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165FCC" w14:textId="77777777" w:rsidR="00E72D72" w:rsidRDefault="00E72D72">
      <w:pPr>
        <w:rPr>
          <w:rFonts w:ascii="Times New Roman" w:hAnsi="Times New Roman" w:cs="Times New Roman"/>
        </w:rPr>
      </w:pPr>
      <w:r>
        <w:rPr>
          <w:rFonts w:ascii="Times New Roman" w:hAnsi="Times New Roman" w:cs="Times New Roman"/>
        </w:rPr>
        <w:t xml:space="preserve">Running Head: ASSIGNMENT </w:t>
      </w:r>
    </w:p>
    <w:p w14:paraId="560772E9" w14:textId="77777777" w:rsidR="00E72D72" w:rsidRDefault="00E72D72">
      <w:pPr>
        <w:rPr>
          <w:rFonts w:ascii="Times New Roman" w:hAnsi="Times New Roman" w:cs="Times New Roman"/>
        </w:rPr>
      </w:pPr>
    </w:p>
    <w:p w14:paraId="2FE10B30" w14:textId="77777777" w:rsidR="00E72D72" w:rsidRDefault="00E72D72">
      <w:pPr>
        <w:rPr>
          <w:rFonts w:ascii="Times New Roman" w:hAnsi="Times New Roman" w:cs="Times New Roman"/>
        </w:rPr>
      </w:pPr>
    </w:p>
    <w:p w14:paraId="5BF1E18D" w14:textId="77777777" w:rsidR="00E72D72" w:rsidRDefault="00E72D72">
      <w:pPr>
        <w:rPr>
          <w:rFonts w:ascii="Times New Roman" w:hAnsi="Times New Roman" w:cs="Times New Roman"/>
        </w:rPr>
      </w:pPr>
    </w:p>
    <w:p w14:paraId="5B072C82" w14:textId="77777777" w:rsidR="00E72D72" w:rsidRDefault="00E72D72">
      <w:pPr>
        <w:rPr>
          <w:rFonts w:ascii="Times New Roman" w:hAnsi="Times New Roman" w:cs="Times New Roman"/>
        </w:rPr>
      </w:pPr>
    </w:p>
    <w:p w14:paraId="26CC772C" w14:textId="77777777" w:rsidR="00E72D72" w:rsidRDefault="00E72D72">
      <w:pPr>
        <w:rPr>
          <w:rFonts w:ascii="Times New Roman" w:hAnsi="Times New Roman" w:cs="Times New Roman"/>
        </w:rPr>
      </w:pPr>
    </w:p>
    <w:p w14:paraId="06363A09" w14:textId="77777777" w:rsidR="00E72D72" w:rsidRDefault="00E72D72">
      <w:pPr>
        <w:rPr>
          <w:rFonts w:ascii="Times New Roman" w:hAnsi="Times New Roman" w:cs="Times New Roman"/>
        </w:rPr>
      </w:pPr>
    </w:p>
    <w:p w14:paraId="36993E3B" w14:textId="77777777" w:rsidR="00E72D72" w:rsidRDefault="00E72D72">
      <w:pPr>
        <w:rPr>
          <w:rFonts w:ascii="Times New Roman" w:hAnsi="Times New Roman" w:cs="Times New Roman"/>
        </w:rPr>
      </w:pPr>
    </w:p>
    <w:p w14:paraId="69AD3442" w14:textId="77777777" w:rsidR="00E72D72" w:rsidRDefault="00E72D72">
      <w:pPr>
        <w:rPr>
          <w:rFonts w:ascii="Times New Roman" w:hAnsi="Times New Roman" w:cs="Times New Roman"/>
        </w:rPr>
      </w:pPr>
    </w:p>
    <w:p w14:paraId="2C3B458F" w14:textId="77777777" w:rsidR="00E72D72" w:rsidRDefault="00E72D72" w:rsidP="00E72D72">
      <w:pPr>
        <w:jc w:val="center"/>
        <w:rPr>
          <w:rFonts w:ascii="Times New Roman" w:hAnsi="Times New Roman" w:cs="Times New Roman"/>
        </w:rPr>
      </w:pPr>
      <w:r w:rsidRPr="00E72D72">
        <w:rPr>
          <w:rFonts w:ascii="Times New Roman" w:hAnsi="Times New Roman" w:cs="Times New Roman"/>
        </w:rPr>
        <w:t>Synthesize a solution to a potential real-life scenario</w:t>
      </w:r>
    </w:p>
    <w:p w14:paraId="6E7020A6" w14:textId="1EDEC6E9" w:rsidR="00E72D72" w:rsidRDefault="00E72D72" w:rsidP="00E72D72">
      <w:pPr>
        <w:jc w:val="center"/>
        <w:rPr>
          <w:rFonts w:ascii="Times New Roman" w:hAnsi="Times New Roman" w:cs="Times New Roman"/>
        </w:rPr>
      </w:pPr>
      <w:r>
        <w:rPr>
          <w:rFonts w:ascii="Times New Roman" w:hAnsi="Times New Roman" w:cs="Times New Roman"/>
        </w:rPr>
        <w:t>[Student Name]</w:t>
      </w:r>
    </w:p>
    <w:p w14:paraId="3E208F33" w14:textId="0F8A19A6" w:rsidR="00E72D72" w:rsidRDefault="00E72D72" w:rsidP="00E72D72">
      <w:pPr>
        <w:jc w:val="center"/>
        <w:rPr>
          <w:rFonts w:ascii="Times New Roman" w:hAnsi="Times New Roman" w:cs="Times New Roman"/>
        </w:rPr>
      </w:pPr>
      <w:r>
        <w:rPr>
          <w:rFonts w:ascii="Times New Roman" w:hAnsi="Times New Roman" w:cs="Times New Roman"/>
        </w:rPr>
        <w:t>[Date]</w:t>
      </w:r>
      <w:r>
        <w:rPr>
          <w:rFonts w:ascii="Times New Roman" w:hAnsi="Times New Roman" w:cs="Times New Roman"/>
        </w:rPr>
        <w:br w:type="page"/>
      </w:r>
    </w:p>
    <w:sdt>
      <w:sdtPr>
        <w:rPr>
          <w:rFonts w:ascii="Times New Roman" w:hAnsi="Times New Roman" w:cs="Times New Roman"/>
          <w:b/>
          <w:bCs/>
          <w:color w:val="auto"/>
          <w:sz w:val="24"/>
          <w:szCs w:val="24"/>
        </w:rPr>
        <w:id w:val="1938096798"/>
        <w:docPartObj>
          <w:docPartGallery w:val="Table of Contents"/>
          <w:docPartUnique/>
        </w:docPartObj>
      </w:sdtPr>
      <w:sdtEndPr>
        <w:rPr>
          <w:rFonts w:eastAsiaTheme="minorHAnsi"/>
          <w:noProof/>
          <w:kern w:val="2"/>
          <w14:ligatures w14:val="standardContextual"/>
        </w:rPr>
      </w:sdtEndPr>
      <w:sdtContent>
        <w:p w14:paraId="14EB9710" w14:textId="47524235" w:rsidR="006F3471" w:rsidRPr="006F3471" w:rsidRDefault="006F3471" w:rsidP="006F3471">
          <w:pPr>
            <w:pStyle w:val="TOCHeading"/>
            <w:spacing w:before="0" w:line="360" w:lineRule="auto"/>
            <w:contextualSpacing/>
            <w:jc w:val="center"/>
            <w:rPr>
              <w:rFonts w:ascii="Times New Roman" w:hAnsi="Times New Roman" w:cs="Times New Roman"/>
              <w:b/>
              <w:bCs/>
              <w:color w:val="auto"/>
              <w:sz w:val="24"/>
              <w:szCs w:val="24"/>
            </w:rPr>
          </w:pPr>
          <w:r w:rsidRPr="006F3471">
            <w:rPr>
              <w:rFonts w:ascii="Times New Roman" w:hAnsi="Times New Roman" w:cs="Times New Roman"/>
              <w:b/>
              <w:bCs/>
              <w:color w:val="auto"/>
              <w:sz w:val="24"/>
              <w:szCs w:val="24"/>
            </w:rPr>
            <w:t>Table of Contents</w:t>
          </w:r>
        </w:p>
        <w:p w14:paraId="77EEE24F" w14:textId="765309A4" w:rsidR="006F3471" w:rsidRPr="006F3471" w:rsidRDefault="006F3471" w:rsidP="006F3471">
          <w:pPr>
            <w:pStyle w:val="TOC1"/>
            <w:tabs>
              <w:tab w:val="right" w:leader="dot" w:pos="9350"/>
            </w:tabs>
            <w:spacing w:after="0" w:line="360" w:lineRule="auto"/>
            <w:contextualSpacing/>
            <w:rPr>
              <w:rFonts w:ascii="Times New Roman" w:hAnsi="Times New Roman" w:cs="Times New Roman"/>
              <w:noProof/>
            </w:rPr>
          </w:pPr>
          <w:r w:rsidRPr="006F3471">
            <w:rPr>
              <w:rFonts w:ascii="Times New Roman" w:hAnsi="Times New Roman" w:cs="Times New Roman"/>
            </w:rPr>
            <w:fldChar w:fldCharType="begin"/>
          </w:r>
          <w:r w:rsidRPr="006F3471">
            <w:rPr>
              <w:rFonts w:ascii="Times New Roman" w:hAnsi="Times New Roman" w:cs="Times New Roman"/>
            </w:rPr>
            <w:instrText xml:space="preserve"> TOC \o "1-3" \h \z \u </w:instrText>
          </w:r>
          <w:r w:rsidRPr="006F3471">
            <w:rPr>
              <w:rFonts w:ascii="Times New Roman" w:hAnsi="Times New Roman" w:cs="Times New Roman"/>
            </w:rPr>
            <w:fldChar w:fldCharType="separate"/>
          </w:r>
          <w:hyperlink w:anchor="_Toc228313596" w:history="1">
            <w:r w:rsidRPr="006F3471">
              <w:rPr>
                <w:rStyle w:val="Hyperlink"/>
                <w:rFonts w:ascii="Times New Roman" w:hAnsi="Times New Roman" w:cs="Times New Roman"/>
                <w:noProof/>
                <w:color w:val="auto"/>
              </w:rPr>
              <w:t>1. Introduction</w:t>
            </w:r>
            <w:r w:rsidRPr="006F3471">
              <w:rPr>
                <w:rFonts w:ascii="Times New Roman" w:hAnsi="Times New Roman" w:cs="Times New Roman"/>
                <w:noProof/>
                <w:webHidden/>
              </w:rPr>
              <w:tab/>
            </w:r>
            <w:r w:rsidRPr="006F3471">
              <w:rPr>
                <w:rFonts w:ascii="Times New Roman" w:hAnsi="Times New Roman" w:cs="Times New Roman"/>
                <w:noProof/>
                <w:webHidden/>
              </w:rPr>
              <w:fldChar w:fldCharType="begin"/>
            </w:r>
            <w:r w:rsidRPr="006F3471">
              <w:rPr>
                <w:rFonts w:ascii="Times New Roman" w:hAnsi="Times New Roman" w:cs="Times New Roman"/>
                <w:noProof/>
                <w:webHidden/>
              </w:rPr>
              <w:instrText xml:space="preserve"> PAGEREF _Toc228313596 \h </w:instrText>
            </w:r>
            <w:r w:rsidRPr="006F3471">
              <w:rPr>
                <w:rFonts w:ascii="Times New Roman" w:hAnsi="Times New Roman" w:cs="Times New Roman"/>
                <w:noProof/>
                <w:webHidden/>
              </w:rPr>
            </w:r>
            <w:r w:rsidRPr="006F3471">
              <w:rPr>
                <w:rFonts w:ascii="Times New Roman" w:hAnsi="Times New Roman" w:cs="Times New Roman"/>
                <w:noProof/>
                <w:webHidden/>
              </w:rPr>
              <w:fldChar w:fldCharType="separate"/>
            </w:r>
            <w:r w:rsidRPr="006F3471">
              <w:rPr>
                <w:rFonts w:ascii="Times New Roman" w:hAnsi="Times New Roman" w:cs="Times New Roman"/>
                <w:noProof/>
                <w:webHidden/>
              </w:rPr>
              <w:t>3</w:t>
            </w:r>
            <w:r w:rsidRPr="006F3471">
              <w:rPr>
                <w:rFonts w:ascii="Times New Roman" w:hAnsi="Times New Roman" w:cs="Times New Roman"/>
                <w:noProof/>
                <w:webHidden/>
              </w:rPr>
              <w:fldChar w:fldCharType="end"/>
            </w:r>
          </w:hyperlink>
        </w:p>
        <w:p w14:paraId="226CDCAC" w14:textId="7657EF89" w:rsidR="006F3471" w:rsidRPr="006F3471" w:rsidRDefault="006F3471" w:rsidP="006F3471">
          <w:pPr>
            <w:pStyle w:val="TOC1"/>
            <w:tabs>
              <w:tab w:val="right" w:leader="dot" w:pos="9350"/>
            </w:tabs>
            <w:spacing w:after="0" w:line="360" w:lineRule="auto"/>
            <w:contextualSpacing/>
            <w:rPr>
              <w:rFonts w:ascii="Times New Roman" w:hAnsi="Times New Roman" w:cs="Times New Roman"/>
              <w:noProof/>
            </w:rPr>
          </w:pPr>
          <w:hyperlink w:anchor="_Toc228313597" w:history="1">
            <w:r w:rsidRPr="006F3471">
              <w:rPr>
                <w:rStyle w:val="Hyperlink"/>
                <w:rFonts w:ascii="Times New Roman" w:hAnsi="Times New Roman" w:cs="Times New Roman"/>
                <w:noProof/>
                <w:color w:val="auto"/>
              </w:rPr>
              <w:t>2. Identification of Threats</w:t>
            </w:r>
            <w:r w:rsidRPr="006F3471">
              <w:rPr>
                <w:rFonts w:ascii="Times New Roman" w:hAnsi="Times New Roman" w:cs="Times New Roman"/>
                <w:noProof/>
                <w:webHidden/>
              </w:rPr>
              <w:tab/>
            </w:r>
            <w:r w:rsidRPr="006F3471">
              <w:rPr>
                <w:rFonts w:ascii="Times New Roman" w:hAnsi="Times New Roman" w:cs="Times New Roman"/>
                <w:noProof/>
                <w:webHidden/>
              </w:rPr>
              <w:fldChar w:fldCharType="begin"/>
            </w:r>
            <w:r w:rsidRPr="006F3471">
              <w:rPr>
                <w:rFonts w:ascii="Times New Roman" w:hAnsi="Times New Roman" w:cs="Times New Roman"/>
                <w:noProof/>
                <w:webHidden/>
              </w:rPr>
              <w:instrText xml:space="preserve"> PAGEREF _Toc228313597 \h </w:instrText>
            </w:r>
            <w:r w:rsidRPr="006F3471">
              <w:rPr>
                <w:rFonts w:ascii="Times New Roman" w:hAnsi="Times New Roman" w:cs="Times New Roman"/>
                <w:noProof/>
                <w:webHidden/>
              </w:rPr>
            </w:r>
            <w:r w:rsidRPr="006F3471">
              <w:rPr>
                <w:rFonts w:ascii="Times New Roman" w:hAnsi="Times New Roman" w:cs="Times New Roman"/>
                <w:noProof/>
                <w:webHidden/>
              </w:rPr>
              <w:fldChar w:fldCharType="separate"/>
            </w:r>
            <w:r w:rsidRPr="006F3471">
              <w:rPr>
                <w:rFonts w:ascii="Times New Roman" w:hAnsi="Times New Roman" w:cs="Times New Roman"/>
                <w:noProof/>
                <w:webHidden/>
              </w:rPr>
              <w:t>3</w:t>
            </w:r>
            <w:r w:rsidRPr="006F3471">
              <w:rPr>
                <w:rFonts w:ascii="Times New Roman" w:hAnsi="Times New Roman" w:cs="Times New Roman"/>
                <w:noProof/>
                <w:webHidden/>
              </w:rPr>
              <w:fldChar w:fldCharType="end"/>
            </w:r>
          </w:hyperlink>
        </w:p>
        <w:p w14:paraId="455A8295" w14:textId="190FE6F6" w:rsidR="006F3471" w:rsidRPr="006F3471" w:rsidRDefault="006F3471" w:rsidP="006F3471">
          <w:pPr>
            <w:pStyle w:val="TOC1"/>
            <w:tabs>
              <w:tab w:val="right" w:leader="dot" w:pos="9350"/>
            </w:tabs>
            <w:spacing w:after="0" w:line="360" w:lineRule="auto"/>
            <w:contextualSpacing/>
            <w:rPr>
              <w:rFonts w:ascii="Times New Roman" w:hAnsi="Times New Roman" w:cs="Times New Roman"/>
              <w:noProof/>
            </w:rPr>
          </w:pPr>
          <w:hyperlink w:anchor="_Toc228313598" w:history="1">
            <w:r w:rsidRPr="006F3471">
              <w:rPr>
                <w:rStyle w:val="Hyperlink"/>
                <w:rFonts w:ascii="Times New Roman" w:hAnsi="Times New Roman" w:cs="Times New Roman"/>
                <w:noProof/>
                <w:color w:val="auto"/>
              </w:rPr>
              <w:t>3. Security Policies</w:t>
            </w:r>
            <w:r w:rsidRPr="006F3471">
              <w:rPr>
                <w:rFonts w:ascii="Times New Roman" w:hAnsi="Times New Roman" w:cs="Times New Roman"/>
                <w:noProof/>
                <w:webHidden/>
              </w:rPr>
              <w:tab/>
            </w:r>
            <w:r w:rsidRPr="006F3471">
              <w:rPr>
                <w:rFonts w:ascii="Times New Roman" w:hAnsi="Times New Roman" w:cs="Times New Roman"/>
                <w:noProof/>
                <w:webHidden/>
              </w:rPr>
              <w:fldChar w:fldCharType="begin"/>
            </w:r>
            <w:r w:rsidRPr="006F3471">
              <w:rPr>
                <w:rFonts w:ascii="Times New Roman" w:hAnsi="Times New Roman" w:cs="Times New Roman"/>
                <w:noProof/>
                <w:webHidden/>
              </w:rPr>
              <w:instrText xml:space="preserve"> PAGEREF _Toc228313598 \h </w:instrText>
            </w:r>
            <w:r w:rsidRPr="006F3471">
              <w:rPr>
                <w:rFonts w:ascii="Times New Roman" w:hAnsi="Times New Roman" w:cs="Times New Roman"/>
                <w:noProof/>
                <w:webHidden/>
              </w:rPr>
            </w:r>
            <w:r w:rsidRPr="006F3471">
              <w:rPr>
                <w:rFonts w:ascii="Times New Roman" w:hAnsi="Times New Roman" w:cs="Times New Roman"/>
                <w:noProof/>
                <w:webHidden/>
              </w:rPr>
              <w:fldChar w:fldCharType="separate"/>
            </w:r>
            <w:r w:rsidRPr="006F3471">
              <w:rPr>
                <w:rFonts w:ascii="Times New Roman" w:hAnsi="Times New Roman" w:cs="Times New Roman"/>
                <w:noProof/>
                <w:webHidden/>
              </w:rPr>
              <w:t>5</w:t>
            </w:r>
            <w:r w:rsidRPr="006F3471">
              <w:rPr>
                <w:rFonts w:ascii="Times New Roman" w:hAnsi="Times New Roman" w:cs="Times New Roman"/>
                <w:noProof/>
                <w:webHidden/>
              </w:rPr>
              <w:fldChar w:fldCharType="end"/>
            </w:r>
          </w:hyperlink>
        </w:p>
        <w:p w14:paraId="3C506EA3" w14:textId="5D7EA321" w:rsidR="006F3471" w:rsidRPr="006F3471" w:rsidRDefault="006F3471" w:rsidP="006F3471">
          <w:pPr>
            <w:pStyle w:val="TOC1"/>
            <w:tabs>
              <w:tab w:val="right" w:leader="dot" w:pos="9350"/>
            </w:tabs>
            <w:spacing w:after="0" w:line="360" w:lineRule="auto"/>
            <w:contextualSpacing/>
            <w:rPr>
              <w:rFonts w:ascii="Times New Roman" w:hAnsi="Times New Roman" w:cs="Times New Roman"/>
              <w:noProof/>
            </w:rPr>
          </w:pPr>
          <w:hyperlink w:anchor="_Toc228313599" w:history="1">
            <w:r w:rsidRPr="006F3471">
              <w:rPr>
                <w:rStyle w:val="Hyperlink"/>
                <w:rFonts w:ascii="Times New Roman" w:hAnsi="Times New Roman" w:cs="Times New Roman"/>
                <w:noProof/>
                <w:color w:val="auto"/>
              </w:rPr>
              <w:t>4. Mitigation Measures</w:t>
            </w:r>
            <w:r w:rsidRPr="006F3471">
              <w:rPr>
                <w:rFonts w:ascii="Times New Roman" w:hAnsi="Times New Roman" w:cs="Times New Roman"/>
                <w:noProof/>
                <w:webHidden/>
              </w:rPr>
              <w:tab/>
            </w:r>
            <w:r w:rsidRPr="006F3471">
              <w:rPr>
                <w:rFonts w:ascii="Times New Roman" w:hAnsi="Times New Roman" w:cs="Times New Roman"/>
                <w:noProof/>
                <w:webHidden/>
              </w:rPr>
              <w:fldChar w:fldCharType="begin"/>
            </w:r>
            <w:r w:rsidRPr="006F3471">
              <w:rPr>
                <w:rFonts w:ascii="Times New Roman" w:hAnsi="Times New Roman" w:cs="Times New Roman"/>
                <w:noProof/>
                <w:webHidden/>
              </w:rPr>
              <w:instrText xml:space="preserve"> PAGEREF _Toc228313599 \h </w:instrText>
            </w:r>
            <w:r w:rsidRPr="006F3471">
              <w:rPr>
                <w:rFonts w:ascii="Times New Roman" w:hAnsi="Times New Roman" w:cs="Times New Roman"/>
                <w:noProof/>
                <w:webHidden/>
              </w:rPr>
            </w:r>
            <w:r w:rsidRPr="006F3471">
              <w:rPr>
                <w:rFonts w:ascii="Times New Roman" w:hAnsi="Times New Roman" w:cs="Times New Roman"/>
                <w:noProof/>
                <w:webHidden/>
              </w:rPr>
              <w:fldChar w:fldCharType="separate"/>
            </w:r>
            <w:r w:rsidRPr="006F3471">
              <w:rPr>
                <w:rFonts w:ascii="Times New Roman" w:hAnsi="Times New Roman" w:cs="Times New Roman"/>
                <w:noProof/>
                <w:webHidden/>
              </w:rPr>
              <w:t>6</w:t>
            </w:r>
            <w:r w:rsidRPr="006F3471">
              <w:rPr>
                <w:rFonts w:ascii="Times New Roman" w:hAnsi="Times New Roman" w:cs="Times New Roman"/>
                <w:noProof/>
                <w:webHidden/>
              </w:rPr>
              <w:fldChar w:fldCharType="end"/>
            </w:r>
          </w:hyperlink>
        </w:p>
        <w:p w14:paraId="74B13B41" w14:textId="19ACA3A1" w:rsidR="006F3471" w:rsidRPr="006F3471" w:rsidRDefault="006F3471" w:rsidP="006F3471">
          <w:pPr>
            <w:pStyle w:val="TOC1"/>
            <w:tabs>
              <w:tab w:val="right" w:leader="dot" w:pos="9350"/>
            </w:tabs>
            <w:spacing w:after="0" w:line="360" w:lineRule="auto"/>
            <w:contextualSpacing/>
            <w:rPr>
              <w:rFonts w:ascii="Times New Roman" w:hAnsi="Times New Roman" w:cs="Times New Roman"/>
              <w:noProof/>
            </w:rPr>
          </w:pPr>
          <w:hyperlink w:anchor="_Toc228313600" w:history="1">
            <w:r w:rsidRPr="006F3471">
              <w:rPr>
                <w:rStyle w:val="Hyperlink"/>
                <w:rFonts w:ascii="Times New Roman" w:hAnsi="Times New Roman" w:cs="Times New Roman"/>
                <w:noProof/>
                <w:color w:val="auto"/>
              </w:rPr>
              <w:t>5. Monitoring and Response</w:t>
            </w:r>
            <w:r w:rsidRPr="006F3471">
              <w:rPr>
                <w:rFonts w:ascii="Times New Roman" w:hAnsi="Times New Roman" w:cs="Times New Roman"/>
                <w:noProof/>
                <w:webHidden/>
              </w:rPr>
              <w:tab/>
            </w:r>
            <w:r w:rsidRPr="006F3471">
              <w:rPr>
                <w:rFonts w:ascii="Times New Roman" w:hAnsi="Times New Roman" w:cs="Times New Roman"/>
                <w:noProof/>
                <w:webHidden/>
              </w:rPr>
              <w:fldChar w:fldCharType="begin"/>
            </w:r>
            <w:r w:rsidRPr="006F3471">
              <w:rPr>
                <w:rFonts w:ascii="Times New Roman" w:hAnsi="Times New Roman" w:cs="Times New Roman"/>
                <w:noProof/>
                <w:webHidden/>
              </w:rPr>
              <w:instrText xml:space="preserve"> PAGEREF _Toc228313600 \h </w:instrText>
            </w:r>
            <w:r w:rsidRPr="006F3471">
              <w:rPr>
                <w:rFonts w:ascii="Times New Roman" w:hAnsi="Times New Roman" w:cs="Times New Roman"/>
                <w:noProof/>
                <w:webHidden/>
              </w:rPr>
            </w:r>
            <w:r w:rsidRPr="006F3471">
              <w:rPr>
                <w:rFonts w:ascii="Times New Roman" w:hAnsi="Times New Roman" w:cs="Times New Roman"/>
                <w:noProof/>
                <w:webHidden/>
              </w:rPr>
              <w:fldChar w:fldCharType="separate"/>
            </w:r>
            <w:r w:rsidRPr="006F3471">
              <w:rPr>
                <w:rFonts w:ascii="Times New Roman" w:hAnsi="Times New Roman" w:cs="Times New Roman"/>
                <w:noProof/>
                <w:webHidden/>
              </w:rPr>
              <w:t>7</w:t>
            </w:r>
            <w:r w:rsidRPr="006F3471">
              <w:rPr>
                <w:rFonts w:ascii="Times New Roman" w:hAnsi="Times New Roman" w:cs="Times New Roman"/>
                <w:noProof/>
                <w:webHidden/>
              </w:rPr>
              <w:fldChar w:fldCharType="end"/>
            </w:r>
          </w:hyperlink>
        </w:p>
        <w:p w14:paraId="4E3B16DC" w14:textId="29938E39" w:rsidR="006F3471" w:rsidRPr="006F3471" w:rsidRDefault="006F3471" w:rsidP="006F3471">
          <w:pPr>
            <w:pStyle w:val="TOC1"/>
            <w:tabs>
              <w:tab w:val="right" w:leader="dot" w:pos="9350"/>
            </w:tabs>
            <w:spacing w:after="0" w:line="360" w:lineRule="auto"/>
            <w:contextualSpacing/>
            <w:rPr>
              <w:rFonts w:ascii="Times New Roman" w:hAnsi="Times New Roman" w:cs="Times New Roman"/>
              <w:noProof/>
            </w:rPr>
          </w:pPr>
          <w:hyperlink w:anchor="_Toc228313601" w:history="1">
            <w:r w:rsidRPr="006F3471">
              <w:rPr>
                <w:rStyle w:val="Hyperlink"/>
                <w:rFonts w:ascii="Times New Roman" w:hAnsi="Times New Roman" w:cs="Times New Roman"/>
                <w:noProof/>
                <w:color w:val="auto"/>
              </w:rPr>
              <w:t>6. Training and Awareness</w:t>
            </w:r>
            <w:r w:rsidRPr="006F3471">
              <w:rPr>
                <w:rFonts w:ascii="Times New Roman" w:hAnsi="Times New Roman" w:cs="Times New Roman"/>
                <w:noProof/>
                <w:webHidden/>
              </w:rPr>
              <w:tab/>
            </w:r>
            <w:r w:rsidRPr="006F3471">
              <w:rPr>
                <w:rFonts w:ascii="Times New Roman" w:hAnsi="Times New Roman" w:cs="Times New Roman"/>
                <w:noProof/>
                <w:webHidden/>
              </w:rPr>
              <w:fldChar w:fldCharType="begin"/>
            </w:r>
            <w:r w:rsidRPr="006F3471">
              <w:rPr>
                <w:rFonts w:ascii="Times New Roman" w:hAnsi="Times New Roman" w:cs="Times New Roman"/>
                <w:noProof/>
                <w:webHidden/>
              </w:rPr>
              <w:instrText xml:space="preserve"> PAGEREF _Toc228313601 \h </w:instrText>
            </w:r>
            <w:r w:rsidRPr="006F3471">
              <w:rPr>
                <w:rFonts w:ascii="Times New Roman" w:hAnsi="Times New Roman" w:cs="Times New Roman"/>
                <w:noProof/>
                <w:webHidden/>
              </w:rPr>
            </w:r>
            <w:r w:rsidRPr="006F3471">
              <w:rPr>
                <w:rFonts w:ascii="Times New Roman" w:hAnsi="Times New Roman" w:cs="Times New Roman"/>
                <w:noProof/>
                <w:webHidden/>
              </w:rPr>
              <w:fldChar w:fldCharType="separate"/>
            </w:r>
            <w:r w:rsidRPr="006F3471">
              <w:rPr>
                <w:rFonts w:ascii="Times New Roman" w:hAnsi="Times New Roman" w:cs="Times New Roman"/>
                <w:noProof/>
                <w:webHidden/>
              </w:rPr>
              <w:t>8</w:t>
            </w:r>
            <w:r w:rsidRPr="006F3471">
              <w:rPr>
                <w:rFonts w:ascii="Times New Roman" w:hAnsi="Times New Roman" w:cs="Times New Roman"/>
                <w:noProof/>
                <w:webHidden/>
              </w:rPr>
              <w:fldChar w:fldCharType="end"/>
            </w:r>
          </w:hyperlink>
        </w:p>
        <w:p w14:paraId="4BE8E5A4" w14:textId="21C3A8D3" w:rsidR="006F3471" w:rsidRPr="006F3471" w:rsidRDefault="006F3471" w:rsidP="006F3471">
          <w:pPr>
            <w:pStyle w:val="TOC1"/>
            <w:tabs>
              <w:tab w:val="right" w:leader="dot" w:pos="9350"/>
            </w:tabs>
            <w:spacing w:after="0" w:line="360" w:lineRule="auto"/>
            <w:contextualSpacing/>
            <w:rPr>
              <w:rFonts w:ascii="Times New Roman" w:hAnsi="Times New Roman" w:cs="Times New Roman"/>
              <w:noProof/>
            </w:rPr>
          </w:pPr>
          <w:hyperlink w:anchor="_Toc228313602" w:history="1">
            <w:r w:rsidRPr="006F3471">
              <w:rPr>
                <w:rStyle w:val="Hyperlink"/>
                <w:rFonts w:ascii="Times New Roman" w:hAnsi="Times New Roman" w:cs="Times New Roman"/>
                <w:noProof/>
                <w:color w:val="auto"/>
              </w:rPr>
              <w:t>7. Conclusion</w:t>
            </w:r>
            <w:r w:rsidRPr="006F3471">
              <w:rPr>
                <w:rFonts w:ascii="Times New Roman" w:hAnsi="Times New Roman" w:cs="Times New Roman"/>
                <w:noProof/>
                <w:webHidden/>
              </w:rPr>
              <w:tab/>
            </w:r>
            <w:r w:rsidRPr="006F3471">
              <w:rPr>
                <w:rFonts w:ascii="Times New Roman" w:hAnsi="Times New Roman" w:cs="Times New Roman"/>
                <w:noProof/>
                <w:webHidden/>
              </w:rPr>
              <w:fldChar w:fldCharType="begin"/>
            </w:r>
            <w:r w:rsidRPr="006F3471">
              <w:rPr>
                <w:rFonts w:ascii="Times New Roman" w:hAnsi="Times New Roman" w:cs="Times New Roman"/>
                <w:noProof/>
                <w:webHidden/>
              </w:rPr>
              <w:instrText xml:space="preserve"> PAGEREF _Toc228313602 \h </w:instrText>
            </w:r>
            <w:r w:rsidRPr="006F3471">
              <w:rPr>
                <w:rFonts w:ascii="Times New Roman" w:hAnsi="Times New Roman" w:cs="Times New Roman"/>
                <w:noProof/>
                <w:webHidden/>
              </w:rPr>
            </w:r>
            <w:r w:rsidRPr="006F3471">
              <w:rPr>
                <w:rFonts w:ascii="Times New Roman" w:hAnsi="Times New Roman" w:cs="Times New Roman"/>
                <w:noProof/>
                <w:webHidden/>
              </w:rPr>
              <w:fldChar w:fldCharType="separate"/>
            </w:r>
            <w:r w:rsidRPr="006F3471">
              <w:rPr>
                <w:rFonts w:ascii="Times New Roman" w:hAnsi="Times New Roman" w:cs="Times New Roman"/>
                <w:noProof/>
                <w:webHidden/>
              </w:rPr>
              <w:t>9</w:t>
            </w:r>
            <w:r w:rsidRPr="006F3471">
              <w:rPr>
                <w:rFonts w:ascii="Times New Roman" w:hAnsi="Times New Roman" w:cs="Times New Roman"/>
                <w:noProof/>
                <w:webHidden/>
              </w:rPr>
              <w:fldChar w:fldCharType="end"/>
            </w:r>
          </w:hyperlink>
        </w:p>
        <w:p w14:paraId="40BE97C0" w14:textId="5CA80E07" w:rsidR="006F3471" w:rsidRPr="006F3471" w:rsidRDefault="006F3471" w:rsidP="006F3471">
          <w:pPr>
            <w:pStyle w:val="TOC1"/>
            <w:tabs>
              <w:tab w:val="right" w:leader="dot" w:pos="9350"/>
            </w:tabs>
            <w:spacing w:after="0" w:line="360" w:lineRule="auto"/>
            <w:contextualSpacing/>
            <w:rPr>
              <w:rFonts w:ascii="Times New Roman" w:hAnsi="Times New Roman" w:cs="Times New Roman"/>
              <w:noProof/>
            </w:rPr>
          </w:pPr>
          <w:hyperlink w:anchor="_Toc228313603" w:history="1">
            <w:r w:rsidRPr="006F3471">
              <w:rPr>
                <w:rStyle w:val="Hyperlink"/>
                <w:rFonts w:ascii="Times New Roman" w:hAnsi="Times New Roman" w:cs="Times New Roman"/>
                <w:noProof/>
                <w:color w:val="auto"/>
              </w:rPr>
              <w:t>8. References</w:t>
            </w:r>
            <w:r w:rsidRPr="006F3471">
              <w:rPr>
                <w:rFonts w:ascii="Times New Roman" w:hAnsi="Times New Roman" w:cs="Times New Roman"/>
                <w:noProof/>
                <w:webHidden/>
              </w:rPr>
              <w:tab/>
            </w:r>
            <w:r w:rsidRPr="006F3471">
              <w:rPr>
                <w:rFonts w:ascii="Times New Roman" w:hAnsi="Times New Roman" w:cs="Times New Roman"/>
                <w:noProof/>
                <w:webHidden/>
              </w:rPr>
              <w:fldChar w:fldCharType="begin"/>
            </w:r>
            <w:r w:rsidRPr="006F3471">
              <w:rPr>
                <w:rFonts w:ascii="Times New Roman" w:hAnsi="Times New Roman" w:cs="Times New Roman"/>
                <w:noProof/>
                <w:webHidden/>
              </w:rPr>
              <w:instrText xml:space="preserve"> PAGEREF _Toc228313603 \h </w:instrText>
            </w:r>
            <w:r w:rsidRPr="006F3471">
              <w:rPr>
                <w:rFonts w:ascii="Times New Roman" w:hAnsi="Times New Roman" w:cs="Times New Roman"/>
                <w:noProof/>
                <w:webHidden/>
              </w:rPr>
            </w:r>
            <w:r w:rsidRPr="006F3471">
              <w:rPr>
                <w:rFonts w:ascii="Times New Roman" w:hAnsi="Times New Roman" w:cs="Times New Roman"/>
                <w:noProof/>
                <w:webHidden/>
              </w:rPr>
              <w:fldChar w:fldCharType="separate"/>
            </w:r>
            <w:r w:rsidRPr="006F3471">
              <w:rPr>
                <w:rFonts w:ascii="Times New Roman" w:hAnsi="Times New Roman" w:cs="Times New Roman"/>
                <w:noProof/>
                <w:webHidden/>
              </w:rPr>
              <w:t>11</w:t>
            </w:r>
            <w:r w:rsidRPr="006F3471">
              <w:rPr>
                <w:rFonts w:ascii="Times New Roman" w:hAnsi="Times New Roman" w:cs="Times New Roman"/>
                <w:noProof/>
                <w:webHidden/>
              </w:rPr>
              <w:fldChar w:fldCharType="end"/>
            </w:r>
          </w:hyperlink>
        </w:p>
        <w:p w14:paraId="2D0F0107" w14:textId="362F1556" w:rsidR="006F3471" w:rsidRDefault="006F3471" w:rsidP="006F3471">
          <w:pPr>
            <w:spacing w:after="0" w:line="360" w:lineRule="auto"/>
            <w:contextualSpacing/>
          </w:pPr>
          <w:r w:rsidRPr="006F3471">
            <w:rPr>
              <w:rFonts w:ascii="Times New Roman" w:hAnsi="Times New Roman" w:cs="Times New Roman"/>
              <w:b/>
              <w:bCs/>
              <w:noProof/>
            </w:rPr>
            <w:fldChar w:fldCharType="end"/>
          </w:r>
        </w:p>
      </w:sdtContent>
    </w:sdt>
    <w:p w14:paraId="7FA02697" w14:textId="77777777" w:rsidR="00E72D72" w:rsidRDefault="00E72D72">
      <w:pPr>
        <w:rPr>
          <w:rFonts w:ascii="Times New Roman" w:hAnsi="Times New Roman" w:cs="Times New Roman"/>
        </w:rPr>
      </w:pPr>
      <w:r>
        <w:rPr>
          <w:rFonts w:ascii="Times New Roman" w:hAnsi="Times New Roman" w:cs="Times New Roman"/>
        </w:rPr>
        <w:br w:type="page"/>
      </w:r>
    </w:p>
    <w:p w14:paraId="7C25C808" w14:textId="0222799D" w:rsidR="00FA0DDE" w:rsidRPr="00E72D72" w:rsidRDefault="00E72D72" w:rsidP="00E72D72">
      <w:pPr>
        <w:jc w:val="center"/>
        <w:rPr>
          <w:rFonts w:ascii="Times New Roman" w:hAnsi="Times New Roman" w:cs="Times New Roman"/>
        </w:rPr>
      </w:pPr>
      <w:r w:rsidRPr="00E72D72">
        <w:rPr>
          <w:rFonts w:ascii="Times New Roman" w:hAnsi="Times New Roman" w:cs="Times New Roman"/>
        </w:rPr>
        <w:lastRenderedPageBreak/>
        <w:t>Synthesize a solution to a</w:t>
      </w:r>
      <w:r w:rsidRPr="00E72D72">
        <w:rPr>
          <w:rFonts w:ascii="Times New Roman" w:hAnsi="Times New Roman" w:cs="Times New Roman"/>
        </w:rPr>
        <w:t xml:space="preserve"> </w:t>
      </w:r>
      <w:r w:rsidRPr="00E72D72">
        <w:rPr>
          <w:rFonts w:ascii="Times New Roman" w:hAnsi="Times New Roman" w:cs="Times New Roman"/>
        </w:rPr>
        <w:t xml:space="preserve">potential </w:t>
      </w:r>
      <w:r w:rsidRPr="00E72D72">
        <w:rPr>
          <w:rFonts w:ascii="Times New Roman" w:hAnsi="Times New Roman" w:cs="Times New Roman"/>
        </w:rPr>
        <w:t>real-life</w:t>
      </w:r>
      <w:r w:rsidRPr="00E72D72">
        <w:rPr>
          <w:rFonts w:ascii="Times New Roman" w:hAnsi="Times New Roman" w:cs="Times New Roman"/>
        </w:rPr>
        <w:t xml:space="preserve"> scenario</w:t>
      </w:r>
    </w:p>
    <w:p w14:paraId="4BDC2261" w14:textId="25B06BD6" w:rsidR="00E93B32" w:rsidRPr="00E72D72" w:rsidRDefault="00E93B32" w:rsidP="00FA0DDE">
      <w:pPr>
        <w:pStyle w:val="Heading1"/>
        <w:spacing w:before="0" w:after="0" w:line="480" w:lineRule="auto"/>
        <w:contextualSpacing/>
      </w:pPr>
      <w:bookmarkStart w:id="0" w:name="_Toc228313596"/>
      <w:r w:rsidRPr="00E72D72">
        <w:t>1. Introduction</w:t>
      </w:r>
      <w:bookmarkEnd w:id="0"/>
    </w:p>
    <w:p w14:paraId="10B8DF89" w14:textId="77777777" w:rsidR="00FA0DDE" w:rsidRPr="00E72D72" w:rsidRDefault="00FA0DDE" w:rsidP="00FA0DDE">
      <w:pPr>
        <w:spacing w:after="0" w:line="480" w:lineRule="auto"/>
        <w:ind w:firstLine="720"/>
        <w:contextualSpacing/>
        <w:rPr>
          <w:rFonts w:ascii="Times New Roman" w:hAnsi="Times New Roman" w:cs="Times New Roman"/>
        </w:rPr>
      </w:pPr>
      <w:r w:rsidRPr="00E72D72">
        <w:rPr>
          <w:rFonts w:ascii="Times New Roman" w:hAnsi="Times New Roman" w:cs="Times New Roman"/>
        </w:rPr>
        <w:t xml:space="preserve">Cybersecurity, as well as the challenges that are defined as more urgent (fire prevention, the </w:t>
      </w:r>
      <w:proofErr w:type="spellStart"/>
      <w:r w:rsidRPr="00E72D72">
        <w:rPr>
          <w:rFonts w:ascii="Times New Roman" w:hAnsi="Times New Roman" w:cs="Times New Roman"/>
        </w:rPr>
        <w:t>organisation</w:t>
      </w:r>
      <w:proofErr w:type="spellEnd"/>
      <w:r w:rsidRPr="00E72D72">
        <w:rPr>
          <w:rFonts w:ascii="Times New Roman" w:hAnsi="Times New Roman" w:cs="Times New Roman"/>
        </w:rPr>
        <w:t xml:space="preserve"> is unable to communicate with the staff during a lockdown, etc.), is one of the hottest topics of the </w:t>
      </w:r>
      <w:proofErr w:type="spellStart"/>
      <w:r w:rsidRPr="00E72D72">
        <w:rPr>
          <w:rFonts w:ascii="Times New Roman" w:hAnsi="Times New Roman" w:cs="Times New Roman"/>
        </w:rPr>
        <w:t>organisations</w:t>
      </w:r>
      <w:proofErr w:type="spellEnd"/>
      <w:r w:rsidRPr="00E72D72">
        <w:rPr>
          <w:rFonts w:ascii="Times New Roman" w:hAnsi="Times New Roman" w:cs="Times New Roman"/>
        </w:rPr>
        <w:t xml:space="preserve"> actively working with data-driven habitat, in particular, in the medical sphere where patient information is processed on a daily basis. The threats have increased because cyberattacks are becoming more complex with the introduction of hybrid employment, the use of personal devices. </w:t>
      </w:r>
      <w:proofErr w:type="spellStart"/>
      <w:r w:rsidRPr="00E72D72">
        <w:rPr>
          <w:rFonts w:ascii="Times New Roman" w:hAnsi="Times New Roman" w:cs="Times New Roman"/>
        </w:rPr>
        <w:t>Organisations</w:t>
      </w:r>
      <w:proofErr w:type="spellEnd"/>
      <w:r w:rsidRPr="00E72D72">
        <w:rPr>
          <w:rFonts w:ascii="Times New Roman" w:hAnsi="Times New Roman" w:cs="Times New Roman"/>
        </w:rPr>
        <w:t xml:space="preserve"> are currently being challenged to go beyond safeguarding the external attackers, but also internal vulnerabilities with a high degree of introducing strict regulatory regulations such as UK GDPR and NHS Digital Safety Standards.</w:t>
      </w:r>
    </w:p>
    <w:p w14:paraId="1251F66D" w14:textId="1F643615" w:rsidR="00E93B32" w:rsidRPr="00E72D72" w:rsidRDefault="00FA0DDE" w:rsidP="00FA0DDE">
      <w:pPr>
        <w:spacing w:after="0" w:line="480" w:lineRule="auto"/>
        <w:ind w:firstLine="720"/>
        <w:contextualSpacing/>
        <w:rPr>
          <w:rFonts w:ascii="Times New Roman" w:hAnsi="Times New Roman" w:cs="Times New Roman"/>
        </w:rPr>
      </w:pPr>
      <w:r w:rsidRPr="00E72D72">
        <w:rPr>
          <w:rFonts w:ascii="Times New Roman" w:hAnsi="Times New Roman" w:cs="Times New Roman"/>
        </w:rPr>
        <w:t xml:space="preserve">The vulnerability of </w:t>
      </w:r>
      <w:proofErr w:type="spellStart"/>
      <w:r w:rsidRPr="00E72D72">
        <w:rPr>
          <w:rFonts w:ascii="Times New Roman" w:hAnsi="Times New Roman" w:cs="Times New Roman"/>
        </w:rPr>
        <w:t>HealthPlus</w:t>
      </w:r>
      <w:proofErr w:type="spellEnd"/>
      <w:r w:rsidRPr="00E72D72">
        <w:rPr>
          <w:rFonts w:ascii="Times New Roman" w:hAnsi="Times New Roman" w:cs="Times New Roman"/>
        </w:rPr>
        <w:t xml:space="preserve"> Analytics (HPA) to risks is augmented by the fact that the business is a healthcare technology firm and variants of client data (patients) are accessed and stored. Latest trends, like ransomware attacks and illegal access to data stored on a cloud, prove the fact that the powerful cybersecurity framework is highly welcome. The current </w:t>
      </w:r>
      <w:proofErr w:type="spellStart"/>
      <w:r w:rsidRPr="00E72D72">
        <w:rPr>
          <w:rFonts w:ascii="Times New Roman" w:hAnsi="Times New Roman" w:cs="Times New Roman"/>
        </w:rPr>
        <w:t>organisations</w:t>
      </w:r>
      <w:proofErr w:type="spellEnd"/>
      <w:r w:rsidRPr="00E72D72">
        <w:rPr>
          <w:rFonts w:ascii="Times New Roman" w:hAnsi="Times New Roman" w:cs="Times New Roman"/>
        </w:rPr>
        <w:t xml:space="preserve"> have to adopt </w:t>
      </w:r>
      <w:proofErr w:type="spellStart"/>
      <w:r w:rsidRPr="00E72D72">
        <w:rPr>
          <w:rFonts w:ascii="Times New Roman" w:hAnsi="Times New Roman" w:cs="Times New Roman"/>
        </w:rPr>
        <w:t>multioperational</w:t>
      </w:r>
      <w:proofErr w:type="spellEnd"/>
      <w:r w:rsidRPr="00E72D72">
        <w:rPr>
          <w:rFonts w:ascii="Times New Roman" w:hAnsi="Times New Roman" w:cs="Times New Roman"/>
        </w:rPr>
        <w:t xml:space="preserve"> and proactive cybersecurity measures in a bid to adequately combat the risks that continue to evolve (</w:t>
      </w:r>
      <w:proofErr w:type="spellStart"/>
      <w:r w:rsidRPr="00E72D72">
        <w:rPr>
          <w:rFonts w:ascii="Times New Roman" w:hAnsi="Times New Roman" w:cs="Times New Roman"/>
        </w:rPr>
        <w:t>Sendjaja</w:t>
      </w:r>
      <w:proofErr w:type="spellEnd"/>
      <w:r w:rsidRPr="00E72D72">
        <w:rPr>
          <w:rFonts w:ascii="Times New Roman" w:hAnsi="Times New Roman" w:cs="Times New Roman"/>
        </w:rPr>
        <w:t xml:space="preserve"> et al. 2024). The report provides a data security/data governance framework that can be adopted to build a more secure posture in terms of HPA, enhance compliance, and culture a cybersecurity awareness market.</w:t>
      </w:r>
    </w:p>
    <w:p w14:paraId="4B130F71" w14:textId="77777777" w:rsidR="00FA0DDE" w:rsidRPr="00E93B32" w:rsidRDefault="00FA0DDE" w:rsidP="00FA0DDE">
      <w:pPr>
        <w:spacing w:after="0" w:line="480" w:lineRule="auto"/>
        <w:contextualSpacing/>
        <w:rPr>
          <w:rFonts w:ascii="Times New Roman" w:hAnsi="Times New Roman" w:cs="Times New Roman"/>
        </w:rPr>
      </w:pPr>
    </w:p>
    <w:p w14:paraId="6D6781BF" w14:textId="77777777" w:rsidR="00E93B32" w:rsidRPr="00E72D72" w:rsidRDefault="00E93B32" w:rsidP="00FA0DDE">
      <w:pPr>
        <w:pStyle w:val="Heading1"/>
        <w:spacing w:before="0" w:after="0" w:line="480" w:lineRule="auto"/>
        <w:contextualSpacing/>
      </w:pPr>
      <w:bookmarkStart w:id="1" w:name="_Toc228313597"/>
      <w:r w:rsidRPr="00E72D72">
        <w:t>2. Identification of Threats</w:t>
      </w:r>
      <w:bookmarkEnd w:id="1"/>
    </w:p>
    <w:p w14:paraId="1AF5809E" w14:textId="77777777" w:rsidR="00FA0DDE" w:rsidRPr="00E72D72" w:rsidRDefault="00FA0DDE" w:rsidP="00FA0DDE">
      <w:pPr>
        <w:spacing w:after="0" w:line="480" w:lineRule="auto"/>
        <w:ind w:firstLine="720"/>
        <w:contextualSpacing/>
        <w:rPr>
          <w:rFonts w:ascii="Times New Roman" w:hAnsi="Times New Roman" w:cs="Times New Roman"/>
        </w:rPr>
      </w:pPr>
      <w:r w:rsidRPr="00E72D72">
        <w:rPr>
          <w:rFonts w:ascii="Times New Roman" w:hAnsi="Times New Roman" w:cs="Times New Roman"/>
        </w:rPr>
        <w:t xml:space="preserve">HPA faces a myriad of threats, both internal and external and which can compromise confidentiality, integrity and availability of data systems. Some of the external threats are ransomware, phishing, distributed denial-of-service (DDoS), and advanced persistent threat (APTs). According to Mallick and Nath (2024), one of the most dangerous forms of cyberattack </w:t>
      </w:r>
      <w:r w:rsidRPr="00E72D72">
        <w:rPr>
          <w:rFonts w:ascii="Times New Roman" w:hAnsi="Times New Roman" w:cs="Times New Roman"/>
        </w:rPr>
        <w:lastRenderedPageBreak/>
        <w:t xml:space="preserve">is ransomware, and in the present instance, the healthcare </w:t>
      </w:r>
      <w:proofErr w:type="spellStart"/>
      <w:r w:rsidRPr="00E72D72">
        <w:rPr>
          <w:rFonts w:ascii="Times New Roman" w:hAnsi="Times New Roman" w:cs="Times New Roman"/>
        </w:rPr>
        <w:t>organisations</w:t>
      </w:r>
      <w:proofErr w:type="spellEnd"/>
      <w:r w:rsidRPr="00E72D72">
        <w:rPr>
          <w:rFonts w:ascii="Times New Roman" w:hAnsi="Times New Roman" w:cs="Times New Roman"/>
        </w:rPr>
        <w:t xml:space="preserve"> fall prey to it due to the high profile of the services rendered and willingness to pay the ransom.</w:t>
      </w:r>
    </w:p>
    <w:p w14:paraId="5753F0D5" w14:textId="3C4E567F" w:rsidR="00FA0DDE" w:rsidRPr="00E72D72" w:rsidRDefault="00FA0DDE" w:rsidP="00FA0DDE">
      <w:pPr>
        <w:spacing w:after="0" w:line="480" w:lineRule="auto"/>
        <w:ind w:firstLine="720"/>
        <w:contextualSpacing/>
        <w:rPr>
          <w:rFonts w:ascii="Times New Roman" w:hAnsi="Times New Roman" w:cs="Times New Roman"/>
        </w:rPr>
      </w:pPr>
      <w:r w:rsidRPr="00E72D72">
        <w:rPr>
          <w:rFonts w:ascii="Times New Roman" w:hAnsi="Times New Roman" w:cs="Times New Roman"/>
        </w:rPr>
        <w:t xml:space="preserve">Phishing attacks are another threat that is also not to be neglected since employees may reveal the login credentials or other sensitive information simply by doing nothing. Li and Liu (2021) argue that the practices of social engineering are under development, and only due to the increase in its complexity become more visible. Working remotely encourages people in the case of HPA to be more susceptible to such attacks because people have less control over it and </w:t>
      </w:r>
      <w:proofErr w:type="spellStart"/>
      <w:r w:rsidRPr="00E72D72">
        <w:rPr>
          <w:rFonts w:ascii="Times New Roman" w:hAnsi="Times New Roman" w:cs="Times New Roman"/>
        </w:rPr>
        <w:t>utili</w:t>
      </w:r>
      <w:r w:rsidRPr="00E72D72">
        <w:rPr>
          <w:rFonts w:ascii="Times New Roman" w:hAnsi="Times New Roman" w:cs="Times New Roman"/>
        </w:rPr>
        <w:t>s</w:t>
      </w:r>
      <w:r w:rsidRPr="00E72D72">
        <w:rPr>
          <w:rFonts w:ascii="Times New Roman" w:hAnsi="Times New Roman" w:cs="Times New Roman"/>
        </w:rPr>
        <w:t>e</w:t>
      </w:r>
      <w:proofErr w:type="spellEnd"/>
      <w:r w:rsidRPr="00E72D72">
        <w:rPr>
          <w:rFonts w:ascii="Times New Roman" w:hAnsi="Times New Roman" w:cs="Times New Roman"/>
        </w:rPr>
        <w:t xml:space="preserve"> the unsecured network.</w:t>
      </w:r>
    </w:p>
    <w:p w14:paraId="4A4B0780" w14:textId="77777777" w:rsidR="00FA0DDE" w:rsidRPr="00E72D72" w:rsidRDefault="00FA0DDE" w:rsidP="00FA0DDE">
      <w:pPr>
        <w:spacing w:after="0" w:line="480" w:lineRule="auto"/>
        <w:ind w:firstLine="720"/>
        <w:contextualSpacing/>
        <w:rPr>
          <w:rFonts w:ascii="Times New Roman" w:hAnsi="Times New Roman" w:cs="Times New Roman"/>
        </w:rPr>
      </w:pPr>
      <w:r w:rsidRPr="00E72D72">
        <w:rPr>
          <w:rFonts w:ascii="Times New Roman" w:hAnsi="Times New Roman" w:cs="Times New Roman"/>
        </w:rPr>
        <w:t xml:space="preserve">Internal threats also are quite concerning and may be attributed to their employees lapses or insider attack or poor access control mechanisms. Aslan et al. (2023) indicate that a human error is one of the major factors that could lead to the breached data, and it might either be the result of a bad password, bad </w:t>
      </w:r>
      <w:proofErr w:type="spellStart"/>
      <w:r w:rsidRPr="00E72D72">
        <w:rPr>
          <w:rFonts w:ascii="Times New Roman" w:hAnsi="Times New Roman" w:cs="Times New Roman"/>
        </w:rPr>
        <w:t>utilisation</w:t>
      </w:r>
      <w:proofErr w:type="spellEnd"/>
      <w:r w:rsidRPr="00E72D72">
        <w:rPr>
          <w:rFonts w:ascii="Times New Roman" w:hAnsi="Times New Roman" w:cs="Times New Roman"/>
        </w:rPr>
        <w:t>, or lack of knowledge. Additionally, personal devices in work environments pose weaknesses such as basic software, and insecure programs.</w:t>
      </w:r>
    </w:p>
    <w:p w14:paraId="2C8000B2" w14:textId="3B6B9776" w:rsidR="00E93B32" w:rsidRPr="00E72D72" w:rsidRDefault="00FA0DDE" w:rsidP="00FA0DDE">
      <w:pPr>
        <w:spacing w:after="0" w:line="480" w:lineRule="auto"/>
        <w:ind w:firstLine="720"/>
        <w:contextualSpacing/>
        <w:rPr>
          <w:rFonts w:ascii="Times New Roman" w:hAnsi="Times New Roman" w:cs="Times New Roman"/>
        </w:rPr>
      </w:pPr>
      <w:r w:rsidRPr="00E72D72">
        <w:rPr>
          <w:rFonts w:ascii="Times New Roman" w:hAnsi="Times New Roman" w:cs="Times New Roman"/>
        </w:rPr>
        <w:t xml:space="preserve">Despite the advantages that are linked with cloud-based infrastructure, it comes with threats that pertain to misconfiguration and </w:t>
      </w:r>
      <w:proofErr w:type="spellStart"/>
      <w:r w:rsidRPr="00E72D72">
        <w:rPr>
          <w:rFonts w:ascii="Times New Roman" w:hAnsi="Times New Roman" w:cs="Times New Roman"/>
        </w:rPr>
        <w:t>unauthorised</w:t>
      </w:r>
      <w:proofErr w:type="spellEnd"/>
      <w:r w:rsidRPr="00E72D72">
        <w:rPr>
          <w:rFonts w:ascii="Times New Roman" w:hAnsi="Times New Roman" w:cs="Times New Roman"/>
        </w:rPr>
        <w:t xml:space="preserve"> access. The weaknesses of the clouds selected by the attackers are exponentially attacking weak authentication and access control systems as mentioned by </w:t>
      </w:r>
      <w:proofErr w:type="spellStart"/>
      <w:r w:rsidRPr="00E72D72">
        <w:rPr>
          <w:rFonts w:ascii="Times New Roman" w:hAnsi="Times New Roman" w:cs="Times New Roman"/>
        </w:rPr>
        <w:t>Colajanni</w:t>
      </w:r>
      <w:proofErr w:type="spellEnd"/>
      <w:r w:rsidRPr="00E72D72">
        <w:rPr>
          <w:rFonts w:ascii="Times New Roman" w:hAnsi="Times New Roman" w:cs="Times New Roman"/>
        </w:rPr>
        <w:t xml:space="preserve"> and Marchetti (2021). In addition, cyberattacks that are supported by states as Azubuike (2023) states are becoming a growing threat to </w:t>
      </w:r>
      <w:proofErr w:type="spellStart"/>
      <w:r w:rsidRPr="00E72D72">
        <w:rPr>
          <w:rFonts w:ascii="Times New Roman" w:hAnsi="Times New Roman" w:cs="Times New Roman"/>
        </w:rPr>
        <w:t>organisations</w:t>
      </w:r>
      <w:proofErr w:type="spellEnd"/>
      <w:r w:rsidRPr="00E72D72">
        <w:rPr>
          <w:rFonts w:ascii="Times New Roman" w:hAnsi="Times New Roman" w:cs="Times New Roman"/>
        </w:rPr>
        <w:t xml:space="preserve"> dealing with sensitive data, especially in such a sector like healthcare.</w:t>
      </w:r>
    </w:p>
    <w:p w14:paraId="5597EC84" w14:textId="77777777" w:rsidR="00FA0DDE" w:rsidRPr="00E93B32" w:rsidRDefault="00FA0DDE" w:rsidP="00FA0DDE">
      <w:pPr>
        <w:spacing w:after="0" w:line="480" w:lineRule="auto"/>
        <w:contextualSpacing/>
        <w:rPr>
          <w:rFonts w:ascii="Times New Roman" w:hAnsi="Times New Roman" w:cs="Times New Roman"/>
        </w:rPr>
      </w:pPr>
    </w:p>
    <w:p w14:paraId="45A76ED3" w14:textId="77777777" w:rsidR="00E93B32" w:rsidRPr="00E72D72" w:rsidRDefault="00E93B32" w:rsidP="00FA0DDE">
      <w:pPr>
        <w:pStyle w:val="Heading1"/>
        <w:spacing w:before="0" w:after="0" w:line="480" w:lineRule="auto"/>
        <w:contextualSpacing/>
      </w:pPr>
      <w:bookmarkStart w:id="2" w:name="_Toc228313598"/>
      <w:r w:rsidRPr="00E72D72">
        <w:lastRenderedPageBreak/>
        <w:t>3. Security Policies</w:t>
      </w:r>
      <w:bookmarkEnd w:id="2"/>
    </w:p>
    <w:p w14:paraId="496C45F0" w14:textId="77777777" w:rsidR="00FA0DDE" w:rsidRPr="00E72D72" w:rsidRDefault="00FA0DDE" w:rsidP="00FA0DDE">
      <w:pPr>
        <w:spacing w:after="0" w:line="480" w:lineRule="auto"/>
        <w:ind w:firstLine="720"/>
        <w:contextualSpacing/>
        <w:rPr>
          <w:rFonts w:ascii="Times New Roman" w:hAnsi="Times New Roman" w:cs="Times New Roman"/>
        </w:rPr>
      </w:pPr>
      <w:r w:rsidRPr="00E72D72">
        <w:rPr>
          <w:rFonts w:ascii="Times New Roman" w:hAnsi="Times New Roman" w:cs="Times New Roman"/>
        </w:rPr>
        <w:t>In order to address such threats, HPA must embrace a broad set of security policies, which adheres to industry best set of security policies. These policies should lay down clear guidelines on data protection, access to data, the handling of data devices, and incident response.</w:t>
      </w:r>
    </w:p>
    <w:p w14:paraId="59C3EB65" w14:textId="77777777" w:rsidR="00FA0DDE" w:rsidRPr="00E72D72" w:rsidRDefault="00FA0DDE" w:rsidP="00FA0DDE">
      <w:pPr>
        <w:spacing w:after="0" w:line="480" w:lineRule="auto"/>
        <w:ind w:firstLine="720"/>
        <w:contextualSpacing/>
        <w:rPr>
          <w:rFonts w:ascii="Times New Roman" w:hAnsi="Times New Roman" w:cs="Times New Roman"/>
        </w:rPr>
      </w:pPr>
      <w:r w:rsidRPr="00E72D72">
        <w:rPr>
          <w:rFonts w:ascii="Times New Roman" w:hAnsi="Times New Roman" w:cs="Times New Roman"/>
        </w:rPr>
        <w:t xml:space="preserve">To ensure that only the registered persons can access sensitive data, an effective policy on access control is needed. It is necessary to implement this policy as it should be based upon the principle of the least privilege that is, the employees should only be allowed to access as much information as they need in the course of duty. Admass et al. (2024) note that an efficient access control system can reduce a lack of </w:t>
      </w:r>
      <w:proofErr w:type="spellStart"/>
      <w:r w:rsidRPr="00E72D72">
        <w:rPr>
          <w:rFonts w:ascii="Times New Roman" w:hAnsi="Times New Roman" w:cs="Times New Roman"/>
        </w:rPr>
        <w:t>authorised</w:t>
      </w:r>
      <w:proofErr w:type="spellEnd"/>
      <w:r w:rsidRPr="00E72D72">
        <w:rPr>
          <w:rFonts w:ascii="Times New Roman" w:hAnsi="Times New Roman" w:cs="Times New Roman"/>
        </w:rPr>
        <w:t xml:space="preserve"> exposure to data and an insider threat.</w:t>
      </w:r>
    </w:p>
    <w:p w14:paraId="4C2A5F0D" w14:textId="77777777" w:rsidR="00FA0DDE" w:rsidRPr="00E72D72" w:rsidRDefault="00FA0DDE" w:rsidP="00FA0DDE">
      <w:pPr>
        <w:spacing w:after="0" w:line="480" w:lineRule="auto"/>
        <w:ind w:firstLine="720"/>
        <w:contextualSpacing/>
        <w:rPr>
          <w:rFonts w:ascii="Times New Roman" w:hAnsi="Times New Roman" w:cs="Times New Roman"/>
        </w:rPr>
      </w:pPr>
      <w:r w:rsidRPr="00E72D72">
        <w:rPr>
          <w:rFonts w:ascii="Times New Roman" w:hAnsi="Times New Roman" w:cs="Times New Roman"/>
        </w:rPr>
        <w:t xml:space="preserve">The data protection policies ought to ensure that sensitive information is encrypted both in rest and in transit. This corresponds to the regulatory requirements and will make sure that the information is not authorized and read by unauthorized parties. Bechara and Schuch (2021) state that ensuring that the global data protection regulations are adhered to is essential because it is not only a legal duty but also because it is essential to guarantee that the </w:t>
      </w:r>
      <w:proofErr w:type="spellStart"/>
      <w:r w:rsidRPr="00E72D72">
        <w:rPr>
          <w:rFonts w:ascii="Times New Roman" w:hAnsi="Times New Roman" w:cs="Times New Roman"/>
        </w:rPr>
        <w:t>organisation</w:t>
      </w:r>
      <w:proofErr w:type="spellEnd"/>
      <w:r w:rsidRPr="00E72D72">
        <w:rPr>
          <w:rFonts w:ascii="Times New Roman" w:hAnsi="Times New Roman" w:cs="Times New Roman"/>
        </w:rPr>
        <w:t xml:space="preserve"> trust and reputation.</w:t>
      </w:r>
    </w:p>
    <w:p w14:paraId="108D5C01" w14:textId="77777777" w:rsidR="00FA0DDE" w:rsidRPr="00E72D72" w:rsidRDefault="00FA0DDE" w:rsidP="00FA0DDE">
      <w:pPr>
        <w:spacing w:after="0" w:line="480" w:lineRule="auto"/>
        <w:ind w:firstLine="720"/>
        <w:contextualSpacing/>
        <w:rPr>
          <w:rFonts w:ascii="Times New Roman" w:hAnsi="Times New Roman" w:cs="Times New Roman"/>
        </w:rPr>
      </w:pPr>
      <w:r w:rsidRPr="00E72D72">
        <w:rPr>
          <w:rFonts w:ascii="Times New Roman" w:hAnsi="Times New Roman" w:cs="Times New Roman"/>
        </w:rPr>
        <w:t>The practice of personal use of devices at HPA is particularly important because of a bring-your-own-device (BYOD) policy. This policy should specify the use of secure settings, regular updates of software and endpoint protection software. Hussain et al. (2020) state that one of the main entry points of the cyberattack is the personal devices that are not secured, and different scholars should be considered.</w:t>
      </w:r>
    </w:p>
    <w:p w14:paraId="55DFCA09" w14:textId="1A0F4385" w:rsidR="00E93B32" w:rsidRPr="00E72D72" w:rsidRDefault="00FA0DDE" w:rsidP="00FA0DDE">
      <w:pPr>
        <w:spacing w:after="0" w:line="480" w:lineRule="auto"/>
        <w:ind w:firstLine="720"/>
        <w:contextualSpacing/>
        <w:rPr>
          <w:rFonts w:ascii="Times New Roman" w:hAnsi="Times New Roman" w:cs="Times New Roman"/>
        </w:rPr>
      </w:pPr>
      <w:r w:rsidRPr="00E72D72">
        <w:rPr>
          <w:rFonts w:ascii="Times New Roman" w:hAnsi="Times New Roman" w:cs="Times New Roman"/>
        </w:rPr>
        <w:t xml:space="preserve">There should also be policy of network security (or a collection of rules) which determines the firewall set-up, intrusion detection system and secure network architecture. Regular vulnerability testing and penetration testing are recommended to identify vulnerabilities </w:t>
      </w:r>
      <w:r w:rsidRPr="00E72D72">
        <w:rPr>
          <w:rFonts w:ascii="Times New Roman" w:hAnsi="Times New Roman" w:cs="Times New Roman"/>
        </w:rPr>
        <w:lastRenderedPageBreak/>
        <w:t xml:space="preserve">and overcome them to prepare. According to a report by </w:t>
      </w:r>
      <w:proofErr w:type="spellStart"/>
      <w:r w:rsidRPr="00E72D72">
        <w:rPr>
          <w:rFonts w:ascii="Times New Roman" w:hAnsi="Times New Roman" w:cs="Times New Roman"/>
        </w:rPr>
        <w:t>Ţălu</w:t>
      </w:r>
      <w:proofErr w:type="spellEnd"/>
      <w:r w:rsidRPr="00E72D72">
        <w:rPr>
          <w:rFonts w:ascii="Times New Roman" w:hAnsi="Times New Roman" w:cs="Times New Roman"/>
        </w:rPr>
        <w:t xml:space="preserve"> (2025), active monitoring and evaluation are two essential aspects of a good strategy on cybersecurity.</w:t>
      </w:r>
    </w:p>
    <w:p w14:paraId="30AADD17" w14:textId="77777777" w:rsidR="00FA0DDE" w:rsidRPr="00E93B32" w:rsidRDefault="00FA0DDE" w:rsidP="00FA0DDE">
      <w:pPr>
        <w:spacing w:after="0" w:line="480" w:lineRule="auto"/>
        <w:contextualSpacing/>
        <w:rPr>
          <w:rFonts w:ascii="Times New Roman" w:hAnsi="Times New Roman" w:cs="Times New Roman"/>
        </w:rPr>
      </w:pPr>
    </w:p>
    <w:p w14:paraId="0556914B" w14:textId="77777777" w:rsidR="00E93B32" w:rsidRPr="00E72D72" w:rsidRDefault="00E93B32" w:rsidP="00FA0DDE">
      <w:pPr>
        <w:pStyle w:val="Heading1"/>
        <w:spacing w:before="0" w:after="0" w:line="480" w:lineRule="auto"/>
        <w:contextualSpacing/>
      </w:pPr>
      <w:bookmarkStart w:id="3" w:name="_Toc228313599"/>
      <w:r w:rsidRPr="00E72D72">
        <w:t>4. Mitigation Measures</w:t>
      </w:r>
      <w:bookmarkEnd w:id="3"/>
    </w:p>
    <w:p w14:paraId="6F7FB449" w14:textId="77777777" w:rsidR="00233213" w:rsidRPr="00E72D72" w:rsidRDefault="00233213" w:rsidP="00FA0DDE">
      <w:pPr>
        <w:spacing w:after="0" w:line="480" w:lineRule="auto"/>
        <w:ind w:firstLine="720"/>
        <w:contextualSpacing/>
        <w:rPr>
          <w:rFonts w:ascii="Times New Roman" w:hAnsi="Times New Roman" w:cs="Times New Roman"/>
        </w:rPr>
      </w:pPr>
      <w:r w:rsidRPr="00E72D72">
        <w:rPr>
          <w:rFonts w:ascii="Times New Roman" w:hAnsi="Times New Roman" w:cs="Times New Roman"/>
        </w:rPr>
        <w:t xml:space="preserve">A number of technical and </w:t>
      </w:r>
      <w:proofErr w:type="spellStart"/>
      <w:r w:rsidRPr="00E72D72">
        <w:rPr>
          <w:rFonts w:ascii="Times New Roman" w:hAnsi="Times New Roman" w:cs="Times New Roman"/>
        </w:rPr>
        <w:t>organisational</w:t>
      </w:r>
      <w:proofErr w:type="spellEnd"/>
      <w:r w:rsidRPr="00E72D72">
        <w:rPr>
          <w:rFonts w:ascii="Times New Roman" w:hAnsi="Times New Roman" w:cs="Times New Roman"/>
        </w:rPr>
        <w:t xml:space="preserve"> response will be required to mitigate the risks described by HPA. The application of the multi-factor authentication (MFA) must be regarded as one of the most pressing measures that need to be taken to be introduced in any system. MFA has an additional layer of protection that is much less vulnerable to attackers who have </w:t>
      </w:r>
      <w:proofErr w:type="spellStart"/>
      <w:r w:rsidRPr="00E72D72">
        <w:rPr>
          <w:rFonts w:ascii="Times New Roman" w:hAnsi="Times New Roman" w:cs="Times New Roman"/>
        </w:rPr>
        <w:t>unauthorised</w:t>
      </w:r>
      <w:proofErr w:type="spellEnd"/>
      <w:r w:rsidRPr="00E72D72">
        <w:rPr>
          <w:rFonts w:ascii="Times New Roman" w:hAnsi="Times New Roman" w:cs="Times New Roman"/>
        </w:rPr>
        <w:t xml:space="preserve"> permissions, regardless of any poorly secured credentials.</w:t>
      </w:r>
    </w:p>
    <w:p w14:paraId="11343E19" w14:textId="77777777" w:rsidR="00233213" w:rsidRPr="00E72D72" w:rsidRDefault="00233213" w:rsidP="00FA0DDE">
      <w:pPr>
        <w:spacing w:after="0" w:line="480" w:lineRule="auto"/>
        <w:ind w:firstLine="720"/>
        <w:contextualSpacing/>
        <w:rPr>
          <w:rFonts w:ascii="Times New Roman" w:hAnsi="Times New Roman" w:cs="Times New Roman"/>
        </w:rPr>
      </w:pPr>
      <w:r w:rsidRPr="00E72D72">
        <w:rPr>
          <w:rFonts w:ascii="Times New Roman" w:hAnsi="Times New Roman" w:cs="Times New Roman"/>
        </w:rPr>
        <w:t xml:space="preserve">Data protection at rest and in transit is to be implemented in terms of encryption. It is recommended to have data transfer systems such as HTTPS and VPNs in place that will enable secure communication particularly among the remote employees. Data privacy, a vital component of preventing data breaches and cyber espionage, is part of encryption highlighted by </w:t>
      </w:r>
      <w:proofErr w:type="spellStart"/>
      <w:r w:rsidRPr="00E72D72">
        <w:rPr>
          <w:rFonts w:ascii="Times New Roman" w:hAnsi="Times New Roman" w:cs="Times New Roman"/>
        </w:rPr>
        <w:t>Safitra</w:t>
      </w:r>
      <w:proofErr w:type="spellEnd"/>
      <w:r w:rsidRPr="00E72D72">
        <w:rPr>
          <w:rFonts w:ascii="Times New Roman" w:hAnsi="Times New Roman" w:cs="Times New Roman"/>
        </w:rPr>
        <w:t xml:space="preserve"> et al. (2023).</w:t>
      </w:r>
    </w:p>
    <w:p w14:paraId="1C3EF603" w14:textId="77777777" w:rsidR="00233213" w:rsidRPr="00E72D72" w:rsidRDefault="00233213" w:rsidP="00FA0DDE">
      <w:pPr>
        <w:spacing w:after="0" w:line="480" w:lineRule="auto"/>
        <w:ind w:firstLine="720"/>
        <w:contextualSpacing/>
        <w:rPr>
          <w:rFonts w:ascii="Times New Roman" w:hAnsi="Times New Roman" w:cs="Times New Roman"/>
        </w:rPr>
      </w:pPr>
      <w:r w:rsidRPr="00E72D72">
        <w:rPr>
          <w:rFonts w:ascii="Times New Roman" w:hAnsi="Times New Roman" w:cs="Times New Roman"/>
        </w:rPr>
        <w:t xml:space="preserve">The use of antivirus software, endpoint detective and response (EDR) systems and endpoint security should be employed to safeguard mitigation against malware and other threats to the devices. Software updates and patch management need to be also performed periodically to assist the known vulnerabilities. Unpatched systems is one of the most popular vulnerabilities employed by cybercriminals, as </w:t>
      </w:r>
      <w:proofErr w:type="spellStart"/>
      <w:r w:rsidRPr="00E72D72">
        <w:rPr>
          <w:rFonts w:ascii="Times New Roman" w:hAnsi="Times New Roman" w:cs="Times New Roman"/>
        </w:rPr>
        <w:t>Mijwil</w:t>
      </w:r>
      <w:proofErr w:type="spellEnd"/>
      <w:r w:rsidRPr="00E72D72">
        <w:rPr>
          <w:rFonts w:ascii="Times New Roman" w:hAnsi="Times New Roman" w:cs="Times New Roman"/>
        </w:rPr>
        <w:t xml:space="preserve"> et al. (2023) state.</w:t>
      </w:r>
    </w:p>
    <w:p w14:paraId="36709C05" w14:textId="77777777" w:rsidR="00233213" w:rsidRPr="00E72D72" w:rsidRDefault="00233213" w:rsidP="00FA0DDE">
      <w:pPr>
        <w:spacing w:after="0" w:line="480" w:lineRule="auto"/>
        <w:ind w:firstLine="720"/>
        <w:contextualSpacing/>
        <w:rPr>
          <w:rFonts w:ascii="Times New Roman" w:hAnsi="Times New Roman" w:cs="Times New Roman"/>
        </w:rPr>
      </w:pPr>
      <w:r w:rsidRPr="00E72D72">
        <w:rPr>
          <w:rFonts w:ascii="Times New Roman" w:hAnsi="Times New Roman" w:cs="Times New Roman"/>
        </w:rPr>
        <w:t xml:space="preserve">The network segmentation is another useful measure that can be used to inhibit attacks transmitted within the </w:t>
      </w:r>
      <w:proofErr w:type="spellStart"/>
      <w:r w:rsidRPr="00E72D72">
        <w:rPr>
          <w:rFonts w:ascii="Times New Roman" w:hAnsi="Times New Roman" w:cs="Times New Roman"/>
        </w:rPr>
        <w:t>organisation</w:t>
      </w:r>
      <w:proofErr w:type="spellEnd"/>
      <w:r w:rsidRPr="00E72D72">
        <w:rPr>
          <w:rFonts w:ascii="Times New Roman" w:hAnsi="Times New Roman" w:cs="Times New Roman"/>
        </w:rPr>
        <w:t xml:space="preserve">. Segregating the network into smaller units, HPA will have an opportunity to isolate the critical systems and prevent access to sensitive data by attackers. </w:t>
      </w:r>
      <w:r w:rsidRPr="00E72D72">
        <w:rPr>
          <w:rFonts w:ascii="Times New Roman" w:hAnsi="Times New Roman" w:cs="Times New Roman"/>
        </w:rPr>
        <w:lastRenderedPageBreak/>
        <w:t>Alhasan et al. (2024) confirm that network segmentation is particularly effective at curbing ransomware attacks.</w:t>
      </w:r>
    </w:p>
    <w:p w14:paraId="4CD8101A" w14:textId="191E37DF" w:rsidR="00E93B32" w:rsidRPr="00E72D72" w:rsidRDefault="00233213" w:rsidP="00FA0DDE">
      <w:pPr>
        <w:spacing w:after="0" w:line="480" w:lineRule="auto"/>
        <w:ind w:firstLine="720"/>
        <w:contextualSpacing/>
        <w:rPr>
          <w:rFonts w:ascii="Times New Roman" w:hAnsi="Times New Roman" w:cs="Times New Roman"/>
        </w:rPr>
      </w:pPr>
      <w:r w:rsidRPr="00E72D72">
        <w:rPr>
          <w:rFonts w:ascii="Times New Roman" w:hAnsi="Times New Roman" w:cs="Times New Roman"/>
        </w:rPr>
        <w:t xml:space="preserve">In addition, scheduled data backups should be effective and kept securely in a manner that would ensure the continuity of the business in case of any ransomware attack. Periodic tests should be conducted on these backups to determine the reliability of the backup. According to </w:t>
      </w:r>
      <w:proofErr w:type="spellStart"/>
      <w:r w:rsidRPr="00E72D72">
        <w:rPr>
          <w:rFonts w:ascii="Times New Roman" w:hAnsi="Times New Roman" w:cs="Times New Roman"/>
        </w:rPr>
        <w:t>Rajasekharaiah</w:t>
      </w:r>
      <w:proofErr w:type="spellEnd"/>
      <w:r w:rsidRPr="00E72D72">
        <w:rPr>
          <w:rFonts w:ascii="Times New Roman" w:hAnsi="Times New Roman" w:cs="Times New Roman"/>
        </w:rPr>
        <w:t xml:space="preserve"> et al. (2020), effective backup strategies are indispensable in the process of operational resilience of an </w:t>
      </w:r>
      <w:proofErr w:type="spellStart"/>
      <w:r w:rsidRPr="00E72D72">
        <w:rPr>
          <w:rFonts w:ascii="Times New Roman" w:hAnsi="Times New Roman" w:cs="Times New Roman"/>
        </w:rPr>
        <w:t>organisation</w:t>
      </w:r>
      <w:proofErr w:type="spellEnd"/>
      <w:r w:rsidRPr="00E72D72">
        <w:rPr>
          <w:rFonts w:ascii="Times New Roman" w:hAnsi="Times New Roman" w:cs="Times New Roman"/>
        </w:rPr>
        <w:t>.</w:t>
      </w:r>
    </w:p>
    <w:p w14:paraId="6DD56D65" w14:textId="77777777" w:rsidR="00233213" w:rsidRPr="00E93B32" w:rsidRDefault="00233213" w:rsidP="00FA0DDE">
      <w:pPr>
        <w:spacing w:after="0" w:line="480" w:lineRule="auto"/>
        <w:contextualSpacing/>
        <w:rPr>
          <w:rFonts w:ascii="Times New Roman" w:hAnsi="Times New Roman" w:cs="Times New Roman"/>
        </w:rPr>
      </w:pPr>
    </w:p>
    <w:p w14:paraId="17EE99C7" w14:textId="77777777" w:rsidR="00E93B32" w:rsidRPr="00E72D72" w:rsidRDefault="00E93B32" w:rsidP="00FA0DDE">
      <w:pPr>
        <w:pStyle w:val="Heading1"/>
        <w:spacing w:before="0" w:after="0" w:line="480" w:lineRule="auto"/>
        <w:contextualSpacing/>
      </w:pPr>
      <w:bookmarkStart w:id="4" w:name="_Toc228313600"/>
      <w:r w:rsidRPr="00E72D72">
        <w:t>5. Monitoring and Response</w:t>
      </w:r>
      <w:bookmarkEnd w:id="4"/>
    </w:p>
    <w:p w14:paraId="6B2DD9CC" w14:textId="77777777" w:rsidR="00233213" w:rsidRPr="00E72D72" w:rsidRDefault="00233213" w:rsidP="00FA0DDE">
      <w:pPr>
        <w:spacing w:after="0" w:line="480" w:lineRule="auto"/>
        <w:ind w:firstLine="720"/>
        <w:contextualSpacing/>
        <w:rPr>
          <w:rFonts w:ascii="Times New Roman" w:hAnsi="Times New Roman" w:cs="Times New Roman"/>
        </w:rPr>
      </w:pPr>
      <w:r w:rsidRPr="00E72D72">
        <w:rPr>
          <w:rFonts w:ascii="Times New Roman" w:hAnsi="Times New Roman" w:cs="Times New Roman"/>
        </w:rPr>
        <w:t>Proper monitoring can also be a critical component in the detection and response of a cyber threat in real time and this can be done with the aid of an effective incident response. To collect and analyze security data, HPA should implement a Security Information and Event Management (SIEM) system to monitor all parts of its network. Any threatening activities and abnormal patterns can be noticed with the assistance of this system and react promptly.</w:t>
      </w:r>
    </w:p>
    <w:p w14:paraId="59094BE3" w14:textId="77777777" w:rsidR="00233213" w:rsidRPr="00E72D72" w:rsidRDefault="00233213" w:rsidP="00FA0DDE">
      <w:pPr>
        <w:spacing w:after="0" w:line="480" w:lineRule="auto"/>
        <w:ind w:firstLine="720"/>
        <w:contextualSpacing/>
        <w:rPr>
          <w:rFonts w:ascii="Times New Roman" w:hAnsi="Times New Roman" w:cs="Times New Roman"/>
        </w:rPr>
      </w:pPr>
      <w:r w:rsidRPr="00E72D72">
        <w:rPr>
          <w:rFonts w:ascii="Times New Roman" w:hAnsi="Times New Roman" w:cs="Times New Roman"/>
        </w:rPr>
        <w:t>The incident response process should be designed in a same orderly manner that should cover the processes of detection, analysis, containment, eradication and recovery. According to Soni et al. (2024), by having an incident response plan that has been comprehensively outlined, the EU will be significantly less affected by a cyberattack and possibly, repossess its normalcy sooner than expected.</w:t>
      </w:r>
    </w:p>
    <w:p w14:paraId="54B12924" w14:textId="08B6E7C6" w:rsidR="00233213" w:rsidRPr="00E72D72" w:rsidRDefault="00233213" w:rsidP="00FA0DDE">
      <w:pPr>
        <w:spacing w:after="0" w:line="480" w:lineRule="auto"/>
        <w:ind w:firstLine="720"/>
        <w:contextualSpacing/>
        <w:rPr>
          <w:rFonts w:ascii="Times New Roman" w:hAnsi="Times New Roman" w:cs="Times New Roman"/>
        </w:rPr>
      </w:pPr>
      <w:r w:rsidRPr="00E72D72">
        <w:rPr>
          <w:rFonts w:ascii="Times New Roman" w:hAnsi="Times New Roman" w:cs="Times New Roman"/>
        </w:rPr>
        <w:t xml:space="preserve">This is initiated by the detection of a threat that may occur through monitoring tools or user reports. Once detected, the threat is </w:t>
      </w:r>
      <w:proofErr w:type="spellStart"/>
      <w:r w:rsidRPr="00E72D72">
        <w:rPr>
          <w:rFonts w:ascii="Times New Roman" w:hAnsi="Times New Roman" w:cs="Times New Roman"/>
        </w:rPr>
        <w:t>analy</w:t>
      </w:r>
      <w:r w:rsidR="00FA0DDE" w:rsidRPr="00E72D72">
        <w:rPr>
          <w:rFonts w:ascii="Times New Roman" w:hAnsi="Times New Roman" w:cs="Times New Roman"/>
        </w:rPr>
        <w:t>s</w:t>
      </w:r>
      <w:r w:rsidRPr="00E72D72">
        <w:rPr>
          <w:rFonts w:ascii="Times New Roman" w:hAnsi="Times New Roman" w:cs="Times New Roman"/>
        </w:rPr>
        <w:t>ed</w:t>
      </w:r>
      <w:proofErr w:type="spellEnd"/>
      <w:r w:rsidRPr="00E72D72">
        <w:rPr>
          <w:rFonts w:ascii="Times New Roman" w:hAnsi="Times New Roman" w:cs="Times New Roman"/>
        </w:rPr>
        <w:t xml:space="preserve"> to determine the nature and intensity of the threat. The second step involves containing the threat in order to make sure that it does not lead </w:t>
      </w:r>
      <w:r w:rsidRPr="00E72D72">
        <w:rPr>
          <w:rFonts w:ascii="Times New Roman" w:hAnsi="Times New Roman" w:cs="Times New Roman"/>
        </w:rPr>
        <w:lastRenderedPageBreak/>
        <w:t>to additional harm and thirdly eradication, in order to remove the fuel. Finally, systems are recreated and learning evaluated are recorded to impact improved response in the future.</w:t>
      </w:r>
    </w:p>
    <w:p w14:paraId="3AFACE7D" w14:textId="2B843693" w:rsidR="00E93B32" w:rsidRPr="00E72D72" w:rsidRDefault="00233213" w:rsidP="00FA0DDE">
      <w:pPr>
        <w:spacing w:after="0" w:line="480" w:lineRule="auto"/>
        <w:ind w:firstLine="720"/>
        <w:contextualSpacing/>
        <w:rPr>
          <w:rFonts w:ascii="Times New Roman" w:hAnsi="Times New Roman" w:cs="Times New Roman"/>
        </w:rPr>
      </w:pPr>
      <w:r w:rsidRPr="00E72D72">
        <w:rPr>
          <w:rFonts w:ascii="Times New Roman" w:hAnsi="Times New Roman" w:cs="Times New Roman"/>
        </w:rPr>
        <w:t xml:space="preserve">Detection systems (IDS) and prevention systems (IPS) of intrusion should also be kept under constant observation and these can automatically block and prevent malicious intentions. According to </w:t>
      </w:r>
      <w:proofErr w:type="spellStart"/>
      <w:r w:rsidRPr="00E72D72">
        <w:rPr>
          <w:rFonts w:ascii="Times New Roman" w:hAnsi="Times New Roman" w:cs="Times New Roman"/>
        </w:rPr>
        <w:t>Sendjaja</w:t>
      </w:r>
      <w:proofErr w:type="spellEnd"/>
      <w:r w:rsidRPr="00E72D72">
        <w:rPr>
          <w:rFonts w:ascii="Times New Roman" w:hAnsi="Times New Roman" w:cs="Times New Roman"/>
        </w:rPr>
        <w:t xml:space="preserve"> et al. (2024), tracking in advance is an element that is required and contributes to the prevention of the major incidents before these threats occur.</w:t>
      </w:r>
    </w:p>
    <w:p w14:paraId="0A346D9F" w14:textId="77777777" w:rsidR="00233213" w:rsidRPr="00E93B32" w:rsidRDefault="00233213" w:rsidP="00FA0DDE">
      <w:pPr>
        <w:spacing w:after="0" w:line="480" w:lineRule="auto"/>
        <w:contextualSpacing/>
        <w:rPr>
          <w:rFonts w:ascii="Times New Roman" w:hAnsi="Times New Roman" w:cs="Times New Roman"/>
        </w:rPr>
      </w:pPr>
    </w:p>
    <w:p w14:paraId="42D07780" w14:textId="77777777" w:rsidR="00E93B32" w:rsidRPr="00E72D72" w:rsidRDefault="00E93B32" w:rsidP="00FA0DDE">
      <w:pPr>
        <w:pStyle w:val="Heading1"/>
        <w:spacing w:before="0" w:after="0" w:line="480" w:lineRule="auto"/>
        <w:contextualSpacing/>
      </w:pPr>
      <w:bookmarkStart w:id="5" w:name="_Toc228313601"/>
      <w:r w:rsidRPr="00E72D72">
        <w:t>6. Training and Awareness</w:t>
      </w:r>
      <w:bookmarkEnd w:id="5"/>
    </w:p>
    <w:p w14:paraId="75273050" w14:textId="77777777" w:rsidR="00233213" w:rsidRPr="00E72D72" w:rsidRDefault="00233213" w:rsidP="00FA0DDE">
      <w:pPr>
        <w:spacing w:after="0" w:line="480" w:lineRule="auto"/>
        <w:ind w:firstLine="720"/>
        <w:contextualSpacing/>
        <w:rPr>
          <w:rFonts w:ascii="Times New Roman" w:hAnsi="Times New Roman" w:cs="Times New Roman"/>
        </w:rPr>
      </w:pPr>
      <w:r w:rsidRPr="00E72D72">
        <w:rPr>
          <w:rFonts w:ascii="Times New Roman" w:hAnsi="Times New Roman" w:cs="Times New Roman"/>
        </w:rPr>
        <w:t xml:space="preserve">Human factors play a significant role in cybersecurity and hence training and awareness programs play an important role in ensuring that there is adherence to security policies. HPA should incorporate a general training </w:t>
      </w:r>
      <w:proofErr w:type="spellStart"/>
      <w:r w:rsidRPr="00E72D72">
        <w:rPr>
          <w:rFonts w:ascii="Times New Roman" w:hAnsi="Times New Roman" w:cs="Times New Roman"/>
        </w:rPr>
        <w:t>programme</w:t>
      </w:r>
      <w:proofErr w:type="spellEnd"/>
      <w:r w:rsidRPr="00E72D72">
        <w:rPr>
          <w:rFonts w:ascii="Times New Roman" w:hAnsi="Times New Roman" w:cs="Times New Roman"/>
        </w:rPr>
        <w:t xml:space="preserve"> that educates workers on common online threats and safe online practices and </w:t>
      </w:r>
      <w:proofErr w:type="spellStart"/>
      <w:r w:rsidRPr="00E72D72">
        <w:rPr>
          <w:rFonts w:ascii="Times New Roman" w:hAnsi="Times New Roman" w:cs="Times New Roman"/>
        </w:rPr>
        <w:t>organisational</w:t>
      </w:r>
      <w:proofErr w:type="spellEnd"/>
      <w:r w:rsidRPr="00E72D72">
        <w:rPr>
          <w:rFonts w:ascii="Times New Roman" w:hAnsi="Times New Roman" w:cs="Times New Roman"/>
        </w:rPr>
        <w:t xml:space="preserve"> policy.</w:t>
      </w:r>
    </w:p>
    <w:p w14:paraId="7B755D74" w14:textId="77777777" w:rsidR="00233213" w:rsidRPr="00E72D72" w:rsidRDefault="00233213" w:rsidP="00FA0DDE">
      <w:pPr>
        <w:spacing w:after="0" w:line="480" w:lineRule="auto"/>
        <w:ind w:firstLine="720"/>
        <w:contextualSpacing/>
        <w:rPr>
          <w:rFonts w:ascii="Times New Roman" w:hAnsi="Times New Roman" w:cs="Times New Roman"/>
        </w:rPr>
      </w:pPr>
      <w:r w:rsidRPr="00E72D72">
        <w:rPr>
          <w:rFonts w:ascii="Times New Roman" w:hAnsi="Times New Roman" w:cs="Times New Roman"/>
        </w:rPr>
        <w:t>It should conduct regular workshops as well as online training and simulated phishing on training on how phishing is done to be aware of what phishing involves. Hussain et al. (2020) argue that the ever-evolving threats and practices are to be informed to employees in order to be up to date with the current changes.</w:t>
      </w:r>
    </w:p>
    <w:p w14:paraId="608F16A9" w14:textId="77777777" w:rsidR="00233213" w:rsidRPr="00E72D72" w:rsidRDefault="00233213" w:rsidP="00FA0DDE">
      <w:pPr>
        <w:spacing w:after="0" w:line="480" w:lineRule="auto"/>
        <w:ind w:firstLine="720"/>
        <w:contextualSpacing/>
        <w:rPr>
          <w:rFonts w:ascii="Times New Roman" w:hAnsi="Times New Roman" w:cs="Times New Roman"/>
        </w:rPr>
      </w:pPr>
      <w:r w:rsidRPr="00E72D72">
        <w:rPr>
          <w:rFonts w:ascii="Times New Roman" w:hAnsi="Times New Roman" w:cs="Times New Roman"/>
        </w:rPr>
        <w:t>The employees should be trained on how to detect phishing emails, how to create a strong password, and how to handle sensitive information. It should also have a reporting system in place through which the employees can report on any suspicious activity without being fearful of taking any form of retaliation.</w:t>
      </w:r>
    </w:p>
    <w:p w14:paraId="2D326638" w14:textId="6C654468" w:rsidR="00E93B32" w:rsidRPr="00E72D72" w:rsidRDefault="00233213" w:rsidP="00FA0DDE">
      <w:pPr>
        <w:spacing w:after="0" w:line="480" w:lineRule="auto"/>
        <w:ind w:firstLine="720"/>
        <w:contextualSpacing/>
        <w:rPr>
          <w:rFonts w:ascii="Times New Roman" w:hAnsi="Times New Roman" w:cs="Times New Roman"/>
        </w:rPr>
      </w:pPr>
      <w:r w:rsidRPr="00E72D72">
        <w:rPr>
          <w:rFonts w:ascii="Times New Roman" w:hAnsi="Times New Roman" w:cs="Times New Roman"/>
        </w:rPr>
        <w:t xml:space="preserve">It should also be the management that plays a role of inculcating a culture of cybersecurity awareness by providing a good example of leadership and dedication to the </w:t>
      </w:r>
      <w:r w:rsidRPr="00E72D72">
        <w:rPr>
          <w:rFonts w:ascii="Times New Roman" w:hAnsi="Times New Roman" w:cs="Times New Roman"/>
        </w:rPr>
        <w:lastRenderedPageBreak/>
        <w:t xml:space="preserve">reinforcement of the importance of practices. Admass et al. (2024) state that </w:t>
      </w:r>
      <w:proofErr w:type="spellStart"/>
      <w:r w:rsidRPr="00E72D72">
        <w:rPr>
          <w:rFonts w:ascii="Times New Roman" w:hAnsi="Times New Roman" w:cs="Times New Roman"/>
        </w:rPr>
        <w:t>organisational</w:t>
      </w:r>
      <w:proofErr w:type="spellEnd"/>
      <w:r w:rsidRPr="00E72D72">
        <w:rPr>
          <w:rFonts w:ascii="Times New Roman" w:hAnsi="Times New Roman" w:cs="Times New Roman"/>
        </w:rPr>
        <w:t xml:space="preserve"> culture is a major determinant of the success of cybersecurity initiatives.</w:t>
      </w:r>
    </w:p>
    <w:p w14:paraId="3DD2D6BC" w14:textId="77777777" w:rsidR="00233213" w:rsidRPr="00E93B32" w:rsidRDefault="00233213" w:rsidP="00FA0DDE">
      <w:pPr>
        <w:spacing w:after="0" w:line="480" w:lineRule="auto"/>
        <w:contextualSpacing/>
        <w:rPr>
          <w:rFonts w:ascii="Times New Roman" w:hAnsi="Times New Roman" w:cs="Times New Roman"/>
        </w:rPr>
      </w:pPr>
    </w:p>
    <w:p w14:paraId="01883C14" w14:textId="77777777" w:rsidR="00E93B32" w:rsidRPr="00E72D72" w:rsidRDefault="00E93B32" w:rsidP="00FA0DDE">
      <w:pPr>
        <w:pStyle w:val="Heading1"/>
        <w:spacing w:before="0" w:after="0" w:line="480" w:lineRule="auto"/>
        <w:contextualSpacing/>
      </w:pPr>
      <w:bookmarkStart w:id="6" w:name="_Toc228313602"/>
      <w:r w:rsidRPr="00E72D72">
        <w:t>7. Conclusion</w:t>
      </w:r>
      <w:bookmarkEnd w:id="6"/>
    </w:p>
    <w:p w14:paraId="678C5B7B" w14:textId="77777777" w:rsidR="00344B93" w:rsidRPr="00E72D72" w:rsidRDefault="00344B93" w:rsidP="00FA0DDE">
      <w:pPr>
        <w:spacing w:after="0" w:line="480" w:lineRule="auto"/>
        <w:ind w:firstLine="720"/>
        <w:contextualSpacing/>
        <w:rPr>
          <w:rFonts w:ascii="Times New Roman" w:hAnsi="Times New Roman" w:cs="Times New Roman"/>
        </w:rPr>
      </w:pPr>
      <w:r w:rsidRPr="00E72D72">
        <w:rPr>
          <w:rFonts w:ascii="Times New Roman" w:hAnsi="Times New Roman" w:cs="Times New Roman"/>
        </w:rPr>
        <w:t xml:space="preserve">In conclusion, it all, the constantly evolving and more sophisticated inferential dimension of cyber threats require </w:t>
      </w:r>
      <w:proofErr w:type="spellStart"/>
      <w:r w:rsidRPr="00E72D72">
        <w:rPr>
          <w:rFonts w:ascii="Times New Roman" w:hAnsi="Times New Roman" w:cs="Times New Roman"/>
        </w:rPr>
        <w:t>organisations</w:t>
      </w:r>
      <w:proofErr w:type="spellEnd"/>
      <w:r w:rsidRPr="00E72D72">
        <w:rPr>
          <w:rFonts w:ascii="Times New Roman" w:hAnsi="Times New Roman" w:cs="Times New Roman"/>
        </w:rPr>
        <w:t xml:space="preserve"> such as </w:t>
      </w:r>
      <w:proofErr w:type="spellStart"/>
      <w:r w:rsidRPr="00E72D72">
        <w:rPr>
          <w:rFonts w:ascii="Times New Roman" w:hAnsi="Times New Roman" w:cs="Times New Roman"/>
        </w:rPr>
        <w:t>HealthPlus</w:t>
      </w:r>
      <w:proofErr w:type="spellEnd"/>
      <w:r w:rsidRPr="00E72D72">
        <w:rPr>
          <w:rFonts w:ascii="Times New Roman" w:hAnsi="Times New Roman" w:cs="Times New Roman"/>
        </w:rPr>
        <w:t xml:space="preserve"> Analytics to adopt a holistic, active and multi layers approach to data control and management. As external attackers (ransomware, phishing, advanced persistent attack) and internal vulnerabilities (human error, ineffective access controls) take up the One and Two positions, a robust and unified cybersecurity structure is badly needed. The inability to change in response to the dynamic threat environment may have severe operational, financial, and reputational consequences on </w:t>
      </w:r>
      <w:proofErr w:type="spellStart"/>
      <w:r w:rsidRPr="00E72D72">
        <w:rPr>
          <w:rFonts w:ascii="Times New Roman" w:hAnsi="Times New Roman" w:cs="Times New Roman"/>
        </w:rPr>
        <w:t>organisations</w:t>
      </w:r>
      <w:proofErr w:type="spellEnd"/>
      <w:r w:rsidRPr="00E72D72">
        <w:rPr>
          <w:rFonts w:ascii="Times New Roman" w:hAnsi="Times New Roman" w:cs="Times New Roman"/>
        </w:rPr>
        <w:t>, as Mallick and Nath (2024) point.</w:t>
      </w:r>
    </w:p>
    <w:p w14:paraId="0E9E5DF8" w14:textId="77777777" w:rsidR="00344B93" w:rsidRPr="00E72D72" w:rsidRDefault="00344B93" w:rsidP="00FA0DDE">
      <w:pPr>
        <w:spacing w:after="0" w:line="480" w:lineRule="auto"/>
        <w:ind w:firstLine="720"/>
        <w:contextualSpacing/>
        <w:rPr>
          <w:rFonts w:ascii="Times New Roman" w:hAnsi="Times New Roman" w:cs="Times New Roman"/>
        </w:rPr>
      </w:pPr>
      <w:r w:rsidRPr="00E72D72">
        <w:rPr>
          <w:rFonts w:ascii="Times New Roman" w:hAnsi="Times New Roman" w:cs="Times New Roman"/>
        </w:rPr>
        <w:t xml:space="preserve">To effectively address these problems, HPA must implement strong security policies which are backed by powerful technical controls like multi-factor authentication, encryption and other control mechanisms to observe the system. However, technology is not sufficient. The process of incorporation of the </w:t>
      </w:r>
      <w:proofErr w:type="spellStart"/>
      <w:r w:rsidRPr="00E72D72">
        <w:rPr>
          <w:rFonts w:ascii="Times New Roman" w:hAnsi="Times New Roman" w:cs="Times New Roman"/>
        </w:rPr>
        <w:t>organisational</w:t>
      </w:r>
      <w:proofErr w:type="spellEnd"/>
      <w:r w:rsidRPr="00E72D72">
        <w:rPr>
          <w:rFonts w:ascii="Times New Roman" w:hAnsi="Times New Roman" w:cs="Times New Roman"/>
        </w:rPr>
        <w:t xml:space="preserve"> strategy as well as staff training and </w:t>
      </w:r>
      <w:proofErr w:type="spellStart"/>
      <w:r w:rsidRPr="00E72D72">
        <w:rPr>
          <w:rFonts w:ascii="Times New Roman" w:hAnsi="Times New Roman" w:cs="Times New Roman"/>
        </w:rPr>
        <w:t>sensitisation</w:t>
      </w:r>
      <w:proofErr w:type="spellEnd"/>
      <w:r w:rsidRPr="00E72D72">
        <w:rPr>
          <w:rFonts w:ascii="Times New Roman" w:hAnsi="Times New Roman" w:cs="Times New Roman"/>
        </w:rPr>
        <w:t xml:space="preserve"> is critical as a tool of mitigating risks of human factors. According to Hussain et al. (2020), cybersecurity awareness culture is to support the general </w:t>
      </w:r>
      <w:proofErr w:type="spellStart"/>
      <w:r w:rsidRPr="00E72D72">
        <w:rPr>
          <w:rFonts w:ascii="Times New Roman" w:hAnsi="Times New Roman" w:cs="Times New Roman"/>
        </w:rPr>
        <w:t>defence</w:t>
      </w:r>
      <w:proofErr w:type="spellEnd"/>
      <w:r w:rsidRPr="00E72D72">
        <w:rPr>
          <w:rFonts w:ascii="Times New Roman" w:hAnsi="Times New Roman" w:cs="Times New Roman"/>
        </w:rPr>
        <w:t xml:space="preserve"> position of an </w:t>
      </w:r>
      <w:proofErr w:type="spellStart"/>
      <w:r w:rsidRPr="00E72D72">
        <w:rPr>
          <w:rFonts w:ascii="Times New Roman" w:hAnsi="Times New Roman" w:cs="Times New Roman"/>
        </w:rPr>
        <w:t>organisation</w:t>
      </w:r>
      <w:proofErr w:type="spellEnd"/>
      <w:r w:rsidRPr="00E72D72">
        <w:rPr>
          <w:rFonts w:ascii="Times New Roman" w:hAnsi="Times New Roman" w:cs="Times New Roman"/>
        </w:rPr>
        <w:t xml:space="preserve"> since it is quite effective.</w:t>
      </w:r>
    </w:p>
    <w:p w14:paraId="4F052249" w14:textId="6C87B63A" w:rsidR="00E93B32" w:rsidRPr="00E93B32" w:rsidRDefault="00344B93" w:rsidP="00FA0DDE">
      <w:pPr>
        <w:spacing w:after="0" w:line="480" w:lineRule="auto"/>
        <w:ind w:firstLine="720"/>
        <w:contextualSpacing/>
        <w:rPr>
          <w:rFonts w:ascii="Times New Roman" w:hAnsi="Times New Roman" w:cs="Times New Roman"/>
        </w:rPr>
      </w:pPr>
      <w:r w:rsidRPr="00E72D72">
        <w:rPr>
          <w:rFonts w:ascii="Times New Roman" w:hAnsi="Times New Roman" w:cs="Times New Roman"/>
        </w:rPr>
        <w:t xml:space="preserve">Furthermore, addressing regulatory standards such as the UK GDPR, the NHS Digital Security Standards to mention are essential components, not only to a critical aspect of the societal law but also the sustainability of stakeholder trust. Cyber threats keep changing, which is why HPA must always be vigilant updating its policies, technologies, and response programs. </w:t>
      </w:r>
      <w:r w:rsidRPr="00E72D72">
        <w:rPr>
          <w:rFonts w:ascii="Times New Roman" w:hAnsi="Times New Roman" w:cs="Times New Roman"/>
        </w:rPr>
        <w:lastRenderedPageBreak/>
        <w:t xml:space="preserve">The </w:t>
      </w:r>
      <w:proofErr w:type="spellStart"/>
      <w:r w:rsidRPr="00E72D72">
        <w:rPr>
          <w:rFonts w:ascii="Times New Roman" w:hAnsi="Times New Roman" w:cs="Times New Roman"/>
        </w:rPr>
        <w:t>organisation</w:t>
      </w:r>
      <w:proofErr w:type="spellEnd"/>
      <w:r w:rsidRPr="00E72D72">
        <w:rPr>
          <w:rFonts w:ascii="Times New Roman" w:hAnsi="Times New Roman" w:cs="Times New Roman"/>
        </w:rPr>
        <w:t xml:space="preserve"> would have a chance to get beyond the crisis and be more resilient, store the sensitive patient data, and ensure its business continuity, based on the recommendations presented in the current report. Lastly, an effective cybersecurity program is a prudent and beneficial investment that safeguards </w:t>
      </w:r>
      <w:proofErr w:type="spellStart"/>
      <w:r w:rsidRPr="00E72D72">
        <w:rPr>
          <w:rFonts w:ascii="Times New Roman" w:hAnsi="Times New Roman" w:cs="Times New Roman"/>
        </w:rPr>
        <w:t>organisational</w:t>
      </w:r>
      <w:proofErr w:type="spellEnd"/>
      <w:r w:rsidRPr="00E72D72">
        <w:rPr>
          <w:rFonts w:ascii="Times New Roman" w:hAnsi="Times New Roman" w:cs="Times New Roman"/>
        </w:rPr>
        <w:t xml:space="preserve"> resources in addition to aiding in fostering credibility and trust in the healthcare sector.</w:t>
      </w:r>
    </w:p>
    <w:p w14:paraId="7FF366D1" w14:textId="77777777" w:rsidR="00E93B32" w:rsidRPr="00E72D72" w:rsidRDefault="00E93B32" w:rsidP="00FA0DDE">
      <w:pPr>
        <w:spacing w:after="0" w:line="480" w:lineRule="auto"/>
        <w:contextualSpacing/>
        <w:rPr>
          <w:rFonts w:ascii="Times New Roman" w:hAnsi="Times New Roman" w:cs="Times New Roman"/>
        </w:rPr>
      </w:pPr>
      <w:r w:rsidRPr="00E72D72">
        <w:rPr>
          <w:rFonts w:ascii="Times New Roman" w:hAnsi="Times New Roman" w:cs="Times New Roman"/>
        </w:rPr>
        <w:br w:type="page"/>
      </w:r>
    </w:p>
    <w:p w14:paraId="165E4422" w14:textId="1BD1F470" w:rsidR="00FA0DDE" w:rsidRPr="00E72D72" w:rsidRDefault="00FA0DDE" w:rsidP="00FA0DDE">
      <w:pPr>
        <w:pStyle w:val="Heading1"/>
        <w:spacing w:before="0" w:after="0" w:line="480" w:lineRule="auto"/>
        <w:contextualSpacing/>
      </w:pPr>
      <w:bookmarkStart w:id="7" w:name="_Toc228313603"/>
      <w:r w:rsidRPr="00E72D72">
        <w:lastRenderedPageBreak/>
        <w:t>8. References</w:t>
      </w:r>
      <w:bookmarkEnd w:id="7"/>
    </w:p>
    <w:p w14:paraId="50A43DBD" w14:textId="77777777" w:rsidR="00FA0DDE" w:rsidRPr="00E72D72" w:rsidRDefault="00FA0DDE" w:rsidP="00FA0DDE">
      <w:pPr>
        <w:spacing w:after="0" w:line="480" w:lineRule="auto"/>
        <w:ind w:left="720" w:hanging="720"/>
        <w:contextualSpacing/>
        <w:rPr>
          <w:rFonts w:ascii="Times New Roman" w:hAnsi="Times New Roman" w:cs="Times New Roman"/>
        </w:rPr>
      </w:pPr>
      <w:r w:rsidRPr="00E72D72">
        <w:rPr>
          <w:rFonts w:ascii="Times New Roman" w:hAnsi="Times New Roman" w:cs="Times New Roman"/>
        </w:rPr>
        <w:t xml:space="preserve">Admass, W.S., </w:t>
      </w:r>
      <w:proofErr w:type="spellStart"/>
      <w:r w:rsidRPr="00E72D72">
        <w:rPr>
          <w:rFonts w:ascii="Times New Roman" w:hAnsi="Times New Roman" w:cs="Times New Roman"/>
        </w:rPr>
        <w:t>Munaye</w:t>
      </w:r>
      <w:proofErr w:type="spellEnd"/>
      <w:r w:rsidRPr="00E72D72">
        <w:rPr>
          <w:rFonts w:ascii="Times New Roman" w:hAnsi="Times New Roman" w:cs="Times New Roman"/>
        </w:rPr>
        <w:t xml:space="preserve">, Y.Y. and </w:t>
      </w:r>
      <w:proofErr w:type="spellStart"/>
      <w:r w:rsidRPr="00E72D72">
        <w:rPr>
          <w:rFonts w:ascii="Times New Roman" w:hAnsi="Times New Roman" w:cs="Times New Roman"/>
        </w:rPr>
        <w:t>Diro</w:t>
      </w:r>
      <w:proofErr w:type="spellEnd"/>
      <w:r w:rsidRPr="00E72D72">
        <w:rPr>
          <w:rFonts w:ascii="Times New Roman" w:hAnsi="Times New Roman" w:cs="Times New Roman"/>
        </w:rPr>
        <w:t>, A.A., 2024. Cyber security: State of the art, challenges and future directions. </w:t>
      </w:r>
      <w:r w:rsidRPr="00E72D72">
        <w:rPr>
          <w:rFonts w:ascii="Times New Roman" w:hAnsi="Times New Roman" w:cs="Times New Roman"/>
          <w:i/>
          <w:iCs/>
        </w:rPr>
        <w:t>Cyber Security and Applications</w:t>
      </w:r>
      <w:r w:rsidRPr="00E72D72">
        <w:rPr>
          <w:rFonts w:ascii="Times New Roman" w:hAnsi="Times New Roman" w:cs="Times New Roman"/>
        </w:rPr>
        <w:t>, </w:t>
      </w:r>
      <w:r w:rsidRPr="00E72D72">
        <w:rPr>
          <w:rFonts w:ascii="Times New Roman" w:hAnsi="Times New Roman" w:cs="Times New Roman"/>
          <w:i/>
          <w:iCs/>
        </w:rPr>
        <w:t>2</w:t>
      </w:r>
      <w:r w:rsidRPr="00E72D72">
        <w:rPr>
          <w:rFonts w:ascii="Times New Roman" w:hAnsi="Times New Roman" w:cs="Times New Roman"/>
        </w:rPr>
        <w:t>, p.100031.</w:t>
      </w:r>
    </w:p>
    <w:p w14:paraId="47E152A7" w14:textId="77777777" w:rsidR="00FA0DDE" w:rsidRPr="00E72D72" w:rsidRDefault="00FA0DDE" w:rsidP="00FA0DDE">
      <w:pPr>
        <w:spacing w:after="0" w:line="480" w:lineRule="auto"/>
        <w:ind w:left="720" w:hanging="720"/>
        <w:contextualSpacing/>
        <w:rPr>
          <w:rFonts w:ascii="Times New Roman" w:hAnsi="Times New Roman" w:cs="Times New Roman"/>
        </w:rPr>
      </w:pPr>
      <w:r w:rsidRPr="00E72D72">
        <w:rPr>
          <w:rFonts w:ascii="Times New Roman" w:hAnsi="Times New Roman" w:cs="Times New Roman"/>
        </w:rPr>
        <w:t xml:space="preserve">Alhasan, W., </w:t>
      </w:r>
      <w:proofErr w:type="spellStart"/>
      <w:r w:rsidRPr="00E72D72">
        <w:rPr>
          <w:rFonts w:ascii="Times New Roman" w:hAnsi="Times New Roman" w:cs="Times New Roman"/>
        </w:rPr>
        <w:t>Wannous</w:t>
      </w:r>
      <w:proofErr w:type="spellEnd"/>
      <w:r w:rsidRPr="00E72D72">
        <w:rPr>
          <w:rFonts w:ascii="Times New Roman" w:hAnsi="Times New Roman" w:cs="Times New Roman"/>
        </w:rPr>
        <w:t>, M., Abualkishik, A., Al Nasar, M.R., Ali, L. and Al-</w:t>
      </w:r>
      <w:proofErr w:type="spellStart"/>
      <w:r w:rsidRPr="00E72D72">
        <w:rPr>
          <w:rFonts w:ascii="Times New Roman" w:hAnsi="Times New Roman" w:cs="Times New Roman"/>
        </w:rPr>
        <w:t>Zoubi</w:t>
      </w:r>
      <w:proofErr w:type="spellEnd"/>
      <w:r w:rsidRPr="00E72D72">
        <w:rPr>
          <w:rFonts w:ascii="Times New Roman" w:hAnsi="Times New Roman" w:cs="Times New Roman"/>
        </w:rPr>
        <w:t>, H., 2024, February. An in-depth examination of cybersecurity: Unveiling contemporary trends and recent advancements in the world of cyber threats. In </w:t>
      </w:r>
      <w:r w:rsidRPr="00E72D72">
        <w:rPr>
          <w:rFonts w:ascii="Times New Roman" w:hAnsi="Times New Roman" w:cs="Times New Roman"/>
          <w:i/>
          <w:iCs/>
        </w:rPr>
        <w:t>2024 2nd International Conference on Cyber Resilience (ICCR)</w:t>
      </w:r>
      <w:r w:rsidRPr="00E72D72">
        <w:rPr>
          <w:rFonts w:ascii="Times New Roman" w:hAnsi="Times New Roman" w:cs="Times New Roman"/>
        </w:rPr>
        <w:t> (pp. 1-11). IEEE.</w:t>
      </w:r>
    </w:p>
    <w:p w14:paraId="2A2CA616" w14:textId="77777777" w:rsidR="00FA0DDE" w:rsidRPr="00E72D72" w:rsidRDefault="00FA0DDE" w:rsidP="00FA0DDE">
      <w:pPr>
        <w:spacing w:after="0" w:line="480" w:lineRule="auto"/>
        <w:ind w:left="720" w:hanging="720"/>
        <w:contextualSpacing/>
        <w:rPr>
          <w:rFonts w:ascii="Times New Roman" w:hAnsi="Times New Roman" w:cs="Times New Roman"/>
        </w:rPr>
      </w:pPr>
      <w:r w:rsidRPr="00E72D72">
        <w:rPr>
          <w:rFonts w:ascii="Times New Roman" w:hAnsi="Times New Roman" w:cs="Times New Roman"/>
        </w:rPr>
        <w:t>Aslan, Ö., Aktuğ, S.S., Ozkan-Okay, M., Yilmaz, A.A. and Akin, E., 2023. A comprehensive review of cyber security vulnerabilities, threats, attacks, and solutions. </w:t>
      </w:r>
      <w:r w:rsidRPr="00E72D72">
        <w:rPr>
          <w:rFonts w:ascii="Times New Roman" w:hAnsi="Times New Roman" w:cs="Times New Roman"/>
          <w:i/>
          <w:iCs/>
        </w:rPr>
        <w:t>Electronics</w:t>
      </w:r>
      <w:r w:rsidRPr="00E72D72">
        <w:rPr>
          <w:rFonts w:ascii="Times New Roman" w:hAnsi="Times New Roman" w:cs="Times New Roman"/>
        </w:rPr>
        <w:t>, </w:t>
      </w:r>
      <w:r w:rsidRPr="00E72D72">
        <w:rPr>
          <w:rFonts w:ascii="Times New Roman" w:hAnsi="Times New Roman" w:cs="Times New Roman"/>
          <w:i/>
          <w:iCs/>
        </w:rPr>
        <w:t>12</w:t>
      </w:r>
      <w:r w:rsidRPr="00E72D72">
        <w:rPr>
          <w:rFonts w:ascii="Times New Roman" w:hAnsi="Times New Roman" w:cs="Times New Roman"/>
        </w:rPr>
        <w:t>(6), p.1333.</w:t>
      </w:r>
    </w:p>
    <w:p w14:paraId="0DEC7688" w14:textId="77777777" w:rsidR="00FA0DDE" w:rsidRPr="00E72D72" w:rsidRDefault="00FA0DDE" w:rsidP="00FA0DDE">
      <w:pPr>
        <w:spacing w:after="0" w:line="480" w:lineRule="auto"/>
        <w:ind w:left="720" w:hanging="720"/>
        <w:contextualSpacing/>
        <w:rPr>
          <w:rFonts w:ascii="Times New Roman" w:hAnsi="Times New Roman" w:cs="Times New Roman"/>
        </w:rPr>
      </w:pPr>
      <w:r w:rsidRPr="00E72D72">
        <w:rPr>
          <w:rFonts w:ascii="Times New Roman" w:hAnsi="Times New Roman" w:cs="Times New Roman"/>
        </w:rPr>
        <w:t xml:space="preserve">AZUBUIKE, C.F., 2023. Cyber security and international conflicts: an analysis of state-sponsored </w:t>
      </w:r>
      <w:proofErr w:type="spellStart"/>
      <w:r w:rsidRPr="00E72D72">
        <w:rPr>
          <w:rFonts w:ascii="Times New Roman" w:hAnsi="Times New Roman" w:cs="Times New Roman"/>
        </w:rPr>
        <w:t>cyber attacks</w:t>
      </w:r>
      <w:proofErr w:type="spellEnd"/>
      <w:r w:rsidRPr="00E72D72">
        <w:rPr>
          <w:rFonts w:ascii="Times New Roman" w:hAnsi="Times New Roman" w:cs="Times New Roman"/>
        </w:rPr>
        <w:t>. </w:t>
      </w:r>
      <w:r w:rsidRPr="00E72D72">
        <w:rPr>
          <w:rFonts w:ascii="Times New Roman" w:hAnsi="Times New Roman" w:cs="Times New Roman"/>
          <w:i/>
          <w:iCs/>
        </w:rPr>
        <w:t>Nnamdi Azikiwe Journal of Political Science</w:t>
      </w:r>
      <w:r w:rsidRPr="00E72D72">
        <w:rPr>
          <w:rFonts w:ascii="Times New Roman" w:hAnsi="Times New Roman" w:cs="Times New Roman"/>
        </w:rPr>
        <w:t>, </w:t>
      </w:r>
      <w:r w:rsidRPr="00E72D72">
        <w:rPr>
          <w:rFonts w:ascii="Times New Roman" w:hAnsi="Times New Roman" w:cs="Times New Roman"/>
          <w:i/>
          <w:iCs/>
        </w:rPr>
        <w:t>8</w:t>
      </w:r>
      <w:r w:rsidRPr="00E72D72">
        <w:rPr>
          <w:rFonts w:ascii="Times New Roman" w:hAnsi="Times New Roman" w:cs="Times New Roman"/>
        </w:rPr>
        <w:t>(3), pp.101-114.</w:t>
      </w:r>
    </w:p>
    <w:p w14:paraId="438BFF65" w14:textId="77777777" w:rsidR="00FA0DDE" w:rsidRPr="00E72D72" w:rsidRDefault="00FA0DDE" w:rsidP="00FA0DDE">
      <w:pPr>
        <w:spacing w:after="0" w:line="480" w:lineRule="auto"/>
        <w:ind w:left="720" w:hanging="720"/>
        <w:contextualSpacing/>
        <w:rPr>
          <w:rFonts w:ascii="Times New Roman" w:hAnsi="Times New Roman" w:cs="Times New Roman"/>
        </w:rPr>
      </w:pPr>
      <w:r w:rsidRPr="00E72D72">
        <w:rPr>
          <w:rFonts w:ascii="Times New Roman" w:hAnsi="Times New Roman" w:cs="Times New Roman"/>
        </w:rPr>
        <w:t>Bechara, F.R. and Schuch, S.B., 2021. Cybersecurity and global regulatory challenges. </w:t>
      </w:r>
      <w:r w:rsidRPr="00E72D72">
        <w:rPr>
          <w:rFonts w:ascii="Times New Roman" w:hAnsi="Times New Roman" w:cs="Times New Roman"/>
          <w:i/>
          <w:iCs/>
        </w:rPr>
        <w:t>Journal of Financial Crime</w:t>
      </w:r>
      <w:r w:rsidRPr="00E72D72">
        <w:rPr>
          <w:rFonts w:ascii="Times New Roman" w:hAnsi="Times New Roman" w:cs="Times New Roman"/>
        </w:rPr>
        <w:t>, </w:t>
      </w:r>
      <w:r w:rsidRPr="00E72D72">
        <w:rPr>
          <w:rFonts w:ascii="Times New Roman" w:hAnsi="Times New Roman" w:cs="Times New Roman"/>
          <w:i/>
          <w:iCs/>
        </w:rPr>
        <w:t>28</w:t>
      </w:r>
      <w:r w:rsidRPr="00E72D72">
        <w:rPr>
          <w:rFonts w:ascii="Times New Roman" w:hAnsi="Times New Roman" w:cs="Times New Roman"/>
        </w:rPr>
        <w:t>(2), pp.359-374.</w:t>
      </w:r>
    </w:p>
    <w:p w14:paraId="6CD1A42C" w14:textId="77777777" w:rsidR="00FA0DDE" w:rsidRPr="00E72D72" w:rsidRDefault="00FA0DDE" w:rsidP="00FA0DDE">
      <w:pPr>
        <w:spacing w:after="0" w:line="480" w:lineRule="auto"/>
        <w:ind w:left="720" w:hanging="720"/>
        <w:contextualSpacing/>
        <w:rPr>
          <w:rFonts w:ascii="Times New Roman" w:hAnsi="Times New Roman" w:cs="Times New Roman"/>
        </w:rPr>
      </w:pPr>
      <w:proofErr w:type="spellStart"/>
      <w:r w:rsidRPr="00E72D72">
        <w:rPr>
          <w:rFonts w:ascii="Times New Roman" w:hAnsi="Times New Roman" w:cs="Times New Roman"/>
        </w:rPr>
        <w:t>Colajanni</w:t>
      </w:r>
      <w:proofErr w:type="spellEnd"/>
      <w:r w:rsidRPr="00E72D72">
        <w:rPr>
          <w:rFonts w:ascii="Times New Roman" w:hAnsi="Times New Roman" w:cs="Times New Roman"/>
        </w:rPr>
        <w:t xml:space="preserve">, M. and Marchetti, M., 2021. </w:t>
      </w:r>
      <w:proofErr w:type="spellStart"/>
      <w:r w:rsidRPr="00E72D72">
        <w:rPr>
          <w:rFonts w:ascii="Times New Roman" w:hAnsi="Times New Roman" w:cs="Times New Roman"/>
        </w:rPr>
        <w:t>Cyber attacks</w:t>
      </w:r>
      <w:proofErr w:type="spellEnd"/>
      <w:r w:rsidRPr="00E72D72">
        <w:rPr>
          <w:rFonts w:ascii="Times New Roman" w:hAnsi="Times New Roman" w:cs="Times New Roman"/>
        </w:rPr>
        <w:t xml:space="preserve"> and defenses: current capabilities and future trends. In </w:t>
      </w:r>
      <w:r w:rsidRPr="00E72D72">
        <w:rPr>
          <w:rFonts w:ascii="Times New Roman" w:hAnsi="Times New Roman" w:cs="Times New Roman"/>
          <w:i/>
          <w:iCs/>
        </w:rPr>
        <w:t>Technology and International Relations</w:t>
      </w:r>
      <w:r w:rsidRPr="00E72D72">
        <w:rPr>
          <w:rFonts w:ascii="Times New Roman" w:hAnsi="Times New Roman" w:cs="Times New Roman"/>
        </w:rPr>
        <w:t> (pp. 132-151). Edward Elgar Publishing.</w:t>
      </w:r>
    </w:p>
    <w:p w14:paraId="41942E0F" w14:textId="77777777" w:rsidR="00FA0DDE" w:rsidRPr="00E72D72" w:rsidRDefault="00FA0DDE" w:rsidP="00FA0DDE">
      <w:pPr>
        <w:spacing w:after="0" w:line="480" w:lineRule="auto"/>
        <w:ind w:left="720" w:hanging="720"/>
        <w:contextualSpacing/>
        <w:rPr>
          <w:rFonts w:ascii="Times New Roman" w:hAnsi="Times New Roman" w:cs="Times New Roman"/>
        </w:rPr>
      </w:pPr>
      <w:r w:rsidRPr="00E72D72">
        <w:rPr>
          <w:rFonts w:ascii="Times New Roman" w:hAnsi="Times New Roman" w:cs="Times New Roman"/>
        </w:rPr>
        <w:t>Hussain, A., Mohamed, A. and Razali, S., 2020, March. A review on cybersecurity: Challenges &amp; emerging threats. In </w:t>
      </w:r>
      <w:r w:rsidRPr="00E72D72">
        <w:rPr>
          <w:rFonts w:ascii="Times New Roman" w:hAnsi="Times New Roman" w:cs="Times New Roman"/>
          <w:i/>
          <w:iCs/>
        </w:rPr>
        <w:t>Proceedings of the 3rd international conference on networking, information systems &amp; security</w:t>
      </w:r>
      <w:r w:rsidRPr="00E72D72">
        <w:rPr>
          <w:rFonts w:ascii="Times New Roman" w:hAnsi="Times New Roman" w:cs="Times New Roman"/>
        </w:rPr>
        <w:t> (pp. 1-7).</w:t>
      </w:r>
    </w:p>
    <w:p w14:paraId="6CB7DBE0" w14:textId="77777777" w:rsidR="00FA0DDE" w:rsidRPr="00E72D72" w:rsidRDefault="00FA0DDE" w:rsidP="00FA0DDE">
      <w:pPr>
        <w:spacing w:after="0" w:line="480" w:lineRule="auto"/>
        <w:ind w:left="720" w:hanging="720"/>
        <w:contextualSpacing/>
        <w:rPr>
          <w:rFonts w:ascii="Times New Roman" w:hAnsi="Times New Roman" w:cs="Times New Roman"/>
        </w:rPr>
      </w:pPr>
      <w:r w:rsidRPr="00E72D72">
        <w:rPr>
          <w:rFonts w:ascii="Times New Roman" w:hAnsi="Times New Roman" w:cs="Times New Roman"/>
        </w:rPr>
        <w:t>Li, Y. and Liu, Q., 2021. A comprehensive review study of cyber-attacks and cyber security; Emerging trends and recent developments. </w:t>
      </w:r>
      <w:r w:rsidRPr="00E72D72">
        <w:rPr>
          <w:rFonts w:ascii="Times New Roman" w:hAnsi="Times New Roman" w:cs="Times New Roman"/>
          <w:i/>
          <w:iCs/>
        </w:rPr>
        <w:t>Energy Reports</w:t>
      </w:r>
      <w:r w:rsidRPr="00E72D72">
        <w:rPr>
          <w:rFonts w:ascii="Times New Roman" w:hAnsi="Times New Roman" w:cs="Times New Roman"/>
        </w:rPr>
        <w:t>, </w:t>
      </w:r>
      <w:r w:rsidRPr="00E72D72">
        <w:rPr>
          <w:rFonts w:ascii="Times New Roman" w:hAnsi="Times New Roman" w:cs="Times New Roman"/>
          <w:i/>
          <w:iCs/>
        </w:rPr>
        <w:t>7</w:t>
      </w:r>
      <w:r w:rsidRPr="00E72D72">
        <w:rPr>
          <w:rFonts w:ascii="Times New Roman" w:hAnsi="Times New Roman" w:cs="Times New Roman"/>
        </w:rPr>
        <w:t>, pp.8176-8186.</w:t>
      </w:r>
    </w:p>
    <w:p w14:paraId="647B05D3" w14:textId="77777777" w:rsidR="00FA0DDE" w:rsidRPr="00E72D72" w:rsidRDefault="00FA0DDE" w:rsidP="00FA0DDE">
      <w:pPr>
        <w:spacing w:after="0" w:line="480" w:lineRule="auto"/>
        <w:ind w:left="720" w:hanging="720"/>
        <w:contextualSpacing/>
        <w:rPr>
          <w:rFonts w:ascii="Times New Roman" w:hAnsi="Times New Roman" w:cs="Times New Roman"/>
        </w:rPr>
      </w:pPr>
      <w:r w:rsidRPr="00E72D72">
        <w:rPr>
          <w:rFonts w:ascii="Times New Roman" w:hAnsi="Times New Roman" w:cs="Times New Roman"/>
        </w:rPr>
        <w:lastRenderedPageBreak/>
        <w:t>Mallick, M.A.I. and Nath, R., 2024. Navigating the cyber security landscape: A comprehensive review of cyber-attacks, emerging trends, and recent developments. </w:t>
      </w:r>
      <w:r w:rsidRPr="00E72D72">
        <w:rPr>
          <w:rFonts w:ascii="Times New Roman" w:hAnsi="Times New Roman" w:cs="Times New Roman"/>
          <w:i/>
          <w:iCs/>
        </w:rPr>
        <w:t>World Scientific News</w:t>
      </w:r>
      <w:r w:rsidRPr="00E72D72">
        <w:rPr>
          <w:rFonts w:ascii="Times New Roman" w:hAnsi="Times New Roman" w:cs="Times New Roman"/>
        </w:rPr>
        <w:t>, </w:t>
      </w:r>
      <w:r w:rsidRPr="00E72D72">
        <w:rPr>
          <w:rFonts w:ascii="Times New Roman" w:hAnsi="Times New Roman" w:cs="Times New Roman"/>
          <w:i/>
          <w:iCs/>
        </w:rPr>
        <w:t>190</w:t>
      </w:r>
      <w:r w:rsidRPr="00E72D72">
        <w:rPr>
          <w:rFonts w:ascii="Times New Roman" w:hAnsi="Times New Roman" w:cs="Times New Roman"/>
        </w:rPr>
        <w:t>(1), pp.1-69.</w:t>
      </w:r>
    </w:p>
    <w:p w14:paraId="5E9B6DC1" w14:textId="77777777" w:rsidR="00FA0DDE" w:rsidRPr="00E72D72" w:rsidRDefault="00FA0DDE" w:rsidP="00FA0DDE">
      <w:pPr>
        <w:spacing w:after="0" w:line="480" w:lineRule="auto"/>
        <w:ind w:left="720" w:hanging="720"/>
        <w:contextualSpacing/>
        <w:rPr>
          <w:rFonts w:ascii="Times New Roman" w:hAnsi="Times New Roman" w:cs="Times New Roman"/>
        </w:rPr>
      </w:pPr>
      <w:proofErr w:type="spellStart"/>
      <w:r w:rsidRPr="00E72D72">
        <w:rPr>
          <w:rFonts w:ascii="Times New Roman" w:hAnsi="Times New Roman" w:cs="Times New Roman"/>
        </w:rPr>
        <w:t>Mijwil</w:t>
      </w:r>
      <w:proofErr w:type="spellEnd"/>
      <w:r w:rsidRPr="00E72D72">
        <w:rPr>
          <w:rFonts w:ascii="Times New Roman" w:hAnsi="Times New Roman" w:cs="Times New Roman"/>
        </w:rPr>
        <w:t xml:space="preserve">, M., </w:t>
      </w:r>
      <w:proofErr w:type="spellStart"/>
      <w:r w:rsidRPr="00E72D72">
        <w:rPr>
          <w:rFonts w:ascii="Times New Roman" w:hAnsi="Times New Roman" w:cs="Times New Roman"/>
        </w:rPr>
        <w:t>Unogwu</w:t>
      </w:r>
      <w:proofErr w:type="spellEnd"/>
      <w:r w:rsidRPr="00E72D72">
        <w:rPr>
          <w:rFonts w:ascii="Times New Roman" w:hAnsi="Times New Roman" w:cs="Times New Roman"/>
        </w:rPr>
        <w:t>, O.J., Filali, Y. and Bala, I., 2023. Exploring the top five evolving threats in cybersecurity: An in-depth overview. </w:t>
      </w:r>
      <w:r w:rsidRPr="00E72D72">
        <w:rPr>
          <w:rFonts w:ascii="Times New Roman" w:hAnsi="Times New Roman" w:cs="Times New Roman"/>
          <w:i/>
          <w:iCs/>
        </w:rPr>
        <w:t>Mesopotamian journal of cybersecurity</w:t>
      </w:r>
      <w:r w:rsidRPr="00E72D72">
        <w:rPr>
          <w:rFonts w:ascii="Times New Roman" w:hAnsi="Times New Roman" w:cs="Times New Roman"/>
        </w:rPr>
        <w:t>, </w:t>
      </w:r>
      <w:r w:rsidRPr="00E72D72">
        <w:rPr>
          <w:rFonts w:ascii="Times New Roman" w:hAnsi="Times New Roman" w:cs="Times New Roman"/>
          <w:i/>
          <w:iCs/>
        </w:rPr>
        <w:t>3</w:t>
      </w:r>
      <w:r w:rsidRPr="00E72D72">
        <w:rPr>
          <w:rFonts w:ascii="Times New Roman" w:hAnsi="Times New Roman" w:cs="Times New Roman"/>
        </w:rPr>
        <w:t>(1), pp.57-63.</w:t>
      </w:r>
    </w:p>
    <w:p w14:paraId="0BCE79DB" w14:textId="77777777" w:rsidR="00FA0DDE" w:rsidRPr="00E72D72" w:rsidRDefault="00FA0DDE" w:rsidP="00FA0DDE">
      <w:pPr>
        <w:spacing w:after="0" w:line="480" w:lineRule="auto"/>
        <w:ind w:left="720" w:hanging="720"/>
        <w:contextualSpacing/>
        <w:rPr>
          <w:rFonts w:ascii="Times New Roman" w:hAnsi="Times New Roman" w:cs="Times New Roman"/>
        </w:rPr>
      </w:pPr>
      <w:proofErr w:type="spellStart"/>
      <w:r w:rsidRPr="00E72D72">
        <w:rPr>
          <w:rFonts w:ascii="Times New Roman" w:hAnsi="Times New Roman" w:cs="Times New Roman"/>
        </w:rPr>
        <w:t>Rajasekharaiah</w:t>
      </w:r>
      <w:proofErr w:type="spellEnd"/>
      <w:r w:rsidRPr="00E72D72">
        <w:rPr>
          <w:rFonts w:ascii="Times New Roman" w:hAnsi="Times New Roman" w:cs="Times New Roman"/>
        </w:rPr>
        <w:t>, K.M., Dule, C.S. and Sudarshan, E., 2020, December. Cyber security challenges and its emerging trends on latest technologies. In </w:t>
      </w:r>
      <w:r w:rsidRPr="00E72D72">
        <w:rPr>
          <w:rFonts w:ascii="Times New Roman" w:hAnsi="Times New Roman" w:cs="Times New Roman"/>
          <w:i/>
          <w:iCs/>
        </w:rPr>
        <w:t>IOP conference series: materials science and engineering</w:t>
      </w:r>
      <w:r w:rsidRPr="00E72D72">
        <w:rPr>
          <w:rFonts w:ascii="Times New Roman" w:hAnsi="Times New Roman" w:cs="Times New Roman"/>
        </w:rPr>
        <w:t> (Vol. 981, No. 2, p. 022062). IOP Publishing.</w:t>
      </w:r>
    </w:p>
    <w:p w14:paraId="0B2579E3" w14:textId="77777777" w:rsidR="00FA0DDE" w:rsidRPr="00E72D72" w:rsidRDefault="00FA0DDE" w:rsidP="00FA0DDE">
      <w:pPr>
        <w:spacing w:after="0" w:line="480" w:lineRule="auto"/>
        <w:ind w:left="720" w:hanging="720"/>
        <w:contextualSpacing/>
        <w:rPr>
          <w:rFonts w:ascii="Times New Roman" w:hAnsi="Times New Roman" w:cs="Times New Roman"/>
        </w:rPr>
      </w:pPr>
      <w:proofErr w:type="spellStart"/>
      <w:r w:rsidRPr="00E72D72">
        <w:rPr>
          <w:rFonts w:ascii="Times New Roman" w:hAnsi="Times New Roman" w:cs="Times New Roman"/>
        </w:rPr>
        <w:t>Safitra</w:t>
      </w:r>
      <w:proofErr w:type="spellEnd"/>
      <w:r w:rsidRPr="00E72D72">
        <w:rPr>
          <w:rFonts w:ascii="Times New Roman" w:hAnsi="Times New Roman" w:cs="Times New Roman"/>
        </w:rPr>
        <w:t xml:space="preserve">, M.F., Lubis, M. and </w:t>
      </w:r>
      <w:proofErr w:type="spellStart"/>
      <w:r w:rsidRPr="00E72D72">
        <w:rPr>
          <w:rFonts w:ascii="Times New Roman" w:hAnsi="Times New Roman" w:cs="Times New Roman"/>
        </w:rPr>
        <w:t>Fakhrurroja</w:t>
      </w:r>
      <w:proofErr w:type="spellEnd"/>
      <w:r w:rsidRPr="00E72D72">
        <w:rPr>
          <w:rFonts w:ascii="Times New Roman" w:hAnsi="Times New Roman" w:cs="Times New Roman"/>
        </w:rPr>
        <w:t>, H., 2023. Counterattacking cyber threats: A framework for the future of cybersecurity. </w:t>
      </w:r>
      <w:r w:rsidRPr="00E72D72">
        <w:rPr>
          <w:rFonts w:ascii="Times New Roman" w:hAnsi="Times New Roman" w:cs="Times New Roman"/>
          <w:i/>
          <w:iCs/>
        </w:rPr>
        <w:t>Sustainability</w:t>
      </w:r>
      <w:r w:rsidRPr="00E72D72">
        <w:rPr>
          <w:rFonts w:ascii="Times New Roman" w:hAnsi="Times New Roman" w:cs="Times New Roman"/>
        </w:rPr>
        <w:t>, </w:t>
      </w:r>
      <w:r w:rsidRPr="00E72D72">
        <w:rPr>
          <w:rFonts w:ascii="Times New Roman" w:hAnsi="Times New Roman" w:cs="Times New Roman"/>
          <w:i/>
          <w:iCs/>
        </w:rPr>
        <w:t>15</w:t>
      </w:r>
      <w:r w:rsidRPr="00E72D72">
        <w:rPr>
          <w:rFonts w:ascii="Times New Roman" w:hAnsi="Times New Roman" w:cs="Times New Roman"/>
        </w:rPr>
        <w:t>(18), p.13369.</w:t>
      </w:r>
    </w:p>
    <w:p w14:paraId="37C1BD33" w14:textId="77777777" w:rsidR="00FA0DDE" w:rsidRPr="00E72D72" w:rsidRDefault="00FA0DDE" w:rsidP="00FA0DDE">
      <w:pPr>
        <w:spacing w:after="0" w:line="480" w:lineRule="auto"/>
        <w:ind w:left="720" w:hanging="720"/>
        <w:contextualSpacing/>
        <w:rPr>
          <w:rFonts w:ascii="Times New Roman" w:hAnsi="Times New Roman" w:cs="Times New Roman"/>
        </w:rPr>
      </w:pPr>
      <w:proofErr w:type="spellStart"/>
      <w:r w:rsidRPr="00E72D72">
        <w:rPr>
          <w:rFonts w:ascii="Times New Roman" w:hAnsi="Times New Roman" w:cs="Times New Roman"/>
        </w:rPr>
        <w:t>Sendjaja</w:t>
      </w:r>
      <w:proofErr w:type="spellEnd"/>
      <w:r w:rsidRPr="00E72D72">
        <w:rPr>
          <w:rFonts w:ascii="Times New Roman" w:hAnsi="Times New Roman" w:cs="Times New Roman"/>
        </w:rPr>
        <w:t xml:space="preserve">, T., </w:t>
      </w:r>
      <w:proofErr w:type="spellStart"/>
      <w:r w:rsidRPr="00E72D72">
        <w:rPr>
          <w:rFonts w:ascii="Times New Roman" w:hAnsi="Times New Roman" w:cs="Times New Roman"/>
        </w:rPr>
        <w:t>Irwandi</w:t>
      </w:r>
      <w:proofErr w:type="spellEnd"/>
      <w:r w:rsidRPr="00E72D72">
        <w:rPr>
          <w:rFonts w:ascii="Times New Roman" w:hAnsi="Times New Roman" w:cs="Times New Roman"/>
        </w:rPr>
        <w:t xml:space="preserve">, E.P., Suryani, Y. and </w:t>
      </w:r>
      <w:proofErr w:type="spellStart"/>
      <w:r w:rsidRPr="00E72D72">
        <w:rPr>
          <w:rFonts w:ascii="Times New Roman" w:hAnsi="Times New Roman" w:cs="Times New Roman"/>
        </w:rPr>
        <w:t>Fatmawati</w:t>
      </w:r>
      <w:proofErr w:type="spellEnd"/>
      <w:r w:rsidRPr="00E72D72">
        <w:rPr>
          <w:rFonts w:ascii="Times New Roman" w:hAnsi="Times New Roman" w:cs="Times New Roman"/>
        </w:rPr>
        <w:t xml:space="preserve">, E., 2024. Cybersecurity in the digital age: Developing robust strategies to protect against evolving global digital threats and </w:t>
      </w:r>
      <w:proofErr w:type="spellStart"/>
      <w:r w:rsidRPr="00E72D72">
        <w:rPr>
          <w:rFonts w:ascii="Times New Roman" w:hAnsi="Times New Roman" w:cs="Times New Roman"/>
        </w:rPr>
        <w:t>cyber attacks</w:t>
      </w:r>
      <w:proofErr w:type="spellEnd"/>
      <w:r w:rsidRPr="00E72D72">
        <w:rPr>
          <w:rFonts w:ascii="Times New Roman" w:hAnsi="Times New Roman" w:cs="Times New Roman"/>
        </w:rPr>
        <w:t>. </w:t>
      </w:r>
      <w:r w:rsidRPr="00E72D72">
        <w:rPr>
          <w:rFonts w:ascii="Times New Roman" w:hAnsi="Times New Roman" w:cs="Times New Roman"/>
          <w:i/>
          <w:iCs/>
        </w:rPr>
        <w:t>International Journal of Science and Society</w:t>
      </w:r>
      <w:r w:rsidRPr="00E72D72">
        <w:rPr>
          <w:rFonts w:ascii="Times New Roman" w:hAnsi="Times New Roman" w:cs="Times New Roman"/>
        </w:rPr>
        <w:t>, </w:t>
      </w:r>
      <w:r w:rsidRPr="00E72D72">
        <w:rPr>
          <w:rFonts w:ascii="Times New Roman" w:hAnsi="Times New Roman" w:cs="Times New Roman"/>
          <w:i/>
          <w:iCs/>
        </w:rPr>
        <w:t>6</w:t>
      </w:r>
      <w:r w:rsidRPr="00E72D72">
        <w:rPr>
          <w:rFonts w:ascii="Times New Roman" w:hAnsi="Times New Roman" w:cs="Times New Roman"/>
        </w:rPr>
        <w:t>(1), pp.1008-1019.</w:t>
      </w:r>
    </w:p>
    <w:p w14:paraId="1E842F29" w14:textId="77777777" w:rsidR="00FA0DDE" w:rsidRPr="00E72D72" w:rsidRDefault="00FA0DDE" w:rsidP="00FA0DDE">
      <w:pPr>
        <w:spacing w:after="0" w:line="480" w:lineRule="auto"/>
        <w:ind w:left="720" w:hanging="720"/>
        <w:contextualSpacing/>
        <w:rPr>
          <w:rFonts w:ascii="Times New Roman" w:hAnsi="Times New Roman" w:cs="Times New Roman"/>
        </w:rPr>
      </w:pPr>
      <w:r w:rsidRPr="00E72D72">
        <w:rPr>
          <w:rFonts w:ascii="Times New Roman" w:hAnsi="Times New Roman" w:cs="Times New Roman"/>
        </w:rPr>
        <w:t>Soni, T., Gupta, D., Kaur, R., Sharma, A. and Gupta, G., 2024. Cyberattacks, Threats and Challenges of Cybersecurity: An Outline. </w:t>
      </w:r>
      <w:r w:rsidRPr="00E72D72">
        <w:rPr>
          <w:rFonts w:ascii="Times New Roman" w:hAnsi="Times New Roman" w:cs="Times New Roman"/>
          <w:i/>
          <w:iCs/>
        </w:rPr>
        <w:t>Sustainable Mobility: Policies, Challenges and Advancements</w:t>
      </w:r>
      <w:r w:rsidRPr="00E72D72">
        <w:rPr>
          <w:rFonts w:ascii="Times New Roman" w:hAnsi="Times New Roman" w:cs="Times New Roman"/>
        </w:rPr>
        <w:t>, pp.207-221.</w:t>
      </w:r>
    </w:p>
    <w:p w14:paraId="5012055F" w14:textId="77777777" w:rsidR="00FA0DDE" w:rsidRPr="00E72D72" w:rsidRDefault="00FA0DDE" w:rsidP="00FA0DDE">
      <w:pPr>
        <w:spacing w:after="0" w:line="480" w:lineRule="auto"/>
        <w:ind w:left="720" w:hanging="720"/>
        <w:contextualSpacing/>
        <w:rPr>
          <w:rFonts w:ascii="Times New Roman" w:hAnsi="Times New Roman" w:cs="Times New Roman"/>
        </w:rPr>
      </w:pPr>
      <w:proofErr w:type="spellStart"/>
      <w:r w:rsidRPr="00E72D72">
        <w:rPr>
          <w:rFonts w:ascii="Times New Roman" w:hAnsi="Times New Roman" w:cs="Times New Roman"/>
        </w:rPr>
        <w:t>Ţălu</w:t>
      </w:r>
      <w:proofErr w:type="spellEnd"/>
      <w:r w:rsidRPr="00E72D72">
        <w:rPr>
          <w:rFonts w:ascii="Times New Roman" w:hAnsi="Times New Roman" w:cs="Times New Roman"/>
        </w:rPr>
        <w:t>, M., 2025. Cyberattacks and cybersecurity: Concepts, current challenges, and future research directions. </w:t>
      </w:r>
      <w:r w:rsidRPr="00E72D72">
        <w:rPr>
          <w:rFonts w:ascii="Times New Roman" w:hAnsi="Times New Roman" w:cs="Times New Roman"/>
          <w:i/>
          <w:iCs/>
        </w:rPr>
        <w:t>Digital Technologies Research and Applications</w:t>
      </w:r>
      <w:r w:rsidRPr="00E72D72">
        <w:rPr>
          <w:rFonts w:ascii="Times New Roman" w:hAnsi="Times New Roman" w:cs="Times New Roman"/>
        </w:rPr>
        <w:t>, </w:t>
      </w:r>
      <w:r w:rsidRPr="00E72D72">
        <w:rPr>
          <w:rFonts w:ascii="Times New Roman" w:hAnsi="Times New Roman" w:cs="Times New Roman"/>
          <w:i/>
          <w:iCs/>
        </w:rPr>
        <w:t>4</w:t>
      </w:r>
      <w:r w:rsidRPr="00E72D72">
        <w:rPr>
          <w:rFonts w:ascii="Times New Roman" w:hAnsi="Times New Roman" w:cs="Times New Roman"/>
        </w:rPr>
        <w:t>(1), pp.44-60.</w:t>
      </w:r>
    </w:p>
    <w:sectPr w:rsidR="00FA0DDE" w:rsidRPr="00E72D7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1DB5"/>
    <w:rsid w:val="00233213"/>
    <w:rsid w:val="002D1DB5"/>
    <w:rsid w:val="003266E2"/>
    <w:rsid w:val="00344B93"/>
    <w:rsid w:val="00432455"/>
    <w:rsid w:val="00650ED0"/>
    <w:rsid w:val="006F3471"/>
    <w:rsid w:val="00876804"/>
    <w:rsid w:val="00BF208A"/>
    <w:rsid w:val="00E72D72"/>
    <w:rsid w:val="00E93B32"/>
    <w:rsid w:val="00FA0D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507F70"/>
  <w15:chartTrackingRefBased/>
  <w15:docId w15:val="{F6F4EFDE-3277-4DA9-A170-3C35A31431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0DDE"/>
    <w:pPr>
      <w:keepNext/>
      <w:keepLines/>
      <w:spacing w:before="360" w:after="80"/>
      <w:outlineLvl w:val="0"/>
    </w:pPr>
    <w:rPr>
      <w:rFonts w:ascii="Times New Roman" w:eastAsiaTheme="majorEastAsia" w:hAnsi="Times New Roman" w:cs="Times New Roman"/>
      <w:b/>
      <w:bCs/>
      <w:i/>
      <w:iCs/>
    </w:rPr>
  </w:style>
  <w:style w:type="paragraph" w:styleId="Heading2">
    <w:name w:val="heading 2"/>
    <w:basedOn w:val="Normal"/>
    <w:next w:val="Normal"/>
    <w:link w:val="Heading2Char"/>
    <w:uiPriority w:val="9"/>
    <w:semiHidden/>
    <w:unhideWhenUsed/>
    <w:qFormat/>
    <w:rsid w:val="002D1D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1D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1D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1D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1D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1D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1D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1D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DDE"/>
    <w:rPr>
      <w:rFonts w:ascii="Times New Roman" w:eastAsiaTheme="majorEastAsia" w:hAnsi="Times New Roman" w:cs="Times New Roman"/>
      <w:b/>
      <w:bCs/>
      <w:i/>
      <w:iCs/>
    </w:rPr>
  </w:style>
  <w:style w:type="character" w:customStyle="1" w:styleId="Heading2Char">
    <w:name w:val="Heading 2 Char"/>
    <w:basedOn w:val="DefaultParagraphFont"/>
    <w:link w:val="Heading2"/>
    <w:uiPriority w:val="9"/>
    <w:semiHidden/>
    <w:rsid w:val="002D1D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1D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1D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1D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1D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1D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1D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1DB5"/>
    <w:rPr>
      <w:rFonts w:eastAsiaTheme="majorEastAsia" w:cstheme="majorBidi"/>
      <w:color w:val="272727" w:themeColor="text1" w:themeTint="D8"/>
    </w:rPr>
  </w:style>
  <w:style w:type="paragraph" w:styleId="Title">
    <w:name w:val="Title"/>
    <w:basedOn w:val="Normal"/>
    <w:next w:val="Normal"/>
    <w:link w:val="TitleChar"/>
    <w:uiPriority w:val="10"/>
    <w:qFormat/>
    <w:rsid w:val="002D1D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1D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1D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1D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1DB5"/>
    <w:pPr>
      <w:spacing w:before="160"/>
      <w:jc w:val="center"/>
    </w:pPr>
    <w:rPr>
      <w:i/>
      <w:iCs/>
      <w:color w:val="404040" w:themeColor="text1" w:themeTint="BF"/>
    </w:rPr>
  </w:style>
  <w:style w:type="character" w:customStyle="1" w:styleId="QuoteChar">
    <w:name w:val="Quote Char"/>
    <w:basedOn w:val="DefaultParagraphFont"/>
    <w:link w:val="Quote"/>
    <w:uiPriority w:val="29"/>
    <w:rsid w:val="002D1DB5"/>
    <w:rPr>
      <w:i/>
      <w:iCs/>
      <w:color w:val="404040" w:themeColor="text1" w:themeTint="BF"/>
    </w:rPr>
  </w:style>
  <w:style w:type="paragraph" w:styleId="ListParagraph">
    <w:name w:val="List Paragraph"/>
    <w:basedOn w:val="Normal"/>
    <w:uiPriority w:val="34"/>
    <w:qFormat/>
    <w:rsid w:val="002D1DB5"/>
    <w:pPr>
      <w:ind w:left="720"/>
      <w:contextualSpacing/>
    </w:pPr>
  </w:style>
  <w:style w:type="character" w:styleId="IntenseEmphasis">
    <w:name w:val="Intense Emphasis"/>
    <w:basedOn w:val="DefaultParagraphFont"/>
    <w:uiPriority w:val="21"/>
    <w:qFormat/>
    <w:rsid w:val="002D1DB5"/>
    <w:rPr>
      <w:i/>
      <w:iCs/>
      <w:color w:val="0F4761" w:themeColor="accent1" w:themeShade="BF"/>
    </w:rPr>
  </w:style>
  <w:style w:type="paragraph" w:styleId="IntenseQuote">
    <w:name w:val="Intense Quote"/>
    <w:basedOn w:val="Normal"/>
    <w:next w:val="Normal"/>
    <w:link w:val="IntenseQuoteChar"/>
    <w:uiPriority w:val="30"/>
    <w:qFormat/>
    <w:rsid w:val="002D1D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1DB5"/>
    <w:rPr>
      <w:i/>
      <w:iCs/>
      <w:color w:val="0F4761" w:themeColor="accent1" w:themeShade="BF"/>
    </w:rPr>
  </w:style>
  <w:style w:type="character" w:styleId="IntenseReference">
    <w:name w:val="Intense Reference"/>
    <w:basedOn w:val="DefaultParagraphFont"/>
    <w:uiPriority w:val="32"/>
    <w:qFormat/>
    <w:rsid w:val="002D1DB5"/>
    <w:rPr>
      <w:b/>
      <w:bCs/>
      <w:smallCaps/>
      <w:color w:val="0F4761" w:themeColor="accent1" w:themeShade="BF"/>
      <w:spacing w:val="5"/>
    </w:rPr>
  </w:style>
  <w:style w:type="paragraph" w:styleId="NoSpacing">
    <w:name w:val="No Spacing"/>
    <w:uiPriority w:val="1"/>
    <w:qFormat/>
    <w:rsid w:val="00FA0DDE"/>
    <w:pPr>
      <w:spacing w:after="0" w:line="240" w:lineRule="auto"/>
    </w:pPr>
  </w:style>
  <w:style w:type="paragraph" w:styleId="TOCHeading">
    <w:name w:val="TOC Heading"/>
    <w:basedOn w:val="Heading1"/>
    <w:next w:val="Normal"/>
    <w:uiPriority w:val="39"/>
    <w:unhideWhenUsed/>
    <w:qFormat/>
    <w:rsid w:val="006F3471"/>
    <w:pPr>
      <w:spacing w:before="240" w:after="0" w:line="259" w:lineRule="auto"/>
      <w:outlineLvl w:val="9"/>
    </w:pPr>
    <w:rPr>
      <w:rFonts w:asciiTheme="majorHAnsi" w:hAnsiTheme="majorHAnsi" w:cstheme="majorBidi"/>
      <w:b w:val="0"/>
      <w:bCs w:val="0"/>
      <w:i w:val="0"/>
      <w:iCs w:val="0"/>
      <w:color w:val="0F4761" w:themeColor="accent1" w:themeShade="BF"/>
      <w:kern w:val="0"/>
      <w:sz w:val="32"/>
      <w:szCs w:val="32"/>
      <w14:ligatures w14:val="none"/>
    </w:rPr>
  </w:style>
  <w:style w:type="paragraph" w:styleId="TOC1">
    <w:name w:val="toc 1"/>
    <w:basedOn w:val="Normal"/>
    <w:next w:val="Normal"/>
    <w:autoRedefine/>
    <w:uiPriority w:val="39"/>
    <w:unhideWhenUsed/>
    <w:rsid w:val="006F3471"/>
    <w:pPr>
      <w:spacing w:after="100"/>
    </w:pPr>
  </w:style>
  <w:style w:type="character" w:styleId="Hyperlink">
    <w:name w:val="Hyperlink"/>
    <w:basedOn w:val="DefaultParagraphFont"/>
    <w:uiPriority w:val="99"/>
    <w:unhideWhenUsed/>
    <w:rsid w:val="006F347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C15D35-A959-4133-92A8-48BA97E08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12</Pages>
  <Words>2505</Words>
  <Characters>14281</Characters>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2026-04-28T18:29:00Z</dcterms:created>
  <dcterms:modified xsi:type="dcterms:W3CDTF">2026-04-28T19:06:00Z</dcterms:modified>
</cp:coreProperties>
</file>