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4472C4" w:themeColor="accent1"/>
        </w:rPr>
        <w:id w:val="1064216322"/>
        <w:docPartObj>
          <w:docPartGallery w:val="Cover Pages"/>
          <w:docPartUnique/>
        </w:docPartObj>
      </w:sdtPr>
      <w:sdtEndPr>
        <w:rPr>
          <w:rFonts w:ascii="Arial" w:eastAsiaTheme="minorHAnsi" w:hAnsi="Arial"/>
          <w:color w:val="auto"/>
          <w:lang w:val="en-GB"/>
        </w:rPr>
      </w:sdtEndPr>
      <w:sdtContent>
        <w:p w14:paraId="752A2965" w14:textId="3B14957A" w:rsidR="002E4327" w:rsidRDefault="002E4327">
          <w:pPr>
            <w:pStyle w:val="NoSpacing"/>
            <w:spacing w:before="1540" w:after="240"/>
            <w:jc w:val="center"/>
            <w:rPr>
              <w:color w:val="4472C4" w:themeColor="accent1"/>
            </w:rPr>
          </w:pPr>
          <w:r>
            <w:rPr>
              <w:noProof/>
              <w:color w:val="4472C4" w:themeColor="accent1"/>
            </w:rPr>
            <w:drawing>
              <wp:inline distT="0" distB="0" distL="0" distR="0" wp14:anchorId="01731FED" wp14:editId="389C842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A7774D6A1C544E418B72DE08668FD7E5"/>
            </w:placeholder>
            <w:dataBinding w:prefixMappings="xmlns:ns0='http://purl.org/dc/elements/1.1/' xmlns:ns1='http://schemas.openxmlformats.org/package/2006/metadata/core-properties' " w:xpath="/ns1:coreProperties[1]/ns0:title[1]" w:storeItemID="{6C3C8BC8-F283-45AE-878A-BAB7291924A1}"/>
            <w:text/>
          </w:sdtPr>
          <w:sdtContent>
            <w:p w14:paraId="6D83026C" w14:textId="6C1E2C0D" w:rsidR="002E4327" w:rsidRDefault="002E4327">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2E4327">
                <w:rPr>
                  <w:rFonts w:asciiTheme="majorHAnsi" w:eastAsiaTheme="majorEastAsia" w:hAnsiTheme="majorHAnsi" w:cstheme="majorBidi"/>
                  <w:caps/>
                  <w:color w:val="4472C4" w:themeColor="accent1"/>
                  <w:sz w:val="72"/>
                  <w:szCs w:val="72"/>
                </w:rPr>
                <w:t>ACADEMIC AND EMPLOYABILITY SKILLS</w:t>
              </w:r>
            </w:p>
          </w:sdtContent>
        </w:sdt>
        <w:sdt>
          <w:sdtPr>
            <w:rPr>
              <w:color w:val="4472C4" w:themeColor="accent1"/>
              <w:sz w:val="28"/>
              <w:szCs w:val="28"/>
            </w:rPr>
            <w:alias w:val="Subtitle"/>
            <w:tag w:val=""/>
            <w:id w:val="328029620"/>
            <w:placeholder>
              <w:docPart w:val="AB2D43D947E74FFBAC526E0F41991D0E"/>
            </w:placeholder>
            <w:dataBinding w:prefixMappings="xmlns:ns0='http://purl.org/dc/elements/1.1/' xmlns:ns1='http://schemas.openxmlformats.org/package/2006/metadata/core-properties' " w:xpath="/ns1:coreProperties[1]/ns0:subject[1]" w:storeItemID="{6C3C8BC8-F283-45AE-878A-BAB7291924A1}"/>
            <w:text/>
          </w:sdtPr>
          <w:sdtContent>
            <w:p w14:paraId="5600D774" w14:textId="5264688A" w:rsidR="002E4327" w:rsidRDefault="002E4327">
              <w:pPr>
                <w:pStyle w:val="NoSpacing"/>
                <w:jc w:val="center"/>
                <w:rPr>
                  <w:color w:val="4472C4" w:themeColor="accent1"/>
                  <w:sz w:val="28"/>
                  <w:szCs w:val="28"/>
                </w:rPr>
              </w:pPr>
              <w:r w:rsidRPr="002E4327">
                <w:rPr>
                  <w:color w:val="4472C4" w:themeColor="accent1"/>
                  <w:sz w:val="28"/>
                  <w:szCs w:val="28"/>
                </w:rPr>
                <w:t>BMSW4001</w:t>
              </w:r>
              <w:r>
                <w:rPr>
                  <w:color w:val="4472C4" w:themeColor="accent1"/>
                  <w:sz w:val="28"/>
                  <w:szCs w:val="28"/>
                </w:rPr>
                <w:t xml:space="preserve"> – Assessment Component 1</w:t>
              </w:r>
            </w:p>
          </w:sdtContent>
        </w:sdt>
        <w:p w14:paraId="79565E78" w14:textId="77777777" w:rsidR="002E4327" w:rsidRDefault="002E4327">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7871A85" wp14:editId="45114EC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C218AAE" w14:textId="611FA38D" w:rsidR="002E4327" w:rsidRDefault="002E4327">
                                    <w:pPr>
                                      <w:pStyle w:val="NoSpacing"/>
                                      <w:spacing w:after="40"/>
                                      <w:jc w:val="center"/>
                                      <w:rPr>
                                        <w:caps/>
                                        <w:color w:val="4472C4" w:themeColor="accent1"/>
                                        <w:sz w:val="28"/>
                                        <w:szCs w:val="28"/>
                                      </w:rPr>
                                    </w:pPr>
                                    <w:r>
                                      <w:rPr>
                                        <w:caps/>
                                        <w:color w:val="4472C4" w:themeColor="accent1"/>
                                        <w:sz w:val="28"/>
                                        <w:szCs w:val="28"/>
                                      </w:rPr>
                                      <w:t>Student id:</w:t>
                                    </w:r>
                                  </w:p>
                                </w:sdtContent>
                              </w:sdt>
                              <w:p w14:paraId="7DD1E3AA" w14:textId="0D319E78" w:rsidR="002E4327" w:rsidRDefault="002E4327">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Student Name: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7871A8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C218AAE" w14:textId="611FA38D" w:rsidR="002E4327" w:rsidRDefault="002E4327">
                              <w:pPr>
                                <w:pStyle w:val="NoSpacing"/>
                                <w:spacing w:after="40"/>
                                <w:jc w:val="center"/>
                                <w:rPr>
                                  <w:caps/>
                                  <w:color w:val="4472C4" w:themeColor="accent1"/>
                                  <w:sz w:val="28"/>
                                  <w:szCs w:val="28"/>
                                </w:rPr>
                              </w:pPr>
                              <w:r>
                                <w:rPr>
                                  <w:caps/>
                                  <w:color w:val="4472C4" w:themeColor="accent1"/>
                                  <w:sz w:val="28"/>
                                  <w:szCs w:val="28"/>
                                </w:rPr>
                                <w:t>Student id:</w:t>
                              </w:r>
                            </w:p>
                          </w:sdtContent>
                        </w:sdt>
                        <w:p w14:paraId="7DD1E3AA" w14:textId="0D319E78" w:rsidR="002E4327" w:rsidRDefault="002E4327">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Student Name:</w:t>
                              </w:r>
                            </w:sdtContent>
                          </w:sdt>
                        </w:p>
                      </w:txbxContent>
                    </v:textbox>
                    <w10:wrap anchorx="margin" anchory="page"/>
                  </v:shape>
                </w:pict>
              </mc:Fallback>
            </mc:AlternateContent>
          </w:r>
          <w:r>
            <w:rPr>
              <w:noProof/>
              <w:color w:val="4472C4" w:themeColor="accent1"/>
            </w:rPr>
            <w:drawing>
              <wp:inline distT="0" distB="0" distL="0" distR="0" wp14:anchorId="44075EA3" wp14:editId="69C67E3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5C1084F" w14:textId="49B2B326" w:rsidR="002E4327" w:rsidRDefault="002E4327">
          <w:pPr>
            <w:spacing w:after="160" w:line="259" w:lineRule="auto"/>
          </w:pPr>
          <w:r>
            <w:br w:type="page"/>
          </w:r>
        </w:p>
      </w:sdtContent>
    </w:sdt>
    <w:sdt>
      <w:sdtPr>
        <w:id w:val="-1816171579"/>
        <w:docPartObj>
          <w:docPartGallery w:val="Table of Contents"/>
          <w:docPartUnique/>
        </w:docPartObj>
      </w:sdtPr>
      <w:sdtEndPr>
        <w:rPr>
          <w:rFonts w:ascii="Arial" w:eastAsiaTheme="minorHAnsi" w:hAnsi="Arial" w:cstheme="minorBidi"/>
          <w:b/>
          <w:bCs/>
          <w:noProof/>
          <w:color w:val="auto"/>
          <w:sz w:val="22"/>
          <w:szCs w:val="22"/>
          <w:lang w:val="en-GB"/>
        </w:rPr>
      </w:sdtEndPr>
      <w:sdtContent>
        <w:p w14:paraId="17A20D83" w14:textId="335B1FCF" w:rsidR="002E4327" w:rsidRDefault="002E4327">
          <w:pPr>
            <w:pStyle w:val="TOCHeading"/>
          </w:pPr>
          <w:r>
            <w:t>Table of Contents</w:t>
          </w:r>
        </w:p>
        <w:p w14:paraId="292D8155" w14:textId="5B7C1B49" w:rsidR="002E4327" w:rsidRDefault="002E4327">
          <w:pPr>
            <w:pStyle w:val="TOC1"/>
            <w:tabs>
              <w:tab w:val="right" w:leader="dot" w:pos="9016"/>
            </w:tabs>
            <w:rPr>
              <w:noProof/>
            </w:rPr>
          </w:pPr>
          <w:r>
            <w:fldChar w:fldCharType="begin"/>
          </w:r>
          <w:r>
            <w:instrText xml:space="preserve"> TOC \o "1-3" \h \z \u </w:instrText>
          </w:r>
          <w:r>
            <w:fldChar w:fldCharType="separate"/>
          </w:r>
          <w:hyperlink w:anchor="_Toc49522583" w:history="1">
            <w:r w:rsidRPr="00AD75CE">
              <w:rPr>
                <w:rStyle w:val="Hyperlink"/>
                <w:noProof/>
              </w:rPr>
              <w:t>Introduction</w:t>
            </w:r>
            <w:r>
              <w:rPr>
                <w:noProof/>
                <w:webHidden/>
              </w:rPr>
              <w:tab/>
            </w:r>
            <w:r>
              <w:rPr>
                <w:noProof/>
                <w:webHidden/>
              </w:rPr>
              <w:fldChar w:fldCharType="begin"/>
            </w:r>
            <w:r>
              <w:rPr>
                <w:noProof/>
                <w:webHidden/>
              </w:rPr>
              <w:instrText xml:space="preserve"> PAGEREF _Toc49522583 \h </w:instrText>
            </w:r>
            <w:r>
              <w:rPr>
                <w:noProof/>
                <w:webHidden/>
              </w:rPr>
            </w:r>
            <w:r>
              <w:rPr>
                <w:noProof/>
                <w:webHidden/>
              </w:rPr>
              <w:fldChar w:fldCharType="separate"/>
            </w:r>
            <w:r>
              <w:rPr>
                <w:noProof/>
                <w:webHidden/>
              </w:rPr>
              <w:t>2</w:t>
            </w:r>
            <w:r>
              <w:rPr>
                <w:noProof/>
                <w:webHidden/>
              </w:rPr>
              <w:fldChar w:fldCharType="end"/>
            </w:r>
          </w:hyperlink>
        </w:p>
        <w:p w14:paraId="51C76EEC" w14:textId="6C22983E" w:rsidR="002E4327" w:rsidRDefault="002E4327">
          <w:pPr>
            <w:pStyle w:val="TOC1"/>
            <w:tabs>
              <w:tab w:val="right" w:leader="dot" w:pos="9016"/>
            </w:tabs>
            <w:rPr>
              <w:noProof/>
            </w:rPr>
          </w:pPr>
          <w:hyperlink w:anchor="_Toc49522584" w:history="1">
            <w:r w:rsidRPr="00AD75CE">
              <w:rPr>
                <w:rStyle w:val="Hyperlink"/>
                <w:noProof/>
              </w:rPr>
              <w:t>Section 1: Working capacity</w:t>
            </w:r>
            <w:r>
              <w:rPr>
                <w:noProof/>
                <w:webHidden/>
              </w:rPr>
              <w:tab/>
            </w:r>
            <w:r>
              <w:rPr>
                <w:noProof/>
                <w:webHidden/>
              </w:rPr>
              <w:fldChar w:fldCharType="begin"/>
            </w:r>
            <w:r>
              <w:rPr>
                <w:noProof/>
                <w:webHidden/>
              </w:rPr>
              <w:instrText xml:space="preserve"> PAGEREF _Toc49522584 \h </w:instrText>
            </w:r>
            <w:r>
              <w:rPr>
                <w:noProof/>
                <w:webHidden/>
              </w:rPr>
            </w:r>
            <w:r>
              <w:rPr>
                <w:noProof/>
                <w:webHidden/>
              </w:rPr>
              <w:fldChar w:fldCharType="separate"/>
            </w:r>
            <w:r>
              <w:rPr>
                <w:noProof/>
                <w:webHidden/>
              </w:rPr>
              <w:t>2</w:t>
            </w:r>
            <w:r>
              <w:rPr>
                <w:noProof/>
                <w:webHidden/>
              </w:rPr>
              <w:fldChar w:fldCharType="end"/>
            </w:r>
          </w:hyperlink>
        </w:p>
        <w:p w14:paraId="6AF733CA" w14:textId="2E9735D2" w:rsidR="002E4327" w:rsidRDefault="002E4327">
          <w:pPr>
            <w:pStyle w:val="TOC2"/>
            <w:tabs>
              <w:tab w:val="right" w:leader="dot" w:pos="9016"/>
            </w:tabs>
            <w:rPr>
              <w:noProof/>
            </w:rPr>
          </w:pPr>
          <w:hyperlink w:anchor="_Toc49522585" w:history="1">
            <w:r w:rsidRPr="00AD75CE">
              <w:rPr>
                <w:rStyle w:val="Hyperlink"/>
                <w:noProof/>
              </w:rPr>
              <w:t>1.0 Examine the ability to work required by the administration and at the board level</w:t>
            </w:r>
            <w:r>
              <w:rPr>
                <w:noProof/>
                <w:webHidden/>
              </w:rPr>
              <w:tab/>
            </w:r>
            <w:r>
              <w:rPr>
                <w:noProof/>
                <w:webHidden/>
              </w:rPr>
              <w:fldChar w:fldCharType="begin"/>
            </w:r>
            <w:r>
              <w:rPr>
                <w:noProof/>
                <w:webHidden/>
              </w:rPr>
              <w:instrText xml:space="preserve"> PAGEREF _Toc49522585 \h </w:instrText>
            </w:r>
            <w:r>
              <w:rPr>
                <w:noProof/>
                <w:webHidden/>
              </w:rPr>
            </w:r>
            <w:r>
              <w:rPr>
                <w:noProof/>
                <w:webHidden/>
              </w:rPr>
              <w:fldChar w:fldCharType="separate"/>
            </w:r>
            <w:r>
              <w:rPr>
                <w:noProof/>
                <w:webHidden/>
              </w:rPr>
              <w:t>3</w:t>
            </w:r>
            <w:r>
              <w:rPr>
                <w:noProof/>
                <w:webHidden/>
              </w:rPr>
              <w:fldChar w:fldCharType="end"/>
            </w:r>
          </w:hyperlink>
        </w:p>
        <w:p w14:paraId="288AC758" w14:textId="6548CB7B" w:rsidR="002E4327" w:rsidRDefault="002E4327">
          <w:pPr>
            <w:pStyle w:val="TOC2"/>
            <w:tabs>
              <w:tab w:val="right" w:leader="dot" w:pos="9016"/>
            </w:tabs>
            <w:rPr>
              <w:noProof/>
            </w:rPr>
          </w:pPr>
          <w:hyperlink w:anchor="_Toc49522586" w:history="1">
            <w:r w:rsidRPr="00AD75CE">
              <w:rPr>
                <w:rStyle w:val="Hyperlink"/>
                <w:noProof/>
              </w:rPr>
              <w:t>2.0 Assess your own employability to identify potential development areas and plan for appropriate improvement.</w:t>
            </w:r>
            <w:r>
              <w:rPr>
                <w:noProof/>
                <w:webHidden/>
              </w:rPr>
              <w:tab/>
            </w:r>
            <w:r>
              <w:rPr>
                <w:noProof/>
                <w:webHidden/>
              </w:rPr>
              <w:fldChar w:fldCharType="begin"/>
            </w:r>
            <w:r>
              <w:rPr>
                <w:noProof/>
                <w:webHidden/>
              </w:rPr>
              <w:instrText xml:space="preserve"> PAGEREF _Toc49522586 \h </w:instrText>
            </w:r>
            <w:r>
              <w:rPr>
                <w:noProof/>
                <w:webHidden/>
              </w:rPr>
            </w:r>
            <w:r>
              <w:rPr>
                <w:noProof/>
                <w:webHidden/>
              </w:rPr>
              <w:fldChar w:fldCharType="separate"/>
            </w:r>
            <w:r>
              <w:rPr>
                <w:noProof/>
                <w:webHidden/>
              </w:rPr>
              <w:t>5</w:t>
            </w:r>
            <w:r>
              <w:rPr>
                <w:noProof/>
                <w:webHidden/>
              </w:rPr>
              <w:fldChar w:fldCharType="end"/>
            </w:r>
          </w:hyperlink>
        </w:p>
        <w:p w14:paraId="6F0E314A" w14:textId="02E87208" w:rsidR="002E4327" w:rsidRDefault="002E4327">
          <w:pPr>
            <w:pStyle w:val="TOC1"/>
            <w:tabs>
              <w:tab w:val="right" w:leader="dot" w:pos="9016"/>
            </w:tabs>
            <w:rPr>
              <w:noProof/>
            </w:rPr>
          </w:pPr>
          <w:hyperlink w:anchor="_Toc49522587" w:history="1">
            <w:r w:rsidRPr="00AD75CE">
              <w:rPr>
                <w:rStyle w:val="Hyperlink"/>
                <w:noProof/>
              </w:rPr>
              <w:t>Activity Plan for Improvement</w:t>
            </w:r>
            <w:r>
              <w:rPr>
                <w:noProof/>
                <w:webHidden/>
              </w:rPr>
              <w:tab/>
            </w:r>
            <w:r>
              <w:rPr>
                <w:noProof/>
                <w:webHidden/>
              </w:rPr>
              <w:fldChar w:fldCharType="begin"/>
            </w:r>
            <w:r>
              <w:rPr>
                <w:noProof/>
                <w:webHidden/>
              </w:rPr>
              <w:instrText xml:space="preserve"> PAGEREF _Toc49522587 \h </w:instrText>
            </w:r>
            <w:r>
              <w:rPr>
                <w:noProof/>
                <w:webHidden/>
              </w:rPr>
            </w:r>
            <w:r>
              <w:rPr>
                <w:noProof/>
                <w:webHidden/>
              </w:rPr>
              <w:fldChar w:fldCharType="separate"/>
            </w:r>
            <w:r>
              <w:rPr>
                <w:noProof/>
                <w:webHidden/>
              </w:rPr>
              <w:t>5</w:t>
            </w:r>
            <w:r>
              <w:rPr>
                <w:noProof/>
                <w:webHidden/>
              </w:rPr>
              <w:fldChar w:fldCharType="end"/>
            </w:r>
          </w:hyperlink>
        </w:p>
        <w:p w14:paraId="0E85D82D" w14:textId="3F7FF42E" w:rsidR="002E4327" w:rsidRDefault="002E4327">
          <w:pPr>
            <w:pStyle w:val="TOC1"/>
            <w:tabs>
              <w:tab w:val="right" w:leader="dot" w:pos="9016"/>
            </w:tabs>
            <w:rPr>
              <w:noProof/>
            </w:rPr>
          </w:pPr>
          <w:hyperlink w:anchor="_Toc49522588" w:history="1">
            <w:r w:rsidRPr="00AD75CE">
              <w:rPr>
                <w:rStyle w:val="Hyperlink"/>
                <w:noProof/>
              </w:rPr>
              <w:t>Section 2: Academic Skills</w:t>
            </w:r>
            <w:r>
              <w:rPr>
                <w:noProof/>
                <w:webHidden/>
              </w:rPr>
              <w:tab/>
            </w:r>
            <w:r>
              <w:rPr>
                <w:noProof/>
                <w:webHidden/>
              </w:rPr>
              <w:fldChar w:fldCharType="begin"/>
            </w:r>
            <w:r>
              <w:rPr>
                <w:noProof/>
                <w:webHidden/>
              </w:rPr>
              <w:instrText xml:space="preserve"> PAGEREF _Toc49522588 \h </w:instrText>
            </w:r>
            <w:r>
              <w:rPr>
                <w:noProof/>
                <w:webHidden/>
              </w:rPr>
            </w:r>
            <w:r>
              <w:rPr>
                <w:noProof/>
                <w:webHidden/>
              </w:rPr>
              <w:fldChar w:fldCharType="separate"/>
            </w:r>
            <w:r>
              <w:rPr>
                <w:noProof/>
                <w:webHidden/>
              </w:rPr>
              <w:t>5</w:t>
            </w:r>
            <w:r>
              <w:rPr>
                <w:noProof/>
                <w:webHidden/>
              </w:rPr>
              <w:fldChar w:fldCharType="end"/>
            </w:r>
          </w:hyperlink>
        </w:p>
        <w:p w14:paraId="3FC2E63A" w14:textId="26629EBA" w:rsidR="002E4327" w:rsidRDefault="002E4327">
          <w:pPr>
            <w:pStyle w:val="TOC2"/>
            <w:tabs>
              <w:tab w:val="right" w:leader="dot" w:pos="9016"/>
            </w:tabs>
            <w:rPr>
              <w:noProof/>
            </w:rPr>
          </w:pPr>
          <w:hyperlink w:anchor="_Toc49522589" w:history="1">
            <w:r w:rsidRPr="00AD75CE">
              <w:rPr>
                <w:rStyle w:val="Hyperlink"/>
                <w:noProof/>
              </w:rPr>
              <w:t>1.0 Academic aptitudes required for your learning venture.</w:t>
            </w:r>
            <w:r>
              <w:rPr>
                <w:noProof/>
                <w:webHidden/>
              </w:rPr>
              <w:tab/>
            </w:r>
            <w:r>
              <w:rPr>
                <w:noProof/>
                <w:webHidden/>
              </w:rPr>
              <w:fldChar w:fldCharType="begin"/>
            </w:r>
            <w:r>
              <w:rPr>
                <w:noProof/>
                <w:webHidden/>
              </w:rPr>
              <w:instrText xml:space="preserve"> PAGEREF _Toc49522589 \h </w:instrText>
            </w:r>
            <w:r>
              <w:rPr>
                <w:noProof/>
                <w:webHidden/>
              </w:rPr>
            </w:r>
            <w:r>
              <w:rPr>
                <w:noProof/>
                <w:webHidden/>
              </w:rPr>
              <w:fldChar w:fldCharType="separate"/>
            </w:r>
            <w:r>
              <w:rPr>
                <w:noProof/>
                <w:webHidden/>
              </w:rPr>
              <w:t>5</w:t>
            </w:r>
            <w:r>
              <w:rPr>
                <w:noProof/>
                <w:webHidden/>
              </w:rPr>
              <w:fldChar w:fldCharType="end"/>
            </w:r>
          </w:hyperlink>
        </w:p>
        <w:p w14:paraId="33071B88" w14:textId="344AC343" w:rsidR="002E4327" w:rsidRDefault="002E4327">
          <w:pPr>
            <w:pStyle w:val="TOC2"/>
            <w:tabs>
              <w:tab w:val="right" w:leader="dot" w:pos="9016"/>
            </w:tabs>
            <w:rPr>
              <w:noProof/>
            </w:rPr>
          </w:pPr>
          <w:hyperlink w:anchor="_Toc49522590" w:history="1">
            <w:r w:rsidRPr="00AD75CE">
              <w:rPr>
                <w:rStyle w:val="Hyperlink"/>
                <w:noProof/>
              </w:rPr>
              <w:t>2.0 Evaluate own scholastic abilities to distinguish expected regions for development and plan the improvement appropriately.</w:t>
            </w:r>
            <w:r>
              <w:rPr>
                <w:noProof/>
                <w:webHidden/>
              </w:rPr>
              <w:tab/>
            </w:r>
            <w:r>
              <w:rPr>
                <w:noProof/>
                <w:webHidden/>
              </w:rPr>
              <w:fldChar w:fldCharType="begin"/>
            </w:r>
            <w:r>
              <w:rPr>
                <w:noProof/>
                <w:webHidden/>
              </w:rPr>
              <w:instrText xml:space="preserve"> PAGEREF _Toc49522590 \h </w:instrText>
            </w:r>
            <w:r>
              <w:rPr>
                <w:noProof/>
                <w:webHidden/>
              </w:rPr>
            </w:r>
            <w:r>
              <w:rPr>
                <w:noProof/>
                <w:webHidden/>
              </w:rPr>
              <w:fldChar w:fldCharType="separate"/>
            </w:r>
            <w:r>
              <w:rPr>
                <w:noProof/>
                <w:webHidden/>
              </w:rPr>
              <w:t>6</w:t>
            </w:r>
            <w:r>
              <w:rPr>
                <w:noProof/>
                <w:webHidden/>
              </w:rPr>
              <w:fldChar w:fldCharType="end"/>
            </w:r>
          </w:hyperlink>
        </w:p>
        <w:p w14:paraId="32B80FCB" w14:textId="0E36F643" w:rsidR="002E4327" w:rsidRDefault="002E4327">
          <w:pPr>
            <w:pStyle w:val="TOC2"/>
            <w:tabs>
              <w:tab w:val="right" w:leader="dot" w:pos="9016"/>
            </w:tabs>
            <w:rPr>
              <w:noProof/>
            </w:rPr>
          </w:pPr>
          <w:hyperlink w:anchor="_Toc49522591" w:history="1">
            <w:r w:rsidRPr="00AD75CE">
              <w:rPr>
                <w:rStyle w:val="Hyperlink"/>
                <w:noProof/>
              </w:rPr>
              <w:t>Action Plan for Improvement</w:t>
            </w:r>
            <w:r>
              <w:rPr>
                <w:noProof/>
                <w:webHidden/>
              </w:rPr>
              <w:tab/>
            </w:r>
            <w:r>
              <w:rPr>
                <w:noProof/>
                <w:webHidden/>
              </w:rPr>
              <w:fldChar w:fldCharType="begin"/>
            </w:r>
            <w:r>
              <w:rPr>
                <w:noProof/>
                <w:webHidden/>
              </w:rPr>
              <w:instrText xml:space="preserve"> PAGEREF _Toc49522591 \h </w:instrText>
            </w:r>
            <w:r>
              <w:rPr>
                <w:noProof/>
                <w:webHidden/>
              </w:rPr>
            </w:r>
            <w:r>
              <w:rPr>
                <w:noProof/>
                <w:webHidden/>
              </w:rPr>
              <w:fldChar w:fldCharType="separate"/>
            </w:r>
            <w:r>
              <w:rPr>
                <w:noProof/>
                <w:webHidden/>
              </w:rPr>
              <w:t>7</w:t>
            </w:r>
            <w:r>
              <w:rPr>
                <w:noProof/>
                <w:webHidden/>
              </w:rPr>
              <w:fldChar w:fldCharType="end"/>
            </w:r>
          </w:hyperlink>
        </w:p>
        <w:p w14:paraId="5A429AFD" w14:textId="0A2B5C19" w:rsidR="002E4327" w:rsidRDefault="002E4327">
          <w:pPr>
            <w:pStyle w:val="TOC1"/>
            <w:tabs>
              <w:tab w:val="right" w:leader="dot" w:pos="9016"/>
            </w:tabs>
            <w:rPr>
              <w:noProof/>
            </w:rPr>
          </w:pPr>
          <w:hyperlink w:anchor="_Toc49522592" w:history="1">
            <w:r w:rsidRPr="00AD75CE">
              <w:rPr>
                <w:rStyle w:val="Hyperlink"/>
                <w:noProof/>
              </w:rPr>
              <w:t>Reflection and Conclusion</w:t>
            </w:r>
            <w:r>
              <w:rPr>
                <w:noProof/>
                <w:webHidden/>
              </w:rPr>
              <w:tab/>
            </w:r>
            <w:r>
              <w:rPr>
                <w:noProof/>
                <w:webHidden/>
              </w:rPr>
              <w:fldChar w:fldCharType="begin"/>
            </w:r>
            <w:r>
              <w:rPr>
                <w:noProof/>
                <w:webHidden/>
              </w:rPr>
              <w:instrText xml:space="preserve"> PAGEREF _Toc49522592 \h </w:instrText>
            </w:r>
            <w:r>
              <w:rPr>
                <w:noProof/>
                <w:webHidden/>
              </w:rPr>
            </w:r>
            <w:r>
              <w:rPr>
                <w:noProof/>
                <w:webHidden/>
              </w:rPr>
              <w:fldChar w:fldCharType="separate"/>
            </w:r>
            <w:r>
              <w:rPr>
                <w:noProof/>
                <w:webHidden/>
              </w:rPr>
              <w:t>7</w:t>
            </w:r>
            <w:r>
              <w:rPr>
                <w:noProof/>
                <w:webHidden/>
              </w:rPr>
              <w:fldChar w:fldCharType="end"/>
            </w:r>
          </w:hyperlink>
        </w:p>
        <w:p w14:paraId="4840B73F" w14:textId="4F71EE3A" w:rsidR="002E4327" w:rsidRDefault="002E4327">
          <w:pPr>
            <w:pStyle w:val="TOC1"/>
            <w:tabs>
              <w:tab w:val="right" w:leader="dot" w:pos="9016"/>
            </w:tabs>
            <w:rPr>
              <w:noProof/>
            </w:rPr>
          </w:pPr>
          <w:hyperlink w:anchor="_Toc49522593" w:history="1">
            <w:r w:rsidRPr="00AD75CE">
              <w:rPr>
                <w:rStyle w:val="Hyperlink"/>
                <w:noProof/>
              </w:rPr>
              <w:t>Reference List</w:t>
            </w:r>
            <w:r>
              <w:rPr>
                <w:noProof/>
                <w:webHidden/>
              </w:rPr>
              <w:tab/>
            </w:r>
            <w:r>
              <w:rPr>
                <w:noProof/>
                <w:webHidden/>
              </w:rPr>
              <w:fldChar w:fldCharType="begin"/>
            </w:r>
            <w:r>
              <w:rPr>
                <w:noProof/>
                <w:webHidden/>
              </w:rPr>
              <w:instrText xml:space="preserve"> PAGEREF _Toc49522593 \h </w:instrText>
            </w:r>
            <w:r>
              <w:rPr>
                <w:noProof/>
                <w:webHidden/>
              </w:rPr>
            </w:r>
            <w:r>
              <w:rPr>
                <w:noProof/>
                <w:webHidden/>
              </w:rPr>
              <w:fldChar w:fldCharType="separate"/>
            </w:r>
            <w:r>
              <w:rPr>
                <w:noProof/>
                <w:webHidden/>
              </w:rPr>
              <w:t>8</w:t>
            </w:r>
            <w:r>
              <w:rPr>
                <w:noProof/>
                <w:webHidden/>
              </w:rPr>
              <w:fldChar w:fldCharType="end"/>
            </w:r>
          </w:hyperlink>
        </w:p>
        <w:p w14:paraId="3EED22E5" w14:textId="60CCFEE2" w:rsidR="002E4327" w:rsidRDefault="002E4327">
          <w:r>
            <w:rPr>
              <w:b/>
              <w:bCs/>
              <w:noProof/>
            </w:rPr>
            <w:fldChar w:fldCharType="end"/>
          </w:r>
        </w:p>
      </w:sdtContent>
    </w:sdt>
    <w:p w14:paraId="2867928A" w14:textId="77777777" w:rsidR="00844443" w:rsidRDefault="00844443"/>
    <w:p w14:paraId="5E624854" w14:textId="7B7DAA09" w:rsidR="00D5117B" w:rsidRDefault="00D5117B"/>
    <w:p w14:paraId="1EF10E36" w14:textId="20BAF9AC" w:rsidR="00D5117B" w:rsidRDefault="00D5117B"/>
    <w:p w14:paraId="4008FCF9" w14:textId="33DDACDB" w:rsidR="00D5117B" w:rsidRDefault="00D5117B"/>
    <w:p w14:paraId="5A3D2393" w14:textId="768AAC52" w:rsidR="00D5117B" w:rsidRDefault="00D5117B"/>
    <w:p w14:paraId="4101B189" w14:textId="7904B666" w:rsidR="00D5117B" w:rsidRDefault="00D5117B"/>
    <w:p w14:paraId="44D65AE5" w14:textId="6E69D622" w:rsidR="00D5117B" w:rsidRDefault="00D5117B"/>
    <w:p w14:paraId="6D48D979" w14:textId="1ECBF25E" w:rsidR="00D5117B" w:rsidRDefault="00D5117B"/>
    <w:p w14:paraId="111DB9EC" w14:textId="3C7247EF" w:rsidR="00D5117B" w:rsidRDefault="00D5117B"/>
    <w:p w14:paraId="073E7451" w14:textId="02010EC3" w:rsidR="00D5117B" w:rsidRDefault="00D5117B"/>
    <w:p w14:paraId="7D9FFF51" w14:textId="7E12B445" w:rsidR="00D5117B" w:rsidRDefault="00D5117B"/>
    <w:p w14:paraId="2E9AB6ED" w14:textId="00685F51" w:rsidR="00D5117B" w:rsidRDefault="00D5117B"/>
    <w:p w14:paraId="3F1D6943" w14:textId="665C0A14" w:rsidR="00D5117B" w:rsidRDefault="00D5117B"/>
    <w:p w14:paraId="73FB8837" w14:textId="13A595DA" w:rsidR="00D5117B" w:rsidRDefault="00D5117B"/>
    <w:p w14:paraId="5AD9BF7A" w14:textId="6E9384A2" w:rsidR="00D5117B" w:rsidRDefault="00D5117B"/>
    <w:p w14:paraId="2C542879" w14:textId="33A179E8" w:rsidR="00D5117B" w:rsidRDefault="00D5117B"/>
    <w:p w14:paraId="54CE8BDA" w14:textId="12D80A7B" w:rsidR="00D5117B" w:rsidRDefault="00D5117B"/>
    <w:p w14:paraId="1B692550" w14:textId="77777777" w:rsidR="00D5117B" w:rsidRDefault="00D5117B" w:rsidP="00D5117B">
      <w:pPr>
        <w:pStyle w:val="Heading1"/>
      </w:pPr>
      <w:bookmarkStart w:id="0" w:name="_Toc49522583"/>
      <w:r>
        <w:lastRenderedPageBreak/>
        <w:t>Introduction</w:t>
      </w:r>
      <w:bookmarkEnd w:id="0"/>
    </w:p>
    <w:p w14:paraId="2BC94056" w14:textId="265B299B" w:rsidR="00D5117B" w:rsidRDefault="00D5117B" w:rsidP="00D5117B">
      <w:r>
        <w:t>Professional status includes a hybrid of research skills and performance. The moment I first went to work, wherever he appeared, I needed understanding, but no one was happy to give me experience. Anyway, which is changing in the long run and the experience was ignored because you had a degree, paying little attention to the relevance of the subject in which it was. Today, I accept that both school and employment skills are necessary and necessary in today's universe of work. I mean to explore what these abilities are by taking a look at a range of jobs</w:t>
      </w:r>
      <w:r w:rsidR="002E4327" w:rsidRPr="002E4327">
        <w:t xml:space="preserve"> (Cottrell, 2019)</w:t>
      </w:r>
      <w:r>
        <w:t>. I will assess my own abilities and research the hole. I will set a DEATH goal. I will pursue an activity that I intend to achieve in order to improve my research skills and performance. At this point, I will make an intelligent record of my meetings with a scholastic group.</w:t>
      </w:r>
    </w:p>
    <w:p w14:paraId="62B5E7A6" w14:textId="77777777" w:rsidR="00D5117B" w:rsidRDefault="00D5117B" w:rsidP="00D5117B">
      <w:pPr>
        <w:pStyle w:val="Heading1"/>
      </w:pPr>
      <w:bookmarkStart w:id="1" w:name="_Toc49522584"/>
      <w:r>
        <w:t>Section 1: Working capacity</w:t>
      </w:r>
      <w:bookmarkEnd w:id="1"/>
    </w:p>
    <w:p w14:paraId="7784C549" w14:textId="77777777" w:rsidR="00D5117B" w:rsidRDefault="00D5117B" w:rsidP="00D5117B">
      <w:r>
        <w:t>Ability to work is characterized as the "adaptive abilities or properties required by an individual to make them" workable "(ready to take a job and take care of work). Taking a walk in different places of employment the most commonly registered attractive abilities are:</w:t>
      </w:r>
    </w:p>
    <w:p w14:paraId="3B9176A2" w14:textId="77777777" w:rsidR="00D5117B" w:rsidRDefault="00D5117B" w:rsidP="00D5117B">
      <w:r>
        <w:t>• Excellent relational abilities</w:t>
      </w:r>
    </w:p>
    <w:p w14:paraId="5680FB18" w14:textId="77777777" w:rsidR="00D5117B" w:rsidRDefault="00D5117B" w:rsidP="00D5117B">
      <w:r>
        <w:t>• Excellent learning ability (learning readiness)</w:t>
      </w:r>
    </w:p>
    <w:p w14:paraId="2D2DA42F" w14:textId="77777777" w:rsidR="00D5117B" w:rsidRDefault="00D5117B" w:rsidP="00D5117B">
      <w:r>
        <w:t>• Positive and orderly character</w:t>
      </w:r>
    </w:p>
    <w:p w14:paraId="4B005818" w14:textId="77777777" w:rsidR="00D5117B" w:rsidRDefault="00D5117B" w:rsidP="00D5117B">
      <w:r>
        <w:t>• Good ICT information</w:t>
      </w:r>
    </w:p>
    <w:p w14:paraId="67407353" w14:textId="77777777" w:rsidR="00D5117B" w:rsidRDefault="00D5117B" w:rsidP="00D5117B">
      <w:r>
        <w:t>• Critical thinking</w:t>
      </w:r>
    </w:p>
    <w:p w14:paraId="2E95127E" w14:textId="12C278EF" w:rsidR="00D5117B" w:rsidRDefault="00D5117B" w:rsidP="00D5117B">
      <w:r>
        <w:t xml:space="preserve">The link of the Specialized Intelligence Survey (AGR) of summer 2006 suggested that group work correspondence, adaptability and flexibility, customer centre, and critical thinking skills are the characteristics most frequently sought after by professionals. </w:t>
      </w:r>
      <w:r w:rsidR="002E4327">
        <w:t>The skills are:</w:t>
      </w:r>
    </w:p>
    <w:p w14:paraId="27F32F5C" w14:textId="77777777" w:rsidR="00D5117B" w:rsidRDefault="00D5117B" w:rsidP="00D5117B">
      <w:r>
        <w:t>1. Explain a problem</w:t>
      </w:r>
    </w:p>
    <w:p w14:paraId="376CB01E" w14:textId="77777777" w:rsidR="00D5117B" w:rsidRDefault="00D5117B" w:rsidP="00D5117B">
      <w:r>
        <w:t>2. Data research</w:t>
      </w:r>
    </w:p>
    <w:p w14:paraId="5FAD449D" w14:textId="77777777" w:rsidR="00D5117B" w:rsidRDefault="00D5117B" w:rsidP="00D5117B">
      <w:r>
        <w:t>3. Education in social media</w:t>
      </w:r>
    </w:p>
    <w:p w14:paraId="152E3373" w14:textId="77777777" w:rsidR="00D5117B" w:rsidRDefault="00D5117B" w:rsidP="00D5117B">
      <w:r>
        <w:t>4. Creativity</w:t>
      </w:r>
    </w:p>
    <w:p w14:paraId="28787249" w14:textId="77777777" w:rsidR="00D5117B" w:rsidRDefault="00D5117B" w:rsidP="00D5117B">
      <w:r>
        <w:t>5. Sustainability</w:t>
      </w:r>
    </w:p>
    <w:p w14:paraId="2FC51424" w14:textId="77777777" w:rsidR="00D5117B" w:rsidRDefault="00D5117B" w:rsidP="00D5117B">
      <w:r>
        <w:t>6. Readiness to learn</w:t>
      </w:r>
    </w:p>
    <w:p w14:paraId="36A276B4" w14:textId="32687033" w:rsidR="00D5117B" w:rsidRDefault="00D5117B" w:rsidP="00D5117B">
      <w:r>
        <w:t>7. Good marketing prudence</w:t>
      </w:r>
      <w:r w:rsidR="002E4327" w:rsidRPr="002E4327">
        <w:t xml:space="preserve"> </w:t>
      </w:r>
      <w:r w:rsidR="002E4327" w:rsidRPr="002E4327">
        <w:t>(</w:t>
      </w:r>
      <w:proofErr w:type="spellStart"/>
      <w:r w:rsidR="002E4327" w:rsidRPr="002E4327">
        <w:t>Mcmillan</w:t>
      </w:r>
      <w:proofErr w:type="spellEnd"/>
      <w:r w:rsidR="002E4327" w:rsidRPr="002E4327">
        <w:t xml:space="preserve"> and Weyers, 2012)</w:t>
      </w:r>
      <w:r w:rsidR="002E4327">
        <w:t>.</w:t>
      </w:r>
    </w:p>
    <w:p w14:paraId="11B0B820" w14:textId="49F570B6" w:rsidR="00D5117B" w:rsidRDefault="00D5117B" w:rsidP="00D5117B">
      <w:r>
        <w:t>Students believe that a large number of these skills are still sought after by managers - the skills needed in the work environment will change in the long run again with the development of innovation and the work environment. This is the place where the requirement for flexibility and willingness to learn will really come into force</w:t>
      </w:r>
      <w:r w:rsidR="002E4327" w:rsidRPr="002E4327">
        <w:t xml:space="preserve"> </w:t>
      </w:r>
      <w:r w:rsidR="002E4327" w:rsidRPr="002E4327">
        <w:t>(</w:t>
      </w:r>
      <w:proofErr w:type="spellStart"/>
      <w:r w:rsidR="002E4327" w:rsidRPr="002E4327">
        <w:t>Mcmillan</w:t>
      </w:r>
      <w:proofErr w:type="spellEnd"/>
      <w:r w:rsidR="002E4327" w:rsidRPr="002E4327">
        <w:t xml:space="preserve"> and Weyers, 2012)</w:t>
      </w:r>
      <w:r>
        <w:t>.</w:t>
      </w:r>
    </w:p>
    <w:p w14:paraId="43946A35" w14:textId="2261D2C5" w:rsidR="00D5117B" w:rsidRDefault="00D5117B" w:rsidP="00D5117B">
      <w:r>
        <w:lastRenderedPageBreak/>
        <w:t>Some activity ads will list abilities that are explicitly focused on that activity. For models, while a smart specialist may require great relational abilities, it is essential that they are talented in the medical procedure of the brain</w:t>
      </w:r>
      <w:r w:rsidR="002E4327" w:rsidRPr="002E4327">
        <w:t xml:space="preserve"> </w:t>
      </w:r>
      <w:r w:rsidR="002E4327" w:rsidRPr="002E4327">
        <w:t>(Philpot et al., 2013)</w:t>
      </w:r>
      <w:r>
        <w:t>.</w:t>
      </w:r>
    </w:p>
    <w:p w14:paraId="2FBB5124" w14:textId="77777777" w:rsidR="00D5117B" w:rsidRDefault="00D5117B" w:rsidP="00D5117B">
      <w:r>
        <w:t>The underestimation is filled in as a demonstrative contributor and as such includes abilities, e.g.</w:t>
      </w:r>
    </w:p>
    <w:p w14:paraId="40249C68" w14:textId="77777777" w:rsidR="00D5117B" w:rsidRDefault="00D5117B" w:rsidP="00D5117B">
      <w:r>
        <w:t>Basically - understanding at school</w:t>
      </w:r>
    </w:p>
    <w:p w14:paraId="579122D0" w14:textId="77777777" w:rsidR="00D5117B" w:rsidRDefault="00D5117B" w:rsidP="00D5117B">
      <w:r>
        <w:t>Enthusiasm for working with children</w:t>
      </w:r>
    </w:p>
    <w:p w14:paraId="75F16804" w14:textId="77777777" w:rsidR="00D5117B" w:rsidRDefault="00D5117B" w:rsidP="00D5117B">
      <w:r>
        <w:t>Level 3 in support of education and training - or advancing in this direction.</w:t>
      </w:r>
    </w:p>
    <w:p w14:paraId="49305538" w14:textId="77777777" w:rsidR="00D5117B" w:rsidRDefault="00D5117B" w:rsidP="00D5117B">
      <w:r>
        <w:t>Alluring - experience working with young people with ASD.</w:t>
      </w:r>
    </w:p>
    <w:p w14:paraId="5E42113F" w14:textId="77777777" w:rsidR="00D5117B" w:rsidRDefault="00D5117B" w:rsidP="00D5117B">
      <w:r>
        <w:t>Experience with testing management.</w:t>
      </w:r>
    </w:p>
    <w:p w14:paraId="279C77CD" w14:textId="77777777" w:rsidR="00D5117B" w:rsidRDefault="00D5117B" w:rsidP="00D5117B">
      <w:r>
        <w:t>If I somehow managed to play SWOT for the profession of Teaching Assistant, using these abilities as models:</w:t>
      </w:r>
    </w:p>
    <w:p w14:paraId="38ACCC1D" w14:textId="77777777" w:rsidR="00D5117B" w:rsidRDefault="00D5117B" w:rsidP="00D5117B">
      <w:r>
        <w:t>Quality I have the above-mentioned level 3. I have the basic experience, energetic in working with children and participating in ASD and conducting tests.</w:t>
      </w:r>
    </w:p>
    <w:p w14:paraId="581F49CD" w14:textId="77777777" w:rsidR="00D5117B" w:rsidRDefault="00D5117B" w:rsidP="00D5117B">
      <w:r>
        <w:t>My downside is that I don't have much experience in KS2.</w:t>
      </w:r>
    </w:p>
    <w:p w14:paraId="435F3270" w14:textId="77777777" w:rsidR="00D5117B" w:rsidRDefault="00D5117B" w:rsidP="00D5117B">
      <w:r>
        <w:t>Opportunity There are many chances for me to upgrade my abilities further and move to a higher level, showing the position of an associate.</w:t>
      </w:r>
    </w:p>
    <w:p w14:paraId="361EBAEB" w14:textId="77777777" w:rsidR="00D5117B" w:rsidRDefault="00D5117B" w:rsidP="00D5117B">
      <w:r>
        <w:t>The danger for serious people in the market with degrees and regularly qualified teachers who dare currently continues after showing associates.</w:t>
      </w:r>
    </w:p>
    <w:p w14:paraId="53F5A71B" w14:textId="77777777" w:rsidR="00D5117B" w:rsidRDefault="00D5117B" w:rsidP="00D5117B">
      <w:pPr>
        <w:pStyle w:val="Heading2"/>
      </w:pPr>
      <w:bookmarkStart w:id="2" w:name="_Toc49522585"/>
      <w:r>
        <w:t>1.0 Examine the ability to work required by the administration and at the board level</w:t>
      </w:r>
      <w:bookmarkEnd w:id="2"/>
    </w:p>
    <w:p w14:paraId="12189991" w14:textId="77777777" w:rsidR="00D5117B" w:rsidRDefault="00D5117B" w:rsidP="00D5117B">
      <w:r>
        <w:t>As for the additional skills needed to work with a pioneer or administrator, I also found</w:t>
      </w:r>
    </w:p>
    <w:p w14:paraId="54C81296" w14:textId="77777777" w:rsidR="00D5117B" w:rsidRDefault="00D5117B" w:rsidP="00D5117B">
      <w:r>
        <w:t>• Delegation</w:t>
      </w:r>
    </w:p>
    <w:p w14:paraId="1A7DE634" w14:textId="30133F57" w:rsidR="00D5117B" w:rsidRDefault="00D5117B" w:rsidP="00D5117B">
      <w:r>
        <w:t xml:space="preserve">• </w:t>
      </w:r>
      <w:r>
        <w:t>Deciding</w:t>
      </w:r>
    </w:p>
    <w:p w14:paraId="6AF506F8" w14:textId="77777777" w:rsidR="00D5117B" w:rsidRDefault="00D5117B" w:rsidP="00D5117B">
      <w:r>
        <w:t>• Manage duty well.</w:t>
      </w:r>
    </w:p>
    <w:p w14:paraId="4F029211" w14:textId="77777777" w:rsidR="00D5117B" w:rsidRDefault="00D5117B" w:rsidP="00D5117B">
      <w:r>
        <w:t>Correspondence - data on documents and trade.</w:t>
      </w:r>
    </w:p>
    <w:p w14:paraId="30AA867F" w14:textId="77777777" w:rsidR="00D5117B" w:rsidRDefault="00D5117B" w:rsidP="00D5117B">
      <w:r>
        <w:t>"Normal administration" - arrangement, dynamic and controlling.</w:t>
      </w:r>
    </w:p>
    <w:p w14:paraId="18F67454" w14:textId="77777777" w:rsidR="00D5117B" w:rsidRDefault="00D5117B" w:rsidP="00D5117B">
      <w:r>
        <w:t>System administration - communication with pariahs, mixing and politicking.</w:t>
      </w:r>
    </w:p>
    <w:p w14:paraId="41D98B37" w14:textId="77777777" w:rsidR="00D5117B" w:rsidRDefault="00D5117B" w:rsidP="00D5117B">
      <w:r>
        <w:t>Human resources of leaders - persuasion, discipline, oversight of the struggle, recruitment and training.</w:t>
      </w:r>
    </w:p>
    <w:p w14:paraId="51BE8882" w14:textId="77777777" w:rsidR="00D5117B" w:rsidRDefault="00D5117B" w:rsidP="00D5117B">
      <w:r>
        <w:t>Deficiency believes that despite the aforementioned abilities to be a convincing pioneer, one must be able to perceive the thoughts of others and similarly accept the analysis. This correspondence is essential.</w:t>
      </w:r>
    </w:p>
    <w:p w14:paraId="1587C0AA" w14:textId="2113926D" w:rsidR="00D5117B" w:rsidRDefault="00D5117B" w:rsidP="00D5117B">
      <w:r>
        <w:lastRenderedPageBreak/>
        <w:t>The students' work environment has a helpless administration and the board has been created. In primary school, the principal, the principal and the leading representatives often decide on the choice of school life from their jobs, while they never "go to the ground" in the classroom or ask the people who do it about the effect of their choice. This calls for helpless decisions, such as imperative assets spent in inappropriate places</w:t>
      </w:r>
      <w:r w:rsidR="002E4327" w:rsidRPr="002E4327">
        <w:t xml:space="preserve"> </w:t>
      </w:r>
      <w:r w:rsidR="002E4327" w:rsidRPr="002E4327">
        <w:t>(</w:t>
      </w:r>
      <w:proofErr w:type="spellStart"/>
      <w:r w:rsidR="002E4327" w:rsidRPr="002E4327">
        <w:t>Nunev</w:t>
      </w:r>
      <w:proofErr w:type="spellEnd"/>
      <w:r w:rsidR="002E4327" w:rsidRPr="002E4327">
        <w:t>, 2019)</w:t>
      </w:r>
      <w:r>
        <w:t>.</w:t>
      </w:r>
    </w:p>
    <w:p w14:paraId="13F700A5" w14:textId="1A3BB601" w:rsidR="00D5117B" w:rsidRDefault="00D5117B" w:rsidP="00D5117B">
      <w:r>
        <w:t>Often the necessary messages are skipped to helpless correspondence or messages are given a minute ago, causing frustration among staff</w:t>
      </w:r>
      <w:r w:rsidR="002E4327" w:rsidRPr="002E4327">
        <w:t xml:space="preserve"> (Worth, 2009)</w:t>
      </w:r>
      <w:r>
        <w:t>. The lack of a solid administration can quickly encourage low good staff and high staff turnover. Then the high staff turnover could mean that the exceptional burden on the rest of the staff is expanding. Correspondence may also remove the school on the grounds that so much of it is done by email that there is no non-verbal communication to show in which direction a message should be taken. The lack of eyes and the occasional siege of "nasty" messages causes people to receive less notification about the transmission of the message.</w:t>
      </w:r>
    </w:p>
    <w:p w14:paraId="05E066FA" w14:textId="77777777" w:rsidR="00D5117B" w:rsidRDefault="00D5117B" w:rsidP="00D5117B">
      <w:r>
        <w:t>In addition, there has been a large gap in the past between SLTs and different staff members. Often the mood of them and us, instead of all functioning as a major aspect of such a group. This shows that SLTs do not have adequate relationship building capabilities for their influential positions.</w:t>
      </w:r>
    </w:p>
    <w:p w14:paraId="0CDB3EAB" w14:textId="77777777" w:rsidR="00D5117B" w:rsidRDefault="00D5117B" w:rsidP="00D5117B">
      <w:r>
        <w:t>Finally, there is not much trust in SLT people to different staff members. Locking cabinets because they suggest that people take away numerous assets from storage. This can cause hatred and lack of attention to those who apply these guidelines, a low good and less productive method of working when people have to worry about keys every time someone needs something.</w:t>
      </w:r>
    </w:p>
    <w:p w14:paraId="51FFE24A" w14:textId="77777777" w:rsidR="00D5117B" w:rsidRDefault="00D5117B" w:rsidP="00D5117B">
      <w:r>
        <w:t>The students worked with several CEOs and pioneers to understand what they had to say about what makes a decent pioneer/boss.</w:t>
      </w:r>
    </w:p>
    <w:p w14:paraId="60990540" w14:textId="77777777" w:rsidR="00D5117B" w:rsidRDefault="00D5117B" w:rsidP="00D5117B">
      <w:r>
        <w:t>John Maxwell (2019) said: "Pioneers can't do it without anyone else." In principle, we say that cooperation is essential for an acceptable initiative.</w:t>
      </w:r>
    </w:p>
    <w:p w14:paraId="696B5651" w14:textId="77777777" w:rsidR="00D5117B" w:rsidRDefault="00D5117B" w:rsidP="00D5117B">
      <w:r>
        <w:t>While Daniel Goleman (2018) says: "what makes a worthy pioneer? Passionate and social insight."</w:t>
      </w:r>
    </w:p>
    <w:p w14:paraId="55DB5B1C" w14:textId="77777777" w:rsidR="00D5117B" w:rsidRDefault="00D5117B" w:rsidP="00D5117B">
      <w:r>
        <w:t>Enthusiastic and social knowledge is characterized as: the ability to understand the way people feel and react, and to use this ability to make great decisions and stay away from or deal with problems. As indicated by the Cambridge Reference Word (2019). I will study this more to create myself.</w:t>
      </w:r>
    </w:p>
    <w:p w14:paraId="5B431A69" w14:textId="77777777" w:rsidR="00D5117B" w:rsidRDefault="00D5117B" w:rsidP="00D5117B">
      <w:r>
        <w:t xml:space="preserve">Jeff Weiner (2018) - CEO of LinkedIn says: “powerful pioneers have three characteristics in each case: 1. attentiveness (* </w:t>
      </w:r>
      <w:proofErr w:type="spellStart"/>
      <w:r>
        <w:t>eg</w:t>
      </w:r>
      <w:proofErr w:type="spellEnd"/>
      <w:r>
        <w:t xml:space="preserve"> global and industrial models, organizational performance, empathy, own qualities and shortcomings), 2. union (a separate sign of noise, interface spots / creating experiences, building order, allowing quality choices), 3. Motivation (clarity of vision, fearlessness in belief, ability to convey both).</w:t>
      </w:r>
    </w:p>
    <w:p w14:paraId="385914CC" w14:textId="77777777" w:rsidR="00D5117B" w:rsidRDefault="00D5117B" w:rsidP="00D5117B">
      <w:r>
        <w:t>As noted by Richard Branson's group, managers and viable administration boil down to three things: tuning, shutting down, and constantly putting representatives first - even before customers.</w:t>
      </w:r>
    </w:p>
    <w:p w14:paraId="4C7FAA1B" w14:textId="77777777" w:rsidR="00D5117B" w:rsidRDefault="00D5117B" w:rsidP="00D5117B">
      <w:pPr>
        <w:pStyle w:val="Heading2"/>
      </w:pPr>
      <w:bookmarkStart w:id="3" w:name="_Toc49522586"/>
      <w:r>
        <w:lastRenderedPageBreak/>
        <w:t>2.0 Assess your own employability to identify potential development areas and plan for appropriate improvement.</w:t>
      </w:r>
      <w:bookmarkEnd w:id="3"/>
    </w:p>
    <w:p w14:paraId="16D4D633" w14:textId="77777777" w:rsidR="00D5117B" w:rsidRDefault="00D5117B" w:rsidP="00D5117B">
      <w:r>
        <w:t>Through self-assessment, I appreciate that I have great relational abilities, I believe that I am ready to speak at the appropriate level, whether I'm joking with young people in my environment or the director.</w:t>
      </w:r>
    </w:p>
    <w:p w14:paraId="7E2A1387" w14:textId="134BF090" w:rsidR="00D5117B" w:rsidRDefault="00D5117B" w:rsidP="00D5117B">
      <w:r>
        <w:t xml:space="preserve">I have reasonable ICT skills, I </w:t>
      </w:r>
      <w:r>
        <w:t>do not</w:t>
      </w:r>
      <w:r>
        <w:t xml:space="preserve"> use those abilities much, so I'm a bit corroded, but I still have level 2 in ICT through the Basingstoke School of Innovation.</w:t>
      </w:r>
    </w:p>
    <w:p w14:paraId="40EAF42E" w14:textId="2F3C1A4E" w:rsidR="00D5117B" w:rsidRDefault="00D5117B" w:rsidP="00D5117B">
      <w:r>
        <w:t>I am extremely self-propelled, which I show by creating a youth care group at my school, outside of my own money. Arranging, providing resources and supervision, without anyone else. I was also enthusiastic enough to facilitate my calling by joining this course.</w:t>
      </w:r>
    </w:p>
    <w:p w14:paraId="05BD5976" w14:textId="77777777" w:rsidR="00D5117B" w:rsidRDefault="00D5117B" w:rsidP="00D5117B">
      <w:pPr>
        <w:pStyle w:val="Heading1"/>
      </w:pPr>
      <w:bookmarkStart w:id="4" w:name="_Toc49522587"/>
      <w:r>
        <w:t>Activity Plan for Improvement</w:t>
      </w:r>
      <w:bookmarkEnd w:id="4"/>
      <w:r>
        <w:t xml:space="preserve"> </w:t>
      </w:r>
    </w:p>
    <w:p w14:paraId="4C1DB731" w14:textId="77777777" w:rsidR="00D5117B" w:rsidRDefault="00D5117B" w:rsidP="00D5117B">
      <w:r>
        <w:t xml:space="preserve">Self-improvement plan - I expect to build up my relational abilities and Emotional knowledge so I may manage clashes when they emerge and conceivably assist me with perceiving and diffuse circumstances before they emerge. I will be more mindful and afterwards ponder how I am managing strife. </w:t>
      </w:r>
    </w:p>
    <w:p w14:paraId="2B09BCE7" w14:textId="77777777" w:rsidR="00D5117B" w:rsidRDefault="00D5117B" w:rsidP="00D5117B">
      <w:r>
        <w:t xml:space="preserve">Manners by which I could build up my relational aptitudes are: </w:t>
      </w:r>
    </w:p>
    <w:p w14:paraId="2FA0A530" w14:textId="77777777" w:rsidR="00D5117B" w:rsidRDefault="00D5117B" w:rsidP="00D5117B">
      <w:r>
        <w:t>Identify,</w:t>
      </w:r>
    </w:p>
    <w:p w14:paraId="40EDEFEA" w14:textId="77777777" w:rsidR="00D5117B" w:rsidRDefault="00D5117B" w:rsidP="00D5117B">
      <w:r>
        <w:t xml:space="preserve">Figure out how to tune in, </w:t>
      </w:r>
    </w:p>
    <w:p w14:paraId="0319B6CF" w14:textId="77777777" w:rsidR="00D5117B" w:rsidRDefault="00D5117B" w:rsidP="00D5117B">
      <w:r>
        <w:t xml:space="preserve">Impart viably, </w:t>
      </w:r>
    </w:p>
    <w:p w14:paraId="0C86CBAA" w14:textId="77777777" w:rsidR="00D5117B" w:rsidRDefault="00D5117B" w:rsidP="00D5117B">
      <w:r>
        <w:t xml:space="preserve">Use </w:t>
      </w:r>
      <w:proofErr w:type="spellStart"/>
      <w:r>
        <w:t>humor</w:t>
      </w:r>
      <w:proofErr w:type="spellEnd"/>
      <w:r>
        <w:t xml:space="preserve">, </w:t>
      </w:r>
    </w:p>
    <w:p w14:paraId="2A3FEF89" w14:textId="77777777" w:rsidR="00D5117B" w:rsidRDefault="00D5117B" w:rsidP="00D5117B">
      <w:r>
        <w:t xml:space="preserve">Also, keep up an uplifting mentality and grin. </w:t>
      </w:r>
    </w:p>
    <w:p w14:paraId="71D51CC5" w14:textId="77777777" w:rsidR="00D5117B" w:rsidRDefault="00D5117B" w:rsidP="00D5117B">
      <w:r>
        <w:t xml:space="preserve">Keen objective : </w:t>
      </w:r>
    </w:p>
    <w:p w14:paraId="17BDA37F" w14:textId="2F9BF9E3" w:rsidR="00D5117B" w:rsidRDefault="00D5117B" w:rsidP="00D5117B">
      <w:r>
        <w:t>To finish the 'Relationship building abilities' course however www.melearning.com A brief course to improve relationship building abilities including; enthusiastic insight, correspondence, struggle and the following level in my spare time. I will finish this online e-adapting seminar on a night and ends of the week required just a PC. I will finish this by 30th April 2019. I will have a downloadable endorsement of accomplishment on finishing this course</w:t>
      </w:r>
      <w:r w:rsidR="002E4327" w:rsidRPr="002E4327">
        <w:t xml:space="preserve"> </w:t>
      </w:r>
      <w:r w:rsidR="002E4327" w:rsidRPr="002E4327">
        <w:t>(</w:t>
      </w:r>
      <w:proofErr w:type="spellStart"/>
      <w:r w:rsidR="002E4327" w:rsidRPr="002E4327">
        <w:t>Nunev</w:t>
      </w:r>
      <w:proofErr w:type="spellEnd"/>
      <w:r w:rsidR="002E4327" w:rsidRPr="002E4327">
        <w:t>, 2019)</w:t>
      </w:r>
      <w:r>
        <w:t xml:space="preserve">. </w:t>
      </w:r>
    </w:p>
    <w:p w14:paraId="61360CFC" w14:textId="77777777" w:rsidR="00D5117B" w:rsidRDefault="00D5117B" w:rsidP="002E4327">
      <w:pPr>
        <w:pStyle w:val="Heading1"/>
      </w:pPr>
      <w:bookmarkStart w:id="5" w:name="_Toc49522588"/>
      <w:r>
        <w:t>Section 2: Academic Skills</w:t>
      </w:r>
      <w:bookmarkEnd w:id="5"/>
      <w:r>
        <w:t xml:space="preserve"> </w:t>
      </w:r>
    </w:p>
    <w:p w14:paraId="719D152E" w14:textId="77777777" w:rsidR="00D5117B" w:rsidRDefault="00D5117B" w:rsidP="00D5117B">
      <w:pPr>
        <w:pStyle w:val="Heading2"/>
      </w:pPr>
      <w:bookmarkStart w:id="6" w:name="_Toc49522589"/>
      <w:r>
        <w:t>1.0 Academic aptitudes required for your learning venture.</w:t>
      </w:r>
      <w:bookmarkEnd w:id="6"/>
      <w:r>
        <w:t xml:space="preserve"> </w:t>
      </w:r>
    </w:p>
    <w:p w14:paraId="32428CA8" w14:textId="77777777" w:rsidR="00D5117B" w:rsidRDefault="00D5117B" w:rsidP="00D5117B">
      <w:r>
        <w:t xml:space="preserve">Scholarly abilities are: </w:t>
      </w:r>
    </w:p>
    <w:p w14:paraId="3E1AE81E" w14:textId="77777777" w:rsidR="00D5117B" w:rsidRDefault="00D5117B" w:rsidP="00D5117B">
      <w:r>
        <w:t>•</w:t>
      </w:r>
      <w:r>
        <w:tab/>
        <w:t xml:space="preserve">time the executives, </w:t>
      </w:r>
    </w:p>
    <w:p w14:paraId="29478DA2" w14:textId="77777777" w:rsidR="00D5117B" w:rsidRDefault="00D5117B" w:rsidP="00D5117B">
      <w:r>
        <w:t>•</w:t>
      </w:r>
      <w:r>
        <w:tab/>
        <w:t>note taking,</w:t>
      </w:r>
    </w:p>
    <w:p w14:paraId="39114550" w14:textId="77777777" w:rsidR="00D5117B" w:rsidRDefault="00D5117B" w:rsidP="00D5117B">
      <w:r>
        <w:lastRenderedPageBreak/>
        <w:t>•</w:t>
      </w:r>
      <w:r>
        <w:tab/>
        <w:t xml:space="preserve"> listening abilities, </w:t>
      </w:r>
    </w:p>
    <w:p w14:paraId="669CD026" w14:textId="77777777" w:rsidR="00D5117B" w:rsidRDefault="00D5117B" w:rsidP="00D5117B">
      <w:r>
        <w:t>•</w:t>
      </w:r>
      <w:r>
        <w:tab/>
        <w:t xml:space="preserve">ICT information, </w:t>
      </w:r>
    </w:p>
    <w:p w14:paraId="28EA2396" w14:textId="77777777" w:rsidR="00D5117B" w:rsidRDefault="00D5117B" w:rsidP="00D5117B">
      <w:r>
        <w:t>•</w:t>
      </w:r>
      <w:r>
        <w:tab/>
        <w:t xml:space="preserve">essay composing </w:t>
      </w:r>
    </w:p>
    <w:p w14:paraId="39640CE8" w14:textId="77777777" w:rsidR="00D5117B" w:rsidRDefault="00D5117B" w:rsidP="00D5117B">
      <w:r>
        <w:t>•</w:t>
      </w:r>
      <w:r>
        <w:tab/>
        <w:t xml:space="preserve">critical thinking </w:t>
      </w:r>
    </w:p>
    <w:p w14:paraId="4E4FEAD6" w14:textId="77777777" w:rsidR="00D5117B" w:rsidRDefault="00D5117B" w:rsidP="00D5117B">
      <w:r>
        <w:t>•</w:t>
      </w:r>
      <w:r>
        <w:tab/>
        <w:t xml:space="preserve"> and Harvard referring to. </w:t>
      </w:r>
    </w:p>
    <w:p w14:paraId="6AF0E350" w14:textId="77777777" w:rsidR="00D5117B" w:rsidRDefault="00D5117B" w:rsidP="00D5117B">
      <w:r>
        <w:t xml:space="preserve">In University you may likewise require the extra aptitudes of : </w:t>
      </w:r>
    </w:p>
    <w:p w14:paraId="364D7085" w14:textId="77777777" w:rsidR="00D5117B" w:rsidRDefault="00D5117B" w:rsidP="00D5117B">
      <w:r>
        <w:t>•</w:t>
      </w:r>
      <w:r>
        <w:tab/>
        <w:t xml:space="preserve">Presentation abilities </w:t>
      </w:r>
    </w:p>
    <w:p w14:paraId="53E26CEA" w14:textId="77777777" w:rsidR="00D5117B" w:rsidRDefault="00D5117B" w:rsidP="00D5117B">
      <w:r>
        <w:t>•</w:t>
      </w:r>
      <w:r>
        <w:tab/>
        <w:t xml:space="preserve">Team working abilities </w:t>
      </w:r>
    </w:p>
    <w:p w14:paraId="30793B9A" w14:textId="77777777" w:rsidR="00D5117B" w:rsidRDefault="00D5117B" w:rsidP="00D5117B">
      <w:pPr>
        <w:pStyle w:val="Heading2"/>
      </w:pPr>
      <w:bookmarkStart w:id="7" w:name="_Toc49522590"/>
      <w:r>
        <w:t>2.0 Evaluate own scholastic abilities to distinguish expected regions for development and plan the improvement appropriately.</w:t>
      </w:r>
      <w:bookmarkEnd w:id="7"/>
      <w:r>
        <w:t xml:space="preserve"> </w:t>
      </w:r>
    </w:p>
    <w:p w14:paraId="35F060AE" w14:textId="77777777" w:rsidR="00D5117B" w:rsidRDefault="00D5117B" w:rsidP="00D5117B">
      <w:r>
        <w:t xml:space="preserve">Current Academic Skills </w:t>
      </w:r>
    </w:p>
    <w:p w14:paraId="61B9D5F7" w14:textId="77777777" w:rsidR="00D5117B" w:rsidRDefault="00D5117B" w:rsidP="00D5117B">
      <w:r>
        <w:t xml:space="preserve">Qualities : I trust I have great listening aptitudes. I can effectively tune in and contribute back as a major aspect of a conversation. </w:t>
      </w:r>
    </w:p>
    <w:p w14:paraId="31524E02" w14:textId="77777777" w:rsidR="00D5117B" w:rsidRDefault="00D5117B" w:rsidP="00D5117B">
      <w:r>
        <w:t xml:space="preserve">I have great note taking abilities, I am ready to gather heaps of data into reasonable pieces that bode well and are usable to me sometime in the future. </w:t>
      </w:r>
    </w:p>
    <w:p w14:paraId="3D875E12" w14:textId="77777777" w:rsidR="00D5117B" w:rsidRDefault="00D5117B" w:rsidP="00D5117B">
      <w:r>
        <w:t xml:space="preserve">I have sensible ICT abilities, I have finished a Level 2 in ICT despite the fact that as I don't utilize these aptitudes regularly I am somewhat corroded. </w:t>
      </w:r>
    </w:p>
    <w:p w14:paraId="4BC6C74A" w14:textId="47F8F0E5" w:rsidR="00D5117B" w:rsidRDefault="00D5117B" w:rsidP="00D5117B">
      <w:r>
        <w:t>I have great listening abilities, I effectively tune in to the mentor. I show I am tuning in by looking, asking.</w:t>
      </w:r>
    </w:p>
    <w:p w14:paraId="72D305F8" w14:textId="77777777" w:rsidR="00D5117B" w:rsidRDefault="00D5117B" w:rsidP="00D5117B">
      <w:r>
        <w:t>Disadvantages: I have powerless ability to write articles / reports because I don't do it regularly. I realize what I have to say here and there a battle to record the way I need it to come out. Nevertheless, I'm inexperienced with Harvard when it comes to style, and that's something that has made me very anxious when trying to learn.</w:t>
      </w:r>
    </w:p>
    <w:p w14:paraId="2498E0C6" w14:textId="5B70BD8E" w:rsidR="00D5117B" w:rsidRDefault="00D5117B" w:rsidP="00D5117B">
      <w:r>
        <w:t xml:space="preserve">In general, I </w:t>
      </w:r>
      <w:r>
        <w:t>do not</w:t>
      </w:r>
      <w:r>
        <w:t xml:space="preserve"> have the ability to type, because I've never needed to type anything.</w:t>
      </w:r>
    </w:p>
    <w:p w14:paraId="17F3D224" w14:textId="4EE7DD65" w:rsidR="00D5117B" w:rsidRDefault="00D5117B" w:rsidP="00D5117B">
      <w:r>
        <w:t xml:space="preserve">I also have to deal with my time skills on board as I get exposures on schedule. In any case, I </w:t>
      </w:r>
      <w:r>
        <w:t>tend to</w:t>
      </w:r>
      <w:r>
        <w:t xml:space="preserve"> enchant and procrastinate and expose until the latest possible moment, and then I rush and drive the task crazy.</w:t>
      </w:r>
    </w:p>
    <w:p w14:paraId="7FD16A1E" w14:textId="77777777" w:rsidR="00D5117B" w:rsidRDefault="00D5117B" w:rsidP="00D5117B">
      <w:r>
        <w:t>Why am I late? I accept that there are many elements that add to why I am slow.</w:t>
      </w:r>
    </w:p>
    <w:p w14:paraId="1FE10633" w14:textId="77777777" w:rsidR="00D5117B" w:rsidRDefault="00D5117B" w:rsidP="00D5117B">
      <w:r>
        <w:t>A] I think I have a lot of time to finish it, so I'm postponing it.</w:t>
      </w:r>
    </w:p>
    <w:p w14:paraId="16B78B67" w14:textId="77777777" w:rsidR="00D5117B" w:rsidRDefault="00D5117B" w:rsidP="00D5117B">
      <w:r>
        <w:t>B] I'm not sure what to do</w:t>
      </w:r>
    </w:p>
    <w:p w14:paraId="1A6B9CBA" w14:textId="77777777" w:rsidR="00D5117B" w:rsidRDefault="00D5117B" w:rsidP="00D5117B">
      <w:r>
        <w:t>Q] I need confidence in what I do</w:t>
      </w:r>
    </w:p>
    <w:p w14:paraId="2D6848CA" w14:textId="77777777" w:rsidR="00D5117B" w:rsidRDefault="00D5117B" w:rsidP="00D5117B">
      <w:r>
        <w:t>I looked at the problems of my scientific abilities through self-reflection.</w:t>
      </w:r>
    </w:p>
    <w:p w14:paraId="14BD3039" w14:textId="77777777" w:rsidR="00D5117B" w:rsidRDefault="00D5117B" w:rsidP="00D5117B">
      <w:pPr>
        <w:pStyle w:val="Heading2"/>
      </w:pPr>
      <w:bookmarkStart w:id="8" w:name="_Toc49522591"/>
      <w:r>
        <w:lastRenderedPageBreak/>
        <w:t>Action Plan for Improvement</w:t>
      </w:r>
      <w:bookmarkEnd w:id="8"/>
    </w:p>
    <w:p w14:paraId="38EFAF15" w14:textId="77777777" w:rsidR="00D5117B" w:rsidRDefault="00D5117B" w:rsidP="00D5117B">
      <w:r>
        <w:t>My next scientific task I will manage my time better by taking an exam, which I intend to divide my task into reasonable pieces. I will offer myself plans for the day or orders to tick off as I work on the task. Along these lines, ensuring that I adhere to the set time for my next task.</w:t>
      </w:r>
    </w:p>
    <w:p w14:paraId="5E1C9131" w14:textId="77777777" w:rsidR="00D5117B" w:rsidRDefault="00D5117B" w:rsidP="00D5117B">
      <w:pPr>
        <w:pStyle w:val="Heading1"/>
      </w:pPr>
      <w:bookmarkStart w:id="9" w:name="_Toc49522592"/>
      <w:r>
        <w:t>Reflection and Conclusion</w:t>
      </w:r>
      <w:bookmarkEnd w:id="9"/>
    </w:p>
    <w:p w14:paraId="08FAF978" w14:textId="77777777" w:rsidR="00D5117B" w:rsidRDefault="00D5117B" w:rsidP="00D5117B">
      <w:r>
        <w:t>Once I decide to compose my task, I compile a structure / agenda of the things I need to include. At this point, I send an email to the coach to say that he is in good shape. At this point, I continue to explore the topic. For this situation attitudes for academicism and efficiency. I try to look at an assortment of spots during a study - textbooks, websites, LinkedIn and more. I take notes, which I present later. In general, I don't use books as much as I should, on the grounds that I can't take large pieces. I like to search for a specific piece of data effectively on the web. Despite the fact that it was very difficult to trace the accumulation of data from scientific and work abilities, there was a lot of data on collision. It was difficult to decode what was useful and what was definitely not.</w:t>
      </w:r>
    </w:p>
    <w:p w14:paraId="343E6453" w14:textId="403A24A3" w:rsidR="00D5117B" w:rsidRDefault="00D5117B" w:rsidP="00D5117B">
      <w:r>
        <w:t>I am starting to put the subheadings in my task and update the list of chapters. At this point, I gradually work through each segment, adding it to it. I try to find the applicable statements to support my point of view. Tragically, I'm really struggling to handle this effectively. I often struggle to find out when someone says that quote. Or on the other hand, I wrote it down and ignored where I got it from. This took many tons and took advantage of high expectations for the assimilation of information that was never mentioned. I tried to watch a video on YouTube by the most experienced method of abstinence, but it did not soak, I also took a look at the manual, but viewing huge lumps of composition is sometimes not enough for my learning style and I decided that it is difficult to absorb data along these lines. He dealt with pears and gave them tips, which helped me begin to see better how to refer. This is still progress and may not be entirely right, but I am trying to clarify where I got my data from and find it easily.</w:t>
      </w:r>
    </w:p>
    <w:p w14:paraId="119C52F7" w14:textId="352787BA" w:rsidR="00D5117B" w:rsidRDefault="00D5117B" w:rsidP="00D5117B"/>
    <w:p w14:paraId="488EB4AD" w14:textId="25B61CFA" w:rsidR="00D5117B" w:rsidRDefault="00D5117B" w:rsidP="00D5117B"/>
    <w:p w14:paraId="56826B46" w14:textId="7FC211E9" w:rsidR="00D5117B" w:rsidRDefault="00D5117B" w:rsidP="00D5117B"/>
    <w:p w14:paraId="533617C5" w14:textId="77777777" w:rsidR="002E4327" w:rsidRDefault="002E4327" w:rsidP="00D5117B"/>
    <w:p w14:paraId="77983BEE" w14:textId="264003DC" w:rsidR="00D5117B" w:rsidRDefault="00D5117B" w:rsidP="00D5117B"/>
    <w:p w14:paraId="00E0E611" w14:textId="4EE6D72B" w:rsidR="00D5117B" w:rsidRDefault="00D5117B" w:rsidP="00D5117B"/>
    <w:p w14:paraId="08D960EC" w14:textId="67F1CDA2" w:rsidR="00D5117B" w:rsidRDefault="00D5117B" w:rsidP="00D5117B"/>
    <w:p w14:paraId="426A9FAF" w14:textId="77777777" w:rsidR="002E4327" w:rsidRDefault="002E4327" w:rsidP="00D5117B"/>
    <w:p w14:paraId="2A924DD4" w14:textId="49C0862C" w:rsidR="00D5117B" w:rsidRDefault="00D5117B" w:rsidP="00D5117B"/>
    <w:p w14:paraId="79E81CC0" w14:textId="5AE051DB" w:rsidR="00D5117B" w:rsidRDefault="00D5117B" w:rsidP="00D5117B">
      <w:pPr>
        <w:pStyle w:val="Heading1"/>
      </w:pPr>
      <w:bookmarkStart w:id="10" w:name="_Toc49522593"/>
      <w:r>
        <w:lastRenderedPageBreak/>
        <w:t>Reference List</w:t>
      </w:r>
      <w:bookmarkEnd w:id="10"/>
    </w:p>
    <w:p w14:paraId="719BFEB5" w14:textId="0F7CE2A1" w:rsidR="005D5CD4" w:rsidRDefault="005D5CD4" w:rsidP="005D5CD4">
      <w:r w:rsidRPr="005D5CD4">
        <w:t xml:space="preserve">Cottrell, S. (2019). </w:t>
      </w:r>
      <w:r w:rsidRPr="005D5CD4">
        <w:rPr>
          <w:i/>
          <w:iCs/>
        </w:rPr>
        <w:t>The study skills handbook</w:t>
      </w:r>
      <w:r w:rsidRPr="005D5CD4">
        <w:t>. London: Red Globe Press.</w:t>
      </w:r>
    </w:p>
    <w:p w14:paraId="7FFC4556" w14:textId="77777777" w:rsidR="002E4327" w:rsidRPr="002E4327" w:rsidRDefault="002E4327" w:rsidP="002E4327">
      <w:proofErr w:type="spellStart"/>
      <w:r w:rsidRPr="002E4327">
        <w:t>Mcmillan</w:t>
      </w:r>
      <w:proofErr w:type="spellEnd"/>
      <w:r w:rsidRPr="002E4327">
        <w:t xml:space="preserve">, K. and Weyers, J.D.B. (2012). </w:t>
      </w:r>
      <w:r w:rsidRPr="002E4327">
        <w:rPr>
          <w:i/>
          <w:iCs/>
        </w:rPr>
        <w:t>The study skills book</w:t>
      </w:r>
      <w:r w:rsidRPr="002E4327">
        <w:t>. Harlow, England ; New York: Pearson.</w:t>
      </w:r>
    </w:p>
    <w:p w14:paraId="5581DD1B" w14:textId="77777777" w:rsidR="002E4327" w:rsidRPr="002E4327" w:rsidRDefault="002E4327" w:rsidP="002E4327">
      <w:proofErr w:type="spellStart"/>
      <w:r w:rsidRPr="002E4327">
        <w:t>Nunev</w:t>
      </w:r>
      <w:proofErr w:type="spellEnd"/>
      <w:r w:rsidRPr="002E4327">
        <w:t xml:space="preserve">, S.T. (2019). Club forms of activities and creation of educational environment promoting the development of social work students. </w:t>
      </w:r>
      <w:r w:rsidRPr="002E4327">
        <w:rPr>
          <w:i/>
          <w:iCs/>
        </w:rPr>
        <w:t>Social Work Education</w:t>
      </w:r>
      <w:r w:rsidRPr="002E4327">
        <w:t>, pp.1–16.</w:t>
      </w:r>
    </w:p>
    <w:p w14:paraId="60DF2E67" w14:textId="77777777" w:rsidR="002E4327" w:rsidRPr="002E4327" w:rsidRDefault="002E4327" w:rsidP="002E4327">
      <w:r w:rsidRPr="002E4327">
        <w:t xml:space="preserve">Philpot, S., </w:t>
      </w:r>
      <w:proofErr w:type="spellStart"/>
      <w:r w:rsidRPr="002E4327">
        <w:t>Curnick</w:t>
      </w:r>
      <w:proofErr w:type="spellEnd"/>
      <w:r w:rsidRPr="002E4327">
        <w:t xml:space="preserve">, L., Soars, L. and Soars, J. (2013). </w:t>
      </w:r>
      <w:r w:rsidRPr="002E4327">
        <w:rPr>
          <w:i/>
          <w:iCs/>
        </w:rPr>
        <w:t>Academic skills : reading, writing, and study skills. Introductory level, Teacher’s guide</w:t>
      </w:r>
      <w:r w:rsidRPr="002E4327">
        <w:t>. Oxford: Oxford University Press.</w:t>
      </w:r>
    </w:p>
    <w:p w14:paraId="76624FF1" w14:textId="77777777" w:rsidR="002E4327" w:rsidRPr="002E4327" w:rsidRDefault="002E4327" w:rsidP="002E4327">
      <w:r w:rsidRPr="002E4327">
        <w:t xml:space="preserve">Worth, R. (2009). </w:t>
      </w:r>
      <w:r w:rsidRPr="002E4327">
        <w:rPr>
          <w:i/>
          <w:iCs/>
        </w:rPr>
        <w:t>Communication skills.</w:t>
      </w:r>
      <w:r w:rsidRPr="002E4327">
        <w:t xml:space="preserve"> New York: Ferguson.</w:t>
      </w:r>
    </w:p>
    <w:p w14:paraId="450EFD19" w14:textId="77777777" w:rsidR="002E4327" w:rsidRPr="005D5CD4" w:rsidRDefault="002E4327" w:rsidP="005D5CD4"/>
    <w:p w14:paraId="6AB11FAA" w14:textId="77777777" w:rsidR="00D5117B" w:rsidRPr="00D5117B" w:rsidRDefault="00D5117B" w:rsidP="00D5117B"/>
    <w:sectPr w:rsidR="00D5117B" w:rsidRPr="00D5117B" w:rsidSect="002E4327">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E9A4C7" w14:textId="77777777" w:rsidR="00F17C55" w:rsidRDefault="00F17C55" w:rsidP="00D5117B">
      <w:pPr>
        <w:spacing w:after="0" w:line="240" w:lineRule="auto"/>
      </w:pPr>
      <w:r>
        <w:separator/>
      </w:r>
    </w:p>
  </w:endnote>
  <w:endnote w:type="continuationSeparator" w:id="0">
    <w:p w14:paraId="58FE8339" w14:textId="77777777" w:rsidR="00F17C55" w:rsidRDefault="00F17C55" w:rsidP="00D511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1002AFF" w:usb1="4000ACFF"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06576599"/>
      <w:docPartObj>
        <w:docPartGallery w:val="Page Numbers (Bottom of Page)"/>
        <w:docPartUnique/>
      </w:docPartObj>
    </w:sdtPr>
    <w:sdtEndPr>
      <w:rPr>
        <w:noProof/>
      </w:rPr>
    </w:sdtEndPr>
    <w:sdtContent>
      <w:p w14:paraId="7086977E" w14:textId="0E77A103" w:rsidR="00D5117B" w:rsidRDefault="00D5117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242035" w14:textId="77777777" w:rsidR="00D5117B" w:rsidRDefault="00D511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83723D" w14:textId="77777777" w:rsidR="00F17C55" w:rsidRDefault="00F17C55" w:rsidP="00D5117B">
      <w:pPr>
        <w:spacing w:after="0" w:line="240" w:lineRule="auto"/>
      </w:pPr>
      <w:r>
        <w:separator/>
      </w:r>
    </w:p>
  </w:footnote>
  <w:footnote w:type="continuationSeparator" w:id="0">
    <w:p w14:paraId="0B67AD55" w14:textId="77777777" w:rsidR="00F17C55" w:rsidRDefault="00F17C55" w:rsidP="00D5117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7E2B"/>
    <w:rsid w:val="00014C0D"/>
    <w:rsid w:val="00106360"/>
    <w:rsid w:val="002E4327"/>
    <w:rsid w:val="003A63CD"/>
    <w:rsid w:val="005D5CD4"/>
    <w:rsid w:val="00687E2B"/>
    <w:rsid w:val="00844443"/>
    <w:rsid w:val="0097139E"/>
    <w:rsid w:val="00D5117B"/>
    <w:rsid w:val="00DE5333"/>
    <w:rsid w:val="00E026CD"/>
    <w:rsid w:val="00F17C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A1996B"/>
  <w15:chartTrackingRefBased/>
  <w15:docId w15:val="{7EEECC40-089F-4581-A2E8-36A106BD20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6360"/>
    <w:pPr>
      <w:spacing w:after="200" w:line="276" w:lineRule="auto"/>
    </w:pPr>
    <w:rPr>
      <w:rFonts w:ascii="Arial" w:hAnsi="Arial"/>
    </w:rPr>
  </w:style>
  <w:style w:type="paragraph" w:styleId="Heading1">
    <w:name w:val="heading 1"/>
    <w:basedOn w:val="Normal"/>
    <w:next w:val="Normal"/>
    <w:link w:val="Heading1Char"/>
    <w:uiPriority w:val="9"/>
    <w:qFormat/>
    <w:rsid w:val="00DE5333"/>
    <w:pPr>
      <w:keepNext/>
      <w:keepLines/>
      <w:spacing w:before="480" w:after="0"/>
      <w:outlineLvl w:val="0"/>
    </w:pPr>
    <w:rPr>
      <w:rFonts w:asciiTheme="majorHAnsi" w:eastAsiaTheme="majorEastAsia" w:hAnsiTheme="majorHAnsi" w:cstheme="majorBidi"/>
      <w:b/>
      <w:bCs/>
      <w:sz w:val="32"/>
      <w:szCs w:val="28"/>
    </w:rPr>
  </w:style>
  <w:style w:type="paragraph" w:styleId="Heading2">
    <w:name w:val="heading 2"/>
    <w:basedOn w:val="Normal"/>
    <w:next w:val="Normal"/>
    <w:link w:val="Heading2Char"/>
    <w:uiPriority w:val="9"/>
    <w:unhideWhenUsed/>
    <w:qFormat/>
    <w:rsid w:val="00E026CD"/>
    <w:pPr>
      <w:keepNext/>
      <w:keepLines/>
      <w:spacing w:before="40" w:after="0"/>
      <w:outlineLvl w:val="1"/>
    </w:pPr>
    <w:rPr>
      <w:rFonts w:asciiTheme="majorHAnsi" w:eastAsiaTheme="majorEastAsia" w:hAnsiTheme="majorHAnsi" w:cstheme="majorBidi"/>
      <w:b/>
      <w:color w:val="44546A" w:themeColor="text2"/>
      <w:sz w:val="28"/>
      <w:szCs w:val="26"/>
    </w:rPr>
  </w:style>
  <w:style w:type="paragraph" w:styleId="Heading3">
    <w:name w:val="heading 3"/>
    <w:basedOn w:val="Normal"/>
    <w:next w:val="Normal"/>
    <w:link w:val="Heading3Char"/>
    <w:uiPriority w:val="9"/>
    <w:unhideWhenUsed/>
    <w:qFormat/>
    <w:rsid w:val="0097139E"/>
    <w:pPr>
      <w:keepNext/>
      <w:keepLines/>
      <w:spacing w:before="40" w:after="0"/>
      <w:outlineLvl w:val="2"/>
    </w:pPr>
    <w:rPr>
      <w:rFonts w:asciiTheme="majorHAnsi" w:eastAsiaTheme="majorEastAsia" w:hAnsiTheme="majorHAnsi" w:cstheme="majorBidi"/>
      <w:color w:val="1F3763" w:themeColor="accent1" w:themeShade="7F"/>
      <w:sz w:val="28"/>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5333"/>
    <w:rPr>
      <w:rFonts w:asciiTheme="majorHAnsi" w:eastAsiaTheme="majorEastAsia" w:hAnsiTheme="majorHAnsi" w:cstheme="majorBidi"/>
      <w:b/>
      <w:bCs/>
      <w:sz w:val="32"/>
      <w:szCs w:val="28"/>
    </w:rPr>
  </w:style>
  <w:style w:type="character" w:customStyle="1" w:styleId="Heading2Char">
    <w:name w:val="Heading 2 Char"/>
    <w:basedOn w:val="DefaultParagraphFont"/>
    <w:link w:val="Heading2"/>
    <w:uiPriority w:val="9"/>
    <w:rsid w:val="00E026CD"/>
    <w:rPr>
      <w:rFonts w:asciiTheme="majorHAnsi" w:eastAsiaTheme="majorEastAsia" w:hAnsiTheme="majorHAnsi" w:cstheme="majorBidi"/>
      <w:b/>
      <w:color w:val="44546A" w:themeColor="text2"/>
      <w:sz w:val="28"/>
      <w:szCs w:val="26"/>
      <w:lang w:val="en-US"/>
    </w:rPr>
  </w:style>
  <w:style w:type="paragraph" w:styleId="Title">
    <w:name w:val="Title"/>
    <w:basedOn w:val="Normal"/>
    <w:next w:val="Normal"/>
    <w:link w:val="TitleChar"/>
    <w:uiPriority w:val="10"/>
    <w:qFormat/>
    <w:rsid w:val="00E026CD"/>
    <w:pPr>
      <w:spacing w:after="0"/>
      <w:contextualSpacing/>
    </w:pPr>
    <w:rPr>
      <w:rFonts w:asciiTheme="majorHAnsi" w:eastAsiaTheme="majorEastAsia" w:hAnsiTheme="majorHAnsi" w:cstheme="majorBidi"/>
      <w:spacing w:val="-10"/>
      <w:kern w:val="28"/>
      <w:sz w:val="40"/>
      <w:szCs w:val="56"/>
    </w:rPr>
  </w:style>
  <w:style w:type="character" w:customStyle="1" w:styleId="TitleChar">
    <w:name w:val="Title Char"/>
    <w:basedOn w:val="DefaultParagraphFont"/>
    <w:link w:val="Title"/>
    <w:uiPriority w:val="10"/>
    <w:rsid w:val="00E026CD"/>
    <w:rPr>
      <w:rFonts w:asciiTheme="majorHAnsi" w:eastAsiaTheme="majorEastAsia" w:hAnsiTheme="majorHAnsi" w:cstheme="majorBidi"/>
      <w:spacing w:val="-10"/>
      <w:kern w:val="28"/>
      <w:sz w:val="40"/>
      <w:szCs w:val="56"/>
      <w:lang w:val="en-US"/>
    </w:rPr>
  </w:style>
  <w:style w:type="character" w:customStyle="1" w:styleId="Heading3Char">
    <w:name w:val="Heading 3 Char"/>
    <w:basedOn w:val="DefaultParagraphFont"/>
    <w:link w:val="Heading3"/>
    <w:uiPriority w:val="9"/>
    <w:rsid w:val="0097139E"/>
    <w:rPr>
      <w:rFonts w:asciiTheme="majorHAnsi" w:eastAsiaTheme="majorEastAsia" w:hAnsiTheme="majorHAnsi" w:cstheme="majorBidi"/>
      <w:color w:val="1F3763" w:themeColor="accent1" w:themeShade="7F"/>
      <w:sz w:val="28"/>
      <w:szCs w:val="24"/>
    </w:rPr>
  </w:style>
  <w:style w:type="paragraph" w:styleId="Header">
    <w:name w:val="header"/>
    <w:basedOn w:val="Normal"/>
    <w:link w:val="HeaderChar"/>
    <w:uiPriority w:val="99"/>
    <w:unhideWhenUsed/>
    <w:rsid w:val="00D511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117B"/>
    <w:rPr>
      <w:rFonts w:ascii="Arial" w:hAnsi="Arial"/>
    </w:rPr>
  </w:style>
  <w:style w:type="paragraph" w:styleId="Footer">
    <w:name w:val="footer"/>
    <w:basedOn w:val="Normal"/>
    <w:link w:val="FooterChar"/>
    <w:uiPriority w:val="99"/>
    <w:unhideWhenUsed/>
    <w:rsid w:val="00D511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117B"/>
    <w:rPr>
      <w:rFonts w:ascii="Arial" w:hAnsi="Arial"/>
    </w:rPr>
  </w:style>
  <w:style w:type="paragraph" w:styleId="NoSpacing">
    <w:name w:val="No Spacing"/>
    <w:link w:val="NoSpacingChar"/>
    <w:uiPriority w:val="1"/>
    <w:qFormat/>
    <w:rsid w:val="002E432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E4327"/>
    <w:rPr>
      <w:rFonts w:eastAsiaTheme="minorEastAsia"/>
      <w:lang w:val="en-US"/>
    </w:rPr>
  </w:style>
  <w:style w:type="paragraph" w:styleId="TOCHeading">
    <w:name w:val="TOC Heading"/>
    <w:basedOn w:val="Heading1"/>
    <w:next w:val="Normal"/>
    <w:uiPriority w:val="39"/>
    <w:unhideWhenUsed/>
    <w:qFormat/>
    <w:rsid w:val="002E4327"/>
    <w:pPr>
      <w:spacing w:before="240" w:line="259" w:lineRule="auto"/>
      <w:outlineLvl w:val="9"/>
    </w:pPr>
    <w:rPr>
      <w:b w:val="0"/>
      <w:bCs w:val="0"/>
      <w:color w:val="2F5496" w:themeColor="accent1" w:themeShade="BF"/>
      <w:szCs w:val="32"/>
      <w:lang w:val="en-US"/>
    </w:rPr>
  </w:style>
  <w:style w:type="paragraph" w:styleId="TOC1">
    <w:name w:val="toc 1"/>
    <w:basedOn w:val="Normal"/>
    <w:next w:val="Normal"/>
    <w:autoRedefine/>
    <w:uiPriority w:val="39"/>
    <w:unhideWhenUsed/>
    <w:rsid w:val="002E4327"/>
    <w:pPr>
      <w:spacing w:after="100"/>
    </w:pPr>
  </w:style>
  <w:style w:type="paragraph" w:styleId="TOC2">
    <w:name w:val="toc 2"/>
    <w:basedOn w:val="Normal"/>
    <w:next w:val="Normal"/>
    <w:autoRedefine/>
    <w:uiPriority w:val="39"/>
    <w:unhideWhenUsed/>
    <w:rsid w:val="002E4327"/>
    <w:pPr>
      <w:spacing w:after="100"/>
      <w:ind w:left="220"/>
    </w:pPr>
  </w:style>
  <w:style w:type="character" w:styleId="Hyperlink">
    <w:name w:val="Hyperlink"/>
    <w:basedOn w:val="DefaultParagraphFont"/>
    <w:uiPriority w:val="99"/>
    <w:unhideWhenUsed/>
    <w:rsid w:val="002E432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9146227">
      <w:bodyDiv w:val="1"/>
      <w:marLeft w:val="0"/>
      <w:marRight w:val="0"/>
      <w:marTop w:val="0"/>
      <w:marBottom w:val="0"/>
      <w:divBdr>
        <w:top w:val="none" w:sz="0" w:space="0" w:color="auto"/>
        <w:left w:val="none" w:sz="0" w:space="0" w:color="auto"/>
        <w:bottom w:val="none" w:sz="0" w:space="0" w:color="auto"/>
        <w:right w:val="none" w:sz="0" w:space="0" w:color="auto"/>
      </w:divBdr>
      <w:divsChild>
        <w:div w:id="705787602">
          <w:marLeft w:val="0"/>
          <w:marRight w:val="0"/>
          <w:marTop w:val="0"/>
          <w:marBottom w:val="150"/>
          <w:divBdr>
            <w:top w:val="none" w:sz="0" w:space="0" w:color="auto"/>
            <w:left w:val="none" w:sz="0" w:space="0" w:color="auto"/>
            <w:bottom w:val="none" w:sz="0" w:space="0" w:color="auto"/>
            <w:right w:val="none" w:sz="0" w:space="0" w:color="auto"/>
          </w:divBdr>
        </w:div>
      </w:divsChild>
    </w:div>
    <w:div w:id="808591544">
      <w:bodyDiv w:val="1"/>
      <w:marLeft w:val="0"/>
      <w:marRight w:val="0"/>
      <w:marTop w:val="0"/>
      <w:marBottom w:val="0"/>
      <w:divBdr>
        <w:top w:val="none" w:sz="0" w:space="0" w:color="auto"/>
        <w:left w:val="none" w:sz="0" w:space="0" w:color="auto"/>
        <w:bottom w:val="none" w:sz="0" w:space="0" w:color="auto"/>
        <w:right w:val="none" w:sz="0" w:space="0" w:color="auto"/>
      </w:divBdr>
      <w:divsChild>
        <w:div w:id="12651105">
          <w:marLeft w:val="0"/>
          <w:marRight w:val="0"/>
          <w:marTop w:val="0"/>
          <w:marBottom w:val="150"/>
          <w:divBdr>
            <w:top w:val="none" w:sz="0" w:space="0" w:color="auto"/>
            <w:left w:val="none" w:sz="0" w:space="0" w:color="auto"/>
            <w:bottom w:val="none" w:sz="0" w:space="0" w:color="auto"/>
            <w:right w:val="none" w:sz="0" w:space="0" w:color="auto"/>
          </w:divBdr>
        </w:div>
      </w:divsChild>
    </w:div>
    <w:div w:id="860628209">
      <w:bodyDiv w:val="1"/>
      <w:marLeft w:val="0"/>
      <w:marRight w:val="0"/>
      <w:marTop w:val="0"/>
      <w:marBottom w:val="0"/>
      <w:divBdr>
        <w:top w:val="none" w:sz="0" w:space="0" w:color="auto"/>
        <w:left w:val="none" w:sz="0" w:space="0" w:color="auto"/>
        <w:bottom w:val="none" w:sz="0" w:space="0" w:color="auto"/>
        <w:right w:val="none" w:sz="0" w:space="0" w:color="auto"/>
      </w:divBdr>
      <w:divsChild>
        <w:div w:id="1710690990">
          <w:marLeft w:val="0"/>
          <w:marRight w:val="0"/>
          <w:marTop w:val="0"/>
          <w:marBottom w:val="150"/>
          <w:divBdr>
            <w:top w:val="none" w:sz="0" w:space="0" w:color="auto"/>
            <w:left w:val="none" w:sz="0" w:space="0" w:color="auto"/>
            <w:bottom w:val="none" w:sz="0" w:space="0" w:color="auto"/>
            <w:right w:val="none" w:sz="0" w:space="0" w:color="auto"/>
          </w:divBdr>
        </w:div>
      </w:divsChild>
    </w:div>
    <w:div w:id="1362166766">
      <w:bodyDiv w:val="1"/>
      <w:marLeft w:val="0"/>
      <w:marRight w:val="0"/>
      <w:marTop w:val="0"/>
      <w:marBottom w:val="0"/>
      <w:divBdr>
        <w:top w:val="none" w:sz="0" w:space="0" w:color="auto"/>
        <w:left w:val="none" w:sz="0" w:space="0" w:color="auto"/>
        <w:bottom w:val="none" w:sz="0" w:space="0" w:color="auto"/>
        <w:right w:val="none" w:sz="0" w:space="0" w:color="auto"/>
      </w:divBdr>
      <w:divsChild>
        <w:div w:id="542132144">
          <w:marLeft w:val="0"/>
          <w:marRight w:val="0"/>
          <w:marTop w:val="0"/>
          <w:marBottom w:val="150"/>
          <w:divBdr>
            <w:top w:val="none" w:sz="0" w:space="0" w:color="auto"/>
            <w:left w:val="none" w:sz="0" w:space="0" w:color="auto"/>
            <w:bottom w:val="none" w:sz="0" w:space="0" w:color="auto"/>
            <w:right w:val="none" w:sz="0" w:space="0" w:color="auto"/>
          </w:divBdr>
        </w:div>
      </w:divsChild>
    </w:div>
    <w:div w:id="1935287019">
      <w:bodyDiv w:val="1"/>
      <w:marLeft w:val="0"/>
      <w:marRight w:val="0"/>
      <w:marTop w:val="0"/>
      <w:marBottom w:val="0"/>
      <w:divBdr>
        <w:top w:val="none" w:sz="0" w:space="0" w:color="auto"/>
        <w:left w:val="none" w:sz="0" w:space="0" w:color="auto"/>
        <w:bottom w:val="none" w:sz="0" w:space="0" w:color="auto"/>
        <w:right w:val="none" w:sz="0" w:space="0" w:color="auto"/>
      </w:divBdr>
      <w:divsChild>
        <w:div w:id="1345017395">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A7774D6A1C544E418B72DE08668FD7E5"/>
        <w:category>
          <w:name w:val="General"/>
          <w:gallery w:val="placeholder"/>
        </w:category>
        <w:types>
          <w:type w:val="bbPlcHdr"/>
        </w:types>
        <w:behaviors>
          <w:behavior w:val="content"/>
        </w:behaviors>
        <w:guid w:val="{B28733BB-0C79-4FB0-9066-1B3496C2C3CB}"/>
      </w:docPartPr>
      <w:docPartBody>
        <w:p w:rsidR="00000000" w:rsidRDefault="003D3A25" w:rsidP="003D3A25">
          <w:pPr>
            <w:pStyle w:val="A7774D6A1C544E418B72DE08668FD7E5"/>
          </w:pPr>
          <w:r>
            <w:rPr>
              <w:rFonts w:asciiTheme="majorHAnsi" w:eastAsiaTheme="majorEastAsia" w:hAnsiTheme="majorHAnsi" w:cstheme="majorBidi"/>
              <w:caps/>
              <w:color w:val="4472C4" w:themeColor="accent1"/>
              <w:sz w:val="80"/>
              <w:szCs w:val="80"/>
            </w:rPr>
            <w:t>[Document title]</w:t>
          </w:r>
        </w:p>
      </w:docPartBody>
    </w:docPart>
    <w:docPart>
      <w:docPartPr>
        <w:name w:val="AB2D43D947E74FFBAC526E0F41991D0E"/>
        <w:category>
          <w:name w:val="General"/>
          <w:gallery w:val="placeholder"/>
        </w:category>
        <w:types>
          <w:type w:val="bbPlcHdr"/>
        </w:types>
        <w:behaviors>
          <w:behavior w:val="content"/>
        </w:behaviors>
        <w:guid w:val="{439B16E7-B6D2-4593-8754-97F7E7060DEF}"/>
      </w:docPartPr>
      <w:docPartBody>
        <w:p w:rsidR="00000000" w:rsidRDefault="003D3A25" w:rsidP="003D3A25">
          <w:pPr>
            <w:pStyle w:val="AB2D43D947E74FFBAC526E0F41991D0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1002AFF" w:usb1="4000ACFF"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3A25"/>
    <w:rsid w:val="003D3A25"/>
    <w:rsid w:val="00AB30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7774D6A1C544E418B72DE08668FD7E5">
    <w:name w:val="A7774D6A1C544E418B72DE08668FD7E5"/>
    <w:rsid w:val="003D3A25"/>
  </w:style>
  <w:style w:type="paragraph" w:customStyle="1" w:styleId="AB2D43D947E74FFBAC526E0F41991D0E">
    <w:name w:val="AB2D43D947E74FFBAC526E0F41991D0E"/>
    <w:rsid w:val="003D3A2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id:</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C8A7282-0B64-40C7-B623-D2D357D958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2261</Words>
  <Characters>12891</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Student Name:</Company>
  <LinksUpToDate>false</LinksUpToDate>
  <CharactersWithSpaces>15122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BMSW4001 – Assessment Component 1</dc:subject>
  <dc:creator>Dari-Anna A Kuseva</dc:creator>
  <cp:keywords/>
  <dc:description/>
  <cp:lastModifiedBy>Dari-Anna A Kuseva</cp:lastModifiedBy>
  <cp:revision>4</cp:revision>
  <dcterms:created xsi:type="dcterms:W3CDTF">2020-08-28T12:41:00Z</dcterms:created>
  <dcterms:modified xsi:type="dcterms:W3CDTF">2020-08-28T12:56:00Z</dcterms:modified>
</cp:coreProperties>
</file>