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szCs w:val="24"/>
          <w:lang w:val="en-GB" w:eastAsia="en-US"/>
        </w:rPr>
        <w:id w:val="-501825075"/>
        <w:docPartObj>
          <w:docPartGallery w:val="Cover Pages"/>
          <w:docPartUnique/>
        </w:docPartObj>
      </w:sdtPr>
      <w:sdtEndPr>
        <w:rPr>
          <w:sz w:val="24"/>
        </w:rPr>
      </w:sdtEndPr>
      <w:sdtContent>
        <w:p w:rsidR="00F34C93" w:rsidRDefault="00F34C93">
          <w:pPr>
            <w:pStyle w:val="NoSpacing"/>
            <w:rPr>
              <w:sz w:val="2"/>
            </w:rPr>
          </w:pPr>
        </w:p>
        <w:p w:rsidR="00F34C93" w:rsidRDefault="00F34C93">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335D4B" w:rsidRDefault="00335D4B" w:rsidP="00F34C93">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Manufacturning design &amp; technology</w:t>
                                    </w:r>
                                  </w:p>
                                </w:sdtContent>
                              </w:sdt>
                              <w:p w:rsidR="00335D4B" w:rsidRDefault="000B435D">
                                <w:pPr>
                                  <w:pStyle w:val="NoSpacing"/>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335D4B">
                                      <w:rPr>
                                        <w:color w:val="4472C4" w:themeColor="accent1"/>
                                        <w:sz w:val="36"/>
                                        <w:szCs w:val="36"/>
                                      </w:rPr>
                                      <w:t>Design Development Assignment</w:t>
                                    </w:r>
                                  </w:sdtContent>
                                </w:sdt>
                                <w:r w:rsidR="00335D4B">
                                  <w:rPr>
                                    <w:noProof/>
                                  </w:rPr>
                                  <w:t xml:space="preserve"> </w:t>
                                </w:r>
                              </w:p>
                              <w:p w:rsidR="00335D4B" w:rsidRDefault="00335D4B">
                                <w:pPr>
                                  <w:pStyle w:val="NoSpacing"/>
                                  <w:spacing w:before="120"/>
                                  <w:rPr>
                                    <w:noProof/>
                                  </w:rPr>
                                </w:pPr>
                              </w:p>
                              <w:p w:rsidR="00335D4B" w:rsidRPr="00F34C93" w:rsidRDefault="00335D4B">
                                <w:pPr>
                                  <w:pStyle w:val="NoSpacing"/>
                                  <w:spacing w:before="120"/>
                                  <w:rPr>
                                    <w:noProof/>
                                    <w:color w:val="4472C4" w:themeColor="accent1"/>
                                    <w:sz w:val="28"/>
                                    <w:szCs w:val="28"/>
                                  </w:rPr>
                                </w:pPr>
                                <w:r w:rsidRPr="00F34C93">
                                  <w:rPr>
                                    <w:noProof/>
                                    <w:color w:val="4472C4" w:themeColor="accent1"/>
                                    <w:sz w:val="28"/>
                                    <w:szCs w:val="28"/>
                                  </w:rPr>
                                  <w:t>Matthew Parry</w:t>
                                </w:r>
                              </w:p>
                              <w:p w:rsidR="00335D4B" w:rsidRDefault="00335D4B">
                                <w:pPr>
                                  <w:pStyle w:val="NoSpacing"/>
                                  <w:spacing w:before="120"/>
                                  <w:rPr>
                                    <w:noProof/>
                                    <w:color w:val="4472C4" w:themeColor="accent1"/>
                                    <w:sz w:val="28"/>
                                    <w:szCs w:val="28"/>
                                  </w:rPr>
                                </w:pPr>
                                <w:r w:rsidRPr="00F34C93">
                                  <w:rPr>
                                    <w:noProof/>
                                    <w:color w:val="4472C4" w:themeColor="accent1"/>
                                    <w:sz w:val="28"/>
                                    <w:szCs w:val="28"/>
                                  </w:rPr>
                                  <w:t>P151377</w:t>
                                </w:r>
                              </w:p>
                              <w:p w:rsidR="00336E4D" w:rsidRPr="00F34C93" w:rsidRDefault="00336E4D">
                                <w:pPr>
                                  <w:pStyle w:val="NoSpacing"/>
                                  <w:spacing w:before="120"/>
                                  <w:rPr>
                                    <w:color w:val="4472C4" w:themeColor="accent1"/>
                                    <w:sz w:val="28"/>
                                    <w:szCs w:val="28"/>
                                  </w:rPr>
                                </w:pPr>
                                <w:r>
                                  <w:rPr>
                                    <w:noProof/>
                                    <w:color w:val="4472C4" w:themeColor="accent1"/>
                                    <w:sz w:val="28"/>
                                    <w:szCs w:val="28"/>
                                  </w:rPr>
                                  <w:t>Word Count 6454</w:t>
                                </w:r>
                              </w:p>
                              <w:p w:rsidR="00335D4B" w:rsidRDefault="00335D4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&#13;&#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335D4B" w:rsidRDefault="00335D4B" w:rsidP="00F34C93">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Manufacturning design &amp; technology</w:t>
                              </w:r>
                            </w:p>
                          </w:sdtContent>
                        </w:sdt>
                        <w:p w:rsidR="00335D4B" w:rsidRDefault="000B435D">
                          <w:pPr>
                            <w:pStyle w:val="NoSpacing"/>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335D4B">
                                <w:rPr>
                                  <w:color w:val="4472C4" w:themeColor="accent1"/>
                                  <w:sz w:val="36"/>
                                  <w:szCs w:val="36"/>
                                </w:rPr>
                                <w:t>Design Development Assignment</w:t>
                              </w:r>
                            </w:sdtContent>
                          </w:sdt>
                          <w:r w:rsidR="00335D4B">
                            <w:rPr>
                              <w:noProof/>
                            </w:rPr>
                            <w:t xml:space="preserve"> </w:t>
                          </w:r>
                        </w:p>
                        <w:p w:rsidR="00335D4B" w:rsidRDefault="00335D4B">
                          <w:pPr>
                            <w:pStyle w:val="NoSpacing"/>
                            <w:spacing w:before="120"/>
                            <w:rPr>
                              <w:noProof/>
                            </w:rPr>
                          </w:pPr>
                        </w:p>
                        <w:p w:rsidR="00335D4B" w:rsidRPr="00F34C93" w:rsidRDefault="00335D4B">
                          <w:pPr>
                            <w:pStyle w:val="NoSpacing"/>
                            <w:spacing w:before="120"/>
                            <w:rPr>
                              <w:noProof/>
                              <w:color w:val="4472C4" w:themeColor="accent1"/>
                              <w:sz w:val="28"/>
                              <w:szCs w:val="28"/>
                            </w:rPr>
                          </w:pPr>
                          <w:r w:rsidRPr="00F34C93">
                            <w:rPr>
                              <w:noProof/>
                              <w:color w:val="4472C4" w:themeColor="accent1"/>
                              <w:sz w:val="28"/>
                              <w:szCs w:val="28"/>
                            </w:rPr>
                            <w:t>Matthew Parry</w:t>
                          </w:r>
                        </w:p>
                        <w:p w:rsidR="00335D4B" w:rsidRDefault="00335D4B">
                          <w:pPr>
                            <w:pStyle w:val="NoSpacing"/>
                            <w:spacing w:before="120"/>
                            <w:rPr>
                              <w:noProof/>
                              <w:color w:val="4472C4" w:themeColor="accent1"/>
                              <w:sz w:val="28"/>
                              <w:szCs w:val="28"/>
                            </w:rPr>
                          </w:pPr>
                          <w:r w:rsidRPr="00F34C93">
                            <w:rPr>
                              <w:noProof/>
                              <w:color w:val="4472C4" w:themeColor="accent1"/>
                              <w:sz w:val="28"/>
                              <w:szCs w:val="28"/>
                            </w:rPr>
                            <w:t>P151377</w:t>
                          </w:r>
                        </w:p>
                        <w:p w:rsidR="00336E4D" w:rsidRPr="00F34C93" w:rsidRDefault="00336E4D">
                          <w:pPr>
                            <w:pStyle w:val="NoSpacing"/>
                            <w:spacing w:before="120"/>
                            <w:rPr>
                              <w:color w:val="4472C4" w:themeColor="accent1"/>
                              <w:sz w:val="28"/>
                              <w:szCs w:val="28"/>
                            </w:rPr>
                          </w:pPr>
                          <w:r>
                            <w:rPr>
                              <w:noProof/>
                              <w:color w:val="4472C4" w:themeColor="accent1"/>
                              <w:sz w:val="28"/>
                              <w:szCs w:val="28"/>
                            </w:rPr>
                            <w:t>Word Count 6454</w:t>
                          </w:r>
                        </w:p>
                        <w:p w:rsidR="00335D4B" w:rsidRDefault="00335D4B"/>
                      </w:txbxContent>
                    </v:textbox>
                    <w10:wrap anchorx="page" anchory="margin"/>
                  </v:shape>
                </w:pict>
              </mc:Fallback>
            </mc:AlternateContent>
          </w:r>
          <w:r>
            <w:rPr>
              <w:noProof/>
              <w:color w:val="4472C4" w:themeColor="accent1"/>
              <w:sz w:val="36"/>
              <w:szCs w:val="36"/>
              <w:lang w:eastAsia="en-GB"/>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1662430</wp:posOffset>
                        </wp:positionH>
                      </mc:Fallback>
                    </mc:AlternateContent>
                    <mc:AlternateContent>
                      <mc:Choice Requires="wp14">
                        <wp:positionV relativeFrom="page">
                          <wp14:pctPosVOffset>30000</wp14:pctPosVOffset>
                        </wp:positionV>
                      </mc:Choice>
                      <mc:Fallback>
                        <wp:positionV relativeFrom="page">
                          <wp:posOffset>3208020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95FDD6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35D4B" w:rsidRDefault="000B435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335D4B">
                                      <w:rPr>
                                        <w:color w:val="4472C4" w:themeColor="accent1"/>
                                        <w:sz w:val="36"/>
                                        <w:szCs w:val="36"/>
                                      </w:rPr>
                                      <w:t>University of 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335D4B" w:rsidRDefault="00335D4B">
                                    <w:pPr>
                                      <w:pStyle w:val="NoSpacing"/>
                                      <w:jc w:val="right"/>
                                      <w:rPr>
                                        <w:color w:val="4472C4" w:themeColor="accent1"/>
                                        <w:sz w:val="36"/>
                                        <w:szCs w:val="36"/>
                                      </w:rPr>
                                    </w:pPr>
                                    <w:r>
                                      <w:rPr>
                                        <w:color w:val="4472C4" w:themeColor="accent1"/>
                                        <w:sz w:val="36"/>
                                        <w:szCs w:val="36"/>
                                      </w:rPr>
                                      <w:t>BEng Mechanical &amp; Manufacturing Engineering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" filled="f" stroked="f" strokeweight=".5pt">
                    <v:textbox style="mso-fit-shape-to-text:t" inset="0,0,0,0">
                      <w:txbxContent>
                        <w:p w:rsidR="00335D4B" w:rsidRDefault="000B435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335D4B">
                                <w:rPr>
                                  <w:color w:val="4472C4" w:themeColor="accent1"/>
                                  <w:sz w:val="36"/>
                                  <w:szCs w:val="36"/>
                                </w:rPr>
                                <w:t>University of 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335D4B" w:rsidRDefault="00335D4B">
                              <w:pPr>
                                <w:pStyle w:val="NoSpacing"/>
                                <w:jc w:val="right"/>
                                <w:rPr>
                                  <w:color w:val="4472C4" w:themeColor="accent1"/>
                                  <w:sz w:val="36"/>
                                  <w:szCs w:val="36"/>
                                </w:rPr>
                              </w:pPr>
                              <w:r>
                                <w:rPr>
                                  <w:color w:val="4472C4" w:themeColor="accent1"/>
                                  <w:sz w:val="36"/>
                                  <w:szCs w:val="36"/>
                                </w:rPr>
                                <w:t>BEng Mechanical &amp; Manufacturing Engineering</w:t>
                              </w:r>
                            </w:p>
                          </w:sdtContent>
                        </w:sdt>
                      </w:txbxContent>
                    </v:textbox>
                    <w10:wrap anchorx="page" anchory="margin"/>
                  </v:shape>
                </w:pict>
              </mc:Fallback>
            </mc:AlternateContent>
          </w:r>
        </w:p>
        <w:p w:rsidR="00F34C93" w:rsidRDefault="00F34C93">
          <w:r>
            <w:br w:type="page"/>
          </w:r>
        </w:p>
      </w:sdtContent>
    </w:sdt>
    <w:sdt>
      <w:sdtPr>
        <w:rPr>
          <w:rFonts w:asciiTheme="minorHAnsi" w:eastAsiaTheme="minorHAnsi" w:hAnsiTheme="minorHAnsi" w:cstheme="minorBidi"/>
          <w:color w:val="auto"/>
          <w:sz w:val="24"/>
          <w:szCs w:val="24"/>
          <w:lang w:val="en-GB"/>
        </w:rPr>
        <w:id w:val="-671027197"/>
        <w:docPartObj>
          <w:docPartGallery w:val="Table of Contents"/>
          <w:docPartUnique/>
        </w:docPartObj>
      </w:sdtPr>
      <w:sdtEndPr>
        <w:rPr>
          <w:b/>
          <w:bCs/>
          <w:noProof/>
        </w:rPr>
      </w:sdtEndPr>
      <w:sdtContent>
        <w:p w:rsidR="00AA2813" w:rsidRDefault="00AA2813">
          <w:pPr>
            <w:pStyle w:val="TOCHeading"/>
          </w:pPr>
          <w:r>
            <w:t>Contents</w:t>
          </w:r>
        </w:p>
        <w:p w:rsidR="000B435D" w:rsidRDefault="00AA2813">
          <w:pPr>
            <w:pStyle w:val="TOC1"/>
            <w:tabs>
              <w:tab w:val="right" w:leader="dot" w:pos="9010"/>
            </w:tabs>
            <w:rPr>
              <w:rFonts w:eastAsiaTheme="minorEastAsia"/>
              <w:noProof/>
            </w:rPr>
          </w:pPr>
          <w:r>
            <w:fldChar w:fldCharType="begin"/>
          </w:r>
          <w:r>
            <w:instrText xml:space="preserve"> TOC \o "1-3" \h \z \u </w:instrText>
          </w:r>
          <w:r>
            <w:fldChar w:fldCharType="separate"/>
          </w:r>
          <w:hyperlink w:anchor="_Toc517975510" w:history="1">
            <w:r w:rsidR="000B435D" w:rsidRPr="007E3374">
              <w:rPr>
                <w:rStyle w:val="Hyperlink"/>
                <w:noProof/>
              </w:rPr>
              <w:t>Executive Summary</w:t>
            </w:r>
            <w:r w:rsidR="000B435D">
              <w:rPr>
                <w:noProof/>
                <w:webHidden/>
              </w:rPr>
              <w:tab/>
            </w:r>
            <w:r w:rsidR="000B435D">
              <w:rPr>
                <w:noProof/>
                <w:webHidden/>
              </w:rPr>
              <w:fldChar w:fldCharType="begin"/>
            </w:r>
            <w:r w:rsidR="000B435D">
              <w:rPr>
                <w:noProof/>
                <w:webHidden/>
              </w:rPr>
              <w:instrText xml:space="preserve"> PAGEREF _Toc517975510 \h </w:instrText>
            </w:r>
            <w:r w:rsidR="000B435D">
              <w:rPr>
                <w:noProof/>
                <w:webHidden/>
              </w:rPr>
            </w:r>
            <w:r w:rsidR="000B435D">
              <w:rPr>
                <w:noProof/>
                <w:webHidden/>
              </w:rPr>
              <w:fldChar w:fldCharType="separate"/>
            </w:r>
            <w:r w:rsidR="000B435D">
              <w:rPr>
                <w:noProof/>
                <w:webHidden/>
              </w:rPr>
              <w:t>2</w:t>
            </w:r>
            <w:r w:rsidR="000B435D">
              <w:rPr>
                <w:noProof/>
                <w:webHidden/>
              </w:rPr>
              <w:fldChar w:fldCharType="end"/>
            </w:r>
          </w:hyperlink>
        </w:p>
        <w:p w:rsidR="000B435D" w:rsidRDefault="000B435D">
          <w:pPr>
            <w:pStyle w:val="TOC1"/>
            <w:tabs>
              <w:tab w:val="right" w:leader="dot" w:pos="9010"/>
            </w:tabs>
            <w:rPr>
              <w:rFonts w:eastAsiaTheme="minorEastAsia"/>
              <w:noProof/>
            </w:rPr>
          </w:pPr>
          <w:hyperlink w:anchor="_Toc517975511" w:history="1">
            <w:r w:rsidRPr="007E3374">
              <w:rPr>
                <w:rStyle w:val="Hyperlink"/>
                <w:noProof/>
              </w:rPr>
              <w:t>Introduction</w:t>
            </w:r>
            <w:r>
              <w:rPr>
                <w:noProof/>
                <w:webHidden/>
              </w:rPr>
              <w:tab/>
            </w:r>
            <w:r>
              <w:rPr>
                <w:noProof/>
                <w:webHidden/>
              </w:rPr>
              <w:fldChar w:fldCharType="begin"/>
            </w:r>
            <w:r>
              <w:rPr>
                <w:noProof/>
                <w:webHidden/>
              </w:rPr>
              <w:instrText xml:space="preserve"> PAGEREF _Toc517975511 \h </w:instrText>
            </w:r>
            <w:r>
              <w:rPr>
                <w:noProof/>
                <w:webHidden/>
              </w:rPr>
            </w:r>
            <w:r>
              <w:rPr>
                <w:noProof/>
                <w:webHidden/>
              </w:rPr>
              <w:fldChar w:fldCharType="separate"/>
            </w:r>
            <w:r>
              <w:rPr>
                <w:noProof/>
                <w:webHidden/>
              </w:rPr>
              <w:t>3</w:t>
            </w:r>
            <w:r>
              <w:rPr>
                <w:noProof/>
                <w:webHidden/>
              </w:rPr>
              <w:fldChar w:fldCharType="end"/>
            </w:r>
          </w:hyperlink>
        </w:p>
        <w:p w:rsidR="000B435D" w:rsidRDefault="000B435D">
          <w:pPr>
            <w:pStyle w:val="TOC1"/>
            <w:tabs>
              <w:tab w:val="right" w:leader="dot" w:pos="9010"/>
            </w:tabs>
            <w:rPr>
              <w:rFonts w:eastAsiaTheme="minorEastAsia"/>
              <w:noProof/>
            </w:rPr>
          </w:pPr>
          <w:hyperlink w:anchor="_Toc517975512" w:history="1">
            <w:r w:rsidRPr="007E3374">
              <w:rPr>
                <w:rStyle w:val="Hyperlink"/>
                <w:noProof/>
              </w:rPr>
              <w:t>Research</w:t>
            </w:r>
            <w:r>
              <w:rPr>
                <w:noProof/>
                <w:webHidden/>
              </w:rPr>
              <w:tab/>
            </w:r>
            <w:r>
              <w:rPr>
                <w:noProof/>
                <w:webHidden/>
              </w:rPr>
              <w:fldChar w:fldCharType="begin"/>
            </w:r>
            <w:r>
              <w:rPr>
                <w:noProof/>
                <w:webHidden/>
              </w:rPr>
              <w:instrText xml:space="preserve"> PAGEREF _Toc517975512 \h </w:instrText>
            </w:r>
            <w:r>
              <w:rPr>
                <w:noProof/>
                <w:webHidden/>
              </w:rPr>
            </w:r>
            <w:r>
              <w:rPr>
                <w:noProof/>
                <w:webHidden/>
              </w:rPr>
              <w:fldChar w:fldCharType="separate"/>
            </w:r>
            <w:r>
              <w:rPr>
                <w:noProof/>
                <w:webHidden/>
              </w:rPr>
              <w:t>5</w:t>
            </w:r>
            <w:r>
              <w:rPr>
                <w:noProof/>
                <w:webHidden/>
              </w:rPr>
              <w:fldChar w:fldCharType="end"/>
            </w:r>
          </w:hyperlink>
        </w:p>
        <w:p w:rsidR="000B435D" w:rsidRDefault="000B435D">
          <w:pPr>
            <w:pStyle w:val="TOC1"/>
            <w:tabs>
              <w:tab w:val="right" w:leader="dot" w:pos="9010"/>
            </w:tabs>
            <w:rPr>
              <w:rFonts w:eastAsiaTheme="minorEastAsia"/>
              <w:noProof/>
            </w:rPr>
          </w:pPr>
          <w:hyperlink w:anchor="_Toc517975513" w:history="1">
            <w:r w:rsidRPr="007E3374">
              <w:rPr>
                <w:rStyle w:val="Hyperlink"/>
                <w:noProof/>
              </w:rPr>
              <w:t>Overview of Compression Machine</w:t>
            </w:r>
            <w:r>
              <w:rPr>
                <w:noProof/>
                <w:webHidden/>
              </w:rPr>
              <w:tab/>
            </w:r>
            <w:r>
              <w:rPr>
                <w:noProof/>
                <w:webHidden/>
              </w:rPr>
              <w:fldChar w:fldCharType="begin"/>
            </w:r>
            <w:r>
              <w:rPr>
                <w:noProof/>
                <w:webHidden/>
              </w:rPr>
              <w:instrText xml:space="preserve"> PAGEREF _Toc517975513 \h </w:instrText>
            </w:r>
            <w:r>
              <w:rPr>
                <w:noProof/>
                <w:webHidden/>
              </w:rPr>
            </w:r>
            <w:r>
              <w:rPr>
                <w:noProof/>
                <w:webHidden/>
              </w:rPr>
              <w:fldChar w:fldCharType="separate"/>
            </w:r>
            <w:r>
              <w:rPr>
                <w:noProof/>
                <w:webHidden/>
              </w:rPr>
              <w:t>9</w:t>
            </w:r>
            <w:r>
              <w:rPr>
                <w:noProof/>
                <w:webHidden/>
              </w:rPr>
              <w:fldChar w:fldCharType="end"/>
            </w:r>
          </w:hyperlink>
        </w:p>
        <w:p w:rsidR="000B435D" w:rsidRDefault="000B435D">
          <w:pPr>
            <w:pStyle w:val="TOC1"/>
            <w:tabs>
              <w:tab w:val="right" w:leader="dot" w:pos="9010"/>
            </w:tabs>
            <w:rPr>
              <w:rFonts w:eastAsiaTheme="minorEastAsia"/>
              <w:noProof/>
            </w:rPr>
          </w:pPr>
          <w:hyperlink w:anchor="_Toc517975514" w:history="1">
            <w:r w:rsidRPr="007E3374">
              <w:rPr>
                <w:rStyle w:val="Hyperlink"/>
                <w:noProof/>
              </w:rPr>
              <w:t>Failure Mode and Effects Analysis</w:t>
            </w:r>
            <w:r>
              <w:rPr>
                <w:noProof/>
                <w:webHidden/>
              </w:rPr>
              <w:tab/>
            </w:r>
            <w:r>
              <w:rPr>
                <w:noProof/>
                <w:webHidden/>
              </w:rPr>
              <w:fldChar w:fldCharType="begin"/>
            </w:r>
            <w:r>
              <w:rPr>
                <w:noProof/>
                <w:webHidden/>
              </w:rPr>
              <w:instrText xml:space="preserve"> PAGEREF _Toc517975514 \h </w:instrText>
            </w:r>
            <w:r>
              <w:rPr>
                <w:noProof/>
                <w:webHidden/>
              </w:rPr>
            </w:r>
            <w:r>
              <w:rPr>
                <w:noProof/>
                <w:webHidden/>
              </w:rPr>
              <w:fldChar w:fldCharType="separate"/>
            </w:r>
            <w:r>
              <w:rPr>
                <w:noProof/>
                <w:webHidden/>
              </w:rPr>
              <w:t>12</w:t>
            </w:r>
            <w:r>
              <w:rPr>
                <w:noProof/>
                <w:webHidden/>
              </w:rPr>
              <w:fldChar w:fldCharType="end"/>
            </w:r>
          </w:hyperlink>
        </w:p>
        <w:p w:rsidR="000B435D" w:rsidRDefault="000B435D">
          <w:pPr>
            <w:pStyle w:val="TOC2"/>
            <w:tabs>
              <w:tab w:val="right" w:leader="dot" w:pos="9010"/>
            </w:tabs>
            <w:rPr>
              <w:rFonts w:eastAsiaTheme="minorEastAsia"/>
              <w:noProof/>
            </w:rPr>
          </w:pPr>
          <w:hyperlink w:anchor="_Toc517975515" w:history="1">
            <w:r w:rsidRPr="007E3374">
              <w:rPr>
                <w:rStyle w:val="Hyperlink"/>
                <w:noProof/>
              </w:rPr>
              <w:t>Possible Injuries</w:t>
            </w:r>
            <w:r>
              <w:rPr>
                <w:noProof/>
                <w:webHidden/>
              </w:rPr>
              <w:tab/>
            </w:r>
            <w:r>
              <w:rPr>
                <w:noProof/>
                <w:webHidden/>
              </w:rPr>
              <w:fldChar w:fldCharType="begin"/>
            </w:r>
            <w:r>
              <w:rPr>
                <w:noProof/>
                <w:webHidden/>
              </w:rPr>
              <w:instrText xml:space="preserve"> PAGEREF _Toc517975515 \h </w:instrText>
            </w:r>
            <w:r>
              <w:rPr>
                <w:noProof/>
                <w:webHidden/>
              </w:rPr>
            </w:r>
            <w:r>
              <w:rPr>
                <w:noProof/>
                <w:webHidden/>
              </w:rPr>
              <w:fldChar w:fldCharType="separate"/>
            </w:r>
            <w:r>
              <w:rPr>
                <w:noProof/>
                <w:webHidden/>
              </w:rPr>
              <w:t>15</w:t>
            </w:r>
            <w:r>
              <w:rPr>
                <w:noProof/>
                <w:webHidden/>
              </w:rPr>
              <w:fldChar w:fldCharType="end"/>
            </w:r>
          </w:hyperlink>
        </w:p>
        <w:p w:rsidR="000B435D" w:rsidRDefault="000B435D">
          <w:pPr>
            <w:pStyle w:val="TOC1"/>
            <w:tabs>
              <w:tab w:val="right" w:leader="dot" w:pos="9010"/>
            </w:tabs>
            <w:rPr>
              <w:rFonts w:eastAsiaTheme="minorEastAsia"/>
              <w:noProof/>
            </w:rPr>
          </w:pPr>
          <w:hyperlink w:anchor="_Toc517975516" w:history="1">
            <w:r w:rsidRPr="007E3374">
              <w:rPr>
                <w:rStyle w:val="Hyperlink"/>
                <w:noProof/>
              </w:rPr>
              <w:t>Quality Function Deployment</w:t>
            </w:r>
            <w:r>
              <w:rPr>
                <w:noProof/>
                <w:webHidden/>
              </w:rPr>
              <w:tab/>
            </w:r>
            <w:r>
              <w:rPr>
                <w:noProof/>
                <w:webHidden/>
              </w:rPr>
              <w:fldChar w:fldCharType="begin"/>
            </w:r>
            <w:r>
              <w:rPr>
                <w:noProof/>
                <w:webHidden/>
              </w:rPr>
              <w:instrText xml:space="preserve"> PAGEREF _Toc517975516 \h </w:instrText>
            </w:r>
            <w:r>
              <w:rPr>
                <w:noProof/>
                <w:webHidden/>
              </w:rPr>
            </w:r>
            <w:r>
              <w:rPr>
                <w:noProof/>
                <w:webHidden/>
              </w:rPr>
              <w:fldChar w:fldCharType="separate"/>
            </w:r>
            <w:r>
              <w:rPr>
                <w:noProof/>
                <w:webHidden/>
              </w:rPr>
              <w:t>17</w:t>
            </w:r>
            <w:r>
              <w:rPr>
                <w:noProof/>
                <w:webHidden/>
              </w:rPr>
              <w:fldChar w:fldCharType="end"/>
            </w:r>
          </w:hyperlink>
        </w:p>
        <w:p w:rsidR="000B435D" w:rsidRDefault="000B435D">
          <w:pPr>
            <w:pStyle w:val="TOC1"/>
            <w:tabs>
              <w:tab w:val="right" w:leader="dot" w:pos="9010"/>
            </w:tabs>
            <w:rPr>
              <w:rFonts w:eastAsiaTheme="minorEastAsia"/>
              <w:noProof/>
            </w:rPr>
          </w:pPr>
          <w:hyperlink w:anchor="_Toc517975517" w:history="1">
            <w:r w:rsidRPr="007E3374">
              <w:rPr>
                <w:rStyle w:val="Hyperlink"/>
                <w:noProof/>
              </w:rPr>
              <w:t>Design Specification</w:t>
            </w:r>
            <w:r>
              <w:rPr>
                <w:noProof/>
                <w:webHidden/>
              </w:rPr>
              <w:tab/>
            </w:r>
            <w:r>
              <w:rPr>
                <w:noProof/>
                <w:webHidden/>
              </w:rPr>
              <w:fldChar w:fldCharType="begin"/>
            </w:r>
            <w:r>
              <w:rPr>
                <w:noProof/>
                <w:webHidden/>
              </w:rPr>
              <w:instrText xml:space="preserve"> PAGEREF _Toc517975517 \h </w:instrText>
            </w:r>
            <w:r>
              <w:rPr>
                <w:noProof/>
                <w:webHidden/>
              </w:rPr>
            </w:r>
            <w:r>
              <w:rPr>
                <w:noProof/>
                <w:webHidden/>
              </w:rPr>
              <w:fldChar w:fldCharType="separate"/>
            </w:r>
            <w:r>
              <w:rPr>
                <w:noProof/>
                <w:webHidden/>
              </w:rPr>
              <w:t>20</w:t>
            </w:r>
            <w:r>
              <w:rPr>
                <w:noProof/>
                <w:webHidden/>
              </w:rPr>
              <w:fldChar w:fldCharType="end"/>
            </w:r>
          </w:hyperlink>
        </w:p>
        <w:p w:rsidR="000B435D" w:rsidRDefault="000B435D">
          <w:pPr>
            <w:pStyle w:val="TOC2"/>
            <w:tabs>
              <w:tab w:val="right" w:leader="dot" w:pos="9010"/>
            </w:tabs>
            <w:rPr>
              <w:rFonts w:eastAsiaTheme="minorEastAsia"/>
              <w:noProof/>
            </w:rPr>
          </w:pPr>
          <w:hyperlink w:anchor="_Toc517975518" w:history="1">
            <w:r w:rsidRPr="007E3374">
              <w:rPr>
                <w:rStyle w:val="Hyperlink"/>
                <w:noProof/>
              </w:rPr>
              <w:t>Oven</w:t>
            </w:r>
            <w:r>
              <w:rPr>
                <w:noProof/>
                <w:webHidden/>
              </w:rPr>
              <w:tab/>
            </w:r>
            <w:r>
              <w:rPr>
                <w:noProof/>
                <w:webHidden/>
              </w:rPr>
              <w:fldChar w:fldCharType="begin"/>
            </w:r>
            <w:r>
              <w:rPr>
                <w:noProof/>
                <w:webHidden/>
              </w:rPr>
              <w:instrText xml:space="preserve"> PAGEREF _Toc517975518 \h </w:instrText>
            </w:r>
            <w:r>
              <w:rPr>
                <w:noProof/>
                <w:webHidden/>
              </w:rPr>
            </w:r>
            <w:r>
              <w:rPr>
                <w:noProof/>
                <w:webHidden/>
              </w:rPr>
              <w:fldChar w:fldCharType="separate"/>
            </w:r>
            <w:r>
              <w:rPr>
                <w:noProof/>
                <w:webHidden/>
              </w:rPr>
              <w:t>20</w:t>
            </w:r>
            <w:r>
              <w:rPr>
                <w:noProof/>
                <w:webHidden/>
              </w:rPr>
              <w:fldChar w:fldCharType="end"/>
            </w:r>
          </w:hyperlink>
        </w:p>
        <w:p w:rsidR="000B435D" w:rsidRDefault="000B435D">
          <w:pPr>
            <w:pStyle w:val="TOC2"/>
            <w:tabs>
              <w:tab w:val="right" w:leader="dot" w:pos="9010"/>
            </w:tabs>
            <w:rPr>
              <w:rFonts w:eastAsiaTheme="minorEastAsia"/>
              <w:noProof/>
            </w:rPr>
          </w:pPr>
          <w:hyperlink w:anchor="_Toc517975519" w:history="1">
            <w:r w:rsidRPr="007E3374">
              <w:rPr>
                <w:rStyle w:val="Hyperlink"/>
                <w:noProof/>
              </w:rPr>
              <w:t>Pressure Application</w:t>
            </w:r>
            <w:r>
              <w:rPr>
                <w:noProof/>
                <w:webHidden/>
              </w:rPr>
              <w:tab/>
            </w:r>
            <w:r>
              <w:rPr>
                <w:noProof/>
                <w:webHidden/>
              </w:rPr>
              <w:fldChar w:fldCharType="begin"/>
            </w:r>
            <w:r>
              <w:rPr>
                <w:noProof/>
                <w:webHidden/>
              </w:rPr>
              <w:instrText xml:space="preserve"> PAGEREF _Toc517975519 \h </w:instrText>
            </w:r>
            <w:r>
              <w:rPr>
                <w:noProof/>
                <w:webHidden/>
              </w:rPr>
            </w:r>
            <w:r>
              <w:rPr>
                <w:noProof/>
                <w:webHidden/>
              </w:rPr>
              <w:fldChar w:fldCharType="separate"/>
            </w:r>
            <w:r>
              <w:rPr>
                <w:noProof/>
                <w:webHidden/>
              </w:rPr>
              <w:t>21</w:t>
            </w:r>
            <w:r>
              <w:rPr>
                <w:noProof/>
                <w:webHidden/>
              </w:rPr>
              <w:fldChar w:fldCharType="end"/>
            </w:r>
          </w:hyperlink>
        </w:p>
        <w:p w:rsidR="000B435D" w:rsidRDefault="000B435D">
          <w:pPr>
            <w:pStyle w:val="TOC2"/>
            <w:tabs>
              <w:tab w:val="right" w:leader="dot" w:pos="9010"/>
            </w:tabs>
            <w:rPr>
              <w:rFonts w:eastAsiaTheme="minorEastAsia"/>
              <w:noProof/>
            </w:rPr>
          </w:pPr>
          <w:hyperlink w:anchor="_Toc517975520" w:history="1">
            <w:r w:rsidRPr="007E3374">
              <w:rPr>
                <w:rStyle w:val="Hyperlink"/>
                <w:noProof/>
              </w:rPr>
              <w:t>Compression Machine Housing</w:t>
            </w:r>
            <w:r>
              <w:rPr>
                <w:noProof/>
                <w:webHidden/>
              </w:rPr>
              <w:tab/>
            </w:r>
            <w:r>
              <w:rPr>
                <w:noProof/>
                <w:webHidden/>
              </w:rPr>
              <w:fldChar w:fldCharType="begin"/>
            </w:r>
            <w:r>
              <w:rPr>
                <w:noProof/>
                <w:webHidden/>
              </w:rPr>
              <w:instrText xml:space="preserve"> PAGEREF _Toc517975520 \h </w:instrText>
            </w:r>
            <w:r>
              <w:rPr>
                <w:noProof/>
                <w:webHidden/>
              </w:rPr>
            </w:r>
            <w:r>
              <w:rPr>
                <w:noProof/>
                <w:webHidden/>
              </w:rPr>
              <w:fldChar w:fldCharType="separate"/>
            </w:r>
            <w:r>
              <w:rPr>
                <w:noProof/>
                <w:webHidden/>
              </w:rPr>
              <w:t>22</w:t>
            </w:r>
            <w:r>
              <w:rPr>
                <w:noProof/>
                <w:webHidden/>
              </w:rPr>
              <w:fldChar w:fldCharType="end"/>
            </w:r>
          </w:hyperlink>
        </w:p>
        <w:p w:rsidR="000B435D" w:rsidRDefault="000B435D">
          <w:pPr>
            <w:pStyle w:val="TOC2"/>
            <w:tabs>
              <w:tab w:val="right" w:leader="dot" w:pos="9010"/>
            </w:tabs>
            <w:rPr>
              <w:rFonts w:eastAsiaTheme="minorEastAsia"/>
              <w:noProof/>
            </w:rPr>
          </w:pPr>
          <w:hyperlink w:anchor="_Toc517975521" w:history="1">
            <w:r w:rsidRPr="007E3374">
              <w:rPr>
                <w:rStyle w:val="Hyperlink"/>
                <w:noProof/>
              </w:rPr>
              <w:t>Electronics</w:t>
            </w:r>
            <w:r>
              <w:rPr>
                <w:noProof/>
                <w:webHidden/>
              </w:rPr>
              <w:tab/>
            </w:r>
            <w:r>
              <w:rPr>
                <w:noProof/>
                <w:webHidden/>
              </w:rPr>
              <w:fldChar w:fldCharType="begin"/>
            </w:r>
            <w:r>
              <w:rPr>
                <w:noProof/>
                <w:webHidden/>
              </w:rPr>
              <w:instrText xml:space="preserve"> PAGEREF _Toc517975521 \h </w:instrText>
            </w:r>
            <w:r>
              <w:rPr>
                <w:noProof/>
                <w:webHidden/>
              </w:rPr>
            </w:r>
            <w:r>
              <w:rPr>
                <w:noProof/>
                <w:webHidden/>
              </w:rPr>
              <w:fldChar w:fldCharType="separate"/>
            </w:r>
            <w:r>
              <w:rPr>
                <w:noProof/>
                <w:webHidden/>
              </w:rPr>
              <w:t>22</w:t>
            </w:r>
            <w:r>
              <w:rPr>
                <w:noProof/>
                <w:webHidden/>
              </w:rPr>
              <w:fldChar w:fldCharType="end"/>
            </w:r>
          </w:hyperlink>
        </w:p>
        <w:p w:rsidR="000B435D" w:rsidRDefault="000B435D">
          <w:pPr>
            <w:pStyle w:val="TOC2"/>
            <w:tabs>
              <w:tab w:val="right" w:leader="dot" w:pos="9010"/>
            </w:tabs>
            <w:rPr>
              <w:rFonts w:eastAsiaTheme="minorEastAsia"/>
              <w:noProof/>
            </w:rPr>
          </w:pPr>
          <w:hyperlink w:anchor="_Toc517975522" w:history="1">
            <w:r w:rsidRPr="007E3374">
              <w:rPr>
                <w:rStyle w:val="Hyperlink"/>
                <w:noProof/>
              </w:rPr>
              <w:t>Mould Tray</w:t>
            </w:r>
            <w:r>
              <w:rPr>
                <w:noProof/>
                <w:webHidden/>
              </w:rPr>
              <w:tab/>
            </w:r>
            <w:r>
              <w:rPr>
                <w:noProof/>
                <w:webHidden/>
              </w:rPr>
              <w:fldChar w:fldCharType="begin"/>
            </w:r>
            <w:r>
              <w:rPr>
                <w:noProof/>
                <w:webHidden/>
              </w:rPr>
              <w:instrText xml:space="preserve"> PAGEREF _Toc517975522 \h </w:instrText>
            </w:r>
            <w:r>
              <w:rPr>
                <w:noProof/>
                <w:webHidden/>
              </w:rPr>
            </w:r>
            <w:r>
              <w:rPr>
                <w:noProof/>
                <w:webHidden/>
              </w:rPr>
              <w:fldChar w:fldCharType="separate"/>
            </w:r>
            <w:r>
              <w:rPr>
                <w:noProof/>
                <w:webHidden/>
              </w:rPr>
              <w:t>23</w:t>
            </w:r>
            <w:r>
              <w:rPr>
                <w:noProof/>
                <w:webHidden/>
              </w:rPr>
              <w:fldChar w:fldCharType="end"/>
            </w:r>
          </w:hyperlink>
        </w:p>
        <w:p w:rsidR="000B435D" w:rsidRDefault="000B435D">
          <w:pPr>
            <w:pStyle w:val="TOC1"/>
            <w:tabs>
              <w:tab w:val="right" w:leader="dot" w:pos="9010"/>
            </w:tabs>
            <w:rPr>
              <w:rFonts w:eastAsiaTheme="minorEastAsia"/>
              <w:noProof/>
            </w:rPr>
          </w:pPr>
          <w:hyperlink w:anchor="_Toc517975523" w:history="1">
            <w:r w:rsidRPr="007E3374">
              <w:rPr>
                <w:rStyle w:val="Hyperlink"/>
                <w:noProof/>
              </w:rPr>
              <w:t>Design Concepts</w:t>
            </w:r>
            <w:r>
              <w:rPr>
                <w:noProof/>
                <w:webHidden/>
              </w:rPr>
              <w:tab/>
            </w:r>
            <w:r>
              <w:rPr>
                <w:noProof/>
                <w:webHidden/>
              </w:rPr>
              <w:fldChar w:fldCharType="begin"/>
            </w:r>
            <w:r>
              <w:rPr>
                <w:noProof/>
                <w:webHidden/>
              </w:rPr>
              <w:instrText xml:space="preserve"> PAGEREF _Toc517975523 \h </w:instrText>
            </w:r>
            <w:r>
              <w:rPr>
                <w:noProof/>
                <w:webHidden/>
              </w:rPr>
            </w:r>
            <w:r>
              <w:rPr>
                <w:noProof/>
                <w:webHidden/>
              </w:rPr>
              <w:fldChar w:fldCharType="separate"/>
            </w:r>
            <w:r>
              <w:rPr>
                <w:noProof/>
                <w:webHidden/>
              </w:rPr>
              <w:t>24</w:t>
            </w:r>
            <w:r>
              <w:rPr>
                <w:noProof/>
                <w:webHidden/>
              </w:rPr>
              <w:fldChar w:fldCharType="end"/>
            </w:r>
          </w:hyperlink>
        </w:p>
        <w:p w:rsidR="000B435D" w:rsidRDefault="000B435D">
          <w:pPr>
            <w:pStyle w:val="TOC2"/>
            <w:tabs>
              <w:tab w:val="right" w:leader="dot" w:pos="9010"/>
            </w:tabs>
            <w:rPr>
              <w:rFonts w:eastAsiaTheme="minorEastAsia"/>
              <w:noProof/>
            </w:rPr>
          </w:pPr>
          <w:hyperlink w:anchor="_Toc517975524" w:history="1">
            <w:r w:rsidRPr="007E3374">
              <w:rPr>
                <w:rStyle w:val="Hyperlink"/>
                <w:noProof/>
              </w:rPr>
              <w:t>Design concept one</w:t>
            </w:r>
            <w:r>
              <w:rPr>
                <w:noProof/>
                <w:webHidden/>
              </w:rPr>
              <w:tab/>
            </w:r>
            <w:r>
              <w:rPr>
                <w:noProof/>
                <w:webHidden/>
              </w:rPr>
              <w:fldChar w:fldCharType="begin"/>
            </w:r>
            <w:r>
              <w:rPr>
                <w:noProof/>
                <w:webHidden/>
              </w:rPr>
              <w:instrText xml:space="preserve"> PAGEREF _Toc517975524 \h </w:instrText>
            </w:r>
            <w:r>
              <w:rPr>
                <w:noProof/>
                <w:webHidden/>
              </w:rPr>
            </w:r>
            <w:r>
              <w:rPr>
                <w:noProof/>
                <w:webHidden/>
              </w:rPr>
              <w:fldChar w:fldCharType="separate"/>
            </w:r>
            <w:r>
              <w:rPr>
                <w:noProof/>
                <w:webHidden/>
              </w:rPr>
              <w:t>24</w:t>
            </w:r>
            <w:r>
              <w:rPr>
                <w:noProof/>
                <w:webHidden/>
              </w:rPr>
              <w:fldChar w:fldCharType="end"/>
            </w:r>
          </w:hyperlink>
        </w:p>
        <w:p w:rsidR="000B435D" w:rsidRDefault="000B435D">
          <w:pPr>
            <w:pStyle w:val="TOC2"/>
            <w:tabs>
              <w:tab w:val="right" w:leader="dot" w:pos="9010"/>
            </w:tabs>
            <w:rPr>
              <w:rFonts w:eastAsiaTheme="minorEastAsia"/>
              <w:noProof/>
            </w:rPr>
          </w:pPr>
          <w:hyperlink w:anchor="_Toc517975525" w:history="1">
            <w:r w:rsidRPr="007E3374">
              <w:rPr>
                <w:rStyle w:val="Hyperlink"/>
                <w:noProof/>
              </w:rPr>
              <w:t>Design concept two</w:t>
            </w:r>
            <w:r>
              <w:rPr>
                <w:noProof/>
                <w:webHidden/>
              </w:rPr>
              <w:tab/>
            </w:r>
            <w:r>
              <w:rPr>
                <w:noProof/>
                <w:webHidden/>
              </w:rPr>
              <w:fldChar w:fldCharType="begin"/>
            </w:r>
            <w:r>
              <w:rPr>
                <w:noProof/>
                <w:webHidden/>
              </w:rPr>
              <w:instrText xml:space="preserve"> PAGEREF _Toc517975525 \h </w:instrText>
            </w:r>
            <w:r>
              <w:rPr>
                <w:noProof/>
                <w:webHidden/>
              </w:rPr>
            </w:r>
            <w:r>
              <w:rPr>
                <w:noProof/>
                <w:webHidden/>
              </w:rPr>
              <w:fldChar w:fldCharType="separate"/>
            </w:r>
            <w:r>
              <w:rPr>
                <w:noProof/>
                <w:webHidden/>
              </w:rPr>
              <w:t>26</w:t>
            </w:r>
            <w:r>
              <w:rPr>
                <w:noProof/>
                <w:webHidden/>
              </w:rPr>
              <w:fldChar w:fldCharType="end"/>
            </w:r>
          </w:hyperlink>
        </w:p>
        <w:p w:rsidR="000B435D" w:rsidRDefault="000B435D">
          <w:pPr>
            <w:pStyle w:val="TOC2"/>
            <w:tabs>
              <w:tab w:val="right" w:leader="dot" w:pos="9010"/>
            </w:tabs>
            <w:rPr>
              <w:rFonts w:eastAsiaTheme="minorEastAsia"/>
              <w:noProof/>
            </w:rPr>
          </w:pPr>
          <w:hyperlink w:anchor="_Toc517975526" w:history="1">
            <w:r w:rsidRPr="007E3374">
              <w:rPr>
                <w:rStyle w:val="Hyperlink"/>
                <w:noProof/>
              </w:rPr>
              <w:t>Design concept three</w:t>
            </w:r>
            <w:r>
              <w:rPr>
                <w:noProof/>
                <w:webHidden/>
              </w:rPr>
              <w:tab/>
            </w:r>
            <w:r>
              <w:rPr>
                <w:noProof/>
                <w:webHidden/>
              </w:rPr>
              <w:fldChar w:fldCharType="begin"/>
            </w:r>
            <w:r>
              <w:rPr>
                <w:noProof/>
                <w:webHidden/>
              </w:rPr>
              <w:instrText xml:space="preserve"> PAGEREF _Toc517975526 \h </w:instrText>
            </w:r>
            <w:r>
              <w:rPr>
                <w:noProof/>
                <w:webHidden/>
              </w:rPr>
            </w:r>
            <w:r>
              <w:rPr>
                <w:noProof/>
                <w:webHidden/>
              </w:rPr>
              <w:fldChar w:fldCharType="separate"/>
            </w:r>
            <w:r>
              <w:rPr>
                <w:noProof/>
                <w:webHidden/>
              </w:rPr>
              <w:t>28</w:t>
            </w:r>
            <w:r>
              <w:rPr>
                <w:noProof/>
                <w:webHidden/>
              </w:rPr>
              <w:fldChar w:fldCharType="end"/>
            </w:r>
          </w:hyperlink>
        </w:p>
        <w:p w:rsidR="000B435D" w:rsidRDefault="000B435D">
          <w:pPr>
            <w:pStyle w:val="TOC2"/>
            <w:tabs>
              <w:tab w:val="right" w:leader="dot" w:pos="9010"/>
            </w:tabs>
            <w:rPr>
              <w:rFonts w:eastAsiaTheme="minorEastAsia"/>
              <w:noProof/>
            </w:rPr>
          </w:pPr>
          <w:hyperlink w:anchor="_Toc517975527" w:history="1">
            <w:r w:rsidRPr="007E3374">
              <w:rPr>
                <w:rStyle w:val="Hyperlink"/>
                <w:noProof/>
              </w:rPr>
              <w:t>Design Concept Appraisal</w:t>
            </w:r>
            <w:r>
              <w:rPr>
                <w:noProof/>
                <w:webHidden/>
              </w:rPr>
              <w:tab/>
            </w:r>
            <w:r>
              <w:rPr>
                <w:noProof/>
                <w:webHidden/>
              </w:rPr>
              <w:fldChar w:fldCharType="begin"/>
            </w:r>
            <w:r>
              <w:rPr>
                <w:noProof/>
                <w:webHidden/>
              </w:rPr>
              <w:instrText xml:space="preserve"> PAGEREF _Toc517975527 \h </w:instrText>
            </w:r>
            <w:r>
              <w:rPr>
                <w:noProof/>
                <w:webHidden/>
              </w:rPr>
            </w:r>
            <w:r>
              <w:rPr>
                <w:noProof/>
                <w:webHidden/>
              </w:rPr>
              <w:fldChar w:fldCharType="separate"/>
            </w:r>
            <w:r>
              <w:rPr>
                <w:noProof/>
                <w:webHidden/>
              </w:rPr>
              <w:t>30</w:t>
            </w:r>
            <w:r>
              <w:rPr>
                <w:noProof/>
                <w:webHidden/>
              </w:rPr>
              <w:fldChar w:fldCharType="end"/>
            </w:r>
          </w:hyperlink>
        </w:p>
        <w:p w:rsidR="000B435D" w:rsidRDefault="000B435D">
          <w:pPr>
            <w:pStyle w:val="TOC1"/>
            <w:tabs>
              <w:tab w:val="right" w:leader="dot" w:pos="9010"/>
            </w:tabs>
            <w:rPr>
              <w:rFonts w:eastAsiaTheme="minorEastAsia"/>
              <w:noProof/>
            </w:rPr>
          </w:pPr>
          <w:hyperlink w:anchor="_Toc517975528" w:history="1">
            <w:r w:rsidRPr="007E3374">
              <w:rPr>
                <w:rStyle w:val="Hyperlink"/>
                <w:noProof/>
              </w:rPr>
              <w:t>Final Design Solution</w:t>
            </w:r>
            <w:r>
              <w:rPr>
                <w:noProof/>
                <w:webHidden/>
              </w:rPr>
              <w:tab/>
            </w:r>
            <w:r>
              <w:rPr>
                <w:noProof/>
                <w:webHidden/>
              </w:rPr>
              <w:fldChar w:fldCharType="begin"/>
            </w:r>
            <w:r>
              <w:rPr>
                <w:noProof/>
                <w:webHidden/>
              </w:rPr>
              <w:instrText xml:space="preserve"> PAGEREF _Toc517975528 \h </w:instrText>
            </w:r>
            <w:r>
              <w:rPr>
                <w:noProof/>
                <w:webHidden/>
              </w:rPr>
            </w:r>
            <w:r>
              <w:rPr>
                <w:noProof/>
                <w:webHidden/>
              </w:rPr>
              <w:fldChar w:fldCharType="separate"/>
            </w:r>
            <w:r>
              <w:rPr>
                <w:noProof/>
                <w:webHidden/>
              </w:rPr>
              <w:t>33</w:t>
            </w:r>
            <w:r>
              <w:rPr>
                <w:noProof/>
                <w:webHidden/>
              </w:rPr>
              <w:fldChar w:fldCharType="end"/>
            </w:r>
          </w:hyperlink>
        </w:p>
        <w:p w:rsidR="000B435D" w:rsidRDefault="000B435D">
          <w:pPr>
            <w:pStyle w:val="TOC2"/>
            <w:tabs>
              <w:tab w:val="right" w:leader="dot" w:pos="9010"/>
            </w:tabs>
            <w:rPr>
              <w:rFonts w:eastAsiaTheme="minorEastAsia"/>
              <w:noProof/>
            </w:rPr>
          </w:pPr>
          <w:hyperlink w:anchor="_Toc517975529" w:history="1">
            <w:r w:rsidRPr="007E3374">
              <w:rPr>
                <w:rStyle w:val="Hyperlink"/>
                <w:noProof/>
              </w:rPr>
              <w:t>Operating Principles</w:t>
            </w:r>
            <w:r>
              <w:rPr>
                <w:noProof/>
                <w:webHidden/>
              </w:rPr>
              <w:tab/>
            </w:r>
            <w:r>
              <w:rPr>
                <w:noProof/>
                <w:webHidden/>
              </w:rPr>
              <w:fldChar w:fldCharType="begin"/>
            </w:r>
            <w:r>
              <w:rPr>
                <w:noProof/>
                <w:webHidden/>
              </w:rPr>
              <w:instrText xml:space="preserve"> PAGEREF _Toc517975529 \h </w:instrText>
            </w:r>
            <w:r>
              <w:rPr>
                <w:noProof/>
                <w:webHidden/>
              </w:rPr>
            </w:r>
            <w:r>
              <w:rPr>
                <w:noProof/>
                <w:webHidden/>
              </w:rPr>
              <w:fldChar w:fldCharType="separate"/>
            </w:r>
            <w:r>
              <w:rPr>
                <w:noProof/>
                <w:webHidden/>
              </w:rPr>
              <w:t>38</w:t>
            </w:r>
            <w:r>
              <w:rPr>
                <w:noProof/>
                <w:webHidden/>
              </w:rPr>
              <w:fldChar w:fldCharType="end"/>
            </w:r>
          </w:hyperlink>
        </w:p>
        <w:p w:rsidR="000B435D" w:rsidRDefault="000B435D">
          <w:pPr>
            <w:pStyle w:val="TOC2"/>
            <w:tabs>
              <w:tab w:val="right" w:leader="dot" w:pos="9010"/>
            </w:tabs>
            <w:rPr>
              <w:rFonts w:eastAsiaTheme="minorEastAsia"/>
              <w:noProof/>
            </w:rPr>
          </w:pPr>
          <w:hyperlink w:anchor="_Toc517975530" w:history="1">
            <w:r w:rsidRPr="007E3374">
              <w:rPr>
                <w:rStyle w:val="Hyperlink"/>
                <w:noProof/>
              </w:rPr>
              <w:t>Cost Analysis of Design Materials</w:t>
            </w:r>
            <w:r>
              <w:rPr>
                <w:noProof/>
                <w:webHidden/>
              </w:rPr>
              <w:tab/>
            </w:r>
            <w:r>
              <w:rPr>
                <w:noProof/>
                <w:webHidden/>
              </w:rPr>
              <w:fldChar w:fldCharType="begin"/>
            </w:r>
            <w:r>
              <w:rPr>
                <w:noProof/>
                <w:webHidden/>
              </w:rPr>
              <w:instrText xml:space="preserve"> PAGEREF _Toc517975530 \h </w:instrText>
            </w:r>
            <w:r>
              <w:rPr>
                <w:noProof/>
                <w:webHidden/>
              </w:rPr>
            </w:r>
            <w:r>
              <w:rPr>
                <w:noProof/>
                <w:webHidden/>
              </w:rPr>
              <w:fldChar w:fldCharType="separate"/>
            </w:r>
            <w:r>
              <w:rPr>
                <w:noProof/>
                <w:webHidden/>
              </w:rPr>
              <w:t>40</w:t>
            </w:r>
            <w:r>
              <w:rPr>
                <w:noProof/>
                <w:webHidden/>
              </w:rPr>
              <w:fldChar w:fldCharType="end"/>
            </w:r>
          </w:hyperlink>
        </w:p>
        <w:p w:rsidR="000B435D" w:rsidRDefault="000B435D">
          <w:pPr>
            <w:pStyle w:val="TOC1"/>
            <w:tabs>
              <w:tab w:val="right" w:leader="dot" w:pos="9010"/>
            </w:tabs>
            <w:rPr>
              <w:rFonts w:eastAsiaTheme="minorEastAsia"/>
              <w:noProof/>
            </w:rPr>
          </w:pPr>
          <w:hyperlink w:anchor="_Toc517975531" w:history="1">
            <w:r w:rsidRPr="007E3374">
              <w:rPr>
                <w:rStyle w:val="Hyperlink"/>
                <w:noProof/>
              </w:rPr>
              <w:t>Conclusion</w:t>
            </w:r>
            <w:r>
              <w:rPr>
                <w:noProof/>
                <w:webHidden/>
              </w:rPr>
              <w:tab/>
            </w:r>
            <w:r>
              <w:rPr>
                <w:noProof/>
                <w:webHidden/>
              </w:rPr>
              <w:fldChar w:fldCharType="begin"/>
            </w:r>
            <w:r>
              <w:rPr>
                <w:noProof/>
                <w:webHidden/>
              </w:rPr>
              <w:instrText xml:space="preserve"> PAGEREF _Toc517975531 \h </w:instrText>
            </w:r>
            <w:r>
              <w:rPr>
                <w:noProof/>
                <w:webHidden/>
              </w:rPr>
            </w:r>
            <w:r>
              <w:rPr>
                <w:noProof/>
                <w:webHidden/>
              </w:rPr>
              <w:fldChar w:fldCharType="separate"/>
            </w:r>
            <w:r>
              <w:rPr>
                <w:noProof/>
                <w:webHidden/>
              </w:rPr>
              <w:t>42</w:t>
            </w:r>
            <w:r>
              <w:rPr>
                <w:noProof/>
                <w:webHidden/>
              </w:rPr>
              <w:fldChar w:fldCharType="end"/>
            </w:r>
          </w:hyperlink>
        </w:p>
        <w:p w:rsidR="000B435D" w:rsidRDefault="000B435D">
          <w:pPr>
            <w:pStyle w:val="TOC1"/>
            <w:tabs>
              <w:tab w:val="right" w:leader="dot" w:pos="9010"/>
            </w:tabs>
            <w:rPr>
              <w:rFonts w:eastAsiaTheme="minorEastAsia"/>
              <w:noProof/>
            </w:rPr>
          </w:pPr>
          <w:hyperlink w:anchor="_Toc517975532" w:history="1">
            <w:r w:rsidRPr="007E3374">
              <w:rPr>
                <w:rStyle w:val="Hyperlink"/>
                <w:noProof/>
              </w:rPr>
              <w:t>Appendix</w:t>
            </w:r>
            <w:r>
              <w:rPr>
                <w:noProof/>
                <w:webHidden/>
              </w:rPr>
              <w:tab/>
            </w:r>
            <w:r>
              <w:rPr>
                <w:noProof/>
                <w:webHidden/>
              </w:rPr>
              <w:fldChar w:fldCharType="begin"/>
            </w:r>
            <w:r>
              <w:rPr>
                <w:noProof/>
                <w:webHidden/>
              </w:rPr>
              <w:instrText xml:space="preserve"> PAGEREF _Toc517975532 \h </w:instrText>
            </w:r>
            <w:r>
              <w:rPr>
                <w:noProof/>
                <w:webHidden/>
              </w:rPr>
            </w:r>
            <w:r>
              <w:rPr>
                <w:noProof/>
                <w:webHidden/>
              </w:rPr>
              <w:fldChar w:fldCharType="separate"/>
            </w:r>
            <w:r>
              <w:rPr>
                <w:noProof/>
                <w:webHidden/>
              </w:rPr>
              <w:t>44</w:t>
            </w:r>
            <w:r>
              <w:rPr>
                <w:noProof/>
                <w:webHidden/>
              </w:rPr>
              <w:fldChar w:fldCharType="end"/>
            </w:r>
          </w:hyperlink>
        </w:p>
        <w:p w:rsidR="000B435D" w:rsidRDefault="000B435D">
          <w:pPr>
            <w:pStyle w:val="TOC1"/>
            <w:tabs>
              <w:tab w:val="right" w:leader="dot" w:pos="9010"/>
            </w:tabs>
            <w:rPr>
              <w:rFonts w:eastAsiaTheme="minorEastAsia"/>
              <w:noProof/>
            </w:rPr>
          </w:pPr>
          <w:hyperlink w:anchor="_Toc517975533" w:history="1">
            <w:r w:rsidRPr="007E3374">
              <w:rPr>
                <w:rStyle w:val="Hyperlink"/>
                <w:noProof/>
              </w:rPr>
              <w:t>Reference List</w:t>
            </w:r>
            <w:r>
              <w:rPr>
                <w:noProof/>
                <w:webHidden/>
              </w:rPr>
              <w:tab/>
            </w:r>
            <w:r>
              <w:rPr>
                <w:noProof/>
                <w:webHidden/>
              </w:rPr>
              <w:fldChar w:fldCharType="begin"/>
            </w:r>
            <w:r>
              <w:rPr>
                <w:noProof/>
                <w:webHidden/>
              </w:rPr>
              <w:instrText xml:space="preserve"> PAGEREF _Toc517975533 \h </w:instrText>
            </w:r>
            <w:r>
              <w:rPr>
                <w:noProof/>
                <w:webHidden/>
              </w:rPr>
            </w:r>
            <w:r>
              <w:rPr>
                <w:noProof/>
                <w:webHidden/>
              </w:rPr>
              <w:fldChar w:fldCharType="separate"/>
            </w:r>
            <w:r>
              <w:rPr>
                <w:noProof/>
                <w:webHidden/>
              </w:rPr>
              <w:t>45</w:t>
            </w:r>
            <w:r>
              <w:rPr>
                <w:noProof/>
                <w:webHidden/>
              </w:rPr>
              <w:fldChar w:fldCharType="end"/>
            </w:r>
          </w:hyperlink>
        </w:p>
        <w:p w:rsidR="00AA2813" w:rsidRDefault="00AA2813">
          <w:r>
            <w:rPr>
              <w:b/>
              <w:bCs/>
              <w:noProof/>
            </w:rPr>
            <w:fldChar w:fldCharType="end"/>
          </w:r>
        </w:p>
      </w:sdtContent>
    </w:sdt>
    <w:p w:rsidR="00F34C93" w:rsidRDefault="00F34C93"/>
    <w:p w:rsidR="00F34C93" w:rsidRDefault="00F34C93">
      <w:r>
        <w:br w:type="page"/>
      </w:r>
    </w:p>
    <w:p w:rsidR="00F34C93" w:rsidRDefault="00F34C93" w:rsidP="00FE5147">
      <w:pPr>
        <w:pStyle w:val="Heading1"/>
      </w:pPr>
      <w:bookmarkStart w:id="0" w:name="_Toc517975510"/>
      <w:r>
        <w:lastRenderedPageBreak/>
        <w:t>Executive Summary</w:t>
      </w:r>
      <w:bookmarkEnd w:id="0"/>
      <w:r>
        <w:t xml:space="preserve"> </w:t>
      </w:r>
    </w:p>
    <w:p w:rsidR="00AA2813" w:rsidRDefault="00AA2813" w:rsidP="00AA2813"/>
    <w:p w:rsidR="00AA2813" w:rsidRDefault="00AA2813" w:rsidP="00AA2813">
      <w:pPr>
        <w:spacing w:line="360" w:lineRule="auto"/>
      </w:pPr>
      <w:r>
        <w:t>Precious Plastic is a free open</w:t>
      </w:r>
      <w:r w:rsidR="00CA605B">
        <w:t xml:space="preserve"> source </w:t>
      </w:r>
      <w:r w:rsidR="00A93727">
        <w:t xml:space="preserve">design tool that is focused on bringing people together to use their fundamental ideas and design equipment that can turn waste plastics into precious plastics. </w:t>
      </w:r>
    </w:p>
    <w:p w:rsidR="00AA2813" w:rsidRDefault="00AA2813" w:rsidP="00AA2813">
      <w:pPr>
        <w:spacing w:line="360" w:lineRule="auto"/>
      </w:pPr>
    </w:p>
    <w:p w:rsidR="00A93727" w:rsidRDefault="00A93727" w:rsidP="00AA2813">
      <w:pPr>
        <w:spacing w:line="360" w:lineRule="auto"/>
      </w:pPr>
      <w:r>
        <w:t xml:space="preserve">Carmarthen Council are looking at adapting the Precious Plastic </w:t>
      </w:r>
      <w:r w:rsidRPr="00A93727">
        <w:t>vision</w:t>
      </w:r>
      <w:r>
        <w:t xml:space="preserve"> and use it to </w:t>
      </w:r>
      <w:r w:rsidRPr="00A93727">
        <w:t>encourage</w:t>
      </w:r>
      <w:r>
        <w:t xml:space="preserve"> young people to develop their skills and inspire them to </w:t>
      </w:r>
      <w:r w:rsidRPr="00A93727">
        <w:t>expand</w:t>
      </w:r>
      <w:r>
        <w:t xml:space="preserve"> their ambitions.</w:t>
      </w:r>
    </w:p>
    <w:p w:rsidR="00A93727" w:rsidRDefault="00A93727" w:rsidP="00AA2813">
      <w:pPr>
        <w:spacing w:line="360" w:lineRule="auto"/>
      </w:pPr>
    </w:p>
    <w:p w:rsidR="00AA2813" w:rsidRDefault="00AA2813" w:rsidP="00AA2813">
      <w:pPr>
        <w:spacing w:line="360" w:lineRule="auto"/>
      </w:pPr>
      <w:r>
        <w:t xml:space="preserve">This report will consider </w:t>
      </w:r>
      <w:r w:rsidR="00A93727">
        <w:t xml:space="preserve">the compression machine from </w:t>
      </w:r>
      <w:r>
        <w:t xml:space="preserve">the existing design from Precious </w:t>
      </w:r>
      <w:r w:rsidR="00461E16">
        <w:t>Plastics and</w:t>
      </w:r>
      <w:r>
        <w:t xml:space="preserve"> redesign </w:t>
      </w:r>
      <w:r w:rsidR="00461E16">
        <w:t xml:space="preserve">the </w:t>
      </w:r>
      <w:r w:rsidR="00461E16" w:rsidRPr="00461E16">
        <w:t>apparatus</w:t>
      </w:r>
      <w:r w:rsidR="00461E16">
        <w:t xml:space="preserve"> </w:t>
      </w:r>
      <w:r>
        <w:t>with the</w:t>
      </w:r>
      <w:r w:rsidR="00786292">
        <w:t xml:space="preserve"> main modification</w:t>
      </w:r>
      <w:r>
        <w:t xml:space="preserve"> focus being directed towards health and safety, ease of use and assembly.</w:t>
      </w:r>
    </w:p>
    <w:p w:rsidR="000B435D" w:rsidRDefault="000B435D" w:rsidP="00AA2813">
      <w:pPr>
        <w:spacing w:line="360" w:lineRule="auto"/>
      </w:pPr>
    </w:p>
    <w:p w:rsidR="000B435D" w:rsidRPr="00AA2813" w:rsidRDefault="000B435D" w:rsidP="00AA2813">
      <w:pPr>
        <w:spacing w:line="360" w:lineRule="auto"/>
      </w:pPr>
      <w:r>
        <w:t xml:space="preserve">The report will </w:t>
      </w:r>
      <w:r w:rsidRPr="000B435D">
        <w:t>explore</w:t>
      </w:r>
      <w:r>
        <w:t xml:space="preserve"> both commercial and industrial applications, and </w:t>
      </w:r>
      <w:r w:rsidRPr="000B435D">
        <w:t>analysis</w:t>
      </w:r>
      <w:r>
        <w:t xml:space="preserve"> any similarities that may be relevant to the Precious Plastics model.</w:t>
      </w:r>
      <w:bookmarkStart w:id="1" w:name="_GoBack"/>
      <w:bookmarkEnd w:id="1"/>
    </w:p>
    <w:p w:rsidR="00F34C93" w:rsidRDefault="00F34C93">
      <w:r>
        <w:br w:type="page"/>
      </w:r>
    </w:p>
    <w:p w:rsidR="004A4E61" w:rsidRDefault="00F34C93" w:rsidP="0068093F">
      <w:pPr>
        <w:pStyle w:val="Heading1"/>
        <w:spacing w:line="480" w:lineRule="auto"/>
      </w:pPr>
      <w:bookmarkStart w:id="2" w:name="_Toc517975511"/>
      <w:r>
        <w:lastRenderedPageBreak/>
        <w:t>Introduction</w:t>
      </w:r>
      <w:bookmarkEnd w:id="2"/>
    </w:p>
    <w:p w:rsidR="00F34C93" w:rsidRPr="00F91974" w:rsidRDefault="00F34C93" w:rsidP="0068093F">
      <w:pPr>
        <w:spacing w:line="480" w:lineRule="auto"/>
      </w:pPr>
      <w:r w:rsidRPr="00F91974">
        <w:t xml:space="preserve">Precious Plastic is a </w:t>
      </w:r>
      <w:r w:rsidR="00C63235" w:rsidRPr="00F91974">
        <w:t>leading worldwide online society whose sole goal is to impower the world to re</w:t>
      </w:r>
      <w:r w:rsidR="00111DE6" w:rsidRPr="00F91974">
        <w:t>-</w:t>
      </w:r>
      <w:r w:rsidR="00C63235" w:rsidRPr="00F91974">
        <w:t xml:space="preserve">use plastic waste on domestic scale. They offer free designs for various machines that are normally mostly seen in an industrial setting. As described by preciousplastics.com (2018). </w:t>
      </w:r>
    </w:p>
    <w:p w:rsidR="00735D73" w:rsidRPr="00F91974" w:rsidRDefault="00735D73" w:rsidP="00F34C93">
      <w:pPr>
        <w:spacing w:line="480" w:lineRule="auto"/>
      </w:pPr>
    </w:p>
    <w:p w:rsidR="000021CE" w:rsidRPr="00F91974" w:rsidRDefault="000021CE" w:rsidP="000021CE">
      <w:pPr>
        <w:spacing w:line="480" w:lineRule="auto"/>
      </w:pPr>
      <w:r w:rsidRPr="00F91974">
        <w:t>The machines re-use the plastics to make various items such as iPhone covers, tiles, vase, art, construction materials, and jewellery. As described by preciousplastics.com (2018).</w:t>
      </w:r>
    </w:p>
    <w:p w:rsidR="000021CE" w:rsidRPr="00F91974" w:rsidRDefault="000021CE" w:rsidP="00F34C93">
      <w:pPr>
        <w:spacing w:line="480" w:lineRule="auto"/>
      </w:pPr>
    </w:p>
    <w:p w:rsidR="00735D73" w:rsidRPr="00F91974" w:rsidRDefault="000021CE" w:rsidP="00F34C93">
      <w:pPr>
        <w:spacing w:line="480" w:lineRule="auto"/>
      </w:pPr>
      <w:r w:rsidRPr="00F91974">
        <w:t xml:space="preserve">Plastic waste has been comprehensively reported in the news in recent months. </w:t>
      </w:r>
      <w:r w:rsidR="00735D73" w:rsidRPr="00F91974">
        <w:t xml:space="preserve">Sky.com (2018) have started a new movement aimed at reducing the amount of plastic being dumped in our seas. According to Sky.com (2018) more than eight million tonnes of plastic waste are cast away each year, and that inevitably that waste ends up in our sea each year. The toxins from the plastic waste are causing horrendous damage to </w:t>
      </w:r>
      <w:r w:rsidRPr="00F91974">
        <w:t>sea wild life, and their eco system.</w:t>
      </w:r>
    </w:p>
    <w:p w:rsidR="00FE5147" w:rsidRPr="00F91974" w:rsidRDefault="00FE5147" w:rsidP="00F34C93">
      <w:pPr>
        <w:spacing w:line="480" w:lineRule="auto"/>
      </w:pPr>
    </w:p>
    <w:p w:rsidR="00510C1E" w:rsidRPr="00F91974" w:rsidRDefault="00C63235" w:rsidP="00F34C93">
      <w:pPr>
        <w:spacing w:line="480" w:lineRule="auto"/>
      </w:pPr>
      <w:r w:rsidRPr="00F91974">
        <w:t xml:space="preserve">Dave </w:t>
      </w:r>
      <w:proofErr w:type="spellStart"/>
      <w:r w:rsidRPr="00F91974">
        <w:t>Hakkens</w:t>
      </w:r>
      <w:proofErr w:type="spellEnd"/>
      <w:r w:rsidRPr="00F91974">
        <w:t xml:space="preserve"> started the project in 2013 and has inspired people from around the world to use his free online tools to build a mixture of plastic fabrication machines from</w:t>
      </w:r>
      <w:r w:rsidR="00510C1E" w:rsidRPr="00F91974">
        <w:t xml:space="preserve"> scrap materials. His idea can be seen across all the continents. As described</w:t>
      </w:r>
      <w:r w:rsidR="00F91974" w:rsidRPr="00F91974">
        <w:t xml:space="preserve"> by preciousplastics.com (2018)</w:t>
      </w:r>
      <w:r w:rsidR="00510C1E" w:rsidRPr="00F91974">
        <w:t xml:space="preserve">. </w:t>
      </w:r>
    </w:p>
    <w:p w:rsidR="00510C1E" w:rsidRPr="00F91974" w:rsidRDefault="00510C1E" w:rsidP="00F34C93">
      <w:pPr>
        <w:spacing w:line="480" w:lineRule="auto"/>
      </w:pPr>
    </w:p>
    <w:p w:rsidR="00C63235" w:rsidRPr="00F91974" w:rsidRDefault="000021CE" w:rsidP="00F34C93">
      <w:pPr>
        <w:spacing w:line="480" w:lineRule="auto"/>
        <w:rPr>
          <w:color w:val="000000" w:themeColor="text1"/>
        </w:rPr>
      </w:pPr>
      <w:r w:rsidRPr="00F91974">
        <w:t>Carmarthenshire Council</w:t>
      </w:r>
      <w:r w:rsidR="00510C1E" w:rsidRPr="00F91974">
        <w:rPr>
          <w:color w:val="ED7D31" w:themeColor="accent2"/>
        </w:rPr>
        <w:t xml:space="preserve"> </w:t>
      </w:r>
      <w:r w:rsidRPr="00F91974">
        <w:rPr>
          <w:color w:val="000000" w:themeColor="text1"/>
        </w:rPr>
        <w:t>are using the Precious P</w:t>
      </w:r>
      <w:r w:rsidR="00510C1E" w:rsidRPr="00F91974">
        <w:rPr>
          <w:color w:val="000000" w:themeColor="text1"/>
        </w:rPr>
        <w:t xml:space="preserve">lastic model to get people in the community involved with the project. The aim is to use the workshop to inspire young </w:t>
      </w:r>
      <w:r w:rsidR="00510C1E" w:rsidRPr="00F91974">
        <w:rPr>
          <w:color w:val="000000" w:themeColor="text1"/>
        </w:rPr>
        <w:lastRenderedPageBreak/>
        <w:t>members of the community who have become disenfranchised with school and are in real need of direction and encouragement.</w:t>
      </w:r>
    </w:p>
    <w:p w:rsidR="00510C1E" w:rsidRPr="00F91974" w:rsidRDefault="00510C1E" w:rsidP="00F34C93">
      <w:pPr>
        <w:spacing w:line="480" w:lineRule="auto"/>
        <w:rPr>
          <w:color w:val="000000" w:themeColor="text1"/>
        </w:rPr>
      </w:pPr>
    </w:p>
    <w:p w:rsidR="009B40E8" w:rsidRPr="00F91974" w:rsidRDefault="00510C1E" w:rsidP="00F34C93">
      <w:pPr>
        <w:spacing w:line="480" w:lineRule="auto"/>
        <w:rPr>
          <w:color w:val="000000" w:themeColor="text1"/>
        </w:rPr>
      </w:pPr>
      <w:r w:rsidRPr="00F91974">
        <w:rPr>
          <w:color w:val="000000" w:themeColor="text1"/>
        </w:rPr>
        <w:t xml:space="preserve">According to walesonline.com (2014) the South Wales valley has been decimated after the mines closed leaving disproportionate levels of deprivation. </w:t>
      </w:r>
      <w:r w:rsidR="009B40E8" w:rsidRPr="00F91974">
        <w:rPr>
          <w:color w:val="000000" w:themeColor="text1"/>
        </w:rPr>
        <w:t>The inequality has seen poor levels of unemployment, and higher than the national average people claiming disability allowance.</w:t>
      </w:r>
    </w:p>
    <w:p w:rsidR="009B40E8" w:rsidRPr="00F91974" w:rsidRDefault="009B40E8" w:rsidP="00F34C93">
      <w:pPr>
        <w:spacing w:line="480" w:lineRule="auto"/>
        <w:rPr>
          <w:color w:val="000000" w:themeColor="text1"/>
        </w:rPr>
      </w:pPr>
      <w:r w:rsidRPr="00F91974">
        <w:rPr>
          <w:color w:val="000000" w:themeColor="text1"/>
        </w:rPr>
        <w:t>This scheme is also aimed at retired professionals such as engineers, and other skilled workers who can use their vast work experience to give the project the guidance and expertise needed to help inspire the community.</w:t>
      </w:r>
    </w:p>
    <w:p w:rsidR="006D16F7" w:rsidRPr="00F91974" w:rsidRDefault="006D16F7" w:rsidP="00F34C93">
      <w:pPr>
        <w:spacing w:line="480" w:lineRule="auto"/>
        <w:rPr>
          <w:color w:val="000000" w:themeColor="text1"/>
        </w:rPr>
      </w:pPr>
    </w:p>
    <w:p w:rsidR="00111DE6" w:rsidRPr="00F91974" w:rsidRDefault="009B40E8" w:rsidP="00111DE6">
      <w:pPr>
        <w:spacing w:line="480" w:lineRule="auto"/>
        <w:rPr>
          <w:color w:val="000000" w:themeColor="text1"/>
        </w:rPr>
      </w:pPr>
      <w:r w:rsidRPr="00F91974">
        <w:rPr>
          <w:color w:val="000000" w:themeColor="text1"/>
        </w:rPr>
        <w:t>Engineering students from University of Wales Trinity Saint David have been tasked with re-designing the machines. Their main objective is to design the equipment in such a way that they meet health and safety standards. This is extremely important as the equipment will be used by school children and other members of the public.</w:t>
      </w:r>
      <w:r w:rsidR="00111DE6" w:rsidRPr="00F91974">
        <w:rPr>
          <w:color w:val="000000" w:themeColor="text1"/>
        </w:rPr>
        <w:t xml:space="preserve"> The total budget for this project is £16,000. So, it is extremely important to re-use as much materials as possible. </w:t>
      </w:r>
    </w:p>
    <w:p w:rsidR="00FE5147" w:rsidRDefault="00FE5147" w:rsidP="00F34C93">
      <w:pPr>
        <w:spacing w:line="480" w:lineRule="auto"/>
        <w:rPr>
          <w:color w:val="000000" w:themeColor="text1"/>
          <w:sz w:val="22"/>
          <w:szCs w:val="22"/>
        </w:rPr>
      </w:pPr>
    </w:p>
    <w:p w:rsidR="00FE5147" w:rsidRDefault="00FE5147" w:rsidP="00F34C93">
      <w:pPr>
        <w:spacing w:line="480" w:lineRule="auto"/>
        <w:rPr>
          <w:color w:val="000000" w:themeColor="text1"/>
          <w:sz w:val="22"/>
          <w:szCs w:val="22"/>
        </w:rPr>
      </w:pPr>
    </w:p>
    <w:p w:rsidR="00FE5147" w:rsidRDefault="00FE5147" w:rsidP="00F34C93">
      <w:pPr>
        <w:spacing w:line="480" w:lineRule="auto"/>
        <w:rPr>
          <w:color w:val="000000" w:themeColor="text1"/>
          <w:sz w:val="22"/>
          <w:szCs w:val="22"/>
        </w:rPr>
      </w:pPr>
    </w:p>
    <w:p w:rsidR="00FE5147" w:rsidRDefault="00FE5147">
      <w:pPr>
        <w:rPr>
          <w:color w:val="000000" w:themeColor="text1"/>
          <w:sz w:val="22"/>
          <w:szCs w:val="22"/>
        </w:rPr>
      </w:pPr>
      <w:r>
        <w:rPr>
          <w:color w:val="000000" w:themeColor="text1"/>
          <w:sz w:val="22"/>
          <w:szCs w:val="22"/>
        </w:rPr>
        <w:br w:type="page"/>
      </w:r>
    </w:p>
    <w:p w:rsidR="00FE5147" w:rsidRDefault="00FE5147" w:rsidP="00FE5147">
      <w:pPr>
        <w:pStyle w:val="Heading1"/>
        <w:spacing w:line="480" w:lineRule="auto"/>
      </w:pPr>
      <w:bookmarkStart w:id="3" w:name="_Toc517975512"/>
      <w:r>
        <w:lastRenderedPageBreak/>
        <w:t>Research</w:t>
      </w:r>
      <w:bookmarkEnd w:id="3"/>
    </w:p>
    <w:p w:rsidR="00030B61" w:rsidRDefault="00BB7754" w:rsidP="00FE5147">
      <w:pPr>
        <w:spacing w:line="480" w:lineRule="auto"/>
      </w:pPr>
      <w:r>
        <w:t xml:space="preserve">A </w:t>
      </w:r>
      <w:r w:rsidR="005849DD" w:rsidRPr="005849DD">
        <w:t>simple</w:t>
      </w:r>
      <w:r w:rsidR="005849DD">
        <w:t xml:space="preserve"> </w:t>
      </w:r>
      <w:r w:rsidR="005849DD" w:rsidRPr="005849DD">
        <w:t>description</w:t>
      </w:r>
      <w:r>
        <w:t xml:space="preserve"> of the </w:t>
      </w:r>
      <w:r w:rsidR="0032770C">
        <w:t>process involved in</w:t>
      </w:r>
      <w:r w:rsidR="00FE5147">
        <w:t xml:space="preserve"> a compression</w:t>
      </w:r>
      <w:r w:rsidR="0032770C">
        <w:t xml:space="preserve"> moulding</w:t>
      </w:r>
      <w:r w:rsidR="00FE5147">
        <w:t xml:space="preserve"> machine i</w:t>
      </w:r>
      <w:r w:rsidR="00D11BC5">
        <w:t>s to heat up a</w:t>
      </w:r>
      <w:r w:rsidR="00FE5147">
        <w:t xml:space="preserve"> polymer and slowly press the material into the desired mould.</w:t>
      </w:r>
      <w:r>
        <w:t xml:space="preserve"> The mould is compressed by a hydraulic ram which can deliver the desired force needed to allow the material to fill up the cavity.</w:t>
      </w:r>
      <w:r w:rsidR="00030B61">
        <w:t xml:space="preserve"> According to </w:t>
      </w:r>
      <w:proofErr w:type="spellStart"/>
      <w:r w:rsidR="00030B61">
        <w:t>Kalpakjian</w:t>
      </w:r>
      <w:proofErr w:type="spellEnd"/>
      <w:r w:rsidR="00030B61">
        <w:t xml:space="preserve"> and Schmid (2014)</w:t>
      </w:r>
      <w:r>
        <w:t xml:space="preserve"> </w:t>
      </w:r>
      <w:r w:rsidR="00030B61">
        <w:t xml:space="preserve">compression moulding is most </w:t>
      </w:r>
      <w:r w:rsidR="00030B61" w:rsidRPr="00030B61">
        <w:t>commonly</w:t>
      </w:r>
      <w:r w:rsidR="00030B61">
        <w:t xml:space="preserve"> used with thermosetting plastics. The original material being in a </w:t>
      </w:r>
      <w:r w:rsidR="00030B61" w:rsidRPr="00030B61">
        <w:t>moderately</w:t>
      </w:r>
      <w:r w:rsidR="00030B61">
        <w:t xml:space="preserve"> polymerized </w:t>
      </w:r>
      <w:r w:rsidR="00030B61" w:rsidRPr="00030B61">
        <w:t>condition</w:t>
      </w:r>
      <w:r w:rsidR="00030B61">
        <w:t>.</w:t>
      </w:r>
    </w:p>
    <w:p w:rsidR="005849DD" w:rsidRDefault="00FE5147" w:rsidP="00FE5147">
      <w:pPr>
        <w:spacing w:line="480" w:lineRule="auto"/>
      </w:pPr>
      <w:r>
        <w:t xml:space="preserve">Everyday items such as plugs, </w:t>
      </w:r>
      <w:r w:rsidR="005849DD">
        <w:t xml:space="preserve">wellies, and the remote for your TV are all produced with this technique. As </w:t>
      </w:r>
      <w:r w:rsidR="005849DD" w:rsidRPr="005849DD">
        <w:t>portrayed</w:t>
      </w:r>
      <w:r w:rsidR="005849DD">
        <w:t xml:space="preserve"> by appliancedesign.com (2014).</w:t>
      </w:r>
    </w:p>
    <w:p w:rsidR="00BB7754" w:rsidRDefault="00BB7754" w:rsidP="00BB7754">
      <w:pPr>
        <w:spacing w:line="480" w:lineRule="auto"/>
      </w:pPr>
    </w:p>
    <w:p w:rsidR="00BB7754" w:rsidRDefault="00BB7754" w:rsidP="00BB7754">
      <w:pPr>
        <w:spacing w:line="480" w:lineRule="auto"/>
        <w:jc w:val="center"/>
      </w:pPr>
      <w:r>
        <w:rPr>
          <w:noProof/>
          <w:lang w:eastAsia="en-GB"/>
        </w:rPr>
        <w:drawing>
          <wp:inline distT="0" distB="0" distL="0" distR="0" wp14:anchorId="3889D58F" wp14:editId="1AD29EC0">
            <wp:extent cx="1599467" cy="134857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mpression_molding_01.gif"/>
                    <pic:cNvPicPr/>
                  </pic:nvPicPr>
                  <pic:blipFill>
                    <a:blip r:embed="rId8">
                      <a:extLst>
                        <a:ext uri="{28A0092B-C50C-407E-A947-70E740481C1C}">
                          <a14:useLocalDpi xmlns:a14="http://schemas.microsoft.com/office/drawing/2010/main" val="0"/>
                        </a:ext>
                      </a:extLst>
                    </a:blip>
                    <a:stretch>
                      <a:fillRect/>
                    </a:stretch>
                  </pic:blipFill>
                  <pic:spPr>
                    <a:xfrm>
                      <a:off x="0" y="0"/>
                      <a:ext cx="1614861" cy="1361549"/>
                    </a:xfrm>
                    <a:prstGeom prst="rect">
                      <a:avLst/>
                    </a:prstGeom>
                  </pic:spPr>
                </pic:pic>
              </a:graphicData>
            </a:graphic>
          </wp:inline>
        </w:drawing>
      </w:r>
    </w:p>
    <w:p w:rsidR="00BB7754" w:rsidRDefault="00BB7754" w:rsidP="00FE5147">
      <w:pPr>
        <w:spacing w:line="480" w:lineRule="auto"/>
      </w:pPr>
    </w:p>
    <w:p w:rsidR="00BB7754" w:rsidRDefault="00BB7754" w:rsidP="00BB7754">
      <w:pPr>
        <w:spacing w:line="480" w:lineRule="auto"/>
        <w:jc w:val="center"/>
      </w:pPr>
      <w:r>
        <w:rPr>
          <w:noProof/>
          <w:lang w:eastAsia="en-GB"/>
        </w:rPr>
        <w:drawing>
          <wp:inline distT="0" distB="0" distL="0" distR="0" wp14:anchorId="03C57A1E" wp14:editId="49EA8C17">
            <wp:extent cx="1531832" cy="645772"/>
            <wp:effectExtent l="0" t="0" r="508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mpression_molding_02.gif"/>
                    <pic:cNvPicPr/>
                  </pic:nvPicPr>
                  <pic:blipFill rotWithShape="1">
                    <a:blip r:embed="rId9">
                      <a:extLst>
                        <a:ext uri="{28A0092B-C50C-407E-A947-70E740481C1C}">
                          <a14:useLocalDpi xmlns:a14="http://schemas.microsoft.com/office/drawing/2010/main" val="0"/>
                        </a:ext>
                      </a:extLst>
                    </a:blip>
                    <a:srcRect/>
                    <a:stretch/>
                  </pic:blipFill>
                  <pic:spPr bwMode="auto">
                    <a:xfrm>
                      <a:off x="0" y="0"/>
                      <a:ext cx="1556955" cy="656363"/>
                    </a:xfrm>
                    <a:prstGeom prst="rect">
                      <a:avLst/>
                    </a:prstGeom>
                    <a:ln>
                      <a:noFill/>
                    </a:ln>
                    <a:extLst>
                      <a:ext uri="{53640926-AAD7-44D8-BBD7-CCE9431645EC}">
                        <a14:shadowObscured xmlns:a14="http://schemas.microsoft.com/office/drawing/2010/main"/>
                      </a:ext>
                    </a:extLst>
                  </pic:spPr>
                </pic:pic>
              </a:graphicData>
            </a:graphic>
          </wp:inline>
        </w:drawing>
      </w:r>
    </w:p>
    <w:p w:rsidR="00BB7754" w:rsidRDefault="00BB7754" w:rsidP="00FE5147">
      <w:pPr>
        <w:spacing w:line="480" w:lineRule="auto"/>
      </w:pPr>
    </w:p>
    <w:p w:rsidR="00BB7754" w:rsidRDefault="00BB7754" w:rsidP="00BB7754">
      <w:pPr>
        <w:spacing w:line="480" w:lineRule="auto"/>
        <w:jc w:val="center"/>
      </w:pPr>
      <w:r>
        <w:rPr>
          <w:noProof/>
          <w:lang w:eastAsia="en-GB"/>
        </w:rPr>
        <w:drawing>
          <wp:inline distT="0" distB="0" distL="0" distR="0" wp14:anchorId="0F0BC485" wp14:editId="517ED5CB">
            <wp:extent cx="1390565" cy="68729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mpression_molding_03.gif"/>
                    <pic:cNvPicPr/>
                  </pic:nvPicPr>
                  <pic:blipFill>
                    <a:blip r:embed="rId10">
                      <a:extLst>
                        <a:ext uri="{28A0092B-C50C-407E-A947-70E740481C1C}">
                          <a14:useLocalDpi xmlns:a14="http://schemas.microsoft.com/office/drawing/2010/main" val="0"/>
                        </a:ext>
                      </a:extLst>
                    </a:blip>
                    <a:stretch>
                      <a:fillRect/>
                    </a:stretch>
                  </pic:blipFill>
                  <pic:spPr>
                    <a:xfrm>
                      <a:off x="0" y="0"/>
                      <a:ext cx="1415445" cy="699588"/>
                    </a:xfrm>
                    <a:prstGeom prst="rect">
                      <a:avLst/>
                    </a:prstGeom>
                  </pic:spPr>
                </pic:pic>
              </a:graphicData>
            </a:graphic>
          </wp:inline>
        </w:drawing>
      </w:r>
    </w:p>
    <w:p w:rsidR="00BB7754" w:rsidRDefault="00BB7754" w:rsidP="00FE5147">
      <w:pPr>
        <w:spacing w:line="480" w:lineRule="auto"/>
      </w:pPr>
      <w:r>
        <w:t xml:space="preserve">Above are illustrations of </w:t>
      </w:r>
      <w:r w:rsidR="00FE57C4">
        <w:t>compression moulds before compression and after compression. As described by eFunda.com (2018).</w:t>
      </w:r>
    </w:p>
    <w:p w:rsidR="00FE57C4" w:rsidRDefault="00FE57C4" w:rsidP="00FE5147">
      <w:pPr>
        <w:spacing w:line="480" w:lineRule="auto"/>
      </w:pPr>
    </w:p>
    <w:p w:rsidR="005849DD" w:rsidRDefault="00030B61" w:rsidP="00FE5147">
      <w:pPr>
        <w:spacing w:line="480" w:lineRule="auto"/>
      </w:pPr>
      <w:r>
        <w:lastRenderedPageBreak/>
        <w:t xml:space="preserve">There are advantages and disadvantages to this process, which </w:t>
      </w:r>
      <w:r w:rsidR="000D5756">
        <w:t>include:</w:t>
      </w:r>
    </w:p>
    <w:p w:rsidR="000D5756" w:rsidRDefault="000D5756" w:rsidP="00FE5147">
      <w:pPr>
        <w:spacing w:line="480" w:lineRule="auto"/>
      </w:pPr>
      <w:r>
        <w:t>Advantages</w:t>
      </w:r>
    </w:p>
    <w:p w:rsidR="000D5756" w:rsidRDefault="000D5756" w:rsidP="000D5756">
      <w:pPr>
        <w:pStyle w:val="ListParagraph"/>
        <w:numPr>
          <w:ilvl w:val="0"/>
          <w:numId w:val="1"/>
        </w:numPr>
        <w:spacing w:line="480" w:lineRule="auto"/>
      </w:pPr>
      <w:r>
        <w:t xml:space="preserve">Tooling is </w:t>
      </w:r>
      <w:r w:rsidRPr="000D5756">
        <w:t>reasonably</w:t>
      </w:r>
      <w:r>
        <w:t xml:space="preserve"> cheap.</w:t>
      </w:r>
    </w:p>
    <w:p w:rsidR="000D5756" w:rsidRDefault="000D5756" w:rsidP="000D5756">
      <w:pPr>
        <w:pStyle w:val="ListParagraph"/>
        <w:numPr>
          <w:ilvl w:val="0"/>
          <w:numId w:val="1"/>
        </w:numPr>
        <w:spacing w:line="480" w:lineRule="auto"/>
      </w:pPr>
      <w:r>
        <w:t xml:space="preserve">The final product has reduced flow lines and </w:t>
      </w:r>
      <w:r w:rsidRPr="000D5756">
        <w:t>lowered</w:t>
      </w:r>
      <w:r>
        <w:t xml:space="preserve"> internal stresses.</w:t>
      </w:r>
    </w:p>
    <w:p w:rsidR="000D5756" w:rsidRDefault="000D5756" w:rsidP="000D5756">
      <w:pPr>
        <w:pStyle w:val="ListParagraph"/>
        <w:numPr>
          <w:ilvl w:val="0"/>
          <w:numId w:val="1"/>
        </w:numPr>
        <w:spacing w:line="480" w:lineRule="auto"/>
      </w:pPr>
      <w:r>
        <w:t xml:space="preserve">The plastics used resist high temperatures, </w:t>
      </w:r>
      <w:r w:rsidRPr="000D5756">
        <w:t>retain</w:t>
      </w:r>
      <w:r>
        <w:t xml:space="preserve"> the </w:t>
      </w:r>
      <w:r w:rsidRPr="000D5756">
        <w:t>slightest</w:t>
      </w:r>
      <w:r>
        <w:t xml:space="preserve"> of creep, and have limited sink marks.</w:t>
      </w:r>
    </w:p>
    <w:p w:rsidR="000D5756" w:rsidRDefault="000D5756" w:rsidP="000D5756">
      <w:pPr>
        <w:spacing w:line="480" w:lineRule="auto"/>
      </w:pPr>
      <w:r>
        <w:t>Disadvantages</w:t>
      </w:r>
    </w:p>
    <w:p w:rsidR="000D5756" w:rsidRDefault="000D5756" w:rsidP="000D5756">
      <w:pPr>
        <w:pStyle w:val="ListParagraph"/>
        <w:numPr>
          <w:ilvl w:val="0"/>
          <w:numId w:val="2"/>
        </w:numPr>
        <w:spacing w:line="480" w:lineRule="auto"/>
      </w:pPr>
      <w:r>
        <w:t>Mouldings are intricate shapes.</w:t>
      </w:r>
    </w:p>
    <w:p w:rsidR="000D5756" w:rsidRDefault="000D5756" w:rsidP="000D5756">
      <w:pPr>
        <w:pStyle w:val="ListParagraph"/>
        <w:numPr>
          <w:ilvl w:val="0"/>
          <w:numId w:val="2"/>
        </w:numPr>
        <w:spacing w:line="480" w:lineRule="auto"/>
      </w:pPr>
      <w:r>
        <w:t xml:space="preserve">High initial </w:t>
      </w:r>
      <w:r w:rsidRPr="000D5756">
        <w:t>outlay</w:t>
      </w:r>
      <w:r>
        <w:t>.</w:t>
      </w:r>
    </w:p>
    <w:p w:rsidR="000D5756" w:rsidRDefault="006D16F7" w:rsidP="000D5756">
      <w:pPr>
        <w:pStyle w:val="ListParagraph"/>
        <w:numPr>
          <w:ilvl w:val="0"/>
          <w:numId w:val="2"/>
        </w:numPr>
        <w:spacing w:line="480" w:lineRule="auto"/>
      </w:pPr>
      <w:r>
        <w:t>The mould must be overfilled to ensure shape is cast correctly. This leaves to waste.</w:t>
      </w:r>
    </w:p>
    <w:p w:rsidR="006D16F7" w:rsidRDefault="006D16F7" w:rsidP="000D5756">
      <w:pPr>
        <w:pStyle w:val="ListParagraph"/>
        <w:numPr>
          <w:ilvl w:val="0"/>
          <w:numId w:val="2"/>
        </w:numPr>
        <w:spacing w:line="480" w:lineRule="auto"/>
      </w:pPr>
      <w:r>
        <w:t>Slow process time.</w:t>
      </w:r>
    </w:p>
    <w:p w:rsidR="006D16F7" w:rsidRDefault="006D16F7" w:rsidP="006D16F7">
      <w:pPr>
        <w:spacing w:line="480" w:lineRule="auto"/>
      </w:pPr>
      <w:r>
        <w:t xml:space="preserve">As described by </w:t>
      </w:r>
      <w:proofErr w:type="spellStart"/>
      <w:r>
        <w:t>Bralla</w:t>
      </w:r>
      <w:proofErr w:type="spellEnd"/>
      <w:r>
        <w:t xml:space="preserve"> (1999).</w:t>
      </w:r>
    </w:p>
    <w:p w:rsidR="00111DE6" w:rsidRDefault="00111DE6" w:rsidP="006D16F7">
      <w:pPr>
        <w:spacing w:line="480" w:lineRule="auto"/>
      </w:pPr>
    </w:p>
    <w:p w:rsidR="000479E9" w:rsidRDefault="00B574E1" w:rsidP="006D16F7">
      <w:pPr>
        <w:spacing w:line="480" w:lineRule="auto"/>
      </w:pPr>
      <w:r>
        <w:t>The Precious P</w:t>
      </w:r>
      <w:r w:rsidR="00111DE6">
        <w:t xml:space="preserve">lastic compression machine is not designed or intended for high volume use. This is because the aim of the project is to inspire the local </w:t>
      </w:r>
      <w:r w:rsidR="00735D73">
        <w:t>community and educate people on the sheer amount of plastic being thrown away and sent to land fill. N</w:t>
      </w:r>
      <w:r w:rsidR="00111DE6">
        <w:t xml:space="preserve">ot produce vast </w:t>
      </w:r>
      <w:r w:rsidR="004175E5">
        <w:t xml:space="preserve">volume of </w:t>
      </w:r>
      <w:r w:rsidR="000479E9">
        <w:t>products preciousplastic.com (2018).</w:t>
      </w:r>
      <w:r w:rsidR="00D37FE1">
        <w:t xml:space="preserve"> </w:t>
      </w:r>
    </w:p>
    <w:p w:rsidR="006D16F7" w:rsidRDefault="00D37FE1" w:rsidP="006D16F7">
      <w:pPr>
        <w:spacing w:line="480" w:lineRule="auto"/>
      </w:pPr>
      <w:r>
        <w:t xml:space="preserve">In a </w:t>
      </w:r>
      <w:r w:rsidR="004612B2">
        <w:t>high-volume</w:t>
      </w:r>
      <w:r w:rsidR="00111DE6">
        <w:t xml:space="preserve"> manufa</w:t>
      </w:r>
      <w:r>
        <w:t>cturing environment product quality and quantity are paramount. But because there are little or no variation there is obviously the ability to produce the product at a greater speed. As described by s</w:t>
      </w:r>
      <w:r w:rsidRPr="00D37FE1">
        <w:t>mallbusiness.chron.com</w:t>
      </w:r>
      <w:r>
        <w:t xml:space="preserve"> (2018).</w:t>
      </w:r>
    </w:p>
    <w:p w:rsidR="000479E9" w:rsidRDefault="000479E9" w:rsidP="006D16F7">
      <w:pPr>
        <w:spacing w:line="480" w:lineRule="auto"/>
      </w:pPr>
    </w:p>
    <w:p w:rsidR="004612B2" w:rsidRDefault="00D37FE1" w:rsidP="006D16F7">
      <w:pPr>
        <w:spacing w:line="480" w:lineRule="auto"/>
      </w:pPr>
      <w:r>
        <w:t>Owing to this it is difficult to c</w:t>
      </w:r>
      <w:r w:rsidR="00B574E1">
        <w:t>ompare the machine designed by Precious P</w:t>
      </w:r>
      <w:r>
        <w:t xml:space="preserve">lastics. </w:t>
      </w:r>
      <w:r w:rsidR="004612B2">
        <w:t xml:space="preserve">The process used by the compression machine is </w:t>
      </w:r>
      <w:r w:rsidR="004612B2" w:rsidRPr="004612B2">
        <w:t>modest</w:t>
      </w:r>
      <w:r w:rsidR="004612B2">
        <w:t xml:space="preserve"> and does not compare to some of the </w:t>
      </w:r>
      <w:r w:rsidR="004612B2">
        <w:lastRenderedPageBreak/>
        <w:t xml:space="preserve">commercial or industrial processes. Some of the </w:t>
      </w:r>
      <w:r w:rsidR="004612B2" w:rsidRPr="004612B2">
        <w:t>noticeable</w:t>
      </w:r>
      <w:r w:rsidR="004612B2">
        <w:t xml:space="preserve"> differences between these applications are as follows.</w:t>
      </w:r>
    </w:p>
    <w:p w:rsidR="000479E9" w:rsidRDefault="000479E9" w:rsidP="006D16F7">
      <w:pPr>
        <w:spacing w:line="480" w:lineRule="auto"/>
      </w:pPr>
      <w:r>
        <w:t xml:space="preserve">According to </w:t>
      </w:r>
      <w:proofErr w:type="spellStart"/>
      <w:r>
        <w:t>Kalpakjian</w:t>
      </w:r>
      <w:proofErr w:type="spellEnd"/>
      <w:r>
        <w:t>, Schmid (2014) i</w:t>
      </w:r>
      <w:r w:rsidR="004612B2">
        <w:t>ndustrial applications use large sophisticated machines which are controlled</w:t>
      </w:r>
      <w:r>
        <w:t xml:space="preserve"> by PLCs (programable logic controllers) and monitored</w:t>
      </w:r>
      <w:r w:rsidR="004612B2">
        <w:t xml:space="preserve"> via</w:t>
      </w:r>
      <w:r>
        <w:t xml:space="preserve"> a</w:t>
      </w:r>
      <w:r w:rsidR="004612B2">
        <w:t xml:space="preserve"> SCADA (system control and data acquisition) </w:t>
      </w:r>
      <w:r w:rsidR="00827087">
        <w:t xml:space="preserve">system. The tolerances are tight and are managed by probes and sensors that monitor temperature and pressures, which can both have an impact on the end product. </w:t>
      </w:r>
    </w:p>
    <w:p w:rsidR="000479E9" w:rsidRDefault="000479E9" w:rsidP="006D16F7">
      <w:pPr>
        <w:spacing w:line="480" w:lineRule="auto"/>
      </w:pPr>
    </w:p>
    <w:p w:rsidR="000479E9" w:rsidRDefault="000479E9" w:rsidP="006D16F7">
      <w:pPr>
        <w:spacing w:line="480" w:lineRule="auto"/>
      </w:pPr>
      <w:r>
        <w:t xml:space="preserve">According to </w:t>
      </w:r>
      <w:proofErr w:type="spellStart"/>
      <w:r>
        <w:t>Kalpakjian</w:t>
      </w:r>
      <w:proofErr w:type="spellEnd"/>
      <w:r>
        <w:t>, Schmid (2014) mass produced products are also subject to ultrasonic, acoustic, radiography, eddy-current, thermal, and holography inspections. These techniques allow manufactures to test the quality of their product, which will ultimately eliminate defects.</w:t>
      </w:r>
    </w:p>
    <w:p w:rsidR="0071182F" w:rsidRDefault="0071182F" w:rsidP="006D16F7">
      <w:pPr>
        <w:spacing w:line="480" w:lineRule="auto"/>
      </w:pPr>
    </w:p>
    <w:p w:rsidR="000479E9" w:rsidRDefault="000479E9" w:rsidP="006D16F7">
      <w:pPr>
        <w:spacing w:line="480" w:lineRule="auto"/>
      </w:pPr>
      <w:proofErr w:type="spellStart"/>
      <w:r>
        <w:t>Kalpakjian</w:t>
      </w:r>
      <w:proofErr w:type="spellEnd"/>
      <w:r>
        <w:t xml:space="preserve">, Schmid (2014) also explain that Six Sigma techniques are being used by more companies than ever </w:t>
      </w:r>
      <w:r w:rsidR="0071182F">
        <w:t xml:space="preserve">before and has afforded companies to make major improvements to manufacturing process capabilities, that in turn improve product quality. </w:t>
      </w:r>
    </w:p>
    <w:p w:rsidR="000479E9" w:rsidRDefault="000479E9" w:rsidP="006D16F7">
      <w:pPr>
        <w:spacing w:line="480" w:lineRule="auto"/>
      </w:pPr>
    </w:p>
    <w:p w:rsidR="00D37FE1" w:rsidRDefault="00827087" w:rsidP="006D16F7">
      <w:pPr>
        <w:spacing w:line="480" w:lineRule="auto"/>
      </w:pPr>
      <w:r>
        <w:t>The pressure required to mould the material into the desired shape are far greater than that used in the Precious Plastic machine. A typical scissor car jack can lift up around 1.5 ton. As described by</w:t>
      </w:r>
      <w:r w:rsidR="004175E5">
        <w:t xml:space="preserve"> </w:t>
      </w:r>
      <w:r>
        <w:t xml:space="preserve">Halfords.com (2018). Conversely, commercial applications require pressures of around 138 </w:t>
      </w:r>
      <w:proofErr w:type="gramStart"/>
      <w:r>
        <w:t>bar</w:t>
      </w:r>
      <w:proofErr w:type="gramEnd"/>
      <w:r>
        <w:t xml:space="preserve">. As </w:t>
      </w:r>
      <w:r w:rsidRPr="00827087">
        <w:t>displayed</w:t>
      </w:r>
      <w:r>
        <w:t xml:space="preserve"> at </w:t>
      </w:r>
      <w:r w:rsidRPr="00827087">
        <w:t>moldedfiberglass.com</w:t>
      </w:r>
      <w:r>
        <w:t xml:space="preserve"> (2018).</w:t>
      </w:r>
    </w:p>
    <w:p w:rsidR="006813F9" w:rsidRDefault="006813F9" w:rsidP="006D16F7">
      <w:pPr>
        <w:spacing w:line="480" w:lineRule="auto"/>
      </w:pPr>
    </w:p>
    <w:p w:rsidR="009B08EF" w:rsidRDefault="000479E9" w:rsidP="009D4525">
      <w:pPr>
        <w:spacing w:line="480" w:lineRule="auto"/>
      </w:pPr>
      <w:r>
        <w:t xml:space="preserve">According to </w:t>
      </w:r>
      <w:proofErr w:type="spellStart"/>
      <w:r>
        <w:t>Kalpakjian</w:t>
      </w:r>
      <w:proofErr w:type="spellEnd"/>
      <w:r>
        <w:t>, Schmid (2014) i</w:t>
      </w:r>
      <w:r w:rsidR="00827087">
        <w:t>ndustrial and commercial ap</w:t>
      </w:r>
      <w:r w:rsidR="006813F9">
        <w:t xml:space="preserve">plications use a greater selection of materials, which are required to possess specific properties in order for them to </w:t>
      </w:r>
      <w:r w:rsidR="006813F9">
        <w:lastRenderedPageBreak/>
        <w:t xml:space="preserve">meet the design specification. Sheet moulding compounds are used for </w:t>
      </w:r>
      <w:r w:rsidR="006813F9" w:rsidRPr="006813F9">
        <w:t>bigger</w:t>
      </w:r>
      <w:r w:rsidR="006813F9">
        <w:t xml:space="preserve"> products. Especially where strength is </w:t>
      </w:r>
      <w:r w:rsidR="006813F9" w:rsidRPr="006813F9">
        <w:t>desired</w:t>
      </w:r>
      <w:r w:rsidR="006813F9">
        <w:t xml:space="preserve">. </w:t>
      </w:r>
    </w:p>
    <w:p w:rsidR="00B574E1" w:rsidRDefault="00B574E1" w:rsidP="009D4525">
      <w:pPr>
        <w:spacing w:line="480" w:lineRule="auto"/>
      </w:pPr>
    </w:p>
    <w:p w:rsidR="004175E5" w:rsidRDefault="006813F9" w:rsidP="009D4525">
      <w:pPr>
        <w:spacing w:line="480" w:lineRule="auto"/>
        <w:rPr>
          <w:rFonts w:eastAsia="Times New Roman" w:cstheme="minorHAnsi"/>
          <w:color w:val="000000"/>
        </w:rPr>
      </w:pPr>
      <w:r>
        <w:t>I</w:t>
      </w:r>
      <w:r w:rsidRPr="006813F9">
        <w:t>dicomposites.com</w:t>
      </w:r>
      <w:r>
        <w:t xml:space="preserve"> (2018) discusses the difference between </w:t>
      </w:r>
      <w:r w:rsidR="009D4525">
        <w:t xml:space="preserve">sheet moulding compounds and bulk moulding compounds. </w:t>
      </w:r>
      <w:r w:rsidR="009D4525" w:rsidRPr="009D4525">
        <w:rPr>
          <w:rFonts w:eastAsia="Times New Roman" w:cstheme="minorHAnsi"/>
          <w:color w:val="000000"/>
        </w:rPr>
        <w:t>SMC is a fibre strengthened</w:t>
      </w:r>
      <w:r w:rsidR="009D4525">
        <w:rPr>
          <w:rFonts w:eastAsia="Times New Roman" w:cstheme="minorHAnsi"/>
          <w:color w:val="000000"/>
        </w:rPr>
        <w:t xml:space="preserve"> thermoset plastic. As with bulk moulding compounds, thermoset sheet m</w:t>
      </w:r>
      <w:r w:rsidR="009D4525" w:rsidRPr="009D4525">
        <w:rPr>
          <w:rFonts w:eastAsia="Times New Roman" w:cstheme="minorHAnsi"/>
          <w:color w:val="000000"/>
        </w:rPr>
        <w:t>o</w:t>
      </w:r>
      <w:r w:rsidR="009D4525">
        <w:rPr>
          <w:rFonts w:eastAsia="Times New Roman" w:cstheme="minorHAnsi"/>
          <w:color w:val="000000"/>
        </w:rPr>
        <w:t>ulding compound</w:t>
      </w:r>
      <w:r w:rsidR="009D4525" w:rsidRPr="009D4525">
        <w:rPr>
          <w:rFonts w:eastAsia="Times New Roman" w:cstheme="minorHAnsi"/>
          <w:color w:val="000000"/>
        </w:rPr>
        <w:t xml:space="preserve"> is a blend of polymer resin, inert fillers, fibre</w:t>
      </w:r>
      <w:r w:rsidR="009D4525">
        <w:rPr>
          <w:rFonts w:eastAsia="Times New Roman" w:cstheme="minorHAnsi"/>
          <w:color w:val="000000"/>
        </w:rPr>
        <w:t xml:space="preserve"> </w:t>
      </w:r>
      <w:r w:rsidR="009D4525" w:rsidRPr="009D4525">
        <w:rPr>
          <w:rFonts w:eastAsia="Times New Roman" w:cstheme="minorHAnsi"/>
          <w:color w:val="000000"/>
        </w:rPr>
        <w:t>support</w:t>
      </w:r>
      <w:r w:rsidR="009D4525">
        <w:rPr>
          <w:rFonts w:eastAsia="Times New Roman" w:cstheme="minorHAnsi"/>
          <w:color w:val="000000"/>
        </w:rPr>
        <w:t>ed,</w:t>
      </w:r>
      <w:r w:rsidR="009D4525" w:rsidRPr="009D4525">
        <w:rPr>
          <w:rFonts w:eastAsia="Times New Roman" w:cstheme="minorHAnsi"/>
          <w:color w:val="000000"/>
        </w:rPr>
        <w:t xml:space="preserve"> compounds, colourings and stabilizers, release agents, and thickeners and possesses strong dielectric properties.</w:t>
      </w:r>
      <w:r w:rsidR="009D4525" w:rsidRPr="009D4525">
        <w:rPr>
          <w:rFonts w:eastAsia="Times New Roman" w:cstheme="minorHAnsi"/>
          <w:color w:val="000000"/>
        </w:rPr>
        <w:br/>
      </w:r>
      <w:r w:rsidR="009D4525">
        <w:rPr>
          <w:rFonts w:eastAsia="Times New Roman" w:cstheme="minorHAnsi"/>
          <w:color w:val="000000"/>
        </w:rPr>
        <w:t>Whereas b</w:t>
      </w:r>
      <w:r w:rsidR="009D4525" w:rsidRPr="009D4525">
        <w:rPr>
          <w:rFonts w:eastAsia="Times New Roman" w:cstheme="minorHAnsi"/>
          <w:color w:val="000000"/>
        </w:rPr>
        <w:t xml:space="preserve">ulk </w:t>
      </w:r>
      <w:r w:rsidR="009D4525">
        <w:rPr>
          <w:rFonts w:eastAsia="Times New Roman" w:cstheme="minorHAnsi"/>
          <w:color w:val="000000"/>
        </w:rPr>
        <w:t>m</w:t>
      </w:r>
      <w:r w:rsidR="009D4525" w:rsidRPr="009D4525">
        <w:rPr>
          <w:rFonts w:eastAsia="Times New Roman" w:cstheme="minorHAnsi"/>
          <w:color w:val="000000"/>
        </w:rPr>
        <w:t>oulding</w:t>
      </w:r>
      <w:r w:rsidR="009D4525">
        <w:rPr>
          <w:rFonts w:eastAsia="Times New Roman" w:cstheme="minorHAnsi"/>
          <w:color w:val="000000"/>
        </w:rPr>
        <w:t xml:space="preserve"> compound</w:t>
      </w:r>
      <w:r w:rsidR="009D4525" w:rsidRPr="009D4525">
        <w:rPr>
          <w:rFonts w:eastAsia="Times New Roman" w:cstheme="minorHAnsi"/>
          <w:color w:val="000000"/>
        </w:rPr>
        <w:t xml:space="preserve"> is a thermoset plastic resin blend</w:t>
      </w:r>
      <w:r w:rsidR="009D4525">
        <w:rPr>
          <w:rFonts w:eastAsia="Times New Roman" w:cstheme="minorHAnsi"/>
          <w:color w:val="000000"/>
        </w:rPr>
        <w:t>ed</w:t>
      </w:r>
      <w:r w:rsidR="009D4525" w:rsidRPr="009D4525">
        <w:rPr>
          <w:rFonts w:eastAsia="Times New Roman" w:cstheme="minorHAnsi"/>
          <w:color w:val="000000"/>
        </w:rPr>
        <w:t xml:space="preserve"> of various inert fillers, fibre</w:t>
      </w:r>
      <w:r w:rsidR="009D4525">
        <w:rPr>
          <w:rFonts w:eastAsia="Times New Roman" w:cstheme="minorHAnsi"/>
          <w:color w:val="000000"/>
        </w:rPr>
        <w:t xml:space="preserve"> supported, compounds</w:t>
      </w:r>
      <w:r w:rsidR="009D4525" w:rsidRPr="009D4525">
        <w:rPr>
          <w:rFonts w:eastAsia="Times New Roman" w:cstheme="minorHAnsi"/>
          <w:color w:val="000000"/>
        </w:rPr>
        <w:t>, stabilizers, and colourings</w:t>
      </w:r>
      <w:r w:rsidR="009D4525">
        <w:rPr>
          <w:rFonts w:eastAsia="Times New Roman" w:cstheme="minorHAnsi"/>
          <w:color w:val="000000"/>
        </w:rPr>
        <w:t xml:space="preserve"> that form a </w:t>
      </w:r>
      <w:r w:rsidR="009D4525" w:rsidRPr="009D4525">
        <w:rPr>
          <w:rFonts w:eastAsia="Times New Roman" w:cstheme="minorHAnsi"/>
          <w:color w:val="000000"/>
        </w:rPr>
        <w:t>gooey</w:t>
      </w:r>
      <w:r w:rsidR="009D4525">
        <w:rPr>
          <w:rFonts w:eastAsia="Times New Roman" w:cstheme="minorHAnsi"/>
          <w:color w:val="000000"/>
        </w:rPr>
        <w:t xml:space="preserve"> </w:t>
      </w:r>
      <w:r w:rsidR="009B08EF">
        <w:rPr>
          <w:rFonts w:eastAsia="Times New Roman" w:cstheme="minorHAnsi"/>
          <w:color w:val="000000"/>
        </w:rPr>
        <w:t>clay</w:t>
      </w:r>
      <w:r w:rsidR="009D4525">
        <w:rPr>
          <w:rFonts w:eastAsia="Times New Roman" w:cstheme="minorHAnsi"/>
          <w:color w:val="000000"/>
        </w:rPr>
        <w:t xml:space="preserve"> like</w:t>
      </w:r>
      <w:r w:rsidR="009B08EF">
        <w:rPr>
          <w:rFonts w:eastAsia="Times New Roman" w:cstheme="minorHAnsi"/>
          <w:color w:val="000000"/>
        </w:rPr>
        <w:t xml:space="preserve"> compression</w:t>
      </w:r>
      <w:r w:rsidR="009D4525" w:rsidRPr="009D4525">
        <w:rPr>
          <w:rFonts w:eastAsia="Times New Roman" w:cstheme="minorHAnsi"/>
          <w:color w:val="000000"/>
        </w:rPr>
        <w:t xml:space="preserve"> </w:t>
      </w:r>
      <w:r w:rsidR="009B08EF" w:rsidRPr="009D4525">
        <w:rPr>
          <w:rFonts w:eastAsia="Times New Roman" w:cstheme="minorHAnsi"/>
          <w:color w:val="000000"/>
        </w:rPr>
        <w:t>moulding</w:t>
      </w:r>
      <w:r w:rsidR="009D4525" w:rsidRPr="009D4525">
        <w:rPr>
          <w:rFonts w:eastAsia="Times New Roman" w:cstheme="minorHAnsi"/>
          <w:color w:val="000000"/>
        </w:rPr>
        <w:t xml:space="preserve"> compound. Bulk </w:t>
      </w:r>
      <w:r w:rsidR="009B08EF">
        <w:rPr>
          <w:rFonts w:eastAsia="Times New Roman" w:cstheme="minorHAnsi"/>
          <w:color w:val="000000"/>
        </w:rPr>
        <w:t>m</w:t>
      </w:r>
      <w:r w:rsidR="009B08EF" w:rsidRPr="009D4525">
        <w:rPr>
          <w:rFonts w:eastAsia="Times New Roman" w:cstheme="minorHAnsi"/>
          <w:color w:val="000000"/>
        </w:rPr>
        <w:t>oulding</w:t>
      </w:r>
      <w:r w:rsidR="009B08EF">
        <w:rPr>
          <w:rFonts w:eastAsia="Times New Roman" w:cstheme="minorHAnsi"/>
          <w:color w:val="000000"/>
        </w:rPr>
        <w:t xml:space="preserve"> compound</w:t>
      </w:r>
      <w:r w:rsidR="009D4525" w:rsidRPr="009D4525">
        <w:rPr>
          <w:rFonts w:eastAsia="Times New Roman" w:cstheme="minorHAnsi"/>
          <w:color w:val="000000"/>
        </w:rPr>
        <w:t xml:space="preserve"> is highly </w:t>
      </w:r>
      <w:r w:rsidR="009B08EF" w:rsidRPr="009B08EF">
        <w:rPr>
          <w:rFonts w:eastAsia="Times New Roman" w:cstheme="minorHAnsi"/>
          <w:color w:val="000000"/>
        </w:rPr>
        <w:t>packed</w:t>
      </w:r>
      <w:r w:rsidR="009D4525" w:rsidRPr="009D4525">
        <w:rPr>
          <w:rFonts w:eastAsia="Times New Roman" w:cstheme="minorHAnsi"/>
          <w:color w:val="000000"/>
        </w:rPr>
        <w:t xml:space="preserve"> and </w:t>
      </w:r>
      <w:r w:rsidR="009B08EF" w:rsidRPr="009B08EF">
        <w:rPr>
          <w:rFonts w:eastAsia="Times New Roman" w:cstheme="minorHAnsi"/>
          <w:color w:val="000000"/>
        </w:rPr>
        <w:t>strengthened</w:t>
      </w:r>
      <w:r w:rsidR="009D4525" w:rsidRPr="009D4525">
        <w:rPr>
          <w:rFonts w:eastAsia="Times New Roman" w:cstheme="minorHAnsi"/>
          <w:color w:val="000000"/>
        </w:rPr>
        <w:t xml:space="preserve"> with short </w:t>
      </w:r>
      <w:r w:rsidR="009B08EF" w:rsidRPr="009D4525">
        <w:rPr>
          <w:rFonts w:eastAsia="Times New Roman" w:cstheme="minorHAnsi"/>
          <w:color w:val="000000"/>
        </w:rPr>
        <w:t>fibres</w:t>
      </w:r>
      <w:r w:rsidR="009D4525" w:rsidRPr="009D4525">
        <w:rPr>
          <w:rFonts w:eastAsia="Times New Roman" w:cstheme="minorHAnsi"/>
          <w:color w:val="000000"/>
        </w:rPr>
        <w:t>.</w:t>
      </w:r>
    </w:p>
    <w:p w:rsidR="004175E5" w:rsidRDefault="004175E5">
      <w:pPr>
        <w:rPr>
          <w:rFonts w:eastAsia="Times New Roman" w:cstheme="minorHAnsi"/>
          <w:color w:val="000000"/>
        </w:rPr>
      </w:pPr>
      <w:r>
        <w:rPr>
          <w:rFonts w:eastAsia="Times New Roman" w:cstheme="minorHAnsi"/>
          <w:color w:val="000000"/>
        </w:rPr>
        <w:br w:type="page"/>
      </w:r>
    </w:p>
    <w:p w:rsidR="00D37FE1" w:rsidRDefault="00D37FE1" w:rsidP="006813F9">
      <w:pPr>
        <w:pStyle w:val="Heading1"/>
      </w:pPr>
      <w:bookmarkStart w:id="4" w:name="_Toc517975513"/>
      <w:r>
        <w:lastRenderedPageBreak/>
        <w:t>Overview of Compression Machine</w:t>
      </w:r>
      <w:bookmarkEnd w:id="4"/>
    </w:p>
    <w:p w:rsidR="00D37FE1" w:rsidRDefault="00D37FE1" w:rsidP="00D37FE1"/>
    <w:p w:rsidR="006813F9" w:rsidRDefault="006813F9" w:rsidP="00D37FE1"/>
    <w:p w:rsidR="00D37FE1" w:rsidRDefault="00D37FE1" w:rsidP="00D37FE1">
      <w:r>
        <w:t xml:space="preserve">The design is heavily reliant on the use of scrap materials, and is something that can be </w:t>
      </w:r>
    </w:p>
    <w:p w:rsidR="00D37FE1" w:rsidRDefault="00D37FE1" w:rsidP="00D37FE1"/>
    <w:p w:rsidR="00EC61D3" w:rsidRDefault="00D37FE1" w:rsidP="00D37FE1">
      <w:pPr>
        <w:spacing w:line="480" w:lineRule="auto"/>
      </w:pPr>
      <w:r>
        <w:t xml:space="preserve">constructed with some engineering background. The machine </w:t>
      </w:r>
      <w:r w:rsidRPr="00D37FE1">
        <w:t>comprises</w:t>
      </w:r>
      <w:r>
        <w:t xml:space="preserve"> of a re-used or scraped electric kitchen oven which is the </w:t>
      </w:r>
      <w:r w:rsidRPr="00D37FE1">
        <w:t>principal</w:t>
      </w:r>
      <w:r w:rsidR="004612B2">
        <w:t xml:space="preserve"> source of</w:t>
      </w:r>
      <w:r>
        <w:t xml:space="preserve"> heat </w:t>
      </w:r>
      <w:r w:rsidR="004612B2">
        <w:t xml:space="preserve">to warm </w:t>
      </w:r>
      <w:r>
        <w:t xml:space="preserve">up the recycled plastic. </w:t>
      </w:r>
      <w:r w:rsidR="00513756">
        <w:t>This is perfect because it already contains the heating elements</w:t>
      </w:r>
      <w:r w:rsidR="009553C3">
        <w:t xml:space="preserve"> and is well insulated. All that is required is for it to be stripped down and modified.</w:t>
      </w:r>
      <w:r w:rsidR="00513756">
        <w:t xml:space="preserve"> </w:t>
      </w:r>
      <w:r>
        <w:t>Once heated the</w:t>
      </w:r>
      <w:r w:rsidR="007317F0">
        <w:t xml:space="preserve"> mould is compressed by using a car jack to apply the pressure. </w:t>
      </w:r>
    </w:p>
    <w:p w:rsidR="00EC61D3" w:rsidRDefault="00EC61D3" w:rsidP="00EC61D3">
      <w:pPr>
        <w:keepNext/>
        <w:spacing w:line="480" w:lineRule="auto"/>
        <w:jc w:val="center"/>
      </w:pPr>
      <w:r>
        <w:rPr>
          <w:noProof/>
          <w:lang w:eastAsia="en-GB"/>
        </w:rPr>
        <w:drawing>
          <wp:inline distT="0" distB="0" distL="0" distR="0" wp14:anchorId="6805C5F6" wp14:editId="408857DE">
            <wp:extent cx="2294255" cy="3191933"/>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achine-compression-p-500.png"/>
                    <pic:cNvPicPr/>
                  </pic:nvPicPr>
                  <pic:blipFill rotWithShape="1">
                    <a:blip r:embed="rId11">
                      <a:extLst>
                        <a:ext uri="{28A0092B-C50C-407E-A947-70E740481C1C}">
                          <a14:useLocalDpi xmlns:a14="http://schemas.microsoft.com/office/drawing/2010/main" val="0"/>
                        </a:ext>
                      </a:extLst>
                    </a:blip>
                    <a:srcRect l="9927" r="8564" b="19572"/>
                    <a:stretch/>
                  </pic:blipFill>
                  <pic:spPr bwMode="auto">
                    <a:xfrm>
                      <a:off x="0" y="0"/>
                      <a:ext cx="2299516" cy="3199253"/>
                    </a:xfrm>
                    <a:prstGeom prst="rect">
                      <a:avLst/>
                    </a:prstGeom>
                    <a:ln>
                      <a:noFill/>
                    </a:ln>
                    <a:extLst>
                      <a:ext uri="{53640926-AAD7-44D8-BBD7-CCE9431645EC}">
                        <a14:shadowObscured xmlns:a14="http://schemas.microsoft.com/office/drawing/2010/main"/>
                      </a:ext>
                    </a:extLst>
                  </pic:spPr>
                </pic:pic>
              </a:graphicData>
            </a:graphic>
          </wp:inline>
        </w:drawing>
      </w:r>
    </w:p>
    <w:p w:rsidR="00EC61D3" w:rsidRDefault="00EC61D3" w:rsidP="00EC61D3">
      <w:pPr>
        <w:pStyle w:val="Caption"/>
        <w:jc w:val="center"/>
      </w:pPr>
      <w:r>
        <w:t>Precious Plastic compression machine CAD drawing. PreciousPlastic.com (2018).</w:t>
      </w:r>
    </w:p>
    <w:p w:rsidR="00EC61D3" w:rsidRDefault="00EC61D3" w:rsidP="00D37FE1">
      <w:pPr>
        <w:spacing w:line="480" w:lineRule="auto"/>
      </w:pPr>
    </w:p>
    <w:p w:rsidR="00D37FE1" w:rsidRDefault="007317F0" w:rsidP="00D37FE1">
      <w:pPr>
        <w:spacing w:line="480" w:lineRule="auto"/>
      </w:pPr>
      <w:r>
        <w:t xml:space="preserve">Although the process is generally slower than the other machines, it does allow larger objects to be created such as bowls, and vases. </w:t>
      </w:r>
      <w:r w:rsidR="00EC61D3">
        <w:t>Preciousplastics.com (2018).</w:t>
      </w:r>
    </w:p>
    <w:p w:rsidR="007317F0" w:rsidRDefault="007317F0" w:rsidP="00D37FE1">
      <w:pPr>
        <w:spacing w:line="480" w:lineRule="auto"/>
      </w:pPr>
    </w:p>
    <w:p w:rsidR="00827087" w:rsidRDefault="007317F0" w:rsidP="00D37FE1">
      <w:pPr>
        <w:spacing w:line="480" w:lineRule="auto"/>
      </w:pPr>
      <w:r>
        <w:t xml:space="preserve">Once the mould is loaded with the waste plastic, it is then positioned in the middle of the oved. The oven temperature is then set to the required </w:t>
      </w:r>
      <w:r w:rsidRPr="007317F0">
        <w:t>heat</w:t>
      </w:r>
      <w:r>
        <w:t xml:space="preserve">. Though depending on the </w:t>
      </w:r>
      <w:r>
        <w:lastRenderedPageBreak/>
        <w:t xml:space="preserve">oven used it may take some time to get to the desired </w:t>
      </w:r>
      <w:r w:rsidR="00764C58">
        <w:t>temperature and</w:t>
      </w:r>
      <w:r>
        <w:t xml:space="preserve"> depending on the plastic type between 30-40 minutes before any force can be applied to the car jack. When ready the car jack is turned so that the pressure forces the tray up against the roof of the oven and creates </w:t>
      </w:r>
      <w:r w:rsidRPr="007317F0">
        <w:t>compression</w:t>
      </w:r>
      <w:r>
        <w:t xml:space="preserve"> on to the mould spreading the plastic </w:t>
      </w:r>
      <w:r w:rsidRPr="007317F0">
        <w:t>evenly</w:t>
      </w:r>
      <w:r>
        <w:t xml:space="preserve"> in all direction. After a few moments the pressure can then be released from the car jack which will lower the tray down from the ceiling </w:t>
      </w:r>
      <w:r w:rsidR="00764C58">
        <w:t>back to its starting position. The mould is now ready to be taken from the oven and cooled in water or naturally by air. The cold mould can now be split to reveal the finished product.</w:t>
      </w:r>
      <w:r w:rsidR="00EC61D3">
        <w:t xml:space="preserve"> Preciousplastics.com (2018).</w:t>
      </w:r>
    </w:p>
    <w:p w:rsidR="004612B2" w:rsidRDefault="004612B2" w:rsidP="00D37FE1">
      <w:pPr>
        <w:spacing w:line="480" w:lineRule="auto"/>
      </w:pPr>
    </w:p>
    <w:p w:rsidR="004612B2" w:rsidRDefault="004612B2" w:rsidP="004612B2">
      <w:pPr>
        <w:keepNext/>
        <w:spacing w:line="480" w:lineRule="auto"/>
        <w:jc w:val="center"/>
      </w:pPr>
      <w:r>
        <w:rPr>
          <w:noProof/>
          <w:lang w:eastAsia="en-GB"/>
        </w:rPr>
        <w:drawing>
          <wp:inline distT="0" distB="0" distL="0" distR="0">
            <wp:extent cx="3090333" cy="263491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mpression-image.jpg"/>
                    <pic:cNvPicPr/>
                  </pic:nvPicPr>
                  <pic:blipFill rotWithShape="1">
                    <a:blip r:embed="rId12" cstate="print">
                      <a:extLst>
                        <a:ext uri="{28A0092B-C50C-407E-A947-70E740481C1C}">
                          <a14:useLocalDpi xmlns:a14="http://schemas.microsoft.com/office/drawing/2010/main" val="0"/>
                        </a:ext>
                      </a:extLst>
                    </a:blip>
                    <a:srcRect l="29268" t="26460" r="28601" b="37618"/>
                    <a:stretch/>
                  </pic:blipFill>
                  <pic:spPr bwMode="auto">
                    <a:xfrm>
                      <a:off x="0" y="0"/>
                      <a:ext cx="3103236" cy="2645918"/>
                    </a:xfrm>
                    <a:prstGeom prst="rect">
                      <a:avLst/>
                    </a:prstGeom>
                    <a:ln>
                      <a:noFill/>
                    </a:ln>
                    <a:extLst>
                      <a:ext uri="{53640926-AAD7-44D8-BBD7-CCE9431645EC}">
                        <a14:shadowObscured xmlns:a14="http://schemas.microsoft.com/office/drawing/2010/main"/>
                      </a:ext>
                    </a:extLst>
                  </pic:spPr>
                </pic:pic>
              </a:graphicData>
            </a:graphic>
          </wp:inline>
        </w:drawing>
      </w:r>
    </w:p>
    <w:p w:rsidR="004612B2" w:rsidRDefault="004612B2" w:rsidP="004612B2">
      <w:pPr>
        <w:pStyle w:val="Caption"/>
        <w:jc w:val="center"/>
      </w:pPr>
      <w:r>
        <w:t xml:space="preserve">Car jack raising tray inside compression machine oven. Preciousplastic.com (2018). </w:t>
      </w:r>
    </w:p>
    <w:p w:rsidR="00764C58" w:rsidRDefault="00764C58" w:rsidP="00D37FE1">
      <w:pPr>
        <w:spacing w:line="480" w:lineRule="auto"/>
      </w:pPr>
    </w:p>
    <w:p w:rsidR="00764C58" w:rsidRDefault="00764C58" w:rsidP="00D37FE1">
      <w:pPr>
        <w:spacing w:line="480" w:lineRule="auto"/>
      </w:pPr>
      <w:r>
        <w:t xml:space="preserve">The process is simple to understand and can produce fantastic results if used to its full potential. It has been designed for use by one person. Although a child would need to be supervised and assisted to apply the correct pressure to the car jack to raise the tray. The machine is not too restrictive, which means that creative people can produce </w:t>
      </w:r>
      <w:r w:rsidRPr="00764C58">
        <w:t>complex</w:t>
      </w:r>
      <w:r>
        <w:t xml:space="preserve"> moulds. </w:t>
      </w:r>
      <w:r w:rsidR="00EC61D3">
        <w:t>Preciousplastics.com (2018).</w:t>
      </w:r>
    </w:p>
    <w:p w:rsidR="00764C58" w:rsidRDefault="00764C58" w:rsidP="00D37FE1">
      <w:pPr>
        <w:spacing w:line="480" w:lineRule="auto"/>
      </w:pPr>
    </w:p>
    <w:p w:rsidR="00764C58" w:rsidRDefault="00764C58" w:rsidP="00D37FE1">
      <w:pPr>
        <w:spacing w:line="480" w:lineRule="auto"/>
      </w:pPr>
    </w:p>
    <w:p w:rsidR="00827087" w:rsidRDefault="00827087" w:rsidP="00D37FE1">
      <w:pPr>
        <w:spacing w:line="480" w:lineRule="auto"/>
      </w:pPr>
    </w:p>
    <w:p w:rsidR="00764C58" w:rsidRDefault="00827087" w:rsidP="00D37FE1">
      <w:pPr>
        <w:spacing w:line="480" w:lineRule="auto"/>
      </w:pPr>
      <w:r>
        <w:t>R</w:t>
      </w:r>
      <w:r w:rsidR="00764C58">
        <w:t>oom temperature does not affect the process. The temperature can be controlled from the front of the machine. Below is a table of the polymers used during experiments by precious plastics.</w:t>
      </w:r>
      <w:r w:rsidR="00EC61D3">
        <w:t xml:space="preserve"> Preciousplastics.com (2018).</w:t>
      </w:r>
    </w:p>
    <w:p w:rsidR="006813F9" w:rsidRDefault="006813F9" w:rsidP="00D37FE1">
      <w:pPr>
        <w:spacing w:line="480" w:lineRule="auto"/>
      </w:pPr>
    </w:p>
    <w:tbl>
      <w:tblPr>
        <w:tblStyle w:val="GridTable4-Accent5"/>
        <w:tblW w:w="0" w:type="auto"/>
        <w:tblLook w:val="04A0" w:firstRow="1" w:lastRow="0" w:firstColumn="1" w:lastColumn="0" w:noHBand="0" w:noVBand="1"/>
      </w:tblPr>
      <w:tblGrid>
        <w:gridCol w:w="2252"/>
        <w:gridCol w:w="2252"/>
        <w:gridCol w:w="2253"/>
        <w:gridCol w:w="2253"/>
      </w:tblGrid>
      <w:tr w:rsidR="00EC61D3" w:rsidTr="002C423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2" w:type="dxa"/>
            <w:tcBorders>
              <w:top w:val="single" w:sz="4" w:space="0" w:color="auto"/>
              <w:left w:val="single" w:sz="4" w:space="0" w:color="auto"/>
              <w:bottom w:val="single" w:sz="4" w:space="0" w:color="auto"/>
              <w:right w:val="single" w:sz="4" w:space="0" w:color="auto"/>
            </w:tcBorders>
          </w:tcPr>
          <w:p w:rsidR="00EC61D3" w:rsidRDefault="00EC61D3" w:rsidP="00D37FE1">
            <w:pPr>
              <w:spacing w:line="480" w:lineRule="auto"/>
            </w:pPr>
            <w:r>
              <w:t>Material</w:t>
            </w:r>
          </w:p>
        </w:tc>
        <w:tc>
          <w:tcPr>
            <w:tcW w:w="2252" w:type="dxa"/>
            <w:tcBorders>
              <w:top w:val="single" w:sz="4" w:space="0" w:color="auto"/>
              <w:left w:val="single" w:sz="4" w:space="0" w:color="auto"/>
              <w:bottom w:val="single" w:sz="4" w:space="0" w:color="auto"/>
              <w:right w:val="single" w:sz="4" w:space="0" w:color="auto"/>
            </w:tcBorders>
          </w:tcPr>
          <w:p w:rsidR="00EC61D3" w:rsidRDefault="00EC61D3" w:rsidP="00D37FE1">
            <w:pPr>
              <w:spacing w:line="480" w:lineRule="auto"/>
              <w:cnfStyle w:val="100000000000" w:firstRow="1" w:lastRow="0" w:firstColumn="0" w:lastColumn="0" w:oddVBand="0" w:evenVBand="0" w:oddHBand="0" w:evenHBand="0" w:firstRowFirstColumn="0" w:firstRowLastColumn="0" w:lastRowFirstColumn="0" w:lastRowLastColumn="0"/>
            </w:pPr>
            <w:r>
              <w:t xml:space="preserve">Temp </w:t>
            </w:r>
          </w:p>
        </w:tc>
        <w:tc>
          <w:tcPr>
            <w:tcW w:w="2253" w:type="dxa"/>
            <w:tcBorders>
              <w:top w:val="single" w:sz="4" w:space="0" w:color="auto"/>
              <w:left w:val="single" w:sz="4" w:space="0" w:color="auto"/>
              <w:bottom w:val="single" w:sz="4" w:space="0" w:color="auto"/>
              <w:right w:val="single" w:sz="4" w:space="0" w:color="auto"/>
            </w:tcBorders>
          </w:tcPr>
          <w:p w:rsidR="00EC61D3" w:rsidRDefault="00EC61D3" w:rsidP="00D37FE1">
            <w:pPr>
              <w:spacing w:line="480" w:lineRule="auto"/>
              <w:cnfStyle w:val="100000000000" w:firstRow="1" w:lastRow="0" w:firstColumn="0" w:lastColumn="0" w:oddVBand="0" w:evenVBand="0" w:oddHBand="0" w:evenHBand="0" w:firstRowFirstColumn="0" w:firstRowLastColumn="0" w:lastRowFirstColumn="0" w:lastRowLastColumn="0"/>
            </w:pPr>
            <w:r>
              <w:t>Time</w:t>
            </w:r>
          </w:p>
        </w:tc>
        <w:tc>
          <w:tcPr>
            <w:tcW w:w="2253" w:type="dxa"/>
            <w:tcBorders>
              <w:top w:val="single" w:sz="4" w:space="0" w:color="auto"/>
              <w:left w:val="single" w:sz="4" w:space="0" w:color="auto"/>
              <w:bottom w:val="single" w:sz="4" w:space="0" w:color="auto"/>
              <w:right w:val="single" w:sz="4" w:space="0" w:color="auto"/>
            </w:tcBorders>
          </w:tcPr>
          <w:p w:rsidR="00EC61D3" w:rsidRDefault="00EC61D3" w:rsidP="00D37FE1">
            <w:pPr>
              <w:spacing w:line="480" w:lineRule="auto"/>
              <w:cnfStyle w:val="100000000000" w:firstRow="1" w:lastRow="0" w:firstColumn="0" w:lastColumn="0" w:oddVBand="0" w:evenVBand="0" w:oddHBand="0" w:evenHBand="0" w:firstRowFirstColumn="0" w:firstRowLastColumn="0" w:lastRowFirstColumn="0" w:lastRowLastColumn="0"/>
            </w:pPr>
            <w:r>
              <w:t>Weight</w:t>
            </w:r>
          </w:p>
        </w:tc>
      </w:tr>
      <w:tr w:rsidR="00EC61D3" w:rsidTr="002C42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2" w:type="dxa"/>
            <w:tcBorders>
              <w:top w:val="single" w:sz="4" w:space="0" w:color="auto"/>
            </w:tcBorders>
          </w:tcPr>
          <w:p w:rsidR="00EC61D3" w:rsidRDefault="00EC61D3" w:rsidP="00D37FE1">
            <w:pPr>
              <w:spacing w:line="480" w:lineRule="auto"/>
            </w:pPr>
            <w:r>
              <w:t>PP</w:t>
            </w:r>
          </w:p>
        </w:tc>
        <w:tc>
          <w:tcPr>
            <w:tcW w:w="2252" w:type="dxa"/>
            <w:tcBorders>
              <w:top w:val="single" w:sz="4" w:space="0" w:color="auto"/>
            </w:tcBorders>
          </w:tcPr>
          <w:p w:rsidR="00EC61D3" w:rsidRDefault="00EC61D3" w:rsidP="00D37FE1">
            <w:pPr>
              <w:spacing w:line="480" w:lineRule="auto"/>
              <w:cnfStyle w:val="000000100000" w:firstRow="0" w:lastRow="0" w:firstColumn="0" w:lastColumn="0" w:oddVBand="0" w:evenVBand="0" w:oddHBand="1" w:evenHBand="0" w:firstRowFirstColumn="0" w:firstRowLastColumn="0" w:lastRowFirstColumn="0" w:lastRowLastColumn="0"/>
            </w:pPr>
            <w:r>
              <w:t>200</w:t>
            </w:r>
            <w:r>
              <w:sym w:font="Symbol" w:char="F0B0"/>
            </w:r>
          </w:p>
        </w:tc>
        <w:tc>
          <w:tcPr>
            <w:tcW w:w="2253" w:type="dxa"/>
            <w:tcBorders>
              <w:top w:val="single" w:sz="4" w:space="0" w:color="auto"/>
            </w:tcBorders>
          </w:tcPr>
          <w:p w:rsidR="00EC61D3" w:rsidRDefault="00EC61D3" w:rsidP="00D37FE1">
            <w:pPr>
              <w:spacing w:line="480" w:lineRule="auto"/>
              <w:cnfStyle w:val="000000100000" w:firstRow="0" w:lastRow="0" w:firstColumn="0" w:lastColumn="0" w:oddVBand="0" w:evenVBand="0" w:oddHBand="1" w:evenHBand="0" w:firstRowFirstColumn="0" w:firstRowLastColumn="0" w:lastRowFirstColumn="0" w:lastRowLastColumn="0"/>
            </w:pPr>
            <w:r>
              <w:t>40 min</w:t>
            </w:r>
          </w:p>
        </w:tc>
        <w:tc>
          <w:tcPr>
            <w:tcW w:w="2253" w:type="dxa"/>
            <w:tcBorders>
              <w:top w:val="single" w:sz="4" w:space="0" w:color="auto"/>
            </w:tcBorders>
          </w:tcPr>
          <w:p w:rsidR="00EC61D3" w:rsidRDefault="00EC61D3" w:rsidP="00D37FE1">
            <w:pPr>
              <w:spacing w:line="480" w:lineRule="auto"/>
              <w:cnfStyle w:val="000000100000" w:firstRow="0" w:lastRow="0" w:firstColumn="0" w:lastColumn="0" w:oddVBand="0" w:evenVBand="0" w:oddHBand="1" w:evenHBand="0" w:firstRowFirstColumn="0" w:firstRowLastColumn="0" w:lastRowFirstColumn="0" w:lastRowLastColumn="0"/>
            </w:pPr>
            <w:r>
              <w:t>425g</w:t>
            </w:r>
          </w:p>
        </w:tc>
      </w:tr>
      <w:tr w:rsidR="00EC61D3" w:rsidTr="00EC61D3">
        <w:tc>
          <w:tcPr>
            <w:cnfStyle w:val="001000000000" w:firstRow="0" w:lastRow="0" w:firstColumn="1" w:lastColumn="0" w:oddVBand="0" w:evenVBand="0" w:oddHBand="0" w:evenHBand="0" w:firstRowFirstColumn="0" w:firstRowLastColumn="0" w:lastRowFirstColumn="0" w:lastRowLastColumn="0"/>
            <w:tcW w:w="2252" w:type="dxa"/>
          </w:tcPr>
          <w:p w:rsidR="00EC61D3" w:rsidRDefault="00EC61D3" w:rsidP="00D37FE1">
            <w:pPr>
              <w:spacing w:line="480" w:lineRule="auto"/>
            </w:pPr>
            <w:r>
              <w:t>HDPE</w:t>
            </w:r>
          </w:p>
        </w:tc>
        <w:tc>
          <w:tcPr>
            <w:tcW w:w="2252" w:type="dxa"/>
          </w:tcPr>
          <w:p w:rsidR="00EC61D3" w:rsidRDefault="00EC61D3" w:rsidP="00D37FE1">
            <w:pPr>
              <w:spacing w:line="480" w:lineRule="auto"/>
              <w:cnfStyle w:val="000000000000" w:firstRow="0" w:lastRow="0" w:firstColumn="0" w:lastColumn="0" w:oddVBand="0" w:evenVBand="0" w:oddHBand="0" w:evenHBand="0" w:firstRowFirstColumn="0" w:firstRowLastColumn="0" w:lastRowFirstColumn="0" w:lastRowLastColumn="0"/>
            </w:pPr>
            <w:r>
              <w:t>200</w:t>
            </w:r>
            <w:r>
              <w:sym w:font="Symbol" w:char="F0B0"/>
            </w:r>
          </w:p>
        </w:tc>
        <w:tc>
          <w:tcPr>
            <w:tcW w:w="2253" w:type="dxa"/>
          </w:tcPr>
          <w:p w:rsidR="00EC61D3" w:rsidRDefault="00EC61D3" w:rsidP="00D37FE1">
            <w:pPr>
              <w:spacing w:line="480" w:lineRule="auto"/>
              <w:cnfStyle w:val="000000000000" w:firstRow="0" w:lastRow="0" w:firstColumn="0" w:lastColumn="0" w:oddVBand="0" w:evenVBand="0" w:oddHBand="0" w:evenHBand="0" w:firstRowFirstColumn="0" w:firstRowLastColumn="0" w:lastRowFirstColumn="0" w:lastRowLastColumn="0"/>
            </w:pPr>
            <w:r>
              <w:t>40 min</w:t>
            </w:r>
          </w:p>
        </w:tc>
        <w:tc>
          <w:tcPr>
            <w:tcW w:w="2253" w:type="dxa"/>
          </w:tcPr>
          <w:p w:rsidR="00EC61D3" w:rsidRDefault="00EC61D3" w:rsidP="00D37FE1">
            <w:pPr>
              <w:spacing w:line="480" w:lineRule="auto"/>
              <w:cnfStyle w:val="000000000000" w:firstRow="0" w:lastRow="0" w:firstColumn="0" w:lastColumn="0" w:oddVBand="0" w:evenVBand="0" w:oddHBand="0" w:evenHBand="0" w:firstRowFirstColumn="0" w:firstRowLastColumn="0" w:lastRowFirstColumn="0" w:lastRowLastColumn="0"/>
            </w:pPr>
            <w:r>
              <w:t>425g</w:t>
            </w:r>
          </w:p>
        </w:tc>
      </w:tr>
      <w:tr w:rsidR="00EC61D3" w:rsidTr="00EC61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2" w:type="dxa"/>
          </w:tcPr>
          <w:p w:rsidR="00EC61D3" w:rsidRDefault="00EC61D3" w:rsidP="00D37FE1">
            <w:pPr>
              <w:spacing w:line="480" w:lineRule="auto"/>
            </w:pPr>
            <w:r>
              <w:t>PS</w:t>
            </w:r>
          </w:p>
        </w:tc>
        <w:tc>
          <w:tcPr>
            <w:tcW w:w="2252" w:type="dxa"/>
          </w:tcPr>
          <w:p w:rsidR="00EC61D3" w:rsidRDefault="00EC61D3" w:rsidP="00D37FE1">
            <w:pPr>
              <w:spacing w:line="480" w:lineRule="auto"/>
              <w:cnfStyle w:val="000000100000" w:firstRow="0" w:lastRow="0" w:firstColumn="0" w:lastColumn="0" w:oddVBand="0" w:evenVBand="0" w:oddHBand="1" w:evenHBand="0" w:firstRowFirstColumn="0" w:firstRowLastColumn="0" w:lastRowFirstColumn="0" w:lastRowLastColumn="0"/>
            </w:pPr>
            <w:r>
              <w:t>220</w:t>
            </w:r>
            <w:r>
              <w:sym w:font="Symbol" w:char="F0B0"/>
            </w:r>
          </w:p>
        </w:tc>
        <w:tc>
          <w:tcPr>
            <w:tcW w:w="2253" w:type="dxa"/>
          </w:tcPr>
          <w:p w:rsidR="00EC61D3" w:rsidRDefault="00EC61D3" w:rsidP="00D37FE1">
            <w:pPr>
              <w:spacing w:line="480" w:lineRule="auto"/>
              <w:cnfStyle w:val="000000100000" w:firstRow="0" w:lastRow="0" w:firstColumn="0" w:lastColumn="0" w:oddVBand="0" w:evenVBand="0" w:oddHBand="1" w:evenHBand="0" w:firstRowFirstColumn="0" w:firstRowLastColumn="0" w:lastRowFirstColumn="0" w:lastRowLastColumn="0"/>
            </w:pPr>
            <w:r>
              <w:t>40 min</w:t>
            </w:r>
          </w:p>
        </w:tc>
        <w:tc>
          <w:tcPr>
            <w:tcW w:w="2253" w:type="dxa"/>
          </w:tcPr>
          <w:p w:rsidR="00EC61D3" w:rsidRDefault="00EC61D3" w:rsidP="00D37FE1">
            <w:pPr>
              <w:spacing w:line="480" w:lineRule="auto"/>
              <w:cnfStyle w:val="000000100000" w:firstRow="0" w:lastRow="0" w:firstColumn="0" w:lastColumn="0" w:oddVBand="0" w:evenVBand="0" w:oddHBand="1" w:evenHBand="0" w:firstRowFirstColumn="0" w:firstRowLastColumn="0" w:lastRowFirstColumn="0" w:lastRowLastColumn="0"/>
            </w:pPr>
            <w:r>
              <w:t>425g</w:t>
            </w:r>
          </w:p>
        </w:tc>
      </w:tr>
    </w:tbl>
    <w:p w:rsidR="00764C58" w:rsidRDefault="00764C58" w:rsidP="00D37FE1">
      <w:pPr>
        <w:spacing w:line="480" w:lineRule="auto"/>
      </w:pPr>
    </w:p>
    <w:p w:rsidR="00764C58" w:rsidRDefault="00764C58" w:rsidP="00D37FE1">
      <w:pPr>
        <w:spacing w:line="480" w:lineRule="auto"/>
      </w:pPr>
    </w:p>
    <w:p w:rsidR="007317F0" w:rsidRPr="00D37FE1" w:rsidRDefault="00764C58" w:rsidP="00D37FE1">
      <w:pPr>
        <w:spacing w:line="480" w:lineRule="auto"/>
      </w:pPr>
      <w:r>
        <w:t xml:space="preserve"> </w:t>
      </w:r>
    </w:p>
    <w:p w:rsidR="005849DD" w:rsidRDefault="005849DD" w:rsidP="00FE5147">
      <w:pPr>
        <w:spacing w:line="480" w:lineRule="auto"/>
      </w:pPr>
    </w:p>
    <w:p w:rsidR="005849DD" w:rsidRDefault="005849DD" w:rsidP="00FE5147">
      <w:pPr>
        <w:spacing w:line="480" w:lineRule="auto"/>
      </w:pPr>
    </w:p>
    <w:p w:rsidR="00D11BC5" w:rsidRDefault="00D11BC5" w:rsidP="00FE5147">
      <w:pPr>
        <w:spacing w:line="480" w:lineRule="auto"/>
      </w:pPr>
    </w:p>
    <w:p w:rsidR="00D11BC5" w:rsidRDefault="00D11BC5" w:rsidP="00FE5147">
      <w:pPr>
        <w:spacing w:line="480" w:lineRule="auto"/>
      </w:pPr>
    </w:p>
    <w:p w:rsidR="00D11BC5" w:rsidRDefault="00D11BC5" w:rsidP="00FE5147">
      <w:pPr>
        <w:spacing w:line="480" w:lineRule="auto"/>
      </w:pPr>
    </w:p>
    <w:p w:rsidR="00D11BC5" w:rsidRDefault="00D11BC5" w:rsidP="00FE5147">
      <w:pPr>
        <w:spacing w:line="480" w:lineRule="auto"/>
      </w:pPr>
    </w:p>
    <w:p w:rsidR="00D11BC5" w:rsidRDefault="00D11BC5" w:rsidP="00FE5147">
      <w:pPr>
        <w:spacing w:line="480" w:lineRule="auto"/>
      </w:pPr>
    </w:p>
    <w:p w:rsidR="00FE5147" w:rsidRPr="00FE5147" w:rsidRDefault="00FE5147" w:rsidP="00FE5147">
      <w:pPr>
        <w:spacing w:line="480" w:lineRule="auto"/>
      </w:pPr>
    </w:p>
    <w:p w:rsidR="00FE5147" w:rsidRPr="00FE5147" w:rsidRDefault="00FE5147" w:rsidP="00FE5147">
      <w:pPr>
        <w:spacing w:line="480" w:lineRule="auto"/>
      </w:pPr>
    </w:p>
    <w:p w:rsidR="00B574E1" w:rsidRDefault="00B574E1">
      <w:pPr>
        <w:rPr>
          <w:color w:val="000000" w:themeColor="text1"/>
          <w:sz w:val="22"/>
          <w:szCs w:val="22"/>
        </w:rPr>
      </w:pPr>
    </w:p>
    <w:p w:rsidR="00B574E1" w:rsidRDefault="00B574E1">
      <w:pPr>
        <w:rPr>
          <w:color w:val="000000" w:themeColor="text1"/>
          <w:sz w:val="22"/>
          <w:szCs w:val="22"/>
        </w:rPr>
      </w:pPr>
      <w:r>
        <w:rPr>
          <w:color w:val="000000" w:themeColor="text1"/>
          <w:sz w:val="22"/>
          <w:szCs w:val="22"/>
        </w:rPr>
        <w:br w:type="page"/>
      </w:r>
    </w:p>
    <w:p w:rsidR="00B574E1" w:rsidRDefault="00B574E1" w:rsidP="00B574E1">
      <w:pPr>
        <w:pStyle w:val="Heading1"/>
        <w:spacing w:line="480" w:lineRule="auto"/>
      </w:pPr>
      <w:bookmarkStart w:id="5" w:name="_Toc517975514"/>
      <w:r>
        <w:lastRenderedPageBreak/>
        <w:t>Failure Mode and Effects Analysis</w:t>
      </w:r>
      <w:bookmarkEnd w:id="5"/>
      <w:r>
        <w:t xml:space="preserve"> </w:t>
      </w:r>
    </w:p>
    <w:p w:rsidR="00B574E1" w:rsidRDefault="00B574E1" w:rsidP="00B574E1">
      <w:pPr>
        <w:spacing w:line="480" w:lineRule="auto"/>
      </w:pPr>
      <w:r>
        <w:t xml:space="preserve">FMEA is described by </w:t>
      </w:r>
      <w:proofErr w:type="spellStart"/>
      <w:r>
        <w:t>Bralla</w:t>
      </w:r>
      <w:proofErr w:type="spellEnd"/>
      <w:r>
        <w:t xml:space="preserve"> (1999) as a quality analysis tool that is extremely useful in improving product designs and manufacturing processes by </w:t>
      </w:r>
      <w:r w:rsidRPr="00B574E1">
        <w:t>excluding</w:t>
      </w:r>
      <w:r>
        <w:t xml:space="preserve"> any </w:t>
      </w:r>
      <w:r w:rsidRPr="00B574E1">
        <w:t>current</w:t>
      </w:r>
      <w:r>
        <w:t xml:space="preserve"> or </w:t>
      </w:r>
      <w:r w:rsidRPr="00B574E1">
        <w:t>likely</w:t>
      </w:r>
      <w:r>
        <w:t xml:space="preserve"> </w:t>
      </w:r>
      <w:r w:rsidRPr="00B574E1">
        <w:t>complications</w:t>
      </w:r>
      <w:r>
        <w:t xml:space="preserve">. The </w:t>
      </w:r>
      <w:r w:rsidRPr="00B574E1">
        <w:t>methodology</w:t>
      </w:r>
      <w:r>
        <w:t xml:space="preserve"> </w:t>
      </w:r>
      <w:r w:rsidRPr="00B574E1">
        <w:t>highlights</w:t>
      </w:r>
      <w:r>
        <w:t xml:space="preserve"> problems by </w:t>
      </w:r>
      <w:r w:rsidRPr="00B574E1">
        <w:t>studying</w:t>
      </w:r>
      <w:r>
        <w:t xml:space="preserve"> the </w:t>
      </w:r>
      <w:r w:rsidRPr="00B574E1">
        <w:t>significance</w:t>
      </w:r>
      <w:r>
        <w:t xml:space="preserve"> of the problem, </w:t>
      </w:r>
      <w:r w:rsidR="00C03E41" w:rsidRPr="00C03E41">
        <w:t>rate of recurrence</w:t>
      </w:r>
      <w:r w:rsidR="00C03E41">
        <w:t xml:space="preserve">, and finally the </w:t>
      </w:r>
      <w:r w:rsidR="00C03E41" w:rsidRPr="00C03E41">
        <w:t>likelihood</w:t>
      </w:r>
      <w:r w:rsidR="00C03E41">
        <w:t xml:space="preserve"> of it being undiscovered.</w:t>
      </w:r>
    </w:p>
    <w:p w:rsidR="00D16047" w:rsidRDefault="00D16047" w:rsidP="00B574E1">
      <w:pPr>
        <w:spacing w:line="480" w:lineRule="auto"/>
      </w:pPr>
      <w:proofErr w:type="spellStart"/>
      <w:r>
        <w:t>Pahl</w:t>
      </w:r>
      <w:proofErr w:type="spellEnd"/>
      <w:r>
        <w:t xml:space="preserve">, et al. (2007) describes FMEA form in the following steps. </w:t>
      </w:r>
    </w:p>
    <w:p w:rsidR="00B8610C" w:rsidRDefault="00B8610C" w:rsidP="00B8610C">
      <w:pPr>
        <w:pStyle w:val="ListParagraph"/>
        <w:numPr>
          <w:ilvl w:val="0"/>
          <w:numId w:val="3"/>
        </w:numPr>
        <w:spacing w:line="480" w:lineRule="auto"/>
      </w:pPr>
      <w:r>
        <w:t>Risk analysis of each process/component.</w:t>
      </w:r>
    </w:p>
    <w:p w:rsidR="00B8610C" w:rsidRDefault="00B8610C" w:rsidP="00B8610C">
      <w:pPr>
        <w:pStyle w:val="ListParagraph"/>
        <w:numPr>
          <w:ilvl w:val="0"/>
          <w:numId w:val="4"/>
        </w:numPr>
        <w:spacing w:line="480" w:lineRule="auto"/>
      </w:pPr>
      <w:r w:rsidRPr="00B8610C">
        <w:t>Likely</w:t>
      </w:r>
      <w:r>
        <w:t xml:space="preserve"> failures.</w:t>
      </w:r>
    </w:p>
    <w:p w:rsidR="00B8610C" w:rsidRDefault="00B8610C" w:rsidP="00B8610C">
      <w:pPr>
        <w:pStyle w:val="ListParagraph"/>
        <w:numPr>
          <w:ilvl w:val="0"/>
          <w:numId w:val="4"/>
        </w:numPr>
        <w:spacing w:line="480" w:lineRule="auto"/>
      </w:pPr>
      <w:r>
        <w:t xml:space="preserve">Failure </w:t>
      </w:r>
      <w:r w:rsidRPr="00B8610C">
        <w:t>effects</w:t>
      </w:r>
      <w:r>
        <w:t>.</w:t>
      </w:r>
    </w:p>
    <w:p w:rsidR="00B8610C" w:rsidRDefault="00B8610C" w:rsidP="00B8610C">
      <w:pPr>
        <w:pStyle w:val="ListParagraph"/>
        <w:numPr>
          <w:ilvl w:val="0"/>
          <w:numId w:val="4"/>
        </w:numPr>
        <w:spacing w:line="480" w:lineRule="auto"/>
      </w:pPr>
      <w:r>
        <w:t xml:space="preserve">Failure </w:t>
      </w:r>
      <w:r w:rsidRPr="00B8610C">
        <w:t>origins</w:t>
      </w:r>
      <w:r>
        <w:t>.</w:t>
      </w:r>
    </w:p>
    <w:p w:rsidR="00B8610C" w:rsidRDefault="00B8610C" w:rsidP="00B8610C">
      <w:pPr>
        <w:pStyle w:val="ListParagraph"/>
        <w:numPr>
          <w:ilvl w:val="0"/>
          <w:numId w:val="4"/>
        </w:numPr>
        <w:spacing w:line="480" w:lineRule="auto"/>
      </w:pPr>
      <w:r w:rsidRPr="00B8610C">
        <w:t>Designed</w:t>
      </w:r>
      <w:r>
        <w:t xml:space="preserve"> measures to </w:t>
      </w:r>
      <w:r w:rsidRPr="00B8610C">
        <w:t>avert</w:t>
      </w:r>
      <w:r>
        <w:t xml:space="preserve"> failures.</w:t>
      </w:r>
    </w:p>
    <w:p w:rsidR="00B8610C" w:rsidRDefault="00B8610C" w:rsidP="00B8610C">
      <w:pPr>
        <w:pStyle w:val="ListParagraph"/>
        <w:numPr>
          <w:ilvl w:val="0"/>
          <w:numId w:val="4"/>
        </w:numPr>
        <w:spacing w:line="480" w:lineRule="auto"/>
      </w:pPr>
      <w:r>
        <w:t xml:space="preserve">Planned measures to </w:t>
      </w:r>
      <w:r w:rsidRPr="00B8610C">
        <w:t>identify</w:t>
      </w:r>
      <w:r>
        <w:t xml:space="preserve"> failures.</w:t>
      </w:r>
    </w:p>
    <w:p w:rsidR="00B8610C" w:rsidRDefault="00B8610C" w:rsidP="00B8610C">
      <w:pPr>
        <w:pStyle w:val="ListParagraph"/>
        <w:numPr>
          <w:ilvl w:val="0"/>
          <w:numId w:val="3"/>
        </w:numPr>
        <w:spacing w:line="480" w:lineRule="auto"/>
      </w:pPr>
      <w:r>
        <w:t>Risk assessment.</w:t>
      </w:r>
    </w:p>
    <w:p w:rsidR="00D16047" w:rsidRDefault="00D16047" w:rsidP="00D16047">
      <w:pPr>
        <w:pStyle w:val="ListParagraph"/>
        <w:numPr>
          <w:ilvl w:val="0"/>
          <w:numId w:val="7"/>
        </w:numPr>
        <w:spacing w:line="480" w:lineRule="auto"/>
      </w:pPr>
      <w:r w:rsidRPr="00B8610C">
        <w:t>Review</w:t>
      </w:r>
      <w:r>
        <w:t xml:space="preserve"> of the effects of the failure (a high number reflects the severity of the failure).</w:t>
      </w:r>
    </w:p>
    <w:p w:rsidR="00B8610C" w:rsidRDefault="00B8610C" w:rsidP="00B8610C">
      <w:pPr>
        <w:pStyle w:val="ListParagraph"/>
        <w:numPr>
          <w:ilvl w:val="0"/>
          <w:numId w:val="5"/>
        </w:numPr>
        <w:spacing w:line="480" w:lineRule="auto"/>
      </w:pPr>
      <w:r w:rsidRPr="00B8610C">
        <w:t>Review</w:t>
      </w:r>
      <w:r>
        <w:t xml:space="preserve"> of the </w:t>
      </w:r>
      <w:r w:rsidRPr="00B8610C">
        <w:t>likelihood</w:t>
      </w:r>
      <w:r>
        <w:t xml:space="preserve"> of occurrence</w:t>
      </w:r>
      <w:r w:rsidR="00D16047">
        <w:t xml:space="preserve"> (a high number reflects the likelihood of the failure occurring)</w:t>
      </w:r>
      <w:r>
        <w:t>.</w:t>
      </w:r>
    </w:p>
    <w:p w:rsidR="00B8610C" w:rsidRDefault="00B8610C" w:rsidP="00B8610C">
      <w:pPr>
        <w:pStyle w:val="ListParagraph"/>
        <w:numPr>
          <w:ilvl w:val="0"/>
          <w:numId w:val="5"/>
        </w:numPr>
        <w:spacing w:line="480" w:lineRule="auto"/>
      </w:pPr>
      <w:r>
        <w:t xml:space="preserve">Review of the likelihood of the failure being </w:t>
      </w:r>
      <w:r w:rsidR="00D16047" w:rsidRPr="00D16047">
        <w:t>identified</w:t>
      </w:r>
      <w:r>
        <w:t xml:space="preserve"> (a high likelihood of </w:t>
      </w:r>
      <w:r w:rsidR="00D16047" w:rsidRPr="00D16047">
        <w:t>recognition</w:t>
      </w:r>
      <w:r>
        <w:t xml:space="preserve"> implies a small risk and thus a small numerical value).</w:t>
      </w:r>
    </w:p>
    <w:p w:rsidR="00D16047" w:rsidRDefault="00D16047" w:rsidP="00D16047">
      <w:pPr>
        <w:pStyle w:val="ListParagraph"/>
        <w:numPr>
          <w:ilvl w:val="0"/>
          <w:numId w:val="3"/>
        </w:numPr>
        <w:spacing w:line="480" w:lineRule="auto"/>
      </w:pPr>
      <w:r>
        <w:t>Each risk number is then used to calculate the risk priority number known as RPN.</w:t>
      </w:r>
    </w:p>
    <w:p w:rsidR="005E7F8C" w:rsidRDefault="005E7F8C" w:rsidP="005E7F8C">
      <w:pPr>
        <w:spacing w:line="480" w:lineRule="auto"/>
      </w:pPr>
    </w:p>
    <w:p w:rsidR="005E7F8C" w:rsidRDefault="005E7F8C" w:rsidP="005E7F8C">
      <w:pPr>
        <w:spacing w:line="480" w:lineRule="auto"/>
      </w:pPr>
    </w:p>
    <w:p w:rsidR="005E7F8C" w:rsidRDefault="005E7F8C" w:rsidP="005E7F8C">
      <w:pPr>
        <w:spacing w:line="480" w:lineRule="auto"/>
      </w:pPr>
    </w:p>
    <w:p w:rsidR="005E7F8C" w:rsidRDefault="005E7F8C" w:rsidP="005E7F8C">
      <w:pPr>
        <w:spacing w:line="480" w:lineRule="auto"/>
      </w:pPr>
      <w:r>
        <w:lastRenderedPageBreak/>
        <w:t>The compression machine consists of five main parts which are as listed below.</w:t>
      </w:r>
    </w:p>
    <w:p w:rsidR="005E7F8C" w:rsidRDefault="005E7F8C" w:rsidP="005E7F8C">
      <w:pPr>
        <w:pStyle w:val="ListParagraph"/>
        <w:numPr>
          <w:ilvl w:val="0"/>
          <w:numId w:val="8"/>
        </w:numPr>
        <w:spacing w:line="480" w:lineRule="auto"/>
      </w:pPr>
      <w:r>
        <w:t>Oven.</w:t>
      </w:r>
    </w:p>
    <w:p w:rsidR="005E7F8C" w:rsidRDefault="005E7F8C" w:rsidP="005E7F8C">
      <w:pPr>
        <w:pStyle w:val="ListParagraph"/>
        <w:numPr>
          <w:ilvl w:val="0"/>
          <w:numId w:val="8"/>
        </w:numPr>
        <w:spacing w:line="480" w:lineRule="auto"/>
      </w:pPr>
      <w:r>
        <w:t>Frame work.</w:t>
      </w:r>
    </w:p>
    <w:p w:rsidR="005E7F8C" w:rsidRDefault="005E7F8C" w:rsidP="005E7F8C">
      <w:pPr>
        <w:pStyle w:val="ListParagraph"/>
        <w:numPr>
          <w:ilvl w:val="0"/>
          <w:numId w:val="8"/>
        </w:numPr>
        <w:spacing w:line="480" w:lineRule="auto"/>
      </w:pPr>
      <w:r>
        <w:t>Press.</w:t>
      </w:r>
    </w:p>
    <w:p w:rsidR="005E7F8C" w:rsidRDefault="005E7F8C" w:rsidP="005E7F8C">
      <w:pPr>
        <w:pStyle w:val="ListParagraph"/>
        <w:numPr>
          <w:ilvl w:val="0"/>
          <w:numId w:val="8"/>
        </w:numPr>
        <w:spacing w:line="480" w:lineRule="auto"/>
      </w:pPr>
      <w:r>
        <w:t>Jack.</w:t>
      </w:r>
    </w:p>
    <w:p w:rsidR="005E7F8C" w:rsidRDefault="005E7F8C" w:rsidP="005E7F8C">
      <w:pPr>
        <w:pStyle w:val="ListParagraph"/>
        <w:numPr>
          <w:ilvl w:val="0"/>
          <w:numId w:val="8"/>
        </w:numPr>
        <w:spacing w:line="480" w:lineRule="auto"/>
      </w:pPr>
      <w:r>
        <w:t>Electronics.</w:t>
      </w:r>
    </w:p>
    <w:p w:rsidR="002A2C75" w:rsidRDefault="002A2C75" w:rsidP="005E7F8C">
      <w:pPr>
        <w:pStyle w:val="ListParagraph"/>
        <w:numPr>
          <w:ilvl w:val="0"/>
          <w:numId w:val="8"/>
        </w:numPr>
        <w:spacing w:line="480" w:lineRule="auto"/>
      </w:pPr>
      <w:r>
        <w:t>Thermocouple</w:t>
      </w:r>
    </w:p>
    <w:p w:rsidR="005E7F8C" w:rsidRDefault="005E7F8C" w:rsidP="005E7F8C">
      <w:pPr>
        <w:spacing w:line="480" w:lineRule="auto"/>
      </w:pPr>
      <w:r>
        <w:t xml:space="preserve">Each part can be used in a FMEA form to calculate the RPN. The following table is a FMEA form which includes the process function, potential failure mode, potential failure effects, severity, cause of failure, occurrence, current controls, detection, </w:t>
      </w:r>
      <w:r w:rsidR="00CA6BDB">
        <w:t>RPN, and recommended actions.</w:t>
      </w:r>
    </w:p>
    <w:p w:rsidR="002A2C75" w:rsidRDefault="002A2C75" w:rsidP="005E7F8C">
      <w:pPr>
        <w:spacing w:line="480" w:lineRule="auto"/>
      </w:pPr>
      <w:r>
        <w:t xml:space="preserve">Appendix one contains the design FMEA that was used to analyse the Precious Plastic compression machine. </w:t>
      </w:r>
    </w:p>
    <w:p w:rsidR="00CA6BDB" w:rsidRDefault="00CA6BDB" w:rsidP="005E7F8C">
      <w:pPr>
        <w:spacing w:line="480" w:lineRule="auto"/>
      </w:pPr>
    </w:p>
    <w:tbl>
      <w:tblPr>
        <w:tblStyle w:val="GridTable4-Accent1"/>
        <w:tblW w:w="8856" w:type="dxa"/>
        <w:tblLook w:val="04A0" w:firstRow="1" w:lastRow="0" w:firstColumn="1" w:lastColumn="0" w:noHBand="0" w:noVBand="1"/>
      </w:tblPr>
      <w:tblGrid>
        <w:gridCol w:w="1017"/>
        <w:gridCol w:w="930"/>
        <w:gridCol w:w="891"/>
        <w:gridCol w:w="699"/>
        <w:gridCol w:w="1398"/>
        <w:gridCol w:w="892"/>
        <w:gridCol w:w="712"/>
        <w:gridCol w:w="813"/>
        <w:gridCol w:w="473"/>
        <w:gridCol w:w="1031"/>
      </w:tblGrid>
      <w:tr w:rsidR="002C4235" w:rsidRPr="00FC3890" w:rsidTr="002C423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0" w:type="dxa"/>
            <w:tcBorders>
              <w:top w:val="single" w:sz="4" w:space="0" w:color="auto"/>
              <w:left w:val="single" w:sz="4" w:space="0" w:color="auto"/>
              <w:bottom w:val="single" w:sz="4" w:space="0" w:color="auto"/>
              <w:right w:val="single" w:sz="4" w:space="0" w:color="auto"/>
            </w:tcBorders>
          </w:tcPr>
          <w:p w:rsidR="00CA6BDB" w:rsidRPr="00FC3890" w:rsidRDefault="00CA6BDB" w:rsidP="00FC3890">
            <w:pPr>
              <w:rPr>
                <w:rFonts w:cstheme="minorHAnsi"/>
                <w:sz w:val="13"/>
                <w:szCs w:val="13"/>
              </w:rPr>
            </w:pPr>
            <w:r w:rsidRPr="00FC3890">
              <w:rPr>
                <w:rFonts w:cstheme="minorHAnsi"/>
                <w:sz w:val="13"/>
                <w:szCs w:val="13"/>
              </w:rPr>
              <w:t>Process function</w:t>
            </w:r>
          </w:p>
        </w:tc>
        <w:tc>
          <w:tcPr>
            <w:tcW w:w="942" w:type="dxa"/>
            <w:tcBorders>
              <w:top w:val="single" w:sz="4" w:space="0" w:color="auto"/>
              <w:left w:val="single" w:sz="4" w:space="0" w:color="auto"/>
              <w:bottom w:val="single" w:sz="4" w:space="0" w:color="auto"/>
              <w:right w:val="single" w:sz="4" w:space="0" w:color="auto"/>
            </w:tcBorders>
          </w:tcPr>
          <w:p w:rsidR="00CA6BDB" w:rsidRPr="00FC3890" w:rsidRDefault="00CA6BDB" w:rsidP="00FC3890">
            <w:pPr>
              <w:cnfStyle w:val="100000000000" w:firstRow="1" w:lastRow="0" w:firstColumn="0" w:lastColumn="0" w:oddVBand="0" w:evenVBand="0" w:oddHBand="0" w:evenHBand="0" w:firstRowFirstColumn="0" w:firstRowLastColumn="0" w:lastRowFirstColumn="0" w:lastRowLastColumn="0"/>
              <w:rPr>
                <w:rFonts w:cstheme="minorHAnsi"/>
                <w:sz w:val="13"/>
                <w:szCs w:val="13"/>
              </w:rPr>
            </w:pPr>
            <w:r w:rsidRPr="00FC3890">
              <w:rPr>
                <w:rFonts w:cstheme="minorHAnsi"/>
                <w:sz w:val="13"/>
                <w:szCs w:val="13"/>
              </w:rPr>
              <w:t>Potential failure mode</w:t>
            </w:r>
          </w:p>
        </w:tc>
        <w:tc>
          <w:tcPr>
            <w:tcW w:w="878" w:type="dxa"/>
            <w:tcBorders>
              <w:top w:val="single" w:sz="4" w:space="0" w:color="auto"/>
              <w:left w:val="single" w:sz="4" w:space="0" w:color="auto"/>
              <w:bottom w:val="single" w:sz="4" w:space="0" w:color="auto"/>
              <w:right w:val="single" w:sz="4" w:space="0" w:color="auto"/>
            </w:tcBorders>
          </w:tcPr>
          <w:p w:rsidR="00CA6BDB" w:rsidRPr="00FC3890" w:rsidRDefault="00CA6BDB" w:rsidP="00FC3890">
            <w:pPr>
              <w:cnfStyle w:val="100000000000" w:firstRow="1" w:lastRow="0" w:firstColumn="0" w:lastColumn="0" w:oddVBand="0" w:evenVBand="0" w:oddHBand="0" w:evenHBand="0" w:firstRowFirstColumn="0" w:firstRowLastColumn="0" w:lastRowFirstColumn="0" w:lastRowLastColumn="0"/>
              <w:rPr>
                <w:rFonts w:cstheme="minorHAnsi"/>
                <w:sz w:val="13"/>
                <w:szCs w:val="13"/>
              </w:rPr>
            </w:pPr>
            <w:r w:rsidRPr="00FC3890">
              <w:rPr>
                <w:rFonts w:cstheme="minorHAnsi"/>
                <w:sz w:val="13"/>
                <w:szCs w:val="13"/>
              </w:rPr>
              <w:t>Potential failure effects</w:t>
            </w:r>
          </w:p>
        </w:tc>
        <w:tc>
          <w:tcPr>
            <w:tcW w:w="793" w:type="dxa"/>
            <w:tcBorders>
              <w:top w:val="single" w:sz="4" w:space="0" w:color="auto"/>
              <w:left w:val="single" w:sz="4" w:space="0" w:color="auto"/>
              <w:bottom w:val="single" w:sz="4" w:space="0" w:color="auto"/>
              <w:right w:val="single" w:sz="4" w:space="0" w:color="auto"/>
            </w:tcBorders>
          </w:tcPr>
          <w:p w:rsidR="00CA6BDB" w:rsidRPr="00FC3890" w:rsidRDefault="00CA6BDB" w:rsidP="00FC3890">
            <w:pPr>
              <w:cnfStyle w:val="100000000000" w:firstRow="1" w:lastRow="0" w:firstColumn="0" w:lastColumn="0" w:oddVBand="0" w:evenVBand="0" w:oddHBand="0" w:evenHBand="0" w:firstRowFirstColumn="0" w:firstRowLastColumn="0" w:lastRowFirstColumn="0" w:lastRowLastColumn="0"/>
              <w:rPr>
                <w:rFonts w:cstheme="minorHAnsi"/>
                <w:sz w:val="13"/>
                <w:szCs w:val="13"/>
              </w:rPr>
            </w:pPr>
            <w:r w:rsidRPr="00FC3890">
              <w:rPr>
                <w:rFonts w:cstheme="minorHAnsi"/>
                <w:sz w:val="13"/>
                <w:szCs w:val="13"/>
              </w:rPr>
              <w:t>severity</w:t>
            </w:r>
          </w:p>
        </w:tc>
        <w:tc>
          <w:tcPr>
            <w:tcW w:w="1654" w:type="dxa"/>
            <w:tcBorders>
              <w:top w:val="single" w:sz="4" w:space="0" w:color="auto"/>
              <w:left w:val="single" w:sz="4" w:space="0" w:color="auto"/>
              <w:bottom w:val="single" w:sz="4" w:space="0" w:color="auto"/>
              <w:right w:val="single" w:sz="4" w:space="0" w:color="auto"/>
            </w:tcBorders>
          </w:tcPr>
          <w:p w:rsidR="00CA6BDB" w:rsidRPr="00FC3890" w:rsidRDefault="00CA6BDB" w:rsidP="00FC3890">
            <w:pPr>
              <w:cnfStyle w:val="100000000000" w:firstRow="1" w:lastRow="0" w:firstColumn="0" w:lastColumn="0" w:oddVBand="0" w:evenVBand="0" w:oddHBand="0" w:evenHBand="0" w:firstRowFirstColumn="0" w:firstRowLastColumn="0" w:lastRowFirstColumn="0" w:lastRowLastColumn="0"/>
              <w:rPr>
                <w:rFonts w:cstheme="minorHAnsi"/>
                <w:sz w:val="13"/>
                <w:szCs w:val="13"/>
              </w:rPr>
            </w:pPr>
            <w:r w:rsidRPr="00FC3890">
              <w:rPr>
                <w:rFonts w:cstheme="minorHAnsi"/>
                <w:sz w:val="13"/>
                <w:szCs w:val="13"/>
              </w:rPr>
              <w:t>Potential cause of failure</w:t>
            </w:r>
          </w:p>
        </w:tc>
        <w:tc>
          <w:tcPr>
            <w:tcW w:w="1034" w:type="dxa"/>
            <w:tcBorders>
              <w:top w:val="single" w:sz="4" w:space="0" w:color="auto"/>
              <w:left w:val="single" w:sz="4" w:space="0" w:color="auto"/>
              <w:bottom w:val="single" w:sz="4" w:space="0" w:color="auto"/>
              <w:right w:val="single" w:sz="4" w:space="0" w:color="auto"/>
            </w:tcBorders>
          </w:tcPr>
          <w:p w:rsidR="00CA6BDB" w:rsidRPr="00FC3890" w:rsidRDefault="00CA6BDB" w:rsidP="00FC3890">
            <w:pPr>
              <w:cnfStyle w:val="100000000000" w:firstRow="1" w:lastRow="0" w:firstColumn="0" w:lastColumn="0" w:oddVBand="0" w:evenVBand="0" w:oddHBand="0" w:evenHBand="0" w:firstRowFirstColumn="0" w:firstRowLastColumn="0" w:lastRowFirstColumn="0" w:lastRowLastColumn="0"/>
              <w:rPr>
                <w:rFonts w:cstheme="minorHAnsi"/>
                <w:sz w:val="13"/>
                <w:szCs w:val="13"/>
              </w:rPr>
            </w:pPr>
            <w:r w:rsidRPr="00FC3890">
              <w:rPr>
                <w:rFonts w:cstheme="minorHAnsi"/>
                <w:sz w:val="13"/>
                <w:szCs w:val="13"/>
              </w:rPr>
              <w:t>occurrence</w:t>
            </w:r>
          </w:p>
        </w:tc>
        <w:tc>
          <w:tcPr>
            <w:tcW w:w="812" w:type="dxa"/>
            <w:tcBorders>
              <w:top w:val="single" w:sz="4" w:space="0" w:color="auto"/>
              <w:left w:val="single" w:sz="4" w:space="0" w:color="auto"/>
              <w:bottom w:val="single" w:sz="4" w:space="0" w:color="auto"/>
              <w:right w:val="single" w:sz="4" w:space="0" w:color="auto"/>
            </w:tcBorders>
          </w:tcPr>
          <w:p w:rsidR="00CA6BDB" w:rsidRPr="00FC3890" w:rsidRDefault="00CA6BDB" w:rsidP="00FC3890">
            <w:pPr>
              <w:cnfStyle w:val="100000000000" w:firstRow="1" w:lastRow="0" w:firstColumn="0" w:lastColumn="0" w:oddVBand="0" w:evenVBand="0" w:oddHBand="0" w:evenHBand="0" w:firstRowFirstColumn="0" w:firstRowLastColumn="0" w:lastRowFirstColumn="0" w:lastRowLastColumn="0"/>
              <w:rPr>
                <w:rFonts w:cstheme="minorHAnsi"/>
                <w:sz w:val="13"/>
                <w:szCs w:val="13"/>
              </w:rPr>
            </w:pPr>
            <w:r w:rsidRPr="00FC3890">
              <w:rPr>
                <w:rFonts w:cstheme="minorHAnsi"/>
                <w:sz w:val="13"/>
                <w:szCs w:val="13"/>
              </w:rPr>
              <w:t>Current controls</w:t>
            </w:r>
          </w:p>
        </w:tc>
        <w:tc>
          <w:tcPr>
            <w:tcW w:w="934" w:type="dxa"/>
            <w:tcBorders>
              <w:top w:val="single" w:sz="4" w:space="0" w:color="auto"/>
              <w:left w:val="single" w:sz="4" w:space="0" w:color="auto"/>
              <w:bottom w:val="single" w:sz="4" w:space="0" w:color="auto"/>
              <w:right w:val="single" w:sz="4" w:space="0" w:color="auto"/>
            </w:tcBorders>
          </w:tcPr>
          <w:p w:rsidR="00CA6BDB" w:rsidRPr="00FC3890" w:rsidRDefault="00CA6BDB" w:rsidP="00FC3890">
            <w:pPr>
              <w:cnfStyle w:val="100000000000" w:firstRow="1" w:lastRow="0" w:firstColumn="0" w:lastColumn="0" w:oddVBand="0" w:evenVBand="0" w:oddHBand="0" w:evenHBand="0" w:firstRowFirstColumn="0" w:firstRowLastColumn="0" w:lastRowFirstColumn="0" w:lastRowLastColumn="0"/>
              <w:rPr>
                <w:rFonts w:cstheme="minorHAnsi"/>
                <w:sz w:val="13"/>
                <w:szCs w:val="13"/>
              </w:rPr>
            </w:pPr>
            <w:r w:rsidRPr="00FC3890">
              <w:rPr>
                <w:rFonts w:cstheme="minorHAnsi"/>
                <w:sz w:val="13"/>
                <w:szCs w:val="13"/>
              </w:rPr>
              <w:t xml:space="preserve">Detection </w:t>
            </w:r>
          </w:p>
        </w:tc>
        <w:tc>
          <w:tcPr>
            <w:tcW w:w="523" w:type="dxa"/>
            <w:tcBorders>
              <w:top w:val="single" w:sz="4" w:space="0" w:color="auto"/>
              <w:left w:val="single" w:sz="4" w:space="0" w:color="auto"/>
              <w:bottom w:val="single" w:sz="4" w:space="0" w:color="auto"/>
              <w:right w:val="single" w:sz="4" w:space="0" w:color="auto"/>
            </w:tcBorders>
          </w:tcPr>
          <w:p w:rsidR="00CA6BDB" w:rsidRPr="00FC3890" w:rsidRDefault="00CA6BDB" w:rsidP="00FC3890">
            <w:pPr>
              <w:cnfStyle w:val="100000000000" w:firstRow="1" w:lastRow="0" w:firstColumn="0" w:lastColumn="0" w:oddVBand="0" w:evenVBand="0" w:oddHBand="0" w:evenHBand="0" w:firstRowFirstColumn="0" w:firstRowLastColumn="0" w:lastRowFirstColumn="0" w:lastRowLastColumn="0"/>
              <w:rPr>
                <w:rFonts w:cstheme="minorHAnsi"/>
                <w:sz w:val="13"/>
                <w:szCs w:val="13"/>
              </w:rPr>
            </w:pPr>
            <w:r w:rsidRPr="00FC3890">
              <w:rPr>
                <w:rFonts w:cstheme="minorHAnsi"/>
                <w:sz w:val="13"/>
                <w:szCs w:val="13"/>
              </w:rPr>
              <w:t>RPN</w:t>
            </w:r>
          </w:p>
        </w:tc>
        <w:tc>
          <w:tcPr>
            <w:tcW w:w="236" w:type="dxa"/>
            <w:tcBorders>
              <w:top w:val="single" w:sz="4" w:space="0" w:color="auto"/>
              <w:left w:val="single" w:sz="4" w:space="0" w:color="auto"/>
              <w:bottom w:val="single" w:sz="4" w:space="0" w:color="auto"/>
              <w:right w:val="single" w:sz="4" w:space="0" w:color="auto"/>
            </w:tcBorders>
          </w:tcPr>
          <w:p w:rsidR="00CA6BDB" w:rsidRPr="00FC3890" w:rsidRDefault="00CA6BDB" w:rsidP="00FC3890">
            <w:pPr>
              <w:cnfStyle w:val="100000000000" w:firstRow="1" w:lastRow="0" w:firstColumn="0" w:lastColumn="0" w:oddVBand="0" w:evenVBand="0" w:oddHBand="0" w:evenHBand="0" w:firstRowFirstColumn="0" w:firstRowLastColumn="0" w:lastRowFirstColumn="0" w:lastRowLastColumn="0"/>
              <w:rPr>
                <w:rFonts w:cstheme="minorHAnsi"/>
                <w:sz w:val="13"/>
                <w:szCs w:val="13"/>
              </w:rPr>
            </w:pPr>
            <w:r w:rsidRPr="00FC3890">
              <w:rPr>
                <w:rFonts w:cstheme="minorHAnsi"/>
                <w:sz w:val="13"/>
                <w:szCs w:val="13"/>
              </w:rPr>
              <w:t>Recommended action</w:t>
            </w:r>
          </w:p>
        </w:tc>
      </w:tr>
      <w:tr w:rsidR="00A777C5" w:rsidRPr="00FC3890" w:rsidTr="002C42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0" w:type="dxa"/>
            <w:tcBorders>
              <w:top w:val="single" w:sz="4" w:space="0" w:color="auto"/>
            </w:tcBorders>
          </w:tcPr>
          <w:p w:rsidR="00CA6BDB" w:rsidRPr="00FC3890" w:rsidRDefault="00CA6BDB" w:rsidP="00FC3890">
            <w:pPr>
              <w:rPr>
                <w:rFonts w:cstheme="minorHAnsi"/>
                <w:sz w:val="13"/>
                <w:szCs w:val="13"/>
              </w:rPr>
            </w:pPr>
            <w:r w:rsidRPr="00FC3890">
              <w:rPr>
                <w:rFonts w:cstheme="minorHAnsi"/>
                <w:sz w:val="13"/>
                <w:szCs w:val="13"/>
              </w:rPr>
              <w:t>Oven</w:t>
            </w:r>
          </w:p>
        </w:tc>
        <w:tc>
          <w:tcPr>
            <w:tcW w:w="942" w:type="dxa"/>
            <w:tcBorders>
              <w:top w:val="single" w:sz="4" w:space="0" w:color="auto"/>
            </w:tcBorders>
          </w:tcPr>
          <w:p w:rsidR="00CA6BDB" w:rsidRPr="00FC3890" w:rsidRDefault="00CA6BDB"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sidRPr="00FC3890">
              <w:rPr>
                <w:rFonts w:cstheme="minorHAnsi"/>
                <w:sz w:val="13"/>
                <w:szCs w:val="13"/>
              </w:rPr>
              <w:t>Heat element failure</w:t>
            </w:r>
          </w:p>
        </w:tc>
        <w:tc>
          <w:tcPr>
            <w:tcW w:w="878" w:type="dxa"/>
            <w:tcBorders>
              <w:top w:val="single" w:sz="4" w:space="0" w:color="auto"/>
            </w:tcBorders>
          </w:tcPr>
          <w:p w:rsidR="00CA6BDB" w:rsidRPr="00FC3890" w:rsidRDefault="00CA6BDB"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sidRPr="00FC3890">
              <w:rPr>
                <w:rFonts w:cstheme="minorHAnsi"/>
                <w:sz w:val="13"/>
                <w:szCs w:val="13"/>
              </w:rPr>
              <w:t>No heat</w:t>
            </w:r>
          </w:p>
        </w:tc>
        <w:tc>
          <w:tcPr>
            <w:tcW w:w="793" w:type="dxa"/>
            <w:tcBorders>
              <w:top w:val="single" w:sz="4" w:space="0" w:color="auto"/>
            </w:tcBorders>
          </w:tcPr>
          <w:p w:rsidR="00CA6BDB" w:rsidRPr="00FC3890" w:rsidRDefault="00CA6BDB"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sidRPr="00FC3890">
              <w:rPr>
                <w:rFonts w:cstheme="minorHAnsi"/>
                <w:sz w:val="13"/>
                <w:szCs w:val="13"/>
              </w:rPr>
              <w:t>10</w:t>
            </w:r>
          </w:p>
        </w:tc>
        <w:tc>
          <w:tcPr>
            <w:tcW w:w="1654" w:type="dxa"/>
            <w:tcBorders>
              <w:top w:val="single" w:sz="4" w:space="0" w:color="auto"/>
            </w:tcBorders>
          </w:tcPr>
          <w:p w:rsidR="00CA6BDB" w:rsidRPr="00FC3890" w:rsidRDefault="00CA6BDB"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sidRPr="00FC3890">
              <w:rPr>
                <w:rFonts w:cstheme="minorHAnsi"/>
                <w:sz w:val="13"/>
                <w:szCs w:val="13"/>
              </w:rPr>
              <w:t>Oven is over used/ no history of use.</w:t>
            </w:r>
          </w:p>
        </w:tc>
        <w:tc>
          <w:tcPr>
            <w:tcW w:w="1034" w:type="dxa"/>
            <w:tcBorders>
              <w:top w:val="single" w:sz="4" w:space="0" w:color="auto"/>
            </w:tcBorders>
          </w:tcPr>
          <w:p w:rsidR="00CA6BDB" w:rsidRPr="00FC3890" w:rsidRDefault="00CA6BDB"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sidRPr="00FC3890">
              <w:rPr>
                <w:rFonts w:cstheme="minorHAnsi"/>
                <w:sz w:val="13"/>
                <w:szCs w:val="13"/>
              </w:rPr>
              <w:t>5</w:t>
            </w:r>
          </w:p>
        </w:tc>
        <w:tc>
          <w:tcPr>
            <w:tcW w:w="812" w:type="dxa"/>
            <w:tcBorders>
              <w:top w:val="single" w:sz="4" w:space="0" w:color="auto"/>
            </w:tcBorders>
          </w:tcPr>
          <w:p w:rsidR="00CA6BDB" w:rsidRPr="00FC3890" w:rsidRDefault="00CA6BDB"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sidRPr="00FC3890">
              <w:rPr>
                <w:rFonts w:cstheme="minorHAnsi"/>
                <w:sz w:val="13"/>
                <w:szCs w:val="13"/>
              </w:rPr>
              <w:t>None</w:t>
            </w:r>
          </w:p>
        </w:tc>
        <w:tc>
          <w:tcPr>
            <w:tcW w:w="934" w:type="dxa"/>
            <w:tcBorders>
              <w:top w:val="single" w:sz="4" w:space="0" w:color="auto"/>
            </w:tcBorders>
          </w:tcPr>
          <w:p w:rsidR="00CA6BDB" w:rsidRPr="00FC3890" w:rsidRDefault="00CA6BDB"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sidRPr="00FC3890">
              <w:rPr>
                <w:rFonts w:cstheme="minorHAnsi"/>
                <w:sz w:val="13"/>
                <w:szCs w:val="13"/>
              </w:rPr>
              <w:t>1</w:t>
            </w:r>
            <w:r w:rsidR="00FC2460">
              <w:rPr>
                <w:rFonts w:cstheme="minorHAnsi"/>
                <w:sz w:val="13"/>
                <w:szCs w:val="13"/>
              </w:rPr>
              <w:t>0</w:t>
            </w:r>
          </w:p>
        </w:tc>
        <w:tc>
          <w:tcPr>
            <w:tcW w:w="523" w:type="dxa"/>
            <w:tcBorders>
              <w:top w:val="single" w:sz="4" w:space="0" w:color="auto"/>
            </w:tcBorders>
          </w:tcPr>
          <w:p w:rsidR="00CA6BDB" w:rsidRPr="00FC3890" w:rsidRDefault="00CA6BDB"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sidRPr="00FC3890">
              <w:rPr>
                <w:rFonts w:cstheme="minorHAnsi"/>
                <w:sz w:val="13"/>
                <w:szCs w:val="13"/>
              </w:rPr>
              <w:t>50</w:t>
            </w:r>
            <w:r w:rsidR="00FC2460">
              <w:rPr>
                <w:rFonts w:cstheme="minorHAnsi"/>
                <w:sz w:val="13"/>
                <w:szCs w:val="13"/>
              </w:rPr>
              <w:t>0</w:t>
            </w:r>
          </w:p>
        </w:tc>
        <w:tc>
          <w:tcPr>
            <w:tcW w:w="236" w:type="dxa"/>
            <w:tcBorders>
              <w:top w:val="single" w:sz="4" w:space="0" w:color="auto"/>
            </w:tcBorders>
          </w:tcPr>
          <w:p w:rsidR="00CA6BDB" w:rsidRPr="00FC3890" w:rsidRDefault="00FC2460"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Pr>
                <w:rFonts w:cstheme="minorHAnsi"/>
                <w:sz w:val="13"/>
                <w:szCs w:val="13"/>
              </w:rPr>
              <w:t>Use new oven.</w:t>
            </w:r>
          </w:p>
        </w:tc>
      </w:tr>
      <w:tr w:rsidR="00A777C5" w:rsidRPr="00FC3890" w:rsidTr="002C4235">
        <w:tc>
          <w:tcPr>
            <w:cnfStyle w:val="001000000000" w:firstRow="0" w:lastRow="0" w:firstColumn="1" w:lastColumn="0" w:oddVBand="0" w:evenVBand="0" w:oddHBand="0" w:evenHBand="0" w:firstRowFirstColumn="0" w:firstRowLastColumn="0" w:lastRowFirstColumn="0" w:lastRowLastColumn="0"/>
            <w:tcW w:w="1050" w:type="dxa"/>
          </w:tcPr>
          <w:p w:rsidR="00CA6BDB" w:rsidRPr="00FC3890" w:rsidRDefault="00FC3890" w:rsidP="00FC3890">
            <w:pPr>
              <w:rPr>
                <w:rFonts w:cstheme="minorHAnsi"/>
                <w:sz w:val="13"/>
                <w:szCs w:val="13"/>
              </w:rPr>
            </w:pPr>
            <w:r w:rsidRPr="00FC3890">
              <w:rPr>
                <w:rFonts w:cstheme="minorHAnsi"/>
                <w:sz w:val="13"/>
                <w:szCs w:val="13"/>
              </w:rPr>
              <w:t>Framework</w:t>
            </w:r>
          </w:p>
        </w:tc>
        <w:tc>
          <w:tcPr>
            <w:tcW w:w="942" w:type="dxa"/>
          </w:tcPr>
          <w:p w:rsidR="00CA6BDB" w:rsidRPr="00FC3890" w:rsidRDefault="00FC3890" w:rsidP="00FC3890">
            <w:pPr>
              <w:cnfStyle w:val="000000000000" w:firstRow="0" w:lastRow="0" w:firstColumn="0" w:lastColumn="0" w:oddVBand="0" w:evenVBand="0" w:oddHBand="0" w:evenHBand="0" w:firstRowFirstColumn="0" w:firstRowLastColumn="0" w:lastRowFirstColumn="0" w:lastRowLastColumn="0"/>
              <w:rPr>
                <w:rFonts w:cstheme="minorHAnsi"/>
                <w:sz w:val="13"/>
                <w:szCs w:val="13"/>
              </w:rPr>
            </w:pPr>
            <w:r w:rsidRPr="00FC3890">
              <w:rPr>
                <w:rFonts w:cstheme="minorHAnsi"/>
                <w:sz w:val="13"/>
                <w:szCs w:val="13"/>
              </w:rPr>
              <w:t>Frame collapsing</w:t>
            </w:r>
          </w:p>
        </w:tc>
        <w:tc>
          <w:tcPr>
            <w:tcW w:w="878" w:type="dxa"/>
          </w:tcPr>
          <w:p w:rsidR="00CA6BDB" w:rsidRPr="00FC3890" w:rsidRDefault="00FC3890" w:rsidP="00FC3890">
            <w:pPr>
              <w:cnfStyle w:val="000000000000" w:firstRow="0" w:lastRow="0" w:firstColumn="0" w:lastColumn="0" w:oddVBand="0" w:evenVBand="0" w:oddHBand="0" w:evenHBand="0" w:firstRowFirstColumn="0" w:firstRowLastColumn="0" w:lastRowFirstColumn="0" w:lastRowLastColumn="0"/>
              <w:rPr>
                <w:rFonts w:cstheme="minorHAnsi"/>
                <w:sz w:val="13"/>
                <w:szCs w:val="13"/>
              </w:rPr>
            </w:pPr>
            <w:r w:rsidRPr="00FC3890">
              <w:rPr>
                <w:rFonts w:cstheme="minorHAnsi"/>
                <w:sz w:val="13"/>
                <w:szCs w:val="13"/>
              </w:rPr>
              <w:t>Oven falling</w:t>
            </w:r>
          </w:p>
        </w:tc>
        <w:tc>
          <w:tcPr>
            <w:tcW w:w="793" w:type="dxa"/>
          </w:tcPr>
          <w:p w:rsidR="00CA6BDB" w:rsidRPr="00FC3890" w:rsidRDefault="00FC3890" w:rsidP="00FC3890">
            <w:pPr>
              <w:cnfStyle w:val="000000000000" w:firstRow="0" w:lastRow="0" w:firstColumn="0" w:lastColumn="0" w:oddVBand="0" w:evenVBand="0" w:oddHBand="0" w:evenHBand="0" w:firstRowFirstColumn="0" w:firstRowLastColumn="0" w:lastRowFirstColumn="0" w:lastRowLastColumn="0"/>
              <w:rPr>
                <w:rFonts w:cstheme="minorHAnsi"/>
                <w:sz w:val="13"/>
                <w:szCs w:val="13"/>
              </w:rPr>
            </w:pPr>
            <w:r w:rsidRPr="00FC3890">
              <w:rPr>
                <w:rFonts w:cstheme="minorHAnsi"/>
                <w:sz w:val="13"/>
                <w:szCs w:val="13"/>
              </w:rPr>
              <w:t>10</w:t>
            </w:r>
          </w:p>
        </w:tc>
        <w:tc>
          <w:tcPr>
            <w:tcW w:w="1654" w:type="dxa"/>
          </w:tcPr>
          <w:p w:rsidR="00CA6BDB" w:rsidRPr="00FC3890" w:rsidRDefault="00FC3890" w:rsidP="00FC3890">
            <w:pPr>
              <w:cnfStyle w:val="000000000000" w:firstRow="0" w:lastRow="0" w:firstColumn="0" w:lastColumn="0" w:oddVBand="0" w:evenVBand="0" w:oddHBand="0" w:evenHBand="0" w:firstRowFirstColumn="0" w:firstRowLastColumn="0" w:lastRowFirstColumn="0" w:lastRowLastColumn="0"/>
              <w:rPr>
                <w:rFonts w:cstheme="minorHAnsi"/>
                <w:sz w:val="13"/>
                <w:szCs w:val="13"/>
              </w:rPr>
            </w:pPr>
            <w:r w:rsidRPr="00FC3890">
              <w:rPr>
                <w:rFonts w:cstheme="minorHAnsi"/>
                <w:sz w:val="13"/>
                <w:szCs w:val="13"/>
              </w:rPr>
              <w:t>Poor welding/fabrication</w:t>
            </w:r>
          </w:p>
        </w:tc>
        <w:tc>
          <w:tcPr>
            <w:tcW w:w="1034" w:type="dxa"/>
          </w:tcPr>
          <w:p w:rsidR="00CA6BDB" w:rsidRPr="00FC3890" w:rsidRDefault="00FC2460" w:rsidP="00FC3890">
            <w:pPr>
              <w:cnfStyle w:val="000000000000" w:firstRow="0" w:lastRow="0" w:firstColumn="0" w:lastColumn="0" w:oddVBand="0" w:evenVBand="0" w:oddHBand="0" w:evenHBand="0" w:firstRowFirstColumn="0" w:firstRowLastColumn="0" w:lastRowFirstColumn="0" w:lastRowLastColumn="0"/>
              <w:rPr>
                <w:rFonts w:cstheme="minorHAnsi"/>
                <w:sz w:val="13"/>
                <w:szCs w:val="13"/>
              </w:rPr>
            </w:pPr>
            <w:r>
              <w:rPr>
                <w:rFonts w:cstheme="minorHAnsi"/>
                <w:sz w:val="13"/>
                <w:szCs w:val="13"/>
              </w:rPr>
              <w:t>4</w:t>
            </w:r>
          </w:p>
        </w:tc>
        <w:tc>
          <w:tcPr>
            <w:tcW w:w="812" w:type="dxa"/>
          </w:tcPr>
          <w:p w:rsidR="00CA6BDB" w:rsidRPr="00FC3890" w:rsidRDefault="00FC3890" w:rsidP="00FC3890">
            <w:pPr>
              <w:cnfStyle w:val="000000000000" w:firstRow="0" w:lastRow="0" w:firstColumn="0" w:lastColumn="0" w:oddVBand="0" w:evenVBand="0" w:oddHBand="0" w:evenHBand="0" w:firstRowFirstColumn="0" w:firstRowLastColumn="0" w:lastRowFirstColumn="0" w:lastRowLastColumn="0"/>
              <w:rPr>
                <w:rFonts w:cstheme="minorHAnsi"/>
                <w:sz w:val="13"/>
                <w:szCs w:val="13"/>
              </w:rPr>
            </w:pPr>
            <w:r w:rsidRPr="00FC3890">
              <w:rPr>
                <w:rFonts w:cstheme="minorHAnsi"/>
                <w:sz w:val="13"/>
                <w:szCs w:val="13"/>
              </w:rPr>
              <w:t>None</w:t>
            </w:r>
          </w:p>
        </w:tc>
        <w:tc>
          <w:tcPr>
            <w:tcW w:w="934" w:type="dxa"/>
          </w:tcPr>
          <w:p w:rsidR="00CA6BDB" w:rsidRPr="00FC3890" w:rsidRDefault="00FC2460" w:rsidP="00FC3890">
            <w:pPr>
              <w:cnfStyle w:val="000000000000" w:firstRow="0" w:lastRow="0" w:firstColumn="0" w:lastColumn="0" w:oddVBand="0" w:evenVBand="0" w:oddHBand="0" w:evenHBand="0" w:firstRowFirstColumn="0" w:firstRowLastColumn="0" w:lastRowFirstColumn="0" w:lastRowLastColumn="0"/>
              <w:rPr>
                <w:rFonts w:cstheme="minorHAnsi"/>
                <w:sz w:val="13"/>
                <w:szCs w:val="13"/>
              </w:rPr>
            </w:pPr>
            <w:r>
              <w:rPr>
                <w:rFonts w:cstheme="minorHAnsi"/>
                <w:sz w:val="13"/>
                <w:szCs w:val="13"/>
              </w:rPr>
              <w:t>6</w:t>
            </w:r>
          </w:p>
        </w:tc>
        <w:tc>
          <w:tcPr>
            <w:tcW w:w="523" w:type="dxa"/>
          </w:tcPr>
          <w:p w:rsidR="00CA6BDB" w:rsidRPr="00FC3890" w:rsidRDefault="00FC2460" w:rsidP="00FC3890">
            <w:pPr>
              <w:cnfStyle w:val="000000000000" w:firstRow="0" w:lastRow="0" w:firstColumn="0" w:lastColumn="0" w:oddVBand="0" w:evenVBand="0" w:oddHBand="0" w:evenHBand="0" w:firstRowFirstColumn="0" w:firstRowLastColumn="0" w:lastRowFirstColumn="0" w:lastRowLastColumn="0"/>
              <w:rPr>
                <w:rFonts w:cstheme="minorHAnsi"/>
                <w:sz w:val="13"/>
                <w:szCs w:val="13"/>
              </w:rPr>
            </w:pPr>
            <w:r>
              <w:rPr>
                <w:rFonts w:cstheme="minorHAnsi"/>
                <w:sz w:val="13"/>
                <w:szCs w:val="13"/>
              </w:rPr>
              <w:t>240</w:t>
            </w:r>
          </w:p>
        </w:tc>
        <w:tc>
          <w:tcPr>
            <w:tcW w:w="236" w:type="dxa"/>
          </w:tcPr>
          <w:p w:rsidR="00CA6BDB" w:rsidRPr="00FC3890" w:rsidRDefault="00FC2460" w:rsidP="00FC3890">
            <w:pPr>
              <w:cnfStyle w:val="000000000000" w:firstRow="0" w:lastRow="0" w:firstColumn="0" w:lastColumn="0" w:oddVBand="0" w:evenVBand="0" w:oddHBand="0" w:evenHBand="0" w:firstRowFirstColumn="0" w:firstRowLastColumn="0" w:lastRowFirstColumn="0" w:lastRowLastColumn="0"/>
              <w:rPr>
                <w:rFonts w:cstheme="minorHAnsi"/>
                <w:sz w:val="13"/>
                <w:szCs w:val="13"/>
              </w:rPr>
            </w:pPr>
            <w:r>
              <w:rPr>
                <w:rFonts w:cstheme="minorHAnsi"/>
                <w:sz w:val="13"/>
                <w:szCs w:val="13"/>
              </w:rPr>
              <w:t>Alternative design</w:t>
            </w:r>
          </w:p>
        </w:tc>
      </w:tr>
      <w:tr w:rsidR="00A777C5" w:rsidRPr="00FC3890" w:rsidTr="002C42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0" w:type="dxa"/>
          </w:tcPr>
          <w:p w:rsidR="00CA6BDB" w:rsidRPr="00FC3890" w:rsidRDefault="00FC3890" w:rsidP="00FC3890">
            <w:pPr>
              <w:rPr>
                <w:rFonts w:cstheme="minorHAnsi"/>
                <w:sz w:val="13"/>
                <w:szCs w:val="13"/>
              </w:rPr>
            </w:pPr>
            <w:r w:rsidRPr="00FC3890">
              <w:rPr>
                <w:rFonts w:cstheme="minorHAnsi"/>
                <w:sz w:val="13"/>
                <w:szCs w:val="13"/>
              </w:rPr>
              <w:t>Press</w:t>
            </w:r>
          </w:p>
        </w:tc>
        <w:tc>
          <w:tcPr>
            <w:tcW w:w="942" w:type="dxa"/>
          </w:tcPr>
          <w:p w:rsidR="00CA6BDB" w:rsidRPr="00FC3890" w:rsidRDefault="00A777C5"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Pr>
                <w:rFonts w:cstheme="minorHAnsi"/>
                <w:sz w:val="13"/>
                <w:szCs w:val="13"/>
              </w:rPr>
              <w:t>Press becoming jammed.</w:t>
            </w:r>
          </w:p>
        </w:tc>
        <w:tc>
          <w:tcPr>
            <w:tcW w:w="878" w:type="dxa"/>
          </w:tcPr>
          <w:p w:rsidR="00CA6BDB" w:rsidRPr="00FC3890" w:rsidRDefault="00A777C5"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Pr>
                <w:rFonts w:cstheme="minorHAnsi"/>
                <w:sz w:val="13"/>
                <w:szCs w:val="13"/>
              </w:rPr>
              <w:t>Unable to compress moulds.</w:t>
            </w:r>
          </w:p>
        </w:tc>
        <w:tc>
          <w:tcPr>
            <w:tcW w:w="793" w:type="dxa"/>
          </w:tcPr>
          <w:p w:rsidR="00CA6BDB" w:rsidRPr="00FC2460" w:rsidRDefault="00DB5E14" w:rsidP="00FC246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Pr>
                <w:rFonts w:cstheme="minorHAnsi"/>
                <w:sz w:val="13"/>
                <w:szCs w:val="13"/>
              </w:rPr>
              <w:t>5</w:t>
            </w:r>
          </w:p>
        </w:tc>
        <w:tc>
          <w:tcPr>
            <w:tcW w:w="1654" w:type="dxa"/>
          </w:tcPr>
          <w:p w:rsidR="00CA6BDB" w:rsidRPr="00FC3890" w:rsidRDefault="00A777C5"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Pr>
                <w:rFonts w:cstheme="minorHAnsi"/>
                <w:sz w:val="13"/>
                <w:szCs w:val="13"/>
              </w:rPr>
              <w:t>Too much force.</w:t>
            </w:r>
          </w:p>
        </w:tc>
        <w:tc>
          <w:tcPr>
            <w:tcW w:w="1034" w:type="dxa"/>
          </w:tcPr>
          <w:p w:rsidR="00CA6BDB" w:rsidRPr="00FC3890" w:rsidRDefault="00FC2460"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Pr>
                <w:rFonts w:cstheme="minorHAnsi"/>
                <w:sz w:val="13"/>
                <w:szCs w:val="13"/>
              </w:rPr>
              <w:t>4</w:t>
            </w:r>
          </w:p>
        </w:tc>
        <w:tc>
          <w:tcPr>
            <w:tcW w:w="812" w:type="dxa"/>
          </w:tcPr>
          <w:p w:rsidR="00CA6BDB" w:rsidRPr="00FC3890" w:rsidRDefault="00A777C5"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sidRPr="00FC3890">
              <w:rPr>
                <w:rFonts w:cstheme="minorHAnsi"/>
                <w:sz w:val="13"/>
                <w:szCs w:val="13"/>
              </w:rPr>
              <w:t>None</w:t>
            </w:r>
          </w:p>
        </w:tc>
        <w:tc>
          <w:tcPr>
            <w:tcW w:w="934" w:type="dxa"/>
          </w:tcPr>
          <w:p w:rsidR="00CA6BDB" w:rsidRPr="00FC3890" w:rsidRDefault="00A777C5"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Pr>
                <w:rFonts w:cstheme="minorHAnsi"/>
                <w:sz w:val="13"/>
                <w:szCs w:val="13"/>
              </w:rPr>
              <w:t>1</w:t>
            </w:r>
          </w:p>
        </w:tc>
        <w:tc>
          <w:tcPr>
            <w:tcW w:w="523" w:type="dxa"/>
          </w:tcPr>
          <w:p w:rsidR="00CA6BDB" w:rsidRPr="00FC3890" w:rsidRDefault="00DB5E14"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Pr>
                <w:rFonts w:cstheme="minorHAnsi"/>
                <w:sz w:val="13"/>
                <w:szCs w:val="13"/>
              </w:rPr>
              <w:t>20</w:t>
            </w:r>
          </w:p>
        </w:tc>
        <w:tc>
          <w:tcPr>
            <w:tcW w:w="236" w:type="dxa"/>
          </w:tcPr>
          <w:p w:rsidR="00CA6BDB" w:rsidRPr="00FC3890" w:rsidRDefault="00A777C5"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Pr>
                <w:rFonts w:cstheme="minorHAnsi"/>
                <w:sz w:val="13"/>
                <w:szCs w:val="13"/>
              </w:rPr>
              <w:t>Safe working procedure.</w:t>
            </w:r>
          </w:p>
        </w:tc>
      </w:tr>
      <w:tr w:rsidR="00A777C5" w:rsidRPr="00FC3890" w:rsidTr="002C4235">
        <w:tc>
          <w:tcPr>
            <w:cnfStyle w:val="001000000000" w:firstRow="0" w:lastRow="0" w:firstColumn="1" w:lastColumn="0" w:oddVBand="0" w:evenVBand="0" w:oddHBand="0" w:evenHBand="0" w:firstRowFirstColumn="0" w:firstRowLastColumn="0" w:lastRowFirstColumn="0" w:lastRowLastColumn="0"/>
            <w:tcW w:w="1050" w:type="dxa"/>
          </w:tcPr>
          <w:p w:rsidR="00CA6BDB" w:rsidRPr="00FC3890" w:rsidRDefault="00FC3890" w:rsidP="00FC3890">
            <w:pPr>
              <w:rPr>
                <w:rFonts w:cstheme="minorHAnsi"/>
                <w:sz w:val="13"/>
                <w:szCs w:val="13"/>
              </w:rPr>
            </w:pPr>
            <w:r w:rsidRPr="00FC3890">
              <w:rPr>
                <w:rFonts w:cstheme="minorHAnsi"/>
                <w:sz w:val="13"/>
                <w:szCs w:val="13"/>
              </w:rPr>
              <w:t>Jack</w:t>
            </w:r>
          </w:p>
        </w:tc>
        <w:tc>
          <w:tcPr>
            <w:tcW w:w="942" w:type="dxa"/>
          </w:tcPr>
          <w:p w:rsidR="00CA6BDB" w:rsidRPr="00FC3890" w:rsidRDefault="00A777C5" w:rsidP="00FC3890">
            <w:pPr>
              <w:cnfStyle w:val="000000000000" w:firstRow="0" w:lastRow="0" w:firstColumn="0" w:lastColumn="0" w:oddVBand="0" w:evenVBand="0" w:oddHBand="0" w:evenHBand="0" w:firstRowFirstColumn="0" w:firstRowLastColumn="0" w:lastRowFirstColumn="0" w:lastRowLastColumn="0"/>
              <w:rPr>
                <w:rFonts w:cstheme="minorHAnsi"/>
                <w:sz w:val="13"/>
                <w:szCs w:val="13"/>
              </w:rPr>
            </w:pPr>
            <w:r>
              <w:rPr>
                <w:rFonts w:cstheme="minorHAnsi"/>
                <w:sz w:val="13"/>
                <w:szCs w:val="13"/>
              </w:rPr>
              <w:t>Thread snapping.</w:t>
            </w:r>
          </w:p>
        </w:tc>
        <w:tc>
          <w:tcPr>
            <w:tcW w:w="878" w:type="dxa"/>
          </w:tcPr>
          <w:p w:rsidR="00CA6BDB" w:rsidRPr="00FC3890" w:rsidRDefault="00A777C5" w:rsidP="00FC3890">
            <w:pPr>
              <w:cnfStyle w:val="000000000000" w:firstRow="0" w:lastRow="0" w:firstColumn="0" w:lastColumn="0" w:oddVBand="0" w:evenVBand="0" w:oddHBand="0" w:evenHBand="0" w:firstRowFirstColumn="0" w:firstRowLastColumn="0" w:lastRowFirstColumn="0" w:lastRowLastColumn="0"/>
              <w:rPr>
                <w:rFonts w:cstheme="minorHAnsi"/>
                <w:sz w:val="13"/>
                <w:szCs w:val="13"/>
              </w:rPr>
            </w:pPr>
            <w:r>
              <w:rPr>
                <w:rFonts w:cstheme="minorHAnsi"/>
                <w:sz w:val="13"/>
                <w:szCs w:val="13"/>
              </w:rPr>
              <w:t>Unable to compress moulds.</w:t>
            </w:r>
          </w:p>
        </w:tc>
        <w:tc>
          <w:tcPr>
            <w:tcW w:w="793" w:type="dxa"/>
          </w:tcPr>
          <w:p w:rsidR="00CA6BDB" w:rsidRPr="00FC3890" w:rsidRDefault="00A777C5" w:rsidP="00FC3890">
            <w:pPr>
              <w:cnfStyle w:val="000000000000" w:firstRow="0" w:lastRow="0" w:firstColumn="0" w:lastColumn="0" w:oddVBand="0" w:evenVBand="0" w:oddHBand="0" w:evenHBand="0" w:firstRowFirstColumn="0" w:firstRowLastColumn="0" w:lastRowFirstColumn="0" w:lastRowLastColumn="0"/>
              <w:rPr>
                <w:rFonts w:cstheme="minorHAnsi"/>
                <w:sz w:val="13"/>
                <w:szCs w:val="13"/>
              </w:rPr>
            </w:pPr>
            <w:r>
              <w:rPr>
                <w:rFonts w:cstheme="minorHAnsi"/>
                <w:sz w:val="13"/>
                <w:szCs w:val="13"/>
              </w:rPr>
              <w:t>10</w:t>
            </w:r>
          </w:p>
        </w:tc>
        <w:tc>
          <w:tcPr>
            <w:tcW w:w="1654" w:type="dxa"/>
          </w:tcPr>
          <w:p w:rsidR="00CA6BDB" w:rsidRPr="00FC3890" w:rsidRDefault="00A777C5" w:rsidP="00FC3890">
            <w:pPr>
              <w:cnfStyle w:val="000000000000" w:firstRow="0" w:lastRow="0" w:firstColumn="0" w:lastColumn="0" w:oddVBand="0" w:evenVBand="0" w:oddHBand="0" w:evenHBand="0" w:firstRowFirstColumn="0" w:firstRowLastColumn="0" w:lastRowFirstColumn="0" w:lastRowLastColumn="0"/>
              <w:rPr>
                <w:rFonts w:cstheme="minorHAnsi"/>
                <w:sz w:val="13"/>
                <w:szCs w:val="13"/>
              </w:rPr>
            </w:pPr>
            <w:r>
              <w:rPr>
                <w:rFonts w:cstheme="minorHAnsi"/>
                <w:sz w:val="13"/>
                <w:szCs w:val="13"/>
              </w:rPr>
              <w:t>Too much force.</w:t>
            </w:r>
          </w:p>
        </w:tc>
        <w:tc>
          <w:tcPr>
            <w:tcW w:w="1034" w:type="dxa"/>
          </w:tcPr>
          <w:p w:rsidR="00CA6BDB" w:rsidRPr="00FC3890" w:rsidRDefault="00FC2460" w:rsidP="00FC3890">
            <w:pPr>
              <w:cnfStyle w:val="000000000000" w:firstRow="0" w:lastRow="0" w:firstColumn="0" w:lastColumn="0" w:oddVBand="0" w:evenVBand="0" w:oddHBand="0" w:evenHBand="0" w:firstRowFirstColumn="0" w:firstRowLastColumn="0" w:lastRowFirstColumn="0" w:lastRowLastColumn="0"/>
              <w:rPr>
                <w:rFonts w:cstheme="minorHAnsi"/>
                <w:sz w:val="13"/>
                <w:szCs w:val="13"/>
              </w:rPr>
            </w:pPr>
            <w:r>
              <w:rPr>
                <w:rFonts w:cstheme="minorHAnsi"/>
                <w:sz w:val="13"/>
                <w:szCs w:val="13"/>
              </w:rPr>
              <w:t>2</w:t>
            </w:r>
          </w:p>
        </w:tc>
        <w:tc>
          <w:tcPr>
            <w:tcW w:w="812" w:type="dxa"/>
          </w:tcPr>
          <w:p w:rsidR="00CA6BDB" w:rsidRPr="00FC3890" w:rsidRDefault="00A777C5" w:rsidP="00FC3890">
            <w:pPr>
              <w:cnfStyle w:val="000000000000" w:firstRow="0" w:lastRow="0" w:firstColumn="0" w:lastColumn="0" w:oddVBand="0" w:evenVBand="0" w:oddHBand="0" w:evenHBand="0" w:firstRowFirstColumn="0" w:firstRowLastColumn="0" w:lastRowFirstColumn="0" w:lastRowLastColumn="0"/>
              <w:rPr>
                <w:rFonts w:cstheme="minorHAnsi"/>
                <w:sz w:val="13"/>
                <w:szCs w:val="13"/>
              </w:rPr>
            </w:pPr>
            <w:r w:rsidRPr="00FC3890">
              <w:rPr>
                <w:rFonts w:cstheme="minorHAnsi"/>
                <w:sz w:val="13"/>
                <w:szCs w:val="13"/>
              </w:rPr>
              <w:t>None</w:t>
            </w:r>
          </w:p>
        </w:tc>
        <w:tc>
          <w:tcPr>
            <w:tcW w:w="934" w:type="dxa"/>
          </w:tcPr>
          <w:p w:rsidR="00CA6BDB" w:rsidRPr="00FC3890" w:rsidRDefault="00FC2460" w:rsidP="00FC3890">
            <w:pPr>
              <w:cnfStyle w:val="000000000000" w:firstRow="0" w:lastRow="0" w:firstColumn="0" w:lastColumn="0" w:oddVBand="0" w:evenVBand="0" w:oddHBand="0" w:evenHBand="0" w:firstRowFirstColumn="0" w:firstRowLastColumn="0" w:lastRowFirstColumn="0" w:lastRowLastColumn="0"/>
              <w:rPr>
                <w:rFonts w:cstheme="minorHAnsi"/>
                <w:sz w:val="13"/>
                <w:szCs w:val="13"/>
              </w:rPr>
            </w:pPr>
            <w:r>
              <w:rPr>
                <w:rFonts w:cstheme="minorHAnsi"/>
                <w:sz w:val="13"/>
                <w:szCs w:val="13"/>
              </w:rPr>
              <w:t>5</w:t>
            </w:r>
          </w:p>
        </w:tc>
        <w:tc>
          <w:tcPr>
            <w:tcW w:w="523" w:type="dxa"/>
          </w:tcPr>
          <w:p w:rsidR="00CA6BDB" w:rsidRPr="00FC3890" w:rsidRDefault="00A777C5" w:rsidP="00FC3890">
            <w:pPr>
              <w:cnfStyle w:val="000000000000" w:firstRow="0" w:lastRow="0" w:firstColumn="0" w:lastColumn="0" w:oddVBand="0" w:evenVBand="0" w:oddHBand="0" w:evenHBand="0" w:firstRowFirstColumn="0" w:firstRowLastColumn="0" w:lastRowFirstColumn="0" w:lastRowLastColumn="0"/>
              <w:rPr>
                <w:rFonts w:cstheme="minorHAnsi"/>
                <w:sz w:val="13"/>
                <w:szCs w:val="13"/>
              </w:rPr>
            </w:pPr>
            <w:r>
              <w:rPr>
                <w:rFonts w:cstheme="minorHAnsi"/>
                <w:sz w:val="13"/>
                <w:szCs w:val="13"/>
              </w:rPr>
              <w:t>10</w:t>
            </w:r>
            <w:r w:rsidR="00FC2460">
              <w:rPr>
                <w:rFonts w:cstheme="minorHAnsi"/>
                <w:sz w:val="13"/>
                <w:szCs w:val="13"/>
              </w:rPr>
              <w:t>0</w:t>
            </w:r>
          </w:p>
        </w:tc>
        <w:tc>
          <w:tcPr>
            <w:tcW w:w="236" w:type="dxa"/>
          </w:tcPr>
          <w:p w:rsidR="00CA6BDB" w:rsidRPr="00FC3890" w:rsidRDefault="00FC2460" w:rsidP="00FC3890">
            <w:pPr>
              <w:cnfStyle w:val="000000000000" w:firstRow="0" w:lastRow="0" w:firstColumn="0" w:lastColumn="0" w:oddVBand="0" w:evenVBand="0" w:oddHBand="0" w:evenHBand="0" w:firstRowFirstColumn="0" w:firstRowLastColumn="0" w:lastRowFirstColumn="0" w:lastRowLastColumn="0"/>
              <w:rPr>
                <w:rFonts w:cstheme="minorHAnsi"/>
                <w:sz w:val="13"/>
                <w:szCs w:val="13"/>
              </w:rPr>
            </w:pPr>
            <w:r>
              <w:rPr>
                <w:rFonts w:cstheme="minorHAnsi"/>
                <w:sz w:val="13"/>
                <w:szCs w:val="13"/>
              </w:rPr>
              <w:t>Look for alternative jack.</w:t>
            </w:r>
          </w:p>
        </w:tc>
      </w:tr>
      <w:tr w:rsidR="00A777C5" w:rsidRPr="00FC3890" w:rsidTr="002C42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0" w:type="dxa"/>
          </w:tcPr>
          <w:p w:rsidR="00CA6BDB" w:rsidRPr="00FC3890" w:rsidRDefault="00FC3890" w:rsidP="00FC3890">
            <w:pPr>
              <w:rPr>
                <w:rFonts w:cstheme="minorHAnsi"/>
                <w:sz w:val="13"/>
                <w:szCs w:val="13"/>
              </w:rPr>
            </w:pPr>
            <w:r w:rsidRPr="00FC3890">
              <w:rPr>
                <w:rFonts w:cstheme="minorHAnsi"/>
                <w:sz w:val="13"/>
                <w:szCs w:val="13"/>
              </w:rPr>
              <w:t>Electronics</w:t>
            </w:r>
          </w:p>
        </w:tc>
        <w:tc>
          <w:tcPr>
            <w:tcW w:w="942" w:type="dxa"/>
          </w:tcPr>
          <w:p w:rsidR="00CA6BDB" w:rsidRPr="00FC3890" w:rsidRDefault="00A777C5"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Pr>
                <w:rFonts w:cstheme="minorHAnsi"/>
                <w:sz w:val="13"/>
                <w:szCs w:val="13"/>
              </w:rPr>
              <w:t>Electrical failure.</w:t>
            </w:r>
          </w:p>
        </w:tc>
        <w:tc>
          <w:tcPr>
            <w:tcW w:w="878" w:type="dxa"/>
          </w:tcPr>
          <w:p w:rsidR="00CA6BDB" w:rsidRPr="00FC3890" w:rsidRDefault="00A777C5"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Pr>
                <w:rFonts w:cstheme="minorHAnsi"/>
                <w:sz w:val="13"/>
                <w:szCs w:val="13"/>
              </w:rPr>
              <w:t>No heat.</w:t>
            </w:r>
          </w:p>
        </w:tc>
        <w:tc>
          <w:tcPr>
            <w:tcW w:w="793" w:type="dxa"/>
          </w:tcPr>
          <w:p w:rsidR="00CA6BDB" w:rsidRPr="00FC3890" w:rsidRDefault="00A777C5"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Pr>
                <w:rFonts w:cstheme="minorHAnsi"/>
                <w:sz w:val="13"/>
                <w:szCs w:val="13"/>
              </w:rPr>
              <w:t>10</w:t>
            </w:r>
          </w:p>
        </w:tc>
        <w:tc>
          <w:tcPr>
            <w:tcW w:w="1654" w:type="dxa"/>
          </w:tcPr>
          <w:p w:rsidR="00CA6BDB" w:rsidRPr="00FC3890" w:rsidRDefault="00A777C5"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sidRPr="00FC3890">
              <w:rPr>
                <w:rFonts w:cstheme="minorHAnsi"/>
                <w:sz w:val="13"/>
                <w:szCs w:val="13"/>
              </w:rPr>
              <w:t>Oven is over used/ no history of use.</w:t>
            </w:r>
          </w:p>
        </w:tc>
        <w:tc>
          <w:tcPr>
            <w:tcW w:w="1034" w:type="dxa"/>
          </w:tcPr>
          <w:p w:rsidR="00CA6BDB" w:rsidRPr="00FC3890" w:rsidRDefault="00A777C5"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Pr>
                <w:rFonts w:cstheme="minorHAnsi"/>
                <w:sz w:val="13"/>
                <w:szCs w:val="13"/>
              </w:rPr>
              <w:t>5</w:t>
            </w:r>
          </w:p>
        </w:tc>
        <w:tc>
          <w:tcPr>
            <w:tcW w:w="812" w:type="dxa"/>
          </w:tcPr>
          <w:p w:rsidR="00CA6BDB" w:rsidRPr="00FC3890" w:rsidRDefault="00A777C5"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sidRPr="00FC3890">
              <w:rPr>
                <w:rFonts w:cstheme="minorHAnsi"/>
                <w:sz w:val="13"/>
                <w:szCs w:val="13"/>
              </w:rPr>
              <w:t>None</w:t>
            </w:r>
          </w:p>
        </w:tc>
        <w:tc>
          <w:tcPr>
            <w:tcW w:w="934" w:type="dxa"/>
          </w:tcPr>
          <w:p w:rsidR="00CA6BDB" w:rsidRPr="00FC3890" w:rsidRDefault="00FC2460"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Pr>
                <w:rFonts w:cstheme="minorHAnsi"/>
                <w:sz w:val="13"/>
                <w:szCs w:val="13"/>
              </w:rPr>
              <w:t>6</w:t>
            </w:r>
          </w:p>
        </w:tc>
        <w:tc>
          <w:tcPr>
            <w:tcW w:w="523" w:type="dxa"/>
          </w:tcPr>
          <w:p w:rsidR="00CA6BDB" w:rsidRPr="00FC3890" w:rsidRDefault="00FC2460"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Pr>
                <w:rFonts w:cstheme="minorHAnsi"/>
                <w:sz w:val="13"/>
                <w:szCs w:val="13"/>
              </w:rPr>
              <w:t>300</w:t>
            </w:r>
          </w:p>
        </w:tc>
        <w:tc>
          <w:tcPr>
            <w:tcW w:w="236" w:type="dxa"/>
          </w:tcPr>
          <w:p w:rsidR="00CA6BDB" w:rsidRDefault="00FC2460"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Pr>
                <w:rFonts w:cstheme="minorHAnsi"/>
                <w:sz w:val="13"/>
                <w:szCs w:val="13"/>
              </w:rPr>
              <w:t>Use new oven.</w:t>
            </w:r>
          </w:p>
          <w:p w:rsidR="00FC2460" w:rsidRPr="00FC3890" w:rsidRDefault="00FC2460"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Pr>
                <w:rFonts w:cstheme="minorHAnsi"/>
                <w:sz w:val="13"/>
                <w:szCs w:val="13"/>
              </w:rPr>
              <w:t>Look at emergency stop.</w:t>
            </w:r>
          </w:p>
        </w:tc>
      </w:tr>
      <w:tr w:rsidR="00A777C5" w:rsidRPr="00FC3890" w:rsidTr="002C4235">
        <w:tc>
          <w:tcPr>
            <w:cnfStyle w:val="001000000000" w:firstRow="0" w:lastRow="0" w:firstColumn="1" w:lastColumn="0" w:oddVBand="0" w:evenVBand="0" w:oddHBand="0" w:evenHBand="0" w:firstRowFirstColumn="0" w:firstRowLastColumn="0" w:lastRowFirstColumn="0" w:lastRowLastColumn="0"/>
            <w:tcW w:w="1050" w:type="dxa"/>
          </w:tcPr>
          <w:p w:rsidR="00CA6BDB" w:rsidRPr="00FC3890" w:rsidRDefault="00FC3890" w:rsidP="00FC3890">
            <w:pPr>
              <w:rPr>
                <w:rFonts w:cstheme="minorHAnsi"/>
                <w:sz w:val="13"/>
                <w:szCs w:val="13"/>
              </w:rPr>
            </w:pPr>
            <w:r w:rsidRPr="00FC3890">
              <w:rPr>
                <w:rFonts w:cstheme="minorHAnsi"/>
                <w:sz w:val="13"/>
                <w:szCs w:val="13"/>
              </w:rPr>
              <w:t>Framework</w:t>
            </w:r>
          </w:p>
        </w:tc>
        <w:tc>
          <w:tcPr>
            <w:tcW w:w="942" w:type="dxa"/>
          </w:tcPr>
          <w:p w:rsidR="00CA6BDB" w:rsidRPr="00FC3890" w:rsidRDefault="00A777C5" w:rsidP="00FC3890">
            <w:pPr>
              <w:cnfStyle w:val="000000000000" w:firstRow="0" w:lastRow="0" w:firstColumn="0" w:lastColumn="0" w:oddVBand="0" w:evenVBand="0" w:oddHBand="0" w:evenHBand="0" w:firstRowFirstColumn="0" w:firstRowLastColumn="0" w:lastRowFirstColumn="0" w:lastRowLastColumn="0"/>
              <w:rPr>
                <w:rFonts w:cstheme="minorHAnsi"/>
                <w:sz w:val="13"/>
                <w:szCs w:val="13"/>
              </w:rPr>
            </w:pPr>
            <w:r>
              <w:rPr>
                <w:rFonts w:cstheme="minorHAnsi"/>
                <w:sz w:val="13"/>
                <w:szCs w:val="13"/>
              </w:rPr>
              <w:t>Centre frame jack support collapse</w:t>
            </w:r>
          </w:p>
        </w:tc>
        <w:tc>
          <w:tcPr>
            <w:tcW w:w="878" w:type="dxa"/>
          </w:tcPr>
          <w:p w:rsidR="00CA6BDB" w:rsidRPr="00FC3890" w:rsidRDefault="00A777C5" w:rsidP="00FC3890">
            <w:pPr>
              <w:cnfStyle w:val="000000000000" w:firstRow="0" w:lastRow="0" w:firstColumn="0" w:lastColumn="0" w:oddVBand="0" w:evenVBand="0" w:oddHBand="0" w:evenHBand="0" w:firstRowFirstColumn="0" w:firstRowLastColumn="0" w:lastRowFirstColumn="0" w:lastRowLastColumn="0"/>
              <w:rPr>
                <w:rFonts w:cstheme="minorHAnsi"/>
                <w:sz w:val="13"/>
                <w:szCs w:val="13"/>
              </w:rPr>
            </w:pPr>
            <w:r>
              <w:rPr>
                <w:rFonts w:cstheme="minorHAnsi"/>
                <w:sz w:val="13"/>
                <w:szCs w:val="13"/>
              </w:rPr>
              <w:t>Oven falling</w:t>
            </w:r>
          </w:p>
        </w:tc>
        <w:tc>
          <w:tcPr>
            <w:tcW w:w="793" w:type="dxa"/>
          </w:tcPr>
          <w:p w:rsidR="00CA6BDB" w:rsidRPr="00FC3890" w:rsidRDefault="00A777C5" w:rsidP="00FC3890">
            <w:pPr>
              <w:cnfStyle w:val="000000000000" w:firstRow="0" w:lastRow="0" w:firstColumn="0" w:lastColumn="0" w:oddVBand="0" w:evenVBand="0" w:oddHBand="0" w:evenHBand="0" w:firstRowFirstColumn="0" w:firstRowLastColumn="0" w:lastRowFirstColumn="0" w:lastRowLastColumn="0"/>
              <w:rPr>
                <w:rFonts w:cstheme="minorHAnsi"/>
                <w:sz w:val="13"/>
                <w:szCs w:val="13"/>
              </w:rPr>
            </w:pPr>
            <w:r>
              <w:rPr>
                <w:rFonts w:cstheme="minorHAnsi"/>
                <w:sz w:val="13"/>
                <w:szCs w:val="13"/>
              </w:rPr>
              <w:t>10</w:t>
            </w:r>
          </w:p>
        </w:tc>
        <w:tc>
          <w:tcPr>
            <w:tcW w:w="1654" w:type="dxa"/>
          </w:tcPr>
          <w:p w:rsidR="00CA6BDB" w:rsidRPr="00FC3890" w:rsidRDefault="00A777C5" w:rsidP="00FC3890">
            <w:pPr>
              <w:cnfStyle w:val="000000000000" w:firstRow="0" w:lastRow="0" w:firstColumn="0" w:lastColumn="0" w:oddVBand="0" w:evenVBand="0" w:oddHBand="0" w:evenHBand="0" w:firstRowFirstColumn="0" w:firstRowLastColumn="0" w:lastRowFirstColumn="0" w:lastRowLastColumn="0"/>
              <w:rPr>
                <w:rFonts w:cstheme="minorHAnsi"/>
                <w:sz w:val="13"/>
                <w:szCs w:val="13"/>
              </w:rPr>
            </w:pPr>
            <w:r>
              <w:rPr>
                <w:rFonts w:cstheme="minorHAnsi"/>
                <w:sz w:val="13"/>
                <w:szCs w:val="13"/>
              </w:rPr>
              <w:t>Too much pressure applied to press from jack.</w:t>
            </w:r>
          </w:p>
        </w:tc>
        <w:tc>
          <w:tcPr>
            <w:tcW w:w="1034" w:type="dxa"/>
          </w:tcPr>
          <w:p w:rsidR="00CA6BDB" w:rsidRPr="00FC3890" w:rsidRDefault="00FC2460" w:rsidP="00FC3890">
            <w:pPr>
              <w:cnfStyle w:val="000000000000" w:firstRow="0" w:lastRow="0" w:firstColumn="0" w:lastColumn="0" w:oddVBand="0" w:evenVBand="0" w:oddHBand="0" w:evenHBand="0" w:firstRowFirstColumn="0" w:firstRowLastColumn="0" w:lastRowFirstColumn="0" w:lastRowLastColumn="0"/>
              <w:rPr>
                <w:rFonts w:cstheme="minorHAnsi"/>
                <w:sz w:val="13"/>
                <w:szCs w:val="13"/>
              </w:rPr>
            </w:pPr>
            <w:r>
              <w:rPr>
                <w:rFonts w:cstheme="minorHAnsi"/>
                <w:sz w:val="13"/>
                <w:szCs w:val="13"/>
              </w:rPr>
              <w:t>3</w:t>
            </w:r>
          </w:p>
        </w:tc>
        <w:tc>
          <w:tcPr>
            <w:tcW w:w="812" w:type="dxa"/>
          </w:tcPr>
          <w:p w:rsidR="00CA6BDB" w:rsidRPr="00FC3890" w:rsidRDefault="00A777C5" w:rsidP="00FC3890">
            <w:pPr>
              <w:cnfStyle w:val="000000000000" w:firstRow="0" w:lastRow="0" w:firstColumn="0" w:lastColumn="0" w:oddVBand="0" w:evenVBand="0" w:oddHBand="0" w:evenHBand="0" w:firstRowFirstColumn="0" w:firstRowLastColumn="0" w:lastRowFirstColumn="0" w:lastRowLastColumn="0"/>
              <w:rPr>
                <w:rFonts w:cstheme="minorHAnsi"/>
                <w:sz w:val="13"/>
                <w:szCs w:val="13"/>
              </w:rPr>
            </w:pPr>
            <w:r w:rsidRPr="00FC3890">
              <w:rPr>
                <w:rFonts w:cstheme="minorHAnsi"/>
                <w:sz w:val="13"/>
                <w:szCs w:val="13"/>
              </w:rPr>
              <w:t>None</w:t>
            </w:r>
          </w:p>
        </w:tc>
        <w:tc>
          <w:tcPr>
            <w:tcW w:w="934" w:type="dxa"/>
          </w:tcPr>
          <w:p w:rsidR="00CA6BDB" w:rsidRPr="00FC3890" w:rsidRDefault="00FC2460" w:rsidP="00FC3890">
            <w:pPr>
              <w:cnfStyle w:val="000000000000" w:firstRow="0" w:lastRow="0" w:firstColumn="0" w:lastColumn="0" w:oddVBand="0" w:evenVBand="0" w:oddHBand="0" w:evenHBand="0" w:firstRowFirstColumn="0" w:firstRowLastColumn="0" w:lastRowFirstColumn="0" w:lastRowLastColumn="0"/>
              <w:rPr>
                <w:rFonts w:cstheme="minorHAnsi"/>
                <w:sz w:val="13"/>
                <w:szCs w:val="13"/>
              </w:rPr>
            </w:pPr>
            <w:r>
              <w:rPr>
                <w:rFonts w:cstheme="minorHAnsi"/>
                <w:sz w:val="13"/>
                <w:szCs w:val="13"/>
              </w:rPr>
              <w:t>6</w:t>
            </w:r>
          </w:p>
        </w:tc>
        <w:tc>
          <w:tcPr>
            <w:tcW w:w="523" w:type="dxa"/>
          </w:tcPr>
          <w:p w:rsidR="00CA6BDB" w:rsidRPr="00FC3890" w:rsidRDefault="00FC2460" w:rsidP="00FC3890">
            <w:pPr>
              <w:cnfStyle w:val="000000000000" w:firstRow="0" w:lastRow="0" w:firstColumn="0" w:lastColumn="0" w:oddVBand="0" w:evenVBand="0" w:oddHBand="0" w:evenHBand="0" w:firstRowFirstColumn="0" w:firstRowLastColumn="0" w:lastRowFirstColumn="0" w:lastRowLastColumn="0"/>
              <w:rPr>
                <w:rFonts w:cstheme="minorHAnsi"/>
                <w:sz w:val="13"/>
                <w:szCs w:val="13"/>
              </w:rPr>
            </w:pPr>
            <w:r>
              <w:rPr>
                <w:rFonts w:cstheme="minorHAnsi"/>
                <w:sz w:val="13"/>
                <w:szCs w:val="13"/>
              </w:rPr>
              <w:t>180</w:t>
            </w:r>
          </w:p>
        </w:tc>
        <w:tc>
          <w:tcPr>
            <w:tcW w:w="236" w:type="dxa"/>
          </w:tcPr>
          <w:p w:rsidR="00CA6BDB" w:rsidRPr="00FC3890" w:rsidRDefault="00FC2460" w:rsidP="00FC3890">
            <w:pPr>
              <w:cnfStyle w:val="000000000000" w:firstRow="0" w:lastRow="0" w:firstColumn="0" w:lastColumn="0" w:oddVBand="0" w:evenVBand="0" w:oddHBand="0" w:evenHBand="0" w:firstRowFirstColumn="0" w:firstRowLastColumn="0" w:lastRowFirstColumn="0" w:lastRowLastColumn="0"/>
              <w:rPr>
                <w:rFonts w:cstheme="minorHAnsi"/>
                <w:sz w:val="13"/>
                <w:szCs w:val="13"/>
              </w:rPr>
            </w:pPr>
            <w:r>
              <w:rPr>
                <w:rFonts w:cstheme="minorHAnsi"/>
                <w:sz w:val="13"/>
                <w:szCs w:val="13"/>
              </w:rPr>
              <w:t>Alternative design.</w:t>
            </w:r>
          </w:p>
        </w:tc>
      </w:tr>
      <w:tr w:rsidR="002C4235" w:rsidRPr="00FC3890" w:rsidTr="002C42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0" w:type="dxa"/>
          </w:tcPr>
          <w:p w:rsidR="00CA6BDB" w:rsidRPr="00FC3890" w:rsidRDefault="00FC3890" w:rsidP="00FC3890">
            <w:pPr>
              <w:rPr>
                <w:rFonts w:cstheme="minorHAnsi"/>
                <w:sz w:val="13"/>
                <w:szCs w:val="13"/>
              </w:rPr>
            </w:pPr>
            <w:r w:rsidRPr="00FC3890">
              <w:rPr>
                <w:rFonts w:cstheme="minorHAnsi"/>
                <w:sz w:val="13"/>
                <w:szCs w:val="13"/>
              </w:rPr>
              <w:t>Thermocouple</w:t>
            </w:r>
          </w:p>
        </w:tc>
        <w:tc>
          <w:tcPr>
            <w:tcW w:w="942" w:type="dxa"/>
          </w:tcPr>
          <w:p w:rsidR="00CA6BDB" w:rsidRPr="00FC3890" w:rsidRDefault="00A777C5"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Pr>
                <w:rFonts w:cstheme="minorHAnsi"/>
                <w:sz w:val="13"/>
                <w:szCs w:val="13"/>
              </w:rPr>
              <w:t>Cannot measure temperature.</w:t>
            </w:r>
          </w:p>
        </w:tc>
        <w:tc>
          <w:tcPr>
            <w:tcW w:w="878" w:type="dxa"/>
          </w:tcPr>
          <w:p w:rsidR="00CA6BDB" w:rsidRPr="00FC3890" w:rsidRDefault="00A777C5"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Pr>
                <w:rFonts w:cstheme="minorHAnsi"/>
                <w:sz w:val="13"/>
                <w:szCs w:val="13"/>
              </w:rPr>
              <w:t>No temperature controls.</w:t>
            </w:r>
          </w:p>
        </w:tc>
        <w:tc>
          <w:tcPr>
            <w:tcW w:w="793" w:type="dxa"/>
          </w:tcPr>
          <w:p w:rsidR="00CA6BDB" w:rsidRPr="00FC3890" w:rsidRDefault="00A777C5"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Pr>
                <w:rFonts w:cstheme="minorHAnsi"/>
                <w:sz w:val="13"/>
                <w:szCs w:val="13"/>
              </w:rPr>
              <w:t>10</w:t>
            </w:r>
          </w:p>
        </w:tc>
        <w:tc>
          <w:tcPr>
            <w:tcW w:w="1654" w:type="dxa"/>
          </w:tcPr>
          <w:p w:rsidR="00CA6BDB" w:rsidRPr="00FC3890" w:rsidRDefault="00A777C5"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Pr>
                <w:rFonts w:cstheme="minorHAnsi"/>
                <w:sz w:val="13"/>
                <w:szCs w:val="13"/>
              </w:rPr>
              <w:t>Over use.</w:t>
            </w:r>
          </w:p>
        </w:tc>
        <w:tc>
          <w:tcPr>
            <w:tcW w:w="1034" w:type="dxa"/>
          </w:tcPr>
          <w:p w:rsidR="00CA6BDB" w:rsidRPr="00FC3890" w:rsidRDefault="00A777C5"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Pr>
                <w:rFonts w:cstheme="minorHAnsi"/>
                <w:sz w:val="13"/>
                <w:szCs w:val="13"/>
              </w:rPr>
              <w:t>2</w:t>
            </w:r>
          </w:p>
        </w:tc>
        <w:tc>
          <w:tcPr>
            <w:tcW w:w="812" w:type="dxa"/>
          </w:tcPr>
          <w:p w:rsidR="00CA6BDB" w:rsidRPr="00FC3890" w:rsidRDefault="00A777C5"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sidRPr="00FC3890">
              <w:rPr>
                <w:rFonts w:cstheme="minorHAnsi"/>
                <w:sz w:val="13"/>
                <w:szCs w:val="13"/>
              </w:rPr>
              <w:t>None</w:t>
            </w:r>
          </w:p>
        </w:tc>
        <w:tc>
          <w:tcPr>
            <w:tcW w:w="934" w:type="dxa"/>
          </w:tcPr>
          <w:p w:rsidR="00CA6BDB" w:rsidRPr="00FC3890" w:rsidRDefault="00FC2460"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Pr>
                <w:rFonts w:cstheme="minorHAnsi"/>
                <w:sz w:val="13"/>
                <w:szCs w:val="13"/>
              </w:rPr>
              <w:t>6</w:t>
            </w:r>
          </w:p>
        </w:tc>
        <w:tc>
          <w:tcPr>
            <w:tcW w:w="523" w:type="dxa"/>
          </w:tcPr>
          <w:p w:rsidR="00CA6BDB" w:rsidRPr="00FC3890" w:rsidRDefault="00FC2460"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Pr>
                <w:rFonts w:cstheme="minorHAnsi"/>
                <w:sz w:val="13"/>
                <w:szCs w:val="13"/>
              </w:rPr>
              <w:t>1</w:t>
            </w:r>
            <w:r w:rsidR="00A777C5">
              <w:rPr>
                <w:rFonts w:cstheme="minorHAnsi"/>
                <w:sz w:val="13"/>
                <w:szCs w:val="13"/>
              </w:rPr>
              <w:t>20</w:t>
            </w:r>
          </w:p>
        </w:tc>
        <w:tc>
          <w:tcPr>
            <w:tcW w:w="236" w:type="dxa"/>
          </w:tcPr>
          <w:p w:rsidR="00CA6BDB" w:rsidRPr="00FC3890" w:rsidRDefault="00FC2460" w:rsidP="00FC3890">
            <w:pPr>
              <w:cnfStyle w:val="000000100000" w:firstRow="0" w:lastRow="0" w:firstColumn="0" w:lastColumn="0" w:oddVBand="0" w:evenVBand="0" w:oddHBand="1" w:evenHBand="0" w:firstRowFirstColumn="0" w:firstRowLastColumn="0" w:lastRowFirstColumn="0" w:lastRowLastColumn="0"/>
              <w:rPr>
                <w:rFonts w:cstheme="minorHAnsi"/>
                <w:sz w:val="13"/>
                <w:szCs w:val="13"/>
              </w:rPr>
            </w:pPr>
            <w:r>
              <w:rPr>
                <w:rFonts w:cstheme="minorHAnsi"/>
                <w:sz w:val="13"/>
                <w:szCs w:val="13"/>
              </w:rPr>
              <w:t>Use new oven that does not need a thermocouple installed.</w:t>
            </w:r>
          </w:p>
        </w:tc>
      </w:tr>
    </w:tbl>
    <w:p w:rsidR="005E7F8C" w:rsidRPr="00FC3890" w:rsidRDefault="005E7F8C" w:rsidP="005E7F8C">
      <w:pPr>
        <w:spacing w:line="480" w:lineRule="auto"/>
        <w:rPr>
          <w:sz w:val="13"/>
          <w:szCs w:val="13"/>
        </w:rPr>
      </w:pPr>
    </w:p>
    <w:p w:rsidR="00D16047" w:rsidRPr="00B574E1" w:rsidRDefault="00D16047" w:rsidP="00D16047">
      <w:pPr>
        <w:spacing w:line="480" w:lineRule="auto"/>
      </w:pPr>
    </w:p>
    <w:p w:rsidR="00B574E1" w:rsidRDefault="00B574E1" w:rsidP="00B574E1">
      <w:pPr>
        <w:spacing w:line="480" w:lineRule="auto"/>
      </w:pPr>
    </w:p>
    <w:p w:rsidR="0068093F" w:rsidRDefault="002A2C75" w:rsidP="00B574E1">
      <w:pPr>
        <w:spacing w:line="480" w:lineRule="auto"/>
      </w:pPr>
      <w:r>
        <w:lastRenderedPageBreak/>
        <w:t>According to FMEA-FMECA.com (2018) the RPN does not</w:t>
      </w:r>
      <w:r w:rsidR="00AA268D">
        <w:t xml:space="preserve"> always</w:t>
      </w:r>
      <w:r>
        <w:t xml:space="preserve"> have any value or </w:t>
      </w:r>
      <w:r w:rsidRPr="002A2C75">
        <w:t>implication</w:t>
      </w:r>
      <w:r>
        <w:t xml:space="preserve">. High RPN results would suggest that there is a critical failure mode, however if the severity is low around 1 or 2, but the </w:t>
      </w:r>
      <w:r w:rsidR="00AA268D">
        <w:t>occurrence</w:t>
      </w:r>
      <w:r>
        <w:t xml:space="preserve"> and detection are high at 10 this would give a high RPN value. But it would not represent a failure. In Appendix one the design FMEA explains</w:t>
      </w:r>
      <w:r w:rsidR="00AA268D">
        <w:t xml:space="preserve"> the</w:t>
      </w:r>
      <w:r>
        <w:t xml:space="preserve"> </w:t>
      </w:r>
      <w:r w:rsidR="00AA268D">
        <w:t>severity of 1 as none, and 2 as very minor. Therefore, the most important aspect is the severity.</w:t>
      </w:r>
    </w:p>
    <w:p w:rsidR="00AA268D" w:rsidRDefault="00AA268D" w:rsidP="00B574E1">
      <w:pPr>
        <w:spacing w:line="480" w:lineRule="auto"/>
      </w:pPr>
    </w:p>
    <w:p w:rsidR="00AA268D" w:rsidRDefault="00AA268D" w:rsidP="00B574E1">
      <w:pPr>
        <w:spacing w:line="480" w:lineRule="auto"/>
      </w:pPr>
      <w:r>
        <w:t xml:space="preserve">The FMEA results for the compression machine suggests many recommendations. The severity is high on all process functions. The oven used is from the scrap yard, and there is no way to confirm its reliability. As a recommendation it would be safer and more reliable to use a </w:t>
      </w:r>
      <w:proofErr w:type="gramStart"/>
      <w:r>
        <w:t>brand new</w:t>
      </w:r>
      <w:proofErr w:type="gramEnd"/>
      <w:r>
        <w:t xml:space="preserve"> oven. This would be more expensive than going to a scrap yard, however the cost is still relatively low. Currys.com (2018) has basic conventional ovens from £99, which would be more than reasonable. This would also eliminate the need to </w:t>
      </w:r>
      <w:r w:rsidR="00DB5E14">
        <w:t xml:space="preserve">install a thermocouple and control box. The fact the oven is new would </w:t>
      </w:r>
      <w:r w:rsidR="00DB5E14" w:rsidRPr="00DB5E14">
        <w:t>permit</w:t>
      </w:r>
      <w:r w:rsidR="00DB5E14">
        <w:t xml:space="preserve"> the use of the ovens built in temperature controls and thermostat. </w:t>
      </w:r>
    </w:p>
    <w:p w:rsidR="0068093F" w:rsidRDefault="0068093F" w:rsidP="00B574E1">
      <w:pPr>
        <w:spacing w:line="480" w:lineRule="auto"/>
      </w:pPr>
    </w:p>
    <w:p w:rsidR="00DB5E14" w:rsidRDefault="00DB5E14" w:rsidP="00B574E1">
      <w:pPr>
        <w:spacing w:line="480" w:lineRule="auto"/>
      </w:pPr>
      <w:r>
        <w:t xml:space="preserve">The frame work for the compression machine is steel and has been welded together. This has an </w:t>
      </w:r>
      <w:r w:rsidRPr="00DB5E14">
        <w:t>undesirable</w:t>
      </w:r>
      <w:r>
        <w:t xml:space="preserve"> production </w:t>
      </w:r>
      <w:r w:rsidRPr="00DB5E14">
        <w:t>setback</w:t>
      </w:r>
      <w:r>
        <w:t xml:space="preserve"> because there would need to be welding equipment available, plus somebody who is competent to use them. Furthermore, there is a risk of the oven collapsing if there is either a weakness in one of the welds, or if there is too much pressure applied to the car jack which in turn applies downward force to the stand inevitably collapsing the stand and oven. As a recommendation, it would appear to be safer to</w:t>
      </w:r>
      <w:r w:rsidR="002A542C">
        <w:t xml:space="preserve"> either fix a work surface to the container walls</w:t>
      </w:r>
      <w:r>
        <w:t xml:space="preserve"> </w:t>
      </w:r>
      <w:r w:rsidR="002A542C">
        <w:t xml:space="preserve">with the appropriate support that would take the weight of the oven and the scissor jack. Or possible buy or build an oven housing </w:t>
      </w:r>
      <w:r w:rsidR="002A542C">
        <w:lastRenderedPageBreak/>
        <w:t xml:space="preserve">unit. This would eliminate the requirement for any welding. Additionally, the equipment and skills need are much more assessable and cheaper to </w:t>
      </w:r>
      <w:r w:rsidR="002A542C" w:rsidRPr="002A542C">
        <w:t>operate</w:t>
      </w:r>
      <w:r w:rsidR="002A542C">
        <w:t xml:space="preserve">. </w:t>
      </w:r>
    </w:p>
    <w:p w:rsidR="0068093F" w:rsidRDefault="0068093F" w:rsidP="00B574E1">
      <w:pPr>
        <w:spacing w:line="480" w:lineRule="auto"/>
      </w:pPr>
    </w:p>
    <w:p w:rsidR="0068093F" w:rsidRDefault="002A542C" w:rsidP="00B574E1">
      <w:pPr>
        <w:spacing w:line="480" w:lineRule="auto"/>
      </w:pPr>
      <w:r>
        <w:t>The press RPN result came in at 20. As a recommendation for this a safe system of work could be developed to ensure users are ready to follow instruction should the press become jammed.</w:t>
      </w:r>
    </w:p>
    <w:p w:rsidR="0094773C" w:rsidRDefault="0094773C" w:rsidP="002A542C">
      <w:pPr>
        <w:pStyle w:val="Heading2"/>
      </w:pPr>
    </w:p>
    <w:p w:rsidR="0094773C" w:rsidRDefault="0094773C" w:rsidP="002A542C">
      <w:pPr>
        <w:pStyle w:val="Heading2"/>
      </w:pPr>
    </w:p>
    <w:p w:rsidR="002A542C" w:rsidRDefault="002A542C" w:rsidP="002A542C">
      <w:pPr>
        <w:pStyle w:val="Heading2"/>
      </w:pPr>
      <w:bookmarkStart w:id="6" w:name="_Toc517975515"/>
      <w:r>
        <w:t>Possible Injuries</w:t>
      </w:r>
      <w:bookmarkEnd w:id="6"/>
    </w:p>
    <w:p w:rsidR="002A542C" w:rsidRDefault="002A542C" w:rsidP="002A542C"/>
    <w:p w:rsidR="002A542C" w:rsidRDefault="002A542C" w:rsidP="002A542C">
      <w:pPr>
        <w:spacing w:line="480" w:lineRule="auto"/>
      </w:pPr>
      <w:r>
        <w:t>The NHS.uk (2016) describes a repetitive strain injury as pain felt in muscles, nerves and tendons that ca</w:t>
      </w:r>
      <w:r w:rsidR="00CB4192">
        <w:t xml:space="preserve">n be </w:t>
      </w:r>
      <w:r w:rsidR="00CB4192" w:rsidRPr="00CB4192">
        <w:t>initiated</w:t>
      </w:r>
      <w:r w:rsidR="00CB4192">
        <w:t xml:space="preserve"> by repetitive movement or </w:t>
      </w:r>
      <w:r w:rsidR="00CB4192" w:rsidRPr="00CB4192">
        <w:t>overdoing</w:t>
      </w:r>
      <w:r w:rsidR="00CB4192">
        <w:t xml:space="preserve"> an activity.</w:t>
      </w:r>
    </w:p>
    <w:p w:rsidR="0094773C" w:rsidRDefault="00CB4192" w:rsidP="002A542C">
      <w:pPr>
        <w:spacing w:line="480" w:lineRule="auto"/>
      </w:pPr>
      <w:r>
        <w:t xml:space="preserve">The compression machine from Precious Plastics uses a car scissor jack to apply pressure to the mould. As a result, there is an </w:t>
      </w:r>
      <w:r w:rsidRPr="00CB4192">
        <w:t>opportunity</w:t>
      </w:r>
      <w:r>
        <w:t xml:space="preserve"> for one of the participants </w:t>
      </w:r>
      <w:r w:rsidRPr="00CB4192">
        <w:t>developing</w:t>
      </w:r>
      <w:r>
        <w:t xml:space="preserve"> such an injury. There is also a risk of a participant jamming their hand in the central mechanism of the scissor jack. </w:t>
      </w:r>
    </w:p>
    <w:p w:rsidR="0094773C" w:rsidRDefault="0094773C" w:rsidP="0094773C">
      <w:pPr>
        <w:keepNext/>
        <w:spacing w:line="480" w:lineRule="auto"/>
        <w:jc w:val="center"/>
      </w:pPr>
      <w:r>
        <w:rPr>
          <w:noProof/>
          <w:lang w:eastAsia="en-GB"/>
        </w:rPr>
        <w:drawing>
          <wp:inline distT="0" distB="0" distL="0" distR="0" wp14:anchorId="12657FD9" wp14:editId="5AE64FEB">
            <wp:extent cx="2105891" cy="1769533"/>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mpression-image.jpg"/>
                    <pic:cNvPicPr/>
                  </pic:nvPicPr>
                  <pic:blipFill rotWithShape="1">
                    <a:blip r:embed="rId12" cstate="print">
                      <a:extLst>
                        <a:ext uri="{28A0092B-C50C-407E-A947-70E740481C1C}">
                          <a14:useLocalDpi xmlns:a14="http://schemas.microsoft.com/office/drawing/2010/main" val="0"/>
                        </a:ext>
                      </a:extLst>
                    </a:blip>
                    <a:srcRect l="40468" t="46664" r="40825" b="37618"/>
                    <a:stretch/>
                  </pic:blipFill>
                  <pic:spPr bwMode="auto">
                    <a:xfrm>
                      <a:off x="0" y="0"/>
                      <a:ext cx="2124546" cy="1785209"/>
                    </a:xfrm>
                    <a:prstGeom prst="rect">
                      <a:avLst/>
                    </a:prstGeom>
                    <a:ln>
                      <a:noFill/>
                    </a:ln>
                    <a:extLst>
                      <a:ext uri="{53640926-AAD7-44D8-BBD7-CCE9431645EC}">
                        <a14:shadowObscured xmlns:a14="http://schemas.microsoft.com/office/drawing/2010/main"/>
                      </a:ext>
                    </a:extLst>
                  </pic:spPr>
                </pic:pic>
              </a:graphicData>
            </a:graphic>
          </wp:inline>
        </w:drawing>
      </w:r>
    </w:p>
    <w:p w:rsidR="0094773C" w:rsidRDefault="0094773C" w:rsidP="0094773C">
      <w:pPr>
        <w:pStyle w:val="Caption"/>
        <w:jc w:val="center"/>
      </w:pPr>
      <w:r>
        <w:t>Scissor jack from compression machine Preciuosplastics.com (2018)</w:t>
      </w:r>
    </w:p>
    <w:p w:rsidR="0094773C" w:rsidRDefault="0094773C" w:rsidP="002A542C">
      <w:pPr>
        <w:spacing w:line="480" w:lineRule="auto"/>
      </w:pPr>
    </w:p>
    <w:p w:rsidR="0094773C" w:rsidRDefault="0094773C" w:rsidP="002A542C">
      <w:pPr>
        <w:spacing w:line="480" w:lineRule="auto"/>
      </w:pPr>
    </w:p>
    <w:p w:rsidR="0094773C" w:rsidRDefault="0094773C" w:rsidP="002A542C">
      <w:pPr>
        <w:spacing w:line="480" w:lineRule="auto"/>
      </w:pPr>
    </w:p>
    <w:p w:rsidR="0094773C" w:rsidRDefault="0094773C" w:rsidP="002A542C">
      <w:pPr>
        <w:spacing w:line="480" w:lineRule="auto"/>
      </w:pPr>
    </w:p>
    <w:p w:rsidR="00CB4192" w:rsidRDefault="00CB4192" w:rsidP="002A542C">
      <w:pPr>
        <w:spacing w:line="480" w:lineRule="auto"/>
      </w:pPr>
      <w:r>
        <w:lastRenderedPageBreak/>
        <w:t xml:space="preserve">To overcome this, a bottle car jack could be used. This would eliminate the </w:t>
      </w:r>
      <w:r w:rsidR="00F91974">
        <w:t>repetitive</w:t>
      </w:r>
      <w:r>
        <w:t xml:space="preserve"> action on the </w:t>
      </w:r>
      <w:r w:rsidR="00F91974">
        <w:t>user’s</w:t>
      </w:r>
      <w:r>
        <w:t xml:space="preserve"> wrist, and also</w:t>
      </w:r>
      <w:r w:rsidR="00F91974">
        <w:t xml:space="preserve"> eliminate the participants hands becoming jammed in the central mechanism. </w:t>
      </w:r>
    </w:p>
    <w:p w:rsidR="0094773C" w:rsidRDefault="0094773C" w:rsidP="0094773C">
      <w:pPr>
        <w:keepNext/>
        <w:spacing w:line="480" w:lineRule="auto"/>
        <w:jc w:val="center"/>
      </w:pPr>
      <w:r>
        <w:rPr>
          <w:noProof/>
          <w:lang w:eastAsia="en-GB"/>
        </w:rPr>
        <w:drawing>
          <wp:inline distT="0" distB="0" distL="0" distR="0" wp14:anchorId="51A6C75D" wp14:editId="063B0B7D">
            <wp:extent cx="2294467" cy="2294467"/>
            <wp:effectExtent l="0" t="0" r="4445"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48824.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19771" cy="2319771"/>
                    </a:xfrm>
                    <a:prstGeom prst="rect">
                      <a:avLst/>
                    </a:prstGeom>
                  </pic:spPr>
                </pic:pic>
              </a:graphicData>
            </a:graphic>
          </wp:inline>
        </w:drawing>
      </w:r>
    </w:p>
    <w:p w:rsidR="0094773C" w:rsidRDefault="0094773C" w:rsidP="0094773C">
      <w:pPr>
        <w:pStyle w:val="Caption"/>
        <w:jc w:val="center"/>
      </w:pPr>
      <w:r>
        <w:t>Bottle jack example from toolstaion.com (2018).</w:t>
      </w:r>
    </w:p>
    <w:p w:rsidR="0094773C" w:rsidRPr="002A542C" w:rsidRDefault="0094773C" w:rsidP="002A542C">
      <w:pPr>
        <w:spacing w:line="480" w:lineRule="auto"/>
      </w:pPr>
    </w:p>
    <w:p w:rsidR="002A542C" w:rsidRDefault="002A542C" w:rsidP="002A542C">
      <w:pPr>
        <w:spacing w:line="480" w:lineRule="auto"/>
      </w:pPr>
    </w:p>
    <w:p w:rsidR="002A542C" w:rsidRDefault="002A542C" w:rsidP="00B574E1">
      <w:pPr>
        <w:spacing w:line="480" w:lineRule="auto"/>
      </w:pPr>
    </w:p>
    <w:p w:rsidR="002A542C" w:rsidRDefault="002A542C" w:rsidP="00B574E1">
      <w:pPr>
        <w:spacing w:line="480" w:lineRule="auto"/>
      </w:pPr>
    </w:p>
    <w:p w:rsidR="002A542C" w:rsidRDefault="002A542C" w:rsidP="00B574E1">
      <w:pPr>
        <w:spacing w:line="480" w:lineRule="auto"/>
      </w:pPr>
    </w:p>
    <w:p w:rsidR="002A542C" w:rsidRDefault="002A542C" w:rsidP="00B574E1">
      <w:pPr>
        <w:spacing w:line="480" w:lineRule="auto"/>
      </w:pPr>
    </w:p>
    <w:p w:rsidR="00F91974" w:rsidRDefault="00F91974">
      <w:pPr>
        <w:rPr>
          <w:color w:val="000000" w:themeColor="text1"/>
          <w:sz w:val="22"/>
          <w:szCs w:val="22"/>
        </w:rPr>
      </w:pPr>
    </w:p>
    <w:p w:rsidR="0094773C" w:rsidRDefault="0094773C">
      <w:pPr>
        <w:rPr>
          <w:color w:val="000000" w:themeColor="text1"/>
          <w:sz w:val="22"/>
          <w:szCs w:val="22"/>
        </w:rPr>
      </w:pPr>
    </w:p>
    <w:p w:rsidR="0094773C" w:rsidRDefault="0094773C">
      <w:pPr>
        <w:rPr>
          <w:color w:val="000000" w:themeColor="text1"/>
          <w:sz w:val="22"/>
          <w:szCs w:val="22"/>
        </w:rPr>
      </w:pPr>
      <w:r>
        <w:rPr>
          <w:color w:val="000000" w:themeColor="text1"/>
          <w:sz w:val="22"/>
          <w:szCs w:val="22"/>
        </w:rPr>
        <w:br w:type="page"/>
      </w:r>
    </w:p>
    <w:p w:rsidR="00786292" w:rsidRDefault="00786292" w:rsidP="00786292">
      <w:pPr>
        <w:pStyle w:val="Heading1"/>
        <w:spacing w:line="480" w:lineRule="auto"/>
      </w:pPr>
      <w:bookmarkStart w:id="7" w:name="_Toc517975516"/>
      <w:r>
        <w:lastRenderedPageBreak/>
        <w:t>Quality Function Deployment</w:t>
      </w:r>
      <w:bookmarkEnd w:id="7"/>
      <w:r>
        <w:t xml:space="preserve"> </w:t>
      </w:r>
    </w:p>
    <w:p w:rsidR="00843019" w:rsidRDefault="00786292" w:rsidP="00786292">
      <w:pPr>
        <w:spacing w:line="480" w:lineRule="auto"/>
      </w:pPr>
      <w:proofErr w:type="spellStart"/>
      <w:r>
        <w:t>Pahl</w:t>
      </w:r>
      <w:proofErr w:type="spellEnd"/>
      <w:r>
        <w:t xml:space="preserve">, et al. (2007) describes a quality function deployment or QFD as a </w:t>
      </w:r>
      <w:r w:rsidRPr="0094773C">
        <w:t>technique</w:t>
      </w:r>
      <w:r>
        <w:t xml:space="preserve"> used to </w:t>
      </w:r>
      <w:r w:rsidRPr="00EA1EDE">
        <w:t>safeguard</w:t>
      </w:r>
      <w:r>
        <w:t xml:space="preserve"> the </w:t>
      </w:r>
      <w:r w:rsidRPr="00EA1EDE">
        <w:t>design</w:t>
      </w:r>
      <w:r>
        <w:t xml:space="preserve"> </w:t>
      </w:r>
      <w:r w:rsidRPr="00EA1EDE">
        <w:t>feature</w:t>
      </w:r>
      <w:r>
        <w:t xml:space="preserve">s that are specific to the customer and adds </w:t>
      </w:r>
      <w:r w:rsidRPr="00EA1EDE">
        <w:t>reassurance</w:t>
      </w:r>
      <w:r>
        <w:t xml:space="preserve"> to the designers. The customers’ </w:t>
      </w:r>
      <w:r w:rsidRPr="00EA1EDE">
        <w:t>constraints</w:t>
      </w:r>
      <w:r>
        <w:t xml:space="preserve"> are met by designing them to the technical requirements. </w:t>
      </w:r>
      <w:r w:rsidR="00522BE7">
        <w:t xml:space="preserve">Essentially, satisfying the customers’ </w:t>
      </w:r>
      <w:r w:rsidR="00522BE7" w:rsidRPr="00522BE7">
        <w:t>desires</w:t>
      </w:r>
      <w:r w:rsidR="00522BE7">
        <w:t xml:space="preserve"> on to the design to add specific </w:t>
      </w:r>
      <w:r w:rsidR="00522BE7" w:rsidRPr="00522BE7">
        <w:t>objective</w:t>
      </w:r>
      <w:r w:rsidR="00522BE7">
        <w:t xml:space="preserve"> relevant to the product. </w:t>
      </w:r>
    </w:p>
    <w:p w:rsidR="00522BE7" w:rsidRDefault="00522BE7" w:rsidP="00786292">
      <w:pPr>
        <w:spacing w:line="480" w:lineRule="auto"/>
      </w:pPr>
      <w:r>
        <w:t>For the compression machine there are seven customer requireme</w:t>
      </w:r>
      <w:r w:rsidR="00A9514C">
        <w:t>nts listed below.</w:t>
      </w:r>
    </w:p>
    <w:p w:rsidR="00A9514C" w:rsidRDefault="00A9514C" w:rsidP="00A9514C">
      <w:pPr>
        <w:pStyle w:val="ListParagraph"/>
        <w:numPr>
          <w:ilvl w:val="0"/>
          <w:numId w:val="11"/>
        </w:numPr>
        <w:spacing w:line="480" w:lineRule="auto"/>
      </w:pPr>
      <w:r>
        <w:t>Must be able to melt plastic.</w:t>
      </w:r>
    </w:p>
    <w:p w:rsidR="00A9514C" w:rsidRDefault="00A9514C" w:rsidP="00A9514C">
      <w:pPr>
        <w:pStyle w:val="ListParagraph"/>
        <w:numPr>
          <w:ilvl w:val="0"/>
          <w:numId w:val="11"/>
        </w:numPr>
        <w:spacing w:line="480" w:lineRule="auto"/>
      </w:pPr>
      <w:r>
        <w:t>Must be easy to operate.</w:t>
      </w:r>
    </w:p>
    <w:p w:rsidR="00A9514C" w:rsidRDefault="00A9514C" w:rsidP="00A9514C">
      <w:pPr>
        <w:pStyle w:val="ListParagraph"/>
        <w:numPr>
          <w:ilvl w:val="0"/>
          <w:numId w:val="11"/>
        </w:numPr>
        <w:spacing w:line="480" w:lineRule="auto"/>
      </w:pPr>
      <w:r>
        <w:t>Must be safe to use.</w:t>
      </w:r>
    </w:p>
    <w:p w:rsidR="00A9514C" w:rsidRDefault="00A9514C" w:rsidP="00A9514C">
      <w:pPr>
        <w:pStyle w:val="ListParagraph"/>
        <w:numPr>
          <w:ilvl w:val="0"/>
          <w:numId w:val="11"/>
        </w:numPr>
        <w:spacing w:line="480" w:lineRule="auto"/>
      </w:pPr>
      <w:r>
        <w:t>Must be educational.</w:t>
      </w:r>
    </w:p>
    <w:p w:rsidR="00A9514C" w:rsidRDefault="00A9514C" w:rsidP="00A9514C">
      <w:pPr>
        <w:pStyle w:val="ListParagraph"/>
        <w:numPr>
          <w:ilvl w:val="0"/>
          <w:numId w:val="11"/>
        </w:numPr>
        <w:spacing w:line="480" w:lineRule="auto"/>
      </w:pPr>
      <w:r>
        <w:t>Must not be limited to a few moulds.</w:t>
      </w:r>
    </w:p>
    <w:p w:rsidR="00A9514C" w:rsidRDefault="00A9514C" w:rsidP="00A9514C">
      <w:pPr>
        <w:pStyle w:val="ListParagraph"/>
        <w:numPr>
          <w:ilvl w:val="0"/>
          <w:numId w:val="11"/>
        </w:numPr>
        <w:spacing w:line="480" w:lineRule="auto"/>
      </w:pPr>
      <w:r>
        <w:t>Must be suitable for container.</w:t>
      </w:r>
    </w:p>
    <w:p w:rsidR="00A9514C" w:rsidRDefault="00A9514C" w:rsidP="00A9514C">
      <w:pPr>
        <w:pStyle w:val="ListParagraph"/>
        <w:numPr>
          <w:ilvl w:val="0"/>
          <w:numId w:val="11"/>
        </w:numPr>
        <w:spacing w:line="480" w:lineRule="auto"/>
      </w:pPr>
      <w:r>
        <w:t>Must be low cost.</w:t>
      </w:r>
    </w:p>
    <w:p w:rsidR="00A9514C" w:rsidRDefault="00A9514C" w:rsidP="00A9514C">
      <w:pPr>
        <w:spacing w:line="480" w:lineRule="auto"/>
      </w:pPr>
      <w:r>
        <w:t>Additionally, there are five design parameters listed below.</w:t>
      </w:r>
    </w:p>
    <w:p w:rsidR="00A9514C" w:rsidRDefault="00A9514C" w:rsidP="00A9514C">
      <w:pPr>
        <w:pStyle w:val="ListParagraph"/>
        <w:numPr>
          <w:ilvl w:val="0"/>
          <w:numId w:val="12"/>
        </w:numPr>
        <w:spacing w:line="480" w:lineRule="auto"/>
      </w:pPr>
      <w:r>
        <w:t>Reliability.</w:t>
      </w:r>
    </w:p>
    <w:p w:rsidR="00A9514C" w:rsidRDefault="00A9514C" w:rsidP="00A9514C">
      <w:pPr>
        <w:pStyle w:val="ListParagraph"/>
        <w:numPr>
          <w:ilvl w:val="0"/>
          <w:numId w:val="12"/>
        </w:numPr>
        <w:spacing w:line="480" w:lineRule="auto"/>
      </w:pPr>
      <w:r>
        <w:t xml:space="preserve">Simple to construct and manufacture. </w:t>
      </w:r>
    </w:p>
    <w:p w:rsidR="00A9514C" w:rsidRDefault="00A9514C" w:rsidP="00A9514C">
      <w:pPr>
        <w:pStyle w:val="ListParagraph"/>
        <w:numPr>
          <w:ilvl w:val="0"/>
          <w:numId w:val="12"/>
        </w:numPr>
        <w:spacing w:line="480" w:lineRule="auto"/>
      </w:pPr>
      <w:r>
        <w:t>Ease of use.</w:t>
      </w:r>
    </w:p>
    <w:p w:rsidR="00A9514C" w:rsidRDefault="00A9514C" w:rsidP="00A9514C">
      <w:pPr>
        <w:pStyle w:val="ListParagraph"/>
        <w:numPr>
          <w:ilvl w:val="0"/>
          <w:numId w:val="12"/>
        </w:numPr>
        <w:spacing w:line="480" w:lineRule="auto"/>
      </w:pPr>
      <w:r>
        <w:t>Health and safety specifications.</w:t>
      </w:r>
    </w:p>
    <w:p w:rsidR="00A9514C" w:rsidRDefault="00A9514C" w:rsidP="00A9514C">
      <w:pPr>
        <w:pStyle w:val="ListParagraph"/>
        <w:numPr>
          <w:ilvl w:val="0"/>
          <w:numId w:val="12"/>
        </w:numPr>
        <w:spacing w:line="480" w:lineRule="auto"/>
      </w:pPr>
      <w:r>
        <w:t>Operating temperature.</w:t>
      </w:r>
    </w:p>
    <w:p w:rsidR="00A9514C" w:rsidRDefault="00A9514C" w:rsidP="00A9514C">
      <w:pPr>
        <w:spacing w:line="480" w:lineRule="auto"/>
      </w:pPr>
      <w:r>
        <w:t xml:space="preserve">From the listed criteria a QFD can be </w:t>
      </w:r>
      <w:r w:rsidRPr="00A9514C">
        <w:t>generated</w:t>
      </w:r>
      <w:r>
        <w:t xml:space="preserve"> with each customer requirement scored against design parameters. Each customer requirement has been given an importance score between one to ten (one low importance and ten high importance).</w:t>
      </w:r>
    </w:p>
    <w:p w:rsidR="00522BE7" w:rsidRDefault="00A9514C" w:rsidP="00786292">
      <w:pPr>
        <w:spacing w:line="480" w:lineRule="auto"/>
      </w:pPr>
      <w:r>
        <w:lastRenderedPageBreak/>
        <w:t>A relationship value of one, three, and nine are applied to each relevant section of both customer requirements, and design parameters. Then the relationship value can be calculated against the customer importance to reveal the technical requirements importance.</w:t>
      </w:r>
      <w:r w:rsidR="00156B72">
        <w:t xml:space="preserve"> </w:t>
      </w:r>
    </w:p>
    <w:tbl>
      <w:tblPr>
        <w:tblStyle w:val="TableGrid"/>
        <w:tblW w:w="0" w:type="auto"/>
        <w:jc w:val="center"/>
        <w:tblLook w:val="0000" w:firstRow="0" w:lastRow="0" w:firstColumn="0" w:lastColumn="0" w:noHBand="0" w:noVBand="0"/>
      </w:tblPr>
      <w:tblGrid>
        <w:gridCol w:w="760"/>
        <w:gridCol w:w="1507"/>
        <w:gridCol w:w="973"/>
        <w:gridCol w:w="1015"/>
        <w:gridCol w:w="1134"/>
        <w:gridCol w:w="992"/>
        <w:gridCol w:w="1040"/>
        <w:gridCol w:w="1055"/>
      </w:tblGrid>
      <w:tr w:rsidR="00156B72" w:rsidTr="002B012B">
        <w:trPr>
          <w:gridBefore w:val="3"/>
          <w:wBefore w:w="3240" w:type="dxa"/>
          <w:trHeight w:val="640"/>
          <w:jc w:val="center"/>
        </w:trPr>
        <w:tc>
          <w:tcPr>
            <w:tcW w:w="5236" w:type="dxa"/>
            <w:gridSpan w:val="5"/>
          </w:tcPr>
          <w:p w:rsidR="00156B72" w:rsidRDefault="00156B72" w:rsidP="002B012B">
            <w:pPr>
              <w:rPr>
                <w:sz w:val="16"/>
                <w:szCs w:val="16"/>
              </w:rPr>
            </w:pPr>
            <w:r>
              <w:rPr>
                <w:noProof/>
                <w:sz w:val="16"/>
                <w:szCs w:val="16"/>
                <w:lang w:eastAsia="en-GB"/>
              </w:rPr>
              <mc:AlternateContent>
                <mc:Choice Requires="wps">
                  <w:drawing>
                    <wp:anchor distT="0" distB="0" distL="114300" distR="114300" simplePos="0" relativeHeight="251712512" behindDoc="0" locked="0" layoutInCell="1" allowOverlap="1" wp14:anchorId="7F83A747" wp14:editId="78B54327">
                      <wp:simplePos x="0" y="0"/>
                      <wp:positionH relativeFrom="column">
                        <wp:posOffset>838412</wp:posOffset>
                      </wp:positionH>
                      <wp:positionV relativeFrom="paragraph">
                        <wp:posOffset>50800</wp:posOffset>
                      </wp:positionV>
                      <wp:extent cx="1032933" cy="287866"/>
                      <wp:effectExtent l="0" t="0" r="8890" b="17145"/>
                      <wp:wrapNone/>
                      <wp:docPr id="34" name="Text Box 34"/>
                      <wp:cNvGraphicFramePr/>
                      <a:graphic xmlns:a="http://schemas.openxmlformats.org/drawingml/2006/main">
                        <a:graphicData uri="http://schemas.microsoft.com/office/word/2010/wordprocessingShape">
                          <wps:wsp>
                            <wps:cNvSpPr txBox="1"/>
                            <wps:spPr>
                              <a:xfrm>
                                <a:off x="0" y="0"/>
                                <a:ext cx="1032933" cy="287866"/>
                              </a:xfrm>
                              <a:prstGeom prst="rect">
                                <a:avLst/>
                              </a:prstGeom>
                              <a:solidFill>
                                <a:schemeClr val="lt1"/>
                              </a:solidFill>
                              <a:ln w="6350">
                                <a:solidFill>
                                  <a:prstClr val="black"/>
                                </a:solidFill>
                              </a:ln>
                            </wps:spPr>
                            <wps:txbx>
                              <w:txbxContent>
                                <w:p w:rsidR="00335D4B" w:rsidRPr="000C3E3F" w:rsidRDefault="00335D4B" w:rsidP="00156B72">
                                  <w:pPr>
                                    <w:jc w:val="center"/>
                                    <w:rPr>
                                      <w:sz w:val="16"/>
                                      <w:szCs w:val="16"/>
                                    </w:rPr>
                                  </w:pPr>
                                  <w:r w:rsidRPr="000C3E3F">
                                    <w:rPr>
                                      <w:sz w:val="16"/>
                                      <w:szCs w:val="16"/>
                                    </w:rPr>
                                    <w:t>Design Parameters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83A747" id="Text Box 34" o:spid="_x0000_s1028" type="#_x0000_t202" style="position:absolute;margin-left:66pt;margin-top:4pt;width:81.35pt;height:22.6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" fillcolor="white [3201]" strokeweight=".5pt">
                      <v:textbox>
                        <w:txbxContent>
                          <w:p w:rsidR="00335D4B" w:rsidRPr="000C3E3F" w:rsidRDefault="00335D4B" w:rsidP="00156B72">
                            <w:pPr>
                              <w:jc w:val="center"/>
                              <w:rPr>
                                <w:sz w:val="16"/>
                                <w:szCs w:val="16"/>
                              </w:rPr>
                            </w:pPr>
                            <w:r w:rsidRPr="000C3E3F">
                              <w:rPr>
                                <w:sz w:val="16"/>
                                <w:szCs w:val="16"/>
                              </w:rPr>
                              <w:t>Design Parameters</w:t>
                            </w:r>
                          </w:p>
                        </w:txbxContent>
                      </v:textbox>
                    </v:shape>
                  </w:pict>
                </mc:Fallback>
              </mc:AlternateContent>
            </w:r>
          </w:p>
        </w:tc>
      </w:tr>
      <w:tr w:rsidR="00156B72" w:rsidTr="002B012B">
        <w:trPr>
          <w:gridBefore w:val="2"/>
          <w:wBefore w:w="2267" w:type="dxa"/>
          <w:trHeight w:val="920"/>
          <w:jc w:val="center"/>
        </w:trPr>
        <w:tc>
          <w:tcPr>
            <w:tcW w:w="973" w:type="dxa"/>
          </w:tcPr>
          <w:p w:rsidR="00156B72" w:rsidRDefault="00156B72" w:rsidP="002B012B">
            <w:pPr>
              <w:rPr>
                <w:sz w:val="16"/>
                <w:szCs w:val="16"/>
              </w:rPr>
            </w:pPr>
            <w:r>
              <w:rPr>
                <w:sz w:val="16"/>
                <w:szCs w:val="16"/>
              </w:rPr>
              <w:t>Customer Importance</w:t>
            </w:r>
          </w:p>
        </w:tc>
        <w:tc>
          <w:tcPr>
            <w:tcW w:w="1015" w:type="dxa"/>
          </w:tcPr>
          <w:p w:rsidR="00156B72" w:rsidRDefault="00156B72" w:rsidP="002B012B">
            <w:pPr>
              <w:rPr>
                <w:sz w:val="16"/>
                <w:szCs w:val="16"/>
              </w:rPr>
            </w:pPr>
            <w:r>
              <w:rPr>
                <w:sz w:val="16"/>
                <w:szCs w:val="16"/>
              </w:rPr>
              <w:t>Reliability</w:t>
            </w:r>
          </w:p>
        </w:tc>
        <w:tc>
          <w:tcPr>
            <w:tcW w:w="1134" w:type="dxa"/>
          </w:tcPr>
          <w:p w:rsidR="00156B72" w:rsidRDefault="00156B72" w:rsidP="002B012B">
            <w:pPr>
              <w:rPr>
                <w:sz w:val="16"/>
                <w:szCs w:val="16"/>
              </w:rPr>
            </w:pPr>
            <w:r>
              <w:rPr>
                <w:sz w:val="16"/>
                <w:szCs w:val="16"/>
              </w:rPr>
              <w:t>Simple to construct and manufacture</w:t>
            </w:r>
          </w:p>
        </w:tc>
        <w:tc>
          <w:tcPr>
            <w:tcW w:w="992" w:type="dxa"/>
          </w:tcPr>
          <w:p w:rsidR="00156B72" w:rsidRDefault="00156B72" w:rsidP="002B012B">
            <w:pPr>
              <w:rPr>
                <w:sz w:val="16"/>
                <w:szCs w:val="16"/>
              </w:rPr>
            </w:pPr>
            <w:r>
              <w:rPr>
                <w:sz w:val="16"/>
                <w:szCs w:val="16"/>
              </w:rPr>
              <w:t>Ease of use</w:t>
            </w:r>
          </w:p>
        </w:tc>
        <w:tc>
          <w:tcPr>
            <w:tcW w:w="1040" w:type="dxa"/>
          </w:tcPr>
          <w:p w:rsidR="00156B72" w:rsidRDefault="00156B72" w:rsidP="002B012B">
            <w:pPr>
              <w:rPr>
                <w:sz w:val="16"/>
                <w:szCs w:val="16"/>
              </w:rPr>
            </w:pPr>
            <w:r>
              <w:rPr>
                <w:sz w:val="16"/>
                <w:szCs w:val="16"/>
              </w:rPr>
              <w:t>H&amp;S specification</w:t>
            </w:r>
          </w:p>
        </w:tc>
        <w:tc>
          <w:tcPr>
            <w:tcW w:w="1055" w:type="dxa"/>
          </w:tcPr>
          <w:p w:rsidR="00156B72" w:rsidRDefault="00156B72" w:rsidP="002B012B">
            <w:pPr>
              <w:rPr>
                <w:sz w:val="16"/>
                <w:szCs w:val="16"/>
              </w:rPr>
            </w:pPr>
            <w:r>
              <w:rPr>
                <w:sz w:val="16"/>
                <w:szCs w:val="16"/>
              </w:rPr>
              <w:t>Operating temperature</w:t>
            </w:r>
          </w:p>
          <w:p w:rsidR="00156B72" w:rsidRDefault="00156B72" w:rsidP="002B012B">
            <w:pPr>
              <w:rPr>
                <w:sz w:val="16"/>
                <w:szCs w:val="16"/>
              </w:rPr>
            </w:pPr>
            <w:r>
              <w:rPr>
                <w:sz w:val="16"/>
                <w:szCs w:val="16"/>
              </w:rPr>
              <w:t>200-220</w:t>
            </w:r>
            <w:r>
              <w:rPr>
                <w:sz w:val="16"/>
                <w:szCs w:val="16"/>
              </w:rPr>
              <w:sym w:font="Symbol" w:char="F0B0"/>
            </w:r>
            <w:r>
              <w:rPr>
                <w:sz w:val="16"/>
                <w:szCs w:val="16"/>
              </w:rPr>
              <w:t>C</w:t>
            </w:r>
          </w:p>
        </w:tc>
      </w:tr>
      <w:tr w:rsidR="00156B72" w:rsidTr="002B012B">
        <w:tblPrEx>
          <w:tblLook w:val="04A0" w:firstRow="1" w:lastRow="0" w:firstColumn="1" w:lastColumn="0" w:noHBand="0" w:noVBand="1"/>
        </w:tblPrEx>
        <w:trPr>
          <w:jc w:val="center"/>
        </w:trPr>
        <w:tc>
          <w:tcPr>
            <w:tcW w:w="760" w:type="dxa"/>
            <w:vMerge w:val="restart"/>
          </w:tcPr>
          <w:p w:rsidR="00156B72" w:rsidRDefault="00156B72" w:rsidP="002B012B">
            <w:pPr>
              <w:jc w:val="right"/>
              <w:rPr>
                <w:sz w:val="16"/>
                <w:szCs w:val="16"/>
              </w:rPr>
            </w:pPr>
          </w:p>
          <w:p w:rsidR="00156B72" w:rsidRPr="00843019" w:rsidRDefault="00156B72" w:rsidP="002B012B">
            <w:pPr>
              <w:rPr>
                <w:sz w:val="16"/>
                <w:szCs w:val="16"/>
              </w:rPr>
            </w:pPr>
            <w:r>
              <w:rPr>
                <w:noProof/>
                <w:lang w:eastAsia="en-GB"/>
              </w:rPr>
              <mc:AlternateContent>
                <mc:Choice Requires="wps">
                  <w:drawing>
                    <wp:anchor distT="0" distB="0" distL="114300" distR="114300" simplePos="0" relativeHeight="251713536" behindDoc="0" locked="0" layoutInCell="1" allowOverlap="1" wp14:anchorId="5CDE32D1" wp14:editId="53505B4F">
                      <wp:simplePos x="0" y="0"/>
                      <wp:positionH relativeFrom="column">
                        <wp:posOffset>0</wp:posOffset>
                      </wp:positionH>
                      <wp:positionV relativeFrom="paragraph">
                        <wp:posOffset>304800</wp:posOffset>
                      </wp:positionV>
                      <wp:extent cx="1828800" cy="1828800"/>
                      <wp:effectExtent l="0" t="0" r="0" b="0"/>
                      <wp:wrapSquare wrapText="bothSides"/>
                      <wp:docPr id="35" name="Text Box 3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rsidR="00335D4B" w:rsidRPr="00E96FF1" w:rsidRDefault="00335D4B" w:rsidP="00156B72">
                                  <w:pPr>
                                    <w:rPr>
                                      <w:sz w:val="16"/>
                                      <w:szCs w:val="16"/>
                                    </w:rPr>
                                  </w:pPr>
                                  <w:r>
                                    <w:rPr>
                                      <w:sz w:val="16"/>
                                      <w:szCs w:val="16"/>
                                    </w:rPr>
                                    <w:t>Customer Requirements</w:t>
                                  </w:r>
                                </w:p>
                              </w:txbxContent>
                            </wps:txbx>
                            <wps:bodyPr rot="0" spcFirstLastPara="0" vertOverflow="overflow" horzOverflow="overflow" vert="eaVert"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CDE32D1" id="Text Box 35" o:spid="_x0000_s1029" type="#_x0000_t202" style="position:absolute;margin-left:0;margin-top:24pt;width:2in;height:2in;z-index:2517135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" filled="f" strokeweight=".5pt">
                      <v:textbox style="layout-flow:vertical-ideographic;mso-fit-shape-to-text:t">
                        <w:txbxContent>
                          <w:p w:rsidR="00335D4B" w:rsidRPr="00E96FF1" w:rsidRDefault="00335D4B" w:rsidP="00156B72">
                            <w:pPr>
                              <w:rPr>
                                <w:sz w:val="16"/>
                                <w:szCs w:val="16"/>
                              </w:rPr>
                            </w:pPr>
                            <w:r>
                              <w:rPr>
                                <w:sz w:val="16"/>
                                <w:szCs w:val="16"/>
                              </w:rPr>
                              <w:t>Customer Requirements</w:t>
                            </w:r>
                          </w:p>
                        </w:txbxContent>
                      </v:textbox>
                      <w10:wrap type="square"/>
                    </v:shape>
                  </w:pict>
                </mc:Fallback>
              </mc:AlternateContent>
            </w:r>
          </w:p>
        </w:tc>
        <w:tc>
          <w:tcPr>
            <w:tcW w:w="1507" w:type="dxa"/>
          </w:tcPr>
          <w:p w:rsidR="00156B72" w:rsidRPr="00843019" w:rsidRDefault="00156B72" w:rsidP="002B012B">
            <w:pPr>
              <w:rPr>
                <w:sz w:val="16"/>
                <w:szCs w:val="16"/>
              </w:rPr>
            </w:pPr>
            <w:r w:rsidRPr="00843019">
              <w:rPr>
                <w:sz w:val="16"/>
                <w:szCs w:val="16"/>
              </w:rPr>
              <w:t>Must be able to melt plastic</w:t>
            </w:r>
          </w:p>
        </w:tc>
        <w:tc>
          <w:tcPr>
            <w:tcW w:w="973" w:type="dxa"/>
          </w:tcPr>
          <w:p w:rsidR="00156B72" w:rsidRPr="00843019" w:rsidRDefault="00156B72" w:rsidP="002B012B">
            <w:pPr>
              <w:jc w:val="center"/>
              <w:rPr>
                <w:sz w:val="16"/>
                <w:szCs w:val="16"/>
              </w:rPr>
            </w:pPr>
            <w:r>
              <w:rPr>
                <w:sz w:val="16"/>
                <w:szCs w:val="16"/>
              </w:rPr>
              <w:t>10</w:t>
            </w:r>
          </w:p>
        </w:tc>
        <w:tc>
          <w:tcPr>
            <w:tcW w:w="1015" w:type="dxa"/>
          </w:tcPr>
          <w:p w:rsidR="00156B72" w:rsidRDefault="00156B72" w:rsidP="002B012B">
            <w:pPr>
              <w:spacing w:line="480" w:lineRule="auto"/>
            </w:pPr>
            <w:r>
              <w:rPr>
                <w:noProof/>
                <w:lang w:eastAsia="en-GB"/>
              </w:rPr>
              <mc:AlternateContent>
                <mc:Choice Requires="wps">
                  <w:drawing>
                    <wp:anchor distT="0" distB="0" distL="114300" distR="114300" simplePos="0" relativeHeight="251737088" behindDoc="0" locked="0" layoutInCell="1" allowOverlap="1" wp14:anchorId="4016CA06" wp14:editId="45511282">
                      <wp:simplePos x="0" y="0"/>
                      <wp:positionH relativeFrom="column">
                        <wp:posOffset>111971</wp:posOffset>
                      </wp:positionH>
                      <wp:positionV relativeFrom="paragraph">
                        <wp:posOffset>86360</wp:posOffset>
                      </wp:positionV>
                      <wp:extent cx="245534" cy="245533"/>
                      <wp:effectExtent l="0" t="0" r="8890" b="8890"/>
                      <wp:wrapNone/>
                      <wp:docPr id="56" name="Donut 56"/>
                      <wp:cNvGraphicFramePr/>
                      <a:graphic xmlns:a="http://schemas.openxmlformats.org/drawingml/2006/main">
                        <a:graphicData uri="http://schemas.microsoft.com/office/word/2010/wordprocessingShape">
                          <wps:wsp>
                            <wps:cNvSpPr/>
                            <wps:spPr>
                              <a:xfrm>
                                <a:off x="0" y="0"/>
                                <a:ext cx="245534" cy="245533"/>
                              </a:xfrm>
                              <a:prstGeom prst="donut">
                                <a:avLst>
                                  <a:gd name="adj" fmla="val 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695938"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Donut 56" o:spid="_x0000_s1026" type="#_x0000_t23" style="position:absolute;margin-left:8.8pt;margin-top:6.8pt;width:19.35pt;height:19.3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" adj="0" fillcolor="#4472c4 [3204]" strokecolor="#1f3763 [1604]" strokeweight="1pt">
                      <v:stroke joinstyle="miter"/>
                    </v:shape>
                  </w:pict>
                </mc:Fallback>
              </mc:AlternateContent>
            </w:r>
          </w:p>
        </w:tc>
        <w:tc>
          <w:tcPr>
            <w:tcW w:w="1134" w:type="dxa"/>
          </w:tcPr>
          <w:p w:rsidR="00156B72" w:rsidRDefault="00156B72" w:rsidP="002B012B">
            <w:pPr>
              <w:spacing w:line="480" w:lineRule="auto"/>
            </w:pPr>
          </w:p>
        </w:tc>
        <w:tc>
          <w:tcPr>
            <w:tcW w:w="992" w:type="dxa"/>
          </w:tcPr>
          <w:p w:rsidR="00156B72" w:rsidRDefault="00156B72" w:rsidP="002B012B">
            <w:pPr>
              <w:spacing w:line="480" w:lineRule="auto"/>
            </w:pPr>
          </w:p>
        </w:tc>
        <w:tc>
          <w:tcPr>
            <w:tcW w:w="1040" w:type="dxa"/>
          </w:tcPr>
          <w:p w:rsidR="00156B72" w:rsidRDefault="00156B72" w:rsidP="002B012B">
            <w:pPr>
              <w:spacing w:line="480" w:lineRule="auto"/>
            </w:pPr>
            <w:r>
              <w:rPr>
                <w:noProof/>
                <w:lang w:eastAsia="en-GB"/>
              </w:rPr>
              <mc:AlternateContent>
                <mc:Choice Requires="wps">
                  <w:drawing>
                    <wp:anchor distT="0" distB="0" distL="114300" distR="114300" simplePos="0" relativeHeight="251715584" behindDoc="0" locked="0" layoutInCell="1" allowOverlap="1" wp14:anchorId="0E5B3770" wp14:editId="5C6A7105">
                      <wp:simplePos x="0" y="0"/>
                      <wp:positionH relativeFrom="column">
                        <wp:posOffset>179070</wp:posOffset>
                      </wp:positionH>
                      <wp:positionV relativeFrom="paragraph">
                        <wp:posOffset>82127</wp:posOffset>
                      </wp:positionV>
                      <wp:extent cx="186267" cy="177800"/>
                      <wp:effectExtent l="12700" t="12700" r="29845" b="12700"/>
                      <wp:wrapNone/>
                      <wp:docPr id="37" name="Triangle 37"/>
                      <wp:cNvGraphicFramePr/>
                      <a:graphic xmlns:a="http://schemas.openxmlformats.org/drawingml/2006/main">
                        <a:graphicData uri="http://schemas.microsoft.com/office/word/2010/wordprocessingShape">
                          <wps:wsp>
                            <wps:cNvSpPr/>
                            <wps:spPr>
                              <a:xfrm>
                                <a:off x="0" y="0"/>
                                <a:ext cx="186267" cy="17780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6489790"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37" o:spid="_x0000_s1026" type="#_x0000_t5" style="position:absolute;margin-left:14.1pt;margin-top:6.45pt;width:14.65pt;height:14pt;z-index:251715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" fillcolor="#4472c4 [3204]" strokecolor="#1f3763 [1604]" strokeweight="1pt"/>
                  </w:pict>
                </mc:Fallback>
              </mc:AlternateContent>
            </w:r>
          </w:p>
        </w:tc>
        <w:tc>
          <w:tcPr>
            <w:tcW w:w="1055" w:type="dxa"/>
          </w:tcPr>
          <w:p w:rsidR="00156B72" w:rsidRDefault="00156B72" w:rsidP="002B012B">
            <w:pPr>
              <w:spacing w:line="480" w:lineRule="auto"/>
            </w:pPr>
            <w:r>
              <w:rPr>
                <w:noProof/>
                <w:lang w:eastAsia="en-GB"/>
              </w:rPr>
              <mc:AlternateContent>
                <mc:Choice Requires="wps">
                  <w:drawing>
                    <wp:anchor distT="0" distB="0" distL="114300" distR="114300" simplePos="0" relativeHeight="251716608" behindDoc="0" locked="0" layoutInCell="1" allowOverlap="1" wp14:anchorId="7A7EA288" wp14:editId="672E33D0">
                      <wp:simplePos x="0" y="0"/>
                      <wp:positionH relativeFrom="column">
                        <wp:posOffset>122555</wp:posOffset>
                      </wp:positionH>
                      <wp:positionV relativeFrom="paragraph">
                        <wp:posOffset>35560</wp:posOffset>
                      </wp:positionV>
                      <wp:extent cx="219922" cy="228600"/>
                      <wp:effectExtent l="0" t="0" r="8890" b="12700"/>
                      <wp:wrapNone/>
                      <wp:docPr id="38" name="Connector 38"/>
                      <wp:cNvGraphicFramePr/>
                      <a:graphic xmlns:a="http://schemas.openxmlformats.org/drawingml/2006/main">
                        <a:graphicData uri="http://schemas.microsoft.com/office/word/2010/wordprocessingShape">
                          <wps:wsp>
                            <wps:cNvSpPr/>
                            <wps:spPr>
                              <a:xfrm>
                                <a:off x="0" y="0"/>
                                <a:ext cx="219922" cy="2286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FE20AA" id="_x0000_t120" coordsize="21600,21600" o:spt="120" path="m10800,qx,10800,10800,21600,21600,10800,10800,xe">
                      <v:path gradientshapeok="t" o:connecttype="custom" o:connectlocs="10800,0;3163,3163;0,10800;3163,18437;10800,21600;18437,18437;21600,10800;18437,3163" textboxrect="3163,3163,18437,18437"/>
                    </v:shapetype>
                    <v:shape id="Connector 38" o:spid="_x0000_s1026" type="#_x0000_t120" style="position:absolute;margin-left:9.65pt;margin-top:2.8pt;width:17.3pt;height:18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" fillcolor="#4472c4 [3204]" strokecolor="#1f3763 [1604]" strokeweight="1pt">
                      <v:stroke joinstyle="miter"/>
                    </v:shape>
                  </w:pict>
                </mc:Fallback>
              </mc:AlternateContent>
            </w:r>
          </w:p>
        </w:tc>
      </w:tr>
      <w:tr w:rsidR="00156B72" w:rsidTr="002B012B">
        <w:tblPrEx>
          <w:tblLook w:val="04A0" w:firstRow="1" w:lastRow="0" w:firstColumn="1" w:lastColumn="0" w:noHBand="0" w:noVBand="1"/>
        </w:tblPrEx>
        <w:trPr>
          <w:jc w:val="center"/>
        </w:trPr>
        <w:tc>
          <w:tcPr>
            <w:tcW w:w="760" w:type="dxa"/>
            <w:vMerge/>
          </w:tcPr>
          <w:p w:rsidR="00156B72" w:rsidRPr="00843019" w:rsidRDefault="00156B72" w:rsidP="002B012B">
            <w:pPr>
              <w:jc w:val="right"/>
              <w:rPr>
                <w:sz w:val="16"/>
                <w:szCs w:val="16"/>
              </w:rPr>
            </w:pPr>
          </w:p>
        </w:tc>
        <w:tc>
          <w:tcPr>
            <w:tcW w:w="1507" w:type="dxa"/>
          </w:tcPr>
          <w:p w:rsidR="00156B72" w:rsidRPr="00843019" w:rsidRDefault="00156B72" w:rsidP="002B012B">
            <w:pPr>
              <w:rPr>
                <w:sz w:val="16"/>
                <w:szCs w:val="16"/>
              </w:rPr>
            </w:pPr>
            <w:r w:rsidRPr="00843019">
              <w:rPr>
                <w:sz w:val="16"/>
                <w:szCs w:val="16"/>
              </w:rPr>
              <w:t>Must be easy to operate</w:t>
            </w:r>
          </w:p>
        </w:tc>
        <w:tc>
          <w:tcPr>
            <w:tcW w:w="973" w:type="dxa"/>
          </w:tcPr>
          <w:p w:rsidR="00156B72" w:rsidRPr="00843019" w:rsidRDefault="00156B72" w:rsidP="002B012B">
            <w:pPr>
              <w:jc w:val="center"/>
              <w:rPr>
                <w:sz w:val="16"/>
                <w:szCs w:val="16"/>
              </w:rPr>
            </w:pPr>
            <w:r>
              <w:rPr>
                <w:sz w:val="16"/>
                <w:szCs w:val="16"/>
              </w:rPr>
              <w:t>7</w:t>
            </w:r>
          </w:p>
        </w:tc>
        <w:tc>
          <w:tcPr>
            <w:tcW w:w="1015" w:type="dxa"/>
          </w:tcPr>
          <w:p w:rsidR="00156B72" w:rsidRPr="00843019" w:rsidRDefault="00156B72" w:rsidP="002B012B">
            <w:pPr>
              <w:rPr>
                <w:sz w:val="16"/>
                <w:szCs w:val="16"/>
              </w:rPr>
            </w:pPr>
          </w:p>
        </w:tc>
        <w:tc>
          <w:tcPr>
            <w:tcW w:w="1134" w:type="dxa"/>
          </w:tcPr>
          <w:p w:rsidR="00156B72" w:rsidRPr="00843019" w:rsidRDefault="00156B72" w:rsidP="002B012B">
            <w:pPr>
              <w:rPr>
                <w:sz w:val="16"/>
                <w:szCs w:val="16"/>
              </w:rPr>
            </w:pPr>
            <w:r>
              <w:rPr>
                <w:noProof/>
                <w:lang w:eastAsia="en-GB"/>
              </w:rPr>
              <mc:AlternateContent>
                <mc:Choice Requires="wps">
                  <w:drawing>
                    <wp:anchor distT="0" distB="0" distL="114300" distR="114300" simplePos="0" relativeHeight="251717632" behindDoc="0" locked="0" layoutInCell="1" allowOverlap="1" wp14:anchorId="7286AEDE" wp14:editId="33EF619A">
                      <wp:simplePos x="0" y="0"/>
                      <wp:positionH relativeFrom="column">
                        <wp:posOffset>137795</wp:posOffset>
                      </wp:positionH>
                      <wp:positionV relativeFrom="paragraph">
                        <wp:posOffset>83185</wp:posOffset>
                      </wp:positionV>
                      <wp:extent cx="245534" cy="245533"/>
                      <wp:effectExtent l="0" t="0" r="8890" b="8890"/>
                      <wp:wrapNone/>
                      <wp:docPr id="39" name="Donut 39"/>
                      <wp:cNvGraphicFramePr/>
                      <a:graphic xmlns:a="http://schemas.openxmlformats.org/drawingml/2006/main">
                        <a:graphicData uri="http://schemas.microsoft.com/office/word/2010/wordprocessingShape">
                          <wps:wsp>
                            <wps:cNvSpPr/>
                            <wps:spPr>
                              <a:xfrm>
                                <a:off x="0" y="0"/>
                                <a:ext cx="245534" cy="245533"/>
                              </a:xfrm>
                              <a:prstGeom prst="donut">
                                <a:avLst>
                                  <a:gd name="adj" fmla="val 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45CEC5" id="Donut 39" o:spid="_x0000_s1026" type="#_x0000_t23" style="position:absolute;margin-left:10.85pt;margin-top:6.55pt;width:19.35pt;height:19.3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" adj="0" fillcolor="#4472c4 [3204]" strokecolor="#1f3763 [1604]" strokeweight="1pt">
                      <v:stroke joinstyle="miter"/>
                    </v:shape>
                  </w:pict>
                </mc:Fallback>
              </mc:AlternateContent>
            </w:r>
            <w:r>
              <w:rPr>
                <w:sz w:val="16"/>
                <w:szCs w:val="16"/>
              </w:rPr>
              <w:t xml:space="preserve"> </w:t>
            </w:r>
          </w:p>
        </w:tc>
        <w:tc>
          <w:tcPr>
            <w:tcW w:w="992" w:type="dxa"/>
          </w:tcPr>
          <w:p w:rsidR="00156B72" w:rsidRPr="00843019" w:rsidRDefault="00156B72" w:rsidP="002B012B">
            <w:pPr>
              <w:rPr>
                <w:sz w:val="16"/>
                <w:szCs w:val="16"/>
              </w:rPr>
            </w:pPr>
            <w:r>
              <w:rPr>
                <w:noProof/>
                <w:lang w:eastAsia="en-GB"/>
              </w:rPr>
              <mc:AlternateContent>
                <mc:Choice Requires="wps">
                  <w:drawing>
                    <wp:anchor distT="0" distB="0" distL="114300" distR="114300" simplePos="0" relativeHeight="251718656" behindDoc="0" locked="0" layoutInCell="1" allowOverlap="1" wp14:anchorId="01801A9B" wp14:editId="2A894EA1">
                      <wp:simplePos x="0" y="0"/>
                      <wp:positionH relativeFrom="column">
                        <wp:posOffset>121920</wp:posOffset>
                      </wp:positionH>
                      <wp:positionV relativeFrom="paragraph">
                        <wp:posOffset>46778</wp:posOffset>
                      </wp:positionV>
                      <wp:extent cx="219922" cy="228600"/>
                      <wp:effectExtent l="0" t="0" r="8890" b="12700"/>
                      <wp:wrapNone/>
                      <wp:docPr id="40" name="Connector 40"/>
                      <wp:cNvGraphicFramePr/>
                      <a:graphic xmlns:a="http://schemas.openxmlformats.org/drawingml/2006/main">
                        <a:graphicData uri="http://schemas.microsoft.com/office/word/2010/wordprocessingShape">
                          <wps:wsp>
                            <wps:cNvSpPr/>
                            <wps:spPr>
                              <a:xfrm>
                                <a:off x="0" y="0"/>
                                <a:ext cx="219922" cy="2286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B84119" id="Connector 40" o:spid="_x0000_s1026" type="#_x0000_t120" style="position:absolute;margin-left:9.6pt;margin-top:3.7pt;width:17.3pt;height:18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" fillcolor="#4472c4 [3204]" strokecolor="#1f3763 [1604]" strokeweight="1pt">
                      <v:stroke joinstyle="miter"/>
                    </v:shape>
                  </w:pict>
                </mc:Fallback>
              </mc:AlternateContent>
            </w:r>
          </w:p>
        </w:tc>
        <w:tc>
          <w:tcPr>
            <w:tcW w:w="1040" w:type="dxa"/>
          </w:tcPr>
          <w:p w:rsidR="00156B72" w:rsidRDefault="00156B72" w:rsidP="002B012B">
            <w:pPr>
              <w:rPr>
                <w:sz w:val="16"/>
                <w:szCs w:val="16"/>
              </w:rPr>
            </w:pPr>
          </w:p>
          <w:p w:rsidR="00156B72" w:rsidRDefault="00156B72" w:rsidP="002B012B">
            <w:pPr>
              <w:rPr>
                <w:sz w:val="16"/>
                <w:szCs w:val="16"/>
              </w:rPr>
            </w:pPr>
          </w:p>
          <w:p w:rsidR="00156B72" w:rsidRPr="00843019" w:rsidRDefault="00156B72" w:rsidP="002B012B">
            <w:pPr>
              <w:rPr>
                <w:sz w:val="16"/>
                <w:szCs w:val="16"/>
              </w:rPr>
            </w:pPr>
          </w:p>
        </w:tc>
        <w:tc>
          <w:tcPr>
            <w:tcW w:w="1055" w:type="dxa"/>
          </w:tcPr>
          <w:p w:rsidR="00156B72" w:rsidRPr="00843019" w:rsidRDefault="00156B72" w:rsidP="002B012B">
            <w:pPr>
              <w:rPr>
                <w:sz w:val="16"/>
                <w:szCs w:val="16"/>
              </w:rPr>
            </w:pPr>
          </w:p>
        </w:tc>
      </w:tr>
      <w:tr w:rsidR="00156B72" w:rsidTr="002B012B">
        <w:tblPrEx>
          <w:tblLook w:val="04A0" w:firstRow="1" w:lastRow="0" w:firstColumn="1" w:lastColumn="0" w:noHBand="0" w:noVBand="1"/>
        </w:tblPrEx>
        <w:trPr>
          <w:jc w:val="center"/>
        </w:trPr>
        <w:tc>
          <w:tcPr>
            <w:tcW w:w="760" w:type="dxa"/>
            <w:vMerge/>
          </w:tcPr>
          <w:p w:rsidR="00156B72" w:rsidRPr="00843019" w:rsidRDefault="00156B72" w:rsidP="002B012B">
            <w:pPr>
              <w:jc w:val="right"/>
              <w:rPr>
                <w:sz w:val="16"/>
                <w:szCs w:val="16"/>
              </w:rPr>
            </w:pPr>
          </w:p>
        </w:tc>
        <w:tc>
          <w:tcPr>
            <w:tcW w:w="1507" w:type="dxa"/>
          </w:tcPr>
          <w:p w:rsidR="00156B72" w:rsidRDefault="00156B72" w:rsidP="002B012B">
            <w:pPr>
              <w:rPr>
                <w:sz w:val="16"/>
                <w:szCs w:val="16"/>
              </w:rPr>
            </w:pPr>
            <w:r w:rsidRPr="00843019">
              <w:rPr>
                <w:sz w:val="16"/>
                <w:szCs w:val="16"/>
              </w:rPr>
              <w:t>Must be safe to use</w:t>
            </w:r>
          </w:p>
          <w:p w:rsidR="00156B72" w:rsidRPr="00843019" w:rsidRDefault="00156B72" w:rsidP="002B012B">
            <w:pPr>
              <w:rPr>
                <w:sz w:val="16"/>
                <w:szCs w:val="16"/>
              </w:rPr>
            </w:pPr>
          </w:p>
        </w:tc>
        <w:tc>
          <w:tcPr>
            <w:tcW w:w="973" w:type="dxa"/>
          </w:tcPr>
          <w:p w:rsidR="00156B72" w:rsidRPr="00843019" w:rsidRDefault="00156B72" w:rsidP="002B012B">
            <w:pPr>
              <w:jc w:val="center"/>
              <w:rPr>
                <w:sz w:val="16"/>
                <w:szCs w:val="16"/>
              </w:rPr>
            </w:pPr>
            <w:r>
              <w:rPr>
                <w:sz w:val="16"/>
                <w:szCs w:val="16"/>
              </w:rPr>
              <w:t>10</w:t>
            </w:r>
          </w:p>
        </w:tc>
        <w:tc>
          <w:tcPr>
            <w:tcW w:w="1015" w:type="dxa"/>
          </w:tcPr>
          <w:p w:rsidR="00156B72" w:rsidRPr="00843019" w:rsidRDefault="00156B72" w:rsidP="002B012B">
            <w:pPr>
              <w:rPr>
                <w:sz w:val="16"/>
                <w:szCs w:val="16"/>
              </w:rPr>
            </w:pPr>
            <w:r>
              <w:rPr>
                <w:noProof/>
                <w:lang w:eastAsia="en-GB"/>
              </w:rPr>
              <mc:AlternateContent>
                <mc:Choice Requires="wps">
                  <w:drawing>
                    <wp:anchor distT="0" distB="0" distL="114300" distR="114300" simplePos="0" relativeHeight="251739136" behindDoc="0" locked="0" layoutInCell="1" allowOverlap="1" wp14:anchorId="34370003" wp14:editId="3D0848BC">
                      <wp:simplePos x="0" y="0"/>
                      <wp:positionH relativeFrom="column">
                        <wp:posOffset>129116</wp:posOffset>
                      </wp:positionH>
                      <wp:positionV relativeFrom="paragraph">
                        <wp:posOffset>49318</wp:posOffset>
                      </wp:positionV>
                      <wp:extent cx="219922" cy="228600"/>
                      <wp:effectExtent l="0" t="0" r="8890" b="12700"/>
                      <wp:wrapNone/>
                      <wp:docPr id="57" name="Connector 57"/>
                      <wp:cNvGraphicFramePr/>
                      <a:graphic xmlns:a="http://schemas.openxmlformats.org/drawingml/2006/main">
                        <a:graphicData uri="http://schemas.microsoft.com/office/word/2010/wordprocessingShape">
                          <wps:wsp>
                            <wps:cNvSpPr/>
                            <wps:spPr>
                              <a:xfrm>
                                <a:off x="0" y="0"/>
                                <a:ext cx="219922" cy="2286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070BF2" id="Connector 57" o:spid="_x0000_s1026" type="#_x0000_t120" style="position:absolute;margin-left:10.15pt;margin-top:3.9pt;width:17.3pt;height:18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" fillcolor="#4472c4 [3204]" strokecolor="#1f3763 [1604]" strokeweight="1pt">
                      <v:stroke joinstyle="miter"/>
                    </v:shape>
                  </w:pict>
                </mc:Fallback>
              </mc:AlternateContent>
            </w:r>
          </w:p>
        </w:tc>
        <w:tc>
          <w:tcPr>
            <w:tcW w:w="1134" w:type="dxa"/>
          </w:tcPr>
          <w:p w:rsidR="00156B72" w:rsidRPr="00843019" w:rsidRDefault="00156B72" w:rsidP="002B012B">
            <w:pPr>
              <w:rPr>
                <w:sz w:val="16"/>
                <w:szCs w:val="16"/>
              </w:rPr>
            </w:pPr>
            <w:r>
              <w:rPr>
                <w:noProof/>
                <w:lang w:eastAsia="en-GB"/>
              </w:rPr>
              <mc:AlternateContent>
                <mc:Choice Requires="wps">
                  <w:drawing>
                    <wp:anchor distT="0" distB="0" distL="114300" distR="114300" simplePos="0" relativeHeight="251720704" behindDoc="0" locked="0" layoutInCell="1" allowOverlap="1" wp14:anchorId="6AD1A047" wp14:editId="06FEA774">
                      <wp:simplePos x="0" y="0"/>
                      <wp:positionH relativeFrom="column">
                        <wp:posOffset>191346</wp:posOffset>
                      </wp:positionH>
                      <wp:positionV relativeFrom="paragraph">
                        <wp:posOffset>53552</wp:posOffset>
                      </wp:positionV>
                      <wp:extent cx="186267" cy="177800"/>
                      <wp:effectExtent l="12700" t="12700" r="29845" b="12700"/>
                      <wp:wrapNone/>
                      <wp:docPr id="42" name="Triangle 42"/>
                      <wp:cNvGraphicFramePr/>
                      <a:graphic xmlns:a="http://schemas.openxmlformats.org/drawingml/2006/main">
                        <a:graphicData uri="http://schemas.microsoft.com/office/word/2010/wordprocessingShape">
                          <wps:wsp>
                            <wps:cNvSpPr/>
                            <wps:spPr>
                              <a:xfrm>
                                <a:off x="0" y="0"/>
                                <a:ext cx="186267" cy="17780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C187DE" id="Triangle 42" o:spid="_x0000_s1026" type="#_x0000_t5" style="position:absolute;margin-left:15.05pt;margin-top:4.2pt;width:14.65pt;height:14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" fillcolor="#4472c4 [3204]" strokecolor="#1f3763 [1604]" strokeweight="1pt"/>
                  </w:pict>
                </mc:Fallback>
              </mc:AlternateContent>
            </w:r>
          </w:p>
        </w:tc>
        <w:tc>
          <w:tcPr>
            <w:tcW w:w="992" w:type="dxa"/>
          </w:tcPr>
          <w:p w:rsidR="00156B72" w:rsidRDefault="00156B72" w:rsidP="002B012B">
            <w:pPr>
              <w:rPr>
                <w:sz w:val="16"/>
                <w:szCs w:val="16"/>
              </w:rPr>
            </w:pPr>
            <w:r>
              <w:rPr>
                <w:noProof/>
                <w:lang w:eastAsia="en-GB"/>
              </w:rPr>
              <mc:AlternateContent>
                <mc:Choice Requires="wps">
                  <w:drawing>
                    <wp:anchor distT="0" distB="0" distL="114300" distR="114300" simplePos="0" relativeHeight="251721728" behindDoc="0" locked="0" layoutInCell="1" allowOverlap="1" wp14:anchorId="726AB0BB" wp14:editId="020ADA7E">
                      <wp:simplePos x="0" y="0"/>
                      <wp:positionH relativeFrom="column">
                        <wp:posOffset>97155</wp:posOffset>
                      </wp:positionH>
                      <wp:positionV relativeFrom="paragraph">
                        <wp:posOffset>31961</wp:posOffset>
                      </wp:positionV>
                      <wp:extent cx="245534" cy="245533"/>
                      <wp:effectExtent l="0" t="0" r="8890" b="8890"/>
                      <wp:wrapNone/>
                      <wp:docPr id="43" name="Donut 43"/>
                      <wp:cNvGraphicFramePr/>
                      <a:graphic xmlns:a="http://schemas.openxmlformats.org/drawingml/2006/main">
                        <a:graphicData uri="http://schemas.microsoft.com/office/word/2010/wordprocessingShape">
                          <wps:wsp>
                            <wps:cNvSpPr/>
                            <wps:spPr>
                              <a:xfrm>
                                <a:off x="0" y="0"/>
                                <a:ext cx="245534" cy="245533"/>
                              </a:xfrm>
                              <a:prstGeom prst="donut">
                                <a:avLst>
                                  <a:gd name="adj" fmla="val 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FC0E6F" id="Donut 43" o:spid="_x0000_s1026" type="#_x0000_t23" style="position:absolute;margin-left:7.65pt;margin-top:2.5pt;width:19.35pt;height:19.3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" adj="0" fillcolor="#4472c4 [3204]" strokecolor="#1f3763 [1604]" strokeweight="1pt">
                      <v:stroke joinstyle="miter"/>
                    </v:shape>
                  </w:pict>
                </mc:Fallback>
              </mc:AlternateContent>
            </w:r>
            <w:r>
              <w:rPr>
                <w:sz w:val="16"/>
                <w:szCs w:val="16"/>
              </w:rPr>
              <w:t xml:space="preserve">               </w:t>
            </w:r>
          </w:p>
          <w:p w:rsidR="00156B72" w:rsidRDefault="00156B72" w:rsidP="002B012B">
            <w:pPr>
              <w:rPr>
                <w:sz w:val="16"/>
                <w:szCs w:val="16"/>
              </w:rPr>
            </w:pPr>
          </w:p>
          <w:p w:rsidR="00156B72" w:rsidRPr="00843019" w:rsidRDefault="00156B72" w:rsidP="002B012B">
            <w:pPr>
              <w:rPr>
                <w:sz w:val="16"/>
                <w:szCs w:val="16"/>
              </w:rPr>
            </w:pPr>
          </w:p>
        </w:tc>
        <w:tc>
          <w:tcPr>
            <w:tcW w:w="1040" w:type="dxa"/>
          </w:tcPr>
          <w:p w:rsidR="00156B72" w:rsidRPr="00843019" w:rsidRDefault="00156B72" w:rsidP="002B012B">
            <w:pPr>
              <w:rPr>
                <w:sz w:val="16"/>
                <w:szCs w:val="16"/>
              </w:rPr>
            </w:pPr>
            <w:r>
              <w:rPr>
                <w:noProof/>
                <w:lang w:eastAsia="en-GB"/>
              </w:rPr>
              <mc:AlternateContent>
                <mc:Choice Requires="wps">
                  <w:drawing>
                    <wp:anchor distT="0" distB="0" distL="114300" distR="114300" simplePos="0" relativeHeight="251722752" behindDoc="0" locked="0" layoutInCell="1" allowOverlap="1" wp14:anchorId="756CBE41" wp14:editId="67CBC371">
                      <wp:simplePos x="0" y="0"/>
                      <wp:positionH relativeFrom="column">
                        <wp:posOffset>154094</wp:posOffset>
                      </wp:positionH>
                      <wp:positionV relativeFrom="paragraph">
                        <wp:posOffset>48895</wp:posOffset>
                      </wp:positionV>
                      <wp:extent cx="219922" cy="228600"/>
                      <wp:effectExtent l="0" t="0" r="8890" b="12700"/>
                      <wp:wrapNone/>
                      <wp:docPr id="44" name="Connector 44"/>
                      <wp:cNvGraphicFramePr/>
                      <a:graphic xmlns:a="http://schemas.openxmlformats.org/drawingml/2006/main">
                        <a:graphicData uri="http://schemas.microsoft.com/office/word/2010/wordprocessingShape">
                          <wps:wsp>
                            <wps:cNvSpPr/>
                            <wps:spPr>
                              <a:xfrm>
                                <a:off x="0" y="0"/>
                                <a:ext cx="219922" cy="2286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6D21FD" id="Connector 44" o:spid="_x0000_s1026" type="#_x0000_t120" style="position:absolute;margin-left:12.15pt;margin-top:3.85pt;width:17.3pt;height:18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" fillcolor="#4472c4 [3204]" strokecolor="#1f3763 [1604]" strokeweight="1pt">
                      <v:stroke joinstyle="miter"/>
                    </v:shape>
                  </w:pict>
                </mc:Fallback>
              </mc:AlternateContent>
            </w:r>
          </w:p>
        </w:tc>
        <w:tc>
          <w:tcPr>
            <w:tcW w:w="1055" w:type="dxa"/>
          </w:tcPr>
          <w:p w:rsidR="00156B72" w:rsidRPr="00843019" w:rsidRDefault="00156B72" w:rsidP="002B012B">
            <w:pPr>
              <w:rPr>
                <w:sz w:val="16"/>
                <w:szCs w:val="16"/>
              </w:rPr>
            </w:pPr>
          </w:p>
        </w:tc>
      </w:tr>
      <w:tr w:rsidR="00156B72" w:rsidTr="002B012B">
        <w:tblPrEx>
          <w:tblLook w:val="04A0" w:firstRow="1" w:lastRow="0" w:firstColumn="1" w:lastColumn="0" w:noHBand="0" w:noVBand="1"/>
        </w:tblPrEx>
        <w:trPr>
          <w:jc w:val="center"/>
        </w:trPr>
        <w:tc>
          <w:tcPr>
            <w:tcW w:w="760" w:type="dxa"/>
            <w:vMerge/>
          </w:tcPr>
          <w:p w:rsidR="00156B72" w:rsidRPr="00843019" w:rsidRDefault="00156B72" w:rsidP="002B012B">
            <w:pPr>
              <w:jc w:val="right"/>
              <w:rPr>
                <w:sz w:val="16"/>
                <w:szCs w:val="16"/>
              </w:rPr>
            </w:pPr>
          </w:p>
        </w:tc>
        <w:tc>
          <w:tcPr>
            <w:tcW w:w="1507" w:type="dxa"/>
          </w:tcPr>
          <w:p w:rsidR="00156B72" w:rsidRPr="00843019" w:rsidRDefault="00156B72" w:rsidP="002B012B">
            <w:pPr>
              <w:rPr>
                <w:sz w:val="16"/>
                <w:szCs w:val="16"/>
              </w:rPr>
            </w:pPr>
            <w:r w:rsidRPr="00843019">
              <w:rPr>
                <w:sz w:val="16"/>
                <w:szCs w:val="16"/>
              </w:rPr>
              <w:t>Must be educational</w:t>
            </w:r>
          </w:p>
        </w:tc>
        <w:tc>
          <w:tcPr>
            <w:tcW w:w="973" w:type="dxa"/>
          </w:tcPr>
          <w:p w:rsidR="00156B72" w:rsidRPr="00843019" w:rsidRDefault="00156B72" w:rsidP="002B012B">
            <w:pPr>
              <w:jc w:val="center"/>
              <w:rPr>
                <w:sz w:val="16"/>
                <w:szCs w:val="16"/>
              </w:rPr>
            </w:pPr>
            <w:r>
              <w:rPr>
                <w:sz w:val="16"/>
                <w:szCs w:val="16"/>
              </w:rPr>
              <w:t>6</w:t>
            </w:r>
          </w:p>
        </w:tc>
        <w:tc>
          <w:tcPr>
            <w:tcW w:w="1015" w:type="dxa"/>
          </w:tcPr>
          <w:p w:rsidR="00156B72" w:rsidRDefault="00156B72" w:rsidP="002B012B">
            <w:pPr>
              <w:rPr>
                <w:sz w:val="16"/>
                <w:szCs w:val="16"/>
              </w:rPr>
            </w:pPr>
          </w:p>
          <w:p w:rsidR="00156B72" w:rsidRDefault="00156B72" w:rsidP="002B012B">
            <w:pPr>
              <w:rPr>
                <w:sz w:val="16"/>
                <w:szCs w:val="16"/>
              </w:rPr>
            </w:pPr>
          </w:p>
          <w:p w:rsidR="00156B72" w:rsidRPr="00843019" w:rsidRDefault="00156B72" w:rsidP="002B012B">
            <w:pPr>
              <w:rPr>
                <w:sz w:val="16"/>
                <w:szCs w:val="16"/>
              </w:rPr>
            </w:pPr>
          </w:p>
        </w:tc>
        <w:tc>
          <w:tcPr>
            <w:tcW w:w="1134" w:type="dxa"/>
          </w:tcPr>
          <w:p w:rsidR="00156B72" w:rsidRPr="00843019" w:rsidRDefault="00156B72" w:rsidP="002B012B">
            <w:pPr>
              <w:rPr>
                <w:sz w:val="16"/>
                <w:szCs w:val="16"/>
              </w:rPr>
            </w:pPr>
          </w:p>
        </w:tc>
        <w:tc>
          <w:tcPr>
            <w:tcW w:w="992" w:type="dxa"/>
          </w:tcPr>
          <w:p w:rsidR="00156B72" w:rsidRPr="00843019" w:rsidRDefault="00156B72" w:rsidP="002B012B">
            <w:pPr>
              <w:rPr>
                <w:sz w:val="16"/>
                <w:szCs w:val="16"/>
              </w:rPr>
            </w:pPr>
            <w:r>
              <w:rPr>
                <w:noProof/>
                <w:lang w:eastAsia="en-GB"/>
              </w:rPr>
              <mc:AlternateContent>
                <mc:Choice Requires="wps">
                  <w:drawing>
                    <wp:anchor distT="0" distB="0" distL="114300" distR="114300" simplePos="0" relativeHeight="251723776" behindDoc="0" locked="0" layoutInCell="1" allowOverlap="1" wp14:anchorId="0F15B253" wp14:editId="4E66DFAF">
                      <wp:simplePos x="0" y="0"/>
                      <wp:positionH relativeFrom="column">
                        <wp:posOffset>95885</wp:posOffset>
                      </wp:positionH>
                      <wp:positionV relativeFrom="paragraph">
                        <wp:posOffset>60325</wp:posOffset>
                      </wp:positionV>
                      <wp:extent cx="245534" cy="245533"/>
                      <wp:effectExtent l="0" t="0" r="8890" b="8890"/>
                      <wp:wrapNone/>
                      <wp:docPr id="45" name="Donut 45"/>
                      <wp:cNvGraphicFramePr/>
                      <a:graphic xmlns:a="http://schemas.openxmlformats.org/drawingml/2006/main">
                        <a:graphicData uri="http://schemas.microsoft.com/office/word/2010/wordprocessingShape">
                          <wps:wsp>
                            <wps:cNvSpPr/>
                            <wps:spPr>
                              <a:xfrm>
                                <a:off x="0" y="0"/>
                                <a:ext cx="245534" cy="245533"/>
                              </a:xfrm>
                              <a:prstGeom prst="donut">
                                <a:avLst>
                                  <a:gd name="adj" fmla="val 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499C01" id="Donut 45" o:spid="_x0000_s1026" type="#_x0000_t23" style="position:absolute;margin-left:7.55pt;margin-top:4.75pt;width:19.35pt;height:19.3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" adj="0" fillcolor="#4472c4 [3204]" strokecolor="#1f3763 [1604]" strokeweight="1pt">
                      <v:stroke joinstyle="miter"/>
                    </v:shape>
                  </w:pict>
                </mc:Fallback>
              </mc:AlternateContent>
            </w:r>
          </w:p>
        </w:tc>
        <w:tc>
          <w:tcPr>
            <w:tcW w:w="1040" w:type="dxa"/>
          </w:tcPr>
          <w:p w:rsidR="00156B72" w:rsidRPr="00843019" w:rsidRDefault="00156B72" w:rsidP="002B012B">
            <w:pPr>
              <w:rPr>
                <w:sz w:val="16"/>
                <w:szCs w:val="16"/>
              </w:rPr>
            </w:pPr>
          </w:p>
        </w:tc>
        <w:tc>
          <w:tcPr>
            <w:tcW w:w="1055" w:type="dxa"/>
          </w:tcPr>
          <w:p w:rsidR="00156B72" w:rsidRPr="00843019" w:rsidRDefault="00156B72" w:rsidP="002B012B">
            <w:pPr>
              <w:rPr>
                <w:sz w:val="16"/>
                <w:szCs w:val="16"/>
              </w:rPr>
            </w:pPr>
          </w:p>
        </w:tc>
      </w:tr>
      <w:tr w:rsidR="00156B72" w:rsidTr="002B012B">
        <w:tblPrEx>
          <w:tblLook w:val="04A0" w:firstRow="1" w:lastRow="0" w:firstColumn="1" w:lastColumn="0" w:noHBand="0" w:noVBand="1"/>
        </w:tblPrEx>
        <w:trPr>
          <w:jc w:val="center"/>
        </w:trPr>
        <w:tc>
          <w:tcPr>
            <w:tcW w:w="760" w:type="dxa"/>
            <w:vMerge/>
          </w:tcPr>
          <w:p w:rsidR="00156B72" w:rsidRPr="00843019" w:rsidRDefault="00156B72" w:rsidP="002B012B">
            <w:pPr>
              <w:jc w:val="right"/>
              <w:rPr>
                <w:sz w:val="16"/>
                <w:szCs w:val="16"/>
              </w:rPr>
            </w:pPr>
          </w:p>
        </w:tc>
        <w:tc>
          <w:tcPr>
            <w:tcW w:w="1507" w:type="dxa"/>
          </w:tcPr>
          <w:p w:rsidR="00156B72" w:rsidRPr="00843019" w:rsidRDefault="00156B72" w:rsidP="002B012B">
            <w:pPr>
              <w:rPr>
                <w:sz w:val="16"/>
                <w:szCs w:val="16"/>
              </w:rPr>
            </w:pPr>
            <w:r w:rsidRPr="00843019">
              <w:rPr>
                <w:sz w:val="16"/>
                <w:szCs w:val="16"/>
              </w:rPr>
              <w:t>Must not be limited to a few moulds</w:t>
            </w:r>
          </w:p>
        </w:tc>
        <w:tc>
          <w:tcPr>
            <w:tcW w:w="973" w:type="dxa"/>
          </w:tcPr>
          <w:p w:rsidR="00156B72" w:rsidRPr="00843019" w:rsidRDefault="00156B72" w:rsidP="002B012B">
            <w:pPr>
              <w:jc w:val="center"/>
              <w:rPr>
                <w:sz w:val="16"/>
                <w:szCs w:val="16"/>
              </w:rPr>
            </w:pPr>
            <w:r>
              <w:rPr>
                <w:sz w:val="16"/>
                <w:szCs w:val="16"/>
              </w:rPr>
              <w:t>4</w:t>
            </w:r>
          </w:p>
        </w:tc>
        <w:tc>
          <w:tcPr>
            <w:tcW w:w="1015" w:type="dxa"/>
          </w:tcPr>
          <w:p w:rsidR="00156B72" w:rsidRDefault="00156B72" w:rsidP="002B012B">
            <w:pPr>
              <w:rPr>
                <w:sz w:val="16"/>
                <w:szCs w:val="16"/>
              </w:rPr>
            </w:pPr>
          </w:p>
          <w:p w:rsidR="00156B72" w:rsidRDefault="00156B72" w:rsidP="002B012B">
            <w:pPr>
              <w:rPr>
                <w:sz w:val="16"/>
                <w:szCs w:val="16"/>
              </w:rPr>
            </w:pPr>
          </w:p>
          <w:p w:rsidR="00156B72" w:rsidRPr="00843019" w:rsidRDefault="00156B72" w:rsidP="002B012B">
            <w:pPr>
              <w:rPr>
                <w:sz w:val="16"/>
                <w:szCs w:val="16"/>
              </w:rPr>
            </w:pPr>
          </w:p>
        </w:tc>
        <w:tc>
          <w:tcPr>
            <w:tcW w:w="1134" w:type="dxa"/>
          </w:tcPr>
          <w:p w:rsidR="00156B72" w:rsidRPr="00843019" w:rsidRDefault="00156B72" w:rsidP="002B012B">
            <w:pPr>
              <w:rPr>
                <w:sz w:val="16"/>
                <w:szCs w:val="16"/>
              </w:rPr>
            </w:pPr>
          </w:p>
        </w:tc>
        <w:tc>
          <w:tcPr>
            <w:tcW w:w="992" w:type="dxa"/>
          </w:tcPr>
          <w:p w:rsidR="00156B72" w:rsidRPr="00843019" w:rsidRDefault="00156B72" w:rsidP="002B012B">
            <w:pPr>
              <w:rPr>
                <w:sz w:val="16"/>
                <w:szCs w:val="16"/>
              </w:rPr>
            </w:pPr>
          </w:p>
        </w:tc>
        <w:tc>
          <w:tcPr>
            <w:tcW w:w="1040" w:type="dxa"/>
          </w:tcPr>
          <w:p w:rsidR="00156B72" w:rsidRPr="00843019" w:rsidRDefault="00156B72" w:rsidP="002B012B">
            <w:pPr>
              <w:rPr>
                <w:sz w:val="16"/>
                <w:szCs w:val="16"/>
              </w:rPr>
            </w:pPr>
          </w:p>
        </w:tc>
        <w:tc>
          <w:tcPr>
            <w:tcW w:w="1055" w:type="dxa"/>
          </w:tcPr>
          <w:p w:rsidR="00156B72" w:rsidRPr="00843019" w:rsidRDefault="00156B72" w:rsidP="002B012B">
            <w:pPr>
              <w:rPr>
                <w:sz w:val="16"/>
                <w:szCs w:val="16"/>
              </w:rPr>
            </w:pPr>
          </w:p>
        </w:tc>
      </w:tr>
      <w:tr w:rsidR="00156B72" w:rsidTr="002B012B">
        <w:tblPrEx>
          <w:tblLook w:val="04A0" w:firstRow="1" w:lastRow="0" w:firstColumn="1" w:lastColumn="0" w:noHBand="0" w:noVBand="1"/>
        </w:tblPrEx>
        <w:trPr>
          <w:jc w:val="center"/>
        </w:trPr>
        <w:tc>
          <w:tcPr>
            <w:tcW w:w="760" w:type="dxa"/>
            <w:vMerge/>
          </w:tcPr>
          <w:p w:rsidR="00156B72" w:rsidRPr="00843019" w:rsidRDefault="00156B72" w:rsidP="002B012B">
            <w:pPr>
              <w:jc w:val="right"/>
              <w:rPr>
                <w:sz w:val="16"/>
                <w:szCs w:val="16"/>
              </w:rPr>
            </w:pPr>
          </w:p>
        </w:tc>
        <w:tc>
          <w:tcPr>
            <w:tcW w:w="1507" w:type="dxa"/>
          </w:tcPr>
          <w:p w:rsidR="00156B72" w:rsidRPr="00843019" w:rsidRDefault="00156B72" w:rsidP="002B012B">
            <w:pPr>
              <w:rPr>
                <w:sz w:val="16"/>
                <w:szCs w:val="16"/>
              </w:rPr>
            </w:pPr>
            <w:r w:rsidRPr="00843019">
              <w:rPr>
                <w:sz w:val="16"/>
                <w:szCs w:val="16"/>
              </w:rPr>
              <w:t>Must be suitable for container</w:t>
            </w:r>
          </w:p>
        </w:tc>
        <w:tc>
          <w:tcPr>
            <w:tcW w:w="973" w:type="dxa"/>
          </w:tcPr>
          <w:p w:rsidR="00156B72" w:rsidRPr="00843019" w:rsidRDefault="00156B72" w:rsidP="002B012B">
            <w:pPr>
              <w:jc w:val="center"/>
              <w:rPr>
                <w:sz w:val="16"/>
                <w:szCs w:val="16"/>
              </w:rPr>
            </w:pPr>
            <w:r>
              <w:rPr>
                <w:sz w:val="16"/>
                <w:szCs w:val="16"/>
              </w:rPr>
              <w:t>5</w:t>
            </w:r>
          </w:p>
        </w:tc>
        <w:tc>
          <w:tcPr>
            <w:tcW w:w="1015" w:type="dxa"/>
          </w:tcPr>
          <w:p w:rsidR="00156B72" w:rsidRDefault="00156B72" w:rsidP="002B012B">
            <w:pPr>
              <w:rPr>
                <w:sz w:val="16"/>
                <w:szCs w:val="16"/>
              </w:rPr>
            </w:pPr>
          </w:p>
          <w:p w:rsidR="00156B72" w:rsidRDefault="00156B72" w:rsidP="002B012B">
            <w:pPr>
              <w:rPr>
                <w:sz w:val="16"/>
                <w:szCs w:val="16"/>
              </w:rPr>
            </w:pPr>
          </w:p>
          <w:p w:rsidR="00156B72" w:rsidRPr="00843019" w:rsidRDefault="00156B72" w:rsidP="002B012B">
            <w:pPr>
              <w:rPr>
                <w:sz w:val="16"/>
                <w:szCs w:val="16"/>
              </w:rPr>
            </w:pPr>
          </w:p>
        </w:tc>
        <w:tc>
          <w:tcPr>
            <w:tcW w:w="1134" w:type="dxa"/>
          </w:tcPr>
          <w:p w:rsidR="00156B72" w:rsidRPr="00843019" w:rsidRDefault="00156B72" w:rsidP="002B012B">
            <w:pPr>
              <w:rPr>
                <w:sz w:val="16"/>
                <w:szCs w:val="16"/>
              </w:rPr>
            </w:pPr>
            <w:r>
              <w:rPr>
                <w:noProof/>
                <w:lang w:eastAsia="en-GB"/>
              </w:rPr>
              <mc:AlternateContent>
                <mc:Choice Requires="wps">
                  <w:drawing>
                    <wp:anchor distT="0" distB="0" distL="114300" distR="114300" simplePos="0" relativeHeight="251724800" behindDoc="0" locked="0" layoutInCell="1" allowOverlap="1" wp14:anchorId="5BA02BFE" wp14:editId="2AC48CEF">
                      <wp:simplePos x="0" y="0"/>
                      <wp:positionH relativeFrom="column">
                        <wp:posOffset>149225</wp:posOffset>
                      </wp:positionH>
                      <wp:positionV relativeFrom="paragraph">
                        <wp:posOffset>48049</wp:posOffset>
                      </wp:positionV>
                      <wp:extent cx="245534" cy="245533"/>
                      <wp:effectExtent l="0" t="0" r="8890" b="8890"/>
                      <wp:wrapNone/>
                      <wp:docPr id="46" name="Donut 46"/>
                      <wp:cNvGraphicFramePr/>
                      <a:graphic xmlns:a="http://schemas.openxmlformats.org/drawingml/2006/main">
                        <a:graphicData uri="http://schemas.microsoft.com/office/word/2010/wordprocessingShape">
                          <wps:wsp>
                            <wps:cNvSpPr/>
                            <wps:spPr>
                              <a:xfrm>
                                <a:off x="0" y="0"/>
                                <a:ext cx="245534" cy="245533"/>
                              </a:xfrm>
                              <a:prstGeom prst="donut">
                                <a:avLst>
                                  <a:gd name="adj" fmla="val 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FDFF7C" id="Donut 46" o:spid="_x0000_s1026" type="#_x0000_t23" style="position:absolute;margin-left:11.75pt;margin-top:3.8pt;width:19.35pt;height:19.3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" adj="0" fillcolor="#4472c4 [3204]" strokecolor="#1f3763 [1604]" strokeweight="1pt">
                      <v:stroke joinstyle="miter"/>
                    </v:shape>
                  </w:pict>
                </mc:Fallback>
              </mc:AlternateContent>
            </w:r>
          </w:p>
        </w:tc>
        <w:tc>
          <w:tcPr>
            <w:tcW w:w="992" w:type="dxa"/>
          </w:tcPr>
          <w:p w:rsidR="00156B72" w:rsidRPr="00843019" w:rsidRDefault="00156B72" w:rsidP="002B012B">
            <w:pPr>
              <w:rPr>
                <w:sz w:val="16"/>
                <w:szCs w:val="16"/>
              </w:rPr>
            </w:pPr>
            <w:r>
              <w:rPr>
                <w:noProof/>
                <w:lang w:eastAsia="en-GB"/>
              </w:rPr>
              <mc:AlternateContent>
                <mc:Choice Requires="wps">
                  <w:drawing>
                    <wp:anchor distT="0" distB="0" distL="114300" distR="114300" simplePos="0" relativeHeight="251725824" behindDoc="0" locked="0" layoutInCell="1" allowOverlap="1" wp14:anchorId="515F889C" wp14:editId="5908B611">
                      <wp:simplePos x="0" y="0"/>
                      <wp:positionH relativeFrom="column">
                        <wp:posOffset>122555</wp:posOffset>
                      </wp:positionH>
                      <wp:positionV relativeFrom="paragraph">
                        <wp:posOffset>52282</wp:posOffset>
                      </wp:positionV>
                      <wp:extent cx="186267" cy="177800"/>
                      <wp:effectExtent l="12700" t="12700" r="29845" b="12700"/>
                      <wp:wrapNone/>
                      <wp:docPr id="47" name="Triangle 47"/>
                      <wp:cNvGraphicFramePr/>
                      <a:graphic xmlns:a="http://schemas.openxmlformats.org/drawingml/2006/main">
                        <a:graphicData uri="http://schemas.microsoft.com/office/word/2010/wordprocessingShape">
                          <wps:wsp>
                            <wps:cNvSpPr/>
                            <wps:spPr>
                              <a:xfrm>
                                <a:off x="0" y="0"/>
                                <a:ext cx="186267" cy="17780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531C18" id="Triangle 47" o:spid="_x0000_s1026" type="#_x0000_t5" style="position:absolute;margin-left:9.65pt;margin-top:4.1pt;width:14.65pt;height:14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" fillcolor="#4472c4 [3204]" strokecolor="#1f3763 [1604]" strokeweight="1pt"/>
                  </w:pict>
                </mc:Fallback>
              </mc:AlternateContent>
            </w:r>
          </w:p>
        </w:tc>
        <w:tc>
          <w:tcPr>
            <w:tcW w:w="1040" w:type="dxa"/>
          </w:tcPr>
          <w:p w:rsidR="00156B72" w:rsidRPr="00843019" w:rsidRDefault="00156B72" w:rsidP="002B012B">
            <w:pPr>
              <w:rPr>
                <w:sz w:val="16"/>
                <w:szCs w:val="16"/>
              </w:rPr>
            </w:pPr>
            <w:r>
              <w:rPr>
                <w:noProof/>
                <w:lang w:eastAsia="en-GB"/>
              </w:rPr>
              <mc:AlternateContent>
                <mc:Choice Requires="wps">
                  <w:drawing>
                    <wp:anchor distT="0" distB="0" distL="114300" distR="114300" simplePos="0" relativeHeight="251726848" behindDoc="0" locked="0" layoutInCell="1" allowOverlap="1" wp14:anchorId="3E3D8B82" wp14:editId="5A1DD231">
                      <wp:simplePos x="0" y="0"/>
                      <wp:positionH relativeFrom="column">
                        <wp:posOffset>145415</wp:posOffset>
                      </wp:positionH>
                      <wp:positionV relativeFrom="paragraph">
                        <wp:posOffset>43815</wp:posOffset>
                      </wp:positionV>
                      <wp:extent cx="186267" cy="177800"/>
                      <wp:effectExtent l="12700" t="12700" r="29845" b="12700"/>
                      <wp:wrapNone/>
                      <wp:docPr id="48" name="Triangle 48"/>
                      <wp:cNvGraphicFramePr/>
                      <a:graphic xmlns:a="http://schemas.openxmlformats.org/drawingml/2006/main">
                        <a:graphicData uri="http://schemas.microsoft.com/office/word/2010/wordprocessingShape">
                          <wps:wsp>
                            <wps:cNvSpPr/>
                            <wps:spPr>
                              <a:xfrm>
                                <a:off x="0" y="0"/>
                                <a:ext cx="186267" cy="17780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EECE48" id="Triangle 48" o:spid="_x0000_s1026" type="#_x0000_t5" style="position:absolute;margin-left:11.45pt;margin-top:3.45pt;width:14.65pt;height:14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" fillcolor="#4472c4 [3204]" strokecolor="#1f3763 [1604]" strokeweight="1pt"/>
                  </w:pict>
                </mc:Fallback>
              </mc:AlternateContent>
            </w:r>
          </w:p>
        </w:tc>
        <w:tc>
          <w:tcPr>
            <w:tcW w:w="1055" w:type="dxa"/>
          </w:tcPr>
          <w:p w:rsidR="00156B72" w:rsidRPr="00843019" w:rsidRDefault="00156B72" w:rsidP="002B012B">
            <w:pPr>
              <w:rPr>
                <w:sz w:val="16"/>
                <w:szCs w:val="16"/>
              </w:rPr>
            </w:pPr>
          </w:p>
        </w:tc>
      </w:tr>
      <w:tr w:rsidR="00156B72" w:rsidTr="002B012B">
        <w:tblPrEx>
          <w:tblLook w:val="04A0" w:firstRow="1" w:lastRow="0" w:firstColumn="1" w:lastColumn="0" w:noHBand="0" w:noVBand="1"/>
        </w:tblPrEx>
        <w:trPr>
          <w:jc w:val="center"/>
        </w:trPr>
        <w:tc>
          <w:tcPr>
            <w:tcW w:w="760" w:type="dxa"/>
            <w:vMerge/>
          </w:tcPr>
          <w:p w:rsidR="00156B72" w:rsidRPr="00843019" w:rsidRDefault="00156B72" w:rsidP="002B012B">
            <w:pPr>
              <w:jc w:val="right"/>
              <w:rPr>
                <w:sz w:val="16"/>
                <w:szCs w:val="16"/>
              </w:rPr>
            </w:pPr>
          </w:p>
        </w:tc>
        <w:tc>
          <w:tcPr>
            <w:tcW w:w="1507" w:type="dxa"/>
          </w:tcPr>
          <w:p w:rsidR="00156B72" w:rsidRDefault="00156B72" w:rsidP="002B012B">
            <w:pPr>
              <w:rPr>
                <w:sz w:val="16"/>
                <w:szCs w:val="16"/>
              </w:rPr>
            </w:pPr>
            <w:r w:rsidRPr="00843019">
              <w:rPr>
                <w:sz w:val="16"/>
                <w:szCs w:val="16"/>
              </w:rPr>
              <w:t>Must be low cost</w:t>
            </w:r>
          </w:p>
          <w:p w:rsidR="00156B72" w:rsidRPr="00843019" w:rsidRDefault="00156B72" w:rsidP="002B012B">
            <w:pPr>
              <w:rPr>
                <w:sz w:val="16"/>
                <w:szCs w:val="16"/>
              </w:rPr>
            </w:pPr>
          </w:p>
        </w:tc>
        <w:tc>
          <w:tcPr>
            <w:tcW w:w="973" w:type="dxa"/>
          </w:tcPr>
          <w:p w:rsidR="00156B72" w:rsidRPr="00843019" w:rsidRDefault="00156B72" w:rsidP="002B012B">
            <w:pPr>
              <w:jc w:val="center"/>
              <w:rPr>
                <w:sz w:val="16"/>
                <w:szCs w:val="16"/>
              </w:rPr>
            </w:pPr>
            <w:r>
              <w:rPr>
                <w:sz w:val="16"/>
                <w:szCs w:val="16"/>
              </w:rPr>
              <w:t>6</w:t>
            </w:r>
          </w:p>
        </w:tc>
        <w:tc>
          <w:tcPr>
            <w:tcW w:w="1015" w:type="dxa"/>
          </w:tcPr>
          <w:p w:rsidR="00156B72" w:rsidRDefault="00156B72" w:rsidP="002B012B">
            <w:pPr>
              <w:rPr>
                <w:sz w:val="16"/>
                <w:szCs w:val="16"/>
              </w:rPr>
            </w:pPr>
            <w:r>
              <w:rPr>
                <w:noProof/>
                <w:lang w:eastAsia="en-GB"/>
              </w:rPr>
              <mc:AlternateContent>
                <mc:Choice Requires="wps">
                  <w:drawing>
                    <wp:anchor distT="0" distB="0" distL="114300" distR="114300" simplePos="0" relativeHeight="251727872" behindDoc="0" locked="0" layoutInCell="1" allowOverlap="1" wp14:anchorId="45158515" wp14:editId="659F43F4">
                      <wp:simplePos x="0" y="0"/>
                      <wp:positionH relativeFrom="column">
                        <wp:posOffset>125095</wp:posOffset>
                      </wp:positionH>
                      <wp:positionV relativeFrom="paragraph">
                        <wp:posOffset>95885</wp:posOffset>
                      </wp:positionV>
                      <wp:extent cx="186267" cy="177800"/>
                      <wp:effectExtent l="12700" t="12700" r="29845" b="12700"/>
                      <wp:wrapNone/>
                      <wp:docPr id="49" name="Triangle 49"/>
                      <wp:cNvGraphicFramePr/>
                      <a:graphic xmlns:a="http://schemas.openxmlformats.org/drawingml/2006/main">
                        <a:graphicData uri="http://schemas.microsoft.com/office/word/2010/wordprocessingShape">
                          <wps:wsp>
                            <wps:cNvSpPr/>
                            <wps:spPr>
                              <a:xfrm>
                                <a:off x="0" y="0"/>
                                <a:ext cx="186267" cy="17780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F120FE" id="Triangle 49" o:spid="_x0000_s1026" type="#_x0000_t5" style="position:absolute;margin-left:9.85pt;margin-top:7.55pt;width:14.65pt;height:14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" fillcolor="#4472c4 [3204]" strokecolor="#1f3763 [1604]" strokeweight="1pt"/>
                  </w:pict>
                </mc:Fallback>
              </mc:AlternateContent>
            </w:r>
          </w:p>
          <w:p w:rsidR="00156B72" w:rsidRDefault="00156B72" w:rsidP="002B012B">
            <w:pPr>
              <w:rPr>
                <w:sz w:val="16"/>
                <w:szCs w:val="16"/>
              </w:rPr>
            </w:pPr>
          </w:p>
          <w:p w:rsidR="00156B72" w:rsidRPr="00843019" w:rsidRDefault="00156B72" w:rsidP="002B012B">
            <w:pPr>
              <w:rPr>
                <w:sz w:val="16"/>
                <w:szCs w:val="16"/>
              </w:rPr>
            </w:pPr>
          </w:p>
        </w:tc>
        <w:tc>
          <w:tcPr>
            <w:tcW w:w="1134" w:type="dxa"/>
          </w:tcPr>
          <w:p w:rsidR="00156B72" w:rsidRPr="00843019" w:rsidRDefault="00156B72" w:rsidP="002B012B">
            <w:pPr>
              <w:rPr>
                <w:sz w:val="16"/>
                <w:szCs w:val="16"/>
              </w:rPr>
            </w:pPr>
            <w:r>
              <w:rPr>
                <w:noProof/>
                <w:lang w:eastAsia="en-GB"/>
              </w:rPr>
              <mc:AlternateContent>
                <mc:Choice Requires="wps">
                  <w:drawing>
                    <wp:anchor distT="0" distB="0" distL="114300" distR="114300" simplePos="0" relativeHeight="251728896" behindDoc="0" locked="0" layoutInCell="1" allowOverlap="1" wp14:anchorId="29FED2DD" wp14:editId="2FEC3F5A">
                      <wp:simplePos x="0" y="0"/>
                      <wp:positionH relativeFrom="column">
                        <wp:posOffset>157692</wp:posOffset>
                      </wp:positionH>
                      <wp:positionV relativeFrom="paragraph">
                        <wp:posOffset>42757</wp:posOffset>
                      </wp:positionV>
                      <wp:extent cx="219922" cy="228600"/>
                      <wp:effectExtent l="0" t="0" r="8890" b="12700"/>
                      <wp:wrapNone/>
                      <wp:docPr id="50" name="Connector 50"/>
                      <wp:cNvGraphicFramePr/>
                      <a:graphic xmlns:a="http://schemas.openxmlformats.org/drawingml/2006/main">
                        <a:graphicData uri="http://schemas.microsoft.com/office/word/2010/wordprocessingShape">
                          <wps:wsp>
                            <wps:cNvSpPr/>
                            <wps:spPr>
                              <a:xfrm>
                                <a:off x="0" y="0"/>
                                <a:ext cx="219922" cy="2286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DEA2DC" id="Connector 50" o:spid="_x0000_s1026" type="#_x0000_t120" style="position:absolute;margin-left:12.4pt;margin-top:3.35pt;width:17.3pt;height:18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" fillcolor="#4472c4 [3204]" strokecolor="#1f3763 [1604]" strokeweight="1pt">
                      <v:stroke joinstyle="miter"/>
                    </v:shape>
                  </w:pict>
                </mc:Fallback>
              </mc:AlternateContent>
            </w:r>
          </w:p>
        </w:tc>
        <w:tc>
          <w:tcPr>
            <w:tcW w:w="992" w:type="dxa"/>
          </w:tcPr>
          <w:p w:rsidR="00156B72" w:rsidRPr="00843019" w:rsidRDefault="00156B72" w:rsidP="002B012B">
            <w:pPr>
              <w:rPr>
                <w:sz w:val="16"/>
                <w:szCs w:val="16"/>
              </w:rPr>
            </w:pPr>
            <w:r>
              <w:rPr>
                <w:noProof/>
                <w:lang w:eastAsia="en-GB"/>
              </w:rPr>
              <mc:AlternateContent>
                <mc:Choice Requires="wps">
                  <w:drawing>
                    <wp:anchor distT="0" distB="0" distL="114300" distR="114300" simplePos="0" relativeHeight="251729920" behindDoc="0" locked="0" layoutInCell="1" allowOverlap="1" wp14:anchorId="15473C16" wp14:editId="68D8CA0B">
                      <wp:simplePos x="0" y="0"/>
                      <wp:positionH relativeFrom="column">
                        <wp:posOffset>122555</wp:posOffset>
                      </wp:positionH>
                      <wp:positionV relativeFrom="paragraph">
                        <wp:posOffset>42757</wp:posOffset>
                      </wp:positionV>
                      <wp:extent cx="219922" cy="228600"/>
                      <wp:effectExtent l="0" t="0" r="8890" b="12700"/>
                      <wp:wrapNone/>
                      <wp:docPr id="51" name="Connector 51"/>
                      <wp:cNvGraphicFramePr/>
                      <a:graphic xmlns:a="http://schemas.openxmlformats.org/drawingml/2006/main">
                        <a:graphicData uri="http://schemas.microsoft.com/office/word/2010/wordprocessingShape">
                          <wps:wsp>
                            <wps:cNvSpPr/>
                            <wps:spPr>
                              <a:xfrm>
                                <a:off x="0" y="0"/>
                                <a:ext cx="219922" cy="2286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C1716B" id="Connector 51" o:spid="_x0000_s1026" type="#_x0000_t120" style="position:absolute;margin-left:9.65pt;margin-top:3.35pt;width:17.3pt;height:18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" fillcolor="#4472c4 [3204]" strokecolor="#1f3763 [1604]" strokeweight="1pt">
                      <v:stroke joinstyle="miter"/>
                    </v:shape>
                  </w:pict>
                </mc:Fallback>
              </mc:AlternateContent>
            </w:r>
          </w:p>
        </w:tc>
        <w:tc>
          <w:tcPr>
            <w:tcW w:w="1040" w:type="dxa"/>
            <w:tcBorders>
              <w:bottom w:val="single" w:sz="4" w:space="0" w:color="auto"/>
            </w:tcBorders>
          </w:tcPr>
          <w:p w:rsidR="00156B72" w:rsidRPr="00843019" w:rsidRDefault="00156B72" w:rsidP="002B012B">
            <w:pPr>
              <w:rPr>
                <w:sz w:val="16"/>
                <w:szCs w:val="16"/>
              </w:rPr>
            </w:pPr>
            <w:r>
              <w:rPr>
                <w:noProof/>
                <w:lang w:eastAsia="en-GB"/>
              </w:rPr>
              <mc:AlternateContent>
                <mc:Choice Requires="wps">
                  <w:drawing>
                    <wp:anchor distT="0" distB="0" distL="114300" distR="114300" simplePos="0" relativeHeight="251730944" behindDoc="0" locked="0" layoutInCell="1" allowOverlap="1" wp14:anchorId="5FCBEEB9" wp14:editId="2D920A2C">
                      <wp:simplePos x="0" y="0"/>
                      <wp:positionH relativeFrom="column">
                        <wp:posOffset>145415</wp:posOffset>
                      </wp:positionH>
                      <wp:positionV relativeFrom="paragraph">
                        <wp:posOffset>21590</wp:posOffset>
                      </wp:positionV>
                      <wp:extent cx="186267" cy="177800"/>
                      <wp:effectExtent l="12700" t="12700" r="29845" b="12700"/>
                      <wp:wrapNone/>
                      <wp:docPr id="52" name="Triangle 52"/>
                      <wp:cNvGraphicFramePr/>
                      <a:graphic xmlns:a="http://schemas.openxmlformats.org/drawingml/2006/main">
                        <a:graphicData uri="http://schemas.microsoft.com/office/word/2010/wordprocessingShape">
                          <wps:wsp>
                            <wps:cNvSpPr/>
                            <wps:spPr>
                              <a:xfrm>
                                <a:off x="0" y="0"/>
                                <a:ext cx="186267" cy="17780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9B2E3F" id="Triangle 52" o:spid="_x0000_s1026" type="#_x0000_t5" style="position:absolute;margin-left:11.45pt;margin-top:1.7pt;width:14.65pt;height:14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" fillcolor="#4472c4 [3204]" strokecolor="#1f3763 [1604]" strokeweight="1pt"/>
                  </w:pict>
                </mc:Fallback>
              </mc:AlternateContent>
            </w:r>
          </w:p>
        </w:tc>
        <w:tc>
          <w:tcPr>
            <w:tcW w:w="1055" w:type="dxa"/>
            <w:tcBorders>
              <w:bottom w:val="single" w:sz="4" w:space="0" w:color="auto"/>
            </w:tcBorders>
          </w:tcPr>
          <w:p w:rsidR="00156B72" w:rsidRPr="00843019" w:rsidRDefault="00156B72" w:rsidP="002B012B">
            <w:pPr>
              <w:rPr>
                <w:sz w:val="16"/>
                <w:szCs w:val="16"/>
              </w:rPr>
            </w:pPr>
          </w:p>
        </w:tc>
      </w:tr>
      <w:tr w:rsidR="00156B72" w:rsidTr="002B012B">
        <w:trPr>
          <w:gridBefore w:val="1"/>
          <w:wBefore w:w="760" w:type="dxa"/>
          <w:trHeight w:val="560"/>
          <w:jc w:val="center"/>
        </w:trPr>
        <w:tc>
          <w:tcPr>
            <w:tcW w:w="2480" w:type="dxa"/>
            <w:gridSpan w:val="2"/>
          </w:tcPr>
          <w:p w:rsidR="00156B72" w:rsidRPr="0022307E" w:rsidRDefault="00156B72" w:rsidP="002B012B">
            <w:pPr>
              <w:rPr>
                <w:sz w:val="16"/>
                <w:szCs w:val="16"/>
              </w:rPr>
            </w:pPr>
            <w:r w:rsidRPr="0022307E">
              <w:rPr>
                <w:sz w:val="16"/>
                <w:szCs w:val="16"/>
              </w:rPr>
              <w:t xml:space="preserve">Technical Requirements Importance </w:t>
            </w:r>
          </w:p>
        </w:tc>
        <w:tc>
          <w:tcPr>
            <w:tcW w:w="1015" w:type="dxa"/>
          </w:tcPr>
          <w:p w:rsidR="00156B72" w:rsidRDefault="00156B72" w:rsidP="002B012B">
            <w:pPr>
              <w:spacing w:line="480" w:lineRule="auto"/>
            </w:pPr>
            <w:r>
              <w:t>126</w:t>
            </w:r>
          </w:p>
        </w:tc>
        <w:tc>
          <w:tcPr>
            <w:tcW w:w="1134" w:type="dxa"/>
          </w:tcPr>
          <w:p w:rsidR="00156B72" w:rsidRDefault="00156B72" w:rsidP="002B012B">
            <w:pPr>
              <w:spacing w:line="480" w:lineRule="auto"/>
            </w:pPr>
            <w:r>
              <w:t>100</w:t>
            </w:r>
          </w:p>
        </w:tc>
        <w:tc>
          <w:tcPr>
            <w:tcW w:w="992" w:type="dxa"/>
          </w:tcPr>
          <w:p w:rsidR="00156B72" w:rsidRDefault="00156B72" w:rsidP="002B012B">
            <w:pPr>
              <w:spacing w:line="480" w:lineRule="auto"/>
            </w:pPr>
            <w:r>
              <w:t>170</w:t>
            </w:r>
          </w:p>
        </w:tc>
        <w:tc>
          <w:tcPr>
            <w:tcW w:w="1040" w:type="dxa"/>
          </w:tcPr>
          <w:p w:rsidR="00156B72" w:rsidRDefault="00156B72" w:rsidP="002B012B">
            <w:pPr>
              <w:spacing w:line="480" w:lineRule="auto"/>
            </w:pPr>
            <w:r>
              <w:t>111</w:t>
            </w:r>
          </w:p>
        </w:tc>
        <w:tc>
          <w:tcPr>
            <w:tcW w:w="1055" w:type="dxa"/>
          </w:tcPr>
          <w:p w:rsidR="00156B72" w:rsidRDefault="00156B72" w:rsidP="002B012B">
            <w:pPr>
              <w:spacing w:line="480" w:lineRule="auto"/>
            </w:pPr>
            <w:r>
              <w:t>90</w:t>
            </w:r>
          </w:p>
        </w:tc>
      </w:tr>
    </w:tbl>
    <w:p w:rsidR="00156B72" w:rsidRDefault="00156B72" w:rsidP="00786292">
      <w:pPr>
        <w:spacing w:line="480" w:lineRule="auto"/>
      </w:pPr>
    </w:p>
    <w:tbl>
      <w:tblPr>
        <w:tblpPr w:leftFromText="180" w:rightFromText="180" w:vertAnchor="text" w:horzAnchor="page" w:tblpX="2494" w:tblpY="18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053"/>
      </w:tblGrid>
      <w:tr w:rsidR="00156B72" w:rsidTr="00156B72">
        <w:trPr>
          <w:trHeight w:val="2274"/>
        </w:trPr>
        <w:tc>
          <w:tcPr>
            <w:tcW w:w="3053" w:type="dxa"/>
          </w:tcPr>
          <w:p w:rsidR="00156B72" w:rsidRDefault="00156B72" w:rsidP="00156B72">
            <w:pPr>
              <w:jc w:val="center"/>
            </w:pPr>
            <w:r>
              <w:t>Relationship</w:t>
            </w:r>
          </w:p>
          <w:p w:rsidR="00156B72" w:rsidRDefault="00156B72" w:rsidP="00156B72">
            <w:pPr>
              <w:jc w:val="center"/>
            </w:pPr>
            <w:r>
              <w:rPr>
                <w:noProof/>
                <w:lang w:eastAsia="en-GB"/>
              </w:rPr>
              <mc:AlternateContent>
                <mc:Choice Requires="wps">
                  <w:drawing>
                    <wp:anchor distT="0" distB="0" distL="114300" distR="114300" simplePos="0" relativeHeight="251732992" behindDoc="0" locked="0" layoutInCell="1" allowOverlap="1" wp14:anchorId="3C057032" wp14:editId="37ADFD24">
                      <wp:simplePos x="0" y="0"/>
                      <wp:positionH relativeFrom="column">
                        <wp:posOffset>269876</wp:posOffset>
                      </wp:positionH>
                      <wp:positionV relativeFrom="paragraph">
                        <wp:posOffset>117898</wp:posOffset>
                      </wp:positionV>
                      <wp:extent cx="219922" cy="228600"/>
                      <wp:effectExtent l="0" t="0" r="8890" b="12700"/>
                      <wp:wrapNone/>
                      <wp:docPr id="53" name="Connector 53"/>
                      <wp:cNvGraphicFramePr/>
                      <a:graphic xmlns:a="http://schemas.openxmlformats.org/drawingml/2006/main">
                        <a:graphicData uri="http://schemas.microsoft.com/office/word/2010/wordprocessingShape">
                          <wps:wsp>
                            <wps:cNvSpPr/>
                            <wps:spPr>
                              <a:xfrm>
                                <a:off x="0" y="0"/>
                                <a:ext cx="219922" cy="2286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1D5B5B" id="Connector 53" o:spid="_x0000_s1026" type="#_x0000_t120" style="position:absolute;margin-left:21.25pt;margin-top:9.3pt;width:17.3pt;height:18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" fillcolor="#4472c4 [3204]" strokecolor="#1f3763 [1604]" strokeweight="1pt">
                      <v:stroke joinstyle="miter"/>
                    </v:shape>
                  </w:pict>
                </mc:Fallback>
              </mc:AlternateContent>
            </w:r>
          </w:p>
          <w:p w:rsidR="00156B72" w:rsidRDefault="00156B72" w:rsidP="00156B72">
            <w:pPr>
              <w:spacing w:line="480" w:lineRule="auto"/>
              <w:jc w:val="center"/>
            </w:pPr>
            <w:r>
              <w:rPr>
                <w:noProof/>
                <w:lang w:eastAsia="en-GB"/>
              </w:rPr>
              <mc:AlternateContent>
                <mc:Choice Requires="wps">
                  <w:drawing>
                    <wp:anchor distT="0" distB="0" distL="114300" distR="114300" simplePos="0" relativeHeight="251735040" behindDoc="0" locked="0" layoutInCell="1" allowOverlap="1" wp14:anchorId="28D512CA" wp14:editId="113E9884">
                      <wp:simplePos x="0" y="0"/>
                      <wp:positionH relativeFrom="column">
                        <wp:posOffset>303530</wp:posOffset>
                      </wp:positionH>
                      <wp:positionV relativeFrom="paragraph">
                        <wp:posOffset>295910</wp:posOffset>
                      </wp:positionV>
                      <wp:extent cx="186055" cy="245533"/>
                      <wp:effectExtent l="0" t="0" r="17145" b="8890"/>
                      <wp:wrapNone/>
                      <wp:docPr id="54" name="Donut 54"/>
                      <wp:cNvGraphicFramePr/>
                      <a:graphic xmlns:a="http://schemas.openxmlformats.org/drawingml/2006/main">
                        <a:graphicData uri="http://schemas.microsoft.com/office/word/2010/wordprocessingShape">
                          <wps:wsp>
                            <wps:cNvSpPr/>
                            <wps:spPr>
                              <a:xfrm>
                                <a:off x="0" y="0"/>
                                <a:ext cx="186055" cy="245533"/>
                              </a:xfrm>
                              <a:prstGeom prst="donut">
                                <a:avLst>
                                  <a:gd name="adj" fmla="val 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E0913D" id="Donut 54" o:spid="_x0000_s1026" type="#_x0000_t23" style="position:absolute;margin-left:23.9pt;margin-top:23.3pt;width:14.65pt;height:19.3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" adj="0" fillcolor="#4472c4 [3204]" strokecolor="#1f3763 [1604]" strokeweight="1pt">
                      <v:stroke joinstyle="miter"/>
                    </v:shape>
                  </w:pict>
                </mc:Fallback>
              </mc:AlternateContent>
            </w:r>
            <w:r>
              <w:t>= 9</w:t>
            </w:r>
          </w:p>
          <w:p w:rsidR="00156B72" w:rsidRDefault="00156B72" w:rsidP="00156B72">
            <w:pPr>
              <w:spacing w:line="480" w:lineRule="auto"/>
              <w:jc w:val="center"/>
            </w:pPr>
            <w:r>
              <w:t>= 3</w:t>
            </w:r>
          </w:p>
          <w:p w:rsidR="00156B72" w:rsidRDefault="00156B72" w:rsidP="00156B72">
            <w:pPr>
              <w:spacing w:line="480" w:lineRule="auto"/>
              <w:jc w:val="center"/>
            </w:pPr>
            <w:r>
              <w:rPr>
                <w:noProof/>
                <w:lang w:eastAsia="en-GB"/>
              </w:rPr>
              <mc:AlternateContent>
                <mc:Choice Requires="wps">
                  <w:drawing>
                    <wp:anchor distT="0" distB="0" distL="114300" distR="114300" simplePos="0" relativeHeight="251734016" behindDoc="0" locked="0" layoutInCell="1" allowOverlap="1" wp14:anchorId="296DBE38" wp14:editId="72274202">
                      <wp:simplePos x="0" y="0"/>
                      <wp:positionH relativeFrom="column">
                        <wp:posOffset>311150</wp:posOffset>
                      </wp:positionH>
                      <wp:positionV relativeFrom="paragraph">
                        <wp:posOffset>25400</wp:posOffset>
                      </wp:positionV>
                      <wp:extent cx="186267" cy="177800"/>
                      <wp:effectExtent l="12700" t="12700" r="29845" b="12700"/>
                      <wp:wrapNone/>
                      <wp:docPr id="55" name="Triangle 55"/>
                      <wp:cNvGraphicFramePr/>
                      <a:graphic xmlns:a="http://schemas.openxmlformats.org/drawingml/2006/main">
                        <a:graphicData uri="http://schemas.microsoft.com/office/word/2010/wordprocessingShape">
                          <wps:wsp>
                            <wps:cNvSpPr/>
                            <wps:spPr>
                              <a:xfrm>
                                <a:off x="0" y="0"/>
                                <a:ext cx="186267" cy="17780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BFD4D21" id="Triangle 55" o:spid="_x0000_s1026" type="#_x0000_t5" style="position:absolute;margin-left:24.5pt;margin-top:2pt;width:14.65pt;height:14pt;z-index:2517340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" fillcolor="#4472c4 [3204]" strokecolor="#1f3763 [1604]" strokeweight="1pt"/>
                  </w:pict>
                </mc:Fallback>
              </mc:AlternateContent>
            </w:r>
            <w:r>
              <w:t>= 1</w:t>
            </w:r>
          </w:p>
        </w:tc>
      </w:tr>
    </w:tbl>
    <w:p w:rsidR="00156B72" w:rsidRDefault="00522BE7">
      <w:r>
        <w:br w:type="page"/>
      </w:r>
    </w:p>
    <w:p w:rsidR="00156B72" w:rsidRDefault="00156B72" w:rsidP="00156B72">
      <w:pPr>
        <w:spacing w:line="480" w:lineRule="auto"/>
      </w:pPr>
      <w:r>
        <w:lastRenderedPageBreak/>
        <w:t xml:space="preserve">The results from the QFD suggest that ease of use is the most critical design parameter, followed by reliability, health and safety specifications, simple to construct, and finally operating temperature. These results will now be applied to the initial design specifications and </w:t>
      </w:r>
      <w:r w:rsidRPr="00156B72">
        <w:t>conveyed</w:t>
      </w:r>
      <w:r>
        <w:t xml:space="preserve"> onto the design concepts.</w:t>
      </w:r>
    </w:p>
    <w:p w:rsidR="00156B72" w:rsidRDefault="00156B72" w:rsidP="00156B72">
      <w:pPr>
        <w:spacing w:line="480" w:lineRule="auto"/>
      </w:pPr>
    </w:p>
    <w:p w:rsidR="00156B72" w:rsidRPr="0094773C" w:rsidRDefault="00156B72" w:rsidP="00156B72">
      <w:pPr>
        <w:spacing w:line="480" w:lineRule="auto"/>
        <w:jc w:val="center"/>
      </w:pPr>
    </w:p>
    <w:p w:rsidR="00522BE7" w:rsidRDefault="00522BE7"/>
    <w:p w:rsidR="0022307E" w:rsidRDefault="0022307E" w:rsidP="00786292">
      <w:pPr>
        <w:spacing w:line="480" w:lineRule="auto"/>
      </w:pPr>
    </w:p>
    <w:p w:rsidR="00843019" w:rsidRDefault="00843019" w:rsidP="00786292">
      <w:pPr>
        <w:spacing w:line="480" w:lineRule="auto"/>
      </w:pPr>
    </w:p>
    <w:p w:rsidR="0022307E" w:rsidRDefault="0022307E" w:rsidP="00786292">
      <w:pPr>
        <w:spacing w:line="480" w:lineRule="auto"/>
      </w:pPr>
    </w:p>
    <w:p w:rsidR="0022307E" w:rsidRDefault="0022307E" w:rsidP="00786292">
      <w:pPr>
        <w:spacing w:line="480" w:lineRule="auto"/>
      </w:pPr>
    </w:p>
    <w:p w:rsidR="000C3E3F" w:rsidRPr="0094773C" w:rsidRDefault="000C3E3F" w:rsidP="00350B8F">
      <w:pPr>
        <w:spacing w:line="480" w:lineRule="auto"/>
        <w:jc w:val="center"/>
      </w:pPr>
    </w:p>
    <w:p w:rsidR="00786292" w:rsidRDefault="00786292" w:rsidP="00F23521">
      <w:pPr>
        <w:pStyle w:val="Heading1"/>
        <w:spacing w:line="480" w:lineRule="auto"/>
      </w:pPr>
    </w:p>
    <w:p w:rsidR="00522BE7" w:rsidRDefault="00786292">
      <w:r>
        <w:br w:type="page"/>
      </w:r>
    </w:p>
    <w:p w:rsidR="00F23521" w:rsidRDefault="00F23521" w:rsidP="00F23521">
      <w:pPr>
        <w:pStyle w:val="Heading1"/>
        <w:spacing w:line="480" w:lineRule="auto"/>
      </w:pPr>
      <w:bookmarkStart w:id="8" w:name="_Toc517975517"/>
      <w:r>
        <w:lastRenderedPageBreak/>
        <w:t>Design Specification</w:t>
      </w:r>
      <w:bookmarkEnd w:id="8"/>
    </w:p>
    <w:p w:rsidR="00202746" w:rsidRDefault="0092502D" w:rsidP="00202746">
      <w:pPr>
        <w:spacing w:line="480" w:lineRule="auto"/>
      </w:pPr>
      <w:r>
        <w:t xml:space="preserve">According to </w:t>
      </w:r>
      <w:proofErr w:type="spellStart"/>
      <w:r>
        <w:t>Pahl</w:t>
      </w:r>
      <w:proofErr w:type="spellEnd"/>
      <w:r>
        <w:t>, et al</w:t>
      </w:r>
      <w:r w:rsidR="00202746">
        <w:t xml:space="preserve">. (2007) a design specification is a document outlining all the relevant information about the product design. A final design specification would include technical drawings, product dimensions, environmental </w:t>
      </w:r>
      <w:r w:rsidR="00202746" w:rsidRPr="00202746">
        <w:t>impacts</w:t>
      </w:r>
      <w:r w:rsidR="00202746">
        <w:t>, ergonomic impacts, aesthetics, and any maintenance regimes.</w:t>
      </w:r>
      <w:r w:rsidR="00CF6A44">
        <w:t xml:space="preserve"> There should also be a step by step guide to how the product must be operated, and any safe working procedures that are relevant. </w:t>
      </w:r>
    </w:p>
    <w:p w:rsidR="00CF6A44" w:rsidRDefault="00CF6A44" w:rsidP="00CF6A44">
      <w:pPr>
        <w:pStyle w:val="Heading2"/>
      </w:pPr>
    </w:p>
    <w:p w:rsidR="00CF6A44" w:rsidRDefault="00CF6A44" w:rsidP="00CF6A44">
      <w:pPr>
        <w:pStyle w:val="Heading2"/>
        <w:spacing w:line="480" w:lineRule="auto"/>
      </w:pPr>
      <w:bookmarkStart w:id="9" w:name="_Toc517975518"/>
      <w:r>
        <w:t>Oven</w:t>
      </w:r>
      <w:bookmarkEnd w:id="9"/>
    </w:p>
    <w:p w:rsidR="00CF6A44" w:rsidRDefault="00CF6A44" w:rsidP="00CF6A44">
      <w:pPr>
        <w:spacing w:line="480" w:lineRule="auto"/>
      </w:pPr>
      <w:r>
        <w:t>For this project a brand-new oven will be included on to the design. This is because of the</w:t>
      </w:r>
      <w:r w:rsidR="00C30620">
        <w:t xml:space="preserve"> lack</w:t>
      </w:r>
      <w:r>
        <w:t xml:space="preserve"> reliability</w:t>
      </w:r>
      <w:r w:rsidR="00C30620">
        <w:t xml:space="preserve"> when</w:t>
      </w:r>
      <w:r>
        <w:t xml:space="preserve"> using a used or scrapped oven. There are also safety implications when using an old oven.</w:t>
      </w:r>
      <w:r w:rsidR="00DA5FFA">
        <w:t xml:space="preserve"> </w:t>
      </w:r>
      <w:r w:rsidR="00DA5FFA" w:rsidRPr="00DA5FFA">
        <w:t>Since</w:t>
      </w:r>
      <w:r w:rsidR="00DA5FFA">
        <w:t xml:space="preserve"> there will be no way of knowing the wear of a </w:t>
      </w:r>
      <w:proofErr w:type="gramStart"/>
      <w:r w:rsidR="00DA5FFA">
        <w:t>second hand</w:t>
      </w:r>
      <w:proofErr w:type="gramEnd"/>
      <w:r w:rsidR="00DA5FFA">
        <w:t xml:space="preserve"> oven there is always the risk of it catching fire or failing in a </w:t>
      </w:r>
      <w:r w:rsidR="00DA5FFA" w:rsidRPr="00DA5FFA">
        <w:t>devastating</w:t>
      </w:r>
      <w:r w:rsidR="00DA5FFA">
        <w:t xml:space="preserve"> way. </w:t>
      </w:r>
      <w:r>
        <w:t xml:space="preserve">This is especially important because there will be children using the </w:t>
      </w:r>
      <w:r w:rsidR="00C30620">
        <w:t>machines for education purposes.</w:t>
      </w:r>
      <w:r>
        <w:t xml:space="preserve">   </w:t>
      </w:r>
    </w:p>
    <w:p w:rsidR="00CF6A44" w:rsidRDefault="00CF6A44" w:rsidP="00CF6A44">
      <w:pPr>
        <w:spacing w:line="480" w:lineRule="auto"/>
      </w:pPr>
    </w:p>
    <w:p w:rsidR="00CF6A44" w:rsidRDefault="00CF6A44" w:rsidP="00CF6A44">
      <w:pPr>
        <w:spacing w:line="480" w:lineRule="auto"/>
      </w:pPr>
      <w:r>
        <w:t>The oven will have its grill removed and have</w:t>
      </w:r>
      <w:r w:rsidR="00C30620">
        <w:t xml:space="preserve"> a steel plate fitted in its place.</w:t>
      </w:r>
      <w:r>
        <w:t xml:space="preserve"> </w:t>
      </w:r>
      <w:r w:rsidR="00C30620">
        <w:t>This is to strengthen the oven to allow for the increased force applied to that area while the mould is being pressed.</w:t>
      </w:r>
      <w:r>
        <w:t xml:space="preserve"> This is</w:t>
      </w:r>
      <w:r w:rsidR="00DA5FFA">
        <w:t xml:space="preserve"> also</w:t>
      </w:r>
      <w:r>
        <w:t xml:space="preserve"> to ensure the applied force from the jack does don’t damage the oven.</w:t>
      </w:r>
    </w:p>
    <w:p w:rsidR="00DA5FFA" w:rsidRDefault="00DA5FFA" w:rsidP="00CF6A44">
      <w:pPr>
        <w:spacing w:line="480" w:lineRule="auto"/>
      </w:pPr>
    </w:p>
    <w:p w:rsidR="00DA5FFA" w:rsidRDefault="00DA5FFA" w:rsidP="00CF6A44">
      <w:pPr>
        <w:spacing w:line="480" w:lineRule="auto"/>
      </w:pPr>
      <w:r>
        <w:t xml:space="preserve">The press tray will be installed at the </w:t>
      </w:r>
      <w:r w:rsidR="00735615" w:rsidRPr="00735615">
        <w:t>substructure</w:t>
      </w:r>
      <w:r>
        <w:t xml:space="preserve"> of the oven. Care and attention must be made when creating the hole for the shaft to go through. This is because of the hidden heating element that will be positioned there. If there is any damage, then it will be disconnected and made redundant. </w:t>
      </w:r>
    </w:p>
    <w:p w:rsidR="00DA5FFA" w:rsidRDefault="00DA5FFA" w:rsidP="00CF6A44">
      <w:pPr>
        <w:spacing w:line="480" w:lineRule="auto"/>
      </w:pPr>
    </w:p>
    <w:p w:rsidR="00DA5FFA" w:rsidRDefault="00DA5FFA" w:rsidP="00CF6A44">
      <w:pPr>
        <w:spacing w:line="480" w:lineRule="auto"/>
      </w:pPr>
      <w:r>
        <w:lastRenderedPageBreak/>
        <w:t>For an additional safety measure an emergency stop will installed to the oven. This will break the circuit if there is any emergency.</w:t>
      </w:r>
    </w:p>
    <w:p w:rsidR="00DA5FFA" w:rsidRDefault="00DA5FFA" w:rsidP="00CF6A44">
      <w:pPr>
        <w:spacing w:line="480" w:lineRule="auto"/>
      </w:pPr>
    </w:p>
    <w:p w:rsidR="00DA5FFA" w:rsidRDefault="00DA5FFA" w:rsidP="00CF6A44">
      <w:pPr>
        <w:spacing w:line="480" w:lineRule="auto"/>
      </w:pPr>
      <w:r>
        <w:t>The oven will also have insulation added to its outer frame. This is to stop any heat escaping, and to also reduce the likely hood of burns if someone were to touch the side of the oven.</w:t>
      </w:r>
    </w:p>
    <w:p w:rsidR="00735615" w:rsidRDefault="00735615" w:rsidP="00CF6A44">
      <w:pPr>
        <w:spacing w:line="480" w:lineRule="auto"/>
      </w:pPr>
    </w:p>
    <w:p w:rsidR="00735615" w:rsidRDefault="000E4CC3" w:rsidP="000E4CC3">
      <w:pPr>
        <w:pStyle w:val="Heading2"/>
        <w:spacing w:line="480" w:lineRule="auto"/>
      </w:pPr>
      <w:bookmarkStart w:id="10" w:name="_Toc517975519"/>
      <w:r>
        <w:t>Pressure Application</w:t>
      </w:r>
      <w:bookmarkEnd w:id="10"/>
    </w:p>
    <w:p w:rsidR="0076756F" w:rsidRDefault="000E4CC3" w:rsidP="000E4CC3">
      <w:pPr>
        <w:spacing w:line="480" w:lineRule="auto"/>
      </w:pPr>
      <w:r>
        <w:t xml:space="preserve">As described earlier there is a risk of serious injury if hands or fingers are caught in a scissor jack while it is being used. Additionally, repetitive strain injury is something else that could have an impact on the user. Therefore, a bottle jack or trolley jack would be better suited for this project. </w:t>
      </w:r>
    </w:p>
    <w:p w:rsidR="0076756F" w:rsidRDefault="0076756F" w:rsidP="000E4CC3">
      <w:pPr>
        <w:spacing w:line="480" w:lineRule="auto"/>
      </w:pPr>
    </w:p>
    <w:p w:rsidR="000E4CC3" w:rsidRDefault="0076756F" w:rsidP="000E4CC3">
      <w:pPr>
        <w:spacing w:line="480" w:lineRule="auto"/>
      </w:pPr>
      <w:r>
        <w:t xml:space="preserve">They are </w:t>
      </w:r>
      <w:r w:rsidRPr="0076756F">
        <w:t>straightforward</w:t>
      </w:r>
      <w:r w:rsidR="000E4CC3">
        <w:t xml:space="preserve"> </w:t>
      </w:r>
      <w:r>
        <w:t>to operate, and with an extended leaver the amount of force required to press the mould together</w:t>
      </w:r>
      <w:r w:rsidR="004F67B9">
        <w:t xml:space="preserve"> is reduced, which will make it easier</w:t>
      </w:r>
      <w:r>
        <w:t xml:space="preserve"> to </w:t>
      </w:r>
      <w:r w:rsidRPr="0076756F">
        <w:t>disperse</w:t>
      </w:r>
      <w:r>
        <w:t xml:space="preserve"> the melted plastic into the desired shape. If the press tray becomes trapped, then a bottle jack or trolley jack are quick to release the pressure being applied to the compression mould.</w:t>
      </w:r>
      <w:r w:rsidR="004F67B9">
        <w:t xml:space="preserve"> </w:t>
      </w:r>
    </w:p>
    <w:p w:rsidR="004F67B9" w:rsidRDefault="004F67B9" w:rsidP="000E4CC3">
      <w:pPr>
        <w:spacing w:line="480" w:lineRule="auto"/>
      </w:pPr>
    </w:p>
    <w:p w:rsidR="004F67B9" w:rsidRPr="000E4CC3" w:rsidRDefault="004F67B9" w:rsidP="000E4CC3">
      <w:pPr>
        <w:spacing w:line="480" w:lineRule="auto"/>
      </w:pPr>
      <w:r>
        <w:t xml:space="preserve">The cost is fairly reasonable, and they can be purchased with ease. The </w:t>
      </w:r>
      <w:r w:rsidRPr="004F67B9">
        <w:t>impulse</w:t>
      </w:r>
      <w:r>
        <w:t xml:space="preserve"> to use a </w:t>
      </w:r>
      <w:r w:rsidRPr="004F67B9">
        <w:t>recycled</w:t>
      </w:r>
      <w:r>
        <w:t xml:space="preserve"> car jack is appealing. However, with the uncertainty of the history of a recycled car jack there may be potential of a salvaged scissor jack breaking and causing injury. </w:t>
      </w:r>
    </w:p>
    <w:p w:rsidR="000E4CC3" w:rsidRDefault="000E4CC3" w:rsidP="000E4CC3"/>
    <w:p w:rsidR="000E4CC3" w:rsidRPr="000E4CC3" w:rsidRDefault="000E4CC3" w:rsidP="000E4CC3"/>
    <w:p w:rsidR="00735615" w:rsidRDefault="00735615" w:rsidP="00CF6A44">
      <w:pPr>
        <w:spacing w:line="480" w:lineRule="auto"/>
      </w:pPr>
    </w:p>
    <w:p w:rsidR="00735615" w:rsidRDefault="00735615" w:rsidP="00CF6A44">
      <w:pPr>
        <w:spacing w:line="480" w:lineRule="auto"/>
      </w:pPr>
    </w:p>
    <w:p w:rsidR="004F67B9" w:rsidRDefault="004F67B9" w:rsidP="004F67B9">
      <w:pPr>
        <w:pStyle w:val="Heading2"/>
        <w:spacing w:line="480" w:lineRule="auto"/>
      </w:pPr>
      <w:bookmarkStart w:id="11" w:name="_Toc517975520"/>
      <w:r>
        <w:lastRenderedPageBreak/>
        <w:t>Compression Machine Housing</w:t>
      </w:r>
      <w:bookmarkEnd w:id="11"/>
    </w:p>
    <w:p w:rsidR="004F67B9" w:rsidRDefault="004F67B9" w:rsidP="004F67B9">
      <w:pPr>
        <w:spacing w:line="480" w:lineRule="auto"/>
      </w:pPr>
      <w:r>
        <w:t xml:space="preserve">To support the oven there are three options to consider. This part of the machine is important because it must be able to withstand the pressure applied from the </w:t>
      </w:r>
      <w:r w:rsidR="00FC4801">
        <w:t>jack and</w:t>
      </w:r>
      <w:r>
        <w:t xml:space="preserve"> be sturdy enough not to topple over or collapse after constant use. The three options are as follows.</w:t>
      </w:r>
    </w:p>
    <w:p w:rsidR="004F67B9" w:rsidRDefault="004F67B9" w:rsidP="00FC4801">
      <w:pPr>
        <w:pStyle w:val="ListParagraph"/>
        <w:numPr>
          <w:ilvl w:val="0"/>
          <w:numId w:val="10"/>
        </w:numPr>
        <w:spacing w:line="480" w:lineRule="auto"/>
      </w:pPr>
      <w:r>
        <w:t xml:space="preserve">Use a steel frame similar </w:t>
      </w:r>
      <w:r w:rsidR="00FC4801">
        <w:t xml:space="preserve">to that used by Precious Plastics. </w:t>
      </w:r>
      <w:r w:rsidR="00FC4801" w:rsidRPr="00FC4801">
        <w:t>However,</w:t>
      </w:r>
      <w:r w:rsidR="00FC4801">
        <w:t xml:space="preserve"> a</w:t>
      </w:r>
      <w:r w:rsidR="00FC4801" w:rsidRPr="00FC4801">
        <w:t>s an alternative</w:t>
      </w:r>
      <w:r w:rsidR="00FC4801">
        <w:t xml:space="preserve"> to welding the steel frame together, bolts will be looked at. </w:t>
      </w:r>
    </w:p>
    <w:p w:rsidR="00FC4801" w:rsidRDefault="00FC4801" w:rsidP="00FC4801">
      <w:pPr>
        <w:pStyle w:val="ListParagraph"/>
        <w:numPr>
          <w:ilvl w:val="0"/>
          <w:numId w:val="10"/>
        </w:numPr>
        <w:spacing w:line="480" w:lineRule="auto"/>
      </w:pPr>
      <w:r w:rsidRPr="00FC4801">
        <w:t>Create</w:t>
      </w:r>
      <w:r>
        <w:t xml:space="preserve"> a housing for the oven and jack similar in design to a kitchen “tall boy” oven unit. This would be constructed with sawn timber for the frame and ply</w:t>
      </w:r>
      <w:r w:rsidR="004A4E61">
        <w:t xml:space="preserve">wood for the outer casing. </w:t>
      </w:r>
    </w:p>
    <w:p w:rsidR="004A4E61" w:rsidRDefault="004A4E61" w:rsidP="00FC4801">
      <w:pPr>
        <w:pStyle w:val="ListParagraph"/>
        <w:numPr>
          <w:ilvl w:val="0"/>
          <w:numId w:val="10"/>
        </w:numPr>
        <w:spacing w:line="480" w:lineRule="auto"/>
      </w:pPr>
      <w:r>
        <w:t>Install work surfaces inside the container for both the oven and jack. This would have to take into account the other machines being designed and used in this project.</w:t>
      </w:r>
    </w:p>
    <w:p w:rsidR="00815B9C" w:rsidRDefault="00815B9C" w:rsidP="004A4E61">
      <w:pPr>
        <w:pStyle w:val="Heading2"/>
        <w:spacing w:line="480" w:lineRule="auto"/>
      </w:pPr>
    </w:p>
    <w:p w:rsidR="004A4E61" w:rsidRDefault="004A4E61" w:rsidP="004A4E61">
      <w:pPr>
        <w:pStyle w:val="Heading2"/>
        <w:spacing w:line="480" w:lineRule="auto"/>
      </w:pPr>
      <w:bookmarkStart w:id="12" w:name="_Toc517975521"/>
      <w:r>
        <w:t>Electronics</w:t>
      </w:r>
      <w:bookmarkEnd w:id="12"/>
    </w:p>
    <w:p w:rsidR="00815B9C" w:rsidRDefault="004A4E61" w:rsidP="00815B9C">
      <w:pPr>
        <w:spacing w:line="480" w:lineRule="auto"/>
      </w:pPr>
      <w:r>
        <w:t>As an additional safety mea</w:t>
      </w:r>
      <w:r w:rsidR="00580326">
        <w:t>sure an e-stop will be added</w:t>
      </w:r>
      <w:r>
        <w:t xml:space="preserve"> on to the existing circuit and installed to the outer casing of the oven. There is no need to install a thermocouple because the existing temperature </w:t>
      </w:r>
      <w:r w:rsidR="00580326">
        <w:t>control</w:t>
      </w:r>
      <w:r>
        <w:t xml:space="preserve"> would be sufficient enough. Also, any equipment that would need to</w:t>
      </w:r>
      <w:r w:rsidR="00580326">
        <w:t xml:space="preserve"> be removed will be done safely and the controls will</w:t>
      </w:r>
      <w:r>
        <w:t xml:space="preserve"> not be in operation</w:t>
      </w:r>
      <w:r w:rsidR="00580326">
        <w:t>.</w:t>
      </w:r>
    </w:p>
    <w:p w:rsidR="00815B9C" w:rsidRDefault="00815B9C" w:rsidP="00815B9C">
      <w:pPr>
        <w:spacing w:line="480" w:lineRule="auto"/>
      </w:pPr>
    </w:p>
    <w:p w:rsidR="00D340A5" w:rsidRDefault="00D340A5" w:rsidP="00D340A5">
      <w:pPr>
        <w:pStyle w:val="Heading2"/>
        <w:spacing w:line="480" w:lineRule="auto"/>
      </w:pPr>
      <w:bookmarkStart w:id="13" w:name="_Toc517975522"/>
      <w:r>
        <w:lastRenderedPageBreak/>
        <w:t>Mould Tray</w:t>
      </w:r>
      <w:bookmarkEnd w:id="13"/>
    </w:p>
    <w:p w:rsidR="00D340A5" w:rsidRPr="00D340A5" w:rsidRDefault="00815B9C" w:rsidP="00D340A5">
      <w:pPr>
        <w:spacing w:line="480" w:lineRule="auto"/>
      </w:pPr>
      <w:r>
        <w:t>The mould try is a key element to the machine. It is where the final product will be compressed, and final released from the mould. To give users the biggest option of moulds to use the mould tray will be as big as possible to allow a variety of mould designs to use.</w:t>
      </w:r>
    </w:p>
    <w:p w:rsidR="00D340A5" w:rsidRPr="00D340A5" w:rsidRDefault="00D340A5" w:rsidP="00D340A5"/>
    <w:p w:rsidR="00CF6A44" w:rsidRPr="00CF6A44" w:rsidRDefault="00CF6A44" w:rsidP="00CF6A44"/>
    <w:p w:rsidR="0094773C" w:rsidRDefault="0094773C" w:rsidP="0094773C">
      <w:pPr>
        <w:spacing w:line="480" w:lineRule="auto"/>
      </w:pPr>
    </w:p>
    <w:p w:rsidR="0094773C" w:rsidRDefault="0094773C" w:rsidP="0094773C">
      <w:pPr>
        <w:spacing w:line="480" w:lineRule="auto"/>
      </w:pPr>
    </w:p>
    <w:p w:rsidR="0094773C" w:rsidRDefault="0094773C" w:rsidP="0094773C">
      <w:pPr>
        <w:spacing w:line="480" w:lineRule="auto"/>
      </w:pPr>
    </w:p>
    <w:p w:rsidR="0094773C" w:rsidRDefault="0094773C" w:rsidP="0094773C">
      <w:pPr>
        <w:spacing w:line="480" w:lineRule="auto"/>
      </w:pPr>
    </w:p>
    <w:p w:rsidR="0094773C" w:rsidRDefault="0094773C" w:rsidP="0094773C">
      <w:pPr>
        <w:spacing w:line="480" w:lineRule="auto"/>
      </w:pPr>
    </w:p>
    <w:p w:rsidR="0094773C" w:rsidRDefault="0094773C" w:rsidP="0094773C">
      <w:pPr>
        <w:spacing w:line="480" w:lineRule="auto"/>
      </w:pPr>
    </w:p>
    <w:p w:rsidR="00272E1D" w:rsidRDefault="00272E1D">
      <w:pPr>
        <w:rPr>
          <w:color w:val="000000" w:themeColor="text1"/>
          <w:sz w:val="22"/>
          <w:szCs w:val="22"/>
        </w:rPr>
      </w:pPr>
    </w:p>
    <w:p w:rsidR="00272E1D" w:rsidRDefault="00272E1D">
      <w:pPr>
        <w:rPr>
          <w:color w:val="000000" w:themeColor="text1"/>
          <w:sz w:val="22"/>
          <w:szCs w:val="22"/>
        </w:rPr>
      </w:pPr>
      <w:r>
        <w:rPr>
          <w:color w:val="000000" w:themeColor="text1"/>
          <w:sz w:val="22"/>
          <w:szCs w:val="22"/>
        </w:rPr>
        <w:br w:type="page"/>
      </w:r>
    </w:p>
    <w:p w:rsidR="00272E1D" w:rsidRDefault="00272E1D" w:rsidP="00272E1D">
      <w:pPr>
        <w:pStyle w:val="Heading1"/>
        <w:spacing w:line="480" w:lineRule="auto"/>
      </w:pPr>
      <w:bookmarkStart w:id="14" w:name="_Toc517975523"/>
      <w:r>
        <w:lastRenderedPageBreak/>
        <w:t>Design Concepts</w:t>
      </w:r>
      <w:bookmarkEnd w:id="14"/>
      <w:r>
        <w:t xml:space="preserve"> </w:t>
      </w:r>
    </w:p>
    <w:p w:rsidR="00272E1D" w:rsidRDefault="00272E1D" w:rsidP="00272E1D">
      <w:pPr>
        <w:pStyle w:val="Heading2"/>
      </w:pPr>
      <w:bookmarkStart w:id="15" w:name="_Toc517975524"/>
      <w:r>
        <w:t>Desi</w:t>
      </w:r>
      <w:r w:rsidR="00F3748F">
        <w:t>gn concept</w:t>
      </w:r>
      <w:r w:rsidR="00B91282">
        <w:t xml:space="preserve"> one</w:t>
      </w:r>
      <w:bookmarkEnd w:id="15"/>
    </w:p>
    <w:p w:rsidR="00BD11AC" w:rsidRPr="00BD11AC" w:rsidRDefault="00BD11AC" w:rsidP="00BD11AC">
      <w:pPr>
        <w:jc w:val="center"/>
      </w:pPr>
      <w:r>
        <w:rPr>
          <w:noProof/>
          <w:lang w:eastAsia="en-GB"/>
        </w:rPr>
        <w:drawing>
          <wp:inline distT="0" distB="0" distL="0" distR="0" wp14:anchorId="6027A91D" wp14:editId="6C8FB8A4">
            <wp:extent cx="3916473" cy="644313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oncept 2.jpg"/>
                    <pic:cNvPicPr/>
                  </pic:nvPicPr>
                  <pic:blipFill rotWithShape="1">
                    <a:blip r:embed="rId14" cstate="print">
                      <a:extLst>
                        <a:ext uri="{28A0092B-C50C-407E-A947-70E740481C1C}">
                          <a14:useLocalDpi xmlns:a14="http://schemas.microsoft.com/office/drawing/2010/main" val="0"/>
                        </a:ext>
                      </a:extLst>
                    </a:blip>
                    <a:srcRect l="26318" t="8499" r="8790" b="13814"/>
                    <a:stretch/>
                  </pic:blipFill>
                  <pic:spPr bwMode="auto">
                    <a:xfrm>
                      <a:off x="0" y="0"/>
                      <a:ext cx="3920002" cy="6448939"/>
                    </a:xfrm>
                    <a:prstGeom prst="rect">
                      <a:avLst/>
                    </a:prstGeom>
                    <a:ln>
                      <a:noFill/>
                    </a:ln>
                    <a:extLst>
                      <a:ext uri="{53640926-AAD7-44D8-BBD7-CCE9431645EC}">
                        <a14:shadowObscured xmlns:a14="http://schemas.microsoft.com/office/drawing/2010/main"/>
                      </a:ext>
                    </a:extLst>
                  </pic:spPr>
                </pic:pic>
              </a:graphicData>
            </a:graphic>
          </wp:inline>
        </w:drawing>
      </w:r>
    </w:p>
    <w:p w:rsidR="00272E1D" w:rsidRDefault="00272E1D" w:rsidP="00272E1D">
      <w:pPr>
        <w:pStyle w:val="Heading2"/>
      </w:pPr>
    </w:p>
    <w:p w:rsidR="00B91282" w:rsidRDefault="00B91282" w:rsidP="00B91282">
      <w:pPr>
        <w:jc w:val="both"/>
        <w:rPr>
          <w:rFonts w:asciiTheme="majorHAnsi" w:eastAsiaTheme="majorEastAsia" w:hAnsiTheme="majorHAnsi" w:cstheme="majorBidi"/>
          <w:color w:val="2F5496" w:themeColor="accent1" w:themeShade="BF"/>
          <w:sz w:val="26"/>
          <w:szCs w:val="26"/>
        </w:rPr>
      </w:pPr>
    </w:p>
    <w:p w:rsidR="00BD11AC" w:rsidRDefault="00BD11AC" w:rsidP="00B91282">
      <w:pPr>
        <w:jc w:val="both"/>
        <w:rPr>
          <w:rFonts w:asciiTheme="majorHAnsi" w:eastAsiaTheme="majorEastAsia" w:hAnsiTheme="majorHAnsi" w:cstheme="majorBidi"/>
          <w:color w:val="2F5496" w:themeColor="accent1" w:themeShade="BF"/>
          <w:sz w:val="26"/>
          <w:szCs w:val="26"/>
        </w:rPr>
      </w:pPr>
    </w:p>
    <w:p w:rsidR="00BD11AC" w:rsidRDefault="00BD11AC" w:rsidP="00B91282">
      <w:pPr>
        <w:jc w:val="both"/>
        <w:rPr>
          <w:rFonts w:asciiTheme="majorHAnsi" w:eastAsiaTheme="majorEastAsia" w:hAnsiTheme="majorHAnsi" w:cstheme="majorBidi"/>
          <w:color w:val="2F5496" w:themeColor="accent1" w:themeShade="BF"/>
          <w:sz w:val="26"/>
          <w:szCs w:val="26"/>
        </w:rPr>
      </w:pPr>
    </w:p>
    <w:p w:rsidR="00BD11AC" w:rsidRDefault="00BD11AC" w:rsidP="00B91282">
      <w:pPr>
        <w:jc w:val="both"/>
        <w:rPr>
          <w:rFonts w:asciiTheme="majorHAnsi" w:eastAsiaTheme="majorEastAsia" w:hAnsiTheme="majorHAnsi" w:cstheme="majorBidi"/>
          <w:color w:val="2F5496" w:themeColor="accent1" w:themeShade="BF"/>
          <w:sz w:val="26"/>
          <w:szCs w:val="26"/>
        </w:rPr>
      </w:pPr>
    </w:p>
    <w:p w:rsidR="00BD11AC" w:rsidRDefault="00BD11AC" w:rsidP="00B91282">
      <w:pPr>
        <w:jc w:val="both"/>
      </w:pPr>
    </w:p>
    <w:p w:rsidR="00B91282" w:rsidRDefault="00B91282" w:rsidP="00B91282">
      <w:pPr>
        <w:spacing w:line="480" w:lineRule="auto"/>
      </w:pPr>
      <w:r>
        <w:lastRenderedPageBreak/>
        <w:t>Design concept one uses the fundamental design specification from the Precious Plastics representation, though there are a few additional measures that have either been changed or added. The first noticeable difference is the jack used to apply pressure is now a bottle jack instead of a scissor jack. This was utilised to avoid the risk of catching their hands or fingers in the jack whilst it was being used.</w:t>
      </w:r>
      <w:r w:rsidR="00712777">
        <w:t xml:space="preserve"> </w:t>
      </w:r>
    </w:p>
    <w:p w:rsidR="00B91282" w:rsidRDefault="00B91282" w:rsidP="00B91282">
      <w:pPr>
        <w:spacing w:line="480" w:lineRule="auto"/>
      </w:pPr>
    </w:p>
    <w:p w:rsidR="00F820C6" w:rsidRDefault="00B91282" w:rsidP="00B91282">
      <w:pPr>
        <w:spacing w:line="480" w:lineRule="auto"/>
      </w:pPr>
      <w:r>
        <w:t xml:space="preserve">Other differences include additional support to the frame at the base of the compression machine. This is to add extra strength to the frame if the pressure applied to the jack damaged the support that the jack is fixed to. It could also reduce the risk of the support frame spreading outwards at the base which would cause a major accident. </w:t>
      </w:r>
      <w:r w:rsidR="00712777">
        <w:t>The platform will be bolted together</w:t>
      </w:r>
    </w:p>
    <w:p w:rsidR="00F820C6" w:rsidRDefault="00F820C6" w:rsidP="00B91282">
      <w:pPr>
        <w:spacing w:line="480" w:lineRule="auto"/>
      </w:pPr>
    </w:p>
    <w:p w:rsidR="00F820C6" w:rsidRDefault="00F820C6" w:rsidP="00B91282">
      <w:pPr>
        <w:spacing w:line="480" w:lineRule="auto"/>
      </w:pPr>
      <w:r>
        <w:t xml:space="preserve">The oven is new, and has been wrapped in insulation, then cladded with a sheet of steel. The steel will be riveted to angle plates that are located on the corners of the oven. </w:t>
      </w:r>
    </w:p>
    <w:p w:rsidR="00F820C6" w:rsidRDefault="00F820C6" w:rsidP="00B91282">
      <w:pPr>
        <w:spacing w:line="480" w:lineRule="auto"/>
      </w:pPr>
      <w:r>
        <w:t xml:space="preserve">There will also be an emergency stop included to the circuit to allow the user the option to operate in an emergency. </w:t>
      </w:r>
    </w:p>
    <w:p w:rsidR="00F820C6" w:rsidRDefault="00F820C6" w:rsidP="00B91282">
      <w:pPr>
        <w:spacing w:line="480" w:lineRule="auto"/>
      </w:pPr>
    </w:p>
    <w:p w:rsidR="00B91282" w:rsidRDefault="00F820C6" w:rsidP="00B91282">
      <w:pPr>
        <w:spacing w:line="480" w:lineRule="auto"/>
      </w:pPr>
      <w:r>
        <w:t xml:space="preserve">The mould tray will be as big as possible to allow different size moulds to be used. The main support beneath the tray will have a larger diameter than the steel rod used between the jack and the tray. This is to stop the tray dropping too low inside the oven. </w:t>
      </w:r>
      <w:r w:rsidR="00B91282">
        <w:br w:type="page"/>
      </w:r>
    </w:p>
    <w:p w:rsidR="00F3748F" w:rsidRDefault="00F3748F" w:rsidP="00F3748F">
      <w:pPr>
        <w:pStyle w:val="Heading2"/>
      </w:pPr>
      <w:bookmarkStart w:id="16" w:name="_Toc517975525"/>
      <w:r>
        <w:lastRenderedPageBreak/>
        <w:t xml:space="preserve">Design </w:t>
      </w:r>
      <w:r w:rsidR="00B91282">
        <w:t>concept two</w:t>
      </w:r>
      <w:bookmarkEnd w:id="16"/>
    </w:p>
    <w:p w:rsidR="00BD11AC" w:rsidRPr="00BD11AC" w:rsidRDefault="00BD11AC" w:rsidP="00BD11AC"/>
    <w:p w:rsidR="00F3748F" w:rsidRDefault="00F3748F" w:rsidP="00F3748F">
      <w:pPr>
        <w:jc w:val="center"/>
      </w:pPr>
      <w:r>
        <w:rPr>
          <w:noProof/>
          <w:lang w:eastAsia="en-GB"/>
        </w:rPr>
        <w:drawing>
          <wp:inline distT="0" distB="0" distL="0" distR="0">
            <wp:extent cx="4791287" cy="7784821"/>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oncept 2-1.jpg"/>
                    <pic:cNvPicPr/>
                  </pic:nvPicPr>
                  <pic:blipFill rotWithShape="1">
                    <a:blip r:embed="rId15" cstate="print">
                      <a:extLst>
                        <a:ext uri="{28A0092B-C50C-407E-A947-70E740481C1C}">
                          <a14:useLocalDpi xmlns:a14="http://schemas.microsoft.com/office/drawing/2010/main" val="0"/>
                        </a:ext>
                      </a:extLst>
                    </a:blip>
                    <a:srcRect l="3253" t="1076" r="13082"/>
                    <a:stretch/>
                  </pic:blipFill>
                  <pic:spPr bwMode="auto">
                    <a:xfrm>
                      <a:off x="0" y="0"/>
                      <a:ext cx="4792110" cy="7786158"/>
                    </a:xfrm>
                    <a:prstGeom prst="rect">
                      <a:avLst/>
                    </a:prstGeom>
                    <a:ln>
                      <a:noFill/>
                    </a:ln>
                    <a:extLst>
                      <a:ext uri="{53640926-AAD7-44D8-BBD7-CCE9431645EC}">
                        <a14:shadowObscured xmlns:a14="http://schemas.microsoft.com/office/drawing/2010/main"/>
                      </a:ext>
                    </a:extLst>
                  </pic:spPr>
                </pic:pic>
              </a:graphicData>
            </a:graphic>
          </wp:inline>
        </w:drawing>
      </w:r>
    </w:p>
    <w:p w:rsidR="00F3748F" w:rsidRDefault="00F3748F" w:rsidP="00F3748F">
      <w:pPr>
        <w:jc w:val="center"/>
      </w:pPr>
    </w:p>
    <w:p w:rsidR="00F3748F" w:rsidRDefault="00F3748F" w:rsidP="00F3748F">
      <w:pPr>
        <w:jc w:val="center"/>
      </w:pPr>
    </w:p>
    <w:p w:rsidR="00F3748F" w:rsidRDefault="00F3748F" w:rsidP="00F3748F">
      <w:pPr>
        <w:jc w:val="center"/>
      </w:pPr>
    </w:p>
    <w:p w:rsidR="00F820C6" w:rsidRDefault="00F820C6" w:rsidP="00F820C6"/>
    <w:p w:rsidR="006A4717" w:rsidRDefault="00F820C6" w:rsidP="000E3F4B">
      <w:pPr>
        <w:spacing w:line="480" w:lineRule="auto"/>
      </w:pPr>
      <w:r>
        <w:t xml:space="preserve">Design concept two is based on a typical kitchen oven housing unit seen in most kitchens. The </w:t>
      </w:r>
      <w:r w:rsidR="00661192">
        <w:t>frame will be constructed form 101.6mm by 101.6mm</w:t>
      </w:r>
      <w:r>
        <w:t xml:space="preserve"> timber</w:t>
      </w:r>
      <w:r w:rsidR="000E3F4B">
        <w:t xml:space="preserve"> with the outside cladded by plywood. Plywood was chosen over MDF because of its strength and more robust practical uses. </w:t>
      </w:r>
      <w:r w:rsidR="006A4717">
        <w:t>As described by the plywood.com (2015).</w:t>
      </w:r>
    </w:p>
    <w:p w:rsidR="006A4717" w:rsidRDefault="006A4717" w:rsidP="000E3F4B">
      <w:pPr>
        <w:spacing w:line="480" w:lineRule="auto"/>
      </w:pPr>
    </w:p>
    <w:p w:rsidR="00375488" w:rsidRDefault="006A4717" w:rsidP="000E3F4B">
      <w:pPr>
        <w:spacing w:line="480" w:lineRule="auto"/>
      </w:pPr>
      <w:r>
        <w:t xml:space="preserve">As with the previous design there will be an emergency stop installed, and the grill will be removed and disconnected. </w:t>
      </w:r>
      <w:r w:rsidR="00375488">
        <w:t xml:space="preserve">The oven will not be insulated and cladded on this design because of the properties of the plywood. </w:t>
      </w:r>
      <w:r w:rsidR="00661192">
        <w:t>Also,</w:t>
      </w:r>
      <w:r w:rsidR="00375488">
        <w:t xml:space="preserve"> the steel shaft and steel rod used to apply pressure to the moulding tray will be the same as design concept one. </w:t>
      </w:r>
    </w:p>
    <w:p w:rsidR="00375488" w:rsidRDefault="00375488" w:rsidP="000E3F4B">
      <w:pPr>
        <w:spacing w:line="480" w:lineRule="auto"/>
      </w:pPr>
    </w:p>
    <w:p w:rsidR="00F820C6" w:rsidRDefault="00375488" w:rsidP="000E3F4B">
      <w:pPr>
        <w:spacing w:line="480" w:lineRule="auto"/>
      </w:pPr>
      <w:r>
        <w:t xml:space="preserve">There will be the same bottle jack used on this design, but there will be an additional safety measure installed. Where the opening is for the jack a Perspex sheet will be installed. This is to allow the users to see the force being applied to the moulding tray, and also stop users touching the steel shaft which may become hot once the pressure is added to the mould. An opening for the handle can be cut out with a router to allow the handle to go up and down dependant on the stage of the compression machines operation.   This will be approximately five millimetres in thickness. </w:t>
      </w:r>
      <w:r w:rsidR="006725A4">
        <w:t xml:space="preserve">The bottle jack will be fixed to the base of the unit to eliminate any movement. </w:t>
      </w:r>
      <w:r w:rsidR="00F820C6">
        <w:br w:type="page"/>
      </w:r>
    </w:p>
    <w:p w:rsidR="00F3748F" w:rsidRDefault="00F3748F" w:rsidP="00F820C6"/>
    <w:p w:rsidR="00F3748F" w:rsidRDefault="00B91282" w:rsidP="00F3748F">
      <w:pPr>
        <w:pStyle w:val="Heading2"/>
      </w:pPr>
      <w:bookmarkStart w:id="17" w:name="_Toc517975526"/>
      <w:r>
        <w:t>Design concept three</w:t>
      </w:r>
      <w:bookmarkEnd w:id="17"/>
    </w:p>
    <w:p w:rsidR="00AA2813" w:rsidRPr="00AA2813" w:rsidRDefault="00AA2813" w:rsidP="00AA2813"/>
    <w:p w:rsidR="00F3748F" w:rsidRPr="00F3748F" w:rsidRDefault="00F3748F" w:rsidP="00F3748F"/>
    <w:p w:rsidR="00356B6B" w:rsidRDefault="00356B6B" w:rsidP="00F3748F">
      <w:pPr>
        <w:jc w:val="center"/>
      </w:pPr>
    </w:p>
    <w:p w:rsidR="00356B6B" w:rsidRDefault="00356B6B" w:rsidP="00F3748F">
      <w:pPr>
        <w:jc w:val="center"/>
      </w:pPr>
    </w:p>
    <w:p w:rsidR="00F3748F" w:rsidRPr="00F3748F" w:rsidRDefault="00F3748F" w:rsidP="00F3748F">
      <w:pPr>
        <w:jc w:val="center"/>
      </w:pPr>
      <w:r>
        <w:rPr>
          <w:noProof/>
          <w:lang w:eastAsia="en-GB"/>
        </w:rPr>
        <w:drawing>
          <wp:inline distT="0" distB="0" distL="0" distR="0">
            <wp:extent cx="3589232" cy="7236668"/>
            <wp:effectExtent l="0" t="0" r="508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oncept-2.jpg"/>
                    <pic:cNvPicPr/>
                  </pic:nvPicPr>
                  <pic:blipFill rotWithShape="1">
                    <a:blip r:embed="rId16" cstate="print">
                      <a:extLst>
                        <a:ext uri="{28A0092B-C50C-407E-A947-70E740481C1C}">
                          <a14:useLocalDpi xmlns:a14="http://schemas.microsoft.com/office/drawing/2010/main" val="0"/>
                        </a:ext>
                      </a:extLst>
                    </a:blip>
                    <a:srcRect l="19959" t="3010" r="15719" b="2616"/>
                    <a:stretch/>
                  </pic:blipFill>
                  <pic:spPr bwMode="auto">
                    <a:xfrm>
                      <a:off x="0" y="0"/>
                      <a:ext cx="3593459" cy="7245191"/>
                    </a:xfrm>
                    <a:prstGeom prst="rect">
                      <a:avLst/>
                    </a:prstGeom>
                    <a:ln>
                      <a:noFill/>
                    </a:ln>
                    <a:extLst>
                      <a:ext uri="{53640926-AAD7-44D8-BBD7-CCE9431645EC}">
                        <a14:shadowObscured xmlns:a14="http://schemas.microsoft.com/office/drawing/2010/main"/>
                      </a:ext>
                    </a:extLst>
                  </pic:spPr>
                </pic:pic>
              </a:graphicData>
            </a:graphic>
          </wp:inline>
        </w:drawing>
      </w:r>
    </w:p>
    <w:p w:rsidR="00356B6B" w:rsidRPr="00356B6B" w:rsidRDefault="00356B6B" w:rsidP="00356B6B"/>
    <w:p w:rsidR="00356B6B" w:rsidRDefault="00356B6B" w:rsidP="00356B6B">
      <w:pPr>
        <w:spacing w:line="480" w:lineRule="auto"/>
      </w:pPr>
    </w:p>
    <w:p w:rsidR="006725A4" w:rsidRDefault="00356B6B" w:rsidP="00356B6B">
      <w:pPr>
        <w:spacing w:line="480" w:lineRule="auto"/>
      </w:pPr>
      <w:r>
        <w:lastRenderedPageBreak/>
        <w:t>Design concept three is based on a shelving idea. The compression machine is positioned on worktops that are supp</w:t>
      </w:r>
      <w:r w:rsidR="00661192">
        <w:t>orted in the rear be 101.6mm by 101.6mm</w:t>
      </w:r>
      <w:r>
        <w:t xml:space="preserve"> timber, and at the front breakfast bar legs are bracing the weight. There are two platforms for this design. One is for the compression machine, and the other is for the bottle jack. </w:t>
      </w:r>
      <w:r w:rsidR="006725A4">
        <w:t xml:space="preserve">Plywood will be bolted to the walls of the container and the timber will be fixed to the plywood. </w:t>
      </w:r>
    </w:p>
    <w:p w:rsidR="00356B6B" w:rsidRDefault="00356B6B" w:rsidP="00356B6B">
      <w:pPr>
        <w:spacing w:line="480" w:lineRule="auto"/>
      </w:pPr>
    </w:p>
    <w:p w:rsidR="00356B6B" w:rsidRDefault="00356B6B" w:rsidP="00356B6B">
      <w:pPr>
        <w:spacing w:line="480" w:lineRule="auto"/>
      </w:pPr>
      <w:r>
        <w:t xml:space="preserve">There has been an emergency stop fitted for emergency purposes, and the outer casing of the oven has been </w:t>
      </w:r>
      <w:r w:rsidR="00661192">
        <w:t>insulated and</w:t>
      </w:r>
      <w:r>
        <w:t xml:space="preserve"> covered with steel sheets. The oven will be fixed to the work tops, and</w:t>
      </w:r>
      <w:r w:rsidR="006725A4">
        <w:t xml:space="preserve"> the bottle jack will be fixed to the sub work top located beneath the oven. </w:t>
      </w:r>
    </w:p>
    <w:p w:rsidR="006725A4" w:rsidRDefault="006725A4" w:rsidP="00356B6B">
      <w:pPr>
        <w:spacing w:line="480" w:lineRule="auto"/>
      </w:pPr>
    </w:p>
    <w:p w:rsidR="006725A4" w:rsidRPr="00356B6B" w:rsidRDefault="006725A4" w:rsidP="00356B6B">
      <w:pPr>
        <w:spacing w:line="480" w:lineRule="auto"/>
      </w:pPr>
      <w:r>
        <w:t>There may be an option to add Perspex around the two work top levels as an additional safety measure.</w:t>
      </w:r>
    </w:p>
    <w:p w:rsidR="00375488" w:rsidRDefault="00375488" w:rsidP="00F3748F">
      <w:pPr>
        <w:pStyle w:val="Heading2"/>
      </w:pPr>
    </w:p>
    <w:p w:rsidR="00375488" w:rsidRDefault="00375488" w:rsidP="00F3748F">
      <w:pPr>
        <w:pStyle w:val="Heading2"/>
      </w:pPr>
    </w:p>
    <w:p w:rsidR="00375488" w:rsidRDefault="00375488" w:rsidP="00F3748F">
      <w:pPr>
        <w:pStyle w:val="Heading2"/>
      </w:pPr>
    </w:p>
    <w:p w:rsidR="006725A4" w:rsidRDefault="006725A4" w:rsidP="00F3748F">
      <w:pPr>
        <w:pStyle w:val="Heading2"/>
      </w:pPr>
    </w:p>
    <w:p w:rsidR="006725A4" w:rsidRDefault="006725A4">
      <w:pPr>
        <w:rPr>
          <w:rFonts w:asciiTheme="majorHAnsi" w:eastAsiaTheme="majorEastAsia" w:hAnsiTheme="majorHAnsi" w:cstheme="majorBidi"/>
          <w:color w:val="2F5496" w:themeColor="accent1" w:themeShade="BF"/>
          <w:sz w:val="26"/>
          <w:szCs w:val="26"/>
        </w:rPr>
      </w:pPr>
      <w:r>
        <w:br w:type="page"/>
      </w:r>
    </w:p>
    <w:p w:rsidR="006725A4" w:rsidRDefault="006725A4" w:rsidP="006725A4">
      <w:pPr>
        <w:pStyle w:val="Heading2"/>
        <w:spacing w:line="480" w:lineRule="auto"/>
      </w:pPr>
      <w:bookmarkStart w:id="18" w:name="_Toc517975527"/>
      <w:r>
        <w:lastRenderedPageBreak/>
        <w:t>Design Concept Appraisal</w:t>
      </w:r>
      <w:bookmarkEnd w:id="18"/>
    </w:p>
    <w:p w:rsidR="00712777" w:rsidRDefault="006725A4" w:rsidP="006E3FD1">
      <w:pPr>
        <w:spacing w:line="480" w:lineRule="auto"/>
      </w:pPr>
      <w:r>
        <w:t xml:space="preserve">All three concepts </w:t>
      </w:r>
      <w:r w:rsidR="00772890">
        <w:t xml:space="preserve">have the same compression machine </w:t>
      </w:r>
      <w:r w:rsidR="00661192">
        <w:t>design but</w:t>
      </w:r>
      <w:r w:rsidR="00772890">
        <w:t xml:space="preserve"> have focused more on adding </w:t>
      </w:r>
      <w:r w:rsidR="006E3FD1">
        <w:t>additional</w:t>
      </w:r>
      <w:r w:rsidR="00772890">
        <w:t xml:space="preserve"> safety </w:t>
      </w:r>
      <w:r w:rsidR="006E3FD1">
        <w:t>features. The first design has focused on the Precious Plastic</w:t>
      </w:r>
      <w:r w:rsidR="00712777">
        <w:t xml:space="preserve"> </w:t>
      </w:r>
      <w:r w:rsidR="00661192">
        <w:t>design and</w:t>
      </w:r>
      <w:r w:rsidR="00712777">
        <w:t xml:space="preserve"> looked at how it could be improved by both safety and how it is fabricated. This design would be assembled by the use of bolts. This removes the need for welding, which may be expensive, and require specialist knowledge. </w:t>
      </w:r>
      <w:r w:rsidR="00661192">
        <w:t>Also,</w:t>
      </w:r>
      <w:r w:rsidR="00712777">
        <w:t xml:space="preserve"> not welding allows the frame to be fabricated outside of a workshop, possibly by one volunteer’s. </w:t>
      </w:r>
    </w:p>
    <w:p w:rsidR="00712777" w:rsidRDefault="00712777" w:rsidP="006E3FD1">
      <w:pPr>
        <w:spacing w:line="480" w:lineRule="auto"/>
      </w:pPr>
    </w:p>
    <w:p w:rsidR="00712777" w:rsidRDefault="00712777" w:rsidP="006E3FD1">
      <w:pPr>
        <w:spacing w:line="480" w:lineRule="auto"/>
      </w:pPr>
      <w:r>
        <w:t xml:space="preserve">The use of a bottle jack has removed the risk of catching any fingers or hands, and this has been applied to all three design concepts. The jack will be position on the frame and fixed in place. However, there is still the risk of additional pressure causing damage to the </w:t>
      </w:r>
      <w:r w:rsidR="00661192">
        <w:t>frame,</w:t>
      </w:r>
      <w:r>
        <w:t xml:space="preserve"> so this may be weakness to the first concept. </w:t>
      </w:r>
    </w:p>
    <w:p w:rsidR="00712777" w:rsidRDefault="00712777" w:rsidP="006E3FD1">
      <w:pPr>
        <w:spacing w:line="480" w:lineRule="auto"/>
      </w:pPr>
    </w:p>
    <w:p w:rsidR="005D7EC5" w:rsidRDefault="00712777" w:rsidP="006E3FD1">
      <w:pPr>
        <w:spacing w:line="480" w:lineRule="auto"/>
      </w:pPr>
      <w:r>
        <w:t xml:space="preserve">Design concept two has focused on observing current kitchen oven housing units. This design would also remove the need to insulate the </w:t>
      </w:r>
      <w:r w:rsidR="00661192">
        <w:t>oven and</w:t>
      </w:r>
      <w:r>
        <w:t xml:space="preserve"> clad it with steel sheets. </w:t>
      </w:r>
      <w:r w:rsidR="005D7EC5">
        <w:t xml:space="preserve">This possibly will add value to the design because it has removed then need for additional fabrication in terms of </w:t>
      </w:r>
      <w:r w:rsidR="00661192">
        <w:t>insulating and</w:t>
      </w:r>
      <w:r w:rsidR="005D7EC5">
        <w:t xml:space="preserve"> cladding the external sides of the oven. As with all three design concepts emergency stops have been fitted. </w:t>
      </w:r>
    </w:p>
    <w:p w:rsidR="005D7EC5" w:rsidRDefault="005D7EC5" w:rsidP="006E3FD1">
      <w:pPr>
        <w:spacing w:line="480" w:lineRule="auto"/>
      </w:pPr>
    </w:p>
    <w:p w:rsidR="005D7EC5" w:rsidRDefault="005D7EC5" w:rsidP="006E3FD1">
      <w:pPr>
        <w:spacing w:line="480" w:lineRule="auto"/>
      </w:pPr>
      <w:r>
        <w:t xml:space="preserve">Another positive for this design is the use of a Perspex sheet that can be used as a safety </w:t>
      </w:r>
      <w:proofErr w:type="gramStart"/>
      <w:r>
        <w:t>door, or</w:t>
      </w:r>
      <w:proofErr w:type="gramEnd"/>
      <w:r>
        <w:t xml:space="preserve"> cover for the bottle jack. This will allow users to watch the jack press the moulding tray, but simultaneously stop prying hands from touching the jack or even the steel shaft that may be extremely hot. </w:t>
      </w:r>
    </w:p>
    <w:p w:rsidR="005D7EC5" w:rsidRDefault="005D7EC5" w:rsidP="006E3FD1">
      <w:pPr>
        <w:spacing w:line="480" w:lineRule="auto"/>
      </w:pPr>
    </w:p>
    <w:p w:rsidR="005D7EC5" w:rsidRDefault="005D7EC5" w:rsidP="006E3FD1">
      <w:pPr>
        <w:spacing w:line="480" w:lineRule="auto"/>
      </w:pPr>
      <w:r>
        <w:lastRenderedPageBreak/>
        <w:t xml:space="preserve">It will be made from materials that are easily </w:t>
      </w:r>
      <w:r w:rsidR="00661192">
        <w:t>accessible and</w:t>
      </w:r>
      <w:r>
        <w:t xml:space="preserve"> does not require advanced engineering skills or techniques to construct. The thickness o</w:t>
      </w:r>
      <w:r w:rsidR="00661192">
        <w:t>f the internal timber frame is 101.6mm</w:t>
      </w:r>
      <w:r>
        <w:t xml:space="preserve"> </w:t>
      </w:r>
      <w:r w:rsidR="00661192">
        <w:t xml:space="preserve">by </w:t>
      </w:r>
      <w:r w:rsidR="00336E4D">
        <w:t>101.6mm,</w:t>
      </w:r>
      <w:r>
        <w:t xml:space="preserve"> which will be cladded by plywood at around </w:t>
      </w:r>
      <w:r w:rsidR="00661192">
        <w:t>25mm</w:t>
      </w:r>
      <w:r>
        <w:t xml:space="preserve"> thickness. The plywood will act as insulation for the oven. </w:t>
      </w:r>
    </w:p>
    <w:p w:rsidR="005D7EC5" w:rsidRDefault="005D7EC5" w:rsidP="006E3FD1">
      <w:pPr>
        <w:spacing w:line="480" w:lineRule="auto"/>
      </w:pPr>
    </w:p>
    <w:p w:rsidR="005D7EC5" w:rsidRDefault="005D7EC5" w:rsidP="006E3FD1">
      <w:pPr>
        <w:spacing w:line="480" w:lineRule="auto"/>
      </w:pPr>
      <w:r>
        <w:t xml:space="preserve">Design concept three has looked at using kitchen work surfaces that will hold the oven and press. These will be fitted to the wall of the container using plywood, then fixing the timer frame to the plywood with breakfast bar legs supporting the front of the surface. The oven would still need insulating, and cladding. Both the oven and jack will be secured to the surface. </w:t>
      </w:r>
    </w:p>
    <w:p w:rsidR="005D7EC5" w:rsidRDefault="005D7EC5" w:rsidP="006E3FD1">
      <w:pPr>
        <w:spacing w:line="480" w:lineRule="auto"/>
      </w:pPr>
    </w:p>
    <w:p w:rsidR="008434E5" w:rsidRDefault="005D7EC5" w:rsidP="008434E5">
      <w:pPr>
        <w:spacing w:line="480" w:lineRule="auto"/>
      </w:pPr>
      <w:r>
        <w:t xml:space="preserve">The third design could use the same principles form design two and add a Perspex sheet to the </w:t>
      </w:r>
      <w:r w:rsidR="008434E5">
        <w:t>front</w:t>
      </w:r>
      <w:r>
        <w:t xml:space="preserve"> of the work surface covering the jack and allowing people to see the jack in action while protecting them from possible burns. </w:t>
      </w:r>
      <w:r w:rsidR="008434E5">
        <w:t xml:space="preserve">However, there may be issues installing the plywood, and frame to the container. This could be because of loading or weight restraints that may be applicable to the walls of the container. For these reasons this design will not be considered. </w:t>
      </w:r>
    </w:p>
    <w:p w:rsidR="008434E5" w:rsidRDefault="008434E5" w:rsidP="006E3FD1">
      <w:pPr>
        <w:spacing w:line="480" w:lineRule="auto"/>
      </w:pPr>
    </w:p>
    <w:p w:rsidR="008434E5" w:rsidRDefault="008434E5" w:rsidP="006E3FD1">
      <w:pPr>
        <w:spacing w:line="480" w:lineRule="auto"/>
      </w:pPr>
      <w:r>
        <w:t xml:space="preserve">All designs have looked at different solutions to the one designed by Precious Plastic. The first design has modified the Precious Plastic design but does require some fabrication skills, which may not be readily available without paying for it. </w:t>
      </w:r>
      <w:r w:rsidR="00661192">
        <w:t>Also,</w:t>
      </w:r>
      <w:r>
        <w:t xml:space="preserve"> there is still a risk of pressure overwhelming the frame and causing an accident. </w:t>
      </w:r>
      <w:r w:rsidR="00661192">
        <w:t>Plus,</w:t>
      </w:r>
      <w:r>
        <w:t xml:space="preserve"> the steel shaft and jack are open to be touched while the compression machine is in service. </w:t>
      </w:r>
      <w:r w:rsidR="00661192">
        <w:t>Also,</w:t>
      </w:r>
      <w:r>
        <w:t xml:space="preserve"> more effort is needed to </w:t>
      </w:r>
      <w:r>
        <w:lastRenderedPageBreak/>
        <w:t xml:space="preserve">modify the oven for this design compared to the second design. For these reasons this design will not be considered. </w:t>
      </w:r>
    </w:p>
    <w:p w:rsidR="008434E5" w:rsidRDefault="008434E5" w:rsidP="006E3FD1">
      <w:pPr>
        <w:spacing w:line="480" w:lineRule="auto"/>
      </w:pPr>
    </w:p>
    <w:p w:rsidR="008856D3" w:rsidRDefault="008434E5" w:rsidP="006E3FD1">
      <w:pPr>
        <w:spacing w:line="480" w:lineRule="auto"/>
      </w:pPr>
      <w:r>
        <w:t>Therefor for this project design concept two will be used for the compression machine. It is a simple, yet effective design that has focused on</w:t>
      </w:r>
      <w:r w:rsidR="008856D3">
        <w:t xml:space="preserve"> a</w:t>
      </w:r>
      <w:r>
        <w:t xml:space="preserve"> kitchen oven housing</w:t>
      </w:r>
      <w:r w:rsidR="008856D3">
        <w:t xml:space="preserve"> that will use a Perspex door as additional safety from the jack and </w:t>
      </w:r>
      <w:r w:rsidR="00661192">
        <w:t>shaft and</w:t>
      </w:r>
      <w:r w:rsidR="008856D3">
        <w:t xml:space="preserve"> has eliminated the use for cladding and insulation. The materials are easily </w:t>
      </w:r>
      <w:r w:rsidR="00661192">
        <w:t>accessible and</w:t>
      </w:r>
      <w:r w:rsidR="008856D3">
        <w:t xml:space="preserve"> can be constructed using principal carpentry equipment.</w:t>
      </w:r>
    </w:p>
    <w:p w:rsidR="008856D3" w:rsidRDefault="008856D3" w:rsidP="006E3FD1">
      <w:pPr>
        <w:spacing w:line="480" w:lineRule="auto"/>
      </w:pPr>
    </w:p>
    <w:p w:rsidR="00F91974" w:rsidRDefault="008856D3" w:rsidP="006E3FD1">
      <w:pPr>
        <w:spacing w:line="480" w:lineRule="auto"/>
      </w:pPr>
      <w:r>
        <w:t>To convey the educational message of how the</w:t>
      </w:r>
      <w:r w:rsidR="00BF32DC">
        <w:t xml:space="preserve"> compression machine operates, posters</w:t>
      </w:r>
      <w:r>
        <w:t xml:space="preserve"> and other literature will be available around the container giving step by step instruction on how the machine operates, and what different items can be produced.</w:t>
      </w:r>
      <w:r w:rsidR="00F91974">
        <w:br w:type="page"/>
      </w:r>
    </w:p>
    <w:p w:rsidR="002B012B" w:rsidRDefault="002B012B" w:rsidP="002B012B">
      <w:pPr>
        <w:pStyle w:val="Heading1"/>
        <w:spacing w:line="480" w:lineRule="auto"/>
      </w:pPr>
      <w:bookmarkStart w:id="19" w:name="_Toc517975528"/>
      <w:r>
        <w:lastRenderedPageBreak/>
        <w:t>Final Design Solution</w:t>
      </w:r>
      <w:bookmarkEnd w:id="19"/>
    </w:p>
    <w:p w:rsidR="002B012B" w:rsidRDefault="002B012B" w:rsidP="002B012B">
      <w:pPr>
        <w:spacing w:line="480" w:lineRule="auto"/>
      </w:pPr>
      <w:r>
        <w:t>Using SolidWorks, the chosen design concept has been sketched, and using GrabCad.com a copy of an oven</w:t>
      </w:r>
      <w:r w:rsidR="003547C8">
        <w:t xml:space="preserve"> computer aided design drawing</w:t>
      </w:r>
      <w:r>
        <w:t xml:space="preserve"> has been mated to the </w:t>
      </w:r>
      <w:r w:rsidR="003547C8" w:rsidRPr="003547C8">
        <w:t>illustration</w:t>
      </w:r>
      <w:r>
        <w:t xml:space="preserve"> which is displaying the final design solution.</w:t>
      </w:r>
    </w:p>
    <w:p w:rsidR="002B012B" w:rsidRDefault="002B012B" w:rsidP="002B012B">
      <w:pPr>
        <w:spacing w:line="480" w:lineRule="auto"/>
      </w:pPr>
      <w:r>
        <w:t xml:space="preserve">Each stage of the drawing has been saved to display a detailed guide that can be used to construct the compression machine. </w:t>
      </w:r>
    </w:p>
    <w:p w:rsidR="002B012B" w:rsidRDefault="002B012B" w:rsidP="002B012B">
      <w:pPr>
        <w:spacing w:line="480" w:lineRule="auto"/>
      </w:pPr>
    </w:p>
    <w:p w:rsidR="002B012B" w:rsidRDefault="002B012B" w:rsidP="002B012B">
      <w:pPr>
        <w:spacing w:line="480" w:lineRule="auto"/>
      </w:pPr>
      <w:r>
        <w:t>The main frame will be constructed from timber which is 101.6mm by 101.6mm. There will be</w:t>
      </w:r>
      <w:r w:rsidR="000C14E3">
        <w:t xml:space="preserve"> four lengths at 600mm, and five lengths at 396.8mm. These pieces will be used to construct the base and oven housing where the 25mm plywood</w:t>
      </w:r>
      <w:r w:rsidR="00B94081">
        <w:t xml:space="preserve"> at 600mm by 600mm</w:t>
      </w:r>
      <w:r w:rsidR="000C14E3">
        <w:t xml:space="preserve"> will be fixed to. The base will have three of the five 396.8mm lengths. One will be located in the centre of the base frame. This will add additional support to the unit and help spread the pressure that will be applied by the bottle jack. Plywood will be used to hold the oven and hold the bottle jack. Where the oven will be located a 36mm hold will be cut through the plywood which will allow the steel shaft to penetrate through the oven and connect to the moulding tray. </w:t>
      </w:r>
    </w:p>
    <w:p w:rsidR="003547C8" w:rsidRDefault="003547C8" w:rsidP="002B012B">
      <w:pPr>
        <w:spacing w:line="480" w:lineRule="auto"/>
      </w:pPr>
    </w:p>
    <w:p w:rsidR="003547C8" w:rsidRDefault="003547C8" w:rsidP="002B012B">
      <w:pPr>
        <w:spacing w:line="480" w:lineRule="auto"/>
      </w:pPr>
      <w:r>
        <w:t xml:space="preserve">The sides of the frame will be covered with 25mm plywood that will encase the frame and the oven. There will be enough room to insulate to ovens frame with rockwool. </w:t>
      </w:r>
      <w:r w:rsidR="00B94081">
        <w:t>The side panels will be 1655mm in height and have a width of 600mm. The rear panel will also be 1655mm in height but have a width of 650mm.</w:t>
      </w:r>
    </w:p>
    <w:p w:rsidR="00B94081" w:rsidRDefault="00B94081" w:rsidP="002B012B">
      <w:pPr>
        <w:spacing w:line="480" w:lineRule="auto"/>
      </w:pPr>
    </w:p>
    <w:p w:rsidR="00B94081" w:rsidRDefault="00B94081" w:rsidP="002B012B">
      <w:pPr>
        <w:spacing w:line="480" w:lineRule="auto"/>
      </w:pPr>
      <w:r>
        <w:lastRenderedPageBreak/>
        <w:t>The use of plywood and timber gives the end use flexibility when it comes to installing electrical process for both supply and safety measures such as emergency stops.</w:t>
      </w:r>
    </w:p>
    <w:p w:rsidR="00B94081" w:rsidRDefault="00B94081" w:rsidP="002B012B">
      <w:pPr>
        <w:spacing w:line="480" w:lineRule="auto"/>
      </w:pPr>
    </w:p>
    <w:p w:rsidR="00B94081" w:rsidRDefault="00B94081" w:rsidP="002B012B">
      <w:pPr>
        <w:spacing w:line="480" w:lineRule="auto"/>
      </w:pPr>
      <w:r>
        <w:t xml:space="preserve">To fix the materials together 200mm timber screws are suggested to be used. </w:t>
      </w:r>
      <w:r w:rsidR="00051917">
        <w:t>According to Screwfix.com t</w:t>
      </w:r>
      <w:r>
        <w:t xml:space="preserve">hese are commonly used </w:t>
      </w:r>
      <w:r w:rsidR="00051917">
        <w:t>to construct decking and other large project that require strength and stability.</w:t>
      </w:r>
    </w:p>
    <w:p w:rsidR="00051917" w:rsidRDefault="00051917" w:rsidP="00051917">
      <w:pPr>
        <w:keepNext/>
        <w:spacing w:line="480" w:lineRule="auto"/>
        <w:jc w:val="center"/>
      </w:pPr>
      <w:r>
        <w:rPr>
          <w:noProof/>
          <w:lang w:eastAsia="en-GB"/>
        </w:rPr>
        <w:drawing>
          <wp:inline distT="0" distB="0" distL="0" distR="0">
            <wp:extent cx="2455333" cy="2118881"/>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8-06-25 at 20.41.27.png"/>
                    <pic:cNvPicPr/>
                  </pic:nvPicPr>
                  <pic:blipFill>
                    <a:blip r:embed="rId17">
                      <a:extLst>
                        <a:ext uri="{28A0092B-C50C-407E-A947-70E740481C1C}">
                          <a14:useLocalDpi xmlns:a14="http://schemas.microsoft.com/office/drawing/2010/main" val="0"/>
                        </a:ext>
                      </a:extLst>
                    </a:blip>
                    <a:stretch>
                      <a:fillRect/>
                    </a:stretch>
                  </pic:blipFill>
                  <pic:spPr>
                    <a:xfrm>
                      <a:off x="0" y="0"/>
                      <a:ext cx="2464497" cy="2126789"/>
                    </a:xfrm>
                    <a:prstGeom prst="rect">
                      <a:avLst/>
                    </a:prstGeom>
                  </pic:spPr>
                </pic:pic>
              </a:graphicData>
            </a:graphic>
          </wp:inline>
        </w:drawing>
      </w:r>
    </w:p>
    <w:p w:rsidR="00051917" w:rsidRDefault="00051917" w:rsidP="00051917">
      <w:pPr>
        <w:pStyle w:val="Caption"/>
        <w:jc w:val="center"/>
      </w:pPr>
      <w:r>
        <w:t>200mm timber screw available from Screwfix.com</w:t>
      </w:r>
    </w:p>
    <w:p w:rsidR="003547C8" w:rsidRDefault="003547C8" w:rsidP="002B012B">
      <w:pPr>
        <w:spacing w:line="480" w:lineRule="auto"/>
      </w:pPr>
    </w:p>
    <w:p w:rsidR="00051917" w:rsidRDefault="00D02283" w:rsidP="002B012B">
      <w:pPr>
        <w:spacing w:line="480" w:lineRule="auto"/>
      </w:pPr>
      <w:r>
        <w:t>Using four screws which</w:t>
      </w:r>
      <w:r w:rsidR="00051917">
        <w:t xml:space="preserve"> can be fastened to the corner or ends of the frame as illustrated below. </w:t>
      </w:r>
    </w:p>
    <w:p w:rsidR="00D02283" w:rsidRDefault="00D02283" w:rsidP="00D02283">
      <w:pPr>
        <w:keepNext/>
        <w:jc w:val="center"/>
      </w:pPr>
      <w:r>
        <w:rPr>
          <w:rFonts w:ascii="Times New Roman" w:eastAsia="Times New Roman" w:hAnsi="Times New Roman" w:cs="Times New Roman"/>
          <w:noProof/>
          <w:lang w:eastAsia="en-GB"/>
        </w:rPr>
        <mc:AlternateContent>
          <mc:Choice Requires="wps">
            <w:drawing>
              <wp:anchor distT="0" distB="0" distL="114300" distR="114300" simplePos="0" relativeHeight="251743232" behindDoc="0" locked="0" layoutInCell="1" allowOverlap="1">
                <wp:simplePos x="0" y="0"/>
                <wp:positionH relativeFrom="column">
                  <wp:posOffset>855133</wp:posOffset>
                </wp:positionH>
                <wp:positionV relativeFrom="paragraph">
                  <wp:posOffset>986790</wp:posOffset>
                </wp:positionV>
                <wp:extent cx="626534" cy="0"/>
                <wp:effectExtent l="0" t="63500" r="0" b="63500"/>
                <wp:wrapNone/>
                <wp:docPr id="18" name="Straight Arrow Connector 18"/>
                <wp:cNvGraphicFramePr/>
                <a:graphic xmlns:a="http://schemas.openxmlformats.org/drawingml/2006/main">
                  <a:graphicData uri="http://schemas.microsoft.com/office/word/2010/wordprocessingShape">
                    <wps:wsp>
                      <wps:cNvCnPr/>
                      <wps:spPr>
                        <a:xfrm>
                          <a:off x="0" y="0"/>
                          <a:ext cx="626534"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72A9ACF6" id="_x0000_t32" coordsize="21600,21600" o:spt="32" o:oned="t" path="m,l21600,21600e" filled="f">
                <v:path arrowok="t" fillok="f" o:connecttype="none"/>
                <o:lock v:ext="edit" shapetype="t"/>
              </v:shapetype>
              <v:shape id="Straight Arrow Connector 18" o:spid="_x0000_s1026" type="#_x0000_t32" style="position:absolute;margin-left:67.35pt;margin-top:77.7pt;width:49.35pt;height:0;z-index:2517432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" strokecolor="black [3200]" strokeweight="1.5pt">
                <v:stroke endarrow="block" joinstyle="miter"/>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742208" behindDoc="0" locked="0" layoutInCell="1" allowOverlap="1">
                <wp:simplePos x="0" y="0"/>
                <wp:positionH relativeFrom="column">
                  <wp:posOffset>1041399</wp:posOffset>
                </wp:positionH>
                <wp:positionV relativeFrom="paragraph">
                  <wp:posOffset>224790</wp:posOffset>
                </wp:positionV>
                <wp:extent cx="982133" cy="93133"/>
                <wp:effectExtent l="12700" t="12700" r="34290" b="59690"/>
                <wp:wrapNone/>
                <wp:docPr id="17" name="Straight Arrow Connector 17"/>
                <wp:cNvGraphicFramePr/>
                <a:graphic xmlns:a="http://schemas.openxmlformats.org/drawingml/2006/main">
                  <a:graphicData uri="http://schemas.microsoft.com/office/word/2010/wordprocessingShape">
                    <wps:wsp>
                      <wps:cNvCnPr/>
                      <wps:spPr>
                        <a:xfrm>
                          <a:off x="0" y="0"/>
                          <a:ext cx="982133" cy="93133"/>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53B445C5" id="Straight Arrow Connector 17" o:spid="_x0000_s1026" type="#_x0000_t32" style="position:absolute;margin-left:82pt;margin-top:17.7pt;width:77.35pt;height:7.35pt;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" strokecolor="black [3200]" strokeweight="1.5pt">
                <v:stroke endarrow="block" joinstyle="miter"/>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741184" behindDoc="0" locked="0" layoutInCell="1" allowOverlap="1">
                <wp:simplePos x="0" y="0"/>
                <wp:positionH relativeFrom="column">
                  <wp:posOffset>4139777</wp:posOffset>
                </wp:positionH>
                <wp:positionV relativeFrom="paragraph">
                  <wp:posOffset>418888</wp:posOffset>
                </wp:positionV>
                <wp:extent cx="1193800" cy="0"/>
                <wp:effectExtent l="0" t="63500" r="0" b="63500"/>
                <wp:wrapNone/>
                <wp:docPr id="16" name="Straight Arrow Connector 16"/>
                <wp:cNvGraphicFramePr/>
                <a:graphic xmlns:a="http://schemas.openxmlformats.org/drawingml/2006/main">
                  <a:graphicData uri="http://schemas.microsoft.com/office/word/2010/wordprocessingShape">
                    <wps:wsp>
                      <wps:cNvCnPr/>
                      <wps:spPr>
                        <a:xfrm flipH="1">
                          <a:off x="0" y="0"/>
                          <a:ext cx="1193800"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5DA1DA8D" id="Straight Arrow Connector 16" o:spid="_x0000_s1026" type="#_x0000_t32" style="position:absolute;margin-left:325.95pt;margin-top:33pt;width:94pt;height:0;flip:x;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" strokecolor="black [3200]" strokeweight="1.5pt">
                <v:stroke endarrow="block" joinstyle="miter"/>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740160" behindDoc="0" locked="0" layoutInCell="1" allowOverlap="1">
                <wp:simplePos x="0" y="0"/>
                <wp:positionH relativeFrom="column">
                  <wp:posOffset>3615266</wp:posOffset>
                </wp:positionH>
                <wp:positionV relativeFrom="paragraph">
                  <wp:posOffset>1095587</wp:posOffset>
                </wp:positionV>
                <wp:extent cx="1718733" cy="67734"/>
                <wp:effectExtent l="0" t="63500" r="8890" b="21590"/>
                <wp:wrapNone/>
                <wp:docPr id="15" name="Straight Arrow Connector 15"/>
                <wp:cNvGraphicFramePr/>
                <a:graphic xmlns:a="http://schemas.openxmlformats.org/drawingml/2006/main">
                  <a:graphicData uri="http://schemas.microsoft.com/office/word/2010/wordprocessingShape">
                    <wps:wsp>
                      <wps:cNvCnPr/>
                      <wps:spPr>
                        <a:xfrm flipH="1" flipV="1">
                          <a:off x="0" y="0"/>
                          <a:ext cx="1718733" cy="67734"/>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3B949ED0" id="Straight Arrow Connector 15" o:spid="_x0000_s1026" type="#_x0000_t32" style="position:absolute;margin-left:284.65pt;margin-top:86.25pt;width:135.35pt;height:5.35pt;flip:x y;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" strokecolor="black [3200]" strokeweight="1.5pt">
                <v:stroke endarrow="block" joinstyle="miter"/>
              </v:shape>
            </w:pict>
          </mc:Fallback>
        </mc:AlternateContent>
      </w:r>
      <w:r>
        <w:rPr>
          <w:rFonts w:ascii="Times New Roman" w:eastAsia="Times New Roman" w:hAnsi="Times New Roman" w:cs="Times New Roman"/>
          <w:noProof/>
          <w:lang w:eastAsia="en-GB"/>
        </w:rPr>
        <w:drawing>
          <wp:inline distT="0" distB="0" distL="0" distR="0">
            <wp:extent cx="3051977" cy="1523620"/>
            <wp:effectExtent l="0" t="0" r="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astedImage copy.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078024" cy="1536623"/>
                    </a:xfrm>
                    <a:prstGeom prst="rect">
                      <a:avLst/>
                    </a:prstGeom>
                  </pic:spPr>
                </pic:pic>
              </a:graphicData>
            </a:graphic>
          </wp:inline>
        </w:drawing>
      </w:r>
    </w:p>
    <w:p w:rsidR="00D02283" w:rsidRDefault="00D02283" w:rsidP="00D02283">
      <w:pPr>
        <w:pStyle w:val="Caption"/>
        <w:jc w:val="center"/>
      </w:pPr>
      <w:r>
        <w:t>Frame of compression machine</w:t>
      </w:r>
    </w:p>
    <w:p w:rsidR="00051917" w:rsidRDefault="00051917" w:rsidP="00D02283">
      <w:pPr>
        <w:jc w:val="center"/>
        <w:rPr>
          <w:rFonts w:ascii="Times New Roman" w:eastAsia="Times New Roman" w:hAnsi="Times New Roman" w:cs="Times New Roman"/>
        </w:rPr>
      </w:pPr>
      <w:r w:rsidRPr="00051917">
        <w:rPr>
          <w:rFonts w:ascii="Times New Roman" w:eastAsia="Times New Roman" w:hAnsi="Times New Roman" w:cs="Times New Roman"/>
        </w:rPr>
        <w:fldChar w:fldCharType="begin"/>
      </w:r>
      <w:r w:rsidRPr="00051917">
        <w:rPr>
          <w:rFonts w:ascii="Times New Roman" w:eastAsia="Times New Roman" w:hAnsi="Times New Roman" w:cs="Times New Roman"/>
        </w:rPr>
        <w:instrText xml:space="preserve"> INCLUDEPICTURE "cid:b8ffb08f-f1a0-47b9-b60a-cbc1241d8fd1" \* MERGEFORMATINET </w:instrText>
      </w:r>
      <w:r w:rsidRPr="00051917">
        <w:rPr>
          <w:rFonts w:ascii="Times New Roman" w:eastAsia="Times New Roman" w:hAnsi="Times New Roman" w:cs="Times New Roman"/>
        </w:rPr>
        <w:fldChar w:fldCharType="end"/>
      </w:r>
    </w:p>
    <w:p w:rsidR="00D02283" w:rsidRDefault="00D02283" w:rsidP="00D02283">
      <w:pPr>
        <w:rPr>
          <w:rFonts w:ascii="Times New Roman" w:eastAsia="Times New Roman" w:hAnsi="Times New Roman" w:cs="Times New Roman"/>
        </w:rPr>
      </w:pPr>
    </w:p>
    <w:p w:rsidR="00D02283" w:rsidRPr="00D02283" w:rsidRDefault="00D02283" w:rsidP="00D02283">
      <w:pPr>
        <w:rPr>
          <w:rFonts w:ascii="Times New Roman" w:eastAsia="Times New Roman" w:hAnsi="Times New Roman" w:cs="Times New Roman"/>
        </w:rPr>
      </w:pPr>
    </w:p>
    <w:p w:rsidR="00D02283" w:rsidRDefault="00D02283" w:rsidP="002B012B">
      <w:pPr>
        <w:spacing w:line="480" w:lineRule="auto"/>
      </w:pPr>
    </w:p>
    <w:p w:rsidR="00D02283" w:rsidRDefault="00D02283" w:rsidP="002B012B">
      <w:pPr>
        <w:spacing w:line="480" w:lineRule="auto"/>
      </w:pPr>
    </w:p>
    <w:p w:rsidR="001151C3" w:rsidRDefault="001151C3" w:rsidP="001151C3">
      <w:pPr>
        <w:keepNext/>
        <w:spacing w:line="480" w:lineRule="auto"/>
        <w:jc w:val="center"/>
      </w:pPr>
      <w:r>
        <w:rPr>
          <w:noProof/>
          <w:lang w:eastAsia="en-GB"/>
        </w:rPr>
        <w:lastRenderedPageBreak/>
        <mc:AlternateContent>
          <mc:Choice Requires="wps">
            <w:drawing>
              <wp:anchor distT="0" distB="0" distL="114300" distR="114300" simplePos="0" relativeHeight="251755520" behindDoc="0" locked="0" layoutInCell="1" allowOverlap="1">
                <wp:simplePos x="0" y="0"/>
                <wp:positionH relativeFrom="column">
                  <wp:posOffset>2294467</wp:posOffset>
                </wp:positionH>
                <wp:positionV relativeFrom="paragraph">
                  <wp:posOffset>2785533</wp:posOffset>
                </wp:positionV>
                <wp:extent cx="84666" cy="456989"/>
                <wp:effectExtent l="38100" t="25400" r="17145" b="13335"/>
                <wp:wrapNone/>
                <wp:docPr id="32" name="Straight Arrow Connector 32"/>
                <wp:cNvGraphicFramePr/>
                <a:graphic xmlns:a="http://schemas.openxmlformats.org/drawingml/2006/main">
                  <a:graphicData uri="http://schemas.microsoft.com/office/word/2010/wordprocessingShape">
                    <wps:wsp>
                      <wps:cNvCnPr/>
                      <wps:spPr>
                        <a:xfrm flipH="1" flipV="1">
                          <a:off x="0" y="0"/>
                          <a:ext cx="84666" cy="45698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7CD725CD" id="Straight Arrow Connector 32" o:spid="_x0000_s1026" type="#_x0000_t32" style="position:absolute;margin-left:180.65pt;margin-top:219.35pt;width:6.65pt;height:36pt;flip:x y;z-index:2517555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" strokecolor="black [3200]" strokeweight="1.5pt">
                <v:stroke endarrow="block" joinstyle="miter"/>
              </v:shape>
            </w:pict>
          </mc:Fallback>
        </mc:AlternateContent>
      </w:r>
      <w:r>
        <w:rPr>
          <w:noProof/>
          <w:lang w:eastAsia="en-GB"/>
        </w:rPr>
        <mc:AlternateContent>
          <mc:Choice Requires="wps">
            <w:drawing>
              <wp:anchor distT="0" distB="0" distL="114300" distR="114300" simplePos="0" relativeHeight="251754496" behindDoc="0" locked="0" layoutInCell="1" allowOverlap="1">
                <wp:simplePos x="0" y="0"/>
                <wp:positionH relativeFrom="column">
                  <wp:posOffset>2937933</wp:posOffset>
                </wp:positionH>
                <wp:positionV relativeFrom="paragraph">
                  <wp:posOffset>2192867</wp:posOffset>
                </wp:positionV>
                <wp:extent cx="203200" cy="965200"/>
                <wp:effectExtent l="50800" t="25400" r="12700" b="12700"/>
                <wp:wrapNone/>
                <wp:docPr id="31" name="Straight Arrow Connector 31"/>
                <wp:cNvGraphicFramePr/>
                <a:graphic xmlns:a="http://schemas.openxmlformats.org/drawingml/2006/main">
                  <a:graphicData uri="http://schemas.microsoft.com/office/word/2010/wordprocessingShape">
                    <wps:wsp>
                      <wps:cNvCnPr/>
                      <wps:spPr>
                        <a:xfrm flipH="1" flipV="1">
                          <a:off x="0" y="0"/>
                          <a:ext cx="203200" cy="9652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7957A3C4" id="Straight Arrow Connector 31" o:spid="_x0000_s1026" type="#_x0000_t32" style="position:absolute;margin-left:231.35pt;margin-top:172.65pt;width:16pt;height:76pt;flip:x y;z-index:2517544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" strokecolor="black [3200]" strokeweight="1.5pt">
                <v:stroke endarrow="block" joinstyle="miter"/>
              </v:shape>
            </w:pict>
          </mc:Fallback>
        </mc:AlternateContent>
      </w:r>
      <w:r>
        <w:rPr>
          <w:noProof/>
          <w:lang w:eastAsia="en-GB"/>
        </w:rPr>
        <mc:AlternateContent>
          <mc:Choice Requires="wps">
            <w:drawing>
              <wp:anchor distT="0" distB="0" distL="114300" distR="114300" simplePos="0" relativeHeight="251753472" behindDoc="0" locked="0" layoutInCell="1" allowOverlap="1">
                <wp:simplePos x="0" y="0"/>
                <wp:positionH relativeFrom="column">
                  <wp:posOffset>4080510</wp:posOffset>
                </wp:positionH>
                <wp:positionV relativeFrom="paragraph">
                  <wp:posOffset>2497455</wp:posOffset>
                </wp:positionV>
                <wp:extent cx="229023" cy="745278"/>
                <wp:effectExtent l="50800" t="25400" r="12700" b="4445"/>
                <wp:wrapNone/>
                <wp:docPr id="30" name="Straight Arrow Connector 30"/>
                <wp:cNvGraphicFramePr/>
                <a:graphic xmlns:a="http://schemas.openxmlformats.org/drawingml/2006/main">
                  <a:graphicData uri="http://schemas.microsoft.com/office/word/2010/wordprocessingShape">
                    <wps:wsp>
                      <wps:cNvCnPr/>
                      <wps:spPr>
                        <a:xfrm flipH="1" flipV="1">
                          <a:off x="0" y="0"/>
                          <a:ext cx="229023" cy="745278"/>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20F63FE3" id="Straight Arrow Connector 30" o:spid="_x0000_s1026" type="#_x0000_t32" style="position:absolute;margin-left:321.3pt;margin-top:196.65pt;width:18.05pt;height:58.7pt;flip:x y;z-index:2517534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" strokecolor="black [3200]" strokeweight="1.5pt">
                <v:stroke endarrow="block" joinstyle="miter"/>
              </v:shape>
            </w:pict>
          </mc:Fallback>
        </mc:AlternateContent>
      </w:r>
      <w:r>
        <w:rPr>
          <w:noProof/>
          <w:lang w:eastAsia="en-GB"/>
        </w:rPr>
        <mc:AlternateContent>
          <mc:Choice Requires="wps">
            <w:drawing>
              <wp:anchor distT="0" distB="0" distL="114300" distR="114300" simplePos="0" relativeHeight="251752448" behindDoc="0" locked="0" layoutInCell="1" allowOverlap="1">
                <wp:simplePos x="0" y="0"/>
                <wp:positionH relativeFrom="column">
                  <wp:posOffset>3251200</wp:posOffset>
                </wp:positionH>
                <wp:positionV relativeFrom="paragraph">
                  <wp:posOffset>2869777</wp:posOffset>
                </wp:positionV>
                <wp:extent cx="101600" cy="457623"/>
                <wp:effectExtent l="50800" t="25400" r="12700" b="12700"/>
                <wp:wrapNone/>
                <wp:docPr id="29" name="Straight Arrow Connector 29"/>
                <wp:cNvGraphicFramePr/>
                <a:graphic xmlns:a="http://schemas.openxmlformats.org/drawingml/2006/main">
                  <a:graphicData uri="http://schemas.microsoft.com/office/word/2010/wordprocessingShape">
                    <wps:wsp>
                      <wps:cNvCnPr/>
                      <wps:spPr>
                        <a:xfrm flipH="1" flipV="1">
                          <a:off x="0" y="0"/>
                          <a:ext cx="101600" cy="457623"/>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2E16AD3B" id="Straight Arrow Connector 29" o:spid="_x0000_s1026" type="#_x0000_t32" style="position:absolute;margin-left:256pt;margin-top:225.95pt;width:8pt;height:36.05pt;flip:x y;z-index:2517524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" strokecolor="black [3200]" strokeweight="1.5pt">
                <v:stroke endarrow="block" joinstyle="miter"/>
              </v:shape>
            </w:pict>
          </mc:Fallback>
        </mc:AlternateContent>
      </w:r>
      <w:r>
        <w:rPr>
          <w:noProof/>
          <w:lang w:eastAsia="en-GB"/>
        </w:rPr>
        <mc:AlternateContent>
          <mc:Choice Requires="wps">
            <w:drawing>
              <wp:anchor distT="0" distB="0" distL="114300" distR="114300" simplePos="0" relativeHeight="251751424" behindDoc="0" locked="0" layoutInCell="1" allowOverlap="1">
                <wp:simplePos x="0" y="0"/>
                <wp:positionH relativeFrom="column">
                  <wp:posOffset>1735667</wp:posOffset>
                </wp:positionH>
                <wp:positionV relativeFrom="paragraph">
                  <wp:posOffset>1676400</wp:posOffset>
                </wp:positionV>
                <wp:extent cx="872066" cy="330200"/>
                <wp:effectExtent l="12700" t="12700" r="42545" b="38100"/>
                <wp:wrapNone/>
                <wp:docPr id="28" name="Straight Arrow Connector 28"/>
                <wp:cNvGraphicFramePr/>
                <a:graphic xmlns:a="http://schemas.openxmlformats.org/drawingml/2006/main">
                  <a:graphicData uri="http://schemas.microsoft.com/office/word/2010/wordprocessingShape">
                    <wps:wsp>
                      <wps:cNvCnPr/>
                      <wps:spPr>
                        <a:xfrm>
                          <a:off x="0" y="0"/>
                          <a:ext cx="872066" cy="3302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4398E6F" id="Straight Arrow Connector 28" o:spid="_x0000_s1026" type="#_x0000_t32" style="position:absolute;margin-left:136.65pt;margin-top:132pt;width:68.65pt;height:26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" strokecolor="black [3200]" strokeweight="1.5pt">
                <v:stroke endarrow="block" joinstyle="miter"/>
              </v:shape>
            </w:pict>
          </mc:Fallback>
        </mc:AlternateContent>
      </w:r>
      <w:r>
        <w:rPr>
          <w:noProof/>
          <w:lang w:eastAsia="en-GB"/>
        </w:rPr>
        <mc:AlternateContent>
          <mc:Choice Requires="wps">
            <w:drawing>
              <wp:anchor distT="0" distB="0" distL="114300" distR="114300" simplePos="0" relativeHeight="251750400" behindDoc="0" locked="0" layoutInCell="1" allowOverlap="1">
                <wp:simplePos x="0" y="0"/>
                <wp:positionH relativeFrom="column">
                  <wp:posOffset>999066</wp:posOffset>
                </wp:positionH>
                <wp:positionV relativeFrom="paragraph">
                  <wp:posOffset>2396067</wp:posOffset>
                </wp:positionV>
                <wp:extent cx="1058333" cy="160866"/>
                <wp:effectExtent l="12700" t="12700" r="21590" b="55245"/>
                <wp:wrapNone/>
                <wp:docPr id="26" name="Straight Arrow Connector 26"/>
                <wp:cNvGraphicFramePr/>
                <a:graphic xmlns:a="http://schemas.openxmlformats.org/drawingml/2006/main">
                  <a:graphicData uri="http://schemas.microsoft.com/office/word/2010/wordprocessingShape">
                    <wps:wsp>
                      <wps:cNvCnPr/>
                      <wps:spPr>
                        <a:xfrm>
                          <a:off x="0" y="0"/>
                          <a:ext cx="1058333" cy="160866"/>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067F4EA8" id="Straight Arrow Connector 26" o:spid="_x0000_s1026" type="#_x0000_t32" style="position:absolute;margin-left:78.65pt;margin-top:188.65pt;width:83.35pt;height:12.65pt;z-index:2517504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" strokecolor="black [3200]" strokeweight="1.5pt">
                <v:stroke endarrow="block" joinstyle="miter"/>
              </v:shape>
            </w:pict>
          </mc:Fallback>
        </mc:AlternateContent>
      </w:r>
      <w:r>
        <w:rPr>
          <w:noProof/>
          <w:lang w:eastAsia="en-GB"/>
        </w:rPr>
        <mc:AlternateContent>
          <mc:Choice Requires="wps">
            <w:drawing>
              <wp:anchor distT="0" distB="0" distL="114300" distR="114300" simplePos="0" relativeHeight="251749376" behindDoc="0" locked="0" layoutInCell="1" allowOverlap="1">
                <wp:simplePos x="0" y="0"/>
                <wp:positionH relativeFrom="column">
                  <wp:posOffset>4080510</wp:posOffset>
                </wp:positionH>
                <wp:positionV relativeFrom="paragraph">
                  <wp:posOffset>2336800</wp:posOffset>
                </wp:positionV>
                <wp:extent cx="906357" cy="160867"/>
                <wp:effectExtent l="0" t="50800" r="8255" b="17145"/>
                <wp:wrapNone/>
                <wp:docPr id="25" name="Straight Arrow Connector 25"/>
                <wp:cNvGraphicFramePr/>
                <a:graphic xmlns:a="http://schemas.openxmlformats.org/drawingml/2006/main">
                  <a:graphicData uri="http://schemas.microsoft.com/office/word/2010/wordprocessingShape">
                    <wps:wsp>
                      <wps:cNvCnPr/>
                      <wps:spPr>
                        <a:xfrm flipH="1" flipV="1">
                          <a:off x="0" y="0"/>
                          <a:ext cx="906357" cy="160867"/>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279EB163" id="Straight Arrow Connector 25" o:spid="_x0000_s1026" type="#_x0000_t32" style="position:absolute;margin-left:321.3pt;margin-top:184pt;width:71.35pt;height:12.65pt;flip:x y;z-index:2517493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" strokecolor="black [3200]" strokeweight="1.5pt">
                <v:stroke endarrow="block" joinstyle="miter"/>
              </v:shape>
            </w:pict>
          </mc:Fallback>
        </mc:AlternateContent>
      </w:r>
      <w:r>
        <w:rPr>
          <w:noProof/>
          <w:lang w:eastAsia="en-GB"/>
        </w:rPr>
        <mc:AlternateContent>
          <mc:Choice Requires="wps">
            <w:drawing>
              <wp:anchor distT="0" distB="0" distL="114300" distR="114300" simplePos="0" relativeHeight="251748352" behindDoc="0" locked="0" layoutInCell="1" allowOverlap="1">
                <wp:simplePos x="0" y="0"/>
                <wp:positionH relativeFrom="column">
                  <wp:posOffset>3352800</wp:posOffset>
                </wp:positionH>
                <wp:positionV relativeFrom="paragraph">
                  <wp:posOffset>2641600</wp:posOffset>
                </wp:positionV>
                <wp:extent cx="728133" cy="219710"/>
                <wp:effectExtent l="0" t="50800" r="8890" b="21590"/>
                <wp:wrapNone/>
                <wp:docPr id="24" name="Straight Arrow Connector 24"/>
                <wp:cNvGraphicFramePr/>
                <a:graphic xmlns:a="http://schemas.openxmlformats.org/drawingml/2006/main">
                  <a:graphicData uri="http://schemas.microsoft.com/office/word/2010/wordprocessingShape">
                    <wps:wsp>
                      <wps:cNvCnPr/>
                      <wps:spPr>
                        <a:xfrm flipH="1" flipV="1">
                          <a:off x="0" y="0"/>
                          <a:ext cx="728133" cy="21971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28D19D0B" id="Straight Arrow Connector 24" o:spid="_x0000_s1026" type="#_x0000_t32" style="position:absolute;margin-left:264pt;margin-top:208pt;width:57.35pt;height:17.3pt;flip:x y;z-index:2517483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" strokecolor="black [3200]" strokeweight="1.5pt">
                <v:stroke endarrow="block" joinstyle="miter"/>
              </v:shape>
            </w:pict>
          </mc:Fallback>
        </mc:AlternateContent>
      </w:r>
      <w:r>
        <w:rPr>
          <w:noProof/>
          <w:lang w:eastAsia="en-GB"/>
        </w:rPr>
        <mc:AlternateContent>
          <mc:Choice Requires="wps">
            <w:drawing>
              <wp:anchor distT="0" distB="0" distL="114300" distR="114300" simplePos="0" relativeHeight="251747328" behindDoc="0" locked="0" layoutInCell="1" allowOverlap="1">
                <wp:simplePos x="0" y="0"/>
                <wp:positionH relativeFrom="column">
                  <wp:posOffset>1371599</wp:posOffset>
                </wp:positionH>
                <wp:positionV relativeFrom="paragraph">
                  <wp:posOffset>-110067</wp:posOffset>
                </wp:positionV>
                <wp:extent cx="1151467" cy="169334"/>
                <wp:effectExtent l="12700" t="12700" r="17145" b="59690"/>
                <wp:wrapNone/>
                <wp:docPr id="23" name="Straight Arrow Connector 23"/>
                <wp:cNvGraphicFramePr/>
                <a:graphic xmlns:a="http://schemas.openxmlformats.org/drawingml/2006/main">
                  <a:graphicData uri="http://schemas.microsoft.com/office/word/2010/wordprocessingShape">
                    <wps:wsp>
                      <wps:cNvCnPr/>
                      <wps:spPr>
                        <a:xfrm>
                          <a:off x="0" y="0"/>
                          <a:ext cx="1151467" cy="169334"/>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74463A83" id="Straight Arrow Connector 23" o:spid="_x0000_s1026" type="#_x0000_t32" style="position:absolute;margin-left:108pt;margin-top:-8.65pt;width:90.65pt;height:13.35pt;z-index:2517473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" strokecolor="black [3200]" strokeweight="1.5pt">
                <v:stroke endarrow="block" joinstyle="miter"/>
              </v:shape>
            </w:pict>
          </mc:Fallback>
        </mc:AlternateContent>
      </w:r>
      <w:r>
        <w:rPr>
          <w:noProof/>
          <w:lang w:eastAsia="en-GB"/>
        </w:rPr>
        <mc:AlternateContent>
          <mc:Choice Requires="wps">
            <w:drawing>
              <wp:anchor distT="0" distB="0" distL="114300" distR="114300" simplePos="0" relativeHeight="251746304" behindDoc="0" locked="0" layoutInCell="1" allowOverlap="1">
                <wp:simplePos x="0" y="0"/>
                <wp:positionH relativeFrom="column">
                  <wp:posOffset>660399</wp:posOffset>
                </wp:positionH>
                <wp:positionV relativeFrom="paragraph">
                  <wp:posOffset>313267</wp:posOffset>
                </wp:positionV>
                <wp:extent cx="1075267" cy="194733"/>
                <wp:effectExtent l="12700" t="12700" r="42545" b="59690"/>
                <wp:wrapNone/>
                <wp:docPr id="22" name="Straight Arrow Connector 22"/>
                <wp:cNvGraphicFramePr/>
                <a:graphic xmlns:a="http://schemas.openxmlformats.org/drawingml/2006/main">
                  <a:graphicData uri="http://schemas.microsoft.com/office/word/2010/wordprocessingShape">
                    <wps:wsp>
                      <wps:cNvCnPr/>
                      <wps:spPr>
                        <a:xfrm>
                          <a:off x="0" y="0"/>
                          <a:ext cx="1075267" cy="194733"/>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8DE4FA0" id="Straight Arrow Connector 22" o:spid="_x0000_s1026" type="#_x0000_t32" style="position:absolute;margin-left:52pt;margin-top:24.65pt;width:84.65pt;height:15.35pt;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" strokecolor="black [3200]" strokeweight="1.5pt">
                <v:stroke endarrow="block" joinstyle="miter"/>
              </v:shape>
            </w:pict>
          </mc:Fallback>
        </mc:AlternateContent>
      </w:r>
      <w:r>
        <w:rPr>
          <w:noProof/>
          <w:lang w:eastAsia="en-GB"/>
        </w:rPr>
        <mc:AlternateContent>
          <mc:Choice Requires="wps">
            <w:drawing>
              <wp:anchor distT="0" distB="0" distL="114300" distR="114300" simplePos="0" relativeHeight="251745280" behindDoc="0" locked="0" layoutInCell="1" allowOverlap="1">
                <wp:simplePos x="0" y="0"/>
                <wp:positionH relativeFrom="column">
                  <wp:posOffset>3098800</wp:posOffset>
                </wp:positionH>
                <wp:positionV relativeFrom="paragraph">
                  <wp:posOffset>685800</wp:posOffset>
                </wp:positionV>
                <wp:extent cx="1608667" cy="186267"/>
                <wp:effectExtent l="0" t="63500" r="4445" b="17145"/>
                <wp:wrapNone/>
                <wp:docPr id="21" name="Straight Arrow Connector 21"/>
                <wp:cNvGraphicFramePr/>
                <a:graphic xmlns:a="http://schemas.openxmlformats.org/drawingml/2006/main">
                  <a:graphicData uri="http://schemas.microsoft.com/office/word/2010/wordprocessingShape">
                    <wps:wsp>
                      <wps:cNvCnPr/>
                      <wps:spPr>
                        <a:xfrm flipH="1" flipV="1">
                          <a:off x="0" y="0"/>
                          <a:ext cx="1608667" cy="186267"/>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5C69AD0" id="Straight Arrow Connector 21" o:spid="_x0000_s1026" type="#_x0000_t32" style="position:absolute;margin-left:244pt;margin-top:54pt;width:126.65pt;height:14.65pt;flip:x y;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" strokecolor="black [3200]" strokeweight="1.5pt">
                <v:stroke endarrow="block" joinstyle="miter"/>
              </v:shape>
            </w:pict>
          </mc:Fallback>
        </mc:AlternateContent>
      </w:r>
      <w:r>
        <w:rPr>
          <w:noProof/>
          <w:lang w:eastAsia="en-GB"/>
        </w:rPr>
        <mc:AlternateContent>
          <mc:Choice Requires="wps">
            <w:drawing>
              <wp:anchor distT="0" distB="0" distL="114300" distR="114300" simplePos="0" relativeHeight="251744256" behindDoc="0" locked="0" layoutInCell="1" allowOverlap="1">
                <wp:simplePos x="0" y="0"/>
                <wp:positionH relativeFrom="column">
                  <wp:posOffset>3826933</wp:posOffset>
                </wp:positionH>
                <wp:positionV relativeFrom="paragraph">
                  <wp:posOffset>304800</wp:posOffset>
                </wp:positionV>
                <wp:extent cx="1270000" cy="76200"/>
                <wp:effectExtent l="0" t="63500" r="12700" b="12700"/>
                <wp:wrapNone/>
                <wp:docPr id="20" name="Straight Arrow Connector 20"/>
                <wp:cNvGraphicFramePr/>
                <a:graphic xmlns:a="http://schemas.openxmlformats.org/drawingml/2006/main">
                  <a:graphicData uri="http://schemas.microsoft.com/office/word/2010/wordprocessingShape">
                    <wps:wsp>
                      <wps:cNvCnPr/>
                      <wps:spPr>
                        <a:xfrm flipH="1" flipV="1">
                          <a:off x="0" y="0"/>
                          <a:ext cx="1270000" cy="762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5BB15919" id="Straight Arrow Connector 20" o:spid="_x0000_s1026" type="#_x0000_t32" style="position:absolute;margin-left:301.35pt;margin-top:24pt;width:100pt;height:6pt;flip:x y;z-index:251744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" strokecolor="black [3200]" strokeweight="1.5pt">
                <v:stroke endarrow="block" joinstyle="miter"/>
              </v:shape>
            </w:pict>
          </mc:Fallback>
        </mc:AlternateContent>
      </w:r>
      <w:r>
        <w:rPr>
          <w:noProof/>
          <w:lang w:eastAsia="en-GB"/>
        </w:rPr>
        <w:drawing>
          <wp:inline distT="0" distB="0" distL="0" distR="0">
            <wp:extent cx="2989489" cy="2861733"/>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astedImage1 copy.png"/>
                    <pic:cNvPicPr/>
                  </pic:nvPicPr>
                  <pic:blipFill>
                    <a:blip r:embed="rId19">
                      <a:extLst>
                        <a:ext uri="{28A0092B-C50C-407E-A947-70E740481C1C}">
                          <a14:useLocalDpi xmlns:a14="http://schemas.microsoft.com/office/drawing/2010/main" val="0"/>
                        </a:ext>
                      </a:extLst>
                    </a:blip>
                    <a:stretch>
                      <a:fillRect/>
                    </a:stretch>
                  </pic:blipFill>
                  <pic:spPr>
                    <a:xfrm>
                      <a:off x="0" y="0"/>
                      <a:ext cx="2992697" cy="2864804"/>
                    </a:xfrm>
                    <a:prstGeom prst="rect">
                      <a:avLst/>
                    </a:prstGeom>
                  </pic:spPr>
                </pic:pic>
              </a:graphicData>
            </a:graphic>
          </wp:inline>
        </w:drawing>
      </w:r>
    </w:p>
    <w:p w:rsidR="001151C3" w:rsidRDefault="001151C3" w:rsidP="001151C3">
      <w:pPr>
        <w:pStyle w:val="Caption"/>
        <w:jc w:val="center"/>
      </w:pPr>
    </w:p>
    <w:p w:rsidR="00D02283" w:rsidRDefault="001151C3" w:rsidP="001151C3">
      <w:pPr>
        <w:pStyle w:val="Caption"/>
        <w:jc w:val="center"/>
      </w:pPr>
      <w:r>
        <w:t>Constructed compression machine frame with arrows detailing locations of timber fixing points</w:t>
      </w:r>
    </w:p>
    <w:p w:rsidR="001151C3" w:rsidRDefault="001151C3" w:rsidP="002B012B">
      <w:pPr>
        <w:spacing w:line="480" w:lineRule="auto"/>
      </w:pPr>
    </w:p>
    <w:p w:rsidR="00D02283" w:rsidRDefault="001151C3" w:rsidP="002B012B">
      <w:pPr>
        <w:spacing w:line="480" w:lineRule="auto"/>
      </w:pPr>
      <w:r>
        <w:t xml:space="preserve">Additionally, the end panels can also be fastened using the same timber screws. </w:t>
      </w:r>
    </w:p>
    <w:p w:rsidR="009F053F" w:rsidRDefault="009F053F" w:rsidP="009F053F">
      <w:pPr>
        <w:keepNext/>
        <w:spacing w:line="480" w:lineRule="auto"/>
        <w:jc w:val="center"/>
      </w:pPr>
      <w:r>
        <w:rPr>
          <w:noProof/>
          <w:lang w:eastAsia="en-GB"/>
        </w:rPr>
        <mc:AlternateContent>
          <mc:Choice Requires="wps">
            <w:drawing>
              <wp:anchor distT="0" distB="0" distL="114300" distR="114300" simplePos="0" relativeHeight="251759616" behindDoc="0" locked="0" layoutInCell="1" allowOverlap="1">
                <wp:simplePos x="0" y="0"/>
                <wp:positionH relativeFrom="column">
                  <wp:posOffset>3141133</wp:posOffset>
                </wp:positionH>
                <wp:positionV relativeFrom="paragraph">
                  <wp:posOffset>1924050</wp:posOffset>
                </wp:positionV>
                <wp:extent cx="549910" cy="211667"/>
                <wp:effectExtent l="25400" t="38100" r="8890" b="17145"/>
                <wp:wrapNone/>
                <wp:docPr id="59" name="Straight Arrow Connector 59"/>
                <wp:cNvGraphicFramePr/>
                <a:graphic xmlns:a="http://schemas.openxmlformats.org/drawingml/2006/main">
                  <a:graphicData uri="http://schemas.microsoft.com/office/word/2010/wordprocessingShape">
                    <wps:wsp>
                      <wps:cNvCnPr/>
                      <wps:spPr>
                        <a:xfrm flipH="1" flipV="1">
                          <a:off x="0" y="0"/>
                          <a:ext cx="549910" cy="211667"/>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72E7C3" id="Straight Arrow Connector 59" o:spid="_x0000_s1026" type="#_x0000_t32" style="position:absolute;margin-left:247.35pt;margin-top:151.5pt;width:43.3pt;height:16.65pt;flip:x y;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" strokecolor="black [3200]" strokeweight="1.5pt">
                <v:stroke endarrow="block" joinstyle="miter"/>
              </v:shape>
            </w:pict>
          </mc:Fallback>
        </mc:AlternateContent>
      </w:r>
      <w:r>
        <w:rPr>
          <w:noProof/>
          <w:lang w:eastAsia="en-GB"/>
        </w:rPr>
        <mc:AlternateContent>
          <mc:Choice Requires="wps">
            <w:drawing>
              <wp:anchor distT="0" distB="0" distL="114300" distR="114300" simplePos="0" relativeHeight="251761664" behindDoc="0" locked="0" layoutInCell="1" allowOverlap="1">
                <wp:simplePos x="0" y="0"/>
                <wp:positionH relativeFrom="column">
                  <wp:posOffset>3141133</wp:posOffset>
                </wp:positionH>
                <wp:positionV relativeFrom="paragraph">
                  <wp:posOffset>2550583</wp:posOffset>
                </wp:positionV>
                <wp:extent cx="1083734" cy="440267"/>
                <wp:effectExtent l="25400" t="38100" r="8890" b="17145"/>
                <wp:wrapNone/>
                <wp:docPr id="61" name="Straight Arrow Connector 61"/>
                <wp:cNvGraphicFramePr/>
                <a:graphic xmlns:a="http://schemas.openxmlformats.org/drawingml/2006/main">
                  <a:graphicData uri="http://schemas.microsoft.com/office/word/2010/wordprocessingShape">
                    <wps:wsp>
                      <wps:cNvCnPr/>
                      <wps:spPr>
                        <a:xfrm flipH="1" flipV="1">
                          <a:off x="0" y="0"/>
                          <a:ext cx="1083734" cy="440267"/>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52A1C9" id="Straight Arrow Connector 61" o:spid="_x0000_s1026" type="#_x0000_t32" style="position:absolute;margin-left:247.35pt;margin-top:200.85pt;width:85.35pt;height:34.65pt;flip:x y;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" strokecolor="black [3200]" strokeweight="1.5pt">
                <v:stroke endarrow="block" joinstyle="miter"/>
              </v:shape>
            </w:pict>
          </mc:Fallback>
        </mc:AlternateContent>
      </w:r>
      <w:r>
        <w:rPr>
          <w:noProof/>
          <w:lang w:eastAsia="en-GB"/>
        </w:rPr>
        <mc:AlternateContent>
          <mc:Choice Requires="wps">
            <w:drawing>
              <wp:anchor distT="0" distB="0" distL="114300" distR="114300" simplePos="0" relativeHeight="251758592" behindDoc="0" locked="0" layoutInCell="1" allowOverlap="1">
                <wp:simplePos x="0" y="0"/>
                <wp:positionH relativeFrom="column">
                  <wp:posOffset>3623310</wp:posOffset>
                </wp:positionH>
                <wp:positionV relativeFrom="paragraph">
                  <wp:posOffset>3134571</wp:posOffset>
                </wp:positionV>
                <wp:extent cx="829734" cy="364066"/>
                <wp:effectExtent l="25400" t="38100" r="8890" b="17145"/>
                <wp:wrapNone/>
                <wp:docPr id="58" name="Straight Arrow Connector 58"/>
                <wp:cNvGraphicFramePr/>
                <a:graphic xmlns:a="http://schemas.openxmlformats.org/drawingml/2006/main">
                  <a:graphicData uri="http://schemas.microsoft.com/office/word/2010/wordprocessingShape">
                    <wps:wsp>
                      <wps:cNvCnPr/>
                      <wps:spPr>
                        <a:xfrm flipH="1" flipV="1">
                          <a:off x="0" y="0"/>
                          <a:ext cx="829734" cy="364066"/>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51151CC9" id="Straight Arrow Connector 58" o:spid="_x0000_s1026" type="#_x0000_t32" style="position:absolute;margin-left:285.3pt;margin-top:246.8pt;width:65.35pt;height:28.65pt;flip:x y;z-index:2517585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" strokecolor="black [3200]" strokeweight="1.5pt">
                <v:stroke endarrow="block" joinstyle="miter"/>
              </v:shape>
            </w:pict>
          </mc:Fallback>
        </mc:AlternateContent>
      </w:r>
      <w:r>
        <w:rPr>
          <w:noProof/>
          <w:lang w:eastAsia="en-GB"/>
        </w:rPr>
        <mc:AlternateContent>
          <mc:Choice Requires="wps">
            <w:drawing>
              <wp:anchor distT="0" distB="0" distL="114300" distR="114300" simplePos="0" relativeHeight="251757568" behindDoc="0" locked="0" layoutInCell="1" allowOverlap="1">
                <wp:simplePos x="0" y="0"/>
                <wp:positionH relativeFrom="column">
                  <wp:posOffset>3682577</wp:posOffset>
                </wp:positionH>
                <wp:positionV relativeFrom="paragraph">
                  <wp:posOffset>2550583</wp:posOffset>
                </wp:positionV>
                <wp:extent cx="880322" cy="338667"/>
                <wp:effectExtent l="25400" t="38100" r="8890" b="17145"/>
                <wp:wrapNone/>
                <wp:docPr id="41" name="Straight Arrow Connector 41"/>
                <wp:cNvGraphicFramePr/>
                <a:graphic xmlns:a="http://schemas.openxmlformats.org/drawingml/2006/main">
                  <a:graphicData uri="http://schemas.microsoft.com/office/word/2010/wordprocessingShape">
                    <wps:wsp>
                      <wps:cNvCnPr/>
                      <wps:spPr>
                        <a:xfrm flipH="1" flipV="1">
                          <a:off x="0" y="0"/>
                          <a:ext cx="880322" cy="338667"/>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4B59C227" id="Straight Arrow Connector 41" o:spid="_x0000_s1026" type="#_x0000_t32" style="position:absolute;margin-left:289.95pt;margin-top:200.85pt;width:69.3pt;height:26.65pt;flip:x y;z-index:2517575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" strokecolor="black [3200]" strokeweight="1.5pt">
                <v:stroke endarrow="block" joinstyle="miter"/>
              </v:shape>
            </w:pict>
          </mc:Fallback>
        </mc:AlternateContent>
      </w:r>
      <w:r>
        <w:rPr>
          <w:noProof/>
          <w:lang w:eastAsia="en-GB"/>
        </w:rPr>
        <mc:AlternateContent>
          <mc:Choice Requires="wps">
            <w:drawing>
              <wp:anchor distT="0" distB="0" distL="114300" distR="114300" simplePos="0" relativeHeight="251756544" behindDoc="0" locked="0" layoutInCell="1" allowOverlap="1">
                <wp:simplePos x="0" y="0"/>
                <wp:positionH relativeFrom="column">
                  <wp:posOffset>3682576</wp:posOffset>
                </wp:positionH>
                <wp:positionV relativeFrom="paragraph">
                  <wp:posOffset>1813560</wp:posOffset>
                </wp:positionV>
                <wp:extent cx="1024466" cy="457200"/>
                <wp:effectExtent l="25400" t="38100" r="17145" b="12700"/>
                <wp:wrapNone/>
                <wp:docPr id="36" name="Straight Arrow Connector 36"/>
                <wp:cNvGraphicFramePr/>
                <a:graphic xmlns:a="http://schemas.openxmlformats.org/drawingml/2006/main">
                  <a:graphicData uri="http://schemas.microsoft.com/office/word/2010/wordprocessingShape">
                    <wps:wsp>
                      <wps:cNvCnPr/>
                      <wps:spPr>
                        <a:xfrm flipH="1" flipV="1">
                          <a:off x="0" y="0"/>
                          <a:ext cx="1024466" cy="4572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3FA67459" id="Straight Arrow Connector 36" o:spid="_x0000_s1026" type="#_x0000_t32" style="position:absolute;margin-left:289.95pt;margin-top:142.8pt;width:80.65pt;height:36pt;flip:x y;z-index:2517565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" strokecolor="black [3200]" strokeweight="1.5pt">
                <v:stroke endarrow="block" joinstyle="miter"/>
              </v:shape>
            </w:pict>
          </mc:Fallback>
        </mc:AlternateContent>
      </w:r>
      <w:r>
        <w:rPr>
          <w:noProof/>
          <w:lang w:eastAsia="en-GB"/>
        </w:rPr>
        <mc:AlternateContent>
          <mc:Choice Requires="wps">
            <w:drawing>
              <wp:anchor distT="0" distB="0" distL="114300" distR="114300" simplePos="0" relativeHeight="251760640" behindDoc="0" locked="0" layoutInCell="1" allowOverlap="1">
                <wp:simplePos x="0" y="0"/>
                <wp:positionH relativeFrom="column">
                  <wp:posOffset>3098800</wp:posOffset>
                </wp:positionH>
                <wp:positionV relativeFrom="paragraph">
                  <wp:posOffset>3109383</wp:posOffset>
                </wp:positionV>
                <wp:extent cx="1422400" cy="635000"/>
                <wp:effectExtent l="25400" t="38100" r="12700" b="12700"/>
                <wp:wrapNone/>
                <wp:docPr id="60" name="Straight Arrow Connector 60"/>
                <wp:cNvGraphicFramePr/>
                <a:graphic xmlns:a="http://schemas.openxmlformats.org/drawingml/2006/main">
                  <a:graphicData uri="http://schemas.microsoft.com/office/word/2010/wordprocessingShape">
                    <wps:wsp>
                      <wps:cNvCnPr/>
                      <wps:spPr>
                        <a:xfrm flipH="1" flipV="1">
                          <a:off x="0" y="0"/>
                          <a:ext cx="1422400" cy="6350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5EC3C6C2" id="Straight Arrow Connector 60" o:spid="_x0000_s1026" type="#_x0000_t32" style="position:absolute;margin-left:244pt;margin-top:244.85pt;width:112pt;height:50pt;flip:x y;z-index:2517606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" strokecolor="black [3200]" strokeweight="1.5pt">
                <v:stroke endarrow="block" joinstyle="miter"/>
              </v:shape>
            </w:pict>
          </mc:Fallback>
        </mc:AlternateContent>
      </w:r>
      <w:r>
        <w:rPr>
          <w:noProof/>
          <w:lang w:eastAsia="en-GB"/>
        </w:rPr>
        <w:drawing>
          <wp:inline distT="0" distB="0" distL="0" distR="0">
            <wp:extent cx="2305829" cy="3598334"/>
            <wp:effectExtent l="0" t="0" r="571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astedImage copy.png"/>
                    <pic:cNvPicPr/>
                  </pic:nvPicPr>
                  <pic:blipFill>
                    <a:blip r:embed="rId20">
                      <a:extLst>
                        <a:ext uri="{28A0092B-C50C-407E-A947-70E740481C1C}">
                          <a14:useLocalDpi xmlns:a14="http://schemas.microsoft.com/office/drawing/2010/main" val="0"/>
                        </a:ext>
                      </a:extLst>
                    </a:blip>
                    <a:stretch>
                      <a:fillRect/>
                    </a:stretch>
                  </pic:blipFill>
                  <pic:spPr>
                    <a:xfrm>
                      <a:off x="0" y="0"/>
                      <a:ext cx="2311135" cy="3606614"/>
                    </a:xfrm>
                    <a:prstGeom prst="rect">
                      <a:avLst/>
                    </a:prstGeom>
                  </pic:spPr>
                </pic:pic>
              </a:graphicData>
            </a:graphic>
          </wp:inline>
        </w:drawing>
      </w:r>
    </w:p>
    <w:p w:rsidR="009F053F" w:rsidRDefault="009F053F" w:rsidP="009F053F">
      <w:pPr>
        <w:pStyle w:val="Caption"/>
        <w:jc w:val="center"/>
      </w:pPr>
      <w:r>
        <w:t>Completed compression machine with detailed guide of side and rear panel fixing positions</w:t>
      </w:r>
    </w:p>
    <w:p w:rsidR="009F053F" w:rsidRDefault="003547C8" w:rsidP="002B012B">
      <w:pPr>
        <w:spacing w:line="480" w:lineRule="auto"/>
      </w:pPr>
      <w:r>
        <w:lastRenderedPageBreak/>
        <w:t xml:space="preserve">For additional safety each length of timber and plywood can be treated with fire resistant paint. Rawlinspaints.com offer a </w:t>
      </w:r>
      <w:proofErr w:type="gramStart"/>
      <w:r>
        <w:t>fire retardant</w:t>
      </w:r>
      <w:proofErr w:type="gramEnd"/>
      <w:r>
        <w:t xml:space="preserve"> paint that can be applied to the materials used in this project.</w:t>
      </w:r>
    </w:p>
    <w:p w:rsidR="009F053F" w:rsidRDefault="009F053F" w:rsidP="002B012B">
      <w:pPr>
        <w:spacing w:line="480" w:lineRule="auto"/>
      </w:pPr>
    </w:p>
    <w:p w:rsidR="00661192" w:rsidRDefault="009F053F" w:rsidP="00053097">
      <w:pPr>
        <w:spacing w:line="480" w:lineRule="auto"/>
      </w:pPr>
      <w:r w:rsidRPr="009F053F">
        <w:t>The oven selection for this project is a Samsung NV70K131</w:t>
      </w:r>
      <w:r>
        <w:t>0BS/EU electric o</w:t>
      </w:r>
      <w:r w:rsidRPr="009F053F">
        <w:t>ven</w:t>
      </w:r>
      <w:r>
        <w:t xml:space="preserve"> that is available at Currys.com</w:t>
      </w:r>
      <w:r w:rsidR="00661192">
        <w:t xml:space="preserve">. This oven has been selected for its capacity of 70 litres which enables the use of larger moulds. Also, the oven provided with a five-year guarantee which would suggest that it is reliable and should last. </w:t>
      </w:r>
    </w:p>
    <w:p w:rsidR="00CE17E7" w:rsidRPr="00CE17E7" w:rsidRDefault="00CE17E7" w:rsidP="00053097">
      <w:pPr>
        <w:spacing w:line="480" w:lineRule="auto"/>
      </w:pPr>
    </w:p>
    <w:p w:rsidR="009F053F" w:rsidRDefault="00661192" w:rsidP="00053097">
      <w:pPr>
        <w:spacing w:line="480" w:lineRule="auto"/>
      </w:pPr>
      <w:r>
        <w:t xml:space="preserve">The grill will be removed and electrically disconnected. When creating the 36mm hole at the base of the oven care must be taken to avoid the lower oven element. If this is damaged whilst modifications are being completed, then this must also be disconnected. Insulation will be wrapped around the oven to help maintain its temperature, and an emergency stop will be installed as an additional safety feature. </w:t>
      </w:r>
    </w:p>
    <w:p w:rsidR="004C7B12" w:rsidRPr="004C7B12" w:rsidRDefault="004C7B12" w:rsidP="00053097">
      <w:pPr>
        <w:spacing w:line="480" w:lineRule="auto"/>
      </w:pPr>
      <w:r>
        <w:t xml:space="preserve">A </w:t>
      </w:r>
      <w:r w:rsidR="00D06457">
        <w:t xml:space="preserve">mild </w:t>
      </w:r>
      <w:r>
        <w:t>steel plate will be fixed to the top of the oven to add extra strength while the moulding tray is being forced against it.</w:t>
      </w:r>
    </w:p>
    <w:p w:rsidR="00661192" w:rsidRDefault="00661192" w:rsidP="00053097">
      <w:pPr>
        <w:spacing w:line="480" w:lineRule="auto"/>
      </w:pPr>
      <w:r>
        <w:t xml:space="preserve">The oven will be secured to the plywood side panels using timber screws a suitable length (approx. 50mm). </w:t>
      </w:r>
    </w:p>
    <w:p w:rsidR="00661192" w:rsidRDefault="00661192" w:rsidP="004C7B12">
      <w:pPr>
        <w:spacing w:line="480" w:lineRule="auto"/>
      </w:pPr>
    </w:p>
    <w:p w:rsidR="00661192" w:rsidRDefault="00661192" w:rsidP="004C7B12">
      <w:pPr>
        <w:spacing w:line="480" w:lineRule="auto"/>
      </w:pPr>
      <w:r>
        <w:t xml:space="preserve">The mould tray will be made from </w:t>
      </w:r>
      <w:r w:rsidR="00D06457">
        <w:t xml:space="preserve">mild </w:t>
      </w:r>
      <w:r w:rsidR="004C7B12">
        <w:t>steel and be approximately 380mm by 340</w:t>
      </w:r>
      <w:r w:rsidR="00062AFA">
        <w:t xml:space="preserve">mm with a thickness of around </w:t>
      </w:r>
      <w:r w:rsidR="00CE17E7">
        <w:t>1</w:t>
      </w:r>
      <w:r w:rsidR="00062AFA">
        <w:t>5</w:t>
      </w:r>
      <w:r w:rsidR="004C7B12">
        <w:t>mm.</w:t>
      </w:r>
      <w:r w:rsidR="00CE17E7">
        <w:t xml:space="preserve"> This will be achieved by fixing three 5mm thick mild steel sheets together. </w:t>
      </w:r>
      <w:r w:rsidR="004C7B12">
        <w:t xml:space="preserve"> </w:t>
      </w:r>
      <w:r w:rsidR="00AE6BF5">
        <w:t xml:space="preserve">The moulding try </w:t>
      </w:r>
      <w:r w:rsidR="00D06457">
        <w:t>will be connected to a mild</w:t>
      </w:r>
      <w:r w:rsidR="00AE6BF5">
        <w:t xml:space="preserve"> steel shaft</w:t>
      </w:r>
      <w:r w:rsidR="005504E9">
        <w:t xml:space="preserve"> with a M8 bolt and nut. This will then be connected to</w:t>
      </w:r>
      <w:r w:rsidR="00AE6BF5">
        <w:t xml:space="preserve"> the bottle jack</w:t>
      </w:r>
      <w:r w:rsidR="005504E9">
        <w:t xml:space="preserve"> with a M8 bolt</w:t>
      </w:r>
      <w:r w:rsidR="00AE6BF5">
        <w:t xml:space="preserve">. </w:t>
      </w:r>
    </w:p>
    <w:p w:rsidR="00AE6BF5" w:rsidRDefault="00AE6BF5" w:rsidP="004C7B12">
      <w:pPr>
        <w:spacing w:line="480" w:lineRule="auto"/>
      </w:pPr>
    </w:p>
    <w:p w:rsidR="00AE6BF5" w:rsidRPr="00661192" w:rsidRDefault="00AE6BF5" w:rsidP="004C7B12">
      <w:pPr>
        <w:spacing w:line="480" w:lineRule="auto"/>
      </w:pPr>
      <w:r>
        <w:lastRenderedPageBreak/>
        <w:t xml:space="preserve">The bottle jack will sit on the bottom shelf of the compression machine housing unit. A </w:t>
      </w:r>
      <w:r w:rsidR="004C02A1">
        <w:t>see-through</w:t>
      </w:r>
      <w:r>
        <w:t xml:space="preserve"> Perspex sheet</w:t>
      </w:r>
      <w:r w:rsidR="00062AFA">
        <w:t xml:space="preserve"> at 10mm thickness</w:t>
      </w:r>
      <w:r>
        <w:t xml:space="preserve"> will be installed to allow users to see the jack in operation. An opening will be created on the </w:t>
      </w:r>
      <w:proofErr w:type="spellStart"/>
      <w:r>
        <w:t>perspex</w:t>
      </w:r>
      <w:proofErr w:type="spellEnd"/>
      <w:r>
        <w:t xml:space="preserve"> sheet to allow the bottle jack leaver to be operated. </w:t>
      </w:r>
    </w:p>
    <w:p w:rsidR="002B012B" w:rsidRDefault="002B012B" w:rsidP="002B012B">
      <w:pPr>
        <w:spacing w:line="480" w:lineRule="auto"/>
        <w:rPr>
          <w:rFonts w:asciiTheme="majorHAnsi" w:eastAsiaTheme="majorEastAsia" w:hAnsiTheme="majorHAnsi" w:cstheme="majorBidi"/>
          <w:color w:val="2F5496" w:themeColor="accent1" w:themeShade="BF"/>
          <w:sz w:val="32"/>
          <w:szCs w:val="32"/>
        </w:rPr>
      </w:pPr>
      <w:r>
        <w:br w:type="page"/>
      </w:r>
    </w:p>
    <w:p w:rsidR="00A73564" w:rsidRDefault="00A73564" w:rsidP="006E634F">
      <w:pPr>
        <w:pStyle w:val="Heading2"/>
        <w:spacing w:line="480" w:lineRule="auto"/>
      </w:pPr>
      <w:bookmarkStart w:id="20" w:name="_Toc517975529"/>
      <w:r>
        <w:lastRenderedPageBreak/>
        <w:t>Operating Principles</w:t>
      </w:r>
      <w:bookmarkEnd w:id="20"/>
    </w:p>
    <w:p w:rsidR="00A73564" w:rsidRDefault="004C02A1" w:rsidP="00A73564">
      <w:pPr>
        <w:spacing w:line="480" w:lineRule="auto"/>
      </w:pPr>
      <w:r>
        <w:t>The operating principles for the compression machine are</w:t>
      </w:r>
      <w:r w:rsidR="00A73564">
        <w:t xml:space="preserve"> simple and straight forward. It has been designed to allow people of all knowledge levels to use with minimal guidance. This is a key factor from the results of the QFD. It also fits in with a customer requirement that was identified in the QFD. The educational aspect of the whole assignment is essential to the project, and the compression machine has been designed to meet the project requirements.</w:t>
      </w:r>
    </w:p>
    <w:p w:rsidR="00592D54" w:rsidRDefault="00592D54" w:rsidP="00A73564">
      <w:pPr>
        <w:spacing w:line="480" w:lineRule="auto"/>
      </w:pPr>
    </w:p>
    <w:p w:rsidR="00592D54" w:rsidRDefault="00592D54" w:rsidP="00A73564">
      <w:pPr>
        <w:spacing w:line="480" w:lineRule="auto"/>
      </w:pPr>
      <w:r>
        <w:t xml:space="preserve">Health and safety has been fundamental in the design of the compression machine. Both the assembly and end use of the compression machine has been considered in terms of health and safety. To reduce the risk of repetitive strain injuries </w:t>
      </w:r>
      <w:r w:rsidR="004C02A1">
        <w:t xml:space="preserve">a bottle jack has been </w:t>
      </w:r>
      <w:r w:rsidR="004C02A1" w:rsidRPr="004C02A1">
        <w:t>sourced</w:t>
      </w:r>
      <w:r w:rsidR="004C02A1">
        <w:t>.</w:t>
      </w:r>
      <w:r>
        <w:t xml:space="preserve"> Furthermore, for additional safety a clear </w:t>
      </w:r>
      <w:proofErr w:type="spellStart"/>
      <w:r>
        <w:t>perspex</w:t>
      </w:r>
      <w:proofErr w:type="spellEnd"/>
      <w:r>
        <w:t xml:space="preserve"> sheet has been applied to the design to protect users and also allow operators the opportunity to see the process.</w:t>
      </w:r>
    </w:p>
    <w:p w:rsidR="004C02A1" w:rsidRDefault="004C02A1" w:rsidP="00A73564">
      <w:pPr>
        <w:spacing w:line="480" w:lineRule="auto"/>
      </w:pPr>
      <w:r>
        <w:t xml:space="preserve">An emergency stop has been added to the control features of the compression machine. This will allow the user the ability to kill the supply in an emergency. </w:t>
      </w:r>
    </w:p>
    <w:p w:rsidR="004C02A1" w:rsidRDefault="004C02A1" w:rsidP="00A73564">
      <w:pPr>
        <w:spacing w:line="480" w:lineRule="auto"/>
      </w:pPr>
    </w:p>
    <w:p w:rsidR="004C02A1" w:rsidRDefault="004C02A1" w:rsidP="00A73564">
      <w:pPr>
        <w:spacing w:line="480" w:lineRule="auto"/>
      </w:pPr>
      <w:r>
        <w:t xml:space="preserve">The size of the compression machine has been designed in a way that it does not take up too much space inside the container, and this will allow fellow designers the opportunity to use the space on the other machines that will be designed for this project. It can be secured to the floor and walls of the container with the appropriate fittings. Though this will be confirmed once the other machines have been compared in terms of the overall size and function. </w:t>
      </w:r>
    </w:p>
    <w:p w:rsidR="004C02A1" w:rsidRDefault="004C02A1" w:rsidP="00A73564">
      <w:pPr>
        <w:spacing w:line="480" w:lineRule="auto"/>
      </w:pPr>
    </w:p>
    <w:p w:rsidR="004C02A1" w:rsidRDefault="004C02A1" w:rsidP="00A73564">
      <w:pPr>
        <w:spacing w:line="480" w:lineRule="auto"/>
      </w:pPr>
      <w:r>
        <w:lastRenderedPageBreak/>
        <w:t>The cost of this design is very modest, and a full cost analysis has been carried out. This includes material prices including sources of supply. As the combined budget is fixed to</w:t>
      </w:r>
      <w:r w:rsidR="006E634F">
        <w:t xml:space="preserve"> </w:t>
      </w:r>
      <w:r>
        <w:t>£16</w:t>
      </w:r>
      <w:r w:rsidR="006E634F">
        <w:t xml:space="preserve">,000, it is essential that the </w:t>
      </w:r>
      <w:r w:rsidR="006E634F" w:rsidRPr="006E634F">
        <w:t>capital</w:t>
      </w:r>
      <w:r w:rsidR="006E634F">
        <w:t xml:space="preserve"> is equally spread between machines, and if any funds are available they must be used to improve the whole project. </w:t>
      </w:r>
    </w:p>
    <w:p w:rsidR="00A73564" w:rsidRPr="00A73564" w:rsidRDefault="00A73564" w:rsidP="00A73564">
      <w:pPr>
        <w:spacing w:line="480" w:lineRule="auto"/>
      </w:pPr>
    </w:p>
    <w:p w:rsidR="002B012B" w:rsidRDefault="002B012B">
      <w:pPr>
        <w:rPr>
          <w:rFonts w:asciiTheme="majorHAnsi" w:eastAsiaTheme="majorEastAsia" w:hAnsiTheme="majorHAnsi" w:cstheme="majorBidi"/>
          <w:color w:val="2F5496" w:themeColor="accent1" w:themeShade="BF"/>
          <w:sz w:val="32"/>
          <w:szCs w:val="32"/>
        </w:rPr>
      </w:pPr>
      <w:r>
        <w:br w:type="page"/>
      </w:r>
    </w:p>
    <w:p w:rsidR="002B012B" w:rsidRDefault="006E634F" w:rsidP="006E634F">
      <w:pPr>
        <w:pStyle w:val="Heading2"/>
        <w:spacing w:line="480" w:lineRule="auto"/>
      </w:pPr>
      <w:bookmarkStart w:id="21" w:name="_Toc517975530"/>
      <w:r>
        <w:lastRenderedPageBreak/>
        <w:t>Cost Analysis of Design Materials</w:t>
      </w:r>
      <w:bookmarkEnd w:id="21"/>
    </w:p>
    <w:p w:rsidR="006E634F" w:rsidRDefault="006E634F" w:rsidP="006E634F">
      <w:pPr>
        <w:spacing w:line="480" w:lineRule="auto"/>
      </w:pPr>
      <w:r>
        <w:t>The cost analysis of the final design includes material prices and where to purchase. Some of the products such as the oven and bottle jack are subject to personnel preference and can be changed to suit the design.</w:t>
      </w:r>
    </w:p>
    <w:p w:rsidR="006E634F" w:rsidRPr="00D940A3" w:rsidRDefault="00A301D5" w:rsidP="006E634F">
      <w:pPr>
        <w:pStyle w:val="ListParagraph"/>
        <w:numPr>
          <w:ilvl w:val="0"/>
          <w:numId w:val="13"/>
        </w:numPr>
        <w:spacing w:line="480" w:lineRule="auto"/>
        <w:rPr>
          <w:color w:val="000000" w:themeColor="text1"/>
        </w:rPr>
      </w:pPr>
      <w:r w:rsidRPr="00D940A3">
        <w:rPr>
          <w:color w:val="000000" w:themeColor="text1"/>
        </w:rPr>
        <w:t xml:space="preserve">Timber sawn </w:t>
      </w:r>
      <w:r w:rsidR="006E634F" w:rsidRPr="00D940A3">
        <w:rPr>
          <w:color w:val="000000" w:themeColor="text1"/>
        </w:rPr>
        <w:t>101.6mm x 101.6mm</w:t>
      </w:r>
      <w:r w:rsidRPr="00D940A3">
        <w:rPr>
          <w:color w:val="000000" w:themeColor="text1"/>
        </w:rPr>
        <w:t xml:space="preserve"> in lengths of 4.8 meters. Two required at a cost of £65.81. Available at www.fountaintimber.co.uk.</w:t>
      </w:r>
    </w:p>
    <w:p w:rsidR="00A301D5" w:rsidRPr="00D940A3" w:rsidRDefault="00A301D5" w:rsidP="00A301D5">
      <w:pPr>
        <w:pStyle w:val="ListParagraph"/>
        <w:numPr>
          <w:ilvl w:val="0"/>
          <w:numId w:val="13"/>
        </w:numPr>
        <w:spacing w:line="480" w:lineRule="auto"/>
        <w:rPr>
          <w:color w:val="000000" w:themeColor="text1"/>
        </w:rPr>
      </w:pPr>
      <w:r w:rsidRPr="00D940A3">
        <w:rPr>
          <w:color w:val="000000" w:themeColor="text1"/>
        </w:rPr>
        <w:t xml:space="preserve">Plywood boards 25mm thickness at a length of 2440mm and width of 1220mm. Two sheets at a cost of £84.48. Available at </w:t>
      </w:r>
      <w:hyperlink r:id="rId21" w:history="1">
        <w:r w:rsidRPr="00D940A3">
          <w:rPr>
            <w:rStyle w:val="Hyperlink"/>
            <w:color w:val="000000" w:themeColor="text1"/>
          </w:rPr>
          <w:t>www.builderdepot.co.uk</w:t>
        </w:r>
      </w:hyperlink>
      <w:r w:rsidRPr="00D940A3">
        <w:rPr>
          <w:color w:val="000000" w:themeColor="text1"/>
        </w:rPr>
        <w:t>.</w:t>
      </w:r>
    </w:p>
    <w:p w:rsidR="00A301D5" w:rsidRPr="00D940A3" w:rsidRDefault="00A301D5" w:rsidP="00A301D5">
      <w:pPr>
        <w:pStyle w:val="ListParagraph"/>
        <w:numPr>
          <w:ilvl w:val="0"/>
          <w:numId w:val="13"/>
        </w:numPr>
        <w:spacing w:line="480" w:lineRule="auto"/>
        <w:rPr>
          <w:color w:val="000000" w:themeColor="text1"/>
        </w:rPr>
      </w:pPr>
      <w:r w:rsidRPr="00D940A3">
        <w:rPr>
          <w:rFonts w:cstheme="minorHAnsi"/>
          <w:color w:val="000000" w:themeColor="text1"/>
        </w:rPr>
        <w:t xml:space="preserve">Samsung </w:t>
      </w:r>
      <w:r w:rsidRPr="00D940A3">
        <w:rPr>
          <w:rFonts w:cstheme="minorHAnsi"/>
          <w:bCs/>
          <w:color w:val="000000" w:themeColor="text1"/>
        </w:rPr>
        <w:t xml:space="preserve">NV70K1310BS/EU electric oven at a cost of £339.99. Available at </w:t>
      </w:r>
      <w:hyperlink r:id="rId22" w:history="1">
        <w:r w:rsidRPr="00D940A3">
          <w:rPr>
            <w:rStyle w:val="Hyperlink"/>
            <w:rFonts w:cstheme="minorHAnsi"/>
            <w:bCs/>
            <w:color w:val="000000" w:themeColor="text1"/>
          </w:rPr>
          <w:t>www.currys.co.uk</w:t>
        </w:r>
      </w:hyperlink>
      <w:r w:rsidRPr="00D940A3">
        <w:rPr>
          <w:rFonts w:cstheme="minorHAnsi"/>
          <w:bCs/>
          <w:color w:val="000000" w:themeColor="text1"/>
        </w:rPr>
        <w:t>.</w:t>
      </w:r>
    </w:p>
    <w:p w:rsidR="00A301D5" w:rsidRPr="00D940A3" w:rsidRDefault="00A301D5" w:rsidP="00A301D5">
      <w:pPr>
        <w:pStyle w:val="ListParagraph"/>
        <w:numPr>
          <w:ilvl w:val="0"/>
          <w:numId w:val="13"/>
        </w:numPr>
        <w:spacing w:line="480" w:lineRule="auto"/>
        <w:rPr>
          <w:color w:val="000000" w:themeColor="text1"/>
        </w:rPr>
      </w:pPr>
      <w:proofErr w:type="spellStart"/>
      <w:r w:rsidRPr="00D940A3">
        <w:rPr>
          <w:rFonts w:cstheme="minorHAnsi"/>
          <w:bCs/>
          <w:color w:val="000000" w:themeColor="text1"/>
        </w:rPr>
        <w:t>Hilka</w:t>
      </w:r>
      <w:proofErr w:type="spellEnd"/>
      <w:r w:rsidRPr="00D940A3">
        <w:rPr>
          <w:rFonts w:cstheme="minorHAnsi"/>
          <w:bCs/>
          <w:color w:val="000000" w:themeColor="text1"/>
        </w:rPr>
        <w:t xml:space="preserve"> bottle jack (2 tonne) at a cost of £9.99 available at </w:t>
      </w:r>
      <w:hyperlink r:id="rId23" w:history="1">
        <w:r w:rsidRPr="00D940A3">
          <w:rPr>
            <w:rStyle w:val="Hyperlink"/>
            <w:rFonts w:cstheme="minorHAnsi"/>
            <w:bCs/>
            <w:color w:val="000000" w:themeColor="text1"/>
          </w:rPr>
          <w:t>www.screwfix.co.uk</w:t>
        </w:r>
      </w:hyperlink>
      <w:r w:rsidRPr="00D940A3">
        <w:rPr>
          <w:rFonts w:cstheme="minorHAnsi"/>
          <w:bCs/>
          <w:color w:val="000000" w:themeColor="text1"/>
        </w:rPr>
        <w:t>.</w:t>
      </w:r>
    </w:p>
    <w:p w:rsidR="00A301D5" w:rsidRPr="00D940A3" w:rsidRDefault="00A301D5" w:rsidP="00A301D5">
      <w:pPr>
        <w:pStyle w:val="ListParagraph"/>
        <w:numPr>
          <w:ilvl w:val="0"/>
          <w:numId w:val="13"/>
        </w:numPr>
        <w:spacing w:line="480" w:lineRule="auto"/>
        <w:rPr>
          <w:color w:val="000000" w:themeColor="text1"/>
        </w:rPr>
      </w:pPr>
      <w:r w:rsidRPr="00D940A3">
        <w:rPr>
          <w:rFonts w:cstheme="minorHAnsi"/>
          <w:bCs/>
          <w:color w:val="000000" w:themeColor="text1"/>
        </w:rPr>
        <w:t>Perspex sheet</w:t>
      </w:r>
      <w:r w:rsidR="00062AFA" w:rsidRPr="00D940A3">
        <w:rPr>
          <w:rFonts w:cstheme="minorHAnsi"/>
          <w:bCs/>
          <w:color w:val="000000" w:themeColor="text1"/>
        </w:rPr>
        <w:t xml:space="preserve"> 10mm in thickness at a length of 903.4mm and width of 600mm. Cost of £63.84. Available at </w:t>
      </w:r>
      <w:hyperlink r:id="rId24" w:history="1">
        <w:r w:rsidR="00062AFA" w:rsidRPr="00D940A3">
          <w:rPr>
            <w:rStyle w:val="Hyperlink"/>
            <w:rFonts w:cstheme="minorHAnsi"/>
            <w:bCs/>
            <w:color w:val="000000" w:themeColor="text1"/>
          </w:rPr>
          <w:t>www.perspexsheet.uk</w:t>
        </w:r>
      </w:hyperlink>
      <w:r w:rsidR="00062AFA" w:rsidRPr="00D940A3">
        <w:rPr>
          <w:rFonts w:cstheme="minorHAnsi"/>
          <w:bCs/>
          <w:color w:val="000000" w:themeColor="text1"/>
        </w:rPr>
        <w:t>.</w:t>
      </w:r>
    </w:p>
    <w:p w:rsidR="007615F6" w:rsidRPr="007615F6" w:rsidRDefault="00D06457" w:rsidP="007615F6">
      <w:pPr>
        <w:pStyle w:val="ListParagraph"/>
        <w:numPr>
          <w:ilvl w:val="0"/>
          <w:numId w:val="13"/>
        </w:numPr>
        <w:spacing w:line="480" w:lineRule="auto"/>
        <w:rPr>
          <w:color w:val="000000" w:themeColor="text1"/>
        </w:rPr>
      </w:pPr>
      <w:r w:rsidRPr="00D940A3">
        <w:rPr>
          <w:color w:val="000000" w:themeColor="text1"/>
        </w:rPr>
        <w:t>Mild steel sheet 500mm by 500mm at 5mm thickness. Cost</w:t>
      </w:r>
      <w:r w:rsidR="00CE17E7">
        <w:rPr>
          <w:color w:val="000000" w:themeColor="text1"/>
        </w:rPr>
        <w:t xml:space="preserve"> for four</w:t>
      </w:r>
      <w:r w:rsidRPr="00D940A3">
        <w:rPr>
          <w:color w:val="000000" w:themeColor="text1"/>
        </w:rPr>
        <w:t xml:space="preserve"> includin</w:t>
      </w:r>
      <w:r w:rsidR="00CE17E7">
        <w:rPr>
          <w:color w:val="000000" w:themeColor="text1"/>
        </w:rPr>
        <w:t>g free cutting service is £100.36</w:t>
      </w:r>
      <w:r w:rsidRPr="00D940A3">
        <w:rPr>
          <w:color w:val="000000" w:themeColor="text1"/>
        </w:rPr>
        <w:t xml:space="preserve">. Available at </w:t>
      </w:r>
      <w:hyperlink r:id="rId25" w:history="1">
        <w:r w:rsidRPr="00D940A3">
          <w:rPr>
            <w:rStyle w:val="Hyperlink"/>
            <w:color w:val="000000" w:themeColor="text1"/>
          </w:rPr>
          <w:t>www.themetalstore.co.uk</w:t>
        </w:r>
      </w:hyperlink>
      <w:r w:rsidRPr="00D940A3">
        <w:rPr>
          <w:color w:val="000000" w:themeColor="text1"/>
        </w:rPr>
        <w:t>. Note – the required sheet size is 380mm by 340mm</w:t>
      </w:r>
      <w:r w:rsidR="007615F6">
        <w:rPr>
          <w:color w:val="000000" w:themeColor="text1"/>
        </w:rPr>
        <w:t xml:space="preserve"> for moulding tray</w:t>
      </w:r>
      <w:r w:rsidRPr="00D940A3">
        <w:rPr>
          <w:color w:val="000000" w:themeColor="text1"/>
        </w:rPr>
        <w:t>.</w:t>
      </w:r>
      <w:r w:rsidR="007615F6">
        <w:rPr>
          <w:color w:val="000000" w:themeColor="text1"/>
        </w:rPr>
        <w:t xml:space="preserve"> Extra sheet to be cut to suit inside top of oven.</w:t>
      </w:r>
    </w:p>
    <w:p w:rsidR="00D06457" w:rsidRPr="00D940A3" w:rsidRDefault="00D06457" w:rsidP="00A301D5">
      <w:pPr>
        <w:pStyle w:val="ListParagraph"/>
        <w:numPr>
          <w:ilvl w:val="0"/>
          <w:numId w:val="13"/>
        </w:numPr>
        <w:spacing w:line="480" w:lineRule="auto"/>
        <w:rPr>
          <w:color w:val="000000" w:themeColor="text1"/>
        </w:rPr>
      </w:pPr>
      <w:r w:rsidRPr="00D940A3">
        <w:rPr>
          <w:color w:val="000000" w:themeColor="text1"/>
        </w:rPr>
        <w:t xml:space="preserve">Timber fixings at 200mm length. Two pack at a cost of £49.98. Available at </w:t>
      </w:r>
      <w:hyperlink r:id="rId26" w:history="1">
        <w:r w:rsidRPr="00D940A3">
          <w:rPr>
            <w:rStyle w:val="Hyperlink"/>
            <w:color w:val="000000" w:themeColor="text1"/>
          </w:rPr>
          <w:t>www.screwfix.co.uk</w:t>
        </w:r>
      </w:hyperlink>
      <w:r w:rsidRPr="00D940A3">
        <w:rPr>
          <w:color w:val="000000" w:themeColor="text1"/>
        </w:rPr>
        <w:t>.</w:t>
      </w:r>
    </w:p>
    <w:p w:rsidR="00D06457" w:rsidRPr="00D940A3" w:rsidRDefault="00D06457" w:rsidP="00D06457">
      <w:pPr>
        <w:pStyle w:val="ListParagraph"/>
        <w:numPr>
          <w:ilvl w:val="0"/>
          <w:numId w:val="13"/>
        </w:numPr>
        <w:spacing w:line="480" w:lineRule="auto"/>
        <w:rPr>
          <w:rFonts w:asciiTheme="majorHAnsi" w:eastAsiaTheme="majorEastAsia" w:hAnsiTheme="majorHAnsi" w:cstheme="majorBidi"/>
          <w:color w:val="000000" w:themeColor="text1"/>
          <w:sz w:val="32"/>
          <w:szCs w:val="32"/>
        </w:rPr>
      </w:pPr>
      <w:r w:rsidRPr="00D940A3">
        <w:rPr>
          <w:color w:val="000000" w:themeColor="text1"/>
        </w:rPr>
        <w:t xml:space="preserve">Mild steel rod at a length of 2000mm and a diameter of 32mm. Cost is £33.08. Available at </w:t>
      </w:r>
      <w:hyperlink r:id="rId27" w:history="1">
        <w:r w:rsidRPr="00D940A3">
          <w:rPr>
            <w:rStyle w:val="Hyperlink"/>
            <w:color w:val="000000" w:themeColor="text1"/>
          </w:rPr>
          <w:t>www.austenknapman.co.uk</w:t>
        </w:r>
      </w:hyperlink>
      <w:r w:rsidRPr="00D940A3">
        <w:rPr>
          <w:color w:val="000000" w:themeColor="text1"/>
        </w:rPr>
        <w:t>.</w:t>
      </w:r>
    </w:p>
    <w:p w:rsidR="00D940A3" w:rsidRPr="00CE17E7" w:rsidRDefault="00D06457" w:rsidP="00D940A3">
      <w:pPr>
        <w:pStyle w:val="ListParagraph"/>
        <w:numPr>
          <w:ilvl w:val="0"/>
          <w:numId w:val="13"/>
        </w:numPr>
        <w:spacing w:line="480" w:lineRule="auto"/>
        <w:rPr>
          <w:rFonts w:asciiTheme="majorHAnsi" w:eastAsiaTheme="majorEastAsia" w:hAnsiTheme="majorHAnsi" w:cstheme="majorBidi"/>
          <w:color w:val="000000" w:themeColor="text1"/>
          <w:sz w:val="32"/>
          <w:szCs w:val="32"/>
        </w:rPr>
      </w:pPr>
      <w:r w:rsidRPr="00D940A3">
        <w:rPr>
          <w:color w:val="000000" w:themeColor="text1"/>
        </w:rPr>
        <w:t>Mild steel tube at a length of 1500mm and a diameter of 42mm</w:t>
      </w:r>
      <w:r w:rsidR="00D940A3" w:rsidRPr="00D940A3">
        <w:rPr>
          <w:color w:val="000000" w:themeColor="text1"/>
        </w:rPr>
        <w:t>. Cost is £12.16. Available</w:t>
      </w:r>
      <w:r w:rsidRPr="00D940A3">
        <w:rPr>
          <w:color w:val="000000" w:themeColor="text1"/>
        </w:rPr>
        <w:t xml:space="preserve"> </w:t>
      </w:r>
      <w:r w:rsidR="00D940A3" w:rsidRPr="00D940A3">
        <w:rPr>
          <w:color w:val="000000" w:themeColor="text1"/>
        </w:rPr>
        <w:t xml:space="preserve">at </w:t>
      </w:r>
      <w:hyperlink r:id="rId28" w:history="1">
        <w:r w:rsidR="00D940A3" w:rsidRPr="00D940A3">
          <w:rPr>
            <w:rStyle w:val="Hyperlink"/>
            <w:color w:val="000000" w:themeColor="text1"/>
          </w:rPr>
          <w:t>www.austenknapman.co.uk</w:t>
        </w:r>
      </w:hyperlink>
      <w:r w:rsidR="00D940A3" w:rsidRPr="00D940A3">
        <w:rPr>
          <w:color w:val="000000" w:themeColor="text1"/>
        </w:rPr>
        <w:t>.</w:t>
      </w:r>
    </w:p>
    <w:p w:rsidR="00CE17E7" w:rsidRPr="005504E9" w:rsidRDefault="00CE17E7" w:rsidP="00D940A3">
      <w:pPr>
        <w:pStyle w:val="ListParagraph"/>
        <w:numPr>
          <w:ilvl w:val="0"/>
          <w:numId w:val="13"/>
        </w:numPr>
        <w:spacing w:line="480" w:lineRule="auto"/>
        <w:rPr>
          <w:rFonts w:asciiTheme="majorHAnsi" w:eastAsiaTheme="majorEastAsia" w:hAnsiTheme="majorHAnsi" w:cstheme="majorBidi"/>
          <w:color w:val="000000" w:themeColor="text1"/>
          <w:sz w:val="32"/>
          <w:szCs w:val="32"/>
        </w:rPr>
      </w:pPr>
      <w:r>
        <w:rPr>
          <w:color w:val="000000" w:themeColor="text1"/>
        </w:rPr>
        <w:lastRenderedPageBreak/>
        <w:t xml:space="preserve">Thermal insulation </w:t>
      </w:r>
      <w:proofErr w:type="gramStart"/>
      <w:r>
        <w:rPr>
          <w:color w:val="000000" w:themeColor="text1"/>
        </w:rPr>
        <w:t>roll</w:t>
      </w:r>
      <w:proofErr w:type="gramEnd"/>
      <w:r>
        <w:rPr>
          <w:color w:val="000000" w:themeColor="text1"/>
        </w:rPr>
        <w:t xml:space="preserve"> for outside of oven. Cost at £15.99 for one roll. Available at </w:t>
      </w:r>
      <w:hyperlink r:id="rId29" w:history="1">
        <w:r w:rsidR="005504E9" w:rsidRPr="00D730F7">
          <w:rPr>
            <w:rStyle w:val="Hyperlink"/>
          </w:rPr>
          <w:t>www.wicks.co.uk</w:t>
        </w:r>
      </w:hyperlink>
      <w:r>
        <w:rPr>
          <w:color w:val="000000" w:themeColor="text1"/>
        </w:rPr>
        <w:t>.</w:t>
      </w:r>
    </w:p>
    <w:p w:rsidR="005504E9" w:rsidRPr="005504E9" w:rsidRDefault="005504E9" w:rsidP="00D940A3">
      <w:pPr>
        <w:pStyle w:val="ListParagraph"/>
        <w:numPr>
          <w:ilvl w:val="0"/>
          <w:numId w:val="13"/>
        </w:numPr>
        <w:spacing w:line="480" w:lineRule="auto"/>
        <w:rPr>
          <w:rFonts w:eastAsiaTheme="majorEastAsia" w:cstheme="majorBidi"/>
        </w:rPr>
      </w:pPr>
      <w:r w:rsidRPr="005504E9">
        <w:rPr>
          <w:rFonts w:cs="Arial"/>
          <w:kern w:val="36"/>
        </w:rPr>
        <w:t>General purpose threaded coach bolts bright zinc-plated m8 x 150mm 50 pack</w:t>
      </w:r>
      <w:r>
        <w:rPr>
          <w:rFonts w:cs="Arial"/>
          <w:kern w:val="36"/>
        </w:rPr>
        <w:t>. Cost at £10.49. Available at www.screwfix.com</w:t>
      </w:r>
    </w:p>
    <w:p w:rsidR="00D940A3" w:rsidRPr="00CE17E7" w:rsidRDefault="00CE17E7" w:rsidP="00CE17E7">
      <w:pPr>
        <w:spacing w:line="480" w:lineRule="auto"/>
        <w:ind w:left="360"/>
        <w:rPr>
          <w:rFonts w:asciiTheme="majorHAnsi" w:eastAsiaTheme="majorEastAsia" w:hAnsiTheme="majorHAnsi" w:cstheme="majorBidi"/>
          <w:color w:val="000000" w:themeColor="text1"/>
          <w:sz w:val="32"/>
          <w:szCs w:val="32"/>
        </w:rPr>
      </w:pPr>
      <w:r>
        <w:rPr>
          <w:rFonts w:asciiTheme="majorHAnsi" w:eastAsiaTheme="majorEastAsia" w:hAnsiTheme="majorHAnsi" w:cstheme="majorBidi"/>
          <w:color w:val="000000" w:themeColor="text1"/>
          <w:sz w:val="32"/>
          <w:szCs w:val="32"/>
        </w:rPr>
        <w:t>Total cost for materials = £</w:t>
      </w:r>
      <w:r w:rsidR="005504E9">
        <w:rPr>
          <w:rFonts w:asciiTheme="majorHAnsi" w:eastAsiaTheme="majorEastAsia" w:hAnsiTheme="majorHAnsi" w:cstheme="majorBidi"/>
          <w:color w:val="000000" w:themeColor="text1"/>
          <w:sz w:val="32"/>
          <w:szCs w:val="32"/>
        </w:rPr>
        <w:t>786.17</w:t>
      </w:r>
      <w:r>
        <w:rPr>
          <w:rFonts w:asciiTheme="majorHAnsi" w:eastAsiaTheme="majorEastAsia" w:hAnsiTheme="majorHAnsi" w:cstheme="majorBidi"/>
          <w:color w:val="000000" w:themeColor="text1"/>
          <w:sz w:val="32"/>
          <w:szCs w:val="32"/>
        </w:rPr>
        <w:t>.</w:t>
      </w:r>
    </w:p>
    <w:p w:rsidR="002B012B" w:rsidRDefault="002B012B" w:rsidP="00D06457">
      <w:pPr>
        <w:pStyle w:val="ListParagraph"/>
        <w:numPr>
          <w:ilvl w:val="0"/>
          <w:numId w:val="13"/>
        </w:numPr>
        <w:spacing w:line="480" w:lineRule="auto"/>
        <w:rPr>
          <w:rFonts w:asciiTheme="majorHAnsi" w:eastAsiaTheme="majorEastAsia" w:hAnsiTheme="majorHAnsi" w:cstheme="majorBidi"/>
          <w:color w:val="2F5496" w:themeColor="accent1" w:themeShade="BF"/>
          <w:sz w:val="32"/>
          <w:szCs w:val="32"/>
        </w:rPr>
      </w:pPr>
      <w:r>
        <w:br w:type="page"/>
      </w:r>
    </w:p>
    <w:p w:rsidR="002B012B" w:rsidRDefault="005504E9" w:rsidP="005504E9">
      <w:pPr>
        <w:pStyle w:val="Heading1"/>
        <w:spacing w:line="480" w:lineRule="auto"/>
      </w:pPr>
      <w:bookmarkStart w:id="22" w:name="_Toc517975531"/>
      <w:r>
        <w:lastRenderedPageBreak/>
        <w:t>Conclusion</w:t>
      </w:r>
      <w:bookmarkEnd w:id="22"/>
    </w:p>
    <w:p w:rsidR="00FB6911" w:rsidRDefault="00F379AA" w:rsidP="00F379AA">
      <w:pPr>
        <w:spacing w:line="480" w:lineRule="auto"/>
      </w:pPr>
      <w:r>
        <w:t xml:space="preserve">The overall aim of this report was to critically analyse the existing open source design by Precious Plastics and using tested design methods redesign the compression machine, with a focus on health and safety, and ease of use. </w:t>
      </w:r>
      <w:r w:rsidR="00FB6911">
        <w:t xml:space="preserve">The redesign has covered and included both the FMEA and QFD that were created as part of the report, and the final design has encompassed other recommendations throughout each phase. </w:t>
      </w:r>
    </w:p>
    <w:p w:rsidR="00F379AA" w:rsidRDefault="00F379AA" w:rsidP="00F379AA">
      <w:pPr>
        <w:spacing w:line="480" w:lineRule="auto"/>
      </w:pPr>
    </w:p>
    <w:p w:rsidR="00F379AA" w:rsidRDefault="00F379AA" w:rsidP="00F379AA">
      <w:pPr>
        <w:spacing w:line="480" w:lineRule="auto"/>
      </w:pPr>
      <w:r>
        <w:t xml:space="preserve">The conclusion that can be drawn from this report is that the success of the design is still unclear. This is because of the absence of time and resources to fully test and try out the final design concept. If there was an opportunity to build the compression machine housing unit then any obstacles faced could have been addressed and redesign to eliminate such problems going forward. </w:t>
      </w:r>
      <w:r w:rsidR="00FB6911">
        <w:t>This could be suggested for other parts of the design.</w:t>
      </w:r>
    </w:p>
    <w:p w:rsidR="00F379AA" w:rsidRDefault="00F379AA" w:rsidP="00F379AA">
      <w:pPr>
        <w:spacing w:line="480" w:lineRule="auto"/>
      </w:pPr>
    </w:p>
    <w:p w:rsidR="00F379AA" w:rsidRDefault="00F379AA" w:rsidP="00F379AA">
      <w:pPr>
        <w:spacing w:line="480" w:lineRule="auto"/>
      </w:pPr>
      <w:r>
        <w:t xml:space="preserve">Furthermore, because the Precious Plastic version is so focused on using recycled parts to construct the machines the use of the moulds that are available to the compression machine are quite vague. If these moulds were readily </w:t>
      </w:r>
      <w:proofErr w:type="gramStart"/>
      <w:r>
        <w:t>available</w:t>
      </w:r>
      <w:proofErr w:type="gramEnd"/>
      <w:r>
        <w:t xml:space="preserve"> then more focus could be put into designing compression machines with different functions to suit the mould in operation. </w:t>
      </w:r>
    </w:p>
    <w:p w:rsidR="00F379AA" w:rsidRDefault="00F379AA" w:rsidP="00F379AA">
      <w:pPr>
        <w:spacing w:line="480" w:lineRule="auto"/>
      </w:pPr>
    </w:p>
    <w:p w:rsidR="00F379AA" w:rsidRDefault="00335D4B" w:rsidP="00F379AA">
      <w:pPr>
        <w:spacing w:line="480" w:lineRule="auto"/>
      </w:pPr>
      <w:r>
        <w:t xml:space="preserve">As a mechanical design engineering student SolidWorks is a wonderful tool for engineers to set out their vision and make it a reality. Unfortunately, for this report the lack of SolidWorks experience on my part is something that has could definitely improve the overall </w:t>
      </w:r>
      <w:r>
        <w:lastRenderedPageBreak/>
        <w:t xml:space="preserve">design and technical drawing. Additionally, with more SolidWorks experience the design for the press could have been simulated and as a result proven its functionality. </w:t>
      </w:r>
    </w:p>
    <w:p w:rsidR="00FB6911" w:rsidRDefault="00FB6911" w:rsidP="00F379AA">
      <w:pPr>
        <w:spacing w:line="480" w:lineRule="auto"/>
      </w:pPr>
    </w:p>
    <w:p w:rsidR="00FB6911" w:rsidRDefault="00FB6911" w:rsidP="00FB6911">
      <w:pPr>
        <w:spacing w:line="480" w:lineRule="auto"/>
      </w:pPr>
      <w:r>
        <w:t>More information from Carmarthen Council could have improved the design of the compression machine, and subsequent other machines that will be designed and used in the container. To improve the overall design model for Carmarthen Council teams of five should have been brought together each with a specific machine and container</w:t>
      </w:r>
      <w:r w:rsidR="009A1A21">
        <w:t xml:space="preserve"> to redesign</w:t>
      </w:r>
      <w:r>
        <w:t>. This would have brought continuity to the whole project and could have improved the design of the compression machine. This would have assisted all the other student</w:t>
      </w:r>
      <w:r w:rsidR="009A1A21">
        <w:t xml:space="preserve"> to</w:t>
      </w:r>
      <w:r>
        <w:t xml:space="preserve"> collaborate together and use each </w:t>
      </w:r>
      <w:r w:rsidR="009A1A21">
        <w:t xml:space="preserve">person’s </w:t>
      </w:r>
      <w:r>
        <w:t xml:space="preserve">design experience and ideas to best develop a system that would improve the Precious Plastic vision that Carmarthen Council </w:t>
      </w:r>
      <w:r w:rsidR="009A1A21">
        <w:t xml:space="preserve">are seeking to inspire the local communities in their area. </w:t>
      </w:r>
    </w:p>
    <w:p w:rsidR="00FB6911" w:rsidRPr="005504E9" w:rsidRDefault="00FB6911" w:rsidP="00F379AA">
      <w:pPr>
        <w:spacing w:line="480" w:lineRule="auto"/>
      </w:pPr>
    </w:p>
    <w:p w:rsidR="005504E9" w:rsidRPr="005504E9" w:rsidRDefault="005504E9" w:rsidP="005504E9"/>
    <w:p w:rsidR="002B012B" w:rsidRDefault="002B012B">
      <w:pPr>
        <w:rPr>
          <w:rFonts w:asciiTheme="majorHAnsi" w:eastAsiaTheme="majorEastAsia" w:hAnsiTheme="majorHAnsi" w:cstheme="majorBidi"/>
          <w:color w:val="2F5496" w:themeColor="accent1" w:themeShade="BF"/>
          <w:sz w:val="32"/>
          <w:szCs w:val="32"/>
        </w:rPr>
      </w:pPr>
      <w:r>
        <w:br w:type="page"/>
      </w:r>
    </w:p>
    <w:p w:rsidR="00F91974" w:rsidRDefault="00F91974" w:rsidP="00F91974">
      <w:pPr>
        <w:pStyle w:val="Heading1"/>
      </w:pPr>
      <w:bookmarkStart w:id="23" w:name="_Toc517975532"/>
      <w:r>
        <w:lastRenderedPageBreak/>
        <w:t>Appendix</w:t>
      </w:r>
      <w:bookmarkEnd w:id="23"/>
    </w:p>
    <w:p w:rsidR="00F91974" w:rsidRDefault="00F91974" w:rsidP="00F91974"/>
    <w:p w:rsidR="00F91974" w:rsidRPr="00F91974" w:rsidRDefault="00F91974" w:rsidP="00F91974">
      <w:r>
        <w:t>Appendix one</w:t>
      </w:r>
    </w:p>
    <w:p w:rsidR="00F91974" w:rsidRPr="00F91974" w:rsidRDefault="00F91974" w:rsidP="00F91974"/>
    <w:p w:rsidR="00F91974" w:rsidRDefault="000B435D">
      <w:pPr>
        <w:rPr>
          <w:color w:val="000000" w:themeColor="text1"/>
          <w:sz w:val="22"/>
          <w:szCs w:val="22"/>
        </w:rPr>
      </w:pPr>
      <w:r>
        <w:rPr>
          <w:noProof/>
          <w:color w:val="000000" w:themeColor="text1"/>
          <w:sz w:val="22"/>
          <w:szCs w:val="22"/>
          <w:lang w:eastAsia="en-GB"/>
        </w:rPr>
        <w:object w:dxaOrig="8925" w:dyaOrig="1263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45.8pt;height:631.5pt;mso-width-percent:0;mso-height-percent:0;mso-width-percent:0;mso-height-percent:0" o:ole="">
            <v:imagedata r:id="rId30" o:title=""/>
          </v:shape>
          <o:OLEObject Type="Embed" ProgID="AcroExch.Document.DC" ShapeID="_x0000_i1025" DrawAspect="Content" ObjectID="_1591717440" r:id="rId31"/>
        </w:object>
      </w:r>
      <w:r w:rsidR="00F91974">
        <w:rPr>
          <w:color w:val="000000" w:themeColor="text1"/>
          <w:sz w:val="22"/>
          <w:szCs w:val="22"/>
        </w:rPr>
        <w:br w:type="page"/>
      </w:r>
    </w:p>
    <w:p w:rsidR="00D409E0" w:rsidRDefault="00D409E0" w:rsidP="00D409E0">
      <w:pPr>
        <w:pStyle w:val="Heading1"/>
      </w:pPr>
      <w:bookmarkStart w:id="24" w:name="_Toc517975533"/>
      <w:r>
        <w:lastRenderedPageBreak/>
        <w:t>Reference List</w:t>
      </w:r>
      <w:bookmarkEnd w:id="24"/>
    </w:p>
    <w:p w:rsidR="00D409E0" w:rsidRPr="00156B72" w:rsidRDefault="00D409E0" w:rsidP="00D409E0"/>
    <w:p w:rsidR="00D409E0" w:rsidRPr="009779C3" w:rsidRDefault="00D409E0" w:rsidP="00D409E0">
      <w:pPr>
        <w:rPr>
          <w:rFonts w:cs="Arial"/>
          <w:color w:val="EC3131"/>
        </w:rPr>
      </w:pPr>
      <w:r w:rsidRPr="009779C3">
        <w:t>Amica-International.co.uk. (2018), ‘</w:t>
      </w:r>
      <w:r w:rsidRPr="009779C3">
        <w:rPr>
          <w:rFonts w:cs="Arial"/>
        </w:rPr>
        <w:t>ASC200WH Five function electric fan oven</w:t>
      </w:r>
      <w:r w:rsidRPr="009779C3">
        <w:t xml:space="preserve">’ [Online]. Available: </w:t>
      </w:r>
      <w:hyperlink r:id="rId32" w:history="1">
        <w:r w:rsidRPr="009779C3">
          <w:rPr>
            <w:rStyle w:val="Hyperlink"/>
          </w:rPr>
          <w:t>www.amca-international.co.uk</w:t>
        </w:r>
      </w:hyperlink>
      <w:r w:rsidRPr="009779C3">
        <w:t xml:space="preserve"> [2018, </w:t>
      </w:r>
      <w:proofErr w:type="gramStart"/>
      <w:r w:rsidRPr="009779C3">
        <w:t>April,</w:t>
      </w:r>
      <w:proofErr w:type="gramEnd"/>
      <w:r w:rsidRPr="009779C3">
        <w:t xml:space="preserve"> 10]. </w:t>
      </w:r>
    </w:p>
    <w:p w:rsidR="00D409E0" w:rsidRDefault="00D409E0" w:rsidP="00D409E0">
      <w:pPr>
        <w:rPr>
          <w:color w:val="000000" w:themeColor="text1"/>
        </w:rPr>
      </w:pPr>
    </w:p>
    <w:p w:rsidR="00D409E0" w:rsidRDefault="00D409E0" w:rsidP="00D409E0">
      <w:pPr>
        <w:rPr>
          <w:color w:val="000000" w:themeColor="text1"/>
        </w:rPr>
      </w:pPr>
    </w:p>
    <w:p w:rsidR="00D409E0" w:rsidRPr="009779C3" w:rsidRDefault="00D409E0" w:rsidP="00D409E0">
      <w:pPr>
        <w:rPr>
          <w:color w:val="000000" w:themeColor="text1"/>
        </w:rPr>
      </w:pPr>
      <w:r w:rsidRPr="009779C3">
        <w:rPr>
          <w:color w:val="000000" w:themeColor="text1"/>
        </w:rPr>
        <w:t xml:space="preserve">Amica-International.co.uk. (2018), ‘Instruction Manual’ [Online]. Available: </w:t>
      </w:r>
      <w:hyperlink r:id="rId33" w:history="1">
        <w:r w:rsidRPr="009779C3">
          <w:rPr>
            <w:rStyle w:val="Hyperlink"/>
          </w:rPr>
          <w:t>www.amca-international.co.uk</w:t>
        </w:r>
      </w:hyperlink>
      <w:r w:rsidRPr="009779C3">
        <w:rPr>
          <w:color w:val="000000" w:themeColor="text1"/>
        </w:rPr>
        <w:t xml:space="preserve"> [2018, </w:t>
      </w:r>
      <w:proofErr w:type="gramStart"/>
      <w:r w:rsidRPr="009779C3">
        <w:rPr>
          <w:color w:val="000000" w:themeColor="text1"/>
        </w:rPr>
        <w:t>April,</w:t>
      </w:r>
      <w:proofErr w:type="gramEnd"/>
      <w:r w:rsidRPr="009779C3">
        <w:rPr>
          <w:color w:val="000000" w:themeColor="text1"/>
        </w:rPr>
        <w:t xml:space="preserve"> 10]. </w:t>
      </w:r>
    </w:p>
    <w:p w:rsidR="00D409E0" w:rsidRPr="009779C3" w:rsidRDefault="00D409E0" w:rsidP="00D409E0">
      <w:pPr>
        <w:rPr>
          <w:color w:val="000000" w:themeColor="text1"/>
        </w:rPr>
      </w:pPr>
    </w:p>
    <w:p w:rsidR="00D409E0" w:rsidRDefault="00D409E0" w:rsidP="00D409E0">
      <w:pPr>
        <w:rPr>
          <w:color w:val="000000" w:themeColor="text1"/>
        </w:rPr>
      </w:pPr>
    </w:p>
    <w:p w:rsidR="00D409E0" w:rsidRPr="009779C3" w:rsidRDefault="00D409E0" w:rsidP="00D409E0">
      <w:r w:rsidRPr="009779C3">
        <w:t xml:space="preserve">Appliancedesign.com. (2014), ‘Compression Moulding’ [Online]. Available: </w:t>
      </w:r>
      <w:hyperlink r:id="rId34" w:history="1">
        <w:r w:rsidRPr="009779C3">
          <w:rPr>
            <w:rStyle w:val="Hyperlink"/>
          </w:rPr>
          <w:t>www.appliancedesign.com</w:t>
        </w:r>
      </w:hyperlink>
      <w:r w:rsidRPr="009779C3">
        <w:t xml:space="preserve">, [2018, </w:t>
      </w:r>
      <w:proofErr w:type="gramStart"/>
      <w:r w:rsidRPr="009779C3">
        <w:t>April,</w:t>
      </w:r>
      <w:proofErr w:type="gramEnd"/>
      <w:r w:rsidRPr="009779C3">
        <w:t xml:space="preserve"> 10]. </w:t>
      </w:r>
    </w:p>
    <w:p w:rsidR="00D409E0" w:rsidRDefault="00D409E0" w:rsidP="00D409E0">
      <w:pPr>
        <w:rPr>
          <w:color w:val="000000" w:themeColor="text1"/>
        </w:rPr>
      </w:pPr>
    </w:p>
    <w:p w:rsidR="00D409E0" w:rsidRDefault="00D409E0" w:rsidP="00D409E0">
      <w:pPr>
        <w:rPr>
          <w:color w:val="000000" w:themeColor="text1"/>
        </w:rPr>
      </w:pPr>
    </w:p>
    <w:p w:rsidR="00D409E0" w:rsidRDefault="00D409E0" w:rsidP="00D409E0">
      <w:r>
        <w:t>Austenknapman.co.uk. (2018), ‘Materials for project. [Online]. Available</w:t>
      </w:r>
      <w:r w:rsidRPr="00BA0E01">
        <w:t xml:space="preserve"> </w:t>
      </w:r>
      <w:hyperlink r:id="rId35" w:history="1">
        <w:r w:rsidRPr="003414D6">
          <w:rPr>
            <w:rStyle w:val="Hyperlink"/>
          </w:rPr>
          <w:t>www.austenknapman.co.uk</w:t>
        </w:r>
      </w:hyperlink>
      <w:r>
        <w:t xml:space="preserve">, [2018, </w:t>
      </w:r>
      <w:proofErr w:type="gramStart"/>
      <w:r>
        <w:t>June,</w:t>
      </w:r>
      <w:proofErr w:type="gramEnd"/>
      <w:r>
        <w:t xml:space="preserve"> 01].</w:t>
      </w:r>
    </w:p>
    <w:p w:rsidR="00D409E0" w:rsidRDefault="00D409E0" w:rsidP="00D409E0">
      <w:pPr>
        <w:rPr>
          <w:color w:val="000000" w:themeColor="text1"/>
        </w:rPr>
      </w:pPr>
    </w:p>
    <w:p w:rsidR="00D409E0" w:rsidRDefault="00D409E0" w:rsidP="00D409E0">
      <w:pPr>
        <w:rPr>
          <w:color w:val="000000" w:themeColor="text1"/>
        </w:rPr>
      </w:pPr>
    </w:p>
    <w:p w:rsidR="000B435D" w:rsidRDefault="000B435D" w:rsidP="000B435D">
      <w:proofErr w:type="spellStart"/>
      <w:r>
        <w:t>Bralla</w:t>
      </w:r>
      <w:proofErr w:type="spellEnd"/>
      <w:r>
        <w:t xml:space="preserve">, J. G. (1999), </w:t>
      </w:r>
      <w:r>
        <w:rPr>
          <w:u w:val="single"/>
        </w:rPr>
        <w:t xml:space="preserve">Design for manufacturability handbook, </w:t>
      </w:r>
      <w:r>
        <w:t>(2</w:t>
      </w:r>
      <w:r w:rsidRPr="00325EAD">
        <w:rPr>
          <w:vertAlign w:val="superscript"/>
        </w:rPr>
        <w:t>nd</w:t>
      </w:r>
      <w:r>
        <w:t xml:space="preserve"> Ed), New York: McGraw-Hill.</w:t>
      </w:r>
    </w:p>
    <w:p w:rsidR="000B435D" w:rsidRDefault="000B435D" w:rsidP="00D409E0"/>
    <w:p w:rsidR="000B435D" w:rsidRDefault="000B435D" w:rsidP="00D409E0"/>
    <w:p w:rsidR="00D409E0" w:rsidRDefault="00D409E0" w:rsidP="00D409E0">
      <w:r>
        <w:t xml:space="preserve">Builderdepot.co.uk. (2018), ‘Materials for project. [Online]. Available: </w:t>
      </w:r>
      <w:hyperlink r:id="rId36" w:history="1">
        <w:r w:rsidRPr="003414D6">
          <w:rPr>
            <w:rStyle w:val="Hyperlink"/>
          </w:rPr>
          <w:t>www.builderdepot.co.uk</w:t>
        </w:r>
      </w:hyperlink>
      <w:r>
        <w:t xml:space="preserve">, [2018, </w:t>
      </w:r>
      <w:proofErr w:type="gramStart"/>
      <w:r>
        <w:t>June,</w:t>
      </w:r>
      <w:proofErr w:type="gramEnd"/>
      <w:r>
        <w:t xml:space="preserve"> 01].</w:t>
      </w:r>
    </w:p>
    <w:p w:rsidR="00D409E0" w:rsidRDefault="00D409E0" w:rsidP="00D409E0">
      <w:pPr>
        <w:rPr>
          <w:color w:val="000000" w:themeColor="text1"/>
        </w:rPr>
      </w:pPr>
    </w:p>
    <w:p w:rsidR="00D409E0" w:rsidRDefault="00D409E0" w:rsidP="00D409E0">
      <w:pPr>
        <w:rPr>
          <w:color w:val="000000" w:themeColor="text1"/>
        </w:rPr>
      </w:pPr>
    </w:p>
    <w:p w:rsidR="000B435D" w:rsidRDefault="000B435D" w:rsidP="000B435D">
      <w:r>
        <w:t xml:space="preserve">Cross, N. (2008), </w:t>
      </w:r>
      <w:r>
        <w:rPr>
          <w:u w:val="single"/>
        </w:rPr>
        <w:t xml:space="preserve">Engineering design methods. Strategies for product design, </w:t>
      </w:r>
      <w:r>
        <w:t>(4</w:t>
      </w:r>
      <w:r w:rsidRPr="00325EAD">
        <w:rPr>
          <w:vertAlign w:val="superscript"/>
        </w:rPr>
        <w:t>th</w:t>
      </w:r>
      <w:r>
        <w:t xml:space="preserve"> Ed), Chichester: John Wiley &amp; Sons.</w:t>
      </w:r>
    </w:p>
    <w:p w:rsidR="000B435D" w:rsidRDefault="000B435D" w:rsidP="00D409E0">
      <w:pPr>
        <w:rPr>
          <w:color w:val="000000" w:themeColor="text1"/>
        </w:rPr>
      </w:pPr>
    </w:p>
    <w:p w:rsidR="000B435D" w:rsidRDefault="000B435D" w:rsidP="00D409E0">
      <w:pPr>
        <w:rPr>
          <w:color w:val="000000" w:themeColor="text1"/>
        </w:rPr>
      </w:pPr>
    </w:p>
    <w:p w:rsidR="00D409E0" w:rsidRPr="009779C3" w:rsidRDefault="00D409E0" w:rsidP="00D409E0">
      <w:pPr>
        <w:rPr>
          <w:bCs/>
          <w:color w:val="222222"/>
        </w:rPr>
      </w:pPr>
      <w:r w:rsidRPr="009779C3">
        <w:rPr>
          <w:color w:val="000000" w:themeColor="text1"/>
        </w:rPr>
        <w:t>Currys.co.uk. (2018), ‘</w:t>
      </w:r>
      <w:r>
        <w:rPr>
          <w:bCs/>
          <w:color w:val="222222"/>
        </w:rPr>
        <w:t>Samsung</w:t>
      </w:r>
      <w:r w:rsidRPr="009779C3">
        <w:rPr>
          <w:bCs/>
          <w:color w:val="222222"/>
        </w:rPr>
        <w:t xml:space="preserve"> Electric Oven’ [Online]. Available: </w:t>
      </w:r>
      <w:hyperlink r:id="rId37" w:history="1">
        <w:r w:rsidRPr="009779C3">
          <w:rPr>
            <w:rStyle w:val="Hyperlink"/>
            <w:bCs/>
          </w:rPr>
          <w:t>www.currys.co.uk</w:t>
        </w:r>
      </w:hyperlink>
      <w:r w:rsidRPr="009779C3">
        <w:rPr>
          <w:bCs/>
          <w:color w:val="222222"/>
        </w:rPr>
        <w:t xml:space="preserve">, [2018, </w:t>
      </w:r>
      <w:proofErr w:type="gramStart"/>
      <w:r w:rsidRPr="009779C3">
        <w:rPr>
          <w:bCs/>
          <w:color w:val="222222"/>
        </w:rPr>
        <w:t>April,</w:t>
      </w:r>
      <w:proofErr w:type="gramEnd"/>
      <w:r w:rsidRPr="009779C3">
        <w:rPr>
          <w:bCs/>
          <w:color w:val="222222"/>
        </w:rPr>
        <w:t xml:space="preserve"> 12].</w:t>
      </w:r>
    </w:p>
    <w:p w:rsidR="00D409E0" w:rsidRPr="009779C3" w:rsidRDefault="00D409E0" w:rsidP="00D409E0"/>
    <w:p w:rsidR="00D409E0" w:rsidRDefault="00D409E0" w:rsidP="00D409E0">
      <w:pPr>
        <w:rPr>
          <w:color w:val="000000" w:themeColor="text1"/>
        </w:rPr>
      </w:pPr>
    </w:p>
    <w:p w:rsidR="00D409E0" w:rsidRPr="009779C3" w:rsidRDefault="00D409E0" w:rsidP="00D409E0">
      <w:r w:rsidRPr="009779C3">
        <w:t xml:space="preserve">Efunda.com. (2018), ‘Introduction to Compression Moulding’ [Online]. Available: </w:t>
      </w:r>
      <w:hyperlink r:id="rId38" w:history="1">
        <w:r w:rsidRPr="009779C3">
          <w:rPr>
            <w:rStyle w:val="Hyperlink"/>
          </w:rPr>
          <w:t>www.efunda.com</w:t>
        </w:r>
      </w:hyperlink>
      <w:r w:rsidRPr="009779C3">
        <w:t xml:space="preserve">, [2018, </w:t>
      </w:r>
      <w:proofErr w:type="gramStart"/>
      <w:r w:rsidRPr="009779C3">
        <w:t>April,</w:t>
      </w:r>
      <w:proofErr w:type="gramEnd"/>
      <w:r w:rsidRPr="009779C3">
        <w:t xml:space="preserve"> 10].</w:t>
      </w:r>
    </w:p>
    <w:p w:rsidR="00D409E0" w:rsidRDefault="00D409E0" w:rsidP="00D409E0">
      <w:pPr>
        <w:rPr>
          <w:color w:val="000000" w:themeColor="text1"/>
        </w:rPr>
      </w:pPr>
    </w:p>
    <w:p w:rsidR="00D409E0" w:rsidRDefault="00D409E0" w:rsidP="00D409E0">
      <w:pPr>
        <w:rPr>
          <w:color w:val="000000" w:themeColor="text1"/>
        </w:rPr>
      </w:pPr>
    </w:p>
    <w:p w:rsidR="000B435D" w:rsidRDefault="000B435D" w:rsidP="000B435D"/>
    <w:p w:rsidR="000B435D" w:rsidRDefault="000B435D" w:rsidP="000B435D">
      <w:proofErr w:type="spellStart"/>
      <w:r>
        <w:t>ElMaraghy</w:t>
      </w:r>
      <w:proofErr w:type="spellEnd"/>
      <w:r>
        <w:t xml:space="preserve">, H. A. </w:t>
      </w:r>
      <w:proofErr w:type="spellStart"/>
      <w:r>
        <w:t>ElMaraghy</w:t>
      </w:r>
      <w:proofErr w:type="spellEnd"/>
      <w:r>
        <w:t xml:space="preserve">, W. H. (2006), </w:t>
      </w:r>
      <w:r w:rsidRPr="00DC4371">
        <w:rPr>
          <w:u w:val="single"/>
        </w:rPr>
        <w:t>Advances in design</w:t>
      </w:r>
      <w:r>
        <w:t>, London: Springer.</w:t>
      </w:r>
    </w:p>
    <w:p w:rsidR="000B435D" w:rsidRDefault="000B435D" w:rsidP="00D409E0"/>
    <w:p w:rsidR="000B435D" w:rsidRDefault="000B435D" w:rsidP="00D409E0"/>
    <w:p w:rsidR="00D409E0" w:rsidRPr="009779C3" w:rsidRDefault="00D409E0" w:rsidP="00D409E0">
      <w:r w:rsidRPr="009779C3">
        <w:t xml:space="preserve">Fmea-fmeca.com. (2006), ‘FMEA RPN’ [Online]. Available: </w:t>
      </w:r>
      <w:hyperlink r:id="rId39" w:history="1">
        <w:r w:rsidRPr="009779C3">
          <w:rPr>
            <w:rStyle w:val="Hyperlink"/>
          </w:rPr>
          <w:t>www.fmea-fmeca.com</w:t>
        </w:r>
      </w:hyperlink>
      <w:r w:rsidRPr="009779C3">
        <w:t xml:space="preserve">, [2018, </w:t>
      </w:r>
      <w:proofErr w:type="gramStart"/>
      <w:r w:rsidRPr="009779C3">
        <w:t>April,</w:t>
      </w:r>
      <w:proofErr w:type="gramEnd"/>
      <w:r w:rsidRPr="009779C3">
        <w:t xml:space="preserve"> 10].</w:t>
      </w:r>
    </w:p>
    <w:p w:rsidR="00D409E0" w:rsidRDefault="00D409E0" w:rsidP="00D409E0">
      <w:pPr>
        <w:rPr>
          <w:color w:val="000000" w:themeColor="text1"/>
        </w:rPr>
      </w:pPr>
    </w:p>
    <w:p w:rsidR="00D409E0" w:rsidRDefault="00D409E0" w:rsidP="00D409E0">
      <w:pPr>
        <w:rPr>
          <w:color w:val="000000" w:themeColor="text1"/>
        </w:rPr>
      </w:pPr>
    </w:p>
    <w:p w:rsidR="00D409E0" w:rsidRDefault="00D409E0" w:rsidP="00D409E0">
      <w:r>
        <w:t xml:space="preserve">Fountaintimber.co.uk. (2018), ‘Materials for project’ [Online]. Available: </w:t>
      </w:r>
      <w:hyperlink r:id="rId40" w:history="1">
        <w:r w:rsidRPr="003414D6">
          <w:rPr>
            <w:rStyle w:val="Hyperlink"/>
          </w:rPr>
          <w:t>www.fountaintimber.co.uk</w:t>
        </w:r>
      </w:hyperlink>
      <w:r>
        <w:t xml:space="preserve">, [2018, </w:t>
      </w:r>
      <w:proofErr w:type="gramStart"/>
      <w:r>
        <w:t>June,</w:t>
      </w:r>
      <w:proofErr w:type="gramEnd"/>
      <w:r>
        <w:t xml:space="preserve"> 01].</w:t>
      </w:r>
    </w:p>
    <w:p w:rsidR="00D409E0" w:rsidRDefault="00D409E0" w:rsidP="00D409E0"/>
    <w:p w:rsidR="00D409E0" w:rsidRDefault="00D409E0" w:rsidP="00D409E0"/>
    <w:p w:rsidR="00A24E49" w:rsidRDefault="00A24E49" w:rsidP="00D409E0">
      <w:r>
        <w:t xml:space="preserve">Grabcad.com (2014), ‘Bottle Jack and Oven technical drawing’ [Online]. Available: </w:t>
      </w:r>
      <w:hyperlink r:id="rId41" w:history="1">
        <w:r w:rsidRPr="003414D6">
          <w:rPr>
            <w:rStyle w:val="Hyperlink"/>
          </w:rPr>
          <w:t>www.grabcad.com</w:t>
        </w:r>
      </w:hyperlink>
      <w:r>
        <w:t xml:space="preserve">, [2018, </w:t>
      </w:r>
      <w:proofErr w:type="gramStart"/>
      <w:r>
        <w:t>June,</w:t>
      </w:r>
      <w:proofErr w:type="gramEnd"/>
      <w:r>
        <w:t xml:space="preserve"> 01].</w:t>
      </w:r>
    </w:p>
    <w:p w:rsidR="00A24E49" w:rsidRDefault="00A24E49" w:rsidP="00D409E0"/>
    <w:p w:rsidR="00A24E49" w:rsidRDefault="00A24E49" w:rsidP="00D409E0"/>
    <w:p w:rsidR="00D409E0" w:rsidRPr="009779C3" w:rsidRDefault="00D409E0" w:rsidP="00D409E0">
      <w:r w:rsidRPr="009779C3">
        <w:t xml:space="preserve">Halfords.com. (2018), ‘Bottle Jack’ [Online]. Available: </w:t>
      </w:r>
      <w:hyperlink r:id="rId42" w:history="1">
        <w:r w:rsidRPr="009779C3">
          <w:rPr>
            <w:rStyle w:val="Hyperlink"/>
          </w:rPr>
          <w:t>www.halfords.com</w:t>
        </w:r>
      </w:hyperlink>
      <w:r w:rsidRPr="009779C3">
        <w:t xml:space="preserve">, [2018, </w:t>
      </w:r>
      <w:proofErr w:type="gramStart"/>
      <w:r w:rsidRPr="009779C3">
        <w:t>April,</w:t>
      </w:r>
      <w:proofErr w:type="gramEnd"/>
      <w:r w:rsidRPr="009779C3">
        <w:t xml:space="preserve"> 10].</w:t>
      </w:r>
    </w:p>
    <w:p w:rsidR="00D409E0" w:rsidRDefault="00D409E0" w:rsidP="00D409E0">
      <w:pPr>
        <w:rPr>
          <w:color w:val="000000" w:themeColor="text1"/>
        </w:rPr>
      </w:pPr>
    </w:p>
    <w:p w:rsidR="00D409E0" w:rsidRDefault="00D409E0" w:rsidP="00D409E0">
      <w:pPr>
        <w:rPr>
          <w:color w:val="000000" w:themeColor="text1"/>
        </w:rPr>
      </w:pPr>
    </w:p>
    <w:p w:rsidR="000B435D" w:rsidRDefault="000B435D" w:rsidP="000B435D"/>
    <w:p w:rsidR="000B435D" w:rsidRDefault="000B435D" w:rsidP="000B435D">
      <w:r>
        <w:t xml:space="preserve">Hawkes, B. </w:t>
      </w:r>
      <w:proofErr w:type="spellStart"/>
      <w:r>
        <w:t>Abinett</w:t>
      </w:r>
      <w:proofErr w:type="spellEnd"/>
      <w:r>
        <w:t xml:space="preserve">, R. (1985), </w:t>
      </w:r>
      <w:r w:rsidRPr="00DC4371">
        <w:rPr>
          <w:u w:val="single"/>
        </w:rPr>
        <w:t>The engineering design process</w:t>
      </w:r>
      <w:r>
        <w:t>, Harlow: Longman Scientific &amp; Technical.</w:t>
      </w:r>
    </w:p>
    <w:p w:rsidR="000B435D" w:rsidRDefault="000B435D" w:rsidP="00D409E0">
      <w:pPr>
        <w:rPr>
          <w:color w:val="000000" w:themeColor="text1"/>
        </w:rPr>
      </w:pPr>
    </w:p>
    <w:p w:rsidR="000B435D" w:rsidRDefault="000B435D" w:rsidP="00D409E0">
      <w:pPr>
        <w:rPr>
          <w:color w:val="000000" w:themeColor="text1"/>
        </w:rPr>
      </w:pPr>
    </w:p>
    <w:p w:rsidR="00D409E0" w:rsidRPr="009779C3" w:rsidRDefault="00D409E0" w:rsidP="00D409E0">
      <w:pPr>
        <w:rPr>
          <w:color w:val="000000" w:themeColor="text1"/>
        </w:rPr>
      </w:pPr>
      <w:r w:rsidRPr="009779C3">
        <w:rPr>
          <w:color w:val="000000" w:themeColor="text1"/>
        </w:rPr>
        <w:t xml:space="preserve">Idicomposites.com. (2018), ‘Custom Formulated Bulk and Sheet Compounds’ [Online]. Available: </w:t>
      </w:r>
      <w:hyperlink r:id="rId43" w:history="1">
        <w:r w:rsidRPr="009779C3">
          <w:rPr>
            <w:rStyle w:val="Hyperlink"/>
          </w:rPr>
          <w:t>www.idicomposites.com</w:t>
        </w:r>
      </w:hyperlink>
      <w:r w:rsidRPr="009779C3">
        <w:rPr>
          <w:color w:val="000000" w:themeColor="text1"/>
        </w:rPr>
        <w:t xml:space="preserve">, [2018, </w:t>
      </w:r>
      <w:proofErr w:type="gramStart"/>
      <w:r w:rsidRPr="009779C3">
        <w:rPr>
          <w:color w:val="000000" w:themeColor="text1"/>
        </w:rPr>
        <w:t>April,</w:t>
      </w:r>
      <w:proofErr w:type="gramEnd"/>
      <w:r w:rsidRPr="009779C3">
        <w:rPr>
          <w:color w:val="000000" w:themeColor="text1"/>
        </w:rPr>
        <w:t xml:space="preserve"> 10].</w:t>
      </w:r>
    </w:p>
    <w:p w:rsidR="00D409E0" w:rsidRDefault="00D409E0" w:rsidP="00D409E0">
      <w:pPr>
        <w:rPr>
          <w:color w:val="000000" w:themeColor="text1"/>
        </w:rPr>
      </w:pPr>
    </w:p>
    <w:p w:rsidR="00D409E0" w:rsidRDefault="00D409E0" w:rsidP="00D409E0">
      <w:pPr>
        <w:rPr>
          <w:color w:val="000000" w:themeColor="text1"/>
        </w:rPr>
      </w:pPr>
    </w:p>
    <w:p w:rsidR="00D409E0" w:rsidRDefault="00D409E0" w:rsidP="00D409E0">
      <w:r>
        <w:t xml:space="preserve">Ifm.eng.cam.ac.uk. (2018), ‘Quality Function Deployment’ [Online]. Available: </w:t>
      </w:r>
      <w:hyperlink r:id="rId44" w:history="1">
        <w:r w:rsidRPr="003414D6">
          <w:rPr>
            <w:rStyle w:val="Hyperlink"/>
          </w:rPr>
          <w:t>www.ifm.eng.cam.ac.uk</w:t>
        </w:r>
      </w:hyperlink>
      <w:r>
        <w:t xml:space="preserve">, [2018, </w:t>
      </w:r>
      <w:proofErr w:type="gramStart"/>
      <w:r>
        <w:t>May,</w:t>
      </w:r>
      <w:proofErr w:type="gramEnd"/>
      <w:r>
        <w:t xml:space="preserve"> 01].</w:t>
      </w:r>
    </w:p>
    <w:p w:rsidR="000B435D" w:rsidRDefault="000B435D" w:rsidP="00D409E0">
      <w:pPr>
        <w:rPr>
          <w:color w:val="000000" w:themeColor="text1"/>
        </w:rPr>
      </w:pPr>
    </w:p>
    <w:p w:rsidR="000B435D" w:rsidRDefault="000B435D" w:rsidP="00D409E0">
      <w:pPr>
        <w:rPr>
          <w:color w:val="000000" w:themeColor="text1"/>
        </w:rPr>
      </w:pPr>
    </w:p>
    <w:p w:rsidR="00D409E0" w:rsidRPr="00D409E0" w:rsidRDefault="00D409E0" w:rsidP="00D409E0">
      <w:r w:rsidRPr="009779C3">
        <w:rPr>
          <w:color w:val="000000" w:themeColor="text1"/>
        </w:rPr>
        <w:t>Industrialheating.com. (2016), ‘</w:t>
      </w:r>
      <w:r w:rsidRPr="009779C3">
        <w:rPr>
          <w:rFonts w:cs="Arial"/>
          <w:color w:val="333333"/>
        </w:rPr>
        <w:t xml:space="preserve">Troubleshooting Thermocouple Failures in High-Temperature Applications’ [Online]. Available: </w:t>
      </w:r>
      <w:hyperlink r:id="rId45" w:history="1">
        <w:r w:rsidRPr="009779C3">
          <w:rPr>
            <w:rStyle w:val="Hyperlink"/>
            <w:rFonts w:cs="Arial"/>
          </w:rPr>
          <w:t>www.industrialheating.com</w:t>
        </w:r>
      </w:hyperlink>
      <w:r w:rsidRPr="009779C3">
        <w:rPr>
          <w:rFonts w:cs="Arial"/>
          <w:color w:val="333333"/>
        </w:rPr>
        <w:t xml:space="preserve">, [2018, </w:t>
      </w:r>
      <w:proofErr w:type="gramStart"/>
      <w:r w:rsidRPr="009779C3">
        <w:rPr>
          <w:rFonts w:cs="Arial"/>
          <w:color w:val="333333"/>
        </w:rPr>
        <w:t>April,</w:t>
      </w:r>
      <w:proofErr w:type="gramEnd"/>
      <w:r w:rsidRPr="009779C3">
        <w:rPr>
          <w:rFonts w:cs="Arial"/>
          <w:color w:val="333333"/>
        </w:rPr>
        <w:t xml:space="preserve"> 10].</w:t>
      </w:r>
    </w:p>
    <w:p w:rsidR="00D409E0" w:rsidRDefault="00D409E0" w:rsidP="00D409E0">
      <w:pPr>
        <w:rPr>
          <w:color w:val="000000" w:themeColor="text1"/>
        </w:rPr>
      </w:pPr>
    </w:p>
    <w:p w:rsidR="000B435D" w:rsidRDefault="000B435D" w:rsidP="000B435D"/>
    <w:p w:rsidR="000B435D" w:rsidRPr="00325EAD" w:rsidRDefault="000B435D" w:rsidP="000B435D">
      <w:proofErr w:type="spellStart"/>
      <w:r>
        <w:t>Kalpakjian</w:t>
      </w:r>
      <w:proofErr w:type="spellEnd"/>
      <w:r>
        <w:t xml:space="preserve">, S. Schmid, S. R. (2014), </w:t>
      </w:r>
      <w:r w:rsidRPr="00DC4371">
        <w:rPr>
          <w:u w:val="single"/>
        </w:rPr>
        <w:t>Manufacturing engineering and technology</w:t>
      </w:r>
      <w:r>
        <w:t>, (7</w:t>
      </w:r>
      <w:r w:rsidRPr="00DC4371">
        <w:rPr>
          <w:vertAlign w:val="superscript"/>
        </w:rPr>
        <w:t>th</w:t>
      </w:r>
      <w:r>
        <w:t xml:space="preserve"> Ed), Singapore: Pearson.</w:t>
      </w:r>
    </w:p>
    <w:p w:rsidR="000B435D" w:rsidRDefault="000B435D" w:rsidP="00D409E0"/>
    <w:p w:rsidR="000B435D" w:rsidRDefault="000B435D" w:rsidP="00D409E0"/>
    <w:p w:rsidR="00D409E0" w:rsidRPr="009779C3" w:rsidRDefault="00D409E0" w:rsidP="00D409E0">
      <w:r w:rsidRPr="009779C3">
        <w:t xml:space="preserve">Moldedfiberglass.com. (2018), ‘Closed </w:t>
      </w:r>
      <w:proofErr w:type="spellStart"/>
      <w:r w:rsidRPr="009779C3">
        <w:t>Mold</w:t>
      </w:r>
      <w:proofErr w:type="spellEnd"/>
      <w:r w:rsidRPr="009779C3">
        <w:t xml:space="preserve"> Press’ [Online]. Available: </w:t>
      </w:r>
      <w:hyperlink r:id="rId46" w:history="1">
        <w:r w:rsidRPr="009779C3">
          <w:rPr>
            <w:rStyle w:val="Hyperlink"/>
          </w:rPr>
          <w:t>www.moldedfiberglass.com</w:t>
        </w:r>
      </w:hyperlink>
      <w:r w:rsidRPr="009779C3">
        <w:t xml:space="preserve">, [2018, </w:t>
      </w:r>
      <w:proofErr w:type="gramStart"/>
      <w:r w:rsidRPr="009779C3">
        <w:t>April,</w:t>
      </w:r>
      <w:proofErr w:type="gramEnd"/>
      <w:r w:rsidRPr="009779C3">
        <w:t xml:space="preserve"> 10].</w:t>
      </w:r>
    </w:p>
    <w:p w:rsidR="00D409E0" w:rsidRDefault="00D409E0" w:rsidP="00D409E0">
      <w:pPr>
        <w:rPr>
          <w:color w:val="000000" w:themeColor="text1"/>
        </w:rPr>
      </w:pPr>
    </w:p>
    <w:p w:rsidR="00D409E0" w:rsidRDefault="00D409E0" w:rsidP="00D409E0">
      <w:pPr>
        <w:rPr>
          <w:color w:val="000000" w:themeColor="text1"/>
        </w:rPr>
      </w:pPr>
    </w:p>
    <w:p w:rsidR="00D409E0" w:rsidRPr="009779C3" w:rsidRDefault="00D409E0" w:rsidP="00D409E0">
      <w:r w:rsidRPr="009779C3">
        <w:t xml:space="preserve">NHS.uk. (2016), ‘Repetitive Strain Injury’ [Online]. Available: </w:t>
      </w:r>
      <w:hyperlink r:id="rId47" w:history="1">
        <w:r w:rsidRPr="009779C3">
          <w:rPr>
            <w:rStyle w:val="Hyperlink"/>
          </w:rPr>
          <w:t>www.nhs.uk</w:t>
        </w:r>
      </w:hyperlink>
      <w:r w:rsidRPr="009779C3">
        <w:t xml:space="preserve">, [2018, </w:t>
      </w:r>
      <w:proofErr w:type="gramStart"/>
      <w:r w:rsidRPr="009779C3">
        <w:t>May,</w:t>
      </w:r>
      <w:proofErr w:type="gramEnd"/>
      <w:r w:rsidRPr="009779C3">
        <w:t xml:space="preserve"> 01]. </w:t>
      </w:r>
    </w:p>
    <w:p w:rsidR="00D409E0" w:rsidRDefault="00D409E0" w:rsidP="00D409E0">
      <w:pPr>
        <w:rPr>
          <w:color w:val="000000" w:themeColor="text1"/>
        </w:rPr>
      </w:pPr>
    </w:p>
    <w:p w:rsidR="00D409E0" w:rsidRDefault="00D409E0" w:rsidP="00D409E0">
      <w:pPr>
        <w:rPr>
          <w:color w:val="000000" w:themeColor="text1"/>
        </w:rPr>
      </w:pPr>
    </w:p>
    <w:p w:rsidR="000B435D" w:rsidRDefault="000B435D" w:rsidP="000B435D">
      <w:proofErr w:type="spellStart"/>
      <w:r>
        <w:t>Pahl</w:t>
      </w:r>
      <w:proofErr w:type="spellEnd"/>
      <w:r>
        <w:t xml:space="preserve">, G. et-al. (2007), </w:t>
      </w:r>
      <w:r w:rsidRPr="00325EAD">
        <w:rPr>
          <w:u w:val="single"/>
        </w:rPr>
        <w:t>Engineering design</w:t>
      </w:r>
      <w:r>
        <w:t>, (3</w:t>
      </w:r>
      <w:r w:rsidRPr="00325EAD">
        <w:rPr>
          <w:vertAlign w:val="superscript"/>
        </w:rPr>
        <w:t>rd</w:t>
      </w:r>
      <w:r>
        <w:t xml:space="preserve"> Ed), London: Springer.</w:t>
      </w:r>
    </w:p>
    <w:p w:rsidR="000B435D" w:rsidRDefault="000B435D" w:rsidP="00D409E0"/>
    <w:p w:rsidR="000B435D" w:rsidRDefault="000B435D" w:rsidP="00D409E0"/>
    <w:p w:rsidR="00D409E0" w:rsidRDefault="00D409E0" w:rsidP="00D409E0">
      <w:r>
        <w:t>Perspexsheet.uk. (2018), ‘Materials for project. [Online]. Available</w:t>
      </w:r>
      <w:r w:rsidRPr="00BA0E01">
        <w:t xml:space="preserve"> </w:t>
      </w:r>
      <w:hyperlink r:id="rId48" w:history="1">
        <w:r w:rsidRPr="003414D6">
          <w:rPr>
            <w:rStyle w:val="Hyperlink"/>
          </w:rPr>
          <w:t>www.perspexsheet.uk</w:t>
        </w:r>
      </w:hyperlink>
      <w:r>
        <w:t xml:space="preserve">, [2018, </w:t>
      </w:r>
      <w:proofErr w:type="gramStart"/>
      <w:r>
        <w:t>June,</w:t>
      </w:r>
      <w:proofErr w:type="gramEnd"/>
      <w:r>
        <w:t xml:space="preserve"> 01].</w:t>
      </w:r>
    </w:p>
    <w:p w:rsidR="00D409E0" w:rsidRDefault="00D409E0" w:rsidP="00D409E0">
      <w:pPr>
        <w:rPr>
          <w:color w:val="000000" w:themeColor="text1"/>
        </w:rPr>
      </w:pPr>
    </w:p>
    <w:p w:rsidR="00D409E0" w:rsidRDefault="00D409E0" w:rsidP="00D409E0">
      <w:pPr>
        <w:rPr>
          <w:color w:val="000000" w:themeColor="text1"/>
        </w:rPr>
      </w:pPr>
    </w:p>
    <w:p w:rsidR="00D409E0" w:rsidRDefault="00D409E0" w:rsidP="00D409E0">
      <w:r>
        <w:t xml:space="preserve">Rawlinspaints.com. (2018), ‘Materials for project’ [Online]. Available: </w:t>
      </w:r>
      <w:hyperlink r:id="rId49" w:history="1">
        <w:r w:rsidRPr="003414D6">
          <w:rPr>
            <w:rStyle w:val="Hyperlink"/>
          </w:rPr>
          <w:t>www.rawlinspaints.com</w:t>
        </w:r>
      </w:hyperlink>
      <w:r>
        <w:t xml:space="preserve">, [2018, </w:t>
      </w:r>
      <w:proofErr w:type="gramStart"/>
      <w:r>
        <w:t>June,</w:t>
      </w:r>
      <w:proofErr w:type="gramEnd"/>
      <w:r>
        <w:t xml:space="preserve"> 01].</w:t>
      </w:r>
    </w:p>
    <w:p w:rsidR="00D409E0" w:rsidRDefault="00D409E0" w:rsidP="00D409E0">
      <w:pPr>
        <w:rPr>
          <w:color w:val="000000" w:themeColor="text1"/>
        </w:rPr>
      </w:pPr>
    </w:p>
    <w:p w:rsidR="00D409E0" w:rsidRDefault="00D409E0" w:rsidP="00D409E0">
      <w:pPr>
        <w:rPr>
          <w:color w:val="000000" w:themeColor="text1"/>
        </w:rPr>
      </w:pPr>
    </w:p>
    <w:p w:rsidR="00D409E0" w:rsidRDefault="00D409E0" w:rsidP="00D409E0">
      <w:r>
        <w:t xml:space="preserve">Screwfix.com. (2018), ‘Equipment for project’ [Online]. Available: </w:t>
      </w:r>
      <w:hyperlink r:id="rId50" w:history="1">
        <w:r w:rsidRPr="003414D6">
          <w:rPr>
            <w:rStyle w:val="Hyperlink"/>
          </w:rPr>
          <w:t>www.screwfix.com</w:t>
        </w:r>
      </w:hyperlink>
      <w:r>
        <w:t xml:space="preserve">, [2018, </w:t>
      </w:r>
      <w:proofErr w:type="gramStart"/>
      <w:r>
        <w:t>June,</w:t>
      </w:r>
      <w:proofErr w:type="gramEnd"/>
      <w:r>
        <w:t xml:space="preserve"> 01].</w:t>
      </w:r>
    </w:p>
    <w:p w:rsidR="00D409E0" w:rsidRDefault="00D409E0" w:rsidP="00D409E0">
      <w:pPr>
        <w:rPr>
          <w:color w:val="000000" w:themeColor="text1"/>
        </w:rPr>
      </w:pPr>
    </w:p>
    <w:p w:rsidR="00D409E0" w:rsidRDefault="00D409E0" w:rsidP="00D409E0">
      <w:pPr>
        <w:rPr>
          <w:color w:val="000000" w:themeColor="text1"/>
        </w:rPr>
      </w:pPr>
    </w:p>
    <w:p w:rsidR="00D409E0" w:rsidRPr="009779C3" w:rsidRDefault="00D409E0" w:rsidP="00D409E0">
      <w:pPr>
        <w:rPr>
          <w:color w:val="000000" w:themeColor="text1"/>
        </w:rPr>
      </w:pPr>
      <w:r w:rsidRPr="009779C3">
        <w:rPr>
          <w:color w:val="000000" w:themeColor="text1"/>
        </w:rPr>
        <w:t xml:space="preserve">Sky.com. (2018), ‘Sky Ocean Rescue’ [Online]. Available: </w:t>
      </w:r>
      <w:hyperlink r:id="rId51" w:history="1">
        <w:r w:rsidRPr="009779C3">
          <w:rPr>
            <w:rStyle w:val="Hyperlink"/>
          </w:rPr>
          <w:t>www.news.sky.com</w:t>
        </w:r>
      </w:hyperlink>
      <w:r w:rsidRPr="009779C3">
        <w:rPr>
          <w:color w:val="000000" w:themeColor="text1"/>
        </w:rPr>
        <w:t xml:space="preserve">, [2018, </w:t>
      </w:r>
      <w:proofErr w:type="gramStart"/>
      <w:r w:rsidRPr="009779C3">
        <w:rPr>
          <w:color w:val="000000" w:themeColor="text1"/>
        </w:rPr>
        <w:t>April,</w:t>
      </w:r>
      <w:proofErr w:type="gramEnd"/>
      <w:r w:rsidRPr="009779C3">
        <w:rPr>
          <w:color w:val="000000" w:themeColor="text1"/>
        </w:rPr>
        <w:t xml:space="preserve"> 10].</w:t>
      </w:r>
    </w:p>
    <w:p w:rsidR="00D409E0" w:rsidRDefault="00D409E0" w:rsidP="00D409E0">
      <w:pPr>
        <w:rPr>
          <w:color w:val="000000" w:themeColor="text1"/>
        </w:rPr>
      </w:pPr>
    </w:p>
    <w:p w:rsidR="00D409E0" w:rsidRDefault="00D409E0" w:rsidP="00D409E0">
      <w:pPr>
        <w:rPr>
          <w:color w:val="000000" w:themeColor="text1"/>
        </w:rPr>
      </w:pPr>
    </w:p>
    <w:p w:rsidR="00D409E0" w:rsidRPr="009779C3" w:rsidRDefault="00D409E0" w:rsidP="00D409E0">
      <w:pPr>
        <w:rPr>
          <w:color w:val="000000" w:themeColor="text1"/>
        </w:rPr>
      </w:pPr>
      <w:r w:rsidRPr="009779C3">
        <w:rPr>
          <w:color w:val="000000" w:themeColor="text1"/>
        </w:rPr>
        <w:t xml:space="preserve">Smallbusiness.chron.com. (2018), ‘The Definition of High Volume Manufacturing Process’ [Online]. Available: </w:t>
      </w:r>
      <w:hyperlink r:id="rId52" w:history="1">
        <w:r w:rsidRPr="009779C3">
          <w:rPr>
            <w:rStyle w:val="Hyperlink"/>
            <w:color w:val="4472C4" w:themeColor="accent1"/>
          </w:rPr>
          <w:t>www.smallbusiness.chron.com</w:t>
        </w:r>
      </w:hyperlink>
      <w:r w:rsidRPr="009779C3">
        <w:rPr>
          <w:color w:val="000000" w:themeColor="text1"/>
        </w:rPr>
        <w:t xml:space="preserve">, [2018, </w:t>
      </w:r>
      <w:proofErr w:type="gramStart"/>
      <w:r w:rsidRPr="009779C3">
        <w:rPr>
          <w:color w:val="000000" w:themeColor="text1"/>
        </w:rPr>
        <w:t>April,</w:t>
      </w:r>
      <w:proofErr w:type="gramEnd"/>
      <w:r w:rsidRPr="009779C3">
        <w:rPr>
          <w:color w:val="000000" w:themeColor="text1"/>
        </w:rPr>
        <w:t xml:space="preserve"> 10]. </w:t>
      </w:r>
    </w:p>
    <w:p w:rsidR="00D409E0" w:rsidRDefault="00D409E0" w:rsidP="00D409E0">
      <w:pPr>
        <w:rPr>
          <w:color w:val="000000" w:themeColor="text1"/>
        </w:rPr>
      </w:pPr>
    </w:p>
    <w:p w:rsidR="00D409E0" w:rsidRDefault="00D409E0" w:rsidP="00D409E0">
      <w:pPr>
        <w:rPr>
          <w:color w:val="000000" w:themeColor="text1"/>
        </w:rPr>
      </w:pPr>
    </w:p>
    <w:p w:rsidR="00D409E0" w:rsidRDefault="00D409E0" w:rsidP="00D409E0">
      <w:r>
        <w:t>Themetalstore.co.uk. (2018), ‘Materials for project. [Online]. Available</w:t>
      </w:r>
      <w:r w:rsidRPr="00BA0E01">
        <w:t xml:space="preserve"> </w:t>
      </w:r>
      <w:hyperlink r:id="rId53" w:history="1">
        <w:r w:rsidRPr="003414D6">
          <w:rPr>
            <w:rStyle w:val="Hyperlink"/>
          </w:rPr>
          <w:t>www.themetalstore.co.uk</w:t>
        </w:r>
      </w:hyperlink>
      <w:r>
        <w:t xml:space="preserve">, [2018, </w:t>
      </w:r>
      <w:proofErr w:type="gramStart"/>
      <w:r>
        <w:t>June,</w:t>
      </w:r>
      <w:proofErr w:type="gramEnd"/>
      <w:r>
        <w:t xml:space="preserve"> 01].</w:t>
      </w:r>
    </w:p>
    <w:p w:rsidR="00D409E0" w:rsidRDefault="00D409E0" w:rsidP="00D409E0">
      <w:pPr>
        <w:rPr>
          <w:color w:val="000000" w:themeColor="text1"/>
        </w:rPr>
      </w:pPr>
    </w:p>
    <w:p w:rsidR="00D409E0" w:rsidRDefault="00D409E0" w:rsidP="00D409E0">
      <w:pPr>
        <w:rPr>
          <w:color w:val="000000" w:themeColor="text1"/>
        </w:rPr>
      </w:pPr>
    </w:p>
    <w:p w:rsidR="00D409E0" w:rsidRPr="009779C3" w:rsidRDefault="00D409E0" w:rsidP="00D409E0">
      <w:pPr>
        <w:rPr>
          <w:color w:val="000000" w:themeColor="text1"/>
        </w:rPr>
      </w:pPr>
      <w:r w:rsidRPr="009779C3">
        <w:rPr>
          <w:color w:val="000000" w:themeColor="text1"/>
        </w:rPr>
        <w:t xml:space="preserve">Theplywood.com. (2015), ‘An Overview of Heat Resistant Plywood’ [Online]. Available: </w:t>
      </w:r>
      <w:hyperlink r:id="rId54" w:history="1">
        <w:r w:rsidRPr="009779C3">
          <w:rPr>
            <w:rStyle w:val="Hyperlink"/>
          </w:rPr>
          <w:t>www.theplywood.com</w:t>
        </w:r>
      </w:hyperlink>
      <w:r w:rsidRPr="009779C3">
        <w:rPr>
          <w:color w:val="000000" w:themeColor="text1"/>
        </w:rPr>
        <w:t xml:space="preserve">, [2018, </w:t>
      </w:r>
      <w:proofErr w:type="gramStart"/>
      <w:r w:rsidRPr="009779C3">
        <w:rPr>
          <w:color w:val="000000" w:themeColor="text1"/>
        </w:rPr>
        <w:t>May,</w:t>
      </w:r>
      <w:proofErr w:type="gramEnd"/>
      <w:r w:rsidRPr="009779C3">
        <w:rPr>
          <w:color w:val="000000" w:themeColor="text1"/>
        </w:rPr>
        <w:t xml:space="preserve"> 01].</w:t>
      </w:r>
    </w:p>
    <w:p w:rsidR="00D409E0" w:rsidRDefault="00D409E0" w:rsidP="00D409E0">
      <w:pPr>
        <w:rPr>
          <w:color w:val="000000" w:themeColor="text1"/>
        </w:rPr>
      </w:pPr>
    </w:p>
    <w:p w:rsidR="00D409E0" w:rsidRDefault="00D409E0" w:rsidP="00D409E0">
      <w:pPr>
        <w:rPr>
          <w:color w:val="000000" w:themeColor="text1"/>
        </w:rPr>
      </w:pPr>
    </w:p>
    <w:p w:rsidR="00D409E0" w:rsidRDefault="00D409E0" w:rsidP="00D409E0">
      <w:pPr>
        <w:rPr>
          <w:color w:val="000000" w:themeColor="text1"/>
        </w:rPr>
      </w:pPr>
      <w:r w:rsidRPr="009779C3">
        <w:rPr>
          <w:color w:val="000000" w:themeColor="text1"/>
        </w:rPr>
        <w:t xml:space="preserve">Walesonline.co.uk. (2014), ‘Coalfield areas still blighted’ [Online]. Available: </w:t>
      </w:r>
      <w:hyperlink r:id="rId55" w:history="1">
        <w:r w:rsidRPr="009779C3">
          <w:rPr>
            <w:rStyle w:val="Hyperlink"/>
          </w:rPr>
          <w:t>www.walesonline.co.uk</w:t>
        </w:r>
      </w:hyperlink>
      <w:r w:rsidRPr="009779C3">
        <w:rPr>
          <w:color w:val="000000" w:themeColor="text1"/>
        </w:rPr>
        <w:t xml:space="preserve">, [2018, </w:t>
      </w:r>
      <w:proofErr w:type="gramStart"/>
      <w:r w:rsidRPr="009779C3">
        <w:rPr>
          <w:color w:val="000000" w:themeColor="text1"/>
        </w:rPr>
        <w:t>April,</w:t>
      </w:r>
      <w:proofErr w:type="gramEnd"/>
      <w:r w:rsidRPr="009779C3">
        <w:rPr>
          <w:color w:val="000000" w:themeColor="text1"/>
        </w:rPr>
        <w:t xml:space="preserve"> 10]. </w:t>
      </w:r>
    </w:p>
    <w:p w:rsidR="00D409E0" w:rsidRDefault="00D409E0" w:rsidP="00D409E0">
      <w:pPr>
        <w:rPr>
          <w:color w:val="000000" w:themeColor="text1"/>
        </w:rPr>
      </w:pPr>
    </w:p>
    <w:p w:rsidR="00D409E0" w:rsidRDefault="00D409E0" w:rsidP="00D409E0">
      <w:pPr>
        <w:rPr>
          <w:color w:val="000000" w:themeColor="text1"/>
        </w:rPr>
      </w:pPr>
    </w:p>
    <w:p w:rsidR="00D409E0" w:rsidRDefault="00D409E0" w:rsidP="00D409E0">
      <w:r>
        <w:t>Wicks.co.uk. (2018), ‘Materials for project. [Online]. Available</w:t>
      </w:r>
      <w:r w:rsidRPr="00BA0E01">
        <w:t xml:space="preserve"> </w:t>
      </w:r>
      <w:hyperlink r:id="rId56" w:history="1">
        <w:r w:rsidRPr="00D730F7">
          <w:rPr>
            <w:rStyle w:val="Hyperlink"/>
          </w:rPr>
          <w:t>www.wicks.co.uk</w:t>
        </w:r>
      </w:hyperlink>
      <w:r>
        <w:t xml:space="preserve">, [2018, </w:t>
      </w:r>
      <w:proofErr w:type="gramStart"/>
      <w:r>
        <w:t>June,</w:t>
      </w:r>
      <w:proofErr w:type="gramEnd"/>
      <w:r>
        <w:t xml:space="preserve"> 01].</w:t>
      </w:r>
    </w:p>
    <w:p w:rsidR="00D409E0" w:rsidRDefault="00D409E0" w:rsidP="00D409E0"/>
    <w:p w:rsidR="00D409E0" w:rsidRDefault="00D409E0" w:rsidP="00D409E0"/>
    <w:p w:rsidR="00D409E0" w:rsidRDefault="00D409E0" w:rsidP="00D409E0">
      <w:pPr>
        <w:rPr>
          <w:color w:val="000000" w:themeColor="text1"/>
        </w:rPr>
      </w:pPr>
      <w:r>
        <w:rPr>
          <w:color w:val="000000" w:themeColor="text1"/>
        </w:rPr>
        <w:t>Youtube.com. (2015)</w:t>
      </w:r>
      <w:r w:rsidR="00A24E49">
        <w:rPr>
          <w:color w:val="000000" w:themeColor="text1"/>
        </w:rPr>
        <w:t>,</w:t>
      </w:r>
      <w:r>
        <w:rPr>
          <w:color w:val="000000" w:themeColor="text1"/>
        </w:rPr>
        <w:t xml:space="preserve"> ‘House of Quality’ [Online]. Available: </w:t>
      </w:r>
      <w:hyperlink r:id="rId57" w:history="1">
        <w:r w:rsidR="000B435D" w:rsidRPr="0016614B">
          <w:rPr>
            <w:rStyle w:val="Hyperlink"/>
          </w:rPr>
          <w:t>www.youtube.com</w:t>
        </w:r>
      </w:hyperlink>
      <w:r w:rsidR="000B435D">
        <w:rPr>
          <w:color w:val="000000" w:themeColor="text1"/>
        </w:rPr>
        <w:t>,</w:t>
      </w:r>
      <w:r>
        <w:rPr>
          <w:color w:val="000000" w:themeColor="text1"/>
        </w:rPr>
        <w:t xml:space="preserve"> [2018, </w:t>
      </w:r>
      <w:proofErr w:type="gramStart"/>
      <w:r>
        <w:rPr>
          <w:color w:val="000000" w:themeColor="text1"/>
        </w:rPr>
        <w:t>June,</w:t>
      </w:r>
      <w:proofErr w:type="gramEnd"/>
      <w:r>
        <w:rPr>
          <w:color w:val="000000" w:themeColor="text1"/>
        </w:rPr>
        <w:t xml:space="preserve"> 01].</w:t>
      </w:r>
    </w:p>
    <w:p w:rsidR="00D409E0" w:rsidRDefault="00D409E0" w:rsidP="00D409E0"/>
    <w:p w:rsidR="00D409E0" w:rsidRDefault="00D409E0" w:rsidP="00D409E0">
      <w:pPr>
        <w:rPr>
          <w:color w:val="000000" w:themeColor="text1"/>
        </w:rPr>
      </w:pPr>
    </w:p>
    <w:p w:rsidR="00D409E0" w:rsidRDefault="00D409E0" w:rsidP="00D409E0">
      <w:pPr>
        <w:rPr>
          <w:color w:val="000000" w:themeColor="text1"/>
        </w:rPr>
      </w:pPr>
    </w:p>
    <w:p w:rsidR="00D409E0" w:rsidRDefault="00D409E0" w:rsidP="00D409E0">
      <w:pPr>
        <w:rPr>
          <w:color w:val="000000" w:themeColor="text1"/>
        </w:rPr>
      </w:pPr>
    </w:p>
    <w:p w:rsidR="00D409E0" w:rsidRDefault="00D409E0" w:rsidP="00D409E0">
      <w:pPr>
        <w:rPr>
          <w:color w:val="000000" w:themeColor="text1"/>
        </w:rPr>
      </w:pPr>
    </w:p>
    <w:p w:rsidR="00D409E0" w:rsidRDefault="00D409E0" w:rsidP="00D409E0"/>
    <w:p w:rsidR="00D409E0" w:rsidRDefault="00D409E0" w:rsidP="00D409E0"/>
    <w:p w:rsidR="00D409E0" w:rsidRDefault="00D409E0" w:rsidP="00D409E0"/>
    <w:p w:rsidR="00D409E0" w:rsidRPr="009779C3" w:rsidRDefault="00D409E0" w:rsidP="00D409E0">
      <w:pPr>
        <w:rPr>
          <w:color w:val="000000" w:themeColor="text1"/>
        </w:rPr>
      </w:pPr>
    </w:p>
    <w:p w:rsidR="00D409E0" w:rsidRDefault="00D409E0" w:rsidP="00D409E0"/>
    <w:p w:rsidR="00D409E0" w:rsidRDefault="00D409E0" w:rsidP="00D409E0"/>
    <w:p w:rsidR="00D409E0" w:rsidRDefault="00D409E0" w:rsidP="00D409E0"/>
    <w:p w:rsidR="00D409E0" w:rsidRDefault="00D409E0" w:rsidP="00D409E0"/>
    <w:p w:rsidR="00D409E0" w:rsidRDefault="00D409E0" w:rsidP="00D409E0"/>
    <w:p w:rsidR="00D409E0" w:rsidRPr="009779C3" w:rsidRDefault="00D409E0" w:rsidP="00D409E0">
      <w:pPr>
        <w:rPr>
          <w:color w:val="000000" w:themeColor="text1"/>
        </w:rPr>
      </w:pPr>
    </w:p>
    <w:p w:rsidR="00D409E0" w:rsidRPr="009779C3" w:rsidRDefault="00D409E0" w:rsidP="00D409E0">
      <w:pPr>
        <w:rPr>
          <w:color w:val="000000" w:themeColor="text1"/>
        </w:rPr>
      </w:pPr>
    </w:p>
    <w:sectPr w:rsidR="00D409E0" w:rsidRPr="009779C3" w:rsidSect="00F34C93">
      <w:footerReference w:type="default" r:id="rId58"/>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5D4B" w:rsidRDefault="00335D4B" w:rsidP="00AA2813">
      <w:r>
        <w:separator/>
      </w:r>
    </w:p>
  </w:endnote>
  <w:endnote w:type="continuationSeparator" w:id="0">
    <w:p w:rsidR="00335D4B" w:rsidRDefault="00335D4B" w:rsidP="00AA28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8571481"/>
      <w:docPartObj>
        <w:docPartGallery w:val="Page Numbers (Bottom of Page)"/>
        <w:docPartUnique/>
      </w:docPartObj>
    </w:sdtPr>
    <w:sdtEndPr>
      <w:rPr>
        <w:noProof/>
      </w:rPr>
    </w:sdtEndPr>
    <w:sdtContent>
      <w:p w:rsidR="00335D4B" w:rsidRDefault="00335D4B">
        <w:pPr>
          <w:pStyle w:val="Footer"/>
          <w:jc w:val="right"/>
        </w:pPr>
        <w:r>
          <w:fldChar w:fldCharType="begin"/>
        </w:r>
        <w:r>
          <w:instrText xml:space="preserve"> PAGE   \* MERGEFORMAT </w:instrText>
        </w:r>
        <w:r>
          <w:fldChar w:fldCharType="separate"/>
        </w:r>
        <w:r w:rsidR="003862AB">
          <w:rPr>
            <w:noProof/>
          </w:rPr>
          <w:t>43</w:t>
        </w:r>
        <w:r>
          <w:rPr>
            <w:noProof/>
          </w:rPr>
          <w:fldChar w:fldCharType="end"/>
        </w:r>
      </w:p>
    </w:sdtContent>
  </w:sdt>
  <w:p w:rsidR="00335D4B" w:rsidRDefault="00335D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5D4B" w:rsidRDefault="00335D4B" w:rsidP="00AA2813">
      <w:r>
        <w:separator/>
      </w:r>
    </w:p>
  </w:footnote>
  <w:footnote w:type="continuationSeparator" w:id="0">
    <w:p w:rsidR="00335D4B" w:rsidRDefault="00335D4B" w:rsidP="00AA28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6C2F0E"/>
    <w:multiLevelType w:val="hybridMultilevel"/>
    <w:tmpl w:val="51104D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91B5F3D"/>
    <w:multiLevelType w:val="hybridMultilevel"/>
    <w:tmpl w:val="DDE8CA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0E53003"/>
    <w:multiLevelType w:val="hybridMultilevel"/>
    <w:tmpl w:val="4CF261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9A18F0"/>
    <w:multiLevelType w:val="hybridMultilevel"/>
    <w:tmpl w:val="F3F240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686039B"/>
    <w:multiLevelType w:val="hybridMultilevel"/>
    <w:tmpl w:val="18E66D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6074534"/>
    <w:multiLevelType w:val="hybridMultilevel"/>
    <w:tmpl w:val="EBD8581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513818C4"/>
    <w:multiLevelType w:val="hybridMultilevel"/>
    <w:tmpl w:val="8BB2A6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7AE6982"/>
    <w:multiLevelType w:val="hybridMultilevel"/>
    <w:tmpl w:val="EBD8581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5B563420"/>
    <w:multiLevelType w:val="hybridMultilevel"/>
    <w:tmpl w:val="F8EE58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CF163CF"/>
    <w:multiLevelType w:val="hybridMultilevel"/>
    <w:tmpl w:val="919488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45C797D"/>
    <w:multiLevelType w:val="hybridMultilevel"/>
    <w:tmpl w:val="FB64F2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96F0BC5"/>
    <w:multiLevelType w:val="hybridMultilevel"/>
    <w:tmpl w:val="5A76ED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3D876A5"/>
    <w:multiLevelType w:val="hybridMultilevel"/>
    <w:tmpl w:val="CBEA56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0"/>
  </w:num>
  <w:num w:numId="2">
    <w:abstractNumId w:val="9"/>
  </w:num>
  <w:num w:numId="3">
    <w:abstractNumId w:val="7"/>
  </w:num>
  <w:num w:numId="4">
    <w:abstractNumId w:val="4"/>
  </w:num>
  <w:num w:numId="5">
    <w:abstractNumId w:val="3"/>
  </w:num>
  <w:num w:numId="6">
    <w:abstractNumId w:val="2"/>
  </w:num>
  <w:num w:numId="7">
    <w:abstractNumId w:val="8"/>
  </w:num>
  <w:num w:numId="8">
    <w:abstractNumId w:val="5"/>
  </w:num>
  <w:num w:numId="9">
    <w:abstractNumId w:val="11"/>
  </w:num>
  <w:num w:numId="10">
    <w:abstractNumId w:val="12"/>
  </w:num>
  <w:num w:numId="11">
    <w:abstractNumId w:val="1"/>
  </w:num>
  <w:num w:numId="12">
    <w:abstractNumId w:val="6"/>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4C93"/>
    <w:rsid w:val="000021CE"/>
    <w:rsid w:val="00030B61"/>
    <w:rsid w:val="000479E9"/>
    <w:rsid w:val="00051917"/>
    <w:rsid w:val="00053097"/>
    <w:rsid w:val="00062AFA"/>
    <w:rsid w:val="0007412C"/>
    <w:rsid w:val="00090C1F"/>
    <w:rsid w:val="000B435D"/>
    <w:rsid w:val="000C14E3"/>
    <w:rsid w:val="000C3E3F"/>
    <w:rsid w:val="000D5756"/>
    <w:rsid w:val="000E3F4B"/>
    <w:rsid w:val="000E4CC3"/>
    <w:rsid w:val="00111DE6"/>
    <w:rsid w:val="001151C3"/>
    <w:rsid w:val="00156B72"/>
    <w:rsid w:val="00202746"/>
    <w:rsid w:val="0022307E"/>
    <w:rsid w:val="00224212"/>
    <w:rsid w:val="00272E1D"/>
    <w:rsid w:val="002A2C75"/>
    <w:rsid w:val="002A542C"/>
    <w:rsid w:val="002B012B"/>
    <w:rsid w:val="002C4235"/>
    <w:rsid w:val="002E647A"/>
    <w:rsid w:val="00322809"/>
    <w:rsid w:val="0032770C"/>
    <w:rsid w:val="003344FB"/>
    <w:rsid w:val="00335D4B"/>
    <w:rsid w:val="00336E4D"/>
    <w:rsid w:val="00341A06"/>
    <w:rsid w:val="0034457A"/>
    <w:rsid w:val="00350B8F"/>
    <w:rsid w:val="003547C8"/>
    <w:rsid w:val="00356B6B"/>
    <w:rsid w:val="00375488"/>
    <w:rsid w:val="003862AB"/>
    <w:rsid w:val="004175E5"/>
    <w:rsid w:val="004612B2"/>
    <w:rsid w:val="00461E16"/>
    <w:rsid w:val="004A4E61"/>
    <w:rsid w:val="004C02A1"/>
    <w:rsid w:val="004C7B12"/>
    <w:rsid w:val="004F67B9"/>
    <w:rsid w:val="00502554"/>
    <w:rsid w:val="00510C1E"/>
    <w:rsid w:val="00513756"/>
    <w:rsid w:val="00522BE7"/>
    <w:rsid w:val="005504E9"/>
    <w:rsid w:val="00553474"/>
    <w:rsid w:val="005670C0"/>
    <w:rsid w:val="00575A7B"/>
    <w:rsid w:val="00580326"/>
    <w:rsid w:val="005849DD"/>
    <w:rsid w:val="00592D54"/>
    <w:rsid w:val="005C1D7D"/>
    <w:rsid w:val="005D7EC5"/>
    <w:rsid w:val="005E7F8C"/>
    <w:rsid w:val="00661192"/>
    <w:rsid w:val="00671A4E"/>
    <w:rsid w:val="006725A4"/>
    <w:rsid w:val="0068093F"/>
    <w:rsid w:val="006813F9"/>
    <w:rsid w:val="006A4717"/>
    <w:rsid w:val="006D16F7"/>
    <w:rsid w:val="006E3FD1"/>
    <w:rsid w:val="006E634F"/>
    <w:rsid w:val="0071182F"/>
    <w:rsid w:val="00712777"/>
    <w:rsid w:val="007317F0"/>
    <w:rsid w:val="00735615"/>
    <w:rsid w:val="00735D73"/>
    <w:rsid w:val="00760F1B"/>
    <w:rsid w:val="007615F6"/>
    <w:rsid w:val="00764C58"/>
    <w:rsid w:val="0076756F"/>
    <w:rsid w:val="00772890"/>
    <w:rsid w:val="00786292"/>
    <w:rsid w:val="00811C1B"/>
    <w:rsid w:val="00815B9C"/>
    <w:rsid w:val="00821700"/>
    <w:rsid w:val="00827087"/>
    <w:rsid w:val="00843019"/>
    <w:rsid w:val="008434E5"/>
    <w:rsid w:val="00860F13"/>
    <w:rsid w:val="008856D3"/>
    <w:rsid w:val="008D7F4B"/>
    <w:rsid w:val="0092502D"/>
    <w:rsid w:val="0094773C"/>
    <w:rsid w:val="0095370F"/>
    <w:rsid w:val="009553C3"/>
    <w:rsid w:val="009779C3"/>
    <w:rsid w:val="009A1A21"/>
    <w:rsid w:val="009B08EF"/>
    <w:rsid w:val="009B40E8"/>
    <w:rsid w:val="009D4525"/>
    <w:rsid w:val="009F053F"/>
    <w:rsid w:val="00A0061E"/>
    <w:rsid w:val="00A24E49"/>
    <w:rsid w:val="00A301D5"/>
    <w:rsid w:val="00A5499E"/>
    <w:rsid w:val="00A65285"/>
    <w:rsid w:val="00A73564"/>
    <w:rsid w:val="00A777C5"/>
    <w:rsid w:val="00A93727"/>
    <w:rsid w:val="00A9514C"/>
    <w:rsid w:val="00AA268D"/>
    <w:rsid w:val="00AA2813"/>
    <w:rsid w:val="00AE6BF5"/>
    <w:rsid w:val="00B424CF"/>
    <w:rsid w:val="00B574E1"/>
    <w:rsid w:val="00B77AFB"/>
    <w:rsid w:val="00B8610C"/>
    <w:rsid w:val="00B90C9D"/>
    <w:rsid w:val="00B91282"/>
    <w:rsid w:val="00B94081"/>
    <w:rsid w:val="00BA0E01"/>
    <w:rsid w:val="00BB7754"/>
    <w:rsid w:val="00BD11AC"/>
    <w:rsid w:val="00BF32DC"/>
    <w:rsid w:val="00C03E41"/>
    <w:rsid w:val="00C30620"/>
    <w:rsid w:val="00C63235"/>
    <w:rsid w:val="00C67E84"/>
    <w:rsid w:val="00C96025"/>
    <w:rsid w:val="00CA605B"/>
    <w:rsid w:val="00CA6BDB"/>
    <w:rsid w:val="00CB4192"/>
    <w:rsid w:val="00CE17E7"/>
    <w:rsid w:val="00CF6A44"/>
    <w:rsid w:val="00D02283"/>
    <w:rsid w:val="00D06457"/>
    <w:rsid w:val="00D11BC5"/>
    <w:rsid w:val="00D16047"/>
    <w:rsid w:val="00D302CE"/>
    <w:rsid w:val="00D340A5"/>
    <w:rsid w:val="00D37FE1"/>
    <w:rsid w:val="00D409E0"/>
    <w:rsid w:val="00D748BD"/>
    <w:rsid w:val="00D75D9D"/>
    <w:rsid w:val="00D940A3"/>
    <w:rsid w:val="00D942F4"/>
    <w:rsid w:val="00DA5FFA"/>
    <w:rsid w:val="00DB5E14"/>
    <w:rsid w:val="00E072E6"/>
    <w:rsid w:val="00E36DC2"/>
    <w:rsid w:val="00EA1EDE"/>
    <w:rsid w:val="00EC61D3"/>
    <w:rsid w:val="00EF3BA5"/>
    <w:rsid w:val="00F23521"/>
    <w:rsid w:val="00F34C93"/>
    <w:rsid w:val="00F3748F"/>
    <w:rsid w:val="00F379AA"/>
    <w:rsid w:val="00F64FF3"/>
    <w:rsid w:val="00F71FB2"/>
    <w:rsid w:val="00F820C6"/>
    <w:rsid w:val="00F8707A"/>
    <w:rsid w:val="00F91974"/>
    <w:rsid w:val="00FB6911"/>
    <w:rsid w:val="00FC2460"/>
    <w:rsid w:val="00FC3890"/>
    <w:rsid w:val="00FC4801"/>
    <w:rsid w:val="00FE0C1A"/>
    <w:rsid w:val="00FE2B83"/>
    <w:rsid w:val="00FE5147"/>
    <w:rsid w:val="00FE57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A5B0652"/>
  <w15:chartTrackingRefBased/>
  <w15:docId w15:val="{22C868AF-34FC-5A4A-87F3-FE0D8BC37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514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7FE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34C93"/>
    <w:rPr>
      <w:rFonts w:eastAsiaTheme="minorEastAsia"/>
      <w:sz w:val="22"/>
      <w:szCs w:val="22"/>
      <w:lang w:val="en-US" w:eastAsia="zh-CN"/>
    </w:rPr>
  </w:style>
  <w:style w:type="character" w:customStyle="1" w:styleId="NoSpacingChar">
    <w:name w:val="No Spacing Char"/>
    <w:basedOn w:val="DefaultParagraphFont"/>
    <w:link w:val="NoSpacing"/>
    <w:uiPriority w:val="1"/>
    <w:rsid w:val="00F34C93"/>
    <w:rPr>
      <w:rFonts w:eastAsiaTheme="minorEastAsia"/>
      <w:sz w:val="22"/>
      <w:szCs w:val="22"/>
      <w:lang w:val="en-US" w:eastAsia="zh-CN"/>
    </w:rPr>
  </w:style>
  <w:style w:type="character" w:customStyle="1" w:styleId="Heading1Char">
    <w:name w:val="Heading 1 Char"/>
    <w:basedOn w:val="DefaultParagraphFont"/>
    <w:link w:val="Heading1"/>
    <w:uiPriority w:val="9"/>
    <w:rsid w:val="00FE514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849DD"/>
    <w:rPr>
      <w:color w:val="0563C1" w:themeColor="hyperlink"/>
      <w:u w:val="single"/>
    </w:rPr>
  </w:style>
  <w:style w:type="character" w:customStyle="1" w:styleId="UnresolvedMention1">
    <w:name w:val="Unresolved Mention1"/>
    <w:basedOn w:val="DefaultParagraphFont"/>
    <w:uiPriority w:val="99"/>
    <w:semiHidden/>
    <w:unhideWhenUsed/>
    <w:rsid w:val="005849DD"/>
    <w:rPr>
      <w:color w:val="808080"/>
      <w:shd w:val="clear" w:color="auto" w:fill="E6E6E6"/>
    </w:rPr>
  </w:style>
  <w:style w:type="paragraph" w:styleId="ListParagraph">
    <w:name w:val="List Paragraph"/>
    <w:basedOn w:val="Normal"/>
    <w:uiPriority w:val="34"/>
    <w:qFormat/>
    <w:rsid w:val="000D5756"/>
    <w:pPr>
      <w:ind w:left="720"/>
      <w:contextualSpacing/>
    </w:pPr>
  </w:style>
  <w:style w:type="character" w:customStyle="1" w:styleId="Heading2Char">
    <w:name w:val="Heading 2 Char"/>
    <w:basedOn w:val="DefaultParagraphFont"/>
    <w:link w:val="Heading2"/>
    <w:uiPriority w:val="9"/>
    <w:rsid w:val="00D37FE1"/>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EC61D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EC61D3"/>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Caption">
    <w:name w:val="caption"/>
    <w:basedOn w:val="Normal"/>
    <w:next w:val="Normal"/>
    <w:uiPriority w:val="35"/>
    <w:unhideWhenUsed/>
    <w:qFormat/>
    <w:rsid w:val="00EC61D3"/>
    <w:pPr>
      <w:spacing w:after="200"/>
    </w:pPr>
    <w:rPr>
      <w:i/>
      <w:iCs/>
      <w:color w:val="44546A" w:themeColor="text2"/>
      <w:sz w:val="18"/>
      <w:szCs w:val="18"/>
    </w:rPr>
  </w:style>
  <w:style w:type="character" w:styleId="Strong">
    <w:name w:val="Strong"/>
    <w:basedOn w:val="DefaultParagraphFont"/>
    <w:uiPriority w:val="22"/>
    <w:qFormat/>
    <w:rsid w:val="009D4525"/>
    <w:rPr>
      <w:b/>
      <w:bCs/>
    </w:rPr>
  </w:style>
  <w:style w:type="table" w:styleId="ListTable3-Accent1">
    <w:name w:val="List Table 3 Accent 1"/>
    <w:basedOn w:val="TableNormal"/>
    <w:uiPriority w:val="48"/>
    <w:rsid w:val="00FC3890"/>
    <w:tblPr>
      <w:tblStyleRowBandSize w:val="1"/>
      <w:tblStyleColBandSize w:val="1"/>
      <w:tblBorders>
        <w:top w:val="single" w:sz="4" w:space="0" w:color="4472C4" w:themeColor="accent1"/>
        <w:left w:val="single" w:sz="4" w:space="0" w:color="4472C4" w:themeColor="accent1"/>
        <w:bottom w:val="single" w:sz="4" w:space="0" w:color="4472C4" w:themeColor="accent1"/>
        <w:right w:val="single" w:sz="4" w:space="0" w:color="4472C4" w:themeColor="accent1"/>
      </w:tblBorders>
    </w:tblPr>
    <w:tblStylePr w:type="firstRow">
      <w:rPr>
        <w:b/>
        <w:bCs/>
        <w:color w:val="FFFFFF" w:themeColor="background1"/>
      </w:rPr>
      <w:tblPr/>
      <w:tcPr>
        <w:shd w:val="clear" w:color="auto" w:fill="4472C4" w:themeFill="accent1"/>
      </w:tcPr>
    </w:tblStylePr>
    <w:tblStylePr w:type="lastRow">
      <w:rPr>
        <w:b/>
        <w:bCs/>
      </w:rPr>
      <w:tblPr/>
      <w:tcPr>
        <w:tcBorders>
          <w:top w:val="double" w:sz="4" w:space="0" w:color="4472C4"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1"/>
          <w:right w:val="single" w:sz="4" w:space="0" w:color="4472C4" w:themeColor="accent1"/>
        </w:tcBorders>
      </w:tcPr>
    </w:tblStylePr>
    <w:tblStylePr w:type="band1Horz">
      <w:tblPr/>
      <w:tcPr>
        <w:tcBorders>
          <w:top w:val="single" w:sz="4" w:space="0" w:color="4472C4" w:themeColor="accent1"/>
          <w:bottom w:val="single" w:sz="4" w:space="0" w:color="4472C4"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1"/>
          <w:left w:val="nil"/>
        </w:tcBorders>
      </w:tcPr>
    </w:tblStylePr>
    <w:tblStylePr w:type="swCell">
      <w:tblPr/>
      <w:tcPr>
        <w:tcBorders>
          <w:top w:val="double" w:sz="4" w:space="0" w:color="4472C4" w:themeColor="accent1"/>
          <w:right w:val="nil"/>
        </w:tcBorders>
      </w:tcPr>
    </w:tblStylePr>
  </w:style>
  <w:style w:type="table" w:styleId="GridTable4-Accent1">
    <w:name w:val="Grid Table 4 Accent 1"/>
    <w:basedOn w:val="TableNormal"/>
    <w:uiPriority w:val="49"/>
    <w:rsid w:val="002C4235"/>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UnresolvedMention2">
    <w:name w:val="Unresolved Mention2"/>
    <w:basedOn w:val="DefaultParagraphFont"/>
    <w:uiPriority w:val="99"/>
    <w:semiHidden/>
    <w:unhideWhenUsed/>
    <w:rsid w:val="002A2C75"/>
    <w:rPr>
      <w:color w:val="605E5C"/>
      <w:shd w:val="clear" w:color="auto" w:fill="E1DFDD"/>
    </w:rPr>
  </w:style>
  <w:style w:type="character" w:styleId="FollowedHyperlink">
    <w:name w:val="FollowedHyperlink"/>
    <w:basedOn w:val="DefaultParagraphFont"/>
    <w:uiPriority w:val="99"/>
    <w:semiHidden/>
    <w:unhideWhenUsed/>
    <w:rsid w:val="00CF6A44"/>
    <w:rPr>
      <w:color w:val="954F72" w:themeColor="followedHyperlink"/>
      <w:u w:val="single"/>
    </w:rPr>
  </w:style>
  <w:style w:type="paragraph" w:styleId="TOCHeading">
    <w:name w:val="TOC Heading"/>
    <w:basedOn w:val="Heading1"/>
    <w:next w:val="Normal"/>
    <w:uiPriority w:val="39"/>
    <w:unhideWhenUsed/>
    <w:qFormat/>
    <w:rsid w:val="00BD11AC"/>
    <w:pPr>
      <w:spacing w:line="259" w:lineRule="auto"/>
      <w:outlineLvl w:val="9"/>
    </w:pPr>
    <w:rPr>
      <w:lang w:val="en-US"/>
    </w:rPr>
  </w:style>
  <w:style w:type="paragraph" w:styleId="TOC1">
    <w:name w:val="toc 1"/>
    <w:basedOn w:val="Normal"/>
    <w:next w:val="Normal"/>
    <w:autoRedefine/>
    <w:uiPriority w:val="39"/>
    <w:unhideWhenUsed/>
    <w:rsid w:val="00BD11AC"/>
    <w:pPr>
      <w:spacing w:after="100"/>
    </w:pPr>
  </w:style>
  <w:style w:type="paragraph" w:styleId="TOC2">
    <w:name w:val="toc 2"/>
    <w:basedOn w:val="Normal"/>
    <w:next w:val="Normal"/>
    <w:autoRedefine/>
    <w:uiPriority w:val="39"/>
    <w:unhideWhenUsed/>
    <w:rsid w:val="00BD11AC"/>
    <w:pPr>
      <w:spacing w:after="100"/>
      <w:ind w:left="240"/>
    </w:pPr>
  </w:style>
  <w:style w:type="paragraph" w:styleId="Header">
    <w:name w:val="header"/>
    <w:basedOn w:val="Normal"/>
    <w:link w:val="HeaderChar"/>
    <w:uiPriority w:val="99"/>
    <w:unhideWhenUsed/>
    <w:rsid w:val="00AA2813"/>
    <w:pPr>
      <w:tabs>
        <w:tab w:val="center" w:pos="4513"/>
        <w:tab w:val="right" w:pos="9026"/>
      </w:tabs>
    </w:pPr>
  </w:style>
  <w:style w:type="character" w:customStyle="1" w:styleId="HeaderChar">
    <w:name w:val="Header Char"/>
    <w:basedOn w:val="DefaultParagraphFont"/>
    <w:link w:val="Header"/>
    <w:uiPriority w:val="99"/>
    <w:rsid w:val="00AA2813"/>
  </w:style>
  <w:style w:type="paragraph" w:styleId="Footer">
    <w:name w:val="footer"/>
    <w:basedOn w:val="Normal"/>
    <w:link w:val="FooterChar"/>
    <w:uiPriority w:val="99"/>
    <w:unhideWhenUsed/>
    <w:rsid w:val="00AA2813"/>
    <w:pPr>
      <w:tabs>
        <w:tab w:val="center" w:pos="4513"/>
        <w:tab w:val="right" w:pos="9026"/>
      </w:tabs>
    </w:pPr>
  </w:style>
  <w:style w:type="character" w:customStyle="1" w:styleId="FooterChar">
    <w:name w:val="Footer Char"/>
    <w:basedOn w:val="DefaultParagraphFont"/>
    <w:link w:val="Footer"/>
    <w:uiPriority w:val="99"/>
    <w:rsid w:val="00AA2813"/>
  </w:style>
  <w:style w:type="paragraph" w:styleId="TOC3">
    <w:name w:val="toc 3"/>
    <w:basedOn w:val="Normal"/>
    <w:next w:val="Normal"/>
    <w:autoRedefine/>
    <w:uiPriority w:val="39"/>
    <w:unhideWhenUsed/>
    <w:rsid w:val="00CA605B"/>
    <w:pPr>
      <w:spacing w:after="100" w:line="259" w:lineRule="auto"/>
      <w:ind w:left="440"/>
    </w:pPr>
    <w:rPr>
      <w:rFonts w:eastAsiaTheme="minorEastAsia" w:cs="Times New Roman"/>
      <w:sz w:val="22"/>
      <w:szCs w:val="22"/>
      <w:lang w:val="en-US"/>
    </w:rPr>
  </w:style>
  <w:style w:type="character" w:customStyle="1" w:styleId="UnresolvedMention3">
    <w:name w:val="Unresolved Mention3"/>
    <w:basedOn w:val="DefaultParagraphFont"/>
    <w:uiPriority w:val="99"/>
    <w:semiHidden/>
    <w:unhideWhenUsed/>
    <w:rsid w:val="008D7F4B"/>
    <w:rPr>
      <w:color w:val="605E5C"/>
      <w:shd w:val="clear" w:color="auto" w:fill="E1DFDD"/>
    </w:rPr>
  </w:style>
  <w:style w:type="character" w:customStyle="1" w:styleId="apple-converted-space">
    <w:name w:val="apple-converted-space"/>
    <w:basedOn w:val="DefaultParagraphFont"/>
    <w:rsid w:val="009F053F"/>
  </w:style>
  <w:style w:type="character" w:customStyle="1" w:styleId="UnresolvedMention4">
    <w:name w:val="Unresolved Mention4"/>
    <w:basedOn w:val="DefaultParagraphFont"/>
    <w:uiPriority w:val="99"/>
    <w:semiHidden/>
    <w:unhideWhenUsed/>
    <w:rsid w:val="006E634F"/>
    <w:rPr>
      <w:color w:val="605E5C"/>
      <w:shd w:val="clear" w:color="auto" w:fill="E1DFDD"/>
    </w:rPr>
  </w:style>
  <w:style w:type="character" w:styleId="UnresolvedMention">
    <w:name w:val="Unresolved Mention"/>
    <w:basedOn w:val="DefaultParagraphFont"/>
    <w:uiPriority w:val="99"/>
    <w:semiHidden/>
    <w:unhideWhenUsed/>
    <w:rsid w:val="000B43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564337">
      <w:bodyDiv w:val="1"/>
      <w:marLeft w:val="0"/>
      <w:marRight w:val="0"/>
      <w:marTop w:val="0"/>
      <w:marBottom w:val="0"/>
      <w:divBdr>
        <w:top w:val="none" w:sz="0" w:space="0" w:color="auto"/>
        <w:left w:val="none" w:sz="0" w:space="0" w:color="auto"/>
        <w:bottom w:val="none" w:sz="0" w:space="0" w:color="auto"/>
        <w:right w:val="none" w:sz="0" w:space="0" w:color="auto"/>
      </w:divBdr>
    </w:div>
    <w:div w:id="374349830">
      <w:bodyDiv w:val="1"/>
      <w:marLeft w:val="0"/>
      <w:marRight w:val="0"/>
      <w:marTop w:val="0"/>
      <w:marBottom w:val="0"/>
      <w:divBdr>
        <w:top w:val="none" w:sz="0" w:space="0" w:color="auto"/>
        <w:left w:val="none" w:sz="0" w:space="0" w:color="auto"/>
        <w:bottom w:val="none" w:sz="0" w:space="0" w:color="auto"/>
        <w:right w:val="none" w:sz="0" w:space="0" w:color="auto"/>
      </w:divBdr>
    </w:div>
    <w:div w:id="393889881">
      <w:bodyDiv w:val="1"/>
      <w:marLeft w:val="0"/>
      <w:marRight w:val="0"/>
      <w:marTop w:val="0"/>
      <w:marBottom w:val="0"/>
      <w:divBdr>
        <w:top w:val="none" w:sz="0" w:space="0" w:color="auto"/>
        <w:left w:val="none" w:sz="0" w:space="0" w:color="auto"/>
        <w:bottom w:val="none" w:sz="0" w:space="0" w:color="auto"/>
        <w:right w:val="none" w:sz="0" w:space="0" w:color="auto"/>
      </w:divBdr>
    </w:div>
    <w:div w:id="950742591">
      <w:bodyDiv w:val="1"/>
      <w:marLeft w:val="0"/>
      <w:marRight w:val="0"/>
      <w:marTop w:val="0"/>
      <w:marBottom w:val="0"/>
      <w:divBdr>
        <w:top w:val="none" w:sz="0" w:space="0" w:color="auto"/>
        <w:left w:val="none" w:sz="0" w:space="0" w:color="auto"/>
        <w:bottom w:val="none" w:sz="0" w:space="0" w:color="auto"/>
        <w:right w:val="none" w:sz="0" w:space="0" w:color="auto"/>
      </w:divBdr>
    </w:div>
    <w:div w:id="1053382875">
      <w:bodyDiv w:val="1"/>
      <w:marLeft w:val="0"/>
      <w:marRight w:val="0"/>
      <w:marTop w:val="0"/>
      <w:marBottom w:val="0"/>
      <w:divBdr>
        <w:top w:val="none" w:sz="0" w:space="0" w:color="auto"/>
        <w:left w:val="none" w:sz="0" w:space="0" w:color="auto"/>
        <w:bottom w:val="none" w:sz="0" w:space="0" w:color="auto"/>
        <w:right w:val="none" w:sz="0" w:space="0" w:color="auto"/>
      </w:divBdr>
    </w:div>
    <w:div w:id="1198813542">
      <w:bodyDiv w:val="1"/>
      <w:marLeft w:val="0"/>
      <w:marRight w:val="0"/>
      <w:marTop w:val="0"/>
      <w:marBottom w:val="0"/>
      <w:divBdr>
        <w:top w:val="none" w:sz="0" w:space="0" w:color="auto"/>
        <w:left w:val="none" w:sz="0" w:space="0" w:color="auto"/>
        <w:bottom w:val="none" w:sz="0" w:space="0" w:color="auto"/>
        <w:right w:val="none" w:sz="0" w:space="0" w:color="auto"/>
      </w:divBdr>
    </w:div>
    <w:div w:id="1648171247">
      <w:bodyDiv w:val="1"/>
      <w:marLeft w:val="0"/>
      <w:marRight w:val="0"/>
      <w:marTop w:val="0"/>
      <w:marBottom w:val="0"/>
      <w:divBdr>
        <w:top w:val="none" w:sz="0" w:space="0" w:color="auto"/>
        <w:left w:val="none" w:sz="0" w:space="0" w:color="auto"/>
        <w:bottom w:val="none" w:sz="0" w:space="0" w:color="auto"/>
        <w:right w:val="none" w:sz="0" w:space="0" w:color="auto"/>
      </w:divBdr>
    </w:div>
    <w:div w:id="2003578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hyperlink" Target="http://www.screwfix.co.uk" TargetMode="External"/><Relationship Id="rId39" Type="http://schemas.openxmlformats.org/officeDocument/2006/relationships/hyperlink" Target="http://www.fmea-fmeca.com" TargetMode="External"/><Relationship Id="rId21" Type="http://schemas.openxmlformats.org/officeDocument/2006/relationships/hyperlink" Target="http://www.builderdepot.co.uk" TargetMode="External"/><Relationship Id="rId34" Type="http://schemas.openxmlformats.org/officeDocument/2006/relationships/hyperlink" Target="http://www.appliancedesign.com" TargetMode="External"/><Relationship Id="rId42" Type="http://schemas.openxmlformats.org/officeDocument/2006/relationships/hyperlink" Target="http://www.halfords.com" TargetMode="External"/><Relationship Id="rId47" Type="http://schemas.openxmlformats.org/officeDocument/2006/relationships/hyperlink" Target="http://www.nhs.uk" TargetMode="External"/><Relationship Id="rId50" Type="http://schemas.openxmlformats.org/officeDocument/2006/relationships/hyperlink" Target="http://www.screwfix.com" TargetMode="External"/><Relationship Id="rId55" Type="http://schemas.openxmlformats.org/officeDocument/2006/relationships/hyperlink" Target="http://www.walesonline.co.uk"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hyperlink" Target="http://www.wicks.co.uk" TargetMode="External"/><Relationship Id="rId11" Type="http://schemas.openxmlformats.org/officeDocument/2006/relationships/image" Target="media/image4.png"/><Relationship Id="rId24" Type="http://schemas.openxmlformats.org/officeDocument/2006/relationships/hyperlink" Target="http://www.perspexsheet.uk" TargetMode="External"/><Relationship Id="rId32" Type="http://schemas.openxmlformats.org/officeDocument/2006/relationships/hyperlink" Target="http://www.amca-international.co.uk" TargetMode="External"/><Relationship Id="rId37" Type="http://schemas.openxmlformats.org/officeDocument/2006/relationships/hyperlink" Target="http://www.currys.co.uk" TargetMode="External"/><Relationship Id="rId40" Type="http://schemas.openxmlformats.org/officeDocument/2006/relationships/hyperlink" Target="http://www.fountaintimber.co.uk" TargetMode="External"/><Relationship Id="rId45" Type="http://schemas.openxmlformats.org/officeDocument/2006/relationships/hyperlink" Target="http://www.industrialheating.com" TargetMode="External"/><Relationship Id="rId53" Type="http://schemas.openxmlformats.org/officeDocument/2006/relationships/hyperlink" Target="http://www.themetalstore.co.uk" TargetMode="External"/><Relationship Id="rId58" Type="http://schemas.openxmlformats.org/officeDocument/2006/relationships/footer" Target="footer1.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7.jpeg"/><Relationship Id="rId22" Type="http://schemas.openxmlformats.org/officeDocument/2006/relationships/hyperlink" Target="http://www.currys.co.uk" TargetMode="External"/><Relationship Id="rId27" Type="http://schemas.openxmlformats.org/officeDocument/2006/relationships/hyperlink" Target="http://www.austenknapman.co.uk" TargetMode="External"/><Relationship Id="rId30" Type="http://schemas.openxmlformats.org/officeDocument/2006/relationships/image" Target="media/image14.emf"/><Relationship Id="rId35" Type="http://schemas.openxmlformats.org/officeDocument/2006/relationships/hyperlink" Target="http://www.austenknapman.co.uk" TargetMode="External"/><Relationship Id="rId43" Type="http://schemas.openxmlformats.org/officeDocument/2006/relationships/hyperlink" Target="http://www.idicomposites.com" TargetMode="External"/><Relationship Id="rId48" Type="http://schemas.openxmlformats.org/officeDocument/2006/relationships/hyperlink" Target="http://www.perspexsheet.uk" TargetMode="External"/><Relationship Id="rId56" Type="http://schemas.openxmlformats.org/officeDocument/2006/relationships/hyperlink" Target="http://www.wicks.co.uk" TargetMode="External"/><Relationship Id="rId8" Type="http://schemas.openxmlformats.org/officeDocument/2006/relationships/image" Target="media/image1.gif"/><Relationship Id="rId51" Type="http://schemas.openxmlformats.org/officeDocument/2006/relationships/hyperlink" Target="http://www.news.sky.com" TargetMode="External"/><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image" Target="media/image10.png"/><Relationship Id="rId25" Type="http://schemas.openxmlformats.org/officeDocument/2006/relationships/hyperlink" Target="http://www.themetalstore.co.uk" TargetMode="External"/><Relationship Id="rId33" Type="http://schemas.openxmlformats.org/officeDocument/2006/relationships/hyperlink" Target="http://www.amca-international.co.uk" TargetMode="External"/><Relationship Id="rId38" Type="http://schemas.openxmlformats.org/officeDocument/2006/relationships/hyperlink" Target="http://www.efunda.com" TargetMode="External"/><Relationship Id="rId46" Type="http://schemas.openxmlformats.org/officeDocument/2006/relationships/hyperlink" Target="http://www.moldedfiberglass.com" TargetMode="External"/><Relationship Id="rId59"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hyperlink" Target="http://www.grabcad.com" TargetMode="External"/><Relationship Id="rId54" Type="http://schemas.openxmlformats.org/officeDocument/2006/relationships/hyperlink" Target="http://www.theplywood.co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www.screwfix.co.uk" TargetMode="External"/><Relationship Id="rId28" Type="http://schemas.openxmlformats.org/officeDocument/2006/relationships/hyperlink" Target="http://www.austenknapman.co.uk" TargetMode="External"/><Relationship Id="rId36" Type="http://schemas.openxmlformats.org/officeDocument/2006/relationships/hyperlink" Target="http://www.builderdepot.co.uk" TargetMode="External"/><Relationship Id="rId49" Type="http://schemas.openxmlformats.org/officeDocument/2006/relationships/hyperlink" Target="http://www.rawlinspaints.com" TargetMode="External"/><Relationship Id="rId57" Type="http://schemas.openxmlformats.org/officeDocument/2006/relationships/hyperlink" Target="http://www.youtube.com" TargetMode="External"/><Relationship Id="rId10" Type="http://schemas.openxmlformats.org/officeDocument/2006/relationships/image" Target="media/image3.gif"/><Relationship Id="rId31" Type="http://schemas.openxmlformats.org/officeDocument/2006/relationships/oleObject" Target="embeddings/oleObject1.bin"/><Relationship Id="rId44" Type="http://schemas.openxmlformats.org/officeDocument/2006/relationships/hyperlink" Target="http://www.ifm.eng.cam.ac.uk" TargetMode="External"/><Relationship Id="rId52" Type="http://schemas.openxmlformats.org/officeDocument/2006/relationships/hyperlink" Target="http://www.smallbusiness.chron.com"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B9087F-D82F-9641-9D9B-246D68306B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48</Pages>
  <Words>7049</Words>
  <Characters>40183</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Manufacturning design &amp; technology</vt:lpstr>
    </vt:vector>
  </TitlesOfParts>
  <Company>University of Wales Trinity Saint David</Company>
  <LinksUpToDate>false</LinksUpToDate>
  <CharactersWithSpaces>47138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Manufacturning design &amp; technology</dc:title>
  <dc:subject>Design Development Assignment</dc:subject>
  <dc:creator>Matthew Parry (P151377)</dc:creator>
  <cp:keywords/>
  <dc:description/>
  <cp:lastModifiedBy>Matthew Parry (P151377)</cp:lastModifiedBy>
  <cp:revision>2</cp:revision>
  <cp:lastPrinted>2018-06-02T13:41:00Z</cp:lastPrinted>
  <dcterms:created xsi:type="dcterms:W3CDTF">2018-06-28T17:58:00Z</dcterms:created>
  <dcterms:modified xsi:type="dcterms:W3CDTF">2018-06-28T17:58:00Z</dcterms:modified>
  <cp:category>BEng Mechanical &amp; Manufacturing Engineering</cp:category>
</cp:coreProperties>
</file>