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04AB5" w:rsidRPr="00004AB5" w:rsidRDefault="00004AB5" w:rsidP="00004AB5">
      <w:pPr>
        <w:spacing w:before="120" w:after="120" w:line="360" w:lineRule="auto"/>
        <w:jc w:val="both"/>
        <w:rPr>
          <w:rFonts w:ascii="Calibri" w:eastAsia="Calibri" w:hAnsi="Calibri" w:cs="Calibri"/>
          <w:b/>
          <w:kern w:val="0"/>
          <w:szCs w:val="22"/>
          <w:lang w:val="en-US"/>
          <w14:ligatures w14:val="none"/>
        </w:rPr>
      </w:pPr>
    </w:p>
    <w:p w:rsidR="00004AB5" w:rsidRPr="00004AB5" w:rsidRDefault="00004AB5" w:rsidP="00004AB5">
      <w:pPr>
        <w:spacing w:before="120" w:after="120" w:line="360" w:lineRule="auto"/>
        <w:jc w:val="center"/>
        <w:rPr>
          <w:rFonts w:ascii="Times New Roman" w:eastAsia="Calibri" w:hAnsi="Times New Roman" w:cs="Times New Roman"/>
          <w:b/>
          <w:kern w:val="0"/>
          <w:sz w:val="40"/>
          <w:szCs w:val="40"/>
          <w:lang w:val="en-US"/>
          <w14:ligatures w14:val="none"/>
        </w:rPr>
      </w:pPr>
      <w:r w:rsidRPr="00004AB5">
        <w:rPr>
          <w:rFonts w:ascii="Times New Roman" w:eastAsia="Calibri" w:hAnsi="Times New Roman" w:cs="Times New Roman"/>
          <w:b/>
          <w:kern w:val="0"/>
          <w:sz w:val="40"/>
          <w:szCs w:val="40"/>
          <w:lang w:val="en-US"/>
          <w14:ligatures w14:val="none"/>
        </w:rPr>
        <w:t>Conference Research Paper</w:t>
      </w:r>
    </w:p>
    <w:p w:rsidR="00004AB5" w:rsidRPr="00004AB5" w:rsidRDefault="00004AB5" w:rsidP="00004AB5">
      <w:pPr>
        <w:spacing w:before="120" w:after="120" w:line="360" w:lineRule="auto"/>
        <w:jc w:val="both"/>
        <w:rPr>
          <w:rFonts w:ascii="Times New Roman" w:eastAsia="Calibri" w:hAnsi="Times New Roman" w:cs="Times New Roman"/>
          <w:b/>
          <w:kern w:val="0"/>
          <w:lang w:val="en-US"/>
          <w14:ligatures w14:val="none"/>
        </w:rPr>
      </w:pPr>
    </w:p>
    <w:p w:rsidR="00004AB5" w:rsidRPr="00004AB5" w:rsidRDefault="00004AB5" w:rsidP="00004AB5">
      <w:pPr>
        <w:spacing w:before="120" w:after="120" w:line="360" w:lineRule="auto"/>
        <w:jc w:val="both"/>
        <w:rPr>
          <w:rFonts w:ascii="Times New Roman" w:eastAsia="Calibri" w:hAnsi="Times New Roman" w:cs="Times New Roman"/>
          <w:b/>
          <w:kern w:val="0"/>
          <w:lang w:val="en-US"/>
          <w14:ligatures w14:val="none"/>
        </w:rPr>
      </w:pPr>
    </w:p>
    <w:p w:rsidR="00004AB5" w:rsidRPr="00004AB5" w:rsidRDefault="00004AB5" w:rsidP="00004AB5">
      <w:pPr>
        <w:spacing w:before="120" w:after="120" w:line="360" w:lineRule="auto"/>
        <w:jc w:val="both"/>
        <w:rPr>
          <w:rFonts w:ascii="Times New Roman" w:eastAsia="Calibri" w:hAnsi="Times New Roman" w:cs="Times New Roman"/>
          <w:b/>
          <w:kern w:val="0"/>
          <w:lang w:val="en-US"/>
          <w14:ligatures w14:val="none"/>
        </w:rPr>
      </w:pPr>
      <w:r w:rsidRPr="00004AB5">
        <w:rPr>
          <w:rFonts w:ascii="Times New Roman" w:eastAsia="Calibri" w:hAnsi="Times New Roman" w:cs="Times New Roman"/>
          <w:b/>
          <w:kern w:val="0"/>
          <w:lang w:val="en-US"/>
          <w14:ligatures w14:val="none"/>
        </w:rPr>
        <w:t xml:space="preserve">Student: Diana Gabriela </w:t>
      </w:r>
      <w:proofErr w:type="spellStart"/>
      <w:r w:rsidRPr="00004AB5">
        <w:rPr>
          <w:rFonts w:ascii="Times New Roman" w:eastAsia="Calibri" w:hAnsi="Times New Roman" w:cs="Times New Roman"/>
          <w:b/>
          <w:kern w:val="0"/>
          <w:lang w:val="en-US"/>
          <w14:ligatures w14:val="none"/>
        </w:rPr>
        <w:t>Grecu</w:t>
      </w:r>
      <w:proofErr w:type="spellEnd"/>
    </w:p>
    <w:p w:rsidR="00004AB5" w:rsidRPr="00004AB5" w:rsidRDefault="00004AB5" w:rsidP="00004AB5">
      <w:pPr>
        <w:spacing w:before="120" w:after="120" w:line="360" w:lineRule="auto"/>
        <w:jc w:val="both"/>
        <w:rPr>
          <w:rFonts w:ascii="Times New Roman" w:eastAsia="Calibri" w:hAnsi="Times New Roman" w:cs="Times New Roman"/>
          <w:b/>
          <w:kern w:val="0"/>
          <w:lang w:val="en-US"/>
          <w14:ligatures w14:val="none"/>
        </w:rPr>
      </w:pPr>
      <w:r w:rsidRPr="00004AB5">
        <w:rPr>
          <w:rFonts w:ascii="Times New Roman" w:eastAsia="Calibri" w:hAnsi="Times New Roman" w:cs="Times New Roman"/>
          <w:b/>
          <w:kern w:val="0"/>
          <w:lang w:val="en-US"/>
          <w14:ligatures w14:val="none"/>
        </w:rPr>
        <w:t>ID: 2232653</w:t>
      </w:r>
    </w:p>
    <w:p w:rsidR="00004AB5" w:rsidRPr="00004AB5" w:rsidRDefault="00004AB5" w:rsidP="00004AB5">
      <w:pPr>
        <w:spacing w:before="120" w:after="120" w:line="360" w:lineRule="auto"/>
        <w:jc w:val="both"/>
        <w:rPr>
          <w:rFonts w:ascii="Times New Roman" w:eastAsia="Calibri" w:hAnsi="Times New Roman" w:cs="Times New Roman"/>
          <w:b/>
          <w:kern w:val="0"/>
          <w:lang w:val="en-US"/>
          <w14:ligatures w14:val="none"/>
        </w:rPr>
      </w:pPr>
    </w:p>
    <w:p w:rsidR="00004AB5" w:rsidRPr="00004AB5" w:rsidRDefault="00004AB5" w:rsidP="00004AB5">
      <w:pPr>
        <w:spacing w:before="120" w:after="120" w:line="360" w:lineRule="auto"/>
        <w:jc w:val="both"/>
        <w:rPr>
          <w:rFonts w:ascii="Times New Roman" w:eastAsia="Calibri" w:hAnsi="Times New Roman" w:cs="Times New Roman"/>
          <w:b/>
          <w:kern w:val="0"/>
          <w:lang w:val="en-US"/>
          <w14:ligatures w14:val="none"/>
        </w:rPr>
      </w:pPr>
    </w:p>
    <w:p w:rsidR="00004AB5" w:rsidRPr="00004AB5" w:rsidRDefault="00004AB5" w:rsidP="00004AB5">
      <w:pPr>
        <w:spacing w:before="120" w:after="120" w:line="360" w:lineRule="auto"/>
        <w:jc w:val="both"/>
        <w:rPr>
          <w:rFonts w:ascii="Times New Roman" w:eastAsia="Calibri" w:hAnsi="Times New Roman" w:cs="Times New Roman"/>
          <w:b/>
          <w:kern w:val="0"/>
          <w:lang w:val="en-US"/>
          <w14:ligatures w14:val="none"/>
        </w:rPr>
      </w:pPr>
    </w:p>
    <w:p w:rsidR="00004AB5" w:rsidRPr="00004AB5" w:rsidRDefault="00004AB5" w:rsidP="00004AB5">
      <w:pPr>
        <w:spacing w:before="120" w:after="120" w:line="360" w:lineRule="auto"/>
        <w:jc w:val="both"/>
        <w:rPr>
          <w:rFonts w:ascii="Times New Roman" w:eastAsia="Calibri" w:hAnsi="Times New Roman" w:cs="Times New Roman"/>
          <w:b/>
          <w:kern w:val="0"/>
          <w:lang w:val="en-US"/>
          <w14:ligatures w14:val="none"/>
        </w:rPr>
      </w:pPr>
      <w:r w:rsidRPr="00004AB5">
        <w:rPr>
          <w:rFonts w:ascii="Times New Roman" w:eastAsia="Calibri" w:hAnsi="Times New Roman" w:cs="Times New Roman"/>
          <w:b/>
          <w:kern w:val="0"/>
          <w:lang w:val="en-US"/>
          <w14:ligatures w14:val="none"/>
        </w:rPr>
        <w:t>Contemporary Themes in the Hotel and Hospitality Sector</w:t>
      </w:r>
    </w:p>
    <w:p w:rsidR="00004AB5" w:rsidRPr="00004AB5" w:rsidRDefault="00004AB5" w:rsidP="00004AB5">
      <w:pPr>
        <w:spacing w:before="120" w:after="120" w:line="360" w:lineRule="auto"/>
        <w:jc w:val="both"/>
        <w:rPr>
          <w:rFonts w:ascii="Times New Roman" w:eastAsia="Calibri" w:hAnsi="Times New Roman" w:cs="Times New Roman"/>
          <w:b/>
          <w:kern w:val="0"/>
          <w:lang w:val="en-US"/>
          <w14:ligatures w14:val="none"/>
        </w:rPr>
      </w:pPr>
      <w:r w:rsidRPr="00004AB5">
        <w:rPr>
          <w:rFonts w:ascii="Times New Roman" w:eastAsia="Calibri" w:hAnsi="Times New Roman" w:cs="Times New Roman"/>
          <w:b/>
          <w:kern w:val="0"/>
          <w:lang w:val="en-US"/>
          <w14:ligatures w14:val="none"/>
        </w:rPr>
        <w:t>BMIH6001</w:t>
      </w:r>
      <w:r w:rsidRPr="00004AB5">
        <w:rPr>
          <w:rFonts w:ascii="Times New Roman" w:eastAsia="Calibri" w:hAnsi="Times New Roman" w:cs="Times New Roman"/>
          <w:b/>
          <w:kern w:val="0"/>
          <w:lang w:val="en-US"/>
          <w14:ligatures w14:val="none"/>
        </w:rPr>
        <w:t xml:space="preserve"> </w:t>
      </w:r>
    </w:p>
    <w:p w:rsidR="00004AB5" w:rsidRPr="00004AB5" w:rsidRDefault="00004AB5" w:rsidP="00004AB5">
      <w:pPr>
        <w:spacing w:before="120" w:after="120" w:line="360" w:lineRule="auto"/>
        <w:jc w:val="both"/>
        <w:rPr>
          <w:rFonts w:ascii="Times New Roman" w:eastAsia="Calibri" w:hAnsi="Times New Roman" w:cs="Times New Roman"/>
          <w:b/>
          <w:kern w:val="0"/>
          <w:lang w:val="en-US"/>
          <w14:ligatures w14:val="none"/>
        </w:rPr>
      </w:pPr>
      <w:r w:rsidRPr="00004AB5">
        <w:rPr>
          <w:rFonts w:ascii="Times New Roman" w:eastAsia="Calibri" w:hAnsi="Times New Roman" w:cs="Times New Roman"/>
          <w:b/>
          <w:kern w:val="0"/>
          <w:lang w:val="en-US"/>
          <w14:ligatures w14:val="none"/>
        </w:rPr>
        <w:t>Option Five: The mounting financial pressures faced by the hospitality industry</w:t>
      </w:r>
    </w:p>
    <w:p w:rsidR="00004AB5" w:rsidRPr="00004AB5" w:rsidRDefault="00004AB5" w:rsidP="00004AB5">
      <w:pPr>
        <w:spacing w:before="120" w:after="120" w:line="360" w:lineRule="auto"/>
        <w:jc w:val="both"/>
        <w:rPr>
          <w:rFonts w:ascii="Times New Roman" w:eastAsia="Calibri" w:hAnsi="Times New Roman" w:cs="Times New Roman"/>
          <w:b/>
          <w:kern w:val="0"/>
          <w:lang w:val="en-US"/>
          <w14:ligatures w14:val="none"/>
        </w:rPr>
      </w:pPr>
    </w:p>
    <w:p w:rsidR="00004AB5" w:rsidRPr="00004AB5" w:rsidRDefault="00004AB5" w:rsidP="00004AB5">
      <w:pPr>
        <w:spacing w:before="120" w:after="120" w:line="360" w:lineRule="auto"/>
        <w:jc w:val="both"/>
        <w:rPr>
          <w:rFonts w:ascii="Times New Roman" w:eastAsia="Calibri" w:hAnsi="Times New Roman" w:cs="Times New Roman"/>
          <w:b/>
          <w:kern w:val="0"/>
          <w:lang w:val="en-US"/>
          <w14:ligatures w14:val="none"/>
        </w:rPr>
      </w:pPr>
    </w:p>
    <w:p w:rsidR="00004AB5" w:rsidRPr="00004AB5" w:rsidRDefault="00004AB5" w:rsidP="00004AB5">
      <w:pPr>
        <w:spacing w:after="160" w:line="360" w:lineRule="auto"/>
        <w:jc w:val="both"/>
        <w:rPr>
          <w:rFonts w:ascii="Times New Roman" w:eastAsia="Calibri" w:hAnsi="Times New Roman" w:cs="Times New Roman"/>
          <w:b/>
          <w:kern w:val="0"/>
          <w:lang w:val="en-US"/>
          <w14:ligatures w14:val="none"/>
        </w:rPr>
      </w:pPr>
      <w:r w:rsidRPr="00004AB5">
        <w:rPr>
          <w:rFonts w:ascii="Times New Roman" w:eastAsia="Calibri" w:hAnsi="Times New Roman" w:cs="Times New Roman"/>
          <w:b/>
          <w:kern w:val="0"/>
          <w:lang w:val="en-US"/>
          <w14:ligatures w14:val="none"/>
        </w:rPr>
        <w:br w:type="page"/>
      </w:r>
    </w:p>
    <w:p w:rsidR="00004AB5" w:rsidRPr="00004AB5" w:rsidRDefault="00004AB5" w:rsidP="00004AB5">
      <w:pPr>
        <w:keepNext/>
        <w:keepLines/>
        <w:spacing w:before="360" w:after="120" w:line="360" w:lineRule="auto"/>
        <w:jc w:val="both"/>
        <w:outlineLvl w:val="0"/>
        <w:rPr>
          <w:rFonts w:ascii="Times New Roman" w:eastAsia="Times New Roman" w:hAnsi="Times New Roman" w:cs="Times New Roman"/>
          <w:b/>
          <w:kern w:val="0"/>
          <w:lang w:val="en-US"/>
          <w14:ligatures w14:val="none"/>
        </w:rPr>
      </w:pPr>
      <w:bookmarkStart w:id="0" w:name="_Toc221746164"/>
      <w:r w:rsidRPr="00004AB5">
        <w:rPr>
          <w:rFonts w:ascii="Times New Roman" w:eastAsia="Times New Roman" w:hAnsi="Times New Roman" w:cs="Times New Roman"/>
          <w:b/>
          <w:kern w:val="0"/>
          <w:lang w:val="en-US"/>
          <w14:ligatures w14:val="none"/>
        </w:rPr>
        <w:lastRenderedPageBreak/>
        <w:t>Abstract</w:t>
      </w:r>
      <w:bookmarkEnd w:id="0"/>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Hospitality industry the world over is now under a tremendous financial pressure that is </w:t>
      </w:r>
      <w:proofErr w:type="spellStart"/>
      <w:r w:rsidRPr="00004AB5">
        <w:rPr>
          <w:rFonts w:ascii="Times New Roman" w:eastAsia="Calibri" w:hAnsi="Times New Roman" w:cs="Times New Roman"/>
          <w:kern w:val="0"/>
          <w:lang w:val="en-US"/>
          <w14:ligatures w14:val="none"/>
        </w:rPr>
        <w:t>fuelled</w:t>
      </w:r>
      <w:proofErr w:type="spellEnd"/>
      <w:r w:rsidRPr="00004AB5">
        <w:rPr>
          <w:rFonts w:ascii="Times New Roman" w:eastAsia="Calibri" w:hAnsi="Times New Roman" w:cs="Times New Roman"/>
          <w:kern w:val="0"/>
          <w:lang w:val="en-US"/>
          <w14:ligatures w14:val="none"/>
        </w:rPr>
        <w:t xml:space="preserve"> by a conglomeration of economic,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market, variable consumer demand, and limited access to financial resources. The inflation has risen operational costs and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shortages have aggravated wage pressures and efficiency of services. Also, the alteration in consumer spending patterns and the tightening of credit facilities have aggravated the financial stability in the industry. This paper seeks to critically analyze the financial strains that are impacting the hospitality sector using the PESTLE model of analysis. The study measures the combined effects of political, financial, social, technological, legal, and environmental factors on financial performance of hospitality business. These results indicate that geographic locations and hotel brand vary regarding financial instability, with lower hospitality businesses tend to be more susceptible. Other responses observed in the industry that the study points out to include the digital transformation, restructuring of operations and diversification of services as the survival tactics. The study concludes by stating that financial planning is crucial on a long-term basis, strategic investment and collaboration with other players in the industry to increase resilience and profitability in a more uncertain economic landscape.</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
    <w:p w:rsidR="00004AB5" w:rsidRDefault="00004AB5" w:rsidP="00004AB5">
      <w:pPr>
        <w:spacing w:after="16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br w:type="page"/>
      </w:r>
    </w:p>
    <w:p w:rsidR="00004AB5" w:rsidRPr="00004AB5" w:rsidRDefault="00004AB5" w:rsidP="00004AB5">
      <w:pPr>
        <w:spacing w:after="160" w:line="360" w:lineRule="auto"/>
        <w:jc w:val="both"/>
        <w:rPr>
          <w:rFonts w:ascii="Times New Roman" w:eastAsia="Calibri" w:hAnsi="Times New Roman" w:cs="Times New Roman"/>
          <w:kern w:val="0"/>
          <w:lang w:val="en-US"/>
          <w14:ligatures w14:val="none"/>
        </w:rPr>
      </w:pPr>
    </w:p>
    <w:p w:rsidR="00004AB5" w:rsidRPr="00004AB5" w:rsidRDefault="00004AB5" w:rsidP="00004AB5">
      <w:pPr>
        <w:spacing w:after="160" w:line="360" w:lineRule="auto"/>
        <w:jc w:val="both"/>
        <w:rPr>
          <w:rFonts w:ascii="Times New Roman" w:eastAsia="Calibri" w:hAnsi="Times New Roman" w:cs="Times New Roman"/>
          <w:kern w:val="0"/>
          <w:lang w:val="en-US"/>
          <w14:ligatures w14:val="none"/>
        </w:rPr>
      </w:pPr>
    </w:p>
    <w:p w:rsidR="00004AB5" w:rsidRPr="00004AB5" w:rsidRDefault="00004AB5" w:rsidP="00004AB5">
      <w:pPr>
        <w:keepNext/>
        <w:keepLines/>
        <w:spacing w:before="360" w:after="120" w:line="360" w:lineRule="auto"/>
        <w:jc w:val="both"/>
        <w:outlineLvl w:val="0"/>
        <w:rPr>
          <w:rFonts w:ascii="Times New Roman" w:eastAsia="Times New Roman" w:hAnsi="Times New Roman" w:cs="Times New Roman"/>
          <w:b/>
          <w:kern w:val="0"/>
          <w:lang w:val="en-US"/>
          <w14:ligatures w14:val="none"/>
        </w:rPr>
      </w:pPr>
      <w:bookmarkStart w:id="1" w:name="_Toc221746165"/>
      <w:r w:rsidRPr="00004AB5">
        <w:rPr>
          <w:rFonts w:ascii="Times New Roman" w:eastAsia="Times New Roman" w:hAnsi="Times New Roman" w:cs="Times New Roman"/>
          <w:b/>
          <w:kern w:val="0"/>
          <w:lang w:val="en-US"/>
          <w14:ligatures w14:val="none"/>
        </w:rPr>
        <w:t>1. Introduction</w:t>
      </w:r>
      <w:bookmarkEnd w:id="1"/>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The hospitality industry is also instrumental in facilitating economic growth in the world through the provision of a significant contribution to the creation of jobs, future development of tourism, and national income. Hotels, restaurants, resorts and other services associated with tourism generate economic opportunities in various other sectors such as transportation, entertainment and retail (O </w:t>
      </w:r>
      <w:proofErr w:type="spellStart"/>
      <w:r w:rsidRPr="00004AB5">
        <w:rPr>
          <w:rFonts w:ascii="Times New Roman" w:eastAsia="Calibri" w:hAnsi="Times New Roman" w:cs="Times New Roman"/>
          <w:kern w:val="0"/>
          <w:lang w:val="en-US"/>
          <w14:ligatures w14:val="none"/>
        </w:rPr>
        <w:t>Jawabreh</w:t>
      </w:r>
      <w:proofErr w:type="spellEnd"/>
      <w:r w:rsidRPr="00004AB5">
        <w:rPr>
          <w:rFonts w:ascii="Times New Roman" w:eastAsia="Calibri" w:hAnsi="Times New Roman" w:cs="Times New Roman"/>
          <w:kern w:val="0"/>
          <w:lang w:val="en-US"/>
          <w14:ligatures w14:val="none"/>
        </w:rPr>
        <w:t xml:space="preserve">, 2022). The industry is a critical element in global and domestic tourism sectors, which determines the stability of the economy and the growth of regions. The hospitality industry, even though it is an important one, is extremely affected by fluctuations in the economy, geopolitics and environmental issues. The instability that is experienced in the markets tends to create unpredictable streams of revenue hence financial sustainability is one of the biggest issues affecting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across the world (N Kumar, 2025).</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In the recent past, the hospitality industry has been facing an upward trend in financial strain, because of the high cost of running the industry, such as energy usage, food supplies and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costs. The inflation of energy prices globally has added a lot of cost to the utility bills, and the supply chain failures, which have also added cost to food beverages (Saharan et al., 2024). There has been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shortage leading to inflation of wage as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seek to attract and retain skilled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At the same time, the slow client discretionary spending due to economic uncertainty undermined the demand of hospitality services. Increase in interest rates and tightening of credit has further reduced access to financial capital and the expansion and renovation projects are progressively becoming challenging to the hospitality businesses.</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The main purpose of the study is to assess the current mounting financial pressure on hospitality businesses and critically review the responses and resilience plans of the industry through the PESTLE methods of analysis (Aksoy et al., 2022). The goal of the study is to discover the most important external drivers of financial pressure operating in the hospitality industry, to </w:t>
      </w:r>
      <w:proofErr w:type="spellStart"/>
      <w:r w:rsidRPr="00004AB5">
        <w:rPr>
          <w:rFonts w:ascii="Times New Roman" w:eastAsia="Calibri" w:hAnsi="Times New Roman" w:cs="Times New Roman"/>
          <w:kern w:val="0"/>
          <w:lang w:val="en-US"/>
          <w14:ligatures w14:val="none"/>
        </w:rPr>
        <w:t>analyse</w:t>
      </w:r>
      <w:proofErr w:type="spellEnd"/>
      <w:r w:rsidRPr="00004AB5">
        <w:rPr>
          <w:rFonts w:ascii="Times New Roman" w:eastAsia="Calibri" w:hAnsi="Times New Roman" w:cs="Times New Roman"/>
          <w:kern w:val="0"/>
          <w:lang w:val="en-US"/>
          <w14:ligatures w14:val="none"/>
        </w:rPr>
        <w:t xml:space="preserve"> their effect on profitability and sustainability, to evaluate the strategies of industry adaptation to them, and to propose the long-term financial strength strategies.</w:t>
      </w:r>
    </w:p>
    <w:p w:rsidR="00004AB5" w:rsidRPr="00004AB5" w:rsidRDefault="00004AB5" w:rsidP="00004AB5">
      <w:pPr>
        <w:keepNext/>
        <w:keepLines/>
        <w:spacing w:before="360" w:after="120" w:line="360" w:lineRule="auto"/>
        <w:jc w:val="both"/>
        <w:outlineLvl w:val="0"/>
        <w:rPr>
          <w:rFonts w:ascii="Times New Roman" w:eastAsia="Times New Roman" w:hAnsi="Times New Roman" w:cs="Times New Roman"/>
          <w:b/>
          <w:kern w:val="0"/>
          <w:lang w:val="en-US"/>
          <w14:ligatures w14:val="none"/>
        </w:rPr>
      </w:pPr>
      <w:bookmarkStart w:id="2" w:name="_Toc221746166"/>
      <w:r w:rsidRPr="00004AB5">
        <w:rPr>
          <w:rFonts w:ascii="Times New Roman" w:eastAsia="Times New Roman" w:hAnsi="Times New Roman" w:cs="Times New Roman"/>
          <w:b/>
          <w:kern w:val="0"/>
          <w:lang w:val="en-US"/>
          <w14:ligatures w14:val="none"/>
        </w:rPr>
        <w:lastRenderedPageBreak/>
        <w:t>2. Literature Review</w:t>
      </w:r>
      <w:bookmarkEnd w:id="2"/>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3" w:name="_Toc221746167"/>
      <w:r w:rsidRPr="00004AB5">
        <w:rPr>
          <w:rFonts w:ascii="Times New Roman" w:eastAsia="Times New Roman" w:hAnsi="Times New Roman" w:cs="Times New Roman"/>
          <w:b/>
          <w:kern w:val="0"/>
          <w:lang w:val="en-US"/>
          <w14:ligatures w14:val="none"/>
        </w:rPr>
        <w:t>2.1 Overview of Financial Pressures in Hospitality</w:t>
      </w:r>
      <w:bookmarkEnd w:id="3"/>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Financial pressures in service industries mean the economic issues that impact the efficiency of operations, profitability, and the survival of an </w:t>
      </w:r>
      <w:proofErr w:type="spellStart"/>
      <w:r w:rsidRPr="00004AB5">
        <w:rPr>
          <w:rFonts w:ascii="Times New Roman" w:eastAsia="Calibri" w:hAnsi="Times New Roman" w:cs="Times New Roman"/>
          <w:kern w:val="0"/>
          <w:lang w:val="en-US"/>
          <w14:ligatures w14:val="none"/>
        </w:rPr>
        <w:t>organisation</w:t>
      </w:r>
      <w:proofErr w:type="spellEnd"/>
      <w:r w:rsidRPr="00004AB5">
        <w:rPr>
          <w:rFonts w:ascii="Times New Roman" w:eastAsia="Calibri" w:hAnsi="Times New Roman" w:cs="Times New Roman"/>
          <w:kern w:val="0"/>
          <w:lang w:val="en-US"/>
          <w14:ligatures w14:val="none"/>
        </w:rPr>
        <w:t xml:space="preserve">. The hospitality industry is especially susceptible because it has high variable </w:t>
      </w:r>
      <w:proofErr w:type="gramStart"/>
      <w:r w:rsidRPr="00004AB5">
        <w:rPr>
          <w:rFonts w:ascii="Times New Roman" w:eastAsia="Calibri" w:hAnsi="Times New Roman" w:cs="Times New Roman"/>
          <w:kern w:val="0"/>
          <w:lang w:val="en-US"/>
          <w14:ligatures w14:val="none"/>
        </w:rPr>
        <w:t>expenses</w:t>
      </w:r>
      <w:proofErr w:type="gramEnd"/>
      <w:r w:rsidRPr="00004AB5">
        <w:rPr>
          <w:rFonts w:ascii="Times New Roman" w:eastAsia="Calibri" w:hAnsi="Times New Roman" w:cs="Times New Roman"/>
          <w:kern w:val="0"/>
          <w:lang w:val="en-US"/>
          <w14:ligatures w14:val="none"/>
        </w:rPr>
        <w:t xml:space="preserve"> and it is consumer-dependent (C </w:t>
      </w:r>
      <w:proofErr w:type="spellStart"/>
      <w:r w:rsidRPr="00004AB5">
        <w:rPr>
          <w:rFonts w:ascii="Times New Roman" w:eastAsia="Calibri" w:hAnsi="Times New Roman" w:cs="Times New Roman"/>
          <w:kern w:val="0"/>
          <w:lang w:val="en-US"/>
          <w14:ligatures w14:val="none"/>
        </w:rPr>
        <w:t>Giousmpasoglou</w:t>
      </w:r>
      <w:proofErr w:type="spellEnd"/>
      <w:r w:rsidRPr="00004AB5">
        <w:rPr>
          <w:rFonts w:ascii="Times New Roman" w:eastAsia="Calibri" w:hAnsi="Times New Roman" w:cs="Times New Roman"/>
          <w:kern w:val="0"/>
          <w:lang w:val="en-US"/>
          <w14:ligatures w14:val="none"/>
        </w:rPr>
        <w:t xml:space="preserve">, 2024). After the COVID-19 pandemic,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experienced a serious decrease in financial profit, occupancy, and staffing. The recovery stage has also come with fresh economic challenges such as the increased inflation, supply chain upheavals and labor instability.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generally have low profit margins making them extremely vulnerable to fluctuation of cost and economic decline.</w:t>
      </w:r>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4" w:name="_Toc221746168"/>
      <w:r w:rsidRPr="00004AB5">
        <w:rPr>
          <w:rFonts w:ascii="Times New Roman" w:eastAsia="Times New Roman" w:hAnsi="Times New Roman" w:cs="Times New Roman"/>
          <w:b/>
          <w:kern w:val="0"/>
          <w:lang w:val="en-US"/>
          <w14:ligatures w14:val="none"/>
        </w:rPr>
        <w:t>2.2 Rising Operational Costs</w:t>
      </w:r>
      <w:bookmarkEnd w:id="4"/>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The increasing operation cost is one of the biggest financial </w:t>
      </w:r>
      <w:proofErr w:type="gramStart"/>
      <w:r w:rsidRPr="00004AB5">
        <w:rPr>
          <w:rFonts w:ascii="Times New Roman" w:eastAsia="Calibri" w:hAnsi="Times New Roman" w:cs="Times New Roman"/>
          <w:kern w:val="0"/>
          <w:lang w:val="en-US"/>
          <w14:ligatures w14:val="none"/>
        </w:rPr>
        <w:t>pressure</w:t>
      </w:r>
      <w:proofErr w:type="gramEnd"/>
      <w:r w:rsidRPr="00004AB5">
        <w:rPr>
          <w:rFonts w:ascii="Times New Roman" w:eastAsia="Calibri" w:hAnsi="Times New Roman" w:cs="Times New Roman"/>
          <w:kern w:val="0"/>
          <w:lang w:val="en-US"/>
          <w14:ligatures w14:val="none"/>
        </w:rPr>
        <w:t xml:space="preserve"> on the global hospitality industry. The rising inflation has significantly raised the cost of energy and utility expenses which constitute a significant percentage of costs of running a hotel (</w:t>
      </w:r>
      <w:proofErr w:type="spellStart"/>
      <w:r w:rsidRPr="00004AB5">
        <w:rPr>
          <w:rFonts w:ascii="Times New Roman" w:eastAsia="Calibri" w:hAnsi="Times New Roman" w:cs="Times New Roman"/>
          <w:kern w:val="0"/>
          <w:lang w:val="en-US"/>
          <w14:ligatures w14:val="none"/>
        </w:rPr>
        <w:t>Charalampos</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Giousmpasoglou</w:t>
      </w:r>
      <w:proofErr w:type="spellEnd"/>
      <w:r w:rsidRPr="00004AB5">
        <w:rPr>
          <w:rFonts w:ascii="Times New Roman" w:eastAsia="Calibri" w:hAnsi="Times New Roman" w:cs="Times New Roman"/>
          <w:kern w:val="0"/>
          <w:lang w:val="en-US"/>
          <w14:ligatures w14:val="none"/>
        </w:rPr>
        <w:t xml:space="preserve"> and Evangelia </w:t>
      </w:r>
      <w:proofErr w:type="spellStart"/>
      <w:r w:rsidRPr="00004AB5">
        <w:rPr>
          <w:rFonts w:ascii="Times New Roman" w:eastAsia="Calibri" w:hAnsi="Times New Roman" w:cs="Times New Roman"/>
          <w:kern w:val="0"/>
          <w:lang w:val="en-US"/>
          <w14:ligatures w14:val="none"/>
        </w:rPr>
        <w:t>Marinakou</w:t>
      </w:r>
      <w:proofErr w:type="spellEnd"/>
      <w:r w:rsidRPr="00004AB5">
        <w:rPr>
          <w:rFonts w:ascii="Times New Roman" w:eastAsia="Calibri" w:hAnsi="Times New Roman" w:cs="Times New Roman"/>
          <w:kern w:val="0"/>
          <w:lang w:val="en-US"/>
          <w14:ligatures w14:val="none"/>
        </w:rPr>
        <w:t xml:space="preserve">, 2024). Hospitality facilities are facilities that demand constant energy in order to run heating and cooling services, lights, kitchen appliances, and other facility management measures that are needed to ensure that guests are </w:t>
      </w:r>
      <w:proofErr w:type="gramStart"/>
      <w:r w:rsidRPr="00004AB5">
        <w:rPr>
          <w:rFonts w:ascii="Times New Roman" w:eastAsia="Calibri" w:hAnsi="Times New Roman" w:cs="Times New Roman"/>
          <w:kern w:val="0"/>
          <w:lang w:val="en-US"/>
          <w14:ligatures w14:val="none"/>
        </w:rPr>
        <w:t>comfortable</w:t>
      </w:r>
      <w:proofErr w:type="gramEnd"/>
      <w:r w:rsidRPr="00004AB5">
        <w:rPr>
          <w:rFonts w:ascii="Times New Roman" w:eastAsia="Calibri" w:hAnsi="Times New Roman" w:cs="Times New Roman"/>
          <w:kern w:val="0"/>
          <w:lang w:val="en-US"/>
          <w14:ligatures w14:val="none"/>
        </w:rPr>
        <w:t xml:space="preserve"> and the services are of good quality. The increasing price of electricity, gas and water has consequently put significant economic pressure on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Due to the increasing environmental concerns and pressure, most hotels are investing in renewable energy technologies and environmentally sustainable infrastructure. Though the sustainability measures like the solar energy systems and energy saving buildings designs are towards long term reduction of costs, they cost a lot in terms of capital investment. Smaller hospitality companies can also be constrained by financial limitations which restrict their capacities to carry out such sustainability changes, which results in competitive gaps in the industry. Besides the cost of energy, supply chain instability has also made food and beverage procurement activities to be extremely costly (</w:t>
      </w:r>
      <w:proofErr w:type="spellStart"/>
      <w:r w:rsidRPr="00004AB5">
        <w:rPr>
          <w:rFonts w:ascii="Times New Roman" w:eastAsia="Calibri" w:hAnsi="Times New Roman" w:cs="Times New Roman"/>
          <w:kern w:val="0"/>
          <w:lang w:val="en-US"/>
          <w14:ligatures w14:val="none"/>
        </w:rPr>
        <w:t>Dobrota</w:t>
      </w:r>
      <w:proofErr w:type="spellEnd"/>
      <w:r w:rsidRPr="00004AB5">
        <w:rPr>
          <w:rFonts w:ascii="Times New Roman" w:eastAsia="Calibri" w:hAnsi="Times New Roman" w:cs="Times New Roman"/>
          <w:kern w:val="0"/>
          <w:lang w:val="en-US"/>
          <w14:ligatures w14:val="none"/>
        </w:rPr>
        <w:t xml:space="preserve"> and </w:t>
      </w:r>
      <w:proofErr w:type="spellStart"/>
      <w:r w:rsidRPr="00004AB5">
        <w:rPr>
          <w:rFonts w:ascii="Times New Roman" w:eastAsia="Calibri" w:hAnsi="Times New Roman" w:cs="Times New Roman"/>
          <w:kern w:val="0"/>
          <w:lang w:val="en-US"/>
          <w14:ligatures w14:val="none"/>
        </w:rPr>
        <w:t>Gabroveanu</w:t>
      </w:r>
      <w:proofErr w:type="spellEnd"/>
      <w:r w:rsidRPr="00004AB5">
        <w:rPr>
          <w:rFonts w:ascii="Times New Roman" w:eastAsia="Calibri" w:hAnsi="Times New Roman" w:cs="Times New Roman"/>
          <w:kern w:val="0"/>
          <w:lang w:val="en-US"/>
          <w14:ligatures w14:val="none"/>
        </w:rPr>
        <w:t xml:space="preserve">, 2023). The global distribution networks and imported food products are very crucial to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and therefore, the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are highly susceptible to transportation failures, international trade barriers, and unstable exchange rates. The rising prices charged by vendors have </w:t>
      </w:r>
      <w:r w:rsidRPr="00004AB5">
        <w:rPr>
          <w:rFonts w:ascii="Times New Roman" w:eastAsia="Calibri" w:hAnsi="Times New Roman" w:cs="Times New Roman"/>
          <w:kern w:val="0"/>
          <w:lang w:val="en-US"/>
          <w14:ligatures w14:val="none"/>
        </w:rPr>
        <w:lastRenderedPageBreak/>
        <w:t xml:space="preserve">led to changes in menu items by most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change in pricing or cut in service diversification </w:t>
      </w:r>
      <w:proofErr w:type="gramStart"/>
      <w:r w:rsidRPr="00004AB5">
        <w:rPr>
          <w:rFonts w:ascii="Times New Roman" w:eastAsia="Calibri" w:hAnsi="Times New Roman" w:cs="Times New Roman"/>
          <w:kern w:val="0"/>
          <w:lang w:val="en-US"/>
          <w14:ligatures w14:val="none"/>
        </w:rPr>
        <w:t>in an effort to</w:t>
      </w:r>
      <w:proofErr w:type="gramEnd"/>
      <w:r w:rsidRPr="00004AB5">
        <w:rPr>
          <w:rFonts w:ascii="Times New Roman" w:eastAsia="Calibri" w:hAnsi="Times New Roman" w:cs="Times New Roman"/>
          <w:kern w:val="0"/>
          <w:lang w:val="en-US"/>
          <w14:ligatures w14:val="none"/>
        </w:rPr>
        <w:t xml:space="preserve"> stay profitable whilst they seek to retain customer satisfaction.</w:t>
      </w:r>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5" w:name="_Toc221746169"/>
      <w:r w:rsidRPr="00004AB5">
        <w:rPr>
          <w:rFonts w:ascii="Times New Roman" w:eastAsia="Times New Roman" w:hAnsi="Times New Roman" w:cs="Times New Roman"/>
          <w:b/>
          <w:kern w:val="0"/>
          <w:lang w:val="en-US"/>
          <w14:ligatures w14:val="none"/>
        </w:rPr>
        <w:t xml:space="preserve">2.3 </w:t>
      </w:r>
      <w:proofErr w:type="spellStart"/>
      <w:r w:rsidRPr="00004AB5">
        <w:rPr>
          <w:rFonts w:ascii="Times New Roman" w:eastAsia="Times New Roman" w:hAnsi="Times New Roman" w:cs="Times New Roman"/>
          <w:b/>
          <w:kern w:val="0"/>
          <w:lang w:val="en-US"/>
          <w14:ligatures w14:val="none"/>
        </w:rPr>
        <w:t>Labour</w:t>
      </w:r>
      <w:proofErr w:type="spellEnd"/>
      <w:r w:rsidRPr="00004AB5">
        <w:rPr>
          <w:rFonts w:ascii="Times New Roman" w:eastAsia="Times New Roman" w:hAnsi="Times New Roman" w:cs="Times New Roman"/>
          <w:b/>
          <w:kern w:val="0"/>
          <w:lang w:val="en-US"/>
          <w14:ligatures w14:val="none"/>
        </w:rPr>
        <w:t xml:space="preserve"> Market Challenges</w:t>
      </w:r>
      <w:bookmarkEnd w:id="5"/>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A very significant financial problem in the hospitality industry is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shortages. The industry has had a challenge in attracting talented employees because of the working conditions, irregular working hours, and due to heightened competition with other job markets (Espino-Rodríguez and Taha, 2022). The rise in wage inflation has made operational costs very high as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strive to retain workers. The high rate of employee turnover also adds to recruitment and training costs which make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less productive and financially efficient.</w:t>
      </w:r>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6" w:name="_Toc221746170"/>
      <w:r w:rsidRPr="00004AB5">
        <w:rPr>
          <w:rFonts w:ascii="Times New Roman" w:eastAsia="Times New Roman" w:hAnsi="Times New Roman" w:cs="Times New Roman"/>
          <w:b/>
          <w:kern w:val="0"/>
          <w:lang w:val="en-US"/>
          <w14:ligatures w14:val="none"/>
        </w:rPr>
        <w:t xml:space="preserve">2.4 Consumer </w:t>
      </w:r>
      <w:proofErr w:type="spellStart"/>
      <w:r w:rsidRPr="00004AB5">
        <w:rPr>
          <w:rFonts w:ascii="Times New Roman" w:eastAsia="Times New Roman" w:hAnsi="Times New Roman" w:cs="Times New Roman"/>
          <w:b/>
          <w:kern w:val="0"/>
          <w:lang w:val="en-US"/>
          <w14:ligatures w14:val="none"/>
        </w:rPr>
        <w:t>Behaviour</w:t>
      </w:r>
      <w:proofErr w:type="spellEnd"/>
      <w:r w:rsidRPr="00004AB5">
        <w:rPr>
          <w:rFonts w:ascii="Times New Roman" w:eastAsia="Times New Roman" w:hAnsi="Times New Roman" w:cs="Times New Roman"/>
          <w:b/>
          <w:kern w:val="0"/>
          <w:lang w:val="en-US"/>
          <w14:ligatures w14:val="none"/>
        </w:rPr>
        <w:t xml:space="preserve"> and Demand Fluctuation</w:t>
      </w:r>
      <w:bookmarkEnd w:id="6"/>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The economic uncertainty and the increasing living costs have significantly altered consumer travel </w:t>
      </w:r>
      <w:proofErr w:type="spellStart"/>
      <w:r w:rsidRPr="00004AB5">
        <w:rPr>
          <w:rFonts w:ascii="Times New Roman" w:eastAsia="Calibri" w:hAnsi="Times New Roman" w:cs="Times New Roman"/>
          <w:kern w:val="0"/>
          <w:lang w:val="en-US"/>
          <w14:ligatures w14:val="none"/>
        </w:rPr>
        <w:t>behaviour</w:t>
      </w:r>
      <w:proofErr w:type="spellEnd"/>
      <w:r w:rsidRPr="00004AB5">
        <w:rPr>
          <w:rFonts w:ascii="Times New Roman" w:eastAsia="Calibri" w:hAnsi="Times New Roman" w:cs="Times New Roman"/>
          <w:kern w:val="0"/>
          <w:lang w:val="en-US"/>
          <w14:ligatures w14:val="none"/>
        </w:rPr>
        <w:t xml:space="preserve"> (F. </w:t>
      </w:r>
      <w:proofErr w:type="spellStart"/>
      <w:r w:rsidRPr="00004AB5">
        <w:rPr>
          <w:rFonts w:ascii="Times New Roman" w:eastAsia="Calibri" w:hAnsi="Times New Roman" w:cs="Times New Roman"/>
          <w:kern w:val="0"/>
          <w:lang w:val="en-US"/>
          <w14:ligatures w14:val="none"/>
        </w:rPr>
        <w:t>Feyza</w:t>
      </w:r>
      <w:proofErr w:type="spellEnd"/>
      <w:r w:rsidRPr="00004AB5">
        <w:rPr>
          <w:rFonts w:ascii="Times New Roman" w:eastAsia="Calibri" w:hAnsi="Times New Roman" w:cs="Times New Roman"/>
          <w:kern w:val="0"/>
          <w:lang w:val="en-US"/>
          <w14:ligatures w14:val="none"/>
        </w:rPr>
        <w:t xml:space="preserve"> İnce et al., 2022). An increasing number of customers currently seek value-based hospitality services by having affordable accommodation and travelling at low costs. The development of alternative accommodation websites has made the market more competitive and traditional hotels are compelled to change their pricing and service approach. Less discretionary spending has also resulted in a decrease in the travel periods as well as the consumption of luxury services, which has also affected the revenue streams.</w:t>
      </w:r>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7" w:name="_Toc221746171"/>
      <w:r w:rsidRPr="00004AB5">
        <w:rPr>
          <w:rFonts w:ascii="Times New Roman" w:eastAsia="Times New Roman" w:hAnsi="Times New Roman" w:cs="Times New Roman"/>
          <w:b/>
          <w:kern w:val="0"/>
          <w:lang w:val="en-US"/>
          <w14:ligatures w14:val="none"/>
        </w:rPr>
        <w:t>2.5 Financial Investment and Credit Constraints</w:t>
      </w:r>
      <w:bookmarkEnd w:id="7"/>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Availability of financial funds has been tightening with lending institutions reducing their investment practices to cautious growth based on the economic uncertainty. Increased interest rates have raised the costs of borrowing, which has deterred the expenditure of the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in developing infrastructure and services (</w:t>
      </w:r>
      <w:proofErr w:type="spellStart"/>
      <w:r w:rsidRPr="00004AB5">
        <w:rPr>
          <w:rFonts w:ascii="Times New Roman" w:eastAsia="Calibri" w:hAnsi="Times New Roman" w:cs="Times New Roman"/>
          <w:kern w:val="0"/>
          <w:lang w:val="en-US"/>
          <w14:ligatures w14:val="none"/>
        </w:rPr>
        <w:t>Gachuru</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Senaji</w:t>
      </w:r>
      <w:proofErr w:type="spellEnd"/>
      <w:r w:rsidRPr="00004AB5">
        <w:rPr>
          <w:rFonts w:ascii="Times New Roman" w:eastAsia="Calibri" w:hAnsi="Times New Roman" w:cs="Times New Roman"/>
          <w:kern w:val="0"/>
          <w:lang w:val="en-US"/>
          <w14:ligatures w14:val="none"/>
        </w:rPr>
        <w:t xml:space="preserve"> and </w:t>
      </w:r>
      <w:proofErr w:type="spellStart"/>
      <w:r w:rsidRPr="00004AB5">
        <w:rPr>
          <w:rFonts w:ascii="Times New Roman" w:eastAsia="Calibri" w:hAnsi="Times New Roman" w:cs="Times New Roman"/>
          <w:kern w:val="0"/>
          <w:lang w:val="en-US"/>
          <w14:ligatures w14:val="none"/>
        </w:rPr>
        <w:t>Gichunge</w:t>
      </w:r>
      <w:proofErr w:type="spellEnd"/>
      <w:r w:rsidRPr="00004AB5">
        <w:rPr>
          <w:rFonts w:ascii="Times New Roman" w:eastAsia="Calibri" w:hAnsi="Times New Roman" w:cs="Times New Roman"/>
          <w:kern w:val="0"/>
          <w:lang w:val="en-US"/>
          <w14:ligatures w14:val="none"/>
        </w:rPr>
        <w:t xml:space="preserve">, 2022). The investors have also turned risk </w:t>
      </w:r>
      <w:proofErr w:type="gramStart"/>
      <w:r w:rsidRPr="00004AB5">
        <w:rPr>
          <w:rFonts w:ascii="Times New Roman" w:eastAsia="Calibri" w:hAnsi="Times New Roman" w:cs="Times New Roman"/>
          <w:kern w:val="0"/>
          <w:lang w:val="en-US"/>
          <w14:ligatures w14:val="none"/>
        </w:rPr>
        <w:t>averse</w:t>
      </w:r>
      <w:proofErr w:type="gramEnd"/>
      <w:r w:rsidRPr="00004AB5">
        <w:rPr>
          <w:rFonts w:ascii="Times New Roman" w:eastAsia="Calibri" w:hAnsi="Times New Roman" w:cs="Times New Roman"/>
          <w:kern w:val="0"/>
          <w:lang w:val="en-US"/>
          <w14:ligatures w14:val="none"/>
        </w:rPr>
        <w:t xml:space="preserve"> and this restricts the funding opportunities of smaller and independent hospitality businesses. This economic climate has weakened the growth of the industry and limited innovation.</w:t>
      </w:r>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8" w:name="_Toc221746172"/>
      <w:r w:rsidRPr="00004AB5">
        <w:rPr>
          <w:rFonts w:ascii="Times New Roman" w:eastAsia="Times New Roman" w:hAnsi="Times New Roman" w:cs="Times New Roman"/>
          <w:b/>
          <w:kern w:val="0"/>
          <w:lang w:val="en-US"/>
          <w14:ligatures w14:val="none"/>
        </w:rPr>
        <w:t>2.6 Research Gap</w:t>
      </w:r>
      <w:bookmarkEnd w:id="8"/>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Whereas the current literature is comprehensive in analyzing financial issues in the hospitality industry, the bulk of the studies dwell on single issues, e.g.,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crunch, rising operating </w:t>
      </w:r>
      <w:r w:rsidRPr="00004AB5">
        <w:rPr>
          <w:rFonts w:ascii="Times New Roman" w:eastAsia="Calibri" w:hAnsi="Times New Roman" w:cs="Times New Roman"/>
          <w:kern w:val="0"/>
          <w:lang w:val="en-US"/>
          <w14:ligatures w14:val="none"/>
        </w:rPr>
        <w:lastRenderedPageBreak/>
        <w:t>expenses, or variable consumer demand alone. It is also held that very little academic research has unified such financial hurdles into a wider macro-environmental framework (</w:t>
      </w:r>
      <w:proofErr w:type="spellStart"/>
      <w:r w:rsidRPr="00004AB5">
        <w:rPr>
          <w:rFonts w:ascii="Times New Roman" w:eastAsia="Calibri" w:hAnsi="Times New Roman" w:cs="Times New Roman"/>
          <w:kern w:val="0"/>
          <w:lang w:val="en-US"/>
          <w14:ligatures w14:val="none"/>
        </w:rPr>
        <w:t>Gim</w:t>
      </w:r>
      <w:proofErr w:type="spellEnd"/>
      <w:r w:rsidRPr="00004AB5">
        <w:rPr>
          <w:rFonts w:ascii="Times New Roman" w:eastAsia="Calibri" w:hAnsi="Times New Roman" w:cs="Times New Roman"/>
          <w:kern w:val="0"/>
          <w:lang w:val="en-US"/>
          <w14:ligatures w14:val="none"/>
        </w:rPr>
        <w:t xml:space="preserve"> and Jang, 2022). This leaves a knowledge gap in comprehending the interplay of several external forces at the same time to affect financial performance and strategic decision-making within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The PESTLE model can overcome this weakness by offering an analytical framework that includes consideration of political, economic, social, technological, legal and environmental forces in a holistic manner and thus, a more holistic approach to the issue of external financial pressures and their aggregate effect on industry sustainability (García-Gómez et al., 2023).</w:t>
      </w:r>
    </w:p>
    <w:p w:rsidR="00004AB5" w:rsidRPr="00004AB5" w:rsidRDefault="00004AB5" w:rsidP="00004AB5">
      <w:pPr>
        <w:keepNext/>
        <w:keepLines/>
        <w:spacing w:before="360" w:after="120" w:line="360" w:lineRule="auto"/>
        <w:jc w:val="both"/>
        <w:outlineLvl w:val="0"/>
        <w:rPr>
          <w:rFonts w:ascii="Times New Roman" w:eastAsia="Times New Roman" w:hAnsi="Times New Roman" w:cs="Times New Roman"/>
          <w:b/>
          <w:kern w:val="0"/>
          <w:lang w:val="en-US"/>
          <w14:ligatures w14:val="none"/>
        </w:rPr>
      </w:pPr>
      <w:bookmarkStart w:id="9" w:name="_Toc221746173"/>
      <w:r w:rsidRPr="00004AB5">
        <w:rPr>
          <w:rFonts w:ascii="Times New Roman" w:eastAsia="Times New Roman" w:hAnsi="Times New Roman" w:cs="Times New Roman"/>
          <w:b/>
          <w:kern w:val="0"/>
          <w:lang w:val="en-US"/>
          <w14:ligatures w14:val="none"/>
        </w:rPr>
        <w:t>3. Methodology</w:t>
      </w:r>
      <w:bookmarkEnd w:id="9"/>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The research follows an interpretivist research philosophy, which is concerned with the interpretation of the secondary data to identify the industry trends and financial issues (</w:t>
      </w:r>
      <w:proofErr w:type="spellStart"/>
      <w:r w:rsidRPr="00004AB5">
        <w:rPr>
          <w:rFonts w:ascii="Times New Roman" w:eastAsia="Calibri" w:hAnsi="Times New Roman" w:cs="Times New Roman"/>
          <w:kern w:val="0"/>
          <w:lang w:val="en-US"/>
          <w14:ligatures w14:val="none"/>
        </w:rPr>
        <w:t>Harliet</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Kerubo</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Asuga</w:t>
      </w:r>
      <w:proofErr w:type="spellEnd"/>
      <w:r w:rsidRPr="00004AB5">
        <w:rPr>
          <w:rFonts w:ascii="Times New Roman" w:eastAsia="Calibri" w:hAnsi="Times New Roman" w:cs="Times New Roman"/>
          <w:kern w:val="0"/>
          <w:lang w:val="en-US"/>
          <w14:ligatures w14:val="none"/>
        </w:rPr>
        <w:t xml:space="preserve">, 2024). The interpretivist approach helps the researcher to assess industry views, </w:t>
      </w:r>
      <w:proofErr w:type="spellStart"/>
      <w:r w:rsidRPr="00004AB5">
        <w:rPr>
          <w:rFonts w:ascii="Times New Roman" w:eastAsia="Calibri" w:hAnsi="Times New Roman" w:cs="Times New Roman"/>
          <w:kern w:val="0"/>
          <w:lang w:val="en-US"/>
          <w14:ligatures w14:val="none"/>
        </w:rPr>
        <w:t>organisational</w:t>
      </w:r>
      <w:proofErr w:type="spellEnd"/>
      <w:r w:rsidRPr="00004AB5">
        <w:rPr>
          <w:rFonts w:ascii="Times New Roman" w:eastAsia="Calibri" w:hAnsi="Times New Roman" w:cs="Times New Roman"/>
          <w:kern w:val="0"/>
          <w:lang w:val="en-US"/>
          <w14:ligatures w14:val="none"/>
        </w:rPr>
        <w:t xml:space="preserve"> reactions and financial performance patterns in the hospitality industry. The research is </w:t>
      </w:r>
      <w:proofErr w:type="gramStart"/>
      <w:r w:rsidRPr="00004AB5">
        <w:rPr>
          <w:rFonts w:ascii="Times New Roman" w:eastAsia="Calibri" w:hAnsi="Times New Roman" w:cs="Times New Roman"/>
          <w:kern w:val="0"/>
          <w:lang w:val="en-US"/>
          <w14:ligatures w14:val="none"/>
        </w:rPr>
        <w:t>a qualitative research</w:t>
      </w:r>
      <w:proofErr w:type="gramEnd"/>
      <w:r w:rsidRPr="00004AB5">
        <w:rPr>
          <w:rFonts w:ascii="Times New Roman" w:eastAsia="Calibri" w:hAnsi="Times New Roman" w:cs="Times New Roman"/>
          <w:kern w:val="0"/>
          <w:lang w:val="en-US"/>
          <w14:ligatures w14:val="none"/>
        </w:rPr>
        <w:t xml:space="preserve"> based on a secondary data that is chosen in the form of academic journals, industry reports, government tourism publications as well as financial performance analysis. The secondary data will enable the study to understand the general trends in the industry and compare financial issues in various hospitality markets. The PESTLE model is chosen as the main analytical instrument as it allows analyzing external macro-environmental forces that affect financial performance (Hossain et al., 2020). The framework offers an </w:t>
      </w:r>
      <w:proofErr w:type="spellStart"/>
      <w:r w:rsidRPr="00004AB5">
        <w:rPr>
          <w:rFonts w:ascii="Times New Roman" w:eastAsia="Calibri" w:hAnsi="Times New Roman" w:cs="Times New Roman"/>
          <w:kern w:val="0"/>
          <w:lang w:val="en-US"/>
          <w14:ligatures w14:val="none"/>
        </w:rPr>
        <w:t>organised</w:t>
      </w:r>
      <w:proofErr w:type="spellEnd"/>
      <w:r w:rsidRPr="00004AB5">
        <w:rPr>
          <w:rFonts w:ascii="Times New Roman" w:eastAsia="Calibri" w:hAnsi="Times New Roman" w:cs="Times New Roman"/>
          <w:kern w:val="0"/>
          <w:lang w:val="en-US"/>
          <w14:ligatures w14:val="none"/>
        </w:rPr>
        <w:t xml:space="preserve"> methodology of studying political, economic, social, technological, legal, and environmental factors so that the paper can establish intricate financial risk factors that influence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The trends of financial pressure are interpreted with the help of thematic analysis, involving six PESTLE dimensions. This approach will enable the identification of the repetitive themes, industry reactions, and patterns of financial risks in the hospitality industry.</w:t>
      </w:r>
    </w:p>
    <w:p w:rsidR="00004AB5" w:rsidRPr="00004AB5" w:rsidRDefault="00004AB5" w:rsidP="00004AB5">
      <w:pPr>
        <w:keepNext/>
        <w:keepLines/>
        <w:spacing w:before="360" w:after="120" w:line="360" w:lineRule="auto"/>
        <w:jc w:val="both"/>
        <w:outlineLvl w:val="0"/>
        <w:rPr>
          <w:rFonts w:ascii="Times New Roman" w:eastAsia="Times New Roman" w:hAnsi="Times New Roman" w:cs="Times New Roman"/>
          <w:b/>
          <w:kern w:val="0"/>
          <w:lang w:val="en-US"/>
          <w14:ligatures w14:val="none"/>
        </w:rPr>
      </w:pPr>
      <w:bookmarkStart w:id="10" w:name="_Toc221746174"/>
      <w:r w:rsidRPr="00004AB5">
        <w:rPr>
          <w:rFonts w:ascii="Times New Roman" w:eastAsia="Times New Roman" w:hAnsi="Times New Roman" w:cs="Times New Roman"/>
          <w:b/>
          <w:kern w:val="0"/>
          <w:lang w:val="en-US"/>
          <w14:ligatures w14:val="none"/>
        </w:rPr>
        <w:lastRenderedPageBreak/>
        <w:t>4. Theme Impact Analysis Using PESTLE</w:t>
      </w:r>
      <w:bookmarkEnd w:id="10"/>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11" w:name="_Toc221746175"/>
      <w:r w:rsidRPr="00004AB5">
        <w:rPr>
          <w:rFonts w:ascii="Times New Roman" w:eastAsia="Times New Roman" w:hAnsi="Times New Roman" w:cs="Times New Roman"/>
          <w:b/>
          <w:kern w:val="0"/>
          <w:lang w:val="en-US"/>
          <w14:ligatures w14:val="none"/>
        </w:rPr>
        <w:t>4.1 Political Factors</w:t>
      </w:r>
      <w:bookmarkEnd w:id="11"/>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The results indicate that political contexts are important in the determination of financial performance in the hospitality industry (</w:t>
      </w:r>
      <w:proofErr w:type="spellStart"/>
      <w:r w:rsidRPr="00004AB5">
        <w:rPr>
          <w:rFonts w:ascii="Times New Roman" w:eastAsia="Calibri" w:hAnsi="Times New Roman" w:cs="Times New Roman"/>
          <w:kern w:val="0"/>
          <w:lang w:val="en-US"/>
          <w14:ligatures w14:val="none"/>
        </w:rPr>
        <w:t>Huzar</w:t>
      </w:r>
      <w:proofErr w:type="spellEnd"/>
      <w:r w:rsidRPr="00004AB5">
        <w:rPr>
          <w:rFonts w:ascii="Times New Roman" w:eastAsia="Calibri" w:hAnsi="Times New Roman" w:cs="Times New Roman"/>
          <w:kern w:val="0"/>
          <w:lang w:val="en-US"/>
          <w14:ligatures w14:val="none"/>
        </w:rPr>
        <w:t xml:space="preserve">, Nazar and </w:t>
      </w:r>
      <w:proofErr w:type="spellStart"/>
      <w:r w:rsidRPr="00004AB5">
        <w:rPr>
          <w:rFonts w:ascii="Times New Roman" w:eastAsia="Calibri" w:hAnsi="Times New Roman" w:cs="Times New Roman"/>
          <w:kern w:val="0"/>
          <w:lang w:val="en-US"/>
          <w14:ligatures w14:val="none"/>
        </w:rPr>
        <w:t>Kobryn</w:t>
      </w:r>
      <w:proofErr w:type="spellEnd"/>
      <w:r w:rsidRPr="00004AB5">
        <w:rPr>
          <w:rFonts w:ascii="Times New Roman" w:eastAsia="Calibri" w:hAnsi="Times New Roman" w:cs="Times New Roman"/>
          <w:kern w:val="0"/>
          <w:lang w:val="en-US"/>
          <w14:ligatures w14:val="none"/>
        </w:rPr>
        <w:t xml:space="preserve">, 2024). The policies on taxation by the government and tourism policies directly affect the profitability of operations and prospects of business growth. The discussion shows that any modification in visa policies and travel limitations have a major impact on the international tourist movement which leads to the variation in occupancy rates and income generation. The financial support schemes established by governments in the event of economic disruptions were identified to offer short-term financial stability to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especially in times of world disruptive events such as pandemics and economic recessions. The findings, however, demonstrate that the support measures are usually not long term sustainable hence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become susceptible to withdrawals of financial assistance </w:t>
      </w:r>
      <w:proofErr w:type="spellStart"/>
      <w:r w:rsidRPr="00004AB5">
        <w:rPr>
          <w:rFonts w:ascii="Times New Roman" w:eastAsia="Calibri" w:hAnsi="Times New Roman" w:cs="Times New Roman"/>
          <w:kern w:val="0"/>
          <w:lang w:val="en-US"/>
          <w14:ligatures w14:val="none"/>
        </w:rPr>
        <w:t>programmes</w:t>
      </w:r>
      <w:proofErr w:type="spellEnd"/>
      <w:r w:rsidRPr="00004AB5">
        <w:rPr>
          <w:rFonts w:ascii="Times New Roman" w:eastAsia="Calibri" w:hAnsi="Times New Roman" w:cs="Times New Roman"/>
          <w:kern w:val="0"/>
          <w:lang w:val="en-US"/>
          <w14:ligatures w14:val="none"/>
        </w:rPr>
        <w:t xml:space="preserve"> (Ibrahim </w:t>
      </w:r>
      <w:proofErr w:type="spellStart"/>
      <w:r w:rsidRPr="00004AB5">
        <w:rPr>
          <w:rFonts w:ascii="Times New Roman" w:eastAsia="Calibri" w:hAnsi="Times New Roman" w:cs="Times New Roman"/>
          <w:kern w:val="0"/>
          <w:lang w:val="en-US"/>
          <w14:ligatures w14:val="none"/>
        </w:rPr>
        <w:t>Cifci</w:t>
      </w:r>
      <w:proofErr w:type="spellEnd"/>
      <w:r w:rsidRPr="00004AB5">
        <w:rPr>
          <w:rFonts w:ascii="Times New Roman" w:eastAsia="Calibri" w:hAnsi="Times New Roman" w:cs="Times New Roman"/>
          <w:kern w:val="0"/>
          <w:lang w:val="en-US"/>
          <w14:ligatures w14:val="none"/>
        </w:rPr>
        <w:t xml:space="preserve"> and Cetin, 2023). Moreover, it was discovered that political instability in major tourism markets diminished investor confidence and slowed infrastructure development in the hospitality industry, thus limiting the potential to grow the industry.</w:t>
      </w:r>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12" w:name="_Toc221746176"/>
      <w:r w:rsidRPr="00004AB5">
        <w:rPr>
          <w:rFonts w:ascii="Times New Roman" w:eastAsia="Times New Roman" w:hAnsi="Times New Roman" w:cs="Times New Roman"/>
          <w:b/>
          <w:kern w:val="0"/>
          <w:lang w:val="en-US"/>
          <w14:ligatures w14:val="none"/>
        </w:rPr>
        <w:t>4.2 Economic Factors</w:t>
      </w:r>
      <w:bookmarkEnd w:id="12"/>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The findings point to the economic factors as the most significant forces that contribute to the financial pressure in the hospitality sector (</w:t>
      </w:r>
      <w:proofErr w:type="spellStart"/>
      <w:r w:rsidRPr="00004AB5">
        <w:rPr>
          <w:rFonts w:ascii="Times New Roman" w:eastAsia="Calibri" w:hAnsi="Times New Roman" w:cs="Times New Roman"/>
          <w:kern w:val="0"/>
          <w:lang w:val="en-US"/>
          <w14:ligatures w14:val="none"/>
        </w:rPr>
        <w:t>Kamdin</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Parsakia</w:t>
      </w:r>
      <w:proofErr w:type="spellEnd"/>
      <w:r w:rsidRPr="00004AB5">
        <w:rPr>
          <w:rFonts w:ascii="Times New Roman" w:eastAsia="Calibri" w:hAnsi="Times New Roman" w:cs="Times New Roman"/>
          <w:kern w:val="0"/>
          <w:lang w:val="en-US"/>
          <w14:ligatures w14:val="none"/>
        </w:rPr>
        <w:t xml:space="preserve">, 2023). The inflation was determined to raise the operational costs and especially the energy consumption costs, the food purchasing costs and the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charges. It was noted that with an increment in interest rates, the cost of borrowing funds </w:t>
      </w:r>
      <w:proofErr w:type="spellStart"/>
      <w:r w:rsidRPr="00004AB5">
        <w:rPr>
          <w:rFonts w:ascii="Times New Roman" w:eastAsia="Calibri" w:hAnsi="Times New Roman" w:cs="Times New Roman"/>
          <w:kern w:val="0"/>
          <w:lang w:val="en-US"/>
          <w14:ligatures w14:val="none"/>
        </w:rPr>
        <w:t>rased</w:t>
      </w:r>
      <w:proofErr w:type="spellEnd"/>
      <w:r w:rsidRPr="00004AB5">
        <w:rPr>
          <w:rFonts w:ascii="Times New Roman" w:eastAsia="Calibri" w:hAnsi="Times New Roman" w:cs="Times New Roman"/>
          <w:kern w:val="0"/>
          <w:lang w:val="en-US"/>
          <w14:ligatures w14:val="none"/>
        </w:rPr>
        <w:t xml:space="preserve"> considerably and the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could not make renovation and expansion projects. The exchange rate instability was found to be a significant factor that defines international tourism demand as the currency fluctuations influence consumer spending patterns and affordability of travelling (</w:t>
      </w:r>
      <w:proofErr w:type="spellStart"/>
      <w:r w:rsidRPr="00004AB5">
        <w:rPr>
          <w:rFonts w:ascii="Times New Roman" w:eastAsia="Calibri" w:hAnsi="Times New Roman" w:cs="Times New Roman"/>
          <w:kern w:val="0"/>
          <w:lang w:val="en-US"/>
          <w14:ligatures w14:val="none"/>
        </w:rPr>
        <w:t>Kariru</w:t>
      </w:r>
      <w:proofErr w:type="spellEnd"/>
      <w:r w:rsidRPr="00004AB5">
        <w:rPr>
          <w:rFonts w:ascii="Times New Roman" w:eastAsia="Calibri" w:hAnsi="Times New Roman" w:cs="Times New Roman"/>
          <w:kern w:val="0"/>
          <w:lang w:val="en-US"/>
          <w14:ligatures w14:val="none"/>
        </w:rPr>
        <w:t xml:space="preserve">, 2023). It has been identified that economic recessions decreased the occupancy rates and average daily room revenue requiring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to adopt revenue management policies and cost restructuring policies. However, the results show that overdoing price changes may lead to negative impact on customer loyalty and competitive position, especially in high end segments of hospitality businesses.</w:t>
      </w:r>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13" w:name="_Toc221746177"/>
      <w:r w:rsidRPr="00004AB5">
        <w:rPr>
          <w:rFonts w:ascii="Times New Roman" w:eastAsia="Times New Roman" w:hAnsi="Times New Roman" w:cs="Times New Roman"/>
          <w:b/>
          <w:kern w:val="0"/>
          <w:lang w:val="en-US"/>
          <w14:ligatures w14:val="none"/>
        </w:rPr>
        <w:lastRenderedPageBreak/>
        <w:t>4.3 Social Factors</w:t>
      </w:r>
      <w:bookmarkEnd w:id="13"/>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The results reveal that there </w:t>
      </w:r>
      <w:proofErr w:type="gramStart"/>
      <w:r w:rsidRPr="00004AB5">
        <w:rPr>
          <w:rFonts w:ascii="Times New Roman" w:eastAsia="Calibri" w:hAnsi="Times New Roman" w:cs="Times New Roman"/>
          <w:kern w:val="0"/>
          <w:lang w:val="en-US"/>
          <w14:ligatures w14:val="none"/>
        </w:rPr>
        <w:t>have</w:t>
      </w:r>
      <w:proofErr w:type="gramEnd"/>
      <w:r w:rsidRPr="00004AB5">
        <w:rPr>
          <w:rFonts w:ascii="Times New Roman" w:eastAsia="Calibri" w:hAnsi="Times New Roman" w:cs="Times New Roman"/>
          <w:kern w:val="0"/>
          <w:lang w:val="en-US"/>
          <w14:ligatures w14:val="none"/>
        </w:rPr>
        <w:t xml:space="preserve"> been great change in the consumer travel </w:t>
      </w:r>
      <w:proofErr w:type="spellStart"/>
      <w:r w:rsidRPr="00004AB5">
        <w:rPr>
          <w:rFonts w:ascii="Times New Roman" w:eastAsia="Calibri" w:hAnsi="Times New Roman" w:cs="Times New Roman"/>
          <w:kern w:val="0"/>
          <w:lang w:val="en-US"/>
          <w14:ligatures w14:val="none"/>
        </w:rPr>
        <w:t>behaviour</w:t>
      </w:r>
      <w:proofErr w:type="spellEnd"/>
      <w:r w:rsidRPr="00004AB5">
        <w:rPr>
          <w:rFonts w:ascii="Times New Roman" w:eastAsia="Calibri" w:hAnsi="Times New Roman" w:cs="Times New Roman"/>
          <w:kern w:val="0"/>
          <w:lang w:val="en-US"/>
          <w14:ligatures w14:val="none"/>
        </w:rPr>
        <w:t>, which have had an effect in the financial performance in the sector of hospitality (</w:t>
      </w:r>
      <w:proofErr w:type="spellStart"/>
      <w:r w:rsidRPr="00004AB5">
        <w:rPr>
          <w:rFonts w:ascii="Times New Roman" w:eastAsia="Calibri" w:hAnsi="Times New Roman" w:cs="Times New Roman"/>
          <w:kern w:val="0"/>
          <w:lang w:val="en-US"/>
          <w14:ligatures w14:val="none"/>
        </w:rPr>
        <w:t>Khatter</w:t>
      </w:r>
      <w:proofErr w:type="spellEnd"/>
      <w:r w:rsidRPr="00004AB5">
        <w:rPr>
          <w:rFonts w:ascii="Times New Roman" w:eastAsia="Calibri" w:hAnsi="Times New Roman" w:cs="Times New Roman"/>
          <w:kern w:val="0"/>
          <w:lang w:val="en-US"/>
          <w14:ligatures w14:val="none"/>
        </w:rPr>
        <w:t xml:space="preserve">, 2023). The highly sensitive consumers were observed to promote the demand of low-cost accommodation and value-based hospitality services. The findings include the increased demand on </w:t>
      </w:r>
      <w:proofErr w:type="spellStart"/>
      <w:r w:rsidRPr="00004AB5">
        <w:rPr>
          <w:rFonts w:ascii="Times New Roman" w:eastAsia="Calibri" w:hAnsi="Times New Roman" w:cs="Times New Roman"/>
          <w:kern w:val="0"/>
          <w:lang w:val="en-US"/>
          <w14:ligatures w14:val="none"/>
        </w:rPr>
        <w:t>personalised</w:t>
      </w:r>
      <w:proofErr w:type="spellEnd"/>
      <w:r w:rsidRPr="00004AB5">
        <w:rPr>
          <w:rFonts w:ascii="Times New Roman" w:eastAsia="Calibri" w:hAnsi="Times New Roman" w:cs="Times New Roman"/>
          <w:kern w:val="0"/>
          <w:lang w:val="en-US"/>
          <w14:ligatures w14:val="none"/>
        </w:rPr>
        <w:t xml:space="preserve"> travelling experiences and accommodation flexibility that has increased competition in the industry. The adoption of such </w:t>
      </w:r>
      <w:proofErr w:type="spellStart"/>
      <w:r w:rsidRPr="00004AB5">
        <w:rPr>
          <w:rFonts w:ascii="Times New Roman" w:eastAsia="Calibri" w:hAnsi="Times New Roman" w:cs="Times New Roman"/>
          <w:kern w:val="0"/>
          <w:lang w:val="en-US"/>
          <w14:ligatures w14:val="none"/>
        </w:rPr>
        <w:t>behavioural</w:t>
      </w:r>
      <w:proofErr w:type="spellEnd"/>
      <w:r w:rsidRPr="00004AB5">
        <w:rPr>
          <w:rFonts w:ascii="Times New Roman" w:eastAsia="Calibri" w:hAnsi="Times New Roman" w:cs="Times New Roman"/>
          <w:kern w:val="0"/>
          <w:lang w:val="en-US"/>
          <w14:ligatures w14:val="none"/>
        </w:rPr>
        <w:t xml:space="preserve"> changes has placed financial stress on the luxury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in need to redesign their service delivery models and initiate new customer engagement strategies. It can also be </w:t>
      </w:r>
      <w:proofErr w:type="spellStart"/>
      <w:r w:rsidRPr="00004AB5">
        <w:rPr>
          <w:rFonts w:ascii="Times New Roman" w:eastAsia="Calibri" w:hAnsi="Times New Roman" w:cs="Times New Roman"/>
          <w:kern w:val="0"/>
          <w:lang w:val="en-US"/>
          <w14:ligatures w14:val="none"/>
        </w:rPr>
        <w:t>analysed</w:t>
      </w:r>
      <w:proofErr w:type="spellEnd"/>
      <w:r w:rsidRPr="00004AB5">
        <w:rPr>
          <w:rFonts w:ascii="Times New Roman" w:eastAsia="Calibri" w:hAnsi="Times New Roman" w:cs="Times New Roman"/>
          <w:kern w:val="0"/>
          <w:lang w:val="en-US"/>
          <w14:ligatures w14:val="none"/>
        </w:rPr>
        <w:t xml:space="preserve"> that shifting preference of demographics and changing lifestyle trends have made sustainable and experiential tourism services more popular, driving </w:t>
      </w:r>
      <w:proofErr w:type="spellStart"/>
      <w:r w:rsidRPr="00004AB5">
        <w:rPr>
          <w:rFonts w:ascii="Times New Roman" w:eastAsia="Calibri" w:hAnsi="Times New Roman" w:cs="Times New Roman"/>
          <w:kern w:val="0"/>
          <w:lang w:val="en-US"/>
          <w14:ligatures w14:val="none"/>
        </w:rPr>
        <w:t>organisational</w:t>
      </w:r>
      <w:proofErr w:type="spellEnd"/>
      <w:r w:rsidRPr="00004AB5">
        <w:rPr>
          <w:rFonts w:ascii="Times New Roman" w:eastAsia="Calibri" w:hAnsi="Times New Roman" w:cs="Times New Roman"/>
          <w:kern w:val="0"/>
          <w:lang w:val="en-US"/>
          <w14:ligatures w14:val="none"/>
        </w:rPr>
        <w:t xml:space="preserve"> investment choice further (Kumar, 2024).</w:t>
      </w:r>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14" w:name="_Toc221746178"/>
      <w:r w:rsidRPr="00004AB5">
        <w:rPr>
          <w:rFonts w:ascii="Times New Roman" w:eastAsia="Times New Roman" w:hAnsi="Times New Roman" w:cs="Times New Roman"/>
          <w:b/>
          <w:kern w:val="0"/>
          <w:lang w:val="en-US"/>
          <w14:ligatures w14:val="none"/>
        </w:rPr>
        <w:t>4.4 Technological Factors</w:t>
      </w:r>
      <w:bookmarkEnd w:id="14"/>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It was discovered that technological changes have a big part to play in operational efficiency and financial viability within the hospitality industry. Artificial intelligence revenue management tools, digital booking systems, and automation technologies were cited as the important tools to enhance the efficiency of the services and </w:t>
      </w:r>
      <w:proofErr w:type="spellStart"/>
      <w:r w:rsidRPr="00004AB5">
        <w:rPr>
          <w:rFonts w:ascii="Times New Roman" w:eastAsia="Calibri" w:hAnsi="Times New Roman" w:cs="Times New Roman"/>
          <w:kern w:val="0"/>
          <w:lang w:val="en-US"/>
          <w14:ligatures w14:val="none"/>
        </w:rPr>
        <w:t>optimise</w:t>
      </w:r>
      <w:proofErr w:type="spellEnd"/>
      <w:r w:rsidRPr="00004AB5">
        <w:rPr>
          <w:rFonts w:ascii="Times New Roman" w:eastAsia="Calibri" w:hAnsi="Times New Roman" w:cs="Times New Roman"/>
          <w:kern w:val="0"/>
          <w:lang w:val="en-US"/>
          <w14:ligatures w14:val="none"/>
        </w:rPr>
        <w:t xml:space="preserve"> the pricing policy (Kumar, Kapoor and Mushtaq Ahmad Shah, 2024). The findings show that adoption of technologies has helped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to </w:t>
      </w:r>
      <w:proofErr w:type="spellStart"/>
      <w:r w:rsidRPr="00004AB5">
        <w:rPr>
          <w:rFonts w:ascii="Times New Roman" w:eastAsia="Calibri" w:hAnsi="Times New Roman" w:cs="Times New Roman"/>
          <w:kern w:val="0"/>
          <w:lang w:val="en-US"/>
          <w14:ligatures w14:val="none"/>
        </w:rPr>
        <w:t>minimise</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dependency and increase customer satisfaction. Nonetheless, the conclusion also shows that small and medium-sized hospitality businesses are financially restricted due to high initial cost of digital transformation. Big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were also observed to enjoy higher gains of technological adoption as they possessed more financial resources and the ability to implement infrastructure resources, which led to a rise in competitive disparity in the industry.</w:t>
      </w:r>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15" w:name="_Toc221746179"/>
      <w:r w:rsidRPr="00004AB5">
        <w:rPr>
          <w:rFonts w:ascii="Times New Roman" w:eastAsia="Times New Roman" w:hAnsi="Times New Roman" w:cs="Times New Roman"/>
          <w:b/>
          <w:kern w:val="0"/>
          <w:lang w:val="en-US"/>
          <w14:ligatures w14:val="none"/>
        </w:rPr>
        <w:t>4.5 Legal Factors</w:t>
      </w:r>
      <w:bookmarkEnd w:id="15"/>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This analysis has shown that legal and regulatory systems play a major role in determining the cost of operations in hospitality industry (Liang, Watters and </w:t>
      </w:r>
      <w:proofErr w:type="spellStart"/>
      <w:r w:rsidRPr="00004AB5">
        <w:rPr>
          <w:rFonts w:ascii="Times New Roman" w:eastAsia="Calibri" w:hAnsi="Times New Roman" w:cs="Times New Roman"/>
          <w:kern w:val="0"/>
          <w:lang w:val="en-US"/>
          <w14:ligatures w14:val="none"/>
        </w:rPr>
        <w:t>Lemański</w:t>
      </w:r>
      <w:proofErr w:type="spellEnd"/>
      <w:r w:rsidRPr="00004AB5">
        <w:rPr>
          <w:rFonts w:ascii="Times New Roman" w:eastAsia="Calibri" w:hAnsi="Times New Roman" w:cs="Times New Roman"/>
          <w:kern w:val="0"/>
          <w:lang w:val="en-US"/>
          <w14:ligatures w14:val="none"/>
        </w:rPr>
        <w:t>, 2022</w:t>
      </w:r>
      <w:proofErr w:type="gramStart"/>
      <w:r w:rsidRPr="00004AB5">
        <w:rPr>
          <w:rFonts w:ascii="Times New Roman" w:eastAsia="Calibri" w:hAnsi="Times New Roman" w:cs="Times New Roman"/>
          <w:kern w:val="0"/>
          <w:lang w:val="en-US"/>
          <w14:ligatures w14:val="none"/>
        </w:rPr>
        <w:t>) .</w:t>
      </w:r>
      <w:proofErr w:type="gram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laws such as minimum wages and policies on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protection were observed to augment workforce spending. The rules of health and safety compliance entail constant spending on the facilities maintenance, employee training, and the quality of services which also leads to the financial strain. Besides, </w:t>
      </w:r>
      <w:r w:rsidRPr="00004AB5">
        <w:rPr>
          <w:rFonts w:ascii="Times New Roman" w:eastAsia="Calibri" w:hAnsi="Times New Roman" w:cs="Times New Roman"/>
          <w:kern w:val="0"/>
          <w:lang w:val="en-US"/>
          <w14:ligatures w14:val="none"/>
        </w:rPr>
        <w:lastRenderedPageBreak/>
        <w:t xml:space="preserve">environmental regulatory proposals were cited to be adding to the operation costs, in terms of forceful sustainability compliance, waste management systems, and energy efficiency policy. The findings show that although these rules contribute to the increased accountability and quality of services to the industry, it also adds financial costs especially to small and the independent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w:t>
      </w:r>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16" w:name="_Toc221746180"/>
      <w:r w:rsidRPr="00004AB5">
        <w:rPr>
          <w:rFonts w:ascii="Times New Roman" w:eastAsia="Times New Roman" w:hAnsi="Times New Roman" w:cs="Times New Roman"/>
          <w:b/>
          <w:kern w:val="0"/>
          <w:lang w:val="en-US"/>
          <w14:ligatures w14:val="none"/>
        </w:rPr>
        <w:t>4.6 Environmental Factors</w:t>
      </w:r>
      <w:bookmarkEnd w:id="16"/>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The environmental sustainability projects were identified to have a great impact on the financial planning of the hospitality industry (Liberato et al., 2023). The findings revealed that the energy-efficient infrastructure investment and waste reduction </w:t>
      </w:r>
      <w:proofErr w:type="spellStart"/>
      <w:r w:rsidRPr="00004AB5">
        <w:rPr>
          <w:rFonts w:ascii="Times New Roman" w:eastAsia="Calibri" w:hAnsi="Times New Roman" w:cs="Times New Roman"/>
          <w:kern w:val="0"/>
          <w:lang w:val="en-US"/>
          <w14:ligatures w14:val="none"/>
        </w:rPr>
        <w:t>programmes</w:t>
      </w:r>
      <w:proofErr w:type="spellEnd"/>
      <w:r w:rsidRPr="00004AB5">
        <w:rPr>
          <w:rFonts w:ascii="Times New Roman" w:eastAsia="Calibri" w:hAnsi="Times New Roman" w:cs="Times New Roman"/>
          <w:kern w:val="0"/>
          <w:lang w:val="en-US"/>
          <w14:ligatures w14:val="none"/>
        </w:rPr>
        <w:t xml:space="preserve"> demand huge amounts of capital. The </w:t>
      </w:r>
      <w:proofErr w:type="spellStart"/>
      <w:r w:rsidRPr="00004AB5">
        <w:rPr>
          <w:rFonts w:ascii="Times New Roman" w:eastAsia="Calibri" w:hAnsi="Times New Roman" w:cs="Times New Roman"/>
          <w:kern w:val="0"/>
          <w:lang w:val="en-US"/>
          <w14:ligatures w14:val="none"/>
        </w:rPr>
        <w:t>realisation</w:t>
      </w:r>
      <w:proofErr w:type="spellEnd"/>
      <w:r w:rsidRPr="00004AB5">
        <w:rPr>
          <w:rFonts w:ascii="Times New Roman" w:eastAsia="Calibri" w:hAnsi="Times New Roman" w:cs="Times New Roman"/>
          <w:kern w:val="0"/>
          <w:lang w:val="en-US"/>
          <w14:ligatures w14:val="none"/>
        </w:rPr>
        <w:t xml:space="preserve"> of net-zero emission targets was also found to be one of the primary financial burdens especially to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that had a limited financial capacity. Irrespective of these financial strains, the results indicate that sustainability initiatives increase the </w:t>
      </w:r>
      <w:proofErr w:type="spellStart"/>
      <w:r w:rsidRPr="00004AB5">
        <w:rPr>
          <w:rFonts w:ascii="Times New Roman" w:eastAsia="Calibri" w:hAnsi="Times New Roman" w:cs="Times New Roman"/>
          <w:kern w:val="0"/>
          <w:lang w:val="en-US"/>
          <w14:ligatures w14:val="none"/>
        </w:rPr>
        <w:t>organisational</w:t>
      </w:r>
      <w:proofErr w:type="spellEnd"/>
      <w:r w:rsidRPr="00004AB5">
        <w:rPr>
          <w:rFonts w:ascii="Times New Roman" w:eastAsia="Calibri" w:hAnsi="Times New Roman" w:cs="Times New Roman"/>
          <w:kern w:val="0"/>
          <w:lang w:val="en-US"/>
          <w14:ligatures w14:val="none"/>
        </w:rPr>
        <w:t xml:space="preserve"> reputation, appeal to the environmentally conscious consumers, and aid in the </w:t>
      </w:r>
      <w:proofErr w:type="gramStart"/>
      <w:r w:rsidRPr="00004AB5">
        <w:rPr>
          <w:rFonts w:ascii="Times New Roman" w:eastAsia="Calibri" w:hAnsi="Times New Roman" w:cs="Times New Roman"/>
          <w:kern w:val="0"/>
          <w:lang w:val="en-US"/>
          <w14:ligatures w14:val="none"/>
        </w:rPr>
        <w:t>long term</w:t>
      </w:r>
      <w:proofErr w:type="gramEnd"/>
      <w:r w:rsidRPr="00004AB5">
        <w:rPr>
          <w:rFonts w:ascii="Times New Roman" w:eastAsia="Calibri" w:hAnsi="Times New Roman" w:cs="Times New Roman"/>
          <w:kern w:val="0"/>
          <w:lang w:val="en-US"/>
          <w14:ligatures w14:val="none"/>
        </w:rPr>
        <w:t xml:space="preserve"> saving of operations costs.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that have adopted sustainable practices were identified to have better brand loyalty and market differentiation.</w:t>
      </w:r>
    </w:p>
    <w:p w:rsidR="00004AB5" w:rsidRPr="00004AB5" w:rsidRDefault="00004AB5" w:rsidP="00004AB5">
      <w:pPr>
        <w:keepNext/>
        <w:keepLines/>
        <w:spacing w:before="160" w:after="120" w:line="360" w:lineRule="auto"/>
        <w:jc w:val="both"/>
        <w:outlineLvl w:val="1"/>
        <w:rPr>
          <w:rFonts w:ascii="Times New Roman" w:eastAsia="Times New Roman" w:hAnsi="Times New Roman" w:cs="Times New Roman"/>
          <w:b/>
          <w:kern w:val="0"/>
          <w:lang w:val="en-US"/>
          <w14:ligatures w14:val="none"/>
        </w:rPr>
      </w:pPr>
      <w:bookmarkStart w:id="17" w:name="_Toc221746181"/>
      <w:r w:rsidRPr="00004AB5">
        <w:rPr>
          <w:rFonts w:ascii="Times New Roman" w:eastAsia="Times New Roman" w:hAnsi="Times New Roman" w:cs="Times New Roman"/>
          <w:b/>
          <w:kern w:val="0"/>
          <w:lang w:val="en-US"/>
          <w14:ligatures w14:val="none"/>
        </w:rPr>
        <w:t>4.7 Overall Industry Impact Evaluation</w:t>
      </w:r>
      <w:bookmarkEnd w:id="17"/>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The findings reveal how a combination of PESTLE factors has brought about extreme short-term financial unpredictability in the hospitality sector and has at the same time propelled the long-term operational change (N Kumar, 2025). The results show that luxury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have more financial power to deal with external financial pressures, but the mid-scale and budget hospitality industries are more financially vulnerable. Through the analysis, </w:t>
      </w:r>
      <w:proofErr w:type="gramStart"/>
      <w:r w:rsidRPr="00004AB5">
        <w:rPr>
          <w:rFonts w:ascii="Times New Roman" w:eastAsia="Calibri" w:hAnsi="Times New Roman" w:cs="Times New Roman"/>
          <w:kern w:val="0"/>
          <w:lang w:val="en-US"/>
          <w14:ligatures w14:val="none"/>
        </w:rPr>
        <w:t>it can be seen that the</w:t>
      </w:r>
      <w:proofErr w:type="gramEnd"/>
      <w:r w:rsidRPr="00004AB5">
        <w:rPr>
          <w:rFonts w:ascii="Times New Roman" w:eastAsia="Calibri" w:hAnsi="Times New Roman" w:cs="Times New Roman"/>
          <w:kern w:val="0"/>
          <w:lang w:val="en-US"/>
          <w14:ligatures w14:val="none"/>
        </w:rPr>
        <w:t xml:space="preserve"> industry is increasingly shifting to more technology-oriented and sustainability-driven business models to improve financial strength and sustainability as a competitive advantage in the ever-changing global hospitality market.</w:t>
      </w:r>
    </w:p>
    <w:p w:rsidR="00004AB5" w:rsidRPr="00004AB5" w:rsidRDefault="00004AB5" w:rsidP="00004AB5">
      <w:pPr>
        <w:keepNext/>
        <w:keepLines/>
        <w:spacing w:before="360" w:after="120" w:line="360" w:lineRule="auto"/>
        <w:jc w:val="both"/>
        <w:outlineLvl w:val="0"/>
        <w:rPr>
          <w:rFonts w:ascii="Times New Roman" w:eastAsia="Times New Roman" w:hAnsi="Times New Roman" w:cs="Times New Roman"/>
          <w:b/>
          <w:kern w:val="0"/>
          <w:lang w:val="en-US"/>
          <w14:ligatures w14:val="none"/>
        </w:rPr>
      </w:pPr>
      <w:bookmarkStart w:id="18" w:name="_Toc221746182"/>
      <w:r w:rsidRPr="00004AB5">
        <w:rPr>
          <w:rFonts w:ascii="Times New Roman" w:eastAsia="Times New Roman" w:hAnsi="Times New Roman" w:cs="Times New Roman"/>
          <w:b/>
          <w:kern w:val="0"/>
          <w:lang w:val="en-US"/>
          <w14:ligatures w14:val="none"/>
        </w:rPr>
        <w:t>5. Conclusion</w:t>
      </w:r>
      <w:bookmarkEnd w:id="18"/>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There are various external environmental factors that affect financial pressures in the hospitality industry that will have a combined effect on the sustainability and profitability of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Nedzvedskyi</w:t>
      </w:r>
      <w:proofErr w:type="spellEnd"/>
      <w:r w:rsidRPr="00004AB5">
        <w:rPr>
          <w:rFonts w:ascii="Times New Roman" w:eastAsia="Calibri" w:hAnsi="Times New Roman" w:cs="Times New Roman"/>
          <w:kern w:val="0"/>
          <w:lang w:val="en-US"/>
          <w14:ligatures w14:val="none"/>
        </w:rPr>
        <w:t xml:space="preserve"> et al., 2024). The PESTEL model illustrates the ways in which the political, economic, social, technological, legal, and environmental forces cause </w:t>
      </w:r>
      <w:proofErr w:type="spellStart"/>
      <w:r w:rsidRPr="00004AB5">
        <w:rPr>
          <w:rFonts w:ascii="Times New Roman" w:eastAsia="Calibri" w:hAnsi="Times New Roman" w:cs="Times New Roman"/>
          <w:kern w:val="0"/>
          <w:lang w:val="en-US"/>
          <w14:ligatures w14:val="none"/>
        </w:rPr>
        <w:t>interrelational</w:t>
      </w:r>
      <w:proofErr w:type="spellEnd"/>
      <w:r w:rsidRPr="00004AB5">
        <w:rPr>
          <w:rFonts w:ascii="Times New Roman" w:eastAsia="Calibri" w:hAnsi="Times New Roman" w:cs="Times New Roman"/>
          <w:kern w:val="0"/>
          <w:lang w:val="en-US"/>
          <w14:ligatures w14:val="none"/>
        </w:rPr>
        <w:t xml:space="preserve"> risks to </w:t>
      </w:r>
      <w:r w:rsidRPr="00004AB5">
        <w:rPr>
          <w:rFonts w:ascii="Times New Roman" w:eastAsia="Calibri" w:hAnsi="Times New Roman" w:cs="Times New Roman"/>
          <w:kern w:val="0"/>
          <w:lang w:val="en-US"/>
          <w14:ligatures w14:val="none"/>
        </w:rPr>
        <w:lastRenderedPageBreak/>
        <w:t xml:space="preserve">finances. This research has brought to the fore that the resilience of the industry is anchored on strategic adaptation, innovation, and cost management. To allow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to reach long-term financial sustainability, the key is to balance between efficiency in operations and quality of services and choose flexible and forward-thinking business approaches.</w:t>
      </w:r>
    </w:p>
    <w:p w:rsidR="00004AB5" w:rsidRPr="00004AB5" w:rsidRDefault="00004AB5" w:rsidP="00004AB5">
      <w:pPr>
        <w:keepNext/>
        <w:keepLines/>
        <w:spacing w:before="360" w:after="120" w:line="360" w:lineRule="auto"/>
        <w:jc w:val="both"/>
        <w:outlineLvl w:val="0"/>
        <w:rPr>
          <w:rFonts w:ascii="Times New Roman" w:eastAsia="Times New Roman" w:hAnsi="Times New Roman" w:cs="Times New Roman"/>
          <w:b/>
          <w:kern w:val="0"/>
          <w:lang w:val="en-US"/>
          <w14:ligatures w14:val="none"/>
        </w:rPr>
      </w:pPr>
      <w:bookmarkStart w:id="19" w:name="_Toc221746183"/>
      <w:r w:rsidRPr="00004AB5">
        <w:rPr>
          <w:rFonts w:ascii="Times New Roman" w:eastAsia="Times New Roman" w:hAnsi="Times New Roman" w:cs="Times New Roman"/>
          <w:b/>
          <w:kern w:val="0"/>
          <w:lang w:val="en-US"/>
          <w14:ligatures w14:val="none"/>
        </w:rPr>
        <w:t>6. Recommendations</w:t>
      </w:r>
      <w:bookmarkEnd w:id="19"/>
    </w:p>
    <w:p w:rsidR="00004AB5" w:rsidRPr="00004AB5" w:rsidRDefault="00004AB5" w:rsidP="00004AB5">
      <w:pPr>
        <w:keepNext/>
        <w:keepLines/>
        <w:spacing w:before="160" w:after="120" w:line="360" w:lineRule="auto"/>
        <w:jc w:val="both"/>
        <w:outlineLvl w:val="2"/>
        <w:rPr>
          <w:rFonts w:ascii="Times New Roman" w:eastAsia="Times New Roman" w:hAnsi="Times New Roman" w:cs="Times New Roman"/>
          <w:b/>
          <w:kern w:val="0"/>
          <w:lang w:val="en-US"/>
          <w14:ligatures w14:val="none"/>
        </w:rPr>
      </w:pPr>
      <w:bookmarkStart w:id="20" w:name="_Toc221746184"/>
      <w:r w:rsidRPr="00004AB5">
        <w:rPr>
          <w:rFonts w:ascii="Times New Roman" w:eastAsia="Times New Roman" w:hAnsi="Times New Roman" w:cs="Times New Roman"/>
          <w:b/>
          <w:kern w:val="0"/>
          <w:lang w:val="en-US"/>
          <w14:ligatures w14:val="none"/>
        </w:rPr>
        <w:t>6.1 Strategic Cost Management</w:t>
      </w:r>
      <w:bookmarkEnd w:id="20"/>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must also implement superior data-driven operational systems that enable close observation of the expenditure pattern, enhance the </w:t>
      </w:r>
      <w:proofErr w:type="spellStart"/>
      <w:r w:rsidRPr="00004AB5">
        <w:rPr>
          <w:rFonts w:ascii="Times New Roman" w:eastAsia="Calibri" w:hAnsi="Times New Roman" w:cs="Times New Roman"/>
          <w:kern w:val="0"/>
          <w:lang w:val="en-US"/>
          <w14:ligatures w14:val="none"/>
        </w:rPr>
        <w:t>utilisation</w:t>
      </w:r>
      <w:proofErr w:type="spellEnd"/>
      <w:r w:rsidRPr="00004AB5">
        <w:rPr>
          <w:rFonts w:ascii="Times New Roman" w:eastAsia="Calibri" w:hAnsi="Times New Roman" w:cs="Times New Roman"/>
          <w:kern w:val="0"/>
          <w:lang w:val="en-US"/>
          <w14:ligatures w14:val="none"/>
        </w:rPr>
        <w:t xml:space="preserve"> of their resources, and reduce redundant expenditure of operation (O </w:t>
      </w:r>
      <w:proofErr w:type="spellStart"/>
      <w:r w:rsidRPr="00004AB5">
        <w:rPr>
          <w:rFonts w:ascii="Times New Roman" w:eastAsia="Calibri" w:hAnsi="Times New Roman" w:cs="Times New Roman"/>
          <w:kern w:val="0"/>
          <w:lang w:val="en-US"/>
          <w14:ligatures w14:val="none"/>
        </w:rPr>
        <w:t>Jawabreh</w:t>
      </w:r>
      <w:proofErr w:type="spellEnd"/>
      <w:r w:rsidRPr="00004AB5">
        <w:rPr>
          <w:rFonts w:ascii="Times New Roman" w:eastAsia="Calibri" w:hAnsi="Times New Roman" w:cs="Times New Roman"/>
          <w:kern w:val="0"/>
          <w:lang w:val="en-US"/>
          <w14:ligatures w14:val="none"/>
        </w:rPr>
        <w:t xml:space="preserve">, 2022). The use of flexible staffing techniques such as the part-time and seasonal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planning would assist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to manage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costs and yet maintain the same level of quality service delivery and operational efficiency at the changing demand levels.</w:t>
      </w:r>
    </w:p>
    <w:p w:rsidR="00004AB5" w:rsidRPr="00004AB5" w:rsidRDefault="00004AB5" w:rsidP="00004AB5">
      <w:pPr>
        <w:keepNext/>
        <w:keepLines/>
        <w:spacing w:before="160" w:after="120" w:line="360" w:lineRule="auto"/>
        <w:jc w:val="both"/>
        <w:outlineLvl w:val="2"/>
        <w:rPr>
          <w:rFonts w:ascii="Times New Roman" w:eastAsia="Times New Roman" w:hAnsi="Times New Roman" w:cs="Times New Roman"/>
          <w:b/>
          <w:kern w:val="0"/>
          <w:lang w:val="en-US"/>
          <w14:ligatures w14:val="none"/>
        </w:rPr>
      </w:pPr>
      <w:bookmarkStart w:id="21" w:name="_Toc221746185"/>
      <w:r w:rsidRPr="00004AB5">
        <w:rPr>
          <w:rFonts w:ascii="Times New Roman" w:eastAsia="Times New Roman" w:hAnsi="Times New Roman" w:cs="Times New Roman"/>
          <w:b/>
          <w:kern w:val="0"/>
          <w:lang w:val="en-US"/>
          <w14:ligatures w14:val="none"/>
        </w:rPr>
        <w:t>6.2 Technological Investment Strategy</w:t>
      </w:r>
      <w:bookmarkEnd w:id="21"/>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Digital transformation should be a gradual process in which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invests in improving their efficiency in operations and </w:t>
      </w:r>
      <w:proofErr w:type="spellStart"/>
      <w:r w:rsidRPr="00004AB5">
        <w:rPr>
          <w:rFonts w:ascii="Times New Roman" w:eastAsia="Calibri" w:hAnsi="Times New Roman" w:cs="Times New Roman"/>
          <w:kern w:val="0"/>
          <w:lang w:val="en-US"/>
          <w14:ligatures w14:val="none"/>
        </w:rPr>
        <w:t>minimise</w:t>
      </w:r>
      <w:proofErr w:type="spellEnd"/>
      <w:r w:rsidRPr="00004AB5">
        <w:rPr>
          <w:rFonts w:ascii="Times New Roman" w:eastAsia="Calibri" w:hAnsi="Times New Roman" w:cs="Times New Roman"/>
          <w:kern w:val="0"/>
          <w:lang w:val="en-US"/>
          <w14:ligatures w14:val="none"/>
        </w:rPr>
        <w:t xml:space="preserve"> reliance on manual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processes (</w:t>
      </w:r>
      <w:proofErr w:type="spellStart"/>
      <w:r w:rsidRPr="00004AB5">
        <w:rPr>
          <w:rFonts w:ascii="Times New Roman" w:eastAsia="Calibri" w:hAnsi="Times New Roman" w:cs="Times New Roman"/>
          <w:kern w:val="0"/>
          <w:lang w:val="en-US"/>
          <w14:ligatures w14:val="none"/>
        </w:rPr>
        <w:t>Ozdemir</w:t>
      </w:r>
      <w:proofErr w:type="spellEnd"/>
      <w:r w:rsidRPr="00004AB5">
        <w:rPr>
          <w:rFonts w:ascii="Times New Roman" w:eastAsia="Calibri" w:hAnsi="Times New Roman" w:cs="Times New Roman"/>
          <w:kern w:val="0"/>
          <w:lang w:val="en-US"/>
          <w14:ligatures w14:val="none"/>
        </w:rPr>
        <w:t xml:space="preserve"> et al., 2023). The adoption of artificial intelligence-based revenue management systems would help organizations to enhance pricing patterns, demand forecast, and customer </w:t>
      </w:r>
      <w:proofErr w:type="spellStart"/>
      <w:r w:rsidRPr="00004AB5">
        <w:rPr>
          <w:rFonts w:ascii="Times New Roman" w:eastAsia="Calibri" w:hAnsi="Times New Roman" w:cs="Times New Roman"/>
          <w:kern w:val="0"/>
          <w:lang w:val="en-US"/>
          <w14:ligatures w14:val="none"/>
        </w:rPr>
        <w:t>behaviour</w:t>
      </w:r>
      <w:proofErr w:type="spellEnd"/>
      <w:r w:rsidRPr="00004AB5">
        <w:rPr>
          <w:rFonts w:ascii="Times New Roman" w:eastAsia="Calibri" w:hAnsi="Times New Roman" w:cs="Times New Roman"/>
          <w:kern w:val="0"/>
          <w:lang w:val="en-US"/>
          <w14:ligatures w14:val="none"/>
        </w:rPr>
        <w:t xml:space="preserve"> analysis, which would eventually enhance profitability and consolidate long-term financial outcomes.</w:t>
      </w:r>
    </w:p>
    <w:p w:rsidR="00004AB5" w:rsidRPr="00004AB5" w:rsidRDefault="00004AB5" w:rsidP="00004AB5">
      <w:pPr>
        <w:keepNext/>
        <w:keepLines/>
        <w:spacing w:before="160" w:after="120" w:line="360" w:lineRule="auto"/>
        <w:jc w:val="both"/>
        <w:outlineLvl w:val="2"/>
        <w:rPr>
          <w:rFonts w:ascii="Times New Roman" w:eastAsia="Times New Roman" w:hAnsi="Times New Roman" w:cs="Times New Roman"/>
          <w:b/>
          <w:kern w:val="0"/>
          <w:lang w:val="en-US"/>
          <w14:ligatures w14:val="none"/>
        </w:rPr>
      </w:pPr>
      <w:bookmarkStart w:id="22" w:name="_Toc221746186"/>
      <w:r w:rsidRPr="00004AB5">
        <w:rPr>
          <w:rFonts w:ascii="Times New Roman" w:eastAsia="Times New Roman" w:hAnsi="Times New Roman" w:cs="Times New Roman"/>
          <w:b/>
          <w:kern w:val="0"/>
          <w:lang w:val="en-US"/>
          <w14:ligatures w14:val="none"/>
        </w:rPr>
        <w:t>6.3 Revenue Diversification</w:t>
      </w:r>
      <w:bookmarkEnd w:id="22"/>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ought to diversify their services by offering hybrid hospitality services, </w:t>
      </w:r>
      <w:proofErr w:type="spellStart"/>
      <w:r w:rsidRPr="00004AB5">
        <w:rPr>
          <w:rFonts w:ascii="Times New Roman" w:eastAsia="Calibri" w:hAnsi="Times New Roman" w:cs="Times New Roman"/>
          <w:kern w:val="0"/>
          <w:lang w:val="en-US"/>
          <w14:ligatures w14:val="none"/>
        </w:rPr>
        <w:t>personalised</w:t>
      </w:r>
      <w:proofErr w:type="spellEnd"/>
      <w:r w:rsidRPr="00004AB5">
        <w:rPr>
          <w:rFonts w:ascii="Times New Roman" w:eastAsia="Calibri" w:hAnsi="Times New Roman" w:cs="Times New Roman"/>
          <w:kern w:val="0"/>
          <w:lang w:val="en-US"/>
          <w14:ligatures w14:val="none"/>
        </w:rPr>
        <w:t xml:space="preserve"> experiential tourism packages, and extended stay accommodation services (</w:t>
      </w:r>
      <w:proofErr w:type="spellStart"/>
      <w:r w:rsidRPr="00004AB5">
        <w:rPr>
          <w:rFonts w:ascii="Times New Roman" w:eastAsia="Calibri" w:hAnsi="Times New Roman" w:cs="Times New Roman"/>
          <w:kern w:val="0"/>
          <w:lang w:val="en-US"/>
          <w14:ligatures w14:val="none"/>
        </w:rPr>
        <w:t>Ozdemir</w:t>
      </w:r>
      <w:proofErr w:type="spellEnd"/>
      <w:r w:rsidRPr="00004AB5">
        <w:rPr>
          <w:rFonts w:ascii="Times New Roman" w:eastAsia="Calibri" w:hAnsi="Times New Roman" w:cs="Times New Roman"/>
          <w:kern w:val="0"/>
          <w:lang w:val="en-US"/>
          <w14:ligatures w14:val="none"/>
        </w:rPr>
        <w:t xml:space="preserve"> and </w:t>
      </w:r>
      <w:proofErr w:type="spellStart"/>
      <w:r w:rsidRPr="00004AB5">
        <w:rPr>
          <w:rFonts w:ascii="Times New Roman" w:eastAsia="Calibri" w:hAnsi="Times New Roman" w:cs="Times New Roman"/>
          <w:kern w:val="0"/>
          <w:lang w:val="en-US"/>
          <w14:ligatures w14:val="none"/>
        </w:rPr>
        <w:t>Erkmen</w:t>
      </w:r>
      <w:proofErr w:type="spellEnd"/>
      <w:r w:rsidRPr="00004AB5">
        <w:rPr>
          <w:rFonts w:ascii="Times New Roman" w:eastAsia="Calibri" w:hAnsi="Times New Roman" w:cs="Times New Roman"/>
          <w:kern w:val="0"/>
          <w:lang w:val="en-US"/>
          <w14:ligatures w14:val="none"/>
        </w:rPr>
        <w:t>, 2022). The revenue diversification decreases dependence on the classical accommodation services, increases the competitiveness of the market, and financially stabilizes the situation since it captures more diverse groups of customers and reacts to the changing consumer travel trends.</w:t>
      </w:r>
    </w:p>
    <w:p w:rsidR="00004AB5" w:rsidRPr="00004AB5" w:rsidRDefault="00004AB5" w:rsidP="00004AB5">
      <w:pPr>
        <w:keepNext/>
        <w:keepLines/>
        <w:spacing w:before="160" w:after="120" w:line="360" w:lineRule="auto"/>
        <w:jc w:val="both"/>
        <w:outlineLvl w:val="2"/>
        <w:rPr>
          <w:rFonts w:ascii="Times New Roman" w:eastAsia="Times New Roman" w:hAnsi="Times New Roman" w:cs="Times New Roman"/>
          <w:b/>
          <w:kern w:val="0"/>
          <w:lang w:val="en-US"/>
          <w14:ligatures w14:val="none"/>
        </w:rPr>
      </w:pPr>
      <w:bookmarkStart w:id="23" w:name="_Toc221746187"/>
      <w:r w:rsidRPr="00004AB5">
        <w:rPr>
          <w:rFonts w:ascii="Times New Roman" w:eastAsia="Times New Roman" w:hAnsi="Times New Roman" w:cs="Times New Roman"/>
          <w:b/>
          <w:kern w:val="0"/>
          <w:lang w:val="en-US"/>
          <w14:ligatures w14:val="none"/>
        </w:rPr>
        <w:lastRenderedPageBreak/>
        <w:t>6.4 Sustainability Cost Integration</w:t>
      </w:r>
      <w:bookmarkEnd w:id="23"/>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Government and the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should be collaborated towards more intensive collaboration to spur investment in environmentally sustainable development of infrastructure (Saharan et al., 2024). Introducing more energy-saving building designs, renewable energy technologies, and waste management measures can assist hospitality companies to lower the long-term costs of operation besides enhancing environment compliance and reinforcing corporate social responsibility programs.</w:t>
      </w:r>
    </w:p>
    <w:p w:rsidR="00004AB5" w:rsidRPr="00004AB5" w:rsidRDefault="00004AB5" w:rsidP="00004AB5">
      <w:pPr>
        <w:keepNext/>
        <w:keepLines/>
        <w:spacing w:before="160" w:after="120" w:line="360" w:lineRule="auto"/>
        <w:jc w:val="both"/>
        <w:outlineLvl w:val="2"/>
        <w:rPr>
          <w:rFonts w:ascii="Times New Roman" w:eastAsia="Times New Roman" w:hAnsi="Times New Roman" w:cs="Times New Roman"/>
          <w:b/>
          <w:kern w:val="0"/>
          <w:lang w:val="en-US"/>
          <w14:ligatures w14:val="none"/>
        </w:rPr>
      </w:pPr>
      <w:bookmarkStart w:id="24" w:name="_Toc221746188"/>
      <w:r w:rsidRPr="00004AB5">
        <w:rPr>
          <w:rFonts w:ascii="Times New Roman" w:eastAsia="Times New Roman" w:hAnsi="Times New Roman" w:cs="Times New Roman"/>
          <w:b/>
          <w:kern w:val="0"/>
          <w:lang w:val="en-US"/>
          <w14:ligatures w14:val="none"/>
        </w:rPr>
        <w:t>6.5 Financial Risk Management</w:t>
      </w:r>
      <w:bookmarkEnd w:id="24"/>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Financial risk management should be improved by hospitality </w:t>
      </w:r>
      <w:proofErr w:type="spellStart"/>
      <w:r w:rsidRPr="00004AB5">
        <w:rPr>
          <w:rFonts w:ascii="Times New Roman" w:eastAsia="Calibri" w:hAnsi="Times New Roman" w:cs="Times New Roman"/>
          <w:kern w:val="0"/>
          <w:lang w:val="en-US"/>
          <w14:ligatures w14:val="none"/>
        </w:rPr>
        <w:t>organisations</w:t>
      </w:r>
      <w:proofErr w:type="spellEnd"/>
      <w:r w:rsidRPr="00004AB5">
        <w:rPr>
          <w:rFonts w:ascii="Times New Roman" w:eastAsia="Calibri" w:hAnsi="Times New Roman" w:cs="Times New Roman"/>
          <w:kern w:val="0"/>
          <w:lang w:val="en-US"/>
          <w14:ligatures w14:val="none"/>
        </w:rPr>
        <w:t xml:space="preserve"> through improvement of the liquidity planning, emergency financial reserves, and ensuring that proper financial forecasting methods are adopted (Sampaio, </w:t>
      </w:r>
      <w:proofErr w:type="spellStart"/>
      <w:r w:rsidRPr="00004AB5">
        <w:rPr>
          <w:rFonts w:ascii="Times New Roman" w:eastAsia="Calibri" w:hAnsi="Times New Roman" w:cs="Times New Roman"/>
          <w:kern w:val="0"/>
          <w:lang w:val="en-US"/>
          <w14:ligatures w14:val="none"/>
        </w:rPr>
        <w:t>Sebastião</w:t>
      </w:r>
      <w:proofErr w:type="spellEnd"/>
      <w:r w:rsidRPr="00004AB5">
        <w:rPr>
          <w:rFonts w:ascii="Times New Roman" w:eastAsia="Calibri" w:hAnsi="Times New Roman" w:cs="Times New Roman"/>
          <w:kern w:val="0"/>
          <w:lang w:val="en-US"/>
          <w14:ligatures w14:val="none"/>
        </w:rPr>
        <w:t xml:space="preserve"> and Farinha, 2024). Financial vulnerability can be </w:t>
      </w:r>
      <w:proofErr w:type="spellStart"/>
      <w:r w:rsidRPr="00004AB5">
        <w:rPr>
          <w:rFonts w:ascii="Times New Roman" w:eastAsia="Calibri" w:hAnsi="Times New Roman" w:cs="Times New Roman"/>
          <w:kern w:val="0"/>
          <w:lang w:val="en-US"/>
          <w14:ligatures w14:val="none"/>
        </w:rPr>
        <w:t>minimised</w:t>
      </w:r>
      <w:proofErr w:type="spellEnd"/>
      <w:r w:rsidRPr="00004AB5">
        <w:rPr>
          <w:rFonts w:ascii="Times New Roman" w:eastAsia="Calibri" w:hAnsi="Times New Roman" w:cs="Times New Roman"/>
          <w:kern w:val="0"/>
          <w:lang w:val="en-US"/>
          <w14:ligatures w14:val="none"/>
        </w:rPr>
        <w:t xml:space="preserve"> by diversifying investment portfolios and seeking other avenues of funding like partnerships and government support </w:t>
      </w:r>
      <w:proofErr w:type="spellStart"/>
      <w:r w:rsidRPr="00004AB5">
        <w:rPr>
          <w:rFonts w:ascii="Times New Roman" w:eastAsia="Calibri" w:hAnsi="Times New Roman" w:cs="Times New Roman"/>
          <w:kern w:val="0"/>
          <w:lang w:val="en-US"/>
          <w14:ligatures w14:val="none"/>
        </w:rPr>
        <w:t>programmes</w:t>
      </w:r>
      <w:proofErr w:type="spellEnd"/>
      <w:r w:rsidRPr="00004AB5">
        <w:rPr>
          <w:rFonts w:ascii="Times New Roman" w:eastAsia="Calibri" w:hAnsi="Times New Roman" w:cs="Times New Roman"/>
          <w:kern w:val="0"/>
          <w:lang w:val="en-US"/>
          <w14:ligatures w14:val="none"/>
        </w:rPr>
        <w:t xml:space="preserve"> to enhance </w:t>
      </w:r>
      <w:proofErr w:type="spellStart"/>
      <w:r w:rsidRPr="00004AB5">
        <w:rPr>
          <w:rFonts w:ascii="Times New Roman" w:eastAsia="Calibri" w:hAnsi="Times New Roman" w:cs="Times New Roman"/>
          <w:kern w:val="0"/>
          <w:lang w:val="en-US"/>
          <w14:ligatures w14:val="none"/>
        </w:rPr>
        <w:t>organisational</w:t>
      </w:r>
      <w:proofErr w:type="spellEnd"/>
      <w:r w:rsidRPr="00004AB5">
        <w:rPr>
          <w:rFonts w:ascii="Times New Roman" w:eastAsia="Calibri" w:hAnsi="Times New Roman" w:cs="Times New Roman"/>
          <w:kern w:val="0"/>
          <w:lang w:val="en-US"/>
          <w14:ligatures w14:val="none"/>
        </w:rPr>
        <w:t xml:space="preserve"> resilience in times of economic uncertainties.</w:t>
      </w:r>
    </w:p>
    <w:p w:rsidR="00004AB5" w:rsidRPr="00004AB5" w:rsidRDefault="00004AB5" w:rsidP="00004AB5">
      <w:pPr>
        <w:keepNext/>
        <w:keepLines/>
        <w:spacing w:before="160" w:after="120" w:line="360" w:lineRule="auto"/>
        <w:jc w:val="both"/>
        <w:outlineLvl w:val="2"/>
        <w:rPr>
          <w:rFonts w:ascii="Times New Roman" w:eastAsia="Times New Roman" w:hAnsi="Times New Roman" w:cs="Times New Roman"/>
          <w:b/>
          <w:kern w:val="0"/>
          <w:lang w:val="en-US"/>
          <w14:ligatures w14:val="none"/>
        </w:rPr>
      </w:pPr>
      <w:bookmarkStart w:id="25" w:name="_Toc221746189"/>
      <w:r w:rsidRPr="00004AB5">
        <w:rPr>
          <w:rFonts w:ascii="Times New Roman" w:eastAsia="Times New Roman" w:hAnsi="Times New Roman" w:cs="Times New Roman"/>
          <w:b/>
          <w:kern w:val="0"/>
          <w:lang w:val="en-US"/>
          <w14:ligatures w14:val="none"/>
        </w:rPr>
        <w:t>6.6 Policy and Industry Collaboration</w:t>
      </w:r>
      <w:bookmarkEnd w:id="25"/>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Good cooperation between the hospitality industries and the government tourism agencies can enhance the stability and employee training programs in the industry (Sloan, Legrand and Chen, 2022). This can be done by industry-wide training </w:t>
      </w:r>
      <w:proofErr w:type="spellStart"/>
      <w:r w:rsidRPr="00004AB5">
        <w:rPr>
          <w:rFonts w:ascii="Times New Roman" w:eastAsia="Calibri" w:hAnsi="Times New Roman" w:cs="Times New Roman"/>
          <w:kern w:val="0"/>
          <w:lang w:val="en-US"/>
          <w14:ligatures w14:val="none"/>
        </w:rPr>
        <w:t>programmes</w:t>
      </w:r>
      <w:proofErr w:type="spellEnd"/>
      <w:r w:rsidRPr="00004AB5">
        <w:rPr>
          <w:rFonts w:ascii="Times New Roman" w:eastAsia="Calibri" w:hAnsi="Times New Roman" w:cs="Times New Roman"/>
          <w:kern w:val="0"/>
          <w:lang w:val="en-US"/>
          <w14:ligatures w14:val="none"/>
        </w:rPr>
        <w:t xml:space="preserve"> and skills development strategies on </w:t>
      </w:r>
      <w:proofErr w:type="spellStart"/>
      <w:r w:rsidRPr="00004AB5">
        <w:rPr>
          <w:rFonts w:ascii="Times New Roman" w:eastAsia="Calibri" w:hAnsi="Times New Roman" w:cs="Times New Roman"/>
          <w:kern w:val="0"/>
          <w:lang w:val="en-US"/>
          <w14:ligatures w14:val="none"/>
        </w:rPr>
        <w:t>labour</w:t>
      </w:r>
      <w:proofErr w:type="spellEnd"/>
      <w:r w:rsidRPr="00004AB5">
        <w:rPr>
          <w:rFonts w:ascii="Times New Roman" w:eastAsia="Calibri" w:hAnsi="Times New Roman" w:cs="Times New Roman"/>
          <w:kern w:val="0"/>
          <w:lang w:val="en-US"/>
          <w14:ligatures w14:val="none"/>
        </w:rPr>
        <w:t xml:space="preserve"> shortages, increased employee retention and improved service standards to ensure sustainable workforce growth and </w:t>
      </w:r>
      <w:proofErr w:type="gramStart"/>
      <w:r w:rsidRPr="00004AB5">
        <w:rPr>
          <w:rFonts w:ascii="Times New Roman" w:eastAsia="Calibri" w:hAnsi="Times New Roman" w:cs="Times New Roman"/>
          <w:kern w:val="0"/>
          <w:lang w:val="en-US"/>
          <w14:ligatures w14:val="none"/>
        </w:rPr>
        <w:t>long term</w:t>
      </w:r>
      <w:proofErr w:type="gram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organisational</w:t>
      </w:r>
      <w:proofErr w:type="spellEnd"/>
      <w:r w:rsidRPr="00004AB5">
        <w:rPr>
          <w:rFonts w:ascii="Times New Roman" w:eastAsia="Calibri" w:hAnsi="Times New Roman" w:cs="Times New Roman"/>
          <w:kern w:val="0"/>
          <w:lang w:val="en-US"/>
          <w14:ligatures w14:val="none"/>
        </w:rPr>
        <w:t xml:space="preserve"> productivity in the hospitality industry.</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
    <w:p w:rsidR="00004AB5" w:rsidRPr="00004AB5" w:rsidRDefault="00004AB5" w:rsidP="00004AB5">
      <w:pPr>
        <w:spacing w:after="160" w:line="360" w:lineRule="auto"/>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br w:type="page"/>
      </w:r>
    </w:p>
    <w:p w:rsidR="00004AB5" w:rsidRPr="00004AB5" w:rsidRDefault="00004AB5" w:rsidP="00004AB5">
      <w:pPr>
        <w:keepNext/>
        <w:keepLines/>
        <w:spacing w:before="360" w:after="120" w:line="360" w:lineRule="auto"/>
        <w:outlineLvl w:val="0"/>
        <w:rPr>
          <w:rFonts w:ascii="Times New Roman" w:eastAsia="Times New Roman" w:hAnsi="Times New Roman" w:cs="Times New Roman"/>
          <w:b/>
          <w:kern w:val="0"/>
          <w:lang w:val="en-US"/>
          <w14:ligatures w14:val="none"/>
        </w:rPr>
      </w:pPr>
      <w:bookmarkStart w:id="26" w:name="_Toc221746190"/>
      <w:r w:rsidRPr="00004AB5">
        <w:rPr>
          <w:rFonts w:ascii="Times New Roman" w:eastAsia="Times New Roman" w:hAnsi="Times New Roman" w:cs="Times New Roman"/>
          <w:b/>
          <w:kern w:val="0"/>
          <w:lang w:val="en-US"/>
          <w14:ligatures w14:val="none"/>
        </w:rPr>
        <w:lastRenderedPageBreak/>
        <w:t>References</w:t>
      </w:r>
      <w:bookmarkEnd w:id="26"/>
      <w:r w:rsidRPr="00004AB5">
        <w:rPr>
          <w:rFonts w:ascii="Times New Roman" w:eastAsia="Times New Roman" w:hAnsi="Times New Roman" w:cs="Times New Roman"/>
          <w:b/>
          <w:kern w:val="0"/>
          <w:lang w:val="en-US"/>
          <w14:ligatures w14:val="none"/>
        </w:rPr>
        <w:t xml:space="preserve"> </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Aksoy, L., Choi, S., </w:t>
      </w:r>
      <w:proofErr w:type="spellStart"/>
      <w:r w:rsidRPr="00004AB5">
        <w:rPr>
          <w:rFonts w:ascii="Times New Roman" w:eastAsia="Calibri" w:hAnsi="Times New Roman" w:cs="Times New Roman"/>
          <w:kern w:val="0"/>
          <w:lang w:val="en-US"/>
          <w14:ligatures w14:val="none"/>
        </w:rPr>
        <w:t>Dogru</w:t>
      </w:r>
      <w:proofErr w:type="spellEnd"/>
      <w:r w:rsidRPr="00004AB5">
        <w:rPr>
          <w:rFonts w:ascii="Times New Roman" w:eastAsia="Calibri" w:hAnsi="Times New Roman" w:cs="Times New Roman"/>
          <w:kern w:val="0"/>
          <w:lang w:val="en-US"/>
          <w14:ligatures w14:val="none"/>
        </w:rPr>
        <w:t xml:space="preserve">, T., </w:t>
      </w:r>
      <w:proofErr w:type="spellStart"/>
      <w:r w:rsidRPr="00004AB5">
        <w:rPr>
          <w:rFonts w:ascii="Times New Roman" w:eastAsia="Calibri" w:hAnsi="Times New Roman" w:cs="Times New Roman"/>
          <w:kern w:val="0"/>
          <w:lang w:val="en-US"/>
          <w14:ligatures w14:val="none"/>
        </w:rPr>
        <w:t>Keiningham</w:t>
      </w:r>
      <w:proofErr w:type="spellEnd"/>
      <w:r w:rsidRPr="00004AB5">
        <w:rPr>
          <w:rFonts w:ascii="Times New Roman" w:eastAsia="Calibri" w:hAnsi="Times New Roman" w:cs="Times New Roman"/>
          <w:kern w:val="0"/>
          <w:lang w:val="en-US"/>
          <w14:ligatures w14:val="none"/>
        </w:rPr>
        <w:t xml:space="preserve">, T., Lorenz, M., Rubin, D. and Bruce Tracey, J. (2022). Global Trends in Hospitality. </w:t>
      </w:r>
      <w:r w:rsidRPr="00004AB5">
        <w:rPr>
          <w:rFonts w:ascii="Times New Roman" w:eastAsia="Calibri" w:hAnsi="Times New Roman" w:cs="Times New Roman"/>
          <w:i/>
          <w:iCs/>
          <w:kern w:val="0"/>
          <w:lang w:val="en-US"/>
          <w14:ligatures w14:val="none"/>
        </w:rPr>
        <w:t>Journal of Business Research</w:t>
      </w:r>
      <w:r w:rsidRPr="00004AB5">
        <w:rPr>
          <w:rFonts w:ascii="Times New Roman" w:eastAsia="Calibri" w:hAnsi="Times New Roman" w:cs="Times New Roman"/>
          <w:kern w:val="0"/>
          <w:lang w:val="en-US"/>
          <w14:ligatures w14:val="none"/>
        </w:rPr>
        <w:t>, [online] 142(142), pp.957–973. Available at: https://www.sciencedirect.com/science/article/pii/S0148296321009826.</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C </w:t>
      </w:r>
      <w:proofErr w:type="spellStart"/>
      <w:r w:rsidRPr="00004AB5">
        <w:rPr>
          <w:rFonts w:ascii="Times New Roman" w:eastAsia="Calibri" w:hAnsi="Times New Roman" w:cs="Times New Roman"/>
          <w:kern w:val="0"/>
          <w:lang w:val="en-US"/>
          <w14:ligatures w14:val="none"/>
        </w:rPr>
        <w:t>Giousmpasoglou</w:t>
      </w:r>
      <w:proofErr w:type="spellEnd"/>
      <w:r w:rsidRPr="00004AB5">
        <w:rPr>
          <w:rFonts w:ascii="Times New Roman" w:eastAsia="Calibri" w:hAnsi="Times New Roman" w:cs="Times New Roman"/>
          <w:kern w:val="0"/>
          <w:lang w:val="en-US"/>
          <w14:ligatures w14:val="none"/>
        </w:rPr>
        <w:t xml:space="preserve"> (2024). </w:t>
      </w:r>
      <w:r w:rsidRPr="00004AB5">
        <w:rPr>
          <w:rFonts w:ascii="Times New Roman" w:eastAsia="Calibri" w:hAnsi="Times New Roman" w:cs="Times New Roman"/>
          <w:i/>
          <w:iCs/>
          <w:kern w:val="0"/>
          <w:lang w:val="en-US"/>
          <w14:ligatures w14:val="none"/>
        </w:rPr>
        <w:t>The Contemporary Hotel Industry</w:t>
      </w:r>
      <w:r w:rsidRPr="00004AB5">
        <w:rPr>
          <w:rFonts w:ascii="Times New Roman" w:eastAsia="Calibri" w:hAnsi="Times New Roman" w:cs="Times New Roman"/>
          <w:kern w:val="0"/>
          <w:lang w:val="en-US"/>
          <w14:ligatures w14:val="none"/>
        </w:rPr>
        <w:t>. [online] Google Books. Available at: https://books.google.com/books?hl=en&amp;lr=&amp;id=l8oMEQAAQBAJ&amp;oi=fnd&amp;pg=PR5&amp;dq=BA+International+Hotel+Management+Contemporary+Themes+in+the+Hotel+and+Hospitality+Sector&amp;ots=brRj6jAhcd&amp;sig=yB6YL3nKbX3iUICD8WPSMM5uyFI [Accessed 12 Feb. 2026].</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roofErr w:type="spellStart"/>
      <w:r w:rsidRPr="00004AB5">
        <w:rPr>
          <w:rFonts w:ascii="Times New Roman" w:eastAsia="Calibri" w:hAnsi="Times New Roman" w:cs="Times New Roman"/>
          <w:kern w:val="0"/>
          <w:lang w:val="en-US"/>
          <w14:ligatures w14:val="none"/>
        </w:rPr>
        <w:t>Charalampos</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Giousmpasoglou</w:t>
      </w:r>
      <w:proofErr w:type="spellEnd"/>
      <w:r w:rsidRPr="00004AB5">
        <w:rPr>
          <w:rFonts w:ascii="Times New Roman" w:eastAsia="Calibri" w:hAnsi="Times New Roman" w:cs="Times New Roman"/>
          <w:kern w:val="0"/>
          <w:lang w:val="en-US"/>
          <w14:ligatures w14:val="none"/>
        </w:rPr>
        <w:t xml:space="preserve"> and Evangelia </w:t>
      </w:r>
      <w:proofErr w:type="spellStart"/>
      <w:r w:rsidRPr="00004AB5">
        <w:rPr>
          <w:rFonts w:ascii="Times New Roman" w:eastAsia="Calibri" w:hAnsi="Times New Roman" w:cs="Times New Roman"/>
          <w:kern w:val="0"/>
          <w:lang w:val="en-US"/>
          <w14:ligatures w14:val="none"/>
        </w:rPr>
        <w:t>Marinakou</w:t>
      </w:r>
      <w:proofErr w:type="spellEnd"/>
      <w:r w:rsidRPr="00004AB5">
        <w:rPr>
          <w:rFonts w:ascii="Times New Roman" w:eastAsia="Calibri" w:hAnsi="Times New Roman" w:cs="Times New Roman"/>
          <w:kern w:val="0"/>
          <w:lang w:val="en-US"/>
          <w14:ligatures w14:val="none"/>
        </w:rPr>
        <w:t xml:space="preserve"> (2024). </w:t>
      </w:r>
      <w:r w:rsidRPr="00004AB5">
        <w:rPr>
          <w:rFonts w:ascii="Times New Roman" w:eastAsia="Calibri" w:hAnsi="Times New Roman" w:cs="Times New Roman"/>
          <w:i/>
          <w:iCs/>
          <w:kern w:val="0"/>
          <w:lang w:val="en-US"/>
          <w14:ligatures w14:val="none"/>
        </w:rPr>
        <w:t>The Contemporary Hotel Industry</w:t>
      </w:r>
      <w:r w:rsidRPr="00004AB5">
        <w:rPr>
          <w:rFonts w:ascii="Times New Roman" w:eastAsia="Calibri" w:hAnsi="Times New Roman" w:cs="Times New Roman"/>
          <w:kern w:val="0"/>
          <w:lang w:val="en-US"/>
          <w14:ligatures w14:val="none"/>
        </w:rPr>
        <w:t xml:space="preserve">. </w:t>
      </w:r>
      <w:r w:rsidRPr="00004AB5">
        <w:rPr>
          <w:rFonts w:ascii="Times New Roman" w:eastAsia="Calibri" w:hAnsi="Times New Roman" w:cs="Times New Roman"/>
          <w:i/>
          <w:iCs/>
          <w:kern w:val="0"/>
          <w:lang w:val="en-US"/>
          <w14:ligatures w14:val="none"/>
        </w:rPr>
        <w:t>Springer eBooks</w:t>
      </w:r>
      <w:r w:rsidRPr="00004AB5">
        <w:rPr>
          <w:rFonts w:ascii="Times New Roman" w:eastAsia="Calibri" w:hAnsi="Times New Roman" w:cs="Times New Roman"/>
          <w:kern w:val="0"/>
          <w:lang w:val="en-US"/>
          <w14:ligatures w14:val="none"/>
        </w:rPr>
        <w:t xml:space="preserve">. Springer Nature.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://doi.org/10.1007/978-3-031-52803-3</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roofErr w:type="spellStart"/>
      <w:r w:rsidRPr="00004AB5">
        <w:rPr>
          <w:rFonts w:ascii="Times New Roman" w:eastAsia="Calibri" w:hAnsi="Times New Roman" w:cs="Times New Roman"/>
          <w:kern w:val="0"/>
          <w:lang w:val="en-US"/>
          <w14:ligatures w14:val="none"/>
        </w:rPr>
        <w:t>Dobrota</w:t>
      </w:r>
      <w:proofErr w:type="spellEnd"/>
      <w:r w:rsidRPr="00004AB5">
        <w:rPr>
          <w:rFonts w:ascii="Times New Roman" w:eastAsia="Calibri" w:hAnsi="Times New Roman" w:cs="Times New Roman"/>
          <w:kern w:val="0"/>
          <w:lang w:val="en-US"/>
          <w14:ligatures w14:val="none"/>
        </w:rPr>
        <w:t xml:space="preserve">, G. and </w:t>
      </w:r>
      <w:proofErr w:type="spellStart"/>
      <w:r w:rsidRPr="00004AB5">
        <w:rPr>
          <w:rFonts w:ascii="Times New Roman" w:eastAsia="Calibri" w:hAnsi="Times New Roman" w:cs="Times New Roman"/>
          <w:kern w:val="0"/>
          <w:lang w:val="en-US"/>
          <w14:ligatures w14:val="none"/>
        </w:rPr>
        <w:t>Gabroveanu</w:t>
      </w:r>
      <w:proofErr w:type="spellEnd"/>
      <w:r w:rsidRPr="00004AB5">
        <w:rPr>
          <w:rFonts w:ascii="Times New Roman" w:eastAsia="Calibri" w:hAnsi="Times New Roman" w:cs="Times New Roman"/>
          <w:kern w:val="0"/>
          <w:lang w:val="en-US"/>
          <w14:ligatures w14:val="none"/>
        </w:rPr>
        <w:t xml:space="preserve">, E. (2023). </w:t>
      </w:r>
      <w:r w:rsidRPr="00004AB5">
        <w:rPr>
          <w:rFonts w:ascii="Times New Roman" w:eastAsia="Calibri" w:hAnsi="Times New Roman" w:cs="Times New Roman"/>
          <w:i/>
          <w:iCs/>
          <w:kern w:val="0"/>
          <w:lang w:val="en-US"/>
          <w14:ligatures w14:val="none"/>
        </w:rPr>
        <w:t>COST MANAGEMENT IN THE HOSPITALITY INDUSTRY IN THE CONTEXT OF THE ECONOMIC CRISIS - NECESSITY OR STRATEGY</w:t>
      </w:r>
      <w:r w:rsidRPr="00004AB5">
        <w:rPr>
          <w:rFonts w:ascii="Times New Roman" w:eastAsia="Calibri" w:hAnsi="Times New Roman" w:cs="Times New Roman"/>
          <w:kern w:val="0"/>
          <w:lang w:val="en-US"/>
          <w14:ligatures w14:val="none"/>
        </w:rPr>
        <w:t>. [online] Available at: http://www.rebe.rau.ro/RePEc/rau/journl/SU23/REBE-SU23-A3.pdf.</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Espino-Rodríguez, T.F. and Taha, M.G. (2022). Supplier innovativeness in supply chain integration and sustainable performance in the hotel industry. </w:t>
      </w:r>
      <w:r w:rsidRPr="00004AB5">
        <w:rPr>
          <w:rFonts w:ascii="Times New Roman" w:eastAsia="Calibri" w:hAnsi="Times New Roman" w:cs="Times New Roman"/>
          <w:i/>
          <w:iCs/>
          <w:kern w:val="0"/>
          <w:lang w:val="en-US"/>
          <w14:ligatures w14:val="none"/>
        </w:rPr>
        <w:t>International Journal of Hospitality Management</w:t>
      </w:r>
      <w:r w:rsidRPr="00004AB5">
        <w:rPr>
          <w:rFonts w:ascii="Times New Roman" w:eastAsia="Calibri" w:hAnsi="Times New Roman" w:cs="Times New Roman"/>
          <w:kern w:val="0"/>
          <w:lang w:val="en-US"/>
          <w14:ligatures w14:val="none"/>
        </w:rPr>
        <w:t xml:space="preserve">, 100, p.103103.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://doi.org/10.1016/j.ijhm.2021.103103</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F. </w:t>
      </w:r>
      <w:proofErr w:type="spellStart"/>
      <w:r w:rsidRPr="00004AB5">
        <w:rPr>
          <w:rFonts w:ascii="Times New Roman" w:eastAsia="Calibri" w:hAnsi="Times New Roman" w:cs="Times New Roman"/>
          <w:kern w:val="0"/>
          <w:lang w:val="en-US"/>
          <w14:ligatures w14:val="none"/>
        </w:rPr>
        <w:t>Feyza</w:t>
      </w:r>
      <w:proofErr w:type="spellEnd"/>
      <w:r w:rsidRPr="00004AB5">
        <w:rPr>
          <w:rFonts w:ascii="Times New Roman" w:eastAsia="Calibri" w:hAnsi="Times New Roman" w:cs="Times New Roman"/>
          <w:kern w:val="0"/>
          <w:lang w:val="en-US"/>
          <w14:ligatures w14:val="none"/>
        </w:rPr>
        <w:t xml:space="preserve"> İnce, </w:t>
      </w:r>
      <w:proofErr w:type="spellStart"/>
      <w:r w:rsidRPr="00004AB5">
        <w:rPr>
          <w:rFonts w:ascii="Times New Roman" w:eastAsia="Calibri" w:hAnsi="Times New Roman" w:cs="Times New Roman"/>
          <w:kern w:val="0"/>
          <w:lang w:val="en-US"/>
          <w14:ligatures w14:val="none"/>
        </w:rPr>
        <w:t>Büşra</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Öztürk</w:t>
      </w:r>
      <w:proofErr w:type="spellEnd"/>
      <w:r w:rsidRPr="00004AB5">
        <w:rPr>
          <w:rFonts w:ascii="Times New Roman" w:eastAsia="Calibri" w:hAnsi="Times New Roman" w:cs="Times New Roman"/>
          <w:kern w:val="0"/>
          <w:lang w:val="en-US"/>
          <w14:ligatures w14:val="none"/>
        </w:rPr>
        <w:t xml:space="preserve">, İpek </w:t>
      </w:r>
      <w:proofErr w:type="spellStart"/>
      <w:r w:rsidRPr="00004AB5">
        <w:rPr>
          <w:rFonts w:ascii="Times New Roman" w:eastAsia="Calibri" w:hAnsi="Times New Roman" w:cs="Times New Roman"/>
          <w:kern w:val="0"/>
          <w:lang w:val="en-US"/>
          <w14:ligatures w14:val="none"/>
        </w:rPr>
        <w:t>Kumkale</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Kübra</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Tüt</w:t>
      </w:r>
      <w:proofErr w:type="spellEnd"/>
      <w:r w:rsidRPr="00004AB5">
        <w:rPr>
          <w:rFonts w:ascii="Times New Roman" w:eastAsia="Calibri" w:hAnsi="Times New Roman" w:cs="Times New Roman"/>
          <w:kern w:val="0"/>
          <w:lang w:val="en-US"/>
          <w14:ligatures w14:val="none"/>
        </w:rPr>
        <w:t xml:space="preserve">, Oktay </w:t>
      </w:r>
      <w:proofErr w:type="spellStart"/>
      <w:r w:rsidRPr="00004AB5">
        <w:rPr>
          <w:rFonts w:ascii="Times New Roman" w:eastAsia="Calibri" w:hAnsi="Times New Roman" w:cs="Times New Roman"/>
          <w:kern w:val="0"/>
          <w:lang w:val="en-US"/>
          <w14:ligatures w14:val="none"/>
        </w:rPr>
        <w:t>Karaca</w:t>
      </w:r>
      <w:proofErr w:type="spellEnd"/>
      <w:r w:rsidRPr="00004AB5">
        <w:rPr>
          <w:rFonts w:ascii="Times New Roman" w:eastAsia="Calibri" w:hAnsi="Times New Roman" w:cs="Times New Roman"/>
          <w:kern w:val="0"/>
          <w:lang w:val="en-US"/>
          <w14:ligatures w14:val="none"/>
        </w:rPr>
        <w:t xml:space="preserve"> and </w:t>
      </w:r>
      <w:proofErr w:type="spellStart"/>
      <w:r w:rsidRPr="00004AB5">
        <w:rPr>
          <w:rFonts w:ascii="Times New Roman" w:eastAsia="Calibri" w:hAnsi="Times New Roman" w:cs="Times New Roman"/>
          <w:kern w:val="0"/>
          <w:lang w:val="en-US"/>
          <w14:ligatures w14:val="none"/>
        </w:rPr>
        <w:t>Şule</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Betül</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Sağlam</w:t>
      </w:r>
      <w:proofErr w:type="spellEnd"/>
      <w:r w:rsidRPr="00004AB5">
        <w:rPr>
          <w:rFonts w:ascii="Times New Roman" w:eastAsia="Calibri" w:hAnsi="Times New Roman" w:cs="Times New Roman"/>
          <w:kern w:val="0"/>
          <w:lang w:val="en-US"/>
          <w14:ligatures w14:val="none"/>
        </w:rPr>
        <w:t xml:space="preserve"> (2022). Evaluation of Contemporary Management Approaches in Hotel Businesses: A Qualitative Application in </w:t>
      </w:r>
      <w:proofErr w:type="gramStart"/>
      <w:r w:rsidRPr="00004AB5">
        <w:rPr>
          <w:rFonts w:ascii="Times New Roman" w:eastAsia="Calibri" w:hAnsi="Times New Roman" w:cs="Times New Roman"/>
          <w:kern w:val="0"/>
          <w:lang w:val="en-US"/>
          <w14:ligatures w14:val="none"/>
        </w:rPr>
        <w:t>Four and Five Star</w:t>
      </w:r>
      <w:proofErr w:type="gramEnd"/>
      <w:r w:rsidRPr="00004AB5">
        <w:rPr>
          <w:rFonts w:ascii="Times New Roman" w:eastAsia="Calibri" w:hAnsi="Times New Roman" w:cs="Times New Roman"/>
          <w:kern w:val="0"/>
          <w:lang w:val="en-US"/>
          <w14:ligatures w14:val="none"/>
        </w:rPr>
        <w:t xml:space="preserve"> Hotels. </w:t>
      </w:r>
      <w:r w:rsidRPr="00004AB5">
        <w:rPr>
          <w:rFonts w:ascii="Times New Roman" w:eastAsia="Calibri" w:hAnsi="Times New Roman" w:cs="Times New Roman"/>
          <w:i/>
          <w:iCs/>
          <w:kern w:val="0"/>
          <w:lang w:val="en-US"/>
          <w14:ligatures w14:val="none"/>
        </w:rPr>
        <w:t>Journal of Management and Economic Studies</w:t>
      </w:r>
      <w:r w:rsidRPr="00004AB5">
        <w:rPr>
          <w:rFonts w:ascii="Times New Roman" w:eastAsia="Calibri" w:hAnsi="Times New Roman" w:cs="Times New Roman"/>
          <w:kern w:val="0"/>
          <w:lang w:val="en-US"/>
          <w14:ligatures w14:val="none"/>
        </w:rPr>
        <w:t>, [online] 4(1), pp.59–81. Available at: https://www.jomaes.org/index.php/jomaes/article/view/74 [Accessed 12 Feb. 2026].</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roofErr w:type="spellStart"/>
      <w:r w:rsidRPr="00004AB5">
        <w:rPr>
          <w:rFonts w:ascii="Times New Roman" w:eastAsia="Calibri" w:hAnsi="Times New Roman" w:cs="Times New Roman"/>
          <w:kern w:val="0"/>
          <w:lang w:val="en-US"/>
          <w14:ligatures w14:val="none"/>
        </w:rPr>
        <w:t>Gachuru</w:t>
      </w:r>
      <w:proofErr w:type="spellEnd"/>
      <w:r w:rsidRPr="00004AB5">
        <w:rPr>
          <w:rFonts w:ascii="Times New Roman" w:eastAsia="Calibri" w:hAnsi="Times New Roman" w:cs="Times New Roman"/>
          <w:kern w:val="0"/>
          <w:lang w:val="en-US"/>
          <w14:ligatures w14:val="none"/>
        </w:rPr>
        <w:t xml:space="preserve">, D.K., </w:t>
      </w:r>
      <w:proofErr w:type="spellStart"/>
      <w:r w:rsidRPr="00004AB5">
        <w:rPr>
          <w:rFonts w:ascii="Times New Roman" w:eastAsia="Calibri" w:hAnsi="Times New Roman" w:cs="Times New Roman"/>
          <w:kern w:val="0"/>
          <w:lang w:val="en-US"/>
          <w14:ligatures w14:val="none"/>
        </w:rPr>
        <w:t>Senaji</w:t>
      </w:r>
      <w:proofErr w:type="spellEnd"/>
      <w:r w:rsidRPr="00004AB5">
        <w:rPr>
          <w:rFonts w:ascii="Times New Roman" w:eastAsia="Calibri" w:hAnsi="Times New Roman" w:cs="Times New Roman"/>
          <w:kern w:val="0"/>
          <w:lang w:val="en-US"/>
          <w14:ligatures w14:val="none"/>
        </w:rPr>
        <w:t xml:space="preserve">, T.A. and </w:t>
      </w:r>
      <w:proofErr w:type="spellStart"/>
      <w:r w:rsidRPr="00004AB5">
        <w:rPr>
          <w:rFonts w:ascii="Times New Roman" w:eastAsia="Calibri" w:hAnsi="Times New Roman" w:cs="Times New Roman"/>
          <w:kern w:val="0"/>
          <w:lang w:val="en-US"/>
          <w14:ligatures w14:val="none"/>
        </w:rPr>
        <w:t>Gichunge</w:t>
      </w:r>
      <w:proofErr w:type="spellEnd"/>
      <w:r w:rsidRPr="00004AB5">
        <w:rPr>
          <w:rFonts w:ascii="Times New Roman" w:eastAsia="Calibri" w:hAnsi="Times New Roman" w:cs="Times New Roman"/>
          <w:kern w:val="0"/>
          <w:lang w:val="en-US"/>
          <w14:ligatures w14:val="none"/>
        </w:rPr>
        <w:t xml:space="preserve">, E.M. (2022). Impact of Local Politics on Performance of Hospitality Industry: </w:t>
      </w:r>
      <w:r w:rsidRPr="00004AB5">
        <w:rPr>
          <w:rFonts w:ascii="Times New Roman" w:eastAsia="Calibri" w:hAnsi="Times New Roman" w:cs="Times New Roman"/>
          <w:i/>
          <w:iCs/>
          <w:kern w:val="0"/>
          <w:lang w:val="en-US"/>
          <w14:ligatures w14:val="none"/>
        </w:rPr>
        <w:t>repository.kemu.ac.ke</w:t>
      </w:r>
      <w:r w:rsidRPr="00004AB5">
        <w:rPr>
          <w:rFonts w:ascii="Times New Roman" w:eastAsia="Calibri" w:hAnsi="Times New Roman" w:cs="Times New Roman"/>
          <w:kern w:val="0"/>
          <w:lang w:val="en-US"/>
          <w14:ligatures w14:val="none"/>
        </w:rPr>
        <w:t>. [online] Available at: http://repository.kemu.ac.ke/handle/123456789/1499 [Accessed 1 Jun. 2024].</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García-Gómez, C.D., Demir, E., </w:t>
      </w:r>
      <w:proofErr w:type="spellStart"/>
      <w:r w:rsidRPr="00004AB5">
        <w:rPr>
          <w:rFonts w:ascii="Times New Roman" w:eastAsia="Calibri" w:hAnsi="Times New Roman" w:cs="Times New Roman"/>
          <w:kern w:val="0"/>
          <w:lang w:val="en-US"/>
          <w14:ligatures w14:val="none"/>
        </w:rPr>
        <w:t>Díez</w:t>
      </w:r>
      <w:proofErr w:type="spellEnd"/>
      <w:r w:rsidRPr="00004AB5">
        <w:rPr>
          <w:rFonts w:ascii="Times New Roman" w:eastAsia="Calibri" w:hAnsi="Times New Roman" w:cs="Times New Roman"/>
          <w:kern w:val="0"/>
          <w:lang w:val="en-US"/>
          <w14:ligatures w14:val="none"/>
        </w:rPr>
        <w:t xml:space="preserve">-Esteban, J.M. and </w:t>
      </w:r>
      <w:proofErr w:type="spellStart"/>
      <w:r w:rsidRPr="00004AB5">
        <w:rPr>
          <w:rFonts w:ascii="Times New Roman" w:eastAsia="Calibri" w:hAnsi="Times New Roman" w:cs="Times New Roman"/>
          <w:kern w:val="0"/>
          <w:lang w:val="en-US"/>
          <w14:ligatures w14:val="none"/>
        </w:rPr>
        <w:t>Popesko</w:t>
      </w:r>
      <w:proofErr w:type="spellEnd"/>
      <w:r w:rsidRPr="00004AB5">
        <w:rPr>
          <w:rFonts w:ascii="Times New Roman" w:eastAsia="Calibri" w:hAnsi="Times New Roman" w:cs="Times New Roman"/>
          <w:kern w:val="0"/>
          <w:lang w:val="en-US"/>
          <w14:ligatures w14:val="none"/>
        </w:rPr>
        <w:t xml:space="preserve">, B. (2023). Investment inefficiency in the hospitality industry: The role of economic policy uncertainty. </w:t>
      </w:r>
      <w:r w:rsidRPr="00004AB5">
        <w:rPr>
          <w:rFonts w:ascii="Times New Roman" w:eastAsia="Calibri" w:hAnsi="Times New Roman" w:cs="Times New Roman"/>
          <w:i/>
          <w:iCs/>
          <w:kern w:val="0"/>
          <w:lang w:val="en-US"/>
          <w14:ligatures w14:val="none"/>
        </w:rPr>
        <w:t>Journal of Hospitality and Tourism Management</w:t>
      </w:r>
      <w:r w:rsidRPr="00004AB5">
        <w:rPr>
          <w:rFonts w:ascii="Times New Roman" w:eastAsia="Calibri" w:hAnsi="Times New Roman" w:cs="Times New Roman"/>
          <w:kern w:val="0"/>
          <w:lang w:val="en-US"/>
          <w14:ligatures w14:val="none"/>
        </w:rPr>
        <w:t xml:space="preserve">, [online] 54, pp.383–391.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://doi.org/10.1016/j.jhtm.2023.01.006</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roofErr w:type="spellStart"/>
      <w:r w:rsidRPr="00004AB5">
        <w:rPr>
          <w:rFonts w:ascii="Times New Roman" w:eastAsia="Calibri" w:hAnsi="Times New Roman" w:cs="Times New Roman"/>
          <w:kern w:val="0"/>
          <w:lang w:val="en-US"/>
          <w14:ligatures w14:val="none"/>
        </w:rPr>
        <w:lastRenderedPageBreak/>
        <w:t>Gim</w:t>
      </w:r>
      <w:proofErr w:type="spellEnd"/>
      <w:r w:rsidRPr="00004AB5">
        <w:rPr>
          <w:rFonts w:ascii="Times New Roman" w:eastAsia="Calibri" w:hAnsi="Times New Roman" w:cs="Times New Roman"/>
          <w:kern w:val="0"/>
          <w:lang w:val="en-US"/>
          <w14:ligatures w14:val="none"/>
        </w:rPr>
        <w:t xml:space="preserve">, J. and Jang, S. (Shawn) (2022). Dividend and investment decisions in asymmetric information environments: evidence from the restaurant industry. </w:t>
      </w:r>
      <w:r w:rsidRPr="00004AB5">
        <w:rPr>
          <w:rFonts w:ascii="Times New Roman" w:eastAsia="Calibri" w:hAnsi="Times New Roman" w:cs="Times New Roman"/>
          <w:i/>
          <w:iCs/>
          <w:kern w:val="0"/>
          <w:lang w:val="en-US"/>
          <w14:ligatures w14:val="none"/>
        </w:rPr>
        <w:t>International Journal of Contemporary Hospitality Management</w:t>
      </w:r>
      <w:r w:rsidRPr="00004AB5">
        <w:rPr>
          <w:rFonts w:ascii="Times New Roman" w:eastAsia="Calibri" w:hAnsi="Times New Roman" w:cs="Times New Roman"/>
          <w:kern w:val="0"/>
          <w:lang w:val="en-US"/>
          <w14:ligatures w14:val="none"/>
        </w:rPr>
        <w:t xml:space="preserve">.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://doi.org/10.1108/ijchm-01-2022-0087</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roofErr w:type="spellStart"/>
      <w:r w:rsidRPr="00004AB5">
        <w:rPr>
          <w:rFonts w:ascii="Times New Roman" w:eastAsia="Calibri" w:hAnsi="Times New Roman" w:cs="Times New Roman"/>
          <w:kern w:val="0"/>
          <w:lang w:val="en-US"/>
          <w14:ligatures w14:val="none"/>
        </w:rPr>
        <w:t>Harliet</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Kerubo</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Asuga</w:t>
      </w:r>
      <w:proofErr w:type="spellEnd"/>
      <w:r w:rsidRPr="00004AB5">
        <w:rPr>
          <w:rFonts w:ascii="Times New Roman" w:eastAsia="Calibri" w:hAnsi="Times New Roman" w:cs="Times New Roman"/>
          <w:kern w:val="0"/>
          <w:lang w:val="en-US"/>
          <w14:ligatures w14:val="none"/>
        </w:rPr>
        <w:t xml:space="preserve"> (2024). Credit Cost Management and Financial Performance of Hotel Businesses in Kenya. </w:t>
      </w:r>
      <w:r w:rsidRPr="00004AB5">
        <w:rPr>
          <w:rFonts w:ascii="Times New Roman" w:eastAsia="Calibri" w:hAnsi="Times New Roman" w:cs="Times New Roman"/>
          <w:i/>
          <w:iCs/>
          <w:kern w:val="0"/>
          <w:lang w:val="en-US"/>
          <w14:ligatures w14:val="none"/>
        </w:rPr>
        <w:t>African Journal of Commercial Studies</w:t>
      </w:r>
      <w:r w:rsidRPr="00004AB5">
        <w:rPr>
          <w:rFonts w:ascii="Times New Roman" w:eastAsia="Calibri" w:hAnsi="Times New Roman" w:cs="Times New Roman"/>
          <w:kern w:val="0"/>
          <w:lang w:val="en-US"/>
          <w14:ligatures w14:val="none"/>
        </w:rPr>
        <w:t xml:space="preserve">, [online] 5(4), pp.248–256.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://doi.org/10.59413/</w:t>
      </w:r>
      <w:proofErr w:type="spellStart"/>
      <w:r w:rsidRPr="00004AB5">
        <w:rPr>
          <w:rFonts w:ascii="Times New Roman" w:eastAsia="Calibri" w:hAnsi="Times New Roman" w:cs="Times New Roman"/>
          <w:kern w:val="0"/>
          <w:lang w:val="en-US"/>
          <w14:ligatures w14:val="none"/>
        </w:rPr>
        <w:t>ajocs</w:t>
      </w:r>
      <w:proofErr w:type="spellEnd"/>
      <w:r w:rsidRPr="00004AB5">
        <w:rPr>
          <w:rFonts w:ascii="Times New Roman" w:eastAsia="Calibri" w:hAnsi="Times New Roman" w:cs="Times New Roman"/>
          <w:kern w:val="0"/>
          <w:lang w:val="en-US"/>
          <w14:ligatures w14:val="none"/>
        </w:rPr>
        <w:t>/v5.i.4.6</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Hossain, M.S., Sambasivan, M., </w:t>
      </w:r>
      <w:proofErr w:type="spellStart"/>
      <w:r w:rsidRPr="00004AB5">
        <w:rPr>
          <w:rFonts w:ascii="Times New Roman" w:eastAsia="Calibri" w:hAnsi="Times New Roman" w:cs="Times New Roman"/>
          <w:kern w:val="0"/>
          <w:lang w:val="en-US"/>
          <w14:ligatures w14:val="none"/>
        </w:rPr>
        <w:t>Abuelhassan</w:t>
      </w:r>
      <w:proofErr w:type="spellEnd"/>
      <w:r w:rsidRPr="00004AB5">
        <w:rPr>
          <w:rFonts w:ascii="Times New Roman" w:eastAsia="Calibri" w:hAnsi="Times New Roman" w:cs="Times New Roman"/>
          <w:kern w:val="0"/>
          <w:lang w:val="en-US"/>
          <w14:ligatures w14:val="none"/>
        </w:rPr>
        <w:t xml:space="preserve">, A.E. and Khalifa, G.S.A. (2020). Factors influencing customer citizenship </w:t>
      </w:r>
      <w:proofErr w:type="spellStart"/>
      <w:r w:rsidRPr="00004AB5">
        <w:rPr>
          <w:rFonts w:ascii="Times New Roman" w:eastAsia="Calibri" w:hAnsi="Times New Roman" w:cs="Times New Roman"/>
          <w:kern w:val="0"/>
          <w:lang w:val="en-US"/>
          <w14:ligatures w14:val="none"/>
        </w:rPr>
        <w:t>behaviour</w:t>
      </w:r>
      <w:proofErr w:type="spellEnd"/>
      <w:r w:rsidRPr="00004AB5">
        <w:rPr>
          <w:rFonts w:ascii="Times New Roman" w:eastAsia="Calibri" w:hAnsi="Times New Roman" w:cs="Times New Roman"/>
          <w:kern w:val="0"/>
          <w:lang w:val="en-US"/>
          <w14:ligatures w14:val="none"/>
        </w:rPr>
        <w:t xml:space="preserve"> in the hospitality industry. </w:t>
      </w:r>
      <w:r w:rsidRPr="00004AB5">
        <w:rPr>
          <w:rFonts w:ascii="Times New Roman" w:eastAsia="Calibri" w:hAnsi="Times New Roman" w:cs="Times New Roman"/>
          <w:i/>
          <w:iCs/>
          <w:kern w:val="0"/>
          <w:lang w:val="en-US"/>
          <w14:ligatures w14:val="none"/>
        </w:rPr>
        <w:t>Annals of Leisure Research</w:t>
      </w:r>
      <w:r w:rsidRPr="00004AB5">
        <w:rPr>
          <w:rFonts w:ascii="Times New Roman" w:eastAsia="Calibri" w:hAnsi="Times New Roman" w:cs="Times New Roman"/>
          <w:kern w:val="0"/>
          <w:lang w:val="en-US"/>
          <w14:ligatures w14:val="none"/>
        </w:rPr>
        <w:t xml:space="preserve">, 26(1), pp.1–24.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://doi.org/10.1080/11745398.2020.1850302</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roofErr w:type="spellStart"/>
      <w:r w:rsidRPr="00004AB5">
        <w:rPr>
          <w:rFonts w:ascii="Times New Roman" w:eastAsia="Calibri" w:hAnsi="Times New Roman" w:cs="Times New Roman"/>
          <w:kern w:val="0"/>
          <w:lang w:val="en-US"/>
          <w14:ligatures w14:val="none"/>
        </w:rPr>
        <w:t>Huzar</w:t>
      </w:r>
      <w:proofErr w:type="spellEnd"/>
      <w:r w:rsidRPr="00004AB5">
        <w:rPr>
          <w:rFonts w:ascii="Times New Roman" w:eastAsia="Calibri" w:hAnsi="Times New Roman" w:cs="Times New Roman"/>
          <w:kern w:val="0"/>
          <w:lang w:val="en-US"/>
          <w14:ligatures w14:val="none"/>
        </w:rPr>
        <w:t xml:space="preserve">, U., Nazar, M. and </w:t>
      </w:r>
      <w:proofErr w:type="spellStart"/>
      <w:r w:rsidRPr="00004AB5">
        <w:rPr>
          <w:rFonts w:ascii="Times New Roman" w:eastAsia="Calibri" w:hAnsi="Times New Roman" w:cs="Times New Roman"/>
          <w:kern w:val="0"/>
          <w:lang w:val="en-US"/>
          <w14:ligatures w14:val="none"/>
        </w:rPr>
        <w:t>Kobryn</w:t>
      </w:r>
      <w:proofErr w:type="spellEnd"/>
      <w:r w:rsidRPr="00004AB5">
        <w:rPr>
          <w:rFonts w:ascii="Times New Roman" w:eastAsia="Calibri" w:hAnsi="Times New Roman" w:cs="Times New Roman"/>
          <w:kern w:val="0"/>
          <w:lang w:val="en-US"/>
          <w14:ligatures w14:val="none"/>
        </w:rPr>
        <w:t xml:space="preserve">, A. (2024). INSTITUTIONAL ASPECTS OF TRANSFORMATION PROCESSES IN THE HOSPITALITY INDUSTRY. </w:t>
      </w:r>
      <w:r w:rsidRPr="00004AB5">
        <w:rPr>
          <w:rFonts w:ascii="Times New Roman" w:eastAsia="Calibri" w:hAnsi="Times New Roman" w:cs="Times New Roman"/>
          <w:i/>
          <w:iCs/>
          <w:kern w:val="0"/>
          <w:lang w:val="en-US"/>
          <w14:ligatures w14:val="none"/>
        </w:rPr>
        <w:t>Baltic Journal of Economic Studies</w:t>
      </w:r>
      <w:r w:rsidRPr="00004AB5">
        <w:rPr>
          <w:rFonts w:ascii="Times New Roman" w:eastAsia="Calibri" w:hAnsi="Times New Roman" w:cs="Times New Roman"/>
          <w:kern w:val="0"/>
          <w:lang w:val="en-US"/>
          <w14:ligatures w14:val="none"/>
        </w:rPr>
        <w:t>, [online] 10(1). Available at: https://cyberleninka.ru/article/n/institutional-aspects-of-transformation-processes-in-the-hospitality-industry.</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Ibrahim </w:t>
      </w:r>
      <w:proofErr w:type="spellStart"/>
      <w:r w:rsidRPr="00004AB5">
        <w:rPr>
          <w:rFonts w:ascii="Times New Roman" w:eastAsia="Calibri" w:hAnsi="Times New Roman" w:cs="Times New Roman"/>
          <w:kern w:val="0"/>
          <w:lang w:val="en-US"/>
          <w14:ligatures w14:val="none"/>
        </w:rPr>
        <w:t>Cifci</w:t>
      </w:r>
      <w:proofErr w:type="spellEnd"/>
      <w:r w:rsidRPr="00004AB5">
        <w:rPr>
          <w:rFonts w:ascii="Times New Roman" w:eastAsia="Calibri" w:hAnsi="Times New Roman" w:cs="Times New Roman"/>
          <w:kern w:val="0"/>
          <w:lang w:val="en-US"/>
          <w14:ligatures w14:val="none"/>
        </w:rPr>
        <w:t xml:space="preserve"> and Cetin, G. (2023). Identifying success factors of refugee entrepreneurs in the tourism and hospitality industry. </w:t>
      </w:r>
      <w:r w:rsidRPr="00004AB5">
        <w:rPr>
          <w:rFonts w:ascii="Times New Roman" w:eastAsia="Calibri" w:hAnsi="Times New Roman" w:cs="Times New Roman"/>
          <w:i/>
          <w:iCs/>
          <w:kern w:val="0"/>
          <w:lang w:val="en-US"/>
          <w14:ligatures w14:val="none"/>
        </w:rPr>
        <w:t>International Journal of Contemporary Hospitality Management</w:t>
      </w:r>
      <w:r w:rsidRPr="00004AB5">
        <w:rPr>
          <w:rFonts w:ascii="Times New Roman" w:eastAsia="Calibri" w:hAnsi="Times New Roman" w:cs="Times New Roman"/>
          <w:kern w:val="0"/>
          <w:lang w:val="en-US"/>
          <w14:ligatures w14:val="none"/>
        </w:rPr>
        <w:t xml:space="preserve">.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://doi.org/10.1108/ijchm-11-2022-1439</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roofErr w:type="spellStart"/>
      <w:r w:rsidRPr="00004AB5">
        <w:rPr>
          <w:rFonts w:ascii="Times New Roman" w:eastAsia="Calibri" w:hAnsi="Times New Roman" w:cs="Times New Roman"/>
          <w:kern w:val="0"/>
          <w:lang w:val="en-US"/>
          <w14:ligatures w14:val="none"/>
        </w:rPr>
        <w:t>Kamdin</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Parsakia</w:t>
      </w:r>
      <w:proofErr w:type="spellEnd"/>
      <w:r w:rsidRPr="00004AB5">
        <w:rPr>
          <w:rFonts w:ascii="Times New Roman" w:eastAsia="Calibri" w:hAnsi="Times New Roman" w:cs="Times New Roman"/>
          <w:kern w:val="0"/>
          <w:lang w:val="en-US"/>
          <w14:ligatures w14:val="none"/>
        </w:rPr>
        <w:t xml:space="preserve"> (2023). Resource Management Strategies in the Hospitality Industry: Balancing Profit and Sustainability. </w:t>
      </w:r>
      <w:r w:rsidRPr="00004AB5">
        <w:rPr>
          <w:rFonts w:ascii="Times New Roman" w:eastAsia="Calibri" w:hAnsi="Times New Roman" w:cs="Times New Roman"/>
          <w:i/>
          <w:iCs/>
          <w:kern w:val="0"/>
          <w:lang w:val="en-US"/>
          <w14:ligatures w14:val="none"/>
        </w:rPr>
        <w:t>Journal of Resource Management and Decision Engineering</w:t>
      </w:r>
      <w:r w:rsidRPr="00004AB5">
        <w:rPr>
          <w:rFonts w:ascii="Times New Roman" w:eastAsia="Calibri" w:hAnsi="Times New Roman" w:cs="Times New Roman"/>
          <w:kern w:val="0"/>
          <w:lang w:val="en-US"/>
          <w14:ligatures w14:val="none"/>
        </w:rPr>
        <w:t>, [online] 2(4), pp.17–23. Available at: https://www.journalrmde.com/index.php/jrmde/article/view/34 [Accessed 16 Oct. 2025].</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roofErr w:type="spellStart"/>
      <w:r w:rsidRPr="00004AB5">
        <w:rPr>
          <w:rFonts w:ascii="Times New Roman" w:eastAsia="Calibri" w:hAnsi="Times New Roman" w:cs="Times New Roman"/>
          <w:kern w:val="0"/>
          <w:lang w:val="en-US"/>
          <w14:ligatures w14:val="none"/>
        </w:rPr>
        <w:t>Kariru</w:t>
      </w:r>
      <w:proofErr w:type="spellEnd"/>
      <w:r w:rsidRPr="00004AB5">
        <w:rPr>
          <w:rFonts w:ascii="Times New Roman" w:eastAsia="Calibri" w:hAnsi="Times New Roman" w:cs="Times New Roman"/>
          <w:kern w:val="0"/>
          <w:lang w:val="en-US"/>
          <w14:ligatures w14:val="none"/>
        </w:rPr>
        <w:t xml:space="preserve">, </w:t>
      </w:r>
      <w:proofErr w:type="spellStart"/>
      <w:r w:rsidRPr="00004AB5">
        <w:rPr>
          <w:rFonts w:ascii="Times New Roman" w:eastAsia="Calibri" w:hAnsi="Times New Roman" w:cs="Times New Roman"/>
          <w:kern w:val="0"/>
          <w:lang w:val="en-US"/>
          <w14:ligatures w14:val="none"/>
        </w:rPr>
        <w:t>Dr.A.N</w:t>
      </w:r>
      <w:proofErr w:type="spellEnd"/>
      <w:r w:rsidRPr="00004AB5">
        <w:rPr>
          <w:rFonts w:ascii="Times New Roman" w:eastAsia="Calibri" w:hAnsi="Times New Roman" w:cs="Times New Roman"/>
          <w:kern w:val="0"/>
          <w:lang w:val="en-US"/>
          <w14:ligatures w14:val="none"/>
        </w:rPr>
        <w:t xml:space="preserve">. (2023). Contemporary Trends and Issues in the Hospitality and Tourism Industry. </w:t>
      </w:r>
      <w:r w:rsidRPr="00004AB5">
        <w:rPr>
          <w:rFonts w:ascii="Times New Roman" w:eastAsia="Calibri" w:hAnsi="Times New Roman" w:cs="Times New Roman"/>
          <w:i/>
          <w:iCs/>
          <w:kern w:val="0"/>
          <w:lang w:val="en-US"/>
          <w14:ligatures w14:val="none"/>
        </w:rPr>
        <w:t>International Journal of Research and Innovation in Social Science</w:t>
      </w:r>
      <w:r w:rsidRPr="00004AB5">
        <w:rPr>
          <w:rFonts w:ascii="Times New Roman" w:eastAsia="Calibri" w:hAnsi="Times New Roman" w:cs="Times New Roman"/>
          <w:kern w:val="0"/>
          <w:lang w:val="en-US"/>
          <w14:ligatures w14:val="none"/>
        </w:rPr>
        <w:t xml:space="preserve">, VII(IV), pp.970–986.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://doi.org/10.47772/ijriss.2023.7481</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roofErr w:type="spellStart"/>
      <w:r w:rsidRPr="00004AB5">
        <w:rPr>
          <w:rFonts w:ascii="Times New Roman" w:eastAsia="Calibri" w:hAnsi="Times New Roman" w:cs="Times New Roman"/>
          <w:kern w:val="0"/>
          <w:lang w:val="en-US"/>
          <w14:ligatures w14:val="none"/>
        </w:rPr>
        <w:t>Khatter</w:t>
      </w:r>
      <w:proofErr w:type="spellEnd"/>
      <w:r w:rsidRPr="00004AB5">
        <w:rPr>
          <w:rFonts w:ascii="Times New Roman" w:eastAsia="Calibri" w:hAnsi="Times New Roman" w:cs="Times New Roman"/>
          <w:kern w:val="0"/>
          <w:lang w:val="en-US"/>
          <w14:ligatures w14:val="none"/>
        </w:rPr>
        <w:t xml:space="preserve">, A. (2023). Challenges and Solutions for Environmental Sustainability in the Hospitality Sector. </w:t>
      </w:r>
      <w:r w:rsidRPr="00004AB5">
        <w:rPr>
          <w:rFonts w:ascii="Times New Roman" w:eastAsia="Calibri" w:hAnsi="Times New Roman" w:cs="Times New Roman"/>
          <w:i/>
          <w:iCs/>
          <w:kern w:val="0"/>
          <w:lang w:val="en-US"/>
          <w14:ligatures w14:val="none"/>
        </w:rPr>
        <w:t>Sustainability</w:t>
      </w:r>
      <w:r w:rsidRPr="00004AB5">
        <w:rPr>
          <w:rFonts w:ascii="Times New Roman" w:eastAsia="Calibri" w:hAnsi="Times New Roman" w:cs="Times New Roman"/>
          <w:kern w:val="0"/>
          <w:lang w:val="en-US"/>
          <w14:ligatures w14:val="none"/>
        </w:rPr>
        <w:t xml:space="preserve">, [online] 15(15), pp.11491–11491.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://doi.org/10.3390/su151511491</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Kumar, S. (2024). Uncertainties in the Hospitality Sector. </w:t>
      </w:r>
      <w:r w:rsidRPr="00004AB5">
        <w:rPr>
          <w:rFonts w:ascii="Times New Roman" w:eastAsia="Calibri" w:hAnsi="Times New Roman" w:cs="Times New Roman"/>
          <w:i/>
          <w:iCs/>
          <w:kern w:val="0"/>
          <w:lang w:val="en-US"/>
          <w14:ligatures w14:val="none"/>
        </w:rPr>
        <w:t>Emerald Publishing Limited eBooks</w:t>
      </w:r>
      <w:r w:rsidRPr="00004AB5">
        <w:rPr>
          <w:rFonts w:ascii="Times New Roman" w:eastAsia="Calibri" w:hAnsi="Times New Roman" w:cs="Times New Roman"/>
          <w:kern w:val="0"/>
          <w:lang w:val="en-US"/>
          <w14:ligatures w14:val="none"/>
        </w:rPr>
        <w:t xml:space="preserve">, pp.183–197.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://doi.org/10.1108/978-1-83753-198-120241011</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lastRenderedPageBreak/>
        <w:t xml:space="preserve">Kumar, S., Kapoor, B. and Mushtaq Ahmad Shah (2024). Contemporary Issues and Challenges Facing the Hospitality Industry. </w:t>
      </w:r>
      <w:r w:rsidRPr="00004AB5">
        <w:rPr>
          <w:rFonts w:ascii="Times New Roman" w:eastAsia="Calibri" w:hAnsi="Times New Roman" w:cs="Times New Roman"/>
          <w:i/>
          <w:iCs/>
          <w:kern w:val="0"/>
          <w:lang w:val="en-US"/>
          <w14:ligatures w14:val="none"/>
        </w:rPr>
        <w:t>Emerald Publishing Limited eBooks</w:t>
      </w:r>
      <w:r w:rsidRPr="00004AB5">
        <w:rPr>
          <w:rFonts w:ascii="Times New Roman" w:eastAsia="Calibri" w:hAnsi="Times New Roman" w:cs="Times New Roman"/>
          <w:kern w:val="0"/>
          <w:lang w:val="en-US"/>
          <w14:ligatures w14:val="none"/>
        </w:rPr>
        <w:t xml:space="preserve">, [online] pp.55–64.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://doi.org/10.1108/978-1-83753-734-120241004</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Liang, Y., Watters, C. and </w:t>
      </w:r>
      <w:proofErr w:type="spellStart"/>
      <w:r w:rsidRPr="00004AB5">
        <w:rPr>
          <w:rFonts w:ascii="Times New Roman" w:eastAsia="Calibri" w:hAnsi="Times New Roman" w:cs="Times New Roman"/>
          <w:kern w:val="0"/>
          <w:lang w:val="en-US"/>
          <w14:ligatures w14:val="none"/>
        </w:rPr>
        <w:t>Lemański</w:t>
      </w:r>
      <w:proofErr w:type="spellEnd"/>
      <w:r w:rsidRPr="00004AB5">
        <w:rPr>
          <w:rFonts w:ascii="Times New Roman" w:eastAsia="Calibri" w:hAnsi="Times New Roman" w:cs="Times New Roman"/>
          <w:kern w:val="0"/>
          <w:lang w:val="en-US"/>
          <w14:ligatures w14:val="none"/>
        </w:rPr>
        <w:t xml:space="preserve">, M.K. (2022). Responsible Management in the Hotel Industry: An Integrative Review and Future Research Directions. </w:t>
      </w:r>
      <w:r w:rsidRPr="00004AB5">
        <w:rPr>
          <w:rFonts w:ascii="Times New Roman" w:eastAsia="Calibri" w:hAnsi="Times New Roman" w:cs="Times New Roman"/>
          <w:i/>
          <w:iCs/>
          <w:kern w:val="0"/>
          <w:lang w:val="en-US"/>
          <w14:ligatures w14:val="none"/>
        </w:rPr>
        <w:t>Sustainability</w:t>
      </w:r>
      <w:r w:rsidRPr="00004AB5">
        <w:rPr>
          <w:rFonts w:ascii="Times New Roman" w:eastAsia="Calibri" w:hAnsi="Times New Roman" w:cs="Times New Roman"/>
          <w:kern w:val="0"/>
          <w:lang w:val="en-US"/>
          <w14:ligatures w14:val="none"/>
        </w:rPr>
        <w:t xml:space="preserve">, [online] 14(24), p.17050.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://doi.org/10.3390/su142417050</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Liberato, D., Oliveira, M., Rui P.R. Cardoso and Liberato, P. (2023). An Approach to Revenue Management Strategies in the Hospitality Industry. </w:t>
      </w:r>
      <w:r w:rsidRPr="00004AB5">
        <w:rPr>
          <w:rFonts w:ascii="Times New Roman" w:eastAsia="Calibri" w:hAnsi="Times New Roman" w:cs="Times New Roman"/>
          <w:i/>
          <w:iCs/>
          <w:kern w:val="0"/>
          <w:lang w:val="en-US"/>
          <w14:ligatures w14:val="none"/>
        </w:rPr>
        <w:t>Smart innovation, systems and technologies</w:t>
      </w:r>
      <w:r w:rsidRPr="00004AB5">
        <w:rPr>
          <w:rFonts w:ascii="Times New Roman" w:eastAsia="Calibri" w:hAnsi="Times New Roman" w:cs="Times New Roman"/>
          <w:kern w:val="0"/>
          <w:lang w:val="en-US"/>
          <w14:ligatures w14:val="none"/>
        </w:rPr>
        <w:t xml:space="preserve">, pp.639–650.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://doi.org/10.1007/978-981-19-9960-4_54</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N Kumar (2025). </w:t>
      </w:r>
      <w:r w:rsidRPr="00004AB5">
        <w:rPr>
          <w:rFonts w:ascii="Times New Roman" w:eastAsia="Calibri" w:hAnsi="Times New Roman" w:cs="Times New Roman"/>
          <w:i/>
          <w:iCs/>
          <w:kern w:val="0"/>
          <w:lang w:val="en-US"/>
          <w14:ligatures w14:val="none"/>
        </w:rPr>
        <w:t>Research Methodology</w:t>
      </w:r>
      <w:r w:rsidRPr="00004AB5">
        <w:rPr>
          <w:rFonts w:ascii="Times New Roman" w:eastAsia="Calibri" w:hAnsi="Times New Roman" w:cs="Times New Roman"/>
          <w:kern w:val="0"/>
          <w:lang w:val="en-US"/>
          <w14:ligatures w14:val="none"/>
        </w:rPr>
        <w:t>. [online] Google Books. Available at: https://books.google.com/books?hl=en&amp;lr=&amp;id=tlCaEQAAQBAJ&amp;oi=fnd&amp;pg=PA10&amp;dq=Methodology%09&amp;ots=_bEUWif5w1&amp;sig=3a-ZbuM6gdC_L5cfMAdng0f8mjk [Accessed 12 Feb. 2026].</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roofErr w:type="spellStart"/>
      <w:r w:rsidRPr="00004AB5">
        <w:rPr>
          <w:rFonts w:ascii="Times New Roman" w:eastAsia="Calibri" w:hAnsi="Times New Roman" w:cs="Times New Roman"/>
          <w:kern w:val="0"/>
          <w:lang w:val="en-US"/>
          <w14:ligatures w14:val="none"/>
        </w:rPr>
        <w:t>Nedzvedskyi</w:t>
      </w:r>
      <w:proofErr w:type="spellEnd"/>
      <w:r w:rsidRPr="00004AB5">
        <w:rPr>
          <w:rFonts w:ascii="Times New Roman" w:eastAsia="Calibri" w:hAnsi="Times New Roman" w:cs="Times New Roman"/>
          <w:kern w:val="0"/>
          <w:lang w:val="en-US"/>
          <w14:ligatures w14:val="none"/>
        </w:rPr>
        <w:t xml:space="preserve">, Y., </w:t>
      </w:r>
      <w:proofErr w:type="spellStart"/>
      <w:r w:rsidRPr="00004AB5">
        <w:rPr>
          <w:rFonts w:ascii="Times New Roman" w:eastAsia="Calibri" w:hAnsi="Times New Roman" w:cs="Times New Roman"/>
          <w:kern w:val="0"/>
          <w:lang w:val="en-US"/>
          <w14:ligatures w14:val="none"/>
        </w:rPr>
        <w:t>Banyeva</w:t>
      </w:r>
      <w:proofErr w:type="spellEnd"/>
      <w:r w:rsidRPr="00004AB5">
        <w:rPr>
          <w:rFonts w:ascii="Times New Roman" w:eastAsia="Calibri" w:hAnsi="Times New Roman" w:cs="Times New Roman"/>
          <w:kern w:val="0"/>
          <w:lang w:val="en-US"/>
          <w14:ligatures w14:val="none"/>
        </w:rPr>
        <w:t xml:space="preserve">, I., </w:t>
      </w:r>
      <w:proofErr w:type="spellStart"/>
      <w:r w:rsidRPr="00004AB5">
        <w:rPr>
          <w:rFonts w:ascii="Times New Roman" w:eastAsia="Calibri" w:hAnsi="Times New Roman" w:cs="Times New Roman"/>
          <w:kern w:val="0"/>
          <w:lang w:val="en-US"/>
          <w14:ligatures w14:val="none"/>
        </w:rPr>
        <w:t>Kushniruk</w:t>
      </w:r>
      <w:proofErr w:type="spellEnd"/>
      <w:r w:rsidRPr="00004AB5">
        <w:rPr>
          <w:rFonts w:ascii="Times New Roman" w:eastAsia="Calibri" w:hAnsi="Times New Roman" w:cs="Times New Roman"/>
          <w:kern w:val="0"/>
          <w:lang w:val="en-US"/>
          <w14:ligatures w14:val="none"/>
        </w:rPr>
        <w:t xml:space="preserve">, V., </w:t>
      </w:r>
      <w:proofErr w:type="spellStart"/>
      <w:r w:rsidRPr="00004AB5">
        <w:rPr>
          <w:rFonts w:ascii="Times New Roman" w:eastAsia="Calibri" w:hAnsi="Times New Roman" w:cs="Times New Roman"/>
          <w:kern w:val="0"/>
          <w:lang w:val="en-US"/>
          <w14:ligatures w14:val="none"/>
        </w:rPr>
        <w:t>Velychko</w:t>
      </w:r>
      <w:proofErr w:type="spellEnd"/>
      <w:r w:rsidRPr="00004AB5">
        <w:rPr>
          <w:rFonts w:ascii="Times New Roman" w:eastAsia="Calibri" w:hAnsi="Times New Roman" w:cs="Times New Roman"/>
          <w:kern w:val="0"/>
          <w:lang w:val="en-US"/>
          <w14:ligatures w14:val="none"/>
        </w:rPr>
        <w:t xml:space="preserve">, O. and </w:t>
      </w:r>
      <w:proofErr w:type="spellStart"/>
      <w:r w:rsidRPr="00004AB5">
        <w:rPr>
          <w:rFonts w:ascii="Times New Roman" w:eastAsia="Calibri" w:hAnsi="Times New Roman" w:cs="Times New Roman"/>
          <w:kern w:val="0"/>
          <w:lang w:val="en-US"/>
          <w14:ligatures w14:val="none"/>
        </w:rPr>
        <w:t>Cherven</w:t>
      </w:r>
      <w:proofErr w:type="spellEnd"/>
      <w:r w:rsidRPr="00004AB5">
        <w:rPr>
          <w:rFonts w:ascii="Times New Roman" w:eastAsia="Calibri" w:hAnsi="Times New Roman" w:cs="Times New Roman"/>
          <w:kern w:val="0"/>
          <w:lang w:val="en-US"/>
          <w14:ligatures w14:val="none"/>
        </w:rPr>
        <w:t xml:space="preserve">, I. (2024). Financial planning and budget management in hospitality and dining establishments: Navigating the financial landscape of the hotel and restaurant sector. </w:t>
      </w:r>
      <w:r w:rsidRPr="00004AB5">
        <w:rPr>
          <w:rFonts w:ascii="Times New Roman" w:eastAsia="Calibri" w:hAnsi="Times New Roman" w:cs="Times New Roman"/>
          <w:i/>
          <w:iCs/>
          <w:kern w:val="0"/>
          <w:lang w:val="en-US"/>
          <w14:ligatures w14:val="none"/>
        </w:rPr>
        <w:t>Multidisciplinary Reviews</w:t>
      </w:r>
      <w:r w:rsidRPr="00004AB5">
        <w:rPr>
          <w:rFonts w:ascii="Times New Roman" w:eastAsia="Calibri" w:hAnsi="Times New Roman" w:cs="Times New Roman"/>
          <w:kern w:val="0"/>
          <w:lang w:val="en-US"/>
          <w14:ligatures w14:val="none"/>
        </w:rPr>
        <w:t xml:space="preserve">, [online] 7, pp.2024spe003–2024spe003.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://doi.org/10.31893/multirev.2024spe003</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O </w:t>
      </w:r>
      <w:proofErr w:type="spellStart"/>
      <w:r w:rsidRPr="00004AB5">
        <w:rPr>
          <w:rFonts w:ascii="Times New Roman" w:eastAsia="Calibri" w:hAnsi="Times New Roman" w:cs="Times New Roman"/>
          <w:kern w:val="0"/>
          <w:lang w:val="en-US"/>
          <w14:ligatures w14:val="none"/>
        </w:rPr>
        <w:t>Jawabreh</w:t>
      </w:r>
      <w:proofErr w:type="spellEnd"/>
      <w:r w:rsidRPr="00004AB5">
        <w:rPr>
          <w:rFonts w:ascii="Times New Roman" w:eastAsia="Calibri" w:hAnsi="Times New Roman" w:cs="Times New Roman"/>
          <w:kern w:val="0"/>
          <w:lang w:val="en-US"/>
          <w14:ligatures w14:val="none"/>
        </w:rPr>
        <w:t xml:space="preserve"> (2022). The Strategic Deployment of Information Systems Attributes and Financial Performance in The Hospitality Industry. </w:t>
      </w:r>
      <w:r w:rsidRPr="00004AB5">
        <w:rPr>
          <w:rFonts w:ascii="Times New Roman" w:eastAsia="Calibri" w:hAnsi="Times New Roman" w:cs="Times New Roman"/>
          <w:i/>
          <w:iCs/>
          <w:kern w:val="0"/>
          <w:lang w:val="en-US"/>
          <w14:ligatures w14:val="none"/>
        </w:rPr>
        <w:t>Information Sciences Letters</w:t>
      </w:r>
      <w:r w:rsidRPr="00004AB5">
        <w:rPr>
          <w:rFonts w:ascii="Times New Roman" w:eastAsia="Calibri" w:hAnsi="Times New Roman" w:cs="Times New Roman"/>
          <w:kern w:val="0"/>
          <w:lang w:val="en-US"/>
          <w14:ligatures w14:val="none"/>
        </w:rPr>
        <w:t xml:space="preserve">, 11(5), pp.1419–1426.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://doi.org/10.18576/</w:t>
      </w:r>
      <w:proofErr w:type="spellStart"/>
      <w:r w:rsidRPr="00004AB5">
        <w:rPr>
          <w:rFonts w:ascii="Times New Roman" w:eastAsia="Calibri" w:hAnsi="Times New Roman" w:cs="Times New Roman"/>
          <w:kern w:val="0"/>
          <w:lang w:val="en-US"/>
          <w14:ligatures w14:val="none"/>
        </w:rPr>
        <w:t>isl</w:t>
      </w:r>
      <w:proofErr w:type="spellEnd"/>
      <w:r w:rsidRPr="00004AB5">
        <w:rPr>
          <w:rFonts w:ascii="Times New Roman" w:eastAsia="Calibri" w:hAnsi="Times New Roman" w:cs="Times New Roman"/>
          <w:kern w:val="0"/>
          <w:lang w:val="en-US"/>
          <w14:ligatures w14:val="none"/>
        </w:rPr>
        <w:t>/110510</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roofErr w:type="spellStart"/>
      <w:r w:rsidRPr="00004AB5">
        <w:rPr>
          <w:rFonts w:ascii="Times New Roman" w:eastAsia="Calibri" w:hAnsi="Times New Roman" w:cs="Times New Roman"/>
          <w:kern w:val="0"/>
          <w:lang w:val="en-US"/>
          <w14:ligatures w14:val="none"/>
        </w:rPr>
        <w:t>Ozdemir</w:t>
      </w:r>
      <w:proofErr w:type="spellEnd"/>
      <w:r w:rsidRPr="00004AB5">
        <w:rPr>
          <w:rFonts w:ascii="Times New Roman" w:eastAsia="Calibri" w:hAnsi="Times New Roman" w:cs="Times New Roman"/>
          <w:kern w:val="0"/>
          <w:lang w:val="en-US"/>
          <w14:ligatures w14:val="none"/>
        </w:rPr>
        <w:t xml:space="preserve">, O., </w:t>
      </w:r>
      <w:proofErr w:type="spellStart"/>
      <w:r w:rsidRPr="00004AB5">
        <w:rPr>
          <w:rFonts w:ascii="Times New Roman" w:eastAsia="Calibri" w:hAnsi="Times New Roman" w:cs="Times New Roman"/>
          <w:kern w:val="0"/>
          <w:lang w:val="en-US"/>
          <w14:ligatures w14:val="none"/>
        </w:rPr>
        <w:t>Dogru</w:t>
      </w:r>
      <w:proofErr w:type="spellEnd"/>
      <w:r w:rsidRPr="00004AB5">
        <w:rPr>
          <w:rFonts w:ascii="Times New Roman" w:eastAsia="Calibri" w:hAnsi="Times New Roman" w:cs="Times New Roman"/>
          <w:kern w:val="0"/>
          <w:lang w:val="en-US"/>
          <w14:ligatures w14:val="none"/>
        </w:rPr>
        <w:t xml:space="preserve">, T., </w:t>
      </w:r>
      <w:proofErr w:type="spellStart"/>
      <w:r w:rsidRPr="00004AB5">
        <w:rPr>
          <w:rFonts w:ascii="Times New Roman" w:eastAsia="Calibri" w:hAnsi="Times New Roman" w:cs="Times New Roman"/>
          <w:kern w:val="0"/>
          <w:lang w:val="en-US"/>
          <w14:ligatures w14:val="none"/>
        </w:rPr>
        <w:t>Kizildag</w:t>
      </w:r>
      <w:proofErr w:type="spellEnd"/>
      <w:r w:rsidRPr="00004AB5">
        <w:rPr>
          <w:rFonts w:ascii="Times New Roman" w:eastAsia="Calibri" w:hAnsi="Times New Roman" w:cs="Times New Roman"/>
          <w:kern w:val="0"/>
          <w:lang w:val="en-US"/>
          <w14:ligatures w14:val="none"/>
        </w:rPr>
        <w:t xml:space="preserve">, M. and </w:t>
      </w:r>
      <w:proofErr w:type="spellStart"/>
      <w:r w:rsidRPr="00004AB5">
        <w:rPr>
          <w:rFonts w:ascii="Times New Roman" w:eastAsia="Calibri" w:hAnsi="Times New Roman" w:cs="Times New Roman"/>
          <w:kern w:val="0"/>
          <w:lang w:val="en-US"/>
          <w14:ligatures w14:val="none"/>
        </w:rPr>
        <w:t>Erkmen</w:t>
      </w:r>
      <w:proofErr w:type="spellEnd"/>
      <w:r w:rsidRPr="00004AB5">
        <w:rPr>
          <w:rFonts w:ascii="Times New Roman" w:eastAsia="Calibri" w:hAnsi="Times New Roman" w:cs="Times New Roman"/>
          <w:kern w:val="0"/>
          <w:lang w:val="en-US"/>
          <w14:ligatures w14:val="none"/>
        </w:rPr>
        <w:t xml:space="preserve">, E. (2023). A critical reflection on digitalization for the hospitality and tourism industry: value implications for stakeholders. </w:t>
      </w:r>
      <w:r w:rsidRPr="00004AB5">
        <w:rPr>
          <w:rFonts w:ascii="Times New Roman" w:eastAsia="Calibri" w:hAnsi="Times New Roman" w:cs="Times New Roman"/>
          <w:i/>
          <w:iCs/>
          <w:kern w:val="0"/>
          <w:lang w:val="en-US"/>
          <w14:ligatures w14:val="none"/>
        </w:rPr>
        <w:t>International Journal of Contemporary Hospitality Management</w:t>
      </w:r>
      <w:r w:rsidRPr="00004AB5">
        <w:rPr>
          <w:rFonts w:ascii="Times New Roman" w:eastAsia="Calibri" w:hAnsi="Times New Roman" w:cs="Times New Roman"/>
          <w:kern w:val="0"/>
          <w:lang w:val="en-US"/>
          <w14:ligatures w14:val="none"/>
        </w:rPr>
        <w:t xml:space="preserve">, 35(9).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://doi.org/10.1108/ijchm-04-2022-0535</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roofErr w:type="spellStart"/>
      <w:r w:rsidRPr="00004AB5">
        <w:rPr>
          <w:rFonts w:ascii="Times New Roman" w:eastAsia="Calibri" w:hAnsi="Times New Roman" w:cs="Times New Roman"/>
          <w:kern w:val="0"/>
          <w:lang w:val="en-US"/>
          <w14:ligatures w14:val="none"/>
        </w:rPr>
        <w:t>Ozdemir</w:t>
      </w:r>
      <w:proofErr w:type="spellEnd"/>
      <w:r w:rsidRPr="00004AB5">
        <w:rPr>
          <w:rFonts w:ascii="Times New Roman" w:eastAsia="Calibri" w:hAnsi="Times New Roman" w:cs="Times New Roman"/>
          <w:kern w:val="0"/>
          <w:lang w:val="en-US"/>
          <w14:ligatures w14:val="none"/>
        </w:rPr>
        <w:t xml:space="preserve">, O. and </w:t>
      </w:r>
      <w:proofErr w:type="spellStart"/>
      <w:r w:rsidRPr="00004AB5">
        <w:rPr>
          <w:rFonts w:ascii="Times New Roman" w:eastAsia="Calibri" w:hAnsi="Times New Roman" w:cs="Times New Roman"/>
          <w:kern w:val="0"/>
          <w:lang w:val="en-US"/>
          <w14:ligatures w14:val="none"/>
        </w:rPr>
        <w:t>Erkmen</w:t>
      </w:r>
      <w:proofErr w:type="spellEnd"/>
      <w:r w:rsidRPr="00004AB5">
        <w:rPr>
          <w:rFonts w:ascii="Times New Roman" w:eastAsia="Calibri" w:hAnsi="Times New Roman" w:cs="Times New Roman"/>
          <w:kern w:val="0"/>
          <w:lang w:val="en-US"/>
          <w14:ligatures w14:val="none"/>
        </w:rPr>
        <w:t xml:space="preserve">, E. (2022). Top management team gender diversity and firm risk-taking in the hospitality industry. </w:t>
      </w:r>
      <w:r w:rsidRPr="00004AB5">
        <w:rPr>
          <w:rFonts w:ascii="Times New Roman" w:eastAsia="Calibri" w:hAnsi="Times New Roman" w:cs="Times New Roman"/>
          <w:i/>
          <w:iCs/>
          <w:kern w:val="0"/>
          <w:lang w:val="en-US"/>
          <w14:ligatures w14:val="none"/>
        </w:rPr>
        <w:t>International Journal of Contemporary Hospitality Management</w:t>
      </w:r>
      <w:r w:rsidRPr="00004AB5">
        <w:rPr>
          <w:rFonts w:ascii="Times New Roman" w:eastAsia="Calibri" w:hAnsi="Times New Roman" w:cs="Times New Roman"/>
          <w:kern w:val="0"/>
          <w:lang w:val="en-US"/>
          <w14:ligatures w14:val="none"/>
        </w:rPr>
        <w:t xml:space="preserve">, ahead-of-print(ahead-of-print).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://doi.org/10.1108/ijchm-06-2021-0719</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lastRenderedPageBreak/>
        <w:t xml:space="preserve">Saharan, V.A., </w:t>
      </w:r>
      <w:proofErr w:type="spellStart"/>
      <w:r w:rsidRPr="00004AB5">
        <w:rPr>
          <w:rFonts w:ascii="Times New Roman" w:eastAsia="Calibri" w:hAnsi="Times New Roman" w:cs="Times New Roman"/>
          <w:kern w:val="0"/>
          <w:lang w:val="en-US"/>
          <w14:ligatures w14:val="none"/>
        </w:rPr>
        <w:t>Kulhari</w:t>
      </w:r>
      <w:proofErr w:type="spellEnd"/>
      <w:r w:rsidRPr="00004AB5">
        <w:rPr>
          <w:rFonts w:ascii="Times New Roman" w:eastAsia="Calibri" w:hAnsi="Times New Roman" w:cs="Times New Roman"/>
          <w:kern w:val="0"/>
          <w:lang w:val="en-US"/>
          <w14:ligatures w14:val="none"/>
        </w:rPr>
        <w:t xml:space="preserve">, H., Jadhav, H., Pooja, D., Banerjee, S. and Singh, A. (2024). Introduction to Research Methodology. </w:t>
      </w:r>
      <w:r w:rsidRPr="00004AB5">
        <w:rPr>
          <w:rFonts w:ascii="Times New Roman" w:eastAsia="Calibri" w:hAnsi="Times New Roman" w:cs="Times New Roman"/>
          <w:i/>
          <w:iCs/>
          <w:kern w:val="0"/>
          <w:lang w:val="en-US"/>
          <w14:ligatures w14:val="none"/>
        </w:rPr>
        <w:t>CRC Press eBooks</w:t>
      </w:r>
      <w:r w:rsidRPr="00004AB5">
        <w:rPr>
          <w:rFonts w:ascii="Times New Roman" w:eastAsia="Calibri" w:hAnsi="Times New Roman" w:cs="Times New Roman"/>
          <w:kern w:val="0"/>
          <w:lang w:val="en-US"/>
          <w14:ligatures w14:val="none"/>
        </w:rPr>
        <w:t xml:space="preserve">, pp.1–46.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://doi.org/10.1201/9781003088226-1</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Sampaio, C., </w:t>
      </w:r>
      <w:proofErr w:type="spellStart"/>
      <w:r w:rsidRPr="00004AB5">
        <w:rPr>
          <w:rFonts w:ascii="Times New Roman" w:eastAsia="Calibri" w:hAnsi="Times New Roman" w:cs="Times New Roman"/>
          <w:kern w:val="0"/>
          <w:lang w:val="en-US"/>
          <w14:ligatures w14:val="none"/>
        </w:rPr>
        <w:t>Sebastião</w:t>
      </w:r>
      <w:proofErr w:type="spellEnd"/>
      <w:r w:rsidRPr="00004AB5">
        <w:rPr>
          <w:rFonts w:ascii="Times New Roman" w:eastAsia="Calibri" w:hAnsi="Times New Roman" w:cs="Times New Roman"/>
          <w:kern w:val="0"/>
          <w:lang w:val="en-US"/>
          <w14:ligatures w14:val="none"/>
        </w:rPr>
        <w:t xml:space="preserve">, J.R. and Farinha, L. (2024). Hospitality and Tourism Demand: Exploring Industry Shifts, Themes, and Trends. </w:t>
      </w:r>
      <w:r w:rsidRPr="00004AB5">
        <w:rPr>
          <w:rFonts w:ascii="Times New Roman" w:eastAsia="Calibri" w:hAnsi="Times New Roman" w:cs="Times New Roman"/>
          <w:i/>
          <w:iCs/>
          <w:kern w:val="0"/>
          <w:lang w:val="en-US"/>
          <w14:ligatures w14:val="none"/>
        </w:rPr>
        <w:t>Societies</w:t>
      </w:r>
      <w:r w:rsidRPr="00004AB5">
        <w:rPr>
          <w:rFonts w:ascii="Times New Roman" w:eastAsia="Calibri" w:hAnsi="Times New Roman" w:cs="Times New Roman"/>
          <w:kern w:val="0"/>
          <w:lang w:val="en-US"/>
          <w14:ligatures w14:val="none"/>
        </w:rPr>
        <w:t xml:space="preserve">, [online] 14(10), pp.207–207.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://doi.org/10.3390/soc14100207</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r w:rsidRPr="00004AB5">
        <w:rPr>
          <w:rFonts w:ascii="Times New Roman" w:eastAsia="Calibri" w:hAnsi="Times New Roman" w:cs="Times New Roman"/>
          <w:kern w:val="0"/>
          <w:lang w:val="en-US"/>
          <w14:ligatures w14:val="none"/>
        </w:rPr>
        <w:t xml:space="preserve">Sloan, P., Legrand, W. and Chen, J.S. (2022). Sustainability in the Hospitality Industry. </w:t>
      </w:r>
      <w:r w:rsidRPr="00004AB5">
        <w:rPr>
          <w:rFonts w:ascii="Times New Roman" w:eastAsia="Calibri" w:hAnsi="Times New Roman" w:cs="Times New Roman"/>
          <w:i/>
          <w:iCs/>
          <w:kern w:val="0"/>
          <w:lang w:val="en-US"/>
          <w14:ligatures w14:val="none"/>
        </w:rPr>
        <w:t>Sustainability in the Hospitality Industry</w:t>
      </w:r>
      <w:r w:rsidRPr="00004AB5">
        <w:rPr>
          <w:rFonts w:ascii="Times New Roman" w:eastAsia="Calibri" w:hAnsi="Times New Roman" w:cs="Times New Roman"/>
          <w:kern w:val="0"/>
          <w:lang w:val="en-US"/>
          <w14:ligatures w14:val="none"/>
        </w:rPr>
        <w:t xml:space="preserve">. </w:t>
      </w:r>
      <w:proofErr w:type="spellStart"/>
      <w:proofErr w:type="gramStart"/>
      <w:r w:rsidRPr="00004AB5">
        <w:rPr>
          <w:rFonts w:ascii="Times New Roman" w:eastAsia="Calibri" w:hAnsi="Times New Roman" w:cs="Times New Roman"/>
          <w:kern w:val="0"/>
          <w:lang w:val="en-US"/>
          <w14:ligatures w14:val="none"/>
        </w:rPr>
        <w:t>doi:https</w:t>
      </w:r>
      <w:proofErr w:type="spellEnd"/>
      <w:r w:rsidRPr="00004AB5">
        <w:rPr>
          <w:rFonts w:ascii="Times New Roman" w:eastAsia="Calibri" w:hAnsi="Times New Roman" w:cs="Times New Roman"/>
          <w:kern w:val="0"/>
          <w:lang w:val="en-US"/>
          <w14:ligatures w14:val="none"/>
        </w:rPr>
        <w:t>://doi.org/10.4324/9781003081128</w:t>
      </w:r>
      <w:proofErr w:type="gramEnd"/>
      <w:r w:rsidRPr="00004AB5">
        <w:rPr>
          <w:rFonts w:ascii="Times New Roman" w:eastAsia="Calibri" w:hAnsi="Times New Roman" w:cs="Times New Roman"/>
          <w:kern w:val="0"/>
          <w:lang w:val="en-US"/>
          <w14:ligatures w14:val="none"/>
        </w:rPr>
        <w:t>.</w:t>
      </w:r>
    </w:p>
    <w:p w:rsidR="00004AB5" w:rsidRPr="00004AB5" w:rsidRDefault="00004AB5" w:rsidP="00004AB5">
      <w:pPr>
        <w:spacing w:before="120" w:after="120" w:line="360" w:lineRule="auto"/>
        <w:jc w:val="both"/>
        <w:rPr>
          <w:rFonts w:ascii="Times New Roman" w:eastAsia="Calibri" w:hAnsi="Times New Roman" w:cs="Times New Roman"/>
          <w:kern w:val="0"/>
          <w:lang w:val="en-US"/>
          <w14:ligatures w14:val="none"/>
        </w:rPr>
      </w:pPr>
    </w:p>
    <w:p w:rsidR="0002648A" w:rsidRPr="00004AB5" w:rsidRDefault="0002648A">
      <w:pPr>
        <w:rPr>
          <w:rFonts w:ascii="Times New Roman" w:hAnsi="Times New Roman" w:cs="Times New Roman"/>
          <w:caps/>
        </w:rPr>
      </w:pPr>
    </w:p>
    <w:sectPr w:rsidR="0002648A" w:rsidRPr="00004AB5" w:rsidSect="00004AB5">
      <w:head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3801672"/>
      <w:docPartObj>
        <w:docPartGallery w:val="Page Numbers (Top of Page)"/>
        <w:docPartUnique/>
      </w:docPartObj>
    </w:sdtPr>
    <w:sdtEndPr>
      <w:rPr>
        <w:noProof/>
      </w:rPr>
    </w:sdtEndPr>
    <w:sdtContent>
      <w:p w:rsidR="00000000" w:rsidRDefault="00000000">
        <w:pPr>
          <w:pStyle w:val="Header"/>
          <w:jc w:val="right"/>
        </w:pPr>
        <w:r>
          <w:fldChar w:fldCharType="begin"/>
        </w:r>
        <w:r>
          <w:instrText xml:space="preserve"> PAGE   \* MERGEFORMAT </w:instrText>
        </w:r>
        <w:r>
          <w:fldChar w:fldCharType="separate"/>
        </w:r>
        <w:r>
          <w:rPr>
            <w:noProof/>
          </w:rPr>
          <w:t>4</w:t>
        </w:r>
        <w:r>
          <w:rPr>
            <w:noProof/>
          </w:rPr>
          <w:fldChar w:fldCharType="end"/>
        </w:r>
      </w:p>
    </w:sdtContent>
  </w:sdt>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AB5"/>
    <w:rsid w:val="00004AB5"/>
    <w:rsid w:val="0002648A"/>
    <w:rsid w:val="001D187F"/>
    <w:rsid w:val="00267DF3"/>
    <w:rsid w:val="00495810"/>
    <w:rsid w:val="00C212EA"/>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3A6BCF9C"/>
  <w15:chartTrackingRefBased/>
  <w15:docId w15:val="{C1AA5DE2-05E2-2744-85F8-6D267132F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4A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4A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4A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4A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4A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4A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A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A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A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A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4A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4A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4A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4A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4A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4A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A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AB5"/>
    <w:rPr>
      <w:rFonts w:eastAsiaTheme="majorEastAsia" w:cstheme="majorBidi"/>
      <w:color w:val="272727" w:themeColor="text1" w:themeTint="D8"/>
    </w:rPr>
  </w:style>
  <w:style w:type="paragraph" w:styleId="Title">
    <w:name w:val="Title"/>
    <w:basedOn w:val="Normal"/>
    <w:next w:val="Normal"/>
    <w:link w:val="TitleChar"/>
    <w:uiPriority w:val="10"/>
    <w:qFormat/>
    <w:rsid w:val="00004A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A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AB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A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AB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4AB5"/>
    <w:rPr>
      <w:i/>
      <w:iCs/>
      <w:color w:val="404040" w:themeColor="text1" w:themeTint="BF"/>
    </w:rPr>
  </w:style>
  <w:style w:type="paragraph" w:styleId="ListParagraph">
    <w:name w:val="List Paragraph"/>
    <w:basedOn w:val="Normal"/>
    <w:uiPriority w:val="34"/>
    <w:qFormat/>
    <w:rsid w:val="00004AB5"/>
    <w:pPr>
      <w:ind w:left="720"/>
      <w:contextualSpacing/>
    </w:pPr>
  </w:style>
  <w:style w:type="character" w:styleId="IntenseEmphasis">
    <w:name w:val="Intense Emphasis"/>
    <w:basedOn w:val="DefaultParagraphFont"/>
    <w:uiPriority w:val="21"/>
    <w:qFormat/>
    <w:rsid w:val="00004AB5"/>
    <w:rPr>
      <w:i/>
      <w:iCs/>
      <w:color w:val="0F4761" w:themeColor="accent1" w:themeShade="BF"/>
    </w:rPr>
  </w:style>
  <w:style w:type="paragraph" w:styleId="IntenseQuote">
    <w:name w:val="Intense Quote"/>
    <w:basedOn w:val="Normal"/>
    <w:next w:val="Normal"/>
    <w:link w:val="IntenseQuoteChar"/>
    <w:uiPriority w:val="30"/>
    <w:qFormat/>
    <w:rsid w:val="00004A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4AB5"/>
    <w:rPr>
      <w:i/>
      <w:iCs/>
      <w:color w:val="0F4761" w:themeColor="accent1" w:themeShade="BF"/>
    </w:rPr>
  </w:style>
  <w:style w:type="character" w:styleId="IntenseReference">
    <w:name w:val="Intense Reference"/>
    <w:basedOn w:val="DefaultParagraphFont"/>
    <w:uiPriority w:val="32"/>
    <w:qFormat/>
    <w:rsid w:val="00004AB5"/>
    <w:rPr>
      <w:b/>
      <w:bCs/>
      <w:smallCaps/>
      <w:color w:val="0F4761" w:themeColor="accent1" w:themeShade="BF"/>
      <w:spacing w:val="5"/>
    </w:rPr>
  </w:style>
  <w:style w:type="paragraph" w:styleId="Header">
    <w:name w:val="header"/>
    <w:basedOn w:val="Normal"/>
    <w:link w:val="HeaderChar"/>
    <w:uiPriority w:val="99"/>
    <w:semiHidden/>
    <w:unhideWhenUsed/>
    <w:rsid w:val="00004AB5"/>
    <w:pPr>
      <w:tabs>
        <w:tab w:val="center" w:pos="4513"/>
        <w:tab w:val="right" w:pos="9026"/>
      </w:tabs>
    </w:pPr>
  </w:style>
  <w:style w:type="character" w:customStyle="1" w:styleId="HeaderChar">
    <w:name w:val="Header Char"/>
    <w:basedOn w:val="DefaultParagraphFont"/>
    <w:link w:val="Header"/>
    <w:uiPriority w:val="99"/>
    <w:semiHidden/>
    <w:rsid w:val="00004A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4330</Words>
  <Characters>24682</Characters>
  <Application>Microsoft Office Word</Application>
  <DocSecurity>0</DocSecurity>
  <Lines>205</Lines>
  <Paragraphs>57</Paragraphs>
  <ScaleCrop>false</ScaleCrop>
  <Company/>
  <LinksUpToDate>false</LinksUpToDate>
  <CharactersWithSpaces>28955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Gabriela Grecu (2232653)</dc:creator>
  <cp:keywords/>
  <dc:description/>
  <cp:lastModifiedBy>Diana Gabriela Grecu (2232653)</cp:lastModifiedBy>
  <cp:revision>1</cp:revision>
  <dcterms:created xsi:type="dcterms:W3CDTF">2026-02-12T14:09:00Z</dcterms:created>
  <dcterms:modified xsi:type="dcterms:W3CDTF">2026-02-12T14:18:00Z</dcterms:modified>
</cp:coreProperties>
</file>