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EC623A" w14:textId="77777777" w:rsidR="008244EB" w:rsidRPr="008244EB" w:rsidRDefault="008244EB" w:rsidP="00272125">
      <w:pPr>
        <w:pStyle w:val="Title"/>
        <w:rPr>
          <w:lang w:val="en-IN"/>
        </w:rPr>
      </w:pPr>
    </w:p>
    <w:p w14:paraId="6280FC99" w14:textId="247BBEC5" w:rsidR="008244EB" w:rsidRPr="00AA109C" w:rsidRDefault="00A36350" w:rsidP="00272125">
      <w:pPr>
        <w:pStyle w:val="Title"/>
      </w:pPr>
      <w:r w:rsidRPr="00AA109C">
        <w:t>Lead</w:t>
      </w:r>
      <w:r w:rsidR="00231304" w:rsidRPr="00AA109C">
        <w:t>ership Styles and Employee Motivation in UK Organizations: A Secondary Data Analysis</w:t>
      </w:r>
    </w:p>
    <w:p w14:paraId="0EF2F54E" w14:textId="1B259F6E" w:rsidR="007F1588" w:rsidRPr="00AA109C" w:rsidRDefault="004E51B4" w:rsidP="00272125">
      <w:pPr>
        <w:pStyle w:val="Title"/>
      </w:pPr>
      <w:r>
        <w:t xml:space="preserve">Independent Project </w:t>
      </w:r>
      <w:r w:rsidR="007F1588" w:rsidRPr="00AA109C">
        <w:t>(</w:t>
      </w:r>
      <w:r w:rsidR="007F1588" w:rsidRPr="00AA109C">
        <w:rPr>
          <w:rStyle w:val="TitleChar"/>
          <w:rFonts w:ascii="Arial" w:hAnsi="Arial"/>
          <w:b/>
        </w:rPr>
        <w:t>LCLM600</w:t>
      </w:r>
      <w:r w:rsidR="00231304" w:rsidRPr="00AA109C">
        <w:rPr>
          <w:rStyle w:val="TitleChar"/>
          <w:rFonts w:ascii="Arial" w:hAnsi="Arial"/>
          <w:b/>
        </w:rPr>
        <w:t>5</w:t>
      </w:r>
      <w:r w:rsidR="007F1588" w:rsidRPr="00AA109C">
        <w:t>)</w:t>
      </w:r>
    </w:p>
    <w:p w14:paraId="1A179928" w14:textId="77777777" w:rsidR="00231304" w:rsidRPr="00231304" w:rsidRDefault="00231304" w:rsidP="00272125">
      <w:pPr>
        <w:spacing w:after="0"/>
        <w:contextualSpacing/>
        <w:jc w:val="center"/>
        <w:rPr>
          <w:rFonts w:cs="Arial"/>
          <w:b/>
          <w:bCs/>
          <w:sz w:val="28"/>
          <w:szCs w:val="28"/>
        </w:rPr>
      </w:pPr>
    </w:p>
    <w:p w14:paraId="5540786B" w14:textId="77777777" w:rsidR="007F1588" w:rsidRDefault="007F1588" w:rsidP="00272125">
      <w:pPr>
        <w:spacing w:after="0"/>
        <w:contextualSpacing/>
      </w:pPr>
    </w:p>
    <w:p w14:paraId="30584A54" w14:textId="77777777" w:rsidR="007F1588" w:rsidRPr="007F1588" w:rsidRDefault="007F1588" w:rsidP="00272125">
      <w:pPr>
        <w:spacing w:after="0"/>
        <w:contextualSpacing/>
        <w:jc w:val="center"/>
        <w:rPr>
          <w:rFonts w:cs="Arial"/>
          <w:b/>
          <w:bCs/>
          <w:sz w:val="48"/>
          <w:szCs w:val="48"/>
          <w:lang w:val="en-IN"/>
        </w:rPr>
      </w:pPr>
    </w:p>
    <w:p w14:paraId="3CF8B58B" w14:textId="5DCB9326" w:rsidR="00DF5158" w:rsidRPr="008F71C6" w:rsidRDefault="002A2629" w:rsidP="00272125">
      <w:pPr>
        <w:spacing w:after="0"/>
        <w:contextualSpacing/>
        <w:jc w:val="left"/>
        <w:rPr>
          <w:rFonts w:cs="Arial"/>
          <w:b/>
          <w:bCs/>
          <w:sz w:val="24"/>
          <w:szCs w:val="24"/>
          <w:lang w:val="en-IN"/>
        </w:rPr>
      </w:pPr>
      <w:r w:rsidRPr="008F71C6">
        <w:rPr>
          <w:rFonts w:cs="Arial"/>
          <w:b/>
          <w:bCs/>
          <w:sz w:val="24"/>
          <w:szCs w:val="24"/>
          <w:lang w:val="en-IN"/>
        </w:rPr>
        <w:t>Student Name:</w:t>
      </w:r>
      <w:r w:rsidR="00E55E95" w:rsidRPr="008F71C6">
        <w:rPr>
          <w:rFonts w:cs="Arial"/>
          <w:b/>
          <w:bCs/>
          <w:sz w:val="24"/>
          <w:szCs w:val="24"/>
          <w:lang w:val="en-IN"/>
        </w:rPr>
        <w:t xml:space="preserve">     </w:t>
      </w:r>
      <w:r w:rsidRPr="008F71C6">
        <w:rPr>
          <w:rFonts w:cs="Arial"/>
          <w:b/>
          <w:bCs/>
          <w:sz w:val="24"/>
          <w:szCs w:val="24"/>
          <w:lang w:val="en-IN"/>
        </w:rPr>
        <w:t xml:space="preserve"> IONUT-ADI ERCSE</w:t>
      </w:r>
    </w:p>
    <w:p w14:paraId="3ACCDF4F" w14:textId="58A61BD0" w:rsidR="00A36350" w:rsidRPr="008F71C6" w:rsidRDefault="002A2629" w:rsidP="00272125">
      <w:pPr>
        <w:spacing w:after="0"/>
        <w:contextualSpacing/>
        <w:jc w:val="left"/>
        <w:rPr>
          <w:rFonts w:cs="Arial"/>
          <w:b/>
          <w:bCs/>
          <w:sz w:val="24"/>
          <w:szCs w:val="24"/>
          <w:lang w:val="en-IN"/>
        </w:rPr>
      </w:pPr>
      <w:r w:rsidRPr="008F71C6">
        <w:rPr>
          <w:rFonts w:cs="Arial"/>
          <w:b/>
          <w:bCs/>
          <w:sz w:val="24"/>
          <w:szCs w:val="24"/>
          <w:lang w:val="en-IN"/>
        </w:rPr>
        <w:t xml:space="preserve">Student Id: </w:t>
      </w:r>
      <w:r w:rsidR="00E55E95" w:rsidRPr="008F71C6">
        <w:rPr>
          <w:rFonts w:cs="Arial"/>
          <w:b/>
          <w:bCs/>
          <w:sz w:val="24"/>
          <w:szCs w:val="24"/>
          <w:lang w:val="en-IN"/>
        </w:rPr>
        <w:t xml:space="preserve">            </w:t>
      </w:r>
      <w:r w:rsidRPr="008F71C6">
        <w:rPr>
          <w:rFonts w:cs="Arial"/>
          <w:b/>
          <w:bCs/>
          <w:sz w:val="24"/>
          <w:szCs w:val="24"/>
          <w:lang w:val="en-IN"/>
        </w:rPr>
        <w:t>2229932</w:t>
      </w:r>
    </w:p>
    <w:p w14:paraId="68DA30C3" w14:textId="77777777" w:rsidR="00A36350" w:rsidRDefault="00A36350" w:rsidP="00272125">
      <w:pPr>
        <w:spacing w:after="0"/>
        <w:contextualSpacing/>
        <w:jc w:val="left"/>
        <w:rPr>
          <w:rFonts w:cs="Arial"/>
          <w:b/>
          <w:bCs/>
          <w:sz w:val="24"/>
          <w:szCs w:val="24"/>
          <w:lang w:val="en-IN"/>
        </w:rPr>
      </w:pPr>
    </w:p>
    <w:p w14:paraId="72596DAE" w14:textId="77777777" w:rsidR="00A36350" w:rsidRDefault="00A36350" w:rsidP="00272125">
      <w:pPr>
        <w:spacing w:after="0"/>
        <w:contextualSpacing/>
        <w:jc w:val="left"/>
        <w:rPr>
          <w:rFonts w:cs="Arial"/>
          <w:b/>
          <w:bCs/>
          <w:sz w:val="24"/>
          <w:szCs w:val="24"/>
          <w:lang w:val="en-IN"/>
        </w:rPr>
      </w:pPr>
    </w:p>
    <w:p w14:paraId="6418641D" w14:textId="77777777" w:rsidR="00A36350" w:rsidRDefault="00A36350" w:rsidP="00272125">
      <w:pPr>
        <w:spacing w:after="0"/>
        <w:contextualSpacing/>
        <w:jc w:val="left"/>
        <w:rPr>
          <w:rFonts w:cs="Arial"/>
          <w:b/>
          <w:bCs/>
          <w:sz w:val="24"/>
          <w:szCs w:val="24"/>
          <w:lang w:val="en-IN"/>
        </w:rPr>
      </w:pPr>
    </w:p>
    <w:p w14:paraId="374A2E4D" w14:textId="77777777" w:rsidR="00A36350" w:rsidRDefault="00A36350" w:rsidP="00272125">
      <w:pPr>
        <w:spacing w:after="0"/>
        <w:contextualSpacing/>
        <w:jc w:val="left"/>
        <w:rPr>
          <w:rFonts w:cs="Arial"/>
          <w:b/>
          <w:bCs/>
          <w:sz w:val="24"/>
          <w:szCs w:val="24"/>
          <w:lang w:val="en-IN"/>
        </w:rPr>
      </w:pPr>
    </w:p>
    <w:p w14:paraId="0E926D65" w14:textId="77777777" w:rsidR="00A36350" w:rsidRDefault="00A36350" w:rsidP="00272125">
      <w:pPr>
        <w:spacing w:after="0"/>
        <w:contextualSpacing/>
        <w:jc w:val="left"/>
        <w:rPr>
          <w:rFonts w:cs="Arial"/>
          <w:b/>
          <w:bCs/>
          <w:sz w:val="24"/>
          <w:szCs w:val="24"/>
          <w:lang w:val="en-IN"/>
        </w:rPr>
      </w:pPr>
    </w:p>
    <w:p w14:paraId="77897214" w14:textId="77777777" w:rsidR="00A36350" w:rsidRDefault="00A36350" w:rsidP="00272125">
      <w:pPr>
        <w:spacing w:after="0"/>
        <w:contextualSpacing/>
        <w:jc w:val="left"/>
        <w:rPr>
          <w:rFonts w:cs="Arial"/>
          <w:b/>
          <w:bCs/>
          <w:sz w:val="24"/>
          <w:szCs w:val="24"/>
          <w:lang w:val="en-IN"/>
        </w:rPr>
      </w:pPr>
    </w:p>
    <w:p w14:paraId="3158B84A" w14:textId="77777777" w:rsidR="00A36350" w:rsidRDefault="00A36350" w:rsidP="00272125">
      <w:pPr>
        <w:spacing w:after="0"/>
        <w:contextualSpacing/>
        <w:jc w:val="left"/>
        <w:rPr>
          <w:rFonts w:cs="Arial"/>
          <w:b/>
          <w:bCs/>
          <w:sz w:val="24"/>
          <w:szCs w:val="24"/>
          <w:lang w:val="en-IN"/>
        </w:rPr>
      </w:pPr>
    </w:p>
    <w:p w14:paraId="07A1EB62" w14:textId="77777777" w:rsidR="00A36350" w:rsidRDefault="00A36350" w:rsidP="00272125">
      <w:pPr>
        <w:spacing w:after="0"/>
        <w:contextualSpacing/>
        <w:jc w:val="left"/>
        <w:rPr>
          <w:rFonts w:cs="Arial"/>
          <w:b/>
          <w:bCs/>
          <w:sz w:val="24"/>
          <w:szCs w:val="24"/>
          <w:lang w:val="en-IN"/>
        </w:rPr>
      </w:pPr>
    </w:p>
    <w:p w14:paraId="60F0DAF9" w14:textId="77777777" w:rsidR="00A36350" w:rsidRDefault="00A36350" w:rsidP="00272125">
      <w:pPr>
        <w:spacing w:after="0"/>
        <w:contextualSpacing/>
        <w:jc w:val="left"/>
        <w:rPr>
          <w:rFonts w:cs="Arial"/>
          <w:b/>
          <w:bCs/>
          <w:sz w:val="24"/>
          <w:szCs w:val="24"/>
          <w:lang w:val="en-IN"/>
        </w:rPr>
      </w:pPr>
    </w:p>
    <w:p w14:paraId="0460CCDA" w14:textId="77777777" w:rsidR="00A36350" w:rsidRDefault="00A36350" w:rsidP="00272125">
      <w:pPr>
        <w:spacing w:after="0"/>
        <w:contextualSpacing/>
        <w:jc w:val="left"/>
        <w:rPr>
          <w:rFonts w:cs="Arial"/>
          <w:b/>
          <w:bCs/>
          <w:sz w:val="24"/>
          <w:szCs w:val="24"/>
          <w:lang w:val="en-IN"/>
        </w:rPr>
      </w:pPr>
    </w:p>
    <w:p w14:paraId="5148E91F" w14:textId="77777777" w:rsidR="00A36350" w:rsidRDefault="00A36350" w:rsidP="00272125">
      <w:pPr>
        <w:spacing w:after="0"/>
        <w:contextualSpacing/>
        <w:jc w:val="left"/>
        <w:rPr>
          <w:rFonts w:cs="Arial"/>
          <w:b/>
          <w:bCs/>
          <w:sz w:val="24"/>
          <w:szCs w:val="24"/>
          <w:lang w:val="en-IN"/>
        </w:rPr>
      </w:pPr>
    </w:p>
    <w:p w14:paraId="07478296" w14:textId="77777777" w:rsidR="00A36350" w:rsidRDefault="00A36350" w:rsidP="00272125">
      <w:pPr>
        <w:spacing w:after="0"/>
        <w:contextualSpacing/>
        <w:jc w:val="left"/>
        <w:rPr>
          <w:rFonts w:cs="Arial"/>
          <w:b/>
          <w:bCs/>
          <w:sz w:val="24"/>
          <w:szCs w:val="24"/>
          <w:lang w:val="en-IN"/>
        </w:rPr>
      </w:pPr>
    </w:p>
    <w:p w14:paraId="2F30ED7E" w14:textId="77777777" w:rsidR="00A36350" w:rsidRDefault="00A36350" w:rsidP="00272125">
      <w:pPr>
        <w:spacing w:after="0"/>
        <w:contextualSpacing/>
        <w:jc w:val="left"/>
        <w:rPr>
          <w:rFonts w:cs="Arial"/>
          <w:b/>
          <w:bCs/>
          <w:sz w:val="24"/>
          <w:szCs w:val="24"/>
          <w:lang w:val="en-IN"/>
        </w:rPr>
      </w:pPr>
    </w:p>
    <w:p w14:paraId="285DB8E7" w14:textId="77777777" w:rsidR="00A36350" w:rsidRDefault="00A36350" w:rsidP="00272125">
      <w:pPr>
        <w:spacing w:after="0"/>
        <w:contextualSpacing/>
        <w:jc w:val="left"/>
        <w:rPr>
          <w:rFonts w:cs="Arial"/>
          <w:b/>
          <w:bCs/>
          <w:sz w:val="24"/>
          <w:szCs w:val="24"/>
          <w:lang w:val="en-IN"/>
        </w:rPr>
      </w:pPr>
    </w:p>
    <w:p w14:paraId="2E15D578" w14:textId="77777777" w:rsidR="00A36350" w:rsidRDefault="00A36350" w:rsidP="00272125">
      <w:pPr>
        <w:spacing w:after="0"/>
        <w:contextualSpacing/>
        <w:jc w:val="left"/>
        <w:rPr>
          <w:rFonts w:cs="Arial"/>
          <w:b/>
          <w:bCs/>
          <w:sz w:val="24"/>
          <w:szCs w:val="24"/>
          <w:lang w:val="en-IN"/>
        </w:rPr>
      </w:pPr>
    </w:p>
    <w:p w14:paraId="3DED192F" w14:textId="77777777" w:rsidR="00A36350" w:rsidRDefault="00A36350" w:rsidP="00272125">
      <w:pPr>
        <w:spacing w:after="0"/>
        <w:contextualSpacing/>
        <w:jc w:val="left"/>
        <w:rPr>
          <w:rFonts w:cs="Arial"/>
          <w:b/>
          <w:bCs/>
          <w:sz w:val="24"/>
          <w:szCs w:val="24"/>
          <w:lang w:val="en-IN"/>
        </w:rPr>
      </w:pPr>
    </w:p>
    <w:p w14:paraId="34361655" w14:textId="77777777" w:rsidR="00A36350" w:rsidRDefault="00A36350" w:rsidP="00272125">
      <w:pPr>
        <w:spacing w:after="0"/>
        <w:contextualSpacing/>
        <w:jc w:val="left"/>
        <w:rPr>
          <w:rFonts w:cs="Arial"/>
          <w:b/>
          <w:bCs/>
          <w:sz w:val="24"/>
          <w:szCs w:val="24"/>
          <w:lang w:val="en-IN"/>
        </w:rPr>
      </w:pPr>
    </w:p>
    <w:p w14:paraId="133FAD1E" w14:textId="77777777" w:rsidR="00A36350" w:rsidRDefault="00A36350" w:rsidP="00272125">
      <w:pPr>
        <w:spacing w:after="0"/>
        <w:contextualSpacing/>
        <w:jc w:val="left"/>
        <w:rPr>
          <w:rFonts w:cs="Arial"/>
          <w:b/>
          <w:bCs/>
          <w:sz w:val="24"/>
          <w:szCs w:val="24"/>
          <w:lang w:val="en-IN"/>
        </w:rPr>
      </w:pPr>
    </w:p>
    <w:p w14:paraId="32BA39D0" w14:textId="77777777" w:rsidR="00A36350" w:rsidRDefault="00A36350" w:rsidP="00272125">
      <w:pPr>
        <w:spacing w:after="0"/>
        <w:contextualSpacing/>
        <w:jc w:val="left"/>
        <w:rPr>
          <w:rFonts w:cs="Arial"/>
          <w:b/>
          <w:bCs/>
          <w:sz w:val="24"/>
          <w:szCs w:val="24"/>
          <w:lang w:val="en-IN"/>
        </w:rPr>
      </w:pPr>
    </w:p>
    <w:p w14:paraId="57E7CCD3" w14:textId="77777777" w:rsidR="00A36350" w:rsidRDefault="00A36350" w:rsidP="00272125">
      <w:pPr>
        <w:spacing w:after="0"/>
        <w:contextualSpacing/>
        <w:jc w:val="left"/>
        <w:rPr>
          <w:rFonts w:cs="Arial"/>
          <w:b/>
          <w:bCs/>
          <w:sz w:val="24"/>
          <w:szCs w:val="24"/>
          <w:lang w:val="en-IN"/>
        </w:rPr>
      </w:pPr>
    </w:p>
    <w:p w14:paraId="70CBFF42" w14:textId="77777777" w:rsidR="00A36350" w:rsidRDefault="00A36350" w:rsidP="00272125">
      <w:pPr>
        <w:spacing w:after="0"/>
        <w:contextualSpacing/>
        <w:jc w:val="left"/>
        <w:rPr>
          <w:rFonts w:cs="Arial"/>
          <w:b/>
          <w:bCs/>
          <w:sz w:val="24"/>
          <w:szCs w:val="24"/>
          <w:lang w:val="en-IN"/>
        </w:rPr>
      </w:pPr>
    </w:p>
    <w:p w14:paraId="441B07ED" w14:textId="4F604247" w:rsidR="00A36350" w:rsidRDefault="00610467" w:rsidP="00272125">
      <w:pPr>
        <w:pStyle w:val="Heading1"/>
        <w:rPr>
          <w:lang w:val="en-IN"/>
        </w:rPr>
      </w:pPr>
      <w:r>
        <w:rPr>
          <w:lang w:val="en-IN"/>
        </w:rPr>
        <w:lastRenderedPageBreak/>
        <w:t>Abstract</w:t>
      </w:r>
    </w:p>
    <w:p w14:paraId="3A465B01" w14:textId="77777777" w:rsidR="0025066D" w:rsidRPr="0025066D" w:rsidRDefault="0025066D" w:rsidP="00272125">
      <w:pPr>
        <w:rPr>
          <w:sz w:val="24"/>
          <w:szCs w:val="24"/>
          <w:lang w:val="en-IN"/>
        </w:rPr>
      </w:pPr>
      <w:r w:rsidRPr="0025066D">
        <w:rPr>
          <w:sz w:val="24"/>
          <w:szCs w:val="24"/>
          <w:lang w:val="en-IN"/>
        </w:rPr>
        <w:t>This dissertation examines the relationship between leadership styles and employee motivation within modern organisational environments. Leadership plays a significant role in shaping employee behaviour, engagement, and overall organisational performance. The study focuses on three widely recognised leadership styles: transformational, transactional, and laissez-faire leadership, and evaluates their influence on employee motivation and workplace productivity.</w:t>
      </w:r>
    </w:p>
    <w:p w14:paraId="7262A4C5" w14:textId="77777777" w:rsidR="0025066D" w:rsidRPr="0025066D" w:rsidRDefault="0025066D" w:rsidP="00272125">
      <w:pPr>
        <w:rPr>
          <w:sz w:val="24"/>
          <w:szCs w:val="24"/>
          <w:lang w:val="en-IN"/>
        </w:rPr>
      </w:pPr>
      <w:r w:rsidRPr="0025066D">
        <w:rPr>
          <w:sz w:val="24"/>
          <w:szCs w:val="24"/>
          <w:lang w:val="en-IN"/>
        </w:rPr>
        <w:t xml:space="preserve">The research adopts a qualitative approach based on secondary data analysis. Academic literature, peer-reviewed journal articles, books, and credible organisational reports were analysed </w:t>
      </w:r>
      <w:proofErr w:type="gramStart"/>
      <w:r w:rsidRPr="0025066D">
        <w:rPr>
          <w:sz w:val="24"/>
          <w:szCs w:val="24"/>
          <w:lang w:val="en-IN"/>
        </w:rPr>
        <w:t>in order to</w:t>
      </w:r>
      <w:proofErr w:type="gramEnd"/>
      <w:r w:rsidRPr="0025066D">
        <w:rPr>
          <w:sz w:val="24"/>
          <w:szCs w:val="24"/>
          <w:lang w:val="en-IN"/>
        </w:rPr>
        <w:t xml:space="preserve"> explore existing knowledge regarding leadership behaviour and employee motivation. This approach allows the study to critically examine theoretical perspectives and empirical findings without the need for primary data collection such as surveys or interviews.</w:t>
      </w:r>
    </w:p>
    <w:p w14:paraId="459CC670" w14:textId="77777777" w:rsidR="0025066D" w:rsidRPr="0025066D" w:rsidRDefault="0025066D" w:rsidP="00272125">
      <w:pPr>
        <w:rPr>
          <w:sz w:val="24"/>
          <w:szCs w:val="24"/>
          <w:lang w:val="en-IN"/>
        </w:rPr>
      </w:pPr>
      <w:r w:rsidRPr="0025066D">
        <w:rPr>
          <w:sz w:val="24"/>
          <w:szCs w:val="24"/>
          <w:lang w:val="en-IN"/>
        </w:rPr>
        <w:t>The findings from the literature indicate that transformational leadership is frequently associated with higher levels of employee engagement, motivation, and organisational commitment. Transactional leadership tends to focus on structured reward systems and performance monitoring, which may support short-term productivity but may not always encourage long-term motivation. In contrast, laissez-faire leadership, characterised by minimal managerial intervention, is often linked to lower employee satisfaction and reduced organisational effectiveness.</w:t>
      </w:r>
    </w:p>
    <w:p w14:paraId="080CC8FE" w14:textId="7A75C560" w:rsidR="0025066D" w:rsidRPr="0025066D" w:rsidRDefault="0025066D" w:rsidP="00272125">
      <w:pPr>
        <w:rPr>
          <w:sz w:val="24"/>
          <w:szCs w:val="24"/>
          <w:lang w:val="en-IN"/>
        </w:rPr>
      </w:pPr>
      <w:r w:rsidRPr="0025066D">
        <w:rPr>
          <w:sz w:val="24"/>
          <w:szCs w:val="24"/>
          <w:lang w:val="en-IN"/>
        </w:rPr>
        <w:t>Overall, the study highlights the importance of effective leadership practices in promoting motivated and productive employees. Organisations that adopt leadership approaches emphasising communication, support, and professional development are more likely to enhance employee motivation and organisational performance.</w:t>
      </w:r>
    </w:p>
    <w:p w14:paraId="0F83BF4C" w14:textId="77777777" w:rsidR="00610467" w:rsidRPr="00610467" w:rsidRDefault="00610467" w:rsidP="00272125">
      <w:pPr>
        <w:rPr>
          <w:lang w:val="en-IN"/>
        </w:rPr>
      </w:pPr>
    </w:p>
    <w:p w14:paraId="4D508F40" w14:textId="77777777" w:rsidR="00A36350" w:rsidRDefault="00A36350" w:rsidP="00272125">
      <w:pPr>
        <w:spacing w:after="0"/>
        <w:contextualSpacing/>
        <w:jc w:val="left"/>
        <w:rPr>
          <w:rFonts w:cs="Arial"/>
          <w:b/>
          <w:bCs/>
          <w:sz w:val="24"/>
          <w:szCs w:val="24"/>
          <w:lang w:val="en-IN"/>
        </w:rPr>
      </w:pPr>
    </w:p>
    <w:p w14:paraId="2726A8A4" w14:textId="77777777" w:rsidR="00A36350" w:rsidRDefault="00A36350" w:rsidP="00272125">
      <w:pPr>
        <w:spacing w:after="0"/>
        <w:contextualSpacing/>
        <w:jc w:val="left"/>
        <w:rPr>
          <w:rFonts w:cs="Arial"/>
          <w:b/>
          <w:bCs/>
          <w:sz w:val="24"/>
          <w:szCs w:val="24"/>
          <w:lang w:val="en-IN"/>
        </w:rPr>
      </w:pPr>
    </w:p>
    <w:p w14:paraId="55EB66A2" w14:textId="77777777" w:rsidR="00A36350" w:rsidRPr="00DF5158" w:rsidRDefault="00A36350" w:rsidP="00272125">
      <w:pPr>
        <w:spacing w:after="0"/>
        <w:contextualSpacing/>
        <w:jc w:val="left"/>
        <w:rPr>
          <w:rFonts w:cs="Arial"/>
          <w:b/>
          <w:bCs/>
          <w:sz w:val="24"/>
          <w:szCs w:val="24"/>
          <w:lang w:val="en-IN"/>
        </w:rPr>
      </w:pPr>
    </w:p>
    <w:sdt>
      <w:sdtPr>
        <w:rPr>
          <w:rFonts w:ascii="Arial" w:eastAsiaTheme="minorHAnsi" w:hAnsi="Arial" w:cs="Arial"/>
          <w:b/>
          <w:color w:val="auto"/>
          <w:kern w:val="2"/>
          <w:sz w:val="22"/>
          <w:szCs w:val="22"/>
          <w:lang w:val="en-GB"/>
          <w14:ligatures w14:val="standardContextual"/>
        </w:rPr>
        <w:id w:val="1369802132"/>
        <w:docPartObj>
          <w:docPartGallery w:val="Table of Contents"/>
          <w:docPartUnique/>
        </w:docPartObj>
      </w:sdtPr>
      <w:sdtEndPr>
        <w:rPr>
          <w:rFonts w:cstheme="minorBidi"/>
          <w:bCs/>
          <w:sz w:val="24"/>
          <w:szCs w:val="24"/>
          <w:u w:val="single"/>
        </w:rPr>
      </w:sdtEndPr>
      <w:sdtContent>
        <w:p w14:paraId="7E724B1E" w14:textId="77777777" w:rsidR="00A36350" w:rsidRDefault="00A36350" w:rsidP="00272125">
          <w:pPr>
            <w:pStyle w:val="TOCHeading"/>
            <w:spacing w:before="0" w:line="360" w:lineRule="auto"/>
            <w:contextualSpacing/>
            <w:jc w:val="center"/>
            <w:rPr>
              <w:rFonts w:ascii="Arial" w:hAnsi="Arial" w:cs="Arial"/>
              <w:b/>
              <w:bCs/>
            </w:rPr>
          </w:pPr>
          <w:r w:rsidRPr="00AA109C">
            <w:rPr>
              <w:rFonts w:ascii="Arial" w:hAnsi="Arial" w:cs="Arial"/>
              <w:b/>
              <w:bCs/>
            </w:rPr>
            <w:t>Table of Contents</w:t>
          </w:r>
        </w:p>
        <w:p w14:paraId="5FF3E52C" w14:textId="7E390C9C" w:rsidR="0025066D" w:rsidRPr="0025066D" w:rsidRDefault="0025066D" w:rsidP="00272125">
          <w:pPr>
            <w:pStyle w:val="Heading1"/>
            <w:rPr>
              <w:lang w:val="en-US"/>
            </w:rPr>
          </w:pPr>
          <w:r>
            <w:rPr>
              <w:lang w:val="en-US"/>
            </w:rPr>
            <w:t>Abstract</w:t>
          </w:r>
        </w:p>
        <w:p w14:paraId="2B50E9AC" w14:textId="1883FB70" w:rsidR="00ED72EF" w:rsidRDefault="00231304" w:rsidP="00272125">
          <w:pPr>
            <w:pStyle w:val="Heading1"/>
            <w:jc w:val="left"/>
          </w:pPr>
          <w:r>
            <w:t>Chapter 1: Introduction</w:t>
          </w:r>
        </w:p>
        <w:p w14:paraId="56A1E624" w14:textId="593F5A55" w:rsidR="00AE1E39" w:rsidRPr="00695ADE" w:rsidRDefault="00695ADE" w:rsidP="00272125">
          <w:pPr>
            <w:rPr>
              <w:sz w:val="24"/>
              <w:szCs w:val="24"/>
            </w:rPr>
          </w:pPr>
          <w:r w:rsidRPr="00695ADE">
            <w:rPr>
              <w:sz w:val="24"/>
              <w:szCs w:val="24"/>
            </w:rPr>
            <w:t xml:space="preserve">1.1 </w:t>
          </w:r>
          <w:r w:rsidR="00AE1E39" w:rsidRPr="00695ADE">
            <w:rPr>
              <w:sz w:val="24"/>
              <w:szCs w:val="24"/>
            </w:rPr>
            <w:t>Background of the Study</w:t>
          </w:r>
        </w:p>
        <w:p w14:paraId="0631B2C3" w14:textId="4A4E4E62" w:rsidR="00AE1E39" w:rsidRPr="00695ADE" w:rsidRDefault="00695ADE" w:rsidP="00272125">
          <w:pPr>
            <w:rPr>
              <w:sz w:val="24"/>
              <w:szCs w:val="24"/>
            </w:rPr>
          </w:pPr>
          <w:r w:rsidRPr="00695ADE">
            <w:rPr>
              <w:sz w:val="24"/>
              <w:szCs w:val="24"/>
            </w:rPr>
            <w:t xml:space="preserve">1.2 </w:t>
          </w:r>
          <w:r w:rsidR="00AE1E39" w:rsidRPr="00695ADE">
            <w:rPr>
              <w:sz w:val="24"/>
              <w:szCs w:val="24"/>
            </w:rPr>
            <w:t>Research Problem</w:t>
          </w:r>
        </w:p>
        <w:p w14:paraId="6B1D6C84" w14:textId="13DA26D6" w:rsidR="00AE1E39" w:rsidRPr="00695ADE" w:rsidRDefault="00695ADE" w:rsidP="00272125">
          <w:pPr>
            <w:rPr>
              <w:sz w:val="24"/>
              <w:szCs w:val="24"/>
            </w:rPr>
          </w:pPr>
          <w:r w:rsidRPr="00695ADE">
            <w:rPr>
              <w:sz w:val="24"/>
              <w:szCs w:val="24"/>
            </w:rPr>
            <w:t xml:space="preserve">1.3 </w:t>
          </w:r>
          <w:r w:rsidR="00AE1E39" w:rsidRPr="00695ADE">
            <w:rPr>
              <w:sz w:val="24"/>
              <w:szCs w:val="24"/>
            </w:rPr>
            <w:t>Research Aim</w:t>
          </w:r>
        </w:p>
        <w:p w14:paraId="283E5D29" w14:textId="2D97698A" w:rsidR="00AE1E39" w:rsidRPr="00695ADE" w:rsidRDefault="00695ADE" w:rsidP="00272125">
          <w:pPr>
            <w:rPr>
              <w:sz w:val="24"/>
              <w:szCs w:val="24"/>
            </w:rPr>
          </w:pPr>
          <w:r w:rsidRPr="00695ADE">
            <w:rPr>
              <w:sz w:val="24"/>
              <w:szCs w:val="24"/>
            </w:rPr>
            <w:t xml:space="preserve">1.4 </w:t>
          </w:r>
          <w:r w:rsidR="00AE1E39" w:rsidRPr="00695ADE">
            <w:rPr>
              <w:sz w:val="24"/>
              <w:szCs w:val="24"/>
            </w:rPr>
            <w:t>Research Objectives</w:t>
          </w:r>
        </w:p>
        <w:p w14:paraId="5E0966D2" w14:textId="2CB3DEC0" w:rsidR="00AE1E39" w:rsidRPr="00695ADE" w:rsidRDefault="00695ADE" w:rsidP="00272125">
          <w:pPr>
            <w:rPr>
              <w:sz w:val="24"/>
              <w:szCs w:val="24"/>
            </w:rPr>
          </w:pPr>
          <w:r w:rsidRPr="00695ADE">
            <w:rPr>
              <w:sz w:val="24"/>
              <w:szCs w:val="24"/>
            </w:rPr>
            <w:t xml:space="preserve">1.5 </w:t>
          </w:r>
          <w:r w:rsidR="00AE1E39" w:rsidRPr="00695ADE">
            <w:rPr>
              <w:sz w:val="24"/>
              <w:szCs w:val="24"/>
            </w:rPr>
            <w:t>Research Questions</w:t>
          </w:r>
        </w:p>
        <w:p w14:paraId="35D1AA52" w14:textId="2E939123" w:rsidR="00AE1E39" w:rsidRPr="00695ADE" w:rsidRDefault="00695ADE" w:rsidP="00272125">
          <w:pPr>
            <w:rPr>
              <w:sz w:val="24"/>
              <w:szCs w:val="24"/>
            </w:rPr>
          </w:pPr>
          <w:r w:rsidRPr="00695ADE">
            <w:rPr>
              <w:sz w:val="24"/>
              <w:szCs w:val="24"/>
            </w:rPr>
            <w:t xml:space="preserve">1.6 </w:t>
          </w:r>
          <w:r w:rsidR="00AE1E39" w:rsidRPr="00695ADE">
            <w:rPr>
              <w:sz w:val="24"/>
              <w:szCs w:val="24"/>
            </w:rPr>
            <w:t>Significance of the Study</w:t>
          </w:r>
        </w:p>
        <w:p w14:paraId="1777DFAC" w14:textId="7A592953" w:rsidR="00AE1E39" w:rsidRPr="00CC02E3" w:rsidRDefault="00695ADE" w:rsidP="00272125">
          <w:r w:rsidRPr="00695ADE">
            <w:rPr>
              <w:sz w:val="24"/>
              <w:szCs w:val="24"/>
            </w:rPr>
            <w:t xml:space="preserve">1.7 </w:t>
          </w:r>
          <w:r w:rsidR="00AE1E39" w:rsidRPr="00695ADE">
            <w:rPr>
              <w:sz w:val="24"/>
              <w:szCs w:val="24"/>
            </w:rPr>
            <w:t>Structure of Dissertation</w:t>
          </w:r>
        </w:p>
        <w:p w14:paraId="4801BB63" w14:textId="5255DA62" w:rsidR="00AE1E39" w:rsidRDefault="00AE1E39" w:rsidP="00272125">
          <w:pPr>
            <w:pStyle w:val="Heading1"/>
          </w:pPr>
          <w:r>
            <w:t>Chapter 2: Literature Review</w:t>
          </w:r>
        </w:p>
        <w:p w14:paraId="14FCA8E2" w14:textId="55173EA0" w:rsidR="00AE1E39" w:rsidRPr="00610467" w:rsidRDefault="00610467" w:rsidP="00272125">
          <w:pPr>
            <w:rPr>
              <w:sz w:val="24"/>
              <w:szCs w:val="24"/>
            </w:rPr>
          </w:pPr>
          <w:r w:rsidRPr="00610467">
            <w:rPr>
              <w:sz w:val="24"/>
              <w:szCs w:val="24"/>
            </w:rPr>
            <w:t xml:space="preserve">2.1 </w:t>
          </w:r>
          <w:r w:rsidR="00AE1E39" w:rsidRPr="00610467">
            <w:rPr>
              <w:sz w:val="24"/>
              <w:szCs w:val="24"/>
            </w:rPr>
            <w:t>Introduction</w:t>
          </w:r>
        </w:p>
        <w:p w14:paraId="5228E032" w14:textId="32C9B869" w:rsidR="00AE1E39" w:rsidRPr="00610467" w:rsidRDefault="00610467" w:rsidP="00272125">
          <w:pPr>
            <w:rPr>
              <w:sz w:val="24"/>
              <w:szCs w:val="24"/>
            </w:rPr>
          </w:pPr>
          <w:r w:rsidRPr="00610467">
            <w:rPr>
              <w:sz w:val="24"/>
              <w:szCs w:val="24"/>
            </w:rPr>
            <w:t xml:space="preserve">2.2 </w:t>
          </w:r>
          <w:r w:rsidR="00AE1E39" w:rsidRPr="00610467">
            <w:rPr>
              <w:sz w:val="24"/>
              <w:szCs w:val="24"/>
            </w:rPr>
            <w:t>Leadership Theories in Organisations</w:t>
          </w:r>
        </w:p>
        <w:p w14:paraId="79704375" w14:textId="6B941C3F" w:rsidR="00AE1E39" w:rsidRPr="00610467" w:rsidRDefault="00610467" w:rsidP="00272125">
          <w:pPr>
            <w:rPr>
              <w:sz w:val="24"/>
              <w:szCs w:val="24"/>
            </w:rPr>
          </w:pPr>
          <w:r w:rsidRPr="00610467">
            <w:rPr>
              <w:sz w:val="24"/>
              <w:szCs w:val="24"/>
            </w:rPr>
            <w:t xml:space="preserve">2.3 </w:t>
          </w:r>
          <w:r w:rsidR="00AE1E39" w:rsidRPr="00610467">
            <w:rPr>
              <w:sz w:val="24"/>
              <w:szCs w:val="24"/>
            </w:rPr>
            <w:t>Transformational Leadership</w:t>
          </w:r>
        </w:p>
        <w:p w14:paraId="450DDD68" w14:textId="2A5CD0F8" w:rsidR="00AE1E39" w:rsidRPr="00610467" w:rsidRDefault="00610467" w:rsidP="00272125">
          <w:pPr>
            <w:rPr>
              <w:sz w:val="24"/>
              <w:szCs w:val="24"/>
            </w:rPr>
          </w:pPr>
          <w:r w:rsidRPr="00610467">
            <w:rPr>
              <w:sz w:val="24"/>
              <w:szCs w:val="24"/>
            </w:rPr>
            <w:t xml:space="preserve">2.4 </w:t>
          </w:r>
          <w:r w:rsidR="00AE1E39" w:rsidRPr="00610467">
            <w:rPr>
              <w:sz w:val="24"/>
              <w:szCs w:val="24"/>
            </w:rPr>
            <w:t>Transactional Leadership</w:t>
          </w:r>
        </w:p>
        <w:p w14:paraId="701D4BFB" w14:textId="7FA4AAAD" w:rsidR="00B225C3" w:rsidRPr="00610467" w:rsidRDefault="00610467" w:rsidP="00272125">
          <w:pPr>
            <w:rPr>
              <w:sz w:val="24"/>
              <w:szCs w:val="24"/>
            </w:rPr>
          </w:pPr>
          <w:r w:rsidRPr="00610467">
            <w:rPr>
              <w:sz w:val="24"/>
              <w:szCs w:val="24"/>
            </w:rPr>
            <w:t xml:space="preserve">2.5 </w:t>
          </w:r>
          <w:r w:rsidR="00AE1E39" w:rsidRPr="00610467">
            <w:rPr>
              <w:sz w:val="24"/>
              <w:szCs w:val="24"/>
            </w:rPr>
            <w:t>Laissez-Faire Leadership</w:t>
          </w:r>
        </w:p>
        <w:p w14:paraId="168BCB50" w14:textId="0B8D8682" w:rsidR="005C1DB1" w:rsidRPr="00610467" w:rsidRDefault="00610467" w:rsidP="00272125">
          <w:pPr>
            <w:rPr>
              <w:sz w:val="24"/>
              <w:szCs w:val="24"/>
            </w:rPr>
          </w:pPr>
          <w:r w:rsidRPr="00610467">
            <w:rPr>
              <w:sz w:val="24"/>
              <w:szCs w:val="24"/>
            </w:rPr>
            <w:t xml:space="preserve">2.6 </w:t>
          </w:r>
          <w:r w:rsidR="005C1DB1" w:rsidRPr="00610467">
            <w:rPr>
              <w:sz w:val="24"/>
              <w:szCs w:val="24"/>
            </w:rPr>
            <w:t>Theories of Employee Motivation</w:t>
          </w:r>
        </w:p>
        <w:p w14:paraId="0D0ACB64" w14:textId="7906A075" w:rsidR="005C1DB1" w:rsidRPr="005D575B" w:rsidRDefault="005C1DB1" w:rsidP="00272125">
          <w:pPr>
            <w:jc w:val="left"/>
            <w:rPr>
              <w:sz w:val="24"/>
              <w:szCs w:val="24"/>
            </w:rPr>
          </w:pPr>
          <w:r w:rsidRPr="005D575B">
            <w:rPr>
              <w:sz w:val="24"/>
              <w:szCs w:val="24"/>
            </w:rPr>
            <w:t>2.6.1 Maslow’s Hierarchy of Needs</w:t>
          </w:r>
        </w:p>
        <w:p w14:paraId="43DCC6B2" w14:textId="7186BABD" w:rsidR="005C1DB1" w:rsidRPr="005D575B" w:rsidRDefault="005C1DB1" w:rsidP="00272125">
          <w:pPr>
            <w:jc w:val="left"/>
            <w:rPr>
              <w:sz w:val="24"/>
              <w:szCs w:val="24"/>
            </w:rPr>
          </w:pPr>
          <w:r w:rsidRPr="005D575B">
            <w:rPr>
              <w:sz w:val="24"/>
              <w:szCs w:val="24"/>
            </w:rPr>
            <w:t>2.6.2 Herzberg’s Two-Factor Theory</w:t>
          </w:r>
        </w:p>
        <w:p w14:paraId="0D1D5125" w14:textId="77777777" w:rsidR="00B225C3" w:rsidRPr="005D575B" w:rsidRDefault="005C1DB1" w:rsidP="00272125">
          <w:pPr>
            <w:jc w:val="left"/>
            <w:rPr>
              <w:sz w:val="24"/>
              <w:szCs w:val="24"/>
            </w:rPr>
          </w:pPr>
          <w:r w:rsidRPr="005D575B">
            <w:rPr>
              <w:sz w:val="24"/>
              <w:szCs w:val="24"/>
            </w:rPr>
            <w:t>2.6.3 Self-Determination Theory</w:t>
          </w:r>
        </w:p>
        <w:p w14:paraId="3B3F0DAB" w14:textId="77777777" w:rsidR="00B225C3" w:rsidRPr="00CC02E3" w:rsidRDefault="005C1DB1" w:rsidP="00272125">
          <w:pPr>
            <w:jc w:val="left"/>
            <w:rPr>
              <w:sz w:val="24"/>
              <w:szCs w:val="24"/>
            </w:rPr>
          </w:pPr>
          <w:r w:rsidRPr="00CC02E3">
            <w:rPr>
              <w:sz w:val="24"/>
              <w:szCs w:val="24"/>
            </w:rPr>
            <w:t xml:space="preserve">2.7 Leadership Styles </w:t>
          </w:r>
          <w:r w:rsidR="00927866" w:rsidRPr="00CC02E3">
            <w:rPr>
              <w:sz w:val="24"/>
              <w:szCs w:val="24"/>
            </w:rPr>
            <w:t>and Employee Motivation</w:t>
          </w:r>
        </w:p>
        <w:p w14:paraId="7383A3F8" w14:textId="07CC149A" w:rsidR="00B225C3" w:rsidRPr="00CC02E3" w:rsidRDefault="00927866" w:rsidP="00272125">
          <w:pPr>
            <w:jc w:val="left"/>
            <w:rPr>
              <w:sz w:val="24"/>
              <w:szCs w:val="24"/>
            </w:rPr>
          </w:pPr>
          <w:r w:rsidRPr="00CC02E3">
            <w:rPr>
              <w:sz w:val="24"/>
              <w:szCs w:val="24"/>
            </w:rPr>
            <w:t>2.8 Critical Evaluation of Existing Studies</w:t>
          </w:r>
        </w:p>
        <w:p w14:paraId="0517E8EC" w14:textId="77777777" w:rsidR="00CC02E3" w:rsidRPr="00CC02E3" w:rsidRDefault="00927866" w:rsidP="00272125">
          <w:pPr>
            <w:jc w:val="left"/>
            <w:rPr>
              <w:sz w:val="24"/>
              <w:szCs w:val="24"/>
            </w:rPr>
          </w:pPr>
          <w:r w:rsidRPr="00CC02E3">
            <w:rPr>
              <w:sz w:val="24"/>
              <w:szCs w:val="24"/>
            </w:rPr>
            <w:t>2.9 Literature Gap</w:t>
          </w:r>
        </w:p>
        <w:p w14:paraId="2F14E544" w14:textId="565613EF" w:rsidR="00B225C3" w:rsidRPr="00CC02E3" w:rsidRDefault="00CC02E3" w:rsidP="00272125">
          <w:pPr>
            <w:jc w:val="left"/>
            <w:rPr>
              <w:sz w:val="24"/>
              <w:szCs w:val="24"/>
            </w:rPr>
          </w:pPr>
          <w:r w:rsidRPr="00CC02E3">
            <w:rPr>
              <w:sz w:val="24"/>
              <w:szCs w:val="24"/>
            </w:rPr>
            <w:t xml:space="preserve">2.10 </w:t>
          </w:r>
          <w:r w:rsidR="00927866" w:rsidRPr="00CC02E3">
            <w:rPr>
              <w:sz w:val="24"/>
              <w:szCs w:val="24"/>
            </w:rPr>
            <w:t>Conceptual Framework</w:t>
          </w:r>
        </w:p>
        <w:p w14:paraId="621A0F01" w14:textId="2E46F1A7" w:rsidR="00B225C3" w:rsidRDefault="00927866" w:rsidP="00272125">
          <w:pPr>
            <w:pStyle w:val="Heading1"/>
          </w:pPr>
          <w:r>
            <w:lastRenderedPageBreak/>
            <w:t>Chapter 3: Research Methodology</w:t>
          </w:r>
        </w:p>
        <w:p w14:paraId="0F6CCA9D" w14:textId="767C6159" w:rsidR="00B225C3" w:rsidRDefault="00B225C3" w:rsidP="00272125">
          <w:pPr>
            <w:rPr>
              <w:sz w:val="32"/>
              <w:szCs w:val="32"/>
            </w:rPr>
          </w:pPr>
          <w:r w:rsidRPr="00B225C3">
            <w:rPr>
              <w:sz w:val="24"/>
              <w:szCs w:val="24"/>
            </w:rPr>
            <w:t>3.1 Introduction</w:t>
          </w:r>
        </w:p>
        <w:p w14:paraId="424F328F" w14:textId="51A6CFCC" w:rsidR="00B225C3" w:rsidRPr="00B225C3" w:rsidRDefault="00B225C3" w:rsidP="00272125">
          <w:pPr>
            <w:rPr>
              <w:sz w:val="32"/>
              <w:szCs w:val="32"/>
            </w:rPr>
          </w:pPr>
          <w:r w:rsidRPr="00B225C3">
            <w:rPr>
              <w:sz w:val="24"/>
              <w:szCs w:val="24"/>
            </w:rPr>
            <w:t>3.2 Research Philosophy</w:t>
          </w:r>
        </w:p>
        <w:p w14:paraId="73535D08" w14:textId="315FBBD6" w:rsidR="00B225C3" w:rsidRPr="00B225C3" w:rsidRDefault="00B225C3" w:rsidP="00272125">
          <w:pPr>
            <w:jc w:val="left"/>
            <w:rPr>
              <w:sz w:val="24"/>
              <w:szCs w:val="24"/>
            </w:rPr>
          </w:pPr>
          <w:r w:rsidRPr="00B225C3">
            <w:rPr>
              <w:sz w:val="24"/>
              <w:szCs w:val="24"/>
            </w:rPr>
            <w:t>3.3 Research Approach</w:t>
          </w:r>
        </w:p>
        <w:p w14:paraId="6024E7E0" w14:textId="39687637" w:rsidR="00B225C3" w:rsidRPr="00B225C3" w:rsidRDefault="00B225C3" w:rsidP="00272125">
          <w:pPr>
            <w:jc w:val="left"/>
            <w:rPr>
              <w:sz w:val="24"/>
              <w:szCs w:val="24"/>
            </w:rPr>
          </w:pPr>
          <w:r w:rsidRPr="00B225C3">
            <w:rPr>
              <w:sz w:val="24"/>
              <w:szCs w:val="24"/>
            </w:rPr>
            <w:t>3.4 Research Strategy</w:t>
          </w:r>
        </w:p>
        <w:p w14:paraId="02E072D7" w14:textId="3B05F08A" w:rsidR="00B225C3" w:rsidRPr="00B225C3" w:rsidRDefault="00B225C3" w:rsidP="00272125">
          <w:pPr>
            <w:jc w:val="left"/>
            <w:rPr>
              <w:sz w:val="24"/>
              <w:szCs w:val="24"/>
            </w:rPr>
          </w:pPr>
          <w:r w:rsidRPr="00B225C3">
            <w:rPr>
              <w:sz w:val="24"/>
              <w:szCs w:val="24"/>
            </w:rPr>
            <w:t>3.5 Secondary Data Collection</w:t>
          </w:r>
        </w:p>
        <w:p w14:paraId="77A25C3F" w14:textId="52721E32" w:rsidR="00B225C3" w:rsidRPr="00B225C3" w:rsidRDefault="00B225C3" w:rsidP="00272125">
          <w:pPr>
            <w:jc w:val="left"/>
            <w:rPr>
              <w:sz w:val="24"/>
              <w:szCs w:val="24"/>
            </w:rPr>
          </w:pPr>
          <w:r w:rsidRPr="00B225C3">
            <w:rPr>
              <w:sz w:val="24"/>
              <w:szCs w:val="24"/>
            </w:rPr>
            <w:t>3.6 Data Analysis Method</w:t>
          </w:r>
        </w:p>
        <w:p w14:paraId="2AB9DB4B" w14:textId="1D987795" w:rsidR="00B225C3" w:rsidRPr="00695ADE" w:rsidRDefault="00B225C3" w:rsidP="00272125">
          <w:pPr>
            <w:pStyle w:val="ListParagraph"/>
            <w:numPr>
              <w:ilvl w:val="1"/>
              <w:numId w:val="38"/>
            </w:numPr>
            <w:jc w:val="left"/>
            <w:rPr>
              <w:sz w:val="24"/>
              <w:szCs w:val="24"/>
            </w:rPr>
          </w:pPr>
          <w:r w:rsidRPr="00695ADE">
            <w:rPr>
              <w:sz w:val="24"/>
              <w:szCs w:val="24"/>
            </w:rPr>
            <w:t>Ethical Considerations</w:t>
          </w:r>
        </w:p>
        <w:p w14:paraId="6F25E39F" w14:textId="3FF20D82" w:rsidR="00E8394C" w:rsidRPr="00695ADE" w:rsidRDefault="00695ADE" w:rsidP="00272125">
          <w:pPr>
            <w:jc w:val="left"/>
            <w:rPr>
              <w:sz w:val="24"/>
              <w:szCs w:val="24"/>
            </w:rPr>
          </w:pPr>
          <w:r>
            <w:rPr>
              <w:sz w:val="24"/>
              <w:szCs w:val="24"/>
            </w:rPr>
            <w:t>3.8</w:t>
          </w:r>
          <w:r w:rsidRPr="00695ADE">
            <w:rPr>
              <w:sz w:val="24"/>
              <w:szCs w:val="24"/>
            </w:rPr>
            <w:t xml:space="preserve"> </w:t>
          </w:r>
          <w:r w:rsidR="00B225C3" w:rsidRPr="00695ADE">
            <w:rPr>
              <w:sz w:val="24"/>
              <w:szCs w:val="24"/>
            </w:rPr>
            <w:t>Limitations of the Methodology</w:t>
          </w:r>
        </w:p>
        <w:p w14:paraId="5A4DF2DB" w14:textId="1733CFF8" w:rsidR="00E8394C" w:rsidRPr="00E8394C" w:rsidRDefault="00E8394C" w:rsidP="00272125">
          <w:pPr>
            <w:jc w:val="left"/>
            <w:rPr>
              <w:sz w:val="24"/>
              <w:szCs w:val="24"/>
            </w:rPr>
          </w:pPr>
          <w:r w:rsidRPr="00E8394C">
            <w:rPr>
              <w:sz w:val="24"/>
              <w:szCs w:val="24"/>
            </w:rPr>
            <w:t>3.9 Reliability and Validity</w:t>
          </w:r>
        </w:p>
        <w:p w14:paraId="14B0E785" w14:textId="42B7D6B9" w:rsidR="009F5D2D" w:rsidRDefault="00B978A9" w:rsidP="00272125">
          <w:pPr>
            <w:pStyle w:val="Heading1"/>
          </w:pPr>
          <w:r w:rsidRPr="00B978A9">
            <w:t>Chapter 4: Results and Discussion</w:t>
          </w:r>
        </w:p>
        <w:p w14:paraId="3858A161" w14:textId="2319E4FC" w:rsidR="00B978A9" w:rsidRPr="00B978A9" w:rsidRDefault="00B978A9" w:rsidP="00272125">
          <w:pPr>
            <w:rPr>
              <w:sz w:val="24"/>
              <w:szCs w:val="24"/>
            </w:rPr>
          </w:pPr>
          <w:r w:rsidRPr="00B978A9">
            <w:rPr>
              <w:sz w:val="24"/>
              <w:szCs w:val="24"/>
            </w:rPr>
            <w:t>4.1 Introduction</w:t>
          </w:r>
        </w:p>
        <w:p w14:paraId="3B33CD59" w14:textId="21A12DD3" w:rsidR="00B978A9" w:rsidRPr="00B978A9" w:rsidRDefault="00B978A9" w:rsidP="00272125">
          <w:pPr>
            <w:rPr>
              <w:sz w:val="24"/>
              <w:szCs w:val="24"/>
            </w:rPr>
          </w:pPr>
          <w:r w:rsidRPr="00B978A9">
            <w:rPr>
              <w:sz w:val="24"/>
              <w:szCs w:val="24"/>
            </w:rPr>
            <w:t>4.2 Analysis of Secondary Data</w:t>
          </w:r>
        </w:p>
        <w:p w14:paraId="4D599145" w14:textId="63EA4DD1" w:rsidR="00B978A9" w:rsidRPr="00B978A9" w:rsidRDefault="00B978A9" w:rsidP="00272125">
          <w:pPr>
            <w:rPr>
              <w:sz w:val="24"/>
              <w:szCs w:val="24"/>
            </w:rPr>
          </w:pPr>
          <w:r w:rsidRPr="00B978A9">
            <w:rPr>
              <w:sz w:val="24"/>
              <w:szCs w:val="24"/>
            </w:rPr>
            <w:t>4.3 Leadership Styles and Their Impact on Motivation</w:t>
          </w:r>
        </w:p>
        <w:p w14:paraId="0026D7EA" w14:textId="576F3295" w:rsidR="00B978A9" w:rsidRPr="00B978A9" w:rsidRDefault="00B978A9" w:rsidP="00272125">
          <w:pPr>
            <w:rPr>
              <w:sz w:val="24"/>
              <w:szCs w:val="24"/>
            </w:rPr>
          </w:pPr>
          <w:r w:rsidRPr="00B978A9">
            <w:rPr>
              <w:sz w:val="24"/>
              <w:szCs w:val="24"/>
            </w:rPr>
            <w:t>4.4 Discussion of Key Themes</w:t>
          </w:r>
        </w:p>
        <w:p w14:paraId="3E5F1D98" w14:textId="5E42814A" w:rsidR="00B978A9" w:rsidRDefault="00B978A9" w:rsidP="00272125">
          <w:pPr>
            <w:rPr>
              <w:sz w:val="24"/>
              <w:szCs w:val="24"/>
            </w:rPr>
          </w:pPr>
          <w:r w:rsidRPr="00B978A9">
            <w:rPr>
              <w:sz w:val="24"/>
              <w:szCs w:val="24"/>
            </w:rPr>
            <w:t>4.5 Comparison with Previous Studies</w:t>
          </w:r>
        </w:p>
        <w:p w14:paraId="4EDAD5FE" w14:textId="20229139" w:rsidR="00B978A9" w:rsidRDefault="00B978A9" w:rsidP="00272125">
          <w:pPr>
            <w:pStyle w:val="Heading1"/>
          </w:pPr>
          <w:r w:rsidRPr="00B978A9">
            <w:t>Chapter 5: Conclusion and Recommendations</w:t>
          </w:r>
        </w:p>
        <w:p w14:paraId="1BCF6A59" w14:textId="1896C94C" w:rsidR="009A167A" w:rsidRPr="005D575B" w:rsidRDefault="009A167A" w:rsidP="00272125">
          <w:pPr>
            <w:jc w:val="left"/>
            <w:rPr>
              <w:sz w:val="24"/>
              <w:szCs w:val="24"/>
            </w:rPr>
          </w:pPr>
          <w:r w:rsidRPr="005D575B">
            <w:rPr>
              <w:sz w:val="24"/>
              <w:szCs w:val="24"/>
            </w:rPr>
            <w:t>5.1 Introduction</w:t>
          </w:r>
        </w:p>
        <w:p w14:paraId="36FFFB10" w14:textId="08A16827" w:rsidR="00B978A9" w:rsidRPr="005D575B" w:rsidRDefault="00B978A9" w:rsidP="00272125">
          <w:pPr>
            <w:jc w:val="left"/>
            <w:rPr>
              <w:sz w:val="24"/>
              <w:szCs w:val="24"/>
            </w:rPr>
          </w:pPr>
          <w:r w:rsidRPr="005D575B">
            <w:rPr>
              <w:sz w:val="24"/>
              <w:szCs w:val="24"/>
            </w:rPr>
            <w:t>5.</w:t>
          </w:r>
          <w:r w:rsidR="009A167A" w:rsidRPr="005D575B">
            <w:rPr>
              <w:sz w:val="24"/>
              <w:szCs w:val="24"/>
            </w:rPr>
            <w:t>2</w:t>
          </w:r>
          <w:r w:rsidRPr="005D575B">
            <w:rPr>
              <w:sz w:val="24"/>
              <w:szCs w:val="24"/>
            </w:rPr>
            <w:t xml:space="preserve"> Summary of Findings</w:t>
          </w:r>
        </w:p>
        <w:p w14:paraId="154F789F" w14:textId="3F91B44D" w:rsidR="00B978A9" w:rsidRPr="005D575B" w:rsidRDefault="00B978A9" w:rsidP="00272125">
          <w:pPr>
            <w:jc w:val="left"/>
            <w:rPr>
              <w:sz w:val="24"/>
              <w:szCs w:val="24"/>
            </w:rPr>
          </w:pPr>
          <w:r w:rsidRPr="005D575B">
            <w:rPr>
              <w:sz w:val="24"/>
              <w:szCs w:val="24"/>
            </w:rPr>
            <w:t>5.</w:t>
          </w:r>
          <w:r w:rsidR="009A167A" w:rsidRPr="005D575B">
            <w:rPr>
              <w:sz w:val="24"/>
              <w:szCs w:val="24"/>
            </w:rPr>
            <w:t>3</w:t>
          </w:r>
          <w:r w:rsidRPr="005D575B">
            <w:rPr>
              <w:sz w:val="24"/>
              <w:szCs w:val="24"/>
            </w:rPr>
            <w:t xml:space="preserve"> Practical Recommendations for Organisations</w:t>
          </w:r>
        </w:p>
        <w:p w14:paraId="24D31D24" w14:textId="5AB93493" w:rsidR="00B978A9" w:rsidRPr="005D575B" w:rsidRDefault="00B978A9" w:rsidP="00272125">
          <w:pPr>
            <w:jc w:val="left"/>
            <w:rPr>
              <w:sz w:val="24"/>
              <w:szCs w:val="24"/>
            </w:rPr>
          </w:pPr>
          <w:r w:rsidRPr="005D575B">
            <w:rPr>
              <w:sz w:val="24"/>
              <w:szCs w:val="24"/>
            </w:rPr>
            <w:t>5.</w:t>
          </w:r>
          <w:r w:rsidR="009A167A" w:rsidRPr="005D575B">
            <w:rPr>
              <w:sz w:val="24"/>
              <w:szCs w:val="24"/>
            </w:rPr>
            <w:t>4</w:t>
          </w:r>
          <w:r w:rsidRPr="005D575B">
            <w:rPr>
              <w:sz w:val="24"/>
              <w:szCs w:val="24"/>
            </w:rPr>
            <w:t xml:space="preserve"> Limitations of the Study</w:t>
          </w:r>
        </w:p>
        <w:p w14:paraId="626EB9FA" w14:textId="77777777" w:rsidR="00042B7A" w:rsidRDefault="00B978A9" w:rsidP="00272125">
          <w:pPr>
            <w:jc w:val="left"/>
            <w:rPr>
              <w:sz w:val="24"/>
              <w:szCs w:val="24"/>
            </w:rPr>
          </w:pPr>
          <w:r w:rsidRPr="005D575B">
            <w:rPr>
              <w:sz w:val="24"/>
              <w:szCs w:val="24"/>
            </w:rPr>
            <w:t>5.</w:t>
          </w:r>
          <w:r w:rsidR="009A167A" w:rsidRPr="005D575B">
            <w:rPr>
              <w:sz w:val="24"/>
              <w:szCs w:val="24"/>
            </w:rPr>
            <w:t>5</w:t>
          </w:r>
          <w:r w:rsidRPr="005D575B">
            <w:rPr>
              <w:sz w:val="24"/>
              <w:szCs w:val="24"/>
            </w:rPr>
            <w:t xml:space="preserve"> Suggestions for Future Research</w:t>
          </w:r>
        </w:p>
        <w:p w14:paraId="77E27491" w14:textId="20C5E1A8" w:rsidR="00B978A9" w:rsidRPr="00042B7A" w:rsidRDefault="00B978A9" w:rsidP="00272125">
          <w:pPr>
            <w:pStyle w:val="Heading1"/>
            <w:rPr>
              <w:sz w:val="24"/>
              <w:szCs w:val="24"/>
            </w:rPr>
          </w:pPr>
          <w:r>
            <w:lastRenderedPageBreak/>
            <w:t>6. Reference</w:t>
          </w:r>
          <w:r w:rsidR="00610467">
            <w:t xml:space="preserve"> List</w:t>
          </w:r>
        </w:p>
        <w:p w14:paraId="31819E21" w14:textId="77777777" w:rsidR="00B978A9" w:rsidRDefault="00B978A9" w:rsidP="00272125">
          <w:pPr>
            <w:pStyle w:val="Heading1"/>
          </w:pPr>
        </w:p>
        <w:p w14:paraId="07F3DAE6" w14:textId="767FE3C9" w:rsidR="00B978A9" w:rsidRDefault="00B978A9" w:rsidP="00272125">
          <w:pPr>
            <w:pStyle w:val="Heading1"/>
          </w:pPr>
          <w:r w:rsidRPr="00B978A9">
            <w:t>Chapter 1: Introduction</w:t>
          </w:r>
        </w:p>
        <w:p w14:paraId="4D512859" w14:textId="6635BA11" w:rsidR="00B978A9" w:rsidRPr="00A75E9B" w:rsidRDefault="00B978A9" w:rsidP="00272125">
          <w:pPr>
            <w:pStyle w:val="ListParagraph"/>
            <w:numPr>
              <w:ilvl w:val="1"/>
              <w:numId w:val="64"/>
            </w:numPr>
            <w:rPr>
              <w:b/>
              <w:bCs/>
              <w:sz w:val="24"/>
              <w:szCs w:val="24"/>
              <w:u w:val="single"/>
            </w:rPr>
          </w:pPr>
          <w:r w:rsidRPr="00A75E9B">
            <w:rPr>
              <w:b/>
              <w:bCs/>
              <w:sz w:val="24"/>
              <w:szCs w:val="24"/>
              <w:u w:val="single"/>
            </w:rPr>
            <w:t>Background of the Study</w:t>
          </w:r>
        </w:p>
        <w:p w14:paraId="523DE3D2" w14:textId="77777777" w:rsidR="00A75E9B" w:rsidRPr="00A75E9B" w:rsidRDefault="00A75E9B" w:rsidP="00272125">
          <w:pPr>
            <w:rPr>
              <w:sz w:val="24"/>
              <w:szCs w:val="24"/>
            </w:rPr>
          </w:pPr>
          <w:r w:rsidRPr="00A75E9B">
            <w:rPr>
              <w:sz w:val="24"/>
              <w:szCs w:val="24"/>
            </w:rPr>
            <w:t>Leadership has long been recognised as one of the most influential factors shaping organisational effectiveness and employee performance (Northouse, 2022; Robbins and Judge, 2021). Within modern organisations, leaders are expected not only to coordinate tasks and manage operational processes but also to inspire employees and cultivate a productive work environment. Effective leadership contributes to improved organisational performance by influencing employee attitudes, engagement, and commitment (Armstrong and Taylor, 2020). However, despite the recognised importance of leadership, many organisations continue to face persistent challenges related to employee motivation and engagement.</w:t>
          </w:r>
        </w:p>
        <w:p w14:paraId="2CED9B07" w14:textId="77777777" w:rsidR="00A75E9B" w:rsidRPr="00A75E9B" w:rsidRDefault="00A75E9B" w:rsidP="00272125">
          <w:pPr>
            <w:rPr>
              <w:sz w:val="24"/>
              <w:szCs w:val="24"/>
            </w:rPr>
          </w:pPr>
          <w:r w:rsidRPr="00A75E9B">
            <w:rPr>
              <w:sz w:val="24"/>
              <w:szCs w:val="24"/>
            </w:rPr>
            <w:t>Employee motivation represents another critical factor in organisational success. Motivation refers to the internal and external forces that influence individuals to perform tasks, achieve objectives, and maintain commitment to organisational goals (Ryan and Deci, 2017). Motivated employees are generally more productive, demonstrate stronger organisational loyalty, and contribute positively to workplace culture. Conversely, low levels of motivation may result in reduced productivity, absenteeism, and increased employee turnover (Robbins and Judge, 2021). Despite this, many organisations struggle to maintain consistently high levels of employee motivation, suggesting that existing management practices may not fully address employees’ needs.</w:t>
          </w:r>
        </w:p>
        <w:p w14:paraId="51EE7473" w14:textId="77777777" w:rsidR="00A75E9B" w:rsidRPr="00A75E9B" w:rsidRDefault="00A75E9B" w:rsidP="00272125">
          <w:pPr>
            <w:rPr>
              <w:sz w:val="24"/>
              <w:szCs w:val="24"/>
            </w:rPr>
          </w:pPr>
          <w:r w:rsidRPr="00A75E9B">
            <w:rPr>
              <w:sz w:val="24"/>
              <w:szCs w:val="24"/>
            </w:rPr>
            <w:t xml:space="preserve">Among the numerous factors affecting employee motivation, leadership style has been identified as particularly significant (Gandolfi and Stone, 2018). Leadership style refers to the behavioural patterns and approaches adopted by leaders when guiding and influencing employees. Different leadership styles may generate varying organisational outcomes, particularly in relation to employee engagement and motivation (Northouse, 2022). While some leadership approaches promote </w:t>
          </w:r>
          <w:r w:rsidRPr="00A75E9B">
            <w:rPr>
              <w:sz w:val="24"/>
              <w:szCs w:val="24"/>
            </w:rPr>
            <w:lastRenderedPageBreak/>
            <w:t>empowerment and engagement, others may lead to reduced motivation and dissatisfaction among employees.</w:t>
          </w:r>
        </w:p>
        <w:p w14:paraId="5BE447D7" w14:textId="77777777" w:rsidR="00A75E9B" w:rsidRPr="00A75E9B" w:rsidRDefault="00A75E9B" w:rsidP="00272125">
          <w:pPr>
            <w:rPr>
              <w:sz w:val="24"/>
              <w:szCs w:val="24"/>
            </w:rPr>
          </w:pPr>
          <w:r w:rsidRPr="00A75E9B">
            <w:rPr>
              <w:sz w:val="24"/>
              <w:szCs w:val="24"/>
            </w:rPr>
            <w:t>Several leadership styles have been widely discussed in management literature. Transformational leadership focuses on inspiring and empowering employees through vision, support, and intellectual stimulation (Bass, 1985; Bass and Avolio, 1994). Transactional leadership, in contrast, emphasises structured supervision and the use of rewards or penalties to achieve performance objectives (Judge and Piccolo, 2004). Another leadership approach, laissez-faire leadership, is characterised by minimal managerial involvement, allowing employees greater autonomy but potentially creating uncertainty regarding responsibilities and direction (Skogstad et al., 2017). However, there is ongoing debate regarding which leadership style is most effective in sustaining employee motivation across different organisational contexts.</w:t>
          </w:r>
        </w:p>
        <w:p w14:paraId="542CF108" w14:textId="77777777" w:rsidR="00A75E9B" w:rsidRPr="00A75E9B" w:rsidRDefault="00A75E9B" w:rsidP="00272125">
          <w:pPr>
            <w:rPr>
              <w:sz w:val="24"/>
              <w:szCs w:val="24"/>
            </w:rPr>
          </w:pPr>
          <w:r w:rsidRPr="00A75E9B">
            <w:rPr>
              <w:sz w:val="24"/>
              <w:szCs w:val="24"/>
            </w:rPr>
            <w:t>In the United Kingdom, organisations are experiencing significant changes in workforce expectations and organisational structures. Developments such as technological innovation, digital transformation, and flexible working arrangements have altered how employees interact with management and perform their roles (Armstrong and Taylor, 2020). Employees increasingly seek meaningful work, supportive leadership, and opportunities for personal development (Ryan and Deci, 2017). As a result, leadership behaviour has become a critical factor in determining how employees perceive their work environment and their level of motivation.</w:t>
          </w:r>
        </w:p>
        <w:p w14:paraId="1AA0B649" w14:textId="77777777" w:rsidR="00A75E9B" w:rsidRPr="00A75E9B" w:rsidRDefault="00A75E9B" w:rsidP="00272125">
          <w:pPr>
            <w:rPr>
              <w:sz w:val="24"/>
              <w:szCs w:val="24"/>
            </w:rPr>
          </w:pPr>
          <w:r w:rsidRPr="00A75E9B">
            <w:rPr>
              <w:sz w:val="24"/>
              <w:szCs w:val="24"/>
            </w:rPr>
            <w:t>Although existing studies suggest that leadership styles that prioritise communication, empowerment, and employee development are more likely to generate positive motivational outcomes (Goleman, 2000; Gandolfi and Stone, 2018), the evidence remains fragmented across different organisational contexts and industries. This makes it difficult to draw clear conclusions regarding the most effective leadership approaches for enhancing employee motivation.</w:t>
          </w:r>
        </w:p>
        <w:p w14:paraId="20B54C1D" w14:textId="4CDBAD11" w:rsidR="00A75E9B" w:rsidRPr="00A75E9B" w:rsidRDefault="00A75E9B" w:rsidP="00272125">
          <w:pPr>
            <w:rPr>
              <w:sz w:val="24"/>
              <w:szCs w:val="24"/>
            </w:rPr>
          </w:pPr>
          <w:r w:rsidRPr="00A75E9B">
            <w:rPr>
              <w:sz w:val="24"/>
              <w:szCs w:val="24"/>
            </w:rPr>
            <w:t xml:space="preserve">Therefore, there is a need to synthesise existing research </w:t>
          </w:r>
          <w:proofErr w:type="gramStart"/>
          <w:r w:rsidRPr="00A75E9B">
            <w:rPr>
              <w:sz w:val="24"/>
              <w:szCs w:val="24"/>
            </w:rPr>
            <w:t>in order to</w:t>
          </w:r>
          <w:proofErr w:type="gramEnd"/>
          <w:r w:rsidRPr="00A75E9B">
            <w:rPr>
              <w:sz w:val="24"/>
              <w:szCs w:val="24"/>
            </w:rPr>
            <w:t xml:space="preserve"> develop a more comprehensive understanding of how leadership styles influence employee motivation. This study addresses this need by analysing secondary data from academic literature and organisational studies, with a particular focus on UK organisations.</w:t>
          </w:r>
        </w:p>
        <w:p w14:paraId="664C0BBA" w14:textId="1CDB5DA8" w:rsidR="00B978A9" w:rsidRPr="009C79FF" w:rsidRDefault="009C79FF" w:rsidP="00272125">
          <w:pPr>
            <w:rPr>
              <w:b/>
              <w:bCs/>
              <w:sz w:val="24"/>
              <w:szCs w:val="24"/>
              <w:u w:val="single"/>
            </w:rPr>
          </w:pPr>
          <w:r w:rsidRPr="009C79FF">
            <w:rPr>
              <w:b/>
              <w:bCs/>
              <w:sz w:val="24"/>
              <w:szCs w:val="24"/>
              <w:u w:val="single"/>
            </w:rPr>
            <w:t xml:space="preserve">1.2 </w:t>
          </w:r>
          <w:r w:rsidR="00B978A9" w:rsidRPr="009C79FF">
            <w:rPr>
              <w:b/>
              <w:bCs/>
              <w:sz w:val="24"/>
              <w:szCs w:val="24"/>
              <w:u w:val="single"/>
            </w:rPr>
            <w:t>Research Problem</w:t>
          </w:r>
        </w:p>
        <w:p w14:paraId="3E24E07E" w14:textId="1BE6907B" w:rsidR="00B978A9" w:rsidRPr="00B978A9" w:rsidRDefault="00B978A9" w:rsidP="00272125">
          <w:pPr>
            <w:rPr>
              <w:sz w:val="24"/>
              <w:szCs w:val="24"/>
            </w:rPr>
          </w:pPr>
          <w:r w:rsidRPr="00B978A9">
            <w:rPr>
              <w:sz w:val="24"/>
              <w:szCs w:val="24"/>
            </w:rPr>
            <w:lastRenderedPageBreak/>
            <w:t>Despite the widespread recognition of the importance of leadership in organisational performance, many organisations continue to face challenges related to employee motivation and engagement</w:t>
          </w:r>
          <w:r w:rsidR="007E772D">
            <w:rPr>
              <w:sz w:val="24"/>
              <w:szCs w:val="24"/>
            </w:rPr>
            <w:t xml:space="preserve"> </w:t>
          </w:r>
          <w:r w:rsidR="007E772D" w:rsidRPr="007E772D">
            <w:rPr>
              <w:sz w:val="24"/>
              <w:szCs w:val="24"/>
            </w:rPr>
            <w:t>(Robbins and Judge, 2021)</w:t>
          </w:r>
          <w:r w:rsidRPr="00B978A9">
            <w:rPr>
              <w:sz w:val="24"/>
              <w:szCs w:val="24"/>
            </w:rPr>
            <w:t>. Research reports frequently indicate declining levels of employee satisfaction and increasing turnover rates in various sectors. These issues can often be traced to ineffective leadership practices that fail to address employees’ psychological and professional needs</w:t>
          </w:r>
          <w:r w:rsidR="007E772D">
            <w:rPr>
              <w:sz w:val="24"/>
              <w:szCs w:val="24"/>
            </w:rPr>
            <w:t xml:space="preserve"> </w:t>
          </w:r>
          <w:r w:rsidR="007E772D" w:rsidRPr="007E772D">
            <w:rPr>
              <w:sz w:val="24"/>
              <w:szCs w:val="24"/>
            </w:rPr>
            <w:t>(Armstrong and Taylor, 2020)</w:t>
          </w:r>
          <w:r w:rsidRPr="00B978A9">
            <w:rPr>
              <w:sz w:val="24"/>
              <w:szCs w:val="24"/>
            </w:rPr>
            <w:t>.</w:t>
          </w:r>
        </w:p>
        <w:p w14:paraId="4E7C5652" w14:textId="50448077" w:rsidR="00B978A9" w:rsidRPr="00B978A9" w:rsidRDefault="00B978A9" w:rsidP="00272125">
          <w:pPr>
            <w:rPr>
              <w:sz w:val="24"/>
              <w:szCs w:val="24"/>
            </w:rPr>
          </w:pPr>
          <w:r w:rsidRPr="00B978A9">
            <w:rPr>
              <w:sz w:val="24"/>
              <w:szCs w:val="24"/>
            </w:rPr>
            <w:t>In some organisations, managers adopt leadership approaches that focus primarily on short-term productivity or strict supervision. Although such approaches may generate immediate results, they may not support long-term motivation or employee commitment</w:t>
          </w:r>
          <w:r w:rsidR="007E772D">
            <w:rPr>
              <w:sz w:val="24"/>
              <w:szCs w:val="24"/>
            </w:rPr>
            <w:t xml:space="preserve"> </w:t>
          </w:r>
          <w:r w:rsidR="007E772D" w:rsidRPr="007E772D">
            <w:rPr>
              <w:sz w:val="24"/>
              <w:szCs w:val="24"/>
            </w:rPr>
            <w:t>(Judge and Piccolo, 2004)</w:t>
          </w:r>
          <w:r w:rsidRPr="00B978A9">
            <w:rPr>
              <w:sz w:val="24"/>
              <w:szCs w:val="24"/>
            </w:rPr>
            <w:t>. Employees who perceive their leaders as unsupportive or overly controlling may experience reduced job satisfaction and lower engagement levels</w:t>
          </w:r>
          <w:r w:rsidR="007E772D">
            <w:rPr>
              <w:sz w:val="24"/>
              <w:szCs w:val="24"/>
            </w:rPr>
            <w:t xml:space="preserve"> </w:t>
          </w:r>
          <w:r w:rsidR="007E772D" w:rsidRPr="007E772D">
            <w:rPr>
              <w:sz w:val="24"/>
              <w:szCs w:val="24"/>
            </w:rPr>
            <w:t>(Ryan and Deci, 2017)</w:t>
          </w:r>
          <w:r w:rsidRPr="00B978A9">
            <w:rPr>
              <w:sz w:val="24"/>
              <w:szCs w:val="24"/>
            </w:rPr>
            <w:t>.</w:t>
          </w:r>
        </w:p>
        <w:p w14:paraId="445106C1" w14:textId="778ADD3A" w:rsidR="00B978A9" w:rsidRPr="00B978A9" w:rsidRDefault="00B978A9" w:rsidP="00272125">
          <w:pPr>
            <w:rPr>
              <w:sz w:val="24"/>
              <w:szCs w:val="24"/>
            </w:rPr>
          </w:pPr>
          <w:r w:rsidRPr="00B978A9">
            <w:rPr>
              <w:sz w:val="24"/>
              <w:szCs w:val="24"/>
            </w:rPr>
            <w:t>At the same time, the growing diversity of modern workplaces means that employees have varying expectations regarding leadership behaviour. Employees increasingly value leaders who demonstrate transparency, provide constructive feedback, and encourage participation in decision-making processes</w:t>
          </w:r>
          <w:r w:rsidR="007E772D">
            <w:rPr>
              <w:sz w:val="24"/>
              <w:szCs w:val="24"/>
            </w:rPr>
            <w:t xml:space="preserve"> </w:t>
          </w:r>
          <w:r w:rsidR="007E772D" w:rsidRPr="007E772D">
            <w:rPr>
              <w:sz w:val="24"/>
              <w:szCs w:val="24"/>
            </w:rPr>
            <w:t>(Gandolfi and Stone, 2018)</w:t>
          </w:r>
          <w:r w:rsidRPr="00B978A9">
            <w:rPr>
              <w:sz w:val="24"/>
              <w:szCs w:val="24"/>
            </w:rPr>
            <w:t>. Consequently, leadership styles that fail to adapt to these expectations may struggle to maintain motivated workforces.</w:t>
          </w:r>
        </w:p>
        <w:p w14:paraId="1BB048ED" w14:textId="667E5AFB" w:rsidR="00B978A9" w:rsidRPr="00B978A9" w:rsidRDefault="00B978A9" w:rsidP="00272125">
          <w:pPr>
            <w:rPr>
              <w:sz w:val="24"/>
              <w:szCs w:val="24"/>
            </w:rPr>
          </w:pPr>
          <w:r w:rsidRPr="00B978A9">
            <w:rPr>
              <w:sz w:val="24"/>
              <w:szCs w:val="24"/>
            </w:rPr>
            <w:t>Although numerous studies have examined leadership styles and employee motivation, existing research is often fragmented across industries and organisational contexts</w:t>
          </w:r>
          <w:r w:rsidR="007E772D">
            <w:rPr>
              <w:sz w:val="24"/>
              <w:szCs w:val="24"/>
            </w:rPr>
            <w:t xml:space="preserve"> </w:t>
          </w:r>
          <w:r w:rsidR="007E772D" w:rsidRPr="007E772D">
            <w:rPr>
              <w:sz w:val="24"/>
              <w:szCs w:val="24"/>
            </w:rPr>
            <w:t>(Northouse, 2022)</w:t>
          </w:r>
          <w:r w:rsidRPr="00B978A9">
            <w:rPr>
              <w:sz w:val="24"/>
              <w:szCs w:val="24"/>
            </w:rPr>
            <w:t xml:space="preserve">. Many studies focus on specific sectors or geographical regions, making it difficult to draw broader conclusions about leadership effectiveness across organisations. Therefore, there is a need to review and synthesise existing research </w:t>
          </w:r>
          <w:proofErr w:type="gramStart"/>
          <w:r w:rsidRPr="00B978A9">
            <w:rPr>
              <w:sz w:val="24"/>
              <w:szCs w:val="24"/>
            </w:rPr>
            <w:t>in order to</w:t>
          </w:r>
          <w:proofErr w:type="gramEnd"/>
          <w:r w:rsidRPr="00B978A9">
            <w:rPr>
              <w:sz w:val="24"/>
              <w:szCs w:val="24"/>
            </w:rPr>
            <w:t xml:space="preserve"> identify common patterns and insights regarding leadership and motivation.</w:t>
          </w:r>
        </w:p>
        <w:p w14:paraId="1815291D" w14:textId="18F9B9F8" w:rsidR="009C79FF" w:rsidRDefault="00B978A9" w:rsidP="00272125">
          <w:pPr>
            <w:rPr>
              <w:sz w:val="24"/>
              <w:szCs w:val="24"/>
            </w:rPr>
          </w:pPr>
          <w:r w:rsidRPr="00B978A9">
            <w:rPr>
              <w:sz w:val="24"/>
              <w:szCs w:val="24"/>
            </w:rPr>
            <w:t>This study addresses this research problem by conducting a secondary analysis of existing literature on leadership styles and employee motivation. By reviewing previous studies and organisational research, the study seeks to provide a clearer understanding of how leadership practices influence motivation in UK organisations</w:t>
          </w:r>
          <w:r w:rsidR="009C79FF">
            <w:rPr>
              <w:sz w:val="24"/>
              <w:szCs w:val="24"/>
            </w:rPr>
            <w:t>.</w:t>
          </w:r>
        </w:p>
        <w:p w14:paraId="2B8816D2" w14:textId="7ED6FECB" w:rsidR="00B978A9" w:rsidRPr="009C79FF" w:rsidRDefault="009C79FF" w:rsidP="00272125">
          <w:pPr>
            <w:rPr>
              <w:b/>
              <w:bCs/>
              <w:sz w:val="24"/>
              <w:szCs w:val="24"/>
              <w:u w:val="single"/>
            </w:rPr>
          </w:pPr>
          <w:r w:rsidRPr="009C79FF">
            <w:rPr>
              <w:b/>
              <w:bCs/>
              <w:sz w:val="24"/>
              <w:szCs w:val="24"/>
              <w:u w:val="single"/>
            </w:rPr>
            <w:t xml:space="preserve">1.3 </w:t>
          </w:r>
          <w:r w:rsidR="00B978A9" w:rsidRPr="009C79FF">
            <w:rPr>
              <w:b/>
              <w:bCs/>
              <w:sz w:val="24"/>
              <w:szCs w:val="24"/>
              <w:u w:val="single"/>
            </w:rPr>
            <w:t>Research Aim</w:t>
          </w:r>
        </w:p>
        <w:p w14:paraId="6F219250" w14:textId="77777777" w:rsidR="00B978A9" w:rsidRPr="00B978A9" w:rsidRDefault="00B978A9" w:rsidP="00272125">
          <w:pPr>
            <w:rPr>
              <w:i/>
              <w:iCs/>
              <w:sz w:val="24"/>
              <w:szCs w:val="24"/>
            </w:rPr>
          </w:pPr>
          <w:r w:rsidRPr="00B978A9">
            <w:rPr>
              <w:i/>
              <w:iCs/>
              <w:sz w:val="24"/>
              <w:szCs w:val="24"/>
            </w:rPr>
            <w:lastRenderedPageBreak/>
            <w:t>The aim of this research is:</w:t>
          </w:r>
        </w:p>
        <w:p w14:paraId="34210C14" w14:textId="6D9458DA" w:rsidR="00B978A9" w:rsidRDefault="00B978A9" w:rsidP="00272125">
          <w:pPr>
            <w:rPr>
              <w:sz w:val="24"/>
              <w:szCs w:val="24"/>
            </w:rPr>
          </w:pPr>
          <w:r w:rsidRPr="00B978A9">
            <w:rPr>
              <w:sz w:val="24"/>
              <w:szCs w:val="24"/>
            </w:rPr>
            <w:t>To examine the relationship between leadership styles and employee motivation in UK organisations through a secondary analysis of existing academic literature and organisational studies.</w:t>
          </w:r>
        </w:p>
        <w:p w14:paraId="05185D97" w14:textId="16C4A9F3" w:rsidR="000015F0" w:rsidRPr="009C79FF" w:rsidRDefault="009C79FF" w:rsidP="00272125">
          <w:pPr>
            <w:rPr>
              <w:b/>
              <w:bCs/>
              <w:sz w:val="24"/>
              <w:szCs w:val="24"/>
              <w:u w:val="single"/>
            </w:rPr>
          </w:pPr>
          <w:r w:rsidRPr="009C79FF">
            <w:rPr>
              <w:b/>
              <w:bCs/>
              <w:sz w:val="24"/>
              <w:szCs w:val="24"/>
              <w:u w:val="single"/>
            </w:rPr>
            <w:t xml:space="preserve">1.4 </w:t>
          </w:r>
          <w:r w:rsidR="000015F0" w:rsidRPr="009C79FF">
            <w:rPr>
              <w:b/>
              <w:bCs/>
              <w:sz w:val="24"/>
              <w:szCs w:val="24"/>
              <w:u w:val="single"/>
            </w:rPr>
            <w:t>Research Objectives</w:t>
          </w:r>
        </w:p>
        <w:p w14:paraId="62D487A8" w14:textId="4FEE53F9" w:rsidR="000015F0" w:rsidRPr="000015F0" w:rsidRDefault="000015F0" w:rsidP="00272125">
          <w:pPr>
            <w:rPr>
              <w:i/>
              <w:iCs/>
              <w:sz w:val="24"/>
              <w:szCs w:val="24"/>
              <w:u w:val="single"/>
            </w:rPr>
          </w:pPr>
          <w:r w:rsidRPr="000015F0">
            <w:rPr>
              <w:i/>
              <w:iCs/>
              <w:sz w:val="24"/>
              <w:szCs w:val="24"/>
            </w:rPr>
            <w:t>To achieve the research aim, the study will pursue the following objectives:</w:t>
          </w:r>
        </w:p>
        <w:p w14:paraId="59794681" w14:textId="77777777" w:rsidR="000015F0" w:rsidRPr="000015F0" w:rsidRDefault="000015F0" w:rsidP="00272125">
          <w:pPr>
            <w:pStyle w:val="ListParagraph"/>
            <w:numPr>
              <w:ilvl w:val="0"/>
              <w:numId w:val="23"/>
            </w:numPr>
            <w:rPr>
              <w:sz w:val="24"/>
              <w:szCs w:val="24"/>
            </w:rPr>
          </w:pPr>
          <w:r w:rsidRPr="000015F0">
            <w:rPr>
              <w:sz w:val="24"/>
              <w:szCs w:val="24"/>
            </w:rPr>
            <w:t>To examine the key leadership styles discussed in organisational and management literature.</w:t>
          </w:r>
        </w:p>
        <w:p w14:paraId="43FF041C" w14:textId="77777777" w:rsidR="000015F0" w:rsidRPr="000015F0" w:rsidRDefault="000015F0" w:rsidP="00272125">
          <w:pPr>
            <w:pStyle w:val="ListParagraph"/>
            <w:numPr>
              <w:ilvl w:val="0"/>
              <w:numId w:val="23"/>
            </w:numPr>
            <w:rPr>
              <w:sz w:val="24"/>
              <w:szCs w:val="24"/>
            </w:rPr>
          </w:pPr>
          <w:r w:rsidRPr="000015F0">
            <w:rPr>
              <w:sz w:val="24"/>
              <w:szCs w:val="24"/>
            </w:rPr>
            <w:t>To analyse the relationship between leadership styles and employee motivation.</w:t>
          </w:r>
        </w:p>
        <w:p w14:paraId="1B465B02" w14:textId="77777777" w:rsidR="000015F0" w:rsidRPr="000015F0" w:rsidRDefault="000015F0" w:rsidP="00272125">
          <w:pPr>
            <w:pStyle w:val="ListParagraph"/>
            <w:numPr>
              <w:ilvl w:val="0"/>
              <w:numId w:val="23"/>
            </w:numPr>
            <w:rPr>
              <w:sz w:val="24"/>
              <w:szCs w:val="24"/>
            </w:rPr>
          </w:pPr>
          <w:r w:rsidRPr="000015F0">
            <w:rPr>
              <w:sz w:val="24"/>
              <w:szCs w:val="24"/>
            </w:rPr>
            <w:t>To evaluate findings from previous studies examining leadership behaviour and motivation in organisational contexts.</w:t>
          </w:r>
        </w:p>
        <w:p w14:paraId="70D3D29E" w14:textId="77777777" w:rsidR="000015F0" w:rsidRDefault="000015F0" w:rsidP="00272125">
          <w:pPr>
            <w:pStyle w:val="ListParagraph"/>
            <w:numPr>
              <w:ilvl w:val="0"/>
              <w:numId w:val="23"/>
            </w:numPr>
            <w:rPr>
              <w:sz w:val="24"/>
              <w:szCs w:val="24"/>
            </w:rPr>
          </w:pPr>
          <w:r w:rsidRPr="000015F0">
            <w:rPr>
              <w:sz w:val="24"/>
              <w:szCs w:val="24"/>
            </w:rPr>
            <w:t>To identify leadership practices that may improve employee motivation in UK organisations.</w:t>
          </w:r>
        </w:p>
        <w:p w14:paraId="34BB0217" w14:textId="23AFFD18" w:rsidR="009F5D2D" w:rsidRPr="003B3B52" w:rsidRDefault="000015F0" w:rsidP="00272125">
          <w:pPr>
            <w:rPr>
              <w:b/>
              <w:bCs/>
              <w:sz w:val="24"/>
              <w:szCs w:val="24"/>
              <w:u w:val="single"/>
            </w:rPr>
          </w:pPr>
          <w:r w:rsidRPr="003B3B52">
            <w:rPr>
              <w:b/>
              <w:bCs/>
              <w:sz w:val="24"/>
              <w:szCs w:val="24"/>
              <w:u w:val="single"/>
            </w:rPr>
            <w:t>1.5 Research Questions</w:t>
          </w:r>
        </w:p>
      </w:sdtContent>
    </w:sdt>
    <w:p w14:paraId="162F42E0" w14:textId="77777777" w:rsidR="000015F0" w:rsidRPr="000015F0" w:rsidRDefault="000015F0" w:rsidP="00272125">
      <w:pPr>
        <w:rPr>
          <w:i/>
          <w:iCs/>
          <w:sz w:val="24"/>
          <w:szCs w:val="24"/>
        </w:rPr>
      </w:pPr>
      <w:r w:rsidRPr="000015F0">
        <w:rPr>
          <w:i/>
          <w:iCs/>
          <w:sz w:val="24"/>
          <w:szCs w:val="24"/>
        </w:rPr>
        <w:t>This research seeks to answer the following questions:</w:t>
      </w:r>
    </w:p>
    <w:p w14:paraId="64C98FCC" w14:textId="77777777" w:rsidR="000015F0" w:rsidRPr="000015F0" w:rsidRDefault="000015F0" w:rsidP="00272125">
      <w:pPr>
        <w:pStyle w:val="ListParagraph"/>
        <w:numPr>
          <w:ilvl w:val="0"/>
          <w:numId w:val="24"/>
        </w:numPr>
        <w:rPr>
          <w:sz w:val="24"/>
          <w:szCs w:val="24"/>
        </w:rPr>
      </w:pPr>
      <w:r w:rsidRPr="000015F0">
        <w:rPr>
          <w:sz w:val="24"/>
          <w:szCs w:val="24"/>
        </w:rPr>
        <w:t>How do leadership styles influence employee motivation in organisations?</w:t>
      </w:r>
    </w:p>
    <w:p w14:paraId="11E07196" w14:textId="77777777" w:rsidR="000015F0" w:rsidRPr="000015F0" w:rsidRDefault="000015F0" w:rsidP="00272125">
      <w:pPr>
        <w:pStyle w:val="ListParagraph"/>
        <w:numPr>
          <w:ilvl w:val="0"/>
          <w:numId w:val="24"/>
        </w:numPr>
        <w:rPr>
          <w:sz w:val="24"/>
          <w:szCs w:val="24"/>
        </w:rPr>
      </w:pPr>
      <w:r w:rsidRPr="000015F0">
        <w:rPr>
          <w:sz w:val="24"/>
          <w:szCs w:val="24"/>
        </w:rPr>
        <w:t>Which leadership styles are most effective in enhancing employee motivation?</w:t>
      </w:r>
    </w:p>
    <w:p w14:paraId="3A391A2E" w14:textId="77777777" w:rsidR="000015F0" w:rsidRPr="000015F0" w:rsidRDefault="000015F0" w:rsidP="00272125">
      <w:pPr>
        <w:pStyle w:val="ListParagraph"/>
        <w:numPr>
          <w:ilvl w:val="0"/>
          <w:numId w:val="24"/>
        </w:numPr>
        <w:rPr>
          <w:sz w:val="24"/>
          <w:szCs w:val="24"/>
        </w:rPr>
      </w:pPr>
      <w:r w:rsidRPr="000015F0">
        <w:rPr>
          <w:sz w:val="24"/>
          <w:szCs w:val="24"/>
        </w:rPr>
        <w:t>What leadership behaviours contribute to higher levels of employee engagement?</w:t>
      </w:r>
    </w:p>
    <w:p w14:paraId="4D380FCB" w14:textId="26440EFB" w:rsidR="000A09A0" w:rsidRDefault="000015F0" w:rsidP="00272125">
      <w:pPr>
        <w:pStyle w:val="ListParagraph"/>
        <w:numPr>
          <w:ilvl w:val="0"/>
          <w:numId w:val="24"/>
        </w:numPr>
        <w:rPr>
          <w:sz w:val="24"/>
          <w:szCs w:val="24"/>
        </w:rPr>
      </w:pPr>
      <w:r w:rsidRPr="000015F0">
        <w:rPr>
          <w:sz w:val="24"/>
          <w:szCs w:val="24"/>
        </w:rPr>
        <w:t>How can organisations adopt leadership practices that strengthen employee motivation?</w:t>
      </w:r>
    </w:p>
    <w:p w14:paraId="7FCC98D6" w14:textId="5F0D66C1" w:rsidR="000015F0" w:rsidRPr="003B3B52" w:rsidRDefault="000015F0" w:rsidP="00272125">
      <w:pPr>
        <w:rPr>
          <w:b/>
          <w:bCs/>
          <w:sz w:val="24"/>
          <w:szCs w:val="24"/>
          <w:u w:val="single"/>
        </w:rPr>
      </w:pPr>
      <w:r w:rsidRPr="003B3B52">
        <w:rPr>
          <w:b/>
          <w:bCs/>
          <w:sz w:val="24"/>
          <w:szCs w:val="24"/>
          <w:u w:val="single"/>
        </w:rPr>
        <w:t>1.6 Significance of the Study</w:t>
      </w:r>
    </w:p>
    <w:p w14:paraId="2AAC0322" w14:textId="2E3009DB" w:rsidR="000015F0" w:rsidRPr="000015F0" w:rsidRDefault="000015F0" w:rsidP="00272125">
      <w:pPr>
        <w:rPr>
          <w:sz w:val="24"/>
          <w:szCs w:val="24"/>
        </w:rPr>
      </w:pPr>
      <w:r w:rsidRPr="000015F0">
        <w:rPr>
          <w:sz w:val="24"/>
          <w:szCs w:val="24"/>
        </w:rPr>
        <w:t>This study is important from both theoretical and practical perspectives. From an academic standpoint, the research contributes to existing knowledge by synthesising and analysing previous studies related to leadership styles and employee motivation</w:t>
      </w:r>
      <w:r w:rsidR="007E772D">
        <w:rPr>
          <w:sz w:val="24"/>
          <w:szCs w:val="24"/>
        </w:rPr>
        <w:t xml:space="preserve"> </w:t>
      </w:r>
      <w:r w:rsidR="007E772D" w:rsidRPr="007E772D">
        <w:rPr>
          <w:sz w:val="24"/>
          <w:szCs w:val="24"/>
        </w:rPr>
        <w:t>(Bryman and Bell, 2018)</w:t>
      </w:r>
      <w:r w:rsidRPr="000015F0">
        <w:rPr>
          <w:sz w:val="24"/>
          <w:szCs w:val="24"/>
        </w:rPr>
        <w:t>. By integrating findings from multiple sources, the study provides a broader understanding of leadership effectiveness within organisational environments.</w:t>
      </w:r>
    </w:p>
    <w:p w14:paraId="52035580" w14:textId="6B983376" w:rsidR="000015F0" w:rsidRPr="000015F0" w:rsidRDefault="000015F0" w:rsidP="00272125">
      <w:pPr>
        <w:rPr>
          <w:sz w:val="24"/>
          <w:szCs w:val="24"/>
        </w:rPr>
      </w:pPr>
      <w:r w:rsidRPr="000015F0">
        <w:rPr>
          <w:sz w:val="24"/>
          <w:szCs w:val="24"/>
        </w:rPr>
        <w:lastRenderedPageBreak/>
        <w:t>From a practical perspective, the research may assist organisational leaders and managers in identifying leadership behaviours that encourage employee engagement and commitment</w:t>
      </w:r>
      <w:r w:rsidR="007E772D">
        <w:rPr>
          <w:sz w:val="24"/>
          <w:szCs w:val="24"/>
        </w:rPr>
        <w:t xml:space="preserve"> </w:t>
      </w:r>
      <w:r w:rsidR="007E772D" w:rsidRPr="007E772D">
        <w:rPr>
          <w:sz w:val="24"/>
          <w:szCs w:val="24"/>
        </w:rPr>
        <w:t>(Armstrong and Taylor, 2020)</w:t>
      </w:r>
      <w:r w:rsidRPr="000015F0">
        <w:rPr>
          <w:sz w:val="24"/>
          <w:szCs w:val="24"/>
        </w:rPr>
        <w:t>. Understanding how leadership approaches influence motivation can support the development of leadership training programmes and management strategies designed to improve workplace performance.</w:t>
      </w:r>
    </w:p>
    <w:p w14:paraId="517126A3" w14:textId="5D8BA430" w:rsidR="000015F0" w:rsidRDefault="000015F0" w:rsidP="00272125">
      <w:pPr>
        <w:rPr>
          <w:sz w:val="24"/>
          <w:szCs w:val="24"/>
        </w:rPr>
      </w:pPr>
      <w:r w:rsidRPr="000015F0">
        <w:rPr>
          <w:sz w:val="24"/>
          <w:szCs w:val="24"/>
        </w:rPr>
        <w:t>Furthermore, as organisations in the United Kingdom continue to adapt to evolving economic conditions and workforce expectations, the role of leadership in maintaining employee motivation becomes increasingly important</w:t>
      </w:r>
      <w:r w:rsidR="007E772D">
        <w:rPr>
          <w:sz w:val="24"/>
          <w:szCs w:val="24"/>
        </w:rPr>
        <w:t xml:space="preserve"> </w:t>
      </w:r>
      <w:r w:rsidR="007E772D" w:rsidRPr="007E772D">
        <w:rPr>
          <w:sz w:val="24"/>
          <w:szCs w:val="24"/>
        </w:rPr>
        <w:t>(Robbins and Judge, 2021)</w:t>
      </w:r>
      <w:r w:rsidRPr="000015F0">
        <w:rPr>
          <w:sz w:val="24"/>
          <w:szCs w:val="24"/>
        </w:rPr>
        <w:t>. The insights generated from this study may therefore offer valuable guidance for organisations seeking to create positive work environments and improve long-term organisational outcomes.</w:t>
      </w:r>
    </w:p>
    <w:p w14:paraId="184409CF" w14:textId="768968C0" w:rsidR="000015F0" w:rsidRPr="003B3B52" w:rsidRDefault="000015F0" w:rsidP="00272125">
      <w:pPr>
        <w:rPr>
          <w:b/>
          <w:bCs/>
          <w:sz w:val="24"/>
          <w:szCs w:val="24"/>
          <w:u w:val="single"/>
        </w:rPr>
      </w:pPr>
      <w:r w:rsidRPr="003B3B52">
        <w:rPr>
          <w:b/>
          <w:bCs/>
          <w:sz w:val="24"/>
          <w:szCs w:val="24"/>
          <w:u w:val="single"/>
        </w:rPr>
        <w:t>1.7 Structure of the Dissertation</w:t>
      </w:r>
    </w:p>
    <w:p w14:paraId="16BF3255" w14:textId="77777777" w:rsidR="000015F0" w:rsidRPr="000015F0" w:rsidRDefault="000015F0" w:rsidP="00272125">
      <w:pPr>
        <w:rPr>
          <w:sz w:val="24"/>
          <w:szCs w:val="24"/>
        </w:rPr>
      </w:pPr>
      <w:r w:rsidRPr="000015F0">
        <w:rPr>
          <w:sz w:val="24"/>
          <w:szCs w:val="24"/>
        </w:rPr>
        <w:t>This dissertation is structured into five chapters.</w:t>
      </w:r>
    </w:p>
    <w:p w14:paraId="0D0E9A94" w14:textId="77777777" w:rsidR="000015F0" w:rsidRPr="000015F0" w:rsidRDefault="000015F0" w:rsidP="00272125">
      <w:pPr>
        <w:rPr>
          <w:sz w:val="24"/>
          <w:szCs w:val="24"/>
        </w:rPr>
      </w:pPr>
      <w:r w:rsidRPr="007E772D">
        <w:rPr>
          <w:sz w:val="24"/>
          <w:szCs w:val="24"/>
          <w:u w:val="single"/>
        </w:rPr>
        <w:t>Chapter One</w:t>
      </w:r>
      <w:r w:rsidRPr="000015F0">
        <w:rPr>
          <w:sz w:val="24"/>
          <w:szCs w:val="24"/>
        </w:rPr>
        <w:t xml:space="preserve"> introduces the research topic, outlines the research problem, and presents the research aim, objectives, and questions.</w:t>
      </w:r>
    </w:p>
    <w:p w14:paraId="11AFCA71" w14:textId="77777777" w:rsidR="000015F0" w:rsidRPr="000015F0" w:rsidRDefault="000015F0" w:rsidP="00272125">
      <w:pPr>
        <w:rPr>
          <w:sz w:val="24"/>
          <w:szCs w:val="24"/>
        </w:rPr>
      </w:pPr>
      <w:r w:rsidRPr="007E772D">
        <w:rPr>
          <w:sz w:val="24"/>
          <w:szCs w:val="24"/>
          <w:u w:val="single"/>
        </w:rPr>
        <w:t>Chapter Two</w:t>
      </w:r>
      <w:r w:rsidRPr="000015F0">
        <w:rPr>
          <w:sz w:val="24"/>
          <w:szCs w:val="24"/>
        </w:rPr>
        <w:t xml:space="preserve"> provides a comprehensive literature review examining leadership theories and motivational frameworks relevant to the research topic. The chapter critically analyses previous academic studies and identifies gaps in the literature.</w:t>
      </w:r>
    </w:p>
    <w:p w14:paraId="3C1E4075" w14:textId="77777777" w:rsidR="000015F0" w:rsidRPr="000015F0" w:rsidRDefault="000015F0" w:rsidP="00272125">
      <w:pPr>
        <w:rPr>
          <w:sz w:val="24"/>
          <w:szCs w:val="24"/>
        </w:rPr>
      </w:pPr>
      <w:r w:rsidRPr="007E772D">
        <w:rPr>
          <w:sz w:val="24"/>
          <w:szCs w:val="24"/>
          <w:u w:val="single"/>
        </w:rPr>
        <w:t>Chapter Three</w:t>
      </w:r>
      <w:r w:rsidRPr="000015F0">
        <w:rPr>
          <w:sz w:val="24"/>
          <w:szCs w:val="24"/>
        </w:rPr>
        <w:t xml:space="preserve"> describes the research methodology adopted in the study. It explains the research philosophy, research approach, and methods used for secondary data collection and analysis.</w:t>
      </w:r>
    </w:p>
    <w:p w14:paraId="3F626AA5" w14:textId="77777777" w:rsidR="000015F0" w:rsidRPr="000015F0" w:rsidRDefault="000015F0" w:rsidP="00272125">
      <w:pPr>
        <w:rPr>
          <w:sz w:val="24"/>
          <w:szCs w:val="24"/>
        </w:rPr>
      </w:pPr>
      <w:r w:rsidRPr="007E772D">
        <w:rPr>
          <w:sz w:val="24"/>
          <w:szCs w:val="24"/>
          <w:u w:val="single"/>
        </w:rPr>
        <w:t>Chapter Four</w:t>
      </w:r>
      <w:r w:rsidRPr="000015F0">
        <w:rPr>
          <w:sz w:val="24"/>
          <w:szCs w:val="24"/>
        </w:rPr>
        <w:t xml:space="preserve"> presents the findings of the research and discusses the key themes identified within the analysed literature. The findings are interpreted in relation to existing theories and research studies.</w:t>
      </w:r>
    </w:p>
    <w:p w14:paraId="466C50CD" w14:textId="0B058F8B" w:rsidR="000015F0" w:rsidRDefault="000015F0" w:rsidP="00272125">
      <w:pPr>
        <w:rPr>
          <w:sz w:val="24"/>
          <w:szCs w:val="24"/>
        </w:rPr>
      </w:pPr>
      <w:r w:rsidRPr="007E772D">
        <w:rPr>
          <w:sz w:val="24"/>
          <w:szCs w:val="24"/>
          <w:u w:val="single"/>
        </w:rPr>
        <w:t>Chapter Five</w:t>
      </w:r>
      <w:r w:rsidRPr="000015F0">
        <w:rPr>
          <w:sz w:val="24"/>
          <w:szCs w:val="24"/>
        </w:rPr>
        <w:t xml:space="preserve"> concludes the dissertation by summarising the main findings and presenting practical recommendations for organisational leaders. The chapter also discusses the limitations of the study and suggests directions for future research.</w:t>
      </w:r>
    </w:p>
    <w:p w14:paraId="51CD578F" w14:textId="0BE5889A" w:rsidR="007E772D" w:rsidRDefault="007E772D" w:rsidP="00272125">
      <w:pPr>
        <w:pStyle w:val="Heading2"/>
      </w:pPr>
      <w:r>
        <w:lastRenderedPageBreak/>
        <w:t>Summary:</w:t>
      </w:r>
    </w:p>
    <w:p w14:paraId="20888843" w14:textId="77777777" w:rsidR="007E772D" w:rsidRDefault="007E772D" w:rsidP="00272125">
      <w:pPr>
        <w:rPr>
          <w:sz w:val="24"/>
          <w:szCs w:val="24"/>
        </w:rPr>
      </w:pPr>
      <w:r w:rsidRPr="007E772D">
        <w:rPr>
          <w:sz w:val="24"/>
          <w:szCs w:val="24"/>
        </w:rPr>
        <w:t>This chapter introduced the research topic by outlining the importance of leadership and employee motivation in organisational contexts. It provided a comprehensive background to the study, highlighting how leadership styles influence employee</w:t>
      </w:r>
    </w:p>
    <w:p w14:paraId="3C58787E" w14:textId="0A4BFF29" w:rsidR="007E772D" w:rsidRPr="007E772D" w:rsidRDefault="007E772D" w:rsidP="00272125">
      <w:pPr>
        <w:rPr>
          <w:sz w:val="24"/>
          <w:szCs w:val="24"/>
        </w:rPr>
      </w:pPr>
      <w:r w:rsidRPr="007E772D">
        <w:rPr>
          <w:sz w:val="24"/>
          <w:szCs w:val="24"/>
        </w:rPr>
        <w:t>behaviour, engagement, and organisational performance. The chapter identified the research problem, emphasising the challenges organisations face in maintaining employee motivation due to ineffective leadership practices.</w:t>
      </w:r>
    </w:p>
    <w:p w14:paraId="12AFACF3" w14:textId="3E857A01" w:rsidR="007E772D" w:rsidRPr="007E772D" w:rsidRDefault="007E772D" w:rsidP="00272125">
      <w:pPr>
        <w:rPr>
          <w:sz w:val="24"/>
          <w:szCs w:val="24"/>
        </w:rPr>
      </w:pPr>
      <w:r w:rsidRPr="007E772D">
        <w:rPr>
          <w:sz w:val="24"/>
          <w:szCs w:val="24"/>
        </w:rPr>
        <w:t>Additionally, the chapter presented the research aim, objectives, and key research questions guiding the study. The significance of the research was discussed from both theoretical and practical perspectives, demonstrating its relevance to academic research and organisational practice.</w:t>
      </w:r>
    </w:p>
    <w:p w14:paraId="660A05D4" w14:textId="312C3823" w:rsidR="007D7A99" w:rsidRDefault="007D7A99" w:rsidP="00272125">
      <w:pPr>
        <w:pStyle w:val="Heading1"/>
      </w:pPr>
      <w:r w:rsidRPr="007D7A99">
        <w:t>Chapter 2: Literature Review</w:t>
      </w:r>
    </w:p>
    <w:p w14:paraId="6126A084" w14:textId="20C1A9AB" w:rsidR="007D7A99" w:rsidRPr="003B3B52" w:rsidRDefault="007D7A99" w:rsidP="00272125">
      <w:pPr>
        <w:rPr>
          <w:b/>
          <w:bCs/>
          <w:sz w:val="24"/>
          <w:szCs w:val="24"/>
          <w:u w:val="single"/>
        </w:rPr>
      </w:pPr>
      <w:r w:rsidRPr="003B3B52">
        <w:rPr>
          <w:b/>
          <w:bCs/>
          <w:sz w:val="24"/>
          <w:szCs w:val="24"/>
          <w:u w:val="single"/>
        </w:rPr>
        <w:t>2.1 Introduction</w:t>
      </w:r>
    </w:p>
    <w:p w14:paraId="0F4B73F6" w14:textId="5E741AA0" w:rsidR="007D7A99" w:rsidRPr="007D7A99" w:rsidRDefault="007D7A99" w:rsidP="00272125">
      <w:pPr>
        <w:rPr>
          <w:sz w:val="24"/>
          <w:szCs w:val="24"/>
        </w:rPr>
      </w:pPr>
      <w:r w:rsidRPr="007D7A99">
        <w:rPr>
          <w:sz w:val="24"/>
          <w:szCs w:val="24"/>
        </w:rPr>
        <w:t>The purpose of this chapter is to review and critically evaluate existing academic literature related to leadership styles and employee motivation. Leadership and motivation have been extensively studied within the fields of organisational behaviour and management, as both concepts play a significant role in influencing employee performance, engagement, and organisational outcomes</w:t>
      </w:r>
      <w:r w:rsidR="00036EA4">
        <w:rPr>
          <w:sz w:val="24"/>
          <w:szCs w:val="24"/>
        </w:rPr>
        <w:t xml:space="preserve"> </w:t>
      </w:r>
      <w:r w:rsidR="00036EA4" w:rsidRPr="00036EA4">
        <w:rPr>
          <w:sz w:val="24"/>
          <w:szCs w:val="24"/>
        </w:rPr>
        <w:t>(Robbins and Judge, 2021; Northouse, 2022)</w:t>
      </w:r>
      <w:r w:rsidRPr="007D7A99">
        <w:rPr>
          <w:sz w:val="24"/>
          <w:szCs w:val="24"/>
        </w:rPr>
        <w:t>. Understanding the relationship between leadership styles and employee motivation is essential for organisations aiming to improve productivity and maintain a committed workforce.</w:t>
      </w:r>
    </w:p>
    <w:p w14:paraId="5DD4C70F" w14:textId="05FB29EE" w:rsidR="007D7A99" w:rsidRPr="007D7A99" w:rsidRDefault="007D7A99" w:rsidP="00272125">
      <w:pPr>
        <w:rPr>
          <w:sz w:val="24"/>
          <w:szCs w:val="24"/>
        </w:rPr>
      </w:pPr>
      <w:r w:rsidRPr="007D7A99">
        <w:rPr>
          <w:sz w:val="24"/>
          <w:szCs w:val="24"/>
        </w:rPr>
        <w:t xml:space="preserve">This chapter examines key leadership theories and motivation frameworks that provide the conceptual foundation for this study. </w:t>
      </w:r>
      <w:proofErr w:type="gramStart"/>
      <w:r w:rsidRPr="007D7A99">
        <w:rPr>
          <w:sz w:val="24"/>
          <w:szCs w:val="24"/>
        </w:rPr>
        <w:t>In particular, it</w:t>
      </w:r>
      <w:proofErr w:type="gramEnd"/>
      <w:r w:rsidRPr="007D7A99">
        <w:rPr>
          <w:sz w:val="24"/>
          <w:szCs w:val="24"/>
        </w:rPr>
        <w:t xml:space="preserve"> focuses on three widely discussed leadership styles: transformational leadership, transactional leadership, and laissez-faire leadership</w:t>
      </w:r>
      <w:r w:rsidR="00036EA4">
        <w:rPr>
          <w:sz w:val="24"/>
          <w:szCs w:val="24"/>
        </w:rPr>
        <w:t xml:space="preserve"> </w:t>
      </w:r>
      <w:r w:rsidR="00036EA4" w:rsidRPr="00036EA4">
        <w:rPr>
          <w:sz w:val="24"/>
          <w:szCs w:val="24"/>
        </w:rPr>
        <w:t>(Bass and Avolio, 1994; Northouse, 2022)</w:t>
      </w:r>
      <w:r w:rsidRPr="007D7A99">
        <w:rPr>
          <w:sz w:val="24"/>
          <w:szCs w:val="24"/>
        </w:rPr>
        <w:t>. These leadership styles have been extensively examined in leadership research and are often associated with different motivational outcomes for employees. Additionally, the chapter reviews several well-established theories of motivation, including Maslow’s Hierarchy of Needs, Herzberg’s Two-Factor Theory, and Self-Determination Theory</w:t>
      </w:r>
      <w:r w:rsidR="002B081F">
        <w:rPr>
          <w:sz w:val="24"/>
          <w:szCs w:val="24"/>
        </w:rPr>
        <w:t xml:space="preserve"> </w:t>
      </w:r>
      <w:r w:rsidR="002B081F" w:rsidRPr="002B081F">
        <w:rPr>
          <w:sz w:val="24"/>
          <w:szCs w:val="24"/>
        </w:rPr>
        <w:t>(Ryan and Deci, 2017)</w:t>
      </w:r>
      <w:r w:rsidRPr="007D7A99">
        <w:rPr>
          <w:sz w:val="24"/>
          <w:szCs w:val="24"/>
        </w:rPr>
        <w:t>. These theories provide insight into the psychological factors that influence employee motivation within organisational environments.</w:t>
      </w:r>
    </w:p>
    <w:p w14:paraId="73FA974F" w14:textId="6608503E" w:rsidR="007D7A99" w:rsidRDefault="007D7A99" w:rsidP="00272125">
      <w:pPr>
        <w:rPr>
          <w:sz w:val="24"/>
          <w:szCs w:val="24"/>
        </w:rPr>
      </w:pPr>
      <w:r w:rsidRPr="007D7A99">
        <w:rPr>
          <w:sz w:val="24"/>
          <w:szCs w:val="24"/>
        </w:rPr>
        <w:lastRenderedPageBreak/>
        <w:t>Furthermore, this chapter critically evaluates previous empirical studies that explore the relationship between leadership behaviour and employee motivation. By analysing findings from existing research, the chapter identifies key themes and patterns in the literature while highlighting gaps that justify the need for further investigation</w:t>
      </w:r>
      <w:r w:rsidR="002B081F">
        <w:rPr>
          <w:sz w:val="24"/>
          <w:szCs w:val="24"/>
        </w:rPr>
        <w:t xml:space="preserve"> </w:t>
      </w:r>
      <w:r w:rsidR="002B081F" w:rsidRPr="002B081F">
        <w:rPr>
          <w:sz w:val="24"/>
          <w:szCs w:val="24"/>
        </w:rPr>
        <w:t>(Bryman and Bell, 2018)</w:t>
      </w:r>
      <w:r w:rsidRPr="007D7A99">
        <w:rPr>
          <w:sz w:val="24"/>
          <w:szCs w:val="24"/>
        </w:rPr>
        <w:t>. The insights gained from this literature review establish the theoretical framework that guides the analysis conducted in the later chapters of the dissertation.</w:t>
      </w:r>
    </w:p>
    <w:p w14:paraId="2DAED2DF" w14:textId="00CA5D36" w:rsidR="007D7A99" w:rsidRPr="003B3B52" w:rsidRDefault="007D7A99" w:rsidP="00272125">
      <w:pPr>
        <w:rPr>
          <w:b/>
          <w:bCs/>
          <w:sz w:val="24"/>
          <w:szCs w:val="24"/>
          <w:u w:val="single"/>
        </w:rPr>
      </w:pPr>
      <w:r w:rsidRPr="003B3B52">
        <w:rPr>
          <w:b/>
          <w:bCs/>
          <w:sz w:val="24"/>
          <w:szCs w:val="24"/>
          <w:u w:val="single"/>
        </w:rPr>
        <w:t>2.2 Leadership Theories in Organisations</w:t>
      </w:r>
    </w:p>
    <w:p w14:paraId="1FF04A76" w14:textId="35967774" w:rsidR="007D7A99" w:rsidRPr="007D7A99" w:rsidRDefault="007D7A99" w:rsidP="00272125">
      <w:pPr>
        <w:rPr>
          <w:sz w:val="24"/>
          <w:szCs w:val="24"/>
        </w:rPr>
      </w:pPr>
      <w:r w:rsidRPr="007D7A99">
        <w:rPr>
          <w:sz w:val="24"/>
          <w:szCs w:val="24"/>
        </w:rPr>
        <w:t>Leadership is generally defined as the ability of an individual to influence, guide, and support others in achieving organisational objectives</w:t>
      </w:r>
      <w:r w:rsidR="002B081F">
        <w:rPr>
          <w:sz w:val="24"/>
          <w:szCs w:val="24"/>
        </w:rPr>
        <w:t xml:space="preserve"> </w:t>
      </w:r>
      <w:r w:rsidR="002B081F" w:rsidRPr="002B081F">
        <w:rPr>
          <w:sz w:val="24"/>
          <w:szCs w:val="24"/>
        </w:rPr>
        <w:t>(Northouse, 2022)</w:t>
      </w:r>
      <w:r w:rsidRPr="007D7A99">
        <w:rPr>
          <w:sz w:val="24"/>
          <w:szCs w:val="24"/>
        </w:rPr>
        <w:t>. Effective leadership is considered essential for coordinating organisational activities, fostering collaboration, and motivating employees to perform at their highest potential</w:t>
      </w:r>
      <w:r w:rsidR="002B081F">
        <w:rPr>
          <w:sz w:val="24"/>
          <w:szCs w:val="24"/>
        </w:rPr>
        <w:t xml:space="preserve"> </w:t>
      </w:r>
      <w:r w:rsidR="002B081F" w:rsidRPr="002B081F">
        <w:rPr>
          <w:sz w:val="24"/>
          <w:szCs w:val="24"/>
        </w:rPr>
        <w:t>(Armstrong and Taylor, 2020)</w:t>
      </w:r>
      <w:r w:rsidRPr="007D7A99">
        <w:rPr>
          <w:sz w:val="24"/>
          <w:szCs w:val="24"/>
        </w:rPr>
        <w:t>. According to Northouse (2022), leadership involves a process through which individuals influence groups to accomplish shared goals. This definition highlights the interactive nature of leadership, emphasising the relationship between leaders and followers.</w:t>
      </w:r>
    </w:p>
    <w:p w14:paraId="28187459" w14:textId="30E2AEB6" w:rsidR="007D7A99" w:rsidRPr="007D7A99" w:rsidRDefault="007D7A99" w:rsidP="00272125">
      <w:pPr>
        <w:rPr>
          <w:sz w:val="24"/>
          <w:szCs w:val="24"/>
        </w:rPr>
      </w:pPr>
      <w:r w:rsidRPr="007D7A99">
        <w:rPr>
          <w:sz w:val="24"/>
          <w:szCs w:val="24"/>
        </w:rPr>
        <w:t>Leadership theories have evolved significantly over time as scholars have sought to understand what makes leadership effective. Early leadership research focused primarily on the personal characteristics of successful leaders, commonly referred to as trait theories</w:t>
      </w:r>
      <w:r w:rsidR="002B081F">
        <w:rPr>
          <w:sz w:val="24"/>
          <w:szCs w:val="24"/>
        </w:rPr>
        <w:t xml:space="preserve"> </w:t>
      </w:r>
      <w:r w:rsidR="002B081F" w:rsidRPr="002B081F">
        <w:rPr>
          <w:sz w:val="24"/>
          <w:szCs w:val="24"/>
        </w:rPr>
        <w:t>(Yukl, 2013)</w:t>
      </w:r>
      <w:r w:rsidRPr="007D7A99">
        <w:rPr>
          <w:sz w:val="24"/>
          <w:szCs w:val="24"/>
        </w:rPr>
        <w:t>. These theories proposed that certain inherent qualities, such as confidence, intelligence, and determination, distinguished effective leaders from others. However, later research suggested that leadership effectiveness cannot be explained solely by personal traits.</w:t>
      </w:r>
    </w:p>
    <w:p w14:paraId="6B0F7358" w14:textId="2A53B119" w:rsidR="007D7A99" w:rsidRPr="007D7A99" w:rsidRDefault="007D7A99" w:rsidP="00272125">
      <w:pPr>
        <w:rPr>
          <w:sz w:val="24"/>
          <w:szCs w:val="24"/>
        </w:rPr>
      </w:pPr>
      <w:r w:rsidRPr="007D7A99">
        <w:rPr>
          <w:sz w:val="24"/>
          <w:szCs w:val="24"/>
        </w:rPr>
        <w:t>Subsequent leadership theories shifted attention toward behavioural and situational factors. Behavioural theories examined the specific actions and behaviours of leaders, suggesting that effective leadership could be learned and developed</w:t>
      </w:r>
      <w:r w:rsidR="002B081F">
        <w:rPr>
          <w:sz w:val="24"/>
          <w:szCs w:val="24"/>
        </w:rPr>
        <w:t xml:space="preserve"> </w:t>
      </w:r>
      <w:r w:rsidR="002B081F" w:rsidRPr="002B081F">
        <w:rPr>
          <w:sz w:val="24"/>
          <w:szCs w:val="24"/>
        </w:rPr>
        <w:t>(Daft, 2018)</w:t>
      </w:r>
      <w:r w:rsidRPr="007D7A99">
        <w:rPr>
          <w:sz w:val="24"/>
          <w:szCs w:val="24"/>
        </w:rPr>
        <w:t>. Meanwhile, contingency theories emphasised that the effectiveness of leadership styles depends on situational factors such as organisational structure, team dynamics, and task complexity (Robbins and Judge, 2021).</w:t>
      </w:r>
    </w:p>
    <w:p w14:paraId="7FC6871E" w14:textId="77777777" w:rsidR="002B081F" w:rsidRDefault="007D7A99" w:rsidP="00272125">
      <w:pPr>
        <w:rPr>
          <w:sz w:val="24"/>
          <w:szCs w:val="24"/>
        </w:rPr>
      </w:pPr>
      <w:r w:rsidRPr="007D7A99">
        <w:rPr>
          <w:sz w:val="24"/>
          <w:szCs w:val="24"/>
        </w:rPr>
        <w:t>More recent leadership research has focused on leadership styles and their influence on employee attitudes and behaviours. Leadership style refers to the consistent patterns of behaviour that leaders use when interacting with employees and making decisions</w:t>
      </w:r>
      <w:r w:rsidR="002B081F">
        <w:rPr>
          <w:sz w:val="24"/>
          <w:szCs w:val="24"/>
        </w:rPr>
        <w:t xml:space="preserve"> </w:t>
      </w:r>
      <w:r w:rsidR="002B081F" w:rsidRPr="002B081F">
        <w:rPr>
          <w:sz w:val="24"/>
          <w:szCs w:val="24"/>
        </w:rPr>
        <w:t>(Northouse, 2022)</w:t>
      </w:r>
      <w:r w:rsidRPr="007D7A99">
        <w:rPr>
          <w:sz w:val="24"/>
          <w:szCs w:val="24"/>
        </w:rPr>
        <w:t xml:space="preserve">. Among the many leadership styles identified in the </w:t>
      </w:r>
      <w:r w:rsidRPr="007D7A99">
        <w:rPr>
          <w:sz w:val="24"/>
          <w:szCs w:val="24"/>
        </w:rPr>
        <w:lastRenderedPageBreak/>
        <w:t>literature, transformational, transactional, and laissez-faire leadership are among the most widely studied</w:t>
      </w:r>
      <w:r w:rsidR="002B081F">
        <w:rPr>
          <w:sz w:val="24"/>
          <w:szCs w:val="24"/>
        </w:rPr>
        <w:t xml:space="preserve"> </w:t>
      </w:r>
      <w:r w:rsidR="002B081F" w:rsidRPr="002B081F">
        <w:rPr>
          <w:sz w:val="24"/>
          <w:szCs w:val="24"/>
        </w:rPr>
        <w:t>(Bass and Avolio, 1994)</w:t>
      </w:r>
      <w:r w:rsidRPr="007D7A99">
        <w:rPr>
          <w:sz w:val="24"/>
          <w:szCs w:val="24"/>
        </w:rPr>
        <w:t>. These styles form part of the Full Range Leadership Model developed by Bass and Avolio (1994), which has become one of the most influential frameworks in contemporary leadership research.</w:t>
      </w:r>
    </w:p>
    <w:p w14:paraId="1B4EA89B" w14:textId="7B71E8C7" w:rsidR="00414222" w:rsidRDefault="00414222" w:rsidP="00272125">
      <w:pPr>
        <w:rPr>
          <w:sz w:val="24"/>
          <w:szCs w:val="24"/>
        </w:rPr>
      </w:pPr>
      <w:r w:rsidRPr="00414222">
        <w:rPr>
          <w:sz w:val="24"/>
          <w:szCs w:val="24"/>
        </w:rPr>
        <w:t>Leadership research continues to evolve as organisations face increasing challenges related to workforce engagement and organisational performance. Recent studies highlight that leadership behaviour plays a crucial role in shaping organisational culture and employee motivation</w:t>
      </w:r>
      <w:r w:rsidR="002B081F">
        <w:rPr>
          <w:sz w:val="24"/>
          <w:szCs w:val="24"/>
        </w:rPr>
        <w:t xml:space="preserve"> </w:t>
      </w:r>
      <w:r w:rsidR="002B081F" w:rsidRPr="002B081F">
        <w:rPr>
          <w:sz w:val="24"/>
          <w:szCs w:val="24"/>
        </w:rPr>
        <w:t>(Armstrong and Taylor, 2020; Robbins and Judge, 2021)</w:t>
      </w:r>
      <w:r w:rsidRPr="00414222">
        <w:rPr>
          <w:sz w:val="24"/>
          <w:szCs w:val="24"/>
        </w:rPr>
        <w:t>. Contemporary leadership research emphasises the importance of supportive leadership practices that encourage employee development and participation in decision-making processes (Armstrong and Taylor, 2020; Robbins and Judge, 2021; Northouse, 2022). These studies suggest that leadership approaches that focus on communication, trust, and empowerment are more likely to enhance employee engagement and long-term organisational effectiveness.</w:t>
      </w:r>
    </w:p>
    <w:p w14:paraId="23391BC0" w14:textId="7AC883A6" w:rsidR="007D7A99" w:rsidRPr="003B3B52" w:rsidRDefault="007D7A99" w:rsidP="00272125">
      <w:pPr>
        <w:rPr>
          <w:b/>
          <w:bCs/>
          <w:sz w:val="24"/>
          <w:szCs w:val="24"/>
          <w:u w:val="single"/>
        </w:rPr>
      </w:pPr>
      <w:r w:rsidRPr="003B3B52">
        <w:rPr>
          <w:b/>
          <w:bCs/>
          <w:sz w:val="24"/>
          <w:szCs w:val="24"/>
          <w:u w:val="single"/>
        </w:rPr>
        <w:t>2.3 Transformational Leadership</w:t>
      </w:r>
    </w:p>
    <w:p w14:paraId="5B465D34" w14:textId="77777777" w:rsidR="007D7A99" w:rsidRPr="007D7A99" w:rsidRDefault="007D7A99" w:rsidP="00272125">
      <w:pPr>
        <w:rPr>
          <w:sz w:val="24"/>
          <w:szCs w:val="24"/>
        </w:rPr>
      </w:pPr>
      <w:r w:rsidRPr="007D7A99">
        <w:rPr>
          <w:sz w:val="24"/>
          <w:szCs w:val="24"/>
        </w:rPr>
        <w:t>Transformational leadership is widely regarded as one of the most effective leadership styles for motivating employees and improving organisational performance. The concept was initially introduced by Burns (1978) and later expanded by Bass (1985), who described transformational leaders as individuals who inspire followers to achieve higher levels of motivation and performance.</w:t>
      </w:r>
    </w:p>
    <w:p w14:paraId="05F0792F" w14:textId="39F3FF05" w:rsidR="007D7A99" w:rsidRPr="007D7A99" w:rsidRDefault="007D7A99" w:rsidP="00272125">
      <w:pPr>
        <w:rPr>
          <w:sz w:val="24"/>
          <w:szCs w:val="24"/>
        </w:rPr>
      </w:pPr>
      <w:r w:rsidRPr="007D7A99">
        <w:rPr>
          <w:sz w:val="24"/>
          <w:szCs w:val="24"/>
        </w:rPr>
        <w:t>Transformational leaders seek to motivate employees by creating a compelling vision, encouraging innovation, and fostering personal developmen</w:t>
      </w:r>
      <w:r w:rsidR="002B1246">
        <w:rPr>
          <w:sz w:val="24"/>
          <w:szCs w:val="24"/>
        </w:rPr>
        <w:t xml:space="preserve">t </w:t>
      </w:r>
      <w:r w:rsidR="002B1246" w:rsidRPr="002B1246">
        <w:rPr>
          <w:sz w:val="24"/>
          <w:szCs w:val="24"/>
        </w:rPr>
        <w:t>(Bass and Avolio, 1994; Northouse, 2022)</w:t>
      </w:r>
      <w:r w:rsidRPr="007D7A99">
        <w:rPr>
          <w:sz w:val="24"/>
          <w:szCs w:val="24"/>
        </w:rPr>
        <w:t>. Rather than relying solely on authority or control, transformational leaders focus on building strong relationships with employees and encouraging them to take ownership of their work. According to Bass and Avolio (1994), transformational leadership consists of four key components: idealised influence, inspirational motivation, intellectual stimulation, and individualised consideration.</w:t>
      </w:r>
    </w:p>
    <w:p w14:paraId="5AB9ED7A" w14:textId="77777777" w:rsidR="007D7A99" w:rsidRPr="007D7A99" w:rsidRDefault="007D7A99" w:rsidP="00272125">
      <w:pPr>
        <w:rPr>
          <w:sz w:val="24"/>
          <w:szCs w:val="24"/>
        </w:rPr>
      </w:pPr>
      <w:r w:rsidRPr="007D7A99">
        <w:rPr>
          <w:sz w:val="24"/>
          <w:szCs w:val="24"/>
        </w:rPr>
        <w:t xml:space="preserve">Idealised influence refers to the ability of leaders to act as role models, demonstrating ethical behaviour and commitment to organisational values. Inspirational motivation involves communicating a clear and compelling vision that inspires employees to work toward shared goals. Intellectual stimulation encourages employees to think creatively </w:t>
      </w:r>
      <w:r w:rsidRPr="007D7A99">
        <w:rPr>
          <w:sz w:val="24"/>
          <w:szCs w:val="24"/>
        </w:rPr>
        <w:lastRenderedPageBreak/>
        <w:t>and challenge existing processes, while individualised consideration focuses on providing support and mentorship tailored to individual employees’ needs.</w:t>
      </w:r>
    </w:p>
    <w:p w14:paraId="6B4AB88F" w14:textId="5A045ACB" w:rsidR="007D7A99" w:rsidRDefault="007D7A99" w:rsidP="00272125">
      <w:pPr>
        <w:rPr>
          <w:sz w:val="24"/>
          <w:szCs w:val="24"/>
        </w:rPr>
      </w:pPr>
      <w:r w:rsidRPr="007D7A99">
        <w:rPr>
          <w:sz w:val="24"/>
          <w:szCs w:val="24"/>
        </w:rPr>
        <w:t xml:space="preserve">Numerous studies have demonstrated a positive relationship between transformational leadership and employee motivation. </w:t>
      </w:r>
      <w:proofErr w:type="spellStart"/>
      <w:r w:rsidRPr="007D7A99">
        <w:rPr>
          <w:sz w:val="24"/>
          <w:szCs w:val="24"/>
        </w:rPr>
        <w:t>Breevaart</w:t>
      </w:r>
      <w:proofErr w:type="spellEnd"/>
      <w:r w:rsidRPr="007D7A99">
        <w:rPr>
          <w:sz w:val="24"/>
          <w:szCs w:val="24"/>
        </w:rPr>
        <w:t xml:space="preserve"> and Bakker (2018) found that employees who perceive their leaders as transformational are more likely to experience higher levels of work engagement and intrinsic motivation. Similarly, research by Gandolfi and Stone (2018) suggests that transformational leadership fosters a supportive organisational environment that encourages employee commitment and job satisfaction.</w:t>
      </w:r>
    </w:p>
    <w:p w14:paraId="746B33D2" w14:textId="00D329DC" w:rsidR="002B1246" w:rsidRPr="007D7A99" w:rsidRDefault="002B1246" w:rsidP="00272125">
      <w:pPr>
        <w:rPr>
          <w:sz w:val="24"/>
          <w:szCs w:val="24"/>
        </w:rPr>
      </w:pPr>
      <w:r w:rsidRPr="002B1246">
        <w:rPr>
          <w:sz w:val="24"/>
          <w:szCs w:val="24"/>
        </w:rPr>
        <w:t>Furthermore, transformational leadership aligns closely with modern organisational needs, particularly in dynamic and knowledge-based environments where innovation and adaptability are essential (Armstrong and Taylor, 2020). Leaders who encourage autonomy and personal growth are more likely to foster intrinsic motivation among employees (Ryan and Deci, 2017).</w:t>
      </w:r>
    </w:p>
    <w:p w14:paraId="429F1B1D" w14:textId="4B21165D" w:rsidR="007D7A99" w:rsidRDefault="007D7A99" w:rsidP="00272125">
      <w:pPr>
        <w:rPr>
          <w:sz w:val="24"/>
          <w:szCs w:val="24"/>
        </w:rPr>
      </w:pPr>
      <w:r w:rsidRPr="007D7A99">
        <w:rPr>
          <w:sz w:val="24"/>
          <w:szCs w:val="24"/>
        </w:rPr>
        <w:t>However, some scholars argue that transformational leadership may not always be suitable for all organisational contexts. Critics suggest that this leadership style may require a high level of emotional intelligence and communication skills that not all managers possess</w:t>
      </w:r>
      <w:r w:rsidR="002B1246">
        <w:rPr>
          <w:sz w:val="24"/>
          <w:szCs w:val="24"/>
        </w:rPr>
        <w:t xml:space="preserve"> </w:t>
      </w:r>
      <w:r w:rsidR="002B1246" w:rsidRPr="002B1246">
        <w:rPr>
          <w:sz w:val="24"/>
          <w:szCs w:val="24"/>
        </w:rPr>
        <w:t>(Yukl, 2013)</w:t>
      </w:r>
      <w:r w:rsidRPr="007D7A99">
        <w:rPr>
          <w:sz w:val="24"/>
          <w:szCs w:val="24"/>
        </w:rPr>
        <w:t>.</w:t>
      </w:r>
      <w:r w:rsidR="002B1246" w:rsidRPr="002B1246">
        <w:t xml:space="preserve"> </w:t>
      </w:r>
      <w:r w:rsidR="002B1246" w:rsidRPr="002B1246">
        <w:rPr>
          <w:sz w:val="24"/>
          <w:szCs w:val="24"/>
        </w:rPr>
        <w:t>Additionally</w:t>
      </w:r>
      <w:r w:rsidRPr="007D7A99">
        <w:rPr>
          <w:sz w:val="24"/>
          <w:szCs w:val="24"/>
        </w:rPr>
        <w:t>, the effectiveness of transformational leadership may vary depending on organisational culture and employee expectations. Despite these limitations, transformational leadership remains widely recognised as an important factor influencing employee motivation.</w:t>
      </w:r>
    </w:p>
    <w:p w14:paraId="5E24334B" w14:textId="7F31D9B2" w:rsidR="007D7A99" w:rsidRPr="003B3B52" w:rsidRDefault="007D7A99" w:rsidP="00272125">
      <w:pPr>
        <w:rPr>
          <w:b/>
          <w:bCs/>
          <w:sz w:val="24"/>
          <w:szCs w:val="24"/>
          <w:u w:val="single"/>
        </w:rPr>
      </w:pPr>
      <w:r w:rsidRPr="003B3B52">
        <w:rPr>
          <w:b/>
          <w:bCs/>
          <w:sz w:val="24"/>
          <w:szCs w:val="24"/>
          <w:u w:val="single"/>
        </w:rPr>
        <w:t>2.4 Transactional Leadership</w:t>
      </w:r>
    </w:p>
    <w:p w14:paraId="7508C8CD" w14:textId="77777777" w:rsidR="007D7A99" w:rsidRPr="007D7A99" w:rsidRDefault="007D7A99" w:rsidP="00272125">
      <w:pPr>
        <w:rPr>
          <w:sz w:val="24"/>
          <w:szCs w:val="24"/>
        </w:rPr>
      </w:pPr>
      <w:r w:rsidRPr="007D7A99">
        <w:rPr>
          <w:sz w:val="24"/>
          <w:szCs w:val="24"/>
        </w:rPr>
        <w:t>Transactional leadership represents a more traditional approach to leadership, focusing on structured management processes and performance-based reward systems. In contrast to transformational leadership, which emphasises inspiration and development, transactional leadership is primarily concerned with maintaining organisational stability and achieving specific performance objectives.</w:t>
      </w:r>
    </w:p>
    <w:p w14:paraId="0ADACD28" w14:textId="77777777" w:rsidR="007D7A99" w:rsidRPr="007D7A99" w:rsidRDefault="007D7A99" w:rsidP="00272125">
      <w:pPr>
        <w:rPr>
          <w:sz w:val="24"/>
          <w:szCs w:val="24"/>
        </w:rPr>
      </w:pPr>
      <w:r w:rsidRPr="007D7A99">
        <w:rPr>
          <w:sz w:val="24"/>
          <w:szCs w:val="24"/>
        </w:rPr>
        <w:t xml:space="preserve">Transactional leaders motivate employees through a system of rewards and penalties linked to performance outcomes. According to Bass (1985), transactional leadership operates through two main mechanisms: contingent reward and management by exception. Contingent reward involves providing incentives or recognition when </w:t>
      </w:r>
      <w:r w:rsidRPr="007D7A99">
        <w:rPr>
          <w:sz w:val="24"/>
          <w:szCs w:val="24"/>
        </w:rPr>
        <w:lastRenderedPageBreak/>
        <w:t>employees meet predefined performance targets. Management by exception refers to the monitoring of employee performance and the correction of deviations from established standards.</w:t>
      </w:r>
    </w:p>
    <w:p w14:paraId="3881C7BF" w14:textId="77777777" w:rsidR="007D7A99" w:rsidRDefault="007D7A99" w:rsidP="00272125">
      <w:pPr>
        <w:rPr>
          <w:sz w:val="24"/>
          <w:szCs w:val="24"/>
        </w:rPr>
      </w:pPr>
      <w:r w:rsidRPr="007D7A99">
        <w:rPr>
          <w:sz w:val="24"/>
          <w:szCs w:val="24"/>
        </w:rPr>
        <w:t>Research suggests that transactional leadership can be effective in certain organisational contexts, particularly where tasks are routine and clearly defined. Judge and Piccolo (2004) found that transactional leadership may contribute to organisational efficiency by ensuring that employees understand expectations and receive appropriate rewards for meeting objectives.</w:t>
      </w:r>
    </w:p>
    <w:p w14:paraId="43ABA2C0" w14:textId="6DB4C9EA" w:rsidR="002B1246" w:rsidRPr="007D7A99" w:rsidRDefault="002B1246" w:rsidP="00272125">
      <w:pPr>
        <w:rPr>
          <w:sz w:val="24"/>
          <w:szCs w:val="24"/>
        </w:rPr>
      </w:pPr>
      <w:r w:rsidRPr="002B1246">
        <w:rPr>
          <w:sz w:val="24"/>
          <w:szCs w:val="24"/>
        </w:rPr>
        <w:t>It provides structure, clarity, and accountability, which can contribute to short-term productivity and efficiency (Robbins and Judge, 2021).</w:t>
      </w:r>
      <w:r>
        <w:rPr>
          <w:sz w:val="24"/>
          <w:szCs w:val="24"/>
        </w:rPr>
        <w:t xml:space="preserve"> </w:t>
      </w:r>
    </w:p>
    <w:p w14:paraId="6B3938D8" w14:textId="7D8DDBEB" w:rsidR="007D7A99" w:rsidRDefault="002B1246" w:rsidP="00272125">
      <w:pPr>
        <w:rPr>
          <w:sz w:val="24"/>
          <w:szCs w:val="24"/>
        </w:rPr>
      </w:pPr>
      <w:r>
        <w:rPr>
          <w:sz w:val="24"/>
          <w:szCs w:val="24"/>
        </w:rPr>
        <w:t>However</w:t>
      </w:r>
      <w:r w:rsidR="007D7A99" w:rsidRPr="007D7A99">
        <w:rPr>
          <w:sz w:val="24"/>
          <w:szCs w:val="24"/>
        </w:rPr>
        <w:t xml:space="preserve">, critics argue that transactional leadership may have limited impact on long-term employee motivation. Because this leadership style relies heavily on external incentives, it may fail to address employees’ intrinsic motivational </w:t>
      </w:r>
      <w:r>
        <w:rPr>
          <w:sz w:val="24"/>
          <w:szCs w:val="24"/>
        </w:rPr>
        <w:t>factor</w:t>
      </w:r>
      <w:r w:rsidR="004D1460">
        <w:rPr>
          <w:sz w:val="24"/>
          <w:szCs w:val="24"/>
        </w:rPr>
        <w:t>s</w:t>
      </w:r>
      <w:r>
        <w:rPr>
          <w:sz w:val="24"/>
          <w:szCs w:val="24"/>
        </w:rPr>
        <w:t xml:space="preserve"> </w:t>
      </w:r>
      <w:r w:rsidRPr="002B1246">
        <w:rPr>
          <w:sz w:val="24"/>
          <w:szCs w:val="24"/>
        </w:rPr>
        <w:t>(Ryan and Deci, 2017)</w:t>
      </w:r>
      <w:r w:rsidR="007D7A99" w:rsidRPr="007D7A99">
        <w:rPr>
          <w:sz w:val="24"/>
          <w:szCs w:val="24"/>
        </w:rPr>
        <w:t xml:space="preserve">. Employees motivated primarily by rewards may demonstrate reduced engagement once incentives are removed or reduced. </w:t>
      </w:r>
    </w:p>
    <w:p w14:paraId="574E2DAB" w14:textId="041D836B" w:rsidR="004D1460" w:rsidRDefault="004D1460" w:rsidP="00272125">
      <w:pPr>
        <w:rPr>
          <w:sz w:val="24"/>
          <w:szCs w:val="24"/>
        </w:rPr>
      </w:pPr>
      <w:r w:rsidRPr="004D1460">
        <w:rPr>
          <w:sz w:val="24"/>
          <w:szCs w:val="24"/>
        </w:rPr>
        <w:t>Recent literature further highlights that transactional leadership may be less effective in modern organisations that prioritise innovation, creativity, and employee engagement (Armstrong and Taylor, 2020). As a result, many scholars suggest that transactional leadership should be combined with transformational elements to achieve balanced leadership effectiveness (Northouse, 2022).</w:t>
      </w:r>
      <w:r>
        <w:rPr>
          <w:sz w:val="24"/>
          <w:szCs w:val="24"/>
        </w:rPr>
        <w:t xml:space="preserve"> </w:t>
      </w:r>
    </w:p>
    <w:p w14:paraId="5EB95557" w14:textId="1D7789A6" w:rsidR="007D7A99" w:rsidRPr="003B3B52" w:rsidRDefault="007D7A99" w:rsidP="00272125">
      <w:pPr>
        <w:rPr>
          <w:b/>
          <w:bCs/>
          <w:sz w:val="24"/>
          <w:szCs w:val="24"/>
          <w:u w:val="single"/>
        </w:rPr>
      </w:pPr>
      <w:r w:rsidRPr="003B3B52">
        <w:rPr>
          <w:b/>
          <w:bCs/>
          <w:sz w:val="24"/>
          <w:szCs w:val="24"/>
          <w:u w:val="single"/>
        </w:rPr>
        <w:t>2.5 Laissez-Faire Leadership</w:t>
      </w:r>
    </w:p>
    <w:p w14:paraId="721BEF7A" w14:textId="4B5779B8" w:rsidR="003B3B52" w:rsidRPr="003B3B52" w:rsidRDefault="003B3B52" w:rsidP="00272125">
      <w:pPr>
        <w:rPr>
          <w:sz w:val="24"/>
          <w:szCs w:val="24"/>
        </w:rPr>
      </w:pPr>
      <w:r w:rsidRPr="003B3B52">
        <w:rPr>
          <w:sz w:val="24"/>
          <w:szCs w:val="24"/>
        </w:rPr>
        <w:t>Laissez-faire leadership is often described as a passive or non-interventionist leadership style</w:t>
      </w:r>
      <w:r w:rsidR="004D1460">
        <w:rPr>
          <w:sz w:val="24"/>
          <w:szCs w:val="24"/>
        </w:rPr>
        <w:t xml:space="preserve"> </w:t>
      </w:r>
      <w:r w:rsidR="004D1460" w:rsidRPr="004D1460">
        <w:rPr>
          <w:sz w:val="24"/>
          <w:szCs w:val="24"/>
        </w:rPr>
        <w:t>characterised by minimal managerial involvement (Skogstad et al., 2017)</w:t>
      </w:r>
      <w:r w:rsidRPr="003B3B52">
        <w:rPr>
          <w:sz w:val="24"/>
          <w:szCs w:val="24"/>
        </w:rPr>
        <w:t>. Leaders adopting this approach provide minimal supervision and allow employees a high degree of autonomy in decision-making and task execution. While this leadership style may appear to empower employees, it can also lead to a lack of direction and organisational coordination.</w:t>
      </w:r>
    </w:p>
    <w:p w14:paraId="233F0D77" w14:textId="03C59FFE" w:rsidR="003B3B52" w:rsidRPr="003B3B52" w:rsidRDefault="003B3B52" w:rsidP="00272125">
      <w:pPr>
        <w:rPr>
          <w:sz w:val="24"/>
          <w:szCs w:val="24"/>
        </w:rPr>
      </w:pPr>
      <w:r w:rsidRPr="003B3B52">
        <w:rPr>
          <w:sz w:val="24"/>
          <w:szCs w:val="24"/>
        </w:rPr>
        <w:t>According to Skogstad et al. (2017</w:t>
      </w:r>
      <w:proofErr w:type="gramStart"/>
      <w:r w:rsidRPr="003B3B52">
        <w:rPr>
          <w:sz w:val="24"/>
          <w:szCs w:val="24"/>
        </w:rPr>
        <w:t>),</w:t>
      </w:r>
      <w:r w:rsidR="004D1460">
        <w:rPr>
          <w:sz w:val="24"/>
          <w:szCs w:val="24"/>
        </w:rPr>
        <w:t xml:space="preserve"> </w:t>
      </w:r>
      <w:r w:rsidRPr="003B3B52">
        <w:rPr>
          <w:sz w:val="24"/>
          <w:szCs w:val="24"/>
        </w:rPr>
        <w:t xml:space="preserve"> </w:t>
      </w:r>
      <w:r w:rsidR="004D1460">
        <w:rPr>
          <w:sz w:val="24"/>
          <w:szCs w:val="24"/>
        </w:rPr>
        <w:t>argue</w:t>
      </w:r>
      <w:proofErr w:type="gramEnd"/>
      <w:r w:rsidR="004D1460">
        <w:rPr>
          <w:sz w:val="24"/>
          <w:szCs w:val="24"/>
        </w:rPr>
        <w:t xml:space="preserve"> that </w:t>
      </w:r>
      <w:r w:rsidRPr="003B3B52">
        <w:rPr>
          <w:sz w:val="24"/>
          <w:szCs w:val="24"/>
        </w:rPr>
        <w:t xml:space="preserve">laissez-faire leadership is characterised by the avoidance of decision-making and limited involvement in employee activities. Leaders who adopt this style may delay providing guidance or fail </w:t>
      </w:r>
      <w:r w:rsidRPr="003B3B52">
        <w:rPr>
          <w:sz w:val="24"/>
          <w:szCs w:val="24"/>
        </w:rPr>
        <w:lastRenderedPageBreak/>
        <w:t>to address workplace issues, which can result in confusion and reduced accountability within teams.</w:t>
      </w:r>
    </w:p>
    <w:p w14:paraId="52F2AA97" w14:textId="77777777" w:rsidR="004D1460" w:rsidRDefault="003B3B52" w:rsidP="00272125">
      <w:pPr>
        <w:rPr>
          <w:sz w:val="24"/>
          <w:szCs w:val="24"/>
        </w:rPr>
      </w:pPr>
      <w:r w:rsidRPr="003B3B52">
        <w:rPr>
          <w:sz w:val="24"/>
          <w:szCs w:val="24"/>
        </w:rPr>
        <w:t>Research has generally associated laissez-faire leadership with negative organisational outcomes. Employees working under laissez-faire leadership may experience uncertainty regarding their roles and responsibilities, leading to lower job satisfaction and decreased motivation</w:t>
      </w:r>
      <w:r w:rsidR="004D1460">
        <w:rPr>
          <w:sz w:val="24"/>
          <w:szCs w:val="24"/>
        </w:rPr>
        <w:t xml:space="preserve"> </w:t>
      </w:r>
      <w:r w:rsidR="004D1460" w:rsidRPr="004D1460">
        <w:rPr>
          <w:sz w:val="24"/>
          <w:szCs w:val="24"/>
        </w:rPr>
        <w:t>(Robbins and Judge, 2021)</w:t>
      </w:r>
      <w:r w:rsidRPr="003B3B52">
        <w:rPr>
          <w:sz w:val="24"/>
          <w:szCs w:val="24"/>
        </w:rPr>
        <w:t>. However, some</w:t>
      </w:r>
    </w:p>
    <w:p w14:paraId="6C0A9195" w14:textId="54F1951F" w:rsidR="003B3B52" w:rsidRPr="003B3B52" w:rsidRDefault="003B3B52" w:rsidP="00272125">
      <w:pPr>
        <w:rPr>
          <w:sz w:val="24"/>
          <w:szCs w:val="24"/>
        </w:rPr>
      </w:pPr>
      <w:r w:rsidRPr="003B3B52">
        <w:rPr>
          <w:sz w:val="24"/>
          <w:szCs w:val="24"/>
        </w:rPr>
        <w:t>scholars note that this leadership style may be effective in highly skilled teams where employees possess strong self-management capabilities.</w:t>
      </w:r>
    </w:p>
    <w:p w14:paraId="291AFA5E" w14:textId="5721E481" w:rsidR="007D7A99" w:rsidRDefault="003B3B52" w:rsidP="00272125">
      <w:pPr>
        <w:rPr>
          <w:sz w:val="24"/>
          <w:szCs w:val="24"/>
        </w:rPr>
      </w:pPr>
      <w:r w:rsidRPr="003B3B52">
        <w:rPr>
          <w:sz w:val="24"/>
          <w:szCs w:val="24"/>
        </w:rPr>
        <w:t>Despite these potential advantages, most studies suggest that laissez-faire leadership is less effective than transformational or transactional leadership in motivating employees</w:t>
      </w:r>
      <w:r w:rsidR="004D1460">
        <w:rPr>
          <w:sz w:val="24"/>
          <w:szCs w:val="24"/>
        </w:rPr>
        <w:t xml:space="preserve"> </w:t>
      </w:r>
      <w:r w:rsidR="004D1460" w:rsidRPr="004D1460">
        <w:rPr>
          <w:sz w:val="24"/>
          <w:szCs w:val="24"/>
        </w:rPr>
        <w:t>(Northouse, 2022)</w:t>
      </w:r>
      <w:r w:rsidRPr="003B3B52">
        <w:rPr>
          <w:sz w:val="24"/>
          <w:szCs w:val="24"/>
        </w:rPr>
        <w:t>. As a result, this leadership style is often viewed as the least effective approach within the Full Range Leadership Model.</w:t>
      </w:r>
    </w:p>
    <w:p w14:paraId="42DADD94" w14:textId="10F5BCA0" w:rsidR="003B3B52" w:rsidRPr="003B3B52" w:rsidRDefault="003B3B52" w:rsidP="00272125">
      <w:pPr>
        <w:rPr>
          <w:b/>
          <w:bCs/>
          <w:sz w:val="24"/>
          <w:szCs w:val="24"/>
          <w:u w:val="single"/>
        </w:rPr>
      </w:pPr>
      <w:r w:rsidRPr="003B3B52">
        <w:rPr>
          <w:b/>
          <w:bCs/>
          <w:sz w:val="24"/>
          <w:szCs w:val="24"/>
          <w:u w:val="single"/>
        </w:rPr>
        <w:t>2.6 Theories of Employee Motivation</w:t>
      </w:r>
    </w:p>
    <w:p w14:paraId="56DA7049" w14:textId="06562736" w:rsidR="003B3B52" w:rsidRDefault="003B3B52" w:rsidP="00272125">
      <w:pPr>
        <w:rPr>
          <w:sz w:val="24"/>
          <w:szCs w:val="24"/>
        </w:rPr>
      </w:pPr>
      <w:r w:rsidRPr="003B3B52">
        <w:rPr>
          <w:sz w:val="24"/>
          <w:szCs w:val="24"/>
        </w:rPr>
        <w:t>Understanding employee motivation requires examining the psychological factors that influence individuals’ willingness to perform tasks and pursue organisational goals. Several motivation theories have been developed to explain why employees behave in certain ways within workplace environments. Among the most influential theories are Maslow’s Hierarchy of Needs, Herzberg’s Two-Factor Theory, and Self-Determination Theory.</w:t>
      </w:r>
    </w:p>
    <w:p w14:paraId="36E064EE" w14:textId="35E8281E" w:rsidR="003B3B52" w:rsidRPr="003B3B52" w:rsidRDefault="003B3B52" w:rsidP="00272125">
      <w:pPr>
        <w:pStyle w:val="ListParagraph"/>
        <w:rPr>
          <w:i/>
          <w:iCs/>
          <w:sz w:val="24"/>
          <w:szCs w:val="24"/>
          <w:u w:val="single"/>
        </w:rPr>
      </w:pPr>
      <w:r w:rsidRPr="003B3B52">
        <w:rPr>
          <w:i/>
          <w:iCs/>
          <w:sz w:val="24"/>
          <w:szCs w:val="24"/>
          <w:u w:val="single"/>
        </w:rPr>
        <w:t>2.6.1 Maslow’s Hierarchy of Needs</w:t>
      </w:r>
    </w:p>
    <w:p w14:paraId="47DDBBC8" w14:textId="77777777" w:rsidR="003B3B52" w:rsidRDefault="003B3B52" w:rsidP="00272125">
      <w:pPr>
        <w:pStyle w:val="ListParagraph"/>
        <w:rPr>
          <w:sz w:val="24"/>
          <w:szCs w:val="24"/>
        </w:rPr>
      </w:pPr>
      <w:r w:rsidRPr="003B3B52">
        <w:rPr>
          <w:sz w:val="24"/>
          <w:szCs w:val="24"/>
        </w:rPr>
        <w:t>Maslow’s Hierarchy of Needs is one of the earliest and most widely recognised theories of human motivation. Maslow (1943) proposed that individuals are motivated by a series of hierarchical needs that must be satisfied progressively. These needs include physiological needs, safety needs, social needs, esteem needs, and self-actualisation.</w:t>
      </w:r>
    </w:p>
    <w:p w14:paraId="1C57B12E" w14:textId="272CECEA" w:rsidR="002A7FC3" w:rsidRPr="003B3B52" w:rsidRDefault="002A7FC3" w:rsidP="00272125">
      <w:pPr>
        <w:pStyle w:val="ListParagraph"/>
        <w:rPr>
          <w:sz w:val="24"/>
          <w:szCs w:val="24"/>
        </w:rPr>
      </w:pPr>
      <w:r w:rsidRPr="002A7FC3">
        <w:rPr>
          <w:sz w:val="24"/>
          <w:szCs w:val="24"/>
        </w:rPr>
        <w:t>In organisational contexts, leadership plays a crucial role in meeting these needs by creating supportive and secure work environments (Robbins and Judge, 2021). However, the model has been criticised for its rigid structure and lack of empirical support (Mullins and Christy, 2016).</w:t>
      </w:r>
    </w:p>
    <w:p w14:paraId="7993BBB8" w14:textId="77777777" w:rsidR="003B3B52" w:rsidRPr="002A7FC3" w:rsidRDefault="003B3B52" w:rsidP="00272125">
      <w:pPr>
        <w:pStyle w:val="ListParagraph"/>
        <w:rPr>
          <w:sz w:val="24"/>
          <w:szCs w:val="24"/>
        </w:rPr>
      </w:pPr>
      <w:r w:rsidRPr="002A7FC3">
        <w:rPr>
          <w:sz w:val="24"/>
          <w:szCs w:val="24"/>
        </w:rPr>
        <w:t xml:space="preserve">According to Maslow, individuals first seek to satisfy basic physiological and safety needs before pursuing higher-level psychological needs. In </w:t>
      </w:r>
      <w:r w:rsidRPr="002A7FC3">
        <w:rPr>
          <w:sz w:val="24"/>
          <w:szCs w:val="24"/>
        </w:rPr>
        <w:lastRenderedPageBreak/>
        <w:t>organisational settings, employees who feel secure and valued are more likely to pursue personal growth and professional development. Leadership behaviour can therefore play a crucial role in creating an environment that supports employees’ motivational needs.</w:t>
      </w:r>
    </w:p>
    <w:p w14:paraId="48198718" w14:textId="77777777" w:rsidR="002A7FC3" w:rsidRDefault="003B3B52" w:rsidP="00272125">
      <w:pPr>
        <w:pStyle w:val="ListParagraph"/>
        <w:rPr>
          <w:sz w:val="24"/>
          <w:szCs w:val="24"/>
        </w:rPr>
      </w:pPr>
      <w:r w:rsidRPr="002A7FC3">
        <w:rPr>
          <w:sz w:val="24"/>
          <w:szCs w:val="24"/>
        </w:rPr>
        <w:t>Although Maslow’s theory has been criticised for its lack of empirical support and rigid hierarchical structure, it continues to influence contemporary</w:t>
      </w:r>
    </w:p>
    <w:p w14:paraId="7123DDEE" w14:textId="081927D3" w:rsidR="003B3B52" w:rsidRPr="002A7FC3" w:rsidRDefault="003B3B52" w:rsidP="00272125">
      <w:pPr>
        <w:pStyle w:val="ListParagraph"/>
        <w:rPr>
          <w:sz w:val="24"/>
          <w:szCs w:val="24"/>
        </w:rPr>
      </w:pPr>
      <w:r w:rsidRPr="002A7FC3">
        <w:rPr>
          <w:sz w:val="24"/>
          <w:szCs w:val="24"/>
        </w:rPr>
        <w:t>management practices by highlighting the importance of addressing employees’ psychological and social needs.</w:t>
      </w:r>
    </w:p>
    <w:p w14:paraId="7D862290" w14:textId="029CD8EF" w:rsidR="003B3B52" w:rsidRDefault="003B3B52" w:rsidP="00272125">
      <w:pPr>
        <w:pStyle w:val="ListParagraph"/>
        <w:rPr>
          <w:i/>
          <w:iCs/>
          <w:sz w:val="24"/>
          <w:szCs w:val="24"/>
          <w:u w:val="single"/>
        </w:rPr>
      </w:pPr>
      <w:r w:rsidRPr="003B3B52">
        <w:rPr>
          <w:i/>
          <w:iCs/>
          <w:sz w:val="24"/>
          <w:szCs w:val="24"/>
          <w:u w:val="single"/>
        </w:rPr>
        <w:t>2.6.2 Herzberg’s Two-Factor Theory</w:t>
      </w:r>
    </w:p>
    <w:p w14:paraId="7CF4842C" w14:textId="77777777" w:rsidR="003B3B52" w:rsidRDefault="003B3B52" w:rsidP="00272125">
      <w:pPr>
        <w:pStyle w:val="ListParagraph"/>
        <w:rPr>
          <w:sz w:val="24"/>
          <w:szCs w:val="24"/>
        </w:rPr>
      </w:pPr>
      <w:r w:rsidRPr="003B3B52">
        <w:rPr>
          <w:sz w:val="24"/>
          <w:szCs w:val="24"/>
        </w:rPr>
        <w:t>Herzberg’s Two-Factor Theory provides another important perspective on employee motivation. Herzberg (1959) argued that job satisfaction and dissatisfaction arise from different sets of factors. According to this theory, hygiene factors such as salary, working conditions, and job security prevent dissatisfaction but do not necessarily motivate employees. In contrast, motivators such as recognition, achievement, and opportunities for personal growth contribute directly to job satisfaction and motivation.</w:t>
      </w:r>
    </w:p>
    <w:p w14:paraId="0E6D2C3F" w14:textId="16547D05" w:rsidR="002A7FC3" w:rsidRPr="003B3B52" w:rsidRDefault="002A7FC3" w:rsidP="00272125">
      <w:pPr>
        <w:pStyle w:val="ListParagraph"/>
        <w:rPr>
          <w:sz w:val="24"/>
          <w:szCs w:val="24"/>
        </w:rPr>
      </w:pPr>
      <w:r w:rsidRPr="002A7FC3">
        <w:rPr>
          <w:sz w:val="24"/>
          <w:szCs w:val="24"/>
        </w:rPr>
        <w:t>This theory highlights the importance of leadership in recognising employee achievements and providing development opportunities (Armstrong and Taylor, 2020). It also supports the idea that financial rewards alone are insufficient for long-term motivation.</w:t>
      </w:r>
    </w:p>
    <w:p w14:paraId="32692B11" w14:textId="7496FD2F" w:rsidR="003B3B52" w:rsidRPr="002A7FC3" w:rsidRDefault="003B3B52" w:rsidP="00272125">
      <w:pPr>
        <w:pStyle w:val="ListParagraph"/>
        <w:rPr>
          <w:sz w:val="24"/>
          <w:szCs w:val="24"/>
        </w:rPr>
      </w:pPr>
      <w:r w:rsidRPr="002A7FC3">
        <w:rPr>
          <w:sz w:val="24"/>
          <w:szCs w:val="24"/>
        </w:rPr>
        <w:t>This distinction highlights the role of leadership in creating motivating work environments. Leaders who recognise employee achievements and provide opportunities for development can significantly enhance employee motivation. Herzberg’s theory therefore emphasises the importance of leadership practices that focus on employee recognition and personal growth.</w:t>
      </w:r>
    </w:p>
    <w:p w14:paraId="31DE338A" w14:textId="71A4EC32" w:rsidR="003B3B52" w:rsidRDefault="003B3B52" w:rsidP="00272125">
      <w:pPr>
        <w:pStyle w:val="ListParagraph"/>
        <w:rPr>
          <w:i/>
          <w:iCs/>
          <w:sz w:val="24"/>
          <w:szCs w:val="24"/>
          <w:u w:val="single"/>
        </w:rPr>
      </w:pPr>
      <w:r w:rsidRPr="003B3B52">
        <w:rPr>
          <w:i/>
          <w:iCs/>
          <w:sz w:val="24"/>
          <w:szCs w:val="24"/>
          <w:u w:val="single"/>
        </w:rPr>
        <w:t>2.6.3 Self-Determination Theory</w:t>
      </w:r>
    </w:p>
    <w:p w14:paraId="2C604EC2" w14:textId="62F7C7AF" w:rsidR="003B3B52" w:rsidRDefault="003B3B52" w:rsidP="00272125">
      <w:pPr>
        <w:pStyle w:val="ListParagraph"/>
        <w:rPr>
          <w:sz w:val="24"/>
          <w:szCs w:val="24"/>
        </w:rPr>
      </w:pPr>
      <w:r w:rsidRPr="003B3B52">
        <w:rPr>
          <w:sz w:val="24"/>
          <w:szCs w:val="24"/>
        </w:rPr>
        <w:t xml:space="preserve">Self-Determination Theory (SDT), developed by Deci and Ryan (2000), </w:t>
      </w:r>
      <w:r w:rsidR="002A7FC3" w:rsidRPr="002A7FC3">
        <w:rPr>
          <w:sz w:val="24"/>
          <w:szCs w:val="24"/>
        </w:rPr>
        <w:t>Ryan and Deci, 2017</w:t>
      </w:r>
      <w:r w:rsidR="002A7FC3">
        <w:rPr>
          <w:sz w:val="24"/>
          <w:szCs w:val="24"/>
        </w:rPr>
        <w:t xml:space="preserve"> </w:t>
      </w:r>
      <w:r w:rsidRPr="003B3B52">
        <w:rPr>
          <w:sz w:val="24"/>
          <w:szCs w:val="24"/>
        </w:rPr>
        <w:t>provides a contemporary perspective on human motivation. This theory emphasises the importance of intrinsic motivation and identifies three fundamental psychological needs: autonomy, competence, and relatedness. When these needs are satisfied, individuals are more likely to experience intrinsic motivation and engagement.</w:t>
      </w:r>
    </w:p>
    <w:p w14:paraId="652BA56A" w14:textId="3F1D4232" w:rsidR="002A7FC3" w:rsidRPr="003B3B52" w:rsidRDefault="002A7FC3" w:rsidP="00272125">
      <w:pPr>
        <w:pStyle w:val="ListParagraph"/>
        <w:rPr>
          <w:sz w:val="24"/>
          <w:szCs w:val="24"/>
        </w:rPr>
      </w:pPr>
      <w:r w:rsidRPr="002A7FC3">
        <w:rPr>
          <w:sz w:val="24"/>
          <w:szCs w:val="24"/>
        </w:rPr>
        <w:t xml:space="preserve">This theory is particularly relevant in modern organisations, where employees seek meaningful work and personal growth. Leadership styles that support </w:t>
      </w:r>
      <w:r w:rsidRPr="002A7FC3">
        <w:rPr>
          <w:sz w:val="24"/>
          <w:szCs w:val="24"/>
        </w:rPr>
        <w:lastRenderedPageBreak/>
        <w:t>autonomy and participation are more likely to enhance motivation (Ryan and Deci, 2017; Northouse, 2022).</w:t>
      </w:r>
    </w:p>
    <w:p w14:paraId="72876C39" w14:textId="77777777" w:rsidR="00DF41C7" w:rsidRPr="002A7FC3" w:rsidRDefault="003B3B52" w:rsidP="00272125">
      <w:pPr>
        <w:pStyle w:val="ListParagraph"/>
        <w:rPr>
          <w:sz w:val="24"/>
          <w:szCs w:val="24"/>
        </w:rPr>
      </w:pPr>
      <w:r w:rsidRPr="002A7FC3">
        <w:rPr>
          <w:sz w:val="24"/>
          <w:szCs w:val="24"/>
        </w:rPr>
        <w:t>Within organisational contexts, leadership styles that support employee autonomy and encourage skill development are more likely to enhance intrinsic motivation. Transformational leadership, for example, aligns closely with the principles of Self-Determination Theory by empowering employees and encouraging participation in decision-making processes.</w:t>
      </w:r>
    </w:p>
    <w:p w14:paraId="1B2D9CD5" w14:textId="77777777" w:rsidR="00DF41C7" w:rsidRDefault="00DF41C7" w:rsidP="00272125">
      <w:pPr>
        <w:pStyle w:val="ListParagraph"/>
        <w:rPr>
          <w:sz w:val="24"/>
          <w:szCs w:val="24"/>
        </w:rPr>
      </w:pPr>
    </w:p>
    <w:p w14:paraId="5566A303" w14:textId="504FA9B0" w:rsidR="009C79FF" w:rsidRPr="00DF41C7" w:rsidRDefault="00DF41C7" w:rsidP="00272125">
      <w:pPr>
        <w:pStyle w:val="ListParagraph"/>
        <w:rPr>
          <w:sz w:val="24"/>
          <w:szCs w:val="24"/>
        </w:rPr>
      </w:pPr>
      <w:r w:rsidRPr="00DF41C7">
        <w:rPr>
          <w:b/>
          <w:bCs/>
          <w:sz w:val="24"/>
          <w:szCs w:val="24"/>
          <w:u w:val="single"/>
        </w:rPr>
        <w:t xml:space="preserve">2.7 </w:t>
      </w:r>
      <w:r w:rsidR="009C79FF" w:rsidRPr="00DF41C7">
        <w:rPr>
          <w:b/>
          <w:bCs/>
          <w:sz w:val="24"/>
          <w:szCs w:val="24"/>
          <w:u w:val="single"/>
        </w:rPr>
        <w:t>Leadership Styles and Employee Motivation</w:t>
      </w:r>
    </w:p>
    <w:p w14:paraId="3D7BC96E" w14:textId="77777777" w:rsidR="009C79FF" w:rsidRPr="009C79FF" w:rsidRDefault="009C79FF" w:rsidP="00272125">
      <w:pPr>
        <w:pStyle w:val="ListParagraph"/>
        <w:ind w:left="792"/>
        <w:rPr>
          <w:sz w:val="24"/>
          <w:szCs w:val="24"/>
        </w:rPr>
      </w:pPr>
      <w:r w:rsidRPr="009C79FF">
        <w:rPr>
          <w:sz w:val="24"/>
          <w:szCs w:val="24"/>
        </w:rPr>
        <w:t>The relationship between leadership styles and employee motivation has been widely examined in organisational research. Numerous studies indicate that leadership behaviour significantly influences employees’ attitudes, engagement levels, and commitment to organisational objectives.</w:t>
      </w:r>
    </w:p>
    <w:p w14:paraId="6F384574" w14:textId="1A63B1F9" w:rsidR="009C79FF" w:rsidRPr="002A7FC3" w:rsidRDefault="009C79FF" w:rsidP="00272125">
      <w:pPr>
        <w:pStyle w:val="ListParagraph"/>
        <w:rPr>
          <w:sz w:val="24"/>
          <w:szCs w:val="24"/>
        </w:rPr>
      </w:pPr>
      <w:r w:rsidRPr="002A7FC3">
        <w:rPr>
          <w:sz w:val="24"/>
          <w:szCs w:val="24"/>
        </w:rPr>
        <w:t>Transformational leadership has consistently been associated with higher levels of employee motivation and job satisfaction</w:t>
      </w:r>
      <w:r w:rsidR="002A7FC3">
        <w:rPr>
          <w:sz w:val="24"/>
          <w:szCs w:val="24"/>
        </w:rPr>
        <w:t xml:space="preserve"> </w:t>
      </w:r>
      <w:r w:rsidR="002A7FC3" w:rsidRPr="002A7FC3">
        <w:rPr>
          <w:sz w:val="24"/>
          <w:szCs w:val="24"/>
        </w:rPr>
        <w:t>(</w:t>
      </w:r>
      <w:proofErr w:type="spellStart"/>
      <w:r w:rsidR="002A7FC3" w:rsidRPr="002A7FC3">
        <w:rPr>
          <w:sz w:val="24"/>
          <w:szCs w:val="24"/>
        </w:rPr>
        <w:t>Breevaart</w:t>
      </w:r>
      <w:proofErr w:type="spellEnd"/>
      <w:r w:rsidR="002A7FC3" w:rsidRPr="002A7FC3">
        <w:rPr>
          <w:sz w:val="24"/>
          <w:szCs w:val="24"/>
        </w:rPr>
        <w:t xml:space="preserve"> and Bakker, 2018; Northouse, 2022</w:t>
      </w:r>
      <w:proofErr w:type="gramStart"/>
      <w:r w:rsidR="002A7FC3" w:rsidRPr="002A7FC3">
        <w:rPr>
          <w:sz w:val="24"/>
          <w:szCs w:val="24"/>
        </w:rPr>
        <w:t>).</w:t>
      </w:r>
      <w:r w:rsidRPr="002A7FC3">
        <w:rPr>
          <w:sz w:val="24"/>
          <w:szCs w:val="24"/>
        </w:rPr>
        <w:t>.</w:t>
      </w:r>
      <w:proofErr w:type="gramEnd"/>
      <w:r w:rsidRPr="002A7FC3">
        <w:rPr>
          <w:sz w:val="24"/>
          <w:szCs w:val="24"/>
        </w:rPr>
        <w:t xml:space="preserve"> Leaders who communicate a clear vision, provide encouragement, and recognise employee contributions tend to create supportive work environments that enhance motivation. In contrast, transactional leadership may motivate employees primarily through external rewards rather than intrinsic engagement.</w:t>
      </w:r>
    </w:p>
    <w:p w14:paraId="10CFD0AE" w14:textId="77777777" w:rsidR="002A7FC3" w:rsidRPr="002A7FC3" w:rsidRDefault="002A7FC3" w:rsidP="00272125">
      <w:pPr>
        <w:pStyle w:val="ListParagraph"/>
        <w:rPr>
          <w:sz w:val="24"/>
          <w:szCs w:val="24"/>
        </w:rPr>
      </w:pPr>
      <w:r w:rsidRPr="002A7FC3">
        <w:rPr>
          <w:sz w:val="24"/>
          <w:szCs w:val="24"/>
        </w:rPr>
        <w:t>Transactional leadership, while effective for performance management, primarily supports extrinsic motivation (Judge and Piccolo, 2004). In contrast, laissez-faire leadership is generally associated with low motivation due to lack of guidance (Skogstad et al., 2017).</w:t>
      </w:r>
    </w:p>
    <w:p w14:paraId="7CE8385C" w14:textId="085B9B20" w:rsidR="009C79FF" w:rsidRPr="002A7FC3" w:rsidRDefault="002A7FC3" w:rsidP="00272125">
      <w:pPr>
        <w:pStyle w:val="ListParagraph"/>
        <w:rPr>
          <w:sz w:val="24"/>
          <w:szCs w:val="24"/>
        </w:rPr>
      </w:pPr>
      <w:r w:rsidRPr="002A7FC3">
        <w:rPr>
          <w:sz w:val="24"/>
          <w:szCs w:val="24"/>
        </w:rPr>
        <w:t>Recent studies emphasise the importance of combining leadership styles to suit organisational contexts (Armstrong and Taylor, 2020). This reflects the growing recognition that no single leadership style is universally effective.</w:t>
      </w:r>
    </w:p>
    <w:p w14:paraId="769A9F94" w14:textId="77777777" w:rsidR="00DF41C7" w:rsidRPr="002A7FC3" w:rsidRDefault="009C79FF" w:rsidP="00272125">
      <w:pPr>
        <w:pStyle w:val="ListParagraph"/>
        <w:rPr>
          <w:sz w:val="24"/>
          <w:szCs w:val="24"/>
        </w:rPr>
      </w:pPr>
      <w:r w:rsidRPr="002A7FC3">
        <w:rPr>
          <w:sz w:val="24"/>
          <w:szCs w:val="24"/>
        </w:rPr>
        <w:t>Overall, the literature suggests that leadership styles play a critical role in shaping employees’ motivational experiences. However, the effectiveness of leadership approaches may vary depending on organisational culture, employee expectations, and workplace conditions.</w:t>
      </w:r>
    </w:p>
    <w:p w14:paraId="43D6B975" w14:textId="0FF6111A" w:rsidR="00414222" w:rsidRPr="002A7FC3" w:rsidRDefault="00414222" w:rsidP="00272125">
      <w:pPr>
        <w:pStyle w:val="ListParagraph"/>
        <w:rPr>
          <w:sz w:val="24"/>
          <w:szCs w:val="24"/>
        </w:rPr>
      </w:pPr>
      <w:r w:rsidRPr="002A7FC3">
        <w:rPr>
          <w:sz w:val="24"/>
          <w:szCs w:val="24"/>
        </w:rPr>
        <w:t xml:space="preserve">Although transformational leadership is widely associated with higher levels of employee motivation and engagement, some scholars argue that its effectiveness may vary depending on organisational culture and workforce </w:t>
      </w:r>
      <w:r w:rsidRPr="002A7FC3">
        <w:rPr>
          <w:sz w:val="24"/>
          <w:szCs w:val="24"/>
        </w:rPr>
        <w:lastRenderedPageBreak/>
        <w:t>expectations. Employees working in highly structured environments may respond more positively to clear performance guidelines and reward systems. In contrast, transactional leadership focuses primarily on performance management through structured supervision and contingent rewards. While this approach may support short-term productivity and task completion, it may not foster strong intrinsic motivation among employees (Judge and Piccolo, 2004). Consequently, many researchers suggest that organisations should adopt a balanced leadership approach that combines elements of both transformational and transactional leadership depending on situational requirements.</w:t>
      </w:r>
    </w:p>
    <w:p w14:paraId="43FEF813" w14:textId="24E8DF5D" w:rsidR="009C79FF" w:rsidRPr="00DF41C7" w:rsidRDefault="00DF41C7" w:rsidP="00272125">
      <w:pPr>
        <w:pStyle w:val="ListParagraph"/>
        <w:ind w:left="792"/>
        <w:rPr>
          <w:sz w:val="24"/>
          <w:szCs w:val="24"/>
        </w:rPr>
      </w:pPr>
      <w:r w:rsidRPr="00DF41C7">
        <w:rPr>
          <w:b/>
          <w:bCs/>
          <w:sz w:val="24"/>
          <w:szCs w:val="24"/>
          <w:u w:val="single"/>
        </w:rPr>
        <w:t>2.8</w:t>
      </w:r>
      <w:r>
        <w:rPr>
          <w:b/>
          <w:bCs/>
          <w:sz w:val="24"/>
          <w:szCs w:val="24"/>
          <w:u w:val="single"/>
        </w:rPr>
        <w:t xml:space="preserve"> </w:t>
      </w:r>
      <w:r w:rsidR="009C79FF" w:rsidRPr="00DF41C7">
        <w:rPr>
          <w:b/>
          <w:bCs/>
          <w:sz w:val="24"/>
          <w:szCs w:val="24"/>
          <w:u w:val="single"/>
        </w:rPr>
        <w:t>Critical Evaluation of Existing Studies</w:t>
      </w:r>
    </w:p>
    <w:p w14:paraId="29C98BF9" w14:textId="77777777" w:rsidR="002A7FC3" w:rsidRPr="002A7FC3" w:rsidRDefault="002A7FC3" w:rsidP="00272125">
      <w:pPr>
        <w:pStyle w:val="ListParagraph"/>
        <w:ind w:left="792"/>
        <w:rPr>
          <w:sz w:val="24"/>
          <w:szCs w:val="24"/>
        </w:rPr>
      </w:pPr>
      <w:r w:rsidRPr="002A7FC3">
        <w:rPr>
          <w:sz w:val="24"/>
          <w:szCs w:val="24"/>
        </w:rPr>
        <w:t>While many studies highlight the benefits of transformational leadership, their findings are often context-specific (Yukl, 2013). Additionally, the heavy reliance on primary survey data may limit generalisability (Bryman and Bell, 2018).</w:t>
      </w:r>
    </w:p>
    <w:p w14:paraId="2A1EA6D6" w14:textId="3E36DC9C" w:rsidR="00DF41C7" w:rsidRPr="002A7FC3" w:rsidRDefault="002A7FC3" w:rsidP="00272125">
      <w:pPr>
        <w:pStyle w:val="ListParagraph"/>
        <w:rPr>
          <w:sz w:val="24"/>
          <w:szCs w:val="24"/>
        </w:rPr>
      </w:pPr>
      <w:r w:rsidRPr="002A7FC3">
        <w:rPr>
          <w:sz w:val="24"/>
          <w:szCs w:val="24"/>
        </w:rPr>
        <w:t>This highlights the importance of secondary research in identifying broader patterns across multiple studies.</w:t>
      </w:r>
    </w:p>
    <w:p w14:paraId="45C04C0F" w14:textId="77777777" w:rsidR="00DF41C7" w:rsidRPr="002A7FC3" w:rsidRDefault="00DF41C7" w:rsidP="00272125">
      <w:pPr>
        <w:pStyle w:val="ListParagraph"/>
        <w:rPr>
          <w:sz w:val="24"/>
          <w:szCs w:val="24"/>
        </w:rPr>
      </w:pPr>
      <w:r w:rsidRPr="002A7FC3">
        <w:rPr>
          <w:sz w:val="24"/>
          <w:szCs w:val="24"/>
        </w:rPr>
        <w:t>Another limitation in the literature is the reliance on primary survey data collected from individual organisations. Such studies may provide valuable insights but may not capture broader patterns across different organisational contexts. Consequently, there is value in conducting a secondary analysis that synthesises findings from multiple studies.</w:t>
      </w:r>
    </w:p>
    <w:p w14:paraId="1667AA61" w14:textId="03BB5BE0" w:rsidR="00DF41C7" w:rsidRPr="00DF41C7" w:rsidRDefault="00DF41C7" w:rsidP="00272125">
      <w:pPr>
        <w:pStyle w:val="ListParagraph"/>
        <w:ind w:left="792"/>
        <w:rPr>
          <w:sz w:val="24"/>
          <w:szCs w:val="24"/>
        </w:rPr>
      </w:pPr>
      <w:r w:rsidRPr="00DF41C7">
        <w:rPr>
          <w:b/>
          <w:bCs/>
          <w:sz w:val="24"/>
          <w:szCs w:val="24"/>
          <w:u w:val="single"/>
        </w:rPr>
        <w:t>2.9Literature Gap</w:t>
      </w:r>
    </w:p>
    <w:p w14:paraId="38B93CA0" w14:textId="0B625E60" w:rsidR="00DF41C7" w:rsidRPr="00DF41C7" w:rsidRDefault="00DF41C7" w:rsidP="00272125">
      <w:pPr>
        <w:pStyle w:val="ListParagraph"/>
        <w:ind w:left="792"/>
        <w:rPr>
          <w:sz w:val="24"/>
          <w:szCs w:val="24"/>
        </w:rPr>
      </w:pPr>
      <w:r w:rsidRPr="00DF41C7">
        <w:rPr>
          <w:sz w:val="24"/>
          <w:szCs w:val="24"/>
        </w:rPr>
        <w:t>Although leadership and motivation have been extensively studied, existing research often focuses on individual organisations or specific industries</w:t>
      </w:r>
      <w:r w:rsidR="00A068F0">
        <w:rPr>
          <w:sz w:val="24"/>
          <w:szCs w:val="24"/>
        </w:rPr>
        <w:t xml:space="preserve"> </w:t>
      </w:r>
      <w:r w:rsidR="00A068F0" w:rsidRPr="00A068F0">
        <w:rPr>
          <w:sz w:val="24"/>
          <w:szCs w:val="24"/>
        </w:rPr>
        <w:t>(Northouse, 2022)</w:t>
      </w:r>
      <w:r w:rsidRPr="00DF41C7">
        <w:rPr>
          <w:sz w:val="24"/>
          <w:szCs w:val="24"/>
        </w:rPr>
        <w:t>. There remains a need to integrate findings from multiple studies to identify broader trends in leadership behaviour and employee motivation across organisational contexts.</w:t>
      </w:r>
    </w:p>
    <w:p w14:paraId="5D3EBCD2" w14:textId="731E378A" w:rsidR="00DF41C7" w:rsidRPr="00A068F0" w:rsidRDefault="00DF41C7" w:rsidP="00272125">
      <w:pPr>
        <w:pStyle w:val="ListParagraph"/>
        <w:rPr>
          <w:sz w:val="24"/>
          <w:szCs w:val="24"/>
        </w:rPr>
      </w:pPr>
      <w:r w:rsidRPr="00A068F0">
        <w:rPr>
          <w:sz w:val="24"/>
          <w:szCs w:val="24"/>
        </w:rPr>
        <w:t xml:space="preserve">This </w:t>
      </w:r>
      <w:r w:rsidR="00A068F0" w:rsidRPr="00A068F0">
        <w:rPr>
          <w:sz w:val="24"/>
          <w:szCs w:val="24"/>
        </w:rPr>
        <w:t>study</w:t>
      </w:r>
      <w:r w:rsidRPr="00A068F0">
        <w:rPr>
          <w:sz w:val="24"/>
          <w:szCs w:val="24"/>
        </w:rPr>
        <w:t xml:space="preserve"> addresses this gap by conducting a secondary analysis of existing literature related to leadership styles and employee motivation in UK organisations. By reviewing previous studies, the research aims to provide a comprehensive understanding of how leadership practices influence employee motivation and organisational outcomes.</w:t>
      </w:r>
    </w:p>
    <w:p w14:paraId="630CDE44" w14:textId="0908B8C6" w:rsidR="00CC02E3" w:rsidRDefault="00CC02E3" w:rsidP="00272125">
      <w:pPr>
        <w:pStyle w:val="ListParagraph"/>
        <w:ind w:left="792"/>
        <w:rPr>
          <w:b/>
          <w:bCs/>
          <w:sz w:val="24"/>
          <w:szCs w:val="24"/>
          <w:u w:val="single"/>
        </w:rPr>
      </w:pPr>
      <w:r w:rsidRPr="00CC02E3">
        <w:rPr>
          <w:b/>
          <w:bCs/>
          <w:sz w:val="24"/>
          <w:szCs w:val="24"/>
          <w:u w:val="single"/>
        </w:rPr>
        <w:t>2.10 Conceptual Framework</w:t>
      </w:r>
    </w:p>
    <w:p w14:paraId="0193EFC2" w14:textId="77777777" w:rsidR="00A068F0" w:rsidRDefault="00CC02E3" w:rsidP="00272125">
      <w:pPr>
        <w:pStyle w:val="ListParagraph"/>
        <w:ind w:left="792"/>
      </w:pPr>
      <w:r w:rsidRPr="00CC02E3">
        <w:rPr>
          <w:sz w:val="24"/>
          <w:szCs w:val="24"/>
        </w:rPr>
        <w:lastRenderedPageBreak/>
        <w:t>Based on the literature reviewed in this chapter, a conceptual framework has been developed to illustrate the relationship between leadership styles and employee motivation within organisational environments.</w:t>
      </w:r>
    </w:p>
    <w:p w14:paraId="61E224C7" w14:textId="77777777" w:rsidR="00A068F0" w:rsidRDefault="00A068F0" w:rsidP="00272125">
      <w:pPr>
        <w:pStyle w:val="ListParagraph"/>
        <w:ind w:left="792"/>
        <w:rPr>
          <w:sz w:val="24"/>
          <w:szCs w:val="24"/>
        </w:rPr>
      </w:pPr>
      <w:r w:rsidRPr="00A068F0">
        <w:rPr>
          <w:sz w:val="24"/>
          <w:szCs w:val="24"/>
        </w:rPr>
        <w:t>The conceptual framework illustrates how leadership styles influence employee motivation through factors such as engagement, job satisfaction, and organisational commitment (Robbins and Judge, 2021; Northouse, 2022).</w:t>
      </w:r>
    </w:p>
    <w:p w14:paraId="6561CF54" w14:textId="1B4930CF" w:rsidR="00CC02E3" w:rsidRPr="00A068F0" w:rsidRDefault="00CC02E3" w:rsidP="00272125">
      <w:pPr>
        <w:pStyle w:val="ListParagraph"/>
        <w:ind w:left="792"/>
        <w:rPr>
          <w:sz w:val="24"/>
          <w:szCs w:val="24"/>
        </w:rPr>
      </w:pPr>
      <w:r w:rsidRPr="00A068F0">
        <w:rPr>
          <w:sz w:val="24"/>
          <w:szCs w:val="24"/>
        </w:rPr>
        <w:t>The framework focuses on three key leadership styles discussed in the literature: transformational leadership, transactional leadership, and laissez-faire leadership. These leadership styles represent different managerial behaviours that may influence employee motivation in various ways. Transformational leadership is associated with inspiration, empowerment, and employee development, while transactional leadership focuses on performance management through reward systems and structured supervision. In contrast, laissez-faire leadership involves minimal managerial intervention and greater employee autonomy.</w:t>
      </w:r>
    </w:p>
    <w:p w14:paraId="11F831B7" w14:textId="7308C049" w:rsidR="00CC02E3" w:rsidRDefault="00CC02E3" w:rsidP="00272125">
      <w:pPr>
        <w:pStyle w:val="ListParagraph"/>
        <w:ind w:left="792"/>
        <w:rPr>
          <w:sz w:val="24"/>
          <w:szCs w:val="24"/>
        </w:rPr>
      </w:pPr>
      <w:r w:rsidRPr="00CC02E3">
        <w:rPr>
          <w:sz w:val="24"/>
          <w:szCs w:val="24"/>
        </w:rPr>
        <w:t xml:space="preserve">Employee motivation represents the outcome variable within the framework and is influenced by leadership behaviour through factors such as job satisfaction, employee engagement, and organisational commitment. </w:t>
      </w:r>
    </w:p>
    <w:p w14:paraId="0453A669" w14:textId="37EB0EB8" w:rsidR="00725064" w:rsidRDefault="00725064" w:rsidP="00272125">
      <w:pPr>
        <w:pStyle w:val="ListParagraph"/>
        <w:ind w:left="792"/>
        <w:rPr>
          <w:sz w:val="24"/>
          <w:szCs w:val="24"/>
        </w:rPr>
      </w:pPr>
      <w:r w:rsidRPr="00725064">
        <w:rPr>
          <w:sz w:val="24"/>
          <w:szCs w:val="24"/>
        </w:rPr>
        <w:t xml:space="preserve">The conceptual framework presented in </w:t>
      </w:r>
      <w:r w:rsidRPr="00725064">
        <w:rPr>
          <w:b/>
          <w:bCs/>
          <w:sz w:val="24"/>
          <w:szCs w:val="24"/>
        </w:rPr>
        <w:t>Figure 1</w:t>
      </w:r>
      <w:r w:rsidRPr="00725064">
        <w:rPr>
          <w:sz w:val="24"/>
          <w:szCs w:val="24"/>
        </w:rPr>
        <w:t xml:space="preserve"> illustrates the relationship between leadership styles and employee motivation. The framework identifies transformational, transactional, and laissez-faire leadership as key independent variables influencing employee motivation and workplace behaviour.</w:t>
      </w:r>
    </w:p>
    <w:p w14:paraId="64908945" w14:textId="5F65FF03" w:rsidR="00CC02E3" w:rsidRDefault="00E16F70" w:rsidP="00272125">
      <w:pPr>
        <w:pStyle w:val="ListParagraph"/>
        <w:ind w:left="792"/>
        <w:jc w:val="center"/>
        <w:rPr>
          <w:sz w:val="24"/>
          <w:szCs w:val="24"/>
        </w:rPr>
      </w:pPr>
      <w:r>
        <w:rPr>
          <w:noProof/>
          <w:sz w:val="24"/>
          <w:szCs w:val="24"/>
        </w:rPr>
        <w:drawing>
          <wp:inline distT="0" distB="0" distL="0" distR="0" wp14:anchorId="3F113EB2" wp14:editId="20AFE0F9">
            <wp:extent cx="3219450" cy="1419225"/>
            <wp:effectExtent l="0" t="0" r="0" b="9525"/>
            <wp:docPr id="1174133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133802" name="Picture 1174133802"/>
                    <pic:cNvPicPr/>
                  </pic:nvPicPr>
                  <pic:blipFill>
                    <a:blip r:embed="rId8">
                      <a:extLst>
                        <a:ext uri="{28A0092B-C50C-407E-A947-70E740481C1C}">
                          <a14:useLocalDpi xmlns:a14="http://schemas.microsoft.com/office/drawing/2010/main" val="0"/>
                        </a:ext>
                      </a:extLst>
                    </a:blip>
                    <a:stretch>
                      <a:fillRect/>
                    </a:stretch>
                  </pic:blipFill>
                  <pic:spPr>
                    <a:xfrm>
                      <a:off x="0" y="0"/>
                      <a:ext cx="3219450" cy="1419225"/>
                    </a:xfrm>
                    <a:prstGeom prst="rect">
                      <a:avLst/>
                    </a:prstGeom>
                  </pic:spPr>
                </pic:pic>
              </a:graphicData>
            </a:graphic>
          </wp:inline>
        </w:drawing>
      </w:r>
    </w:p>
    <w:p w14:paraId="17A6FCDB" w14:textId="77777777" w:rsidR="00A068F0" w:rsidRDefault="00042B7A" w:rsidP="00272125">
      <w:pPr>
        <w:pStyle w:val="ListParagraph"/>
        <w:ind w:left="792"/>
        <w:jc w:val="center"/>
        <w:rPr>
          <w:i/>
          <w:iCs/>
          <w:sz w:val="24"/>
          <w:szCs w:val="24"/>
        </w:rPr>
      </w:pPr>
      <w:r w:rsidRPr="00042B7A">
        <w:rPr>
          <w:b/>
          <w:bCs/>
          <w:i/>
          <w:iCs/>
          <w:sz w:val="24"/>
          <w:szCs w:val="24"/>
        </w:rPr>
        <w:t>Figure 1</w:t>
      </w:r>
      <w:r w:rsidRPr="00042B7A">
        <w:rPr>
          <w:i/>
          <w:iCs/>
          <w:sz w:val="24"/>
          <w:szCs w:val="24"/>
        </w:rPr>
        <w:t>: Conceptual Framework of Leadership Styles and Employee Motivation</w:t>
      </w:r>
    </w:p>
    <w:p w14:paraId="3CA5C52C" w14:textId="77777777" w:rsidR="00A068F0" w:rsidRDefault="00A068F0" w:rsidP="00272125">
      <w:pPr>
        <w:pStyle w:val="ListParagraph"/>
        <w:ind w:left="792"/>
        <w:jc w:val="center"/>
        <w:rPr>
          <w:i/>
          <w:iCs/>
          <w:sz w:val="24"/>
          <w:szCs w:val="24"/>
        </w:rPr>
      </w:pPr>
    </w:p>
    <w:p w14:paraId="4DBDFFCB" w14:textId="653C77A8" w:rsidR="00A068F0" w:rsidRDefault="00A068F0" w:rsidP="00272125">
      <w:pPr>
        <w:pStyle w:val="Heading2"/>
        <w:ind w:left="720"/>
        <w:jc w:val="left"/>
      </w:pPr>
      <w:r>
        <w:lastRenderedPageBreak/>
        <w:t>Summary:</w:t>
      </w:r>
    </w:p>
    <w:p w14:paraId="7E0F8A40" w14:textId="77777777" w:rsidR="00A068F0" w:rsidRPr="00A068F0" w:rsidRDefault="00A068F0" w:rsidP="00272125">
      <w:pPr>
        <w:pStyle w:val="ListParagraph"/>
        <w:rPr>
          <w:sz w:val="24"/>
          <w:szCs w:val="24"/>
        </w:rPr>
      </w:pPr>
      <w:r w:rsidRPr="00A068F0">
        <w:rPr>
          <w:sz w:val="24"/>
          <w:szCs w:val="24"/>
        </w:rPr>
        <w:t>This chapter critically reviewed existing literature on leadership styles and employee motivation. It examined key leadership theories and identified transformational, transactional, and laissez-faire leadership as the most relevant approaches influencing employee behaviour.</w:t>
      </w:r>
    </w:p>
    <w:p w14:paraId="3E5AEC08" w14:textId="77777777" w:rsidR="00A068F0" w:rsidRDefault="00A068F0" w:rsidP="00272125">
      <w:pPr>
        <w:pStyle w:val="ListParagraph"/>
        <w:rPr>
          <w:sz w:val="24"/>
          <w:szCs w:val="24"/>
        </w:rPr>
      </w:pPr>
      <w:r w:rsidRPr="00A068F0">
        <w:rPr>
          <w:sz w:val="24"/>
          <w:szCs w:val="24"/>
        </w:rPr>
        <w:t>The chapter also explored major motivational theories, including Maslow’s Hierarchy of Needs, Herzberg’s Two-Factor Theory, and Self-Determination</w:t>
      </w:r>
    </w:p>
    <w:p w14:paraId="37733610" w14:textId="32D55CEE" w:rsidR="00A068F0" w:rsidRPr="00A068F0" w:rsidRDefault="00A068F0" w:rsidP="00272125">
      <w:pPr>
        <w:pStyle w:val="ListParagraph"/>
        <w:rPr>
          <w:sz w:val="24"/>
          <w:szCs w:val="24"/>
        </w:rPr>
      </w:pPr>
      <w:r w:rsidRPr="00A068F0">
        <w:rPr>
          <w:sz w:val="24"/>
          <w:szCs w:val="24"/>
        </w:rPr>
        <w:t>Theory, highlighting their relevance in organisational settings. The analysis demonstrated that transformational leadership is most strongly associated with intrinsic motivation and employee engagement, while transactional leadership is linked to extrinsic motivation, and laissez-faire leadership is generally associated with negative outcomes.</w:t>
      </w:r>
    </w:p>
    <w:p w14:paraId="24FCFD9D" w14:textId="11FBE845" w:rsidR="00A068F0" w:rsidRPr="00A068F0" w:rsidRDefault="00A068F0" w:rsidP="00272125">
      <w:pPr>
        <w:pStyle w:val="ListParagraph"/>
        <w:rPr>
          <w:sz w:val="24"/>
          <w:szCs w:val="24"/>
        </w:rPr>
      </w:pPr>
      <w:r w:rsidRPr="00A068F0">
        <w:rPr>
          <w:sz w:val="24"/>
          <w:szCs w:val="24"/>
        </w:rPr>
        <w:t>Furthermore, the chapter identified key gaps in the literature, particularly the lack of integrated research across organisational contexts. The conceptual framework developed provides the foundation for analysing the relationship between leadership styles and employee motivation in the following chapters.</w:t>
      </w:r>
    </w:p>
    <w:p w14:paraId="5F5E5C2B" w14:textId="77777777" w:rsidR="005D788E" w:rsidRDefault="00DF41C7" w:rsidP="00272125">
      <w:pPr>
        <w:pStyle w:val="Heading1"/>
      </w:pPr>
      <w:r>
        <w:t xml:space="preserve">       </w:t>
      </w:r>
      <w:r w:rsidR="005D788E">
        <w:t xml:space="preserve"> </w:t>
      </w:r>
      <w:r w:rsidRPr="00DF41C7">
        <w:t>Chapter 3: Research Methodology</w:t>
      </w:r>
    </w:p>
    <w:p w14:paraId="799156FC" w14:textId="7BC5691C" w:rsidR="00DF41C7" w:rsidRPr="005D788E" w:rsidRDefault="00DF41C7" w:rsidP="00272125">
      <w:pPr>
        <w:pStyle w:val="ListParagraph"/>
        <w:rPr>
          <w:b/>
          <w:bCs/>
          <w:sz w:val="24"/>
          <w:szCs w:val="24"/>
          <w:u w:val="single"/>
        </w:rPr>
      </w:pPr>
      <w:r w:rsidRPr="005D788E">
        <w:rPr>
          <w:b/>
          <w:bCs/>
          <w:sz w:val="24"/>
          <w:szCs w:val="24"/>
          <w:u w:val="single"/>
        </w:rPr>
        <w:t>3.1 Introduction</w:t>
      </w:r>
    </w:p>
    <w:p w14:paraId="24BB63A7" w14:textId="77777777" w:rsidR="005D788E" w:rsidRDefault="005D788E" w:rsidP="00272125">
      <w:pPr>
        <w:pStyle w:val="ListParagraph"/>
        <w:jc w:val="left"/>
        <w:rPr>
          <w:sz w:val="24"/>
          <w:szCs w:val="24"/>
        </w:rPr>
      </w:pPr>
      <w:r w:rsidRPr="005D788E">
        <w:rPr>
          <w:sz w:val="24"/>
          <w:szCs w:val="24"/>
        </w:rPr>
        <w:t>This chapter outlines the research methodology used to investigate the relationship between leadership styles and employee motivation in</w:t>
      </w:r>
    </w:p>
    <w:p w14:paraId="1EB63FE5" w14:textId="0C05319F" w:rsidR="005D788E" w:rsidRPr="005D788E" w:rsidRDefault="005D788E" w:rsidP="00272125">
      <w:pPr>
        <w:pStyle w:val="ListParagraph"/>
        <w:jc w:val="left"/>
        <w:rPr>
          <w:sz w:val="24"/>
          <w:szCs w:val="24"/>
        </w:rPr>
      </w:pPr>
      <w:r w:rsidRPr="005D788E">
        <w:rPr>
          <w:sz w:val="24"/>
          <w:szCs w:val="24"/>
        </w:rPr>
        <w:t xml:space="preserve">organisations within the United Kingdom. Research methodology refers to the systematic procedures and strategies used to collect, analyse, and interpret data </w:t>
      </w:r>
      <w:proofErr w:type="gramStart"/>
      <w:r w:rsidRPr="005D788E">
        <w:rPr>
          <w:sz w:val="24"/>
          <w:szCs w:val="24"/>
        </w:rPr>
        <w:t>in order to</w:t>
      </w:r>
      <w:proofErr w:type="gramEnd"/>
      <w:r w:rsidRPr="005D788E">
        <w:rPr>
          <w:sz w:val="24"/>
          <w:szCs w:val="24"/>
        </w:rPr>
        <w:t xml:space="preserve"> address the research questions</w:t>
      </w:r>
      <w:r w:rsidR="00BD3471">
        <w:rPr>
          <w:sz w:val="24"/>
          <w:szCs w:val="24"/>
        </w:rPr>
        <w:t xml:space="preserve"> </w:t>
      </w:r>
      <w:r w:rsidR="00BD3471" w:rsidRPr="00BD3471">
        <w:rPr>
          <w:sz w:val="24"/>
          <w:szCs w:val="24"/>
        </w:rPr>
        <w:t>(Saunders, Lewis and Thornhill, 2019)</w:t>
      </w:r>
      <w:r w:rsidRPr="005D788E">
        <w:rPr>
          <w:sz w:val="24"/>
          <w:szCs w:val="24"/>
        </w:rPr>
        <w:t>. A clearly defined methodology is essential in ensuring the reliability and validity of research findings.</w:t>
      </w:r>
    </w:p>
    <w:p w14:paraId="2258E6AE" w14:textId="0E832BAB" w:rsidR="005D788E" w:rsidRPr="00BD3471" w:rsidRDefault="005D788E" w:rsidP="00272125">
      <w:pPr>
        <w:pStyle w:val="ListParagraph"/>
        <w:jc w:val="left"/>
        <w:rPr>
          <w:sz w:val="24"/>
          <w:szCs w:val="24"/>
        </w:rPr>
      </w:pPr>
      <w:r w:rsidRPr="00BD3471">
        <w:rPr>
          <w:sz w:val="24"/>
          <w:szCs w:val="24"/>
        </w:rPr>
        <w:t xml:space="preserve">The purpose of this study is to analyse how different leadership styles influence employee motivation. </w:t>
      </w:r>
      <w:proofErr w:type="gramStart"/>
      <w:r w:rsidRPr="00BD3471">
        <w:rPr>
          <w:sz w:val="24"/>
          <w:szCs w:val="24"/>
        </w:rPr>
        <w:t>In order to</w:t>
      </w:r>
      <w:proofErr w:type="gramEnd"/>
      <w:r w:rsidRPr="00BD3471">
        <w:rPr>
          <w:sz w:val="24"/>
          <w:szCs w:val="24"/>
        </w:rPr>
        <w:t xml:space="preserve"> achieve this objective, the research adopts a qualitative secondary research approach based on the analysis of existing academic literature and previously published studies</w:t>
      </w:r>
      <w:r w:rsidR="00BD3471">
        <w:rPr>
          <w:sz w:val="24"/>
          <w:szCs w:val="24"/>
        </w:rPr>
        <w:t xml:space="preserve"> </w:t>
      </w:r>
      <w:r w:rsidR="00BD3471" w:rsidRPr="00BD3471">
        <w:rPr>
          <w:sz w:val="24"/>
          <w:szCs w:val="24"/>
        </w:rPr>
        <w:t>(Bryman and Bell, 2018)</w:t>
      </w:r>
      <w:r w:rsidRPr="00BD3471">
        <w:rPr>
          <w:sz w:val="24"/>
          <w:szCs w:val="24"/>
        </w:rPr>
        <w:t xml:space="preserve">. Rather than collecting primary data through surveys or interviews, the study relies on credible academic sources such as peer-reviewed journal articles, books, and organisational research reports. This approach allows the </w:t>
      </w:r>
      <w:r w:rsidRPr="00BD3471">
        <w:rPr>
          <w:sz w:val="24"/>
          <w:szCs w:val="24"/>
        </w:rPr>
        <w:lastRenderedPageBreak/>
        <w:t>research to synthesise existing knowledge and identify patterns and insights related to leadership behaviour and employee motivation.</w:t>
      </w:r>
    </w:p>
    <w:p w14:paraId="3CF30D6E" w14:textId="70CAEC9C" w:rsidR="005D788E" w:rsidRPr="00BD3471" w:rsidRDefault="005D788E" w:rsidP="00272125">
      <w:pPr>
        <w:pStyle w:val="ListParagraph"/>
        <w:jc w:val="left"/>
        <w:rPr>
          <w:sz w:val="24"/>
          <w:szCs w:val="24"/>
        </w:rPr>
      </w:pPr>
      <w:r w:rsidRPr="00BD3471">
        <w:rPr>
          <w:sz w:val="24"/>
          <w:szCs w:val="24"/>
        </w:rPr>
        <w:t>This chapter explains the research philosophy, research approach, research strategy, and methods used for data collection and analysis. Additionally, ethical considerations and limitations associated with the chosen methodology are discussed.</w:t>
      </w:r>
    </w:p>
    <w:p w14:paraId="1BC845F4" w14:textId="020054C2" w:rsidR="005D788E" w:rsidRDefault="005D788E" w:rsidP="00272125">
      <w:pPr>
        <w:pStyle w:val="ListParagraph"/>
        <w:jc w:val="left"/>
        <w:rPr>
          <w:b/>
          <w:bCs/>
          <w:sz w:val="24"/>
          <w:szCs w:val="24"/>
          <w:u w:val="single"/>
        </w:rPr>
      </w:pPr>
      <w:r w:rsidRPr="005D788E">
        <w:rPr>
          <w:b/>
          <w:bCs/>
          <w:sz w:val="24"/>
          <w:szCs w:val="24"/>
          <w:u w:val="single"/>
        </w:rPr>
        <w:t>3.2 Research Philosophy</w:t>
      </w:r>
    </w:p>
    <w:p w14:paraId="32F3EC94" w14:textId="3844D552" w:rsidR="005D788E" w:rsidRPr="005D788E" w:rsidRDefault="00BD3471" w:rsidP="00272125">
      <w:pPr>
        <w:pStyle w:val="ListParagraph"/>
        <w:jc w:val="left"/>
        <w:rPr>
          <w:sz w:val="24"/>
          <w:szCs w:val="24"/>
        </w:rPr>
      </w:pPr>
      <w:r w:rsidRPr="00BD3471">
        <w:rPr>
          <w:sz w:val="24"/>
          <w:szCs w:val="24"/>
        </w:rPr>
        <w:t>Research philosophy refers to the set of beliefs and assumptions that guide the way knowledge is developed and interpreted within a research study (Saunders, Lewis and Thornhill, 2019). It provides a framework that shapes how researchers understand the nature of reality and the methods used to investigate it.</w:t>
      </w:r>
    </w:p>
    <w:p w14:paraId="52C7CB8C" w14:textId="16260B5C" w:rsidR="005D788E" w:rsidRDefault="005D788E" w:rsidP="00272125">
      <w:pPr>
        <w:pStyle w:val="ListParagraph"/>
        <w:jc w:val="left"/>
        <w:rPr>
          <w:sz w:val="24"/>
          <w:szCs w:val="24"/>
        </w:rPr>
      </w:pPr>
      <w:r w:rsidRPr="005D788E">
        <w:rPr>
          <w:sz w:val="24"/>
          <w:szCs w:val="24"/>
        </w:rPr>
        <w:t>Several research philosophies are commonly used in social science research, including positivism, interpretivism, realism, and pragmatism</w:t>
      </w:r>
      <w:r w:rsidR="00BD3471">
        <w:rPr>
          <w:sz w:val="24"/>
          <w:szCs w:val="24"/>
        </w:rPr>
        <w:t xml:space="preserve"> </w:t>
      </w:r>
      <w:r w:rsidR="00BD3471" w:rsidRPr="00BD3471">
        <w:rPr>
          <w:sz w:val="24"/>
          <w:szCs w:val="24"/>
        </w:rPr>
        <w:t>(Bryman, 2016)</w:t>
      </w:r>
      <w:r w:rsidRPr="005D788E">
        <w:rPr>
          <w:sz w:val="24"/>
          <w:szCs w:val="24"/>
        </w:rPr>
        <w:t xml:space="preserve">. This study adopts an interpretivist research philosophy. Interpretivism emphasises understanding social phenomena through the interpretation of human behaviour, experiences, and perceptions. </w:t>
      </w:r>
    </w:p>
    <w:p w14:paraId="143375B3" w14:textId="5156233C" w:rsidR="00BD3471" w:rsidRPr="005D788E" w:rsidRDefault="00BD3471" w:rsidP="00272125">
      <w:pPr>
        <w:pStyle w:val="ListParagraph"/>
        <w:jc w:val="left"/>
        <w:rPr>
          <w:sz w:val="24"/>
          <w:szCs w:val="24"/>
        </w:rPr>
      </w:pPr>
      <w:r w:rsidRPr="00BD3471">
        <w:rPr>
          <w:sz w:val="24"/>
          <w:szCs w:val="24"/>
        </w:rPr>
        <w:t>Within organisational research, interpretivism is particularly appropriate because leadership and motivation are complex social constructs that cannot be fully understood through quantitative measurement alone (Creswell, 2014). Instead, they require a deeper exploration of meanings, behaviours, and organisational contexts. By adopting an interpretivist perspective, this study focuses on analysing how previous researchers have interpreted the relationship between leadership styles and employee motivation.</w:t>
      </w:r>
    </w:p>
    <w:p w14:paraId="70E368FB" w14:textId="7C0B78F4" w:rsidR="005D788E" w:rsidRDefault="005D788E" w:rsidP="00272125">
      <w:pPr>
        <w:pStyle w:val="ListParagraph"/>
        <w:jc w:val="left"/>
        <w:rPr>
          <w:sz w:val="24"/>
          <w:szCs w:val="24"/>
        </w:rPr>
      </w:pPr>
      <w:r w:rsidRPr="00BD3471">
        <w:rPr>
          <w:sz w:val="24"/>
          <w:szCs w:val="24"/>
        </w:rPr>
        <w:t>Leadership and motivation are complex social constructs that cannot be fully understood through purely numerical measurement. Instead, they require a deeper exploration of human interactions and organisational contexts. By adopting an interpretivist perspective, this study focuses on analysing how previous researchers have interpreted the relationship between leadership styles and employee motivation</w:t>
      </w:r>
      <w:r w:rsidR="00BD3471">
        <w:rPr>
          <w:sz w:val="24"/>
          <w:szCs w:val="24"/>
        </w:rPr>
        <w:t>.</w:t>
      </w:r>
    </w:p>
    <w:p w14:paraId="5404F365" w14:textId="77777777" w:rsidR="00BD3471" w:rsidRPr="00BD3471" w:rsidRDefault="00BD3471" w:rsidP="00272125">
      <w:pPr>
        <w:pStyle w:val="ListParagraph"/>
        <w:jc w:val="left"/>
        <w:rPr>
          <w:sz w:val="24"/>
          <w:szCs w:val="24"/>
        </w:rPr>
      </w:pPr>
      <w:r w:rsidRPr="00BD3471">
        <w:rPr>
          <w:sz w:val="24"/>
          <w:szCs w:val="24"/>
        </w:rPr>
        <w:t xml:space="preserve">Furthermore, interpretivism is well suited to qualitative secondary research, as it allows the researcher to critically interpret and synthesise findings from multiple academic sources (Bryman and Bell, 2018). This approach enables </w:t>
      </w:r>
      <w:r w:rsidRPr="00BD3471">
        <w:rPr>
          <w:sz w:val="24"/>
          <w:szCs w:val="24"/>
        </w:rPr>
        <w:lastRenderedPageBreak/>
        <w:t>the identification of patterns and themes across different studies, providing a more comprehensive understanding of leadership practices.</w:t>
      </w:r>
    </w:p>
    <w:p w14:paraId="0B26B615" w14:textId="3479ACB4" w:rsidR="00BD3471" w:rsidRDefault="00BD3471" w:rsidP="00272125">
      <w:pPr>
        <w:pStyle w:val="ListParagraph"/>
        <w:jc w:val="left"/>
        <w:rPr>
          <w:sz w:val="24"/>
          <w:szCs w:val="24"/>
        </w:rPr>
      </w:pPr>
      <w:r w:rsidRPr="00BD3471">
        <w:rPr>
          <w:sz w:val="24"/>
          <w:szCs w:val="24"/>
        </w:rPr>
        <w:t>Therefore, the use of interpretivism is justified as it supports the aim of this study to explore and interpret the relationship between leadership styles and employee motivation within organisational contexts.</w:t>
      </w:r>
    </w:p>
    <w:p w14:paraId="3A0590CA" w14:textId="77777777" w:rsidR="00BD3471" w:rsidRPr="00BD3471" w:rsidRDefault="00BD3471" w:rsidP="00272125">
      <w:pPr>
        <w:pStyle w:val="ListParagraph"/>
        <w:jc w:val="left"/>
        <w:rPr>
          <w:sz w:val="24"/>
          <w:szCs w:val="24"/>
        </w:rPr>
      </w:pPr>
    </w:p>
    <w:p w14:paraId="06EE768A" w14:textId="54C82E58" w:rsidR="005D788E" w:rsidRDefault="005D788E" w:rsidP="00272125">
      <w:pPr>
        <w:pStyle w:val="ListParagraph"/>
        <w:jc w:val="left"/>
        <w:rPr>
          <w:b/>
          <w:bCs/>
          <w:sz w:val="24"/>
          <w:szCs w:val="24"/>
          <w:u w:val="single"/>
        </w:rPr>
      </w:pPr>
      <w:r w:rsidRPr="005D788E">
        <w:rPr>
          <w:b/>
          <w:bCs/>
          <w:sz w:val="24"/>
          <w:szCs w:val="24"/>
          <w:u w:val="single"/>
        </w:rPr>
        <w:t>3.3 Research Approach</w:t>
      </w:r>
    </w:p>
    <w:p w14:paraId="5E4FC6E6" w14:textId="11FBF846" w:rsidR="005D788E" w:rsidRPr="005D788E" w:rsidRDefault="005D788E" w:rsidP="00272125">
      <w:pPr>
        <w:pStyle w:val="ListParagraph"/>
        <w:jc w:val="left"/>
        <w:rPr>
          <w:sz w:val="24"/>
          <w:szCs w:val="24"/>
        </w:rPr>
      </w:pPr>
      <w:r w:rsidRPr="005D788E">
        <w:rPr>
          <w:sz w:val="24"/>
          <w:szCs w:val="24"/>
        </w:rPr>
        <w:t>The research approach refers to the logical process used to develop knowledge and draw conclusions from research data. Two primary research approaches are commonly used in academic research: deductive and inductive approaches</w:t>
      </w:r>
      <w:r w:rsidR="00BD3471">
        <w:rPr>
          <w:sz w:val="24"/>
          <w:szCs w:val="24"/>
        </w:rPr>
        <w:t xml:space="preserve"> </w:t>
      </w:r>
      <w:r w:rsidR="00BD3471" w:rsidRPr="00BD3471">
        <w:rPr>
          <w:sz w:val="24"/>
          <w:szCs w:val="24"/>
        </w:rPr>
        <w:t>(Bryman and Bell, 2018)</w:t>
      </w:r>
      <w:r w:rsidRPr="005D788E">
        <w:rPr>
          <w:sz w:val="24"/>
          <w:szCs w:val="24"/>
        </w:rPr>
        <w:t>.</w:t>
      </w:r>
    </w:p>
    <w:p w14:paraId="30955B20" w14:textId="77777777" w:rsidR="005D788E" w:rsidRPr="00BD3471" w:rsidRDefault="005D788E" w:rsidP="00272125">
      <w:pPr>
        <w:pStyle w:val="ListParagraph"/>
        <w:jc w:val="left"/>
        <w:rPr>
          <w:sz w:val="24"/>
          <w:szCs w:val="24"/>
        </w:rPr>
      </w:pPr>
      <w:r w:rsidRPr="00BD3471">
        <w:rPr>
          <w:sz w:val="24"/>
          <w:szCs w:val="24"/>
        </w:rPr>
        <w:t>A deductive approach involves testing existing theories through empirical data, while an inductive approach focuses on generating new insights and theoretical understanding from observed patterns within data (Bryman and Bell, 2018).</w:t>
      </w:r>
    </w:p>
    <w:p w14:paraId="5C53D818" w14:textId="77777777" w:rsidR="005D788E" w:rsidRPr="00BD3471" w:rsidRDefault="005D788E" w:rsidP="00272125">
      <w:pPr>
        <w:pStyle w:val="ListParagraph"/>
        <w:jc w:val="left"/>
        <w:rPr>
          <w:sz w:val="24"/>
          <w:szCs w:val="24"/>
        </w:rPr>
      </w:pPr>
      <w:r w:rsidRPr="00BD3471">
        <w:rPr>
          <w:sz w:val="24"/>
          <w:szCs w:val="24"/>
        </w:rPr>
        <w:t>This research adopts a deductive approach, as it begins with established theories of leadership and motivation that have been widely discussed in academic literature. The study examines theories such as transformational leadership, transactional leadership, and motivational theories including Maslow’s Hierarchy of Needs and Herzberg’s Two-Factor Theory. These theoretical frameworks form the basis for analysing how leadership styles influence employee motivation.</w:t>
      </w:r>
    </w:p>
    <w:p w14:paraId="0215ABF7" w14:textId="6071EB2F" w:rsidR="005D788E" w:rsidRDefault="005D788E" w:rsidP="00272125">
      <w:pPr>
        <w:pStyle w:val="ListParagraph"/>
        <w:jc w:val="left"/>
        <w:rPr>
          <w:sz w:val="24"/>
          <w:szCs w:val="24"/>
        </w:rPr>
      </w:pPr>
      <w:r w:rsidRPr="00BD3471">
        <w:rPr>
          <w:sz w:val="24"/>
          <w:szCs w:val="24"/>
        </w:rPr>
        <w:t xml:space="preserve">By reviewing existing studies and evaluating their findings, the research assesses whether previously established theories provide consistent explanations of the relationship between leadership styles and employee motivation. </w:t>
      </w:r>
    </w:p>
    <w:p w14:paraId="1023834F" w14:textId="7FBAA200" w:rsidR="00E42C3D" w:rsidRPr="00BD3471" w:rsidRDefault="00E42C3D" w:rsidP="00272125">
      <w:pPr>
        <w:pStyle w:val="ListParagraph"/>
        <w:jc w:val="left"/>
        <w:rPr>
          <w:sz w:val="24"/>
          <w:szCs w:val="24"/>
        </w:rPr>
      </w:pPr>
      <w:r w:rsidRPr="00E42C3D">
        <w:rPr>
          <w:sz w:val="24"/>
          <w:szCs w:val="24"/>
        </w:rPr>
        <w:t>Additionally, the use of a deductive approach aligns with the secondary data methodology, as the study relies on previously established theories rather than generating entirely new theoretical concepts.</w:t>
      </w:r>
    </w:p>
    <w:p w14:paraId="16DEC2CB" w14:textId="671CD93A" w:rsidR="005D788E" w:rsidRDefault="005D788E" w:rsidP="00272125">
      <w:pPr>
        <w:pStyle w:val="ListParagraph"/>
        <w:jc w:val="left"/>
        <w:rPr>
          <w:b/>
          <w:bCs/>
          <w:sz w:val="24"/>
          <w:szCs w:val="24"/>
          <w:u w:val="single"/>
        </w:rPr>
      </w:pPr>
      <w:r w:rsidRPr="005D788E">
        <w:rPr>
          <w:b/>
          <w:bCs/>
          <w:sz w:val="24"/>
          <w:szCs w:val="24"/>
          <w:u w:val="single"/>
        </w:rPr>
        <w:t>3.4 Research Strategy</w:t>
      </w:r>
    </w:p>
    <w:p w14:paraId="1037CDF9" w14:textId="77777777" w:rsidR="00E42C3D" w:rsidRDefault="005D788E" w:rsidP="00272125">
      <w:pPr>
        <w:pStyle w:val="ListParagraph"/>
        <w:jc w:val="left"/>
        <w:rPr>
          <w:sz w:val="24"/>
          <w:szCs w:val="24"/>
        </w:rPr>
      </w:pPr>
      <w:r w:rsidRPr="005D788E">
        <w:rPr>
          <w:sz w:val="24"/>
          <w:szCs w:val="24"/>
        </w:rPr>
        <w:t xml:space="preserve">Research strategy refers to </w:t>
      </w:r>
      <w:proofErr w:type="gramStart"/>
      <w:r w:rsidRPr="005D788E">
        <w:rPr>
          <w:sz w:val="24"/>
          <w:szCs w:val="24"/>
        </w:rPr>
        <w:t>the overall plan</w:t>
      </w:r>
      <w:proofErr w:type="gramEnd"/>
      <w:r w:rsidRPr="005D788E">
        <w:rPr>
          <w:sz w:val="24"/>
          <w:szCs w:val="24"/>
        </w:rPr>
        <w:t xml:space="preserve"> used to answer research questions and achieve the objectives of the study</w:t>
      </w:r>
      <w:r w:rsidR="00E42C3D">
        <w:rPr>
          <w:sz w:val="24"/>
          <w:szCs w:val="24"/>
        </w:rPr>
        <w:t xml:space="preserve"> </w:t>
      </w:r>
      <w:r w:rsidR="00E42C3D" w:rsidRPr="00E42C3D">
        <w:rPr>
          <w:sz w:val="24"/>
          <w:szCs w:val="24"/>
        </w:rPr>
        <w:t>(Saunders, Lewis and Thornhill, 2019)</w:t>
      </w:r>
      <w:r w:rsidRPr="005D788E">
        <w:rPr>
          <w:sz w:val="24"/>
          <w:szCs w:val="24"/>
        </w:rPr>
        <w:t>. Different research strategies are used depending on the research purpose and the type of data being analysed.</w:t>
      </w:r>
    </w:p>
    <w:p w14:paraId="6ED95A4B" w14:textId="0D7EE5A4" w:rsidR="005D788E" w:rsidRPr="00E42C3D" w:rsidRDefault="005D788E" w:rsidP="00272125">
      <w:pPr>
        <w:pStyle w:val="ListParagraph"/>
        <w:jc w:val="left"/>
        <w:rPr>
          <w:sz w:val="24"/>
          <w:szCs w:val="24"/>
        </w:rPr>
      </w:pPr>
      <w:r w:rsidRPr="00E42C3D">
        <w:rPr>
          <w:sz w:val="24"/>
          <w:szCs w:val="24"/>
        </w:rPr>
        <w:lastRenderedPageBreak/>
        <w:t>For this dissertation, a secondary research strategy has been adopted. Secondary research involves analysing data that has already been collected and published by other researchers</w:t>
      </w:r>
      <w:r w:rsidR="00E42C3D">
        <w:rPr>
          <w:sz w:val="24"/>
          <w:szCs w:val="24"/>
        </w:rPr>
        <w:t xml:space="preserve"> </w:t>
      </w:r>
      <w:r w:rsidR="00E42C3D" w:rsidRPr="00E42C3D">
        <w:rPr>
          <w:sz w:val="24"/>
          <w:szCs w:val="24"/>
        </w:rPr>
        <w:t>(Bryman and Bell, 2018)</w:t>
      </w:r>
      <w:r w:rsidRPr="00E42C3D">
        <w:rPr>
          <w:sz w:val="24"/>
          <w:szCs w:val="24"/>
        </w:rPr>
        <w:t>. This may include academic journal articles, books, organisational reports, and previously conducted studies.</w:t>
      </w:r>
    </w:p>
    <w:p w14:paraId="2F3CA152" w14:textId="77777777" w:rsidR="005D788E" w:rsidRPr="00E42C3D" w:rsidRDefault="005D788E" w:rsidP="00272125">
      <w:pPr>
        <w:pStyle w:val="ListParagraph"/>
        <w:jc w:val="left"/>
        <w:rPr>
          <w:sz w:val="24"/>
          <w:szCs w:val="24"/>
        </w:rPr>
      </w:pPr>
      <w:r w:rsidRPr="00E42C3D">
        <w:rPr>
          <w:sz w:val="24"/>
          <w:szCs w:val="24"/>
        </w:rPr>
        <w:t>Secondary research offers several advantages. First, it allows researchers to access a wide range of existing information without the need for time-consuming primary data collection processes. Second, it enables the analysis of data from multiple sources, which can provide broader insights into a research topic. Third, secondary research can enhance the reliability of findings by drawing on peer-reviewed academic studies that have already undergone rigorous evaluation.</w:t>
      </w:r>
    </w:p>
    <w:p w14:paraId="4F4E68D0" w14:textId="243B5154" w:rsidR="005D788E" w:rsidRPr="00E42C3D" w:rsidRDefault="005D788E" w:rsidP="00272125">
      <w:pPr>
        <w:pStyle w:val="ListParagraph"/>
        <w:jc w:val="left"/>
        <w:rPr>
          <w:sz w:val="24"/>
          <w:szCs w:val="24"/>
        </w:rPr>
      </w:pPr>
      <w:r w:rsidRPr="00E42C3D">
        <w:rPr>
          <w:sz w:val="24"/>
          <w:szCs w:val="24"/>
        </w:rPr>
        <w:t>In this study, secondary data sources were carefully selected to ensure the credibility and relevance of the information used. Only academic publications from reputable journals, scholarly books, and recognised organisational research reports were included in the analysis.</w:t>
      </w:r>
    </w:p>
    <w:p w14:paraId="65A2A5E0" w14:textId="4A240B03" w:rsidR="005D788E" w:rsidRDefault="005D788E" w:rsidP="00272125">
      <w:pPr>
        <w:pStyle w:val="ListParagraph"/>
        <w:jc w:val="left"/>
        <w:rPr>
          <w:b/>
          <w:bCs/>
          <w:sz w:val="24"/>
          <w:szCs w:val="24"/>
          <w:u w:val="single"/>
        </w:rPr>
      </w:pPr>
      <w:r w:rsidRPr="005D788E">
        <w:rPr>
          <w:b/>
          <w:bCs/>
          <w:sz w:val="24"/>
          <w:szCs w:val="24"/>
          <w:u w:val="single"/>
        </w:rPr>
        <w:t>3.5 Secondary Data Collection</w:t>
      </w:r>
    </w:p>
    <w:p w14:paraId="5D9F7C73" w14:textId="51086262" w:rsidR="00610467" w:rsidRDefault="002B0920" w:rsidP="00272125">
      <w:pPr>
        <w:pStyle w:val="ListParagraph"/>
        <w:jc w:val="left"/>
        <w:rPr>
          <w:sz w:val="24"/>
          <w:szCs w:val="24"/>
        </w:rPr>
      </w:pPr>
      <w:r w:rsidRPr="002B0920">
        <w:rPr>
          <w:sz w:val="24"/>
          <w:szCs w:val="24"/>
        </w:rPr>
        <w:t>Data collection is a fundamental stage in the research process, as it determines the type and quality of information used in the analysis</w:t>
      </w:r>
      <w:r w:rsidR="00E42C3D">
        <w:rPr>
          <w:sz w:val="24"/>
          <w:szCs w:val="24"/>
        </w:rPr>
        <w:t xml:space="preserve"> </w:t>
      </w:r>
      <w:r w:rsidR="00E42C3D" w:rsidRPr="00E42C3D">
        <w:rPr>
          <w:sz w:val="24"/>
          <w:szCs w:val="24"/>
        </w:rPr>
        <w:t>(Saunders, Lewis and Thornhill, 2019)</w:t>
      </w:r>
      <w:r w:rsidRPr="002B0920">
        <w:rPr>
          <w:sz w:val="24"/>
          <w:szCs w:val="24"/>
        </w:rPr>
        <w:t>. Since this study relies on secondary research, data was collected from existing sources rather than through direct interaction with participants.</w:t>
      </w:r>
    </w:p>
    <w:p w14:paraId="4A3CD2DB" w14:textId="4A7642A9" w:rsidR="002B0920" w:rsidRPr="00E42C3D" w:rsidRDefault="002B0920" w:rsidP="00272125">
      <w:pPr>
        <w:pStyle w:val="ListParagraph"/>
        <w:jc w:val="left"/>
        <w:rPr>
          <w:sz w:val="24"/>
          <w:szCs w:val="24"/>
        </w:rPr>
      </w:pPr>
      <w:r w:rsidRPr="00E42C3D">
        <w:rPr>
          <w:sz w:val="24"/>
          <w:szCs w:val="24"/>
        </w:rPr>
        <w:t>The secondary data used in this research was obtained from several academic sources, including:</w:t>
      </w:r>
    </w:p>
    <w:p w14:paraId="1A71F147" w14:textId="77777777" w:rsidR="002B0920" w:rsidRPr="002B0920" w:rsidRDefault="002B0920" w:rsidP="00272125">
      <w:pPr>
        <w:pStyle w:val="ListParagraph"/>
        <w:jc w:val="left"/>
        <w:rPr>
          <w:sz w:val="24"/>
          <w:szCs w:val="24"/>
        </w:rPr>
      </w:pPr>
    </w:p>
    <w:p w14:paraId="204202D7" w14:textId="135A25D9" w:rsidR="002B0920" w:rsidRPr="002B0920" w:rsidRDefault="002B0920" w:rsidP="00272125">
      <w:pPr>
        <w:pStyle w:val="ListParagraph"/>
        <w:numPr>
          <w:ilvl w:val="0"/>
          <w:numId w:val="43"/>
        </w:numPr>
        <w:jc w:val="left"/>
        <w:rPr>
          <w:sz w:val="24"/>
          <w:szCs w:val="24"/>
        </w:rPr>
      </w:pPr>
      <w:r w:rsidRPr="002B0920">
        <w:rPr>
          <w:sz w:val="24"/>
          <w:szCs w:val="24"/>
        </w:rPr>
        <w:t>Peer-reviewed academic journals</w:t>
      </w:r>
    </w:p>
    <w:p w14:paraId="38D863E0" w14:textId="77777777" w:rsidR="00610467" w:rsidRDefault="002B0920" w:rsidP="00272125">
      <w:pPr>
        <w:pStyle w:val="ListParagraph"/>
        <w:numPr>
          <w:ilvl w:val="0"/>
          <w:numId w:val="42"/>
        </w:numPr>
        <w:jc w:val="left"/>
        <w:rPr>
          <w:sz w:val="24"/>
          <w:szCs w:val="24"/>
        </w:rPr>
      </w:pPr>
      <w:r w:rsidRPr="002B0920">
        <w:rPr>
          <w:sz w:val="24"/>
          <w:szCs w:val="24"/>
        </w:rPr>
        <w:t>Scholarly books related to leadership and organisational behaviour</w:t>
      </w:r>
    </w:p>
    <w:p w14:paraId="28B6CBB6" w14:textId="45DFE170" w:rsidR="00610467" w:rsidRPr="00610467" w:rsidRDefault="002B0920" w:rsidP="00272125">
      <w:pPr>
        <w:pStyle w:val="ListParagraph"/>
        <w:numPr>
          <w:ilvl w:val="0"/>
          <w:numId w:val="41"/>
        </w:numPr>
        <w:jc w:val="left"/>
        <w:rPr>
          <w:sz w:val="24"/>
          <w:szCs w:val="24"/>
        </w:rPr>
      </w:pPr>
      <w:r w:rsidRPr="00610467">
        <w:rPr>
          <w:sz w:val="24"/>
          <w:szCs w:val="24"/>
        </w:rPr>
        <w:t>Online academic databases such as Google Scholar and university library resources</w:t>
      </w:r>
    </w:p>
    <w:p w14:paraId="18A5A201" w14:textId="206A4A72" w:rsidR="002B0920" w:rsidRPr="00610467" w:rsidRDefault="002B0920" w:rsidP="00272125">
      <w:pPr>
        <w:pStyle w:val="ListParagraph"/>
        <w:numPr>
          <w:ilvl w:val="0"/>
          <w:numId w:val="39"/>
        </w:numPr>
        <w:jc w:val="left"/>
        <w:rPr>
          <w:sz w:val="24"/>
          <w:szCs w:val="24"/>
        </w:rPr>
      </w:pPr>
      <w:r w:rsidRPr="00610467">
        <w:rPr>
          <w:sz w:val="24"/>
          <w:szCs w:val="24"/>
        </w:rPr>
        <w:t>Organisational and management research publications</w:t>
      </w:r>
    </w:p>
    <w:p w14:paraId="2544CAB2" w14:textId="77777777" w:rsidR="002B0920" w:rsidRPr="002B0920" w:rsidRDefault="002B0920" w:rsidP="00272125">
      <w:pPr>
        <w:pStyle w:val="ListParagraph"/>
        <w:jc w:val="left"/>
        <w:rPr>
          <w:sz w:val="24"/>
          <w:szCs w:val="24"/>
        </w:rPr>
      </w:pPr>
    </w:p>
    <w:p w14:paraId="745E6C7E" w14:textId="77777777" w:rsidR="00E42C3D" w:rsidRDefault="002B0920" w:rsidP="00272125">
      <w:pPr>
        <w:pStyle w:val="ListParagraph"/>
        <w:jc w:val="left"/>
        <w:rPr>
          <w:sz w:val="24"/>
          <w:szCs w:val="24"/>
        </w:rPr>
      </w:pPr>
      <w:r w:rsidRPr="002B0920">
        <w:rPr>
          <w:sz w:val="24"/>
          <w:szCs w:val="24"/>
        </w:rPr>
        <w:t xml:space="preserve">These sources provide valuable insights into leadership styles, employee motivation, and organisational behaviour. Academic journals were particularly </w:t>
      </w:r>
      <w:r w:rsidRPr="002B0920">
        <w:rPr>
          <w:sz w:val="24"/>
          <w:szCs w:val="24"/>
        </w:rPr>
        <w:lastRenderedPageBreak/>
        <w:t>important because they present empirical findings from previous studies conducted in various organisational contexts</w:t>
      </w:r>
      <w:r w:rsidR="00E42C3D">
        <w:rPr>
          <w:sz w:val="24"/>
          <w:szCs w:val="24"/>
        </w:rPr>
        <w:t xml:space="preserve"> </w:t>
      </w:r>
      <w:r w:rsidR="00E42C3D" w:rsidRPr="00E42C3D">
        <w:rPr>
          <w:sz w:val="24"/>
          <w:szCs w:val="24"/>
        </w:rPr>
        <w:t>(Bryman and Bell, 2018)</w:t>
      </w:r>
      <w:r w:rsidRPr="002B0920">
        <w:rPr>
          <w:sz w:val="24"/>
          <w:szCs w:val="24"/>
        </w:rPr>
        <w:t>.</w:t>
      </w:r>
    </w:p>
    <w:p w14:paraId="792544A4" w14:textId="4CA51689" w:rsidR="002B0920" w:rsidRPr="00E42C3D" w:rsidRDefault="002B0920" w:rsidP="00272125">
      <w:pPr>
        <w:pStyle w:val="ListParagraph"/>
        <w:jc w:val="left"/>
        <w:rPr>
          <w:sz w:val="24"/>
          <w:szCs w:val="24"/>
        </w:rPr>
      </w:pPr>
      <w:r w:rsidRPr="00E42C3D">
        <w:rPr>
          <w:sz w:val="24"/>
          <w:szCs w:val="24"/>
        </w:rPr>
        <w:t>The process of selecting sources involved identifying relevant keywords such as “leadership styles”, “employee motivation”, “transformational leadership”, and “organisational behaviour”. Articles and publications that focused on leadership within organisational environments were prioritised, particularly those examining the relationship between leadership behaviour and employee motivation.</w:t>
      </w:r>
    </w:p>
    <w:p w14:paraId="57C0FA87" w14:textId="67000D83" w:rsidR="002B0920" w:rsidRDefault="002B0920" w:rsidP="00272125">
      <w:pPr>
        <w:pStyle w:val="ListParagraph"/>
        <w:jc w:val="left"/>
        <w:rPr>
          <w:sz w:val="24"/>
          <w:szCs w:val="24"/>
        </w:rPr>
      </w:pPr>
      <w:r w:rsidRPr="002B0920">
        <w:rPr>
          <w:sz w:val="24"/>
          <w:szCs w:val="24"/>
        </w:rPr>
        <w:t xml:space="preserve">The selected literature was then analysed and synthesised </w:t>
      </w:r>
      <w:proofErr w:type="gramStart"/>
      <w:r w:rsidRPr="002B0920">
        <w:rPr>
          <w:sz w:val="24"/>
          <w:szCs w:val="24"/>
        </w:rPr>
        <w:t>in order to</w:t>
      </w:r>
      <w:proofErr w:type="gramEnd"/>
      <w:r w:rsidRPr="002B0920">
        <w:rPr>
          <w:sz w:val="24"/>
          <w:szCs w:val="24"/>
        </w:rPr>
        <w:t xml:space="preserve"> identify recurring themes, patterns, and insights related to leadership practices and employee motivation.</w:t>
      </w:r>
    </w:p>
    <w:p w14:paraId="5C3B591E" w14:textId="024F8E7C" w:rsidR="002B0920" w:rsidRDefault="002B0920" w:rsidP="00272125">
      <w:pPr>
        <w:pStyle w:val="ListParagraph"/>
        <w:numPr>
          <w:ilvl w:val="1"/>
          <w:numId w:val="75"/>
        </w:numPr>
        <w:jc w:val="left"/>
        <w:rPr>
          <w:b/>
          <w:bCs/>
          <w:sz w:val="24"/>
          <w:szCs w:val="24"/>
          <w:u w:val="single"/>
        </w:rPr>
      </w:pPr>
      <w:r w:rsidRPr="002B0920">
        <w:rPr>
          <w:b/>
          <w:bCs/>
          <w:sz w:val="24"/>
          <w:szCs w:val="24"/>
          <w:u w:val="single"/>
        </w:rPr>
        <w:t>Data Analysis Method</w:t>
      </w:r>
    </w:p>
    <w:p w14:paraId="42AC2379" w14:textId="77777777" w:rsidR="00E42C3D" w:rsidRDefault="002B0920" w:rsidP="00272125">
      <w:pPr>
        <w:pStyle w:val="ListParagraph"/>
        <w:jc w:val="left"/>
        <w:rPr>
          <w:sz w:val="24"/>
          <w:szCs w:val="24"/>
        </w:rPr>
      </w:pPr>
      <w:r w:rsidRPr="002B0920">
        <w:rPr>
          <w:sz w:val="24"/>
          <w:szCs w:val="24"/>
        </w:rPr>
        <w:t xml:space="preserve">Data analysis refers to the process of examining collected information </w:t>
      </w:r>
      <w:proofErr w:type="gramStart"/>
      <w:r w:rsidRPr="002B0920">
        <w:rPr>
          <w:sz w:val="24"/>
          <w:szCs w:val="24"/>
        </w:rPr>
        <w:t>in order to</w:t>
      </w:r>
      <w:proofErr w:type="gramEnd"/>
      <w:r w:rsidRPr="002B0920">
        <w:rPr>
          <w:sz w:val="24"/>
          <w:szCs w:val="24"/>
        </w:rPr>
        <w:t xml:space="preserve"> identify meaningful patterns and draw conclusions related to the research objectives</w:t>
      </w:r>
      <w:r w:rsidR="00E42C3D">
        <w:rPr>
          <w:sz w:val="24"/>
          <w:szCs w:val="24"/>
        </w:rPr>
        <w:t xml:space="preserve"> </w:t>
      </w:r>
      <w:r w:rsidR="00E42C3D" w:rsidRPr="00E42C3D">
        <w:rPr>
          <w:sz w:val="24"/>
          <w:szCs w:val="24"/>
        </w:rPr>
        <w:t>(Braun and Clarke, 2006)</w:t>
      </w:r>
      <w:r w:rsidRPr="002B0920">
        <w:rPr>
          <w:sz w:val="24"/>
          <w:szCs w:val="24"/>
        </w:rPr>
        <w:t>. Since this research is based on qualitative secondary data, a thematic analysis approach was adopted.</w:t>
      </w:r>
    </w:p>
    <w:p w14:paraId="4F9379E2" w14:textId="17DE3536" w:rsidR="002B0920" w:rsidRDefault="002B0920" w:rsidP="00272125">
      <w:pPr>
        <w:pStyle w:val="ListParagraph"/>
        <w:jc w:val="left"/>
        <w:rPr>
          <w:sz w:val="24"/>
          <w:szCs w:val="24"/>
        </w:rPr>
      </w:pPr>
      <w:r w:rsidRPr="00E42C3D">
        <w:rPr>
          <w:sz w:val="24"/>
          <w:szCs w:val="24"/>
        </w:rPr>
        <w:t>Thematic analysis involves identifying and analysing recurring themes within qualitative data. This method is widely used in social science research because it allows researchers to interpret complex information and organise it into meaningful categories (Braun and Clarke, 2006).</w:t>
      </w:r>
    </w:p>
    <w:p w14:paraId="797754D2" w14:textId="6FA045A4" w:rsidR="00E42C3D" w:rsidRPr="00E42C3D" w:rsidRDefault="00E42C3D" w:rsidP="00272125">
      <w:pPr>
        <w:pStyle w:val="ListParagraph"/>
        <w:jc w:val="left"/>
        <w:rPr>
          <w:sz w:val="24"/>
          <w:szCs w:val="24"/>
        </w:rPr>
      </w:pPr>
      <w:r w:rsidRPr="00E42C3D">
        <w:rPr>
          <w:sz w:val="24"/>
          <w:szCs w:val="24"/>
        </w:rPr>
        <w:t>The choice of thematic analysis is justified because it allows the researcher to organise complex information from multiple sources into meaningful categories. It is particularly suitable for secondary data analysis, where large volumes of textual information must be synthesised.</w:t>
      </w:r>
    </w:p>
    <w:p w14:paraId="228092A5" w14:textId="77777777" w:rsidR="00E42C3D" w:rsidRDefault="00E42C3D" w:rsidP="00272125">
      <w:pPr>
        <w:pStyle w:val="ListParagraph"/>
        <w:jc w:val="left"/>
        <w:rPr>
          <w:sz w:val="24"/>
          <w:szCs w:val="24"/>
        </w:rPr>
      </w:pPr>
    </w:p>
    <w:p w14:paraId="1012E174" w14:textId="24C48720" w:rsidR="002B0920" w:rsidRPr="002B0920" w:rsidRDefault="002B0920" w:rsidP="00272125">
      <w:pPr>
        <w:pStyle w:val="ListParagraph"/>
        <w:jc w:val="left"/>
        <w:rPr>
          <w:sz w:val="24"/>
          <w:szCs w:val="24"/>
        </w:rPr>
      </w:pPr>
      <w:r w:rsidRPr="002B0920">
        <w:rPr>
          <w:sz w:val="24"/>
          <w:szCs w:val="24"/>
        </w:rPr>
        <w:t>The thematic analysis conducted in this study followed several stages:</w:t>
      </w:r>
    </w:p>
    <w:p w14:paraId="3F5FDDC8" w14:textId="77777777" w:rsidR="002B0920" w:rsidRPr="002B0920" w:rsidRDefault="002B0920" w:rsidP="00272125">
      <w:pPr>
        <w:pStyle w:val="ListParagraph"/>
        <w:jc w:val="left"/>
        <w:rPr>
          <w:sz w:val="24"/>
          <w:szCs w:val="24"/>
        </w:rPr>
      </w:pPr>
    </w:p>
    <w:p w14:paraId="5BCC15CD" w14:textId="77777777" w:rsidR="002B0920" w:rsidRPr="002B0920" w:rsidRDefault="002B0920" w:rsidP="00272125">
      <w:pPr>
        <w:pStyle w:val="ListParagraph"/>
        <w:numPr>
          <w:ilvl w:val="0"/>
          <w:numId w:val="26"/>
        </w:numPr>
        <w:jc w:val="left"/>
        <w:rPr>
          <w:sz w:val="24"/>
          <w:szCs w:val="24"/>
        </w:rPr>
      </w:pPr>
      <w:r w:rsidRPr="002B0920">
        <w:rPr>
          <w:sz w:val="24"/>
          <w:szCs w:val="24"/>
        </w:rPr>
        <w:t>Familiarisation with the literature – reviewing selected academic sources to understand their key findings and arguments.</w:t>
      </w:r>
    </w:p>
    <w:p w14:paraId="3F6D32A3" w14:textId="77777777" w:rsidR="002B0920" w:rsidRPr="002B0920" w:rsidRDefault="002B0920" w:rsidP="00272125">
      <w:pPr>
        <w:pStyle w:val="ListParagraph"/>
        <w:jc w:val="left"/>
        <w:rPr>
          <w:sz w:val="24"/>
          <w:szCs w:val="24"/>
        </w:rPr>
      </w:pPr>
    </w:p>
    <w:p w14:paraId="5B3C76E6" w14:textId="77777777" w:rsidR="002B0920" w:rsidRPr="002B0920" w:rsidRDefault="002B0920" w:rsidP="00272125">
      <w:pPr>
        <w:pStyle w:val="ListParagraph"/>
        <w:numPr>
          <w:ilvl w:val="0"/>
          <w:numId w:val="26"/>
        </w:numPr>
        <w:jc w:val="left"/>
        <w:rPr>
          <w:sz w:val="24"/>
          <w:szCs w:val="24"/>
        </w:rPr>
      </w:pPr>
      <w:r w:rsidRPr="002B0920">
        <w:rPr>
          <w:sz w:val="24"/>
          <w:szCs w:val="24"/>
        </w:rPr>
        <w:t>Identification of key themes – recognising recurring concepts related to leadership styles and employee motivation.</w:t>
      </w:r>
    </w:p>
    <w:p w14:paraId="39AA2DAC" w14:textId="77777777" w:rsidR="002B0920" w:rsidRPr="002B0920" w:rsidRDefault="002B0920" w:rsidP="00272125">
      <w:pPr>
        <w:pStyle w:val="ListParagraph"/>
        <w:jc w:val="left"/>
        <w:rPr>
          <w:sz w:val="24"/>
          <w:szCs w:val="24"/>
        </w:rPr>
      </w:pPr>
    </w:p>
    <w:p w14:paraId="50A6EA56" w14:textId="77777777" w:rsidR="002B0920" w:rsidRPr="002B0920" w:rsidRDefault="002B0920" w:rsidP="00272125">
      <w:pPr>
        <w:pStyle w:val="ListParagraph"/>
        <w:numPr>
          <w:ilvl w:val="0"/>
          <w:numId w:val="26"/>
        </w:numPr>
        <w:jc w:val="left"/>
        <w:rPr>
          <w:sz w:val="24"/>
          <w:szCs w:val="24"/>
        </w:rPr>
      </w:pPr>
      <w:r w:rsidRPr="002B0920">
        <w:rPr>
          <w:sz w:val="24"/>
          <w:szCs w:val="24"/>
        </w:rPr>
        <w:lastRenderedPageBreak/>
        <w:t>Categorisation of themes – organising findings into thematic categories such as transformational leadership, transactional leadership, and motivational factors.</w:t>
      </w:r>
    </w:p>
    <w:p w14:paraId="2E78D0B1" w14:textId="77777777" w:rsidR="002B0920" w:rsidRPr="002B0920" w:rsidRDefault="002B0920" w:rsidP="00272125">
      <w:pPr>
        <w:pStyle w:val="ListParagraph"/>
        <w:jc w:val="left"/>
        <w:rPr>
          <w:sz w:val="24"/>
          <w:szCs w:val="24"/>
        </w:rPr>
      </w:pPr>
    </w:p>
    <w:p w14:paraId="6BEADBE8" w14:textId="77777777" w:rsidR="002B0920" w:rsidRPr="002B0920" w:rsidRDefault="002B0920" w:rsidP="00272125">
      <w:pPr>
        <w:pStyle w:val="ListParagraph"/>
        <w:numPr>
          <w:ilvl w:val="0"/>
          <w:numId w:val="26"/>
        </w:numPr>
        <w:jc w:val="left"/>
        <w:rPr>
          <w:sz w:val="24"/>
          <w:szCs w:val="24"/>
        </w:rPr>
      </w:pPr>
      <w:r w:rsidRPr="002B0920">
        <w:rPr>
          <w:sz w:val="24"/>
          <w:szCs w:val="24"/>
        </w:rPr>
        <w:t>Interpretation of findings – analysing how these themes relate to the research questions and objectives.</w:t>
      </w:r>
    </w:p>
    <w:p w14:paraId="2C0349AB" w14:textId="77777777" w:rsidR="002B0920" w:rsidRPr="002B0920" w:rsidRDefault="002B0920" w:rsidP="00272125">
      <w:pPr>
        <w:pStyle w:val="ListParagraph"/>
        <w:jc w:val="left"/>
        <w:rPr>
          <w:sz w:val="24"/>
          <w:szCs w:val="24"/>
        </w:rPr>
      </w:pPr>
    </w:p>
    <w:p w14:paraId="2B8D9E1B" w14:textId="62775058" w:rsidR="002B0920" w:rsidRDefault="00E42C3D" w:rsidP="00272125">
      <w:pPr>
        <w:pStyle w:val="ListParagraph"/>
        <w:jc w:val="left"/>
        <w:rPr>
          <w:sz w:val="24"/>
          <w:szCs w:val="24"/>
        </w:rPr>
      </w:pPr>
      <w:r w:rsidRPr="00E42C3D">
        <w:rPr>
          <w:sz w:val="24"/>
          <w:szCs w:val="24"/>
        </w:rPr>
        <w:t>This method allows the study to identify consistent patterns across multiple studies and develop a comprehensive understanding of how leadership styles influence employee motivation.</w:t>
      </w:r>
    </w:p>
    <w:p w14:paraId="12E2EFA1" w14:textId="3B2FD79B" w:rsidR="002B0920" w:rsidRDefault="002B0920" w:rsidP="00272125">
      <w:pPr>
        <w:pStyle w:val="ListParagraph"/>
        <w:jc w:val="left"/>
        <w:rPr>
          <w:b/>
          <w:bCs/>
          <w:sz w:val="24"/>
          <w:szCs w:val="24"/>
          <w:u w:val="single"/>
        </w:rPr>
      </w:pPr>
      <w:r w:rsidRPr="002B0920">
        <w:rPr>
          <w:b/>
          <w:bCs/>
          <w:sz w:val="24"/>
          <w:szCs w:val="24"/>
          <w:u w:val="single"/>
        </w:rPr>
        <w:t>3.7 Ethical Considerations</w:t>
      </w:r>
    </w:p>
    <w:p w14:paraId="184F0269" w14:textId="045B4343" w:rsidR="002B0920" w:rsidRDefault="002B0920" w:rsidP="00272125">
      <w:pPr>
        <w:pStyle w:val="ListParagraph"/>
        <w:jc w:val="left"/>
        <w:rPr>
          <w:sz w:val="24"/>
          <w:szCs w:val="24"/>
        </w:rPr>
      </w:pPr>
      <w:r w:rsidRPr="002B0920">
        <w:rPr>
          <w:sz w:val="24"/>
          <w:szCs w:val="24"/>
        </w:rPr>
        <w:t>Ethical considerations are essential in academic research to ensure integrity, transparency, and respect for intellectual property</w:t>
      </w:r>
      <w:r w:rsidR="00E42C3D">
        <w:rPr>
          <w:sz w:val="24"/>
          <w:szCs w:val="24"/>
        </w:rPr>
        <w:t xml:space="preserve"> </w:t>
      </w:r>
      <w:r w:rsidR="00E42C3D" w:rsidRPr="00E42C3D">
        <w:rPr>
          <w:sz w:val="24"/>
          <w:szCs w:val="24"/>
        </w:rPr>
        <w:t>(Saunders, Lewis and Thornhill, 2019)</w:t>
      </w:r>
      <w:r w:rsidRPr="002B0920">
        <w:rPr>
          <w:sz w:val="24"/>
          <w:szCs w:val="24"/>
        </w:rPr>
        <w:t>. Although this study does not involve direct interaction with human participants, ethical principles remain important when using secondary data sources.</w:t>
      </w:r>
    </w:p>
    <w:p w14:paraId="16DA572B" w14:textId="77777777" w:rsidR="00681680" w:rsidRDefault="002B0920" w:rsidP="00272125">
      <w:pPr>
        <w:pStyle w:val="ListParagraph"/>
        <w:jc w:val="left"/>
        <w:rPr>
          <w:sz w:val="24"/>
          <w:szCs w:val="24"/>
        </w:rPr>
      </w:pPr>
      <w:r w:rsidRPr="00E42C3D">
        <w:rPr>
          <w:sz w:val="24"/>
          <w:szCs w:val="24"/>
        </w:rPr>
        <w:t xml:space="preserve">One key ethical requirement is proper citation and acknowledgement of all sources used in the research. Academic integrity requires that all ideas, theories, and findings obtained from previous studies are appropriately referenced using recognised referencing systems. This dissertation follows the Harvard referencing style </w:t>
      </w:r>
      <w:proofErr w:type="gramStart"/>
      <w:r w:rsidRPr="00E42C3D">
        <w:rPr>
          <w:sz w:val="24"/>
          <w:szCs w:val="24"/>
        </w:rPr>
        <w:t>in order to</w:t>
      </w:r>
      <w:proofErr w:type="gramEnd"/>
      <w:r w:rsidRPr="00E42C3D">
        <w:rPr>
          <w:sz w:val="24"/>
          <w:szCs w:val="24"/>
        </w:rPr>
        <w:t xml:space="preserve"> ensure accurate citation of all sources.</w:t>
      </w:r>
    </w:p>
    <w:p w14:paraId="0BEFF469" w14:textId="01E0599C" w:rsidR="002B0920" w:rsidRPr="00681680" w:rsidRDefault="002B0920" w:rsidP="00272125">
      <w:pPr>
        <w:pStyle w:val="ListParagraph"/>
        <w:jc w:val="left"/>
        <w:rPr>
          <w:sz w:val="24"/>
          <w:szCs w:val="24"/>
        </w:rPr>
      </w:pPr>
      <w:r w:rsidRPr="00681680">
        <w:rPr>
          <w:sz w:val="24"/>
          <w:szCs w:val="24"/>
        </w:rPr>
        <w:t>Additionally, the study relies exclusively on credible and legitimate academic sources to maintain the reliability of the research. Peer-reviewed journal articles and reputable academic publications were prioritised to ensure the accuracy of the information used</w:t>
      </w:r>
      <w:r w:rsidR="00681680" w:rsidRPr="00681680">
        <w:rPr>
          <w:sz w:val="24"/>
          <w:szCs w:val="24"/>
        </w:rPr>
        <w:t xml:space="preserve"> (Bryman and Bell, 2018).</w:t>
      </w:r>
    </w:p>
    <w:p w14:paraId="073F61A9" w14:textId="400D45F8" w:rsidR="002B0920" w:rsidRDefault="002B0920" w:rsidP="00272125">
      <w:pPr>
        <w:pStyle w:val="ListParagraph"/>
        <w:jc w:val="left"/>
        <w:rPr>
          <w:sz w:val="24"/>
          <w:szCs w:val="24"/>
        </w:rPr>
      </w:pPr>
      <w:r w:rsidRPr="002B0920">
        <w:rPr>
          <w:sz w:val="24"/>
          <w:szCs w:val="24"/>
        </w:rPr>
        <w:t>By adhering to these ethical principles, the study maintains academic integrity and ensures that the research process respects intellectual property and scholarly standards.</w:t>
      </w:r>
    </w:p>
    <w:p w14:paraId="77F67FD7" w14:textId="65616C12" w:rsidR="002B0920" w:rsidRDefault="002B0920" w:rsidP="00272125">
      <w:pPr>
        <w:pStyle w:val="ListParagraph"/>
        <w:jc w:val="left"/>
        <w:rPr>
          <w:b/>
          <w:bCs/>
          <w:sz w:val="24"/>
          <w:szCs w:val="24"/>
          <w:u w:val="single"/>
        </w:rPr>
      </w:pPr>
      <w:r w:rsidRPr="002B0920">
        <w:rPr>
          <w:b/>
          <w:bCs/>
          <w:sz w:val="24"/>
          <w:szCs w:val="24"/>
          <w:u w:val="single"/>
        </w:rPr>
        <w:t>3.8 Limitations of the Methodology</w:t>
      </w:r>
    </w:p>
    <w:p w14:paraId="49102641" w14:textId="09E531C1" w:rsidR="002B0920" w:rsidRPr="002B0920" w:rsidRDefault="002B0920" w:rsidP="00272125">
      <w:pPr>
        <w:pStyle w:val="ListParagraph"/>
        <w:jc w:val="left"/>
        <w:rPr>
          <w:sz w:val="24"/>
          <w:szCs w:val="24"/>
        </w:rPr>
      </w:pPr>
      <w:r w:rsidRPr="002B0920">
        <w:rPr>
          <w:sz w:val="24"/>
          <w:szCs w:val="24"/>
        </w:rPr>
        <w:t>While secondary research offers several advantages, it also presents certain limitations that must be acknowledged. One limitation is that the researcher has no control over how the original data was collected or analysed in previous studies</w:t>
      </w:r>
      <w:r w:rsidR="00681680">
        <w:rPr>
          <w:sz w:val="24"/>
          <w:szCs w:val="24"/>
        </w:rPr>
        <w:t xml:space="preserve"> </w:t>
      </w:r>
      <w:r w:rsidR="00681680" w:rsidRPr="00681680">
        <w:rPr>
          <w:sz w:val="24"/>
          <w:szCs w:val="24"/>
        </w:rPr>
        <w:t>(Bryman and Bell, 2018).</w:t>
      </w:r>
    </w:p>
    <w:p w14:paraId="0B9858CB" w14:textId="77777777" w:rsidR="002B0920" w:rsidRPr="002B0920" w:rsidRDefault="002B0920" w:rsidP="00272125">
      <w:pPr>
        <w:pStyle w:val="ListParagraph"/>
        <w:jc w:val="left"/>
        <w:rPr>
          <w:sz w:val="24"/>
          <w:szCs w:val="24"/>
        </w:rPr>
      </w:pPr>
    </w:p>
    <w:p w14:paraId="6E931AAB" w14:textId="77777777" w:rsidR="002B0920" w:rsidRPr="002B0920" w:rsidRDefault="002B0920" w:rsidP="00272125">
      <w:pPr>
        <w:pStyle w:val="ListParagraph"/>
        <w:jc w:val="left"/>
        <w:rPr>
          <w:sz w:val="24"/>
          <w:szCs w:val="24"/>
        </w:rPr>
      </w:pPr>
      <w:r w:rsidRPr="002B0920">
        <w:rPr>
          <w:sz w:val="24"/>
          <w:szCs w:val="24"/>
        </w:rPr>
        <w:t>Another limitation is that secondary research may not capture the most recent developments within specific organisations or industries. Since the research relies on previously published studies, some findings may reflect organisational contexts that have changed over time.</w:t>
      </w:r>
    </w:p>
    <w:p w14:paraId="07FC4F92" w14:textId="77777777" w:rsidR="00681680" w:rsidRDefault="00681680" w:rsidP="00272125">
      <w:pPr>
        <w:pStyle w:val="ListParagraph"/>
        <w:jc w:val="left"/>
        <w:rPr>
          <w:sz w:val="24"/>
          <w:szCs w:val="24"/>
        </w:rPr>
      </w:pPr>
      <w:r w:rsidRPr="00681680">
        <w:rPr>
          <w:sz w:val="24"/>
          <w:szCs w:val="24"/>
        </w:rPr>
        <w:t>Additionally, secondary data may not always reflect the most recent organisational changes. The absence of primary data also means that the study cannot capture direct employee perspectives.</w:t>
      </w:r>
    </w:p>
    <w:p w14:paraId="5FA15CCF" w14:textId="256DFFD5" w:rsidR="005C2FA4" w:rsidRPr="00681680" w:rsidRDefault="002B0920" w:rsidP="00272125">
      <w:pPr>
        <w:pStyle w:val="ListParagraph"/>
        <w:jc w:val="left"/>
        <w:rPr>
          <w:sz w:val="24"/>
          <w:szCs w:val="24"/>
        </w:rPr>
      </w:pPr>
      <w:r w:rsidRPr="00681680">
        <w:rPr>
          <w:sz w:val="24"/>
          <w:szCs w:val="24"/>
        </w:rPr>
        <w:t>Despite these limitations, secondary research remains a valuable approach for synthesising existing knowledge and identifying broader patterns in academic literature. By analysing a wide range of studies, this research provides a comprehensive overview of how leadership styles influence employee motivation within organisational settings.</w:t>
      </w:r>
    </w:p>
    <w:p w14:paraId="037D5E8B" w14:textId="117E89DF" w:rsidR="00E8394C" w:rsidRDefault="00414222" w:rsidP="00272125">
      <w:pPr>
        <w:pStyle w:val="ListParagraph"/>
        <w:jc w:val="left"/>
        <w:rPr>
          <w:b/>
          <w:bCs/>
          <w:sz w:val="24"/>
          <w:szCs w:val="24"/>
          <w:u w:val="single"/>
        </w:rPr>
      </w:pPr>
      <w:r w:rsidRPr="00414222">
        <w:rPr>
          <w:b/>
          <w:bCs/>
          <w:sz w:val="24"/>
          <w:szCs w:val="24"/>
          <w:u w:val="single"/>
        </w:rPr>
        <w:t>3.9 Reliability and Validity</w:t>
      </w:r>
    </w:p>
    <w:p w14:paraId="79DC7A67" w14:textId="77777777" w:rsidR="001C630F" w:rsidRDefault="00414222" w:rsidP="00272125">
      <w:pPr>
        <w:pStyle w:val="ListParagraph"/>
        <w:jc w:val="left"/>
        <w:rPr>
          <w:sz w:val="24"/>
          <w:szCs w:val="24"/>
        </w:rPr>
      </w:pPr>
      <w:r w:rsidRPr="00414222">
        <w:rPr>
          <w:sz w:val="24"/>
          <w:szCs w:val="24"/>
        </w:rPr>
        <w:t xml:space="preserve">Reliability and validity are important considerations in ensuring the credibility of academic research. Reliability refers to the consistency of research findings, while validity concerns the accuracy of the conclusions drawn from the data (Bryman and Bell, 2018). In this study, reliability was supported </w:t>
      </w:r>
      <w:proofErr w:type="gramStart"/>
      <w:r w:rsidRPr="00414222">
        <w:rPr>
          <w:sz w:val="24"/>
          <w:szCs w:val="24"/>
        </w:rPr>
        <w:t>through the use of</w:t>
      </w:r>
      <w:proofErr w:type="gramEnd"/>
      <w:r w:rsidRPr="00414222">
        <w:rPr>
          <w:sz w:val="24"/>
          <w:szCs w:val="24"/>
        </w:rPr>
        <w:t xml:space="preserve"> peer-reviewed academic sources and well-established leadership theories. Validity was strengthened by analysing multiple studies and comparing findings from different researchers </w:t>
      </w:r>
      <w:proofErr w:type="gramStart"/>
      <w:r w:rsidRPr="00414222">
        <w:rPr>
          <w:sz w:val="24"/>
          <w:szCs w:val="24"/>
        </w:rPr>
        <w:t>in order to</w:t>
      </w:r>
      <w:proofErr w:type="gramEnd"/>
      <w:r w:rsidRPr="00414222">
        <w:rPr>
          <w:sz w:val="24"/>
          <w:szCs w:val="24"/>
        </w:rPr>
        <w:t xml:space="preserve"> identify consistent patterns related to leadership styles and employee motivation.</w:t>
      </w:r>
    </w:p>
    <w:p w14:paraId="153DA2D1" w14:textId="3CD95D48" w:rsidR="00681680" w:rsidRPr="001C630F" w:rsidRDefault="00681680" w:rsidP="00F84B25">
      <w:pPr>
        <w:pStyle w:val="Heading2"/>
        <w:ind w:left="720"/>
        <w:rPr>
          <w:rStyle w:val="Heading2Char"/>
          <w:rFonts w:ascii="Arial" w:eastAsiaTheme="minorHAnsi" w:hAnsi="Arial" w:cstheme="minorBidi"/>
          <w:b/>
          <w:szCs w:val="28"/>
          <w:u w:val="none"/>
        </w:rPr>
      </w:pPr>
      <w:r w:rsidRPr="001C630F">
        <w:t>Summary:</w:t>
      </w:r>
      <w:r w:rsidRPr="001C630F">
        <w:rPr>
          <w:rStyle w:val="Heading2Char"/>
          <w:rFonts w:ascii="Arial" w:eastAsiaTheme="minorHAnsi" w:hAnsi="Arial" w:cstheme="minorBidi"/>
          <w:bCs/>
          <w:szCs w:val="28"/>
        </w:rPr>
        <w:t xml:space="preserve"> </w:t>
      </w:r>
    </w:p>
    <w:p w14:paraId="74C56912" w14:textId="77777777" w:rsidR="00681680" w:rsidRDefault="00681680" w:rsidP="00272125">
      <w:pPr>
        <w:pStyle w:val="ListParagraph"/>
        <w:jc w:val="left"/>
        <w:rPr>
          <w:rStyle w:val="Heading2Char"/>
          <w:rFonts w:ascii="Arial" w:hAnsi="Arial" w:cs="Arial"/>
          <w:b w:val="0"/>
          <w:bCs/>
          <w:sz w:val="24"/>
          <w:szCs w:val="24"/>
          <w:u w:val="none"/>
        </w:rPr>
      </w:pPr>
      <w:r w:rsidRPr="00681680">
        <w:rPr>
          <w:rStyle w:val="Heading2Char"/>
          <w:rFonts w:ascii="Arial" w:hAnsi="Arial" w:cs="Arial"/>
          <w:b w:val="0"/>
          <w:bCs/>
          <w:sz w:val="24"/>
          <w:szCs w:val="24"/>
          <w:u w:val="none"/>
        </w:rPr>
        <w:t>This chapter outlined the research methodology adopted in this study. It justified the use of an interpretivist research philosophy and a deductive research approach, both of which are appropriate for analysing existing theories related to leadership and motivation.</w:t>
      </w:r>
    </w:p>
    <w:p w14:paraId="58BF07B2" w14:textId="77777777" w:rsidR="00681680" w:rsidRDefault="00681680" w:rsidP="00272125">
      <w:pPr>
        <w:pStyle w:val="ListParagraph"/>
        <w:jc w:val="left"/>
        <w:rPr>
          <w:rStyle w:val="Heading2Char"/>
          <w:rFonts w:ascii="Arial" w:hAnsi="Arial" w:cs="Arial"/>
          <w:b w:val="0"/>
          <w:bCs/>
          <w:sz w:val="24"/>
          <w:szCs w:val="24"/>
          <w:u w:val="none"/>
        </w:rPr>
      </w:pPr>
      <w:r w:rsidRPr="00681680">
        <w:rPr>
          <w:rStyle w:val="Heading2Char"/>
          <w:rFonts w:ascii="Arial" w:hAnsi="Arial" w:cs="Arial"/>
          <w:b w:val="0"/>
          <w:bCs/>
          <w:sz w:val="24"/>
          <w:szCs w:val="24"/>
          <w:u w:val="none"/>
        </w:rPr>
        <w:t>The chapter explained the use of a secondary research strategy, highlighting its advantages in accessing a wide range of academic sources. Data collection methods and the selection of credible sources were also discussed. The study adopted thematic analysis as the primary data analysis method, allowing the identification of key patterns across the literature.</w:t>
      </w:r>
    </w:p>
    <w:p w14:paraId="7DA757AB" w14:textId="4B961C0D" w:rsidR="00681680" w:rsidRPr="00681680" w:rsidRDefault="00681680" w:rsidP="00272125">
      <w:pPr>
        <w:pStyle w:val="ListParagraph"/>
        <w:jc w:val="left"/>
        <w:rPr>
          <w:rStyle w:val="Heading2Char"/>
          <w:rFonts w:ascii="Arial" w:hAnsi="Arial" w:cs="Arial"/>
          <w:b w:val="0"/>
          <w:bCs/>
          <w:sz w:val="24"/>
          <w:szCs w:val="24"/>
          <w:u w:val="none"/>
        </w:rPr>
      </w:pPr>
      <w:r w:rsidRPr="00681680">
        <w:rPr>
          <w:rStyle w:val="Heading2Char"/>
          <w:rFonts w:ascii="Arial" w:hAnsi="Arial" w:cs="Arial"/>
          <w:b w:val="0"/>
          <w:bCs/>
          <w:sz w:val="24"/>
          <w:szCs w:val="24"/>
          <w:u w:val="none"/>
        </w:rPr>
        <w:lastRenderedPageBreak/>
        <w:t>Finally, the chapter addressed ethical considerations, limitations, and issues of reliability and validity, ensuring that the research is conducted in a rigorous and academically sound manner.</w:t>
      </w:r>
    </w:p>
    <w:p w14:paraId="2616815D" w14:textId="4EFFC7A7" w:rsidR="005C2FA4" w:rsidRPr="005C2FA4" w:rsidRDefault="005C2FA4" w:rsidP="00272125">
      <w:pPr>
        <w:pStyle w:val="Heading1"/>
        <w:rPr>
          <w:sz w:val="24"/>
          <w:szCs w:val="24"/>
        </w:rPr>
      </w:pPr>
      <w:r>
        <w:t xml:space="preserve">       </w:t>
      </w:r>
      <w:r w:rsidRPr="005C2FA4">
        <w:t>Chapter 4: Results and Discussion</w:t>
      </w:r>
    </w:p>
    <w:p w14:paraId="171DF022" w14:textId="45402885" w:rsidR="002B0920" w:rsidRDefault="005C2FA4" w:rsidP="00272125">
      <w:pPr>
        <w:pStyle w:val="ListParagraph"/>
        <w:numPr>
          <w:ilvl w:val="1"/>
          <w:numId w:val="76"/>
        </w:numPr>
        <w:jc w:val="left"/>
        <w:rPr>
          <w:b/>
          <w:bCs/>
          <w:sz w:val="24"/>
          <w:szCs w:val="24"/>
          <w:u w:val="single"/>
        </w:rPr>
      </w:pPr>
      <w:r w:rsidRPr="005C2FA4">
        <w:rPr>
          <w:b/>
          <w:bCs/>
          <w:sz w:val="24"/>
          <w:szCs w:val="24"/>
          <w:u w:val="single"/>
        </w:rPr>
        <w:t>Introduction</w:t>
      </w:r>
    </w:p>
    <w:p w14:paraId="7038ABC9" w14:textId="77777777" w:rsidR="00796512" w:rsidRDefault="005C2FA4" w:rsidP="00272125">
      <w:pPr>
        <w:pStyle w:val="ListParagraph"/>
        <w:jc w:val="left"/>
        <w:rPr>
          <w:sz w:val="24"/>
          <w:szCs w:val="24"/>
        </w:rPr>
      </w:pPr>
      <w:r w:rsidRPr="005C2FA4">
        <w:rPr>
          <w:sz w:val="24"/>
          <w:szCs w:val="24"/>
        </w:rPr>
        <w:t>This chapter presents and analyses the findings obtained from the secondary research conducted for this dissertation. The purpose of the chapter is to interpret the insights derived from the academic literature reviewed in earlier sections and to examine how leadership styles influence employee motivation within organisational contexts</w:t>
      </w:r>
      <w:r w:rsidR="00796512">
        <w:rPr>
          <w:sz w:val="24"/>
          <w:szCs w:val="24"/>
        </w:rPr>
        <w:t xml:space="preserve"> </w:t>
      </w:r>
      <w:r w:rsidR="00796512" w:rsidRPr="00796512">
        <w:rPr>
          <w:sz w:val="24"/>
          <w:szCs w:val="24"/>
        </w:rPr>
        <w:t>(Bryman and Bell, 2018)</w:t>
      </w:r>
      <w:r w:rsidRPr="005C2FA4">
        <w:rPr>
          <w:sz w:val="24"/>
          <w:szCs w:val="24"/>
        </w:rPr>
        <w:t>. By synthesising findings from previous research studies, this chapter identifies key patterns and themes that explain the relationship between leadership behaviour and employee motivation.</w:t>
      </w:r>
    </w:p>
    <w:p w14:paraId="7B0A0FD8" w14:textId="77777777" w:rsidR="00796512" w:rsidRDefault="005C2FA4" w:rsidP="00272125">
      <w:pPr>
        <w:pStyle w:val="ListParagraph"/>
        <w:jc w:val="left"/>
        <w:rPr>
          <w:sz w:val="24"/>
          <w:szCs w:val="24"/>
        </w:rPr>
      </w:pPr>
      <w:r w:rsidRPr="00796512">
        <w:rPr>
          <w:sz w:val="24"/>
          <w:szCs w:val="24"/>
        </w:rPr>
        <w:t>The analysis focuses on three leadership styles previously discussed in the literature review: transformational leadership, transactional leadership, and laissez-faire leadership</w:t>
      </w:r>
      <w:r w:rsidR="00796512">
        <w:rPr>
          <w:sz w:val="24"/>
          <w:szCs w:val="24"/>
        </w:rPr>
        <w:t xml:space="preserve"> </w:t>
      </w:r>
      <w:r w:rsidR="00796512" w:rsidRPr="00796512">
        <w:rPr>
          <w:sz w:val="24"/>
          <w:szCs w:val="24"/>
        </w:rPr>
        <w:t>(Bass and Avolio, 1994; Northouse, 2022)</w:t>
      </w:r>
      <w:r w:rsidRPr="00796512">
        <w:rPr>
          <w:sz w:val="24"/>
          <w:szCs w:val="24"/>
        </w:rPr>
        <w:t>. These leadership approaches represent different managerial behaviours that may influence employee motivation in various ways. The chapter also considers how motivational theories such as Maslow’s Hierarchy of Needs, Herzberg’s Two-Factor Theory, and Self-Determination Theory help explain the relationship between leadership behaviour and employee engagement</w:t>
      </w:r>
      <w:r w:rsidR="00796512">
        <w:rPr>
          <w:sz w:val="24"/>
          <w:szCs w:val="24"/>
        </w:rPr>
        <w:t xml:space="preserve"> </w:t>
      </w:r>
      <w:r w:rsidR="00796512" w:rsidRPr="00796512">
        <w:rPr>
          <w:sz w:val="24"/>
          <w:szCs w:val="24"/>
        </w:rPr>
        <w:t>(Ryan and Deci, 2017)</w:t>
      </w:r>
      <w:r w:rsidRPr="00796512">
        <w:rPr>
          <w:sz w:val="24"/>
          <w:szCs w:val="24"/>
        </w:rPr>
        <w:t>.</w:t>
      </w:r>
    </w:p>
    <w:p w14:paraId="5873FA6E" w14:textId="010EF4BE" w:rsidR="005C2FA4" w:rsidRPr="00796512" w:rsidRDefault="005C2FA4" w:rsidP="00272125">
      <w:pPr>
        <w:pStyle w:val="ListParagraph"/>
        <w:jc w:val="left"/>
        <w:rPr>
          <w:sz w:val="24"/>
          <w:szCs w:val="24"/>
        </w:rPr>
      </w:pPr>
      <w:r w:rsidRPr="00796512">
        <w:rPr>
          <w:sz w:val="24"/>
          <w:szCs w:val="24"/>
        </w:rPr>
        <w:t>The findings are presented through thematic analysis, which allows the identification of recurring patterns within the literature</w:t>
      </w:r>
      <w:r w:rsidR="00796512">
        <w:rPr>
          <w:sz w:val="24"/>
          <w:szCs w:val="24"/>
        </w:rPr>
        <w:t xml:space="preserve"> </w:t>
      </w:r>
      <w:r w:rsidR="00796512" w:rsidRPr="00796512">
        <w:rPr>
          <w:sz w:val="24"/>
          <w:szCs w:val="24"/>
        </w:rPr>
        <w:t>(Braun and Clarke, 2006)</w:t>
      </w:r>
      <w:r w:rsidRPr="00796512">
        <w:rPr>
          <w:sz w:val="24"/>
          <w:szCs w:val="24"/>
        </w:rPr>
        <w:t>. These themes provide insights into how leadership styles affect employee motivation, organisational commitment, and workplace performance.</w:t>
      </w:r>
    </w:p>
    <w:p w14:paraId="5A2ECE67" w14:textId="2219B51E" w:rsidR="005C2FA4" w:rsidRDefault="005C2FA4" w:rsidP="00272125">
      <w:pPr>
        <w:pStyle w:val="ListParagraph"/>
        <w:jc w:val="left"/>
        <w:rPr>
          <w:b/>
          <w:bCs/>
          <w:sz w:val="24"/>
          <w:szCs w:val="24"/>
          <w:u w:val="single"/>
        </w:rPr>
      </w:pPr>
      <w:r w:rsidRPr="005C2FA4">
        <w:rPr>
          <w:b/>
          <w:bCs/>
          <w:sz w:val="24"/>
          <w:szCs w:val="24"/>
          <w:u w:val="single"/>
        </w:rPr>
        <w:t>4.2 Analysis of Secondary Data</w:t>
      </w:r>
    </w:p>
    <w:p w14:paraId="0DC1153A" w14:textId="77777777" w:rsidR="00796512" w:rsidRDefault="005C2FA4" w:rsidP="00272125">
      <w:pPr>
        <w:pStyle w:val="ListParagraph"/>
        <w:jc w:val="left"/>
        <w:rPr>
          <w:sz w:val="24"/>
          <w:szCs w:val="24"/>
        </w:rPr>
      </w:pPr>
      <w:r w:rsidRPr="005C2FA4">
        <w:rPr>
          <w:sz w:val="24"/>
          <w:szCs w:val="24"/>
        </w:rPr>
        <w:t>The analysis of secondary data revealed several important patterns regarding the influence of leadership styles on employee motivation. The literature consistently indicates that leadership behaviour plays a significant role in shaping employees’ attitudes toward their work and their level of engagement within organisations</w:t>
      </w:r>
      <w:r w:rsidR="00796512">
        <w:rPr>
          <w:sz w:val="24"/>
          <w:szCs w:val="24"/>
        </w:rPr>
        <w:t xml:space="preserve"> </w:t>
      </w:r>
      <w:r w:rsidR="00796512" w:rsidRPr="00796512">
        <w:rPr>
          <w:sz w:val="24"/>
          <w:szCs w:val="24"/>
        </w:rPr>
        <w:t>(Northouse, 2022)</w:t>
      </w:r>
      <w:r w:rsidRPr="005C2FA4">
        <w:rPr>
          <w:sz w:val="24"/>
          <w:szCs w:val="24"/>
        </w:rPr>
        <w:t>.</w:t>
      </w:r>
    </w:p>
    <w:p w14:paraId="6A535052" w14:textId="77777777" w:rsidR="00796512" w:rsidRDefault="005C2FA4" w:rsidP="00272125">
      <w:pPr>
        <w:pStyle w:val="ListParagraph"/>
        <w:jc w:val="left"/>
        <w:rPr>
          <w:sz w:val="24"/>
          <w:szCs w:val="24"/>
        </w:rPr>
      </w:pPr>
      <w:r w:rsidRPr="00796512">
        <w:rPr>
          <w:sz w:val="24"/>
          <w:szCs w:val="24"/>
        </w:rPr>
        <w:lastRenderedPageBreak/>
        <w:t>One recurring theme within the literature is the importance of leadership communication and support. Studies suggest that employees are more likely to feel motivated when leaders communicate organisational goals clearly and provide guidance and feedback</w:t>
      </w:r>
      <w:r w:rsidR="00796512">
        <w:rPr>
          <w:sz w:val="24"/>
          <w:szCs w:val="24"/>
        </w:rPr>
        <w:t xml:space="preserve"> </w:t>
      </w:r>
      <w:r w:rsidR="00796512" w:rsidRPr="00796512">
        <w:rPr>
          <w:sz w:val="24"/>
          <w:szCs w:val="24"/>
        </w:rPr>
        <w:t>(Armstrong and Taylor, 2020)</w:t>
      </w:r>
      <w:r w:rsidRPr="00796512">
        <w:rPr>
          <w:sz w:val="24"/>
          <w:szCs w:val="24"/>
        </w:rPr>
        <w:t xml:space="preserve">. </w:t>
      </w:r>
    </w:p>
    <w:p w14:paraId="2176F1CC" w14:textId="6290DBF6" w:rsidR="005C2FA4" w:rsidRPr="00796512" w:rsidRDefault="005C2FA4" w:rsidP="00272125">
      <w:pPr>
        <w:pStyle w:val="ListParagraph"/>
        <w:jc w:val="left"/>
        <w:rPr>
          <w:sz w:val="24"/>
          <w:szCs w:val="24"/>
        </w:rPr>
      </w:pPr>
      <w:r w:rsidRPr="00796512">
        <w:rPr>
          <w:sz w:val="24"/>
          <w:szCs w:val="24"/>
        </w:rPr>
        <w:t>According to Northouse (2022), effective leadership involves not only directing employees but also inspiring them to develop confidence in their abilities and contribute meaningfully to organisational objectives.</w:t>
      </w:r>
    </w:p>
    <w:p w14:paraId="14B57350" w14:textId="77777777" w:rsidR="00796512" w:rsidRDefault="005C2FA4" w:rsidP="00272125">
      <w:pPr>
        <w:pStyle w:val="ListParagraph"/>
        <w:jc w:val="left"/>
        <w:rPr>
          <w:sz w:val="24"/>
          <w:szCs w:val="24"/>
        </w:rPr>
      </w:pPr>
      <w:r w:rsidRPr="005C2FA4">
        <w:rPr>
          <w:sz w:val="24"/>
          <w:szCs w:val="24"/>
        </w:rPr>
        <w:t>Another important finding relates to the relationship between leadership style and employees’ psychological needs. Research indicates that leadership behaviours that recognise employee contributions and encourage personal development tend to strengthen motivation</w:t>
      </w:r>
      <w:r w:rsidR="00796512">
        <w:rPr>
          <w:sz w:val="24"/>
          <w:szCs w:val="24"/>
        </w:rPr>
        <w:t xml:space="preserve"> </w:t>
      </w:r>
      <w:r w:rsidR="00796512" w:rsidRPr="00796512">
        <w:rPr>
          <w:sz w:val="24"/>
          <w:szCs w:val="24"/>
        </w:rPr>
        <w:t>(Ryan and Deci, 2017)</w:t>
      </w:r>
      <w:r w:rsidRPr="005C2FA4">
        <w:rPr>
          <w:sz w:val="24"/>
          <w:szCs w:val="24"/>
        </w:rPr>
        <w:t>.</w:t>
      </w:r>
    </w:p>
    <w:p w14:paraId="4BC871E5" w14:textId="2903E002" w:rsidR="005C2FA4" w:rsidRPr="005C2FA4" w:rsidRDefault="005C2FA4" w:rsidP="00272125">
      <w:pPr>
        <w:pStyle w:val="ListParagraph"/>
        <w:jc w:val="left"/>
        <w:rPr>
          <w:sz w:val="24"/>
          <w:szCs w:val="24"/>
        </w:rPr>
      </w:pPr>
      <w:r w:rsidRPr="005C2FA4">
        <w:rPr>
          <w:sz w:val="24"/>
          <w:szCs w:val="24"/>
        </w:rPr>
        <w:t>In contrast, leadership approaches that rely primarily on control or supervision may reduce employees’ sense of autonomy and job satisfaction.</w:t>
      </w:r>
    </w:p>
    <w:p w14:paraId="4A70F1B8" w14:textId="303D87AF" w:rsidR="005C2FA4" w:rsidRDefault="005C2FA4" w:rsidP="00272125">
      <w:pPr>
        <w:pStyle w:val="ListParagraph"/>
        <w:jc w:val="left"/>
        <w:rPr>
          <w:sz w:val="24"/>
          <w:szCs w:val="24"/>
        </w:rPr>
      </w:pPr>
      <w:r w:rsidRPr="005C2FA4">
        <w:rPr>
          <w:sz w:val="24"/>
          <w:szCs w:val="24"/>
        </w:rPr>
        <w:t>The literature also highlights the importance of organisational culture in shaping the effectiveness of leadership styles. Leadership behaviours that promote trust, collaboration, and recognition are often associated with higher levels of employee engagement</w:t>
      </w:r>
      <w:r w:rsidR="00FD430A">
        <w:rPr>
          <w:sz w:val="24"/>
          <w:szCs w:val="24"/>
        </w:rPr>
        <w:t xml:space="preserve"> </w:t>
      </w:r>
      <w:r w:rsidR="00FD430A" w:rsidRPr="00FD430A">
        <w:rPr>
          <w:sz w:val="24"/>
          <w:szCs w:val="24"/>
        </w:rPr>
        <w:t>(Gandolfi and Stone, 2018)</w:t>
      </w:r>
      <w:r w:rsidRPr="005C2FA4">
        <w:rPr>
          <w:sz w:val="24"/>
          <w:szCs w:val="24"/>
        </w:rPr>
        <w:t>. These findings suggest that leadership styles influence motivation not only through individual interactions with employees but also by shaping the broader workplace environment.</w:t>
      </w:r>
    </w:p>
    <w:p w14:paraId="236201FD" w14:textId="50D1C42C" w:rsidR="005C2FA4" w:rsidRDefault="005C2FA4" w:rsidP="00272125">
      <w:pPr>
        <w:pStyle w:val="ListParagraph"/>
        <w:jc w:val="left"/>
        <w:rPr>
          <w:b/>
          <w:bCs/>
          <w:sz w:val="24"/>
          <w:szCs w:val="24"/>
          <w:u w:val="single"/>
        </w:rPr>
      </w:pPr>
      <w:r w:rsidRPr="005C2FA4">
        <w:rPr>
          <w:b/>
          <w:bCs/>
          <w:sz w:val="24"/>
          <w:szCs w:val="24"/>
          <w:u w:val="single"/>
        </w:rPr>
        <w:t>4.3 Transformational Leadership and Employee Motivation</w:t>
      </w:r>
    </w:p>
    <w:p w14:paraId="519E6349" w14:textId="77777777" w:rsidR="00FD430A" w:rsidRDefault="005C2FA4" w:rsidP="00272125">
      <w:pPr>
        <w:pStyle w:val="ListParagraph"/>
        <w:jc w:val="left"/>
        <w:rPr>
          <w:sz w:val="24"/>
          <w:szCs w:val="24"/>
        </w:rPr>
      </w:pPr>
      <w:r w:rsidRPr="005C2FA4">
        <w:rPr>
          <w:sz w:val="24"/>
          <w:szCs w:val="24"/>
        </w:rPr>
        <w:t>Transformational leadership emerged as one of the most strongly associated leadership styles with positive motivational outcomes in the reviewed literature. Transformational leaders focus on inspiring employees, encouraging innovation, and fostering personal development</w:t>
      </w:r>
      <w:r w:rsidR="00FD430A">
        <w:rPr>
          <w:sz w:val="24"/>
          <w:szCs w:val="24"/>
        </w:rPr>
        <w:t xml:space="preserve"> </w:t>
      </w:r>
      <w:r w:rsidR="00FD430A" w:rsidRPr="00FD430A">
        <w:rPr>
          <w:sz w:val="24"/>
          <w:szCs w:val="24"/>
        </w:rPr>
        <w:t>(Bass, 1985; Northouse, 2022)</w:t>
      </w:r>
      <w:r w:rsidRPr="005C2FA4">
        <w:rPr>
          <w:sz w:val="24"/>
          <w:szCs w:val="24"/>
        </w:rPr>
        <w:t>. These leadership behaviours appear to have a significant impact on employees’ intrinsic motivation.</w:t>
      </w:r>
    </w:p>
    <w:p w14:paraId="7464EC04" w14:textId="77777777" w:rsidR="00FD430A" w:rsidRDefault="005C2FA4" w:rsidP="00272125">
      <w:pPr>
        <w:pStyle w:val="ListParagraph"/>
        <w:jc w:val="left"/>
        <w:rPr>
          <w:sz w:val="24"/>
          <w:szCs w:val="24"/>
        </w:rPr>
      </w:pPr>
      <w:r w:rsidRPr="00FD430A">
        <w:rPr>
          <w:sz w:val="24"/>
          <w:szCs w:val="24"/>
        </w:rPr>
        <w:t xml:space="preserve">Research suggests that transformational leaders create a supportive environment in which employees feel valued and empowered. By encouraging employees to contribute ideas and participate in decision-making processes, transformational leaders enhance employees’ sense of autonomy and professional growth. This leadership style therefore aligns closely with Self-Determination Theory, which emphasises the importance of autonomy, </w:t>
      </w:r>
      <w:r w:rsidRPr="00FD430A">
        <w:rPr>
          <w:sz w:val="24"/>
          <w:szCs w:val="24"/>
        </w:rPr>
        <w:lastRenderedPageBreak/>
        <w:t xml:space="preserve">competence, and relatedness in promoting intrinsic motivation </w:t>
      </w:r>
      <w:r w:rsidR="00FD430A" w:rsidRPr="00FD430A">
        <w:rPr>
          <w:sz w:val="24"/>
          <w:szCs w:val="24"/>
        </w:rPr>
        <w:t>(Ryan and Deci, 2017)</w:t>
      </w:r>
    </w:p>
    <w:p w14:paraId="11342478" w14:textId="4771D0D2" w:rsidR="005C2FA4" w:rsidRDefault="005C2FA4" w:rsidP="00272125">
      <w:pPr>
        <w:pStyle w:val="ListParagraph"/>
        <w:jc w:val="left"/>
        <w:rPr>
          <w:sz w:val="24"/>
          <w:szCs w:val="24"/>
        </w:rPr>
      </w:pPr>
      <w:r w:rsidRPr="00FD430A">
        <w:rPr>
          <w:sz w:val="24"/>
          <w:szCs w:val="24"/>
        </w:rPr>
        <w:t xml:space="preserve">Studies have shown that employees working under transformational leaders often demonstrate higher levels of job satisfaction, organisational commitment, and engagement. </w:t>
      </w:r>
      <w:proofErr w:type="spellStart"/>
      <w:r w:rsidRPr="00FD430A">
        <w:rPr>
          <w:sz w:val="24"/>
          <w:szCs w:val="24"/>
        </w:rPr>
        <w:t>Breevaart</w:t>
      </w:r>
      <w:proofErr w:type="spellEnd"/>
      <w:r w:rsidRPr="00FD430A">
        <w:rPr>
          <w:sz w:val="24"/>
          <w:szCs w:val="24"/>
        </w:rPr>
        <w:t xml:space="preserve"> and Bakker (2018) found that transformational leadership behaviours such as providing encouragement and recognising employee achievements can significantly improve employee motivation and workplace performance.</w:t>
      </w:r>
    </w:p>
    <w:p w14:paraId="1F73B9A3" w14:textId="77777777" w:rsidR="00FD430A" w:rsidRDefault="00FD430A" w:rsidP="00272125">
      <w:pPr>
        <w:pStyle w:val="ListParagraph"/>
        <w:jc w:val="left"/>
        <w:rPr>
          <w:sz w:val="24"/>
          <w:szCs w:val="24"/>
        </w:rPr>
      </w:pPr>
      <w:r w:rsidRPr="00FD430A">
        <w:rPr>
          <w:sz w:val="24"/>
          <w:szCs w:val="24"/>
        </w:rPr>
        <w:t>Additionally, Gandolfi and Stone (2018) emphasise that transformational leadership fosters organisational commitment by creating a shared vision and promoting employee involvement.</w:t>
      </w:r>
    </w:p>
    <w:p w14:paraId="68CCF2E6" w14:textId="77777777" w:rsidR="00FD430A" w:rsidRDefault="005C2FA4" w:rsidP="00272125">
      <w:pPr>
        <w:pStyle w:val="ListParagraph"/>
        <w:jc w:val="left"/>
        <w:rPr>
          <w:sz w:val="24"/>
          <w:szCs w:val="24"/>
        </w:rPr>
      </w:pPr>
      <w:r w:rsidRPr="00FD430A">
        <w:rPr>
          <w:sz w:val="24"/>
          <w:szCs w:val="24"/>
        </w:rPr>
        <w:t>Another important aspect of transformational leadership is the ability to communicate a clear organisational vision. When employees understand how their work contributes to broader organisational goals, they are more likely to feel motivated and committed to their roles</w:t>
      </w:r>
      <w:r w:rsidR="00FD430A">
        <w:rPr>
          <w:sz w:val="24"/>
          <w:szCs w:val="24"/>
        </w:rPr>
        <w:t xml:space="preserve"> </w:t>
      </w:r>
      <w:r w:rsidR="00FD430A" w:rsidRPr="00FD430A">
        <w:rPr>
          <w:sz w:val="24"/>
          <w:szCs w:val="24"/>
        </w:rPr>
        <w:t>(Northouse, 2022)</w:t>
      </w:r>
      <w:r w:rsidRPr="00FD430A">
        <w:rPr>
          <w:sz w:val="24"/>
          <w:szCs w:val="24"/>
        </w:rPr>
        <w:t>. Leaders who articulate a compelling vision can therefore strengthen employees’ sense of purpose within the organisation.</w:t>
      </w:r>
    </w:p>
    <w:p w14:paraId="2CBA403F" w14:textId="36801985" w:rsidR="00FD430A" w:rsidRDefault="00FD430A" w:rsidP="00272125">
      <w:pPr>
        <w:pStyle w:val="ListParagraph"/>
        <w:jc w:val="left"/>
        <w:rPr>
          <w:sz w:val="24"/>
          <w:szCs w:val="24"/>
        </w:rPr>
      </w:pPr>
      <w:r w:rsidRPr="00FD430A">
        <w:rPr>
          <w:sz w:val="24"/>
          <w:szCs w:val="24"/>
        </w:rPr>
        <w:t>However, despite its advantages, transformational leadership is not without limitations. It requires strong interpersonal skills and may be difficult to implement consistently across all organisational levels (Yukl, 2013). Furthermore, its effectiveness may vary depending on organisational context and employee expectations. Nevertheless, the literature consistently identifies transformational leadership as a key driver of employee motivation.</w:t>
      </w:r>
    </w:p>
    <w:p w14:paraId="1E83334F" w14:textId="42706CBE" w:rsidR="005C2FA4" w:rsidRDefault="005C2FA4" w:rsidP="00272125">
      <w:pPr>
        <w:pStyle w:val="ListParagraph"/>
        <w:numPr>
          <w:ilvl w:val="1"/>
          <w:numId w:val="77"/>
        </w:numPr>
        <w:jc w:val="left"/>
        <w:rPr>
          <w:b/>
          <w:bCs/>
          <w:sz w:val="24"/>
          <w:szCs w:val="24"/>
          <w:u w:val="single"/>
        </w:rPr>
      </w:pPr>
      <w:r w:rsidRPr="005C2FA4">
        <w:rPr>
          <w:b/>
          <w:bCs/>
          <w:sz w:val="24"/>
          <w:szCs w:val="24"/>
          <w:u w:val="single"/>
        </w:rPr>
        <w:t>Transactional Leadership and Employee Motivation</w:t>
      </w:r>
    </w:p>
    <w:p w14:paraId="11530DF6" w14:textId="77777777" w:rsidR="00FD430A" w:rsidRDefault="005C2FA4" w:rsidP="00272125">
      <w:pPr>
        <w:pStyle w:val="ListParagraph"/>
        <w:jc w:val="left"/>
        <w:rPr>
          <w:sz w:val="24"/>
          <w:szCs w:val="24"/>
        </w:rPr>
      </w:pPr>
      <w:r w:rsidRPr="005C2FA4">
        <w:rPr>
          <w:sz w:val="24"/>
          <w:szCs w:val="24"/>
        </w:rPr>
        <w:t>Transactional leadership was also widely discussed in the literature, although its impact on employee motivation appears to differ from that of transformational leadership. Transactional leaders focus on maintaining organisational efficiency through structured supervision and performance-based reward systems</w:t>
      </w:r>
      <w:r w:rsidR="00FD430A" w:rsidRPr="00FD430A">
        <w:t xml:space="preserve"> </w:t>
      </w:r>
      <w:r w:rsidR="00FD430A" w:rsidRPr="00FD430A">
        <w:rPr>
          <w:sz w:val="24"/>
          <w:szCs w:val="24"/>
        </w:rPr>
        <w:t>(Bass, 1985).</w:t>
      </w:r>
    </w:p>
    <w:p w14:paraId="04D10494" w14:textId="77777777" w:rsidR="00FD430A" w:rsidRDefault="00FD430A" w:rsidP="00272125">
      <w:pPr>
        <w:pStyle w:val="ListParagraph"/>
        <w:jc w:val="left"/>
        <w:rPr>
          <w:sz w:val="24"/>
          <w:szCs w:val="24"/>
        </w:rPr>
      </w:pPr>
      <w:r w:rsidRPr="00FD430A">
        <w:rPr>
          <w:sz w:val="24"/>
          <w:szCs w:val="24"/>
        </w:rPr>
        <w:t>The primary mechanism of transactional leadership is contingent reward, where employees are motivated through financial incentives or recognition (Judge and Piccolo, 2004). This approach can be effective in environments where tasks are clearly defined and performance can be easily measured (Robbins and Judge, 2021).</w:t>
      </w:r>
    </w:p>
    <w:p w14:paraId="102A76A9" w14:textId="3BE96B95" w:rsidR="00FD430A" w:rsidRPr="00FD430A" w:rsidRDefault="00FD430A" w:rsidP="00272125">
      <w:pPr>
        <w:pStyle w:val="ListParagraph"/>
        <w:jc w:val="left"/>
        <w:rPr>
          <w:sz w:val="24"/>
          <w:szCs w:val="24"/>
        </w:rPr>
      </w:pPr>
      <w:r w:rsidRPr="00FD430A">
        <w:rPr>
          <w:sz w:val="24"/>
          <w:szCs w:val="24"/>
        </w:rPr>
        <w:lastRenderedPageBreak/>
        <w:t>From an analytical perspective, transactional leadership is closely associated with extrinsic motivation. While this can improve short-term performance, it may not sustain long-term engagement (Ryan and Deci, 2017). Employees who are motivated primarily by rewards may lack deeper commitment to their work.</w:t>
      </w:r>
    </w:p>
    <w:p w14:paraId="30853A20" w14:textId="77777777" w:rsidR="00FD430A" w:rsidRPr="00FD430A" w:rsidRDefault="00FD430A" w:rsidP="00272125">
      <w:pPr>
        <w:pStyle w:val="ListParagraph"/>
        <w:jc w:val="left"/>
        <w:rPr>
          <w:sz w:val="24"/>
          <w:szCs w:val="24"/>
        </w:rPr>
      </w:pPr>
      <w:r w:rsidRPr="00FD430A">
        <w:rPr>
          <w:sz w:val="24"/>
          <w:szCs w:val="24"/>
        </w:rPr>
        <w:t>Herzberg’s Two-Factor Theory supports this argument by suggesting that external rewards do not necessarily lead to long-term satisfaction (Herzberg, 1959). Therefore, transactional leadership may be limited in its ability to fully motivate employees.</w:t>
      </w:r>
    </w:p>
    <w:p w14:paraId="20C480D3" w14:textId="48780D27" w:rsidR="005C2FA4" w:rsidRPr="005C2FA4" w:rsidRDefault="00FD430A" w:rsidP="00272125">
      <w:pPr>
        <w:pStyle w:val="ListParagraph"/>
        <w:jc w:val="left"/>
        <w:rPr>
          <w:sz w:val="24"/>
          <w:szCs w:val="24"/>
        </w:rPr>
      </w:pPr>
      <w:r w:rsidRPr="00FD430A">
        <w:rPr>
          <w:sz w:val="24"/>
          <w:szCs w:val="24"/>
        </w:rPr>
        <w:t>However, it is important to recognise that transactional leadership can still play a valuable role in organisational management. It provides structure, clarity, and accountability, which are essential in certain work environments. As noted by Northouse (2022), an effective leadership approach may involve combining transactional and transformational elements.</w:t>
      </w:r>
    </w:p>
    <w:p w14:paraId="1E48977B" w14:textId="2D8EF319" w:rsidR="005C2FA4" w:rsidRDefault="005C2FA4" w:rsidP="00272125">
      <w:pPr>
        <w:pStyle w:val="ListParagraph"/>
        <w:jc w:val="left"/>
        <w:rPr>
          <w:sz w:val="24"/>
          <w:szCs w:val="24"/>
        </w:rPr>
      </w:pPr>
      <w:r w:rsidRPr="005C2FA4">
        <w:rPr>
          <w:sz w:val="24"/>
          <w:szCs w:val="24"/>
        </w:rPr>
        <w:t>Overall, the literature indicates that transactional leadership can contribute to organisational efficiency but may be less effective than transformational leadership in fostering long-term employee engagement.</w:t>
      </w:r>
    </w:p>
    <w:p w14:paraId="00BEE5AE" w14:textId="07D871CC" w:rsidR="005C2FA4" w:rsidRDefault="005C2FA4" w:rsidP="00272125">
      <w:pPr>
        <w:pStyle w:val="ListParagraph"/>
        <w:jc w:val="left"/>
        <w:rPr>
          <w:b/>
          <w:bCs/>
          <w:sz w:val="24"/>
          <w:szCs w:val="24"/>
          <w:u w:val="single"/>
        </w:rPr>
      </w:pPr>
      <w:r w:rsidRPr="005C2FA4">
        <w:rPr>
          <w:b/>
          <w:bCs/>
          <w:sz w:val="24"/>
          <w:szCs w:val="24"/>
          <w:u w:val="single"/>
        </w:rPr>
        <w:t>4.5 Laissez-Faire Leadership and Employee Motivation</w:t>
      </w:r>
    </w:p>
    <w:p w14:paraId="7A636D1A" w14:textId="77777777" w:rsidR="00FD430A" w:rsidRDefault="005C2FA4" w:rsidP="00272125">
      <w:pPr>
        <w:pStyle w:val="ListParagraph"/>
        <w:jc w:val="left"/>
        <w:rPr>
          <w:sz w:val="24"/>
          <w:szCs w:val="24"/>
        </w:rPr>
      </w:pPr>
      <w:r w:rsidRPr="005C2FA4">
        <w:rPr>
          <w:sz w:val="24"/>
          <w:szCs w:val="24"/>
        </w:rPr>
        <w:t>The literature generally associates laissez-faire leadership with lower levels of employee motivation compared with other leadership styles</w:t>
      </w:r>
      <w:r w:rsidR="00FD430A">
        <w:rPr>
          <w:sz w:val="24"/>
          <w:szCs w:val="24"/>
        </w:rPr>
        <w:t xml:space="preserve">. </w:t>
      </w:r>
      <w:r w:rsidR="00FD430A" w:rsidRPr="00FD430A">
        <w:rPr>
          <w:sz w:val="24"/>
          <w:szCs w:val="24"/>
        </w:rPr>
        <w:t>This leadership style is characterised by minimal managerial involvement and lack of guidance (Skogstad et al., 2017).</w:t>
      </w:r>
    </w:p>
    <w:p w14:paraId="45AAEE39" w14:textId="4D14709A" w:rsidR="00FD430A" w:rsidRDefault="00FD430A" w:rsidP="00272125">
      <w:pPr>
        <w:pStyle w:val="ListParagraph"/>
        <w:jc w:val="left"/>
        <w:rPr>
          <w:sz w:val="24"/>
          <w:szCs w:val="24"/>
        </w:rPr>
      </w:pPr>
      <w:r w:rsidRPr="00FD430A">
        <w:rPr>
          <w:sz w:val="24"/>
          <w:szCs w:val="24"/>
        </w:rPr>
        <w:t>From a critical perspective, the absence of leadership support can create uncertainty among employees. Without clear direction, employees may struggle to understand expectations, leading to reduced motivation and job satisfaction (Robbins and Judge, 2021).</w:t>
      </w:r>
    </w:p>
    <w:p w14:paraId="7B0D5810" w14:textId="08A8C18E" w:rsidR="00FD430A" w:rsidRDefault="00FD430A" w:rsidP="00272125">
      <w:pPr>
        <w:pStyle w:val="ListParagraph"/>
        <w:jc w:val="left"/>
        <w:rPr>
          <w:sz w:val="24"/>
          <w:szCs w:val="24"/>
        </w:rPr>
      </w:pPr>
      <w:r w:rsidRPr="00FD430A">
        <w:rPr>
          <w:sz w:val="24"/>
          <w:szCs w:val="24"/>
        </w:rPr>
        <w:t>Although autonomy can be beneficial in certain contexts, particularly among highly skilled employees, the lack of feedback and recognition may negatively affect performance. Employees may feel unsupported and disconnected from organisational goals.</w:t>
      </w:r>
    </w:p>
    <w:p w14:paraId="43F2AB7D" w14:textId="77D9F4AB" w:rsidR="005C2FA4" w:rsidRDefault="005C2FA4" w:rsidP="00272125">
      <w:pPr>
        <w:pStyle w:val="ListParagraph"/>
        <w:jc w:val="left"/>
        <w:rPr>
          <w:sz w:val="24"/>
          <w:szCs w:val="24"/>
        </w:rPr>
      </w:pPr>
      <w:r w:rsidRPr="005C2FA4">
        <w:rPr>
          <w:sz w:val="24"/>
          <w:szCs w:val="24"/>
        </w:rPr>
        <w:t>In situations where employees require support or feedback, the lack of leadership involvement may reduce motivation and job satisfaction. Employees may feel unsupported or disconnected from organisational goals, which can negatively affect workplace performance.</w:t>
      </w:r>
    </w:p>
    <w:p w14:paraId="431FDA25" w14:textId="65ED4389" w:rsidR="009429BF" w:rsidRPr="009429BF" w:rsidRDefault="009429BF" w:rsidP="00272125">
      <w:pPr>
        <w:pStyle w:val="ListParagraph"/>
        <w:jc w:val="left"/>
        <w:rPr>
          <w:sz w:val="24"/>
          <w:szCs w:val="24"/>
        </w:rPr>
      </w:pPr>
      <w:r w:rsidRPr="009429BF">
        <w:rPr>
          <w:sz w:val="24"/>
          <w:szCs w:val="24"/>
        </w:rPr>
        <w:lastRenderedPageBreak/>
        <w:t>Most studies conclude that laissez-faire leadership is less effective than other leadership styles in promoting motivation (Northouse, 2022). This highlights the importance of active leadership engagement in supporting employee performance.</w:t>
      </w:r>
      <w:r>
        <w:rPr>
          <w:sz w:val="24"/>
          <w:szCs w:val="24"/>
        </w:rPr>
        <w:t xml:space="preserve"> </w:t>
      </w:r>
    </w:p>
    <w:p w14:paraId="19263038" w14:textId="6B02A617" w:rsidR="005C2FA4" w:rsidRDefault="005C2FA4" w:rsidP="00272125">
      <w:pPr>
        <w:pStyle w:val="ListParagraph"/>
        <w:jc w:val="left"/>
        <w:rPr>
          <w:b/>
          <w:bCs/>
          <w:sz w:val="24"/>
          <w:szCs w:val="24"/>
          <w:u w:val="single"/>
        </w:rPr>
      </w:pPr>
      <w:r w:rsidRPr="005C2FA4">
        <w:rPr>
          <w:b/>
          <w:bCs/>
          <w:sz w:val="24"/>
          <w:szCs w:val="24"/>
          <w:u w:val="single"/>
        </w:rPr>
        <w:t>4.6 Discussion of Key Themes</w:t>
      </w:r>
    </w:p>
    <w:p w14:paraId="39B7D8D9" w14:textId="77777777" w:rsidR="009429BF" w:rsidRDefault="005C2FA4" w:rsidP="00272125">
      <w:pPr>
        <w:pStyle w:val="ListParagraph"/>
        <w:jc w:val="left"/>
        <w:rPr>
          <w:sz w:val="24"/>
          <w:szCs w:val="24"/>
        </w:rPr>
      </w:pPr>
      <w:r w:rsidRPr="005C2FA4">
        <w:rPr>
          <w:sz w:val="24"/>
          <w:szCs w:val="24"/>
        </w:rPr>
        <w:t>The thematic analysis conducted in this study highlights several important themes regarding leadership styles and employee motivation.</w:t>
      </w:r>
    </w:p>
    <w:p w14:paraId="1BE54844" w14:textId="56814EC6" w:rsidR="005C2FA4" w:rsidRPr="009429BF" w:rsidRDefault="005C2FA4" w:rsidP="00272125">
      <w:pPr>
        <w:pStyle w:val="ListParagraph"/>
        <w:jc w:val="left"/>
        <w:rPr>
          <w:sz w:val="24"/>
          <w:szCs w:val="24"/>
        </w:rPr>
      </w:pPr>
      <w:r w:rsidRPr="009429BF">
        <w:rPr>
          <w:sz w:val="24"/>
          <w:szCs w:val="24"/>
        </w:rPr>
        <w:t>First, the literature consistently emphasises the importance of leadership communication and support. Employees are more likely to feel motivated when leaders provide clear guidance, constructive feedback, and recognition for their contributions</w:t>
      </w:r>
      <w:r w:rsidR="009429BF" w:rsidRPr="009429BF">
        <w:rPr>
          <w:sz w:val="24"/>
          <w:szCs w:val="24"/>
        </w:rPr>
        <w:t xml:space="preserve"> (Armstrong and Taylor, 2020)</w:t>
      </w:r>
      <w:r w:rsidRPr="009429BF">
        <w:rPr>
          <w:sz w:val="24"/>
          <w:szCs w:val="24"/>
        </w:rPr>
        <w:t>.</w:t>
      </w:r>
    </w:p>
    <w:p w14:paraId="3922C50A" w14:textId="185E7EFF" w:rsidR="005C2FA4" w:rsidRPr="005C2FA4" w:rsidRDefault="009429BF" w:rsidP="00272125">
      <w:pPr>
        <w:pStyle w:val="ListParagraph"/>
        <w:jc w:val="left"/>
        <w:rPr>
          <w:sz w:val="24"/>
          <w:szCs w:val="24"/>
        </w:rPr>
      </w:pPr>
      <w:r w:rsidRPr="009429BF">
        <w:rPr>
          <w:sz w:val="24"/>
          <w:szCs w:val="24"/>
        </w:rPr>
        <w:t>Second, leadership styles that promote autonomy and personal development have a stronger impact on intrinsic motivation. This is particularly evident in transformational leadership, which aligns with Self-Determination Theory (Ryan and Deci, 2017).</w:t>
      </w:r>
    </w:p>
    <w:p w14:paraId="0C3DB031" w14:textId="77777777" w:rsidR="009429BF" w:rsidRDefault="005C2FA4" w:rsidP="00272125">
      <w:pPr>
        <w:pStyle w:val="ListParagraph"/>
        <w:jc w:val="left"/>
        <w:rPr>
          <w:sz w:val="24"/>
          <w:szCs w:val="24"/>
        </w:rPr>
      </w:pPr>
      <w:r w:rsidRPr="005C2FA4">
        <w:rPr>
          <w:sz w:val="24"/>
          <w:szCs w:val="24"/>
        </w:rPr>
        <w:t>Third, while transactional leadership can help maintain organisational structure and accountability, it may not be sufficient to sustain long-term motivation. Employees motivated primarily by external rewards may demonstrate lower levels of intrinsic engagement.</w:t>
      </w:r>
    </w:p>
    <w:p w14:paraId="7B7F580D" w14:textId="7F7024B8" w:rsidR="005C2FA4" w:rsidRPr="009429BF" w:rsidRDefault="005C2FA4" w:rsidP="00272125">
      <w:pPr>
        <w:pStyle w:val="ListParagraph"/>
        <w:jc w:val="left"/>
        <w:rPr>
          <w:sz w:val="24"/>
          <w:szCs w:val="24"/>
        </w:rPr>
      </w:pPr>
      <w:r w:rsidRPr="009429BF">
        <w:rPr>
          <w:sz w:val="24"/>
          <w:szCs w:val="24"/>
        </w:rPr>
        <w:t>Finally, leadership styles that involve limited interaction with employees, such as laissez-faire leadership, may reduce motivation by creating uncertainty and limiting opportunities for feedback and recognition.</w:t>
      </w:r>
    </w:p>
    <w:p w14:paraId="30181442" w14:textId="46E96106" w:rsidR="005C2FA4" w:rsidRDefault="005C2FA4" w:rsidP="00272125">
      <w:pPr>
        <w:pStyle w:val="ListParagraph"/>
        <w:jc w:val="left"/>
        <w:rPr>
          <w:sz w:val="24"/>
          <w:szCs w:val="24"/>
        </w:rPr>
      </w:pPr>
      <w:r w:rsidRPr="005C2FA4">
        <w:rPr>
          <w:sz w:val="24"/>
          <w:szCs w:val="24"/>
        </w:rPr>
        <w:t>These findings highlight the importance of leadership practices that address both the psychological and professional needs of employees.</w:t>
      </w:r>
    </w:p>
    <w:p w14:paraId="53DF098C" w14:textId="7C58CD2D" w:rsidR="005C2FA4" w:rsidRDefault="005C2FA4" w:rsidP="00272125">
      <w:pPr>
        <w:pStyle w:val="ListParagraph"/>
        <w:jc w:val="left"/>
        <w:rPr>
          <w:b/>
          <w:bCs/>
          <w:sz w:val="24"/>
          <w:szCs w:val="24"/>
          <w:u w:val="single"/>
        </w:rPr>
      </w:pPr>
      <w:r w:rsidRPr="005C2FA4">
        <w:rPr>
          <w:b/>
          <w:bCs/>
          <w:sz w:val="24"/>
          <w:szCs w:val="24"/>
          <w:u w:val="single"/>
        </w:rPr>
        <w:t>4.7 Comparison with Previous Studies</w:t>
      </w:r>
    </w:p>
    <w:p w14:paraId="056615F7" w14:textId="1D185EF3" w:rsidR="005C2FA4" w:rsidRPr="005C2FA4" w:rsidRDefault="005C2FA4" w:rsidP="00272125">
      <w:pPr>
        <w:pStyle w:val="ListParagraph"/>
        <w:jc w:val="left"/>
        <w:rPr>
          <w:sz w:val="24"/>
          <w:szCs w:val="24"/>
        </w:rPr>
      </w:pPr>
      <w:r w:rsidRPr="005C2FA4">
        <w:rPr>
          <w:sz w:val="24"/>
          <w:szCs w:val="24"/>
        </w:rPr>
        <w:t>The findings of this study are consistent with previous research examining the relationship between leadership styles and employee motivation. Numerous studies have identified transformational leadership as one of the most effective approaches for enhancing employee engagement and organisational commitment</w:t>
      </w:r>
      <w:r w:rsidR="009429BF">
        <w:rPr>
          <w:sz w:val="24"/>
          <w:szCs w:val="24"/>
        </w:rPr>
        <w:t xml:space="preserve"> </w:t>
      </w:r>
      <w:r w:rsidR="009429BF" w:rsidRPr="009429BF">
        <w:rPr>
          <w:sz w:val="24"/>
          <w:szCs w:val="24"/>
        </w:rPr>
        <w:t>(Gandolfi and Stone, 2018; Northouse, 2022</w:t>
      </w:r>
      <w:proofErr w:type="gramStart"/>
      <w:r w:rsidR="009429BF" w:rsidRPr="009429BF">
        <w:rPr>
          <w:sz w:val="24"/>
          <w:szCs w:val="24"/>
        </w:rPr>
        <w:t>).</w:t>
      </w:r>
      <w:r w:rsidRPr="005C2FA4">
        <w:rPr>
          <w:sz w:val="24"/>
          <w:szCs w:val="24"/>
        </w:rPr>
        <w:t>.</w:t>
      </w:r>
      <w:proofErr w:type="gramEnd"/>
    </w:p>
    <w:p w14:paraId="199C2AA3" w14:textId="77777777" w:rsidR="009429BF" w:rsidRDefault="009429BF" w:rsidP="00272125">
      <w:pPr>
        <w:pStyle w:val="ListParagraph"/>
        <w:jc w:val="left"/>
        <w:rPr>
          <w:sz w:val="24"/>
          <w:szCs w:val="24"/>
        </w:rPr>
      </w:pPr>
      <w:r w:rsidRPr="009429BF">
        <w:rPr>
          <w:sz w:val="24"/>
          <w:szCs w:val="24"/>
        </w:rPr>
        <w:t>Similarly, Judge and Piccolo (2004) found that transformational leadership is positively associated with employee satisfaction and performance. These findings reinforce the argument that leadership behaviours play a crucial role in shaping employee motivation.</w:t>
      </w:r>
    </w:p>
    <w:p w14:paraId="5EB002C7" w14:textId="61EB43FD" w:rsidR="009429BF" w:rsidRPr="009429BF" w:rsidRDefault="009429BF" w:rsidP="00272125">
      <w:pPr>
        <w:pStyle w:val="ListParagraph"/>
        <w:jc w:val="left"/>
        <w:rPr>
          <w:sz w:val="24"/>
          <w:szCs w:val="24"/>
        </w:rPr>
      </w:pPr>
      <w:r w:rsidRPr="009429BF">
        <w:rPr>
          <w:sz w:val="24"/>
          <w:szCs w:val="24"/>
        </w:rPr>
        <w:lastRenderedPageBreak/>
        <w:t>The results also align with motivational theories discussed in Chapter 2. Transformational leadership supports intrinsic motivation by addressing psychological needs, while transactional leadership primarily focuses on extrinsic rewards (Ryan and Deci, 2017).</w:t>
      </w:r>
    </w:p>
    <w:p w14:paraId="3CFD79F3" w14:textId="77777777" w:rsidR="001C630F" w:rsidRDefault="009429BF" w:rsidP="00272125">
      <w:pPr>
        <w:pStyle w:val="ListParagraph"/>
        <w:jc w:val="left"/>
        <w:rPr>
          <w:sz w:val="24"/>
          <w:szCs w:val="24"/>
        </w:rPr>
      </w:pPr>
      <w:r w:rsidRPr="009429BF">
        <w:rPr>
          <w:sz w:val="24"/>
          <w:szCs w:val="24"/>
        </w:rPr>
        <w:t>By synthesising findings from multiple studies, this research confirms that leadership style is a key determinant of employee motivation and organisational effectiveness.</w:t>
      </w:r>
    </w:p>
    <w:p w14:paraId="68BEA15F" w14:textId="1EC1B68E" w:rsidR="009429BF" w:rsidRPr="001C630F" w:rsidRDefault="001C630F" w:rsidP="00F84B25">
      <w:pPr>
        <w:pStyle w:val="Heading2"/>
        <w:ind w:left="720"/>
      </w:pPr>
      <w:r w:rsidRPr="001C630F">
        <w:t>Summary:</w:t>
      </w:r>
    </w:p>
    <w:p w14:paraId="5BFE7D10" w14:textId="77777777" w:rsidR="001C630F" w:rsidRDefault="001C630F" w:rsidP="00272125">
      <w:pPr>
        <w:pStyle w:val="ListParagraph"/>
        <w:jc w:val="left"/>
        <w:rPr>
          <w:sz w:val="24"/>
          <w:szCs w:val="24"/>
        </w:rPr>
      </w:pPr>
      <w:r w:rsidRPr="001C630F">
        <w:rPr>
          <w:sz w:val="24"/>
          <w:szCs w:val="24"/>
        </w:rPr>
        <w:t>This chapter presented and analysed the findings from the secondary research, focusing on the relationship between leadership styles and employee motivation. The analysis identified key themes, including the importance of leadership communication, employee support, and organisational culture.</w:t>
      </w:r>
    </w:p>
    <w:p w14:paraId="206CD0B3" w14:textId="7D19A5E7" w:rsidR="001C630F" w:rsidRPr="001C630F" w:rsidRDefault="001C630F" w:rsidP="00272125">
      <w:pPr>
        <w:pStyle w:val="ListParagraph"/>
        <w:jc w:val="left"/>
        <w:rPr>
          <w:sz w:val="24"/>
          <w:szCs w:val="24"/>
        </w:rPr>
      </w:pPr>
      <w:r w:rsidRPr="001C630F">
        <w:rPr>
          <w:sz w:val="24"/>
          <w:szCs w:val="24"/>
        </w:rPr>
        <w:t>The findings demonstrated that transformational leadership has the strongest positive impact on employee motivation, as it promotes intrinsic motivation, engagement, and organisational commitment. Transactional leadership was found to support short-term performance through extrinsic rewards but may not sustain long-term motivation. In contrast, laissez-faire leadership was generally associated with lower levels of motivation due to lack of guidance and support.</w:t>
      </w:r>
    </w:p>
    <w:p w14:paraId="4F567D5A" w14:textId="514545B3" w:rsidR="001C630F" w:rsidRPr="001C630F" w:rsidRDefault="001C630F" w:rsidP="00272125">
      <w:pPr>
        <w:pStyle w:val="ListParagraph"/>
        <w:jc w:val="left"/>
        <w:rPr>
          <w:sz w:val="24"/>
          <w:szCs w:val="24"/>
        </w:rPr>
      </w:pPr>
      <w:r w:rsidRPr="001C630F">
        <w:rPr>
          <w:sz w:val="24"/>
          <w:szCs w:val="24"/>
        </w:rPr>
        <w:t>The chapter also highlighted the relevance of motivational theories in explaining these findings and confirmed that effective leadership requires a balance between organisational structure and employee-focused practices.</w:t>
      </w:r>
    </w:p>
    <w:p w14:paraId="2C518174" w14:textId="5AB52D1D" w:rsidR="00BC27E8" w:rsidRDefault="00BC27E8" w:rsidP="00272125">
      <w:pPr>
        <w:pStyle w:val="Heading1"/>
        <w:ind w:left="720"/>
        <w:jc w:val="left"/>
      </w:pPr>
      <w:r w:rsidRPr="00BC27E8">
        <w:t>Chapter 5: Conclusion and Recommendation</w:t>
      </w:r>
      <w:r>
        <w:t>s</w:t>
      </w:r>
    </w:p>
    <w:p w14:paraId="0D05DF1E" w14:textId="7159B8A9" w:rsidR="00BC27E8" w:rsidRDefault="00BC27E8" w:rsidP="00272125">
      <w:pPr>
        <w:pStyle w:val="ListParagraph"/>
        <w:rPr>
          <w:b/>
          <w:bCs/>
          <w:sz w:val="24"/>
          <w:szCs w:val="24"/>
          <w:u w:val="single"/>
        </w:rPr>
      </w:pPr>
      <w:r w:rsidRPr="00BC27E8">
        <w:rPr>
          <w:b/>
          <w:bCs/>
          <w:sz w:val="24"/>
          <w:szCs w:val="24"/>
          <w:u w:val="single"/>
        </w:rPr>
        <w:t>5.1 Introduction</w:t>
      </w:r>
    </w:p>
    <w:p w14:paraId="6E475EEC" w14:textId="77777777" w:rsidR="00D00604" w:rsidRDefault="00D00604" w:rsidP="00272125">
      <w:pPr>
        <w:pStyle w:val="ListParagraph"/>
        <w:rPr>
          <w:sz w:val="24"/>
          <w:szCs w:val="24"/>
        </w:rPr>
      </w:pPr>
      <w:r w:rsidRPr="00D00604">
        <w:rPr>
          <w:sz w:val="24"/>
          <w:szCs w:val="24"/>
        </w:rPr>
        <w:t>This chapter presents the conclusion of the dissertation and summarises the key findings derived from the analysis conducted in the previous chapters. The study aimed to examine the relationship between leadership styles and employee motivation within organisational environments in the United Kingdom. Through the analysis of secondary data and existing academic literature, the research explored how different leadership approaches influence</w:t>
      </w:r>
    </w:p>
    <w:p w14:paraId="24E4769A" w14:textId="3F16F1CF" w:rsidR="00D00604" w:rsidRPr="00D00604" w:rsidRDefault="00D00604" w:rsidP="00272125">
      <w:pPr>
        <w:pStyle w:val="ListParagraph"/>
        <w:rPr>
          <w:sz w:val="24"/>
          <w:szCs w:val="24"/>
        </w:rPr>
      </w:pPr>
      <w:r w:rsidRPr="00D00604">
        <w:rPr>
          <w:sz w:val="24"/>
          <w:szCs w:val="24"/>
        </w:rPr>
        <w:lastRenderedPageBreak/>
        <w:t>employee attitudes, engagement, and workplace performance (Bryman and Bell, 2018).</w:t>
      </w:r>
    </w:p>
    <w:p w14:paraId="2E8A75AC" w14:textId="11FF5FF0" w:rsidR="00BC27E8" w:rsidRDefault="00D00604" w:rsidP="00272125">
      <w:pPr>
        <w:pStyle w:val="ListParagraph"/>
        <w:rPr>
          <w:sz w:val="24"/>
          <w:szCs w:val="24"/>
        </w:rPr>
      </w:pPr>
      <w:r w:rsidRPr="00D00604">
        <w:rPr>
          <w:sz w:val="24"/>
          <w:szCs w:val="24"/>
        </w:rPr>
        <w:t>The chapter provides a summary of the main findings, followed by practical recommendations for organisational leaders and managers. In addition, the chapter discusses the limitations of the research and identifies potential areas for future research.</w:t>
      </w:r>
    </w:p>
    <w:p w14:paraId="76059AF9" w14:textId="7BD4B597" w:rsidR="00BC27E8" w:rsidRDefault="00BC27E8" w:rsidP="00272125">
      <w:pPr>
        <w:pStyle w:val="ListParagraph"/>
        <w:rPr>
          <w:b/>
          <w:bCs/>
          <w:sz w:val="24"/>
          <w:szCs w:val="24"/>
          <w:u w:val="single"/>
        </w:rPr>
      </w:pPr>
      <w:r w:rsidRPr="00BC27E8">
        <w:rPr>
          <w:b/>
          <w:bCs/>
          <w:sz w:val="24"/>
          <w:szCs w:val="24"/>
          <w:u w:val="single"/>
        </w:rPr>
        <w:t>5.2 Summary of Key Findings</w:t>
      </w:r>
    </w:p>
    <w:p w14:paraId="6A7ECE31" w14:textId="77777777" w:rsidR="00D00604" w:rsidRDefault="00D00604" w:rsidP="00272125">
      <w:pPr>
        <w:pStyle w:val="ListParagraph"/>
        <w:rPr>
          <w:sz w:val="24"/>
          <w:szCs w:val="24"/>
        </w:rPr>
      </w:pPr>
      <w:r w:rsidRPr="00D00604">
        <w:rPr>
          <w:sz w:val="24"/>
          <w:szCs w:val="24"/>
        </w:rPr>
        <w:t>The findings of this research highlight the significant role that leadership styles play in influencing employee motivation within organisations. The analysis of existing literature indicates that leadership behaviour shapes employees’ workplace experiences and directly affects their level of engagement and commitment (Northouse, 2022).</w:t>
      </w:r>
    </w:p>
    <w:p w14:paraId="659F4B4A" w14:textId="4930A6E0" w:rsidR="00D00604" w:rsidRPr="00D00604" w:rsidRDefault="00D00604" w:rsidP="00272125">
      <w:pPr>
        <w:pStyle w:val="ListParagraph"/>
        <w:rPr>
          <w:sz w:val="24"/>
          <w:szCs w:val="24"/>
        </w:rPr>
      </w:pPr>
      <w:r w:rsidRPr="00D00604">
        <w:rPr>
          <w:sz w:val="24"/>
          <w:szCs w:val="24"/>
        </w:rPr>
        <w:t>One of the most important findings of this study is the strong relationship between transformational leadership and employee motivation. Transformational leaders encourage employees through inspiration, support, and opportunities for personal development (Bass, 1985; Gandolfi and Stone, 2018). By communicating a clear vision and recognising employee contributions, transformational leaders create work environments that promote intrinsic motivation, engagement, and organisational commitment (Ryan and Deci, 2017). These findings directly address the research objective of identifying leadership styles that enhance employee motivation.</w:t>
      </w:r>
    </w:p>
    <w:p w14:paraId="5C4182FA" w14:textId="77777777" w:rsidR="00D00604" w:rsidRPr="00D00604" w:rsidRDefault="00D00604" w:rsidP="00272125">
      <w:pPr>
        <w:pStyle w:val="ListParagraph"/>
        <w:rPr>
          <w:sz w:val="24"/>
          <w:szCs w:val="24"/>
        </w:rPr>
      </w:pPr>
      <w:r w:rsidRPr="00D00604">
        <w:rPr>
          <w:sz w:val="24"/>
          <w:szCs w:val="24"/>
        </w:rPr>
        <w:t>The research also examined transactional leadership and its influence on motivation. Transactional leadership focuses on structured supervision and reward-based systems, which can improve short-term productivity and ensure task completion (Judge and Piccolo, 2004). However, the findings indicate that this leadership style is primarily associated with extrinsic motivation and may not sustain long-term engagement. This reflects the limitations of relying solely on external rewards to motivate employees.</w:t>
      </w:r>
    </w:p>
    <w:p w14:paraId="30D2BE12" w14:textId="77777777" w:rsidR="00D00604" w:rsidRDefault="00D00604" w:rsidP="00272125">
      <w:pPr>
        <w:pStyle w:val="ListParagraph"/>
        <w:rPr>
          <w:sz w:val="24"/>
          <w:szCs w:val="24"/>
        </w:rPr>
      </w:pPr>
      <w:r w:rsidRPr="00D00604">
        <w:rPr>
          <w:sz w:val="24"/>
          <w:szCs w:val="24"/>
        </w:rPr>
        <w:t>Another key finding relates to laissez-faire leadership, which was found to be generally ineffective in promoting employee motivation. The lack of leadership involvement and guidance can lead to confusion, reduced job satisfaction, and lower organisational commitment (Skogstad et al., 2017). This finding highlights the importance of active leadership in supporting employee performance.</w:t>
      </w:r>
    </w:p>
    <w:p w14:paraId="41A05BD0" w14:textId="248C2E23" w:rsidR="00D00604" w:rsidRPr="00D00604" w:rsidRDefault="00D00604" w:rsidP="00272125">
      <w:pPr>
        <w:pStyle w:val="ListParagraph"/>
        <w:rPr>
          <w:sz w:val="24"/>
          <w:szCs w:val="24"/>
        </w:rPr>
      </w:pPr>
      <w:r w:rsidRPr="00D00604">
        <w:rPr>
          <w:sz w:val="24"/>
          <w:szCs w:val="24"/>
        </w:rPr>
        <w:lastRenderedPageBreak/>
        <w:t>The study also confirmed the relevance of motivational theories such as Maslow’s Hierarchy of Needs, Herzberg’s Two-Factor Theory, and Self-Determination Theory in explaining how leadership behaviour influences motivation. Leadership styles that support autonomy, recognition, and personal development are more likely to satisfy employees’ psychological needs and enhance motivation (Ryan and Deci, 2017; Robbins and Judge, 2021).</w:t>
      </w:r>
    </w:p>
    <w:p w14:paraId="1180B4A4" w14:textId="53E2AE96" w:rsidR="00BC27E8" w:rsidRDefault="00D00604" w:rsidP="00272125">
      <w:pPr>
        <w:pStyle w:val="ListParagraph"/>
        <w:rPr>
          <w:sz w:val="24"/>
          <w:szCs w:val="24"/>
        </w:rPr>
      </w:pPr>
      <w:r w:rsidRPr="00D00604">
        <w:rPr>
          <w:sz w:val="24"/>
          <w:szCs w:val="24"/>
        </w:rPr>
        <w:t xml:space="preserve">Overall, the findings demonstrate that leadership practices have a direct and significant impact on employee motivation and organisational outcomes. Leaders who prioritise communication, support, and employee development are more likely to create positive and productive work </w:t>
      </w:r>
      <w:proofErr w:type="gramStart"/>
      <w:r w:rsidRPr="00D00604">
        <w:rPr>
          <w:sz w:val="24"/>
          <w:szCs w:val="24"/>
        </w:rPr>
        <w:t>environments.</w:t>
      </w:r>
      <w:r w:rsidR="00BC27E8" w:rsidRPr="00BC27E8">
        <w:rPr>
          <w:sz w:val="24"/>
          <w:szCs w:val="24"/>
        </w:rPr>
        <w:t>.</w:t>
      </w:r>
      <w:proofErr w:type="gramEnd"/>
    </w:p>
    <w:p w14:paraId="0F9CF064" w14:textId="1A5A012B" w:rsidR="00BC27E8" w:rsidRDefault="00BC27E8" w:rsidP="00272125">
      <w:pPr>
        <w:pStyle w:val="ListParagraph"/>
        <w:rPr>
          <w:b/>
          <w:bCs/>
          <w:sz w:val="24"/>
          <w:szCs w:val="24"/>
          <w:u w:val="single"/>
        </w:rPr>
      </w:pPr>
      <w:r w:rsidRPr="00BC27E8">
        <w:rPr>
          <w:b/>
          <w:bCs/>
          <w:sz w:val="24"/>
          <w:szCs w:val="24"/>
          <w:u w:val="single"/>
        </w:rPr>
        <w:t>5.3 Practical Recommendations</w:t>
      </w:r>
    </w:p>
    <w:p w14:paraId="059BE8EA" w14:textId="77777777" w:rsidR="00E8394C" w:rsidRPr="00E8394C" w:rsidRDefault="00E8394C" w:rsidP="00272125">
      <w:pPr>
        <w:pStyle w:val="ListParagraph"/>
        <w:rPr>
          <w:sz w:val="24"/>
          <w:szCs w:val="24"/>
        </w:rPr>
      </w:pPr>
      <w:r w:rsidRPr="00E8394C">
        <w:rPr>
          <w:sz w:val="24"/>
          <w:szCs w:val="24"/>
        </w:rPr>
        <w:t>Based on the findings of this research, several recommendations can be made for organisations seeking to improve employee motivation through effective leadership practices.</w:t>
      </w:r>
    </w:p>
    <w:p w14:paraId="2E21FD90" w14:textId="77777777" w:rsidR="00D00604" w:rsidRDefault="00E8394C" w:rsidP="00272125">
      <w:pPr>
        <w:pStyle w:val="ListParagraph"/>
        <w:rPr>
          <w:sz w:val="24"/>
          <w:szCs w:val="24"/>
        </w:rPr>
      </w:pPr>
      <w:r w:rsidRPr="00E8394C">
        <w:rPr>
          <w:sz w:val="24"/>
          <w:szCs w:val="24"/>
        </w:rPr>
        <w:t>First, organisations should encourage the development of transformational leadership behaviours among managers and team leaders. Leadership training programmes can help managers develop skills such as communication, emotional intelligence, and employee recognitio</w:t>
      </w:r>
      <w:r w:rsidR="00D00604">
        <w:rPr>
          <w:sz w:val="24"/>
          <w:szCs w:val="24"/>
        </w:rPr>
        <w:t xml:space="preserve">n </w:t>
      </w:r>
      <w:r w:rsidR="00D00604" w:rsidRPr="00D00604">
        <w:rPr>
          <w:sz w:val="24"/>
          <w:szCs w:val="24"/>
        </w:rPr>
        <w:t>(Northouse, 2022)</w:t>
      </w:r>
      <w:r w:rsidRPr="00E8394C">
        <w:rPr>
          <w:sz w:val="24"/>
          <w:szCs w:val="24"/>
        </w:rPr>
        <w:t>. By fostering these competencies, organisations can create leadership practices that support employee engagement and motivation.</w:t>
      </w:r>
    </w:p>
    <w:p w14:paraId="007FEE97" w14:textId="77777777" w:rsidR="00D00604" w:rsidRDefault="00E8394C" w:rsidP="00272125">
      <w:pPr>
        <w:pStyle w:val="ListParagraph"/>
        <w:rPr>
          <w:sz w:val="24"/>
          <w:szCs w:val="24"/>
        </w:rPr>
      </w:pPr>
      <w:r w:rsidRPr="00D00604">
        <w:rPr>
          <w:sz w:val="24"/>
          <w:szCs w:val="24"/>
        </w:rPr>
        <w:t>Second, organisations should ensure that leaders provide regular feedback and recognition for employee achievements. Recognition is an important factor influencing job satisfaction and motivation, as highlighted in Herzberg’s Two-Factor Theory</w:t>
      </w:r>
      <w:r w:rsidR="00D00604">
        <w:rPr>
          <w:sz w:val="24"/>
          <w:szCs w:val="24"/>
        </w:rPr>
        <w:t xml:space="preserve"> </w:t>
      </w:r>
      <w:r w:rsidR="00D00604" w:rsidRPr="00D00604">
        <w:rPr>
          <w:sz w:val="24"/>
          <w:szCs w:val="24"/>
        </w:rPr>
        <w:t>(Herzberg, 1959)</w:t>
      </w:r>
      <w:r w:rsidRPr="00D00604">
        <w:rPr>
          <w:sz w:val="24"/>
          <w:szCs w:val="24"/>
        </w:rPr>
        <w:t>. Leaders who acknowledge employee contributions can strengthen employees’ sense of value and belonging within the organisation.</w:t>
      </w:r>
    </w:p>
    <w:p w14:paraId="73DBEAA6" w14:textId="77777777" w:rsidR="00D00604" w:rsidRDefault="00E8394C" w:rsidP="00272125">
      <w:pPr>
        <w:pStyle w:val="ListParagraph"/>
        <w:rPr>
          <w:sz w:val="24"/>
          <w:szCs w:val="24"/>
        </w:rPr>
      </w:pPr>
      <w:r w:rsidRPr="00D00604">
        <w:rPr>
          <w:sz w:val="24"/>
          <w:szCs w:val="24"/>
        </w:rPr>
        <w:t>Third, organisations should promote employee participation in decision-making processes. When employees feel that their ideas and perspectives are valued, they are more likely to demonstrate commitment to organisational objectives. Leadership approaches that encourage collaboration and open communication can therefore enhance workplace motivation</w:t>
      </w:r>
      <w:r w:rsidR="00D00604">
        <w:rPr>
          <w:sz w:val="24"/>
          <w:szCs w:val="24"/>
        </w:rPr>
        <w:t xml:space="preserve"> </w:t>
      </w:r>
      <w:r w:rsidR="00D00604" w:rsidRPr="00D00604">
        <w:rPr>
          <w:sz w:val="24"/>
          <w:szCs w:val="24"/>
        </w:rPr>
        <w:t>(Ryan and Deci, 2017</w:t>
      </w:r>
      <w:proofErr w:type="gramStart"/>
      <w:r w:rsidR="00D00604" w:rsidRPr="00D00604">
        <w:rPr>
          <w:sz w:val="24"/>
          <w:szCs w:val="24"/>
        </w:rPr>
        <w:t>).</w:t>
      </w:r>
      <w:r w:rsidRPr="00D00604">
        <w:rPr>
          <w:sz w:val="24"/>
          <w:szCs w:val="24"/>
        </w:rPr>
        <w:t>.</w:t>
      </w:r>
      <w:proofErr w:type="gramEnd"/>
    </w:p>
    <w:p w14:paraId="2A08B7D2" w14:textId="77777777" w:rsidR="00D00604" w:rsidRDefault="00E8394C" w:rsidP="00272125">
      <w:pPr>
        <w:pStyle w:val="ListParagraph"/>
        <w:rPr>
          <w:sz w:val="24"/>
          <w:szCs w:val="24"/>
        </w:rPr>
      </w:pPr>
      <w:r w:rsidRPr="00D00604">
        <w:rPr>
          <w:sz w:val="24"/>
          <w:szCs w:val="24"/>
        </w:rPr>
        <w:t>Fourth, organisations should strive to balance different leadership styles depending on organisational needs and contexts. While transformational leadership may be particularly effective in motivating employees, transactional</w:t>
      </w:r>
    </w:p>
    <w:p w14:paraId="3FCBF976" w14:textId="77777777" w:rsidR="00D00604" w:rsidRDefault="00E8394C" w:rsidP="00272125">
      <w:pPr>
        <w:pStyle w:val="ListParagraph"/>
        <w:rPr>
          <w:sz w:val="24"/>
          <w:szCs w:val="24"/>
        </w:rPr>
      </w:pPr>
      <w:r w:rsidRPr="00D00604">
        <w:rPr>
          <w:sz w:val="24"/>
          <w:szCs w:val="24"/>
        </w:rPr>
        <w:lastRenderedPageBreak/>
        <w:t>leadership practices may still be necessary in environments that require clear performance management systems.</w:t>
      </w:r>
    </w:p>
    <w:p w14:paraId="2A7AAFCD" w14:textId="14A9591A" w:rsidR="00BC27E8" w:rsidRPr="00D00604" w:rsidRDefault="00E8394C" w:rsidP="00272125">
      <w:pPr>
        <w:pStyle w:val="ListParagraph"/>
        <w:rPr>
          <w:sz w:val="24"/>
          <w:szCs w:val="24"/>
        </w:rPr>
      </w:pPr>
      <w:r w:rsidRPr="00D00604">
        <w:rPr>
          <w:sz w:val="24"/>
          <w:szCs w:val="24"/>
        </w:rPr>
        <w:t>Finally, organisations should invest in leadership development initiatives that focus on building supportive and inclusive workplace cultures. Leadership behaviour plays a critical role in shaping organisational culture, and leaders who demonstrate fairness, respect, and transparency can significantly improve employee motivation and organisational performance</w:t>
      </w:r>
      <w:r w:rsidR="00D00604" w:rsidRPr="00D00604">
        <w:rPr>
          <w:sz w:val="24"/>
          <w:szCs w:val="24"/>
        </w:rPr>
        <w:t xml:space="preserve"> (Armstrong and Taylor, 2020)</w:t>
      </w:r>
      <w:r w:rsidRPr="00D00604">
        <w:rPr>
          <w:sz w:val="24"/>
          <w:szCs w:val="24"/>
        </w:rPr>
        <w:t>.</w:t>
      </w:r>
    </w:p>
    <w:p w14:paraId="7C6A951E" w14:textId="3022389E" w:rsidR="00E8394C" w:rsidRDefault="00E8394C" w:rsidP="00272125">
      <w:pPr>
        <w:pStyle w:val="ListParagraph"/>
        <w:rPr>
          <w:b/>
          <w:bCs/>
          <w:sz w:val="24"/>
          <w:szCs w:val="24"/>
          <w:u w:val="single"/>
        </w:rPr>
      </w:pPr>
      <w:r w:rsidRPr="00E8394C">
        <w:rPr>
          <w:b/>
          <w:bCs/>
          <w:sz w:val="24"/>
          <w:szCs w:val="24"/>
          <w:u w:val="single"/>
        </w:rPr>
        <w:t>5.4 Limitations of the Study</w:t>
      </w:r>
    </w:p>
    <w:p w14:paraId="5BF79917" w14:textId="77777777" w:rsidR="00D00604" w:rsidRDefault="00D00604" w:rsidP="00272125">
      <w:pPr>
        <w:pStyle w:val="ListParagraph"/>
        <w:rPr>
          <w:sz w:val="24"/>
          <w:szCs w:val="24"/>
        </w:rPr>
      </w:pPr>
      <w:r w:rsidRPr="00D00604">
        <w:rPr>
          <w:sz w:val="24"/>
          <w:szCs w:val="24"/>
        </w:rPr>
        <w:t>Although this research provides valuable insights, several limitations should be acknowledged.</w:t>
      </w:r>
    </w:p>
    <w:p w14:paraId="66068CF1" w14:textId="1D338164" w:rsidR="00D00604" w:rsidRPr="00D00604" w:rsidRDefault="00D00604" w:rsidP="00272125">
      <w:pPr>
        <w:pStyle w:val="ListParagraph"/>
        <w:rPr>
          <w:sz w:val="24"/>
          <w:szCs w:val="24"/>
        </w:rPr>
      </w:pPr>
      <w:r w:rsidRPr="00D00604">
        <w:rPr>
          <w:sz w:val="24"/>
          <w:szCs w:val="24"/>
        </w:rPr>
        <w:t>One limitation is the reliance on secondary data. While this approach allows for the analysis of a wide range of studies, it limits the researcher’s ability to control how data was originally collected and interpreted (Bryman and Bell, 2018).</w:t>
      </w:r>
    </w:p>
    <w:p w14:paraId="282BB12E" w14:textId="77777777" w:rsidR="00D00604" w:rsidRPr="00D00604" w:rsidRDefault="00D00604" w:rsidP="00272125">
      <w:pPr>
        <w:pStyle w:val="ListParagraph"/>
        <w:rPr>
          <w:sz w:val="24"/>
          <w:szCs w:val="24"/>
        </w:rPr>
      </w:pPr>
      <w:r w:rsidRPr="00D00604">
        <w:rPr>
          <w:sz w:val="24"/>
          <w:szCs w:val="24"/>
        </w:rPr>
        <w:t>Another limitation is the lack of focus on specific industries within the United Kingdom. Leadership practices and employee expectations may vary across sectors, which may affect the generalisability of the findings.</w:t>
      </w:r>
    </w:p>
    <w:p w14:paraId="361344B8" w14:textId="77777777" w:rsidR="00D00604" w:rsidRPr="00D00604" w:rsidRDefault="00D00604" w:rsidP="00272125">
      <w:pPr>
        <w:pStyle w:val="ListParagraph"/>
        <w:rPr>
          <w:sz w:val="24"/>
          <w:szCs w:val="24"/>
        </w:rPr>
      </w:pPr>
      <w:r w:rsidRPr="00D00604">
        <w:rPr>
          <w:sz w:val="24"/>
          <w:szCs w:val="24"/>
        </w:rPr>
        <w:t>Additionally, the absence of primary data means that the study does not capture direct perspectives from employees or organisational leaders. This limits the ability to explore real-time experiences and perceptions of leadership.</w:t>
      </w:r>
    </w:p>
    <w:p w14:paraId="3842085A" w14:textId="44B8F74C" w:rsidR="00E8394C" w:rsidRDefault="00D00604" w:rsidP="00272125">
      <w:pPr>
        <w:pStyle w:val="ListParagraph"/>
        <w:rPr>
          <w:sz w:val="24"/>
          <w:szCs w:val="24"/>
        </w:rPr>
      </w:pPr>
      <w:r w:rsidRPr="00D00604">
        <w:rPr>
          <w:sz w:val="24"/>
          <w:szCs w:val="24"/>
        </w:rPr>
        <w:t>Despite these limitations, the study provides a comprehensive synthesis of existing research and identifies important patterns in the relationship between leadership styles and employee motivation.</w:t>
      </w:r>
    </w:p>
    <w:p w14:paraId="49A94DC4" w14:textId="2A825335" w:rsidR="00E8394C" w:rsidRDefault="00E8394C" w:rsidP="00272125">
      <w:pPr>
        <w:pStyle w:val="ListParagraph"/>
        <w:rPr>
          <w:b/>
          <w:bCs/>
          <w:sz w:val="24"/>
          <w:szCs w:val="24"/>
          <w:u w:val="single"/>
        </w:rPr>
      </w:pPr>
      <w:r w:rsidRPr="00E8394C">
        <w:rPr>
          <w:b/>
          <w:bCs/>
          <w:sz w:val="24"/>
          <w:szCs w:val="24"/>
          <w:u w:val="single"/>
        </w:rPr>
        <w:t>5.5 Suggestions for Future Research</w:t>
      </w:r>
    </w:p>
    <w:p w14:paraId="3A8814A3" w14:textId="77777777" w:rsidR="00D00604" w:rsidRDefault="00D00604" w:rsidP="00272125">
      <w:pPr>
        <w:pStyle w:val="ListParagraph"/>
        <w:rPr>
          <w:sz w:val="24"/>
          <w:szCs w:val="24"/>
        </w:rPr>
      </w:pPr>
      <w:r w:rsidRPr="00D00604">
        <w:rPr>
          <w:sz w:val="24"/>
          <w:szCs w:val="24"/>
        </w:rPr>
        <w:t>Future research could further explore the relationship between leadership styles and employee motivation by focusing on specific industries such as healthcare, technology, or hospitality. This would provide more detailed insights into how leadership practices vary across different organisational contexts.</w:t>
      </w:r>
    </w:p>
    <w:p w14:paraId="05D11F3D" w14:textId="396A3535" w:rsidR="00D00604" w:rsidRPr="00D00604" w:rsidRDefault="00D00604" w:rsidP="00272125">
      <w:pPr>
        <w:pStyle w:val="ListParagraph"/>
        <w:rPr>
          <w:sz w:val="24"/>
          <w:szCs w:val="24"/>
        </w:rPr>
      </w:pPr>
      <w:r w:rsidRPr="00D00604">
        <w:rPr>
          <w:sz w:val="24"/>
          <w:szCs w:val="24"/>
        </w:rPr>
        <w:t>Researchers could also conduct primary research using surveys or interviews to gain direct insights from employees and managers. This would allow for a deeper understanding of how leadership behaviours are experienced in practice.</w:t>
      </w:r>
    </w:p>
    <w:p w14:paraId="45E4B2F5" w14:textId="77777777" w:rsidR="00D00604" w:rsidRPr="00D00604" w:rsidRDefault="00D00604" w:rsidP="00272125">
      <w:pPr>
        <w:pStyle w:val="ListParagraph"/>
        <w:rPr>
          <w:sz w:val="24"/>
          <w:szCs w:val="24"/>
        </w:rPr>
      </w:pPr>
      <w:r w:rsidRPr="00D00604">
        <w:rPr>
          <w:sz w:val="24"/>
          <w:szCs w:val="24"/>
        </w:rPr>
        <w:t xml:space="preserve">Another important area for future research is the impact of modern workplace trends, such as remote working and digital transformation, on leadership </w:t>
      </w:r>
      <w:r w:rsidRPr="00D00604">
        <w:rPr>
          <w:sz w:val="24"/>
          <w:szCs w:val="24"/>
        </w:rPr>
        <w:lastRenderedPageBreak/>
        <w:t>effectiveness. As organisations continue to evolve, leadership practices may need to adapt to new working environments (Armstrong and Taylor, 2020).</w:t>
      </w:r>
    </w:p>
    <w:p w14:paraId="5A0705AF" w14:textId="118C77A7" w:rsidR="00414222" w:rsidRDefault="00D00604" w:rsidP="00272125">
      <w:pPr>
        <w:pStyle w:val="ListParagraph"/>
        <w:rPr>
          <w:sz w:val="24"/>
          <w:szCs w:val="24"/>
        </w:rPr>
      </w:pPr>
      <w:r w:rsidRPr="00D00604">
        <w:rPr>
          <w:sz w:val="24"/>
          <w:szCs w:val="24"/>
        </w:rPr>
        <w:t>Finally, future studies could examine the role of cultural differences in shaping leadership styles and employee motivation, particularly in multinational organisations.</w:t>
      </w:r>
    </w:p>
    <w:p w14:paraId="540BEF2F" w14:textId="5D9C7C69" w:rsidR="00D00604" w:rsidRDefault="00D00604" w:rsidP="00272125">
      <w:pPr>
        <w:pStyle w:val="ListParagraph"/>
        <w:rPr>
          <w:sz w:val="24"/>
          <w:szCs w:val="24"/>
        </w:rPr>
      </w:pPr>
      <w:r w:rsidRPr="00D00604">
        <w:rPr>
          <w:sz w:val="24"/>
          <w:szCs w:val="24"/>
        </w:rPr>
        <w:t>The findings of this research highlight the growing importance of leadership practices that prioritise employee wellbeing, effective communication, and professional development. As organisations continue to adapt to modern workplace challenges such as technological change, global competition, and evolving employee expectations, leadership will remain a critical factor influencing employee motivation and organisational success. Leaders who adopt supportive and inclusive leadership practices are more likely to create positive workplace environments that encourage employee engagement and long-term organisational sustainability (Northouse, 2022).</w:t>
      </w:r>
    </w:p>
    <w:p w14:paraId="4043F963" w14:textId="6C9E8FA5" w:rsidR="00D00604" w:rsidRDefault="00D00604" w:rsidP="00F84B25">
      <w:pPr>
        <w:pStyle w:val="Heading2"/>
        <w:ind w:left="720"/>
      </w:pPr>
      <w:r w:rsidRPr="00D00604">
        <w:t>Summary:</w:t>
      </w:r>
    </w:p>
    <w:p w14:paraId="2200DF47" w14:textId="77777777" w:rsidR="00D00604" w:rsidRDefault="00D00604" w:rsidP="00272125">
      <w:pPr>
        <w:pStyle w:val="ListParagraph"/>
        <w:rPr>
          <w:sz w:val="24"/>
          <w:szCs w:val="24"/>
        </w:rPr>
      </w:pPr>
      <w:r w:rsidRPr="00D00604">
        <w:rPr>
          <w:sz w:val="24"/>
          <w:szCs w:val="24"/>
        </w:rPr>
        <w:t>This chapter presented the overall conclusions of the study and summarised the key findings regarding the relationship between leadership styles and employee motivation. The research demonstrated that transformational leadership has the strongest positive impact on employee motivation, while transactional leadership supports short-term performance and laissez-faire leadership is generally ineffective.</w:t>
      </w:r>
    </w:p>
    <w:p w14:paraId="5DA6E705" w14:textId="68085063" w:rsidR="00D00604" w:rsidRPr="00D00604" w:rsidRDefault="00D00604" w:rsidP="00272125">
      <w:pPr>
        <w:pStyle w:val="ListParagraph"/>
        <w:rPr>
          <w:sz w:val="24"/>
          <w:szCs w:val="24"/>
        </w:rPr>
      </w:pPr>
      <w:r w:rsidRPr="00D00604">
        <w:rPr>
          <w:sz w:val="24"/>
          <w:szCs w:val="24"/>
        </w:rPr>
        <w:t>The chapter also provided practical recommendations for organisations, emphasising the importance of leadership development, employee recognition, and participative management practices. In addition, the limitations of the study were acknowledged, and several directions for future research were identified.</w:t>
      </w:r>
    </w:p>
    <w:p w14:paraId="59B76DAF" w14:textId="10934DFA" w:rsidR="00D00604" w:rsidRPr="00D00604" w:rsidRDefault="00D00604" w:rsidP="00272125">
      <w:pPr>
        <w:pStyle w:val="ListParagraph"/>
        <w:rPr>
          <w:sz w:val="24"/>
          <w:szCs w:val="24"/>
        </w:rPr>
      </w:pPr>
      <w:r w:rsidRPr="00D00604">
        <w:rPr>
          <w:sz w:val="24"/>
          <w:szCs w:val="24"/>
        </w:rPr>
        <w:t>Overall, the chapter concluded that effective leadership is essential for promoting employee motivation and achieving organisational success in modern work environments.</w:t>
      </w:r>
    </w:p>
    <w:p w14:paraId="1FC3D7B1" w14:textId="77777777" w:rsidR="00F84B25" w:rsidRDefault="00F84B25" w:rsidP="00F84B25">
      <w:pPr>
        <w:pStyle w:val="Heading2"/>
        <w:ind w:left="720"/>
      </w:pPr>
    </w:p>
    <w:p w14:paraId="3ECBB503" w14:textId="77777777" w:rsidR="00F84B25" w:rsidRDefault="00F84B25" w:rsidP="00F84B25">
      <w:pPr>
        <w:pStyle w:val="Heading2"/>
        <w:ind w:left="720"/>
      </w:pPr>
    </w:p>
    <w:p w14:paraId="23F0CB61" w14:textId="77777777" w:rsidR="00F84B25" w:rsidRDefault="00F84B25" w:rsidP="00F84B25">
      <w:pPr>
        <w:pStyle w:val="Heading2"/>
        <w:ind w:left="720"/>
      </w:pPr>
    </w:p>
    <w:p w14:paraId="3320287C" w14:textId="27EC010B" w:rsidR="00EB59AC" w:rsidRDefault="00EB59AC" w:rsidP="00F84B25">
      <w:pPr>
        <w:pStyle w:val="Heading2"/>
        <w:ind w:left="720"/>
      </w:pPr>
      <w:r>
        <w:t>References</w:t>
      </w:r>
      <w:r w:rsidR="00610467">
        <w:t xml:space="preserve"> List</w:t>
      </w:r>
      <w:r>
        <w:t>:</w:t>
      </w:r>
    </w:p>
    <w:p w14:paraId="29730F9C" w14:textId="77777777" w:rsidR="002B6782" w:rsidRPr="002B6782" w:rsidRDefault="002B6782" w:rsidP="00272125"/>
    <w:p w14:paraId="1DBFA37C" w14:textId="77777777" w:rsidR="00F84B25" w:rsidRPr="00F84B25" w:rsidRDefault="00F84B25" w:rsidP="00F84B25">
      <w:pPr>
        <w:ind w:left="720"/>
        <w:rPr>
          <w:sz w:val="24"/>
          <w:szCs w:val="24"/>
        </w:rPr>
      </w:pPr>
      <w:r w:rsidRPr="00F84B25">
        <w:rPr>
          <w:b/>
          <w:bCs/>
          <w:sz w:val="24"/>
          <w:szCs w:val="24"/>
        </w:rPr>
        <w:t>Armstrong, M. and Taylor, S. (2020)</w:t>
      </w:r>
      <w:r w:rsidRPr="00F84B25">
        <w:rPr>
          <w:sz w:val="24"/>
          <w:szCs w:val="24"/>
        </w:rPr>
        <w:t xml:space="preserve"> </w:t>
      </w:r>
      <w:r w:rsidRPr="00F84B25">
        <w:rPr>
          <w:i/>
          <w:iCs/>
          <w:sz w:val="24"/>
          <w:szCs w:val="24"/>
        </w:rPr>
        <w:t>Armstrong’s Handbook of Human Resource Management Practice</w:t>
      </w:r>
      <w:r w:rsidRPr="00F84B25">
        <w:rPr>
          <w:sz w:val="24"/>
          <w:szCs w:val="24"/>
        </w:rPr>
        <w:t xml:space="preserve">. 15th </w:t>
      </w:r>
      <w:proofErr w:type="spellStart"/>
      <w:r w:rsidRPr="00F84B25">
        <w:rPr>
          <w:sz w:val="24"/>
          <w:szCs w:val="24"/>
        </w:rPr>
        <w:t>edn</w:t>
      </w:r>
      <w:proofErr w:type="spellEnd"/>
      <w:r w:rsidRPr="00F84B25">
        <w:rPr>
          <w:sz w:val="24"/>
          <w:szCs w:val="24"/>
        </w:rPr>
        <w:t>. London: Kogan Page.</w:t>
      </w:r>
    </w:p>
    <w:p w14:paraId="5BEF94BA" w14:textId="77777777" w:rsidR="00F84B25" w:rsidRPr="00F84B25" w:rsidRDefault="00F84B25" w:rsidP="00F84B25">
      <w:pPr>
        <w:ind w:left="720"/>
        <w:rPr>
          <w:sz w:val="24"/>
          <w:szCs w:val="24"/>
        </w:rPr>
      </w:pPr>
      <w:r w:rsidRPr="00F84B25">
        <w:rPr>
          <w:b/>
          <w:bCs/>
          <w:sz w:val="24"/>
          <w:szCs w:val="24"/>
        </w:rPr>
        <w:t>Avolio, B.J. and Bass, B.M. (2004)</w:t>
      </w:r>
      <w:r w:rsidRPr="00F84B25">
        <w:rPr>
          <w:sz w:val="24"/>
          <w:szCs w:val="24"/>
        </w:rPr>
        <w:t xml:space="preserve"> </w:t>
      </w:r>
      <w:r w:rsidRPr="00F84B25">
        <w:rPr>
          <w:i/>
          <w:iCs/>
          <w:sz w:val="24"/>
          <w:szCs w:val="24"/>
        </w:rPr>
        <w:t>Multifactor Leadership Questionnaire Manual</w:t>
      </w:r>
      <w:r w:rsidRPr="00F84B25">
        <w:rPr>
          <w:sz w:val="24"/>
          <w:szCs w:val="24"/>
        </w:rPr>
        <w:t>. Redwood City: Mind Garden.</w:t>
      </w:r>
    </w:p>
    <w:p w14:paraId="112984C1" w14:textId="77777777" w:rsidR="00F84B25" w:rsidRPr="00F84B25" w:rsidRDefault="00F84B25" w:rsidP="00F84B25">
      <w:pPr>
        <w:ind w:left="720"/>
        <w:rPr>
          <w:sz w:val="24"/>
          <w:szCs w:val="24"/>
        </w:rPr>
      </w:pPr>
      <w:r w:rsidRPr="00F84B25">
        <w:rPr>
          <w:b/>
          <w:bCs/>
          <w:sz w:val="24"/>
          <w:szCs w:val="24"/>
        </w:rPr>
        <w:t>Bass, B.M. (1985)</w:t>
      </w:r>
      <w:r w:rsidRPr="00F84B25">
        <w:rPr>
          <w:sz w:val="24"/>
          <w:szCs w:val="24"/>
        </w:rPr>
        <w:t xml:space="preserve"> </w:t>
      </w:r>
      <w:r w:rsidRPr="00F84B25">
        <w:rPr>
          <w:i/>
          <w:iCs/>
          <w:sz w:val="24"/>
          <w:szCs w:val="24"/>
        </w:rPr>
        <w:t>Leadership and Performance Beyond Expectations</w:t>
      </w:r>
      <w:r w:rsidRPr="00F84B25">
        <w:rPr>
          <w:sz w:val="24"/>
          <w:szCs w:val="24"/>
        </w:rPr>
        <w:t>. New York: Free Press.</w:t>
      </w:r>
    </w:p>
    <w:p w14:paraId="00D6AA26" w14:textId="77777777" w:rsidR="00F84B25" w:rsidRPr="00F84B25" w:rsidRDefault="00F84B25" w:rsidP="00F84B25">
      <w:pPr>
        <w:ind w:left="720"/>
        <w:rPr>
          <w:sz w:val="24"/>
          <w:szCs w:val="24"/>
        </w:rPr>
      </w:pPr>
      <w:r w:rsidRPr="00F84B25">
        <w:rPr>
          <w:b/>
          <w:bCs/>
          <w:sz w:val="24"/>
          <w:szCs w:val="24"/>
        </w:rPr>
        <w:t>Bass, B.M. and Avolio, B.J. (1994)</w:t>
      </w:r>
      <w:r w:rsidRPr="00F84B25">
        <w:rPr>
          <w:sz w:val="24"/>
          <w:szCs w:val="24"/>
        </w:rPr>
        <w:t xml:space="preserve"> </w:t>
      </w:r>
      <w:r w:rsidRPr="00F84B25">
        <w:rPr>
          <w:i/>
          <w:iCs/>
          <w:sz w:val="24"/>
          <w:szCs w:val="24"/>
        </w:rPr>
        <w:t>Improving Organizational Effectiveness Through Transformational Leadership</w:t>
      </w:r>
      <w:r w:rsidRPr="00F84B25">
        <w:rPr>
          <w:sz w:val="24"/>
          <w:szCs w:val="24"/>
        </w:rPr>
        <w:t>. Thousand Oaks: Sage.</w:t>
      </w:r>
    </w:p>
    <w:p w14:paraId="464A129A" w14:textId="77777777" w:rsidR="00F84B25" w:rsidRPr="00F84B25" w:rsidRDefault="00F84B25" w:rsidP="00F84B25">
      <w:pPr>
        <w:ind w:left="720"/>
        <w:rPr>
          <w:sz w:val="24"/>
          <w:szCs w:val="24"/>
        </w:rPr>
      </w:pPr>
      <w:r w:rsidRPr="00F84B25">
        <w:rPr>
          <w:b/>
          <w:bCs/>
          <w:sz w:val="24"/>
          <w:szCs w:val="24"/>
        </w:rPr>
        <w:t>Bolden, R. (2016)</w:t>
      </w:r>
      <w:r w:rsidRPr="00F84B25">
        <w:rPr>
          <w:sz w:val="24"/>
          <w:szCs w:val="24"/>
        </w:rPr>
        <w:t xml:space="preserve"> </w:t>
      </w:r>
      <w:r w:rsidRPr="00F84B25">
        <w:rPr>
          <w:i/>
          <w:iCs/>
          <w:sz w:val="24"/>
          <w:szCs w:val="24"/>
        </w:rPr>
        <w:t>Leadership, Management and Organisational Development</w:t>
      </w:r>
      <w:r w:rsidRPr="00F84B25">
        <w:rPr>
          <w:sz w:val="24"/>
          <w:szCs w:val="24"/>
        </w:rPr>
        <w:t>. Oxford: Oxford University Press.</w:t>
      </w:r>
    </w:p>
    <w:p w14:paraId="22B86A86" w14:textId="77777777" w:rsidR="00F84B25" w:rsidRPr="00F84B25" w:rsidRDefault="00F84B25" w:rsidP="00F84B25">
      <w:pPr>
        <w:ind w:left="720"/>
        <w:rPr>
          <w:sz w:val="24"/>
          <w:szCs w:val="24"/>
        </w:rPr>
      </w:pPr>
      <w:r w:rsidRPr="00F84B25">
        <w:rPr>
          <w:b/>
          <w:bCs/>
          <w:sz w:val="24"/>
          <w:szCs w:val="24"/>
        </w:rPr>
        <w:t>Braun, V. and Clarke, V. (2006)</w:t>
      </w:r>
      <w:r w:rsidRPr="00F84B25">
        <w:rPr>
          <w:sz w:val="24"/>
          <w:szCs w:val="24"/>
        </w:rPr>
        <w:t xml:space="preserve"> ‘Using thematic analysis in psychology’, </w:t>
      </w:r>
      <w:r w:rsidRPr="00F84B25">
        <w:rPr>
          <w:i/>
          <w:iCs/>
          <w:sz w:val="24"/>
          <w:szCs w:val="24"/>
        </w:rPr>
        <w:t>Qualitative Research in Psychology</w:t>
      </w:r>
      <w:r w:rsidRPr="00F84B25">
        <w:rPr>
          <w:sz w:val="24"/>
          <w:szCs w:val="24"/>
        </w:rPr>
        <w:t>, 3(2), pp. 77–101.</w:t>
      </w:r>
    </w:p>
    <w:p w14:paraId="17DB6E0D" w14:textId="77777777" w:rsidR="00F84B25" w:rsidRPr="00F84B25" w:rsidRDefault="00F84B25" w:rsidP="00F84B25">
      <w:pPr>
        <w:ind w:left="720"/>
        <w:rPr>
          <w:sz w:val="24"/>
          <w:szCs w:val="24"/>
        </w:rPr>
      </w:pPr>
      <w:proofErr w:type="spellStart"/>
      <w:r w:rsidRPr="00F84B25">
        <w:rPr>
          <w:b/>
          <w:bCs/>
          <w:sz w:val="24"/>
          <w:szCs w:val="24"/>
        </w:rPr>
        <w:t>Breevaart</w:t>
      </w:r>
      <w:proofErr w:type="spellEnd"/>
      <w:r w:rsidRPr="00F84B25">
        <w:rPr>
          <w:b/>
          <w:bCs/>
          <w:sz w:val="24"/>
          <w:szCs w:val="24"/>
        </w:rPr>
        <w:t>, K. and Bakker, A.B. (2018)</w:t>
      </w:r>
      <w:r w:rsidRPr="00F84B25">
        <w:rPr>
          <w:sz w:val="24"/>
          <w:szCs w:val="24"/>
        </w:rPr>
        <w:t xml:space="preserve"> ‘Daily job demands and employee work engagement: The role of daily transformational leadership behaviour’, </w:t>
      </w:r>
      <w:r w:rsidRPr="00F84B25">
        <w:rPr>
          <w:i/>
          <w:iCs/>
          <w:sz w:val="24"/>
          <w:szCs w:val="24"/>
        </w:rPr>
        <w:t>Journal of Occupational Health Psychology</w:t>
      </w:r>
      <w:r w:rsidRPr="00F84B25">
        <w:rPr>
          <w:sz w:val="24"/>
          <w:szCs w:val="24"/>
        </w:rPr>
        <w:t>, 23(3), pp. 338–349.</w:t>
      </w:r>
    </w:p>
    <w:p w14:paraId="58199441" w14:textId="77777777" w:rsidR="00F84B25" w:rsidRPr="00F84B25" w:rsidRDefault="00F84B25" w:rsidP="00F84B25">
      <w:pPr>
        <w:ind w:left="720"/>
        <w:rPr>
          <w:sz w:val="24"/>
          <w:szCs w:val="24"/>
        </w:rPr>
      </w:pPr>
      <w:r w:rsidRPr="00F84B25">
        <w:rPr>
          <w:b/>
          <w:bCs/>
          <w:sz w:val="24"/>
          <w:szCs w:val="24"/>
        </w:rPr>
        <w:t>Bryman, A. (2016)</w:t>
      </w:r>
      <w:r w:rsidRPr="00F84B25">
        <w:rPr>
          <w:sz w:val="24"/>
          <w:szCs w:val="24"/>
        </w:rPr>
        <w:t xml:space="preserve"> </w:t>
      </w:r>
      <w:r w:rsidRPr="00F84B25">
        <w:rPr>
          <w:i/>
          <w:iCs/>
          <w:sz w:val="24"/>
          <w:szCs w:val="24"/>
        </w:rPr>
        <w:t>Social Research Methods</w:t>
      </w:r>
      <w:r w:rsidRPr="00F84B25">
        <w:rPr>
          <w:sz w:val="24"/>
          <w:szCs w:val="24"/>
        </w:rPr>
        <w:t xml:space="preserve">. 5th </w:t>
      </w:r>
      <w:proofErr w:type="spellStart"/>
      <w:r w:rsidRPr="00F84B25">
        <w:rPr>
          <w:sz w:val="24"/>
          <w:szCs w:val="24"/>
        </w:rPr>
        <w:t>edn</w:t>
      </w:r>
      <w:proofErr w:type="spellEnd"/>
      <w:r w:rsidRPr="00F84B25">
        <w:rPr>
          <w:sz w:val="24"/>
          <w:szCs w:val="24"/>
        </w:rPr>
        <w:t>. Oxford: Oxford University Press.</w:t>
      </w:r>
    </w:p>
    <w:p w14:paraId="68596FE8" w14:textId="77777777" w:rsidR="00F84B25" w:rsidRPr="00F84B25" w:rsidRDefault="00F84B25" w:rsidP="00F84B25">
      <w:pPr>
        <w:ind w:left="720"/>
        <w:rPr>
          <w:sz w:val="24"/>
          <w:szCs w:val="24"/>
        </w:rPr>
      </w:pPr>
      <w:r w:rsidRPr="00F84B25">
        <w:rPr>
          <w:b/>
          <w:bCs/>
          <w:sz w:val="24"/>
          <w:szCs w:val="24"/>
        </w:rPr>
        <w:t>Bryman, A. and Bell, E. (2018)</w:t>
      </w:r>
      <w:r w:rsidRPr="00F84B25">
        <w:rPr>
          <w:sz w:val="24"/>
          <w:szCs w:val="24"/>
        </w:rPr>
        <w:t xml:space="preserve"> </w:t>
      </w:r>
      <w:r w:rsidRPr="00F84B25">
        <w:rPr>
          <w:i/>
          <w:iCs/>
          <w:sz w:val="24"/>
          <w:szCs w:val="24"/>
        </w:rPr>
        <w:t>Business Research Methods</w:t>
      </w:r>
      <w:r w:rsidRPr="00F84B25">
        <w:rPr>
          <w:sz w:val="24"/>
          <w:szCs w:val="24"/>
        </w:rPr>
        <w:t xml:space="preserve">. 5th </w:t>
      </w:r>
      <w:proofErr w:type="spellStart"/>
      <w:r w:rsidRPr="00F84B25">
        <w:rPr>
          <w:sz w:val="24"/>
          <w:szCs w:val="24"/>
        </w:rPr>
        <w:t>edn</w:t>
      </w:r>
      <w:proofErr w:type="spellEnd"/>
      <w:r w:rsidRPr="00F84B25">
        <w:rPr>
          <w:sz w:val="24"/>
          <w:szCs w:val="24"/>
        </w:rPr>
        <w:t>. Oxford: Oxford University Press.</w:t>
      </w:r>
    </w:p>
    <w:p w14:paraId="4A26FF82" w14:textId="77777777" w:rsidR="00F84B25" w:rsidRPr="00F84B25" w:rsidRDefault="00F84B25" w:rsidP="00F84B25">
      <w:pPr>
        <w:ind w:left="720"/>
        <w:rPr>
          <w:sz w:val="24"/>
          <w:szCs w:val="24"/>
        </w:rPr>
      </w:pPr>
      <w:r w:rsidRPr="00F84B25">
        <w:rPr>
          <w:b/>
          <w:bCs/>
          <w:sz w:val="24"/>
          <w:szCs w:val="24"/>
        </w:rPr>
        <w:t>Burns, J.M. (1978)</w:t>
      </w:r>
      <w:r w:rsidRPr="00F84B25">
        <w:rPr>
          <w:sz w:val="24"/>
          <w:szCs w:val="24"/>
        </w:rPr>
        <w:t xml:space="preserve"> </w:t>
      </w:r>
      <w:r w:rsidRPr="00F84B25">
        <w:rPr>
          <w:i/>
          <w:iCs/>
          <w:sz w:val="24"/>
          <w:szCs w:val="24"/>
        </w:rPr>
        <w:t>Leadership</w:t>
      </w:r>
      <w:r w:rsidRPr="00F84B25">
        <w:rPr>
          <w:sz w:val="24"/>
          <w:szCs w:val="24"/>
        </w:rPr>
        <w:t>. New York: Harper &amp; Row.</w:t>
      </w:r>
    </w:p>
    <w:p w14:paraId="5524EB1A" w14:textId="77777777" w:rsidR="00F84B25" w:rsidRPr="00F84B25" w:rsidRDefault="00F84B25" w:rsidP="00F84B25">
      <w:pPr>
        <w:ind w:left="720"/>
        <w:rPr>
          <w:sz w:val="24"/>
          <w:szCs w:val="24"/>
        </w:rPr>
      </w:pPr>
      <w:r w:rsidRPr="00F84B25">
        <w:rPr>
          <w:b/>
          <w:bCs/>
          <w:sz w:val="24"/>
          <w:szCs w:val="24"/>
        </w:rPr>
        <w:t>Creswell, J.W. (2014)</w:t>
      </w:r>
      <w:r w:rsidRPr="00F84B25">
        <w:rPr>
          <w:sz w:val="24"/>
          <w:szCs w:val="24"/>
        </w:rPr>
        <w:t xml:space="preserve"> </w:t>
      </w:r>
      <w:r w:rsidRPr="00F84B25">
        <w:rPr>
          <w:i/>
          <w:iCs/>
          <w:sz w:val="24"/>
          <w:szCs w:val="24"/>
        </w:rPr>
        <w:t>Research Design: Qualitative, Quantitative and Mixed Methods Approaches</w:t>
      </w:r>
      <w:r w:rsidRPr="00F84B25">
        <w:rPr>
          <w:sz w:val="24"/>
          <w:szCs w:val="24"/>
        </w:rPr>
        <w:t xml:space="preserve">. 4th </w:t>
      </w:r>
      <w:proofErr w:type="spellStart"/>
      <w:r w:rsidRPr="00F84B25">
        <w:rPr>
          <w:sz w:val="24"/>
          <w:szCs w:val="24"/>
        </w:rPr>
        <w:t>edn</w:t>
      </w:r>
      <w:proofErr w:type="spellEnd"/>
      <w:r w:rsidRPr="00F84B25">
        <w:rPr>
          <w:sz w:val="24"/>
          <w:szCs w:val="24"/>
        </w:rPr>
        <w:t>. London: Sage.</w:t>
      </w:r>
    </w:p>
    <w:p w14:paraId="045C2C3A" w14:textId="77777777" w:rsidR="00F84B25" w:rsidRPr="00F84B25" w:rsidRDefault="00F84B25" w:rsidP="00F84B25">
      <w:pPr>
        <w:ind w:left="720"/>
        <w:rPr>
          <w:sz w:val="24"/>
          <w:szCs w:val="24"/>
        </w:rPr>
      </w:pPr>
      <w:r w:rsidRPr="00F84B25">
        <w:rPr>
          <w:b/>
          <w:bCs/>
          <w:sz w:val="24"/>
          <w:szCs w:val="24"/>
        </w:rPr>
        <w:lastRenderedPageBreak/>
        <w:t>Daft, R.L. (2018)</w:t>
      </w:r>
      <w:r w:rsidRPr="00F84B25">
        <w:rPr>
          <w:sz w:val="24"/>
          <w:szCs w:val="24"/>
        </w:rPr>
        <w:t xml:space="preserve"> </w:t>
      </w:r>
      <w:r w:rsidRPr="00F84B25">
        <w:rPr>
          <w:i/>
          <w:iCs/>
          <w:sz w:val="24"/>
          <w:szCs w:val="24"/>
        </w:rPr>
        <w:t>The Leadership Experience</w:t>
      </w:r>
      <w:r w:rsidRPr="00F84B25">
        <w:rPr>
          <w:sz w:val="24"/>
          <w:szCs w:val="24"/>
        </w:rPr>
        <w:t xml:space="preserve">. 7th </w:t>
      </w:r>
      <w:proofErr w:type="spellStart"/>
      <w:r w:rsidRPr="00F84B25">
        <w:rPr>
          <w:sz w:val="24"/>
          <w:szCs w:val="24"/>
        </w:rPr>
        <w:t>edn</w:t>
      </w:r>
      <w:proofErr w:type="spellEnd"/>
      <w:r w:rsidRPr="00F84B25">
        <w:rPr>
          <w:sz w:val="24"/>
          <w:szCs w:val="24"/>
        </w:rPr>
        <w:t>. Boston: Cengage Learning.</w:t>
      </w:r>
    </w:p>
    <w:p w14:paraId="5F195023" w14:textId="77777777" w:rsidR="00F84B25" w:rsidRPr="00F84B25" w:rsidRDefault="00F84B25" w:rsidP="00F84B25">
      <w:pPr>
        <w:ind w:left="720"/>
        <w:rPr>
          <w:sz w:val="24"/>
          <w:szCs w:val="24"/>
        </w:rPr>
      </w:pPr>
      <w:r w:rsidRPr="00F84B25">
        <w:rPr>
          <w:b/>
          <w:bCs/>
          <w:sz w:val="24"/>
          <w:szCs w:val="24"/>
        </w:rPr>
        <w:t>Deci, E.L. and Ryan, R.M. (2000)</w:t>
      </w:r>
      <w:r w:rsidRPr="00F84B25">
        <w:rPr>
          <w:sz w:val="24"/>
          <w:szCs w:val="24"/>
        </w:rPr>
        <w:t xml:space="preserve"> ‘The “what” and “why” of goal pursuits: Human needs and the self-determination of behaviour’, </w:t>
      </w:r>
      <w:r w:rsidRPr="00F84B25">
        <w:rPr>
          <w:i/>
          <w:iCs/>
          <w:sz w:val="24"/>
          <w:szCs w:val="24"/>
        </w:rPr>
        <w:t>Psychological Inquiry</w:t>
      </w:r>
      <w:r w:rsidRPr="00F84B25">
        <w:rPr>
          <w:sz w:val="24"/>
          <w:szCs w:val="24"/>
        </w:rPr>
        <w:t>, 11(4), pp. 227–268.</w:t>
      </w:r>
    </w:p>
    <w:p w14:paraId="692428DA" w14:textId="77777777" w:rsidR="00F84B25" w:rsidRPr="00F84B25" w:rsidRDefault="00F84B25" w:rsidP="00F84B25">
      <w:pPr>
        <w:ind w:left="720"/>
        <w:rPr>
          <w:sz w:val="24"/>
          <w:szCs w:val="24"/>
        </w:rPr>
      </w:pPr>
      <w:r w:rsidRPr="00F84B25">
        <w:rPr>
          <w:b/>
          <w:bCs/>
          <w:sz w:val="24"/>
          <w:szCs w:val="24"/>
        </w:rPr>
        <w:t>Gandolfi, F. and Stone, S. (2018)</w:t>
      </w:r>
      <w:r w:rsidRPr="00F84B25">
        <w:rPr>
          <w:sz w:val="24"/>
          <w:szCs w:val="24"/>
        </w:rPr>
        <w:t xml:space="preserve"> ‘Leadership and leadership styles: A comprehensive review’, </w:t>
      </w:r>
      <w:r w:rsidRPr="00F84B25">
        <w:rPr>
          <w:i/>
          <w:iCs/>
          <w:sz w:val="24"/>
          <w:szCs w:val="24"/>
        </w:rPr>
        <w:t>Journal of Management Research</w:t>
      </w:r>
      <w:r w:rsidRPr="00F84B25">
        <w:rPr>
          <w:sz w:val="24"/>
          <w:szCs w:val="24"/>
        </w:rPr>
        <w:t>, 18(4), pp. 261–269.</w:t>
      </w:r>
    </w:p>
    <w:p w14:paraId="2B4020BE" w14:textId="77777777" w:rsidR="00F84B25" w:rsidRPr="00F84B25" w:rsidRDefault="00F84B25" w:rsidP="00F84B25">
      <w:pPr>
        <w:ind w:left="720"/>
        <w:rPr>
          <w:sz w:val="24"/>
          <w:szCs w:val="24"/>
        </w:rPr>
      </w:pPr>
      <w:r w:rsidRPr="00F84B25">
        <w:rPr>
          <w:b/>
          <w:bCs/>
          <w:sz w:val="24"/>
          <w:szCs w:val="24"/>
        </w:rPr>
        <w:t>Goleman, D. (2000)</w:t>
      </w:r>
      <w:r w:rsidRPr="00F84B25">
        <w:rPr>
          <w:sz w:val="24"/>
          <w:szCs w:val="24"/>
        </w:rPr>
        <w:t xml:space="preserve"> ‘Leadership that gets results’, </w:t>
      </w:r>
      <w:r w:rsidRPr="00F84B25">
        <w:rPr>
          <w:i/>
          <w:iCs/>
          <w:sz w:val="24"/>
          <w:szCs w:val="24"/>
        </w:rPr>
        <w:t>Harvard Business Review</w:t>
      </w:r>
      <w:r w:rsidRPr="00F84B25">
        <w:rPr>
          <w:sz w:val="24"/>
          <w:szCs w:val="24"/>
        </w:rPr>
        <w:t>, 78(2), pp. 78–90.</w:t>
      </w:r>
    </w:p>
    <w:p w14:paraId="5634E1ED" w14:textId="77777777" w:rsidR="00F84B25" w:rsidRPr="00F84B25" w:rsidRDefault="00F84B25" w:rsidP="00F84B25">
      <w:pPr>
        <w:ind w:left="720"/>
        <w:rPr>
          <w:sz w:val="24"/>
          <w:szCs w:val="24"/>
        </w:rPr>
      </w:pPr>
      <w:r w:rsidRPr="00F84B25">
        <w:rPr>
          <w:b/>
          <w:bCs/>
          <w:sz w:val="24"/>
          <w:szCs w:val="24"/>
        </w:rPr>
        <w:t>Grint, K. (2010)</w:t>
      </w:r>
      <w:r w:rsidRPr="00F84B25">
        <w:rPr>
          <w:sz w:val="24"/>
          <w:szCs w:val="24"/>
        </w:rPr>
        <w:t xml:space="preserve"> </w:t>
      </w:r>
      <w:r w:rsidRPr="00F84B25">
        <w:rPr>
          <w:i/>
          <w:iCs/>
          <w:sz w:val="24"/>
          <w:szCs w:val="24"/>
        </w:rPr>
        <w:t>Leadership: A Very Short Introduction</w:t>
      </w:r>
      <w:r w:rsidRPr="00F84B25">
        <w:rPr>
          <w:sz w:val="24"/>
          <w:szCs w:val="24"/>
        </w:rPr>
        <w:t>. Oxford: Oxford University Press.</w:t>
      </w:r>
    </w:p>
    <w:p w14:paraId="45CC372F" w14:textId="77777777" w:rsidR="00F84B25" w:rsidRPr="00F84B25" w:rsidRDefault="00F84B25" w:rsidP="00F84B25">
      <w:pPr>
        <w:ind w:left="720"/>
        <w:rPr>
          <w:sz w:val="24"/>
          <w:szCs w:val="24"/>
        </w:rPr>
      </w:pPr>
      <w:r w:rsidRPr="00F84B25">
        <w:rPr>
          <w:b/>
          <w:bCs/>
          <w:sz w:val="24"/>
          <w:szCs w:val="24"/>
        </w:rPr>
        <w:t>Herzberg, F. (1959)</w:t>
      </w:r>
      <w:r w:rsidRPr="00F84B25">
        <w:rPr>
          <w:sz w:val="24"/>
          <w:szCs w:val="24"/>
        </w:rPr>
        <w:t xml:space="preserve"> </w:t>
      </w:r>
      <w:r w:rsidRPr="00F84B25">
        <w:rPr>
          <w:i/>
          <w:iCs/>
          <w:sz w:val="24"/>
          <w:szCs w:val="24"/>
        </w:rPr>
        <w:t>The Motivation to Work</w:t>
      </w:r>
      <w:r w:rsidRPr="00F84B25">
        <w:rPr>
          <w:sz w:val="24"/>
          <w:szCs w:val="24"/>
        </w:rPr>
        <w:t>. New York: Wiley.</w:t>
      </w:r>
    </w:p>
    <w:p w14:paraId="466DEA1A" w14:textId="77777777" w:rsidR="00F84B25" w:rsidRPr="00F84B25" w:rsidRDefault="00F84B25" w:rsidP="00F84B25">
      <w:pPr>
        <w:ind w:left="720"/>
        <w:rPr>
          <w:sz w:val="24"/>
          <w:szCs w:val="24"/>
        </w:rPr>
      </w:pPr>
      <w:r w:rsidRPr="00F84B25">
        <w:rPr>
          <w:b/>
          <w:bCs/>
          <w:sz w:val="24"/>
          <w:szCs w:val="24"/>
        </w:rPr>
        <w:t>House, R.J. (1996)</w:t>
      </w:r>
      <w:r w:rsidRPr="00F84B25">
        <w:rPr>
          <w:sz w:val="24"/>
          <w:szCs w:val="24"/>
        </w:rPr>
        <w:t xml:space="preserve"> ‘Path–goal theory of leadership: Lessons, legacy, and a reformulated theory’, </w:t>
      </w:r>
      <w:r w:rsidRPr="00F84B25">
        <w:rPr>
          <w:i/>
          <w:iCs/>
          <w:sz w:val="24"/>
          <w:szCs w:val="24"/>
        </w:rPr>
        <w:t>Leadership Quarterly</w:t>
      </w:r>
      <w:r w:rsidRPr="00F84B25">
        <w:rPr>
          <w:sz w:val="24"/>
          <w:szCs w:val="24"/>
        </w:rPr>
        <w:t>, 7(3), pp. 323–352.</w:t>
      </w:r>
    </w:p>
    <w:p w14:paraId="01BAD418" w14:textId="77777777" w:rsidR="00F84B25" w:rsidRPr="00F84B25" w:rsidRDefault="00F84B25" w:rsidP="00F84B25">
      <w:pPr>
        <w:ind w:left="720"/>
        <w:rPr>
          <w:sz w:val="24"/>
          <w:szCs w:val="24"/>
        </w:rPr>
      </w:pPr>
      <w:r w:rsidRPr="00F84B25">
        <w:rPr>
          <w:b/>
          <w:bCs/>
          <w:sz w:val="24"/>
          <w:szCs w:val="24"/>
        </w:rPr>
        <w:t>Judge, T.A. and Piccolo, R.F. (2004)</w:t>
      </w:r>
      <w:r w:rsidRPr="00F84B25">
        <w:rPr>
          <w:sz w:val="24"/>
          <w:szCs w:val="24"/>
        </w:rPr>
        <w:t xml:space="preserve"> ‘Transformational and transactional leadership: A meta-analytic test of their relative validity’, </w:t>
      </w:r>
      <w:r w:rsidRPr="00F84B25">
        <w:rPr>
          <w:i/>
          <w:iCs/>
          <w:sz w:val="24"/>
          <w:szCs w:val="24"/>
        </w:rPr>
        <w:t>Journal of Applied Psychology</w:t>
      </w:r>
      <w:r w:rsidRPr="00F84B25">
        <w:rPr>
          <w:sz w:val="24"/>
          <w:szCs w:val="24"/>
        </w:rPr>
        <w:t>, 89(5), pp. 755–768.</w:t>
      </w:r>
    </w:p>
    <w:p w14:paraId="77675EBA" w14:textId="77777777" w:rsidR="00F84B25" w:rsidRPr="00F84B25" w:rsidRDefault="00F84B25" w:rsidP="00F84B25">
      <w:pPr>
        <w:ind w:left="720"/>
        <w:rPr>
          <w:sz w:val="24"/>
          <w:szCs w:val="24"/>
        </w:rPr>
      </w:pPr>
      <w:r w:rsidRPr="00F84B25">
        <w:rPr>
          <w:b/>
          <w:bCs/>
          <w:sz w:val="24"/>
          <w:szCs w:val="24"/>
        </w:rPr>
        <w:t>Kotter, J.P. (2012)</w:t>
      </w:r>
      <w:r w:rsidRPr="00F84B25">
        <w:rPr>
          <w:sz w:val="24"/>
          <w:szCs w:val="24"/>
        </w:rPr>
        <w:t xml:space="preserve"> </w:t>
      </w:r>
      <w:r w:rsidRPr="00F84B25">
        <w:rPr>
          <w:i/>
          <w:iCs/>
          <w:sz w:val="24"/>
          <w:szCs w:val="24"/>
        </w:rPr>
        <w:t>Leading Change</w:t>
      </w:r>
      <w:r w:rsidRPr="00F84B25">
        <w:rPr>
          <w:sz w:val="24"/>
          <w:szCs w:val="24"/>
        </w:rPr>
        <w:t>. Boston: Harvard Business Review Press.</w:t>
      </w:r>
    </w:p>
    <w:p w14:paraId="53AA06C0" w14:textId="77777777" w:rsidR="00F84B25" w:rsidRPr="00F84B25" w:rsidRDefault="00F84B25" w:rsidP="00F84B25">
      <w:pPr>
        <w:ind w:left="720"/>
        <w:rPr>
          <w:sz w:val="24"/>
          <w:szCs w:val="24"/>
        </w:rPr>
      </w:pPr>
      <w:r w:rsidRPr="00F84B25">
        <w:rPr>
          <w:b/>
          <w:bCs/>
          <w:sz w:val="24"/>
          <w:szCs w:val="24"/>
        </w:rPr>
        <w:t>Locke, E.A. and Latham, G.P. (2002)</w:t>
      </w:r>
      <w:r w:rsidRPr="00F84B25">
        <w:rPr>
          <w:sz w:val="24"/>
          <w:szCs w:val="24"/>
        </w:rPr>
        <w:t xml:space="preserve"> ‘Building a practically useful theory of goal setting and task motivation’, </w:t>
      </w:r>
      <w:r w:rsidRPr="00F84B25">
        <w:rPr>
          <w:i/>
          <w:iCs/>
          <w:sz w:val="24"/>
          <w:szCs w:val="24"/>
        </w:rPr>
        <w:t>American Psychologist</w:t>
      </w:r>
      <w:r w:rsidRPr="00F84B25">
        <w:rPr>
          <w:sz w:val="24"/>
          <w:szCs w:val="24"/>
        </w:rPr>
        <w:t>, 57(9), pp. 705–717.</w:t>
      </w:r>
    </w:p>
    <w:p w14:paraId="3CD1C400" w14:textId="77777777" w:rsidR="00F84B25" w:rsidRPr="00F84B25" w:rsidRDefault="00F84B25" w:rsidP="00F84B25">
      <w:pPr>
        <w:ind w:left="720"/>
        <w:rPr>
          <w:sz w:val="24"/>
          <w:szCs w:val="24"/>
        </w:rPr>
      </w:pPr>
      <w:r w:rsidRPr="00F84B25">
        <w:rPr>
          <w:b/>
          <w:bCs/>
          <w:sz w:val="24"/>
          <w:szCs w:val="24"/>
        </w:rPr>
        <w:t>Maslow, A.H. (1943)</w:t>
      </w:r>
      <w:r w:rsidRPr="00F84B25">
        <w:rPr>
          <w:sz w:val="24"/>
          <w:szCs w:val="24"/>
        </w:rPr>
        <w:t xml:space="preserve"> ‘A theory of human motivation’, </w:t>
      </w:r>
      <w:r w:rsidRPr="00F84B25">
        <w:rPr>
          <w:i/>
          <w:iCs/>
          <w:sz w:val="24"/>
          <w:szCs w:val="24"/>
        </w:rPr>
        <w:t>Psychological Review</w:t>
      </w:r>
      <w:r w:rsidRPr="00F84B25">
        <w:rPr>
          <w:sz w:val="24"/>
          <w:szCs w:val="24"/>
        </w:rPr>
        <w:t>, 50(4), pp. 370–396.</w:t>
      </w:r>
    </w:p>
    <w:p w14:paraId="5658FC14" w14:textId="77777777" w:rsidR="00F84B25" w:rsidRPr="00F84B25" w:rsidRDefault="00F84B25" w:rsidP="00F84B25">
      <w:pPr>
        <w:ind w:left="720"/>
        <w:rPr>
          <w:sz w:val="24"/>
          <w:szCs w:val="24"/>
        </w:rPr>
      </w:pPr>
      <w:r w:rsidRPr="00F84B25">
        <w:rPr>
          <w:b/>
          <w:bCs/>
          <w:sz w:val="24"/>
          <w:szCs w:val="24"/>
        </w:rPr>
        <w:t>Mullins, L.J. and Christy, G. (2016)</w:t>
      </w:r>
      <w:r w:rsidRPr="00F84B25">
        <w:rPr>
          <w:sz w:val="24"/>
          <w:szCs w:val="24"/>
        </w:rPr>
        <w:t xml:space="preserve"> </w:t>
      </w:r>
      <w:r w:rsidRPr="00F84B25">
        <w:rPr>
          <w:i/>
          <w:iCs/>
          <w:sz w:val="24"/>
          <w:szCs w:val="24"/>
        </w:rPr>
        <w:t>Management and Organisational Behaviour</w:t>
      </w:r>
      <w:r w:rsidRPr="00F84B25">
        <w:rPr>
          <w:sz w:val="24"/>
          <w:szCs w:val="24"/>
        </w:rPr>
        <w:t xml:space="preserve">. 11th </w:t>
      </w:r>
      <w:proofErr w:type="spellStart"/>
      <w:r w:rsidRPr="00F84B25">
        <w:rPr>
          <w:sz w:val="24"/>
          <w:szCs w:val="24"/>
        </w:rPr>
        <w:t>edn</w:t>
      </w:r>
      <w:proofErr w:type="spellEnd"/>
      <w:r w:rsidRPr="00F84B25">
        <w:rPr>
          <w:sz w:val="24"/>
          <w:szCs w:val="24"/>
        </w:rPr>
        <w:t>. Harlow: Pearson.</w:t>
      </w:r>
    </w:p>
    <w:p w14:paraId="2ECB816E" w14:textId="77777777" w:rsidR="00F84B25" w:rsidRPr="00F84B25" w:rsidRDefault="00F84B25" w:rsidP="00F84B25">
      <w:pPr>
        <w:ind w:left="720"/>
        <w:rPr>
          <w:sz w:val="24"/>
          <w:szCs w:val="24"/>
        </w:rPr>
      </w:pPr>
      <w:r w:rsidRPr="00F84B25">
        <w:rPr>
          <w:b/>
          <w:bCs/>
          <w:sz w:val="24"/>
          <w:szCs w:val="24"/>
        </w:rPr>
        <w:t>Northouse, P.G. (2022)</w:t>
      </w:r>
      <w:r w:rsidRPr="00F84B25">
        <w:rPr>
          <w:sz w:val="24"/>
          <w:szCs w:val="24"/>
        </w:rPr>
        <w:t xml:space="preserve"> </w:t>
      </w:r>
      <w:r w:rsidRPr="00F84B25">
        <w:rPr>
          <w:i/>
          <w:iCs/>
          <w:sz w:val="24"/>
          <w:szCs w:val="24"/>
        </w:rPr>
        <w:t>Leadership: Theory and Practice</w:t>
      </w:r>
      <w:r w:rsidRPr="00F84B25">
        <w:rPr>
          <w:sz w:val="24"/>
          <w:szCs w:val="24"/>
        </w:rPr>
        <w:t xml:space="preserve">. 9th </w:t>
      </w:r>
      <w:proofErr w:type="spellStart"/>
      <w:r w:rsidRPr="00F84B25">
        <w:rPr>
          <w:sz w:val="24"/>
          <w:szCs w:val="24"/>
        </w:rPr>
        <w:t>edn</w:t>
      </w:r>
      <w:proofErr w:type="spellEnd"/>
      <w:r w:rsidRPr="00F84B25">
        <w:rPr>
          <w:sz w:val="24"/>
          <w:szCs w:val="24"/>
        </w:rPr>
        <w:t>. Thousand Oaks: Sage.</w:t>
      </w:r>
    </w:p>
    <w:p w14:paraId="50311D98" w14:textId="77777777" w:rsidR="00F84B25" w:rsidRPr="00F84B25" w:rsidRDefault="00F84B25" w:rsidP="00F84B25">
      <w:pPr>
        <w:ind w:left="720"/>
        <w:rPr>
          <w:sz w:val="24"/>
          <w:szCs w:val="24"/>
        </w:rPr>
      </w:pPr>
      <w:r w:rsidRPr="00F84B25">
        <w:rPr>
          <w:b/>
          <w:bCs/>
          <w:sz w:val="24"/>
          <w:szCs w:val="24"/>
        </w:rPr>
        <w:t>Robbins, S.P. and Judge, T.A. (2021)</w:t>
      </w:r>
      <w:r w:rsidRPr="00F84B25">
        <w:rPr>
          <w:sz w:val="24"/>
          <w:szCs w:val="24"/>
        </w:rPr>
        <w:t xml:space="preserve"> </w:t>
      </w:r>
      <w:r w:rsidRPr="00F84B25">
        <w:rPr>
          <w:i/>
          <w:iCs/>
          <w:sz w:val="24"/>
          <w:szCs w:val="24"/>
        </w:rPr>
        <w:t>Organisational Behaviour</w:t>
      </w:r>
      <w:r w:rsidRPr="00F84B25">
        <w:rPr>
          <w:sz w:val="24"/>
          <w:szCs w:val="24"/>
        </w:rPr>
        <w:t xml:space="preserve">. 18th </w:t>
      </w:r>
      <w:proofErr w:type="spellStart"/>
      <w:r w:rsidRPr="00F84B25">
        <w:rPr>
          <w:sz w:val="24"/>
          <w:szCs w:val="24"/>
        </w:rPr>
        <w:t>edn</w:t>
      </w:r>
      <w:proofErr w:type="spellEnd"/>
      <w:r w:rsidRPr="00F84B25">
        <w:rPr>
          <w:sz w:val="24"/>
          <w:szCs w:val="24"/>
        </w:rPr>
        <w:t>. Harlow: Pearson.</w:t>
      </w:r>
    </w:p>
    <w:p w14:paraId="074938BF" w14:textId="77777777" w:rsidR="00F84B25" w:rsidRPr="00F84B25" w:rsidRDefault="00F84B25" w:rsidP="00F84B25">
      <w:pPr>
        <w:ind w:left="720"/>
        <w:rPr>
          <w:sz w:val="24"/>
          <w:szCs w:val="24"/>
        </w:rPr>
      </w:pPr>
      <w:r w:rsidRPr="00F84B25">
        <w:rPr>
          <w:b/>
          <w:bCs/>
          <w:sz w:val="24"/>
          <w:szCs w:val="24"/>
        </w:rPr>
        <w:lastRenderedPageBreak/>
        <w:t>Ryan, R.M. and Deci, E.L. (2017)</w:t>
      </w:r>
      <w:r w:rsidRPr="00F84B25">
        <w:rPr>
          <w:sz w:val="24"/>
          <w:szCs w:val="24"/>
        </w:rPr>
        <w:t xml:space="preserve"> </w:t>
      </w:r>
      <w:r w:rsidRPr="00F84B25">
        <w:rPr>
          <w:i/>
          <w:iCs/>
          <w:sz w:val="24"/>
          <w:szCs w:val="24"/>
        </w:rPr>
        <w:t>Self-Determination Theory: Basic Psychological Needs in Motivation, Development and Wellness</w:t>
      </w:r>
      <w:r w:rsidRPr="00F84B25">
        <w:rPr>
          <w:sz w:val="24"/>
          <w:szCs w:val="24"/>
        </w:rPr>
        <w:t>. New York: Guilford Press.</w:t>
      </w:r>
    </w:p>
    <w:p w14:paraId="1F12B9C7" w14:textId="77777777" w:rsidR="00F84B25" w:rsidRPr="00F84B25" w:rsidRDefault="00F84B25" w:rsidP="00F84B25">
      <w:pPr>
        <w:ind w:left="720"/>
        <w:rPr>
          <w:sz w:val="24"/>
          <w:szCs w:val="24"/>
        </w:rPr>
      </w:pPr>
      <w:r w:rsidRPr="00F84B25">
        <w:rPr>
          <w:b/>
          <w:bCs/>
          <w:sz w:val="24"/>
          <w:szCs w:val="24"/>
        </w:rPr>
        <w:t>Saunders, M., Lewis, P. and Thornhill, A. (2019)</w:t>
      </w:r>
      <w:r w:rsidRPr="00F84B25">
        <w:rPr>
          <w:sz w:val="24"/>
          <w:szCs w:val="24"/>
        </w:rPr>
        <w:t xml:space="preserve"> </w:t>
      </w:r>
      <w:r w:rsidRPr="00F84B25">
        <w:rPr>
          <w:i/>
          <w:iCs/>
          <w:sz w:val="24"/>
          <w:szCs w:val="24"/>
        </w:rPr>
        <w:t>Research Methods for Business Students</w:t>
      </w:r>
      <w:r w:rsidRPr="00F84B25">
        <w:rPr>
          <w:sz w:val="24"/>
          <w:szCs w:val="24"/>
        </w:rPr>
        <w:t xml:space="preserve">. 8th </w:t>
      </w:r>
      <w:proofErr w:type="spellStart"/>
      <w:r w:rsidRPr="00F84B25">
        <w:rPr>
          <w:sz w:val="24"/>
          <w:szCs w:val="24"/>
        </w:rPr>
        <w:t>edn</w:t>
      </w:r>
      <w:proofErr w:type="spellEnd"/>
      <w:r w:rsidRPr="00F84B25">
        <w:rPr>
          <w:sz w:val="24"/>
          <w:szCs w:val="24"/>
        </w:rPr>
        <w:t>. Harlow: Pearson.</w:t>
      </w:r>
    </w:p>
    <w:p w14:paraId="2C6DB839" w14:textId="77777777" w:rsidR="00F84B25" w:rsidRPr="00F84B25" w:rsidRDefault="00F84B25" w:rsidP="00F84B25">
      <w:pPr>
        <w:ind w:left="720"/>
        <w:rPr>
          <w:sz w:val="24"/>
          <w:szCs w:val="24"/>
        </w:rPr>
      </w:pPr>
      <w:r w:rsidRPr="00F84B25">
        <w:rPr>
          <w:b/>
          <w:bCs/>
          <w:sz w:val="24"/>
          <w:szCs w:val="24"/>
        </w:rPr>
        <w:t xml:space="preserve">Skogstad, A., Hetland, J., </w:t>
      </w:r>
      <w:proofErr w:type="spellStart"/>
      <w:r w:rsidRPr="00F84B25">
        <w:rPr>
          <w:b/>
          <w:bCs/>
          <w:sz w:val="24"/>
          <w:szCs w:val="24"/>
        </w:rPr>
        <w:t>Glasø</w:t>
      </w:r>
      <w:proofErr w:type="spellEnd"/>
      <w:r w:rsidRPr="00F84B25">
        <w:rPr>
          <w:b/>
          <w:bCs/>
          <w:sz w:val="24"/>
          <w:szCs w:val="24"/>
        </w:rPr>
        <w:t>, L. and Einarsen, S. (2017)</w:t>
      </w:r>
      <w:r w:rsidRPr="00F84B25">
        <w:rPr>
          <w:sz w:val="24"/>
          <w:szCs w:val="24"/>
        </w:rPr>
        <w:t xml:space="preserve"> ‘Is avoidant leadership a root cause of subordinate stress?’, </w:t>
      </w:r>
      <w:r w:rsidRPr="00F84B25">
        <w:rPr>
          <w:i/>
          <w:iCs/>
          <w:sz w:val="24"/>
          <w:szCs w:val="24"/>
        </w:rPr>
        <w:t>International Journal of Stress Management</w:t>
      </w:r>
      <w:r w:rsidRPr="00F84B25">
        <w:rPr>
          <w:sz w:val="24"/>
          <w:szCs w:val="24"/>
        </w:rPr>
        <w:t>, 21(1), pp. 75–94.</w:t>
      </w:r>
    </w:p>
    <w:p w14:paraId="08412DA4" w14:textId="77777777" w:rsidR="00F84B25" w:rsidRPr="00F84B25" w:rsidRDefault="00F84B25" w:rsidP="00F84B25">
      <w:pPr>
        <w:ind w:left="720"/>
        <w:rPr>
          <w:sz w:val="24"/>
          <w:szCs w:val="24"/>
        </w:rPr>
      </w:pPr>
      <w:r w:rsidRPr="00F84B25">
        <w:rPr>
          <w:b/>
          <w:bCs/>
          <w:sz w:val="24"/>
          <w:szCs w:val="24"/>
        </w:rPr>
        <w:t>Yukl, G. (2013)</w:t>
      </w:r>
      <w:r w:rsidRPr="00F84B25">
        <w:rPr>
          <w:sz w:val="24"/>
          <w:szCs w:val="24"/>
        </w:rPr>
        <w:t xml:space="preserve"> </w:t>
      </w:r>
      <w:r w:rsidRPr="00F84B25">
        <w:rPr>
          <w:i/>
          <w:iCs/>
          <w:sz w:val="24"/>
          <w:szCs w:val="24"/>
        </w:rPr>
        <w:t>Leadership in Organizations</w:t>
      </w:r>
      <w:r w:rsidRPr="00F84B25">
        <w:rPr>
          <w:sz w:val="24"/>
          <w:szCs w:val="24"/>
        </w:rPr>
        <w:t xml:space="preserve">. 8th </w:t>
      </w:r>
      <w:proofErr w:type="spellStart"/>
      <w:r w:rsidRPr="00F84B25">
        <w:rPr>
          <w:sz w:val="24"/>
          <w:szCs w:val="24"/>
        </w:rPr>
        <w:t>edn</w:t>
      </w:r>
      <w:proofErr w:type="spellEnd"/>
      <w:r w:rsidRPr="00F84B25">
        <w:rPr>
          <w:sz w:val="24"/>
          <w:szCs w:val="24"/>
        </w:rPr>
        <w:t>. Boston: Pearson.</w:t>
      </w:r>
    </w:p>
    <w:p w14:paraId="6810966A" w14:textId="77777777" w:rsidR="003A2CF6" w:rsidRPr="003A2CF6" w:rsidRDefault="003A2CF6" w:rsidP="00272125">
      <w:pPr>
        <w:rPr>
          <w:sz w:val="24"/>
          <w:szCs w:val="24"/>
        </w:rPr>
      </w:pPr>
    </w:p>
    <w:sectPr w:rsidR="003A2CF6" w:rsidRPr="003A2CF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D676BD" w14:textId="77777777" w:rsidR="006257CD" w:rsidRDefault="006257CD">
      <w:pPr>
        <w:spacing w:after="0" w:line="240" w:lineRule="auto"/>
      </w:pPr>
      <w:r>
        <w:separator/>
      </w:r>
    </w:p>
  </w:endnote>
  <w:endnote w:type="continuationSeparator" w:id="0">
    <w:p w14:paraId="6E88BF51" w14:textId="77777777" w:rsidR="006257CD" w:rsidRDefault="00625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7335699"/>
      <w:docPartObj>
        <w:docPartGallery w:val="Page Numbers (Bottom of Page)"/>
        <w:docPartUnique/>
      </w:docPartObj>
    </w:sdtPr>
    <w:sdtEndPr>
      <w:rPr>
        <w:noProof/>
      </w:rPr>
    </w:sdtEndPr>
    <w:sdtContent>
      <w:p w14:paraId="0479BD2D" w14:textId="1019DFF6" w:rsidR="008244EB" w:rsidRDefault="003B746C">
        <w:pPr>
          <w:pStyle w:val="Footer"/>
          <w:jc w:val="right"/>
        </w:pPr>
        <w:r>
          <w:fldChar w:fldCharType="begin"/>
        </w:r>
        <w:r>
          <w:instrText xml:space="preserve"> PAGE   \* MERGEFORMAT </w:instrText>
        </w:r>
        <w:r>
          <w:fldChar w:fldCharType="separate"/>
        </w:r>
        <w:r w:rsidR="000A09A0">
          <w:rPr>
            <w:noProof/>
          </w:rPr>
          <w:t>4</w:t>
        </w:r>
        <w:r>
          <w:rPr>
            <w:noProof/>
          </w:rPr>
          <w:fldChar w:fldCharType="end"/>
        </w:r>
      </w:p>
    </w:sdtContent>
  </w:sdt>
  <w:p w14:paraId="4D5B1D12" w14:textId="77777777" w:rsidR="008244EB" w:rsidRDefault="008244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A14D0" w14:textId="77777777" w:rsidR="006257CD" w:rsidRDefault="006257CD">
      <w:pPr>
        <w:spacing w:after="0" w:line="240" w:lineRule="auto"/>
      </w:pPr>
      <w:r>
        <w:separator/>
      </w:r>
    </w:p>
  </w:footnote>
  <w:footnote w:type="continuationSeparator" w:id="0">
    <w:p w14:paraId="018C8AE5" w14:textId="77777777" w:rsidR="006257CD" w:rsidRDefault="006257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72FC7" w14:textId="479B95EE" w:rsidR="008244EB" w:rsidRDefault="003B746C">
    <w:pPr>
      <w:pStyle w:val="Header"/>
    </w:pPr>
    <w:r>
      <w:rPr>
        <w:rFonts w:ascii="Times New Roman"/>
        <w:noProof/>
        <w:lang w:val="en-IN" w:eastAsia="en-IN" w:bidi="mr-IN"/>
      </w:rPr>
      <w:drawing>
        <wp:anchor distT="0" distB="0" distL="114300" distR="114300" simplePos="0" relativeHeight="251658240" behindDoc="1" locked="0" layoutInCell="1" allowOverlap="1" wp14:anchorId="68C3FFCD" wp14:editId="42395708">
          <wp:simplePos x="0" y="0"/>
          <wp:positionH relativeFrom="column">
            <wp:posOffset>-196850</wp:posOffset>
          </wp:positionH>
          <wp:positionV relativeFrom="paragraph">
            <wp:posOffset>-284480</wp:posOffset>
          </wp:positionV>
          <wp:extent cx="1701165" cy="564070"/>
          <wp:effectExtent l="0" t="0" r="0" b="7620"/>
          <wp:wrapTight wrapText="bothSides">
            <wp:wrapPolygon edited="0">
              <wp:start x="0" y="0"/>
              <wp:lineTo x="0" y="15324"/>
              <wp:lineTo x="1935" y="21162"/>
              <wp:lineTo x="17899" y="21162"/>
              <wp:lineTo x="21286" y="16784"/>
              <wp:lineTo x="21286" y="11676"/>
              <wp:lineTo x="20076" y="11676"/>
              <wp:lineTo x="19834" y="0"/>
              <wp:lineTo x="0" y="0"/>
            </wp:wrapPolygon>
          </wp:wrapTight>
          <wp:docPr id="440410150" name="Imag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01165" cy="56407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37F5A"/>
    <w:multiLevelType w:val="hybridMultilevel"/>
    <w:tmpl w:val="40F0C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E3943"/>
    <w:multiLevelType w:val="hybridMultilevel"/>
    <w:tmpl w:val="217E4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56568E"/>
    <w:multiLevelType w:val="hybridMultilevel"/>
    <w:tmpl w:val="72E2E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DD0B30"/>
    <w:multiLevelType w:val="hybridMultilevel"/>
    <w:tmpl w:val="9E360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7F5B74"/>
    <w:multiLevelType w:val="hybridMultilevel"/>
    <w:tmpl w:val="5A9ED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610C0C"/>
    <w:multiLevelType w:val="hybridMultilevel"/>
    <w:tmpl w:val="B1A0F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802A54"/>
    <w:multiLevelType w:val="multilevel"/>
    <w:tmpl w:val="45346D00"/>
    <w:lvl w:ilvl="0">
      <w:start w:val="4"/>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0DE36E32"/>
    <w:multiLevelType w:val="hybridMultilevel"/>
    <w:tmpl w:val="6ADCF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26583F"/>
    <w:multiLevelType w:val="hybridMultilevel"/>
    <w:tmpl w:val="80C2F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BF19AC"/>
    <w:multiLevelType w:val="hybridMultilevel"/>
    <w:tmpl w:val="1A86F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30277E"/>
    <w:multiLevelType w:val="hybridMultilevel"/>
    <w:tmpl w:val="8F3EC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4140C0"/>
    <w:multiLevelType w:val="hybridMultilevel"/>
    <w:tmpl w:val="781C6176"/>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2" w15:restartNumberingAfterBreak="0">
    <w:nsid w:val="16E577CC"/>
    <w:multiLevelType w:val="hybridMultilevel"/>
    <w:tmpl w:val="409C1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7E71E97"/>
    <w:multiLevelType w:val="hybridMultilevel"/>
    <w:tmpl w:val="9BB02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141D6F"/>
    <w:multiLevelType w:val="multilevel"/>
    <w:tmpl w:val="BCAA468A"/>
    <w:lvl w:ilvl="0">
      <w:start w:val="3"/>
      <w:numFmt w:val="decimal"/>
      <w:lvlText w:val="%1"/>
      <w:lvlJc w:val="left"/>
      <w:pPr>
        <w:ind w:left="360" w:hanging="360"/>
      </w:pPr>
      <w:rPr>
        <w:rFonts w:hint="default"/>
      </w:rPr>
    </w:lvl>
    <w:lvl w:ilvl="1">
      <w:start w:val="6"/>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1D72497F"/>
    <w:multiLevelType w:val="hybridMultilevel"/>
    <w:tmpl w:val="89841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D823FB9"/>
    <w:multiLevelType w:val="hybridMultilevel"/>
    <w:tmpl w:val="BCAA3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F106207"/>
    <w:multiLevelType w:val="hybridMultilevel"/>
    <w:tmpl w:val="CB7CE8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1F5C52A0"/>
    <w:multiLevelType w:val="hybridMultilevel"/>
    <w:tmpl w:val="11D68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827C4A"/>
    <w:multiLevelType w:val="hybridMultilevel"/>
    <w:tmpl w:val="DF066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FEA7DF0"/>
    <w:multiLevelType w:val="hybridMultilevel"/>
    <w:tmpl w:val="709CA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0AC2959"/>
    <w:multiLevelType w:val="hybridMultilevel"/>
    <w:tmpl w:val="93C44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775C6"/>
    <w:multiLevelType w:val="hybridMultilevel"/>
    <w:tmpl w:val="F6604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187B34"/>
    <w:multiLevelType w:val="hybridMultilevel"/>
    <w:tmpl w:val="9D5C5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535345"/>
    <w:multiLevelType w:val="hybridMultilevel"/>
    <w:tmpl w:val="7EB8E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B743509"/>
    <w:multiLevelType w:val="hybridMultilevel"/>
    <w:tmpl w:val="8DF2F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C626678"/>
    <w:multiLevelType w:val="hybridMultilevel"/>
    <w:tmpl w:val="C9205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EE253CF"/>
    <w:multiLevelType w:val="hybridMultilevel"/>
    <w:tmpl w:val="85185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1565B8A"/>
    <w:multiLevelType w:val="hybridMultilevel"/>
    <w:tmpl w:val="67BE7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1A6770E"/>
    <w:multiLevelType w:val="hybridMultilevel"/>
    <w:tmpl w:val="43625E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343E77B5"/>
    <w:multiLevelType w:val="hybridMultilevel"/>
    <w:tmpl w:val="48A8B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5181150"/>
    <w:multiLevelType w:val="hybridMultilevel"/>
    <w:tmpl w:val="A2005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5AB2C8A"/>
    <w:multiLevelType w:val="hybridMultilevel"/>
    <w:tmpl w:val="C4A8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A307420"/>
    <w:multiLevelType w:val="hybridMultilevel"/>
    <w:tmpl w:val="A4FCE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D4B14B9"/>
    <w:multiLevelType w:val="hybridMultilevel"/>
    <w:tmpl w:val="73807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F4800C3"/>
    <w:multiLevelType w:val="hybridMultilevel"/>
    <w:tmpl w:val="F23804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3F880D92"/>
    <w:multiLevelType w:val="hybridMultilevel"/>
    <w:tmpl w:val="BE0A0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26A2EE0"/>
    <w:multiLevelType w:val="hybridMultilevel"/>
    <w:tmpl w:val="ECD2D2A6"/>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444542F0"/>
    <w:multiLevelType w:val="hybridMultilevel"/>
    <w:tmpl w:val="6D6C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5D07142"/>
    <w:multiLevelType w:val="multilevel"/>
    <w:tmpl w:val="5EB4B490"/>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465024CD"/>
    <w:multiLevelType w:val="hybridMultilevel"/>
    <w:tmpl w:val="1B2E0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66440C4"/>
    <w:multiLevelType w:val="hybridMultilevel"/>
    <w:tmpl w:val="B980F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9BD11FA"/>
    <w:multiLevelType w:val="hybridMultilevel"/>
    <w:tmpl w:val="A3FCAE26"/>
    <w:lvl w:ilvl="0" w:tplc="08090001">
      <w:start w:val="1"/>
      <w:numFmt w:val="bullet"/>
      <w:lvlText w:val=""/>
      <w:lvlJc w:val="left"/>
      <w:pPr>
        <w:ind w:left="1656" w:hanging="360"/>
      </w:pPr>
      <w:rPr>
        <w:rFonts w:ascii="Symbol" w:hAnsi="Symbol" w:hint="default"/>
      </w:rPr>
    </w:lvl>
    <w:lvl w:ilvl="1" w:tplc="08090003" w:tentative="1">
      <w:start w:val="1"/>
      <w:numFmt w:val="bullet"/>
      <w:lvlText w:val="o"/>
      <w:lvlJc w:val="left"/>
      <w:pPr>
        <w:ind w:left="2376" w:hanging="360"/>
      </w:pPr>
      <w:rPr>
        <w:rFonts w:ascii="Courier New" w:hAnsi="Courier New" w:cs="Courier New" w:hint="default"/>
      </w:rPr>
    </w:lvl>
    <w:lvl w:ilvl="2" w:tplc="08090005" w:tentative="1">
      <w:start w:val="1"/>
      <w:numFmt w:val="bullet"/>
      <w:lvlText w:val=""/>
      <w:lvlJc w:val="left"/>
      <w:pPr>
        <w:ind w:left="3096" w:hanging="360"/>
      </w:pPr>
      <w:rPr>
        <w:rFonts w:ascii="Wingdings" w:hAnsi="Wingdings" w:hint="default"/>
      </w:rPr>
    </w:lvl>
    <w:lvl w:ilvl="3" w:tplc="08090001" w:tentative="1">
      <w:start w:val="1"/>
      <w:numFmt w:val="bullet"/>
      <w:lvlText w:val=""/>
      <w:lvlJc w:val="left"/>
      <w:pPr>
        <w:ind w:left="3816" w:hanging="360"/>
      </w:pPr>
      <w:rPr>
        <w:rFonts w:ascii="Symbol" w:hAnsi="Symbol" w:hint="default"/>
      </w:rPr>
    </w:lvl>
    <w:lvl w:ilvl="4" w:tplc="08090003" w:tentative="1">
      <w:start w:val="1"/>
      <w:numFmt w:val="bullet"/>
      <w:lvlText w:val="o"/>
      <w:lvlJc w:val="left"/>
      <w:pPr>
        <w:ind w:left="4536" w:hanging="360"/>
      </w:pPr>
      <w:rPr>
        <w:rFonts w:ascii="Courier New" w:hAnsi="Courier New" w:cs="Courier New" w:hint="default"/>
      </w:rPr>
    </w:lvl>
    <w:lvl w:ilvl="5" w:tplc="08090005" w:tentative="1">
      <w:start w:val="1"/>
      <w:numFmt w:val="bullet"/>
      <w:lvlText w:val=""/>
      <w:lvlJc w:val="left"/>
      <w:pPr>
        <w:ind w:left="5256" w:hanging="360"/>
      </w:pPr>
      <w:rPr>
        <w:rFonts w:ascii="Wingdings" w:hAnsi="Wingdings" w:hint="default"/>
      </w:rPr>
    </w:lvl>
    <w:lvl w:ilvl="6" w:tplc="08090001" w:tentative="1">
      <w:start w:val="1"/>
      <w:numFmt w:val="bullet"/>
      <w:lvlText w:val=""/>
      <w:lvlJc w:val="left"/>
      <w:pPr>
        <w:ind w:left="5976" w:hanging="360"/>
      </w:pPr>
      <w:rPr>
        <w:rFonts w:ascii="Symbol" w:hAnsi="Symbol" w:hint="default"/>
      </w:rPr>
    </w:lvl>
    <w:lvl w:ilvl="7" w:tplc="08090003" w:tentative="1">
      <w:start w:val="1"/>
      <w:numFmt w:val="bullet"/>
      <w:lvlText w:val="o"/>
      <w:lvlJc w:val="left"/>
      <w:pPr>
        <w:ind w:left="6696" w:hanging="360"/>
      </w:pPr>
      <w:rPr>
        <w:rFonts w:ascii="Courier New" w:hAnsi="Courier New" w:cs="Courier New" w:hint="default"/>
      </w:rPr>
    </w:lvl>
    <w:lvl w:ilvl="8" w:tplc="08090005" w:tentative="1">
      <w:start w:val="1"/>
      <w:numFmt w:val="bullet"/>
      <w:lvlText w:val=""/>
      <w:lvlJc w:val="left"/>
      <w:pPr>
        <w:ind w:left="7416" w:hanging="360"/>
      </w:pPr>
      <w:rPr>
        <w:rFonts w:ascii="Wingdings" w:hAnsi="Wingdings" w:hint="default"/>
      </w:rPr>
    </w:lvl>
  </w:abstractNum>
  <w:abstractNum w:abstractNumId="43" w15:restartNumberingAfterBreak="0">
    <w:nsid w:val="4A817F88"/>
    <w:multiLevelType w:val="hybridMultilevel"/>
    <w:tmpl w:val="B30C6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DD368E9"/>
    <w:multiLevelType w:val="hybridMultilevel"/>
    <w:tmpl w:val="025849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4F582CD3"/>
    <w:multiLevelType w:val="hybridMultilevel"/>
    <w:tmpl w:val="CCDEF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09777CF"/>
    <w:multiLevelType w:val="hybridMultilevel"/>
    <w:tmpl w:val="497C7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45A58FA"/>
    <w:multiLevelType w:val="hybridMultilevel"/>
    <w:tmpl w:val="68B8C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9265A17"/>
    <w:multiLevelType w:val="hybridMultilevel"/>
    <w:tmpl w:val="E848CA3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5B68769C"/>
    <w:multiLevelType w:val="hybridMultilevel"/>
    <w:tmpl w:val="2F68E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D1C5417"/>
    <w:multiLevelType w:val="hybridMultilevel"/>
    <w:tmpl w:val="A1E6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D401DD7"/>
    <w:multiLevelType w:val="hybridMultilevel"/>
    <w:tmpl w:val="D0A84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D8C030B"/>
    <w:multiLevelType w:val="multilevel"/>
    <w:tmpl w:val="8E62CFF2"/>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3" w15:restartNumberingAfterBreak="0">
    <w:nsid w:val="5DF67928"/>
    <w:multiLevelType w:val="hybridMultilevel"/>
    <w:tmpl w:val="6D5CC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E7747C8"/>
    <w:multiLevelType w:val="hybridMultilevel"/>
    <w:tmpl w:val="EA58B7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5" w15:restartNumberingAfterBreak="0">
    <w:nsid w:val="5EBE7858"/>
    <w:multiLevelType w:val="hybridMultilevel"/>
    <w:tmpl w:val="1D0CA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0EF69AF"/>
    <w:multiLevelType w:val="hybridMultilevel"/>
    <w:tmpl w:val="5CDE2D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7" w15:restartNumberingAfterBreak="0">
    <w:nsid w:val="624E0BDE"/>
    <w:multiLevelType w:val="hybridMultilevel"/>
    <w:tmpl w:val="D89426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8" w15:restartNumberingAfterBreak="0">
    <w:nsid w:val="629B2A53"/>
    <w:multiLevelType w:val="multilevel"/>
    <w:tmpl w:val="E6BC6CCA"/>
    <w:lvl w:ilvl="0">
      <w:start w:val="3"/>
      <w:numFmt w:val="decimal"/>
      <w:lvlText w:val="%1"/>
      <w:lvlJc w:val="left"/>
      <w:pPr>
        <w:ind w:left="360" w:hanging="360"/>
      </w:pPr>
      <w:rPr>
        <w:rFonts w:hint="default"/>
      </w:rPr>
    </w:lvl>
    <w:lvl w:ilvl="1">
      <w:start w:val="8"/>
      <w:numFmt w:val="decimal"/>
      <w:lvlText w:val="%1.%2"/>
      <w:lvlJc w:val="left"/>
      <w:pPr>
        <w:ind w:left="564" w:hanging="360"/>
      </w:pPr>
      <w:rPr>
        <w:rFonts w:hint="default"/>
      </w:rPr>
    </w:lvl>
    <w:lvl w:ilvl="2">
      <w:start w:val="1"/>
      <w:numFmt w:val="decimal"/>
      <w:lvlText w:val="%1.%2.%3"/>
      <w:lvlJc w:val="left"/>
      <w:pPr>
        <w:ind w:left="1128" w:hanging="720"/>
      </w:pPr>
      <w:rPr>
        <w:rFonts w:hint="default"/>
      </w:rPr>
    </w:lvl>
    <w:lvl w:ilvl="3">
      <w:start w:val="1"/>
      <w:numFmt w:val="decimal"/>
      <w:lvlText w:val="%1.%2.%3.%4"/>
      <w:lvlJc w:val="left"/>
      <w:pPr>
        <w:ind w:left="1692" w:hanging="1080"/>
      </w:pPr>
      <w:rPr>
        <w:rFonts w:hint="default"/>
      </w:rPr>
    </w:lvl>
    <w:lvl w:ilvl="4">
      <w:start w:val="1"/>
      <w:numFmt w:val="decimal"/>
      <w:lvlText w:val="%1.%2.%3.%4.%5"/>
      <w:lvlJc w:val="left"/>
      <w:pPr>
        <w:ind w:left="1896" w:hanging="1080"/>
      </w:pPr>
      <w:rPr>
        <w:rFonts w:hint="default"/>
      </w:rPr>
    </w:lvl>
    <w:lvl w:ilvl="5">
      <w:start w:val="1"/>
      <w:numFmt w:val="decimal"/>
      <w:lvlText w:val="%1.%2.%3.%4.%5.%6"/>
      <w:lvlJc w:val="left"/>
      <w:pPr>
        <w:ind w:left="2460" w:hanging="1440"/>
      </w:pPr>
      <w:rPr>
        <w:rFonts w:hint="default"/>
      </w:rPr>
    </w:lvl>
    <w:lvl w:ilvl="6">
      <w:start w:val="1"/>
      <w:numFmt w:val="decimal"/>
      <w:lvlText w:val="%1.%2.%3.%4.%5.%6.%7"/>
      <w:lvlJc w:val="left"/>
      <w:pPr>
        <w:ind w:left="2664" w:hanging="1440"/>
      </w:pPr>
      <w:rPr>
        <w:rFonts w:hint="default"/>
      </w:rPr>
    </w:lvl>
    <w:lvl w:ilvl="7">
      <w:start w:val="1"/>
      <w:numFmt w:val="decimal"/>
      <w:lvlText w:val="%1.%2.%3.%4.%5.%6.%7.%8"/>
      <w:lvlJc w:val="left"/>
      <w:pPr>
        <w:ind w:left="3228" w:hanging="1800"/>
      </w:pPr>
      <w:rPr>
        <w:rFonts w:hint="default"/>
      </w:rPr>
    </w:lvl>
    <w:lvl w:ilvl="8">
      <w:start w:val="1"/>
      <w:numFmt w:val="decimal"/>
      <w:lvlText w:val="%1.%2.%3.%4.%5.%6.%7.%8.%9"/>
      <w:lvlJc w:val="left"/>
      <w:pPr>
        <w:ind w:left="3432" w:hanging="1800"/>
      </w:pPr>
      <w:rPr>
        <w:rFonts w:hint="default"/>
      </w:rPr>
    </w:lvl>
  </w:abstractNum>
  <w:abstractNum w:abstractNumId="59" w15:restartNumberingAfterBreak="0">
    <w:nsid w:val="63F32B03"/>
    <w:multiLevelType w:val="hybridMultilevel"/>
    <w:tmpl w:val="903CD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5583B95"/>
    <w:multiLevelType w:val="hybridMultilevel"/>
    <w:tmpl w:val="06261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9146E4C"/>
    <w:multiLevelType w:val="hybridMultilevel"/>
    <w:tmpl w:val="667E8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96F2067"/>
    <w:multiLevelType w:val="hybridMultilevel"/>
    <w:tmpl w:val="8F6CB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6F4737EE"/>
    <w:multiLevelType w:val="hybridMultilevel"/>
    <w:tmpl w:val="A8126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1191470"/>
    <w:multiLevelType w:val="hybridMultilevel"/>
    <w:tmpl w:val="608EA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14776D5"/>
    <w:multiLevelType w:val="hybridMultilevel"/>
    <w:tmpl w:val="30AC8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15C358B"/>
    <w:multiLevelType w:val="hybridMultilevel"/>
    <w:tmpl w:val="C0F4E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735D0CF5"/>
    <w:multiLevelType w:val="multilevel"/>
    <w:tmpl w:val="6D44629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8" w15:restartNumberingAfterBreak="0">
    <w:nsid w:val="74941D2D"/>
    <w:multiLevelType w:val="hybridMultilevel"/>
    <w:tmpl w:val="40AA2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4A955CC"/>
    <w:multiLevelType w:val="multilevel"/>
    <w:tmpl w:val="8ABE3264"/>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0" w15:restartNumberingAfterBreak="0">
    <w:nsid w:val="75200E23"/>
    <w:multiLevelType w:val="hybridMultilevel"/>
    <w:tmpl w:val="19682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8651785"/>
    <w:multiLevelType w:val="hybridMultilevel"/>
    <w:tmpl w:val="E2E03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86645DD"/>
    <w:multiLevelType w:val="hybridMultilevel"/>
    <w:tmpl w:val="ECFC0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7A1C5D68"/>
    <w:multiLevelType w:val="hybridMultilevel"/>
    <w:tmpl w:val="7756B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7A222DB8"/>
    <w:multiLevelType w:val="hybridMultilevel"/>
    <w:tmpl w:val="34A03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A8F04F3"/>
    <w:multiLevelType w:val="hybridMultilevel"/>
    <w:tmpl w:val="FFD67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ADC1D86"/>
    <w:multiLevelType w:val="multilevel"/>
    <w:tmpl w:val="8522040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35076256">
    <w:abstractNumId w:val="48"/>
  </w:num>
  <w:num w:numId="2" w16cid:durableId="1068459632">
    <w:abstractNumId w:val="28"/>
  </w:num>
  <w:num w:numId="3" w16cid:durableId="15741758">
    <w:abstractNumId w:val="2"/>
  </w:num>
  <w:num w:numId="4" w16cid:durableId="329210906">
    <w:abstractNumId w:val="21"/>
  </w:num>
  <w:num w:numId="5" w16cid:durableId="493954618">
    <w:abstractNumId w:val="27"/>
  </w:num>
  <w:num w:numId="6" w16cid:durableId="721563517">
    <w:abstractNumId w:val="9"/>
  </w:num>
  <w:num w:numId="7" w16cid:durableId="314845961">
    <w:abstractNumId w:val="32"/>
  </w:num>
  <w:num w:numId="8" w16cid:durableId="1904632471">
    <w:abstractNumId w:val="71"/>
  </w:num>
  <w:num w:numId="9" w16cid:durableId="1793860554">
    <w:abstractNumId w:val="24"/>
  </w:num>
  <w:num w:numId="10" w16cid:durableId="97070752">
    <w:abstractNumId w:val="62"/>
  </w:num>
  <w:num w:numId="11" w16cid:durableId="1480656094">
    <w:abstractNumId w:val="50"/>
  </w:num>
  <w:num w:numId="12" w16cid:durableId="1745565027">
    <w:abstractNumId w:val="41"/>
  </w:num>
  <w:num w:numId="13" w16cid:durableId="119499212">
    <w:abstractNumId w:val="10"/>
  </w:num>
  <w:num w:numId="14" w16cid:durableId="572349569">
    <w:abstractNumId w:val="0"/>
  </w:num>
  <w:num w:numId="15" w16cid:durableId="2125348563">
    <w:abstractNumId w:val="53"/>
  </w:num>
  <w:num w:numId="16" w16cid:durableId="891774513">
    <w:abstractNumId w:val="23"/>
  </w:num>
  <w:num w:numId="17" w16cid:durableId="1112893032">
    <w:abstractNumId w:val="70"/>
  </w:num>
  <w:num w:numId="18" w16cid:durableId="1486581714">
    <w:abstractNumId w:val="25"/>
  </w:num>
  <w:num w:numId="19" w16cid:durableId="1037974712">
    <w:abstractNumId w:val="12"/>
  </w:num>
  <w:num w:numId="20" w16cid:durableId="2112896908">
    <w:abstractNumId w:val="52"/>
  </w:num>
  <w:num w:numId="21" w16cid:durableId="921641728">
    <w:abstractNumId w:val="61"/>
  </w:num>
  <w:num w:numId="22" w16cid:durableId="217478933">
    <w:abstractNumId w:val="76"/>
  </w:num>
  <w:num w:numId="23" w16cid:durableId="1471898888">
    <w:abstractNumId w:val="33"/>
  </w:num>
  <w:num w:numId="24" w16cid:durableId="2096435398">
    <w:abstractNumId w:val="20"/>
  </w:num>
  <w:num w:numId="25" w16cid:durableId="1993361912">
    <w:abstractNumId w:val="68"/>
  </w:num>
  <w:num w:numId="26" w16cid:durableId="1931307183">
    <w:abstractNumId w:val="37"/>
  </w:num>
  <w:num w:numId="27" w16cid:durableId="2093697686">
    <w:abstractNumId w:val="8"/>
  </w:num>
  <w:num w:numId="28" w16cid:durableId="1184514896">
    <w:abstractNumId w:val="7"/>
  </w:num>
  <w:num w:numId="29" w16cid:durableId="213930566">
    <w:abstractNumId w:val="5"/>
  </w:num>
  <w:num w:numId="30" w16cid:durableId="71239984">
    <w:abstractNumId w:val="15"/>
  </w:num>
  <w:num w:numId="31" w16cid:durableId="1994865902">
    <w:abstractNumId w:val="30"/>
  </w:num>
  <w:num w:numId="32" w16cid:durableId="875432561">
    <w:abstractNumId w:val="43"/>
  </w:num>
  <w:num w:numId="33" w16cid:durableId="1919055046">
    <w:abstractNumId w:val="58"/>
  </w:num>
  <w:num w:numId="34" w16cid:durableId="360980110">
    <w:abstractNumId w:val="49"/>
  </w:num>
  <w:num w:numId="35" w16cid:durableId="537624313">
    <w:abstractNumId w:val="73"/>
  </w:num>
  <w:num w:numId="36" w16cid:durableId="1026178083">
    <w:abstractNumId w:val="44"/>
  </w:num>
  <w:num w:numId="37" w16cid:durableId="191387436">
    <w:abstractNumId w:val="66"/>
  </w:num>
  <w:num w:numId="38" w16cid:durableId="903444426">
    <w:abstractNumId w:val="39"/>
  </w:num>
  <w:num w:numId="39" w16cid:durableId="890847290">
    <w:abstractNumId w:val="35"/>
  </w:num>
  <w:num w:numId="40" w16cid:durableId="618531181">
    <w:abstractNumId w:val="54"/>
  </w:num>
  <w:num w:numId="41" w16cid:durableId="1160925720">
    <w:abstractNumId w:val="29"/>
  </w:num>
  <w:num w:numId="42" w16cid:durableId="1569414002">
    <w:abstractNumId w:val="57"/>
  </w:num>
  <w:num w:numId="43" w16cid:durableId="1135218789">
    <w:abstractNumId w:val="17"/>
  </w:num>
  <w:num w:numId="44" w16cid:durableId="1835105130">
    <w:abstractNumId w:val="56"/>
  </w:num>
  <w:num w:numId="45" w16cid:durableId="1318800935">
    <w:abstractNumId w:val="60"/>
  </w:num>
  <w:num w:numId="46" w16cid:durableId="2016108566">
    <w:abstractNumId w:val="74"/>
  </w:num>
  <w:num w:numId="47" w16cid:durableId="224296521">
    <w:abstractNumId w:val="72"/>
  </w:num>
  <w:num w:numId="48" w16cid:durableId="36516907">
    <w:abstractNumId w:val="16"/>
  </w:num>
  <w:num w:numId="49" w16cid:durableId="1088891897">
    <w:abstractNumId w:val="22"/>
  </w:num>
  <w:num w:numId="50" w16cid:durableId="347954441">
    <w:abstractNumId w:val="75"/>
  </w:num>
  <w:num w:numId="51" w16cid:durableId="1656376535">
    <w:abstractNumId w:val="19"/>
  </w:num>
  <w:num w:numId="52" w16cid:durableId="1153064675">
    <w:abstractNumId w:val="65"/>
  </w:num>
  <w:num w:numId="53" w16cid:durableId="929581905">
    <w:abstractNumId w:val="11"/>
  </w:num>
  <w:num w:numId="54" w16cid:durableId="1397897128">
    <w:abstractNumId w:val="47"/>
  </w:num>
  <w:num w:numId="55" w16cid:durableId="1484470307">
    <w:abstractNumId w:val="45"/>
  </w:num>
  <w:num w:numId="56" w16cid:durableId="57826100">
    <w:abstractNumId w:val="18"/>
  </w:num>
  <w:num w:numId="57" w16cid:durableId="804547426">
    <w:abstractNumId w:val="63"/>
  </w:num>
  <w:num w:numId="58" w16cid:durableId="159197131">
    <w:abstractNumId w:val="55"/>
  </w:num>
  <w:num w:numId="59" w16cid:durableId="1774520625">
    <w:abstractNumId w:val="42"/>
  </w:num>
  <w:num w:numId="60" w16cid:durableId="1518691339">
    <w:abstractNumId w:val="46"/>
  </w:num>
  <w:num w:numId="61" w16cid:durableId="729959629">
    <w:abstractNumId w:val="4"/>
  </w:num>
  <w:num w:numId="62" w16cid:durableId="597905973">
    <w:abstractNumId w:val="64"/>
  </w:num>
  <w:num w:numId="63" w16cid:durableId="281377831">
    <w:abstractNumId w:val="40"/>
  </w:num>
  <w:num w:numId="64" w16cid:durableId="1441608257">
    <w:abstractNumId w:val="67"/>
  </w:num>
  <w:num w:numId="65" w16cid:durableId="1288702484">
    <w:abstractNumId w:val="51"/>
  </w:num>
  <w:num w:numId="66" w16cid:durableId="312753917">
    <w:abstractNumId w:val="36"/>
  </w:num>
  <w:num w:numId="67" w16cid:durableId="1978486159">
    <w:abstractNumId w:val="31"/>
  </w:num>
  <w:num w:numId="68" w16cid:durableId="923686033">
    <w:abstractNumId w:val="3"/>
  </w:num>
  <w:num w:numId="69" w16cid:durableId="23529223">
    <w:abstractNumId w:val="38"/>
  </w:num>
  <w:num w:numId="70" w16cid:durableId="76371405">
    <w:abstractNumId w:val="59"/>
  </w:num>
  <w:num w:numId="71" w16cid:durableId="293827488">
    <w:abstractNumId w:val="1"/>
  </w:num>
  <w:num w:numId="72" w16cid:durableId="176651447">
    <w:abstractNumId w:val="34"/>
  </w:num>
  <w:num w:numId="73" w16cid:durableId="1236625632">
    <w:abstractNumId w:val="13"/>
  </w:num>
  <w:num w:numId="74" w16cid:durableId="1548755587">
    <w:abstractNumId w:val="26"/>
  </w:num>
  <w:num w:numId="75" w16cid:durableId="1190874067">
    <w:abstractNumId w:val="14"/>
  </w:num>
  <w:num w:numId="76" w16cid:durableId="1069424547">
    <w:abstractNumId w:val="69"/>
  </w:num>
  <w:num w:numId="77" w16cid:durableId="221067954">
    <w:abstractNumId w:val="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D75"/>
    <w:rsid w:val="0000059F"/>
    <w:rsid w:val="000010E9"/>
    <w:rsid w:val="000015F0"/>
    <w:rsid w:val="00002038"/>
    <w:rsid w:val="00026851"/>
    <w:rsid w:val="00036EA4"/>
    <w:rsid w:val="00040850"/>
    <w:rsid w:val="00042B7A"/>
    <w:rsid w:val="00067DCA"/>
    <w:rsid w:val="000812A3"/>
    <w:rsid w:val="00090E9B"/>
    <w:rsid w:val="000A09A0"/>
    <w:rsid w:val="000B7BCF"/>
    <w:rsid w:val="000C6C36"/>
    <w:rsid w:val="000D3B19"/>
    <w:rsid w:val="000D799E"/>
    <w:rsid w:val="000E1C72"/>
    <w:rsid w:val="0010509B"/>
    <w:rsid w:val="00114D04"/>
    <w:rsid w:val="00130BD6"/>
    <w:rsid w:val="0013582D"/>
    <w:rsid w:val="001632CE"/>
    <w:rsid w:val="00193040"/>
    <w:rsid w:val="001B6A37"/>
    <w:rsid w:val="001C630F"/>
    <w:rsid w:val="001E775D"/>
    <w:rsid w:val="00202D23"/>
    <w:rsid w:val="002037CA"/>
    <w:rsid w:val="00231304"/>
    <w:rsid w:val="00250394"/>
    <w:rsid w:val="0025066D"/>
    <w:rsid w:val="00250793"/>
    <w:rsid w:val="00253A7A"/>
    <w:rsid w:val="00272125"/>
    <w:rsid w:val="00287C9B"/>
    <w:rsid w:val="00293FF4"/>
    <w:rsid w:val="002972F6"/>
    <w:rsid w:val="002A2629"/>
    <w:rsid w:val="002A7FC3"/>
    <w:rsid w:val="002B081F"/>
    <w:rsid w:val="002B0920"/>
    <w:rsid w:val="002B1246"/>
    <w:rsid w:val="002B6782"/>
    <w:rsid w:val="002D30B4"/>
    <w:rsid w:val="002D37FA"/>
    <w:rsid w:val="002E4A93"/>
    <w:rsid w:val="002F373A"/>
    <w:rsid w:val="003009A4"/>
    <w:rsid w:val="00304F5D"/>
    <w:rsid w:val="00306158"/>
    <w:rsid w:val="00313B22"/>
    <w:rsid w:val="0031614C"/>
    <w:rsid w:val="003308C0"/>
    <w:rsid w:val="00343366"/>
    <w:rsid w:val="00344348"/>
    <w:rsid w:val="00357B3A"/>
    <w:rsid w:val="0037223C"/>
    <w:rsid w:val="00374003"/>
    <w:rsid w:val="00392924"/>
    <w:rsid w:val="003A0599"/>
    <w:rsid w:val="003A1AB0"/>
    <w:rsid w:val="003A2CF6"/>
    <w:rsid w:val="003A3D27"/>
    <w:rsid w:val="003B3B52"/>
    <w:rsid w:val="003B61A2"/>
    <w:rsid w:val="003B746C"/>
    <w:rsid w:val="003D3339"/>
    <w:rsid w:val="004010B8"/>
    <w:rsid w:val="00414222"/>
    <w:rsid w:val="004340FB"/>
    <w:rsid w:val="00434B8D"/>
    <w:rsid w:val="00440995"/>
    <w:rsid w:val="00445A1E"/>
    <w:rsid w:val="00446E28"/>
    <w:rsid w:val="004557AF"/>
    <w:rsid w:val="00480DF7"/>
    <w:rsid w:val="004849E4"/>
    <w:rsid w:val="004B6371"/>
    <w:rsid w:val="004D1460"/>
    <w:rsid w:val="004E51B4"/>
    <w:rsid w:val="004E660A"/>
    <w:rsid w:val="004F60F2"/>
    <w:rsid w:val="005725F6"/>
    <w:rsid w:val="00574D75"/>
    <w:rsid w:val="00577516"/>
    <w:rsid w:val="00577C6C"/>
    <w:rsid w:val="005843B5"/>
    <w:rsid w:val="005874F0"/>
    <w:rsid w:val="005A13EB"/>
    <w:rsid w:val="005C1DB1"/>
    <w:rsid w:val="005C2FA4"/>
    <w:rsid w:val="005D575B"/>
    <w:rsid w:val="005D788E"/>
    <w:rsid w:val="005E5709"/>
    <w:rsid w:val="005E6F01"/>
    <w:rsid w:val="005F68E1"/>
    <w:rsid w:val="00610467"/>
    <w:rsid w:val="00614FF5"/>
    <w:rsid w:val="006257CD"/>
    <w:rsid w:val="0063162F"/>
    <w:rsid w:val="0063350C"/>
    <w:rsid w:val="00681680"/>
    <w:rsid w:val="00695ADE"/>
    <w:rsid w:val="00695AE4"/>
    <w:rsid w:val="006963EB"/>
    <w:rsid w:val="006B17C8"/>
    <w:rsid w:val="006B7CDE"/>
    <w:rsid w:val="006C4114"/>
    <w:rsid w:val="006C5BC6"/>
    <w:rsid w:val="006E743C"/>
    <w:rsid w:val="0071727F"/>
    <w:rsid w:val="00725064"/>
    <w:rsid w:val="007353A7"/>
    <w:rsid w:val="00756E56"/>
    <w:rsid w:val="0075774E"/>
    <w:rsid w:val="007633C6"/>
    <w:rsid w:val="00773C6D"/>
    <w:rsid w:val="00796512"/>
    <w:rsid w:val="007C712C"/>
    <w:rsid w:val="007D5071"/>
    <w:rsid w:val="007D7A99"/>
    <w:rsid w:val="007E772D"/>
    <w:rsid w:val="007F1588"/>
    <w:rsid w:val="00812F08"/>
    <w:rsid w:val="008244EB"/>
    <w:rsid w:val="008320C1"/>
    <w:rsid w:val="00844A2B"/>
    <w:rsid w:val="008B0ECB"/>
    <w:rsid w:val="008B1C6A"/>
    <w:rsid w:val="008F2FDF"/>
    <w:rsid w:val="008F71C6"/>
    <w:rsid w:val="00912062"/>
    <w:rsid w:val="00927866"/>
    <w:rsid w:val="009429BF"/>
    <w:rsid w:val="0096106A"/>
    <w:rsid w:val="00966E67"/>
    <w:rsid w:val="0099071B"/>
    <w:rsid w:val="009A167A"/>
    <w:rsid w:val="009B5576"/>
    <w:rsid w:val="009C69C5"/>
    <w:rsid w:val="009C79FF"/>
    <w:rsid w:val="009F5D2D"/>
    <w:rsid w:val="00A0585B"/>
    <w:rsid w:val="00A05863"/>
    <w:rsid w:val="00A068F0"/>
    <w:rsid w:val="00A13CFB"/>
    <w:rsid w:val="00A14AD1"/>
    <w:rsid w:val="00A1771D"/>
    <w:rsid w:val="00A27019"/>
    <w:rsid w:val="00A33E17"/>
    <w:rsid w:val="00A35B99"/>
    <w:rsid w:val="00A36350"/>
    <w:rsid w:val="00A66466"/>
    <w:rsid w:val="00A74757"/>
    <w:rsid w:val="00A74A10"/>
    <w:rsid w:val="00A75E9B"/>
    <w:rsid w:val="00A80EEE"/>
    <w:rsid w:val="00A86A73"/>
    <w:rsid w:val="00AA0116"/>
    <w:rsid w:val="00AA109C"/>
    <w:rsid w:val="00AB05EA"/>
    <w:rsid w:val="00AD3B2E"/>
    <w:rsid w:val="00AE1E39"/>
    <w:rsid w:val="00AE6EF5"/>
    <w:rsid w:val="00B111C4"/>
    <w:rsid w:val="00B1264E"/>
    <w:rsid w:val="00B17C1F"/>
    <w:rsid w:val="00B225C3"/>
    <w:rsid w:val="00B26482"/>
    <w:rsid w:val="00B53DFA"/>
    <w:rsid w:val="00B70192"/>
    <w:rsid w:val="00B719E3"/>
    <w:rsid w:val="00B75A0D"/>
    <w:rsid w:val="00B83C2E"/>
    <w:rsid w:val="00B872D4"/>
    <w:rsid w:val="00B978A9"/>
    <w:rsid w:val="00B97B98"/>
    <w:rsid w:val="00BA54F7"/>
    <w:rsid w:val="00BC27E8"/>
    <w:rsid w:val="00BD3471"/>
    <w:rsid w:val="00BE3ADE"/>
    <w:rsid w:val="00BE4F70"/>
    <w:rsid w:val="00BF35DD"/>
    <w:rsid w:val="00C24D7C"/>
    <w:rsid w:val="00C37D16"/>
    <w:rsid w:val="00C4757B"/>
    <w:rsid w:val="00C62F7A"/>
    <w:rsid w:val="00C73135"/>
    <w:rsid w:val="00C80665"/>
    <w:rsid w:val="00C82A55"/>
    <w:rsid w:val="00C87AD1"/>
    <w:rsid w:val="00CA1249"/>
    <w:rsid w:val="00CA292D"/>
    <w:rsid w:val="00CB1C23"/>
    <w:rsid w:val="00CC02E3"/>
    <w:rsid w:val="00CC1F31"/>
    <w:rsid w:val="00CF20AA"/>
    <w:rsid w:val="00CF721F"/>
    <w:rsid w:val="00D00604"/>
    <w:rsid w:val="00D123EE"/>
    <w:rsid w:val="00D51591"/>
    <w:rsid w:val="00D54B26"/>
    <w:rsid w:val="00D56660"/>
    <w:rsid w:val="00D64551"/>
    <w:rsid w:val="00D776C1"/>
    <w:rsid w:val="00DA7095"/>
    <w:rsid w:val="00DF41C7"/>
    <w:rsid w:val="00DF5158"/>
    <w:rsid w:val="00E16F70"/>
    <w:rsid w:val="00E23FFC"/>
    <w:rsid w:val="00E35630"/>
    <w:rsid w:val="00E42C3D"/>
    <w:rsid w:val="00E55E95"/>
    <w:rsid w:val="00E74812"/>
    <w:rsid w:val="00E8394C"/>
    <w:rsid w:val="00E863F6"/>
    <w:rsid w:val="00E92726"/>
    <w:rsid w:val="00EA696A"/>
    <w:rsid w:val="00EB1A7B"/>
    <w:rsid w:val="00EB59AC"/>
    <w:rsid w:val="00ED12DC"/>
    <w:rsid w:val="00ED72EF"/>
    <w:rsid w:val="00EE0E5B"/>
    <w:rsid w:val="00EF34B4"/>
    <w:rsid w:val="00F62615"/>
    <w:rsid w:val="00F63A5E"/>
    <w:rsid w:val="00F71740"/>
    <w:rsid w:val="00F72E75"/>
    <w:rsid w:val="00F8156D"/>
    <w:rsid w:val="00F84B25"/>
    <w:rsid w:val="00FA5DFF"/>
    <w:rsid w:val="00FD430A"/>
    <w:rsid w:val="00FD6180"/>
  </w:rsids>
  <m:mathPr>
    <m:mathFont m:val="Cambria Math"/>
    <m:brkBin m:val="before"/>
    <m:brkBinSub m:val="--"/>
    <m:smallFrac m:val="0"/>
    <m:dispDef/>
    <m:lMargin m:val="0"/>
    <m:rMargin m:val="0"/>
    <m:defJc m:val="centerGroup"/>
    <m:wrapIndent m:val="1440"/>
    <m:intLim m:val="subSup"/>
    <m:naryLim m:val="undOvr"/>
  </m:mathPr>
  <w:themeFontLang w:val="en-GB" w:bidi="mr-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919B7C"/>
  <w15:chartTrackingRefBased/>
  <w15:docId w15:val="{651546F6-B8BA-45C6-829C-CFF79616C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D75"/>
    <w:pPr>
      <w:spacing w:line="360" w:lineRule="auto"/>
      <w:jc w:val="both"/>
    </w:pPr>
    <w:rPr>
      <w:rFonts w:ascii="Arial" w:hAnsi="Arial"/>
    </w:rPr>
  </w:style>
  <w:style w:type="paragraph" w:styleId="Heading1">
    <w:name w:val="heading 1"/>
    <w:basedOn w:val="Normal"/>
    <w:next w:val="Normal"/>
    <w:link w:val="Heading1Char"/>
    <w:uiPriority w:val="9"/>
    <w:qFormat/>
    <w:rsid w:val="000C6C3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C6C36"/>
    <w:pPr>
      <w:keepNext/>
      <w:keepLines/>
      <w:spacing w:before="40" w:after="0"/>
      <w:outlineLvl w:val="1"/>
    </w:pPr>
    <w:rPr>
      <w:rFonts w:eastAsiaTheme="majorEastAsia" w:cstheme="majorBidi"/>
      <w:b/>
      <w:sz w:val="28"/>
      <w:szCs w:val="26"/>
      <w:u w:val="single"/>
    </w:rPr>
  </w:style>
  <w:style w:type="paragraph" w:styleId="Heading3">
    <w:name w:val="heading 3"/>
    <w:basedOn w:val="Normal"/>
    <w:next w:val="Normal"/>
    <w:link w:val="Heading3Char"/>
    <w:uiPriority w:val="9"/>
    <w:unhideWhenUsed/>
    <w:qFormat/>
    <w:rsid w:val="000C6C36"/>
    <w:pPr>
      <w:keepNext/>
      <w:keepLines/>
      <w:spacing w:before="40" w:after="0"/>
      <w:outlineLvl w:val="2"/>
    </w:pPr>
    <w:rPr>
      <w:rFonts w:eastAsiaTheme="majorEastAsia" w:cstheme="majorBidi"/>
      <w:b/>
      <w:i/>
      <w:sz w:val="26"/>
      <w:szCs w:val="24"/>
    </w:rPr>
  </w:style>
  <w:style w:type="paragraph" w:styleId="Heading4">
    <w:name w:val="heading 4"/>
    <w:basedOn w:val="Normal"/>
    <w:next w:val="Normal"/>
    <w:link w:val="Heading4Char"/>
    <w:uiPriority w:val="9"/>
    <w:unhideWhenUsed/>
    <w:qFormat/>
    <w:rsid w:val="00574D7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unhideWhenUsed/>
    <w:qFormat/>
    <w:rsid w:val="00574D7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unhideWhenUsed/>
    <w:qFormat/>
    <w:rsid w:val="00574D7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74D7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74D7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74D7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C3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C6C36"/>
    <w:rPr>
      <w:rFonts w:ascii="Times New Roman" w:eastAsiaTheme="majorEastAsia" w:hAnsi="Times New Roman" w:cstheme="majorBidi"/>
      <w:b/>
      <w:sz w:val="28"/>
      <w:szCs w:val="26"/>
      <w:u w:val="single"/>
    </w:rPr>
  </w:style>
  <w:style w:type="paragraph" w:styleId="Title">
    <w:name w:val="Title"/>
    <w:basedOn w:val="Normal"/>
    <w:next w:val="Normal"/>
    <w:link w:val="TitleChar"/>
    <w:uiPriority w:val="10"/>
    <w:qFormat/>
    <w:rsid w:val="000C6C36"/>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0C6C36"/>
    <w:rPr>
      <w:rFonts w:ascii="Times New Roman" w:eastAsiaTheme="majorEastAsia" w:hAnsi="Times New Roman" w:cstheme="majorBidi"/>
      <w:b/>
      <w:spacing w:val="-10"/>
      <w:kern w:val="28"/>
      <w:sz w:val="36"/>
      <w:szCs w:val="56"/>
      <w:u w:val="single"/>
    </w:rPr>
  </w:style>
  <w:style w:type="character" w:customStyle="1" w:styleId="Heading3Char">
    <w:name w:val="Heading 3 Char"/>
    <w:basedOn w:val="DefaultParagraphFont"/>
    <w:link w:val="Heading3"/>
    <w:uiPriority w:val="9"/>
    <w:rsid w:val="000C6C36"/>
    <w:rPr>
      <w:rFonts w:ascii="Times New Roman" w:eastAsiaTheme="majorEastAsia" w:hAnsi="Times New Roman" w:cstheme="majorBidi"/>
      <w:b/>
      <w:i/>
      <w:sz w:val="26"/>
      <w:szCs w:val="24"/>
    </w:rPr>
  </w:style>
  <w:style w:type="character" w:customStyle="1" w:styleId="Heading4Char">
    <w:name w:val="Heading 4 Char"/>
    <w:basedOn w:val="DefaultParagraphFont"/>
    <w:link w:val="Heading4"/>
    <w:uiPriority w:val="9"/>
    <w:rsid w:val="00574D75"/>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rsid w:val="00574D75"/>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rsid w:val="00574D7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74D7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74D7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74D75"/>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574D7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4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4D75"/>
    <w:pPr>
      <w:spacing w:before="160"/>
      <w:jc w:val="center"/>
    </w:pPr>
    <w:rPr>
      <w:i/>
      <w:iCs/>
      <w:color w:val="404040" w:themeColor="text1" w:themeTint="BF"/>
    </w:rPr>
  </w:style>
  <w:style w:type="character" w:customStyle="1" w:styleId="QuoteChar">
    <w:name w:val="Quote Char"/>
    <w:basedOn w:val="DefaultParagraphFont"/>
    <w:link w:val="Quote"/>
    <w:uiPriority w:val="29"/>
    <w:rsid w:val="00574D75"/>
    <w:rPr>
      <w:rFonts w:ascii="Times New Roman" w:hAnsi="Times New Roman"/>
      <w:i/>
      <w:iCs/>
      <w:color w:val="404040" w:themeColor="text1" w:themeTint="BF"/>
      <w:sz w:val="24"/>
    </w:rPr>
  </w:style>
  <w:style w:type="paragraph" w:styleId="ListParagraph">
    <w:name w:val="List Paragraph"/>
    <w:basedOn w:val="Normal"/>
    <w:uiPriority w:val="34"/>
    <w:qFormat/>
    <w:rsid w:val="00574D75"/>
    <w:pPr>
      <w:ind w:left="720"/>
      <w:contextualSpacing/>
    </w:pPr>
  </w:style>
  <w:style w:type="character" w:styleId="IntenseEmphasis">
    <w:name w:val="Intense Emphasis"/>
    <w:basedOn w:val="DefaultParagraphFont"/>
    <w:uiPriority w:val="21"/>
    <w:qFormat/>
    <w:rsid w:val="00574D75"/>
    <w:rPr>
      <w:i/>
      <w:iCs/>
      <w:color w:val="2F5496" w:themeColor="accent1" w:themeShade="BF"/>
    </w:rPr>
  </w:style>
  <w:style w:type="paragraph" w:styleId="IntenseQuote">
    <w:name w:val="Intense Quote"/>
    <w:basedOn w:val="Normal"/>
    <w:next w:val="Normal"/>
    <w:link w:val="IntenseQuoteChar"/>
    <w:uiPriority w:val="30"/>
    <w:qFormat/>
    <w:rsid w:val="00574D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4D75"/>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574D75"/>
    <w:rPr>
      <w:b/>
      <w:bCs/>
      <w:smallCaps/>
      <w:color w:val="2F5496" w:themeColor="accent1" w:themeShade="BF"/>
      <w:spacing w:val="5"/>
    </w:rPr>
  </w:style>
  <w:style w:type="paragraph" w:styleId="Header">
    <w:name w:val="header"/>
    <w:basedOn w:val="Normal"/>
    <w:link w:val="HeaderChar"/>
    <w:uiPriority w:val="99"/>
    <w:unhideWhenUsed/>
    <w:rsid w:val="00824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4EB"/>
    <w:rPr>
      <w:rFonts w:ascii="Arial" w:hAnsi="Arial"/>
    </w:rPr>
  </w:style>
  <w:style w:type="paragraph" w:styleId="Footer">
    <w:name w:val="footer"/>
    <w:basedOn w:val="Normal"/>
    <w:link w:val="FooterChar"/>
    <w:uiPriority w:val="99"/>
    <w:unhideWhenUsed/>
    <w:rsid w:val="00824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4EB"/>
    <w:rPr>
      <w:rFonts w:ascii="Arial" w:hAnsi="Arial"/>
    </w:rPr>
  </w:style>
  <w:style w:type="paragraph" w:styleId="TOCHeading">
    <w:name w:val="TOC Heading"/>
    <w:basedOn w:val="Heading1"/>
    <w:next w:val="Normal"/>
    <w:uiPriority w:val="39"/>
    <w:unhideWhenUsed/>
    <w:qFormat/>
    <w:rsid w:val="008244EB"/>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6B7CDE"/>
    <w:pPr>
      <w:tabs>
        <w:tab w:val="right" w:leader="dot" w:pos="9016"/>
      </w:tabs>
      <w:spacing w:after="0"/>
      <w:contextualSpacing/>
      <w:jc w:val="left"/>
    </w:pPr>
    <w:rPr>
      <w:rFonts w:cs="Arial"/>
      <w:noProof/>
      <w:sz w:val="24"/>
      <w:szCs w:val="24"/>
    </w:rPr>
  </w:style>
  <w:style w:type="paragraph" w:styleId="TOC2">
    <w:name w:val="toc 2"/>
    <w:basedOn w:val="Normal"/>
    <w:next w:val="Normal"/>
    <w:autoRedefine/>
    <w:uiPriority w:val="39"/>
    <w:unhideWhenUsed/>
    <w:rsid w:val="008244EB"/>
    <w:pPr>
      <w:spacing w:after="100"/>
      <w:ind w:left="220"/>
    </w:pPr>
  </w:style>
  <w:style w:type="character" w:styleId="Hyperlink">
    <w:name w:val="Hyperlink"/>
    <w:basedOn w:val="DefaultParagraphFont"/>
    <w:uiPriority w:val="99"/>
    <w:unhideWhenUsed/>
    <w:rsid w:val="008244EB"/>
    <w:rPr>
      <w:color w:val="0563C1" w:themeColor="hyperlink"/>
      <w:u w:val="single"/>
    </w:rPr>
  </w:style>
  <w:style w:type="paragraph" w:styleId="TOC3">
    <w:name w:val="toc 3"/>
    <w:basedOn w:val="Normal"/>
    <w:next w:val="Normal"/>
    <w:autoRedefine/>
    <w:uiPriority w:val="39"/>
    <w:unhideWhenUsed/>
    <w:rsid w:val="005F68E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A8482-2245-4659-A0BD-73023DA42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TotalTime>
  <Pages>39</Pages>
  <Words>11148</Words>
  <Characters>63548</Characters>
  <Application>Microsoft Office Word</Application>
  <DocSecurity>0</DocSecurity>
  <Lines>529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Carmen-Natalia Ercse</dc:creator>
  <cp:keywords/>
  <dc:description/>
  <cp:lastModifiedBy>Carmen-Natalia Ercse</cp:lastModifiedBy>
  <cp:revision>24</cp:revision>
  <cp:lastPrinted>2025-11-19T23:03:00Z</cp:lastPrinted>
  <dcterms:created xsi:type="dcterms:W3CDTF">2025-11-14T19:08:00Z</dcterms:created>
  <dcterms:modified xsi:type="dcterms:W3CDTF">2026-03-19T13:34:00Z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9006cd7d-5ece-4333-bda8-2e8ede352685</vt:lpwstr>
  </property>
  <property fmtid="{D5CDD505-2E9C-101B-9397-08002B2CF9AE}" pid="3" name="MSIP_Label_32e150ff-4790-4db0-9801-e1a2cb83509c_Enabled">
    <vt:lpwstr>true</vt:lpwstr>
  </property>
  <property fmtid="{D5CDD505-2E9C-101B-9397-08002B2CF9AE}" pid="4" name="MSIP_Label_32e150ff-4790-4db0-9801-e1a2cb83509c_SetDate">
    <vt:lpwstr>2026-03-07T17:45:39Z</vt:lpwstr>
  </property>
  <property fmtid="{D5CDD505-2E9C-101B-9397-08002B2CF9AE}" pid="5" name="MSIP_Label_32e150ff-4790-4db0-9801-e1a2cb83509c_Method">
    <vt:lpwstr>Standard</vt:lpwstr>
  </property>
  <property fmtid="{D5CDD505-2E9C-101B-9397-08002B2CF9AE}" pid="6" name="MSIP_Label_32e150ff-4790-4db0-9801-e1a2cb83509c_Name">
    <vt:lpwstr>defa4170-0d19-0005-0004-bc88714345d2</vt:lpwstr>
  </property>
  <property fmtid="{D5CDD505-2E9C-101B-9397-08002B2CF9AE}" pid="7" name="MSIP_Label_32e150ff-4790-4db0-9801-e1a2cb83509c_SiteId">
    <vt:lpwstr>31b813f2-6514-42e9-b2f4-5d69ef68118b</vt:lpwstr>
  </property>
  <property fmtid="{D5CDD505-2E9C-101B-9397-08002B2CF9AE}" pid="8" name="MSIP_Label_32e150ff-4790-4db0-9801-e1a2cb83509c_ActionId">
    <vt:lpwstr>e5b1f057-575d-4965-9a6a-37955017ba80</vt:lpwstr>
  </property>
  <property fmtid="{D5CDD505-2E9C-101B-9397-08002B2CF9AE}" pid="9" name="MSIP_Label_32e150ff-4790-4db0-9801-e1a2cb83509c_ContentBits">
    <vt:lpwstr>0</vt:lpwstr>
  </property>
  <property fmtid="{D5CDD505-2E9C-101B-9397-08002B2CF9AE}" pid="10" name="MSIP_Label_32e150ff-4790-4db0-9801-e1a2cb83509c_Tag">
    <vt:lpwstr>10, 3, 0, 1</vt:lpwstr>
  </property>
</Properties>
</file>