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0A9756" w14:textId="7FAE4D5F" w:rsidR="00943FDB" w:rsidRDefault="00943FDB" w:rsidP="00943FDB">
      <w:pPr>
        <w:rPr>
          <w:b/>
          <w:sz w:val="28"/>
          <w:szCs w:val="28"/>
        </w:rPr>
      </w:pPr>
      <w:r>
        <w:rPr>
          <w:noProof/>
        </w:rPr>
        <w:drawing>
          <wp:inline distT="0" distB="0" distL="0" distR="0" wp14:anchorId="767D2F3E" wp14:editId="3B8A4B5E">
            <wp:extent cx="2028825" cy="704850"/>
            <wp:effectExtent l="0" t="0" r="0" b="0"/>
            <wp:docPr id="2007465704" name="Picture 2007465704"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7465704" name="Picture 2007465704" descr="Text&#10;&#10;Description automatically generated"/>
                    <pic:cNvPicPr/>
                  </pic:nvPicPr>
                  <pic:blipFill>
                    <a:blip r:embed="rId5">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5CDB326A" w14:textId="602A04EA" w:rsidR="00943FDB" w:rsidRDefault="00943FDB" w:rsidP="00943FDB">
      <w:pPr>
        <w:rPr>
          <w:b/>
          <w:sz w:val="28"/>
          <w:szCs w:val="28"/>
        </w:rPr>
      </w:pPr>
    </w:p>
    <w:p w14:paraId="1F69E125" w14:textId="77777777" w:rsidR="00943FDB" w:rsidRPr="00F927A1" w:rsidRDefault="00943FDB" w:rsidP="00943FDB">
      <w:pPr>
        <w:rPr>
          <w:rFonts w:ascii="Times New Roman" w:hAnsi="Times New Roman"/>
          <w:b/>
          <w:bCs/>
          <w:sz w:val="48"/>
          <w:szCs w:val="48"/>
        </w:rPr>
      </w:pPr>
      <w:r w:rsidRPr="00F927A1">
        <w:rPr>
          <w:rFonts w:ascii="Times New Roman" w:hAnsi="Times New Roman" w:cs="Times New Roman"/>
          <w:b/>
          <w:sz w:val="48"/>
          <w:szCs w:val="48"/>
        </w:rPr>
        <w:t xml:space="preserve">GRADUATE CERTIFICATE in </w:t>
      </w:r>
      <w:r w:rsidRPr="00F927A1">
        <w:rPr>
          <w:rFonts w:ascii="Times New Roman" w:hAnsi="Times New Roman"/>
          <w:b/>
          <w:bCs/>
          <w:sz w:val="48"/>
          <w:szCs w:val="48"/>
        </w:rPr>
        <w:t>Consolidation of Social Work Practice</w:t>
      </w:r>
    </w:p>
    <w:p w14:paraId="3BEF1611" w14:textId="77777777" w:rsidR="00943FDB" w:rsidRPr="00DC2924" w:rsidRDefault="00943FDB" w:rsidP="00943FDB">
      <w:pPr>
        <w:ind w:right="-957"/>
        <w:rPr>
          <w:rFonts w:ascii="Times New Roman" w:hAnsi="Times New Roman" w:cs="Times New Roman"/>
          <w:b/>
          <w:sz w:val="48"/>
        </w:rPr>
      </w:pPr>
      <w:r w:rsidRPr="00DC2924">
        <w:rPr>
          <w:rFonts w:ascii="Times New Roman" w:hAnsi="Times New Roman" w:cs="Times New Roman"/>
          <w:b/>
          <w:sz w:val="48"/>
        </w:rPr>
        <w:t>LEVEL 6 - 60 Credits</w:t>
      </w:r>
    </w:p>
    <w:p w14:paraId="5E2E6AE8" w14:textId="77777777" w:rsidR="00943FDB" w:rsidRPr="0085230E" w:rsidRDefault="00943FDB" w:rsidP="00943FDB">
      <w:pPr>
        <w:ind w:right="-957"/>
        <w:rPr>
          <w:rFonts w:ascii="Times New Roman" w:hAnsi="Times New Roman" w:cs="Times New Roman"/>
          <w:b/>
          <w:sz w:val="48"/>
        </w:rPr>
      </w:pPr>
      <w:r w:rsidRPr="00DC2924">
        <w:rPr>
          <w:rFonts w:ascii="Times New Roman" w:hAnsi="Times New Roman" w:cs="Times New Roman"/>
          <w:b/>
          <w:sz w:val="48"/>
        </w:rPr>
        <w:t>BMPF6044</w:t>
      </w:r>
    </w:p>
    <w:p w14:paraId="35C8333A" w14:textId="77777777" w:rsidR="00943FDB" w:rsidRDefault="00943FDB" w:rsidP="00943FDB">
      <w:pPr>
        <w:ind w:right="-957"/>
        <w:rPr>
          <w:rFonts w:ascii="Times New Roman" w:hAnsi="Times New Roman" w:cs="Times New Roman"/>
          <w:b/>
          <w:sz w:val="48"/>
        </w:rPr>
      </w:pPr>
    </w:p>
    <w:p w14:paraId="5C6215F4" w14:textId="77777777" w:rsidR="00943FDB" w:rsidRPr="00FE5F90" w:rsidRDefault="00943FDB" w:rsidP="00943FDB">
      <w:pPr>
        <w:ind w:right="-957"/>
        <w:rPr>
          <w:rFonts w:ascii="Times New Roman" w:hAnsi="Times New Roman" w:cs="Times New Roman"/>
          <w:b/>
          <w:sz w:val="18"/>
          <w:szCs w:val="2"/>
        </w:rPr>
      </w:pPr>
    </w:p>
    <w:p w14:paraId="39F12255" w14:textId="77777777" w:rsidR="00943FDB" w:rsidRPr="00F927A1" w:rsidRDefault="00943FDB" w:rsidP="00943FDB">
      <w:pPr>
        <w:ind w:right="-957"/>
        <w:rPr>
          <w:rFonts w:ascii="Times New Roman" w:hAnsi="Times New Roman" w:cs="Times New Roman"/>
          <w:b/>
          <w:sz w:val="48"/>
        </w:rPr>
      </w:pPr>
      <w:r>
        <w:rPr>
          <w:rFonts w:ascii="Times New Roman" w:hAnsi="Times New Roman" w:cs="Times New Roman"/>
          <w:b/>
          <w:sz w:val="48"/>
        </w:rPr>
        <w:t>LEARNER PORTFOLIO</w:t>
      </w:r>
    </w:p>
    <w:p w14:paraId="72BEF7E9" w14:textId="77777777" w:rsidR="00943FDB" w:rsidRPr="00706BB5" w:rsidRDefault="00943FDB" w:rsidP="00943FDB">
      <w:pPr>
        <w:ind w:right="-957"/>
        <w:rPr>
          <w:rFonts w:ascii="Times New Roman" w:hAnsi="Times New Roman" w:cs="Times New Roman"/>
          <w:b/>
          <w:bCs/>
          <w:sz w:val="48"/>
          <w:szCs w:val="48"/>
        </w:rPr>
      </w:pPr>
      <w:r w:rsidRPr="00F15354">
        <w:rPr>
          <w:rFonts w:ascii="Times New Roman" w:hAnsi="Times New Roman" w:cs="Times New Roman"/>
          <w:b/>
          <w:bCs/>
          <w:sz w:val="48"/>
          <w:szCs w:val="48"/>
        </w:rPr>
        <w:t>(PORTH AGORED and UNIVERSITY OF WALES TRINITY SAINT DAVID)</w:t>
      </w:r>
    </w:p>
    <w:p w14:paraId="2339881A" w14:textId="77777777" w:rsidR="00943FDB" w:rsidRPr="00FE5F90" w:rsidRDefault="00943FDB" w:rsidP="00943FDB">
      <w:pPr>
        <w:ind w:right="-957"/>
        <w:rPr>
          <w:rFonts w:ascii="Times New Roman" w:hAnsi="Times New Roman" w:cs="Times New Roman"/>
          <w:b/>
          <w:sz w:val="14"/>
          <w:szCs w:val="2"/>
        </w:rPr>
      </w:pPr>
    </w:p>
    <w:p w14:paraId="71271AFE" w14:textId="77777777" w:rsidR="00943FDB" w:rsidRPr="00F927A1" w:rsidRDefault="00943FDB" w:rsidP="00943FDB">
      <w:pPr>
        <w:ind w:right="-957"/>
        <w:rPr>
          <w:rFonts w:ascii="Times New Roman" w:hAnsi="Times New Roman" w:cs="Times New Roman"/>
          <w:b/>
          <w:sz w:val="48"/>
        </w:rPr>
      </w:pP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943FDB" w:rsidRPr="005D3F07" w14:paraId="7AD75ACC" w14:textId="77777777" w:rsidTr="00943FDB">
        <w:tc>
          <w:tcPr>
            <w:tcW w:w="9209" w:type="dxa"/>
            <w:shd w:val="clear" w:color="auto" w:fill="auto"/>
          </w:tcPr>
          <w:p w14:paraId="04438268" w14:textId="6BD86AEA" w:rsidR="00943FDB" w:rsidRDefault="00943FDB" w:rsidP="00415891">
            <w:pPr>
              <w:ind w:right="-957"/>
              <w:rPr>
                <w:rFonts w:ascii="Times New Roman" w:hAnsi="Times New Roman" w:cs="Times New Roman"/>
                <w:b/>
                <w:sz w:val="48"/>
              </w:rPr>
            </w:pPr>
            <w:r>
              <w:rPr>
                <w:rFonts w:ascii="Times New Roman" w:hAnsi="Times New Roman" w:cs="Times New Roman"/>
                <w:b/>
                <w:sz w:val="48"/>
              </w:rPr>
              <w:t xml:space="preserve">Learner’s name: </w:t>
            </w:r>
            <w:r w:rsidR="00BE4809">
              <w:rPr>
                <w:rFonts w:ascii="Times New Roman" w:hAnsi="Times New Roman" w:cs="Times New Roman"/>
                <w:b/>
                <w:sz w:val="48"/>
              </w:rPr>
              <w:t>Lauren Vaughan</w:t>
            </w:r>
          </w:p>
          <w:p w14:paraId="2CEE7446" w14:textId="77777777" w:rsidR="00943FDB" w:rsidRDefault="00943FDB" w:rsidP="00415891">
            <w:pPr>
              <w:ind w:right="-957"/>
              <w:rPr>
                <w:rFonts w:ascii="Times New Roman" w:hAnsi="Times New Roman" w:cs="Times New Roman"/>
                <w:b/>
                <w:sz w:val="48"/>
              </w:rPr>
            </w:pPr>
          </w:p>
          <w:p w14:paraId="52EF6683" w14:textId="0554AA59" w:rsidR="00943FDB" w:rsidRDefault="00943FDB" w:rsidP="00415891">
            <w:pPr>
              <w:ind w:right="-957"/>
              <w:rPr>
                <w:rFonts w:ascii="Times New Roman" w:hAnsi="Times New Roman" w:cs="Times New Roman"/>
                <w:b/>
                <w:sz w:val="48"/>
              </w:rPr>
            </w:pPr>
            <w:r>
              <w:rPr>
                <w:rFonts w:ascii="Times New Roman" w:hAnsi="Times New Roman" w:cs="Times New Roman"/>
                <w:b/>
                <w:sz w:val="48"/>
              </w:rPr>
              <w:t>Email address:</w:t>
            </w:r>
            <w:r w:rsidR="00BE4809">
              <w:rPr>
                <w:rFonts w:ascii="Times New Roman" w:hAnsi="Times New Roman" w:cs="Times New Roman"/>
                <w:b/>
                <w:sz w:val="48"/>
              </w:rPr>
              <w:t xml:space="preserve"> L.vaughan@npt.gov.uk</w:t>
            </w:r>
          </w:p>
          <w:p w14:paraId="453C9B90" w14:textId="77777777" w:rsidR="00943FDB" w:rsidRDefault="00943FDB" w:rsidP="00415891">
            <w:pPr>
              <w:ind w:right="-957"/>
              <w:rPr>
                <w:rFonts w:ascii="Times New Roman" w:hAnsi="Times New Roman" w:cs="Times New Roman"/>
                <w:b/>
                <w:sz w:val="48"/>
              </w:rPr>
            </w:pPr>
          </w:p>
          <w:p w14:paraId="4128B356" w14:textId="2E388D5F" w:rsidR="00943FDB" w:rsidRPr="005D3F07" w:rsidRDefault="00943FDB" w:rsidP="00415891">
            <w:pPr>
              <w:ind w:right="-957"/>
              <w:rPr>
                <w:rFonts w:ascii="Times New Roman" w:hAnsi="Times New Roman" w:cs="Times New Roman"/>
                <w:b/>
                <w:sz w:val="48"/>
              </w:rPr>
            </w:pPr>
            <w:r w:rsidRPr="005D3F07">
              <w:rPr>
                <w:rFonts w:ascii="Times New Roman" w:hAnsi="Times New Roman" w:cs="Times New Roman"/>
                <w:b/>
                <w:sz w:val="48"/>
              </w:rPr>
              <w:t>Learner’s University Registration Number:</w:t>
            </w:r>
            <w:r w:rsidR="005E7B9A">
              <w:rPr>
                <w:rFonts w:ascii="Times New Roman" w:hAnsi="Times New Roman" w:cs="Times New Roman"/>
                <w:b/>
                <w:sz w:val="48"/>
              </w:rPr>
              <w:t xml:space="preserve"> 2432434</w:t>
            </w:r>
          </w:p>
          <w:p w14:paraId="5174C3C8" w14:textId="77777777" w:rsidR="00943FDB" w:rsidRPr="005D3F07" w:rsidRDefault="00943FDB" w:rsidP="00415891">
            <w:pPr>
              <w:ind w:right="-957"/>
              <w:rPr>
                <w:rFonts w:ascii="Times New Roman" w:hAnsi="Times New Roman" w:cs="Times New Roman"/>
                <w:b/>
                <w:sz w:val="48"/>
              </w:rPr>
            </w:pPr>
          </w:p>
          <w:p w14:paraId="6C01E581" w14:textId="565812E3" w:rsidR="00BE4809" w:rsidRPr="005D3F07" w:rsidRDefault="00943FDB" w:rsidP="00BE4809">
            <w:pPr>
              <w:ind w:right="-957"/>
              <w:rPr>
                <w:rFonts w:ascii="Times New Roman" w:hAnsi="Times New Roman" w:cs="Times New Roman"/>
                <w:b/>
                <w:sz w:val="48"/>
              </w:rPr>
            </w:pPr>
            <w:r w:rsidRPr="00DC2924">
              <w:rPr>
                <w:rFonts w:ascii="Times New Roman" w:hAnsi="Times New Roman" w:cs="Times New Roman"/>
                <w:b/>
                <w:sz w:val="48"/>
              </w:rPr>
              <w:t xml:space="preserve">Cohort: </w:t>
            </w:r>
            <w:r>
              <w:rPr>
                <w:rFonts w:ascii="Times New Roman" w:hAnsi="Times New Roman" w:cs="Times New Roman"/>
                <w:b/>
                <w:sz w:val="48"/>
              </w:rPr>
              <w:t>2</w:t>
            </w:r>
            <w:r w:rsidR="005E7B9A">
              <w:rPr>
                <w:rFonts w:ascii="Times New Roman" w:hAnsi="Times New Roman" w:cs="Times New Roman"/>
                <w:b/>
                <w:sz w:val="48"/>
              </w:rPr>
              <w:t>5</w:t>
            </w:r>
            <w:r w:rsidR="00BE4809">
              <w:rPr>
                <w:rFonts w:ascii="Times New Roman" w:hAnsi="Times New Roman" w:cs="Times New Roman"/>
                <w:b/>
                <w:sz w:val="48"/>
              </w:rPr>
              <w:t xml:space="preserve"> </w:t>
            </w:r>
          </w:p>
          <w:p w14:paraId="0787ABD2" w14:textId="1FCE8684" w:rsidR="00943FDB" w:rsidRPr="005D3F07" w:rsidRDefault="00943FDB" w:rsidP="00415891">
            <w:pPr>
              <w:ind w:right="-957"/>
              <w:rPr>
                <w:rFonts w:ascii="Times New Roman" w:hAnsi="Times New Roman" w:cs="Times New Roman"/>
                <w:b/>
                <w:sz w:val="48"/>
              </w:rPr>
            </w:pPr>
          </w:p>
        </w:tc>
      </w:tr>
    </w:tbl>
    <w:p w14:paraId="32C33733" w14:textId="77777777" w:rsidR="00943FDB" w:rsidRPr="00F927A1" w:rsidRDefault="00943FDB" w:rsidP="00943FDB">
      <w:pPr>
        <w:ind w:right="-957"/>
        <w:rPr>
          <w:rFonts w:ascii="Times New Roman" w:hAnsi="Times New Roman" w:cs="Times New Roman"/>
          <w:b/>
          <w:sz w:val="48"/>
        </w:rPr>
      </w:pPr>
      <w:r>
        <w:rPr>
          <w:rFonts w:ascii="Times New Roman" w:hAnsi="Times New Roman" w:cs="Times New Roman"/>
          <w:b/>
          <w:sz w:val="48"/>
        </w:rPr>
        <w:t xml:space="preserve"> </w:t>
      </w:r>
    </w:p>
    <w:p w14:paraId="0629795F" w14:textId="77777777" w:rsidR="00943FDB" w:rsidRPr="00F927A1" w:rsidRDefault="00943FDB" w:rsidP="00943FDB">
      <w:pPr>
        <w:rPr>
          <w:rFonts w:ascii="Times New Roman" w:hAnsi="Times New Roman" w:cs="Times New Roman"/>
        </w:rPr>
      </w:pPr>
    </w:p>
    <w:p w14:paraId="0021DCD3" w14:textId="15D71FFA" w:rsidR="00943FDB" w:rsidRDefault="00943FDB" w:rsidP="00943FDB">
      <w:pPr>
        <w:ind w:right="-957"/>
        <w:rPr>
          <w:rFonts w:ascii="Times New Roman" w:hAnsi="Times New Roman" w:cs="Times New Roman"/>
          <w:b/>
          <w:sz w:val="48"/>
        </w:rPr>
      </w:pPr>
    </w:p>
    <w:p w14:paraId="78F2777C" w14:textId="08DEBCB2" w:rsidR="00943FDB" w:rsidRDefault="00943FDB" w:rsidP="00943FDB">
      <w:pPr>
        <w:ind w:right="-957"/>
        <w:rPr>
          <w:rFonts w:ascii="Times New Roman" w:hAnsi="Times New Roman" w:cs="Times New Roman"/>
          <w:b/>
          <w:sz w:val="48"/>
        </w:rPr>
      </w:pPr>
    </w:p>
    <w:p w14:paraId="63F9BAD3" w14:textId="7E811966" w:rsidR="00943FDB" w:rsidRDefault="00943FDB" w:rsidP="00943FDB">
      <w:pPr>
        <w:ind w:right="-957"/>
        <w:rPr>
          <w:rFonts w:ascii="Times New Roman" w:hAnsi="Times New Roman" w:cs="Times New Roman"/>
          <w:b/>
          <w:sz w:val="48"/>
        </w:rPr>
      </w:pPr>
    </w:p>
    <w:p w14:paraId="39B85BB6" w14:textId="70A3201E" w:rsidR="00943FDB" w:rsidRDefault="00943FDB" w:rsidP="00943FDB">
      <w:pPr>
        <w:ind w:right="-957"/>
        <w:rPr>
          <w:rFonts w:ascii="Times New Roman" w:hAnsi="Times New Roman" w:cs="Times New Roman"/>
          <w:b/>
          <w:sz w:val="48"/>
        </w:rPr>
      </w:pPr>
    </w:p>
    <w:p w14:paraId="29BA38FC" w14:textId="35701CB8" w:rsidR="004F0E93" w:rsidRDefault="004F0E93" w:rsidP="004F0E93">
      <w:pPr>
        <w:jc w:val="center"/>
        <w:rPr>
          <w:b/>
          <w:sz w:val="28"/>
          <w:szCs w:val="28"/>
        </w:rPr>
      </w:pPr>
      <w:r w:rsidRPr="00DA5682">
        <w:rPr>
          <w:b/>
          <w:sz w:val="28"/>
          <w:szCs w:val="28"/>
        </w:rPr>
        <w:t>Task 1</w:t>
      </w:r>
    </w:p>
    <w:p w14:paraId="2036E5FD" w14:textId="1B131624" w:rsidR="00D27A91" w:rsidRPr="00DA5682" w:rsidRDefault="00D27A91" w:rsidP="004F0E93">
      <w:pPr>
        <w:jc w:val="center"/>
        <w:rPr>
          <w:b/>
          <w:sz w:val="28"/>
          <w:szCs w:val="28"/>
        </w:rPr>
      </w:pPr>
      <w:r>
        <w:rPr>
          <w:b/>
          <w:sz w:val="28"/>
          <w:szCs w:val="28"/>
        </w:rPr>
        <w:t>Part a</w:t>
      </w:r>
    </w:p>
    <w:p w14:paraId="6828EC18" w14:textId="77777777" w:rsidR="004F0E93" w:rsidRPr="00DA5682" w:rsidRDefault="004F0E93" w:rsidP="004F0E93">
      <w:pPr>
        <w:jc w:val="center"/>
        <w:rPr>
          <w:b/>
          <w:sz w:val="28"/>
          <w:szCs w:val="28"/>
        </w:rPr>
      </w:pPr>
    </w:p>
    <w:p w14:paraId="04F638AD" w14:textId="6E1E3460" w:rsidR="004F0E93" w:rsidRPr="00DA5682" w:rsidRDefault="004F0E93" w:rsidP="004F0E93">
      <w:pPr>
        <w:jc w:val="center"/>
        <w:rPr>
          <w:b/>
          <w:sz w:val="28"/>
          <w:szCs w:val="28"/>
        </w:rPr>
      </w:pPr>
      <w:r w:rsidRPr="00DA5682">
        <w:rPr>
          <w:b/>
          <w:sz w:val="28"/>
          <w:szCs w:val="28"/>
        </w:rPr>
        <w:t>Developmental review</w:t>
      </w:r>
      <w:r>
        <w:rPr>
          <w:b/>
          <w:sz w:val="28"/>
          <w:szCs w:val="28"/>
        </w:rPr>
        <w:t xml:space="preserve"> </w:t>
      </w:r>
    </w:p>
    <w:p w14:paraId="74E90429" w14:textId="77777777" w:rsidR="004F0E93" w:rsidRPr="008B28E7" w:rsidRDefault="004F0E93" w:rsidP="004F0E93">
      <w:pPr>
        <w:jc w:val="both"/>
        <w:rPr>
          <w:b/>
        </w:rPr>
      </w:pPr>
    </w:p>
    <w:p w14:paraId="2A518564" w14:textId="77777777" w:rsidR="004F0E93" w:rsidRPr="00706BB5" w:rsidRDefault="004F0E93" w:rsidP="004F0E93">
      <w:pPr>
        <w:jc w:val="both"/>
        <w:rPr>
          <w:i/>
          <w:iCs/>
        </w:rPr>
      </w:pPr>
      <w:r w:rsidRPr="00F15354">
        <w:rPr>
          <w:b/>
          <w:bCs/>
          <w:i/>
          <w:iCs/>
        </w:rPr>
        <w:t>Guidanc</w:t>
      </w:r>
      <w:r w:rsidRPr="006179BB">
        <w:rPr>
          <w:b/>
          <w:i/>
          <w:iCs/>
        </w:rPr>
        <w:t>e</w:t>
      </w:r>
      <w:r w:rsidRPr="00706BB5">
        <w:rPr>
          <w:i/>
          <w:iCs/>
        </w:rPr>
        <w:t xml:space="preserve">: </w:t>
      </w:r>
    </w:p>
    <w:p w14:paraId="147727C5" w14:textId="7BFCA2A4" w:rsidR="004F0E93" w:rsidRPr="00706BB5" w:rsidRDefault="00C0499C" w:rsidP="004F0E93">
      <w:pPr>
        <w:jc w:val="both"/>
        <w:rPr>
          <w:i/>
          <w:iCs/>
        </w:rPr>
      </w:pPr>
      <w:r>
        <w:rPr>
          <w:i/>
          <w:iCs/>
        </w:rPr>
        <w:t>T</w:t>
      </w:r>
      <w:r w:rsidR="004F0E93">
        <w:rPr>
          <w:i/>
          <w:iCs/>
        </w:rPr>
        <w:t>ask</w:t>
      </w:r>
      <w:r>
        <w:rPr>
          <w:i/>
          <w:iCs/>
        </w:rPr>
        <w:t xml:space="preserve"> 1 part a</w:t>
      </w:r>
      <w:r w:rsidR="004F0E93" w:rsidRPr="00F15354">
        <w:rPr>
          <w:i/>
          <w:iCs/>
        </w:rPr>
        <w:t xml:space="preserve"> </w:t>
      </w:r>
      <w:r w:rsidR="004F0E93">
        <w:rPr>
          <w:i/>
          <w:iCs/>
        </w:rPr>
        <w:t>asks you to us</w:t>
      </w:r>
      <w:r>
        <w:rPr>
          <w:i/>
          <w:iCs/>
        </w:rPr>
        <w:t>e</w:t>
      </w:r>
      <w:r w:rsidR="004F0E93">
        <w:rPr>
          <w:i/>
          <w:iCs/>
        </w:rPr>
        <w:t xml:space="preserve"> a model of reflection </w:t>
      </w:r>
      <w:r>
        <w:rPr>
          <w:i/>
          <w:iCs/>
        </w:rPr>
        <w:t xml:space="preserve">to reflect </w:t>
      </w:r>
      <w:r w:rsidR="004F0E93">
        <w:rPr>
          <w:i/>
          <w:iCs/>
        </w:rPr>
        <w:t xml:space="preserve">on your past practice and future developmental needs. It </w:t>
      </w:r>
      <w:r w:rsidR="004F0E93" w:rsidRPr="00F15354">
        <w:rPr>
          <w:i/>
          <w:iCs/>
        </w:rPr>
        <w:t>should be completed by taking into account</w:t>
      </w:r>
      <w:r w:rsidR="004F0E93" w:rsidRPr="00FF07C3">
        <w:t xml:space="preserve"> </w:t>
      </w:r>
      <w:r w:rsidR="004F0E93" w:rsidRPr="00F15354">
        <w:rPr>
          <w:i/>
          <w:iCs/>
        </w:rPr>
        <w:t>the work you have undertaken since qualifying</w:t>
      </w:r>
      <w:r w:rsidR="004F0E93">
        <w:rPr>
          <w:i/>
          <w:iCs/>
        </w:rPr>
        <w:t>. In</w:t>
      </w:r>
      <w:r w:rsidR="004F0E93" w:rsidRPr="00F15354">
        <w:rPr>
          <w:i/>
          <w:iCs/>
        </w:rPr>
        <w:t xml:space="preserve"> discussions with your mentor and</w:t>
      </w:r>
      <w:r w:rsidR="004F0E93">
        <w:rPr>
          <w:i/>
          <w:iCs/>
        </w:rPr>
        <w:t>/or</w:t>
      </w:r>
      <w:r w:rsidR="004F0E93" w:rsidRPr="00F15354">
        <w:rPr>
          <w:i/>
          <w:iCs/>
        </w:rPr>
        <w:t xml:space="preserve"> supervisor/line manager </w:t>
      </w:r>
      <w:r w:rsidR="004F0E93">
        <w:rPr>
          <w:i/>
          <w:iCs/>
        </w:rPr>
        <w:t xml:space="preserve">identify your future developmental needs </w:t>
      </w:r>
      <w:r w:rsidR="004F0E93" w:rsidRPr="00F15354">
        <w:rPr>
          <w:i/>
          <w:iCs/>
        </w:rPr>
        <w:t xml:space="preserve">as part of your First Three Years of Practice Individual </w:t>
      </w:r>
      <w:r w:rsidR="004F0E93" w:rsidRPr="006179BB">
        <w:rPr>
          <w:i/>
          <w:iCs/>
        </w:rPr>
        <w:t>Plan</w:t>
      </w:r>
      <w:r w:rsidR="004F0E93">
        <w:rPr>
          <w:i/>
          <w:iCs/>
        </w:rPr>
        <w:t xml:space="preserve"> under each of the 3 learning outcomes below</w:t>
      </w:r>
      <w:r w:rsidR="004F0E93" w:rsidRPr="006179BB">
        <w:rPr>
          <w:i/>
          <w:iCs/>
        </w:rPr>
        <w:t xml:space="preserve">. </w:t>
      </w:r>
    </w:p>
    <w:p w14:paraId="3A3D6D42" w14:textId="77777777" w:rsidR="004F0E93" w:rsidRPr="00706BB5" w:rsidRDefault="004F0E93" w:rsidP="004F0E93">
      <w:pPr>
        <w:jc w:val="both"/>
        <w:rPr>
          <w:i/>
          <w:iCs/>
          <w:highlight w:val="yellow"/>
        </w:rPr>
      </w:pPr>
      <w:r w:rsidRPr="00F15354">
        <w:rPr>
          <w:i/>
          <w:iCs/>
        </w:rPr>
        <w:t>You must meet the Learnin</w:t>
      </w:r>
      <w:r w:rsidRPr="006179BB">
        <w:rPr>
          <w:i/>
          <w:iCs/>
        </w:rPr>
        <w:t xml:space="preserve">g Outcomes for this task (see appendix </w:t>
      </w:r>
      <w:r>
        <w:rPr>
          <w:i/>
          <w:iCs/>
        </w:rPr>
        <w:t>4</w:t>
      </w:r>
      <w:r w:rsidRPr="00F15354">
        <w:rPr>
          <w:i/>
          <w:iCs/>
        </w:rPr>
        <w:t xml:space="preserve"> of the handbook).</w:t>
      </w:r>
    </w:p>
    <w:p w14:paraId="61955BC2" w14:textId="77777777" w:rsidR="004F0E93" w:rsidRDefault="004F0E93" w:rsidP="004F0E93">
      <w:pPr>
        <w:jc w:val="both"/>
        <w:rPr>
          <w:i/>
          <w:iCs/>
        </w:rPr>
      </w:pPr>
    </w:p>
    <w:p w14:paraId="39EE1910" w14:textId="7C58F721" w:rsidR="004F0E93" w:rsidRPr="00706BB5" w:rsidRDefault="004F0E93" w:rsidP="004F0E93">
      <w:pPr>
        <w:jc w:val="both"/>
        <w:rPr>
          <w:i/>
          <w:iCs/>
        </w:rPr>
      </w:pPr>
      <w:r w:rsidRPr="00F15354">
        <w:rPr>
          <w:i/>
          <w:iCs/>
        </w:rPr>
        <w:t xml:space="preserve">Please answer </w:t>
      </w:r>
      <w:r w:rsidR="009A4CCD">
        <w:rPr>
          <w:i/>
          <w:iCs/>
        </w:rPr>
        <w:t xml:space="preserve">all </w:t>
      </w:r>
      <w:r w:rsidR="009A4CCD" w:rsidRPr="00C0499C">
        <w:rPr>
          <w:i/>
          <w:iCs/>
        </w:rPr>
        <w:t>element</w:t>
      </w:r>
      <w:r w:rsidR="00C0499C">
        <w:rPr>
          <w:i/>
          <w:iCs/>
        </w:rPr>
        <w:t>s</w:t>
      </w:r>
      <w:r w:rsidR="009A4CCD">
        <w:rPr>
          <w:i/>
          <w:iCs/>
        </w:rPr>
        <w:t xml:space="preserve"> of the</w:t>
      </w:r>
      <w:r w:rsidRPr="00F15354">
        <w:rPr>
          <w:i/>
          <w:iCs/>
        </w:rPr>
        <w:t xml:space="preserve"> question below. </w:t>
      </w:r>
    </w:p>
    <w:p w14:paraId="7E4450C0" w14:textId="77777777" w:rsidR="004F0E93" w:rsidRPr="00706BB5" w:rsidRDefault="004F0E93" w:rsidP="004F0E93">
      <w:pPr>
        <w:jc w:val="both"/>
        <w:rPr>
          <w:i/>
          <w:iCs/>
        </w:rPr>
      </w:pPr>
    </w:p>
    <w:p w14:paraId="1DDAE311" w14:textId="77777777" w:rsidR="004F0E93" w:rsidRPr="00706BB5" w:rsidRDefault="004F0E93" w:rsidP="004F0E93">
      <w:pPr>
        <w:jc w:val="both"/>
        <w:rPr>
          <w:i/>
          <w:iCs/>
        </w:rPr>
      </w:pPr>
    </w:p>
    <w:tbl>
      <w:tblPr>
        <w:tblW w:w="102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78"/>
      </w:tblGrid>
      <w:tr w:rsidR="004F0E93" w:rsidRPr="0049196A" w14:paraId="3B26F39A" w14:textId="77777777" w:rsidTr="002D6B34">
        <w:tc>
          <w:tcPr>
            <w:tcW w:w="10278" w:type="dxa"/>
            <w:shd w:val="clear" w:color="auto" w:fill="auto"/>
          </w:tcPr>
          <w:p w14:paraId="7145CCD4" w14:textId="77777777" w:rsidR="004F0E93" w:rsidRPr="00706BB5" w:rsidRDefault="004F0E93" w:rsidP="002D6B34">
            <w:pPr>
              <w:jc w:val="both"/>
              <w:rPr>
                <w:i/>
                <w:iCs/>
              </w:rPr>
            </w:pPr>
            <w:r w:rsidRPr="00706BB5">
              <w:rPr>
                <w:i/>
                <w:iCs/>
              </w:rPr>
              <w:t>Question:</w:t>
            </w:r>
          </w:p>
          <w:p w14:paraId="1DCFD010" w14:textId="77777777" w:rsidR="004F0E93" w:rsidRPr="00706BB5" w:rsidRDefault="004F0E93" w:rsidP="002D6B34">
            <w:pPr>
              <w:jc w:val="both"/>
              <w:rPr>
                <w:i/>
                <w:iCs/>
              </w:rPr>
            </w:pPr>
          </w:p>
          <w:p w14:paraId="7DA1770A" w14:textId="657681AB" w:rsidR="004F0E93" w:rsidRDefault="004F0E93" w:rsidP="00DF2A2E">
            <w:r w:rsidRPr="00E3288D">
              <w:t>Using a reflective model critically</w:t>
            </w:r>
            <w:r>
              <w:t xml:space="preserve"> reflect on your professional development since qualifying as a </w:t>
            </w:r>
            <w:r w:rsidR="00C0499C">
              <w:t>s</w:t>
            </w:r>
            <w:r>
              <w:t xml:space="preserve">ocial </w:t>
            </w:r>
            <w:r w:rsidR="00C0499C">
              <w:t>w</w:t>
            </w:r>
            <w:r>
              <w:t>orker.</w:t>
            </w:r>
            <w:r w:rsidR="00DF2A2E">
              <w:t xml:space="preserve"> </w:t>
            </w:r>
            <w:r w:rsidRPr="009F21E6">
              <w:t>Based on this and in discussion with your mentor/supervisor</w:t>
            </w:r>
            <w:r>
              <w:t xml:space="preserve">/line manager </w:t>
            </w:r>
            <w:r w:rsidR="00C0499C">
              <w:t xml:space="preserve">go on to </w:t>
            </w:r>
            <w:r w:rsidRPr="009F21E6">
              <w:t xml:space="preserve">identify and justify your future developmental needs over the coming 12 months under </w:t>
            </w:r>
            <w:r w:rsidRPr="009F21E6">
              <w:rPr>
                <w:b/>
                <w:bCs/>
              </w:rPr>
              <w:t xml:space="preserve">each </w:t>
            </w:r>
            <w:r w:rsidRPr="009F21E6">
              <w:t xml:space="preserve">of the 3 Social Care Wales </w:t>
            </w:r>
            <w:r w:rsidR="00C0499C">
              <w:t xml:space="preserve">(SCW) </w:t>
            </w:r>
            <w:r w:rsidRPr="009F21E6">
              <w:t>learning outcomes listed below</w:t>
            </w:r>
            <w:r w:rsidR="000A2AB5" w:rsidRPr="00C0499C">
              <w:t xml:space="preserve"> providing at least one developmental need for each of the learning </w:t>
            </w:r>
            <w:r w:rsidR="00C0499C" w:rsidRPr="00C0499C">
              <w:t>outcome</w:t>
            </w:r>
            <w:r w:rsidR="00C0499C">
              <w:t xml:space="preserve"> below</w:t>
            </w:r>
            <w:r w:rsidR="00C0499C" w:rsidRPr="00C0499C">
              <w:t>:</w:t>
            </w:r>
            <w:r>
              <w:t xml:space="preserve"> </w:t>
            </w:r>
          </w:p>
          <w:p w14:paraId="360C6B03" w14:textId="77777777" w:rsidR="004F0E93" w:rsidRDefault="004F0E93" w:rsidP="002D6B34">
            <w:pPr>
              <w:rPr>
                <w:highlight w:val="yellow"/>
              </w:rPr>
            </w:pPr>
          </w:p>
          <w:p w14:paraId="57A1BFEB" w14:textId="34AB294C" w:rsidR="004F0E93" w:rsidRDefault="004F0E93" w:rsidP="004F0E93">
            <w:pPr>
              <w:numPr>
                <w:ilvl w:val="0"/>
                <w:numId w:val="1"/>
              </w:numPr>
              <w:overflowPunct w:val="0"/>
              <w:autoSpaceDE w:val="0"/>
              <w:autoSpaceDN w:val="0"/>
              <w:adjustRightInd w:val="0"/>
              <w:jc w:val="both"/>
              <w:textAlignment w:val="baseline"/>
            </w:pPr>
            <w:r>
              <w:t>A</w:t>
            </w:r>
            <w:r w:rsidRPr="0098262C">
              <w:t xml:space="preserve">pplying analysis in assessment to inform </w:t>
            </w:r>
            <w:r w:rsidR="009A4CCD" w:rsidRPr="0098262C">
              <w:t>interventions</w:t>
            </w:r>
            <w:r w:rsidR="009A4CCD">
              <w:t>.</w:t>
            </w:r>
          </w:p>
          <w:p w14:paraId="734C72C9" w14:textId="4B680725" w:rsidR="004F0E93" w:rsidRPr="00EE5BC3" w:rsidRDefault="004F0E93" w:rsidP="004F0E93">
            <w:pPr>
              <w:numPr>
                <w:ilvl w:val="0"/>
                <w:numId w:val="1"/>
              </w:numPr>
              <w:overflowPunct w:val="0"/>
              <w:autoSpaceDE w:val="0"/>
              <w:autoSpaceDN w:val="0"/>
              <w:adjustRightInd w:val="0"/>
              <w:jc w:val="both"/>
              <w:textAlignment w:val="baseline"/>
            </w:pPr>
            <w:r>
              <w:t>Working collaboratively with people in need of care and support, their</w:t>
            </w:r>
            <w:r w:rsidRPr="007D0F11">
              <w:t xml:space="preserve"> carers</w:t>
            </w:r>
            <w:r w:rsidRPr="00706BB5">
              <w:rPr>
                <w:i/>
                <w:iCs/>
              </w:rPr>
              <w:t xml:space="preserve"> </w:t>
            </w:r>
            <w:r>
              <w:t xml:space="preserve">and other </w:t>
            </w:r>
            <w:r w:rsidR="009A4CCD">
              <w:t>professio</w:t>
            </w:r>
            <w:r w:rsidR="009A4CCD" w:rsidRPr="000D2ED2">
              <w:t>nals</w:t>
            </w:r>
            <w:r w:rsidR="009A4CCD">
              <w:t>.</w:t>
            </w:r>
          </w:p>
          <w:p w14:paraId="56DC6FBF" w14:textId="3A45C085" w:rsidR="004F0E93" w:rsidRDefault="004F0E93" w:rsidP="004F0E93">
            <w:pPr>
              <w:numPr>
                <w:ilvl w:val="0"/>
                <w:numId w:val="1"/>
              </w:numPr>
              <w:overflowPunct w:val="0"/>
              <w:autoSpaceDE w:val="0"/>
              <w:autoSpaceDN w:val="0"/>
              <w:adjustRightInd w:val="0"/>
              <w:jc w:val="both"/>
              <w:textAlignment w:val="baseline"/>
            </w:pPr>
            <w:r>
              <w:t>I</w:t>
            </w:r>
            <w:r w:rsidRPr="00FF07C3">
              <w:t>ntervention and application of professional judgement in increasingly complex situations</w:t>
            </w:r>
            <w:r>
              <w:t>.</w:t>
            </w:r>
          </w:p>
          <w:p w14:paraId="61B7CD6C" w14:textId="77777777" w:rsidR="004F0E93" w:rsidRDefault="004F0E93" w:rsidP="002D6B34">
            <w:pPr>
              <w:jc w:val="both"/>
            </w:pPr>
          </w:p>
          <w:p w14:paraId="050AD2DD" w14:textId="77777777" w:rsidR="00DF2A2E" w:rsidRDefault="00DF2A2E" w:rsidP="00DF2A2E">
            <w:pPr>
              <w:jc w:val="both"/>
            </w:pPr>
            <w:r>
              <w:t xml:space="preserve">This task must make reference to how the supervision, training, learning and research has and will inform your practice. </w:t>
            </w:r>
          </w:p>
          <w:p w14:paraId="63509CAC" w14:textId="77777777" w:rsidR="004F0E93" w:rsidRPr="00FF07C3" w:rsidRDefault="004F0E93" w:rsidP="002D6B34">
            <w:pPr>
              <w:jc w:val="both"/>
            </w:pPr>
          </w:p>
          <w:p w14:paraId="269756AA" w14:textId="77777777" w:rsidR="004F0E93" w:rsidRDefault="004F0E93" w:rsidP="002D6B34">
            <w:pPr>
              <w:jc w:val="both"/>
            </w:pPr>
          </w:p>
          <w:p w14:paraId="16E48BFB" w14:textId="77777777" w:rsidR="004F0E93" w:rsidRDefault="004F0E93" w:rsidP="002D6B34">
            <w:pPr>
              <w:jc w:val="both"/>
              <w:rPr>
                <w:i/>
                <w:iCs/>
              </w:rPr>
            </w:pPr>
            <w:r w:rsidRPr="00F15354">
              <w:rPr>
                <w:i/>
                <w:iCs/>
              </w:rPr>
              <w:t>750 words (+/-</w:t>
            </w:r>
            <w:r w:rsidRPr="006179BB">
              <w:rPr>
                <w:i/>
                <w:iCs/>
              </w:rPr>
              <w:t xml:space="preserve"> 10%:  include your actual word count at the end of each section).</w:t>
            </w:r>
          </w:p>
          <w:p w14:paraId="78D44304" w14:textId="77777777" w:rsidR="00BE4809" w:rsidRDefault="00BE4809" w:rsidP="002D6B34">
            <w:pPr>
              <w:jc w:val="both"/>
              <w:rPr>
                <w:i/>
                <w:iCs/>
              </w:rPr>
            </w:pPr>
          </w:p>
          <w:p w14:paraId="03933E4D" w14:textId="77777777" w:rsidR="00BE4809" w:rsidRDefault="00BE4809" w:rsidP="002D6B34">
            <w:pPr>
              <w:jc w:val="both"/>
              <w:rPr>
                <w:i/>
                <w:iCs/>
              </w:rPr>
            </w:pPr>
          </w:p>
          <w:p w14:paraId="76981B93" w14:textId="77777777" w:rsidR="00DF68F6" w:rsidRPr="00484273" w:rsidRDefault="00DF68F6" w:rsidP="00DF68F6">
            <w:pPr>
              <w:spacing w:after="160" w:line="278" w:lineRule="auto"/>
            </w:pPr>
            <w:r w:rsidRPr="00484273">
              <w:rPr>
                <w:b/>
                <w:bCs/>
              </w:rPr>
              <w:t>Reflecting on Professional Development Using Jasper’s ERA Model (2013)</w:t>
            </w:r>
            <w:r w:rsidRPr="00484273">
              <w:br/>
              <w:t xml:space="preserve">Since qualifying as a social worker, my development has been shaped through practice experiences, supervision, training, and reflective learning. According to Jasper’s ERA model (Jasper, 2013), I structure this as Experience, Reflection and Action to show how I have grown in my role and identify future developmental needs aligned with Social Care Wales’ learning outcomes (Social Care Wales, </w:t>
            </w:r>
            <w:r w:rsidRPr="00484273">
              <w:lastRenderedPageBreak/>
              <w:t>2017). These developmental needs have been discussed and agreed in supervision with my mentor and supervisor as part of my First Three Years of Practice plan.</w:t>
            </w:r>
          </w:p>
          <w:p w14:paraId="4466CFA3" w14:textId="5294AB7D" w:rsidR="00DF68F6" w:rsidRPr="00484273" w:rsidRDefault="00DF68F6" w:rsidP="00DF68F6">
            <w:pPr>
              <w:spacing w:after="160" w:line="278" w:lineRule="auto"/>
            </w:pPr>
            <w:r w:rsidRPr="00484273">
              <w:t xml:space="preserve">Supervision has consistently provided a safe space for me to develop, acting as a cathartic process where I can reflect openly. It has offered one-to-one learning opportunities and challenged me to think critically about why I have done something, helping me explore alternatives. My mentor has expressed satisfaction with my development in Mental Capacity Act </w:t>
            </w:r>
            <w:r w:rsidR="003C2B5D">
              <w:t xml:space="preserve">2005 </w:t>
            </w:r>
            <w:r w:rsidRPr="00484273">
              <w:t>(MCA</w:t>
            </w:r>
            <w:r w:rsidR="003C2B5D">
              <w:t>,2005</w:t>
            </w:r>
            <w:r w:rsidRPr="00484273">
              <w:t>) writing and has used my work as examples within the team, which has significantly boosted my confidence.</w:t>
            </w:r>
          </w:p>
          <w:p w14:paraId="37387629" w14:textId="54CBF248" w:rsidR="00DF68F6" w:rsidRPr="00484273" w:rsidRDefault="00DF68F6" w:rsidP="00DF68F6">
            <w:pPr>
              <w:spacing w:after="160" w:line="278" w:lineRule="auto"/>
            </w:pPr>
            <w:r w:rsidRPr="00484273">
              <w:rPr>
                <w:b/>
                <w:bCs/>
              </w:rPr>
              <w:t>1. Applying Analysis in Assessment to Inform Interventions</w:t>
            </w:r>
            <w:r w:rsidRPr="00484273">
              <w:br/>
            </w:r>
            <w:r w:rsidRPr="00484273">
              <w:rPr>
                <w:b/>
                <w:bCs/>
              </w:rPr>
              <w:t>Experience:</w:t>
            </w:r>
            <w:r w:rsidRPr="00484273">
              <w:t xml:space="preserve"> Early in my role, I was required to assess mental capacity for individuals with severe communication difficulties. One non-verbal adult required significant adaptation to complete a best</w:t>
            </w:r>
            <w:r w:rsidR="00CE5DEC">
              <w:t xml:space="preserve"> </w:t>
            </w:r>
            <w:r w:rsidRPr="00484273">
              <w:t>interests assessment.</w:t>
            </w:r>
          </w:p>
          <w:p w14:paraId="0C19C37C" w14:textId="794436BF" w:rsidR="00DF68F6" w:rsidRPr="00484273" w:rsidRDefault="00DF68F6" w:rsidP="00DF68F6">
            <w:pPr>
              <w:spacing w:after="160" w:line="278" w:lineRule="auto"/>
            </w:pPr>
            <w:r w:rsidRPr="00484273">
              <w:rPr>
                <w:b/>
                <w:bCs/>
              </w:rPr>
              <w:t>Reflection:</w:t>
            </w:r>
            <w:r w:rsidRPr="00484273">
              <w:t xml:space="preserve"> Initially, I found this daunting, particularly when using unfamiliar tools such as the Picture Exchange Communication System (PECS). Working alongside speech and language therapists, family members, and using the Active Offer in Wales (Welsh Government, 2012) helped me understand how central communication methods are to valid assessments. The NICE guidance on decision-making and capacity and the Mental Capacity Act 2005 were instrumental in deepening my knowledge, particularly around executive functioning (NICE, 2018). I also reflected on how the Human Rights Act 1998 underpins autonomy and Article 8 rights to private and family life. Supervision provided a space to process uncertainty</w:t>
            </w:r>
            <w:r w:rsidR="00AA6A80">
              <w:t xml:space="preserve"> </w:t>
            </w:r>
            <w:r w:rsidRPr="00484273">
              <w:t xml:space="preserve">and team development sessions on case mapping helped me explore alternative approaches. This </w:t>
            </w:r>
            <w:r w:rsidR="006169BC">
              <w:t>changed</w:t>
            </w:r>
            <w:r w:rsidRPr="00484273">
              <w:t xml:space="preserve"> my thinking about how research underpins effective interventions </w:t>
            </w:r>
            <w:r w:rsidR="00414344">
              <w:t>(</w:t>
            </w:r>
            <w:r w:rsidR="00414344" w:rsidRPr="00414344">
              <w:t>Brims and Evans</w:t>
            </w:r>
            <w:r w:rsidR="00414344">
              <w:t xml:space="preserve">, </w:t>
            </w:r>
            <w:r w:rsidR="00414344" w:rsidRPr="00414344">
              <w:t>2021)</w:t>
            </w:r>
            <w:r w:rsidR="00414344">
              <w:t>.</w:t>
            </w:r>
          </w:p>
          <w:p w14:paraId="536D358D" w14:textId="15587BFF" w:rsidR="00DF68F6" w:rsidRPr="00484273" w:rsidRDefault="00DF68F6" w:rsidP="00DF68F6">
            <w:pPr>
              <w:spacing w:after="160" w:line="278" w:lineRule="auto"/>
            </w:pPr>
            <w:r w:rsidRPr="00484273">
              <w:rPr>
                <w:b/>
                <w:bCs/>
              </w:rPr>
              <w:t>Action:</w:t>
            </w:r>
            <w:r w:rsidRPr="00484273">
              <w:t xml:space="preserve"> I will attend further training on </w:t>
            </w:r>
            <w:r w:rsidR="00AA6A80">
              <w:t>MCA</w:t>
            </w:r>
            <w:r w:rsidRPr="00484273">
              <w:t xml:space="preserve"> assessments involving individuals with communication difficulties. I plan to continue developing analytical skills by incorporating research such as </w:t>
            </w:r>
            <w:r w:rsidR="00CD26F2" w:rsidRPr="00CD26F2">
              <w:t>(Brims &amp; Evans, 2021)</w:t>
            </w:r>
            <w:r w:rsidRPr="00484273">
              <w:t xml:space="preserve"> and NICE guidelines into assessment analysis writing to strengthen the rationale for care planning and resource allocation. This is necessary to support proportionate, rights</w:t>
            </w:r>
            <w:r w:rsidRPr="00484273">
              <w:noBreakHyphen/>
              <w:t>based decision making and to meet SCW expectations for evidence</w:t>
            </w:r>
            <w:r w:rsidRPr="00484273">
              <w:noBreakHyphen/>
              <w:t>informed analysis.</w:t>
            </w:r>
          </w:p>
          <w:p w14:paraId="1FAC4355" w14:textId="77777777" w:rsidR="00DF68F6" w:rsidRPr="00484273" w:rsidRDefault="00DF68F6" w:rsidP="00DF68F6">
            <w:pPr>
              <w:spacing w:after="160" w:line="278" w:lineRule="auto"/>
            </w:pPr>
            <w:r w:rsidRPr="00484273">
              <w:rPr>
                <w:b/>
                <w:bCs/>
              </w:rPr>
              <w:t>2. Working Collaboratively with People, Carers, and Other Professionals</w:t>
            </w:r>
            <w:r w:rsidRPr="00484273">
              <w:br/>
            </w:r>
            <w:r w:rsidRPr="00484273">
              <w:rPr>
                <w:b/>
                <w:bCs/>
              </w:rPr>
              <w:t>Experience:</w:t>
            </w:r>
            <w:r w:rsidRPr="00484273">
              <w:t xml:space="preserve"> In a multi-disciplinary team (MDT) meeting for a client with complex needs, differing professional opinions and family expectations led to tension.</w:t>
            </w:r>
          </w:p>
          <w:p w14:paraId="2E9FD6F1" w14:textId="77777777" w:rsidR="00DF68F6" w:rsidRPr="00484273" w:rsidRDefault="00DF68F6" w:rsidP="00DF68F6">
            <w:pPr>
              <w:spacing w:after="160" w:line="278" w:lineRule="auto"/>
            </w:pPr>
            <w:r w:rsidRPr="00484273">
              <w:rPr>
                <w:b/>
                <w:bCs/>
              </w:rPr>
              <w:t>Reflection:</w:t>
            </w:r>
            <w:r w:rsidRPr="00484273">
              <w:t xml:space="preserve"> This challenged my communication and negotiation skills. I reflected in supervision on how to manage professional disagreement while keeping the person’s voice central, in line with the Social Services and Well-being (Wales) Act 2014 and the BASW Code of Ethics (BASW, 2021). These experiences helped me understand my role within the MDT more clearly and increased my confidence to advocate constructively.</w:t>
            </w:r>
          </w:p>
          <w:p w14:paraId="4505A4D5" w14:textId="77777777" w:rsidR="00DF68F6" w:rsidRPr="00484273" w:rsidRDefault="00DF68F6" w:rsidP="00DF68F6">
            <w:pPr>
              <w:spacing w:after="160" w:line="278" w:lineRule="auto"/>
            </w:pPr>
            <w:r w:rsidRPr="00484273">
              <w:rPr>
                <w:b/>
                <w:bCs/>
              </w:rPr>
              <w:t>Action:</w:t>
            </w:r>
            <w:r w:rsidRPr="00484273">
              <w:t xml:space="preserve"> I plan to strengthen collaborative working by attending conflict resolution and co-production training. Continued supervision will be used to reflect on MDT dynamics and emotional impact. This </w:t>
            </w:r>
            <w:r w:rsidRPr="00484273">
              <w:lastRenderedPageBreak/>
              <w:t>will enhance my ability to facilitate MDTs where there is disagreement, keeping the person’s voice central in line with the SSWBA 2014 duties and the BASW Code of Ethics.</w:t>
            </w:r>
          </w:p>
          <w:p w14:paraId="04914B96" w14:textId="77777777" w:rsidR="00DF68F6" w:rsidRPr="00484273" w:rsidRDefault="00DF68F6" w:rsidP="00DF68F6">
            <w:pPr>
              <w:spacing w:after="160" w:line="278" w:lineRule="auto"/>
            </w:pPr>
            <w:r w:rsidRPr="00484273">
              <w:rPr>
                <w:b/>
                <w:bCs/>
              </w:rPr>
              <w:t>3. Intervention and Application of Professional Judgement in Complex Situations</w:t>
            </w:r>
            <w:r w:rsidRPr="00484273">
              <w:br/>
            </w:r>
            <w:r w:rsidRPr="00484273">
              <w:rPr>
                <w:b/>
                <w:bCs/>
              </w:rPr>
              <w:t>Experience:</w:t>
            </w:r>
            <w:r w:rsidRPr="00484273">
              <w:t xml:space="preserve"> I supported an adult at risk facing financial abuse by family members. The individual had been manipulated into distrusting professionals and believed social services would steal their money.</w:t>
            </w:r>
          </w:p>
          <w:p w14:paraId="550D628D" w14:textId="0F776A0E" w:rsidR="00DF68F6" w:rsidRPr="00484273" w:rsidRDefault="00DF68F6" w:rsidP="00DF68F6">
            <w:pPr>
              <w:spacing w:after="160" w:line="278" w:lineRule="auto"/>
            </w:pPr>
            <w:r w:rsidRPr="00484273">
              <w:rPr>
                <w:b/>
                <w:bCs/>
              </w:rPr>
              <w:t>Reflection:</w:t>
            </w:r>
            <w:r w:rsidRPr="00484273">
              <w:t xml:space="preserve"> I found it difficult to navigate this case, balancing protection and autonomy while being mindful of potential coercion. </w:t>
            </w:r>
            <w:r w:rsidR="00FF07FE">
              <w:t>S</w:t>
            </w:r>
            <w:r w:rsidRPr="00484273">
              <w:t>upervision helped me reflect on my ethical responsibilities and the emotional impact of managing safeguarding decisions. I consulted the Social Care Wales Code of Professional Practice (Social Care Wales, 2017), which reinforced the importance of acting with integrity and challenging unethical behaviour while promoting the person’s best interests. I co</w:t>
            </w:r>
            <w:r w:rsidR="00FF07FE">
              <w:t>nsulted</w:t>
            </w:r>
            <w:r w:rsidRPr="00484273">
              <w:t xml:space="preserve"> Wales Safeguarding Procedures (Social Care Wales, 2019), which provide national procedures for responding to adults at risk under Part 7 of the Social Services and Well-being (Wales) Act.</w:t>
            </w:r>
          </w:p>
          <w:p w14:paraId="7D8AA9BD" w14:textId="0B147032" w:rsidR="00DF68F6" w:rsidRPr="00484273" w:rsidRDefault="00DF68F6" w:rsidP="00DF68F6">
            <w:pPr>
              <w:spacing w:after="160" w:line="278" w:lineRule="auto"/>
            </w:pPr>
            <w:r w:rsidRPr="00484273">
              <w:rPr>
                <w:b/>
                <w:bCs/>
              </w:rPr>
              <w:t>Action:</w:t>
            </w:r>
            <w:r w:rsidRPr="00484273">
              <w:t xml:space="preserve"> I intend to undertake advanced safeguarding training with a focus on financial abuse and coercion</w:t>
            </w:r>
            <w:r w:rsidR="00F0512E">
              <w:t xml:space="preserve"> and</w:t>
            </w:r>
            <w:r w:rsidRPr="00484273">
              <w:t xml:space="preserve"> will continue to build reflective practice skills and apply theory to practice through structured case discussions and formal supervision. This will improve my capacity to analyse coercive control and financial abuse proportionately and in accordance with Wales Safeguarding Procedures, supporting robust professional judgement and defensible recording.</w:t>
            </w:r>
          </w:p>
          <w:p w14:paraId="4B9EB4CA" w14:textId="77777777" w:rsidR="00DF68F6" w:rsidRPr="00484273" w:rsidRDefault="00DF68F6" w:rsidP="00DF68F6">
            <w:pPr>
              <w:spacing w:after="160" w:line="278" w:lineRule="auto"/>
            </w:pPr>
            <w:r w:rsidRPr="00484273">
              <w:t>My first year of practice has been a steep but rewarding learning curve. Through supervision, research, and peer learning, I have gained confidence in adapting assessments, working across disciplines, and exercising ethical judgement in complex scenarios. Moving forward, I will continue to reflect on feedback, build specialist skills, and ensure my practice aligns with legal frameworks and ethical codes. This reflective approach, grounded in evidence and collaborative learning, will guide my development as a confident and competent practitioner.</w:t>
            </w:r>
          </w:p>
          <w:p w14:paraId="228A9069" w14:textId="77777777" w:rsidR="00DF68F6" w:rsidRDefault="00DF68F6" w:rsidP="00DF68F6"/>
          <w:p w14:paraId="64F43334" w14:textId="23241313" w:rsidR="007931A3" w:rsidRPr="00D2012D" w:rsidRDefault="007931A3" w:rsidP="007931A3">
            <w:pPr>
              <w:spacing w:after="160" w:line="278" w:lineRule="auto"/>
            </w:pPr>
            <w:r>
              <w:t>Word count 8</w:t>
            </w:r>
            <w:r w:rsidR="00DF68F6">
              <w:t>2</w:t>
            </w:r>
            <w:r w:rsidR="00455BB4">
              <w:t>3</w:t>
            </w:r>
          </w:p>
          <w:p w14:paraId="1A029D9B" w14:textId="77777777" w:rsidR="007931A3" w:rsidRPr="00D2012D" w:rsidRDefault="007931A3" w:rsidP="00A350E7">
            <w:pPr>
              <w:spacing w:after="160" w:line="278" w:lineRule="auto"/>
            </w:pPr>
          </w:p>
          <w:p w14:paraId="2E04A2EF" w14:textId="1EF16DEE" w:rsidR="004F0E93" w:rsidRDefault="00BE4809" w:rsidP="00A350E7">
            <w:pPr>
              <w:rPr>
                <w:i/>
                <w:iCs/>
              </w:rPr>
            </w:pPr>
            <w:r>
              <w:br/>
            </w:r>
            <w:r>
              <w:br/>
            </w:r>
          </w:p>
          <w:p w14:paraId="4AD52690" w14:textId="77777777" w:rsidR="004F0E93" w:rsidRDefault="004F0E93" w:rsidP="002D6B34">
            <w:pPr>
              <w:jc w:val="both"/>
              <w:rPr>
                <w:i/>
                <w:iCs/>
              </w:rPr>
            </w:pPr>
          </w:p>
          <w:p w14:paraId="5C61219B" w14:textId="77777777" w:rsidR="00B1180C" w:rsidRDefault="00B1180C" w:rsidP="002D6B34">
            <w:pPr>
              <w:jc w:val="both"/>
              <w:rPr>
                <w:i/>
                <w:iCs/>
              </w:rPr>
            </w:pPr>
          </w:p>
          <w:p w14:paraId="5300891A" w14:textId="77777777" w:rsidR="006F5BB1" w:rsidRDefault="006F5BB1" w:rsidP="002D6B34">
            <w:pPr>
              <w:jc w:val="both"/>
              <w:rPr>
                <w:i/>
                <w:iCs/>
              </w:rPr>
            </w:pPr>
          </w:p>
          <w:p w14:paraId="37B54C8D" w14:textId="77777777" w:rsidR="006F5BB1" w:rsidRDefault="006F5BB1" w:rsidP="002D6B34">
            <w:pPr>
              <w:jc w:val="both"/>
              <w:rPr>
                <w:i/>
                <w:iCs/>
              </w:rPr>
            </w:pPr>
          </w:p>
          <w:p w14:paraId="48A8BA51" w14:textId="77777777" w:rsidR="006F5BB1" w:rsidRDefault="006F5BB1" w:rsidP="002D6B34">
            <w:pPr>
              <w:jc w:val="both"/>
              <w:rPr>
                <w:i/>
                <w:iCs/>
              </w:rPr>
            </w:pPr>
          </w:p>
          <w:p w14:paraId="0CF23077" w14:textId="77777777" w:rsidR="006F5BB1" w:rsidRDefault="006F5BB1" w:rsidP="002D6B34">
            <w:pPr>
              <w:jc w:val="both"/>
              <w:rPr>
                <w:i/>
                <w:iCs/>
              </w:rPr>
            </w:pPr>
          </w:p>
          <w:p w14:paraId="447D0FA2" w14:textId="77777777" w:rsidR="006F5BB1" w:rsidRDefault="006F5BB1" w:rsidP="002D6B34">
            <w:pPr>
              <w:jc w:val="both"/>
              <w:rPr>
                <w:i/>
                <w:iCs/>
              </w:rPr>
            </w:pPr>
          </w:p>
          <w:p w14:paraId="6E3544EA" w14:textId="77777777" w:rsidR="004F0E93" w:rsidRDefault="004F0E93" w:rsidP="002D6B34">
            <w:pPr>
              <w:jc w:val="both"/>
              <w:rPr>
                <w:i/>
                <w:iCs/>
              </w:rPr>
            </w:pPr>
          </w:p>
          <w:p w14:paraId="7E3E67F4" w14:textId="77777777" w:rsidR="004F0E93" w:rsidRPr="00706BB5" w:rsidRDefault="004F0E93" w:rsidP="002D6B34">
            <w:pPr>
              <w:jc w:val="both"/>
              <w:rPr>
                <w:i/>
                <w:iCs/>
              </w:rPr>
            </w:pPr>
          </w:p>
        </w:tc>
      </w:tr>
    </w:tbl>
    <w:p w14:paraId="5B4FBEAF" w14:textId="77777777" w:rsidR="00BE4809" w:rsidRDefault="00BE4809" w:rsidP="004F0E93">
      <w:pPr>
        <w:jc w:val="center"/>
        <w:rPr>
          <w:b/>
          <w:sz w:val="28"/>
          <w:szCs w:val="28"/>
        </w:rPr>
      </w:pPr>
    </w:p>
    <w:p w14:paraId="1AE867D1" w14:textId="77777777" w:rsidR="00BE4809" w:rsidRDefault="00BE4809" w:rsidP="004F0E93">
      <w:pPr>
        <w:jc w:val="center"/>
        <w:rPr>
          <w:b/>
          <w:sz w:val="28"/>
          <w:szCs w:val="28"/>
        </w:rPr>
      </w:pPr>
    </w:p>
    <w:p w14:paraId="5EBD4E32" w14:textId="1D532CBF" w:rsidR="004F0E93" w:rsidRDefault="004F0E93" w:rsidP="004F0E93">
      <w:pPr>
        <w:jc w:val="center"/>
        <w:rPr>
          <w:b/>
          <w:sz w:val="28"/>
          <w:szCs w:val="28"/>
        </w:rPr>
      </w:pPr>
      <w:r w:rsidRPr="00EE5BC3">
        <w:rPr>
          <w:b/>
          <w:sz w:val="28"/>
          <w:szCs w:val="28"/>
        </w:rPr>
        <w:t xml:space="preserve">Task 1 </w:t>
      </w:r>
    </w:p>
    <w:p w14:paraId="5B537D22" w14:textId="02F029C1" w:rsidR="00F14D32" w:rsidRPr="00EE5BC3" w:rsidRDefault="00F14D32" w:rsidP="004F0E93">
      <w:pPr>
        <w:jc w:val="center"/>
        <w:rPr>
          <w:b/>
          <w:sz w:val="28"/>
          <w:szCs w:val="28"/>
        </w:rPr>
      </w:pPr>
      <w:r>
        <w:rPr>
          <w:b/>
          <w:sz w:val="28"/>
          <w:szCs w:val="28"/>
        </w:rPr>
        <w:t xml:space="preserve">Part b </w:t>
      </w:r>
    </w:p>
    <w:p w14:paraId="1F6DC0E3" w14:textId="77777777" w:rsidR="004F0E93" w:rsidRPr="00706BB5" w:rsidRDefault="004F0E93" w:rsidP="004F0E93">
      <w:pPr>
        <w:jc w:val="center"/>
        <w:rPr>
          <w:b/>
          <w:bCs/>
          <w:sz w:val="28"/>
          <w:szCs w:val="28"/>
        </w:rPr>
      </w:pPr>
      <w:r w:rsidRPr="00F15354">
        <w:rPr>
          <w:b/>
          <w:bCs/>
          <w:sz w:val="28"/>
          <w:szCs w:val="28"/>
        </w:rPr>
        <w:t xml:space="preserve">Developmental Review </w:t>
      </w:r>
    </w:p>
    <w:p w14:paraId="508D8D72" w14:textId="77777777" w:rsidR="004F0E93" w:rsidRDefault="004F0E93" w:rsidP="004F0E93">
      <w:pPr>
        <w:rPr>
          <w:b/>
        </w:rPr>
      </w:pPr>
    </w:p>
    <w:p w14:paraId="6178251B" w14:textId="77777777" w:rsidR="004F0E93" w:rsidRDefault="004F0E93" w:rsidP="004F0E93">
      <w:pPr>
        <w:rPr>
          <w:b/>
        </w:rPr>
      </w:pPr>
      <w:r w:rsidRPr="00EE5BC3">
        <w:rPr>
          <w:b/>
        </w:rPr>
        <w:t>Guidance:</w:t>
      </w:r>
    </w:p>
    <w:p w14:paraId="59345CB7" w14:textId="02F6EDAD" w:rsidR="004F0E93" w:rsidRPr="002D6B34" w:rsidRDefault="004F0E93" w:rsidP="004F0E93">
      <w:pPr>
        <w:rPr>
          <w:bCs/>
        </w:rPr>
      </w:pPr>
      <w:r w:rsidRPr="002D6B34">
        <w:rPr>
          <w:bCs/>
        </w:rPr>
        <w:t xml:space="preserve">Task 1 </w:t>
      </w:r>
      <w:r w:rsidR="00F14D32">
        <w:rPr>
          <w:bCs/>
        </w:rPr>
        <w:t xml:space="preserve">part b </w:t>
      </w:r>
      <w:r w:rsidRPr="002D6B34">
        <w:rPr>
          <w:bCs/>
        </w:rPr>
        <w:t xml:space="preserve">is a </w:t>
      </w:r>
      <w:r w:rsidR="00CB2131">
        <w:rPr>
          <w:bCs/>
        </w:rPr>
        <w:t>2-part</w:t>
      </w:r>
      <w:r w:rsidR="00B930D3">
        <w:rPr>
          <w:bCs/>
        </w:rPr>
        <w:t xml:space="preserve"> question and a </w:t>
      </w:r>
      <w:r w:rsidRPr="002D6B34">
        <w:rPr>
          <w:bCs/>
        </w:rPr>
        <w:t xml:space="preserve">continuation of task I </w:t>
      </w:r>
      <w:r w:rsidR="00F14D32">
        <w:rPr>
          <w:bCs/>
        </w:rPr>
        <w:t xml:space="preserve">part a </w:t>
      </w:r>
      <w:r w:rsidRPr="002D6B34">
        <w:rPr>
          <w:bCs/>
        </w:rPr>
        <w:t xml:space="preserve">and you </w:t>
      </w:r>
      <w:r w:rsidRPr="00C0499C">
        <w:rPr>
          <w:b/>
        </w:rPr>
        <w:t xml:space="preserve">must </w:t>
      </w:r>
      <w:r w:rsidRPr="00DE2D91">
        <w:rPr>
          <w:bCs/>
        </w:rPr>
        <w:t>refer</w:t>
      </w:r>
      <w:r w:rsidRPr="002D6B34">
        <w:rPr>
          <w:bCs/>
        </w:rPr>
        <w:t xml:space="preserve"> to a reflective model</w:t>
      </w:r>
      <w:r>
        <w:rPr>
          <w:bCs/>
        </w:rPr>
        <w:t xml:space="preserve"> </w:t>
      </w:r>
      <w:r w:rsidR="009F21E6">
        <w:rPr>
          <w:bCs/>
        </w:rPr>
        <w:t xml:space="preserve">in </w:t>
      </w:r>
      <w:r w:rsidR="00F14D32">
        <w:rPr>
          <w:bCs/>
        </w:rPr>
        <w:t>this task.</w:t>
      </w:r>
    </w:p>
    <w:p w14:paraId="48D5C580" w14:textId="3AD333B3" w:rsidR="004F0E93" w:rsidRDefault="004F0E93" w:rsidP="004F0E93">
      <w:pPr>
        <w:rPr>
          <w:i/>
          <w:iCs/>
        </w:rPr>
      </w:pPr>
      <w:r>
        <w:rPr>
          <w:i/>
          <w:iCs/>
        </w:rPr>
        <w:t xml:space="preserve">Please ensure </w:t>
      </w:r>
      <w:r w:rsidRPr="00A5656A">
        <w:rPr>
          <w:i/>
          <w:iCs/>
        </w:rPr>
        <w:t>that you me</w:t>
      </w:r>
      <w:r>
        <w:rPr>
          <w:i/>
          <w:iCs/>
        </w:rPr>
        <w:t>e</w:t>
      </w:r>
      <w:r w:rsidRPr="00A5656A">
        <w:rPr>
          <w:i/>
          <w:iCs/>
        </w:rPr>
        <w:t>t the require</w:t>
      </w:r>
      <w:r>
        <w:rPr>
          <w:i/>
          <w:iCs/>
        </w:rPr>
        <w:t>d</w:t>
      </w:r>
      <w:r w:rsidRPr="00A5656A">
        <w:rPr>
          <w:i/>
          <w:iCs/>
        </w:rPr>
        <w:t xml:space="preserve"> learning outcomes for this task (See appendix </w:t>
      </w:r>
      <w:r>
        <w:rPr>
          <w:i/>
          <w:iCs/>
        </w:rPr>
        <w:t>4</w:t>
      </w:r>
      <w:r w:rsidRPr="00F15354">
        <w:rPr>
          <w:i/>
          <w:iCs/>
        </w:rPr>
        <w:t xml:space="preserve"> of the handbook)</w:t>
      </w:r>
      <w:r>
        <w:rPr>
          <w:i/>
          <w:iCs/>
        </w:rPr>
        <w:t xml:space="preserve"> and that you answer both parts of the question</w:t>
      </w:r>
      <w:r w:rsidR="009F21E6">
        <w:rPr>
          <w:i/>
          <w:iCs/>
        </w:rPr>
        <w:t>.</w:t>
      </w:r>
    </w:p>
    <w:p w14:paraId="0229BFCA" w14:textId="77777777" w:rsidR="00C0499C" w:rsidRDefault="00C0499C" w:rsidP="00F14D32">
      <w:pPr>
        <w:jc w:val="both"/>
        <w:rPr>
          <w:i/>
          <w:iCs/>
        </w:rPr>
      </w:pPr>
    </w:p>
    <w:p w14:paraId="38ECDAB9" w14:textId="7C0DA505" w:rsidR="00F14D32" w:rsidRPr="00706BB5" w:rsidRDefault="00F14D32" w:rsidP="00F14D32">
      <w:pPr>
        <w:jc w:val="both"/>
        <w:rPr>
          <w:i/>
          <w:iCs/>
        </w:rPr>
      </w:pPr>
      <w:r w:rsidRPr="00F15354">
        <w:rPr>
          <w:i/>
          <w:iCs/>
        </w:rPr>
        <w:t xml:space="preserve">Please answer </w:t>
      </w:r>
      <w:r>
        <w:rPr>
          <w:i/>
          <w:iCs/>
        </w:rPr>
        <w:t xml:space="preserve">all </w:t>
      </w:r>
      <w:r w:rsidRPr="00C0499C">
        <w:rPr>
          <w:i/>
          <w:iCs/>
        </w:rPr>
        <w:t>element</w:t>
      </w:r>
      <w:r w:rsidR="00C0499C">
        <w:rPr>
          <w:i/>
          <w:iCs/>
        </w:rPr>
        <w:t>s</w:t>
      </w:r>
      <w:r>
        <w:rPr>
          <w:i/>
          <w:iCs/>
        </w:rPr>
        <w:t xml:space="preserve"> of the</w:t>
      </w:r>
      <w:r w:rsidRPr="00F15354">
        <w:rPr>
          <w:i/>
          <w:iCs/>
        </w:rPr>
        <w:t xml:space="preserve"> question below. </w:t>
      </w:r>
    </w:p>
    <w:p w14:paraId="4C06A45A" w14:textId="77777777" w:rsidR="004F0E93" w:rsidRPr="008B28E7" w:rsidRDefault="004F0E93" w:rsidP="004F0E93">
      <w:pPr>
        <w:jc w:val="both"/>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16"/>
      </w:tblGrid>
      <w:tr w:rsidR="004F0E93" w:rsidRPr="008B28E7" w14:paraId="1FA8345F" w14:textId="77777777" w:rsidTr="00B930D3">
        <w:trPr>
          <w:trHeight w:val="2880"/>
        </w:trPr>
        <w:tc>
          <w:tcPr>
            <w:tcW w:w="10188" w:type="dxa"/>
            <w:shd w:val="clear" w:color="auto" w:fill="auto"/>
          </w:tcPr>
          <w:p w14:paraId="2D751810" w14:textId="77777777" w:rsidR="00DC3220" w:rsidRPr="00C86002" w:rsidRDefault="00DC3220" w:rsidP="00BE4809">
            <w:pPr>
              <w:rPr>
                <w:b/>
                <w:bCs/>
              </w:rPr>
            </w:pPr>
            <w:r w:rsidRPr="00C86002">
              <w:rPr>
                <w:b/>
                <w:bCs/>
              </w:rPr>
              <w:t>Question</w:t>
            </w:r>
          </w:p>
          <w:p w14:paraId="0394349A" w14:textId="27EF96B3" w:rsidR="00DC3220" w:rsidRDefault="004F0E93" w:rsidP="00BE4809">
            <w:r w:rsidRPr="005E17F1">
              <w:t>Us</w:t>
            </w:r>
            <w:r>
              <w:t>e</w:t>
            </w:r>
            <w:r w:rsidRPr="005E17F1">
              <w:t xml:space="preserve"> a reflective model </w:t>
            </w:r>
            <w:r>
              <w:t>to critically r</w:t>
            </w:r>
            <w:r w:rsidRPr="008B28E7">
              <w:t>eflect on</w:t>
            </w:r>
            <w:r>
              <w:t xml:space="preserve"> the learning needs you identified in task 1 </w:t>
            </w:r>
            <w:r w:rsidR="00CB2131">
              <w:t xml:space="preserve">part a </w:t>
            </w:r>
            <w:r w:rsidR="009F21E6">
              <w:t>under</w:t>
            </w:r>
            <w:r>
              <w:t xml:space="preserve"> each of the 3 </w:t>
            </w:r>
            <w:r w:rsidR="009F21E6">
              <w:t xml:space="preserve">SCW </w:t>
            </w:r>
            <w:r>
              <w:t xml:space="preserve">learning outcomes. </w:t>
            </w:r>
          </w:p>
          <w:p w14:paraId="538FFB1C" w14:textId="53732661" w:rsidR="004F0E93" w:rsidRDefault="004F0E93" w:rsidP="00BE4809">
            <w:r>
              <w:t>This must include</w:t>
            </w:r>
            <w:r w:rsidRPr="008B28E7">
              <w:t xml:space="preserve"> reference to training, learning, </w:t>
            </w:r>
            <w:r>
              <w:t>research</w:t>
            </w:r>
            <w:r w:rsidRPr="008B28E7">
              <w:t xml:space="preserve"> </w:t>
            </w:r>
            <w:r>
              <w:t xml:space="preserve">and </w:t>
            </w:r>
            <w:r w:rsidRPr="008B28E7">
              <w:t>supervision</w:t>
            </w:r>
            <w:r>
              <w:t xml:space="preserve"> and reflection with your mentor/supervisor/line manager on the extent to which your learning outcomes has been achieved. </w:t>
            </w:r>
          </w:p>
          <w:p w14:paraId="55A1401B" w14:textId="688E7B21" w:rsidR="004F0E93" w:rsidRDefault="004F0E93" w:rsidP="00BE4809">
            <w:r>
              <w:t>Identify your learning needs to support your development in the transition to becoming an experienced practitioner in your future career following the completion of this programme.</w:t>
            </w:r>
            <w:r w:rsidRPr="008B28E7">
              <w:t xml:space="preserve"> </w:t>
            </w:r>
          </w:p>
          <w:p w14:paraId="26252AF8" w14:textId="77777777" w:rsidR="004F0E93" w:rsidRDefault="004F0E93" w:rsidP="00BE4809"/>
          <w:p w14:paraId="7AEE39CB" w14:textId="1CDADF9C" w:rsidR="004F0E93" w:rsidRDefault="004F0E93" w:rsidP="00BE4809">
            <w:r w:rsidRPr="00C0499C">
              <w:t>650 words</w:t>
            </w:r>
            <w:r>
              <w:t xml:space="preserve"> </w:t>
            </w:r>
            <w:r w:rsidR="00C0499C" w:rsidRPr="00C0499C">
              <w:t>(+/- 10%: include your actual word count at the end of each section).</w:t>
            </w:r>
          </w:p>
          <w:p w14:paraId="6EF7419F" w14:textId="77777777" w:rsidR="00AE5B00" w:rsidRDefault="00AE5B00" w:rsidP="00BE4809"/>
          <w:p w14:paraId="612207AF" w14:textId="77777777" w:rsidR="00E45468" w:rsidRDefault="00AE5B00" w:rsidP="00BE4809">
            <w:pPr>
              <w:rPr>
                <w:b/>
                <w:bCs/>
              </w:rPr>
            </w:pPr>
            <w:r w:rsidRPr="00AE5B00">
              <w:rPr>
                <w:b/>
                <w:bCs/>
              </w:rPr>
              <w:t>Task 1b – Developmental Review Using Jasper’s ERA Model (2013)</w:t>
            </w:r>
          </w:p>
          <w:p w14:paraId="06E27404" w14:textId="77777777" w:rsidR="00E45468" w:rsidRDefault="00E45468" w:rsidP="00BE4809">
            <w:pPr>
              <w:rPr>
                <w:b/>
                <w:bCs/>
              </w:rPr>
            </w:pPr>
          </w:p>
          <w:p w14:paraId="0FD64039" w14:textId="17EB46CE" w:rsidR="00AE5B00" w:rsidRDefault="00E45468" w:rsidP="00BE4809">
            <w:pPr>
              <w:rPr>
                <w:b/>
                <w:bCs/>
              </w:rPr>
            </w:pPr>
            <w:r>
              <w:rPr>
                <w:b/>
                <w:bCs/>
              </w:rPr>
              <w:t xml:space="preserve">According to Jasper’s ERA model (2013), this section follows Experience, Reflection, Action with </w:t>
            </w:r>
            <w:r w:rsidR="00860A60">
              <w:rPr>
                <w:b/>
                <w:bCs/>
              </w:rPr>
              <w:t xml:space="preserve">critical </w:t>
            </w:r>
            <w:r w:rsidR="00E111EE">
              <w:rPr>
                <w:b/>
                <w:bCs/>
              </w:rPr>
              <w:t>reflection</w:t>
            </w:r>
            <w:r>
              <w:rPr>
                <w:b/>
                <w:bCs/>
              </w:rPr>
              <w:t xml:space="preserve"> on the extent to which each learning outcome has been achieved.</w:t>
            </w:r>
            <w:r w:rsidR="00AE5B00">
              <w:br/>
            </w:r>
            <w:r w:rsidR="00AE5B00">
              <w:br/>
            </w:r>
            <w:r w:rsidR="00AE5B00">
              <w:rPr>
                <w:b/>
                <w:bCs/>
              </w:rPr>
              <w:t xml:space="preserve">1. </w:t>
            </w:r>
            <w:r w:rsidR="00AE5B00" w:rsidRPr="00AE5B00">
              <w:rPr>
                <w:b/>
                <w:bCs/>
              </w:rPr>
              <w:t>Applying Analysis in Assessment to Inform Interventions</w:t>
            </w:r>
          </w:p>
          <w:p w14:paraId="4D27680E" w14:textId="680B928C" w:rsidR="00441C41" w:rsidRPr="008A66D6" w:rsidRDefault="00AE5B00" w:rsidP="00441C41">
            <w:pPr>
              <w:spacing w:after="160" w:line="278" w:lineRule="auto"/>
            </w:pPr>
            <w:r>
              <w:br/>
            </w:r>
            <w:r w:rsidR="00441C41" w:rsidRPr="008A66D6">
              <w:rPr>
                <w:b/>
                <w:bCs/>
              </w:rPr>
              <w:t>Experience</w:t>
            </w:r>
            <w:r w:rsidR="00441C41" w:rsidRPr="00E33130">
              <w:rPr>
                <w:b/>
                <w:bCs/>
              </w:rPr>
              <w:t>:</w:t>
            </w:r>
            <w:r w:rsidR="00441C41" w:rsidRPr="008A66D6">
              <w:t xml:space="preserve"> Since Task 1a, my responsibility has grown</w:t>
            </w:r>
            <w:r w:rsidR="00513B00">
              <w:t xml:space="preserve"> through</w:t>
            </w:r>
            <w:r w:rsidR="00441C41" w:rsidRPr="008A66D6">
              <w:t xml:space="preserve"> chair</w:t>
            </w:r>
            <w:r w:rsidR="00513B00">
              <w:t>ing</w:t>
            </w:r>
            <w:r w:rsidR="00441C41" w:rsidRPr="008A66D6">
              <w:t xml:space="preserve"> meetings</w:t>
            </w:r>
            <w:r w:rsidR="00513B00">
              <w:t>,</w:t>
            </w:r>
            <w:r w:rsidR="00441C41" w:rsidRPr="008A66D6">
              <w:t xml:space="preserve"> present</w:t>
            </w:r>
            <w:r w:rsidR="00513B00">
              <w:t>ing</w:t>
            </w:r>
            <w:r w:rsidR="00441C41" w:rsidRPr="008A66D6">
              <w:t xml:space="preserve"> at adult funding panels</w:t>
            </w:r>
            <w:r w:rsidR="00513B00">
              <w:t xml:space="preserve">, </w:t>
            </w:r>
            <w:r w:rsidR="00441C41" w:rsidRPr="008A66D6">
              <w:t xml:space="preserve">requiring robust analysis and confident justification. Mental Capacity Act (MCA) assessments remain complex, particularly assessing executive functioning. I developed bespoke MCA resources to support accessible, </w:t>
            </w:r>
            <w:r w:rsidR="00035DE0">
              <w:t>inclusive</w:t>
            </w:r>
            <w:r w:rsidR="00441C41" w:rsidRPr="008A66D6">
              <w:t xml:space="preserve"> assessments.</w:t>
            </w:r>
          </w:p>
          <w:p w14:paraId="7BCFBC92" w14:textId="0CF78A3B" w:rsidR="00441C41" w:rsidRPr="008A66D6" w:rsidRDefault="00441C41" w:rsidP="00441C41">
            <w:pPr>
              <w:spacing w:after="160" w:line="278" w:lineRule="auto"/>
            </w:pPr>
            <w:r w:rsidRPr="008A66D6">
              <w:rPr>
                <w:b/>
                <w:bCs/>
              </w:rPr>
              <w:t>Reflection</w:t>
            </w:r>
            <w:r>
              <w:rPr>
                <w:b/>
                <w:bCs/>
              </w:rPr>
              <w:t>:</w:t>
            </w:r>
            <w:r w:rsidRPr="008A66D6">
              <w:t xml:space="preserve"> Supervision has been vital for planning assessments and clarifying </w:t>
            </w:r>
            <w:r w:rsidRPr="00B86763">
              <w:t>why</w:t>
            </w:r>
            <w:r w:rsidRPr="008A66D6">
              <w:t xml:space="preserve"> I am assessing, ensuring decisions align with legislation and involve an Independent Mental Capacity Advocate (IMCA) where required. Mentor feedback that my MCA reports are </w:t>
            </w:r>
            <w:r w:rsidR="005A2B1B">
              <w:t>high quality</w:t>
            </w:r>
            <w:r w:rsidRPr="008A66D6">
              <w:t xml:space="preserve"> and used as team resources increased confidence. Targeted reading on health conditions and cognition informs my analysis and strengthens best</w:t>
            </w:r>
            <w:r w:rsidR="005A2B1B">
              <w:t xml:space="preserve"> </w:t>
            </w:r>
            <w:r w:rsidRPr="008A66D6">
              <w:t xml:space="preserve">interest </w:t>
            </w:r>
            <w:r w:rsidRPr="008A66D6">
              <w:lastRenderedPageBreak/>
              <w:t>recommendations. Despite progress, I recognise the need for deeper analytical reasoning and consistent integration of NICE NG108 into every assessment.</w:t>
            </w:r>
          </w:p>
          <w:p w14:paraId="6B8224EC" w14:textId="77777777" w:rsidR="00441C41" w:rsidRPr="008A66D6" w:rsidRDefault="00441C41" w:rsidP="00441C41">
            <w:pPr>
              <w:spacing w:after="160" w:line="278" w:lineRule="auto"/>
            </w:pPr>
            <w:r w:rsidRPr="008A66D6">
              <w:rPr>
                <w:b/>
                <w:bCs/>
              </w:rPr>
              <w:t>Extent achieved</w:t>
            </w:r>
            <w:r>
              <w:rPr>
                <w:b/>
                <w:bCs/>
              </w:rPr>
              <w:t>:</w:t>
            </w:r>
            <w:r w:rsidRPr="008A66D6">
              <w:t xml:space="preserve"> Partially achieved. My analytical reasoning and written justifications are stronger and recognised in supervision; however, systematic, case</w:t>
            </w:r>
            <w:r w:rsidRPr="008A66D6">
              <w:noBreakHyphen/>
              <w:t>by</w:t>
            </w:r>
            <w:r w:rsidRPr="008A66D6">
              <w:noBreakHyphen/>
              <w:t>case integration of research (e.g., NICE NG108) into analysis and care planning remains an area for improvement.</w:t>
            </w:r>
          </w:p>
          <w:p w14:paraId="3B43D751" w14:textId="419430AF" w:rsidR="00AE5B00" w:rsidRPr="00DB7652" w:rsidRDefault="00441C41" w:rsidP="00DB7652">
            <w:pPr>
              <w:spacing w:after="160" w:line="278" w:lineRule="auto"/>
            </w:pPr>
            <w:r w:rsidRPr="008A66D6">
              <w:rPr>
                <w:b/>
                <w:bCs/>
              </w:rPr>
              <w:t>Actio</w:t>
            </w:r>
            <w:r>
              <w:rPr>
                <w:b/>
                <w:bCs/>
              </w:rPr>
              <w:t>n:</w:t>
            </w:r>
            <w:r w:rsidRPr="008A66D6">
              <w:t xml:space="preserve"> Attend advanced MCA/executive</w:t>
            </w:r>
            <w:r w:rsidRPr="008A66D6">
              <w:noBreakHyphen/>
              <w:t>function training</w:t>
            </w:r>
            <w:r w:rsidR="005A2B1B">
              <w:t xml:space="preserve">, </w:t>
            </w:r>
            <w:r w:rsidRPr="008A66D6">
              <w:t>continue refining bespoke tools</w:t>
            </w:r>
            <w:r w:rsidR="005A2B1B">
              <w:t xml:space="preserve">, </w:t>
            </w:r>
            <w:r w:rsidRPr="008A66D6">
              <w:t>use supervision audits to check proportionality and least</w:t>
            </w:r>
            <w:r w:rsidRPr="008A66D6">
              <w:noBreakHyphen/>
              <w:t>restrictive practice against HRA 1998 principles. This will strengthen defensibility and ensure ongoing compliance with MCA 2005, HRA 1998 and least</w:t>
            </w:r>
            <w:r w:rsidRPr="008A66D6">
              <w:noBreakHyphen/>
              <w:t>restrictive practice.</w:t>
            </w:r>
            <w:r w:rsidR="00AE5B00">
              <w:br/>
            </w:r>
            <w:r w:rsidR="00AE5B00">
              <w:br/>
            </w:r>
            <w:r w:rsidR="00AE5B00">
              <w:rPr>
                <w:b/>
                <w:bCs/>
              </w:rPr>
              <w:t xml:space="preserve">2. </w:t>
            </w:r>
            <w:r w:rsidR="00AE5B00" w:rsidRPr="00AE5B00">
              <w:rPr>
                <w:b/>
                <w:bCs/>
              </w:rPr>
              <w:t>Working Collaboratively with People, Carers, and Other Professionals</w:t>
            </w:r>
          </w:p>
          <w:p w14:paraId="78D96BE7" w14:textId="387BB59C" w:rsidR="00441C41" w:rsidRPr="008A66D6" w:rsidRDefault="00AE5B00" w:rsidP="00441C41">
            <w:pPr>
              <w:spacing w:after="160" w:line="278" w:lineRule="auto"/>
            </w:pPr>
            <w:r w:rsidRPr="00AE5B00">
              <w:rPr>
                <w:b/>
                <w:bCs/>
              </w:rPr>
              <w:br/>
            </w:r>
            <w:r w:rsidR="00441C41" w:rsidRPr="008A66D6">
              <w:rPr>
                <w:b/>
                <w:bCs/>
              </w:rPr>
              <w:t>Experience</w:t>
            </w:r>
            <w:r w:rsidR="00441C41">
              <w:rPr>
                <w:b/>
                <w:bCs/>
              </w:rPr>
              <w:t>:</w:t>
            </w:r>
            <w:r w:rsidR="00441C41" w:rsidRPr="008A66D6">
              <w:t xml:space="preserve"> Multi</w:t>
            </w:r>
            <w:r w:rsidR="00441C41" w:rsidRPr="008A66D6">
              <w:noBreakHyphen/>
              <w:t>disciplinary working is central to safeguarding adults at risk of exploitation. I set firmer boundaries with individuals whose behaviour was challenging while maintaining professionalism and safety. Collaboration with Legal has been essential for accommodation decisions under the Social Services and Well</w:t>
            </w:r>
            <w:r w:rsidR="00441C41" w:rsidRPr="008A66D6">
              <w:noBreakHyphen/>
              <w:t xml:space="preserve">being (Wales) Act 2014 (SSWBA) and HRA 1998. I apply the Active Offer and </w:t>
            </w:r>
            <w:r w:rsidR="00BD1DBD">
              <w:t xml:space="preserve">the principles of </w:t>
            </w:r>
            <w:r w:rsidR="00441C41" w:rsidRPr="008A66D6">
              <w:rPr>
                <w:i/>
                <w:iCs/>
              </w:rPr>
              <w:t>More than just words</w:t>
            </w:r>
            <w:r w:rsidR="00441C41" w:rsidRPr="008A66D6">
              <w:t xml:space="preserve"> to uphold language rights. In the disability team, I adapt communication (e.g., sign, symbols, easy read) to ensure inclusion and uphold rights under the SSWBA.</w:t>
            </w:r>
          </w:p>
          <w:p w14:paraId="480D625F" w14:textId="77777777" w:rsidR="00441C41" w:rsidRPr="008A66D6" w:rsidRDefault="00441C41" w:rsidP="00441C41">
            <w:pPr>
              <w:spacing w:after="160" w:line="278" w:lineRule="auto"/>
            </w:pPr>
            <w:r w:rsidRPr="008A66D6">
              <w:t>Feedback from my observation reinforced these reflections: the individual stated I “always use language I understand, no jargon, simple words” and “she doesn’t speak down to me, I can trust her.” This confirmed that clear, respectful communication and person</w:t>
            </w:r>
            <w:r w:rsidRPr="008A66D6">
              <w:noBreakHyphen/>
              <w:t>centred practice are effective, and highlighted how emotional support and reliability build trust.</w:t>
            </w:r>
          </w:p>
          <w:p w14:paraId="4483AE41" w14:textId="273914E8" w:rsidR="00441C41" w:rsidRPr="008A66D6" w:rsidRDefault="00441C41" w:rsidP="00441C41">
            <w:pPr>
              <w:spacing w:after="160" w:line="278" w:lineRule="auto"/>
            </w:pPr>
            <w:r w:rsidRPr="008A66D6">
              <w:rPr>
                <w:b/>
                <w:bCs/>
              </w:rPr>
              <w:t>Reflectio</w:t>
            </w:r>
            <w:r>
              <w:rPr>
                <w:b/>
                <w:bCs/>
              </w:rPr>
              <w:t>n:</w:t>
            </w:r>
            <w:r w:rsidRPr="008A66D6">
              <w:t xml:space="preserve"> Supervision discussions supported me to manage professional disagreements and emotional impact. Positive service</w:t>
            </w:r>
            <w:r w:rsidRPr="008A66D6">
              <w:noBreakHyphen/>
              <w:t>user feedback confirmed trust and clarity. Timely recording and proportionate information sharing improved MDT coordination. I recognise the importance of anticipating conflict early and structuring meetings to keep the person’s voice central.</w:t>
            </w:r>
          </w:p>
          <w:p w14:paraId="0AC0C1FE" w14:textId="77777777" w:rsidR="00441C41" w:rsidRPr="008A66D6" w:rsidRDefault="00441C41" w:rsidP="00441C41">
            <w:pPr>
              <w:spacing w:after="160" w:line="278" w:lineRule="auto"/>
            </w:pPr>
            <w:r w:rsidRPr="008A66D6">
              <w:rPr>
                <w:b/>
                <w:bCs/>
              </w:rPr>
              <w:t>Extent achieved</w:t>
            </w:r>
            <w:r>
              <w:rPr>
                <w:b/>
                <w:bCs/>
              </w:rPr>
              <w:t xml:space="preserve">: </w:t>
            </w:r>
            <w:r w:rsidRPr="008A66D6">
              <w:t>Largely achieved. Evidenced by positive feedback and improved MDT coordination. Next, I need to consolidate facilitation of complex MDTs where legal/ethical tensions arise.</w:t>
            </w:r>
          </w:p>
          <w:p w14:paraId="1FDEE09A" w14:textId="581910D7" w:rsidR="00441C41" w:rsidRPr="008A66D6" w:rsidRDefault="00441C41" w:rsidP="00441C41">
            <w:pPr>
              <w:spacing w:after="160" w:line="278" w:lineRule="auto"/>
            </w:pPr>
            <w:r w:rsidRPr="008A66D6">
              <w:rPr>
                <w:b/>
                <w:bCs/>
              </w:rPr>
              <w:t>Action</w:t>
            </w:r>
            <w:r>
              <w:rPr>
                <w:b/>
                <w:bCs/>
              </w:rPr>
              <w:t>:</w:t>
            </w:r>
            <w:r w:rsidRPr="008A66D6">
              <w:t xml:space="preserve"> Undertake co</w:t>
            </w:r>
            <w:r w:rsidRPr="008A66D6">
              <w:noBreakHyphen/>
              <w:t>production and conflict</w:t>
            </w:r>
            <w:r w:rsidRPr="008A66D6">
              <w:noBreakHyphen/>
              <w:t xml:space="preserve">resolution </w:t>
            </w:r>
            <w:r w:rsidR="00346351" w:rsidRPr="008A66D6">
              <w:t>training</w:t>
            </w:r>
            <w:r w:rsidR="00346351">
              <w:t xml:space="preserve">, </w:t>
            </w:r>
            <w:r w:rsidR="00346351" w:rsidRPr="008A66D6">
              <w:t>implement</w:t>
            </w:r>
            <w:r w:rsidRPr="008A66D6">
              <w:t xml:space="preserve"> inclusive meeting protocols (clear purpose, roles, time</w:t>
            </w:r>
            <w:r w:rsidRPr="008A66D6">
              <w:noBreakHyphen/>
              <w:t>bound actions)</w:t>
            </w:r>
            <w:r w:rsidR="005A2B1B">
              <w:t xml:space="preserve"> and </w:t>
            </w:r>
            <w:r w:rsidRPr="008A66D6">
              <w:t>continue using supervision to reflect on emotional resilience and professional authority. This will enable more consistent, person</w:t>
            </w:r>
            <w:r w:rsidRPr="008A66D6">
              <w:noBreakHyphen/>
              <w:t>led outcomes and reduce conflict drift in complex planning.</w:t>
            </w:r>
          </w:p>
          <w:p w14:paraId="48C77C28" w14:textId="0460E6F3" w:rsidR="00AE5B00" w:rsidRDefault="00AE5B00" w:rsidP="00BE4809">
            <w:r>
              <w:lastRenderedPageBreak/>
              <w:br/>
            </w:r>
            <w:r w:rsidRPr="00AE5B00">
              <w:rPr>
                <w:b/>
                <w:bCs/>
              </w:rPr>
              <w:t>3. Intervention and Application of Professional Judgement in Complex Situations</w:t>
            </w:r>
          </w:p>
          <w:p w14:paraId="4DB9E19C" w14:textId="77777777" w:rsidR="00441C41" w:rsidRPr="008A66D6" w:rsidRDefault="00AE5B00" w:rsidP="00441C41">
            <w:pPr>
              <w:spacing w:after="160" w:line="278" w:lineRule="auto"/>
            </w:pPr>
            <w:r>
              <w:br/>
            </w:r>
            <w:r w:rsidR="00441C41" w:rsidRPr="008A66D6">
              <w:rPr>
                <w:b/>
                <w:bCs/>
              </w:rPr>
              <w:t>Experience</w:t>
            </w:r>
            <w:r w:rsidR="00441C41" w:rsidRPr="00E33130">
              <w:rPr>
                <w:b/>
                <w:bCs/>
              </w:rPr>
              <w:t>:</w:t>
            </w:r>
            <w:r w:rsidR="00441C41" w:rsidRPr="008A66D6">
              <w:t xml:space="preserve"> Safeguarding cases involving coercion and financial abuse tested ethical reasoning and resilience. I applied Wales Safeguarding Procedures (WSP) and the SCW Code of Professional Practice to guide decisions, balancing autonomy and protection under the HRA 1998. Presenting robust evidence at panels strengthened confidence in defending decisions.</w:t>
            </w:r>
          </w:p>
          <w:p w14:paraId="6F10EAEC" w14:textId="78AFACC3" w:rsidR="00441C41" w:rsidRPr="008A66D6" w:rsidRDefault="00441C41" w:rsidP="00441C41">
            <w:pPr>
              <w:spacing w:after="160" w:line="278" w:lineRule="auto"/>
            </w:pPr>
            <w:r w:rsidRPr="008A66D6">
              <w:rPr>
                <w:b/>
                <w:bCs/>
              </w:rPr>
              <w:t>Reflection</w:t>
            </w:r>
            <w:r w:rsidRPr="00E33130">
              <w:rPr>
                <w:b/>
                <w:bCs/>
              </w:rPr>
              <w:t>:</w:t>
            </w:r>
            <w:r w:rsidRPr="008A66D6">
              <w:t xml:space="preserve"> Supervision provided a protected, cathartic space to analyse dilemmas and evaluate proportionality. I </w:t>
            </w:r>
            <w:r w:rsidR="004104E2">
              <w:t>am</w:t>
            </w:r>
            <w:r w:rsidRPr="008A66D6">
              <w:t xml:space="preserve"> stronger in setting boundaries and managing emotional strain when working with adults with complex needs. Research and reflective discussions reinforced the importance of transparent decision</w:t>
            </w:r>
            <w:r w:rsidRPr="008A66D6">
              <w:noBreakHyphen/>
              <w:t>making and rights</w:t>
            </w:r>
            <w:r w:rsidRPr="008A66D6">
              <w:noBreakHyphen/>
              <w:t>based recording (proportionality, least</w:t>
            </w:r>
            <w:r w:rsidRPr="008A66D6">
              <w:noBreakHyphen/>
              <w:t>restrictive rationale).</w:t>
            </w:r>
          </w:p>
          <w:p w14:paraId="771143FC" w14:textId="6832C44A" w:rsidR="00441C41" w:rsidRPr="008A66D6" w:rsidRDefault="00441C41" w:rsidP="00441C41">
            <w:pPr>
              <w:spacing w:after="160" w:line="278" w:lineRule="auto"/>
            </w:pPr>
            <w:r w:rsidRPr="008A66D6">
              <w:rPr>
                <w:b/>
                <w:bCs/>
              </w:rPr>
              <w:t>Extent achieve</w:t>
            </w:r>
            <w:r w:rsidR="00DB7652">
              <w:rPr>
                <w:b/>
                <w:bCs/>
              </w:rPr>
              <w:t>d</w:t>
            </w:r>
            <w:r>
              <w:rPr>
                <w:b/>
                <w:bCs/>
              </w:rPr>
              <w:t>:</w:t>
            </w:r>
            <w:r>
              <w:t xml:space="preserve"> </w:t>
            </w:r>
            <w:r w:rsidR="00A41A19">
              <w:t>Mostly achieved</w:t>
            </w:r>
            <w:r w:rsidRPr="008A66D6">
              <w:t>. I apply statutory frameworks proportionately</w:t>
            </w:r>
            <w:r w:rsidR="00A41A19">
              <w:t>, however,</w:t>
            </w:r>
            <w:r w:rsidRPr="008A66D6">
              <w:t xml:space="preserve"> I require </w:t>
            </w:r>
            <w:r w:rsidR="00A41A19">
              <w:t>further development</w:t>
            </w:r>
            <w:r w:rsidRPr="008A66D6">
              <w:t xml:space="preserve"> in analysing coercive control and evidencing defensible decisions under pressure.</w:t>
            </w:r>
          </w:p>
          <w:p w14:paraId="6C6A1C3F" w14:textId="7125BD37" w:rsidR="00441C41" w:rsidRPr="008A66D6" w:rsidRDefault="00441C41" w:rsidP="00441C41">
            <w:pPr>
              <w:spacing w:after="160" w:line="278" w:lineRule="auto"/>
            </w:pPr>
            <w:r w:rsidRPr="008A66D6">
              <w:rPr>
                <w:b/>
                <w:bCs/>
              </w:rPr>
              <w:t>Action</w:t>
            </w:r>
            <w:r w:rsidRPr="00E33130">
              <w:rPr>
                <w:b/>
                <w:bCs/>
              </w:rPr>
              <w:t>:</w:t>
            </w:r>
            <w:r w:rsidRPr="008A66D6">
              <w:t xml:space="preserve"> Complete advanced safeguarding training focused on coercion and financial abuse</w:t>
            </w:r>
            <w:r w:rsidR="006971A6">
              <w:t>,</w:t>
            </w:r>
            <w:r w:rsidRPr="008A66D6">
              <w:t xml:space="preserve"> continue participating in Section 126 enquiry meetings</w:t>
            </w:r>
            <w:r w:rsidR="006971A6">
              <w:t>,</w:t>
            </w:r>
            <w:r w:rsidRPr="008A66D6">
              <w:t xml:space="preserve"> apply </w:t>
            </w:r>
            <w:r w:rsidR="006971A6">
              <w:t>what I have learnt in</w:t>
            </w:r>
            <w:r w:rsidRPr="008A66D6">
              <w:t xml:space="preserve"> supervision to test alternatives, proportionality and recording quality. This will enhance capability to meet SCW expectations for ethical practice and transparent, rights</w:t>
            </w:r>
            <w:r w:rsidRPr="008A66D6">
              <w:noBreakHyphen/>
              <w:t>based recording.</w:t>
            </w:r>
          </w:p>
          <w:p w14:paraId="1DA67363" w14:textId="5A4B9FA9" w:rsidR="00441C41" w:rsidRPr="00E33130" w:rsidRDefault="00441C41" w:rsidP="00441C41">
            <w:pPr>
              <w:spacing w:after="160" w:line="278" w:lineRule="auto"/>
            </w:pPr>
            <w:r w:rsidRPr="00E33130">
              <w:t>To progress as an experienced practitioner, I will embed research in MCA analysis, strengthen complex</w:t>
            </w:r>
            <w:r w:rsidRPr="00E33130">
              <w:noBreakHyphen/>
              <w:t>MDT facilitation, and deepen safeguarding expertise on coercion and financial abuse</w:t>
            </w:r>
            <w:r>
              <w:t xml:space="preserve">, </w:t>
            </w:r>
            <w:r w:rsidRPr="00E33130">
              <w:t>anchored in supervision, proportionate, least</w:t>
            </w:r>
            <w:r w:rsidRPr="00E33130">
              <w:noBreakHyphen/>
              <w:t>restrictive decision</w:t>
            </w:r>
            <w:r w:rsidRPr="00E33130">
              <w:noBreakHyphen/>
              <w:t>making and clear rights</w:t>
            </w:r>
            <w:r w:rsidRPr="00E33130">
              <w:noBreakHyphen/>
              <w:t xml:space="preserve">based recording that </w:t>
            </w:r>
            <w:r w:rsidR="00BD5FC8" w:rsidRPr="00E33130">
              <w:t>evidence</w:t>
            </w:r>
            <w:r w:rsidRPr="00E33130">
              <w:t xml:space="preserve"> voice, control, and defensible rationale across complex cases.</w:t>
            </w:r>
          </w:p>
          <w:p w14:paraId="61FE020C" w14:textId="33AD364B" w:rsidR="00BE4809" w:rsidRDefault="00BE4809" w:rsidP="00BE4809">
            <w:r>
              <w:br/>
              <w:t xml:space="preserve">Word count: </w:t>
            </w:r>
            <w:r w:rsidR="00441C41">
              <w:t>71</w:t>
            </w:r>
            <w:r w:rsidR="00C81AE1">
              <w:t>5</w:t>
            </w:r>
            <w:r>
              <w:br/>
            </w:r>
          </w:p>
          <w:p w14:paraId="52CD0E3E" w14:textId="77777777" w:rsidR="004F0E93" w:rsidRPr="008B28E7" w:rsidRDefault="004F0E93" w:rsidP="00BE4809">
            <w:pPr>
              <w:rPr>
                <w:i/>
              </w:rPr>
            </w:pPr>
          </w:p>
        </w:tc>
      </w:tr>
      <w:tr w:rsidR="00B930D3" w:rsidRPr="008B28E7" w14:paraId="2C6F0F4C" w14:textId="77777777" w:rsidTr="00C0499C">
        <w:trPr>
          <w:trHeight w:val="3731"/>
        </w:trPr>
        <w:tc>
          <w:tcPr>
            <w:tcW w:w="10188" w:type="dxa"/>
            <w:shd w:val="clear" w:color="auto" w:fill="auto"/>
          </w:tcPr>
          <w:p w14:paraId="460B4A60" w14:textId="77777777" w:rsidR="00DC3220" w:rsidRPr="00C86002" w:rsidRDefault="00DC3220" w:rsidP="002D6B34">
            <w:pPr>
              <w:jc w:val="both"/>
              <w:rPr>
                <w:b/>
                <w:bCs/>
              </w:rPr>
            </w:pPr>
            <w:r w:rsidRPr="00C86002">
              <w:rPr>
                <w:b/>
                <w:bCs/>
              </w:rPr>
              <w:lastRenderedPageBreak/>
              <w:t>Question</w:t>
            </w:r>
          </w:p>
          <w:p w14:paraId="7D332C90" w14:textId="0CAB3EFE" w:rsidR="00B930D3" w:rsidRPr="007C6082" w:rsidRDefault="00AB232D" w:rsidP="002D6B34">
            <w:pPr>
              <w:jc w:val="both"/>
              <w:rPr>
                <w:rStyle w:val="apple-converted-space"/>
                <w:rFonts w:cstheme="minorHAnsi"/>
                <w:color w:val="000000"/>
              </w:rPr>
            </w:pPr>
            <w:r>
              <w:rPr>
                <w:rFonts w:ascii="Helvetica" w:hAnsi="Helvetica"/>
                <w:color w:val="000000"/>
                <w:sz w:val="18"/>
                <w:szCs w:val="18"/>
              </w:rPr>
              <w:br/>
            </w:r>
            <w:r w:rsidRPr="007C6082">
              <w:rPr>
                <w:rFonts w:cstheme="minorHAnsi"/>
                <w:color w:val="000000"/>
              </w:rPr>
              <w:t>Reflect on feedback that you have received from individuals in need of care and support and/or their carers and explain how this information has helped shape your practice and future professional development.</w:t>
            </w:r>
            <w:r w:rsidRPr="007C6082">
              <w:rPr>
                <w:rStyle w:val="apple-converted-space"/>
                <w:rFonts w:cstheme="minorHAnsi"/>
                <w:color w:val="000000"/>
              </w:rPr>
              <w:t> </w:t>
            </w:r>
          </w:p>
          <w:p w14:paraId="209C5F08" w14:textId="77777777" w:rsidR="007C6082" w:rsidRDefault="007C6082" w:rsidP="002D6B34">
            <w:pPr>
              <w:jc w:val="both"/>
            </w:pPr>
          </w:p>
          <w:p w14:paraId="13C12922" w14:textId="636BA47B" w:rsidR="00C0499C" w:rsidRPr="00C0499C" w:rsidRDefault="00B930D3" w:rsidP="00C0499C">
            <w:pPr>
              <w:jc w:val="both"/>
            </w:pPr>
            <w:r w:rsidRPr="00C0499C">
              <w:t>100 word</w:t>
            </w:r>
            <w:r w:rsidR="00C0499C" w:rsidRPr="00C0499C">
              <w:t>s</w:t>
            </w:r>
            <w:r w:rsidR="00C0499C" w:rsidRPr="00C0499C">
              <w:rPr>
                <w:i/>
              </w:rPr>
              <w:t xml:space="preserve"> (+/- 10%: include your actual word count at the end of each section).</w:t>
            </w:r>
          </w:p>
          <w:p w14:paraId="754756F1" w14:textId="7453BF6F" w:rsidR="00C0499C" w:rsidRPr="00C0499C" w:rsidRDefault="00C0499C" w:rsidP="002D6B34">
            <w:pPr>
              <w:jc w:val="both"/>
            </w:pPr>
          </w:p>
          <w:p w14:paraId="2C8B526C" w14:textId="77777777" w:rsidR="00C0499C" w:rsidRPr="00C0499C" w:rsidRDefault="00C0499C" w:rsidP="002D6B34">
            <w:pPr>
              <w:jc w:val="both"/>
              <w:rPr>
                <w:i/>
              </w:rPr>
            </w:pPr>
          </w:p>
          <w:p w14:paraId="0816FC92" w14:textId="2FD5C6D8" w:rsidR="00B930D3" w:rsidRDefault="00B930D3" w:rsidP="002D6B34">
            <w:pPr>
              <w:jc w:val="both"/>
              <w:rPr>
                <w:i/>
              </w:rPr>
            </w:pPr>
            <w:r w:rsidRPr="00C0499C">
              <w:rPr>
                <w:i/>
              </w:rPr>
              <w:t>Total</w:t>
            </w:r>
            <w:r w:rsidR="00C0499C" w:rsidRPr="00C0499C">
              <w:rPr>
                <w:i/>
              </w:rPr>
              <w:t xml:space="preserve"> task 1 part b 750 words</w:t>
            </w:r>
            <w:r w:rsidRPr="00C0499C">
              <w:rPr>
                <w:i/>
              </w:rPr>
              <w:t xml:space="preserve"> (+/- 10%: include your actual word count at the end of each section).</w:t>
            </w:r>
          </w:p>
          <w:p w14:paraId="357E2ECF" w14:textId="77777777" w:rsidR="00BE4809" w:rsidRDefault="00BE4809" w:rsidP="002D6B34">
            <w:pPr>
              <w:jc w:val="both"/>
            </w:pPr>
          </w:p>
          <w:p w14:paraId="6AB6FE6F" w14:textId="3FFCD516" w:rsidR="006D2D28" w:rsidRPr="006D2D28" w:rsidRDefault="006D2D28" w:rsidP="006D2D28">
            <w:r w:rsidRPr="006D2D28">
              <w:t>Feedback from the observation confirmed that my communication is clear, respectful and free of jargon. The individual valued that I explained purpose, sought consent and paced the meeting, stating, “I can trust her” and “she doesn’t speak down to me.” This affirmed person</w:t>
            </w:r>
            <w:r w:rsidRPr="006D2D28">
              <w:noBreakHyphen/>
              <w:t>centred, rights</w:t>
            </w:r>
            <w:r w:rsidRPr="006D2D28">
              <w:noBreakHyphen/>
              <w:t xml:space="preserve">based practice and the importance of emotional containment. As a result, I </w:t>
            </w:r>
            <w:r w:rsidR="00E94D7F">
              <w:t>continue to promote engagement using</w:t>
            </w:r>
            <w:r w:rsidRPr="006D2D28">
              <w:t xml:space="preserve"> preferred language/</w:t>
            </w:r>
            <w:r w:rsidR="00E94D7F">
              <w:t>communication</w:t>
            </w:r>
            <w:r w:rsidRPr="006D2D28">
              <w:t xml:space="preserve">, summarise next steps in plain English, and record consent and understanding. I build </w:t>
            </w:r>
            <w:r>
              <w:t>in time to</w:t>
            </w:r>
            <w:r w:rsidRPr="006D2D28">
              <w:t xml:space="preserve"> debrief and use supervision to review tone and clarity. Ongoing aim</w:t>
            </w:r>
            <w:r w:rsidR="000F60EE">
              <w:t xml:space="preserve"> is to build on my current knowledge and continue to evaluate progress in supervision.</w:t>
            </w:r>
          </w:p>
          <w:p w14:paraId="0B27F230" w14:textId="2882DD16" w:rsidR="00BE4809" w:rsidRDefault="00BE4809" w:rsidP="00BE4809">
            <w:r>
              <w:br/>
              <w:t xml:space="preserve">Word count: </w:t>
            </w:r>
            <w:r w:rsidR="006D2D28">
              <w:t>10</w:t>
            </w:r>
            <w:r w:rsidR="00E94D7F">
              <w:t>3</w:t>
            </w:r>
          </w:p>
          <w:p w14:paraId="77B02BD6" w14:textId="77777777" w:rsidR="00BE4809" w:rsidRPr="00C0499C" w:rsidRDefault="00BE4809" w:rsidP="002D6B34">
            <w:pPr>
              <w:jc w:val="both"/>
            </w:pPr>
          </w:p>
          <w:p w14:paraId="70BA0C19" w14:textId="77777777" w:rsidR="00B930D3" w:rsidRPr="005E17F1" w:rsidRDefault="00B930D3" w:rsidP="002D6B34">
            <w:pPr>
              <w:jc w:val="both"/>
            </w:pPr>
          </w:p>
        </w:tc>
      </w:tr>
    </w:tbl>
    <w:p w14:paraId="3E5F404D" w14:textId="77777777" w:rsidR="00CC05D7" w:rsidRDefault="00CC05D7"/>
    <w:sectPr w:rsidR="00CC05D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52F1942"/>
    <w:multiLevelType w:val="hybridMultilevel"/>
    <w:tmpl w:val="62DE4D24"/>
    <w:lvl w:ilvl="0" w:tplc="08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16cid:durableId="161659578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F0E93"/>
    <w:rsid w:val="00011A27"/>
    <w:rsid w:val="00021C41"/>
    <w:rsid w:val="00035DE0"/>
    <w:rsid w:val="00094711"/>
    <w:rsid w:val="000A2AB5"/>
    <w:rsid w:val="000E3128"/>
    <w:rsid w:val="000F60EE"/>
    <w:rsid w:val="001D1658"/>
    <w:rsid w:val="001F1775"/>
    <w:rsid w:val="002253D5"/>
    <w:rsid w:val="00237B5B"/>
    <w:rsid w:val="00253E83"/>
    <w:rsid w:val="002873D1"/>
    <w:rsid w:val="002B1218"/>
    <w:rsid w:val="002D33EB"/>
    <w:rsid w:val="002F2E0C"/>
    <w:rsid w:val="00341927"/>
    <w:rsid w:val="00346351"/>
    <w:rsid w:val="003C2B5D"/>
    <w:rsid w:val="003D12B8"/>
    <w:rsid w:val="003E2053"/>
    <w:rsid w:val="004104E2"/>
    <w:rsid w:val="00414344"/>
    <w:rsid w:val="0043027B"/>
    <w:rsid w:val="00441C41"/>
    <w:rsid w:val="00450932"/>
    <w:rsid w:val="00455BB4"/>
    <w:rsid w:val="004F0E93"/>
    <w:rsid w:val="00513B00"/>
    <w:rsid w:val="00514C51"/>
    <w:rsid w:val="00543922"/>
    <w:rsid w:val="00564785"/>
    <w:rsid w:val="005A2B1B"/>
    <w:rsid w:val="005E7B9A"/>
    <w:rsid w:val="006169BC"/>
    <w:rsid w:val="00653641"/>
    <w:rsid w:val="006971A6"/>
    <w:rsid w:val="006D2D28"/>
    <w:rsid w:val="006F5BB1"/>
    <w:rsid w:val="00714AAC"/>
    <w:rsid w:val="00770602"/>
    <w:rsid w:val="007931A3"/>
    <w:rsid w:val="007C6082"/>
    <w:rsid w:val="007F346B"/>
    <w:rsid w:val="00860A60"/>
    <w:rsid w:val="008E3C0C"/>
    <w:rsid w:val="00943FDB"/>
    <w:rsid w:val="009A4CCD"/>
    <w:rsid w:val="009F21E6"/>
    <w:rsid w:val="009F5018"/>
    <w:rsid w:val="009F7406"/>
    <w:rsid w:val="00A350E7"/>
    <w:rsid w:val="00A41A19"/>
    <w:rsid w:val="00A73D0B"/>
    <w:rsid w:val="00AA20DF"/>
    <w:rsid w:val="00AA62B0"/>
    <w:rsid w:val="00AA6A80"/>
    <w:rsid w:val="00AB071B"/>
    <w:rsid w:val="00AB232D"/>
    <w:rsid w:val="00AD07C7"/>
    <w:rsid w:val="00AE5B00"/>
    <w:rsid w:val="00B1180C"/>
    <w:rsid w:val="00B73EEF"/>
    <w:rsid w:val="00B86763"/>
    <w:rsid w:val="00B930D3"/>
    <w:rsid w:val="00BD1DBD"/>
    <w:rsid w:val="00BD5FC8"/>
    <w:rsid w:val="00BE4809"/>
    <w:rsid w:val="00BF407A"/>
    <w:rsid w:val="00C0499C"/>
    <w:rsid w:val="00C11571"/>
    <w:rsid w:val="00C243FA"/>
    <w:rsid w:val="00C44FA1"/>
    <w:rsid w:val="00C81AE1"/>
    <w:rsid w:val="00C86002"/>
    <w:rsid w:val="00CA24A8"/>
    <w:rsid w:val="00CB2131"/>
    <w:rsid w:val="00CC05D7"/>
    <w:rsid w:val="00CD26F2"/>
    <w:rsid w:val="00CE5DEC"/>
    <w:rsid w:val="00D2499B"/>
    <w:rsid w:val="00D27A91"/>
    <w:rsid w:val="00D3361A"/>
    <w:rsid w:val="00DB7652"/>
    <w:rsid w:val="00DC3220"/>
    <w:rsid w:val="00DE27C4"/>
    <w:rsid w:val="00DF2A2E"/>
    <w:rsid w:val="00DF68F6"/>
    <w:rsid w:val="00E04FE6"/>
    <w:rsid w:val="00E111EE"/>
    <w:rsid w:val="00E1521D"/>
    <w:rsid w:val="00E27FE2"/>
    <w:rsid w:val="00E45468"/>
    <w:rsid w:val="00E5092E"/>
    <w:rsid w:val="00E90667"/>
    <w:rsid w:val="00E94D7F"/>
    <w:rsid w:val="00EA5A93"/>
    <w:rsid w:val="00F0512E"/>
    <w:rsid w:val="00F14D32"/>
    <w:rsid w:val="00FF07FE"/>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F9A645"/>
  <w15:chartTrackingRefBased/>
  <w15:docId w15:val="{68897243-3840-A74E-ACBE-DD373857B4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0499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Revision">
    <w:name w:val="Revision"/>
    <w:hidden/>
    <w:uiPriority w:val="99"/>
    <w:semiHidden/>
    <w:rsid w:val="00DF2A2E"/>
  </w:style>
  <w:style w:type="character" w:customStyle="1" w:styleId="apple-converted-space">
    <w:name w:val="apple-converted-space"/>
    <w:basedOn w:val="DefaultParagraphFont"/>
    <w:rsid w:val="00AB232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04539684">
      <w:bodyDiv w:val="1"/>
      <w:marLeft w:val="0"/>
      <w:marRight w:val="0"/>
      <w:marTop w:val="0"/>
      <w:marBottom w:val="0"/>
      <w:divBdr>
        <w:top w:val="none" w:sz="0" w:space="0" w:color="auto"/>
        <w:left w:val="none" w:sz="0" w:space="0" w:color="auto"/>
        <w:bottom w:val="none" w:sz="0" w:space="0" w:color="auto"/>
        <w:right w:val="none" w:sz="0" w:space="0" w:color="auto"/>
      </w:divBdr>
      <w:divsChild>
        <w:div w:id="1618176832">
          <w:marLeft w:val="0"/>
          <w:marRight w:val="0"/>
          <w:marTop w:val="0"/>
          <w:marBottom w:val="0"/>
          <w:divBdr>
            <w:top w:val="none" w:sz="0" w:space="0" w:color="auto"/>
            <w:left w:val="none" w:sz="0" w:space="0" w:color="auto"/>
            <w:bottom w:val="none" w:sz="0" w:space="0" w:color="auto"/>
            <w:right w:val="none" w:sz="0" w:space="0" w:color="auto"/>
          </w:divBdr>
        </w:div>
      </w:divsChild>
    </w:div>
    <w:div w:id="912279877">
      <w:bodyDiv w:val="1"/>
      <w:marLeft w:val="0"/>
      <w:marRight w:val="0"/>
      <w:marTop w:val="0"/>
      <w:marBottom w:val="0"/>
      <w:divBdr>
        <w:top w:val="none" w:sz="0" w:space="0" w:color="auto"/>
        <w:left w:val="none" w:sz="0" w:space="0" w:color="auto"/>
        <w:bottom w:val="none" w:sz="0" w:space="0" w:color="auto"/>
        <w:right w:val="none" w:sz="0" w:space="0" w:color="auto"/>
      </w:divBdr>
      <w:divsChild>
        <w:div w:id="147018956">
          <w:marLeft w:val="0"/>
          <w:marRight w:val="0"/>
          <w:marTop w:val="0"/>
          <w:marBottom w:val="0"/>
          <w:divBdr>
            <w:top w:val="none" w:sz="0" w:space="0" w:color="auto"/>
            <w:left w:val="none" w:sz="0" w:space="0" w:color="auto"/>
            <w:bottom w:val="none" w:sz="0" w:space="0" w:color="auto"/>
            <w:right w:val="none" w:sz="0" w:space="0" w:color="auto"/>
          </w:divBdr>
        </w:div>
      </w:divsChild>
    </w:div>
    <w:div w:id="1243417147">
      <w:bodyDiv w:val="1"/>
      <w:marLeft w:val="0"/>
      <w:marRight w:val="0"/>
      <w:marTop w:val="0"/>
      <w:marBottom w:val="0"/>
      <w:divBdr>
        <w:top w:val="none" w:sz="0" w:space="0" w:color="auto"/>
        <w:left w:val="none" w:sz="0" w:space="0" w:color="auto"/>
        <w:bottom w:val="none" w:sz="0" w:space="0" w:color="auto"/>
        <w:right w:val="none" w:sz="0" w:space="0" w:color="auto"/>
      </w:divBdr>
      <w:divsChild>
        <w:div w:id="976883234">
          <w:marLeft w:val="0"/>
          <w:marRight w:val="0"/>
          <w:marTop w:val="0"/>
          <w:marBottom w:val="0"/>
          <w:divBdr>
            <w:top w:val="none" w:sz="0" w:space="0" w:color="auto"/>
            <w:left w:val="none" w:sz="0" w:space="0" w:color="auto"/>
            <w:bottom w:val="none" w:sz="0" w:space="0" w:color="auto"/>
            <w:right w:val="none" w:sz="0" w:space="0" w:color="auto"/>
          </w:divBdr>
        </w:div>
      </w:divsChild>
    </w:div>
    <w:div w:id="1446266799">
      <w:bodyDiv w:val="1"/>
      <w:marLeft w:val="0"/>
      <w:marRight w:val="0"/>
      <w:marTop w:val="0"/>
      <w:marBottom w:val="0"/>
      <w:divBdr>
        <w:top w:val="none" w:sz="0" w:space="0" w:color="auto"/>
        <w:left w:val="none" w:sz="0" w:space="0" w:color="auto"/>
        <w:bottom w:val="none" w:sz="0" w:space="0" w:color="auto"/>
        <w:right w:val="none" w:sz="0" w:space="0" w:color="auto"/>
      </w:divBdr>
      <w:divsChild>
        <w:div w:id="144468268">
          <w:marLeft w:val="0"/>
          <w:marRight w:val="0"/>
          <w:marTop w:val="0"/>
          <w:marBottom w:val="0"/>
          <w:divBdr>
            <w:top w:val="none" w:sz="0" w:space="0" w:color="auto"/>
            <w:left w:val="none" w:sz="0" w:space="0" w:color="auto"/>
            <w:bottom w:val="none" w:sz="0" w:space="0" w:color="auto"/>
            <w:right w:val="none" w:sz="0" w:space="0" w:color="auto"/>
          </w:divBdr>
        </w:div>
      </w:divsChild>
    </w:div>
    <w:div w:id="1561403957">
      <w:bodyDiv w:val="1"/>
      <w:marLeft w:val="0"/>
      <w:marRight w:val="0"/>
      <w:marTop w:val="0"/>
      <w:marBottom w:val="0"/>
      <w:divBdr>
        <w:top w:val="none" w:sz="0" w:space="0" w:color="auto"/>
        <w:left w:val="none" w:sz="0" w:space="0" w:color="auto"/>
        <w:bottom w:val="none" w:sz="0" w:space="0" w:color="auto"/>
        <w:right w:val="none" w:sz="0" w:space="0" w:color="auto"/>
      </w:divBdr>
      <w:divsChild>
        <w:div w:id="1588536698">
          <w:marLeft w:val="0"/>
          <w:marRight w:val="0"/>
          <w:marTop w:val="0"/>
          <w:marBottom w:val="0"/>
          <w:divBdr>
            <w:top w:val="none" w:sz="0" w:space="0" w:color="auto"/>
            <w:left w:val="none" w:sz="0" w:space="0" w:color="auto"/>
            <w:bottom w:val="none" w:sz="0" w:space="0" w:color="auto"/>
            <w:right w:val="none" w:sz="0" w:space="0" w:color="auto"/>
          </w:divBdr>
        </w:div>
      </w:divsChild>
    </w:div>
    <w:div w:id="2030133701">
      <w:bodyDiv w:val="1"/>
      <w:marLeft w:val="0"/>
      <w:marRight w:val="0"/>
      <w:marTop w:val="0"/>
      <w:marBottom w:val="0"/>
      <w:divBdr>
        <w:top w:val="none" w:sz="0" w:space="0" w:color="auto"/>
        <w:left w:val="none" w:sz="0" w:space="0" w:color="auto"/>
        <w:bottom w:val="none" w:sz="0" w:space="0" w:color="auto"/>
        <w:right w:val="none" w:sz="0" w:space="0" w:color="auto"/>
      </w:divBdr>
      <w:divsChild>
        <w:div w:id="99746131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98</TotalTime>
  <Pages>8</Pages>
  <Words>2279</Words>
  <Characters>12995</Characters>
  <Application>Microsoft Office Word</Application>
  <DocSecurity>0</DocSecurity>
  <Lines>108</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15244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Paula McCreary</dc:creator>
  <cp:keywords/>
  <dc:description/>
  <cp:lastModifiedBy>Lauren Vaughan</cp:lastModifiedBy>
  <cp:revision>32</cp:revision>
  <cp:lastPrinted>2023-02-14T11:26:00Z</cp:lastPrinted>
  <dcterms:created xsi:type="dcterms:W3CDTF">2026-02-04T15:57:00Z</dcterms:created>
  <dcterms:modified xsi:type="dcterms:W3CDTF">2026-02-08T21:13:00Z</dcterms:modified>
</cp:coreProperties>
</file>