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7C3FFA7" w14:textId="77777777" w:rsidR="00D05331" w:rsidRDefault="00D05331" w:rsidP="00D05331">
      <w:pPr>
        <w:pStyle w:val="paragraph"/>
        <w:spacing w:before="0" w:beforeAutospacing="0" w:after="0" w:afterAutospacing="0" w:line="276" w:lineRule="auto"/>
        <w:jc w:val="center"/>
        <w:textAlignment w:val="baseline"/>
        <w:rPr>
          <w:rFonts w:ascii="Segoe UI" w:hAnsi="Segoe UI" w:cs="Segoe UI"/>
          <w:sz w:val="18"/>
          <w:szCs w:val="18"/>
        </w:rPr>
      </w:pPr>
      <w:r>
        <w:rPr>
          <w:rFonts w:asciiTheme="minorHAnsi" w:eastAsiaTheme="minorHAnsi" w:hAnsiTheme="minorHAnsi" w:cstheme="minorHAnsi"/>
          <w:noProof/>
          <w:color w:val="000000" w:themeColor="text1"/>
          <w:sz w:val="22"/>
          <w:szCs w:val="22"/>
          <w:shd w:val="clear" w:color="auto" w:fill="FFFFFF"/>
          <w:lang w:eastAsia="en-US"/>
        </w:rPr>
        <w:drawing>
          <wp:inline distT="0" distB="0" distL="0" distR="0" wp14:anchorId="016D9C0B" wp14:editId="6507FA61">
            <wp:extent cx="4912360" cy="1721485"/>
            <wp:effectExtent l="0" t="0" r="2540" b="5715"/>
            <wp:docPr id="51" name="Picture 5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Picture 51" descr="Text&#10;&#10;Description automatically generated"/>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912360" cy="1721485"/>
                    </a:xfrm>
                    <a:prstGeom prst="rect">
                      <a:avLst/>
                    </a:prstGeom>
                    <a:noFill/>
                    <a:ln>
                      <a:noFill/>
                    </a:ln>
                  </pic:spPr>
                </pic:pic>
              </a:graphicData>
            </a:graphic>
          </wp:inline>
        </w:drawing>
      </w:r>
      <w:r>
        <w:rPr>
          <w:rStyle w:val="eop"/>
          <w:rFonts w:ascii="Arial" w:hAnsi="Arial" w:cs="Arial"/>
          <w:sz w:val="22"/>
          <w:szCs w:val="22"/>
        </w:rPr>
        <w:t> </w:t>
      </w:r>
    </w:p>
    <w:p w14:paraId="25337353" w14:textId="77777777" w:rsidR="00D05331" w:rsidRDefault="00D05331" w:rsidP="00D05331">
      <w:pPr>
        <w:pStyle w:val="paragraph"/>
        <w:spacing w:before="0" w:beforeAutospacing="0" w:after="0" w:afterAutospacing="0" w:line="276" w:lineRule="auto"/>
        <w:ind w:left="720"/>
        <w:jc w:val="center"/>
        <w:textAlignment w:val="baseline"/>
        <w:rPr>
          <w:rFonts w:ascii="Segoe UI" w:hAnsi="Segoe UI" w:cs="Segoe UI"/>
          <w:sz w:val="18"/>
          <w:szCs w:val="18"/>
        </w:rPr>
      </w:pPr>
      <w:r>
        <w:rPr>
          <w:rStyle w:val="normaltextrun"/>
          <w:rFonts w:ascii="Arial" w:hAnsi="Arial" w:cs="Arial"/>
          <w:sz w:val="36"/>
          <w:szCs w:val="36"/>
        </w:rPr>
        <w:t>University of Wales Trinity Saint David</w:t>
      </w:r>
      <w:r>
        <w:rPr>
          <w:rStyle w:val="eop"/>
          <w:rFonts w:ascii="Arial" w:hAnsi="Arial" w:cs="Arial"/>
          <w:sz w:val="36"/>
          <w:szCs w:val="36"/>
        </w:rPr>
        <w:t> </w:t>
      </w:r>
    </w:p>
    <w:p w14:paraId="41DBFFD5" w14:textId="77777777" w:rsidR="00D05331" w:rsidRDefault="00D05331" w:rsidP="00D05331">
      <w:pPr>
        <w:pStyle w:val="paragraph"/>
        <w:spacing w:before="0" w:beforeAutospacing="0" w:after="0" w:afterAutospacing="0" w:line="276" w:lineRule="auto"/>
        <w:ind w:left="720"/>
        <w:jc w:val="center"/>
        <w:textAlignment w:val="baseline"/>
        <w:rPr>
          <w:rStyle w:val="eop"/>
          <w:rFonts w:ascii="Arial" w:hAnsi="Arial" w:cs="Arial"/>
          <w:sz w:val="32"/>
          <w:szCs w:val="32"/>
        </w:rPr>
      </w:pPr>
      <w:r>
        <w:rPr>
          <w:rStyle w:val="normaltextrun"/>
          <w:rFonts w:ascii="Arial" w:hAnsi="Arial" w:cs="Arial"/>
          <w:sz w:val="32"/>
          <w:szCs w:val="32"/>
        </w:rPr>
        <w:t>School of Computing</w:t>
      </w:r>
      <w:r>
        <w:rPr>
          <w:rStyle w:val="eop"/>
          <w:rFonts w:ascii="Arial" w:hAnsi="Arial" w:cs="Arial"/>
          <w:sz w:val="32"/>
          <w:szCs w:val="32"/>
        </w:rPr>
        <w:t> </w:t>
      </w:r>
    </w:p>
    <w:p w14:paraId="2FF26F90" w14:textId="77777777" w:rsidR="00D05331" w:rsidRDefault="00D05331" w:rsidP="00D05331">
      <w:pPr>
        <w:pStyle w:val="paragraph"/>
        <w:spacing w:before="0" w:beforeAutospacing="0" w:after="0" w:afterAutospacing="0" w:line="276" w:lineRule="auto"/>
        <w:ind w:left="720"/>
        <w:jc w:val="center"/>
        <w:textAlignment w:val="baseline"/>
        <w:rPr>
          <w:rStyle w:val="eop"/>
          <w:rFonts w:ascii="Arial" w:hAnsi="Arial" w:cs="Arial"/>
          <w:sz w:val="32"/>
          <w:szCs w:val="32"/>
        </w:rPr>
      </w:pPr>
    </w:p>
    <w:p w14:paraId="02AEB159" w14:textId="77777777" w:rsidR="00D05331" w:rsidRDefault="00D05331" w:rsidP="00D05331">
      <w:pPr>
        <w:pStyle w:val="paragraph"/>
        <w:spacing w:before="0" w:beforeAutospacing="0" w:after="0" w:afterAutospacing="0" w:line="276" w:lineRule="auto"/>
        <w:ind w:left="720"/>
        <w:jc w:val="center"/>
        <w:textAlignment w:val="baseline"/>
        <w:rPr>
          <w:rStyle w:val="eop"/>
          <w:rFonts w:ascii="Arial" w:hAnsi="Arial" w:cs="Arial"/>
          <w:sz w:val="32"/>
          <w:szCs w:val="32"/>
        </w:rPr>
      </w:pPr>
    </w:p>
    <w:p w14:paraId="02D64222" w14:textId="77777777" w:rsidR="00D05331" w:rsidRDefault="00D05331" w:rsidP="00D05331">
      <w:pPr>
        <w:pStyle w:val="paragraph"/>
        <w:spacing w:before="0" w:beforeAutospacing="0" w:after="0" w:afterAutospacing="0" w:line="276" w:lineRule="auto"/>
        <w:ind w:left="720"/>
        <w:jc w:val="center"/>
        <w:textAlignment w:val="baseline"/>
        <w:rPr>
          <w:rStyle w:val="eop"/>
          <w:rFonts w:ascii="Arial" w:hAnsi="Arial" w:cs="Arial"/>
          <w:sz w:val="32"/>
          <w:szCs w:val="32"/>
        </w:rPr>
      </w:pPr>
    </w:p>
    <w:p w14:paraId="70B3B891" w14:textId="77777777" w:rsidR="00D05331" w:rsidRDefault="00D05331" w:rsidP="00D05331">
      <w:pPr>
        <w:pStyle w:val="paragraph"/>
        <w:spacing w:before="0" w:beforeAutospacing="0" w:after="0" w:afterAutospacing="0" w:line="276" w:lineRule="auto"/>
        <w:ind w:left="720"/>
        <w:jc w:val="center"/>
        <w:textAlignment w:val="baseline"/>
        <w:rPr>
          <w:rStyle w:val="eop"/>
          <w:rFonts w:ascii="Arial" w:hAnsi="Arial" w:cs="Arial"/>
          <w:sz w:val="32"/>
          <w:szCs w:val="32"/>
        </w:rPr>
      </w:pPr>
    </w:p>
    <w:p w14:paraId="39BC7594" w14:textId="77777777" w:rsidR="00D05331" w:rsidRDefault="00D05331" w:rsidP="00D05331">
      <w:pPr>
        <w:pStyle w:val="paragraph"/>
        <w:spacing w:before="0" w:beforeAutospacing="0" w:after="0" w:afterAutospacing="0" w:line="276" w:lineRule="auto"/>
        <w:ind w:left="720"/>
        <w:jc w:val="center"/>
        <w:textAlignment w:val="baseline"/>
        <w:rPr>
          <w:rFonts w:ascii="Segoe UI" w:hAnsi="Segoe UI" w:cs="Segoe UI"/>
          <w:sz w:val="18"/>
          <w:szCs w:val="18"/>
        </w:rPr>
      </w:pPr>
    </w:p>
    <w:p w14:paraId="0DF77820" w14:textId="5953C520" w:rsidR="00D05331" w:rsidRDefault="00D05331" w:rsidP="00D05331">
      <w:pPr>
        <w:pStyle w:val="paragraph"/>
        <w:spacing w:before="0" w:beforeAutospacing="0" w:after="0" w:afterAutospacing="0" w:line="276" w:lineRule="auto"/>
        <w:jc w:val="center"/>
        <w:textAlignment w:val="baseline"/>
        <w:rPr>
          <w:rFonts w:ascii="Segoe UI" w:hAnsi="Segoe UI" w:cs="Segoe UI"/>
          <w:sz w:val="18"/>
          <w:szCs w:val="18"/>
        </w:rPr>
      </w:pPr>
      <w:r>
        <w:rPr>
          <w:rStyle w:val="normaltextrun"/>
          <w:rFonts w:ascii="Arial" w:hAnsi="Arial" w:cs="Arial"/>
          <w:sz w:val="22"/>
          <w:szCs w:val="22"/>
        </w:rPr>
        <w:t>1</w:t>
      </w:r>
      <w:r>
        <w:rPr>
          <w:rStyle w:val="normaltextrun"/>
          <w:rFonts w:ascii="Arial" w:hAnsi="Arial" w:cs="Arial"/>
          <w:sz w:val="22"/>
          <w:szCs w:val="22"/>
        </w:rPr>
        <w:t>8</w:t>
      </w:r>
      <w:r>
        <w:rPr>
          <w:rStyle w:val="normaltextrun"/>
          <w:rFonts w:ascii="Arial" w:hAnsi="Arial" w:cs="Arial"/>
          <w:sz w:val="22"/>
          <w:szCs w:val="22"/>
        </w:rPr>
        <w:t>/01/2023/ACCA700</w:t>
      </w:r>
      <w:r>
        <w:rPr>
          <w:rStyle w:val="normaltextrun"/>
          <w:rFonts w:ascii="Arial" w:hAnsi="Arial" w:cs="Arial"/>
          <w:sz w:val="22"/>
          <w:szCs w:val="22"/>
        </w:rPr>
        <w:t>2</w:t>
      </w:r>
    </w:p>
    <w:p w14:paraId="69C8106E" w14:textId="489AE1EE" w:rsidR="00D05331" w:rsidRDefault="00D05331" w:rsidP="00D05331">
      <w:pPr>
        <w:pStyle w:val="paragraph"/>
        <w:spacing w:before="0" w:beforeAutospacing="0" w:after="0" w:afterAutospacing="0" w:line="276" w:lineRule="auto"/>
        <w:jc w:val="center"/>
        <w:textAlignment w:val="baseline"/>
        <w:rPr>
          <w:rStyle w:val="eop"/>
          <w:rFonts w:ascii="Arial" w:hAnsi="Arial" w:cs="Arial"/>
          <w:sz w:val="22"/>
          <w:szCs w:val="22"/>
        </w:rPr>
      </w:pPr>
      <w:r>
        <w:rPr>
          <w:rStyle w:val="normaltextrun"/>
          <w:rFonts w:ascii="Arial" w:hAnsi="Arial" w:cs="Arial"/>
          <w:sz w:val="22"/>
          <w:szCs w:val="22"/>
        </w:rPr>
        <w:t>Assignment</w:t>
      </w:r>
      <w:r>
        <w:rPr>
          <w:rStyle w:val="eop"/>
          <w:rFonts w:ascii="Arial" w:hAnsi="Arial" w:cs="Arial"/>
          <w:sz w:val="22"/>
          <w:szCs w:val="22"/>
        </w:rPr>
        <w:t> </w:t>
      </w:r>
      <w:r>
        <w:rPr>
          <w:rStyle w:val="eop"/>
          <w:rFonts w:ascii="Arial" w:hAnsi="Arial" w:cs="Arial"/>
          <w:sz w:val="22"/>
          <w:szCs w:val="22"/>
        </w:rPr>
        <w:t>2</w:t>
      </w:r>
    </w:p>
    <w:p w14:paraId="3B2B3DA1" w14:textId="77777777" w:rsidR="00D05331" w:rsidRDefault="00D05331" w:rsidP="00D05331">
      <w:pPr>
        <w:pStyle w:val="paragraph"/>
        <w:spacing w:before="0" w:beforeAutospacing="0" w:after="0" w:afterAutospacing="0" w:line="276" w:lineRule="auto"/>
        <w:jc w:val="center"/>
        <w:textAlignment w:val="baseline"/>
        <w:rPr>
          <w:rStyle w:val="eop"/>
          <w:rFonts w:ascii="Arial" w:hAnsi="Arial" w:cs="Arial"/>
          <w:sz w:val="22"/>
          <w:szCs w:val="22"/>
        </w:rPr>
      </w:pPr>
    </w:p>
    <w:p w14:paraId="04E81206" w14:textId="77777777" w:rsidR="00D05331" w:rsidRDefault="00D05331" w:rsidP="00D05331">
      <w:pPr>
        <w:pStyle w:val="paragraph"/>
        <w:spacing w:before="0" w:beforeAutospacing="0" w:after="0" w:afterAutospacing="0" w:line="276" w:lineRule="auto"/>
        <w:jc w:val="center"/>
        <w:textAlignment w:val="baseline"/>
        <w:rPr>
          <w:rFonts w:ascii="Segoe UI" w:hAnsi="Segoe UI" w:cs="Segoe UI"/>
          <w:sz w:val="18"/>
          <w:szCs w:val="18"/>
        </w:rPr>
      </w:pPr>
    </w:p>
    <w:p w14:paraId="56081D10" w14:textId="339FC017" w:rsidR="00D05331" w:rsidRDefault="00D05331" w:rsidP="00D05331">
      <w:pPr>
        <w:pStyle w:val="paragraph"/>
        <w:spacing w:before="0" w:beforeAutospacing="0" w:after="0" w:afterAutospacing="0" w:line="276" w:lineRule="auto"/>
        <w:jc w:val="center"/>
        <w:textAlignment w:val="baseline"/>
        <w:rPr>
          <w:rStyle w:val="normaltextrun"/>
          <w:rFonts w:ascii="Arial" w:hAnsi="Arial" w:cs="Arial"/>
          <w:sz w:val="22"/>
          <w:szCs w:val="22"/>
        </w:rPr>
      </w:pPr>
      <w:r>
        <w:rPr>
          <w:rStyle w:val="normaltextrun"/>
          <w:rFonts w:ascii="Arial" w:hAnsi="Arial" w:cs="Arial"/>
          <w:sz w:val="22"/>
          <w:szCs w:val="22"/>
        </w:rPr>
        <w:t>Database Systems</w:t>
      </w:r>
    </w:p>
    <w:p w14:paraId="104FC116" w14:textId="77777777" w:rsidR="00D05331" w:rsidRDefault="00D05331" w:rsidP="00D05331">
      <w:pPr>
        <w:pStyle w:val="paragraph"/>
        <w:spacing w:before="0" w:beforeAutospacing="0" w:after="0" w:afterAutospacing="0" w:line="276" w:lineRule="auto"/>
        <w:jc w:val="center"/>
        <w:textAlignment w:val="baseline"/>
        <w:rPr>
          <w:rStyle w:val="normaltextrun"/>
          <w:rFonts w:ascii="Arial" w:hAnsi="Arial" w:cs="Arial"/>
          <w:sz w:val="22"/>
          <w:szCs w:val="22"/>
        </w:rPr>
      </w:pPr>
    </w:p>
    <w:p w14:paraId="5EAF2D66" w14:textId="77777777" w:rsidR="00D05331" w:rsidRDefault="00D05331" w:rsidP="00D05331">
      <w:pPr>
        <w:pStyle w:val="paragraph"/>
        <w:spacing w:before="0" w:beforeAutospacing="0" w:after="0" w:afterAutospacing="0" w:line="276" w:lineRule="auto"/>
        <w:jc w:val="center"/>
        <w:textAlignment w:val="baseline"/>
        <w:rPr>
          <w:rStyle w:val="normaltextrun"/>
          <w:rFonts w:ascii="Arial" w:hAnsi="Arial" w:cs="Arial"/>
          <w:sz w:val="22"/>
          <w:szCs w:val="22"/>
        </w:rPr>
      </w:pPr>
      <w:r>
        <w:rPr>
          <w:rStyle w:val="normaltextrun"/>
          <w:rFonts w:ascii="Arial" w:hAnsi="Arial" w:cs="Arial"/>
          <w:sz w:val="22"/>
          <w:szCs w:val="22"/>
        </w:rPr>
        <w:t xml:space="preserve">By </w:t>
      </w:r>
      <w:proofErr w:type="spellStart"/>
      <w:r>
        <w:rPr>
          <w:rStyle w:val="normaltextrun"/>
          <w:rFonts w:ascii="Arial" w:hAnsi="Arial" w:cs="Arial"/>
          <w:sz w:val="22"/>
          <w:szCs w:val="22"/>
        </w:rPr>
        <w:t>Elanwy</w:t>
      </w:r>
      <w:proofErr w:type="spellEnd"/>
      <w:r>
        <w:rPr>
          <w:rStyle w:val="normaltextrun"/>
          <w:rFonts w:ascii="Arial" w:hAnsi="Arial" w:cs="Arial"/>
          <w:sz w:val="22"/>
          <w:szCs w:val="22"/>
        </w:rPr>
        <w:t xml:space="preserve"> Evans (Student ID 1300155)</w:t>
      </w:r>
    </w:p>
    <w:p w14:paraId="4FC01918" w14:textId="77777777" w:rsidR="00D05331" w:rsidRDefault="00D05331">
      <w:pPr>
        <w:rPr>
          <w:rFonts w:asciiTheme="minorHAnsi" w:hAnsiTheme="minorHAnsi" w:cstheme="minorHAnsi"/>
          <w:b/>
          <w:bCs/>
          <w:color w:val="000000" w:themeColor="text1"/>
          <w:sz w:val="22"/>
          <w:szCs w:val="22"/>
          <w:u w:val="single"/>
        </w:rPr>
      </w:pPr>
    </w:p>
    <w:p w14:paraId="7858EA3B" w14:textId="77777777" w:rsidR="00D05331" w:rsidRDefault="00D05331">
      <w:pPr>
        <w:rPr>
          <w:rFonts w:asciiTheme="minorHAnsi" w:hAnsiTheme="minorHAnsi" w:cstheme="minorHAnsi"/>
          <w:b/>
          <w:bCs/>
          <w:color w:val="000000" w:themeColor="text1"/>
          <w:sz w:val="22"/>
          <w:szCs w:val="22"/>
          <w:u w:val="single"/>
        </w:rPr>
      </w:pPr>
    </w:p>
    <w:p w14:paraId="66A48A00" w14:textId="77777777" w:rsidR="00D05331" w:rsidRDefault="00D05331">
      <w:pPr>
        <w:rPr>
          <w:rFonts w:asciiTheme="minorHAnsi" w:hAnsiTheme="minorHAnsi" w:cstheme="minorHAnsi"/>
          <w:b/>
          <w:bCs/>
          <w:color w:val="000000" w:themeColor="text1"/>
          <w:sz w:val="22"/>
          <w:szCs w:val="22"/>
          <w:u w:val="single"/>
        </w:rPr>
      </w:pPr>
    </w:p>
    <w:p w14:paraId="602E411C" w14:textId="77777777" w:rsidR="00D05331" w:rsidRDefault="00D05331">
      <w:pPr>
        <w:rPr>
          <w:rFonts w:asciiTheme="minorHAnsi" w:hAnsiTheme="minorHAnsi" w:cstheme="minorHAnsi"/>
          <w:b/>
          <w:bCs/>
          <w:color w:val="000000" w:themeColor="text1"/>
          <w:sz w:val="22"/>
          <w:szCs w:val="22"/>
          <w:u w:val="single"/>
        </w:rPr>
      </w:pPr>
    </w:p>
    <w:p w14:paraId="233A73E8" w14:textId="77777777" w:rsidR="00D05331" w:rsidRDefault="00D05331">
      <w:pPr>
        <w:rPr>
          <w:rFonts w:asciiTheme="minorHAnsi" w:hAnsiTheme="minorHAnsi" w:cstheme="minorHAnsi"/>
          <w:b/>
          <w:bCs/>
          <w:color w:val="000000" w:themeColor="text1"/>
          <w:sz w:val="22"/>
          <w:szCs w:val="22"/>
          <w:u w:val="single"/>
        </w:rPr>
      </w:pPr>
    </w:p>
    <w:p w14:paraId="28A8D2EE" w14:textId="77777777" w:rsidR="00D05331" w:rsidRDefault="00D05331">
      <w:pPr>
        <w:rPr>
          <w:rFonts w:asciiTheme="minorHAnsi" w:hAnsiTheme="minorHAnsi" w:cstheme="minorHAnsi"/>
          <w:b/>
          <w:bCs/>
          <w:color w:val="000000" w:themeColor="text1"/>
          <w:sz w:val="22"/>
          <w:szCs w:val="22"/>
          <w:u w:val="single"/>
        </w:rPr>
      </w:pPr>
    </w:p>
    <w:p w14:paraId="67D6CBF8" w14:textId="77777777" w:rsidR="00D05331" w:rsidRDefault="00D05331">
      <w:pPr>
        <w:rPr>
          <w:rFonts w:asciiTheme="minorHAnsi" w:hAnsiTheme="minorHAnsi" w:cstheme="minorHAnsi"/>
          <w:b/>
          <w:bCs/>
          <w:color w:val="000000" w:themeColor="text1"/>
          <w:sz w:val="22"/>
          <w:szCs w:val="22"/>
          <w:u w:val="single"/>
        </w:rPr>
      </w:pPr>
    </w:p>
    <w:p w14:paraId="7BD5FF86" w14:textId="77777777" w:rsidR="00D05331" w:rsidRDefault="00D05331">
      <w:pPr>
        <w:rPr>
          <w:rFonts w:asciiTheme="minorHAnsi" w:hAnsiTheme="minorHAnsi" w:cstheme="minorHAnsi"/>
          <w:b/>
          <w:bCs/>
          <w:color w:val="000000" w:themeColor="text1"/>
          <w:sz w:val="22"/>
          <w:szCs w:val="22"/>
          <w:u w:val="single"/>
        </w:rPr>
      </w:pPr>
    </w:p>
    <w:p w14:paraId="5805EFC3" w14:textId="77777777" w:rsidR="00D05331" w:rsidRDefault="00D05331">
      <w:pPr>
        <w:rPr>
          <w:rFonts w:asciiTheme="minorHAnsi" w:hAnsiTheme="minorHAnsi" w:cstheme="minorHAnsi"/>
          <w:b/>
          <w:bCs/>
          <w:color w:val="000000" w:themeColor="text1"/>
          <w:sz w:val="22"/>
          <w:szCs w:val="22"/>
          <w:u w:val="single"/>
        </w:rPr>
      </w:pPr>
    </w:p>
    <w:p w14:paraId="08A9E534" w14:textId="77777777" w:rsidR="00D05331" w:rsidRDefault="00D05331">
      <w:pPr>
        <w:rPr>
          <w:rFonts w:asciiTheme="minorHAnsi" w:hAnsiTheme="minorHAnsi" w:cstheme="minorHAnsi"/>
          <w:b/>
          <w:bCs/>
          <w:color w:val="000000" w:themeColor="text1"/>
          <w:sz w:val="22"/>
          <w:szCs w:val="22"/>
          <w:u w:val="single"/>
        </w:rPr>
      </w:pPr>
    </w:p>
    <w:p w14:paraId="1379F207" w14:textId="77777777" w:rsidR="00D05331" w:rsidRDefault="00D05331">
      <w:pPr>
        <w:rPr>
          <w:rFonts w:asciiTheme="minorHAnsi" w:hAnsiTheme="minorHAnsi" w:cstheme="minorHAnsi"/>
          <w:b/>
          <w:bCs/>
          <w:color w:val="000000" w:themeColor="text1"/>
          <w:sz w:val="22"/>
          <w:szCs w:val="22"/>
          <w:u w:val="single"/>
        </w:rPr>
      </w:pPr>
    </w:p>
    <w:p w14:paraId="5DE925F7" w14:textId="77777777" w:rsidR="00D05331" w:rsidRDefault="00D05331">
      <w:pPr>
        <w:rPr>
          <w:rFonts w:asciiTheme="minorHAnsi" w:hAnsiTheme="minorHAnsi" w:cstheme="minorHAnsi"/>
          <w:b/>
          <w:bCs/>
          <w:color w:val="000000" w:themeColor="text1"/>
          <w:sz w:val="22"/>
          <w:szCs w:val="22"/>
          <w:u w:val="single"/>
        </w:rPr>
      </w:pPr>
    </w:p>
    <w:p w14:paraId="5B6FBD12" w14:textId="77777777" w:rsidR="00D05331" w:rsidRDefault="00D05331">
      <w:pPr>
        <w:rPr>
          <w:rFonts w:asciiTheme="minorHAnsi" w:hAnsiTheme="minorHAnsi" w:cstheme="minorHAnsi"/>
          <w:b/>
          <w:bCs/>
          <w:color w:val="000000" w:themeColor="text1"/>
          <w:sz w:val="22"/>
          <w:szCs w:val="22"/>
          <w:u w:val="single"/>
        </w:rPr>
      </w:pPr>
    </w:p>
    <w:p w14:paraId="0CA506B4" w14:textId="77777777" w:rsidR="00D05331" w:rsidRDefault="00D05331">
      <w:pPr>
        <w:rPr>
          <w:rFonts w:asciiTheme="minorHAnsi" w:hAnsiTheme="minorHAnsi" w:cstheme="minorHAnsi"/>
          <w:b/>
          <w:bCs/>
          <w:color w:val="000000" w:themeColor="text1"/>
          <w:sz w:val="22"/>
          <w:szCs w:val="22"/>
          <w:u w:val="single"/>
        </w:rPr>
      </w:pPr>
    </w:p>
    <w:p w14:paraId="1B416FC0" w14:textId="77777777" w:rsidR="00D05331" w:rsidRDefault="00D05331">
      <w:pPr>
        <w:rPr>
          <w:rFonts w:asciiTheme="minorHAnsi" w:hAnsiTheme="minorHAnsi" w:cstheme="minorHAnsi"/>
          <w:b/>
          <w:bCs/>
          <w:color w:val="000000" w:themeColor="text1"/>
          <w:sz w:val="22"/>
          <w:szCs w:val="22"/>
          <w:u w:val="single"/>
        </w:rPr>
      </w:pPr>
    </w:p>
    <w:p w14:paraId="2AC27877" w14:textId="77777777" w:rsidR="00D05331" w:rsidRDefault="00D05331">
      <w:pPr>
        <w:rPr>
          <w:rFonts w:asciiTheme="minorHAnsi" w:hAnsiTheme="minorHAnsi" w:cstheme="minorHAnsi"/>
          <w:b/>
          <w:bCs/>
          <w:color w:val="000000" w:themeColor="text1"/>
          <w:sz w:val="22"/>
          <w:szCs w:val="22"/>
          <w:u w:val="single"/>
        </w:rPr>
      </w:pPr>
    </w:p>
    <w:p w14:paraId="2BD144C1" w14:textId="77777777" w:rsidR="00D05331" w:rsidRDefault="00D05331">
      <w:pPr>
        <w:rPr>
          <w:rFonts w:asciiTheme="minorHAnsi" w:hAnsiTheme="minorHAnsi" w:cstheme="minorHAnsi"/>
          <w:b/>
          <w:bCs/>
          <w:color w:val="000000" w:themeColor="text1"/>
          <w:sz w:val="22"/>
          <w:szCs w:val="22"/>
          <w:u w:val="single"/>
        </w:rPr>
      </w:pPr>
    </w:p>
    <w:p w14:paraId="4C050682" w14:textId="77777777" w:rsidR="00D05331" w:rsidRDefault="00D05331">
      <w:pPr>
        <w:rPr>
          <w:rFonts w:asciiTheme="minorHAnsi" w:hAnsiTheme="minorHAnsi" w:cstheme="minorHAnsi"/>
          <w:b/>
          <w:bCs/>
          <w:color w:val="000000" w:themeColor="text1"/>
          <w:sz w:val="22"/>
          <w:szCs w:val="22"/>
          <w:u w:val="single"/>
        </w:rPr>
      </w:pPr>
    </w:p>
    <w:p w14:paraId="21E743A9" w14:textId="77777777" w:rsidR="00D05331" w:rsidRDefault="00D05331">
      <w:pPr>
        <w:rPr>
          <w:rFonts w:asciiTheme="minorHAnsi" w:hAnsiTheme="minorHAnsi" w:cstheme="minorHAnsi"/>
          <w:b/>
          <w:bCs/>
          <w:color w:val="000000" w:themeColor="text1"/>
          <w:sz w:val="22"/>
          <w:szCs w:val="22"/>
          <w:u w:val="single"/>
        </w:rPr>
      </w:pPr>
    </w:p>
    <w:p w14:paraId="7549018B" w14:textId="77777777" w:rsidR="00D05331" w:rsidRDefault="00D05331">
      <w:pPr>
        <w:rPr>
          <w:rFonts w:asciiTheme="minorHAnsi" w:hAnsiTheme="minorHAnsi" w:cstheme="minorHAnsi"/>
          <w:b/>
          <w:bCs/>
          <w:color w:val="000000" w:themeColor="text1"/>
          <w:sz w:val="22"/>
          <w:szCs w:val="22"/>
          <w:u w:val="single"/>
        </w:rPr>
      </w:pPr>
    </w:p>
    <w:p w14:paraId="34634F85" w14:textId="77777777" w:rsidR="00D05331" w:rsidRDefault="00D05331">
      <w:pPr>
        <w:rPr>
          <w:rFonts w:asciiTheme="minorHAnsi" w:hAnsiTheme="minorHAnsi" w:cstheme="minorHAnsi"/>
          <w:b/>
          <w:bCs/>
          <w:color w:val="000000" w:themeColor="text1"/>
          <w:sz w:val="22"/>
          <w:szCs w:val="22"/>
          <w:u w:val="single"/>
        </w:rPr>
      </w:pPr>
    </w:p>
    <w:p w14:paraId="3742675A" w14:textId="77777777" w:rsidR="00D05331" w:rsidRDefault="00D05331">
      <w:pPr>
        <w:rPr>
          <w:rFonts w:asciiTheme="minorHAnsi" w:hAnsiTheme="minorHAnsi" w:cstheme="minorHAnsi"/>
          <w:b/>
          <w:bCs/>
          <w:color w:val="000000" w:themeColor="text1"/>
          <w:sz w:val="22"/>
          <w:szCs w:val="22"/>
          <w:u w:val="single"/>
        </w:rPr>
      </w:pPr>
    </w:p>
    <w:p w14:paraId="1D3D269C" w14:textId="77777777" w:rsidR="00D05331" w:rsidRDefault="00D05331">
      <w:pPr>
        <w:rPr>
          <w:rFonts w:asciiTheme="minorHAnsi" w:hAnsiTheme="minorHAnsi" w:cstheme="minorHAnsi"/>
          <w:b/>
          <w:bCs/>
          <w:color w:val="000000" w:themeColor="text1"/>
          <w:sz w:val="22"/>
          <w:szCs w:val="22"/>
          <w:u w:val="single"/>
        </w:rPr>
      </w:pPr>
    </w:p>
    <w:p w14:paraId="5F0B42DA" w14:textId="0983B82C" w:rsidR="00CD7BA6" w:rsidRDefault="00921EA7">
      <w:pPr>
        <w:rPr>
          <w:rFonts w:asciiTheme="minorHAnsi" w:hAnsiTheme="minorHAnsi" w:cstheme="minorHAnsi"/>
          <w:b/>
          <w:bCs/>
          <w:color w:val="000000" w:themeColor="text1"/>
          <w:sz w:val="22"/>
          <w:szCs w:val="22"/>
          <w:u w:val="single"/>
        </w:rPr>
      </w:pPr>
      <w:r w:rsidRPr="00561C0B">
        <w:rPr>
          <w:rFonts w:asciiTheme="minorHAnsi" w:hAnsiTheme="minorHAnsi" w:cstheme="minorHAnsi"/>
          <w:b/>
          <w:bCs/>
          <w:color w:val="000000" w:themeColor="text1"/>
          <w:sz w:val="22"/>
          <w:szCs w:val="22"/>
          <w:u w:val="single"/>
        </w:rPr>
        <w:lastRenderedPageBreak/>
        <w:t>Abstract</w:t>
      </w:r>
    </w:p>
    <w:p w14:paraId="20677FFF" w14:textId="77777777" w:rsidR="00561C0B" w:rsidRPr="00561C0B" w:rsidRDefault="00561C0B">
      <w:pPr>
        <w:rPr>
          <w:rFonts w:asciiTheme="minorHAnsi" w:hAnsiTheme="minorHAnsi" w:cstheme="minorHAnsi"/>
          <w:b/>
          <w:bCs/>
          <w:color w:val="000000" w:themeColor="text1"/>
          <w:sz w:val="22"/>
          <w:szCs w:val="22"/>
          <w:u w:val="single"/>
        </w:rPr>
      </w:pPr>
    </w:p>
    <w:p w14:paraId="46F26428" w14:textId="324AD338" w:rsidR="00921EA7" w:rsidRPr="0006111C" w:rsidRDefault="00921EA7">
      <w:pPr>
        <w:rPr>
          <w:rFonts w:asciiTheme="minorHAnsi" w:hAnsiTheme="minorHAnsi" w:cstheme="minorHAnsi"/>
          <w:color w:val="000000" w:themeColor="text1"/>
          <w:sz w:val="22"/>
          <w:szCs w:val="22"/>
        </w:rPr>
      </w:pPr>
      <w:r w:rsidRPr="0006111C">
        <w:rPr>
          <w:rFonts w:asciiTheme="minorHAnsi" w:hAnsiTheme="minorHAnsi" w:cstheme="minorHAnsi"/>
          <w:color w:val="000000" w:themeColor="text1"/>
          <w:sz w:val="22"/>
          <w:szCs w:val="22"/>
        </w:rPr>
        <w:t xml:space="preserve">This report will </w:t>
      </w:r>
      <w:r w:rsidR="00265C11" w:rsidRPr="0006111C">
        <w:rPr>
          <w:rFonts w:asciiTheme="minorHAnsi" w:hAnsiTheme="minorHAnsi" w:cstheme="minorHAnsi"/>
          <w:color w:val="000000" w:themeColor="text1"/>
          <w:sz w:val="22"/>
          <w:szCs w:val="22"/>
        </w:rPr>
        <w:t xml:space="preserve">compare a traditional relational database </w:t>
      </w:r>
      <w:r w:rsidR="003E4B23" w:rsidRPr="0006111C">
        <w:rPr>
          <w:rFonts w:asciiTheme="minorHAnsi" w:hAnsiTheme="minorHAnsi" w:cstheme="minorHAnsi"/>
          <w:color w:val="000000" w:themeColor="text1"/>
          <w:sz w:val="22"/>
          <w:szCs w:val="22"/>
        </w:rPr>
        <w:t xml:space="preserve">management system </w:t>
      </w:r>
      <w:r w:rsidR="00265C11" w:rsidRPr="0006111C">
        <w:rPr>
          <w:rFonts w:asciiTheme="minorHAnsi" w:hAnsiTheme="minorHAnsi" w:cstheme="minorHAnsi"/>
          <w:color w:val="000000" w:themeColor="text1"/>
          <w:sz w:val="22"/>
          <w:szCs w:val="22"/>
        </w:rPr>
        <w:t>(RDBMS) with different NoSQL database models</w:t>
      </w:r>
      <w:r w:rsidR="003E4B23" w:rsidRPr="0006111C">
        <w:rPr>
          <w:rFonts w:asciiTheme="minorHAnsi" w:hAnsiTheme="minorHAnsi" w:cstheme="minorHAnsi"/>
          <w:color w:val="000000" w:themeColor="text1"/>
          <w:sz w:val="22"/>
          <w:szCs w:val="22"/>
        </w:rPr>
        <w:t xml:space="preserve"> and will provide use cases for each</w:t>
      </w:r>
      <w:r w:rsidR="00265C11" w:rsidRPr="0006111C">
        <w:rPr>
          <w:rFonts w:asciiTheme="minorHAnsi" w:hAnsiTheme="minorHAnsi" w:cstheme="minorHAnsi"/>
          <w:color w:val="000000" w:themeColor="text1"/>
          <w:sz w:val="22"/>
          <w:szCs w:val="22"/>
        </w:rPr>
        <w:t xml:space="preserve">. It will aim to provide guidance to help Abertawe Entertainment decide which type of database is most suitable. Lastly, a demonstration of a NoSQL document database and a RDBMS PostgreSQL database will be provided to aid their decision. </w:t>
      </w:r>
    </w:p>
    <w:p w14:paraId="630B2A29" w14:textId="2D6018AE" w:rsidR="002B5E5D" w:rsidRPr="0006111C" w:rsidRDefault="002B5E5D">
      <w:pPr>
        <w:rPr>
          <w:rFonts w:asciiTheme="minorHAnsi" w:hAnsiTheme="minorHAnsi" w:cstheme="minorHAnsi"/>
          <w:color w:val="000000" w:themeColor="text1"/>
          <w:sz w:val="22"/>
          <w:szCs w:val="22"/>
          <w:u w:val="single"/>
        </w:rPr>
      </w:pPr>
    </w:p>
    <w:sdt>
      <w:sdtPr>
        <w:rPr>
          <w:rFonts w:ascii="Times New Roman" w:eastAsia="Times New Roman" w:hAnsi="Times New Roman" w:cs="Times New Roman"/>
          <w:b w:val="0"/>
          <w:bCs w:val="0"/>
          <w:color w:val="000000" w:themeColor="text1"/>
          <w:sz w:val="32"/>
          <w:szCs w:val="32"/>
          <w:lang w:val="en-GB" w:eastAsia="en-GB"/>
        </w:rPr>
        <w:id w:val="124674336"/>
        <w:docPartObj>
          <w:docPartGallery w:val="Table of Contents"/>
          <w:docPartUnique/>
        </w:docPartObj>
      </w:sdtPr>
      <w:sdtEndPr>
        <w:rPr>
          <w:noProof/>
          <w:color w:val="auto"/>
          <w:sz w:val="24"/>
          <w:szCs w:val="24"/>
        </w:rPr>
      </w:sdtEndPr>
      <w:sdtContent>
        <w:p w14:paraId="6E9551B2" w14:textId="00C99026" w:rsidR="0006111C" w:rsidRPr="00561C0B" w:rsidRDefault="0006111C">
          <w:pPr>
            <w:pStyle w:val="TOCHeading"/>
            <w:rPr>
              <w:color w:val="000000" w:themeColor="text1"/>
              <w:sz w:val="32"/>
              <w:szCs w:val="32"/>
            </w:rPr>
          </w:pPr>
          <w:r w:rsidRPr="00561C0B">
            <w:rPr>
              <w:color w:val="000000" w:themeColor="text1"/>
              <w:sz w:val="32"/>
              <w:szCs w:val="32"/>
            </w:rPr>
            <w:t>Table of Contents</w:t>
          </w:r>
        </w:p>
        <w:p w14:paraId="3A858E8A" w14:textId="1463B607" w:rsidR="00D05331" w:rsidRDefault="0006111C">
          <w:pPr>
            <w:pStyle w:val="TOC1"/>
            <w:tabs>
              <w:tab w:val="right" w:leader="dot" w:pos="9016"/>
            </w:tabs>
            <w:rPr>
              <w:rFonts w:eastAsiaTheme="minorEastAsia" w:cstheme="minorBidi"/>
              <w:b w:val="0"/>
              <w:bCs w:val="0"/>
              <w:i w:val="0"/>
              <w:iCs w:val="0"/>
              <w:noProof/>
            </w:rPr>
          </w:pPr>
          <w:r>
            <w:rPr>
              <w:b w:val="0"/>
              <w:bCs w:val="0"/>
            </w:rPr>
            <w:fldChar w:fldCharType="begin"/>
          </w:r>
          <w:r>
            <w:instrText xml:space="preserve"> TOC \o "1-3" \h \z \u </w:instrText>
          </w:r>
          <w:r>
            <w:rPr>
              <w:b w:val="0"/>
              <w:bCs w:val="0"/>
            </w:rPr>
            <w:fldChar w:fldCharType="separate"/>
          </w:r>
          <w:hyperlink w:anchor="_Toc124968133" w:history="1">
            <w:r w:rsidR="00D05331" w:rsidRPr="00265426">
              <w:rPr>
                <w:rStyle w:val="Hyperlink"/>
                <w:noProof/>
              </w:rPr>
              <w:t>NoSQL vs Relational Databases</w:t>
            </w:r>
            <w:r w:rsidR="00D05331">
              <w:rPr>
                <w:noProof/>
                <w:webHidden/>
              </w:rPr>
              <w:tab/>
            </w:r>
            <w:r w:rsidR="00D05331">
              <w:rPr>
                <w:noProof/>
                <w:webHidden/>
              </w:rPr>
              <w:fldChar w:fldCharType="begin"/>
            </w:r>
            <w:r w:rsidR="00D05331">
              <w:rPr>
                <w:noProof/>
                <w:webHidden/>
              </w:rPr>
              <w:instrText xml:space="preserve"> PAGEREF _Toc124968133 \h </w:instrText>
            </w:r>
            <w:r w:rsidR="00D05331">
              <w:rPr>
                <w:noProof/>
                <w:webHidden/>
              </w:rPr>
            </w:r>
            <w:r w:rsidR="00D05331">
              <w:rPr>
                <w:noProof/>
                <w:webHidden/>
              </w:rPr>
              <w:fldChar w:fldCharType="separate"/>
            </w:r>
            <w:r w:rsidR="00D05331">
              <w:rPr>
                <w:noProof/>
                <w:webHidden/>
              </w:rPr>
              <w:t>3</w:t>
            </w:r>
            <w:r w:rsidR="00D05331">
              <w:rPr>
                <w:noProof/>
                <w:webHidden/>
              </w:rPr>
              <w:fldChar w:fldCharType="end"/>
            </w:r>
          </w:hyperlink>
        </w:p>
        <w:p w14:paraId="30BA2252" w14:textId="64E4387A" w:rsidR="00D05331" w:rsidRDefault="00D05331">
          <w:pPr>
            <w:pStyle w:val="TOC1"/>
            <w:tabs>
              <w:tab w:val="right" w:leader="dot" w:pos="9016"/>
            </w:tabs>
            <w:rPr>
              <w:rFonts w:eastAsiaTheme="minorEastAsia" w:cstheme="minorBidi"/>
              <w:b w:val="0"/>
              <w:bCs w:val="0"/>
              <w:i w:val="0"/>
              <w:iCs w:val="0"/>
              <w:noProof/>
            </w:rPr>
          </w:pPr>
          <w:hyperlink w:anchor="_Toc124968134" w:history="1">
            <w:r w:rsidRPr="00265426">
              <w:rPr>
                <w:rStyle w:val="Hyperlink"/>
                <w:noProof/>
              </w:rPr>
              <w:t>Different NoSQL Models</w:t>
            </w:r>
            <w:r>
              <w:rPr>
                <w:noProof/>
                <w:webHidden/>
              </w:rPr>
              <w:tab/>
            </w:r>
            <w:r>
              <w:rPr>
                <w:noProof/>
                <w:webHidden/>
              </w:rPr>
              <w:fldChar w:fldCharType="begin"/>
            </w:r>
            <w:r>
              <w:rPr>
                <w:noProof/>
                <w:webHidden/>
              </w:rPr>
              <w:instrText xml:space="preserve"> PAGEREF _Toc124968134 \h </w:instrText>
            </w:r>
            <w:r>
              <w:rPr>
                <w:noProof/>
                <w:webHidden/>
              </w:rPr>
            </w:r>
            <w:r>
              <w:rPr>
                <w:noProof/>
                <w:webHidden/>
              </w:rPr>
              <w:fldChar w:fldCharType="separate"/>
            </w:r>
            <w:r>
              <w:rPr>
                <w:noProof/>
                <w:webHidden/>
              </w:rPr>
              <w:t>5</w:t>
            </w:r>
            <w:r>
              <w:rPr>
                <w:noProof/>
                <w:webHidden/>
              </w:rPr>
              <w:fldChar w:fldCharType="end"/>
            </w:r>
          </w:hyperlink>
        </w:p>
        <w:p w14:paraId="6FC363A0" w14:textId="00022265" w:rsidR="00D05331" w:rsidRDefault="00D05331">
          <w:pPr>
            <w:pStyle w:val="TOC2"/>
            <w:tabs>
              <w:tab w:val="right" w:leader="dot" w:pos="9016"/>
            </w:tabs>
            <w:rPr>
              <w:rFonts w:eastAsiaTheme="minorEastAsia" w:cstheme="minorBidi"/>
              <w:b w:val="0"/>
              <w:bCs w:val="0"/>
              <w:noProof/>
              <w:sz w:val="24"/>
              <w:szCs w:val="24"/>
            </w:rPr>
          </w:pPr>
          <w:hyperlink w:anchor="_Toc124968135" w:history="1">
            <w:r w:rsidRPr="00265426">
              <w:rPr>
                <w:rStyle w:val="Hyperlink"/>
                <w:noProof/>
              </w:rPr>
              <w:t>Key-value Database Model</w:t>
            </w:r>
            <w:r>
              <w:rPr>
                <w:noProof/>
                <w:webHidden/>
              </w:rPr>
              <w:tab/>
            </w:r>
            <w:r>
              <w:rPr>
                <w:noProof/>
                <w:webHidden/>
              </w:rPr>
              <w:fldChar w:fldCharType="begin"/>
            </w:r>
            <w:r>
              <w:rPr>
                <w:noProof/>
                <w:webHidden/>
              </w:rPr>
              <w:instrText xml:space="preserve"> PAGEREF _Toc124968135 \h </w:instrText>
            </w:r>
            <w:r>
              <w:rPr>
                <w:noProof/>
                <w:webHidden/>
              </w:rPr>
            </w:r>
            <w:r>
              <w:rPr>
                <w:noProof/>
                <w:webHidden/>
              </w:rPr>
              <w:fldChar w:fldCharType="separate"/>
            </w:r>
            <w:r>
              <w:rPr>
                <w:noProof/>
                <w:webHidden/>
              </w:rPr>
              <w:t>5</w:t>
            </w:r>
            <w:r>
              <w:rPr>
                <w:noProof/>
                <w:webHidden/>
              </w:rPr>
              <w:fldChar w:fldCharType="end"/>
            </w:r>
          </w:hyperlink>
        </w:p>
        <w:p w14:paraId="35D1E80A" w14:textId="71F4B601" w:rsidR="00D05331" w:rsidRDefault="00D05331">
          <w:pPr>
            <w:pStyle w:val="TOC2"/>
            <w:tabs>
              <w:tab w:val="right" w:leader="dot" w:pos="9016"/>
            </w:tabs>
            <w:rPr>
              <w:rFonts w:eastAsiaTheme="minorEastAsia" w:cstheme="minorBidi"/>
              <w:b w:val="0"/>
              <w:bCs w:val="0"/>
              <w:noProof/>
              <w:sz w:val="24"/>
              <w:szCs w:val="24"/>
            </w:rPr>
          </w:pPr>
          <w:hyperlink w:anchor="_Toc124968136" w:history="1">
            <w:r w:rsidRPr="00265426">
              <w:rPr>
                <w:rStyle w:val="Hyperlink"/>
                <w:noProof/>
              </w:rPr>
              <w:t>Document Database Model</w:t>
            </w:r>
            <w:r>
              <w:rPr>
                <w:noProof/>
                <w:webHidden/>
              </w:rPr>
              <w:tab/>
            </w:r>
            <w:r>
              <w:rPr>
                <w:noProof/>
                <w:webHidden/>
              </w:rPr>
              <w:fldChar w:fldCharType="begin"/>
            </w:r>
            <w:r>
              <w:rPr>
                <w:noProof/>
                <w:webHidden/>
              </w:rPr>
              <w:instrText xml:space="preserve"> PAGEREF _Toc124968136 \h </w:instrText>
            </w:r>
            <w:r>
              <w:rPr>
                <w:noProof/>
                <w:webHidden/>
              </w:rPr>
            </w:r>
            <w:r>
              <w:rPr>
                <w:noProof/>
                <w:webHidden/>
              </w:rPr>
              <w:fldChar w:fldCharType="separate"/>
            </w:r>
            <w:r>
              <w:rPr>
                <w:noProof/>
                <w:webHidden/>
              </w:rPr>
              <w:t>5</w:t>
            </w:r>
            <w:r>
              <w:rPr>
                <w:noProof/>
                <w:webHidden/>
              </w:rPr>
              <w:fldChar w:fldCharType="end"/>
            </w:r>
          </w:hyperlink>
        </w:p>
        <w:p w14:paraId="50BF854C" w14:textId="77525F31" w:rsidR="00D05331" w:rsidRDefault="00D05331">
          <w:pPr>
            <w:pStyle w:val="TOC2"/>
            <w:tabs>
              <w:tab w:val="right" w:leader="dot" w:pos="9016"/>
            </w:tabs>
            <w:rPr>
              <w:rFonts w:eastAsiaTheme="minorEastAsia" w:cstheme="minorBidi"/>
              <w:b w:val="0"/>
              <w:bCs w:val="0"/>
              <w:noProof/>
              <w:sz w:val="24"/>
              <w:szCs w:val="24"/>
            </w:rPr>
          </w:pPr>
          <w:hyperlink w:anchor="_Toc124968137" w:history="1">
            <w:r w:rsidRPr="00265426">
              <w:rPr>
                <w:rStyle w:val="Hyperlink"/>
                <w:noProof/>
              </w:rPr>
              <w:t>Graph Database Model</w:t>
            </w:r>
            <w:r>
              <w:rPr>
                <w:noProof/>
                <w:webHidden/>
              </w:rPr>
              <w:tab/>
            </w:r>
            <w:r>
              <w:rPr>
                <w:noProof/>
                <w:webHidden/>
              </w:rPr>
              <w:fldChar w:fldCharType="begin"/>
            </w:r>
            <w:r>
              <w:rPr>
                <w:noProof/>
                <w:webHidden/>
              </w:rPr>
              <w:instrText xml:space="preserve"> PAGEREF _Toc124968137 \h </w:instrText>
            </w:r>
            <w:r>
              <w:rPr>
                <w:noProof/>
                <w:webHidden/>
              </w:rPr>
            </w:r>
            <w:r>
              <w:rPr>
                <w:noProof/>
                <w:webHidden/>
              </w:rPr>
              <w:fldChar w:fldCharType="separate"/>
            </w:r>
            <w:r>
              <w:rPr>
                <w:noProof/>
                <w:webHidden/>
              </w:rPr>
              <w:t>6</w:t>
            </w:r>
            <w:r>
              <w:rPr>
                <w:noProof/>
                <w:webHidden/>
              </w:rPr>
              <w:fldChar w:fldCharType="end"/>
            </w:r>
          </w:hyperlink>
        </w:p>
        <w:p w14:paraId="5E69A141" w14:textId="7CE6372D" w:rsidR="00D05331" w:rsidRDefault="00D05331">
          <w:pPr>
            <w:pStyle w:val="TOC2"/>
            <w:tabs>
              <w:tab w:val="right" w:leader="dot" w:pos="9016"/>
            </w:tabs>
            <w:rPr>
              <w:rFonts w:eastAsiaTheme="minorEastAsia" w:cstheme="minorBidi"/>
              <w:b w:val="0"/>
              <w:bCs w:val="0"/>
              <w:noProof/>
              <w:sz w:val="24"/>
              <w:szCs w:val="24"/>
            </w:rPr>
          </w:pPr>
          <w:hyperlink w:anchor="_Toc124968138" w:history="1">
            <w:r w:rsidRPr="00265426">
              <w:rPr>
                <w:rStyle w:val="Hyperlink"/>
                <w:noProof/>
              </w:rPr>
              <w:t>Wide Column Database Model</w:t>
            </w:r>
            <w:r>
              <w:rPr>
                <w:noProof/>
                <w:webHidden/>
              </w:rPr>
              <w:tab/>
            </w:r>
            <w:r>
              <w:rPr>
                <w:noProof/>
                <w:webHidden/>
              </w:rPr>
              <w:fldChar w:fldCharType="begin"/>
            </w:r>
            <w:r>
              <w:rPr>
                <w:noProof/>
                <w:webHidden/>
              </w:rPr>
              <w:instrText xml:space="preserve"> PAGEREF _Toc124968138 \h </w:instrText>
            </w:r>
            <w:r>
              <w:rPr>
                <w:noProof/>
                <w:webHidden/>
              </w:rPr>
            </w:r>
            <w:r>
              <w:rPr>
                <w:noProof/>
                <w:webHidden/>
              </w:rPr>
              <w:fldChar w:fldCharType="separate"/>
            </w:r>
            <w:r>
              <w:rPr>
                <w:noProof/>
                <w:webHidden/>
              </w:rPr>
              <w:t>7</w:t>
            </w:r>
            <w:r>
              <w:rPr>
                <w:noProof/>
                <w:webHidden/>
              </w:rPr>
              <w:fldChar w:fldCharType="end"/>
            </w:r>
          </w:hyperlink>
        </w:p>
        <w:p w14:paraId="155C22FE" w14:textId="684768B1" w:rsidR="00D05331" w:rsidRDefault="00D05331">
          <w:pPr>
            <w:pStyle w:val="TOC1"/>
            <w:tabs>
              <w:tab w:val="right" w:leader="dot" w:pos="9016"/>
            </w:tabs>
            <w:rPr>
              <w:rFonts w:eastAsiaTheme="minorEastAsia" w:cstheme="minorBidi"/>
              <w:b w:val="0"/>
              <w:bCs w:val="0"/>
              <w:i w:val="0"/>
              <w:iCs w:val="0"/>
              <w:noProof/>
            </w:rPr>
          </w:pPr>
          <w:hyperlink w:anchor="_Toc124968139" w:history="1">
            <w:r w:rsidRPr="00265426">
              <w:rPr>
                <w:rStyle w:val="Hyperlink"/>
                <w:noProof/>
              </w:rPr>
              <w:t>Choosing which Database to Use</w:t>
            </w:r>
            <w:r>
              <w:rPr>
                <w:noProof/>
                <w:webHidden/>
              </w:rPr>
              <w:tab/>
            </w:r>
            <w:r>
              <w:rPr>
                <w:noProof/>
                <w:webHidden/>
              </w:rPr>
              <w:fldChar w:fldCharType="begin"/>
            </w:r>
            <w:r>
              <w:rPr>
                <w:noProof/>
                <w:webHidden/>
              </w:rPr>
              <w:instrText xml:space="preserve"> PAGEREF _Toc124968139 \h </w:instrText>
            </w:r>
            <w:r>
              <w:rPr>
                <w:noProof/>
                <w:webHidden/>
              </w:rPr>
            </w:r>
            <w:r>
              <w:rPr>
                <w:noProof/>
                <w:webHidden/>
              </w:rPr>
              <w:fldChar w:fldCharType="separate"/>
            </w:r>
            <w:r>
              <w:rPr>
                <w:noProof/>
                <w:webHidden/>
              </w:rPr>
              <w:t>7</w:t>
            </w:r>
            <w:r>
              <w:rPr>
                <w:noProof/>
                <w:webHidden/>
              </w:rPr>
              <w:fldChar w:fldCharType="end"/>
            </w:r>
          </w:hyperlink>
        </w:p>
        <w:p w14:paraId="0AB71EBA" w14:textId="2E73F428" w:rsidR="00D05331" w:rsidRDefault="00D05331">
          <w:pPr>
            <w:pStyle w:val="TOC1"/>
            <w:tabs>
              <w:tab w:val="right" w:leader="dot" w:pos="9016"/>
            </w:tabs>
            <w:rPr>
              <w:rFonts w:eastAsiaTheme="minorEastAsia" w:cstheme="minorBidi"/>
              <w:b w:val="0"/>
              <w:bCs w:val="0"/>
              <w:i w:val="0"/>
              <w:iCs w:val="0"/>
              <w:noProof/>
            </w:rPr>
          </w:pPr>
          <w:hyperlink w:anchor="_Toc124968140" w:history="1">
            <w:r w:rsidRPr="00265426">
              <w:rPr>
                <w:rStyle w:val="Hyperlink"/>
                <w:noProof/>
              </w:rPr>
              <w:t>Conclusion</w:t>
            </w:r>
            <w:r>
              <w:rPr>
                <w:noProof/>
                <w:webHidden/>
              </w:rPr>
              <w:tab/>
            </w:r>
            <w:r>
              <w:rPr>
                <w:noProof/>
                <w:webHidden/>
              </w:rPr>
              <w:fldChar w:fldCharType="begin"/>
            </w:r>
            <w:r>
              <w:rPr>
                <w:noProof/>
                <w:webHidden/>
              </w:rPr>
              <w:instrText xml:space="preserve"> PAGEREF _Toc124968140 \h </w:instrText>
            </w:r>
            <w:r>
              <w:rPr>
                <w:noProof/>
                <w:webHidden/>
              </w:rPr>
            </w:r>
            <w:r>
              <w:rPr>
                <w:noProof/>
                <w:webHidden/>
              </w:rPr>
              <w:fldChar w:fldCharType="separate"/>
            </w:r>
            <w:r>
              <w:rPr>
                <w:noProof/>
                <w:webHidden/>
              </w:rPr>
              <w:t>9</w:t>
            </w:r>
            <w:r>
              <w:rPr>
                <w:noProof/>
                <w:webHidden/>
              </w:rPr>
              <w:fldChar w:fldCharType="end"/>
            </w:r>
          </w:hyperlink>
        </w:p>
        <w:p w14:paraId="2E227EBE" w14:textId="5650A46B" w:rsidR="00D05331" w:rsidRDefault="00D05331">
          <w:pPr>
            <w:pStyle w:val="TOC1"/>
            <w:tabs>
              <w:tab w:val="right" w:leader="dot" w:pos="9016"/>
            </w:tabs>
            <w:rPr>
              <w:rFonts w:eastAsiaTheme="minorEastAsia" w:cstheme="minorBidi"/>
              <w:b w:val="0"/>
              <w:bCs w:val="0"/>
              <w:i w:val="0"/>
              <w:iCs w:val="0"/>
              <w:noProof/>
            </w:rPr>
          </w:pPr>
          <w:hyperlink w:anchor="_Toc124968141" w:history="1">
            <w:r w:rsidRPr="00265426">
              <w:rPr>
                <w:rStyle w:val="Hyperlink"/>
                <w:noProof/>
              </w:rPr>
              <w:t>Bibliography</w:t>
            </w:r>
            <w:r>
              <w:rPr>
                <w:noProof/>
                <w:webHidden/>
              </w:rPr>
              <w:tab/>
            </w:r>
            <w:r>
              <w:rPr>
                <w:noProof/>
                <w:webHidden/>
              </w:rPr>
              <w:fldChar w:fldCharType="begin"/>
            </w:r>
            <w:r>
              <w:rPr>
                <w:noProof/>
                <w:webHidden/>
              </w:rPr>
              <w:instrText xml:space="preserve"> PAGEREF _Toc124968141 \h </w:instrText>
            </w:r>
            <w:r>
              <w:rPr>
                <w:noProof/>
                <w:webHidden/>
              </w:rPr>
            </w:r>
            <w:r>
              <w:rPr>
                <w:noProof/>
                <w:webHidden/>
              </w:rPr>
              <w:fldChar w:fldCharType="separate"/>
            </w:r>
            <w:r>
              <w:rPr>
                <w:noProof/>
                <w:webHidden/>
              </w:rPr>
              <w:t>10</w:t>
            </w:r>
            <w:r>
              <w:rPr>
                <w:noProof/>
                <w:webHidden/>
              </w:rPr>
              <w:fldChar w:fldCharType="end"/>
            </w:r>
          </w:hyperlink>
        </w:p>
        <w:p w14:paraId="7C650933" w14:textId="6EA0887D" w:rsidR="00D05331" w:rsidRDefault="00D05331">
          <w:pPr>
            <w:pStyle w:val="TOC1"/>
            <w:tabs>
              <w:tab w:val="right" w:leader="dot" w:pos="9016"/>
            </w:tabs>
            <w:rPr>
              <w:rFonts w:eastAsiaTheme="minorEastAsia" w:cstheme="minorBidi"/>
              <w:b w:val="0"/>
              <w:bCs w:val="0"/>
              <w:i w:val="0"/>
              <w:iCs w:val="0"/>
              <w:noProof/>
            </w:rPr>
          </w:pPr>
          <w:hyperlink w:anchor="_Toc124968142" w:history="1">
            <w:r w:rsidRPr="00265426">
              <w:rPr>
                <w:rStyle w:val="Hyperlink"/>
                <w:noProof/>
              </w:rPr>
              <w:t>Appendix</w:t>
            </w:r>
            <w:r>
              <w:rPr>
                <w:noProof/>
                <w:webHidden/>
              </w:rPr>
              <w:tab/>
            </w:r>
            <w:r>
              <w:rPr>
                <w:noProof/>
                <w:webHidden/>
              </w:rPr>
              <w:fldChar w:fldCharType="begin"/>
            </w:r>
            <w:r>
              <w:rPr>
                <w:noProof/>
                <w:webHidden/>
              </w:rPr>
              <w:instrText xml:space="preserve"> PAGEREF _Toc124968142 \h </w:instrText>
            </w:r>
            <w:r>
              <w:rPr>
                <w:noProof/>
                <w:webHidden/>
              </w:rPr>
            </w:r>
            <w:r>
              <w:rPr>
                <w:noProof/>
                <w:webHidden/>
              </w:rPr>
              <w:fldChar w:fldCharType="separate"/>
            </w:r>
            <w:r>
              <w:rPr>
                <w:noProof/>
                <w:webHidden/>
              </w:rPr>
              <w:t>11</w:t>
            </w:r>
            <w:r>
              <w:rPr>
                <w:noProof/>
                <w:webHidden/>
              </w:rPr>
              <w:fldChar w:fldCharType="end"/>
            </w:r>
          </w:hyperlink>
        </w:p>
        <w:p w14:paraId="716BFAC5" w14:textId="4B1EE2FC" w:rsidR="0006111C" w:rsidRDefault="0006111C">
          <w:r>
            <w:rPr>
              <w:b/>
              <w:bCs/>
              <w:noProof/>
            </w:rPr>
            <w:fldChar w:fldCharType="end"/>
          </w:r>
        </w:p>
      </w:sdtContent>
    </w:sdt>
    <w:p w14:paraId="5A9F9A09" w14:textId="37E52868" w:rsidR="00921EA7" w:rsidRPr="0006111C" w:rsidRDefault="00921EA7">
      <w:pPr>
        <w:rPr>
          <w:rFonts w:asciiTheme="minorHAnsi" w:hAnsiTheme="minorHAnsi" w:cstheme="minorHAnsi"/>
          <w:color w:val="000000" w:themeColor="text1"/>
          <w:sz w:val="22"/>
          <w:szCs w:val="22"/>
          <w:u w:val="single"/>
        </w:rPr>
      </w:pPr>
    </w:p>
    <w:p w14:paraId="6D4BEF27" w14:textId="11DE8270" w:rsidR="00921EA7" w:rsidRDefault="00921EA7">
      <w:pPr>
        <w:rPr>
          <w:rFonts w:asciiTheme="minorHAnsi" w:hAnsiTheme="minorHAnsi" w:cstheme="minorHAnsi"/>
          <w:color w:val="000000" w:themeColor="text1"/>
          <w:sz w:val="22"/>
          <w:szCs w:val="22"/>
          <w:u w:val="single"/>
        </w:rPr>
      </w:pPr>
    </w:p>
    <w:p w14:paraId="203ECCF2" w14:textId="7CF4D80F" w:rsidR="00760113" w:rsidRDefault="00760113">
      <w:pPr>
        <w:rPr>
          <w:rFonts w:asciiTheme="minorHAnsi" w:hAnsiTheme="minorHAnsi" w:cstheme="minorHAnsi"/>
          <w:color w:val="000000" w:themeColor="text1"/>
          <w:sz w:val="22"/>
          <w:szCs w:val="22"/>
          <w:u w:val="single"/>
        </w:rPr>
      </w:pPr>
    </w:p>
    <w:p w14:paraId="5811AD29" w14:textId="392FD75E" w:rsidR="00760113" w:rsidRDefault="00760113">
      <w:pPr>
        <w:rPr>
          <w:rFonts w:asciiTheme="minorHAnsi" w:hAnsiTheme="minorHAnsi" w:cstheme="minorHAnsi"/>
          <w:color w:val="000000" w:themeColor="text1"/>
          <w:sz w:val="22"/>
          <w:szCs w:val="22"/>
          <w:u w:val="single"/>
        </w:rPr>
      </w:pPr>
    </w:p>
    <w:p w14:paraId="7B65F794" w14:textId="0C15D5E6" w:rsidR="00760113" w:rsidRDefault="00760113">
      <w:pPr>
        <w:rPr>
          <w:rFonts w:asciiTheme="minorHAnsi" w:hAnsiTheme="minorHAnsi" w:cstheme="minorHAnsi"/>
          <w:color w:val="000000" w:themeColor="text1"/>
          <w:sz w:val="22"/>
          <w:szCs w:val="22"/>
          <w:u w:val="single"/>
        </w:rPr>
      </w:pPr>
    </w:p>
    <w:p w14:paraId="3CBB9792" w14:textId="51BD76FB" w:rsidR="00760113" w:rsidRDefault="00760113">
      <w:pPr>
        <w:rPr>
          <w:rFonts w:asciiTheme="minorHAnsi" w:hAnsiTheme="minorHAnsi" w:cstheme="minorHAnsi"/>
          <w:color w:val="000000" w:themeColor="text1"/>
          <w:sz w:val="22"/>
          <w:szCs w:val="22"/>
          <w:u w:val="single"/>
        </w:rPr>
      </w:pPr>
    </w:p>
    <w:p w14:paraId="6C8A6834" w14:textId="2F95885E" w:rsidR="00760113" w:rsidRDefault="00760113">
      <w:pPr>
        <w:rPr>
          <w:rFonts w:asciiTheme="minorHAnsi" w:hAnsiTheme="minorHAnsi" w:cstheme="minorHAnsi"/>
          <w:color w:val="000000" w:themeColor="text1"/>
          <w:sz w:val="22"/>
          <w:szCs w:val="22"/>
          <w:u w:val="single"/>
        </w:rPr>
      </w:pPr>
    </w:p>
    <w:p w14:paraId="169D54D8" w14:textId="49706F75" w:rsidR="00760113" w:rsidRDefault="00760113">
      <w:pPr>
        <w:rPr>
          <w:rFonts w:asciiTheme="minorHAnsi" w:hAnsiTheme="minorHAnsi" w:cstheme="minorHAnsi"/>
          <w:color w:val="000000" w:themeColor="text1"/>
          <w:sz w:val="22"/>
          <w:szCs w:val="22"/>
          <w:u w:val="single"/>
        </w:rPr>
      </w:pPr>
    </w:p>
    <w:p w14:paraId="7970C7FF" w14:textId="0FD268C2" w:rsidR="00760113" w:rsidRDefault="00760113">
      <w:pPr>
        <w:rPr>
          <w:rFonts w:asciiTheme="minorHAnsi" w:hAnsiTheme="minorHAnsi" w:cstheme="minorHAnsi"/>
          <w:color w:val="000000" w:themeColor="text1"/>
          <w:sz w:val="22"/>
          <w:szCs w:val="22"/>
          <w:u w:val="single"/>
        </w:rPr>
      </w:pPr>
    </w:p>
    <w:p w14:paraId="16098830" w14:textId="2D6B81C1" w:rsidR="00760113" w:rsidRDefault="00760113">
      <w:pPr>
        <w:rPr>
          <w:rFonts w:asciiTheme="minorHAnsi" w:hAnsiTheme="minorHAnsi" w:cstheme="minorHAnsi"/>
          <w:color w:val="000000" w:themeColor="text1"/>
          <w:sz w:val="22"/>
          <w:szCs w:val="22"/>
          <w:u w:val="single"/>
        </w:rPr>
      </w:pPr>
    </w:p>
    <w:p w14:paraId="105D977E" w14:textId="15D01B58" w:rsidR="00760113" w:rsidRDefault="00760113">
      <w:pPr>
        <w:rPr>
          <w:rFonts w:asciiTheme="minorHAnsi" w:hAnsiTheme="minorHAnsi" w:cstheme="minorHAnsi"/>
          <w:color w:val="000000" w:themeColor="text1"/>
          <w:sz w:val="22"/>
          <w:szCs w:val="22"/>
          <w:u w:val="single"/>
        </w:rPr>
      </w:pPr>
    </w:p>
    <w:p w14:paraId="6BB5CC71" w14:textId="488C5E0F" w:rsidR="00760113" w:rsidRDefault="00760113">
      <w:pPr>
        <w:rPr>
          <w:rFonts w:asciiTheme="minorHAnsi" w:hAnsiTheme="minorHAnsi" w:cstheme="minorHAnsi"/>
          <w:color w:val="000000" w:themeColor="text1"/>
          <w:sz w:val="22"/>
          <w:szCs w:val="22"/>
          <w:u w:val="single"/>
        </w:rPr>
      </w:pPr>
    </w:p>
    <w:p w14:paraId="4C0132B3" w14:textId="438EA5FB" w:rsidR="00760113" w:rsidRDefault="00760113">
      <w:pPr>
        <w:rPr>
          <w:rFonts w:asciiTheme="minorHAnsi" w:hAnsiTheme="minorHAnsi" w:cstheme="minorHAnsi"/>
          <w:color w:val="000000" w:themeColor="text1"/>
          <w:sz w:val="22"/>
          <w:szCs w:val="22"/>
          <w:u w:val="single"/>
        </w:rPr>
      </w:pPr>
    </w:p>
    <w:p w14:paraId="52826A1F" w14:textId="3548B978" w:rsidR="00760113" w:rsidRDefault="00760113">
      <w:pPr>
        <w:rPr>
          <w:rFonts w:asciiTheme="minorHAnsi" w:hAnsiTheme="minorHAnsi" w:cstheme="minorHAnsi"/>
          <w:color w:val="000000" w:themeColor="text1"/>
          <w:sz w:val="22"/>
          <w:szCs w:val="22"/>
          <w:u w:val="single"/>
        </w:rPr>
      </w:pPr>
    </w:p>
    <w:p w14:paraId="420013CD" w14:textId="1214511E" w:rsidR="00760113" w:rsidRDefault="00760113">
      <w:pPr>
        <w:rPr>
          <w:rFonts w:asciiTheme="minorHAnsi" w:hAnsiTheme="minorHAnsi" w:cstheme="minorHAnsi"/>
          <w:color w:val="000000" w:themeColor="text1"/>
          <w:sz w:val="22"/>
          <w:szCs w:val="22"/>
          <w:u w:val="single"/>
        </w:rPr>
      </w:pPr>
    </w:p>
    <w:p w14:paraId="3078A585" w14:textId="6F9D0919" w:rsidR="00760113" w:rsidRDefault="00760113">
      <w:pPr>
        <w:rPr>
          <w:rFonts w:asciiTheme="minorHAnsi" w:hAnsiTheme="minorHAnsi" w:cstheme="minorHAnsi"/>
          <w:color w:val="000000" w:themeColor="text1"/>
          <w:sz w:val="22"/>
          <w:szCs w:val="22"/>
          <w:u w:val="single"/>
        </w:rPr>
      </w:pPr>
    </w:p>
    <w:p w14:paraId="76730854" w14:textId="16528DBD" w:rsidR="00760113" w:rsidRDefault="00760113">
      <w:pPr>
        <w:rPr>
          <w:rFonts w:asciiTheme="minorHAnsi" w:hAnsiTheme="minorHAnsi" w:cstheme="minorHAnsi"/>
          <w:color w:val="000000" w:themeColor="text1"/>
          <w:sz w:val="22"/>
          <w:szCs w:val="22"/>
          <w:u w:val="single"/>
        </w:rPr>
      </w:pPr>
    </w:p>
    <w:p w14:paraId="78145550" w14:textId="7E014B0A" w:rsidR="00760113" w:rsidRDefault="00760113">
      <w:pPr>
        <w:rPr>
          <w:rFonts w:asciiTheme="minorHAnsi" w:hAnsiTheme="minorHAnsi" w:cstheme="minorHAnsi"/>
          <w:color w:val="000000" w:themeColor="text1"/>
          <w:sz w:val="22"/>
          <w:szCs w:val="22"/>
          <w:u w:val="single"/>
        </w:rPr>
      </w:pPr>
    </w:p>
    <w:p w14:paraId="12A8C847" w14:textId="68C80938" w:rsidR="00760113" w:rsidRDefault="00760113">
      <w:pPr>
        <w:rPr>
          <w:rFonts w:asciiTheme="minorHAnsi" w:hAnsiTheme="minorHAnsi" w:cstheme="minorHAnsi"/>
          <w:color w:val="000000" w:themeColor="text1"/>
          <w:sz w:val="22"/>
          <w:szCs w:val="22"/>
          <w:u w:val="single"/>
        </w:rPr>
      </w:pPr>
    </w:p>
    <w:p w14:paraId="5D16861B" w14:textId="1277BB6E" w:rsidR="00760113" w:rsidRDefault="00760113">
      <w:pPr>
        <w:rPr>
          <w:rFonts w:asciiTheme="minorHAnsi" w:hAnsiTheme="minorHAnsi" w:cstheme="minorHAnsi"/>
          <w:color w:val="000000" w:themeColor="text1"/>
          <w:sz w:val="22"/>
          <w:szCs w:val="22"/>
          <w:u w:val="single"/>
        </w:rPr>
      </w:pPr>
    </w:p>
    <w:p w14:paraId="165E2076" w14:textId="7D27C942" w:rsidR="00760113" w:rsidRDefault="00760113">
      <w:pPr>
        <w:rPr>
          <w:rFonts w:asciiTheme="minorHAnsi" w:hAnsiTheme="minorHAnsi" w:cstheme="minorHAnsi"/>
          <w:color w:val="000000" w:themeColor="text1"/>
          <w:sz w:val="22"/>
          <w:szCs w:val="22"/>
          <w:u w:val="single"/>
        </w:rPr>
      </w:pPr>
    </w:p>
    <w:p w14:paraId="7A60EF18" w14:textId="77777777" w:rsidR="00760113" w:rsidRPr="0006111C" w:rsidRDefault="00760113">
      <w:pPr>
        <w:rPr>
          <w:rFonts w:asciiTheme="minorHAnsi" w:hAnsiTheme="minorHAnsi" w:cstheme="minorHAnsi"/>
          <w:color w:val="000000" w:themeColor="text1"/>
          <w:sz w:val="22"/>
          <w:szCs w:val="22"/>
          <w:u w:val="single"/>
        </w:rPr>
      </w:pPr>
    </w:p>
    <w:p w14:paraId="6B1DE65E" w14:textId="7FCC399D" w:rsidR="002B5E5D" w:rsidRPr="00561C0B" w:rsidRDefault="002B5E5D" w:rsidP="0006111C">
      <w:pPr>
        <w:pStyle w:val="Heading1"/>
        <w:rPr>
          <w:rFonts w:asciiTheme="minorHAnsi" w:hAnsiTheme="minorHAnsi" w:cstheme="minorHAnsi"/>
          <w:b/>
          <w:bCs/>
          <w:color w:val="000000" w:themeColor="text1"/>
          <w:sz w:val="22"/>
          <w:szCs w:val="22"/>
          <w:u w:val="single"/>
        </w:rPr>
      </w:pPr>
      <w:bookmarkStart w:id="0" w:name="_Toc124968133"/>
      <w:r w:rsidRPr="00561C0B">
        <w:rPr>
          <w:rFonts w:asciiTheme="minorHAnsi" w:hAnsiTheme="minorHAnsi" w:cstheme="minorHAnsi"/>
          <w:b/>
          <w:bCs/>
          <w:color w:val="000000" w:themeColor="text1"/>
          <w:sz w:val="22"/>
          <w:szCs w:val="22"/>
          <w:u w:val="single"/>
        </w:rPr>
        <w:lastRenderedPageBreak/>
        <w:t>NoSQL vs Relational Databases</w:t>
      </w:r>
      <w:bookmarkEnd w:id="0"/>
    </w:p>
    <w:p w14:paraId="1E8BBDD7" w14:textId="71FEA06B" w:rsidR="00494501" w:rsidRPr="0006111C" w:rsidRDefault="00494501">
      <w:pPr>
        <w:rPr>
          <w:rFonts w:asciiTheme="minorHAnsi" w:hAnsiTheme="minorHAnsi" w:cstheme="minorHAnsi"/>
          <w:color w:val="000000" w:themeColor="text1"/>
          <w:sz w:val="22"/>
          <w:szCs w:val="22"/>
        </w:rPr>
      </w:pPr>
    </w:p>
    <w:p w14:paraId="505D155E" w14:textId="473C870E" w:rsidR="00494501" w:rsidRPr="0006111C" w:rsidRDefault="00494501">
      <w:pPr>
        <w:rPr>
          <w:rFonts w:asciiTheme="minorHAnsi" w:hAnsiTheme="minorHAnsi" w:cstheme="minorHAnsi"/>
          <w:color w:val="000000" w:themeColor="text1"/>
          <w:sz w:val="22"/>
          <w:szCs w:val="22"/>
        </w:rPr>
      </w:pPr>
      <w:r w:rsidRPr="0006111C">
        <w:rPr>
          <w:rFonts w:asciiTheme="minorHAnsi" w:hAnsiTheme="minorHAnsi" w:cstheme="minorHAnsi"/>
          <w:color w:val="000000" w:themeColor="text1"/>
          <w:sz w:val="22"/>
          <w:szCs w:val="22"/>
        </w:rPr>
        <w:t>In the last three decades we have seen a huge shift towards the use of Web-based services which</w:t>
      </w:r>
      <w:r w:rsidR="009B685A" w:rsidRPr="0006111C">
        <w:rPr>
          <w:rFonts w:asciiTheme="minorHAnsi" w:hAnsiTheme="minorHAnsi" w:cstheme="minorHAnsi"/>
          <w:color w:val="000000" w:themeColor="text1"/>
          <w:sz w:val="22"/>
          <w:szCs w:val="22"/>
        </w:rPr>
        <w:t xml:space="preserve"> has and continues to</w:t>
      </w:r>
      <w:r w:rsidRPr="0006111C">
        <w:rPr>
          <w:rFonts w:asciiTheme="minorHAnsi" w:hAnsiTheme="minorHAnsi" w:cstheme="minorHAnsi"/>
          <w:color w:val="000000" w:themeColor="text1"/>
          <w:sz w:val="22"/>
          <w:szCs w:val="22"/>
        </w:rPr>
        <w:t xml:space="preserve"> involve the management of large amounts of data. </w:t>
      </w:r>
      <w:r w:rsidR="0052270F" w:rsidRPr="0006111C">
        <w:rPr>
          <w:rFonts w:asciiTheme="minorHAnsi" w:hAnsiTheme="minorHAnsi" w:cstheme="minorHAnsi"/>
          <w:color w:val="000000" w:themeColor="text1"/>
          <w:sz w:val="22"/>
          <w:szCs w:val="22"/>
        </w:rPr>
        <w:t xml:space="preserve"> At present, user data can scale to many terabytes daily, which need to be accessed at high speeds by millions of people across the world</w:t>
      </w:r>
      <w:r w:rsidR="00DE3053" w:rsidRPr="0006111C">
        <w:rPr>
          <w:rFonts w:asciiTheme="minorHAnsi" w:hAnsiTheme="minorHAnsi" w:cstheme="minorHAnsi"/>
          <w:color w:val="000000" w:themeColor="text1"/>
          <w:sz w:val="22"/>
          <w:szCs w:val="22"/>
        </w:rPr>
        <w:t xml:space="preserve"> </w:t>
      </w:r>
      <w:r w:rsidR="00C723C4" w:rsidRPr="0006111C">
        <w:rPr>
          <w:rFonts w:asciiTheme="minorHAnsi" w:hAnsiTheme="minorHAnsi" w:cstheme="minorHAnsi"/>
          <w:color w:val="000000" w:themeColor="text1"/>
          <w:sz w:val="22"/>
          <w:szCs w:val="22"/>
        </w:rPr>
        <w:t>[1]</w:t>
      </w:r>
      <w:r w:rsidR="00DE3053" w:rsidRPr="0006111C">
        <w:rPr>
          <w:rFonts w:asciiTheme="minorHAnsi" w:hAnsiTheme="minorHAnsi" w:cstheme="minorHAnsi"/>
          <w:color w:val="000000" w:themeColor="text1"/>
          <w:sz w:val="22"/>
          <w:szCs w:val="22"/>
        </w:rPr>
        <w:t>.</w:t>
      </w:r>
    </w:p>
    <w:p w14:paraId="00441F38" w14:textId="0A63D368" w:rsidR="002F06AF" w:rsidRPr="0006111C" w:rsidRDefault="002F06AF">
      <w:pPr>
        <w:rPr>
          <w:rFonts w:asciiTheme="minorHAnsi" w:hAnsiTheme="minorHAnsi" w:cstheme="minorHAnsi"/>
          <w:color w:val="000000" w:themeColor="text1"/>
          <w:sz w:val="22"/>
          <w:szCs w:val="22"/>
        </w:rPr>
      </w:pPr>
    </w:p>
    <w:p w14:paraId="5F9AF330" w14:textId="66A60950" w:rsidR="00BE7934" w:rsidRPr="0006111C" w:rsidRDefault="00BE7934" w:rsidP="00B02201">
      <w:pPr>
        <w:rPr>
          <w:rFonts w:asciiTheme="minorHAnsi" w:hAnsiTheme="minorHAnsi" w:cstheme="minorHAnsi"/>
          <w:color w:val="000000" w:themeColor="text1"/>
          <w:sz w:val="22"/>
          <w:szCs w:val="22"/>
        </w:rPr>
      </w:pPr>
      <w:r w:rsidRPr="0006111C">
        <w:rPr>
          <w:rFonts w:asciiTheme="minorHAnsi" w:hAnsiTheme="minorHAnsi" w:cstheme="minorHAnsi"/>
          <w:color w:val="000000" w:themeColor="text1"/>
          <w:sz w:val="22"/>
          <w:szCs w:val="22"/>
        </w:rPr>
        <w:t xml:space="preserve">RDBMS have been used since the 1970s, however </w:t>
      </w:r>
      <w:r w:rsidR="00CC18DC" w:rsidRPr="0006111C">
        <w:rPr>
          <w:rFonts w:asciiTheme="minorHAnsi" w:hAnsiTheme="minorHAnsi" w:cstheme="minorHAnsi"/>
          <w:color w:val="000000" w:themeColor="text1"/>
          <w:sz w:val="22"/>
          <w:szCs w:val="22"/>
        </w:rPr>
        <w:t xml:space="preserve">due to storage limitations </w:t>
      </w:r>
      <w:r w:rsidR="00B02201" w:rsidRPr="0006111C">
        <w:rPr>
          <w:rFonts w:asciiTheme="minorHAnsi" w:hAnsiTheme="minorHAnsi" w:cstheme="minorHAnsi"/>
          <w:color w:val="000000" w:themeColor="text1"/>
          <w:sz w:val="22"/>
          <w:szCs w:val="22"/>
        </w:rPr>
        <w:t>with</w:t>
      </w:r>
      <w:r w:rsidRPr="0006111C">
        <w:rPr>
          <w:rFonts w:asciiTheme="minorHAnsi" w:hAnsiTheme="minorHAnsi" w:cstheme="minorHAnsi"/>
          <w:color w:val="000000" w:themeColor="text1"/>
          <w:sz w:val="22"/>
          <w:szCs w:val="22"/>
        </w:rPr>
        <w:t>in Web-oriented systems</w:t>
      </w:r>
      <w:r w:rsidR="00CC18DC" w:rsidRPr="0006111C">
        <w:rPr>
          <w:rFonts w:asciiTheme="minorHAnsi" w:hAnsiTheme="minorHAnsi" w:cstheme="minorHAnsi"/>
          <w:color w:val="000000" w:themeColor="text1"/>
          <w:sz w:val="22"/>
          <w:szCs w:val="22"/>
        </w:rPr>
        <w:t xml:space="preserve">, </w:t>
      </w:r>
      <w:r w:rsidRPr="0006111C">
        <w:rPr>
          <w:rFonts w:asciiTheme="minorHAnsi" w:hAnsiTheme="minorHAnsi" w:cstheme="minorHAnsi"/>
          <w:color w:val="000000" w:themeColor="text1"/>
          <w:sz w:val="22"/>
          <w:szCs w:val="22"/>
        </w:rPr>
        <w:t xml:space="preserve">researchers and companies </w:t>
      </w:r>
      <w:r w:rsidR="00CC18DC" w:rsidRPr="0006111C">
        <w:rPr>
          <w:rFonts w:asciiTheme="minorHAnsi" w:hAnsiTheme="minorHAnsi" w:cstheme="minorHAnsi"/>
          <w:color w:val="000000" w:themeColor="text1"/>
          <w:sz w:val="22"/>
          <w:szCs w:val="22"/>
        </w:rPr>
        <w:t xml:space="preserve">have had to </w:t>
      </w:r>
      <w:r w:rsidR="0052270F" w:rsidRPr="0006111C">
        <w:rPr>
          <w:rFonts w:asciiTheme="minorHAnsi" w:hAnsiTheme="minorHAnsi" w:cstheme="minorHAnsi"/>
          <w:color w:val="000000" w:themeColor="text1"/>
          <w:sz w:val="22"/>
          <w:szCs w:val="22"/>
        </w:rPr>
        <w:t>consider</w:t>
      </w:r>
      <w:r w:rsidR="00CC18DC" w:rsidRPr="0006111C">
        <w:rPr>
          <w:rFonts w:asciiTheme="minorHAnsi" w:hAnsiTheme="minorHAnsi" w:cstheme="minorHAnsi"/>
          <w:color w:val="000000" w:themeColor="text1"/>
          <w:sz w:val="22"/>
          <w:szCs w:val="22"/>
        </w:rPr>
        <w:t xml:space="preserve"> alternative ways of </w:t>
      </w:r>
      <w:r w:rsidRPr="0006111C">
        <w:rPr>
          <w:rFonts w:asciiTheme="minorHAnsi" w:hAnsiTheme="minorHAnsi" w:cstheme="minorHAnsi"/>
          <w:color w:val="000000" w:themeColor="text1"/>
          <w:sz w:val="22"/>
          <w:szCs w:val="22"/>
        </w:rPr>
        <w:t>storing user data</w:t>
      </w:r>
      <w:r w:rsidR="00DE3053" w:rsidRPr="0006111C">
        <w:rPr>
          <w:rFonts w:asciiTheme="minorHAnsi" w:hAnsiTheme="minorHAnsi" w:cstheme="minorHAnsi"/>
          <w:color w:val="000000" w:themeColor="text1"/>
          <w:sz w:val="22"/>
          <w:szCs w:val="22"/>
        </w:rPr>
        <w:t xml:space="preserve"> </w:t>
      </w:r>
      <w:r w:rsidR="00C723C4" w:rsidRPr="0006111C">
        <w:rPr>
          <w:rFonts w:asciiTheme="minorHAnsi" w:hAnsiTheme="minorHAnsi" w:cstheme="minorHAnsi"/>
          <w:color w:val="000000" w:themeColor="text1"/>
          <w:sz w:val="22"/>
          <w:szCs w:val="22"/>
        </w:rPr>
        <w:t>[1]</w:t>
      </w:r>
      <w:r w:rsidR="00DE3053" w:rsidRPr="0006111C">
        <w:rPr>
          <w:rFonts w:asciiTheme="minorHAnsi" w:hAnsiTheme="minorHAnsi" w:cstheme="minorHAnsi"/>
          <w:color w:val="000000" w:themeColor="text1"/>
          <w:sz w:val="22"/>
          <w:szCs w:val="22"/>
        </w:rPr>
        <w:t>.</w:t>
      </w:r>
      <w:r w:rsidR="0052270F" w:rsidRPr="0006111C">
        <w:rPr>
          <w:rFonts w:asciiTheme="minorHAnsi" w:hAnsiTheme="minorHAnsi" w:cstheme="minorHAnsi"/>
          <w:color w:val="000000" w:themeColor="text1"/>
          <w:sz w:val="22"/>
          <w:szCs w:val="22"/>
        </w:rPr>
        <w:t xml:space="preserve"> </w:t>
      </w:r>
      <w:r w:rsidR="005148E9" w:rsidRPr="0006111C">
        <w:rPr>
          <w:rFonts w:asciiTheme="minorHAnsi" w:hAnsiTheme="minorHAnsi" w:cstheme="minorHAnsi"/>
          <w:color w:val="000000" w:themeColor="text1"/>
          <w:sz w:val="22"/>
          <w:szCs w:val="22"/>
        </w:rPr>
        <w:t xml:space="preserve">This is when </w:t>
      </w:r>
      <w:r w:rsidR="003A6A73" w:rsidRPr="0006111C">
        <w:rPr>
          <w:rFonts w:asciiTheme="minorHAnsi" w:hAnsiTheme="minorHAnsi" w:cstheme="minorHAnsi"/>
          <w:color w:val="000000" w:themeColor="text1"/>
          <w:sz w:val="22"/>
          <w:szCs w:val="22"/>
        </w:rPr>
        <w:t>N</w:t>
      </w:r>
      <w:r w:rsidR="005148E9" w:rsidRPr="0006111C">
        <w:rPr>
          <w:rFonts w:asciiTheme="minorHAnsi" w:hAnsiTheme="minorHAnsi" w:cstheme="minorHAnsi"/>
          <w:color w:val="000000" w:themeColor="text1"/>
          <w:sz w:val="22"/>
          <w:szCs w:val="22"/>
        </w:rPr>
        <w:t xml:space="preserve">oSQL databases came into existence. </w:t>
      </w:r>
    </w:p>
    <w:p w14:paraId="2D5BE1E4" w14:textId="38F5C198" w:rsidR="005148E9" w:rsidRPr="0006111C" w:rsidRDefault="005148E9" w:rsidP="00BE7934">
      <w:pPr>
        <w:rPr>
          <w:rFonts w:asciiTheme="minorHAnsi" w:hAnsiTheme="minorHAnsi" w:cstheme="minorHAnsi"/>
          <w:color w:val="000000" w:themeColor="text1"/>
          <w:sz w:val="22"/>
          <w:szCs w:val="22"/>
        </w:rPr>
      </w:pPr>
    </w:p>
    <w:p w14:paraId="36B93A03" w14:textId="1453796F" w:rsidR="00464015" w:rsidRPr="0006111C" w:rsidRDefault="00CD226C">
      <w:pPr>
        <w:rPr>
          <w:rFonts w:asciiTheme="minorHAnsi" w:hAnsiTheme="minorHAnsi" w:cstheme="minorHAnsi"/>
          <w:color w:val="000000" w:themeColor="text1"/>
          <w:sz w:val="22"/>
          <w:szCs w:val="22"/>
        </w:rPr>
      </w:pPr>
      <w:r w:rsidRPr="0006111C">
        <w:rPr>
          <w:rFonts w:asciiTheme="minorHAnsi" w:hAnsiTheme="minorHAnsi" w:cstheme="minorHAnsi"/>
          <w:color w:val="000000" w:themeColor="text1"/>
          <w:sz w:val="22"/>
          <w:szCs w:val="22"/>
        </w:rPr>
        <w:t xml:space="preserve">RDBMS are single-node systems </w:t>
      </w:r>
      <w:r w:rsidR="00F87F00" w:rsidRPr="0006111C">
        <w:rPr>
          <w:rFonts w:asciiTheme="minorHAnsi" w:hAnsiTheme="minorHAnsi" w:cstheme="minorHAnsi"/>
          <w:color w:val="000000" w:themeColor="text1"/>
          <w:sz w:val="22"/>
          <w:szCs w:val="22"/>
        </w:rPr>
        <w:t>which scale vertically, which means that they only have a limited storage capacity</w:t>
      </w:r>
      <w:r w:rsidR="00547081" w:rsidRPr="0006111C">
        <w:rPr>
          <w:rFonts w:asciiTheme="minorHAnsi" w:hAnsiTheme="minorHAnsi" w:cstheme="minorHAnsi"/>
          <w:color w:val="000000" w:themeColor="text1"/>
          <w:sz w:val="22"/>
          <w:szCs w:val="22"/>
        </w:rPr>
        <w:t xml:space="preserve"> </w:t>
      </w:r>
      <w:r w:rsidR="003560B4" w:rsidRPr="0006111C">
        <w:rPr>
          <w:rFonts w:asciiTheme="minorHAnsi" w:hAnsiTheme="minorHAnsi" w:cstheme="minorHAnsi"/>
          <w:color w:val="000000" w:themeColor="text1"/>
          <w:sz w:val="22"/>
          <w:szCs w:val="22"/>
        </w:rPr>
        <w:t>with</w:t>
      </w:r>
      <w:r w:rsidR="00547081" w:rsidRPr="0006111C">
        <w:rPr>
          <w:rFonts w:asciiTheme="minorHAnsi" w:hAnsiTheme="minorHAnsi" w:cstheme="minorHAnsi"/>
          <w:color w:val="000000" w:themeColor="text1"/>
          <w:sz w:val="22"/>
          <w:szCs w:val="22"/>
        </w:rPr>
        <w:t>in a</w:t>
      </w:r>
      <w:r w:rsidR="003560B4" w:rsidRPr="0006111C">
        <w:rPr>
          <w:rFonts w:asciiTheme="minorHAnsi" w:hAnsiTheme="minorHAnsi" w:cstheme="minorHAnsi"/>
          <w:color w:val="000000" w:themeColor="text1"/>
          <w:sz w:val="22"/>
          <w:szCs w:val="22"/>
        </w:rPr>
        <w:t xml:space="preserve"> </w:t>
      </w:r>
      <w:r w:rsidR="00547081" w:rsidRPr="0006111C">
        <w:rPr>
          <w:rFonts w:asciiTheme="minorHAnsi" w:hAnsiTheme="minorHAnsi" w:cstheme="minorHAnsi"/>
          <w:color w:val="000000" w:themeColor="text1"/>
          <w:sz w:val="22"/>
          <w:szCs w:val="22"/>
        </w:rPr>
        <w:t>central server</w:t>
      </w:r>
      <w:r w:rsidR="00F87F00" w:rsidRPr="0006111C">
        <w:rPr>
          <w:rFonts w:asciiTheme="minorHAnsi" w:hAnsiTheme="minorHAnsi" w:cstheme="minorHAnsi"/>
          <w:color w:val="000000" w:themeColor="text1"/>
          <w:sz w:val="22"/>
          <w:szCs w:val="22"/>
        </w:rPr>
        <w:t xml:space="preserve">. To increase this capacity, </w:t>
      </w:r>
      <w:r w:rsidR="004D752C" w:rsidRPr="0006111C">
        <w:rPr>
          <w:rFonts w:asciiTheme="minorHAnsi" w:hAnsiTheme="minorHAnsi" w:cstheme="minorHAnsi"/>
          <w:color w:val="000000" w:themeColor="text1"/>
          <w:sz w:val="22"/>
          <w:szCs w:val="22"/>
        </w:rPr>
        <w:t>more RAM or disk space must be added</w:t>
      </w:r>
      <w:r w:rsidR="00547081" w:rsidRPr="0006111C">
        <w:rPr>
          <w:rFonts w:asciiTheme="minorHAnsi" w:hAnsiTheme="minorHAnsi" w:cstheme="minorHAnsi"/>
          <w:color w:val="000000" w:themeColor="text1"/>
          <w:sz w:val="22"/>
          <w:szCs w:val="22"/>
        </w:rPr>
        <w:t xml:space="preserve">, however this can </w:t>
      </w:r>
      <w:r w:rsidR="003560B4" w:rsidRPr="0006111C">
        <w:rPr>
          <w:rFonts w:asciiTheme="minorHAnsi" w:hAnsiTheme="minorHAnsi" w:cstheme="minorHAnsi"/>
          <w:color w:val="000000" w:themeColor="text1"/>
          <w:sz w:val="22"/>
          <w:szCs w:val="22"/>
        </w:rPr>
        <w:t>create</w:t>
      </w:r>
      <w:r w:rsidR="00547081" w:rsidRPr="0006111C">
        <w:rPr>
          <w:rFonts w:asciiTheme="minorHAnsi" w:hAnsiTheme="minorHAnsi" w:cstheme="minorHAnsi"/>
          <w:color w:val="000000" w:themeColor="text1"/>
          <w:sz w:val="22"/>
          <w:szCs w:val="22"/>
        </w:rPr>
        <w:t xml:space="preserve"> performance issues as joins and transactions </w:t>
      </w:r>
      <w:r w:rsidR="003560B4" w:rsidRPr="0006111C">
        <w:rPr>
          <w:rFonts w:asciiTheme="minorHAnsi" w:hAnsiTheme="minorHAnsi" w:cstheme="minorHAnsi"/>
          <w:color w:val="000000" w:themeColor="text1"/>
          <w:sz w:val="22"/>
          <w:szCs w:val="22"/>
        </w:rPr>
        <w:t>are costly</w:t>
      </w:r>
      <w:r w:rsidR="00E51388" w:rsidRPr="0006111C">
        <w:rPr>
          <w:rFonts w:asciiTheme="minorHAnsi" w:hAnsiTheme="minorHAnsi" w:cstheme="minorHAnsi"/>
          <w:color w:val="000000" w:themeColor="text1"/>
          <w:sz w:val="22"/>
          <w:szCs w:val="22"/>
        </w:rPr>
        <w:t xml:space="preserve"> and inefficient</w:t>
      </w:r>
      <w:r w:rsidR="003560B4" w:rsidRPr="0006111C">
        <w:rPr>
          <w:rFonts w:asciiTheme="minorHAnsi" w:hAnsiTheme="minorHAnsi" w:cstheme="minorHAnsi"/>
          <w:color w:val="000000" w:themeColor="text1"/>
          <w:sz w:val="22"/>
          <w:szCs w:val="22"/>
        </w:rPr>
        <w:t xml:space="preserve"> </w:t>
      </w:r>
      <w:r w:rsidR="00E51388" w:rsidRPr="0006111C">
        <w:rPr>
          <w:rFonts w:asciiTheme="minorHAnsi" w:hAnsiTheme="minorHAnsi" w:cstheme="minorHAnsi"/>
          <w:color w:val="000000" w:themeColor="text1"/>
          <w:sz w:val="22"/>
          <w:szCs w:val="22"/>
        </w:rPr>
        <w:t xml:space="preserve">in a </w:t>
      </w:r>
      <w:r w:rsidR="00742106" w:rsidRPr="0006111C">
        <w:rPr>
          <w:rFonts w:asciiTheme="minorHAnsi" w:hAnsiTheme="minorHAnsi" w:cstheme="minorHAnsi"/>
          <w:color w:val="000000" w:themeColor="text1"/>
          <w:sz w:val="22"/>
          <w:szCs w:val="22"/>
        </w:rPr>
        <w:t xml:space="preserve">larger </w:t>
      </w:r>
      <w:r w:rsidR="00E51388" w:rsidRPr="0006111C">
        <w:rPr>
          <w:rFonts w:asciiTheme="minorHAnsi" w:hAnsiTheme="minorHAnsi" w:cstheme="minorHAnsi"/>
          <w:color w:val="000000" w:themeColor="text1"/>
          <w:sz w:val="22"/>
          <w:szCs w:val="22"/>
        </w:rPr>
        <w:t>distributed system such as this</w:t>
      </w:r>
      <w:r w:rsidR="00DE3053" w:rsidRPr="0006111C">
        <w:rPr>
          <w:rFonts w:asciiTheme="minorHAnsi" w:hAnsiTheme="minorHAnsi" w:cstheme="minorHAnsi"/>
          <w:color w:val="000000" w:themeColor="text1"/>
          <w:sz w:val="22"/>
          <w:szCs w:val="22"/>
        </w:rPr>
        <w:t xml:space="preserve"> </w:t>
      </w:r>
      <w:r w:rsidR="002A6FA5" w:rsidRPr="0006111C">
        <w:rPr>
          <w:rFonts w:asciiTheme="minorHAnsi" w:hAnsiTheme="minorHAnsi" w:cstheme="minorHAnsi"/>
          <w:color w:val="000000" w:themeColor="text1"/>
          <w:sz w:val="22"/>
          <w:szCs w:val="22"/>
        </w:rPr>
        <w:t>[2]</w:t>
      </w:r>
      <w:r w:rsidR="00DE3053" w:rsidRPr="0006111C">
        <w:rPr>
          <w:rFonts w:asciiTheme="minorHAnsi" w:hAnsiTheme="minorHAnsi" w:cstheme="minorHAnsi"/>
          <w:color w:val="000000" w:themeColor="text1"/>
          <w:sz w:val="22"/>
          <w:szCs w:val="22"/>
        </w:rPr>
        <w:t>.</w:t>
      </w:r>
      <w:r w:rsidR="002A6FA5" w:rsidRPr="0006111C">
        <w:rPr>
          <w:rFonts w:asciiTheme="minorHAnsi" w:hAnsiTheme="minorHAnsi" w:cstheme="minorHAnsi"/>
          <w:color w:val="000000" w:themeColor="text1"/>
          <w:sz w:val="22"/>
          <w:szCs w:val="22"/>
        </w:rPr>
        <w:t xml:space="preserve"> </w:t>
      </w:r>
      <w:r w:rsidR="00742106" w:rsidRPr="0006111C">
        <w:rPr>
          <w:rFonts w:asciiTheme="minorHAnsi" w:hAnsiTheme="minorHAnsi" w:cstheme="minorHAnsi"/>
          <w:color w:val="000000" w:themeColor="text1"/>
          <w:sz w:val="22"/>
          <w:szCs w:val="22"/>
        </w:rPr>
        <w:t xml:space="preserve">Alternatively, the database can be transferred to a new server with upgraded hardware, however storage space would still be restricted, and performance would inevitably deteriorate as the database </w:t>
      </w:r>
      <w:r w:rsidR="00CF4B4E">
        <w:rPr>
          <w:rFonts w:asciiTheme="minorHAnsi" w:hAnsiTheme="minorHAnsi" w:cstheme="minorHAnsi"/>
          <w:color w:val="000000" w:themeColor="text1"/>
          <w:sz w:val="22"/>
          <w:szCs w:val="22"/>
        </w:rPr>
        <w:t xml:space="preserve">and associated queries </w:t>
      </w:r>
      <w:r w:rsidR="00742106" w:rsidRPr="0006111C">
        <w:rPr>
          <w:rFonts w:asciiTheme="minorHAnsi" w:hAnsiTheme="minorHAnsi" w:cstheme="minorHAnsi"/>
          <w:color w:val="000000" w:themeColor="text1"/>
          <w:sz w:val="22"/>
          <w:szCs w:val="22"/>
        </w:rPr>
        <w:t>expand</w:t>
      </w:r>
      <w:r w:rsidR="00DE3053" w:rsidRPr="0006111C">
        <w:rPr>
          <w:rFonts w:asciiTheme="minorHAnsi" w:hAnsiTheme="minorHAnsi" w:cstheme="minorHAnsi"/>
          <w:color w:val="000000" w:themeColor="text1"/>
          <w:sz w:val="22"/>
          <w:szCs w:val="22"/>
        </w:rPr>
        <w:t xml:space="preserve"> </w:t>
      </w:r>
      <w:r w:rsidR="002A6FA5" w:rsidRPr="0006111C">
        <w:rPr>
          <w:rFonts w:asciiTheme="minorHAnsi" w:hAnsiTheme="minorHAnsi" w:cstheme="minorHAnsi"/>
          <w:color w:val="000000" w:themeColor="text1"/>
          <w:sz w:val="22"/>
          <w:szCs w:val="22"/>
        </w:rPr>
        <w:t>[3]</w:t>
      </w:r>
      <w:r w:rsidR="00DE3053" w:rsidRPr="0006111C">
        <w:rPr>
          <w:rFonts w:asciiTheme="minorHAnsi" w:hAnsiTheme="minorHAnsi" w:cstheme="minorHAnsi"/>
          <w:color w:val="000000" w:themeColor="text1"/>
          <w:sz w:val="22"/>
          <w:szCs w:val="22"/>
        </w:rPr>
        <w:t>.</w:t>
      </w:r>
      <w:r w:rsidR="00CF4B4E">
        <w:rPr>
          <w:rFonts w:asciiTheme="minorHAnsi" w:hAnsiTheme="minorHAnsi" w:cstheme="minorHAnsi"/>
          <w:color w:val="000000" w:themeColor="text1"/>
          <w:sz w:val="22"/>
          <w:szCs w:val="22"/>
        </w:rPr>
        <w:t xml:space="preserve"> </w:t>
      </w:r>
      <w:r w:rsidR="00464015" w:rsidRPr="0006111C">
        <w:rPr>
          <w:rFonts w:asciiTheme="minorHAnsi" w:hAnsiTheme="minorHAnsi" w:cstheme="minorHAnsi"/>
          <w:color w:val="000000" w:themeColor="text1"/>
          <w:sz w:val="22"/>
          <w:szCs w:val="22"/>
        </w:rPr>
        <w:t xml:space="preserve">Another limitation of vertical scaling is that the database only exists on a single server, so if it </w:t>
      </w:r>
      <w:r w:rsidR="00CF4B4E">
        <w:rPr>
          <w:rFonts w:asciiTheme="minorHAnsi" w:hAnsiTheme="minorHAnsi" w:cstheme="minorHAnsi"/>
          <w:color w:val="000000" w:themeColor="text1"/>
          <w:sz w:val="22"/>
          <w:szCs w:val="22"/>
        </w:rPr>
        <w:t>breaks</w:t>
      </w:r>
      <w:r w:rsidR="00464015" w:rsidRPr="0006111C">
        <w:rPr>
          <w:rFonts w:asciiTheme="minorHAnsi" w:hAnsiTheme="minorHAnsi" w:cstheme="minorHAnsi"/>
          <w:color w:val="000000" w:themeColor="text1"/>
          <w:sz w:val="22"/>
          <w:szCs w:val="22"/>
        </w:rPr>
        <w:t xml:space="preserve"> down, you cannot access any of the data until its functionality is restored</w:t>
      </w:r>
      <w:r w:rsidR="00C723C4" w:rsidRPr="0006111C">
        <w:rPr>
          <w:rFonts w:asciiTheme="minorHAnsi" w:hAnsiTheme="minorHAnsi" w:cstheme="minorHAnsi"/>
          <w:color w:val="000000" w:themeColor="text1"/>
          <w:sz w:val="22"/>
          <w:szCs w:val="22"/>
        </w:rPr>
        <w:t xml:space="preserve"> [1]</w:t>
      </w:r>
      <w:r w:rsidR="00DE3053" w:rsidRPr="0006111C">
        <w:rPr>
          <w:rFonts w:asciiTheme="minorHAnsi" w:hAnsiTheme="minorHAnsi" w:cstheme="minorHAnsi"/>
          <w:color w:val="000000" w:themeColor="text1"/>
          <w:sz w:val="22"/>
          <w:szCs w:val="22"/>
        </w:rPr>
        <w:t>.</w:t>
      </w:r>
    </w:p>
    <w:p w14:paraId="1A7C0F78" w14:textId="77777777" w:rsidR="00464015" w:rsidRPr="0006111C" w:rsidRDefault="00464015">
      <w:pPr>
        <w:rPr>
          <w:rFonts w:asciiTheme="minorHAnsi" w:hAnsiTheme="minorHAnsi" w:cstheme="minorHAnsi"/>
          <w:color w:val="000000" w:themeColor="text1"/>
          <w:sz w:val="22"/>
          <w:szCs w:val="22"/>
        </w:rPr>
      </w:pPr>
    </w:p>
    <w:p w14:paraId="44696364" w14:textId="4D04DDD7" w:rsidR="00E51388" w:rsidRPr="0006111C" w:rsidRDefault="00E51388">
      <w:pPr>
        <w:rPr>
          <w:rFonts w:asciiTheme="minorHAnsi" w:hAnsiTheme="minorHAnsi" w:cstheme="minorHAnsi"/>
          <w:color w:val="000000" w:themeColor="text1"/>
          <w:sz w:val="22"/>
          <w:szCs w:val="22"/>
        </w:rPr>
      </w:pPr>
      <w:r w:rsidRPr="0006111C">
        <w:rPr>
          <w:rFonts w:asciiTheme="minorHAnsi" w:hAnsiTheme="minorHAnsi" w:cstheme="minorHAnsi"/>
          <w:color w:val="000000" w:themeColor="text1"/>
          <w:sz w:val="22"/>
          <w:szCs w:val="22"/>
        </w:rPr>
        <w:t xml:space="preserve">In contrast, </w:t>
      </w:r>
      <w:r w:rsidR="00D2575A" w:rsidRPr="0006111C">
        <w:rPr>
          <w:rFonts w:asciiTheme="minorHAnsi" w:hAnsiTheme="minorHAnsi" w:cstheme="minorHAnsi"/>
          <w:color w:val="000000" w:themeColor="text1"/>
          <w:sz w:val="22"/>
          <w:szCs w:val="22"/>
        </w:rPr>
        <w:t>N</w:t>
      </w:r>
      <w:r w:rsidRPr="0006111C">
        <w:rPr>
          <w:rFonts w:asciiTheme="minorHAnsi" w:hAnsiTheme="minorHAnsi" w:cstheme="minorHAnsi"/>
          <w:color w:val="000000" w:themeColor="text1"/>
          <w:sz w:val="22"/>
          <w:szCs w:val="22"/>
        </w:rPr>
        <w:t xml:space="preserve">oSQL databases scale horizontally, </w:t>
      </w:r>
      <w:r w:rsidR="00CF4B4E">
        <w:rPr>
          <w:rFonts w:asciiTheme="minorHAnsi" w:hAnsiTheme="minorHAnsi" w:cstheme="minorHAnsi"/>
          <w:color w:val="000000" w:themeColor="text1"/>
          <w:sz w:val="22"/>
          <w:szCs w:val="22"/>
        </w:rPr>
        <w:t>so</w:t>
      </w:r>
      <w:r w:rsidRPr="0006111C">
        <w:rPr>
          <w:rFonts w:asciiTheme="minorHAnsi" w:hAnsiTheme="minorHAnsi" w:cstheme="minorHAnsi"/>
          <w:color w:val="000000" w:themeColor="text1"/>
          <w:sz w:val="22"/>
          <w:szCs w:val="22"/>
        </w:rPr>
        <w:t xml:space="preserve"> in theory, there is no limit to the amount of data you can </w:t>
      </w:r>
      <w:proofErr w:type="gramStart"/>
      <w:r w:rsidRPr="0006111C">
        <w:rPr>
          <w:rFonts w:asciiTheme="minorHAnsi" w:hAnsiTheme="minorHAnsi" w:cstheme="minorHAnsi"/>
          <w:color w:val="000000" w:themeColor="text1"/>
          <w:sz w:val="22"/>
          <w:szCs w:val="22"/>
        </w:rPr>
        <w:t>store</w:t>
      </w:r>
      <w:proofErr w:type="gramEnd"/>
      <w:r w:rsidR="00AD401F" w:rsidRPr="0006111C">
        <w:rPr>
          <w:rFonts w:asciiTheme="minorHAnsi" w:hAnsiTheme="minorHAnsi" w:cstheme="minorHAnsi"/>
          <w:color w:val="000000" w:themeColor="text1"/>
          <w:sz w:val="22"/>
          <w:szCs w:val="22"/>
        </w:rPr>
        <w:t xml:space="preserve"> and query performance</w:t>
      </w:r>
      <w:r w:rsidR="00CF4B4E">
        <w:rPr>
          <w:rFonts w:asciiTheme="minorHAnsi" w:hAnsiTheme="minorHAnsi" w:cstheme="minorHAnsi"/>
          <w:color w:val="000000" w:themeColor="text1"/>
          <w:sz w:val="22"/>
          <w:szCs w:val="22"/>
        </w:rPr>
        <w:t xml:space="preserve"> is generally faster</w:t>
      </w:r>
      <w:r w:rsidR="00DE3053" w:rsidRPr="0006111C">
        <w:rPr>
          <w:rFonts w:asciiTheme="minorHAnsi" w:hAnsiTheme="minorHAnsi" w:cstheme="minorHAnsi"/>
          <w:color w:val="000000" w:themeColor="text1"/>
          <w:sz w:val="22"/>
          <w:szCs w:val="22"/>
        </w:rPr>
        <w:t xml:space="preserve"> </w:t>
      </w:r>
      <w:r w:rsidR="002A6FA5" w:rsidRPr="0006111C">
        <w:rPr>
          <w:rFonts w:asciiTheme="minorHAnsi" w:hAnsiTheme="minorHAnsi" w:cstheme="minorHAnsi"/>
          <w:color w:val="000000" w:themeColor="text1"/>
          <w:sz w:val="22"/>
          <w:szCs w:val="22"/>
        </w:rPr>
        <w:t>[3]</w:t>
      </w:r>
      <w:r w:rsidR="00DE3053" w:rsidRPr="0006111C">
        <w:rPr>
          <w:rFonts w:asciiTheme="minorHAnsi" w:hAnsiTheme="minorHAnsi" w:cstheme="minorHAnsi"/>
          <w:color w:val="000000" w:themeColor="text1"/>
          <w:sz w:val="22"/>
          <w:szCs w:val="22"/>
        </w:rPr>
        <w:t>.</w:t>
      </w:r>
      <w:r w:rsidR="002A6FA5" w:rsidRPr="0006111C">
        <w:rPr>
          <w:rFonts w:asciiTheme="minorHAnsi" w:hAnsiTheme="minorHAnsi" w:cstheme="minorHAnsi"/>
          <w:color w:val="000000" w:themeColor="text1"/>
          <w:sz w:val="22"/>
          <w:szCs w:val="22"/>
        </w:rPr>
        <w:t xml:space="preserve"> </w:t>
      </w:r>
      <w:r w:rsidRPr="0006111C">
        <w:rPr>
          <w:rFonts w:asciiTheme="minorHAnsi" w:hAnsiTheme="minorHAnsi" w:cstheme="minorHAnsi"/>
          <w:color w:val="000000" w:themeColor="text1"/>
          <w:sz w:val="22"/>
          <w:szCs w:val="22"/>
        </w:rPr>
        <w:t xml:space="preserve">Large datasets can be distributed </w:t>
      </w:r>
      <w:r w:rsidR="00C52A94" w:rsidRPr="0006111C">
        <w:rPr>
          <w:rFonts w:asciiTheme="minorHAnsi" w:hAnsiTheme="minorHAnsi" w:cstheme="minorHAnsi"/>
          <w:color w:val="000000" w:themeColor="text1"/>
          <w:sz w:val="22"/>
          <w:szCs w:val="22"/>
        </w:rPr>
        <w:t>across</w:t>
      </w:r>
      <w:r w:rsidRPr="0006111C">
        <w:rPr>
          <w:rFonts w:asciiTheme="minorHAnsi" w:hAnsiTheme="minorHAnsi" w:cstheme="minorHAnsi"/>
          <w:color w:val="000000" w:themeColor="text1"/>
          <w:sz w:val="22"/>
          <w:szCs w:val="22"/>
        </w:rPr>
        <w:t xml:space="preserve"> multiple different nodes</w:t>
      </w:r>
      <w:r w:rsidR="00AD401F" w:rsidRPr="0006111C">
        <w:rPr>
          <w:rFonts w:asciiTheme="minorHAnsi" w:hAnsiTheme="minorHAnsi" w:cstheme="minorHAnsi"/>
          <w:color w:val="000000" w:themeColor="text1"/>
          <w:sz w:val="22"/>
          <w:szCs w:val="22"/>
        </w:rPr>
        <w:t xml:space="preserve"> (</w:t>
      </w:r>
      <w:proofErr w:type="gramStart"/>
      <w:r w:rsidR="00AD401F" w:rsidRPr="0006111C">
        <w:rPr>
          <w:rFonts w:asciiTheme="minorHAnsi" w:hAnsiTheme="minorHAnsi" w:cstheme="minorHAnsi"/>
          <w:color w:val="000000" w:themeColor="text1"/>
          <w:sz w:val="22"/>
          <w:szCs w:val="22"/>
        </w:rPr>
        <w:t>i.e.</w:t>
      </w:r>
      <w:proofErr w:type="gramEnd"/>
      <w:r w:rsidR="00AD401F" w:rsidRPr="0006111C">
        <w:rPr>
          <w:rFonts w:asciiTheme="minorHAnsi" w:hAnsiTheme="minorHAnsi" w:cstheme="minorHAnsi"/>
          <w:color w:val="000000" w:themeColor="text1"/>
          <w:sz w:val="22"/>
          <w:szCs w:val="22"/>
        </w:rPr>
        <w:t xml:space="preserve"> local and/or remote servers)</w:t>
      </w:r>
      <w:r w:rsidR="00C52A94" w:rsidRPr="0006111C">
        <w:rPr>
          <w:rFonts w:asciiTheme="minorHAnsi" w:hAnsiTheme="minorHAnsi" w:cstheme="minorHAnsi"/>
          <w:color w:val="000000" w:themeColor="text1"/>
          <w:sz w:val="22"/>
          <w:szCs w:val="22"/>
        </w:rPr>
        <w:t xml:space="preserve"> using a method known as </w:t>
      </w:r>
      <w:proofErr w:type="spellStart"/>
      <w:r w:rsidR="00C52A94" w:rsidRPr="0006111C">
        <w:rPr>
          <w:rFonts w:asciiTheme="minorHAnsi" w:hAnsiTheme="minorHAnsi" w:cstheme="minorHAnsi"/>
          <w:color w:val="000000" w:themeColor="text1"/>
          <w:sz w:val="22"/>
          <w:szCs w:val="22"/>
        </w:rPr>
        <w:t>sharding</w:t>
      </w:r>
      <w:proofErr w:type="spellEnd"/>
      <w:r w:rsidR="00C52A94" w:rsidRPr="0006111C">
        <w:rPr>
          <w:rFonts w:asciiTheme="minorHAnsi" w:hAnsiTheme="minorHAnsi" w:cstheme="minorHAnsi"/>
          <w:color w:val="000000" w:themeColor="text1"/>
          <w:sz w:val="22"/>
          <w:szCs w:val="22"/>
        </w:rPr>
        <w:t>/partitioning</w:t>
      </w:r>
      <w:r w:rsidR="009338BE" w:rsidRPr="0006111C">
        <w:rPr>
          <w:rFonts w:asciiTheme="minorHAnsi" w:hAnsiTheme="minorHAnsi" w:cstheme="minorHAnsi"/>
          <w:color w:val="000000" w:themeColor="text1"/>
          <w:sz w:val="22"/>
          <w:szCs w:val="22"/>
        </w:rPr>
        <w:t xml:space="preserve">. </w:t>
      </w:r>
      <w:r w:rsidR="00CF4B4E">
        <w:rPr>
          <w:rFonts w:asciiTheme="minorHAnsi" w:hAnsiTheme="minorHAnsi" w:cstheme="minorHAnsi"/>
          <w:color w:val="000000" w:themeColor="text1"/>
          <w:sz w:val="22"/>
          <w:szCs w:val="22"/>
        </w:rPr>
        <w:t>R</w:t>
      </w:r>
      <w:r w:rsidR="009338BE" w:rsidRPr="0006111C">
        <w:rPr>
          <w:rFonts w:asciiTheme="minorHAnsi" w:hAnsiTheme="minorHAnsi" w:cstheme="minorHAnsi"/>
          <w:color w:val="000000" w:themeColor="text1"/>
          <w:sz w:val="22"/>
          <w:szCs w:val="22"/>
        </w:rPr>
        <w:t xml:space="preserve">ecords are split into </w:t>
      </w:r>
      <w:r w:rsidR="00DB258A" w:rsidRPr="0006111C">
        <w:rPr>
          <w:rFonts w:asciiTheme="minorHAnsi" w:hAnsiTheme="minorHAnsi" w:cstheme="minorHAnsi"/>
          <w:color w:val="000000" w:themeColor="text1"/>
          <w:sz w:val="22"/>
          <w:szCs w:val="22"/>
        </w:rPr>
        <w:t>independent shards</w:t>
      </w:r>
      <w:r w:rsidRPr="0006111C">
        <w:rPr>
          <w:rFonts w:asciiTheme="minorHAnsi" w:hAnsiTheme="minorHAnsi" w:cstheme="minorHAnsi"/>
          <w:color w:val="000000" w:themeColor="text1"/>
          <w:sz w:val="22"/>
          <w:szCs w:val="22"/>
        </w:rPr>
        <w:t>,</w:t>
      </w:r>
      <w:r w:rsidR="00C52A94" w:rsidRPr="0006111C">
        <w:rPr>
          <w:rFonts w:asciiTheme="minorHAnsi" w:hAnsiTheme="minorHAnsi" w:cstheme="minorHAnsi"/>
          <w:color w:val="000000" w:themeColor="text1"/>
          <w:sz w:val="22"/>
          <w:szCs w:val="22"/>
        </w:rPr>
        <w:t xml:space="preserve"> meaning that each node is responsible for </w:t>
      </w:r>
      <w:r w:rsidR="00AD401F" w:rsidRPr="0006111C">
        <w:rPr>
          <w:rFonts w:asciiTheme="minorHAnsi" w:hAnsiTheme="minorHAnsi" w:cstheme="minorHAnsi"/>
          <w:color w:val="000000" w:themeColor="text1"/>
          <w:sz w:val="22"/>
          <w:szCs w:val="22"/>
        </w:rPr>
        <w:t xml:space="preserve">storing </w:t>
      </w:r>
      <w:r w:rsidR="00C52A94" w:rsidRPr="0006111C">
        <w:rPr>
          <w:rFonts w:asciiTheme="minorHAnsi" w:hAnsiTheme="minorHAnsi" w:cstheme="minorHAnsi"/>
          <w:color w:val="000000" w:themeColor="text1"/>
          <w:sz w:val="22"/>
          <w:szCs w:val="22"/>
        </w:rPr>
        <w:t xml:space="preserve">a different section of the database. </w:t>
      </w:r>
      <w:r w:rsidR="009F0E89" w:rsidRPr="0006111C">
        <w:rPr>
          <w:rFonts w:asciiTheme="minorHAnsi" w:hAnsiTheme="minorHAnsi" w:cstheme="minorHAnsi"/>
          <w:color w:val="000000" w:themeColor="text1"/>
          <w:sz w:val="22"/>
          <w:szCs w:val="22"/>
        </w:rPr>
        <w:t>A method</w:t>
      </w:r>
      <w:r w:rsidR="00C52A94" w:rsidRPr="0006111C">
        <w:rPr>
          <w:rFonts w:asciiTheme="minorHAnsi" w:hAnsiTheme="minorHAnsi" w:cstheme="minorHAnsi"/>
          <w:color w:val="000000" w:themeColor="text1"/>
          <w:sz w:val="22"/>
          <w:szCs w:val="22"/>
        </w:rPr>
        <w:t xml:space="preserve"> </w:t>
      </w:r>
      <w:r w:rsidR="009F0E89" w:rsidRPr="0006111C">
        <w:rPr>
          <w:rFonts w:asciiTheme="minorHAnsi" w:hAnsiTheme="minorHAnsi" w:cstheme="minorHAnsi"/>
          <w:color w:val="000000" w:themeColor="text1"/>
          <w:sz w:val="22"/>
          <w:szCs w:val="22"/>
        </w:rPr>
        <w:t>called ‘replication’ can also be used</w:t>
      </w:r>
      <w:r w:rsidR="002643DA" w:rsidRPr="0006111C">
        <w:rPr>
          <w:rFonts w:asciiTheme="minorHAnsi" w:hAnsiTheme="minorHAnsi" w:cstheme="minorHAnsi"/>
          <w:color w:val="000000" w:themeColor="text1"/>
          <w:sz w:val="22"/>
          <w:szCs w:val="22"/>
        </w:rPr>
        <w:t>, where data records from one server are replicated and the mirrored data gets stored in a separate server. This increases data availability</w:t>
      </w:r>
      <w:r w:rsidR="00464015" w:rsidRPr="0006111C">
        <w:rPr>
          <w:rFonts w:asciiTheme="minorHAnsi" w:hAnsiTheme="minorHAnsi" w:cstheme="minorHAnsi"/>
          <w:color w:val="000000" w:themeColor="text1"/>
          <w:sz w:val="22"/>
          <w:szCs w:val="22"/>
        </w:rPr>
        <w:t xml:space="preserve"> </w:t>
      </w:r>
      <w:proofErr w:type="gramStart"/>
      <w:r w:rsidR="00464015" w:rsidRPr="0006111C">
        <w:rPr>
          <w:rFonts w:asciiTheme="minorHAnsi" w:hAnsiTheme="minorHAnsi" w:cstheme="minorHAnsi"/>
          <w:color w:val="000000" w:themeColor="text1"/>
          <w:sz w:val="22"/>
          <w:szCs w:val="22"/>
        </w:rPr>
        <w:t>i.e.</w:t>
      </w:r>
      <w:proofErr w:type="gramEnd"/>
      <w:r w:rsidR="00464015" w:rsidRPr="0006111C">
        <w:rPr>
          <w:rFonts w:asciiTheme="minorHAnsi" w:hAnsiTheme="minorHAnsi" w:cstheme="minorHAnsi"/>
          <w:color w:val="000000" w:themeColor="text1"/>
          <w:sz w:val="22"/>
          <w:szCs w:val="22"/>
        </w:rPr>
        <w:t xml:space="preserve"> in the event that a node goes down</w:t>
      </w:r>
      <w:r w:rsidR="002643DA" w:rsidRPr="0006111C">
        <w:rPr>
          <w:rFonts w:asciiTheme="minorHAnsi" w:hAnsiTheme="minorHAnsi" w:cstheme="minorHAnsi"/>
          <w:color w:val="000000" w:themeColor="text1"/>
          <w:sz w:val="22"/>
          <w:szCs w:val="22"/>
        </w:rPr>
        <w:t>, but at the expense of data storage</w:t>
      </w:r>
      <w:r w:rsidR="00C723C4" w:rsidRPr="0006111C">
        <w:rPr>
          <w:rFonts w:asciiTheme="minorHAnsi" w:hAnsiTheme="minorHAnsi" w:cstheme="minorHAnsi"/>
          <w:color w:val="000000" w:themeColor="text1"/>
          <w:sz w:val="22"/>
          <w:szCs w:val="22"/>
        </w:rPr>
        <w:t xml:space="preserve"> [1]</w:t>
      </w:r>
      <w:r w:rsidR="00DE3053" w:rsidRPr="0006111C">
        <w:rPr>
          <w:rFonts w:asciiTheme="minorHAnsi" w:hAnsiTheme="minorHAnsi" w:cstheme="minorHAnsi"/>
          <w:color w:val="000000" w:themeColor="text1"/>
          <w:sz w:val="22"/>
          <w:szCs w:val="22"/>
        </w:rPr>
        <w:t>.</w:t>
      </w:r>
      <w:r w:rsidR="00464015" w:rsidRPr="0006111C">
        <w:rPr>
          <w:rFonts w:asciiTheme="minorHAnsi" w:hAnsiTheme="minorHAnsi" w:cstheme="minorHAnsi"/>
          <w:color w:val="000000" w:themeColor="text1"/>
          <w:sz w:val="22"/>
          <w:szCs w:val="22"/>
        </w:rPr>
        <w:t xml:space="preserve"> </w:t>
      </w:r>
      <w:r w:rsidR="00B34D0B" w:rsidRPr="0006111C">
        <w:rPr>
          <w:rFonts w:asciiTheme="minorHAnsi" w:hAnsiTheme="minorHAnsi" w:cstheme="minorHAnsi"/>
          <w:color w:val="000000" w:themeColor="text1"/>
          <w:sz w:val="22"/>
          <w:szCs w:val="22"/>
        </w:rPr>
        <w:t>This can also be a disadvantage</w:t>
      </w:r>
      <w:r w:rsidR="00221866" w:rsidRPr="0006111C">
        <w:rPr>
          <w:rFonts w:asciiTheme="minorHAnsi" w:hAnsiTheme="minorHAnsi" w:cstheme="minorHAnsi"/>
          <w:color w:val="000000" w:themeColor="text1"/>
          <w:sz w:val="22"/>
          <w:szCs w:val="22"/>
        </w:rPr>
        <w:t xml:space="preserve"> if the mirror image is updated synchronously</w:t>
      </w:r>
      <w:r w:rsidR="00B34D0B" w:rsidRPr="0006111C">
        <w:rPr>
          <w:rFonts w:asciiTheme="minorHAnsi" w:hAnsiTheme="minorHAnsi" w:cstheme="minorHAnsi"/>
          <w:color w:val="000000" w:themeColor="text1"/>
          <w:sz w:val="22"/>
          <w:szCs w:val="22"/>
        </w:rPr>
        <w:t xml:space="preserve">, </w:t>
      </w:r>
      <w:proofErr w:type="gramStart"/>
      <w:r w:rsidR="00B34D0B" w:rsidRPr="0006111C">
        <w:rPr>
          <w:rFonts w:asciiTheme="minorHAnsi" w:hAnsiTheme="minorHAnsi" w:cstheme="minorHAnsi"/>
          <w:color w:val="000000" w:themeColor="text1"/>
          <w:sz w:val="22"/>
          <w:szCs w:val="22"/>
        </w:rPr>
        <w:t>e.g.</w:t>
      </w:r>
      <w:proofErr w:type="gramEnd"/>
      <w:r w:rsidR="00B34D0B" w:rsidRPr="0006111C">
        <w:rPr>
          <w:rFonts w:asciiTheme="minorHAnsi" w:hAnsiTheme="minorHAnsi" w:cstheme="minorHAnsi"/>
          <w:color w:val="000000" w:themeColor="text1"/>
          <w:sz w:val="22"/>
          <w:szCs w:val="22"/>
        </w:rPr>
        <w:t xml:space="preserve"> if a request is made to a mirrored server which doesn’t yet have all the up-to-date information, there will be a delay in response time. </w:t>
      </w:r>
      <w:r w:rsidR="00221866" w:rsidRPr="0006111C">
        <w:rPr>
          <w:rFonts w:asciiTheme="minorHAnsi" w:hAnsiTheme="minorHAnsi" w:cstheme="minorHAnsi"/>
          <w:color w:val="000000" w:themeColor="text1"/>
          <w:sz w:val="22"/>
          <w:szCs w:val="22"/>
        </w:rPr>
        <w:t>This can be performed asynchronously, but it increases the risk of data loss if the system crashes</w:t>
      </w:r>
      <w:r w:rsidR="00DE3053" w:rsidRPr="0006111C">
        <w:rPr>
          <w:rFonts w:asciiTheme="minorHAnsi" w:hAnsiTheme="minorHAnsi" w:cstheme="minorHAnsi"/>
          <w:color w:val="000000" w:themeColor="text1"/>
          <w:sz w:val="22"/>
          <w:szCs w:val="22"/>
        </w:rPr>
        <w:t xml:space="preserve"> </w:t>
      </w:r>
      <w:r w:rsidR="00B70C7C" w:rsidRPr="0006111C">
        <w:rPr>
          <w:rFonts w:asciiTheme="minorHAnsi" w:hAnsiTheme="minorHAnsi" w:cstheme="minorHAnsi"/>
          <w:color w:val="000000" w:themeColor="text1"/>
          <w:sz w:val="22"/>
          <w:szCs w:val="22"/>
        </w:rPr>
        <w:t>[4]</w:t>
      </w:r>
      <w:r w:rsidR="00DE3053" w:rsidRPr="0006111C">
        <w:rPr>
          <w:rFonts w:asciiTheme="minorHAnsi" w:hAnsiTheme="minorHAnsi" w:cstheme="minorHAnsi"/>
          <w:color w:val="000000" w:themeColor="text1"/>
          <w:sz w:val="22"/>
          <w:szCs w:val="22"/>
        </w:rPr>
        <w:t>.</w:t>
      </w:r>
      <w:r w:rsidR="00B70C7C" w:rsidRPr="0006111C">
        <w:rPr>
          <w:rFonts w:asciiTheme="minorHAnsi" w:hAnsiTheme="minorHAnsi" w:cstheme="minorHAnsi"/>
          <w:color w:val="000000" w:themeColor="text1"/>
          <w:sz w:val="22"/>
          <w:szCs w:val="22"/>
        </w:rPr>
        <w:t xml:space="preserve"> </w:t>
      </w:r>
      <w:r w:rsidR="00C66E79" w:rsidRPr="0006111C">
        <w:rPr>
          <w:rFonts w:asciiTheme="minorHAnsi" w:hAnsiTheme="minorHAnsi" w:cstheme="minorHAnsi"/>
          <w:color w:val="000000" w:themeColor="text1"/>
          <w:sz w:val="22"/>
          <w:szCs w:val="22"/>
        </w:rPr>
        <w:t>Though h</w:t>
      </w:r>
      <w:r w:rsidR="00787FCD" w:rsidRPr="0006111C">
        <w:rPr>
          <w:rFonts w:asciiTheme="minorHAnsi" w:hAnsiTheme="minorHAnsi" w:cstheme="minorHAnsi"/>
          <w:color w:val="000000" w:themeColor="text1"/>
          <w:sz w:val="22"/>
          <w:szCs w:val="22"/>
        </w:rPr>
        <w:t>orizontal scalability</w:t>
      </w:r>
      <w:r w:rsidR="005351E5" w:rsidRPr="0006111C">
        <w:rPr>
          <w:rFonts w:asciiTheme="minorHAnsi" w:hAnsiTheme="minorHAnsi" w:cstheme="minorHAnsi"/>
          <w:color w:val="000000" w:themeColor="text1"/>
          <w:sz w:val="22"/>
          <w:szCs w:val="22"/>
        </w:rPr>
        <w:t xml:space="preserve"> may </w:t>
      </w:r>
      <w:r w:rsidR="00C66E79" w:rsidRPr="0006111C">
        <w:rPr>
          <w:rFonts w:asciiTheme="minorHAnsi" w:hAnsiTheme="minorHAnsi" w:cstheme="minorHAnsi"/>
          <w:color w:val="000000" w:themeColor="text1"/>
          <w:sz w:val="22"/>
          <w:szCs w:val="22"/>
        </w:rPr>
        <w:t>appear to be</w:t>
      </w:r>
      <w:r w:rsidR="005351E5" w:rsidRPr="0006111C">
        <w:rPr>
          <w:rFonts w:asciiTheme="minorHAnsi" w:hAnsiTheme="minorHAnsi" w:cstheme="minorHAnsi"/>
          <w:color w:val="000000" w:themeColor="text1"/>
          <w:sz w:val="22"/>
          <w:szCs w:val="22"/>
        </w:rPr>
        <w:t xml:space="preserve"> a solution to many problems, the CAP theorem demonstrates that when </w:t>
      </w:r>
      <w:proofErr w:type="spellStart"/>
      <w:r w:rsidR="005351E5" w:rsidRPr="0006111C">
        <w:rPr>
          <w:rFonts w:asciiTheme="minorHAnsi" w:hAnsiTheme="minorHAnsi" w:cstheme="minorHAnsi"/>
          <w:color w:val="000000" w:themeColor="text1"/>
          <w:sz w:val="22"/>
          <w:szCs w:val="22"/>
        </w:rPr>
        <w:t>sharding</w:t>
      </w:r>
      <w:proofErr w:type="spellEnd"/>
      <w:r w:rsidR="005351E5" w:rsidRPr="0006111C">
        <w:rPr>
          <w:rFonts w:asciiTheme="minorHAnsi" w:hAnsiTheme="minorHAnsi" w:cstheme="minorHAnsi"/>
          <w:color w:val="000000" w:themeColor="text1"/>
          <w:sz w:val="22"/>
          <w:szCs w:val="22"/>
        </w:rPr>
        <w:t xml:space="preserve"> takes place, designers must choose between higher availability or strict consistency</w:t>
      </w:r>
      <w:r w:rsidR="00C66E79" w:rsidRPr="0006111C">
        <w:rPr>
          <w:rFonts w:asciiTheme="minorHAnsi" w:hAnsiTheme="minorHAnsi" w:cstheme="minorHAnsi"/>
          <w:color w:val="000000" w:themeColor="text1"/>
          <w:sz w:val="22"/>
          <w:szCs w:val="22"/>
        </w:rPr>
        <w:t>. Prioritising availability over consistency is an approach known as BASE (Basically Available, Soft-state and Eventually Consistent)</w:t>
      </w:r>
      <w:r w:rsidR="00CF4B4E">
        <w:rPr>
          <w:rFonts w:asciiTheme="minorHAnsi" w:hAnsiTheme="minorHAnsi" w:cstheme="minorHAnsi"/>
          <w:color w:val="000000" w:themeColor="text1"/>
          <w:sz w:val="22"/>
          <w:szCs w:val="22"/>
        </w:rPr>
        <w:t>, which is less desirable if data integrity is the company’s main concern</w:t>
      </w:r>
      <w:r w:rsidR="00DE3053" w:rsidRPr="0006111C">
        <w:rPr>
          <w:rFonts w:asciiTheme="minorHAnsi" w:hAnsiTheme="minorHAnsi" w:cstheme="minorHAnsi"/>
          <w:color w:val="000000" w:themeColor="text1"/>
          <w:sz w:val="22"/>
          <w:szCs w:val="22"/>
        </w:rPr>
        <w:t xml:space="preserve"> </w:t>
      </w:r>
      <w:r w:rsidR="002A6FA5" w:rsidRPr="0006111C">
        <w:rPr>
          <w:rFonts w:asciiTheme="minorHAnsi" w:hAnsiTheme="minorHAnsi" w:cstheme="minorHAnsi"/>
          <w:color w:val="000000" w:themeColor="text1"/>
          <w:sz w:val="22"/>
          <w:szCs w:val="22"/>
        </w:rPr>
        <w:t>[3]</w:t>
      </w:r>
      <w:r w:rsidR="00DE3053" w:rsidRPr="0006111C">
        <w:rPr>
          <w:rFonts w:asciiTheme="minorHAnsi" w:hAnsiTheme="minorHAnsi" w:cstheme="minorHAnsi"/>
          <w:color w:val="000000" w:themeColor="text1"/>
          <w:sz w:val="22"/>
          <w:szCs w:val="22"/>
        </w:rPr>
        <w:t>.</w:t>
      </w:r>
    </w:p>
    <w:p w14:paraId="3AD91417" w14:textId="34E4791E" w:rsidR="00B02201" w:rsidRPr="0006111C" w:rsidRDefault="00B02201">
      <w:pPr>
        <w:rPr>
          <w:rFonts w:asciiTheme="minorHAnsi" w:hAnsiTheme="minorHAnsi" w:cstheme="minorHAnsi"/>
          <w:color w:val="000000" w:themeColor="text1"/>
          <w:sz w:val="22"/>
          <w:szCs w:val="22"/>
        </w:rPr>
      </w:pPr>
    </w:p>
    <w:p w14:paraId="1BFDF897" w14:textId="18D00A3D" w:rsidR="007352DD" w:rsidRPr="0006111C" w:rsidRDefault="00B02201">
      <w:pPr>
        <w:rPr>
          <w:rFonts w:asciiTheme="minorHAnsi" w:hAnsiTheme="minorHAnsi" w:cstheme="minorHAnsi"/>
          <w:color w:val="000000" w:themeColor="text1"/>
          <w:sz w:val="22"/>
          <w:szCs w:val="22"/>
        </w:rPr>
      </w:pPr>
      <w:r w:rsidRPr="0006111C">
        <w:rPr>
          <w:rFonts w:asciiTheme="minorHAnsi" w:hAnsiTheme="minorHAnsi" w:cstheme="minorHAnsi"/>
          <w:color w:val="000000" w:themeColor="text1"/>
          <w:sz w:val="22"/>
          <w:szCs w:val="22"/>
        </w:rPr>
        <w:t>RDBMS are schema-based</w:t>
      </w:r>
      <w:r w:rsidR="003A6A73" w:rsidRPr="0006111C">
        <w:rPr>
          <w:rFonts w:asciiTheme="minorHAnsi" w:hAnsiTheme="minorHAnsi" w:cstheme="minorHAnsi"/>
          <w:color w:val="000000" w:themeColor="text1"/>
          <w:sz w:val="22"/>
          <w:szCs w:val="22"/>
        </w:rPr>
        <w:t xml:space="preserve"> (see figure 2)</w:t>
      </w:r>
      <w:r w:rsidRPr="0006111C">
        <w:rPr>
          <w:rFonts w:asciiTheme="minorHAnsi" w:hAnsiTheme="minorHAnsi" w:cstheme="minorHAnsi"/>
          <w:color w:val="000000" w:themeColor="text1"/>
          <w:sz w:val="22"/>
          <w:szCs w:val="22"/>
        </w:rPr>
        <w:t>, which means that the structure of the database along with relationships must be identified before it can be populated with data</w:t>
      </w:r>
      <w:r w:rsidR="00A7703C" w:rsidRPr="0006111C">
        <w:rPr>
          <w:rFonts w:asciiTheme="minorHAnsi" w:hAnsiTheme="minorHAnsi" w:cstheme="minorHAnsi"/>
          <w:color w:val="000000" w:themeColor="text1"/>
          <w:sz w:val="22"/>
          <w:szCs w:val="22"/>
        </w:rPr>
        <w:t xml:space="preserve"> [3]</w:t>
      </w:r>
      <w:r w:rsidRPr="0006111C">
        <w:rPr>
          <w:rFonts w:asciiTheme="minorHAnsi" w:hAnsiTheme="minorHAnsi" w:cstheme="minorHAnsi"/>
          <w:color w:val="000000" w:themeColor="text1"/>
          <w:sz w:val="22"/>
          <w:szCs w:val="22"/>
        </w:rPr>
        <w:t xml:space="preserve">. The schema design must be perfected at the beginning, as once the data is added, it becomes very difficult to change the structure retrospectively. </w:t>
      </w:r>
      <w:r w:rsidR="009078B0" w:rsidRPr="0006111C">
        <w:rPr>
          <w:rFonts w:asciiTheme="minorHAnsi" w:hAnsiTheme="minorHAnsi" w:cstheme="minorHAnsi"/>
          <w:color w:val="000000" w:themeColor="text1"/>
          <w:sz w:val="22"/>
          <w:szCs w:val="22"/>
        </w:rPr>
        <w:t xml:space="preserve">The </w:t>
      </w:r>
      <w:r w:rsidR="00D273C8" w:rsidRPr="0006111C">
        <w:rPr>
          <w:rFonts w:asciiTheme="minorHAnsi" w:hAnsiTheme="minorHAnsi" w:cstheme="minorHAnsi"/>
          <w:color w:val="000000" w:themeColor="text1"/>
          <w:sz w:val="22"/>
          <w:szCs w:val="22"/>
        </w:rPr>
        <w:t xml:space="preserve">advantage of a </w:t>
      </w:r>
      <w:r w:rsidR="00B34D0B" w:rsidRPr="0006111C">
        <w:rPr>
          <w:rFonts w:asciiTheme="minorHAnsi" w:hAnsiTheme="minorHAnsi" w:cstheme="minorHAnsi"/>
          <w:color w:val="000000" w:themeColor="text1"/>
          <w:sz w:val="22"/>
          <w:szCs w:val="22"/>
        </w:rPr>
        <w:t>structured</w:t>
      </w:r>
      <w:r w:rsidR="00D273C8" w:rsidRPr="0006111C">
        <w:rPr>
          <w:rFonts w:asciiTheme="minorHAnsi" w:hAnsiTheme="minorHAnsi" w:cstheme="minorHAnsi"/>
          <w:color w:val="000000" w:themeColor="text1"/>
          <w:sz w:val="22"/>
          <w:szCs w:val="22"/>
        </w:rPr>
        <w:t xml:space="preserve">, </w:t>
      </w:r>
      <w:r w:rsidR="009078B0" w:rsidRPr="0006111C">
        <w:rPr>
          <w:rFonts w:asciiTheme="minorHAnsi" w:hAnsiTheme="minorHAnsi" w:cstheme="minorHAnsi"/>
          <w:color w:val="000000" w:themeColor="text1"/>
          <w:sz w:val="22"/>
          <w:szCs w:val="22"/>
        </w:rPr>
        <w:t xml:space="preserve">schema-based database is </w:t>
      </w:r>
      <w:r w:rsidR="00D273C8" w:rsidRPr="0006111C">
        <w:rPr>
          <w:rFonts w:asciiTheme="minorHAnsi" w:hAnsiTheme="minorHAnsi" w:cstheme="minorHAnsi"/>
          <w:color w:val="000000" w:themeColor="text1"/>
          <w:sz w:val="22"/>
          <w:szCs w:val="22"/>
        </w:rPr>
        <w:t xml:space="preserve">that, if normalized correctly, it ensures data integrity. </w:t>
      </w:r>
      <w:r w:rsidR="00947471" w:rsidRPr="0006111C">
        <w:rPr>
          <w:rFonts w:asciiTheme="minorHAnsi" w:hAnsiTheme="minorHAnsi" w:cstheme="minorHAnsi"/>
          <w:color w:val="000000" w:themeColor="text1"/>
          <w:sz w:val="22"/>
          <w:szCs w:val="22"/>
        </w:rPr>
        <w:t>L</w:t>
      </w:r>
      <w:r w:rsidR="00D273C8" w:rsidRPr="0006111C">
        <w:rPr>
          <w:rFonts w:asciiTheme="minorHAnsi" w:hAnsiTheme="minorHAnsi" w:cstheme="minorHAnsi"/>
          <w:color w:val="000000" w:themeColor="text1"/>
          <w:sz w:val="22"/>
          <w:szCs w:val="22"/>
        </w:rPr>
        <w:t>inking entities together via the</w:t>
      </w:r>
      <w:r w:rsidR="00947471" w:rsidRPr="0006111C">
        <w:rPr>
          <w:rFonts w:asciiTheme="minorHAnsi" w:hAnsiTheme="minorHAnsi" w:cstheme="minorHAnsi"/>
          <w:color w:val="000000" w:themeColor="text1"/>
          <w:sz w:val="22"/>
          <w:szCs w:val="22"/>
        </w:rPr>
        <w:t>ir</w:t>
      </w:r>
      <w:r w:rsidR="00D273C8" w:rsidRPr="0006111C">
        <w:rPr>
          <w:rFonts w:asciiTheme="minorHAnsi" w:hAnsiTheme="minorHAnsi" w:cstheme="minorHAnsi"/>
          <w:color w:val="000000" w:themeColor="text1"/>
          <w:sz w:val="22"/>
          <w:szCs w:val="22"/>
        </w:rPr>
        <w:t xml:space="preserve"> primary and foreign keys</w:t>
      </w:r>
      <w:r w:rsidR="00EF5D5E" w:rsidRPr="0006111C">
        <w:rPr>
          <w:rFonts w:asciiTheme="minorHAnsi" w:hAnsiTheme="minorHAnsi" w:cstheme="minorHAnsi"/>
          <w:color w:val="000000" w:themeColor="text1"/>
          <w:sz w:val="22"/>
          <w:szCs w:val="22"/>
        </w:rPr>
        <w:t xml:space="preserve"> enforce</w:t>
      </w:r>
      <w:r w:rsidR="00947471" w:rsidRPr="0006111C">
        <w:rPr>
          <w:rFonts w:asciiTheme="minorHAnsi" w:hAnsiTheme="minorHAnsi" w:cstheme="minorHAnsi"/>
          <w:color w:val="000000" w:themeColor="text1"/>
          <w:sz w:val="22"/>
          <w:szCs w:val="22"/>
        </w:rPr>
        <w:t>s</w:t>
      </w:r>
      <w:r w:rsidR="00EF5D5E" w:rsidRPr="0006111C">
        <w:rPr>
          <w:rFonts w:asciiTheme="minorHAnsi" w:hAnsiTheme="minorHAnsi" w:cstheme="minorHAnsi"/>
          <w:color w:val="000000" w:themeColor="text1"/>
          <w:sz w:val="22"/>
          <w:szCs w:val="22"/>
        </w:rPr>
        <w:t xml:space="preserve"> limitations on the </w:t>
      </w:r>
      <w:r w:rsidR="003C4AD1" w:rsidRPr="0006111C">
        <w:rPr>
          <w:rFonts w:asciiTheme="minorHAnsi" w:hAnsiTheme="minorHAnsi" w:cstheme="minorHAnsi"/>
          <w:color w:val="000000" w:themeColor="text1"/>
          <w:sz w:val="22"/>
          <w:szCs w:val="22"/>
        </w:rPr>
        <w:t xml:space="preserve">type of </w:t>
      </w:r>
      <w:r w:rsidR="00EF5D5E" w:rsidRPr="0006111C">
        <w:rPr>
          <w:rFonts w:asciiTheme="minorHAnsi" w:hAnsiTheme="minorHAnsi" w:cstheme="minorHAnsi"/>
          <w:color w:val="000000" w:themeColor="text1"/>
          <w:sz w:val="22"/>
          <w:szCs w:val="22"/>
        </w:rPr>
        <w:t xml:space="preserve">data </w:t>
      </w:r>
      <w:r w:rsidR="003C4AD1" w:rsidRPr="0006111C">
        <w:rPr>
          <w:rFonts w:asciiTheme="minorHAnsi" w:hAnsiTheme="minorHAnsi" w:cstheme="minorHAnsi"/>
          <w:color w:val="000000" w:themeColor="text1"/>
          <w:sz w:val="22"/>
          <w:szCs w:val="22"/>
        </w:rPr>
        <w:t xml:space="preserve">that can be entered and reduces the amount of redundant data </w:t>
      </w:r>
      <w:r w:rsidR="00261528" w:rsidRPr="0006111C">
        <w:rPr>
          <w:rFonts w:asciiTheme="minorHAnsi" w:hAnsiTheme="minorHAnsi" w:cstheme="minorHAnsi"/>
          <w:color w:val="000000" w:themeColor="text1"/>
          <w:sz w:val="22"/>
          <w:szCs w:val="22"/>
        </w:rPr>
        <w:t>and repetition</w:t>
      </w:r>
      <w:r w:rsidR="003C4AD1" w:rsidRPr="0006111C">
        <w:rPr>
          <w:rFonts w:asciiTheme="minorHAnsi" w:hAnsiTheme="minorHAnsi" w:cstheme="minorHAnsi"/>
          <w:color w:val="000000" w:themeColor="text1"/>
          <w:sz w:val="22"/>
          <w:szCs w:val="22"/>
        </w:rPr>
        <w:t xml:space="preserve"> </w:t>
      </w:r>
      <w:proofErr w:type="gramStart"/>
      <w:r w:rsidR="003C4AD1" w:rsidRPr="0006111C">
        <w:rPr>
          <w:rFonts w:asciiTheme="minorHAnsi" w:hAnsiTheme="minorHAnsi" w:cstheme="minorHAnsi"/>
          <w:color w:val="000000" w:themeColor="text1"/>
          <w:sz w:val="22"/>
          <w:szCs w:val="22"/>
        </w:rPr>
        <w:t>i.e.</w:t>
      </w:r>
      <w:proofErr w:type="gramEnd"/>
      <w:r w:rsidR="003C4AD1" w:rsidRPr="0006111C">
        <w:rPr>
          <w:rFonts w:asciiTheme="minorHAnsi" w:hAnsiTheme="minorHAnsi" w:cstheme="minorHAnsi"/>
          <w:color w:val="000000" w:themeColor="text1"/>
          <w:sz w:val="22"/>
          <w:szCs w:val="22"/>
        </w:rPr>
        <w:t xml:space="preserve"> if a change is made to a record that is referenced by another table, the data will also be updated there</w:t>
      </w:r>
      <w:r w:rsidR="00947471" w:rsidRPr="0006111C">
        <w:rPr>
          <w:rFonts w:asciiTheme="minorHAnsi" w:hAnsiTheme="minorHAnsi" w:cstheme="minorHAnsi"/>
          <w:color w:val="000000" w:themeColor="text1"/>
          <w:sz w:val="22"/>
          <w:szCs w:val="22"/>
        </w:rPr>
        <w:t xml:space="preserve"> automatically</w:t>
      </w:r>
      <w:r w:rsidR="003C4AD1" w:rsidRPr="0006111C">
        <w:rPr>
          <w:rFonts w:asciiTheme="minorHAnsi" w:hAnsiTheme="minorHAnsi" w:cstheme="minorHAnsi"/>
          <w:color w:val="000000" w:themeColor="text1"/>
          <w:sz w:val="22"/>
          <w:szCs w:val="22"/>
        </w:rPr>
        <w:t>.</w:t>
      </w:r>
      <w:r w:rsidR="00947471" w:rsidRPr="0006111C">
        <w:rPr>
          <w:rFonts w:asciiTheme="minorHAnsi" w:hAnsiTheme="minorHAnsi" w:cstheme="minorHAnsi"/>
          <w:color w:val="000000" w:themeColor="text1"/>
          <w:sz w:val="22"/>
          <w:szCs w:val="22"/>
        </w:rPr>
        <w:t xml:space="preserve"> As each column can only accept a single datatype, it also reduces the likelihood of injection of irrelevant data. </w:t>
      </w:r>
      <w:r w:rsidR="007352DD" w:rsidRPr="0006111C">
        <w:rPr>
          <w:rFonts w:asciiTheme="minorHAnsi" w:hAnsiTheme="minorHAnsi" w:cstheme="minorHAnsi"/>
          <w:color w:val="000000" w:themeColor="text1"/>
          <w:sz w:val="22"/>
          <w:szCs w:val="22"/>
        </w:rPr>
        <w:t>The downfall is that normalisation can be complicated and requires skilled personnel to ensure the database structure is appropriate. If done incorrectly, there is a risk that some data will become redundant and/or inaccessible</w:t>
      </w:r>
      <w:r w:rsidR="00A7703C" w:rsidRPr="0006111C">
        <w:rPr>
          <w:rFonts w:asciiTheme="minorHAnsi" w:hAnsiTheme="minorHAnsi" w:cstheme="minorHAnsi"/>
          <w:color w:val="000000" w:themeColor="text1"/>
          <w:sz w:val="22"/>
          <w:szCs w:val="22"/>
        </w:rPr>
        <w:t xml:space="preserve"> [1]</w:t>
      </w:r>
      <w:r w:rsidR="007352DD" w:rsidRPr="0006111C">
        <w:rPr>
          <w:rFonts w:asciiTheme="minorHAnsi" w:hAnsiTheme="minorHAnsi" w:cstheme="minorHAnsi"/>
          <w:color w:val="000000" w:themeColor="text1"/>
          <w:sz w:val="22"/>
          <w:szCs w:val="22"/>
        </w:rPr>
        <w:t xml:space="preserve">. It also becomes increasingly difficult and costly to maintain relationships when dealing with a large database </w:t>
      </w:r>
      <w:r w:rsidR="00C84C53" w:rsidRPr="0006111C">
        <w:rPr>
          <w:rFonts w:asciiTheme="minorHAnsi" w:hAnsiTheme="minorHAnsi" w:cstheme="minorHAnsi"/>
          <w:color w:val="000000" w:themeColor="text1"/>
          <w:sz w:val="22"/>
          <w:szCs w:val="22"/>
        </w:rPr>
        <w:t>containing</w:t>
      </w:r>
      <w:r w:rsidR="007352DD" w:rsidRPr="0006111C">
        <w:rPr>
          <w:rFonts w:asciiTheme="minorHAnsi" w:hAnsiTheme="minorHAnsi" w:cstheme="minorHAnsi"/>
          <w:color w:val="000000" w:themeColor="text1"/>
          <w:sz w:val="22"/>
          <w:szCs w:val="22"/>
        </w:rPr>
        <w:t xml:space="preserve"> many entities. </w:t>
      </w:r>
    </w:p>
    <w:p w14:paraId="5F9BB3BF" w14:textId="734B8EAF" w:rsidR="003A6A73" w:rsidRPr="0006111C" w:rsidRDefault="003A6A73">
      <w:pPr>
        <w:rPr>
          <w:rFonts w:asciiTheme="minorHAnsi" w:hAnsiTheme="minorHAnsi" w:cstheme="minorHAnsi"/>
          <w:color w:val="000000" w:themeColor="text1"/>
          <w:sz w:val="22"/>
          <w:szCs w:val="22"/>
        </w:rPr>
      </w:pPr>
    </w:p>
    <w:p w14:paraId="34ADC9C9" w14:textId="758074CC" w:rsidR="003A6A73" w:rsidRPr="0006111C" w:rsidRDefault="003A6A73">
      <w:pPr>
        <w:rPr>
          <w:rFonts w:asciiTheme="minorHAnsi" w:hAnsiTheme="minorHAnsi" w:cstheme="minorHAnsi"/>
          <w:color w:val="000000" w:themeColor="text1"/>
          <w:sz w:val="22"/>
          <w:szCs w:val="22"/>
        </w:rPr>
      </w:pPr>
      <w:r w:rsidRPr="0006111C">
        <w:rPr>
          <w:rFonts w:asciiTheme="minorHAnsi" w:hAnsiTheme="minorHAnsi" w:cstheme="minorHAnsi"/>
          <w:noProof/>
          <w:color w:val="000000" w:themeColor="text1"/>
          <w:sz w:val="22"/>
          <w:szCs w:val="22"/>
        </w:rPr>
        <w:lastRenderedPageBreak/>
        <w:drawing>
          <wp:inline distT="0" distB="0" distL="0" distR="0" wp14:anchorId="6DCC42F5" wp14:editId="46819D68">
            <wp:extent cx="5731510" cy="3564890"/>
            <wp:effectExtent l="0" t="0" r="0" b="3810"/>
            <wp:docPr id="1" name="Picture 1" descr="A picture containing 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graphical user interface&#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5731510" cy="3564890"/>
                    </a:xfrm>
                    <a:prstGeom prst="rect">
                      <a:avLst/>
                    </a:prstGeom>
                  </pic:spPr>
                </pic:pic>
              </a:graphicData>
            </a:graphic>
          </wp:inline>
        </w:drawing>
      </w:r>
    </w:p>
    <w:p w14:paraId="5C0DA407" w14:textId="5951FCB8" w:rsidR="003A6A73" w:rsidRPr="0006111C" w:rsidRDefault="003A6A73">
      <w:pPr>
        <w:rPr>
          <w:rFonts w:asciiTheme="minorHAnsi" w:hAnsiTheme="minorHAnsi" w:cstheme="minorHAnsi"/>
          <w:color w:val="000000" w:themeColor="text1"/>
          <w:sz w:val="22"/>
          <w:szCs w:val="22"/>
        </w:rPr>
      </w:pPr>
      <w:r w:rsidRPr="0006111C">
        <w:rPr>
          <w:rFonts w:asciiTheme="minorHAnsi" w:hAnsiTheme="minorHAnsi" w:cstheme="minorHAnsi"/>
          <w:color w:val="000000" w:themeColor="text1"/>
          <w:sz w:val="22"/>
          <w:szCs w:val="22"/>
        </w:rPr>
        <w:t xml:space="preserve">Figure 2: </w:t>
      </w:r>
      <w:r w:rsidR="00E224A5" w:rsidRPr="0006111C">
        <w:rPr>
          <w:rFonts w:asciiTheme="minorHAnsi" w:hAnsiTheme="minorHAnsi" w:cstheme="minorHAnsi"/>
          <w:color w:val="000000" w:themeColor="text1"/>
          <w:sz w:val="22"/>
          <w:szCs w:val="22"/>
        </w:rPr>
        <w:t xml:space="preserve">RDBMS </w:t>
      </w:r>
      <w:r w:rsidRPr="0006111C">
        <w:rPr>
          <w:rFonts w:asciiTheme="minorHAnsi" w:hAnsiTheme="minorHAnsi" w:cstheme="minorHAnsi"/>
          <w:color w:val="000000" w:themeColor="text1"/>
          <w:sz w:val="22"/>
          <w:szCs w:val="22"/>
        </w:rPr>
        <w:t xml:space="preserve">Schema </w:t>
      </w:r>
      <w:r w:rsidR="00E224A5" w:rsidRPr="0006111C">
        <w:rPr>
          <w:rFonts w:asciiTheme="minorHAnsi" w:hAnsiTheme="minorHAnsi" w:cstheme="minorHAnsi"/>
          <w:color w:val="000000" w:themeColor="text1"/>
          <w:sz w:val="22"/>
          <w:szCs w:val="22"/>
        </w:rPr>
        <w:t xml:space="preserve">Designed </w:t>
      </w:r>
      <w:r w:rsidRPr="0006111C">
        <w:rPr>
          <w:rFonts w:asciiTheme="minorHAnsi" w:hAnsiTheme="minorHAnsi" w:cstheme="minorHAnsi"/>
          <w:color w:val="000000" w:themeColor="text1"/>
          <w:sz w:val="22"/>
          <w:szCs w:val="22"/>
        </w:rPr>
        <w:t>for Abertawe Entertainment</w:t>
      </w:r>
    </w:p>
    <w:p w14:paraId="50E2BFA3" w14:textId="25DEB9CA" w:rsidR="007352DD" w:rsidRPr="0006111C" w:rsidRDefault="007352DD">
      <w:pPr>
        <w:rPr>
          <w:rFonts w:asciiTheme="minorHAnsi" w:hAnsiTheme="minorHAnsi" w:cstheme="minorHAnsi"/>
          <w:color w:val="000000" w:themeColor="text1"/>
          <w:sz w:val="22"/>
          <w:szCs w:val="22"/>
        </w:rPr>
      </w:pPr>
    </w:p>
    <w:p w14:paraId="6C8A5199" w14:textId="46BC063D" w:rsidR="007352DD" w:rsidRPr="0006111C" w:rsidRDefault="007352DD">
      <w:pPr>
        <w:rPr>
          <w:rFonts w:asciiTheme="minorHAnsi" w:hAnsiTheme="minorHAnsi" w:cstheme="minorHAnsi"/>
          <w:color w:val="000000" w:themeColor="text1"/>
          <w:sz w:val="22"/>
          <w:szCs w:val="22"/>
        </w:rPr>
      </w:pPr>
      <w:r w:rsidRPr="0006111C">
        <w:rPr>
          <w:rFonts w:asciiTheme="minorHAnsi" w:hAnsiTheme="minorHAnsi" w:cstheme="minorHAnsi"/>
          <w:color w:val="000000" w:themeColor="text1"/>
          <w:sz w:val="22"/>
          <w:szCs w:val="22"/>
        </w:rPr>
        <w:t xml:space="preserve">NoSQL databases </w:t>
      </w:r>
      <w:r w:rsidR="00C84C53" w:rsidRPr="0006111C">
        <w:rPr>
          <w:rFonts w:asciiTheme="minorHAnsi" w:hAnsiTheme="minorHAnsi" w:cstheme="minorHAnsi"/>
          <w:color w:val="000000" w:themeColor="text1"/>
          <w:sz w:val="22"/>
          <w:szCs w:val="22"/>
        </w:rPr>
        <w:t xml:space="preserve">are much more flexible as they are </w:t>
      </w:r>
      <w:r w:rsidR="00AD401F" w:rsidRPr="0006111C">
        <w:rPr>
          <w:rFonts w:asciiTheme="minorHAnsi" w:hAnsiTheme="minorHAnsi" w:cstheme="minorHAnsi"/>
          <w:color w:val="000000" w:themeColor="text1"/>
          <w:sz w:val="22"/>
          <w:szCs w:val="22"/>
        </w:rPr>
        <w:t xml:space="preserve">mostly </w:t>
      </w:r>
      <w:r w:rsidR="00C84C53" w:rsidRPr="0006111C">
        <w:rPr>
          <w:rFonts w:asciiTheme="minorHAnsi" w:hAnsiTheme="minorHAnsi" w:cstheme="minorHAnsi"/>
          <w:color w:val="000000" w:themeColor="text1"/>
          <w:sz w:val="22"/>
          <w:szCs w:val="22"/>
        </w:rPr>
        <w:t>schema-less, meaning their structure</w:t>
      </w:r>
      <w:r w:rsidR="00DB4A4B" w:rsidRPr="0006111C">
        <w:rPr>
          <w:rFonts w:asciiTheme="minorHAnsi" w:hAnsiTheme="minorHAnsi" w:cstheme="minorHAnsi"/>
          <w:color w:val="000000" w:themeColor="text1"/>
          <w:sz w:val="22"/>
          <w:szCs w:val="22"/>
        </w:rPr>
        <w:t>s</w:t>
      </w:r>
      <w:r w:rsidR="00C84C53" w:rsidRPr="0006111C">
        <w:rPr>
          <w:rFonts w:asciiTheme="minorHAnsi" w:hAnsiTheme="minorHAnsi" w:cstheme="minorHAnsi"/>
          <w:color w:val="000000" w:themeColor="text1"/>
          <w:sz w:val="22"/>
          <w:szCs w:val="22"/>
        </w:rPr>
        <w:t xml:space="preserve"> </w:t>
      </w:r>
      <w:r w:rsidR="00DB4A4B" w:rsidRPr="0006111C">
        <w:rPr>
          <w:rFonts w:asciiTheme="minorHAnsi" w:hAnsiTheme="minorHAnsi" w:cstheme="minorHAnsi"/>
          <w:color w:val="000000" w:themeColor="text1"/>
          <w:sz w:val="22"/>
          <w:szCs w:val="22"/>
        </w:rPr>
        <w:t xml:space="preserve">are malleable and </w:t>
      </w:r>
      <w:r w:rsidR="00C84C53" w:rsidRPr="0006111C">
        <w:rPr>
          <w:rFonts w:asciiTheme="minorHAnsi" w:hAnsiTheme="minorHAnsi" w:cstheme="minorHAnsi"/>
          <w:color w:val="000000" w:themeColor="text1"/>
          <w:sz w:val="22"/>
          <w:szCs w:val="22"/>
        </w:rPr>
        <w:t xml:space="preserve">can </w:t>
      </w:r>
      <w:r w:rsidR="00DB4A4B" w:rsidRPr="0006111C">
        <w:rPr>
          <w:rFonts w:asciiTheme="minorHAnsi" w:hAnsiTheme="minorHAnsi" w:cstheme="minorHAnsi"/>
          <w:color w:val="000000" w:themeColor="text1"/>
          <w:sz w:val="22"/>
          <w:szCs w:val="22"/>
        </w:rPr>
        <w:t xml:space="preserve">easily </w:t>
      </w:r>
      <w:r w:rsidR="00C84C53" w:rsidRPr="0006111C">
        <w:rPr>
          <w:rFonts w:asciiTheme="minorHAnsi" w:hAnsiTheme="minorHAnsi" w:cstheme="minorHAnsi"/>
          <w:color w:val="000000" w:themeColor="text1"/>
          <w:sz w:val="22"/>
          <w:szCs w:val="22"/>
        </w:rPr>
        <w:t xml:space="preserve">be modified retrospectively. They are multi-model databases that support the use of many different datatypes simultaneously. </w:t>
      </w:r>
      <w:r w:rsidR="00261528" w:rsidRPr="0006111C">
        <w:rPr>
          <w:rFonts w:asciiTheme="minorHAnsi" w:hAnsiTheme="minorHAnsi" w:cstheme="minorHAnsi"/>
          <w:color w:val="000000" w:themeColor="text1"/>
          <w:sz w:val="22"/>
          <w:szCs w:val="22"/>
        </w:rPr>
        <w:t>A</w:t>
      </w:r>
      <w:r w:rsidR="00DB4A4B" w:rsidRPr="0006111C">
        <w:rPr>
          <w:rFonts w:asciiTheme="minorHAnsi" w:hAnsiTheme="minorHAnsi" w:cstheme="minorHAnsi"/>
          <w:color w:val="000000" w:themeColor="text1"/>
          <w:sz w:val="22"/>
          <w:szCs w:val="22"/>
        </w:rPr>
        <w:t xml:space="preserve">s they are generally unstructured and denormalized, </w:t>
      </w:r>
      <w:r w:rsidR="00261528" w:rsidRPr="0006111C">
        <w:rPr>
          <w:rFonts w:asciiTheme="minorHAnsi" w:hAnsiTheme="minorHAnsi" w:cstheme="minorHAnsi"/>
          <w:color w:val="000000" w:themeColor="text1"/>
          <w:sz w:val="22"/>
          <w:szCs w:val="22"/>
        </w:rPr>
        <w:t xml:space="preserve">they are easier to </w:t>
      </w:r>
      <w:proofErr w:type="gramStart"/>
      <w:r w:rsidR="00261528" w:rsidRPr="0006111C">
        <w:rPr>
          <w:rFonts w:asciiTheme="minorHAnsi" w:hAnsiTheme="minorHAnsi" w:cstheme="minorHAnsi"/>
          <w:color w:val="000000" w:themeColor="text1"/>
          <w:sz w:val="22"/>
          <w:szCs w:val="22"/>
        </w:rPr>
        <w:t>navigate</w:t>
      </w:r>
      <w:proofErr w:type="gramEnd"/>
      <w:r w:rsidR="00261528" w:rsidRPr="0006111C">
        <w:rPr>
          <w:rFonts w:asciiTheme="minorHAnsi" w:hAnsiTheme="minorHAnsi" w:cstheme="minorHAnsi"/>
          <w:color w:val="000000" w:themeColor="text1"/>
          <w:sz w:val="22"/>
          <w:szCs w:val="22"/>
        </w:rPr>
        <w:t xml:space="preserve"> and developers can learn to use them relatively quickly. However, their denormalized structure </w:t>
      </w:r>
      <w:r w:rsidR="00890E66" w:rsidRPr="0006111C">
        <w:rPr>
          <w:rFonts w:asciiTheme="minorHAnsi" w:hAnsiTheme="minorHAnsi" w:cstheme="minorHAnsi"/>
          <w:color w:val="000000" w:themeColor="text1"/>
          <w:sz w:val="22"/>
          <w:szCs w:val="22"/>
        </w:rPr>
        <w:t>increases data</w:t>
      </w:r>
      <w:r w:rsidR="00261528" w:rsidRPr="0006111C">
        <w:rPr>
          <w:rFonts w:asciiTheme="minorHAnsi" w:hAnsiTheme="minorHAnsi" w:cstheme="minorHAnsi"/>
          <w:color w:val="000000" w:themeColor="text1"/>
          <w:sz w:val="22"/>
          <w:szCs w:val="22"/>
        </w:rPr>
        <w:t xml:space="preserve"> </w:t>
      </w:r>
      <w:r w:rsidR="00890E66" w:rsidRPr="0006111C">
        <w:rPr>
          <w:rFonts w:asciiTheme="minorHAnsi" w:hAnsiTheme="minorHAnsi" w:cstheme="minorHAnsi"/>
          <w:color w:val="000000" w:themeColor="text1"/>
          <w:sz w:val="22"/>
          <w:szCs w:val="22"/>
        </w:rPr>
        <w:t>redundancies by data repetition, which inevitably reduces data integrity.</w:t>
      </w:r>
      <w:r w:rsidR="009A733A" w:rsidRPr="0006111C">
        <w:rPr>
          <w:rFonts w:asciiTheme="minorHAnsi" w:hAnsiTheme="minorHAnsi" w:cstheme="minorHAnsi"/>
          <w:color w:val="000000" w:themeColor="text1"/>
          <w:sz w:val="22"/>
          <w:szCs w:val="22"/>
        </w:rPr>
        <w:t xml:space="preserve"> [1]</w:t>
      </w:r>
    </w:p>
    <w:p w14:paraId="387F23B3" w14:textId="77777777" w:rsidR="007352DD" w:rsidRPr="0006111C" w:rsidRDefault="007352DD">
      <w:pPr>
        <w:rPr>
          <w:rFonts w:asciiTheme="minorHAnsi" w:hAnsiTheme="minorHAnsi" w:cstheme="minorHAnsi"/>
          <w:color w:val="000000" w:themeColor="text1"/>
          <w:sz w:val="22"/>
          <w:szCs w:val="22"/>
        </w:rPr>
      </w:pPr>
    </w:p>
    <w:p w14:paraId="438AE171" w14:textId="66902D39" w:rsidR="007352DD" w:rsidRPr="0006111C" w:rsidRDefault="00DB299A">
      <w:pPr>
        <w:rPr>
          <w:rFonts w:asciiTheme="minorHAnsi" w:hAnsiTheme="minorHAnsi" w:cstheme="minorHAnsi"/>
          <w:color w:val="000000" w:themeColor="text1"/>
          <w:sz w:val="22"/>
          <w:szCs w:val="22"/>
        </w:rPr>
      </w:pPr>
      <w:r w:rsidRPr="0006111C">
        <w:rPr>
          <w:rFonts w:asciiTheme="minorHAnsi" w:hAnsiTheme="minorHAnsi" w:cstheme="minorHAnsi"/>
          <w:color w:val="000000" w:themeColor="text1"/>
          <w:sz w:val="22"/>
          <w:szCs w:val="22"/>
        </w:rPr>
        <w:t>RDBMS support</w:t>
      </w:r>
      <w:r w:rsidR="002667F9" w:rsidRPr="0006111C">
        <w:rPr>
          <w:rFonts w:asciiTheme="minorHAnsi" w:hAnsiTheme="minorHAnsi" w:cstheme="minorHAnsi"/>
          <w:color w:val="000000" w:themeColor="text1"/>
          <w:sz w:val="22"/>
          <w:szCs w:val="22"/>
        </w:rPr>
        <w:t xml:space="preserve"> the use of sophisticated queries which are </w:t>
      </w:r>
      <w:r w:rsidR="000508FC" w:rsidRPr="0006111C">
        <w:rPr>
          <w:rFonts w:asciiTheme="minorHAnsi" w:hAnsiTheme="minorHAnsi" w:cstheme="minorHAnsi"/>
          <w:color w:val="000000" w:themeColor="text1"/>
          <w:sz w:val="22"/>
          <w:szCs w:val="22"/>
        </w:rPr>
        <w:t xml:space="preserve">arguably </w:t>
      </w:r>
      <w:r w:rsidR="002667F9" w:rsidRPr="0006111C">
        <w:rPr>
          <w:rFonts w:asciiTheme="minorHAnsi" w:hAnsiTheme="minorHAnsi" w:cstheme="minorHAnsi"/>
          <w:color w:val="000000" w:themeColor="text1"/>
          <w:sz w:val="22"/>
          <w:szCs w:val="22"/>
        </w:rPr>
        <w:t>simple</w:t>
      </w:r>
      <w:r w:rsidR="00036D16">
        <w:rPr>
          <w:rFonts w:asciiTheme="minorHAnsi" w:hAnsiTheme="minorHAnsi" w:cstheme="minorHAnsi"/>
          <w:color w:val="000000" w:themeColor="text1"/>
          <w:sz w:val="22"/>
          <w:szCs w:val="22"/>
        </w:rPr>
        <w:t>r</w:t>
      </w:r>
      <w:r w:rsidR="002667F9" w:rsidRPr="0006111C">
        <w:rPr>
          <w:rFonts w:asciiTheme="minorHAnsi" w:hAnsiTheme="minorHAnsi" w:cstheme="minorHAnsi"/>
          <w:color w:val="000000" w:themeColor="text1"/>
          <w:sz w:val="22"/>
          <w:szCs w:val="22"/>
        </w:rPr>
        <w:t xml:space="preserve"> to write</w:t>
      </w:r>
      <w:r w:rsidR="00036D16">
        <w:rPr>
          <w:rFonts w:asciiTheme="minorHAnsi" w:hAnsiTheme="minorHAnsi" w:cstheme="minorHAnsi"/>
          <w:color w:val="000000" w:themeColor="text1"/>
          <w:sz w:val="22"/>
          <w:szCs w:val="22"/>
        </w:rPr>
        <w:t xml:space="preserve"> as most developers have basic SQL skills</w:t>
      </w:r>
      <w:r w:rsidR="002667F9" w:rsidRPr="0006111C">
        <w:rPr>
          <w:rFonts w:asciiTheme="minorHAnsi" w:hAnsiTheme="minorHAnsi" w:cstheme="minorHAnsi"/>
          <w:color w:val="000000" w:themeColor="text1"/>
          <w:sz w:val="22"/>
          <w:szCs w:val="22"/>
        </w:rPr>
        <w:t>. As opposed to</w:t>
      </w:r>
      <w:r w:rsidR="000508FC" w:rsidRPr="0006111C">
        <w:rPr>
          <w:rFonts w:asciiTheme="minorHAnsi" w:hAnsiTheme="minorHAnsi" w:cstheme="minorHAnsi"/>
          <w:color w:val="000000" w:themeColor="text1"/>
          <w:sz w:val="22"/>
          <w:szCs w:val="22"/>
        </w:rPr>
        <w:t xml:space="preserve"> some</w:t>
      </w:r>
      <w:r w:rsidR="002667F9" w:rsidRPr="0006111C">
        <w:rPr>
          <w:rFonts w:asciiTheme="minorHAnsi" w:hAnsiTheme="minorHAnsi" w:cstheme="minorHAnsi"/>
          <w:color w:val="000000" w:themeColor="text1"/>
          <w:sz w:val="22"/>
          <w:szCs w:val="22"/>
        </w:rPr>
        <w:t xml:space="preserve"> NoSQL </w:t>
      </w:r>
      <w:r w:rsidR="000508FC" w:rsidRPr="0006111C">
        <w:rPr>
          <w:rFonts w:asciiTheme="minorHAnsi" w:hAnsiTheme="minorHAnsi" w:cstheme="minorHAnsi"/>
          <w:color w:val="000000" w:themeColor="text1"/>
          <w:sz w:val="22"/>
          <w:szCs w:val="22"/>
        </w:rPr>
        <w:t>models</w:t>
      </w:r>
      <w:r w:rsidR="002667F9" w:rsidRPr="0006111C">
        <w:rPr>
          <w:rFonts w:asciiTheme="minorHAnsi" w:hAnsiTheme="minorHAnsi" w:cstheme="minorHAnsi"/>
          <w:color w:val="000000" w:themeColor="text1"/>
          <w:sz w:val="22"/>
          <w:szCs w:val="22"/>
        </w:rPr>
        <w:t>, it is possible to find data without specifying the primary key</w:t>
      </w:r>
      <w:r w:rsidR="00036D16">
        <w:rPr>
          <w:rFonts w:asciiTheme="minorHAnsi" w:hAnsiTheme="minorHAnsi" w:cstheme="minorHAnsi"/>
          <w:color w:val="000000" w:themeColor="text1"/>
          <w:sz w:val="22"/>
          <w:szCs w:val="22"/>
        </w:rPr>
        <w:t>(s)</w:t>
      </w:r>
      <w:r w:rsidR="002667F9" w:rsidRPr="0006111C">
        <w:rPr>
          <w:rFonts w:asciiTheme="minorHAnsi" w:hAnsiTheme="minorHAnsi" w:cstheme="minorHAnsi"/>
          <w:color w:val="000000" w:themeColor="text1"/>
          <w:sz w:val="22"/>
          <w:szCs w:val="22"/>
        </w:rPr>
        <w:t xml:space="preserve"> </w:t>
      </w:r>
      <w:proofErr w:type="gramStart"/>
      <w:r w:rsidR="002667F9" w:rsidRPr="0006111C">
        <w:rPr>
          <w:rFonts w:asciiTheme="minorHAnsi" w:hAnsiTheme="minorHAnsi" w:cstheme="minorHAnsi"/>
          <w:color w:val="000000" w:themeColor="text1"/>
          <w:sz w:val="22"/>
          <w:szCs w:val="22"/>
        </w:rPr>
        <w:t>e.g.</w:t>
      </w:r>
      <w:proofErr w:type="gramEnd"/>
      <w:r w:rsidR="002667F9" w:rsidRPr="0006111C">
        <w:rPr>
          <w:rFonts w:asciiTheme="minorHAnsi" w:hAnsiTheme="minorHAnsi" w:cstheme="minorHAnsi"/>
          <w:color w:val="000000" w:themeColor="text1"/>
          <w:sz w:val="22"/>
          <w:szCs w:val="22"/>
        </w:rPr>
        <w:t xml:space="preserve"> ‘show all books with a price of less than £3’. However, </w:t>
      </w:r>
      <w:r w:rsidR="00A87D52" w:rsidRPr="0006111C">
        <w:rPr>
          <w:rFonts w:asciiTheme="minorHAnsi" w:hAnsiTheme="minorHAnsi" w:cstheme="minorHAnsi"/>
          <w:color w:val="000000" w:themeColor="text1"/>
          <w:sz w:val="22"/>
          <w:szCs w:val="22"/>
        </w:rPr>
        <w:t>the bigger the</w:t>
      </w:r>
      <w:r w:rsidR="002667F9" w:rsidRPr="0006111C">
        <w:rPr>
          <w:rFonts w:asciiTheme="minorHAnsi" w:hAnsiTheme="minorHAnsi" w:cstheme="minorHAnsi"/>
          <w:color w:val="000000" w:themeColor="text1"/>
          <w:sz w:val="22"/>
          <w:szCs w:val="22"/>
        </w:rPr>
        <w:t xml:space="preserve"> databas</w:t>
      </w:r>
      <w:r w:rsidR="00A87D52" w:rsidRPr="0006111C">
        <w:rPr>
          <w:rFonts w:asciiTheme="minorHAnsi" w:hAnsiTheme="minorHAnsi" w:cstheme="minorHAnsi"/>
          <w:color w:val="000000" w:themeColor="text1"/>
          <w:sz w:val="22"/>
          <w:szCs w:val="22"/>
        </w:rPr>
        <w:t>e</w:t>
      </w:r>
      <w:r w:rsidR="00036D16">
        <w:rPr>
          <w:rFonts w:asciiTheme="minorHAnsi" w:hAnsiTheme="minorHAnsi" w:cstheme="minorHAnsi"/>
          <w:color w:val="000000" w:themeColor="text1"/>
          <w:sz w:val="22"/>
          <w:szCs w:val="22"/>
        </w:rPr>
        <w:t xml:space="preserve"> and the more complex the query</w:t>
      </w:r>
      <w:r w:rsidR="00A87D52" w:rsidRPr="0006111C">
        <w:rPr>
          <w:rFonts w:asciiTheme="minorHAnsi" w:hAnsiTheme="minorHAnsi" w:cstheme="minorHAnsi"/>
          <w:color w:val="000000" w:themeColor="text1"/>
          <w:sz w:val="22"/>
          <w:szCs w:val="22"/>
        </w:rPr>
        <w:t xml:space="preserve">, the slower the response. </w:t>
      </w:r>
      <w:r w:rsidR="00423C4B" w:rsidRPr="0006111C">
        <w:rPr>
          <w:rFonts w:asciiTheme="minorHAnsi" w:hAnsiTheme="minorHAnsi" w:cstheme="minorHAnsi"/>
          <w:color w:val="000000" w:themeColor="text1"/>
          <w:sz w:val="22"/>
          <w:szCs w:val="22"/>
        </w:rPr>
        <w:t xml:space="preserve">In contrast to NoSQL databases, </w:t>
      </w:r>
      <w:r w:rsidR="000508FC" w:rsidRPr="0006111C">
        <w:rPr>
          <w:rFonts w:asciiTheme="minorHAnsi" w:hAnsiTheme="minorHAnsi" w:cstheme="minorHAnsi"/>
          <w:color w:val="000000" w:themeColor="text1"/>
          <w:sz w:val="22"/>
          <w:szCs w:val="22"/>
        </w:rPr>
        <w:t xml:space="preserve">RDBMS support </w:t>
      </w:r>
      <w:r w:rsidR="00283420" w:rsidRPr="0006111C">
        <w:rPr>
          <w:rFonts w:asciiTheme="minorHAnsi" w:hAnsiTheme="minorHAnsi" w:cstheme="minorHAnsi"/>
          <w:color w:val="000000" w:themeColor="text1"/>
          <w:sz w:val="22"/>
          <w:szCs w:val="22"/>
        </w:rPr>
        <w:t xml:space="preserve">highly ACID (atomicity, consistency, isolation, durability) </w:t>
      </w:r>
      <w:r w:rsidR="000508FC" w:rsidRPr="0006111C">
        <w:rPr>
          <w:rFonts w:asciiTheme="minorHAnsi" w:hAnsiTheme="minorHAnsi" w:cstheme="minorHAnsi"/>
          <w:color w:val="000000" w:themeColor="text1"/>
          <w:sz w:val="22"/>
          <w:szCs w:val="22"/>
        </w:rPr>
        <w:t>transactions</w:t>
      </w:r>
      <w:r w:rsidR="00283420" w:rsidRPr="0006111C">
        <w:rPr>
          <w:rFonts w:asciiTheme="minorHAnsi" w:hAnsiTheme="minorHAnsi" w:cstheme="minorHAnsi"/>
          <w:color w:val="000000" w:themeColor="text1"/>
          <w:sz w:val="22"/>
          <w:szCs w:val="22"/>
        </w:rPr>
        <w:t>,</w:t>
      </w:r>
      <w:r w:rsidR="00423C4B" w:rsidRPr="0006111C">
        <w:rPr>
          <w:rFonts w:asciiTheme="minorHAnsi" w:hAnsiTheme="minorHAnsi" w:cstheme="minorHAnsi"/>
          <w:color w:val="000000" w:themeColor="text1"/>
          <w:sz w:val="22"/>
          <w:szCs w:val="22"/>
        </w:rPr>
        <w:t xml:space="preserve"> </w:t>
      </w:r>
      <w:r w:rsidR="00283420" w:rsidRPr="0006111C">
        <w:rPr>
          <w:rFonts w:asciiTheme="minorHAnsi" w:hAnsiTheme="minorHAnsi" w:cstheme="minorHAnsi"/>
          <w:color w:val="000000" w:themeColor="text1"/>
          <w:sz w:val="22"/>
          <w:szCs w:val="22"/>
        </w:rPr>
        <w:t xml:space="preserve">making it easier to </w:t>
      </w:r>
      <w:r w:rsidR="001F565F" w:rsidRPr="0006111C">
        <w:rPr>
          <w:rFonts w:asciiTheme="minorHAnsi" w:hAnsiTheme="minorHAnsi" w:cstheme="minorHAnsi"/>
          <w:color w:val="000000" w:themeColor="text1"/>
          <w:sz w:val="22"/>
          <w:szCs w:val="22"/>
        </w:rPr>
        <w:t>manage</w:t>
      </w:r>
      <w:r w:rsidR="00283420" w:rsidRPr="0006111C">
        <w:rPr>
          <w:rFonts w:asciiTheme="minorHAnsi" w:hAnsiTheme="minorHAnsi" w:cstheme="minorHAnsi"/>
          <w:color w:val="000000" w:themeColor="text1"/>
          <w:sz w:val="22"/>
          <w:szCs w:val="22"/>
        </w:rPr>
        <w:t xml:space="preserve"> concurrent access</w:t>
      </w:r>
      <w:r w:rsidR="008F331A" w:rsidRPr="0006111C">
        <w:rPr>
          <w:rFonts w:asciiTheme="minorHAnsi" w:hAnsiTheme="minorHAnsi" w:cstheme="minorHAnsi"/>
          <w:color w:val="000000" w:themeColor="text1"/>
          <w:sz w:val="22"/>
          <w:szCs w:val="22"/>
        </w:rPr>
        <w:t xml:space="preserve"> </w:t>
      </w:r>
      <w:r w:rsidR="00B70C7C" w:rsidRPr="0006111C">
        <w:rPr>
          <w:rFonts w:asciiTheme="minorHAnsi" w:hAnsiTheme="minorHAnsi" w:cstheme="minorHAnsi"/>
          <w:color w:val="000000" w:themeColor="text1"/>
          <w:sz w:val="22"/>
          <w:szCs w:val="22"/>
        </w:rPr>
        <w:t>[4]</w:t>
      </w:r>
      <w:r w:rsidR="008F331A" w:rsidRPr="0006111C">
        <w:rPr>
          <w:rFonts w:asciiTheme="minorHAnsi" w:hAnsiTheme="minorHAnsi" w:cstheme="minorHAnsi"/>
          <w:color w:val="000000" w:themeColor="text1"/>
          <w:sz w:val="22"/>
          <w:szCs w:val="22"/>
        </w:rPr>
        <w:t>.</w:t>
      </w:r>
    </w:p>
    <w:p w14:paraId="5E834846" w14:textId="6D788AF4" w:rsidR="002667F9" w:rsidRPr="0006111C" w:rsidRDefault="002667F9">
      <w:pPr>
        <w:rPr>
          <w:rFonts w:asciiTheme="minorHAnsi" w:hAnsiTheme="minorHAnsi" w:cstheme="minorHAnsi"/>
          <w:color w:val="000000" w:themeColor="text1"/>
          <w:sz w:val="22"/>
          <w:szCs w:val="22"/>
        </w:rPr>
      </w:pPr>
    </w:p>
    <w:p w14:paraId="4477B790" w14:textId="5313FC52" w:rsidR="002667F9" w:rsidRPr="0006111C" w:rsidRDefault="0081395D">
      <w:pPr>
        <w:rPr>
          <w:rFonts w:asciiTheme="minorHAnsi" w:hAnsiTheme="minorHAnsi" w:cstheme="minorHAnsi"/>
          <w:color w:val="000000" w:themeColor="text1"/>
          <w:sz w:val="22"/>
          <w:szCs w:val="22"/>
        </w:rPr>
      </w:pPr>
      <w:r w:rsidRPr="0006111C">
        <w:rPr>
          <w:rFonts w:asciiTheme="minorHAnsi" w:hAnsiTheme="minorHAnsi" w:cstheme="minorHAnsi"/>
          <w:color w:val="000000" w:themeColor="text1"/>
          <w:sz w:val="22"/>
          <w:szCs w:val="22"/>
        </w:rPr>
        <w:t xml:space="preserve">Lower-level </w:t>
      </w:r>
      <w:r w:rsidR="00A87D52" w:rsidRPr="0006111C">
        <w:rPr>
          <w:rFonts w:asciiTheme="minorHAnsi" w:hAnsiTheme="minorHAnsi" w:cstheme="minorHAnsi"/>
          <w:color w:val="000000" w:themeColor="text1"/>
          <w:sz w:val="22"/>
          <w:szCs w:val="22"/>
        </w:rPr>
        <w:t xml:space="preserve">NoSQL database </w:t>
      </w:r>
      <w:r w:rsidRPr="0006111C">
        <w:rPr>
          <w:rFonts w:asciiTheme="minorHAnsi" w:hAnsiTheme="minorHAnsi" w:cstheme="minorHAnsi"/>
          <w:color w:val="000000" w:themeColor="text1"/>
          <w:sz w:val="22"/>
          <w:szCs w:val="22"/>
        </w:rPr>
        <w:t xml:space="preserve">commands and </w:t>
      </w:r>
      <w:r w:rsidR="004858A2" w:rsidRPr="0006111C">
        <w:rPr>
          <w:rFonts w:asciiTheme="minorHAnsi" w:hAnsiTheme="minorHAnsi" w:cstheme="minorHAnsi"/>
          <w:color w:val="000000" w:themeColor="text1"/>
          <w:sz w:val="22"/>
          <w:szCs w:val="22"/>
        </w:rPr>
        <w:t xml:space="preserve">queries </w:t>
      </w:r>
      <w:r w:rsidR="00A87D52" w:rsidRPr="0006111C">
        <w:rPr>
          <w:rFonts w:asciiTheme="minorHAnsi" w:hAnsiTheme="minorHAnsi" w:cstheme="minorHAnsi"/>
          <w:color w:val="000000" w:themeColor="text1"/>
          <w:sz w:val="22"/>
          <w:szCs w:val="22"/>
        </w:rPr>
        <w:t xml:space="preserve">are </w:t>
      </w:r>
      <w:r w:rsidRPr="0006111C">
        <w:rPr>
          <w:rFonts w:asciiTheme="minorHAnsi" w:hAnsiTheme="minorHAnsi" w:cstheme="minorHAnsi"/>
          <w:color w:val="000000" w:themeColor="text1"/>
          <w:sz w:val="22"/>
          <w:szCs w:val="22"/>
        </w:rPr>
        <w:t>often perceived to be</w:t>
      </w:r>
      <w:r w:rsidR="00A87D52" w:rsidRPr="0006111C">
        <w:rPr>
          <w:rFonts w:asciiTheme="minorHAnsi" w:hAnsiTheme="minorHAnsi" w:cstheme="minorHAnsi"/>
          <w:color w:val="000000" w:themeColor="text1"/>
          <w:sz w:val="22"/>
          <w:szCs w:val="22"/>
        </w:rPr>
        <w:t xml:space="preserve"> more complicated to write as they must be written in a specific programming language</w:t>
      </w:r>
      <w:r w:rsidRPr="0006111C">
        <w:rPr>
          <w:rFonts w:asciiTheme="minorHAnsi" w:hAnsiTheme="minorHAnsi" w:cstheme="minorHAnsi"/>
          <w:color w:val="000000" w:themeColor="text1"/>
          <w:sz w:val="22"/>
          <w:szCs w:val="22"/>
        </w:rPr>
        <w:t>.</w:t>
      </w:r>
      <w:r w:rsidR="00A87D52" w:rsidRPr="0006111C">
        <w:rPr>
          <w:rFonts w:asciiTheme="minorHAnsi" w:hAnsiTheme="minorHAnsi" w:cstheme="minorHAnsi"/>
          <w:color w:val="000000" w:themeColor="text1"/>
          <w:sz w:val="22"/>
          <w:szCs w:val="22"/>
        </w:rPr>
        <w:t xml:space="preserve"> </w:t>
      </w:r>
      <w:r w:rsidR="000508FC" w:rsidRPr="0006111C">
        <w:rPr>
          <w:rFonts w:asciiTheme="minorHAnsi" w:hAnsiTheme="minorHAnsi" w:cstheme="minorHAnsi"/>
          <w:color w:val="000000" w:themeColor="text1"/>
          <w:sz w:val="22"/>
          <w:szCs w:val="22"/>
        </w:rPr>
        <w:t>Some</w:t>
      </w:r>
      <w:r w:rsidRPr="0006111C">
        <w:rPr>
          <w:rFonts w:asciiTheme="minorHAnsi" w:hAnsiTheme="minorHAnsi" w:cstheme="minorHAnsi"/>
          <w:color w:val="000000" w:themeColor="text1"/>
          <w:sz w:val="22"/>
          <w:szCs w:val="22"/>
        </w:rPr>
        <w:t xml:space="preserve"> programmers would argue</w:t>
      </w:r>
      <w:r w:rsidR="001361AE" w:rsidRPr="0006111C">
        <w:rPr>
          <w:rFonts w:asciiTheme="minorHAnsi" w:hAnsiTheme="minorHAnsi" w:cstheme="minorHAnsi"/>
          <w:color w:val="000000" w:themeColor="text1"/>
          <w:sz w:val="22"/>
          <w:szCs w:val="22"/>
        </w:rPr>
        <w:t xml:space="preserve"> </w:t>
      </w:r>
      <w:r w:rsidRPr="0006111C">
        <w:rPr>
          <w:rFonts w:asciiTheme="minorHAnsi" w:hAnsiTheme="minorHAnsi" w:cstheme="minorHAnsi"/>
          <w:color w:val="000000" w:themeColor="text1"/>
          <w:sz w:val="22"/>
          <w:szCs w:val="22"/>
        </w:rPr>
        <w:t>that this is</w:t>
      </w:r>
      <w:r w:rsidR="001361AE" w:rsidRPr="0006111C">
        <w:rPr>
          <w:rFonts w:asciiTheme="minorHAnsi" w:hAnsiTheme="minorHAnsi" w:cstheme="minorHAnsi"/>
          <w:color w:val="000000" w:themeColor="text1"/>
          <w:sz w:val="22"/>
          <w:szCs w:val="22"/>
        </w:rPr>
        <w:t xml:space="preserve"> more difficult than writing </w:t>
      </w:r>
      <w:r w:rsidRPr="0006111C">
        <w:rPr>
          <w:rFonts w:asciiTheme="minorHAnsi" w:hAnsiTheme="minorHAnsi" w:cstheme="minorHAnsi"/>
          <w:color w:val="000000" w:themeColor="text1"/>
          <w:sz w:val="22"/>
          <w:szCs w:val="22"/>
        </w:rPr>
        <w:t>SQL</w:t>
      </w:r>
      <w:r w:rsidR="001361AE" w:rsidRPr="0006111C">
        <w:rPr>
          <w:rFonts w:asciiTheme="minorHAnsi" w:hAnsiTheme="minorHAnsi" w:cstheme="minorHAnsi"/>
          <w:color w:val="000000" w:themeColor="text1"/>
          <w:sz w:val="22"/>
          <w:szCs w:val="22"/>
        </w:rPr>
        <w:t xml:space="preserve"> quer</w:t>
      </w:r>
      <w:r w:rsidRPr="0006111C">
        <w:rPr>
          <w:rFonts w:asciiTheme="minorHAnsi" w:hAnsiTheme="minorHAnsi" w:cstheme="minorHAnsi"/>
          <w:color w:val="000000" w:themeColor="text1"/>
          <w:sz w:val="22"/>
          <w:szCs w:val="22"/>
        </w:rPr>
        <w:t>ies</w:t>
      </w:r>
      <w:r w:rsidR="001361AE" w:rsidRPr="0006111C">
        <w:rPr>
          <w:rFonts w:asciiTheme="minorHAnsi" w:hAnsiTheme="minorHAnsi" w:cstheme="minorHAnsi"/>
          <w:color w:val="000000" w:themeColor="text1"/>
          <w:sz w:val="22"/>
          <w:szCs w:val="22"/>
        </w:rPr>
        <w:t xml:space="preserve">, </w:t>
      </w:r>
      <w:r w:rsidR="000508FC" w:rsidRPr="0006111C">
        <w:rPr>
          <w:rFonts w:asciiTheme="minorHAnsi" w:hAnsiTheme="minorHAnsi" w:cstheme="minorHAnsi"/>
          <w:color w:val="000000" w:themeColor="text1"/>
          <w:sz w:val="22"/>
          <w:szCs w:val="22"/>
        </w:rPr>
        <w:t xml:space="preserve">as many programmers have had some level of exposure to </w:t>
      </w:r>
      <w:proofErr w:type="gramStart"/>
      <w:r w:rsidR="000508FC" w:rsidRPr="0006111C">
        <w:rPr>
          <w:rFonts w:asciiTheme="minorHAnsi" w:hAnsiTheme="minorHAnsi" w:cstheme="minorHAnsi"/>
          <w:color w:val="000000" w:themeColor="text1"/>
          <w:sz w:val="22"/>
          <w:szCs w:val="22"/>
        </w:rPr>
        <w:t>SQL, but</w:t>
      </w:r>
      <w:proofErr w:type="gramEnd"/>
      <w:r w:rsidR="000508FC" w:rsidRPr="0006111C">
        <w:rPr>
          <w:rFonts w:asciiTheme="minorHAnsi" w:hAnsiTheme="minorHAnsi" w:cstheme="minorHAnsi"/>
          <w:color w:val="000000" w:themeColor="text1"/>
          <w:sz w:val="22"/>
          <w:szCs w:val="22"/>
        </w:rPr>
        <w:t xml:space="preserve"> may be less </w:t>
      </w:r>
      <w:r w:rsidR="001361AE" w:rsidRPr="0006111C">
        <w:rPr>
          <w:rFonts w:asciiTheme="minorHAnsi" w:hAnsiTheme="minorHAnsi" w:cstheme="minorHAnsi"/>
          <w:color w:val="000000" w:themeColor="text1"/>
          <w:sz w:val="22"/>
          <w:szCs w:val="22"/>
        </w:rPr>
        <w:t>familiar with NoSQL query languages</w:t>
      </w:r>
      <w:r w:rsidR="008F331A" w:rsidRPr="0006111C">
        <w:rPr>
          <w:rFonts w:asciiTheme="minorHAnsi" w:hAnsiTheme="minorHAnsi" w:cstheme="minorHAnsi"/>
          <w:color w:val="000000" w:themeColor="text1"/>
          <w:sz w:val="22"/>
          <w:szCs w:val="22"/>
        </w:rPr>
        <w:t xml:space="preserve"> </w:t>
      </w:r>
      <w:r w:rsidR="00B70C7C" w:rsidRPr="0006111C">
        <w:rPr>
          <w:rFonts w:asciiTheme="minorHAnsi" w:hAnsiTheme="minorHAnsi" w:cstheme="minorHAnsi"/>
          <w:color w:val="000000" w:themeColor="text1"/>
          <w:sz w:val="22"/>
          <w:szCs w:val="22"/>
        </w:rPr>
        <w:t>[4]</w:t>
      </w:r>
      <w:r w:rsidR="008F331A" w:rsidRPr="0006111C">
        <w:rPr>
          <w:rFonts w:asciiTheme="minorHAnsi" w:hAnsiTheme="minorHAnsi" w:cstheme="minorHAnsi"/>
          <w:color w:val="000000" w:themeColor="text1"/>
          <w:sz w:val="22"/>
          <w:szCs w:val="22"/>
        </w:rPr>
        <w:t>.</w:t>
      </w:r>
      <w:r w:rsidR="00B70C7C" w:rsidRPr="0006111C">
        <w:rPr>
          <w:rFonts w:asciiTheme="minorHAnsi" w:hAnsiTheme="minorHAnsi" w:cstheme="minorHAnsi"/>
          <w:color w:val="000000" w:themeColor="text1"/>
          <w:sz w:val="22"/>
          <w:szCs w:val="22"/>
        </w:rPr>
        <w:t xml:space="preserve"> </w:t>
      </w:r>
      <w:r w:rsidR="001361AE" w:rsidRPr="0006111C">
        <w:rPr>
          <w:rFonts w:asciiTheme="minorHAnsi" w:hAnsiTheme="minorHAnsi" w:cstheme="minorHAnsi"/>
          <w:color w:val="000000" w:themeColor="text1"/>
          <w:sz w:val="22"/>
          <w:szCs w:val="22"/>
        </w:rPr>
        <w:t>Though they have their limitations, they deliver results quickly when dealing with large datasets</w:t>
      </w:r>
      <w:r w:rsidR="008F331A" w:rsidRPr="0006111C">
        <w:rPr>
          <w:rFonts w:asciiTheme="minorHAnsi" w:hAnsiTheme="minorHAnsi" w:cstheme="minorHAnsi"/>
          <w:color w:val="000000" w:themeColor="text1"/>
          <w:sz w:val="22"/>
          <w:szCs w:val="22"/>
        </w:rPr>
        <w:t xml:space="preserve"> </w:t>
      </w:r>
      <w:r w:rsidR="002A6FA5" w:rsidRPr="0006111C">
        <w:rPr>
          <w:rFonts w:asciiTheme="minorHAnsi" w:hAnsiTheme="minorHAnsi" w:cstheme="minorHAnsi"/>
          <w:color w:val="000000" w:themeColor="text1"/>
          <w:sz w:val="22"/>
          <w:szCs w:val="22"/>
        </w:rPr>
        <w:t>[3]</w:t>
      </w:r>
      <w:r w:rsidR="008F331A" w:rsidRPr="0006111C">
        <w:rPr>
          <w:rFonts w:asciiTheme="minorHAnsi" w:hAnsiTheme="minorHAnsi" w:cstheme="minorHAnsi"/>
          <w:color w:val="000000" w:themeColor="text1"/>
          <w:sz w:val="22"/>
          <w:szCs w:val="22"/>
        </w:rPr>
        <w:t>.</w:t>
      </w:r>
    </w:p>
    <w:p w14:paraId="1DB4A303" w14:textId="35DE5C84" w:rsidR="00DB299A" w:rsidRPr="0006111C" w:rsidRDefault="00DB299A">
      <w:pPr>
        <w:rPr>
          <w:rFonts w:asciiTheme="minorHAnsi" w:hAnsiTheme="minorHAnsi" w:cstheme="minorHAnsi"/>
          <w:color w:val="000000" w:themeColor="text1"/>
          <w:sz w:val="22"/>
          <w:szCs w:val="22"/>
        </w:rPr>
      </w:pPr>
    </w:p>
    <w:p w14:paraId="2E901729" w14:textId="2A442D3F" w:rsidR="00DB299A" w:rsidRDefault="00DB299A">
      <w:pPr>
        <w:rPr>
          <w:rFonts w:asciiTheme="minorHAnsi" w:hAnsiTheme="minorHAnsi" w:cstheme="minorHAnsi"/>
          <w:color w:val="000000" w:themeColor="text1"/>
          <w:sz w:val="22"/>
          <w:szCs w:val="22"/>
        </w:rPr>
      </w:pPr>
    </w:p>
    <w:p w14:paraId="14888F93" w14:textId="2FDF77B1" w:rsidR="00760113" w:rsidRDefault="00760113">
      <w:pPr>
        <w:rPr>
          <w:rFonts w:asciiTheme="minorHAnsi" w:hAnsiTheme="minorHAnsi" w:cstheme="minorHAnsi"/>
          <w:color w:val="000000" w:themeColor="text1"/>
          <w:sz w:val="22"/>
          <w:szCs w:val="22"/>
        </w:rPr>
      </w:pPr>
    </w:p>
    <w:p w14:paraId="2AFF814B" w14:textId="7B334D58" w:rsidR="00760113" w:rsidRDefault="00760113">
      <w:pPr>
        <w:rPr>
          <w:rFonts w:asciiTheme="minorHAnsi" w:hAnsiTheme="minorHAnsi" w:cstheme="minorHAnsi"/>
          <w:color w:val="000000" w:themeColor="text1"/>
          <w:sz w:val="22"/>
          <w:szCs w:val="22"/>
        </w:rPr>
      </w:pPr>
    </w:p>
    <w:p w14:paraId="7A2B34C8" w14:textId="4C37AC8A" w:rsidR="00760113" w:rsidRDefault="00760113">
      <w:pPr>
        <w:rPr>
          <w:rFonts w:asciiTheme="minorHAnsi" w:hAnsiTheme="minorHAnsi" w:cstheme="minorHAnsi"/>
          <w:color w:val="000000" w:themeColor="text1"/>
          <w:sz w:val="22"/>
          <w:szCs w:val="22"/>
        </w:rPr>
      </w:pPr>
    </w:p>
    <w:p w14:paraId="0EE31043" w14:textId="0AD538B8" w:rsidR="00760113" w:rsidRDefault="00760113">
      <w:pPr>
        <w:rPr>
          <w:rFonts w:asciiTheme="minorHAnsi" w:hAnsiTheme="minorHAnsi" w:cstheme="minorHAnsi"/>
          <w:color w:val="000000" w:themeColor="text1"/>
          <w:sz w:val="22"/>
          <w:szCs w:val="22"/>
        </w:rPr>
      </w:pPr>
    </w:p>
    <w:p w14:paraId="30EDB480" w14:textId="14541F39" w:rsidR="00760113" w:rsidRDefault="00760113">
      <w:pPr>
        <w:rPr>
          <w:rFonts w:asciiTheme="minorHAnsi" w:hAnsiTheme="minorHAnsi" w:cstheme="minorHAnsi"/>
          <w:color w:val="000000" w:themeColor="text1"/>
          <w:sz w:val="22"/>
          <w:szCs w:val="22"/>
        </w:rPr>
      </w:pPr>
    </w:p>
    <w:p w14:paraId="7A3E92DD" w14:textId="77777777" w:rsidR="00760113" w:rsidRPr="0006111C" w:rsidRDefault="00760113">
      <w:pPr>
        <w:rPr>
          <w:rFonts w:asciiTheme="minorHAnsi" w:hAnsiTheme="minorHAnsi" w:cstheme="minorHAnsi"/>
          <w:color w:val="000000" w:themeColor="text1"/>
          <w:sz w:val="22"/>
          <w:szCs w:val="22"/>
        </w:rPr>
      </w:pPr>
    </w:p>
    <w:p w14:paraId="241F1B5F" w14:textId="4D659D62" w:rsidR="007352DD" w:rsidRPr="00561C0B" w:rsidRDefault="00016592" w:rsidP="0006111C">
      <w:pPr>
        <w:pStyle w:val="Heading1"/>
        <w:rPr>
          <w:rFonts w:asciiTheme="minorHAnsi" w:hAnsiTheme="minorHAnsi" w:cstheme="minorHAnsi"/>
          <w:b/>
          <w:bCs/>
          <w:color w:val="000000" w:themeColor="text1"/>
          <w:sz w:val="22"/>
          <w:szCs w:val="22"/>
          <w:u w:val="single"/>
        </w:rPr>
      </w:pPr>
      <w:bookmarkStart w:id="1" w:name="_Toc124968134"/>
      <w:r w:rsidRPr="00561C0B">
        <w:rPr>
          <w:rFonts w:asciiTheme="minorHAnsi" w:hAnsiTheme="minorHAnsi" w:cstheme="minorHAnsi"/>
          <w:b/>
          <w:bCs/>
          <w:color w:val="000000" w:themeColor="text1"/>
          <w:sz w:val="22"/>
          <w:szCs w:val="22"/>
          <w:u w:val="single"/>
        </w:rPr>
        <w:lastRenderedPageBreak/>
        <w:t>Different NoSQL Models</w:t>
      </w:r>
      <w:bookmarkEnd w:id="1"/>
    </w:p>
    <w:p w14:paraId="6E1B2732" w14:textId="4E539C8E" w:rsidR="007352DD" w:rsidRPr="0006111C" w:rsidRDefault="007352DD">
      <w:pPr>
        <w:rPr>
          <w:rFonts w:asciiTheme="minorHAnsi" w:hAnsiTheme="minorHAnsi" w:cstheme="minorHAnsi"/>
          <w:color w:val="000000" w:themeColor="text1"/>
          <w:sz w:val="22"/>
          <w:szCs w:val="22"/>
        </w:rPr>
      </w:pPr>
    </w:p>
    <w:p w14:paraId="78A9D943" w14:textId="712D6669" w:rsidR="00016592" w:rsidRPr="0006111C" w:rsidRDefault="00E902D0">
      <w:pPr>
        <w:rPr>
          <w:rFonts w:asciiTheme="minorHAnsi" w:hAnsiTheme="minorHAnsi" w:cstheme="minorHAnsi"/>
          <w:color w:val="000000" w:themeColor="text1"/>
          <w:sz w:val="22"/>
          <w:szCs w:val="22"/>
        </w:rPr>
      </w:pPr>
      <w:r w:rsidRPr="0006111C">
        <w:rPr>
          <w:rFonts w:asciiTheme="minorHAnsi" w:hAnsiTheme="minorHAnsi" w:cstheme="minorHAnsi"/>
          <w:color w:val="000000" w:themeColor="text1"/>
          <w:sz w:val="22"/>
          <w:szCs w:val="22"/>
        </w:rPr>
        <w:t>There are 4 main NoSQL data models which include d</w:t>
      </w:r>
      <w:r w:rsidR="00EB2800" w:rsidRPr="0006111C">
        <w:rPr>
          <w:rFonts w:asciiTheme="minorHAnsi" w:hAnsiTheme="minorHAnsi" w:cstheme="minorHAnsi"/>
          <w:color w:val="000000" w:themeColor="text1"/>
          <w:sz w:val="22"/>
          <w:szCs w:val="22"/>
        </w:rPr>
        <w:t xml:space="preserve">ocument, </w:t>
      </w:r>
      <w:r w:rsidRPr="0006111C">
        <w:rPr>
          <w:rFonts w:asciiTheme="minorHAnsi" w:hAnsiTheme="minorHAnsi" w:cstheme="minorHAnsi"/>
          <w:color w:val="000000" w:themeColor="text1"/>
          <w:sz w:val="22"/>
          <w:szCs w:val="22"/>
        </w:rPr>
        <w:t>g</w:t>
      </w:r>
      <w:r w:rsidR="00EB2800" w:rsidRPr="0006111C">
        <w:rPr>
          <w:rFonts w:asciiTheme="minorHAnsi" w:hAnsiTheme="minorHAnsi" w:cstheme="minorHAnsi"/>
          <w:color w:val="000000" w:themeColor="text1"/>
          <w:sz w:val="22"/>
          <w:szCs w:val="22"/>
        </w:rPr>
        <w:t>raph, key-</w:t>
      </w:r>
      <w:proofErr w:type="gramStart"/>
      <w:r w:rsidR="00EB2800" w:rsidRPr="0006111C">
        <w:rPr>
          <w:rFonts w:asciiTheme="minorHAnsi" w:hAnsiTheme="minorHAnsi" w:cstheme="minorHAnsi"/>
          <w:color w:val="000000" w:themeColor="text1"/>
          <w:sz w:val="22"/>
          <w:szCs w:val="22"/>
        </w:rPr>
        <w:t>value</w:t>
      </w:r>
      <w:proofErr w:type="gramEnd"/>
      <w:r w:rsidR="00EB2800" w:rsidRPr="0006111C">
        <w:rPr>
          <w:rFonts w:asciiTheme="minorHAnsi" w:hAnsiTheme="minorHAnsi" w:cstheme="minorHAnsi"/>
          <w:color w:val="000000" w:themeColor="text1"/>
          <w:sz w:val="22"/>
          <w:szCs w:val="22"/>
        </w:rPr>
        <w:t xml:space="preserve"> and wide column. </w:t>
      </w:r>
      <w:r w:rsidR="00982B86" w:rsidRPr="0006111C">
        <w:rPr>
          <w:rFonts w:asciiTheme="minorHAnsi" w:hAnsiTheme="minorHAnsi" w:cstheme="minorHAnsi"/>
          <w:color w:val="000000" w:themeColor="text1"/>
          <w:sz w:val="22"/>
          <w:szCs w:val="22"/>
        </w:rPr>
        <w:t>These different models can be</w:t>
      </w:r>
      <w:r w:rsidR="00EB2800" w:rsidRPr="0006111C">
        <w:rPr>
          <w:rFonts w:asciiTheme="minorHAnsi" w:hAnsiTheme="minorHAnsi" w:cstheme="minorHAnsi"/>
          <w:color w:val="000000" w:themeColor="text1"/>
          <w:sz w:val="22"/>
          <w:szCs w:val="22"/>
        </w:rPr>
        <w:t xml:space="preserve"> </w:t>
      </w:r>
      <w:r w:rsidR="00982B86" w:rsidRPr="0006111C">
        <w:rPr>
          <w:rFonts w:asciiTheme="minorHAnsi" w:hAnsiTheme="minorHAnsi" w:cstheme="minorHAnsi"/>
          <w:color w:val="000000" w:themeColor="text1"/>
          <w:sz w:val="22"/>
          <w:szCs w:val="22"/>
        </w:rPr>
        <w:t>used simultaneously with</w:t>
      </w:r>
      <w:r w:rsidR="00EB2800" w:rsidRPr="0006111C">
        <w:rPr>
          <w:rFonts w:asciiTheme="minorHAnsi" w:hAnsiTheme="minorHAnsi" w:cstheme="minorHAnsi"/>
          <w:color w:val="000000" w:themeColor="text1"/>
          <w:sz w:val="22"/>
          <w:szCs w:val="22"/>
        </w:rPr>
        <w:t xml:space="preserve">in </w:t>
      </w:r>
      <w:r w:rsidR="00982B86" w:rsidRPr="0006111C">
        <w:rPr>
          <w:rFonts w:asciiTheme="minorHAnsi" w:hAnsiTheme="minorHAnsi" w:cstheme="minorHAnsi"/>
          <w:color w:val="000000" w:themeColor="text1"/>
          <w:sz w:val="22"/>
          <w:szCs w:val="22"/>
        </w:rPr>
        <w:t>a single</w:t>
      </w:r>
      <w:r w:rsidR="00EB2800" w:rsidRPr="0006111C">
        <w:rPr>
          <w:rFonts w:asciiTheme="minorHAnsi" w:hAnsiTheme="minorHAnsi" w:cstheme="minorHAnsi"/>
          <w:color w:val="000000" w:themeColor="text1"/>
          <w:sz w:val="22"/>
          <w:szCs w:val="22"/>
        </w:rPr>
        <w:t xml:space="preserve"> database, meaning you don’t have to create multiple databases which include the same data.</w:t>
      </w:r>
    </w:p>
    <w:p w14:paraId="14CA87FC" w14:textId="44001FF7" w:rsidR="007352DD" w:rsidRPr="0006111C" w:rsidRDefault="007352DD">
      <w:pPr>
        <w:rPr>
          <w:rFonts w:asciiTheme="minorHAnsi" w:hAnsiTheme="minorHAnsi" w:cstheme="minorHAnsi"/>
          <w:color w:val="000000" w:themeColor="text1"/>
          <w:sz w:val="22"/>
          <w:szCs w:val="22"/>
        </w:rPr>
      </w:pPr>
    </w:p>
    <w:p w14:paraId="53D70F09" w14:textId="7C68B0F8" w:rsidR="00440EB8" w:rsidRPr="0006111C" w:rsidRDefault="00440EB8">
      <w:pPr>
        <w:rPr>
          <w:rFonts w:asciiTheme="minorHAnsi" w:hAnsiTheme="minorHAnsi" w:cstheme="minorHAnsi"/>
          <w:color w:val="000000" w:themeColor="text1"/>
          <w:sz w:val="22"/>
          <w:szCs w:val="22"/>
        </w:rPr>
      </w:pPr>
    </w:p>
    <w:p w14:paraId="575A1F17" w14:textId="465A5E2B" w:rsidR="00440EB8" w:rsidRPr="0006111C" w:rsidRDefault="00440EB8" w:rsidP="00561C0B">
      <w:pPr>
        <w:pStyle w:val="Heading2"/>
        <w:rPr>
          <w:rFonts w:asciiTheme="minorHAnsi" w:hAnsiTheme="minorHAnsi" w:cstheme="minorHAnsi"/>
          <w:color w:val="000000" w:themeColor="text1"/>
          <w:sz w:val="22"/>
          <w:szCs w:val="22"/>
          <w:u w:val="single"/>
        </w:rPr>
      </w:pPr>
      <w:bookmarkStart w:id="2" w:name="_Toc124968135"/>
      <w:r w:rsidRPr="0006111C">
        <w:rPr>
          <w:rFonts w:asciiTheme="minorHAnsi" w:hAnsiTheme="minorHAnsi" w:cstheme="minorHAnsi"/>
          <w:color w:val="000000" w:themeColor="text1"/>
          <w:sz w:val="22"/>
          <w:szCs w:val="22"/>
          <w:u w:val="single"/>
        </w:rPr>
        <w:t>Key-value Database Model</w:t>
      </w:r>
      <w:bookmarkEnd w:id="2"/>
    </w:p>
    <w:p w14:paraId="13DB8312" w14:textId="67400F25" w:rsidR="00440EB8" w:rsidRPr="0006111C" w:rsidRDefault="00440EB8">
      <w:pPr>
        <w:rPr>
          <w:rFonts w:asciiTheme="minorHAnsi" w:hAnsiTheme="minorHAnsi" w:cstheme="minorHAnsi"/>
          <w:color w:val="000000" w:themeColor="text1"/>
          <w:sz w:val="22"/>
          <w:szCs w:val="22"/>
          <w:u w:val="single"/>
        </w:rPr>
      </w:pPr>
    </w:p>
    <w:p w14:paraId="2547593B" w14:textId="525EE76E" w:rsidR="00122F41" w:rsidRPr="0006111C" w:rsidRDefault="00440EB8" w:rsidP="003A6A73">
      <w:pPr>
        <w:rPr>
          <w:rFonts w:asciiTheme="minorHAnsi" w:hAnsiTheme="minorHAnsi" w:cstheme="minorHAnsi"/>
          <w:color w:val="000000" w:themeColor="text1"/>
          <w:sz w:val="22"/>
          <w:szCs w:val="22"/>
        </w:rPr>
      </w:pPr>
      <w:r w:rsidRPr="0006111C">
        <w:rPr>
          <w:rFonts w:asciiTheme="minorHAnsi" w:hAnsiTheme="minorHAnsi" w:cstheme="minorHAnsi"/>
          <w:color w:val="000000" w:themeColor="text1"/>
          <w:sz w:val="22"/>
          <w:szCs w:val="22"/>
        </w:rPr>
        <w:t>This is the simplest type of NoSQL database</w:t>
      </w:r>
      <w:r w:rsidR="0056148A" w:rsidRPr="0006111C">
        <w:rPr>
          <w:rFonts w:asciiTheme="minorHAnsi" w:hAnsiTheme="minorHAnsi" w:cstheme="minorHAnsi"/>
          <w:color w:val="000000" w:themeColor="text1"/>
          <w:sz w:val="22"/>
          <w:szCs w:val="22"/>
        </w:rPr>
        <w:t xml:space="preserve"> which works similarly to a hash table</w:t>
      </w:r>
      <w:r w:rsidR="00BD2CA9" w:rsidRPr="0006111C">
        <w:rPr>
          <w:rFonts w:asciiTheme="minorHAnsi" w:hAnsiTheme="minorHAnsi" w:cstheme="minorHAnsi"/>
          <w:color w:val="000000" w:themeColor="text1"/>
          <w:sz w:val="22"/>
          <w:szCs w:val="22"/>
        </w:rPr>
        <w:t xml:space="preserve"> (see figure 3)</w:t>
      </w:r>
      <w:r w:rsidR="0056148A" w:rsidRPr="0006111C">
        <w:rPr>
          <w:rFonts w:asciiTheme="minorHAnsi" w:hAnsiTheme="minorHAnsi" w:cstheme="minorHAnsi"/>
          <w:color w:val="000000" w:themeColor="text1"/>
          <w:sz w:val="22"/>
          <w:szCs w:val="22"/>
        </w:rPr>
        <w:t>, but the key</w:t>
      </w:r>
      <w:r w:rsidR="00CD5E42" w:rsidRPr="0006111C">
        <w:rPr>
          <w:rFonts w:asciiTheme="minorHAnsi" w:hAnsiTheme="minorHAnsi" w:cstheme="minorHAnsi"/>
          <w:color w:val="000000" w:themeColor="text1"/>
          <w:sz w:val="22"/>
          <w:szCs w:val="22"/>
        </w:rPr>
        <w:t>-value pairs</w:t>
      </w:r>
      <w:r w:rsidR="0056148A" w:rsidRPr="0006111C">
        <w:rPr>
          <w:rFonts w:asciiTheme="minorHAnsi" w:hAnsiTheme="minorHAnsi" w:cstheme="minorHAnsi"/>
          <w:color w:val="000000" w:themeColor="text1"/>
          <w:sz w:val="22"/>
          <w:szCs w:val="22"/>
        </w:rPr>
        <w:t xml:space="preserve"> are distributed amongst </w:t>
      </w:r>
      <w:r w:rsidR="00CD5E42" w:rsidRPr="0006111C">
        <w:rPr>
          <w:rFonts w:asciiTheme="minorHAnsi" w:hAnsiTheme="minorHAnsi" w:cstheme="minorHAnsi"/>
          <w:color w:val="000000" w:themeColor="text1"/>
          <w:sz w:val="22"/>
          <w:szCs w:val="22"/>
        </w:rPr>
        <w:t>different shards</w:t>
      </w:r>
      <w:r w:rsidR="008F331A" w:rsidRPr="0006111C">
        <w:rPr>
          <w:rFonts w:asciiTheme="minorHAnsi" w:hAnsiTheme="minorHAnsi" w:cstheme="minorHAnsi"/>
          <w:color w:val="000000" w:themeColor="text1"/>
          <w:sz w:val="22"/>
          <w:szCs w:val="22"/>
        </w:rPr>
        <w:t xml:space="preserve"> </w:t>
      </w:r>
      <w:r w:rsidR="00C723C4" w:rsidRPr="0006111C">
        <w:rPr>
          <w:rFonts w:asciiTheme="minorHAnsi" w:hAnsiTheme="minorHAnsi" w:cstheme="minorHAnsi"/>
          <w:color w:val="000000" w:themeColor="text1"/>
          <w:sz w:val="22"/>
          <w:szCs w:val="22"/>
        </w:rPr>
        <w:t>[1]</w:t>
      </w:r>
      <w:r w:rsidR="008F331A" w:rsidRPr="0006111C">
        <w:rPr>
          <w:rFonts w:asciiTheme="minorHAnsi" w:hAnsiTheme="minorHAnsi" w:cstheme="minorHAnsi"/>
          <w:color w:val="000000" w:themeColor="text1"/>
          <w:sz w:val="22"/>
          <w:szCs w:val="22"/>
        </w:rPr>
        <w:t>.</w:t>
      </w:r>
      <w:r w:rsidR="00036D16">
        <w:rPr>
          <w:rFonts w:asciiTheme="minorHAnsi" w:hAnsiTheme="minorHAnsi" w:cstheme="minorHAnsi"/>
          <w:color w:val="000000" w:themeColor="text1"/>
          <w:sz w:val="22"/>
          <w:szCs w:val="22"/>
        </w:rPr>
        <w:t xml:space="preserve"> </w:t>
      </w:r>
      <w:r w:rsidR="004858A2" w:rsidRPr="0006111C">
        <w:rPr>
          <w:rFonts w:asciiTheme="minorHAnsi" w:hAnsiTheme="minorHAnsi" w:cstheme="minorHAnsi"/>
          <w:color w:val="000000" w:themeColor="text1"/>
          <w:sz w:val="22"/>
          <w:szCs w:val="22"/>
        </w:rPr>
        <w:t>As opposed to relational databases, t</w:t>
      </w:r>
      <w:r w:rsidR="00170257" w:rsidRPr="0006111C">
        <w:rPr>
          <w:rFonts w:asciiTheme="minorHAnsi" w:hAnsiTheme="minorHAnsi" w:cstheme="minorHAnsi"/>
          <w:color w:val="000000" w:themeColor="text1"/>
          <w:sz w:val="22"/>
          <w:szCs w:val="22"/>
        </w:rPr>
        <w:t xml:space="preserve">he values can be of multiple different types such as integers, JSON, lists, BLOB etc and can be stored as integers, strings, </w:t>
      </w:r>
      <w:proofErr w:type="gramStart"/>
      <w:r w:rsidR="00170257" w:rsidRPr="0006111C">
        <w:rPr>
          <w:rFonts w:asciiTheme="minorHAnsi" w:hAnsiTheme="minorHAnsi" w:cstheme="minorHAnsi"/>
          <w:color w:val="000000" w:themeColor="text1"/>
          <w:sz w:val="22"/>
          <w:szCs w:val="22"/>
        </w:rPr>
        <w:t>JSON</w:t>
      </w:r>
      <w:proofErr w:type="gramEnd"/>
      <w:r w:rsidR="00170257" w:rsidRPr="0006111C">
        <w:rPr>
          <w:rFonts w:asciiTheme="minorHAnsi" w:hAnsiTheme="minorHAnsi" w:cstheme="minorHAnsi"/>
          <w:color w:val="000000" w:themeColor="text1"/>
          <w:sz w:val="22"/>
          <w:szCs w:val="22"/>
        </w:rPr>
        <w:t xml:space="preserve"> or arrays. </w:t>
      </w:r>
      <w:r w:rsidR="00036D16">
        <w:rPr>
          <w:rFonts w:asciiTheme="minorHAnsi" w:hAnsiTheme="minorHAnsi" w:cstheme="minorHAnsi"/>
          <w:color w:val="000000" w:themeColor="text1"/>
          <w:sz w:val="22"/>
          <w:szCs w:val="22"/>
        </w:rPr>
        <w:t>K</w:t>
      </w:r>
      <w:r w:rsidR="00EF246C" w:rsidRPr="0006111C">
        <w:rPr>
          <w:rFonts w:asciiTheme="minorHAnsi" w:hAnsiTheme="minorHAnsi" w:cstheme="minorHAnsi"/>
          <w:color w:val="000000" w:themeColor="text1"/>
          <w:sz w:val="22"/>
          <w:szCs w:val="22"/>
        </w:rPr>
        <w:t>ey-value stores do not have a definitive query language and t</w:t>
      </w:r>
      <w:r w:rsidR="00170257" w:rsidRPr="0006111C">
        <w:rPr>
          <w:rFonts w:asciiTheme="minorHAnsi" w:hAnsiTheme="minorHAnsi" w:cstheme="minorHAnsi"/>
          <w:color w:val="000000" w:themeColor="text1"/>
          <w:sz w:val="22"/>
          <w:szCs w:val="22"/>
        </w:rPr>
        <w:t xml:space="preserve">he values </w:t>
      </w:r>
      <w:r w:rsidR="00EF246C" w:rsidRPr="0006111C">
        <w:rPr>
          <w:rFonts w:asciiTheme="minorHAnsi" w:hAnsiTheme="minorHAnsi" w:cstheme="minorHAnsi"/>
          <w:color w:val="000000" w:themeColor="text1"/>
          <w:sz w:val="22"/>
          <w:szCs w:val="22"/>
        </w:rPr>
        <w:t xml:space="preserve">can only be accessed by querying the </w:t>
      </w:r>
      <w:r w:rsidR="00036D16">
        <w:rPr>
          <w:rFonts w:asciiTheme="minorHAnsi" w:hAnsiTheme="minorHAnsi" w:cstheme="minorHAnsi"/>
          <w:color w:val="000000" w:themeColor="text1"/>
          <w:sz w:val="22"/>
          <w:szCs w:val="22"/>
        </w:rPr>
        <w:t>primary</w:t>
      </w:r>
      <w:r w:rsidR="00EF246C" w:rsidRPr="0006111C">
        <w:rPr>
          <w:rFonts w:asciiTheme="minorHAnsi" w:hAnsiTheme="minorHAnsi" w:cstheme="minorHAnsi"/>
          <w:color w:val="000000" w:themeColor="text1"/>
          <w:sz w:val="22"/>
          <w:szCs w:val="22"/>
        </w:rPr>
        <w:t xml:space="preserve"> keys</w:t>
      </w:r>
      <w:r w:rsidR="008F331A" w:rsidRPr="0006111C">
        <w:rPr>
          <w:rFonts w:asciiTheme="minorHAnsi" w:hAnsiTheme="minorHAnsi" w:cstheme="minorHAnsi"/>
          <w:color w:val="000000" w:themeColor="text1"/>
          <w:sz w:val="22"/>
          <w:szCs w:val="22"/>
        </w:rPr>
        <w:t xml:space="preserve"> </w:t>
      </w:r>
      <w:r w:rsidR="00B70096" w:rsidRPr="0006111C">
        <w:rPr>
          <w:rFonts w:asciiTheme="minorHAnsi" w:hAnsiTheme="minorHAnsi" w:cstheme="minorHAnsi"/>
          <w:color w:val="000000" w:themeColor="text1"/>
          <w:sz w:val="22"/>
          <w:szCs w:val="22"/>
        </w:rPr>
        <w:t>[5]</w:t>
      </w:r>
      <w:r w:rsidR="008F331A" w:rsidRPr="0006111C">
        <w:rPr>
          <w:rFonts w:asciiTheme="minorHAnsi" w:hAnsiTheme="minorHAnsi" w:cstheme="minorHAnsi"/>
          <w:color w:val="000000" w:themeColor="text1"/>
          <w:sz w:val="22"/>
          <w:szCs w:val="22"/>
        </w:rPr>
        <w:t xml:space="preserve">. </w:t>
      </w:r>
      <w:r w:rsidR="00122F41" w:rsidRPr="0006111C">
        <w:rPr>
          <w:rFonts w:asciiTheme="minorHAnsi" w:hAnsiTheme="minorHAnsi" w:cstheme="minorHAnsi"/>
          <w:color w:val="000000" w:themeColor="text1"/>
          <w:sz w:val="22"/>
          <w:szCs w:val="22"/>
        </w:rPr>
        <w:t>Despite these limitations, the queries are fast and effective.</w:t>
      </w:r>
      <w:r w:rsidR="004858A2" w:rsidRPr="0006111C">
        <w:rPr>
          <w:rFonts w:asciiTheme="minorHAnsi" w:hAnsiTheme="minorHAnsi" w:cstheme="minorHAnsi"/>
          <w:color w:val="000000" w:themeColor="text1"/>
          <w:sz w:val="22"/>
          <w:szCs w:val="22"/>
        </w:rPr>
        <w:t xml:space="preserve"> </w:t>
      </w:r>
      <w:r w:rsidR="00122F41" w:rsidRPr="0006111C">
        <w:rPr>
          <w:rFonts w:asciiTheme="minorHAnsi" w:hAnsiTheme="minorHAnsi" w:cstheme="minorHAnsi"/>
          <w:color w:val="000000" w:themeColor="text1"/>
          <w:sz w:val="22"/>
          <w:szCs w:val="22"/>
        </w:rPr>
        <w:t xml:space="preserve">Key-value databases are generally used when an application </w:t>
      </w:r>
      <w:r w:rsidR="003408D6" w:rsidRPr="0006111C">
        <w:rPr>
          <w:rFonts w:asciiTheme="minorHAnsi" w:hAnsiTheme="minorHAnsi" w:cstheme="minorHAnsi"/>
          <w:color w:val="000000" w:themeColor="text1"/>
          <w:sz w:val="22"/>
          <w:szCs w:val="22"/>
        </w:rPr>
        <w:t>is presented</w:t>
      </w:r>
      <w:r w:rsidR="00122F41" w:rsidRPr="0006111C">
        <w:rPr>
          <w:rFonts w:asciiTheme="minorHAnsi" w:hAnsiTheme="minorHAnsi" w:cstheme="minorHAnsi"/>
          <w:color w:val="000000" w:themeColor="text1"/>
          <w:sz w:val="22"/>
          <w:szCs w:val="22"/>
        </w:rPr>
        <w:t xml:space="preserve"> with continuous read and writes</w:t>
      </w:r>
      <w:r w:rsidR="003408D6" w:rsidRPr="0006111C">
        <w:rPr>
          <w:rFonts w:asciiTheme="minorHAnsi" w:hAnsiTheme="minorHAnsi" w:cstheme="minorHAnsi"/>
          <w:color w:val="000000" w:themeColor="text1"/>
          <w:sz w:val="22"/>
          <w:szCs w:val="22"/>
        </w:rPr>
        <w:t>,</w:t>
      </w:r>
      <w:r w:rsidR="00122F41" w:rsidRPr="0006111C">
        <w:rPr>
          <w:rFonts w:asciiTheme="minorHAnsi" w:hAnsiTheme="minorHAnsi" w:cstheme="minorHAnsi"/>
          <w:color w:val="000000" w:themeColor="text1"/>
          <w:sz w:val="22"/>
          <w:szCs w:val="22"/>
        </w:rPr>
        <w:t xml:space="preserve"> as the</w:t>
      </w:r>
      <w:r w:rsidR="003408D6" w:rsidRPr="0006111C">
        <w:rPr>
          <w:rFonts w:asciiTheme="minorHAnsi" w:hAnsiTheme="minorHAnsi" w:cstheme="minorHAnsi"/>
          <w:color w:val="000000" w:themeColor="text1"/>
          <w:sz w:val="22"/>
          <w:szCs w:val="22"/>
        </w:rPr>
        <w:t xml:space="preserve"> data can be accessed </w:t>
      </w:r>
      <w:r w:rsidR="00122F41" w:rsidRPr="0006111C">
        <w:rPr>
          <w:rFonts w:asciiTheme="minorHAnsi" w:hAnsiTheme="minorHAnsi" w:cstheme="minorHAnsi"/>
          <w:color w:val="000000" w:themeColor="text1"/>
          <w:sz w:val="22"/>
          <w:szCs w:val="22"/>
        </w:rPr>
        <w:t>quickly.</w:t>
      </w:r>
      <w:r w:rsidR="003408D6" w:rsidRPr="0006111C">
        <w:rPr>
          <w:rFonts w:asciiTheme="minorHAnsi" w:hAnsiTheme="minorHAnsi" w:cstheme="minorHAnsi"/>
          <w:color w:val="000000" w:themeColor="text1"/>
          <w:sz w:val="22"/>
          <w:szCs w:val="22"/>
        </w:rPr>
        <w:t xml:space="preserve"> It </w:t>
      </w:r>
      <w:r w:rsidR="00A33959" w:rsidRPr="0006111C">
        <w:rPr>
          <w:rFonts w:asciiTheme="minorHAnsi" w:hAnsiTheme="minorHAnsi" w:cstheme="minorHAnsi"/>
          <w:color w:val="000000" w:themeColor="text1"/>
          <w:sz w:val="22"/>
          <w:szCs w:val="22"/>
        </w:rPr>
        <w:t xml:space="preserve">supports insert, delete and lookup operations and </w:t>
      </w:r>
      <w:r w:rsidR="003408D6" w:rsidRPr="0006111C">
        <w:rPr>
          <w:rFonts w:asciiTheme="minorHAnsi" w:hAnsiTheme="minorHAnsi" w:cstheme="minorHAnsi"/>
          <w:color w:val="000000" w:themeColor="text1"/>
          <w:sz w:val="22"/>
          <w:szCs w:val="22"/>
        </w:rPr>
        <w:t xml:space="preserve">is </w:t>
      </w:r>
      <w:r w:rsidR="008D0110" w:rsidRPr="0006111C">
        <w:rPr>
          <w:rFonts w:asciiTheme="minorHAnsi" w:hAnsiTheme="minorHAnsi" w:cstheme="minorHAnsi"/>
          <w:color w:val="000000" w:themeColor="text1"/>
          <w:sz w:val="22"/>
          <w:szCs w:val="22"/>
        </w:rPr>
        <w:t xml:space="preserve">often </w:t>
      </w:r>
      <w:r w:rsidR="003408D6" w:rsidRPr="0006111C">
        <w:rPr>
          <w:rFonts w:asciiTheme="minorHAnsi" w:hAnsiTheme="minorHAnsi" w:cstheme="minorHAnsi"/>
          <w:color w:val="000000" w:themeColor="text1"/>
          <w:sz w:val="22"/>
          <w:szCs w:val="22"/>
        </w:rPr>
        <w:t>used to store basic information such as customer details or the contents of a shopping basket</w:t>
      </w:r>
      <w:r w:rsidR="008F331A" w:rsidRPr="0006111C">
        <w:rPr>
          <w:rFonts w:asciiTheme="minorHAnsi" w:hAnsiTheme="minorHAnsi" w:cstheme="minorHAnsi"/>
          <w:color w:val="000000" w:themeColor="text1"/>
          <w:sz w:val="22"/>
          <w:szCs w:val="22"/>
        </w:rPr>
        <w:t xml:space="preserve"> [</w:t>
      </w:r>
      <w:r w:rsidR="00B70C7C" w:rsidRPr="0006111C">
        <w:rPr>
          <w:rFonts w:asciiTheme="minorHAnsi" w:hAnsiTheme="minorHAnsi" w:cstheme="minorHAnsi"/>
          <w:color w:val="000000" w:themeColor="text1"/>
          <w:sz w:val="22"/>
          <w:szCs w:val="22"/>
        </w:rPr>
        <w:t>4]</w:t>
      </w:r>
      <w:r w:rsidR="008F331A" w:rsidRPr="0006111C">
        <w:rPr>
          <w:rFonts w:asciiTheme="minorHAnsi" w:hAnsiTheme="minorHAnsi" w:cstheme="minorHAnsi"/>
          <w:color w:val="000000" w:themeColor="text1"/>
          <w:sz w:val="22"/>
          <w:szCs w:val="22"/>
        </w:rPr>
        <w:t>.</w:t>
      </w:r>
      <w:r w:rsidR="00B70C7C" w:rsidRPr="0006111C">
        <w:rPr>
          <w:rFonts w:asciiTheme="minorHAnsi" w:hAnsiTheme="minorHAnsi" w:cstheme="minorHAnsi"/>
          <w:color w:val="000000" w:themeColor="text1"/>
          <w:sz w:val="22"/>
          <w:szCs w:val="22"/>
        </w:rPr>
        <w:t xml:space="preserve"> </w:t>
      </w:r>
      <w:r w:rsidR="003408D6" w:rsidRPr="0006111C">
        <w:rPr>
          <w:rFonts w:asciiTheme="minorHAnsi" w:hAnsiTheme="minorHAnsi" w:cstheme="minorHAnsi"/>
          <w:color w:val="000000" w:themeColor="text1"/>
          <w:sz w:val="22"/>
          <w:szCs w:val="22"/>
        </w:rPr>
        <w:t xml:space="preserve">They </w:t>
      </w:r>
      <w:r w:rsidR="00036D16">
        <w:rPr>
          <w:rFonts w:asciiTheme="minorHAnsi" w:hAnsiTheme="minorHAnsi" w:cstheme="minorHAnsi"/>
          <w:color w:val="000000" w:themeColor="text1"/>
          <w:sz w:val="22"/>
          <w:szCs w:val="22"/>
        </w:rPr>
        <w:t>can</w:t>
      </w:r>
      <w:r w:rsidR="003408D6" w:rsidRPr="0006111C">
        <w:rPr>
          <w:rFonts w:asciiTheme="minorHAnsi" w:hAnsiTheme="minorHAnsi" w:cstheme="minorHAnsi"/>
          <w:color w:val="000000" w:themeColor="text1"/>
          <w:sz w:val="22"/>
          <w:szCs w:val="22"/>
        </w:rPr>
        <w:t xml:space="preserve"> </w:t>
      </w:r>
      <w:r w:rsidR="008D0110" w:rsidRPr="0006111C">
        <w:rPr>
          <w:rFonts w:asciiTheme="minorHAnsi" w:hAnsiTheme="minorHAnsi" w:cstheme="minorHAnsi"/>
          <w:color w:val="000000" w:themeColor="text1"/>
          <w:sz w:val="22"/>
          <w:szCs w:val="22"/>
        </w:rPr>
        <w:t>also</w:t>
      </w:r>
      <w:r w:rsidR="003408D6" w:rsidRPr="0006111C">
        <w:rPr>
          <w:rFonts w:asciiTheme="minorHAnsi" w:hAnsiTheme="minorHAnsi" w:cstheme="minorHAnsi"/>
          <w:color w:val="000000" w:themeColor="text1"/>
          <w:sz w:val="22"/>
          <w:szCs w:val="22"/>
        </w:rPr>
        <w:t xml:space="preserve"> </w:t>
      </w:r>
      <w:r w:rsidR="00036D16">
        <w:rPr>
          <w:rFonts w:asciiTheme="minorHAnsi" w:hAnsiTheme="minorHAnsi" w:cstheme="minorHAnsi"/>
          <w:color w:val="000000" w:themeColor="text1"/>
          <w:sz w:val="22"/>
          <w:szCs w:val="22"/>
        </w:rPr>
        <w:t xml:space="preserve">be </w:t>
      </w:r>
      <w:r w:rsidR="003408D6" w:rsidRPr="0006111C">
        <w:rPr>
          <w:rFonts w:asciiTheme="minorHAnsi" w:hAnsiTheme="minorHAnsi" w:cstheme="minorHAnsi"/>
          <w:color w:val="000000" w:themeColor="text1"/>
          <w:sz w:val="22"/>
          <w:szCs w:val="22"/>
        </w:rPr>
        <w:t>used to manage player sessions in large-scale online games</w:t>
      </w:r>
      <w:r w:rsidR="004307BE" w:rsidRPr="0006111C">
        <w:rPr>
          <w:rFonts w:asciiTheme="minorHAnsi" w:hAnsiTheme="minorHAnsi" w:cstheme="minorHAnsi"/>
          <w:color w:val="000000" w:themeColor="text1"/>
          <w:sz w:val="22"/>
          <w:szCs w:val="22"/>
        </w:rPr>
        <w:t>, for large-scale session management</w:t>
      </w:r>
      <w:r w:rsidR="009A1F1D" w:rsidRPr="0006111C">
        <w:rPr>
          <w:rFonts w:asciiTheme="minorHAnsi" w:hAnsiTheme="minorHAnsi" w:cstheme="minorHAnsi"/>
          <w:color w:val="000000" w:themeColor="text1"/>
          <w:sz w:val="22"/>
          <w:szCs w:val="22"/>
        </w:rPr>
        <w:t>,</w:t>
      </w:r>
      <w:r w:rsidR="004307BE" w:rsidRPr="0006111C">
        <w:rPr>
          <w:rFonts w:asciiTheme="minorHAnsi" w:hAnsiTheme="minorHAnsi" w:cstheme="minorHAnsi"/>
          <w:color w:val="000000" w:themeColor="text1"/>
          <w:sz w:val="22"/>
          <w:szCs w:val="22"/>
        </w:rPr>
        <w:t xml:space="preserve"> </w:t>
      </w:r>
      <w:r w:rsidR="00935833" w:rsidRPr="0006111C">
        <w:rPr>
          <w:rFonts w:asciiTheme="minorHAnsi" w:hAnsiTheme="minorHAnsi" w:cstheme="minorHAnsi"/>
          <w:color w:val="000000" w:themeColor="text1"/>
          <w:sz w:val="22"/>
          <w:szCs w:val="22"/>
        </w:rPr>
        <w:t>to cache</w:t>
      </w:r>
      <w:r w:rsidR="004307BE" w:rsidRPr="0006111C">
        <w:rPr>
          <w:rFonts w:asciiTheme="minorHAnsi" w:hAnsiTheme="minorHAnsi" w:cstheme="minorHAnsi"/>
          <w:color w:val="000000" w:themeColor="text1"/>
          <w:sz w:val="22"/>
          <w:szCs w:val="22"/>
        </w:rPr>
        <w:t xml:space="preserve"> data </w:t>
      </w:r>
      <w:r w:rsidR="00935833" w:rsidRPr="0006111C">
        <w:rPr>
          <w:rFonts w:asciiTheme="minorHAnsi" w:hAnsiTheme="minorHAnsi" w:cstheme="minorHAnsi"/>
          <w:color w:val="000000" w:themeColor="text1"/>
          <w:sz w:val="22"/>
          <w:szCs w:val="22"/>
        </w:rPr>
        <w:t>for fast response retrievals</w:t>
      </w:r>
      <w:r w:rsidR="009A1F1D" w:rsidRPr="0006111C">
        <w:rPr>
          <w:rFonts w:asciiTheme="minorHAnsi" w:hAnsiTheme="minorHAnsi" w:cstheme="minorHAnsi"/>
          <w:color w:val="000000" w:themeColor="text1"/>
          <w:sz w:val="22"/>
          <w:szCs w:val="22"/>
        </w:rPr>
        <w:t xml:space="preserve"> and for product recommendations</w:t>
      </w:r>
      <w:r w:rsidR="00935833" w:rsidRPr="0006111C">
        <w:rPr>
          <w:rFonts w:asciiTheme="minorHAnsi" w:hAnsiTheme="minorHAnsi" w:cstheme="minorHAnsi"/>
          <w:color w:val="000000" w:themeColor="text1"/>
          <w:sz w:val="22"/>
          <w:szCs w:val="22"/>
        </w:rPr>
        <w:t>.</w:t>
      </w:r>
      <w:r w:rsidR="00EF6B81" w:rsidRPr="0006111C">
        <w:rPr>
          <w:rFonts w:asciiTheme="minorHAnsi" w:hAnsiTheme="minorHAnsi" w:cstheme="minorHAnsi"/>
          <w:color w:val="000000" w:themeColor="text1"/>
          <w:sz w:val="22"/>
          <w:szCs w:val="22"/>
        </w:rPr>
        <w:t xml:space="preserve"> They are not suitable for applications that depend on complicated queries or need continuous updates</w:t>
      </w:r>
      <w:r w:rsidR="008F331A" w:rsidRPr="0006111C">
        <w:rPr>
          <w:rFonts w:asciiTheme="minorHAnsi" w:hAnsiTheme="minorHAnsi" w:cstheme="minorHAnsi"/>
          <w:color w:val="000000" w:themeColor="text1"/>
          <w:sz w:val="22"/>
          <w:szCs w:val="22"/>
        </w:rPr>
        <w:t xml:space="preserve"> </w:t>
      </w:r>
      <w:r w:rsidR="00B70096" w:rsidRPr="0006111C">
        <w:rPr>
          <w:rFonts w:asciiTheme="minorHAnsi" w:hAnsiTheme="minorHAnsi" w:cstheme="minorHAnsi"/>
          <w:color w:val="000000" w:themeColor="text1"/>
          <w:sz w:val="22"/>
          <w:szCs w:val="22"/>
        </w:rPr>
        <w:t>[5]</w:t>
      </w:r>
      <w:r w:rsidR="008F331A" w:rsidRPr="0006111C">
        <w:rPr>
          <w:rFonts w:asciiTheme="minorHAnsi" w:hAnsiTheme="minorHAnsi" w:cstheme="minorHAnsi"/>
          <w:color w:val="000000" w:themeColor="text1"/>
          <w:sz w:val="22"/>
          <w:szCs w:val="22"/>
        </w:rPr>
        <w:t>.</w:t>
      </w:r>
    </w:p>
    <w:p w14:paraId="6CE14107" w14:textId="36A50C7B" w:rsidR="00440EB8" w:rsidRPr="0006111C" w:rsidRDefault="00BD2CA9">
      <w:pPr>
        <w:rPr>
          <w:rFonts w:asciiTheme="minorHAnsi" w:hAnsiTheme="minorHAnsi" w:cstheme="minorHAnsi"/>
          <w:color w:val="000000" w:themeColor="text1"/>
          <w:sz w:val="22"/>
          <w:szCs w:val="22"/>
          <w:u w:val="single"/>
        </w:rPr>
      </w:pPr>
      <w:r w:rsidRPr="0006111C">
        <w:rPr>
          <w:rFonts w:asciiTheme="minorHAnsi" w:hAnsiTheme="minorHAnsi" w:cstheme="minorHAnsi"/>
          <w:noProof/>
          <w:color w:val="000000" w:themeColor="text1"/>
          <w:sz w:val="22"/>
          <w:szCs w:val="22"/>
        </w:rPr>
        <w:drawing>
          <wp:inline distT="0" distB="0" distL="0" distR="0" wp14:anchorId="17611CCD" wp14:editId="2B8C7D8E">
            <wp:extent cx="3021106" cy="1523318"/>
            <wp:effectExtent l="0" t="0" r="1905" b="1270"/>
            <wp:docPr id="3" name="Picture 3"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able&#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3066865" cy="1546391"/>
                    </a:xfrm>
                    <a:prstGeom prst="rect">
                      <a:avLst/>
                    </a:prstGeom>
                  </pic:spPr>
                </pic:pic>
              </a:graphicData>
            </a:graphic>
          </wp:inline>
        </w:drawing>
      </w:r>
    </w:p>
    <w:p w14:paraId="74DCA21F" w14:textId="61EB4217" w:rsidR="00BD2CA9" w:rsidRPr="0006111C" w:rsidRDefault="00BD2CA9">
      <w:pPr>
        <w:rPr>
          <w:rFonts w:asciiTheme="minorHAnsi" w:hAnsiTheme="minorHAnsi" w:cstheme="minorHAnsi"/>
          <w:color w:val="000000" w:themeColor="text1"/>
          <w:sz w:val="22"/>
          <w:szCs w:val="22"/>
        </w:rPr>
      </w:pPr>
      <w:r w:rsidRPr="0006111C">
        <w:rPr>
          <w:rFonts w:asciiTheme="minorHAnsi" w:hAnsiTheme="minorHAnsi" w:cstheme="minorHAnsi"/>
          <w:color w:val="000000" w:themeColor="text1"/>
          <w:sz w:val="22"/>
          <w:szCs w:val="22"/>
        </w:rPr>
        <w:t xml:space="preserve">Figure 3: </w:t>
      </w:r>
      <w:r w:rsidR="00227F1E" w:rsidRPr="0006111C">
        <w:rPr>
          <w:rFonts w:asciiTheme="minorHAnsi" w:hAnsiTheme="minorHAnsi" w:cstheme="minorHAnsi"/>
          <w:color w:val="000000" w:themeColor="text1"/>
          <w:sz w:val="22"/>
          <w:szCs w:val="22"/>
        </w:rPr>
        <w:t>Example of a Key-Value Database [5]</w:t>
      </w:r>
    </w:p>
    <w:p w14:paraId="330ED422" w14:textId="77777777" w:rsidR="00BD2CA9" w:rsidRPr="0006111C" w:rsidRDefault="00BD2CA9">
      <w:pPr>
        <w:rPr>
          <w:rFonts w:asciiTheme="minorHAnsi" w:hAnsiTheme="minorHAnsi" w:cstheme="minorHAnsi"/>
          <w:color w:val="000000" w:themeColor="text1"/>
          <w:sz w:val="22"/>
          <w:szCs w:val="22"/>
          <w:u w:val="single"/>
        </w:rPr>
      </w:pPr>
    </w:p>
    <w:p w14:paraId="4D637C07" w14:textId="77777777" w:rsidR="00440EB8" w:rsidRPr="0006111C" w:rsidRDefault="00440EB8">
      <w:pPr>
        <w:rPr>
          <w:rFonts w:asciiTheme="minorHAnsi" w:hAnsiTheme="minorHAnsi" w:cstheme="minorHAnsi"/>
          <w:color w:val="000000" w:themeColor="text1"/>
          <w:sz w:val="22"/>
          <w:szCs w:val="22"/>
          <w:u w:val="single"/>
        </w:rPr>
      </w:pPr>
    </w:p>
    <w:p w14:paraId="56CFE151" w14:textId="419EEC69" w:rsidR="00440EB8" w:rsidRDefault="00440EB8" w:rsidP="00561C0B">
      <w:pPr>
        <w:pStyle w:val="Heading2"/>
        <w:rPr>
          <w:rFonts w:asciiTheme="minorHAnsi" w:hAnsiTheme="minorHAnsi" w:cstheme="minorHAnsi"/>
          <w:color w:val="000000" w:themeColor="text1"/>
          <w:sz w:val="22"/>
          <w:szCs w:val="22"/>
          <w:u w:val="single"/>
        </w:rPr>
      </w:pPr>
      <w:bookmarkStart w:id="3" w:name="_Toc124968136"/>
      <w:r w:rsidRPr="0006111C">
        <w:rPr>
          <w:rFonts w:asciiTheme="minorHAnsi" w:hAnsiTheme="minorHAnsi" w:cstheme="minorHAnsi"/>
          <w:color w:val="000000" w:themeColor="text1"/>
          <w:sz w:val="22"/>
          <w:szCs w:val="22"/>
          <w:u w:val="single"/>
        </w:rPr>
        <w:t>Document Database Model</w:t>
      </w:r>
      <w:bookmarkEnd w:id="3"/>
    </w:p>
    <w:p w14:paraId="08E041CD" w14:textId="77777777" w:rsidR="0006111C" w:rsidRPr="0006111C" w:rsidRDefault="0006111C">
      <w:pPr>
        <w:rPr>
          <w:rFonts w:asciiTheme="minorHAnsi" w:hAnsiTheme="minorHAnsi" w:cstheme="minorHAnsi"/>
          <w:color w:val="000000" w:themeColor="text1"/>
          <w:sz w:val="22"/>
          <w:szCs w:val="22"/>
          <w:u w:val="single"/>
        </w:rPr>
      </w:pPr>
    </w:p>
    <w:p w14:paraId="49421FE9" w14:textId="3BF08535" w:rsidR="00440EB8" w:rsidRPr="0006111C" w:rsidRDefault="003408D6">
      <w:pPr>
        <w:rPr>
          <w:rFonts w:asciiTheme="minorHAnsi" w:hAnsiTheme="minorHAnsi" w:cstheme="minorHAnsi"/>
          <w:color w:val="000000" w:themeColor="text1"/>
          <w:sz w:val="22"/>
          <w:szCs w:val="22"/>
        </w:rPr>
      </w:pPr>
      <w:r w:rsidRPr="0006111C">
        <w:rPr>
          <w:rFonts w:asciiTheme="minorHAnsi" w:hAnsiTheme="minorHAnsi" w:cstheme="minorHAnsi"/>
          <w:color w:val="000000" w:themeColor="text1"/>
          <w:sz w:val="22"/>
          <w:szCs w:val="22"/>
        </w:rPr>
        <w:t xml:space="preserve">A document database is </w:t>
      </w:r>
      <w:r w:rsidR="008D0110" w:rsidRPr="0006111C">
        <w:rPr>
          <w:rFonts w:asciiTheme="minorHAnsi" w:hAnsiTheme="minorHAnsi" w:cstheme="minorHAnsi"/>
          <w:color w:val="000000" w:themeColor="text1"/>
          <w:sz w:val="22"/>
          <w:szCs w:val="22"/>
        </w:rPr>
        <w:t xml:space="preserve">similar to </w:t>
      </w:r>
      <w:r w:rsidRPr="0006111C">
        <w:rPr>
          <w:rFonts w:asciiTheme="minorHAnsi" w:hAnsiTheme="minorHAnsi" w:cstheme="minorHAnsi"/>
          <w:color w:val="000000" w:themeColor="text1"/>
          <w:sz w:val="22"/>
          <w:szCs w:val="22"/>
        </w:rPr>
        <w:t>a key-value database</w:t>
      </w:r>
      <w:r w:rsidR="008D0110" w:rsidRPr="0006111C">
        <w:rPr>
          <w:rFonts w:asciiTheme="minorHAnsi" w:hAnsiTheme="minorHAnsi" w:cstheme="minorHAnsi"/>
          <w:color w:val="000000" w:themeColor="text1"/>
          <w:sz w:val="22"/>
          <w:szCs w:val="22"/>
        </w:rPr>
        <w:t xml:space="preserve">, but the key is the document </w:t>
      </w:r>
      <w:proofErr w:type="gramStart"/>
      <w:r w:rsidR="008D0110" w:rsidRPr="0006111C">
        <w:rPr>
          <w:rFonts w:asciiTheme="minorHAnsi" w:hAnsiTheme="minorHAnsi" w:cstheme="minorHAnsi"/>
          <w:color w:val="000000" w:themeColor="text1"/>
          <w:sz w:val="22"/>
          <w:szCs w:val="22"/>
        </w:rPr>
        <w:t>ID</w:t>
      </w:r>
      <w:proofErr w:type="gramEnd"/>
      <w:r w:rsidR="008D0110" w:rsidRPr="0006111C">
        <w:rPr>
          <w:rFonts w:asciiTheme="minorHAnsi" w:hAnsiTheme="minorHAnsi" w:cstheme="minorHAnsi"/>
          <w:color w:val="000000" w:themeColor="text1"/>
          <w:sz w:val="22"/>
          <w:szCs w:val="22"/>
        </w:rPr>
        <w:t xml:space="preserve"> and the value is the data within that document</w:t>
      </w:r>
      <w:r w:rsidR="001908C7" w:rsidRPr="0006111C">
        <w:rPr>
          <w:rFonts w:asciiTheme="minorHAnsi" w:hAnsiTheme="minorHAnsi" w:cstheme="minorHAnsi"/>
          <w:color w:val="000000" w:themeColor="text1"/>
          <w:sz w:val="22"/>
          <w:szCs w:val="22"/>
        </w:rPr>
        <w:t xml:space="preserve"> (in JSON</w:t>
      </w:r>
      <w:r w:rsidR="00C2095C">
        <w:rPr>
          <w:rFonts w:asciiTheme="minorHAnsi" w:hAnsiTheme="minorHAnsi" w:cstheme="minorHAnsi"/>
          <w:color w:val="000000" w:themeColor="text1"/>
          <w:sz w:val="22"/>
          <w:szCs w:val="22"/>
        </w:rPr>
        <w:t>/BSON</w:t>
      </w:r>
      <w:r w:rsidR="001908C7" w:rsidRPr="0006111C">
        <w:rPr>
          <w:rFonts w:asciiTheme="minorHAnsi" w:hAnsiTheme="minorHAnsi" w:cstheme="minorHAnsi"/>
          <w:color w:val="000000" w:themeColor="text1"/>
          <w:sz w:val="22"/>
          <w:szCs w:val="22"/>
        </w:rPr>
        <w:t xml:space="preserve"> format)</w:t>
      </w:r>
      <w:r w:rsidR="00E224A5" w:rsidRPr="0006111C">
        <w:rPr>
          <w:rFonts w:asciiTheme="minorHAnsi" w:hAnsiTheme="minorHAnsi" w:cstheme="minorHAnsi"/>
          <w:color w:val="000000" w:themeColor="text1"/>
          <w:sz w:val="22"/>
          <w:szCs w:val="22"/>
        </w:rPr>
        <w:t xml:space="preserve"> (see figure </w:t>
      </w:r>
      <w:r w:rsidR="00227F1E" w:rsidRPr="0006111C">
        <w:rPr>
          <w:rFonts w:asciiTheme="minorHAnsi" w:hAnsiTheme="minorHAnsi" w:cstheme="minorHAnsi"/>
          <w:color w:val="000000" w:themeColor="text1"/>
          <w:sz w:val="22"/>
          <w:szCs w:val="22"/>
        </w:rPr>
        <w:t>4</w:t>
      </w:r>
      <w:r w:rsidR="00E224A5" w:rsidRPr="0006111C">
        <w:rPr>
          <w:rFonts w:asciiTheme="minorHAnsi" w:hAnsiTheme="minorHAnsi" w:cstheme="minorHAnsi"/>
          <w:color w:val="000000" w:themeColor="text1"/>
          <w:sz w:val="22"/>
          <w:szCs w:val="22"/>
        </w:rPr>
        <w:t>)</w:t>
      </w:r>
      <w:r w:rsidR="008D0110" w:rsidRPr="0006111C">
        <w:rPr>
          <w:rFonts w:asciiTheme="minorHAnsi" w:hAnsiTheme="minorHAnsi" w:cstheme="minorHAnsi"/>
          <w:color w:val="000000" w:themeColor="text1"/>
          <w:sz w:val="22"/>
          <w:szCs w:val="22"/>
        </w:rPr>
        <w:t xml:space="preserve">. </w:t>
      </w:r>
      <w:r w:rsidR="004858A2" w:rsidRPr="0006111C">
        <w:rPr>
          <w:rFonts w:asciiTheme="minorHAnsi" w:hAnsiTheme="minorHAnsi" w:cstheme="minorHAnsi"/>
          <w:color w:val="000000" w:themeColor="text1"/>
          <w:sz w:val="22"/>
          <w:szCs w:val="22"/>
        </w:rPr>
        <w:t xml:space="preserve">Key-value databases can only be queried via their keys, whereas document databases can be queried on </w:t>
      </w:r>
      <w:r w:rsidR="00A33959" w:rsidRPr="0006111C">
        <w:rPr>
          <w:rFonts w:asciiTheme="minorHAnsi" w:hAnsiTheme="minorHAnsi" w:cstheme="minorHAnsi"/>
          <w:color w:val="000000" w:themeColor="text1"/>
          <w:sz w:val="22"/>
          <w:szCs w:val="22"/>
        </w:rPr>
        <w:t>multiple attribute value constraints</w:t>
      </w:r>
      <w:r w:rsidR="008F331A" w:rsidRPr="0006111C">
        <w:rPr>
          <w:rFonts w:asciiTheme="minorHAnsi" w:hAnsiTheme="minorHAnsi" w:cstheme="minorHAnsi"/>
          <w:color w:val="000000" w:themeColor="text1"/>
          <w:sz w:val="22"/>
          <w:szCs w:val="22"/>
        </w:rPr>
        <w:t xml:space="preserve"> </w:t>
      </w:r>
      <w:r w:rsidR="00B70C7C" w:rsidRPr="0006111C">
        <w:rPr>
          <w:rFonts w:asciiTheme="minorHAnsi" w:hAnsiTheme="minorHAnsi" w:cstheme="minorHAnsi"/>
          <w:color w:val="000000" w:themeColor="text1"/>
          <w:sz w:val="22"/>
          <w:szCs w:val="22"/>
        </w:rPr>
        <w:t>[4]</w:t>
      </w:r>
      <w:r w:rsidR="008F331A" w:rsidRPr="0006111C">
        <w:rPr>
          <w:rFonts w:asciiTheme="minorHAnsi" w:hAnsiTheme="minorHAnsi" w:cstheme="minorHAnsi"/>
          <w:color w:val="000000" w:themeColor="text1"/>
          <w:sz w:val="22"/>
          <w:szCs w:val="22"/>
        </w:rPr>
        <w:t>.</w:t>
      </w:r>
      <w:r w:rsidR="00B70C7C" w:rsidRPr="0006111C">
        <w:rPr>
          <w:rFonts w:asciiTheme="minorHAnsi" w:hAnsiTheme="minorHAnsi" w:cstheme="minorHAnsi"/>
          <w:color w:val="000000" w:themeColor="text1"/>
          <w:sz w:val="22"/>
          <w:szCs w:val="22"/>
        </w:rPr>
        <w:t xml:space="preserve"> </w:t>
      </w:r>
      <w:r w:rsidR="004B5AEF" w:rsidRPr="0006111C">
        <w:rPr>
          <w:rFonts w:asciiTheme="minorHAnsi" w:hAnsiTheme="minorHAnsi" w:cstheme="minorHAnsi"/>
          <w:color w:val="000000" w:themeColor="text1"/>
          <w:sz w:val="22"/>
          <w:szCs w:val="22"/>
        </w:rPr>
        <w:t xml:space="preserve">However, a new index must be created </w:t>
      </w:r>
      <w:r w:rsidR="00E90700" w:rsidRPr="0006111C">
        <w:rPr>
          <w:rFonts w:asciiTheme="minorHAnsi" w:hAnsiTheme="minorHAnsi" w:cstheme="minorHAnsi"/>
          <w:color w:val="000000" w:themeColor="text1"/>
          <w:sz w:val="22"/>
          <w:szCs w:val="22"/>
        </w:rPr>
        <w:t>for each type of query as</w:t>
      </w:r>
      <w:r w:rsidR="004B5AEF" w:rsidRPr="0006111C">
        <w:rPr>
          <w:rFonts w:asciiTheme="minorHAnsi" w:hAnsiTheme="minorHAnsi" w:cstheme="minorHAnsi"/>
          <w:color w:val="000000" w:themeColor="text1"/>
          <w:sz w:val="22"/>
          <w:szCs w:val="22"/>
        </w:rPr>
        <w:t xml:space="preserve"> elements are indexed</w:t>
      </w:r>
      <w:r w:rsidR="00E90700" w:rsidRPr="0006111C">
        <w:rPr>
          <w:rFonts w:asciiTheme="minorHAnsi" w:hAnsiTheme="minorHAnsi" w:cstheme="minorHAnsi"/>
          <w:color w:val="000000" w:themeColor="text1"/>
          <w:sz w:val="22"/>
          <w:szCs w:val="22"/>
        </w:rPr>
        <w:t xml:space="preserve"> by their document IDs </w:t>
      </w:r>
      <w:r w:rsidR="00C723C4" w:rsidRPr="0006111C">
        <w:rPr>
          <w:rFonts w:asciiTheme="minorHAnsi" w:hAnsiTheme="minorHAnsi" w:cstheme="minorHAnsi"/>
          <w:color w:val="000000" w:themeColor="text1"/>
          <w:sz w:val="22"/>
          <w:szCs w:val="22"/>
        </w:rPr>
        <w:t>[1]</w:t>
      </w:r>
      <w:r w:rsidR="008F331A" w:rsidRPr="0006111C">
        <w:rPr>
          <w:rFonts w:asciiTheme="minorHAnsi" w:hAnsiTheme="minorHAnsi" w:cstheme="minorHAnsi"/>
          <w:color w:val="000000" w:themeColor="text1"/>
          <w:sz w:val="22"/>
          <w:szCs w:val="22"/>
        </w:rPr>
        <w:t>.</w:t>
      </w:r>
      <w:r w:rsidR="00C723C4" w:rsidRPr="0006111C">
        <w:rPr>
          <w:rFonts w:asciiTheme="minorHAnsi" w:hAnsiTheme="minorHAnsi" w:cstheme="minorHAnsi"/>
          <w:color w:val="000000" w:themeColor="text1"/>
          <w:sz w:val="22"/>
          <w:szCs w:val="22"/>
        </w:rPr>
        <w:t xml:space="preserve"> </w:t>
      </w:r>
      <w:r w:rsidR="00962ADB" w:rsidRPr="0006111C">
        <w:rPr>
          <w:rFonts w:asciiTheme="minorHAnsi" w:hAnsiTheme="minorHAnsi" w:cstheme="minorHAnsi"/>
          <w:color w:val="000000" w:themeColor="text1"/>
          <w:sz w:val="22"/>
          <w:szCs w:val="22"/>
        </w:rPr>
        <w:t>In contrast to a relational database, a</w:t>
      </w:r>
      <w:r w:rsidR="00E21FDF" w:rsidRPr="0006111C">
        <w:rPr>
          <w:rFonts w:asciiTheme="minorHAnsi" w:hAnsiTheme="minorHAnsi" w:cstheme="minorHAnsi"/>
          <w:color w:val="000000" w:themeColor="text1"/>
          <w:sz w:val="22"/>
          <w:szCs w:val="22"/>
        </w:rPr>
        <w:t xml:space="preserve"> document database is commonly used for applications that don’t require data to be in a tabular format and when dealing with multiple different data types. </w:t>
      </w:r>
      <w:r w:rsidR="00E90700" w:rsidRPr="0006111C">
        <w:rPr>
          <w:rFonts w:asciiTheme="minorHAnsi" w:hAnsiTheme="minorHAnsi" w:cstheme="minorHAnsi"/>
          <w:color w:val="000000" w:themeColor="text1"/>
          <w:sz w:val="22"/>
          <w:szCs w:val="22"/>
        </w:rPr>
        <w:t xml:space="preserve">It also differs to RDBMS as the number of fields do not need to be determined </w:t>
      </w:r>
      <w:r w:rsidR="00F11404" w:rsidRPr="0006111C">
        <w:rPr>
          <w:rFonts w:asciiTheme="minorHAnsi" w:hAnsiTheme="minorHAnsi" w:cstheme="minorHAnsi"/>
          <w:color w:val="000000" w:themeColor="text1"/>
          <w:sz w:val="22"/>
          <w:szCs w:val="22"/>
        </w:rPr>
        <w:t xml:space="preserve">at the database design stage, thus allowing the creation of additional fields at any </w:t>
      </w:r>
      <w:r w:rsidR="00A33959" w:rsidRPr="0006111C">
        <w:rPr>
          <w:rFonts w:asciiTheme="minorHAnsi" w:hAnsiTheme="minorHAnsi" w:cstheme="minorHAnsi"/>
          <w:color w:val="000000" w:themeColor="text1"/>
          <w:sz w:val="22"/>
          <w:szCs w:val="22"/>
        </w:rPr>
        <w:t>point</w:t>
      </w:r>
      <w:r w:rsidR="00F11404" w:rsidRPr="0006111C">
        <w:rPr>
          <w:rFonts w:asciiTheme="minorHAnsi" w:hAnsiTheme="minorHAnsi" w:cstheme="minorHAnsi"/>
          <w:color w:val="000000" w:themeColor="text1"/>
          <w:sz w:val="22"/>
          <w:szCs w:val="22"/>
        </w:rPr>
        <w:t>.</w:t>
      </w:r>
      <w:r w:rsidR="00E90700" w:rsidRPr="0006111C">
        <w:rPr>
          <w:rFonts w:asciiTheme="minorHAnsi" w:hAnsiTheme="minorHAnsi" w:cstheme="minorHAnsi"/>
          <w:color w:val="000000" w:themeColor="text1"/>
          <w:sz w:val="22"/>
          <w:szCs w:val="22"/>
        </w:rPr>
        <w:t xml:space="preserve"> </w:t>
      </w:r>
      <w:r w:rsidR="00F11404" w:rsidRPr="0006111C">
        <w:rPr>
          <w:rFonts w:asciiTheme="minorHAnsi" w:hAnsiTheme="minorHAnsi" w:cstheme="minorHAnsi"/>
          <w:color w:val="000000" w:themeColor="text1"/>
          <w:sz w:val="22"/>
          <w:szCs w:val="22"/>
        </w:rPr>
        <w:t xml:space="preserve">The equivalent method in RDBMS </w:t>
      </w:r>
      <w:r w:rsidR="007638DA" w:rsidRPr="0006111C">
        <w:rPr>
          <w:rFonts w:asciiTheme="minorHAnsi" w:hAnsiTheme="minorHAnsi" w:cstheme="minorHAnsi"/>
          <w:color w:val="000000" w:themeColor="text1"/>
          <w:sz w:val="22"/>
          <w:szCs w:val="22"/>
        </w:rPr>
        <w:t xml:space="preserve">is significantly more complicated as it would </w:t>
      </w:r>
      <w:r w:rsidR="00F11404" w:rsidRPr="0006111C">
        <w:rPr>
          <w:rFonts w:asciiTheme="minorHAnsi" w:hAnsiTheme="minorHAnsi" w:cstheme="minorHAnsi"/>
          <w:color w:val="000000" w:themeColor="text1"/>
          <w:sz w:val="22"/>
          <w:szCs w:val="22"/>
        </w:rPr>
        <w:t>involve</w:t>
      </w:r>
      <w:r w:rsidR="007638DA" w:rsidRPr="0006111C">
        <w:rPr>
          <w:rFonts w:asciiTheme="minorHAnsi" w:hAnsiTheme="minorHAnsi" w:cstheme="minorHAnsi"/>
          <w:color w:val="000000" w:themeColor="text1"/>
          <w:sz w:val="22"/>
          <w:szCs w:val="22"/>
        </w:rPr>
        <w:t xml:space="preserve"> changing the existing schema by</w:t>
      </w:r>
      <w:r w:rsidR="00F11404" w:rsidRPr="0006111C">
        <w:rPr>
          <w:rFonts w:asciiTheme="minorHAnsi" w:hAnsiTheme="minorHAnsi" w:cstheme="minorHAnsi"/>
          <w:color w:val="000000" w:themeColor="text1"/>
          <w:sz w:val="22"/>
          <w:szCs w:val="22"/>
        </w:rPr>
        <w:t xml:space="preserve"> creat</w:t>
      </w:r>
      <w:r w:rsidR="007638DA" w:rsidRPr="0006111C">
        <w:rPr>
          <w:rFonts w:asciiTheme="minorHAnsi" w:hAnsiTheme="minorHAnsi" w:cstheme="minorHAnsi"/>
          <w:color w:val="000000" w:themeColor="text1"/>
          <w:sz w:val="22"/>
          <w:szCs w:val="22"/>
        </w:rPr>
        <w:t>ing</w:t>
      </w:r>
      <w:r w:rsidR="00F11404" w:rsidRPr="0006111C">
        <w:rPr>
          <w:rFonts w:asciiTheme="minorHAnsi" w:hAnsiTheme="minorHAnsi" w:cstheme="minorHAnsi"/>
          <w:color w:val="000000" w:themeColor="text1"/>
          <w:sz w:val="22"/>
          <w:szCs w:val="22"/>
        </w:rPr>
        <w:t xml:space="preserve"> new tables, managing new relationships between </w:t>
      </w:r>
      <w:proofErr w:type="gramStart"/>
      <w:r w:rsidR="00F11404" w:rsidRPr="0006111C">
        <w:rPr>
          <w:rFonts w:asciiTheme="minorHAnsi" w:hAnsiTheme="minorHAnsi" w:cstheme="minorHAnsi"/>
          <w:color w:val="000000" w:themeColor="text1"/>
          <w:sz w:val="22"/>
          <w:szCs w:val="22"/>
        </w:rPr>
        <w:t>tables</w:t>
      </w:r>
      <w:proofErr w:type="gramEnd"/>
      <w:r w:rsidR="00F11404" w:rsidRPr="0006111C">
        <w:rPr>
          <w:rFonts w:asciiTheme="minorHAnsi" w:hAnsiTheme="minorHAnsi" w:cstheme="minorHAnsi"/>
          <w:color w:val="000000" w:themeColor="text1"/>
          <w:sz w:val="22"/>
          <w:szCs w:val="22"/>
        </w:rPr>
        <w:t xml:space="preserve"> and changing all rows in the database</w:t>
      </w:r>
      <w:r w:rsidR="008F331A" w:rsidRPr="0006111C">
        <w:rPr>
          <w:rFonts w:asciiTheme="minorHAnsi" w:hAnsiTheme="minorHAnsi" w:cstheme="minorHAnsi"/>
          <w:color w:val="000000" w:themeColor="text1"/>
          <w:sz w:val="22"/>
          <w:szCs w:val="22"/>
        </w:rPr>
        <w:t xml:space="preserve"> </w:t>
      </w:r>
      <w:r w:rsidR="00C723C4" w:rsidRPr="0006111C">
        <w:rPr>
          <w:rFonts w:asciiTheme="minorHAnsi" w:hAnsiTheme="minorHAnsi" w:cstheme="minorHAnsi"/>
          <w:color w:val="000000" w:themeColor="text1"/>
          <w:sz w:val="22"/>
          <w:szCs w:val="22"/>
        </w:rPr>
        <w:t>[1]</w:t>
      </w:r>
      <w:r w:rsidR="008F331A" w:rsidRPr="0006111C">
        <w:rPr>
          <w:rFonts w:asciiTheme="minorHAnsi" w:hAnsiTheme="minorHAnsi" w:cstheme="minorHAnsi"/>
          <w:color w:val="000000" w:themeColor="text1"/>
          <w:sz w:val="22"/>
          <w:szCs w:val="22"/>
        </w:rPr>
        <w:t>.</w:t>
      </w:r>
      <w:r w:rsidR="00C723C4" w:rsidRPr="0006111C">
        <w:rPr>
          <w:rFonts w:asciiTheme="minorHAnsi" w:hAnsiTheme="minorHAnsi" w:cstheme="minorHAnsi"/>
          <w:color w:val="000000" w:themeColor="text1"/>
          <w:sz w:val="22"/>
          <w:szCs w:val="22"/>
        </w:rPr>
        <w:t xml:space="preserve"> </w:t>
      </w:r>
      <w:r w:rsidR="00E21FDF" w:rsidRPr="0006111C">
        <w:rPr>
          <w:rFonts w:asciiTheme="minorHAnsi" w:hAnsiTheme="minorHAnsi" w:cstheme="minorHAnsi"/>
          <w:color w:val="000000" w:themeColor="text1"/>
          <w:sz w:val="22"/>
          <w:szCs w:val="22"/>
        </w:rPr>
        <w:t xml:space="preserve">It is best suited for applications that </w:t>
      </w:r>
      <w:r w:rsidR="001908C7" w:rsidRPr="0006111C">
        <w:rPr>
          <w:rFonts w:asciiTheme="minorHAnsi" w:hAnsiTheme="minorHAnsi" w:cstheme="minorHAnsi"/>
          <w:color w:val="000000" w:themeColor="text1"/>
          <w:sz w:val="22"/>
          <w:szCs w:val="22"/>
        </w:rPr>
        <w:t>utilise</w:t>
      </w:r>
      <w:r w:rsidR="00E21FDF" w:rsidRPr="0006111C">
        <w:rPr>
          <w:rFonts w:asciiTheme="minorHAnsi" w:hAnsiTheme="minorHAnsi" w:cstheme="minorHAnsi"/>
          <w:color w:val="000000" w:themeColor="text1"/>
          <w:sz w:val="22"/>
          <w:szCs w:val="22"/>
        </w:rPr>
        <w:t xml:space="preserve"> </w:t>
      </w:r>
      <w:r w:rsidR="001908C7" w:rsidRPr="0006111C">
        <w:rPr>
          <w:rFonts w:asciiTheme="minorHAnsi" w:hAnsiTheme="minorHAnsi" w:cstheme="minorHAnsi"/>
          <w:color w:val="000000" w:themeColor="text1"/>
          <w:sz w:val="22"/>
          <w:szCs w:val="22"/>
        </w:rPr>
        <w:t xml:space="preserve">CRUD </w:t>
      </w:r>
      <w:r w:rsidR="00423C4B" w:rsidRPr="0006111C">
        <w:rPr>
          <w:rFonts w:asciiTheme="minorHAnsi" w:hAnsiTheme="minorHAnsi" w:cstheme="minorHAnsi"/>
          <w:color w:val="000000" w:themeColor="text1"/>
          <w:sz w:val="22"/>
          <w:szCs w:val="22"/>
        </w:rPr>
        <w:t xml:space="preserve">(create, read, update, delete) </w:t>
      </w:r>
      <w:r w:rsidR="001908C7" w:rsidRPr="0006111C">
        <w:rPr>
          <w:rFonts w:asciiTheme="minorHAnsi" w:hAnsiTheme="minorHAnsi" w:cstheme="minorHAnsi"/>
          <w:color w:val="000000" w:themeColor="text1"/>
          <w:sz w:val="22"/>
          <w:szCs w:val="22"/>
        </w:rPr>
        <w:t xml:space="preserve">operations and/or frequent reads and writes requiring fast in-memory access. </w:t>
      </w:r>
      <w:r w:rsidR="00962ADB" w:rsidRPr="0006111C">
        <w:rPr>
          <w:rFonts w:asciiTheme="minorHAnsi" w:hAnsiTheme="minorHAnsi" w:cstheme="minorHAnsi"/>
          <w:color w:val="000000" w:themeColor="text1"/>
          <w:sz w:val="22"/>
          <w:szCs w:val="22"/>
        </w:rPr>
        <w:t>Use case</w:t>
      </w:r>
      <w:r w:rsidR="001908C7" w:rsidRPr="0006111C">
        <w:rPr>
          <w:rFonts w:asciiTheme="minorHAnsi" w:hAnsiTheme="minorHAnsi" w:cstheme="minorHAnsi"/>
          <w:color w:val="000000" w:themeColor="text1"/>
          <w:sz w:val="22"/>
          <w:szCs w:val="22"/>
        </w:rPr>
        <w:t xml:space="preserve">s include user profiles, electronic commerce and </w:t>
      </w:r>
      <w:r w:rsidR="00FB61FA" w:rsidRPr="0006111C">
        <w:rPr>
          <w:rFonts w:asciiTheme="minorHAnsi" w:hAnsiTheme="minorHAnsi" w:cstheme="minorHAnsi"/>
          <w:color w:val="000000" w:themeColor="text1"/>
          <w:sz w:val="22"/>
          <w:szCs w:val="22"/>
        </w:rPr>
        <w:t>middleware</w:t>
      </w:r>
      <w:r w:rsidR="001908C7" w:rsidRPr="0006111C">
        <w:rPr>
          <w:rFonts w:asciiTheme="minorHAnsi" w:hAnsiTheme="minorHAnsi" w:cstheme="minorHAnsi"/>
          <w:color w:val="000000" w:themeColor="text1"/>
          <w:sz w:val="22"/>
          <w:szCs w:val="22"/>
        </w:rPr>
        <w:t xml:space="preserve"> that utilise</w:t>
      </w:r>
      <w:r w:rsidR="00FB61FA" w:rsidRPr="0006111C">
        <w:rPr>
          <w:rFonts w:asciiTheme="minorHAnsi" w:hAnsiTheme="minorHAnsi" w:cstheme="minorHAnsi"/>
          <w:color w:val="000000" w:themeColor="text1"/>
          <w:sz w:val="22"/>
          <w:szCs w:val="22"/>
        </w:rPr>
        <w:t>s</w:t>
      </w:r>
      <w:r w:rsidR="001908C7" w:rsidRPr="0006111C">
        <w:rPr>
          <w:rFonts w:asciiTheme="minorHAnsi" w:hAnsiTheme="minorHAnsi" w:cstheme="minorHAnsi"/>
          <w:color w:val="000000" w:themeColor="text1"/>
          <w:sz w:val="22"/>
          <w:szCs w:val="22"/>
        </w:rPr>
        <w:t xml:space="preserve"> JSON</w:t>
      </w:r>
      <w:r w:rsidR="008F331A" w:rsidRPr="0006111C">
        <w:rPr>
          <w:rFonts w:asciiTheme="minorHAnsi" w:hAnsiTheme="minorHAnsi" w:cstheme="minorHAnsi"/>
          <w:color w:val="000000" w:themeColor="text1"/>
          <w:sz w:val="22"/>
          <w:szCs w:val="22"/>
        </w:rPr>
        <w:t xml:space="preserve"> </w:t>
      </w:r>
      <w:r w:rsidR="00B70096" w:rsidRPr="0006111C">
        <w:rPr>
          <w:rFonts w:asciiTheme="minorHAnsi" w:hAnsiTheme="minorHAnsi" w:cstheme="minorHAnsi"/>
          <w:color w:val="000000" w:themeColor="text1"/>
          <w:sz w:val="22"/>
          <w:szCs w:val="22"/>
        </w:rPr>
        <w:t>[</w:t>
      </w:r>
      <w:r w:rsidR="007A3D49" w:rsidRPr="0006111C">
        <w:rPr>
          <w:rFonts w:asciiTheme="minorHAnsi" w:hAnsiTheme="minorHAnsi" w:cstheme="minorHAnsi"/>
          <w:color w:val="000000" w:themeColor="text1"/>
          <w:sz w:val="22"/>
          <w:szCs w:val="22"/>
        </w:rPr>
        <w:t>6</w:t>
      </w:r>
      <w:r w:rsidR="00B70096" w:rsidRPr="0006111C">
        <w:rPr>
          <w:rFonts w:asciiTheme="minorHAnsi" w:hAnsiTheme="minorHAnsi" w:cstheme="minorHAnsi"/>
          <w:color w:val="000000" w:themeColor="text1"/>
          <w:sz w:val="22"/>
          <w:szCs w:val="22"/>
        </w:rPr>
        <w:t>]</w:t>
      </w:r>
      <w:r w:rsidR="008F331A" w:rsidRPr="0006111C">
        <w:rPr>
          <w:rFonts w:asciiTheme="minorHAnsi" w:hAnsiTheme="minorHAnsi" w:cstheme="minorHAnsi"/>
          <w:color w:val="000000" w:themeColor="text1"/>
          <w:sz w:val="22"/>
          <w:szCs w:val="22"/>
        </w:rPr>
        <w:t>.</w:t>
      </w:r>
      <w:r w:rsidR="00B70096" w:rsidRPr="0006111C">
        <w:rPr>
          <w:rFonts w:asciiTheme="minorHAnsi" w:hAnsiTheme="minorHAnsi" w:cstheme="minorHAnsi"/>
          <w:color w:val="000000" w:themeColor="text1"/>
          <w:sz w:val="22"/>
          <w:szCs w:val="22"/>
        </w:rPr>
        <w:t xml:space="preserve"> </w:t>
      </w:r>
      <w:r w:rsidR="0079316A" w:rsidRPr="0006111C">
        <w:rPr>
          <w:rFonts w:asciiTheme="minorHAnsi" w:hAnsiTheme="minorHAnsi" w:cstheme="minorHAnsi"/>
          <w:color w:val="000000" w:themeColor="text1"/>
          <w:sz w:val="22"/>
          <w:szCs w:val="22"/>
        </w:rPr>
        <w:t xml:space="preserve">The drawback of document databases is their limited concurrency and atomicity when compared with traditional </w:t>
      </w:r>
      <w:r w:rsidR="00FD648B">
        <w:rPr>
          <w:rFonts w:asciiTheme="minorHAnsi" w:hAnsiTheme="minorHAnsi" w:cstheme="minorHAnsi"/>
          <w:color w:val="000000" w:themeColor="text1"/>
          <w:sz w:val="22"/>
          <w:szCs w:val="22"/>
        </w:rPr>
        <w:t>RDBMS</w:t>
      </w:r>
      <w:r w:rsidR="0079316A" w:rsidRPr="0006111C">
        <w:rPr>
          <w:rFonts w:asciiTheme="minorHAnsi" w:hAnsiTheme="minorHAnsi" w:cstheme="minorHAnsi"/>
          <w:color w:val="000000" w:themeColor="text1"/>
          <w:sz w:val="22"/>
          <w:szCs w:val="22"/>
        </w:rPr>
        <w:t xml:space="preserve"> that are ACID-compliant</w:t>
      </w:r>
      <w:r w:rsidR="008F331A" w:rsidRPr="0006111C">
        <w:rPr>
          <w:rFonts w:asciiTheme="minorHAnsi" w:hAnsiTheme="minorHAnsi" w:cstheme="minorHAnsi"/>
          <w:color w:val="000000" w:themeColor="text1"/>
          <w:sz w:val="22"/>
          <w:szCs w:val="22"/>
        </w:rPr>
        <w:t xml:space="preserve"> [4].</w:t>
      </w:r>
    </w:p>
    <w:p w14:paraId="42CEA830" w14:textId="77777777" w:rsidR="00E224A5" w:rsidRPr="0006111C" w:rsidRDefault="00E224A5">
      <w:pPr>
        <w:rPr>
          <w:rFonts w:asciiTheme="minorHAnsi" w:hAnsiTheme="minorHAnsi" w:cstheme="minorHAnsi"/>
          <w:color w:val="000000" w:themeColor="text1"/>
          <w:sz w:val="22"/>
          <w:szCs w:val="22"/>
        </w:rPr>
      </w:pPr>
    </w:p>
    <w:p w14:paraId="677C78D6" w14:textId="5B86E184" w:rsidR="00E224A5" w:rsidRPr="0006111C" w:rsidRDefault="00C2095C">
      <w:pPr>
        <w:rPr>
          <w:rFonts w:asciiTheme="minorHAnsi" w:hAnsiTheme="minorHAnsi" w:cstheme="minorHAnsi"/>
          <w:color w:val="000000" w:themeColor="text1"/>
          <w:sz w:val="22"/>
          <w:szCs w:val="22"/>
        </w:rPr>
      </w:pPr>
      <w:r>
        <w:rPr>
          <w:rFonts w:asciiTheme="minorHAnsi" w:hAnsiTheme="minorHAnsi" w:cstheme="minorHAnsi"/>
          <w:noProof/>
          <w:color w:val="000000" w:themeColor="text1"/>
          <w:sz w:val="22"/>
          <w:szCs w:val="22"/>
        </w:rPr>
        <w:lastRenderedPageBreak/>
        <w:drawing>
          <wp:inline distT="0" distB="0" distL="0" distR="0" wp14:anchorId="6086593F" wp14:editId="3FCEED12">
            <wp:extent cx="3328737" cy="1721761"/>
            <wp:effectExtent l="0" t="0" r="0" b="5715"/>
            <wp:docPr id="6" name="Picture 6"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Graphical user interface, text&#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3350891" cy="1733220"/>
                    </a:xfrm>
                    <a:prstGeom prst="rect">
                      <a:avLst/>
                    </a:prstGeom>
                  </pic:spPr>
                </pic:pic>
              </a:graphicData>
            </a:graphic>
          </wp:inline>
        </w:drawing>
      </w:r>
      <w:r w:rsidR="00A90F32">
        <w:rPr>
          <w:rFonts w:asciiTheme="minorHAnsi" w:hAnsiTheme="minorHAnsi" w:cstheme="minorHAnsi"/>
          <w:color w:val="000000" w:themeColor="text1"/>
          <w:sz w:val="22"/>
          <w:szCs w:val="22"/>
        </w:rPr>
        <w:br w:type="textWrapping" w:clear="all"/>
      </w:r>
    </w:p>
    <w:p w14:paraId="4876A609" w14:textId="6E3F9FD3" w:rsidR="00E224A5" w:rsidRPr="0006111C" w:rsidRDefault="00E224A5">
      <w:pPr>
        <w:rPr>
          <w:rFonts w:asciiTheme="minorHAnsi" w:hAnsiTheme="minorHAnsi" w:cstheme="minorHAnsi"/>
          <w:color w:val="000000" w:themeColor="text1"/>
          <w:sz w:val="22"/>
          <w:szCs w:val="22"/>
        </w:rPr>
      </w:pPr>
      <w:r w:rsidRPr="0006111C">
        <w:rPr>
          <w:rFonts w:asciiTheme="minorHAnsi" w:hAnsiTheme="minorHAnsi" w:cstheme="minorHAnsi"/>
          <w:color w:val="000000" w:themeColor="text1"/>
          <w:sz w:val="22"/>
          <w:szCs w:val="22"/>
        </w:rPr>
        <w:t xml:space="preserve">Figure </w:t>
      </w:r>
      <w:r w:rsidR="00227F1E" w:rsidRPr="0006111C">
        <w:rPr>
          <w:rFonts w:asciiTheme="minorHAnsi" w:hAnsiTheme="minorHAnsi" w:cstheme="minorHAnsi"/>
          <w:color w:val="000000" w:themeColor="text1"/>
          <w:sz w:val="22"/>
          <w:szCs w:val="22"/>
        </w:rPr>
        <w:t>4</w:t>
      </w:r>
      <w:r w:rsidRPr="0006111C">
        <w:rPr>
          <w:rFonts w:asciiTheme="minorHAnsi" w:hAnsiTheme="minorHAnsi" w:cstheme="minorHAnsi"/>
          <w:color w:val="000000" w:themeColor="text1"/>
          <w:sz w:val="22"/>
          <w:szCs w:val="22"/>
        </w:rPr>
        <w:t xml:space="preserve">: Layout of </w:t>
      </w:r>
      <w:r w:rsidR="00C2095C">
        <w:rPr>
          <w:rFonts w:asciiTheme="minorHAnsi" w:hAnsiTheme="minorHAnsi" w:cstheme="minorHAnsi"/>
          <w:color w:val="000000" w:themeColor="text1"/>
          <w:sz w:val="22"/>
          <w:szCs w:val="22"/>
        </w:rPr>
        <w:t>B</w:t>
      </w:r>
      <w:r w:rsidRPr="0006111C">
        <w:rPr>
          <w:rFonts w:asciiTheme="minorHAnsi" w:hAnsiTheme="minorHAnsi" w:cstheme="minorHAnsi"/>
          <w:color w:val="000000" w:themeColor="text1"/>
          <w:sz w:val="22"/>
          <w:szCs w:val="22"/>
        </w:rPr>
        <w:t>SON Key-value Pairs within a Document Database (MongoDB) Designed for Abertawe Entertainment</w:t>
      </w:r>
    </w:p>
    <w:p w14:paraId="5468B059" w14:textId="77777777" w:rsidR="00E224A5" w:rsidRPr="0006111C" w:rsidRDefault="00E224A5">
      <w:pPr>
        <w:rPr>
          <w:rFonts w:asciiTheme="minorHAnsi" w:hAnsiTheme="minorHAnsi" w:cstheme="minorHAnsi"/>
          <w:color w:val="000000" w:themeColor="text1"/>
          <w:sz w:val="22"/>
          <w:szCs w:val="22"/>
        </w:rPr>
      </w:pPr>
    </w:p>
    <w:p w14:paraId="0B0117F1" w14:textId="5E3BB4B0" w:rsidR="00440EB8" w:rsidRPr="0006111C" w:rsidRDefault="00440EB8">
      <w:pPr>
        <w:rPr>
          <w:rFonts w:asciiTheme="minorHAnsi" w:hAnsiTheme="minorHAnsi" w:cstheme="minorHAnsi"/>
          <w:color w:val="000000" w:themeColor="text1"/>
          <w:sz w:val="22"/>
          <w:szCs w:val="22"/>
        </w:rPr>
      </w:pPr>
    </w:p>
    <w:p w14:paraId="338FB142" w14:textId="1E491E28" w:rsidR="00FB61FA" w:rsidRDefault="00FB61FA" w:rsidP="00561C0B">
      <w:pPr>
        <w:pStyle w:val="Heading2"/>
        <w:rPr>
          <w:rFonts w:asciiTheme="minorHAnsi" w:hAnsiTheme="minorHAnsi" w:cstheme="minorHAnsi"/>
          <w:color w:val="000000" w:themeColor="text1"/>
          <w:sz w:val="22"/>
          <w:szCs w:val="22"/>
          <w:u w:val="single"/>
        </w:rPr>
      </w:pPr>
      <w:bookmarkStart w:id="4" w:name="_Toc124968137"/>
      <w:r w:rsidRPr="0006111C">
        <w:rPr>
          <w:rFonts w:asciiTheme="minorHAnsi" w:hAnsiTheme="minorHAnsi" w:cstheme="minorHAnsi"/>
          <w:color w:val="000000" w:themeColor="text1"/>
          <w:sz w:val="22"/>
          <w:szCs w:val="22"/>
          <w:u w:val="single"/>
        </w:rPr>
        <w:t>Graph Database Model</w:t>
      </w:r>
      <w:bookmarkEnd w:id="4"/>
    </w:p>
    <w:p w14:paraId="76169F59" w14:textId="77777777" w:rsidR="0006111C" w:rsidRPr="0006111C" w:rsidRDefault="0006111C">
      <w:pPr>
        <w:rPr>
          <w:rFonts w:asciiTheme="minorHAnsi" w:hAnsiTheme="minorHAnsi" w:cstheme="minorHAnsi"/>
          <w:color w:val="000000" w:themeColor="text1"/>
          <w:sz w:val="22"/>
          <w:szCs w:val="22"/>
          <w:u w:val="single"/>
        </w:rPr>
      </w:pPr>
    </w:p>
    <w:p w14:paraId="21561589" w14:textId="7F553474" w:rsidR="00FB61FA" w:rsidRPr="0006111C" w:rsidRDefault="007A1B53">
      <w:pPr>
        <w:rPr>
          <w:rFonts w:asciiTheme="minorHAnsi" w:hAnsiTheme="minorHAnsi" w:cstheme="minorHAnsi"/>
          <w:color w:val="000000" w:themeColor="text1"/>
          <w:sz w:val="22"/>
          <w:szCs w:val="22"/>
        </w:rPr>
      </w:pPr>
      <w:r w:rsidRPr="0006111C">
        <w:rPr>
          <w:rFonts w:asciiTheme="minorHAnsi" w:hAnsiTheme="minorHAnsi" w:cstheme="minorHAnsi"/>
          <w:color w:val="000000" w:themeColor="text1"/>
          <w:sz w:val="22"/>
          <w:szCs w:val="22"/>
        </w:rPr>
        <w:t>A graph database stores data within nodes in a graphical structure</w:t>
      </w:r>
      <w:r w:rsidR="00227F1E" w:rsidRPr="0006111C">
        <w:rPr>
          <w:rFonts w:asciiTheme="minorHAnsi" w:hAnsiTheme="minorHAnsi" w:cstheme="minorHAnsi"/>
          <w:color w:val="000000" w:themeColor="text1"/>
          <w:sz w:val="22"/>
          <w:szCs w:val="22"/>
        </w:rPr>
        <w:t xml:space="preserve"> (see figure 5)</w:t>
      </w:r>
      <w:r w:rsidR="00D71444" w:rsidRPr="0006111C">
        <w:rPr>
          <w:rFonts w:asciiTheme="minorHAnsi" w:hAnsiTheme="minorHAnsi" w:cstheme="minorHAnsi"/>
          <w:color w:val="000000" w:themeColor="text1"/>
          <w:sz w:val="22"/>
          <w:szCs w:val="22"/>
        </w:rPr>
        <w:t>, rather than using rows and columns in tables</w:t>
      </w:r>
      <w:r w:rsidR="00962ADB" w:rsidRPr="0006111C">
        <w:rPr>
          <w:rFonts w:asciiTheme="minorHAnsi" w:hAnsiTheme="minorHAnsi" w:cstheme="minorHAnsi"/>
          <w:color w:val="000000" w:themeColor="text1"/>
          <w:sz w:val="22"/>
          <w:szCs w:val="22"/>
        </w:rPr>
        <w:t xml:space="preserve"> (as in </w:t>
      </w:r>
      <w:r w:rsidR="00036D16">
        <w:rPr>
          <w:rFonts w:asciiTheme="minorHAnsi" w:hAnsiTheme="minorHAnsi" w:cstheme="minorHAnsi"/>
          <w:color w:val="000000" w:themeColor="text1"/>
          <w:sz w:val="22"/>
          <w:szCs w:val="22"/>
        </w:rPr>
        <w:t>RDBMS</w:t>
      </w:r>
      <w:r w:rsidR="00962ADB" w:rsidRPr="0006111C">
        <w:rPr>
          <w:rFonts w:asciiTheme="minorHAnsi" w:hAnsiTheme="minorHAnsi" w:cstheme="minorHAnsi"/>
          <w:color w:val="000000" w:themeColor="text1"/>
          <w:sz w:val="22"/>
          <w:szCs w:val="22"/>
        </w:rPr>
        <w:t>)</w:t>
      </w:r>
      <w:r w:rsidRPr="0006111C">
        <w:rPr>
          <w:rFonts w:asciiTheme="minorHAnsi" w:hAnsiTheme="minorHAnsi" w:cstheme="minorHAnsi"/>
          <w:color w:val="000000" w:themeColor="text1"/>
          <w:sz w:val="22"/>
          <w:szCs w:val="22"/>
        </w:rPr>
        <w:t xml:space="preserve">. </w:t>
      </w:r>
      <w:r w:rsidR="00C75419" w:rsidRPr="0006111C">
        <w:rPr>
          <w:rFonts w:asciiTheme="minorHAnsi" w:hAnsiTheme="minorHAnsi" w:cstheme="minorHAnsi"/>
          <w:color w:val="000000" w:themeColor="text1"/>
          <w:sz w:val="22"/>
          <w:szCs w:val="22"/>
        </w:rPr>
        <w:t>They are multidimensional and r</w:t>
      </w:r>
      <w:r w:rsidRPr="0006111C">
        <w:rPr>
          <w:rFonts w:asciiTheme="minorHAnsi" w:hAnsiTheme="minorHAnsi" w:cstheme="minorHAnsi"/>
          <w:color w:val="000000" w:themeColor="text1"/>
          <w:sz w:val="22"/>
          <w:szCs w:val="22"/>
        </w:rPr>
        <w:t xml:space="preserve">elationships between data are depicted by connecting arrows between different nodes. </w:t>
      </w:r>
      <w:r w:rsidR="0095175D" w:rsidRPr="0006111C">
        <w:rPr>
          <w:rFonts w:asciiTheme="minorHAnsi" w:hAnsiTheme="minorHAnsi" w:cstheme="minorHAnsi"/>
          <w:color w:val="000000" w:themeColor="text1"/>
          <w:sz w:val="22"/>
          <w:szCs w:val="22"/>
        </w:rPr>
        <w:t>They are the most ACID-compliant NoSQL database model</w:t>
      </w:r>
      <w:r w:rsidR="008F331A" w:rsidRPr="0006111C">
        <w:rPr>
          <w:rFonts w:asciiTheme="minorHAnsi" w:hAnsiTheme="minorHAnsi" w:cstheme="minorHAnsi"/>
          <w:color w:val="000000" w:themeColor="text1"/>
          <w:sz w:val="22"/>
          <w:szCs w:val="22"/>
        </w:rPr>
        <w:t xml:space="preserve"> </w:t>
      </w:r>
      <w:r w:rsidR="007A3D49" w:rsidRPr="0006111C">
        <w:rPr>
          <w:rFonts w:asciiTheme="minorHAnsi" w:hAnsiTheme="minorHAnsi" w:cstheme="minorHAnsi"/>
          <w:color w:val="000000" w:themeColor="text1"/>
          <w:sz w:val="22"/>
          <w:szCs w:val="22"/>
        </w:rPr>
        <w:t>[7]</w:t>
      </w:r>
      <w:r w:rsidR="008F331A" w:rsidRPr="0006111C">
        <w:rPr>
          <w:rFonts w:asciiTheme="minorHAnsi" w:hAnsiTheme="minorHAnsi" w:cstheme="minorHAnsi"/>
          <w:color w:val="000000" w:themeColor="text1"/>
          <w:sz w:val="22"/>
          <w:szCs w:val="22"/>
        </w:rPr>
        <w:t>.</w:t>
      </w:r>
      <w:r w:rsidR="007A3D49" w:rsidRPr="0006111C">
        <w:rPr>
          <w:rFonts w:asciiTheme="minorHAnsi" w:hAnsiTheme="minorHAnsi" w:cstheme="minorHAnsi"/>
          <w:color w:val="000000" w:themeColor="text1"/>
          <w:sz w:val="22"/>
          <w:szCs w:val="22"/>
        </w:rPr>
        <w:t xml:space="preserve"> </w:t>
      </w:r>
      <w:r w:rsidR="00C75419" w:rsidRPr="0006111C">
        <w:rPr>
          <w:rFonts w:asciiTheme="minorHAnsi" w:hAnsiTheme="minorHAnsi" w:cstheme="minorHAnsi"/>
          <w:color w:val="000000" w:themeColor="text1"/>
          <w:sz w:val="22"/>
          <w:szCs w:val="22"/>
        </w:rPr>
        <w:t>Some argue that they are not true NoSQL databases</w:t>
      </w:r>
      <w:r w:rsidR="0095175D" w:rsidRPr="0006111C">
        <w:rPr>
          <w:rFonts w:asciiTheme="minorHAnsi" w:hAnsiTheme="minorHAnsi" w:cstheme="minorHAnsi"/>
          <w:color w:val="000000" w:themeColor="text1"/>
          <w:sz w:val="22"/>
          <w:szCs w:val="22"/>
        </w:rPr>
        <w:t xml:space="preserve"> </w:t>
      </w:r>
      <w:r w:rsidR="007A3D49" w:rsidRPr="0006111C">
        <w:rPr>
          <w:rFonts w:asciiTheme="minorHAnsi" w:hAnsiTheme="minorHAnsi" w:cstheme="minorHAnsi"/>
          <w:color w:val="000000" w:themeColor="text1"/>
          <w:sz w:val="22"/>
          <w:szCs w:val="22"/>
        </w:rPr>
        <w:t xml:space="preserve">[8] </w:t>
      </w:r>
      <w:r w:rsidR="00C75419" w:rsidRPr="0006111C">
        <w:rPr>
          <w:rFonts w:asciiTheme="minorHAnsi" w:hAnsiTheme="minorHAnsi" w:cstheme="minorHAnsi"/>
          <w:color w:val="000000" w:themeColor="text1"/>
          <w:sz w:val="22"/>
          <w:szCs w:val="22"/>
        </w:rPr>
        <w:t>as they do not fully conform with the unstructured nature usually found in other NoSQL models.</w:t>
      </w:r>
      <w:r w:rsidR="00D71444" w:rsidRPr="0006111C">
        <w:rPr>
          <w:rFonts w:asciiTheme="minorHAnsi" w:hAnsiTheme="minorHAnsi" w:cstheme="minorHAnsi"/>
          <w:color w:val="000000" w:themeColor="text1"/>
          <w:sz w:val="22"/>
          <w:szCs w:val="22"/>
        </w:rPr>
        <w:t xml:space="preserve"> However, they are schema-less and can be modified much more easily than a</w:t>
      </w:r>
      <w:r w:rsidR="00FD648B">
        <w:rPr>
          <w:rFonts w:asciiTheme="minorHAnsi" w:hAnsiTheme="minorHAnsi" w:cstheme="minorHAnsi"/>
          <w:color w:val="000000" w:themeColor="text1"/>
          <w:sz w:val="22"/>
          <w:szCs w:val="22"/>
        </w:rPr>
        <w:t xml:space="preserve">n RDBMS </w:t>
      </w:r>
      <w:r w:rsidR="00C723C4" w:rsidRPr="0006111C">
        <w:rPr>
          <w:rFonts w:asciiTheme="minorHAnsi" w:hAnsiTheme="minorHAnsi" w:cstheme="minorHAnsi"/>
          <w:color w:val="000000" w:themeColor="text1"/>
          <w:sz w:val="22"/>
          <w:szCs w:val="22"/>
        </w:rPr>
        <w:t>[1]</w:t>
      </w:r>
      <w:r w:rsidR="008F331A" w:rsidRPr="0006111C">
        <w:rPr>
          <w:rFonts w:asciiTheme="minorHAnsi" w:hAnsiTheme="minorHAnsi" w:cstheme="minorHAnsi"/>
          <w:color w:val="000000" w:themeColor="text1"/>
          <w:sz w:val="22"/>
          <w:szCs w:val="22"/>
        </w:rPr>
        <w:t>.</w:t>
      </w:r>
      <w:r w:rsidR="00C75419" w:rsidRPr="0006111C">
        <w:rPr>
          <w:rFonts w:asciiTheme="minorHAnsi" w:hAnsiTheme="minorHAnsi" w:cstheme="minorHAnsi"/>
          <w:color w:val="000000" w:themeColor="text1"/>
          <w:sz w:val="22"/>
          <w:szCs w:val="22"/>
        </w:rPr>
        <w:t xml:space="preserve"> They are useful </w:t>
      </w:r>
      <w:r w:rsidR="005E7AFA" w:rsidRPr="0006111C">
        <w:rPr>
          <w:rFonts w:asciiTheme="minorHAnsi" w:hAnsiTheme="minorHAnsi" w:cstheme="minorHAnsi"/>
          <w:color w:val="000000" w:themeColor="text1"/>
          <w:sz w:val="22"/>
          <w:szCs w:val="22"/>
        </w:rPr>
        <w:t xml:space="preserve">when you need to identify relationships between data, </w:t>
      </w:r>
      <w:r w:rsidR="00C75419" w:rsidRPr="0006111C">
        <w:rPr>
          <w:rFonts w:asciiTheme="minorHAnsi" w:hAnsiTheme="minorHAnsi" w:cstheme="minorHAnsi"/>
          <w:color w:val="000000" w:themeColor="text1"/>
          <w:sz w:val="22"/>
          <w:szCs w:val="22"/>
        </w:rPr>
        <w:t>when dealing with many-to-many relationships</w:t>
      </w:r>
      <w:r w:rsidR="00A22DB4" w:rsidRPr="0006111C">
        <w:rPr>
          <w:rFonts w:asciiTheme="minorHAnsi" w:hAnsiTheme="minorHAnsi" w:cstheme="minorHAnsi"/>
          <w:color w:val="000000" w:themeColor="text1"/>
          <w:sz w:val="22"/>
          <w:szCs w:val="22"/>
        </w:rPr>
        <w:t xml:space="preserve"> and</w:t>
      </w:r>
      <w:r w:rsidR="00C75419" w:rsidRPr="0006111C">
        <w:rPr>
          <w:rFonts w:asciiTheme="minorHAnsi" w:hAnsiTheme="minorHAnsi" w:cstheme="minorHAnsi"/>
          <w:color w:val="000000" w:themeColor="text1"/>
          <w:sz w:val="22"/>
          <w:szCs w:val="22"/>
        </w:rPr>
        <w:t xml:space="preserve"> when </w:t>
      </w:r>
      <w:r w:rsidR="00A22DB4" w:rsidRPr="0006111C">
        <w:rPr>
          <w:rFonts w:asciiTheme="minorHAnsi" w:hAnsiTheme="minorHAnsi" w:cstheme="minorHAnsi"/>
          <w:color w:val="000000" w:themeColor="text1"/>
          <w:sz w:val="22"/>
          <w:szCs w:val="22"/>
        </w:rPr>
        <w:t>low latency is required whilst dealing with large datasets. They are commonly</w:t>
      </w:r>
      <w:r w:rsidR="0062079B" w:rsidRPr="0006111C">
        <w:rPr>
          <w:rFonts w:asciiTheme="minorHAnsi" w:hAnsiTheme="minorHAnsi" w:cstheme="minorHAnsi"/>
          <w:color w:val="000000" w:themeColor="text1"/>
          <w:sz w:val="22"/>
          <w:szCs w:val="22"/>
        </w:rPr>
        <w:t xml:space="preserve"> used in applications that make suggestions or recommendations </w:t>
      </w:r>
      <w:proofErr w:type="gramStart"/>
      <w:r w:rsidR="0062079B" w:rsidRPr="0006111C">
        <w:rPr>
          <w:rFonts w:asciiTheme="minorHAnsi" w:hAnsiTheme="minorHAnsi" w:cstheme="minorHAnsi"/>
          <w:color w:val="000000" w:themeColor="text1"/>
          <w:sz w:val="22"/>
          <w:szCs w:val="22"/>
        </w:rPr>
        <w:t>e.g.</w:t>
      </w:r>
      <w:proofErr w:type="gramEnd"/>
      <w:r w:rsidR="0062079B" w:rsidRPr="0006111C">
        <w:rPr>
          <w:rFonts w:asciiTheme="minorHAnsi" w:hAnsiTheme="minorHAnsi" w:cstheme="minorHAnsi"/>
          <w:color w:val="000000" w:themeColor="text1"/>
          <w:sz w:val="22"/>
          <w:szCs w:val="22"/>
        </w:rPr>
        <w:t xml:space="preserve"> recommended friends on social media or suggested products based on previous purchases. Other use cases include fraud detection,</w:t>
      </w:r>
      <w:r w:rsidR="004543E6" w:rsidRPr="0006111C">
        <w:rPr>
          <w:rFonts w:asciiTheme="minorHAnsi" w:hAnsiTheme="minorHAnsi" w:cstheme="minorHAnsi"/>
          <w:color w:val="000000" w:themeColor="text1"/>
          <w:sz w:val="22"/>
          <w:szCs w:val="22"/>
        </w:rPr>
        <w:t xml:space="preserve"> network mapping, social </w:t>
      </w:r>
      <w:proofErr w:type="gramStart"/>
      <w:r w:rsidR="004543E6" w:rsidRPr="0006111C">
        <w:rPr>
          <w:rFonts w:asciiTheme="minorHAnsi" w:hAnsiTheme="minorHAnsi" w:cstheme="minorHAnsi"/>
          <w:color w:val="000000" w:themeColor="text1"/>
          <w:sz w:val="22"/>
          <w:szCs w:val="22"/>
        </w:rPr>
        <w:t>networks</w:t>
      </w:r>
      <w:proofErr w:type="gramEnd"/>
      <w:r w:rsidR="004543E6" w:rsidRPr="0006111C">
        <w:rPr>
          <w:rFonts w:asciiTheme="minorHAnsi" w:hAnsiTheme="minorHAnsi" w:cstheme="minorHAnsi"/>
          <w:color w:val="000000" w:themeColor="text1"/>
          <w:sz w:val="22"/>
          <w:szCs w:val="22"/>
        </w:rPr>
        <w:t xml:space="preserve"> and master data management</w:t>
      </w:r>
      <w:r w:rsidR="008F331A" w:rsidRPr="0006111C">
        <w:rPr>
          <w:rFonts w:asciiTheme="minorHAnsi" w:hAnsiTheme="minorHAnsi" w:cstheme="minorHAnsi"/>
          <w:color w:val="000000" w:themeColor="text1"/>
          <w:sz w:val="22"/>
          <w:szCs w:val="22"/>
        </w:rPr>
        <w:t xml:space="preserve"> </w:t>
      </w:r>
      <w:r w:rsidR="007A3D49" w:rsidRPr="0006111C">
        <w:rPr>
          <w:rFonts w:asciiTheme="minorHAnsi" w:hAnsiTheme="minorHAnsi" w:cstheme="minorHAnsi"/>
          <w:color w:val="000000" w:themeColor="text1"/>
          <w:sz w:val="22"/>
          <w:szCs w:val="22"/>
        </w:rPr>
        <w:t>[8]</w:t>
      </w:r>
      <w:r w:rsidR="008F331A" w:rsidRPr="0006111C">
        <w:rPr>
          <w:rFonts w:asciiTheme="minorHAnsi" w:hAnsiTheme="minorHAnsi" w:cstheme="minorHAnsi"/>
          <w:color w:val="000000" w:themeColor="text1"/>
          <w:sz w:val="22"/>
          <w:szCs w:val="22"/>
        </w:rPr>
        <w:t>.</w:t>
      </w:r>
      <w:r w:rsidR="00663B21" w:rsidRPr="0006111C">
        <w:rPr>
          <w:rFonts w:asciiTheme="minorHAnsi" w:hAnsiTheme="minorHAnsi" w:cstheme="minorHAnsi"/>
          <w:color w:val="000000" w:themeColor="text1"/>
          <w:sz w:val="22"/>
          <w:szCs w:val="22"/>
        </w:rPr>
        <w:t xml:space="preserve"> </w:t>
      </w:r>
      <w:r w:rsidR="008A57F3" w:rsidRPr="0006111C">
        <w:rPr>
          <w:rFonts w:asciiTheme="minorHAnsi" w:hAnsiTheme="minorHAnsi" w:cstheme="minorHAnsi"/>
          <w:color w:val="000000" w:themeColor="text1"/>
          <w:sz w:val="22"/>
          <w:szCs w:val="22"/>
        </w:rPr>
        <w:t xml:space="preserve">A </w:t>
      </w:r>
      <w:r w:rsidR="00C374A3" w:rsidRPr="0006111C">
        <w:rPr>
          <w:rFonts w:asciiTheme="minorHAnsi" w:hAnsiTheme="minorHAnsi" w:cstheme="minorHAnsi"/>
          <w:color w:val="000000" w:themeColor="text1"/>
          <w:sz w:val="22"/>
          <w:szCs w:val="22"/>
        </w:rPr>
        <w:t xml:space="preserve">recent use case would be </w:t>
      </w:r>
      <w:r w:rsidR="008A57F3" w:rsidRPr="0006111C">
        <w:rPr>
          <w:rFonts w:asciiTheme="minorHAnsi" w:hAnsiTheme="minorHAnsi" w:cstheme="minorHAnsi"/>
          <w:color w:val="000000" w:themeColor="text1"/>
          <w:sz w:val="22"/>
          <w:szCs w:val="22"/>
        </w:rPr>
        <w:t>contact tracing and analysi</w:t>
      </w:r>
      <w:r w:rsidR="00C5409D" w:rsidRPr="0006111C">
        <w:rPr>
          <w:rFonts w:asciiTheme="minorHAnsi" w:hAnsiTheme="minorHAnsi" w:cstheme="minorHAnsi"/>
          <w:color w:val="000000" w:themeColor="text1"/>
          <w:sz w:val="22"/>
          <w:szCs w:val="22"/>
        </w:rPr>
        <w:t>s of</w:t>
      </w:r>
      <w:r w:rsidR="008A57F3" w:rsidRPr="0006111C">
        <w:rPr>
          <w:rFonts w:asciiTheme="minorHAnsi" w:hAnsiTheme="minorHAnsi" w:cstheme="minorHAnsi"/>
          <w:color w:val="000000" w:themeColor="text1"/>
          <w:sz w:val="22"/>
          <w:szCs w:val="22"/>
        </w:rPr>
        <w:t xml:space="preserve"> disease patterns</w:t>
      </w:r>
      <w:r w:rsidR="00C374A3" w:rsidRPr="0006111C">
        <w:rPr>
          <w:rFonts w:asciiTheme="minorHAnsi" w:hAnsiTheme="minorHAnsi" w:cstheme="minorHAnsi"/>
          <w:color w:val="000000" w:themeColor="text1"/>
          <w:sz w:val="22"/>
          <w:szCs w:val="22"/>
        </w:rPr>
        <w:t xml:space="preserve">, as data can be gathered on individuals who have tested </w:t>
      </w:r>
      <w:r w:rsidR="003D2049" w:rsidRPr="0006111C">
        <w:rPr>
          <w:rFonts w:asciiTheme="minorHAnsi" w:hAnsiTheme="minorHAnsi" w:cstheme="minorHAnsi"/>
          <w:color w:val="000000" w:themeColor="text1"/>
          <w:sz w:val="22"/>
          <w:szCs w:val="22"/>
        </w:rPr>
        <w:t>positive for an illness</w:t>
      </w:r>
      <w:r w:rsidR="00C374A3" w:rsidRPr="0006111C">
        <w:rPr>
          <w:rFonts w:asciiTheme="minorHAnsi" w:hAnsiTheme="minorHAnsi" w:cstheme="minorHAnsi"/>
          <w:color w:val="000000" w:themeColor="text1"/>
          <w:sz w:val="22"/>
          <w:szCs w:val="22"/>
        </w:rPr>
        <w:t xml:space="preserve">, </w:t>
      </w:r>
      <w:r w:rsidR="00C5409D" w:rsidRPr="0006111C">
        <w:rPr>
          <w:rFonts w:asciiTheme="minorHAnsi" w:hAnsiTheme="minorHAnsi" w:cstheme="minorHAnsi"/>
          <w:color w:val="000000" w:themeColor="text1"/>
          <w:sz w:val="22"/>
          <w:szCs w:val="22"/>
        </w:rPr>
        <w:t xml:space="preserve">the locations they have visited &amp; </w:t>
      </w:r>
      <w:r w:rsidR="00C374A3" w:rsidRPr="0006111C">
        <w:rPr>
          <w:rFonts w:asciiTheme="minorHAnsi" w:hAnsiTheme="minorHAnsi" w:cstheme="minorHAnsi"/>
          <w:color w:val="000000" w:themeColor="text1"/>
          <w:sz w:val="22"/>
          <w:szCs w:val="22"/>
        </w:rPr>
        <w:t>their close contacts</w:t>
      </w:r>
      <w:r w:rsidR="00C5409D" w:rsidRPr="0006111C">
        <w:rPr>
          <w:rFonts w:asciiTheme="minorHAnsi" w:hAnsiTheme="minorHAnsi" w:cstheme="minorHAnsi"/>
          <w:color w:val="000000" w:themeColor="text1"/>
          <w:sz w:val="22"/>
          <w:szCs w:val="22"/>
        </w:rPr>
        <w:t xml:space="preserve">. By identifying these connections, data analysts can pinpoint </w:t>
      </w:r>
      <w:r w:rsidR="004307BE" w:rsidRPr="0006111C">
        <w:rPr>
          <w:rFonts w:asciiTheme="minorHAnsi" w:hAnsiTheme="minorHAnsi" w:cstheme="minorHAnsi"/>
          <w:color w:val="000000" w:themeColor="text1"/>
          <w:sz w:val="22"/>
          <w:szCs w:val="22"/>
        </w:rPr>
        <w:t>high-risk areas and prevent further outbreaks</w:t>
      </w:r>
      <w:r w:rsidR="008F331A" w:rsidRPr="0006111C">
        <w:rPr>
          <w:rFonts w:asciiTheme="minorHAnsi" w:hAnsiTheme="minorHAnsi" w:cstheme="minorHAnsi"/>
          <w:color w:val="000000" w:themeColor="text1"/>
          <w:sz w:val="22"/>
          <w:szCs w:val="22"/>
        </w:rPr>
        <w:t xml:space="preserve"> </w:t>
      </w:r>
      <w:r w:rsidR="00663B21" w:rsidRPr="0006111C">
        <w:rPr>
          <w:rFonts w:asciiTheme="minorHAnsi" w:hAnsiTheme="minorHAnsi" w:cstheme="minorHAnsi"/>
          <w:color w:val="000000" w:themeColor="text1"/>
          <w:sz w:val="22"/>
          <w:szCs w:val="22"/>
        </w:rPr>
        <w:t>[9]</w:t>
      </w:r>
      <w:r w:rsidR="008F331A" w:rsidRPr="0006111C">
        <w:rPr>
          <w:rFonts w:asciiTheme="minorHAnsi" w:hAnsiTheme="minorHAnsi" w:cstheme="minorHAnsi"/>
          <w:color w:val="000000" w:themeColor="text1"/>
          <w:sz w:val="22"/>
          <w:szCs w:val="22"/>
        </w:rPr>
        <w:t>.</w:t>
      </w:r>
    </w:p>
    <w:p w14:paraId="3A0E78F3" w14:textId="5842D899" w:rsidR="00227F1E" w:rsidRPr="0006111C" w:rsidRDefault="00227F1E">
      <w:pPr>
        <w:rPr>
          <w:rFonts w:asciiTheme="minorHAnsi" w:hAnsiTheme="minorHAnsi" w:cstheme="minorHAnsi"/>
          <w:color w:val="000000" w:themeColor="text1"/>
          <w:sz w:val="22"/>
          <w:szCs w:val="22"/>
        </w:rPr>
      </w:pPr>
    </w:p>
    <w:p w14:paraId="177C39A8" w14:textId="2E8B917C" w:rsidR="00227F1E" w:rsidRPr="0006111C" w:rsidRDefault="009B685A">
      <w:pPr>
        <w:rPr>
          <w:rFonts w:asciiTheme="minorHAnsi" w:hAnsiTheme="minorHAnsi" w:cstheme="minorHAnsi"/>
          <w:color w:val="000000" w:themeColor="text1"/>
          <w:sz w:val="22"/>
          <w:szCs w:val="22"/>
        </w:rPr>
      </w:pPr>
      <w:r w:rsidRPr="0006111C">
        <w:rPr>
          <w:rFonts w:asciiTheme="minorHAnsi" w:hAnsiTheme="minorHAnsi" w:cstheme="minorHAnsi"/>
          <w:noProof/>
          <w:color w:val="000000" w:themeColor="text1"/>
          <w:sz w:val="22"/>
          <w:szCs w:val="22"/>
        </w:rPr>
        <w:drawing>
          <wp:inline distT="0" distB="0" distL="0" distR="0" wp14:anchorId="0BA18C89" wp14:editId="62ECB93F">
            <wp:extent cx="5253318" cy="3060846"/>
            <wp:effectExtent l="0" t="0" r="5080" b="0"/>
            <wp:docPr id="4" name="Picture 4"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Diagram&#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5259721" cy="3064577"/>
                    </a:xfrm>
                    <a:prstGeom prst="rect">
                      <a:avLst/>
                    </a:prstGeom>
                  </pic:spPr>
                </pic:pic>
              </a:graphicData>
            </a:graphic>
          </wp:inline>
        </w:drawing>
      </w:r>
    </w:p>
    <w:p w14:paraId="228B21C4" w14:textId="466F291D" w:rsidR="009A1F1D" w:rsidRPr="0006111C" w:rsidRDefault="009B685A">
      <w:pPr>
        <w:rPr>
          <w:rFonts w:asciiTheme="minorHAnsi" w:hAnsiTheme="minorHAnsi" w:cstheme="minorHAnsi"/>
          <w:color w:val="000000" w:themeColor="text1"/>
          <w:sz w:val="22"/>
          <w:szCs w:val="22"/>
        </w:rPr>
      </w:pPr>
      <w:r w:rsidRPr="0006111C">
        <w:rPr>
          <w:rFonts w:asciiTheme="minorHAnsi" w:hAnsiTheme="minorHAnsi" w:cstheme="minorHAnsi"/>
          <w:color w:val="000000" w:themeColor="text1"/>
          <w:sz w:val="22"/>
          <w:szCs w:val="22"/>
        </w:rPr>
        <w:t>Figure 5: Example of a Graph Database [8]</w:t>
      </w:r>
    </w:p>
    <w:p w14:paraId="31CE88AE" w14:textId="5CEC09B9" w:rsidR="009A1F1D" w:rsidRDefault="009A1F1D" w:rsidP="00561C0B">
      <w:pPr>
        <w:pStyle w:val="Heading2"/>
        <w:rPr>
          <w:rFonts w:asciiTheme="minorHAnsi" w:hAnsiTheme="minorHAnsi" w:cstheme="minorHAnsi"/>
          <w:color w:val="000000" w:themeColor="text1"/>
          <w:sz w:val="22"/>
          <w:szCs w:val="22"/>
          <w:u w:val="single"/>
        </w:rPr>
      </w:pPr>
      <w:bookmarkStart w:id="5" w:name="_Toc124968138"/>
      <w:r w:rsidRPr="0006111C">
        <w:rPr>
          <w:rFonts w:asciiTheme="minorHAnsi" w:hAnsiTheme="minorHAnsi" w:cstheme="minorHAnsi"/>
          <w:color w:val="000000" w:themeColor="text1"/>
          <w:sz w:val="22"/>
          <w:szCs w:val="22"/>
          <w:u w:val="single"/>
        </w:rPr>
        <w:lastRenderedPageBreak/>
        <w:t>Wide Column Database Model</w:t>
      </w:r>
      <w:bookmarkEnd w:id="5"/>
    </w:p>
    <w:p w14:paraId="663DE9BA" w14:textId="77777777" w:rsidR="0006111C" w:rsidRPr="0006111C" w:rsidRDefault="0006111C">
      <w:pPr>
        <w:rPr>
          <w:rFonts w:asciiTheme="minorHAnsi" w:hAnsiTheme="minorHAnsi" w:cstheme="minorHAnsi"/>
          <w:color w:val="000000" w:themeColor="text1"/>
          <w:sz w:val="22"/>
          <w:szCs w:val="22"/>
          <w:u w:val="single"/>
        </w:rPr>
      </w:pPr>
    </w:p>
    <w:p w14:paraId="3EFC2E4B" w14:textId="610E20F5" w:rsidR="009A1F1D" w:rsidRPr="0006111C" w:rsidRDefault="00EF6B81">
      <w:pPr>
        <w:rPr>
          <w:rFonts w:asciiTheme="minorHAnsi" w:hAnsiTheme="minorHAnsi" w:cstheme="minorHAnsi"/>
          <w:color w:val="000000" w:themeColor="text1"/>
          <w:sz w:val="22"/>
          <w:szCs w:val="22"/>
        </w:rPr>
      </w:pPr>
      <w:r w:rsidRPr="0006111C">
        <w:rPr>
          <w:rFonts w:asciiTheme="minorHAnsi" w:hAnsiTheme="minorHAnsi" w:cstheme="minorHAnsi"/>
          <w:color w:val="000000" w:themeColor="text1"/>
          <w:sz w:val="22"/>
          <w:szCs w:val="22"/>
        </w:rPr>
        <w:t>Wide column database</w:t>
      </w:r>
      <w:r w:rsidR="00633CEA" w:rsidRPr="0006111C">
        <w:rPr>
          <w:rFonts w:asciiTheme="minorHAnsi" w:hAnsiTheme="minorHAnsi" w:cstheme="minorHAnsi"/>
          <w:color w:val="000000" w:themeColor="text1"/>
          <w:sz w:val="22"/>
          <w:szCs w:val="22"/>
        </w:rPr>
        <w:t>s</w:t>
      </w:r>
      <w:r w:rsidRPr="0006111C">
        <w:rPr>
          <w:rFonts w:asciiTheme="minorHAnsi" w:hAnsiTheme="minorHAnsi" w:cstheme="minorHAnsi"/>
          <w:color w:val="000000" w:themeColor="text1"/>
          <w:sz w:val="22"/>
          <w:szCs w:val="22"/>
        </w:rPr>
        <w:t xml:space="preserve"> save data by columns as opposed to rows seen in </w:t>
      </w:r>
      <w:r w:rsidR="00FD648B">
        <w:rPr>
          <w:rFonts w:asciiTheme="minorHAnsi" w:hAnsiTheme="minorHAnsi" w:cstheme="minorHAnsi"/>
          <w:color w:val="000000" w:themeColor="text1"/>
          <w:sz w:val="22"/>
          <w:szCs w:val="22"/>
        </w:rPr>
        <w:t>RDBMS</w:t>
      </w:r>
      <w:r w:rsidR="009B685A" w:rsidRPr="0006111C">
        <w:rPr>
          <w:rFonts w:asciiTheme="minorHAnsi" w:hAnsiTheme="minorHAnsi" w:cstheme="minorHAnsi"/>
          <w:color w:val="000000" w:themeColor="text1"/>
          <w:sz w:val="22"/>
          <w:szCs w:val="22"/>
        </w:rPr>
        <w:t xml:space="preserve"> (see figure 6)</w:t>
      </w:r>
      <w:r w:rsidR="00D31D74" w:rsidRPr="0006111C">
        <w:rPr>
          <w:rFonts w:asciiTheme="minorHAnsi" w:hAnsiTheme="minorHAnsi" w:cstheme="minorHAnsi"/>
          <w:color w:val="000000" w:themeColor="text1"/>
          <w:sz w:val="22"/>
          <w:szCs w:val="22"/>
        </w:rPr>
        <w:t xml:space="preserve">. Both database types have similar schemas, however wide column database schemas are more </w:t>
      </w:r>
      <w:proofErr w:type="gramStart"/>
      <w:r w:rsidR="00D31D74" w:rsidRPr="0006111C">
        <w:rPr>
          <w:rFonts w:asciiTheme="minorHAnsi" w:hAnsiTheme="minorHAnsi" w:cstheme="minorHAnsi"/>
          <w:color w:val="000000" w:themeColor="text1"/>
          <w:sz w:val="22"/>
          <w:szCs w:val="22"/>
        </w:rPr>
        <w:t>dynamic</w:t>
      </w:r>
      <w:proofErr w:type="gramEnd"/>
      <w:r w:rsidR="002343D0" w:rsidRPr="0006111C">
        <w:rPr>
          <w:rFonts w:asciiTheme="minorHAnsi" w:hAnsiTheme="minorHAnsi" w:cstheme="minorHAnsi"/>
          <w:color w:val="000000" w:themeColor="text1"/>
          <w:sz w:val="22"/>
          <w:szCs w:val="22"/>
        </w:rPr>
        <w:t xml:space="preserve"> and </w:t>
      </w:r>
      <w:r w:rsidR="009172D7" w:rsidRPr="0006111C">
        <w:rPr>
          <w:rFonts w:asciiTheme="minorHAnsi" w:hAnsiTheme="minorHAnsi" w:cstheme="minorHAnsi"/>
          <w:color w:val="000000" w:themeColor="text1"/>
          <w:sz w:val="22"/>
          <w:szCs w:val="22"/>
        </w:rPr>
        <w:t xml:space="preserve">rows </w:t>
      </w:r>
      <w:r w:rsidR="002343D0" w:rsidRPr="0006111C">
        <w:rPr>
          <w:rFonts w:asciiTheme="minorHAnsi" w:hAnsiTheme="minorHAnsi" w:cstheme="minorHAnsi"/>
          <w:color w:val="000000" w:themeColor="text1"/>
          <w:sz w:val="22"/>
          <w:szCs w:val="22"/>
        </w:rPr>
        <w:t xml:space="preserve">are not restricted. </w:t>
      </w:r>
      <w:r w:rsidR="00D31D74" w:rsidRPr="0006111C">
        <w:rPr>
          <w:rFonts w:asciiTheme="minorHAnsi" w:hAnsiTheme="minorHAnsi" w:cstheme="minorHAnsi"/>
          <w:color w:val="000000" w:themeColor="text1"/>
          <w:sz w:val="22"/>
          <w:szCs w:val="22"/>
        </w:rPr>
        <w:t>Columns that are unlikely to be queried together can be segregated and stored in separate nodes</w:t>
      </w:r>
      <w:r w:rsidR="008F331A" w:rsidRPr="0006111C">
        <w:rPr>
          <w:rFonts w:asciiTheme="minorHAnsi" w:hAnsiTheme="minorHAnsi" w:cstheme="minorHAnsi"/>
          <w:color w:val="000000" w:themeColor="text1"/>
          <w:sz w:val="22"/>
          <w:szCs w:val="22"/>
        </w:rPr>
        <w:t xml:space="preserve"> </w:t>
      </w:r>
      <w:r w:rsidR="00C723C4" w:rsidRPr="0006111C">
        <w:rPr>
          <w:rFonts w:asciiTheme="minorHAnsi" w:hAnsiTheme="minorHAnsi" w:cstheme="minorHAnsi"/>
          <w:color w:val="000000" w:themeColor="text1"/>
          <w:sz w:val="22"/>
          <w:szCs w:val="22"/>
        </w:rPr>
        <w:t>[1]</w:t>
      </w:r>
      <w:r w:rsidR="008F331A" w:rsidRPr="0006111C">
        <w:rPr>
          <w:rFonts w:asciiTheme="minorHAnsi" w:hAnsiTheme="minorHAnsi" w:cstheme="minorHAnsi"/>
          <w:color w:val="000000" w:themeColor="text1"/>
          <w:sz w:val="22"/>
          <w:szCs w:val="22"/>
        </w:rPr>
        <w:t>.</w:t>
      </w:r>
      <w:r w:rsidR="00C723C4" w:rsidRPr="0006111C">
        <w:rPr>
          <w:rFonts w:asciiTheme="minorHAnsi" w:hAnsiTheme="minorHAnsi" w:cstheme="minorHAnsi"/>
          <w:color w:val="000000" w:themeColor="text1"/>
          <w:sz w:val="22"/>
          <w:szCs w:val="22"/>
        </w:rPr>
        <w:t xml:space="preserve"> </w:t>
      </w:r>
      <w:r w:rsidR="00D31D74" w:rsidRPr="0006111C">
        <w:rPr>
          <w:rFonts w:asciiTheme="minorHAnsi" w:hAnsiTheme="minorHAnsi" w:cstheme="minorHAnsi"/>
          <w:color w:val="000000" w:themeColor="text1"/>
          <w:sz w:val="22"/>
          <w:szCs w:val="22"/>
        </w:rPr>
        <w:t xml:space="preserve">If the columns are related, they are grouped into column families which are </w:t>
      </w:r>
      <w:r w:rsidR="00CA4090" w:rsidRPr="0006111C">
        <w:rPr>
          <w:rFonts w:asciiTheme="minorHAnsi" w:hAnsiTheme="minorHAnsi" w:cstheme="minorHAnsi"/>
          <w:color w:val="000000" w:themeColor="text1"/>
          <w:sz w:val="22"/>
          <w:szCs w:val="22"/>
        </w:rPr>
        <w:t xml:space="preserve">physically </w:t>
      </w:r>
      <w:r w:rsidR="00D31D74" w:rsidRPr="0006111C">
        <w:rPr>
          <w:rFonts w:asciiTheme="minorHAnsi" w:hAnsiTheme="minorHAnsi" w:cstheme="minorHAnsi"/>
          <w:color w:val="000000" w:themeColor="text1"/>
          <w:sz w:val="22"/>
          <w:szCs w:val="22"/>
        </w:rPr>
        <w:t xml:space="preserve">segregated from other column families. </w:t>
      </w:r>
      <w:r w:rsidR="00D16785" w:rsidRPr="0006111C">
        <w:rPr>
          <w:rFonts w:asciiTheme="minorHAnsi" w:hAnsiTheme="minorHAnsi" w:cstheme="minorHAnsi"/>
          <w:color w:val="000000" w:themeColor="text1"/>
          <w:sz w:val="22"/>
          <w:szCs w:val="22"/>
        </w:rPr>
        <w:t>Th</w:t>
      </w:r>
      <w:r w:rsidR="00D31D74" w:rsidRPr="0006111C">
        <w:rPr>
          <w:rFonts w:asciiTheme="minorHAnsi" w:hAnsiTheme="minorHAnsi" w:cstheme="minorHAnsi"/>
          <w:color w:val="000000" w:themeColor="text1"/>
          <w:sz w:val="22"/>
          <w:szCs w:val="22"/>
        </w:rPr>
        <w:t>eir</w:t>
      </w:r>
      <w:r w:rsidR="00D16785" w:rsidRPr="0006111C">
        <w:rPr>
          <w:rFonts w:asciiTheme="minorHAnsi" w:hAnsiTheme="minorHAnsi" w:cstheme="minorHAnsi"/>
          <w:color w:val="000000" w:themeColor="text1"/>
          <w:sz w:val="22"/>
          <w:szCs w:val="22"/>
        </w:rPr>
        <w:t xml:space="preserve"> column-oriented structure makes a wide column database easy to query and is optimised to retrieve data quickly from large datasets. </w:t>
      </w:r>
      <w:r w:rsidR="008478D9" w:rsidRPr="0006111C">
        <w:rPr>
          <w:rFonts w:asciiTheme="minorHAnsi" w:hAnsiTheme="minorHAnsi" w:cstheme="minorHAnsi"/>
          <w:color w:val="000000" w:themeColor="text1"/>
          <w:sz w:val="22"/>
          <w:szCs w:val="22"/>
        </w:rPr>
        <w:t xml:space="preserve">They are also useful when there is a requirement for intensive and/or complex querying. </w:t>
      </w:r>
      <w:r w:rsidR="002343D0" w:rsidRPr="0006111C">
        <w:rPr>
          <w:rFonts w:asciiTheme="minorHAnsi" w:hAnsiTheme="minorHAnsi" w:cstheme="minorHAnsi"/>
          <w:color w:val="000000" w:themeColor="text1"/>
          <w:sz w:val="22"/>
          <w:szCs w:val="22"/>
        </w:rPr>
        <w:t>As well as being infinitely scalable, the</w:t>
      </w:r>
      <w:r w:rsidR="009172D7" w:rsidRPr="0006111C">
        <w:rPr>
          <w:rFonts w:asciiTheme="minorHAnsi" w:hAnsiTheme="minorHAnsi" w:cstheme="minorHAnsi"/>
          <w:color w:val="000000" w:themeColor="text1"/>
          <w:sz w:val="22"/>
          <w:szCs w:val="22"/>
        </w:rPr>
        <w:t>y are effective at compressing data</w:t>
      </w:r>
      <w:r w:rsidR="002343D0" w:rsidRPr="0006111C">
        <w:rPr>
          <w:rFonts w:asciiTheme="minorHAnsi" w:hAnsiTheme="minorHAnsi" w:cstheme="minorHAnsi"/>
          <w:color w:val="000000" w:themeColor="text1"/>
          <w:sz w:val="22"/>
          <w:szCs w:val="22"/>
        </w:rPr>
        <w:t xml:space="preserve"> which saves storage</w:t>
      </w:r>
      <w:r w:rsidR="008F331A" w:rsidRPr="0006111C">
        <w:rPr>
          <w:rFonts w:asciiTheme="minorHAnsi" w:hAnsiTheme="minorHAnsi" w:cstheme="minorHAnsi"/>
          <w:color w:val="000000" w:themeColor="text1"/>
          <w:sz w:val="22"/>
          <w:szCs w:val="22"/>
        </w:rPr>
        <w:t xml:space="preserve"> </w:t>
      </w:r>
      <w:r w:rsidR="003D42FF" w:rsidRPr="0006111C">
        <w:rPr>
          <w:rFonts w:asciiTheme="minorHAnsi" w:hAnsiTheme="minorHAnsi" w:cstheme="minorHAnsi"/>
          <w:color w:val="000000" w:themeColor="text1"/>
          <w:sz w:val="22"/>
          <w:szCs w:val="22"/>
        </w:rPr>
        <w:t>[10]</w:t>
      </w:r>
      <w:r w:rsidR="008F331A" w:rsidRPr="0006111C">
        <w:rPr>
          <w:rFonts w:asciiTheme="minorHAnsi" w:hAnsiTheme="minorHAnsi" w:cstheme="minorHAnsi"/>
          <w:color w:val="000000" w:themeColor="text1"/>
          <w:sz w:val="22"/>
          <w:szCs w:val="22"/>
        </w:rPr>
        <w:t>.</w:t>
      </w:r>
      <w:r w:rsidR="00FD648B">
        <w:rPr>
          <w:rFonts w:asciiTheme="minorHAnsi" w:hAnsiTheme="minorHAnsi" w:cstheme="minorHAnsi"/>
          <w:color w:val="000000" w:themeColor="text1"/>
          <w:sz w:val="22"/>
          <w:szCs w:val="22"/>
        </w:rPr>
        <w:t xml:space="preserve"> </w:t>
      </w:r>
      <w:r w:rsidR="0057572F" w:rsidRPr="0006111C">
        <w:rPr>
          <w:rFonts w:asciiTheme="minorHAnsi" w:hAnsiTheme="minorHAnsi" w:cstheme="minorHAnsi"/>
          <w:color w:val="000000" w:themeColor="text1"/>
          <w:sz w:val="22"/>
          <w:szCs w:val="22"/>
        </w:rPr>
        <w:t xml:space="preserve">Use cases include attribute-based data and analytical processing. It is less suitable for writing operations, such as adding a row of user data, </w:t>
      </w:r>
      <w:r w:rsidR="006E7F3E" w:rsidRPr="0006111C">
        <w:rPr>
          <w:rFonts w:asciiTheme="minorHAnsi" w:hAnsiTheme="minorHAnsi" w:cstheme="minorHAnsi"/>
          <w:color w:val="000000" w:themeColor="text1"/>
          <w:sz w:val="22"/>
          <w:szCs w:val="22"/>
        </w:rPr>
        <w:t>since accessing multiple columns would be</w:t>
      </w:r>
      <w:r w:rsidR="0057572F" w:rsidRPr="0006111C">
        <w:rPr>
          <w:rFonts w:asciiTheme="minorHAnsi" w:hAnsiTheme="minorHAnsi" w:cstheme="minorHAnsi"/>
          <w:color w:val="000000" w:themeColor="text1"/>
          <w:sz w:val="22"/>
          <w:szCs w:val="22"/>
        </w:rPr>
        <w:t xml:space="preserve"> resource-intensive</w:t>
      </w:r>
      <w:r w:rsidR="0006111C" w:rsidRPr="0006111C">
        <w:rPr>
          <w:rFonts w:asciiTheme="minorHAnsi" w:hAnsiTheme="minorHAnsi" w:cstheme="minorHAnsi"/>
          <w:color w:val="000000" w:themeColor="text1"/>
          <w:sz w:val="22"/>
          <w:szCs w:val="22"/>
        </w:rPr>
        <w:t xml:space="preserve"> [11].</w:t>
      </w:r>
    </w:p>
    <w:p w14:paraId="3D4F0E22" w14:textId="77777777" w:rsidR="009B685A" w:rsidRPr="0006111C" w:rsidRDefault="009B685A">
      <w:pPr>
        <w:rPr>
          <w:rFonts w:asciiTheme="minorHAnsi" w:hAnsiTheme="minorHAnsi" w:cstheme="minorHAnsi"/>
          <w:color w:val="000000" w:themeColor="text1"/>
          <w:sz w:val="22"/>
          <w:szCs w:val="22"/>
        </w:rPr>
      </w:pPr>
    </w:p>
    <w:p w14:paraId="67484CEB" w14:textId="78732F9E" w:rsidR="009172D7" w:rsidRPr="0006111C" w:rsidRDefault="009B685A">
      <w:pPr>
        <w:rPr>
          <w:rFonts w:asciiTheme="minorHAnsi" w:hAnsiTheme="minorHAnsi" w:cstheme="minorHAnsi"/>
          <w:color w:val="000000" w:themeColor="text1"/>
          <w:sz w:val="22"/>
          <w:szCs w:val="22"/>
        </w:rPr>
      </w:pPr>
      <w:r w:rsidRPr="0006111C">
        <w:rPr>
          <w:rFonts w:asciiTheme="minorHAnsi" w:hAnsiTheme="minorHAnsi" w:cstheme="minorHAnsi"/>
          <w:noProof/>
          <w:color w:val="000000" w:themeColor="text1"/>
          <w:sz w:val="22"/>
          <w:szCs w:val="22"/>
        </w:rPr>
        <w:drawing>
          <wp:inline distT="0" distB="0" distL="0" distR="0" wp14:anchorId="307D0539" wp14:editId="3036914E">
            <wp:extent cx="5091953" cy="3216178"/>
            <wp:effectExtent l="0" t="0" r="1270" b="0"/>
            <wp:docPr id="5" name="Picture 5"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Table&#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115873" cy="3231287"/>
                    </a:xfrm>
                    <a:prstGeom prst="rect">
                      <a:avLst/>
                    </a:prstGeom>
                  </pic:spPr>
                </pic:pic>
              </a:graphicData>
            </a:graphic>
          </wp:inline>
        </w:drawing>
      </w:r>
    </w:p>
    <w:p w14:paraId="75F6B7C2" w14:textId="114CF451" w:rsidR="009B685A" w:rsidRPr="0006111C" w:rsidRDefault="009B685A">
      <w:pPr>
        <w:rPr>
          <w:rFonts w:asciiTheme="minorHAnsi" w:hAnsiTheme="minorHAnsi" w:cstheme="minorHAnsi"/>
          <w:color w:val="000000" w:themeColor="text1"/>
          <w:sz w:val="22"/>
          <w:szCs w:val="22"/>
        </w:rPr>
      </w:pPr>
      <w:r w:rsidRPr="0006111C">
        <w:rPr>
          <w:rFonts w:asciiTheme="minorHAnsi" w:hAnsiTheme="minorHAnsi" w:cstheme="minorHAnsi"/>
          <w:color w:val="000000" w:themeColor="text1"/>
          <w:sz w:val="22"/>
          <w:szCs w:val="22"/>
        </w:rPr>
        <w:t>Figure 6: Comparison of Column-Oriented and Row-Oriented Databases [10]</w:t>
      </w:r>
    </w:p>
    <w:p w14:paraId="6B220239" w14:textId="77777777" w:rsidR="009B685A" w:rsidRPr="0006111C" w:rsidRDefault="009B685A">
      <w:pPr>
        <w:rPr>
          <w:rFonts w:asciiTheme="minorHAnsi" w:hAnsiTheme="minorHAnsi" w:cstheme="minorHAnsi"/>
          <w:color w:val="000000" w:themeColor="text1"/>
          <w:sz w:val="22"/>
          <w:szCs w:val="22"/>
        </w:rPr>
      </w:pPr>
    </w:p>
    <w:p w14:paraId="2CA9D578" w14:textId="0A6F16D1" w:rsidR="007638DA" w:rsidRPr="0006111C" w:rsidRDefault="007638DA">
      <w:pPr>
        <w:rPr>
          <w:rFonts w:asciiTheme="minorHAnsi" w:hAnsiTheme="minorHAnsi" w:cstheme="minorHAnsi"/>
          <w:color w:val="000000" w:themeColor="text1"/>
          <w:sz w:val="22"/>
          <w:szCs w:val="22"/>
        </w:rPr>
      </w:pPr>
    </w:p>
    <w:p w14:paraId="62CB0892" w14:textId="4C4E204D" w:rsidR="007638DA" w:rsidRPr="00561C0B" w:rsidRDefault="00561C0B" w:rsidP="00561C0B">
      <w:pPr>
        <w:pStyle w:val="Heading1"/>
        <w:rPr>
          <w:rFonts w:asciiTheme="minorHAnsi" w:hAnsiTheme="minorHAnsi" w:cstheme="minorHAnsi"/>
          <w:b/>
          <w:bCs/>
          <w:color w:val="000000" w:themeColor="text1"/>
          <w:sz w:val="22"/>
          <w:szCs w:val="22"/>
          <w:u w:val="single"/>
        </w:rPr>
      </w:pPr>
      <w:bookmarkStart w:id="6" w:name="_Toc124968139"/>
      <w:r w:rsidRPr="00561C0B">
        <w:rPr>
          <w:rFonts w:asciiTheme="minorHAnsi" w:hAnsiTheme="minorHAnsi" w:cstheme="minorHAnsi"/>
          <w:b/>
          <w:bCs/>
          <w:color w:val="000000" w:themeColor="text1"/>
          <w:sz w:val="22"/>
          <w:szCs w:val="22"/>
          <w:u w:val="single"/>
        </w:rPr>
        <w:t>Choosing which</w:t>
      </w:r>
      <w:r w:rsidR="0084085D" w:rsidRPr="00561C0B">
        <w:rPr>
          <w:rFonts w:asciiTheme="minorHAnsi" w:hAnsiTheme="minorHAnsi" w:cstheme="minorHAnsi"/>
          <w:b/>
          <w:bCs/>
          <w:color w:val="000000" w:themeColor="text1"/>
          <w:sz w:val="22"/>
          <w:szCs w:val="22"/>
          <w:u w:val="single"/>
        </w:rPr>
        <w:t xml:space="preserve"> Database</w:t>
      </w:r>
      <w:r w:rsidRPr="00561C0B">
        <w:rPr>
          <w:rFonts w:asciiTheme="minorHAnsi" w:hAnsiTheme="minorHAnsi" w:cstheme="minorHAnsi"/>
          <w:b/>
          <w:bCs/>
          <w:color w:val="000000" w:themeColor="text1"/>
          <w:sz w:val="22"/>
          <w:szCs w:val="22"/>
          <w:u w:val="single"/>
        </w:rPr>
        <w:t xml:space="preserve"> to Use</w:t>
      </w:r>
      <w:bookmarkEnd w:id="6"/>
    </w:p>
    <w:p w14:paraId="15AEE2CA" w14:textId="713F2716" w:rsidR="0084085D" w:rsidRPr="0006111C" w:rsidRDefault="0084085D">
      <w:pPr>
        <w:rPr>
          <w:rFonts w:asciiTheme="minorHAnsi" w:hAnsiTheme="minorHAnsi" w:cstheme="minorHAnsi"/>
          <w:color w:val="000000" w:themeColor="text1"/>
          <w:sz w:val="22"/>
          <w:szCs w:val="22"/>
          <w:u w:val="single"/>
        </w:rPr>
      </w:pPr>
    </w:p>
    <w:p w14:paraId="1ECB70AE" w14:textId="668A95CE" w:rsidR="0084085D" w:rsidRPr="0006111C" w:rsidRDefault="00503C84">
      <w:pPr>
        <w:rPr>
          <w:rFonts w:asciiTheme="minorHAnsi" w:hAnsiTheme="minorHAnsi" w:cstheme="minorHAnsi"/>
          <w:color w:val="000000" w:themeColor="text1"/>
          <w:sz w:val="22"/>
          <w:szCs w:val="22"/>
        </w:rPr>
      </w:pPr>
      <w:r w:rsidRPr="0006111C">
        <w:rPr>
          <w:rFonts w:asciiTheme="minorHAnsi" w:hAnsiTheme="minorHAnsi" w:cstheme="minorHAnsi"/>
          <w:color w:val="000000" w:themeColor="text1"/>
          <w:sz w:val="22"/>
          <w:szCs w:val="22"/>
        </w:rPr>
        <w:t>Before</w:t>
      </w:r>
      <w:r w:rsidR="0084085D" w:rsidRPr="0006111C">
        <w:rPr>
          <w:rFonts w:asciiTheme="minorHAnsi" w:hAnsiTheme="minorHAnsi" w:cstheme="minorHAnsi"/>
          <w:color w:val="000000" w:themeColor="text1"/>
          <w:sz w:val="22"/>
          <w:szCs w:val="22"/>
        </w:rPr>
        <w:t xml:space="preserve"> choosing which database to use, </w:t>
      </w:r>
      <w:r w:rsidRPr="0006111C">
        <w:rPr>
          <w:rFonts w:asciiTheme="minorHAnsi" w:hAnsiTheme="minorHAnsi" w:cstheme="minorHAnsi"/>
          <w:color w:val="000000" w:themeColor="text1"/>
          <w:sz w:val="22"/>
          <w:szCs w:val="22"/>
        </w:rPr>
        <w:t xml:space="preserve">several </w:t>
      </w:r>
      <w:r w:rsidR="0038387C" w:rsidRPr="0006111C">
        <w:rPr>
          <w:rFonts w:asciiTheme="minorHAnsi" w:hAnsiTheme="minorHAnsi" w:cstheme="minorHAnsi"/>
          <w:color w:val="000000" w:themeColor="text1"/>
          <w:sz w:val="22"/>
          <w:szCs w:val="22"/>
        </w:rPr>
        <w:t>factors</w:t>
      </w:r>
      <w:r w:rsidR="00F638E2" w:rsidRPr="0006111C">
        <w:rPr>
          <w:rFonts w:asciiTheme="minorHAnsi" w:hAnsiTheme="minorHAnsi" w:cstheme="minorHAnsi"/>
          <w:color w:val="000000" w:themeColor="text1"/>
          <w:sz w:val="22"/>
          <w:szCs w:val="22"/>
        </w:rPr>
        <w:t xml:space="preserve"> must be </w:t>
      </w:r>
      <w:r w:rsidR="00F04593" w:rsidRPr="0006111C">
        <w:rPr>
          <w:rFonts w:asciiTheme="minorHAnsi" w:hAnsiTheme="minorHAnsi" w:cstheme="minorHAnsi"/>
          <w:color w:val="000000" w:themeColor="text1"/>
          <w:sz w:val="22"/>
          <w:szCs w:val="22"/>
        </w:rPr>
        <w:t>considered</w:t>
      </w:r>
      <w:r w:rsidR="00F638E2" w:rsidRPr="0006111C">
        <w:rPr>
          <w:rFonts w:asciiTheme="minorHAnsi" w:hAnsiTheme="minorHAnsi" w:cstheme="minorHAnsi"/>
          <w:color w:val="000000" w:themeColor="text1"/>
          <w:sz w:val="22"/>
          <w:szCs w:val="22"/>
        </w:rPr>
        <w:t>:</w:t>
      </w:r>
    </w:p>
    <w:p w14:paraId="6EC01C41" w14:textId="0A296D39" w:rsidR="00503C84" w:rsidRPr="0006111C" w:rsidRDefault="00F638E2" w:rsidP="00287305">
      <w:pPr>
        <w:pStyle w:val="ListParagraph"/>
        <w:numPr>
          <w:ilvl w:val="0"/>
          <w:numId w:val="2"/>
        </w:numPr>
        <w:rPr>
          <w:rFonts w:asciiTheme="minorHAnsi" w:hAnsiTheme="minorHAnsi" w:cstheme="minorHAnsi"/>
          <w:color w:val="000000" w:themeColor="text1"/>
          <w:sz w:val="22"/>
          <w:szCs w:val="22"/>
        </w:rPr>
      </w:pPr>
      <w:r w:rsidRPr="0006111C">
        <w:rPr>
          <w:rFonts w:asciiTheme="minorHAnsi" w:hAnsiTheme="minorHAnsi" w:cstheme="minorHAnsi"/>
          <w:color w:val="000000" w:themeColor="text1"/>
          <w:sz w:val="22"/>
          <w:szCs w:val="22"/>
        </w:rPr>
        <w:t>The size of the dataset</w:t>
      </w:r>
    </w:p>
    <w:p w14:paraId="64F42838" w14:textId="1F3E91A6" w:rsidR="00F04593" w:rsidRPr="0006111C" w:rsidRDefault="00F04593" w:rsidP="00ED2AE1">
      <w:pPr>
        <w:pStyle w:val="ListParagraph"/>
        <w:numPr>
          <w:ilvl w:val="0"/>
          <w:numId w:val="2"/>
        </w:numPr>
        <w:rPr>
          <w:rFonts w:asciiTheme="minorHAnsi" w:hAnsiTheme="minorHAnsi" w:cstheme="minorHAnsi"/>
          <w:color w:val="000000" w:themeColor="text1"/>
          <w:sz w:val="22"/>
          <w:szCs w:val="22"/>
        </w:rPr>
      </w:pPr>
      <w:r w:rsidRPr="0006111C">
        <w:rPr>
          <w:rFonts w:asciiTheme="minorHAnsi" w:hAnsiTheme="minorHAnsi" w:cstheme="minorHAnsi"/>
          <w:color w:val="000000" w:themeColor="text1"/>
          <w:sz w:val="22"/>
          <w:szCs w:val="22"/>
        </w:rPr>
        <w:t xml:space="preserve">The type </w:t>
      </w:r>
      <w:r w:rsidR="00ED2AE1" w:rsidRPr="0006111C">
        <w:rPr>
          <w:rFonts w:asciiTheme="minorHAnsi" w:hAnsiTheme="minorHAnsi" w:cstheme="minorHAnsi"/>
          <w:color w:val="000000" w:themeColor="text1"/>
          <w:sz w:val="22"/>
          <w:szCs w:val="22"/>
        </w:rPr>
        <w:t xml:space="preserve">and structure </w:t>
      </w:r>
      <w:r w:rsidRPr="0006111C">
        <w:rPr>
          <w:rFonts w:asciiTheme="minorHAnsi" w:hAnsiTheme="minorHAnsi" w:cstheme="minorHAnsi"/>
          <w:color w:val="000000" w:themeColor="text1"/>
          <w:sz w:val="22"/>
          <w:szCs w:val="22"/>
        </w:rPr>
        <w:t xml:space="preserve">of </w:t>
      </w:r>
      <w:r w:rsidR="00ED2AE1" w:rsidRPr="0006111C">
        <w:rPr>
          <w:rFonts w:asciiTheme="minorHAnsi" w:hAnsiTheme="minorHAnsi" w:cstheme="minorHAnsi"/>
          <w:color w:val="000000" w:themeColor="text1"/>
          <w:sz w:val="22"/>
          <w:szCs w:val="22"/>
        </w:rPr>
        <w:t xml:space="preserve">the </w:t>
      </w:r>
      <w:r w:rsidRPr="0006111C">
        <w:rPr>
          <w:rFonts w:asciiTheme="minorHAnsi" w:hAnsiTheme="minorHAnsi" w:cstheme="minorHAnsi"/>
          <w:color w:val="000000" w:themeColor="text1"/>
          <w:sz w:val="22"/>
          <w:szCs w:val="22"/>
        </w:rPr>
        <w:t>data</w:t>
      </w:r>
    </w:p>
    <w:p w14:paraId="18514930" w14:textId="3A0EE397" w:rsidR="00F04593" w:rsidRPr="0006111C" w:rsidRDefault="00F04593" w:rsidP="00287305">
      <w:pPr>
        <w:pStyle w:val="ListParagraph"/>
        <w:numPr>
          <w:ilvl w:val="0"/>
          <w:numId w:val="2"/>
        </w:numPr>
        <w:rPr>
          <w:rFonts w:asciiTheme="minorHAnsi" w:hAnsiTheme="minorHAnsi" w:cstheme="minorHAnsi"/>
          <w:color w:val="000000" w:themeColor="text1"/>
          <w:sz w:val="22"/>
          <w:szCs w:val="22"/>
        </w:rPr>
      </w:pPr>
      <w:r w:rsidRPr="0006111C">
        <w:rPr>
          <w:rFonts w:asciiTheme="minorHAnsi" w:hAnsiTheme="minorHAnsi" w:cstheme="minorHAnsi"/>
          <w:color w:val="000000" w:themeColor="text1"/>
          <w:sz w:val="22"/>
          <w:szCs w:val="22"/>
        </w:rPr>
        <w:t>The complexity</w:t>
      </w:r>
      <w:r w:rsidR="0038387C" w:rsidRPr="0006111C">
        <w:rPr>
          <w:rFonts w:asciiTheme="minorHAnsi" w:hAnsiTheme="minorHAnsi" w:cstheme="minorHAnsi"/>
          <w:color w:val="000000" w:themeColor="text1"/>
          <w:sz w:val="22"/>
          <w:szCs w:val="22"/>
        </w:rPr>
        <w:t xml:space="preserve"> and performance</w:t>
      </w:r>
      <w:r w:rsidRPr="0006111C">
        <w:rPr>
          <w:rFonts w:asciiTheme="minorHAnsi" w:hAnsiTheme="minorHAnsi" w:cstheme="minorHAnsi"/>
          <w:color w:val="000000" w:themeColor="text1"/>
          <w:sz w:val="22"/>
          <w:szCs w:val="22"/>
        </w:rPr>
        <w:t xml:space="preserve"> of queries</w:t>
      </w:r>
    </w:p>
    <w:p w14:paraId="3400CF97" w14:textId="6C9D9A90" w:rsidR="00F04593" w:rsidRPr="0006111C" w:rsidRDefault="00F04593" w:rsidP="00287305">
      <w:pPr>
        <w:pStyle w:val="ListParagraph"/>
        <w:numPr>
          <w:ilvl w:val="0"/>
          <w:numId w:val="2"/>
        </w:numPr>
        <w:rPr>
          <w:rFonts w:asciiTheme="minorHAnsi" w:hAnsiTheme="minorHAnsi" w:cstheme="minorHAnsi"/>
          <w:color w:val="000000" w:themeColor="text1"/>
          <w:sz w:val="22"/>
          <w:szCs w:val="22"/>
        </w:rPr>
      </w:pPr>
      <w:r w:rsidRPr="0006111C">
        <w:rPr>
          <w:rFonts w:asciiTheme="minorHAnsi" w:hAnsiTheme="minorHAnsi" w:cstheme="minorHAnsi"/>
          <w:color w:val="000000" w:themeColor="text1"/>
          <w:sz w:val="22"/>
          <w:szCs w:val="22"/>
        </w:rPr>
        <w:t>The requirement for low latency</w:t>
      </w:r>
      <w:r w:rsidR="007C5AF5" w:rsidRPr="0006111C">
        <w:rPr>
          <w:rFonts w:asciiTheme="minorHAnsi" w:hAnsiTheme="minorHAnsi" w:cstheme="minorHAnsi"/>
          <w:color w:val="000000" w:themeColor="text1"/>
          <w:sz w:val="22"/>
          <w:szCs w:val="22"/>
        </w:rPr>
        <w:t xml:space="preserve"> and high availability</w:t>
      </w:r>
    </w:p>
    <w:p w14:paraId="10C8F8E0" w14:textId="46EE0363" w:rsidR="008052EA" w:rsidRPr="0006111C" w:rsidRDefault="008052EA" w:rsidP="00287305">
      <w:pPr>
        <w:pStyle w:val="ListParagraph"/>
        <w:numPr>
          <w:ilvl w:val="0"/>
          <w:numId w:val="2"/>
        </w:numPr>
        <w:rPr>
          <w:rFonts w:asciiTheme="minorHAnsi" w:hAnsiTheme="minorHAnsi" w:cstheme="minorHAnsi"/>
          <w:color w:val="000000" w:themeColor="text1"/>
          <w:sz w:val="22"/>
          <w:szCs w:val="22"/>
        </w:rPr>
      </w:pPr>
      <w:r w:rsidRPr="0006111C">
        <w:rPr>
          <w:rFonts w:asciiTheme="minorHAnsi" w:hAnsiTheme="minorHAnsi" w:cstheme="minorHAnsi"/>
          <w:color w:val="000000" w:themeColor="text1"/>
          <w:sz w:val="22"/>
          <w:szCs w:val="22"/>
        </w:rPr>
        <w:t>The requirement for ACID compliance</w:t>
      </w:r>
    </w:p>
    <w:p w14:paraId="60628375" w14:textId="1CAC0988" w:rsidR="00AD401F" w:rsidRPr="0006111C" w:rsidRDefault="00AD401F" w:rsidP="00AD401F">
      <w:pPr>
        <w:rPr>
          <w:rFonts w:asciiTheme="minorHAnsi" w:hAnsiTheme="minorHAnsi" w:cstheme="minorHAnsi"/>
          <w:color w:val="000000" w:themeColor="text1"/>
          <w:sz w:val="22"/>
          <w:szCs w:val="22"/>
        </w:rPr>
      </w:pPr>
    </w:p>
    <w:p w14:paraId="0EF675AF" w14:textId="24159220" w:rsidR="00AD401F" w:rsidRPr="0006111C" w:rsidRDefault="00AD401F" w:rsidP="00AD401F">
      <w:pPr>
        <w:rPr>
          <w:rFonts w:asciiTheme="minorHAnsi" w:hAnsiTheme="minorHAnsi" w:cstheme="minorHAnsi"/>
          <w:color w:val="000000" w:themeColor="text1"/>
          <w:sz w:val="22"/>
          <w:szCs w:val="22"/>
        </w:rPr>
      </w:pPr>
      <w:r w:rsidRPr="0006111C">
        <w:rPr>
          <w:rFonts w:asciiTheme="minorHAnsi" w:hAnsiTheme="minorHAnsi" w:cstheme="minorHAnsi"/>
          <w:color w:val="000000" w:themeColor="text1"/>
          <w:sz w:val="22"/>
          <w:szCs w:val="22"/>
        </w:rPr>
        <w:t>Th</w:t>
      </w:r>
      <w:r w:rsidR="008565DF" w:rsidRPr="0006111C">
        <w:rPr>
          <w:rFonts w:asciiTheme="minorHAnsi" w:hAnsiTheme="minorHAnsi" w:cstheme="minorHAnsi"/>
          <w:color w:val="000000" w:themeColor="text1"/>
          <w:sz w:val="22"/>
          <w:szCs w:val="22"/>
        </w:rPr>
        <w:t xml:space="preserve">is information can then be used to model the dataset </w:t>
      </w:r>
      <w:r w:rsidR="00FD648B">
        <w:rPr>
          <w:rFonts w:asciiTheme="minorHAnsi" w:hAnsiTheme="minorHAnsi" w:cstheme="minorHAnsi"/>
          <w:color w:val="000000" w:themeColor="text1"/>
          <w:sz w:val="22"/>
          <w:szCs w:val="22"/>
        </w:rPr>
        <w:t>and</w:t>
      </w:r>
      <w:r w:rsidR="008565DF" w:rsidRPr="0006111C">
        <w:rPr>
          <w:rFonts w:asciiTheme="minorHAnsi" w:hAnsiTheme="minorHAnsi" w:cstheme="minorHAnsi"/>
          <w:color w:val="000000" w:themeColor="text1"/>
          <w:sz w:val="22"/>
          <w:szCs w:val="22"/>
        </w:rPr>
        <w:t xml:space="preserve"> match it to the most appropriate database. NoSQL databases are difficult to model as they can exist in </w:t>
      </w:r>
      <w:proofErr w:type="gramStart"/>
      <w:r w:rsidR="008565DF" w:rsidRPr="0006111C">
        <w:rPr>
          <w:rFonts w:asciiTheme="minorHAnsi" w:hAnsiTheme="minorHAnsi" w:cstheme="minorHAnsi"/>
          <w:color w:val="000000" w:themeColor="text1"/>
          <w:sz w:val="22"/>
          <w:szCs w:val="22"/>
        </w:rPr>
        <w:t>various different</w:t>
      </w:r>
      <w:proofErr w:type="gramEnd"/>
      <w:r w:rsidR="008565DF" w:rsidRPr="0006111C">
        <w:rPr>
          <w:rFonts w:asciiTheme="minorHAnsi" w:hAnsiTheme="minorHAnsi" w:cstheme="minorHAnsi"/>
          <w:color w:val="000000" w:themeColor="text1"/>
          <w:sz w:val="22"/>
          <w:szCs w:val="22"/>
        </w:rPr>
        <w:t xml:space="preserve"> forms and have different characteristics, therefore there is no standardized method for </w:t>
      </w:r>
      <w:r w:rsidR="0038387C" w:rsidRPr="0006111C">
        <w:rPr>
          <w:rFonts w:asciiTheme="minorHAnsi" w:hAnsiTheme="minorHAnsi" w:cstheme="minorHAnsi"/>
          <w:color w:val="000000" w:themeColor="text1"/>
          <w:sz w:val="22"/>
          <w:szCs w:val="22"/>
        </w:rPr>
        <w:t xml:space="preserve">the </w:t>
      </w:r>
      <w:r w:rsidR="008565DF" w:rsidRPr="0006111C">
        <w:rPr>
          <w:rFonts w:asciiTheme="minorHAnsi" w:hAnsiTheme="minorHAnsi" w:cstheme="minorHAnsi"/>
          <w:color w:val="000000" w:themeColor="text1"/>
          <w:sz w:val="22"/>
          <w:szCs w:val="22"/>
        </w:rPr>
        <w:t>modelling</w:t>
      </w:r>
      <w:r w:rsidR="0038387C" w:rsidRPr="0006111C">
        <w:rPr>
          <w:rFonts w:asciiTheme="minorHAnsi" w:hAnsiTheme="minorHAnsi" w:cstheme="minorHAnsi"/>
          <w:color w:val="000000" w:themeColor="text1"/>
          <w:sz w:val="22"/>
          <w:szCs w:val="22"/>
        </w:rPr>
        <w:t xml:space="preserve"> process</w:t>
      </w:r>
      <w:r w:rsidR="008565DF" w:rsidRPr="0006111C">
        <w:rPr>
          <w:rFonts w:asciiTheme="minorHAnsi" w:hAnsiTheme="minorHAnsi" w:cstheme="minorHAnsi"/>
          <w:color w:val="000000" w:themeColor="text1"/>
          <w:sz w:val="22"/>
          <w:szCs w:val="22"/>
        </w:rPr>
        <w:t>.</w:t>
      </w:r>
      <w:r w:rsidR="0038387C" w:rsidRPr="0006111C">
        <w:rPr>
          <w:rFonts w:asciiTheme="minorHAnsi" w:hAnsiTheme="minorHAnsi" w:cstheme="minorHAnsi"/>
          <w:color w:val="000000" w:themeColor="text1"/>
          <w:sz w:val="22"/>
          <w:szCs w:val="22"/>
        </w:rPr>
        <w:t xml:space="preserve"> </w:t>
      </w:r>
      <w:r w:rsidR="00C66E79" w:rsidRPr="0006111C">
        <w:rPr>
          <w:rFonts w:asciiTheme="minorHAnsi" w:hAnsiTheme="minorHAnsi" w:cstheme="minorHAnsi"/>
          <w:color w:val="000000" w:themeColor="text1"/>
          <w:sz w:val="22"/>
          <w:szCs w:val="22"/>
        </w:rPr>
        <w:t xml:space="preserve">RDBMS are easier to model, as standardized approaches such as ER (entity relationship) diagrams can be followed, however the normalization and dealing with </w:t>
      </w:r>
      <w:r w:rsidR="0081395D" w:rsidRPr="0006111C">
        <w:rPr>
          <w:rFonts w:asciiTheme="minorHAnsi" w:hAnsiTheme="minorHAnsi" w:cstheme="minorHAnsi"/>
          <w:color w:val="000000" w:themeColor="text1"/>
          <w:sz w:val="22"/>
          <w:szCs w:val="22"/>
        </w:rPr>
        <w:t>many-to-many relationships</w:t>
      </w:r>
      <w:r w:rsidR="00C66E79" w:rsidRPr="0006111C">
        <w:rPr>
          <w:rFonts w:asciiTheme="minorHAnsi" w:hAnsiTheme="minorHAnsi" w:cstheme="minorHAnsi"/>
          <w:color w:val="000000" w:themeColor="text1"/>
          <w:sz w:val="22"/>
          <w:szCs w:val="22"/>
        </w:rPr>
        <w:t xml:space="preserve"> </w:t>
      </w:r>
      <w:r w:rsidR="0081395D" w:rsidRPr="0006111C">
        <w:rPr>
          <w:rFonts w:asciiTheme="minorHAnsi" w:hAnsiTheme="minorHAnsi" w:cstheme="minorHAnsi"/>
          <w:color w:val="000000" w:themeColor="text1"/>
          <w:sz w:val="22"/>
          <w:szCs w:val="22"/>
        </w:rPr>
        <w:t>introduce an</w:t>
      </w:r>
      <w:r w:rsidR="00423C4B" w:rsidRPr="0006111C">
        <w:rPr>
          <w:rFonts w:asciiTheme="minorHAnsi" w:hAnsiTheme="minorHAnsi" w:cstheme="minorHAnsi"/>
          <w:color w:val="000000" w:themeColor="text1"/>
          <w:sz w:val="22"/>
          <w:szCs w:val="22"/>
        </w:rPr>
        <w:t xml:space="preserve"> additional</w:t>
      </w:r>
      <w:r w:rsidR="0081395D" w:rsidRPr="0006111C">
        <w:rPr>
          <w:rFonts w:asciiTheme="minorHAnsi" w:hAnsiTheme="minorHAnsi" w:cstheme="minorHAnsi"/>
          <w:color w:val="000000" w:themeColor="text1"/>
          <w:sz w:val="22"/>
          <w:szCs w:val="22"/>
        </w:rPr>
        <w:t xml:space="preserve"> layer of complexity</w:t>
      </w:r>
      <w:r w:rsidR="0006111C" w:rsidRPr="0006111C">
        <w:rPr>
          <w:rFonts w:asciiTheme="minorHAnsi" w:hAnsiTheme="minorHAnsi" w:cstheme="minorHAnsi"/>
          <w:color w:val="000000" w:themeColor="text1"/>
          <w:sz w:val="22"/>
          <w:szCs w:val="22"/>
        </w:rPr>
        <w:t xml:space="preserve"> </w:t>
      </w:r>
      <w:r w:rsidR="002A6FA5" w:rsidRPr="0006111C">
        <w:rPr>
          <w:rFonts w:asciiTheme="minorHAnsi" w:hAnsiTheme="minorHAnsi" w:cstheme="minorHAnsi"/>
          <w:color w:val="000000" w:themeColor="text1"/>
          <w:sz w:val="22"/>
          <w:szCs w:val="22"/>
        </w:rPr>
        <w:t>[3]</w:t>
      </w:r>
      <w:r w:rsidR="0006111C" w:rsidRPr="0006111C">
        <w:rPr>
          <w:rFonts w:asciiTheme="minorHAnsi" w:hAnsiTheme="minorHAnsi" w:cstheme="minorHAnsi"/>
          <w:color w:val="000000" w:themeColor="text1"/>
          <w:sz w:val="22"/>
          <w:szCs w:val="22"/>
        </w:rPr>
        <w:t>.</w:t>
      </w:r>
    </w:p>
    <w:p w14:paraId="2F7A91D5" w14:textId="0C3960C3" w:rsidR="00423C4B" w:rsidRPr="0006111C" w:rsidRDefault="00423C4B" w:rsidP="00AD401F">
      <w:pPr>
        <w:rPr>
          <w:rFonts w:asciiTheme="minorHAnsi" w:hAnsiTheme="minorHAnsi" w:cstheme="minorHAnsi"/>
          <w:color w:val="000000" w:themeColor="text1"/>
          <w:sz w:val="22"/>
          <w:szCs w:val="22"/>
        </w:rPr>
      </w:pPr>
    </w:p>
    <w:p w14:paraId="5F044D19" w14:textId="4FB06654" w:rsidR="00287305" w:rsidRPr="0006111C" w:rsidRDefault="00287305" w:rsidP="00287305">
      <w:pPr>
        <w:pStyle w:val="ListParagraph"/>
        <w:numPr>
          <w:ilvl w:val="0"/>
          <w:numId w:val="3"/>
        </w:numPr>
        <w:rPr>
          <w:rFonts w:asciiTheme="minorHAnsi" w:hAnsiTheme="minorHAnsi" w:cstheme="minorHAnsi"/>
          <w:b/>
          <w:bCs/>
          <w:color w:val="000000" w:themeColor="text1"/>
          <w:sz w:val="22"/>
          <w:szCs w:val="22"/>
        </w:rPr>
      </w:pPr>
      <w:r w:rsidRPr="0006111C">
        <w:rPr>
          <w:rFonts w:asciiTheme="minorHAnsi" w:hAnsiTheme="minorHAnsi" w:cstheme="minorHAnsi"/>
          <w:b/>
          <w:bCs/>
          <w:color w:val="000000" w:themeColor="text1"/>
          <w:sz w:val="22"/>
          <w:szCs w:val="22"/>
        </w:rPr>
        <w:t>The Size of the Dataset</w:t>
      </w:r>
    </w:p>
    <w:p w14:paraId="1111C21D" w14:textId="3537B25B" w:rsidR="00287305" w:rsidRPr="0006111C" w:rsidRDefault="00287305" w:rsidP="004D5B6C">
      <w:pPr>
        <w:ind w:left="340"/>
        <w:rPr>
          <w:rFonts w:asciiTheme="minorHAnsi" w:hAnsiTheme="minorHAnsi" w:cstheme="minorHAnsi"/>
          <w:color w:val="000000" w:themeColor="text1"/>
          <w:sz w:val="22"/>
          <w:szCs w:val="22"/>
        </w:rPr>
      </w:pPr>
      <w:r w:rsidRPr="0006111C">
        <w:rPr>
          <w:rFonts w:asciiTheme="minorHAnsi" w:hAnsiTheme="minorHAnsi" w:cstheme="minorHAnsi"/>
          <w:color w:val="000000" w:themeColor="text1"/>
          <w:sz w:val="22"/>
          <w:szCs w:val="22"/>
        </w:rPr>
        <w:t xml:space="preserve">A NoSQL database might be more favourable if a company intends </w:t>
      </w:r>
      <w:r w:rsidR="00FD648B">
        <w:rPr>
          <w:rFonts w:asciiTheme="minorHAnsi" w:hAnsiTheme="minorHAnsi" w:cstheme="minorHAnsi"/>
          <w:color w:val="000000" w:themeColor="text1"/>
          <w:sz w:val="22"/>
          <w:szCs w:val="22"/>
        </w:rPr>
        <w:t>to</w:t>
      </w:r>
      <w:r w:rsidRPr="0006111C">
        <w:rPr>
          <w:rFonts w:asciiTheme="minorHAnsi" w:hAnsiTheme="minorHAnsi" w:cstheme="minorHAnsi"/>
          <w:color w:val="000000" w:themeColor="text1"/>
          <w:sz w:val="22"/>
          <w:szCs w:val="22"/>
        </w:rPr>
        <w:t xml:space="preserve"> handl</w:t>
      </w:r>
      <w:r w:rsidR="00FD648B">
        <w:rPr>
          <w:rFonts w:asciiTheme="minorHAnsi" w:hAnsiTheme="minorHAnsi" w:cstheme="minorHAnsi"/>
          <w:color w:val="000000" w:themeColor="text1"/>
          <w:sz w:val="22"/>
          <w:szCs w:val="22"/>
        </w:rPr>
        <w:t>e</w:t>
      </w:r>
      <w:r w:rsidRPr="0006111C">
        <w:rPr>
          <w:rFonts w:asciiTheme="minorHAnsi" w:hAnsiTheme="minorHAnsi" w:cstheme="minorHAnsi"/>
          <w:color w:val="000000" w:themeColor="text1"/>
          <w:sz w:val="22"/>
          <w:szCs w:val="22"/>
        </w:rPr>
        <w:t xml:space="preserve"> huge masses of data that is likely to grow exponentially. Due to its horizontal scalability, storage space can be expanded when required</w:t>
      </w:r>
      <w:r w:rsidR="007650CF" w:rsidRPr="0006111C">
        <w:rPr>
          <w:rFonts w:asciiTheme="minorHAnsi" w:hAnsiTheme="minorHAnsi" w:cstheme="minorHAnsi"/>
          <w:color w:val="000000" w:themeColor="text1"/>
          <w:sz w:val="22"/>
          <w:szCs w:val="22"/>
        </w:rPr>
        <w:t xml:space="preserve"> and it is much cheaper to </w:t>
      </w:r>
      <w:r w:rsidR="00FD648B">
        <w:rPr>
          <w:rFonts w:asciiTheme="minorHAnsi" w:hAnsiTheme="minorHAnsi" w:cstheme="minorHAnsi"/>
          <w:color w:val="000000" w:themeColor="text1"/>
          <w:sz w:val="22"/>
          <w:szCs w:val="22"/>
        </w:rPr>
        <w:t>expand horizontally than vertically</w:t>
      </w:r>
      <w:r w:rsidRPr="0006111C">
        <w:rPr>
          <w:rFonts w:asciiTheme="minorHAnsi" w:hAnsiTheme="minorHAnsi" w:cstheme="minorHAnsi"/>
          <w:color w:val="000000" w:themeColor="text1"/>
          <w:sz w:val="22"/>
          <w:szCs w:val="22"/>
        </w:rPr>
        <w:t xml:space="preserve">. A RDBMS </w:t>
      </w:r>
      <w:r w:rsidR="008052EA" w:rsidRPr="0006111C">
        <w:rPr>
          <w:rFonts w:asciiTheme="minorHAnsi" w:hAnsiTheme="minorHAnsi" w:cstheme="minorHAnsi"/>
          <w:color w:val="000000" w:themeColor="text1"/>
          <w:sz w:val="22"/>
          <w:szCs w:val="22"/>
        </w:rPr>
        <w:t xml:space="preserve">can still handle large amounts of </w:t>
      </w:r>
      <w:proofErr w:type="gramStart"/>
      <w:r w:rsidR="008052EA" w:rsidRPr="0006111C">
        <w:rPr>
          <w:rFonts w:asciiTheme="minorHAnsi" w:hAnsiTheme="minorHAnsi" w:cstheme="minorHAnsi"/>
          <w:color w:val="000000" w:themeColor="text1"/>
          <w:sz w:val="22"/>
          <w:szCs w:val="22"/>
        </w:rPr>
        <w:t>data, but</w:t>
      </w:r>
      <w:proofErr w:type="gramEnd"/>
      <w:r w:rsidR="008052EA" w:rsidRPr="0006111C">
        <w:rPr>
          <w:rFonts w:asciiTheme="minorHAnsi" w:hAnsiTheme="minorHAnsi" w:cstheme="minorHAnsi"/>
          <w:color w:val="000000" w:themeColor="text1"/>
          <w:sz w:val="22"/>
          <w:szCs w:val="22"/>
        </w:rPr>
        <w:t xml:space="preserve"> should not be chosen if the company </w:t>
      </w:r>
      <w:r w:rsidR="003D2049" w:rsidRPr="0006111C">
        <w:rPr>
          <w:rFonts w:asciiTheme="minorHAnsi" w:hAnsiTheme="minorHAnsi" w:cstheme="minorHAnsi"/>
          <w:color w:val="000000" w:themeColor="text1"/>
          <w:sz w:val="22"/>
          <w:szCs w:val="22"/>
        </w:rPr>
        <w:t xml:space="preserve">plans to scale up and/or </w:t>
      </w:r>
      <w:r w:rsidR="008052EA" w:rsidRPr="0006111C">
        <w:rPr>
          <w:rFonts w:asciiTheme="minorHAnsi" w:hAnsiTheme="minorHAnsi" w:cstheme="minorHAnsi"/>
          <w:color w:val="000000" w:themeColor="text1"/>
          <w:sz w:val="22"/>
          <w:szCs w:val="22"/>
        </w:rPr>
        <w:t>anticipates</w:t>
      </w:r>
      <w:r w:rsidR="003D2049" w:rsidRPr="0006111C">
        <w:rPr>
          <w:rFonts w:asciiTheme="minorHAnsi" w:hAnsiTheme="minorHAnsi" w:cstheme="minorHAnsi"/>
          <w:color w:val="000000" w:themeColor="text1"/>
          <w:sz w:val="22"/>
          <w:szCs w:val="22"/>
        </w:rPr>
        <w:t xml:space="preserve"> frequent changes to the database</w:t>
      </w:r>
      <w:r w:rsidR="008052EA" w:rsidRPr="0006111C">
        <w:rPr>
          <w:rFonts w:asciiTheme="minorHAnsi" w:hAnsiTheme="minorHAnsi" w:cstheme="minorHAnsi"/>
          <w:color w:val="000000" w:themeColor="text1"/>
          <w:sz w:val="22"/>
          <w:szCs w:val="22"/>
        </w:rPr>
        <w:t xml:space="preserve"> </w:t>
      </w:r>
      <w:r w:rsidR="003D2049" w:rsidRPr="0006111C">
        <w:rPr>
          <w:rFonts w:asciiTheme="minorHAnsi" w:hAnsiTheme="minorHAnsi" w:cstheme="minorHAnsi"/>
          <w:color w:val="000000" w:themeColor="text1"/>
          <w:sz w:val="22"/>
          <w:szCs w:val="22"/>
        </w:rPr>
        <w:t>in the near future</w:t>
      </w:r>
      <w:r w:rsidR="0006111C" w:rsidRPr="0006111C">
        <w:rPr>
          <w:rFonts w:asciiTheme="minorHAnsi" w:hAnsiTheme="minorHAnsi" w:cstheme="minorHAnsi"/>
          <w:color w:val="000000" w:themeColor="text1"/>
          <w:sz w:val="22"/>
          <w:szCs w:val="22"/>
        </w:rPr>
        <w:t xml:space="preserve"> </w:t>
      </w:r>
      <w:r w:rsidR="00D748B8" w:rsidRPr="0006111C">
        <w:rPr>
          <w:rFonts w:asciiTheme="minorHAnsi" w:hAnsiTheme="minorHAnsi" w:cstheme="minorHAnsi"/>
          <w:color w:val="000000" w:themeColor="text1"/>
          <w:sz w:val="22"/>
          <w:szCs w:val="22"/>
        </w:rPr>
        <w:t>[1</w:t>
      </w:r>
      <w:r w:rsidR="008F331A" w:rsidRPr="0006111C">
        <w:rPr>
          <w:rFonts w:asciiTheme="minorHAnsi" w:hAnsiTheme="minorHAnsi" w:cstheme="minorHAnsi"/>
          <w:color w:val="000000" w:themeColor="text1"/>
          <w:sz w:val="22"/>
          <w:szCs w:val="22"/>
        </w:rPr>
        <w:t>2</w:t>
      </w:r>
      <w:r w:rsidR="00D748B8" w:rsidRPr="0006111C">
        <w:rPr>
          <w:rFonts w:asciiTheme="minorHAnsi" w:hAnsiTheme="minorHAnsi" w:cstheme="minorHAnsi"/>
          <w:color w:val="000000" w:themeColor="text1"/>
          <w:sz w:val="22"/>
          <w:szCs w:val="22"/>
        </w:rPr>
        <w:t>]</w:t>
      </w:r>
      <w:r w:rsidR="0006111C" w:rsidRPr="0006111C">
        <w:rPr>
          <w:rFonts w:asciiTheme="minorHAnsi" w:hAnsiTheme="minorHAnsi" w:cstheme="minorHAnsi"/>
          <w:color w:val="000000" w:themeColor="text1"/>
          <w:sz w:val="22"/>
          <w:szCs w:val="22"/>
        </w:rPr>
        <w:t>.</w:t>
      </w:r>
      <w:r w:rsidR="00D748B8" w:rsidRPr="0006111C">
        <w:rPr>
          <w:rFonts w:asciiTheme="minorHAnsi" w:hAnsiTheme="minorHAnsi" w:cstheme="minorHAnsi"/>
          <w:color w:val="000000" w:themeColor="text1"/>
          <w:sz w:val="22"/>
          <w:szCs w:val="22"/>
        </w:rPr>
        <w:t xml:space="preserve"> </w:t>
      </w:r>
      <w:r w:rsidR="00BA1D97" w:rsidRPr="0006111C">
        <w:rPr>
          <w:rFonts w:asciiTheme="minorHAnsi" w:hAnsiTheme="minorHAnsi" w:cstheme="minorHAnsi"/>
          <w:color w:val="000000" w:themeColor="text1"/>
          <w:sz w:val="22"/>
          <w:szCs w:val="22"/>
        </w:rPr>
        <w:t xml:space="preserve">As Abertawe Entertainment are looking to expand across Wales </w:t>
      </w:r>
      <w:proofErr w:type="gramStart"/>
      <w:r w:rsidR="00BA1D97" w:rsidRPr="0006111C">
        <w:rPr>
          <w:rFonts w:asciiTheme="minorHAnsi" w:hAnsiTheme="minorHAnsi" w:cstheme="minorHAnsi"/>
          <w:color w:val="000000" w:themeColor="text1"/>
          <w:sz w:val="22"/>
          <w:szCs w:val="22"/>
        </w:rPr>
        <w:t>in the near future</w:t>
      </w:r>
      <w:proofErr w:type="gramEnd"/>
      <w:r w:rsidR="00BA1D97" w:rsidRPr="0006111C">
        <w:rPr>
          <w:rFonts w:asciiTheme="minorHAnsi" w:hAnsiTheme="minorHAnsi" w:cstheme="minorHAnsi"/>
          <w:color w:val="000000" w:themeColor="text1"/>
          <w:sz w:val="22"/>
          <w:szCs w:val="22"/>
        </w:rPr>
        <w:t xml:space="preserve">, </w:t>
      </w:r>
      <w:r w:rsidR="00875B3B" w:rsidRPr="0006111C">
        <w:rPr>
          <w:rFonts w:asciiTheme="minorHAnsi" w:hAnsiTheme="minorHAnsi" w:cstheme="minorHAnsi"/>
          <w:color w:val="000000" w:themeColor="text1"/>
          <w:sz w:val="22"/>
          <w:szCs w:val="22"/>
        </w:rPr>
        <w:t xml:space="preserve">a NoSQL </w:t>
      </w:r>
      <w:r w:rsidR="00FD648B">
        <w:rPr>
          <w:rFonts w:asciiTheme="minorHAnsi" w:hAnsiTheme="minorHAnsi" w:cstheme="minorHAnsi"/>
          <w:color w:val="000000" w:themeColor="text1"/>
          <w:sz w:val="22"/>
          <w:szCs w:val="22"/>
        </w:rPr>
        <w:t xml:space="preserve">database </w:t>
      </w:r>
      <w:r w:rsidR="004820EC">
        <w:rPr>
          <w:rFonts w:asciiTheme="minorHAnsi" w:hAnsiTheme="minorHAnsi" w:cstheme="minorHAnsi"/>
          <w:color w:val="000000" w:themeColor="text1"/>
          <w:sz w:val="22"/>
          <w:szCs w:val="22"/>
        </w:rPr>
        <w:t>might be more</w:t>
      </w:r>
      <w:r w:rsidR="00875B3B" w:rsidRPr="0006111C">
        <w:rPr>
          <w:rFonts w:asciiTheme="minorHAnsi" w:hAnsiTheme="minorHAnsi" w:cstheme="minorHAnsi"/>
          <w:color w:val="000000" w:themeColor="text1"/>
          <w:sz w:val="22"/>
          <w:szCs w:val="22"/>
        </w:rPr>
        <w:t xml:space="preserve"> suitable</w:t>
      </w:r>
      <w:r w:rsidR="004820EC">
        <w:rPr>
          <w:rFonts w:asciiTheme="minorHAnsi" w:hAnsiTheme="minorHAnsi" w:cstheme="minorHAnsi"/>
          <w:color w:val="000000" w:themeColor="text1"/>
          <w:sz w:val="22"/>
          <w:szCs w:val="22"/>
        </w:rPr>
        <w:t>, especially if they are planning on expanding even further in the future.</w:t>
      </w:r>
    </w:p>
    <w:p w14:paraId="61CE5690" w14:textId="43DBADCD" w:rsidR="008052EA" w:rsidRPr="0006111C" w:rsidRDefault="008052EA" w:rsidP="00287305">
      <w:pPr>
        <w:rPr>
          <w:rFonts w:asciiTheme="minorHAnsi" w:hAnsiTheme="minorHAnsi" w:cstheme="minorHAnsi"/>
          <w:color w:val="000000" w:themeColor="text1"/>
          <w:sz w:val="22"/>
          <w:szCs w:val="22"/>
        </w:rPr>
      </w:pPr>
    </w:p>
    <w:p w14:paraId="5DA762FE" w14:textId="3ED9F5B2" w:rsidR="008052EA" w:rsidRPr="0006111C" w:rsidRDefault="00ED2AE1" w:rsidP="008052EA">
      <w:pPr>
        <w:pStyle w:val="ListParagraph"/>
        <w:numPr>
          <w:ilvl w:val="0"/>
          <w:numId w:val="3"/>
        </w:numPr>
        <w:rPr>
          <w:rFonts w:asciiTheme="minorHAnsi" w:hAnsiTheme="minorHAnsi" w:cstheme="minorHAnsi"/>
          <w:b/>
          <w:bCs/>
          <w:color w:val="000000" w:themeColor="text1"/>
          <w:sz w:val="22"/>
          <w:szCs w:val="22"/>
        </w:rPr>
      </w:pPr>
      <w:r w:rsidRPr="0006111C">
        <w:rPr>
          <w:rFonts w:asciiTheme="minorHAnsi" w:hAnsiTheme="minorHAnsi" w:cstheme="minorHAnsi"/>
          <w:b/>
          <w:bCs/>
          <w:color w:val="000000" w:themeColor="text1"/>
          <w:sz w:val="22"/>
          <w:szCs w:val="22"/>
        </w:rPr>
        <w:t>The Type and Structure of the Data</w:t>
      </w:r>
    </w:p>
    <w:p w14:paraId="4E87B24D" w14:textId="74B5EAF2" w:rsidR="004003CE" w:rsidRPr="0006111C" w:rsidRDefault="003D2049" w:rsidP="00D748B8">
      <w:pPr>
        <w:ind w:left="340"/>
        <w:rPr>
          <w:rFonts w:asciiTheme="minorHAnsi" w:hAnsiTheme="minorHAnsi" w:cstheme="minorHAnsi"/>
          <w:color w:val="000000" w:themeColor="text1"/>
          <w:sz w:val="22"/>
          <w:szCs w:val="22"/>
        </w:rPr>
      </w:pPr>
      <w:r w:rsidRPr="0006111C">
        <w:rPr>
          <w:rFonts w:asciiTheme="minorHAnsi" w:hAnsiTheme="minorHAnsi" w:cstheme="minorHAnsi"/>
          <w:color w:val="000000" w:themeColor="text1"/>
          <w:sz w:val="22"/>
          <w:szCs w:val="22"/>
        </w:rPr>
        <w:t>When dealing with large amounts of unstructured</w:t>
      </w:r>
      <w:r w:rsidR="00BA1D97" w:rsidRPr="0006111C">
        <w:rPr>
          <w:rFonts w:asciiTheme="minorHAnsi" w:hAnsiTheme="minorHAnsi" w:cstheme="minorHAnsi"/>
          <w:color w:val="000000" w:themeColor="text1"/>
          <w:sz w:val="22"/>
          <w:szCs w:val="22"/>
        </w:rPr>
        <w:t>/qualitative</w:t>
      </w:r>
      <w:r w:rsidRPr="0006111C">
        <w:rPr>
          <w:rFonts w:asciiTheme="minorHAnsi" w:hAnsiTheme="minorHAnsi" w:cstheme="minorHAnsi"/>
          <w:color w:val="000000" w:themeColor="text1"/>
          <w:sz w:val="22"/>
          <w:szCs w:val="22"/>
        </w:rPr>
        <w:t xml:space="preserve"> data </w:t>
      </w:r>
      <w:r w:rsidR="00BA1D97" w:rsidRPr="0006111C">
        <w:rPr>
          <w:rFonts w:asciiTheme="minorHAnsi" w:hAnsiTheme="minorHAnsi" w:cstheme="minorHAnsi"/>
          <w:color w:val="000000" w:themeColor="text1"/>
          <w:sz w:val="22"/>
          <w:szCs w:val="22"/>
        </w:rPr>
        <w:t>such as</w:t>
      </w:r>
      <w:r w:rsidRPr="0006111C">
        <w:rPr>
          <w:rFonts w:asciiTheme="minorHAnsi" w:hAnsiTheme="minorHAnsi" w:cstheme="minorHAnsi"/>
          <w:color w:val="000000" w:themeColor="text1"/>
          <w:sz w:val="22"/>
          <w:szCs w:val="22"/>
        </w:rPr>
        <w:t xml:space="preserve"> </w:t>
      </w:r>
      <w:r w:rsidR="00BA1D97" w:rsidRPr="0006111C">
        <w:rPr>
          <w:rFonts w:asciiTheme="minorHAnsi" w:hAnsiTheme="minorHAnsi" w:cstheme="minorHAnsi"/>
          <w:color w:val="000000" w:themeColor="text1"/>
          <w:sz w:val="22"/>
          <w:szCs w:val="22"/>
        </w:rPr>
        <w:t>text files, multimedia, mobile data, surveys and sensor data, a NoSQL database is preferable</w:t>
      </w:r>
      <w:r w:rsidR="0006111C" w:rsidRPr="0006111C">
        <w:rPr>
          <w:rFonts w:asciiTheme="minorHAnsi" w:hAnsiTheme="minorHAnsi" w:cstheme="minorHAnsi"/>
          <w:color w:val="000000" w:themeColor="text1"/>
          <w:sz w:val="22"/>
          <w:szCs w:val="22"/>
        </w:rPr>
        <w:t xml:space="preserve"> </w:t>
      </w:r>
      <w:r w:rsidR="00CA0004" w:rsidRPr="0006111C">
        <w:rPr>
          <w:rFonts w:asciiTheme="minorHAnsi" w:hAnsiTheme="minorHAnsi" w:cstheme="minorHAnsi"/>
          <w:color w:val="000000" w:themeColor="text1"/>
          <w:sz w:val="22"/>
          <w:szCs w:val="22"/>
        </w:rPr>
        <w:t>[1</w:t>
      </w:r>
      <w:r w:rsidR="008F331A" w:rsidRPr="0006111C">
        <w:rPr>
          <w:rFonts w:asciiTheme="minorHAnsi" w:hAnsiTheme="minorHAnsi" w:cstheme="minorHAnsi"/>
          <w:color w:val="000000" w:themeColor="text1"/>
          <w:sz w:val="22"/>
          <w:szCs w:val="22"/>
        </w:rPr>
        <w:t>3</w:t>
      </w:r>
      <w:r w:rsidR="00CA0004" w:rsidRPr="0006111C">
        <w:rPr>
          <w:rFonts w:asciiTheme="minorHAnsi" w:hAnsiTheme="minorHAnsi" w:cstheme="minorHAnsi"/>
          <w:color w:val="000000" w:themeColor="text1"/>
          <w:sz w:val="22"/>
          <w:szCs w:val="22"/>
        </w:rPr>
        <w:t>]</w:t>
      </w:r>
      <w:r w:rsidR="00BA1D97" w:rsidRPr="0006111C">
        <w:rPr>
          <w:rFonts w:asciiTheme="minorHAnsi" w:hAnsiTheme="minorHAnsi" w:cstheme="minorHAnsi"/>
          <w:color w:val="000000" w:themeColor="text1"/>
          <w:sz w:val="22"/>
          <w:szCs w:val="22"/>
        </w:rPr>
        <w:t xml:space="preserve">. Abertawe Entertainment </w:t>
      </w:r>
      <w:r w:rsidR="0070797B" w:rsidRPr="0006111C">
        <w:rPr>
          <w:rFonts w:asciiTheme="minorHAnsi" w:hAnsiTheme="minorHAnsi" w:cstheme="minorHAnsi"/>
          <w:color w:val="000000" w:themeColor="text1"/>
          <w:sz w:val="22"/>
          <w:szCs w:val="22"/>
        </w:rPr>
        <w:t>are</w:t>
      </w:r>
      <w:r w:rsidR="00875B3B" w:rsidRPr="0006111C">
        <w:rPr>
          <w:rFonts w:asciiTheme="minorHAnsi" w:hAnsiTheme="minorHAnsi" w:cstheme="minorHAnsi"/>
          <w:color w:val="000000" w:themeColor="text1"/>
          <w:sz w:val="22"/>
          <w:szCs w:val="22"/>
        </w:rPr>
        <w:t xml:space="preserve"> aiming to provide short stories in text, digital and audiobook format which are considered unstructured data. However, a significant proportion of the data is structured, such as title, author, genre, publisher, release date, </w:t>
      </w:r>
      <w:proofErr w:type="gramStart"/>
      <w:r w:rsidR="00875B3B" w:rsidRPr="0006111C">
        <w:rPr>
          <w:rFonts w:asciiTheme="minorHAnsi" w:hAnsiTheme="minorHAnsi" w:cstheme="minorHAnsi"/>
          <w:color w:val="000000" w:themeColor="text1"/>
          <w:sz w:val="22"/>
          <w:szCs w:val="22"/>
        </w:rPr>
        <w:t>price</w:t>
      </w:r>
      <w:proofErr w:type="gramEnd"/>
      <w:r w:rsidR="00875B3B" w:rsidRPr="0006111C">
        <w:rPr>
          <w:rFonts w:asciiTheme="minorHAnsi" w:hAnsiTheme="minorHAnsi" w:cstheme="minorHAnsi"/>
          <w:color w:val="000000" w:themeColor="text1"/>
          <w:sz w:val="22"/>
          <w:szCs w:val="22"/>
        </w:rPr>
        <w:t xml:space="preserve"> and stock amount</w:t>
      </w:r>
      <w:r w:rsidR="004003CE" w:rsidRPr="0006111C">
        <w:rPr>
          <w:rFonts w:asciiTheme="minorHAnsi" w:hAnsiTheme="minorHAnsi" w:cstheme="minorHAnsi"/>
          <w:color w:val="000000" w:themeColor="text1"/>
          <w:sz w:val="22"/>
          <w:szCs w:val="22"/>
        </w:rPr>
        <w:t xml:space="preserve">, which would suit a RDBMS. </w:t>
      </w:r>
      <w:r w:rsidR="0070797B" w:rsidRPr="0006111C">
        <w:rPr>
          <w:rFonts w:asciiTheme="minorHAnsi" w:hAnsiTheme="minorHAnsi" w:cstheme="minorHAnsi"/>
          <w:color w:val="000000" w:themeColor="text1"/>
          <w:sz w:val="22"/>
          <w:szCs w:val="22"/>
        </w:rPr>
        <w:t>NoSQL databases allow you to store an endless number of data types in the same location, providing flexibility for companies that may want to introduce different data types in the future</w:t>
      </w:r>
      <w:r w:rsidR="0006111C" w:rsidRPr="0006111C">
        <w:rPr>
          <w:rFonts w:asciiTheme="minorHAnsi" w:hAnsiTheme="minorHAnsi" w:cstheme="minorHAnsi"/>
          <w:color w:val="000000" w:themeColor="text1"/>
          <w:sz w:val="22"/>
          <w:szCs w:val="22"/>
        </w:rPr>
        <w:t xml:space="preserve"> </w:t>
      </w:r>
      <w:r w:rsidR="00D748B8" w:rsidRPr="0006111C">
        <w:rPr>
          <w:rFonts w:asciiTheme="minorHAnsi" w:hAnsiTheme="minorHAnsi" w:cstheme="minorHAnsi"/>
          <w:color w:val="000000" w:themeColor="text1"/>
          <w:sz w:val="22"/>
          <w:szCs w:val="22"/>
        </w:rPr>
        <w:t>[1</w:t>
      </w:r>
      <w:r w:rsidR="008F331A" w:rsidRPr="0006111C">
        <w:rPr>
          <w:rFonts w:asciiTheme="minorHAnsi" w:hAnsiTheme="minorHAnsi" w:cstheme="minorHAnsi"/>
          <w:color w:val="000000" w:themeColor="text1"/>
          <w:sz w:val="22"/>
          <w:szCs w:val="22"/>
        </w:rPr>
        <w:t>2</w:t>
      </w:r>
      <w:r w:rsidR="00D748B8" w:rsidRPr="0006111C">
        <w:rPr>
          <w:rFonts w:asciiTheme="minorHAnsi" w:hAnsiTheme="minorHAnsi" w:cstheme="minorHAnsi"/>
          <w:color w:val="000000" w:themeColor="text1"/>
          <w:sz w:val="22"/>
          <w:szCs w:val="22"/>
        </w:rPr>
        <w:t>]</w:t>
      </w:r>
      <w:r w:rsidR="0006111C" w:rsidRPr="0006111C">
        <w:rPr>
          <w:rFonts w:asciiTheme="minorHAnsi" w:hAnsiTheme="minorHAnsi" w:cstheme="minorHAnsi"/>
          <w:color w:val="000000" w:themeColor="text1"/>
          <w:sz w:val="22"/>
          <w:szCs w:val="22"/>
        </w:rPr>
        <w:t>.</w:t>
      </w:r>
      <w:r w:rsidR="00D748B8" w:rsidRPr="0006111C">
        <w:rPr>
          <w:rFonts w:asciiTheme="minorHAnsi" w:hAnsiTheme="minorHAnsi" w:cstheme="minorHAnsi"/>
          <w:color w:val="000000" w:themeColor="text1"/>
          <w:sz w:val="22"/>
          <w:szCs w:val="22"/>
        </w:rPr>
        <w:t xml:space="preserve"> </w:t>
      </w:r>
      <w:r w:rsidR="0070797B" w:rsidRPr="0006111C">
        <w:rPr>
          <w:rFonts w:asciiTheme="minorHAnsi" w:hAnsiTheme="minorHAnsi" w:cstheme="minorHAnsi"/>
          <w:color w:val="000000" w:themeColor="text1"/>
          <w:sz w:val="22"/>
          <w:szCs w:val="22"/>
        </w:rPr>
        <w:t xml:space="preserve">If Abertawe Entertainment are looking to expand their digital footprint even further by offering more types of multimedia, a NoSQL database is </w:t>
      </w:r>
      <w:r w:rsidR="004820EC">
        <w:rPr>
          <w:rFonts w:asciiTheme="minorHAnsi" w:hAnsiTheme="minorHAnsi" w:cstheme="minorHAnsi"/>
          <w:color w:val="000000" w:themeColor="text1"/>
          <w:sz w:val="22"/>
          <w:szCs w:val="22"/>
        </w:rPr>
        <w:t xml:space="preserve">likely to be </w:t>
      </w:r>
      <w:r w:rsidR="0070797B" w:rsidRPr="0006111C">
        <w:rPr>
          <w:rFonts w:asciiTheme="minorHAnsi" w:hAnsiTheme="minorHAnsi" w:cstheme="minorHAnsi"/>
          <w:color w:val="000000" w:themeColor="text1"/>
          <w:sz w:val="22"/>
          <w:szCs w:val="22"/>
        </w:rPr>
        <w:t>mo</w:t>
      </w:r>
      <w:r w:rsidR="005D53C3" w:rsidRPr="0006111C">
        <w:rPr>
          <w:rFonts w:asciiTheme="minorHAnsi" w:hAnsiTheme="minorHAnsi" w:cstheme="minorHAnsi"/>
          <w:color w:val="000000" w:themeColor="text1"/>
          <w:sz w:val="22"/>
          <w:szCs w:val="22"/>
        </w:rPr>
        <w:t>st</w:t>
      </w:r>
      <w:r w:rsidR="0070797B" w:rsidRPr="0006111C">
        <w:rPr>
          <w:rFonts w:asciiTheme="minorHAnsi" w:hAnsiTheme="minorHAnsi" w:cstheme="minorHAnsi"/>
          <w:color w:val="000000" w:themeColor="text1"/>
          <w:sz w:val="22"/>
          <w:szCs w:val="22"/>
        </w:rPr>
        <w:t xml:space="preserve"> suitable.</w:t>
      </w:r>
    </w:p>
    <w:p w14:paraId="6FE41E09" w14:textId="1D613E80" w:rsidR="00287305" w:rsidRPr="0006111C" w:rsidRDefault="00287305" w:rsidP="00AD401F">
      <w:pPr>
        <w:rPr>
          <w:rFonts w:asciiTheme="minorHAnsi" w:hAnsiTheme="minorHAnsi" w:cstheme="minorHAnsi"/>
          <w:color w:val="000000" w:themeColor="text1"/>
          <w:sz w:val="22"/>
          <w:szCs w:val="22"/>
        </w:rPr>
      </w:pPr>
    </w:p>
    <w:p w14:paraId="72C9F8BF" w14:textId="6174F1FD" w:rsidR="00C34737" w:rsidRPr="0006111C" w:rsidRDefault="00C34737" w:rsidP="00C34737">
      <w:pPr>
        <w:pStyle w:val="ListParagraph"/>
        <w:numPr>
          <w:ilvl w:val="0"/>
          <w:numId w:val="3"/>
        </w:numPr>
        <w:rPr>
          <w:rFonts w:asciiTheme="minorHAnsi" w:hAnsiTheme="minorHAnsi" w:cstheme="minorHAnsi"/>
          <w:b/>
          <w:bCs/>
          <w:color w:val="000000" w:themeColor="text1"/>
          <w:sz w:val="22"/>
          <w:szCs w:val="22"/>
        </w:rPr>
      </w:pPr>
      <w:r w:rsidRPr="0006111C">
        <w:rPr>
          <w:rFonts w:asciiTheme="minorHAnsi" w:hAnsiTheme="minorHAnsi" w:cstheme="minorHAnsi"/>
          <w:b/>
          <w:bCs/>
          <w:color w:val="000000" w:themeColor="text1"/>
          <w:sz w:val="22"/>
          <w:szCs w:val="22"/>
        </w:rPr>
        <w:t>The Complexity and Performance of Queries</w:t>
      </w:r>
    </w:p>
    <w:p w14:paraId="19862E9C" w14:textId="2731F34A" w:rsidR="00060098" w:rsidRPr="0006111C" w:rsidRDefault="00636A84" w:rsidP="0006111C">
      <w:pPr>
        <w:ind w:left="340"/>
        <w:rPr>
          <w:rFonts w:asciiTheme="minorHAnsi" w:hAnsiTheme="minorHAnsi" w:cstheme="minorHAnsi"/>
          <w:color w:val="000000" w:themeColor="text1"/>
          <w:sz w:val="22"/>
          <w:szCs w:val="22"/>
        </w:rPr>
      </w:pPr>
      <w:r w:rsidRPr="0006111C">
        <w:rPr>
          <w:rFonts w:asciiTheme="minorHAnsi" w:hAnsiTheme="minorHAnsi" w:cstheme="minorHAnsi"/>
          <w:color w:val="000000" w:themeColor="text1"/>
          <w:sz w:val="22"/>
          <w:szCs w:val="22"/>
        </w:rPr>
        <w:t xml:space="preserve">If </w:t>
      </w:r>
      <w:proofErr w:type="gramStart"/>
      <w:r w:rsidRPr="0006111C">
        <w:rPr>
          <w:rFonts w:asciiTheme="minorHAnsi" w:hAnsiTheme="minorHAnsi" w:cstheme="minorHAnsi"/>
          <w:color w:val="000000" w:themeColor="text1"/>
          <w:sz w:val="22"/>
          <w:szCs w:val="22"/>
        </w:rPr>
        <w:t xml:space="preserve">a </w:t>
      </w:r>
      <w:r w:rsidR="007650CF" w:rsidRPr="0006111C">
        <w:rPr>
          <w:rFonts w:asciiTheme="minorHAnsi" w:hAnsiTheme="minorHAnsi" w:cstheme="minorHAnsi"/>
          <w:color w:val="000000" w:themeColor="text1"/>
          <w:sz w:val="22"/>
          <w:szCs w:val="22"/>
        </w:rPr>
        <w:t>large</w:t>
      </w:r>
      <w:r w:rsidRPr="0006111C">
        <w:rPr>
          <w:rFonts w:asciiTheme="minorHAnsi" w:hAnsiTheme="minorHAnsi" w:cstheme="minorHAnsi"/>
          <w:color w:val="000000" w:themeColor="text1"/>
          <w:sz w:val="22"/>
          <w:szCs w:val="22"/>
        </w:rPr>
        <w:t xml:space="preserve"> number of</w:t>
      </w:r>
      <w:proofErr w:type="gramEnd"/>
      <w:r w:rsidRPr="0006111C">
        <w:rPr>
          <w:rFonts w:asciiTheme="minorHAnsi" w:hAnsiTheme="minorHAnsi" w:cstheme="minorHAnsi"/>
          <w:color w:val="000000" w:themeColor="text1"/>
          <w:sz w:val="22"/>
          <w:szCs w:val="22"/>
        </w:rPr>
        <w:t xml:space="preserve"> </w:t>
      </w:r>
      <w:r w:rsidR="007650CF" w:rsidRPr="0006111C">
        <w:rPr>
          <w:rFonts w:asciiTheme="minorHAnsi" w:hAnsiTheme="minorHAnsi" w:cstheme="minorHAnsi"/>
          <w:color w:val="000000" w:themeColor="text1"/>
          <w:sz w:val="22"/>
          <w:szCs w:val="22"/>
        </w:rPr>
        <w:t xml:space="preserve">simple </w:t>
      </w:r>
      <w:r w:rsidRPr="0006111C">
        <w:rPr>
          <w:rFonts w:asciiTheme="minorHAnsi" w:hAnsiTheme="minorHAnsi" w:cstheme="minorHAnsi"/>
          <w:color w:val="000000" w:themeColor="text1"/>
          <w:sz w:val="22"/>
          <w:szCs w:val="22"/>
        </w:rPr>
        <w:t>queries are required, a horizontally scaled database is the</w:t>
      </w:r>
      <w:r w:rsidR="007650CF" w:rsidRPr="0006111C">
        <w:rPr>
          <w:rFonts w:asciiTheme="minorHAnsi" w:hAnsiTheme="minorHAnsi" w:cstheme="minorHAnsi"/>
          <w:color w:val="000000" w:themeColor="text1"/>
          <w:sz w:val="22"/>
          <w:szCs w:val="22"/>
        </w:rPr>
        <w:t xml:space="preserve"> best option as it’s fast and cost effective.</w:t>
      </w:r>
      <w:r w:rsidRPr="0006111C">
        <w:rPr>
          <w:rFonts w:asciiTheme="minorHAnsi" w:hAnsiTheme="minorHAnsi" w:cstheme="minorHAnsi"/>
          <w:color w:val="000000" w:themeColor="text1"/>
          <w:sz w:val="22"/>
          <w:szCs w:val="22"/>
        </w:rPr>
        <w:t xml:space="preserve"> </w:t>
      </w:r>
      <w:r w:rsidR="007650CF" w:rsidRPr="0006111C">
        <w:rPr>
          <w:rFonts w:asciiTheme="minorHAnsi" w:hAnsiTheme="minorHAnsi" w:cstheme="minorHAnsi"/>
          <w:color w:val="000000" w:themeColor="text1"/>
          <w:sz w:val="22"/>
          <w:szCs w:val="22"/>
        </w:rPr>
        <w:t xml:space="preserve">However, as mentioned previously, developers tend to find NoSQL queries more difficult to write and must also </w:t>
      </w:r>
      <w:r w:rsidR="00F54C7E" w:rsidRPr="0006111C">
        <w:rPr>
          <w:rFonts w:asciiTheme="minorHAnsi" w:hAnsiTheme="minorHAnsi" w:cstheme="minorHAnsi"/>
          <w:color w:val="000000" w:themeColor="text1"/>
          <w:sz w:val="22"/>
          <w:szCs w:val="22"/>
        </w:rPr>
        <w:t>understand</w:t>
      </w:r>
      <w:r w:rsidR="007650CF" w:rsidRPr="0006111C">
        <w:rPr>
          <w:rFonts w:asciiTheme="minorHAnsi" w:hAnsiTheme="minorHAnsi" w:cstheme="minorHAnsi"/>
          <w:color w:val="000000" w:themeColor="text1"/>
          <w:sz w:val="22"/>
          <w:szCs w:val="22"/>
        </w:rPr>
        <w:t xml:space="preserve"> a variety of different data</w:t>
      </w:r>
      <w:r w:rsidR="00F54C7E" w:rsidRPr="0006111C">
        <w:rPr>
          <w:rFonts w:asciiTheme="minorHAnsi" w:hAnsiTheme="minorHAnsi" w:cstheme="minorHAnsi"/>
          <w:color w:val="000000" w:themeColor="text1"/>
          <w:sz w:val="22"/>
          <w:szCs w:val="22"/>
        </w:rPr>
        <w:t xml:space="preserve"> structures</w:t>
      </w:r>
      <w:r w:rsidR="0006111C" w:rsidRPr="0006111C">
        <w:rPr>
          <w:rFonts w:asciiTheme="minorHAnsi" w:hAnsiTheme="minorHAnsi" w:cstheme="minorHAnsi"/>
          <w:color w:val="000000" w:themeColor="text1"/>
          <w:sz w:val="22"/>
          <w:szCs w:val="22"/>
        </w:rPr>
        <w:t xml:space="preserve"> </w:t>
      </w:r>
      <w:r w:rsidR="00CA0004" w:rsidRPr="0006111C">
        <w:rPr>
          <w:rFonts w:asciiTheme="minorHAnsi" w:hAnsiTheme="minorHAnsi" w:cstheme="minorHAnsi"/>
          <w:color w:val="000000" w:themeColor="text1"/>
          <w:sz w:val="22"/>
          <w:szCs w:val="22"/>
        </w:rPr>
        <w:t>[1</w:t>
      </w:r>
      <w:r w:rsidR="008F331A" w:rsidRPr="0006111C">
        <w:rPr>
          <w:rFonts w:asciiTheme="minorHAnsi" w:hAnsiTheme="minorHAnsi" w:cstheme="minorHAnsi"/>
          <w:color w:val="000000" w:themeColor="text1"/>
          <w:sz w:val="22"/>
          <w:szCs w:val="22"/>
        </w:rPr>
        <w:t>4</w:t>
      </w:r>
      <w:r w:rsidR="00CA0004" w:rsidRPr="0006111C">
        <w:rPr>
          <w:rFonts w:asciiTheme="minorHAnsi" w:hAnsiTheme="minorHAnsi" w:cstheme="minorHAnsi"/>
          <w:color w:val="000000" w:themeColor="text1"/>
          <w:sz w:val="22"/>
          <w:szCs w:val="22"/>
        </w:rPr>
        <w:t>]</w:t>
      </w:r>
      <w:r w:rsidR="0006111C" w:rsidRPr="0006111C">
        <w:rPr>
          <w:rFonts w:asciiTheme="minorHAnsi" w:hAnsiTheme="minorHAnsi" w:cstheme="minorHAnsi"/>
          <w:color w:val="000000" w:themeColor="text1"/>
          <w:sz w:val="22"/>
          <w:szCs w:val="22"/>
        </w:rPr>
        <w:t xml:space="preserve">. </w:t>
      </w:r>
      <w:r w:rsidR="00F54C7E" w:rsidRPr="0006111C">
        <w:rPr>
          <w:rFonts w:asciiTheme="minorHAnsi" w:hAnsiTheme="minorHAnsi" w:cstheme="minorHAnsi"/>
          <w:color w:val="000000" w:themeColor="text1"/>
          <w:sz w:val="22"/>
          <w:szCs w:val="22"/>
        </w:rPr>
        <w:t>I</w:t>
      </w:r>
      <w:r w:rsidR="007650CF" w:rsidRPr="0006111C">
        <w:rPr>
          <w:rFonts w:asciiTheme="minorHAnsi" w:hAnsiTheme="minorHAnsi" w:cstheme="minorHAnsi"/>
          <w:color w:val="000000" w:themeColor="text1"/>
          <w:sz w:val="22"/>
          <w:szCs w:val="22"/>
        </w:rPr>
        <w:t>f the queries are complex and involve joins</w:t>
      </w:r>
      <w:r w:rsidR="00F54C7E" w:rsidRPr="0006111C">
        <w:rPr>
          <w:rFonts w:asciiTheme="minorHAnsi" w:hAnsiTheme="minorHAnsi" w:cstheme="minorHAnsi"/>
          <w:color w:val="000000" w:themeColor="text1"/>
          <w:sz w:val="22"/>
          <w:szCs w:val="22"/>
        </w:rPr>
        <w:t xml:space="preserve"> between tables, it is</w:t>
      </w:r>
      <w:r w:rsidR="00711EEC" w:rsidRPr="0006111C">
        <w:rPr>
          <w:rFonts w:asciiTheme="minorHAnsi" w:hAnsiTheme="minorHAnsi" w:cstheme="minorHAnsi"/>
          <w:color w:val="000000" w:themeColor="text1"/>
          <w:sz w:val="22"/>
          <w:szCs w:val="22"/>
        </w:rPr>
        <w:t xml:space="preserve"> better </w:t>
      </w:r>
      <w:r w:rsidR="00F54C7E" w:rsidRPr="0006111C">
        <w:rPr>
          <w:rFonts w:asciiTheme="minorHAnsi" w:hAnsiTheme="minorHAnsi" w:cstheme="minorHAnsi"/>
          <w:color w:val="000000" w:themeColor="text1"/>
          <w:sz w:val="22"/>
          <w:szCs w:val="22"/>
        </w:rPr>
        <w:t>to use a RDBMS</w:t>
      </w:r>
      <w:r w:rsidR="0006111C" w:rsidRPr="0006111C">
        <w:rPr>
          <w:rFonts w:asciiTheme="minorHAnsi" w:hAnsiTheme="minorHAnsi" w:cstheme="minorHAnsi"/>
          <w:color w:val="000000" w:themeColor="text1"/>
          <w:sz w:val="22"/>
          <w:szCs w:val="22"/>
        </w:rPr>
        <w:t xml:space="preserve"> </w:t>
      </w:r>
      <w:r w:rsidR="00725C8C" w:rsidRPr="0006111C">
        <w:rPr>
          <w:rFonts w:asciiTheme="minorHAnsi" w:hAnsiTheme="minorHAnsi" w:cstheme="minorHAnsi"/>
          <w:color w:val="000000" w:themeColor="text1"/>
          <w:sz w:val="22"/>
          <w:szCs w:val="22"/>
        </w:rPr>
        <w:t>[1</w:t>
      </w:r>
      <w:r w:rsidR="008F331A" w:rsidRPr="0006111C">
        <w:rPr>
          <w:rFonts w:asciiTheme="minorHAnsi" w:hAnsiTheme="minorHAnsi" w:cstheme="minorHAnsi"/>
          <w:color w:val="000000" w:themeColor="text1"/>
          <w:sz w:val="22"/>
          <w:szCs w:val="22"/>
        </w:rPr>
        <w:t>5</w:t>
      </w:r>
      <w:r w:rsidR="00725C8C" w:rsidRPr="0006111C">
        <w:rPr>
          <w:rFonts w:asciiTheme="minorHAnsi" w:hAnsiTheme="minorHAnsi" w:cstheme="minorHAnsi"/>
          <w:color w:val="000000" w:themeColor="text1"/>
          <w:sz w:val="22"/>
          <w:szCs w:val="22"/>
        </w:rPr>
        <w:t>]</w:t>
      </w:r>
      <w:r w:rsidR="0006111C" w:rsidRPr="0006111C">
        <w:rPr>
          <w:rFonts w:asciiTheme="minorHAnsi" w:hAnsiTheme="minorHAnsi" w:cstheme="minorHAnsi"/>
          <w:color w:val="000000" w:themeColor="text1"/>
          <w:sz w:val="22"/>
          <w:szCs w:val="22"/>
        </w:rPr>
        <w:t>.</w:t>
      </w:r>
      <w:r w:rsidR="00711EEC" w:rsidRPr="0006111C">
        <w:rPr>
          <w:rFonts w:asciiTheme="minorHAnsi" w:hAnsiTheme="minorHAnsi" w:cstheme="minorHAnsi"/>
          <w:color w:val="000000" w:themeColor="text1"/>
          <w:sz w:val="22"/>
          <w:szCs w:val="22"/>
        </w:rPr>
        <w:t xml:space="preserve"> As Abertawe Entertainment want to be able to record transactions detailing a customer’s purchase(s), this would likely involve queries with joins to access asset, </w:t>
      </w:r>
      <w:proofErr w:type="gramStart"/>
      <w:r w:rsidR="00711EEC" w:rsidRPr="0006111C">
        <w:rPr>
          <w:rFonts w:asciiTheme="minorHAnsi" w:hAnsiTheme="minorHAnsi" w:cstheme="minorHAnsi"/>
          <w:color w:val="000000" w:themeColor="text1"/>
          <w:sz w:val="22"/>
          <w:szCs w:val="22"/>
        </w:rPr>
        <w:t>customer</w:t>
      </w:r>
      <w:proofErr w:type="gramEnd"/>
      <w:r w:rsidR="00711EEC" w:rsidRPr="0006111C">
        <w:rPr>
          <w:rFonts w:asciiTheme="minorHAnsi" w:hAnsiTheme="minorHAnsi" w:cstheme="minorHAnsi"/>
          <w:color w:val="000000" w:themeColor="text1"/>
          <w:sz w:val="22"/>
          <w:szCs w:val="22"/>
        </w:rPr>
        <w:t xml:space="preserve"> and stock information, making a RDBMS more suitable.</w:t>
      </w:r>
      <w:r w:rsidR="004D5B6C" w:rsidRPr="0006111C">
        <w:rPr>
          <w:rFonts w:asciiTheme="minorHAnsi" w:hAnsiTheme="minorHAnsi" w:cstheme="minorHAnsi"/>
          <w:color w:val="000000" w:themeColor="text1"/>
          <w:sz w:val="22"/>
          <w:szCs w:val="22"/>
        </w:rPr>
        <w:t xml:space="preserve"> However, due to </w:t>
      </w:r>
      <w:r w:rsidR="00060098" w:rsidRPr="0006111C">
        <w:rPr>
          <w:rFonts w:asciiTheme="minorHAnsi" w:hAnsiTheme="minorHAnsi" w:cstheme="minorHAnsi"/>
          <w:color w:val="000000" w:themeColor="text1"/>
          <w:sz w:val="22"/>
          <w:szCs w:val="22"/>
        </w:rPr>
        <w:t>its</w:t>
      </w:r>
      <w:r w:rsidR="004D5B6C" w:rsidRPr="0006111C">
        <w:rPr>
          <w:rFonts w:asciiTheme="minorHAnsi" w:hAnsiTheme="minorHAnsi" w:cstheme="minorHAnsi"/>
          <w:color w:val="000000" w:themeColor="text1"/>
          <w:sz w:val="22"/>
          <w:szCs w:val="22"/>
        </w:rPr>
        <w:t xml:space="preserve"> flexible nature</w:t>
      </w:r>
      <w:r w:rsidR="00060098" w:rsidRPr="0006111C">
        <w:rPr>
          <w:rFonts w:asciiTheme="minorHAnsi" w:hAnsiTheme="minorHAnsi" w:cstheme="minorHAnsi"/>
          <w:color w:val="000000" w:themeColor="text1"/>
          <w:sz w:val="22"/>
          <w:szCs w:val="22"/>
        </w:rPr>
        <w:t>, a document database could be structured in such a way that all the information required is stored within the same document collection, eliminating the requirement for joins. Either database would therefore be suitable.</w:t>
      </w:r>
    </w:p>
    <w:p w14:paraId="1CC03308" w14:textId="77777777" w:rsidR="00060098" w:rsidRPr="0006111C" w:rsidRDefault="00060098" w:rsidP="00060098">
      <w:pPr>
        <w:rPr>
          <w:rFonts w:asciiTheme="minorHAnsi" w:hAnsiTheme="minorHAnsi" w:cstheme="minorHAnsi"/>
          <w:color w:val="000000" w:themeColor="text1"/>
          <w:sz w:val="22"/>
          <w:szCs w:val="22"/>
        </w:rPr>
      </w:pPr>
    </w:p>
    <w:p w14:paraId="39BD3F4A" w14:textId="32A3591B" w:rsidR="00636A84" w:rsidRPr="0006111C" w:rsidRDefault="00B64194" w:rsidP="00636A84">
      <w:pPr>
        <w:pStyle w:val="ListParagraph"/>
        <w:numPr>
          <w:ilvl w:val="0"/>
          <w:numId w:val="3"/>
        </w:numPr>
        <w:rPr>
          <w:rFonts w:asciiTheme="minorHAnsi" w:hAnsiTheme="minorHAnsi" w:cstheme="minorHAnsi"/>
          <w:b/>
          <w:bCs/>
          <w:color w:val="000000" w:themeColor="text1"/>
          <w:sz w:val="22"/>
          <w:szCs w:val="22"/>
        </w:rPr>
      </w:pPr>
      <w:r w:rsidRPr="0006111C">
        <w:rPr>
          <w:rFonts w:asciiTheme="minorHAnsi" w:hAnsiTheme="minorHAnsi" w:cstheme="minorHAnsi"/>
          <w:b/>
          <w:bCs/>
          <w:color w:val="000000" w:themeColor="text1"/>
          <w:sz w:val="22"/>
          <w:szCs w:val="22"/>
        </w:rPr>
        <w:t>The Requirement for Low Latency</w:t>
      </w:r>
      <w:r w:rsidR="00B2174E" w:rsidRPr="0006111C">
        <w:rPr>
          <w:rFonts w:asciiTheme="minorHAnsi" w:hAnsiTheme="minorHAnsi" w:cstheme="minorHAnsi"/>
          <w:b/>
          <w:bCs/>
          <w:color w:val="000000" w:themeColor="text1"/>
          <w:sz w:val="22"/>
          <w:szCs w:val="22"/>
        </w:rPr>
        <w:t xml:space="preserve"> and High Availability</w:t>
      </w:r>
    </w:p>
    <w:p w14:paraId="51871E68" w14:textId="4C55F5A0" w:rsidR="00636A84" w:rsidRPr="0006111C" w:rsidRDefault="00B2174E" w:rsidP="00D85EE1">
      <w:pPr>
        <w:ind w:left="340"/>
        <w:rPr>
          <w:rFonts w:asciiTheme="minorHAnsi" w:hAnsiTheme="minorHAnsi" w:cstheme="minorHAnsi"/>
          <w:color w:val="000000" w:themeColor="text1"/>
          <w:sz w:val="22"/>
          <w:szCs w:val="22"/>
        </w:rPr>
      </w:pPr>
      <w:r w:rsidRPr="0006111C">
        <w:rPr>
          <w:rFonts w:asciiTheme="minorHAnsi" w:hAnsiTheme="minorHAnsi" w:cstheme="minorHAnsi"/>
          <w:color w:val="000000" w:themeColor="text1"/>
          <w:sz w:val="22"/>
          <w:szCs w:val="22"/>
        </w:rPr>
        <w:t>NoSQL databases tend to achieve high availability and low latency but are less ACID-compliant as a result</w:t>
      </w:r>
      <w:r w:rsidR="0006111C" w:rsidRPr="0006111C">
        <w:rPr>
          <w:rFonts w:asciiTheme="minorHAnsi" w:hAnsiTheme="minorHAnsi" w:cstheme="minorHAnsi"/>
          <w:color w:val="000000" w:themeColor="text1"/>
          <w:sz w:val="22"/>
          <w:szCs w:val="22"/>
        </w:rPr>
        <w:t xml:space="preserve"> </w:t>
      </w:r>
      <w:r w:rsidR="003D42FF" w:rsidRPr="0006111C">
        <w:rPr>
          <w:rFonts w:asciiTheme="minorHAnsi" w:hAnsiTheme="minorHAnsi" w:cstheme="minorHAnsi"/>
          <w:color w:val="000000" w:themeColor="text1"/>
          <w:sz w:val="22"/>
          <w:szCs w:val="22"/>
        </w:rPr>
        <w:t>[7]</w:t>
      </w:r>
      <w:r w:rsidR="0006111C" w:rsidRPr="0006111C">
        <w:rPr>
          <w:rFonts w:asciiTheme="minorHAnsi" w:hAnsiTheme="minorHAnsi" w:cstheme="minorHAnsi"/>
          <w:color w:val="000000" w:themeColor="text1"/>
          <w:sz w:val="22"/>
          <w:szCs w:val="22"/>
        </w:rPr>
        <w:t>.</w:t>
      </w:r>
      <w:r w:rsidR="003D42FF" w:rsidRPr="0006111C">
        <w:rPr>
          <w:rFonts w:asciiTheme="minorHAnsi" w:hAnsiTheme="minorHAnsi" w:cstheme="minorHAnsi"/>
          <w:color w:val="000000" w:themeColor="text1"/>
          <w:sz w:val="22"/>
          <w:szCs w:val="22"/>
        </w:rPr>
        <w:t xml:space="preserve"> </w:t>
      </w:r>
      <w:r w:rsidR="00636A84" w:rsidRPr="0006111C">
        <w:rPr>
          <w:rFonts w:asciiTheme="minorHAnsi" w:hAnsiTheme="minorHAnsi" w:cstheme="minorHAnsi"/>
          <w:color w:val="000000" w:themeColor="text1"/>
          <w:sz w:val="22"/>
          <w:szCs w:val="22"/>
        </w:rPr>
        <w:t xml:space="preserve">If low latency is preferable over ACID compliance, a NoSQL database is a better choice. Each record in a NoSQL database is independent </w:t>
      </w:r>
      <w:r w:rsidRPr="0006111C">
        <w:rPr>
          <w:rFonts w:asciiTheme="minorHAnsi" w:hAnsiTheme="minorHAnsi" w:cstheme="minorHAnsi"/>
          <w:color w:val="000000" w:themeColor="text1"/>
          <w:sz w:val="22"/>
          <w:szCs w:val="22"/>
        </w:rPr>
        <w:t>and</w:t>
      </w:r>
      <w:r w:rsidR="00636A84" w:rsidRPr="0006111C">
        <w:rPr>
          <w:rFonts w:asciiTheme="minorHAnsi" w:hAnsiTheme="minorHAnsi" w:cstheme="minorHAnsi"/>
          <w:color w:val="000000" w:themeColor="text1"/>
          <w:sz w:val="22"/>
          <w:szCs w:val="22"/>
        </w:rPr>
        <w:t xml:space="preserve"> several queries can be run simultaneously regardless of the size of the dataset, but at the expense of data integrity. </w:t>
      </w:r>
      <w:r w:rsidRPr="0006111C">
        <w:rPr>
          <w:rFonts w:asciiTheme="minorHAnsi" w:hAnsiTheme="minorHAnsi" w:cstheme="minorHAnsi"/>
          <w:color w:val="000000" w:themeColor="text1"/>
          <w:sz w:val="22"/>
          <w:szCs w:val="22"/>
        </w:rPr>
        <w:t xml:space="preserve">The data is also highly available as it gets distributed and replicated </w:t>
      </w:r>
      <w:r w:rsidR="00D85EE1" w:rsidRPr="0006111C">
        <w:rPr>
          <w:rFonts w:asciiTheme="minorHAnsi" w:hAnsiTheme="minorHAnsi" w:cstheme="minorHAnsi"/>
          <w:color w:val="000000" w:themeColor="text1"/>
          <w:sz w:val="22"/>
          <w:szCs w:val="22"/>
        </w:rPr>
        <w:t xml:space="preserve">horizontally </w:t>
      </w:r>
      <w:r w:rsidRPr="0006111C">
        <w:rPr>
          <w:rFonts w:asciiTheme="minorHAnsi" w:hAnsiTheme="minorHAnsi" w:cstheme="minorHAnsi"/>
          <w:color w:val="000000" w:themeColor="text1"/>
          <w:sz w:val="22"/>
          <w:szCs w:val="22"/>
        </w:rPr>
        <w:t xml:space="preserve">amongst several </w:t>
      </w:r>
      <w:r w:rsidR="00D85EE1" w:rsidRPr="0006111C">
        <w:rPr>
          <w:rFonts w:asciiTheme="minorHAnsi" w:hAnsiTheme="minorHAnsi" w:cstheme="minorHAnsi"/>
          <w:color w:val="000000" w:themeColor="text1"/>
          <w:sz w:val="22"/>
          <w:szCs w:val="22"/>
        </w:rPr>
        <w:t xml:space="preserve">servers, allowing the data to be accessed if </w:t>
      </w:r>
      <w:r w:rsidR="004820EC">
        <w:rPr>
          <w:rFonts w:asciiTheme="minorHAnsi" w:hAnsiTheme="minorHAnsi" w:cstheme="minorHAnsi"/>
          <w:color w:val="000000" w:themeColor="text1"/>
          <w:sz w:val="22"/>
          <w:szCs w:val="22"/>
        </w:rPr>
        <w:t>a</w:t>
      </w:r>
      <w:r w:rsidR="00D85EE1" w:rsidRPr="0006111C">
        <w:rPr>
          <w:rFonts w:asciiTheme="minorHAnsi" w:hAnsiTheme="minorHAnsi" w:cstheme="minorHAnsi"/>
          <w:color w:val="000000" w:themeColor="text1"/>
          <w:sz w:val="22"/>
          <w:szCs w:val="22"/>
        </w:rPr>
        <w:t xml:space="preserve"> node </w:t>
      </w:r>
      <w:r w:rsidR="004820EC">
        <w:rPr>
          <w:rFonts w:asciiTheme="minorHAnsi" w:hAnsiTheme="minorHAnsi" w:cstheme="minorHAnsi"/>
          <w:color w:val="000000" w:themeColor="text1"/>
          <w:sz w:val="22"/>
          <w:szCs w:val="22"/>
        </w:rPr>
        <w:t>breaks</w:t>
      </w:r>
      <w:r w:rsidR="00D85EE1" w:rsidRPr="0006111C">
        <w:rPr>
          <w:rFonts w:asciiTheme="minorHAnsi" w:hAnsiTheme="minorHAnsi" w:cstheme="minorHAnsi"/>
          <w:color w:val="000000" w:themeColor="text1"/>
          <w:sz w:val="22"/>
          <w:szCs w:val="22"/>
        </w:rPr>
        <w:t xml:space="preserve"> down. As RDBMS utilise a single server, if it breaks, there is no way to access the data until it is fixed</w:t>
      </w:r>
      <w:r w:rsidR="0006111C" w:rsidRPr="0006111C">
        <w:rPr>
          <w:rFonts w:asciiTheme="minorHAnsi" w:hAnsiTheme="minorHAnsi" w:cstheme="minorHAnsi"/>
          <w:color w:val="000000" w:themeColor="text1"/>
          <w:sz w:val="22"/>
          <w:szCs w:val="22"/>
        </w:rPr>
        <w:t xml:space="preserve"> [</w:t>
      </w:r>
      <w:r w:rsidR="002A6FA5" w:rsidRPr="0006111C">
        <w:rPr>
          <w:rFonts w:asciiTheme="minorHAnsi" w:hAnsiTheme="minorHAnsi" w:cstheme="minorHAnsi"/>
          <w:color w:val="000000" w:themeColor="text1"/>
          <w:sz w:val="22"/>
          <w:szCs w:val="22"/>
        </w:rPr>
        <w:t>3]</w:t>
      </w:r>
      <w:r w:rsidR="0006111C" w:rsidRPr="0006111C">
        <w:rPr>
          <w:rFonts w:asciiTheme="minorHAnsi" w:hAnsiTheme="minorHAnsi" w:cstheme="minorHAnsi"/>
          <w:color w:val="000000" w:themeColor="text1"/>
          <w:sz w:val="22"/>
          <w:szCs w:val="22"/>
        </w:rPr>
        <w:t>.</w:t>
      </w:r>
      <w:r w:rsidR="002A6FA5" w:rsidRPr="0006111C">
        <w:rPr>
          <w:rFonts w:asciiTheme="minorHAnsi" w:hAnsiTheme="minorHAnsi" w:cstheme="minorHAnsi"/>
          <w:color w:val="000000" w:themeColor="text1"/>
          <w:sz w:val="22"/>
          <w:szCs w:val="22"/>
        </w:rPr>
        <w:t xml:space="preserve"> </w:t>
      </w:r>
      <w:r w:rsidR="00C6642C" w:rsidRPr="0006111C">
        <w:rPr>
          <w:rFonts w:asciiTheme="minorHAnsi" w:hAnsiTheme="minorHAnsi" w:cstheme="minorHAnsi"/>
          <w:color w:val="000000" w:themeColor="text1"/>
          <w:sz w:val="22"/>
          <w:szCs w:val="22"/>
        </w:rPr>
        <w:t xml:space="preserve">Latency should not be an issue for Abertawe Entertainment as it does not currently need to manage big data, </w:t>
      </w:r>
      <w:r w:rsidR="004820EC">
        <w:rPr>
          <w:rFonts w:asciiTheme="minorHAnsi" w:hAnsiTheme="minorHAnsi" w:cstheme="minorHAnsi"/>
          <w:color w:val="000000" w:themeColor="text1"/>
          <w:sz w:val="22"/>
          <w:szCs w:val="22"/>
        </w:rPr>
        <w:t>but</w:t>
      </w:r>
      <w:r w:rsidR="00D85EE1" w:rsidRPr="0006111C">
        <w:rPr>
          <w:rFonts w:asciiTheme="minorHAnsi" w:hAnsiTheme="minorHAnsi" w:cstheme="minorHAnsi"/>
          <w:color w:val="000000" w:themeColor="text1"/>
          <w:sz w:val="22"/>
          <w:szCs w:val="22"/>
        </w:rPr>
        <w:t xml:space="preserve"> high availability would </w:t>
      </w:r>
      <w:r w:rsidR="007C5AF5" w:rsidRPr="0006111C">
        <w:rPr>
          <w:rFonts w:asciiTheme="minorHAnsi" w:hAnsiTheme="minorHAnsi" w:cstheme="minorHAnsi"/>
          <w:color w:val="000000" w:themeColor="text1"/>
          <w:sz w:val="22"/>
          <w:szCs w:val="22"/>
        </w:rPr>
        <w:t>provide confidence</w:t>
      </w:r>
      <w:r w:rsidR="00D85EE1" w:rsidRPr="0006111C">
        <w:rPr>
          <w:rFonts w:asciiTheme="minorHAnsi" w:hAnsiTheme="minorHAnsi" w:cstheme="minorHAnsi"/>
          <w:color w:val="000000" w:themeColor="text1"/>
          <w:sz w:val="22"/>
          <w:szCs w:val="22"/>
        </w:rPr>
        <w:t xml:space="preserve"> that customer and asset information </w:t>
      </w:r>
      <w:r w:rsidR="004820EC">
        <w:rPr>
          <w:rFonts w:asciiTheme="minorHAnsi" w:hAnsiTheme="minorHAnsi" w:cstheme="minorHAnsi"/>
          <w:color w:val="000000" w:themeColor="text1"/>
          <w:sz w:val="22"/>
          <w:szCs w:val="22"/>
        </w:rPr>
        <w:t>is always accessible</w:t>
      </w:r>
      <w:r w:rsidR="007C5AF5" w:rsidRPr="0006111C">
        <w:rPr>
          <w:rFonts w:asciiTheme="minorHAnsi" w:hAnsiTheme="minorHAnsi" w:cstheme="minorHAnsi"/>
          <w:color w:val="000000" w:themeColor="text1"/>
          <w:sz w:val="22"/>
          <w:szCs w:val="22"/>
        </w:rPr>
        <w:t>.</w:t>
      </w:r>
      <w:r w:rsidR="00D85EE1" w:rsidRPr="0006111C">
        <w:rPr>
          <w:rFonts w:asciiTheme="minorHAnsi" w:hAnsiTheme="minorHAnsi" w:cstheme="minorHAnsi"/>
          <w:color w:val="000000" w:themeColor="text1"/>
          <w:sz w:val="22"/>
          <w:szCs w:val="22"/>
        </w:rPr>
        <w:t xml:space="preserve"> However, ACID-compliance is likely to be </w:t>
      </w:r>
      <w:r w:rsidR="004820EC">
        <w:rPr>
          <w:rFonts w:asciiTheme="minorHAnsi" w:hAnsiTheme="minorHAnsi" w:cstheme="minorHAnsi"/>
          <w:color w:val="000000" w:themeColor="text1"/>
          <w:sz w:val="22"/>
          <w:szCs w:val="22"/>
        </w:rPr>
        <w:t>the</w:t>
      </w:r>
      <w:r w:rsidR="00D85EE1" w:rsidRPr="0006111C">
        <w:rPr>
          <w:rFonts w:asciiTheme="minorHAnsi" w:hAnsiTheme="minorHAnsi" w:cstheme="minorHAnsi"/>
          <w:color w:val="000000" w:themeColor="text1"/>
          <w:sz w:val="22"/>
          <w:szCs w:val="22"/>
        </w:rPr>
        <w:t xml:space="preserve"> </w:t>
      </w:r>
      <w:r w:rsidR="004820EC">
        <w:rPr>
          <w:rFonts w:asciiTheme="minorHAnsi" w:hAnsiTheme="minorHAnsi" w:cstheme="minorHAnsi"/>
          <w:color w:val="000000" w:themeColor="text1"/>
          <w:sz w:val="22"/>
          <w:szCs w:val="22"/>
        </w:rPr>
        <w:t>top</w:t>
      </w:r>
      <w:r w:rsidR="00D85EE1" w:rsidRPr="0006111C">
        <w:rPr>
          <w:rFonts w:asciiTheme="minorHAnsi" w:hAnsiTheme="minorHAnsi" w:cstheme="minorHAnsi"/>
          <w:color w:val="000000" w:themeColor="text1"/>
          <w:sz w:val="22"/>
          <w:szCs w:val="22"/>
        </w:rPr>
        <w:t xml:space="preserve"> priority for the company</w:t>
      </w:r>
      <w:r w:rsidR="007C5AF5" w:rsidRPr="0006111C">
        <w:rPr>
          <w:rFonts w:asciiTheme="minorHAnsi" w:hAnsiTheme="minorHAnsi" w:cstheme="minorHAnsi"/>
          <w:color w:val="000000" w:themeColor="text1"/>
          <w:sz w:val="22"/>
          <w:szCs w:val="22"/>
        </w:rPr>
        <w:t>, therefore an RDBMS would be a good choice</w:t>
      </w:r>
      <w:r w:rsidR="0006111C" w:rsidRPr="0006111C">
        <w:rPr>
          <w:rFonts w:asciiTheme="minorHAnsi" w:hAnsiTheme="minorHAnsi" w:cstheme="minorHAnsi"/>
          <w:color w:val="000000" w:themeColor="text1"/>
          <w:sz w:val="22"/>
          <w:szCs w:val="22"/>
        </w:rPr>
        <w:t xml:space="preserve"> </w:t>
      </w:r>
      <w:r w:rsidR="00D748B8" w:rsidRPr="0006111C">
        <w:rPr>
          <w:rFonts w:asciiTheme="minorHAnsi" w:hAnsiTheme="minorHAnsi" w:cstheme="minorHAnsi"/>
          <w:color w:val="000000" w:themeColor="text1"/>
          <w:sz w:val="22"/>
          <w:szCs w:val="22"/>
        </w:rPr>
        <w:t>[1</w:t>
      </w:r>
      <w:r w:rsidR="008F331A" w:rsidRPr="0006111C">
        <w:rPr>
          <w:rFonts w:asciiTheme="minorHAnsi" w:hAnsiTheme="minorHAnsi" w:cstheme="minorHAnsi"/>
          <w:color w:val="000000" w:themeColor="text1"/>
          <w:sz w:val="22"/>
          <w:szCs w:val="22"/>
        </w:rPr>
        <w:t>2</w:t>
      </w:r>
      <w:r w:rsidR="00D748B8" w:rsidRPr="0006111C">
        <w:rPr>
          <w:rFonts w:asciiTheme="minorHAnsi" w:hAnsiTheme="minorHAnsi" w:cstheme="minorHAnsi"/>
          <w:color w:val="000000" w:themeColor="text1"/>
          <w:sz w:val="22"/>
          <w:szCs w:val="22"/>
        </w:rPr>
        <w:t>]</w:t>
      </w:r>
      <w:r w:rsidR="0006111C" w:rsidRPr="0006111C">
        <w:rPr>
          <w:rFonts w:asciiTheme="minorHAnsi" w:hAnsiTheme="minorHAnsi" w:cstheme="minorHAnsi"/>
          <w:color w:val="000000" w:themeColor="text1"/>
          <w:sz w:val="22"/>
          <w:szCs w:val="22"/>
        </w:rPr>
        <w:t>.</w:t>
      </w:r>
    </w:p>
    <w:p w14:paraId="67C8071A" w14:textId="77777777" w:rsidR="0038387C" w:rsidRPr="0006111C" w:rsidRDefault="0038387C" w:rsidP="00AD401F">
      <w:pPr>
        <w:ind w:left="340"/>
        <w:rPr>
          <w:rFonts w:asciiTheme="minorHAnsi" w:hAnsiTheme="minorHAnsi" w:cstheme="minorHAnsi"/>
          <w:color w:val="000000" w:themeColor="text1"/>
          <w:sz w:val="22"/>
          <w:szCs w:val="22"/>
        </w:rPr>
      </w:pPr>
    </w:p>
    <w:p w14:paraId="21ECFE32" w14:textId="2E29FE61" w:rsidR="00556096" w:rsidRPr="0006111C" w:rsidRDefault="005D53C3" w:rsidP="00B64194">
      <w:pPr>
        <w:pStyle w:val="ListParagraph"/>
        <w:numPr>
          <w:ilvl w:val="0"/>
          <w:numId w:val="3"/>
        </w:numPr>
        <w:rPr>
          <w:rFonts w:asciiTheme="minorHAnsi" w:hAnsiTheme="minorHAnsi" w:cstheme="minorHAnsi"/>
          <w:b/>
          <w:bCs/>
          <w:color w:val="000000" w:themeColor="text1"/>
          <w:sz w:val="22"/>
          <w:szCs w:val="22"/>
        </w:rPr>
      </w:pPr>
      <w:r w:rsidRPr="0006111C">
        <w:rPr>
          <w:rFonts w:asciiTheme="minorHAnsi" w:hAnsiTheme="minorHAnsi" w:cstheme="minorHAnsi"/>
          <w:b/>
          <w:bCs/>
          <w:color w:val="000000" w:themeColor="text1"/>
          <w:sz w:val="22"/>
          <w:szCs w:val="22"/>
        </w:rPr>
        <w:t>The Requirement for ACID Compliance</w:t>
      </w:r>
    </w:p>
    <w:p w14:paraId="1569755D" w14:textId="5F5B2CAA" w:rsidR="00235408" w:rsidRPr="0006111C" w:rsidRDefault="00CC1D34" w:rsidP="003A6A73">
      <w:pPr>
        <w:ind w:left="340"/>
        <w:rPr>
          <w:rFonts w:asciiTheme="minorHAnsi" w:hAnsiTheme="minorHAnsi" w:cstheme="minorHAnsi"/>
          <w:color w:val="000000" w:themeColor="text1"/>
          <w:sz w:val="22"/>
          <w:szCs w:val="22"/>
        </w:rPr>
      </w:pPr>
      <w:r w:rsidRPr="0006111C">
        <w:rPr>
          <w:rFonts w:asciiTheme="minorHAnsi" w:hAnsiTheme="minorHAnsi" w:cstheme="minorHAnsi"/>
          <w:color w:val="000000" w:themeColor="text1"/>
          <w:sz w:val="22"/>
          <w:szCs w:val="22"/>
        </w:rPr>
        <w:t>Some companies must prioritise</w:t>
      </w:r>
      <w:r w:rsidR="005D53C3" w:rsidRPr="0006111C">
        <w:rPr>
          <w:rFonts w:asciiTheme="minorHAnsi" w:hAnsiTheme="minorHAnsi" w:cstheme="minorHAnsi"/>
          <w:color w:val="000000" w:themeColor="text1"/>
          <w:sz w:val="22"/>
          <w:szCs w:val="22"/>
        </w:rPr>
        <w:t xml:space="preserve"> </w:t>
      </w:r>
      <w:r w:rsidR="005D53C3" w:rsidRPr="0006111C">
        <w:rPr>
          <w:rFonts w:asciiTheme="minorHAnsi" w:hAnsiTheme="minorHAnsi" w:cstheme="minorHAnsi"/>
          <w:i/>
          <w:iCs/>
          <w:color w:val="000000" w:themeColor="text1"/>
          <w:sz w:val="22"/>
          <w:szCs w:val="22"/>
        </w:rPr>
        <w:t>atomic</w:t>
      </w:r>
      <w:r w:rsidRPr="0006111C">
        <w:rPr>
          <w:rFonts w:asciiTheme="minorHAnsi" w:hAnsiTheme="minorHAnsi" w:cstheme="minorHAnsi"/>
          <w:i/>
          <w:iCs/>
          <w:color w:val="000000" w:themeColor="text1"/>
          <w:sz w:val="22"/>
          <w:szCs w:val="22"/>
        </w:rPr>
        <w:t>ity</w:t>
      </w:r>
      <w:r w:rsidR="005D53C3" w:rsidRPr="0006111C">
        <w:rPr>
          <w:rFonts w:asciiTheme="minorHAnsi" w:hAnsiTheme="minorHAnsi" w:cstheme="minorHAnsi"/>
          <w:color w:val="000000" w:themeColor="text1"/>
          <w:sz w:val="22"/>
          <w:szCs w:val="22"/>
        </w:rPr>
        <w:t xml:space="preserve"> </w:t>
      </w:r>
      <w:r w:rsidRPr="0006111C">
        <w:rPr>
          <w:rFonts w:asciiTheme="minorHAnsi" w:hAnsiTheme="minorHAnsi" w:cstheme="minorHAnsi"/>
          <w:color w:val="000000" w:themeColor="text1"/>
          <w:sz w:val="22"/>
          <w:szCs w:val="22"/>
        </w:rPr>
        <w:t>to ensure that a transaction is considered either successful or unsuccessful, rather than partially complete</w:t>
      </w:r>
      <w:r w:rsidR="005D53C3" w:rsidRPr="0006111C">
        <w:rPr>
          <w:rFonts w:asciiTheme="minorHAnsi" w:hAnsiTheme="minorHAnsi" w:cstheme="minorHAnsi"/>
          <w:color w:val="000000" w:themeColor="text1"/>
          <w:sz w:val="22"/>
          <w:szCs w:val="22"/>
        </w:rPr>
        <w:t xml:space="preserve"> </w:t>
      </w:r>
      <w:proofErr w:type="gramStart"/>
      <w:r w:rsidRPr="0006111C">
        <w:rPr>
          <w:rFonts w:asciiTheme="minorHAnsi" w:hAnsiTheme="minorHAnsi" w:cstheme="minorHAnsi"/>
          <w:color w:val="000000" w:themeColor="text1"/>
          <w:sz w:val="22"/>
          <w:szCs w:val="22"/>
        </w:rPr>
        <w:t>e.g.</w:t>
      </w:r>
      <w:proofErr w:type="gramEnd"/>
      <w:r w:rsidRPr="0006111C">
        <w:rPr>
          <w:rFonts w:asciiTheme="minorHAnsi" w:hAnsiTheme="minorHAnsi" w:cstheme="minorHAnsi"/>
          <w:color w:val="000000" w:themeColor="text1"/>
          <w:sz w:val="22"/>
          <w:szCs w:val="22"/>
        </w:rPr>
        <w:t xml:space="preserve"> if money is being transferred from account X to account Y, the amount should be taken from one account and added to the other. For the transaction to succeed, both operations must take place</w:t>
      </w:r>
      <w:r w:rsidR="0006111C" w:rsidRPr="0006111C">
        <w:rPr>
          <w:rFonts w:asciiTheme="minorHAnsi" w:hAnsiTheme="minorHAnsi" w:cstheme="minorHAnsi"/>
          <w:color w:val="000000" w:themeColor="text1"/>
          <w:sz w:val="22"/>
          <w:szCs w:val="22"/>
        </w:rPr>
        <w:t xml:space="preserve"> </w:t>
      </w:r>
      <w:r w:rsidR="00D748B8" w:rsidRPr="0006111C">
        <w:rPr>
          <w:rFonts w:asciiTheme="minorHAnsi" w:hAnsiTheme="minorHAnsi" w:cstheme="minorHAnsi"/>
          <w:color w:val="000000" w:themeColor="text1"/>
          <w:sz w:val="22"/>
          <w:szCs w:val="22"/>
        </w:rPr>
        <w:t>[1</w:t>
      </w:r>
      <w:r w:rsidR="008F331A" w:rsidRPr="0006111C">
        <w:rPr>
          <w:rFonts w:asciiTheme="minorHAnsi" w:hAnsiTheme="minorHAnsi" w:cstheme="minorHAnsi"/>
          <w:color w:val="000000" w:themeColor="text1"/>
          <w:sz w:val="22"/>
          <w:szCs w:val="22"/>
        </w:rPr>
        <w:t>2</w:t>
      </w:r>
      <w:r w:rsidR="00D748B8" w:rsidRPr="0006111C">
        <w:rPr>
          <w:rFonts w:asciiTheme="minorHAnsi" w:hAnsiTheme="minorHAnsi" w:cstheme="minorHAnsi"/>
          <w:color w:val="000000" w:themeColor="text1"/>
          <w:sz w:val="22"/>
          <w:szCs w:val="22"/>
        </w:rPr>
        <w:t>]</w:t>
      </w:r>
      <w:r w:rsidR="0006111C" w:rsidRPr="0006111C">
        <w:rPr>
          <w:rFonts w:asciiTheme="minorHAnsi" w:hAnsiTheme="minorHAnsi" w:cstheme="minorHAnsi"/>
          <w:color w:val="000000" w:themeColor="text1"/>
          <w:sz w:val="22"/>
          <w:szCs w:val="22"/>
        </w:rPr>
        <w:t>.</w:t>
      </w:r>
      <w:r w:rsidR="00D748B8" w:rsidRPr="0006111C">
        <w:rPr>
          <w:rFonts w:asciiTheme="minorHAnsi" w:hAnsiTheme="minorHAnsi" w:cstheme="minorHAnsi"/>
          <w:color w:val="000000" w:themeColor="text1"/>
          <w:sz w:val="22"/>
          <w:szCs w:val="22"/>
        </w:rPr>
        <w:t xml:space="preserve"> </w:t>
      </w:r>
      <w:r w:rsidR="00F03FD3" w:rsidRPr="0006111C">
        <w:rPr>
          <w:rFonts w:asciiTheme="minorHAnsi" w:hAnsiTheme="minorHAnsi" w:cstheme="minorHAnsi"/>
          <w:color w:val="000000" w:themeColor="text1"/>
          <w:sz w:val="22"/>
          <w:szCs w:val="22"/>
        </w:rPr>
        <w:t xml:space="preserve">If unsuccessful, the </w:t>
      </w:r>
      <w:r w:rsidR="00F03FD3" w:rsidRPr="0006111C">
        <w:rPr>
          <w:rFonts w:asciiTheme="minorHAnsi" w:hAnsiTheme="minorHAnsi" w:cstheme="minorHAnsi"/>
          <w:color w:val="000000" w:themeColor="text1"/>
          <w:sz w:val="22"/>
          <w:szCs w:val="22"/>
        </w:rPr>
        <w:lastRenderedPageBreak/>
        <w:t xml:space="preserve">expectation is that these </w:t>
      </w:r>
      <w:r w:rsidR="00F03FD3" w:rsidRPr="0006111C">
        <w:rPr>
          <w:rFonts w:asciiTheme="minorHAnsi" w:hAnsiTheme="minorHAnsi" w:cstheme="minorHAnsi"/>
          <w:i/>
          <w:iCs/>
          <w:color w:val="000000" w:themeColor="text1"/>
          <w:sz w:val="22"/>
          <w:szCs w:val="22"/>
        </w:rPr>
        <w:t xml:space="preserve">isolated </w:t>
      </w:r>
      <w:r w:rsidR="00F03FD3" w:rsidRPr="0006111C">
        <w:rPr>
          <w:rFonts w:asciiTheme="minorHAnsi" w:hAnsiTheme="minorHAnsi" w:cstheme="minorHAnsi"/>
          <w:color w:val="000000" w:themeColor="text1"/>
          <w:sz w:val="22"/>
          <w:szCs w:val="22"/>
        </w:rPr>
        <w:t xml:space="preserve">operations will </w:t>
      </w:r>
      <w:r w:rsidR="00291152" w:rsidRPr="0006111C">
        <w:rPr>
          <w:rFonts w:asciiTheme="minorHAnsi" w:hAnsiTheme="minorHAnsi" w:cstheme="minorHAnsi"/>
          <w:i/>
          <w:iCs/>
          <w:color w:val="000000" w:themeColor="text1"/>
          <w:sz w:val="22"/>
          <w:szCs w:val="22"/>
        </w:rPr>
        <w:t>consistently</w:t>
      </w:r>
      <w:r w:rsidR="00F03FD3" w:rsidRPr="0006111C">
        <w:rPr>
          <w:rFonts w:asciiTheme="minorHAnsi" w:hAnsiTheme="minorHAnsi" w:cstheme="minorHAnsi"/>
          <w:color w:val="000000" w:themeColor="text1"/>
          <w:sz w:val="22"/>
          <w:szCs w:val="22"/>
        </w:rPr>
        <w:t xml:space="preserve"> rol</w:t>
      </w:r>
      <w:r w:rsidR="00291152" w:rsidRPr="0006111C">
        <w:rPr>
          <w:rFonts w:asciiTheme="minorHAnsi" w:hAnsiTheme="minorHAnsi" w:cstheme="minorHAnsi"/>
          <w:color w:val="000000" w:themeColor="text1"/>
          <w:sz w:val="22"/>
          <w:szCs w:val="22"/>
        </w:rPr>
        <w:t>l the data</w:t>
      </w:r>
      <w:r w:rsidR="00F03FD3" w:rsidRPr="0006111C">
        <w:rPr>
          <w:rFonts w:asciiTheme="minorHAnsi" w:hAnsiTheme="minorHAnsi" w:cstheme="minorHAnsi"/>
          <w:color w:val="000000" w:themeColor="text1"/>
          <w:sz w:val="22"/>
          <w:szCs w:val="22"/>
        </w:rPr>
        <w:t xml:space="preserve"> back to their previous state</w:t>
      </w:r>
      <w:r w:rsidR="00235408" w:rsidRPr="0006111C">
        <w:rPr>
          <w:rFonts w:asciiTheme="minorHAnsi" w:hAnsiTheme="minorHAnsi" w:cstheme="minorHAnsi"/>
          <w:color w:val="000000" w:themeColor="text1"/>
          <w:sz w:val="22"/>
          <w:szCs w:val="22"/>
        </w:rPr>
        <w:t>, preventing dirty reads</w:t>
      </w:r>
      <w:r w:rsidR="00291152" w:rsidRPr="0006111C">
        <w:rPr>
          <w:rFonts w:asciiTheme="minorHAnsi" w:hAnsiTheme="minorHAnsi" w:cstheme="minorHAnsi"/>
          <w:color w:val="000000" w:themeColor="text1"/>
          <w:sz w:val="22"/>
          <w:szCs w:val="22"/>
        </w:rPr>
        <w:t xml:space="preserve">. The </w:t>
      </w:r>
      <w:r w:rsidR="00291152" w:rsidRPr="0006111C">
        <w:rPr>
          <w:rFonts w:asciiTheme="minorHAnsi" w:hAnsiTheme="minorHAnsi" w:cstheme="minorHAnsi"/>
          <w:i/>
          <w:iCs/>
          <w:color w:val="000000" w:themeColor="text1"/>
          <w:sz w:val="22"/>
          <w:szCs w:val="22"/>
        </w:rPr>
        <w:t xml:space="preserve">durability </w:t>
      </w:r>
      <w:r w:rsidR="00291152" w:rsidRPr="0006111C">
        <w:rPr>
          <w:rFonts w:asciiTheme="minorHAnsi" w:hAnsiTheme="minorHAnsi" w:cstheme="minorHAnsi"/>
          <w:color w:val="000000" w:themeColor="text1"/>
          <w:sz w:val="22"/>
          <w:szCs w:val="22"/>
        </w:rPr>
        <w:t xml:space="preserve">aspect ensures that any changes made are permanent, even </w:t>
      </w:r>
      <w:proofErr w:type="gramStart"/>
      <w:r w:rsidR="00291152" w:rsidRPr="0006111C">
        <w:rPr>
          <w:rFonts w:asciiTheme="minorHAnsi" w:hAnsiTheme="minorHAnsi" w:cstheme="minorHAnsi"/>
          <w:color w:val="000000" w:themeColor="text1"/>
          <w:sz w:val="22"/>
          <w:szCs w:val="22"/>
        </w:rPr>
        <w:t>in the event that</w:t>
      </w:r>
      <w:proofErr w:type="gramEnd"/>
      <w:r w:rsidR="00291152" w:rsidRPr="0006111C">
        <w:rPr>
          <w:rFonts w:asciiTheme="minorHAnsi" w:hAnsiTheme="minorHAnsi" w:cstheme="minorHAnsi"/>
          <w:color w:val="000000" w:themeColor="text1"/>
          <w:sz w:val="22"/>
          <w:szCs w:val="22"/>
        </w:rPr>
        <w:t xml:space="preserve"> the system fails. </w:t>
      </w:r>
      <w:r w:rsidR="00235408" w:rsidRPr="0006111C">
        <w:rPr>
          <w:rFonts w:asciiTheme="minorHAnsi" w:hAnsiTheme="minorHAnsi" w:cstheme="minorHAnsi"/>
          <w:color w:val="000000" w:themeColor="text1"/>
          <w:sz w:val="22"/>
          <w:szCs w:val="22"/>
        </w:rPr>
        <w:t xml:space="preserve">ACID </w:t>
      </w:r>
      <w:proofErr w:type="gramStart"/>
      <w:r w:rsidR="00235408" w:rsidRPr="0006111C">
        <w:rPr>
          <w:rFonts w:asciiTheme="minorHAnsi" w:hAnsiTheme="minorHAnsi" w:cstheme="minorHAnsi"/>
          <w:color w:val="000000" w:themeColor="text1"/>
          <w:sz w:val="22"/>
          <w:szCs w:val="22"/>
        </w:rPr>
        <w:t>RDBMS</w:t>
      </w:r>
      <w:proofErr w:type="gramEnd"/>
      <w:r w:rsidR="00235408" w:rsidRPr="0006111C">
        <w:rPr>
          <w:rFonts w:asciiTheme="minorHAnsi" w:hAnsiTheme="minorHAnsi" w:cstheme="minorHAnsi"/>
          <w:color w:val="000000" w:themeColor="text1"/>
          <w:sz w:val="22"/>
          <w:szCs w:val="22"/>
        </w:rPr>
        <w:t xml:space="preserve"> are especially important when dealing with financial transactions, for example in online banking applications</w:t>
      </w:r>
      <w:r w:rsidR="0006111C" w:rsidRPr="0006111C">
        <w:rPr>
          <w:rFonts w:asciiTheme="minorHAnsi" w:hAnsiTheme="minorHAnsi" w:cstheme="minorHAnsi"/>
          <w:color w:val="000000" w:themeColor="text1"/>
          <w:sz w:val="22"/>
          <w:szCs w:val="22"/>
        </w:rPr>
        <w:t xml:space="preserve"> </w:t>
      </w:r>
      <w:r w:rsidR="00725C8C" w:rsidRPr="0006111C">
        <w:rPr>
          <w:rFonts w:asciiTheme="minorHAnsi" w:hAnsiTheme="minorHAnsi" w:cstheme="minorHAnsi"/>
          <w:color w:val="000000" w:themeColor="text1"/>
          <w:sz w:val="22"/>
          <w:szCs w:val="22"/>
        </w:rPr>
        <w:t>[7]</w:t>
      </w:r>
      <w:r w:rsidR="0006111C" w:rsidRPr="0006111C">
        <w:rPr>
          <w:rFonts w:asciiTheme="minorHAnsi" w:hAnsiTheme="minorHAnsi" w:cstheme="minorHAnsi"/>
          <w:color w:val="000000" w:themeColor="text1"/>
          <w:sz w:val="22"/>
          <w:szCs w:val="22"/>
        </w:rPr>
        <w:t>.</w:t>
      </w:r>
    </w:p>
    <w:p w14:paraId="2D4CCE24" w14:textId="3A07A694" w:rsidR="005D53C3" w:rsidRPr="0006111C" w:rsidRDefault="00235408" w:rsidP="003A6A73">
      <w:pPr>
        <w:ind w:left="340"/>
        <w:rPr>
          <w:rFonts w:asciiTheme="minorHAnsi" w:hAnsiTheme="minorHAnsi" w:cstheme="minorHAnsi"/>
          <w:color w:val="000000" w:themeColor="text1"/>
          <w:sz w:val="22"/>
          <w:szCs w:val="22"/>
        </w:rPr>
      </w:pPr>
      <w:r w:rsidRPr="0006111C">
        <w:rPr>
          <w:rFonts w:asciiTheme="minorHAnsi" w:hAnsiTheme="minorHAnsi" w:cstheme="minorHAnsi"/>
          <w:color w:val="000000" w:themeColor="text1"/>
          <w:sz w:val="22"/>
          <w:szCs w:val="22"/>
        </w:rPr>
        <w:t xml:space="preserve">If ACID transactions are </w:t>
      </w:r>
      <w:r w:rsidR="00BB3D75" w:rsidRPr="0006111C">
        <w:rPr>
          <w:rFonts w:asciiTheme="minorHAnsi" w:hAnsiTheme="minorHAnsi" w:cstheme="minorHAnsi"/>
          <w:color w:val="000000" w:themeColor="text1"/>
          <w:sz w:val="22"/>
          <w:szCs w:val="22"/>
        </w:rPr>
        <w:t>not a</w:t>
      </w:r>
      <w:r w:rsidRPr="0006111C">
        <w:rPr>
          <w:rFonts w:asciiTheme="minorHAnsi" w:hAnsiTheme="minorHAnsi" w:cstheme="minorHAnsi"/>
          <w:color w:val="000000" w:themeColor="text1"/>
          <w:sz w:val="22"/>
          <w:szCs w:val="22"/>
        </w:rPr>
        <w:t xml:space="preserve"> requirement</w:t>
      </w:r>
      <w:r w:rsidR="00BB3D75" w:rsidRPr="0006111C">
        <w:rPr>
          <w:rFonts w:asciiTheme="minorHAnsi" w:hAnsiTheme="minorHAnsi" w:cstheme="minorHAnsi"/>
          <w:color w:val="000000" w:themeColor="text1"/>
          <w:sz w:val="22"/>
          <w:szCs w:val="22"/>
        </w:rPr>
        <w:t xml:space="preserve"> and occasional inconsistencies are acceptable, a NoSQL</w:t>
      </w:r>
      <w:r w:rsidR="00B64194" w:rsidRPr="0006111C">
        <w:rPr>
          <w:rFonts w:asciiTheme="minorHAnsi" w:hAnsiTheme="minorHAnsi" w:cstheme="minorHAnsi"/>
          <w:color w:val="000000" w:themeColor="text1"/>
          <w:sz w:val="22"/>
          <w:szCs w:val="22"/>
        </w:rPr>
        <w:t xml:space="preserve"> database</w:t>
      </w:r>
      <w:r w:rsidR="00BB3D75" w:rsidRPr="0006111C">
        <w:rPr>
          <w:rFonts w:asciiTheme="minorHAnsi" w:hAnsiTheme="minorHAnsi" w:cstheme="minorHAnsi"/>
          <w:color w:val="000000" w:themeColor="text1"/>
          <w:sz w:val="22"/>
          <w:szCs w:val="22"/>
        </w:rPr>
        <w:t xml:space="preserve"> is likely to be the better option. However, as Abertawe Entertainment are going to be recording</w:t>
      </w:r>
      <w:r w:rsidR="00E55B3F" w:rsidRPr="0006111C">
        <w:rPr>
          <w:rFonts w:asciiTheme="minorHAnsi" w:hAnsiTheme="minorHAnsi" w:cstheme="minorHAnsi"/>
          <w:color w:val="000000" w:themeColor="text1"/>
          <w:sz w:val="22"/>
          <w:szCs w:val="22"/>
        </w:rPr>
        <w:t xml:space="preserve"> and updating</w:t>
      </w:r>
      <w:r w:rsidR="00BB3D75" w:rsidRPr="0006111C">
        <w:rPr>
          <w:rFonts w:asciiTheme="minorHAnsi" w:hAnsiTheme="minorHAnsi" w:cstheme="minorHAnsi"/>
          <w:color w:val="000000" w:themeColor="text1"/>
          <w:sz w:val="22"/>
          <w:szCs w:val="22"/>
        </w:rPr>
        <w:t xml:space="preserve"> </w:t>
      </w:r>
      <w:r w:rsidR="00E55B3F" w:rsidRPr="0006111C">
        <w:rPr>
          <w:rFonts w:asciiTheme="minorHAnsi" w:hAnsiTheme="minorHAnsi" w:cstheme="minorHAnsi"/>
          <w:color w:val="000000" w:themeColor="text1"/>
          <w:sz w:val="22"/>
          <w:szCs w:val="22"/>
        </w:rPr>
        <w:t xml:space="preserve">stock levels and </w:t>
      </w:r>
      <w:r w:rsidR="00BB3D75" w:rsidRPr="0006111C">
        <w:rPr>
          <w:rFonts w:asciiTheme="minorHAnsi" w:hAnsiTheme="minorHAnsi" w:cstheme="minorHAnsi"/>
          <w:color w:val="000000" w:themeColor="text1"/>
          <w:sz w:val="22"/>
          <w:szCs w:val="22"/>
        </w:rPr>
        <w:t xml:space="preserve">order details, </w:t>
      </w:r>
      <w:r w:rsidR="00E55B3F" w:rsidRPr="0006111C">
        <w:rPr>
          <w:rFonts w:asciiTheme="minorHAnsi" w:hAnsiTheme="minorHAnsi" w:cstheme="minorHAnsi"/>
          <w:color w:val="000000" w:themeColor="text1"/>
          <w:sz w:val="22"/>
          <w:szCs w:val="22"/>
        </w:rPr>
        <w:t xml:space="preserve">transactions will need to be ACID-compliant to avoid the risk of partially completed orders/stock levels not being updated. Therefore, a RDBMS would be recommended to ensure better data integrity. </w:t>
      </w:r>
    </w:p>
    <w:p w14:paraId="54C96377" w14:textId="77777777" w:rsidR="00DB76C8" w:rsidRDefault="00DB76C8" w:rsidP="00556096">
      <w:pPr>
        <w:rPr>
          <w:rFonts w:asciiTheme="minorHAnsi" w:hAnsiTheme="minorHAnsi" w:cstheme="minorHAnsi"/>
          <w:color w:val="000000" w:themeColor="text1"/>
          <w:sz w:val="22"/>
          <w:szCs w:val="22"/>
        </w:rPr>
      </w:pPr>
    </w:p>
    <w:p w14:paraId="71EE1F95" w14:textId="77777777" w:rsidR="00760113" w:rsidRDefault="00760113" w:rsidP="00DB76C8">
      <w:pPr>
        <w:pStyle w:val="Heading1"/>
        <w:rPr>
          <w:rFonts w:asciiTheme="minorHAnsi" w:hAnsiTheme="minorHAnsi" w:cstheme="minorHAnsi"/>
          <w:b/>
          <w:bCs/>
          <w:color w:val="000000" w:themeColor="text1"/>
          <w:sz w:val="22"/>
          <w:szCs w:val="22"/>
          <w:u w:val="single"/>
        </w:rPr>
      </w:pPr>
    </w:p>
    <w:p w14:paraId="32077505" w14:textId="31890E16" w:rsidR="00DB76C8" w:rsidRPr="00DB76C8" w:rsidRDefault="00DB76C8" w:rsidP="00DB76C8">
      <w:pPr>
        <w:pStyle w:val="Heading1"/>
        <w:rPr>
          <w:rFonts w:asciiTheme="minorHAnsi" w:hAnsiTheme="minorHAnsi" w:cstheme="minorHAnsi"/>
          <w:b/>
          <w:bCs/>
          <w:color w:val="000000" w:themeColor="text1"/>
          <w:sz w:val="22"/>
          <w:szCs w:val="22"/>
          <w:u w:val="single"/>
        </w:rPr>
      </w:pPr>
      <w:bookmarkStart w:id="7" w:name="_Toc124968140"/>
      <w:r w:rsidRPr="00DB76C8">
        <w:rPr>
          <w:rFonts w:asciiTheme="minorHAnsi" w:hAnsiTheme="minorHAnsi" w:cstheme="minorHAnsi"/>
          <w:b/>
          <w:bCs/>
          <w:color w:val="000000" w:themeColor="text1"/>
          <w:sz w:val="22"/>
          <w:szCs w:val="22"/>
          <w:u w:val="single"/>
        </w:rPr>
        <w:t>Conclusion</w:t>
      </w:r>
      <w:bookmarkEnd w:id="7"/>
    </w:p>
    <w:p w14:paraId="3E5E4240" w14:textId="77777777" w:rsidR="00DB76C8" w:rsidRPr="00DB76C8" w:rsidRDefault="00DB76C8" w:rsidP="00556096">
      <w:pPr>
        <w:rPr>
          <w:rFonts w:asciiTheme="minorHAnsi" w:hAnsiTheme="minorHAnsi" w:cstheme="minorHAnsi"/>
          <w:color w:val="000000" w:themeColor="text1"/>
          <w:sz w:val="22"/>
          <w:szCs w:val="22"/>
          <w:u w:val="single"/>
        </w:rPr>
      </w:pPr>
    </w:p>
    <w:p w14:paraId="5CDC7B1A" w14:textId="4ADC49FF" w:rsidR="00561C0B" w:rsidRDefault="00B14AC6" w:rsidP="00556096">
      <w:pPr>
        <w:rPr>
          <w:rFonts w:asciiTheme="minorHAnsi" w:hAnsiTheme="minorHAnsi" w:cstheme="minorHAnsi"/>
          <w:color w:val="000000" w:themeColor="text1"/>
          <w:sz w:val="22"/>
          <w:szCs w:val="22"/>
        </w:rPr>
      </w:pPr>
      <w:r>
        <w:rPr>
          <w:rFonts w:asciiTheme="minorHAnsi" w:hAnsiTheme="minorHAnsi" w:cstheme="minorHAnsi"/>
          <w:color w:val="000000" w:themeColor="text1"/>
          <w:sz w:val="22"/>
          <w:szCs w:val="22"/>
        </w:rPr>
        <w:t>To conclude, based on Abertawe Entertainment’s requirements, ACID transactions should be considered their top priority</w:t>
      </w:r>
      <w:r w:rsidR="006D4437">
        <w:rPr>
          <w:rFonts w:asciiTheme="minorHAnsi" w:hAnsiTheme="minorHAnsi" w:cstheme="minorHAnsi"/>
          <w:color w:val="000000" w:themeColor="text1"/>
          <w:sz w:val="22"/>
          <w:szCs w:val="22"/>
        </w:rPr>
        <w:t>.</w:t>
      </w:r>
      <w:r>
        <w:rPr>
          <w:rFonts w:asciiTheme="minorHAnsi" w:hAnsiTheme="minorHAnsi" w:cstheme="minorHAnsi"/>
          <w:color w:val="000000" w:themeColor="text1"/>
          <w:sz w:val="22"/>
          <w:szCs w:val="22"/>
        </w:rPr>
        <w:t xml:space="preserve"> </w:t>
      </w:r>
      <w:r w:rsidR="00A95074">
        <w:rPr>
          <w:rFonts w:asciiTheme="minorHAnsi" w:hAnsiTheme="minorHAnsi" w:cstheme="minorHAnsi"/>
          <w:color w:val="000000" w:themeColor="text1"/>
          <w:sz w:val="22"/>
          <w:szCs w:val="22"/>
        </w:rPr>
        <w:t xml:space="preserve">The </w:t>
      </w:r>
      <w:r w:rsidR="006D4437">
        <w:rPr>
          <w:rFonts w:asciiTheme="minorHAnsi" w:hAnsiTheme="minorHAnsi" w:cstheme="minorHAnsi"/>
          <w:color w:val="000000" w:themeColor="text1"/>
          <w:sz w:val="22"/>
          <w:szCs w:val="22"/>
        </w:rPr>
        <w:t xml:space="preserve">customer order </w:t>
      </w:r>
      <w:r w:rsidR="00A95074">
        <w:rPr>
          <w:rFonts w:asciiTheme="minorHAnsi" w:hAnsiTheme="minorHAnsi" w:cstheme="minorHAnsi"/>
          <w:color w:val="000000" w:themeColor="text1"/>
          <w:sz w:val="22"/>
          <w:szCs w:val="22"/>
        </w:rPr>
        <w:t xml:space="preserve">audit table created as part of the RDBMS example database gets populated automatically once an order has been placed, then the stock in the asset table </w:t>
      </w:r>
      <w:r w:rsidR="006D4437">
        <w:rPr>
          <w:rFonts w:asciiTheme="minorHAnsi" w:hAnsiTheme="minorHAnsi" w:cstheme="minorHAnsi"/>
          <w:color w:val="000000" w:themeColor="text1"/>
          <w:sz w:val="22"/>
          <w:szCs w:val="22"/>
        </w:rPr>
        <w:t xml:space="preserve">also </w:t>
      </w:r>
      <w:r w:rsidR="00A95074">
        <w:rPr>
          <w:rFonts w:asciiTheme="minorHAnsi" w:hAnsiTheme="minorHAnsi" w:cstheme="minorHAnsi"/>
          <w:color w:val="000000" w:themeColor="text1"/>
          <w:sz w:val="22"/>
          <w:szCs w:val="22"/>
        </w:rPr>
        <w:t>gets updated</w:t>
      </w:r>
      <w:r w:rsidR="006D4437">
        <w:rPr>
          <w:rFonts w:asciiTheme="minorHAnsi" w:hAnsiTheme="minorHAnsi" w:cstheme="minorHAnsi"/>
          <w:color w:val="000000" w:themeColor="text1"/>
          <w:sz w:val="22"/>
          <w:szCs w:val="22"/>
        </w:rPr>
        <w:t xml:space="preserve"> automatically. To ensure these details are captured correctly, the transactions need to be ACID,</w:t>
      </w:r>
      <w:r w:rsidR="00A95074">
        <w:rPr>
          <w:rFonts w:asciiTheme="minorHAnsi" w:hAnsiTheme="minorHAnsi" w:cstheme="minorHAnsi"/>
          <w:color w:val="000000" w:themeColor="text1"/>
          <w:sz w:val="22"/>
          <w:szCs w:val="22"/>
        </w:rPr>
        <w:t xml:space="preserve"> </w:t>
      </w:r>
      <w:r w:rsidR="00DB76C8">
        <w:rPr>
          <w:rFonts w:asciiTheme="minorHAnsi" w:hAnsiTheme="minorHAnsi" w:cstheme="minorHAnsi"/>
          <w:color w:val="000000" w:themeColor="text1"/>
          <w:sz w:val="22"/>
          <w:szCs w:val="22"/>
        </w:rPr>
        <w:t>therefore a RDBMS would be the best choice. As the company is only looking to expand across Wales, a vertically scaled RDBMS would be sufficient to handle their data and simple queries. If a NoSQL database is preferred, a Graph database is likely to be the best option as it’s the most ACID-compliant.</w:t>
      </w:r>
    </w:p>
    <w:p w14:paraId="718AE9DB" w14:textId="5746339E" w:rsidR="00D95DB9" w:rsidRDefault="00D95DB9" w:rsidP="00556096">
      <w:pPr>
        <w:rPr>
          <w:rFonts w:asciiTheme="minorHAnsi" w:hAnsiTheme="minorHAnsi" w:cstheme="minorHAnsi"/>
          <w:color w:val="000000" w:themeColor="text1"/>
          <w:sz w:val="22"/>
          <w:szCs w:val="22"/>
        </w:rPr>
      </w:pPr>
    </w:p>
    <w:p w14:paraId="3B371F2C" w14:textId="4CB3AE9B" w:rsidR="00760113" w:rsidRDefault="00760113" w:rsidP="00556096">
      <w:pPr>
        <w:rPr>
          <w:rFonts w:asciiTheme="minorHAnsi" w:hAnsiTheme="minorHAnsi" w:cstheme="minorHAnsi"/>
          <w:color w:val="000000" w:themeColor="text1"/>
          <w:sz w:val="22"/>
          <w:szCs w:val="22"/>
        </w:rPr>
      </w:pPr>
    </w:p>
    <w:p w14:paraId="243E3F0F" w14:textId="32860056" w:rsidR="00760113" w:rsidRDefault="00760113" w:rsidP="00556096">
      <w:pPr>
        <w:rPr>
          <w:rFonts w:asciiTheme="minorHAnsi" w:hAnsiTheme="minorHAnsi" w:cstheme="minorHAnsi"/>
          <w:color w:val="000000" w:themeColor="text1"/>
          <w:sz w:val="22"/>
          <w:szCs w:val="22"/>
        </w:rPr>
      </w:pPr>
    </w:p>
    <w:p w14:paraId="59C7B61D" w14:textId="44623227" w:rsidR="00760113" w:rsidRDefault="00760113" w:rsidP="00556096">
      <w:pPr>
        <w:rPr>
          <w:rFonts w:asciiTheme="minorHAnsi" w:hAnsiTheme="minorHAnsi" w:cstheme="minorHAnsi"/>
          <w:color w:val="000000" w:themeColor="text1"/>
          <w:sz w:val="22"/>
          <w:szCs w:val="22"/>
        </w:rPr>
      </w:pPr>
    </w:p>
    <w:p w14:paraId="062AE288" w14:textId="269F2DDC" w:rsidR="00760113" w:rsidRDefault="00760113" w:rsidP="00556096">
      <w:pPr>
        <w:rPr>
          <w:rFonts w:asciiTheme="minorHAnsi" w:hAnsiTheme="minorHAnsi" w:cstheme="minorHAnsi"/>
          <w:color w:val="000000" w:themeColor="text1"/>
          <w:sz w:val="22"/>
          <w:szCs w:val="22"/>
        </w:rPr>
      </w:pPr>
      <w:r>
        <w:rPr>
          <w:rFonts w:asciiTheme="minorHAnsi" w:hAnsiTheme="minorHAnsi" w:cstheme="minorHAnsi"/>
          <w:color w:val="000000" w:themeColor="text1"/>
          <w:sz w:val="22"/>
          <w:szCs w:val="22"/>
        </w:rPr>
        <w:t>Word count: 2853</w:t>
      </w:r>
    </w:p>
    <w:p w14:paraId="59BFEB82" w14:textId="5C3F55F9" w:rsidR="00760113" w:rsidRDefault="00760113" w:rsidP="00556096">
      <w:pPr>
        <w:rPr>
          <w:rFonts w:asciiTheme="minorHAnsi" w:hAnsiTheme="minorHAnsi" w:cstheme="minorHAnsi"/>
          <w:color w:val="000000" w:themeColor="text1"/>
          <w:sz w:val="22"/>
          <w:szCs w:val="22"/>
        </w:rPr>
      </w:pPr>
    </w:p>
    <w:p w14:paraId="04D211AB" w14:textId="7F157551" w:rsidR="00760113" w:rsidRDefault="00760113" w:rsidP="00556096">
      <w:pPr>
        <w:rPr>
          <w:rFonts w:asciiTheme="minorHAnsi" w:hAnsiTheme="minorHAnsi" w:cstheme="minorHAnsi"/>
          <w:color w:val="000000" w:themeColor="text1"/>
          <w:sz w:val="22"/>
          <w:szCs w:val="22"/>
        </w:rPr>
      </w:pPr>
    </w:p>
    <w:p w14:paraId="75429E1B" w14:textId="4EDED8F9" w:rsidR="00760113" w:rsidRDefault="00760113" w:rsidP="00556096">
      <w:pPr>
        <w:rPr>
          <w:rFonts w:asciiTheme="minorHAnsi" w:hAnsiTheme="minorHAnsi" w:cstheme="minorHAnsi"/>
          <w:color w:val="000000" w:themeColor="text1"/>
          <w:sz w:val="22"/>
          <w:szCs w:val="22"/>
        </w:rPr>
      </w:pPr>
    </w:p>
    <w:p w14:paraId="5636B5ED" w14:textId="68C7DC35" w:rsidR="00760113" w:rsidRDefault="00760113" w:rsidP="00556096">
      <w:pPr>
        <w:rPr>
          <w:rFonts w:asciiTheme="minorHAnsi" w:hAnsiTheme="minorHAnsi" w:cstheme="minorHAnsi"/>
          <w:color w:val="000000" w:themeColor="text1"/>
          <w:sz w:val="22"/>
          <w:szCs w:val="22"/>
        </w:rPr>
      </w:pPr>
    </w:p>
    <w:p w14:paraId="5657CD6C" w14:textId="6C8BEB7E" w:rsidR="00760113" w:rsidRDefault="00760113" w:rsidP="00556096">
      <w:pPr>
        <w:rPr>
          <w:rFonts w:asciiTheme="minorHAnsi" w:hAnsiTheme="minorHAnsi" w:cstheme="minorHAnsi"/>
          <w:color w:val="000000" w:themeColor="text1"/>
          <w:sz w:val="22"/>
          <w:szCs w:val="22"/>
        </w:rPr>
      </w:pPr>
    </w:p>
    <w:p w14:paraId="4ED630B7" w14:textId="1A0AA844" w:rsidR="00760113" w:rsidRDefault="00760113" w:rsidP="00556096">
      <w:pPr>
        <w:rPr>
          <w:rFonts w:asciiTheme="minorHAnsi" w:hAnsiTheme="minorHAnsi" w:cstheme="minorHAnsi"/>
          <w:color w:val="000000" w:themeColor="text1"/>
          <w:sz w:val="22"/>
          <w:szCs w:val="22"/>
        </w:rPr>
      </w:pPr>
    </w:p>
    <w:p w14:paraId="25E60223" w14:textId="4C7093E9" w:rsidR="00760113" w:rsidRDefault="00760113" w:rsidP="00556096">
      <w:pPr>
        <w:rPr>
          <w:rFonts w:asciiTheme="minorHAnsi" w:hAnsiTheme="minorHAnsi" w:cstheme="minorHAnsi"/>
          <w:color w:val="000000" w:themeColor="text1"/>
          <w:sz w:val="22"/>
          <w:szCs w:val="22"/>
        </w:rPr>
      </w:pPr>
    </w:p>
    <w:p w14:paraId="15E7215F" w14:textId="479FA9A6" w:rsidR="00760113" w:rsidRDefault="00760113" w:rsidP="00556096">
      <w:pPr>
        <w:rPr>
          <w:rFonts w:asciiTheme="minorHAnsi" w:hAnsiTheme="minorHAnsi" w:cstheme="minorHAnsi"/>
          <w:color w:val="000000" w:themeColor="text1"/>
          <w:sz w:val="22"/>
          <w:szCs w:val="22"/>
        </w:rPr>
      </w:pPr>
    </w:p>
    <w:p w14:paraId="533C201E" w14:textId="010DD1F7" w:rsidR="00760113" w:rsidRDefault="00760113" w:rsidP="00556096">
      <w:pPr>
        <w:rPr>
          <w:rFonts w:asciiTheme="minorHAnsi" w:hAnsiTheme="minorHAnsi" w:cstheme="minorHAnsi"/>
          <w:color w:val="000000" w:themeColor="text1"/>
          <w:sz w:val="22"/>
          <w:szCs w:val="22"/>
        </w:rPr>
      </w:pPr>
    </w:p>
    <w:p w14:paraId="0A3C8EB5" w14:textId="0C802A8E" w:rsidR="00760113" w:rsidRDefault="00760113" w:rsidP="00556096">
      <w:pPr>
        <w:rPr>
          <w:rFonts w:asciiTheme="minorHAnsi" w:hAnsiTheme="minorHAnsi" w:cstheme="minorHAnsi"/>
          <w:color w:val="000000" w:themeColor="text1"/>
          <w:sz w:val="22"/>
          <w:szCs w:val="22"/>
        </w:rPr>
      </w:pPr>
    </w:p>
    <w:p w14:paraId="2BED4C59" w14:textId="3E83D647" w:rsidR="00760113" w:rsidRDefault="00760113" w:rsidP="00556096">
      <w:pPr>
        <w:rPr>
          <w:rFonts w:asciiTheme="minorHAnsi" w:hAnsiTheme="minorHAnsi" w:cstheme="minorHAnsi"/>
          <w:color w:val="000000" w:themeColor="text1"/>
          <w:sz w:val="22"/>
          <w:szCs w:val="22"/>
        </w:rPr>
      </w:pPr>
    </w:p>
    <w:p w14:paraId="62C03809" w14:textId="12BBEC09" w:rsidR="00760113" w:rsidRDefault="00760113" w:rsidP="00556096">
      <w:pPr>
        <w:rPr>
          <w:rFonts w:asciiTheme="minorHAnsi" w:hAnsiTheme="minorHAnsi" w:cstheme="minorHAnsi"/>
          <w:color w:val="000000" w:themeColor="text1"/>
          <w:sz w:val="22"/>
          <w:szCs w:val="22"/>
        </w:rPr>
      </w:pPr>
    </w:p>
    <w:p w14:paraId="4E5AE13F" w14:textId="6AAFD1A2" w:rsidR="00760113" w:rsidRDefault="00760113" w:rsidP="00556096">
      <w:pPr>
        <w:rPr>
          <w:rFonts w:asciiTheme="minorHAnsi" w:hAnsiTheme="minorHAnsi" w:cstheme="minorHAnsi"/>
          <w:color w:val="000000" w:themeColor="text1"/>
          <w:sz w:val="22"/>
          <w:szCs w:val="22"/>
        </w:rPr>
      </w:pPr>
    </w:p>
    <w:p w14:paraId="760A254A" w14:textId="22DE57E0" w:rsidR="00760113" w:rsidRDefault="00760113" w:rsidP="00556096">
      <w:pPr>
        <w:rPr>
          <w:rFonts w:asciiTheme="minorHAnsi" w:hAnsiTheme="minorHAnsi" w:cstheme="minorHAnsi"/>
          <w:color w:val="000000" w:themeColor="text1"/>
          <w:sz w:val="22"/>
          <w:szCs w:val="22"/>
        </w:rPr>
      </w:pPr>
    </w:p>
    <w:p w14:paraId="46DDFE32" w14:textId="7FCDCCFA" w:rsidR="00760113" w:rsidRDefault="00760113" w:rsidP="00556096">
      <w:pPr>
        <w:rPr>
          <w:rFonts w:asciiTheme="minorHAnsi" w:hAnsiTheme="minorHAnsi" w:cstheme="minorHAnsi"/>
          <w:color w:val="000000" w:themeColor="text1"/>
          <w:sz w:val="22"/>
          <w:szCs w:val="22"/>
        </w:rPr>
      </w:pPr>
    </w:p>
    <w:p w14:paraId="153D7E1F" w14:textId="3904624C" w:rsidR="00760113" w:rsidRDefault="00760113" w:rsidP="00556096">
      <w:pPr>
        <w:rPr>
          <w:rFonts w:asciiTheme="minorHAnsi" w:hAnsiTheme="minorHAnsi" w:cstheme="minorHAnsi"/>
          <w:color w:val="000000" w:themeColor="text1"/>
          <w:sz w:val="22"/>
          <w:szCs w:val="22"/>
        </w:rPr>
      </w:pPr>
    </w:p>
    <w:p w14:paraId="783BC862" w14:textId="508B2FF6" w:rsidR="00760113" w:rsidRDefault="00760113" w:rsidP="00556096">
      <w:pPr>
        <w:rPr>
          <w:rFonts w:asciiTheme="minorHAnsi" w:hAnsiTheme="minorHAnsi" w:cstheme="minorHAnsi"/>
          <w:color w:val="000000" w:themeColor="text1"/>
          <w:sz w:val="22"/>
          <w:szCs w:val="22"/>
        </w:rPr>
      </w:pPr>
    </w:p>
    <w:p w14:paraId="06BBC950" w14:textId="2BECD447" w:rsidR="00760113" w:rsidRDefault="00760113" w:rsidP="00556096">
      <w:pPr>
        <w:rPr>
          <w:rFonts w:asciiTheme="minorHAnsi" w:hAnsiTheme="minorHAnsi" w:cstheme="minorHAnsi"/>
          <w:color w:val="000000" w:themeColor="text1"/>
          <w:sz w:val="22"/>
          <w:szCs w:val="22"/>
        </w:rPr>
      </w:pPr>
    </w:p>
    <w:p w14:paraId="37987E7C" w14:textId="776F2B52" w:rsidR="00760113" w:rsidRDefault="00760113" w:rsidP="00556096">
      <w:pPr>
        <w:rPr>
          <w:rFonts w:asciiTheme="minorHAnsi" w:hAnsiTheme="minorHAnsi" w:cstheme="minorHAnsi"/>
          <w:color w:val="000000" w:themeColor="text1"/>
          <w:sz w:val="22"/>
          <w:szCs w:val="22"/>
        </w:rPr>
      </w:pPr>
    </w:p>
    <w:p w14:paraId="7EDDDC53" w14:textId="4F11F9F2" w:rsidR="00760113" w:rsidRDefault="00760113" w:rsidP="00556096">
      <w:pPr>
        <w:rPr>
          <w:rFonts w:asciiTheme="minorHAnsi" w:hAnsiTheme="minorHAnsi" w:cstheme="minorHAnsi"/>
          <w:color w:val="000000" w:themeColor="text1"/>
          <w:sz w:val="22"/>
          <w:szCs w:val="22"/>
        </w:rPr>
      </w:pPr>
    </w:p>
    <w:p w14:paraId="7FAE94FF" w14:textId="1B414775" w:rsidR="00760113" w:rsidRDefault="00760113" w:rsidP="00556096">
      <w:pPr>
        <w:rPr>
          <w:rFonts w:asciiTheme="minorHAnsi" w:hAnsiTheme="minorHAnsi" w:cstheme="minorHAnsi"/>
          <w:color w:val="000000" w:themeColor="text1"/>
          <w:sz w:val="22"/>
          <w:szCs w:val="22"/>
        </w:rPr>
      </w:pPr>
    </w:p>
    <w:p w14:paraId="325F0256" w14:textId="47E209EF" w:rsidR="00760113" w:rsidRDefault="00760113" w:rsidP="00556096">
      <w:pPr>
        <w:rPr>
          <w:rFonts w:asciiTheme="minorHAnsi" w:hAnsiTheme="minorHAnsi" w:cstheme="minorHAnsi"/>
          <w:color w:val="000000" w:themeColor="text1"/>
          <w:sz w:val="22"/>
          <w:szCs w:val="22"/>
        </w:rPr>
      </w:pPr>
    </w:p>
    <w:p w14:paraId="45A3ECD1" w14:textId="4967D237" w:rsidR="00760113" w:rsidRDefault="00760113" w:rsidP="00556096">
      <w:pPr>
        <w:rPr>
          <w:rFonts w:asciiTheme="minorHAnsi" w:hAnsiTheme="minorHAnsi" w:cstheme="minorHAnsi"/>
          <w:color w:val="000000" w:themeColor="text1"/>
          <w:sz w:val="22"/>
          <w:szCs w:val="22"/>
        </w:rPr>
      </w:pPr>
    </w:p>
    <w:p w14:paraId="73A5EB09" w14:textId="77777777" w:rsidR="00760113" w:rsidRPr="0006111C" w:rsidRDefault="00760113" w:rsidP="00556096">
      <w:pPr>
        <w:rPr>
          <w:rFonts w:asciiTheme="minorHAnsi" w:hAnsiTheme="minorHAnsi" w:cstheme="minorHAnsi"/>
          <w:color w:val="000000" w:themeColor="text1"/>
          <w:sz w:val="22"/>
          <w:szCs w:val="22"/>
        </w:rPr>
      </w:pPr>
    </w:p>
    <w:p w14:paraId="3F01ECA4" w14:textId="77777777" w:rsidR="0006111C" w:rsidRPr="00561C0B" w:rsidRDefault="0006111C" w:rsidP="00561C0B">
      <w:pPr>
        <w:pStyle w:val="NormalWeb"/>
        <w:spacing w:before="0" w:beforeAutospacing="0" w:after="240" w:afterAutospacing="0" w:line="540" w:lineRule="atLeast"/>
        <w:outlineLvl w:val="0"/>
        <w:rPr>
          <w:rFonts w:asciiTheme="minorHAnsi" w:hAnsiTheme="minorHAnsi" w:cstheme="minorHAnsi"/>
          <w:b/>
          <w:bCs/>
          <w:color w:val="000000" w:themeColor="text1"/>
          <w:sz w:val="22"/>
          <w:szCs w:val="22"/>
          <w:u w:val="single"/>
        </w:rPr>
      </w:pPr>
      <w:bookmarkStart w:id="8" w:name="_Toc124968141"/>
      <w:r w:rsidRPr="00561C0B">
        <w:rPr>
          <w:rFonts w:asciiTheme="minorHAnsi" w:hAnsiTheme="minorHAnsi" w:cstheme="minorHAnsi"/>
          <w:b/>
          <w:bCs/>
          <w:color w:val="000000" w:themeColor="text1"/>
          <w:sz w:val="22"/>
          <w:szCs w:val="22"/>
          <w:u w:val="single"/>
        </w:rPr>
        <w:lastRenderedPageBreak/>
        <w:t>Bibliography</w:t>
      </w:r>
      <w:bookmarkEnd w:id="8"/>
    </w:p>
    <w:p w14:paraId="7DF7FBA9" w14:textId="32CB0F0E" w:rsidR="0006111C" w:rsidRDefault="0006111C" w:rsidP="0006111C">
      <w:pPr>
        <w:rPr>
          <w:rFonts w:asciiTheme="minorHAnsi" w:hAnsiTheme="minorHAnsi" w:cstheme="minorHAnsi"/>
          <w:color w:val="000000" w:themeColor="text1"/>
          <w:sz w:val="22"/>
          <w:szCs w:val="22"/>
        </w:rPr>
      </w:pPr>
      <w:r w:rsidRPr="0006111C">
        <w:rPr>
          <w:rFonts w:asciiTheme="minorHAnsi" w:hAnsiTheme="minorHAnsi" w:cstheme="minorHAnsi"/>
          <w:color w:val="000000" w:themeColor="text1"/>
          <w:sz w:val="22"/>
          <w:szCs w:val="22"/>
        </w:rPr>
        <w:t>[1]</w:t>
      </w:r>
      <w:r>
        <w:rPr>
          <w:rFonts w:asciiTheme="minorHAnsi" w:hAnsiTheme="minorHAnsi" w:cstheme="minorHAnsi"/>
          <w:color w:val="000000" w:themeColor="text1"/>
          <w:sz w:val="22"/>
          <w:szCs w:val="22"/>
        </w:rPr>
        <w:t xml:space="preserve"> </w:t>
      </w:r>
      <w:r w:rsidRPr="0006111C">
        <w:rPr>
          <w:rFonts w:asciiTheme="minorHAnsi" w:hAnsiTheme="minorHAnsi" w:cstheme="minorHAnsi"/>
          <w:color w:val="000000" w:themeColor="text1"/>
          <w:sz w:val="22"/>
          <w:szCs w:val="22"/>
        </w:rPr>
        <w:t xml:space="preserve">A. </w:t>
      </w:r>
      <w:proofErr w:type="spellStart"/>
      <w:r w:rsidRPr="0006111C">
        <w:rPr>
          <w:rFonts w:asciiTheme="minorHAnsi" w:hAnsiTheme="minorHAnsi" w:cstheme="minorHAnsi"/>
          <w:color w:val="000000" w:themeColor="text1"/>
          <w:sz w:val="22"/>
          <w:szCs w:val="22"/>
        </w:rPr>
        <w:t>Corbellini</w:t>
      </w:r>
      <w:proofErr w:type="spellEnd"/>
      <w:r w:rsidRPr="0006111C">
        <w:rPr>
          <w:rFonts w:asciiTheme="minorHAnsi" w:hAnsiTheme="minorHAnsi" w:cstheme="minorHAnsi"/>
          <w:color w:val="000000" w:themeColor="text1"/>
          <w:sz w:val="22"/>
          <w:szCs w:val="22"/>
        </w:rPr>
        <w:t xml:space="preserve">, C. </w:t>
      </w:r>
      <w:proofErr w:type="spellStart"/>
      <w:r w:rsidRPr="0006111C">
        <w:rPr>
          <w:rFonts w:asciiTheme="minorHAnsi" w:hAnsiTheme="minorHAnsi" w:cstheme="minorHAnsi"/>
          <w:color w:val="000000" w:themeColor="text1"/>
          <w:sz w:val="22"/>
          <w:szCs w:val="22"/>
        </w:rPr>
        <w:t>Mateos</w:t>
      </w:r>
      <w:proofErr w:type="spellEnd"/>
      <w:r w:rsidRPr="0006111C">
        <w:rPr>
          <w:rFonts w:asciiTheme="minorHAnsi" w:hAnsiTheme="minorHAnsi" w:cstheme="minorHAnsi"/>
          <w:color w:val="000000" w:themeColor="text1"/>
          <w:sz w:val="22"/>
          <w:szCs w:val="22"/>
        </w:rPr>
        <w:t xml:space="preserve">, A. Zunino, D. Godoy, and S. </w:t>
      </w:r>
      <w:proofErr w:type="spellStart"/>
      <w:r w:rsidRPr="0006111C">
        <w:rPr>
          <w:rFonts w:asciiTheme="minorHAnsi" w:hAnsiTheme="minorHAnsi" w:cstheme="minorHAnsi"/>
          <w:color w:val="000000" w:themeColor="text1"/>
          <w:sz w:val="22"/>
          <w:szCs w:val="22"/>
        </w:rPr>
        <w:t>Schiaffino</w:t>
      </w:r>
      <w:proofErr w:type="spellEnd"/>
      <w:r w:rsidRPr="0006111C">
        <w:rPr>
          <w:rFonts w:asciiTheme="minorHAnsi" w:hAnsiTheme="minorHAnsi" w:cstheme="minorHAnsi"/>
          <w:color w:val="000000" w:themeColor="text1"/>
          <w:sz w:val="22"/>
          <w:szCs w:val="22"/>
        </w:rPr>
        <w:t>, “Persisting big-data: The NoSQL landscape,”</w:t>
      </w:r>
      <w:r w:rsidRPr="0006111C">
        <w:rPr>
          <w:rStyle w:val="apple-converted-space"/>
          <w:rFonts w:asciiTheme="minorHAnsi" w:hAnsiTheme="minorHAnsi" w:cstheme="minorHAnsi"/>
          <w:color w:val="000000" w:themeColor="text1"/>
          <w:sz w:val="22"/>
          <w:szCs w:val="22"/>
        </w:rPr>
        <w:t> </w:t>
      </w:r>
      <w:r w:rsidRPr="0006111C">
        <w:rPr>
          <w:rFonts w:asciiTheme="minorHAnsi" w:hAnsiTheme="minorHAnsi" w:cstheme="minorHAnsi"/>
          <w:i/>
          <w:iCs/>
          <w:color w:val="000000" w:themeColor="text1"/>
          <w:sz w:val="22"/>
          <w:szCs w:val="22"/>
        </w:rPr>
        <w:t>Information Systems</w:t>
      </w:r>
      <w:r w:rsidRPr="0006111C">
        <w:rPr>
          <w:rFonts w:asciiTheme="minorHAnsi" w:hAnsiTheme="minorHAnsi" w:cstheme="minorHAnsi"/>
          <w:color w:val="000000" w:themeColor="text1"/>
          <w:sz w:val="22"/>
          <w:szCs w:val="22"/>
        </w:rPr>
        <w:t xml:space="preserve">, vol. 63, pp. 1–23, Jan. 2017, </w:t>
      </w:r>
      <w:proofErr w:type="spellStart"/>
      <w:r w:rsidRPr="0006111C">
        <w:rPr>
          <w:rFonts w:asciiTheme="minorHAnsi" w:hAnsiTheme="minorHAnsi" w:cstheme="minorHAnsi"/>
          <w:color w:val="000000" w:themeColor="text1"/>
          <w:sz w:val="22"/>
          <w:szCs w:val="22"/>
        </w:rPr>
        <w:t>doi</w:t>
      </w:r>
      <w:proofErr w:type="spellEnd"/>
      <w:r w:rsidRPr="0006111C">
        <w:rPr>
          <w:rFonts w:asciiTheme="minorHAnsi" w:hAnsiTheme="minorHAnsi" w:cstheme="minorHAnsi"/>
          <w:color w:val="000000" w:themeColor="text1"/>
          <w:sz w:val="22"/>
          <w:szCs w:val="22"/>
        </w:rPr>
        <w:t>: 10.1016/j.is.2016.07.009.</w:t>
      </w:r>
    </w:p>
    <w:p w14:paraId="330D4AA7" w14:textId="77777777" w:rsidR="0006111C" w:rsidRPr="0006111C" w:rsidRDefault="0006111C" w:rsidP="0006111C">
      <w:pPr>
        <w:rPr>
          <w:rFonts w:asciiTheme="minorHAnsi" w:hAnsiTheme="minorHAnsi" w:cstheme="minorHAnsi"/>
          <w:color w:val="000000" w:themeColor="text1"/>
          <w:sz w:val="22"/>
          <w:szCs w:val="22"/>
        </w:rPr>
      </w:pPr>
    </w:p>
    <w:p w14:paraId="680C08D9" w14:textId="1FF5B5D9" w:rsidR="0006111C" w:rsidRDefault="0006111C" w:rsidP="0006111C">
      <w:pPr>
        <w:rPr>
          <w:rFonts w:asciiTheme="minorHAnsi" w:hAnsiTheme="minorHAnsi" w:cstheme="minorHAnsi"/>
          <w:color w:val="000000" w:themeColor="text1"/>
          <w:sz w:val="22"/>
          <w:szCs w:val="22"/>
        </w:rPr>
      </w:pPr>
      <w:r w:rsidRPr="0006111C">
        <w:rPr>
          <w:rFonts w:asciiTheme="minorHAnsi" w:hAnsiTheme="minorHAnsi" w:cstheme="minorHAnsi"/>
          <w:color w:val="000000" w:themeColor="text1"/>
          <w:sz w:val="22"/>
          <w:szCs w:val="22"/>
        </w:rPr>
        <w:t>[2]</w:t>
      </w:r>
      <w:r>
        <w:rPr>
          <w:rFonts w:asciiTheme="minorHAnsi" w:hAnsiTheme="minorHAnsi" w:cstheme="minorHAnsi"/>
          <w:color w:val="000000" w:themeColor="text1"/>
          <w:sz w:val="22"/>
          <w:szCs w:val="22"/>
        </w:rPr>
        <w:t xml:space="preserve"> </w:t>
      </w:r>
      <w:r w:rsidRPr="0006111C">
        <w:rPr>
          <w:rFonts w:asciiTheme="minorHAnsi" w:hAnsiTheme="minorHAnsi" w:cstheme="minorHAnsi"/>
          <w:color w:val="000000" w:themeColor="text1"/>
          <w:sz w:val="22"/>
          <w:szCs w:val="22"/>
        </w:rPr>
        <w:t xml:space="preserve">M. </w:t>
      </w:r>
      <w:proofErr w:type="spellStart"/>
      <w:r w:rsidRPr="0006111C">
        <w:rPr>
          <w:rFonts w:asciiTheme="minorHAnsi" w:hAnsiTheme="minorHAnsi" w:cstheme="minorHAnsi"/>
          <w:color w:val="000000" w:themeColor="text1"/>
          <w:sz w:val="22"/>
          <w:szCs w:val="22"/>
        </w:rPr>
        <w:t>Stonebraker</w:t>
      </w:r>
      <w:proofErr w:type="spellEnd"/>
      <w:r w:rsidRPr="0006111C">
        <w:rPr>
          <w:rFonts w:asciiTheme="minorHAnsi" w:hAnsiTheme="minorHAnsi" w:cstheme="minorHAnsi"/>
          <w:color w:val="000000" w:themeColor="text1"/>
          <w:sz w:val="22"/>
          <w:szCs w:val="22"/>
        </w:rPr>
        <w:t xml:space="preserve"> and R. Cattell, “10 rules for scalable performance in ‘simple operation’ datastores,”</w:t>
      </w:r>
      <w:r w:rsidRPr="0006111C">
        <w:rPr>
          <w:rStyle w:val="apple-converted-space"/>
          <w:rFonts w:asciiTheme="minorHAnsi" w:hAnsiTheme="minorHAnsi" w:cstheme="minorHAnsi"/>
          <w:color w:val="000000" w:themeColor="text1"/>
          <w:sz w:val="22"/>
          <w:szCs w:val="22"/>
        </w:rPr>
        <w:t> </w:t>
      </w:r>
      <w:r w:rsidRPr="0006111C">
        <w:rPr>
          <w:rFonts w:asciiTheme="minorHAnsi" w:hAnsiTheme="minorHAnsi" w:cstheme="minorHAnsi"/>
          <w:i/>
          <w:iCs/>
          <w:color w:val="000000" w:themeColor="text1"/>
          <w:sz w:val="22"/>
          <w:szCs w:val="22"/>
        </w:rPr>
        <w:t>Communications of the ACM</w:t>
      </w:r>
      <w:r w:rsidRPr="0006111C">
        <w:rPr>
          <w:rFonts w:asciiTheme="minorHAnsi" w:hAnsiTheme="minorHAnsi" w:cstheme="minorHAnsi"/>
          <w:color w:val="000000" w:themeColor="text1"/>
          <w:sz w:val="22"/>
          <w:szCs w:val="22"/>
        </w:rPr>
        <w:t xml:space="preserve">, vol. 54, no. 6, pp. 72–80, Jun. 2011, </w:t>
      </w:r>
      <w:proofErr w:type="spellStart"/>
      <w:r w:rsidRPr="0006111C">
        <w:rPr>
          <w:rFonts w:asciiTheme="minorHAnsi" w:hAnsiTheme="minorHAnsi" w:cstheme="minorHAnsi"/>
          <w:color w:val="000000" w:themeColor="text1"/>
          <w:sz w:val="22"/>
          <w:szCs w:val="22"/>
        </w:rPr>
        <w:t>doi</w:t>
      </w:r>
      <w:proofErr w:type="spellEnd"/>
      <w:r w:rsidRPr="0006111C">
        <w:rPr>
          <w:rFonts w:asciiTheme="minorHAnsi" w:hAnsiTheme="minorHAnsi" w:cstheme="minorHAnsi"/>
          <w:color w:val="000000" w:themeColor="text1"/>
          <w:sz w:val="22"/>
          <w:szCs w:val="22"/>
        </w:rPr>
        <w:t>: 10.1145/1953122.1953144.</w:t>
      </w:r>
    </w:p>
    <w:p w14:paraId="304DFCC1" w14:textId="77777777" w:rsidR="0006111C" w:rsidRPr="0006111C" w:rsidRDefault="0006111C" w:rsidP="0006111C">
      <w:pPr>
        <w:rPr>
          <w:rFonts w:asciiTheme="minorHAnsi" w:hAnsiTheme="minorHAnsi" w:cstheme="minorHAnsi"/>
          <w:color w:val="000000" w:themeColor="text1"/>
          <w:sz w:val="22"/>
          <w:szCs w:val="22"/>
        </w:rPr>
      </w:pPr>
    </w:p>
    <w:p w14:paraId="42492226" w14:textId="3AE6576C" w:rsidR="0006111C" w:rsidRDefault="0006111C" w:rsidP="0006111C">
      <w:pPr>
        <w:rPr>
          <w:rFonts w:asciiTheme="minorHAnsi" w:hAnsiTheme="minorHAnsi" w:cstheme="minorHAnsi"/>
          <w:color w:val="000000" w:themeColor="text1"/>
          <w:sz w:val="22"/>
          <w:szCs w:val="22"/>
        </w:rPr>
      </w:pPr>
      <w:r w:rsidRPr="0006111C">
        <w:rPr>
          <w:rFonts w:asciiTheme="minorHAnsi" w:hAnsiTheme="minorHAnsi" w:cstheme="minorHAnsi"/>
          <w:color w:val="000000" w:themeColor="text1"/>
          <w:sz w:val="22"/>
          <w:szCs w:val="22"/>
        </w:rPr>
        <w:t>[3]</w:t>
      </w:r>
      <w:r>
        <w:rPr>
          <w:rFonts w:asciiTheme="minorHAnsi" w:hAnsiTheme="minorHAnsi" w:cstheme="minorHAnsi"/>
          <w:color w:val="000000" w:themeColor="text1"/>
          <w:sz w:val="22"/>
          <w:szCs w:val="22"/>
        </w:rPr>
        <w:t xml:space="preserve"> </w:t>
      </w:r>
      <w:r w:rsidRPr="0006111C">
        <w:rPr>
          <w:rFonts w:asciiTheme="minorHAnsi" w:hAnsiTheme="minorHAnsi" w:cstheme="minorHAnsi"/>
          <w:color w:val="000000" w:themeColor="text1"/>
          <w:sz w:val="22"/>
          <w:szCs w:val="22"/>
        </w:rPr>
        <w:t xml:space="preserve">H. Vera-Olivera, R. Guo, R. C. </w:t>
      </w:r>
      <w:proofErr w:type="spellStart"/>
      <w:r w:rsidRPr="0006111C">
        <w:rPr>
          <w:rFonts w:asciiTheme="minorHAnsi" w:hAnsiTheme="minorHAnsi" w:cstheme="minorHAnsi"/>
          <w:color w:val="000000" w:themeColor="text1"/>
          <w:sz w:val="22"/>
          <w:szCs w:val="22"/>
        </w:rPr>
        <w:t>Huacarpuma</w:t>
      </w:r>
      <w:proofErr w:type="spellEnd"/>
      <w:r w:rsidRPr="0006111C">
        <w:rPr>
          <w:rFonts w:asciiTheme="minorHAnsi" w:hAnsiTheme="minorHAnsi" w:cstheme="minorHAnsi"/>
          <w:color w:val="000000" w:themeColor="text1"/>
          <w:sz w:val="22"/>
          <w:szCs w:val="22"/>
        </w:rPr>
        <w:t xml:space="preserve">, A. P. B. Da Silva, A. M. Mariano, and M. </w:t>
      </w:r>
      <w:proofErr w:type="spellStart"/>
      <w:r w:rsidRPr="0006111C">
        <w:rPr>
          <w:rFonts w:asciiTheme="minorHAnsi" w:hAnsiTheme="minorHAnsi" w:cstheme="minorHAnsi"/>
          <w:color w:val="000000" w:themeColor="text1"/>
          <w:sz w:val="22"/>
          <w:szCs w:val="22"/>
        </w:rPr>
        <w:t>Holanda</w:t>
      </w:r>
      <w:proofErr w:type="spellEnd"/>
      <w:r w:rsidRPr="0006111C">
        <w:rPr>
          <w:rFonts w:asciiTheme="minorHAnsi" w:hAnsiTheme="minorHAnsi" w:cstheme="minorHAnsi"/>
          <w:color w:val="000000" w:themeColor="text1"/>
          <w:sz w:val="22"/>
          <w:szCs w:val="22"/>
        </w:rPr>
        <w:t xml:space="preserve">, “Data </w:t>
      </w:r>
      <w:proofErr w:type="spellStart"/>
      <w:r w:rsidRPr="0006111C">
        <w:rPr>
          <w:rFonts w:asciiTheme="minorHAnsi" w:hAnsiTheme="minorHAnsi" w:cstheme="minorHAnsi"/>
          <w:color w:val="000000" w:themeColor="text1"/>
          <w:sz w:val="22"/>
          <w:szCs w:val="22"/>
        </w:rPr>
        <w:t>Modeling</w:t>
      </w:r>
      <w:proofErr w:type="spellEnd"/>
      <w:r w:rsidRPr="0006111C">
        <w:rPr>
          <w:rFonts w:asciiTheme="minorHAnsi" w:hAnsiTheme="minorHAnsi" w:cstheme="minorHAnsi"/>
          <w:color w:val="000000" w:themeColor="text1"/>
          <w:sz w:val="22"/>
          <w:szCs w:val="22"/>
        </w:rPr>
        <w:t xml:space="preserve"> and NoSQL Databases - A Systematic Mapping Review,”</w:t>
      </w:r>
      <w:r w:rsidRPr="0006111C">
        <w:rPr>
          <w:rStyle w:val="apple-converted-space"/>
          <w:rFonts w:asciiTheme="minorHAnsi" w:hAnsiTheme="minorHAnsi" w:cstheme="minorHAnsi"/>
          <w:color w:val="000000" w:themeColor="text1"/>
          <w:sz w:val="22"/>
          <w:szCs w:val="22"/>
        </w:rPr>
        <w:t> </w:t>
      </w:r>
      <w:r w:rsidRPr="0006111C">
        <w:rPr>
          <w:rFonts w:asciiTheme="minorHAnsi" w:hAnsiTheme="minorHAnsi" w:cstheme="minorHAnsi"/>
          <w:i/>
          <w:iCs/>
          <w:color w:val="000000" w:themeColor="text1"/>
          <w:sz w:val="22"/>
          <w:szCs w:val="22"/>
        </w:rPr>
        <w:t>ACM Computing Surveys</w:t>
      </w:r>
      <w:r w:rsidRPr="0006111C">
        <w:rPr>
          <w:rFonts w:asciiTheme="minorHAnsi" w:hAnsiTheme="minorHAnsi" w:cstheme="minorHAnsi"/>
          <w:color w:val="000000" w:themeColor="text1"/>
          <w:sz w:val="22"/>
          <w:szCs w:val="22"/>
        </w:rPr>
        <w:t xml:space="preserve">, vol. 54, no. 6, pp. 1–26, Jul. 2021, </w:t>
      </w:r>
      <w:proofErr w:type="spellStart"/>
      <w:r w:rsidRPr="0006111C">
        <w:rPr>
          <w:rFonts w:asciiTheme="minorHAnsi" w:hAnsiTheme="minorHAnsi" w:cstheme="minorHAnsi"/>
          <w:color w:val="000000" w:themeColor="text1"/>
          <w:sz w:val="22"/>
          <w:szCs w:val="22"/>
        </w:rPr>
        <w:t>doi</w:t>
      </w:r>
      <w:proofErr w:type="spellEnd"/>
      <w:r w:rsidRPr="0006111C">
        <w:rPr>
          <w:rFonts w:asciiTheme="minorHAnsi" w:hAnsiTheme="minorHAnsi" w:cstheme="minorHAnsi"/>
          <w:color w:val="000000" w:themeColor="text1"/>
          <w:sz w:val="22"/>
          <w:szCs w:val="22"/>
        </w:rPr>
        <w:t>: 10.1145/3457608.</w:t>
      </w:r>
    </w:p>
    <w:p w14:paraId="31B4A5DF" w14:textId="77777777" w:rsidR="0006111C" w:rsidRPr="0006111C" w:rsidRDefault="0006111C" w:rsidP="0006111C">
      <w:pPr>
        <w:rPr>
          <w:rFonts w:asciiTheme="minorHAnsi" w:hAnsiTheme="minorHAnsi" w:cstheme="minorHAnsi"/>
          <w:color w:val="000000" w:themeColor="text1"/>
          <w:sz w:val="22"/>
          <w:szCs w:val="22"/>
        </w:rPr>
      </w:pPr>
    </w:p>
    <w:p w14:paraId="1712B340" w14:textId="7A4C3B78" w:rsidR="0006111C" w:rsidRDefault="0006111C" w:rsidP="0006111C">
      <w:pPr>
        <w:rPr>
          <w:rFonts w:asciiTheme="minorHAnsi" w:hAnsiTheme="minorHAnsi" w:cstheme="minorHAnsi"/>
          <w:color w:val="000000" w:themeColor="text1"/>
          <w:sz w:val="22"/>
          <w:szCs w:val="22"/>
        </w:rPr>
      </w:pPr>
      <w:r w:rsidRPr="0006111C">
        <w:rPr>
          <w:rFonts w:asciiTheme="minorHAnsi" w:hAnsiTheme="minorHAnsi" w:cstheme="minorHAnsi"/>
          <w:color w:val="000000" w:themeColor="text1"/>
          <w:sz w:val="22"/>
          <w:szCs w:val="22"/>
        </w:rPr>
        <w:t>[4]</w:t>
      </w:r>
      <w:r>
        <w:rPr>
          <w:rFonts w:asciiTheme="minorHAnsi" w:hAnsiTheme="minorHAnsi" w:cstheme="minorHAnsi"/>
          <w:color w:val="000000" w:themeColor="text1"/>
          <w:sz w:val="22"/>
          <w:szCs w:val="22"/>
        </w:rPr>
        <w:t xml:space="preserve"> </w:t>
      </w:r>
      <w:r w:rsidRPr="0006111C">
        <w:rPr>
          <w:rFonts w:asciiTheme="minorHAnsi" w:hAnsiTheme="minorHAnsi" w:cstheme="minorHAnsi"/>
          <w:color w:val="000000" w:themeColor="text1"/>
          <w:sz w:val="22"/>
          <w:szCs w:val="22"/>
        </w:rPr>
        <w:t>R. Cattell, “Scalable SQL and NoSQL data stores,”</w:t>
      </w:r>
      <w:r w:rsidRPr="0006111C">
        <w:rPr>
          <w:rStyle w:val="apple-converted-space"/>
          <w:rFonts w:asciiTheme="minorHAnsi" w:hAnsiTheme="minorHAnsi" w:cstheme="minorHAnsi"/>
          <w:color w:val="000000" w:themeColor="text1"/>
          <w:sz w:val="22"/>
          <w:szCs w:val="22"/>
        </w:rPr>
        <w:t> </w:t>
      </w:r>
      <w:r w:rsidRPr="0006111C">
        <w:rPr>
          <w:rFonts w:asciiTheme="minorHAnsi" w:hAnsiTheme="minorHAnsi" w:cstheme="minorHAnsi"/>
          <w:i/>
          <w:iCs/>
          <w:color w:val="000000" w:themeColor="text1"/>
          <w:sz w:val="22"/>
          <w:szCs w:val="22"/>
        </w:rPr>
        <w:t>ACM SIGMOD Record</w:t>
      </w:r>
      <w:r w:rsidRPr="0006111C">
        <w:rPr>
          <w:rFonts w:asciiTheme="minorHAnsi" w:hAnsiTheme="minorHAnsi" w:cstheme="minorHAnsi"/>
          <w:color w:val="000000" w:themeColor="text1"/>
          <w:sz w:val="22"/>
          <w:szCs w:val="22"/>
        </w:rPr>
        <w:t xml:space="preserve">, vol. 39, no. 4, p. 12, May 2011, </w:t>
      </w:r>
      <w:proofErr w:type="spellStart"/>
      <w:r w:rsidRPr="0006111C">
        <w:rPr>
          <w:rFonts w:asciiTheme="minorHAnsi" w:hAnsiTheme="minorHAnsi" w:cstheme="minorHAnsi"/>
          <w:color w:val="000000" w:themeColor="text1"/>
          <w:sz w:val="22"/>
          <w:szCs w:val="22"/>
        </w:rPr>
        <w:t>doi</w:t>
      </w:r>
      <w:proofErr w:type="spellEnd"/>
      <w:r w:rsidRPr="0006111C">
        <w:rPr>
          <w:rFonts w:asciiTheme="minorHAnsi" w:hAnsiTheme="minorHAnsi" w:cstheme="minorHAnsi"/>
          <w:color w:val="000000" w:themeColor="text1"/>
          <w:sz w:val="22"/>
          <w:szCs w:val="22"/>
        </w:rPr>
        <w:t>: 10.1145/1978915.1978919.</w:t>
      </w:r>
    </w:p>
    <w:p w14:paraId="5992542B" w14:textId="77777777" w:rsidR="0006111C" w:rsidRPr="0006111C" w:rsidRDefault="0006111C" w:rsidP="0006111C">
      <w:pPr>
        <w:rPr>
          <w:rFonts w:asciiTheme="minorHAnsi" w:hAnsiTheme="minorHAnsi" w:cstheme="minorHAnsi"/>
          <w:color w:val="000000" w:themeColor="text1"/>
          <w:sz w:val="22"/>
          <w:szCs w:val="22"/>
        </w:rPr>
      </w:pPr>
    </w:p>
    <w:p w14:paraId="38D9CC57" w14:textId="399CB2FC" w:rsidR="0006111C" w:rsidRDefault="0006111C" w:rsidP="0006111C">
      <w:pPr>
        <w:rPr>
          <w:rFonts w:asciiTheme="minorHAnsi" w:hAnsiTheme="minorHAnsi" w:cstheme="minorHAnsi"/>
          <w:color w:val="000000" w:themeColor="text1"/>
          <w:sz w:val="22"/>
          <w:szCs w:val="22"/>
        </w:rPr>
      </w:pPr>
      <w:r w:rsidRPr="0006111C">
        <w:rPr>
          <w:rFonts w:asciiTheme="minorHAnsi" w:hAnsiTheme="minorHAnsi" w:cstheme="minorHAnsi"/>
          <w:color w:val="000000" w:themeColor="text1"/>
          <w:sz w:val="22"/>
          <w:szCs w:val="22"/>
        </w:rPr>
        <w:t>[5]</w:t>
      </w:r>
      <w:r>
        <w:rPr>
          <w:rFonts w:asciiTheme="minorHAnsi" w:hAnsiTheme="minorHAnsi" w:cstheme="minorHAnsi"/>
          <w:color w:val="000000" w:themeColor="text1"/>
          <w:sz w:val="22"/>
          <w:szCs w:val="22"/>
        </w:rPr>
        <w:t xml:space="preserve"> </w:t>
      </w:r>
      <w:r w:rsidRPr="0006111C">
        <w:rPr>
          <w:rFonts w:asciiTheme="minorHAnsi" w:hAnsiTheme="minorHAnsi" w:cstheme="minorHAnsi"/>
          <w:color w:val="000000" w:themeColor="text1"/>
          <w:sz w:val="22"/>
          <w:szCs w:val="22"/>
        </w:rPr>
        <w:t>Redis,</w:t>
      </w:r>
      <w:r w:rsidRPr="0006111C">
        <w:rPr>
          <w:rStyle w:val="apple-converted-space"/>
          <w:rFonts w:asciiTheme="minorHAnsi" w:hAnsiTheme="minorHAnsi" w:cstheme="minorHAnsi"/>
          <w:color w:val="000000" w:themeColor="text1"/>
          <w:sz w:val="22"/>
          <w:szCs w:val="22"/>
        </w:rPr>
        <w:t> </w:t>
      </w:r>
      <w:proofErr w:type="gramStart"/>
      <w:r w:rsidRPr="0006111C">
        <w:rPr>
          <w:rFonts w:asciiTheme="minorHAnsi" w:hAnsiTheme="minorHAnsi" w:cstheme="minorHAnsi"/>
          <w:i/>
          <w:iCs/>
          <w:color w:val="000000" w:themeColor="text1"/>
          <w:sz w:val="22"/>
          <w:szCs w:val="22"/>
        </w:rPr>
        <w:t>What</w:t>
      </w:r>
      <w:proofErr w:type="gramEnd"/>
      <w:r w:rsidRPr="0006111C">
        <w:rPr>
          <w:rFonts w:asciiTheme="minorHAnsi" w:hAnsiTheme="minorHAnsi" w:cstheme="minorHAnsi"/>
          <w:i/>
          <w:iCs/>
          <w:color w:val="000000" w:themeColor="text1"/>
          <w:sz w:val="22"/>
          <w:szCs w:val="22"/>
        </w:rPr>
        <w:t xml:space="preserve"> is a Key-Value Database?</w:t>
      </w:r>
      <w:r w:rsidRPr="0006111C">
        <w:rPr>
          <w:rStyle w:val="apple-converted-space"/>
          <w:rFonts w:asciiTheme="minorHAnsi" w:hAnsiTheme="minorHAnsi" w:cstheme="minorHAnsi"/>
          <w:color w:val="000000" w:themeColor="text1"/>
          <w:sz w:val="22"/>
          <w:szCs w:val="22"/>
        </w:rPr>
        <w:t> </w:t>
      </w:r>
      <w:r w:rsidRPr="0006111C">
        <w:rPr>
          <w:rFonts w:asciiTheme="minorHAnsi" w:hAnsiTheme="minorHAnsi" w:cstheme="minorHAnsi"/>
          <w:color w:val="000000" w:themeColor="text1"/>
          <w:sz w:val="22"/>
          <w:szCs w:val="22"/>
        </w:rPr>
        <w:t xml:space="preserve">[Online]. Available: </w:t>
      </w:r>
      <w:hyperlink r:id="rId12" w:history="1">
        <w:r w:rsidRPr="00FF4585">
          <w:rPr>
            <w:rStyle w:val="Hyperlink"/>
            <w:rFonts w:asciiTheme="minorHAnsi" w:hAnsiTheme="minorHAnsi" w:cstheme="minorHAnsi"/>
            <w:sz w:val="22"/>
            <w:szCs w:val="22"/>
          </w:rPr>
          <w:t>https://redis.com/nosql/key-value-databases/</w:t>
        </w:r>
      </w:hyperlink>
    </w:p>
    <w:p w14:paraId="55C8F7EF" w14:textId="77777777" w:rsidR="0006111C" w:rsidRPr="0006111C" w:rsidRDefault="0006111C" w:rsidP="0006111C">
      <w:pPr>
        <w:rPr>
          <w:rFonts w:asciiTheme="minorHAnsi" w:hAnsiTheme="minorHAnsi" w:cstheme="minorHAnsi"/>
          <w:color w:val="000000" w:themeColor="text1"/>
          <w:sz w:val="22"/>
          <w:szCs w:val="22"/>
        </w:rPr>
      </w:pPr>
    </w:p>
    <w:p w14:paraId="6C16FE21" w14:textId="0960D2A9" w:rsidR="0006111C" w:rsidRDefault="0006111C" w:rsidP="0006111C">
      <w:pPr>
        <w:rPr>
          <w:rFonts w:asciiTheme="minorHAnsi" w:hAnsiTheme="minorHAnsi" w:cstheme="minorHAnsi"/>
          <w:color w:val="000000" w:themeColor="text1"/>
          <w:sz w:val="22"/>
          <w:szCs w:val="22"/>
        </w:rPr>
      </w:pPr>
      <w:r w:rsidRPr="0006111C">
        <w:rPr>
          <w:rFonts w:asciiTheme="minorHAnsi" w:hAnsiTheme="minorHAnsi" w:cstheme="minorHAnsi"/>
          <w:color w:val="000000" w:themeColor="text1"/>
          <w:sz w:val="22"/>
          <w:szCs w:val="22"/>
        </w:rPr>
        <w:t>[6]</w:t>
      </w:r>
      <w:r>
        <w:rPr>
          <w:rFonts w:asciiTheme="minorHAnsi" w:hAnsiTheme="minorHAnsi" w:cstheme="minorHAnsi"/>
          <w:color w:val="000000" w:themeColor="text1"/>
          <w:sz w:val="22"/>
          <w:szCs w:val="22"/>
        </w:rPr>
        <w:t xml:space="preserve"> </w:t>
      </w:r>
      <w:r w:rsidRPr="0006111C">
        <w:rPr>
          <w:rFonts w:asciiTheme="minorHAnsi" w:hAnsiTheme="minorHAnsi" w:cstheme="minorHAnsi"/>
          <w:color w:val="000000" w:themeColor="text1"/>
          <w:sz w:val="22"/>
          <w:szCs w:val="22"/>
        </w:rPr>
        <w:t>Redis,</w:t>
      </w:r>
      <w:r w:rsidRPr="0006111C">
        <w:rPr>
          <w:rStyle w:val="apple-converted-space"/>
          <w:rFonts w:asciiTheme="minorHAnsi" w:hAnsiTheme="minorHAnsi" w:cstheme="minorHAnsi"/>
          <w:color w:val="000000" w:themeColor="text1"/>
          <w:sz w:val="22"/>
          <w:szCs w:val="22"/>
        </w:rPr>
        <w:t> </w:t>
      </w:r>
      <w:proofErr w:type="gramStart"/>
      <w:r w:rsidRPr="0006111C">
        <w:rPr>
          <w:rFonts w:asciiTheme="minorHAnsi" w:hAnsiTheme="minorHAnsi" w:cstheme="minorHAnsi"/>
          <w:i/>
          <w:iCs/>
          <w:color w:val="000000" w:themeColor="text1"/>
          <w:sz w:val="22"/>
          <w:szCs w:val="22"/>
        </w:rPr>
        <w:t>What</w:t>
      </w:r>
      <w:proofErr w:type="gramEnd"/>
      <w:r w:rsidRPr="0006111C">
        <w:rPr>
          <w:rFonts w:asciiTheme="minorHAnsi" w:hAnsiTheme="minorHAnsi" w:cstheme="minorHAnsi"/>
          <w:i/>
          <w:iCs/>
          <w:color w:val="000000" w:themeColor="text1"/>
          <w:sz w:val="22"/>
          <w:szCs w:val="22"/>
        </w:rPr>
        <w:t xml:space="preserve"> is a Document Database?</w:t>
      </w:r>
      <w:r w:rsidRPr="0006111C">
        <w:rPr>
          <w:rStyle w:val="apple-converted-space"/>
          <w:rFonts w:asciiTheme="minorHAnsi" w:hAnsiTheme="minorHAnsi" w:cstheme="minorHAnsi"/>
          <w:color w:val="000000" w:themeColor="text1"/>
          <w:sz w:val="22"/>
          <w:szCs w:val="22"/>
        </w:rPr>
        <w:t> </w:t>
      </w:r>
      <w:r w:rsidRPr="0006111C">
        <w:rPr>
          <w:rFonts w:asciiTheme="minorHAnsi" w:hAnsiTheme="minorHAnsi" w:cstheme="minorHAnsi"/>
          <w:color w:val="000000" w:themeColor="text1"/>
          <w:sz w:val="22"/>
          <w:szCs w:val="22"/>
        </w:rPr>
        <w:t xml:space="preserve">[Online]. Available: </w:t>
      </w:r>
      <w:hyperlink r:id="rId13" w:history="1">
        <w:r w:rsidRPr="00FF4585">
          <w:rPr>
            <w:rStyle w:val="Hyperlink"/>
            <w:rFonts w:asciiTheme="minorHAnsi" w:hAnsiTheme="minorHAnsi" w:cstheme="minorHAnsi"/>
            <w:sz w:val="22"/>
            <w:szCs w:val="22"/>
          </w:rPr>
          <w:t>https://redis.com/nosql/document-databases/</w:t>
        </w:r>
      </w:hyperlink>
    </w:p>
    <w:p w14:paraId="3A2FE7C6" w14:textId="77777777" w:rsidR="0006111C" w:rsidRPr="0006111C" w:rsidRDefault="0006111C" w:rsidP="0006111C">
      <w:pPr>
        <w:rPr>
          <w:rFonts w:asciiTheme="minorHAnsi" w:hAnsiTheme="minorHAnsi" w:cstheme="minorHAnsi"/>
          <w:color w:val="000000" w:themeColor="text1"/>
          <w:sz w:val="22"/>
          <w:szCs w:val="22"/>
        </w:rPr>
      </w:pPr>
    </w:p>
    <w:p w14:paraId="7204B98C" w14:textId="627E4089" w:rsidR="0006111C" w:rsidRDefault="0006111C" w:rsidP="0006111C">
      <w:pPr>
        <w:rPr>
          <w:rFonts w:asciiTheme="minorHAnsi" w:hAnsiTheme="minorHAnsi" w:cstheme="minorHAnsi"/>
          <w:color w:val="000000" w:themeColor="text1"/>
          <w:sz w:val="22"/>
          <w:szCs w:val="22"/>
        </w:rPr>
      </w:pPr>
      <w:r w:rsidRPr="0006111C">
        <w:rPr>
          <w:rFonts w:asciiTheme="minorHAnsi" w:hAnsiTheme="minorHAnsi" w:cstheme="minorHAnsi"/>
          <w:color w:val="000000" w:themeColor="text1"/>
          <w:sz w:val="22"/>
          <w:szCs w:val="22"/>
        </w:rPr>
        <w:t>[7]</w:t>
      </w:r>
      <w:r>
        <w:rPr>
          <w:rFonts w:asciiTheme="minorHAnsi" w:hAnsiTheme="minorHAnsi" w:cstheme="minorHAnsi"/>
          <w:color w:val="000000" w:themeColor="text1"/>
          <w:sz w:val="22"/>
          <w:szCs w:val="22"/>
        </w:rPr>
        <w:t xml:space="preserve"> </w:t>
      </w:r>
      <w:r w:rsidRPr="0006111C">
        <w:rPr>
          <w:rFonts w:asciiTheme="minorHAnsi" w:hAnsiTheme="minorHAnsi" w:cstheme="minorHAnsi"/>
          <w:color w:val="000000" w:themeColor="text1"/>
          <w:sz w:val="22"/>
          <w:szCs w:val="22"/>
        </w:rPr>
        <w:t>D. Ganesh Chandra, “BASE analysis of NoSQL database,”</w:t>
      </w:r>
      <w:r w:rsidRPr="0006111C">
        <w:rPr>
          <w:rStyle w:val="apple-converted-space"/>
          <w:rFonts w:asciiTheme="minorHAnsi" w:hAnsiTheme="minorHAnsi" w:cstheme="minorHAnsi"/>
          <w:color w:val="000000" w:themeColor="text1"/>
          <w:sz w:val="22"/>
          <w:szCs w:val="22"/>
        </w:rPr>
        <w:t> </w:t>
      </w:r>
      <w:r w:rsidRPr="0006111C">
        <w:rPr>
          <w:rFonts w:asciiTheme="minorHAnsi" w:hAnsiTheme="minorHAnsi" w:cstheme="minorHAnsi"/>
          <w:i/>
          <w:iCs/>
          <w:color w:val="000000" w:themeColor="text1"/>
          <w:sz w:val="22"/>
          <w:szCs w:val="22"/>
        </w:rPr>
        <w:t>Future Generation Computer Systems</w:t>
      </w:r>
      <w:r w:rsidRPr="0006111C">
        <w:rPr>
          <w:rFonts w:asciiTheme="minorHAnsi" w:hAnsiTheme="minorHAnsi" w:cstheme="minorHAnsi"/>
          <w:color w:val="000000" w:themeColor="text1"/>
          <w:sz w:val="22"/>
          <w:szCs w:val="22"/>
        </w:rPr>
        <w:t xml:space="preserve">, vol. 52, pp. 13–21, Nov. 2015, </w:t>
      </w:r>
      <w:proofErr w:type="spellStart"/>
      <w:r w:rsidRPr="0006111C">
        <w:rPr>
          <w:rFonts w:asciiTheme="minorHAnsi" w:hAnsiTheme="minorHAnsi" w:cstheme="minorHAnsi"/>
          <w:color w:val="000000" w:themeColor="text1"/>
          <w:sz w:val="22"/>
          <w:szCs w:val="22"/>
        </w:rPr>
        <w:t>doi</w:t>
      </w:r>
      <w:proofErr w:type="spellEnd"/>
      <w:r w:rsidRPr="0006111C">
        <w:rPr>
          <w:rFonts w:asciiTheme="minorHAnsi" w:hAnsiTheme="minorHAnsi" w:cstheme="minorHAnsi"/>
          <w:color w:val="000000" w:themeColor="text1"/>
          <w:sz w:val="22"/>
          <w:szCs w:val="22"/>
        </w:rPr>
        <w:t>: 10.1016/j.future.2015.05.003.</w:t>
      </w:r>
    </w:p>
    <w:p w14:paraId="207EA8E1" w14:textId="77777777" w:rsidR="0006111C" w:rsidRPr="0006111C" w:rsidRDefault="0006111C" w:rsidP="0006111C">
      <w:pPr>
        <w:rPr>
          <w:rFonts w:asciiTheme="minorHAnsi" w:hAnsiTheme="minorHAnsi" w:cstheme="minorHAnsi"/>
          <w:color w:val="000000" w:themeColor="text1"/>
          <w:sz w:val="22"/>
          <w:szCs w:val="22"/>
        </w:rPr>
      </w:pPr>
    </w:p>
    <w:p w14:paraId="067E7AFB" w14:textId="2094B173" w:rsidR="0006111C" w:rsidRDefault="0006111C" w:rsidP="0006111C">
      <w:pPr>
        <w:rPr>
          <w:rFonts w:asciiTheme="minorHAnsi" w:hAnsiTheme="minorHAnsi" w:cstheme="minorHAnsi"/>
          <w:color w:val="000000" w:themeColor="text1"/>
          <w:sz w:val="22"/>
          <w:szCs w:val="22"/>
        </w:rPr>
      </w:pPr>
      <w:r w:rsidRPr="0006111C">
        <w:rPr>
          <w:rFonts w:asciiTheme="minorHAnsi" w:hAnsiTheme="minorHAnsi" w:cstheme="minorHAnsi"/>
          <w:color w:val="000000" w:themeColor="text1"/>
          <w:sz w:val="22"/>
          <w:szCs w:val="22"/>
        </w:rPr>
        <w:t>[8]</w:t>
      </w:r>
      <w:r>
        <w:rPr>
          <w:rFonts w:asciiTheme="minorHAnsi" w:hAnsiTheme="minorHAnsi" w:cstheme="minorHAnsi"/>
          <w:color w:val="000000" w:themeColor="text1"/>
          <w:sz w:val="22"/>
          <w:szCs w:val="22"/>
        </w:rPr>
        <w:t xml:space="preserve"> </w:t>
      </w:r>
      <w:r w:rsidRPr="0006111C">
        <w:rPr>
          <w:rFonts w:asciiTheme="minorHAnsi" w:hAnsiTheme="minorHAnsi" w:cstheme="minorHAnsi"/>
          <w:color w:val="000000" w:themeColor="text1"/>
          <w:sz w:val="22"/>
          <w:szCs w:val="22"/>
        </w:rPr>
        <w:t>Redis,</w:t>
      </w:r>
      <w:r w:rsidRPr="0006111C">
        <w:rPr>
          <w:rStyle w:val="apple-converted-space"/>
          <w:rFonts w:asciiTheme="minorHAnsi" w:hAnsiTheme="minorHAnsi" w:cstheme="minorHAnsi"/>
          <w:color w:val="000000" w:themeColor="text1"/>
          <w:sz w:val="22"/>
          <w:szCs w:val="22"/>
        </w:rPr>
        <w:t> </w:t>
      </w:r>
      <w:proofErr w:type="gramStart"/>
      <w:r w:rsidRPr="0006111C">
        <w:rPr>
          <w:rFonts w:asciiTheme="minorHAnsi" w:hAnsiTheme="minorHAnsi" w:cstheme="minorHAnsi"/>
          <w:i/>
          <w:iCs/>
          <w:color w:val="000000" w:themeColor="text1"/>
          <w:sz w:val="22"/>
          <w:szCs w:val="22"/>
        </w:rPr>
        <w:t>What</w:t>
      </w:r>
      <w:proofErr w:type="gramEnd"/>
      <w:r w:rsidRPr="0006111C">
        <w:rPr>
          <w:rFonts w:asciiTheme="minorHAnsi" w:hAnsiTheme="minorHAnsi" w:cstheme="minorHAnsi"/>
          <w:i/>
          <w:iCs/>
          <w:color w:val="000000" w:themeColor="text1"/>
          <w:sz w:val="22"/>
          <w:szCs w:val="22"/>
        </w:rPr>
        <w:t xml:space="preserve"> is a Graph Database?</w:t>
      </w:r>
      <w:r w:rsidRPr="0006111C">
        <w:rPr>
          <w:rStyle w:val="apple-converted-space"/>
          <w:rFonts w:asciiTheme="minorHAnsi" w:hAnsiTheme="minorHAnsi" w:cstheme="minorHAnsi"/>
          <w:color w:val="000000" w:themeColor="text1"/>
          <w:sz w:val="22"/>
          <w:szCs w:val="22"/>
        </w:rPr>
        <w:t> </w:t>
      </w:r>
      <w:r w:rsidRPr="0006111C">
        <w:rPr>
          <w:rFonts w:asciiTheme="minorHAnsi" w:hAnsiTheme="minorHAnsi" w:cstheme="minorHAnsi"/>
          <w:color w:val="000000" w:themeColor="text1"/>
          <w:sz w:val="22"/>
          <w:szCs w:val="22"/>
        </w:rPr>
        <w:t xml:space="preserve">[Online]. Available: </w:t>
      </w:r>
      <w:hyperlink r:id="rId14" w:history="1">
        <w:r w:rsidR="00AB5B6B" w:rsidRPr="007E60D2">
          <w:rPr>
            <w:rStyle w:val="Hyperlink"/>
            <w:rFonts w:asciiTheme="minorHAnsi" w:hAnsiTheme="minorHAnsi" w:cstheme="minorHAnsi"/>
            <w:sz w:val="22"/>
            <w:szCs w:val="22"/>
          </w:rPr>
          <w:t>https://redis.com/nosql/graph-databases/</w:t>
        </w:r>
      </w:hyperlink>
    </w:p>
    <w:p w14:paraId="2305B8D6" w14:textId="77777777" w:rsidR="00AB5B6B" w:rsidRPr="0006111C" w:rsidRDefault="00AB5B6B" w:rsidP="0006111C">
      <w:pPr>
        <w:rPr>
          <w:rFonts w:asciiTheme="minorHAnsi" w:hAnsiTheme="minorHAnsi" w:cstheme="minorHAnsi"/>
          <w:color w:val="000000" w:themeColor="text1"/>
          <w:sz w:val="22"/>
          <w:szCs w:val="22"/>
        </w:rPr>
      </w:pPr>
    </w:p>
    <w:p w14:paraId="73AA1F31" w14:textId="55070A14" w:rsidR="0006111C" w:rsidRDefault="0006111C" w:rsidP="0006111C">
      <w:pPr>
        <w:rPr>
          <w:rFonts w:asciiTheme="minorHAnsi" w:hAnsiTheme="minorHAnsi" w:cstheme="minorHAnsi"/>
          <w:color w:val="000000" w:themeColor="text1"/>
          <w:sz w:val="22"/>
          <w:szCs w:val="22"/>
        </w:rPr>
      </w:pPr>
      <w:r w:rsidRPr="0006111C">
        <w:rPr>
          <w:rFonts w:asciiTheme="minorHAnsi" w:hAnsiTheme="minorHAnsi" w:cstheme="minorHAnsi"/>
          <w:color w:val="000000" w:themeColor="text1"/>
          <w:sz w:val="22"/>
          <w:szCs w:val="22"/>
        </w:rPr>
        <w:t>[9]</w:t>
      </w:r>
      <w:r>
        <w:rPr>
          <w:rFonts w:asciiTheme="minorHAnsi" w:hAnsiTheme="minorHAnsi" w:cstheme="minorHAnsi"/>
          <w:color w:val="000000" w:themeColor="text1"/>
          <w:sz w:val="22"/>
          <w:szCs w:val="22"/>
        </w:rPr>
        <w:t xml:space="preserve"> </w:t>
      </w:r>
      <w:r w:rsidRPr="0006111C">
        <w:rPr>
          <w:rFonts w:asciiTheme="minorHAnsi" w:hAnsiTheme="minorHAnsi" w:cstheme="minorHAnsi"/>
          <w:color w:val="000000" w:themeColor="text1"/>
          <w:sz w:val="22"/>
          <w:szCs w:val="22"/>
        </w:rPr>
        <w:t>Oracle, (2021),</w:t>
      </w:r>
      <w:r w:rsidRPr="0006111C">
        <w:rPr>
          <w:rStyle w:val="apple-converted-space"/>
          <w:rFonts w:asciiTheme="minorHAnsi" w:hAnsiTheme="minorHAnsi" w:cstheme="minorHAnsi"/>
          <w:color w:val="000000" w:themeColor="text1"/>
          <w:sz w:val="22"/>
          <w:szCs w:val="22"/>
        </w:rPr>
        <w:t> </w:t>
      </w:r>
      <w:r w:rsidRPr="0006111C">
        <w:rPr>
          <w:rFonts w:asciiTheme="minorHAnsi" w:hAnsiTheme="minorHAnsi" w:cstheme="minorHAnsi"/>
          <w:i/>
          <w:iCs/>
          <w:color w:val="000000" w:themeColor="text1"/>
          <w:sz w:val="22"/>
          <w:szCs w:val="22"/>
        </w:rPr>
        <w:t>7 Use Cases for Graph Databases and Graph Analytics</w:t>
      </w:r>
      <w:r w:rsidRPr="0006111C">
        <w:rPr>
          <w:rFonts w:asciiTheme="minorHAnsi" w:hAnsiTheme="minorHAnsi" w:cstheme="minorHAnsi"/>
          <w:color w:val="000000" w:themeColor="text1"/>
          <w:sz w:val="22"/>
          <w:szCs w:val="22"/>
        </w:rPr>
        <w:t xml:space="preserve">. [Online]. Available: </w:t>
      </w:r>
      <w:hyperlink r:id="rId15" w:history="1">
        <w:r w:rsidRPr="00FF4585">
          <w:rPr>
            <w:rStyle w:val="Hyperlink"/>
            <w:rFonts w:asciiTheme="minorHAnsi" w:hAnsiTheme="minorHAnsi" w:cstheme="minorHAnsi"/>
            <w:sz w:val="22"/>
            <w:szCs w:val="22"/>
          </w:rPr>
          <w:t>https://www.oracle.com/a/ocom/docs/graph-database-use-cases-ebook.pdf</w:t>
        </w:r>
      </w:hyperlink>
    </w:p>
    <w:p w14:paraId="3EA3BBC1" w14:textId="77777777" w:rsidR="0006111C" w:rsidRPr="0006111C" w:rsidRDefault="0006111C" w:rsidP="0006111C">
      <w:pPr>
        <w:rPr>
          <w:rFonts w:asciiTheme="minorHAnsi" w:hAnsiTheme="minorHAnsi" w:cstheme="minorHAnsi"/>
          <w:color w:val="000000" w:themeColor="text1"/>
          <w:sz w:val="22"/>
          <w:szCs w:val="22"/>
        </w:rPr>
      </w:pPr>
    </w:p>
    <w:p w14:paraId="018320B4" w14:textId="1B97F1C2" w:rsidR="0006111C" w:rsidRDefault="0006111C" w:rsidP="0006111C">
      <w:pPr>
        <w:rPr>
          <w:rFonts w:asciiTheme="minorHAnsi" w:hAnsiTheme="minorHAnsi" w:cstheme="minorHAnsi"/>
          <w:color w:val="000000" w:themeColor="text1"/>
          <w:sz w:val="22"/>
          <w:szCs w:val="22"/>
        </w:rPr>
      </w:pPr>
      <w:r w:rsidRPr="0006111C">
        <w:rPr>
          <w:rFonts w:asciiTheme="minorHAnsi" w:hAnsiTheme="minorHAnsi" w:cstheme="minorHAnsi"/>
          <w:color w:val="000000" w:themeColor="text1"/>
          <w:sz w:val="22"/>
          <w:szCs w:val="22"/>
        </w:rPr>
        <w:t>[10]</w:t>
      </w:r>
      <w:r>
        <w:rPr>
          <w:rFonts w:asciiTheme="minorHAnsi" w:hAnsiTheme="minorHAnsi" w:cstheme="minorHAnsi"/>
          <w:color w:val="000000" w:themeColor="text1"/>
          <w:sz w:val="22"/>
          <w:szCs w:val="22"/>
        </w:rPr>
        <w:t xml:space="preserve"> </w:t>
      </w:r>
      <w:r w:rsidRPr="0006111C">
        <w:rPr>
          <w:rFonts w:asciiTheme="minorHAnsi" w:hAnsiTheme="minorHAnsi" w:cstheme="minorHAnsi"/>
          <w:color w:val="000000" w:themeColor="text1"/>
          <w:sz w:val="22"/>
          <w:szCs w:val="22"/>
        </w:rPr>
        <w:t>A. Williams, (2021),</w:t>
      </w:r>
      <w:r w:rsidRPr="0006111C">
        <w:rPr>
          <w:rStyle w:val="apple-converted-space"/>
          <w:rFonts w:asciiTheme="minorHAnsi" w:hAnsiTheme="minorHAnsi" w:cstheme="minorHAnsi"/>
          <w:color w:val="000000" w:themeColor="text1"/>
          <w:sz w:val="22"/>
          <w:szCs w:val="22"/>
        </w:rPr>
        <w:t> </w:t>
      </w:r>
      <w:r w:rsidRPr="0006111C">
        <w:rPr>
          <w:rFonts w:asciiTheme="minorHAnsi" w:hAnsiTheme="minorHAnsi" w:cstheme="minorHAnsi"/>
          <w:i/>
          <w:iCs/>
          <w:color w:val="000000" w:themeColor="text1"/>
          <w:sz w:val="22"/>
          <w:szCs w:val="22"/>
        </w:rPr>
        <w:t>7 Use Cases for Graph Databases and Graph Analytics</w:t>
      </w:r>
      <w:r w:rsidRPr="0006111C">
        <w:rPr>
          <w:rFonts w:asciiTheme="minorHAnsi" w:hAnsiTheme="minorHAnsi" w:cstheme="minorHAnsi"/>
          <w:color w:val="000000" w:themeColor="text1"/>
          <w:sz w:val="22"/>
          <w:szCs w:val="22"/>
        </w:rPr>
        <w:t xml:space="preserve">. [Online]. Available: </w:t>
      </w:r>
      <w:hyperlink r:id="rId16" w:history="1">
        <w:r w:rsidRPr="00FF4585">
          <w:rPr>
            <w:rStyle w:val="Hyperlink"/>
            <w:rFonts w:asciiTheme="minorHAnsi" w:hAnsiTheme="minorHAnsi" w:cstheme="minorHAnsi"/>
            <w:sz w:val="22"/>
            <w:szCs w:val="22"/>
          </w:rPr>
          <w:t>https://www.techtarget.com/searchdatamanagement/tip/NoSQL-database-types-explained-Column-oriented-databases</w:t>
        </w:r>
      </w:hyperlink>
    </w:p>
    <w:p w14:paraId="357E6625" w14:textId="77777777" w:rsidR="0006111C" w:rsidRPr="0006111C" w:rsidRDefault="0006111C" w:rsidP="0006111C">
      <w:pPr>
        <w:rPr>
          <w:rFonts w:asciiTheme="minorHAnsi" w:hAnsiTheme="minorHAnsi" w:cstheme="minorHAnsi"/>
          <w:color w:val="000000" w:themeColor="text1"/>
          <w:sz w:val="22"/>
          <w:szCs w:val="22"/>
        </w:rPr>
      </w:pPr>
    </w:p>
    <w:p w14:paraId="391E648F" w14:textId="74A33206" w:rsidR="0006111C" w:rsidRDefault="0006111C" w:rsidP="0006111C">
      <w:pPr>
        <w:rPr>
          <w:rFonts w:asciiTheme="minorHAnsi" w:hAnsiTheme="minorHAnsi" w:cstheme="minorHAnsi"/>
          <w:color w:val="000000" w:themeColor="text1"/>
          <w:sz w:val="22"/>
          <w:szCs w:val="22"/>
        </w:rPr>
      </w:pPr>
      <w:r w:rsidRPr="0006111C">
        <w:rPr>
          <w:rFonts w:asciiTheme="minorHAnsi" w:hAnsiTheme="minorHAnsi" w:cstheme="minorHAnsi"/>
          <w:color w:val="000000" w:themeColor="text1"/>
          <w:sz w:val="22"/>
          <w:szCs w:val="22"/>
        </w:rPr>
        <w:t>[11]</w:t>
      </w:r>
      <w:r>
        <w:rPr>
          <w:rFonts w:asciiTheme="minorHAnsi" w:hAnsiTheme="minorHAnsi" w:cstheme="minorHAnsi"/>
          <w:color w:val="000000" w:themeColor="text1"/>
          <w:sz w:val="22"/>
          <w:szCs w:val="22"/>
        </w:rPr>
        <w:t xml:space="preserve"> </w:t>
      </w:r>
      <w:proofErr w:type="spellStart"/>
      <w:r w:rsidRPr="0006111C">
        <w:rPr>
          <w:rFonts w:asciiTheme="minorHAnsi" w:hAnsiTheme="minorHAnsi" w:cstheme="minorHAnsi"/>
          <w:color w:val="000000" w:themeColor="text1"/>
          <w:sz w:val="22"/>
          <w:szCs w:val="22"/>
        </w:rPr>
        <w:t>Shivang</w:t>
      </w:r>
      <w:proofErr w:type="spellEnd"/>
      <w:r w:rsidRPr="0006111C">
        <w:rPr>
          <w:rFonts w:asciiTheme="minorHAnsi" w:hAnsiTheme="minorHAnsi" w:cstheme="minorHAnsi"/>
          <w:color w:val="000000" w:themeColor="text1"/>
          <w:sz w:val="22"/>
          <w:szCs w:val="22"/>
        </w:rPr>
        <w:t>,</w:t>
      </w:r>
      <w:r w:rsidRPr="0006111C">
        <w:rPr>
          <w:rStyle w:val="apple-converted-space"/>
          <w:rFonts w:asciiTheme="minorHAnsi" w:hAnsiTheme="minorHAnsi" w:cstheme="minorHAnsi"/>
          <w:color w:val="000000" w:themeColor="text1"/>
          <w:sz w:val="22"/>
          <w:szCs w:val="22"/>
        </w:rPr>
        <w:t> </w:t>
      </w:r>
      <w:r w:rsidRPr="0006111C">
        <w:rPr>
          <w:rFonts w:asciiTheme="minorHAnsi" w:hAnsiTheme="minorHAnsi" w:cstheme="minorHAnsi"/>
          <w:i/>
          <w:iCs/>
          <w:color w:val="000000" w:themeColor="text1"/>
          <w:sz w:val="22"/>
          <w:szCs w:val="22"/>
        </w:rPr>
        <w:t>Wide-column Database, Column Databases – A Deep Dive</w:t>
      </w:r>
      <w:r w:rsidRPr="0006111C">
        <w:rPr>
          <w:rFonts w:asciiTheme="minorHAnsi" w:hAnsiTheme="minorHAnsi" w:cstheme="minorHAnsi"/>
          <w:color w:val="000000" w:themeColor="text1"/>
          <w:sz w:val="22"/>
          <w:szCs w:val="22"/>
        </w:rPr>
        <w:t xml:space="preserve">. [Online]. Available: </w:t>
      </w:r>
      <w:hyperlink r:id="rId17" w:history="1">
        <w:r w:rsidRPr="00FF4585">
          <w:rPr>
            <w:rStyle w:val="Hyperlink"/>
            <w:rFonts w:asciiTheme="minorHAnsi" w:hAnsiTheme="minorHAnsi" w:cstheme="minorHAnsi"/>
            <w:sz w:val="22"/>
            <w:szCs w:val="22"/>
          </w:rPr>
          <w:t>https://scaleyourapp.com/wide-column-and-column-oriented-databases/</w:t>
        </w:r>
      </w:hyperlink>
    </w:p>
    <w:p w14:paraId="567E4227" w14:textId="77777777" w:rsidR="0006111C" w:rsidRPr="0006111C" w:rsidRDefault="0006111C" w:rsidP="0006111C">
      <w:pPr>
        <w:rPr>
          <w:rFonts w:asciiTheme="minorHAnsi" w:hAnsiTheme="minorHAnsi" w:cstheme="minorHAnsi"/>
          <w:color w:val="000000" w:themeColor="text1"/>
          <w:sz w:val="22"/>
          <w:szCs w:val="22"/>
        </w:rPr>
      </w:pPr>
    </w:p>
    <w:p w14:paraId="6E993B74" w14:textId="6A1D72CA" w:rsidR="0006111C" w:rsidRDefault="0006111C" w:rsidP="0006111C">
      <w:pPr>
        <w:rPr>
          <w:rFonts w:asciiTheme="minorHAnsi" w:hAnsiTheme="minorHAnsi" w:cstheme="minorHAnsi"/>
          <w:color w:val="000000" w:themeColor="text1"/>
          <w:sz w:val="22"/>
          <w:szCs w:val="22"/>
        </w:rPr>
      </w:pPr>
      <w:r w:rsidRPr="0006111C">
        <w:rPr>
          <w:rFonts w:asciiTheme="minorHAnsi" w:hAnsiTheme="minorHAnsi" w:cstheme="minorHAnsi"/>
          <w:color w:val="000000" w:themeColor="text1"/>
          <w:sz w:val="22"/>
          <w:szCs w:val="22"/>
        </w:rPr>
        <w:t>[12]</w:t>
      </w:r>
      <w:r>
        <w:rPr>
          <w:rFonts w:asciiTheme="minorHAnsi" w:hAnsiTheme="minorHAnsi" w:cstheme="minorHAnsi"/>
          <w:color w:val="000000" w:themeColor="text1"/>
          <w:sz w:val="22"/>
          <w:szCs w:val="22"/>
        </w:rPr>
        <w:t xml:space="preserve"> </w:t>
      </w:r>
      <w:r w:rsidRPr="0006111C">
        <w:rPr>
          <w:rFonts w:asciiTheme="minorHAnsi" w:hAnsiTheme="minorHAnsi" w:cstheme="minorHAnsi"/>
          <w:color w:val="000000" w:themeColor="text1"/>
          <w:sz w:val="22"/>
          <w:szCs w:val="22"/>
        </w:rPr>
        <w:t>D. Tobin, (2021),</w:t>
      </w:r>
      <w:r w:rsidRPr="0006111C">
        <w:rPr>
          <w:rStyle w:val="apple-converted-space"/>
          <w:rFonts w:asciiTheme="minorHAnsi" w:hAnsiTheme="minorHAnsi" w:cstheme="minorHAnsi"/>
          <w:color w:val="000000" w:themeColor="text1"/>
          <w:sz w:val="22"/>
          <w:szCs w:val="22"/>
        </w:rPr>
        <w:t> </w:t>
      </w:r>
      <w:r w:rsidRPr="0006111C">
        <w:rPr>
          <w:rFonts w:asciiTheme="minorHAnsi" w:hAnsiTheme="minorHAnsi" w:cstheme="minorHAnsi"/>
          <w:i/>
          <w:iCs/>
          <w:color w:val="000000" w:themeColor="text1"/>
          <w:sz w:val="22"/>
          <w:szCs w:val="22"/>
        </w:rPr>
        <w:t>Which Modern Database Is Right for Your Use Case?</w:t>
      </w:r>
      <w:r w:rsidRPr="0006111C">
        <w:rPr>
          <w:rStyle w:val="apple-converted-space"/>
          <w:rFonts w:asciiTheme="minorHAnsi" w:hAnsiTheme="minorHAnsi" w:cstheme="minorHAnsi"/>
          <w:color w:val="000000" w:themeColor="text1"/>
          <w:sz w:val="22"/>
          <w:szCs w:val="22"/>
        </w:rPr>
        <w:t> </w:t>
      </w:r>
      <w:r w:rsidRPr="0006111C">
        <w:rPr>
          <w:rFonts w:asciiTheme="minorHAnsi" w:hAnsiTheme="minorHAnsi" w:cstheme="minorHAnsi"/>
          <w:color w:val="000000" w:themeColor="text1"/>
          <w:sz w:val="22"/>
          <w:szCs w:val="22"/>
        </w:rPr>
        <w:t xml:space="preserve">[Online]. Available: </w:t>
      </w:r>
      <w:hyperlink r:id="rId18" w:history="1">
        <w:r w:rsidRPr="00FF4585">
          <w:rPr>
            <w:rStyle w:val="Hyperlink"/>
            <w:rFonts w:asciiTheme="minorHAnsi" w:hAnsiTheme="minorHAnsi" w:cstheme="minorHAnsi"/>
            <w:sz w:val="22"/>
            <w:szCs w:val="22"/>
          </w:rPr>
          <w:t>https://www.integrate.io/blog/which-database/</w:t>
        </w:r>
      </w:hyperlink>
    </w:p>
    <w:p w14:paraId="5CCB77C2" w14:textId="77777777" w:rsidR="0006111C" w:rsidRPr="0006111C" w:rsidRDefault="0006111C" w:rsidP="0006111C">
      <w:pPr>
        <w:rPr>
          <w:rFonts w:asciiTheme="minorHAnsi" w:hAnsiTheme="minorHAnsi" w:cstheme="minorHAnsi"/>
          <w:color w:val="000000" w:themeColor="text1"/>
          <w:sz w:val="22"/>
          <w:szCs w:val="22"/>
        </w:rPr>
      </w:pPr>
    </w:p>
    <w:p w14:paraId="73882EF9" w14:textId="40FFE26A" w:rsidR="0006111C" w:rsidRDefault="0006111C" w:rsidP="0006111C">
      <w:pPr>
        <w:rPr>
          <w:rFonts w:asciiTheme="minorHAnsi" w:hAnsiTheme="minorHAnsi" w:cstheme="minorHAnsi"/>
          <w:color w:val="000000" w:themeColor="text1"/>
          <w:sz w:val="22"/>
          <w:szCs w:val="22"/>
        </w:rPr>
      </w:pPr>
      <w:r w:rsidRPr="0006111C">
        <w:rPr>
          <w:rFonts w:asciiTheme="minorHAnsi" w:hAnsiTheme="minorHAnsi" w:cstheme="minorHAnsi"/>
          <w:color w:val="000000" w:themeColor="text1"/>
          <w:sz w:val="22"/>
          <w:szCs w:val="22"/>
        </w:rPr>
        <w:t>[13]</w:t>
      </w:r>
      <w:r>
        <w:rPr>
          <w:rFonts w:asciiTheme="minorHAnsi" w:hAnsiTheme="minorHAnsi" w:cstheme="minorHAnsi"/>
          <w:color w:val="000000" w:themeColor="text1"/>
          <w:sz w:val="22"/>
          <w:szCs w:val="22"/>
        </w:rPr>
        <w:t xml:space="preserve"> </w:t>
      </w:r>
      <w:r w:rsidRPr="0006111C">
        <w:rPr>
          <w:rFonts w:asciiTheme="minorHAnsi" w:hAnsiTheme="minorHAnsi" w:cstheme="minorHAnsi"/>
          <w:color w:val="000000" w:themeColor="text1"/>
          <w:sz w:val="22"/>
          <w:szCs w:val="22"/>
        </w:rPr>
        <w:t>Mongo DB,</w:t>
      </w:r>
      <w:r w:rsidRPr="0006111C">
        <w:rPr>
          <w:rStyle w:val="apple-converted-space"/>
          <w:rFonts w:asciiTheme="minorHAnsi" w:hAnsiTheme="minorHAnsi" w:cstheme="minorHAnsi"/>
          <w:color w:val="000000" w:themeColor="text1"/>
          <w:sz w:val="22"/>
          <w:szCs w:val="22"/>
        </w:rPr>
        <w:t> </w:t>
      </w:r>
      <w:r w:rsidRPr="0006111C">
        <w:rPr>
          <w:rFonts w:asciiTheme="minorHAnsi" w:hAnsiTheme="minorHAnsi" w:cstheme="minorHAnsi"/>
          <w:i/>
          <w:iCs/>
          <w:color w:val="000000" w:themeColor="text1"/>
          <w:sz w:val="22"/>
          <w:szCs w:val="22"/>
        </w:rPr>
        <w:t>Examples of Unstructured Data</w:t>
      </w:r>
      <w:r w:rsidRPr="0006111C">
        <w:rPr>
          <w:rFonts w:asciiTheme="minorHAnsi" w:hAnsiTheme="minorHAnsi" w:cstheme="minorHAnsi"/>
          <w:color w:val="000000" w:themeColor="text1"/>
          <w:sz w:val="22"/>
          <w:szCs w:val="22"/>
        </w:rPr>
        <w:t xml:space="preserve">. [Online]. Available: </w:t>
      </w:r>
      <w:hyperlink r:id="rId19" w:history="1">
        <w:r w:rsidRPr="00FF4585">
          <w:rPr>
            <w:rStyle w:val="Hyperlink"/>
            <w:rFonts w:asciiTheme="minorHAnsi" w:hAnsiTheme="minorHAnsi" w:cstheme="minorHAnsi"/>
            <w:sz w:val="22"/>
            <w:szCs w:val="22"/>
          </w:rPr>
          <w:t>https://www.mongodb.com/unstructured-data/examples</w:t>
        </w:r>
      </w:hyperlink>
    </w:p>
    <w:p w14:paraId="7DDE5326" w14:textId="77777777" w:rsidR="0006111C" w:rsidRPr="0006111C" w:rsidRDefault="0006111C" w:rsidP="0006111C">
      <w:pPr>
        <w:rPr>
          <w:rFonts w:asciiTheme="minorHAnsi" w:hAnsiTheme="minorHAnsi" w:cstheme="minorHAnsi"/>
          <w:color w:val="000000" w:themeColor="text1"/>
          <w:sz w:val="22"/>
          <w:szCs w:val="22"/>
        </w:rPr>
      </w:pPr>
    </w:p>
    <w:p w14:paraId="02A5DBCF" w14:textId="06BF335B" w:rsidR="0006111C" w:rsidRDefault="0006111C" w:rsidP="0006111C">
      <w:pPr>
        <w:rPr>
          <w:rFonts w:asciiTheme="minorHAnsi" w:hAnsiTheme="minorHAnsi" w:cstheme="minorHAnsi"/>
          <w:color w:val="000000" w:themeColor="text1"/>
          <w:sz w:val="22"/>
          <w:szCs w:val="22"/>
        </w:rPr>
      </w:pPr>
      <w:r w:rsidRPr="0006111C">
        <w:rPr>
          <w:rFonts w:asciiTheme="minorHAnsi" w:hAnsiTheme="minorHAnsi" w:cstheme="minorHAnsi"/>
          <w:color w:val="000000" w:themeColor="text1"/>
          <w:sz w:val="22"/>
          <w:szCs w:val="22"/>
        </w:rPr>
        <w:t>[14]</w:t>
      </w:r>
      <w:r>
        <w:rPr>
          <w:rFonts w:asciiTheme="minorHAnsi" w:hAnsiTheme="minorHAnsi" w:cstheme="minorHAnsi"/>
          <w:color w:val="000000" w:themeColor="text1"/>
          <w:sz w:val="22"/>
          <w:szCs w:val="22"/>
        </w:rPr>
        <w:t xml:space="preserve"> </w:t>
      </w:r>
      <w:r w:rsidRPr="0006111C">
        <w:rPr>
          <w:rFonts w:asciiTheme="minorHAnsi" w:hAnsiTheme="minorHAnsi" w:cstheme="minorHAnsi"/>
          <w:color w:val="000000" w:themeColor="text1"/>
          <w:sz w:val="22"/>
          <w:szCs w:val="22"/>
        </w:rPr>
        <w:t>R. Edwards, (2021),</w:t>
      </w:r>
      <w:r w:rsidRPr="0006111C">
        <w:rPr>
          <w:rStyle w:val="apple-converted-space"/>
          <w:rFonts w:asciiTheme="minorHAnsi" w:hAnsiTheme="minorHAnsi" w:cstheme="minorHAnsi"/>
          <w:color w:val="000000" w:themeColor="text1"/>
          <w:sz w:val="22"/>
          <w:szCs w:val="22"/>
        </w:rPr>
        <w:t> </w:t>
      </w:r>
      <w:r w:rsidRPr="0006111C">
        <w:rPr>
          <w:rFonts w:asciiTheme="minorHAnsi" w:hAnsiTheme="minorHAnsi" w:cstheme="minorHAnsi"/>
          <w:i/>
          <w:iCs/>
          <w:color w:val="000000" w:themeColor="text1"/>
          <w:sz w:val="22"/>
          <w:szCs w:val="22"/>
        </w:rPr>
        <w:t>NoSQL Use Cases: When to Use a Non-Relational Database</w:t>
      </w:r>
      <w:r w:rsidRPr="0006111C">
        <w:rPr>
          <w:rFonts w:asciiTheme="minorHAnsi" w:hAnsiTheme="minorHAnsi" w:cstheme="minorHAnsi"/>
          <w:color w:val="000000" w:themeColor="text1"/>
          <w:sz w:val="22"/>
          <w:szCs w:val="22"/>
        </w:rPr>
        <w:t xml:space="preserve">. [Online]. Available: </w:t>
      </w:r>
      <w:hyperlink r:id="rId20" w:history="1">
        <w:r w:rsidRPr="00FF4585">
          <w:rPr>
            <w:rStyle w:val="Hyperlink"/>
            <w:rFonts w:asciiTheme="minorHAnsi" w:hAnsiTheme="minorHAnsi" w:cstheme="minorHAnsi"/>
            <w:sz w:val="22"/>
            <w:szCs w:val="22"/>
          </w:rPr>
          <w:t>https://datastax.medium.com/nosql-use-cases-when-to-use-a-non-relational-database-c05025aabd30</w:t>
        </w:r>
      </w:hyperlink>
    </w:p>
    <w:p w14:paraId="4A00FCD2" w14:textId="77777777" w:rsidR="0006111C" w:rsidRPr="0006111C" w:rsidRDefault="0006111C" w:rsidP="0006111C">
      <w:pPr>
        <w:rPr>
          <w:rFonts w:asciiTheme="minorHAnsi" w:hAnsiTheme="minorHAnsi" w:cstheme="minorHAnsi"/>
          <w:color w:val="000000" w:themeColor="text1"/>
          <w:sz w:val="22"/>
          <w:szCs w:val="22"/>
        </w:rPr>
      </w:pPr>
    </w:p>
    <w:p w14:paraId="6240B508" w14:textId="553D7C01" w:rsidR="0006111C" w:rsidRPr="0006111C" w:rsidRDefault="0006111C" w:rsidP="0006111C">
      <w:pPr>
        <w:rPr>
          <w:rFonts w:asciiTheme="minorHAnsi" w:hAnsiTheme="minorHAnsi" w:cstheme="minorHAnsi"/>
          <w:color w:val="000000" w:themeColor="text1"/>
          <w:sz w:val="22"/>
          <w:szCs w:val="22"/>
        </w:rPr>
      </w:pPr>
      <w:r w:rsidRPr="0006111C">
        <w:rPr>
          <w:rFonts w:asciiTheme="minorHAnsi" w:hAnsiTheme="minorHAnsi" w:cstheme="minorHAnsi"/>
          <w:color w:val="000000" w:themeColor="text1"/>
          <w:sz w:val="22"/>
          <w:szCs w:val="22"/>
        </w:rPr>
        <w:t>[15]</w:t>
      </w:r>
      <w:r>
        <w:rPr>
          <w:rFonts w:asciiTheme="minorHAnsi" w:hAnsiTheme="minorHAnsi" w:cstheme="minorHAnsi"/>
          <w:color w:val="000000" w:themeColor="text1"/>
          <w:sz w:val="22"/>
          <w:szCs w:val="22"/>
        </w:rPr>
        <w:t xml:space="preserve"> </w:t>
      </w:r>
      <w:r w:rsidRPr="0006111C">
        <w:rPr>
          <w:rFonts w:asciiTheme="minorHAnsi" w:hAnsiTheme="minorHAnsi" w:cstheme="minorHAnsi"/>
          <w:color w:val="000000" w:themeColor="text1"/>
          <w:sz w:val="22"/>
          <w:szCs w:val="22"/>
        </w:rPr>
        <w:t xml:space="preserve">N. </w:t>
      </w:r>
      <w:proofErr w:type="spellStart"/>
      <w:r w:rsidRPr="0006111C">
        <w:rPr>
          <w:rFonts w:asciiTheme="minorHAnsi" w:hAnsiTheme="minorHAnsi" w:cstheme="minorHAnsi"/>
          <w:color w:val="000000" w:themeColor="text1"/>
          <w:sz w:val="22"/>
          <w:szCs w:val="22"/>
        </w:rPr>
        <w:t>Silnitsky</w:t>
      </w:r>
      <w:proofErr w:type="spellEnd"/>
      <w:r w:rsidRPr="0006111C">
        <w:rPr>
          <w:rFonts w:asciiTheme="minorHAnsi" w:hAnsiTheme="minorHAnsi" w:cstheme="minorHAnsi"/>
          <w:color w:val="000000" w:themeColor="text1"/>
          <w:sz w:val="22"/>
          <w:szCs w:val="22"/>
        </w:rPr>
        <w:t>, (2021),</w:t>
      </w:r>
      <w:r w:rsidRPr="0006111C">
        <w:rPr>
          <w:rStyle w:val="apple-converted-space"/>
          <w:rFonts w:asciiTheme="minorHAnsi" w:hAnsiTheme="minorHAnsi" w:cstheme="minorHAnsi"/>
          <w:color w:val="000000" w:themeColor="text1"/>
          <w:sz w:val="22"/>
          <w:szCs w:val="22"/>
        </w:rPr>
        <w:t> </w:t>
      </w:r>
      <w:r w:rsidRPr="0006111C">
        <w:rPr>
          <w:rFonts w:asciiTheme="minorHAnsi" w:hAnsiTheme="minorHAnsi" w:cstheme="minorHAnsi"/>
          <w:i/>
          <w:iCs/>
          <w:color w:val="000000" w:themeColor="text1"/>
          <w:sz w:val="22"/>
          <w:szCs w:val="22"/>
        </w:rPr>
        <w:t>How to choose the right database for your service</w:t>
      </w:r>
      <w:r w:rsidRPr="0006111C">
        <w:rPr>
          <w:rFonts w:asciiTheme="minorHAnsi" w:hAnsiTheme="minorHAnsi" w:cstheme="minorHAnsi"/>
          <w:color w:val="000000" w:themeColor="text1"/>
          <w:sz w:val="22"/>
          <w:szCs w:val="22"/>
        </w:rPr>
        <w:t>. [Online]. Available: https://medium.com/wix-engineering/how-to-choose-the-right-database-for-your-service-97b1670c5632</w:t>
      </w:r>
    </w:p>
    <w:p w14:paraId="4FC21CBC" w14:textId="6C42525D" w:rsidR="004307BE" w:rsidRDefault="004307BE">
      <w:pPr>
        <w:rPr>
          <w:rFonts w:asciiTheme="minorHAnsi" w:hAnsiTheme="minorHAnsi" w:cstheme="minorHAnsi"/>
          <w:color w:val="000000" w:themeColor="text1"/>
          <w:sz w:val="22"/>
          <w:szCs w:val="22"/>
        </w:rPr>
      </w:pPr>
    </w:p>
    <w:p w14:paraId="25D90CCB" w14:textId="77777777" w:rsidR="00760113" w:rsidRPr="0006111C" w:rsidRDefault="00760113">
      <w:pPr>
        <w:rPr>
          <w:rFonts w:asciiTheme="minorHAnsi" w:hAnsiTheme="minorHAnsi" w:cstheme="minorHAnsi"/>
          <w:color w:val="000000" w:themeColor="text1"/>
          <w:sz w:val="22"/>
          <w:szCs w:val="22"/>
        </w:rPr>
      </w:pPr>
    </w:p>
    <w:p w14:paraId="605BEC9F" w14:textId="7CCFBF9A" w:rsidR="004307BE" w:rsidRDefault="00D95DB9" w:rsidP="00D95DB9">
      <w:pPr>
        <w:pStyle w:val="Heading1"/>
        <w:rPr>
          <w:rFonts w:asciiTheme="minorHAnsi" w:hAnsiTheme="minorHAnsi" w:cstheme="minorHAnsi"/>
          <w:b/>
          <w:bCs/>
          <w:color w:val="000000" w:themeColor="text1"/>
          <w:sz w:val="22"/>
          <w:szCs w:val="22"/>
          <w:u w:val="single"/>
        </w:rPr>
      </w:pPr>
      <w:bookmarkStart w:id="9" w:name="_Toc124968142"/>
      <w:r w:rsidRPr="00D95DB9">
        <w:rPr>
          <w:rFonts w:asciiTheme="minorHAnsi" w:hAnsiTheme="minorHAnsi" w:cstheme="minorHAnsi"/>
          <w:b/>
          <w:bCs/>
          <w:color w:val="000000" w:themeColor="text1"/>
          <w:sz w:val="22"/>
          <w:szCs w:val="22"/>
          <w:u w:val="single"/>
        </w:rPr>
        <w:t>Appendix</w:t>
      </w:r>
      <w:bookmarkEnd w:id="9"/>
    </w:p>
    <w:p w14:paraId="48F65FEB" w14:textId="77777777" w:rsidR="00760113" w:rsidRPr="00760113" w:rsidRDefault="00760113" w:rsidP="00760113"/>
    <w:p w14:paraId="332CB175" w14:textId="6D0C4484" w:rsidR="00D46173" w:rsidRDefault="00D95DB9">
      <w:pPr>
        <w:rPr>
          <w:rFonts w:asciiTheme="minorHAnsi" w:hAnsiTheme="minorHAnsi" w:cstheme="minorHAnsi"/>
          <w:color w:val="000000" w:themeColor="text1"/>
          <w:sz w:val="22"/>
          <w:szCs w:val="22"/>
        </w:rPr>
      </w:pPr>
      <w:r>
        <w:rPr>
          <w:rFonts w:asciiTheme="minorHAnsi" w:hAnsiTheme="minorHAnsi" w:cstheme="minorHAnsi"/>
          <w:color w:val="000000" w:themeColor="text1"/>
          <w:sz w:val="22"/>
          <w:szCs w:val="22"/>
        </w:rPr>
        <w:t xml:space="preserve">As MongoDB does not permit comments, this appendix will describe and justify the design of the example MongoDB database. </w:t>
      </w:r>
      <w:r w:rsidR="001F787D">
        <w:rPr>
          <w:rFonts w:asciiTheme="minorHAnsi" w:hAnsiTheme="minorHAnsi" w:cstheme="minorHAnsi"/>
          <w:color w:val="000000" w:themeColor="text1"/>
          <w:sz w:val="22"/>
          <w:szCs w:val="22"/>
        </w:rPr>
        <w:t>For the SQL database, comments have been added throughout the .</w:t>
      </w:r>
      <w:proofErr w:type="spellStart"/>
      <w:r w:rsidR="001F787D">
        <w:rPr>
          <w:rFonts w:asciiTheme="minorHAnsi" w:hAnsiTheme="minorHAnsi" w:cstheme="minorHAnsi"/>
          <w:color w:val="000000" w:themeColor="text1"/>
          <w:sz w:val="22"/>
          <w:szCs w:val="22"/>
        </w:rPr>
        <w:t>sql</w:t>
      </w:r>
      <w:proofErr w:type="spellEnd"/>
      <w:r w:rsidR="001F787D">
        <w:rPr>
          <w:rFonts w:asciiTheme="minorHAnsi" w:hAnsiTheme="minorHAnsi" w:cstheme="minorHAnsi"/>
          <w:color w:val="000000" w:themeColor="text1"/>
          <w:sz w:val="22"/>
          <w:szCs w:val="22"/>
        </w:rPr>
        <w:t xml:space="preserve"> file.</w:t>
      </w:r>
    </w:p>
    <w:p w14:paraId="3439EBB8" w14:textId="77777777" w:rsidR="00D46173" w:rsidRDefault="00D46173">
      <w:pPr>
        <w:rPr>
          <w:rFonts w:asciiTheme="minorHAnsi" w:hAnsiTheme="minorHAnsi" w:cstheme="minorHAnsi"/>
          <w:color w:val="000000" w:themeColor="text1"/>
          <w:sz w:val="22"/>
          <w:szCs w:val="22"/>
        </w:rPr>
      </w:pPr>
    </w:p>
    <w:p w14:paraId="1141E97C" w14:textId="38097DA9" w:rsidR="00D769CB" w:rsidRDefault="00D46173">
      <w:pPr>
        <w:rPr>
          <w:rFonts w:asciiTheme="minorHAnsi" w:hAnsiTheme="minorHAnsi" w:cstheme="minorHAnsi"/>
          <w:color w:val="000000" w:themeColor="text1"/>
          <w:sz w:val="22"/>
          <w:szCs w:val="22"/>
        </w:rPr>
      </w:pPr>
      <w:r>
        <w:rPr>
          <w:rFonts w:asciiTheme="minorHAnsi" w:hAnsiTheme="minorHAnsi" w:cstheme="minorHAnsi"/>
          <w:color w:val="000000" w:themeColor="text1"/>
          <w:sz w:val="22"/>
          <w:szCs w:val="22"/>
        </w:rPr>
        <w:t>4</w:t>
      </w:r>
      <w:r w:rsidR="00D95DB9">
        <w:rPr>
          <w:rFonts w:asciiTheme="minorHAnsi" w:hAnsiTheme="minorHAnsi" w:cstheme="minorHAnsi"/>
          <w:color w:val="000000" w:themeColor="text1"/>
          <w:sz w:val="22"/>
          <w:szCs w:val="22"/>
        </w:rPr>
        <w:t xml:space="preserve"> collections</w:t>
      </w:r>
      <w:r>
        <w:rPr>
          <w:rFonts w:asciiTheme="minorHAnsi" w:hAnsiTheme="minorHAnsi" w:cstheme="minorHAnsi"/>
          <w:color w:val="000000" w:themeColor="text1"/>
          <w:sz w:val="22"/>
          <w:szCs w:val="22"/>
        </w:rPr>
        <w:t xml:space="preserve"> were created: asset, blob, customer &amp; supplier. </w:t>
      </w:r>
      <w:r w:rsidR="00D769CB">
        <w:rPr>
          <w:rFonts w:asciiTheme="minorHAnsi" w:hAnsiTheme="minorHAnsi" w:cstheme="minorHAnsi"/>
          <w:color w:val="000000" w:themeColor="text1"/>
          <w:sz w:val="22"/>
          <w:szCs w:val="22"/>
        </w:rPr>
        <w:t>I created significantly fewer collections compared with the number of tables I created in the RDBMS as the data didn’t need to be normalized. Most details could therefore be recorded in the asset collection.</w:t>
      </w:r>
    </w:p>
    <w:p w14:paraId="259A0EDF" w14:textId="77777777" w:rsidR="00D769CB" w:rsidRDefault="00D769CB">
      <w:pPr>
        <w:rPr>
          <w:rFonts w:asciiTheme="minorHAnsi" w:hAnsiTheme="minorHAnsi" w:cstheme="minorHAnsi"/>
          <w:color w:val="000000" w:themeColor="text1"/>
          <w:sz w:val="22"/>
          <w:szCs w:val="22"/>
        </w:rPr>
      </w:pPr>
    </w:p>
    <w:p w14:paraId="36B87100" w14:textId="28A6E488" w:rsidR="00D95DB9" w:rsidRDefault="00D46173">
      <w:pPr>
        <w:rPr>
          <w:rFonts w:asciiTheme="minorHAnsi" w:hAnsiTheme="minorHAnsi" w:cstheme="minorHAnsi"/>
          <w:color w:val="000000" w:themeColor="text1"/>
          <w:sz w:val="22"/>
          <w:szCs w:val="22"/>
        </w:rPr>
      </w:pPr>
      <w:r>
        <w:rPr>
          <w:rFonts w:asciiTheme="minorHAnsi" w:hAnsiTheme="minorHAnsi" w:cstheme="minorHAnsi"/>
          <w:color w:val="000000" w:themeColor="text1"/>
          <w:sz w:val="22"/>
          <w:szCs w:val="22"/>
        </w:rPr>
        <w:t>I create</w:t>
      </w:r>
      <w:r w:rsidR="007B0724">
        <w:rPr>
          <w:rFonts w:asciiTheme="minorHAnsi" w:hAnsiTheme="minorHAnsi" w:cstheme="minorHAnsi"/>
          <w:color w:val="000000" w:themeColor="text1"/>
          <w:sz w:val="22"/>
          <w:szCs w:val="22"/>
        </w:rPr>
        <w:t>d</w:t>
      </w:r>
      <w:r>
        <w:rPr>
          <w:rFonts w:asciiTheme="minorHAnsi" w:hAnsiTheme="minorHAnsi" w:cstheme="minorHAnsi"/>
          <w:color w:val="000000" w:themeColor="text1"/>
          <w:sz w:val="22"/>
          <w:szCs w:val="22"/>
        </w:rPr>
        <w:t xml:space="preserve"> a separate blob collection as, in a real-life database, blobs take up a lot of storage space </w:t>
      </w:r>
      <w:r w:rsidR="007B0724">
        <w:rPr>
          <w:rFonts w:asciiTheme="minorHAnsi" w:hAnsiTheme="minorHAnsi" w:cstheme="minorHAnsi"/>
          <w:color w:val="000000" w:themeColor="text1"/>
          <w:sz w:val="22"/>
          <w:szCs w:val="22"/>
        </w:rPr>
        <w:t xml:space="preserve">which could </w:t>
      </w:r>
      <w:r>
        <w:rPr>
          <w:rFonts w:asciiTheme="minorHAnsi" w:hAnsiTheme="minorHAnsi" w:cstheme="minorHAnsi"/>
          <w:color w:val="000000" w:themeColor="text1"/>
          <w:sz w:val="22"/>
          <w:szCs w:val="22"/>
        </w:rPr>
        <w:t xml:space="preserve">potentially slow down queries. Each asset within the asset collection references the unique object id of its corresponding blob in the blob collection (if applicable). FYI: no real blobs have been added to the blob collection as the brief states that this is not a </w:t>
      </w:r>
      <w:r w:rsidR="00831D84">
        <w:rPr>
          <w:rFonts w:asciiTheme="minorHAnsi" w:hAnsiTheme="minorHAnsi" w:cstheme="minorHAnsi"/>
          <w:color w:val="000000" w:themeColor="text1"/>
          <w:sz w:val="22"/>
          <w:szCs w:val="22"/>
        </w:rPr>
        <w:t>real-world implementation scenario.</w:t>
      </w:r>
    </w:p>
    <w:p w14:paraId="44C20003" w14:textId="61875C83" w:rsidR="007B0724" w:rsidRDefault="007B0724">
      <w:pPr>
        <w:rPr>
          <w:rFonts w:asciiTheme="minorHAnsi" w:hAnsiTheme="minorHAnsi" w:cstheme="minorHAnsi"/>
          <w:color w:val="000000" w:themeColor="text1"/>
          <w:sz w:val="22"/>
          <w:szCs w:val="22"/>
        </w:rPr>
      </w:pPr>
    </w:p>
    <w:p w14:paraId="20F4FD3C" w14:textId="181E3747" w:rsidR="007B0724" w:rsidRDefault="007B0724">
      <w:pPr>
        <w:rPr>
          <w:rFonts w:asciiTheme="minorHAnsi" w:hAnsiTheme="minorHAnsi" w:cstheme="minorHAnsi"/>
          <w:color w:val="000000" w:themeColor="text1"/>
          <w:sz w:val="22"/>
          <w:szCs w:val="22"/>
        </w:rPr>
      </w:pPr>
      <w:r>
        <w:rPr>
          <w:rFonts w:asciiTheme="minorHAnsi" w:hAnsiTheme="minorHAnsi" w:cstheme="minorHAnsi"/>
          <w:color w:val="000000" w:themeColor="text1"/>
          <w:sz w:val="22"/>
          <w:szCs w:val="22"/>
        </w:rPr>
        <w:t xml:space="preserve">I placed supplier in a separate collection as each supplier has its own list of details which are independent from the assets. It is also more readable as it reduces the number of embedded objects </w:t>
      </w:r>
      <w:r w:rsidR="001F787D">
        <w:rPr>
          <w:rFonts w:asciiTheme="minorHAnsi" w:hAnsiTheme="minorHAnsi" w:cstheme="minorHAnsi"/>
          <w:color w:val="000000" w:themeColor="text1"/>
          <w:sz w:val="22"/>
          <w:szCs w:val="22"/>
        </w:rPr>
        <w:t>within each document (as e</w:t>
      </w:r>
      <w:r>
        <w:rPr>
          <w:rFonts w:asciiTheme="minorHAnsi" w:hAnsiTheme="minorHAnsi" w:cstheme="minorHAnsi"/>
          <w:color w:val="000000" w:themeColor="text1"/>
          <w:sz w:val="22"/>
          <w:szCs w:val="22"/>
        </w:rPr>
        <w:t>ach document in the asset collection just references the supplier object id</w:t>
      </w:r>
      <w:r w:rsidR="001F787D">
        <w:rPr>
          <w:rFonts w:asciiTheme="minorHAnsi" w:hAnsiTheme="minorHAnsi" w:cstheme="minorHAnsi"/>
          <w:color w:val="000000" w:themeColor="text1"/>
          <w:sz w:val="22"/>
          <w:szCs w:val="22"/>
        </w:rPr>
        <w:t xml:space="preserve">, rather than the name, </w:t>
      </w:r>
      <w:proofErr w:type="gramStart"/>
      <w:r w:rsidR="001F787D">
        <w:rPr>
          <w:rFonts w:asciiTheme="minorHAnsi" w:hAnsiTheme="minorHAnsi" w:cstheme="minorHAnsi"/>
          <w:color w:val="000000" w:themeColor="text1"/>
          <w:sz w:val="22"/>
          <w:szCs w:val="22"/>
        </w:rPr>
        <w:t>address</w:t>
      </w:r>
      <w:proofErr w:type="gramEnd"/>
      <w:r w:rsidR="001F787D">
        <w:rPr>
          <w:rFonts w:asciiTheme="minorHAnsi" w:hAnsiTheme="minorHAnsi" w:cstheme="minorHAnsi"/>
          <w:color w:val="000000" w:themeColor="text1"/>
          <w:sz w:val="22"/>
          <w:szCs w:val="22"/>
        </w:rPr>
        <w:t xml:space="preserve"> and phone number)</w:t>
      </w:r>
      <w:r>
        <w:rPr>
          <w:rFonts w:asciiTheme="minorHAnsi" w:hAnsiTheme="minorHAnsi" w:cstheme="minorHAnsi"/>
          <w:color w:val="000000" w:themeColor="text1"/>
          <w:sz w:val="22"/>
          <w:szCs w:val="22"/>
        </w:rPr>
        <w:t>.</w:t>
      </w:r>
    </w:p>
    <w:p w14:paraId="4AEA1E68" w14:textId="129D5519" w:rsidR="00831D84" w:rsidRDefault="00831D84">
      <w:pPr>
        <w:rPr>
          <w:rFonts w:asciiTheme="minorHAnsi" w:hAnsiTheme="minorHAnsi" w:cstheme="minorHAnsi"/>
          <w:color w:val="000000" w:themeColor="text1"/>
          <w:sz w:val="22"/>
          <w:szCs w:val="22"/>
        </w:rPr>
      </w:pPr>
    </w:p>
    <w:p w14:paraId="38D66757" w14:textId="17593937" w:rsidR="00831D84" w:rsidRPr="0006111C" w:rsidRDefault="00831D84">
      <w:pPr>
        <w:rPr>
          <w:rFonts w:asciiTheme="minorHAnsi" w:hAnsiTheme="minorHAnsi" w:cstheme="minorHAnsi"/>
          <w:color w:val="000000" w:themeColor="text1"/>
          <w:sz w:val="22"/>
          <w:szCs w:val="22"/>
        </w:rPr>
      </w:pPr>
      <w:r>
        <w:rPr>
          <w:rFonts w:asciiTheme="minorHAnsi" w:hAnsiTheme="minorHAnsi" w:cstheme="minorHAnsi"/>
          <w:color w:val="000000" w:themeColor="text1"/>
          <w:sz w:val="22"/>
          <w:szCs w:val="22"/>
        </w:rPr>
        <w:t xml:space="preserve">Each transaction is recorded within each customer’s ‘orders’ section. </w:t>
      </w:r>
      <w:r w:rsidR="007B0724">
        <w:rPr>
          <w:rFonts w:asciiTheme="minorHAnsi" w:hAnsiTheme="minorHAnsi" w:cstheme="minorHAnsi"/>
          <w:color w:val="000000" w:themeColor="text1"/>
          <w:sz w:val="22"/>
          <w:szCs w:val="22"/>
        </w:rPr>
        <w:t>E</w:t>
      </w:r>
      <w:r>
        <w:rPr>
          <w:rFonts w:asciiTheme="minorHAnsi" w:hAnsiTheme="minorHAnsi" w:cstheme="minorHAnsi"/>
          <w:color w:val="000000" w:themeColor="text1"/>
          <w:sz w:val="22"/>
          <w:szCs w:val="22"/>
        </w:rPr>
        <w:t>ach document within the customer collection contain</w:t>
      </w:r>
      <w:r w:rsidR="001F787D">
        <w:rPr>
          <w:rFonts w:asciiTheme="minorHAnsi" w:hAnsiTheme="minorHAnsi" w:cstheme="minorHAnsi"/>
          <w:color w:val="000000" w:themeColor="text1"/>
          <w:sz w:val="22"/>
          <w:szCs w:val="22"/>
        </w:rPr>
        <w:t>s</w:t>
      </w:r>
      <w:r>
        <w:rPr>
          <w:rFonts w:asciiTheme="minorHAnsi" w:hAnsiTheme="minorHAnsi" w:cstheme="minorHAnsi"/>
          <w:color w:val="000000" w:themeColor="text1"/>
          <w:sz w:val="22"/>
          <w:szCs w:val="22"/>
        </w:rPr>
        <w:t xml:space="preserve"> the customer details, unique order ids and all the assets they have purchased. </w:t>
      </w:r>
    </w:p>
    <w:sectPr w:rsidR="00831D84" w:rsidRPr="0006111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D87EF4"/>
    <w:multiLevelType w:val="hybridMultilevel"/>
    <w:tmpl w:val="72B04666"/>
    <w:lvl w:ilvl="0" w:tplc="08090001">
      <w:start w:val="1"/>
      <w:numFmt w:val="bullet"/>
      <w:lvlText w:val=""/>
      <w:lvlJc w:val="left"/>
      <w:pPr>
        <w:ind w:left="1060" w:hanging="360"/>
      </w:pPr>
      <w:rPr>
        <w:rFonts w:ascii="Symbol" w:hAnsi="Symbol" w:hint="default"/>
      </w:rPr>
    </w:lvl>
    <w:lvl w:ilvl="1" w:tplc="08090003" w:tentative="1">
      <w:start w:val="1"/>
      <w:numFmt w:val="bullet"/>
      <w:lvlText w:val="o"/>
      <w:lvlJc w:val="left"/>
      <w:pPr>
        <w:ind w:left="1780" w:hanging="360"/>
      </w:pPr>
      <w:rPr>
        <w:rFonts w:ascii="Courier New" w:hAnsi="Courier New" w:cs="Courier New" w:hint="default"/>
      </w:rPr>
    </w:lvl>
    <w:lvl w:ilvl="2" w:tplc="08090005" w:tentative="1">
      <w:start w:val="1"/>
      <w:numFmt w:val="bullet"/>
      <w:lvlText w:val=""/>
      <w:lvlJc w:val="left"/>
      <w:pPr>
        <w:ind w:left="2500" w:hanging="360"/>
      </w:pPr>
      <w:rPr>
        <w:rFonts w:ascii="Wingdings" w:hAnsi="Wingdings" w:hint="default"/>
      </w:rPr>
    </w:lvl>
    <w:lvl w:ilvl="3" w:tplc="08090001" w:tentative="1">
      <w:start w:val="1"/>
      <w:numFmt w:val="bullet"/>
      <w:lvlText w:val=""/>
      <w:lvlJc w:val="left"/>
      <w:pPr>
        <w:ind w:left="3220" w:hanging="360"/>
      </w:pPr>
      <w:rPr>
        <w:rFonts w:ascii="Symbol" w:hAnsi="Symbol" w:hint="default"/>
      </w:rPr>
    </w:lvl>
    <w:lvl w:ilvl="4" w:tplc="08090003" w:tentative="1">
      <w:start w:val="1"/>
      <w:numFmt w:val="bullet"/>
      <w:lvlText w:val="o"/>
      <w:lvlJc w:val="left"/>
      <w:pPr>
        <w:ind w:left="3940" w:hanging="360"/>
      </w:pPr>
      <w:rPr>
        <w:rFonts w:ascii="Courier New" w:hAnsi="Courier New" w:cs="Courier New" w:hint="default"/>
      </w:rPr>
    </w:lvl>
    <w:lvl w:ilvl="5" w:tplc="08090005" w:tentative="1">
      <w:start w:val="1"/>
      <w:numFmt w:val="bullet"/>
      <w:lvlText w:val=""/>
      <w:lvlJc w:val="left"/>
      <w:pPr>
        <w:ind w:left="4660" w:hanging="360"/>
      </w:pPr>
      <w:rPr>
        <w:rFonts w:ascii="Wingdings" w:hAnsi="Wingdings" w:hint="default"/>
      </w:rPr>
    </w:lvl>
    <w:lvl w:ilvl="6" w:tplc="08090001" w:tentative="1">
      <w:start w:val="1"/>
      <w:numFmt w:val="bullet"/>
      <w:lvlText w:val=""/>
      <w:lvlJc w:val="left"/>
      <w:pPr>
        <w:ind w:left="5380" w:hanging="360"/>
      </w:pPr>
      <w:rPr>
        <w:rFonts w:ascii="Symbol" w:hAnsi="Symbol" w:hint="default"/>
      </w:rPr>
    </w:lvl>
    <w:lvl w:ilvl="7" w:tplc="08090003" w:tentative="1">
      <w:start w:val="1"/>
      <w:numFmt w:val="bullet"/>
      <w:lvlText w:val="o"/>
      <w:lvlJc w:val="left"/>
      <w:pPr>
        <w:ind w:left="6100" w:hanging="360"/>
      </w:pPr>
      <w:rPr>
        <w:rFonts w:ascii="Courier New" w:hAnsi="Courier New" w:cs="Courier New" w:hint="default"/>
      </w:rPr>
    </w:lvl>
    <w:lvl w:ilvl="8" w:tplc="08090005" w:tentative="1">
      <w:start w:val="1"/>
      <w:numFmt w:val="bullet"/>
      <w:lvlText w:val=""/>
      <w:lvlJc w:val="left"/>
      <w:pPr>
        <w:ind w:left="6820" w:hanging="360"/>
      </w:pPr>
      <w:rPr>
        <w:rFonts w:ascii="Wingdings" w:hAnsi="Wingdings" w:hint="default"/>
      </w:rPr>
    </w:lvl>
  </w:abstractNum>
  <w:abstractNum w:abstractNumId="1" w15:restartNumberingAfterBreak="0">
    <w:nsid w:val="286603AB"/>
    <w:multiLevelType w:val="hybridMultilevel"/>
    <w:tmpl w:val="734C9622"/>
    <w:lvl w:ilvl="0" w:tplc="0809000F">
      <w:start w:val="1"/>
      <w:numFmt w:val="decimal"/>
      <w:lvlText w:val="%1."/>
      <w:lvlJc w:val="left"/>
      <w:pPr>
        <w:ind w:left="1060" w:hanging="360"/>
      </w:pPr>
      <w:rPr>
        <w:rFonts w:hint="default"/>
      </w:rPr>
    </w:lvl>
    <w:lvl w:ilvl="1" w:tplc="FFFFFFFF" w:tentative="1">
      <w:start w:val="1"/>
      <w:numFmt w:val="bullet"/>
      <w:lvlText w:val="o"/>
      <w:lvlJc w:val="left"/>
      <w:pPr>
        <w:ind w:left="1780" w:hanging="360"/>
      </w:pPr>
      <w:rPr>
        <w:rFonts w:ascii="Courier New" w:hAnsi="Courier New" w:cs="Courier New" w:hint="default"/>
      </w:rPr>
    </w:lvl>
    <w:lvl w:ilvl="2" w:tplc="FFFFFFFF" w:tentative="1">
      <w:start w:val="1"/>
      <w:numFmt w:val="bullet"/>
      <w:lvlText w:val=""/>
      <w:lvlJc w:val="left"/>
      <w:pPr>
        <w:ind w:left="2500" w:hanging="360"/>
      </w:pPr>
      <w:rPr>
        <w:rFonts w:ascii="Wingdings" w:hAnsi="Wingdings" w:hint="default"/>
      </w:rPr>
    </w:lvl>
    <w:lvl w:ilvl="3" w:tplc="FFFFFFFF" w:tentative="1">
      <w:start w:val="1"/>
      <w:numFmt w:val="bullet"/>
      <w:lvlText w:val=""/>
      <w:lvlJc w:val="left"/>
      <w:pPr>
        <w:ind w:left="3220" w:hanging="360"/>
      </w:pPr>
      <w:rPr>
        <w:rFonts w:ascii="Symbol" w:hAnsi="Symbol" w:hint="default"/>
      </w:rPr>
    </w:lvl>
    <w:lvl w:ilvl="4" w:tplc="FFFFFFFF" w:tentative="1">
      <w:start w:val="1"/>
      <w:numFmt w:val="bullet"/>
      <w:lvlText w:val="o"/>
      <w:lvlJc w:val="left"/>
      <w:pPr>
        <w:ind w:left="3940" w:hanging="360"/>
      </w:pPr>
      <w:rPr>
        <w:rFonts w:ascii="Courier New" w:hAnsi="Courier New" w:cs="Courier New" w:hint="default"/>
      </w:rPr>
    </w:lvl>
    <w:lvl w:ilvl="5" w:tplc="FFFFFFFF" w:tentative="1">
      <w:start w:val="1"/>
      <w:numFmt w:val="bullet"/>
      <w:lvlText w:val=""/>
      <w:lvlJc w:val="left"/>
      <w:pPr>
        <w:ind w:left="4660" w:hanging="360"/>
      </w:pPr>
      <w:rPr>
        <w:rFonts w:ascii="Wingdings" w:hAnsi="Wingdings" w:hint="default"/>
      </w:rPr>
    </w:lvl>
    <w:lvl w:ilvl="6" w:tplc="FFFFFFFF" w:tentative="1">
      <w:start w:val="1"/>
      <w:numFmt w:val="bullet"/>
      <w:lvlText w:val=""/>
      <w:lvlJc w:val="left"/>
      <w:pPr>
        <w:ind w:left="5380" w:hanging="360"/>
      </w:pPr>
      <w:rPr>
        <w:rFonts w:ascii="Symbol" w:hAnsi="Symbol" w:hint="default"/>
      </w:rPr>
    </w:lvl>
    <w:lvl w:ilvl="7" w:tplc="FFFFFFFF" w:tentative="1">
      <w:start w:val="1"/>
      <w:numFmt w:val="bullet"/>
      <w:lvlText w:val="o"/>
      <w:lvlJc w:val="left"/>
      <w:pPr>
        <w:ind w:left="6100" w:hanging="360"/>
      </w:pPr>
      <w:rPr>
        <w:rFonts w:ascii="Courier New" w:hAnsi="Courier New" w:cs="Courier New" w:hint="default"/>
      </w:rPr>
    </w:lvl>
    <w:lvl w:ilvl="8" w:tplc="FFFFFFFF" w:tentative="1">
      <w:start w:val="1"/>
      <w:numFmt w:val="bullet"/>
      <w:lvlText w:val=""/>
      <w:lvlJc w:val="left"/>
      <w:pPr>
        <w:ind w:left="6820" w:hanging="360"/>
      </w:pPr>
      <w:rPr>
        <w:rFonts w:ascii="Wingdings" w:hAnsi="Wingdings" w:hint="default"/>
      </w:rPr>
    </w:lvl>
  </w:abstractNum>
  <w:abstractNum w:abstractNumId="2" w15:restartNumberingAfterBreak="0">
    <w:nsid w:val="2E3E3F83"/>
    <w:multiLevelType w:val="hybridMultilevel"/>
    <w:tmpl w:val="665E9902"/>
    <w:lvl w:ilvl="0" w:tplc="DC343D42">
      <w:start w:val="1"/>
      <w:numFmt w:val="decimal"/>
      <w:lvlText w:val="%1."/>
      <w:lvlJc w:val="left"/>
      <w:pPr>
        <w:ind w:left="700" w:hanging="360"/>
      </w:pPr>
      <w:rPr>
        <w:rFonts w:hint="default"/>
      </w:rPr>
    </w:lvl>
    <w:lvl w:ilvl="1" w:tplc="08090019" w:tentative="1">
      <w:start w:val="1"/>
      <w:numFmt w:val="lowerLetter"/>
      <w:lvlText w:val="%2."/>
      <w:lvlJc w:val="left"/>
      <w:pPr>
        <w:ind w:left="1420" w:hanging="360"/>
      </w:pPr>
    </w:lvl>
    <w:lvl w:ilvl="2" w:tplc="0809001B" w:tentative="1">
      <w:start w:val="1"/>
      <w:numFmt w:val="lowerRoman"/>
      <w:lvlText w:val="%3."/>
      <w:lvlJc w:val="right"/>
      <w:pPr>
        <w:ind w:left="2140" w:hanging="180"/>
      </w:pPr>
    </w:lvl>
    <w:lvl w:ilvl="3" w:tplc="0809000F" w:tentative="1">
      <w:start w:val="1"/>
      <w:numFmt w:val="decimal"/>
      <w:lvlText w:val="%4."/>
      <w:lvlJc w:val="left"/>
      <w:pPr>
        <w:ind w:left="2860" w:hanging="360"/>
      </w:pPr>
    </w:lvl>
    <w:lvl w:ilvl="4" w:tplc="08090019" w:tentative="1">
      <w:start w:val="1"/>
      <w:numFmt w:val="lowerLetter"/>
      <w:lvlText w:val="%5."/>
      <w:lvlJc w:val="left"/>
      <w:pPr>
        <w:ind w:left="3580" w:hanging="360"/>
      </w:pPr>
    </w:lvl>
    <w:lvl w:ilvl="5" w:tplc="0809001B" w:tentative="1">
      <w:start w:val="1"/>
      <w:numFmt w:val="lowerRoman"/>
      <w:lvlText w:val="%6."/>
      <w:lvlJc w:val="right"/>
      <w:pPr>
        <w:ind w:left="4300" w:hanging="180"/>
      </w:pPr>
    </w:lvl>
    <w:lvl w:ilvl="6" w:tplc="0809000F" w:tentative="1">
      <w:start w:val="1"/>
      <w:numFmt w:val="decimal"/>
      <w:lvlText w:val="%7."/>
      <w:lvlJc w:val="left"/>
      <w:pPr>
        <w:ind w:left="5020" w:hanging="360"/>
      </w:pPr>
    </w:lvl>
    <w:lvl w:ilvl="7" w:tplc="08090019" w:tentative="1">
      <w:start w:val="1"/>
      <w:numFmt w:val="lowerLetter"/>
      <w:lvlText w:val="%8."/>
      <w:lvlJc w:val="left"/>
      <w:pPr>
        <w:ind w:left="5740" w:hanging="360"/>
      </w:pPr>
    </w:lvl>
    <w:lvl w:ilvl="8" w:tplc="0809001B" w:tentative="1">
      <w:start w:val="1"/>
      <w:numFmt w:val="lowerRoman"/>
      <w:lvlText w:val="%9."/>
      <w:lvlJc w:val="right"/>
      <w:pPr>
        <w:ind w:left="6460" w:hanging="180"/>
      </w:pPr>
    </w:lvl>
  </w:abstractNum>
  <w:abstractNum w:abstractNumId="3" w15:restartNumberingAfterBreak="0">
    <w:nsid w:val="3916455A"/>
    <w:multiLevelType w:val="hybridMultilevel"/>
    <w:tmpl w:val="734C9622"/>
    <w:lvl w:ilvl="0" w:tplc="FFFFFFFF">
      <w:start w:val="1"/>
      <w:numFmt w:val="decimal"/>
      <w:lvlText w:val="%1."/>
      <w:lvlJc w:val="left"/>
      <w:pPr>
        <w:ind w:left="1060" w:hanging="360"/>
      </w:pPr>
      <w:rPr>
        <w:rFonts w:hint="default"/>
      </w:rPr>
    </w:lvl>
    <w:lvl w:ilvl="1" w:tplc="FFFFFFFF" w:tentative="1">
      <w:start w:val="1"/>
      <w:numFmt w:val="bullet"/>
      <w:lvlText w:val="o"/>
      <w:lvlJc w:val="left"/>
      <w:pPr>
        <w:ind w:left="1780" w:hanging="360"/>
      </w:pPr>
      <w:rPr>
        <w:rFonts w:ascii="Courier New" w:hAnsi="Courier New" w:cs="Courier New" w:hint="default"/>
      </w:rPr>
    </w:lvl>
    <w:lvl w:ilvl="2" w:tplc="FFFFFFFF" w:tentative="1">
      <w:start w:val="1"/>
      <w:numFmt w:val="bullet"/>
      <w:lvlText w:val=""/>
      <w:lvlJc w:val="left"/>
      <w:pPr>
        <w:ind w:left="2500" w:hanging="360"/>
      </w:pPr>
      <w:rPr>
        <w:rFonts w:ascii="Wingdings" w:hAnsi="Wingdings" w:hint="default"/>
      </w:rPr>
    </w:lvl>
    <w:lvl w:ilvl="3" w:tplc="FFFFFFFF" w:tentative="1">
      <w:start w:val="1"/>
      <w:numFmt w:val="bullet"/>
      <w:lvlText w:val=""/>
      <w:lvlJc w:val="left"/>
      <w:pPr>
        <w:ind w:left="3220" w:hanging="360"/>
      </w:pPr>
      <w:rPr>
        <w:rFonts w:ascii="Symbol" w:hAnsi="Symbol" w:hint="default"/>
      </w:rPr>
    </w:lvl>
    <w:lvl w:ilvl="4" w:tplc="FFFFFFFF" w:tentative="1">
      <w:start w:val="1"/>
      <w:numFmt w:val="bullet"/>
      <w:lvlText w:val="o"/>
      <w:lvlJc w:val="left"/>
      <w:pPr>
        <w:ind w:left="3940" w:hanging="360"/>
      </w:pPr>
      <w:rPr>
        <w:rFonts w:ascii="Courier New" w:hAnsi="Courier New" w:cs="Courier New" w:hint="default"/>
      </w:rPr>
    </w:lvl>
    <w:lvl w:ilvl="5" w:tplc="FFFFFFFF" w:tentative="1">
      <w:start w:val="1"/>
      <w:numFmt w:val="bullet"/>
      <w:lvlText w:val=""/>
      <w:lvlJc w:val="left"/>
      <w:pPr>
        <w:ind w:left="4660" w:hanging="360"/>
      </w:pPr>
      <w:rPr>
        <w:rFonts w:ascii="Wingdings" w:hAnsi="Wingdings" w:hint="default"/>
      </w:rPr>
    </w:lvl>
    <w:lvl w:ilvl="6" w:tplc="FFFFFFFF" w:tentative="1">
      <w:start w:val="1"/>
      <w:numFmt w:val="bullet"/>
      <w:lvlText w:val=""/>
      <w:lvlJc w:val="left"/>
      <w:pPr>
        <w:ind w:left="5380" w:hanging="360"/>
      </w:pPr>
      <w:rPr>
        <w:rFonts w:ascii="Symbol" w:hAnsi="Symbol" w:hint="default"/>
      </w:rPr>
    </w:lvl>
    <w:lvl w:ilvl="7" w:tplc="FFFFFFFF" w:tentative="1">
      <w:start w:val="1"/>
      <w:numFmt w:val="bullet"/>
      <w:lvlText w:val="o"/>
      <w:lvlJc w:val="left"/>
      <w:pPr>
        <w:ind w:left="6100" w:hanging="360"/>
      </w:pPr>
      <w:rPr>
        <w:rFonts w:ascii="Courier New" w:hAnsi="Courier New" w:cs="Courier New" w:hint="default"/>
      </w:rPr>
    </w:lvl>
    <w:lvl w:ilvl="8" w:tplc="FFFFFFFF" w:tentative="1">
      <w:start w:val="1"/>
      <w:numFmt w:val="bullet"/>
      <w:lvlText w:val=""/>
      <w:lvlJc w:val="left"/>
      <w:pPr>
        <w:ind w:left="6820" w:hanging="360"/>
      </w:pPr>
      <w:rPr>
        <w:rFonts w:ascii="Wingdings" w:hAnsi="Wingdings" w:hint="default"/>
      </w:rPr>
    </w:lvl>
  </w:abstractNum>
  <w:abstractNum w:abstractNumId="4" w15:restartNumberingAfterBreak="0">
    <w:nsid w:val="50767413"/>
    <w:multiLevelType w:val="hybridMultilevel"/>
    <w:tmpl w:val="734C9622"/>
    <w:lvl w:ilvl="0" w:tplc="FFFFFFFF">
      <w:start w:val="1"/>
      <w:numFmt w:val="decimal"/>
      <w:lvlText w:val="%1."/>
      <w:lvlJc w:val="left"/>
      <w:pPr>
        <w:ind w:left="1060" w:hanging="360"/>
      </w:pPr>
      <w:rPr>
        <w:rFonts w:hint="default"/>
      </w:rPr>
    </w:lvl>
    <w:lvl w:ilvl="1" w:tplc="FFFFFFFF" w:tentative="1">
      <w:start w:val="1"/>
      <w:numFmt w:val="bullet"/>
      <w:lvlText w:val="o"/>
      <w:lvlJc w:val="left"/>
      <w:pPr>
        <w:ind w:left="1780" w:hanging="360"/>
      </w:pPr>
      <w:rPr>
        <w:rFonts w:ascii="Courier New" w:hAnsi="Courier New" w:cs="Courier New" w:hint="default"/>
      </w:rPr>
    </w:lvl>
    <w:lvl w:ilvl="2" w:tplc="FFFFFFFF" w:tentative="1">
      <w:start w:val="1"/>
      <w:numFmt w:val="bullet"/>
      <w:lvlText w:val=""/>
      <w:lvlJc w:val="left"/>
      <w:pPr>
        <w:ind w:left="2500" w:hanging="360"/>
      </w:pPr>
      <w:rPr>
        <w:rFonts w:ascii="Wingdings" w:hAnsi="Wingdings" w:hint="default"/>
      </w:rPr>
    </w:lvl>
    <w:lvl w:ilvl="3" w:tplc="FFFFFFFF" w:tentative="1">
      <w:start w:val="1"/>
      <w:numFmt w:val="bullet"/>
      <w:lvlText w:val=""/>
      <w:lvlJc w:val="left"/>
      <w:pPr>
        <w:ind w:left="3220" w:hanging="360"/>
      </w:pPr>
      <w:rPr>
        <w:rFonts w:ascii="Symbol" w:hAnsi="Symbol" w:hint="default"/>
      </w:rPr>
    </w:lvl>
    <w:lvl w:ilvl="4" w:tplc="FFFFFFFF" w:tentative="1">
      <w:start w:val="1"/>
      <w:numFmt w:val="bullet"/>
      <w:lvlText w:val="o"/>
      <w:lvlJc w:val="left"/>
      <w:pPr>
        <w:ind w:left="3940" w:hanging="360"/>
      </w:pPr>
      <w:rPr>
        <w:rFonts w:ascii="Courier New" w:hAnsi="Courier New" w:cs="Courier New" w:hint="default"/>
      </w:rPr>
    </w:lvl>
    <w:lvl w:ilvl="5" w:tplc="FFFFFFFF" w:tentative="1">
      <w:start w:val="1"/>
      <w:numFmt w:val="bullet"/>
      <w:lvlText w:val=""/>
      <w:lvlJc w:val="left"/>
      <w:pPr>
        <w:ind w:left="4660" w:hanging="360"/>
      </w:pPr>
      <w:rPr>
        <w:rFonts w:ascii="Wingdings" w:hAnsi="Wingdings" w:hint="default"/>
      </w:rPr>
    </w:lvl>
    <w:lvl w:ilvl="6" w:tplc="FFFFFFFF" w:tentative="1">
      <w:start w:val="1"/>
      <w:numFmt w:val="bullet"/>
      <w:lvlText w:val=""/>
      <w:lvlJc w:val="left"/>
      <w:pPr>
        <w:ind w:left="5380" w:hanging="360"/>
      </w:pPr>
      <w:rPr>
        <w:rFonts w:ascii="Symbol" w:hAnsi="Symbol" w:hint="default"/>
      </w:rPr>
    </w:lvl>
    <w:lvl w:ilvl="7" w:tplc="FFFFFFFF" w:tentative="1">
      <w:start w:val="1"/>
      <w:numFmt w:val="bullet"/>
      <w:lvlText w:val="o"/>
      <w:lvlJc w:val="left"/>
      <w:pPr>
        <w:ind w:left="6100" w:hanging="360"/>
      </w:pPr>
      <w:rPr>
        <w:rFonts w:ascii="Courier New" w:hAnsi="Courier New" w:cs="Courier New" w:hint="default"/>
      </w:rPr>
    </w:lvl>
    <w:lvl w:ilvl="8" w:tplc="FFFFFFFF" w:tentative="1">
      <w:start w:val="1"/>
      <w:numFmt w:val="bullet"/>
      <w:lvlText w:val=""/>
      <w:lvlJc w:val="left"/>
      <w:pPr>
        <w:ind w:left="6820" w:hanging="360"/>
      </w:pPr>
      <w:rPr>
        <w:rFonts w:ascii="Wingdings" w:hAnsi="Wingdings" w:hint="default"/>
      </w:rPr>
    </w:lvl>
  </w:abstractNum>
  <w:num w:numId="1" w16cid:durableId="1527283704">
    <w:abstractNumId w:val="0"/>
  </w:num>
  <w:num w:numId="2" w16cid:durableId="1577935796">
    <w:abstractNumId w:val="1"/>
  </w:num>
  <w:num w:numId="3" w16cid:durableId="1398550606">
    <w:abstractNumId w:val="2"/>
  </w:num>
  <w:num w:numId="4" w16cid:durableId="1507331375">
    <w:abstractNumId w:val="4"/>
  </w:num>
  <w:num w:numId="5" w16cid:durableId="160098316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5E5D"/>
    <w:rsid w:val="000110C7"/>
    <w:rsid w:val="00014842"/>
    <w:rsid w:val="00016592"/>
    <w:rsid w:val="00036D16"/>
    <w:rsid w:val="000508FC"/>
    <w:rsid w:val="00060098"/>
    <w:rsid w:val="0006111C"/>
    <w:rsid w:val="00076C13"/>
    <w:rsid w:val="0009105D"/>
    <w:rsid w:val="00122F41"/>
    <w:rsid w:val="001361AE"/>
    <w:rsid w:val="00143C19"/>
    <w:rsid w:val="00170257"/>
    <w:rsid w:val="001908C7"/>
    <w:rsid w:val="001F565F"/>
    <w:rsid w:val="001F787D"/>
    <w:rsid w:val="00221866"/>
    <w:rsid w:val="00227F1E"/>
    <w:rsid w:val="002343D0"/>
    <w:rsid w:val="00235408"/>
    <w:rsid w:val="00261528"/>
    <w:rsid w:val="002643DA"/>
    <w:rsid w:val="00265C11"/>
    <w:rsid w:val="002667F9"/>
    <w:rsid w:val="00283103"/>
    <w:rsid w:val="00283420"/>
    <w:rsid w:val="00287305"/>
    <w:rsid w:val="00291152"/>
    <w:rsid w:val="002A6FA5"/>
    <w:rsid w:val="002B5E5D"/>
    <w:rsid w:val="002F06AF"/>
    <w:rsid w:val="0033214A"/>
    <w:rsid w:val="003408D6"/>
    <w:rsid w:val="00351731"/>
    <w:rsid w:val="003560B4"/>
    <w:rsid w:val="00367C69"/>
    <w:rsid w:val="0038387C"/>
    <w:rsid w:val="003A6A73"/>
    <w:rsid w:val="003B64A9"/>
    <w:rsid w:val="003C4AD1"/>
    <w:rsid w:val="003D2049"/>
    <w:rsid w:val="003D42FF"/>
    <w:rsid w:val="003E4B23"/>
    <w:rsid w:val="004003CE"/>
    <w:rsid w:val="00423C4B"/>
    <w:rsid w:val="004307BE"/>
    <w:rsid w:val="00440EB8"/>
    <w:rsid w:val="004543E6"/>
    <w:rsid w:val="0045506F"/>
    <w:rsid w:val="00464015"/>
    <w:rsid w:val="004820EC"/>
    <w:rsid w:val="004858A2"/>
    <w:rsid w:val="00493518"/>
    <w:rsid w:val="00494501"/>
    <w:rsid w:val="004B5AEF"/>
    <w:rsid w:val="004D5B6C"/>
    <w:rsid w:val="004D752C"/>
    <w:rsid w:val="00503C84"/>
    <w:rsid w:val="005148E9"/>
    <w:rsid w:val="0052270F"/>
    <w:rsid w:val="005351E5"/>
    <w:rsid w:val="0053650D"/>
    <w:rsid w:val="00547081"/>
    <w:rsid w:val="00556096"/>
    <w:rsid w:val="0056148A"/>
    <w:rsid w:val="00561C0B"/>
    <w:rsid w:val="0057572F"/>
    <w:rsid w:val="005D53C3"/>
    <w:rsid w:val="005E7AFA"/>
    <w:rsid w:val="0062079B"/>
    <w:rsid w:val="006215FE"/>
    <w:rsid w:val="00633CEA"/>
    <w:rsid w:val="00636A84"/>
    <w:rsid w:val="00663B21"/>
    <w:rsid w:val="006D4437"/>
    <w:rsid w:val="006E7F3E"/>
    <w:rsid w:val="0070797B"/>
    <w:rsid w:val="00711EEC"/>
    <w:rsid w:val="00725C8C"/>
    <w:rsid w:val="007352DD"/>
    <w:rsid w:val="00742106"/>
    <w:rsid w:val="00760113"/>
    <w:rsid w:val="007638DA"/>
    <w:rsid w:val="007650CF"/>
    <w:rsid w:val="00787FCD"/>
    <w:rsid w:val="0079316A"/>
    <w:rsid w:val="007A1B53"/>
    <w:rsid w:val="007A3D49"/>
    <w:rsid w:val="007B0724"/>
    <w:rsid w:val="007C5AF5"/>
    <w:rsid w:val="008052EA"/>
    <w:rsid w:val="0081395D"/>
    <w:rsid w:val="00831D84"/>
    <w:rsid w:val="0084085D"/>
    <w:rsid w:val="008478D9"/>
    <w:rsid w:val="008565DF"/>
    <w:rsid w:val="00875B3B"/>
    <w:rsid w:val="00890E66"/>
    <w:rsid w:val="008A57F3"/>
    <w:rsid w:val="008D0110"/>
    <w:rsid w:val="008F331A"/>
    <w:rsid w:val="009078B0"/>
    <w:rsid w:val="00913F86"/>
    <w:rsid w:val="009172D7"/>
    <w:rsid w:val="00921EA7"/>
    <w:rsid w:val="009338BE"/>
    <w:rsid w:val="00935833"/>
    <w:rsid w:val="00944562"/>
    <w:rsid w:val="00947471"/>
    <w:rsid w:val="0095175D"/>
    <w:rsid w:val="00962ADB"/>
    <w:rsid w:val="00982B86"/>
    <w:rsid w:val="009A1F1D"/>
    <w:rsid w:val="009A733A"/>
    <w:rsid w:val="009B685A"/>
    <w:rsid w:val="009F0E89"/>
    <w:rsid w:val="00A22DB4"/>
    <w:rsid w:val="00A33959"/>
    <w:rsid w:val="00A43C99"/>
    <w:rsid w:val="00A45EA1"/>
    <w:rsid w:val="00A7703C"/>
    <w:rsid w:val="00A87D52"/>
    <w:rsid w:val="00A90F32"/>
    <w:rsid w:val="00A95074"/>
    <w:rsid w:val="00AB511E"/>
    <w:rsid w:val="00AB5B6B"/>
    <w:rsid w:val="00AD401F"/>
    <w:rsid w:val="00B02201"/>
    <w:rsid w:val="00B14AC6"/>
    <w:rsid w:val="00B2174E"/>
    <w:rsid w:val="00B34D0B"/>
    <w:rsid w:val="00B64194"/>
    <w:rsid w:val="00B70096"/>
    <w:rsid w:val="00B70C7C"/>
    <w:rsid w:val="00BA1D97"/>
    <w:rsid w:val="00BB3D75"/>
    <w:rsid w:val="00BD2CA9"/>
    <w:rsid w:val="00BE7934"/>
    <w:rsid w:val="00C2095C"/>
    <w:rsid w:val="00C34737"/>
    <w:rsid w:val="00C374A3"/>
    <w:rsid w:val="00C41284"/>
    <w:rsid w:val="00C52A94"/>
    <w:rsid w:val="00C5409D"/>
    <w:rsid w:val="00C63E06"/>
    <w:rsid w:val="00C6642C"/>
    <w:rsid w:val="00C66E79"/>
    <w:rsid w:val="00C723C4"/>
    <w:rsid w:val="00C75419"/>
    <w:rsid w:val="00C84C53"/>
    <w:rsid w:val="00CA0004"/>
    <w:rsid w:val="00CA4090"/>
    <w:rsid w:val="00CC18DC"/>
    <w:rsid w:val="00CC1D34"/>
    <w:rsid w:val="00CC4989"/>
    <w:rsid w:val="00CD135D"/>
    <w:rsid w:val="00CD226C"/>
    <w:rsid w:val="00CD5E42"/>
    <w:rsid w:val="00CD7BA6"/>
    <w:rsid w:val="00CE7928"/>
    <w:rsid w:val="00CF4B4E"/>
    <w:rsid w:val="00D05331"/>
    <w:rsid w:val="00D16785"/>
    <w:rsid w:val="00D2575A"/>
    <w:rsid w:val="00D273C8"/>
    <w:rsid w:val="00D31D74"/>
    <w:rsid w:val="00D46173"/>
    <w:rsid w:val="00D71444"/>
    <w:rsid w:val="00D748B8"/>
    <w:rsid w:val="00D769CB"/>
    <w:rsid w:val="00D85EE1"/>
    <w:rsid w:val="00D95DB9"/>
    <w:rsid w:val="00DB258A"/>
    <w:rsid w:val="00DB299A"/>
    <w:rsid w:val="00DB4A4B"/>
    <w:rsid w:val="00DB76C8"/>
    <w:rsid w:val="00DE3053"/>
    <w:rsid w:val="00E21FDF"/>
    <w:rsid w:val="00E224A5"/>
    <w:rsid w:val="00E51388"/>
    <w:rsid w:val="00E55B3F"/>
    <w:rsid w:val="00E902D0"/>
    <w:rsid w:val="00E90700"/>
    <w:rsid w:val="00E96FB4"/>
    <w:rsid w:val="00EA1E20"/>
    <w:rsid w:val="00EB2800"/>
    <w:rsid w:val="00ED2AE1"/>
    <w:rsid w:val="00EF246C"/>
    <w:rsid w:val="00EF5D5E"/>
    <w:rsid w:val="00EF6B81"/>
    <w:rsid w:val="00F03FD3"/>
    <w:rsid w:val="00F04593"/>
    <w:rsid w:val="00F11404"/>
    <w:rsid w:val="00F54C7E"/>
    <w:rsid w:val="00F638E2"/>
    <w:rsid w:val="00F87F00"/>
    <w:rsid w:val="00FB61FA"/>
    <w:rsid w:val="00FD648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699B914D"/>
  <w15:chartTrackingRefBased/>
  <w15:docId w15:val="{6B47E4E8-6C1F-9647-A6E6-055C33ED18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25C8C"/>
    <w:rPr>
      <w:rFonts w:ascii="Times New Roman" w:eastAsia="Times New Roman" w:hAnsi="Times New Roman" w:cs="Times New Roman"/>
      <w:lang w:eastAsia="en-GB"/>
    </w:rPr>
  </w:style>
  <w:style w:type="paragraph" w:styleId="Heading1">
    <w:name w:val="heading 1"/>
    <w:basedOn w:val="Normal"/>
    <w:next w:val="Normal"/>
    <w:link w:val="Heading1Char"/>
    <w:uiPriority w:val="9"/>
    <w:qFormat/>
    <w:rsid w:val="0006111C"/>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561C0B"/>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F06AF"/>
    <w:rPr>
      <w:color w:val="0563C1" w:themeColor="hyperlink"/>
      <w:u w:val="single"/>
    </w:rPr>
  </w:style>
  <w:style w:type="character" w:styleId="UnresolvedMention">
    <w:name w:val="Unresolved Mention"/>
    <w:basedOn w:val="DefaultParagraphFont"/>
    <w:uiPriority w:val="99"/>
    <w:semiHidden/>
    <w:unhideWhenUsed/>
    <w:rsid w:val="002F06AF"/>
    <w:rPr>
      <w:color w:val="605E5C"/>
      <w:shd w:val="clear" w:color="auto" w:fill="E1DFDD"/>
    </w:rPr>
  </w:style>
  <w:style w:type="character" w:customStyle="1" w:styleId="apple-converted-space">
    <w:name w:val="apple-converted-space"/>
    <w:basedOn w:val="DefaultParagraphFont"/>
    <w:rsid w:val="00BE7934"/>
  </w:style>
  <w:style w:type="character" w:styleId="Strong">
    <w:name w:val="Strong"/>
    <w:basedOn w:val="DefaultParagraphFont"/>
    <w:uiPriority w:val="22"/>
    <w:qFormat/>
    <w:rsid w:val="00BE7934"/>
    <w:rPr>
      <w:b/>
      <w:bCs/>
    </w:rPr>
  </w:style>
  <w:style w:type="character" w:styleId="FollowedHyperlink">
    <w:name w:val="FollowedHyperlink"/>
    <w:basedOn w:val="DefaultParagraphFont"/>
    <w:uiPriority w:val="99"/>
    <w:semiHidden/>
    <w:unhideWhenUsed/>
    <w:rsid w:val="00E51388"/>
    <w:rPr>
      <w:color w:val="954F72" w:themeColor="followedHyperlink"/>
      <w:u w:val="single"/>
    </w:rPr>
  </w:style>
  <w:style w:type="paragraph" w:styleId="ListParagraph">
    <w:name w:val="List Paragraph"/>
    <w:basedOn w:val="Normal"/>
    <w:uiPriority w:val="34"/>
    <w:qFormat/>
    <w:rsid w:val="00503C84"/>
    <w:pPr>
      <w:ind w:left="720"/>
      <w:contextualSpacing/>
    </w:pPr>
    <w:rPr>
      <w:sz w:val="20"/>
      <w:szCs w:val="20"/>
    </w:rPr>
  </w:style>
  <w:style w:type="paragraph" w:styleId="NormalWeb">
    <w:name w:val="Normal (Web)"/>
    <w:basedOn w:val="Normal"/>
    <w:uiPriority w:val="99"/>
    <w:semiHidden/>
    <w:unhideWhenUsed/>
    <w:rsid w:val="00913F86"/>
    <w:pPr>
      <w:spacing w:before="100" w:beforeAutospacing="1" w:after="100" w:afterAutospacing="1"/>
    </w:pPr>
  </w:style>
  <w:style w:type="character" w:customStyle="1" w:styleId="Heading1Char">
    <w:name w:val="Heading 1 Char"/>
    <w:basedOn w:val="DefaultParagraphFont"/>
    <w:link w:val="Heading1"/>
    <w:uiPriority w:val="9"/>
    <w:rsid w:val="0006111C"/>
    <w:rPr>
      <w:rFonts w:asciiTheme="majorHAnsi" w:eastAsiaTheme="majorEastAsia" w:hAnsiTheme="majorHAnsi" w:cstheme="majorBidi"/>
      <w:color w:val="2F5496" w:themeColor="accent1" w:themeShade="BF"/>
      <w:sz w:val="32"/>
      <w:szCs w:val="32"/>
      <w:lang w:eastAsia="en-GB"/>
    </w:rPr>
  </w:style>
  <w:style w:type="paragraph" w:styleId="TOCHeading">
    <w:name w:val="TOC Heading"/>
    <w:basedOn w:val="Heading1"/>
    <w:next w:val="Normal"/>
    <w:uiPriority w:val="39"/>
    <w:unhideWhenUsed/>
    <w:qFormat/>
    <w:rsid w:val="0006111C"/>
    <w:pPr>
      <w:spacing w:before="480" w:line="276" w:lineRule="auto"/>
      <w:outlineLvl w:val="9"/>
    </w:pPr>
    <w:rPr>
      <w:b/>
      <w:bCs/>
      <w:sz w:val="28"/>
      <w:szCs w:val="28"/>
      <w:lang w:val="en-US" w:eastAsia="en-US"/>
    </w:rPr>
  </w:style>
  <w:style w:type="paragraph" w:styleId="TOC1">
    <w:name w:val="toc 1"/>
    <w:basedOn w:val="Normal"/>
    <w:next w:val="Normal"/>
    <w:autoRedefine/>
    <w:uiPriority w:val="39"/>
    <w:unhideWhenUsed/>
    <w:rsid w:val="0006111C"/>
    <w:pPr>
      <w:spacing w:before="120"/>
    </w:pPr>
    <w:rPr>
      <w:rFonts w:asciiTheme="minorHAnsi" w:hAnsiTheme="minorHAnsi" w:cstheme="minorHAnsi"/>
      <w:b/>
      <w:bCs/>
      <w:i/>
      <w:iCs/>
    </w:rPr>
  </w:style>
  <w:style w:type="paragraph" w:styleId="TOC2">
    <w:name w:val="toc 2"/>
    <w:basedOn w:val="Normal"/>
    <w:next w:val="Normal"/>
    <w:autoRedefine/>
    <w:uiPriority w:val="39"/>
    <w:unhideWhenUsed/>
    <w:rsid w:val="0006111C"/>
    <w:pPr>
      <w:spacing w:before="120"/>
      <w:ind w:left="240"/>
    </w:pPr>
    <w:rPr>
      <w:rFonts w:asciiTheme="minorHAnsi" w:hAnsiTheme="minorHAnsi" w:cstheme="minorHAnsi"/>
      <w:b/>
      <w:bCs/>
      <w:sz w:val="22"/>
      <w:szCs w:val="22"/>
    </w:rPr>
  </w:style>
  <w:style w:type="paragraph" w:styleId="TOC3">
    <w:name w:val="toc 3"/>
    <w:basedOn w:val="Normal"/>
    <w:next w:val="Normal"/>
    <w:autoRedefine/>
    <w:uiPriority w:val="39"/>
    <w:semiHidden/>
    <w:unhideWhenUsed/>
    <w:rsid w:val="0006111C"/>
    <w:pPr>
      <w:ind w:left="480"/>
    </w:pPr>
    <w:rPr>
      <w:rFonts w:asciiTheme="minorHAnsi" w:hAnsiTheme="minorHAnsi" w:cstheme="minorHAnsi"/>
      <w:sz w:val="20"/>
      <w:szCs w:val="20"/>
    </w:rPr>
  </w:style>
  <w:style w:type="paragraph" w:styleId="TOC4">
    <w:name w:val="toc 4"/>
    <w:basedOn w:val="Normal"/>
    <w:next w:val="Normal"/>
    <w:autoRedefine/>
    <w:uiPriority w:val="39"/>
    <w:semiHidden/>
    <w:unhideWhenUsed/>
    <w:rsid w:val="0006111C"/>
    <w:pPr>
      <w:ind w:left="720"/>
    </w:pPr>
    <w:rPr>
      <w:rFonts w:asciiTheme="minorHAnsi" w:hAnsiTheme="minorHAnsi" w:cstheme="minorHAnsi"/>
      <w:sz w:val="20"/>
      <w:szCs w:val="20"/>
    </w:rPr>
  </w:style>
  <w:style w:type="paragraph" w:styleId="TOC5">
    <w:name w:val="toc 5"/>
    <w:basedOn w:val="Normal"/>
    <w:next w:val="Normal"/>
    <w:autoRedefine/>
    <w:uiPriority w:val="39"/>
    <w:semiHidden/>
    <w:unhideWhenUsed/>
    <w:rsid w:val="0006111C"/>
    <w:pPr>
      <w:ind w:left="960"/>
    </w:pPr>
    <w:rPr>
      <w:rFonts w:asciiTheme="minorHAnsi" w:hAnsiTheme="minorHAnsi" w:cstheme="minorHAnsi"/>
      <w:sz w:val="20"/>
      <w:szCs w:val="20"/>
    </w:rPr>
  </w:style>
  <w:style w:type="paragraph" w:styleId="TOC6">
    <w:name w:val="toc 6"/>
    <w:basedOn w:val="Normal"/>
    <w:next w:val="Normal"/>
    <w:autoRedefine/>
    <w:uiPriority w:val="39"/>
    <w:semiHidden/>
    <w:unhideWhenUsed/>
    <w:rsid w:val="0006111C"/>
    <w:pPr>
      <w:ind w:left="1200"/>
    </w:pPr>
    <w:rPr>
      <w:rFonts w:asciiTheme="minorHAnsi" w:hAnsiTheme="minorHAnsi" w:cstheme="minorHAnsi"/>
      <w:sz w:val="20"/>
      <w:szCs w:val="20"/>
    </w:rPr>
  </w:style>
  <w:style w:type="paragraph" w:styleId="TOC7">
    <w:name w:val="toc 7"/>
    <w:basedOn w:val="Normal"/>
    <w:next w:val="Normal"/>
    <w:autoRedefine/>
    <w:uiPriority w:val="39"/>
    <w:semiHidden/>
    <w:unhideWhenUsed/>
    <w:rsid w:val="0006111C"/>
    <w:pPr>
      <w:ind w:left="1440"/>
    </w:pPr>
    <w:rPr>
      <w:rFonts w:asciiTheme="minorHAnsi" w:hAnsiTheme="minorHAnsi" w:cstheme="minorHAnsi"/>
      <w:sz w:val="20"/>
      <w:szCs w:val="20"/>
    </w:rPr>
  </w:style>
  <w:style w:type="paragraph" w:styleId="TOC8">
    <w:name w:val="toc 8"/>
    <w:basedOn w:val="Normal"/>
    <w:next w:val="Normal"/>
    <w:autoRedefine/>
    <w:uiPriority w:val="39"/>
    <w:semiHidden/>
    <w:unhideWhenUsed/>
    <w:rsid w:val="0006111C"/>
    <w:pPr>
      <w:ind w:left="1680"/>
    </w:pPr>
    <w:rPr>
      <w:rFonts w:asciiTheme="minorHAnsi" w:hAnsiTheme="minorHAnsi" w:cstheme="minorHAnsi"/>
      <w:sz w:val="20"/>
      <w:szCs w:val="20"/>
    </w:rPr>
  </w:style>
  <w:style w:type="paragraph" w:styleId="TOC9">
    <w:name w:val="toc 9"/>
    <w:basedOn w:val="Normal"/>
    <w:next w:val="Normal"/>
    <w:autoRedefine/>
    <w:uiPriority w:val="39"/>
    <w:semiHidden/>
    <w:unhideWhenUsed/>
    <w:rsid w:val="0006111C"/>
    <w:pPr>
      <w:ind w:left="1920"/>
    </w:pPr>
    <w:rPr>
      <w:rFonts w:asciiTheme="minorHAnsi" w:hAnsiTheme="minorHAnsi" w:cstheme="minorHAnsi"/>
      <w:sz w:val="20"/>
      <w:szCs w:val="20"/>
    </w:rPr>
  </w:style>
  <w:style w:type="character" w:customStyle="1" w:styleId="Heading2Char">
    <w:name w:val="Heading 2 Char"/>
    <w:basedOn w:val="DefaultParagraphFont"/>
    <w:link w:val="Heading2"/>
    <w:uiPriority w:val="9"/>
    <w:semiHidden/>
    <w:rsid w:val="00561C0B"/>
    <w:rPr>
      <w:rFonts w:asciiTheme="majorHAnsi" w:eastAsiaTheme="majorEastAsia" w:hAnsiTheme="majorHAnsi" w:cstheme="majorBidi"/>
      <w:color w:val="2F5496" w:themeColor="accent1" w:themeShade="BF"/>
      <w:sz w:val="26"/>
      <w:szCs w:val="26"/>
      <w:lang w:eastAsia="en-GB"/>
    </w:rPr>
  </w:style>
  <w:style w:type="paragraph" w:customStyle="1" w:styleId="paragraph">
    <w:name w:val="paragraph"/>
    <w:basedOn w:val="Normal"/>
    <w:rsid w:val="00D05331"/>
    <w:pPr>
      <w:spacing w:before="100" w:beforeAutospacing="1" w:after="100" w:afterAutospacing="1"/>
    </w:pPr>
  </w:style>
  <w:style w:type="character" w:customStyle="1" w:styleId="eop">
    <w:name w:val="eop"/>
    <w:basedOn w:val="DefaultParagraphFont"/>
    <w:rsid w:val="00D05331"/>
  </w:style>
  <w:style w:type="character" w:customStyle="1" w:styleId="normaltextrun">
    <w:name w:val="normaltextrun"/>
    <w:basedOn w:val="DefaultParagraphFont"/>
    <w:rsid w:val="00D0533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598060">
      <w:bodyDiv w:val="1"/>
      <w:marLeft w:val="0"/>
      <w:marRight w:val="0"/>
      <w:marTop w:val="0"/>
      <w:marBottom w:val="0"/>
      <w:divBdr>
        <w:top w:val="none" w:sz="0" w:space="0" w:color="auto"/>
        <w:left w:val="none" w:sz="0" w:space="0" w:color="auto"/>
        <w:bottom w:val="none" w:sz="0" w:space="0" w:color="auto"/>
        <w:right w:val="none" w:sz="0" w:space="0" w:color="auto"/>
      </w:divBdr>
      <w:divsChild>
        <w:div w:id="1454597579">
          <w:marLeft w:val="0"/>
          <w:marRight w:val="0"/>
          <w:marTop w:val="0"/>
          <w:marBottom w:val="0"/>
          <w:divBdr>
            <w:top w:val="none" w:sz="0" w:space="0" w:color="auto"/>
            <w:left w:val="none" w:sz="0" w:space="0" w:color="auto"/>
            <w:bottom w:val="none" w:sz="0" w:space="0" w:color="auto"/>
            <w:right w:val="none" w:sz="0" w:space="0" w:color="auto"/>
          </w:divBdr>
          <w:divsChild>
            <w:div w:id="893586075">
              <w:marLeft w:val="0"/>
              <w:marRight w:val="0"/>
              <w:marTop w:val="0"/>
              <w:marBottom w:val="0"/>
              <w:divBdr>
                <w:top w:val="none" w:sz="0" w:space="0" w:color="auto"/>
                <w:left w:val="none" w:sz="0" w:space="0" w:color="auto"/>
                <w:bottom w:val="none" w:sz="0" w:space="0" w:color="auto"/>
                <w:right w:val="none" w:sz="0" w:space="0" w:color="auto"/>
              </w:divBdr>
            </w:div>
          </w:divsChild>
        </w:div>
        <w:div w:id="1137532661">
          <w:marLeft w:val="0"/>
          <w:marRight w:val="0"/>
          <w:marTop w:val="0"/>
          <w:marBottom w:val="0"/>
          <w:divBdr>
            <w:top w:val="none" w:sz="0" w:space="0" w:color="auto"/>
            <w:left w:val="none" w:sz="0" w:space="0" w:color="auto"/>
            <w:bottom w:val="none" w:sz="0" w:space="0" w:color="auto"/>
            <w:right w:val="none" w:sz="0" w:space="0" w:color="auto"/>
          </w:divBdr>
        </w:div>
      </w:divsChild>
    </w:div>
    <w:div w:id="206182382">
      <w:bodyDiv w:val="1"/>
      <w:marLeft w:val="0"/>
      <w:marRight w:val="0"/>
      <w:marTop w:val="0"/>
      <w:marBottom w:val="0"/>
      <w:divBdr>
        <w:top w:val="none" w:sz="0" w:space="0" w:color="auto"/>
        <w:left w:val="none" w:sz="0" w:space="0" w:color="auto"/>
        <w:bottom w:val="none" w:sz="0" w:space="0" w:color="auto"/>
        <w:right w:val="none" w:sz="0" w:space="0" w:color="auto"/>
      </w:divBdr>
      <w:divsChild>
        <w:div w:id="308630577">
          <w:marLeft w:val="0"/>
          <w:marRight w:val="0"/>
          <w:marTop w:val="0"/>
          <w:marBottom w:val="0"/>
          <w:divBdr>
            <w:top w:val="none" w:sz="0" w:space="0" w:color="auto"/>
            <w:left w:val="none" w:sz="0" w:space="0" w:color="auto"/>
            <w:bottom w:val="none" w:sz="0" w:space="0" w:color="auto"/>
            <w:right w:val="none" w:sz="0" w:space="0" w:color="auto"/>
          </w:divBdr>
        </w:div>
        <w:div w:id="1932614805">
          <w:marLeft w:val="0"/>
          <w:marRight w:val="0"/>
          <w:marTop w:val="0"/>
          <w:marBottom w:val="0"/>
          <w:divBdr>
            <w:top w:val="none" w:sz="0" w:space="0" w:color="auto"/>
            <w:left w:val="none" w:sz="0" w:space="0" w:color="auto"/>
            <w:bottom w:val="none" w:sz="0" w:space="0" w:color="auto"/>
            <w:right w:val="none" w:sz="0" w:space="0" w:color="auto"/>
          </w:divBdr>
        </w:div>
        <w:div w:id="1727870163">
          <w:marLeft w:val="0"/>
          <w:marRight w:val="0"/>
          <w:marTop w:val="0"/>
          <w:marBottom w:val="0"/>
          <w:divBdr>
            <w:top w:val="none" w:sz="0" w:space="0" w:color="auto"/>
            <w:left w:val="none" w:sz="0" w:space="0" w:color="auto"/>
            <w:bottom w:val="none" w:sz="0" w:space="0" w:color="auto"/>
            <w:right w:val="none" w:sz="0" w:space="0" w:color="auto"/>
          </w:divBdr>
        </w:div>
        <w:div w:id="437523920">
          <w:marLeft w:val="0"/>
          <w:marRight w:val="0"/>
          <w:marTop w:val="0"/>
          <w:marBottom w:val="0"/>
          <w:divBdr>
            <w:top w:val="none" w:sz="0" w:space="0" w:color="auto"/>
            <w:left w:val="none" w:sz="0" w:space="0" w:color="auto"/>
            <w:bottom w:val="none" w:sz="0" w:space="0" w:color="auto"/>
            <w:right w:val="none" w:sz="0" w:space="0" w:color="auto"/>
          </w:divBdr>
        </w:div>
        <w:div w:id="1840806264">
          <w:marLeft w:val="0"/>
          <w:marRight w:val="0"/>
          <w:marTop w:val="0"/>
          <w:marBottom w:val="0"/>
          <w:divBdr>
            <w:top w:val="none" w:sz="0" w:space="0" w:color="auto"/>
            <w:left w:val="none" w:sz="0" w:space="0" w:color="auto"/>
            <w:bottom w:val="none" w:sz="0" w:space="0" w:color="auto"/>
            <w:right w:val="none" w:sz="0" w:space="0" w:color="auto"/>
          </w:divBdr>
        </w:div>
        <w:div w:id="585844844">
          <w:marLeft w:val="0"/>
          <w:marRight w:val="0"/>
          <w:marTop w:val="0"/>
          <w:marBottom w:val="0"/>
          <w:divBdr>
            <w:top w:val="none" w:sz="0" w:space="0" w:color="auto"/>
            <w:left w:val="none" w:sz="0" w:space="0" w:color="auto"/>
            <w:bottom w:val="none" w:sz="0" w:space="0" w:color="auto"/>
            <w:right w:val="none" w:sz="0" w:space="0" w:color="auto"/>
          </w:divBdr>
        </w:div>
        <w:div w:id="10180268">
          <w:marLeft w:val="0"/>
          <w:marRight w:val="0"/>
          <w:marTop w:val="0"/>
          <w:marBottom w:val="0"/>
          <w:divBdr>
            <w:top w:val="none" w:sz="0" w:space="0" w:color="auto"/>
            <w:left w:val="none" w:sz="0" w:space="0" w:color="auto"/>
            <w:bottom w:val="none" w:sz="0" w:space="0" w:color="auto"/>
            <w:right w:val="none" w:sz="0" w:space="0" w:color="auto"/>
          </w:divBdr>
        </w:div>
        <w:div w:id="323095463">
          <w:marLeft w:val="0"/>
          <w:marRight w:val="0"/>
          <w:marTop w:val="0"/>
          <w:marBottom w:val="0"/>
          <w:divBdr>
            <w:top w:val="none" w:sz="0" w:space="0" w:color="auto"/>
            <w:left w:val="none" w:sz="0" w:space="0" w:color="auto"/>
            <w:bottom w:val="none" w:sz="0" w:space="0" w:color="auto"/>
            <w:right w:val="none" w:sz="0" w:space="0" w:color="auto"/>
          </w:divBdr>
        </w:div>
        <w:div w:id="2144928594">
          <w:marLeft w:val="0"/>
          <w:marRight w:val="0"/>
          <w:marTop w:val="0"/>
          <w:marBottom w:val="0"/>
          <w:divBdr>
            <w:top w:val="none" w:sz="0" w:space="0" w:color="auto"/>
            <w:left w:val="none" w:sz="0" w:space="0" w:color="auto"/>
            <w:bottom w:val="none" w:sz="0" w:space="0" w:color="auto"/>
            <w:right w:val="none" w:sz="0" w:space="0" w:color="auto"/>
          </w:divBdr>
        </w:div>
        <w:div w:id="1732926465">
          <w:marLeft w:val="0"/>
          <w:marRight w:val="0"/>
          <w:marTop w:val="0"/>
          <w:marBottom w:val="0"/>
          <w:divBdr>
            <w:top w:val="none" w:sz="0" w:space="0" w:color="auto"/>
            <w:left w:val="none" w:sz="0" w:space="0" w:color="auto"/>
            <w:bottom w:val="none" w:sz="0" w:space="0" w:color="auto"/>
            <w:right w:val="none" w:sz="0" w:space="0" w:color="auto"/>
          </w:divBdr>
        </w:div>
        <w:div w:id="914168521">
          <w:marLeft w:val="0"/>
          <w:marRight w:val="0"/>
          <w:marTop w:val="0"/>
          <w:marBottom w:val="0"/>
          <w:divBdr>
            <w:top w:val="none" w:sz="0" w:space="0" w:color="auto"/>
            <w:left w:val="none" w:sz="0" w:space="0" w:color="auto"/>
            <w:bottom w:val="none" w:sz="0" w:space="0" w:color="auto"/>
            <w:right w:val="none" w:sz="0" w:space="0" w:color="auto"/>
          </w:divBdr>
        </w:div>
        <w:div w:id="595556169">
          <w:marLeft w:val="0"/>
          <w:marRight w:val="0"/>
          <w:marTop w:val="0"/>
          <w:marBottom w:val="0"/>
          <w:divBdr>
            <w:top w:val="none" w:sz="0" w:space="0" w:color="auto"/>
            <w:left w:val="none" w:sz="0" w:space="0" w:color="auto"/>
            <w:bottom w:val="none" w:sz="0" w:space="0" w:color="auto"/>
            <w:right w:val="none" w:sz="0" w:space="0" w:color="auto"/>
          </w:divBdr>
        </w:div>
        <w:div w:id="1176533216">
          <w:marLeft w:val="0"/>
          <w:marRight w:val="0"/>
          <w:marTop w:val="0"/>
          <w:marBottom w:val="0"/>
          <w:divBdr>
            <w:top w:val="none" w:sz="0" w:space="0" w:color="auto"/>
            <w:left w:val="none" w:sz="0" w:space="0" w:color="auto"/>
            <w:bottom w:val="none" w:sz="0" w:space="0" w:color="auto"/>
            <w:right w:val="none" w:sz="0" w:space="0" w:color="auto"/>
          </w:divBdr>
        </w:div>
        <w:div w:id="1548712480">
          <w:marLeft w:val="0"/>
          <w:marRight w:val="0"/>
          <w:marTop w:val="0"/>
          <w:marBottom w:val="0"/>
          <w:divBdr>
            <w:top w:val="none" w:sz="0" w:space="0" w:color="auto"/>
            <w:left w:val="none" w:sz="0" w:space="0" w:color="auto"/>
            <w:bottom w:val="none" w:sz="0" w:space="0" w:color="auto"/>
            <w:right w:val="none" w:sz="0" w:space="0" w:color="auto"/>
          </w:divBdr>
        </w:div>
        <w:div w:id="1096559454">
          <w:marLeft w:val="0"/>
          <w:marRight w:val="0"/>
          <w:marTop w:val="0"/>
          <w:marBottom w:val="0"/>
          <w:divBdr>
            <w:top w:val="none" w:sz="0" w:space="0" w:color="auto"/>
            <w:left w:val="none" w:sz="0" w:space="0" w:color="auto"/>
            <w:bottom w:val="none" w:sz="0" w:space="0" w:color="auto"/>
            <w:right w:val="none" w:sz="0" w:space="0" w:color="auto"/>
          </w:divBdr>
        </w:div>
        <w:div w:id="1323585665">
          <w:marLeft w:val="0"/>
          <w:marRight w:val="0"/>
          <w:marTop w:val="0"/>
          <w:marBottom w:val="0"/>
          <w:divBdr>
            <w:top w:val="none" w:sz="0" w:space="0" w:color="auto"/>
            <w:left w:val="none" w:sz="0" w:space="0" w:color="auto"/>
            <w:bottom w:val="none" w:sz="0" w:space="0" w:color="auto"/>
            <w:right w:val="none" w:sz="0" w:space="0" w:color="auto"/>
          </w:divBdr>
        </w:div>
        <w:div w:id="49157947">
          <w:marLeft w:val="0"/>
          <w:marRight w:val="0"/>
          <w:marTop w:val="0"/>
          <w:marBottom w:val="0"/>
          <w:divBdr>
            <w:top w:val="none" w:sz="0" w:space="0" w:color="auto"/>
            <w:left w:val="none" w:sz="0" w:space="0" w:color="auto"/>
            <w:bottom w:val="none" w:sz="0" w:space="0" w:color="auto"/>
            <w:right w:val="none" w:sz="0" w:space="0" w:color="auto"/>
          </w:divBdr>
        </w:div>
        <w:div w:id="947542685">
          <w:marLeft w:val="0"/>
          <w:marRight w:val="0"/>
          <w:marTop w:val="0"/>
          <w:marBottom w:val="0"/>
          <w:divBdr>
            <w:top w:val="none" w:sz="0" w:space="0" w:color="auto"/>
            <w:left w:val="none" w:sz="0" w:space="0" w:color="auto"/>
            <w:bottom w:val="none" w:sz="0" w:space="0" w:color="auto"/>
            <w:right w:val="none" w:sz="0" w:space="0" w:color="auto"/>
          </w:divBdr>
        </w:div>
        <w:div w:id="1298029384">
          <w:marLeft w:val="0"/>
          <w:marRight w:val="0"/>
          <w:marTop w:val="0"/>
          <w:marBottom w:val="0"/>
          <w:divBdr>
            <w:top w:val="none" w:sz="0" w:space="0" w:color="auto"/>
            <w:left w:val="none" w:sz="0" w:space="0" w:color="auto"/>
            <w:bottom w:val="none" w:sz="0" w:space="0" w:color="auto"/>
            <w:right w:val="none" w:sz="0" w:space="0" w:color="auto"/>
          </w:divBdr>
        </w:div>
        <w:div w:id="2024555171">
          <w:marLeft w:val="0"/>
          <w:marRight w:val="0"/>
          <w:marTop w:val="0"/>
          <w:marBottom w:val="0"/>
          <w:divBdr>
            <w:top w:val="none" w:sz="0" w:space="0" w:color="auto"/>
            <w:left w:val="none" w:sz="0" w:space="0" w:color="auto"/>
            <w:bottom w:val="none" w:sz="0" w:space="0" w:color="auto"/>
            <w:right w:val="none" w:sz="0" w:space="0" w:color="auto"/>
          </w:divBdr>
        </w:div>
      </w:divsChild>
    </w:div>
    <w:div w:id="326130320">
      <w:bodyDiv w:val="1"/>
      <w:marLeft w:val="0"/>
      <w:marRight w:val="0"/>
      <w:marTop w:val="0"/>
      <w:marBottom w:val="0"/>
      <w:divBdr>
        <w:top w:val="none" w:sz="0" w:space="0" w:color="auto"/>
        <w:left w:val="none" w:sz="0" w:space="0" w:color="auto"/>
        <w:bottom w:val="none" w:sz="0" w:space="0" w:color="auto"/>
        <w:right w:val="none" w:sz="0" w:space="0" w:color="auto"/>
      </w:divBdr>
      <w:divsChild>
        <w:div w:id="1186406056">
          <w:marLeft w:val="0"/>
          <w:marRight w:val="0"/>
          <w:marTop w:val="0"/>
          <w:marBottom w:val="0"/>
          <w:divBdr>
            <w:top w:val="none" w:sz="0" w:space="0" w:color="auto"/>
            <w:left w:val="none" w:sz="0" w:space="0" w:color="auto"/>
            <w:bottom w:val="none" w:sz="0" w:space="0" w:color="auto"/>
            <w:right w:val="none" w:sz="0" w:space="0" w:color="auto"/>
          </w:divBdr>
        </w:div>
        <w:div w:id="783690878">
          <w:marLeft w:val="0"/>
          <w:marRight w:val="0"/>
          <w:marTop w:val="0"/>
          <w:marBottom w:val="0"/>
          <w:divBdr>
            <w:top w:val="none" w:sz="0" w:space="0" w:color="auto"/>
            <w:left w:val="none" w:sz="0" w:space="0" w:color="auto"/>
            <w:bottom w:val="none" w:sz="0" w:space="0" w:color="auto"/>
            <w:right w:val="none" w:sz="0" w:space="0" w:color="auto"/>
          </w:divBdr>
        </w:div>
        <w:div w:id="1797480422">
          <w:marLeft w:val="0"/>
          <w:marRight w:val="0"/>
          <w:marTop w:val="0"/>
          <w:marBottom w:val="0"/>
          <w:divBdr>
            <w:top w:val="none" w:sz="0" w:space="0" w:color="auto"/>
            <w:left w:val="none" w:sz="0" w:space="0" w:color="auto"/>
            <w:bottom w:val="none" w:sz="0" w:space="0" w:color="auto"/>
            <w:right w:val="none" w:sz="0" w:space="0" w:color="auto"/>
          </w:divBdr>
        </w:div>
        <w:div w:id="597252855">
          <w:marLeft w:val="0"/>
          <w:marRight w:val="0"/>
          <w:marTop w:val="0"/>
          <w:marBottom w:val="0"/>
          <w:divBdr>
            <w:top w:val="none" w:sz="0" w:space="0" w:color="auto"/>
            <w:left w:val="none" w:sz="0" w:space="0" w:color="auto"/>
            <w:bottom w:val="none" w:sz="0" w:space="0" w:color="auto"/>
            <w:right w:val="none" w:sz="0" w:space="0" w:color="auto"/>
          </w:divBdr>
        </w:div>
        <w:div w:id="1431125857">
          <w:marLeft w:val="0"/>
          <w:marRight w:val="0"/>
          <w:marTop w:val="0"/>
          <w:marBottom w:val="0"/>
          <w:divBdr>
            <w:top w:val="none" w:sz="0" w:space="0" w:color="auto"/>
            <w:left w:val="none" w:sz="0" w:space="0" w:color="auto"/>
            <w:bottom w:val="none" w:sz="0" w:space="0" w:color="auto"/>
            <w:right w:val="none" w:sz="0" w:space="0" w:color="auto"/>
          </w:divBdr>
        </w:div>
        <w:div w:id="158230919">
          <w:marLeft w:val="0"/>
          <w:marRight w:val="0"/>
          <w:marTop w:val="0"/>
          <w:marBottom w:val="0"/>
          <w:divBdr>
            <w:top w:val="none" w:sz="0" w:space="0" w:color="auto"/>
            <w:left w:val="none" w:sz="0" w:space="0" w:color="auto"/>
            <w:bottom w:val="none" w:sz="0" w:space="0" w:color="auto"/>
            <w:right w:val="none" w:sz="0" w:space="0" w:color="auto"/>
          </w:divBdr>
        </w:div>
        <w:div w:id="2006780708">
          <w:marLeft w:val="0"/>
          <w:marRight w:val="0"/>
          <w:marTop w:val="0"/>
          <w:marBottom w:val="0"/>
          <w:divBdr>
            <w:top w:val="none" w:sz="0" w:space="0" w:color="auto"/>
            <w:left w:val="none" w:sz="0" w:space="0" w:color="auto"/>
            <w:bottom w:val="none" w:sz="0" w:space="0" w:color="auto"/>
            <w:right w:val="none" w:sz="0" w:space="0" w:color="auto"/>
          </w:divBdr>
        </w:div>
        <w:div w:id="2070183146">
          <w:marLeft w:val="0"/>
          <w:marRight w:val="0"/>
          <w:marTop w:val="0"/>
          <w:marBottom w:val="0"/>
          <w:divBdr>
            <w:top w:val="none" w:sz="0" w:space="0" w:color="auto"/>
            <w:left w:val="none" w:sz="0" w:space="0" w:color="auto"/>
            <w:bottom w:val="none" w:sz="0" w:space="0" w:color="auto"/>
            <w:right w:val="none" w:sz="0" w:space="0" w:color="auto"/>
          </w:divBdr>
        </w:div>
        <w:div w:id="1543322207">
          <w:marLeft w:val="0"/>
          <w:marRight w:val="0"/>
          <w:marTop w:val="0"/>
          <w:marBottom w:val="0"/>
          <w:divBdr>
            <w:top w:val="none" w:sz="0" w:space="0" w:color="auto"/>
            <w:left w:val="none" w:sz="0" w:space="0" w:color="auto"/>
            <w:bottom w:val="none" w:sz="0" w:space="0" w:color="auto"/>
            <w:right w:val="none" w:sz="0" w:space="0" w:color="auto"/>
          </w:divBdr>
        </w:div>
        <w:div w:id="1565143724">
          <w:marLeft w:val="0"/>
          <w:marRight w:val="0"/>
          <w:marTop w:val="0"/>
          <w:marBottom w:val="0"/>
          <w:divBdr>
            <w:top w:val="none" w:sz="0" w:space="0" w:color="auto"/>
            <w:left w:val="none" w:sz="0" w:space="0" w:color="auto"/>
            <w:bottom w:val="none" w:sz="0" w:space="0" w:color="auto"/>
            <w:right w:val="none" w:sz="0" w:space="0" w:color="auto"/>
          </w:divBdr>
        </w:div>
        <w:div w:id="69620431">
          <w:marLeft w:val="0"/>
          <w:marRight w:val="0"/>
          <w:marTop w:val="0"/>
          <w:marBottom w:val="0"/>
          <w:divBdr>
            <w:top w:val="none" w:sz="0" w:space="0" w:color="auto"/>
            <w:left w:val="none" w:sz="0" w:space="0" w:color="auto"/>
            <w:bottom w:val="none" w:sz="0" w:space="0" w:color="auto"/>
            <w:right w:val="none" w:sz="0" w:space="0" w:color="auto"/>
          </w:divBdr>
        </w:div>
        <w:div w:id="1806506909">
          <w:marLeft w:val="0"/>
          <w:marRight w:val="0"/>
          <w:marTop w:val="0"/>
          <w:marBottom w:val="0"/>
          <w:divBdr>
            <w:top w:val="none" w:sz="0" w:space="0" w:color="auto"/>
            <w:left w:val="none" w:sz="0" w:space="0" w:color="auto"/>
            <w:bottom w:val="none" w:sz="0" w:space="0" w:color="auto"/>
            <w:right w:val="none" w:sz="0" w:space="0" w:color="auto"/>
          </w:divBdr>
        </w:div>
        <w:div w:id="1496847085">
          <w:marLeft w:val="0"/>
          <w:marRight w:val="0"/>
          <w:marTop w:val="0"/>
          <w:marBottom w:val="0"/>
          <w:divBdr>
            <w:top w:val="none" w:sz="0" w:space="0" w:color="auto"/>
            <w:left w:val="none" w:sz="0" w:space="0" w:color="auto"/>
            <w:bottom w:val="none" w:sz="0" w:space="0" w:color="auto"/>
            <w:right w:val="none" w:sz="0" w:space="0" w:color="auto"/>
          </w:divBdr>
        </w:div>
        <w:div w:id="291980254">
          <w:marLeft w:val="0"/>
          <w:marRight w:val="0"/>
          <w:marTop w:val="0"/>
          <w:marBottom w:val="0"/>
          <w:divBdr>
            <w:top w:val="none" w:sz="0" w:space="0" w:color="auto"/>
            <w:left w:val="none" w:sz="0" w:space="0" w:color="auto"/>
            <w:bottom w:val="none" w:sz="0" w:space="0" w:color="auto"/>
            <w:right w:val="none" w:sz="0" w:space="0" w:color="auto"/>
          </w:divBdr>
        </w:div>
        <w:div w:id="840850509">
          <w:marLeft w:val="0"/>
          <w:marRight w:val="0"/>
          <w:marTop w:val="0"/>
          <w:marBottom w:val="0"/>
          <w:divBdr>
            <w:top w:val="none" w:sz="0" w:space="0" w:color="auto"/>
            <w:left w:val="none" w:sz="0" w:space="0" w:color="auto"/>
            <w:bottom w:val="none" w:sz="0" w:space="0" w:color="auto"/>
            <w:right w:val="none" w:sz="0" w:space="0" w:color="auto"/>
          </w:divBdr>
        </w:div>
        <w:div w:id="517087276">
          <w:marLeft w:val="0"/>
          <w:marRight w:val="0"/>
          <w:marTop w:val="0"/>
          <w:marBottom w:val="0"/>
          <w:divBdr>
            <w:top w:val="none" w:sz="0" w:space="0" w:color="auto"/>
            <w:left w:val="none" w:sz="0" w:space="0" w:color="auto"/>
            <w:bottom w:val="none" w:sz="0" w:space="0" w:color="auto"/>
            <w:right w:val="none" w:sz="0" w:space="0" w:color="auto"/>
          </w:divBdr>
        </w:div>
        <w:div w:id="1168055169">
          <w:marLeft w:val="0"/>
          <w:marRight w:val="0"/>
          <w:marTop w:val="0"/>
          <w:marBottom w:val="0"/>
          <w:divBdr>
            <w:top w:val="none" w:sz="0" w:space="0" w:color="auto"/>
            <w:left w:val="none" w:sz="0" w:space="0" w:color="auto"/>
            <w:bottom w:val="none" w:sz="0" w:space="0" w:color="auto"/>
            <w:right w:val="none" w:sz="0" w:space="0" w:color="auto"/>
          </w:divBdr>
        </w:div>
        <w:div w:id="1174493478">
          <w:marLeft w:val="0"/>
          <w:marRight w:val="0"/>
          <w:marTop w:val="0"/>
          <w:marBottom w:val="0"/>
          <w:divBdr>
            <w:top w:val="none" w:sz="0" w:space="0" w:color="auto"/>
            <w:left w:val="none" w:sz="0" w:space="0" w:color="auto"/>
            <w:bottom w:val="none" w:sz="0" w:space="0" w:color="auto"/>
            <w:right w:val="none" w:sz="0" w:space="0" w:color="auto"/>
          </w:divBdr>
        </w:div>
        <w:div w:id="924268620">
          <w:marLeft w:val="0"/>
          <w:marRight w:val="0"/>
          <w:marTop w:val="0"/>
          <w:marBottom w:val="0"/>
          <w:divBdr>
            <w:top w:val="none" w:sz="0" w:space="0" w:color="auto"/>
            <w:left w:val="none" w:sz="0" w:space="0" w:color="auto"/>
            <w:bottom w:val="none" w:sz="0" w:space="0" w:color="auto"/>
            <w:right w:val="none" w:sz="0" w:space="0" w:color="auto"/>
          </w:divBdr>
        </w:div>
        <w:div w:id="1581063325">
          <w:marLeft w:val="0"/>
          <w:marRight w:val="0"/>
          <w:marTop w:val="0"/>
          <w:marBottom w:val="0"/>
          <w:divBdr>
            <w:top w:val="none" w:sz="0" w:space="0" w:color="auto"/>
            <w:left w:val="none" w:sz="0" w:space="0" w:color="auto"/>
            <w:bottom w:val="none" w:sz="0" w:space="0" w:color="auto"/>
            <w:right w:val="none" w:sz="0" w:space="0" w:color="auto"/>
          </w:divBdr>
        </w:div>
        <w:div w:id="1110125660">
          <w:marLeft w:val="0"/>
          <w:marRight w:val="0"/>
          <w:marTop w:val="0"/>
          <w:marBottom w:val="0"/>
          <w:divBdr>
            <w:top w:val="none" w:sz="0" w:space="0" w:color="auto"/>
            <w:left w:val="none" w:sz="0" w:space="0" w:color="auto"/>
            <w:bottom w:val="none" w:sz="0" w:space="0" w:color="auto"/>
            <w:right w:val="none" w:sz="0" w:space="0" w:color="auto"/>
          </w:divBdr>
        </w:div>
        <w:div w:id="1411926343">
          <w:marLeft w:val="0"/>
          <w:marRight w:val="0"/>
          <w:marTop w:val="0"/>
          <w:marBottom w:val="0"/>
          <w:divBdr>
            <w:top w:val="none" w:sz="0" w:space="0" w:color="auto"/>
            <w:left w:val="none" w:sz="0" w:space="0" w:color="auto"/>
            <w:bottom w:val="none" w:sz="0" w:space="0" w:color="auto"/>
            <w:right w:val="none" w:sz="0" w:space="0" w:color="auto"/>
          </w:divBdr>
        </w:div>
        <w:div w:id="1273441626">
          <w:marLeft w:val="0"/>
          <w:marRight w:val="0"/>
          <w:marTop w:val="0"/>
          <w:marBottom w:val="0"/>
          <w:divBdr>
            <w:top w:val="none" w:sz="0" w:space="0" w:color="auto"/>
            <w:left w:val="none" w:sz="0" w:space="0" w:color="auto"/>
            <w:bottom w:val="none" w:sz="0" w:space="0" w:color="auto"/>
            <w:right w:val="none" w:sz="0" w:space="0" w:color="auto"/>
          </w:divBdr>
        </w:div>
        <w:div w:id="1719551041">
          <w:marLeft w:val="0"/>
          <w:marRight w:val="0"/>
          <w:marTop w:val="0"/>
          <w:marBottom w:val="0"/>
          <w:divBdr>
            <w:top w:val="none" w:sz="0" w:space="0" w:color="auto"/>
            <w:left w:val="none" w:sz="0" w:space="0" w:color="auto"/>
            <w:bottom w:val="none" w:sz="0" w:space="0" w:color="auto"/>
            <w:right w:val="none" w:sz="0" w:space="0" w:color="auto"/>
          </w:divBdr>
        </w:div>
        <w:div w:id="62408471">
          <w:marLeft w:val="0"/>
          <w:marRight w:val="0"/>
          <w:marTop w:val="0"/>
          <w:marBottom w:val="0"/>
          <w:divBdr>
            <w:top w:val="none" w:sz="0" w:space="0" w:color="auto"/>
            <w:left w:val="none" w:sz="0" w:space="0" w:color="auto"/>
            <w:bottom w:val="none" w:sz="0" w:space="0" w:color="auto"/>
            <w:right w:val="none" w:sz="0" w:space="0" w:color="auto"/>
          </w:divBdr>
        </w:div>
        <w:div w:id="1350182551">
          <w:marLeft w:val="0"/>
          <w:marRight w:val="0"/>
          <w:marTop w:val="0"/>
          <w:marBottom w:val="0"/>
          <w:divBdr>
            <w:top w:val="none" w:sz="0" w:space="0" w:color="auto"/>
            <w:left w:val="none" w:sz="0" w:space="0" w:color="auto"/>
            <w:bottom w:val="none" w:sz="0" w:space="0" w:color="auto"/>
            <w:right w:val="none" w:sz="0" w:space="0" w:color="auto"/>
          </w:divBdr>
        </w:div>
        <w:div w:id="2042702523">
          <w:marLeft w:val="0"/>
          <w:marRight w:val="0"/>
          <w:marTop w:val="0"/>
          <w:marBottom w:val="0"/>
          <w:divBdr>
            <w:top w:val="none" w:sz="0" w:space="0" w:color="auto"/>
            <w:left w:val="none" w:sz="0" w:space="0" w:color="auto"/>
            <w:bottom w:val="none" w:sz="0" w:space="0" w:color="auto"/>
            <w:right w:val="none" w:sz="0" w:space="0" w:color="auto"/>
          </w:divBdr>
        </w:div>
        <w:div w:id="1505169143">
          <w:marLeft w:val="0"/>
          <w:marRight w:val="0"/>
          <w:marTop w:val="0"/>
          <w:marBottom w:val="0"/>
          <w:divBdr>
            <w:top w:val="none" w:sz="0" w:space="0" w:color="auto"/>
            <w:left w:val="none" w:sz="0" w:space="0" w:color="auto"/>
            <w:bottom w:val="none" w:sz="0" w:space="0" w:color="auto"/>
            <w:right w:val="none" w:sz="0" w:space="0" w:color="auto"/>
          </w:divBdr>
        </w:div>
      </w:divsChild>
    </w:div>
    <w:div w:id="1097403427">
      <w:bodyDiv w:val="1"/>
      <w:marLeft w:val="0"/>
      <w:marRight w:val="0"/>
      <w:marTop w:val="0"/>
      <w:marBottom w:val="0"/>
      <w:divBdr>
        <w:top w:val="none" w:sz="0" w:space="0" w:color="auto"/>
        <w:left w:val="none" w:sz="0" w:space="0" w:color="auto"/>
        <w:bottom w:val="none" w:sz="0" w:space="0" w:color="auto"/>
        <w:right w:val="none" w:sz="0" w:space="0" w:color="auto"/>
      </w:divBdr>
      <w:divsChild>
        <w:div w:id="1625697713">
          <w:marLeft w:val="0"/>
          <w:marRight w:val="0"/>
          <w:marTop w:val="0"/>
          <w:marBottom w:val="0"/>
          <w:divBdr>
            <w:top w:val="none" w:sz="0" w:space="0" w:color="auto"/>
            <w:left w:val="none" w:sz="0" w:space="0" w:color="auto"/>
            <w:bottom w:val="none" w:sz="0" w:space="0" w:color="auto"/>
            <w:right w:val="none" w:sz="0" w:space="0" w:color="auto"/>
          </w:divBdr>
        </w:div>
        <w:div w:id="2066368263">
          <w:marLeft w:val="0"/>
          <w:marRight w:val="0"/>
          <w:marTop w:val="0"/>
          <w:marBottom w:val="0"/>
          <w:divBdr>
            <w:top w:val="none" w:sz="0" w:space="0" w:color="auto"/>
            <w:left w:val="none" w:sz="0" w:space="0" w:color="auto"/>
            <w:bottom w:val="none" w:sz="0" w:space="0" w:color="auto"/>
            <w:right w:val="none" w:sz="0" w:space="0" w:color="auto"/>
          </w:divBdr>
        </w:div>
        <w:div w:id="1677271768">
          <w:marLeft w:val="0"/>
          <w:marRight w:val="0"/>
          <w:marTop w:val="0"/>
          <w:marBottom w:val="0"/>
          <w:divBdr>
            <w:top w:val="none" w:sz="0" w:space="0" w:color="auto"/>
            <w:left w:val="none" w:sz="0" w:space="0" w:color="auto"/>
            <w:bottom w:val="none" w:sz="0" w:space="0" w:color="auto"/>
            <w:right w:val="none" w:sz="0" w:space="0" w:color="auto"/>
          </w:divBdr>
        </w:div>
        <w:div w:id="1477643801">
          <w:marLeft w:val="0"/>
          <w:marRight w:val="0"/>
          <w:marTop w:val="0"/>
          <w:marBottom w:val="0"/>
          <w:divBdr>
            <w:top w:val="none" w:sz="0" w:space="0" w:color="auto"/>
            <w:left w:val="none" w:sz="0" w:space="0" w:color="auto"/>
            <w:bottom w:val="none" w:sz="0" w:space="0" w:color="auto"/>
            <w:right w:val="none" w:sz="0" w:space="0" w:color="auto"/>
          </w:divBdr>
        </w:div>
        <w:div w:id="1441145674">
          <w:marLeft w:val="0"/>
          <w:marRight w:val="0"/>
          <w:marTop w:val="0"/>
          <w:marBottom w:val="0"/>
          <w:divBdr>
            <w:top w:val="none" w:sz="0" w:space="0" w:color="auto"/>
            <w:left w:val="none" w:sz="0" w:space="0" w:color="auto"/>
            <w:bottom w:val="none" w:sz="0" w:space="0" w:color="auto"/>
            <w:right w:val="none" w:sz="0" w:space="0" w:color="auto"/>
          </w:divBdr>
        </w:div>
        <w:div w:id="1600942433">
          <w:marLeft w:val="0"/>
          <w:marRight w:val="0"/>
          <w:marTop w:val="0"/>
          <w:marBottom w:val="0"/>
          <w:divBdr>
            <w:top w:val="none" w:sz="0" w:space="0" w:color="auto"/>
            <w:left w:val="none" w:sz="0" w:space="0" w:color="auto"/>
            <w:bottom w:val="none" w:sz="0" w:space="0" w:color="auto"/>
            <w:right w:val="none" w:sz="0" w:space="0" w:color="auto"/>
          </w:divBdr>
        </w:div>
        <w:div w:id="851071914">
          <w:marLeft w:val="0"/>
          <w:marRight w:val="0"/>
          <w:marTop w:val="0"/>
          <w:marBottom w:val="0"/>
          <w:divBdr>
            <w:top w:val="none" w:sz="0" w:space="0" w:color="auto"/>
            <w:left w:val="none" w:sz="0" w:space="0" w:color="auto"/>
            <w:bottom w:val="none" w:sz="0" w:space="0" w:color="auto"/>
            <w:right w:val="none" w:sz="0" w:space="0" w:color="auto"/>
          </w:divBdr>
        </w:div>
        <w:div w:id="1215971419">
          <w:marLeft w:val="0"/>
          <w:marRight w:val="0"/>
          <w:marTop w:val="0"/>
          <w:marBottom w:val="0"/>
          <w:divBdr>
            <w:top w:val="none" w:sz="0" w:space="0" w:color="auto"/>
            <w:left w:val="none" w:sz="0" w:space="0" w:color="auto"/>
            <w:bottom w:val="none" w:sz="0" w:space="0" w:color="auto"/>
            <w:right w:val="none" w:sz="0" w:space="0" w:color="auto"/>
          </w:divBdr>
        </w:div>
        <w:div w:id="2084331565">
          <w:marLeft w:val="0"/>
          <w:marRight w:val="0"/>
          <w:marTop w:val="0"/>
          <w:marBottom w:val="0"/>
          <w:divBdr>
            <w:top w:val="none" w:sz="0" w:space="0" w:color="auto"/>
            <w:left w:val="none" w:sz="0" w:space="0" w:color="auto"/>
            <w:bottom w:val="none" w:sz="0" w:space="0" w:color="auto"/>
            <w:right w:val="none" w:sz="0" w:space="0" w:color="auto"/>
          </w:divBdr>
        </w:div>
        <w:div w:id="1153714310">
          <w:marLeft w:val="0"/>
          <w:marRight w:val="0"/>
          <w:marTop w:val="0"/>
          <w:marBottom w:val="0"/>
          <w:divBdr>
            <w:top w:val="none" w:sz="0" w:space="0" w:color="auto"/>
            <w:left w:val="none" w:sz="0" w:space="0" w:color="auto"/>
            <w:bottom w:val="none" w:sz="0" w:space="0" w:color="auto"/>
            <w:right w:val="none" w:sz="0" w:space="0" w:color="auto"/>
          </w:divBdr>
        </w:div>
        <w:div w:id="1654985370">
          <w:marLeft w:val="0"/>
          <w:marRight w:val="0"/>
          <w:marTop w:val="0"/>
          <w:marBottom w:val="0"/>
          <w:divBdr>
            <w:top w:val="none" w:sz="0" w:space="0" w:color="auto"/>
            <w:left w:val="none" w:sz="0" w:space="0" w:color="auto"/>
            <w:bottom w:val="none" w:sz="0" w:space="0" w:color="auto"/>
            <w:right w:val="none" w:sz="0" w:space="0" w:color="auto"/>
          </w:divBdr>
        </w:div>
        <w:div w:id="846747642">
          <w:marLeft w:val="0"/>
          <w:marRight w:val="0"/>
          <w:marTop w:val="0"/>
          <w:marBottom w:val="0"/>
          <w:divBdr>
            <w:top w:val="none" w:sz="0" w:space="0" w:color="auto"/>
            <w:left w:val="none" w:sz="0" w:space="0" w:color="auto"/>
            <w:bottom w:val="none" w:sz="0" w:space="0" w:color="auto"/>
            <w:right w:val="none" w:sz="0" w:space="0" w:color="auto"/>
          </w:divBdr>
        </w:div>
        <w:div w:id="560597315">
          <w:marLeft w:val="0"/>
          <w:marRight w:val="0"/>
          <w:marTop w:val="0"/>
          <w:marBottom w:val="0"/>
          <w:divBdr>
            <w:top w:val="none" w:sz="0" w:space="0" w:color="auto"/>
            <w:left w:val="none" w:sz="0" w:space="0" w:color="auto"/>
            <w:bottom w:val="none" w:sz="0" w:space="0" w:color="auto"/>
            <w:right w:val="none" w:sz="0" w:space="0" w:color="auto"/>
          </w:divBdr>
        </w:div>
        <w:div w:id="1814251061">
          <w:marLeft w:val="0"/>
          <w:marRight w:val="0"/>
          <w:marTop w:val="0"/>
          <w:marBottom w:val="0"/>
          <w:divBdr>
            <w:top w:val="none" w:sz="0" w:space="0" w:color="auto"/>
            <w:left w:val="none" w:sz="0" w:space="0" w:color="auto"/>
            <w:bottom w:val="none" w:sz="0" w:space="0" w:color="auto"/>
            <w:right w:val="none" w:sz="0" w:space="0" w:color="auto"/>
          </w:divBdr>
        </w:div>
        <w:div w:id="170536197">
          <w:marLeft w:val="0"/>
          <w:marRight w:val="0"/>
          <w:marTop w:val="0"/>
          <w:marBottom w:val="0"/>
          <w:divBdr>
            <w:top w:val="none" w:sz="0" w:space="0" w:color="auto"/>
            <w:left w:val="none" w:sz="0" w:space="0" w:color="auto"/>
            <w:bottom w:val="none" w:sz="0" w:space="0" w:color="auto"/>
            <w:right w:val="none" w:sz="0" w:space="0" w:color="auto"/>
          </w:divBdr>
        </w:div>
        <w:div w:id="497111390">
          <w:marLeft w:val="0"/>
          <w:marRight w:val="0"/>
          <w:marTop w:val="0"/>
          <w:marBottom w:val="0"/>
          <w:divBdr>
            <w:top w:val="none" w:sz="0" w:space="0" w:color="auto"/>
            <w:left w:val="none" w:sz="0" w:space="0" w:color="auto"/>
            <w:bottom w:val="none" w:sz="0" w:space="0" w:color="auto"/>
            <w:right w:val="none" w:sz="0" w:space="0" w:color="auto"/>
          </w:divBdr>
        </w:div>
        <w:div w:id="427509325">
          <w:marLeft w:val="0"/>
          <w:marRight w:val="0"/>
          <w:marTop w:val="0"/>
          <w:marBottom w:val="0"/>
          <w:divBdr>
            <w:top w:val="none" w:sz="0" w:space="0" w:color="auto"/>
            <w:left w:val="none" w:sz="0" w:space="0" w:color="auto"/>
            <w:bottom w:val="none" w:sz="0" w:space="0" w:color="auto"/>
            <w:right w:val="none" w:sz="0" w:space="0" w:color="auto"/>
          </w:divBdr>
        </w:div>
        <w:div w:id="534774949">
          <w:marLeft w:val="0"/>
          <w:marRight w:val="0"/>
          <w:marTop w:val="0"/>
          <w:marBottom w:val="0"/>
          <w:divBdr>
            <w:top w:val="none" w:sz="0" w:space="0" w:color="auto"/>
            <w:left w:val="none" w:sz="0" w:space="0" w:color="auto"/>
            <w:bottom w:val="none" w:sz="0" w:space="0" w:color="auto"/>
            <w:right w:val="none" w:sz="0" w:space="0" w:color="auto"/>
          </w:divBdr>
        </w:div>
        <w:div w:id="827941538">
          <w:marLeft w:val="0"/>
          <w:marRight w:val="0"/>
          <w:marTop w:val="0"/>
          <w:marBottom w:val="0"/>
          <w:divBdr>
            <w:top w:val="none" w:sz="0" w:space="0" w:color="auto"/>
            <w:left w:val="none" w:sz="0" w:space="0" w:color="auto"/>
            <w:bottom w:val="none" w:sz="0" w:space="0" w:color="auto"/>
            <w:right w:val="none" w:sz="0" w:space="0" w:color="auto"/>
          </w:divBdr>
        </w:div>
        <w:div w:id="208996710">
          <w:marLeft w:val="0"/>
          <w:marRight w:val="0"/>
          <w:marTop w:val="0"/>
          <w:marBottom w:val="0"/>
          <w:divBdr>
            <w:top w:val="none" w:sz="0" w:space="0" w:color="auto"/>
            <w:left w:val="none" w:sz="0" w:space="0" w:color="auto"/>
            <w:bottom w:val="none" w:sz="0" w:space="0" w:color="auto"/>
            <w:right w:val="none" w:sz="0" w:space="0" w:color="auto"/>
          </w:divBdr>
        </w:div>
        <w:div w:id="143788104">
          <w:marLeft w:val="0"/>
          <w:marRight w:val="0"/>
          <w:marTop w:val="0"/>
          <w:marBottom w:val="0"/>
          <w:divBdr>
            <w:top w:val="none" w:sz="0" w:space="0" w:color="auto"/>
            <w:left w:val="none" w:sz="0" w:space="0" w:color="auto"/>
            <w:bottom w:val="none" w:sz="0" w:space="0" w:color="auto"/>
            <w:right w:val="none" w:sz="0" w:space="0" w:color="auto"/>
          </w:divBdr>
        </w:div>
        <w:div w:id="844588460">
          <w:marLeft w:val="0"/>
          <w:marRight w:val="0"/>
          <w:marTop w:val="0"/>
          <w:marBottom w:val="0"/>
          <w:divBdr>
            <w:top w:val="none" w:sz="0" w:space="0" w:color="auto"/>
            <w:left w:val="none" w:sz="0" w:space="0" w:color="auto"/>
            <w:bottom w:val="none" w:sz="0" w:space="0" w:color="auto"/>
            <w:right w:val="none" w:sz="0" w:space="0" w:color="auto"/>
          </w:divBdr>
        </w:div>
        <w:div w:id="454563692">
          <w:marLeft w:val="0"/>
          <w:marRight w:val="0"/>
          <w:marTop w:val="0"/>
          <w:marBottom w:val="0"/>
          <w:divBdr>
            <w:top w:val="none" w:sz="0" w:space="0" w:color="auto"/>
            <w:left w:val="none" w:sz="0" w:space="0" w:color="auto"/>
            <w:bottom w:val="none" w:sz="0" w:space="0" w:color="auto"/>
            <w:right w:val="none" w:sz="0" w:space="0" w:color="auto"/>
          </w:divBdr>
        </w:div>
        <w:div w:id="643509455">
          <w:marLeft w:val="0"/>
          <w:marRight w:val="0"/>
          <w:marTop w:val="0"/>
          <w:marBottom w:val="0"/>
          <w:divBdr>
            <w:top w:val="none" w:sz="0" w:space="0" w:color="auto"/>
            <w:left w:val="none" w:sz="0" w:space="0" w:color="auto"/>
            <w:bottom w:val="none" w:sz="0" w:space="0" w:color="auto"/>
            <w:right w:val="none" w:sz="0" w:space="0" w:color="auto"/>
          </w:divBdr>
        </w:div>
        <w:div w:id="453985710">
          <w:marLeft w:val="0"/>
          <w:marRight w:val="0"/>
          <w:marTop w:val="0"/>
          <w:marBottom w:val="0"/>
          <w:divBdr>
            <w:top w:val="none" w:sz="0" w:space="0" w:color="auto"/>
            <w:left w:val="none" w:sz="0" w:space="0" w:color="auto"/>
            <w:bottom w:val="none" w:sz="0" w:space="0" w:color="auto"/>
            <w:right w:val="none" w:sz="0" w:space="0" w:color="auto"/>
          </w:divBdr>
        </w:div>
        <w:div w:id="1237397517">
          <w:marLeft w:val="0"/>
          <w:marRight w:val="0"/>
          <w:marTop w:val="0"/>
          <w:marBottom w:val="0"/>
          <w:divBdr>
            <w:top w:val="none" w:sz="0" w:space="0" w:color="auto"/>
            <w:left w:val="none" w:sz="0" w:space="0" w:color="auto"/>
            <w:bottom w:val="none" w:sz="0" w:space="0" w:color="auto"/>
            <w:right w:val="none" w:sz="0" w:space="0" w:color="auto"/>
          </w:divBdr>
        </w:div>
        <w:div w:id="107356343">
          <w:marLeft w:val="0"/>
          <w:marRight w:val="0"/>
          <w:marTop w:val="0"/>
          <w:marBottom w:val="0"/>
          <w:divBdr>
            <w:top w:val="none" w:sz="0" w:space="0" w:color="auto"/>
            <w:left w:val="none" w:sz="0" w:space="0" w:color="auto"/>
            <w:bottom w:val="none" w:sz="0" w:space="0" w:color="auto"/>
            <w:right w:val="none" w:sz="0" w:space="0" w:color="auto"/>
          </w:divBdr>
        </w:div>
        <w:div w:id="636110540">
          <w:marLeft w:val="0"/>
          <w:marRight w:val="0"/>
          <w:marTop w:val="0"/>
          <w:marBottom w:val="0"/>
          <w:divBdr>
            <w:top w:val="none" w:sz="0" w:space="0" w:color="auto"/>
            <w:left w:val="none" w:sz="0" w:space="0" w:color="auto"/>
            <w:bottom w:val="none" w:sz="0" w:space="0" w:color="auto"/>
            <w:right w:val="none" w:sz="0" w:space="0" w:color="auto"/>
          </w:divBdr>
        </w:div>
        <w:div w:id="485974934">
          <w:marLeft w:val="0"/>
          <w:marRight w:val="0"/>
          <w:marTop w:val="0"/>
          <w:marBottom w:val="0"/>
          <w:divBdr>
            <w:top w:val="none" w:sz="0" w:space="0" w:color="auto"/>
            <w:left w:val="none" w:sz="0" w:space="0" w:color="auto"/>
            <w:bottom w:val="none" w:sz="0" w:space="0" w:color="auto"/>
            <w:right w:val="none" w:sz="0" w:space="0" w:color="auto"/>
          </w:divBdr>
        </w:div>
        <w:div w:id="588196508">
          <w:marLeft w:val="0"/>
          <w:marRight w:val="0"/>
          <w:marTop w:val="0"/>
          <w:marBottom w:val="0"/>
          <w:divBdr>
            <w:top w:val="none" w:sz="0" w:space="0" w:color="auto"/>
            <w:left w:val="none" w:sz="0" w:space="0" w:color="auto"/>
            <w:bottom w:val="none" w:sz="0" w:space="0" w:color="auto"/>
            <w:right w:val="none" w:sz="0" w:space="0" w:color="auto"/>
          </w:divBdr>
        </w:div>
      </w:divsChild>
    </w:div>
    <w:div w:id="1811703178">
      <w:bodyDiv w:val="1"/>
      <w:marLeft w:val="0"/>
      <w:marRight w:val="0"/>
      <w:marTop w:val="0"/>
      <w:marBottom w:val="0"/>
      <w:divBdr>
        <w:top w:val="none" w:sz="0" w:space="0" w:color="auto"/>
        <w:left w:val="none" w:sz="0" w:space="0" w:color="auto"/>
        <w:bottom w:val="none" w:sz="0" w:space="0" w:color="auto"/>
        <w:right w:val="none" w:sz="0" w:space="0" w:color="auto"/>
      </w:divBdr>
      <w:divsChild>
        <w:div w:id="1595086766">
          <w:marLeft w:val="0"/>
          <w:marRight w:val="0"/>
          <w:marTop w:val="0"/>
          <w:marBottom w:val="0"/>
          <w:divBdr>
            <w:top w:val="none" w:sz="0" w:space="0" w:color="auto"/>
            <w:left w:val="none" w:sz="0" w:space="0" w:color="auto"/>
            <w:bottom w:val="none" w:sz="0" w:space="0" w:color="auto"/>
            <w:right w:val="none" w:sz="0" w:space="0" w:color="auto"/>
          </w:divBdr>
          <w:divsChild>
            <w:div w:id="152533673">
              <w:marLeft w:val="0"/>
              <w:marRight w:val="0"/>
              <w:marTop w:val="0"/>
              <w:marBottom w:val="0"/>
              <w:divBdr>
                <w:top w:val="none" w:sz="0" w:space="0" w:color="auto"/>
                <w:left w:val="none" w:sz="0" w:space="0" w:color="auto"/>
                <w:bottom w:val="none" w:sz="0" w:space="0" w:color="auto"/>
                <w:right w:val="none" w:sz="0" w:space="0" w:color="auto"/>
              </w:divBdr>
              <w:divsChild>
                <w:div w:id="15841403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hyperlink" Target="https://redis.com/nosql/document-databases/" TargetMode="External"/><Relationship Id="rId18" Type="http://schemas.openxmlformats.org/officeDocument/2006/relationships/hyperlink" Target="https://www.integrate.io/blog/which-database/"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image" Target="media/image2.png"/><Relationship Id="rId12" Type="http://schemas.openxmlformats.org/officeDocument/2006/relationships/hyperlink" Target="https://redis.com/nosql/key-value-databases/" TargetMode="External"/><Relationship Id="rId17" Type="http://schemas.openxmlformats.org/officeDocument/2006/relationships/hyperlink" Target="https://scaleyourapp.com/wide-column-and-column-oriented-databases/" TargetMode="External"/><Relationship Id="rId2" Type="http://schemas.openxmlformats.org/officeDocument/2006/relationships/numbering" Target="numbering.xml"/><Relationship Id="rId16" Type="http://schemas.openxmlformats.org/officeDocument/2006/relationships/hyperlink" Target="https://www.techtarget.com/searchdatamanagement/tip/NoSQL-database-types-explained-Column-oriented-databases" TargetMode="External"/><Relationship Id="rId20" Type="http://schemas.openxmlformats.org/officeDocument/2006/relationships/hyperlink" Target="https://datastax.medium.com/nosql-use-cases-when-to-use-a-non-relational-database-c05025aabd30" TargetMode="Externa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image" Target="media/image6.png"/><Relationship Id="rId5" Type="http://schemas.openxmlformats.org/officeDocument/2006/relationships/webSettings" Target="webSettings.xml"/><Relationship Id="rId15" Type="http://schemas.openxmlformats.org/officeDocument/2006/relationships/hyperlink" Target="https://www.oracle.com/a/ocom/docs/graph-database-use-cases-ebook.pdf" TargetMode="External"/><Relationship Id="rId10" Type="http://schemas.openxmlformats.org/officeDocument/2006/relationships/image" Target="media/image5.png"/><Relationship Id="rId19" Type="http://schemas.openxmlformats.org/officeDocument/2006/relationships/hyperlink" Target="https://www.mongodb.com/unstructured-data/examples" TargetMode="External"/><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hyperlink" Target="https://redis.com/nosql/graph-databases/"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9C06395-053E-1D46-BDE5-70AC81B9A5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142</TotalTime>
  <Pages>11</Pages>
  <Words>3525</Words>
  <Characters>20096</Characters>
  <Application>Microsoft Office Word</Application>
  <DocSecurity>0</DocSecurity>
  <Lines>167</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23574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Elanwy Evans</dc:creator>
  <cp:keywords/>
  <dc:description/>
  <cp:lastModifiedBy>Elanwy Evans</cp:lastModifiedBy>
  <cp:revision>8</cp:revision>
  <dcterms:created xsi:type="dcterms:W3CDTF">2023-01-04T18:05:00Z</dcterms:created>
  <dcterms:modified xsi:type="dcterms:W3CDTF">2023-01-18T21:02:00Z</dcterms:modified>
</cp:coreProperties>
</file>