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12E39" w:rsidRPr="00DB0AB6" w:rsidRDefault="002B1B1A" w:rsidP="00112E39">
      <w:pPr>
        <w:rPr>
          <w:szCs w:val="24"/>
        </w:rPr>
      </w:pPr>
      <w:r w:rsidRPr="00DB0AB6">
        <w:rPr>
          <w:rFonts w:hint="eastAsia"/>
          <w:b/>
          <w:sz w:val="32"/>
          <w:szCs w:val="32"/>
        </w:rPr>
        <w:t>四庫</w:t>
      </w:r>
      <w:r w:rsidR="00112E39" w:rsidRPr="00DB0AB6">
        <w:rPr>
          <w:rFonts w:hint="eastAsia"/>
          <w:b/>
          <w:sz w:val="32"/>
          <w:szCs w:val="32"/>
        </w:rPr>
        <w:t>全書總目</w:t>
      </w:r>
      <w:r w:rsidR="00404795" w:rsidRPr="00DB0AB6">
        <w:rPr>
          <w:rFonts w:hint="eastAsia"/>
          <w:b/>
          <w:sz w:val="32"/>
          <w:szCs w:val="32"/>
        </w:rPr>
        <w:t>四書類</w:t>
      </w:r>
      <w:r w:rsidR="00112E39" w:rsidRPr="00DB0AB6">
        <w:rPr>
          <w:rFonts w:hint="eastAsia"/>
          <w:b/>
          <w:sz w:val="32"/>
          <w:szCs w:val="32"/>
        </w:rPr>
        <w:t xml:space="preserve"> </w:t>
      </w:r>
      <w:r w:rsidR="00404795" w:rsidRPr="00DB0AB6">
        <w:rPr>
          <w:b/>
          <w:sz w:val="32"/>
          <w:szCs w:val="32"/>
        </w:rPr>
        <w:t xml:space="preserve">    </w:t>
      </w:r>
      <w:r w:rsidR="00112E39" w:rsidRPr="00DB0AB6">
        <w:rPr>
          <w:rFonts w:ascii="標楷體" w:eastAsia="標楷體" w:hAnsi="標楷體" w:hint="eastAsia"/>
          <w:szCs w:val="24"/>
        </w:rPr>
        <w:t>英國威爾斯大學漢學院黃忠天編</w:t>
      </w:r>
      <w:r w:rsidR="00112E39" w:rsidRPr="00DB0AB6">
        <w:rPr>
          <w:rFonts w:hint="eastAsia"/>
          <w:szCs w:val="24"/>
        </w:rPr>
        <w:t>2</w:t>
      </w:r>
      <w:r w:rsidR="00112E39" w:rsidRPr="00DB0AB6">
        <w:rPr>
          <w:szCs w:val="24"/>
        </w:rPr>
        <w:t>0231021</w:t>
      </w:r>
    </w:p>
    <w:p w:rsidR="00112E39" w:rsidRPr="00DB0AB6" w:rsidRDefault="00112E39">
      <w:pPr>
        <w:rPr>
          <w:b/>
          <w:sz w:val="32"/>
          <w:szCs w:val="32"/>
        </w:rPr>
      </w:pPr>
    </w:p>
    <w:p w:rsidR="008352D2" w:rsidRPr="00DB0AB6" w:rsidRDefault="008352D2">
      <w:pPr>
        <w:rPr>
          <w:b/>
          <w:sz w:val="28"/>
          <w:szCs w:val="28"/>
        </w:rPr>
      </w:pPr>
      <w:r w:rsidRPr="00DB0AB6">
        <w:rPr>
          <w:rFonts w:hint="eastAsia"/>
          <w:b/>
          <w:sz w:val="28"/>
          <w:szCs w:val="28"/>
        </w:rPr>
        <w:t>四庫全書總目提要</w:t>
      </w:r>
      <w:r w:rsidRPr="00DB0AB6">
        <w:rPr>
          <w:rFonts w:hint="eastAsia"/>
          <w:b/>
          <w:sz w:val="28"/>
          <w:szCs w:val="28"/>
        </w:rPr>
        <w:t>/</w:t>
      </w:r>
      <w:r w:rsidRPr="00DB0AB6">
        <w:rPr>
          <w:rFonts w:hint="eastAsia"/>
          <w:b/>
          <w:sz w:val="28"/>
          <w:szCs w:val="28"/>
        </w:rPr>
        <w:t>卷</w:t>
      </w:r>
      <w:r w:rsidRPr="00DB0AB6">
        <w:rPr>
          <w:rFonts w:hint="eastAsia"/>
          <w:b/>
          <w:sz w:val="28"/>
          <w:szCs w:val="28"/>
        </w:rPr>
        <w:t>035</w:t>
      </w:r>
    </w:p>
    <w:p w:rsidR="008352D2" w:rsidRPr="00DB0AB6" w:rsidRDefault="008352D2" w:rsidP="008352D2">
      <w:pPr>
        <w:rPr>
          <w:b/>
        </w:rPr>
      </w:pPr>
      <w:r w:rsidRPr="00DB0AB6">
        <w:rPr>
          <w:rFonts w:hint="eastAsia"/>
          <w:b/>
        </w:rPr>
        <w:t>目次</w:t>
      </w:r>
      <w:r w:rsidR="002D4C8E" w:rsidRPr="00DB0AB6">
        <w:rPr>
          <w:rFonts w:hint="eastAsia"/>
          <w:b/>
        </w:rPr>
        <w:t xml:space="preserve"> </w:t>
      </w:r>
      <w:r w:rsidR="002D4C8E" w:rsidRPr="00DB0AB6">
        <w:rPr>
          <w:b/>
        </w:rPr>
        <w:t xml:space="preserve">                                                      </w:t>
      </w:r>
    </w:p>
    <w:p w:rsidR="00F57668" w:rsidRPr="00DB0AB6" w:rsidRDefault="00F57668" w:rsidP="00D7773D">
      <w:pPr>
        <w:rPr>
          <w:b/>
          <w:szCs w:val="24"/>
        </w:rPr>
      </w:pPr>
      <w:bookmarkStart w:id="0" w:name="_Hlk149036297"/>
      <w:r w:rsidRPr="00DB0AB6">
        <w:rPr>
          <w:rFonts w:hint="eastAsia"/>
          <w:b/>
          <w:szCs w:val="24"/>
        </w:rPr>
        <w:t>經部･總敘</w:t>
      </w:r>
      <w:r w:rsidR="004842AA" w:rsidRPr="00DB0AB6">
        <w:rPr>
          <w:b/>
          <w:szCs w:val="24"/>
        </w:rPr>
        <w:t>…………………………………………………………………………………………………</w:t>
      </w:r>
      <w:r w:rsidR="00E44635" w:rsidRPr="00DB0AB6">
        <w:rPr>
          <w:b/>
          <w:szCs w:val="24"/>
        </w:rPr>
        <w:t>……</w:t>
      </w:r>
      <w:r w:rsidR="004842AA" w:rsidRPr="00DB0AB6">
        <w:rPr>
          <w:b/>
          <w:szCs w:val="24"/>
        </w:rPr>
        <w:t>6</w:t>
      </w:r>
    </w:p>
    <w:bookmarkEnd w:id="0"/>
    <w:p w:rsidR="000863AD" w:rsidRPr="00DB0AB6" w:rsidRDefault="00F57668" w:rsidP="00D7773D">
      <w:pPr>
        <w:rPr>
          <w:b/>
          <w:szCs w:val="24"/>
        </w:rPr>
      </w:pPr>
      <w:r w:rsidRPr="00DB0AB6">
        <w:rPr>
          <w:rFonts w:hint="eastAsia"/>
          <w:b/>
          <w:szCs w:val="24"/>
        </w:rPr>
        <w:t>四書類序</w:t>
      </w:r>
      <w:r w:rsidR="004842AA" w:rsidRPr="00DB0AB6">
        <w:rPr>
          <w:b/>
          <w:szCs w:val="24"/>
        </w:rPr>
        <w:t>……………………………………………………………………………………………………</w:t>
      </w:r>
      <w:r w:rsidR="00E44635" w:rsidRPr="00DB0AB6">
        <w:rPr>
          <w:b/>
          <w:szCs w:val="24"/>
        </w:rPr>
        <w:t>….</w:t>
      </w:r>
      <w:r w:rsidR="004842AA" w:rsidRPr="00DB0AB6">
        <w:rPr>
          <w:b/>
          <w:szCs w:val="24"/>
        </w:rPr>
        <w:t>.6</w:t>
      </w:r>
    </w:p>
    <w:p w:rsidR="00F57668" w:rsidRPr="00DB0AB6" w:rsidRDefault="00F57668" w:rsidP="00D7773D">
      <w:pPr>
        <w:rPr>
          <w:b/>
          <w:szCs w:val="24"/>
        </w:rPr>
      </w:pPr>
      <w:r w:rsidRPr="00DB0AB6">
        <w:rPr>
          <w:rFonts w:hint="eastAsia"/>
          <w:b/>
          <w:szCs w:val="24"/>
        </w:rPr>
        <w:t>四書類一</w:t>
      </w:r>
    </w:p>
    <w:p w:rsidR="008352D2" w:rsidRPr="00DB0AB6" w:rsidRDefault="00927867" w:rsidP="008352D2">
      <w:r w:rsidRPr="00DB0AB6">
        <w:t>1</w:t>
      </w:r>
      <w:r w:rsidR="008352D2" w:rsidRPr="00DB0AB6">
        <w:rPr>
          <w:rFonts w:hint="eastAsia"/>
        </w:rPr>
        <w:tab/>
      </w:r>
      <w:r w:rsidR="008352D2" w:rsidRPr="00DB0AB6">
        <w:rPr>
          <w:rFonts w:hint="eastAsia"/>
        </w:rPr>
        <w:t>《孟子正義》•十四卷〈內府藏本〉</w:t>
      </w:r>
      <w:r w:rsidR="004842AA" w:rsidRPr="00DB0AB6">
        <w:t>…………………………………………………</w:t>
      </w:r>
      <w:r w:rsidR="00E44635" w:rsidRPr="00DB0AB6">
        <w:t>….</w:t>
      </w:r>
      <w:r w:rsidR="004842AA" w:rsidRPr="00DB0AB6">
        <w:t>…7</w:t>
      </w:r>
    </w:p>
    <w:p w:rsidR="008352D2" w:rsidRPr="00DB0AB6" w:rsidRDefault="006F53EB" w:rsidP="008352D2">
      <w:r w:rsidRPr="00DB0AB6">
        <w:t>2</w:t>
      </w:r>
      <w:r w:rsidR="008352D2" w:rsidRPr="00DB0AB6">
        <w:rPr>
          <w:rFonts w:hint="eastAsia"/>
        </w:rPr>
        <w:tab/>
      </w:r>
      <w:r w:rsidR="008352D2" w:rsidRPr="00DB0AB6">
        <w:rPr>
          <w:rFonts w:hint="eastAsia"/>
        </w:rPr>
        <w:t>《論語義疏》•十卷〈浙江巡撫</w:t>
      </w:r>
      <w:r w:rsidR="00103B66" w:rsidRPr="00DB0AB6">
        <w:rPr>
          <w:rFonts w:hint="eastAsia"/>
        </w:rPr>
        <w:t>採</w:t>
      </w:r>
      <w:r w:rsidR="008352D2" w:rsidRPr="00DB0AB6">
        <w:rPr>
          <w:rFonts w:hint="eastAsia"/>
        </w:rPr>
        <w:t>進本〉</w:t>
      </w:r>
      <w:r w:rsidR="004842AA" w:rsidRPr="00DB0AB6">
        <w:t>……………………………………………</w:t>
      </w:r>
      <w:r w:rsidR="00E44635" w:rsidRPr="00DB0AB6">
        <w:t>….</w:t>
      </w:r>
      <w:r w:rsidR="004842AA" w:rsidRPr="00DB0AB6">
        <w:t>8</w:t>
      </w:r>
    </w:p>
    <w:p w:rsidR="008352D2" w:rsidRPr="00DB0AB6" w:rsidRDefault="006F53EB" w:rsidP="008352D2">
      <w:r w:rsidRPr="00DB0AB6">
        <w:t>3</w:t>
      </w:r>
      <w:r w:rsidR="008352D2" w:rsidRPr="00DB0AB6">
        <w:rPr>
          <w:rFonts w:hint="eastAsia"/>
        </w:rPr>
        <w:tab/>
      </w:r>
      <w:r w:rsidR="008352D2" w:rsidRPr="00DB0AB6">
        <w:rPr>
          <w:rFonts w:hint="eastAsia"/>
        </w:rPr>
        <w:t>《論語正義》•二十卷〈內府藏本〉</w:t>
      </w:r>
      <w:r w:rsidR="004842AA" w:rsidRPr="00DB0AB6">
        <w:t>……………………………………………………</w:t>
      </w:r>
      <w:r w:rsidR="00E44635" w:rsidRPr="00DB0AB6">
        <w:t>….</w:t>
      </w:r>
      <w:r w:rsidR="004842AA" w:rsidRPr="00DB0AB6">
        <w:t>8</w:t>
      </w:r>
    </w:p>
    <w:p w:rsidR="008352D2" w:rsidRPr="00DB0AB6" w:rsidRDefault="006F53EB" w:rsidP="008352D2">
      <w:r w:rsidRPr="00DB0AB6">
        <w:t>4</w:t>
      </w:r>
      <w:r w:rsidR="008352D2" w:rsidRPr="00DB0AB6">
        <w:rPr>
          <w:rFonts w:hint="eastAsia"/>
        </w:rPr>
        <w:tab/>
      </w:r>
      <w:r w:rsidR="008352D2" w:rsidRPr="00DB0AB6">
        <w:rPr>
          <w:rFonts w:hint="eastAsia"/>
        </w:rPr>
        <w:t>《論語筆解》•二卷〈浙江鄭大節家藏本〉</w:t>
      </w:r>
      <w:r w:rsidR="004842AA" w:rsidRPr="00DB0AB6">
        <w:t>………………………………………</w:t>
      </w:r>
      <w:r w:rsidR="00E44635" w:rsidRPr="00DB0AB6">
        <w:t>…...</w:t>
      </w:r>
      <w:r w:rsidR="004842AA" w:rsidRPr="00DB0AB6">
        <w:t>9</w:t>
      </w:r>
    </w:p>
    <w:p w:rsidR="008352D2" w:rsidRPr="00DB0AB6" w:rsidRDefault="006F53EB" w:rsidP="008352D2">
      <w:r w:rsidRPr="00DB0AB6">
        <w:t>5</w:t>
      </w:r>
      <w:r w:rsidR="008352D2" w:rsidRPr="00DB0AB6">
        <w:rPr>
          <w:rFonts w:hint="eastAsia"/>
        </w:rPr>
        <w:tab/>
      </w:r>
      <w:r w:rsidR="008352D2" w:rsidRPr="00DB0AB6">
        <w:rPr>
          <w:rFonts w:hint="eastAsia"/>
        </w:rPr>
        <w:t>《孟子音義》•二卷〈兩江總督</w:t>
      </w:r>
      <w:r w:rsidR="00103B66" w:rsidRPr="00DB0AB6">
        <w:rPr>
          <w:rFonts w:hint="eastAsia"/>
        </w:rPr>
        <w:t>採</w:t>
      </w:r>
      <w:r w:rsidR="008352D2" w:rsidRPr="00DB0AB6">
        <w:rPr>
          <w:rFonts w:hint="eastAsia"/>
        </w:rPr>
        <w:t>進本〉</w:t>
      </w:r>
      <w:r w:rsidR="004842AA" w:rsidRPr="00DB0AB6">
        <w:t>……………………………………………</w:t>
      </w:r>
      <w:r w:rsidR="00083D02">
        <w:t>…10</w:t>
      </w:r>
    </w:p>
    <w:p w:rsidR="008352D2" w:rsidRPr="00DB0AB6" w:rsidRDefault="008352D2" w:rsidP="008352D2">
      <w:r w:rsidRPr="00DB0AB6">
        <w:rPr>
          <w:rFonts w:hint="eastAsia"/>
        </w:rPr>
        <w:t>7</w:t>
      </w:r>
      <w:r w:rsidRPr="00DB0AB6">
        <w:rPr>
          <w:rFonts w:hint="eastAsia"/>
        </w:rPr>
        <w:tab/>
      </w:r>
      <w:r w:rsidRPr="00DB0AB6">
        <w:rPr>
          <w:rFonts w:hint="eastAsia"/>
        </w:rPr>
        <w:t>《論語拾遺》•一卷〈江蘇巡撫</w:t>
      </w:r>
      <w:r w:rsidR="00103B66" w:rsidRPr="00DB0AB6">
        <w:rPr>
          <w:rFonts w:hint="eastAsia"/>
        </w:rPr>
        <w:t>採</w:t>
      </w:r>
      <w:r w:rsidRPr="00DB0AB6">
        <w:rPr>
          <w:rFonts w:hint="eastAsia"/>
        </w:rPr>
        <w:t>進本〉</w:t>
      </w:r>
      <w:r w:rsidR="004842AA" w:rsidRPr="00DB0AB6">
        <w:t>………………………………………………</w:t>
      </w:r>
      <w:r w:rsidR="00083D02">
        <w:t>11</w:t>
      </w:r>
    </w:p>
    <w:p w:rsidR="008352D2" w:rsidRPr="00DB0AB6" w:rsidRDefault="008352D2" w:rsidP="008352D2">
      <w:r w:rsidRPr="00DB0AB6">
        <w:rPr>
          <w:rFonts w:hint="eastAsia"/>
        </w:rPr>
        <w:t>8</w:t>
      </w:r>
      <w:r w:rsidRPr="00DB0AB6">
        <w:rPr>
          <w:rFonts w:hint="eastAsia"/>
        </w:rPr>
        <w:tab/>
      </w:r>
      <w:r w:rsidRPr="00DB0AB6">
        <w:rPr>
          <w:rFonts w:hint="eastAsia"/>
        </w:rPr>
        <w:t>《孟子解》•一卷〈江蘇巡撫</w:t>
      </w:r>
      <w:r w:rsidR="00103B66" w:rsidRPr="00DB0AB6">
        <w:rPr>
          <w:rFonts w:hint="eastAsia"/>
        </w:rPr>
        <w:t>採</w:t>
      </w:r>
      <w:r w:rsidRPr="00DB0AB6">
        <w:rPr>
          <w:rFonts w:hint="eastAsia"/>
        </w:rPr>
        <w:t>進本〉</w:t>
      </w:r>
      <w:r w:rsidR="004842AA" w:rsidRPr="00DB0AB6">
        <w:t>………………………………………………….</w:t>
      </w:r>
      <w:r w:rsidR="00083D02">
        <w:t>11</w:t>
      </w:r>
    </w:p>
    <w:p w:rsidR="008352D2" w:rsidRPr="00DB0AB6" w:rsidRDefault="008352D2" w:rsidP="008352D2">
      <w:r w:rsidRPr="00DB0AB6">
        <w:rPr>
          <w:rFonts w:hint="eastAsia"/>
        </w:rPr>
        <w:t>9</w:t>
      </w:r>
      <w:r w:rsidRPr="00DB0AB6">
        <w:rPr>
          <w:rFonts w:hint="eastAsia"/>
        </w:rPr>
        <w:tab/>
      </w:r>
      <w:r w:rsidRPr="00DB0AB6">
        <w:rPr>
          <w:rFonts w:hint="eastAsia"/>
        </w:rPr>
        <w:t>《論語全解》•十卷〈浙江汪啟淑家藏本〉</w:t>
      </w:r>
      <w:r w:rsidR="004842AA" w:rsidRPr="00DB0AB6">
        <w:t>…………………………………………</w:t>
      </w:r>
      <w:r w:rsidR="00083D02">
        <w:t>.12</w:t>
      </w:r>
    </w:p>
    <w:p w:rsidR="008352D2" w:rsidRPr="00DB0AB6" w:rsidRDefault="008352D2" w:rsidP="008352D2">
      <w:r w:rsidRPr="00DB0AB6">
        <w:rPr>
          <w:rFonts w:hint="eastAsia"/>
        </w:rPr>
        <w:t>10</w:t>
      </w:r>
      <w:r w:rsidRPr="00DB0AB6">
        <w:rPr>
          <w:rFonts w:hint="eastAsia"/>
        </w:rPr>
        <w:tab/>
      </w:r>
      <w:r w:rsidRPr="00DB0AB6">
        <w:rPr>
          <w:rFonts w:hint="eastAsia"/>
        </w:rPr>
        <w:t>《孟子傳》•二十九卷〈內府藏本〉</w:t>
      </w:r>
      <w:r w:rsidR="004842AA" w:rsidRPr="00DB0AB6">
        <w:t>……………………………………………………</w:t>
      </w:r>
      <w:r w:rsidR="00083D02">
        <w:t>..12</w:t>
      </w:r>
    </w:p>
    <w:p w:rsidR="008352D2" w:rsidRPr="00DB0AB6" w:rsidRDefault="008352D2" w:rsidP="008352D2">
      <w:r w:rsidRPr="00DB0AB6">
        <w:rPr>
          <w:rFonts w:hint="eastAsia"/>
        </w:rPr>
        <w:t>11</w:t>
      </w:r>
      <w:r w:rsidRPr="00DB0AB6">
        <w:rPr>
          <w:rFonts w:hint="eastAsia"/>
        </w:rPr>
        <w:tab/>
      </w:r>
      <w:r w:rsidRPr="00DB0AB6">
        <w:rPr>
          <w:rFonts w:hint="eastAsia"/>
        </w:rPr>
        <w:t>《尊孟辨》•三卷、《續辨》•二卷、《別錄》•一卷〈永樂大典本〉</w:t>
      </w:r>
      <w:r w:rsidR="004842AA" w:rsidRPr="00DB0AB6">
        <w:t>……</w:t>
      </w:r>
      <w:r w:rsidR="00083D02">
        <w:t>13</w:t>
      </w:r>
    </w:p>
    <w:p w:rsidR="00311312" w:rsidRPr="00DB0AB6" w:rsidRDefault="00276AE0" w:rsidP="00276AE0">
      <w:pPr>
        <w:rPr>
          <w:rFonts w:hint="eastAsia"/>
        </w:rPr>
      </w:pPr>
      <w:r w:rsidRPr="00DB0AB6">
        <w:rPr>
          <w:rFonts w:hint="eastAsia"/>
        </w:rPr>
        <w:t>12</w:t>
      </w:r>
      <w:r w:rsidR="00825A94" w:rsidRPr="00DB0AB6">
        <w:t xml:space="preserve">  </w:t>
      </w:r>
      <w:r w:rsidR="00311312" w:rsidRPr="00DB0AB6">
        <w:rPr>
          <w:rFonts w:hint="eastAsia"/>
        </w:rPr>
        <w:t>《大學章句》•一卷、《論語集注》•十卷、《孟子集注》•七卷、《中</w:t>
      </w:r>
    </w:p>
    <w:p w:rsidR="00311312" w:rsidRPr="00DB0AB6" w:rsidRDefault="00311312" w:rsidP="00311312">
      <w:pPr>
        <w:ind w:firstLineChars="300" w:firstLine="720"/>
      </w:pPr>
      <w:r w:rsidRPr="00DB0AB6">
        <w:rPr>
          <w:rFonts w:hint="eastAsia"/>
        </w:rPr>
        <w:t>庸章句》•一卷（通行本）</w:t>
      </w:r>
      <w:r w:rsidR="00CD1A13" w:rsidRPr="00DB0AB6">
        <w:t>…………………………………………………………………</w:t>
      </w:r>
      <w:r w:rsidR="00083D02">
        <w:t>14</w:t>
      </w:r>
    </w:p>
    <w:p w:rsidR="008352D2" w:rsidRPr="00DB0AB6" w:rsidRDefault="00825A94" w:rsidP="008352D2">
      <w:r w:rsidRPr="00DB0AB6">
        <w:rPr>
          <w:rFonts w:hint="eastAsia"/>
        </w:rPr>
        <w:t>13</w:t>
      </w:r>
      <w:r w:rsidR="008352D2" w:rsidRPr="00DB0AB6">
        <w:rPr>
          <w:rFonts w:hint="eastAsia"/>
        </w:rPr>
        <w:tab/>
      </w:r>
      <w:r w:rsidR="008352D2" w:rsidRPr="00DB0AB6">
        <w:rPr>
          <w:rFonts w:hint="eastAsia"/>
        </w:rPr>
        <w:t>《四書或問》•三十九卷〈江蘇巡撫</w:t>
      </w:r>
      <w:r w:rsidR="00103B66" w:rsidRPr="00DB0AB6">
        <w:rPr>
          <w:rFonts w:hint="eastAsia"/>
        </w:rPr>
        <w:t>採</w:t>
      </w:r>
      <w:r w:rsidR="008352D2" w:rsidRPr="00DB0AB6">
        <w:rPr>
          <w:rFonts w:hint="eastAsia"/>
        </w:rPr>
        <w:t>進本〉</w:t>
      </w:r>
      <w:r w:rsidR="004842AA" w:rsidRPr="00DB0AB6">
        <w:t>………………………………………</w:t>
      </w:r>
      <w:r w:rsidR="00083D02">
        <w:t>14</w:t>
      </w:r>
    </w:p>
    <w:p w:rsidR="008352D2" w:rsidRPr="00DB0AB6" w:rsidRDefault="00825A94" w:rsidP="008352D2">
      <w:r w:rsidRPr="00DB0AB6">
        <w:rPr>
          <w:rFonts w:hint="eastAsia"/>
        </w:rPr>
        <w:t>14</w:t>
      </w:r>
      <w:r w:rsidRPr="00DB0AB6">
        <w:t xml:space="preserve">  </w:t>
      </w:r>
      <w:r w:rsidR="008352D2" w:rsidRPr="00DB0AB6">
        <w:rPr>
          <w:rFonts w:hint="eastAsia"/>
        </w:rPr>
        <w:t>《論孟精義》•三十四卷〈江蘇巡撫</w:t>
      </w:r>
      <w:r w:rsidR="00103B66" w:rsidRPr="00DB0AB6">
        <w:rPr>
          <w:rFonts w:hint="eastAsia"/>
        </w:rPr>
        <w:t>採</w:t>
      </w:r>
      <w:r w:rsidR="008352D2" w:rsidRPr="00DB0AB6">
        <w:rPr>
          <w:rFonts w:hint="eastAsia"/>
        </w:rPr>
        <w:t>進本〉</w:t>
      </w:r>
      <w:r w:rsidR="004842AA" w:rsidRPr="00DB0AB6">
        <w:t>………………………………………</w:t>
      </w:r>
      <w:r w:rsidR="00083D02">
        <w:t>15</w:t>
      </w:r>
    </w:p>
    <w:p w:rsidR="008352D2" w:rsidRPr="00DB0AB6" w:rsidRDefault="00825A94" w:rsidP="008352D2">
      <w:r w:rsidRPr="00DB0AB6">
        <w:rPr>
          <w:rFonts w:hint="eastAsia"/>
        </w:rPr>
        <w:t>15</w:t>
      </w:r>
      <w:r w:rsidR="008352D2" w:rsidRPr="00DB0AB6">
        <w:rPr>
          <w:rFonts w:hint="eastAsia"/>
        </w:rPr>
        <w:tab/>
      </w:r>
      <w:r w:rsidR="008352D2" w:rsidRPr="00DB0AB6">
        <w:rPr>
          <w:rFonts w:hint="eastAsia"/>
        </w:rPr>
        <w:t>《中庸輯略》•二卷〈江蘇巡撫</w:t>
      </w:r>
      <w:r w:rsidR="00103B66" w:rsidRPr="00DB0AB6">
        <w:rPr>
          <w:rFonts w:hint="eastAsia"/>
        </w:rPr>
        <w:t>採</w:t>
      </w:r>
      <w:r w:rsidR="008352D2" w:rsidRPr="00DB0AB6">
        <w:rPr>
          <w:rFonts w:hint="eastAsia"/>
        </w:rPr>
        <w:t>進本〉</w:t>
      </w:r>
      <w:r w:rsidR="004842AA" w:rsidRPr="00DB0AB6">
        <w:t>………………………………………………</w:t>
      </w:r>
      <w:r w:rsidR="00083D02">
        <w:t>15</w:t>
      </w:r>
    </w:p>
    <w:p w:rsidR="008352D2" w:rsidRPr="00DB0AB6" w:rsidRDefault="00825A94" w:rsidP="008352D2">
      <w:r w:rsidRPr="00DB0AB6">
        <w:rPr>
          <w:rFonts w:hint="eastAsia"/>
        </w:rPr>
        <w:t>16</w:t>
      </w:r>
      <w:r w:rsidR="008352D2" w:rsidRPr="00DB0AB6">
        <w:rPr>
          <w:rFonts w:hint="eastAsia"/>
        </w:rPr>
        <w:tab/>
      </w:r>
      <w:r w:rsidR="008352D2" w:rsidRPr="00DB0AB6">
        <w:rPr>
          <w:rFonts w:hint="eastAsia"/>
        </w:rPr>
        <w:t>《論語意原》•二卷〈浙江吳玉墀家藏本〉</w:t>
      </w:r>
      <w:r w:rsidR="004842AA" w:rsidRPr="00DB0AB6">
        <w:t>…………………………………………</w:t>
      </w:r>
      <w:r w:rsidR="00083D02">
        <w:t>.16</w:t>
      </w:r>
    </w:p>
    <w:p w:rsidR="008352D2" w:rsidRPr="00DB0AB6" w:rsidRDefault="00825A94" w:rsidP="008352D2">
      <w:r w:rsidRPr="00DB0AB6">
        <w:rPr>
          <w:rFonts w:hint="eastAsia"/>
        </w:rPr>
        <w:t>17</w:t>
      </w:r>
      <w:r w:rsidR="008352D2" w:rsidRPr="00DB0AB6">
        <w:rPr>
          <w:rFonts w:hint="eastAsia"/>
        </w:rPr>
        <w:tab/>
      </w:r>
      <w:r w:rsidR="008352D2" w:rsidRPr="00DB0AB6">
        <w:rPr>
          <w:rFonts w:hint="eastAsia"/>
        </w:rPr>
        <w:t>《癸巳論語解》•十卷〈浙江汪啟淑家藏本〉</w:t>
      </w:r>
      <w:r w:rsidR="004842AA" w:rsidRPr="00DB0AB6">
        <w:t>………………………………………</w:t>
      </w:r>
      <w:r w:rsidR="00083D02">
        <w:t>16</w:t>
      </w:r>
    </w:p>
    <w:p w:rsidR="008352D2" w:rsidRPr="00DB0AB6" w:rsidRDefault="00825A94" w:rsidP="008352D2">
      <w:r w:rsidRPr="00DB0AB6">
        <w:rPr>
          <w:rFonts w:hint="eastAsia"/>
        </w:rPr>
        <w:t>18</w:t>
      </w:r>
      <w:r w:rsidR="008352D2" w:rsidRPr="00DB0AB6">
        <w:rPr>
          <w:rFonts w:hint="eastAsia"/>
        </w:rPr>
        <w:tab/>
      </w:r>
      <w:r w:rsidR="008352D2" w:rsidRPr="00DB0AB6">
        <w:rPr>
          <w:rFonts w:hint="eastAsia"/>
        </w:rPr>
        <w:t>《癸巳孟子說》•七卷〈浙江汪啟淑家藏本〉</w:t>
      </w:r>
      <w:r w:rsidR="004842AA" w:rsidRPr="00DB0AB6">
        <w:t>………………………………………</w:t>
      </w:r>
      <w:r w:rsidR="00083D02">
        <w:t>17</w:t>
      </w:r>
    </w:p>
    <w:p w:rsidR="008352D2" w:rsidRPr="00DB0AB6" w:rsidRDefault="00825A94" w:rsidP="008352D2">
      <w:r w:rsidRPr="00DB0AB6">
        <w:rPr>
          <w:rFonts w:hint="eastAsia"/>
        </w:rPr>
        <w:t>19</w:t>
      </w:r>
      <w:r w:rsidR="008352D2" w:rsidRPr="00DB0AB6">
        <w:rPr>
          <w:rFonts w:hint="eastAsia"/>
        </w:rPr>
        <w:tab/>
      </w:r>
      <w:r w:rsidR="008352D2" w:rsidRPr="00DB0AB6">
        <w:rPr>
          <w:rFonts w:hint="eastAsia"/>
        </w:rPr>
        <w:t>《石鼓論語問答》•三卷〈江蘇巡撫</w:t>
      </w:r>
      <w:r w:rsidR="00103B66" w:rsidRPr="00DB0AB6">
        <w:rPr>
          <w:rFonts w:hint="eastAsia"/>
        </w:rPr>
        <w:t>採</w:t>
      </w:r>
      <w:r w:rsidR="008352D2" w:rsidRPr="00DB0AB6">
        <w:rPr>
          <w:rFonts w:hint="eastAsia"/>
        </w:rPr>
        <w:t>進本〉</w:t>
      </w:r>
      <w:r w:rsidR="004842AA" w:rsidRPr="00DB0AB6">
        <w:t>………………………………………</w:t>
      </w:r>
      <w:r w:rsidR="00083D02">
        <w:t>17</w:t>
      </w:r>
    </w:p>
    <w:p w:rsidR="008352D2" w:rsidRPr="00DB0AB6" w:rsidRDefault="00825A94" w:rsidP="008352D2">
      <w:r w:rsidRPr="00DB0AB6">
        <w:rPr>
          <w:rFonts w:hint="eastAsia"/>
        </w:rPr>
        <w:t>20</w:t>
      </w:r>
      <w:r w:rsidR="008352D2" w:rsidRPr="00DB0AB6">
        <w:rPr>
          <w:rFonts w:hint="eastAsia"/>
        </w:rPr>
        <w:tab/>
      </w:r>
      <w:r w:rsidR="008352D2" w:rsidRPr="00DB0AB6">
        <w:rPr>
          <w:rFonts w:hint="eastAsia"/>
        </w:rPr>
        <w:t>《蒙齋中庸講義》•四卷〈永樂大典本〉</w:t>
      </w:r>
      <w:r w:rsidR="004842AA" w:rsidRPr="00DB0AB6">
        <w:t>………………………………………………</w:t>
      </w:r>
      <w:r w:rsidR="00083D02">
        <w:t>18</w:t>
      </w:r>
    </w:p>
    <w:p w:rsidR="008352D2" w:rsidRPr="00DB0AB6" w:rsidRDefault="00825A94" w:rsidP="008352D2">
      <w:r w:rsidRPr="00DB0AB6">
        <w:rPr>
          <w:rFonts w:hint="eastAsia"/>
        </w:rPr>
        <w:t>21</w:t>
      </w:r>
      <w:r w:rsidR="008352D2" w:rsidRPr="00DB0AB6">
        <w:rPr>
          <w:rFonts w:hint="eastAsia"/>
        </w:rPr>
        <w:tab/>
      </w:r>
      <w:r w:rsidR="008352D2" w:rsidRPr="00DB0AB6">
        <w:rPr>
          <w:rFonts w:hint="eastAsia"/>
        </w:rPr>
        <w:t>《四書集編》•二十六卷〈兩江總督</w:t>
      </w:r>
      <w:r w:rsidR="00103B66" w:rsidRPr="00DB0AB6">
        <w:rPr>
          <w:rFonts w:hint="eastAsia"/>
        </w:rPr>
        <w:t>採</w:t>
      </w:r>
      <w:r w:rsidR="008352D2" w:rsidRPr="00DB0AB6">
        <w:rPr>
          <w:rFonts w:hint="eastAsia"/>
        </w:rPr>
        <w:t>進本〉</w:t>
      </w:r>
      <w:r w:rsidR="004842AA" w:rsidRPr="00DB0AB6">
        <w:t>………………………………………</w:t>
      </w:r>
      <w:r w:rsidR="00083D02">
        <w:t>18</w:t>
      </w:r>
    </w:p>
    <w:p w:rsidR="008352D2" w:rsidRPr="00DB0AB6" w:rsidRDefault="00825A94" w:rsidP="008352D2">
      <w:r w:rsidRPr="00DB0AB6">
        <w:rPr>
          <w:rFonts w:hint="eastAsia"/>
        </w:rPr>
        <w:t>22</w:t>
      </w:r>
      <w:r w:rsidR="008352D2" w:rsidRPr="00DB0AB6">
        <w:rPr>
          <w:rFonts w:hint="eastAsia"/>
        </w:rPr>
        <w:tab/>
      </w:r>
      <w:r w:rsidR="008352D2" w:rsidRPr="00DB0AB6">
        <w:rPr>
          <w:rFonts w:hint="eastAsia"/>
        </w:rPr>
        <w:t>《孟子集疏》•十四卷〈兩江總督</w:t>
      </w:r>
      <w:r w:rsidR="00103B66" w:rsidRPr="00DB0AB6">
        <w:rPr>
          <w:rFonts w:hint="eastAsia"/>
        </w:rPr>
        <w:t>採</w:t>
      </w:r>
      <w:r w:rsidR="008352D2" w:rsidRPr="00DB0AB6">
        <w:rPr>
          <w:rFonts w:hint="eastAsia"/>
        </w:rPr>
        <w:t>進本〉</w:t>
      </w:r>
      <w:r w:rsidR="004842AA" w:rsidRPr="00DB0AB6">
        <w:t>…………………………………………</w:t>
      </w:r>
      <w:r w:rsidR="00083D02">
        <w:t>.19</w:t>
      </w:r>
    </w:p>
    <w:p w:rsidR="008352D2" w:rsidRPr="00DB0AB6" w:rsidRDefault="00825A94" w:rsidP="008352D2">
      <w:r w:rsidRPr="00DB0AB6">
        <w:rPr>
          <w:rFonts w:hint="eastAsia"/>
        </w:rPr>
        <w:t>23</w:t>
      </w:r>
      <w:r w:rsidR="008352D2" w:rsidRPr="00DB0AB6">
        <w:rPr>
          <w:rFonts w:hint="eastAsia"/>
        </w:rPr>
        <w:tab/>
      </w:r>
      <w:r w:rsidR="008352D2" w:rsidRPr="00DB0AB6">
        <w:rPr>
          <w:rFonts w:hint="eastAsia"/>
        </w:rPr>
        <w:t>《論語集說》•十卷〈內府藏本〉</w:t>
      </w:r>
      <w:r w:rsidR="004842AA" w:rsidRPr="00DB0AB6">
        <w:t>………………………………………………………</w:t>
      </w:r>
      <w:r w:rsidR="00083D02">
        <w:t>.</w:t>
      </w:r>
      <w:r w:rsidR="004842AA" w:rsidRPr="00DB0AB6">
        <w:t>…</w:t>
      </w:r>
      <w:r w:rsidR="00083D02">
        <w:t>19</w:t>
      </w:r>
    </w:p>
    <w:p w:rsidR="00310AD1" w:rsidRPr="00DB0AB6" w:rsidRDefault="00825A94" w:rsidP="00825A94">
      <w:pPr>
        <w:ind w:left="480" w:hangingChars="200" w:hanging="480"/>
      </w:pPr>
      <w:r w:rsidRPr="00DB0AB6">
        <w:rPr>
          <w:rFonts w:hint="eastAsia"/>
        </w:rPr>
        <w:t>24</w:t>
      </w:r>
      <w:r w:rsidRPr="00DB0AB6">
        <w:rPr>
          <w:rFonts w:hint="eastAsia"/>
        </w:rPr>
        <w:tab/>
      </w:r>
      <w:r w:rsidR="00CB34AB" w:rsidRPr="00DB0AB6">
        <w:rPr>
          <w:rFonts w:hint="eastAsia"/>
        </w:rPr>
        <w:t>《中庸指歸》•一卷、《中庸分章》•一卷、《大學發微》•一卷、《大學本旨》•一卷（浙江巡撫採進本）</w:t>
      </w:r>
      <w:r w:rsidR="00CB34AB" w:rsidRPr="00DB0AB6">
        <w:t>………………………………………………………………</w:t>
      </w:r>
      <w:r w:rsidR="00083D02">
        <w:t>20</w:t>
      </w:r>
    </w:p>
    <w:p w:rsidR="008352D2" w:rsidRPr="00DB0AB6" w:rsidRDefault="00825A94" w:rsidP="008352D2">
      <w:r w:rsidRPr="00DB0AB6">
        <w:rPr>
          <w:rFonts w:hint="eastAsia"/>
        </w:rPr>
        <w:t>25</w:t>
      </w:r>
      <w:r w:rsidR="008352D2" w:rsidRPr="00DB0AB6">
        <w:rPr>
          <w:rFonts w:hint="eastAsia"/>
        </w:rPr>
        <w:tab/>
      </w:r>
      <w:r w:rsidR="008352D2" w:rsidRPr="00DB0AB6">
        <w:rPr>
          <w:rFonts w:hint="eastAsia"/>
        </w:rPr>
        <w:t>《四書纂疏》•二十六卷〈內府藏本〉</w:t>
      </w:r>
      <w:r w:rsidR="004842AA" w:rsidRPr="00DB0AB6">
        <w:t>…………………………………………………</w:t>
      </w:r>
      <w:r w:rsidR="00083D02">
        <w:t>..21</w:t>
      </w:r>
    </w:p>
    <w:p w:rsidR="008352D2" w:rsidRPr="00DB0AB6" w:rsidRDefault="00825A94" w:rsidP="008352D2">
      <w:r w:rsidRPr="00DB0AB6">
        <w:t xml:space="preserve">26  </w:t>
      </w:r>
      <w:r w:rsidR="008352D2" w:rsidRPr="00DB0AB6">
        <w:rPr>
          <w:rFonts w:hint="eastAsia"/>
        </w:rPr>
        <w:t>《大學疏義》•一卷〈浙江巡撫</w:t>
      </w:r>
      <w:r w:rsidR="00103B66" w:rsidRPr="00DB0AB6">
        <w:rPr>
          <w:rFonts w:hint="eastAsia"/>
        </w:rPr>
        <w:t>採</w:t>
      </w:r>
      <w:r w:rsidR="008352D2" w:rsidRPr="00DB0AB6">
        <w:rPr>
          <w:rFonts w:hint="eastAsia"/>
        </w:rPr>
        <w:t>進本〉</w:t>
      </w:r>
      <w:r w:rsidR="004842AA" w:rsidRPr="00DB0AB6">
        <w:t>…………………………………………</w:t>
      </w:r>
      <w:r w:rsidR="00083D02">
        <w:t>…….21</w:t>
      </w:r>
    </w:p>
    <w:p w:rsidR="008352D2" w:rsidRPr="00DB0AB6" w:rsidRDefault="00825A94" w:rsidP="008352D2">
      <w:r w:rsidRPr="00DB0AB6">
        <w:t>27</w:t>
      </w:r>
      <w:r w:rsidR="008352D2" w:rsidRPr="00DB0AB6">
        <w:rPr>
          <w:rFonts w:hint="eastAsia"/>
        </w:rPr>
        <w:tab/>
      </w:r>
      <w:r w:rsidR="008352D2" w:rsidRPr="00DB0AB6">
        <w:rPr>
          <w:rFonts w:hint="eastAsia"/>
        </w:rPr>
        <w:t>《論語集注考證》十卷、《孟子集注考證》•七卷〈浙江巡撫</w:t>
      </w:r>
      <w:r w:rsidR="00103B66" w:rsidRPr="00DB0AB6">
        <w:rPr>
          <w:rFonts w:hint="eastAsia"/>
        </w:rPr>
        <w:t>採</w:t>
      </w:r>
      <w:r w:rsidR="008352D2" w:rsidRPr="00DB0AB6">
        <w:rPr>
          <w:rFonts w:hint="eastAsia"/>
        </w:rPr>
        <w:t>進本〉</w:t>
      </w:r>
      <w:r w:rsidR="001E3593">
        <w:rPr>
          <w:rFonts w:hint="eastAsia"/>
        </w:rPr>
        <w:t>.</w:t>
      </w:r>
      <w:r w:rsidR="00083D02">
        <w:t>21</w:t>
      </w:r>
    </w:p>
    <w:p w:rsidR="008352D2" w:rsidRPr="00DB0AB6" w:rsidRDefault="008352D2" w:rsidP="008352D2">
      <w:pPr>
        <w:rPr>
          <w:b/>
        </w:rPr>
      </w:pPr>
      <w:r w:rsidRPr="00DB0AB6">
        <w:rPr>
          <w:rFonts w:hint="eastAsia"/>
          <w:b/>
        </w:rPr>
        <w:lastRenderedPageBreak/>
        <w:t>四庫全書總目提要</w:t>
      </w:r>
      <w:r w:rsidRPr="00DB0AB6">
        <w:rPr>
          <w:rFonts w:hint="eastAsia"/>
          <w:b/>
        </w:rPr>
        <w:t>/</w:t>
      </w:r>
      <w:r w:rsidRPr="00DB0AB6">
        <w:rPr>
          <w:rFonts w:hint="eastAsia"/>
          <w:b/>
        </w:rPr>
        <w:t>卷</w:t>
      </w:r>
      <w:r w:rsidRPr="00DB0AB6">
        <w:rPr>
          <w:rFonts w:hint="eastAsia"/>
          <w:b/>
        </w:rPr>
        <w:t>036</w:t>
      </w:r>
    </w:p>
    <w:p w:rsidR="008352D2" w:rsidRPr="00DB0AB6" w:rsidRDefault="008352D2" w:rsidP="00D7773D">
      <w:pPr>
        <w:ind w:firstLineChars="200" w:firstLine="480"/>
        <w:rPr>
          <w:b/>
        </w:rPr>
      </w:pPr>
      <w:r w:rsidRPr="00DB0AB6">
        <w:rPr>
          <w:rFonts w:hint="eastAsia"/>
          <w:b/>
        </w:rPr>
        <w:t>四書類二</w:t>
      </w:r>
    </w:p>
    <w:p w:rsidR="008352D2" w:rsidRPr="00DB0AB6" w:rsidRDefault="00825A94" w:rsidP="008352D2">
      <w:r w:rsidRPr="00DB0AB6">
        <w:t>28</w:t>
      </w:r>
      <w:r w:rsidR="008352D2" w:rsidRPr="00DB0AB6">
        <w:rPr>
          <w:rFonts w:hint="eastAsia"/>
        </w:rPr>
        <w:tab/>
      </w:r>
      <w:r w:rsidR="008352D2" w:rsidRPr="00DB0AB6">
        <w:rPr>
          <w:rFonts w:hint="eastAsia"/>
        </w:rPr>
        <w:t>《四書集義精要》•二十八卷〈兩淮鹽政</w:t>
      </w:r>
      <w:r w:rsidR="00103B66" w:rsidRPr="00DB0AB6">
        <w:rPr>
          <w:rFonts w:hint="eastAsia"/>
        </w:rPr>
        <w:t>採</w:t>
      </w:r>
      <w:r w:rsidR="008352D2" w:rsidRPr="00DB0AB6">
        <w:rPr>
          <w:rFonts w:hint="eastAsia"/>
        </w:rPr>
        <w:t>進本〉</w:t>
      </w:r>
      <w:r w:rsidR="004842AA" w:rsidRPr="00DB0AB6">
        <w:t>………………………………</w:t>
      </w:r>
      <w:r w:rsidR="001E3593">
        <w:t>..22</w:t>
      </w:r>
    </w:p>
    <w:p w:rsidR="008352D2" w:rsidRPr="00DB0AB6" w:rsidRDefault="00825A94" w:rsidP="008352D2">
      <w:r w:rsidRPr="00DB0AB6">
        <w:t>29</w:t>
      </w:r>
      <w:r w:rsidR="008352D2" w:rsidRPr="00DB0AB6">
        <w:rPr>
          <w:rFonts w:hint="eastAsia"/>
        </w:rPr>
        <w:tab/>
      </w:r>
      <w:r w:rsidR="008352D2" w:rsidRPr="00DB0AB6">
        <w:rPr>
          <w:rFonts w:hint="eastAsia"/>
        </w:rPr>
        <w:t>《四書辨疑》•十五卷〈內府藏本〉</w:t>
      </w:r>
      <w:r w:rsidR="004842AA" w:rsidRPr="00DB0AB6">
        <w:t>………………………………………………</w:t>
      </w:r>
      <w:r w:rsidR="001E3593">
        <w:t>………</w:t>
      </w:r>
      <w:r w:rsidR="004842AA" w:rsidRPr="00DB0AB6">
        <w:t>.</w:t>
      </w:r>
      <w:r w:rsidR="001E3593">
        <w:t>22</w:t>
      </w:r>
    </w:p>
    <w:p w:rsidR="008352D2" w:rsidRPr="00DB0AB6" w:rsidRDefault="00825A94" w:rsidP="008352D2">
      <w:r w:rsidRPr="00DB0AB6">
        <w:t>30</w:t>
      </w:r>
      <w:r w:rsidR="008352D2" w:rsidRPr="00DB0AB6">
        <w:rPr>
          <w:rFonts w:hint="eastAsia"/>
        </w:rPr>
        <w:tab/>
      </w:r>
      <w:r w:rsidR="008352D2" w:rsidRPr="00DB0AB6">
        <w:rPr>
          <w:rFonts w:hint="eastAsia"/>
        </w:rPr>
        <w:t>《讀四書叢說》•四卷〈兩江總督</w:t>
      </w:r>
      <w:r w:rsidR="00103B66" w:rsidRPr="00DB0AB6">
        <w:rPr>
          <w:rFonts w:hint="eastAsia"/>
        </w:rPr>
        <w:t>採</w:t>
      </w:r>
      <w:r w:rsidR="008352D2" w:rsidRPr="00DB0AB6">
        <w:rPr>
          <w:rFonts w:hint="eastAsia"/>
        </w:rPr>
        <w:t>進本〉</w:t>
      </w:r>
      <w:r w:rsidR="004842AA" w:rsidRPr="00DB0AB6">
        <w:t>………………………………………</w:t>
      </w:r>
      <w:r w:rsidR="001E3593">
        <w:t>……23</w:t>
      </w:r>
    </w:p>
    <w:p w:rsidR="008352D2" w:rsidRPr="00DB0AB6" w:rsidRDefault="00825A94" w:rsidP="008352D2">
      <w:r w:rsidRPr="00DB0AB6">
        <w:t>31</w:t>
      </w:r>
      <w:r w:rsidR="008352D2" w:rsidRPr="00DB0AB6">
        <w:rPr>
          <w:rFonts w:hint="eastAsia"/>
        </w:rPr>
        <w:tab/>
      </w:r>
      <w:r w:rsidR="008352D2" w:rsidRPr="00DB0AB6">
        <w:rPr>
          <w:rFonts w:hint="eastAsia"/>
        </w:rPr>
        <w:t>《四書通》•二十六卷〈兩江總督</w:t>
      </w:r>
      <w:r w:rsidR="00103B66" w:rsidRPr="00DB0AB6">
        <w:rPr>
          <w:rFonts w:hint="eastAsia"/>
        </w:rPr>
        <w:t>採</w:t>
      </w:r>
      <w:r w:rsidR="008352D2" w:rsidRPr="00DB0AB6">
        <w:rPr>
          <w:rFonts w:hint="eastAsia"/>
        </w:rPr>
        <w:t>進本〉</w:t>
      </w:r>
      <w:r w:rsidR="004842AA" w:rsidRPr="00DB0AB6">
        <w:t>……………………………………………</w:t>
      </w:r>
      <w:r w:rsidR="001E3593">
        <w:t>23</w:t>
      </w:r>
    </w:p>
    <w:p w:rsidR="008352D2" w:rsidRPr="00DB0AB6" w:rsidRDefault="00825A94" w:rsidP="008352D2">
      <w:r w:rsidRPr="00DB0AB6">
        <w:t>32</w:t>
      </w:r>
      <w:r w:rsidR="00A041A2" w:rsidRPr="00DB0AB6">
        <w:t xml:space="preserve"> </w:t>
      </w:r>
      <w:r w:rsidR="001E3593">
        <w:t xml:space="preserve"> </w:t>
      </w:r>
      <w:r w:rsidR="008352D2" w:rsidRPr="00DB0AB6">
        <w:rPr>
          <w:rFonts w:hint="eastAsia"/>
        </w:rPr>
        <w:t>《四書通證》•六卷〈兩江總督</w:t>
      </w:r>
      <w:r w:rsidR="00103B66" w:rsidRPr="00DB0AB6">
        <w:rPr>
          <w:rFonts w:hint="eastAsia"/>
        </w:rPr>
        <w:t>採</w:t>
      </w:r>
      <w:r w:rsidR="008352D2" w:rsidRPr="00DB0AB6">
        <w:rPr>
          <w:rFonts w:hint="eastAsia"/>
        </w:rPr>
        <w:t>進本〉</w:t>
      </w:r>
      <w:r w:rsidR="004842AA" w:rsidRPr="00DB0AB6">
        <w:t>……………………………………………</w:t>
      </w:r>
      <w:r w:rsidR="001E3593">
        <w:t>.</w:t>
      </w:r>
      <w:r w:rsidR="004842AA" w:rsidRPr="00DB0AB6">
        <w:t>…</w:t>
      </w:r>
      <w:r w:rsidR="001E3593">
        <w:t>24</w:t>
      </w:r>
    </w:p>
    <w:p w:rsidR="008352D2" w:rsidRPr="00DB0AB6" w:rsidRDefault="00825A94" w:rsidP="008352D2">
      <w:r w:rsidRPr="00DB0AB6">
        <w:t>33</w:t>
      </w:r>
      <w:r w:rsidR="008352D2" w:rsidRPr="00DB0AB6">
        <w:rPr>
          <w:rFonts w:hint="eastAsia"/>
        </w:rPr>
        <w:tab/>
      </w:r>
      <w:r w:rsidR="008352D2" w:rsidRPr="00DB0AB6">
        <w:rPr>
          <w:rFonts w:hint="eastAsia"/>
        </w:rPr>
        <w:t>《四書疑節》•十二卷〈浙江汪啟淑家藏本〉</w:t>
      </w:r>
      <w:r w:rsidR="004842AA" w:rsidRPr="00DB0AB6">
        <w:t>………………………………………</w:t>
      </w:r>
      <w:r w:rsidR="001E3593">
        <w:t>..24</w:t>
      </w:r>
    </w:p>
    <w:p w:rsidR="008352D2" w:rsidRPr="00DB0AB6" w:rsidRDefault="00825A94" w:rsidP="008352D2">
      <w:r w:rsidRPr="00DB0AB6">
        <w:t>34</w:t>
      </w:r>
      <w:r w:rsidR="008352D2" w:rsidRPr="00DB0AB6">
        <w:rPr>
          <w:rFonts w:hint="eastAsia"/>
        </w:rPr>
        <w:tab/>
      </w:r>
      <w:r w:rsidR="008352D2" w:rsidRPr="00DB0AB6">
        <w:rPr>
          <w:rFonts w:hint="eastAsia"/>
        </w:rPr>
        <w:t>《四書經疑貫通》•八卷〈浙江範懋柱家天一閣藏本〉</w:t>
      </w:r>
      <w:r w:rsidR="004842AA" w:rsidRPr="00DB0AB6">
        <w:t>…………………………</w:t>
      </w:r>
      <w:r w:rsidR="001E3593">
        <w:t>25</w:t>
      </w:r>
    </w:p>
    <w:p w:rsidR="008352D2" w:rsidRPr="00DB0AB6" w:rsidRDefault="00825A94" w:rsidP="008352D2">
      <w:r w:rsidRPr="00DB0AB6">
        <w:t>35</w:t>
      </w:r>
      <w:r w:rsidR="008352D2" w:rsidRPr="00DB0AB6">
        <w:rPr>
          <w:rFonts w:hint="eastAsia"/>
        </w:rPr>
        <w:tab/>
      </w:r>
      <w:r w:rsidR="008352D2" w:rsidRPr="00DB0AB6">
        <w:rPr>
          <w:rFonts w:hint="eastAsia"/>
        </w:rPr>
        <w:t>《四書纂箋》•二十八卷〈內府藏本〉</w:t>
      </w:r>
      <w:r w:rsidR="004842AA" w:rsidRPr="00DB0AB6">
        <w:t>……………………………………………………</w:t>
      </w:r>
      <w:r w:rsidR="001E3593">
        <w:t>25</w:t>
      </w:r>
    </w:p>
    <w:p w:rsidR="008352D2" w:rsidRPr="00DB0AB6" w:rsidRDefault="00825A94" w:rsidP="008352D2">
      <w:r w:rsidRPr="00DB0AB6">
        <w:t>36</w:t>
      </w:r>
      <w:r w:rsidR="008352D2" w:rsidRPr="00DB0AB6">
        <w:rPr>
          <w:rFonts w:hint="eastAsia"/>
        </w:rPr>
        <w:tab/>
      </w:r>
      <w:r w:rsidR="008352D2" w:rsidRPr="00DB0AB6">
        <w:rPr>
          <w:rFonts w:hint="eastAsia"/>
        </w:rPr>
        <w:t>《四書通旨》•六卷〈內府藏本〉</w:t>
      </w:r>
      <w:r w:rsidR="004842AA" w:rsidRPr="00DB0AB6">
        <w:t>……………………………………………………………</w:t>
      </w:r>
      <w:r w:rsidR="001E3593">
        <w:t>25</w:t>
      </w:r>
    </w:p>
    <w:p w:rsidR="008352D2" w:rsidRPr="00DB0AB6" w:rsidRDefault="00825A94" w:rsidP="008352D2">
      <w:r w:rsidRPr="00DB0AB6">
        <w:t>37</w:t>
      </w:r>
      <w:r w:rsidR="008352D2" w:rsidRPr="00DB0AB6">
        <w:rPr>
          <w:rFonts w:hint="eastAsia"/>
        </w:rPr>
        <w:tab/>
      </w:r>
      <w:r w:rsidR="008352D2" w:rsidRPr="00DB0AB6">
        <w:rPr>
          <w:rFonts w:hint="eastAsia"/>
        </w:rPr>
        <w:t>《四書管窺》•八卷〈兩江總督</w:t>
      </w:r>
      <w:r w:rsidR="00103B66" w:rsidRPr="00DB0AB6">
        <w:rPr>
          <w:rFonts w:hint="eastAsia"/>
        </w:rPr>
        <w:t>採</w:t>
      </w:r>
      <w:r w:rsidR="008352D2" w:rsidRPr="00DB0AB6">
        <w:rPr>
          <w:rFonts w:hint="eastAsia"/>
        </w:rPr>
        <w:t>進本〉</w:t>
      </w:r>
      <w:r w:rsidR="004842AA" w:rsidRPr="00DB0AB6">
        <w:t>……………………………………………….</w:t>
      </w:r>
      <w:r w:rsidR="001E3593">
        <w:t>.26</w:t>
      </w:r>
    </w:p>
    <w:p w:rsidR="008352D2" w:rsidRPr="00DB0AB6" w:rsidRDefault="00825A94" w:rsidP="008352D2">
      <w:r w:rsidRPr="00DB0AB6">
        <w:t>38</w:t>
      </w:r>
      <w:r w:rsidR="008352D2" w:rsidRPr="00DB0AB6">
        <w:rPr>
          <w:rFonts w:hint="eastAsia"/>
        </w:rPr>
        <w:tab/>
      </w:r>
      <w:r w:rsidR="008352D2" w:rsidRPr="00DB0AB6">
        <w:rPr>
          <w:rFonts w:hint="eastAsia"/>
        </w:rPr>
        <w:t>《大學中庸集說啟蒙》•二卷〈內府藏本〉</w:t>
      </w:r>
      <w:r w:rsidR="004842AA" w:rsidRPr="00DB0AB6">
        <w:t>……………………………………………</w:t>
      </w:r>
      <w:r w:rsidR="001E3593">
        <w:t>.26</w:t>
      </w:r>
    </w:p>
    <w:p w:rsidR="008352D2" w:rsidRPr="00DB0AB6" w:rsidRDefault="00825A94" w:rsidP="008352D2">
      <w:r w:rsidRPr="00DB0AB6">
        <w:t>39</w:t>
      </w:r>
      <w:r w:rsidR="008352D2" w:rsidRPr="00DB0AB6">
        <w:rPr>
          <w:rFonts w:hint="eastAsia"/>
        </w:rPr>
        <w:tab/>
      </w:r>
      <w:r w:rsidR="008352D2" w:rsidRPr="00DB0AB6">
        <w:rPr>
          <w:rFonts w:hint="eastAsia"/>
        </w:rPr>
        <w:t>《四書大全》•三十六卷〈通行本〉</w:t>
      </w:r>
      <w:r w:rsidR="004842AA" w:rsidRPr="00DB0AB6">
        <w:t>………………………………………………………</w:t>
      </w:r>
      <w:r w:rsidR="001E3593">
        <w:t>..27</w:t>
      </w:r>
    </w:p>
    <w:p w:rsidR="008352D2" w:rsidRPr="00DB0AB6" w:rsidRDefault="00825A94" w:rsidP="008352D2">
      <w:r w:rsidRPr="00DB0AB6">
        <w:t>40</w:t>
      </w:r>
      <w:r w:rsidR="008352D2" w:rsidRPr="00DB0AB6">
        <w:rPr>
          <w:rFonts w:hint="eastAsia"/>
        </w:rPr>
        <w:tab/>
      </w:r>
      <w:r w:rsidR="008352D2" w:rsidRPr="00DB0AB6">
        <w:rPr>
          <w:rFonts w:hint="eastAsia"/>
        </w:rPr>
        <w:t>《四書蒙引》•十五卷、《別附》•一卷〈江蘇巡撫</w:t>
      </w:r>
      <w:r w:rsidR="00103B66" w:rsidRPr="00DB0AB6">
        <w:rPr>
          <w:rFonts w:hint="eastAsia"/>
        </w:rPr>
        <w:t>採</w:t>
      </w:r>
      <w:r w:rsidR="008352D2" w:rsidRPr="00DB0AB6">
        <w:rPr>
          <w:rFonts w:hint="eastAsia"/>
        </w:rPr>
        <w:t>進本〉</w:t>
      </w:r>
      <w:r w:rsidR="004842AA" w:rsidRPr="00DB0AB6">
        <w:t>…………………</w:t>
      </w:r>
      <w:r w:rsidR="001E3593">
        <w:t>.27</w:t>
      </w:r>
    </w:p>
    <w:p w:rsidR="008352D2" w:rsidRPr="00DB0AB6" w:rsidRDefault="00825A94" w:rsidP="008352D2">
      <w:r w:rsidRPr="00DB0AB6">
        <w:t>41</w:t>
      </w:r>
      <w:r w:rsidR="00A041A2" w:rsidRPr="00DB0AB6">
        <w:t xml:space="preserve"> </w:t>
      </w:r>
      <w:r w:rsidRPr="00DB0AB6">
        <w:t xml:space="preserve"> </w:t>
      </w:r>
      <w:r w:rsidR="008352D2" w:rsidRPr="00DB0AB6">
        <w:rPr>
          <w:rFonts w:hint="eastAsia"/>
        </w:rPr>
        <w:t>《四書因問》•六卷〈浙江巡撫</w:t>
      </w:r>
      <w:r w:rsidR="00103B66" w:rsidRPr="00DB0AB6">
        <w:rPr>
          <w:rFonts w:hint="eastAsia"/>
        </w:rPr>
        <w:t>採</w:t>
      </w:r>
      <w:r w:rsidR="008352D2" w:rsidRPr="00DB0AB6">
        <w:rPr>
          <w:rFonts w:hint="eastAsia"/>
        </w:rPr>
        <w:t>進本〉</w:t>
      </w:r>
      <w:r w:rsidR="004842AA" w:rsidRPr="00DB0AB6">
        <w:t>…………………………………………………</w:t>
      </w:r>
      <w:r w:rsidR="001E3593">
        <w:t>28</w:t>
      </w:r>
    </w:p>
    <w:p w:rsidR="008352D2" w:rsidRPr="00DB0AB6" w:rsidRDefault="00825A94" w:rsidP="008352D2">
      <w:r w:rsidRPr="00DB0AB6">
        <w:t>42</w:t>
      </w:r>
      <w:r w:rsidR="008352D2" w:rsidRPr="00DB0AB6">
        <w:rPr>
          <w:rFonts w:hint="eastAsia"/>
        </w:rPr>
        <w:tab/>
      </w:r>
      <w:r w:rsidR="008352D2" w:rsidRPr="00DB0AB6">
        <w:rPr>
          <w:rFonts w:hint="eastAsia"/>
        </w:rPr>
        <w:t>《問辨錄》•十卷〈副都</w:t>
      </w:r>
      <w:r w:rsidR="009A37A0" w:rsidRPr="00DB0AB6">
        <w:rPr>
          <w:rFonts w:hint="eastAsia"/>
        </w:rPr>
        <w:t>御</w:t>
      </w:r>
      <w:r w:rsidR="008352D2" w:rsidRPr="00DB0AB6">
        <w:rPr>
          <w:rFonts w:hint="eastAsia"/>
        </w:rPr>
        <w:t>史黃登賢家藏本〉</w:t>
      </w:r>
      <w:r w:rsidR="004842AA" w:rsidRPr="00DB0AB6">
        <w:t>…………………………………………</w:t>
      </w:r>
      <w:r w:rsidR="001E3593">
        <w:t>28</w:t>
      </w:r>
    </w:p>
    <w:p w:rsidR="008352D2" w:rsidRPr="00DB0AB6" w:rsidRDefault="00825A94" w:rsidP="008352D2">
      <w:r w:rsidRPr="00DB0AB6">
        <w:t>43</w:t>
      </w:r>
      <w:r w:rsidR="008352D2" w:rsidRPr="00DB0AB6">
        <w:rPr>
          <w:rFonts w:hint="eastAsia"/>
        </w:rPr>
        <w:tab/>
      </w:r>
      <w:r w:rsidR="008352D2" w:rsidRPr="00DB0AB6">
        <w:rPr>
          <w:rFonts w:hint="eastAsia"/>
        </w:rPr>
        <w:t>《論語類考》•二十卷〈浙江巡撫</w:t>
      </w:r>
      <w:r w:rsidR="00103B66" w:rsidRPr="00DB0AB6">
        <w:rPr>
          <w:rFonts w:hint="eastAsia"/>
        </w:rPr>
        <w:t>採</w:t>
      </w:r>
      <w:r w:rsidR="008352D2" w:rsidRPr="00DB0AB6">
        <w:rPr>
          <w:rFonts w:hint="eastAsia"/>
        </w:rPr>
        <w:t>進本〉</w:t>
      </w:r>
      <w:r w:rsidR="004842AA" w:rsidRPr="00DB0AB6">
        <w:t>……………………………………………</w:t>
      </w:r>
      <w:r w:rsidR="001E3593">
        <w:t>.28</w:t>
      </w:r>
    </w:p>
    <w:p w:rsidR="008352D2" w:rsidRPr="00DB0AB6" w:rsidRDefault="00825A94" w:rsidP="008352D2">
      <w:r w:rsidRPr="00DB0AB6">
        <w:t>44</w:t>
      </w:r>
      <w:r w:rsidR="008352D2" w:rsidRPr="00DB0AB6">
        <w:rPr>
          <w:rFonts w:hint="eastAsia"/>
        </w:rPr>
        <w:tab/>
      </w:r>
      <w:r w:rsidR="008352D2" w:rsidRPr="00DB0AB6">
        <w:rPr>
          <w:rFonts w:hint="eastAsia"/>
        </w:rPr>
        <w:t>《孟子雜記》•四卷〈浙江汪啟淑家藏本〉</w:t>
      </w:r>
      <w:r w:rsidR="004842AA" w:rsidRPr="00DB0AB6">
        <w:t>……………………………………………</w:t>
      </w:r>
      <w:r w:rsidR="001E3593">
        <w:t>.29</w:t>
      </w:r>
    </w:p>
    <w:p w:rsidR="008352D2" w:rsidRPr="00DB0AB6" w:rsidRDefault="00825A94" w:rsidP="008352D2">
      <w:r w:rsidRPr="00DB0AB6">
        <w:t>45</w:t>
      </w:r>
      <w:r w:rsidR="008352D2" w:rsidRPr="00DB0AB6">
        <w:rPr>
          <w:rFonts w:hint="eastAsia"/>
        </w:rPr>
        <w:tab/>
      </w:r>
      <w:r w:rsidR="008352D2" w:rsidRPr="00DB0AB6">
        <w:rPr>
          <w:rFonts w:hint="eastAsia"/>
        </w:rPr>
        <w:t>《學庸正說》•三卷〈直隸總督</w:t>
      </w:r>
      <w:r w:rsidR="00103B66" w:rsidRPr="00DB0AB6">
        <w:rPr>
          <w:rFonts w:hint="eastAsia"/>
        </w:rPr>
        <w:t>採</w:t>
      </w:r>
      <w:r w:rsidR="008352D2" w:rsidRPr="00DB0AB6">
        <w:rPr>
          <w:rFonts w:hint="eastAsia"/>
        </w:rPr>
        <w:t>進本〉</w:t>
      </w:r>
      <w:r w:rsidR="004842AA" w:rsidRPr="00DB0AB6">
        <w:t>…………………………………………………</w:t>
      </w:r>
      <w:r w:rsidR="001E3593">
        <w:t>29</w:t>
      </w:r>
    </w:p>
    <w:p w:rsidR="008352D2" w:rsidRPr="00DB0AB6" w:rsidRDefault="00825A94" w:rsidP="008352D2">
      <w:r w:rsidRPr="00DB0AB6">
        <w:t>46</w:t>
      </w:r>
      <w:r w:rsidR="008352D2" w:rsidRPr="00DB0AB6">
        <w:rPr>
          <w:rFonts w:hint="eastAsia"/>
        </w:rPr>
        <w:tab/>
      </w:r>
      <w:r w:rsidR="008352D2" w:rsidRPr="00DB0AB6">
        <w:rPr>
          <w:rFonts w:hint="eastAsia"/>
        </w:rPr>
        <w:t>《論語商》•二卷〈浙江汪啟淑家藏本〉</w:t>
      </w:r>
      <w:r w:rsidR="004842AA" w:rsidRPr="00DB0AB6">
        <w:t>……………………………………………….</w:t>
      </w:r>
      <w:r w:rsidR="001E3593">
        <w:t>.</w:t>
      </w:r>
      <w:r w:rsidR="004842AA" w:rsidRPr="00DB0AB6">
        <w:t>.</w:t>
      </w:r>
      <w:r w:rsidR="001E3593">
        <w:t>29</w:t>
      </w:r>
    </w:p>
    <w:p w:rsidR="008352D2" w:rsidRPr="00DB0AB6" w:rsidRDefault="00825A94" w:rsidP="008352D2">
      <w:r w:rsidRPr="00DB0AB6">
        <w:t>47</w:t>
      </w:r>
      <w:r w:rsidR="008352D2" w:rsidRPr="00DB0AB6">
        <w:rPr>
          <w:rFonts w:hint="eastAsia"/>
        </w:rPr>
        <w:tab/>
      </w:r>
      <w:r w:rsidR="008352D2" w:rsidRPr="00DB0AB6">
        <w:rPr>
          <w:rFonts w:hint="eastAsia"/>
        </w:rPr>
        <w:t>《論語學案》•十卷〈浙江巡撫</w:t>
      </w:r>
      <w:r w:rsidR="00103B66" w:rsidRPr="00DB0AB6">
        <w:rPr>
          <w:rFonts w:hint="eastAsia"/>
        </w:rPr>
        <w:t>採</w:t>
      </w:r>
      <w:r w:rsidR="008352D2" w:rsidRPr="00DB0AB6">
        <w:rPr>
          <w:rFonts w:hint="eastAsia"/>
        </w:rPr>
        <w:t>進本〉</w:t>
      </w:r>
      <w:r w:rsidR="004842AA" w:rsidRPr="00DB0AB6">
        <w:t>……………………………………………</w:t>
      </w:r>
      <w:r w:rsidR="001E3593">
        <w:t>……30</w:t>
      </w:r>
    </w:p>
    <w:p w:rsidR="008352D2" w:rsidRPr="00DB0AB6" w:rsidRDefault="00825A94" w:rsidP="008352D2">
      <w:r w:rsidRPr="00DB0AB6">
        <w:t>48</w:t>
      </w:r>
      <w:r w:rsidR="008352D2" w:rsidRPr="00DB0AB6">
        <w:rPr>
          <w:rFonts w:hint="eastAsia"/>
        </w:rPr>
        <w:tab/>
      </w:r>
      <w:r w:rsidR="008352D2" w:rsidRPr="00DB0AB6">
        <w:rPr>
          <w:rFonts w:hint="eastAsia"/>
        </w:rPr>
        <w:t>《四書留書》•六卷〈江蘇巡撫</w:t>
      </w:r>
      <w:r w:rsidR="00103B66" w:rsidRPr="00DB0AB6">
        <w:rPr>
          <w:rFonts w:hint="eastAsia"/>
        </w:rPr>
        <w:t>採</w:t>
      </w:r>
      <w:r w:rsidR="008352D2" w:rsidRPr="00DB0AB6">
        <w:rPr>
          <w:rFonts w:hint="eastAsia"/>
        </w:rPr>
        <w:t>進本〉</w:t>
      </w:r>
      <w:r w:rsidR="004842AA" w:rsidRPr="00DB0AB6">
        <w:t>………………………………………………</w:t>
      </w:r>
      <w:r w:rsidR="001E3593">
        <w:t>…30</w:t>
      </w:r>
    </w:p>
    <w:p w:rsidR="00CB34AB" w:rsidRPr="00DB0AB6" w:rsidRDefault="00825A94" w:rsidP="00825A94">
      <w:r w:rsidRPr="00DB0AB6">
        <w:t xml:space="preserve">49  </w:t>
      </w:r>
      <w:r w:rsidR="00CB34AB" w:rsidRPr="00DB0AB6">
        <w:rPr>
          <w:rFonts w:hint="eastAsia"/>
        </w:rPr>
        <w:t>《日講四書解義》•二十六卷</w:t>
      </w:r>
      <w:r w:rsidR="00CD1A13" w:rsidRPr="00DB0AB6">
        <w:t>……………………………………………………………………</w:t>
      </w:r>
      <w:r w:rsidR="001E3593">
        <w:t>.30</w:t>
      </w:r>
    </w:p>
    <w:p w:rsidR="008352D2" w:rsidRPr="00DB0AB6" w:rsidRDefault="00825A94" w:rsidP="008352D2">
      <w:r w:rsidRPr="00DB0AB6">
        <w:t>50</w:t>
      </w:r>
      <w:r w:rsidR="00A041A2" w:rsidRPr="00DB0AB6">
        <w:t xml:space="preserve">  </w:t>
      </w:r>
      <w:r w:rsidR="008352D2" w:rsidRPr="00DB0AB6">
        <w:rPr>
          <w:rFonts w:hint="eastAsia"/>
        </w:rPr>
        <w:t>《四書近指》•二十卷〈直隸總督</w:t>
      </w:r>
      <w:r w:rsidR="00103B66" w:rsidRPr="00DB0AB6">
        <w:rPr>
          <w:rFonts w:hint="eastAsia"/>
        </w:rPr>
        <w:t>採</w:t>
      </w:r>
      <w:r w:rsidR="008352D2" w:rsidRPr="00DB0AB6">
        <w:rPr>
          <w:rFonts w:hint="eastAsia"/>
        </w:rPr>
        <w:t>進本〉</w:t>
      </w:r>
      <w:r w:rsidR="004842AA" w:rsidRPr="00DB0AB6">
        <w:t>…………………………………………</w:t>
      </w:r>
      <w:r w:rsidR="001E3593">
        <w:t>…..31</w:t>
      </w:r>
    </w:p>
    <w:p w:rsidR="008352D2" w:rsidRPr="00DB0AB6" w:rsidRDefault="00825A94" w:rsidP="008352D2">
      <w:r w:rsidRPr="00DB0AB6">
        <w:t>51</w:t>
      </w:r>
      <w:r w:rsidR="008352D2" w:rsidRPr="00DB0AB6">
        <w:rPr>
          <w:rFonts w:hint="eastAsia"/>
        </w:rPr>
        <w:tab/>
      </w:r>
      <w:r w:rsidR="008352D2" w:rsidRPr="00DB0AB6">
        <w:rPr>
          <w:rFonts w:hint="eastAsia"/>
        </w:rPr>
        <w:t>《孟子師說》•二卷〈浙江巡撫</w:t>
      </w:r>
      <w:r w:rsidR="00103B66" w:rsidRPr="00DB0AB6">
        <w:rPr>
          <w:rFonts w:hint="eastAsia"/>
        </w:rPr>
        <w:t>採</w:t>
      </w:r>
      <w:r w:rsidR="008352D2" w:rsidRPr="00DB0AB6">
        <w:rPr>
          <w:rFonts w:hint="eastAsia"/>
        </w:rPr>
        <w:t>進本〉</w:t>
      </w:r>
      <w:r w:rsidR="004842AA" w:rsidRPr="00DB0AB6">
        <w:t>…………………………………………………</w:t>
      </w:r>
      <w:r w:rsidR="001E3593">
        <w:t>.31</w:t>
      </w:r>
    </w:p>
    <w:p w:rsidR="008352D2" w:rsidRPr="00DB0AB6" w:rsidRDefault="00825A94" w:rsidP="008352D2">
      <w:r w:rsidRPr="00DB0AB6">
        <w:t>5</w:t>
      </w:r>
      <w:r w:rsidRPr="00DB0AB6">
        <w:rPr>
          <w:rFonts w:hint="eastAsia"/>
        </w:rPr>
        <w:t>2</w:t>
      </w:r>
      <w:r w:rsidR="008352D2" w:rsidRPr="00DB0AB6">
        <w:rPr>
          <w:rFonts w:hint="eastAsia"/>
        </w:rPr>
        <w:tab/>
      </w:r>
      <w:r w:rsidR="008352D2" w:rsidRPr="00DB0AB6">
        <w:rPr>
          <w:rFonts w:hint="eastAsia"/>
        </w:rPr>
        <w:t>《大學翼真》•七卷〈浙江巡撫</w:t>
      </w:r>
      <w:r w:rsidR="00103B66" w:rsidRPr="00DB0AB6">
        <w:rPr>
          <w:rFonts w:hint="eastAsia"/>
        </w:rPr>
        <w:t>採</w:t>
      </w:r>
      <w:r w:rsidR="008352D2" w:rsidRPr="00DB0AB6">
        <w:rPr>
          <w:rFonts w:hint="eastAsia"/>
        </w:rPr>
        <w:t>進本〉</w:t>
      </w:r>
      <w:r w:rsidR="004842AA" w:rsidRPr="00DB0AB6">
        <w:t>………………………………………………</w:t>
      </w:r>
      <w:r w:rsidR="001E3593">
        <w:t>.</w:t>
      </w:r>
      <w:r w:rsidR="004842AA" w:rsidRPr="00DB0AB6">
        <w:t>…</w:t>
      </w:r>
      <w:r w:rsidR="001E3593">
        <w:t>31</w:t>
      </w:r>
    </w:p>
    <w:p w:rsidR="008352D2" w:rsidRPr="00DB0AB6" w:rsidRDefault="00825A94" w:rsidP="008352D2">
      <w:r w:rsidRPr="00DB0AB6">
        <w:t>53</w:t>
      </w:r>
      <w:r w:rsidR="008352D2" w:rsidRPr="00DB0AB6">
        <w:rPr>
          <w:rFonts w:hint="eastAsia"/>
        </w:rPr>
        <w:tab/>
      </w:r>
      <w:r w:rsidR="008352D2" w:rsidRPr="00DB0AB6">
        <w:rPr>
          <w:rFonts w:hint="eastAsia"/>
        </w:rPr>
        <w:t>《四書講義困勉錄》•三十七卷〈浙江巡撫</w:t>
      </w:r>
      <w:r w:rsidR="00103B66" w:rsidRPr="00DB0AB6">
        <w:rPr>
          <w:rFonts w:hint="eastAsia"/>
        </w:rPr>
        <w:t>採</w:t>
      </w:r>
      <w:r w:rsidR="008352D2" w:rsidRPr="00DB0AB6">
        <w:rPr>
          <w:rFonts w:hint="eastAsia"/>
        </w:rPr>
        <w:t>進本〉</w:t>
      </w:r>
      <w:r w:rsidR="004842AA" w:rsidRPr="00DB0AB6">
        <w:t>…………………………</w:t>
      </w:r>
      <w:r w:rsidR="001E3593">
        <w:t>……32</w:t>
      </w:r>
    </w:p>
    <w:p w:rsidR="008352D2" w:rsidRPr="00DB0AB6" w:rsidRDefault="00825A94" w:rsidP="008352D2">
      <w:r w:rsidRPr="00DB0AB6">
        <w:t>54</w:t>
      </w:r>
      <w:r w:rsidR="008352D2" w:rsidRPr="00DB0AB6">
        <w:rPr>
          <w:rFonts w:hint="eastAsia"/>
        </w:rPr>
        <w:tab/>
      </w:r>
      <w:r w:rsidR="008352D2" w:rsidRPr="00DB0AB6">
        <w:rPr>
          <w:rFonts w:hint="eastAsia"/>
        </w:rPr>
        <w:t>《松陽講義》•十二卷〈浙江巡撫</w:t>
      </w:r>
      <w:r w:rsidR="00103B66" w:rsidRPr="00DB0AB6">
        <w:rPr>
          <w:rFonts w:hint="eastAsia"/>
        </w:rPr>
        <w:t>採</w:t>
      </w:r>
      <w:r w:rsidR="008352D2" w:rsidRPr="00DB0AB6">
        <w:rPr>
          <w:rFonts w:hint="eastAsia"/>
        </w:rPr>
        <w:t>進本〉</w:t>
      </w:r>
      <w:r w:rsidR="004842AA" w:rsidRPr="00DB0AB6">
        <w:t>…………………………………………</w:t>
      </w:r>
      <w:r w:rsidR="001E3593">
        <w:t>……32</w:t>
      </w:r>
    </w:p>
    <w:p w:rsidR="008352D2" w:rsidRPr="00DB0AB6" w:rsidRDefault="00825A94" w:rsidP="00A041A2">
      <w:pPr>
        <w:ind w:left="480" w:hangingChars="200" w:hanging="480"/>
      </w:pPr>
      <w:r w:rsidRPr="00DB0AB6">
        <w:t>55</w:t>
      </w:r>
      <w:r w:rsidR="008352D2" w:rsidRPr="00DB0AB6">
        <w:rPr>
          <w:rFonts w:hint="eastAsia"/>
        </w:rPr>
        <w:tab/>
      </w:r>
      <w:r w:rsidR="008352D2" w:rsidRPr="00DB0AB6">
        <w:rPr>
          <w:rFonts w:hint="eastAsia"/>
        </w:rPr>
        <w:t>《大學古本說》•一卷、《中庸章段》•一卷、《中庸餘論》•一卷、《讀論語劄記》•二卷、《讀孟子劄記》•二卷〈福建巡撫</w:t>
      </w:r>
      <w:r w:rsidR="00103B66" w:rsidRPr="00DB0AB6">
        <w:rPr>
          <w:rFonts w:hint="eastAsia"/>
        </w:rPr>
        <w:t>採</w:t>
      </w:r>
      <w:r w:rsidR="008352D2" w:rsidRPr="00DB0AB6">
        <w:rPr>
          <w:rFonts w:hint="eastAsia"/>
        </w:rPr>
        <w:t>進本〉</w:t>
      </w:r>
      <w:r w:rsidR="004842AA" w:rsidRPr="00DB0AB6">
        <w:t>……………………….</w:t>
      </w:r>
      <w:r w:rsidR="001E3593">
        <w:t>32</w:t>
      </w:r>
    </w:p>
    <w:p w:rsidR="008352D2" w:rsidRPr="00DB0AB6" w:rsidRDefault="00825A94" w:rsidP="008352D2">
      <w:r w:rsidRPr="00DB0AB6">
        <w:t>56</w:t>
      </w:r>
      <w:r w:rsidR="00A041A2" w:rsidRPr="00DB0AB6">
        <w:t xml:space="preserve">  </w:t>
      </w:r>
      <w:r w:rsidR="008352D2" w:rsidRPr="00DB0AB6">
        <w:rPr>
          <w:rFonts w:hint="eastAsia"/>
        </w:rPr>
        <w:t>《論語稽求篇》•四卷〈浙江巡撫</w:t>
      </w:r>
      <w:r w:rsidR="00103B66" w:rsidRPr="00DB0AB6">
        <w:rPr>
          <w:rFonts w:hint="eastAsia"/>
        </w:rPr>
        <w:t>採</w:t>
      </w:r>
      <w:r w:rsidR="008352D2" w:rsidRPr="00DB0AB6">
        <w:rPr>
          <w:rFonts w:hint="eastAsia"/>
        </w:rPr>
        <w:t>進本〉</w:t>
      </w:r>
      <w:r w:rsidR="004842AA" w:rsidRPr="00DB0AB6">
        <w:t>………………………………………………</w:t>
      </w:r>
      <w:r w:rsidR="00025CBE">
        <w:t>33</w:t>
      </w:r>
    </w:p>
    <w:p w:rsidR="008352D2" w:rsidRPr="00DB0AB6" w:rsidRDefault="00825A94" w:rsidP="008352D2">
      <w:r w:rsidRPr="00DB0AB6">
        <w:t>57</w:t>
      </w:r>
      <w:r w:rsidR="008352D2" w:rsidRPr="00DB0AB6">
        <w:rPr>
          <w:rFonts w:hint="eastAsia"/>
        </w:rPr>
        <w:tab/>
      </w:r>
      <w:r w:rsidR="008352D2" w:rsidRPr="00DB0AB6">
        <w:rPr>
          <w:rFonts w:hint="eastAsia"/>
        </w:rPr>
        <w:t>《四書賸言》•四卷、《補》•二卷〈浙江巡撫</w:t>
      </w:r>
      <w:r w:rsidR="00103B66" w:rsidRPr="00DB0AB6">
        <w:rPr>
          <w:rFonts w:hint="eastAsia"/>
        </w:rPr>
        <w:t>採</w:t>
      </w:r>
      <w:r w:rsidR="008352D2" w:rsidRPr="00DB0AB6">
        <w:rPr>
          <w:rFonts w:hint="eastAsia"/>
        </w:rPr>
        <w:t>進本〉</w:t>
      </w:r>
      <w:r w:rsidR="004842AA" w:rsidRPr="00DB0AB6">
        <w:t>…………………………</w:t>
      </w:r>
      <w:r w:rsidR="009F3E69">
        <w:t>..33</w:t>
      </w:r>
    </w:p>
    <w:p w:rsidR="008352D2" w:rsidRPr="00DB0AB6" w:rsidRDefault="00825A94" w:rsidP="008352D2">
      <w:r w:rsidRPr="00DB0AB6">
        <w:t>58</w:t>
      </w:r>
      <w:r w:rsidR="008352D2" w:rsidRPr="00DB0AB6">
        <w:rPr>
          <w:rFonts w:hint="eastAsia"/>
        </w:rPr>
        <w:tab/>
      </w:r>
      <w:r w:rsidR="008352D2" w:rsidRPr="00DB0AB6">
        <w:rPr>
          <w:rFonts w:hint="eastAsia"/>
        </w:rPr>
        <w:t>《大學證文》•四卷〈浙江巡撫</w:t>
      </w:r>
      <w:r w:rsidR="00103B66" w:rsidRPr="00DB0AB6">
        <w:rPr>
          <w:rFonts w:hint="eastAsia"/>
        </w:rPr>
        <w:t>採</w:t>
      </w:r>
      <w:r w:rsidR="008352D2" w:rsidRPr="00DB0AB6">
        <w:rPr>
          <w:rFonts w:hint="eastAsia"/>
        </w:rPr>
        <w:t>進本〉</w:t>
      </w:r>
      <w:r w:rsidR="004842AA" w:rsidRPr="00DB0AB6">
        <w:t>…………………………………………………</w:t>
      </w:r>
      <w:r w:rsidR="009F3E69">
        <w:t>.34</w:t>
      </w:r>
    </w:p>
    <w:p w:rsidR="008352D2" w:rsidRPr="00DB0AB6" w:rsidRDefault="00825A94" w:rsidP="00A041A2">
      <w:pPr>
        <w:ind w:left="480" w:hangingChars="200" w:hanging="480"/>
      </w:pPr>
      <w:r w:rsidRPr="00DB0AB6">
        <w:t>59</w:t>
      </w:r>
      <w:r w:rsidR="008352D2" w:rsidRPr="00DB0AB6">
        <w:rPr>
          <w:rFonts w:hint="eastAsia"/>
        </w:rPr>
        <w:tab/>
      </w:r>
      <w:r w:rsidR="008352D2" w:rsidRPr="00DB0AB6">
        <w:rPr>
          <w:rFonts w:hint="eastAsia"/>
        </w:rPr>
        <w:t>《四書釋地》•一卷、《四書釋地續》•一卷（以上二種，江蘇巡撫</w:t>
      </w:r>
      <w:r w:rsidR="00103B66" w:rsidRPr="00DB0AB6">
        <w:rPr>
          <w:rFonts w:hint="eastAsia"/>
        </w:rPr>
        <w:t>採</w:t>
      </w:r>
      <w:r w:rsidR="008352D2" w:rsidRPr="00DB0AB6">
        <w:rPr>
          <w:rFonts w:hint="eastAsia"/>
        </w:rPr>
        <w:t>進本）釋《地又續》•二卷、《四書釋地三續》•二卷〈以上二種，編修勵守謙家藏本〉</w:t>
      </w:r>
      <w:r w:rsidR="004842AA" w:rsidRPr="00DB0AB6">
        <w:t>……………………………………………………………………………………………………………</w:t>
      </w:r>
      <w:r w:rsidR="009F3E69">
        <w:t>..34</w:t>
      </w:r>
    </w:p>
    <w:p w:rsidR="008352D2" w:rsidRPr="00DB0AB6" w:rsidRDefault="00825A94" w:rsidP="008352D2">
      <w:r w:rsidRPr="00DB0AB6">
        <w:t xml:space="preserve">60  </w:t>
      </w:r>
      <w:r w:rsidR="008352D2" w:rsidRPr="00DB0AB6">
        <w:rPr>
          <w:rFonts w:hint="eastAsia"/>
        </w:rPr>
        <w:t>《四書劄記》•四卷〈兩江總督</w:t>
      </w:r>
      <w:r w:rsidR="00103B66" w:rsidRPr="00DB0AB6">
        <w:rPr>
          <w:rFonts w:hint="eastAsia"/>
        </w:rPr>
        <w:t>採</w:t>
      </w:r>
      <w:r w:rsidR="008352D2" w:rsidRPr="00DB0AB6">
        <w:rPr>
          <w:rFonts w:hint="eastAsia"/>
        </w:rPr>
        <w:t>進本〉</w:t>
      </w:r>
      <w:r w:rsidR="004842AA" w:rsidRPr="00DB0AB6">
        <w:t>………………………………………………</w:t>
      </w:r>
      <w:r w:rsidR="009F3E69">
        <w:t>….34</w:t>
      </w:r>
    </w:p>
    <w:p w:rsidR="008352D2" w:rsidRPr="00DB0AB6" w:rsidRDefault="00825A94" w:rsidP="008352D2">
      <w:r w:rsidRPr="00DB0AB6">
        <w:lastRenderedPageBreak/>
        <w:t xml:space="preserve">61 </w:t>
      </w:r>
      <w:r w:rsidR="008352D2" w:rsidRPr="00DB0AB6">
        <w:rPr>
          <w:rFonts w:hint="eastAsia"/>
        </w:rPr>
        <w:t>《此木軒四書說》•九卷〈江蘇巡撫</w:t>
      </w:r>
      <w:r w:rsidR="00103B66" w:rsidRPr="00DB0AB6">
        <w:rPr>
          <w:rFonts w:hint="eastAsia"/>
        </w:rPr>
        <w:t>採</w:t>
      </w:r>
      <w:r w:rsidR="008352D2" w:rsidRPr="00DB0AB6">
        <w:rPr>
          <w:rFonts w:hint="eastAsia"/>
        </w:rPr>
        <w:t>進本〉</w:t>
      </w:r>
      <w:r w:rsidR="004842AA" w:rsidRPr="00DB0AB6">
        <w:t>…………………………………………</w:t>
      </w:r>
      <w:r w:rsidR="009F3E69">
        <w:t>35</w:t>
      </w:r>
    </w:p>
    <w:p w:rsidR="008352D2" w:rsidRPr="00DB0AB6" w:rsidRDefault="00825A94" w:rsidP="008352D2">
      <w:r w:rsidRPr="00DB0AB6">
        <w:t xml:space="preserve">62 </w:t>
      </w:r>
      <w:r w:rsidR="008352D2" w:rsidRPr="00DB0AB6">
        <w:rPr>
          <w:rFonts w:hint="eastAsia"/>
        </w:rPr>
        <w:t>《鄉黨圖考》•十卷〈安徽巡撫</w:t>
      </w:r>
      <w:r w:rsidR="00103B66" w:rsidRPr="00DB0AB6">
        <w:rPr>
          <w:rFonts w:hint="eastAsia"/>
        </w:rPr>
        <w:t>採</w:t>
      </w:r>
      <w:r w:rsidR="008352D2" w:rsidRPr="00DB0AB6">
        <w:rPr>
          <w:rFonts w:hint="eastAsia"/>
        </w:rPr>
        <w:t>進本〉</w:t>
      </w:r>
      <w:r w:rsidR="004842AA" w:rsidRPr="00DB0AB6">
        <w:t>………………………………………………</w:t>
      </w:r>
      <w:r w:rsidR="009F3E69">
        <w:t>…35</w:t>
      </w:r>
    </w:p>
    <w:p w:rsidR="008352D2" w:rsidRPr="00DB0AB6" w:rsidRDefault="00825A94" w:rsidP="008352D2">
      <w:r w:rsidRPr="00DB0AB6">
        <w:t xml:space="preserve">63 </w:t>
      </w:r>
      <w:r w:rsidR="008352D2" w:rsidRPr="00DB0AB6">
        <w:rPr>
          <w:rFonts w:hint="eastAsia"/>
        </w:rPr>
        <w:t>《四書逸箋》•六卷〈湖南巡撫</w:t>
      </w:r>
      <w:r w:rsidR="00103B66" w:rsidRPr="00DB0AB6">
        <w:rPr>
          <w:rFonts w:hint="eastAsia"/>
        </w:rPr>
        <w:t>採</w:t>
      </w:r>
      <w:r w:rsidR="008352D2" w:rsidRPr="00DB0AB6">
        <w:rPr>
          <w:rFonts w:hint="eastAsia"/>
        </w:rPr>
        <w:t>進本〉</w:t>
      </w:r>
      <w:r w:rsidR="004842AA" w:rsidRPr="00DB0AB6">
        <w:t>…………………………………………………</w:t>
      </w:r>
      <w:r w:rsidR="009F3E69">
        <w:t>36</w:t>
      </w:r>
    </w:p>
    <w:p w:rsidR="008352D2" w:rsidRPr="00DB0AB6" w:rsidRDefault="008352D2" w:rsidP="008352D2"/>
    <w:p w:rsidR="00F57668" w:rsidRPr="00DB0AB6" w:rsidRDefault="00F57668" w:rsidP="008352D2">
      <w:pPr>
        <w:rPr>
          <w:b/>
        </w:rPr>
      </w:pPr>
    </w:p>
    <w:p w:rsidR="008352D2" w:rsidRPr="00DB0AB6" w:rsidRDefault="008352D2" w:rsidP="008352D2">
      <w:pPr>
        <w:rPr>
          <w:b/>
        </w:rPr>
      </w:pPr>
      <w:r w:rsidRPr="00DB0AB6">
        <w:rPr>
          <w:rFonts w:hint="eastAsia"/>
          <w:b/>
        </w:rPr>
        <w:t>四庫全書總目提要</w:t>
      </w:r>
      <w:r w:rsidRPr="00DB0AB6">
        <w:rPr>
          <w:rFonts w:hint="eastAsia"/>
          <w:b/>
        </w:rPr>
        <w:t>/</w:t>
      </w:r>
      <w:r w:rsidRPr="00DB0AB6">
        <w:rPr>
          <w:rFonts w:hint="eastAsia"/>
          <w:b/>
        </w:rPr>
        <w:t>卷</w:t>
      </w:r>
      <w:r w:rsidRPr="00DB0AB6">
        <w:rPr>
          <w:rFonts w:hint="eastAsia"/>
          <w:b/>
        </w:rPr>
        <w:t>037</w:t>
      </w:r>
    </w:p>
    <w:p w:rsidR="008352D2" w:rsidRPr="00DB0AB6" w:rsidRDefault="008352D2" w:rsidP="00676BA3">
      <w:pPr>
        <w:ind w:firstLineChars="100" w:firstLine="240"/>
        <w:rPr>
          <w:b/>
        </w:rPr>
      </w:pPr>
      <w:r w:rsidRPr="00DB0AB6">
        <w:rPr>
          <w:rFonts w:hint="eastAsia"/>
          <w:b/>
        </w:rPr>
        <w:t>四書類存目</w:t>
      </w:r>
    </w:p>
    <w:p w:rsidR="008352D2" w:rsidRPr="00DB0AB6" w:rsidRDefault="00676BA3" w:rsidP="008352D2">
      <w:r w:rsidRPr="00DB0AB6">
        <w:t>1</w:t>
      </w:r>
      <w:r w:rsidRPr="00DB0AB6">
        <w:tab/>
      </w:r>
      <w:r w:rsidRPr="00DB0AB6">
        <w:rPr>
          <w:rFonts w:hint="eastAsia"/>
        </w:rPr>
        <w:t>《蘇評孟子》•二卷〈兵部侍郎紀昀家藏本〉</w:t>
      </w:r>
      <w:r w:rsidR="004842AA" w:rsidRPr="00DB0AB6">
        <w:t>………………………………………</w:t>
      </w:r>
      <w:r w:rsidR="009F3E69">
        <w:t>.38</w:t>
      </w:r>
    </w:p>
    <w:p w:rsidR="008352D2" w:rsidRPr="00DB0AB6" w:rsidRDefault="00676BA3" w:rsidP="008352D2">
      <w:r w:rsidRPr="00DB0AB6">
        <w:t>2</w:t>
      </w:r>
      <w:r w:rsidRPr="00DB0AB6">
        <w:tab/>
      </w:r>
      <w:r w:rsidRPr="00DB0AB6">
        <w:rPr>
          <w:rFonts w:hint="eastAsia"/>
        </w:rPr>
        <w:t>《孟子解》•二卷〈浙江吳玉墀家藏本〉</w:t>
      </w:r>
      <w:r w:rsidR="004842AA" w:rsidRPr="00DB0AB6">
        <w:t>………………………………………………</w:t>
      </w:r>
      <w:r w:rsidR="009F3E69">
        <w:t>.38</w:t>
      </w:r>
    </w:p>
    <w:p w:rsidR="008352D2" w:rsidRPr="00DB0AB6" w:rsidRDefault="00676BA3" w:rsidP="008352D2">
      <w:r w:rsidRPr="00DB0AB6">
        <w:t>3</w:t>
      </w:r>
      <w:r w:rsidRPr="00DB0AB6">
        <w:tab/>
      </w:r>
      <w:r w:rsidRPr="00DB0AB6">
        <w:rPr>
          <w:rFonts w:hint="eastAsia"/>
        </w:rPr>
        <w:t>《孟子發題》•一卷〈江蘇巡撫</w:t>
      </w:r>
      <w:r w:rsidR="00103B66" w:rsidRPr="00DB0AB6">
        <w:rPr>
          <w:rFonts w:hint="eastAsia"/>
        </w:rPr>
        <w:t>採</w:t>
      </w:r>
      <w:r w:rsidRPr="00DB0AB6">
        <w:rPr>
          <w:rFonts w:hint="eastAsia"/>
        </w:rPr>
        <w:t>進本〉</w:t>
      </w:r>
      <w:r w:rsidR="004842AA" w:rsidRPr="00DB0AB6">
        <w:t>………………………………………………</w:t>
      </w:r>
      <w:r w:rsidR="009F3E69">
        <w:t>.38</w:t>
      </w:r>
    </w:p>
    <w:p w:rsidR="008352D2" w:rsidRPr="00DB0AB6" w:rsidRDefault="00676BA3" w:rsidP="008352D2">
      <w:r w:rsidRPr="00DB0AB6">
        <w:t>4</w:t>
      </w:r>
      <w:r w:rsidRPr="00DB0AB6">
        <w:tab/>
      </w:r>
      <w:r w:rsidRPr="00DB0AB6">
        <w:rPr>
          <w:rFonts w:hint="eastAsia"/>
        </w:rPr>
        <w:t>《或問小注》•三十六卷〈安徽巡撫</w:t>
      </w:r>
      <w:r w:rsidR="00103B66" w:rsidRPr="00DB0AB6">
        <w:rPr>
          <w:rFonts w:hint="eastAsia"/>
        </w:rPr>
        <w:t>採</w:t>
      </w:r>
      <w:r w:rsidRPr="00DB0AB6">
        <w:rPr>
          <w:rFonts w:hint="eastAsia"/>
        </w:rPr>
        <w:t>進本〉</w:t>
      </w:r>
      <w:r w:rsidR="004842AA" w:rsidRPr="00DB0AB6">
        <w:t>…………………………………</w:t>
      </w:r>
      <w:r w:rsidR="009F3E69">
        <w:t>.</w:t>
      </w:r>
      <w:r w:rsidR="004842AA" w:rsidRPr="00DB0AB6">
        <w:t>……</w:t>
      </w:r>
      <w:r w:rsidR="009F3E69">
        <w:t>.38</w:t>
      </w:r>
    </w:p>
    <w:p w:rsidR="00CB34AB" w:rsidRPr="00DB0AB6" w:rsidRDefault="00825A94" w:rsidP="00825A94">
      <w:r w:rsidRPr="00DB0AB6">
        <w:t xml:space="preserve">5   </w:t>
      </w:r>
      <w:r w:rsidR="00CB34AB" w:rsidRPr="00DB0AB6">
        <w:rPr>
          <w:rFonts w:hint="eastAsia"/>
        </w:rPr>
        <w:t>《四書問目》（無卷數，浙江吳玉墀家藏本）</w:t>
      </w:r>
      <w:r w:rsidR="00CD1A13" w:rsidRPr="00DB0AB6">
        <w:t>………………………………………</w:t>
      </w:r>
      <w:r w:rsidR="009F3E69">
        <w:t>..39</w:t>
      </w:r>
    </w:p>
    <w:p w:rsidR="008352D2" w:rsidRPr="00DB0AB6" w:rsidRDefault="00825A94" w:rsidP="008352D2">
      <w:r w:rsidRPr="00DB0AB6">
        <w:t>6</w:t>
      </w:r>
      <w:r w:rsidR="00676BA3" w:rsidRPr="00DB0AB6">
        <w:tab/>
      </w:r>
      <w:r w:rsidR="00676BA3" w:rsidRPr="00DB0AB6">
        <w:rPr>
          <w:rFonts w:hint="eastAsia"/>
        </w:rPr>
        <w:t>《朱子四書語類》•五十二卷〈江西巡撫</w:t>
      </w:r>
      <w:r w:rsidR="00103B66" w:rsidRPr="00DB0AB6">
        <w:rPr>
          <w:rFonts w:hint="eastAsia"/>
        </w:rPr>
        <w:t>採</w:t>
      </w:r>
      <w:r w:rsidR="00676BA3" w:rsidRPr="00DB0AB6">
        <w:rPr>
          <w:rFonts w:hint="eastAsia"/>
        </w:rPr>
        <w:t>進本〉</w:t>
      </w:r>
      <w:r w:rsidR="004842AA" w:rsidRPr="00DB0AB6">
        <w:t>………………………………</w:t>
      </w:r>
      <w:r w:rsidR="009F3E69">
        <w:t>..39</w:t>
      </w:r>
    </w:p>
    <w:p w:rsidR="008352D2" w:rsidRPr="00DB0AB6" w:rsidRDefault="00825A94" w:rsidP="008352D2">
      <w:r w:rsidRPr="00DB0AB6">
        <w:t>7</w:t>
      </w:r>
      <w:r w:rsidR="00676BA3" w:rsidRPr="00DB0AB6">
        <w:tab/>
      </w:r>
      <w:r w:rsidR="00676BA3" w:rsidRPr="00DB0AB6">
        <w:rPr>
          <w:rFonts w:hint="eastAsia"/>
        </w:rPr>
        <w:t>《論語孟子考異》•二卷〈浙江巡撫</w:t>
      </w:r>
      <w:r w:rsidR="00103B66" w:rsidRPr="00DB0AB6">
        <w:rPr>
          <w:rFonts w:hint="eastAsia"/>
        </w:rPr>
        <w:t>採</w:t>
      </w:r>
      <w:r w:rsidR="00676BA3" w:rsidRPr="00DB0AB6">
        <w:rPr>
          <w:rFonts w:hint="eastAsia"/>
        </w:rPr>
        <w:t>進本〉</w:t>
      </w:r>
      <w:r w:rsidR="004842AA" w:rsidRPr="00DB0AB6">
        <w:t>……………………………………….</w:t>
      </w:r>
      <w:r w:rsidR="009F3E69">
        <w:t>.40</w:t>
      </w:r>
    </w:p>
    <w:p w:rsidR="008352D2" w:rsidRPr="00DB0AB6" w:rsidRDefault="00825A94" w:rsidP="008352D2">
      <w:r w:rsidRPr="00DB0AB6">
        <w:t>8</w:t>
      </w:r>
      <w:r w:rsidR="00676BA3" w:rsidRPr="00DB0AB6">
        <w:tab/>
      </w:r>
      <w:r w:rsidR="00676BA3" w:rsidRPr="00DB0AB6">
        <w:rPr>
          <w:rFonts w:hint="eastAsia"/>
        </w:rPr>
        <w:t>《中庸合注》•一卷〈浙江汪啟淑家藏本〉</w:t>
      </w:r>
      <w:bookmarkStart w:id="1" w:name="_Hlk149814571"/>
      <w:r w:rsidR="004842AA" w:rsidRPr="00DB0AB6">
        <w:t>…………………………………………</w:t>
      </w:r>
      <w:bookmarkEnd w:id="1"/>
      <w:r w:rsidR="009F3E69">
        <w:t>….40</w:t>
      </w:r>
    </w:p>
    <w:p w:rsidR="008352D2" w:rsidRPr="00DB0AB6" w:rsidRDefault="00825A94" w:rsidP="008352D2">
      <w:r w:rsidRPr="00DB0AB6">
        <w:t>9</w:t>
      </w:r>
      <w:r w:rsidR="00676BA3" w:rsidRPr="00DB0AB6">
        <w:tab/>
      </w:r>
      <w:r w:rsidR="00676BA3" w:rsidRPr="00DB0AB6">
        <w:rPr>
          <w:rFonts w:hint="eastAsia"/>
        </w:rPr>
        <w:t>《重訂四書輯釋》•二十卷〈浙江巡撫</w:t>
      </w:r>
      <w:r w:rsidR="00103B66" w:rsidRPr="00DB0AB6">
        <w:rPr>
          <w:rFonts w:hint="eastAsia"/>
        </w:rPr>
        <w:t>採</w:t>
      </w:r>
      <w:r w:rsidR="00676BA3" w:rsidRPr="00DB0AB6">
        <w:rPr>
          <w:rFonts w:hint="eastAsia"/>
        </w:rPr>
        <w:t>進本〉</w:t>
      </w:r>
      <w:r w:rsidR="004842AA" w:rsidRPr="00DB0AB6">
        <w:t>……………………………………</w:t>
      </w:r>
      <w:r w:rsidR="009F3E69">
        <w:t>.40</w:t>
      </w:r>
    </w:p>
    <w:p w:rsidR="008352D2" w:rsidRPr="00DB0AB6" w:rsidRDefault="00825A94" w:rsidP="008352D2">
      <w:r w:rsidRPr="00DB0AB6">
        <w:t>10</w:t>
      </w:r>
      <w:r w:rsidR="00676BA3" w:rsidRPr="00DB0AB6">
        <w:tab/>
      </w:r>
      <w:r w:rsidR="00676BA3" w:rsidRPr="00DB0AB6">
        <w:rPr>
          <w:rFonts w:hint="eastAsia"/>
        </w:rPr>
        <w:t>《四書通義》•二十卷〈江西巡撫</w:t>
      </w:r>
      <w:r w:rsidR="00103B66" w:rsidRPr="00DB0AB6">
        <w:rPr>
          <w:rFonts w:hint="eastAsia"/>
        </w:rPr>
        <w:t>採</w:t>
      </w:r>
      <w:r w:rsidR="00676BA3" w:rsidRPr="00DB0AB6">
        <w:rPr>
          <w:rFonts w:hint="eastAsia"/>
        </w:rPr>
        <w:t>進本〉</w:t>
      </w:r>
      <w:r w:rsidR="004842AA" w:rsidRPr="00DB0AB6">
        <w:t>…………………………………………</w:t>
      </w:r>
      <w:r w:rsidR="009F3E69">
        <w:t>….40</w:t>
      </w:r>
    </w:p>
    <w:p w:rsidR="008352D2" w:rsidRPr="00DB0AB6" w:rsidRDefault="00825A94" w:rsidP="008352D2">
      <w:r w:rsidRPr="00DB0AB6">
        <w:t>11</w:t>
      </w:r>
      <w:r w:rsidR="00676BA3" w:rsidRPr="00DB0AB6">
        <w:tab/>
      </w:r>
      <w:r w:rsidR="00676BA3" w:rsidRPr="00DB0AB6">
        <w:rPr>
          <w:rFonts w:hint="eastAsia"/>
        </w:rPr>
        <w:t>《大學指歸》•二卷、附《考異》•一卷〈安徽巡撫</w:t>
      </w:r>
      <w:r w:rsidR="00103B66" w:rsidRPr="00DB0AB6">
        <w:rPr>
          <w:rFonts w:hint="eastAsia"/>
        </w:rPr>
        <w:t>採</w:t>
      </w:r>
      <w:r w:rsidR="00676BA3" w:rsidRPr="00DB0AB6">
        <w:rPr>
          <w:rFonts w:hint="eastAsia"/>
        </w:rPr>
        <w:t>進本〉</w:t>
      </w:r>
      <w:r w:rsidR="004842AA" w:rsidRPr="00DB0AB6">
        <w:t>……………….</w:t>
      </w:r>
      <w:r w:rsidR="009F3E69">
        <w:t>41</w:t>
      </w:r>
    </w:p>
    <w:p w:rsidR="008352D2" w:rsidRPr="00DB0AB6" w:rsidRDefault="00825A94" w:rsidP="008352D2">
      <w:r w:rsidRPr="00DB0AB6">
        <w:t>12</w:t>
      </w:r>
      <w:r w:rsidR="00676BA3" w:rsidRPr="00DB0AB6">
        <w:tab/>
      </w:r>
      <w:r w:rsidR="00676BA3" w:rsidRPr="00DB0AB6">
        <w:rPr>
          <w:rFonts w:hint="eastAsia"/>
        </w:rPr>
        <w:t>《大學管窺》•一卷〈衍聖公孔昭煥家藏本〉</w:t>
      </w:r>
      <w:r w:rsidR="004842AA" w:rsidRPr="00DB0AB6">
        <w:t>………………………………………</w:t>
      </w:r>
      <w:r w:rsidR="009F3E69">
        <w:t>..41</w:t>
      </w:r>
    </w:p>
    <w:p w:rsidR="008352D2" w:rsidRPr="00DB0AB6" w:rsidRDefault="00825A94" w:rsidP="008352D2">
      <w:r w:rsidRPr="00DB0AB6">
        <w:t>13</w:t>
      </w:r>
      <w:r w:rsidR="00676BA3" w:rsidRPr="00DB0AB6">
        <w:tab/>
      </w:r>
      <w:r w:rsidR="00676BA3" w:rsidRPr="00DB0AB6">
        <w:rPr>
          <w:rFonts w:hint="eastAsia"/>
        </w:rPr>
        <w:t>《中庸管窺》•一卷〈衍聖公孔昭煥家藏本〉</w:t>
      </w:r>
      <w:r w:rsidR="004842AA" w:rsidRPr="00DB0AB6">
        <w:t>…………………………………………</w:t>
      </w:r>
      <w:r w:rsidR="009F3E69">
        <w:t>41</w:t>
      </w:r>
    </w:p>
    <w:p w:rsidR="00CB34AB" w:rsidRPr="00DB0AB6" w:rsidRDefault="00825A94" w:rsidP="008352D2">
      <w:r w:rsidRPr="00DB0AB6">
        <w:t>14</w:t>
      </w:r>
      <w:r w:rsidR="00676BA3" w:rsidRPr="00DB0AB6">
        <w:tab/>
      </w:r>
      <w:r w:rsidR="00676BA3" w:rsidRPr="00DB0AB6">
        <w:rPr>
          <w:rFonts w:hint="eastAsia"/>
        </w:rPr>
        <w:t>《大學千慮》•一卷〈副都</w:t>
      </w:r>
      <w:r w:rsidR="009A37A0" w:rsidRPr="00DB0AB6">
        <w:rPr>
          <w:rFonts w:hint="eastAsia"/>
        </w:rPr>
        <w:t>御</w:t>
      </w:r>
      <w:r w:rsidR="00676BA3" w:rsidRPr="00DB0AB6">
        <w:rPr>
          <w:rFonts w:hint="eastAsia"/>
        </w:rPr>
        <w:t>史黃登賢家藏本〉</w:t>
      </w:r>
      <w:r w:rsidR="004842AA" w:rsidRPr="00DB0AB6">
        <w:t>…………………………………</w:t>
      </w:r>
      <w:r w:rsidR="009F3E69">
        <w:t>….42</w:t>
      </w:r>
    </w:p>
    <w:p w:rsidR="008352D2" w:rsidRPr="00DB0AB6" w:rsidRDefault="00825A94" w:rsidP="008352D2">
      <w:r w:rsidRPr="00DB0AB6">
        <w:t>15</w:t>
      </w:r>
      <w:r w:rsidR="00676BA3" w:rsidRPr="00DB0AB6">
        <w:tab/>
      </w:r>
      <w:r w:rsidR="00676BA3" w:rsidRPr="00DB0AB6">
        <w:rPr>
          <w:rFonts w:hint="eastAsia"/>
        </w:rPr>
        <w:t>《大學稽中傳》•三卷〈江西巡撫</w:t>
      </w:r>
      <w:r w:rsidR="00103B66" w:rsidRPr="00DB0AB6">
        <w:rPr>
          <w:rFonts w:hint="eastAsia"/>
        </w:rPr>
        <w:t>採</w:t>
      </w:r>
      <w:r w:rsidR="00676BA3" w:rsidRPr="00DB0AB6">
        <w:rPr>
          <w:rFonts w:hint="eastAsia"/>
        </w:rPr>
        <w:t>進本〉</w:t>
      </w:r>
      <w:r w:rsidR="004842AA" w:rsidRPr="00DB0AB6">
        <w:t>…………………………………………</w:t>
      </w:r>
      <w:r w:rsidR="009F3E69">
        <w:t>….42</w:t>
      </w:r>
    </w:p>
    <w:p w:rsidR="00CB34AB" w:rsidRPr="00DB0AB6" w:rsidRDefault="00825A94" w:rsidP="00825A94">
      <w:r w:rsidRPr="00DB0AB6">
        <w:t xml:space="preserve">16  </w:t>
      </w:r>
      <w:r w:rsidR="00CB34AB" w:rsidRPr="00DB0AB6">
        <w:rPr>
          <w:rFonts w:hint="eastAsia"/>
        </w:rPr>
        <w:t>《四書講義》（無卷數，浙江汪啟淑家藏本）</w:t>
      </w:r>
      <w:r w:rsidR="00CD1A13" w:rsidRPr="00DB0AB6">
        <w:t>……………………………………</w:t>
      </w:r>
      <w:r w:rsidR="009F3E69">
        <w:t>……42</w:t>
      </w:r>
    </w:p>
    <w:p w:rsidR="008352D2" w:rsidRPr="00DB0AB6" w:rsidRDefault="00825A94" w:rsidP="008352D2">
      <w:r w:rsidRPr="00DB0AB6">
        <w:t>17</w:t>
      </w:r>
      <w:r w:rsidR="00676BA3" w:rsidRPr="00DB0AB6">
        <w:tab/>
      </w:r>
      <w:r w:rsidR="00676BA3" w:rsidRPr="00DB0AB6">
        <w:rPr>
          <w:rFonts w:hint="eastAsia"/>
        </w:rPr>
        <w:t>《大學注》•一卷〈</w:t>
      </w:r>
      <w:r w:rsidR="009A37A0" w:rsidRPr="00DB0AB6">
        <w:rPr>
          <w:rFonts w:hint="eastAsia"/>
        </w:rPr>
        <w:t>御</w:t>
      </w:r>
      <w:r w:rsidR="00676BA3" w:rsidRPr="00DB0AB6">
        <w:rPr>
          <w:rFonts w:hint="eastAsia"/>
        </w:rPr>
        <w:t>史蕭際韶家藏本〉</w:t>
      </w:r>
      <w:r w:rsidR="004842AA" w:rsidRPr="00DB0AB6">
        <w:t>…………………………………………</w:t>
      </w:r>
      <w:r w:rsidR="009F3E69">
        <w:t>………43</w:t>
      </w:r>
    </w:p>
    <w:p w:rsidR="008352D2" w:rsidRPr="00DB0AB6" w:rsidRDefault="00825A94" w:rsidP="008352D2">
      <w:r w:rsidRPr="00DB0AB6">
        <w:t>18</w:t>
      </w:r>
      <w:r w:rsidR="00676BA3" w:rsidRPr="00DB0AB6">
        <w:tab/>
      </w:r>
      <w:r w:rsidR="00676BA3" w:rsidRPr="00DB0AB6">
        <w:rPr>
          <w:rFonts w:hint="eastAsia"/>
        </w:rPr>
        <w:t>《四書人物考》•四十卷、《補考》•八卷〈通行本〉</w:t>
      </w:r>
      <w:r w:rsidR="004842AA" w:rsidRPr="00DB0AB6">
        <w:t>…………………………</w:t>
      </w:r>
      <w:r w:rsidR="009F3E69">
        <w:t>..</w:t>
      </w:r>
      <w:r w:rsidR="004842AA" w:rsidRPr="00DB0AB6">
        <w:t>…</w:t>
      </w:r>
      <w:r w:rsidR="009F3E69">
        <w:t>43</w:t>
      </w:r>
    </w:p>
    <w:p w:rsidR="008352D2" w:rsidRPr="00DB0AB6" w:rsidRDefault="00825A94" w:rsidP="008352D2">
      <w:r w:rsidRPr="00DB0AB6">
        <w:t>19</w:t>
      </w:r>
      <w:r w:rsidR="00676BA3" w:rsidRPr="00DB0AB6">
        <w:tab/>
      </w:r>
      <w:r w:rsidR="00676BA3" w:rsidRPr="00DB0AB6">
        <w:rPr>
          <w:rFonts w:hint="eastAsia"/>
        </w:rPr>
        <w:t>《日進直講》•五卷〈河南巡撫</w:t>
      </w:r>
      <w:r w:rsidR="00103B66" w:rsidRPr="00DB0AB6">
        <w:rPr>
          <w:rFonts w:hint="eastAsia"/>
        </w:rPr>
        <w:t>採</w:t>
      </w:r>
      <w:r w:rsidR="00676BA3" w:rsidRPr="00DB0AB6">
        <w:rPr>
          <w:rFonts w:hint="eastAsia"/>
        </w:rPr>
        <w:t>進本〉</w:t>
      </w:r>
      <w:r w:rsidR="004842AA" w:rsidRPr="00DB0AB6">
        <w:t>…………………………………………</w:t>
      </w:r>
      <w:r w:rsidR="009F3E69">
        <w:t>………43</w:t>
      </w:r>
    </w:p>
    <w:p w:rsidR="008352D2" w:rsidRPr="00DB0AB6" w:rsidRDefault="00825A94" w:rsidP="008352D2">
      <w:r w:rsidRPr="00DB0AB6">
        <w:t>20</w:t>
      </w:r>
      <w:r w:rsidR="00676BA3" w:rsidRPr="00DB0AB6">
        <w:tab/>
      </w:r>
      <w:r w:rsidR="00676BA3" w:rsidRPr="00DB0AB6">
        <w:rPr>
          <w:rFonts w:hint="eastAsia"/>
        </w:rPr>
        <w:t>《大學新編》•五卷〈江西巡撫</w:t>
      </w:r>
      <w:r w:rsidR="00103B66" w:rsidRPr="00DB0AB6">
        <w:rPr>
          <w:rFonts w:hint="eastAsia"/>
        </w:rPr>
        <w:t>採</w:t>
      </w:r>
      <w:r w:rsidR="00676BA3" w:rsidRPr="00DB0AB6">
        <w:rPr>
          <w:rFonts w:hint="eastAsia"/>
        </w:rPr>
        <w:t>進本〉</w:t>
      </w:r>
      <w:r w:rsidR="004842AA" w:rsidRPr="00DB0AB6">
        <w:t>…………………………………………</w:t>
      </w:r>
      <w:r w:rsidR="009F3E69">
        <w:t>………43</w:t>
      </w:r>
    </w:p>
    <w:p w:rsidR="008352D2" w:rsidRPr="00DB0AB6" w:rsidRDefault="00825A94" w:rsidP="008352D2">
      <w:r w:rsidRPr="00DB0AB6">
        <w:t>21</w:t>
      </w:r>
      <w:r w:rsidR="00676BA3" w:rsidRPr="00DB0AB6">
        <w:tab/>
      </w:r>
      <w:r w:rsidR="00676BA3" w:rsidRPr="00DB0AB6">
        <w:rPr>
          <w:rFonts w:hint="eastAsia"/>
        </w:rPr>
        <w:t>《孟義訂測》•七卷〈浙江吳玉墀家藏本〉</w:t>
      </w:r>
      <w:r w:rsidR="004842AA" w:rsidRPr="00DB0AB6">
        <w:t>…………………………………………</w:t>
      </w:r>
      <w:r w:rsidR="009F3E69">
        <w:t>…..44</w:t>
      </w:r>
    </w:p>
    <w:p w:rsidR="008352D2" w:rsidRPr="00DB0AB6" w:rsidRDefault="00825A94" w:rsidP="008352D2">
      <w:r w:rsidRPr="00DB0AB6">
        <w:t>22</w:t>
      </w:r>
      <w:r w:rsidR="00676BA3" w:rsidRPr="00DB0AB6">
        <w:tab/>
      </w:r>
      <w:r w:rsidR="00676BA3" w:rsidRPr="00DB0AB6">
        <w:rPr>
          <w:rFonts w:hint="eastAsia"/>
        </w:rPr>
        <w:t>《四書疑問》•十一卷〈浙江巡撫</w:t>
      </w:r>
      <w:r w:rsidR="00103B66" w:rsidRPr="00DB0AB6">
        <w:rPr>
          <w:rFonts w:hint="eastAsia"/>
        </w:rPr>
        <w:t>採</w:t>
      </w:r>
      <w:r w:rsidR="00676BA3" w:rsidRPr="00DB0AB6">
        <w:rPr>
          <w:rFonts w:hint="eastAsia"/>
        </w:rPr>
        <w:t>進本〉</w:t>
      </w:r>
      <w:r w:rsidR="004842AA" w:rsidRPr="00DB0AB6">
        <w:t>…………………………………………</w:t>
      </w:r>
      <w:r w:rsidR="009F3E69">
        <w:t>…..44</w:t>
      </w:r>
    </w:p>
    <w:p w:rsidR="008352D2" w:rsidRPr="00DB0AB6" w:rsidRDefault="00825A94" w:rsidP="008352D2">
      <w:r w:rsidRPr="00DB0AB6">
        <w:t>23</w:t>
      </w:r>
      <w:r w:rsidR="00676BA3" w:rsidRPr="00DB0AB6">
        <w:tab/>
      </w:r>
      <w:r w:rsidR="00676BA3" w:rsidRPr="00DB0AB6">
        <w:rPr>
          <w:rFonts w:hint="eastAsia"/>
        </w:rPr>
        <w:t>《經籍異同》•三卷〈兩淮馬裕家藏本〉</w:t>
      </w:r>
      <w:r w:rsidR="004842AA" w:rsidRPr="00DB0AB6">
        <w:t>…………………………………………</w:t>
      </w:r>
      <w:r w:rsidR="00AE6C1F">
        <w:t>………44</w:t>
      </w:r>
    </w:p>
    <w:p w:rsidR="008352D2" w:rsidRPr="00DB0AB6" w:rsidRDefault="00825A94" w:rsidP="008352D2">
      <w:r w:rsidRPr="00DB0AB6">
        <w:t>24</w:t>
      </w:r>
      <w:r w:rsidR="00676BA3" w:rsidRPr="00DB0AB6">
        <w:tab/>
      </w:r>
      <w:r w:rsidR="00676BA3" w:rsidRPr="00DB0AB6">
        <w:rPr>
          <w:rFonts w:hint="eastAsia"/>
        </w:rPr>
        <w:t>《經言枝指》•一百卷〈浙江巡撫</w:t>
      </w:r>
      <w:r w:rsidR="00103B66" w:rsidRPr="00DB0AB6">
        <w:rPr>
          <w:rFonts w:hint="eastAsia"/>
        </w:rPr>
        <w:t>採</w:t>
      </w:r>
      <w:r w:rsidR="00676BA3" w:rsidRPr="00DB0AB6">
        <w:rPr>
          <w:rFonts w:hint="eastAsia"/>
        </w:rPr>
        <w:t>進本〉</w:t>
      </w:r>
      <w:r w:rsidR="004842AA" w:rsidRPr="00DB0AB6">
        <w:t>…………………………………………</w:t>
      </w:r>
      <w:r w:rsidR="00AE6C1F">
        <w:t>….45</w:t>
      </w:r>
    </w:p>
    <w:p w:rsidR="008352D2" w:rsidRPr="00DB0AB6" w:rsidRDefault="00825A94" w:rsidP="008352D2">
      <w:r w:rsidRPr="00DB0AB6">
        <w:t>25</w:t>
      </w:r>
      <w:r w:rsidR="00676BA3" w:rsidRPr="00DB0AB6">
        <w:tab/>
      </w:r>
      <w:r w:rsidR="00676BA3" w:rsidRPr="00DB0AB6">
        <w:rPr>
          <w:rFonts w:hint="eastAsia"/>
        </w:rPr>
        <w:t>《別本四書名物考》•二十四卷〈內府藏本〉</w:t>
      </w:r>
      <w:r w:rsidR="004842AA" w:rsidRPr="00DB0AB6">
        <w:t>…………………………………………</w:t>
      </w:r>
      <w:r w:rsidR="00AE6C1F">
        <w:t>45</w:t>
      </w:r>
    </w:p>
    <w:p w:rsidR="008352D2" w:rsidRPr="00DB0AB6" w:rsidRDefault="00825A94" w:rsidP="008352D2">
      <w:r w:rsidRPr="00DB0AB6">
        <w:t xml:space="preserve">26  </w:t>
      </w:r>
      <w:r w:rsidR="00676BA3" w:rsidRPr="00DB0AB6">
        <w:rPr>
          <w:rFonts w:hint="eastAsia"/>
        </w:rPr>
        <w:t>《孟子說解》•十四卷〈浙江汪啟淑家藏本〉</w:t>
      </w:r>
      <w:r w:rsidR="004842AA" w:rsidRPr="00DB0AB6">
        <w:t>…………………………………………</w:t>
      </w:r>
      <w:r w:rsidR="00AE6C1F">
        <w:t>45</w:t>
      </w:r>
    </w:p>
    <w:p w:rsidR="008352D2" w:rsidRPr="00DB0AB6" w:rsidRDefault="00825A94" w:rsidP="008352D2">
      <w:r w:rsidRPr="00DB0AB6">
        <w:t>27</w:t>
      </w:r>
      <w:r w:rsidR="00676BA3" w:rsidRPr="00DB0AB6">
        <w:tab/>
      </w:r>
      <w:r w:rsidR="00676BA3" w:rsidRPr="00DB0AB6">
        <w:rPr>
          <w:rFonts w:hint="eastAsia"/>
        </w:rPr>
        <w:t>《論語義府》•二十卷〈浙江巡撫</w:t>
      </w:r>
      <w:r w:rsidR="00103B66" w:rsidRPr="00DB0AB6">
        <w:rPr>
          <w:rFonts w:hint="eastAsia"/>
        </w:rPr>
        <w:t>採</w:t>
      </w:r>
      <w:r w:rsidR="00676BA3" w:rsidRPr="00DB0AB6">
        <w:rPr>
          <w:rFonts w:hint="eastAsia"/>
        </w:rPr>
        <w:t>進本〉</w:t>
      </w:r>
      <w:r w:rsidR="004842AA" w:rsidRPr="00DB0AB6">
        <w:t>…………………………………………</w:t>
      </w:r>
      <w:r w:rsidR="00AE6C1F">
        <w:t>….45</w:t>
      </w:r>
    </w:p>
    <w:p w:rsidR="008352D2" w:rsidRPr="00DB0AB6" w:rsidRDefault="00825A94" w:rsidP="008352D2">
      <w:r w:rsidRPr="00DB0AB6">
        <w:t>28</w:t>
      </w:r>
      <w:r w:rsidR="00676BA3" w:rsidRPr="00DB0AB6">
        <w:tab/>
      </w:r>
      <w:r w:rsidR="00676BA3" w:rsidRPr="00DB0AB6">
        <w:rPr>
          <w:rFonts w:hint="eastAsia"/>
        </w:rPr>
        <w:t>《中庸點綴》•一卷〈江蘇周厚堉家藏本〉</w:t>
      </w:r>
      <w:r w:rsidR="004842AA" w:rsidRPr="00DB0AB6">
        <w:t>…………………………………………</w:t>
      </w:r>
      <w:r w:rsidR="00AE6C1F">
        <w:t>….46</w:t>
      </w:r>
    </w:p>
    <w:p w:rsidR="008352D2" w:rsidRPr="00DB0AB6" w:rsidRDefault="00825A94" w:rsidP="008352D2">
      <w:r w:rsidRPr="00DB0AB6">
        <w:t>29</w:t>
      </w:r>
      <w:r w:rsidR="00676BA3" w:rsidRPr="00DB0AB6">
        <w:tab/>
      </w:r>
      <w:r w:rsidR="00676BA3" w:rsidRPr="00DB0AB6">
        <w:rPr>
          <w:rFonts w:hint="eastAsia"/>
        </w:rPr>
        <w:t>《元晏齋困思鈔》•三卷〈浙江巡撫</w:t>
      </w:r>
      <w:r w:rsidR="00103B66" w:rsidRPr="00DB0AB6">
        <w:rPr>
          <w:rFonts w:hint="eastAsia"/>
        </w:rPr>
        <w:t>採</w:t>
      </w:r>
      <w:r w:rsidR="00676BA3" w:rsidRPr="00DB0AB6">
        <w:rPr>
          <w:rFonts w:hint="eastAsia"/>
        </w:rPr>
        <w:t>進本〉</w:t>
      </w:r>
      <w:r w:rsidR="004842AA" w:rsidRPr="00DB0AB6">
        <w:t>…………………………………………</w:t>
      </w:r>
      <w:r w:rsidR="00AE6C1F">
        <w:t>46</w:t>
      </w:r>
    </w:p>
    <w:p w:rsidR="008352D2" w:rsidRPr="00DB0AB6" w:rsidRDefault="00825A94" w:rsidP="008352D2">
      <w:r w:rsidRPr="00DB0AB6">
        <w:t>30</w:t>
      </w:r>
      <w:r w:rsidR="00676BA3" w:rsidRPr="00DB0AB6">
        <w:tab/>
      </w:r>
      <w:r w:rsidR="00676BA3" w:rsidRPr="00DB0AB6">
        <w:rPr>
          <w:rFonts w:hint="eastAsia"/>
        </w:rPr>
        <w:t>《大學中庸讀》•二卷〈浙江汪啟淑家藏本〉</w:t>
      </w:r>
      <w:r w:rsidR="004842AA" w:rsidRPr="00DB0AB6">
        <w:t>…………………………………………</w:t>
      </w:r>
      <w:r w:rsidR="00AE6C1F">
        <w:t>46</w:t>
      </w:r>
    </w:p>
    <w:p w:rsidR="008352D2" w:rsidRPr="00DB0AB6" w:rsidRDefault="00825A94" w:rsidP="008352D2">
      <w:r w:rsidRPr="00DB0AB6">
        <w:t>31</w:t>
      </w:r>
      <w:r w:rsidR="00676BA3" w:rsidRPr="00DB0AB6">
        <w:tab/>
      </w:r>
      <w:r w:rsidR="00676BA3" w:rsidRPr="00DB0AB6">
        <w:rPr>
          <w:rFonts w:hint="eastAsia"/>
        </w:rPr>
        <w:t>《四書湖南講》•九卷〈浙江巡撫</w:t>
      </w:r>
      <w:r w:rsidR="00103B66" w:rsidRPr="00DB0AB6">
        <w:rPr>
          <w:rFonts w:hint="eastAsia"/>
        </w:rPr>
        <w:t>採</w:t>
      </w:r>
      <w:r w:rsidR="00676BA3" w:rsidRPr="00DB0AB6">
        <w:rPr>
          <w:rFonts w:hint="eastAsia"/>
        </w:rPr>
        <w:t>進本〉</w:t>
      </w:r>
      <w:r w:rsidR="004842AA" w:rsidRPr="00DB0AB6">
        <w:t>…………………………………………</w:t>
      </w:r>
      <w:r w:rsidR="00AE6C1F">
        <w:t>….46</w:t>
      </w:r>
    </w:p>
    <w:p w:rsidR="008352D2" w:rsidRPr="00DB0AB6" w:rsidRDefault="00825A94" w:rsidP="008352D2">
      <w:r w:rsidRPr="00DB0AB6">
        <w:lastRenderedPageBreak/>
        <w:t>32</w:t>
      </w:r>
      <w:r w:rsidR="00676BA3" w:rsidRPr="00DB0AB6">
        <w:tab/>
      </w:r>
      <w:r w:rsidR="00676BA3" w:rsidRPr="00DB0AB6">
        <w:rPr>
          <w:rFonts w:hint="eastAsia"/>
        </w:rPr>
        <w:t>《四書會解》•十卷〈浙江巡撫</w:t>
      </w:r>
      <w:r w:rsidR="00103B66" w:rsidRPr="00DB0AB6">
        <w:rPr>
          <w:rFonts w:hint="eastAsia"/>
        </w:rPr>
        <w:t>採</w:t>
      </w:r>
      <w:r w:rsidR="00676BA3" w:rsidRPr="00DB0AB6">
        <w:rPr>
          <w:rFonts w:hint="eastAsia"/>
        </w:rPr>
        <w:t>進本〉</w:t>
      </w:r>
      <w:r w:rsidR="004842AA" w:rsidRPr="00DB0AB6">
        <w:t>…………………………………………</w:t>
      </w:r>
      <w:r w:rsidR="00AE6C1F">
        <w:t>……46</w:t>
      </w:r>
    </w:p>
    <w:p w:rsidR="008352D2" w:rsidRPr="00DB0AB6" w:rsidRDefault="00825A94" w:rsidP="008352D2">
      <w:r w:rsidRPr="00DB0AB6">
        <w:t>33</w:t>
      </w:r>
      <w:r w:rsidR="00676BA3" w:rsidRPr="00DB0AB6">
        <w:tab/>
      </w:r>
      <w:r w:rsidR="00676BA3" w:rsidRPr="00DB0AB6">
        <w:rPr>
          <w:rFonts w:hint="eastAsia"/>
        </w:rPr>
        <w:t>《四書正學淵源》•十卷〈副都</w:t>
      </w:r>
      <w:r w:rsidR="009A37A0" w:rsidRPr="00DB0AB6">
        <w:rPr>
          <w:rFonts w:hint="eastAsia"/>
        </w:rPr>
        <w:t>御</w:t>
      </w:r>
      <w:r w:rsidR="00676BA3" w:rsidRPr="00DB0AB6">
        <w:rPr>
          <w:rFonts w:hint="eastAsia"/>
        </w:rPr>
        <w:t>史黃登賢家藏本〉</w:t>
      </w:r>
      <w:r w:rsidR="004842AA" w:rsidRPr="00DB0AB6">
        <w:t>………………………</w:t>
      </w:r>
      <w:r w:rsidR="00AE6C1F">
        <w:t>…..47</w:t>
      </w:r>
    </w:p>
    <w:p w:rsidR="008352D2" w:rsidRPr="00DB0AB6" w:rsidRDefault="00825A94" w:rsidP="008352D2">
      <w:r w:rsidRPr="00DB0AB6">
        <w:t>34</w:t>
      </w:r>
      <w:r w:rsidR="00676BA3" w:rsidRPr="00DB0AB6">
        <w:tab/>
      </w:r>
      <w:r w:rsidR="00676BA3" w:rsidRPr="00DB0AB6">
        <w:rPr>
          <w:rFonts w:hint="eastAsia"/>
        </w:rPr>
        <w:t>《大學古今通考》•十二卷〈浙江巡撫</w:t>
      </w:r>
      <w:r w:rsidR="00103B66" w:rsidRPr="00DB0AB6">
        <w:rPr>
          <w:rFonts w:hint="eastAsia"/>
        </w:rPr>
        <w:t>採</w:t>
      </w:r>
      <w:r w:rsidR="00676BA3" w:rsidRPr="00DB0AB6">
        <w:rPr>
          <w:rFonts w:hint="eastAsia"/>
        </w:rPr>
        <w:t>進本〉</w:t>
      </w:r>
      <w:r w:rsidR="004842AA" w:rsidRPr="00DB0AB6">
        <w:t>…………………………………</w:t>
      </w:r>
      <w:r w:rsidR="00AE6C1F">
        <w:t>..47</w:t>
      </w:r>
    </w:p>
    <w:p w:rsidR="008352D2" w:rsidRPr="00DB0AB6" w:rsidRDefault="00825A94" w:rsidP="008352D2">
      <w:r w:rsidRPr="00DB0AB6">
        <w:t>35</w:t>
      </w:r>
      <w:r w:rsidR="00676BA3" w:rsidRPr="00DB0AB6">
        <w:tab/>
      </w:r>
      <w:r w:rsidR="00676BA3" w:rsidRPr="00DB0AB6">
        <w:rPr>
          <w:rFonts w:hint="eastAsia"/>
        </w:rPr>
        <w:t>《四書測》•六卷〈內府藏本〉</w:t>
      </w:r>
      <w:r w:rsidR="004842AA" w:rsidRPr="00DB0AB6">
        <w:t>………………………………………………………………</w:t>
      </w:r>
      <w:r w:rsidR="00AE6C1F">
        <w:t>47</w:t>
      </w:r>
    </w:p>
    <w:p w:rsidR="008352D2" w:rsidRPr="00DB0AB6" w:rsidRDefault="00825A94" w:rsidP="008352D2">
      <w:r w:rsidRPr="00DB0AB6">
        <w:t>36</w:t>
      </w:r>
      <w:r w:rsidR="00676BA3" w:rsidRPr="00DB0AB6">
        <w:tab/>
      </w:r>
      <w:r w:rsidR="00676BA3" w:rsidRPr="00DB0AB6">
        <w:rPr>
          <w:rFonts w:hint="eastAsia"/>
        </w:rPr>
        <w:t>《四書說叢》•十七卷〈浙江汪啟淑家藏本〉</w:t>
      </w:r>
      <w:r w:rsidR="004842AA" w:rsidRPr="00DB0AB6">
        <w:t>………………………………………</w:t>
      </w:r>
      <w:r w:rsidR="00AE6C1F">
        <w:t>.47</w:t>
      </w:r>
    </w:p>
    <w:p w:rsidR="00CB34AB" w:rsidRPr="00DB0AB6" w:rsidRDefault="00825A94" w:rsidP="00825A94">
      <w:r w:rsidRPr="00DB0AB6">
        <w:t xml:space="preserve">37  </w:t>
      </w:r>
      <w:r w:rsidR="00CB34AB" w:rsidRPr="00DB0AB6">
        <w:rPr>
          <w:rFonts w:hint="eastAsia"/>
        </w:rPr>
        <w:t>《四書說約》（無卷數，直隸總督採進本）</w:t>
      </w:r>
      <w:r w:rsidR="00CB34AB" w:rsidRPr="00DB0AB6">
        <w:t>…………………………………………</w:t>
      </w:r>
      <w:r w:rsidR="00AE6C1F">
        <w:t>..48</w:t>
      </w:r>
    </w:p>
    <w:p w:rsidR="008352D2" w:rsidRPr="00DB0AB6" w:rsidRDefault="00825A94" w:rsidP="008352D2">
      <w:r w:rsidRPr="00DB0AB6">
        <w:t>38</w:t>
      </w:r>
      <w:r w:rsidR="00676BA3" w:rsidRPr="00DB0AB6">
        <w:tab/>
      </w:r>
      <w:r w:rsidR="00676BA3" w:rsidRPr="00DB0AB6">
        <w:rPr>
          <w:rFonts w:hint="eastAsia"/>
        </w:rPr>
        <w:t>《四書酌言》•三十一卷〈陝西巡撫</w:t>
      </w:r>
      <w:r w:rsidR="00103B66" w:rsidRPr="00DB0AB6">
        <w:rPr>
          <w:rFonts w:hint="eastAsia"/>
        </w:rPr>
        <w:t>採</w:t>
      </w:r>
      <w:r w:rsidR="00676BA3" w:rsidRPr="00DB0AB6">
        <w:rPr>
          <w:rFonts w:hint="eastAsia"/>
        </w:rPr>
        <w:t>進本〉</w:t>
      </w:r>
      <w:r w:rsidR="004842AA" w:rsidRPr="00DB0AB6">
        <w:t>………………………………………</w:t>
      </w:r>
      <w:r w:rsidR="00AE6C1F">
        <w:t>.48</w:t>
      </w:r>
    </w:p>
    <w:p w:rsidR="008352D2" w:rsidRPr="00DB0AB6" w:rsidRDefault="00825A94" w:rsidP="008352D2">
      <w:r w:rsidRPr="00DB0AB6">
        <w:t>39</w:t>
      </w:r>
      <w:r w:rsidR="00676BA3" w:rsidRPr="00DB0AB6">
        <w:tab/>
      </w:r>
      <w:r w:rsidR="00676BA3" w:rsidRPr="00DB0AB6">
        <w:rPr>
          <w:rFonts w:hint="eastAsia"/>
        </w:rPr>
        <w:t>《四書考》•二十八卷、《四書考異》•一卷〈江蘇周厚堉家藏本〉</w:t>
      </w:r>
      <w:r w:rsidR="004842AA" w:rsidRPr="00DB0AB6">
        <w:t>…….</w:t>
      </w:r>
      <w:r w:rsidR="00AE6C1F">
        <w:t>48</w:t>
      </w:r>
    </w:p>
    <w:p w:rsidR="008352D2" w:rsidRPr="00DB0AB6" w:rsidRDefault="00825A94" w:rsidP="008352D2">
      <w:r w:rsidRPr="00DB0AB6">
        <w:t>40</w:t>
      </w:r>
      <w:r w:rsidR="00676BA3" w:rsidRPr="00DB0AB6">
        <w:tab/>
      </w:r>
      <w:r w:rsidR="00676BA3" w:rsidRPr="00DB0AB6">
        <w:rPr>
          <w:rFonts w:hint="eastAsia"/>
        </w:rPr>
        <w:t>《四書通義》•三十八卷〈江西巡撫</w:t>
      </w:r>
      <w:r w:rsidR="00103B66" w:rsidRPr="00DB0AB6">
        <w:rPr>
          <w:rFonts w:hint="eastAsia"/>
        </w:rPr>
        <w:t>採</w:t>
      </w:r>
      <w:r w:rsidR="00676BA3" w:rsidRPr="00DB0AB6">
        <w:rPr>
          <w:rFonts w:hint="eastAsia"/>
        </w:rPr>
        <w:t>進本〉</w:t>
      </w:r>
      <w:r w:rsidR="004842AA" w:rsidRPr="00DB0AB6">
        <w:t>………………………………………</w:t>
      </w:r>
      <w:r w:rsidR="00AE6C1F">
        <w:t>.48</w:t>
      </w:r>
    </w:p>
    <w:p w:rsidR="008352D2" w:rsidRPr="00DB0AB6" w:rsidRDefault="00825A94" w:rsidP="008352D2">
      <w:r w:rsidRPr="00DB0AB6">
        <w:t>41</w:t>
      </w:r>
      <w:r w:rsidR="00676BA3" w:rsidRPr="00DB0AB6">
        <w:tab/>
      </w:r>
      <w:r w:rsidR="00676BA3" w:rsidRPr="00DB0AB6">
        <w:rPr>
          <w:rFonts w:hint="eastAsia"/>
        </w:rPr>
        <w:t>《三經見聖編》•一百八十卷〈江蘇巡撫</w:t>
      </w:r>
      <w:r w:rsidR="00103B66" w:rsidRPr="00DB0AB6">
        <w:rPr>
          <w:rFonts w:hint="eastAsia"/>
        </w:rPr>
        <w:t>採</w:t>
      </w:r>
      <w:r w:rsidR="00676BA3" w:rsidRPr="00DB0AB6">
        <w:rPr>
          <w:rFonts w:hint="eastAsia"/>
        </w:rPr>
        <w:t>進本〉</w:t>
      </w:r>
      <w:r w:rsidR="004842AA" w:rsidRPr="00DB0AB6">
        <w:t>…………………………</w:t>
      </w:r>
      <w:r w:rsidR="00AE6C1F">
        <w:t>.</w:t>
      </w:r>
      <w:r w:rsidR="004842AA" w:rsidRPr="00DB0AB6">
        <w:t>……</w:t>
      </w:r>
      <w:r w:rsidR="00AE6C1F">
        <w:t>49</w:t>
      </w:r>
    </w:p>
    <w:p w:rsidR="008352D2" w:rsidRPr="00DB0AB6" w:rsidRDefault="00825A94" w:rsidP="00A041A2">
      <w:pPr>
        <w:ind w:left="480" w:hangingChars="200" w:hanging="480"/>
      </w:pPr>
      <w:r w:rsidRPr="00DB0AB6">
        <w:t>42</w:t>
      </w:r>
      <w:r w:rsidR="00676BA3" w:rsidRPr="00DB0AB6">
        <w:tab/>
      </w:r>
      <w:r w:rsidR="00676BA3" w:rsidRPr="00DB0AB6">
        <w:rPr>
          <w:rFonts w:hint="eastAsia"/>
        </w:rPr>
        <w:t>《四書經學考》•十卷、《補遺》•一卷、《續考》•六卷〈江蘇周厚堉家藏本〉</w:t>
      </w:r>
      <w:r w:rsidR="00E44635" w:rsidRPr="00DB0AB6">
        <w:t>………………………………………….. ……………………………………………………</w:t>
      </w:r>
      <w:r w:rsidR="00AE6C1F">
        <w:t>………..49</w:t>
      </w:r>
    </w:p>
    <w:p w:rsidR="008352D2" w:rsidRPr="00DB0AB6" w:rsidRDefault="00825A94" w:rsidP="008352D2">
      <w:r w:rsidRPr="00DB0AB6">
        <w:t>43</w:t>
      </w:r>
      <w:r w:rsidR="00676BA3" w:rsidRPr="00DB0AB6">
        <w:tab/>
      </w:r>
      <w:r w:rsidR="00676BA3" w:rsidRPr="00DB0AB6">
        <w:rPr>
          <w:rFonts w:hint="eastAsia"/>
        </w:rPr>
        <w:t>《四書讀》•十卷〈江西巡撫</w:t>
      </w:r>
      <w:r w:rsidR="00103B66" w:rsidRPr="00DB0AB6">
        <w:rPr>
          <w:rFonts w:hint="eastAsia"/>
        </w:rPr>
        <w:t>採</w:t>
      </w:r>
      <w:r w:rsidR="00676BA3" w:rsidRPr="00DB0AB6">
        <w:rPr>
          <w:rFonts w:hint="eastAsia"/>
        </w:rPr>
        <w:t>進本〉</w:t>
      </w:r>
      <w:r w:rsidR="00E44635" w:rsidRPr="00DB0AB6">
        <w:t>…………………………………………</w:t>
      </w:r>
      <w:r w:rsidR="00AE6C1F">
        <w:t>………..49</w:t>
      </w:r>
    </w:p>
    <w:p w:rsidR="00CB34AB" w:rsidRPr="00DB0AB6" w:rsidRDefault="00825A94" w:rsidP="00825A94">
      <w:r w:rsidRPr="00DB0AB6">
        <w:t xml:space="preserve">44  </w:t>
      </w:r>
      <w:r w:rsidR="00CB34AB" w:rsidRPr="00DB0AB6">
        <w:rPr>
          <w:rFonts w:hint="eastAsia"/>
        </w:rPr>
        <w:t>《四書則》（無卷數，山西巡撫採進本）</w:t>
      </w:r>
      <w:r w:rsidR="00CD1A13" w:rsidRPr="00DB0AB6">
        <w:t>…………………………………………</w:t>
      </w:r>
      <w:r w:rsidR="00AE6C1F">
        <w:t>…….50</w:t>
      </w:r>
    </w:p>
    <w:p w:rsidR="008352D2" w:rsidRPr="00DB0AB6" w:rsidRDefault="00825A94" w:rsidP="008352D2">
      <w:r w:rsidRPr="00DB0AB6">
        <w:t>45</w:t>
      </w:r>
      <w:r w:rsidRPr="00DB0AB6">
        <w:tab/>
      </w:r>
      <w:r w:rsidR="00676BA3" w:rsidRPr="00DB0AB6">
        <w:rPr>
          <w:rFonts w:hint="eastAsia"/>
        </w:rPr>
        <w:t>《四書集說》•二十八卷〈直隸總督</w:t>
      </w:r>
      <w:r w:rsidR="00103B66" w:rsidRPr="00DB0AB6">
        <w:rPr>
          <w:rFonts w:hint="eastAsia"/>
        </w:rPr>
        <w:t>採</w:t>
      </w:r>
      <w:r w:rsidR="00676BA3" w:rsidRPr="00DB0AB6">
        <w:rPr>
          <w:rFonts w:hint="eastAsia"/>
        </w:rPr>
        <w:t>進本〉</w:t>
      </w:r>
      <w:r w:rsidR="00E44635" w:rsidRPr="00DB0AB6">
        <w:t>………………………………………</w:t>
      </w:r>
      <w:r w:rsidR="00AE6C1F">
        <w:t>.50</w:t>
      </w:r>
    </w:p>
    <w:p w:rsidR="008352D2" w:rsidRPr="00DB0AB6" w:rsidRDefault="00825A94" w:rsidP="008352D2">
      <w:r w:rsidRPr="00DB0AB6">
        <w:t>46</w:t>
      </w:r>
      <w:r w:rsidRPr="00DB0AB6">
        <w:tab/>
      </w:r>
      <w:r w:rsidR="00676BA3" w:rsidRPr="00DB0AB6">
        <w:rPr>
          <w:rFonts w:hint="eastAsia"/>
        </w:rPr>
        <w:t>《圖書衍》•五卷〈直隸總督</w:t>
      </w:r>
      <w:r w:rsidR="00103B66" w:rsidRPr="00DB0AB6">
        <w:rPr>
          <w:rFonts w:hint="eastAsia"/>
        </w:rPr>
        <w:t>採</w:t>
      </w:r>
      <w:r w:rsidR="00676BA3" w:rsidRPr="00DB0AB6">
        <w:rPr>
          <w:rFonts w:hint="eastAsia"/>
        </w:rPr>
        <w:t>進本〉</w:t>
      </w:r>
      <w:r w:rsidR="00E44635" w:rsidRPr="00DB0AB6">
        <w:t>…………………………………………</w:t>
      </w:r>
      <w:r w:rsidR="00AE6C1F">
        <w:t>……..…50</w:t>
      </w:r>
    </w:p>
    <w:p w:rsidR="008352D2" w:rsidRPr="00DB0AB6" w:rsidRDefault="00825A94" w:rsidP="008352D2">
      <w:r w:rsidRPr="00DB0AB6">
        <w:t>47</w:t>
      </w:r>
      <w:r w:rsidR="00676BA3" w:rsidRPr="00DB0AB6">
        <w:tab/>
      </w:r>
      <w:r w:rsidR="00676BA3" w:rsidRPr="00DB0AB6">
        <w:rPr>
          <w:rFonts w:hint="eastAsia"/>
        </w:rPr>
        <w:t>《四書大全辨》•三十八卷、《附錄》•六卷〈江蘇周厚堉家藏本〉</w:t>
      </w:r>
      <w:r w:rsidR="00E44635" w:rsidRPr="00DB0AB6">
        <w:t>……</w:t>
      </w:r>
      <w:r w:rsidR="00AE6C1F">
        <w:t>.50</w:t>
      </w:r>
    </w:p>
    <w:p w:rsidR="008352D2" w:rsidRPr="00DB0AB6" w:rsidRDefault="00825A94" w:rsidP="008352D2">
      <w:r w:rsidRPr="00DB0AB6">
        <w:t>48</w:t>
      </w:r>
      <w:r w:rsidR="00676BA3" w:rsidRPr="00DB0AB6">
        <w:tab/>
      </w:r>
      <w:r w:rsidR="00676BA3" w:rsidRPr="00DB0AB6">
        <w:rPr>
          <w:rFonts w:hint="eastAsia"/>
        </w:rPr>
        <w:t>《學庸切己錄》•二卷〈江西巡撫</w:t>
      </w:r>
      <w:r w:rsidR="00103B66" w:rsidRPr="00DB0AB6">
        <w:rPr>
          <w:rFonts w:hint="eastAsia"/>
        </w:rPr>
        <w:t>採</w:t>
      </w:r>
      <w:r w:rsidR="00676BA3" w:rsidRPr="00DB0AB6">
        <w:rPr>
          <w:rFonts w:hint="eastAsia"/>
        </w:rPr>
        <w:t>進本〉</w:t>
      </w:r>
      <w:r w:rsidR="00E44635" w:rsidRPr="00DB0AB6">
        <w:t>…………………………………………</w:t>
      </w:r>
      <w:r w:rsidR="00AE6C1F">
        <w:t>…50</w:t>
      </w:r>
    </w:p>
    <w:p w:rsidR="00CB34AB" w:rsidRPr="00DB0AB6" w:rsidRDefault="00825A94" w:rsidP="00825A94">
      <w:r w:rsidRPr="00DB0AB6">
        <w:t xml:space="preserve">49  </w:t>
      </w:r>
      <w:r w:rsidR="00CB34AB" w:rsidRPr="00DB0AB6">
        <w:rPr>
          <w:rFonts w:hint="eastAsia"/>
        </w:rPr>
        <w:t>《麗奇軒四書講義》（無卷數，編修勵守謙家藏本）</w:t>
      </w:r>
      <w:r w:rsidR="00CD1A13" w:rsidRPr="00DB0AB6">
        <w:t>………………………</w:t>
      </w:r>
      <w:r w:rsidR="00AE6C1F">
        <w:t>…….51</w:t>
      </w:r>
    </w:p>
    <w:p w:rsidR="008352D2" w:rsidRPr="00DB0AB6" w:rsidRDefault="00825A94" w:rsidP="008352D2">
      <w:r w:rsidRPr="00DB0AB6">
        <w:t>50</w:t>
      </w:r>
      <w:r w:rsidRPr="00DB0AB6">
        <w:tab/>
      </w:r>
      <w:r w:rsidR="00676BA3" w:rsidRPr="00DB0AB6">
        <w:rPr>
          <w:rFonts w:hint="eastAsia"/>
        </w:rPr>
        <w:t>《四書翊注》•四十二卷〈直隸總督</w:t>
      </w:r>
      <w:r w:rsidR="00103B66" w:rsidRPr="00DB0AB6">
        <w:rPr>
          <w:rFonts w:hint="eastAsia"/>
        </w:rPr>
        <w:t>採</w:t>
      </w:r>
      <w:r w:rsidR="00676BA3" w:rsidRPr="00DB0AB6">
        <w:rPr>
          <w:rFonts w:hint="eastAsia"/>
        </w:rPr>
        <w:t>進本〉</w:t>
      </w:r>
      <w:r w:rsidR="00E44635" w:rsidRPr="00DB0AB6">
        <w:t>………………………………………</w:t>
      </w:r>
      <w:r w:rsidR="00AE6C1F">
        <w:t>..51</w:t>
      </w:r>
    </w:p>
    <w:p w:rsidR="00CB34AB" w:rsidRPr="00DB0AB6" w:rsidRDefault="00825A94" w:rsidP="00825A94">
      <w:r w:rsidRPr="00DB0AB6">
        <w:t xml:space="preserve">51  </w:t>
      </w:r>
      <w:r w:rsidR="00CD1A13" w:rsidRPr="00DB0AB6">
        <w:rPr>
          <w:rFonts w:hint="eastAsia"/>
        </w:rPr>
        <w:t>《聖學心傳》（無卷數，山東巡撫採進本）</w:t>
      </w:r>
      <w:r w:rsidR="00CD1A13" w:rsidRPr="00DB0AB6">
        <w:t>……………………………………………</w:t>
      </w:r>
      <w:r w:rsidR="00AE6C1F">
        <w:t>51</w:t>
      </w:r>
    </w:p>
    <w:p w:rsidR="00CD1A13" w:rsidRPr="00DB0AB6" w:rsidRDefault="00825A94" w:rsidP="00825A94">
      <w:r w:rsidRPr="00DB0AB6">
        <w:t xml:space="preserve">52  </w:t>
      </w:r>
      <w:r w:rsidR="00CD1A13" w:rsidRPr="00DB0AB6">
        <w:rPr>
          <w:rFonts w:hint="eastAsia"/>
        </w:rPr>
        <w:t>《四書大全纂要》（無卷數，直隸總督採進本）</w:t>
      </w:r>
      <w:r w:rsidR="00CD1A13" w:rsidRPr="00DB0AB6">
        <w:t>……………………………………</w:t>
      </w:r>
      <w:r w:rsidR="00AE6C1F">
        <w:t>51</w:t>
      </w:r>
    </w:p>
    <w:p w:rsidR="008352D2" w:rsidRPr="00DB0AB6" w:rsidRDefault="00825A94" w:rsidP="008352D2">
      <w:r w:rsidRPr="00DB0AB6">
        <w:t>53</w:t>
      </w:r>
      <w:r w:rsidRPr="00DB0AB6">
        <w:tab/>
      </w:r>
      <w:r w:rsidR="00676BA3" w:rsidRPr="00DB0AB6">
        <w:rPr>
          <w:rFonts w:hint="eastAsia"/>
        </w:rPr>
        <w:t>《四書惜陰錄》•二十一卷〈兩江總督</w:t>
      </w:r>
      <w:r w:rsidR="00103B66" w:rsidRPr="00DB0AB6">
        <w:rPr>
          <w:rFonts w:hint="eastAsia"/>
        </w:rPr>
        <w:t>採</w:t>
      </w:r>
      <w:r w:rsidR="00676BA3" w:rsidRPr="00DB0AB6">
        <w:rPr>
          <w:rFonts w:hint="eastAsia"/>
        </w:rPr>
        <w:t>進本〉</w:t>
      </w:r>
      <w:r w:rsidR="00E44635" w:rsidRPr="00DB0AB6">
        <w:t>……………………………………</w:t>
      </w:r>
      <w:r w:rsidR="00AE6C1F">
        <w:t>51</w:t>
      </w:r>
    </w:p>
    <w:p w:rsidR="008352D2" w:rsidRPr="00DB0AB6" w:rsidRDefault="00825A94" w:rsidP="008352D2">
      <w:r w:rsidRPr="00DB0AB6">
        <w:t>54</w:t>
      </w:r>
      <w:r w:rsidR="00676BA3" w:rsidRPr="00DB0AB6">
        <w:tab/>
      </w:r>
      <w:r w:rsidR="00676BA3" w:rsidRPr="00DB0AB6">
        <w:rPr>
          <w:rFonts w:hint="eastAsia"/>
        </w:rPr>
        <w:t>《三魚堂四書大全》•四十卷〈通行本〉</w:t>
      </w:r>
      <w:r w:rsidR="00E44635" w:rsidRPr="00DB0AB6">
        <w:t>…………………………………………</w:t>
      </w:r>
      <w:r w:rsidR="00AE6C1F">
        <w:t>….…52</w:t>
      </w:r>
    </w:p>
    <w:p w:rsidR="008352D2" w:rsidRPr="00DB0AB6" w:rsidRDefault="00825A94" w:rsidP="008352D2">
      <w:r w:rsidRPr="00DB0AB6">
        <w:t xml:space="preserve">55  </w:t>
      </w:r>
      <w:r w:rsidR="00676BA3" w:rsidRPr="00DB0AB6">
        <w:rPr>
          <w:rFonts w:hint="eastAsia"/>
        </w:rPr>
        <w:t>《續困勉錄》•六卷〈江蘇周厚堉家藏本〉</w:t>
      </w:r>
      <w:r w:rsidR="00E44635" w:rsidRPr="00DB0AB6">
        <w:t>………………………………………….</w:t>
      </w:r>
      <w:r w:rsidR="00AE6C1F">
        <w:t>.52</w:t>
      </w:r>
    </w:p>
    <w:p w:rsidR="008352D2" w:rsidRPr="00DB0AB6" w:rsidRDefault="00825A94" w:rsidP="008352D2">
      <w:r w:rsidRPr="00DB0AB6">
        <w:t>56</w:t>
      </w:r>
      <w:r w:rsidR="00676BA3" w:rsidRPr="00DB0AB6">
        <w:tab/>
      </w:r>
      <w:r w:rsidR="00676BA3" w:rsidRPr="00DB0AB6">
        <w:rPr>
          <w:rFonts w:hint="eastAsia"/>
        </w:rPr>
        <w:t>《四書初學易知解》•十卷〈內府藏本〉</w:t>
      </w:r>
      <w:r w:rsidR="00E44635" w:rsidRPr="00DB0AB6">
        <w:t>…………………………………………</w:t>
      </w:r>
      <w:r w:rsidR="00AE6C1F">
        <w:t>….…52</w:t>
      </w:r>
    </w:p>
    <w:p w:rsidR="008352D2" w:rsidRPr="00DB0AB6" w:rsidRDefault="00825A94" w:rsidP="008352D2">
      <w:r w:rsidRPr="00DB0AB6">
        <w:t xml:space="preserve">57  </w:t>
      </w:r>
      <w:r w:rsidR="00676BA3" w:rsidRPr="00DB0AB6">
        <w:rPr>
          <w:rFonts w:hint="eastAsia"/>
        </w:rPr>
        <w:t>《四書述》•十九卷〈浙江巡撫</w:t>
      </w:r>
      <w:r w:rsidR="00103B66" w:rsidRPr="00DB0AB6">
        <w:rPr>
          <w:rFonts w:hint="eastAsia"/>
        </w:rPr>
        <w:t>採</w:t>
      </w:r>
      <w:r w:rsidR="00676BA3" w:rsidRPr="00DB0AB6">
        <w:rPr>
          <w:rFonts w:hint="eastAsia"/>
        </w:rPr>
        <w:t>進本〉</w:t>
      </w:r>
      <w:r w:rsidR="00E44635" w:rsidRPr="00DB0AB6">
        <w:t>…………………………………………</w:t>
      </w:r>
      <w:r w:rsidR="00AE6C1F">
        <w:t>…….53</w:t>
      </w:r>
    </w:p>
    <w:p w:rsidR="008352D2" w:rsidRPr="00DB0AB6" w:rsidRDefault="00825A94" w:rsidP="008352D2">
      <w:r w:rsidRPr="00DB0AB6">
        <w:t>58</w:t>
      </w:r>
      <w:r w:rsidR="00676BA3" w:rsidRPr="00DB0AB6">
        <w:tab/>
      </w:r>
      <w:r w:rsidR="00676BA3" w:rsidRPr="00DB0AB6">
        <w:rPr>
          <w:rFonts w:hint="eastAsia"/>
        </w:rPr>
        <w:t>《四書鈔》•十八卷〈直隸總督</w:t>
      </w:r>
      <w:r w:rsidR="00103B66" w:rsidRPr="00DB0AB6">
        <w:rPr>
          <w:rFonts w:hint="eastAsia"/>
        </w:rPr>
        <w:t>採</w:t>
      </w:r>
      <w:r w:rsidR="00676BA3" w:rsidRPr="00DB0AB6">
        <w:rPr>
          <w:rFonts w:hint="eastAsia"/>
        </w:rPr>
        <w:t>進本〉</w:t>
      </w:r>
      <w:r w:rsidR="00E44635" w:rsidRPr="00DB0AB6">
        <w:t>…………………………………………</w:t>
      </w:r>
      <w:r w:rsidR="00AE6C1F">
        <w:t>…….53</w:t>
      </w:r>
    </w:p>
    <w:p w:rsidR="008352D2" w:rsidRPr="00DB0AB6" w:rsidRDefault="00825A94" w:rsidP="008352D2">
      <w:r w:rsidRPr="00DB0AB6">
        <w:t>59</w:t>
      </w:r>
      <w:r w:rsidR="00676BA3" w:rsidRPr="00DB0AB6">
        <w:tab/>
      </w:r>
      <w:r w:rsidR="00676BA3" w:rsidRPr="00DB0AB6">
        <w:rPr>
          <w:rFonts w:hint="eastAsia"/>
        </w:rPr>
        <w:t>《四書貫一解》•十二卷〈編修閔惇大家藏本〉</w:t>
      </w:r>
      <w:r w:rsidR="00E44635" w:rsidRPr="00DB0AB6">
        <w:t>……………………………………</w:t>
      </w:r>
      <w:r w:rsidR="00AE6C1F">
        <w:t>53</w:t>
      </w:r>
    </w:p>
    <w:p w:rsidR="008352D2" w:rsidRPr="00DB0AB6" w:rsidRDefault="00825A94" w:rsidP="008352D2">
      <w:r w:rsidRPr="00DB0AB6">
        <w:t xml:space="preserve">60  </w:t>
      </w:r>
      <w:r w:rsidR="00676BA3" w:rsidRPr="00DB0AB6">
        <w:rPr>
          <w:rFonts w:hint="eastAsia"/>
        </w:rPr>
        <w:t>《四書索解》•四卷〈浙江巡撫</w:t>
      </w:r>
      <w:r w:rsidR="00103B66" w:rsidRPr="00DB0AB6">
        <w:rPr>
          <w:rFonts w:hint="eastAsia"/>
        </w:rPr>
        <w:t>採</w:t>
      </w:r>
      <w:r w:rsidR="00676BA3" w:rsidRPr="00DB0AB6">
        <w:rPr>
          <w:rFonts w:hint="eastAsia"/>
        </w:rPr>
        <w:t>進本〉</w:t>
      </w:r>
      <w:r w:rsidR="00E44635" w:rsidRPr="00DB0AB6">
        <w:t>…………………………………………</w:t>
      </w:r>
      <w:r w:rsidR="00AE6C1F">
        <w:t>…….53</w:t>
      </w:r>
    </w:p>
    <w:p w:rsidR="008352D2" w:rsidRPr="00DB0AB6" w:rsidRDefault="00825A94" w:rsidP="008352D2">
      <w:r w:rsidRPr="00DB0AB6">
        <w:t>61</w:t>
      </w:r>
      <w:r w:rsidRPr="00DB0AB6">
        <w:tab/>
      </w:r>
      <w:r w:rsidR="00676BA3" w:rsidRPr="00DB0AB6">
        <w:rPr>
          <w:rFonts w:hint="eastAsia"/>
        </w:rPr>
        <w:t>《大學知本圖說》•一卷〈浙江巡撫</w:t>
      </w:r>
      <w:r w:rsidR="00103B66" w:rsidRPr="00DB0AB6">
        <w:rPr>
          <w:rFonts w:hint="eastAsia"/>
        </w:rPr>
        <w:t>採</w:t>
      </w:r>
      <w:r w:rsidR="00676BA3" w:rsidRPr="00DB0AB6">
        <w:rPr>
          <w:rFonts w:hint="eastAsia"/>
        </w:rPr>
        <w:t>進本〉</w:t>
      </w:r>
      <w:r w:rsidR="00E44635" w:rsidRPr="00DB0AB6">
        <w:t>……………………………………</w:t>
      </w:r>
      <w:r w:rsidR="00AE6C1F">
        <w:t>.</w:t>
      </w:r>
      <w:r w:rsidR="00E44635" w:rsidRPr="00DB0AB6">
        <w:t>…</w:t>
      </w:r>
      <w:r w:rsidR="00AE6C1F">
        <w:t>53</w:t>
      </w:r>
    </w:p>
    <w:p w:rsidR="008352D2" w:rsidRPr="00DB0AB6" w:rsidRDefault="00825A94" w:rsidP="008352D2">
      <w:r w:rsidRPr="00DB0AB6">
        <w:t>62</w:t>
      </w:r>
      <w:r w:rsidR="00676BA3" w:rsidRPr="00DB0AB6">
        <w:tab/>
      </w:r>
      <w:r w:rsidR="00676BA3" w:rsidRPr="00DB0AB6">
        <w:rPr>
          <w:rFonts w:hint="eastAsia"/>
        </w:rPr>
        <w:t>《大學問》•一卷〈浙江巡撫</w:t>
      </w:r>
      <w:r w:rsidR="00103B66" w:rsidRPr="00DB0AB6">
        <w:rPr>
          <w:rFonts w:hint="eastAsia"/>
        </w:rPr>
        <w:t>採</w:t>
      </w:r>
      <w:r w:rsidR="00676BA3" w:rsidRPr="00DB0AB6">
        <w:rPr>
          <w:rFonts w:hint="eastAsia"/>
        </w:rPr>
        <w:t>進本〉</w:t>
      </w:r>
      <w:r w:rsidR="00E44635" w:rsidRPr="00DB0AB6">
        <w:t>…………………………………………</w:t>
      </w:r>
      <w:r w:rsidR="00AE6C1F">
        <w:t>………..54</w:t>
      </w:r>
    </w:p>
    <w:p w:rsidR="008352D2" w:rsidRPr="00DB0AB6" w:rsidRDefault="00825A94" w:rsidP="008352D2">
      <w:r w:rsidRPr="00DB0AB6">
        <w:t>63</w:t>
      </w:r>
      <w:r w:rsidR="00872510" w:rsidRPr="00DB0AB6">
        <w:t xml:space="preserve">  </w:t>
      </w:r>
      <w:r w:rsidR="00676BA3" w:rsidRPr="00DB0AB6">
        <w:rPr>
          <w:rFonts w:hint="eastAsia"/>
        </w:rPr>
        <w:t>《逸講箋》•三卷〈浙江巡撫</w:t>
      </w:r>
      <w:r w:rsidR="00103B66" w:rsidRPr="00DB0AB6">
        <w:rPr>
          <w:rFonts w:hint="eastAsia"/>
        </w:rPr>
        <w:t>採</w:t>
      </w:r>
      <w:r w:rsidR="00676BA3" w:rsidRPr="00DB0AB6">
        <w:rPr>
          <w:rFonts w:hint="eastAsia"/>
        </w:rPr>
        <w:t>進本〉</w:t>
      </w:r>
      <w:r w:rsidR="00E44635" w:rsidRPr="00DB0AB6">
        <w:t>…………………………………………</w:t>
      </w:r>
      <w:r w:rsidR="00AE6C1F">
        <w:t>………..54</w:t>
      </w:r>
    </w:p>
    <w:p w:rsidR="008352D2" w:rsidRPr="00DB0AB6" w:rsidRDefault="00872510" w:rsidP="008352D2">
      <w:r w:rsidRPr="00DB0AB6">
        <w:t>64</w:t>
      </w:r>
      <w:r w:rsidR="00676BA3" w:rsidRPr="00DB0AB6">
        <w:tab/>
      </w:r>
      <w:r w:rsidR="00676BA3" w:rsidRPr="00DB0AB6">
        <w:rPr>
          <w:rFonts w:hint="eastAsia"/>
        </w:rPr>
        <w:t>《中庸說》•五卷〈浙江巡撫</w:t>
      </w:r>
      <w:r w:rsidR="00103B66" w:rsidRPr="00DB0AB6">
        <w:rPr>
          <w:rFonts w:hint="eastAsia"/>
        </w:rPr>
        <w:t>採</w:t>
      </w:r>
      <w:r w:rsidR="00676BA3" w:rsidRPr="00DB0AB6">
        <w:rPr>
          <w:rFonts w:hint="eastAsia"/>
        </w:rPr>
        <w:t>進本〉</w:t>
      </w:r>
      <w:r w:rsidR="00E44635" w:rsidRPr="00DB0AB6">
        <w:t>…………………………………………</w:t>
      </w:r>
      <w:r w:rsidR="00AE6C1F">
        <w:t>………..54</w:t>
      </w:r>
    </w:p>
    <w:p w:rsidR="008352D2" w:rsidRPr="00DB0AB6" w:rsidRDefault="00872510" w:rsidP="008352D2">
      <w:r w:rsidRPr="00DB0AB6">
        <w:t>65</w:t>
      </w:r>
      <w:r w:rsidR="00676BA3" w:rsidRPr="00DB0AB6">
        <w:tab/>
      </w:r>
      <w:r w:rsidR="00676BA3" w:rsidRPr="00DB0AB6">
        <w:rPr>
          <w:rFonts w:hint="eastAsia"/>
        </w:rPr>
        <w:t>《聖門釋非錄》•五卷〈浙江巡撫</w:t>
      </w:r>
      <w:r w:rsidR="00103B66" w:rsidRPr="00DB0AB6">
        <w:rPr>
          <w:rFonts w:hint="eastAsia"/>
        </w:rPr>
        <w:t>採</w:t>
      </w:r>
      <w:r w:rsidR="00676BA3" w:rsidRPr="00DB0AB6">
        <w:rPr>
          <w:rFonts w:hint="eastAsia"/>
        </w:rPr>
        <w:t>進本〉</w:t>
      </w:r>
      <w:r w:rsidR="00E44635" w:rsidRPr="00DB0AB6">
        <w:t>…………………………………………..</w:t>
      </w:r>
      <w:r w:rsidR="00AE6C1F">
        <w:t>54</w:t>
      </w:r>
    </w:p>
    <w:p w:rsidR="008352D2" w:rsidRPr="00DB0AB6" w:rsidRDefault="00872510" w:rsidP="00A041A2">
      <w:pPr>
        <w:ind w:left="480" w:hangingChars="200" w:hanging="480"/>
      </w:pPr>
      <w:r w:rsidRPr="00DB0AB6">
        <w:rPr>
          <w:rFonts w:hint="eastAsia"/>
        </w:rPr>
        <w:t>6</w:t>
      </w:r>
      <w:r w:rsidRPr="00DB0AB6">
        <w:t xml:space="preserve">6  </w:t>
      </w:r>
      <w:r w:rsidR="00676BA3" w:rsidRPr="00DB0AB6">
        <w:rPr>
          <w:rFonts w:hint="eastAsia"/>
        </w:rPr>
        <w:t>《論語傳注》•二卷、《大學傳注》•一卷、《中庸傳注》•一卷、《傳注問》•一卷〈直隸總督</w:t>
      </w:r>
      <w:r w:rsidR="00103B66" w:rsidRPr="00DB0AB6">
        <w:rPr>
          <w:rFonts w:hint="eastAsia"/>
        </w:rPr>
        <w:t>採</w:t>
      </w:r>
      <w:r w:rsidR="00676BA3" w:rsidRPr="00DB0AB6">
        <w:rPr>
          <w:rFonts w:hint="eastAsia"/>
        </w:rPr>
        <w:t>進本〉</w:t>
      </w:r>
      <w:r w:rsidR="00E44635" w:rsidRPr="00DB0AB6">
        <w:t>…………………………………………………………………</w:t>
      </w:r>
      <w:r w:rsidR="00AE6C1F">
        <w:t>……..55</w:t>
      </w:r>
    </w:p>
    <w:p w:rsidR="008352D2" w:rsidRPr="00DB0AB6" w:rsidRDefault="00872510" w:rsidP="008352D2">
      <w:r w:rsidRPr="00DB0AB6">
        <w:t xml:space="preserve">67  </w:t>
      </w:r>
      <w:r w:rsidR="00676BA3" w:rsidRPr="00DB0AB6">
        <w:rPr>
          <w:rFonts w:hint="eastAsia"/>
        </w:rPr>
        <w:t>《四書反身錄》•六卷、《續補》•一卷〈浙江巡撫</w:t>
      </w:r>
      <w:r w:rsidR="00103B66" w:rsidRPr="00DB0AB6">
        <w:rPr>
          <w:rFonts w:hint="eastAsia"/>
        </w:rPr>
        <w:t>採</w:t>
      </w:r>
      <w:r w:rsidR="00676BA3" w:rsidRPr="00DB0AB6">
        <w:rPr>
          <w:rFonts w:hint="eastAsia"/>
        </w:rPr>
        <w:t>進本〉</w:t>
      </w:r>
      <w:r w:rsidR="00E44635" w:rsidRPr="00DB0AB6">
        <w:t>………</w:t>
      </w:r>
      <w:r w:rsidR="00AE6C1F">
        <w:t>.</w:t>
      </w:r>
      <w:r w:rsidR="00E44635" w:rsidRPr="00DB0AB6">
        <w:t>………</w:t>
      </w:r>
      <w:r w:rsidR="00AE6C1F">
        <w:t>.55</w:t>
      </w:r>
    </w:p>
    <w:p w:rsidR="008352D2" w:rsidRPr="00DB0AB6" w:rsidRDefault="00872510" w:rsidP="00A041A2">
      <w:pPr>
        <w:ind w:left="480" w:hangingChars="200" w:hanging="480"/>
      </w:pPr>
      <w:r w:rsidRPr="00DB0AB6">
        <w:lastRenderedPageBreak/>
        <w:t xml:space="preserve">68  </w:t>
      </w:r>
      <w:r w:rsidR="00676BA3" w:rsidRPr="00DB0AB6">
        <w:rPr>
          <w:rFonts w:hint="eastAsia"/>
        </w:rPr>
        <w:t>《辟雍講義》•一卷、《大學講義》•一卷、《中庸講義》•一卷〈兩江總督</w:t>
      </w:r>
      <w:r w:rsidR="00103B66" w:rsidRPr="00DB0AB6">
        <w:rPr>
          <w:rFonts w:hint="eastAsia"/>
        </w:rPr>
        <w:t>採</w:t>
      </w:r>
      <w:r w:rsidR="00676BA3" w:rsidRPr="00DB0AB6">
        <w:rPr>
          <w:rFonts w:hint="eastAsia"/>
        </w:rPr>
        <w:t>進本〉</w:t>
      </w:r>
      <w:r w:rsidR="00E44635" w:rsidRPr="00DB0AB6">
        <w:t>………………………………………………. …………………………………………</w:t>
      </w:r>
      <w:r w:rsidR="00AE6C1F">
        <w:t>…………</w:t>
      </w:r>
      <w:r w:rsidR="00C46577">
        <w:t>.</w:t>
      </w:r>
      <w:r w:rsidR="00AE6C1F">
        <w:t>56</w:t>
      </w:r>
    </w:p>
    <w:p w:rsidR="00CD1A13" w:rsidRPr="00DB0AB6" w:rsidRDefault="00872510" w:rsidP="00872510">
      <w:r w:rsidRPr="00DB0AB6">
        <w:t xml:space="preserve">69  </w:t>
      </w:r>
      <w:r w:rsidR="00CD1A13" w:rsidRPr="00DB0AB6">
        <w:rPr>
          <w:rFonts w:hint="eastAsia"/>
        </w:rPr>
        <w:t>《雜說》（無卷數，江蘇巡撫採進本）</w:t>
      </w:r>
      <w:r w:rsidR="00CD1A13" w:rsidRPr="00DB0AB6">
        <w:t>…………………………………………………</w:t>
      </w:r>
      <w:r w:rsidR="00C46577">
        <w:t>.</w:t>
      </w:r>
      <w:r w:rsidR="00AE6C1F">
        <w:t>.56</w:t>
      </w:r>
    </w:p>
    <w:p w:rsidR="008352D2" w:rsidRPr="00DB0AB6" w:rsidRDefault="00872510" w:rsidP="008352D2">
      <w:r w:rsidRPr="00DB0AB6">
        <w:t>70</w:t>
      </w:r>
      <w:r w:rsidR="00676BA3" w:rsidRPr="00DB0AB6">
        <w:tab/>
      </w:r>
      <w:r w:rsidR="00676BA3" w:rsidRPr="00DB0AB6">
        <w:rPr>
          <w:rFonts w:hint="eastAsia"/>
        </w:rPr>
        <w:t>《考定石經大學經傳解》•一卷〈戶部尚書王際華家藏本〉</w:t>
      </w:r>
      <w:r w:rsidR="00E44635" w:rsidRPr="00DB0AB6">
        <w:t>……………</w:t>
      </w:r>
      <w:r w:rsidR="00AE6C1F">
        <w:t>.</w:t>
      </w:r>
      <w:r w:rsidR="00E44635" w:rsidRPr="00DB0AB6">
        <w:t>…</w:t>
      </w:r>
      <w:r w:rsidR="00C46577">
        <w:t>.</w:t>
      </w:r>
      <w:r w:rsidR="00AE6C1F">
        <w:t>56</w:t>
      </w:r>
    </w:p>
    <w:p w:rsidR="008352D2" w:rsidRPr="00DB0AB6" w:rsidRDefault="00872510" w:rsidP="008352D2">
      <w:r w:rsidRPr="00DB0AB6">
        <w:t>71</w:t>
      </w:r>
      <w:r w:rsidR="00676BA3" w:rsidRPr="00DB0AB6">
        <w:tab/>
      </w:r>
      <w:r w:rsidR="00676BA3" w:rsidRPr="00DB0AB6">
        <w:rPr>
          <w:rFonts w:hint="eastAsia"/>
        </w:rPr>
        <w:t>《中庸本旨》•二卷〈江蘇巡撫</w:t>
      </w:r>
      <w:r w:rsidR="00103B66" w:rsidRPr="00DB0AB6">
        <w:rPr>
          <w:rFonts w:hint="eastAsia"/>
        </w:rPr>
        <w:t>採</w:t>
      </w:r>
      <w:r w:rsidR="00676BA3" w:rsidRPr="00DB0AB6">
        <w:rPr>
          <w:rFonts w:hint="eastAsia"/>
        </w:rPr>
        <w:t>進本〉</w:t>
      </w:r>
      <w:r w:rsidR="00E44635" w:rsidRPr="00DB0AB6">
        <w:t>……………………………………………</w:t>
      </w:r>
      <w:r w:rsidR="00C46577">
        <w:t>.</w:t>
      </w:r>
      <w:r w:rsidR="00E44635" w:rsidRPr="00DB0AB6">
        <w:t>…</w:t>
      </w:r>
      <w:r w:rsidR="00AE6C1F">
        <w:t>56</w:t>
      </w:r>
    </w:p>
    <w:p w:rsidR="008352D2" w:rsidRPr="00DB0AB6" w:rsidRDefault="00872510" w:rsidP="008352D2">
      <w:r w:rsidRPr="00DB0AB6">
        <w:t>72</w:t>
      </w:r>
      <w:r w:rsidR="00676BA3" w:rsidRPr="00DB0AB6">
        <w:tab/>
      </w:r>
      <w:r w:rsidR="00676BA3" w:rsidRPr="00DB0AB6">
        <w:rPr>
          <w:rFonts w:hint="eastAsia"/>
        </w:rPr>
        <w:t>《大學本文》一卷、《大學古本》一卷、《中庸本文》一卷〈通行本〉</w:t>
      </w:r>
      <w:r w:rsidR="00C46577">
        <w:rPr>
          <w:rFonts w:hint="eastAsia"/>
        </w:rPr>
        <w:t>.5</w:t>
      </w:r>
      <w:r w:rsidR="00C46577">
        <w:t>7</w:t>
      </w:r>
    </w:p>
    <w:p w:rsidR="008352D2" w:rsidRPr="00DB0AB6" w:rsidRDefault="00872510" w:rsidP="008352D2">
      <w:r w:rsidRPr="00DB0AB6">
        <w:t>73</w:t>
      </w:r>
      <w:r w:rsidR="00676BA3" w:rsidRPr="00DB0AB6">
        <w:tab/>
      </w:r>
      <w:r w:rsidR="00676BA3" w:rsidRPr="00DB0AB6">
        <w:rPr>
          <w:rFonts w:hint="eastAsia"/>
        </w:rPr>
        <w:t>《大學困學錄》•一卷、《中庸困學錄》•一卷〈浙江巡撫</w:t>
      </w:r>
      <w:r w:rsidR="00103B66" w:rsidRPr="00DB0AB6">
        <w:rPr>
          <w:rFonts w:hint="eastAsia"/>
        </w:rPr>
        <w:t>採</w:t>
      </w:r>
      <w:r w:rsidR="00676BA3" w:rsidRPr="00DB0AB6">
        <w:rPr>
          <w:rFonts w:hint="eastAsia"/>
        </w:rPr>
        <w:t>進本〉</w:t>
      </w:r>
      <w:r w:rsidR="00E44635" w:rsidRPr="00DB0AB6">
        <w:t>……</w:t>
      </w:r>
      <w:r w:rsidR="00C46577">
        <w:t>.</w:t>
      </w:r>
      <w:r w:rsidR="00AE6C1F">
        <w:t>57</w:t>
      </w:r>
    </w:p>
    <w:p w:rsidR="00CD1A13" w:rsidRPr="00DB0AB6" w:rsidRDefault="00872510" w:rsidP="00872510">
      <w:r w:rsidRPr="00DB0AB6">
        <w:rPr>
          <w:rFonts w:hint="eastAsia"/>
        </w:rPr>
        <w:t>7</w:t>
      </w:r>
      <w:r w:rsidRPr="00DB0AB6">
        <w:t xml:space="preserve">4  </w:t>
      </w:r>
      <w:r w:rsidR="00CD1A13" w:rsidRPr="00DB0AB6">
        <w:rPr>
          <w:rFonts w:hint="eastAsia"/>
        </w:rPr>
        <w:t>《成均講義》（無卷數，江西巡撫採進本）</w:t>
      </w:r>
      <w:r w:rsidR="00CD1A13" w:rsidRPr="00DB0AB6">
        <w:t>…………………………………………</w:t>
      </w:r>
      <w:r w:rsidR="00C46577">
        <w:t>...57</w:t>
      </w:r>
    </w:p>
    <w:p w:rsidR="008352D2" w:rsidRPr="00DB0AB6" w:rsidRDefault="00872510" w:rsidP="008352D2">
      <w:r w:rsidRPr="00DB0AB6">
        <w:t>75</w:t>
      </w:r>
      <w:r w:rsidR="00676BA3" w:rsidRPr="00DB0AB6">
        <w:tab/>
      </w:r>
      <w:r w:rsidR="00676BA3" w:rsidRPr="00DB0AB6">
        <w:rPr>
          <w:rFonts w:hint="eastAsia"/>
        </w:rPr>
        <w:t>《五華纂訂四書大全》•十四卷〈洗馬劉權之家藏本〉</w:t>
      </w:r>
      <w:r w:rsidR="00E44635" w:rsidRPr="00DB0AB6">
        <w:t>…………………………</w:t>
      </w:r>
      <w:r w:rsidR="00C46577">
        <w:t>58</w:t>
      </w:r>
    </w:p>
    <w:p w:rsidR="00CD1A13" w:rsidRPr="00DB0AB6" w:rsidRDefault="00872510" w:rsidP="00872510">
      <w:r w:rsidRPr="00DB0AB6">
        <w:t xml:space="preserve">76  </w:t>
      </w:r>
      <w:r w:rsidR="00CD1A13" w:rsidRPr="00DB0AB6">
        <w:rPr>
          <w:rFonts w:hint="eastAsia"/>
        </w:rPr>
        <w:t>《四書纂言》（無卷數，兵部侍郎紀昀家藏本）</w:t>
      </w:r>
      <w:r w:rsidR="00CD1A13" w:rsidRPr="00DB0AB6">
        <w:t>…………………………………</w:t>
      </w:r>
      <w:r w:rsidR="00C46577">
        <w:t>.</w:t>
      </w:r>
      <w:r w:rsidR="00CD1A13" w:rsidRPr="00DB0AB6">
        <w:t>…</w:t>
      </w:r>
      <w:r w:rsidR="00C46577">
        <w:t>58</w:t>
      </w:r>
    </w:p>
    <w:p w:rsidR="008352D2" w:rsidRPr="00DB0AB6" w:rsidRDefault="00872510" w:rsidP="008352D2">
      <w:r w:rsidRPr="00DB0AB6">
        <w:t>7</w:t>
      </w:r>
      <w:r w:rsidR="00676BA3" w:rsidRPr="00DB0AB6">
        <w:t>7</w:t>
      </w:r>
      <w:r w:rsidR="00676BA3" w:rsidRPr="00DB0AB6">
        <w:tab/>
      </w:r>
      <w:r w:rsidR="00676BA3" w:rsidRPr="00DB0AB6">
        <w:rPr>
          <w:rFonts w:hint="eastAsia"/>
        </w:rPr>
        <w:t>《大學偶言》•一卷〈浙江巡撫</w:t>
      </w:r>
      <w:r w:rsidR="00103B66" w:rsidRPr="00DB0AB6">
        <w:rPr>
          <w:rFonts w:hint="eastAsia"/>
        </w:rPr>
        <w:t>採</w:t>
      </w:r>
      <w:r w:rsidR="00676BA3" w:rsidRPr="00DB0AB6">
        <w:rPr>
          <w:rFonts w:hint="eastAsia"/>
        </w:rPr>
        <w:t>進本〉</w:t>
      </w:r>
      <w:r w:rsidR="00E44635" w:rsidRPr="00DB0AB6">
        <w:t>…………………………………………</w:t>
      </w:r>
      <w:r w:rsidR="00C46577">
        <w:t>……..58</w:t>
      </w:r>
    </w:p>
    <w:p w:rsidR="00CD1A13" w:rsidRPr="00DB0AB6" w:rsidRDefault="00872510" w:rsidP="00872510">
      <w:r w:rsidRPr="00DB0AB6">
        <w:rPr>
          <w:rFonts w:hint="eastAsia"/>
        </w:rPr>
        <w:t>7</w:t>
      </w:r>
      <w:r w:rsidRPr="00DB0AB6">
        <w:t xml:space="preserve">8  </w:t>
      </w:r>
      <w:r w:rsidR="00CD1A13" w:rsidRPr="00DB0AB6">
        <w:rPr>
          <w:rFonts w:hint="eastAsia"/>
        </w:rPr>
        <w:t>《成均課講學庸》（無卷數，江蘇巡撫採進本）</w:t>
      </w:r>
      <w:r w:rsidR="00CD1A13" w:rsidRPr="00DB0AB6">
        <w:t>…………………………………</w:t>
      </w:r>
      <w:r w:rsidR="00C46577">
        <w:t>.</w:t>
      </w:r>
      <w:r w:rsidR="00CD1A13" w:rsidRPr="00DB0AB6">
        <w:t>…</w:t>
      </w:r>
      <w:r w:rsidR="00C46577">
        <w:t>58</w:t>
      </w:r>
    </w:p>
    <w:p w:rsidR="00CD1A13" w:rsidRPr="00DB0AB6" w:rsidRDefault="00872510" w:rsidP="00872510">
      <w:r w:rsidRPr="00DB0AB6">
        <w:t xml:space="preserve">79  </w:t>
      </w:r>
      <w:r w:rsidR="00CD1A13" w:rsidRPr="00DB0AB6">
        <w:rPr>
          <w:rFonts w:hint="eastAsia"/>
        </w:rPr>
        <w:t>《讀孟子劄記》（無卷數，江蘇巡撫採進本）</w:t>
      </w:r>
      <w:r w:rsidR="00CD1A13" w:rsidRPr="00DB0AB6">
        <w:t>………………………………………</w:t>
      </w:r>
      <w:r w:rsidR="00C46577">
        <w:t>..58</w:t>
      </w:r>
    </w:p>
    <w:p w:rsidR="008352D2" w:rsidRPr="00DB0AB6" w:rsidRDefault="00872510" w:rsidP="008352D2">
      <w:r w:rsidRPr="00DB0AB6">
        <w:t>80</w:t>
      </w:r>
      <w:r w:rsidR="00676BA3" w:rsidRPr="00DB0AB6">
        <w:tab/>
      </w:r>
      <w:r w:rsidR="00676BA3" w:rsidRPr="00DB0AB6">
        <w:rPr>
          <w:rFonts w:hint="eastAsia"/>
        </w:rPr>
        <w:t>《論語溫知錄》•二卷〈山西巡撫</w:t>
      </w:r>
      <w:r w:rsidR="00103B66" w:rsidRPr="00DB0AB6">
        <w:rPr>
          <w:rFonts w:hint="eastAsia"/>
        </w:rPr>
        <w:t>採</w:t>
      </w:r>
      <w:r w:rsidR="00676BA3" w:rsidRPr="00DB0AB6">
        <w:rPr>
          <w:rFonts w:hint="eastAsia"/>
        </w:rPr>
        <w:t>進本〉</w:t>
      </w:r>
      <w:r w:rsidR="00E44635" w:rsidRPr="00DB0AB6">
        <w:t>…………………………………………</w:t>
      </w:r>
      <w:r w:rsidR="00C46577">
        <w:t>….59</w:t>
      </w:r>
    </w:p>
    <w:p w:rsidR="00CD1A13" w:rsidRPr="00DB0AB6" w:rsidRDefault="00872510" w:rsidP="00872510">
      <w:r w:rsidRPr="00DB0AB6">
        <w:rPr>
          <w:rFonts w:hint="eastAsia"/>
        </w:rPr>
        <w:t>8</w:t>
      </w:r>
      <w:r w:rsidRPr="00DB0AB6">
        <w:t xml:space="preserve">1  </w:t>
      </w:r>
      <w:r w:rsidR="00CD1A13" w:rsidRPr="00DB0AB6">
        <w:rPr>
          <w:rFonts w:hint="eastAsia"/>
        </w:rPr>
        <w:t>《四書參注》（無卷數，直隸總督採進本）</w:t>
      </w:r>
      <w:r w:rsidR="00CD1A13" w:rsidRPr="00DB0AB6">
        <w:t>…………………………………………</w:t>
      </w:r>
      <w:r w:rsidR="00C46577">
        <w:t>..</w:t>
      </w:r>
      <w:r w:rsidR="00CD1A13" w:rsidRPr="00DB0AB6">
        <w:t>..</w:t>
      </w:r>
      <w:r w:rsidR="00C46577">
        <w:t>59</w:t>
      </w:r>
    </w:p>
    <w:p w:rsidR="008352D2" w:rsidRPr="00DB0AB6" w:rsidRDefault="00872510" w:rsidP="008352D2">
      <w:r w:rsidRPr="00DB0AB6">
        <w:t>82</w:t>
      </w:r>
      <w:r w:rsidR="00676BA3" w:rsidRPr="00DB0AB6">
        <w:tab/>
      </w:r>
      <w:r w:rsidR="00676BA3" w:rsidRPr="00DB0AB6">
        <w:rPr>
          <w:rFonts w:hint="eastAsia"/>
        </w:rPr>
        <w:t>《菜根堂劄記》•十二卷〈檢討蕭芝家藏本〉</w:t>
      </w:r>
      <w:r w:rsidR="00E44635" w:rsidRPr="00DB0AB6">
        <w:t>…………………………………………</w:t>
      </w:r>
      <w:r w:rsidR="00C46577">
        <w:t>59</w:t>
      </w:r>
    </w:p>
    <w:p w:rsidR="008352D2" w:rsidRPr="00DB0AB6" w:rsidRDefault="00872510" w:rsidP="008352D2">
      <w:r w:rsidRPr="00DB0AB6">
        <w:t>83</w:t>
      </w:r>
      <w:r w:rsidR="00676BA3" w:rsidRPr="00DB0AB6">
        <w:tab/>
      </w:r>
      <w:r w:rsidR="00676BA3" w:rsidRPr="00DB0AB6">
        <w:rPr>
          <w:rFonts w:hint="eastAsia"/>
        </w:rPr>
        <w:t>《中庸解》•一卷〈江蘇巡撫</w:t>
      </w:r>
      <w:r w:rsidR="00103B66" w:rsidRPr="00DB0AB6">
        <w:rPr>
          <w:rFonts w:hint="eastAsia"/>
        </w:rPr>
        <w:t>採</w:t>
      </w:r>
      <w:r w:rsidR="00676BA3" w:rsidRPr="00DB0AB6">
        <w:rPr>
          <w:rFonts w:hint="eastAsia"/>
        </w:rPr>
        <w:t>進本〉</w:t>
      </w:r>
      <w:r w:rsidR="00E44635" w:rsidRPr="00DB0AB6">
        <w:t>…………………………………………</w:t>
      </w:r>
      <w:r w:rsidR="00C46577">
        <w:t>…..……..59</w:t>
      </w:r>
    </w:p>
    <w:p w:rsidR="008352D2" w:rsidRPr="00DB0AB6" w:rsidRDefault="00872510" w:rsidP="008352D2">
      <w:r w:rsidRPr="00DB0AB6">
        <w:t>84</w:t>
      </w:r>
      <w:r w:rsidR="00676BA3" w:rsidRPr="00DB0AB6">
        <w:tab/>
      </w:r>
      <w:r w:rsidR="00676BA3" w:rsidRPr="00DB0AB6">
        <w:rPr>
          <w:rFonts w:hint="eastAsia"/>
        </w:rPr>
        <w:t>《四書錄疑》•三十九卷〈福建巡撫</w:t>
      </w:r>
      <w:r w:rsidR="00103B66" w:rsidRPr="00DB0AB6">
        <w:rPr>
          <w:rFonts w:hint="eastAsia"/>
        </w:rPr>
        <w:t>採</w:t>
      </w:r>
      <w:r w:rsidR="00676BA3" w:rsidRPr="00DB0AB6">
        <w:rPr>
          <w:rFonts w:hint="eastAsia"/>
        </w:rPr>
        <w:t>進本〉</w:t>
      </w:r>
      <w:r w:rsidR="00E44635" w:rsidRPr="00DB0AB6">
        <w:t>…………………………………………</w:t>
      </w:r>
      <w:r w:rsidR="00C46577">
        <w:t>59</w:t>
      </w:r>
    </w:p>
    <w:p w:rsidR="008352D2" w:rsidRPr="00DB0AB6" w:rsidRDefault="00872510" w:rsidP="008352D2">
      <w:r w:rsidRPr="00DB0AB6">
        <w:t>85</w:t>
      </w:r>
      <w:r w:rsidR="00676BA3" w:rsidRPr="00DB0AB6">
        <w:tab/>
      </w:r>
      <w:r w:rsidR="00676BA3" w:rsidRPr="00DB0AB6">
        <w:rPr>
          <w:rFonts w:hint="eastAsia"/>
        </w:rPr>
        <w:t>《四書本義匯參》•四十五卷〈贊善韋謙恒家藏本〉</w:t>
      </w:r>
      <w:r w:rsidR="00E44635" w:rsidRPr="00DB0AB6">
        <w:t>……………………</w:t>
      </w:r>
      <w:r w:rsidR="00C46577">
        <w:t>………..60</w:t>
      </w:r>
    </w:p>
    <w:p w:rsidR="008352D2" w:rsidRPr="00DB0AB6" w:rsidRDefault="00872510" w:rsidP="008352D2">
      <w:r w:rsidRPr="00DB0AB6">
        <w:t>86</w:t>
      </w:r>
      <w:r w:rsidR="00676BA3" w:rsidRPr="00DB0AB6">
        <w:tab/>
      </w:r>
      <w:r w:rsidR="00676BA3" w:rsidRPr="00DB0AB6">
        <w:rPr>
          <w:rFonts w:hint="eastAsia"/>
        </w:rPr>
        <w:t>《鼇峰講義》•四卷〈兩浙總督</w:t>
      </w:r>
      <w:r w:rsidR="00103B66" w:rsidRPr="00DB0AB6">
        <w:rPr>
          <w:rFonts w:hint="eastAsia"/>
        </w:rPr>
        <w:t>採</w:t>
      </w:r>
      <w:r w:rsidR="00676BA3" w:rsidRPr="00DB0AB6">
        <w:rPr>
          <w:rFonts w:hint="eastAsia"/>
        </w:rPr>
        <w:t>進本〉</w:t>
      </w:r>
      <w:r w:rsidR="00E44635" w:rsidRPr="00DB0AB6">
        <w:t>…………………………………………</w:t>
      </w:r>
      <w:r w:rsidR="00C46577">
        <w:t>………60</w:t>
      </w:r>
    </w:p>
    <w:p w:rsidR="008352D2" w:rsidRPr="00DB0AB6" w:rsidRDefault="00872510" w:rsidP="008352D2">
      <w:r w:rsidRPr="00DB0AB6">
        <w:t>87</w:t>
      </w:r>
      <w:r w:rsidR="00676BA3" w:rsidRPr="00DB0AB6">
        <w:tab/>
      </w:r>
      <w:r w:rsidR="00676BA3" w:rsidRPr="00DB0AB6">
        <w:rPr>
          <w:rFonts w:hint="eastAsia"/>
        </w:rPr>
        <w:t>《論語說》•二卷〈浙江巡撫</w:t>
      </w:r>
      <w:r w:rsidR="00103B66" w:rsidRPr="00DB0AB6">
        <w:rPr>
          <w:rFonts w:hint="eastAsia"/>
        </w:rPr>
        <w:t>採</w:t>
      </w:r>
      <w:r w:rsidR="00676BA3" w:rsidRPr="00DB0AB6">
        <w:rPr>
          <w:rFonts w:hint="eastAsia"/>
        </w:rPr>
        <w:t>進本〉</w:t>
      </w:r>
      <w:r w:rsidR="00E44635" w:rsidRPr="00DB0AB6">
        <w:t>…………………………………………</w:t>
      </w:r>
      <w:r w:rsidR="00C46577">
        <w:t>………….60</w:t>
      </w:r>
    </w:p>
    <w:p w:rsidR="008352D2" w:rsidRPr="00DB0AB6" w:rsidRDefault="00872510" w:rsidP="008352D2">
      <w:r w:rsidRPr="00DB0AB6">
        <w:t>88</w:t>
      </w:r>
      <w:r w:rsidR="00676BA3" w:rsidRPr="00DB0AB6">
        <w:tab/>
      </w:r>
      <w:r w:rsidR="00676BA3" w:rsidRPr="00DB0AB6">
        <w:rPr>
          <w:rFonts w:hint="eastAsia"/>
        </w:rPr>
        <w:t>《四書約旨》•十九卷〈禮部尚書德保家藏本〉</w:t>
      </w:r>
      <w:r w:rsidR="00E44635" w:rsidRPr="00DB0AB6">
        <w:t>……………………………</w:t>
      </w:r>
      <w:r w:rsidR="00C46577">
        <w:t>..</w:t>
      </w:r>
      <w:r w:rsidR="00E44635" w:rsidRPr="00DB0AB6">
        <w:t>………</w:t>
      </w:r>
      <w:r w:rsidR="00C46577">
        <w:t>61</w:t>
      </w:r>
    </w:p>
    <w:p w:rsidR="008352D2" w:rsidRPr="00DB0AB6" w:rsidRDefault="00872510" w:rsidP="008352D2">
      <w:r w:rsidRPr="00DB0AB6">
        <w:t>89</w:t>
      </w:r>
      <w:r w:rsidR="00676BA3" w:rsidRPr="00DB0AB6">
        <w:tab/>
      </w:r>
      <w:r w:rsidR="00676BA3" w:rsidRPr="00DB0AB6">
        <w:rPr>
          <w:rFonts w:hint="eastAsia"/>
        </w:rPr>
        <w:t>《翼藝典略》•十卷〈江西巡撫</w:t>
      </w:r>
      <w:r w:rsidR="00103B66" w:rsidRPr="00DB0AB6">
        <w:rPr>
          <w:rFonts w:hint="eastAsia"/>
        </w:rPr>
        <w:t>採</w:t>
      </w:r>
      <w:r w:rsidR="00676BA3" w:rsidRPr="00DB0AB6">
        <w:rPr>
          <w:rFonts w:hint="eastAsia"/>
        </w:rPr>
        <w:t>進本〉</w:t>
      </w:r>
      <w:r w:rsidR="00E44635" w:rsidRPr="00DB0AB6">
        <w:t>…………………………………………</w:t>
      </w:r>
      <w:r w:rsidR="00C46577">
        <w:t>………61</w:t>
      </w:r>
    </w:p>
    <w:p w:rsidR="008352D2" w:rsidRPr="00DB0AB6" w:rsidRDefault="00872510" w:rsidP="008352D2">
      <w:r w:rsidRPr="00DB0AB6">
        <w:t>90</w:t>
      </w:r>
      <w:r w:rsidR="00676BA3" w:rsidRPr="00DB0AB6">
        <w:tab/>
      </w:r>
      <w:r w:rsidR="00676BA3" w:rsidRPr="00DB0AB6">
        <w:rPr>
          <w:rFonts w:hint="eastAsia"/>
        </w:rPr>
        <w:t>《讀大學中庸日錄》•二卷〈陝西巡撫</w:t>
      </w:r>
      <w:r w:rsidR="00103B66" w:rsidRPr="00DB0AB6">
        <w:rPr>
          <w:rFonts w:hint="eastAsia"/>
        </w:rPr>
        <w:t>採</w:t>
      </w:r>
      <w:r w:rsidR="00676BA3" w:rsidRPr="00DB0AB6">
        <w:rPr>
          <w:rFonts w:hint="eastAsia"/>
        </w:rPr>
        <w:t>進本〉</w:t>
      </w:r>
      <w:r w:rsidR="00E44635" w:rsidRPr="00DB0AB6">
        <w:t>……………………………</w:t>
      </w:r>
      <w:r w:rsidR="00C46577">
        <w:t>..</w:t>
      </w:r>
      <w:r w:rsidR="00E44635" w:rsidRPr="00DB0AB6">
        <w:t>………</w:t>
      </w:r>
      <w:r w:rsidR="00C46577">
        <w:t>61</w:t>
      </w:r>
    </w:p>
    <w:p w:rsidR="008352D2" w:rsidRPr="00DB0AB6" w:rsidRDefault="00872510" w:rsidP="008352D2">
      <w:r w:rsidRPr="00DB0AB6">
        <w:t>91</w:t>
      </w:r>
      <w:r w:rsidR="00676BA3" w:rsidRPr="00DB0AB6">
        <w:tab/>
      </w:r>
      <w:r w:rsidR="00676BA3" w:rsidRPr="00DB0AB6">
        <w:rPr>
          <w:rFonts w:hint="eastAsia"/>
        </w:rPr>
        <w:t>《江漢書院講義》•十卷〈陝西巡撫</w:t>
      </w:r>
      <w:r w:rsidR="00103B66" w:rsidRPr="00DB0AB6">
        <w:rPr>
          <w:rFonts w:hint="eastAsia"/>
        </w:rPr>
        <w:t>採</w:t>
      </w:r>
      <w:r w:rsidR="00676BA3" w:rsidRPr="00DB0AB6">
        <w:rPr>
          <w:rFonts w:hint="eastAsia"/>
        </w:rPr>
        <w:t>進本〉</w:t>
      </w:r>
      <w:r w:rsidR="00E44635" w:rsidRPr="00DB0AB6">
        <w:t>……………………………………</w:t>
      </w:r>
      <w:r w:rsidR="00C46577">
        <w:t>..</w:t>
      </w:r>
      <w:r w:rsidR="00E44635" w:rsidRPr="00DB0AB6">
        <w:t>….</w:t>
      </w:r>
      <w:r w:rsidR="00C46577">
        <w:t>61</w:t>
      </w:r>
    </w:p>
    <w:p w:rsidR="008352D2" w:rsidRPr="00DB0AB6" w:rsidRDefault="00872510" w:rsidP="008352D2">
      <w:r w:rsidRPr="00DB0AB6">
        <w:t>92</w:t>
      </w:r>
      <w:r w:rsidR="00676BA3" w:rsidRPr="00DB0AB6">
        <w:tab/>
      </w:r>
      <w:r w:rsidR="00676BA3" w:rsidRPr="00DB0AB6">
        <w:rPr>
          <w:rFonts w:hint="eastAsia"/>
        </w:rPr>
        <w:t>《四書說注卮詞》•十卷〈直隸總督</w:t>
      </w:r>
      <w:r w:rsidR="00103B66" w:rsidRPr="00DB0AB6">
        <w:rPr>
          <w:rFonts w:hint="eastAsia"/>
        </w:rPr>
        <w:t>採</w:t>
      </w:r>
      <w:r w:rsidR="00676BA3" w:rsidRPr="00DB0AB6">
        <w:rPr>
          <w:rFonts w:hint="eastAsia"/>
        </w:rPr>
        <w:t>進本〉</w:t>
      </w:r>
      <w:r w:rsidR="00E44635" w:rsidRPr="00DB0AB6">
        <w:t>…………………………………………</w:t>
      </w:r>
      <w:r w:rsidR="00C46577">
        <w:t>61</w:t>
      </w:r>
    </w:p>
    <w:p w:rsidR="008352D2" w:rsidRPr="00DB0AB6" w:rsidRDefault="00872510" w:rsidP="008352D2">
      <w:r w:rsidRPr="00DB0AB6">
        <w:t>93</w:t>
      </w:r>
      <w:r w:rsidR="00676BA3" w:rsidRPr="00DB0AB6">
        <w:tab/>
      </w:r>
      <w:r w:rsidR="00676BA3" w:rsidRPr="00DB0AB6">
        <w:rPr>
          <w:rFonts w:hint="eastAsia"/>
        </w:rPr>
        <w:t>《四書順義解》•十九卷〈</w:t>
      </w:r>
      <w:r w:rsidR="009A37A0" w:rsidRPr="00DB0AB6">
        <w:rPr>
          <w:rFonts w:hint="eastAsia"/>
        </w:rPr>
        <w:t>御</w:t>
      </w:r>
      <w:r w:rsidR="00676BA3" w:rsidRPr="00DB0AB6">
        <w:rPr>
          <w:rFonts w:hint="eastAsia"/>
        </w:rPr>
        <w:t>史戈岱家藏本〉</w:t>
      </w:r>
      <w:r w:rsidR="00E44635" w:rsidRPr="00DB0AB6">
        <w:t>……………………………………</w:t>
      </w:r>
      <w:r w:rsidR="00C46577">
        <w:t>..</w:t>
      </w:r>
      <w:r w:rsidR="00E44635" w:rsidRPr="00DB0AB6">
        <w:t>….</w:t>
      </w:r>
      <w:r w:rsidR="00C46577">
        <w:t>61</w:t>
      </w:r>
    </w:p>
    <w:p w:rsidR="008352D2" w:rsidRPr="00DB0AB6" w:rsidRDefault="00872510" w:rsidP="008352D2">
      <w:r w:rsidRPr="00DB0AB6">
        <w:t>94</w:t>
      </w:r>
      <w:r w:rsidR="00676BA3" w:rsidRPr="00DB0AB6">
        <w:tab/>
      </w:r>
      <w:r w:rsidR="00676BA3" w:rsidRPr="00DB0AB6">
        <w:rPr>
          <w:rFonts w:hint="eastAsia"/>
        </w:rPr>
        <w:t>《四書就正錄》•十九卷〈江蘇巡撫</w:t>
      </w:r>
      <w:r w:rsidR="00103B66" w:rsidRPr="00DB0AB6">
        <w:rPr>
          <w:rFonts w:hint="eastAsia"/>
        </w:rPr>
        <w:t>採</w:t>
      </w:r>
      <w:r w:rsidR="00676BA3" w:rsidRPr="00DB0AB6">
        <w:rPr>
          <w:rFonts w:hint="eastAsia"/>
        </w:rPr>
        <w:t>進本〉</w:t>
      </w:r>
      <w:r w:rsidR="00E44635" w:rsidRPr="00DB0AB6">
        <w:t>…………………………………………</w:t>
      </w:r>
      <w:r w:rsidR="00C46577">
        <w:t>62</w:t>
      </w:r>
    </w:p>
    <w:p w:rsidR="008352D2" w:rsidRPr="00DB0AB6" w:rsidRDefault="00872510" w:rsidP="008352D2">
      <w:r w:rsidRPr="00DB0AB6">
        <w:t>95</w:t>
      </w:r>
      <w:r w:rsidR="00676BA3" w:rsidRPr="00DB0AB6">
        <w:tab/>
      </w:r>
      <w:r w:rsidR="00676BA3" w:rsidRPr="00DB0AB6">
        <w:rPr>
          <w:rFonts w:hint="eastAsia"/>
        </w:rPr>
        <w:t>《虹舟講義》•二十卷〈浙江巡撫</w:t>
      </w:r>
      <w:r w:rsidR="00103B66" w:rsidRPr="00DB0AB6">
        <w:rPr>
          <w:rFonts w:hint="eastAsia"/>
        </w:rPr>
        <w:t>採</w:t>
      </w:r>
      <w:r w:rsidR="00676BA3" w:rsidRPr="00DB0AB6">
        <w:rPr>
          <w:rFonts w:hint="eastAsia"/>
        </w:rPr>
        <w:t>進本〉</w:t>
      </w:r>
      <w:r w:rsidR="00E44635" w:rsidRPr="00DB0AB6">
        <w:t>…………………………………………</w:t>
      </w:r>
      <w:r w:rsidR="00C46577">
        <w:t>….62</w:t>
      </w:r>
    </w:p>
    <w:p w:rsidR="008352D2" w:rsidRPr="00DB0AB6" w:rsidRDefault="00872510" w:rsidP="008352D2">
      <w:r w:rsidRPr="00DB0AB6">
        <w:t>96</w:t>
      </w:r>
      <w:r w:rsidR="00676BA3" w:rsidRPr="00DB0AB6">
        <w:tab/>
      </w:r>
      <w:r w:rsidR="00676BA3" w:rsidRPr="00DB0AB6">
        <w:rPr>
          <w:rFonts w:hint="eastAsia"/>
        </w:rPr>
        <w:t>《四書句讀釋義》•十九卷〈山西巡撫</w:t>
      </w:r>
      <w:r w:rsidR="00103B66" w:rsidRPr="00DB0AB6">
        <w:rPr>
          <w:rFonts w:hint="eastAsia"/>
        </w:rPr>
        <w:t>採</w:t>
      </w:r>
      <w:r w:rsidR="00676BA3" w:rsidRPr="00DB0AB6">
        <w:rPr>
          <w:rFonts w:hint="eastAsia"/>
        </w:rPr>
        <w:t>進本〉</w:t>
      </w:r>
      <w:r w:rsidR="00E44635" w:rsidRPr="00DB0AB6">
        <w:t>…………………………………</w:t>
      </w:r>
      <w:r w:rsidR="00C46577">
        <w:t>..</w:t>
      </w:r>
      <w:r w:rsidR="00E44635" w:rsidRPr="00DB0AB6">
        <w:t>…</w:t>
      </w:r>
      <w:r w:rsidR="00C46577">
        <w:t>62</w:t>
      </w:r>
    </w:p>
    <w:p w:rsidR="008352D2" w:rsidRPr="00DB0AB6" w:rsidRDefault="00872510" w:rsidP="008352D2">
      <w:r w:rsidRPr="00DB0AB6">
        <w:t>97</w:t>
      </w:r>
      <w:r w:rsidR="00676BA3" w:rsidRPr="00DB0AB6">
        <w:tab/>
      </w:r>
      <w:r w:rsidR="00676BA3" w:rsidRPr="00DB0AB6">
        <w:rPr>
          <w:rFonts w:hint="eastAsia"/>
        </w:rPr>
        <w:t>《四書講義尊聞錄》•二十卷〈江蘇巡撫</w:t>
      </w:r>
      <w:r w:rsidR="00103B66" w:rsidRPr="00DB0AB6">
        <w:rPr>
          <w:rFonts w:hint="eastAsia"/>
        </w:rPr>
        <w:t>採</w:t>
      </w:r>
      <w:r w:rsidR="00676BA3" w:rsidRPr="00DB0AB6">
        <w:rPr>
          <w:rFonts w:hint="eastAsia"/>
        </w:rPr>
        <w:t>進本〉</w:t>
      </w:r>
      <w:r w:rsidR="00E44635" w:rsidRPr="00DB0AB6">
        <w:t>…………………………………</w:t>
      </w:r>
      <w:r w:rsidR="00C46577">
        <w:t>62</w:t>
      </w:r>
    </w:p>
    <w:p w:rsidR="008352D2" w:rsidRPr="00DB0AB6" w:rsidRDefault="00872510" w:rsidP="008352D2">
      <w:r w:rsidRPr="00DB0AB6">
        <w:t>98</w:t>
      </w:r>
      <w:r w:rsidR="00676BA3" w:rsidRPr="00DB0AB6">
        <w:tab/>
      </w:r>
      <w:r w:rsidR="00676BA3" w:rsidRPr="00DB0AB6">
        <w:rPr>
          <w:rFonts w:hint="eastAsia"/>
        </w:rPr>
        <w:t>《四書窮鈔》•十六卷〈山西巡撫</w:t>
      </w:r>
      <w:r w:rsidR="00103B66" w:rsidRPr="00DB0AB6">
        <w:rPr>
          <w:rFonts w:hint="eastAsia"/>
        </w:rPr>
        <w:t>採</w:t>
      </w:r>
      <w:r w:rsidR="00676BA3" w:rsidRPr="00DB0AB6">
        <w:rPr>
          <w:rFonts w:hint="eastAsia"/>
        </w:rPr>
        <w:t>進本〉</w:t>
      </w:r>
      <w:r w:rsidR="00E44635" w:rsidRPr="00DB0AB6">
        <w:t>…………………………………………</w:t>
      </w:r>
      <w:r w:rsidR="00C46577">
        <w:t>….62</w:t>
      </w:r>
    </w:p>
    <w:p w:rsidR="008352D2" w:rsidRPr="00DB0AB6" w:rsidRDefault="00872510" w:rsidP="008352D2">
      <w:r w:rsidRPr="00DB0AB6">
        <w:t>99</w:t>
      </w:r>
      <w:r w:rsidR="00676BA3" w:rsidRPr="00DB0AB6">
        <w:tab/>
      </w:r>
      <w:r w:rsidR="00676BA3" w:rsidRPr="00DB0AB6">
        <w:rPr>
          <w:rFonts w:hint="eastAsia"/>
        </w:rPr>
        <w:t>《古本大學解》•二卷〈湖北巡撫</w:t>
      </w:r>
      <w:r w:rsidR="00103B66" w:rsidRPr="00DB0AB6">
        <w:rPr>
          <w:rFonts w:hint="eastAsia"/>
        </w:rPr>
        <w:t>採</w:t>
      </w:r>
      <w:r w:rsidR="00676BA3" w:rsidRPr="00DB0AB6">
        <w:rPr>
          <w:rFonts w:hint="eastAsia"/>
        </w:rPr>
        <w:t>進本〉</w:t>
      </w:r>
      <w:r w:rsidR="00E44635" w:rsidRPr="00DB0AB6">
        <w:t>…………………………………………</w:t>
      </w:r>
      <w:r w:rsidR="00C46577">
        <w:t>….63</w:t>
      </w:r>
    </w:p>
    <w:p w:rsidR="008352D2" w:rsidRPr="00DB0AB6" w:rsidRDefault="00872510" w:rsidP="008352D2">
      <w:r w:rsidRPr="00DB0AB6">
        <w:t>100</w:t>
      </w:r>
      <w:r w:rsidR="00676BA3" w:rsidRPr="00DB0AB6">
        <w:tab/>
      </w:r>
      <w:r w:rsidR="00676BA3" w:rsidRPr="00DB0AB6">
        <w:rPr>
          <w:rFonts w:hint="eastAsia"/>
        </w:rPr>
        <w:t>《雜說》•八卷〈江蘇巡撫</w:t>
      </w:r>
      <w:r w:rsidR="00103B66" w:rsidRPr="00DB0AB6">
        <w:rPr>
          <w:rFonts w:hint="eastAsia"/>
        </w:rPr>
        <w:t>採</w:t>
      </w:r>
      <w:r w:rsidR="00676BA3" w:rsidRPr="00DB0AB6">
        <w:rPr>
          <w:rFonts w:hint="eastAsia"/>
        </w:rPr>
        <w:t>進本〉</w:t>
      </w:r>
      <w:r w:rsidR="00E44635" w:rsidRPr="00DB0AB6">
        <w:t>…………………………………………</w:t>
      </w:r>
      <w:r w:rsidR="00C46577">
        <w:t>……………..63</w:t>
      </w:r>
    </w:p>
    <w:p w:rsidR="003246E3" w:rsidRPr="00DB0AB6" w:rsidRDefault="003246E3" w:rsidP="008352D2">
      <w:pPr>
        <w:rPr>
          <w:b/>
        </w:rPr>
      </w:pPr>
    </w:p>
    <w:p w:rsidR="003246E3" w:rsidRPr="00DB0AB6" w:rsidRDefault="002D4C8E" w:rsidP="008352D2">
      <w:pPr>
        <w:rPr>
          <w:b/>
        </w:rPr>
      </w:pPr>
      <w:r w:rsidRPr="00DB0AB6">
        <w:rPr>
          <w:rFonts w:hint="eastAsia"/>
          <w:b/>
        </w:rPr>
        <w:t>【附錄一】《續修四庫全書》</w:t>
      </w:r>
      <w:r w:rsidRPr="00DB0AB6">
        <w:rPr>
          <w:rFonts w:hint="eastAsia"/>
          <w:b/>
        </w:rPr>
        <w:t>(</w:t>
      </w:r>
      <w:r w:rsidRPr="00DB0AB6">
        <w:rPr>
          <w:rFonts w:hint="eastAsia"/>
          <w:b/>
        </w:rPr>
        <w:t>經部</w:t>
      </w:r>
      <w:r w:rsidR="009B4D23" w:rsidRPr="00DB0AB6">
        <w:rPr>
          <w:rFonts w:hint="eastAsia"/>
          <w:b/>
        </w:rPr>
        <w:t>･</w:t>
      </w:r>
      <w:r w:rsidRPr="00DB0AB6">
        <w:rPr>
          <w:rFonts w:hint="eastAsia"/>
          <w:b/>
        </w:rPr>
        <w:t>四書類</w:t>
      </w:r>
      <w:r w:rsidRPr="00DB0AB6">
        <w:rPr>
          <w:rFonts w:hint="eastAsia"/>
          <w:b/>
        </w:rPr>
        <w:t>)</w:t>
      </w:r>
      <w:r w:rsidR="00E44635" w:rsidRPr="00DB0AB6">
        <w:t xml:space="preserve"> …………………………………………</w:t>
      </w:r>
      <w:r w:rsidR="00C46577">
        <w:t>………..64</w:t>
      </w:r>
    </w:p>
    <w:p w:rsidR="003246E3" w:rsidRPr="00DB0AB6" w:rsidRDefault="002D4C8E" w:rsidP="008352D2">
      <w:pPr>
        <w:rPr>
          <w:b/>
        </w:rPr>
      </w:pPr>
      <w:r w:rsidRPr="00DB0AB6">
        <w:rPr>
          <w:rFonts w:hint="eastAsia"/>
          <w:b/>
        </w:rPr>
        <w:t>【附錄二】《四庫禁燬書叢刊》</w:t>
      </w:r>
      <w:r w:rsidRPr="00DB0AB6">
        <w:rPr>
          <w:rFonts w:hint="eastAsia"/>
          <w:b/>
        </w:rPr>
        <w:t xml:space="preserve"> (</w:t>
      </w:r>
      <w:r w:rsidRPr="00DB0AB6">
        <w:rPr>
          <w:rFonts w:hint="eastAsia"/>
          <w:b/>
        </w:rPr>
        <w:t>經部</w:t>
      </w:r>
      <w:r w:rsidRPr="00DB0AB6">
        <w:rPr>
          <w:rFonts w:hint="eastAsia"/>
          <w:b/>
        </w:rPr>
        <w:t>)</w:t>
      </w:r>
      <w:r w:rsidR="00E44635" w:rsidRPr="00DB0AB6">
        <w:t xml:space="preserve"> …………………………………………</w:t>
      </w:r>
      <w:r w:rsidR="00C46577">
        <w:t>………………..69</w:t>
      </w:r>
    </w:p>
    <w:p w:rsidR="003246E3" w:rsidRPr="00DB0AB6" w:rsidRDefault="002D4C8E" w:rsidP="008352D2">
      <w:pPr>
        <w:rPr>
          <w:b/>
        </w:rPr>
      </w:pPr>
      <w:r w:rsidRPr="00DB0AB6">
        <w:rPr>
          <w:rFonts w:hint="eastAsia"/>
          <w:b/>
        </w:rPr>
        <w:t>【附錄三】</w:t>
      </w:r>
      <w:r w:rsidR="006E7465" w:rsidRPr="00DB0AB6">
        <w:rPr>
          <w:rFonts w:hint="eastAsia"/>
          <w:b/>
        </w:rPr>
        <w:t>《</w:t>
      </w:r>
      <w:r w:rsidRPr="00DB0AB6">
        <w:rPr>
          <w:rFonts w:hint="eastAsia"/>
          <w:b/>
        </w:rPr>
        <w:t>四庫未收書輯刊</w:t>
      </w:r>
      <w:r w:rsidR="006E7465" w:rsidRPr="00DB0AB6">
        <w:rPr>
          <w:rFonts w:hint="eastAsia"/>
          <w:b/>
        </w:rPr>
        <w:t>》</w:t>
      </w:r>
      <w:r w:rsidRPr="00DB0AB6">
        <w:rPr>
          <w:rFonts w:hint="eastAsia"/>
          <w:b/>
        </w:rPr>
        <w:t>（經部）</w:t>
      </w:r>
      <w:r w:rsidR="00E44635" w:rsidRPr="00DB0AB6">
        <w:t>…………………………………………</w:t>
      </w:r>
      <w:r w:rsidR="00C46577">
        <w:t>……………….70</w:t>
      </w:r>
      <w:bookmarkStart w:id="2" w:name="_GoBack"/>
      <w:bookmarkEnd w:id="2"/>
    </w:p>
    <w:p w:rsidR="00F57668" w:rsidRPr="00DB0AB6" w:rsidRDefault="00F57668" w:rsidP="00F57668">
      <w:pPr>
        <w:rPr>
          <w:b/>
        </w:rPr>
      </w:pPr>
      <w:r w:rsidRPr="00DB0AB6">
        <w:rPr>
          <w:rFonts w:hint="eastAsia"/>
          <w:b/>
        </w:rPr>
        <w:lastRenderedPageBreak/>
        <w:t>經部･總敘</w:t>
      </w:r>
    </w:p>
    <w:p w:rsidR="003246E3" w:rsidRPr="00DB0AB6" w:rsidRDefault="00F57668" w:rsidP="00112E39">
      <w:pPr>
        <w:rPr>
          <w:b/>
        </w:rPr>
      </w:pPr>
      <w:r w:rsidRPr="00DB0AB6">
        <w:rPr>
          <w:rFonts w:hint="eastAsia"/>
        </w:rPr>
        <w:t>經稟聖裁，垂型萬世，刪定之㫖，如日中天，無所容其贊述。所論次者，詁經之說而已。自漢京以後垂二千年，儒者沿波，學凡六變。其初專門授受，遞稟師承，非惟詁訓相傳，莫敢同異，即篇章字句，亦恪守所聞，其學篤實謹嚴，及其弊也拘。王弼、王肅稍持異議，流風所扇，或信或疑，越孔、賈、啖、趙以及北宋孫復、劉敞等，各自論說，不相統攝，及其弊也雜。洛閩繼起，道學大昌，擺落漢唐，獨研義理，凡經師舊說，俱排斥以為不足信，其學務別是非，及其弊也悍如王柏、吳澄攻駁經文，動輒刪改之類。學脈旁分，攀緣日眾，驅除異己，務定一尊，自宋末以逮明初，其學見異不遷，及其弊也黨如《論語集注》誤引包咸夏瑚商璉之說，張存中《四書通證》即闕此一條以諱其誤。又如王柏刪《國風》三十二篇，許謙疑之，吳師道反以為非之類。主持太過，勢有所偏，才辨聰明，激而橫決，自明正德、嘉靖以後，其學各抒心得，及其弊也肆如王守仁之末派皆以狂禪解經之類。空談臆斷，考證必疏，於是博雅之儒引古義以抵其隙，國初諸家，其學徵實不誣，及其弊也瑣如一字音訓動辨數百言之類。要其歸宿，則不過漢學、宋學兩家互為勝負。夫漢學具有根柢，講學者以淺陋輕之，不足服漢儒也。宋學具有精微，讀書者以空疏薄之，亦不足服宋儒也。消融門戶之見而各取所長，則私心祛而公理出，公理出而經義明矣。蓋經者非他，即天下之公理而已。今參稽眾說，務取持平，各明去取之故，分為十類：曰易、曰書、曰詩、曰禮、曰春秋、曰孝經、曰五經總義、曰四書、曰樂、曰小學。</w:t>
      </w:r>
    </w:p>
    <w:p w:rsidR="003246E3" w:rsidRPr="00DB0AB6" w:rsidRDefault="003246E3" w:rsidP="008352D2">
      <w:pPr>
        <w:rPr>
          <w:b/>
        </w:rPr>
      </w:pPr>
    </w:p>
    <w:p w:rsidR="00872510" w:rsidRPr="00DB0AB6" w:rsidRDefault="00872510" w:rsidP="008352D2">
      <w:pPr>
        <w:rPr>
          <w:rFonts w:hint="eastAsia"/>
          <w:b/>
        </w:rPr>
      </w:pPr>
    </w:p>
    <w:p w:rsidR="00F57668" w:rsidRPr="00DB0AB6" w:rsidRDefault="00F57668" w:rsidP="008352D2">
      <w:pPr>
        <w:rPr>
          <w:b/>
        </w:rPr>
      </w:pPr>
    </w:p>
    <w:p w:rsidR="008352D2" w:rsidRPr="00DB0AB6" w:rsidRDefault="006F53EB" w:rsidP="008352D2">
      <w:pPr>
        <w:rPr>
          <w:b/>
        </w:rPr>
      </w:pPr>
      <w:r w:rsidRPr="00DB0AB6">
        <w:rPr>
          <w:rFonts w:hint="eastAsia"/>
          <w:b/>
        </w:rPr>
        <w:t>四書類序</w:t>
      </w:r>
    </w:p>
    <w:p w:rsidR="008352D2" w:rsidRPr="00DB0AB6" w:rsidRDefault="00676BA3" w:rsidP="008352D2">
      <w:r w:rsidRPr="00DB0AB6">
        <w:rPr>
          <w:rFonts w:hint="eastAsia"/>
        </w:rPr>
        <w:t>《論語》、《孟子》，舊各為帙。《大學》、《中庸》，舊《禮記》之二篇。其編為《四書》，自宋淳熙始。其懸為令甲，則自元延祐</w:t>
      </w:r>
      <w:r w:rsidR="006406D9" w:rsidRPr="00DB0AB6">
        <w:rPr>
          <w:rFonts w:hint="eastAsia"/>
        </w:rPr>
        <w:t>復</w:t>
      </w:r>
      <w:r w:rsidRPr="00DB0AB6">
        <w:rPr>
          <w:rFonts w:hint="eastAsia"/>
        </w:rPr>
        <w:t>科舉始。古來無是名也。然二戴所錄《曲禮》、《檀弓》諸篇，非一人之書，迨立名曰《禮記》，《禮記》遂為一家。即王逸所錄屈原、宋玉諸篇，《漢志》均謂之賦，迨立名曰《楚詞》，《楚詞》亦遂為一家。元邱葵《周禮補亡序》稱聖朝以「六經」取士，則當時固以《四書》為一經。前創後因，久則為律，是固難以一說拘矣。今從《明史•藝文志》例，別立《四書》一門，亦所謂禮以義起也。朱彝尊《經義考》於《四書》之前仍立《論語》、《孟子》二類；黃虞稷《千頃堂書目》，凡說《大學》、《中庸》者，皆附於禮類：蓋欲以不去餼羊略存古義。然朱子書行五百載矣，趙岐、何晏以下，古籍存者寥寥；梁武帝《義疏》以下，且散佚並盡；元、明以來之所解，皆自《四書》分出者耳。《明史》併入《四書》，蓋循其實。今亦不復強析其名焉。</w:t>
      </w:r>
    </w:p>
    <w:p w:rsidR="006F53EB" w:rsidRPr="00DB0AB6" w:rsidRDefault="006F53EB" w:rsidP="006F53EB">
      <w:pPr>
        <w:rPr>
          <w:b/>
        </w:rPr>
      </w:pPr>
    </w:p>
    <w:p w:rsidR="00F57668" w:rsidRPr="00DB0AB6" w:rsidRDefault="00F57668" w:rsidP="008352D2">
      <w:pPr>
        <w:rPr>
          <w:b/>
        </w:rPr>
      </w:pPr>
    </w:p>
    <w:p w:rsidR="008352D2" w:rsidRPr="00DB0AB6" w:rsidRDefault="006F53EB" w:rsidP="008352D2">
      <w:r w:rsidRPr="00DB0AB6">
        <w:rPr>
          <w:rFonts w:hint="eastAsia"/>
          <w:b/>
        </w:rPr>
        <w:lastRenderedPageBreak/>
        <w:t>四書類一</w:t>
      </w:r>
    </w:p>
    <w:p w:rsidR="008352D2" w:rsidRPr="00DB0AB6" w:rsidRDefault="00676BA3" w:rsidP="008352D2">
      <w:pPr>
        <w:rPr>
          <w:b/>
        </w:rPr>
      </w:pPr>
      <w:r w:rsidRPr="00DB0AB6">
        <w:rPr>
          <w:rFonts w:hint="eastAsia"/>
          <w:b/>
        </w:rPr>
        <w:t>《孟子正義》•十四卷〈內府藏本〉</w:t>
      </w:r>
    </w:p>
    <w:p w:rsidR="008352D2" w:rsidRPr="00DB0AB6" w:rsidRDefault="00676BA3" w:rsidP="008352D2">
      <w:r w:rsidRPr="00DB0AB6">
        <w:rPr>
          <w:rFonts w:hint="eastAsia"/>
        </w:rPr>
        <w:t>漢趙岐注。其《疏》則舊本題「宋孫奭撰」。岐字邠卿，京兆長陵人，初名嘉，字台卿。永興二年，辟司空掾，遷皮氏長。延熹元年，中常侍唐衡兄玹為京兆尹，與岐夙隙，岐避禍逃避四方，乃自改名字。後遇赦得出，拜並州刺史。又遭黨錮十餘歲。中平元年，徵拜議郎，舉敦煌太守。後遷太僕，終太常。事蹟具《後漢書》本傳。奭字宗古，博平人。太宗端拱中九經及第，仁宗時官至兵部侍郎、龍圖閣學士。事蹟具《宋史》本傳。是注即岐避難北海時在孫賓家夾柱中所作。漢儒注經，多明訓詁名物，惟此注箋釋文句，乃似後世之口義，與古學稍殊。然孔安國、馬融、鄭玄之注《論語》，今載於何晏《集解》者，體亦如是。蓋《易》、《書》文皆最古，非通其訓詁則不明。《詩》、《禮》語皆徵實，非明其名物亦不解。《論語》、《孟子》詞旨顯明，惟闡其義理而止，所謂言各有當也。其中如謂宰予、子貢、有若緣孔子聖德高美而盛稱之，《孟子》知其太過，故貶謂之汙下之類，紕繆殊甚。以屈原憔悴為徵於色，以甯戚叩角為發於聲之類，亦比擬不倫。然朱子作《孟子集注或問》，於岐說不甚掊擊。至於書中人名，惟盆成括、告子不從其學於孟子之說，季孫、子叔不從其二弟子之說，餘皆從之。書中字義，惟「折枝」訓按摩之類不取其說，餘亦多取之。蓋其說雖不及後來之精密，而開闢荒蕪，俾後來得循途而深造，其功要不可泯也。胡爌《拾遺錄》據李善《文選注》引《孟子》曰「墨子兼愛摩頂致於踵。」趙岐曰：「致，至也。」知今本《經》文及《注》均與唐本不同。</w:t>
      </w:r>
    </w:p>
    <w:p w:rsidR="008352D2" w:rsidRPr="00DB0AB6" w:rsidRDefault="00676BA3" w:rsidP="008352D2">
      <w:r w:rsidRPr="00DB0AB6">
        <w:rPr>
          <w:rFonts w:hint="eastAsia"/>
        </w:rPr>
        <w:t>今證以孫奭《音義》所音，岐注亦多不相應（語詳《孟子音義》條下），蓋已非舊本。至於《盡心》下篇「夫子之設科也」，《注》稱「孟子曰：夫我設教</w:t>
      </w:r>
      <w:r w:rsidR="008352D2" w:rsidRPr="00DB0AB6">
        <w:rPr>
          <w:rFonts w:hint="eastAsia"/>
        </w:rPr>
        <w:t>授之科」云云，則顯為「予」字，今本乃作「夫子」。又「萬子曰」句，《注》稱「萬子，萬章也」，則顯為子字，今本乃作「萬章。」是又《注》文未改，而《經》文誤刊者矣。其《疏》雖稱孫奭作，而《朱子語錄》則謂邵武士人假託、蔡季通識其人。今考《宋史•邢昺傳》，稱昺於咸平二年，受詔與杜鎬、舒雅、孫奭、李慕清、崔偓佺等校定《周禮》、《儀禮》、《公羊》、《穀梁》、《春秋傳》、《孝經》、《論語》、《爾雅》義疏，不</w:t>
      </w:r>
      <w:r w:rsidR="00103B66" w:rsidRPr="00DB0AB6">
        <w:rPr>
          <w:rFonts w:hint="eastAsia"/>
        </w:rPr>
        <w:t>云</w:t>
      </w:r>
      <w:r w:rsidR="008352D2" w:rsidRPr="00DB0AB6">
        <w:rPr>
          <w:rFonts w:hint="eastAsia"/>
        </w:rPr>
        <w:t>有《孟子正義》。《涑水紀聞》載奭所定著，有《論語、孝經、爾雅正義》，亦不</w:t>
      </w:r>
      <w:r w:rsidR="00103B66" w:rsidRPr="00DB0AB6">
        <w:rPr>
          <w:rFonts w:hint="eastAsia"/>
        </w:rPr>
        <w:t>云</w:t>
      </w:r>
      <w:r w:rsidR="008352D2" w:rsidRPr="00DB0AB6">
        <w:rPr>
          <w:rFonts w:hint="eastAsia"/>
        </w:rPr>
        <w:t>有《孟子正義》。其不出奭手，確然可信。其《疏》皆敷衍語氣，如鄉塾講章。故《朱子語錄》謂其全不似疏體，不曾解出名物制度，只繞纏趙岐之說。至岐《注》好用古事為比，《疏》多不得其根據。如《注》謂非禮之禮，若陳質娶妻而長拜之；非義之義，若藉交報讎。此誠不得其出典（案藉交報讎以謂藉交遊之力以報讎，如朱家、郭解，非有人姓藉名交也，疑不能明，謹附識於此）。至於單豹養其內而虎食其外，事出《莊子》，亦不能舉，則弇陋太甚。朱彝尊《經義考》摘其欲見西施者人輸金錢一文事，詭稱《史記》。今考《注》以尾生為不虞之譽，以陳不瞻為求全之毀，《疏》亦並稱《史記》。尾生事實見《莊子》，陳不瞻事實見《說苑》（案《說苑》作「陳不占」，蓋古字同音假借），皆《史記》所無。如斯之類，益影</w:t>
      </w:r>
      <w:r w:rsidR="008352D2" w:rsidRPr="00DB0AB6">
        <w:rPr>
          <w:rFonts w:hint="eastAsia"/>
        </w:rPr>
        <w:lastRenderedPageBreak/>
        <w:t>撰無稽矣。以久列學官，姑仍舊本錄之爾。</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《論語義疏》•十卷〈浙江巡撫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魏何晏注，梁皇侃疏。書前有《奏進論語集解序》，題「光祿大夫關內侯孫邕、光祿大夫鄭沖、散騎常侍中領軍安鄉亭侯曹羲、侍中荀顗、尚書駙馬都尉關內侯何晏」五人之名。《晉書》載鄭沖與孫邕、何晏、曹羲、荀顗等共集《論語》諸家訓詁之善者，義有不安，輒改易之，名《集解》。亦兼稱五人。今本乃獨稱何晏。考陸德明《經典釋文》，於「《學而》第一」下題「集解」二字。注曰：「一本作何晏集解。」又《序錄》曰「何晏集孔安國、包咸、周氏、馬融、鄭玄、陳群、王肅、周生烈之說，並下己意為《集解》。正始中上之，盛行於世。今以為主」云云，是獨題晏名，其來久矣。殆晏以親貴總領其事歟？邕字宗儒，樂安青州人。沖字文和，滎陽開封人。羲，沛國譙人，魏宗室子。顗字景倩，荀彧之子。晏字平叔，南陽宛人，何進之孫，何咸之子也。侃，《梁書》作偘，蓋字異文。吳郡人，青州刺史皇象九世孫。武帝時官國子助教，尋拜散騎侍郎，兼助教如故。大同十一年卒。事蹟具《梁書•儒林傳》。《傳》稱所撰《禮記義》五十卷、《論語義》十卷。《禮記義》久佚，此書宋《國史志》、《中興書目》、晁公武《讀書志》、尤袤《遂初堂書目》皆尚著錄。《國史志》稱侃《疏》雖時有鄙近，然博極群言，補諸書之未至，為後學所宗。蓋是時講學之風尚未甚熾，儒者說經亦尚未盡廢古義，故史臣之論</w:t>
      </w:r>
      <w:r w:rsidR="00103B66" w:rsidRPr="00DB0AB6">
        <w:rPr>
          <w:rFonts w:hint="eastAsia"/>
        </w:rPr>
        <w:t>云</w:t>
      </w:r>
      <w:r w:rsidRPr="00DB0AB6">
        <w:rPr>
          <w:rFonts w:hint="eastAsia"/>
        </w:rPr>
        <w:t>爾。迨乾淳以後，講學家門戶日堅，羽翼日眾，剷除異已，惟恐有一字之遺，遂無</w:t>
      </w:r>
      <w:r w:rsidR="006406D9" w:rsidRPr="00DB0AB6">
        <w:rPr>
          <w:rFonts w:hint="eastAsia"/>
        </w:rPr>
        <w:t>復</w:t>
      </w:r>
      <w:r w:rsidRPr="00DB0AB6">
        <w:rPr>
          <w:rFonts w:hint="eastAsia"/>
        </w:rPr>
        <w:t>稱引之者，而陳氏《書錄解題》亦遂不著錄。知其佚在南宋時矣。惟唐時舊本流傳，存於海外。康熙九年，日本國山井鼎等作《七經孟子考文》，自稱其國有是書，然中國無得其本者，故朱彝尊《經義考》注曰：「未見」。</w:t>
      </w:r>
    </w:p>
    <w:p w:rsidR="008352D2" w:rsidRPr="00DB0AB6" w:rsidRDefault="008352D2" w:rsidP="008352D2">
      <w:r w:rsidRPr="00DB0AB6">
        <w:rPr>
          <w:rFonts w:hint="eastAsia"/>
        </w:rPr>
        <w:t>今恭逢我皇上右文稽古，經籍道昌，乃發其光於鯨波鮫室之中，藉海舶而登秘閣。殆若有神物捴訶，存漢、晉經學之一線，俾待聖世而</w:t>
      </w:r>
      <w:r w:rsidR="006406D9" w:rsidRPr="00DB0AB6">
        <w:rPr>
          <w:rFonts w:hint="eastAsia"/>
        </w:rPr>
        <w:t>復</w:t>
      </w:r>
      <w:r w:rsidRPr="00DB0AB6">
        <w:rPr>
          <w:rFonts w:hint="eastAsia"/>
        </w:rPr>
        <w:t>顯者。其應運而來，信有非偶然者矣。據《中興書目》，稱侃以何晏《集解》去取為《疏》十卷。又列晉衛瓘、繆播、欒肇、郭象、蔡謨、袁宏、江淳、蔡</w:t>
      </w:r>
      <w:r w:rsidR="00103B66" w:rsidRPr="00DB0AB6">
        <w:rPr>
          <w:rFonts w:hint="eastAsia"/>
        </w:rPr>
        <w:t>繫</w:t>
      </w:r>
      <w:r w:rsidRPr="00DB0AB6">
        <w:rPr>
          <w:rFonts w:hint="eastAsia"/>
        </w:rPr>
        <w:t>、李充、孫綽、周瑰、范甯、王瑉等十三人爵</w:t>
      </w:r>
      <w:r w:rsidR="00103B66" w:rsidRPr="00DB0AB6">
        <w:rPr>
          <w:rFonts w:hint="eastAsia"/>
        </w:rPr>
        <w:t>里</w:t>
      </w:r>
      <w:r w:rsidRPr="00DB0AB6">
        <w:rPr>
          <w:rFonts w:hint="eastAsia"/>
        </w:rPr>
        <w:t>於前，</w:t>
      </w:r>
      <w:r w:rsidR="00103B66" w:rsidRPr="00DB0AB6">
        <w:rPr>
          <w:rFonts w:hint="eastAsia"/>
        </w:rPr>
        <w:t>云</w:t>
      </w:r>
      <w:r w:rsidRPr="00DB0AB6">
        <w:rPr>
          <w:rFonts w:hint="eastAsia"/>
        </w:rPr>
        <w:t>「此十三家是江熙所集。其解釋於何《集》（案「何集」二字，不甚可解，蓋何氏《集解》之省文，今姑仍原本錄之）無妨者亦引取為說，以示廣聞」云云。此本之前，列十三人爵</w:t>
      </w:r>
      <w:r w:rsidR="00103B66" w:rsidRPr="00DB0AB6">
        <w:rPr>
          <w:rFonts w:hint="eastAsia"/>
        </w:rPr>
        <w:t>里</w:t>
      </w:r>
      <w:r w:rsidRPr="00DB0AB6">
        <w:rPr>
          <w:rFonts w:hint="eastAsia"/>
        </w:rPr>
        <w:t>，數與《中興書目》合。惟「江厚」作「江淳」、「蔡溪」作「蔡</w:t>
      </w:r>
      <w:r w:rsidR="00103B66" w:rsidRPr="00DB0AB6">
        <w:rPr>
          <w:rFonts w:hint="eastAsia"/>
        </w:rPr>
        <w:t>繫</w:t>
      </w:r>
      <w:r w:rsidRPr="00DB0AB6">
        <w:rPr>
          <w:rFonts w:hint="eastAsia"/>
        </w:rPr>
        <w:t>」、「周懷」，作「周</w:t>
      </w:r>
      <w:r w:rsidR="009A2AA1" w:rsidRPr="00DB0AB6">
        <w:rPr>
          <w:rFonts w:hint="eastAsia"/>
        </w:rPr>
        <w:t>壞</w:t>
      </w:r>
      <w:r w:rsidRPr="00DB0AB6">
        <w:rPr>
          <w:rFonts w:hint="eastAsia"/>
        </w:rPr>
        <w:t>」，殆傳寫異文歟？其《經》文與今本亦多異同。如「舉一隅」句下有「而示之」三字，頗為冗贅，然與《文獻通考》所引石經《論語》合。「夫子之言性與天道不可得而聞也」下有「已矣」二字，亦與錢曾《讀書敏求記》所引高麗古本合。其《疏》文與余蕭客《古經解鉤沉》所引，雖字句或有小異，而大旨悉合。知其確為古本，不出依託。觀《古文孝經》孔安國《傳》，鮑氏知不足齋刻本信以為真，而《七經孟子考文》乃自言其偽，則彼國於授受源流，分明有</w:t>
      </w:r>
      <w:r w:rsidRPr="00DB0AB6">
        <w:rPr>
          <w:rFonts w:hint="eastAsia"/>
        </w:rPr>
        <w:lastRenderedPageBreak/>
        <w:t>考，可據以為信也。至「臨之以莊則敬」作「臨民之以莊則敬」，《七經孟子考文》亦疑其「民」字為誤衍，然謹守古本而不敢改，知彼國遞相傳寫，偶然訛舛或有之，亦未嘗有所竄易矣。至何氏《集解》，異同尤夥。雖其中以「包氏」為「苞氏」，以「陳恆」為「陳桓」之類，不可據者有之，而勝於明刻監本者亦</w:t>
      </w:r>
      <w:r w:rsidR="006406D9" w:rsidRPr="00DB0AB6">
        <w:rPr>
          <w:rFonts w:hint="eastAsia"/>
        </w:rPr>
        <w:t>復</w:t>
      </w:r>
      <w:r w:rsidRPr="00DB0AB6">
        <w:rPr>
          <w:rFonts w:hint="eastAsia"/>
        </w:rPr>
        <w:t>不少，尤可以旁資考證也。</w:t>
      </w:r>
    </w:p>
    <w:p w:rsidR="008352D2" w:rsidRPr="00DB0AB6" w:rsidRDefault="008352D2" w:rsidP="008352D2"/>
    <w:p w:rsidR="00A041A2" w:rsidRPr="00DB0AB6" w:rsidRDefault="00A041A2" w:rsidP="008352D2"/>
    <w:p w:rsidR="008352D2" w:rsidRPr="00DB0AB6" w:rsidRDefault="008352D2" w:rsidP="008352D2">
      <w:pPr>
        <w:rPr>
          <w:b/>
        </w:rPr>
      </w:pPr>
      <w:r w:rsidRPr="00DB0AB6">
        <w:rPr>
          <w:rFonts w:hint="eastAsia"/>
          <w:b/>
        </w:rPr>
        <w:t>《論語正義》•二十卷〈內府藏本〉</w:t>
      </w:r>
    </w:p>
    <w:p w:rsidR="008352D2" w:rsidRPr="00DB0AB6" w:rsidRDefault="008352D2" w:rsidP="008352D2">
      <w:r w:rsidRPr="00DB0AB6">
        <w:rPr>
          <w:rFonts w:hint="eastAsia"/>
        </w:rPr>
        <w:t>魏何晏注，宋邢昺疏。昺字叔明，曹州濟陰人。太平興國中擢九經及第。官至禮部尚書。事蹟具《宋史》本傳。是書蓋咸平二年詔昺改定舊疏，頒列學官，至今承用，而傳刻頗訛。《集解》所引十三家，今本各題曰「某氏」，皇侃《義疏》則均題其名。案《奏進序中》稱集諸家之善，記其姓名。侃《疏》亦曰：「何集注皆呼人名，惟包獨言氏者，包名咸，何家諱</w:t>
      </w:r>
      <w:r w:rsidR="00D145B6" w:rsidRPr="00DB0AB6">
        <w:rPr>
          <w:rFonts w:hint="eastAsia"/>
        </w:rPr>
        <w:t>咸</w:t>
      </w:r>
      <w:r w:rsidRPr="00DB0AB6">
        <w:rPr>
          <w:rFonts w:hint="eastAsia"/>
        </w:rPr>
        <w:t>，故不言也。」與《序》文合。知今本為後來刊版之省文，然周氏與周生烈遂不可分，殊不如皇本之有別。考邢昺《疏》中亦載皇侃何氏諱</w:t>
      </w:r>
      <w:r w:rsidR="00D145B6" w:rsidRPr="00DB0AB6">
        <w:rPr>
          <w:rFonts w:hint="eastAsia"/>
        </w:rPr>
        <w:t>咸</w:t>
      </w:r>
      <w:r w:rsidRPr="00DB0AB6">
        <w:rPr>
          <w:rFonts w:hint="eastAsia"/>
        </w:rPr>
        <w:t>之語，其疏「記其姓名」句則</w:t>
      </w:r>
      <w:r w:rsidR="00103B66" w:rsidRPr="00DB0AB6">
        <w:rPr>
          <w:rFonts w:hint="eastAsia"/>
        </w:rPr>
        <w:t>云</w:t>
      </w:r>
      <w:r w:rsidRPr="00DB0AB6">
        <w:rPr>
          <w:rFonts w:hint="eastAsia"/>
        </w:rPr>
        <w:t>：「《注》但記其姓，而此連言名者，以著其姓所以名其人，非謂名字之名也。」是昺所見之本已惟題姓，故有是曲說。《七經孟子考文》稱其國皇侃《義疏》本為唐代所傳，是亦一證矣。其文與皇侃所載亦異同不一，大抵互有短長。如《學而篇》「不患人之不己知」章，皇《疏》有王肅《注》一條，《</w:t>
      </w:r>
      <w:r w:rsidR="00103B66" w:rsidRPr="00DB0AB6">
        <w:rPr>
          <w:rFonts w:hint="eastAsia"/>
        </w:rPr>
        <w:t>里</w:t>
      </w:r>
      <w:r w:rsidRPr="00DB0AB6">
        <w:rPr>
          <w:rFonts w:hint="eastAsia"/>
        </w:rPr>
        <w:t>仁篇》「君子之於天下也」章，皇《疏》有何晏《注》一條，今本皆無。觀顧炎武《石經考》，以石經《儀禮》校監版，或並經文全節漏落，則今本《集解》傳刻佚脫，蓋所不免。然蔡邕石經《論語》於「而在蕭牆之內」句，兩本並存，見於《隸釋》。陸德明《經典釋文》於諸本同異，亦皆並存。蓋唐以前經師授受，各守專門。雖經文亦不能畫一，無論注文。固不必以此改彼，亦不必以彼改此。今仍從今本錄之，所以各存其舊也。昺《疏》，《宋志》作十卷。今本二十卷，蓋後人依《論語》篇第析之。晁公武《讀書志》稱其亦因皇侃所</w:t>
      </w:r>
      <w:r w:rsidR="00103B66" w:rsidRPr="00DB0AB6">
        <w:rPr>
          <w:rFonts w:hint="eastAsia"/>
        </w:rPr>
        <w:t>採</w:t>
      </w:r>
      <w:r w:rsidRPr="00DB0AB6">
        <w:rPr>
          <w:rFonts w:hint="eastAsia"/>
        </w:rPr>
        <w:t>諸儒之說，刊定而成。今觀其書，大抵翦皇氏之枝蔓，而稍傅以義理。漢學、宋學，茲其轉關。是《疏》出而皇《疏》微，迨伊、洛之說出而是《疏》又微。故《中興書目》曰：「其書於章句訓詁名物之際詳矣。」蓋微言其未造精微也。然先有是《疏》，而後講學諸儒得沿泝以窺其奧。祭先河而後海，亦何可以後來居上，遂盡廢其功乎？</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《論語筆解》•二卷〈浙江鄭大節家藏本〉</w:t>
      </w:r>
    </w:p>
    <w:p w:rsidR="008352D2" w:rsidRPr="00DB0AB6" w:rsidRDefault="008352D2" w:rsidP="008352D2">
      <w:r w:rsidRPr="00DB0AB6">
        <w:rPr>
          <w:rFonts w:hint="eastAsia"/>
        </w:rPr>
        <w:t>舊本題「唐韓愈、李翱同注」。中間所注，以「韓曰」、「李曰」為別。考《張籍集》《祭韓愈》詩，有「《論語》未訖注，手跡今微茫」句。邵博《聞見後錄》遂引為《論語》注未成之證。而李漢作《韓愈集序》，則稱有《論語注》十卷，與籍詩異。王楙《野客叢談》又引為已成之證。晁公武《讀書志》稱《四庫、</w:t>
      </w:r>
      <w:r w:rsidRPr="00DB0AB6">
        <w:rPr>
          <w:rFonts w:hint="eastAsia"/>
        </w:rPr>
        <w:lastRenderedPageBreak/>
        <w:t>邯鄲書目》皆無之，獨田氏《書目》有韓氏《論語》十卷，《筆解》兩卷。是《論語注》外別出《筆解》矣。《新唐書•藝文志》載愈《論語注》十卷，亦無《筆解》。惟鄭樵《通志》著錄二卷，與今本同。意其書出於北宋之末。然唐李匡乂，宣宗大中時人也，所作《資暇錄》一條</w:t>
      </w:r>
      <w:r w:rsidR="00103B66" w:rsidRPr="00DB0AB6">
        <w:rPr>
          <w:rFonts w:hint="eastAsia"/>
        </w:rPr>
        <w:t>云</w:t>
      </w:r>
      <w:r w:rsidRPr="00DB0AB6">
        <w:rPr>
          <w:rFonts w:hint="eastAsia"/>
        </w:rPr>
        <w:t>：「《論語》『宰予晝寢』，梁武帝讀為寢室之寢。晝作胡卦反，且</w:t>
      </w:r>
      <w:r w:rsidR="00103B66" w:rsidRPr="00DB0AB6">
        <w:rPr>
          <w:rFonts w:hint="eastAsia"/>
        </w:rPr>
        <w:t>云</w:t>
      </w:r>
      <w:r w:rsidRPr="00DB0AB6">
        <w:rPr>
          <w:rFonts w:hint="eastAsia"/>
        </w:rPr>
        <w:t>當為畫字，言其繪畫寢室。今人罕知其由，咸以為韓文公所訓解。」又一條</w:t>
      </w:r>
      <w:r w:rsidR="00103B66" w:rsidRPr="00DB0AB6">
        <w:rPr>
          <w:rFonts w:hint="eastAsia"/>
        </w:rPr>
        <w:t>云</w:t>
      </w:r>
      <w:r w:rsidRPr="00DB0AB6">
        <w:rPr>
          <w:rFonts w:hint="eastAsia"/>
        </w:rPr>
        <w:t>：「『傷人乎不問馬』，今亦謂韓文公讀不為否。」然則大中之前已有此本，未可謂為宋人偽撰。且「晝寢」一條今本有之，「廄焚」一條今本不載，使作偽者剽掇此文，不應兩條相連，摭其一而遺其一。又未可謂因此依託也。以意推之，疑愈注《論語》時，或先於簡端有所記錄，翱亦間相討論，附書其間。迨書成之後，後人得其稿本，</w:t>
      </w:r>
      <w:r w:rsidR="00103B66" w:rsidRPr="00DB0AB6">
        <w:rPr>
          <w:rFonts w:hint="eastAsia"/>
        </w:rPr>
        <w:t>採</w:t>
      </w:r>
      <w:r w:rsidRPr="00DB0AB6">
        <w:rPr>
          <w:rFonts w:hint="eastAsia"/>
        </w:rPr>
        <w:t>注中所未載者，別錄為二卷行之。如程子有《易傳》，而《遺書》之中又別有論《易》諸條；朱子有《詩傳》，而朱鑒又為《詩傳遺說》之例。題曰《筆解》，明非所自編也。其今本或有或無者，則由王存以前世無刊本，傳寫或有異同。邵博所稱三月字作音一條，王楙所見本亦無之，則諸本互異之明證矣。王存本今未見。魏仲舉刻《韓文五百家注》，以此書附末，今傳本亦稀。此本為明範欽從許勃本傳刻，前載勃《序》，仍稱《筆解論語》一十卷，疑字誤也。又趙希弁《讀書附志》曰：「其間『翱曰』者，李習之也。」明舊本愈不著名，而翱所說則題名以別之。此本改稱「韓曰」、「李曰」，亦非其舊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《孟子音義》•二卷〈兩江總督</w:t>
      </w:r>
      <w:r w:rsidR="00103B66" w:rsidRPr="00DB0AB6">
        <w:rPr>
          <w:rFonts w:hint="eastAsia"/>
          <w:b/>
        </w:rPr>
        <w:t>採</w:t>
      </w:r>
      <w:r w:rsidRPr="00DB0AB6">
        <w:rPr>
          <w:rFonts w:hint="eastAsia"/>
          <w:b/>
        </w:rPr>
        <w:t>進本〉</w:t>
      </w:r>
    </w:p>
    <w:p w:rsidR="003834CF" w:rsidRPr="00DB0AB6" w:rsidRDefault="008352D2" w:rsidP="008352D2">
      <w:r w:rsidRPr="00DB0AB6">
        <w:rPr>
          <w:rFonts w:hint="eastAsia"/>
        </w:rPr>
        <w:t>宋孫奭撰。唐陸德明《經典釋文》於群經皆有《音義》，獨闕《孟子》。奭奉敕校定趙岐《注》，因刊正唐張鎰《孟子音義》及丁公著《孟子手音》二書，兼引陸善經《孟子注》以成此書。其《序》文前半，與世傳奭《孟子正義序》同。蓋《正義》偽《序》，即緣此《序》而點竄也。書中所釋，稱一遵趙《注》，而以今本校之，多不相符。如《梁惠王篇上》曰「集穆」、曰「太平」、曰「譎」，《篇下》曰「恂」、曰「無墮」、曰「夫將」。《公孫</w:t>
      </w:r>
      <w:r w:rsidR="00103B66" w:rsidRPr="00DB0AB6">
        <w:rPr>
          <w:rFonts w:hint="eastAsia"/>
        </w:rPr>
        <w:t>丑</w:t>
      </w:r>
      <w:r w:rsidRPr="00DB0AB6">
        <w:rPr>
          <w:rFonts w:hint="eastAsia"/>
        </w:rPr>
        <w:t>篇上》曰「介者」，《篇下》曰「素餐」、曰「藉道」、曰「危行」、曰「食功」。《滕文公篇上》曰「景行」、曰「論語」、曰「力行近仁」、曰「師知」，《篇下》曰「素餐」、曰「涅」、曰「駢躓」、曰「周公卬思」。《離婁篇上》曰「踣」、曰「恐栗」、曰「三省」、曰「而錯」、曰「桐子」，《篇下》曰「不比」、曰「由天」、曰「風諭」、曰「見幾」、曰「好言」、曰「忮」、曰「之行」、曰「行其」、曰「五伯」、曰「辟害」、曰「跌」、曰「汙」。《萬章篇上》曰「百行」、曰「舍小」，《篇下》曰「沮溺」、曰「景行」、曰「伊發有莘」。《告子篇上》曰「長義」、曰「好下」、曰「幾成」，《篇下》曰「雨雪」、曰「瀌</w:t>
      </w:r>
      <w:r w:rsidR="003246E3" w:rsidRPr="00DB0AB6">
        <w:rPr>
          <w:rFonts w:hint="eastAsia"/>
        </w:rPr>
        <w:t>瀌</w:t>
      </w:r>
      <w:r w:rsidRPr="00DB0AB6">
        <w:rPr>
          <w:rFonts w:hint="eastAsia"/>
        </w:rPr>
        <w:t>」、曰「見睍」、曰「或折」。《盡心篇上》曰「遠之」、曰「下賤」、曰「邪辟」、曰「辟若」、曰「蟠辟」、曰「論之一簣」、曰「瞀」、曰「柚《木莘》」、曰「和寡」，《篇下》曰「遠禍」、曰「惡殺」、曰「捨生」、曰「為之」、曰「造」、曰「臧否」、曰「自遺」、曰「子率」、曰「剖</w:t>
      </w:r>
      <w:r w:rsidRPr="00DB0AB6">
        <w:rPr>
          <w:rFonts w:hint="eastAsia"/>
        </w:rPr>
        <w:lastRenderedPageBreak/>
        <w:t>其末」、曰「孟子」。《篇敘》曰「其行」、曰「當期」、曰「括」。凡六十有九條，皆今本《注》文所無。惟《孟子注》之單行者，世有傳鈔宋本，尚可稽考。偽《正義》刪改其文，非</w:t>
      </w:r>
      <w:r w:rsidR="006406D9" w:rsidRPr="00DB0AB6">
        <w:rPr>
          <w:rFonts w:hint="eastAsia"/>
        </w:rPr>
        <w:t>復</w:t>
      </w:r>
      <w:r w:rsidRPr="00DB0AB6">
        <w:rPr>
          <w:rFonts w:hint="eastAsia"/>
        </w:rPr>
        <w:t>趙岐原書，故與《音義》不相應也。因是書可以證岐《注》之舊，並可以證奭《疏》之偽，則其有功典籍，亦不細矣。</w:t>
      </w:r>
    </w:p>
    <w:p w:rsidR="008352D2" w:rsidRPr="00DB0AB6" w:rsidRDefault="008352D2" w:rsidP="008352D2">
      <w:r w:rsidRPr="00DB0AB6">
        <w:rPr>
          <w:rFonts w:hint="eastAsia"/>
        </w:rPr>
        <w:t>（案：宋《禮部韻略》所附條式，自元祐中即以《論語》、《孟子》試士。是當時已尊為經。而晁氏《讀書志》，《孟子》仍列儒家。至陳氏《書錄解題》，始與《論語》同入經部。蓋宋尊《孟子》，始王安石。元祐諸人務與作難，故司馬光《疑孟》，晁說之《詆孟》作焉。非攻《孟子》，攻安石也。白珽《湛淵靜語》所記，言之頗詳。晁公武不列於經，猶說之之家學耳。陳振孫雖改晁氏之例，列之於經，然其立說，乃以程子為詞，則亦非尊《孟子》，仍尊程子而已矣。考趙岐《孟子題詞》，漢文帝時已以《論語</w:t>
      </w:r>
      <w:r w:rsidR="003246E3" w:rsidRPr="00DB0AB6">
        <w:rPr>
          <w:rFonts w:hint="eastAsia"/>
        </w:rPr>
        <w:t>》、《</w:t>
      </w:r>
      <w:r w:rsidRPr="00DB0AB6">
        <w:rPr>
          <w:rFonts w:hint="eastAsia"/>
        </w:rPr>
        <w:t>孝經》、《孟子》同置博士。而孫奭是編，實大中祥符間奉敕校刊《孟子》所修。然則表章之功，在漢為文帝，在宋為真宗。訓釋之功，在漢為趙岐，在宋為孫奭，固不始於王安石，亦不始於程子。紛紛門戶之愛憎，皆逐其末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《論語拾遺》•一卷〈江蘇巡撫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宋蘇轍撰。轍有《詩傳》，已著錄。是書前有《自序》，稱少年為《論語略解》，其兄軾謫黃州時，撰《論語說》，取所解十之二三。大觀丁亥，閒居潁川，與其孫籀等講《論語》，因取軾說之未安者，重為此書。軾書，《宋志》作四卷，《文獻通考》作十卷。今未見傳本，莫詳孰是，其說亦不可</w:t>
      </w:r>
      <w:r w:rsidR="006406D9" w:rsidRPr="00DB0AB6">
        <w:rPr>
          <w:rFonts w:hint="eastAsia"/>
        </w:rPr>
        <w:t>復</w:t>
      </w:r>
      <w:r w:rsidRPr="00DB0AB6">
        <w:rPr>
          <w:rFonts w:hint="eastAsia"/>
        </w:rPr>
        <w:t>考。此書所補凡二十七章，其以「思無邪」為無思，以「從心不逾矩」為無心，頗涉禪理。以「苟志於仁矣無惡也」為有愛而無惡，亦冤親平等之見。以「朝聞道夕死可矣」為雖死而不亂，尤去來自如之義。蓋眉山之學本雜出於二氏故也。其顯駁軾說者凡三條。「請討陳恆」一章，軾以為能克田氏則三桓不治而自服，孔子欲藉此以張公室。轍則以為雖知其無益，而欲明君臣之義。「子見南子」及「齊人歸女樂」二章，軾以為靈公未受命者故可，季桓子已受命者故不可。轍則以為諸侯之如衛靈公者多，不可盡去。齊間孔子，魯君大夫已受其餌，孔子不去則坐受其禍。「泰伯至德」一章，軾以為泰伯不居其名，故亂不作；魯隱、宋宣取其名，是以皆被其禍。轍則以為魯之禍始於攝，宋之禍成於好戰，皆非讓之過。其說皆較軾為長。他如以「剛毅木訥」與「巧言令色」相證，以「六蔽」章之不好學與「入孝出弟」章之學文互勘，亦頗有所發明。歷來著錄，今亦存備一家焉。</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《孟子解》•一卷〈江蘇巡撫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宋蘇轍撰。舊本首題「潁濱遺老」字，乃其晚歲退居之號。以陳振孫《書錄解題》考之，實少年作也。凡二十四章。一章謂聖人躬行仁義而利存，非以為</w:t>
      </w:r>
      <w:r w:rsidRPr="00DB0AB6">
        <w:rPr>
          <w:rFonts w:hint="eastAsia"/>
        </w:rPr>
        <w:lastRenderedPageBreak/>
        <w:t>利；二章謂文王之囿七十里，乃山林藪澤與民共之；三章謂小大貴賤，其命無不出於天，故曰畏天樂天。四章引責難於君，陳善閉邪，畜君為好君；五章謂浩然之氣即子思之所謂誠；六章論養氣在學，而待其自至；七章論知言，曰知其所以病；八章以克己復禮解射者正己；九章論貢之未善，由先王草創之初，故未能周密；十章論陳仲子之廉，病在使天下之人無可同立之人；十六章論孔子以微罪行為上以免君，下以免我；十八章論事天立命；十九章論順受其正；二十二章論進銳退速；二十四章論擴充仁義：立義皆醇正不支。二十章以《周官》八議駁竊負而逃；二十三章以司馬懿、楊堅得天下，言仁不必論得失：亦自有所見。惟十一章謂學聖不如學道，十二章、十三章、十四章以孔子之論性難孟子之論性，十五章以智屬夷惠、力屬孔子，十七章以貞而不亮難君子不亮，二十一章以形色天性為強飾於外，皆未免駁雜。蓋瑕瑜互見之書也。然較其晚年著述純入佛老者，則謹嚴多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《論語全解》•十卷〈浙江汪啟淑家藏本〉</w:t>
      </w:r>
    </w:p>
    <w:p w:rsidR="008352D2" w:rsidRPr="00DB0AB6" w:rsidRDefault="008352D2" w:rsidP="008352D2">
      <w:r w:rsidRPr="00DB0AB6">
        <w:rPr>
          <w:rFonts w:hint="eastAsia"/>
        </w:rPr>
        <w:t>宋陳祥道撰。祥道有《禮書》，已著錄。晁公武《讀書志》</w:t>
      </w:r>
      <w:r w:rsidR="00103B66" w:rsidRPr="00DB0AB6">
        <w:rPr>
          <w:rFonts w:hint="eastAsia"/>
        </w:rPr>
        <w:t>云</w:t>
      </w:r>
      <w:r w:rsidRPr="00DB0AB6">
        <w:rPr>
          <w:rFonts w:hint="eastAsia"/>
        </w:rPr>
        <w:t>：「王介甫《論語注》，其子雱作《口義》，其徒陳用之作《解》。紹聖後皆行於場屋，為當時所重。」又引或人言，謂用之書乃鄒浩所著，托之用之。考《宋史•藝文志》別有鄒浩《論語解義》十卷，則浩所著原自為一書，並未托之祥道，疑或人所言為誤。此本有祥道《自序》，首題「門人章粹校勘」，而每卷皆標曰「重慶陳用之真本經論語全解」，未詳其義。豈爾時嘗以是本為經義通用之書，故</w:t>
      </w:r>
      <w:r w:rsidR="00103B66" w:rsidRPr="00DB0AB6">
        <w:rPr>
          <w:rFonts w:hint="eastAsia"/>
        </w:rPr>
        <w:t>云</w:t>
      </w:r>
      <w:r w:rsidRPr="00DB0AB6">
        <w:rPr>
          <w:rFonts w:hint="eastAsia"/>
        </w:rPr>
        <w:t>然耶？祥道長於三《禮》之學，所作《禮書》，世多稱其精博。故詮釋《論語》，亦於禮制最為明晰。如解「躬自厚而薄責於人」章，則引《鄉飲酒》之義以明之。解「師冕見」章，則引禮「待瞽者如老者」之義以明之。雖未必盡合經義，而旁引曲證，頗為有見。又如「臧文仲居蔡」章，則</w:t>
      </w:r>
      <w:r w:rsidR="00103B66" w:rsidRPr="00DB0AB6">
        <w:rPr>
          <w:rFonts w:hint="eastAsia"/>
        </w:rPr>
        <w:t>云</w:t>
      </w:r>
      <w:r w:rsidRPr="00DB0AB6">
        <w:rPr>
          <w:rFonts w:hint="eastAsia"/>
        </w:rPr>
        <w:t>：「冀多良馬稱驥，瀘水之黑稱盧，蔡出寶龜稱蔡。」於「《關雎》之亂」章，則</w:t>
      </w:r>
      <w:r w:rsidR="00103B66" w:rsidRPr="00DB0AB6">
        <w:rPr>
          <w:rFonts w:hint="eastAsia"/>
        </w:rPr>
        <w:t>云</w:t>
      </w:r>
      <w:r w:rsidRPr="00DB0AB6">
        <w:rPr>
          <w:rFonts w:hint="eastAsia"/>
        </w:rPr>
        <w:t>：「治汙謂之汙，治弊謂之弊，治荒謂之荒，治亂謂之亂。」此類俱不免創立別解，而連類引伸，亦多有裨於考證。惟其學術本宗信王氏，故往往雜據《莊子》之文以作證佐，殊非解經之體。以其間徵引詳核，可取者多，故不以一眚掩焉。</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《孟子傳》•二十九卷〈內府藏本〉</w:t>
      </w:r>
    </w:p>
    <w:p w:rsidR="008352D2" w:rsidRPr="00DB0AB6" w:rsidRDefault="008352D2" w:rsidP="008352D2">
      <w:r w:rsidRPr="00DB0AB6">
        <w:rPr>
          <w:rFonts w:hint="eastAsia"/>
        </w:rPr>
        <w:t>宋張九成撰。九成字子韶，自號無垢居士。其先開封人，徙居錢塘。紹興二年進士第一人，授鎮東軍僉判，曆宗正少卿，兼侍講，權刑部待郎。忤秦檜，誣以謗訕，謫居南安軍。檜死，起知溫州，匄祠歸。卒，贈太師崇國公，諡文忠。事蹟具《宋史》本傳。《宋史•藝文志》載九成《孟子拾遺》一卷，今附載《橫浦集》中。《文獻通考》載九成《孟子解》十四卷，朱彝尊《經義考》注</w:t>
      </w:r>
      <w:r w:rsidR="00103B66" w:rsidRPr="00DB0AB6">
        <w:rPr>
          <w:rFonts w:hint="eastAsia"/>
        </w:rPr>
        <w:t>云</w:t>
      </w:r>
      <w:r w:rsidRPr="00DB0AB6">
        <w:rPr>
          <w:rFonts w:hint="eastAsia"/>
        </w:rPr>
        <w:t>「未見」。此本為南宋舊槧，實作「孟子傳」，不作「孟子解」。又《盡心篇》已</w:t>
      </w:r>
      <w:r w:rsidRPr="00DB0AB6">
        <w:rPr>
          <w:rFonts w:hint="eastAsia"/>
        </w:rPr>
        <w:lastRenderedPageBreak/>
        <w:t>佚，而《告子篇》以上已二十九卷，則亦不止十四卷，蓋《通考》傳寫誤也。九成之學出於楊時，又喜與僧宗杲遊，故不免雜於釋氏。所作《心傳》、《日新》二錄，大抵以禪機詁儒理。故朱子作《雜學辨》，頗議其非。惟注是書，則以當時馮休作《刪孟子》，李覯作《常語》，司馬光作《疑孟》，晁說之作《詆孟》，鄭厚叔作《藝圃折衷》，皆以排斥《孟子》為事，故特發明於義利經權之辨，著《孟子》尊王賤霸有大功，撥亂反正有大用。每一章為《解》一篇，主於闡揚宏旨，不主於箋詁文句。是以曲折縱橫，全如論體。又辨治法者多，辨心法者少，故其言亦切近事理，無由旁涉於空寂。在九成諸著作中，此為最醇。至於草芥、寇讎之說，謂人君當知此理，而人臣不可有此心。觀其眸子之說，謂了與眊乃邪正之分，不徒論其明暗，又必有孟子之學識，而後能分其邪正。尤能得文外微旨。王若虛《滹南老人集》有《孟子辨惑》一卷，其《自述》有曰「孟子之書，隨機立教，不主故常，凡引人於善地而已。司馬君實著所疑十餘篇，蓋淺近不足道也。蘇氏解《論語》，與《孟子》辨者八，其論差勝。及細味之，亦皆失其本旨。張九成最號深知者，而</w:t>
      </w:r>
      <w:r w:rsidR="006406D9" w:rsidRPr="00DB0AB6">
        <w:rPr>
          <w:rFonts w:hint="eastAsia"/>
        </w:rPr>
        <w:t>復</w:t>
      </w:r>
      <w:r w:rsidRPr="00DB0AB6">
        <w:rPr>
          <w:rFonts w:hint="eastAsia"/>
        </w:rPr>
        <w:t>不能盡。如論『行仁政而王』、『王者之不作』，曲為護諱，不敢正言，而猥曰『王者，王道也』，此猶是鄭厚叔輩之所見。至於對齊宣湯武之問、辨任人食色之惑，皆置而不能措口」云云，蓋於諸家《注》中獨許九成，而尚有所未盡慊。不知「行仁政而王」之類，文義分明，九成非不能解，特以孟子之意欲拯當日之戰爭，九成之解則欲防後世之僣亂。雖郢書燕說，於世道不為無益。至於湯武放伐、任人食色，闕其所疑，正足見立說之不苟。是固不足為九成病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《尊孟辨》•三卷、《續辨》•二卷、《別錄》•一卷〈永樂大典本〉</w:t>
      </w:r>
    </w:p>
    <w:p w:rsidR="008352D2" w:rsidRPr="00DB0AB6" w:rsidRDefault="008352D2" w:rsidP="008352D2">
      <w:pPr>
        <w:rPr>
          <w:rFonts w:hint="eastAsia"/>
        </w:rPr>
      </w:pPr>
      <w:r w:rsidRPr="00DB0AB6">
        <w:rPr>
          <w:rFonts w:hint="eastAsia"/>
        </w:rPr>
        <w:t>宋余允文撰。允文字隱文，建安人。陳振孫《直齋書錄解題》載是書，卷數與今本合。朱彝尊《經義考》僅</w:t>
      </w:r>
      <w:r w:rsidR="00103B66" w:rsidRPr="00DB0AB6">
        <w:rPr>
          <w:rFonts w:hint="eastAsia"/>
        </w:rPr>
        <w:t>云</w:t>
      </w:r>
      <w:r w:rsidRPr="00DB0AB6">
        <w:rPr>
          <w:rFonts w:hint="eastAsia"/>
        </w:rPr>
        <w:t>附載《朱子全集》中，而條下注「闕」字。蓋自明中葉以後，已無完本矣。今考《永樂大典》所載，凡辨司馬光《疑孟》者十一條，附《史剡》一條，辨李覯《常語》者十七條，鄭厚叔《藝圃折衷》者十條。《續辨》則辨王充《論衡•刺孟》者十條，辨蘇軾《論語說》者八條。此後又有《原孟》三篇，總括大意，以反覆申明之。其《尊孟辨》及《續辨》、《別錄》之名，亦釐然具有條理，蓋猶完書。今約略篇頁，以《尊孟辨》為三卷，《續辨》為二卷，《別錄》為一卷。冠原《序》於前，而</w:t>
      </w:r>
      <w:r w:rsidR="00103B66" w:rsidRPr="00DB0AB6">
        <w:rPr>
          <w:rFonts w:hint="eastAsia"/>
        </w:rPr>
        <w:t>繫</w:t>
      </w:r>
      <w:r w:rsidRPr="00DB0AB6">
        <w:rPr>
          <w:rFonts w:hint="eastAsia"/>
        </w:rPr>
        <w:t>朱子《讀余氏尊孟辨說》於後。首尾完具，</w:t>
      </w:r>
      <w:r w:rsidR="006406D9" w:rsidRPr="00DB0AB6">
        <w:rPr>
          <w:rFonts w:hint="eastAsia"/>
        </w:rPr>
        <w:t>復</w:t>
      </w:r>
      <w:r w:rsidRPr="00DB0AB6">
        <w:rPr>
          <w:rFonts w:hint="eastAsia"/>
        </w:rPr>
        <w:t>還舊觀，亦可謂久湮</w:t>
      </w:r>
      <w:r w:rsidR="006406D9" w:rsidRPr="00DB0AB6">
        <w:rPr>
          <w:rFonts w:hint="eastAsia"/>
        </w:rPr>
        <w:t>復</w:t>
      </w:r>
      <w:r w:rsidRPr="00DB0AB6">
        <w:rPr>
          <w:rFonts w:hint="eastAsia"/>
        </w:rPr>
        <w:t>顯之秘帙矣。考朱子集中有《與劉共父書》，稱允文干預宋家產業，出言不遜，恐引惹方氏</w:t>
      </w:r>
      <w:r w:rsidR="006406D9" w:rsidRPr="00DB0AB6">
        <w:rPr>
          <w:rFonts w:hint="eastAsia"/>
        </w:rPr>
        <w:t>復</w:t>
      </w:r>
      <w:r w:rsidRPr="00DB0AB6">
        <w:rPr>
          <w:rFonts w:hint="eastAsia"/>
        </w:rPr>
        <w:t>來生事，令陳、吳二婦作狀經府告之。則允文蓋武斷於鄉里者，其人品殊不足重。又周密《癸辛雜識》載，晁說之著論非《孟子》。建炎中，宰相進擬除官。高宗以《孟子》發揮正道，說之何人，乃敢非之，勒令致仕。然則允文此書，其亦窺伺意旨，迎合風氣而作，非真能辟邪衛道者歟？然當群疑蜂起之日，能別白是非而定一尊，於經籍不為無功。但就其書而觀，固卓然不磨之論</w:t>
      </w:r>
    </w:p>
    <w:p w:rsidR="008352D2" w:rsidRPr="00DB0AB6" w:rsidRDefault="008352D2" w:rsidP="008352D2">
      <w:pPr>
        <w:rPr>
          <w:b/>
        </w:rPr>
      </w:pPr>
      <w:bookmarkStart w:id="3" w:name="_Hlk149815280"/>
      <w:r w:rsidRPr="00DB0AB6">
        <w:rPr>
          <w:rFonts w:hint="eastAsia"/>
          <w:b/>
        </w:rPr>
        <w:lastRenderedPageBreak/>
        <w:t>《大學章句》•一卷、《論語集注》•十卷、《孟子集注》•七卷、《中</w:t>
      </w:r>
    </w:p>
    <w:p w:rsidR="003834CF" w:rsidRPr="00DB0AB6" w:rsidRDefault="008352D2" w:rsidP="008352D2">
      <w:pPr>
        <w:rPr>
          <w:b/>
        </w:rPr>
      </w:pPr>
      <w:r w:rsidRPr="00DB0AB6">
        <w:rPr>
          <w:rFonts w:hint="eastAsia"/>
          <w:b/>
        </w:rPr>
        <w:t>庸章句》•一卷（通行本）</w:t>
      </w:r>
    </w:p>
    <w:bookmarkEnd w:id="3"/>
    <w:p w:rsidR="008352D2" w:rsidRPr="00DB0AB6" w:rsidRDefault="008352D2" w:rsidP="008352D2">
      <w:r w:rsidRPr="00DB0AB6">
        <w:rPr>
          <w:rFonts w:hint="eastAsia"/>
        </w:rPr>
        <w:t>宋朱子撰。案《論語》自漢文帝時立博士。《孟子》據趙岐《題詞》，文帝時亦嘗立博士。以其旋罷，故史不載。《中庸說》二篇見《漢書•藝文志》。戴顒《中庸傳》二卷，梁武帝《中庸講疏》一卷，見《隋書•經籍志》。惟《大學》自唐以前無別行之本。然《書錄解題》載司馬光有《大學廣義》一卷、《中庸廣義》一卷，已在二程以前，均不自洛閩諸儒始為表章。特其論說之詳，自二程始；定著「四書」之名，則自朱子始耳。原本首《大學》，次《論語》，次《孟子》，次《中庸》。書肆刊本以《大學》、《中庸》篇頁無多，並為一冊，遂移《中庸》於《論語》前。明代科舉命題，又以作者先後，移《中庸》於《孟子》前。然非宏旨所關，不必定</w:t>
      </w:r>
      <w:r w:rsidR="006406D9" w:rsidRPr="00DB0AB6">
        <w:rPr>
          <w:rFonts w:hint="eastAsia"/>
        </w:rPr>
        <w:t>復</w:t>
      </w:r>
      <w:r w:rsidRPr="00DB0AB6">
        <w:rPr>
          <w:rFonts w:hint="eastAsia"/>
        </w:rPr>
        <w:t>其舊也。《大學》古本為一篇。朱子則分別《經》、《傳》，顛倒其舊次，補綴其闕文。《中庸》亦不從鄭注分節。故均謂之「章句」。《論語》、《孟子》融會諸家之說，故謂之「集注」。猶何晏注《論語》，裒八家之說稱《集解》也。惟晏《注》皆標其姓，朱子則或標或不標，例稍殊焉。《大學》章句，諸儒頗有異同，然「所謂誠其意者」以下並用舊文，所特創者不過補《傳》一章，要非增於八條目外。既於理無害，又於學者不為無裨，何必分門角逐歟？《中庸》雖不從鄭《注》，而實較鄭《注》為精密。蓋考證之學，宋儒不及漢儒；義理之學，漢儒亦不及宋儒。言豈一端，要各有當，況鄭《注》之善者，如「戒慎乎其所不睹」四句，未嘗不採用其意；「雖有其位」一節，又未嘗不全襲其文。觀其去取，具有鑒裁，尤不必定執古義以相爭也。《論語》、《孟子》亦頗取古注。如《論語》「瑚璉」一條與《明堂位》不合，《孟子》「曹交」一《注》與《春秋傳》不合，論者或以為疑。不知「瑚璉」用包咸注，「曹交」用趙岐《注》，非朱子杜撰也。又如「夫子之牆數仞」注「七尺曰仞」「掘井九仞」注「八尺曰仞」，論者尤以為矛盾。不知「七尺」亦包</w:t>
      </w:r>
      <w:r w:rsidR="00D145B6" w:rsidRPr="00DB0AB6">
        <w:rPr>
          <w:rFonts w:hint="eastAsia"/>
        </w:rPr>
        <w:t>咸</w:t>
      </w:r>
      <w:r w:rsidRPr="00DB0AB6">
        <w:rPr>
          <w:rFonts w:hint="eastAsia"/>
        </w:rPr>
        <w:t>《注》，「八尺」亦趙岐《注》也。是知鎔鑄群言，非出私見。苟不詳考所出，固未可概目以師心矣。大抵朱子平生精力，殫於《四書》。其剖析疑似，辨別毫釐，實遠在《易本義》、《詩集傳》上。讀其書者要當於大義微言求其根本。明以來攻朱子者務摭其名物度數之疏，尊朱子者又並此末節而回護之，是均門戶之見，烏識朱子著書之意乎？</w:t>
      </w:r>
    </w:p>
    <w:p w:rsidR="008352D2" w:rsidRPr="00DB0AB6" w:rsidRDefault="008352D2" w:rsidP="008352D2"/>
    <w:p w:rsidR="008352D2" w:rsidRPr="00DB0AB6" w:rsidRDefault="008352D2" w:rsidP="008352D2">
      <w:pPr>
        <w:rPr>
          <w:b/>
        </w:rPr>
      </w:pPr>
    </w:p>
    <w:p w:rsidR="008352D2" w:rsidRPr="00DB0AB6" w:rsidRDefault="008352D2" w:rsidP="008352D2">
      <w:pPr>
        <w:rPr>
          <w:b/>
        </w:rPr>
      </w:pPr>
      <w:r w:rsidRPr="00DB0AB6">
        <w:rPr>
          <w:rFonts w:hint="eastAsia"/>
          <w:b/>
        </w:rPr>
        <w:t>《四書或問》•三十九卷〈江蘇巡撫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宋朱子撰。朱子既作《四書章句集注》，</w:t>
      </w:r>
      <w:r w:rsidR="006406D9" w:rsidRPr="00DB0AB6">
        <w:rPr>
          <w:rFonts w:hint="eastAsia"/>
        </w:rPr>
        <w:t>復</w:t>
      </w:r>
      <w:r w:rsidRPr="00DB0AB6">
        <w:rPr>
          <w:rFonts w:hint="eastAsia"/>
        </w:rPr>
        <w:t>以諸家之說紛錯不一，因設為問答，明所以去取之意，以成此書。凡《大學》二卷、《中庸》三卷、《論語》二十卷、《孟子》十四卷。其書非一時所著。《中庸或問》原與《輯略》俱附《章句》之末。《論語》、《孟子》則各自為書。其合為一帙，蓋後來坊賈所並也。中間《大學或問》用力最久。故朱子答潘恭叔問，嘗自稱諸書修得一過，《大學》所改尤多，比舊已極詳密。《中庸或問》則朱子平日頗不自愜。《語類》載遊某</w:t>
      </w:r>
      <w:r w:rsidRPr="00DB0AB6">
        <w:rPr>
          <w:rFonts w:hint="eastAsia"/>
        </w:rPr>
        <w:lastRenderedPageBreak/>
        <w:t>問：「《中庸》編集如何？」曰：「緣前輩諸公說得多了，其間盡有差舛處，又不欲盡駁難他底，所以難下手。不比《大學》，都未曾有人說。」又載朱子以《中庸或問》授黃</w:t>
      </w:r>
      <w:r w:rsidR="00103B66" w:rsidRPr="00DB0AB6">
        <w:rPr>
          <w:rFonts w:hint="eastAsia"/>
        </w:rPr>
        <w:t>云</w:t>
      </w:r>
      <w:r w:rsidRPr="00DB0AB6">
        <w:rPr>
          <w:rFonts w:hint="eastAsia"/>
        </w:rPr>
        <w:t>「亦未有滿意處。如評論程子諸子說處尚多粗」云云。是其意猶以為未盡安也。至《論孟或問》，則與《集注》及《語類》之說往往多所牴牾，後人或遂執《或問》以疑《集注》。不知《集注》屢經修改，至老未已，而《或問》則無暇重編。故《年譜》稱《或問》之書，未嘗出以示人。書肆有竊刊行者，亟請於縣官，追索其版。又《晦菴集》中有《與潘端叔書》曰：「《論語或問》，此書久無工夫修得。只《集注》屢更不定，卻與《或問》前後不相應」云云，可見異同之跡，即朱子亦不諱言。並錄存之，其與《集注》合者，可曉然於折衷眾說之由；其於《集注》不合者，亦可知朱子當日原多未定之論，未可於《語錄》、《文集》偶摘數語，即為不刊之典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《論孟精義》•三十四卷〈江蘇巡撫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宋朱子撰。初，朱子於隆興元年輯諸家說《論語》者為《要義》，其本不傳。後九年為乾道壬辰，因</w:t>
      </w:r>
      <w:r w:rsidR="006406D9" w:rsidRPr="00DB0AB6">
        <w:rPr>
          <w:rFonts w:hint="eastAsia"/>
        </w:rPr>
        <w:t>復</w:t>
      </w:r>
      <w:r w:rsidRPr="00DB0AB6">
        <w:rPr>
          <w:rFonts w:hint="eastAsia"/>
        </w:rPr>
        <w:t>取二程、張子及范祖禹、呂希哲、呂大臨、謝良佐、游酢、楊時、侯仲良、尹焞、周孚先等十二家之說，薈稡條疏，名之曰《論孟精義》，而自為之序。時朱子年四十三。後刻版於豫章郡，又更其名曰《要義》。《晦菴集》中有《書論語孟子要義序後》，曰「熹頃年編次此書，鋟版建陽，學者傳之久矣。後細考之，程、張諸先生說尚或時有所遺脫。既加補塞，又得毗陵周氏說四篇有半於建陽陳焞明仲，</w:t>
      </w:r>
      <w:r w:rsidR="006406D9" w:rsidRPr="00DB0AB6">
        <w:rPr>
          <w:rFonts w:hint="eastAsia"/>
        </w:rPr>
        <w:t>復</w:t>
      </w:r>
      <w:r w:rsidRPr="00DB0AB6">
        <w:rPr>
          <w:rFonts w:hint="eastAsia"/>
        </w:rPr>
        <w:t>以附於本章。豫章郡文學南康黃某商伯既以刻於其學，又慮夫讀者疑於詳略之不同也，屬熹書於前《序》之左，且更定其故號《精義》者曰《要義》」云云，是其事也。後又改其名曰《集義》，見於《年譜》，今世刊本仍稱《精義》，蓋從朱子原《序》名之也。凡《論語》二十卷，《孟子》十四卷。又各有《綱領》一篇，不入卷數。朱子初集是書，蓋本程氏之學以發揮經旨。其後</w:t>
      </w:r>
      <w:r w:rsidR="00103B66" w:rsidRPr="00DB0AB6">
        <w:rPr>
          <w:rFonts w:hint="eastAsia"/>
        </w:rPr>
        <w:t>採</w:t>
      </w:r>
      <w:r w:rsidRPr="00DB0AB6">
        <w:rPr>
          <w:rFonts w:hint="eastAsia"/>
        </w:rPr>
        <w:t>攝菁華，撰成《集注》。中間異同疑似，當加剖析者，又別著之於《或問》。似此書乃已棄之糟粕。然考諸《語錄》，乃謂：「讀《論語》須將《精義》看。」又謂：「《語孟集義》中所載諸先生語，須是熟讀。一一記於心下，時時將來玩味，久久自然理會得。」又似不以《集注》廢此書者。故今亦仍錄存之焉。</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《中庸輯略》•二卷〈江蘇巡撫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宋石</w:t>
      </w:r>
      <w:r w:rsidRPr="00DB0AB6">
        <w:rPr>
          <w:rFonts w:hint="eastAsia"/>
        </w:rPr>
        <w:t>{</w:t>
      </w:r>
      <w:r w:rsidRPr="00DB0AB6">
        <w:rPr>
          <w:rFonts w:hint="eastAsia"/>
        </w:rPr>
        <w:t>敦山</w:t>
      </w:r>
      <w:r w:rsidRPr="00DB0AB6">
        <w:rPr>
          <w:rFonts w:hint="eastAsia"/>
        </w:rPr>
        <w:t>}</w:t>
      </w:r>
      <w:r w:rsidRPr="00DB0AB6">
        <w:rPr>
          <w:rFonts w:hint="eastAsia"/>
        </w:rPr>
        <w:t>編。朱子刪定。</w:t>
      </w:r>
      <w:r w:rsidRPr="00DB0AB6">
        <w:rPr>
          <w:rFonts w:hint="eastAsia"/>
        </w:rPr>
        <w:t>{</w:t>
      </w:r>
      <w:r w:rsidRPr="00DB0AB6">
        <w:rPr>
          <w:rFonts w:hint="eastAsia"/>
        </w:rPr>
        <w:t>敦山</w:t>
      </w:r>
      <w:r w:rsidRPr="00DB0AB6">
        <w:rPr>
          <w:rFonts w:hint="eastAsia"/>
        </w:rPr>
        <w:t>}</w:t>
      </w:r>
      <w:r w:rsidRPr="00DB0AB6">
        <w:rPr>
          <w:rFonts w:hint="eastAsia"/>
        </w:rPr>
        <w:t>字子重，號克齋，新昌人。紹興十五年進士，官至太常主簿，出知南康軍。《中庸》為《禮記》第三十一篇，孔穎達《疏》引鄭玄《目錄》</w:t>
      </w:r>
      <w:r w:rsidR="00103B66" w:rsidRPr="00DB0AB6">
        <w:rPr>
          <w:rFonts w:hint="eastAsia"/>
        </w:rPr>
        <w:t>云</w:t>
      </w:r>
      <w:r w:rsidRPr="00DB0AB6">
        <w:rPr>
          <w:rFonts w:hint="eastAsia"/>
        </w:rPr>
        <w:t>：「此書於《別錄》屬通論。」《漢書•藝文志》有《中庸傳》二篇，顏師古注曰：「今《禮記》中有《中庸》一篇，亦非本禮經，蓋子思之作。」是書本以闡天人之奧，漢儒以無所附麗，編之《禮記》。實於五禮無所</w:t>
      </w:r>
      <w:r w:rsidRPr="00DB0AB6">
        <w:rPr>
          <w:rFonts w:hint="eastAsia"/>
        </w:rPr>
        <w:lastRenderedPageBreak/>
        <w:t>屬，故劉向謂之「通論」，師古以為非本禮經也。梁武帝嘗作《義疏》，見於《隋志》，然其書不傳。迨有宋諸儒研求性道，始定為心傳之要，而論說亦遂日詳。故</w:t>
      </w:r>
      <w:r w:rsidRPr="00DB0AB6">
        <w:rPr>
          <w:rFonts w:hint="eastAsia"/>
        </w:rPr>
        <w:t>{</w:t>
      </w:r>
      <w:r w:rsidRPr="00DB0AB6">
        <w:rPr>
          <w:rFonts w:hint="eastAsia"/>
        </w:rPr>
        <w:t>敦山</w:t>
      </w:r>
      <w:r w:rsidRPr="00DB0AB6">
        <w:rPr>
          <w:rFonts w:hint="eastAsia"/>
        </w:rPr>
        <w:t>}</w:t>
      </w:r>
      <w:r w:rsidRPr="00DB0AB6">
        <w:rPr>
          <w:rFonts w:hint="eastAsia"/>
        </w:rPr>
        <w:t>輯是編，斷自周子、二程子、張子，而益以呂大臨、謝良佐、游酢、楊時、侯仲良、尹焞之說。初名《集解》。乾道癸巳，朱子為作《序》，極稱其謹密詳審。越十有六年，淳熙己酉，朱子作《中庸章句》，因重為刪定，更名《輯略》，而仍以《集解》原《序》冠其首。觀朱子《中庸章句自序》，稱「既定著《章句》一篇，以俟後之君子，而一二同志</w:t>
      </w:r>
      <w:r w:rsidR="006406D9" w:rsidRPr="00DB0AB6">
        <w:rPr>
          <w:rFonts w:hint="eastAsia"/>
        </w:rPr>
        <w:t>復</w:t>
      </w:r>
      <w:r w:rsidRPr="00DB0AB6">
        <w:rPr>
          <w:rFonts w:hint="eastAsia"/>
        </w:rPr>
        <w:t>取石氏書刪其繁亂，名以《輯略》，且別為《或問》以附其後」云云。據此，則是編及《或問》皆當與《中庸章句》合為一書。其後《章句》孤行，而是編漸晦。明嘉靖中，御史新昌呂信卿始從唐順之得宋槧舊本，刻之毗陵。凡先儒論說見於《或問》所駁者，多所芟節。如第九章遊氏以舜為絕學無為之說，楊氏有能斯有為之說、第十一章遊氏離人立於獨未發有念之說，多竟從刪薙，不復存其說於此書。至如第一章內所引程子答蘇季明之次章，《或問》中亦力斥其記錄失真，而原文乃仍載書中。或為失於刊削，或為別有取義，則其故不可得詳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《論語意原》•二卷〈浙江吳玉墀家藏本〉</w:t>
      </w:r>
    </w:p>
    <w:p w:rsidR="008352D2" w:rsidRPr="00DB0AB6" w:rsidRDefault="008352D2" w:rsidP="008352D2">
      <w:r w:rsidRPr="00DB0AB6">
        <w:rPr>
          <w:rFonts w:hint="eastAsia"/>
        </w:rPr>
        <w:t>宋鄭汝諧撰。汝諧有《東谷易翼傳》，已著錄。是編前有《自序》，稱：「二程、橫渠、楊、謝諸公互相發明，然後《論語》之義顯。謂諸公有功於《論語》則可，謂《論語》之義備見於諸公之書則不可。予於此書少而誦，長而辨，研精覃思，以求其指歸。既斷以己說，</w:t>
      </w:r>
      <w:r w:rsidR="006406D9" w:rsidRPr="00DB0AB6">
        <w:rPr>
          <w:rFonts w:hint="eastAsia"/>
        </w:rPr>
        <w:t>復</w:t>
      </w:r>
      <w:r w:rsidRPr="00DB0AB6">
        <w:rPr>
          <w:rFonts w:hint="eastAsia"/>
        </w:rPr>
        <w:t>附以諸公之說，期歸於當而已。」又稱：「初鐫版於贛、於洪。始意欲以誘掖晚學，失之太詳，輒掇其簡要者，</w:t>
      </w:r>
      <w:r w:rsidR="006406D9" w:rsidRPr="00DB0AB6">
        <w:rPr>
          <w:rFonts w:hint="eastAsia"/>
        </w:rPr>
        <w:t>復</w:t>
      </w:r>
      <w:r w:rsidRPr="00DB0AB6">
        <w:rPr>
          <w:rFonts w:hint="eastAsia"/>
        </w:rPr>
        <w:t>鐫於池陽。」則汝諧此書，凡再易稿，亦可謂刻意研求矣。陳振孫《書錄解題》載《論語意原》一卷，不著撰人。《宋志》因之。似乎尚別有一書適與同名。然振孫載《詩總聞》訛為三卷，亦</w:t>
      </w:r>
      <w:r w:rsidR="00103B66" w:rsidRPr="00DB0AB6">
        <w:rPr>
          <w:rFonts w:hint="eastAsia"/>
        </w:rPr>
        <w:t>云</w:t>
      </w:r>
      <w:r w:rsidRPr="00DB0AB6">
        <w:rPr>
          <w:rFonts w:hint="eastAsia"/>
        </w:rPr>
        <w:t>不知撰人。及核其解題，則確為王質之書。疑所載者即汝諧此書，偶未考其名也。真德秀《序》稱其學出於伊、洛，然所說頗與朱子《集注》異。如以衛靈公問陳非不可對，乃有托而行；以子賤為人沉厚默簡，非魯多君子，不能取其君子：皆足以備一解。至以「使民戰慄」為魯哀公之語、以「見善如不及」二節連下「齊景公」、「伯夷叔齊」為一章，則大奇矣（案錢時《四書管見》亦以「見善如不及」章與下章連合為一）。然綜其大致，則精密者居多。故德秀稱其言雖異於先儒，而未嘗不合義理之正。朱子亦曰：「贛州所刊《論語解》，乃是鄭舜舉侍郎者。中間略看，亦有好處。」是朱子亦不以其異己為嫌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《癸巳論語解》•十卷〈浙江汪啟淑家藏本〉</w:t>
      </w:r>
    </w:p>
    <w:p w:rsidR="008352D2" w:rsidRPr="00DB0AB6" w:rsidRDefault="008352D2" w:rsidP="008352D2">
      <w:r w:rsidRPr="00DB0AB6">
        <w:rPr>
          <w:rFonts w:hint="eastAsia"/>
        </w:rPr>
        <w:t>宋張栻撰，其書成於乾道九年，是年歲在癸巳，故名曰《癸巳論語解》。考《朱子大全集》中備載與栻商訂此書之語，抉摘瑕疵多至一百一十八條，又訂其誤</w:t>
      </w:r>
      <w:r w:rsidRPr="00DB0AB6">
        <w:rPr>
          <w:rFonts w:hint="eastAsia"/>
        </w:rPr>
        <w:lastRenderedPageBreak/>
        <w:t>字二條。以今所行本校之，從朱子改正者僅二十三條，餘則悉仍舊稿，似乎齗齗不合。然「父在觀其志」一章，朱子謂舊有兩說，當從前說為順。反覆辨論，至於二百餘言。而後作《論語集注》，乃竟用何晏《集解》所引孔安國義，仍與栻說相同。蓋講學之家，於一字一句之異同，務必極言辨難，斷不肯附和依違。中間筆舌相攻，或不免於激而求勝。迨學問漸粹，意氣漸平，乃是是非非，坦然共白，不復回護其前說。此造詣之淺深，月異而歲不同者也。然則此一百一十八條者，特一時各抒所見，共相商榷之言，未可以是為栻病。且二十三條之外，栻不復改，朱子亦不復爭，當必有渙然冰釋，始異而終同者。更不必執文集舊稿，以朱子之說相難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《癸巳孟子說》•七卷〈浙江汪啟淑家藏本〉</w:t>
      </w:r>
    </w:p>
    <w:p w:rsidR="008352D2" w:rsidRPr="00DB0AB6" w:rsidRDefault="008352D2" w:rsidP="008352D2">
      <w:r w:rsidRPr="00DB0AB6">
        <w:rPr>
          <w:rFonts w:hint="eastAsia"/>
        </w:rPr>
        <w:t>宋張栻撰。是書亦成於乾道癸巳。於王霸之辨、義利之分，言之最明。《自序》稱：「歲在戊子，綴所見為《孟子說》。明年冬，會有嚴陵之命，未及終篇。辛卯歲自都司罷歸，秋冬行大江中，讀舊說，多不滿意，從而刪正之。還抵故廬，又二載，始克繕寫。」蓋其由左司員外郎出知嚴州，退而家居時作也。栻之出也，以諫除張說為執政，故是編於「臧倉沮孟子」及「王驩為輔行」兩章，皆微有寄託於時事。至於解「交鄰」章</w:t>
      </w:r>
      <w:r w:rsidR="00103B66" w:rsidRPr="00DB0AB6">
        <w:rPr>
          <w:rFonts w:hint="eastAsia"/>
        </w:rPr>
        <w:t>云</w:t>
      </w:r>
      <w:r w:rsidRPr="00DB0AB6">
        <w:rPr>
          <w:rFonts w:hint="eastAsia"/>
        </w:rPr>
        <w:t>：「所謂畏天者，亦豈但事大國而無所為也，蓋未嘗委於命而已。故修德行政、光啟王業者，太王也。養民訓兵、卒殄寇讎者，句踐也。末及周平王，惟不怒驪山之事，故東周卒以不振。」其辭感憤，亦為南渡而發。然皆推闡經義之所有，與胡安國《春秋傳》務於借事抒議而多失筆削之旨者，固有殊焉。</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《石鼓論語問答》•三卷〈江蘇巡撫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宋戴溪撰。溪有《續呂氏家塾讀詩記》，已著錄。是書卷首有寶慶元年許</w:t>
      </w:r>
      <w:r w:rsidR="006406D9" w:rsidRPr="00DB0AB6">
        <w:rPr>
          <w:rFonts w:hint="eastAsia"/>
        </w:rPr>
        <w:t>復</w:t>
      </w:r>
      <w:r w:rsidRPr="00DB0AB6">
        <w:rPr>
          <w:rFonts w:hint="eastAsia"/>
        </w:rPr>
        <w:t>道《序》，稱淳熙丙午、丁未間，溪領石鼓書院山長，與湘中諸生集所聞而為此書。朱子嘗一見之，以為近道。陳振孫《書錄解題》所載與《序》相符。其書詮釋義理，持論醇正，而考據間有疏舛。如解「緇衣羔裘」節，先加明衣親身，次加中衣，冬則次加裘，裘上加裼衣，裼衣之上加朝服。其說本於崔靈恩，不為無據。然《詩•羔裘篇》孔《疏》謂：「《玉藻》：『君衣狐白裘，錦衣以裼之。』」又</w:t>
      </w:r>
      <w:r w:rsidR="00103B66" w:rsidRPr="00DB0AB6">
        <w:rPr>
          <w:rFonts w:hint="eastAsia"/>
        </w:rPr>
        <w:t>云</w:t>
      </w:r>
      <w:r w:rsidRPr="00DB0AB6">
        <w:rPr>
          <w:rFonts w:hint="eastAsia"/>
        </w:rPr>
        <w:t>：「以帛裹布非禮也。」鄭《注》</w:t>
      </w:r>
      <w:r w:rsidR="00103B66" w:rsidRPr="00DB0AB6">
        <w:rPr>
          <w:rFonts w:hint="eastAsia"/>
        </w:rPr>
        <w:t>云</w:t>
      </w:r>
      <w:r w:rsidRPr="00DB0AB6">
        <w:rPr>
          <w:rFonts w:hint="eastAsia"/>
        </w:rPr>
        <w:t>：「冕服中衣用素，朝服中衣用布。」若皮弁之下即以錦衣為裼，即是以帛裹布。故知中衣在裼衣之上。其文甚明。溪蓋未之深考。又解「吉月必朝服而朝」節，謂《玉藻》「天子玄端而朝日於東門之外」不必依鄭《注》改「端」為「冕」，蓋稱端者通冠冕言之。其說亦據《樂記》「端冕而聽古樂」鄭《注》「端為玄衣」、孔《疏》「端為玄冕。凡冕服皆其制正幅，故稱端也」。然《玉藻》「天子玄端而朝日於東門之外」與下文「玄端而居」對舉見異，故朝日玄冕即不得通稱玄端。此鄭所以決</w:t>
      </w:r>
      <w:r w:rsidRPr="00DB0AB6">
        <w:rPr>
          <w:rFonts w:hint="eastAsia"/>
        </w:rPr>
        <w:lastRenderedPageBreak/>
        <w:t>冕之誤為端，溪亦失考也。然訓詁、義理，說經者向別兩家。各有所長，未可偏廢。溪能研究經意，闡發微言，於學者不為無補，正不必以名物典故相繩矣。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《蒙齋中庸講義》•四卷〈永樂大典本〉</w:t>
      </w:r>
    </w:p>
    <w:p w:rsidR="008352D2" w:rsidRPr="00DB0AB6" w:rsidRDefault="008352D2" w:rsidP="008352D2">
      <w:r w:rsidRPr="00DB0AB6">
        <w:rPr>
          <w:rFonts w:hint="eastAsia"/>
        </w:rPr>
        <w:t>宋袁甫撰。甫字廣微，鄞縣人。寶文閣直學士燮之子。嘉定七年進士，官至吏部侍郎，兼國子祭酒，權兵部尚書。諡正肅。事蹟具《宋史》本傳。史稱所著有《孟子解》，今未見傳本，殆已亡佚。此書散見《永樂大典》中，而史志顧未之及。惟朱彝尊《經義考》有甫所撰《中庸詳說》二卷，注</w:t>
      </w:r>
      <w:r w:rsidR="00103B66" w:rsidRPr="00DB0AB6">
        <w:rPr>
          <w:rFonts w:hint="eastAsia"/>
        </w:rPr>
        <w:t>云</w:t>
      </w:r>
      <w:r w:rsidRPr="00DB0AB6">
        <w:rPr>
          <w:rFonts w:hint="eastAsia"/>
        </w:rPr>
        <w:t>「已佚」，或即是書之別名歟？其書備列《經》文，逐節訓解。蓋平日錄以授門弟子者。中間委曲推闡，往往言之不足，而重言以申之。其學出於楊簡，簡之學則出於陸九淵，故立說多與九淵相合。如講「語大語小」一節</w:t>
      </w:r>
      <w:r w:rsidR="00103B66" w:rsidRPr="00DB0AB6">
        <w:rPr>
          <w:rFonts w:hint="eastAsia"/>
        </w:rPr>
        <w:t>云</w:t>
      </w:r>
      <w:r w:rsidRPr="00DB0AB6">
        <w:rPr>
          <w:rFonts w:hint="eastAsia"/>
        </w:rPr>
        <w:t>：「包羅天地，該括事物，天下不能載者，惟君子能載之，而天下又何以載？幽通鬼神，微入毫髮，天下不能破者，惟君子能破之，而天下又何以破？」此即《象山語錄》所</w:t>
      </w:r>
      <w:r w:rsidR="00103B66" w:rsidRPr="00DB0AB6">
        <w:rPr>
          <w:rFonts w:hint="eastAsia"/>
        </w:rPr>
        <w:t>云</w:t>
      </w:r>
      <w:r w:rsidRPr="00DB0AB6">
        <w:rPr>
          <w:rFonts w:hint="eastAsia"/>
        </w:rPr>
        <w:t>「天下莫能載者，道大無外，若能載，則有分限矣。天下莫能破者，一事一物，纖悉微末，未嘗與道相離」之說也。其講「自誠明」一節</w:t>
      </w:r>
      <w:r w:rsidR="00103B66" w:rsidRPr="00DB0AB6">
        <w:rPr>
          <w:rFonts w:hint="eastAsia"/>
        </w:rPr>
        <w:t>云</w:t>
      </w:r>
      <w:r w:rsidRPr="00DB0AB6">
        <w:rPr>
          <w:rFonts w:hint="eastAsia"/>
        </w:rPr>
        <w:t>：「誠不可傳，可傳者明。明即性也，不在誠外也。」此即《象山語錄》所</w:t>
      </w:r>
      <w:r w:rsidR="00103B66" w:rsidRPr="00DB0AB6">
        <w:rPr>
          <w:rFonts w:hint="eastAsia"/>
        </w:rPr>
        <w:t>云</w:t>
      </w:r>
      <w:r w:rsidRPr="00DB0AB6">
        <w:rPr>
          <w:rFonts w:hint="eastAsia"/>
        </w:rPr>
        <w:t>「誠則明，明則誠，此非有次第，其理自如此」之說也。其他宗旨，大都不出於此。雖主持過當，或不免惝恍無歸，要其心得之處，未嘗不自成一家。謹依《經》排輯，釐為四卷，以存金溪之學派。至其甚謬於理者，則於書中別加案語，考正其誤，以杜狂禪恣肆之漸焉。</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《四書集編》•二十六卷〈兩江總督</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宋真德秀撰。德秀字希元，浦城人。慶元五年進士，中詞科。紹定中拜參知政事，進資政殿直學士，提舉萬壽觀。卒諡文忠。事蹟具《宋史•儒林傳》。此書惟《大學》一卷、《中庸》一卷為德秀所手定。《大學章句序》後有題記一行，稱「寶慶三年八月丁卯，後學真德秀編於學易齋」者，其成書年月也。其子志道《序》，亦惟稱《大學》、《中庸》，而</w:t>
      </w:r>
      <w:r w:rsidR="00103B66" w:rsidRPr="00DB0AB6">
        <w:rPr>
          <w:rFonts w:hint="eastAsia"/>
        </w:rPr>
        <w:t>云</w:t>
      </w:r>
      <w:r w:rsidRPr="00DB0AB6">
        <w:rPr>
          <w:rFonts w:hint="eastAsia"/>
        </w:rPr>
        <w:t>《論語、孟子集注》雖已點校，《集編》則未成。咸淳九年（案原本作「咸寧九年」。宋無此年號，今改正）劉才之《序》始稱「西山所編《中庸》、《大學》，惟《論》、《孟》二書闕焉。扣之庭聞，則</w:t>
      </w:r>
      <w:r w:rsidR="00103B66" w:rsidRPr="00DB0AB6">
        <w:rPr>
          <w:rFonts w:hint="eastAsia"/>
        </w:rPr>
        <w:t>云</w:t>
      </w:r>
      <w:r w:rsidRPr="00DB0AB6">
        <w:rPr>
          <w:rFonts w:hint="eastAsia"/>
        </w:rPr>
        <w:t>已經點校，但未編輯。是《論》、《孟》固未嘗無成書。一旦論諸堂上，學正劉樸谿承謂《讀書記》中所載《論》、《孟》處，與今所刊《中庸》、《大學》凡例同。其他如《文集》、《衍義》等書，亦有可採摭者。因勉其彙集成書，凡五閱月而帙就，又五閱月而刊成」云云，是《論語》十卷、《孟子》十四卷，皆劉承以德秀遺書補輯成之者也。朱子以《大學》、《中庸》、《論語》、《孟子》合為《四書》，其《章句》多出新意，其《集注》雖參取舊文，而亦多</w:t>
      </w:r>
      <w:r w:rsidRPr="00DB0AB6">
        <w:rPr>
          <w:rFonts w:hint="eastAsia"/>
        </w:rPr>
        <w:lastRenderedPageBreak/>
        <w:t>與先儒異。其所以去取之意，散見《或問》、《語類》、《文集》中，不能一一載也。而《或問》、《語類》、《文集》又多一時未定之說及閘人記錄失真之處，故先後異同，重</w:t>
      </w:r>
      <w:r w:rsidR="006406D9" w:rsidRPr="00DB0AB6">
        <w:rPr>
          <w:rFonts w:hint="eastAsia"/>
        </w:rPr>
        <w:t>復</w:t>
      </w:r>
      <w:r w:rsidRPr="00DB0AB6">
        <w:rPr>
          <w:rFonts w:hint="eastAsia"/>
        </w:rPr>
        <w:t>顛舛，讀者往往病焉。是編博採朱子之說以相發明，</w:t>
      </w:r>
      <w:r w:rsidR="006406D9" w:rsidRPr="00DB0AB6">
        <w:rPr>
          <w:rFonts w:hint="eastAsia"/>
        </w:rPr>
        <w:t>復</w:t>
      </w:r>
      <w:r w:rsidRPr="00DB0AB6">
        <w:rPr>
          <w:rFonts w:hint="eastAsia"/>
        </w:rPr>
        <w:t>間附己見以折衷訛異。志道《序》述德秀之言，自稱有銓擇刊潤之功，殆非虛語。趙順孫《四書纂疏》備列德秀所著諸書，而不載其目。蓋至宋末始刊，其出最晚，順孫未之見也。自是以後，踵而作者汗牛充棟，然其學皆不及德秀，故其書亦終不及焉。</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《孟子集疏》•十四卷〈兩江總督</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宋蔡模撰。模字仲覺，號覺軒，建安人。蔡沈之子，蔡抗之兄也。趙順孫《四書纂疏》載模所著有《大學演說》、《論語集疏》、《孟子集疏》，今惟此書存。據卷末抗《後序》，稱沈書以《論語•孟子集注》氣象涵蓄，語意精密，至引而不發，尤未易讀。欲取《集義》、《或問》及張、呂諸賢門人高第往復問答語，如朱子所謂蒐輯雜流、附益諸說者，類聚縷析，期於語脈分明，宗旨端的。未及編次而卒。模乃與抗商榷以成此書，皆備列朱子《集注》原文，而發明其義，故曰《集疏》，言如注之有疏也。然賈、孔諸《疏》循文闡衍，章句不遺。此則或佐證注義，或旁推餘意，不盡一一比附。又謹守一家之說，亦不似疏文之曲引博徵。大抵於諸說有所去取，而罕所辨訂。惟「不得於言」一條致疑於《語錄》、《集注》之不同，以為未及修改。「效死而民勿去」一條引《語錄》謂《注》中「義」字當改「經」字而已。又「是乃仁術」一條，《集注》以「術」為法之巧，模則引蔡氏之說曰：「《樂記注》：術，所由也。」又曰：「術，猶道也。此言仁術，恐是仁心所發之路。」又「禹疏九河」一條，《集注》以簡潔為兩河，模則引《爾雅》九河以簡潔為一，謂《書傳》與《集注》少異，《書傳》實經先師晚年所訂正，當以為定（案朱子訂正《書傳》，僅及《大禹謨》之半。此模委曲回護之言不足為據）。又「仁之端也」，《集注》訓「端」為緒，蔡元定則訓「端」為尾，亦兩存之。蓋他說與師說異，則舍他說從師說；師說與祖父說異，則又不得不舍師說以從祖父之說。此亦人情之至也。然抗《序》稱始事於嘉熙己亥，至丙午尚未敢脫稿，其簡汰頗為不苟。故所取甚約，而大義已皆賅括，迥異後來鈔撮朱子之說，務以繁富相尚者。亦可知其淵源有自，知之確，故擇之精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《論語集說》•十卷〈內府藏本〉</w:t>
      </w:r>
    </w:p>
    <w:p w:rsidR="008352D2" w:rsidRPr="00DB0AB6" w:rsidRDefault="008352D2" w:rsidP="008352D2">
      <w:r w:rsidRPr="00DB0AB6">
        <w:rPr>
          <w:rFonts w:hint="eastAsia"/>
        </w:rPr>
        <w:t>宋蔡節撰。節，永嘉人。始末未詳。惟書首淳祐五年《進表》結銜稱「朝散郎、試太府卿、兼樞密副都承旨」，末有淳祐丙午文學掾姜文龍《跋》，即進書之次年也。其例於全用一家者則獨書姓名，於參用一兩家者則各注本語之下，雜用眾說者則疊書姓名於末，潤色以己意者則曰本某氏，皆謂之曰「集」。或附</w:t>
      </w:r>
      <w:r w:rsidRPr="00DB0AB6">
        <w:rPr>
          <w:rFonts w:hint="eastAsia"/>
        </w:rPr>
        <w:lastRenderedPageBreak/>
        <w:t>己說於後，則別曰「節謂」節自為說者，謂之曰「釋」。其互相發明之說，則夾註於下。其推闡旁意之說，則低一字書之。是時朱子之說已行，故大旨率從《集注》。其間偶有異同者，如「賢賢易色」謂賢人之賢為之改容更貌；「攻乎異端」謂攻為攻擊、害為反貽吾道之害（案此鄭汝諧之說）；「知其說者之於天下也」謂知魯之僣禘則名正、名正而天下不難治；「無所取材」謂無所取桴材（案此鄭玄之說）；「不有祝鮀之佞」三句謂美色尚不足以免禍、惟口才乃可免，「不圖為樂之至於斯也」謂韶本揖遜之樂、今乃至於齊國（案此亦鄭汝諧之說）；「五十以學易」謂夫子是時年未五十，故</w:t>
      </w:r>
      <w:r w:rsidR="00103B66" w:rsidRPr="00DB0AB6">
        <w:rPr>
          <w:rFonts w:hint="eastAsia"/>
        </w:rPr>
        <w:t>云</w:t>
      </w:r>
      <w:r w:rsidRPr="00DB0AB6">
        <w:rPr>
          <w:rFonts w:hint="eastAsia"/>
        </w:rPr>
        <w:t>加年；「互鄉童子」一章不作錯簡；「不至於穀」謂三年不能至於善，則所學已難乎有得；「沒階趨進」謂「進疑作退」；「雖疏食菜羹瓜祭」謂瓜為如字，以祭字屬下句；「三嗅而作」謂「嗅」疑作「歎」（案此徐積之說），「冉有退朝」謂朝為從季氏至魯君之朝；「不恆其德」一節謂別為一章；「曰今之成人者何必然」謂為子路之言；「有馬者借人乘之」謂即史之闕文；「齊景公有馬千駟」章連上為一章（案此鄭汝諧、錢時二家之說）；「太師摯適齊」一章謂魯君荒於女樂，故樂官散去。其中惟「太師摯」一章可備一說，餘皆牽強穿鑿。蓋朱子於注《易》、注《詩》，誠不免有所遺議。至於《論語集注》，則平生精力具在於斯，其說較他家為確，務與立異，反至於不中理也。然出入者不過此數條，其餘則皆詮釋簡明，詞約理該，終非胡文炳等所可及焉。</w:t>
      </w:r>
    </w:p>
    <w:p w:rsidR="008352D2" w:rsidRPr="00DB0AB6" w:rsidRDefault="008352D2" w:rsidP="008352D2"/>
    <w:p w:rsidR="008352D2" w:rsidRPr="00DB0AB6" w:rsidRDefault="008352D2" w:rsidP="008352D2"/>
    <w:p w:rsidR="008352D2" w:rsidRPr="00DB0AB6" w:rsidRDefault="008352D2" w:rsidP="008352D2">
      <w:pPr>
        <w:rPr>
          <w:b/>
        </w:rPr>
      </w:pPr>
      <w:bookmarkStart w:id="4" w:name="_Hlk149823170"/>
      <w:r w:rsidRPr="00DB0AB6">
        <w:rPr>
          <w:rFonts w:hint="eastAsia"/>
          <w:b/>
        </w:rPr>
        <w:t>《中庸指歸》•一卷、《中庸分章》•一卷、《大學發微》•一卷、《大學本旨》•一卷（浙江巡撫</w:t>
      </w:r>
      <w:r w:rsidR="00103B66" w:rsidRPr="00DB0AB6">
        <w:rPr>
          <w:rFonts w:hint="eastAsia"/>
          <w:b/>
        </w:rPr>
        <w:t>採</w:t>
      </w:r>
      <w:r w:rsidRPr="00DB0AB6">
        <w:rPr>
          <w:rFonts w:hint="eastAsia"/>
          <w:b/>
        </w:rPr>
        <w:t>進本）</w:t>
      </w:r>
    </w:p>
    <w:bookmarkEnd w:id="4"/>
    <w:p w:rsidR="008352D2" w:rsidRPr="00DB0AB6" w:rsidRDefault="008352D2" w:rsidP="008352D2">
      <w:r w:rsidRPr="00DB0AB6">
        <w:rPr>
          <w:rFonts w:hint="eastAsia"/>
        </w:rPr>
        <w:t>宋黎立武撰。立武字以常，新喻人。咸淳中舉進士第三，仕至軍器少監，國子司業。宋亡不仕，閒居三十年以終。立武官撫州時校文，舉吳澄充貢士，故澄志其墓，自稱曰門人。又稱立武官秘省時，閱官書，愛二郭氏《中庸》。郭遊程門，新喻謝尚書仕夷陵，嘗傳其學。將由謝溯程以嗣其傳，故言《大學》、《中庸》等書間與世所崇尚者異義。蓋《中庸》之學傳自程子，後諸弟子各述師說，門徑遂岐。游酢、楊時之說為朱子所取，而郭忠孝《中庸說》以中為性、以庸為道，亦</w:t>
      </w:r>
      <w:r w:rsidR="00103B66" w:rsidRPr="00DB0AB6">
        <w:rPr>
          <w:rFonts w:hint="eastAsia"/>
        </w:rPr>
        <w:t>云</w:t>
      </w:r>
      <w:r w:rsidRPr="00DB0AB6">
        <w:rPr>
          <w:rFonts w:hint="eastAsia"/>
        </w:rPr>
        <w:t>程子晚年之定論。立武《中庸指歸》，皆闡此旨。至其《中庸》分章，則以「天命之謂性」以下為一章，「仲尼曰」以下為二章，「君子之道費而隱」以下為三章，「道不遠人」以下為四章，「君子素其位而行」以下為五章，「君子之道，辟如行遠」以下為六章，「鬼神之為德」以下為七章，「哀公問政」以下為八章，「誠者天之道也」以下為九章，「惟天下至誠」以下為十章，「誠者自成」以下為十一章，「大哉聖人之道」以下為十二章，「仲尼祖述堯舜」以下為十三章，「惟天下至聖」以下為十四章，「《詩》曰：衣錦尚絅」以下為十五章。皆發明郭氏之旨，所言亦具有條理。其《大學》則《發微》一卷，謂曾子傳道在一貫，悟道在忠恕，造道在《易》之《艮》。大旨以止至善為歸，而以誠意為要。《本旨》一卷，仍用古本，皆以為曾子之書，不分《經》、</w:t>
      </w:r>
      <w:r w:rsidRPr="00DB0AB6">
        <w:rPr>
          <w:rFonts w:hint="eastAsia"/>
        </w:rPr>
        <w:lastRenderedPageBreak/>
        <w:t>《傳》，而以所稱曾子為曾晳之言。要其歸宿，與程、朱亦未相牴牾，異乎王守仁等借古本以伸己說者也。惟其謂《中庸》、《大學》皆通於《易》，列圖立說，絲連繩貫而排之，則未免務為高論耳。此四書本合編，前有大德八年趙秉政《序》。其先《中庸》後《大學》，蓋亦從《禮記》原次。此本從今本《四書》之序，移《大學》於《中庸》前，而以秉政之《序》介於四書之間，殊失本旨。今釐正之，還其舊第焉。</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《四書纂疏》•二十六卷〈內府藏本〉</w:t>
      </w:r>
    </w:p>
    <w:p w:rsidR="008352D2" w:rsidRPr="00DB0AB6" w:rsidRDefault="008352D2" w:rsidP="008352D2">
      <w:r w:rsidRPr="00DB0AB6">
        <w:rPr>
          <w:rFonts w:hint="eastAsia"/>
        </w:rPr>
        <w:t>宋趙順孫撰。順孫字格菴，括蒼人。考《黃溍集》有順孫《阡表》，曰：「自考亭朱子合四書而為之說，其微詞奧旨散見於門人所記錄者，莫克互見。公始採集以為《纂疏》。蓋公父少傅魏公雷，師事考亭門人滕先生璘，授以《尊所聞集》。公以得於家庭者溯求考亭之原委，《纂疏》所由作也。」則順孫距朱子三傳矣。故是書備引朱子之說，以翼《章句集注》。所旁引者惟黃榦、輔廣、陳淳、陳孔碩、蔡淵、蔡沈、葉味道、胡泳、陳植、潘柄、黃士毅、真德秀、蔡模一十三家，亦皆為朱子之學者，不旁涉也。鄧文原作胡炳文《四書通序》，頗病順孫此書之冗濫，炳文亦頗摘其失。然經師所述，體例各殊。注者詞尚簡明，疏者義存曲證。順孫書以《疏》為名，而《自序》</w:t>
      </w:r>
      <w:r w:rsidR="00103B66" w:rsidRPr="00DB0AB6">
        <w:rPr>
          <w:rFonts w:hint="eastAsia"/>
        </w:rPr>
        <w:t>云</w:t>
      </w:r>
      <w:r w:rsidRPr="00DB0AB6">
        <w:rPr>
          <w:rFonts w:hint="eastAsia"/>
        </w:rPr>
        <w:t>「陪穎達、公彥後」，則固疏體矣。繁而不殺，於理亦宜。文原殆未考孔、賈以來之舊式，故少見而多怪歟？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《大學疏義》•一卷〈浙江巡撫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宋金履祥撰。履祥有《尚書考注》，已著錄。履祥籍隸蘭溪，於王柏為同郡，故受業於王柏。然柏之學，其詆毀聖經，乖方殊甚。履祥則謹嚴篤實，猶有朱子之遺。初，朱子定《大學章句》，</w:t>
      </w:r>
      <w:r w:rsidR="006406D9" w:rsidRPr="00DB0AB6">
        <w:rPr>
          <w:rFonts w:hint="eastAsia"/>
        </w:rPr>
        <w:t>復</w:t>
      </w:r>
      <w:r w:rsidRPr="00DB0AB6">
        <w:rPr>
          <w:rFonts w:hint="eastAsia"/>
        </w:rPr>
        <w:t>作《或問》以申明之。其後《章句》屢改，而《或問》則不復改，故前後牴牾，學者猶有所疑。履祥因隨其章第，作《疏義》以暢其旨，並作《指義》一篇以括其要，柳貫嘗為之序。朱彝尊《經義考》於二書皆注「未見」，但據《一齋書目》著於錄。此本為金氏裔孫所刊，蓋出於彝尊《經義考》之後。然僅存此《疏義》一卷，其《指義》及貫《序》則並佚之矣。書中依文銓解，多所闡發。蓋仁宗延祐以前尚未</w:t>
      </w:r>
      <w:r w:rsidR="006406D9" w:rsidRPr="00DB0AB6">
        <w:rPr>
          <w:rFonts w:hint="eastAsia"/>
        </w:rPr>
        <w:t>復</w:t>
      </w:r>
      <w:r w:rsidRPr="00DB0AB6">
        <w:rPr>
          <w:rFonts w:hint="eastAsia"/>
        </w:rPr>
        <w:t>科舉之制，儒者多為明經計，不為程試計，故其言切實，與後來時文講義異也。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《論語集注考證》•十卷、《孟子集注考證》•七卷〈浙江巡撫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宋金履祥撰。後有《自跋》，謂：「古書之有注者，必有疏。《論、孟考證》即《集注》之疏。以有《纂疏》，故不名《疏》。而文義之詳明者，亦不敢贅。但用《經典釋文》之例，表其疑難者疏之。」其書於朱子未定之說，但折衷歸</w:t>
      </w:r>
      <w:r w:rsidRPr="00DB0AB6">
        <w:rPr>
          <w:rFonts w:hint="eastAsia"/>
        </w:rPr>
        <w:lastRenderedPageBreak/>
        <w:t>一。於事蹟典故，考訂尤多。蓋《集注》以發明理道為主，於此類率沿襲舊文，未遑詳核，故履祥拾遺補闕，以彌縫其隙，於朱子深為有功。惟其自稱此書不無微牾，自我言之則為忠臣；自他人言之則為讒賊，則殊不可訓。夫經者古今之大常，理者天下之公義。議論之得失惟其言，不惟其人。使所補正者果是，雖他人亦不失為忠臣。使所補正者或非，雖弟子門人亦不免為讒賊。何以履祥則可，他人則必不可？此宋元間門戶之見，非篤論也。其中如辨《論語注》「公孫枝」</w:t>
      </w:r>
      <w:r w:rsidR="00103B66" w:rsidRPr="00DB0AB6">
        <w:rPr>
          <w:rFonts w:hint="eastAsia"/>
        </w:rPr>
        <w:t>云</w:t>
      </w:r>
      <w:r w:rsidRPr="00DB0AB6">
        <w:rPr>
          <w:rFonts w:hint="eastAsia"/>
        </w:rPr>
        <w:t>：「案《左傳》，當作公孫發，《集注》或傳寫之誤。」辨《孟子注》「許行神農之言，史遷所謂農家者流」</w:t>
      </w:r>
      <w:r w:rsidR="00103B66" w:rsidRPr="00DB0AB6">
        <w:rPr>
          <w:rFonts w:hint="eastAsia"/>
        </w:rPr>
        <w:t>云</w:t>
      </w:r>
      <w:r w:rsidRPr="00DB0AB6">
        <w:rPr>
          <w:rFonts w:hint="eastAsia"/>
        </w:rPr>
        <w:t>：「《史記》六家無農家，《漢書•藝文志》九流之中乃有農家。」皆為典確。至於辨《公劉》「後稷之曾孫」一條，謂公劉避桀居邠，去後稷世遠，非其曾孫。不知古人凡遠祖多稱高祖，《左傳》郯子稱「我高祖少皞」是也；凡遠孫多稱曾孫，《左傳》蒯聵稱「曾孫蒯瞶敢昭告皇祖文王」是也。如此之類，則《注》不誤而履祥反誤，亦未盡確當不移。然其旁引曲證，不苟異亦不苟同，視胡炳文輩拘墟回護，知有注而不知有經者，則相去遠矣。書凡一十七卷。首有許謙《序》，後有呂遲《刊書跋》，猶為舊本。朱彝尊《經義考》稱《一齋書目》作二卷，注曰「未見」。蓋沿襲之誤，不足據也。</w:t>
      </w:r>
    </w:p>
    <w:p w:rsidR="008352D2" w:rsidRPr="00DB0AB6" w:rsidRDefault="008352D2" w:rsidP="008352D2"/>
    <w:p w:rsidR="00A041A2" w:rsidRPr="00DB0AB6" w:rsidRDefault="00A041A2" w:rsidP="008352D2"/>
    <w:p w:rsidR="008352D2" w:rsidRPr="00DB0AB6" w:rsidRDefault="008352D2" w:rsidP="008352D2">
      <w:pPr>
        <w:rPr>
          <w:b/>
        </w:rPr>
      </w:pPr>
      <w:r w:rsidRPr="00DB0AB6">
        <w:rPr>
          <w:rFonts w:hint="eastAsia"/>
          <w:b/>
        </w:rPr>
        <w:t>四書類二</w:t>
      </w:r>
    </w:p>
    <w:p w:rsidR="008352D2" w:rsidRPr="00DB0AB6" w:rsidRDefault="008352D2" w:rsidP="008352D2">
      <w:pPr>
        <w:rPr>
          <w:b/>
        </w:rPr>
      </w:pPr>
      <w:r w:rsidRPr="00DB0AB6">
        <w:rPr>
          <w:rFonts w:hint="eastAsia"/>
          <w:b/>
        </w:rPr>
        <w:t>《四書集義精要》•二十八卷〈兩淮鹽政</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元劉因撰。因字夢吉，號靜修，容城人。世祖至元十九年徵授承德郎、右贊善大夫。未幾辭歸，再以集賢學士徵，不起。事蹟具《元史》本傳。朱子為《四書集注》，凡諸人問答與《集注》有異同者，不及訂歸於一。而卒後盧孝孫取《語類》、《文集》所說，輯為《四書集義》，凡一百卷，讀者頗病其繁冗。因乃擇其指要，刪其</w:t>
      </w:r>
      <w:r w:rsidR="006406D9" w:rsidRPr="00DB0AB6">
        <w:rPr>
          <w:rFonts w:hint="eastAsia"/>
        </w:rPr>
        <w:t>復</w:t>
      </w:r>
      <w:r w:rsidRPr="00DB0AB6">
        <w:rPr>
          <w:rFonts w:hint="eastAsia"/>
        </w:rPr>
        <w:t>雜，勒成是書。張萱《內閣書目》作三十五卷，《一齋書目》則作三十卷。考蘇天爵作因《墓誌》，亦稱是書三十卷，則萱所記誤矣。此本僅存二十八卷，至《孟子•滕文公上篇》而止。其後並已闕佚，亦非完帙。然朱彝尊《經義考》注</w:t>
      </w:r>
      <w:r w:rsidR="00103B66" w:rsidRPr="00DB0AB6">
        <w:rPr>
          <w:rFonts w:hint="eastAsia"/>
        </w:rPr>
        <w:t>云</w:t>
      </w:r>
      <w:r w:rsidRPr="00DB0AB6">
        <w:rPr>
          <w:rFonts w:hint="eastAsia"/>
        </w:rPr>
        <w:t>“未見”，則流傳頗罕，亦元人遺笈之僅存者，不以殘闕病也。其書芟削浮詞，標舉要領，使朱子之說不惑於多岐。蘇天爵以“簡嚴粹精”稱之，良非虛美。蓋因潛心義理，所得頗深，故去取分明，如別白黑。較徒博尊朱之名，不問已定未定之說，片言隻字無不奉若球圖者，固不同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《四書辨疑》•十五卷〈內府藏本〉</w:t>
      </w:r>
    </w:p>
    <w:p w:rsidR="008352D2" w:rsidRPr="00DB0AB6" w:rsidRDefault="008352D2" w:rsidP="008352D2">
      <w:r w:rsidRPr="00DB0AB6">
        <w:rPr>
          <w:rFonts w:hint="eastAsia"/>
        </w:rPr>
        <w:t>不著撰人名氏。書中稱“自宋氏播遷江表，南北分隔才百五六十年，經書文字已有不同”，則元初人所撰矣。蘇天爵《安熙行狀》</w:t>
      </w:r>
      <w:r w:rsidR="00103B66" w:rsidRPr="00DB0AB6">
        <w:rPr>
          <w:rFonts w:hint="eastAsia"/>
        </w:rPr>
        <w:t>云</w:t>
      </w:r>
      <w:r w:rsidRPr="00DB0AB6">
        <w:rPr>
          <w:rFonts w:hint="eastAsia"/>
        </w:rPr>
        <w:t>：“國初有傳朱子《四書集注》至北方者，滹南王公雅以辨博自負，為說非之。趙郡陳氏獨喜其說，增多至若干言。”是書多引王若虛說，殆甯晉陳天祥書也。朱彝尊《經義考》</w:t>
      </w:r>
      <w:r w:rsidRPr="00DB0AB6">
        <w:rPr>
          <w:rFonts w:hint="eastAsia"/>
        </w:rPr>
        <w:lastRenderedPageBreak/>
        <w:t>曰：“《四書辨疑》，元人凡有四家：</w:t>
      </w:r>
      <w:r w:rsidR="00103B66" w:rsidRPr="00DB0AB6">
        <w:rPr>
          <w:rFonts w:hint="eastAsia"/>
        </w:rPr>
        <w:t>云</w:t>
      </w:r>
      <w:r w:rsidRPr="00DB0AB6">
        <w:rPr>
          <w:rFonts w:hint="eastAsia"/>
        </w:rPr>
        <w:t>峰胡氏、偃師陳氏、黃岩陳成甫氏、孟長文氏。成甫、長文並浙人，</w:t>
      </w:r>
      <w:r w:rsidR="00103B66" w:rsidRPr="00DB0AB6">
        <w:rPr>
          <w:rFonts w:hint="eastAsia"/>
        </w:rPr>
        <w:t>云</w:t>
      </w:r>
      <w:r w:rsidRPr="00DB0AB6">
        <w:rPr>
          <w:rFonts w:hint="eastAsia"/>
        </w:rPr>
        <w:t>峰一宗朱子，其為偃師陳氏之書無疑。”所說當矣。其曰偃師者，《元史》稱天祥因兄祐仕河南，自甯晉家洛陽，嘗居偃師南山故也。天爵又謂安熙為書以辨之，其後天祥深悔而焚其書。今此本具存，或天爵欲張大其師學，所言未足深據也。凡《大學》十五條，《論語》一百七十三條，《孟子》一百七十四條，《中庸》十三條。其中如駁湯盤非沐浴之盤，謂盤乃淺器，難容沐浴，是未考《禮•喪大記》鄭《注》有“盤長二丈，深三尺”之文，頗為疏舛。又多移易經文以就己說，亦未見必然。然亦多平心剖析，各明一義，非苟為門戶之爭。說《春秋》者三《傳》並存，說《詩》者四家互異，古來訓詁，原不專主一人。各尊所聞，各行所知，固不妨存此一家之書，以資參考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《讀四書叢說》•四卷〈兩江總督</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元許謙撰。謙有《詩集傳名物鈔》，已著錄。案《元史》本傳：“謙讀《四書章句集注》，有《叢說》二十卷。謂學者曰：‘學以聖人為准的，然必得聖人之心而後可學聖人之事。聖賢之心具在《四書》，而《四書》之義備於朱子。顧辭約意廣，讀者安可易心求之乎？’”黃溍作謙《墓誌》，亦稱是書敦繹義理，惟務平實。所載卷數與本傳相同。明錢溥《秘閣書目》尚有《四書叢說》四冊。至朱彝尊《經義考》則但據《一齋書目》編入其名，而注</w:t>
      </w:r>
      <w:r w:rsidR="00103B66" w:rsidRPr="00DB0AB6">
        <w:rPr>
          <w:rFonts w:hint="eastAsia"/>
        </w:rPr>
        <w:t>云</w:t>
      </w:r>
      <w:r w:rsidRPr="00DB0AB6">
        <w:rPr>
          <w:rFonts w:hint="eastAsia"/>
        </w:rPr>
        <w:t>“未見”。蓋久在若存若亡間矣。此本凡《大學》一卷、《中庸》一卷、《孟子》二卷。《中庸》闕其半，《論語》則已全闕，亦非完書。然約計所存，猶有十之五六。即益以所闕之帙，亦不能足原目二十卷之數，殆後來已有所合併歟？書中發揮義理，皆言簡義該。或有難曉，則為圖以明之，務使無所凝滯而後已。其於訓詁名物，亦頗考證，有足補《章句》所未備。於朱子一家之學，可謂有所發明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《四書通》•二十六卷〈兩江總督</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元胡炳文撰。炳文有《周易本義通釋》，已著錄。是編以趙順孫《四書纂疏》、吳真子《四書集成》皆闡朱子之緒論，而尚有與朱子相戾者。因重為刊削，附以己說，以成此書。凡朱子以前之說，嫌於補朱子之遺，皆斥不錄，故所取於《纂疏》、《集成》者僅十四家。二書之外，又增入四十五家，則皆恪守考亭之學者也。大抵合於經義與否非其所論，惟以合於注意與否定其是非。雖堅持門戶，未免偏主一家，然觀其《凡例》，於“顏淵好學”章，哀樂、哀懼一字之筆誤，亦必辨明；於“為政以德”章，初本作“行道而有得於身”，祝洙本作“行道而有得於心”，改本又作“得於心而不失”，刊本先後之差，亦悉加考正：其於一家之學，用心亦勤且密矣。《章句集注》所引凡五十四家，今多不甚可考。蔡模《集疏》間有所注，亦不甚詳。是書尚一一載其名字，頗足以資訂</w:t>
      </w:r>
      <w:r w:rsidRPr="00DB0AB6">
        <w:rPr>
          <w:rFonts w:hint="eastAsia"/>
        </w:rPr>
        <w:lastRenderedPageBreak/>
        <w:t>證。然如《集注》以“有婦人焉”為邑薑，所引“劉侍讀曰”者即劉敞《七經小傳》之說也，炳文獨遺漏不載。蓋敞在北宋，閉戶窮經，不入伊洛之派。講學之家，惡其不相攀附，遂無</w:t>
      </w:r>
      <w:r w:rsidR="006406D9" w:rsidRPr="00DB0AB6">
        <w:rPr>
          <w:rFonts w:hint="eastAsia"/>
        </w:rPr>
        <w:t>復</w:t>
      </w:r>
      <w:r w:rsidRPr="00DB0AB6">
        <w:rPr>
          <w:rFonts w:hint="eastAsia"/>
        </w:rPr>
        <w:t>道其姓名者。故朱子雖引之，而炳文不知為誰也。是亦各尊所聞之一驗矣。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《四書通證》•六卷〈兩江總督</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元張存中撰。存中字德庸，新安人。初，胡炳文作《四書通》，詳義理而略名物。存中因排纂舊說，成此書以附其後，故名曰《四書通證》。炳文為之序，稱北方杜緱山有《語孟旁通》，平水薛壽之有《四書引證》（案杜緱山名瑛，金人。薛壽之名引年，元初人），皆失之太繁。存中能刪冗從簡，去非取是。又曰：“學者於余之《通》，知《四書》用意之深。於《通證》，知《四書》用事之審。”推之甚至。今核其書，引經數典，字字必著所出。而《論語》“夏曰瑚，商曰璉”一條承包氏之誤者，乃不引《禮記》以證之。又“時見曰會，眾頫曰同”，與《周禮》本文小異。蓋宋代諱“殷”，故改“殷”為“眾”。乃但引《周禮》於下，而不辨其何以不同。皆不免有所回護。不知朱子之學在明聖道之正傳，區區訓詁之間，固不必為之諱也。《孟子》“與楚將昭陽戰，亡其七邑”一條，存中謂“《史記》作八邑，未詳孰是”，不知司馬貞《史記索隱》明注《史記》古本作七邑。是朱子稱七邑乃據古本，原非謬誤。存中持疑不決，亦失於考核。又如“三讓”引《吳越春秋》，泛及雜說。而於歷代史事每多置正史而引《通鑒》，亦非根本之學。然大概徵引詳明，於人人習讀不察者，一一具標出處，可省檢閱之煩，於學者亦不為無補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《四書疑節》•十二卷〈浙江汪啟淑家藏本〉</w:t>
      </w:r>
    </w:p>
    <w:p w:rsidR="008352D2" w:rsidRPr="00DB0AB6" w:rsidRDefault="008352D2" w:rsidP="008352D2">
      <w:r w:rsidRPr="00DB0AB6">
        <w:rPr>
          <w:rFonts w:hint="eastAsia"/>
        </w:rPr>
        <w:t>元袁俊翁撰。俊翁字敏齋，袁州人。前有黎立武、李應星《序》，又有彭元龍《序》二篇。應星、元龍《序》，皆稱“俊翁”，獨立武《序》作“雋翁”，蓋傳寫字異也。其仕履無可考。立武《序》稱以“重吾榜”，應星《序》亦稱“奕奕魁文”，知嘗首舉於鄉矣。立武、應星《序》及元龍前一《序》，並側注“經史疑義”字。元龍後一《序》，又側注“四書經疑”字。而卷首標題，則作“待問集四書疑節”，互相參錯。考俊翁題詞，稱科目以《四書》設疑，以經史發策，因取《四書》經史門分而類析之。蓋《待問集》者其總名，《經史疑義》、《四書經疑》其中之子部。今《經史疑義》已佚，故《序》與書兩不相應也。惟“疑節”之名不甚可解。卷首有“溪山家塾刊行”字，或重刻時有所刪節，故改題曰“節”歟？朱彝尊《經義考》中載之，注曰“未見”。此本猶從元版傳鈔，其例以《四書》之文互相參對為題，或似異而實同，或似同而實異，或闡義理，或用考證，皆標問於前，列答於後。蓋當時之體如是。雖亦科舉之學，然非融貫經義，昭晰無疑，則格閡不能下一語，非猶夫明人科舉之學</w:t>
      </w:r>
      <w:r w:rsidRPr="00DB0AB6">
        <w:rPr>
          <w:rFonts w:hint="eastAsia"/>
        </w:rPr>
        <w:lastRenderedPageBreak/>
        <w:t>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《四書經疑貫通》•八卷〈浙江範懋柱家天一閣藏本〉</w:t>
      </w:r>
    </w:p>
    <w:p w:rsidR="008352D2" w:rsidRPr="00DB0AB6" w:rsidRDefault="008352D2" w:rsidP="008352D2">
      <w:r w:rsidRPr="00DB0AB6">
        <w:rPr>
          <w:rFonts w:hint="eastAsia"/>
        </w:rPr>
        <w:t>元王充耘撰。充耘有《讀書管見》，已著錄。是編黃虞稷《千頃堂書目》謂其已佚。此本為明範欽天一閣舊鈔，尚首尾完具。惟第二卷中脫一頁，第八卷中脫一頁，無從校補，則亦僅存之笈矣。其書以《四書》同異參互比較，各設問答以明之。蓋延祐科舉，經義之外有經疑，此與袁俊翁書皆程試之式也。其間辨別疑似頗有發明，非經義之循題衍說可以影響揣摩者比。故有元一代，士猶篤志於研經。明洪武三年初行科舉，其《四書》疑問以《大學》“古之欲明明德於天下者”二節與《孟子》“道在邇而求諸遠”一節合為一題，問二書所言平天下大指同異（案此題見《日知錄》），蓋猶沿元制。至十七年改定格式，而經疑之法遂廢。錄此二書，猶可以見宋元以來明經取士之舊制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《四書纂箋》•二十八卷〈內府藏本〉</w:t>
      </w:r>
    </w:p>
    <w:p w:rsidR="008352D2" w:rsidRPr="00DB0AB6" w:rsidRDefault="008352D2" w:rsidP="008352D2">
      <w:r w:rsidRPr="00DB0AB6">
        <w:rPr>
          <w:rFonts w:hint="eastAsia"/>
        </w:rPr>
        <w:t>元詹道傳撰。道傳，臨川人。其始末未詳。是書略仿古經箋疏之體，取朱子《四書章句集注》、《或問》，正其音讀，考其名物度數，各注於本句之下，亦間釋朱子所引之成語。如“真積力久”出《荀子•勸學篇》，“孝子愛日”出《揚子•孝至篇》，皆為證其出處。其所援引，亦間有牴牾。如《論語》“夏瑚、商璉”，朱子本引包</w:t>
      </w:r>
      <w:r w:rsidR="00D145B6" w:rsidRPr="00DB0AB6">
        <w:rPr>
          <w:rFonts w:hint="eastAsia"/>
        </w:rPr>
        <w:t>咸</w:t>
      </w:r>
      <w:r w:rsidRPr="00DB0AB6">
        <w:rPr>
          <w:rFonts w:hint="eastAsia"/>
        </w:rPr>
        <w:t>舊《注》（案</w:t>
      </w:r>
      <w:r w:rsidR="00D145B6" w:rsidRPr="00DB0AB6">
        <w:rPr>
          <w:rFonts w:hint="eastAsia"/>
        </w:rPr>
        <w:t>咸</w:t>
      </w:r>
      <w:r w:rsidRPr="00DB0AB6">
        <w:rPr>
          <w:rFonts w:hint="eastAsia"/>
        </w:rPr>
        <w:t>《注》久佚，此據何晏《集解》所引）。道傳既引《明堂位》“夏後氏之四璉、殷之六瑚”，辨其異同，而</w:t>
      </w:r>
      <w:r w:rsidR="006406D9" w:rsidRPr="00DB0AB6">
        <w:rPr>
          <w:rFonts w:hint="eastAsia"/>
        </w:rPr>
        <w:t>復</w:t>
      </w:r>
      <w:r w:rsidRPr="00DB0AB6">
        <w:rPr>
          <w:rFonts w:hint="eastAsia"/>
        </w:rPr>
        <w:t>謂“夏曰瑚，商曰璉”本於《爾雅•釋器》。今檢校《爾雅》，實無此文，則道傳杜撰附會也。又此書於朱子所引諸儒，皆詳其名字、</w:t>
      </w:r>
      <w:r w:rsidR="00103B66" w:rsidRPr="00DB0AB6">
        <w:rPr>
          <w:rFonts w:hint="eastAsia"/>
        </w:rPr>
        <w:t>里</w:t>
      </w:r>
      <w:r w:rsidRPr="00DB0AB6">
        <w:rPr>
          <w:rFonts w:hint="eastAsia"/>
        </w:rPr>
        <w:t>居。而《孟子•盡心章》引陳氏厭於嫡母之說，實陳耆卿《孟子記蒙》中語。耆卿字壽老，臨海人，見葉適《水心集》。此獨失載，亦未免有所疏漏。然大致皆有根柢，猶元儒之務實學者。與張存中《四書通證》相較，固猶在其上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《四書通旨》•六卷〈內府藏本〉</w:t>
      </w:r>
    </w:p>
    <w:p w:rsidR="008352D2" w:rsidRPr="00DB0AB6" w:rsidRDefault="008352D2" w:rsidP="008352D2">
      <w:r w:rsidRPr="00DB0AB6">
        <w:rPr>
          <w:rFonts w:hint="eastAsia"/>
        </w:rPr>
        <w:t>元朱公遷撰。公遷有《詩傳疏義》，已著錄。是編取《四書》之文，條分縷析，以類相從，凡為九十八門。每門之中，又以語意相近者聯綴列之，而一一辨別異同，各以“右明某義”云云標立言之宗旨。蓋昔程子嘗以此法教學者，而公遷推廣其意以成是書。其間門目既多，間涉冗碎。故朱彝尊《經義考》謂讀者微嫌其繁。又如“樊遲請學稼”，不過局於末業，乃列之於“異端門”，與許行同譏。上士一位、中士一位、下士一位本周室班爵之制，乃列之於“士門”，與處士一例，亦頗傷踳駁。堯、舜、禹、湯、文、武、周公、孔子、孔門弟子、子思、孟子諸門，以人隸事，體近類書，尤為無所發明。然於天人性</w:t>
      </w:r>
      <w:r w:rsidRPr="00DB0AB6">
        <w:rPr>
          <w:rFonts w:hint="eastAsia"/>
        </w:rPr>
        <w:lastRenderedPageBreak/>
        <w:t>命之微，道德學問之要，多能剖其疑似，詳其次序，使讀者因此證彼，渙然冰釋。要非融會貫通，不能言之成理如是也。所引諸家之說，獨稱饒魯為饒子，其淵源蓋有自矣。明正統中何英作《詩傳疏義序》，稱永樂乙酉，因閱《四書通旨》而語及《疏義》，則是書行世，在《疏義》之前。顧明以來說《四書》者罕見徵引，近《通志堂經解》始刊行之，蓋久微而</w:t>
      </w:r>
      <w:r w:rsidR="006406D9" w:rsidRPr="00DB0AB6">
        <w:rPr>
          <w:rFonts w:hint="eastAsia"/>
        </w:rPr>
        <w:t>復</w:t>
      </w:r>
      <w:r w:rsidRPr="00DB0AB6">
        <w:rPr>
          <w:rFonts w:hint="eastAsia"/>
        </w:rPr>
        <w:t>出也。句下間列異同，如“喜怒哀樂”一條，謂“右以體言”，而注“亦曰以性言”字；“允執其中”一條，謂“右以用言”，而注“亦曰以事理言”字；如是者不一，疑刊是書者參校諸本所附，非公遷之舊。其出自誰手，則不可考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《四書管窺》•八卷〈兩江總督</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元史伯璿撰。伯璿字文璣，溫州平陽人。據所作《管窺外篇》成於至元丁未，即元亡之年，計其人當已入明。然始末不可考矣。是編見於《秘閣書目》者五冊。楊士奇《東</w:t>
      </w:r>
      <w:r w:rsidR="00103B66" w:rsidRPr="00DB0AB6">
        <w:rPr>
          <w:rFonts w:hint="eastAsia"/>
        </w:rPr>
        <w:t>里</w:t>
      </w:r>
      <w:r w:rsidRPr="00DB0AB6">
        <w:rPr>
          <w:rFonts w:hint="eastAsia"/>
        </w:rPr>
        <w:t>集》則稱有四冊，刻版在永嘉郡學。永嘉葉琮知黃州府，又刊置府學。是明初所行，已有二本。然刊本皆散佚不傳，故朱彝尊《經義考》注</w:t>
      </w:r>
      <w:r w:rsidR="00103B66" w:rsidRPr="00DB0AB6">
        <w:rPr>
          <w:rFonts w:hint="eastAsia"/>
        </w:rPr>
        <w:t>云</w:t>
      </w:r>
      <w:r w:rsidRPr="00DB0AB6">
        <w:rPr>
          <w:rFonts w:hint="eastAsia"/>
        </w:rPr>
        <w:t>“未見”。此本乃毛晉汲古閣舊鈔，《大學》、《中庸》、《孟子》尚全，惟《論語》闕《先進篇》以下，蓋傳寫有所佚脫。然量其篇頁，</w:t>
      </w:r>
      <w:r w:rsidR="009640E7" w:rsidRPr="00DB0AB6">
        <w:rPr>
          <w:rFonts w:hint="eastAsia"/>
        </w:rPr>
        <w:t>釐</w:t>
      </w:r>
      <w:r w:rsidRPr="00DB0AB6">
        <w:rPr>
          <w:rFonts w:hint="eastAsia"/>
        </w:rPr>
        <w:t>而析之，已成八卷。《經義考》乃作五卷，或誤以五冊為五卷歟？其書引趙順孫《四書纂疏》、吳真子《四書集成》、胡炳文《四書通》、許謙《四書叢說》、陳櫟《四書發明》及饒氏、張氏諸說，取其與《集注》異同者，各加論辨於下。諸說之自相矛盾者，亦為條列而</w:t>
      </w:r>
      <w:r w:rsidR="009640E7" w:rsidRPr="00DB0AB6">
        <w:rPr>
          <w:rFonts w:hint="eastAsia"/>
        </w:rPr>
        <w:t>釐</w:t>
      </w:r>
      <w:r w:rsidRPr="00DB0AB6">
        <w:rPr>
          <w:rFonts w:hint="eastAsia"/>
        </w:rPr>
        <w:t>訂之。凡三十年而後成。於朱子之學，頗有所闡發。考朱子著述最多，辨說亦最夥。其間有偶然問答未及審核者，有後來考正未及追改者，亦有門人各自記錄，潤色增減，或失其本真者。故《文集》、《語錄》之內，異同矛盾，不一而足。即《四書章句集注》與《或問》亦時有牴牾。原書具在，可一一覆按也。當時門人編次，既不敢有所別擇，後來讀朱子書者，遂一字一句奉為經典，不復究其傳述之真偽與年月之先後。但執所見一條，即據以詆排眾論，紛紜四出，而朱子之本旨轉為尊信者所淆矣。夫載寶而朝，論南宮者有故；越境乃免，惜趙盾者原誣。述孔子之言者，尚不免於舛異，況於朱門弟子斷不及七十二賢，又安能據其所傳，漫無</w:t>
      </w:r>
      <w:r w:rsidR="009640E7" w:rsidRPr="00DB0AB6">
        <w:rPr>
          <w:rFonts w:hint="eastAsia"/>
        </w:rPr>
        <w:t>釐</w:t>
      </w:r>
      <w:r w:rsidRPr="00DB0AB6">
        <w:rPr>
          <w:rFonts w:hint="eastAsia"/>
        </w:rPr>
        <w:t>正？伯璿此書，大旨與劉因《四書集義精要》同。而因但為之刊除，伯璿更加以別白。昔朱子嘗憾孔門諸子留《家語》作病痛，如伯璿者，可不謂深得朱子之心歟？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《大學中庸集說啟蒙》•二卷〈內府藏本〉</w:t>
      </w:r>
    </w:p>
    <w:p w:rsidR="008352D2" w:rsidRPr="00DB0AB6" w:rsidRDefault="008352D2" w:rsidP="008352D2">
      <w:r w:rsidRPr="00DB0AB6">
        <w:rPr>
          <w:rFonts w:hint="eastAsia"/>
        </w:rPr>
        <w:t>元景星撰。星號訥菴，餘姚人。據卷末宣德九年錢時《跋》，稱得禮部侍郎蔣驥寫本。驥《跋》題“庚辰歲”，當為建文元年。驥為景之門人，則星元末人也。前有星《自序》，標題為“學庸集說啟蒙”，而《序》中實曰“四書集說啟蒙”。《凡例》中如“孟子章指”云云，亦兼言《四書》。驥《跋》稱訥菴先師</w:t>
      </w:r>
      <w:r w:rsidRPr="00DB0AB6">
        <w:rPr>
          <w:rFonts w:hint="eastAsia"/>
        </w:rPr>
        <w:lastRenderedPageBreak/>
        <w:t>用功於《四書》十年，去取諸說而為此書。《大學》已有刊本，而《語》、《孟》、《中庸》則未刊。時《跋》稱得驥《中庸》寫本。謄校刊梓。然則星本全注《四書》，驥先刊其《大學》，時續刊其《中庸》，而《語》、《孟》則已佚。通志堂刻《經解》，病其不完，並序文、標題改之耳。其書發揮頗簡切，《大學聖經章句》“欲其一於善而無自欺”句注：“一於善，祝本改作必自慊。”於字句亦</w:t>
      </w:r>
      <w:r w:rsidR="006406D9" w:rsidRPr="00DB0AB6">
        <w:rPr>
          <w:rFonts w:hint="eastAsia"/>
        </w:rPr>
        <w:t>復</w:t>
      </w:r>
      <w:r w:rsidRPr="00DB0AB6">
        <w:rPr>
          <w:rFonts w:hint="eastAsia"/>
        </w:rPr>
        <w:t>不苟。又《傳》之二章注“盤，邵氏謂恐是盥頮之盤”，《傳》之四章注備引程子、饒魯、吳澄之說，《中庸》三十二章注引鄱陽李氏之說，皆與《章句》異同，亦非胡炳文等堅持門戶者比。蓋猶能自抒心得者也。書上闌附載細字，如《大學傳》之五章載矩堂董氏之說，《中庸》第一章載饒魯之說，亦與《章句》有出入。據錢時《跋》，稱增魯齋批點，勿軒標題，以便幼習。則時益以許衡、熊禾二人之語，非星本書也。其孰為衡語，孰為禾語，刊板一同，今則不可辨別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《四書大全》•三十六卷〈通行本〉</w:t>
      </w:r>
    </w:p>
    <w:p w:rsidR="008352D2" w:rsidRPr="00DB0AB6" w:rsidRDefault="008352D2" w:rsidP="008352D2">
      <w:r w:rsidRPr="00DB0AB6">
        <w:rPr>
          <w:rFonts w:hint="eastAsia"/>
        </w:rPr>
        <w:t>明永樂十三年翰林學士胡廣等奉敕撰。成祖</w:t>
      </w:r>
      <w:r w:rsidR="009A37A0" w:rsidRPr="00DB0AB6">
        <w:rPr>
          <w:rFonts w:hint="eastAsia"/>
        </w:rPr>
        <w:t>御</w:t>
      </w:r>
      <w:r w:rsidRPr="00DB0AB6">
        <w:rPr>
          <w:rFonts w:hint="eastAsia"/>
        </w:rPr>
        <w:t>制序文，頒行天下，二百餘年尊為取士之制者也。其書因元倪士毅《四書輯釋》稍加點竄。顧炎武《日知錄》曰“自朱子作《大學、中庸章句》、《或問》、《論語、孟子集注》之後，黃氏有《論語通釋》。其</w:t>
      </w:r>
      <w:r w:rsidR="00103B66" w:rsidRPr="00DB0AB6">
        <w:rPr>
          <w:rFonts w:hint="eastAsia"/>
        </w:rPr>
        <w:t>採</w:t>
      </w:r>
      <w:r w:rsidRPr="00DB0AB6">
        <w:rPr>
          <w:rFonts w:hint="eastAsia"/>
        </w:rPr>
        <w:t>《語錄》附於朱子《章句》之下，則始於真氏。祝氏仿之，為《附錄》。後有蔡氏《四書集疏》、趙氏《四書纂疏》、吳氏《四書集成》，論者病其氾濫。於是陳氏作《四書發明》，胡氏作《四書通》，而定宇之門人倪氏（案定宇，陳櫟之別號）合二書為一，頗有刪正，名曰《四書輯釋》。永樂所纂《四書大全》，特小有增刪。其詳其簡，或多不如倪氏。《大學》、《中庸》、《或問》則全不異，而間有舛誤”云云，於是書本末言之悉矣。考士毅撰有《作義要訣》一卷，附刻陳悅道《書義斷法》之末，今尚有傳本。蓋頗講科舉之學者。其作《輯釋》，殆亦為經義而設，故廣等以夙所誦習，剽剟成編歟？初與《五經大全》並頒，然當時程式，以《四書》義為重，故《五經》率皆庋閣，所研究者惟《四書》，所辨訂者亦惟《四書》。後來《四書》講章，浩如煙海，皆是編為之濫觴。蓋由漢至宋之經術，於是始盡變矣。特錄存之，以著有明一代士大夫學問根柢具在於斯，亦足以資考鏡焉。</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《四書蒙引》•十五卷、《別附》•一卷〈江蘇巡撫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明蔡清撰。清有《易經蒙引》，已著錄。其作此書，初已有稿本而遺失，乃追憶舊文，更加綴錄。久而</w:t>
      </w:r>
      <w:r w:rsidR="006406D9" w:rsidRPr="00DB0AB6">
        <w:rPr>
          <w:rFonts w:hint="eastAsia"/>
        </w:rPr>
        <w:t>復</w:t>
      </w:r>
      <w:r w:rsidRPr="00DB0AB6">
        <w:rPr>
          <w:rFonts w:hint="eastAsia"/>
        </w:rPr>
        <w:t>得原稿，以兩本相校，重</w:t>
      </w:r>
      <w:r w:rsidR="006406D9" w:rsidRPr="00DB0AB6">
        <w:rPr>
          <w:rFonts w:hint="eastAsia"/>
        </w:rPr>
        <w:t>復</w:t>
      </w:r>
      <w:r w:rsidRPr="00DB0AB6">
        <w:rPr>
          <w:rFonts w:hint="eastAsia"/>
        </w:rPr>
        <w:t>過半，又有前後異同未歸畫一者。欲刪正而未暇，乃題為“蒙引初稿”，以明其非定說。《虛齋集》有是書《序》，述其始末頗詳。嘉靖中武進莊煦參校二稿，刊削冗</w:t>
      </w:r>
      <w:r w:rsidR="006406D9" w:rsidRPr="00DB0AB6">
        <w:rPr>
          <w:rFonts w:hint="eastAsia"/>
        </w:rPr>
        <w:t>復</w:t>
      </w:r>
      <w:r w:rsidRPr="00DB0AB6">
        <w:rPr>
          <w:rFonts w:hint="eastAsia"/>
        </w:rPr>
        <w:t>，十去三四，輯成一書而刊之。書末又別附一冊，則煦與學錄王升商榷訂定之語也。清人品端</w:t>
      </w:r>
      <w:r w:rsidRPr="00DB0AB6">
        <w:rPr>
          <w:rFonts w:hint="eastAsia"/>
        </w:rPr>
        <w:lastRenderedPageBreak/>
        <w:t>粹，學術亦醇。此書雖為科舉而作，特以明代崇尚時文，不得不爾。至其體認真切，闡發深至，猶有宋人講經講學之遺，未可以體近講章，遂視為揣摩弋獲之書也。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《四書因問》•六卷〈浙江巡撫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明呂柟撰。柟有《周易說翼》，已著錄。是編皆記其門人質問《四書》之語。《大學》、《中庸》各一卷，《論語》、《孟子》各二卷。然其中稱柟為“先生”，又“先生”字或跳行，似乎非柟自作。卷首有“門人魏廷萱等校刊”字，當即廷萱等所記也。其書《大學》從古本次序，《中庸》亦從古本分章。所說多因《四書》之義推而證諸躬行，見諸實事。如講“八佾舞於庭”章，因指在座門人衣服華靡者曰“此便是僣”之類，皆開示親切，不徒為訓詁空談。柟文集佶屈聱牙，純為偽體。而其解《四書》，平正篤實乃如此。蓋其文章染李夢陽之派，而學問則宗法薛瑄。二事淵源各別，故一人而如出兩手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《問辨錄》•十卷〈副都</w:t>
      </w:r>
      <w:r w:rsidR="009A37A0" w:rsidRPr="00DB0AB6">
        <w:rPr>
          <w:rFonts w:hint="eastAsia"/>
          <w:b/>
        </w:rPr>
        <w:t>御</w:t>
      </w:r>
      <w:r w:rsidRPr="00DB0AB6">
        <w:rPr>
          <w:rFonts w:hint="eastAsia"/>
          <w:b/>
        </w:rPr>
        <w:t>史黃登賢家藏本〉</w:t>
      </w:r>
    </w:p>
    <w:p w:rsidR="008352D2" w:rsidRPr="00DB0AB6" w:rsidRDefault="008352D2" w:rsidP="008352D2">
      <w:r w:rsidRPr="00DB0AB6">
        <w:rPr>
          <w:rFonts w:hint="eastAsia"/>
        </w:rPr>
        <w:t>明高拱撰。拱有《春秋正旨》，已著錄。此編取朱子《四書章句集注》、《疑義》，逐條辨駁。其論《大學》，謂新民即明德中事，不應分之為三綱領。不知經文三“在”字顯然並列，安能不區別為三？又論“賢賢易色”一章，謂人能如是，必其務學之至覺，“生質之美”四字，朱子可不必加。亦未深體抑揚語意。如斯之類，皆不免有意推求。至如伊川謂“敬事而信”一章皆言所存而不及於事，拱則謂節用使民，非事而何？又謂孔子之責臧文仲，正以其賢而責之備。如斯之類，則皆確有所見，足以備參考而廣見聞。鄭汝諧《論語意原》，頗與朱子異同，而朱子於汝諧之說反有所取。朱子作《周易本義》，與程《傳》亦有異同，世未嘗以是病朱子。拱之是編，亦可作如是觀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《論語類考》•二十卷〈浙江巡撫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明陳士元撰。士元有《易象鉤解》，已著錄。是編皆考證《論語》名物典故，分十八門，又分子目四百九十有四。朱子以後解《四書》者，如真德秀、蔡節諸家，主於發明義理而已，金履祥始作《論語孟子集注考證》。後有杜瑛《論語孟子旁通》、薛引年《四書引證》、張存中《四書通證》、詹道傳《四書纂箋》，始考究典故，以發明經義。今杜、薛之書不傳，惟金氏、張氏、詹氏書尚傳於世。三人皆篤信朱子，然金氏於《集注》之承用舊文偶失駁正者必一一辨析，張氏、詹氏皆於舛誤之處諱而不言，其用意則小異。士元此書大致遵履祥之例，於《集注》不為苟同。每條必先列舊說，而蒐討諸書，互相參訂，皆以“元案”二字列之。凡一切杜撰浮談，如薛應旂《四書人物考》稱“有若字子</w:t>
      </w:r>
      <w:r w:rsidRPr="00DB0AB6">
        <w:rPr>
          <w:rFonts w:hint="eastAsia"/>
        </w:rPr>
        <w:lastRenderedPageBreak/>
        <w:t>有”之類，悉為糾正。較明代諸家之書，殊有根柢。特以專考《論語》，不備《四書》，故不及應旂書之盛傳，實則有過之無不及也。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《孟子雜記》•四卷〈浙江汪啟淑家藏本〉</w:t>
      </w:r>
    </w:p>
    <w:p w:rsidR="008352D2" w:rsidRPr="00DB0AB6" w:rsidRDefault="008352D2" w:rsidP="008352D2">
      <w:r w:rsidRPr="00DB0AB6">
        <w:rPr>
          <w:rFonts w:hint="eastAsia"/>
        </w:rPr>
        <w:t>明陳士元撰。自宋熙寧以前，《孟子》僅列於儒家。《史記》以孟子、荀卿合傳，寥寥十數語，於所曆鄒、滕、任、薛、魯、宋之事，略不一書。至朱子《綱目》，始於適魏之齊大書特書，明聖賢之去就，而編年之體亦不能詳述一人之始末。明薛應旂撰《四書人物考》，始</w:t>
      </w:r>
      <w:r w:rsidR="00103B66" w:rsidRPr="00DB0AB6">
        <w:rPr>
          <w:rFonts w:hint="eastAsia"/>
        </w:rPr>
        <w:t>採</w:t>
      </w:r>
      <w:r w:rsidRPr="00DB0AB6">
        <w:rPr>
          <w:rFonts w:hint="eastAsia"/>
        </w:rPr>
        <w:t>摭他書，以為《補傳》。而應旂不長於考證，舛漏頗多。士元嗣輯此書，第一卷敘孟子事蹟，後三捲髮明孟子之言。名以“雜記”，實則經解居多。其所援引亦皆謹嚴有體，不為氾濫之卮言。若趙岐《注》義以尾生抱柱不去證不虞之譽、以陳不瞻失氣而死證求全之毀，概為刪薙。與所作《論語類考》均為有裨於經義，故今特附於《四書類》焉。</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《學庸正說》•三卷〈直隸總督</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明趙南星撰。南星字夢白，號儕鶴，高邑人。萬曆甲戌進士，官至吏部尚書，以忤魏忠賢削籍謫戍。崇禎初追諡忠毅。事蹟具《明史》本傳。是編凡《大學》一卷、《中庸》二卷。每節衍為口義，逐句闡發，而又以不盡之意附載於後。雖體例近乎講章，然詞旨醇正，詮釋詳明。其說《大學》，不從姚江之“知本”，而仍從朱子之“格物”，並《補傳》一章亦為訓解。其說《中庸》，不以無聲無臭虛論性天，而始終歸本於慎獨，皆確然守先儒之舊。蓋南星為一代名臣，端方勁直，其立朝不以人情恩怨為趨避，故其說經亦不以流俗好尚為是非。雖平生不以講學名，而所見篤實，過於講學者多矣，未可以其平近而忽之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《論語商》•二卷〈浙江汪啟淑家藏本〉</w:t>
      </w:r>
    </w:p>
    <w:p w:rsidR="008352D2" w:rsidRPr="00DB0AB6" w:rsidRDefault="008352D2" w:rsidP="008352D2">
      <w:r w:rsidRPr="00DB0AB6">
        <w:rPr>
          <w:rFonts w:hint="eastAsia"/>
        </w:rPr>
        <w:t>明周宗建撰。宗建字季侯，吳江人。萬曆辛丑進士，官至監察</w:t>
      </w:r>
      <w:r w:rsidR="009A37A0" w:rsidRPr="00DB0AB6">
        <w:rPr>
          <w:rFonts w:hint="eastAsia"/>
        </w:rPr>
        <w:t>御</w:t>
      </w:r>
      <w:r w:rsidRPr="00DB0AB6">
        <w:rPr>
          <w:rFonts w:hint="eastAsia"/>
        </w:rPr>
        <w:t>史，巡按湖廣，為魏忠賢所害。崇禎初追贈太僕寺卿，諡忠毅。事蹟具《明史》本傳。此書乃其授徒湖州之時與諸生所講論也。宗建剛方正直，屹然獨立。而其學則沿姚江之末派，乃頗近於禪。如</w:t>
      </w:r>
      <w:r w:rsidR="00103B66" w:rsidRPr="00DB0AB6">
        <w:rPr>
          <w:rFonts w:hint="eastAsia"/>
        </w:rPr>
        <w:t>云</w:t>
      </w:r>
      <w:r w:rsidRPr="00DB0AB6">
        <w:rPr>
          <w:rFonts w:hint="eastAsia"/>
        </w:rPr>
        <w:t>：“人心之樂，井情非趣，非思非為，虛中之影，水中之相。”如斯之類，殆似宗門語錄。然講“素絢”章謂後人求深反淺，在當時夫子、子夏不過隨境觸悟，非子夏欲抹煞禮，亦非夫子不重禮。講“顏淵問為邦”</w:t>
      </w:r>
      <w:r w:rsidR="00103B66" w:rsidRPr="00DB0AB6">
        <w:rPr>
          <w:rFonts w:hint="eastAsia"/>
        </w:rPr>
        <w:t>云</w:t>
      </w:r>
      <w:r w:rsidRPr="00DB0AB6">
        <w:rPr>
          <w:rFonts w:hint="eastAsia"/>
        </w:rPr>
        <w:t>夫子略指大意，非只執定數件。其言皆簡要明通，足釋訓詁之轇轕。且其人與日月爭光，則其書亦自足不朽。小小疵瑕，不足累之。此固不與講學之家爭一句一字之出入也。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《論語學案》•十卷〈浙江巡撫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明劉宗周撰。宗周有《周易古文鈔》，已著錄。宗周講學，以慎獨為宗，故其解“為政以德”及“朝聞道”章首揭此旨。其傳雖出姚江，然能救正其失。其解“多聞擇善，多見而識”章有</w:t>
      </w:r>
      <w:r w:rsidR="00103B66" w:rsidRPr="00DB0AB6">
        <w:rPr>
          <w:rFonts w:hint="eastAsia"/>
        </w:rPr>
        <w:t>云</w:t>
      </w:r>
      <w:r w:rsidRPr="00DB0AB6">
        <w:rPr>
          <w:rFonts w:hint="eastAsia"/>
        </w:rPr>
        <w:t>：“世謂聞見之知與德性之知有二，予謂聰明睿知非性乎？睿知之體不能不窮於聰明，而聞見啟焉。今必以聞見為外，而欲隳明黜聰求睿知，並其睿知而槁矣。是隳性於空而禪學之談柄也。”其針砭良知之末流，最為深切。其解“性相近”章謂：“氣質還他氣質，如何扯著性？性是就氣質中指點義理者，非氣質即為性也。”雖與朱子之說稍異，然亦頗分明不苟。蓋宗周此書，直抒己見，其論不無純駁，然要皆抒所實得，非剽竊釋氏以說儒書，自矜為無上義諦者也。其解“見危致命”章曰：“人未有錯過義理關而能判然於生死之分者。”卒之明社既屋，甘蹈首陽之一餓，可謂大節皭然，不負其言矣。與其為孫承澤，又何如為劉宗周乎？</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《四書留書》•六卷〈江蘇巡撫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明章世純撰。世純字大力，臨川人。天啟辛酉舉人，官至柳州府知府。聞流寇陷京師，悲憤而卒。《明史•文苑傳》附見《艾南英傳》中。所著總名曰《留書》。此其說《四書》者六卷。又別有《內集》一卷，乃所著子書；《散集》一卷，乃所作筆記。《明史•藝文志》總題曰《留書》，入之《儒家類》中。然說《四書》六卷之前，有天啟丁卯世純《自序》，後有世純自作《四書留書跋》，皆言詮釋《四書》之意，不及其他。其書分章抒論，體例類劉敞《春秋意林》。但敞不標經文，此標某章某章耳。解經家本有此體，入之子書，殊非其類。今割其《內集》、《散集》別著錄，而說《四書》者入《經部》，存其實也。世純與艾南英、羅萬藻、陳際泰號“臨川四家”，悉以制義名一時，而世純運思尤銳。其詁釋《四書》，往往於文字之外標舉精義，發前人所未發。不規規於訓詁，而亦未嘗如講良知者至於滉漾以自恣。揚雄所謂“好深湛之思”者，世純有焉。</w:t>
      </w:r>
    </w:p>
    <w:p w:rsidR="008352D2" w:rsidRPr="00DB0AB6" w:rsidRDefault="008352D2" w:rsidP="008352D2"/>
    <w:p w:rsidR="008352D2" w:rsidRPr="00DB0AB6" w:rsidRDefault="008352D2" w:rsidP="008352D2"/>
    <w:p w:rsidR="008352D2" w:rsidRPr="00DB0AB6" w:rsidRDefault="008352D2" w:rsidP="008352D2">
      <w:pPr>
        <w:rPr>
          <w:b/>
        </w:rPr>
      </w:pPr>
      <w:bookmarkStart w:id="5" w:name="_Hlk149823276"/>
      <w:r w:rsidRPr="00DB0AB6">
        <w:rPr>
          <w:rFonts w:hint="eastAsia"/>
          <w:b/>
        </w:rPr>
        <w:t>《日講四書解義》•二十六卷</w:t>
      </w:r>
    </w:p>
    <w:bookmarkEnd w:id="5"/>
    <w:p w:rsidR="008352D2" w:rsidRPr="00DB0AB6" w:rsidRDefault="008352D2" w:rsidP="008352D2">
      <w:r w:rsidRPr="00DB0AB6">
        <w:rPr>
          <w:rFonts w:hint="eastAsia"/>
        </w:rPr>
        <w:t>康熙十六年聖祖仁皇帝</w:t>
      </w:r>
      <w:r w:rsidR="00693B59" w:rsidRPr="00DB0AB6">
        <w:rPr>
          <w:rFonts w:eastAsia="DengXian" w:hint="eastAsia"/>
          <w:lang w:eastAsia="zh-CN"/>
        </w:rPr>
        <w:t>御</w:t>
      </w:r>
      <w:r w:rsidRPr="00DB0AB6">
        <w:rPr>
          <w:rFonts w:hint="eastAsia"/>
        </w:rPr>
        <w:t>定。自朱子定著《四書》，由元、明以至國朝，懸為程試之令甲，家弦戶誦，幾以為習見無奇。實則內聖外王之道備於孔子，孔子之心法寓於《六經》，《六經》之精要括於《論語》，而曾子、子思、孟子遞衍其緒。故《論語》始於言學，終於堯舜湯武之政、尊美屏惡之訓；《大學》始於格物致知，終於治國平天下；《中庸》始於中和、位育，終於篤恭而天下平；《孟子》始於義利之辨，終於堯舜以來之道統。聖賢立言之大旨，灼然可見。蓋千</w:t>
      </w:r>
      <w:r w:rsidRPr="00DB0AB6">
        <w:rPr>
          <w:rFonts w:hint="eastAsia"/>
        </w:rPr>
        <w:lastRenderedPageBreak/>
        <w:t>古帝王之樞要，不僅經生章句之業也。我聖祖仁皇帝初年訪落，即以經筵講義親定是編。所推演者，皆作聖之基、為治之本，詞近而旨遠，語約而道宏。聖德神功所為契洙泗之傳而繼唐虞之軌者，蓋胥肇於此矣。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《四書近指》•二十卷〈直隸總督</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國朝孫奇逢撰。奇逢有《周易大旨》，已著錄。是編於四子之書挈其要領，統論大指，間引先儒之說以證異同，然旨意不無偶偏，如</w:t>
      </w:r>
      <w:r w:rsidR="00103B66" w:rsidRPr="00DB0AB6">
        <w:rPr>
          <w:rFonts w:hint="eastAsia"/>
        </w:rPr>
        <w:t>云</w:t>
      </w:r>
      <w:r w:rsidRPr="00DB0AB6">
        <w:rPr>
          <w:rFonts w:hint="eastAsia"/>
        </w:rPr>
        <w:t>“聖人之訓，無非是學”，此論最確。乃兩論逐章皆牽合學字，至謂“道千乘之國”章敬信、節愛、時使皆時習事；《大學》“聖經”章所論本末先後，以明德須在民上明，修身須在天下、國家上修；又</w:t>
      </w:r>
      <w:r w:rsidR="00103B66" w:rsidRPr="00DB0AB6">
        <w:rPr>
          <w:rFonts w:hint="eastAsia"/>
        </w:rPr>
        <w:t>云</w:t>
      </w:r>
      <w:r w:rsidRPr="00DB0AB6">
        <w:rPr>
          <w:rFonts w:hint="eastAsia"/>
        </w:rPr>
        <w:t>“格物無傳，是《大學》最精微處。以物不可得而名，無往非物，即無往非格。朱子所謂窮至事物之理，乃通《大學》數章而言”云云：皆不免高明之病。蓋奇逢之學，兼</w:t>
      </w:r>
      <w:r w:rsidR="00103B66" w:rsidRPr="00DB0AB6">
        <w:rPr>
          <w:rFonts w:hint="eastAsia"/>
        </w:rPr>
        <w:t>採</w:t>
      </w:r>
      <w:r w:rsidRPr="00DB0AB6">
        <w:rPr>
          <w:rFonts w:hint="eastAsia"/>
        </w:rPr>
        <w:t>朱、陸，而大本主於窮則勵行，出則經世，故其說如此。雖不一一皆合於經義，而讀其書者知反身以求實行實用，於學者亦不為無益也。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《孟子師說》•二卷〈浙江巡撫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黃宗羲撰。宗羲有《易學象數論》，已著錄。是篇以其師劉宗周於《論語》有《學案》，於《大學》有《統義》，於《中庸》有《慎獨義》，獨於《孟子》無成書，乃述其平日所聞，著為是書，以補所未備。其曰“師說”者，仿趙汸述黃澤《春秋》之學題曰《春秋師說》例也。宗周之學，雖標慎獨為宗，而大旨淵源，究以姚江為本，故宗羲所述，仍多闡發良知之旨。然於“滕文公為世子”章力辟沈作喆語，辨無善無惡之非；於“居下位”章力辟王畿語，辨性亦空寂隨物善惡之說：則亦不盡主姚江矣。其他議論，大都按諸實際，推究事理，不為空疏無用之談。略其偏駁而取其明切，於學者不為無益，固不必執一格而廢眾論，因一眚而廢全書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《大學翼真》•七卷〈浙江巡撫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胡渭撰。渭有《禹貢錐指》，已著錄。是書卷一分四目：曰《大學二字音義》，曰《先王學校之制》，曰《子弟入學之年》，曰《鄉學之教》。卷二分三目：曰《小學之教》，曰《大學之教》，曰《學校選舉之法》。卷三分三目：曰《大學經傳撰人》，曰《古本大學》，曰《改本大學》。皆引據精核，考證詳明，非空疏游談者可比。卷四以下為渭所考定之本。大旨仍以朱子為主，力辟王學改本之誤。以《經》為一章，《傳》為八章。其“誠意”章以下與諸本並同，惟以“《康誥》曰”至“是故君子無所不用其極”為第一章，統釋三綱領；以“《詩》</w:t>
      </w:r>
      <w:r w:rsidR="00103B66" w:rsidRPr="00DB0AB6">
        <w:rPr>
          <w:rFonts w:hint="eastAsia"/>
        </w:rPr>
        <w:t>云</w:t>
      </w:r>
      <w:r w:rsidRPr="00DB0AB6">
        <w:rPr>
          <w:rFonts w:hint="eastAsia"/>
        </w:rPr>
        <w:t>：邦畿千里”至“此以沒世不忘也”為第二章，謂前三節釋《經》</w:t>
      </w:r>
      <w:r w:rsidRPr="00DB0AB6">
        <w:rPr>
          <w:rFonts w:hint="eastAsia"/>
        </w:rPr>
        <w:lastRenderedPageBreak/>
        <w:t>“知止能得”之序，後兩節釋“知止”之由與“能得”之序；以“聽訟吾猶人也”一節為第三章，謂釋本末之意，而移“此謂知本”二句於前章“止於信”之下，與諸本為異。其說與朱子雖小異，然僅謂“格致”一章不必補《傳》耳。其論格物，固仍然朱子之旨也。其卷末一條謂“古之《大學》所以教人者，其文則《詩》、《書》、《禮》、《樂》，其道則父子、君臣、夫婦、長幼、朋友，其法則博學、審問、慎思、明辨、篤行，故《孟子》謂庠序學校皆所以明人倫”云云，所見切實。視泛為性命理氣之談，似五常百行之外別有一物謂之道，別有一事謂之學者，勝之遠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《四書講義困勉錄》•三十七卷〈浙江巡撫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陸隴其撰。隴其有《古文尚書》，已著錄，是書因彥陵張氏《講義》原本，刪剟精要，益以明季諸家之說，而參配以已意。凡《大學》一卷、《中庸》二卷、《論語》二十卷、《孟子》十四卷。創始於順治戊戌，草稿尚未全定而隴其歿，後其族人公穋始為繕寫編次，其門人席永恂等為之刊板。其曰《困勉錄》者，則隴其所自署也。明自萬曆以後，異學爭鳴，攻《集注》者固人自為說，即名為闡發《集注》者亦多陽儒陰釋，似是而非。隴其篤信朱子，所得於《四書》者尤深。是編薈稡群言，一一別擇，凡一切支離影響之談，刊除略盡。其羽翼朱子之功，較胡炳文諸人有過之無不及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《松陽講義》•十二卷〈浙江巡撫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陸隴其撰。是書乃其官靈壽知縣時與諸生講論而作，故所說止一百十八章。於《四書》不能遍及，蓋隨時舉示，非節節而為之解也。隴其之學，期於潛修自得，不甚以爭辨為事。惟於姚江一派，則異同如分白黑，不肯假借一詞。時黃宗羲之學盛於南，孫奇逢之學盛於北，李顒之學盛於西，隴其皆不以為然。故此編於學術醇疵，再三致意。其間融貫舊說，亦多深切著明，剖析精密。蓋朱子一生之精力盡於《四書》，隴其一生之精力盡於《章句集注》。故此編雖得諸簿書之餘，而抒所心得以啟導後生，剴切詳明，有古循吏之遺意。較聚生徒、刻語錄、以博講學之名者，其識趣固殊焉。</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《大學古本說》•一卷、《中庸章段》•一卷、《中庸餘論》•一卷、《讀論語劄記》•二卷、《讀孟子劄記》•二卷〈福建巡撫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李光地撰。光地有《周易觀彖》，已著錄。是編《大學》用古本。後有《自記》，稱“讀朱子之書五十年，凡如《易》之卜筮、《詩》之雅鄭，周子無極之旨、邵子先天之傳，皆能灼然不惑，老而逾堅。獨於此書亦牽勉應和焉，而非所謂心通默契者。間考鄭氏舊本，尋逐經意，竊疑舊貫之仍，文從理得。況知</w:t>
      </w:r>
      <w:r w:rsidRPr="00DB0AB6">
        <w:rPr>
          <w:rFonts w:hint="eastAsia"/>
        </w:rPr>
        <w:lastRenderedPageBreak/>
        <w:t>本、誠身二義，尤為《大學》樞要所存，似不應溷於眾目中，致陸、王之徒得攘袂扼臂，自托於據經詰傳”云云，蓋意所未合，不欲附和以自欺，非故與朱子為難也。其《中庸》不用朱子本，亦不用鄭注古本，自分為一十二章。然特聯屬其文，使節次分明，大旨則固無異。《餘論》一卷，闡發精義尤多。《論語》、《孟子》則隨有所見即劄記之，但舉經文首句，標曰某章，其無所詮解者則並其章目不存焉。大旨皆主於尋求義理，宛轉發明，不似近代講章，惟以描摹語氣為時文敷衍地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《論語稽求篇》•四卷〈浙江巡撫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國朝毛奇齡撰。奇齡有《仲氏易》，已著錄。朱子《四書章句集注》，研究文義，期於愜理而止，原不以考證為長。奇齡學博而好辨，遂旁</w:t>
      </w:r>
      <w:r w:rsidR="00103B66" w:rsidRPr="00DB0AB6">
        <w:rPr>
          <w:rFonts w:hint="eastAsia"/>
        </w:rPr>
        <w:t>採</w:t>
      </w:r>
      <w:r w:rsidRPr="00DB0AB6">
        <w:rPr>
          <w:rFonts w:hint="eastAsia"/>
        </w:rPr>
        <w:t>古義以相詰難。此其攻駁《論語集注》者也。其中有強生支節者。如古人有所師法皆謂之學，即至鱄諸學炙、秦青學謳，亦無異訓。朱子注學為效，原無疵病。奇齡必謂學者業道之名，泛訓作效，與工師授受何別？不知學道與學藝，所學之事異，而學字不能別釋，亦猶喻義喻利，所喻之事異，而喻字不能兩解。以此發難，未見其然。有半是半非者。如“非其鬼而祭之”，《注》引季氏旅泰山，固為非類。奇齡謂鬼是人鬼，專指祖考，故曰“其鬼”，引《周禮•大宗伯》文為證，謂泰山之神不可稱泰山之鬼，其說亦辨。然鬼實通指淫祀，不專言人鬼。果如奇齡之說，宋襄公用鄫子於次雎之社，《傳》稱“淫昏之鬼”者，其鬼誰之祖考耶？有全然無理者。如“無所取材”，鄭康成注“材”為“桴材”，殊非事理。即牛刀之戲，何至於斯？朱子訓“材”為“裁”，蓋本諸韋昭《國語注》，未為無據。奇齡必申康成假設之說以攻《集注》，不幾於侮聖言乎？然其中如謂甯俞不仕文公及祿去公室三世、政逮大夫四世之類，考據特詳；解“為政以德”之類，持論亦正：較陳天祥《四書辨疑》徒推尋於文句之間以難朱子者，固自勝之。漢代學官，《齊論》、《魯論》、《古論》三家並立。兼</w:t>
      </w:r>
      <w:r w:rsidR="00103B66" w:rsidRPr="00DB0AB6">
        <w:rPr>
          <w:rFonts w:hint="eastAsia"/>
        </w:rPr>
        <w:t>採</w:t>
      </w:r>
      <w:r w:rsidRPr="00DB0AB6">
        <w:rPr>
          <w:rFonts w:hint="eastAsia"/>
        </w:rPr>
        <w:t>異說以備參考，是亦古人諸家並存之義也。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《四書賸言》•四卷、《補》•二卷〈浙江巡撫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毛奇齡雜論《四書》之語。前二卷為其門人盛唐、王錫所編，後二卷為其子宗遠所編，《補》二卷則其門人章大來所編也。其書本語錄之流，隨時雜記，不以經文次序為先後，亦不以《四書》分編，惟每卷目錄各稱《論語》若干條、《大學》若干條、《中庸》若干條、《孟子》若干條耳。奇齡說經，善考證而喜辨論，故詮釋義理，往往反覆推衍，以典籍助其駁詰，支離曼衍，不顧其安。至於考核事實，徵引訓詁，則偏僻者固多，而精核者亦</w:t>
      </w:r>
      <w:r w:rsidR="006406D9" w:rsidRPr="00DB0AB6">
        <w:rPr>
          <w:rFonts w:hint="eastAsia"/>
        </w:rPr>
        <w:t>復</w:t>
      </w:r>
      <w:r w:rsidRPr="00DB0AB6">
        <w:rPr>
          <w:rFonts w:hint="eastAsia"/>
        </w:rPr>
        <w:t>不少。如以姚方興所補《舜典》二十八字為偽，其論本確。而考以所著《古文尚書冤詞》，則力以此二十八字為真，引證諸史，亦言之鑿鑿。豈非辯之所至，輒負氣求勝，遂</w:t>
      </w:r>
      <w:r w:rsidRPr="00DB0AB6">
        <w:rPr>
          <w:rFonts w:hint="eastAsia"/>
        </w:rPr>
        <w:lastRenderedPageBreak/>
        <w:t>不暇顧其矛盾耶？至於以“畏匡”為鄭地，以公山弗擾之畔不在定公十二年諸條，則證據確然，實有出於《集注》之外者。棄短取長，未嘗不可與閻若璩《四書釋地》並傳也。《補》二卷中多載其門人子侄之說，疑唐、錫等亦有所刪潤，非盡奇齡之舊觀。大來《序》稱“補綴所聞，各有記憶，且亦陸續成此書，不能一轍”，則雜出於眾手明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《大學證文》•四卷〈浙江巡撫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毛奇齡撰。是書備述諸家《大學》改本之異同。首列注疏本，《大學》之真古本也。次列漢熹平石經本，有錄無書，以原本不傳，且考驗舊文，知即今注疏之本，故不復列。次為魏正始石經本，即豐坊所依託者，仍列於前，從其所偽之時代也。次為明道程子改本，次為伊川程子改本，次為朱子改本，皆錄全文。次為王柏改本，次為季本改本，次為高攀龍改本，即崔銑改本，次為葛寅亮改本，皆僅列其異同之處，而不錄全文。漢以來專門之學，各承師說，但有字句訓詁之異，無人敢竄亂古經。鄭玄稱好改字，特注某當作某耳，不敢遽變其字也。費直始移《周易》，杜預始移《左傳》，但析傳附經耳，亦未敢顛倒經文也。自劉敞考定《武成》，列之《七經小傳》，儒者視為故事，遂寢以成風。《大學》一篇，移掇尤甚。譬如增減古方，以治今病，不可謂無裨於醫療，而亦不可謂即扁鵲、倉公之舊劑也。奇齡備列諸本，使沿革秩然，亦足以資考證。蓋一則欲綱目分明，使學者易於致力。一則欲章句不易，使古經不至失真。各明一義，固可以並行不悖耳。</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《四書釋地》•一卷、《四書釋地續》•一卷（以上二種，江蘇巡撫</w:t>
      </w:r>
      <w:r w:rsidR="00103B66" w:rsidRPr="00DB0AB6">
        <w:rPr>
          <w:rFonts w:hint="eastAsia"/>
          <w:b/>
        </w:rPr>
        <w:t>採</w:t>
      </w:r>
      <w:r w:rsidRPr="00DB0AB6">
        <w:rPr>
          <w:rFonts w:hint="eastAsia"/>
          <w:b/>
        </w:rPr>
        <w:t>進本）釋《地又續》•二卷、《四書釋地三續》•二卷〈以上二種，編修勵守謙家藏本〉</w:t>
      </w:r>
    </w:p>
    <w:p w:rsidR="008352D2" w:rsidRPr="00DB0AB6" w:rsidRDefault="008352D2" w:rsidP="008352D2">
      <w:r w:rsidRPr="00DB0AB6">
        <w:rPr>
          <w:rFonts w:hint="eastAsia"/>
        </w:rPr>
        <w:t>國朝閻若璩撰。若璩有《古文尚書疏證》，已著錄。是編因解《四書》者昧於地理，往往致乖經義，遂撰《釋地》一卷，凡五十七條；</w:t>
      </w:r>
      <w:r w:rsidR="006406D9" w:rsidRPr="00DB0AB6">
        <w:rPr>
          <w:rFonts w:hint="eastAsia"/>
        </w:rPr>
        <w:t>復</w:t>
      </w:r>
      <w:r w:rsidRPr="00DB0AB6">
        <w:rPr>
          <w:rFonts w:hint="eastAsia"/>
        </w:rPr>
        <w:t>摭所未盡為《釋地續》一卷，因牽連而及人名凡八十條；</w:t>
      </w:r>
      <w:r w:rsidR="006406D9" w:rsidRPr="00DB0AB6">
        <w:rPr>
          <w:rFonts w:hint="eastAsia"/>
        </w:rPr>
        <w:t>復</w:t>
      </w:r>
      <w:r w:rsidRPr="00DB0AB6">
        <w:rPr>
          <w:rFonts w:hint="eastAsia"/>
        </w:rPr>
        <w:t>因地理、人名而及物類、訓詁、典制得一百六十三條，謂之《又續》；其他解釋經義者又得一百二十六條，謂之《三續》。總以《釋地》為名，從其朔也。大抵事必求其根柢，言必求其依據，旁參互證，多所貫通。雖其中過執己意，如以鄒君假館謂曹國為</w:t>
      </w:r>
      <w:r w:rsidR="006406D9" w:rsidRPr="00DB0AB6">
        <w:rPr>
          <w:rFonts w:hint="eastAsia"/>
        </w:rPr>
        <w:t>復</w:t>
      </w:r>
      <w:r w:rsidRPr="00DB0AB6">
        <w:rPr>
          <w:rFonts w:hint="eastAsia"/>
        </w:rPr>
        <w:t>封，以南蠻鴂舌指許行為永州人者，亦間有之。然四百二十一條之中，可據者十之七八。蓋若璩博極群書，又精於考證，百年以來，自顧炎武以外，罕能與之抗衡者。觀是書與《尚書古文疏證》，可以見其大概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《四書劄記》•四卷〈兩江總督</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國朝楊名時撰。名時有《周易劄記》，已著錄。是編乃其讀《四書》所記也。</w:t>
      </w:r>
      <w:r w:rsidRPr="00DB0AB6">
        <w:rPr>
          <w:rFonts w:hint="eastAsia"/>
        </w:rPr>
        <w:lastRenderedPageBreak/>
        <w:t>《大學》不標古本之名，亦不顯言古本、改本之是非，而皆用李光地古本之說。故其首條曰：“文貞公以知止屬志學，以靜安屬主敬，能慮能得屬致知力行，知所先後為知本知至，此解確不可易。”其以格物為明善，不取王守仁“格庭前一竹”之說，亦不主朱子《補傳》之說。《論語》如“謂之吳孟子”句及“非禮勿視”四句，雖以時文為說，而大致主於闡明義理，多所心得。《中庸》立論切實，如</w:t>
      </w:r>
      <w:r w:rsidR="00103B66" w:rsidRPr="00DB0AB6">
        <w:rPr>
          <w:rFonts w:hint="eastAsia"/>
        </w:rPr>
        <w:t>云</w:t>
      </w:r>
      <w:r w:rsidRPr="00DB0AB6">
        <w:rPr>
          <w:rFonts w:hint="eastAsia"/>
        </w:rPr>
        <w:t>：“‘鬼神之為德’章，以前說子臣弟友、妻子父母，忽然說到鬼神，似乎隱怪，不知如何接逗。曰宗廟社稷即人倫之極致處，不說到此，如何得完人倫分量？”又</w:t>
      </w:r>
      <w:r w:rsidR="00103B66" w:rsidRPr="00DB0AB6">
        <w:rPr>
          <w:rFonts w:hint="eastAsia"/>
        </w:rPr>
        <w:t>云</w:t>
      </w:r>
      <w:r w:rsidRPr="00DB0AB6">
        <w:rPr>
          <w:rFonts w:hint="eastAsia"/>
        </w:rPr>
        <w:t>：“無聲臭即以無極言之亦無弊，然卻落空，不如以天無心而成化言之。”又</w:t>
      </w:r>
      <w:r w:rsidR="00103B66" w:rsidRPr="00DB0AB6">
        <w:rPr>
          <w:rFonts w:hint="eastAsia"/>
        </w:rPr>
        <w:t>云</w:t>
      </w:r>
      <w:r w:rsidRPr="00DB0AB6">
        <w:rPr>
          <w:rFonts w:hint="eastAsia"/>
        </w:rPr>
        <w:t>：“無聲無臭謂天命本然，莫說入於玄妙。”其宗旨可見。《孟子》一卷最簡略，疑其未成之書，然總非近時講章所有也。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《此木軒四書說》•九卷〈江蘇巡撫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國朝焦袁熹撰。袁熹有《春秋闕如編》，已著錄。是書據其子以敬、以恕所作《凡例》，袁熹手定者十之六，以敬等掇拾殘稿、補綴成編者十之四，故與所作《經說》偶有重</w:t>
      </w:r>
      <w:r w:rsidR="006406D9" w:rsidRPr="00DB0AB6">
        <w:rPr>
          <w:rFonts w:hint="eastAsia"/>
        </w:rPr>
        <w:t>復</w:t>
      </w:r>
      <w:r w:rsidRPr="00DB0AB6">
        <w:rPr>
          <w:rFonts w:hint="eastAsia"/>
        </w:rPr>
        <w:t>，然較《經說》多可取。其中強傅古義者，如《大學章句》中“常目在之”，自為所在之在，乃從《尚書》訓為察。《中庸》“如鼓瑟琴”，即本詩亦但言聲和耳，乃以為琴屬陽，瑟屬陰，喻陰陽之和。《論語》“女弗能救”，自是匡救，乃引《周禮•司救注》，解為防禁。“天將以夫子為木鐸”，自取覺世之義，乃引《明堂位》“天子振木鐸”，謂夫子當有天下。“達巷黨人”本無名氏，乃因《史記》有“童子”二字，指為項橐。雖不免賢智之過，然其他皆疏理簡明，引據典確。間與《章句集注》小有出入，要能</w:t>
      </w:r>
      <w:r w:rsidR="009640E7" w:rsidRPr="00DB0AB6">
        <w:rPr>
          <w:rFonts w:hint="eastAsia"/>
        </w:rPr>
        <w:t>釐</w:t>
      </w:r>
      <w:r w:rsidRPr="00DB0AB6">
        <w:rPr>
          <w:rFonts w:hint="eastAsia"/>
        </w:rPr>
        <w:t>然有當於人心。自明以來講《四書》者，多為時文而設。袁熹是書，獨能深求於學問。原《序》稱其心師陸隴其，終身不名不字，而不走其門。蓋志不近名，宜其言之篤實矣。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《鄉黨圖考》•十卷〈安徽巡撫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江永撰。永有《周禮疑義舉要》已著錄。是書取經傳中制度名物有涉於鄉黨者，分為九類：曰《圖譜》，曰《聖跡》，曰《朝聘》，曰《宮室》，曰《衣服》，曰《飲食》，曰《器用》，曰《容貌》，曰《雜典》。考核最為精密。其中若深衣、車制及宮室制度尤為專門，非諸家之所及。間有研究未盡者。若謂“每日常朝，王但立於寢門外，與群臣相揖而已。既畢朝，若有所議，則入內朝。”引《左傳成公六年》“晉人謀去故絳，韓獻子將新中軍，公揖而入，獻子從公立於寢庭”為內朝議政之證。謂“鄭注《太僕》燕朝王圖宗人嘉事者，特舉其一隅，非謂宗人得入，異姓之臣不得入。後儒誤會《太僕注》，以異姓之臣不得入路門，遂謂攝齊升堂為升路門外之堂，其實路門之外無堂”云云。</w:t>
      </w:r>
    </w:p>
    <w:p w:rsidR="008352D2" w:rsidRPr="00DB0AB6" w:rsidRDefault="008352D2" w:rsidP="008352D2">
      <w:r w:rsidRPr="00DB0AB6">
        <w:rPr>
          <w:rFonts w:hint="eastAsia"/>
        </w:rPr>
        <w:lastRenderedPageBreak/>
        <w:t>今考永謂異姓之臣得入內朝，永說為是。若謂路門之外無所議，欲有所議必入內朝，則永未詳考。《魯語》曰：“天子及諸侯合民事於外朝。”注：“言與百官合考民事於外朝也。”又曰：“合神事於內朝。”注：“內朝在路門內。”是則路門以外之朝，天子諸侯於以合考民事，豈謂無所議耶？永又謂“《禮緯》‘天子外屏’乃樹屏於應門之外，‘諸侯內屏’，乃樹屏於應門之內，以內屏為在路門內者誤”云云。今考《曲禮、爾雅疏》俱</w:t>
      </w:r>
      <w:r w:rsidR="00103B66" w:rsidRPr="00DB0AB6">
        <w:rPr>
          <w:rFonts w:hint="eastAsia"/>
        </w:rPr>
        <w:t>云</w:t>
      </w:r>
      <w:r w:rsidRPr="00DB0AB6">
        <w:rPr>
          <w:rFonts w:hint="eastAsia"/>
        </w:rPr>
        <w:t>諸侯內屏為在路門內，且《爾雅》曰：“門屏之間謂之寧。”此門既據路門，則屏之內外亦自據路門內外可知。《晉語》曰：“驪姬之讒，爾射予於屏內。”韋昭《注》“樹謂之屏。禮，諸侯內屏。”亦謂路門內也。《吳語》：“王乃入命夫人。王背屏而立，夫人向屏。”又曰：“王遂出，夫人送王不出屏。”韋昭《注》：“屏，寢門內屏也。婦人禮，送迎不出門。”據此，則諸侯之屏明在寢門內矣。《淮南子•主術篇》：“天子外屏所以自障。”高誘注：“諸侯在內，天子在外，故曰所以自障。”若諸侯亦設屏於朝門外，其何以別天子之自障乎？但考《大戴禮•武王踐阼篇》：“師尚父亦端冕奉書而入，負屏而立。王下堂，南面而立。”</w:t>
      </w:r>
      <w:r w:rsidR="00103B66" w:rsidRPr="00DB0AB6">
        <w:rPr>
          <w:rFonts w:hint="eastAsia"/>
        </w:rPr>
        <w:t>云</w:t>
      </w:r>
      <w:r w:rsidRPr="00DB0AB6">
        <w:rPr>
          <w:rFonts w:hint="eastAsia"/>
        </w:rPr>
        <w:t>下堂，則路寢也。奉書而入，則入路門也。其內有屏，則似天子亦內屏。不知《釋名》曰：“罘罳在門外。罘，</w:t>
      </w:r>
      <w:r w:rsidR="006406D9" w:rsidRPr="00DB0AB6">
        <w:rPr>
          <w:rFonts w:hint="eastAsia"/>
        </w:rPr>
        <w:t>復</w:t>
      </w:r>
      <w:r w:rsidRPr="00DB0AB6">
        <w:rPr>
          <w:rFonts w:hint="eastAsia"/>
        </w:rPr>
        <w:t>也。罳，思也。臣將請事，於此</w:t>
      </w:r>
      <w:r w:rsidR="006406D9" w:rsidRPr="00DB0AB6">
        <w:rPr>
          <w:rFonts w:hint="eastAsia"/>
        </w:rPr>
        <w:t>復</w:t>
      </w:r>
      <w:r w:rsidRPr="00DB0AB6">
        <w:rPr>
          <w:rFonts w:hint="eastAsia"/>
        </w:rPr>
        <w:t>重思之。”又曰：“蕭牆在門內，蕭，肅也。將入於此，自肅敬之處也。”《論語》孔安國《注》：“蕭牆，屏也。”則門內蕭牆亦通名屏。崔豹《古今注》：“罘罳，屏之遺象。行至門內屏外，</w:t>
      </w:r>
      <w:r w:rsidR="006406D9" w:rsidRPr="00DB0AB6">
        <w:rPr>
          <w:rFonts w:hint="eastAsia"/>
        </w:rPr>
        <w:t>復</w:t>
      </w:r>
      <w:r w:rsidRPr="00DB0AB6">
        <w:rPr>
          <w:rFonts w:hint="eastAsia"/>
        </w:rPr>
        <w:t>應思惟。”則門內之牆，《古今注》又名曰罘罳，天子外屏，乃《釋名》所</w:t>
      </w:r>
      <w:r w:rsidR="00103B66" w:rsidRPr="00DB0AB6">
        <w:rPr>
          <w:rFonts w:hint="eastAsia"/>
        </w:rPr>
        <w:t>云</w:t>
      </w:r>
      <w:r w:rsidRPr="00DB0AB6">
        <w:rPr>
          <w:rFonts w:hint="eastAsia"/>
        </w:rPr>
        <w:t>門外罘罳也。《大戴禮》所</w:t>
      </w:r>
      <w:r w:rsidR="00103B66" w:rsidRPr="00DB0AB6">
        <w:rPr>
          <w:rFonts w:hint="eastAsia"/>
        </w:rPr>
        <w:t>云</w:t>
      </w:r>
      <w:r w:rsidRPr="00DB0AB6">
        <w:rPr>
          <w:rFonts w:hint="eastAsia"/>
        </w:rPr>
        <w:t>“負屏”，則又《古今注》所</w:t>
      </w:r>
      <w:r w:rsidR="00103B66" w:rsidRPr="00DB0AB6">
        <w:rPr>
          <w:rFonts w:hint="eastAsia"/>
        </w:rPr>
        <w:t>云</w:t>
      </w:r>
      <w:r w:rsidRPr="00DB0AB6">
        <w:rPr>
          <w:rFonts w:hint="eastAsia"/>
        </w:rPr>
        <w:t>門內罘罳也。《古今注》又謂西京門闕殿舍前皆有罘罳，蓋天子非若諸侯內屏，門內堂前，亦宜有隱蔽之處，故路門內外俱有屏。證諸《大戴禮》、《釋名》等書，最確鑿。今永謂天子屏在應門外，則未知所據。考《三輔黃圖》，漢未央宮擬於路寢。《五行志》未央宮東闕，所以朝諸侯之門，則擬於路門。罘罳在東闕外，則天子外屏在路門外，漢時猶存遺制。《覲禮》：“侯氏再拜稽首，出自屏南，適門西，遂入門左。”則廟門外有屏也。《管子》：“明日皆朝於太廟之門。”則廟門外之朝甯與路門外之朝寧同。天子廟門外之朝寧有屏，則路門外之朝寧亦當有屏，故可以廟門例路門也。鄭氏於《覲禮》引“天子外屏”為證，實有精義。而永必易之，仍不若依鄭之為得也。然全書數十百條，其偶爾疏漏者不過此類，亦可謂邃於三《禮》者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《四書逸箋》•六卷〈湖南巡撫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國朝程大中撰。大中字拳時，號是庵，應城人。乾隆丁丑進士。是編</w:t>
      </w:r>
      <w:r w:rsidR="00103B66" w:rsidRPr="00DB0AB6">
        <w:rPr>
          <w:rFonts w:hint="eastAsia"/>
        </w:rPr>
        <w:t>採</w:t>
      </w:r>
      <w:r w:rsidRPr="00DB0AB6">
        <w:rPr>
          <w:rFonts w:hint="eastAsia"/>
        </w:rPr>
        <w:t>輯諸書之文與《四書》相發明者，或《集注》所已引而語有舛誤，或《集注》所未發而義可參訂，皆為之箋其出處。其與《集注》小異者，則為《附錄》。其他書中所載四子書文與今本異者，則為《附記》。第六卷中則專考《四書》人物遺事。又雜事數十條，別為《雜記》。援據頗極詳明。中如“束帶”一條，不引《玉</w:t>
      </w:r>
      <w:r w:rsidRPr="00DB0AB6">
        <w:rPr>
          <w:rFonts w:hint="eastAsia"/>
        </w:rPr>
        <w:lastRenderedPageBreak/>
        <w:t>藻》“肄束及帶，勤者有事則收之”之文；“朋友死，無所歸”一條，引《白虎通》而不引《檀弓》“夫子曰：生於我乎館，死於我乎殯”之文；“廛無夫</w:t>
      </w:r>
      <w:r w:rsidR="00103B66" w:rsidRPr="00DB0AB6">
        <w:rPr>
          <w:rFonts w:hint="eastAsia"/>
        </w:rPr>
        <w:t>里</w:t>
      </w:r>
      <w:r w:rsidRPr="00DB0AB6">
        <w:rPr>
          <w:rFonts w:hint="eastAsia"/>
        </w:rPr>
        <w:t>之布”一條，《集注》止引《載師職》，而此不引《閭師職》“凡無職者出夫布”之文以補之：未免疏漏。至《雜記》內因《論語》有“夢周公”一語，遍引堯、舜、禹、文諸夢事，如《夢書》、《六帖》皆為引入，亦稍涉氾濫。然詞皆有據，雖不能與閻若璩《四書釋地》並駕齊驅，較張存中之《通證》、詹道傳之《纂箋》，要無所讓也。</w:t>
      </w:r>
    </w:p>
    <w:p w:rsidR="008352D2" w:rsidRPr="00DB0AB6" w:rsidRDefault="008352D2" w:rsidP="008352D2"/>
    <w:p w:rsidR="008352D2" w:rsidRPr="00DB0AB6" w:rsidRDefault="008352D2" w:rsidP="008352D2">
      <w:pPr>
        <w:rPr>
          <w:b/>
        </w:rPr>
      </w:pPr>
      <w:r w:rsidRPr="00DB0AB6">
        <w:rPr>
          <w:rFonts w:hint="eastAsia"/>
          <w:b/>
        </w:rPr>
        <w:t>──右“四書類”六十三部，七百二十九卷，皆文淵閣著錄。</w:t>
      </w:r>
    </w:p>
    <w:p w:rsidR="008352D2" w:rsidRPr="00DB0AB6" w:rsidRDefault="008352D2" w:rsidP="008352D2"/>
    <w:p w:rsidR="008352D2" w:rsidRPr="00DB0AB6" w:rsidRDefault="008352D2" w:rsidP="008352D2">
      <w:r w:rsidRPr="00DB0AB6">
        <w:rPr>
          <w:rFonts w:hint="eastAsia"/>
        </w:rPr>
        <w:t>（案：《四書》定於朱子《章句集注》，積平生之力為之，至垂沒之日，猶改定《大學》“誠意”章《注》，凡以明聖學也。至元延祐中用以取士，而闡明理道之書遂漸為弋取功名之路。然其時經義、經疑並用，故學者猶有研究古義之功。今所傳袁俊翁《四書疑節》、王充耘《四書經疑貫通》、詹道傳《四書纂箋》之類，猶可見其梗概。至明永樂中，《大全》出而捷徑開，八比盛而俗學熾。科舉之文，名為發揮經義，實則發揮注意，不問經義何如也。且所謂注意者，又不甚究其理，而惟揣測其虛字語氣以備臨文之摹擬，並不問注意何如也。蓋自高頭講章一行，非惟孔、曾、思、孟之本旨亡，並朱子之《四書》亦亡矣。今所採錄，惟取先儒發明經義之言，其為揣摩舉業而作者則概從刪汰。惟胡廣《大全》既為前代之功令，又為經義明晦、學術升降之大關，亦特存之，以著明二百餘年士習文風之所以弊。蓋示戒，非示法也。）</w:t>
      </w:r>
    </w:p>
    <w:p w:rsidR="008352D2" w:rsidRPr="00DB0AB6" w:rsidRDefault="008352D2" w:rsidP="008352D2"/>
    <w:p w:rsidR="008352D2" w:rsidRPr="00DB0AB6" w:rsidRDefault="008352D2" w:rsidP="008352D2"/>
    <w:p w:rsidR="002B1B1A" w:rsidRPr="00DB0AB6" w:rsidRDefault="002B1B1A" w:rsidP="008352D2"/>
    <w:p w:rsidR="002B1B1A" w:rsidRPr="00DB0AB6" w:rsidRDefault="002B1B1A" w:rsidP="008352D2"/>
    <w:p w:rsidR="002B1B1A" w:rsidRPr="00DB0AB6" w:rsidRDefault="002B1B1A" w:rsidP="008352D2"/>
    <w:p w:rsidR="002B1B1A" w:rsidRPr="00DB0AB6" w:rsidRDefault="002B1B1A" w:rsidP="008352D2"/>
    <w:p w:rsidR="002B1B1A" w:rsidRPr="00DB0AB6" w:rsidRDefault="002B1B1A" w:rsidP="008352D2"/>
    <w:p w:rsidR="002B1B1A" w:rsidRPr="00DB0AB6" w:rsidRDefault="002B1B1A" w:rsidP="008352D2"/>
    <w:p w:rsidR="002B1B1A" w:rsidRPr="00DB0AB6" w:rsidRDefault="002B1B1A" w:rsidP="008352D2"/>
    <w:p w:rsidR="002B1B1A" w:rsidRPr="00DB0AB6" w:rsidRDefault="002B1B1A" w:rsidP="008352D2"/>
    <w:p w:rsidR="002B1B1A" w:rsidRPr="00DB0AB6" w:rsidRDefault="002B1B1A" w:rsidP="008352D2"/>
    <w:p w:rsidR="002B1B1A" w:rsidRPr="00DB0AB6" w:rsidRDefault="002B1B1A" w:rsidP="008352D2"/>
    <w:p w:rsidR="002B1B1A" w:rsidRPr="00DB0AB6" w:rsidRDefault="002B1B1A" w:rsidP="008352D2"/>
    <w:p w:rsidR="002B1B1A" w:rsidRPr="00DB0AB6" w:rsidRDefault="002B1B1A" w:rsidP="008352D2"/>
    <w:p w:rsidR="002B1B1A" w:rsidRPr="00DB0AB6" w:rsidRDefault="002B1B1A" w:rsidP="008352D2"/>
    <w:p w:rsidR="00872510" w:rsidRPr="00DB0AB6" w:rsidRDefault="00872510" w:rsidP="008352D2"/>
    <w:p w:rsidR="00872510" w:rsidRPr="00DB0AB6" w:rsidRDefault="00872510" w:rsidP="008352D2">
      <w:pPr>
        <w:rPr>
          <w:rFonts w:hint="eastAsia"/>
        </w:rPr>
      </w:pPr>
    </w:p>
    <w:p w:rsidR="008352D2" w:rsidRPr="00DB0AB6" w:rsidRDefault="008352D2" w:rsidP="008352D2">
      <w:pPr>
        <w:rPr>
          <w:b/>
          <w:sz w:val="28"/>
          <w:szCs w:val="28"/>
        </w:rPr>
      </w:pPr>
      <w:r w:rsidRPr="00DB0AB6">
        <w:rPr>
          <w:rFonts w:hint="eastAsia"/>
          <w:b/>
          <w:sz w:val="28"/>
          <w:szCs w:val="28"/>
        </w:rPr>
        <w:lastRenderedPageBreak/>
        <w:t>四書類存目</w:t>
      </w:r>
    </w:p>
    <w:p w:rsidR="008352D2" w:rsidRPr="00DB0AB6" w:rsidRDefault="008352D2" w:rsidP="008352D2">
      <w:pPr>
        <w:rPr>
          <w:b/>
        </w:rPr>
      </w:pPr>
      <w:r w:rsidRPr="00DB0AB6">
        <w:rPr>
          <w:rFonts w:hint="eastAsia"/>
          <w:b/>
        </w:rPr>
        <w:t>《蘇評孟子》•二卷〈兵部侍郎紀昀家藏本〉</w:t>
      </w:r>
    </w:p>
    <w:p w:rsidR="008352D2" w:rsidRPr="00DB0AB6" w:rsidRDefault="008352D2" w:rsidP="008352D2">
      <w:r w:rsidRPr="00DB0AB6">
        <w:rPr>
          <w:rFonts w:hint="eastAsia"/>
        </w:rPr>
        <w:t>舊本題“宋蘇洵評”。考是書《宋志》不著錄。孫緒《無用閒談》稱其論文頗精，而摘其中引洪邁之語在洵以後，知出依託。則正德中是書已行矣。此本為康熙三十三年杭州沈季</w:t>
      </w:r>
      <w:r w:rsidR="00103B66" w:rsidRPr="00DB0AB6">
        <w:rPr>
          <w:rFonts w:hint="eastAsia"/>
        </w:rPr>
        <w:t>云</w:t>
      </w:r>
      <w:r w:rsidRPr="00DB0AB6">
        <w:rPr>
          <w:rFonts w:hint="eastAsia"/>
        </w:rPr>
        <w:t>所校，其子心友刻之。然無所謂洪邁語者，豈經緒指摘，故削之以滅跡耶？抑並非孫緒所見之本，又偽本中之重佁耶？宋人讀書，於切要處率以筆抹。故《朱子語類》論讀書法</w:t>
      </w:r>
      <w:r w:rsidR="00103B66" w:rsidRPr="00DB0AB6">
        <w:rPr>
          <w:rFonts w:hint="eastAsia"/>
        </w:rPr>
        <w:t>云</w:t>
      </w:r>
      <w:r w:rsidRPr="00DB0AB6">
        <w:rPr>
          <w:rFonts w:hint="eastAsia"/>
        </w:rPr>
        <w:t>：“先以某色筆抹出，再以某色筆抹出。”呂祖謙《古文關鍵》、樓昉《迂齋評注古文》亦皆用抹，其明例也。謝枋得《文章軌范》、方回《瀛奎律髓》、羅椅《放翁詩選》始稍稍具圈點，是盛於南宋末矣。此本有大圈，有小圈，有連圈，有重圈，有三角圈，已斷非北宋人筆。其評語全以時文之法行之，詞意庸淺，不但非洵之語，亦斷非宋人語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《孟子解》•二卷〈浙江吳玉墀家藏本〉</w:t>
      </w:r>
    </w:p>
    <w:p w:rsidR="008352D2" w:rsidRPr="00DB0AB6" w:rsidRDefault="008352D2" w:rsidP="008352D2">
      <w:r w:rsidRPr="00DB0AB6">
        <w:rPr>
          <w:rFonts w:hint="eastAsia"/>
        </w:rPr>
        <w:t>舊本題“宋尹焞撰”。案陳振孫《書錄解題》載尹氏《論語解》十卷、《孟子解》十四卷，徽猷閣待制河南尹焞彥明紹興中經筵所上。《孟子解》未成，不及上而卒。趙希弁《讀書附志》則謂焞於紹興初再以崇政殿說書召。既侍經筵，首解《論語》以進。繼解《孟子》，甫及終篇而卒，邢正夫嘗刻於岳陽泮宮。其書世罕傳本，故朱彝尊《經義考》注曰“已佚”。此本出浙江吳玉墀家，莫知其所自來。每章之末，略贅數語，評論大意，多者不過三四行，皆詞義膚淺，或類坊刻史評，或類時文批語，無一語之發明。焞為程氏高弟，疑其陋不至於此。又書止上、下二卷，首尾完具，無所闕佚，與十四卷之數亦不相合。殆近時妄人所依託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《孟子發題》•一卷〈江蘇巡撫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宋施德操撰。德操字彥執，海昌人。以病廢不能婚宦，坎壈而歿。此書所述《孟子》七篇之旨，大意謂孟子有大功四：一曰道性善，二曰明浩然之氣，三曰辟楊墨，四曰黜五霸而尊三王。皆聖人心術之要，而孟子直指以示人者。其前後反覆，不外此意。張九成門人嘗取附九成《橫浦集》末，鋟版以傳。今析出存目於《經部》，庶不沒其名焉。</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《或問小注》•三十六卷〈安徽巡撫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舊本題“朱子撰”。宋以來諸家書目皆不著錄，諸儒傳朱子之學者亦無一人言及之。康熙壬午，始有陳彝則家刻本，稱明徐方廣所增注。越二十年壬寅，鄭</w:t>
      </w:r>
      <w:r w:rsidRPr="00DB0AB6">
        <w:rPr>
          <w:rFonts w:hint="eastAsia"/>
        </w:rPr>
        <w:lastRenderedPageBreak/>
        <w:t>任鑰又為重刻，而附以己說，並作《後序》。反覆力辨，信為朱子書。如卷首載朱子《與劉用之書》及《序》四篇，《晦庵集》中不載，則以為集中偶佚。《年譜》不記作此書，則以為《年譜》遺漏。書中多講時文作法，則以為制義始王安石，朱子亦十九舉進士，必善時文。連篇累牘，欲以強詞奪理。至如解《中庸》“其至矣乎”一節，“道之不行也”一節，皆剽《四書大全》所載雙峰饒氏語；“射有似乎君子”一節，全剽《四書大全》所載新安陳氏語，偽跡昭然，萬難置喙，則以為《大全》誤題姓名。其偏執殆不足與辨。又既稱此書作於《集注》之後，而《孟子》“萬物皆備於我矣”一章，乃於第三條下附記曰：“此條</w:t>
      </w:r>
      <w:r w:rsidR="00103B66" w:rsidRPr="00DB0AB6">
        <w:rPr>
          <w:rFonts w:hint="eastAsia"/>
        </w:rPr>
        <w:t>繫</w:t>
      </w:r>
      <w:r w:rsidRPr="00DB0AB6">
        <w:rPr>
          <w:rFonts w:hint="eastAsia"/>
        </w:rPr>
        <w:t>《語類》說，第八條</w:t>
      </w:r>
      <w:r w:rsidR="00103B66" w:rsidRPr="00DB0AB6">
        <w:rPr>
          <w:rFonts w:hint="eastAsia"/>
        </w:rPr>
        <w:t>繫</w:t>
      </w:r>
      <w:r w:rsidRPr="00DB0AB6">
        <w:rPr>
          <w:rFonts w:hint="eastAsia"/>
        </w:rPr>
        <w:t>《或問》說，前輩多疑此為未定之說，在《集注》之前，信哉！”是《小注》又在《集注》前矣，不亦自相牴牾耶？所載《中庸》原《序》，稱淳熙己酉冬十月壬申。考《宋史•孝宗本紀》，是月有庚子、壬寅二日。使庚子為朔，則下推三十二日為壬申，使壬寅為晦，則上推三十一日為壬申，均不得在十月。《文獻通考》載朱子之言曰“《集注》後來改定處多，遂與《或問》不相應，又無工夫修得”云云，是《或問》尚未暇改，何暇又作《小注》？陳振孫《書錄解題》又曰：“《論語通輯》十卷，黃榦撰。其書兼載《或問》，發明婦翁未盡之意”。使朱子果有此書，榦亦何必發明乎？其為近人依託無疑。王懋竑《白田雜著》有是書《跋》，稱任鑰刻是書後，自知其謬，深悔為湯友信所賣。並稱《序》及諸論皆友信之筆，任鑰未嘗寓目</w:t>
      </w:r>
      <w:r w:rsidR="00103B66" w:rsidRPr="00DB0AB6">
        <w:rPr>
          <w:rFonts w:hint="eastAsia"/>
        </w:rPr>
        <w:t>云</w:t>
      </w:r>
      <w:r w:rsidRPr="00DB0AB6">
        <w:rPr>
          <w:rFonts w:hint="eastAsia"/>
        </w:rPr>
        <w:t>。</w:t>
      </w:r>
    </w:p>
    <w:p w:rsidR="008352D2" w:rsidRPr="00DB0AB6" w:rsidRDefault="008352D2" w:rsidP="008352D2"/>
    <w:p w:rsidR="008352D2" w:rsidRPr="00DB0AB6" w:rsidRDefault="008352D2" w:rsidP="008352D2"/>
    <w:p w:rsidR="008352D2" w:rsidRPr="00DB0AB6" w:rsidRDefault="008352D2" w:rsidP="008352D2">
      <w:bookmarkStart w:id="6" w:name="_Hlk149823386"/>
      <w:r w:rsidRPr="00DB0AB6">
        <w:rPr>
          <w:rFonts w:hint="eastAsia"/>
          <w:b/>
        </w:rPr>
        <w:t>《四書問目》（無卷數，浙江吳玉墀家藏本）</w:t>
      </w:r>
    </w:p>
    <w:bookmarkEnd w:id="6"/>
    <w:p w:rsidR="008352D2" w:rsidRPr="00DB0AB6" w:rsidRDefault="008352D2" w:rsidP="008352D2">
      <w:r w:rsidRPr="00DB0AB6">
        <w:rPr>
          <w:rFonts w:hint="eastAsia"/>
        </w:rPr>
        <w:t>舊本題曰“考亭朱元晦先生講授，門人</w:t>
      </w:r>
      <w:r w:rsidR="00103B66" w:rsidRPr="00DB0AB6">
        <w:rPr>
          <w:rFonts w:hint="eastAsia"/>
        </w:rPr>
        <w:t>云</w:t>
      </w:r>
      <w:r w:rsidRPr="00DB0AB6">
        <w:rPr>
          <w:rFonts w:hint="eastAsia"/>
        </w:rPr>
        <w:t>莊劉爚、睦堂劉炳述記”。前有永樂壬寅其九世孫劉文《序》，稱：“《四書問目》世所傳者，《四書大全》、朱子《文集》內載數條而已。近於親表教授程蕃家求得《論語》二十篇。及任江西豐城尉，適吳侍</w:t>
      </w:r>
      <w:r w:rsidR="009A37A0" w:rsidRPr="00DB0AB6">
        <w:rPr>
          <w:rFonts w:hint="eastAsia"/>
        </w:rPr>
        <w:t>御</w:t>
      </w:r>
      <w:r w:rsidRPr="00DB0AB6">
        <w:rPr>
          <w:rFonts w:hint="eastAsia"/>
        </w:rPr>
        <w:t>家，得《大學》、《中庸》數十條。而《孟子》則同修國史崇邑邱公永錫家藏焉。於是散者</w:t>
      </w:r>
      <w:r w:rsidR="006406D9" w:rsidRPr="00DB0AB6">
        <w:rPr>
          <w:rFonts w:hint="eastAsia"/>
        </w:rPr>
        <w:t>復</w:t>
      </w:r>
      <w:r w:rsidRPr="00DB0AB6">
        <w:rPr>
          <w:rFonts w:hint="eastAsia"/>
        </w:rPr>
        <w:t>合，而闕者幾全。”又有弘治十一年鄭京《序》稱：“宣德間書林有與同姓者，欲附其族，為劉氏子孫所辱，遂於凡載籍間二人姓名悉剔去之，或易以他名，欲滅其跡。”又稱“劉文所輯湮晦失傳，其裔孫</w:t>
      </w:r>
      <w:r w:rsidR="006406D9" w:rsidRPr="00DB0AB6">
        <w:rPr>
          <w:rFonts w:hint="eastAsia"/>
        </w:rPr>
        <w:t>復</w:t>
      </w:r>
      <w:r w:rsidRPr="00DB0AB6">
        <w:rPr>
          <w:rFonts w:hint="eastAsia"/>
        </w:rPr>
        <w:t>於廌山遊氏得其全帙”云云。案朱彝尊《經義考》，劉爚有《四書集成》，劉炳有《四書問目》，並注“已佚”。則《問目》獨出於炳，不應兼題爚名。又《豐城縣誌》載明一代典史六十三人，亦無所謂建陽劉文。且建陽一書賈，其力幾何，安能盡毀爚、炳之書？又安能盡剷爚、炳之名易以他氏？其說皆牴牾支離。書中問答，亦皆粗淺，不類朱子之語。殆皆其後人所依託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《朱子四書語類》•五十二卷〈江西巡撫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國朝周在延編。在延，祥符人，後流寓於江寧。其書乃於《朱子語類》中專取</w:t>
      </w:r>
      <w:r w:rsidRPr="00DB0AB6">
        <w:rPr>
          <w:rFonts w:hint="eastAsia"/>
        </w:rPr>
        <w:lastRenderedPageBreak/>
        <w:t>《四書》諸卷刊行，別無增損，亦無所考訂發明。</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《論語孟子考異》•二卷〈浙江巡撫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舊本題“宋王應麟撰”。凡注疏諸儒之說與《集注》互異者，各為考訂。然應麟著作，傳世者多，而此書諸家皆不著錄。今考所載，實皆</w:t>
      </w:r>
      <w:r w:rsidR="00103B66" w:rsidRPr="00DB0AB6">
        <w:rPr>
          <w:rFonts w:hint="eastAsia"/>
        </w:rPr>
        <w:t>採</w:t>
      </w:r>
      <w:r w:rsidRPr="00DB0AB6">
        <w:rPr>
          <w:rFonts w:hint="eastAsia"/>
        </w:rPr>
        <w:t>之《困學紀聞》中。蓋書肆作偽之本也。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《中庸合注》•一卷〈浙江汪啟淑家藏本〉</w:t>
      </w:r>
    </w:p>
    <w:p w:rsidR="008352D2" w:rsidRPr="00DB0AB6" w:rsidRDefault="008352D2" w:rsidP="008352D2">
      <w:r w:rsidRPr="00DB0AB6">
        <w:rPr>
          <w:rFonts w:hint="eastAsia"/>
        </w:rPr>
        <w:t>不著撰人名氏。前有元吳澂《序》。然篇末題曰“序”，而篇首題曰“總說”，其文亦不類序體，殆割裂移掇，強為標目。書中所載雙峰饒氏、新安陳氏所說，皆澂同時之人，而“郊社之禮”一條，乃引“吳氏澂曰”云云。其不出於澂，更無疑義。《元史•澂傳》亦不言澂有此書。考其所引，皆明永樂中所修《四書大全》之說。必書賈摘錄《大全》，偽託澂名以售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《重訂四書輯釋》•二十卷〈浙江巡撫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元倪士毅撰。士毅字仲宏，歙縣人。是書前有至正丙戌汪克寬《序》，稱近世儒者取朱子平日所以語諸學者及其弟子訓釋之詞，疏於《四書》之左。真氏有《集義》，祝氏有《附錄》，蔡氏、趙氏有《集疏》、《纂疏》，相繼成編，而吳氏最晚出。但辨論未為完備，去取頗欠精審。定宇陳氏、</w:t>
      </w:r>
      <w:r w:rsidR="00103B66" w:rsidRPr="00DB0AB6">
        <w:rPr>
          <w:rFonts w:hint="eastAsia"/>
        </w:rPr>
        <w:t>云</w:t>
      </w:r>
      <w:r w:rsidRPr="00DB0AB6">
        <w:rPr>
          <w:rFonts w:hint="eastAsia"/>
        </w:rPr>
        <w:t>峰胡氏因其書行於東南，輾轉承誤，陳氏因作《四書發明》，胡氏因作《四書通》。陳氏晚年又欲合二書為一而未遂。士毅受業於陳氏，因成此書。至正辛巳，刻於建陽。越二年，又加刊削，而克寬為之序。卷首有士毅《與書賈劉叔簡書》，述改刻之意甚詳。此《重訂》所由名也。此本改題曰《重訂輯釋章圖通義大成》。首行列士毅之名，次列新安東山趙汸同訂，次列鄱陽克升朱公遷《約旨》，次列新安林隱、程</w:t>
      </w:r>
      <w:r w:rsidR="006406D9" w:rsidRPr="00DB0AB6">
        <w:rPr>
          <w:rFonts w:hint="eastAsia"/>
        </w:rPr>
        <w:t>復</w:t>
      </w:r>
      <w:r w:rsidRPr="00DB0AB6">
        <w:rPr>
          <w:rFonts w:hint="eastAsia"/>
        </w:rPr>
        <w:t>心《章圖》、莆田王元善《通考》，次列鄱陽王逢訂定《通義》。書中亦糅雜蒙混，紛如亂絲，不可</w:t>
      </w:r>
      <w:r w:rsidR="006406D9" w:rsidRPr="00DB0AB6">
        <w:rPr>
          <w:rFonts w:hint="eastAsia"/>
        </w:rPr>
        <w:t>復</w:t>
      </w:r>
      <w:r w:rsidRPr="00DB0AB6">
        <w:rPr>
          <w:rFonts w:hint="eastAsia"/>
        </w:rPr>
        <w:t>究其端緒。是已為書賈所改竄，非士毅之舊矣。然陳櫟、胡炳文本因吳真子之書，士毅又因陳、胡之書。究其由來，實轉相稗販，則王逢因人成事，亦有所效法，不足為譏。至明永樂中詔修《四書大全》，胡廣等又並士毅與逢之書一概竊據，而《輯釋》、《通義》並隱矣。有明一代，尊《大全》為蓍龜。沿及近代講章，亦無非依傍《大全》，變換面貌。烏知其淵源所自，不過如斯哉？</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《四書通義》•二十卷〈江西巡撫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明劉剡撰。剡字用章，休寧人。是書因倪士毅《四書輯釋》重為訂正，更益以</w:t>
      </w:r>
      <w:r w:rsidRPr="00DB0AB6">
        <w:rPr>
          <w:rFonts w:hint="eastAsia"/>
        </w:rPr>
        <w:lastRenderedPageBreak/>
        <w:t>金履祥《疏義》、《指義》，朱公遷《通旨》、《約說》，程</w:t>
      </w:r>
      <w:r w:rsidR="006406D9" w:rsidRPr="00DB0AB6">
        <w:rPr>
          <w:rFonts w:hint="eastAsia"/>
        </w:rPr>
        <w:t>復</w:t>
      </w:r>
      <w:r w:rsidRPr="00DB0AB6">
        <w:rPr>
          <w:rFonts w:hint="eastAsia"/>
        </w:rPr>
        <w:t>心《章圖》，史伯璿《管窺》，王元善《通考》及當時諸儒著述，改題此名。夫吳真子據真氏、祝氏、蔡氏、趙氏之書纂為《四書集成》，自以為善矣，而胡炳文、陳櫟重訂之。胡氏、陳氏自以為善矣，而倪士毅又重訂之。倪氏自以為善矣，而剡又重訂之。自剡以後，重訂者又不知凡幾，蓋隸首不能算其數也。而大旨皆曰前人未善，吾不得已而作焉，實則轉相剽襲，改換其面貌，更易其名目而已。輯一《四書》講章，是何名山不朽之業，而紛紛竊據如此？是亦不可以已乎？</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《大學指歸》•二卷、附《考異》•一卷〈安徽巡撫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明魏校撰。校有《周禮沿革傳》，已著錄。是編乃其所解《大學》。首以古篆寫古本正文，奇形詭狀，多所作《六書精蘊》中杜撰之字。次乃為《指歸》一卷。其辨“致知在格物”</w:t>
      </w:r>
      <w:r w:rsidR="00103B66" w:rsidRPr="00DB0AB6">
        <w:rPr>
          <w:rFonts w:hint="eastAsia"/>
        </w:rPr>
        <w:t>云</w:t>
      </w:r>
      <w:r w:rsidRPr="00DB0AB6">
        <w:rPr>
          <w:rFonts w:hint="eastAsia"/>
        </w:rPr>
        <w:t>：“致知不可懸空，就格物上用功則著實。知誘乎外物，引之也，何故反求諸物？曰：物欲令人心走，豈有物理走心者。所謂格，揆物定理也，理乃在外乎？曰：物在外，理固在心。理非一定，其見於物者各有定也。”又</w:t>
      </w:r>
      <w:r w:rsidR="00103B66" w:rsidRPr="00DB0AB6">
        <w:rPr>
          <w:rFonts w:hint="eastAsia"/>
        </w:rPr>
        <w:t>云</w:t>
      </w:r>
      <w:r w:rsidRPr="00DB0AB6">
        <w:rPr>
          <w:rFonts w:hint="eastAsia"/>
        </w:rPr>
        <w:t>：“朱子嘗取程叔子之意以補傳，校謂《樂記》一章乃天留之以補‘格物致知’傳也。其言曰：‘人生而靜，天之性也。感於物而動，性之欲也。物至知知，而好惡形焉。好惡無節於內，知誘於外，不能反躬，天理滅矣。夫物之感人無窮，而人之好惡無節，則是物至而人化物也。人化物也者，滅天理而窮人欲者也。’人生而靜，天之性也，非《大學》所謂至善耶？性之欲非他，動以天也。人欲不可謂性之欲，好惡之形非《大學》所謂意耶？物至知知，人與聖人亦同耳。聖人內有節而人無節，故流而不反。節也者，本然之權度，非耶？古語：無節於內者，其察物弗之省矣。反躬也者，非《大學》所謂知本耶？反躬力如萬鈞，把柄在手，可以作聖矣。是故病莫重於知誘物化，樂莫重於格物致知。”其說介於朱、王二本之間，而更巧於附會。其他所論，亦往往重守約而輕博文，仍未免失之偏枯。夫揆物定理，必有所以能揆物定理者，究不知以何法揆定之也。《考異》一卷，凡十五條，亦多穿鑿篆文，不為典要，總一好異而已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《大學管窺》•一卷〈衍聖公孔昭煥家藏本〉</w:t>
      </w:r>
    </w:p>
    <w:p w:rsidR="008352D2" w:rsidRPr="00DB0AB6" w:rsidRDefault="008352D2" w:rsidP="008352D2">
      <w:r w:rsidRPr="00DB0AB6">
        <w:rPr>
          <w:rFonts w:hint="eastAsia"/>
        </w:rPr>
        <w:t>明廖紀撰。紀字時陳，號龍灣，東光人。弘治乙丑進士，官至吏部尚書。諡靖僖。事蹟具《明史》本傳。是書首載琴川周木所集《大學》古本及二程、朱子改本。其後依《大學》古本次序，</w:t>
      </w:r>
      <w:r w:rsidR="00103B66" w:rsidRPr="00DB0AB6">
        <w:rPr>
          <w:rFonts w:hint="eastAsia"/>
        </w:rPr>
        <w:t>採</w:t>
      </w:r>
      <w:r w:rsidRPr="00DB0AB6">
        <w:rPr>
          <w:rFonts w:hint="eastAsia"/>
        </w:rPr>
        <w:t>輯眾說，加以己意而疏解之。其書流傳絕少，朱彝尊《經義考》僅列其目，亦未之見也。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《中庸管窺》•一卷〈衍聖公孔昭煥家藏本〉</w:t>
      </w:r>
    </w:p>
    <w:p w:rsidR="008352D2" w:rsidRPr="00DB0AB6" w:rsidRDefault="008352D2" w:rsidP="008352D2">
      <w:r w:rsidRPr="00DB0AB6">
        <w:rPr>
          <w:rFonts w:hint="eastAsia"/>
        </w:rPr>
        <w:lastRenderedPageBreak/>
        <w:t>明廖紀撰。是書不用朱子《章句》，亦不從鄭玄舊《注》。分《中庸》為二十五段，與《章句》同者十四段。其異者以《中庸》“其至矣乎”以下二章為第三段，“道其不行矣夫”二章為第四段，“人皆曰子知”二章為第五段，“天下國家可均也”三章為第六段，“道不遠人”至“亦勿施於人”為第八段，“君子之道四”一節為第九段，“武王周公”至“孝之至也”為第十五段，“郊社之禮”一節為第十六段，“哀公問政”合“自誠明”二章為第十七段，“大哉聖人之道”至“王天下”三章為第二十三段，“仲尼祖述堯舜”至“唯天下至誠”三章為第二十四段。其中如以“道其不行”一節與“舜其大知”一節合為一段，殊為牽強。謂“君子之道”一節與上文不相蒙，以“郊社之禮”一節承上起下，亦未能深思文意，特自抒其一人之見而已。後附《性學》、《心學》二篇，亦無甚精微之論。</w:t>
      </w:r>
    </w:p>
    <w:p w:rsidR="008352D2" w:rsidRPr="00DB0AB6" w:rsidRDefault="008352D2" w:rsidP="008352D2"/>
    <w:p w:rsidR="008352D2" w:rsidRPr="00DB0AB6" w:rsidRDefault="008352D2" w:rsidP="008352D2">
      <w:pPr>
        <w:rPr>
          <w:b/>
        </w:rPr>
      </w:pPr>
    </w:p>
    <w:p w:rsidR="008352D2" w:rsidRPr="00DB0AB6" w:rsidRDefault="008352D2" w:rsidP="008352D2">
      <w:pPr>
        <w:rPr>
          <w:b/>
        </w:rPr>
      </w:pPr>
      <w:r w:rsidRPr="00DB0AB6">
        <w:rPr>
          <w:rFonts w:hint="eastAsia"/>
          <w:b/>
        </w:rPr>
        <w:t>《大學千慮》•一卷〈副都御史黃登賢家藏本〉</w:t>
      </w:r>
    </w:p>
    <w:p w:rsidR="008352D2" w:rsidRPr="00DB0AB6" w:rsidRDefault="008352D2" w:rsidP="008352D2">
      <w:r w:rsidRPr="00DB0AB6">
        <w:rPr>
          <w:rFonts w:hint="eastAsia"/>
        </w:rPr>
        <w:t>明穆孔暉撰。孔暉字元庵，堂邑人。弘治乙丑進士，官至翰林院侍講學士。諡文簡。是書就《章句》、《或問》引伸其說。中引佛遺教經以為儒釋一本，可謂小言破道。其引隨智顗《法華經》文句解《分別功德品》及《大莊嚴經論》之說，以格量訓格物之義，亦深為王士禎《池北偶談》所譏。《明史•儒林傳》附孔暉於《鄒守益傳》中，稱孔暉端雅好學，初不肯宗王守仁說，久而篤信之，自名王氏學，浸淫入於釋氏。觀是書，良不誣</w:t>
      </w:r>
      <w:r w:rsidR="00103B66" w:rsidRPr="00DB0AB6">
        <w:rPr>
          <w:rFonts w:hint="eastAsia"/>
        </w:rPr>
        <w:t>云</w:t>
      </w:r>
      <w:r w:rsidRPr="00DB0AB6">
        <w:rPr>
          <w:rFonts w:hint="eastAsia"/>
        </w:rPr>
        <w:t>。</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《大學稽中傳》•三卷〈江西巡撫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明李經綸撰。經綸有《禮經類編》，已著錄。是編攻擊朱子《大學章句》，深辟格物之說，而以誠意為根本，蓋推衍姚江古本義也。上卷凡十章。一為《稽中》，二為《原明》，三為《稽聖經》，四為《原敬》，五為《慎致知之要》，六為《原內外動靜之合一》，七為《原誠意》，八為《原正心》，九為《原修身》，十為《舉全書》。每章各疏大意於末。其不及治平之事，則謂天德修而王道隨之也。中卷為《辨疑》四條，設問答以申上卷之旨，兼抉摘句讀之謬。如“舉而不能先命也”，以“先命”二字連讀，謂不能先命以官，尚可強通。至下句以“遠過”二字連讀，訓過為責，謂不能屏之遠方而責之，則無此文義矣。下卷為《考證》。引朱子書七條、陸九淵書六條，謂二人其初均有弊，其終均無所偏。亦王守仁晚年定論之餘緒耳。</w:t>
      </w:r>
    </w:p>
    <w:p w:rsidR="008352D2" w:rsidRPr="00DB0AB6" w:rsidRDefault="008352D2" w:rsidP="008352D2"/>
    <w:p w:rsidR="008352D2" w:rsidRPr="00DB0AB6" w:rsidRDefault="008352D2" w:rsidP="008352D2"/>
    <w:p w:rsidR="008352D2" w:rsidRPr="00DB0AB6" w:rsidRDefault="008352D2" w:rsidP="008352D2">
      <w:r w:rsidRPr="00DB0AB6">
        <w:rPr>
          <w:rFonts w:hint="eastAsia"/>
          <w:b/>
        </w:rPr>
        <w:t>《四書講義》（無卷數，浙江汪啟淑家藏本）</w:t>
      </w:r>
    </w:p>
    <w:p w:rsidR="008352D2" w:rsidRPr="00DB0AB6" w:rsidRDefault="008352D2" w:rsidP="008352D2">
      <w:r w:rsidRPr="00DB0AB6">
        <w:rPr>
          <w:rFonts w:hint="eastAsia"/>
        </w:rPr>
        <w:t>明鄭曉撰。曉有《禹貢圖說》，已著錄。是編乃其為南京太常寺卿時所作，以授其子履准。萬曆己酉，其孫心材始刊之。其說皆隨文闡意，義理異同之處亦間</w:t>
      </w:r>
      <w:r w:rsidRPr="00DB0AB6">
        <w:rPr>
          <w:rFonts w:hint="eastAsia"/>
        </w:rPr>
        <w:lastRenderedPageBreak/>
        <w:t>有論辨。持論頗醇，而不免失之曼衍。</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《大學注》•一卷〈御史蕭際韶家藏本〉</w:t>
      </w:r>
    </w:p>
    <w:p w:rsidR="008352D2" w:rsidRPr="00DB0AB6" w:rsidRDefault="008352D2" w:rsidP="008352D2">
      <w:r w:rsidRPr="00DB0AB6">
        <w:rPr>
          <w:rFonts w:hint="eastAsia"/>
        </w:rPr>
        <w:t>明蔡悉撰。悉有《書疇彝訓》，已著錄。此編詮解《大學》，雖分章立說，而不錄《經》文。頗似論體，與依文訓詁者不同。後有《致知格物》及《誠意關》二圖，大旨以慎獨為要義，致知格物為先務。書末載《居身訓言》十則、《居家訓言》十則。蓋以旁衍修齊之義，故附《大學》之後</w:t>
      </w:r>
      <w:r w:rsidR="00103B66" w:rsidRPr="00DB0AB6">
        <w:rPr>
          <w:rFonts w:hint="eastAsia"/>
        </w:rPr>
        <w:t>云</w:t>
      </w:r>
      <w:r w:rsidRPr="00DB0AB6">
        <w:rPr>
          <w:rFonts w:hint="eastAsia"/>
        </w:rPr>
        <w:t>。</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《四書人物考》•四十卷、《補考》•八卷〈通行本〉</w:t>
      </w:r>
    </w:p>
    <w:p w:rsidR="008352D2" w:rsidRPr="00DB0AB6" w:rsidRDefault="008352D2" w:rsidP="008352D2">
      <w:r w:rsidRPr="00DB0AB6">
        <w:rPr>
          <w:rFonts w:hint="eastAsia"/>
        </w:rPr>
        <w:t>明薛應旂撰。應旂字仲常，武進人。嘉靖乙未進士，官至陝西按察司副使。是編於《四書》所載人物，援引諸書，詳其事蹟。凡《記》三卷，《傳》三十七卷。《紀》、《傳》之末，各</w:t>
      </w:r>
      <w:r w:rsidR="00103B66" w:rsidRPr="00DB0AB6">
        <w:rPr>
          <w:rFonts w:hint="eastAsia"/>
        </w:rPr>
        <w:t>繫</w:t>
      </w:r>
      <w:r w:rsidRPr="00DB0AB6">
        <w:rPr>
          <w:rFonts w:hint="eastAsia"/>
        </w:rPr>
        <w:t>以論贊，蓋仿宋王當《春秋臣傳》之體。中間多</w:t>
      </w:r>
      <w:r w:rsidR="00103B66" w:rsidRPr="00DB0AB6">
        <w:rPr>
          <w:rFonts w:hint="eastAsia"/>
        </w:rPr>
        <w:t>採</w:t>
      </w:r>
      <w:r w:rsidRPr="00DB0AB6">
        <w:rPr>
          <w:rFonts w:hint="eastAsia"/>
        </w:rPr>
        <w:t>雜說，而不著所出。其《自序》有</w:t>
      </w:r>
      <w:r w:rsidR="00103B66" w:rsidRPr="00DB0AB6">
        <w:rPr>
          <w:rFonts w:hint="eastAsia"/>
        </w:rPr>
        <w:t>云</w:t>
      </w:r>
      <w:r w:rsidRPr="00DB0AB6">
        <w:rPr>
          <w:rFonts w:hint="eastAsia"/>
        </w:rPr>
        <w:t>：“泛引雜證，雖嘗刪次，而文章事行，苟有裨於問學治理者，或在所錄，固不敢過求其真贗也。”其得失固自知之矣。間有附注，題閩朱《火阜》維盛撰，其言頗為淺陋。《續考》八卷，題應旂元孫寀編。雜考《四書》名物，餖飣尤甚。明代儒生，以時文為重，時文以《四書》為重，遂有此類諸書，襞積割裂，以塗飾試官之耳目。斯亦經術之極弊。非惟程、朱編定《四書》之時不料其至此，即元延祐用《四書》義，明洪武定三場法，亦不料其至此者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《日進直講》•五卷〈河南巡撫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明高拱撰。拱有《春秋正旨》，已著錄。嘉靖三十一年，拱以翰林編修與檢討陳以勤同為裕王講官，進講四子書。先訓句解，次敷陳大義，蓋從日講之例。裕王即穆宗也。時拱已遷國子祭酒，於嘉靖庚申編次成帙。《千頃堂書目》作十卷。今本止五卷，自《學》、《庸》至《論語》“子路問成人”章止，蓋未全之本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《大學新編》•五卷〈江西巡撫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明劉元卿撰。元卿有《大象觀》，已著錄。是書前列《大學正文》一卷，以豐坊偽石經為據，殊為不考。其《略疏》一卷，乃詮發大旨，以誠意為主，亦與朱子互異。《發明》一卷，乃取明儒所論與己意相合者。《廣義》二卷，則本真德秀《衍義》而刪節之，又附益以明初諸事。朱彝尊《經義考》作一卷，由未見其書，據傳聞載之故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《孟義訂測》•七卷〈浙江吳玉墀家藏本〉</w:t>
      </w:r>
    </w:p>
    <w:p w:rsidR="008352D2" w:rsidRPr="00DB0AB6" w:rsidRDefault="008352D2" w:rsidP="008352D2">
      <w:r w:rsidRPr="00DB0AB6">
        <w:rPr>
          <w:rFonts w:hint="eastAsia"/>
        </w:rPr>
        <w:t>明管志道編。志道字登之，婁縣人。《江南通志》稱其由隆慶辛未進士官南京刑部主事。疏陳利弊九事，忤張居正，出為分巡嶺東道。與巡按御史齟齬，為御史劾奏鐫秩。遂移疾歸。考《明史•顏鯨傳》載御史顧</w:t>
      </w:r>
      <w:r w:rsidR="00103B66" w:rsidRPr="00DB0AB6">
        <w:rPr>
          <w:rFonts w:hint="eastAsia"/>
        </w:rPr>
        <w:t>云</w:t>
      </w:r>
      <w:r w:rsidRPr="00DB0AB6">
        <w:rPr>
          <w:rFonts w:hint="eastAsia"/>
        </w:rPr>
        <w:t>程《疏》言：“神宗大起遺逸，獨鯨及管志道以考察格之。又登用被察吳中行、艾穆、魏時亮、趙世卿，獨靳鯨、志道。”是志道以察典罷官，疑《通志》誤也。是書詮解《孟子》，分《訂釋》、《測義》二例。“訂釋”者，取朱子所釋而訂之。“測義”則皆自出臆說，恍惚支離，不可勝舉。蓋志道之學出於羅汝芳，汝芳之學出於顏鈞，本明季狂禪一派耳。</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《四書疑問》•十一卷〈浙江巡撫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明姚舜牧撰。舜牧有《易經疑問》，已著錄。是編但各章總論其大旨，不復逐句箋釋，立說多與朱子異。如謂《大學》“親民”之“親”不當作“新”，“格物”之“物”“即物有本末”之“物”，“此謂知本”、“此謂知之至也”二句非衍文，亦無闕文。蓋沿姚江古本之說，自為一解。謂《孟子》“無以則王”、“保民而王”、“是心足以王矣”數“王”字，俱讀如字，不作去聲；“伯夷非其君不事”章是論去就，非論清和，隘與不恭非其流弊：亦尚有見。至於訓“格物”之“格”為品格，“自謙”之“謙”為謙虛，“命也”之“命”為命數，“致曲”之“曲”為心曲，則穿鑿附會，礙不可通。他若謂《中庸》“不睹不聞”即是隱微，即是獨，“戒慎恐懼”即是慎其獨，而以朱子為支離破碎。又謂：“性分中不墮形體，不落方所，直恁廣大。”又謂：“喻義、喻利之喻是不待詞說，都無知覺而默與之俱，《注》訓曉字便有知覺，不得此字之旨。”尤以禪機詁儒理矣。前有萬曆丁巳《自序》，謂“夢見夫子出一玉印，牧肅拜於下，夫子亦答拜於座右，視其發特焦黃”云云，尤怪誕不經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《經籍異同》•三卷〈兩淮馬裕家藏本〉</w:t>
      </w:r>
    </w:p>
    <w:p w:rsidR="008352D2" w:rsidRPr="00DB0AB6" w:rsidRDefault="008352D2" w:rsidP="008352D2">
      <w:r w:rsidRPr="00DB0AB6">
        <w:rPr>
          <w:rFonts w:hint="eastAsia"/>
        </w:rPr>
        <w:t>明陳禹謨撰。禹謨字錫元，常熟人。萬曆中由舉人官至四川按察司僉事。其書雜引《五經》之文，證《四書》所引之異同，並波及他書語意相近、字句略同者，頗為龐雜。如李尤《盤銘》，與經一字無涉，而引以證湯之盤銘。又如班昭《東征賦中》“由力行而近仁”句，乃運用《中庸》之語，而引以為“力行近乎仁”句之異同，殊為舛誤。至石經《大學》，本豐坊偽撰，據為定論，尤失考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lastRenderedPageBreak/>
        <w:t>《經言枝指》•一百卷〈浙江巡撫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明陳禹謨撰。是編於《四書集注》之外，旁搜諸說，故取《莊子》駢拇枝指之意為名。凡《漢詁纂》十九卷、《談經菀》四十卷、《引經釋》五卷、《人物概》十五卷、《名物考》二十卷。其《漢詁纂》乃刪取注疏之文。割裂餖飣。全無義例。其《談經菀》則自經、史、子、集以逮二氏之言，苟與《四書》文義仿佛者，即摭以相證，冗雜尤甚。其《引經釋》則以《四書》所引經文為綱，而雜</w:t>
      </w:r>
      <w:r w:rsidR="00103B66" w:rsidRPr="00DB0AB6">
        <w:rPr>
          <w:rFonts w:hint="eastAsia"/>
        </w:rPr>
        <w:t>採</w:t>
      </w:r>
      <w:r w:rsidRPr="00DB0AB6">
        <w:rPr>
          <w:rFonts w:hint="eastAsia"/>
        </w:rPr>
        <w:t>訓釋以附之。既非釋《四書》，又非釋《五經》，莫究其何所取義？其《人物概》、《名物考》摭拾舊文，亦罕能精核。蓋浮慕漢儒之名，而不能得其專門授受之奧者也。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《別本四書名物考》•二十四卷〈內府藏本〉</w:t>
      </w:r>
    </w:p>
    <w:p w:rsidR="008352D2" w:rsidRPr="00DB0AB6" w:rsidRDefault="008352D2" w:rsidP="008352D2">
      <w:r w:rsidRPr="00DB0AB6">
        <w:rPr>
          <w:rFonts w:hint="eastAsia"/>
        </w:rPr>
        <w:t>明陳禹謨撰。已載《經言枝指》中。此則錢受益、牛鬥星所補訂也。受益字謙之，杭州人。鬥星有《檀弓評》，已著錄。禹謨原本多疏舛，受益等所補乃更蕪雜。如《淇澳》“綠竹”而引及《爾雅》會稽之竹箭、《華陽國志》哀牢之僕竹，已氾濫矣，更引及《異苑》竹化蛇、蛇化雉。釋肺肝而引《素問》、《靈樞》，已旁支矣，更引及《黃庭經》“肺神皓華字虛成，肝神龍煙字含明”語。是於經義居何等也？其最異者，如標一“目”字為題，釋《大學》“十目所視也”，而“目”字下注曰“附眼”。無論《四書》無“眼”字，且目之與眼，又何所分別而別為附錄乎？尤不可解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《孟子說解》•十四卷〈浙江汪啟淑家藏本〉</w:t>
      </w:r>
    </w:p>
    <w:p w:rsidR="008352D2" w:rsidRPr="00DB0AB6" w:rsidRDefault="008352D2" w:rsidP="008352D2">
      <w:r w:rsidRPr="00DB0AB6">
        <w:rPr>
          <w:rFonts w:hint="eastAsia"/>
        </w:rPr>
        <w:t>明郝敬撰。敬有《周易正解》，已著錄。是書前有《孟子遺事》及《讀孟子》三十一條。所論孟子生卒，以為當在安王時，非定王時。其說近是。但直斷孟子生於安王初年，卒於赧王元年，則似未可為定。孟子生卒大略，當以閻若璩所訂為正。考“去齊”章</w:t>
      </w:r>
      <w:r w:rsidR="00103B66" w:rsidRPr="00DB0AB6">
        <w:rPr>
          <w:rFonts w:hint="eastAsia"/>
        </w:rPr>
        <w:t>云</w:t>
      </w:r>
      <w:r w:rsidRPr="00DB0AB6">
        <w:rPr>
          <w:rFonts w:hint="eastAsia"/>
        </w:rPr>
        <w:t>“由周而來七百有餘歲”，《盡心》章</w:t>
      </w:r>
      <w:r w:rsidR="00103B66" w:rsidRPr="00DB0AB6">
        <w:rPr>
          <w:rFonts w:hint="eastAsia"/>
        </w:rPr>
        <w:t>云</w:t>
      </w:r>
      <w:r w:rsidRPr="00DB0AB6">
        <w:rPr>
          <w:rFonts w:hint="eastAsia"/>
        </w:rPr>
        <w:t>“由孔子而來百有餘歲”，若據呂氏《大事記》及《通鑒綱目》，孟子於赧王元年始致為臣而歸，則周已八百有九年，距孔子生年已二百三十餘歲矣。孟子如梁、仕齊、適宋、之魯、之滕、還鄒，遊歷先後，班班可考。魯平西元年即郝王元年，其時孟子似未至八十九歲也。至書中所解，往往失之粗獷，好議論而不究其實。蓋敬之說經，通坐此弊，不但此書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《論語義府》•二十卷〈浙江巡撫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明王肯堂撰。肯堂有《尚書要旨》，已著錄。是編不列經文，但標章目，曆引宋、元、明諸家講義。其唐人以前舊說，偶亦採錄，然所取無多。或與《集注》兩歧者則低一格錄之。觀其體例，似尊朱子，然其說頗雜於禪。如解“子</w:t>
      </w:r>
      <w:r w:rsidRPr="00DB0AB6">
        <w:rPr>
          <w:rFonts w:hint="eastAsia"/>
        </w:rPr>
        <w:lastRenderedPageBreak/>
        <w:t>貢問貧而無諂”一章有境、無境諸義，豈可以詁儒書哉？</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《中庸點綴》•一卷〈江蘇周厚堉家藏本〉</w:t>
      </w:r>
    </w:p>
    <w:p w:rsidR="008352D2" w:rsidRPr="00DB0AB6" w:rsidRDefault="008352D2" w:rsidP="008352D2">
      <w:r w:rsidRPr="00DB0AB6">
        <w:rPr>
          <w:rFonts w:hint="eastAsia"/>
        </w:rPr>
        <w:t>明方時化撰。時化有《易引》，已著錄。是書首為《中庸總提》，次全載《中庸》之文。每段或總批，或旁批，其體例略如時文，其宗旨則純乎佛氏。</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《元晏齋困思鈔》•三卷〈浙江巡撫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明孫慎行撰。慎行字聞斯，武進人。萬曆乙未進士，官至禮部尚書。事蹟具《明史》本傳。是書乃其自萬曆庚戌至甲寅積年鈔存，其中頗多心得之語，然亦不免好出新論。如解《鄉黨》“色斯舉矣”節，以虞廷獸舞志聖之隆，山梁雌雉志聖之逸。又以《中庸》“致曲”之“曲”為即“經禮三百，曲禮三千”之“曲”。雖才辨縱橫，足以自暢其說，然非經之本旨矣。卷首繪《性善》、《性教》為二圖。卷末一條，則慎行自序其作書大旨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《大學中庸讀》•二卷〈浙江汪啟淑家藏本〉</w:t>
      </w:r>
    </w:p>
    <w:p w:rsidR="008352D2" w:rsidRPr="00DB0AB6" w:rsidRDefault="008352D2" w:rsidP="008352D2">
      <w:r w:rsidRPr="00DB0AB6">
        <w:rPr>
          <w:rFonts w:hint="eastAsia"/>
        </w:rPr>
        <w:t>明姚應仁撰。應仁有《檀弓原》，已著錄。是書成於萬曆乙未，據豐坊偽撰《魏政和石經》以攻朱子《章句》。至“修身”章中竄入“顏淵問仁”五句，應仁不能曲說，乃言“只須削去此節”。夫此五句既屬當削，則所謂石經豈</w:t>
      </w:r>
      <w:r w:rsidR="006406D9" w:rsidRPr="00DB0AB6">
        <w:rPr>
          <w:rFonts w:hint="eastAsia"/>
        </w:rPr>
        <w:t>復</w:t>
      </w:r>
      <w:r w:rsidRPr="00DB0AB6">
        <w:rPr>
          <w:rFonts w:hint="eastAsia"/>
        </w:rPr>
        <w:t>可信哉？至其持論，則多引佛經。解“淇澳”節有曰“密多者瑟也，金剛不壞者僴也，枝枝葉葉光明者，赫喧也”，是不止陽儒而陰釋矣。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《四書湖南講》•九卷〈浙江巡撫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明葛寅亮撰。寅亮，錢塘人。萬曆辛丑進士。是書分標三例，凡剖析本章大義者曰《測》，就經文語氣順演者曰《演》，與其門人問答辨難者曰《商》。間有引證他書及先儒之論，則細書於後。大抵皆其口授於門弟子者也。《浙江通志》載寅亮《四書湖南講》二十六卷，與此本卷數不合。然此本首尾完具，或《通志》之誤歟？抑或別有續編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《四書會解》•十卷〈浙江巡撫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明毛尚忠撰。尚忠字子亮，號誠菴，嘉善人。萬曆甲辰進士，官至監察御史。其書分章立說，不錄經文，頗似書塾講義，而議論則務與朱子相左。如《大學》首章，謂：“當因其所發非聖經本旨。親民即明德內事，不親民叫不得明德，何須說推以及人。曰皆當止於至善，是分明德、親民而二之。謂止即止泊</w:t>
      </w:r>
      <w:r w:rsidRPr="00DB0AB6">
        <w:rPr>
          <w:rFonts w:hint="eastAsia"/>
        </w:rPr>
        <w:lastRenderedPageBreak/>
        <w:t>之止，何須添不遷二字。定乃明道靜亦定、動亦定之定，不是志有定向。安即居之安，安字以心言，曰所處而安，似著身矣。”且謂：“‘物有本末’節是起下文，非結上文也。物與事只泛說，若定分物屬，明親事屬，知得何等拘滯！至明明德於天下，若曰使之明，則民不可使知，且於文法甚不類。”如此類凡十數條。其解“格物”，既不從朱子事物之說，而亦不取王守仁所</w:t>
      </w:r>
      <w:r w:rsidR="00103B66" w:rsidRPr="00DB0AB6">
        <w:rPr>
          <w:rFonts w:hint="eastAsia"/>
        </w:rPr>
        <w:t>云</w:t>
      </w:r>
      <w:r w:rsidRPr="00DB0AB6">
        <w:rPr>
          <w:rFonts w:hint="eastAsia"/>
        </w:rPr>
        <w:t>“格去此心之物”，乃謂即上文“物有本末”之物，其中精微處如等格然，不可不分曉。信如尚忠說，則格乃實字，無用力之意，“致知在格物”句文義豈</w:t>
      </w:r>
      <w:r w:rsidR="006406D9" w:rsidRPr="00DB0AB6">
        <w:rPr>
          <w:rFonts w:hint="eastAsia"/>
        </w:rPr>
        <w:t>復</w:t>
      </w:r>
      <w:r w:rsidRPr="00DB0AB6">
        <w:rPr>
          <w:rFonts w:hint="eastAsia"/>
        </w:rPr>
        <w:t>可通？亦徒好立異而已。</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《四書正學淵源》•十卷〈副都御史黃登賢家藏本〉</w:t>
      </w:r>
    </w:p>
    <w:p w:rsidR="008352D2" w:rsidRPr="00DB0AB6" w:rsidRDefault="008352D2" w:rsidP="008352D2">
      <w:r w:rsidRPr="00DB0AB6">
        <w:rPr>
          <w:rFonts w:hint="eastAsia"/>
        </w:rPr>
        <w:t>明章一陽編。一陽，金華人。自何基受業黃榦之門，其後王柏、金履祥、許謙遞相傳受，皆自稱朱子之傳。一陽因取四人之發明《四書》者，分載於《章句集注》之下，名曰《正學淵源》。蓋以闡揚金華之宗派，不為發明《四書》作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《大學古今通考》•十二卷〈浙江巡撫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明劉斯源編。斯源字憲仲，臨潁人。是書成於萬曆戊申。首列朱子《大學》改本，次列《禮記》古本，次列魏石經本，次列二程本，而以宋、元、明諸儒說《大學》者附焉。以諸說並陳，無所去取，故名《通考》。然《禮記》傳自戴聖，鄭玄不過依《經》作《注》，指為鄭玄之本，已為未安。至政和石刻出自豐坊偽撰，其政和年號以宋為魏，賈逵姓名以漢為魏，前人駁之悉矣。斯源猶珍重而信之耶？</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《四書測》•六卷〈內府藏本〉</w:t>
      </w:r>
    </w:p>
    <w:p w:rsidR="008352D2" w:rsidRPr="00DB0AB6" w:rsidRDefault="008352D2" w:rsidP="008352D2">
      <w:r w:rsidRPr="00DB0AB6">
        <w:rPr>
          <w:rFonts w:hint="eastAsia"/>
        </w:rPr>
        <w:t>明萬尚烈撰。尚烈字思文，南昌人。是書首有萬曆辛亥《自序》。於《大學》、《中庸》獨尊古本，而議論宗旨則全入異端。如解“季路問事鬼神”章，專取釋氏輪回因果之說以釋聖言，駁雜已甚。其尤誕者，如“原壤夷俟”乃取其母死而歌為喜死者之得所，而非放乎禮法之外。蓋姚江末流，其弊每至於此，不但李贄諸人彰彰耳目者然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《四書說叢》•十七卷〈浙江汪啟淑家藏本〉</w:t>
      </w:r>
    </w:p>
    <w:p w:rsidR="008352D2" w:rsidRPr="00DB0AB6" w:rsidRDefault="008352D2" w:rsidP="008352D2">
      <w:r w:rsidRPr="00DB0AB6">
        <w:rPr>
          <w:rFonts w:hint="eastAsia"/>
        </w:rPr>
        <w:t>明沈守正撰。守正有《詩經說通》，已著錄。是書匯萃諸家之說，分章條列，同異兼收。每案而不斷，以待人之自考，亦或偶存己說一二。所</w:t>
      </w:r>
      <w:r w:rsidR="00103B66" w:rsidRPr="00DB0AB6">
        <w:rPr>
          <w:rFonts w:hint="eastAsia"/>
        </w:rPr>
        <w:t>採</w:t>
      </w:r>
      <w:r w:rsidRPr="00DB0AB6">
        <w:rPr>
          <w:rFonts w:hint="eastAsia"/>
        </w:rPr>
        <w:t>書凡二百二十六種，雖釋道家言亦頗兼取。其中如解“子遊問孝”章則用古說；解“士而懷</w:t>
      </w:r>
      <w:r w:rsidRPr="00DB0AB6">
        <w:rPr>
          <w:rFonts w:hint="eastAsia"/>
        </w:rPr>
        <w:lastRenderedPageBreak/>
        <w:t>居”章則用管志道說，以為即懷土；解“不動心”則用郝敬說，以為非比枯木槁灰；解“心之官則思”則用羅欽順《困知記》：皆頗有所見。然所引明人諸說，榛楛錯陳，不免傷於蕪雜。</w:t>
      </w:r>
    </w:p>
    <w:p w:rsidR="008352D2" w:rsidRPr="00DB0AB6" w:rsidRDefault="008352D2" w:rsidP="008352D2"/>
    <w:p w:rsidR="00693B59" w:rsidRPr="00DB0AB6" w:rsidRDefault="00693B59" w:rsidP="008352D2"/>
    <w:p w:rsidR="008352D2" w:rsidRPr="00DB0AB6" w:rsidRDefault="008352D2" w:rsidP="008352D2">
      <w:r w:rsidRPr="00DB0AB6">
        <w:rPr>
          <w:rFonts w:hint="eastAsia"/>
          <w:b/>
        </w:rPr>
        <w:t>《四書說約》（無卷數，直隸總督</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明鹿善繼撰。善繼字伯順，定興人。萬曆癸丑進士，官至太常寺少卿。崇禎壬午，大兵攻定興，善繼率鄉人拒守，城破死之。贈大理寺卿，諡忠節。事蹟具《明史》本傳。是書就《四書》以講學，與明人講義為時文而作者頗殊。卷首為《認理提綱》九條。如曰：“此理不是涉玄空的，子臣弟友是他著落。不然則日新顧諟，成湯且為枯禪矣。”其《自序》亦曰：“夫讀聖賢書而不反求之心，延平所謂玩物喪志者，可汗人背也。即</w:t>
      </w:r>
      <w:r w:rsidR="00103B66" w:rsidRPr="00DB0AB6">
        <w:rPr>
          <w:rFonts w:hint="eastAsia"/>
        </w:rPr>
        <w:t>云</w:t>
      </w:r>
      <w:r w:rsidRPr="00DB0AB6">
        <w:rPr>
          <w:rFonts w:hint="eastAsia"/>
        </w:rPr>
        <w:t>反求之心，而一切著落不以身實踐之，徒以天倪之頓現，虛為承當，陽明所稱將本體只作一番光景玩弄者，更可汗人背也。”其持論亦頗篤實。然學出姚江，大旨提唱良知，與洛閩之學究為少異。</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《四書酌言》•三十一卷〈陝西巡撫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明寇慎撰。慎字永修，號禮亭，自號礻殳祤逸叟，同官人。萬曆丙辰進士，官至蘇州府知府。天啟中周順昌被逮，顏佩韋等五人擊殺緹騎。後佩韋臨刑，稱曰“公好官，知我等倡義，非倡亂”者，即其人也。其學出於姚江，故是編多與朱子立異。如解《論語》“至於犬馬”句，主犬馬養人之義，本諸《注》、《疏》，猶有說也。至於解“齊必變食”句，謂為心齋之齋，非齋戒之齋；解“弗如也”二句為盡奪前塵，忽渡彼岸；解“始可與言《詩》”句為入無上妙明；解“是知也”句謂“知原在知不知外理會。其他學問，不過此知中之法塵，此處掃除乃為逕機，又扭來補綴”：則純乎明末狂禪之習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《四書考》•二十八卷、《四書考異》•一卷〈江蘇周厚堉家藏本〉</w:t>
      </w:r>
    </w:p>
    <w:p w:rsidR="008352D2" w:rsidRPr="00DB0AB6" w:rsidRDefault="008352D2" w:rsidP="008352D2">
      <w:r w:rsidRPr="00DB0AB6">
        <w:rPr>
          <w:rFonts w:hint="eastAsia"/>
        </w:rPr>
        <w:t>明陳仁錫撰。仁錫有《</w:t>
      </w:r>
      <w:r w:rsidR="00103B66" w:rsidRPr="00DB0AB6">
        <w:rPr>
          <w:rFonts w:hint="eastAsia"/>
        </w:rPr>
        <w:t>繫</w:t>
      </w:r>
      <w:r w:rsidRPr="00DB0AB6">
        <w:rPr>
          <w:rFonts w:hint="eastAsia"/>
        </w:rPr>
        <w:t>辭十篇書》，已著錄。是書因薛應旂《四書人物考》而廣之，仍餖飣之學。卷首別為《考異》一卷，載《四書》字句異同，摭拾亦頗簡略。如“惟”之作“維”，“貢”之作“贛”，不過字體偶別，無關文意。至豐坊古本《大學》，其偽託可不待辨，而仁錫乃為持疑之辭，則茫無考證，亦可見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《四書通義》•三十八卷〈江西巡撫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明魯論撰。論字孔壁，號西麓，江西新城人。天啟中以貢生授潁州州同，官至</w:t>
      </w:r>
      <w:r w:rsidRPr="00DB0AB6">
        <w:rPr>
          <w:rFonts w:hint="eastAsia"/>
        </w:rPr>
        <w:lastRenderedPageBreak/>
        <w:t>福州府同知。論以取士必重制科之經義，崇禎時雜用薦舉，不足以得人，乃作此書以發明體用合一之理。其解《大學》“平天下”章，言“潢池弄兵，外患踵至，勢不得不加田賦。而聚斂之臣半以聚之於國，半且以聚之於囊，以致天菑流行而不常之命已去”，專為明末時事而發。又解《孟子》“許行”章，謂“堯之欽明足以知人，四嶽之</w:t>
      </w:r>
      <w:r w:rsidR="00D145B6" w:rsidRPr="00DB0AB6">
        <w:rPr>
          <w:rFonts w:hint="eastAsia"/>
        </w:rPr>
        <w:t>咸</w:t>
      </w:r>
      <w:r w:rsidRPr="00DB0AB6">
        <w:rPr>
          <w:rFonts w:hint="eastAsia"/>
        </w:rPr>
        <w:t>舉，為之師錫，猶其難其慎，然則枚卜豈易易哉”，亦以隱指莊烈帝命相之非。全書大旨不出於此，故往往雜引史事以相發明，固不主於闡繹經義也。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《三經見聖編》•一百八十卷〈江蘇巡撫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明譚貞默撰。貞默字梁生，別號埽菴，嘉興人。崇禎戊辰進士，官至國子監祭酒。是編前有《自序》，結銜稱“敕掌國子監整理祭器書籍等務”，而不言祭酒。《明史•職官志》亦無此稱，蓋明人杜撰之文也。其《序》稱“《六經》無非孔經，而《論語》為著。子思子之書，今名《中庸》、《大學》者，實一《中庸》，統稱《孔經編》。《孟子》七篇則曰《孟經編》”，又言“《論語》，子夏述也。《中庸》，子思繼《論語》而作也。《大學》即《中庸》之後小半也。《孟子》，繼《中庸》而作也。《中庸》‘天命之謂性’三句接《論語》‘知命’章，明是釋詁《論語》。讀‘予懷明德’而‘大學之道在明明德’，不膠自連。讀‘國不以利為利，以義為利’，而《孟子》‘何必曰利，亦有仁義’，不呼自應。今之所謂《四書》，實三書也”云云，說殊穿鑿。至其詮釋支離，類皆因言求事。如以《論語》“孝弟”章為有子譏刺三家，“巧言”章為孔子評論老聃，皆率其胸臆，務與程朱牴牾，可謂敢為異說者矣。卷中或稱“默案”，或自稱“譚子”，體例亦叢雜不一</w:t>
      </w:r>
      <w:r w:rsidR="00103B66" w:rsidRPr="00DB0AB6">
        <w:rPr>
          <w:rFonts w:hint="eastAsia"/>
        </w:rPr>
        <w:t>云</w:t>
      </w:r>
      <w:r w:rsidRPr="00DB0AB6">
        <w:rPr>
          <w:rFonts w:hint="eastAsia"/>
        </w:rPr>
        <w:t>。</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《四書經學考》•十卷、《補遺》•一卷、《續考》•六卷〈江蘇周厚堉家藏本〉</w:t>
      </w:r>
    </w:p>
    <w:p w:rsidR="008352D2" w:rsidRPr="00DB0AB6" w:rsidRDefault="008352D2" w:rsidP="008352D2">
      <w:r w:rsidRPr="00DB0AB6">
        <w:rPr>
          <w:rFonts w:hint="eastAsia"/>
        </w:rPr>
        <w:t>《四書經學考》，明徐邦佐撰。《續考》，陳鵬霄撰。邦佐字孟超，錢塘人。鵬霄字天羽，山陰人。《經學考》成於崇禎戊辰，雜鈔故實，疏漏實甚。《續考》成於甲戌，又皆時文評語，講章瑣說。而題曰《經考》，未詳其義。然坊刻陋本，亦不足以究詰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《四書讀》•十卷〈江西巡撫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明陳際泰撰。際泰有《易經說意》，已著錄。際泰以制義名一代，是編詮發《四書》大義，亦略如制藝散行之體。其議論駿發，視章世純《留書》過之，而不及世純《留書》時有精義。蓋際泰用縱橫之才，去說經之道遠；世純用深湛之思，去說經之道稍近也。</w:t>
      </w:r>
    </w:p>
    <w:p w:rsidR="008352D2" w:rsidRPr="00DB0AB6" w:rsidRDefault="008352D2" w:rsidP="008352D2"/>
    <w:p w:rsidR="008352D2" w:rsidRPr="00DB0AB6" w:rsidRDefault="008352D2" w:rsidP="008352D2"/>
    <w:p w:rsidR="008352D2" w:rsidRPr="00DB0AB6" w:rsidRDefault="008352D2" w:rsidP="008352D2">
      <w:r w:rsidRPr="00DB0AB6">
        <w:rPr>
          <w:rFonts w:hint="eastAsia"/>
          <w:b/>
        </w:rPr>
        <w:t>《四書則》（無卷數，山西巡撫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明桑拱陽撰。拱陽字暉升，蒲州人。崇禎癸酉舉人。其書取諸家講章立說不同者，刪定歸一，間以己意參之。命之曰“則”，以見“其則不遠”之意。先《大學》、《中庸》，次《論語》、《孟子》，各有《圖說》、《總論》，大旨為舉業而作。</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《四書集說》•二十八卷〈直隸總督</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明徐養元、趙漁同撰。養元字長善，漁字問源，俱唐山人。崇禎癸未同榜進士。是編採集朱子《或問》、《存疑》、《大全》諸書及諸家之說而成，不出流俗講章之派。</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《圖書衍》•五卷〈直隸總督</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明喬中和撰。中和有《說易》，已著錄。是編為《四書》講義。而名之為《圖書衍》者，凡《四書》所言皆以五行八卦配合之也。如說《大學》“明德”為火，“新民”為水，“至善”為土之類，皆穿鑿無理，不足與辨。</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《四書大全辨》•三十八卷、《附錄》•六卷〈江蘇周厚堉家藏本〉</w:t>
      </w:r>
    </w:p>
    <w:p w:rsidR="008352D2" w:rsidRPr="00DB0AB6" w:rsidRDefault="008352D2" w:rsidP="008352D2">
      <w:r w:rsidRPr="00DB0AB6">
        <w:rPr>
          <w:rFonts w:hint="eastAsia"/>
        </w:rPr>
        <w:t>明張自烈撰。自烈字爾公，宜春人。崇禎末南京國子監生。自烈與艾南英為同鄉，而各立門戶，以評選時文相軋，詬厲喧呶，沒世乃休。蓋亦社黨之餘派也。是編舉永樂中胡廣等所修《四書大全》條析而辨之。冠以古本《大學》一卷，明道程子、伊川程子改定《大學》各一卷，顧起元《中庸外傳》一卷，王應麟《論語孟子考異》各一卷，福王時，嘗以擅改祖宗頒行之書，掛諸彈章，至憤而囂嘩於朝。案《四書大全》誠為猥雜，然自烈所辨又往往強生分別，不過負氣求勝，藉以立名。觀其首列揭帖、序文之類，盈一巨冊，而所列參訂姓氏至四百八十六人，非惟馬、鄭以來無是體例，即宋人盛相標榜，亦未至是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《學庸切己錄》•二卷〈江西巡撫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明謝文洊撰。文洊字約齋，號程山，南豐人。其書首作《君子有三畏講義》一篇，發明張子主敬之旨。次為《程山十則》，亦以躬行實踐為主。書中皆隨文講解，旁</w:t>
      </w:r>
      <w:r w:rsidR="00103B66" w:rsidRPr="00DB0AB6">
        <w:rPr>
          <w:rFonts w:hint="eastAsia"/>
        </w:rPr>
        <w:t>採</w:t>
      </w:r>
      <w:r w:rsidRPr="00DB0AB6">
        <w:rPr>
          <w:rFonts w:hint="eastAsia"/>
        </w:rPr>
        <w:t>《大全》諸儒之說，而參以己見，其體頗似語錄。卷末附《西銘解》一篇，謂其立義宏深，為學者究竟指歸，篇名不可不尊，因易之曰《事天謨》，以示崇信之意。然究不免自我作古也。</w:t>
      </w:r>
    </w:p>
    <w:p w:rsidR="008352D2" w:rsidRPr="00DB0AB6" w:rsidRDefault="008352D2" w:rsidP="008352D2"/>
    <w:p w:rsidR="008352D2" w:rsidRPr="00DB0AB6" w:rsidRDefault="008352D2" w:rsidP="008352D2"/>
    <w:p w:rsidR="008352D2" w:rsidRPr="00DB0AB6" w:rsidRDefault="008352D2" w:rsidP="008352D2">
      <w:bookmarkStart w:id="7" w:name="_Hlk149823727"/>
      <w:r w:rsidRPr="00DB0AB6">
        <w:rPr>
          <w:rFonts w:hint="eastAsia"/>
          <w:b/>
        </w:rPr>
        <w:t>《麗奇軒四書講義》（無卷數，編修勵守謙家藏本）</w:t>
      </w:r>
    </w:p>
    <w:bookmarkEnd w:id="7"/>
    <w:p w:rsidR="008352D2" w:rsidRPr="00DB0AB6" w:rsidRDefault="008352D2" w:rsidP="008352D2">
      <w:r w:rsidRPr="00DB0AB6">
        <w:rPr>
          <w:rFonts w:hint="eastAsia"/>
        </w:rPr>
        <w:t>國朝紀克揚撰。克揚有《易經講義》，已著錄。其書不錄正文，每章約詁數語，大旨為科舉而作。</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《四書翊注》•四十二卷〈直隸總督</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刁包撰。包有《易酌》，已著錄。是編凡《大學》五卷、《中庸》三卷、《論語》二十卷、《孟子》十四卷。於《大學》三綱八目，詮解特備。又以《中庸》、《論》、《孟》為格物之書，《五經》、諸史皆條貫於其中，故於格物條目尤為曲盡。其他闡發義理，於史傳事蹟、先儒議論，亦多所徵引。然其去取是非，總以朱子之說為斷，不必自有所見也。卷首有黃越所作《綱領》一篇，其孫顯祖所作《緣起》一篇，敍述著書大旨及刊刻始末。</w:t>
      </w:r>
    </w:p>
    <w:p w:rsidR="008352D2" w:rsidRPr="00DB0AB6" w:rsidRDefault="008352D2" w:rsidP="008352D2"/>
    <w:p w:rsidR="008352D2" w:rsidRPr="00DB0AB6" w:rsidRDefault="008352D2" w:rsidP="008352D2"/>
    <w:p w:rsidR="008352D2" w:rsidRPr="00DB0AB6" w:rsidRDefault="008352D2" w:rsidP="008352D2">
      <w:r w:rsidRPr="00DB0AB6">
        <w:rPr>
          <w:rFonts w:hint="eastAsia"/>
          <w:b/>
        </w:rPr>
        <w:t>《聖學心傳》（無卷數，山東巡撫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薛鳳祚編。鳳祚字儀甫，益都人。嘗師事定興鹿善繼、容城孫奇逢，因會輯善繼《四書說約》、奇逢《四書近指》共為一編。卷首列善繼《認理提綱》、《尋樂大旨》又列善繼、奇逢二人小傳。前有鳳祚《自序》，謂此書出，當與孔、曾、思、孟四聖賢書共揭星日而行中天。其說殊誇。又謂於舉業非相遠，倘於此有得，以應試場，主司必當驚羨，以冠多士。又何其陋歟！鳳祚天文、地理之學皆能明其深奧，如《兩河清匯》、《天學會通》、《天步真元》諸書已卓然足以自傳，又何必畫此蛇足乎？且二書皆有刊本，豈藉鳳祚之標榜？即以二書而論，亦蛇足也。</w:t>
      </w:r>
    </w:p>
    <w:p w:rsidR="008352D2" w:rsidRPr="00DB0AB6" w:rsidRDefault="008352D2" w:rsidP="008352D2"/>
    <w:p w:rsidR="008352D2" w:rsidRPr="00DB0AB6" w:rsidRDefault="008352D2" w:rsidP="008352D2"/>
    <w:p w:rsidR="008352D2" w:rsidRPr="00DB0AB6" w:rsidRDefault="008352D2" w:rsidP="008352D2">
      <w:bookmarkStart w:id="8" w:name="_Hlk149823858"/>
      <w:r w:rsidRPr="00DB0AB6">
        <w:rPr>
          <w:rFonts w:hint="eastAsia"/>
          <w:b/>
        </w:rPr>
        <w:t>《四書大全纂要》（無卷數，直隸總督</w:t>
      </w:r>
      <w:r w:rsidR="00103B66" w:rsidRPr="00DB0AB6">
        <w:rPr>
          <w:rFonts w:hint="eastAsia"/>
          <w:b/>
        </w:rPr>
        <w:t>採</w:t>
      </w:r>
      <w:r w:rsidRPr="00DB0AB6">
        <w:rPr>
          <w:rFonts w:hint="eastAsia"/>
          <w:b/>
        </w:rPr>
        <w:t>進本）</w:t>
      </w:r>
    </w:p>
    <w:bookmarkEnd w:id="8"/>
    <w:p w:rsidR="008352D2" w:rsidRPr="00DB0AB6" w:rsidRDefault="008352D2" w:rsidP="008352D2">
      <w:r w:rsidRPr="00DB0AB6">
        <w:rPr>
          <w:rFonts w:hint="eastAsia"/>
        </w:rPr>
        <w:t>國朝魏裔介撰。裔介有《孝經注義》，已著錄。是編以明永樂間所著《四書大全》氾濫廣博，舉業家鮮能窮其說，乃</w:t>
      </w:r>
      <w:r w:rsidR="00103B66" w:rsidRPr="00DB0AB6">
        <w:rPr>
          <w:rFonts w:hint="eastAsia"/>
        </w:rPr>
        <w:t>採</w:t>
      </w:r>
      <w:r w:rsidRPr="00DB0AB6">
        <w:rPr>
          <w:rFonts w:hint="eastAsia"/>
        </w:rPr>
        <w:t>其要領，俾簡明易誦。然《大全》龐雜萬狀，沙中金屑，本自無多。裔介所摘，又未能盡除枝蔓，獨得精華，則亦虛耗心力而已。</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《四書惜陰錄》•二十一卷〈兩江總督</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徐世沐撰。世沐有《周易惜陰錄》，已著錄。是書前有胡渭生、趙天潤、仇兆鼇《序》並《自記》一首。後有陸隴其《跋》，以隴其《三魚堂集》勘之，其文相合，實非依託。然其書則不稱隴其之所言。據世沐《自記》曰：“仇滄柱</w:t>
      </w:r>
      <w:r w:rsidRPr="00DB0AB6">
        <w:rPr>
          <w:rFonts w:hint="eastAsia"/>
        </w:rPr>
        <w:lastRenderedPageBreak/>
        <w:t>示以關中李中孚《身反錄》。中孚曾講學毗陵，會過一次。彼深惜南浙兩省學者害於舉業，彼時心不甘南士必遜北士。如此迄今，幾三十年，彼學已成，名已立，南士竟無與頡頏。細讀其《錄》，愈不心服，摘《錄》中數處，以質滄柱翁。狂不自量，續為《惜陰二集》，不覺積成二十一卷，幾乎有六百葉。”又曰：“李從陸王入，而出入於程、朱四子。余從程、朱入，而準則於周、宋八賢。雖沐染南風，剛峻良有不逮；而古人所</w:t>
      </w:r>
      <w:r w:rsidR="00103B66" w:rsidRPr="00DB0AB6">
        <w:rPr>
          <w:rFonts w:hint="eastAsia"/>
        </w:rPr>
        <w:t>云</w:t>
      </w:r>
      <w:r w:rsidRPr="00DB0AB6">
        <w:rPr>
          <w:rFonts w:hint="eastAsia"/>
        </w:rPr>
        <w:t>醇正，則當仁不欲多讓”云云，則世沐此書蓋為與盩厔李顒相詬而作。故隴其喜其能排陸、王，為之作《跋》。然講學以明道，非以求勝。但為朱陸而爭，已不免門戶之見，況世沐以聖學自任，而不能化一南北之畛域，則先不自克其私心矣，又何學之可講乎？</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《三魚堂四書大全》•四十卷〈通行本〉</w:t>
      </w:r>
    </w:p>
    <w:p w:rsidR="008352D2" w:rsidRPr="00DB0AB6" w:rsidRDefault="008352D2" w:rsidP="008352D2">
      <w:r w:rsidRPr="00DB0AB6">
        <w:rPr>
          <w:rFonts w:hint="eastAsia"/>
        </w:rPr>
        <w:t>國朝陸隴其編，隴其有《古文尚書考》，已著錄。初，明永樂間，胡廣等奉詔撰《四書大全》，陰據倪士毅舊本，潦草成書。而又不善於剽竊，龐雜割裂，痕跡顯然。雖有明二百餘年懸為功令，然講章一派從此而開。庸陋相仍，遂似朱子之書專為時文而設，而經義於是遂荒。是編取胡廣書，除其煩</w:t>
      </w:r>
      <w:r w:rsidR="006406D9" w:rsidRPr="00DB0AB6">
        <w:rPr>
          <w:rFonts w:hint="eastAsia"/>
        </w:rPr>
        <w:t>復</w:t>
      </w:r>
      <w:r w:rsidRPr="00DB0AB6">
        <w:rPr>
          <w:rFonts w:hint="eastAsia"/>
        </w:rPr>
        <w:t>，刊其舛謬，又</w:t>
      </w:r>
      <w:r w:rsidR="00103B66" w:rsidRPr="00DB0AB6">
        <w:rPr>
          <w:rFonts w:hint="eastAsia"/>
        </w:rPr>
        <w:t>採</w:t>
      </w:r>
      <w:r w:rsidRPr="00DB0AB6">
        <w:rPr>
          <w:rFonts w:hint="eastAsia"/>
        </w:rPr>
        <w:t>《蒙引》、《存疑》、《淺說》諸書之要以附益之，自較原本為差勝，然終未能盡廓清也。其初稿成於康熙辛酉，前有《自序》，尚歉然以為未定。及晚年輯《困勉錄》，</w:t>
      </w:r>
      <w:r w:rsidR="006406D9" w:rsidRPr="00DB0AB6">
        <w:rPr>
          <w:rFonts w:hint="eastAsia"/>
        </w:rPr>
        <w:t>復</w:t>
      </w:r>
      <w:r w:rsidRPr="00DB0AB6">
        <w:rPr>
          <w:rFonts w:hint="eastAsia"/>
        </w:rPr>
        <w:t>取是書互相參考，別以朱筆點次，乃成定本，然未及重為之《序》。故其門人席永恂、侯銓、王前席等校刊之時，仍以原《序》冠卷端。實則《序》在前而書在後也。《大學》、《中庸》並載《或問》，亦仍《大全》之舊。卷末附載王應麟《論語孟子考異》，不知何人</w:t>
      </w:r>
      <w:r w:rsidR="00103B66" w:rsidRPr="00DB0AB6">
        <w:rPr>
          <w:rFonts w:hint="eastAsia"/>
        </w:rPr>
        <w:t>採</w:t>
      </w:r>
      <w:r w:rsidRPr="00DB0AB6">
        <w:rPr>
          <w:rFonts w:hint="eastAsia"/>
        </w:rPr>
        <w:t>摭《困學記聞》為之，非應麟原有是書也。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《續困勉錄》•六卷〈江蘇周厚堉家藏本〉</w:t>
      </w:r>
    </w:p>
    <w:p w:rsidR="008352D2" w:rsidRPr="00DB0AB6" w:rsidRDefault="008352D2" w:rsidP="008352D2">
      <w:r w:rsidRPr="00DB0AB6">
        <w:rPr>
          <w:rFonts w:hint="eastAsia"/>
        </w:rPr>
        <w:t>國朝陸隴其撰。隴其所著《困勉錄》，分學、問、思、辨、行五類。此《續錄》則專解《四書》。凡《大學》一卷、《中庸》一卷、《論語》二卷、《孟子》二卷。中多採錄時文評語，似乎狹視《四書》矣。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《四書初學易知解》•十卷〈內府藏本〉</w:t>
      </w:r>
    </w:p>
    <w:p w:rsidR="008352D2" w:rsidRPr="00DB0AB6" w:rsidRDefault="008352D2" w:rsidP="008352D2">
      <w:r w:rsidRPr="00DB0AB6">
        <w:rPr>
          <w:rFonts w:hint="eastAsia"/>
        </w:rPr>
        <w:t>國朝邵嗣堯撰。嗣堯有《易圖定本》，已著錄。是編乃督學江南時所刊。每章前為口義，後附論斷，專為童蒙講解而設，故曰《易知》。嗣堯服官清苦，至今凡歷任之地皆稱名宦。而自命太高，亦或傷於偏激。如解“於我如浮</w:t>
      </w:r>
      <w:r w:rsidR="00103B66" w:rsidRPr="00DB0AB6">
        <w:rPr>
          <w:rFonts w:hint="eastAsia"/>
        </w:rPr>
        <w:t>云</w:t>
      </w:r>
      <w:r w:rsidRPr="00DB0AB6">
        <w:rPr>
          <w:rFonts w:hint="eastAsia"/>
        </w:rPr>
        <w:t>”句，謂：“不特不義之富貴如浮</w:t>
      </w:r>
      <w:r w:rsidR="00103B66" w:rsidRPr="00DB0AB6">
        <w:rPr>
          <w:rFonts w:hint="eastAsia"/>
        </w:rPr>
        <w:t>云</w:t>
      </w:r>
      <w:r w:rsidRPr="00DB0AB6">
        <w:rPr>
          <w:rFonts w:hint="eastAsia"/>
        </w:rPr>
        <w:t>，即義中之富貴亦如浮</w:t>
      </w:r>
      <w:r w:rsidR="00103B66" w:rsidRPr="00DB0AB6">
        <w:rPr>
          <w:rFonts w:hint="eastAsia"/>
        </w:rPr>
        <w:t>云</w:t>
      </w:r>
      <w:r w:rsidRPr="00DB0AB6">
        <w:rPr>
          <w:rFonts w:hint="eastAsia"/>
        </w:rPr>
        <w:t>。不特富貴如浮</w:t>
      </w:r>
      <w:r w:rsidR="00103B66" w:rsidRPr="00DB0AB6">
        <w:rPr>
          <w:rFonts w:hint="eastAsia"/>
        </w:rPr>
        <w:t>云</w:t>
      </w:r>
      <w:r w:rsidRPr="00DB0AB6">
        <w:rPr>
          <w:rFonts w:hint="eastAsia"/>
        </w:rPr>
        <w:t>，即我亦如浮</w:t>
      </w:r>
      <w:r w:rsidR="00103B66" w:rsidRPr="00DB0AB6">
        <w:rPr>
          <w:rFonts w:hint="eastAsia"/>
        </w:rPr>
        <w:t>云</w:t>
      </w:r>
      <w:r w:rsidRPr="00DB0AB6">
        <w:rPr>
          <w:rFonts w:hint="eastAsia"/>
        </w:rPr>
        <w:t>。”如此之類，蓋欲以發明不愛官、不愛錢、不愛命之意，而過於取快，未免墮入禪宗矣。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《四書述》•十九卷〈浙江巡撫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陳詵撰。詵有《易經述》，已著錄。是書多不主朱子《章句集注》。如以《大學》“聽訟”章為解“格物”，而以朱子《補傳》為不知聖賢經傳化工之妙。其學蓋源出於姚江，而於姚江之中又主調停之說者。觀其《自序》曰“朱子慮佛教之足以惑人，故確切分疏，以為下學所遵守。陸子略其枝葉而獨抉其宗旨，蓋於朱子有一本散殊之分，而非有所悖謬”云云，其所學可以睹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《四書鈔》•十八卷〈直隸總督</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秘丕笈撰。丕笈字仲負，故城人。康熙癸丑進士，官至陝西提學副使。是編以四子之書近世多為新說所惑，於是纂輯《或問》及《大全》、《蒙引》、《存疑》等說，匯成一編。以非自己出，故以“鈔”為各。其旁注批閱之語，則丕笈自抒所見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《四書貫一解》•十二卷〈編修閔惇大家藏本〉</w:t>
      </w:r>
    </w:p>
    <w:p w:rsidR="008352D2" w:rsidRPr="00DB0AB6" w:rsidRDefault="008352D2" w:rsidP="008352D2">
      <w:r w:rsidRPr="00DB0AB6">
        <w:rPr>
          <w:rFonts w:hint="eastAsia"/>
        </w:rPr>
        <w:t>國朝閔嗣同撰。嗣同字來之，號雙溪，烏程人。康熙乙卯副榜貢生，官景寧縣教諭。此書於每章各為總解，而不錄經文。皆取諸儒之說，以己意融貫成篇。其說有同異者，則別附於後，以備參考。</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《四書索解》•四卷〈浙江巡撫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毛奇齡撰。奇齡有《仲氏易》，已著錄。是書為其子遠宗所編，本名《四書疑義》，有問有答。奇齡沒後，遠宗裒輯成書，存所疑而刪所解，名曰《疑案》。奇齡門人王錫序之，謂：“必有以解之，直是索解人不得耳。一經考索，則世多學人，豈無始而驚，既而疑，又既而劃然以解者？”因更名《索解》，然有問無答。其旨在於駁《注》，而其跡乃似於攻《經》。且據錫所序，其解已散見奇齡各書中，亦何必更出此書，蹈禪家機鋒之習？則非欲詁經，直欲駭俗耳。漢晉以來儒家，無此體例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《大學知本圖說》•一卷〈浙江巡撫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毛奇齡撰。是書由古本《大學》之說以攻朱子“格物”之《傳》。首為《知本圖說》。次為《知本圖》四：一曰《大學有本》，一曰《格物知本》，一曰《格物以修身為本》，一曰《修身以誠意為本》。末為《附錄》，又有《後圖》。以《大學知本》與《中庸立本》並列，二圖節次相配，亦前有《圖說》，後有《附</w:t>
      </w:r>
      <w:r w:rsidRPr="00DB0AB6">
        <w:rPr>
          <w:rFonts w:hint="eastAsia"/>
        </w:rPr>
        <w:lastRenderedPageBreak/>
        <w:t>錄》。夫知行並用，博約兼資，聖賢經典之文或有偏舉，而理無偏廢。《經》文既明言“格物”，即不補傳亦必有說。奇齡乃以格物為量度之意，以知本為誠意，不知未知本時持何術以量度之？且既已指誠意為本，則遵而行之已矣，又何用量度？蓋奇齡曆詆先儒，而頗尊其鄉學。其直指知本仍王守仁之良知，其主誠意則劉宗周之慎獨也。而自稱嵩山廟市高笠先生所傳，為遼東賀欽之孫所秘授，蓋托詞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《大學問》•一卷〈浙江巡撫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國朝毛奇齡撰，以答其門人餘姚邵廷</w:t>
      </w:r>
      <w:r w:rsidR="00103B66" w:rsidRPr="00DB0AB6">
        <w:rPr>
          <w:rFonts w:hint="eastAsia"/>
        </w:rPr>
        <w:t>採</w:t>
      </w:r>
      <w:r w:rsidRPr="00DB0AB6">
        <w:rPr>
          <w:rFonts w:hint="eastAsia"/>
        </w:rPr>
        <w:t>之問者也。仍因其《大學知本圖說》而衍之，以歸於良知之說。其解“在明明德”句，以“明明”二字重文連讀，如“明德”連讀，則德已明，何用</w:t>
      </w:r>
      <w:r w:rsidR="006406D9" w:rsidRPr="00DB0AB6">
        <w:rPr>
          <w:rFonts w:hint="eastAsia"/>
        </w:rPr>
        <w:t>復</w:t>
      </w:r>
      <w:r w:rsidRPr="00DB0AB6">
        <w:rPr>
          <w:rFonts w:hint="eastAsia"/>
        </w:rPr>
        <w:t>明？是不必遠引他說，即以《大學》“克明峻德”言之，德已峻，何用</w:t>
      </w:r>
      <w:r w:rsidR="006406D9" w:rsidRPr="00DB0AB6">
        <w:rPr>
          <w:rFonts w:hint="eastAsia"/>
        </w:rPr>
        <w:t>復</w:t>
      </w:r>
      <w:r w:rsidRPr="00DB0AB6">
        <w:rPr>
          <w:rFonts w:hint="eastAsia"/>
        </w:rPr>
        <w:t>明乎？所引“明明”重文之證《尚書》三條、《詩》四條，皆其《四書賸言》中所謂“以雩見為龍，以王良為星”者也。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《逸講箋》•三卷〈浙江巡撫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毛奇齡所論，而其子及門人編錄之。上卷為章世法所錄，乃所講《孟子》“不動心”章之稿。第二卷為其侄文輝所錄，乃所講《論語問答》。第三卷題曰《大學辨業》，為樓宅中所錄。《大學辨業》者，奇齡門人蠡縣李塨所著。塨初師博野顏元，既而舍之從奇齡，後撰是書，又兼用元說，故奇齡惡其叛己而攻之，大抵皆詬爭之言也。以錄其叢殘之稿，故曰“逸講”。中雜門人、子侄之附論，故曰“箋”焉。</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《中庸說》•五卷〈浙江巡撫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毛奇齡所論。其門人章大來、樓宅中、朱樟、陳佑及其子遠宗、侄文輝編次，而各附以己說，皆與朱子《章句》互異。大旨以慎獨為主，闡劉宗周之旨。蓋宗周，奇齡之鄉人也。奇齡博洽群書，其說經善於考證。至於舍考證而談義理，則違才易務，非其所長。又以辨才濟之，愈辨而愈支，固其所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《聖門釋非錄》•五卷〈浙江巡撫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陸邦烈編。邦烈字又超，平湖入。毛奇齡之門人也。是書因朱子《四書集注》頗有疑諸賢之說，或有流弊者，因取奇齡《經說》所載諸論裒合成帙，而附以奇齡門人、子侄諸說，以辨其非。前有邦烈《自記》，稱“北宋諸儒，高樹門幟，不容一人訾議。如劉共父改《二程全書》一二字，便作劄四布，痛加譏貶，必欲使其還復舊文而後已。而於先聖、先賢恣情敲駁，《大學》、《孝經》連</w:t>
      </w:r>
      <w:r w:rsidRPr="00DB0AB6">
        <w:rPr>
          <w:rFonts w:hint="eastAsia"/>
        </w:rPr>
        <w:lastRenderedPageBreak/>
        <w:t>篇刪改。即孔門諸賢，何一不受其削斫？相其用心，實有抑聖賢以揚同類之意。因稍輯先生所言，與他書偶錄可引據者，匯為一卷，名曰《釋非》。以為聖門口語，各有精義，或未可盡非”云云。考宋儒標榜門戶，以劫制天下之異端，誠所不免，至坐以詆誣聖賢，則未免深文。且朱子《集注》補苴舊說，原恐後學之誤會，亦非主於排斥孔門。邦烈此書雖無作可也。此本刻《西河合集》中，舊題奇齡自撰。今考究始末，實邦烈所為。其中如謂“本”字書不訓始，惟宋人《廣韻》因程子是解增一始訓。案陳彭年、邱雍等重修《廣韻》在大中祥符間，其時程子未生，安得因程子之說？如斯之類，似非奇齡所宜有。又朱子《與張栻、劉共父書》，謂《二程遺書》乃胡安國所改，而此《序》作劉共父所改，亦誤。故改題邦烈，從其實焉。</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《論語傳注》•二卷、《大學傳注》•一卷、《中庸傳注》•一卷、《傳注問》•一卷〈直隸總督</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李塨撰。塨有《周易傳注》，已著錄。是編解釋經義，多與宋儒相反。蓋塨之學出於顏元，務以實用為主。故於程、朱之講習，陸、王之證悟，凡不切立身經世者，一概謂之空談。而於心性之學，排擊尤甚。其解《四書》，亦即此旨。中惟《孟子注》未成，今傳者《論語》、《大學》、《中庸》耳。《論語》多用古義，亦兼取毛奇齡之說。如以“無所取材”從鄭康成作“桴材”，“偏其反而”從何晏作“反經合道之譬”，則不免故相違迕，有意異同。《大學》用古本讀“大”為“泰”及“親民”之“親”讀本字，皆仍舊說。其以“格物”之“物”為《周禮•司徒》之“鄉三物”，則塨自申其學也。《中庸》不取朱子天道、人道之說，一切歸於實際，證以人事。在三書之中，較為完密。《傳注問》則仿朱子《或問》之例，一一辨其去取之所以然。辭氣多不和平，徒以氣相勝而已。</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《四書反身錄》•六卷、《續補》•一卷〈浙江巡撫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國朝李顒撰。顒字中孚，盩厔人。康熙己未薦舉博學鴻詞，以年老不能赴京而罷。康熙四十二年，聖祖仁皇帝西巡，召顒入見。時顒已衰老，遣子慎言詣行在陳情，以所著《二曲集》、《反身錄》奏進。上特賜</w:t>
      </w:r>
      <w:r w:rsidR="009A37A0" w:rsidRPr="00DB0AB6">
        <w:rPr>
          <w:rFonts w:hint="eastAsia"/>
        </w:rPr>
        <w:t>御</w:t>
      </w:r>
      <w:r w:rsidRPr="00DB0AB6">
        <w:rPr>
          <w:rFonts w:hint="eastAsia"/>
        </w:rPr>
        <w:t>書“操志高潔”以獎之。是書本題曰“二曲先生口授、鄠縣門人王心敬錄”。“二曲”者，顒之別號。水曲曰盩，山曲曰厔。盩厔當山水之曲，故因其地以稱之。是此書成於心敬之手，顒特口授。然核其《序》文年月，則是書之成，顒猶及見，非身後追錄之比，實仍顒所自定也。顒之學本於姚江。書中所載，如《大學》“格物”之“物”為身心意知家國天下之物，即“物有本末”之物。又謂“明德與良知無分別。念慮微起，良知即知善與不善。知善即實行其善，知惡即實去其惡。不昧所知，心方自慊”云云，其說皆仍本王守仁。又書中所引呂原明渡橋，輿</w:t>
      </w:r>
      <w:r w:rsidRPr="00DB0AB6">
        <w:rPr>
          <w:rFonts w:hint="eastAsia"/>
        </w:rPr>
        <w:lastRenderedPageBreak/>
        <w:t>人墜水，有溺死者。原明安坐橋上，神色如常。原明自謂未嘗動心。顒稱其臨生死而不動，世間何物可以動之？夫死生不變，固足徵學者之得力。然必如顒說，則孔子之微服過宋，孟子之不立岩牆，皆為動心矣。且“廄焚”必問“傷人”，“乍見孺子入井必有怵惕惻隱之心”，輿夫溺死而原明安坐不動，此乃原明平時強制其心而流為谿刻之過。顒顧稱之為不動，則於告子之不動心何異乎？是亦主持太過，而流於偏駁者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《辟雍講義》•一卷、《大學講義》•一卷、《中庸講義》•一卷〈兩江總督</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國朝楊名時撰。名時有《周易劄記》，已著錄。《辟雍講義》乃乾隆元年名時兼領國子監時所著。《大學、中庸講義》則因其《劄記》之說而暢之耳。</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《雜說》（無卷數，江蘇巡撫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焦袁熹撰。袁熹有《春秋闕如編》，已著錄。是編乃以《禮記》中《大學、中庸注疏》及《論語、孟子注疏》，與朱子《章句集注》兩兩相勘，決擇是非，而左袒朱子者為多。其中考證過疏，如謂《論語》孔注“誄禱”篇名，不知誄乃施於死後者，未詳孔《注》所出。今考《大祝》“作六辭以通上下、親疏、遠近，其六曰誄。”《注》引《論語》“誄曰：禱爾於上下神祗。”賈公彥《疏》：“生人有疾亦誄，列生時德行而為辭，與哀公誄孔子意同。”是死諡名誄、生禱亦名誄之顯證。奈何於孔《注》疑之耶？</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《考定石經大學經傳解》•一卷〈戶部尚書王際華家藏本〉</w:t>
      </w:r>
    </w:p>
    <w:p w:rsidR="008352D2" w:rsidRPr="00DB0AB6" w:rsidRDefault="008352D2" w:rsidP="008352D2">
      <w:r w:rsidRPr="00DB0AB6">
        <w:rPr>
          <w:rFonts w:hint="eastAsia"/>
        </w:rPr>
        <w:t>國朝邱嘉穗撰。嘉穗字實亭，上杭人。康熙壬午舉人，官歸善縣知縣。是編大旨謂《大學》“格致”一傳，本未闕佚，不過錯簡，非惟朱子所補為誤，即諸儒所定亦皆未安。因參取舊說，以“物有本末”一節、“子曰聽訟”一節、“《詩》</w:t>
      </w:r>
      <w:r w:rsidR="00103B66" w:rsidRPr="00DB0AB6">
        <w:rPr>
          <w:rFonts w:hint="eastAsia"/>
        </w:rPr>
        <w:t>云</w:t>
      </w:r>
      <w:r w:rsidRPr="00DB0AB6">
        <w:rPr>
          <w:rFonts w:hint="eastAsia"/>
        </w:rPr>
        <w:t>：邦畿千里”一節、“知止而後有定”一節，終以“此謂知之至也”句，合為“格物致知”之傳，而詮解以明之。其意以豐坊偽石經為真，而又未見坊之原本，但據鍾惺《四書聚考》所載。又見朱彝尊、毛奇齡等素號博洽者，皆引據舊文，掊擊甚力，遂依違瑟縮，不敢訟言。然其割取“《詩》</w:t>
      </w:r>
      <w:r w:rsidR="00103B66" w:rsidRPr="00DB0AB6">
        <w:rPr>
          <w:rFonts w:hint="eastAsia"/>
        </w:rPr>
        <w:t>云</w:t>
      </w:r>
      <w:r w:rsidRPr="00DB0AB6">
        <w:rPr>
          <w:rFonts w:hint="eastAsia"/>
        </w:rPr>
        <w:t>：邦畿千里”十字，實用偽石經本也。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《中庸本旨》•二卷〈江蘇巡撫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國朝朱謹撰。謹號雪鴻，昆山人。是編前有康熙己丑魏一川《序》，稱其歲易一稿，逾三十年。今觀其書</w:t>
      </w:r>
      <w:r w:rsidR="00872510" w:rsidRPr="00DB0AB6">
        <w:rPr>
          <w:rFonts w:hint="eastAsia"/>
        </w:rPr>
        <w:t>，</w:t>
      </w:r>
      <w:r w:rsidRPr="00DB0AB6">
        <w:rPr>
          <w:rFonts w:hint="eastAsia"/>
        </w:rPr>
        <w:t>首列《中庸圖》十七，其分配五行者多涉牽合。其</w:t>
      </w:r>
      <w:r w:rsidRPr="00DB0AB6">
        <w:rPr>
          <w:rFonts w:hint="eastAsia"/>
        </w:rPr>
        <w:lastRenderedPageBreak/>
        <w:t>解“中”字，謂“中”即太極，即伏羲一畫而縱之。其解“天”字，謂上一畫為天，下一畫為地，人居其中。一川《序》又為補解“庸”字，以為古文作◆。◆，古庚字，為陽金。</w:t>
      </w:r>
      <w:r w:rsidR="00604366" w:rsidRPr="00DB0AB6">
        <w:rPr>
          <w:rFonts w:hint="eastAsia"/>
        </w:rPr>
        <w:t>用</w:t>
      </w:r>
      <w:r w:rsidRPr="00DB0AB6">
        <w:rPr>
          <w:rFonts w:hint="eastAsia"/>
        </w:rPr>
        <w:t>，古鏞字，為樂器</w:t>
      </w:r>
      <w:r w:rsidR="00E55C50" w:rsidRPr="00DB0AB6">
        <w:rPr>
          <w:rFonts w:hint="eastAsia"/>
        </w:rPr>
        <w:t>，</w:t>
      </w:r>
      <w:r w:rsidRPr="00DB0AB6">
        <w:rPr>
          <w:rFonts w:hint="eastAsia"/>
        </w:rPr>
        <w:t>而附於黃鐘之末。亦皆附會。其注以天命為源，以無聲無臭為歸宿，多涉恍惚。其《中庸續論》，又時時評論文法，如謂“三重”章、“大哉”章是兩扇格局，不露排偶之類，並引而歸之時文矣。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rPr>
        <w:t>《</w:t>
      </w:r>
      <w:r w:rsidRPr="00DB0AB6">
        <w:rPr>
          <w:rFonts w:hint="eastAsia"/>
          <w:b/>
        </w:rPr>
        <w:t>大學本文》•一卷、《大學古本》•一卷、《中庸本文》•一卷〈通行本〉</w:t>
      </w:r>
    </w:p>
    <w:p w:rsidR="008352D2" w:rsidRPr="00DB0AB6" w:rsidRDefault="008352D2" w:rsidP="008352D2">
      <w:r w:rsidRPr="00DB0AB6">
        <w:rPr>
          <w:rFonts w:hint="eastAsia"/>
        </w:rPr>
        <w:t>國朝王澍撰。澍有《禹貢譜》，已著錄。是書取《大學》、《中庸》本文及朱子《章句》原《序》，各為批點，大意欲因文法以闡書理。然聖經雖文字之祖，而不可以後人篇法、句法求之。世傳蘇洵評《孟子》、謝枋得評《檀弓》，皆出於明人刊本。其源流授受，莫得而明，大抵皆後人偽撰。澍因仍其例，實非先儒之舊法。又既用朱子改本，發揮文字之妙；又列《古本》一卷，其發揮妙處亦如之。古本是則改本非，改本是則古本非。兩相尊奉，不亦合之兩傷乎？</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《大學困學錄》•一卷、《中庸困學錄》•一卷〈浙江巡撫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王澍撰。自明以來，解《四書》者惟以尋繹語脈為時文敷衍之具。澍是二書獨發揮學問之功，其識在坊刻講章上。而意取詳明，或失之冗，遂不免間有出入。如《大學補傳》第五章辨陸、王致知之誤，極為分明。而《傳》第七章乃</w:t>
      </w:r>
      <w:r w:rsidR="00103B66" w:rsidRPr="00DB0AB6">
        <w:rPr>
          <w:rFonts w:hint="eastAsia"/>
        </w:rPr>
        <w:t>云</w:t>
      </w:r>
      <w:r w:rsidRPr="00DB0AB6">
        <w:rPr>
          <w:rFonts w:hint="eastAsia"/>
        </w:rPr>
        <w:t>“心中不可存一物”，則仍闌入金谿、姚江門徑矣。呂坤《呻吟語》謂：“佛氏論心爭有無，儒者論心爭是非，如貞女思夫、忠臣思君，可謂之放心乎？”其說當矣。又何可以不存一物為正心也？亦間有寬廓語。如《中庸》第二章謂君子“時中”只是敬其意，以敬為無忌憚之反，而不知此“時中”字徹上徹下、徹內徹外，當由格物窮理、明體達用而來，非一敬字所能盡。又如《中庸》第二十章謂《九經》句句有一篇《西銘》在內，其理固然，然不可如此說書。必充類至盡，雖謂句句有一篇《太極圖說》在內，亦何嘗不可通乎？</w:t>
      </w:r>
    </w:p>
    <w:p w:rsidR="008352D2" w:rsidRPr="00DB0AB6" w:rsidRDefault="008352D2" w:rsidP="008352D2"/>
    <w:p w:rsidR="008352D2" w:rsidRPr="00DB0AB6" w:rsidRDefault="008352D2" w:rsidP="008352D2"/>
    <w:p w:rsidR="008352D2" w:rsidRPr="00DB0AB6" w:rsidRDefault="008352D2" w:rsidP="008352D2">
      <w:bookmarkStart w:id="9" w:name="_Hlk149823996"/>
      <w:r w:rsidRPr="00DB0AB6">
        <w:rPr>
          <w:rFonts w:hint="eastAsia"/>
          <w:b/>
        </w:rPr>
        <w:t>《成均講義》（無卷數，江西巡撫</w:t>
      </w:r>
      <w:r w:rsidR="00103B66" w:rsidRPr="00DB0AB6">
        <w:rPr>
          <w:rFonts w:hint="eastAsia"/>
          <w:b/>
        </w:rPr>
        <w:t>採</w:t>
      </w:r>
      <w:r w:rsidRPr="00DB0AB6">
        <w:rPr>
          <w:rFonts w:hint="eastAsia"/>
          <w:b/>
        </w:rPr>
        <w:t>進本）</w:t>
      </w:r>
    </w:p>
    <w:bookmarkEnd w:id="9"/>
    <w:p w:rsidR="008352D2" w:rsidRPr="00DB0AB6" w:rsidRDefault="008352D2" w:rsidP="008352D2">
      <w:r w:rsidRPr="00DB0AB6">
        <w:rPr>
          <w:rFonts w:hint="eastAsia"/>
        </w:rPr>
        <w:t>國朝孫嘉淦撰。嘉淦有《春秋義》，已著錄。是編乃嘉淦攝國子監祭酒時以《大學》“聖經”一章為學者入德之門，乃逐節疏解，以發明朱子《章句》之義。其講“致知格物”，謂：“釋氏欲正心而不先誠意，陸子靜欲誠其意而不先致知，王陽明欲致其知而不先格物，惟程、朱之書，詳言格物，獨得孔子之傳。今日學者之流弊，譏釋氏之不能誠意，並其正心而失之；譏子靜之不能致知，並其誠意而失之；譏陽明之不能格物，並其致知而失之；名為守程朱之學，並其格物而失之。古之所謂物者，盈天地之法象道器，書其一也。古之所謂格物</w:t>
      </w:r>
      <w:r w:rsidRPr="00DB0AB6">
        <w:rPr>
          <w:rFonts w:hint="eastAsia"/>
        </w:rPr>
        <w:lastRenderedPageBreak/>
        <w:t>者，極事理之廣大精微，讀書其一也。古之所謂讀書博洽，無所不通，作文其一也。古之所謂作文者，體制不可枚舉，制藝其一也。然則今日士子之所學，視古者綱領條目之大全，相去何如哉？”亦頗中學者之流弊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《五華纂訂四書大全》•十四卷〈洗馬劉權之家藏本〉</w:t>
      </w:r>
    </w:p>
    <w:p w:rsidR="008352D2" w:rsidRPr="00DB0AB6" w:rsidRDefault="008352D2" w:rsidP="008352D2">
      <w:r w:rsidRPr="00DB0AB6">
        <w:rPr>
          <w:rFonts w:hint="eastAsia"/>
        </w:rPr>
        <w:t>國朝孫見龍撰。見龍字葉飛，號潛村，烏程人。康熙癸巳進士，改庶起士。是編乃見龍掌教</w:t>
      </w:r>
      <w:r w:rsidR="00103B66" w:rsidRPr="00DB0AB6">
        <w:rPr>
          <w:rFonts w:hint="eastAsia"/>
        </w:rPr>
        <w:t>云</w:t>
      </w:r>
      <w:r w:rsidRPr="00DB0AB6">
        <w:rPr>
          <w:rFonts w:hint="eastAsia"/>
        </w:rPr>
        <w:t>南五華書院時所輯，故以“五華”為名。《自序》謂於《四書大全》舊本，訛者正之，偏者刪之。明以來諸家制藝評語，並為</w:t>
      </w:r>
      <w:r w:rsidR="00103B66" w:rsidRPr="00DB0AB6">
        <w:rPr>
          <w:rFonts w:hint="eastAsia"/>
        </w:rPr>
        <w:t>採</w:t>
      </w:r>
      <w:r w:rsidRPr="00DB0AB6">
        <w:rPr>
          <w:rFonts w:hint="eastAsia"/>
        </w:rPr>
        <w:t>入。間附以近時李光地、楊名時之說。見龍有所自見，亦附著於後</w:t>
      </w:r>
      <w:r w:rsidR="00103B66" w:rsidRPr="00DB0AB6">
        <w:rPr>
          <w:rFonts w:hint="eastAsia"/>
        </w:rPr>
        <w:t>云</w:t>
      </w:r>
      <w:r w:rsidRPr="00DB0AB6">
        <w:rPr>
          <w:rFonts w:hint="eastAsia"/>
        </w:rPr>
        <w:t>。</w:t>
      </w:r>
    </w:p>
    <w:p w:rsidR="008352D2" w:rsidRPr="00DB0AB6" w:rsidRDefault="008352D2" w:rsidP="008352D2"/>
    <w:p w:rsidR="008352D2" w:rsidRPr="00DB0AB6" w:rsidRDefault="008352D2" w:rsidP="008352D2"/>
    <w:p w:rsidR="008352D2" w:rsidRPr="00DB0AB6" w:rsidRDefault="008352D2" w:rsidP="008352D2">
      <w:pPr>
        <w:rPr>
          <w:b/>
        </w:rPr>
      </w:pPr>
      <w:bookmarkStart w:id="10" w:name="_Hlk149824078"/>
      <w:r w:rsidRPr="00DB0AB6">
        <w:rPr>
          <w:rFonts w:hint="eastAsia"/>
          <w:b/>
        </w:rPr>
        <w:t>《四書纂言》（無卷數，兵部侍郎紀昀家藏本）</w:t>
      </w:r>
    </w:p>
    <w:bookmarkEnd w:id="10"/>
    <w:p w:rsidR="008352D2" w:rsidRPr="00DB0AB6" w:rsidRDefault="008352D2" w:rsidP="008352D2">
      <w:r w:rsidRPr="00DB0AB6">
        <w:rPr>
          <w:rFonts w:hint="eastAsia"/>
        </w:rPr>
        <w:t>國朝王士陵撰。士陵有《易經纂言》，已著錄。是編</w:t>
      </w:r>
      <w:r w:rsidR="00103B66" w:rsidRPr="00DB0AB6">
        <w:rPr>
          <w:rFonts w:hint="eastAsia"/>
        </w:rPr>
        <w:t>採</w:t>
      </w:r>
      <w:r w:rsidRPr="00DB0AB6">
        <w:rPr>
          <w:rFonts w:hint="eastAsia"/>
        </w:rPr>
        <w:t>摭坊刻《四書》講章，排比成書。以先儒之說列前，近人之說列後，亦間以己意推闡。大抵以永樂《四書大全》為藍本。</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《大學偶言》•一卷〈浙江巡撫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張文檒撰。文檒字風林，又字樹聲，蕭山人。康熙甲午舉人，官成都縣知縣。是書凡四十六條。雖以《大學偶言》為名，前有劉紹攽《序》，亦以《大學》為說，而其書多論理氣心性，辨諸家之是非，說《中庸》者為多，解《大學》者僅數條，未喻其故也。文檒受業於毛奇齡，故此書亦因其師說。特文檒至乾隆甲子尚存，當日久論定之餘，知奇齡以負氣詬厲，為後人所不滿，鑒於前車，詞氣較為和平耳。其論人無二性，與顏元《存性編》之說同，不為無理。其論朱子補《大學格物傳》全為禪學，則有意巧詆，純乎門戶之見矣。</w:t>
      </w:r>
    </w:p>
    <w:p w:rsidR="008352D2" w:rsidRPr="00DB0AB6" w:rsidRDefault="008352D2" w:rsidP="008352D2"/>
    <w:p w:rsidR="008352D2" w:rsidRPr="00DB0AB6" w:rsidRDefault="008352D2" w:rsidP="008352D2"/>
    <w:p w:rsidR="008352D2" w:rsidRPr="00DB0AB6" w:rsidRDefault="008352D2" w:rsidP="008352D2">
      <w:r w:rsidRPr="00DB0AB6">
        <w:rPr>
          <w:rFonts w:hint="eastAsia"/>
          <w:b/>
        </w:rPr>
        <w:t>《成均課講學庸》（無卷數，江蘇巡撫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崔紀撰。紀有《成均課講周易》，已著錄。是書亦其官國子監祭酒時所著也。其旨謂“《大學》以慎動為宗，故所言多顯。《中庸》以主靜為宗，故所言多微。究則體用一原，顯微無間者也。學者惟是微《大學》之顯，而闡《中庸》之幽，庶有以得其源流旨趣之一矣”云云。然以《學》、《庸》分屬微、顯，且謂《中庸》以主靜為宗而不言存誠，似於理終未周密也。</w:t>
      </w:r>
    </w:p>
    <w:p w:rsidR="008352D2" w:rsidRPr="00DB0AB6" w:rsidRDefault="008352D2" w:rsidP="008352D2"/>
    <w:p w:rsidR="008352D2" w:rsidRPr="00DB0AB6" w:rsidRDefault="008352D2" w:rsidP="008352D2"/>
    <w:p w:rsidR="008352D2" w:rsidRPr="00DB0AB6" w:rsidRDefault="008352D2" w:rsidP="008352D2">
      <w:r w:rsidRPr="00DB0AB6">
        <w:rPr>
          <w:rFonts w:hint="eastAsia"/>
          <w:b/>
        </w:rPr>
        <w:t>《讀孟子劄記》（無卷數，江蘇巡撫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國朝崔紀撰。是書以七篇大旨出於《大學》，其言性情即“明德”；言知言、養</w:t>
      </w:r>
      <w:r w:rsidRPr="00DB0AB6">
        <w:rPr>
          <w:rFonts w:hint="eastAsia"/>
        </w:rPr>
        <w:lastRenderedPageBreak/>
        <w:t>氣即“明之”之事；告齊、梁諸君以憂樂同民，即“恕”與“絜矩”之意；其論執中以射之巧、稱之權譬之，即至善之理：其說亦自成理。然聖賢之旨，原自貫通，正不必如此節節比附。又稱本於《中庸》，亦可不必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《論語溫知錄》•二卷〈山西巡撫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國朝崔紀撰。皆其平日讀《論語》所筆記。官湖北巡撫時，乃匯而輯之。每章統論其大意，皆以闡發《集注》為主。</w:t>
      </w:r>
    </w:p>
    <w:p w:rsidR="008352D2" w:rsidRPr="00DB0AB6" w:rsidRDefault="008352D2" w:rsidP="008352D2"/>
    <w:p w:rsidR="008352D2" w:rsidRPr="00DB0AB6" w:rsidRDefault="008352D2" w:rsidP="008352D2"/>
    <w:p w:rsidR="008352D2" w:rsidRPr="00DB0AB6" w:rsidRDefault="008352D2" w:rsidP="008352D2">
      <w:r w:rsidRPr="00DB0AB6">
        <w:rPr>
          <w:rFonts w:hint="eastAsia"/>
          <w:b/>
        </w:rPr>
        <w:t>《四書參注》（無卷數，直隸總督</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王植撰。植字槐三，深澤人。康熙辛丑進士，官至邳州知州。是書多掊擊注疏，以自表尊崇朱子之意，而掊擊鄭玄、孔穎達尤甚於趙岐、何晏、孫奭、邢昺。然先有漢儒之訓詁，乃能有宋儒之義理，相因而入，故愈密愈深。必欲盡掃經師，獨標道學，未免門戶之私。譬之天文、算數，皆今密而古疏，亦豈容排擊羲氏，詆諆隸首哉？且所</w:t>
      </w:r>
      <w:r w:rsidR="00103B66" w:rsidRPr="00DB0AB6">
        <w:rPr>
          <w:rFonts w:hint="eastAsia"/>
        </w:rPr>
        <w:t>採</w:t>
      </w:r>
      <w:r w:rsidRPr="00DB0AB6">
        <w:rPr>
          <w:rFonts w:hint="eastAsia"/>
        </w:rPr>
        <w:t>多近時王廷諍、崔紀、傅泰諸人之說，在諸人研究《四書》，固各有所得，然遽躋諸鄭、孔諸儒之上，恐諸人亦未必自安矣。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《菜根堂劄記》•十二卷〈檢討蕭芝家藏本〉</w:t>
      </w:r>
    </w:p>
    <w:p w:rsidR="008352D2" w:rsidRPr="00DB0AB6" w:rsidRDefault="008352D2" w:rsidP="008352D2">
      <w:r w:rsidRPr="00DB0AB6">
        <w:rPr>
          <w:rFonts w:hint="eastAsia"/>
        </w:rPr>
        <w:t>國朝夏力恕撰。力恕字觀川，孝感人。康熙辛丑進士，官翰林院編修。是編乃乾隆己未至辛酉力恕在武昌書院時與諸生講授《四書》所作。初名曰《題解》，蓋專為制藝言之，已授梓矣。丙寅以後，又取程、朱之說參校同異，勒為此編，至戊辰而脫稿。其父以此事不止關係時文，“題解”之名不佳，乃改題今名。見於力恕《自序》。而《題解》舊《序》亦並存之於卷端，不沒其始也。原書本十八卷，其後六卷，別題曰《證疑備覽》，則皆考辨《四書》中名物典故者。此本有錄無書，而前有朱印曰“證疑備覽嗣出”，蓋刊尚未竟</w:t>
      </w:r>
      <w:r w:rsidR="00103B66" w:rsidRPr="00DB0AB6">
        <w:rPr>
          <w:rFonts w:hint="eastAsia"/>
        </w:rPr>
        <w:t>云</w:t>
      </w:r>
      <w:r w:rsidRPr="00DB0AB6">
        <w:rPr>
          <w:rFonts w:hint="eastAsia"/>
        </w:rPr>
        <w:t>。</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《中庸解》•一卷〈江蘇巡撫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國朝任大任撰。大任字鈞衡，吳江人。此書分段詮釋，但標節次，不錄《經》文，大抵多先儒緒言也。</w:t>
      </w:r>
    </w:p>
    <w:p w:rsidR="008352D2" w:rsidRPr="00DB0AB6" w:rsidRDefault="008352D2" w:rsidP="008352D2"/>
    <w:p w:rsidR="00A041A2" w:rsidRPr="00DB0AB6" w:rsidRDefault="00A041A2" w:rsidP="008352D2"/>
    <w:p w:rsidR="008352D2" w:rsidRPr="00DB0AB6" w:rsidRDefault="008352D2" w:rsidP="008352D2">
      <w:pPr>
        <w:rPr>
          <w:b/>
        </w:rPr>
      </w:pPr>
      <w:r w:rsidRPr="00DB0AB6">
        <w:rPr>
          <w:rFonts w:hint="eastAsia"/>
          <w:b/>
        </w:rPr>
        <w:t>《四書錄疑》•三十九卷〈福建巡撫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國朝陳綽撰。綽有《周易錄疑》，已著錄。是書成於康熙後壬寅。凡《大學》二卷、《中庸》三卷、《論語》二十卷、《孟子》十四卷，皆每章摘句解之。然解</w:t>
      </w:r>
      <w:r w:rsidRPr="00DB0AB6">
        <w:rPr>
          <w:rFonts w:hint="eastAsia"/>
        </w:rPr>
        <w:lastRenderedPageBreak/>
        <w:t>《章句集注》者多，解經文者轉少。其大旨在於鑽研朱子之說，一字一句，務發明盡致。殆如業《春秋》者以《經》命題，以胡《傳》行文耳。據其子湜《跋》語，綽實積數十年之力，乃成此書，湜亦時有所附記。蓋其父子以此為世學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《四書本義匯參》•四十五卷〈贊善韋謙恒家藏本〉</w:t>
      </w:r>
    </w:p>
    <w:p w:rsidR="008352D2" w:rsidRPr="00DB0AB6" w:rsidRDefault="008352D2" w:rsidP="008352D2">
      <w:r w:rsidRPr="00DB0AB6">
        <w:rPr>
          <w:rFonts w:hint="eastAsia"/>
        </w:rPr>
        <w:t>國朝王步青撰。步青字漢階，或自書曰罕皆，以同音相代也。號已山，金壇人。雍正癸卯進士，官翰林院檢討。是書凡《大學》三卷、《附》一卷，《中庸》七卷、《附》一卷，《論語》二十卷，《孟子》十四卷。大旨據《章句集注》斷諸家之是非，而引朱子《或問》、《語類》、《文集》及元、明以來之講章，條分縷析，為之證佐。於語脈字義，推闡頗詳。在近時講章之中，尚較為切實。考古無《四書》之名，其名實始於朱子。朱子注《詩》、注《易》，未必遽淩跨漢唐。至詮解《四書》，則實亦無逾朱子。故自明以來，科舉之學以朱子為斷。然聖賢立訓以垂教，非以資後人之辨說為作語錄計也。即朱子《章句集注》亦以明聖賢之道，非以資後人之揣摩為取科第計也。是書乃以場屋八比之法，計較得失，斯已逐影而失形矣。其發凡中病汪份刪纂《四書大全》，參取閻若璩、顧炎武之說，或與朱子相左。是未考漢學、宋學各有源流。至於贗本《或問小注》，明知其依託朱子，而有意模棱。殆慮一斥其偽，即不能假朱子之名鉗伏眾論，故存為疑案，不欲顯言。不知其說可取，不必以贗本而廢之；其書非真，亦不必以其說可取並諱其贗本。是是非非，常以其書為斷，不必定使其書出朱子而後謂之是也。是又門戶之見未能盡化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《鼇峰講義》•四卷〈兩浙總督</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國朝潘思榘撰。思榘有《周易淺釋》，已著錄。鼇峰書院在福州，為巡撫所掌。此其官福建巡撫時與諸生講《大學》、《中庸》之語，諸生編而刊之者也。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《論語說》•二卷〈浙江巡撫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桑調元撰。調元字弢甫，錢塘人。雍正癸丑進士，官工部主事。是書詮解《論語》凡五百條，分上、下二卷，每卷又分五子卷。所言皆闡《集注》未盡之義。如謂“人知有欲不剛，而不知無欲尚非剛”之類，頗為細密。然是書為其門人所錄，尊崇師說，一字不遺，或並其偶批數字亦悉載之。如“不有祝鮀之佞”章，但注“自古如此，可傷可歎”八字，別無一言。是豈詁經之法、著書之體耶？再刪汰之則善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lastRenderedPageBreak/>
        <w:t>《四書約旨》•十九卷〈禮部尚書德保家藏本〉</w:t>
      </w:r>
    </w:p>
    <w:p w:rsidR="008352D2" w:rsidRPr="00DB0AB6" w:rsidRDefault="008352D2" w:rsidP="008352D2">
      <w:r w:rsidRPr="00DB0AB6">
        <w:rPr>
          <w:rFonts w:hint="eastAsia"/>
        </w:rPr>
        <w:t>國朝任啟運撰。啟運有《周易洗心》，已著錄。是編乃平日及閘人講貫、隨筆劄記之文。其中如論管叔以殷畔，謂管叔監殷，在武王時有功，引《汲塚書》為據之類，亦間有所考證。然大旨為科舉作也。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《翼藝典略》•十卷〈江西巡撫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蕭正發撰。正發字次方，廬陵人。是書首《至聖紀》一卷、《諸賢紀》一卷、《二帝三王紀》一卷、《春秋紀》三卷、《戰國紀》一卷、《龐紀》三卷，皆詮釋《四書》典故。曰“翼藝”者，據卷首劉吳龍《序》，謂以羽翼制藝也。其著書之意可知矣。</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《讀大學中庸日錄》•二卷〈陝西巡撫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國朝康呂賜撰。呂賜字</w:t>
      </w:r>
      <w:r w:rsidR="006406D9" w:rsidRPr="00DB0AB6">
        <w:rPr>
          <w:rFonts w:hint="eastAsia"/>
        </w:rPr>
        <w:t>復</w:t>
      </w:r>
      <w:r w:rsidRPr="00DB0AB6">
        <w:rPr>
          <w:rFonts w:hint="eastAsia"/>
        </w:rPr>
        <w:t>齋，別號一峰，又自稱南阿山人，武功人。是書《讀大學日錄》一卷、《讀中庸日錄》一卷。其言王文成以格物致良知，此功夫知行兼到，自是切實精詳。又</w:t>
      </w:r>
      <w:r w:rsidR="00103B66" w:rsidRPr="00DB0AB6">
        <w:rPr>
          <w:rFonts w:hint="eastAsia"/>
        </w:rPr>
        <w:t>云</w:t>
      </w:r>
      <w:r w:rsidRPr="00DB0AB6">
        <w:rPr>
          <w:rFonts w:hint="eastAsia"/>
        </w:rPr>
        <w:t>：“《中庸》揭出慎獨，即孔子修己以敬血脈，王文成更提掇明快。”二《錄》大旨，已盡於此。書首載自作《墓誌》一篇，述其講學宗旨最詳，亦自稱為姚江之支派</w:t>
      </w:r>
      <w:r w:rsidR="00103B66" w:rsidRPr="00DB0AB6">
        <w:rPr>
          <w:rFonts w:hint="eastAsia"/>
        </w:rPr>
        <w:t>云</w:t>
      </w:r>
      <w:r w:rsidRPr="00DB0AB6">
        <w:rPr>
          <w:rFonts w:hint="eastAsia"/>
        </w:rPr>
        <w:t>。</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《江漢書院講義》•十卷〈陝西巡撫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王功述其父心敬之論也。心敬有《豐川易說》，已著錄。此其在湖北江漢書院時與諸生講論《四書》之說，功錄而存之，故每條稱“家君曰”。以附刻文集之中，故標目為《豐川全集》，而以《存省稿》為子目</w:t>
      </w:r>
      <w:r w:rsidR="00103B66" w:rsidRPr="00DB0AB6">
        <w:rPr>
          <w:rFonts w:hint="eastAsia"/>
        </w:rPr>
        <w:t>云</w:t>
      </w:r>
      <w:r w:rsidRPr="00DB0AB6">
        <w:rPr>
          <w:rFonts w:hint="eastAsia"/>
        </w:rPr>
        <w:t>。</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《四書說注卮詞》•十卷〈直隸總督</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國朝胡在甪撰。在甪，永年人。乾隆丙辰進士，官湖北松滋縣知縣。是編雖以“說注”為名，然頗因以講學，尚不似鄉塾講章全為時文而作，然亦未全脫坊刻之窠臼。蓋其用力之始，從講章入也。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《四書順義解》•十九卷〈御史戈岱家藏本〉</w:t>
      </w:r>
    </w:p>
    <w:p w:rsidR="008352D2" w:rsidRPr="00DB0AB6" w:rsidRDefault="008352D2" w:rsidP="008352D2">
      <w:r w:rsidRPr="00DB0AB6">
        <w:rPr>
          <w:rFonts w:hint="eastAsia"/>
        </w:rPr>
        <w:t>國朝劉琴撰。琴字松雪，任邱人。乾隆丙辰舉人，官順義縣教諭。是編皆先標章次，而後循文以衍其意。每節之末，又雜引舊說以析之。以成於官順義時，因以為名。前有同邑邊連寶《序》，稱其自雍正丁未至乾隆壬午，三十年而後脫稿。臨沒，猶斟酌改竄。又稱其一以紫陽為主，不敢稍背</w:t>
      </w:r>
      <w:r w:rsidR="00103B66" w:rsidRPr="00DB0AB6">
        <w:rPr>
          <w:rFonts w:hint="eastAsia"/>
        </w:rPr>
        <w:t>云</w:t>
      </w:r>
      <w:r w:rsidRPr="00DB0AB6">
        <w:rPr>
          <w:rFonts w:hint="eastAsia"/>
        </w:rPr>
        <w:t>。</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《四書就正錄》•十九卷〈江蘇巡撫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國朝陳鋐撰。鋐字宏猷，嘉定人。是書雜</w:t>
      </w:r>
      <w:r w:rsidR="00103B66" w:rsidRPr="00DB0AB6">
        <w:rPr>
          <w:rFonts w:hint="eastAsia"/>
        </w:rPr>
        <w:t>採</w:t>
      </w:r>
      <w:r w:rsidRPr="00DB0AB6">
        <w:rPr>
          <w:rFonts w:hint="eastAsia"/>
        </w:rPr>
        <w:t>坊本講章而敷衍之，多沿陸隴其、汪份兩家重訂《四書大全》之說。</w:t>
      </w:r>
    </w:p>
    <w:p w:rsidR="008352D2" w:rsidRPr="00DB0AB6" w:rsidRDefault="008352D2" w:rsidP="008352D2"/>
    <w:p w:rsidR="008352D2" w:rsidRPr="00DB0AB6" w:rsidRDefault="008352D2" w:rsidP="008352D2"/>
    <w:p w:rsidR="008352D2" w:rsidRPr="00DB0AB6" w:rsidRDefault="008352D2" w:rsidP="008352D2">
      <w:r w:rsidRPr="00DB0AB6">
        <w:rPr>
          <w:rFonts w:hint="eastAsia"/>
          <w:b/>
        </w:rPr>
        <w:t>《四書晰疑》（無卷數，江蘇巡撫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陳鋐撰。是書成於乾隆辛酉。前有《例言》，謂“《四書》疑義雖多，其間或有一說之確當於經義者，概不敢贅，特輯朱《注》以來諸說之所未備而或未定者，故《論》、《孟》皆少，而《學》、《庸》多”云云。今核其見解，仍不出所著《就正錄》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《虹舟講義》•二十卷〈浙江巡撫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國朝李祖惠撰。祖惠本姓沈，字屺聖，嘉興人。乾隆壬申進士，官高安縣知縣。是編大抵涵泳《章句集注》之文，一字一句，推求語意。其體會頗費苦心，在時文家亦可</w:t>
      </w:r>
      <w:r w:rsidR="00103B66" w:rsidRPr="00DB0AB6">
        <w:rPr>
          <w:rFonts w:hint="eastAsia"/>
        </w:rPr>
        <w:t>云</w:t>
      </w:r>
      <w:r w:rsidRPr="00DB0AB6">
        <w:rPr>
          <w:rFonts w:hint="eastAsia"/>
        </w:rPr>
        <w:t>操觚之指南矣。</w:t>
      </w:r>
    </w:p>
    <w:p w:rsidR="008352D2" w:rsidRPr="00DB0AB6" w:rsidRDefault="008352D2" w:rsidP="008352D2"/>
    <w:p w:rsidR="008352D2" w:rsidRPr="00DB0AB6" w:rsidRDefault="008352D2" w:rsidP="008352D2">
      <w:pPr>
        <w:rPr>
          <w:b/>
        </w:rPr>
      </w:pPr>
    </w:p>
    <w:p w:rsidR="008352D2" w:rsidRPr="00DB0AB6" w:rsidRDefault="008352D2" w:rsidP="008352D2">
      <w:pPr>
        <w:rPr>
          <w:b/>
        </w:rPr>
      </w:pPr>
      <w:r w:rsidRPr="00DB0AB6">
        <w:rPr>
          <w:rFonts w:hint="eastAsia"/>
          <w:b/>
        </w:rPr>
        <w:t>《四書句讀釋義》•十九卷〈山西巡撫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範凝鼎撰。凝鼎字庸齋，自號磨鏡居士，洪洞人。選拔貢生。是編成於乾隆癸酉。《四書》次第用朱子原本，皆先明句讀，次詮文義。先列《集注》，次錄《或問語類》。其餘諸儒議論與朱注相發明者，乃採錄之。稍有同異，則斥不載焉。</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《四書講義尊聞錄》•二十卷〈江蘇巡撫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戴鋐撰。鋐字景亭，長洲人。以《四書大全》諸說紛錯，無所適從，因以己意點次之。每章列《總旨》於前。每節列《本義》及《附解》於下。《總旨》、《附解》皆本《大全》所錄諸儒之語，而附益以元明以來諸說。《本義》則順文詮釋，略如直講之體。蓋亦科舉之學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《四書窮鈔》•十六卷〈山西巡撫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王國瑚撰。國瑚字夏器，號珍吾，臨縣人。是書卷首郭九有《序》稱為《四書主意》，而標題又稱為《四書窮鈔六補定本》。疑其書非一稿，故命名亦隨時而異歟？其解頗與朱子立異，然僅鑽研於字句之間，無以相勝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《古本大學解》•二卷〈湖北巡撫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國朝劉醇驥撰。醇驥字千里，號廓菴，廣濟人。是書遵用古本《大學》，不分《經》、《傳》。首《大學考》。次《戴記中古本》。又次為《大學解》，力辨二程子、朱子及董槐、王柏諸人改本之非。夫竄易古經以就己意，其事原不可訓，然姚江之徒所以必復古本者，實欲引托始知本，不言格物之義以陰助良知，非盡為尊經也。</w:t>
      </w:r>
    </w:p>
    <w:p w:rsidR="008352D2" w:rsidRPr="00DB0AB6" w:rsidRDefault="008352D2" w:rsidP="008352D2"/>
    <w:p w:rsidR="008352D2" w:rsidRPr="00DB0AB6" w:rsidRDefault="008352D2" w:rsidP="008352D2"/>
    <w:p w:rsidR="008352D2" w:rsidRPr="00DB0AB6" w:rsidRDefault="008352D2" w:rsidP="008352D2">
      <w:pPr>
        <w:rPr>
          <w:b/>
        </w:rPr>
      </w:pPr>
      <w:r w:rsidRPr="00DB0AB6">
        <w:rPr>
          <w:rFonts w:hint="eastAsia"/>
          <w:b/>
        </w:rPr>
        <w:t>《雜說》•八卷〈江蘇巡撫</w:t>
      </w:r>
      <w:r w:rsidR="00103B66" w:rsidRPr="00DB0AB6">
        <w:rPr>
          <w:rFonts w:hint="eastAsia"/>
          <w:b/>
        </w:rPr>
        <w:t>採</w:t>
      </w:r>
      <w:r w:rsidRPr="00DB0AB6">
        <w:rPr>
          <w:rFonts w:hint="eastAsia"/>
          <w:b/>
        </w:rPr>
        <w:t>進本〉</w:t>
      </w:r>
    </w:p>
    <w:p w:rsidR="008352D2" w:rsidRPr="00DB0AB6" w:rsidRDefault="008352D2" w:rsidP="008352D2">
      <w:r w:rsidRPr="00DB0AB6">
        <w:rPr>
          <w:rFonts w:hint="eastAsia"/>
        </w:rPr>
        <w:t>不著撰人名氏，亦無序跋。相其紙墨圈點，不過數十年中物，殆近人作也。其書凡《讀論語注疏》一卷、《讀大學注疏》一卷、《讀中庸注疏》一卷、《讀孟子注疏》五卷。皆標舉舊文，辨其得失，大抵以意斷制之。其《讀大學注疏》以今本糾古本，頗為枘鑿。今本以格物為先，自有今本之義。古本以誠意為始，亦自有古本之義。既不從古本，則竟置注疏不用可矣。必強合之，則不揣其本而齊其末也。</w:t>
      </w:r>
    </w:p>
    <w:p w:rsidR="008352D2" w:rsidRPr="00DB0AB6" w:rsidRDefault="008352D2" w:rsidP="008352D2"/>
    <w:p w:rsidR="008352D2" w:rsidRPr="00DB0AB6" w:rsidRDefault="008352D2" w:rsidP="008352D2">
      <w:pPr>
        <w:rPr>
          <w:b/>
        </w:rPr>
      </w:pPr>
      <w:r w:rsidRPr="00DB0AB6">
        <w:rPr>
          <w:rFonts w:hint="eastAsia"/>
          <w:b/>
        </w:rPr>
        <w:t>──右“四書類”一百一部，一千三百四十一卷，內十四部無卷數，皆附《存目》。</w:t>
      </w:r>
    </w:p>
    <w:p w:rsidR="008352D2" w:rsidRPr="00DB0AB6" w:rsidRDefault="008352D2" w:rsidP="008352D2">
      <w:pPr>
        <w:rPr>
          <w:b/>
        </w:rPr>
      </w:pPr>
    </w:p>
    <w:p w:rsidR="008352D2" w:rsidRPr="00DB0AB6" w:rsidRDefault="008352D2" w:rsidP="008352D2">
      <w:r w:rsidRPr="00DB0AB6">
        <w:rPr>
          <w:rFonts w:hint="eastAsia"/>
        </w:rPr>
        <w:t>（案：古書存佚，大抵有數可稽。惟坊刻《四書》講章，則旋生旋滅，有若浮漚，旋滅旋生，又幾如掃葉，雖隸首不能算其數。蓋講章之作，沽名者十不及一，射利者十恒逾九。一變其面貌，則必一獲其贏餘；一改其姓名，則必一趨其新異。故事同幻化，百出不窮。取其書而觀之，實不過陳因舊本，增損數條，即別標一書目，別題一撰人而已。如斯之類，其存不足取，其亡不足惜，其剽竊重</w:t>
      </w:r>
      <w:r w:rsidR="006406D9" w:rsidRPr="00DB0AB6">
        <w:rPr>
          <w:rFonts w:hint="eastAsia"/>
        </w:rPr>
        <w:t>復</w:t>
      </w:r>
      <w:r w:rsidRPr="00DB0AB6">
        <w:rPr>
          <w:rFonts w:hint="eastAsia"/>
        </w:rPr>
        <w:t>不足考辨，其庸陋鄙俚亦不足糾彈。今但據所見，姑存其目。所未見者，置之不問可矣。）</w:t>
      </w:r>
    </w:p>
    <w:p w:rsidR="006A5C16" w:rsidRPr="00DB0AB6" w:rsidRDefault="006A5C16" w:rsidP="004365A1">
      <w:pPr>
        <w:rPr>
          <w:rFonts w:ascii="微軟正黑體" w:eastAsia="微軟正黑體" w:hAnsi="微軟正黑體"/>
          <w:b/>
        </w:rPr>
      </w:pPr>
    </w:p>
    <w:p w:rsidR="002B1B1A" w:rsidRPr="00DB0AB6" w:rsidRDefault="002B1B1A" w:rsidP="004365A1">
      <w:pPr>
        <w:rPr>
          <w:rFonts w:ascii="微軟正黑體" w:eastAsia="微軟正黑體" w:hAnsi="微軟正黑體"/>
          <w:b/>
        </w:rPr>
      </w:pPr>
    </w:p>
    <w:p w:rsidR="002B1B1A" w:rsidRPr="00DB0AB6" w:rsidRDefault="002B1B1A" w:rsidP="004365A1">
      <w:pPr>
        <w:rPr>
          <w:rFonts w:ascii="微軟正黑體" w:eastAsia="微軟正黑體" w:hAnsi="微軟正黑體"/>
          <w:b/>
        </w:rPr>
      </w:pPr>
    </w:p>
    <w:p w:rsidR="002B1B1A" w:rsidRPr="00DB0AB6" w:rsidRDefault="002B1B1A" w:rsidP="004365A1">
      <w:pPr>
        <w:rPr>
          <w:rFonts w:ascii="微軟正黑體" w:eastAsia="微軟正黑體" w:hAnsi="微軟正黑體"/>
          <w:b/>
        </w:rPr>
      </w:pPr>
    </w:p>
    <w:p w:rsidR="00604366" w:rsidRPr="00DB0AB6" w:rsidRDefault="00604366" w:rsidP="004365A1">
      <w:pPr>
        <w:rPr>
          <w:rFonts w:ascii="微軟正黑體" w:eastAsia="微軟正黑體" w:hAnsi="微軟正黑體" w:hint="eastAsia"/>
          <w:b/>
        </w:rPr>
      </w:pPr>
    </w:p>
    <w:p w:rsidR="00687FEB" w:rsidRPr="00DB0AB6" w:rsidRDefault="00B83E54" w:rsidP="004365A1">
      <w:pPr>
        <w:rPr>
          <w:rFonts w:ascii="微軟正黑體" w:eastAsia="微軟正黑體" w:hAnsi="微軟正黑體"/>
          <w:b/>
          <w:sz w:val="32"/>
          <w:szCs w:val="32"/>
        </w:rPr>
      </w:pPr>
      <w:bookmarkStart w:id="11" w:name="_Hlk149038894"/>
      <w:r w:rsidRPr="00DB0AB6">
        <w:rPr>
          <w:rFonts w:ascii="微軟正黑體" w:eastAsia="微軟正黑體" w:hAnsi="微軟正黑體" w:hint="eastAsia"/>
          <w:b/>
          <w:sz w:val="32"/>
          <w:szCs w:val="32"/>
        </w:rPr>
        <w:lastRenderedPageBreak/>
        <w:t>【附錄一】《續修四庫全書》(經部</w:t>
      </w:r>
      <w:r w:rsidR="009B4D23" w:rsidRPr="00DB0AB6">
        <w:rPr>
          <w:rFonts w:ascii="微軟正黑體" w:eastAsia="微軟正黑體" w:hAnsi="微軟正黑體" w:hint="eastAsia"/>
          <w:b/>
          <w:sz w:val="32"/>
          <w:szCs w:val="32"/>
        </w:rPr>
        <w:t>･</w:t>
      </w:r>
      <w:r w:rsidRPr="00DB0AB6">
        <w:rPr>
          <w:rFonts w:ascii="微軟正黑體" w:eastAsia="微軟正黑體" w:hAnsi="微軟正黑體" w:hint="eastAsia"/>
          <w:b/>
          <w:sz w:val="32"/>
          <w:szCs w:val="32"/>
        </w:rPr>
        <w:t>四書類)</w:t>
      </w:r>
    </w:p>
    <w:bookmarkEnd w:id="11"/>
    <w:p w:rsidR="001A0844" w:rsidRPr="00DB0AB6" w:rsidRDefault="001A0844" w:rsidP="001A0844">
      <w:pPr>
        <w:rPr>
          <w:rFonts w:ascii="標楷體" w:eastAsia="標楷體" w:hAnsi="標楷體"/>
        </w:rPr>
      </w:pPr>
      <w:r w:rsidRPr="00DB0AB6">
        <w:rPr>
          <w:rFonts w:ascii="微軟正黑體" w:eastAsia="微軟正黑體" w:hAnsi="微軟正黑體" w:hint="eastAsia"/>
        </w:rPr>
        <w:t>《</w:t>
      </w:r>
      <w:r w:rsidRPr="00DB0AB6">
        <w:rPr>
          <w:rFonts w:ascii="標楷體" w:eastAsia="標楷體" w:hAnsi="標楷體" w:hint="eastAsia"/>
        </w:rPr>
        <w:t>續修四庫全書</w:t>
      </w:r>
      <w:r w:rsidRPr="00DB0AB6">
        <w:rPr>
          <w:rFonts w:ascii="標楷體" w:eastAsia="標楷體" w:hAnsi="標楷體"/>
        </w:rPr>
        <w:t>》</w:t>
      </w:r>
      <w:r w:rsidRPr="00DB0AB6">
        <w:rPr>
          <w:rFonts w:ascii="標楷體" w:eastAsia="標楷體" w:hAnsi="標楷體" w:hint="eastAsia"/>
        </w:rPr>
        <w:t>，顧廷龍等輯，1</w:t>
      </w:r>
      <w:r w:rsidRPr="00DB0AB6">
        <w:rPr>
          <w:rFonts w:ascii="標楷體" w:eastAsia="標楷體" w:hAnsi="標楷體"/>
        </w:rPr>
        <w:t>995</w:t>
      </w:r>
      <w:r w:rsidRPr="00DB0AB6">
        <w:rPr>
          <w:rFonts w:ascii="標楷體" w:eastAsia="標楷體" w:hAnsi="標楷體" w:hint="eastAsia"/>
        </w:rPr>
        <w:t>年至2</w:t>
      </w:r>
      <w:r w:rsidRPr="00DB0AB6">
        <w:rPr>
          <w:rFonts w:ascii="標楷體" w:eastAsia="標楷體" w:hAnsi="標楷體"/>
        </w:rPr>
        <w:t>003</w:t>
      </w:r>
      <w:r w:rsidRPr="00DB0AB6">
        <w:rPr>
          <w:rFonts w:ascii="標楷體" w:eastAsia="標楷體" w:hAnsi="標楷體" w:cs="標楷體" w:hint="eastAsia"/>
        </w:rPr>
        <w:t>年</w:t>
      </w:r>
      <w:r w:rsidRPr="00DB0AB6">
        <w:rPr>
          <w:rFonts w:ascii="標楷體" w:eastAsia="標楷體" w:hAnsi="標楷體" w:hint="eastAsia"/>
        </w:rPr>
        <w:t>上海古籍出版社景印本</w:t>
      </w:r>
      <w:r w:rsidRPr="00DB0AB6">
        <w:rPr>
          <w:rFonts w:ascii="標楷體" w:eastAsia="標楷體" w:hAnsi="標楷體"/>
        </w:rPr>
        <w:t xml:space="preserve">  1801</w:t>
      </w:r>
      <w:r w:rsidRPr="00DB0AB6">
        <w:rPr>
          <w:rFonts w:ascii="標楷體" w:eastAsia="標楷體" w:hAnsi="標楷體" w:hint="eastAsia"/>
        </w:rPr>
        <w:t>册</w:t>
      </w:r>
    </w:p>
    <w:p w:rsidR="00B83E54" w:rsidRPr="00DB0AB6" w:rsidRDefault="001A0844" w:rsidP="001A0844">
      <w:pPr>
        <w:rPr>
          <w:rFonts w:ascii="微軟正黑體" w:eastAsia="微軟正黑體" w:hAnsi="微軟正黑體"/>
          <w:b/>
          <w:sz w:val="28"/>
          <w:szCs w:val="28"/>
        </w:rPr>
      </w:pPr>
      <w:r w:rsidRPr="00DB0AB6">
        <w:rPr>
          <w:rFonts w:ascii="標楷體" w:eastAsia="標楷體" w:hAnsi="標楷體" w:hint="eastAsia"/>
          <w:sz w:val="28"/>
          <w:szCs w:val="28"/>
        </w:rPr>
        <w:t>四書類</w:t>
      </w:r>
    </w:p>
    <w:p w:rsidR="001A0844" w:rsidRPr="00DB0AB6" w:rsidRDefault="001A0844" w:rsidP="001A0844">
      <w:pPr>
        <w:widowControl/>
        <w:rPr>
          <w:rFonts w:ascii="SimSun" w:hAnsi="SimSun" w:cs="Times New Roman"/>
          <w:b/>
          <w:kern w:val="0"/>
          <w:sz w:val="21"/>
          <w:szCs w:val="21"/>
        </w:rPr>
      </w:pPr>
      <w:r w:rsidRPr="00DB0AB6">
        <w:rPr>
          <w:rFonts w:ascii="SimSun" w:eastAsia="SimSun" w:hAnsi="SimSun" w:cs="Times New Roman" w:hint="eastAsia"/>
          <w:b/>
          <w:kern w:val="0"/>
          <w:sz w:val="21"/>
          <w:szCs w:val="21"/>
        </w:rPr>
        <w:t>△第百五十三册</w:t>
      </w:r>
    </w:p>
    <w:p w:rsidR="00F57668" w:rsidRPr="00DB0AB6" w:rsidRDefault="00F57668" w:rsidP="001A0844">
      <w:pPr>
        <w:widowControl/>
        <w:rPr>
          <w:rFonts w:ascii="SimSun" w:eastAsia="SimSun" w:hAnsi="SimSun" w:cs="Times New Roman"/>
          <w:kern w:val="0"/>
          <w:sz w:val="21"/>
          <w:szCs w:val="21"/>
        </w:rPr>
      </w:pPr>
      <w:r w:rsidRPr="00DB0AB6">
        <w:rPr>
          <w:rFonts w:ascii="SimSun" w:eastAsia="SimSun" w:hAnsi="SimSun" w:cs="Times New Roman" w:hint="eastAsia"/>
          <w:kern w:val="0"/>
          <w:sz w:val="21"/>
          <w:szCs w:val="21"/>
        </w:rPr>
        <w:t>讀論語叢說三卷 元 許謙 撰 北京圖書館藏鈔本</w:t>
      </w:r>
    </w:p>
    <w:p w:rsidR="00F57668" w:rsidRPr="00DB0AB6" w:rsidRDefault="00F57668" w:rsidP="001A0844">
      <w:pPr>
        <w:widowControl/>
        <w:rPr>
          <w:rFonts w:ascii="SimSun" w:eastAsia="SimSun" w:hAnsi="SimSun" w:cs="Times New Roman"/>
          <w:kern w:val="0"/>
          <w:sz w:val="21"/>
          <w:szCs w:val="21"/>
        </w:rPr>
      </w:pPr>
      <w:r w:rsidRPr="00DB0AB6">
        <w:rPr>
          <w:rFonts w:ascii="SimSun" w:eastAsia="SimSun" w:hAnsi="SimSun" w:cs="Times New Roman" w:hint="eastAsia"/>
          <w:kern w:val="0"/>
          <w:sz w:val="21"/>
          <w:szCs w:val="21"/>
        </w:rPr>
        <w:t>論語詳解二十卷 讀論語一卷 附先聖遺事一卷 明 郝敬 撰</w:t>
      </w:r>
    </w:p>
    <w:p w:rsidR="00F57668" w:rsidRPr="00DB0AB6" w:rsidRDefault="00F57668" w:rsidP="001A0844">
      <w:pPr>
        <w:widowControl/>
        <w:rPr>
          <w:rFonts w:ascii="SimSun" w:eastAsia="SimSun" w:hAnsi="SimSun" w:cs="Times New Roman"/>
          <w:kern w:val="0"/>
          <w:sz w:val="21"/>
          <w:szCs w:val="21"/>
        </w:rPr>
      </w:pPr>
      <w:r w:rsidRPr="00DB0AB6">
        <w:rPr>
          <w:rFonts w:ascii="SimSun" w:eastAsia="SimSun" w:hAnsi="SimSun" w:cs="Times New Roman" w:hint="eastAsia"/>
          <w:kern w:val="0"/>
          <w:sz w:val="21"/>
          <w:szCs w:val="21"/>
        </w:rPr>
        <w:t>論語說四卷 清 程廷祚 撰 南京圖書館藏道光十七年東山草堂刊本</w:t>
      </w:r>
    </w:p>
    <w:p w:rsidR="00F57668" w:rsidRPr="00DB0AB6" w:rsidRDefault="00F57668" w:rsidP="001A0844">
      <w:pPr>
        <w:widowControl/>
        <w:rPr>
          <w:rFonts w:ascii="SimSun" w:eastAsia="SimSun" w:hAnsi="SimSun" w:cs="Times New Roman"/>
          <w:kern w:val="0"/>
          <w:sz w:val="21"/>
          <w:szCs w:val="21"/>
        </w:rPr>
      </w:pPr>
      <w:r w:rsidRPr="00DB0AB6">
        <w:rPr>
          <w:rFonts w:ascii="SimSun" w:eastAsia="SimSun" w:hAnsi="SimSun" w:cs="Times New Roman" w:hint="eastAsia"/>
          <w:kern w:val="0"/>
          <w:sz w:val="21"/>
          <w:szCs w:val="21"/>
        </w:rPr>
        <w:t>皇氏論語義疏參訂十卷 附校勘記一卷 清 吳騫 撰 日本 高橋均同撰校勘記 日本 高橋由利子同撰校勘記 日本東京大學藏鈔本</w:t>
      </w:r>
    </w:p>
    <w:p w:rsidR="001A0844" w:rsidRPr="00DB0AB6" w:rsidRDefault="001A0844" w:rsidP="001A0844">
      <w:pPr>
        <w:widowControl/>
        <w:rPr>
          <w:rFonts w:ascii="SimSun" w:hAnsi="SimSun" w:cs="Times New Roman"/>
          <w:kern w:val="0"/>
          <w:sz w:val="21"/>
          <w:szCs w:val="21"/>
        </w:rPr>
      </w:pPr>
    </w:p>
    <w:p w:rsidR="00F57668" w:rsidRPr="00DB0AB6" w:rsidRDefault="00F57668" w:rsidP="001A0844">
      <w:pPr>
        <w:widowControl/>
        <w:rPr>
          <w:rFonts w:ascii="SimSun" w:eastAsia="SimSun" w:hAnsi="SimSun" w:cs="Times New Roman"/>
          <w:b/>
          <w:kern w:val="0"/>
          <w:sz w:val="21"/>
          <w:szCs w:val="21"/>
        </w:rPr>
      </w:pPr>
      <w:r w:rsidRPr="00DB0AB6">
        <w:rPr>
          <w:rFonts w:ascii="SimSun" w:eastAsia="SimSun" w:hAnsi="SimSun" w:cs="Times New Roman" w:hint="eastAsia"/>
          <w:b/>
          <w:kern w:val="0"/>
          <w:sz w:val="21"/>
          <w:szCs w:val="21"/>
        </w:rPr>
        <w:t>△第百五十四册</w:t>
      </w:r>
    </w:p>
    <w:p w:rsidR="00F57668" w:rsidRPr="00DB0AB6" w:rsidRDefault="00F57668" w:rsidP="001A0844">
      <w:pPr>
        <w:widowControl/>
        <w:rPr>
          <w:rFonts w:ascii="SimSun" w:eastAsia="SimSun" w:hAnsi="SimSun" w:cs="Times New Roman"/>
          <w:kern w:val="0"/>
          <w:sz w:val="21"/>
          <w:szCs w:val="21"/>
        </w:rPr>
      </w:pPr>
      <w:r w:rsidRPr="00DB0AB6">
        <w:rPr>
          <w:rFonts w:ascii="SimSun" w:eastAsia="SimSun" w:hAnsi="SimSun" w:cs="Times New Roman" w:hint="eastAsia"/>
          <w:kern w:val="0"/>
          <w:sz w:val="21"/>
          <w:szCs w:val="21"/>
        </w:rPr>
        <w:t>論語古注集箋十卷 論語考一卷 附一卷 清 潘維城 撰 華東師範大學圖書館藏光緒七年江蘇書局刊本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論語後錄五卷 清 錢坫 撰 華東師範大學圖書館藏嘉慶七年擁萬堂刊錢氏四種本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論語駢枝一卷 清 劉台拱 撰 上海辭書出版社圖書館藏嘉慶十一年阮常生刊劉端臨先生遺書本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論語古訓十卷 附一卷 清 陳鱣 撰 上海圖書館藏清沈濤校嘉慶元年刊本</w:t>
      </w:r>
    </w:p>
    <w:p w:rsidR="001A0844" w:rsidRPr="00DB0AB6" w:rsidRDefault="001A0844" w:rsidP="00F57668">
      <w:pPr>
        <w:rPr>
          <w:rFonts w:ascii="SimSun" w:hAnsi="SimSun" w:cs="Times New Roman"/>
          <w:kern w:val="0"/>
          <w:sz w:val="21"/>
          <w:szCs w:val="21"/>
        </w:rPr>
      </w:pPr>
    </w:p>
    <w:p w:rsidR="00F57668" w:rsidRPr="00DB0AB6" w:rsidRDefault="00F57668" w:rsidP="00F57668">
      <w:pPr>
        <w:rPr>
          <w:rFonts w:ascii="SimSun" w:eastAsia="SimSun" w:hAnsi="SimSun" w:cs="Times New Roman"/>
          <w:b/>
          <w:kern w:val="0"/>
          <w:sz w:val="21"/>
          <w:szCs w:val="21"/>
        </w:rPr>
      </w:pPr>
      <w:r w:rsidRPr="00DB0AB6">
        <w:rPr>
          <w:rFonts w:ascii="SimSun" w:eastAsia="SimSun" w:hAnsi="SimSun" w:cs="Times New Roman" w:hint="eastAsia"/>
          <w:b/>
          <w:kern w:val="0"/>
          <w:sz w:val="21"/>
          <w:szCs w:val="21"/>
        </w:rPr>
        <w:t>△第百五十五册</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讀論質疑一卷 清 石韞玉 撰 北京圖書館藏刊本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論語魯讀考一卷 清 徐養原 撰 上海辭書出版社圖書館藏光緒中湖城義塾刊湖州叢書本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論語通釋一卷 清 焦循 撰 上海辭書出版社圖書館藏光緒中李氏刊木犀軒叢書本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論語集注旁證二十卷 清 梁章鉅 撰 南京圖書館藏同治十二年刊本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論語說義十卷 清 宋翔鳳 撰 光緒十四年南菁書院刊皇清經解續編本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論語偶記一卷 清 方觀旭 撰 華東師範大學圖書館藏道光九年廣東學海堂刊皇清經解本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論語異文考證十卷 清 馮登府 撰 北京圖書館藏道光十四年廣東學海堂刊本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論語後案二十卷 清 黃式三 撰 南京圖書館藏道光二十四年活字印本</w:t>
      </w:r>
    </w:p>
    <w:p w:rsidR="001A0844" w:rsidRPr="00DB0AB6" w:rsidRDefault="001A0844" w:rsidP="00F57668">
      <w:pPr>
        <w:rPr>
          <w:rFonts w:ascii="SimSun" w:hAnsi="SimSun" w:cs="Times New Roman"/>
          <w:kern w:val="0"/>
          <w:sz w:val="21"/>
          <w:szCs w:val="21"/>
        </w:rPr>
      </w:pPr>
    </w:p>
    <w:p w:rsidR="00F57668" w:rsidRPr="00DB0AB6" w:rsidRDefault="00F57668" w:rsidP="00F57668">
      <w:pPr>
        <w:rPr>
          <w:rFonts w:ascii="SimSun" w:eastAsia="SimSun" w:hAnsi="SimSun" w:cs="Times New Roman"/>
          <w:b/>
          <w:kern w:val="0"/>
          <w:sz w:val="21"/>
          <w:szCs w:val="21"/>
        </w:rPr>
      </w:pPr>
      <w:r w:rsidRPr="00DB0AB6">
        <w:rPr>
          <w:rFonts w:ascii="SimSun" w:eastAsia="SimSun" w:hAnsi="SimSun" w:cs="Times New Roman" w:hint="eastAsia"/>
          <w:b/>
          <w:kern w:val="0"/>
          <w:sz w:val="21"/>
          <w:szCs w:val="21"/>
        </w:rPr>
        <w:t>△第百五十六册</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論語正義二十四卷 清 劉寶楠 撰 清 劉恭冕 述 南京圖書館藏同治中刊本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論語孔注證偽二卷</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清</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丁晏</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撰</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民國三十四年合衆圖書館叢書本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論語經正錄二十卷 清 王肇晉 撰 北京大學圖書館藏光緒二十年刊本</w:t>
      </w:r>
    </w:p>
    <w:p w:rsidR="001A0844" w:rsidRPr="00DB0AB6" w:rsidRDefault="001A0844" w:rsidP="00F57668">
      <w:pPr>
        <w:rPr>
          <w:rFonts w:ascii="SimSun" w:hAnsi="SimSun" w:cs="Times New Roman"/>
          <w:kern w:val="0"/>
          <w:sz w:val="21"/>
          <w:szCs w:val="21"/>
        </w:rPr>
      </w:pPr>
    </w:p>
    <w:p w:rsidR="00F57668" w:rsidRPr="00DB0AB6" w:rsidRDefault="00F57668" w:rsidP="00F57668">
      <w:pPr>
        <w:rPr>
          <w:rFonts w:ascii="SimSun" w:eastAsia="SimSun" w:hAnsi="SimSun" w:cs="Times New Roman"/>
          <w:b/>
          <w:kern w:val="0"/>
          <w:sz w:val="21"/>
          <w:szCs w:val="21"/>
        </w:rPr>
      </w:pPr>
      <w:r w:rsidRPr="00DB0AB6">
        <w:rPr>
          <w:rFonts w:ascii="SimSun" w:eastAsia="SimSun" w:hAnsi="SimSun" w:cs="Times New Roman" w:hint="eastAsia"/>
          <w:b/>
          <w:kern w:val="0"/>
          <w:sz w:val="21"/>
          <w:szCs w:val="21"/>
        </w:rPr>
        <w:t>△第百五十七册</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lastRenderedPageBreak/>
        <w:t>朱子論語集注訓詁考二卷 清 潘衍桐 撰 上海辭書出版社圖書館藏光緒十七年浙江書局刊本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論語戴氏注二十卷 清 戴望 撰 復旦大學圖書館藏同治十年刊本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論語稽二十卷 孔子世家稽一卷 附校勘記一卷 清 宦懋庸 撰 復旦大學圖書館藏民國二年維新印書館排印本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天文本單經論語校勘記一卷 葉德輝 撰 上海辭書出版社圖書館藏光緒二十八年刊本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郷黨圖考補證六卷</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附校郷黨圖考補證札記一卷</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清</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王漸鴻</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撰</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清</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張庭詩</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撰札記</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華東師範大學圖書館藏光緒三十四年丁氏海隅山館刊本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孟子要略五卷 首一卷 宋 朱熹 撰 清 劉傅瑩 輯 清 曾國藩 按 上海師範大學圖書館藏道光二十九年漢陽劉氏刊本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標孟七卷 清 汪有光 撰 中國科學院圖書館藏康熙中刊本</w:t>
      </w:r>
    </w:p>
    <w:p w:rsidR="001A0844" w:rsidRPr="00DB0AB6" w:rsidRDefault="001A0844" w:rsidP="00F57668">
      <w:pPr>
        <w:rPr>
          <w:rFonts w:ascii="SimSun" w:hAnsi="SimSun" w:cs="Times New Roman"/>
          <w:kern w:val="0"/>
          <w:sz w:val="21"/>
          <w:szCs w:val="21"/>
        </w:rPr>
      </w:pPr>
    </w:p>
    <w:p w:rsidR="00F57668" w:rsidRPr="00DB0AB6" w:rsidRDefault="00F57668" w:rsidP="00F57668">
      <w:pPr>
        <w:rPr>
          <w:rFonts w:ascii="SimSun" w:eastAsia="SimSun" w:hAnsi="SimSun" w:cs="Times New Roman"/>
          <w:b/>
          <w:kern w:val="0"/>
          <w:sz w:val="21"/>
          <w:szCs w:val="21"/>
        </w:rPr>
      </w:pPr>
      <w:r w:rsidRPr="00DB0AB6">
        <w:rPr>
          <w:rFonts w:ascii="SimSun" w:eastAsia="SimSun" w:hAnsi="SimSun" w:cs="Times New Roman" w:hint="eastAsia"/>
          <w:b/>
          <w:kern w:val="0"/>
          <w:sz w:val="21"/>
          <w:szCs w:val="21"/>
        </w:rPr>
        <w:t>△第百五十八册</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孟子札記二卷 清 范爾梅 撰 北京大學圖書館藏雍正七年敬恕堂刊讀書小記本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孟子字義疏證三卷 清 戴震 撰 上海辭書出版社圖書館藏乾隆中孔氏刊微波榭叢書本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孟子四考四卷 清 周廣 撰 復旦大學圖書館藏乾隆六十年省吾廬刊本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逸孟子一卷 清 李調元 輯 北京大學圖書館藏乾隆中李氏萬卷樓刊函海本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孟子篇敘七卷 年表一卷 清 姜兆翀 撰 北京圖書館藏嘉慶七年漱芳書塾刊本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孟子文說七卷 清 康濬 撰 華東師範大學圖書館藏嘉慶九年刊本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孟子正義三十卷 清 焦循 撰 上海辭書出版社圖書館藏嘉慶道光閒焦氏雕菰樓刊焦氏叢書本</w:t>
      </w:r>
    </w:p>
    <w:p w:rsidR="001A0844" w:rsidRPr="00DB0AB6" w:rsidRDefault="001A0844" w:rsidP="00F57668">
      <w:pPr>
        <w:rPr>
          <w:rFonts w:ascii="SimSun" w:hAnsi="SimSun" w:cs="Times New Roman"/>
          <w:b/>
          <w:kern w:val="0"/>
          <w:sz w:val="21"/>
          <w:szCs w:val="21"/>
        </w:rPr>
      </w:pPr>
    </w:p>
    <w:p w:rsidR="00F57668" w:rsidRPr="00DB0AB6" w:rsidRDefault="00F57668" w:rsidP="00F57668">
      <w:pPr>
        <w:rPr>
          <w:rFonts w:ascii="SimSun" w:eastAsia="SimSun" w:hAnsi="SimSun" w:cs="Times New Roman"/>
          <w:b/>
          <w:kern w:val="0"/>
          <w:sz w:val="21"/>
          <w:szCs w:val="21"/>
        </w:rPr>
      </w:pPr>
      <w:r w:rsidRPr="00DB0AB6">
        <w:rPr>
          <w:rFonts w:ascii="SimSun" w:eastAsia="SimSun" w:hAnsi="SimSun" w:cs="Times New Roman" w:hint="eastAsia"/>
          <w:b/>
          <w:kern w:val="0"/>
          <w:sz w:val="21"/>
          <w:szCs w:val="21"/>
        </w:rPr>
        <w:t>△第百五十九册</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孟子趙注補正六卷 清 宋翔鳳 撰 上海辭書出版社圖書館藏光緒十七年廣雅書局刊本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孟子趙注考證一卷 清 桂文燦 撰 上海圖書館藏光緒十九年刊南海桂氏經學叢書本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大學古本一卷 大學古本問一卷 明 王守仁 傍釋 華東師範大學圖書館藏萬曆中刊百陵學山本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大學辨一卷 清 陳確 撰 北京圖書館藏鈔本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大學知本圖說一卷 清 毛奇齡 撰 上海辭書出版社圖書館藏康熙中李塨等刊西河合集本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大學疏略一卷 清 張沐 撰 中國科學院圖書館藏康熙中刊本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大學辨業四卷 清 李塨 撰 上海辭書出版社圖書館藏光緒五年王氏謙德堂刊畿輔叢書李恕谷遺書本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大學困學錄不分卷 清 王澍 撰 湖北省圖書館藏乾隆二年刊積書巖六種本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大學說一卷 清 惠士奇 撰 上海圖書館藏手稿本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大學偶言一卷 清 張文檒 撰 南京圖書館藏乾隆十七年刊本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大學古義說二卷 清 宋翔鳳 撰 湖北省圖書館藏刊本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大學章句質疑一卷 清 郭嵩燾 撰 華東師範大學圖書館藏光緒十六年思賢講舍刊本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大學古義一卷 清 劉光蕡 撰 上海辭書出版社圖書館藏民國九年王典章思過齋刊煙霞草堂</w:t>
      </w:r>
      <w:r w:rsidRPr="00DB0AB6">
        <w:rPr>
          <w:rFonts w:ascii="SimSun" w:eastAsia="SimSun" w:hAnsi="SimSun" w:cs="Times New Roman" w:hint="eastAsia"/>
          <w:kern w:val="0"/>
          <w:sz w:val="21"/>
          <w:szCs w:val="21"/>
        </w:rPr>
        <w:lastRenderedPageBreak/>
        <w:t>遺書本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讀中庸叢說二卷 元 許謙 撰 嘉慶中景元鈔本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中庸說要一卷 明 宋大勺 撰 中國科學院圖書館藏嘉靖三十九年刊本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中庸疏略一卷 清 張沐 撰 中國科學院圖書館藏康熙中刊本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中庸傳註一卷</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中庸傳注問一卷</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附刊誤表一卷</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清</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李塨</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撰</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上海辭書出版社圖書館藏民國十二年四存學會排印顔李叢書本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恕谷中庸講語一卷</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附刊誤表一卷</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清</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李塨</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撰</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上海辭書出版社圖書館藏民國十二年四存學會排印顔李叢書本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中庸困學錄不分卷 清 王澍 撰 北京圖書館分館藏乾陵二年刊積書巖六種本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易大義一卷 清 惠棟 撰 湖北省圖書館藏嘉慶中刊本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中庸札記一卷 清 范爾梅 撰 北京大學圖書館藏雍正七年敬恕堂刊讀書小記本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中庸補注一卷 清 戴震 撰 北京圖書館藏戴氏長留閣鈔本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中庸章句質疑二卷 清 郭嵩燾 撰 華東師範大學圖書館藏光緒十六年思賢講舍刊本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大學章句箋義一卷</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或問箋義一卷</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註疏纂要一卷</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中庸章句箋義一卷</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或問箋義一卷</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註疏纂要一卷</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論語集註箋義三卷</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孟子集註箋義三卷</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箋義補遺一卷</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箋義續遺一卷</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即四書箋義纂要十二卷</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宋</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趙悳</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撰</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道光二十四年錢氏刊守山閣叢書本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四書待問二十二卷 元 蕭鎰 撰 北京圖書館藏嘉慶中景元鈔本</w:t>
      </w:r>
    </w:p>
    <w:p w:rsidR="001A0844" w:rsidRPr="00DB0AB6" w:rsidRDefault="001A0844" w:rsidP="00F57668">
      <w:pPr>
        <w:rPr>
          <w:rFonts w:ascii="SimSun" w:hAnsi="SimSun" w:cs="Times New Roman"/>
          <w:b/>
          <w:kern w:val="0"/>
          <w:sz w:val="21"/>
          <w:szCs w:val="21"/>
        </w:rPr>
      </w:pPr>
    </w:p>
    <w:p w:rsidR="00F57668" w:rsidRPr="00DB0AB6" w:rsidRDefault="00F57668" w:rsidP="00F57668">
      <w:pPr>
        <w:rPr>
          <w:rFonts w:ascii="SimSun" w:eastAsia="SimSun" w:hAnsi="SimSun" w:cs="Times New Roman"/>
          <w:b/>
          <w:kern w:val="0"/>
          <w:sz w:val="21"/>
          <w:szCs w:val="21"/>
        </w:rPr>
      </w:pPr>
      <w:r w:rsidRPr="00DB0AB6">
        <w:rPr>
          <w:rFonts w:ascii="SimSun" w:eastAsia="SimSun" w:hAnsi="SimSun" w:cs="Times New Roman" w:hint="eastAsia"/>
          <w:b/>
          <w:kern w:val="0"/>
          <w:sz w:val="21"/>
          <w:szCs w:val="21"/>
        </w:rPr>
        <w:t>△第百六十册</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四書輯釋 元 倪士毅 輯釋 程復心 章圖 王元善 通考 北京圖書館藏明初刊本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四書近語六卷 明 孫應鼇 撰 南京圖書館藏光緒六年莫氏刊孫文恭公遺書本</w:t>
      </w:r>
    </w:p>
    <w:p w:rsidR="001A0844" w:rsidRPr="00DB0AB6" w:rsidRDefault="001A0844" w:rsidP="00F57668">
      <w:pPr>
        <w:rPr>
          <w:rFonts w:ascii="SimSun" w:hAnsi="SimSun" w:cs="Times New Roman"/>
          <w:b/>
          <w:kern w:val="0"/>
          <w:sz w:val="21"/>
          <w:szCs w:val="21"/>
        </w:rPr>
      </w:pPr>
    </w:p>
    <w:p w:rsidR="00F57668" w:rsidRPr="00DB0AB6" w:rsidRDefault="00F57668" w:rsidP="00F57668">
      <w:pPr>
        <w:rPr>
          <w:rFonts w:ascii="SimSun" w:eastAsia="SimSun" w:hAnsi="SimSun" w:cs="Times New Roman"/>
          <w:b/>
          <w:kern w:val="0"/>
          <w:sz w:val="21"/>
          <w:szCs w:val="21"/>
        </w:rPr>
      </w:pPr>
      <w:r w:rsidRPr="00DB0AB6">
        <w:rPr>
          <w:rFonts w:ascii="SimSun" w:eastAsia="SimSun" w:hAnsi="SimSun" w:cs="Times New Roman" w:hint="eastAsia"/>
          <w:b/>
          <w:kern w:val="0"/>
          <w:sz w:val="21"/>
          <w:szCs w:val="21"/>
        </w:rPr>
        <w:t>△第百六十一册</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四書評十九卷 明 李贅 撰 華東師範大學圖書館藏明刊本</w:t>
      </w:r>
    </w:p>
    <w:p w:rsidR="001A0844" w:rsidRPr="00DB0AB6" w:rsidRDefault="001A0844" w:rsidP="00F57668">
      <w:pPr>
        <w:rPr>
          <w:rFonts w:ascii="SimSun" w:hAnsi="SimSun" w:cs="Times New Roman"/>
          <w:b/>
          <w:kern w:val="0"/>
          <w:sz w:val="21"/>
          <w:szCs w:val="21"/>
        </w:rPr>
      </w:pPr>
    </w:p>
    <w:p w:rsidR="00F57668" w:rsidRPr="00DB0AB6" w:rsidRDefault="00F57668" w:rsidP="00F57668">
      <w:pPr>
        <w:rPr>
          <w:rFonts w:ascii="SimSun" w:eastAsia="SimSun" w:hAnsi="SimSun" w:cs="Times New Roman"/>
          <w:b/>
          <w:kern w:val="0"/>
          <w:sz w:val="21"/>
          <w:szCs w:val="21"/>
        </w:rPr>
      </w:pPr>
      <w:r w:rsidRPr="00DB0AB6">
        <w:rPr>
          <w:rFonts w:ascii="SimSun" w:eastAsia="SimSun" w:hAnsi="SimSun" w:cs="Times New Roman" w:hint="eastAsia"/>
          <w:b/>
          <w:kern w:val="0"/>
          <w:sz w:val="21"/>
          <w:szCs w:val="21"/>
        </w:rPr>
        <w:t>△第百六十二册</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焦氏四書講錄十四卷 首一卷 明 焦竑 撰 大連市圖書館藏萬曆二十一年書林鄭望雲刊本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大學意一卷</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中庸意二卷</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大學說一卷</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中庸說一卷</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語孟說畧二卷</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明</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顧憲成</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撰</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復旦大學圖書館藏鈔本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四書說約三十三卷 明 鹿善繼 撰 湖北省圖書館藏道光二十四年刊本</w:t>
      </w:r>
    </w:p>
    <w:p w:rsidR="00F57668" w:rsidRPr="00DB0AB6" w:rsidRDefault="00F57668" w:rsidP="00F57668">
      <w:pPr>
        <w:rPr>
          <w:rFonts w:ascii="SimSun" w:eastAsia="SimSun" w:hAnsi="SimSun" w:cs="Times New Roman"/>
          <w:b/>
          <w:kern w:val="0"/>
          <w:sz w:val="21"/>
          <w:szCs w:val="21"/>
        </w:rPr>
      </w:pPr>
      <w:r w:rsidRPr="00DB0AB6">
        <w:rPr>
          <w:rFonts w:ascii="SimSun" w:eastAsia="SimSun" w:hAnsi="SimSun" w:cs="Times New Roman" w:hint="eastAsia"/>
          <w:b/>
          <w:kern w:val="0"/>
          <w:sz w:val="21"/>
          <w:szCs w:val="21"/>
        </w:rPr>
        <w:t>△第百六十三册</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四書湖南講十一卷 明 葛寅亮 撰 中國科學院圖書館藏崇禎中刊本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重訂四書說叢十七卷 明 沈守正 撰 南京圖書館藏明刊本</w:t>
      </w:r>
    </w:p>
    <w:p w:rsidR="001A0844" w:rsidRPr="00DB0AB6" w:rsidRDefault="001A0844" w:rsidP="00F57668">
      <w:pPr>
        <w:rPr>
          <w:rFonts w:ascii="SimSun" w:hAnsi="SimSun" w:cs="Times New Roman"/>
          <w:b/>
          <w:kern w:val="0"/>
          <w:sz w:val="21"/>
          <w:szCs w:val="21"/>
        </w:rPr>
      </w:pPr>
    </w:p>
    <w:p w:rsidR="00F57668" w:rsidRPr="00DB0AB6" w:rsidRDefault="00F57668" w:rsidP="00F57668">
      <w:pPr>
        <w:rPr>
          <w:rFonts w:ascii="SimSun" w:eastAsia="SimSun" w:hAnsi="SimSun" w:cs="Times New Roman"/>
          <w:b/>
          <w:kern w:val="0"/>
          <w:sz w:val="21"/>
          <w:szCs w:val="21"/>
        </w:rPr>
      </w:pPr>
      <w:r w:rsidRPr="00DB0AB6">
        <w:rPr>
          <w:rFonts w:ascii="SimSun" w:eastAsia="SimSun" w:hAnsi="SimSun" w:cs="Times New Roman" w:hint="eastAsia"/>
          <w:b/>
          <w:kern w:val="0"/>
          <w:sz w:val="21"/>
          <w:szCs w:val="21"/>
        </w:rPr>
        <w:t>△第百六十四册</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四書約說六卷 明 孫肇興 撰 中國科學院圖書館藏崇禎中刊朱墨套印本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四書箋解十一卷 清 王夫之 撰 湖北省圖書館藏光緒二十年鄂藩官廨刊本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讀四書大全說十卷 清 王夫之 撰 華東師範大學圖書館藏同治四年湘鄉曾氏金陵節署刊船</w:t>
      </w:r>
      <w:r w:rsidRPr="00DB0AB6">
        <w:rPr>
          <w:rFonts w:ascii="SimSun" w:eastAsia="SimSun" w:hAnsi="SimSun" w:cs="Times New Roman" w:hint="eastAsia"/>
          <w:kern w:val="0"/>
          <w:sz w:val="21"/>
          <w:szCs w:val="21"/>
        </w:rPr>
        <w:lastRenderedPageBreak/>
        <w:t>山遺書本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四書稗疏二卷 考異一卷 清 王夫之 撰 湖北省圖書館藏光緒十三年潞河啖柘山房刊本</w:t>
      </w:r>
    </w:p>
    <w:p w:rsidR="001A0844" w:rsidRPr="00DB0AB6" w:rsidRDefault="001A0844" w:rsidP="00F57668">
      <w:pPr>
        <w:rPr>
          <w:rFonts w:ascii="SimSun" w:hAnsi="SimSun" w:cs="Times New Roman"/>
          <w:b/>
          <w:kern w:val="0"/>
          <w:sz w:val="21"/>
          <w:szCs w:val="21"/>
        </w:rPr>
      </w:pPr>
    </w:p>
    <w:p w:rsidR="00F57668" w:rsidRPr="00DB0AB6" w:rsidRDefault="00F57668" w:rsidP="00F57668">
      <w:pPr>
        <w:rPr>
          <w:rFonts w:ascii="SimSun" w:eastAsia="SimSun" w:hAnsi="SimSun" w:cs="Times New Roman"/>
          <w:b/>
          <w:kern w:val="0"/>
          <w:sz w:val="21"/>
          <w:szCs w:val="21"/>
        </w:rPr>
      </w:pPr>
      <w:r w:rsidRPr="00DB0AB6">
        <w:rPr>
          <w:rFonts w:ascii="SimSun" w:eastAsia="SimSun" w:hAnsi="SimSun" w:cs="Times New Roman" w:hint="eastAsia"/>
          <w:b/>
          <w:kern w:val="0"/>
          <w:sz w:val="21"/>
          <w:szCs w:val="21"/>
        </w:rPr>
        <w:t>△第百六十五册</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四書改錯二十二卷 即西河合集之一 清 毛奇齡 撰 上海辭書出版社圖書館藏嘉慶十六年金孝柏學圃刊本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四書反身錄六卷 續補二卷 清 李顒 撰 天津圖書館藏康熙中思硯齋刊本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呂晚邨先生四書講義四十三卷</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清</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呂留良</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撰</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湖北省圖書館藏康熙中天蓋樓刊本</w:t>
      </w:r>
    </w:p>
    <w:p w:rsidR="001A0844" w:rsidRPr="00DB0AB6" w:rsidRDefault="001A0844" w:rsidP="00F57668">
      <w:pPr>
        <w:rPr>
          <w:rFonts w:ascii="SimSun" w:hAnsi="SimSun" w:cs="Times New Roman"/>
          <w:b/>
          <w:kern w:val="0"/>
          <w:sz w:val="21"/>
          <w:szCs w:val="21"/>
        </w:rPr>
      </w:pPr>
    </w:p>
    <w:p w:rsidR="00F57668" w:rsidRPr="00DB0AB6" w:rsidRDefault="00F57668" w:rsidP="00F57668">
      <w:pPr>
        <w:rPr>
          <w:rFonts w:ascii="SimSun" w:eastAsia="SimSun" w:hAnsi="SimSun" w:cs="Times New Roman"/>
          <w:b/>
          <w:kern w:val="0"/>
          <w:sz w:val="21"/>
          <w:szCs w:val="21"/>
        </w:rPr>
      </w:pPr>
      <w:r w:rsidRPr="00DB0AB6">
        <w:rPr>
          <w:rFonts w:ascii="SimSun" w:eastAsia="SimSun" w:hAnsi="SimSun" w:cs="Times New Roman" w:hint="eastAsia"/>
          <w:b/>
          <w:kern w:val="0"/>
          <w:sz w:val="21"/>
          <w:szCs w:val="21"/>
        </w:rPr>
        <w:t>△第百六十六册</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顏習齋先生四書正誤六卷 清 顏元 撰 南開大學圖書館藏嘉慶元年張與齡鈔本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四書按稿三十卷 清 江永 撰 復旦大學圖書館藏乾隆十五年鈔本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四書古人典林十二卷 清 江永 撰 湖北省圖書館藏乾隆三十九年集道堂刊本</w:t>
      </w:r>
    </w:p>
    <w:p w:rsidR="00F57668" w:rsidRPr="00DB0AB6" w:rsidRDefault="00F57668" w:rsidP="00F57668">
      <w:pPr>
        <w:rPr>
          <w:rFonts w:ascii="微軟正黑體" w:eastAsia="微軟正黑體" w:hAnsi="微軟正黑體"/>
          <w:b/>
        </w:rPr>
      </w:pPr>
      <w:r w:rsidRPr="00DB0AB6">
        <w:rPr>
          <w:rFonts w:ascii="SimSun" w:eastAsia="SimSun" w:hAnsi="SimSun" w:cs="Times New Roman" w:hint="eastAsia"/>
          <w:kern w:val="0"/>
          <w:sz w:val="21"/>
          <w:szCs w:val="21"/>
        </w:rPr>
        <w:t>四書溫故錄十一卷 清 趙佑 撰 華東師範大學圖書館藏乾隆中刊清獻堂全編</w:t>
      </w:r>
      <w:r w:rsidRPr="00DB0AB6">
        <w:rPr>
          <w:rFonts w:ascii="微軟正黑體" w:eastAsia="微軟正黑體" w:hAnsi="微軟正黑體" w:hint="eastAsia"/>
          <w:b/>
        </w:rPr>
        <w:t>本</w:t>
      </w:r>
    </w:p>
    <w:p w:rsidR="00F57668" w:rsidRPr="00DB0AB6" w:rsidRDefault="00F57668" w:rsidP="00F57668">
      <w:pPr>
        <w:rPr>
          <w:rFonts w:ascii="SimSun" w:eastAsia="SimSun" w:hAnsi="SimSun" w:cs="Times New Roman"/>
          <w:b/>
          <w:kern w:val="0"/>
          <w:sz w:val="21"/>
          <w:szCs w:val="21"/>
        </w:rPr>
      </w:pPr>
      <w:r w:rsidRPr="00DB0AB6">
        <w:rPr>
          <w:rFonts w:ascii="SimSun" w:eastAsia="SimSun" w:hAnsi="SimSun" w:cs="Times New Roman" w:hint="eastAsia"/>
          <w:b/>
          <w:kern w:val="0"/>
          <w:sz w:val="21"/>
          <w:szCs w:val="21"/>
        </w:rPr>
        <w:t>△第百六十七册</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四書考異七十二卷 清 翟灝 撰 北京圖書館藏乾隆中刊本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四書典故辨正二十卷 附錄一卷 清 周柄中 撰 上海辭書出版社圖書館藏嘉慶中刊本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四書典故辨正續五卷 清 周柄中 撰 上海辭書出版社圖書館藏嘉慶中刊本</w:t>
      </w:r>
    </w:p>
    <w:p w:rsidR="001A0844" w:rsidRPr="00DB0AB6" w:rsidRDefault="001A0844" w:rsidP="00F57668">
      <w:pPr>
        <w:rPr>
          <w:rFonts w:ascii="SimSun" w:hAnsi="SimSun" w:cs="Times New Roman"/>
          <w:b/>
          <w:kern w:val="0"/>
          <w:sz w:val="21"/>
          <w:szCs w:val="21"/>
        </w:rPr>
      </w:pPr>
    </w:p>
    <w:p w:rsidR="00F57668" w:rsidRPr="00DB0AB6" w:rsidRDefault="00F57668" w:rsidP="00F57668">
      <w:pPr>
        <w:rPr>
          <w:rFonts w:ascii="SimSun" w:eastAsia="SimSun" w:hAnsi="SimSun" w:cs="Times New Roman"/>
          <w:b/>
          <w:kern w:val="0"/>
          <w:sz w:val="21"/>
          <w:szCs w:val="21"/>
        </w:rPr>
      </w:pPr>
      <w:r w:rsidRPr="00DB0AB6">
        <w:rPr>
          <w:rFonts w:ascii="SimSun" w:eastAsia="SimSun" w:hAnsi="SimSun" w:cs="Times New Roman" w:hint="eastAsia"/>
          <w:b/>
          <w:kern w:val="0"/>
          <w:sz w:val="21"/>
          <w:szCs w:val="21"/>
        </w:rPr>
        <w:t>△第百六十八册</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四書經註集證十九卷 清 吳昌宗 撰 上海辭書出版社圖書館藏嘉慶三年汪廷機刊本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四書偶談內編二卷 外編一卷 續編內編二卷 外編一卷 清 戚學標 撰 中國科學院圖書館藏慶隆五十四年景文堂刊本</w:t>
      </w:r>
    </w:p>
    <w:p w:rsidR="001A0844" w:rsidRPr="00DB0AB6" w:rsidRDefault="001A0844" w:rsidP="00F57668">
      <w:pPr>
        <w:rPr>
          <w:rFonts w:ascii="SimSun" w:hAnsi="SimSun" w:cs="Times New Roman"/>
          <w:b/>
          <w:kern w:val="0"/>
          <w:sz w:val="21"/>
          <w:szCs w:val="21"/>
        </w:rPr>
      </w:pPr>
    </w:p>
    <w:p w:rsidR="001A0844" w:rsidRPr="00DB0AB6" w:rsidRDefault="00F57668" w:rsidP="00F57668">
      <w:pPr>
        <w:rPr>
          <w:rFonts w:ascii="SimSun" w:hAnsi="SimSun" w:cs="Times New Roman"/>
          <w:b/>
          <w:kern w:val="0"/>
          <w:sz w:val="21"/>
          <w:szCs w:val="21"/>
        </w:rPr>
      </w:pPr>
      <w:r w:rsidRPr="00DB0AB6">
        <w:rPr>
          <w:rFonts w:ascii="SimSun" w:eastAsia="SimSun" w:hAnsi="SimSun" w:cs="Times New Roman" w:hint="eastAsia"/>
          <w:b/>
          <w:kern w:val="0"/>
          <w:sz w:val="21"/>
          <w:szCs w:val="21"/>
        </w:rPr>
        <w:t>△第百六十九册</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四書續談內編二卷</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補一卷</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外編二卷</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補一卷</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清</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戚學標</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撰</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浙江圖書館藏嘉慶二十四年四明靑照樓刊本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四書疏記四卷 清 陳鱣 撰 浙江圖書館藏手稿本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四書典故考辨一卷 清 戴清 撰 中國科學院圖書館藏咸豐元年劉文淇等刊戴靜齋先生遺書本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駮毛西河四書改錯二十一卷 清 戴大昌 撰 中國科學院圖書館藏道光二年刊本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補餘堂四書問答二十四卷 附錄一卷 清 戴大昌 撰 南京圖書館藏嘉慶十五年刊本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四書典故覈八卷 清 凌曙 輯 上海辭書出版社圖書館藏嘉慶十三年刊本</w:t>
      </w:r>
    </w:p>
    <w:p w:rsidR="00F57668" w:rsidRPr="00DB0AB6" w:rsidRDefault="00F57668" w:rsidP="00F57668">
      <w:pPr>
        <w:rPr>
          <w:rFonts w:ascii="SimSun" w:eastAsia="SimSun" w:hAnsi="SimSun" w:cs="Times New Roman"/>
          <w:b/>
          <w:kern w:val="0"/>
          <w:sz w:val="21"/>
          <w:szCs w:val="21"/>
        </w:rPr>
      </w:pPr>
      <w:r w:rsidRPr="00DB0AB6">
        <w:rPr>
          <w:rFonts w:ascii="SimSun" w:eastAsia="SimSun" w:hAnsi="SimSun" w:cs="Times New Roman" w:hint="eastAsia"/>
          <w:b/>
          <w:kern w:val="0"/>
          <w:sz w:val="21"/>
          <w:szCs w:val="21"/>
        </w:rPr>
        <w:t>△第百七十册</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四書釋地補一卷 續補一卷 又續補一卷 三續補一卷 清 樊廷枚 撰 華東師範大學圖書館藏嘉慶二十一年梅陽海涵堂刊本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四書解瑣言四卷 補編一卷 清 方祖範 撰 湖北省圖書館藏道光元年刊本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lastRenderedPageBreak/>
        <w:t>四書地理考十五卷</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清</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王瑬</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撰</w:t>
      </w:r>
      <w:r w:rsidRPr="00DB0AB6">
        <w:rPr>
          <w:rFonts w:ascii="SimSun" w:eastAsia="SimSun" w:hAnsi="SimSun" w:cs="Times New Roman"/>
          <w:kern w:val="0"/>
          <w:sz w:val="21"/>
          <w:szCs w:val="21"/>
        </w:rPr>
        <w:t xml:space="preserve"> </w:t>
      </w:r>
      <w:r w:rsidRPr="00DB0AB6">
        <w:rPr>
          <w:rFonts w:ascii="SimSun" w:eastAsia="SimSun" w:hAnsi="SimSun" w:cs="Times New Roman" w:hint="eastAsia"/>
          <w:kern w:val="0"/>
          <w:sz w:val="21"/>
          <w:szCs w:val="21"/>
        </w:rPr>
        <w:t>浙江圖書館藏道光十五年壑舟園刊本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四書釋地辨證二卷 清 宋翔鳳 撰 上海圖書館藏嘉慶二十五年刊浮谿精舍叢書本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四書緯四卷 清 常增 撰 上海圖書館藏道光十六年刊本</w:t>
      </w:r>
    </w:p>
    <w:p w:rsidR="00F57668"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四書說苑十一卷 首一卷 補遺一卷 續遺一卷 清 孫應科 輯 上海辭書出版社圖書館藏道光中刊本</w:t>
      </w:r>
    </w:p>
    <w:p w:rsidR="00B83E54" w:rsidRPr="00DB0AB6" w:rsidRDefault="00F57668" w:rsidP="00F57668">
      <w:pPr>
        <w:rPr>
          <w:rFonts w:ascii="SimSun" w:eastAsia="SimSun" w:hAnsi="SimSun" w:cs="Times New Roman"/>
          <w:kern w:val="0"/>
          <w:sz w:val="21"/>
          <w:szCs w:val="21"/>
        </w:rPr>
      </w:pPr>
      <w:r w:rsidRPr="00DB0AB6">
        <w:rPr>
          <w:rFonts w:ascii="SimSun" w:eastAsia="SimSun" w:hAnsi="SimSun" w:cs="Times New Roman" w:hint="eastAsia"/>
          <w:kern w:val="0"/>
          <w:sz w:val="21"/>
          <w:szCs w:val="21"/>
        </w:rPr>
        <w:t>四書辨疑辨一卷 清 俞樾 撰 光緒二十五年刊春在堂全書俞樓雜纂本</w:t>
      </w:r>
    </w:p>
    <w:p w:rsidR="00B83E54" w:rsidRPr="00DB0AB6" w:rsidRDefault="00B83E54" w:rsidP="004365A1">
      <w:pPr>
        <w:rPr>
          <w:rFonts w:ascii="微軟正黑體" w:eastAsia="微軟正黑體" w:hAnsi="微軟正黑體"/>
          <w:b/>
        </w:rPr>
      </w:pPr>
    </w:p>
    <w:p w:rsidR="00F57668" w:rsidRPr="00DB0AB6" w:rsidRDefault="00F57668" w:rsidP="004365A1">
      <w:pPr>
        <w:rPr>
          <w:rFonts w:ascii="微軟正黑體" w:eastAsia="微軟正黑體" w:hAnsi="微軟正黑體"/>
          <w:b/>
        </w:rPr>
      </w:pPr>
    </w:p>
    <w:p w:rsidR="00F57668" w:rsidRPr="00DB0AB6" w:rsidRDefault="00F57668" w:rsidP="004365A1">
      <w:pPr>
        <w:rPr>
          <w:rFonts w:ascii="微軟正黑體" w:eastAsia="微軟正黑體" w:hAnsi="微軟正黑體"/>
          <w:b/>
        </w:rPr>
      </w:pPr>
    </w:p>
    <w:p w:rsidR="00F57668" w:rsidRPr="00DB0AB6" w:rsidRDefault="00F57668" w:rsidP="004365A1">
      <w:pPr>
        <w:rPr>
          <w:rFonts w:ascii="微軟正黑體" w:eastAsia="微軟正黑體" w:hAnsi="微軟正黑體"/>
          <w:b/>
        </w:rPr>
      </w:pPr>
    </w:p>
    <w:p w:rsidR="00F57668" w:rsidRPr="00DB0AB6" w:rsidRDefault="00F57668" w:rsidP="004365A1">
      <w:pPr>
        <w:rPr>
          <w:rFonts w:ascii="微軟正黑體" w:eastAsia="微軟正黑體" w:hAnsi="微軟正黑體"/>
          <w:b/>
        </w:rPr>
      </w:pPr>
    </w:p>
    <w:p w:rsidR="00F57668" w:rsidRPr="00DB0AB6" w:rsidRDefault="00F57668" w:rsidP="004365A1">
      <w:pPr>
        <w:rPr>
          <w:rFonts w:ascii="微軟正黑體" w:eastAsia="微軟正黑體" w:hAnsi="微軟正黑體"/>
          <w:b/>
        </w:rPr>
      </w:pPr>
    </w:p>
    <w:p w:rsidR="00F57668" w:rsidRPr="00DB0AB6" w:rsidRDefault="00F57668" w:rsidP="004365A1">
      <w:pPr>
        <w:rPr>
          <w:rFonts w:ascii="微軟正黑體" w:eastAsia="微軟正黑體" w:hAnsi="微軟正黑體"/>
          <w:b/>
        </w:rPr>
      </w:pPr>
    </w:p>
    <w:p w:rsidR="00F57668" w:rsidRPr="00DB0AB6" w:rsidRDefault="00F57668" w:rsidP="004365A1">
      <w:pPr>
        <w:rPr>
          <w:rFonts w:ascii="微軟正黑體" w:eastAsia="微軟正黑體" w:hAnsi="微軟正黑體"/>
          <w:b/>
        </w:rPr>
      </w:pPr>
    </w:p>
    <w:p w:rsidR="00F57668" w:rsidRPr="00DB0AB6" w:rsidRDefault="00F57668" w:rsidP="004365A1">
      <w:pPr>
        <w:rPr>
          <w:rFonts w:ascii="微軟正黑體" w:eastAsia="微軟正黑體" w:hAnsi="微軟正黑體"/>
          <w:b/>
        </w:rPr>
      </w:pPr>
    </w:p>
    <w:p w:rsidR="002D4C8E" w:rsidRPr="00DB0AB6" w:rsidRDefault="002D4C8E" w:rsidP="004365A1">
      <w:pPr>
        <w:rPr>
          <w:rFonts w:ascii="微軟正黑體" w:eastAsia="微軟正黑體" w:hAnsi="微軟正黑體"/>
          <w:b/>
        </w:rPr>
      </w:pPr>
    </w:p>
    <w:p w:rsidR="002D4C8E" w:rsidRPr="00DB0AB6" w:rsidRDefault="002D4C8E" w:rsidP="004365A1">
      <w:pPr>
        <w:rPr>
          <w:rFonts w:ascii="微軟正黑體" w:eastAsia="微軟正黑體" w:hAnsi="微軟正黑體"/>
          <w:b/>
        </w:rPr>
      </w:pPr>
    </w:p>
    <w:p w:rsidR="002D4C8E" w:rsidRPr="00DB0AB6" w:rsidRDefault="002D4C8E" w:rsidP="004365A1">
      <w:pPr>
        <w:rPr>
          <w:rFonts w:ascii="微軟正黑體" w:eastAsia="微軟正黑體" w:hAnsi="微軟正黑體"/>
          <w:b/>
        </w:rPr>
      </w:pPr>
    </w:p>
    <w:p w:rsidR="002D4C8E" w:rsidRPr="00DB0AB6" w:rsidRDefault="002D4C8E" w:rsidP="004365A1">
      <w:pPr>
        <w:rPr>
          <w:rFonts w:ascii="微軟正黑體" w:eastAsia="微軟正黑體" w:hAnsi="微軟正黑體"/>
          <w:b/>
        </w:rPr>
      </w:pPr>
    </w:p>
    <w:p w:rsidR="002D4C8E" w:rsidRPr="00DB0AB6" w:rsidRDefault="002D4C8E" w:rsidP="004365A1">
      <w:pPr>
        <w:rPr>
          <w:rFonts w:ascii="微軟正黑體" w:eastAsia="微軟正黑體" w:hAnsi="微軟正黑體"/>
          <w:b/>
        </w:rPr>
      </w:pPr>
    </w:p>
    <w:p w:rsidR="002D4C8E" w:rsidRPr="00DB0AB6" w:rsidRDefault="002D4C8E" w:rsidP="004365A1">
      <w:pPr>
        <w:rPr>
          <w:rFonts w:ascii="微軟正黑體" w:eastAsia="微軟正黑體" w:hAnsi="微軟正黑體"/>
          <w:b/>
        </w:rPr>
      </w:pPr>
    </w:p>
    <w:p w:rsidR="002D4C8E" w:rsidRPr="00DB0AB6" w:rsidRDefault="002D4C8E" w:rsidP="004365A1">
      <w:pPr>
        <w:rPr>
          <w:rFonts w:ascii="微軟正黑體" w:eastAsia="微軟正黑體" w:hAnsi="微軟正黑體"/>
          <w:b/>
        </w:rPr>
      </w:pPr>
    </w:p>
    <w:p w:rsidR="009633BB" w:rsidRPr="00DB0AB6" w:rsidRDefault="004365A1" w:rsidP="004365A1">
      <w:pPr>
        <w:rPr>
          <w:b/>
        </w:rPr>
      </w:pPr>
      <w:r w:rsidRPr="00DB0AB6">
        <w:rPr>
          <w:rFonts w:ascii="微軟正黑體" w:eastAsia="微軟正黑體" w:hAnsi="微軟正黑體" w:hint="eastAsia"/>
          <w:b/>
        </w:rPr>
        <w:lastRenderedPageBreak/>
        <w:t>【</w:t>
      </w:r>
      <w:r w:rsidRPr="00DB0AB6">
        <w:rPr>
          <w:rFonts w:hint="eastAsia"/>
          <w:b/>
        </w:rPr>
        <w:t>附錄</w:t>
      </w:r>
      <w:r w:rsidR="00B83E54" w:rsidRPr="00DB0AB6">
        <w:rPr>
          <w:rFonts w:hint="eastAsia"/>
          <w:b/>
        </w:rPr>
        <w:t>二</w:t>
      </w:r>
      <w:r w:rsidRPr="00DB0AB6">
        <w:rPr>
          <w:rFonts w:hint="eastAsia"/>
          <w:b/>
        </w:rPr>
        <w:t>】</w:t>
      </w:r>
      <w:r w:rsidR="009633BB" w:rsidRPr="00DB0AB6">
        <w:rPr>
          <w:rFonts w:hint="eastAsia"/>
          <w:b/>
        </w:rPr>
        <w:t>《四庫禁燬書叢刊》</w:t>
      </w:r>
      <w:r w:rsidR="009633BB" w:rsidRPr="00DB0AB6">
        <w:rPr>
          <w:rFonts w:hint="eastAsia"/>
          <w:b/>
        </w:rPr>
        <w:t xml:space="preserve"> </w:t>
      </w:r>
      <w:r w:rsidRPr="00DB0AB6">
        <w:rPr>
          <w:rFonts w:hint="eastAsia"/>
          <w:b/>
        </w:rPr>
        <w:t>(</w:t>
      </w:r>
      <w:r w:rsidR="00687FEB" w:rsidRPr="00DB0AB6">
        <w:rPr>
          <w:rFonts w:hint="eastAsia"/>
          <w:b/>
        </w:rPr>
        <w:t>經部</w:t>
      </w:r>
      <w:r w:rsidRPr="00DB0AB6">
        <w:rPr>
          <w:rFonts w:hint="eastAsia"/>
          <w:b/>
        </w:rPr>
        <w:t>)</w:t>
      </w:r>
    </w:p>
    <w:p w:rsidR="00687FEB" w:rsidRPr="00DB0AB6" w:rsidRDefault="00687FEB" w:rsidP="00687FEB">
      <w:pPr>
        <w:rPr>
          <w:rFonts w:ascii="標楷體" w:eastAsia="標楷體" w:hAnsi="標楷體"/>
        </w:rPr>
      </w:pPr>
      <w:r w:rsidRPr="00DB0AB6">
        <w:rPr>
          <w:rFonts w:ascii="標楷體" w:eastAsia="標楷體" w:hAnsi="標楷體" w:hint="eastAsia"/>
        </w:rPr>
        <w:t>出版源起</w:t>
      </w:r>
    </w:p>
    <w:p w:rsidR="009633BB" w:rsidRPr="00DB0AB6" w:rsidRDefault="00687FEB" w:rsidP="004365A1">
      <w:r w:rsidRPr="00DB0AB6">
        <w:rPr>
          <w:rFonts w:ascii="標楷體" w:eastAsia="標楷體" w:hAnsi="標楷體" w:hint="eastAsia"/>
        </w:rPr>
        <w:t>四庫禁毀書叢刊是編修《四庫全書》期間被抽毀和全毀的書籍，其中以集部書占多數，部分著作實屬中國文化之精品。其次是史部的書籍，其禁毀重點是關於遼事（入關前滿漢關係）和南明史的著作，目的是企圖抹殺、毀滅、篡改歷史事實。經部、子部和叢書中的一些書籍在禁毀狂潮中也未能倖免。《四庫禁毀書叢刊》具體地是以姚觀元《清代禁毀書目》、孫殿起《清代禁書知見錄》、雷夢辰《清代各省禁書匯考》和陳乃乾《索引式的禁書總錄》所著錄的圖書為主要收錄範圍。它不是清代所有禁書的總匯，不收錄清乾隆以後的各種禁毀小說、戲曲。所收禁毀書以刻本、活字本、抄本為主</w:t>
      </w:r>
      <w:r w:rsidRPr="00DB0AB6">
        <w:rPr>
          <w:rFonts w:ascii="標楷體" w:eastAsia="標楷體" w:hAnsi="標楷體"/>
        </w:rPr>
        <w:t>,</w:t>
      </w:r>
      <w:r w:rsidRPr="00DB0AB6">
        <w:rPr>
          <w:rFonts w:ascii="標楷體" w:eastAsia="標楷體" w:hAnsi="標楷體" w:hint="eastAsia"/>
        </w:rPr>
        <w:t>石印本、鉛印本、影印原刻本酌情收錄，點校本不予收錄。本書共分十期，每期內依經、史、子、集四部排列。</w:t>
      </w:r>
      <w:r w:rsidRPr="00DB0AB6">
        <w:rPr>
          <w:rFonts w:ascii="標楷體" w:eastAsia="標楷體" w:hAnsi="標楷體"/>
        </w:rPr>
        <w:t>1997</w:t>
      </w:r>
      <w:r w:rsidRPr="00DB0AB6">
        <w:rPr>
          <w:rFonts w:ascii="標楷體" w:eastAsia="標楷體" w:hAnsi="標楷體" w:hint="eastAsia"/>
        </w:rPr>
        <w:t>年</w:t>
      </w:r>
      <w:r w:rsidRPr="00DB0AB6">
        <w:rPr>
          <w:rFonts w:ascii="標楷體" w:eastAsia="標楷體" w:hAnsi="標楷體"/>
        </w:rPr>
        <w:t>6</w:t>
      </w:r>
      <w:r w:rsidRPr="00DB0AB6">
        <w:rPr>
          <w:rFonts w:ascii="標楷體" w:eastAsia="標楷體" w:hAnsi="標楷體" w:hint="eastAsia"/>
        </w:rPr>
        <w:t>月由北京出版社出版，</w:t>
      </w:r>
      <w:r w:rsidRPr="00DB0AB6">
        <w:rPr>
          <w:rFonts w:ascii="標楷體" w:eastAsia="標楷體" w:hAnsi="標楷體"/>
        </w:rPr>
        <w:t>16</w:t>
      </w:r>
      <w:r w:rsidRPr="00DB0AB6">
        <w:rPr>
          <w:rFonts w:ascii="標楷體" w:eastAsia="標楷體" w:hAnsi="標楷體" w:hint="eastAsia"/>
        </w:rPr>
        <w:t>開精裝</w:t>
      </w:r>
      <w:r w:rsidRPr="00DB0AB6">
        <w:rPr>
          <w:rFonts w:ascii="標楷體" w:eastAsia="標楷體" w:hAnsi="標楷體"/>
        </w:rPr>
        <w:t>300</w:t>
      </w:r>
      <w:r w:rsidRPr="00DB0AB6">
        <w:rPr>
          <w:rFonts w:ascii="標楷體" w:eastAsia="標楷體" w:hAnsi="標楷體" w:hint="eastAsia"/>
        </w:rPr>
        <w:t>冊</w:t>
      </w:r>
      <w:r w:rsidRPr="00DB0AB6">
        <w:rPr>
          <w:rFonts w:hint="eastAsia"/>
        </w:rPr>
        <w:t>。</w:t>
      </w:r>
    </w:p>
    <w:p w:rsidR="00687FEB" w:rsidRPr="00DB0AB6" w:rsidRDefault="00687FEB" w:rsidP="000A51D4"/>
    <w:tbl>
      <w:tblPr>
        <w:tblW w:w="0" w:type="auto"/>
        <w:jc w:val="center"/>
        <w:tblCellMar>
          <w:left w:w="0" w:type="dxa"/>
          <w:right w:w="0" w:type="dxa"/>
        </w:tblCellMar>
        <w:tblLook w:val="04A0" w:firstRow="1" w:lastRow="0" w:firstColumn="1" w:lastColumn="0" w:noHBand="0" w:noVBand="1"/>
      </w:tblPr>
      <w:tblGrid>
        <w:gridCol w:w="2122"/>
        <w:gridCol w:w="1417"/>
        <w:gridCol w:w="2835"/>
        <w:gridCol w:w="1922"/>
      </w:tblGrid>
      <w:tr w:rsidR="000A51D4" w:rsidRPr="00DB0AB6" w:rsidTr="000145B4">
        <w:trPr>
          <w:jc w:val="center"/>
        </w:trPr>
        <w:tc>
          <w:tcPr>
            <w:tcW w:w="212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rsidR="000A51D4" w:rsidRPr="00DB0AB6" w:rsidRDefault="000A51D4" w:rsidP="000145B4">
            <w:pPr>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天蓋樓四書語錄四十六卷</w:t>
            </w:r>
            <w:r w:rsidRPr="00DB0AB6">
              <w:rPr>
                <w:rFonts w:ascii="Times New Roman" w:eastAsia="新細明體" w:hAnsi="Times New Roman" w:cs="Times New Roman" w:hint="eastAsia"/>
                <w:kern w:val="0"/>
                <w:sz w:val="21"/>
                <w:szCs w:val="21"/>
              </w:rPr>
              <w:t xml:space="preserve"> </w:t>
            </w:r>
          </w:p>
        </w:tc>
        <w:tc>
          <w:tcPr>
            <w:tcW w:w="1417" w:type="dxa"/>
            <w:tcBorders>
              <w:top w:val="single" w:sz="4" w:space="0" w:color="auto"/>
              <w:left w:val="nil"/>
              <w:bottom w:val="single" w:sz="4" w:space="0" w:color="auto"/>
              <w:right w:val="single" w:sz="4" w:space="0" w:color="auto"/>
            </w:tcBorders>
            <w:tcMar>
              <w:top w:w="0" w:type="dxa"/>
              <w:left w:w="108" w:type="dxa"/>
              <w:bottom w:w="0" w:type="dxa"/>
              <w:right w:w="108" w:type="dxa"/>
            </w:tcMar>
          </w:tcPr>
          <w:p w:rsidR="000145B4" w:rsidRPr="00DB0AB6" w:rsidRDefault="000A51D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w:t>
            </w:r>
            <w:r w:rsidRPr="00DB0AB6">
              <w:rPr>
                <w:rFonts w:ascii="Times New Roman" w:eastAsia="新細明體" w:hAnsi="Times New Roman" w:cs="Times New Roman" w:hint="eastAsia"/>
                <w:kern w:val="0"/>
                <w:sz w:val="21"/>
                <w:szCs w:val="21"/>
              </w:rPr>
              <w:t>清</w:t>
            </w:r>
            <w:r w:rsidRPr="00DB0AB6">
              <w:rPr>
                <w:rFonts w:ascii="Times New Roman" w:eastAsia="新細明體" w:hAnsi="Times New Roman" w:cs="Times New Roman" w:hint="eastAsia"/>
                <w:kern w:val="0"/>
                <w:sz w:val="21"/>
                <w:szCs w:val="21"/>
              </w:rPr>
              <w:t>)</w:t>
            </w:r>
            <w:r w:rsidRPr="00DB0AB6">
              <w:rPr>
                <w:rFonts w:ascii="Times New Roman" w:eastAsia="新細明體" w:hAnsi="Times New Roman" w:cs="Times New Roman" w:hint="eastAsia"/>
                <w:kern w:val="0"/>
                <w:sz w:val="21"/>
                <w:szCs w:val="21"/>
              </w:rPr>
              <w:t>呂留良撰</w:t>
            </w:r>
          </w:p>
          <w:p w:rsidR="000A51D4" w:rsidRPr="00DB0AB6" w:rsidRDefault="000145B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w:t>
            </w:r>
            <w:r w:rsidRPr="00DB0AB6">
              <w:rPr>
                <w:rFonts w:ascii="Times New Roman" w:eastAsia="新細明體" w:hAnsi="Times New Roman" w:cs="Times New Roman" w:hint="eastAsia"/>
                <w:kern w:val="0"/>
                <w:sz w:val="21"/>
                <w:szCs w:val="21"/>
              </w:rPr>
              <w:t>清</w:t>
            </w:r>
            <w:r w:rsidRPr="00DB0AB6">
              <w:rPr>
                <w:rFonts w:ascii="Times New Roman" w:eastAsia="新細明體" w:hAnsi="Times New Roman" w:cs="Times New Roman" w:hint="eastAsia"/>
                <w:kern w:val="0"/>
                <w:sz w:val="21"/>
                <w:szCs w:val="21"/>
              </w:rPr>
              <w:t>)</w:t>
            </w:r>
            <w:r w:rsidR="000A51D4" w:rsidRPr="00DB0AB6">
              <w:rPr>
                <w:rFonts w:ascii="Times New Roman" w:eastAsia="新細明體" w:hAnsi="Times New Roman" w:cs="Times New Roman" w:hint="eastAsia"/>
                <w:kern w:val="0"/>
                <w:sz w:val="21"/>
                <w:szCs w:val="21"/>
              </w:rPr>
              <w:t>周在延輯</w:t>
            </w:r>
          </w:p>
        </w:tc>
        <w:tc>
          <w:tcPr>
            <w:tcW w:w="2835" w:type="dxa"/>
            <w:tcBorders>
              <w:top w:val="single" w:sz="4" w:space="0" w:color="auto"/>
              <w:left w:val="nil"/>
              <w:bottom w:val="single" w:sz="4" w:space="0" w:color="auto"/>
              <w:right w:val="single" w:sz="4" w:space="0" w:color="auto"/>
            </w:tcBorders>
            <w:tcMar>
              <w:top w:w="0" w:type="dxa"/>
              <w:left w:w="108" w:type="dxa"/>
              <w:bottom w:w="0" w:type="dxa"/>
              <w:right w:w="108" w:type="dxa"/>
            </w:tcMar>
          </w:tcPr>
          <w:p w:rsidR="000A51D4" w:rsidRPr="00DB0AB6" w:rsidRDefault="000A51D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清康熙間金陵玉堂刻本</w:t>
            </w:r>
          </w:p>
        </w:tc>
        <w:tc>
          <w:tcPr>
            <w:tcW w:w="1922" w:type="dxa"/>
            <w:tcBorders>
              <w:top w:val="single" w:sz="4" w:space="0" w:color="auto"/>
              <w:left w:val="nil"/>
              <w:bottom w:val="single" w:sz="4" w:space="0" w:color="auto"/>
              <w:right w:val="single" w:sz="4" w:space="0" w:color="auto"/>
            </w:tcBorders>
            <w:tcMar>
              <w:top w:w="0" w:type="dxa"/>
              <w:left w:w="108" w:type="dxa"/>
              <w:bottom w:w="0" w:type="dxa"/>
              <w:right w:w="108" w:type="dxa"/>
            </w:tcMar>
          </w:tcPr>
          <w:p w:rsidR="000A51D4" w:rsidRPr="00DB0AB6" w:rsidRDefault="000A51D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經</w:t>
            </w:r>
            <w:r w:rsidRPr="00DB0AB6">
              <w:rPr>
                <w:rFonts w:ascii="Times New Roman" w:eastAsia="新細明體" w:hAnsi="Times New Roman" w:cs="Times New Roman" w:hint="eastAsia"/>
                <w:kern w:val="0"/>
                <w:sz w:val="21"/>
                <w:szCs w:val="21"/>
              </w:rPr>
              <w:t>001</w:t>
            </w:r>
            <w:r w:rsidRPr="00DB0AB6">
              <w:rPr>
                <w:rFonts w:ascii="Times New Roman" w:eastAsia="新細明體" w:hAnsi="Times New Roman" w:cs="Times New Roman" w:hint="eastAsia"/>
                <w:kern w:val="0"/>
                <w:sz w:val="21"/>
                <w:szCs w:val="21"/>
              </w:rPr>
              <w:t>冊</w:t>
            </w:r>
            <w:r w:rsidRPr="00DB0AB6">
              <w:rPr>
                <w:rFonts w:ascii="Times New Roman" w:eastAsia="新細明體" w:hAnsi="Times New Roman" w:cs="Times New Roman" w:hint="eastAsia"/>
                <w:kern w:val="0"/>
                <w:sz w:val="21"/>
                <w:szCs w:val="21"/>
              </w:rPr>
              <w:t>--001</w:t>
            </w:r>
            <w:r w:rsidRPr="00DB0AB6">
              <w:rPr>
                <w:rFonts w:ascii="Times New Roman" w:eastAsia="新細明體" w:hAnsi="Times New Roman" w:cs="Times New Roman" w:hint="eastAsia"/>
                <w:kern w:val="0"/>
                <w:sz w:val="21"/>
                <w:szCs w:val="21"/>
              </w:rPr>
              <w:t>頁</w:t>
            </w:r>
          </w:p>
        </w:tc>
      </w:tr>
      <w:tr w:rsidR="000A51D4" w:rsidRPr="00DB0AB6" w:rsidTr="000145B4">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tcPr>
          <w:p w:rsidR="000A51D4" w:rsidRPr="00DB0AB6" w:rsidRDefault="000A51D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呂晚邨先生四書講義四十三卷</w:t>
            </w:r>
          </w:p>
        </w:tc>
        <w:tc>
          <w:tcPr>
            <w:tcW w:w="1417" w:type="dxa"/>
            <w:tcBorders>
              <w:top w:val="nil"/>
              <w:left w:val="nil"/>
              <w:bottom w:val="single" w:sz="4" w:space="0" w:color="auto"/>
              <w:right w:val="single" w:sz="4" w:space="0" w:color="auto"/>
            </w:tcBorders>
            <w:tcMar>
              <w:top w:w="0" w:type="dxa"/>
              <w:left w:w="108" w:type="dxa"/>
              <w:bottom w:w="0" w:type="dxa"/>
              <w:right w:w="108" w:type="dxa"/>
            </w:tcMar>
          </w:tcPr>
          <w:p w:rsidR="000A51D4" w:rsidRPr="00DB0AB6" w:rsidRDefault="000A51D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Times New Roman" w:eastAsia="新細明體" w:hAnsi="Times New Roma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Times New Roman" w:eastAsia="新細明體" w:hAnsi="Times New Roman" w:cs="Times New Roman" w:hint="eastAsia"/>
                <w:kern w:val="0"/>
                <w:sz w:val="21"/>
                <w:szCs w:val="21"/>
              </w:rPr>
              <w:t>呂留良撰</w:t>
            </w:r>
          </w:p>
        </w:tc>
        <w:tc>
          <w:tcPr>
            <w:tcW w:w="2835" w:type="dxa"/>
            <w:tcBorders>
              <w:top w:val="nil"/>
              <w:left w:val="nil"/>
              <w:bottom w:val="single" w:sz="4" w:space="0" w:color="auto"/>
              <w:right w:val="single" w:sz="4" w:space="0" w:color="auto"/>
            </w:tcBorders>
            <w:tcMar>
              <w:top w:w="0" w:type="dxa"/>
              <w:left w:w="108" w:type="dxa"/>
              <w:bottom w:w="0" w:type="dxa"/>
              <w:right w:w="108" w:type="dxa"/>
            </w:tcMar>
          </w:tcPr>
          <w:p w:rsidR="000A51D4" w:rsidRPr="00DB0AB6" w:rsidRDefault="000A51D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清刻本</w:t>
            </w:r>
          </w:p>
        </w:tc>
        <w:tc>
          <w:tcPr>
            <w:tcW w:w="1922" w:type="dxa"/>
            <w:tcBorders>
              <w:top w:val="nil"/>
              <w:left w:val="nil"/>
              <w:bottom w:val="single" w:sz="4" w:space="0" w:color="auto"/>
              <w:right w:val="single" w:sz="4" w:space="0" w:color="auto"/>
            </w:tcBorders>
            <w:tcMar>
              <w:top w:w="0" w:type="dxa"/>
              <w:left w:w="108" w:type="dxa"/>
              <w:bottom w:w="0" w:type="dxa"/>
              <w:right w:w="108" w:type="dxa"/>
            </w:tcMar>
          </w:tcPr>
          <w:p w:rsidR="000A51D4" w:rsidRPr="00DB0AB6" w:rsidRDefault="000A51D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經</w:t>
            </w:r>
            <w:r w:rsidRPr="00DB0AB6">
              <w:rPr>
                <w:rFonts w:ascii="Times New Roman" w:eastAsia="新細明體" w:hAnsi="Times New Roman" w:cs="Times New Roman" w:hint="eastAsia"/>
                <w:kern w:val="0"/>
                <w:sz w:val="21"/>
                <w:szCs w:val="21"/>
              </w:rPr>
              <w:t>001</w:t>
            </w:r>
            <w:r w:rsidRPr="00DB0AB6">
              <w:rPr>
                <w:rFonts w:ascii="Times New Roman" w:eastAsia="新細明體" w:hAnsi="Times New Roman" w:cs="Times New Roman" w:hint="eastAsia"/>
                <w:kern w:val="0"/>
                <w:sz w:val="21"/>
                <w:szCs w:val="21"/>
              </w:rPr>
              <w:t>冊</w:t>
            </w:r>
            <w:r w:rsidRPr="00DB0AB6">
              <w:rPr>
                <w:rFonts w:ascii="Times New Roman" w:eastAsia="新細明體" w:hAnsi="Times New Roman" w:cs="Times New Roman" w:hint="eastAsia"/>
                <w:kern w:val="0"/>
                <w:sz w:val="21"/>
                <w:szCs w:val="21"/>
              </w:rPr>
              <w:t>--475</w:t>
            </w:r>
            <w:r w:rsidRPr="00DB0AB6">
              <w:rPr>
                <w:rFonts w:ascii="Times New Roman" w:eastAsia="新細明體" w:hAnsi="Times New Roman" w:cs="Times New Roman" w:hint="eastAsia"/>
                <w:kern w:val="0"/>
                <w:sz w:val="21"/>
                <w:szCs w:val="21"/>
              </w:rPr>
              <w:t>頁</w:t>
            </w:r>
          </w:p>
        </w:tc>
      </w:tr>
      <w:tr w:rsidR="000A51D4" w:rsidRPr="00DB0AB6" w:rsidTr="000145B4">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tcPr>
          <w:p w:rsidR="000A51D4" w:rsidRPr="00DB0AB6" w:rsidRDefault="000A51D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四書朱子異同條辨四十卷</w:t>
            </w:r>
            <w:r w:rsidRPr="00DB0AB6">
              <w:rPr>
                <w:rFonts w:ascii="Times New Roman" w:eastAsia="新細明體" w:hAnsi="Times New Roman" w:cs="Times New Roman" w:hint="eastAsia"/>
                <w:kern w:val="0"/>
                <w:sz w:val="21"/>
                <w:szCs w:val="21"/>
              </w:rPr>
              <w:t>(</w:t>
            </w:r>
            <w:r w:rsidRPr="00DB0AB6">
              <w:rPr>
                <w:rFonts w:ascii="Times New Roman" w:eastAsia="新細明體" w:hAnsi="Times New Roman" w:cs="Times New Roman" w:hint="eastAsia"/>
                <w:kern w:val="0"/>
                <w:sz w:val="21"/>
                <w:szCs w:val="21"/>
              </w:rPr>
              <w:t>一</w:t>
            </w:r>
            <w:r w:rsidRPr="00DB0AB6">
              <w:rPr>
                <w:rFonts w:ascii="Times New Roman" w:eastAsia="新細明體" w:hAnsi="Times New Roman" w:cs="Times New Roman" w:hint="eastAsia"/>
                <w:kern w:val="0"/>
                <w:sz w:val="21"/>
                <w:szCs w:val="21"/>
              </w:rPr>
              <w:t>)</w:t>
            </w:r>
          </w:p>
        </w:tc>
        <w:tc>
          <w:tcPr>
            <w:tcW w:w="1417" w:type="dxa"/>
            <w:tcBorders>
              <w:top w:val="nil"/>
              <w:left w:val="nil"/>
              <w:bottom w:val="single" w:sz="4" w:space="0" w:color="auto"/>
              <w:right w:val="single" w:sz="4" w:space="0" w:color="auto"/>
            </w:tcBorders>
            <w:tcMar>
              <w:top w:w="0" w:type="dxa"/>
              <w:left w:w="108" w:type="dxa"/>
              <w:bottom w:w="0" w:type="dxa"/>
              <w:right w:w="108" w:type="dxa"/>
            </w:tcMar>
          </w:tcPr>
          <w:p w:rsidR="000145B4" w:rsidRPr="00DB0AB6" w:rsidRDefault="000A51D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w:t>
            </w:r>
            <w:r w:rsidRPr="00DB0AB6">
              <w:rPr>
                <w:rFonts w:ascii="Times New Roman" w:eastAsia="新細明體" w:hAnsi="Times New Roman" w:cs="Times New Roman" w:hint="eastAsia"/>
                <w:kern w:val="0"/>
                <w:sz w:val="21"/>
                <w:szCs w:val="21"/>
              </w:rPr>
              <w:t>清</w:t>
            </w:r>
            <w:r w:rsidRPr="00DB0AB6">
              <w:rPr>
                <w:rFonts w:ascii="Times New Roman" w:eastAsia="新細明體" w:hAnsi="Times New Roman" w:cs="Times New Roman" w:hint="eastAsia"/>
                <w:kern w:val="0"/>
                <w:sz w:val="21"/>
                <w:szCs w:val="21"/>
              </w:rPr>
              <w:t>)</w:t>
            </w:r>
            <w:r w:rsidRPr="00DB0AB6">
              <w:rPr>
                <w:rFonts w:ascii="Times New Roman" w:eastAsia="新細明體" w:hAnsi="Times New Roman" w:cs="Times New Roman" w:hint="eastAsia"/>
                <w:kern w:val="0"/>
                <w:sz w:val="21"/>
                <w:szCs w:val="21"/>
              </w:rPr>
              <w:t>李沛霖</w:t>
            </w:r>
          </w:p>
          <w:p w:rsidR="000A51D4" w:rsidRPr="00DB0AB6" w:rsidRDefault="000145B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w:t>
            </w:r>
            <w:r w:rsidRPr="00DB0AB6">
              <w:rPr>
                <w:rFonts w:ascii="Times New Roman" w:eastAsia="新細明體" w:hAnsi="Times New Roman" w:cs="Times New Roman" w:hint="eastAsia"/>
                <w:kern w:val="0"/>
                <w:sz w:val="21"/>
                <w:szCs w:val="21"/>
              </w:rPr>
              <w:t>清</w:t>
            </w:r>
            <w:r w:rsidRPr="00DB0AB6">
              <w:rPr>
                <w:rFonts w:ascii="Times New Roman" w:eastAsia="新細明體" w:hAnsi="Times New Roman" w:cs="Times New Roman" w:hint="eastAsia"/>
                <w:kern w:val="0"/>
                <w:sz w:val="21"/>
                <w:szCs w:val="21"/>
              </w:rPr>
              <w:t>)</w:t>
            </w:r>
            <w:r w:rsidR="000A51D4" w:rsidRPr="00DB0AB6">
              <w:rPr>
                <w:rFonts w:ascii="Times New Roman" w:eastAsia="新細明體" w:hAnsi="Times New Roman" w:cs="Times New Roman" w:hint="eastAsia"/>
                <w:kern w:val="0"/>
                <w:sz w:val="21"/>
                <w:szCs w:val="21"/>
              </w:rPr>
              <w:t>李禎撰</w:t>
            </w:r>
          </w:p>
        </w:tc>
        <w:tc>
          <w:tcPr>
            <w:tcW w:w="2835" w:type="dxa"/>
            <w:tcBorders>
              <w:top w:val="nil"/>
              <w:left w:val="nil"/>
              <w:bottom w:val="single" w:sz="4" w:space="0" w:color="auto"/>
              <w:right w:val="single" w:sz="4" w:space="0" w:color="auto"/>
            </w:tcBorders>
            <w:tcMar>
              <w:top w:w="0" w:type="dxa"/>
              <w:left w:w="108" w:type="dxa"/>
              <w:bottom w:w="0" w:type="dxa"/>
              <w:right w:w="108" w:type="dxa"/>
            </w:tcMar>
          </w:tcPr>
          <w:p w:rsidR="000A51D4" w:rsidRPr="00DB0AB6" w:rsidRDefault="000A51D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清康熙間近譬堂刻本</w:t>
            </w:r>
          </w:p>
        </w:tc>
        <w:tc>
          <w:tcPr>
            <w:tcW w:w="1922" w:type="dxa"/>
            <w:tcBorders>
              <w:top w:val="nil"/>
              <w:left w:val="nil"/>
              <w:bottom w:val="single" w:sz="4" w:space="0" w:color="auto"/>
              <w:right w:val="single" w:sz="4" w:space="0" w:color="auto"/>
            </w:tcBorders>
            <w:tcMar>
              <w:top w:w="0" w:type="dxa"/>
              <w:left w:w="108" w:type="dxa"/>
              <w:bottom w:w="0" w:type="dxa"/>
              <w:right w:w="108" w:type="dxa"/>
            </w:tcMar>
          </w:tcPr>
          <w:p w:rsidR="000A51D4" w:rsidRPr="00DB0AB6" w:rsidRDefault="000A51D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經</w:t>
            </w:r>
            <w:r w:rsidRPr="00DB0AB6">
              <w:rPr>
                <w:rFonts w:ascii="Times New Roman" w:eastAsia="新細明體" w:hAnsi="Times New Roman" w:cs="Times New Roman" w:hint="eastAsia"/>
                <w:kern w:val="0"/>
                <w:sz w:val="21"/>
                <w:szCs w:val="21"/>
              </w:rPr>
              <w:t>002</w:t>
            </w:r>
            <w:r w:rsidRPr="00DB0AB6">
              <w:rPr>
                <w:rFonts w:ascii="Times New Roman" w:eastAsia="新細明體" w:hAnsi="Times New Roman" w:cs="Times New Roman" w:hint="eastAsia"/>
                <w:kern w:val="0"/>
                <w:sz w:val="21"/>
                <w:szCs w:val="21"/>
              </w:rPr>
              <w:t>冊</w:t>
            </w:r>
            <w:r w:rsidRPr="00DB0AB6">
              <w:rPr>
                <w:rFonts w:ascii="Times New Roman" w:eastAsia="新細明體" w:hAnsi="Times New Roman" w:cs="Times New Roman" w:hint="eastAsia"/>
                <w:kern w:val="0"/>
                <w:sz w:val="21"/>
                <w:szCs w:val="21"/>
              </w:rPr>
              <w:t>--001</w:t>
            </w:r>
            <w:r w:rsidRPr="00DB0AB6">
              <w:rPr>
                <w:rFonts w:ascii="Times New Roman" w:eastAsia="新細明體" w:hAnsi="Times New Roman" w:cs="Times New Roman" w:hint="eastAsia"/>
                <w:kern w:val="0"/>
                <w:sz w:val="21"/>
                <w:szCs w:val="21"/>
              </w:rPr>
              <w:t>頁</w:t>
            </w:r>
          </w:p>
        </w:tc>
      </w:tr>
      <w:tr w:rsidR="000A51D4" w:rsidRPr="00DB0AB6" w:rsidTr="000145B4">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tcPr>
          <w:p w:rsidR="000A51D4" w:rsidRPr="00DB0AB6" w:rsidRDefault="000A51D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四書朱子異同條辨四十卷</w:t>
            </w:r>
            <w:r w:rsidRPr="00DB0AB6">
              <w:rPr>
                <w:rFonts w:ascii="Times New Roman" w:eastAsia="新細明體" w:hAnsi="Times New Roman" w:cs="Times New Roman" w:hint="eastAsia"/>
                <w:kern w:val="0"/>
                <w:sz w:val="21"/>
                <w:szCs w:val="21"/>
              </w:rPr>
              <w:t>(</w:t>
            </w:r>
            <w:r w:rsidRPr="00DB0AB6">
              <w:rPr>
                <w:rFonts w:ascii="Times New Roman" w:eastAsia="新細明體" w:hAnsi="Times New Roman" w:cs="Times New Roman" w:hint="eastAsia"/>
                <w:kern w:val="0"/>
                <w:sz w:val="21"/>
                <w:szCs w:val="21"/>
              </w:rPr>
              <w:t>二</w:t>
            </w:r>
            <w:r w:rsidRPr="00DB0AB6">
              <w:rPr>
                <w:rFonts w:ascii="Times New Roman" w:eastAsia="新細明體" w:hAnsi="Times New Roman" w:cs="Times New Roman" w:hint="eastAsia"/>
                <w:kern w:val="0"/>
                <w:sz w:val="21"/>
                <w:szCs w:val="21"/>
              </w:rPr>
              <w:t>)</w:t>
            </w:r>
            <w:r w:rsidRPr="00DB0AB6">
              <w:rPr>
                <w:rFonts w:ascii="Times New Roman" w:eastAsia="新細明體" w:hAnsi="Times New Roman" w:cs="Times New Roman"/>
                <w:kern w:val="0"/>
                <w:sz w:val="21"/>
                <w:szCs w:val="21"/>
              </w:rPr>
              <w:t xml:space="preserve"> </w:t>
            </w:r>
          </w:p>
        </w:tc>
        <w:tc>
          <w:tcPr>
            <w:tcW w:w="1417" w:type="dxa"/>
            <w:tcBorders>
              <w:top w:val="nil"/>
              <w:left w:val="nil"/>
              <w:bottom w:val="single" w:sz="4" w:space="0" w:color="auto"/>
              <w:right w:val="single" w:sz="4" w:space="0" w:color="auto"/>
            </w:tcBorders>
            <w:tcMar>
              <w:top w:w="0" w:type="dxa"/>
              <w:left w:w="108" w:type="dxa"/>
              <w:bottom w:w="0" w:type="dxa"/>
              <w:right w:w="108" w:type="dxa"/>
            </w:tcMar>
          </w:tcPr>
          <w:p w:rsidR="000145B4" w:rsidRPr="00DB0AB6" w:rsidRDefault="000A51D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w:t>
            </w:r>
            <w:r w:rsidRPr="00DB0AB6">
              <w:rPr>
                <w:rFonts w:ascii="Times New Roman" w:eastAsia="新細明體" w:hAnsi="Times New Roman" w:cs="Times New Roman" w:hint="eastAsia"/>
                <w:kern w:val="0"/>
                <w:sz w:val="21"/>
                <w:szCs w:val="21"/>
              </w:rPr>
              <w:t>清</w:t>
            </w:r>
            <w:r w:rsidRPr="00DB0AB6">
              <w:rPr>
                <w:rFonts w:ascii="Times New Roman" w:eastAsia="新細明體" w:hAnsi="Times New Roman" w:cs="Times New Roman" w:hint="eastAsia"/>
                <w:kern w:val="0"/>
                <w:sz w:val="21"/>
                <w:szCs w:val="21"/>
              </w:rPr>
              <w:t>)</w:t>
            </w:r>
            <w:r w:rsidRPr="00DB0AB6">
              <w:rPr>
                <w:rFonts w:ascii="Times New Roman" w:eastAsia="新細明體" w:hAnsi="Times New Roman" w:cs="Times New Roman" w:hint="eastAsia"/>
                <w:kern w:val="0"/>
                <w:sz w:val="21"/>
                <w:szCs w:val="21"/>
              </w:rPr>
              <w:t>李沛霖</w:t>
            </w:r>
          </w:p>
          <w:p w:rsidR="000A51D4" w:rsidRPr="00DB0AB6" w:rsidRDefault="000145B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w:t>
            </w:r>
            <w:r w:rsidRPr="00DB0AB6">
              <w:rPr>
                <w:rFonts w:ascii="Times New Roman" w:eastAsia="新細明體" w:hAnsi="Times New Roman" w:cs="Times New Roman" w:hint="eastAsia"/>
                <w:kern w:val="0"/>
                <w:sz w:val="21"/>
                <w:szCs w:val="21"/>
              </w:rPr>
              <w:t>清</w:t>
            </w:r>
            <w:r w:rsidRPr="00DB0AB6">
              <w:rPr>
                <w:rFonts w:ascii="Times New Roman" w:eastAsia="新細明體" w:hAnsi="Times New Roman" w:cs="Times New Roman" w:hint="eastAsia"/>
                <w:kern w:val="0"/>
                <w:sz w:val="21"/>
                <w:szCs w:val="21"/>
              </w:rPr>
              <w:t>)</w:t>
            </w:r>
            <w:r w:rsidR="000A51D4" w:rsidRPr="00DB0AB6">
              <w:rPr>
                <w:rFonts w:ascii="Times New Roman" w:eastAsia="新細明體" w:hAnsi="Times New Roman" w:cs="Times New Roman" w:hint="eastAsia"/>
                <w:kern w:val="0"/>
                <w:sz w:val="21"/>
                <w:szCs w:val="21"/>
              </w:rPr>
              <w:t>李禎撰</w:t>
            </w:r>
          </w:p>
        </w:tc>
        <w:tc>
          <w:tcPr>
            <w:tcW w:w="2835" w:type="dxa"/>
            <w:tcBorders>
              <w:top w:val="nil"/>
              <w:left w:val="nil"/>
              <w:bottom w:val="single" w:sz="4" w:space="0" w:color="auto"/>
              <w:right w:val="single" w:sz="4" w:space="0" w:color="auto"/>
            </w:tcBorders>
            <w:tcMar>
              <w:top w:w="0" w:type="dxa"/>
              <w:left w:w="108" w:type="dxa"/>
              <w:bottom w:w="0" w:type="dxa"/>
              <w:right w:w="108" w:type="dxa"/>
            </w:tcMar>
          </w:tcPr>
          <w:p w:rsidR="000A51D4" w:rsidRPr="00DB0AB6" w:rsidRDefault="000A51D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清康熙間近譬堂刻本</w:t>
            </w:r>
          </w:p>
        </w:tc>
        <w:tc>
          <w:tcPr>
            <w:tcW w:w="1922" w:type="dxa"/>
            <w:tcBorders>
              <w:top w:val="nil"/>
              <w:left w:val="nil"/>
              <w:bottom w:val="single" w:sz="4" w:space="0" w:color="auto"/>
              <w:right w:val="single" w:sz="4" w:space="0" w:color="auto"/>
            </w:tcBorders>
            <w:tcMar>
              <w:top w:w="0" w:type="dxa"/>
              <w:left w:w="108" w:type="dxa"/>
              <w:bottom w:w="0" w:type="dxa"/>
              <w:right w:w="108" w:type="dxa"/>
            </w:tcMar>
          </w:tcPr>
          <w:p w:rsidR="000A51D4" w:rsidRPr="00DB0AB6" w:rsidRDefault="000A51D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經</w:t>
            </w:r>
            <w:r w:rsidRPr="00DB0AB6">
              <w:rPr>
                <w:rFonts w:ascii="Times New Roman" w:eastAsia="新細明體" w:hAnsi="Times New Roman" w:cs="Times New Roman" w:hint="eastAsia"/>
                <w:kern w:val="0"/>
                <w:sz w:val="21"/>
                <w:szCs w:val="21"/>
              </w:rPr>
              <w:t>003</w:t>
            </w:r>
            <w:r w:rsidRPr="00DB0AB6">
              <w:rPr>
                <w:rFonts w:ascii="Times New Roman" w:eastAsia="新細明體" w:hAnsi="Times New Roman" w:cs="Times New Roman" w:hint="eastAsia"/>
                <w:kern w:val="0"/>
                <w:sz w:val="21"/>
                <w:szCs w:val="21"/>
              </w:rPr>
              <w:t>冊</w:t>
            </w:r>
            <w:r w:rsidRPr="00DB0AB6">
              <w:rPr>
                <w:rFonts w:ascii="Times New Roman" w:eastAsia="新細明體" w:hAnsi="Times New Roman" w:cs="Times New Roman" w:hint="eastAsia"/>
                <w:kern w:val="0"/>
                <w:sz w:val="21"/>
                <w:szCs w:val="21"/>
              </w:rPr>
              <w:t>--001</w:t>
            </w:r>
            <w:r w:rsidRPr="00DB0AB6">
              <w:rPr>
                <w:rFonts w:ascii="Times New Roman" w:eastAsia="新細明體" w:hAnsi="Times New Roman" w:cs="Times New Roman" w:hint="eastAsia"/>
                <w:kern w:val="0"/>
                <w:sz w:val="21"/>
                <w:szCs w:val="21"/>
              </w:rPr>
              <w:t>頁</w:t>
            </w:r>
          </w:p>
        </w:tc>
      </w:tr>
      <w:tr w:rsidR="000A51D4" w:rsidRPr="00DB0AB6" w:rsidTr="000145B4">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tcPr>
          <w:p w:rsidR="000A51D4" w:rsidRPr="00DB0AB6" w:rsidRDefault="000A51D4" w:rsidP="000145B4">
            <w:pPr>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四書朱子異同條辨四十卷</w:t>
            </w:r>
            <w:r w:rsidRPr="00DB0AB6">
              <w:rPr>
                <w:rFonts w:ascii="Times New Roman" w:eastAsia="新細明體" w:hAnsi="Times New Roman" w:cs="Times New Roman" w:hint="eastAsia"/>
                <w:kern w:val="0"/>
                <w:sz w:val="21"/>
                <w:szCs w:val="21"/>
              </w:rPr>
              <w:t>(</w:t>
            </w:r>
            <w:r w:rsidRPr="00DB0AB6">
              <w:rPr>
                <w:rFonts w:ascii="Times New Roman" w:eastAsia="新細明體" w:hAnsi="Times New Roman" w:cs="Times New Roman" w:hint="eastAsia"/>
                <w:kern w:val="0"/>
                <w:sz w:val="21"/>
                <w:szCs w:val="21"/>
              </w:rPr>
              <w:t>三</w:t>
            </w:r>
            <w:r w:rsidRPr="00DB0AB6">
              <w:rPr>
                <w:rFonts w:ascii="Times New Roman" w:eastAsia="新細明體" w:hAnsi="Times New Roman" w:cs="Times New Roman" w:hint="eastAsia"/>
                <w:kern w:val="0"/>
                <w:sz w:val="21"/>
                <w:szCs w:val="21"/>
              </w:rPr>
              <w:t xml:space="preserve">) </w:t>
            </w:r>
          </w:p>
        </w:tc>
        <w:tc>
          <w:tcPr>
            <w:tcW w:w="1417" w:type="dxa"/>
            <w:tcBorders>
              <w:top w:val="nil"/>
              <w:left w:val="nil"/>
              <w:bottom w:val="single" w:sz="4" w:space="0" w:color="auto"/>
              <w:right w:val="single" w:sz="4" w:space="0" w:color="auto"/>
            </w:tcBorders>
            <w:tcMar>
              <w:top w:w="0" w:type="dxa"/>
              <w:left w:w="108" w:type="dxa"/>
              <w:bottom w:w="0" w:type="dxa"/>
              <w:right w:w="108" w:type="dxa"/>
            </w:tcMar>
          </w:tcPr>
          <w:p w:rsidR="000A51D4" w:rsidRPr="00DB0AB6" w:rsidRDefault="000A51D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w:t>
            </w:r>
            <w:r w:rsidRPr="00DB0AB6">
              <w:rPr>
                <w:rFonts w:ascii="Times New Roman" w:eastAsia="新細明體" w:hAnsi="Times New Roman" w:cs="Times New Roman" w:hint="eastAsia"/>
                <w:kern w:val="0"/>
                <w:sz w:val="21"/>
                <w:szCs w:val="21"/>
              </w:rPr>
              <w:t>清</w:t>
            </w:r>
            <w:r w:rsidRPr="00DB0AB6">
              <w:rPr>
                <w:rFonts w:ascii="Times New Roman" w:eastAsia="新細明體" w:hAnsi="Times New Roman" w:cs="Times New Roman" w:hint="eastAsia"/>
                <w:kern w:val="0"/>
                <w:sz w:val="21"/>
                <w:szCs w:val="21"/>
              </w:rPr>
              <w:t>)</w:t>
            </w:r>
            <w:r w:rsidRPr="00DB0AB6">
              <w:rPr>
                <w:rFonts w:ascii="Times New Roman" w:eastAsia="新細明體" w:hAnsi="Times New Roman" w:cs="Times New Roman" w:hint="eastAsia"/>
                <w:kern w:val="0"/>
                <w:sz w:val="21"/>
                <w:szCs w:val="21"/>
              </w:rPr>
              <w:t>李沛霖</w:t>
            </w:r>
            <w:r w:rsidR="000145B4" w:rsidRPr="00DB0AB6">
              <w:rPr>
                <w:rFonts w:ascii="Times New Roman" w:eastAsia="新細明體" w:hAnsi="Times New Roman" w:cs="Times New Roman" w:hint="eastAsia"/>
                <w:kern w:val="0"/>
                <w:sz w:val="21"/>
                <w:szCs w:val="21"/>
              </w:rPr>
              <w:t xml:space="preserve"> (</w:t>
            </w:r>
            <w:r w:rsidR="000145B4" w:rsidRPr="00DB0AB6">
              <w:rPr>
                <w:rFonts w:ascii="Times New Roman" w:eastAsia="新細明體" w:hAnsi="Times New Roman" w:cs="Times New Roman" w:hint="eastAsia"/>
                <w:kern w:val="0"/>
                <w:sz w:val="21"/>
                <w:szCs w:val="21"/>
              </w:rPr>
              <w:t>清</w:t>
            </w:r>
            <w:r w:rsidR="000145B4" w:rsidRPr="00DB0AB6">
              <w:rPr>
                <w:rFonts w:ascii="Times New Roman" w:eastAsia="新細明體" w:hAnsi="Times New Roman" w:cs="Times New Roman" w:hint="eastAsia"/>
                <w:kern w:val="0"/>
                <w:sz w:val="21"/>
                <w:szCs w:val="21"/>
              </w:rPr>
              <w:t>)</w:t>
            </w:r>
            <w:r w:rsidRPr="00DB0AB6">
              <w:rPr>
                <w:rFonts w:ascii="Times New Roman" w:eastAsia="新細明體" w:hAnsi="Times New Roman" w:cs="Times New Roman" w:hint="eastAsia"/>
                <w:kern w:val="0"/>
                <w:sz w:val="21"/>
                <w:szCs w:val="21"/>
              </w:rPr>
              <w:t>李禎撰</w:t>
            </w:r>
          </w:p>
        </w:tc>
        <w:tc>
          <w:tcPr>
            <w:tcW w:w="2835" w:type="dxa"/>
            <w:tcBorders>
              <w:top w:val="nil"/>
              <w:left w:val="nil"/>
              <w:bottom w:val="single" w:sz="4" w:space="0" w:color="auto"/>
              <w:right w:val="single" w:sz="4" w:space="0" w:color="auto"/>
            </w:tcBorders>
            <w:tcMar>
              <w:top w:w="0" w:type="dxa"/>
              <w:left w:w="108" w:type="dxa"/>
              <w:bottom w:w="0" w:type="dxa"/>
              <w:right w:w="108" w:type="dxa"/>
            </w:tcMar>
          </w:tcPr>
          <w:p w:rsidR="000A51D4" w:rsidRPr="00DB0AB6" w:rsidRDefault="000A51D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清康熙間近譬堂刻本</w:t>
            </w:r>
          </w:p>
        </w:tc>
        <w:tc>
          <w:tcPr>
            <w:tcW w:w="1922" w:type="dxa"/>
            <w:tcBorders>
              <w:top w:val="nil"/>
              <w:left w:val="nil"/>
              <w:bottom w:val="single" w:sz="4" w:space="0" w:color="auto"/>
              <w:right w:val="single" w:sz="4" w:space="0" w:color="auto"/>
            </w:tcBorders>
            <w:tcMar>
              <w:top w:w="0" w:type="dxa"/>
              <w:left w:w="108" w:type="dxa"/>
              <w:bottom w:w="0" w:type="dxa"/>
              <w:right w:w="108" w:type="dxa"/>
            </w:tcMar>
          </w:tcPr>
          <w:p w:rsidR="000A51D4" w:rsidRPr="00DB0AB6" w:rsidRDefault="000A51D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經</w:t>
            </w:r>
            <w:r w:rsidRPr="00DB0AB6">
              <w:rPr>
                <w:rFonts w:ascii="Times New Roman" w:eastAsia="新細明體" w:hAnsi="Times New Roman" w:cs="Times New Roman" w:hint="eastAsia"/>
                <w:kern w:val="0"/>
                <w:sz w:val="21"/>
                <w:szCs w:val="21"/>
              </w:rPr>
              <w:t>004</w:t>
            </w:r>
            <w:r w:rsidRPr="00DB0AB6">
              <w:rPr>
                <w:rFonts w:ascii="Times New Roman" w:eastAsia="新細明體" w:hAnsi="Times New Roman" w:cs="Times New Roman" w:hint="eastAsia"/>
                <w:kern w:val="0"/>
                <w:sz w:val="21"/>
                <w:szCs w:val="21"/>
              </w:rPr>
              <w:t>冊</w:t>
            </w:r>
            <w:r w:rsidRPr="00DB0AB6">
              <w:rPr>
                <w:rFonts w:ascii="Times New Roman" w:eastAsia="新細明體" w:hAnsi="Times New Roman" w:cs="Times New Roman" w:hint="eastAsia"/>
                <w:kern w:val="0"/>
                <w:sz w:val="21"/>
                <w:szCs w:val="21"/>
              </w:rPr>
              <w:t>--001</w:t>
            </w:r>
            <w:r w:rsidRPr="00DB0AB6">
              <w:rPr>
                <w:rFonts w:ascii="Times New Roman" w:eastAsia="新細明體" w:hAnsi="Times New Roman" w:cs="Times New Roman" w:hint="eastAsia"/>
                <w:kern w:val="0"/>
                <w:sz w:val="21"/>
                <w:szCs w:val="21"/>
              </w:rPr>
              <w:t>頁</w:t>
            </w:r>
          </w:p>
        </w:tc>
      </w:tr>
      <w:tr w:rsidR="000A51D4" w:rsidRPr="00DB0AB6" w:rsidTr="000145B4">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tcPr>
          <w:p w:rsidR="000A51D4" w:rsidRPr="00DB0AB6" w:rsidRDefault="000A51D4" w:rsidP="000145B4">
            <w:pPr>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四書朱子語類三十八卷</w:t>
            </w:r>
          </w:p>
        </w:tc>
        <w:tc>
          <w:tcPr>
            <w:tcW w:w="1417" w:type="dxa"/>
            <w:tcBorders>
              <w:top w:val="nil"/>
              <w:left w:val="nil"/>
              <w:bottom w:val="single" w:sz="4" w:space="0" w:color="auto"/>
              <w:right w:val="single" w:sz="4" w:space="0" w:color="auto"/>
            </w:tcBorders>
            <w:tcMar>
              <w:top w:w="0" w:type="dxa"/>
              <w:left w:w="108" w:type="dxa"/>
              <w:bottom w:w="0" w:type="dxa"/>
              <w:right w:w="108" w:type="dxa"/>
            </w:tcMar>
          </w:tcPr>
          <w:p w:rsidR="000145B4" w:rsidRPr="00DB0AB6" w:rsidRDefault="000A51D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w:t>
            </w:r>
            <w:r w:rsidRPr="00DB0AB6">
              <w:rPr>
                <w:rFonts w:ascii="Times New Roman" w:eastAsia="新細明體" w:hAnsi="Times New Roman" w:cs="Times New Roman" w:hint="eastAsia"/>
                <w:kern w:val="0"/>
                <w:sz w:val="21"/>
                <w:szCs w:val="21"/>
              </w:rPr>
              <w:t>清</w:t>
            </w:r>
            <w:r w:rsidRPr="00DB0AB6">
              <w:rPr>
                <w:rFonts w:ascii="Times New Roman" w:eastAsia="新細明體" w:hAnsi="Times New Roman" w:cs="Times New Roman" w:hint="eastAsia"/>
                <w:kern w:val="0"/>
                <w:sz w:val="21"/>
                <w:szCs w:val="21"/>
              </w:rPr>
              <w:t>)</w:t>
            </w:r>
            <w:r w:rsidRPr="00DB0AB6">
              <w:rPr>
                <w:rFonts w:ascii="Times New Roman" w:eastAsia="新細明體" w:hAnsi="Times New Roman" w:cs="Times New Roman" w:hint="eastAsia"/>
                <w:kern w:val="0"/>
                <w:sz w:val="21"/>
                <w:szCs w:val="21"/>
              </w:rPr>
              <w:t>張履祥</w:t>
            </w:r>
            <w:r w:rsidR="000145B4" w:rsidRPr="00DB0AB6">
              <w:rPr>
                <w:rFonts w:ascii="Times New Roman" w:eastAsia="新細明體" w:hAnsi="Times New Roman" w:cs="Times New Roman" w:hint="eastAsia"/>
                <w:kern w:val="0"/>
                <w:sz w:val="21"/>
                <w:szCs w:val="21"/>
              </w:rPr>
              <w:t>輯</w:t>
            </w:r>
          </w:p>
          <w:p w:rsidR="000A51D4" w:rsidRPr="00DB0AB6" w:rsidRDefault="000145B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w:t>
            </w:r>
            <w:r w:rsidRPr="00DB0AB6">
              <w:rPr>
                <w:rFonts w:ascii="Times New Roman" w:eastAsia="新細明體" w:hAnsi="Times New Roman" w:cs="Times New Roman" w:hint="eastAsia"/>
                <w:kern w:val="0"/>
                <w:sz w:val="21"/>
                <w:szCs w:val="21"/>
              </w:rPr>
              <w:t>清</w:t>
            </w:r>
            <w:r w:rsidRPr="00DB0AB6">
              <w:rPr>
                <w:rFonts w:ascii="Times New Roman" w:eastAsia="新細明體" w:hAnsi="Times New Roman" w:cs="Times New Roman" w:hint="eastAsia"/>
                <w:kern w:val="0"/>
                <w:sz w:val="21"/>
                <w:szCs w:val="21"/>
              </w:rPr>
              <w:t>)</w:t>
            </w:r>
            <w:r w:rsidR="000A51D4" w:rsidRPr="00DB0AB6">
              <w:rPr>
                <w:rFonts w:ascii="Times New Roman" w:eastAsia="新細明體" w:hAnsi="Times New Roman" w:cs="Times New Roman" w:hint="eastAsia"/>
                <w:kern w:val="0"/>
                <w:sz w:val="21"/>
                <w:szCs w:val="21"/>
              </w:rPr>
              <w:t>呂留良輯</w:t>
            </w:r>
          </w:p>
        </w:tc>
        <w:tc>
          <w:tcPr>
            <w:tcW w:w="2835" w:type="dxa"/>
            <w:tcBorders>
              <w:top w:val="nil"/>
              <w:left w:val="nil"/>
              <w:bottom w:val="single" w:sz="4" w:space="0" w:color="auto"/>
              <w:right w:val="single" w:sz="4" w:space="0" w:color="auto"/>
            </w:tcBorders>
            <w:tcMar>
              <w:top w:w="0" w:type="dxa"/>
              <w:left w:w="108" w:type="dxa"/>
              <w:bottom w:w="0" w:type="dxa"/>
              <w:right w:w="108" w:type="dxa"/>
            </w:tcMar>
          </w:tcPr>
          <w:p w:rsidR="000A51D4" w:rsidRPr="00DB0AB6" w:rsidRDefault="000A51D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清康熙四十年南陽講習堂刻本</w:t>
            </w:r>
          </w:p>
        </w:tc>
        <w:tc>
          <w:tcPr>
            <w:tcW w:w="1922" w:type="dxa"/>
            <w:tcBorders>
              <w:top w:val="nil"/>
              <w:left w:val="nil"/>
              <w:bottom w:val="single" w:sz="4" w:space="0" w:color="auto"/>
              <w:right w:val="single" w:sz="4" w:space="0" w:color="auto"/>
            </w:tcBorders>
            <w:tcMar>
              <w:top w:w="0" w:type="dxa"/>
              <w:left w:w="108" w:type="dxa"/>
              <w:bottom w:w="0" w:type="dxa"/>
              <w:right w:w="108" w:type="dxa"/>
            </w:tcMar>
          </w:tcPr>
          <w:p w:rsidR="000A51D4" w:rsidRPr="00DB0AB6" w:rsidRDefault="000A51D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經</w:t>
            </w:r>
            <w:r w:rsidRPr="00DB0AB6">
              <w:rPr>
                <w:rFonts w:ascii="Times New Roman" w:eastAsia="新細明體" w:hAnsi="Times New Roman" w:cs="Times New Roman" w:hint="eastAsia"/>
                <w:kern w:val="0"/>
                <w:sz w:val="21"/>
                <w:szCs w:val="21"/>
              </w:rPr>
              <w:t>004</w:t>
            </w:r>
            <w:r w:rsidRPr="00DB0AB6">
              <w:rPr>
                <w:rFonts w:ascii="Times New Roman" w:eastAsia="新細明體" w:hAnsi="Times New Roman" w:cs="Times New Roman" w:hint="eastAsia"/>
                <w:kern w:val="0"/>
                <w:sz w:val="21"/>
                <w:szCs w:val="21"/>
              </w:rPr>
              <w:t>冊</w:t>
            </w:r>
            <w:r w:rsidRPr="00DB0AB6">
              <w:rPr>
                <w:rFonts w:ascii="Times New Roman" w:eastAsia="新細明體" w:hAnsi="Times New Roman" w:cs="Times New Roman" w:hint="eastAsia"/>
                <w:kern w:val="0"/>
                <w:sz w:val="21"/>
                <w:szCs w:val="21"/>
              </w:rPr>
              <w:t>--313</w:t>
            </w:r>
            <w:r w:rsidRPr="00DB0AB6">
              <w:rPr>
                <w:rFonts w:ascii="Times New Roman" w:eastAsia="新細明體" w:hAnsi="Times New Roman" w:cs="Times New Roman" w:hint="eastAsia"/>
                <w:kern w:val="0"/>
                <w:sz w:val="21"/>
                <w:szCs w:val="21"/>
              </w:rPr>
              <w:t>頁</w:t>
            </w:r>
          </w:p>
        </w:tc>
      </w:tr>
      <w:tr w:rsidR="000A51D4" w:rsidRPr="00DB0AB6" w:rsidTr="000145B4">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tcPr>
          <w:p w:rsidR="000A51D4" w:rsidRPr="00DB0AB6" w:rsidRDefault="000A51D4" w:rsidP="000A51D4">
            <w:pPr>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思問初編五卷</w:t>
            </w:r>
          </w:p>
          <w:p w:rsidR="000A51D4" w:rsidRPr="00DB0AB6" w:rsidRDefault="000A51D4" w:rsidP="000A51D4">
            <w:pPr>
              <w:widowControl/>
              <w:rPr>
                <w:rFonts w:ascii="Times New Roman" w:eastAsia="新細明體" w:hAnsi="Times New Roman" w:cs="Times New Roman"/>
                <w:kern w:val="0"/>
                <w:sz w:val="21"/>
                <w:szCs w:val="21"/>
              </w:rPr>
            </w:pPr>
          </w:p>
        </w:tc>
        <w:tc>
          <w:tcPr>
            <w:tcW w:w="1417" w:type="dxa"/>
            <w:tcBorders>
              <w:top w:val="nil"/>
              <w:left w:val="nil"/>
              <w:bottom w:val="single" w:sz="4" w:space="0" w:color="auto"/>
              <w:right w:val="single" w:sz="4" w:space="0" w:color="auto"/>
            </w:tcBorders>
            <w:tcMar>
              <w:top w:w="0" w:type="dxa"/>
              <w:left w:w="108" w:type="dxa"/>
              <w:bottom w:w="0" w:type="dxa"/>
              <w:right w:w="108" w:type="dxa"/>
            </w:tcMar>
          </w:tcPr>
          <w:p w:rsidR="000A51D4" w:rsidRPr="00DB0AB6" w:rsidRDefault="000A51D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w:t>
            </w:r>
            <w:r w:rsidRPr="00DB0AB6">
              <w:rPr>
                <w:rFonts w:ascii="Times New Roman" w:eastAsia="新細明體" w:hAnsi="Times New Roman" w:cs="Times New Roman" w:hint="eastAsia"/>
                <w:kern w:val="0"/>
                <w:sz w:val="21"/>
                <w:szCs w:val="21"/>
              </w:rPr>
              <w:t>明</w:t>
            </w:r>
            <w:r w:rsidRPr="00DB0AB6">
              <w:rPr>
                <w:rFonts w:ascii="Times New Roman" w:eastAsia="新細明體" w:hAnsi="Times New Roman" w:cs="Times New Roman" w:hint="eastAsia"/>
                <w:kern w:val="0"/>
                <w:sz w:val="21"/>
                <w:szCs w:val="21"/>
              </w:rPr>
              <w:t>)</w:t>
            </w:r>
            <w:r w:rsidRPr="00DB0AB6">
              <w:rPr>
                <w:rFonts w:ascii="Times New Roman" w:eastAsia="新細明體" w:hAnsi="Times New Roman" w:cs="Times New Roman" w:hint="eastAsia"/>
                <w:kern w:val="0"/>
                <w:sz w:val="21"/>
                <w:szCs w:val="21"/>
              </w:rPr>
              <w:t>陳元齡撰</w:t>
            </w:r>
          </w:p>
        </w:tc>
        <w:tc>
          <w:tcPr>
            <w:tcW w:w="2835" w:type="dxa"/>
            <w:tcBorders>
              <w:top w:val="nil"/>
              <w:left w:val="nil"/>
              <w:bottom w:val="single" w:sz="4" w:space="0" w:color="auto"/>
              <w:right w:val="single" w:sz="4" w:space="0" w:color="auto"/>
            </w:tcBorders>
            <w:tcMar>
              <w:top w:w="0" w:type="dxa"/>
              <w:left w:w="108" w:type="dxa"/>
              <w:bottom w:w="0" w:type="dxa"/>
              <w:right w:w="108" w:type="dxa"/>
            </w:tcMar>
          </w:tcPr>
          <w:p w:rsidR="000A51D4" w:rsidRPr="00DB0AB6" w:rsidRDefault="000A51D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明末刻本</w:t>
            </w:r>
            <w:r w:rsidRPr="00DB0AB6">
              <w:rPr>
                <w:rFonts w:ascii="Times New Roman" w:eastAsia="新細明體" w:hAnsi="Times New Roman" w:cs="Times New Roman" w:hint="eastAsia"/>
                <w:kern w:val="0"/>
                <w:sz w:val="21"/>
                <w:szCs w:val="21"/>
              </w:rPr>
              <w:t xml:space="preserve"> </w:t>
            </w:r>
          </w:p>
        </w:tc>
        <w:tc>
          <w:tcPr>
            <w:tcW w:w="1922" w:type="dxa"/>
            <w:tcBorders>
              <w:top w:val="nil"/>
              <w:left w:val="nil"/>
              <w:bottom w:val="single" w:sz="4" w:space="0" w:color="auto"/>
              <w:right w:val="single" w:sz="4" w:space="0" w:color="auto"/>
            </w:tcBorders>
            <w:tcMar>
              <w:top w:w="0" w:type="dxa"/>
              <w:left w:w="108" w:type="dxa"/>
              <w:bottom w:w="0" w:type="dxa"/>
              <w:right w:w="108" w:type="dxa"/>
            </w:tcMar>
          </w:tcPr>
          <w:p w:rsidR="000A51D4" w:rsidRPr="00DB0AB6" w:rsidRDefault="000A51D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經</w:t>
            </w:r>
            <w:r w:rsidRPr="00DB0AB6">
              <w:rPr>
                <w:rFonts w:ascii="Times New Roman" w:eastAsia="新細明體" w:hAnsi="Times New Roman" w:cs="Times New Roman" w:hint="eastAsia"/>
                <w:kern w:val="0"/>
                <w:sz w:val="21"/>
                <w:szCs w:val="21"/>
              </w:rPr>
              <w:t>004</w:t>
            </w:r>
            <w:r w:rsidRPr="00DB0AB6">
              <w:rPr>
                <w:rFonts w:ascii="Times New Roman" w:eastAsia="新細明體" w:hAnsi="Times New Roman" w:cs="Times New Roman" w:hint="eastAsia"/>
                <w:kern w:val="0"/>
                <w:sz w:val="21"/>
                <w:szCs w:val="21"/>
              </w:rPr>
              <w:t>冊</w:t>
            </w:r>
            <w:r w:rsidRPr="00DB0AB6">
              <w:rPr>
                <w:rFonts w:ascii="Times New Roman" w:eastAsia="新細明體" w:hAnsi="Times New Roman" w:cs="Times New Roman" w:hint="eastAsia"/>
                <w:kern w:val="0"/>
                <w:sz w:val="21"/>
                <w:szCs w:val="21"/>
              </w:rPr>
              <w:t>--635</w:t>
            </w:r>
            <w:r w:rsidRPr="00DB0AB6">
              <w:rPr>
                <w:rFonts w:ascii="Times New Roman" w:eastAsia="新細明體" w:hAnsi="Times New Roman" w:cs="Times New Roman" w:hint="eastAsia"/>
                <w:kern w:val="0"/>
                <w:sz w:val="21"/>
                <w:szCs w:val="21"/>
              </w:rPr>
              <w:t>頁</w:t>
            </w:r>
          </w:p>
        </w:tc>
      </w:tr>
      <w:tr w:rsidR="000A51D4" w:rsidRPr="00DB0AB6" w:rsidTr="000145B4">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tcPr>
          <w:p w:rsidR="000A51D4" w:rsidRPr="00DB0AB6" w:rsidRDefault="000A51D4" w:rsidP="000A51D4">
            <w:pPr>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翁山易外七十一卷</w:t>
            </w:r>
          </w:p>
          <w:p w:rsidR="000A51D4" w:rsidRPr="00DB0AB6" w:rsidRDefault="000A51D4" w:rsidP="000A51D4">
            <w:pPr>
              <w:widowControl/>
              <w:rPr>
                <w:rFonts w:ascii="Times New Roman" w:eastAsia="新細明體" w:hAnsi="Times New Roman" w:cs="Times New Roman"/>
                <w:kern w:val="0"/>
                <w:sz w:val="21"/>
                <w:szCs w:val="21"/>
              </w:rPr>
            </w:pPr>
          </w:p>
        </w:tc>
        <w:tc>
          <w:tcPr>
            <w:tcW w:w="1417" w:type="dxa"/>
            <w:tcBorders>
              <w:top w:val="nil"/>
              <w:left w:val="nil"/>
              <w:bottom w:val="single" w:sz="4" w:space="0" w:color="auto"/>
              <w:right w:val="single" w:sz="4" w:space="0" w:color="auto"/>
            </w:tcBorders>
            <w:tcMar>
              <w:top w:w="0" w:type="dxa"/>
              <w:left w:w="108" w:type="dxa"/>
              <w:bottom w:w="0" w:type="dxa"/>
              <w:right w:w="108" w:type="dxa"/>
            </w:tcMar>
          </w:tcPr>
          <w:p w:rsidR="000A51D4" w:rsidRPr="00DB0AB6" w:rsidRDefault="000A51D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w:t>
            </w:r>
            <w:r w:rsidRPr="00DB0AB6">
              <w:rPr>
                <w:rFonts w:ascii="Times New Roman" w:eastAsia="新細明體" w:hAnsi="Times New Roman" w:cs="Times New Roman" w:hint="eastAsia"/>
                <w:kern w:val="0"/>
                <w:sz w:val="21"/>
                <w:szCs w:val="21"/>
              </w:rPr>
              <w:t>清</w:t>
            </w:r>
            <w:r w:rsidRPr="00DB0AB6">
              <w:rPr>
                <w:rFonts w:ascii="Times New Roman" w:eastAsia="新細明體" w:hAnsi="Times New Roman" w:cs="Times New Roman" w:hint="eastAsia"/>
                <w:kern w:val="0"/>
                <w:sz w:val="21"/>
                <w:szCs w:val="21"/>
              </w:rPr>
              <w:t>)</w:t>
            </w:r>
            <w:r w:rsidRPr="00DB0AB6">
              <w:rPr>
                <w:rFonts w:ascii="Times New Roman" w:eastAsia="新細明體" w:hAnsi="Times New Roman" w:cs="Times New Roman" w:hint="eastAsia"/>
                <w:kern w:val="0"/>
                <w:sz w:val="21"/>
                <w:szCs w:val="21"/>
              </w:rPr>
              <w:t>屈大均撰</w:t>
            </w:r>
            <w:r w:rsidRPr="00DB0AB6">
              <w:rPr>
                <w:rFonts w:ascii="Times New Roman" w:eastAsia="新細明體" w:hAnsi="Times New Roman" w:cs="Times New Roman" w:hint="eastAsia"/>
                <w:kern w:val="0"/>
                <w:sz w:val="21"/>
                <w:szCs w:val="21"/>
              </w:rPr>
              <w:t xml:space="preserve"> </w:t>
            </w:r>
          </w:p>
        </w:tc>
        <w:tc>
          <w:tcPr>
            <w:tcW w:w="2835" w:type="dxa"/>
            <w:tcBorders>
              <w:top w:val="nil"/>
              <w:left w:val="nil"/>
              <w:bottom w:val="single" w:sz="4" w:space="0" w:color="auto"/>
              <w:right w:val="single" w:sz="4" w:space="0" w:color="auto"/>
            </w:tcBorders>
            <w:tcMar>
              <w:top w:w="0" w:type="dxa"/>
              <w:left w:w="108" w:type="dxa"/>
              <w:bottom w:w="0" w:type="dxa"/>
              <w:right w:w="108" w:type="dxa"/>
            </w:tcMar>
          </w:tcPr>
          <w:p w:rsidR="000A51D4" w:rsidRPr="00DB0AB6" w:rsidRDefault="000A51D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清鈔本</w:t>
            </w:r>
          </w:p>
        </w:tc>
        <w:tc>
          <w:tcPr>
            <w:tcW w:w="1922" w:type="dxa"/>
            <w:tcBorders>
              <w:top w:val="nil"/>
              <w:left w:val="nil"/>
              <w:bottom w:val="single" w:sz="4" w:space="0" w:color="auto"/>
              <w:right w:val="single" w:sz="4" w:space="0" w:color="auto"/>
            </w:tcBorders>
            <w:tcMar>
              <w:top w:w="0" w:type="dxa"/>
              <w:left w:w="108" w:type="dxa"/>
              <w:bottom w:w="0" w:type="dxa"/>
              <w:right w:w="108" w:type="dxa"/>
            </w:tcMar>
          </w:tcPr>
          <w:p w:rsidR="000A51D4" w:rsidRPr="00DB0AB6" w:rsidRDefault="000A51D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經</w:t>
            </w:r>
            <w:r w:rsidRPr="00DB0AB6">
              <w:rPr>
                <w:rFonts w:ascii="Times New Roman" w:eastAsia="新細明體" w:hAnsi="Times New Roman" w:cs="Times New Roman" w:hint="eastAsia"/>
                <w:kern w:val="0"/>
                <w:sz w:val="21"/>
                <w:szCs w:val="21"/>
              </w:rPr>
              <w:t>005</w:t>
            </w:r>
            <w:r w:rsidRPr="00DB0AB6">
              <w:rPr>
                <w:rFonts w:ascii="Times New Roman" w:eastAsia="新細明體" w:hAnsi="Times New Roman" w:cs="Times New Roman" w:hint="eastAsia"/>
                <w:kern w:val="0"/>
                <w:sz w:val="21"/>
                <w:szCs w:val="21"/>
              </w:rPr>
              <w:t>冊</w:t>
            </w:r>
            <w:r w:rsidRPr="00DB0AB6">
              <w:rPr>
                <w:rFonts w:ascii="Times New Roman" w:eastAsia="新細明體" w:hAnsi="Times New Roman" w:cs="Times New Roman" w:hint="eastAsia"/>
                <w:kern w:val="0"/>
                <w:sz w:val="21"/>
                <w:szCs w:val="21"/>
              </w:rPr>
              <w:t>--001</w:t>
            </w:r>
            <w:r w:rsidRPr="00DB0AB6">
              <w:rPr>
                <w:rFonts w:ascii="Times New Roman" w:eastAsia="新細明體" w:hAnsi="Times New Roman" w:cs="Times New Roman" w:hint="eastAsia"/>
                <w:kern w:val="0"/>
                <w:sz w:val="21"/>
                <w:szCs w:val="21"/>
              </w:rPr>
              <w:t>頁</w:t>
            </w:r>
          </w:p>
        </w:tc>
      </w:tr>
      <w:tr w:rsidR="000A51D4" w:rsidRPr="00DB0AB6" w:rsidTr="000145B4">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tcPr>
          <w:p w:rsidR="000A51D4" w:rsidRPr="00DB0AB6" w:rsidRDefault="000A51D4" w:rsidP="000A51D4">
            <w:pPr>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四書繹註五卷</w:t>
            </w:r>
          </w:p>
          <w:p w:rsidR="000A51D4" w:rsidRPr="00DB0AB6" w:rsidRDefault="000A51D4" w:rsidP="000A51D4">
            <w:pPr>
              <w:widowControl/>
              <w:rPr>
                <w:rFonts w:ascii="Times New Roman" w:eastAsia="新細明體" w:hAnsi="Times New Roman" w:cs="Times New Roman"/>
                <w:kern w:val="0"/>
                <w:sz w:val="21"/>
                <w:szCs w:val="21"/>
              </w:rPr>
            </w:pPr>
          </w:p>
        </w:tc>
        <w:tc>
          <w:tcPr>
            <w:tcW w:w="1417" w:type="dxa"/>
            <w:tcBorders>
              <w:top w:val="nil"/>
              <w:left w:val="nil"/>
              <w:bottom w:val="single" w:sz="4" w:space="0" w:color="auto"/>
              <w:right w:val="single" w:sz="4" w:space="0" w:color="auto"/>
            </w:tcBorders>
            <w:tcMar>
              <w:top w:w="0" w:type="dxa"/>
              <w:left w:w="108" w:type="dxa"/>
              <w:bottom w:w="0" w:type="dxa"/>
              <w:right w:w="108" w:type="dxa"/>
            </w:tcMar>
          </w:tcPr>
          <w:p w:rsidR="000A51D4" w:rsidRPr="00DB0AB6" w:rsidRDefault="000145B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w:t>
            </w:r>
            <w:r w:rsidRPr="00DB0AB6">
              <w:rPr>
                <w:rFonts w:ascii="Times New Roman" w:eastAsia="新細明體" w:hAnsi="Times New Roman" w:cs="Times New Roman" w:hint="eastAsia"/>
                <w:kern w:val="0"/>
                <w:sz w:val="21"/>
                <w:szCs w:val="21"/>
              </w:rPr>
              <w:t>清</w:t>
            </w:r>
            <w:r w:rsidRPr="00DB0AB6">
              <w:rPr>
                <w:rFonts w:ascii="Times New Roman" w:eastAsia="新細明體" w:hAnsi="Times New Roman" w:cs="Times New Roman" w:hint="eastAsia"/>
                <w:kern w:val="0"/>
                <w:sz w:val="21"/>
                <w:szCs w:val="21"/>
              </w:rPr>
              <w:t>)</w:t>
            </w:r>
            <w:r w:rsidRPr="00DB0AB6">
              <w:rPr>
                <w:rFonts w:ascii="Times New Roman" w:eastAsia="新細明體" w:hAnsi="Times New Roman" w:cs="Times New Roman" w:hint="eastAsia"/>
                <w:kern w:val="0"/>
                <w:sz w:val="21"/>
                <w:szCs w:val="21"/>
              </w:rPr>
              <w:t>王錟撰</w:t>
            </w:r>
          </w:p>
        </w:tc>
        <w:tc>
          <w:tcPr>
            <w:tcW w:w="2835" w:type="dxa"/>
            <w:tcBorders>
              <w:top w:val="nil"/>
              <w:left w:val="nil"/>
              <w:bottom w:val="single" w:sz="4" w:space="0" w:color="auto"/>
              <w:right w:val="single" w:sz="4" w:space="0" w:color="auto"/>
            </w:tcBorders>
            <w:tcMar>
              <w:top w:w="0" w:type="dxa"/>
              <w:left w:w="108" w:type="dxa"/>
              <w:bottom w:w="0" w:type="dxa"/>
              <w:right w:w="108" w:type="dxa"/>
            </w:tcMar>
          </w:tcPr>
          <w:p w:rsidR="000A51D4" w:rsidRPr="00DB0AB6" w:rsidRDefault="000145B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清康熙間刻本</w:t>
            </w:r>
            <w:r w:rsidRPr="00DB0AB6">
              <w:rPr>
                <w:rFonts w:ascii="Times New Roman" w:eastAsia="新細明體" w:hAnsi="Times New Roman" w:cs="Times New Roman" w:hint="eastAsia"/>
                <w:kern w:val="0"/>
                <w:sz w:val="21"/>
                <w:szCs w:val="21"/>
              </w:rPr>
              <w:t xml:space="preserve"> </w:t>
            </w:r>
          </w:p>
        </w:tc>
        <w:tc>
          <w:tcPr>
            <w:tcW w:w="1922" w:type="dxa"/>
            <w:tcBorders>
              <w:top w:val="nil"/>
              <w:left w:val="nil"/>
              <w:bottom w:val="single" w:sz="4" w:space="0" w:color="auto"/>
              <w:right w:val="single" w:sz="4" w:space="0" w:color="auto"/>
            </w:tcBorders>
            <w:tcMar>
              <w:top w:w="0" w:type="dxa"/>
              <w:left w:w="108" w:type="dxa"/>
              <w:bottom w:w="0" w:type="dxa"/>
              <w:right w:w="108" w:type="dxa"/>
            </w:tcMar>
          </w:tcPr>
          <w:p w:rsidR="000A51D4" w:rsidRPr="00DB0AB6" w:rsidRDefault="000145B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經</w:t>
            </w:r>
            <w:r w:rsidRPr="00DB0AB6">
              <w:rPr>
                <w:rFonts w:ascii="Times New Roman" w:eastAsia="新細明體" w:hAnsi="Times New Roman" w:cs="Times New Roman" w:hint="eastAsia"/>
                <w:kern w:val="0"/>
                <w:sz w:val="21"/>
                <w:szCs w:val="21"/>
              </w:rPr>
              <w:t>008</w:t>
            </w:r>
            <w:r w:rsidRPr="00DB0AB6">
              <w:rPr>
                <w:rFonts w:ascii="Times New Roman" w:eastAsia="新細明體" w:hAnsi="Times New Roman" w:cs="Times New Roman" w:hint="eastAsia"/>
                <w:kern w:val="0"/>
                <w:sz w:val="21"/>
                <w:szCs w:val="21"/>
              </w:rPr>
              <w:t>冊</w:t>
            </w:r>
            <w:r w:rsidRPr="00DB0AB6">
              <w:rPr>
                <w:rFonts w:ascii="Times New Roman" w:eastAsia="新細明體" w:hAnsi="Times New Roman" w:cs="Times New Roman" w:hint="eastAsia"/>
                <w:kern w:val="0"/>
                <w:sz w:val="21"/>
                <w:szCs w:val="21"/>
              </w:rPr>
              <w:t>--477</w:t>
            </w:r>
            <w:r w:rsidRPr="00DB0AB6">
              <w:rPr>
                <w:rFonts w:ascii="Times New Roman" w:eastAsia="新細明體" w:hAnsi="Times New Roman" w:cs="Times New Roman" w:hint="eastAsia"/>
                <w:kern w:val="0"/>
                <w:sz w:val="21"/>
                <w:szCs w:val="21"/>
              </w:rPr>
              <w:t>頁</w:t>
            </w:r>
          </w:p>
        </w:tc>
      </w:tr>
      <w:tr w:rsidR="000A51D4" w:rsidRPr="00DB0AB6" w:rsidTr="000145B4">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tcPr>
          <w:p w:rsidR="000A51D4" w:rsidRPr="00DB0AB6" w:rsidRDefault="000145B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四書朱子大全四十卷</w:t>
            </w:r>
            <w:r w:rsidRPr="00DB0AB6">
              <w:rPr>
                <w:rFonts w:ascii="Times New Roman" w:eastAsia="新細明體" w:hAnsi="Times New Roman" w:cs="Times New Roman" w:hint="eastAsia"/>
                <w:kern w:val="0"/>
                <w:sz w:val="21"/>
                <w:szCs w:val="21"/>
              </w:rPr>
              <w:t xml:space="preserve"> </w:t>
            </w:r>
          </w:p>
        </w:tc>
        <w:tc>
          <w:tcPr>
            <w:tcW w:w="1417" w:type="dxa"/>
            <w:tcBorders>
              <w:top w:val="nil"/>
              <w:left w:val="nil"/>
              <w:bottom w:val="single" w:sz="4" w:space="0" w:color="auto"/>
              <w:right w:val="single" w:sz="4" w:space="0" w:color="auto"/>
            </w:tcBorders>
            <w:tcMar>
              <w:top w:w="0" w:type="dxa"/>
              <w:left w:w="108" w:type="dxa"/>
              <w:bottom w:w="0" w:type="dxa"/>
              <w:right w:w="108" w:type="dxa"/>
            </w:tcMar>
          </w:tcPr>
          <w:p w:rsidR="000145B4" w:rsidRPr="00DB0AB6" w:rsidRDefault="000145B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w:t>
            </w:r>
            <w:r w:rsidRPr="00DB0AB6">
              <w:rPr>
                <w:rFonts w:ascii="Times New Roman" w:eastAsia="新細明體" w:hAnsi="Times New Roman" w:cs="Times New Roman" w:hint="eastAsia"/>
                <w:kern w:val="0"/>
                <w:sz w:val="21"/>
                <w:szCs w:val="21"/>
              </w:rPr>
              <w:t>清</w:t>
            </w:r>
            <w:r w:rsidRPr="00DB0AB6">
              <w:rPr>
                <w:rFonts w:ascii="Times New Roman" w:eastAsia="新細明體" w:hAnsi="Times New Roman" w:cs="Times New Roman" w:hint="eastAsia"/>
                <w:kern w:val="0"/>
                <w:sz w:val="21"/>
                <w:szCs w:val="21"/>
              </w:rPr>
              <w:t>)</w:t>
            </w:r>
            <w:r w:rsidRPr="00DB0AB6">
              <w:rPr>
                <w:rFonts w:ascii="Times New Roman" w:eastAsia="新細明體" w:hAnsi="Times New Roman" w:cs="Times New Roman" w:hint="eastAsia"/>
                <w:kern w:val="0"/>
                <w:sz w:val="21"/>
                <w:szCs w:val="21"/>
              </w:rPr>
              <w:t>戴名世輯</w:t>
            </w:r>
          </w:p>
          <w:p w:rsidR="000A51D4" w:rsidRPr="00DB0AB6" w:rsidRDefault="000145B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w:t>
            </w:r>
            <w:r w:rsidRPr="00DB0AB6">
              <w:rPr>
                <w:rFonts w:ascii="Times New Roman" w:eastAsia="新細明體" w:hAnsi="Times New Roman" w:cs="Times New Roman" w:hint="eastAsia"/>
                <w:kern w:val="0"/>
                <w:sz w:val="21"/>
                <w:szCs w:val="21"/>
              </w:rPr>
              <w:t>清</w:t>
            </w:r>
            <w:r w:rsidRPr="00DB0AB6">
              <w:rPr>
                <w:rFonts w:ascii="Times New Roman" w:eastAsia="新細明體" w:hAnsi="Times New Roman" w:cs="Times New Roman" w:hint="eastAsia"/>
                <w:kern w:val="0"/>
                <w:sz w:val="21"/>
                <w:szCs w:val="21"/>
              </w:rPr>
              <w:t>)</w:t>
            </w:r>
            <w:r w:rsidRPr="00DB0AB6">
              <w:rPr>
                <w:rFonts w:ascii="Times New Roman" w:eastAsia="新細明體" w:hAnsi="Times New Roman" w:cs="Times New Roman" w:hint="eastAsia"/>
                <w:kern w:val="0"/>
                <w:sz w:val="21"/>
                <w:szCs w:val="21"/>
              </w:rPr>
              <w:t>程逢儀輯</w:t>
            </w:r>
          </w:p>
        </w:tc>
        <w:tc>
          <w:tcPr>
            <w:tcW w:w="2835" w:type="dxa"/>
            <w:tcBorders>
              <w:top w:val="nil"/>
              <w:left w:val="nil"/>
              <w:bottom w:val="single" w:sz="4" w:space="0" w:color="auto"/>
              <w:right w:val="single" w:sz="4" w:space="0" w:color="auto"/>
            </w:tcBorders>
            <w:tcMar>
              <w:top w:w="0" w:type="dxa"/>
              <w:left w:w="108" w:type="dxa"/>
              <w:bottom w:w="0" w:type="dxa"/>
              <w:right w:w="108" w:type="dxa"/>
            </w:tcMar>
          </w:tcPr>
          <w:p w:rsidR="000A51D4" w:rsidRPr="00DB0AB6" w:rsidRDefault="000145B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清康熙四十七年程逢儀刻本</w:t>
            </w:r>
          </w:p>
        </w:tc>
        <w:tc>
          <w:tcPr>
            <w:tcW w:w="1922" w:type="dxa"/>
            <w:tcBorders>
              <w:top w:val="nil"/>
              <w:left w:val="nil"/>
              <w:bottom w:val="single" w:sz="4" w:space="0" w:color="auto"/>
              <w:right w:val="single" w:sz="4" w:space="0" w:color="auto"/>
            </w:tcBorders>
            <w:tcMar>
              <w:top w:w="0" w:type="dxa"/>
              <w:left w:w="108" w:type="dxa"/>
              <w:bottom w:w="0" w:type="dxa"/>
              <w:right w:w="108" w:type="dxa"/>
            </w:tcMar>
          </w:tcPr>
          <w:p w:rsidR="000A51D4" w:rsidRPr="00DB0AB6" w:rsidRDefault="000145B4" w:rsidP="000A51D4">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hint="eastAsia"/>
                <w:kern w:val="0"/>
                <w:sz w:val="21"/>
                <w:szCs w:val="21"/>
              </w:rPr>
              <w:t>經</w:t>
            </w:r>
            <w:r w:rsidRPr="00DB0AB6">
              <w:rPr>
                <w:rFonts w:ascii="Times New Roman" w:eastAsia="新細明體" w:hAnsi="Times New Roman" w:cs="Times New Roman" w:hint="eastAsia"/>
                <w:kern w:val="0"/>
                <w:sz w:val="21"/>
                <w:szCs w:val="21"/>
              </w:rPr>
              <w:t>009</w:t>
            </w:r>
            <w:r w:rsidRPr="00DB0AB6">
              <w:rPr>
                <w:rFonts w:ascii="Times New Roman" w:eastAsia="新細明體" w:hAnsi="Times New Roman" w:cs="Times New Roman" w:hint="eastAsia"/>
                <w:kern w:val="0"/>
                <w:sz w:val="21"/>
                <w:szCs w:val="21"/>
              </w:rPr>
              <w:t>冊</w:t>
            </w:r>
            <w:r w:rsidRPr="00DB0AB6">
              <w:rPr>
                <w:rFonts w:ascii="Times New Roman" w:eastAsia="新細明體" w:hAnsi="Times New Roman" w:cs="Times New Roman" w:hint="eastAsia"/>
                <w:kern w:val="0"/>
                <w:sz w:val="21"/>
                <w:szCs w:val="21"/>
              </w:rPr>
              <w:t>--001</w:t>
            </w:r>
            <w:r w:rsidRPr="00DB0AB6">
              <w:rPr>
                <w:rFonts w:ascii="Times New Roman" w:eastAsia="新細明體" w:hAnsi="Times New Roman" w:cs="Times New Roman" w:hint="eastAsia"/>
                <w:kern w:val="0"/>
                <w:sz w:val="21"/>
                <w:szCs w:val="21"/>
              </w:rPr>
              <w:t>頁</w:t>
            </w:r>
          </w:p>
        </w:tc>
      </w:tr>
    </w:tbl>
    <w:p w:rsidR="000145B4" w:rsidRPr="00DB0AB6" w:rsidRDefault="000145B4" w:rsidP="00687FEB">
      <w:pPr>
        <w:widowControl/>
        <w:rPr>
          <w:rFonts w:ascii="微軟正黑體" w:eastAsia="微軟正黑體" w:hAnsi="微軟正黑體"/>
          <w:b/>
        </w:rPr>
      </w:pPr>
    </w:p>
    <w:p w:rsidR="000145B4" w:rsidRPr="00DB0AB6" w:rsidRDefault="000145B4" w:rsidP="00687FEB">
      <w:pPr>
        <w:widowControl/>
        <w:rPr>
          <w:rFonts w:ascii="微軟正黑體" w:eastAsia="微軟正黑體" w:hAnsi="微軟正黑體"/>
          <w:b/>
        </w:rPr>
      </w:pPr>
    </w:p>
    <w:p w:rsidR="00687FEB" w:rsidRPr="00DB0AB6" w:rsidRDefault="00687FEB" w:rsidP="00687FEB">
      <w:pPr>
        <w:widowControl/>
        <w:rPr>
          <w:b/>
        </w:rPr>
      </w:pPr>
      <w:bookmarkStart w:id="12" w:name="_Hlk149039035"/>
      <w:r w:rsidRPr="00DB0AB6">
        <w:rPr>
          <w:rFonts w:ascii="微軟正黑體" w:eastAsia="微軟正黑體" w:hAnsi="微軟正黑體" w:hint="eastAsia"/>
          <w:b/>
        </w:rPr>
        <w:lastRenderedPageBreak/>
        <w:t>【</w:t>
      </w:r>
      <w:r w:rsidRPr="00DB0AB6">
        <w:rPr>
          <w:rFonts w:hint="eastAsia"/>
          <w:b/>
        </w:rPr>
        <w:t>附錄</w:t>
      </w:r>
      <w:r w:rsidR="00B83E54" w:rsidRPr="00DB0AB6">
        <w:rPr>
          <w:rFonts w:hint="eastAsia"/>
          <w:b/>
        </w:rPr>
        <w:t>三</w:t>
      </w:r>
      <w:r w:rsidRPr="00DB0AB6">
        <w:rPr>
          <w:rFonts w:hint="eastAsia"/>
          <w:b/>
        </w:rPr>
        <w:t>】</w:t>
      </w:r>
      <w:r w:rsidR="006E7465" w:rsidRPr="00DB0AB6">
        <w:rPr>
          <w:rFonts w:ascii="微軟正黑體" w:eastAsia="微軟正黑體" w:hAnsi="微軟正黑體" w:hint="eastAsia"/>
          <w:b/>
        </w:rPr>
        <w:t>《</w:t>
      </w:r>
      <w:r w:rsidRPr="00DB0AB6">
        <w:rPr>
          <w:rFonts w:hint="eastAsia"/>
          <w:b/>
        </w:rPr>
        <w:t>四庫未收書輯刊</w:t>
      </w:r>
      <w:r w:rsidR="006E7465" w:rsidRPr="00DB0AB6">
        <w:rPr>
          <w:rFonts w:hint="eastAsia"/>
          <w:b/>
        </w:rPr>
        <w:t>》</w:t>
      </w:r>
      <w:r w:rsidRPr="00DB0AB6">
        <w:rPr>
          <w:rFonts w:hint="eastAsia"/>
          <w:b/>
        </w:rPr>
        <w:t>（</w:t>
      </w:r>
      <w:r w:rsidR="00806ECD" w:rsidRPr="00DB0AB6">
        <w:rPr>
          <w:rFonts w:hint="eastAsia"/>
          <w:b/>
        </w:rPr>
        <w:t>經部目錄</w:t>
      </w:r>
      <w:r w:rsidRPr="00DB0AB6">
        <w:rPr>
          <w:rFonts w:hint="eastAsia"/>
          <w:b/>
        </w:rPr>
        <w:t>）</w:t>
      </w:r>
    </w:p>
    <w:bookmarkEnd w:id="12"/>
    <w:p w:rsidR="00B83E54" w:rsidRPr="00DB0AB6" w:rsidRDefault="00B83E54" w:rsidP="00687FEB">
      <w:pPr>
        <w:widowControl/>
        <w:rPr>
          <w:rFonts w:ascii="標楷體" w:eastAsia="標楷體" w:hAnsi="標楷體"/>
        </w:rPr>
      </w:pPr>
      <w:r w:rsidRPr="00DB0AB6">
        <w:rPr>
          <w:rFonts w:ascii="標楷體" w:eastAsia="標楷體" w:hAnsi="標楷體" w:hint="eastAsia"/>
        </w:rPr>
        <w:t>源起</w:t>
      </w:r>
    </w:p>
    <w:p w:rsidR="00B83E54" w:rsidRPr="00DB0AB6" w:rsidRDefault="00B83E54" w:rsidP="00687FEB">
      <w:pPr>
        <w:widowControl/>
        <w:rPr>
          <w:b/>
        </w:rPr>
      </w:pPr>
      <w:r w:rsidRPr="00DB0AB6">
        <w:rPr>
          <w:rFonts w:ascii="標楷體" w:eastAsia="標楷體" w:hAnsi="標楷體" w:hint="eastAsia"/>
        </w:rPr>
        <w:t>《四庫未收書輯刊》是一套收錄了由1920年代末30餘位國學者所編定的《四庫未收書分類目錄》中開列的書與本叢書顧問、編委擬添之書的叢書，所收之書不與《四庫全書存目叢書》、《四庫禁燬書叢刊》、《續修四庫全書》中所收錄的書重</w:t>
      </w:r>
      <w:r w:rsidR="006406D9" w:rsidRPr="00DB0AB6">
        <w:rPr>
          <w:rFonts w:ascii="標楷體" w:eastAsia="標楷體" w:hAnsi="標楷體" w:hint="eastAsia"/>
        </w:rPr>
        <w:t>復</w:t>
      </w:r>
      <w:r w:rsidRPr="00DB0AB6">
        <w:rPr>
          <w:rFonts w:ascii="標楷體" w:eastAsia="標楷體" w:hAnsi="標楷體" w:hint="eastAsia"/>
        </w:rPr>
        <w:t>。分10輯出版，每輯30冊，共300冊，收錄書籍近2000種，每輯所收書輯部類按照經、史、子、集排序。北京出版社於2000年出版</w:t>
      </w:r>
    </w:p>
    <w:p w:rsidR="00687FEB" w:rsidRPr="00DB0AB6" w:rsidRDefault="00687FEB" w:rsidP="00687FEB">
      <w:pPr>
        <w:widowControl/>
        <w:jc w:val="center"/>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 </w:t>
      </w:r>
    </w:p>
    <w:tbl>
      <w:tblPr>
        <w:tblW w:w="0" w:type="auto"/>
        <w:jc w:val="center"/>
        <w:tblCellMar>
          <w:left w:w="0" w:type="dxa"/>
          <w:right w:w="0" w:type="dxa"/>
        </w:tblCellMar>
        <w:tblLook w:val="04A0" w:firstRow="1" w:lastRow="0" w:firstColumn="1" w:lastColumn="0" w:noHBand="0" w:noVBand="1"/>
      </w:tblPr>
      <w:tblGrid>
        <w:gridCol w:w="2122"/>
        <w:gridCol w:w="1417"/>
        <w:gridCol w:w="2552"/>
        <w:gridCol w:w="2205"/>
      </w:tblGrid>
      <w:tr w:rsidR="00687FEB" w:rsidRPr="00DB0AB6" w:rsidTr="00687FEB">
        <w:trPr>
          <w:jc w:val="center"/>
        </w:trPr>
        <w:tc>
          <w:tcPr>
            <w:tcW w:w="212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bookmarkStart w:id="13" w:name="_Hlk149035250"/>
            <w:r w:rsidRPr="00DB0AB6">
              <w:rPr>
                <w:rFonts w:ascii="SimSun" w:eastAsia="SimSun" w:hAnsi="SimSun" w:cs="Times New Roman" w:hint="eastAsia"/>
                <w:kern w:val="0"/>
                <w:sz w:val="21"/>
                <w:szCs w:val="21"/>
              </w:rPr>
              <w:t>孔易七卷</w:t>
            </w:r>
          </w:p>
        </w:tc>
        <w:tc>
          <w:tcPr>
            <w:tcW w:w="1417" w:type="dxa"/>
            <w:tcBorders>
              <w:top w:val="single" w:sz="4" w:space="0" w:color="auto"/>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孫承澤撰</w:t>
            </w:r>
          </w:p>
        </w:tc>
        <w:tc>
          <w:tcPr>
            <w:tcW w:w="2552" w:type="dxa"/>
            <w:tcBorders>
              <w:top w:val="single" w:sz="4" w:space="0" w:color="auto"/>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清康熙六年孫氏家塾刻本</w:t>
            </w:r>
          </w:p>
        </w:tc>
        <w:tc>
          <w:tcPr>
            <w:tcW w:w="2205" w:type="dxa"/>
            <w:tcBorders>
              <w:top w:val="single" w:sz="4" w:space="0" w:color="auto"/>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周易彚統四卷圖一卷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佟國維撰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清康熙間刻本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--115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周易本義闡旨八卷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胡方撰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清嘉慶十七年蘭桂堂刻本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--261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蒙泉山館周易本義補說六卷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蔡紹江撰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清道光十三年修吉堂刻本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--527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漢儒易義針度四卷附近科文式一卷諸法指明一卷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朱昌壽撰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清道光二十三年刻本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--709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易卦私箋二卷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蔣衡撰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清嘉慶元年蔣和刻本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易經補義十二卷雜記一卷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葉酉撰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清耕餘堂刻本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--081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周易闡象五卷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蔡首乾撰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清嘉慶五年刻本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--313</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學易討原一卷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姚文田撰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清嘉慶六年刻本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--467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湘薌漫錄二卷附易經集說一卷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查彬撰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清道光十九年有懷堂刻本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--481</w:t>
            </w:r>
            <w:r w:rsidRPr="00DB0AB6">
              <w:rPr>
                <w:rFonts w:ascii="SimSun" w:eastAsia="SimSun" w:hAnsi="SimSun" w:cs="Times New Roman" w:hint="eastAsia"/>
                <w:kern w:val="0"/>
                <w:sz w:val="21"/>
                <w:szCs w:val="21"/>
              </w:rPr>
              <w:t>頁</w:t>
            </w:r>
          </w:p>
        </w:tc>
      </w:tr>
      <w:bookmarkEnd w:id="13"/>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芸窗易草五卷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閻斌撰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清同治十二年刻本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--635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書經章句訓解十卷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明</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尹洪撰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明成化十年晉府刻本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尚書副墨六卷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明</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楊肇芳撰</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明</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楊胤奇刪補</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明崇禎四年集虛齋刻本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--319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毛詩鄭箋纂疏補協二十卷附詩譜一卷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明</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屠本畯撰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明萬曆二十二年玄鑒室刻本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詩經胡傳十二卷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明</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胡紹曾撰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明崇禎十六年胡氏春煦堂刻本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--337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毛詩訂詁八卷附錄二卷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顧棟高撰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清光緒二十二年江蘇書局刻本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--615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周禮會通六卷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胡翹元撰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清乾隆五十二年凝暉閣刻本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周禮就班二卷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佚名撰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舊鈔本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--135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lastRenderedPageBreak/>
              <w:t>儀禮大要二卷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任兆麟撰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清乾隆四十六年同川書院刻本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--171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讀禮條考二十卷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王曜南撰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清道光二十九年刻本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--199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逸禮大誼論一卷附逸齊論語一卷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汪宗沂撰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舊鈔本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--423</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古經服緯三卷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雷鐏撰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明</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雷學淇釋清道光九年刻本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--449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四禘通釋三卷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崔適撰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清光緒二十年刻本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--533</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律呂原音四卷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永恩撰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--577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律音彚考八卷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邱之稑撰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清道光十八年嘏田家塾刻本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--671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春秋質疑十二卷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明</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魏時應撰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明萬曆間刻本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06</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麟旨明微十二卷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明</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吳希哲撰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明崇禎間刻本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06</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--411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孝經述二卷附辯義一卷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賀長齡輯注</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傅壽彤述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清同治二年刻本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07</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重刊補釘四書淺說十三卷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明</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陳琛撰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明萬曆三十七年李三才刻本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07</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--037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四書也足園初告六卷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明</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王宇撰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明萬曆四十三年聚星館刻本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07</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--345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四書明儒大全精義三十八卷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湯傳榘輯</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清康熙四十四年刻本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08</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四書五經字考十一卷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毛錫縯輯</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清康熙二十五年刻本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十三經拾遺十六卷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王朝</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清嘉慶五年尋孔顏樂處刻本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--131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五經文字偏旁攷三卷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蔣騏昌撰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--283</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同聲千字文十卷續六卷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朱紫撰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清康熙永慕堂刻本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--379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詩韻輯略五卷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明</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潘恩撰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明隆慶刻本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韻畧易通二卷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李棠馥撰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清康熙二年刻本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--169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古今韻略五卷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邵長蘅撰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清康熙三十五年宋犖刻本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--239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韻學原委三卷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王植撰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清雍正間刻本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--395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韻字異同五卷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翁方綱撰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清乾隆三十年羊城試署刻本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--517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歧疑韻辨五卷口音辨訛一卷韻字旁通一卷轉音撮要一卷字形彚考一卷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杜蕙撰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清乾隆五十七年李鴻儀刻本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--591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lastRenderedPageBreak/>
              <w:t>易蔡二卷繫傳三卷節錄一卷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明</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蔡鼎撰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明末卓巖刻本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周易本義引蒙十二卷首一卷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姚章撰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清康熙三十四年陳鍾岳刻本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--351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增訂周易本義補四卷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劉祈糓撰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清康熙寉集堂刻本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--657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周易說宗十六卷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閻鋅撰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清初雪巊山房刻康熙四十三年辨志堂補修本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周易平說二卷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郭程先撰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清咸豐五年郭珠熉刻本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--677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讀易偶鈔一卷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蔣學鏞撰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清鈔本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易學一得錄三卷附猶賢編一卷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胡澤漳撰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清光緒四年吳軍門刻本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--013</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周易輯義初編四卷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盧兆鰲撰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清道光八年刻本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--095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周易輯義續編四卷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盧兆鰲撰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清道光十四年正文堂刻本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--263</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易義無忘錄三卷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蔣珣撰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清道光二十一年姚江蔣齒德堂刻本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--399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周易異同商十卷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郭嵩燾撰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清稿本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--485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刻嘉禾鍾先生尚書主意傳心錄十二卷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明</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鍾庚陽撰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明萬曆九年劉美刻後印本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書經彚解四十六卷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明</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秦繼宗撰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明萬曆間刻本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--185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尚書約註四卷末一卷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任啟運撰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清光緒十二年刻本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書傳補義三卷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方宗誠撰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清光緒桐城方氏刻柏堂遺書刻本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--101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古文尚書正辭三十三卷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吳光耀撰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--147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禹貢古今義案不分卷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佚名撰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清稿本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--639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古文尚書私議三卷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張崇蘭撰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清光緒二十三年陳克劬刻本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--683</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新刻胡氏詩識三卷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明</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胡文煥輯</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明萬曆二十一年自刻本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06</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毛詩正本二十卷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陳梓輯</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清乾隆九年深柳讀書堂刻本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06</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--061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毛詩明辨錄十卷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沈青崖撰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清乾隆毛德基刻本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06</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--229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詩經逢原十卷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胡文英撰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06</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--355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毛詩通說二十卷首一卷補遺一卷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任兆麟撰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清乾隆映雪草堂刻本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06</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--579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三百篇原聲七篇</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夏味堂撰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清鈔本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06</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--749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詩經比義述八卷首一卷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王千仞撰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清乾隆嘉德堂刻本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07</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lastRenderedPageBreak/>
              <w:t>詩說活參二卷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李灝撰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清英德堂刻本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07</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--165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讀詩日錄十三卷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劉士毅撰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清光緒六年刻本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07</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--221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讀詩傳譌三十卷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韓怡撰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清嘉慶二十年木存堂刻本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07</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--319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三禮通釋二百八十卷首一卷目錄四卷</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一</w:t>
            </w:r>
            <w:r w:rsidRPr="00DB0AB6">
              <w:rPr>
                <w:rFonts w:ascii="Times New Roman" w:eastAsia="新細明體" w:hAnsi="Times New Roman" w:cs="Times New Roman"/>
                <w:kern w:val="0"/>
                <w:sz w:val="21"/>
                <w:szCs w:val="21"/>
              </w:rPr>
              <w:t>)</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林昌彝撰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清同治三年廣州刻本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08</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三禮通釋二百八十卷首一卷目錄四卷</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二</w:t>
            </w:r>
            <w:r w:rsidRPr="00DB0AB6">
              <w:rPr>
                <w:rFonts w:ascii="Times New Roman" w:eastAsia="新細明體" w:hAnsi="Times New Roman" w:cs="Times New Roman"/>
                <w:kern w:val="0"/>
                <w:sz w:val="21"/>
                <w:szCs w:val="21"/>
              </w:rPr>
              <w:t>)</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林昌彝撰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清同治三年廣州刻本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日鋤齋律呂新書初解二卷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張琛撰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清嘉慶二十三年松林堂刻本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律呂新書淺釋一卷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文藻翔撰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清光緒二十三年自刻本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--055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春秋左傳節文註略十五卷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明</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汪道昆撰</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明</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周光鎬注</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明萬曆十二年刻本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--077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左鑒十卷附錄一卷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楊潮觀撰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--273</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公羊方言疏箋一卷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淳于鴻恩撰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民國間東方文化事業總委員會研究所鈔本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--393</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麟經指月十二卷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明</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馮夢龍撰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明刻本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--405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春秋集義五十八卷首一卷末二卷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吳鳳來撰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清乾隆小草廬刻本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孝經彚纂一卷首一卷附錄一卷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孫念劬撰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清嘉慶四年強恕堂刻本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孝經存解四卷首一卷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趙長庚撰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清光緒十年京都龍</w:t>
            </w:r>
            <w:r w:rsidR="00103B66" w:rsidRPr="00DB0AB6">
              <w:rPr>
                <w:rFonts w:ascii="SimSun" w:eastAsia="SimSun" w:hAnsi="SimSun" w:cs="Times New Roman" w:hint="eastAsia"/>
                <w:kern w:val="0"/>
                <w:sz w:val="21"/>
                <w:szCs w:val="21"/>
              </w:rPr>
              <w:t>云</w:t>
            </w:r>
            <w:r w:rsidRPr="00DB0AB6">
              <w:rPr>
                <w:rFonts w:ascii="SimSun" w:eastAsia="SimSun" w:hAnsi="SimSun" w:cs="Times New Roman" w:hint="eastAsia"/>
                <w:kern w:val="0"/>
                <w:sz w:val="21"/>
                <w:szCs w:val="21"/>
              </w:rPr>
              <w:t>齋刻本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--061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孝經古微一卷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葉繩翥撰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清末葉氏把松賃棉書屋刻本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--135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四書集註闡微直解二十七卷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明</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張居正撰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清八旗經正書院刻本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--173</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四書訓義三十八卷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王夫之撰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清光緒十三年潞河啖柘山房刻本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識字畧十卷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宋宗元撰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清乾隆網師園刻本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14</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五經文字疑一卷九經字樣疑一卷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孔繼涵撰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清乾隆三十三年孔氏紅櫚書屋刻本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14</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--091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古文奇字十二卷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明</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朱謀囗撰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明萬曆間刻本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14</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--105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字學三正四卷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明</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郭一經撰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明萬曆二十九年山東曹縣公署刻本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14</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--187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古字彚編一卷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李棠馥撰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清康熙四年李棠馞刻本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14</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--349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福祿壽篆文圖三卷附篆文攷畧一卷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陳嘉穀輯</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清乾隆十九年刻本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14</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--365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lastRenderedPageBreak/>
              <w:t>讀詩韻新訣二卷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徐鍾郎撰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清雍正酌雅堂刻本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14</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--393</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韻譜彙編五卷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王佶撰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清乾隆二十三年補拙齋刻本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14</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--427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新編佩文詩韻四聲譜廣註二卷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倪璐撰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清乾隆三十六年克復堂刻本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14</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--477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音韻輯要二十一卷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王鵕撰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14</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--539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說文諧聲舉要十四卷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朱士端撰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清稿本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14</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--631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稽古日鈔八卷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張方湛</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王逸虯等輯</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清乾隆二十九年秋曉山刻本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15</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一輻集十八卷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項淳撰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清乾隆五十五年殖蔭軒刻本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15</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--113</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饒雙峯講義十六卷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王朝虬輯</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清乾隆五十六年石洞書院刻本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15</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--345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雪樵經解三十卷附錄三卷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馮世瀛撰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清光緒十一年馮祖憲錫版印本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15</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--475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呂子易說二卷圖解一卷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唐</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呂巖撰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清乾隆間曾燠刻本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鄭氏易譜十二卷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明</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鄭旒撰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清道光六年梁廷枬刻本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--159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易義選參二卷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DB0AB6" w:rsidRDefault="00687FEB" w:rsidP="00687FEB">
            <w:pPr>
              <w:widowControl/>
              <w:rPr>
                <w:rFonts w:ascii="SimSun" w:hAnsi="SimSu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魏際瑞</w:t>
            </w:r>
            <w:r w:rsidR="00DB0AB6" w:rsidRPr="00DB0AB6">
              <w:rPr>
                <w:rFonts w:ascii="SimSun" w:eastAsia="SimSun" w:hAnsi="SimSun" w:cs="Times New Roman" w:hint="eastAsia"/>
                <w:kern w:val="0"/>
                <w:sz w:val="21"/>
                <w:szCs w:val="21"/>
              </w:rPr>
              <w:t>撰</w:t>
            </w:r>
            <w:r w:rsidR="00DB0AB6" w:rsidRPr="00DB0AB6">
              <w:rPr>
                <w:rFonts w:ascii="Times New Roman" w:eastAsia="新細明體" w:hAnsi="Times New Roman" w:cs="Times New Roman"/>
                <w:kern w:val="0"/>
                <w:sz w:val="21"/>
                <w:szCs w:val="21"/>
              </w:rPr>
              <w:t>(</w:t>
            </w:r>
            <w:r w:rsidR="00DB0AB6" w:rsidRPr="00DB0AB6">
              <w:rPr>
                <w:rFonts w:ascii="SimSun" w:eastAsia="SimSun" w:hAnsi="SimSun" w:cs="Times New Roman" w:hint="eastAsia"/>
                <w:kern w:val="0"/>
                <w:sz w:val="21"/>
                <w:szCs w:val="21"/>
              </w:rPr>
              <w:t>清</w:t>
            </w:r>
            <w:r w:rsidR="00DB0AB6"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魏禧</w:t>
            </w:r>
            <w:r w:rsidR="00DB0AB6" w:rsidRPr="00DB0AB6">
              <w:rPr>
                <w:rFonts w:ascii="SimSun" w:eastAsia="SimSun" w:hAnsi="SimSun" w:cs="Times New Roman" w:hint="eastAsia"/>
                <w:kern w:val="0"/>
                <w:sz w:val="21"/>
                <w:szCs w:val="21"/>
              </w:rPr>
              <w:t>撰</w:t>
            </w:r>
          </w:p>
          <w:p w:rsidR="00687FEB" w:rsidRPr="00DB0AB6" w:rsidRDefault="00DB0AB6"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00687FEB" w:rsidRPr="00DB0AB6">
              <w:rPr>
                <w:rFonts w:ascii="SimSun" w:eastAsia="SimSun" w:hAnsi="SimSun" w:cs="Times New Roman" w:hint="eastAsia"/>
                <w:kern w:val="0"/>
                <w:sz w:val="21"/>
                <w:szCs w:val="21"/>
              </w:rPr>
              <w:t>魏禮撰</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00687FEB" w:rsidRPr="00DB0AB6">
              <w:rPr>
                <w:rFonts w:ascii="SimSun" w:eastAsia="SimSun" w:hAnsi="SimSun" w:cs="Times New Roman" w:hint="eastAsia"/>
                <w:kern w:val="0"/>
                <w:sz w:val="21"/>
                <w:szCs w:val="21"/>
              </w:rPr>
              <w:t>邱維屏輯</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清光緒二年翠微峰易堂</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--275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易心存古二卷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張六圖撰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清乾隆二十五年清瑞軒</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--329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周易衷翼集解二十卷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汪泩撰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清嘉慶獲經堂刻本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--389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周易通義二十二卷首一卷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蘇秉國撰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清嘉慶二十一年刻本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易象闡微五卷附大易圖解一卷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蕭寅顯撰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清咸豐二年丁取忠刻本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--287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易確二十卷首一卷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許桂林撰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--441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師白山房講易四卷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張學尹撰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清道光九年刻本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--633</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河上易註八卷附圖說二卷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黎世序撰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清道光元年謙豫齋刻本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易拇十五卷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萬年淳撰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清道光四年刻本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--225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周易索詁十二卷首一卷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倪象占撰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--525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尚書內篇五卷外篇二卷</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原缺內篇卷二</w:t>
            </w:r>
            <w:r w:rsidRPr="00DB0AB6">
              <w:rPr>
                <w:rFonts w:ascii="Times New Roman" w:eastAsia="新細明體" w:hAnsi="Times New Roman" w:cs="Times New Roman"/>
                <w:kern w:val="0"/>
                <w:sz w:val="21"/>
                <w:szCs w:val="21"/>
              </w:rPr>
              <w:t>)</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任啟運撰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清乾隆刻朱印本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lastRenderedPageBreak/>
              <w:t>書傳鹽梅二十卷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黃文蓮撰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清乾隆五十二年刻本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--195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書經述六卷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許祖京撰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清同治十三年許延瑴刻本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--627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尚書辨偽五卷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唐煥撰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清嘉慶十七年果克山房刻本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--715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尚書涉傳四卷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戴祖啟撰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清嘉慶元年資敬堂刻本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尚書古文證疑四卷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孫喬年撰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清嘉慶十五年天心閣刻本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--109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古文尚書辨八卷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謝庭蘭撰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--177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尚書古文辨惑二十二卷目錄二卷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張諧之撰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清光緒三十年潛修精舍刻本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--263</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禹貢彚覽四卷總論一卷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夏之芳撰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清乾隆積翠軒刻補修本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--571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禹貢註節讀一卷圖說一卷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馬俊良撰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清乾隆端溪書院刻本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--665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洪范說二卷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李光地撰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清康熙間刻本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--727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詩疑義釋二卷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胡文英撰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清乾隆留芝堂刻本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06</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凝園讀詩管見十四卷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羅典撰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06</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--035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詩經蠹簡四卷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李詒經撰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清單偉志慎思堂刻本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06</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--585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詩考異補二卷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嚴蔚撰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清乾隆二酉齋刻本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06</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--679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詩攷補二卷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胡文英撰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清乾隆留芝堂刻本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06</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--703</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讀詩釋物二十一卷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方瑍撰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清道光四年刻本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07</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詩小學三十卷補一卷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吳樹聲撰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清同治七年壽光官廨刻本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07</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--269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明堂圖說不分卷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熊羅宿撰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清宣統二年刻本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08</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禮書附錄十二卷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陳寶泉撰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清嘉慶二十五年含暉閣刻本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08</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--015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禮俗權衡二卷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趙執信撰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清康熙間刻本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08</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--239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劻儀糾謬集三卷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孔繼汾撰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08</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--255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時俗喪祭便覽一卷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張大翎撰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清鈔本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08</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--315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三禮從今三卷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黃本驥撰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清道光二十四年刻本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08</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--371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夏小正集解四卷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顧問撰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清乾隆五十七年敬業堂刻本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08</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--415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夏小正傳箋四卷附大戴禮公符篇考一卷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王謨撰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08</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--457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周禮彚纂二卷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錢世熹撰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清嘉慶十五年史祐刻本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08</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--513</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周禮經注節鈔七卷周禮註疏獻疑七卷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許珩撰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清嘉慶十六年刻本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08</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--575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古律經傳附考五卷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紀大奎撰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清嘉慶二十年刻本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左傳分國纂畧十六卷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盧元昌撰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清康熙書林孫敬南刻本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--069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lastRenderedPageBreak/>
              <w:t>麟指嚴四卷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明</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金兆清撰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明刻本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--333</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公羊穀梁異同合評四卷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沈赤然撰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--501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孔子文昌孝經合刻二卷附錄一卷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李鳳彩輯周福山輯</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清乾隆四十九年夢杜樓刻本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--551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孝經易知一卷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耿介撰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清同治十一年邗江王氏刻本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--583</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論語雅言二十卷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董增齡撰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清鈔本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--601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四書經疑問對八卷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元</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董彜撰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元至正十一年建安同文堂刻本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--767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爾雅啟蒙十二卷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姚正父撰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清咸豐二年刻本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爾雅蒙求二卷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李拔式撰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清道光五年蟠根書屋刻本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--121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說文字原考略六卷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吳照撰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清乾隆五十七年自刻本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--197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說文偏旁考二卷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吳照撰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--305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唐石經考正一卷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王朝</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清嘉慶五年尋孔顏樂處刻本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--357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禮耕堂五經撮要不分卷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李</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火撰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詹淇補釋清乾隆間刻本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--397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浙士解經録四卷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阮元輯</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清嘉慶再到亭刻本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--465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羣經質二卷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陳僅撰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清光緒十一年四明文則樓刻本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--495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七經讀法七卷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孫喬年撰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清道光五年天心閣刻本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--543</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鶴巢經戔二十卷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宋清壽撰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--595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十三經考文提要十三卷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彭元瑞撰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清嘉慶六年刻本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--721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周易述傳十卷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丁裕彥撰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清道光二十二年家塾刻本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周易經義審七卷首一卷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盧浙撰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清嘉慶三芝山房刻本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--347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周易介四卷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單維撰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清嘉慶二十一年半山亭刻本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--599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易解簡要六卷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張矩撰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清嘉慶二十三年文光堂刻本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周易廓二十四卷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陳世鎔撰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清咸豐元年獨秀山莊刻本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--167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周易遵述不分卷附周易賸義一卷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蔣本撰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清道光十年王氏信芳閣刻本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--493</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尚書今文二十八篇解不分卷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楊鍾泰撰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清道光十八年載德堂刻本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lastRenderedPageBreak/>
              <w:t>尚書因文六卷首一卷末一卷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武士選撰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清光緒十七年桂垣書局刻本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--151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讀尚書日記不分卷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余宏淦撰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民國間北京人文科學研究所鈔本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--247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經笥質疑書義原古二卷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張瓚昭撰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清光緒十一年蘭朋堂刻本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--273</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禹貢錐指節要一卷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汪彥石輯</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清咸豐三年家塾刻本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--305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禹貢山水詩九卷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崔启晦撰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清同治三年長沙刻本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--323</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禹貢釋詁一卷附文集摘刻一卷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孫喬年撰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清道光五年天心閣刻本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--369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禹貢今釋二卷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芮日松撰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清道光八年求是齋刻本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--391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禹貢正詮四卷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姚彥渠撰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清光緒十一年姚丙吉刻本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--425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禹貢古今註通釋六卷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侯楨撰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清光緒六年侯復曾古杼秋館觀活字本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--467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禹貢章句四卷末一卷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譚澐撰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清同治九年譚氏家塾刻本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--549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禹貢匯解六卷首一卷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洪兆</w:t>
            </w:r>
            <w:r w:rsidR="00103B66" w:rsidRPr="00DB0AB6">
              <w:rPr>
                <w:rFonts w:ascii="SimSun" w:eastAsia="SimSun" w:hAnsi="SimSun" w:cs="Times New Roman" w:hint="eastAsia"/>
                <w:kern w:val="0"/>
                <w:sz w:val="21"/>
                <w:szCs w:val="21"/>
              </w:rPr>
              <w:t>云</w:t>
            </w:r>
            <w:r w:rsidRPr="00DB0AB6">
              <w:rPr>
                <w:rFonts w:ascii="SimSun" w:eastAsia="SimSun" w:hAnsi="SimSun" w:cs="Times New Roman" w:hint="eastAsia"/>
                <w:kern w:val="0"/>
                <w:sz w:val="21"/>
                <w:szCs w:val="21"/>
              </w:rPr>
              <w:t>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清光緒二十八年洪良猷刻本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--621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古文尚書冤詞平議二卷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皮錫瑞撰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清光緒二十二年思賢書局刻本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--735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毛詩說三十卷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孫燾撰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清嘉慶二十年世德堂孫氏刻本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詩傳考六卷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陳孚撰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清嘉慶九年堯山刻本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--175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詩經說鈴十二卷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潘克溥撰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清同治元年書業德記刻本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--389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詩音十五卷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高澍然撰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清嘉慶十七年活字本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--537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周官參證二卷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王寶仁撰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清同治十三年舊香居刻本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周禮政要二卷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孫詒讓撰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清光緒二十八年瑞安普通學堂刻本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--023</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周禮三家佚註一卷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孫詒讓輯</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清光緒二十年刻本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--091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周官精義十二卷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連斗山輯</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清道光二十一年刻本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--105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禮記淺說二卷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皮錫瑞撰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清光緒二十五年刻本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--311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禮記約選六卷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張官德輯</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清光緒七年刻本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--371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月令七十二候詩四卷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馬國翰撰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清光緒十年繡江李氏刻本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--551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七十二候表一卷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羅以智撰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清光緒八年海昌羊復禮刻本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--609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春秋左傳彚輯四十卷</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一</w:t>
            </w:r>
            <w:r w:rsidRPr="00DB0AB6">
              <w:rPr>
                <w:rFonts w:ascii="Times New Roman" w:eastAsia="新細明體" w:hAnsi="Times New Roman" w:cs="Times New Roman"/>
                <w:kern w:val="0"/>
                <w:sz w:val="21"/>
                <w:szCs w:val="21"/>
              </w:rPr>
              <w:t>)</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吳炳文輯</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清乾隆四十八年南麓軒刻本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--637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lastRenderedPageBreak/>
              <w:t>春秋左傳彚輯四十卷</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二</w:t>
            </w:r>
            <w:r w:rsidRPr="00DB0AB6">
              <w:rPr>
                <w:rFonts w:ascii="Times New Roman" w:eastAsia="新細明體" w:hAnsi="Times New Roman" w:cs="Times New Roman"/>
                <w:kern w:val="0"/>
                <w:sz w:val="21"/>
                <w:szCs w:val="21"/>
              </w:rPr>
              <w:t>)</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吳炳文輯</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清乾隆四十八年南麓軒刻本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06</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孟子讀法附記十四卷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周人麒撰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清乾隆四十九年保積堂刻本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07</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國朝諸老先生孟子精義十四卷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李日</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輯</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清初刻本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07</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--193</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朱註發明十九卷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王掞撰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清康熙五十八年潮濟堂刻本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07</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--335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選雅二十卷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程先甲撰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清光緒二十八年千一齋刻本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08</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詩韻音義二十卷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朱奎撰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清嘉慶八年雨香書屋刻</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08</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--217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古今字考六卷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明</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呂一奏撰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明崇禎間刻本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08</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--573</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易堂問目四卷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吳鼎撰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清乾隆三十七年鄒容成刻本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十經文字通正書十四卷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錢坫撰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清嘉慶二年文章大吉樓刻本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--087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蘇齋筆記四卷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翁方綱撰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清宣統二年北洋官報印書局刻本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--175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北海經學七錄八卷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孔廣林輯</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清乾隆三十九年古俊樓刻本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--351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經學質疑四卷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朱霈撰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清嘉慶六年望嶽樓活字</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--377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經傳攷證八卷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朱彬撰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清道光遊道堂刻本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--451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秋槎雜記一卷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劉履恂撰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清道光十九年世德堂刻本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--521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然後知齋答問二十卷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梅沖撰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清嘉慶二十一年承學堂</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--545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經餕五卷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黃釗撰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清道光二十九年潮州菘韭舍刻本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經學提要十五卷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蔡孔炘撰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清道光五年刻本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--047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經學質疑錄二十卷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秦篤輝撰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清道光六年墨緣館刻本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--197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九經今義二十八卷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成本璞撰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清末長沙刻本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--389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十三經西學通義十四卷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李元音撰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--517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周易用初六卷</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原缺卷五卷六</w:t>
            </w:r>
            <w:r w:rsidRPr="00DB0AB6">
              <w:rPr>
                <w:rFonts w:ascii="Times New Roman" w:eastAsia="新細明體" w:hAnsi="Times New Roman" w:cs="Times New Roman"/>
                <w:kern w:val="0"/>
                <w:sz w:val="21"/>
                <w:szCs w:val="21"/>
              </w:rPr>
              <w:t>)</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杜宗嶽撰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清道光二十二年寶孺堂刻本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周易輯說五卷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徐通久撰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清道光七年抱真書屋刻本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--279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經笥質疑易義原則六卷首一卷易義附篇四卷首一卷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張瓚昭撰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清道光七年蘭朋堂刻本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--467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lastRenderedPageBreak/>
              <w:t>尚書會解六卷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明</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張治具撰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明萬曆間刻本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毛詩復古錄十二卷首一卷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吳懋清撰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清光緒二十年廣州刻本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--303</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春秋大成題意八卷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明</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佚名撰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明鈔本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--517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研經堂春秋事義合註十二卷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單鐸撰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--619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四書說約二十卷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明</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顧夢麟撰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明崇禎十三年織帘居刻本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05</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周易指三十八卷周易圖五卷易斷辭一卷周易上下經一卷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端木國瑚撰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06</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讀易叢記二卷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葉名灃撰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清同治五年刻本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06</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--681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大易觀玩錄四卷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胡澤順撰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民國九年胡樹棠重刻本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06</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—709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尚書古注便讀四卷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朱駿聲撰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民國二十四年華西國學叢書活字印本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06</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尚書後案駁正二卷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王劼撰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清咸豐十一年刻本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06</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—079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詩義旁通十二卷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李允升撰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清咸豐二年易簡堂刻本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06</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—115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毛詩讀三十卷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王劼撰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清咸豐間刻本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06</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—319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左傳集要十二卷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明</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閔遠慶撰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明萬曆間刻本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06</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—697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春秋貫玉四卷世</w:t>
            </w:r>
            <w:r w:rsidR="00103B66" w:rsidRPr="00DB0AB6">
              <w:rPr>
                <w:rFonts w:ascii="SimSun" w:eastAsia="SimSun" w:hAnsi="SimSun" w:cs="Times New Roman" w:hint="eastAsia"/>
                <w:kern w:val="0"/>
                <w:sz w:val="21"/>
                <w:szCs w:val="21"/>
              </w:rPr>
              <w:t>繫</w:t>
            </w:r>
            <w:r w:rsidRPr="00DB0AB6">
              <w:rPr>
                <w:rFonts w:ascii="SimSun" w:eastAsia="SimSun" w:hAnsi="SimSun" w:cs="Times New Roman" w:hint="eastAsia"/>
                <w:kern w:val="0"/>
                <w:sz w:val="21"/>
                <w:szCs w:val="21"/>
              </w:rPr>
              <w:t>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明</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顏鯨撰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明萬曆三十三年刻本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06</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孝經集註述疏一卷附讀書堂答問一卷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簡朝亮撰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民國間刻本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06</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--373</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四書說五卷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明</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辛全撰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清彙印本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06</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--467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駁呂留良四書講義七卷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朱軾等撰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清雍正十一年刻本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06</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--607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字林經策萃華八卷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墨莊氏撰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清道光二十六年藝林山房刻本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06</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說文字原集註十六卷表說一卷表一卷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蔣和撰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清乾隆五十三年刻本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06</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--189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經義圖說八卷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吳寶謨撰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清嘉慶二十四年陳逢衡刻本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06</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--367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周易通義十六卷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邊廷英撰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清道光十六年刻本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07</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lastRenderedPageBreak/>
              <w:t>春秋左傳釋附二十七卷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明</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黃洪憲輯</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明刻本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07</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--381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鄉黨考不分卷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黃守儛撰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清乾隆四十二年漱經堂刻本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07</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--719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諸繼明析理編八卷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明</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諸萬里撰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明萬曆間刻本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07</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四書廣註三十六卷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張謙宜輯</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清康熙間刻本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07</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--145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五經衷要七十二卷</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一</w:t>
            </w:r>
            <w:r w:rsidRPr="00DB0AB6">
              <w:rPr>
                <w:rFonts w:ascii="Times New Roman" w:eastAsia="新細明體" w:hAnsi="Times New Roman" w:cs="Times New Roman"/>
                <w:kern w:val="0"/>
                <w:sz w:val="21"/>
                <w:szCs w:val="21"/>
              </w:rPr>
              <w:t>)</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李式穀撰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清道光十年南海葉氏風滿樓刻本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07</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五經衷要七十二卷</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二</w:t>
            </w:r>
            <w:r w:rsidRPr="00DB0AB6">
              <w:rPr>
                <w:rFonts w:ascii="Times New Roman" w:eastAsia="新細明體" w:hAnsi="Times New Roman" w:cs="Times New Roman"/>
                <w:kern w:val="0"/>
                <w:sz w:val="21"/>
                <w:szCs w:val="21"/>
              </w:rPr>
              <w:t>)</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李式穀撰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清道光十年南海葉氏風滿樓刻本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07</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04</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周易舊註十二卷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徐鼒撰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清光緒十二年徐承祖日本刻本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08</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周易明報三卷首一卷末一卷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陳懋侯撰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清光緒八年刻本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08</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--209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毛詩補正二十五卷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龍起濤撰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清光緒二十五年刻鵠軒刻本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08</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--335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左傳淺說二卷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皮錫瑞撰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清光緒二十五年刻本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08</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春秋簡融四卷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胡序撰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清乾隆五十六年兩齋活字印本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08</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--055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春秋繁露十七卷附錄一卷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董天工箋註</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清乾隆二十六年覲光樓刻本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08</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--165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春秋鑽燧四卷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曹金籀撰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清同治七年吳方伯刻本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08</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--311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春秋至朔通考二卷首一卷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張冕撰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清道光十九年泉州府學刻本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08</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--341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大學申義三卷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左欽敏撰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清敬義山房刻本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08</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--413</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大學緯註一卷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鍾穎陽撰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清光緒二十三年羊城刻本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08</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--463</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四書辯訛六卷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汪陞撰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清康熙三十四年學誨堂刻本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08</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--485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小演雅一卷別錄一卷附錄一卷續錄一卷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楊浚撰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清光緒四年冠悔堂刻本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08</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--739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韻雅六卷附古蹟詩鈔一卷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吳採撰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清嘉慶二十三年魁峯居業廬刻本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08</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千文六書統要二卷附篆法偏旁正譌歌一卷千字文二卷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胡正言撰篆</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清初十竹齋刻本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08</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--131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說文統釋序一卷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錢大昭撰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08</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--233</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陳明卿太史考古詳訂遵韻海篇朝宗十二卷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明</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陳仁錫撰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明末奇字齋刻本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08</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--283</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lastRenderedPageBreak/>
              <w:t>經解指要二十二卷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陶大眉撰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清嘉慶陶氏家塾刻本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08</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--627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周易外傳四卷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盧金鏡撰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清乾隆高</w:t>
            </w:r>
            <w:r w:rsidR="00103B66" w:rsidRPr="00DB0AB6">
              <w:rPr>
                <w:rFonts w:ascii="SimSun" w:eastAsia="SimSun" w:hAnsi="SimSun" w:cs="Times New Roman" w:hint="eastAsia"/>
                <w:kern w:val="0"/>
                <w:sz w:val="21"/>
                <w:szCs w:val="21"/>
              </w:rPr>
              <w:t>云</w:t>
            </w:r>
            <w:r w:rsidRPr="00DB0AB6">
              <w:rPr>
                <w:rFonts w:ascii="SimSun" w:eastAsia="SimSun" w:hAnsi="SimSun" w:cs="Times New Roman" w:hint="eastAsia"/>
                <w:kern w:val="0"/>
                <w:sz w:val="21"/>
                <w:szCs w:val="21"/>
              </w:rPr>
              <w:t>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讀易錄十八卷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陳克緒撰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清同治三年傅天秩孝友堂刻本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--083</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韓詩外傳疏證十卷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陳士珂撰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清嘉慶二十三年刻本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--399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夏小正校註四卷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魏本唐撰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清咸豐間刻本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--635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春秋疑義錄二卷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劉士毅撰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--715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越諺三卷越諺賸語二卷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范寅撰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清光緒八年谷應山房刻</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說文拈字七卷補遺一卷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王玉樹撰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清嘉慶八年芳梫堂刻本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--089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說文解字述誼二卷附說文新坿通誼二卷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毛際盛撰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清道光二十四年刻本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--237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文字通釋略四卷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鍾祖綬撰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清光緒三十四年刻本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--323</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六書會原十卷首一卷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潘肇豐撰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清嘉慶六年鳴鳳堂刻本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--469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六書假借經徵四卷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朱駿聲撰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清光緒十八年刻本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--567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說文楬原二卷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張行孚撰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清光緒十年後知不足齋刻本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--623</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六書古微十卷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葉德輝撰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民國五年葉氏觀古堂刻本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--669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說文疊韻二卷首一卷末一卷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劉熙載撰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清同治光緒間刻古桐書屋刻本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--739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說文分韻易知錄十卷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許巽行撰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清光緒五年許嘉德葆素堂刻本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說文韻譜校五卷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王筠撰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清光緒十六年劉嘉禾刻本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--349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字典考證十二卷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王引之撰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清光緒二年崇文書局刻本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--427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歌麻古韻考四卷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吳樹聲撰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清同治八年刻本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--659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古韻論三卷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胡秉虔撰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09</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03</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--775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周易原篇解十二卷首一卷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胡道問撰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清乾隆二十六年胡斯廊刻本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周易擬像六卷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黎曙寅撰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清道光十年</w:t>
            </w:r>
            <w:r w:rsidR="00103B66" w:rsidRPr="00DB0AB6">
              <w:rPr>
                <w:rFonts w:ascii="SimSun" w:eastAsia="SimSun" w:hAnsi="SimSun" w:cs="Times New Roman" w:hint="eastAsia"/>
                <w:kern w:val="0"/>
                <w:sz w:val="21"/>
                <w:szCs w:val="21"/>
              </w:rPr>
              <w:t>云</w:t>
            </w:r>
            <w:r w:rsidRPr="00DB0AB6">
              <w:rPr>
                <w:rFonts w:ascii="SimSun" w:eastAsia="SimSun" w:hAnsi="SimSun" w:cs="Times New Roman" w:hint="eastAsia"/>
                <w:kern w:val="0"/>
                <w:sz w:val="21"/>
                <w:szCs w:val="21"/>
              </w:rPr>
              <w:t>中官署刻本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--307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書義主意六卷附羣英書義二卷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元</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王充耘撰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附</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張泰</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明</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劉文錦輯清道光間影元刻本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--549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毛詩集解訓蒙一卷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鄭曉如撰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清同治八年廣州西湖街刻本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--611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詩義擇從四卷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易佩紳撰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--635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羣經引詩大旨六卷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黃</w:t>
            </w:r>
            <w:r w:rsidR="00103B66" w:rsidRPr="00DB0AB6">
              <w:rPr>
                <w:rFonts w:ascii="SimSun" w:eastAsia="SimSun" w:hAnsi="SimSun" w:cs="Times New Roman" w:hint="eastAsia"/>
                <w:kern w:val="0"/>
                <w:sz w:val="21"/>
                <w:szCs w:val="21"/>
              </w:rPr>
              <w:t>云</w:t>
            </w:r>
            <w:r w:rsidRPr="00DB0AB6">
              <w:rPr>
                <w:rFonts w:ascii="SimSun" w:eastAsia="SimSun" w:hAnsi="SimSun" w:cs="Times New Roman" w:hint="eastAsia"/>
                <w:kern w:val="0"/>
                <w:sz w:val="21"/>
                <w:szCs w:val="21"/>
              </w:rPr>
              <w:t>鵠撰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--707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禮記摛藻一卷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孔傳鐸輯</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01</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--735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lastRenderedPageBreak/>
              <w:t>小學達詁錄十一卷首一卷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羅時憲撰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民國二年刻本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--001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說文雙聲二卷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劉熙載撰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清同治光緒間刻古桐書屋刻本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--205</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六書通摭遺十卷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畢星海撰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清嘉慶間刻本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--231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名原二卷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孫詒讓撰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清光緒三十一年刻本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--317</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倉頡篇校證三卷附補遺一卷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梁章鉅撰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清光緒粱恭辰刻本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--351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詩韻攷裁五卷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明</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徐爾鉉撰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明崇禎施成美刻本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--419</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古韻溯原八卷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安念祖</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華湛恩撰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清道光十九年親仁堂刻本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--503</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古今中外音韻通例十一卷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胡垣撰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清光緒十四年刻本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--631</w:t>
            </w:r>
            <w:r w:rsidRPr="00DB0AB6">
              <w:rPr>
                <w:rFonts w:ascii="SimSun" w:eastAsia="SimSun" w:hAnsi="SimSun" w:cs="Times New Roman" w:hint="eastAsia"/>
                <w:kern w:val="0"/>
                <w:sz w:val="21"/>
                <w:szCs w:val="21"/>
              </w:rPr>
              <w:t>頁</w:t>
            </w:r>
          </w:p>
        </w:tc>
      </w:tr>
      <w:tr w:rsidR="00687FEB" w:rsidRPr="00DB0AB6" w:rsidTr="00687FEB">
        <w:trPr>
          <w:jc w:val="center"/>
        </w:trPr>
        <w:tc>
          <w:tcPr>
            <w:tcW w:w="2122"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說經囈語不分卷</w:t>
            </w:r>
          </w:p>
        </w:tc>
        <w:tc>
          <w:tcPr>
            <w:tcW w:w="1417"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清</w:t>
            </w:r>
            <w:r w:rsidRPr="00DB0AB6">
              <w:rPr>
                <w:rFonts w:ascii="Times New Roman" w:eastAsia="新細明體" w:hAnsi="Times New Roman" w:cs="Times New Roman"/>
                <w:kern w:val="0"/>
                <w:sz w:val="21"/>
                <w:szCs w:val="21"/>
              </w:rPr>
              <w:t>)</w:t>
            </w:r>
            <w:r w:rsidRPr="00DB0AB6">
              <w:rPr>
                <w:rFonts w:ascii="SimSun" w:eastAsia="SimSun" w:hAnsi="SimSun" w:cs="Times New Roman" w:hint="eastAsia"/>
                <w:kern w:val="0"/>
                <w:sz w:val="21"/>
                <w:szCs w:val="21"/>
              </w:rPr>
              <w:t>左寶森撰</w:t>
            </w:r>
          </w:p>
        </w:tc>
        <w:tc>
          <w:tcPr>
            <w:tcW w:w="2552"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清道光二十三年刻本</w:t>
            </w:r>
          </w:p>
        </w:tc>
        <w:tc>
          <w:tcPr>
            <w:tcW w:w="2205" w:type="dxa"/>
            <w:tcBorders>
              <w:top w:val="nil"/>
              <w:left w:val="nil"/>
              <w:bottom w:val="single" w:sz="4" w:space="0" w:color="auto"/>
              <w:right w:val="single" w:sz="4" w:space="0" w:color="auto"/>
            </w:tcBorders>
            <w:tcMar>
              <w:top w:w="0" w:type="dxa"/>
              <w:left w:w="108" w:type="dxa"/>
              <w:bottom w:w="0" w:type="dxa"/>
              <w:right w:w="108" w:type="dxa"/>
            </w:tcMar>
            <w:hideMark/>
          </w:tcPr>
          <w:p w:rsidR="00687FEB" w:rsidRPr="00DB0AB6" w:rsidRDefault="00687FEB" w:rsidP="00687FEB">
            <w:pPr>
              <w:widowControl/>
              <w:rPr>
                <w:rFonts w:ascii="Times New Roman" w:eastAsia="新細明體" w:hAnsi="Times New Roman" w:cs="Times New Roman"/>
                <w:kern w:val="0"/>
                <w:sz w:val="21"/>
                <w:szCs w:val="21"/>
              </w:rPr>
            </w:pPr>
            <w:r w:rsidRPr="00DB0AB6">
              <w:rPr>
                <w:rFonts w:ascii="SimSun" w:eastAsia="SimSun" w:hAnsi="SimSun" w:cs="Times New Roman" w:hint="eastAsia"/>
                <w:kern w:val="0"/>
                <w:sz w:val="21"/>
                <w:szCs w:val="21"/>
              </w:rPr>
              <w:t>經</w:t>
            </w:r>
            <w:r w:rsidRPr="00DB0AB6">
              <w:rPr>
                <w:rFonts w:ascii="Times New Roman" w:eastAsia="新細明體" w:hAnsi="Times New Roman" w:cs="Times New Roman"/>
                <w:kern w:val="0"/>
                <w:sz w:val="21"/>
                <w:szCs w:val="21"/>
              </w:rPr>
              <w:t>10</w:t>
            </w:r>
            <w:r w:rsidRPr="00DB0AB6">
              <w:rPr>
                <w:rFonts w:ascii="SimSun" w:eastAsia="SimSun" w:hAnsi="SimSun" w:cs="Times New Roman" w:hint="eastAsia"/>
                <w:kern w:val="0"/>
                <w:sz w:val="21"/>
                <w:szCs w:val="21"/>
              </w:rPr>
              <w:t>輯</w:t>
            </w:r>
            <w:r w:rsidRPr="00DB0AB6">
              <w:rPr>
                <w:rFonts w:ascii="Times New Roman" w:eastAsia="新細明體" w:hAnsi="Times New Roman" w:cs="Times New Roman"/>
                <w:kern w:val="0"/>
                <w:sz w:val="21"/>
                <w:szCs w:val="21"/>
              </w:rPr>
              <w:t>02</w:t>
            </w:r>
            <w:r w:rsidRPr="00DB0AB6">
              <w:rPr>
                <w:rFonts w:ascii="SimSun" w:eastAsia="SimSun" w:hAnsi="SimSun" w:cs="Times New Roman" w:hint="eastAsia"/>
                <w:kern w:val="0"/>
                <w:sz w:val="21"/>
                <w:szCs w:val="21"/>
              </w:rPr>
              <w:t>冊</w:t>
            </w:r>
            <w:r w:rsidRPr="00DB0AB6">
              <w:rPr>
                <w:rFonts w:ascii="Times New Roman" w:eastAsia="新細明體" w:hAnsi="Times New Roman" w:cs="Times New Roman"/>
                <w:kern w:val="0"/>
                <w:sz w:val="21"/>
                <w:szCs w:val="21"/>
              </w:rPr>
              <w:t>--709</w:t>
            </w:r>
            <w:r w:rsidRPr="00DB0AB6">
              <w:rPr>
                <w:rFonts w:ascii="SimSun" w:eastAsia="SimSun" w:hAnsi="SimSun" w:cs="Times New Roman" w:hint="eastAsia"/>
                <w:kern w:val="0"/>
                <w:sz w:val="21"/>
                <w:szCs w:val="21"/>
              </w:rPr>
              <w:t>頁</w:t>
            </w:r>
          </w:p>
        </w:tc>
      </w:tr>
    </w:tbl>
    <w:p w:rsidR="00687FEB" w:rsidRPr="00DB0AB6" w:rsidRDefault="00687FEB" w:rsidP="009633BB"/>
    <w:sectPr w:rsidR="00687FEB" w:rsidRPr="00DB0AB6">
      <w:footerReference w:type="default" r:id="rId7"/>
      <w:pgSz w:w="11906" w:h="16838"/>
      <w:pgMar w:top="1440" w:right="1800" w:bottom="1440" w:left="180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11854" w:rsidRDefault="00211854" w:rsidP="008352D2">
      <w:r>
        <w:separator/>
      </w:r>
    </w:p>
  </w:endnote>
  <w:endnote w:type="continuationSeparator" w:id="0">
    <w:p w:rsidR="00211854" w:rsidRDefault="00211854" w:rsidP="008352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標楷體">
    <w:panose1 w:val="03000509000000000000"/>
    <w:charset w:val="88"/>
    <w:family w:val="script"/>
    <w:pitch w:val="fixed"/>
    <w:sig w:usb0="00000003" w:usb1="080E0000" w:usb2="00000016" w:usb3="00000000" w:csb0="00100001" w:csb1="00000000"/>
  </w:font>
  <w:font w:name="DengXian">
    <w:altName w:val="等线"/>
    <w:panose1 w:val="02010600030101010101"/>
    <w:charset w:val="86"/>
    <w:family w:val="auto"/>
    <w:pitch w:val="variable"/>
    <w:sig w:usb0="A00002BF" w:usb1="38CF7CFA" w:usb2="00000016" w:usb3="00000000" w:csb0="0004000F" w:csb1="00000000"/>
  </w:font>
  <w:font w:name="微軟正黑體">
    <w:panose1 w:val="020B0604030504040204"/>
    <w:charset w:val="88"/>
    <w:family w:val="swiss"/>
    <w:pitch w:val="variable"/>
    <w:sig w:usb0="000002A7" w:usb1="28CF4400" w:usb2="00000016" w:usb3="00000000" w:csb0="00100009"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519594"/>
      <w:docPartObj>
        <w:docPartGallery w:val="Page Numbers (Bottom of Page)"/>
        <w:docPartUnique/>
      </w:docPartObj>
    </w:sdtPr>
    <w:sdtContent>
      <w:p w:rsidR="00AE6C1F" w:rsidRDefault="00AE6C1F">
        <w:pPr>
          <w:pStyle w:val="a5"/>
          <w:jc w:val="center"/>
        </w:pPr>
        <w:r>
          <w:fldChar w:fldCharType="begin"/>
        </w:r>
        <w:r>
          <w:instrText>PAGE   \* MERGEFORMAT</w:instrText>
        </w:r>
        <w:r>
          <w:fldChar w:fldCharType="separate"/>
        </w:r>
        <w:r>
          <w:rPr>
            <w:lang w:val="zh-TW"/>
          </w:rPr>
          <w:t>2</w:t>
        </w:r>
        <w:r>
          <w:fldChar w:fldCharType="end"/>
        </w:r>
      </w:p>
    </w:sdtContent>
  </w:sdt>
  <w:p w:rsidR="00AE6C1F" w:rsidRDefault="00AE6C1F">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11854" w:rsidRDefault="00211854" w:rsidP="008352D2">
      <w:r>
        <w:separator/>
      </w:r>
    </w:p>
  </w:footnote>
  <w:footnote w:type="continuationSeparator" w:id="0">
    <w:p w:rsidR="00211854" w:rsidRDefault="00211854" w:rsidP="008352D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hideSpellingErrors/>
  <w:hideGrammaticalErrors/>
  <w:defaultTabStop w:val="48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2D2"/>
    <w:rsid w:val="00013BA3"/>
    <w:rsid w:val="000145B4"/>
    <w:rsid w:val="00025CBE"/>
    <w:rsid w:val="00083D02"/>
    <w:rsid w:val="000863AD"/>
    <w:rsid w:val="000A51D4"/>
    <w:rsid w:val="000C0BC8"/>
    <w:rsid w:val="000E0F57"/>
    <w:rsid w:val="00103B66"/>
    <w:rsid w:val="00112E39"/>
    <w:rsid w:val="001A0844"/>
    <w:rsid w:val="001E3593"/>
    <w:rsid w:val="001F0115"/>
    <w:rsid w:val="00211854"/>
    <w:rsid w:val="0023393A"/>
    <w:rsid w:val="002423C8"/>
    <w:rsid w:val="00276AE0"/>
    <w:rsid w:val="002B1B1A"/>
    <w:rsid w:val="002D4C8E"/>
    <w:rsid w:val="00305A49"/>
    <w:rsid w:val="00310AD1"/>
    <w:rsid w:val="00311312"/>
    <w:rsid w:val="003246E3"/>
    <w:rsid w:val="003834CF"/>
    <w:rsid w:val="00404795"/>
    <w:rsid w:val="0042037B"/>
    <w:rsid w:val="004365A1"/>
    <w:rsid w:val="004842AA"/>
    <w:rsid w:val="0051368D"/>
    <w:rsid w:val="00604366"/>
    <w:rsid w:val="00613E0D"/>
    <w:rsid w:val="006406D9"/>
    <w:rsid w:val="00646A9E"/>
    <w:rsid w:val="00676BA3"/>
    <w:rsid w:val="00687FEB"/>
    <w:rsid w:val="00693B59"/>
    <w:rsid w:val="006A5C16"/>
    <w:rsid w:val="006E7465"/>
    <w:rsid w:val="006F53EB"/>
    <w:rsid w:val="007964FC"/>
    <w:rsid w:val="00806ECD"/>
    <w:rsid w:val="00825A94"/>
    <w:rsid w:val="008352D2"/>
    <w:rsid w:val="00872510"/>
    <w:rsid w:val="00927867"/>
    <w:rsid w:val="009633BB"/>
    <w:rsid w:val="009640E7"/>
    <w:rsid w:val="009A2AA1"/>
    <w:rsid w:val="009A37A0"/>
    <w:rsid w:val="009B4D23"/>
    <w:rsid w:val="009C04F3"/>
    <w:rsid w:val="009F3E69"/>
    <w:rsid w:val="00A041A2"/>
    <w:rsid w:val="00AA4503"/>
    <w:rsid w:val="00AE6C1F"/>
    <w:rsid w:val="00B65B48"/>
    <w:rsid w:val="00B83E54"/>
    <w:rsid w:val="00BA5DB1"/>
    <w:rsid w:val="00C46577"/>
    <w:rsid w:val="00CB34AB"/>
    <w:rsid w:val="00CD1A13"/>
    <w:rsid w:val="00D10C63"/>
    <w:rsid w:val="00D145B6"/>
    <w:rsid w:val="00D7773D"/>
    <w:rsid w:val="00DB0AB6"/>
    <w:rsid w:val="00DE650D"/>
    <w:rsid w:val="00E3150B"/>
    <w:rsid w:val="00E44635"/>
    <w:rsid w:val="00E55C50"/>
    <w:rsid w:val="00F57668"/>
    <w:rsid w:val="00FA582B"/>
    <w:rsid w:val="00FB530B"/>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414076"/>
  <w15:chartTrackingRefBased/>
  <w15:docId w15:val="{E07F8D0A-E0EE-4B33-9DAE-8B6E1BF20C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0A51D4"/>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8352D2"/>
    <w:pPr>
      <w:tabs>
        <w:tab w:val="center" w:pos="4153"/>
        <w:tab w:val="right" w:pos="8306"/>
      </w:tabs>
      <w:snapToGrid w:val="0"/>
    </w:pPr>
    <w:rPr>
      <w:sz w:val="20"/>
      <w:szCs w:val="20"/>
    </w:rPr>
  </w:style>
  <w:style w:type="character" w:customStyle="1" w:styleId="a4">
    <w:name w:val="頁首 字元"/>
    <w:basedOn w:val="a0"/>
    <w:link w:val="a3"/>
    <w:uiPriority w:val="99"/>
    <w:rsid w:val="008352D2"/>
    <w:rPr>
      <w:sz w:val="20"/>
      <w:szCs w:val="20"/>
    </w:rPr>
  </w:style>
  <w:style w:type="paragraph" w:styleId="a5">
    <w:name w:val="footer"/>
    <w:basedOn w:val="a"/>
    <w:link w:val="a6"/>
    <w:uiPriority w:val="99"/>
    <w:unhideWhenUsed/>
    <w:rsid w:val="008352D2"/>
    <w:pPr>
      <w:tabs>
        <w:tab w:val="center" w:pos="4153"/>
        <w:tab w:val="right" w:pos="8306"/>
      </w:tabs>
      <w:snapToGrid w:val="0"/>
    </w:pPr>
    <w:rPr>
      <w:sz w:val="20"/>
      <w:szCs w:val="20"/>
    </w:rPr>
  </w:style>
  <w:style w:type="character" w:customStyle="1" w:styleId="a6">
    <w:name w:val="頁尾 字元"/>
    <w:basedOn w:val="a0"/>
    <w:link w:val="a5"/>
    <w:uiPriority w:val="99"/>
    <w:rsid w:val="008352D2"/>
    <w:rPr>
      <w:sz w:val="20"/>
      <w:szCs w:val="20"/>
    </w:rPr>
  </w:style>
  <w:style w:type="numbering" w:customStyle="1" w:styleId="1">
    <w:name w:val="無清單1"/>
    <w:next w:val="a2"/>
    <w:uiPriority w:val="99"/>
    <w:semiHidden/>
    <w:unhideWhenUsed/>
    <w:rsid w:val="00687FEB"/>
  </w:style>
  <w:style w:type="paragraph" w:customStyle="1" w:styleId="msonormal0">
    <w:name w:val="msonormal"/>
    <w:basedOn w:val="a"/>
    <w:rsid w:val="00687FEB"/>
    <w:pPr>
      <w:widowControl/>
      <w:spacing w:before="100" w:beforeAutospacing="1" w:after="100" w:afterAutospacing="1"/>
    </w:pPr>
    <w:rPr>
      <w:rFonts w:ascii="新細明體" w:eastAsia="新細明體" w:hAnsi="新細明體" w:cs="新細明體"/>
      <w:kern w:val="0"/>
      <w:szCs w:val="24"/>
    </w:rPr>
  </w:style>
  <w:style w:type="paragraph" w:styleId="a7">
    <w:name w:val="Balloon Text"/>
    <w:basedOn w:val="a"/>
    <w:link w:val="a8"/>
    <w:uiPriority w:val="99"/>
    <w:semiHidden/>
    <w:unhideWhenUsed/>
    <w:rsid w:val="002D4C8E"/>
    <w:rPr>
      <w:rFonts w:asciiTheme="majorHAnsi" w:eastAsiaTheme="majorEastAsia" w:hAnsiTheme="majorHAnsi" w:cstheme="majorBidi"/>
      <w:sz w:val="18"/>
      <w:szCs w:val="18"/>
    </w:rPr>
  </w:style>
  <w:style w:type="character" w:customStyle="1" w:styleId="a8">
    <w:name w:val="註解方塊文字 字元"/>
    <w:basedOn w:val="a0"/>
    <w:link w:val="a7"/>
    <w:uiPriority w:val="99"/>
    <w:semiHidden/>
    <w:rsid w:val="002D4C8E"/>
    <w:rPr>
      <w:rFonts w:asciiTheme="majorHAnsi" w:eastAsiaTheme="majorEastAsia" w:hAnsiTheme="majorHAnsi" w:cstheme="majorBidi"/>
      <w:sz w:val="18"/>
      <w:szCs w:val="18"/>
    </w:rPr>
  </w:style>
  <w:style w:type="character" w:styleId="a9">
    <w:name w:val="annotation reference"/>
    <w:basedOn w:val="a0"/>
    <w:uiPriority w:val="99"/>
    <w:semiHidden/>
    <w:unhideWhenUsed/>
    <w:rsid w:val="00E44635"/>
    <w:rPr>
      <w:sz w:val="18"/>
      <w:szCs w:val="18"/>
    </w:rPr>
  </w:style>
  <w:style w:type="paragraph" w:styleId="aa">
    <w:name w:val="annotation text"/>
    <w:basedOn w:val="a"/>
    <w:link w:val="ab"/>
    <w:uiPriority w:val="99"/>
    <w:semiHidden/>
    <w:unhideWhenUsed/>
    <w:rsid w:val="00E44635"/>
  </w:style>
  <w:style w:type="character" w:customStyle="1" w:styleId="ab">
    <w:name w:val="註解文字 字元"/>
    <w:basedOn w:val="a0"/>
    <w:link w:val="aa"/>
    <w:uiPriority w:val="99"/>
    <w:semiHidden/>
    <w:rsid w:val="00E44635"/>
  </w:style>
  <w:style w:type="paragraph" w:styleId="ac">
    <w:name w:val="annotation subject"/>
    <w:basedOn w:val="aa"/>
    <w:next w:val="aa"/>
    <w:link w:val="ad"/>
    <w:uiPriority w:val="99"/>
    <w:semiHidden/>
    <w:unhideWhenUsed/>
    <w:rsid w:val="00E44635"/>
    <w:rPr>
      <w:b/>
      <w:bCs/>
    </w:rPr>
  </w:style>
  <w:style w:type="character" w:customStyle="1" w:styleId="ad">
    <w:name w:val="註解主旨 字元"/>
    <w:basedOn w:val="ab"/>
    <w:link w:val="ac"/>
    <w:uiPriority w:val="99"/>
    <w:semiHidden/>
    <w:rsid w:val="00E4463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6803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Name.XSL" StyleName="Gost - 姓名排序" Version="2003"/>
</file>

<file path=customXml/itemProps1.xml><?xml version="1.0" encoding="utf-8"?>
<ds:datastoreItem xmlns:ds="http://schemas.openxmlformats.org/officeDocument/2006/customXml" ds:itemID="{B0B20B7B-03D7-4B74-BC6B-6664E05CC8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82</Pages>
  <Words>12458</Words>
  <Characters>71014</Characters>
  <Application>Microsoft Office Word</Application>
  <DocSecurity>0</DocSecurity>
  <Lines>591</Lines>
  <Paragraphs>166</Paragraphs>
  <ScaleCrop>false</ScaleCrop>
  <Company/>
  <LinksUpToDate>false</LinksUpToDate>
  <CharactersWithSpaces>83306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黃忠天</dc:creator>
  <cp:keywords/>
  <dc:description/>
  <cp:lastModifiedBy>黃忠天</cp:lastModifiedBy>
  <cp:revision>2</cp:revision>
  <cp:lastPrinted>2023-11-02T13:05:00Z</cp:lastPrinted>
  <dcterms:created xsi:type="dcterms:W3CDTF">2023-11-02T13:08:00Z</dcterms:created>
  <dcterms:modified xsi:type="dcterms:W3CDTF">2023-11-02T13:08:00Z</dcterms:modified>
</cp:coreProperties>
</file>