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Pr="00551D48" w:rsidR="00396C73" w:rsidP="00396C73" w:rsidRDefault="00396C73" w14:paraId="7EDBE58E" w14:textId="77777777">
      <w:pPr>
        <w:rPr>
          <w:color w:val="000000" w:themeColor="text1"/>
          <w:szCs w:val="24"/>
        </w:rPr>
      </w:pPr>
      <w:r w:rsidRPr="00551D48">
        <w:rPr>
          <w:noProof/>
          <w:color w:val="000000" w:themeColor="text1"/>
        </w:rPr>
        <w:drawing>
          <wp:inline distT="0" distB="0" distL="0" distR="0" wp14:anchorId="39BEA655" wp14:editId="61FFCDA3">
            <wp:extent cx="4882189" cy="2441275"/>
            <wp:effectExtent l="19050" t="0" r="0" b="0"/>
            <wp:docPr id="2" name="Picture 2" descr="https://i1.wp.com/theoneplanetlife.com/wp-content/uploads/2019/06/UWTS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1.wp.com/theoneplanetlife.com/wp-content/uploads/2019/06/UWTSD-logo.jpg"/>
                    <pic:cNvPicPr>
                      <a:picLocks noChangeAspect="1" noChangeArrowheads="1"/>
                    </pic:cNvPicPr>
                  </pic:nvPicPr>
                  <pic:blipFill>
                    <a:blip r:embed="rId8"/>
                    <a:srcRect/>
                    <a:stretch>
                      <a:fillRect/>
                    </a:stretch>
                  </pic:blipFill>
                  <pic:spPr bwMode="auto">
                    <a:xfrm>
                      <a:off x="0" y="0"/>
                      <a:ext cx="4883666" cy="2442013"/>
                    </a:xfrm>
                    <a:prstGeom prst="rect">
                      <a:avLst/>
                    </a:prstGeom>
                    <a:noFill/>
                    <a:ln w="9525">
                      <a:noFill/>
                      <a:miter lim="800000"/>
                      <a:headEnd/>
                      <a:tailEnd/>
                    </a:ln>
                  </pic:spPr>
                </pic:pic>
              </a:graphicData>
            </a:graphic>
          </wp:inline>
        </w:drawing>
      </w:r>
    </w:p>
    <w:p w:rsidRPr="00551D48" w:rsidR="00396C73" w:rsidP="00396C73" w:rsidRDefault="00396C73" w14:paraId="55027B7C" w14:textId="77777777">
      <w:pPr>
        <w:rPr>
          <w:color w:val="000000" w:themeColor="text1"/>
          <w:szCs w:val="24"/>
        </w:rPr>
      </w:pPr>
    </w:p>
    <w:p w:rsidRPr="00551D48" w:rsidR="00396C73" w:rsidP="00396C73" w:rsidRDefault="00396C73" w14:paraId="5B482A79" w14:textId="77777777">
      <w:pPr>
        <w:rPr>
          <w:color w:val="000000" w:themeColor="text1"/>
          <w:szCs w:val="24"/>
        </w:rPr>
      </w:pPr>
      <w:r w:rsidRPr="00551D48">
        <w:rPr>
          <w:color w:val="000000" w:themeColor="text1"/>
          <w:szCs w:val="24"/>
        </w:rPr>
        <w:t xml:space="preserve">MODULE NAME: ENTREPRENEURSHIP </w:t>
      </w:r>
    </w:p>
    <w:p w:rsidRPr="00551D48" w:rsidR="00396C73" w:rsidP="00396C73" w:rsidRDefault="00396C73" w14:paraId="7A924968" w14:textId="77777777">
      <w:pPr>
        <w:rPr>
          <w:color w:val="000000" w:themeColor="text1"/>
          <w:szCs w:val="24"/>
        </w:rPr>
      </w:pPr>
      <w:r w:rsidRPr="00551D48">
        <w:rPr>
          <w:color w:val="000000" w:themeColor="text1"/>
          <w:szCs w:val="24"/>
        </w:rPr>
        <w:t xml:space="preserve">MODULE TUTOR: </w:t>
      </w:r>
      <w:r w:rsidRPr="00551D48">
        <w:rPr>
          <w:color w:val="000000" w:themeColor="text1"/>
        </w:rPr>
        <w:t>NISHI RAMSURRUN, TERRY WALCOTT</w:t>
      </w:r>
    </w:p>
    <w:p w:rsidRPr="00551D48" w:rsidR="00396C73" w:rsidP="00396C73" w:rsidRDefault="00396C73" w14:paraId="591718BC" w14:textId="6A03CF96">
      <w:pPr>
        <w:rPr>
          <w:color w:val="000000" w:themeColor="text1"/>
          <w:szCs w:val="24"/>
        </w:rPr>
      </w:pPr>
      <w:r w:rsidRPr="00551D48">
        <w:rPr>
          <w:color w:val="000000" w:themeColor="text1"/>
          <w:szCs w:val="24"/>
        </w:rPr>
        <w:t>ASSIGNMENT TITLE: ASSESSMENT 2</w:t>
      </w:r>
    </w:p>
    <w:p w:rsidRPr="00551D48" w:rsidR="00396C73" w:rsidP="00396C73" w:rsidRDefault="00396C73" w14:paraId="661CCB2C" w14:textId="77777777">
      <w:pPr>
        <w:rPr>
          <w:color w:val="000000" w:themeColor="text1"/>
        </w:rPr>
      </w:pPr>
      <w:r w:rsidRPr="00551D48">
        <w:rPr>
          <w:color w:val="000000" w:themeColor="text1"/>
          <w:szCs w:val="24"/>
        </w:rPr>
        <w:t xml:space="preserve">STUDENT NAME: </w:t>
      </w:r>
      <w:r w:rsidRPr="00551D48">
        <w:rPr>
          <w:color w:val="000000" w:themeColor="text1"/>
        </w:rPr>
        <w:t>BOGDAN HODOR</w:t>
      </w:r>
    </w:p>
    <w:p w:rsidRPr="00551D48" w:rsidR="00396C73" w:rsidP="711D997F" w:rsidRDefault="00396C73" w14:paraId="79AB3FE1" w14:textId="27DD9AC6">
      <w:pPr>
        <w:rPr>
          <w:color w:val="000000" w:themeColor="text1"/>
        </w:rPr>
      </w:pPr>
      <w:r w:rsidRPr="711D997F" w:rsidR="711D997F">
        <w:rPr>
          <w:color w:val="000000" w:themeColor="text1" w:themeTint="FF" w:themeShade="FF"/>
        </w:rPr>
        <w:t>STUDENT ID: 1917709</w:t>
      </w:r>
    </w:p>
    <w:p w:rsidRPr="00551D48" w:rsidR="00396C73" w:rsidP="00396C73" w:rsidRDefault="00396C73" w14:paraId="2D63875D" w14:textId="5E4CCE07">
      <w:pPr>
        <w:rPr>
          <w:color w:val="000000" w:themeColor="text1"/>
          <w:szCs w:val="24"/>
        </w:rPr>
      </w:pPr>
    </w:p>
    <w:p w:rsidRPr="00551D48" w:rsidR="00396C73" w:rsidP="00396C73" w:rsidRDefault="00396C73" w14:paraId="4388DB2D" w14:textId="7B747ED6">
      <w:pPr>
        <w:jc w:val="center"/>
        <w:rPr>
          <w:b/>
          <w:bCs/>
          <w:color w:val="000000" w:themeColor="text1"/>
          <w:sz w:val="40"/>
          <w:szCs w:val="40"/>
        </w:rPr>
      </w:pPr>
      <w:r w:rsidRPr="00551D48">
        <w:rPr>
          <w:b/>
          <w:bCs/>
          <w:color w:val="000000" w:themeColor="text1"/>
          <w:sz w:val="40"/>
          <w:szCs w:val="40"/>
        </w:rPr>
        <w:t>ENTREPRENEURSHIP ASSESSMENT 2</w:t>
      </w:r>
    </w:p>
    <w:p w:rsidRPr="00551D48" w:rsidR="00396C73" w:rsidRDefault="00396C73" w14:paraId="21BA292F" w14:textId="77777777">
      <w:pPr>
        <w:rPr>
          <w:color w:val="000000" w:themeColor="text1"/>
        </w:rPr>
      </w:pPr>
    </w:p>
    <w:p w:rsidRPr="00551D48" w:rsidR="00396C73" w:rsidRDefault="00396C73" w14:paraId="7E939584" w14:textId="77777777">
      <w:pPr>
        <w:rPr>
          <w:color w:val="000000" w:themeColor="text1"/>
        </w:rPr>
      </w:pPr>
    </w:p>
    <w:p w:rsidRPr="00551D48" w:rsidR="00166C16" w:rsidRDefault="00166C16" w14:paraId="5730454C" w14:textId="77777777">
      <w:pPr>
        <w:rPr>
          <w:color w:val="000000" w:themeColor="text1"/>
        </w:rPr>
      </w:pPr>
    </w:p>
    <w:p w:rsidRPr="00551D48" w:rsidR="00166C16" w:rsidRDefault="00166C16" w14:paraId="71DF6945" w14:textId="77777777">
      <w:pPr>
        <w:rPr>
          <w:color w:val="000000" w:themeColor="text1"/>
        </w:rPr>
      </w:pPr>
    </w:p>
    <w:p w:rsidRPr="00551D48" w:rsidR="00166C16" w:rsidRDefault="00166C16" w14:paraId="22D67527" w14:textId="77777777">
      <w:pPr>
        <w:rPr>
          <w:color w:val="000000" w:themeColor="text1"/>
        </w:rPr>
      </w:pPr>
    </w:p>
    <w:p w:rsidRPr="00551D48" w:rsidR="00166C16" w:rsidRDefault="00166C16" w14:paraId="18592107" w14:textId="77777777">
      <w:pPr>
        <w:rPr>
          <w:color w:val="000000" w:themeColor="text1"/>
        </w:rPr>
      </w:pPr>
    </w:p>
    <w:p w:rsidRPr="00551D48" w:rsidR="00166C16" w:rsidRDefault="00166C16" w14:paraId="2E54C470" w14:textId="77777777">
      <w:pPr>
        <w:rPr>
          <w:color w:val="000000" w:themeColor="text1"/>
        </w:rPr>
      </w:pPr>
    </w:p>
    <w:sdt>
      <w:sdtPr>
        <w:rPr>
          <w:rFonts w:ascii="Times New Roman" w:hAnsi="Times New Roman" w:eastAsiaTheme="minorHAnsi" w:cstheme="minorBidi"/>
          <w:color w:val="000000" w:themeColor="text1"/>
          <w:sz w:val="24"/>
          <w:szCs w:val="22"/>
        </w:rPr>
        <w:id w:val="-605504318"/>
        <w:docPartObj>
          <w:docPartGallery w:val="Table of Contents"/>
          <w:docPartUnique/>
        </w:docPartObj>
      </w:sdtPr>
      <w:sdtEndPr>
        <w:rPr>
          <w:b/>
          <w:bCs/>
          <w:noProof/>
        </w:rPr>
      </w:sdtEndPr>
      <w:sdtContent>
        <w:p w:rsidRPr="00551D48" w:rsidR="00166C16" w:rsidRDefault="00166C16" w14:paraId="3A907E5F" w14:textId="77777777">
          <w:pPr>
            <w:pStyle w:val="TOCHeading"/>
            <w:rPr>
              <w:color w:val="000000" w:themeColor="text1"/>
            </w:rPr>
          </w:pPr>
          <w:r w:rsidRPr="00551D48">
            <w:rPr>
              <w:color w:val="000000" w:themeColor="text1"/>
            </w:rPr>
            <w:t>Contents</w:t>
          </w:r>
        </w:p>
        <w:p w:rsidRPr="00551D48" w:rsidR="004271BF" w:rsidRDefault="00166C16" w14:paraId="544CDD06" w14:textId="77777777">
          <w:pPr>
            <w:pStyle w:val="TOC1"/>
            <w:tabs>
              <w:tab w:val="right" w:leader="dot" w:pos="9350"/>
            </w:tabs>
            <w:rPr>
              <w:noProof/>
              <w:color w:val="000000" w:themeColor="text1"/>
            </w:rPr>
          </w:pPr>
          <w:r w:rsidRPr="00551D48">
            <w:rPr>
              <w:color w:val="000000" w:themeColor="text1"/>
            </w:rPr>
            <w:fldChar w:fldCharType="begin"/>
          </w:r>
          <w:r w:rsidRPr="00551D48">
            <w:rPr>
              <w:color w:val="000000" w:themeColor="text1"/>
            </w:rPr>
            <w:instrText xml:space="preserve"> TOC \o "1-3" \h \z \u </w:instrText>
          </w:r>
          <w:r w:rsidRPr="00551D48">
            <w:rPr>
              <w:color w:val="000000" w:themeColor="text1"/>
            </w:rPr>
            <w:fldChar w:fldCharType="separate"/>
          </w:r>
          <w:hyperlink w:history="1" w:anchor="_Toc109481460">
            <w:r w:rsidRPr="00551D48" w:rsidR="004271BF">
              <w:rPr>
                <w:rStyle w:val="Hyperlink"/>
                <w:noProof/>
                <w:color w:val="000000" w:themeColor="text1"/>
              </w:rPr>
              <w:t>Introduction</w:t>
            </w:r>
            <w:r w:rsidRPr="00551D48" w:rsidR="004271BF">
              <w:rPr>
                <w:noProof/>
                <w:webHidden/>
                <w:color w:val="000000" w:themeColor="text1"/>
              </w:rPr>
              <w:tab/>
            </w:r>
            <w:r w:rsidRPr="00551D48" w:rsidR="004271BF">
              <w:rPr>
                <w:noProof/>
                <w:webHidden/>
                <w:color w:val="000000" w:themeColor="text1"/>
              </w:rPr>
              <w:fldChar w:fldCharType="begin"/>
            </w:r>
            <w:r w:rsidRPr="00551D48" w:rsidR="004271BF">
              <w:rPr>
                <w:noProof/>
                <w:webHidden/>
                <w:color w:val="000000" w:themeColor="text1"/>
              </w:rPr>
              <w:instrText xml:space="preserve"> PAGEREF _Toc109481460 \h </w:instrText>
            </w:r>
            <w:r w:rsidRPr="00551D48" w:rsidR="004271BF">
              <w:rPr>
                <w:noProof/>
                <w:webHidden/>
                <w:color w:val="000000" w:themeColor="text1"/>
              </w:rPr>
            </w:r>
            <w:r w:rsidRPr="00551D48" w:rsidR="004271BF">
              <w:rPr>
                <w:noProof/>
                <w:webHidden/>
                <w:color w:val="000000" w:themeColor="text1"/>
              </w:rPr>
              <w:fldChar w:fldCharType="separate"/>
            </w:r>
            <w:r w:rsidRPr="00551D48" w:rsidR="004271BF">
              <w:rPr>
                <w:noProof/>
                <w:webHidden/>
                <w:color w:val="000000" w:themeColor="text1"/>
              </w:rPr>
              <w:t>3</w:t>
            </w:r>
            <w:r w:rsidRPr="00551D48" w:rsidR="004271BF">
              <w:rPr>
                <w:noProof/>
                <w:webHidden/>
                <w:color w:val="000000" w:themeColor="text1"/>
              </w:rPr>
              <w:fldChar w:fldCharType="end"/>
            </w:r>
          </w:hyperlink>
        </w:p>
        <w:p w:rsidRPr="00551D48" w:rsidR="004271BF" w:rsidRDefault="00000000" w14:paraId="23C81935" w14:textId="77777777">
          <w:pPr>
            <w:pStyle w:val="TOC1"/>
            <w:tabs>
              <w:tab w:val="right" w:leader="dot" w:pos="9350"/>
            </w:tabs>
            <w:rPr>
              <w:noProof/>
              <w:color w:val="000000" w:themeColor="text1"/>
            </w:rPr>
          </w:pPr>
          <w:hyperlink w:history="1" w:anchor="_Toc109481461">
            <w:r w:rsidRPr="00551D48" w:rsidR="004271BF">
              <w:rPr>
                <w:rStyle w:val="Hyperlink"/>
                <w:noProof/>
                <w:color w:val="000000" w:themeColor="text1"/>
              </w:rPr>
              <w:t>Description of the business with intellectual property and legal consideration</w:t>
            </w:r>
            <w:r w:rsidRPr="00551D48" w:rsidR="004271BF">
              <w:rPr>
                <w:noProof/>
                <w:webHidden/>
                <w:color w:val="000000" w:themeColor="text1"/>
              </w:rPr>
              <w:tab/>
            </w:r>
            <w:r w:rsidRPr="00551D48" w:rsidR="004271BF">
              <w:rPr>
                <w:noProof/>
                <w:webHidden/>
                <w:color w:val="000000" w:themeColor="text1"/>
              </w:rPr>
              <w:fldChar w:fldCharType="begin"/>
            </w:r>
            <w:r w:rsidRPr="00551D48" w:rsidR="004271BF">
              <w:rPr>
                <w:noProof/>
                <w:webHidden/>
                <w:color w:val="000000" w:themeColor="text1"/>
              </w:rPr>
              <w:instrText xml:space="preserve"> PAGEREF _Toc109481461 \h </w:instrText>
            </w:r>
            <w:r w:rsidRPr="00551D48" w:rsidR="004271BF">
              <w:rPr>
                <w:noProof/>
                <w:webHidden/>
                <w:color w:val="000000" w:themeColor="text1"/>
              </w:rPr>
            </w:r>
            <w:r w:rsidRPr="00551D48" w:rsidR="004271BF">
              <w:rPr>
                <w:noProof/>
                <w:webHidden/>
                <w:color w:val="000000" w:themeColor="text1"/>
              </w:rPr>
              <w:fldChar w:fldCharType="separate"/>
            </w:r>
            <w:r w:rsidRPr="00551D48" w:rsidR="004271BF">
              <w:rPr>
                <w:noProof/>
                <w:webHidden/>
                <w:color w:val="000000" w:themeColor="text1"/>
              </w:rPr>
              <w:t>4</w:t>
            </w:r>
            <w:r w:rsidRPr="00551D48" w:rsidR="004271BF">
              <w:rPr>
                <w:noProof/>
                <w:webHidden/>
                <w:color w:val="000000" w:themeColor="text1"/>
              </w:rPr>
              <w:fldChar w:fldCharType="end"/>
            </w:r>
          </w:hyperlink>
        </w:p>
        <w:p w:rsidRPr="00551D48" w:rsidR="004271BF" w:rsidRDefault="00000000" w14:paraId="4E7BBA8E" w14:textId="77777777">
          <w:pPr>
            <w:pStyle w:val="TOC1"/>
            <w:tabs>
              <w:tab w:val="right" w:leader="dot" w:pos="9350"/>
            </w:tabs>
            <w:rPr>
              <w:noProof/>
              <w:color w:val="000000" w:themeColor="text1"/>
            </w:rPr>
          </w:pPr>
          <w:hyperlink w:history="1" w:anchor="_Toc109481462">
            <w:r w:rsidRPr="00551D48" w:rsidR="004271BF">
              <w:rPr>
                <w:rStyle w:val="Hyperlink"/>
                <w:noProof/>
                <w:color w:val="000000" w:themeColor="text1"/>
              </w:rPr>
              <w:t>Industry analysis</w:t>
            </w:r>
            <w:r w:rsidRPr="00551D48" w:rsidR="004271BF">
              <w:rPr>
                <w:noProof/>
                <w:webHidden/>
                <w:color w:val="000000" w:themeColor="text1"/>
              </w:rPr>
              <w:tab/>
            </w:r>
            <w:r w:rsidRPr="00551D48" w:rsidR="004271BF">
              <w:rPr>
                <w:noProof/>
                <w:webHidden/>
                <w:color w:val="000000" w:themeColor="text1"/>
              </w:rPr>
              <w:fldChar w:fldCharType="begin"/>
            </w:r>
            <w:r w:rsidRPr="00551D48" w:rsidR="004271BF">
              <w:rPr>
                <w:noProof/>
                <w:webHidden/>
                <w:color w:val="000000" w:themeColor="text1"/>
              </w:rPr>
              <w:instrText xml:space="preserve"> PAGEREF _Toc109481462 \h </w:instrText>
            </w:r>
            <w:r w:rsidRPr="00551D48" w:rsidR="004271BF">
              <w:rPr>
                <w:noProof/>
                <w:webHidden/>
                <w:color w:val="000000" w:themeColor="text1"/>
              </w:rPr>
            </w:r>
            <w:r w:rsidRPr="00551D48" w:rsidR="004271BF">
              <w:rPr>
                <w:noProof/>
                <w:webHidden/>
                <w:color w:val="000000" w:themeColor="text1"/>
              </w:rPr>
              <w:fldChar w:fldCharType="separate"/>
            </w:r>
            <w:r w:rsidRPr="00551D48" w:rsidR="004271BF">
              <w:rPr>
                <w:noProof/>
                <w:webHidden/>
                <w:color w:val="000000" w:themeColor="text1"/>
              </w:rPr>
              <w:t>5</w:t>
            </w:r>
            <w:r w:rsidRPr="00551D48" w:rsidR="004271BF">
              <w:rPr>
                <w:noProof/>
                <w:webHidden/>
                <w:color w:val="000000" w:themeColor="text1"/>
              </w:rPr>
              <w:fldChar w:fldCharType="end"/>
            </w:r>
          </w:hyperlink>
        </w:p>
        <w:p w:rsidRPr="00551D48" w:rsidR="004271BF" w:rsidRDefault="00000000" w14:paraId="7BB0AB2E" w14:textId="77777777">
          <w:pPr>
            <w:pStyle w:val="TOC1"/>
            <w:tabs>
              <w:tab w:val="right" w:leader="dot" w:pos="9350"/>
            </w:tabs>
            <w:rPr>
              <w:noProof/>
              <w:color w:val="000000" w:themeColor="text1"/>
            </w:rPr>
          </w:pPr>
          <w:hyperlink w:history="1" w:anchor="_Toc109481463">
            <w:r w:rsidRPr="00551D48" w:rsidR="004271BF">
              <w:rPr>
                <w:rStyle w:val="Hyperlink"/>
                <w:noProof/>
                <w:color w:val="000000" w:themeColor="text1"/>
              </w:rPr>
              <w:t>Operations and management team plan</w:t>
            </w:r>
            <w:r w:rsidRPr="00551D48" w:rsidR="004271BF">
              <w:rPr>
                <w:noProof/>
                <w:webHidden/>
                <w:color w:val="000000" w:themeColor="text1"/>
              </w:rPr>
              <w:tab/>
            </w:r>
            <w:r w:rsidRPr="00551D48" w:rsidR="004271BF">
              <w:rPr>
                <w:noProof/>
                <w:webHidden/>
                <w:color w:val="000000" w:themeColor="text1"/>
              </w:rPr>
              <w:fldChar w:fldCharType="begin"/>
            </w:r>
            <w:r w:rsidRPr="00551D48" w:rsidR="004271BF">
              <w:rPr>
                <w:noProof/>
                <w:webHidden/>
                <w:color w:val="000000" w:themeColor="text1"/>
              </w:rPr>
              <w:instrText xml:space="preserve"> PAGEREF _Toc109481463 \h </w:instrText>
            </w:r>
            <w:r w:rsidRPr="00551D48" w:rsidR="004271BF">
              <w:rPr>
                <w:noProof/>
                <w:webHidden/>
                <w:color w:val="000000" w:themeColor="text1"/>
              </w:rPr>
            </w:r>
            <w:r w:rsidRPr="00551D48" w:rsidR="004271BF">
              <w:rPr>
                <w:noProof/>
                <w:webHidden/>
                <w:color w:val="000000" w:themeColor="text1"/>
              </w:rPr>
              <w:fldChar w:fldCharType="separate"/>
            </w:r>
            <w:r w:rsidRPr="00551D48" w:rsidR="004271BF">
              <w:rPr>
                <w:noProof/>
                <w:webHidden/>
                <w:color w:val="000000" w:themeColor="text1"/>
              </w:rPr>
              <w:t>7</w:t>
            </w:r>
            <w:r w:rsidRPr="00551D48" w:rsidR="004271BF">
              <w:rPr>
                <w:noProof/>
                <w:webHidden/>
                <w:color w:val="000000" w:themeColor="text1"/>
              </w:rPr>
              <w:fldChar w:fldCharType="end"/>
            </w:r>
          </w:hyperlink>
        </w:p>
        <w:p w:rsidRPr="00551D48" w:rsidR="004271BF" w:rsidRDefault="00000000" w14:paraId="43A3FC7F" w14:textId="77777777">
          <w:pPr>
            <w:pStyle w:val="TOC1"/>
            <w:tabs>
              <w:tab w:val="right" w:leader="dot" w:pos="9350"/>
            </w:tabs>
            <w:rPr>
              <w:noProof/>
              <w:color w:val="000000" w:themeColor="text1"/>
            </w:rPr>
          </w:pPr>
          <w:hyperlink w:history="1" w:anchor="_Toc109481464">
            <w:r w:rsidRPr="00551D48" w:rsidR="004271BF">
              <w:rPr>
                <w:rStyle w:val="Hyperlink"/>
                <w:noProof/>
                <w:color w:val="000000" w:themeColor="text1"/>
              </w:rPr>
              <w:t>Marketing plan</w:t>
            </w:r>
            <w:r w:rsidRPr="00551D48" w:rsidR="004271BF">
              <w:rPr>
                <w:noProof/>
                <w:webHidden/>
                <w:color w:val="000000" w:themeColor="text1"/>
              </w:rPr>
              <w:tab/>
            </w:r>
            <w:r w:rsidRPr="00551D48" w:rsidR="004271BF">
              <w:rPr>
                <w:noProof/>
                <w:webHidden/>
                <w:color w:val="000000" w:themeColor="text1"/>
              </w:rPr>
              <w:fldChar w:fldCharType="begin"/>
            </w:r>
            <w:r w:rsidRPr="00551D48" w:rsidR="004271BF">
              <w:rPr>
                <w:noProof/>
                <w:webHidden/>
                <w:color w:val="000000" w:themeColor="text1"/>
              </w:rPr>
              <w:instrText xml:space="preserve"> PAGEREF _Toc109481464 \h </w:instrText>
            </w:r>
            <w:r w:rsidRPr="00551D48" w:rsidR="004271BF">
              <w:rPr>
                <w:noProof/>
                <w:webHidden/>
                <w:color w:val="000000" w:themeColor="text1"/>
              </w:rPr>
            </w:r>
            <w:r w:rsidRPr="00551D48" w:rsidR="004271BF">
              <w:rPr>
                <w:noProof/>
                <w:webHidden/>
                <w:color w:val="000000" w:themeColor="text1"/>
              </w:rPr>
              <w:fldChar w:fldCharType="separate"/>
            </w:r>
            <w:r w:rsidRPr="00551D48" w:rsidR="004271BF">
              <w:rPr>
                <w:noProof/>
                <w:webHidden/>
                <w:color w:val="000000" w:themeColor="text1"/>
              </w:rPr>
              <w:t>9</w:t>
            </w:r>
            <w:r w:rsidRPr="00551D48" w:rsidR="004271BF">
              <w:rPr>
                <w:noProof/>
                <w:webHidden/>
                <w:color w:val="000000" w:themeColor="text1"/>
              </w:rPr>
              <w:fldChar w:fldCharType="end"/>
            </w:r>
          </w:hyperlink>
        </w:p>
        <w:p w:rsidRPr="00551D48" w:rsidR="004271BF" w:rsidRDefault="00000000" w14:paraId="051A667D" w14:textId="77777777">
          <w:pPr>
            <w:pStyle w:val="TOC1"/>
            <w:tabs>
              <w:tab w:val="right" w:leader="dot" w:pos="9350"/>
            </w:tabs>
            <w:rPr>
              <w:noProof/>
              <w:color w:val="000000" w:themeColor="text1"/>
            </w:rPr>
          </w:pPr>
          <w:hyperlink w:history="1" w:anchor="_Toc109481465">
            <w:r w:rsidRPr="00551D48" w:rsidR="004271BF">
              <w:rPr>
                <w:rStyle w:val="Hyperlink"/>
                <w:noProof/>
                <w:color w:val="000000" w:themeColor="text1"/>
              </w:rPr>
              <w:t>Financial plan</w:t>
            </w:r>
            <w:r w:rsidRPr="00551D48" w:rsidR="004271BF">
              <w:rPr>
                <w:noProof/>
                <w:webHidden/>
                <w:color w:val="000000" w:themeColor="text1"/>
              </w:rPr>
              <w:tab/>
            </w:r>
            <w:r w:rsidRPr="00551D48" w:rsidR="004271BF">
              <w:rPr>
                <w:noProof/>
                <w:webHidden/>
                <w:color w:val="000000" w:themeColor="text1"/>
              </w:rPr>
              <w:fldChar w:fldCharType="begin"/>
            </w:r>
            <w:r w:rsidRPr="00551D48" w:rsidR="004271BF">
              <w:rPr>
                <w:noProof/>
                <w:webHidden/>
                <w:color w:val="000000" w:themeColor="text1"/>
              </w:rPr>
              <w:instrText xml:space="preserve"> PAGEREF _Toc109481465 \h </w:instrText>
            </w:r>
            <w:r w:rsidRPr="00551D48" w:rsidR="004271BF">
              <w:rPr>
                <w:noProof/>
                <w:webHidden/>
                <w:color w:val="000000" w:themeColor="text1"/>
              </w:rPr>
            </w:r>
            <w:r w:rsidRPr="00551D48" w:rsidR="004271BF">
              <w:rPr>
                <w:noProof/>
                <w:webHidden/>
                <w:color w:val="000000" w:themeColor="text1"/>
              </w:rPr>
              <w:fldChar w:fldCharType="separate"/>
            </w:r>
            <w:r w:rsidRPr="00551D48" w:rsidR="004271BF">
              <w:rPr>
                <w:noProof/>
                <w:webHidden/>
                <w:color w:val="000000" w:themeColor="text1"/>
              </w:rPr>
              <w:t>11</w:t>
            </w:r>
            <w:r w:rsidRPr="00551D48" w:rsidR="004271BF">
              <w:rPr>
                <w:noProof/>
                <w:webHidden/>
                <w:color w:val="000000" w:themeColor="text1"/>
              </w:rPr>
              <w:fldChar w:fldCharType="end"/>
            </w:r>
          </w:hyperlink>
        </w:p>
        <w:p w:rsidRPr="00551D48" w:rsidR="004271BF" w:rsidRDefault="00000000" w14:paraId="60DA6E6C" w14:textId="77777777">
          <w:pPr>
            <w:pStyle w:val="TOC1"/>
            <w:tabs>
              <w:tab w:val="right" w:leader="dot" w:pos="9350"/>
            </w:tabs>
            <w:rPr>
              <w:noProof/>
              <w:color w:val="000000" w:themeColor="text1"/>
            </w:rPr>
          </w:pPr>
          <w:hyperlink w:history="1" w:anchor="_Toc109481466">
            <w:r w:rsidRPr="00551D48" w:rsidR="004271BF">
              <w:rPr>
                <w:rStyle w:val="Hyperlink"/>
                <w:noProof/>
                <w:color w:val="000000" w:themeColor="text1"/>
              </w:rPr>
              <w:t>Market research</w:t>
            </w:r>
            <w:r w:rsidRPr="00551D48" w:rsidR="004271BF">
              <w:rPr>
                <w:noProof/>
                <w:webHidden/>
                <w:color w:val="000000" w:themeColor="text1"/>
              </w:rPr>
              <w:tab/>
            </w:r>
            <w:r w:rsidRPr="00551D48" w:rsidR="004271BF">
              <w:rPr>
                <w:noProof/>
                <w:webHidden/>
                <w:color w:val="000000" w:themeColor="text1"/>
              </w:rPr>
              <w:fldChar w:fldCharType="begin"/>
            </w:r>
            <w:r w:rsidRPr="00551D48" w:rsidR="004271BF">
              <w:rPr>
                <w:noProof/>
                <w:webHidden/>
                <w:color w:val="000000" w:themeColor="text1"/>
              </w:rPr>
              <w:instrText xml:space="preserve"> PAGEREF _Toc109481466 \h </w:instrText>
            </w:r>
            <w:r w:rsidRPr="00551D48" w:rsidR="004271BF">
              <w:rPr>
                <w:noProof/>
                <w:webHidden/>
                <w:color w:val="000000" w:themeColor="text1"/>
              </w:rPr>
            </w:r>
            <w:r w:rsidRPr="00551D48" w:rsidR="004271BF">
              <w:rPr>
                <w:noProof/>
                <w:webHidden/>
                <w:color w:val="000000" w:themeColor="text1"/>
              </w:rPr>
              <w:fldChar w:fldCharType="separate"/>
            </w:r>
            <w:r w:rsidRPr="00551D48" w:rsidR="004271BF">
              <w:rPr>
                <w:noProof/>
                <w:webHidden/>
                <w:color w:val="000000" w:themeColor="text1"/>
              </w:rPr>
              <w:t>12</w:t>
            </w:r>
            <w:r w:rsidRPr="00551D48" w:rsidR="004271BF">
              <w:rPr>
                <w:noProof/>
                <w:webHidden/>
                <w:color w:val="000000" w:themeColor="text1"/>
              </w:rPr>
              <w:fldChar w:fldCharType="end"/>
            </w:r>
          </w:hyperlink>
        </w:p>
        <w:p w:rsidRPr="00551D48" w:rsidR="004271BF" w:rsidRDefault="00000000" w14:paraId="36CB1B19" w14:textId="77777777">
          <w:pPr>
            <w:pStyle w:val="TOC1"/>
            <w:tabs>
              <w:tab w:val="right" w:leader="dot" w:pos="9350"/>
            </w:tabs>
            <w:rPr>
              <w:noProof/>
              <w:color w:val="000000" w:themeColor="text1"/>
            </w:rPr>
          </w:pPr>
          <w:hyperlink w:history="1" w:anchor="_Toc109481467">
            <w:r w:rsidRPr="00551D48" w:rsidR="004271BF">
              <w:rPr>
                <w:rStyle w:val="Hyperlink"/>
                <w:noProof/>
                <w:color w:val="000000" w:themeColor="text1"/>
              </w:rPr>
              <w:t>Conclusion</w:t>
            </w:r>
            <w:r w:rsidRPr="00551D48" w:rsidR="004271BF">
              <w:rPr>
                <w:noProof/>
                <w:webHidden/>
                <w:color w:val="000000" w:themeColor="text1"/>
              </w:rPr>
              <w:tab/>
            </w:r>
            <w:r w:rsidRPr="00551D48" w:rsidR="004271BF">
              <w:rPr>
                <w:noProof/>
                <w:webHidden/>
                <w:color w:val="000000" w:themeColor="text1"/>
              </w:rPr>
              <w:fldChar w:fldCharType="begin"/>
            </w:r>
            <w:r w:rsidRPr="00551D48" w:rsidR="004271BF">
              <w:rPr>
                <w:noProof/>
                <w:webHidden/>
                <w:color w:val="000000" w:themeColor="text1"/>
              </w:rPr>
              <w:instrText xml:space="preserve"> PAGEREF _Toc109481467 \h </w:instrText>
            </w:r>
            <w:r w:rsidRPr="00551D48" w:rsidR="004271BF">
              <w:rPr>
                <w:noProof/>
                <w:webHidden/>
                <w:color w:val="000000" w:themeColor="text1"/>
              </w:rPr>
            </w:r>
            <w:r w:rsidRPr="00551D48" w:rsidR="004271BF">
              <w:rPr>
                <w:noProof/>
                <w:webHidden/>
                <w:color w:val="000000" w:themeColor="text1"/>
              </w:rPr>
              <w:fldChar w:fldCharType="separate"/>
            </w:r>
            <w:r w:rsidRPr="00551D48" w:rsidR="004271BF">
              <w:rPr>
                <w:noProof/>
                <w:webHidden/>
                <w:color w:val="000000" w:themeColor="text1"/>
              </w:rPr>
              <w:t>13</w:t>
            </w:r>
            <w:r w:rsidRPr="00551D48" w:rsidR="004271BF">
              <w:rPr>
                <w:noProof/>
                <w:webHidden/>
                <w:color w:val="000000" w:themeColor="text1"/>
              </w:rPr>
              <w:fldChar w:fldCharType="end"/>
            </w:r>
          </w:hyperlink>
        </w:p>
        <w:p w:rsidRPr="00551D48" w:rsidR="004271BF" w:rsidRDefault="00000000" w14:paraId="28DB5D35" w14:textId="77777777">
          <w:pPr>
            <w:pStyle w:val="TOC1"/>
            <w:tabs>
              <w:tab w:val="right" w:leader="dot" w:pos="9350"/>
            </w:tabs>
            <w:rPr>
              <w:noProof/>
              <w:color w:val="000000" w:themeColor="text1"/>
            </w:rPr>
          </w:pPr>
          <w:hyperlink w:history="1" w:anchor="_Toc109481468">
            <w:r w:rsidRPr="00551D48" w:rsidR="004271BF">
              <w:rPr>
                <w:rStyle w:val="Hyperlink"/>
                <w:noProof/>
                <w:color w:val="000000" w:themeColor="text1"/>
              </w:rPr>
              <w:t>References</w:t>
            </w:r>
            <w:r w:rsidRPr="00551D48" w:rsidR="004271BF">
              <w:rPr>
                <w:noProof/>
                <w:webHidden/>
                <w:color w:val="000000" w:themeColor="text1"/>
              </w:rPr>
              <w:tab/>
            </w:r>
            <w:r w:rsidRPr="00551D48" w:rsidR="004271BF">
              <w:rPr>
                <w:noProof/>
                <w:webHidden/>
                <w:color w:val="000000" w:themeColor="text1"/>
              </w:rPr>
              <w:fldChar w:fldCharType="begin"/>
            </w:r>
            <w:r w:rsidRPr="00551D48" w:rsidR="004271BF">
              <w:rPr>
                <w:noProof/>
                <w:webHidden/>
                <w:color w:val="000000" w:themeColor="text1"/>
              </w:rPr>
              <w:instrText xml:space="preserve"> PAGEREF _Toc109481468 \h </w:instrText>
            </w:r>
            <w:r w:rsidRPr="00551D48" w:rsidR="004271BF">
              <w:rPr>
                <w:noProof/>
                <w:webHidden/>
                <w:color w:val="000000" w:themeColor="text1"/>
              </w:rPr>
            </w:r>
            <w:r w:rsidRPr="00551D48" w:rsidR="004271BF">
              <w:rPr>
                <w:noProof/>
                <w:webHidden/>
                <w:color w:val="000000" w:themeColor="text1"/>
              </w:rPr>
              <w:fldChar w:fldCharType="separate"/>
            </w:r>
            <w:r w:rsidRPr="00551D48" w:rsidR="004271BF">
              <w:rPr>
                <w:noProof/>
                <w:webHidden/>
                <w:color w:val="000000" w:themeColor="text1"/>
              </w:rPr>
              <w:t>14</w:t>
            </w:r>
            <w:r w:rsidRPr="00551D48" w:rsidR="004271BF">
              <w:rPr>
                <w:noProof/>
                <w:webHidden/>
                <w:color w:val="000000" w:themeColor="text1"/>
              </w:rPr>
              <w:fldChar w:fldCharType="end"/>
            </w:r>
          </w:hyperlink>
        </w:p>
        <w:p w:rsidRPr="00551D48" w:rsidR="00166C16" w:rsidRDefault="00166C16" w14:paraId="02938CE7" w14:textId="77777777">
          <w:pPr>
            <w:rPr>
              <w:color w:val="000000" w:themeColor="text1"/>
            </w:rPr>
          </w:pPr>
          <w:r w:rsidRPr="00551D48">
            <w:rPr>
              <w:b/>
              <w:bCs/>
              <w:noProof/>
              <w:color w:val="000000" w:themeColor="text1"/>
            </w:rPr>
            <w:fldChar w:fldCharType="end"/>
          </w:r>
        </w:p>
      </w:sdtContent>
    </w:sdt>
    <w:p w:rsidRPr="00551D48" w:rsidR="00166C16" w:rsidRDefault="00166C16" w14:paraId="71913ACE" w14:textId="77777777">
      <w:pPr>
        <w:spacing w:line="259" w:lineRule="auto"/>
        <w:jc w:val="left"/>
        <w:rPr>
          <w:b/>
          <w:color w:val="000000" w:themeColor="text1"/>
          <w:sz w:val="44"/>
        </w:rPr>
      </w:pPr>
      <w:r w:rsidRPr="00551D48">
        <w:rPr>
          <w:b/>
          <w:color w:val="000000" w:themeColor="text1"/>
          <w:sz w:val="44"/>
        </w:rPr>
        <w:br w:type="page"/>
      </w:r>
    </w:p>
    <w:p w:rsidRPr="00551D48" w:rsidR="00166C16" w:rsidP="00166C16" w:rsidRDefault="00166C16" w14:paraId="6B89D637" w14:textId="77777777">
      <w:pPr>
        <w:pStyle w:val="Heading1"/>
        <w:rPr>
          <w:color w:val="000000" w:themeColor="text1"/>
        </w:rPr>
      </w:pPr>
      <w:bookmarkStart w:name="_Toc109481460" w:id="0"/>
      <w:r w:rsidRPr="00551D48">
        <w:rPr>
          <w:color w:val="000000" w:themeColor="text1"/>
        </w:rPr>
        <w:lastRenderedPageBreak/>
        <w:t>Introduction</w:t>
      </w:r>
      <w:bookmarkEnd w:id="0"/>
    </w:p>
    <w:p w:rsidRPr="00551D48" w:rsidR="00166C16" w:rsidP="0050136C" w:rsidRDefault="0050136C" w14:paraId="21EBE39C" w14:textId="77777777">
      <w:pPr>
        <w:rPr>
          <w:rFonts w:eastAsiaTheme="majorEastAsia" w:cstheme="majorBidi"/>
          <w:color w:val="000000" w:themeColor="text1"/>
          <w:sz w:val="32"/>
          <w:szCs w:val="32"/>
        </w:rPr>
      </w:pPr>
      <w:r w:rsidRPr="00551D48">
        <w:rPr>
          <w:color w:val="000000" w:themeColor="text1"/>
        </w:rPr>
        <w:t>Every business idea starts with a vision of bringing a change or bringing some new offering to the market. And to successfully execute a business idea, a proper plan is needed that works as a blueprint for the business. And this paper will involve a detailed business plan for an organic baby food business. Here the business model, product description, marketing plan, financial plan, management plan, etc. will be included as a part of the business plan.</w:t>
      </w:r>
      <w:r w:rsidRPr="00551D48" w:rsidR="00166C16">
        <w:rPr>
          <w:color w:val="000000" w:themeColor="text1"/>
        </w:rPr>
        <w:br w:type="page"/>
      </w:r>
    </w:p>
    <w:p w:rsidRPr="00551D48" w:rsidR="00166C16" w:rsidP="00166C16" w:rsidRDefault="00166C16" w14:paraId="7187933D" w14:textId="77777777">
      <w:pPr>
        <w:pStyle w:val="Heading1"/>
        <w:rPr>
          <w:color w:val="000000" w:themeColor="text1"/>
        </w:rPr>
      </w:pPr>
      <w:bookmarkStart w:name="_Toc109481461" w:id="1"/>
      <w:r w:rsidRPr="00551D48">
        <w:rPr>
          <w:color w:val="000000" w:themeColor="text1"/>
        </w:rPr>
        <w:lastRenderedPageBreak/>
        <w:t>Description of the business with intellectual property and legal consideration</w:t>
      </w:r>
      <w:bookmarkEnd w:id="1"/>
    </w:p>
    <w:p w:rsidRPr="00551D48" w:rsidR="00253C53" w:rsidP="00253C53" w:rsidRDefault="00253C53" w14:paraId="79287482" w14:textId="2777AE41">
      <w:pPr>
        <w:rPr>
          <w:color w:val="000000" w:themeColor="text1"/>
        </w:rPr>
      </w:pPr>
      <w:r w:rsidRPr="00551D48">
        <w:rPr>
          <w:color w:val="000000" w:themeColor="text1"/>
        </w:rPr>
        <w:t>For the healthy growth and well-being of a baby, the right amount of nutrients is necessary for the baby's food. A baby accumulates all the necessary nutrients for future development from the food and that’s why ensuring all the necessary nutrition elements in the baby food is essential. Keeping this urgency in mind, I came up with a business idea where I’ll offer organic baby food items on online platforms</w:t>
      </w:r>
      <w:r w:rsidRPr="00551D48" w:rsidR="006E4989">
        <w:rPr>
          <w:color w:val="000000" w:themeColor="text1"/>
        </w:rPr>
        <w:t xml:space="preserve"> (Arthoda, 2021)</w:t>
      </w:r>
      <w:r w:rsidRPr="00551D48">
        <w:rPr>
          <w:color w:val="000000" w:themeColor="text1"/>
        </w:rPr>
        <w:t>. The name of the venture is decided as “</w:t>
      </w:r>
      <w:r w:rsidRPr="00551D48">
        <w:rPr>
          <w:rStyle w:val="Emphasis"/>
          <w:b/>
          <w:bCs/>
          <w:color w:val="000000" w:themeColor="text1"/>
        </w:rPr>
        <w:t>Wellford</w:t>
      </w:r>
      <w:r w:rsidRPr="00551D48">
        <w:rPr>
          <w:color w:val="000000" w:themeColor="text1"/>
        </w:rPr>
        <w:t>”. In this venture, an organic mixture of baby food will be offered for the age of 6 months to 3 years. The </w:t>
      </w:r>
      <w:r w:rsidRPr="00551D48">
        <w:rPr>
          <w:rStyle w:val="Strong"/>
          <w:color w:val="000000" w:themeColor="text1"/>
        </w:rPr>
        <w:t>mission</w:t>
      </w:r>
      <w:r w:rsidRPr="00551D48">
        <w:rPr>
          <w:color w:val="000000" w:themeColor="text1"/>
        </w:rPr>
        <w:t xml:space="preserve"> of this venture is to change the trajectory of children's health by ensuring </w:t>
      </w:r>
      <w:r w:rsidRPr="00551D48" w:rsidR="00E75FF1">
        <w:rPr>
          <w:color w:val="000000" w:themeColor="text1"/>
        </w:rPr>
        <w:t xml:space="preserve">the </w:t>
      </w:r>
      <w:r w:rsidRPr="00551D48">
        <w:rPr>
          <w:color w:val="000000" w:themeColor="text1"/>
        </w:rPr>
        <w:t>utmost nutrition and well-being children</w:t>
      </w:r>
      <w:r w:rsidRPr="00551D48" w:rsidR="006E4989">
        <w:rPr>
          <w:color w:val="000000" w:themeColor="text1"/>
        </w:rPr>
        <w:t xml:space="preserve"> (Arthoda, 2021)</w:t>
      </w:r>
      <w:r w:rsidRPr="00551D48">
        <w:rPr>
          <w:color w:val="000000" w:themeColor="text1"/>
        </w:rPr>
        <w:t>.</w:t>
      </w:r>
    </w:p>
    <w:p w:rsidRPr="00551D48" w:rsidR="00253C53" w:rsidP="00253C53" w:rsidRDefault="00253C53" w14:paraId="200A880E" w14:textId="77777777">
      <w:pPr>
        <w:rPr>
          <w:color w:val="000000" w:themeColor="text1"/>
        </w:rPr>
      </w:pPr>
      <w:r w:rsidRPr="00551D48">
        <w:rPr>
          <w:color w:val="000000" w:themeColor="text1"/>
        </w:rPr>
        <w:t>In this venture, there will be various baby food packages which will usually come in the form of a dry mix. The parents just need to blend the mix in the hot water and feed that to their children. There will be the perfect blend of ingredients to ensure nutrition</w:t>
      </w:r>
      <w:r w:rsidRPr="00551D48" w:rsidR="000C314C">
        <w:rPr>
          <w:color w:val="000000" w:themeColor="text1"/>
        </w:rPr>
        <w:t xml:space="preserve"> (Bates, 2020)</w:t>
      </w:r>
      <w:r w:rsidRPr="00551D48">
        <w:rPr>
          <w:color w:val="000000" w:themeColor="text1"/>
        </w:rPr>
        <w:t>. For example, for a 1-year-old baby, there will be a dry mix of organic food that will contain mashed vegetables, fruits, and whole grains like lentils and almonds.</w:t>
      </w:r>
    </w:p>
    <w:p w:rsidRPr="00551D48" w:rsidR="00253C53" w:rsidP="00253C53" w:rsidRDefault="00253C53" w14:paraId="4F12390F" w14:textId="77777777">
      <w:pPr>
        <w:rPr>
          <w:color w:val="000000" w:themeColor="text1"/>
        </w:rPr>
      </w:pPr>
      <w:r w:rsidRPr="00551D48">
        <w:rPr>
          <w:color w:val="000000" w:themeColor="text1"/>
        </w:rPr>
        <w:t>In terms of </w:t>
      </w:r>
      <w:r w:rsidRPr="00551D48">
        <w:rPr>
          <w:rStyle w:val="Strong"/>
          <w:color w:val="000000" w:themeColor="text1"/>
        </w:rPr>
        <w:t>intellectual property</w:t>
      </w:r>
      <w:r w:rsidRPr="00551D48">
        <w:rPr>
          <w:color w:val="000000" w:themeColor="text1"/>
        </w:rPr>
        <w:t>, we are planning to create a patent for the different formulas we are using to develop baby food for different age groups following the strict guideline of a paediatrician.</w:t>
      </w:r>
    </w:p>
    <w:p w:rsidRPr="00551D48" w:rsidR="00253C53" w:rsidP="00253C53" w:rsidRDefault="00253C53" w14:paraId="0923C23A" w14:textId="77777777">
      <w:pPr>
        <w:rPr>
          <w:color w:val="000000" w:themeColor="text1"/>
        </w:rPr>
      </w:pPr>
      <w:r w:rsidRPr="00551D48">
        <w:rPr>
          <w:color w:val="000000" w:themeColor="text1"/>
        </w:rPr>
        <w:t>In terms of </w:t>
      </w:r>
      <w:r w:rsidRPr="00551D48">
        <w:rPr>
          <w:rStyle w:val="Strong"/>
          <w:color w:val="000000" w:themeColor="text1"/>
        </w:rPr>
        <w:t>legal structure</w:t>
      </w:r>
      <w:r w:rsidRPr="00551D48">
        <w:rPr>
          <w:color w:val="000000" w:themeColor="text1"/>
        </w:rPr>
        <w:t>, initially, we are planning to create a </w:t>
      </w:r>
      <w:r w:rsidRPr="00551D48">
        <w:rPr>
          <w:rStyle w:val="Strong"/>
          <w:color w:val="000000" w:themeColor="text1"/>
        </w:rPr>
        <w:t>partnership business</w:t>
      </w:r>
      <w:r w:rsidRPr="00551D48">
        <w:rPr>
          <w:color w:val="000000" w:themeColor="text1"/>
        </w:rPr>
        <w:t> by contributing an equal amount of capital and effort.</w:t>
      </w:r>
    </w:p>
    <w:p w:rsidRPr="00551D48" w:rsidR="00166C16" w:rsidP="00253C53" w:rsidRDefault="00166C16" w14:paraId="3BDEF360" w14:textId="77777777">
      <w:pPr>
        <w:rPr>
          <w:rFonts w:eastAsiaTheme="majorEastAsia" w:cstheme="majorBidi"/>
          <w:color w:val="000000" w:themeColor="text1"/>
          <w:sz w:val="32"/>
          <w:szCs w:val="32"/>
        </w:rPr>
      </w:pPr>
      <w:r w:rsidRPr="00551D48">
        <w:rPr>
          <w:color w:val="000000" w:themeColor="text1"/>
        </w:rPr>
        <w:br w:type="page"/>
      </w:r>
    </w:p>
    <w:p w:rsidRPr="00551D48" w:rsidR="00166C16" w:rsidP="00166C16" w:rsidRDefault="00166C16" w14:paraId="732B8E93" w14:textId="77777777">
      <w:pPr>
        <w:pStyle w:val="Heading1"/>
        <w:rPr>
          <w:color w:val="000000" w:themeColor="text1"/>
        </w:rPr>
      </w:pPr>
      <w:bookmarkStart w:name="_Toc109481462" w:id="2"/>
      <w:r w:rsidRPr="00551D48">
        <w:rPr>
          <w:color w:val="000000" w:themeColor="text1"/>
        </w:rPr>
        <w:lastRenderedPageBreak/>
        <w:t>Industry analysis</w:t>
      </w:r>
      <w:bookmarkEnd w:id="2"/>
    </w:p>
    <w:p w:rsidRPr="00551D48" w:rsidR="00253C53" w:rsidP="00253C53" w:rsidRDefault="00253C53" w14:paraId="6909A266" w14:textId="5EF889D9">
      <w:pPr>
        <w:rPr>
          <w:color w:val="000000" w:themeColor="text1"/>
        </w:rPr>
      </w:pPr>
      <w:r w:rsidRPr="00551D48">
        <w:rPr>
          <w:color w:val="000000" w:themeColor="text1"/>
        </w:rPr>
        <w:t xml:space="preserve">The baby food industry is one of the progressing industries out there. According to an estimation </w:t>
      </w:r>
      <w:r w:rsidRPr="00551D48" w:rsidR="00E75FF1">
        <w:rPr>
          <w:color w:val="000000" w:themeColor="text1"/>
        </w:rPr>
        <w:t>in</w:t>
      </w:r>
      <w:r w:rsidRPr="00551D48">
        <w:rPr>
          <w:color w:val="000000" w:themeColor="text1"/>
        </w:rPr>
        <w:t xml:space="preserve"> 2019, the baby food market value was $67.3 billion which is expected to grow to $96.3 billion by 2027 at a 6% CAGR rate</w:t>
      </w:r>
      <w:r w:rsidRPr="00551D48" w:rsidR="000C314C">
        <w:rPr>
          <w:color w:val="000000" w:themeColor="text1"/>
        </w:rPr>
        <w:t xml:space="preserve"> (Wansley, 2020)</w:t>
      </w:r>
      <w:r w:rsidRPr="00551D48">
        <w:rPr>
          <w:color w:val="000000" w:themeColor="text1"/>
        </w:rPr>
        <w:t>. The demand for packaged baby food is gradually increasing due to urbanisation and changing lifestyles of people. And this industry is expected to grow even more with increasing awareness of nutrition, a rise in organized retail marketing and the growing number of working women</w:t>
      </w:r>
      <w:r w:rsidRPr="00551D48" w:rsidR="000C314C">
        <w:rPr>
          <w:color w:val="000000" w:themeColor="text1"/>
        </w:rPr>
        <w:t xml:space="preserve"> (Parkar, 2019)</w:t>
      </w:r>
      <w:r w:rsidRPr="00551D48">
        <w:rPr>
          <w:color w:val="000000" w:themeColor="text1"/>
        </w:rPr>
        <w:t>. So, overall this industry seems quite prospective to start the new venture journey.</w:t>
      </w:r>
    </w:p>
    <w:p w:rsidRPr="00551D48" w:rsidR="00AA6A73" w:rsidP="00253C53" w:rsidRDefault="00AA6A73" w14:paraId="4362E0FA" w14:textId="7BB99BCA">
      <w:pPr>
        <w:rPr>
          <w:b/>
          <w:color w:val="000000" w:themeColor="text1"/>
          <w:u w:val="single"/>
        </w:rPr>
      </w:pPr>
      <w:r w:rsidRPr="00551D48">
        <w:rPr>
          <w:b/>
          <w:color w:val="000000" w:themeColor="text1"/>
          <w:u w:val="single"/>
        </w:rPr>
        <w:t>SWOT analysis</w:t>
      </w:r>
    </w:p>
    <w:tbl>
      <w:tblPr>
        <w:tblStyle w:val="TableGrid"/>
        <w:tblW w:w="0" w:type="auto"/>
        <w:tblLook w:val="04A0" w:firstRow="1" w:lastRow="0" w:firstColumn="1" w:lastColumn="0" w:noHBand="0" w:noVBand="1"/>
      </w:tblPr>
      <w:tblGrid>
        <w:gridCol w:w="4675"/>
        <w:gridCol w:w="4675"/>
      </w:tblGrid>
      <w:tr w:rsidRPr="00551D48" w:rsidR="00551D48" w:rsidTr="00AA6A73" w14:paraId="1ABFDAA5" w14:textId="77777777">
        <w:tc>
          <w:tcPr>
            <w:tcW w:w="4675" w:type="dxa"/>
          </w:tcPr>
          <w:p w:rsidRPr="00551D48" w:rsidR="00AA6A73" w:rsidP="00AA6A73" w:rsidRDefault="00AA6A73" w14:paraId="3CEC100A" w14:textId="5817BA56">
            <w:pPr>
              <w:jc w:val="center"/>
              <w:rPr>
                <w:b/>
                <w:color w:val="000000" w:themeColor="text1"/>
              </w:rPr>
            </w:pPr>
            <w:r w:rsidRPr="00551D48">
              <w:rPr>
                <w:b/>
                <w:color w:val="000000" w:themeColor="text1"/>
              </w:rPr>
              <w:t>Strengths</w:t>
            </w:r>
          </w:p>
        </w:tc>
        <w:tc>
          <w:tcPr>
            <w:tcW w:w="4675" w:type="dxa"/>
          </w:tcPr>
          <w:p w:rsidRPr="00551D48" w:rsidR="00AA6A73" w:rsidP="00AA6A73" w:rsidRDefault="00AA6A73" w14:paraId="473015C4" w14:textId="21893EE0">
            <w:pPr>
              <w:jc w:val="center"/>
              <w:rPr>
                <w:b/>
                <w:color w:val="000000" w:themeColor="text1"/>
              </w:rPr>
            </w:pPr>
            <w:r w:rsidRPr="00551D48">
              <w:rPr>
                <w:b/>
                <w:color w:val="000000" w:themeColor="text1"/>
              </w:rPr>
              <w:t>Weakness</w:t>
            </w:r>
          </w:p>
        </w:tc>
      </w:tr>
      <w:tr w:rsidRPr="00551D48" w:rsidR="00551D48" w:rsidTr="00AA6A73" w14:paraId="13B89771" w14:textId="77777777">
        <w:tc>
          <w:tcPr>
            <w:tcW w:w="4675" w:type="dxa"/>
          </w:tcPr>
          <w:p w:rsidRPr="00551D48" w:rsidR="00AA6A73" w:rsidP="00353C49" w:rsidRDefault="00353C49" w14:paraId="2A9B9D39" w14:textId="2EEB5C64">
            <w:pPr>
              <w:pStyle w:val="ListParagraph"/>
              <w:numPr>
                <w:ilvl w:val="0"/>
                <w:numId w:val="6"/>
              </w:numPr>
              <w:rPr>
                <w:color w:val="000000" w:themeColor="text1"/>
              </w:rPr>
            </w:pPr>
            <w:r w:rsidRPr="00551D48">
              <w:rPr>
                <w:color w:val="000000" w:themeColor="text1"/>
              </w:rPr>
              <w:t xml:space="preserve">New brand </w:t>
            </w:r>
          </w:p>
          <w:p w:rsidRPr="00551D48" w:rsidR="00353C49" w:rsidP="00353C49" w:rsidRDefault="00353C49" w14:paraId="157C00E7" w14:textId="77777777">
            <w:pPr>
              <w:pStyle w:val="ListParagraph"/>
              <w:numPr>
                <w:ilvl w:val="0"/>
                <w:numId w:val="6"/>
              </w:numPr>
              <w:rPr>
                <w:color w:val="000000" w:themeColor="text1"/>
              </w:rPr>
            </w:pPr>
            <w:r w:rsidRPr="00551D48">
              <w:rPr>
                <w:color w:val="000000" w:themeColor="text1"/>
              </w:rPr>
              <w:t xml:space="preserve">Innovative idea </w:t>
            </w:r>
          </w:p>
          <w:p w:rsidRPr="00551D48" w:rsidR="00353C49" w:rsidP="00353C49" w:rsidRDefault="00353C49" w14:paraId="531B39C4" w14:textId="77777777">
            <w:pPr>
              <w:pStyle w:val="ListParagraph"/>
              <w:numPr>
                <w:ilvl w:val="0"/>
                <w:numId w:val="6"/>
              </w:numPr>
              <w:rPr>
                <w:color w:val="000000" w:themeColor="text1"/>
              </w:rPr>
            </w:pPr>
            <w:r w:rsidRPr="00551D48">
              <w:rPr>
                <w:color w:val="000000" w:themeColor="text1"/>
              </w:rPr>
              <w:t>High industry growth rate</w:t>
            </w:r>
          </w:p>
          <w:p w:rsidRPr="00551D48" w:rsidR="00353C49" w:rsidP="00353C49" w:rsidRDefault="00353C49" w14:paraId="4D33A8A2" w14:textId="22607EDB">
            <w:pPr>
              <w:pStyle w:val="ListParagraph"/>
              <w:numPr>
                <w:ilvl w:val="0"/>
                <w:numId w:val="6"/>
              </w:numPr>
              <w:rPr>
                <w:color w:val="000000" w:themeColor="text1"/>
              </w:rPr>
            </w:pPr>
            <w:r w:rsidRPr="00551D48">
              <w:rPr>
                <w:color w:val="000000" w:themeColor="text1"/>
              </w:rPr>
              <w:t xml:space="preserve">Specifically defined target consumer group. </w:t>
            </w:r>
          </w:p>
        </w:tc>
        <w:tc>
          <w:tcPr>
            <w:tcW w:w="4675" w:type="dxa"/>
          </w:tcPr>
          <w:p w:rsidRPr="00551D48" w:rsidR="00AA6A73" w:rsidP="000B6F97" w:rsidRDefault="00353C49" w14:paraId="79B3E337" w14:textId="77777777">
            <w:pPr>
              <w:pStyle w:val="ListParagraph"/>
              <w:numPr>
                <w:ilvl w:val="0"/>
                <w:numId w:val="7"/>
              </w:numPr>
              <w:rPr>
                <w:color w:val="000000" w:themeColor="text1"/>
              </w:rPr>
            </w:pPr>
            <w:r w:rsidRPr="00551D48">
              <w:rPr>
                <w:color w:val="000000" w:themeColor="text1"/>
              </w:rPr>
              <w:t xml:space="preserve">Negative outlook towards packaged food </w:t>
            </w:r>
          </w:p>
          <w:p w:rsidRPr="00551D48" w:rsidR="00353C49" w:rsidP="000B6F97" w:rsidRDefault="000B6F97" w14:paraId="74918BF9" w14:textId="77777777">
            <w:pPr>
              <w:pStyle w:val="ListParagraph"/>
              <w:numPr>
                <w:ilvl w:val="0"/>
                <w:numId w:val="7"/>
              </w:numPr>
              <w:rPr>
                <w:color w:val="000000" w:themeColor="text1"/>
              </w:rPr>
            </w:pPr>
            <w:r w:rsidRPr="00551D48">
              <w:rPr>
                <w:color w:val="000000" w:themeColor="text1"/>
              </w:rPr>
              <w:t xml:space="preserve">High competition in the market. </w:t>
            </w:r>
          </w:p>
          <w:p w:rsidRPr="00551D48" w:rsidR="000B6F97" w:rsidP="00AA6A73" w:rsidRDefault="000B6F97" w14:paraId="51D92DA3" w14:textId="34888636">
            <w:pPr>
              <w:rPr>
                <w:color w:val="000000" w:themeColor="text1"/>
              </w:rPr>
            </w:pPr>
          </w:p>
        </w:tc>
      </w:tr>
      <w:tr w:rsidRPr="00551D48" w:rsidR="00551D48" w:rsidTr="00AA6A73" w14:paraId="0E15448F" w14:textId="77777777">
        <w:tc>
          <w:tcPr>
            <w:tcW w:w="4675" w:type="dxa"/>
          </w:tcPr>
          <w:p w:rsidRPr="00551D48" w:rsidR="00AA6A73" w:rsidP="00AA6A73" w:rsidRDefault="00AA6A73" w14:paraId="2B9679A2" w14:textId="0EB3BECE">
            <w:pPr>
              <w:jc w:val="center"/>
              <w:rPr>
                <w:b/>
                <w:color w:val="000000" w:themeColor="text1"/>
              </w:rPr>
            </w:pPr>
            <w:r w:rsidRPr="00551D48">
              <w:rPr>
                <w:b/>
                <w:color w:val="000000" w:themeColor="text1"/>
              </w:rPr>
              <w:t>Opportunities</w:t>
            </w:r>
          </w:p>
        </w:tc>
        <w:tc>
          <w:tcPr>
            <w:tcW w:w="4675" w:type="dxa"/>
          </w:tcPr>
          <w:p w:rsidRPr="00551D48" w:rsidR="00AA6A73" w:rsidP="00AA6A73" w:rsidRDefault="00AA6A73" w14:paraId="46C4FC71" w14:textId="0B82CF6B">
            <w:pPr>
              <w:jc w:val="center"/>
              <w:rPr>
                <w:b/>
                <w:color w:val="000000" w:themeColor="text1"/>
              </w:rPr>
            </w:pPr>
            <w:r w:rsidRPr="00551D48">
              <w:rPr>
                <w:b/>
                <w:color w:val="000000" w:themeColor="text1"/>
              </w:rPr>
              <w:t>Threats</w:t>
            </w:r>
          </w:p>
        </w:tc>
      </w:tr>
      <w:tr w:rsidRPr="00551D48" w:rsidR="00AA6A73" w:rsidTr="00AA6A73" w14:paraId="1FD9B7DA" w14:textId="77777777">
        <w:tc>
          <w:tcPr>
            <w:tcW w:w="4675" w:type="dxa"/>
          </w:tcPr>
          <w:p w:rsidRPr="00551D48" w:rsidR="000B6F97" w:rsidP="000B6F97" w:rsidRDefault="000B6F97" w14:paraId="241ABFDD" w14:textId="77777777">
            <w:pPr>
              <w:pStyle w:val="ListParagraph"/>
              <w:numPr>
                <w:ilvl w:val="0"/>
                <w:numId w:val="9"/>
              </w:numPr>
              <w:rPr>
                <w:color w:val="000000" w:themeColor="text1"/>
              </w:rPr>
            </w:pPr>
            <w:r w:rsidRPr="00551D48">
              <w:rPr>
                <w:color w:val="000000" w:themeColor="text1"/>
              </w:rPr>
              <w:t>The employment of women is rising rapidly hence the demand for packaged baby food is also rising.</w:t>
            </w:r>
          </w:p>
          <w:p w:rsidRPr="00551D48" w:rsidR="00AA6A73" w:rsidP="000B6F97" w:rsidRDefault="000B6F97" w14:paraId="60F3DCB1" w14:textId="5B468E8F">
            <w:pPr>
              <w:pStyle w:val="ListParagraph"/>
              <w:numPr>
                <w:ilvl w:val="0"/>
                <w:numId w:val="9"/>
              </w:numPr>
              <w:rPr>
                <w:color w:val="000000" w:themeColor="text1"/>
              </w:rPr>
            </w:pPr>
            <w:r w:rsidRPr="00551D48">
              <w:rPr>
                <w:color w:val="000000" w:themeColor="text1"/>
              </w:rPr>
              <w:t>The growing concern for nutrients and safety among people will drive the requirement for these types of products.</w:t>
            </w:r>
          </w:p>
        </w:tc>
        <w:tc>
          <w:tcPr>
            <w:tcW w:w="4675" w:type="dxa"/>
          </w:tcPr>
          <w:p w:rsidRPr="00551D48" w:rsidR="000B6F97" w:rsidP="000B6F97" w:rsidRDefault="000B6F97" w14:paraId="0FEFD495" w14:textId="77777777">
            <w:pPr>
              <w:pStyle w:val="ListParagraph"/>
              <w:numPr>
                <w:ilvl w:val="0"/>
                <w:numId w:val="9"/>
              </w:numPr>
              <w:rPr>
                <w:color w:val="000000" w:themeColor="text1"/>
              </w:rPr>
            </w:pPr>
            <w:r w:rsidRPr="00551D48">
              <w:rPr>
                <w:color w:val="000000" w:themeColor="text1"/>
              </w:rPr>
              <w:t>COVID has reduced the purchasing power of mass people which can adversely impact their purchasing power.</w:t>
            </w:r>
          </w:p>
          <w:p w:rsidRPr="00551D48" w:rsidR="00353C49" w:rsidP="000B6F97" w:rsidRDefault="000B6F97" w14:paraId="06665BBB" w14:textId="32DF8EAA">
            <w:pPr>
              <w:pStyle w:val="ListParagraph"/>
              <w:numPr>
                <w:ilvl w:val="0"/>
                <w:numId w:val="9"/>
              </w:numPr>
              <w:rPr>
                <w:color w:val="000000" w:themeColor="text1"/>
              </w:rPr>
            </w:pPr>
            <w:r w:rsidRPr="00551D48">
              <w:rPr>
                <w:color w:val="000000" w:themeColor="text1"/>
              </w:rPr>
              <w:t>Growing economic crisis and inflation.</w:t>
            </w:r>
          </w:p>
        </w:tc>
      </w:tr>
    </w:tbl>
    <w:p w:rsidRPr="00551D48" w:rsidR="00AA6A73" w:rsidP="00AA6A73" w:rsidRDefault="00AA6A73" w14:paraId="1A9A8441" w14:textId="3CC90582">
      <w:pPr>
        <w:rPr>
          <w:color w:val="000000" w:themeColor="text1"/>
        </w:rPr>
      </w:pPr>
    </w:p>
    <w:p w:rsidRPr="00551D48" w:rsidR="00E33562" w:rsidP="00D834BE" w:rsidRDefault="00E33562" w14:paraId="31A80CC8" w14:textId="77777777">
      <w:pPr>
        <w:rPr>
          <w:b/>
          <w:color w:val="000000" w:themeColor="text1"/>
          <w:u w:val="single"/>
        </w:rPr>
      </w:pPr>
      <w:r w:rsidRPr="00551D48">
        <w:rPr>
          <w:b/>
          <w:color w:val="000000" w:themeColor="text1"/>
          <w:u w:val="single"/>
        </w:rPr>
        <w:t>Porter’s five forces analysis</w:t>
      </w:r>
    </w:p>
    <w:p w:rsidRPr="00551D48" w:rsidR="00E33562" w:rsidP="00E33562" w:rsidRDefault="00E33562" w14:paraId="16FF1373" w14:textId="182C3295">
      <w:pPr>
        <w:rPr>
          <w:color w:val="000000" w:themeColor="text1"/>
        </w:rPr>
      </w:pPr>
      <w:r w:rsidRPr="00551D48">
        <w:rPr>
          <w:color w:val="000000" w:themeColor="text1"/>
        </w:rPr>
        <w:t xml:space="preserve">To determine the attractiveness of the baby food industry in terms of competitiveness, porter’s five forces of analysis of this industry </w:t>
      </w:r>
      <w:r w:rsidRPr="00551D48" w:rsidR="00E75FF1">
        <w:rPr>
          <w:color w:val="000000" w:themeColor="text1"/>
        </w:rPr>
        <w:t>are</w:t>
      </w:r>
      <w:r w:rsidRPr="00551D48">
        <w:rPr>
          <w:color w:val="000000" w:themeColor="text1"/>
        </w:rPr>
        <w:t xml:space="preserve"> given below:-</w:t>
      </w:r>
    </w:p>
    <w:tbl>
      <w:tblPr>
        <w:tblStyle w:val="TableGrid"/>
        <w:tblW w:w="0" w:type="auto"/>
        <w:tblLook w:val="04A0" w:firstRow="1" w:lastRow="0" w:firstColumn="1" w:lastColumn="0" w:noHBand="0" w:noVBand="1"/>
      </w:tblPr>
      <w:tblGrid>
        <w:gridCol w:w="2695"/>
        <w:gridCol w:w="1980"/>
        <w:gridCol w:w="4675"/>
      </w:tblGrid>
      <w:tr w:rsidRPr="00551D48" w:rsidR="00551D48" w:rsidTr="00D67AC9" w14:paraId="30EEA940" w14:textId="77777777">
        <w:tc>
          <w:tcPr>
            <w:tcW w:w="2695" w:type="dxa"/>
          </w:tcPr>
          <w:p w:rsidRPr="00551D48" w:rsidR="00E33562" w:rsidP="00E33562" w:rsidRDefault="00E33562" w14:paraId="5299DE7F" w14:textId="77777777">
            <w:pPr>
              <w:jc w:val="center"/>
              <w:rPr>
                <w:b/>
                <w:color w:val="000000" w:themeColor="text1"/>
              </w:rPr>
            </w:pPr>
            <w:r w:rsidRPr="00551D48">
              <w:rPr>
                <w:b/>
                <w:color w:val="000000" w:themeColor="text1"/>
              </w:rPr>
              <w:lastRenderedPageBreak/>
              <w:t>Forces of industry</w:t>
            </w:r>
          </w:p>
        </w:tc>
        <w:tc>
          <w:tcPr>
            <w:tcW w:w="1980" w:type="dxa"/>
          </w:tcPr>
          <w:p w:rsidRPr="00551D48" w:rsidR="00E33562" w:rsidP="00E33562" w:rsidRDefault="00E33562" w14:paraId="73F97F0E" w14:textId="77777777">
            <w:pPr>
              <w:jc w:val="center"/>
              <w:rPr>
                <w:b/>
                <w:color w:val="000000" w:themeColor="text1"/>
              </w:rPr>
            </w:pPr>
            <w:r w:rsidRPr="00551D48">
              <w:rPr>
                <w:b/>
                <w:color w:val="000000" w:themeColor="text1"/>
              </w:rPr>
              <w:t>Degree of competitiveness</w:t>
            </w:r>
          </w:p>
        </w:tc>
        <w:tc>
          <w:tcPr>
            <w:tcW w:w="4675" w:type="dxa"/>
          </w:tcPr>
          <w:p w:rsidRPr="00551D48" w:rsidR="00E33562" w:rsidP="00E33562" w:rsidRDefault="00E33562" w14:paraId="458C42E2" w14:textId="77777777">
            <w:pPr>
              <w:jc w:val="center"/>
              <w:rPr>
                <w:b/>
                <w:color w:val="000000" w:themeColor="text1"/>
              </w:rPr>
            </w:pPr>
            <w:r w:rsidRPr="00551D48">
              <w:rPr>
                <w:b/>
                <w:color w:val="000000" w:themeColor="text1"/>
              </w:rPr>
              <w:t>Explanation</w:t>
            </w:r>
          </w:p>
        </w:tc>
      </w:tr>
      <w:tr w:rsidRPr="00551D48" w:rsidR="00551D48" w:rsidTr="00D67AC9" w14:paraId="6A89F4A5" w14:textId="77777777">
        <w:tc>
          <w:tcPr>
            <w:tcW w:w="2695" w:type="dxa"/>
          </w:tcPr>
          <w:p w:rsidRPr="00551D48" w:rsidR="00E33562" w:rsidP="00E33562" w:rsidRDefault="00E33562" w14:paraId="4EDFCB39" w14:textId="77777777">
            <w:pPr>
              <w:rPr>
                <w:color w:val="000000" w:themeColor="text1"/>
              </w:rPr>
            </w:pPr>
            <w:r w:rsidRPr="00551D48">
              <w:rPr>
                <w:color w:val="000000" w:themeColor="text1"/>
              </w:rPr>
              <w:t xml:space="preserve">The threat of new entrants </w:t>
            </w:r>
          </w:p>
        </w:tc>
        <w:tc>
          <w:tcPr>
            <w:tcW w:w="1980" w:type="dxa"/>
          </w:tcPr>
          <w:p w:rsidRPr="00551D48" w:rsidR="00E33562" w:rsidP="00E33562" w:rsidRDefault="00E33562" w14:paraId="7A8434C7" w14:textId="77777777">
            <w:pPr>
              <w:rPr>
                <w:color w:val="000000" w:themeColor="text1"/>
              </w:rPr>
            </w:pPr>
            <w:r w:rsidRPr="00551D48">
              <w:rPr>
                <w:color w:val="000000" w:themeColor="text1"/>
              </w:rPr>
              <w:t>High</w:t>
            </w:r>
          </w:p>
        </w:tc>
        <w:tc>
          <w:tcPr>
            <w:tcW w:w="4675" w:type="dxa"/>
          </w:tcPr>
          <w:p w:rsidRPr="00551D48" w:rsidR="00E33562" w:rsidP="00E33562" w:rsidRDefault="00253C53" w14:paraId="3CE9A5C9" w14:textId="77777777">
            <w:pPr>
              <w:rPr>
                <w:color w:val="000000" w:themeColor="text1"/>
              </w:rPr>
            </w:pPr>
            <w:r w:rsidRPr="00551D48">
              <w:rPr>
                <w:color w:val="000000" w:themeColor="text1"/>
              </w:rPr>
              <w:t>It requires comparatively less capital to start a business in the baby food industry. Reasonable knowledge of child health and nutrition is necessary to grow in the industry hence the entry barriers are not that much</w:t>
            </w:r>
            <w:r w:rsidRPr="00551D48" w:rsidR="000C314C">
              <w:rPr>
                <w:color w:val="000000" w:themeColor="text1"/>
              </w:rPr>
              <w:t xml:space="preserve"> (Lucintle, 2022)</w:t>
            </w:r>
            <w:r w:rsidRPr="00551D48">
              <w:rPr>
                <w:color w:val="000000" w:themeColor="text1"/>
              </w:rPr>
              <w:t xml:space="preserve">.  </w:t>
            </w:r>
          </w:p>
        </w:tc>
      </w:tr>
      <w:tr w:rsidRPr="00551D48" w:rsidR="00551D48" w:rsidTr="00D67AC9" w14:paraId="1BFCE472" w14:textId="77777777">
        <w:tc>
          <w:tcPr>
            <w:tcW w:w="2695" w:type="dxa"/>
          </w:tcPr>
          <w:p w:rsidRPr="00551D48" w:rsidR="00E33562" w:rsidP="00E33562" w:rsidRDefault="00E33562" w14:paraId="497B5BF8" w14:textId="77777777">
            <w:pPr>
              <w:rPr>
                <w:color w:val="000000" w:themeColor="text1"/>
              </w:rPr>
            </w:pPr>
            <w:r w:rsidRPr="00551D48">
              <w:rPr>
                <w:color w:val="000000" w:themeColor="text1"/>
              </w:rPr>
              <w:t xml:space="preserve">The threat of substitute products </w:t>
            </w:r>
          </w:p>
        </w:tc>
        <w:tc>
          <w:tcPr>
            <w:tcW w:w="1980" w:type="dxa"/>
          </w:tcPr>
          <w:p w:rsidRPr="00551D48" w:rsidR="00E33562" w:rsidP="00E33562" w:rsidRDefault="00D67AC9" w14:paraId="1C8426DE" w14:textId="77777777">
            <w:pPr>
              <w:rPr>
                <w:color w:val="000000" w:themeColor="text1"/>
              </w:rPr>
            </w:pPr>
            <w:r w:rsidRPr="00551D48">
              <w:rPr>
                <w:color w:val="000000" w:themeColor="text1"/>
              </w:rPr>
              <w:t>Medium</w:t>
            </w:r>
          </w:p>
        </w:tc>
        <w:tc>
          <w:tcPr>
            <w:tcW w:w="4675" w:type="dxa"/>
          </w:tcPr>
          <w:p w:rsidRPr="00551D48" w:rsidR="00E33562" w:rsidP="00E33562" w:rsidRDefault="00253C53" w14:paraId="14D3CA19" w14:textId="77777777">
            <w:pPr>
              <w:rPr>
                <w:color w:val="000000" w:themeColor="text1"/>
              </w:rPr>
            </w:pPr>
            <w:r w:rsidRPr="00551D48">
              <w:rPr>
                <w:color w:val="000000" w:themeColor="text1"/>
              </w:rPr>
              <w:t>Usually, the substitute for packaged baby food is homemade baby food. There are still some parents who don’t trust the processed food industry for their babies and rely on homemade food. But as the number of working parents is increasing they can’t have much time to prepare food</w:t>
            </w:r>
            <w:r w:rsidRPr="00551D48" w:rsidR="000C314C">
              <w:rPr>
                <w:color w:val="000000" w:themeColor="text1"/>
              </w:rPr>
              <w:t xml:space="preserve"> (Lucintle, 2022)</w:t>
            </w:r>
            <w:r w:rsidRPr="00551D48">
              <w:rPr>
                <w:color w:val="000000" w:themeColor="text1"/>
              </w:rPr>
              <w:t>. This balances the threat of this area.</w:t>
            </w:r>
          </w:p>
        </w:tc>
      </w:tr>
      <w:tr w:rsidRPr="00551D48" w:rsidR="00551D48" w:rsidTr="00D67AC9" w14:paraId="71D5BAAB" w14:textId="77777777">
        <w:tc>
          <w:tcPr>
            <w:tcW w:w="2695" w:type="dxa"/>
          </w:tcPr>
          <w:p w:rsidRPr="00551D48" w:rsidR="00E33562" w:rsidP="00E33562" w:rsidRDefault="00E33562" w14:paraId="4FD4A834" w14:textId="77777777">
            <w:pPr>
              <w:rPr>
                <w:color w:val="000000" w:themeColor="text1"/>
              </w:rPr>
            </w:pPr>
            <w:r w:rsidRPr="00551D48">
              <w:rPr>
                <w:color w:val="000000" w:themeColor="text1"/>
              </w:rPr>
              <w:t xml:space="preserve">Power of buyers </w:t>
            </w:r>
          </w:p>
        </w:tc>
        <w:tc>
          <w:tcPr>
            <w:tcW w:w="1980" w:type="dxa"/>
          </w:tcPr>
          <w:p w:rsidRPr="00551D48" w:rsidR="00E33562" w:rsidP="00E33562" w:rsidRDefault="00D67AC9" w14:paraId="2C45B4F9" w14:textId="77777777">
            <w:pPr>
              <w:rPr>
                <w:color w:val="000000" w:themeColor="text1"/>
              </w:rPr>
            </w:pPr>
            <w:r w:rsidRPr="00551D48">
              <w:rPr>
                <w:color w:val="000000" w:themeColor="text1"/>
              </w:rPr>
              <w:t xml:space="preserve">High </w:t>
            </w:r>
          </w:p>
        </w:tc>
        <w:tc>
          <w:tcPr>
            <w:tcW w:w="4675" w:type="dxa"/>
          </w:tcPr>
          <w:p w:rsidRPr="00551D48" w:rsidR="00E33562" w:rsidP="007E63FB" w:rsidRDefault="00253C53" w14:paraId="093C8562" w14:textId="77777777">
            <w:pPr>
              <w:rPr>
                <w:color w:val="000000" w:themeColor="text1"/>
              </w:rPr>
            </w:pPr>
            <w:r w:rsidRPr="00551D48">
              <w:rPr>
                <w:color w:val="000000" w:themeColor="text1"/>
              </w:rPr>
              <w:t>There are plenty of organic baby food manufacturers out there in the market. Buyers have multiple options and hence they can bargain more.</w:t>
            </w:r>
          </w:p>
        </w:tc>
      </w:tr>
      <w:tr w:rsidRPr="00551D48" w:rsidR="00551D48" w:rsidTr="00D67AC9" w14:paraId="1B973B48" w14:textId="77777777">
        <w:tc>
          <w:tcPr>
            <w:tcW w:w="2695" w:type="dxa"/>
          </w:tcPr>
          <w:p w:rsidRPr="00551D48" w:rsidR="00E33562" w:rsidP="00E33562" w:rsidRDefault="00E33562" w14:paraId="2F67298F" w14:textId="77777777">
            <w:pPr>
              <w:rPr>
                <w:color w:val="000000" w:themeColor="text1"/>
              </w:rPr>
            </w:pPr>
            <w:r w:rsidRPr="00551D48">
              <w:rPr>
                <w:color w:val="000000" w:themeColor="text1"/>
              </w:rPr>
              <w:t xml:space="preserve">Power of suppliers </w:t>
            </w:r>
          </w:p>
        </w:tc>
        <w:tc>
          <w:tcPr>
            <w:tcW w:w="1980" w:type="dxa"/>
          </w:tcPr>
          <w:p w:rsidRPr="00551D48" w:rsidR="00E33562" w:rsidP="00E33562" w:rsidRDefault="00D67AC9" w14:paraId="23B21B1B" w14:textId="77777777">
            <w:pPr>
              <w:rPr>
                <w:color w:val="000000" w:themeColor="text1"/>
              </w:rPr>
            </w:pPr>
            <w:r w:rsidRPr="00551D48">
              <w:rPr>
                <w:color w:val="000000" w:themeColor="text1"/>
              </w:rPr>
              <w:t>Medium</w:t>
            </w:r>
          </w:p>
        </w:tc>
        <w:tc>
          <w:tcPr>
            <w:tcW w:w="4675" w:type="dxa"/>
          </w:tcPr>
          <w:p w:rsidRPr="00551D48" w:rsidR="00E33562" w:rsidP="00E33562" w:rsidRDefault="00253C53" w14:paraId="02C6B194" w14:textId="14F4C86E">
            <w:pPr>
              <w:rPr>
                <w:color w:val="000000" w:themeColor="text1"/>
              </w:rPr>
            </w:pPr>
            <w:r w:rsidRPr="00551D48">
              <w:rPr>
                <w:color w:val="000000" w:themeColor="text1"/>
              </w:rPr>
              <w:t xml:space="preserve">All these baby food manufacturers in the retailing industry buy their raw materials from numerous suppliers. The established company can strongly bargain for their raw materials but as a new company, there is little uncertainty </w:t>
            </w:r>
            <w:r w:rsidRPr="00551D48" w:rsidR="00E75FF1">
              <w:rPr>
                <w:color w:val="000000" w:themeColor="text1"/>
              </w:rPr>
              <w:t>about</w:t>
            </w:r>
            <w:r w:rsidRPr="00551D48">
              <w:rPr>
                <w:color w:val="000000" w:themeColor="text1"/>
              </w:rPr>
              <w:t xml:space="preserve"> that</w:t>
            </w:r>
            <w:r w:rsidRPr="00551D48" w:rsidR="000C314C">
              <w:rPr>
                <w:color w:val="000000" w:themeColor="text1"/>
              </w:rPr>
              <w:t xml:space="preserve"> (Lucintle, 2022)</w:t>
            </w:r>
            <w:r w:rsidRPr="00551D48">
              <w:rPr>
                <w:color w:val="000000" w:themeColor="text1"/>
              </w:rPr>
              <w:t>.</w:t>
            </w:r>
          </w:p>
        </w:tc>
      </w:tr>
      <w:tr w:rsidRPr="00551D48" w:rsidR="00E33562" w:rsidTr="00D67AC9" w14:paraId="70DF5FF4" w14:textId="77777777">
        <w:tc>
          <w:tcPr>
            <w:tcW w:w="2695" w:type="dxa"/>
          </w:tcPr>
          <w:p w:rsidRPr="00551D48" w:rsidR="00E33562" w:rsidP="00E33562" w:rsidRDefault="00E33562" w14:paraId="13C9FBB3" w14:textId="77777777">
            <w:pPr>
              <w:rPr>
                <w:color w:val="000000" w:themeColor="text1"/>
              </w:rPr>
            </w:pPr>
            <w:r w:rsidRPr="00551D48">
              <w:rPr>
                <w:color w:val="000000" w:themeColor="text1"/>
              </w:rPr>
              <w:t xml:space="preserve">Competitive rivalry </w:t>
            </w:r>
          </w:p>
        </w:tc>
        <w:tc>
          <w:tcPr>
            <w:tcW w:w="1980" w:type="dxa"/>
          </w:tcPr>
          <w:p w:rsidRPr="00551D48" w:rsidR="00E33562" w:rsidP="00E33562" w:rsidRDefault="00D67AC9" w14:paraId="46C9B188" w14:textId="77777777">
            <w:pPr>
              <w:rPr>
                <w:color w:val="000000" w:themeColor="text1"/>
              </w:rPr>
            </w:pPr>
            <w:r w:rsidRPr="00551D48">
              <w:rPr>
                <w:color w:val="000000" w:themeColor="text1"/>
              </w:rPr>
              <w:t>High</w:t>
            </w:r>
          </w:p>
        </w:tc>
        <w:tc>
          <w:tcPr>
            <w:tcW w:w="4675" w:type="dxa"/>
          </w:tcPr>
          <w:p w:rsidRPr="00551D48" w:rsidR="00E33562" w:rsidP="00E33562" w:rsidRDefault="00253C53" w14:paraId="42AC8E64" w14:textId="77777777">
            <w:pPr>
              <w:rPr>
                <w:color w:val="000000" w:themeColor="text1"/>
              </w:rPr>
            </w:pPr>
            <w:r w:rsidRPr="00551D48">
              <w:rPr>
                <w:color w:val="000000" w:themeColor="text1"/>
              </w:rPr>
              <w:t>As already stated, there are plenty of organic baby food manufacturers in the market, hence the rivalry of competition is very intense.</w:t>
            </w:r>
          </w:p>
        </w:tc>
      </w:tr>
    </w:tbl>
    <w:p w:rsidRPr="00551D48" w:rsidR="00E33562" w:rsidP="00E33562" w:rsidRDefault="00E33562" w14:paraId="4470F460" w14:textId="77777777">
      <w:pPr>
        <w:rPr>
          <w:color w:val="000000" w:themeColor="text1"/>
        </w:rPr>
      </w:pPr>
    </w:p>
    <w:p w:rsidRPr="00551D48" w:rsidR="00D834BE" w:rsidP="00D834BE" w:rsidRDefault="007E63FB" w14:paraId="3C5BCD88" w14:textId="3564C9EF">
      <w:pPr>
        <w:rPr>
          <w:color w:val="000000" w:themeColor="text1"/>
        </w:rPr>
      </w:pPr>
      <w:r w:rsidRPr="00551D48">
        <w:rPr>
          <w:color w:val="000000" w:themeColor="text1"/>
        </w:rPr>
        <w:lastRenderedPageBreak/>
        <w:t xml:space="preserve">The analysis of </w:t>
      </w:r>
      <w:r w:rsidRPr="00551D48" w:rsidR="00E75FF1">
        <w:rPr>
          <w:color w:val="000000" w:themeColor="text1"/>
        </w:rPr>
        <w:t xml:space="preserve">the </w:t>
      </w:r>
      <w:r w:rsidRPr="00551D48">
        <w:rPr>
          <w:color w:val="000000" w:themeColor="text1"/>
        </w:rPr>
        <w:t xml:space="preserve">five forces model reveals that the industry is quite competitive but at the same time with consistency and effort, this industry can be quite profitable as well. </w:t>
      </w:r>
    </w:p>
    <w:p w:rsidRPr="00551D48" w:rsidR="00166C16" w:rsidRDefault="00166C16" w14:paraId="28E8BF43" w14:textId="77777777">
      <w:pPr>
        <w:spacing w:line="259" w:lineRule="auto"/>
        <w:jc w:val="left"/>
        <w:rPr>
          <w:rFonts w:eastAsiaTheme="majorEastAsia" w:cstheme="majorBidi"/>
          <w:color w:val="000000" w:themeColor="text1"/>
          <w:sz w:val="32"/>
          <w:szCs w:val="32"/>
        </w:rPr>
      </w:pPr>
      <w:r w:rsidRPr="00551D48">
        <w:rPr>
          <w:color w:val="000000" w:themeColor="text1"/>
        </w:rPr>
        <w:br w:type="page"/>
      </w:r>
    </w:p>
    <w:p w:rsidRPr="00551D48" w:rsidR="00166C16" w:rsidP="00166C16" w:rsidRDefault="00166C16" w14:paraId="03FE338D" w14:textId="77777777">
      <w:pPr>
        <w:pStyle w:val="Heading1"/>
        <w:rPr>
          <w:color w:val="000000" w:themeColor="text1"/>
        </w:rPr>
      </w:pPr>
      <w:bookmarkStart w:name="_Toc109481463" w:id="3"/>
      <w:r w:rsidRPr="00551D48">
        <w:rPr>
          <w:color w:val="000000" w:themeColor="text1"/>
        </w:rPr>
        <w:lastRenderedPageBreak/>
        <w:t>Operations and management team plan</w:t>
      </w:r>
      <w:bookmarkEnd w:id="3"/>
    </w:p>
    <w:p w:rsidRPr="00551D48" w:rsidR="007E63FB" w:rsidP="007E63FB" w:rsidRDefault="007E63FB" w14:paraId="4A0C6344" w14:textId="77777777">
      <w:pPr>
        <w:rPr>
          <w:b/>
          <w:color w:val="000000" w:themeColor="text1"/>
          <w:u w:val="single"/>
        </w:rPr>
      </w:pPr>
      <w:r w:rsidRPr="00551D48">
        <w:rPr>
          <w:b/>
          <w:color w:val="000000" w:themeColor="text1"/>
          <w:u w:val="single"/>
        </w:rPr>
        <w:t>Business model</w:t>
      </w:r>
    </w:p>
    <w:p w:rsidRPr="00551D48" w:rsidR="00253C53" w:rsidP="00253C53" w:rsidRDefault="00253C53" w14:paraId="584906A3" w14:textId="77777777">
      <w:pPr>
        <w:rPr>
          <w:color w:val="000000" w:themeColor="text1"/>
        </w:rPr>
      </w:pPr>
      <w:r w:rsidRPr="00551D48">
        <w:rPr>
          <w:color w:val="000000" w:themeColor="text1"/>
        </w:rPr>
        <w:t>Initially, we are planning on coming out as a whole e-commerce business model by offering our products and service on the online platforms only, but after noticing growth we are hoping to convert that into a brick-and-click business model with a combined presence both online and offline</w:t>
      </w:r>
      <w:r w:rsidRPr="00551D48" w:rsidR="000C314C">
        <w:rPr>
          <w:color w:val="000000" w:themeColor="text1"/>
        </w:rPr>
        <w:t xml:space="preserve"> v</w:t>
      </w:r>
      <w:r w:rsidRPr="00551D48">
        <w:rPr>
          <w:color w:val="000000" w:themeColor="text1"/>
        </w:rPr>
        <w:t>. There will be a website for our business where customers can access and order product from any location.</w:t>
      </w:r>
    </w:p>
    <w:p w:rsidRPr="00551D48" w:rsidR="00253C53" w:rsidP="00253C53" w:rsidRDefault="00253C53" w14:paraId="04907A61" w14:textId="77777777">
      <w:pPr>
        <w:rPr>
          <w:color w:val="000000" w:themeColor="text1"/>
        </w:rPr>
      </w:pPr>
      <w:r w:rsidRPr="00551D48">
        <w:rPr>
          <w:color w:val="000000" w:themeColor="text1"/>
        </w:rPr>
        <w:t>In terms of the revenue model, it will be a </w:t>
      </w:r>
      <w:r w:rsidRPr="00551D48">
        <w:rPr>
          <w:rStyle w:val="Strong"/>
          <w:color w:val="000000" w:themeColor="text1"/>
        </w:rPr>
        <w:t>sales revenue model</w:t>
      </w:r>
      <w:r w:rsidRPr="00551D48">
        <w:rPr>
          <w:color w:val="000000" w:themeColor="text1"/>
        </w:rPr>
        <w:t> where the company will generate revenue by selling goods</w:t>
      </w:r>
      <w:r w:rsidRPr="00551D48" w:rsidR="000C314C">
        <w:rPr>
          <w:color w:val="000000" w:themeColor="text1"/>
        </w:rPr>
        <w:t xml:space="preserve"> (Laudon, 2019)</w:t>
      </w:r>
      <w:r w:rsidRPr="00551D48">
        <w:rPr>
          <w:color w:val="000000" w:themeColor="text1"/>
        </w:rPr>
        <w:t>.</w:t>
      </w:r>
    </w:p>
    <w:p w:rsidRPr="00551D48" w:rsidR="00360E34" w:rsidP="007E63FB" w:rsidRDefault="00360E34" w14:paraId="35B38294" w14:textId="77777777">
      <w:pPr>
        <w:rPr>
          <w:b/>
          <w:color w:val="000000" w:themeColor="text1"/>
          <w:u w:val="single"/>
        </w:rPr>
      </w:pPr>
      <w:r w:rsidRPr="00551D48">
        <w:rPr>
          <w:b/>
          <w:color w:val="000000" w:themeColor="text1"/>
          <w:u w:val="single"/>
        </w:rPr>
        <w:t>Management team plan</w:t>
      </w:r>
    </w:p>
    <w:tbl>
      <w:tblPr>
        <w:tblStyle w:val="TableGrid"/>
        <w:tblW w:w="0" w:type="auto"/>
        <w:tblLook w:val="00A0" w:firstRow="1" w:lastRow="0" w:firstColumn="1" w:lastColumn="0" w:noHBand="0" w:noVBand="0"/>
      </w:tblPr>
      <w:tblGrid>
        <w:gridCol w:w="4675"/>
        <w:gridCol w:w="4675"/>
      </w:tblGrid>
      <w:tr w:rsidRPr="00551D48" w:rsidR="007A70CC" w:rsidTr="004271BF" w14:paraId="5EEF2952" w14:textId="77777777">
        <w:tc>
          <w:tcPr>
            <w:tcW w:w="9350" w:type="dxa"/>
            <w:gridSpan w:val="2"/>
          </w:tcPr>
          <w:p w:rsidRPr="00551D48" w:rsidR="00592AE5" w:rsidP="00136D24" w:rsidRDefault="00136D24" w14:paraId="42A5291A" w14:textId="77777777">
            <w:pPr>
              <w:jc w:val="center"/>
              <w:rPr>
                <w:b/>
                <w:color w:val="000000" w:themeColor="text1"/>
              </w:rPr>
            </w:pPr>
            <w:r w:rsidRPr="00551D48">
              <w:rPr>
                <w:b/>
                <w:color w:val="000000" w:themeColor="text1"/>
              </w:rPr>
              <w:t>Henry Burton</w:t>
            </w:r>
          </w:p>
          <w:p w:rsidRPr="00551D48" w:rsidR="00136D24" w:rsidP="00136D24" w:rsidRDefault="00136D24" w14:paraId="5526B345" w14:textId="77777777">
            <w:pPr>
              <w:jc w:val="center"/>
              <w:rPr>
                <w:b/>
                <w:color w:val="000000" w:themeColor="text1"/>
              </w:rPr>
            </w:pPr>
            <w:r w:rsidRPr="00551D48">
              <w:rPr>
                <w:b/>
                <w:color w:val="000000" w:themeColor="text1"/>
              </w:rPr>
              <w:t>Founder and owner</w:t>
            </w:r>
          </w:p>
          <w:p w:rsidRPr="00551D48" w:rsidR="00136D24" w:rsidP="00253C53" w:rsidRDefault="00253C53" w14:paraId="48B83C53" w14:textId="77777777">
            <w:pPr>
              <w:jc w:val="center"/>
              <w:rPr>
                <w:color w:val="000000" w:themeColor="text1"/>
              </w:rPr>
            </w:pPr>
            <w:r w:rsidRPr="00551D48">
              <w:rPr>
                <w:color w:val="000000" w:themeColor="text1"/>
              </w:rPr>
              <w:t>This is one of the partners of the business who took the main initiative to start the venture. Has a BBA and MBA degree in management major. Has 3 years of experience working in an organization based on organic food.</w:t>
            </w:r>
          </w:p>
        </w:tc>
      </w:tr>
      <w:tr w:rsidRPr="00551D48" w:rsidR="007A70CC" w:rsidTr="00592AE5" w14:paraId="3E22A367" w14:textId="77777777">
        <w:trPr>
          <w:trHeight w:val="58"/>
        </w:trPr>
        <w:tc>
          <w:tcPr>
            <w:tcW w:w="4675" w:type="dxa"/>
          </w:tcPr>
          <w:p w:rsidRPr="00551D48" w:rsidR="00360E34" w:rsidP="00D02BE4" w:rsidRDefault="00136D24" w14:paraId="18112195" w14:textId="77777777">
            <w:pPr>
              <w:jc w:val="center"/>
              <w:rPr>
                <w:b/>
                <w:color w:val="000000" w:themeColor="text1"/>
              </w:rPr>
            </w:pPr>
            <w:r w:rsidRPr="00551D48">
              <w:rPr>
                <w:b/>
                <w:color w:val="000000" w:themeColor="text1"/>
              </w:rPr>
              <w:t>Jack Stevens</w:t>
            </w:r>
          </w:p>
          <w:p w:rsidRPr="00551D48" w:rsidR="00136D24" w:rsidP="00D02BE4" w:rsidRDefault="00136D24" w14:paraId="64420F18" w14:textId="77777777">
            <w:pPr>
              <w:jc w:val="center"/>
              <w:rPr>
                <w:b/>
                <w:color w:val="000000" w:themeColor="text1"/>
              </w:rPr>
            </w:pPr>
            <w:r w:rsidRPr="00551D48">
              <w:rPr>
                <w:b/>
                <w:color w:val="000000" w:themeColor="text1"/>
              </w:rPr>
              <w:t>CEO</w:t>
            </w:r>
          </w:p>
          <w:p w:rsidRPr="00551D48" w:rsidR="00D02BE4" w:rsidP="00D02BE4" w:rsidRDefault="00253C53" w14:paraId="5549EDE0" w14:textId="76A392E3">
            <w:pPr>
              <w:jc w:val="center"/>
              <w:rPr>
                <w:color w:val="000000" w:themeColor="text1"/>
              </w:rPr>
            </w:pPr>
            <w:r w:rsidRPr="00551D48">
              <w:rPr>
                <w:color w:val="000000" w:themeColor="text1"/>
              </w:rPr>
              <w:t>A very visionary and experienced person in a similar field. Worked in the essential post of many organisations and agreed to lead the well</w:t>
            </w:r>
            <w:r w:rsidRPr="00551D48" w:rsidR="00E75FF1">
              <w:rPr>
                <w:color w:val="000000" w:themeColor="text1"/>
              </w:rPr>
              <w:t xml:space="preserve"> </w:t>
            </w:r>
            <w:r w:rsidRPr="00551D48">
              <w:rPr>
                <w:color w:val="000000" w:themeColor="text1"/>
              </w:rPr>
              <w:t>food venture.</w:t>
            </w:r>
          </w:p>
        </w:tc>
        <w:tc>
          <w:tcPr>
            <w:tcW w:w="4675" w:type="dxa"/>
          </w:tcPr>
          <w:p w:rsidRPr="00551D48" w:rsidR="00360E34" w:rsidP="00D02BE4" w:rsidRDefault="00136D24" w14:paraId="10378245" w14:textId="77777777">
            <w:pPr>
              <w:jc w:val="center"/>
              <w:rPr>
                <w:b/>
                <w:color w:val="000000" w:themeColor="text1"/>
              </w:rPr>
            </w:pPr>
            <w:r w:rsidRPr="00551D48">
              <w:rPr>
                <w:b/>
                <w:color w:val="000000" w:themeColor="text1"/>
              </w:rPr>
              <w:t>James Robinson</w:t>
            </w:r>
          </w:p>
          <w:p w:rsidRPr="00551D48" w:rsidR="00136D24" w:rsidP="00D02BE4" w:rsidRDefault="00136D24" w14:paraId="3C8D4704" w14:textId="77777777">
            <w:pPr>
              <w:jc w:val="center"/>
              <w:rPr>
                <w:b/>
                <w:color w:val="000000" w:themeColor="text1"/>
              </w:rPr>
            </w:pPr>
            <w:r w:rsidRPr="00551D48">
              <w:rPr>
                <w:b/>
                <w:color w:val="000000" w:themeColor="text1"/>
              </w:rPr>
              <w:t>CPO (Chief product officer)</w:t>
            </w:r>
          </w:p>
          <w:p w:rsidRPr="00551D48" w:rsidR="00D02BE4" w:rsidP="00D02BE4" w:rsidRDefault="00253C53" w14:paraId="12EA35E7" w14:textId="77777777">
            <w:pPr>
              <w:jc w:val="center"/>
              <w:rPr>
                <w:color w:val="000000" w:themeColor="text1"/>
              </w:rPr>
            </w:pPr>
            <w:r w:rsidRPr="00551D48">
              <w:rPr>
                <w:color w:val="000000" w:themeColor="text1"/>
              </w:rPr>
              <w:t>He is a graduate in food and nutrition study and has 5 years of experience working in a similar industry.</w:t>
            </w:r>
          </w:p>
        </w:tc>
      </w:tr>
      <w:tr w:rsidRPr="00551D48" w:rsidR="00360E34" w:rsidTr="00592AE5" w14:paraId="67CAD20D" w14:textId="77777777">
        <w:tc>
          <w:tcPr>
            <w:tcW w:w="4675" w:type="dxa"/>
          </w:tcPr>
          <w:p w:rsidRPr="00551D48" w:rsidR="00360E34" w:rsidP="0052438E" w:rsidRDefault="00136D24" w14:paraId="51E38101" w14:textId="77777777">
            <w:pPr>
              <w:jc w:val="center"/>
              <w:rPr>
                <w:b/>
                <w:color w:val="000000" w:themeColor="text1"/>
              </w:rPr>
            </w:pPr>
            <w:r w:rsidRPr="00551D48">
              <w:rPr>
                <w:b/>
                <w:color w:val="000000" w:themeColor="text1"/>
              </w:rPr>
              <w:t>Arthur walker</w:t>
            </w:r>
          </w:p>
          <w:p w:rsidRPr="00551D48" w:rsidR="00136D24" w:rsidP="00D02BE4" w:rsidRDefault="00136D24" w14:paraId="1FD8F45C" w14:textId="77777777">
            <w:pPr>
              <w:jc w:val="center"/>
              <w:rPr>
                <w:color w:val="000000" w:themeColor="text1"/>
              </w:rPr>
            </w:pPr>
            <w:r w:rsidRPr="00551D48">
              <w:rPr>
                <w:b/>
                <w:color w:val="000000" w:themeColor="text1"/>
              </w:rPr>
              <w:t>CFO (Chief financial officer</w:t>
            </w:r>
            <w:r w:rsidRPr="00551D48">
              <w:rPr>
                <w:color w:val="000000" w:themeColor="text1"/>
              </w:rPr>
              <w:t>)</w:t>
            </w:r>
          </w:p>
          <w:p w:rsidRPr="00551D48" w:rsidR="00D02BE4" w:rsidP="00D02BE4" w:rsidRDefault="00253C53" w14:paraId="61231D99" w14:textId="77777777">
            <w:pPr>
              <w:jc w:val="center"/>
              <w:rPr>
                <w:color w:val="000000" w:themeColor="text1"/>
              </w:rPr>
            </w:pPr>
            <w:r w:rsidRPr="00551D48">
              <w:rPr>
                <w:color w:val="000000" w:themeColor="text1"/>
              </w:rPr>
              <w:t>A finance graduate with a double MBA degree in Finance and investment analysis. Has to experience in a similar field for the last 7 years.</w:t>
            </w:r>
          </w:p>
        </w:tc>
        <w:tc>
          <w:tcPr>
            <w:tcW w:w="4675" w:type="dxa"/>
          </w:tcPr>
          <w:p w:rsidRPr="00551D48" w:rsidR="00360E34" w:rsidP="0052438E" w:rsidRDefault="00136D24" w14:paraId="1B336EEB" w14:textId="77777777">
            <w:pPr>
              <w:jc w:val="center"/>
              <w:rPr>
                <w:b/>
                <w:color w:val="000000" w:themeColor="text1"/>
              </w:rPr>
            </w:pPr>
            <w:r w:rsidRPr="00551D48">
              <w:rPr>
                <w:b/>
                <w:color w:val="000000" w:themeColor="text1"/>
              </w:rPr>
              <w:t>Mary Lewis</w:t>
            </w:r>
          </w:p>
          <w:p w:rsidRPr="00551D48" w:rsidR="00D02BE4" w:rsidP="0052438E" w:rsidRDefault="00D02BE4" w14:paraId="1F32FC46" w14:textId="77777777">
            <w:pPr>
              <w:jc w:val="center"/>
              <w:rPr>
                <w:b/>
                <w:color w:val="000000" w:themeColor="text1"/>
              </w:rPr>
            </w:pPr>
            <w:r w:rsidRPr="00551D48">
              <w:rPr>
                <w:b/>
                <w:color w:val="000000" w:themeColor="text1"/>
              </w:rPr>
              <w:t>CMO (Chief marketing officer)</w:t>
            </w:r>
          </w:p>
          <w:p w:rsidRPr="00551D48" w:rsidR="00253C53" w:rsidP="00253C53" w:rsidRDefault="00253C53" w14:paraId="0204C72D" w14:textId="77777777">
            <w:pPr>
              <w:jc w:val="center"/>
              <w:rPr>
                <w:color w:val="000000" w:themeColor="text1"/>
              </w:rPr>
            </w:pPr>
            <w:r w:rsidRPr="00551D48">
              <w:rPr>
                <w:color w:val="000000" w:themeColor="text1"/>
              </w:rPr>
              <w:t>A marketing graduate with 5 years of experience in working in the marketing field for a reputed company.</w:t>
            </w:r>
          </w:p>
          <w:p w:rsidRPr="00551D48" w:rsidR="0052438E" w:rsidP="00253C53" w:rsidRDefault="00253C53" w14:paraId="0C59B03D" w14:textId="77777777">
            <w:pPr>
              <w:jc w:val="center"/>
              <w:rPr>
                <w:color w:val="000000" w:themeColor="text1"/>
              </w:rPr>
            </w:pPr>
            <w:r w:rsidRPr="00551D48">
              <w:rPr>
                <w:color w:val="000000" w:themeColor="text1"/>
              </w:rPr>
              <w:tab/>
            </w:r>
          </w:p>
        </w:tc>
      </w:tr>
    </w:tbl>
    <w:p w:rsidRPr="00551D48" w:rsidR="00360E34" w:rsidP="00360E34" w:rsidRDefault="00360E34" w14:paraId="6AE92EE7" w14:textId="77777777">
      <w:pPr>
        <w:rPr>
          <w:color w:val="000000" w:themeColor="text1"/>
        </w:rPr>
      </w:pPr>
    </w:p>
    <w:p w:rsidRPr="00551D48" w:rsidR="00437739" w:rsidP="00360E34" w:rsidRDefault="00437739" w14:paraId="0EB93DF2" w14:textId="77777777">
      <w:pPr>
        <w:rPr>
          <w:b/>
          <w:color w:val="000000" w:themeColor="text1"/>
          <w:u w:val="single"/>
        </w:rPr>
      </w:pPr>
    </w:p>
    <w:p w:rsidRPr="00551D48" w:rsidR="0052438E" w:rsidP="00360E34" w:rsidRDefault="0052438E" w14:paraId="738A2149" w14:textId="77777777">
      <w:pPr>
        <w:rPr>
          <w:b/>
          <w:color w:val="000000" w:themeColor="text1"/>
          <w:u w:val="single"/>
        </w:rPr>
      </w:pPr>
      <w:r w:rsidRPr="00551D48">
        <w:rPr>
          <w:b/>
          <w:color w:val="000000" w:themeColor="text1"/>
          <w:u w:val="single"/>
        </w:rPr>
        <w:lastRenderedPageBreak/>
        <w:t>Legal structure plan</w:t>
      </w:r>
    </w:p>
    <w:p w:rsidRPr="00551D48" w:rsidR="00166C16" w:rsidP="00437739" w:rsidRDefault="00437739" w14:paraId="152BEC73" w14:textId="77777777">
      <w:pPr>
        <w:rPr>
          <w:rFonts w:eastAsiaTheme="majorEastAsia" w:cstheme="majorBidi"/>
          <w:color w:val="000000" w:themeColor="text1"/>
          <w:sz w:val="32"/>
          <w:szCs w:val="32"/>
        </w:rPr>
      </w:pPr>
      <w:r w:rsidRPr="00551D48">
        <w:rPr>
          <w:color w:val="000000" w:themeColor="text1"/>
        </w:rPr>
        <w:t>For making this venture, there was the three most feasible available option in terms of legal structure namely sole-proprietorship, partnership and private limited company. However, among all these options, we found partnership as the most suitable option because to raise the capital requirement of the venture, sole proprietorship was not sufficient. Besides, with partnership, ideas from mindset accumulated in a single spot which was not possible in sole-proprietorship. And initially, there is no plan to go into a limited company as it requires a few legal and legislative issues to deal with this area.</w:t>
      </w:r>
      <w:r w:rsidRPr="00551D48" w:rsidR="00166C16">
        <w:rPr>
          <w:color w:val="000000" w:themeColor="text1"/>
        </w:rPr>
        <w:br w:type="page"/>
      </w:r>
    </w:p>
    <w:p w:rsidRPr="00551D48" w:rsidR="00166C16" w:rsidP="00166C16" w:rsidRDefault="00166C16" w14:paraId="511AC63A" w14:textId="77777777">
      <w:pPr>
        <w:pStyle w:val="Heading1"/>
        <w:rPr>
          <w:color w:val="000000" w:themeColor="text1"/>
        </w:rPr>
      </w:pPr>
      <w:bookmarkStart w:name="_Toc109481464" w:id="4"/>
      <w:r w:rsidRPr="00551D48">
        <w:rPr>
          <w:color w:val="000000" w:themeColor="text1"/>
        </w:rPr>
        <w:lastRenderedPageBreak/>
        <w:t>Marketing plan</w:t>
      </w:r>
      <w:bookmarkEnd w:id="4"/>
    </w:p>
    <w:p w:rsidRPr="00551D48" w:rsidR="00437739" w:rsidP="00437739" w:rsidRDefault="00437739" w14:paraId="0B337FBB" w14:textId="77777777">
      <w:pPr>
        <w:rPr>
          <w:color w:val="000000" w:themeColor="text1"/>
        </w:rPr>
      </w:pPr>
      <w:r w:rsidRPr="00551D48">
        <w:rPr>
          <w:color w:val="000000" w:themeColor="text1"/>
        </w:rPr>
        <w:t>As a part of the marketing plan, the marketing strategy, positioning and point of differentiation are explained below:-</w:t>
      </w:r>
    </w:p>
    <w:p w:rsidRPr="00551D48" w:rsidR="00437739" w:rsidP="00437739" w:rsidRDefault="00437739" w14:paraId="51B7E88C" w14:textId="77777777">
      <w:pPr>
        <w:rPr>
          <w:color w:val="000000" w:themeColor="text1"/>
        </w:rPr>
      </w:pPr>
      <w:r w:rsidRPr="00551D48">
        <w:rPr>
          <w:rStyle w:val="Strong"/>
          <w:color w:val="000000" w:themeColor="text1"/>
        </w:rPr>
        <w:t>Marketing strategy:</w:t>
      </w:r>
      <w:r w:rsidRPr="00551D48">
        <w:rPr>
          <w:color w:val="000000" w:themeColor="text1"/>
        </w:rPr>
        <w:t> The marketing strategy of this venture will be based on creating exposure for the venture in the initial phase. And by keeping this in mind, various promotional channels and mediums will be used to promote the pre-launch and post-launch events of the venture.</w:t>
      </w:r>
    </w:p>
    <w:p w:rsidRPr="00551D48" w:rsidR="00437739" w:rsidP="00437739" w:rsidRDefault="00437739" w14:paraId="176124DE" w14:textId="77777777">
      <w:pPr>
        <w:rPr>
          <w:color w:val="000000" w:themeColor="text1"/>
        </w:rPr>
      </w:pPr>
      <w:r w:rsidRPr="00551D48">
        <w:rPr>
          <w:rStyle w:val="Strong"/>
          <w:color w:val="000000" w:themeColor="text1"/>
        </w:rPr>
        <w:t>Positioning strategy:</w:t>
      </w:r>
      <w:r w:rsidRPr="00551D48">
        <w:rPr>
          <w:color w:val="000000" w:themeColor="text1"/>
        </w:rPr>
        <w:t> To position the venture in the mind of a potential customer, the message will be </w:t>
      </w:r>
      <w:r w:rsidRPr="00551D48">
        <w:rPr>
          <w:rStyle w:val="Emphasis"/>
          <w:b/>
          <w:bCs/>
          <w:color w:val="000000" w:themeColor="text1"/>
        </w:rPr>
        <w:t>“get a moment of nutrition for your child at their growing phase”.</w:t>
      </w:r>
      <w:r w:rsidRPr="00551D48">
        <w:rPr>
          <w:color w:val="000000" w:themeColor="text1"/>
        </w:rPr>
        <w:t> By highlighting the strict regulatory guideline in terms of nutrition, the venture will be positioned.</w:t>
      </w:r>
    </w:p>
    <w:p w:rsidRPr="00551D48" w:rsidR="00437739" w:rsidP="00437739" w:rsidRDefault="00437739" w14:paraId="04D0229B" w14:textId="77777777">
      <w:pPr>
        <w:rPr>
          <w:color w:val="000000" w:themeColor="text1"/>
        </w:rPr>
      </w:pPr>
      <w:r w:rsidRPr="00551D48">
        <w:rPr>
          <w:rStyle w:val="Strong"/>
          <w:color w:val="000000" w:themeColor="text1"/>
        </w:rPr>
        <w:t>Point of differentiation:</w:t>
      </w:r>
      <w:r w:rsidRPr="00551D48">
        <w:rPr>
          <w:color w:val="000000" w:themeColor="text1"/>
        </w:rPr>
        <w:t> The main point of differentiation for the product of the venture is that all the product is developed by appointing a child nutrition specialist and all the packaged food contain the exact amount of nutrition mix for each age group.</w:t>
      </w:r>
    </w:p>
    <w:p w:rsidRPr="00551D48" w:rsidR="00437739" w:rsidP="00437739" w:rsidRDefault="00437739" w14:paraId="3FCC5280" w14:textId="77777777">
      <w:pPr>
        <w:rPr>
          <w:color w:val="000000" w:themeColor="text1"/>
        </w:rPr>
      </w:pPr>
      <w:r w:rsidRPr="00551D48">
        <w:rPr>
          <w:rStyle w:val="Strong"/>
          <w:color w:val="000000" w:themeColor="text1"/>
          <w:u w:val="single"/>
        </w:rPr>
        <w:t>The marketing mix analysis</w:t>
      </w:r>
    </w:p>
    <w:p w:rsidRPr="00551D48" w:rsidR="00437739" w:rsidP="00437739" w:rsidRDefault="00437739" w14:paraId="1C85C933" w14:textId="77777777">
      <w:pPr>
        <w:rPr>
          <w:color w:val="000000" w:themeColor="text1"/>
        </w:rPr>
      </w:pPr>
      <w:r w:rsidRPr="00551D48">
        <w:rPr>
          <w:rStyle w:val="Strong"/>
          <w:color w:val="000000" w:themeColor="text1"/>
        </w:rPr>
        <w:t>Product: </w:t>
      </w:r>
      <w:r w:rsidRPr="00551D48">
        <w:rPr>
          <w:color w:val="000000" w:themeColor="text1"/>
        </w:rPr>
        <w:t>Wellford appreciates the combination of nutritious ingredients such as chia seeds, buckwheat, pumpkin seeds and hemp seeds in our organic baby mix. We also offer a range of small packs called boosters that act as dietary supplements that can be mixed with the baby's food that our mom testers loved</w:t>
      </w:r>
      <w:r w:rsidRPr="00551D48" w:rsidR="000C314C">
        <w:rPr>
          <w:color w:val="000000" w:themeColor="text1"/>
        </w:rPr>
        <w:t xml:space="preserve"> (Bates, 2020)</w:t>
      </w:r>
      <w:r w:rsidRPr="00551D48">
        <w:rPr>
          <w:color w:val="000000" w:themeColor="text1"/>
        </w:rPr>
        <w:t>. The product will come in paper-based packaging.</w:t>
      </w:r>
    </w:p>
    <w:p w:rsidRPr="00551D48" w:rsidR="00437739" w:rsidP="00437739" w:rsidRDefault="00437739" w14:paraId="5384750E" w14:textId="77777777">
      <w:pPr>
        <w:rPr>
          <w:color w:val="000000" w:themeColor="text1"/>
        </w:rPr>
      </w:pPr>
      <w:r w:rsidRPr="00551D48">
        <w:rPr>
          <w:rStyle w:val="Strong"/>
          <w:color w:val="000000" w:themeColor="text1"/>
        </w:rPr>
        <w:t>Price:</w:t>
      </w:r>
      <w:r w:rsidRPr="00551D48">
        <w:rPr>
          <w:color w:val="000000" w:themeColor="text1"/>
        </w:rPr>
        <w:t> In terms of pricing low-cost pricing, competitive pricing and premium pricing strategy are most used for any organization. In Wellford, the competitive pricing strategy will be used. Since there will be a little element of differentiation in the product of well-food, hence together with competitors like price, this product can create exposure.</w:t>
      </w:r>
    </w:p>
    <w:p w:rsidRPr="00551D48" w:rsidR="00437739" w:rsidP="00437739" w:rsidRDefault="00437739" w14:paraId="1B8B7786" w14:textId="77777777">
      <w:pPr>
        <w:rPr>
          <w:color w:val="000000" w:themeColor="text1"/>
        </w:rPr>
      </w:pPr>
      <w:r w:rsidRPr="00551D48">
        <w:rPr>
          <w:rStyle w:val="Strong"/>
          <w:color w:val="000000" w:themeColor="text1"/>
        </w:rPr>
        <w:t>Place:</w:t>
      </w:r>
      <w:r w:rsidRPr="00551D48">
        <w:rPr>
          <w:color w:val="000000" w:themeColor="text1"/>
        </w:rPr>
        <w:t> Since it will be an e-commerce business hence the product and service will be available to anyone having access to the internet and living in England. However, for prompt delivery, well food is trying to create partnerships with different fast delivery logistic companies</w:t>
      </w:r>
      <w:r w:rsidRPr="00551D48" w:rsidR="000C314C">
        <w:rPr>
          <w:color w:val="000000" w:themeColor="text1"/>
        </w:rPr>
        <w:t xml:space="preserve"> (Bates, 2020)</w:t>
      </w:r>
      <w:r w:rsidRPr="00551D48">
        <w:rPr>
          <w:color w:val="000000" w:themeColor="text1"/>
        </w:rPr>
        <w:t>.</w:t>
      </w:r>
    </w:p>
    <w:p w:rsidRPr="00551D48" w:rsidR="00437739" w:rsidP="00437739" w:rsidRDefault="00437739" w14:paraId="50751690" w14:textId="77777777">
      <w:pPr>
        <w:rPr>
          <w:color w:val="000000" w:themeColor="text1"/>
        </w:rPr>
      </w:pPr>
      <w:r w:rsidRPr="00551D48">
        <w:rPr>
          <w:rStyle w:val="Strong"/>
          <w:color w:val="000000" w:themeColor="text1"/>
        </w:rPr>
        <w:t>Promotion:</w:t>
      </w:r>
      <w:r w:rsidRPr="00551D48">
        <w:rPr>
          <w:color w:val="000000" w:themeColor="text1"/>
        </w:rPr>
        <w:t> To be cost-effective in terms of promotion, the promotion will be completely online. Social media marketing, influencer marketing, Google AdWords. Search engine optimisation, post boosting, etc. will be the primary promotional strategy</w:t>
      </w:r>
      <w:r w:rsidRPr="00551D48" w:rsidR="000C314C">
        <w:rPr>
          <w:color w:val="000000" w:themeColor="text1"/>
        </w:rPr>
        <w:t xml:space="preserve"> (Bates, 2020)</w:t>
      </w:r>
      <w:r w:rsidRPr="00551D48">
        <w:rPr>
          <w:color w:val="000000" w:themeColor="text1"/>
        </w:rPr>
        <w:t>.</w:t>
      </w:r>
    </w:p>
    <w:p w:rsidRPr="00551D48" w:rsidR="00437739" w:rsidP="00437739" w:rsidRDefault="00437739" w14:paraId="36EF65B5" w14:textId="77777777">
      <w:pPr>
        <w:pStyle w:val="Heading1"/>
        <w:rPr>
          <w:color w:val="000000" w:themeColor="text1"/>
        </w:rPr>
      </w:pPr>
      <w:r w:rsidRPr="00551D48">
        <w:rPr>
          <w:color w:val="000000" w:themeColor="text1"/>
        </w:rPr>
        <w:lastRenderedPageBreak/>
        <w:t>Financial plan</w:t>
      </w:r>
    </w:p>
    <w:p w:rsidRPr="00551D48" w:rsidR="00437739" w:rsidP="00437739" w:rsidRDefault="00437739" w14:paraId="191DB0F7" w14:textId="77777777">
      <w:pPr>
        <w:pStyle w:val="NormalWeb"/>
        <w:spacing w:before="0" w:beforeAutospacing="0" w:after="0" w:afterAutospacing="0"/>
        <w:rPr>
          <w:color w:val="000000" w:themeColor="text1"/>
        </w:rPr>
      </w:pPr>
      <w:r w:rsidRPr="00551D48">
        <w:rPr>
          <w:rStyle w:val="Strong"/>
          <w:color w:val="000000" w:themeColor="text1"/>
          <w:u w:val="single"/>
        </w:rPr>
        <w:t>Source of finance</w:t>
      </w:r>
    </w:p>
    <w:p w:rsidRPr="00551D48" w:rsidR="00437739" w:rsidP="00437739" w:rsidRDefault="00437739" w14:paraId="231AAFE6" w14:textId="77777777">
      <w:pPr>
        <w:rPr>
          <w:color w:val="000000" w:themeColor="text1"/>
        </w:rPr>
      </w:pPr>
      <w:r w:rsidRPr="00551D48">
        <w:rPr>
          <w:color w:val="000000" w:themeColor="text1"/>
        </w:rPr>
        <w:t>For setting up this venture and running this efficiently during the initial phase, an initial capital of £1 million will be formed. As a source of finance, there will be two major sources, one is equity capital where three of the partner will equally contribute 200,000 each and the rest 400,000 will be arranged through bank loans. And that is how a total of 1 million pounds will be raised. An initial cash budget for the venture will be presented in the following section.</w:t>
      </w:r>
    </w:p>
    <w:p w:rsidRPr="00551D48" w:rsidR="00437739" w:rsidP="00437739" w:rsidRDefault="00437739" w14:paraId="51DADEEC" w14:textId="77777777">
      <w:pPr>
        <w:rPr>
          <w:color w:val="000000" w:themeColor="text1"/>
        </w:rPr>
      </w:pPr>
      <w:r w:rsidRPr="00551D48">
        <w:rPr>
          <w:rStyle w:val="Strong"/>
          <w:color w:val="000000" w:themeColor="text1"/>
          <w:u w:val="single"/>
        </w:rPr>
        <w:t>Cash budget</w:t>
      </w:r>
    </w:p>
    <w:p w:rsidRPr="00551D48" w:rsidR="00437739" w:rsidP="00437739" w:rsidRDefault="00437739" w14:paraId="54A6F1CE" w14:textId="77777777">
      <w:pPr>
        <w:rPr>
          <w:color w:val="000000" w:themeColor="text1"/>
        </w:rPr>
      </w:pPr>
      <w:r w:rsidRPr="00551D48">
        <w:rPr>
          <w:color w:val="000000" w:themeColor="text1"/>
        </w:rPr>
        <w:t>As we are planning to start the venture from January 2023, a projected cash budget from January to June is given below:-</w:t>
      </w:r>
    </w:p>
    <w:tbl>
      <w:tblPr>
        <w:tblW w:w="9990" w:type="dxa"/>
        <w:tblInd w:w="-113" w:type="dxa"/>
        <w:tblLook w:val="04A0" w:firstRow="1" w:lastRow="0" w:firstColumn="1" w:lastColumn="0" w:noHBand="0" w:noVBand="1"/>
      </w:tblPr>
      <w:tblGrid>
        <w:gridCol w:w="1818"/>
        <w:gridCol w:w="1148"/>
        <w:gridCol w:w="1293"/>
        <w:gridCol w:w="1445"/>
        <w:gridCol w:w="1293"/>
        <w:gridCol w:w="1391"/>
        <w:gridCol w:w="1602"/>
      </w:tblGrid>
      <w:tr w:rsidRPr="00551D48" w:rsidR="007A70CC" w:rsidTr="00464346" w14:paraId="0A473207" w14:textId="77777777">
        <w:trPr>
          <w:trHeight w:val="312"/>
        </w:trPr>
        <w:tc>
          <w:tcPr>
            <w:tcW w:w="1818" w:type="dxa"/>
            <w:tcBorders>
              <w:top w:val="single" w:color="auto" w:sz="4" w:space="0"/>
              <w:left w:val="single" w:color="auto" w:sz="4" w:space="0"/>
              <w:bottom w:val="single" w:color="auto" w:sz="4" w:space="0"/>
              <w:right w:val="single" w:color="auto" w:sz="4" w:space="0"/>
            </w:tcBorders>
            <w:shd w:val="clear" w:color="auto" w:fill="auto"/>
            <w:noWrap/>
            <w:vAlign w:val="bottom"/>
            <w:hideMark/>
          </w:tcPr>
          <w:p w:rsidRPr="00551D48" w:rsidR="00464346" w:rsidP="00464346" w:rsidRDefault="00464346" w14:paraId="23973F29" w14:textId="77777777">
            <w:pPr>
              <w:spacing w:after="0" w:line="240" w:lineRule="auto"/>
              <w:jc w:val="left"/>
              <w:rPr>
                <w:rFonts w:ascii="Calibri" w:hAnsi="Calibri" w:eastAsia="Times New Roman" w:cs="Calibri"/>
                <w:b/>
                <w:bCs/>
                <w:color w:val="000000" w:themeColor="text1"/>
                <w:sz w:val="26"/>
                <w:szCs w:val="26"/>
              </w:rPr>
            </w:pPr>
            <w:r w:rsidRPr="00551D48">
              <w:rPr>
                <w:rFonts w:ascii="Calibri" w:hAnsi="Calibri" w:eastAsia="Times New Roman" w:cs="Calibri"/>
                <w:b/>
                <w:bCs/>
                <w:color w:val="000000" w:themeColor="text1"/>
                <w:sz w:val="26"/>
                <w:szCs w:val="26"/>
              </w:rPr>
              <w:t xml:space="preserve">Particulars </w:t>
            </w:r>
          </w:p>
        </w:tc>
        <w:tc>
          <w:tcPr>
            <w:tcW w:w="1148" w:type="dxa"/>
            <w:tcBorders>
              <w:top w:val="single" w:color="auto" w:sz="4" w:space="0"/>
              <w:left w:val="nil"/>
              <w:bottom w:val="single" w:color="auto" w:sz="4" w:space="0"/>
              <w:right w:val="single" w:color="auto" w:sz="4" w:space="0"/>
            </w:tcBorders>
            <w:shd w:val="clear" w:color="auto" w:fill="auto"/>
            <w:noWrap/>
            <w:vAlign w:val="bottom"/>
            <w:hideMark/>
          </w:tcPr>
          <w:p w:rsidRPr="00551D48" w:rsidR="00464346" w:rsidP="00464346" w:rsidRDefault="00464346" w14:paraId="7C5EBAC4" w14:textId="77777777">
            <w:pPr>
              <w:spacing w:after="0" w:line="240" w:lineRule="auto"/>
              <w:jc w:val="left"/>
              <w:rPr>
                <w:rFonts w:ascii="Calibri" w:hAnsi="Calibri" w:eastAsia="Times New Roman" w:cs="Calibri"/>
                <w:b/>
                <w:bCs/>
                <w:color w:val="000000" w:themeColor="text1"/>
                <w:sz w:val="26"/>
                <w:szCs w:val="26"/>
              </w:rPr>
            </w:pPr>
            <w:r w:rsidRPr="00551D48">
              <w:rPr>
                <w:rFonts w:ascii="Calibri" w:hAnsi="Calibri" w:eastAsia="Times New Roman" w:cs="Calibri"/>
                <w:b/>
                <w:bCs/>
                <w:color w:val="000000" w:themeColor="text1"/>
                <w:sz w:val="26"/>
                <w:szCs w:val="26"/>
              </w:rPr>
              <w:t xml:space="preserve">January </w:t>
            </w:r>
          </w:p>
        </w:tc>
        <w:tc>
          <w:tcPr>
            <w:tcW w:w="1293" w:type="dxa"/>
            <w:tcBorders>
              <w:top w:val="single" w:color="auto" w:sz="4" w:space="0"/>
              <w:left w:val="nil"/>
              <w:bottom w:val="single" w:color="auto" w:sz="4" w:space="0"/>
              <w:right w:val="single" w:color="auto" w:sz="4" w:space="0"/>
            </w:tcBorders>
            <w:shd w:val="clear" w:color="auto" w:fill="auto"/>
            <w:noWrap/>
            <w:vAlign w:val="bottom"/>
            <w:hideMark/>
          </w:tcPr>
          <w:p w:rsidRPr="00551D48" w:rsidR="00464346" w:rsidP="00464346" w:rsidRDefault="00464346" w14:paraId="592FFE38" w14:textId="77777777">
            <w:pPr>
              <w:spacing w:after="0" w:line="240" w:lineRule="auto"/>
              <w:jc w:val="left"/>
              <w:rPr>
                <w:rFonts w:ascii="Calibri" w:hAnsi="Calibri" w:eastAsia="Times New Roman" w:cs="Calibri"/>
                <w:b/>
                <w:bCs/>
                <w:color w:val="000000" w:themeColor="text1"/>
                <w:sz w:val="26"/>
                <w:szCs w:val="26"/>
              </w:rPr>
            </w:pPr>
            <w:r w:rsidRPr="00551D48">
              <w:rPr>
                <w:rFonts w:ascii="Calibri" w:hAnsi="Calibri" w:eastAsia="Times New Roman" w:cs="Calibri"/>
                <w:b/>
                <w:bCs/>
                <w:color w:val="000000" w:themeColor="text1"/>
                <w:sz w:val="26"/>
                <w:szCs w:val="26"/>
              </w:rPr>
              <w:t xml:space="preserve">February </w:t>
            </w:r>
          </w:p>
        </w:tc>
        <w:tc>
          <w:tcPr>
            <w:tcW w:w="1445" w:type="dxa"/>
            <w:tcBorders>
              <w:top w:val="single" w:color="auto" w:sz="4" w:space="0"/>
              <w:left w:val="nil"/>
              <w:bottom w:val="single" w:color="auto" w:sz="4" w:space="0"/>
              <w:right w:val="single" w:color="auto" w:sz="4" w:space="0"/>
            </w:tcBorders>
            <w:shd w:val="clear" w:color="auto" w:fill="auto"/>
            <w:noWrap/>
            <w:vAlign w:val="bottom"/>
            <w:hideMark/>
          </w:tcPr>
          <w:p w:rsidRPr="00551D48" w:rsidR="00464346" w:rsidP="00464346" w:rsidRDefault="00464346" w14:paraId="21387E7E" w14:textId="77777777">
            <w:pPr>
              <w:spacing w:after="0" w:line="240" w:lineRule="auto"/>
              <w:jc w:val="left"/>
              <w:rPr>
                <w:rFonts w:ascii="Calibri" w:hAnsi="Calibri" w:eastAsia="Times New Roman" w:cs="Calibri"/>
                <w:b/>
                <w:bCs/>
                <w:color w:val="000000" w:themeColor="text1"/>
                <w:sz w:val="26"/>
                <w:szCs w:val="26"/>
              </w:rPr>
            </w:pPr>
            <w:r w:rsidRPr="00551D48">
              <w:rPr>
                <w:rFonts w:ascii="Calibri" w:hAnsi="Calibri" w:eastAsia="Times New Roman" w:cs="Calibri"/>
                <w:b/>
                <w:bCs/>
                <w:color w:val="000000" w:themeColor="text1"/>
                <w:sz w:val="26"/>
                <w:szCs w:val="26"/>
              </w:rPr>
              <w:t>March</w:t>
            </w:r>
          </w:p>
        </w:tc>
        <w:tc>
          <w:tcPr>
            <w:tcW w:w="1293" w:type="dxa"/>
            <w:tcBorders>
              <w:top w:val="single" w:color="auto" w:sz="4" w:space="0"/>
              <w:left w:val="nil"/>
              <w:bottom w:val="single" w:color="auto" w:sz="4" w:space="0"/>
              <w:right w:val="single" w:color="auto" w:sz="4" w:space="0"/>
            </w:tcBorders>
            <w:shd w:val="clear" w:color="auto" w:fill="auto"/>
            <w:noWrap/>
            <w:vAlign w:val="bottom"/>
            <w:hideMark/>
          </w:tcPr>
          <w:p w:rsidRPr="00551D48" w:rsidR="00464346" w:rsidP="00464346" w:rsidRDefault="00464346" w14:paraId="0F595A94" w14:textId="77777777">
            <w:pPr>
              <w:spacing w:after="0" w:line="240" w:lineRule="auto"/>
              <w:jc w:val="left"/>
              <w:rPr>
                <w:rFonts w:ascii="Calibri" w:hAnsi="Calibri" w:eastAsia="Times New Roman" w:cs="Calibri"/>
                <w:b/>
                <w:bCs/>
                <w:color w:val="000000" w:themeColor="text1"/>
                <w:sz w:val="26"/>
                <w:szCs w:val="26"/>
              </w:rPr>
            </w:pPr>
            <w:r w:rsidRPr="00551D48">
              <w:rPr>
                <w:rFonts w:ascii="Calibri" w:hAnsi="Calibri" w:eastAsia="Times New Roman" w:cs="Calibri"/>
                <w:b/>
                <w:bCs/>
                <w:color w:val="000000" w:themeColor="text1"/>
                <w:sz w:val="26"/>
                <w:szCs w:val="26"/>
              </w:rPr>
              <w:t>April</w:t>
            </w:r>
          </w:p>
        </w:tc>
        <w:tc>
          <w:tcPr>
            <w:tcW w:w="1391" w:type="dxa"/>
            <w:tcBorders>
              <w:top w:val="single" w:color="auto" w:sz="4" w:space="0"/>
              <w:left w:val="nil"/>
              <w:bottom w:val="single" w:color="auto" w:sz="4" w:space="0"/>
              <w:right w:val="single" w:color="auto" w:sz="4" w:space="0"/>
            </w:tcBorders>
            <w:shd w:val="clear" w:color="auto" w:fill="auto"/>
            <w:noWrap/>
            <w:vAlign w:val="bottom"/>
            <w:hideMark/>
          </w:tcPr>
          <w:p w:rsidRPr="00551D48" w:rsidR="00464346" w:rsidP="00464346" w:rsidRDefault="00464346" w14:paraId="71F49915" w14:textId="77777777">
            <w:pPr>
              <w:spacing w:after="0" w:line="240" w:lineRule="auto"/>
              <w:jc w:val="left"/>
              <w:rPr>
                <w:rFonts w:ascii="Calibri" w:hAnsi="Calibri" w:eastAsia="Times New Roman" w:cs="Calibri"/>
                <w:b/>
                <w:bCs/>
                <w:color w:val="000000" w:themeColor="text1"/>
                <w:sz w:val="26"/>
                <w:szCs w:val="26"/>
              </w:rPr>
            </w:pPr>
            <w:r w:rsidRPr="00551D48">
              <w:rPr>
                <w:rFonts w:ascii="Calibri" w:hAnsi="Calibri" w:eastAsia="Times New Roman" w:cs="Calibri"/>
                <w:b/>
                <w:bCs/>
                <w:color w:val="000000" w:themeColor="text1"/>
                <w:sz w:val="26"/>
                <w:szCs w:val="26"/>
              </w:rPr>
              <w:t>May</w:t>
            </w:r>
          </w:p>
        </w:tc>
        <w:tc>
          <w:tcPr>
            <w:tcW w:w="1602" w:type="dxa"/>
            <w:tcBorders>
              <w:top w:val="single" w:color="auto" w:sz="4" w:space="0"/>
              <w:left w:val="nil"/>
              <w:bottom w:val="single" w:color="auto" w:sz="4" w:space="0"/>
              <w:right w:val="single" w:color="auto" w:sz="4" w:space="0"/>
            </w:tcBorders>
            <w:shd w:val="clear" w:color="auto" w:fill="auto"/>
            <w:noWrap/>
            <w:vAlign w:val="bottom"/>
            <w:hideMark/>
          </w:tcPr>
          <w:p w:rsidRPr="00551D48" w:rsidR="00464346" w:rsidP="00464346" w:rsidRDefault="00464346" w14:paraId="4FA1B91B" w14:textId="77777777">
            <w:pPr>
              <w:spacing w:after="0" w:line="240" w:lineRule="auto"/>
              <w:jc w:val="left"/>
              <w:rPr>
                <w:rFonts w:ascii="Calibri" w:hAnsi="Calibri" w:eastAsia="Times New Roman" w:cs="Calibri"/>
                <w:b/>
                <w:bCs/>
                <w:color w:val="000000" w:themeColor="text1"/>
                <w:sz w:val="26"/>
                <w:szCs w:val="26"/>
              </w:rPr>
            </w:pPr>
            <w:r w:rsidRPr="00551D48">
              <w:rPr>
                <w:rFonts w:ascii="Calibri" w:hAnsi="Calibri" w:eastAsia="Times New Roman" w:cs="Calibri"/>
                <w:b/>
                <w:bCs/>
                <w:color w:val="000000" w:themeColor="text1"/>
                <w:sz w:val="26"/>
                <w:szCs w:val="26"/>
              </w:rPr>
              <w:t>June</w:t>
            </w:r>
          </w:p>
        </w:tc>
      </w:tr>
      <w:tr w:rsidRPr="00551D48" w:rsidR="007A70CC" w:rsidTr="00464346" w14:paraId="4EB97B87" w14:textId="77777777">
        <w:trPr>
          <w:trHeight w:val="258"/>
        </w:trPr>
        <w:tc>
          <w:tcPr>
            <w:tcW w:w="1818" w:type="dxa"/>
            <w:tcBorders>
              <w:top w:val="nil"/>
              <w:left w:val="single" w:color="auto" w:sz="4" w:space="0"/>
              <w:bottom w:val="single" w:color="auto" w:sz="4" w:space="0"/>
              <w:right w:val="single" w:color="auto" w:sz="4" w:space="0"/>
            </w:tcBorders>
            <w:shd w:val="clear" w:color="auto" w:fill="auto"/>
            <w:noWrap/>
            <w:vAlign w:val="bottom"/>
            <w:hideMark/>
          </w:tcPr>
          <w:p w:rsidRPr="00551D48" w:rsidR="00464346" w:rsidP="00464346" w:rsidRDefault="00464346" w14:paraId="6856FBA0" w14:textId="77777777">
            <w:pPr>
              <w:spacing w:after="0" w:line="240" w:lineRule="auto"/>
              <w:jc w:val="left"/>
              <w:rPr>
                <w:rFonts w:ascii="Calibri" w:hAnsi="Calibri" w:eastAsia="Times New Roman" w:cs="Calibri"/>
                <w:b/>
                <w:bCs/>
                <w:color w:val="000000" w:themeColor="text1"/>
                <w:sz w:val="22"/>
              </w:rPr>
            </w:pPr>
            <w:r w:rsidRPr="00551D48">
              <w:rPr>
                <w:rFonts w:ascii="Calibri" w:hAnsi="Calibri" w:eastAsia="Times New Roman" w:cs="Calibri"/>
                <w:b/>
                <w:bCs/>
                <w:color w:val="000000" w:themeColor="text1"/>
                <w:sz w:val="22"/>
              </w:rPr>
              <w:t xml:space="preserve">Opening balance </w:t>
            </w:r>
          </w:p>
        </w:tc>
        <w:tc>
          <w:tcPr>
            <w:tcW w:w="1148"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6C001518" w14:textId="77777777">
            <w:pPr>
              <w:spacing w:after="0" w:line="240" w:lineRule="auto"/>
              <w:jc w:val="righ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10,000</w:t>
            </w:r>
          </w:p>
        </w:tc>
        <w:tc>
          <w:tcPr>
            <w:tcW w:w="1293"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5A36301B" w14:textId="77777777">
            <w:pPr>
              <w:spacing w:after="0" w:line="240" w:lineRule="auto"/>
              <w:jc w:val="righ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-7400</w:t>
            </w:r>
          </w:p>
        </w:tc>
        <w:tc>
          <w:tcPr>
            <w:tcW w:w="1445"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6BE05558" w14:textId="77777777">
            <w:pPr>
              <w:spacing w:after="0" w:line="240" w:lineRule="auto"/>
              <w:jc w:val="righ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-3000</w:t>
            </w:r>
          </w:p>
        </w:tc>
        <w:tc>
          <w:tcPr>
            <w:tcW w:w="1293"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1837137F" w14:textId="77777777">
            <w:pPr>
              <w:spacing w:after="0" w:line="240" w:lineRule="auto"/>
              <w:jc w:val="righ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800</w:t>
            </w:r>
          </w:p>
        </w:tc>
        <w:tc>
          <w:tcPr>
            <w:tcW w:w="1391"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13F3B2CD" w14:textId="77777777">
            <w:pPr>
              <w:spacing w:after="0" w:line="240" w:lineRule="auto"/>
              <w:jc w:val="righ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4800</w:t>
            </w:r>
          </w:p>
        </w:tc>
        <w:tc>
          <w:tcPr>
            <w:tcW w:w="1602"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071F16C7" w14:textId="77777777">
            <w:pPr>
              <w:spacing w:after="0" w:line="240" w:lineRule="auto"/>
              <w:jc w:val="righ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9100</w:t>
            </w:r>
          </w:p>
        </w:tc>
      </w:tr>
      <w:tr w:rsidRPr="00551D48" w:rsidR="007A70CC" w:rsidTr="00464346" w14:paraId="2A79FD6E" w14:textId="77777777">
        <w:trPr>
          <w:trHeight w:val="258"/>
        </w:trPr>
        <w:tc>
          <w:tcPr>
            <w:tcW w:w="1818" w:type="dxa"/>
            <w:tcBorders>
              <w:top w:val="nil"/>
              <w:left w:val="single" w:color="auto" w:sz="4" w:space="0"/>
              <w:bottom w:val="single" w:color="auto" w:sz="4" w:space="0"/>
              <w:right w:val="single" w:color="auto" w:sz="4" w:space="0"/>
            </w:tcBorders>
            <w:shd w:val="clear" w:color="auto" w:fill="auto"/>
            <w:noWrap/>
            <w:vAlign w:val="bottom"/>
            <w:hideMark/>
          </w:tcPr>
          <w:p w:rsidRPr="00551D48" w:rsidR="00464346" w:rsidP="00464346" w:rsidRDefault="00464346" w14:paraId="3CC4BC77" w14:textId="77777777">
            <w:pPr>
              <w:spacing w:after="0" w:line="240" w:lineRule="auto"/>
              <w:jc w:val="lef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 </w:t>
            </w:r>
          </w:p>
        </w:tc>
        <w:tc>
          <w:tcPr>
            <w:tcW w:w="1148"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627EF393" w14:textId="77777777">
            <w:pPr>
              <w:spacing w:after="0" w:line="240" w:lineRule="auto"/>
              <w:jc w:val="lef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 </w:t>
            </w:r>
          </w:p>
        </w:tc>
        <w:tc>
          <w:tcPr>
            <w:tcW w:w="1293"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3B534025" w14:textId="77777777">
            <w:pPr>
              <w:spacing w:after="0" w:line="240" w:lineRule="auto"/>
              <w:jc w:val="lef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 </w:t>
            </w:r>
          </w:p>
        </w:tc>
        <w:tc>
          <w:tcPr>
            <w:tcW w:w="1445"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03D09AF2" w14:textId="77777777">
            <w:pPr>
              <w:spacing w:after="0" w:line="240" w:lineRule="auto"/>
              <w:jc w:val="lef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 </w:t>
            </w:r>
          </w:p>
        </w:tc>
        <w:tc>
          <w:tcPr>
            <w:tcW w:w="1293"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74D4DEAC" w14:textId="77777777">
            <w:pPr>
              <w:spacing w:after="0" w:line="240" w:lineRule="auto"/>
              <w:jc w:val="lef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 </w:t>
            </w:r>
          </w:p>
        </w:tc>
        <w:tc>
          <w:tcPr>
            <w:tcW w:w="1391"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256F657F" w14:textId="77777777">
            <w:pPr>
              <w:spacing w:after="0" w:line="240" w:lineRule="auto"/>
              <w:jc w:val="lef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 </w:t>
            </w:r>
          </w:p>
        </w:tc>
        <w:tc>
          <w:tcPr>
            <w:tcW w:w="1602"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3D957A1A" w14:textId="77777777">
            <w:pPr>
              <w:spacing w:after="0" w:line="240" w:lineRule="auto"/>
              <w:jc w:val="lef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 </w:t>
            </w:r>
          </w:p>
        </w:tc>
      </w:tr>
      <w:tr w:rsidRPr="00551D48" w:rsidR="007A70CC" w:rsidTr="00464346" w14:paraId="4B3D3247" w14:textId="77777777">
        <w:trPr>
          <w:trHeight w:val="280"/>
        </w:trPr>
        <w:tc>
          <w:tcPr>
            <w:tcW w:w="1818" w:type="dxa"/>
            <w:tcBorders>
              <w:top w:val="nil"/>
              <w:left w:val="single" w:color="auto" w:sz="4" w:space="0"/>
              <w:bottom w:val="single" w:color="auto" w:sz="4" w:space="0"/>
              <w:right w:val="single" w:color="auto" w:sz="4" w:space="0"/>
            </w:tcBorders>
            <w:shd w:val="clear" w:color="auto" w:fill="auto"/>
            <w:noWrap/>
            <w:vAlign w:val="bottom"/>
            <w:hideMark/>
          </w:tcPr>
          <w:p w:rsidRPr="00551D48" w:rsidR="00464346" w:rsidP="00464346" w:rsidRDefault="00464346" w14:paraId="24FC3177" w14:textId="77777777">
            <w:pPr>
              <w:spacing w:after="0" w:line="240" w:lineRule="auto"/>
              <w:jc w:val="left"/>
              <w:rPr>
                <w:rFonts w:ascii="Calibri" w:hAnsi="Calibri" w:eastAsia="Times New Roman" w:cs="Calibri"/>
                <w:b/>
                <w:bCs/>
                <w:color w:val="000000" w:themeColor="text1"/>
                <w:szCs w:val="24"/>
              </w:rPr>
            </w:pPr>
            <w:r w:rsidRPr="00551D48">
              <w:rPr>
                <w:rFonts w:ascii="Calibri" w:hAnsi="Calibri" w:eastAsia="Times New Roman" w:cs="Calibri"/>
                <w:b/>
                <w:bCs/>
                <w:color w:val="000000" w:themeColor="text1"/>
                <w:szCs w:val="24"/>
              </w:rPr>
              <w:t xml:space="preserve">Income </w:t>
            </w:r>
          </w:p>
        </w:tc>
        <w:tc>
          <w:tcPr>
            <w:tcW w:w="1148"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7A026729" w14:textId="77777777">
            <w:pPr>
              <w:spacing w:after="0" w:line="240" w:lineRule="auto"/>
              <w:jc w:val="lef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 </w:t>
            </w:r>
          </w:p>
        </w:tc>
        <w:tc>
          <w:tcPr>
            <w:tcW w:w="1293"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493C944B" w14:textId="77777777">
            <w:pPr>
              <w:spacing w:after="0" w:line="240" w:lineRule="auto"/>
              <w:jc w:val="lef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 </w:t>
            </w:r>
          </w:p>
        </w:tc>
        <w:tc>
          <w:tcPr>
            <w:tcW w:w="1445"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3411D996" w14:textId="77777777">
            <w:pPr>
              <w:spacing w:after="0" w:line="240" w:lineRule="auto"/>
              <w:jc w:val="lef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 </w:t>
            </w:r>
          </w:p>
        </w:tc>
        <w:tc>
          <w:tcPr>
            <w:tcW w:w="1293"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2BD52F41" w14:textId="77777777">
            <w:pPr>
              <w:spacing w:after="0" w:line="240" w:lineRule="auto"/>
              <w:jc w:val="lef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 </w:t>
            </w:r>
          </w:p>
        </w:tc>
        <w:tc>
          <w:tcPr>
            <w:tcW w:w="1391"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2C828956" w14:textId="77777777">
            <w:pPr>
              <w:spacing w:after="0" w:line="240" w:lineRule="auto"/>
              <w:jc w:val="lef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 </w:t>
            </w:r>
          </w:p>
        </w:tc>
        <w:tc>
          <w:tcPr>
            <w:tcW w:w="1602"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26DB6EFA" w14:textId="77777777">
            <w:pPr>
              <w:spacing w:after="0" w:line="240" w:lineRule="auto"/>
              <w:jc w:val="lef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 </w:t>
            </w:r>
          </w:p>
        </w:tc>
      </w:tr>
      <w:tr w:rsidRPr="00551D48" w:rsidR="007A70CC" w:rsidTr="00464346" w14:paraId="117BCAA2" w14:textId="77777777">
        <w:trPr>
          <w:trHeight w:val="258"/>
        </w:trPr>
        <w:tc>
          <w:tcPr>
            <w:tcW w:w="1818" w:type="dxa"/>
            <w:tcBorders>
              <w:top w:val="nil"/>
              <w:left w:val="single" w:color="auto" w:sz="4" w:space="0"/>
              <w:bottom w:val="single" w:color="auto" w:sz="4" w:space="0"/>
              <w:right w:val="single" w:color="auto" w:sz="4" w:space="0"/>
            </w:tcBorders>
            <w:shd w:val="clear" w:color="auto" w:fill="auto"/>
            <w:noWrap/>
            <w:vAlign w:val="bottom"/>
            <w:hideMark/>
          </w:tcPr>
          <w:p w:rsidRPr="00551D48" w:rsidR="00464346" w:rsidP="00464346" w:rsidRDefault="00464346" w14:paraId="05BEB63F" w14:textId="77777777">
            <w:pPr>
              <w:spacing w:after="0" w:line="240" w:lineRule="auto"/>
              <w:jc w:val="lef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 xml:space="preserve">Cash sales </w:t>
            </w:r>
          </w:p>
        </w:tc>
        <w:tc>
          <w:tcPr>
            <w:tcW w:w="1148"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00624A4F" w14:textId="77777777">
            <w:pPr>
              <w:spacing w:after="0" w:line="240" w:lineRule="auto"/>
              <w:jc w:val="righ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14000</w:t>
            </w:r>
          </w:p>
        </w:tc>
        <w:tc>
          <w:tcPr>
            <w:tcW w:w="1293"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55C96DBF" w14:textId="77777777">
            <w:pPr>
              <w:spacing w:after="0" w:line="240" w:lineRule="auto"/>
              <w:jc w:val="righ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13000</w:t>
            </w:r>
          </w:p>
        </w:tc>
        <w:tc>
          <w:tcPr>
            <w:tcW w:w="1445"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2B84294F" w14:textId="77777777">
            <w:pPr>
              <w:spacing w:after="0" w:line="240" w:lineRule="auto"/>
              <w:jc w:val="righ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13500</w:t>
            </w:r>
          </w:p>
        </w:tc>
        <w:tc>
          <w:tcPr>
            <w:tcW w:w="1293"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0831734D" w14:textId="77777777">
            <w:pPr>
              <w:spacing w:after="0" w:line="240" w:lineRule="auto"/>
              <w:jc w:val="righ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13200</w:t>
            </w:r>
          </w:p>
        </w:tc>
        <w:tc>
          <w:tcPr>
            <w:tcW w:w="1391"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6C20FBE7" w14:textId="77777777">
            <w:pPr>
              <w:spacing w:after="0" w:line="240" w:lineRule="auto"/>
              <w:jc w:val="righ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14800</w:t>
            </w:r>
          </w:p>
        </w:tc>
        <w:tc>
          <w:tcPr>
            <w:tcW w:w="1602"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486CD031" w14:textId="77777777">
            <w:pPr>
              <w:spacing w:after="0" w:line="240" w:lineRule="auto"/>
              <w:jc w:val="righ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15500</w:t>
            </w:r>
          </w:p>
        </w:tc>
      </w:tr>
      <w:tr w:rsidRPr="00551D48" w:rsidR="007A70CC" w:rsidTr="00464346" w14:paraId="71D1A44D" w14:textId="77777777">
        <w:trPr>
          <w:trHeight w:val="258"/>
        </w:trPr>
        <w:tc>
          <w:tcPr>
            <w:tcW w:w="1818" w:type="dxa"/>
            <w:tcBorders>
              <w:top w:val="nil"/>
              <w:left w:val="single" w:color="auto" w:sz="4" w:space="0"/>
              <w:bottom w:val="single" w:color="auto" w:sz="4" w:space="0"/>
              <w:right w:val="single" w:color="auto" w:sz="4" w:space="0"/>
            </w:tcBorders>
            <w:shd w:val="clear" w:color="auto" w:fill="auto"/>
            <w:noWrap/>
            <w:vAlign w:val="bottom"/>
            <w:hideMark/>
          </w:tcPr>
          <w:p w:rsidRPr="00551D48" w:rsidR="00464346" w:rsidP="00464346" w:rsidRDefault="00464346" w14:paraId="551972BB" w14:textId="77777777">
            <w:pPr>
              <w:spacing w:after="0" w:line="240" w:lineRule="auto"/>
              <w:jc w:val="lef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 xml:space="preserve">Credit sales </w:t>
            </w:r>
          </w:p>
        </w:tc>
        <w:tc>
          <w:tcPr>
            <w:tcW w:w="1148"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4C534D85" w14:textId="77777777">
            <w:pPr>
              <w:spacing w:after="0" w:line="240" w:lineRule="auto"/>
              <w:jc w:val="lef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 </w:t>
            </w:r>
          </w:p>
        </w:tc>
        <w:tc>
          <w:tcPr>
            <w:tcW w:w="1293"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32D1BC23" w14:textId="77777777">
            <w:pPr>
              <w:spacing w:after="0" w:line="240" w:lineRule="auto"/>
              <w:jc w:val="righ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4000</w:t>
            </w:r>
          </w:p>
        </w:tc>
        <w:tc>
          <w:tcPr>
            <w:tcW w:w="1445"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332B55DE" w14:textId="77777777">
            <w:pPr>
              <w:spacing w:after="0" w:line="240" w:lineRule="auto"/>
              <w:jc w:val="righ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3700</w:t>
            </w:r>
          </w:p>
        </w:tc>
        <w:tc>
          <w:tcPr>
            <w:tcW w:w="1293"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208A069C" w14:textId="77777777">
            <w:pPr>
              <w:spacing w:after="0" w:line="240" w:lineRule="auto"/>
              <w:jc w:val="righ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5000</w:t>
            </w:r>
          </w:p>
        </w:tc>
        <w:tc>
          <w:tcPr>
            <w:tcW w:w="1391"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6A2C43CB" w14:textId="77777777">
            <w:pPr>
              <w:spacing w:after="0" w:line="240" w:lineRule="auto"/>
              <w:jc w:val="righ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4000</w:t>
            </w:r>
          </w:p>
        </w:tc>
        <w:tc>
          <w:tcPr>
            <w:tcW w:w="1602"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3F31BAA2" w14:textId="77777777">
            <w:pPr>
              <w:spacing w:after="0" w:line="240" w:lineRule="auto"/>
              <w:jc w:val="righ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3800</w:t>
            </w:r>
          </w:p>
        </w:tc>
      </w:tr>
      <w:tr w:rsidRPr="00551D48" w:rsidR="007A70CC" w:rsidTr="00464346" w14:paraId="3403F512" w14:textId="77777777">
        <w:trPr>
          <w:trHeight w:val="258"/>
        </w:trPr>
        <w:tc>
          <w:tcPr>
            <w:tcW w:w="1818" w:type="dxa"/>
            <w:tcBorders>
              <w:top w:val="nil"/>
              <w:left w:val="single" w:color="auto" w:sz="4" w:space="0"/>
              <w:bottom w:val="single" w:color="auto" w:sz="4" w:space="0"/>
              <w:right w:val="single" w:color="auto" w:sz="4" w:space="0"/>
            </w:tcBorders>
            <w:shd w:val="clear" w:color="auto" w:fill="auto"/>
            <w:noWrap/>
            <w:vAlign w:val="bottom"/>
            <w:hideMark/>
          </w:tcPr>
          <w:p w:rsidRPr="00551D48" w:rsidR="00464346" w:rsidP="00464346" w:rsidRDefault="00464346" w14:paraId="12991ACE" w14:textId="77777777">
            <w:pPr>
              <w:spacing w:after="0" w:line="240" w:lineRule="auto"/>
              <w:jc w:val="lef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 xml:space="preserve">Loan </w:t>
            </w:r>
          </w:p>
        </w:tc>
        <w:tc>
          <w:tcPr>
            <w:tcW w:w="1148"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16A61BFE" w14:textId="77777777">
            <w:pPr>
              <w:spacing w:after="0" w:line="240" w:lineRule="auto"/>
              <w:jc w:val="righ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7000</w:t>
            </w:r>
          </w:p>
        </w:tc>
        <w:tc>
          <w:tcPr>
            <w:tcW w:w="1293"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7D8C99DD" w14:textId="77777777">
            <w:pPr>
              <w:spacing w:after="0" w:line="240" w:lineRule="auto"/>
              <w:jc w:val="lef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 </w:t>
            </w:r>
          </w:p>
        </w:tc>
        <w:tc>
          <w:tcPr>
            <w:tcW w:w="1445"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15F7B524" w14:textId="77777777">
            <w:pPr>
              <w:spacing w:after="0" w:line="240" w:lineRule="auto"/>
              <w:jc w:val="lef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 </w:t>
            </w:r>
          </w:p>
        </w:tc>
        <w:tc>
          <w:tcPr>
            <w:tcW w:w="1293"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5AECD14F" w14:textId="77777777">
            <w:pPr>
              <w:spacing w:after="0" w:line="240" w:lineRule="auto"/>
              <w:jc w:val="lef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 </w:t>
            </w:r>
          </w:p>
        </w:tc>
        <w:tc>
          <w:tcPr>
            <w:tcW w:w="1391"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4A26BC7C" w14:textId="77777777">
            <w:pPr>
              <w:spacing w:after="0" w:line="240" w:lineRule="auto"/>
              <w:jc w:val="lef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 </w:t>
            </w:r>
          </w:p>
        </w:tc>
        <w:tc>
          <w:tcPr>
            <w:tcW w:w="1602"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4B19B365" w14:textId="77777777">
            <w:pPr>
              <w:spacing w:after="0" w:line="240" w:lineRule="auto"/>
              <w:jc w:val="lef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 </w:t>
            </w:r>
          </w:p>
        </w:tc>
      </w:tr>
      <w:tr w:rsidRPr="00551D48" w:rsidR="007A70CC" w:rsidTr="00464346" w14:paraId="5BCA7E0C" w14:textId="77777777">
        <w:trPr>
          <w:trHeight w:val="258"/>
        </w:trPr>
        <w:tc>
          <w:tcPr>
            <w:tcW w:w="1818" w:type="dxa"/>
            <w:tcBorders>
              <w:top w:val="nil"/>
              <w:left w:val="single" w:color="auto" w:sz="4" w:space="0"/>
              <w:bottom w:val="single" w:color="auto" w:sz="4" w:space="0"/>
              <w:right w:val="single" w:color="auto" w:sz="4" w:space="0"/>
            </w:tcBorders>
            <w:shd w:val="clear" w:color="auto" w:fill="auto"/>
            <w:noWrap/>
            <w:vAlign w:val="bottom"/>
            <w:hideMark/>
          </w:tcPr>
          <w:p w:rsidRPr="00551D48" w:rsidR="00464346" w:rsidP="00464346" w:rsidRDefault="00464346" w14:paraId="16DD830A" w14:textId="77777777">
            <w:pPr>
              <w:spacing w:after="0" w:line="240" w:lineRule="auto"/>
              <w:jc w:val="lef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 xml:space="preserve">Total income </w:t>
            </w:r>
          </w:p>
        </w:tc>
        <w:tc>
          <w:tcPr>
            <w:tcW w:w="1148"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4AF8E5C2" w14:textId="77777777">
            <w:pPr>
              <w:spacing w:after="0" w:line="240" w:lineRule="auto"/>
              <w:jc w:val="righ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21000</w:t>
            </w:r>
          </w:p>
        </w:tc>
        <w:tc>
          <w:tcPr>
            <w:tcW w:w="1293"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4993161F" w14:textId="77777777">
            <w:pPr>
              <w:spacing w:after="0" w:line="240" w:lineRule="auto"/>
              <w:jc w:val="righ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17000</w:t>
            </w:r>
          </w:p>
        </w:tc>
        <w:tc>
          <w:tcPr>
            <w:tcW w:w="1445"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2AC48A84" w14:textId="77777777">
            <w:pPr>
              <w:spacing w:after="0" w:line="240" w:lineRule="auto"/>
              <w:jc w:val="righ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17200</w:t>
            </w:r>
          </w:p>
        </w:tc>
        <w:tc>
          <w:tcPr>
            <w:tcW w:w="1293"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5102A8F8" w14:textId="77777777">
            <w:pPr>
              <w:spacing w:after="0" w:line="240" w:lineRule="auto"/>
              <w:jc w:val="righ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18200</w:t>
            </w:r>
          </w:p>
        </w:tc>
        <w:tc>
          <w:tcPr>
            <w:tcW w:w="1391"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6E1902B7" w14:textId="77777777">
            <w:pPr>
              <w:spacing w:after="0" w:line="240" w:lineRule="auto"/>
              <w:jc w:val="righ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18800</w:t>
            </w:r>
          </w:p>
        </w:tc>
        <w:tc>
          <w:tcPr>
            <w:tcW w:w="1602"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508A1167" w14:textId="77777777">
            <w:pPr>
              <w:spacing w:after="0" w:line="240" w:lineRule="auto"/>
              <w:jc w:val="righ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19300</w:t>
            </w:r>
          </w:p>
        </w:tc>
      </w:tr>
      <w:tr w:rsidRPr="00551D48" w:rsidR="007A70CC" w:rsidTr="00464346" w14:paraId="6FB8752F" w14:textId="77777777">
        <w:trPr>
          <w:trHeight w:val="280"/>
        </w:trPr>
        <w:tc>
          <w:tcPr>
            <w:tcW w:w="1818" w:type="dxa"/>
            <w:tcBorders>
              <w:top w:val="nil"/>
              <w:left w:val="single" w:color="auto" w:sz="4" w:space="0"/>
              <w:bottom w:val="single" w:color="auto" w:sz="4" w:space="0"/>
              <w:right w:val="single" w:color="auto" w:sz="4" w:space="0"/>
            </w:tcBorders>
            <w:shd w:val="clear" w:color="auto" w:fill="auto"/>
            <w:noWrap/>
            <w:vAlign w:val="bottom"/>
            <w:hideMark/>
          </w:tcPr>
          <w:p w:rsidRPr="00551D48" w:rsidR="00464346" w:rsidP="00464346" w:rsidRDefault="00464346" w14:paraId="02528634" w14:textId="77777777">
            <w:pPr>
              <w:spacing w:after="0" w:line="240" w:lineRule="auto"/>
              <w:jc w:val="left"/>
              <w:rPr>
                <w:rFonts w:ascii="Calibri" w:hAnsi="Calibri" w:eastAsia="Times New Roman" w:cs="Calibri"/>
                <w:b/>
                <w:bCs/>
                <w:color w:val="000000" w:themeColor="text1"/>
                <w:szCs w:val="24"/>
              </w:rPr>
            </w:pPr>
            <w:r w:rsidRPr="00551D48">
              <w:rPr>
                <w:rFonts w:ascii="Calibri" w:hAnsi="Calibri" w:eastAsia="Times New Roman" w:cs="Calibri"/>
                <w:b/>
                <w:bCs/>
                <w:color w:val="000000" w:themeColor="text1"/>
                <w:szCs w:val="24"/>
              </w:rPr>
              <w:t xml:space="preserve">Expenditure </w:t>
            </w:r>
          </w:p>
        </w:tc>
        <w:tc>
          <w:tcPr>
            <w:tcW w:w="1148"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32F32553" w14:textId="77777777">
            <w:pPr>
              <w:spacing w:after="0" w:line="240" w:lineRule="auto"/>
              <w:jc w:val="lef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 </w:t>
            </w:r>
          </w:p>
        </w:tc>
        <w:tc>
          <w:tcPr>
            <w:tcW w:w="1293"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34EBAFFB" w14:textId="77777777">
            <w:pPr>
              <w:spacing w:after="0" w:line="240" w:lineRule="auto"/>
              <w:jc w:val="lef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 </w:t>
            </w:r>
          </w:p>
        </w:tc>
        <w:tc>
          <w:tcPr>
            <w:tcW w:w="1445"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50CAFDF5" w14:textId="77777777">
            <w:pPr>
              <w:spacing w:after="0" w:line="240" w:lineRule="auto"/>
              <w:jc w:val="lef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 </w:t>
            </w:r>
          </w:p>
        </w:tc>
        <w:tc>
          <w:tcPr>
            <w:tcW w:w="1293"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167D8EAD" w14:textId="77777777">
            <w:pPr>
              <w:spacing w:after="0" w:line="240" w:lineRule="auto"/>
              <w:jc w:val="lef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 </w:t>
            </w:r>
          </w:p>
        </w:tc>
        <w:tc>
          <w:tcPr>
            <w:tcW w:w="1391"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69D74130" w14:textId="77777777">
            <w:pPr>
              <w:spacing w:after="0" w:line="240" w:lineRule="auto"/>
              <w:jc w:val="lef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 </w:t>
            </w:r>
          </w:p>
        </w:tc>
        <w:tc>
          <w:tcPr>
            <w:tcW w:w="1602"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01ECAD13" w14:textId="77777777">
            <w:pPr>
              <w:spacing w:after="0" w:line="240" w:lineRule="auto"/>
              <w:jc w:val="lef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 </w:t>
            </w:r>
          </w:p>
        </w:tc>
      </w:tr>
      <w:tr w:rsidRPr="00551D48" w:rsidR="007A70CC" w:rsidTr="00464346" w14:paraId="72B93530" w14:textId="77777777">
        <w:trPr>
          <w:trHeight w:val="258"/>
        </w:trPr>
        <w:tc>
          <w:tcPr>
            <w:tcW w:w="1818" w:type="dxa"/>
            <w:tcBorders>
              <w:top w:val="nil"/>
              <w:left w:val="single" w:color="auto" w:sz="4" w:space="0"/>
              <w:bottom w:val="single" w:color="auto" w:sz="4" w:space="0"/>
              <w:right w:val="single" w:color="auto" w:sz="4" w:space="0"/>
            </w:tcBorders>
            <w:shd w:val="clear" w:color="auto" w:fill="auto"/>
            <w:noWrap/>
            <w:vAlign w:val="bottom"/>
            <w:hideMark/>
          </w:tcPr>
          <w:p w:rsidRPr="00551D48" w:rsidR="00464346" w:rsidP="00464346" w:rsidRDefault="00464346" w14:paraId="127490A1" w14:textId="77777777">
            <w:pPr>
              <w:spacing w:after="0" w:line="240" w:lineRule="auto"/>
              <w:jc w:val="lef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 xml:space="preserve">Rent </w:t>
            </w:r>
          </w:p>
        </w:tc>
        <w:tc>
          <w:tcPr>
            <w:tcW w:w="1148"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1CDD20F8" w14:textId="77777777">
            <w:pPr>
              <w:spacing w:after="0" w:line="240" w:lineRule="auto"/>
              <w:jc w:val="righ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2000</w:t>
            </w:r>
          </w:p>
        </w:tc>
        <w:tc>
          <w:tcPr>
            <w:tcW w:w="1293"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6A469193" w14:textId="77777777">
            <w:pPr>
              <w:spacing w:after="0" w:line="240" w:lineRule="auto"/>
              <w:jc w:val="righ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2000</w:t>
            </w:r>
          </w:p>
        </w:tc>
        <w:tc>
          <w:tcPr>
            <w:tcW w:w="1445"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304B992F" w14:textId="77777777">
            <w:pPr>
              <w:spacing w:after="0" w:line="240" w:lineRule="auto"/>
              <w:jc w:val="righ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2000</w:t>
            </w:r>
          </w:p>
        </w:tc>
        <w:tc>
          <w:tcPr>
            <w:tcW w:w="1293"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5F405F50" w14:textId="77777777">
            <w:pPr>
              <w:spacing w:after="0" w:line="240" w:lineRule="auto"/>
              <w:jc w:val="righ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2000</w:t>
            </w:r>
          </w:p>
        </w:tc>
        <w:tc>
          <w:tcPr>
            <w:tcW w:w="1391"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43956597" w14:textId="77777777">
            <w:pPr>
              <w:spacing w:after="0" w:line="240" w:lineRule="auto"/>
              <w:jc w:val="righ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2000</w:t>
            </w:r>
          </w:p>
        </w:tc>
        <w:tc>
          <w:tcPr>
            <w:tcW w:w="1602"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5567306A" w14:textId="77777777">
            <w:pPr>
              <w:spacing w:after="0" w:line="240" w:lineRule="auto"/>
              <w:jc w:val="righ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2000</w:t>
            </w:r>
          </w:p>
        </w:tc>
      </w:tr>
      <w:tr w:rsidRPr="00551D48" w:rsidR="007A70CC" w:rsidTr="00464346" w14:paraId="41F9FCBE" w14:textId="77777777">
        <w:trPr>
          <w:trHeight w:val="258"/>
        </w:trPr>
        <w:tc>
          <w:tcPr>
            <w:tcW w:w="1818" w:type="dxa"/>
            <w:tcBorders>
              <w:top w:val="nil"/>
              <w:left w:val="single" w:color="auto" w:sz="4" w:space="0"/>
              <w:bottom w:val="single" w:color="auto" w:sz="4" w:space="0"/>
              <w:right w:val="single" w:color="auto" w:sz="4" w:space="0"/>
            </w:tcBorders>
            <w:shd w:val="clear" w:color="auto" w:fill="auto"/>
            <w:noWrap/>
            <w:vAlign w:val="bottom"/>
            <w:hideMark/>
          </w:tcPr>
          <w:p w:rsidRPr="00551D48" w:rsidR="00464346" w:rsidP="00464346" w:rsidRDefault="00464346" w14:paraId="463A54BE" w14:textId="77777777">
            <w:pPr>
              <w:spacing w:after="0" w:line="240" w:lineRule="auto"/>
              <w:jc w:val="lef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 xml:space="preserve">electricity </w:t>
            </w:r>
          </w:p>
        </w:tc>
        <w:tc>
          <w:tcPr>
            <w:tcW w:w="1148"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46D1E2DA" w14:textId="77777777">
            <w:pPr>
              <w:spacing w:after="0" w:line="240" w:lineRule="auto"/>
              <w:jc w:val="righ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400</w:t>
            </w:r>
          </w:p>
        </w:tc>
        <w:tc>
          <w:tcPr>
            <w:tcW w:w="1293"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7CF89943" w14:textId="77777777">
            <w:pPr>
              <w:spacing w:after="0" w:line="240" w:lineRule="auto"/>
              <w:jc w:val="righ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400</w:t>
            </w:r>
          </w:p>
        </w:tc>
        <w:tc>
          <w:tcPr>
            <w:tcW w:w="1445"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681C97E6" w14:textId="77777777">
            <w:pPr>
              <w:spacing w:after="0" w:line="240" w:lineRule="auto"/>
              <w:jc w:val="righ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400</w:t>
            </w:r>
          </w:p>
        </w:tc>
        <w:tc>
          <w:tcPr>
            <w:tcW w:w="1293"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2BFC3670" w14:textId="77777777">
            <w:pPr>
              <w:spacing w:after="0" w:line="240" w:lineRule="auto"/>
              <w:jc w:val="righ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400</w:t>
            </w:r>
          </w:p>
        </w:tc>
        <w:tc>
          <w:tcPr>
            <w:tcW w:w="1391"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05C11F0A" w14:textId="77777777">
            <w:pPr>
              <w:spacing w:after="0" w:line="240" w:lineRule="auto"/>
              <w:jc w:val="righ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400</w:t>
            </w:r>
          </w:p>
        </w:tc>
        <w:tc>
          <w:tcPr>
            <w:tcW w:w="1602"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5CD06686" w14:textId="77777777">
            <w:pPr>
              <w:spacing w:after="0" w:line="240" w:lineRule="auto"/>
              <w:jc w:val="righ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400</w:t>
            </w:r>
          </w:p>
        </w:tc>
      </w:tr>
      <w:tr w:rsidRPr="00551D48" w:rsidR="007A70CC" w:rsidTr="00464346" w14:paraId="6AD4289C" w14:textId="77777777">
        <w:trPr>
          <w:trHeight w:val="258"/>
        </w:trPr>
        <w:tc>
          <w:tcPr>
            <w:tcW w:w="1818" w:type="dxa"/>
            <w:tcBorders>
              <w:top w:val="nil"/>
              <w:left w:val="single" w:color="auto" w:sz="4" w:space="0"/>
              <w:bottom w:val="single" w:color="auto" w:sz="4" w:space="0"/>
              <w:right w:val="single" w:color="auto" w:sz="4" w:space="0"/>
            </w:tcBorders>
            <w:shd w:val="clear" w:color="auto" w:fill="auto"/>
            <w:noWrap/>
            <w:vAlign w:val="bottom"/>
            <w:hideMark/>
          </w:tcPr>
          <w:p w:rsidRPr="00551D48" w:rsidR="00464346" w:rsidP="00464346" w:rsidRDefault="00464346" w14:paraId="2E61EB9A" w14:textId="77777777">
            <w:pPr>
              <w:spacing w:after="0" w:line="240" w:lineRule="auto"/>
              <w:jc w:val="lef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Purchases</w:t>
            </w:r>
          </w:p>
        </w:tc>
        <w:tc>
          <w:tcPr>
            <w:tcW w:w="1148"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7D983FF8" w14:textId="77777777">
            <w:pPr>
              <w:spacing w:after="0" w:line="240" w:lineRule="auto"/>
              <w:jc w:val="righ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12000</w:t>
            </w:r>
          </w:p>
        </w:tc>
        <w:tc>
          <w:tcPr>
            <w:tcW w:w="1293"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54DB02CE" w14:textId="77777777">
            <w:pPr>
              <w:spacing w:after="0" w:line="240" w:lineRule="auto"/>
              <w:jc w:val="righ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6000</w:t>
            </w:r>
          </w:p>
        </w:tc>
        <w:tc>
          <w:tcPr>
            <w:tcW w:w="1445"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71078076" w14:textId="77777777">
            <w:pPr>
              <w:spacing w:after="0" w:line="240" w:lineRule="auto"/>
              <w:jc w:val="righ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6800</w:t>
            </w:r>
          </w:p>
        </w:tc>
        <w:tc>
          <w:tcPr>
            <w:tcW w:w="1293"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47D810B9" w14:textId="77777777">
            <w:pPr>
              <w:spacing w:after="0" w:line="240" w:lineRule="auto"/>
              <w:jc w:val="righ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7200</w:t>
            </w:r>
          </w:p>
        </w:tc>
        <w:tc>
          <w:tcPr>
            <w:tcW w:w="1391"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47066BBD" w14:textId="77777777">
            <w:pPr>
              <w:spacing w:after="0" w:line="240" w:lineRule="auto"/>
              <w:jc w:val="righ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7500</w:t>
            </w:r>
          </w:p>
        </w:tc>
        <w:tc>
          <w:tcPr>
            <w:tcW w:w="1602"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5C600607" w14:textId="77777777">
            <w:pPr>
              <w:spacing w:after="0" w:line="240" w:lineRule="auto"/>
              <w:jc w:val="righ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8000</w:t>
            </w:r>
          </w:p>
        </w:tc>
      </w:tr>
      <w:tr w:rsidRPr="00551D48" w:rsidR="007A70CC" w:rsidTr="00464346" w14:paraId="37F6F3AD" w14:textId="77777777">
        <w:trPr>
          <w:trHeight w:val="258"/>
        </w:trPr>
        <w:tc>
          <w:tcPr>
            <w:tcW w:w="1818" w:type="dxa"/>
            <w:tcBorders>
              <w:top w:val="nil"/>
              <w:left w:val="single" w:color="auto" w:sz="4" w:space="0"/>
              <w:bottom w:val="single" w:color="auto" w:sz="4" w:space="0"/>
              <w:right w:val="single" w:color="auto" w:sz="4" w:space="0"/>
            </w:tcBorders>
            <w:shd w:val="clear" w:color="auto" w:fill="auto"/>
            <w:noWrap/>
            <w:vAlign w:val="bottom"/>
            <w:hideMark/>
          </w:tcPr>
          <w:p w:rsidRPr="00551D48" w:rsidR="00464346" w:rsidP="00464346" w:rsidRDefault="00464346" w14:paraId="6826E25A" w14:textId="77777777">
            <w:pPr>
              <w:spacing w:after="0" w:line="240" w:lineRule="auto"/>
              <w:jc w:val="lef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Wages</w:t>
            </w:r>
          </w:p>
        </w:tc>
        <w:tc>
          <w:tcPr>
            <w:tcW w:w="1148"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36C6964D" w14:textId="77777777">
            <w:pPr>
              <w:spacing w:after="0" w:line="240" w:lineRule="auto"/>
              <w:jc w:val="righ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4000</w:t>
            </w:r>
          </w:p>
        </w:tc>
        <w:tc>
          <w:tcPr>
            <w:tcW w:w="1293"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7B80C842" w14:textId="77777777">
            <w:pPr>
              <w:spacing w:after="0" w:line="240" w:lineRule="auto"/>
              <w:jc w:val="righ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4200</w:t>
            </w:r>
          </w:p>
        </w:tc>
        <w:tc>
          <w:tcPr>
            <w:tcW w:w="1445"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168F8656" w14:textId="77777777">
            <w:pPr>
              <w:spacing w:after="0" w:line="240" w:lineRule="auto"/>
              <w:jc w:val="righ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4200</w:t>
            </w:r>
          </w:p>
        </w:tc>
        <w:tc>
          <w:tcPr>
            <w:tcW w:w="1293"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1B215C8C" w14:textId="77777777">
            <w:pPr>
              <w:spacing w:after="0" w:line="240" w:lineRule="auto"/>
              <w:jc w:val="righ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4600</w:t>
            </w:r>
          </w:p>
        </w:tc>
        <w:tc>
          <w:tcPr>
            <w:tcW w:w="1391"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69E82F63" w14:textId="77777777">
            <w:pPr>
              <w:spacing w:after="0" w:line="240" w:lineRule="auto"/>
              <w:jc w:val="righ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4600</w:t>
            </w:r>
          </w:p>
        </w:tc>
        <w:tc>
          <w:tcPr>
            <w:tcW w:w="1602"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0B6EE294" w14:textId="77777777">
            <w:pPr>
              <w:spacing w:after="0" w:line="240" w:lineRule="auto"/>
              <w:jc w:val="righ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4600</w:t>
            </w:r>
          </w:p>
        </w:tc>
      </w:tr>
      <w:tr w:rsidRPr="00551D48" w:rsidR="007A70CC" w:rsidTr="00464346" w14:paraId="42426CD6" w14:textId="77777777">
        <w:trPr>
          <w:trHeight w:val="258"/>
        </w:trPr>
        <w:tc>
          <w:tcPr>
            <w:tcW w:w="1818" w:type="dxa"/>
            <w:tcBorders>
              <w:top w:val="nil"/>
              <w:left w:val="single" w:color="auto" w:sz="4" w:space="0"/>
              <w:bottom w:val="single" w:color="auto" w:sz="4" w:space="0"/>
              <w:right w:val="single" w:color="auto" w:sz="4" w:space="0"/>
            </w:tcBorders>
            <w:shd w:val="clear" w:color="auto" w:fill="auto"/>
            <w:noWrap/>
            <w:vAlign w:val="bottom"/>
            <w:hideMark/>
          </w:tcPr>
          <w:p w:rsidRPr="00551D48" w:rsidR="00464346" w:rsidP="00464346" w:rsidRDefault="00464346" w14:paraId="17EEF843" w14:textId="77777777">
            <w:pPr>
              <w:spacing w:after="0" w:line="240" w:lineRule="auto"/>
              <w:jc w:val="lef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 xml:space="preserve">Equipment </w:t>
            </w:r>
          </w:p>
        </w:tc>
        <w:tc>
          <w:tcPr>
            <w:tcW w:w="1148"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45B6CF99" w14:textId="77777777">
            <w:pPr>
              <w:spacing w:after="0" w:line="240" w:lineRule="auto"/>
              <w:jc w:val="righ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20000</w:t>
            </w:r>
          </w:p>
        </w:tc>
        <w:tc>
          <w:tcPr>
            <w:tcW w:w="1293"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1146EF56" w14:textId="77777777">
            <w:pPr>
              <w:spacing w:after="0" w:line="240" w:lineRule="auto"/>
              <w:jc w:val="lef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 </w:t>
            </w:r>
          </w:p>
        </w:tc>
        <w:tc>
          <w:tcPr>
            <w:tcW w:w="1445"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6958660B" w14:textId="77777777">
            <w:pPr>
              <w:spacing w:after="0" w:line="240" w:lineRule="auto"/>
              <w:jc w:val="lef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 </w:t>
            </w:r>
          </w:p>
        </w:tc>
        <w:tc>
          <w:tcPr>
            <w:tcW w:w="1293"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7F4FAFD9" w14:textId="77777777">
            <w:pPr>
              <w:spacing w:after="0" w:line="240" w:lineRule="auto"/>
              <w:jc w:val="lef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 </w:t>
            </w:r>
          </w:p>
        </w:tc>
        <w:tc>
          <w:tcPr>
            <w:tcW w:w="1391"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2F1A21B4" w14:textId="77777777">
            <w:pPr>
              <w:spacing w:after="0" w:line="240" w:lineRule="auto"/>
              <w:jc w:val="lef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 </w:t>
            </w:r>
          </w:p>
        </w:tc>
        <w:tc>
          <w:tcPr>
            <w:tcW w:w="1602"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188BB243" w14:textId="77777777">
            <w:pPr>
              <w:spacing w:after="0" w:line="240" w:lineRule="auto"/>
              <w:jc w:val="lef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 </w:t>
            </w:r>
          </w:p>
        </w:tc>
      </w:tr>
      <w:tr w:rsidRPr="00551D48" w:rsidR="007A70CC" w:rsidTr="00464346" w14:paraId="685F8B51" w14:textId="77777777">
        <w:trPr>
          <w:trHeight w:val="258"/>
        </w:trPr>
        <w:tc>
          <w:tcPr>
            <w:tcW w:w="1818" w:type="dxa"/>
            <w:tcBorders>
              <w:top w:val="nil"/>
              <w:left w:val="single" w:color="auto" w:sz="4" w:space="0"/>
              <w:bottom w:val="single" w:color="auto" w:sz="4" w:space="0"/>
              <w:right w:val="single" w:color="auto" w:sz="4" w:space="0"/>
            </w:tcBorders>
            <w:shd w:val="clear" w:color="auto" w:fill="auto"/>
            <w:noWrap/>
            <w:vAlign w:val="bottom"/>
            <w:hideMark/>
          </w:tcPr>
          <w:p w:rsidRPr="00551D48" w:rsidR="00464346" w:rsidP="00464346" w:rsidRDefault="00464346" w14:paraId="095625F0" w14:textId="77777777">
            <w:pPr>
              <w:spacing w:after="0" w:line="240" w:lineRule="auto"/>
              <w:jc w:val="lef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Total expenditure</w:t>
            </w:r>
          </w:p>
        </w:tc>
        <w:tc>
          <w:tcPr>
            <w:tcW w:w="1148"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48FA13A5" w14:textId="77777777">
            <w:pPr>
              <w:spacing w:after="0" w:line="240" w:lineRule="auto"/>
              <w:jc w:val="righ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38400</w:t>
            </w:r>
          </w:p>
        </w:tc>
        <w:tc>
          <w:tcPr>
            <w:tcW w:w="1293"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3CD08845" w14:textId="77777777">
            <w:pPr>
              <w:spacing w:after="0" w:line="240" w:lineRule="auto"/>
              <w:jc w:val="righ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12600</w:t>
            </w:r>
          </w:p>
        </w:tc>
        <w:tc>
          <w:tcPr>
            <w:tcW w:w="1445"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2708850D" w14:textId="77777777">
            <w:pPr>
              <w:spacing w:after="0" w:line="240" w:lineRule="auto"/>
              <w:jc w:val="righ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13400</w:t>
            </w:r>
          </w:p>
        </w:tc>
        <w:tc>
          <w:tcPr>
            <w:tcW w:w="1293"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0CE5103A" w14:textId="77777777">
            <w:pPr>
              <w:spacing w:after="0" w:line="240" w:lineRule="auto"/>
              <w:jc w:val="righ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14200</w:t>
            </w:r>
          </w:p>
        </w:tc>
        <w:tc>
          <w:tcPr>
            <w:tcW w:w="1391"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4AAC4601" w14:textId="77777777">
            <w:pPr>
              <w:spacing w:after="0" w:line="240" w:lineRule="auto"/>
              <w:jc w:val="righ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14500</w:t>
            </w:r>
          </w:p>
        </w:tc>
        <w:tc>
          <w:tcPr>
            <w:tcW w:w="1602"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4E067266" w14:textId="77777777">
            <w:pPr>
              <w:spacing w:after="0" w:line="240" w:lineRule="auto"/>
              <w:jc w:val="righ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15000</w:t>
            </w:r>
          </w:p>
        </w:tc>
      </w:tr>
      <w:tr w:rsidRPr="00551D48" w:rsidR="007A70CC" w:rsidTr="00464346" w14:paraId="6801BEB0" w14:textId="77777777">
        <w:trPr>
          <w:trHeight w:val="258"/>
        </w:trPr>
        <w:tc>
          <w:tcPr>
            <w:tcW w:w="1818" w:type="dxa"/>
            <w:tcBorders>
              <w:top w:val="nil"/>
              <w:left w:val="single" w:color="auto" w:sz="4" w:space="0"/>
              <w:bottom w:val="single" w:color="auto" w:sz="4" w:space="0"/>
              <w:right w:val="single" w:color="auto" w:sz="4" w:space="0"/>
            </w:tcBorders>
            <w:shd w:val="clear" w:color="auto" w:fill="auto"/>
            <w:noWrap/>
            <w:vAlign w:val="bottom"/>
            <w:hideMark/>
          </w:tcPr>
          <w:p w:rsidRPr="00551D48" w:rsidR="00464346" w:rsidP="00464346" w:rsidRDefault="00464346" w14:paraId="3470A195" w14:textId="77777777">
            <w:pPr>
              <w:spacing w:after="0" w:line="240" w:lineRule="auto"/>
              <w:jc w:val="lef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 </w:t>
            </w:r>
          </w:p>
        </w:tc>
        <w:tc>
          <w:tcPr>
            <w:tcW w:w="1148"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5FF38DF8" w14:textId="77777777">
            <w:pPr>
              <w:spacing w:after="0" w:line="240" w:lineRule="auto"/>
              <w:jc w:val="lef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 </w:t>
            </w:r>
          </w:p>
        </w:tc>
        <w:tc>
          <w:tcPr>
            <w:tcW w:w="1293"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1D9A4FD1" w14:textId="77777777">
            <w:pPr>
              <w:spacing w:after="0" w:line="240" w:lineRule="auto"/>
              <w:jc w:val="lef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 </w:t>
            </w:r>
          </w:p>
        </w:tc>
        <w:tc>
          <w:tcPr>
            <w:tcW w:w="1445"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43F4CDE8" w14:textId="77777777">
            <w:pPr>
              <w:spacing w:after="0" w:line="240" w:lineRule="auto"/>
              <w:jc w:val="lef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 </w:t>
            </w:r>
          </w:p>
        </w:tc>
        <w:tc>
          <w:tcPr>
            <w:tcW w:w="1293"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218C13FA" w14:textId="77777777">
            <w:pPr>
              <w:spacing w:after="0" w:line="240" w:lineRule="auto"/>
              <w:jc w:val="lef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 </w:t>
            </w:r>
          </w:p>
        </w:tc>
        <w:tc>
          <w:tcPr>
            <w:tcW w:w="1391"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15E7175E" w14:textId="77777777">
            <w:pPr>
              <w:spacing w:after="0" w:line="240" w:lineRule="auto"/>
              <w:jc w:val="lef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 </w:t>
            </w:r>
          </w:p>
        </w:tc>
        <w:tc>
          <w:tcPr>
            <w:tcW w:w="1602"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5D7837CE" w14:textId="77777777">
            <w:pPr>
              <w:spacing w:after="0" w:line="240" w:lineRule="auto"/>
              <w:jc w:val="lef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 </w:t>
            </w:r>
          </w:p>
        </w:tc>
      </w:tr>
      <w:tr w:rsidRPr="00551D48" w:rsidR="007A70CC" w:rsidTr="00464346" w14:paraId="22B7DEC2" w14:textId="77777777">
        <w:trPr>
          <w:trHeight w:val="258"/>
        </w:trPr>
        <w:tc>
          <w:tcPr>
            <w:tcW w:w="1818" w:type="dxa"/>
            <w:tcBorders>
              <w:top w:val="nil"/>
              <w:left w:val="single" w:color="auto" w:sz="4" w:space="0"/>
              <w:bottom w:val="single" w:color="auto" w:sz="4" w:space="0"/>
              <w:right w:val="single" w:color="auto" w:sz="4" w:space="0"/>
            </w:tcBorders>
            <w:shd w:val="clear" w:color="auto" w:fill="auto"/>
            <w:noWrap/>
            <w:vAlign w:val="bottom"/>
            <w:hideMark/>
          </w:tcPr>
          <w:p w:rsidRPr="00551D48" w:rsidR="00464346" w:rsidP="00464346" w:rsidRDefault="00464346" w14:paraId="25FD5283" w14:textId="77777777">
            <w:pPr>
              <w:spacing w:after="0" w:line="240" w:lineRule="auto"/>
              <w:jc w:val="left"/>
              <w:rPr>
                <w:rFonts w:ascii="Calibri" w:hAnsi="Calibri" w:eastAsia="Times New Roman" w:cs="Calibri"/>
                <w:b/>
                <w:bCs/>
                <w:color w:val="000000" w:themeColor="text1"/>
                <w:sz w:val="22"/>
              </w:rPr>
            </w:pPr>
            <w:r w:rsidRPr="00551D48">
              <w:rPr>
                <w:rFonts w:ascii="Calibri" w:hAnsi="Calibri" w:eastAsia="Times New Roman" w:cs="Calibri"/>
                <w:b/>
                <w:bCs/>
                <w:color w:val="000000" w:themeColor="text1"/>
                <w:sz w:val="22"/>
              </w:rPr>
              <w:t xml:space="preserve">Net cash flow </w:t>
            </w:r>
          </w:p>
        </w:tc>
        <w:tc>
          <w:tcPr>
            <w:tcW w:w="1148"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025326A3" w14:textId="77777777">
            <w:pPr>
              <w:spacing w:after="0" w:line="240" w:lineRule="auto"/>
              <w:jc w:val="righ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-17400</w:t>
            </w:r>
          </w:p>
        </w:tc>
        <w:tc>
          <w:tcPr>
            <w:tcW w:w="1293"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4AFDF3C9" w14:textId="77777777">
            <w:pPr>
              <w:spacing w:after="0" w:line="240" w:lineRule="auto"/>
              <w:jc w:val="righ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4400</w:t>
            </w:r>
          </w:p>
        </w:tc>
        <w:tc>
          <w:tcPr>
            <w:tcW w:w="1445"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0B7E452F" w14:textId="77777777">
            <w:pPr>
              <w:spacing w:after="0" w:line="240" w:lineRule="auto"/>
              <w:jc w:val="righ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3800</w:t>
            </w:r>
          </w:p>
        </w:tc>
        <w:tc>
          <w:tcPr>
            <w:tcW w:w="1293"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0630DA6B" w14:textId="77777777">
            <w:pPr>
              <w:spacing w:after="0" w:line="240" w:lineRule="auto"/>
              <w:jc w:val="righ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4000</w:t>
            </w:r>
          </w:p>
        </w:tc>
        <w:tc>
          <w:tcPr>
            <w:tcW w:w="1391"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1B37F325" w14:textId="77777777">
            <w:pPr>
              <w:spacing w:after="0" w:line="240" w:lineRule="auto"/>
              <w:jc w:val="righ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4300</w:t>
            </w:r>
          </w:p>
        </w:tc>
        <w:tc>
          <w:tcPr>
            <w:tcW w:w="1602"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4C7795BA" w14:textId="77777777">
            <w:pPr>
              <w:spacing w:after="0" w:line="240" w:lineRule="auto"/>
              <w:jc w:val="righ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4300</w:t>
            </w:r>
          </w:p>
        </w:tc>
      </w:tr>
      <w:tr w:rsidRPr="00551D48" w:rsidR="007A70CC" w:rsidTr="00464346" w14:paraId="01630F05" w14:textId="77777777">
        <w:trPr>
          <w:trHeight w:val="258"/>
        </w:trPr>
        <w:tc>
          <w:tcPr>
            <w:tcW w:w="1818" w:type="dxa"/>
            <w:tcBorders>
              <w:top w:val="nil"/>
              <w:left w:val="single" w:color="auto" w:sz="4" w:space="0"/>
              <w:bottom w:val="single" w:color="auto" w:sz="4" w:space="0"/>
              <w:right w:val="single" w:color="auto" w:sz="4" w:space="0"/>
            </w:tcBorders>
            <w:shd w:val="clear" w:color="auto" w:fill="auto"/>
            <w:noWrap/>
            <w:vAlign w:val="bottom"/>
            <w:hideMark/>
          </w:tcPr>
          <w:p w:rsidRPr="00551D48" w:rsidR="00464346" w:rsidP="00464346" w:rsidRDefault="00464346" w14:paraId="02E97852" w14:textId="77777777">
            <w:pPr>
              <w:spacing w:after="0" w:line="240" w:lineRule="auto"/>
              <w:jc w:val="lef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 </w:t>
            </w:r>
          </w:p>
        </w:tc>
        <w:tc>
          <w:tcPr>
            <w:tcW w:w="1148"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51B98BF9" w14:textId="77777777">
            <w:pPr>
              <w:spacing w:after="0" w:line="240" w:lineRule="auto"/>
              <w:jc w:val="lef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 </w:t>
            </w:r>
          </w:p>
        </w:tc>
        <w:tc>
          <w:tcPr>
            <w:tcW w:w="1293"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563BB36A" w14:textId="77777777">
            <w:pPr>
              <w:spacing w:after="0" w:line="240" w:lineRule="auto"/>
              <w:jc w:val="lef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 </w:t>
            </w:r>
          </w:p>
        </w:tc>
        <w:tc>
          <w:tcPr>
            <w:tcW w:w="1445"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4B5EBFD3" w14:textId="77777777">
            <w:pPr>
              <w:spacing w:after="0" w:line="240" w:lineRule="auto"/>
              <w:jc w:val="lef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 </w:t>
            </w:r>
          </w:p>
        </w:tc>
        <w:tc>
          <w:tcPr>
            <w:tcW w:w="1293"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0CF1E516" w14:textId="77777777">
            <w:pPr>
              <w:spacing w:after="0" w:line="240" w:lineRule="auto"/>
              <w:jc w:val="lef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 </w:t>
            </w:r>
          </w:p>
        </w:tc>
        <w:tc>
          <w:tcPr>
            <w:tcW w:w="1391"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36EE31E4" w14:textId="77777777">
            <w:pPr>
              <w:spacing w:after="0" w:line="240" w:lineRule="auto"/>
              <w:jc w:val="lef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 </w:t>
            </w:r>
          </w:p>
        </w:tc>
        <w:tc>
          <w:tcPr>
            <w:tcW w:w="1602" w:type="dxa"/>
            <w:tcBorders>
              <w:top w:val="nil"/>
              <w:left w:val="nil"/>
              <w:bottom w:val="single" w:color="auto" w:sz="4" w:space="0"/>
              <w:right w:val="single" w:color="auto" w:sz="4" w:space="0"/>
            </w:tcBorders>
            <w:shd w:val="clear" w:color="auto" w:fill="auto"/>
            <w:noWrap/>
            <w:vAlign w:val="bottom"/>
            <w:hideMark/>
          </w:tcPr>
          <w:p w:rsidRPr="00551D48" w:rsidR="00464346" w:rsidP="00464346" w:rsidRDefault="00464346" w14:paraId="6AFCDACE" w14:textId="77777777">
            <w:pPr>
              <w:spacing w:after="0" w:line="240" w:lineRule="auto"/>
              <w:jc w:val="left"/>
              <w:rPr>
                <w:rFonts w:ascii="Calibri" w:hAnsi="Calibri" w:eastAsia="Times New Roman" w:cs="Calibri"/>
                <w:color w:val="000000" w:themeColor="text1"/>
                <w:sz w:val="22"/>
              </w:rPr>
            </w:pPr>
            <w:r w:rsidRPr="00551D48">
              <w:rPr>
                <w:rFonts w:ascii="Calibri" w:hAnsi="Calibri" w:eastAsia="Times New Roman" w:cs="Calibri"/>
                <w:color w:val="000000" w:themeColor="text1"/>
                <w:sz w:val="22"/>
              </w:rPr>
              <w:t> </w:t>
            </w:r>
          </w:p>
        </w:tc>
      </w:tr>
      <w:tr w:rsidRPr="00551D48" w:rsidR="007A70CC" w:rsidTr="00464346" w14:paraId="4043745C" w14:textId="77777777">
        <w:trPr>
          <w:trHeight w:val="258"/>
        </w:trPr>
        <w:tc>
          <w:tcPr>
            <w:tcW w:w="1818" w:type="dxa"/>
            <w:tcBorders>
              <w:top w:val="nil"/>
              <w:left w:val="single" w:color="auto" w:sz="4" w:space="0"/>
              <w:bottom w:val="single" w:color="auto" w:sz="4" w:space="0"/>
              <w:right w:val="single" w:color="auto" w:sz="4" w:space="0"/>
            </w:tcBorders>
            <w:shd w:val="clear" w:color="000000" w:fill="B4C6E7"/>
            <w:noWrap/>
            <w:vAlign w:val="bottom"/>
            <w:hideMark/>
          </w:tcPr>
          <w:p w:rsidRPr="00551D48" w:rsidR="00464346" w:rsidP="00464346" w:rsidRDefault="00464346" w14:paraId="5043E1CC" w14:textId="77777777">
            <w:pPr>
              <w:spacing w:after="0" w:line="240" w:lineRule="auto"/>
              <w:jc w:val="left"/>
              <w:rPr>
                <w:rFonts w:ascii="Calibri" w:hAnsi="Calibri" w:eastAsia="Times New Roman" w:cs="Calibri"/>
                <w:b/>
                <w:bCs/>
                <w:color w:val="000000" w:themeColor="text1"/>
                <w:sz w:val="22"/>
              </w:rPr>
            </w:pPr>
            <w:r w:rsidRPr="00551D48">
              <w:rPr>
                <w:rFonts w:ascii="Calibri" w:hAnsi="Calibri" w:eastAsia="Times New Roman" w:cs="Calibri"/>
                <w:b/>
                <w:bCs/>
                <w:color w:val="000000" w:themeColor="text1"/>
                <w:sz w:val="22"/>
              </w:rPr>
              <w:t xml:space="preserve">Closing balance </w:t>
            </w:r>
          </w:p>
        </w:tc>
        <w:tc>
          <w:tcPr>
            <w:tcW w:w="1148" w:type="dxa"/>
            <w:tcBorders>
              <w:top w:val="nil"/>
              <w:left w:val="nil"/>
              <w:bottom w:val="single" w:color="auto" w:sz="4" w:space="0"/>
              <w:right w:val="single" w:color="auto" w:sz="4" w:space="0"/>
            </w:tcBorders>
            <w:shd w:val="clear" w:color="000000" w:fill="B4C6E7"/>
            <w:noWrap/>
            <w:vAlign w:val="bottom"/>
            <w:hideMark/>
          </w:tcPr>
          <w:p w:rsidRPr="00551D48" w:rsidR="00464346" w:rsidP="00464346" w:rsidRDefault="00464346" w14:paraId="573A24AD" w14:textId="77777777">
            <w:pPr>
              <w:spacing w:after="0" w:line="240" w:lineRule="auto"/>
              <w:jc w:val="right"/>
              <w:rPr>
                <w:rFonts w:ascii="Calibri" w:hAnsi="Calibri" w:eastAsia="Times New Roman" w:cs="Calibri"/>
                <w:b/>
                <w:bCs/>
                <w:color w:val="000000" w:themeColor="text1"/>
                <w:sz w:val="22"/>
                <w:u w:val="double"/>
              </w:rPr>
            </w:pPr>
            <w:r w:rsidRPr="00551D48">
              <w:rPr>
                <w:rFonts w:ascii="Calibri" w:hAnsi="Calibri" w:eastAsia="Times New Roman" w:cs="Calibri"/>
                <w:b/>
                <w:bCs/>
                <w:color w:val="000000" w:themeColor="text1"/>
                <w:sz w:val="22"/>
                <w:u w:val="double"/>
              </w:rPr>
              <w:t>-7,400</w:t>
            </w:r>
          </w:p>
        </w:tc>
        <w:tc>
          <w:tcPr>
            <w:tcW w:w="1293" w:type="dxa"/>
            <w:tcBorders>
              <w:top w:val="nil"/>
              <w:left w:val="nil"/>
              <w:bottom w:val="single" w:color="auto" w:sz="4" w:space="0"/>
              <w:right w:val="single" w:color="auto" w:sz="4" w:space="0"/>
            </w:tcBorders>
            <w:shd w:val="clear" w:color="000000" w:fill="B4C6E7"/>
            <w:noWrap/>
            <w:vAlign w:val="bottom"/>
            <w:hideMark/>
          </w:tcPr>
          <w:p w:rsidRPr="00551D48" w:rsidR="00464346" w:rsidP="00464346" w:rsidRDefault="00464346" w14:paraId="6C9DF6C8" w14:textId="77777777">
            <w:pPr>
              <w:spacing w:after="0" w:line="240" w:lineRule="auto"/>
              <w:jc w:val="right"/>
              <w:rPr>
                <w:rFonts w:ascii="Calibri" w:hAnsi="Calibri" w:eastAsia="Times New Roman" w:cs="Calibri"/>
                <w:b/>
                <w:bCs/>
                <w:color w:val="000000" w:themeColor="text1"/>
                <w:sz w:val="22"/>
                <w:u w:val="double"/>
              </w:rPr>
            </w:pPr>
            <w:r w:rsidRPr="00551D48">
              <w:rPr>
                <w:rFonts w:ascii="Calibri" w:hAnsi="Calibri" w:eastAsia="Times New Roman" w:cs="Calibri"/>
                <w:b/>
                <w:bCs/>
                <w:color w:val="000000" w:themeColor="text1"/>
                <w:sz w:val="22"/>
                <w:u w:val="double"/>
              </w:rPr>
              <w:t>-3000</w:t>
            </w:r>
          </w:p>
        </w:tc>
        <w:tc>
          <w:tcPr>
            <w:tcW w:w="1445" w:type="dxa"/>
            <w:tcBorders>
              <w:top w:val="nil"/>
              <w:left w:val="nil"/>
              <w:bottom w:val="single" w:color="auto" w:sz="4" w:space="0"/>
              <w:right w:val="single" w:color="auto" w:sz="4" w:space="0"/>
            </w:tcBorders>
            <w:shd w:val="clear" w:color="000000" w:fill="B4C6E7"/>
            <w:noWrap/>
            <w:vAlign w:val="bottom"/>
            <w:hideMark/>
          </w:tcPr>
          <w:p w:rsidRPr="00551D48" w:rsidR="00464346" w:rsidP="00464346" w:rsidRDefault="00464346" w14:paraId="0311531E" w14:textId="77777777">
            <w:pPr>
              <w:spacing w:after="0" w:line="240" w:lineRule="auto"/>
              <w:jc w:val="right"/>
              <w:rPr>
                <w:rFonts w:ascii="Calibri" w:hAnsi="Calibri" w:eastAsia="Times New Roman" w:cs="Calibri"/>
                <w:b/>
                <w:bCs/>
                <w:color w:val="000000" w:themeColor="text1"/>
                <w:sz w:val="22"/>
                <w:u w:val="double"/>
              </w:rPr>
            </w:pPr>
            <w:r w:rsidRPr="00551D48">
              <w:rPr>
                <w:rFonts w:ascii="Calibri" w:hAnsi="Calibri" w:eastAsia="Times New Roman" w:cs="Calibri"/>
                <w:b/>
                <w:bCs/>
                <w:color w:val="000000" w:themeColor="text1"/>
                <w:sz w:val="22"/>
                <w:u w:val="double"/>
              </w:rPr>
              <w:t>800</w:t>
            </w:r>
          </w:p>
        </w:tc>
        <w:tc>
          <w:tcPr>
            <w:tcW w:w="1293" w:type="dxa"/>
            <w:tcBorders>
              <w:top w:val="nil"/>
              <w:left w:val="nil"/>
              <w:bottom w:val="single" w:color="auto" w:sz="4" w:space="0"/>
              <w:right w:val="single" w:color="auto" w:sz="4" w:space="0"/>
            </w:tcBorders>
            <w:shd w:val="clear" w:color="000000" w:fill="B4C6E7"/>
            <w:noWrap/>
            <w:vAlign w:val="bottom"/>
            <w:hideMark/>
          </w:tcPr>
          <w:p w:rsidRPr="00551D48" w:rsidR="00464346" w:rsidP="00464346" w:rsidRDefault="00464346" w14:paraId="4AAE4E22" w14:textId="77777777">
            <w:pPr>
              <w:spacing w:after="0" w:line="240" w:lineRule="auto"/>
              <w:jc w:val="right"/>
              <w:rPr>
                <w:rFonts w:ascii="Calibri" w:hAnsi="Calibri" w:eastAsia="Times New Roman" w:cs="Calibri"/>
                <w:b/>
                <w:bCs/>
                <w:color w:val="000000" w:themeColor="text1"/>
                <w:sz w:val="22"/>
                <w:u w:val="double"/>
              </w:rPr>
            </w:pPr>
            <w:r w:rsidRPr="00551D48">
              <w:rPr>
                <w:rFonts w:ascii="Calibri" w:hAnsi="Calibri" w:eastAsia="Times New Roman" w:cs="Calibri"/>
                <w:b/>
                <w:bCs/>
                <w:color w:val="000000" w:themeColor="text1"/>
                <w:sz w:val="22"/>
                <w:u w:val="double"/>
              </w:rPr>
              <w:t>4800</w:t>
            </w:r>
          </w:p>
        </w:tc>
        <w:tc>
          <w:tcPr>
            <w:tcW w:w="1391" w:type="dxa"/>
            <w:tcBorders>
              <w:top w:val="nil"/>
              <w:left w:val="nil"/>
              <w:bottom w:val="single" w:color="auto" w:sz="4" w:space="0"/>
              <w:right w:val="single" w:color="auto" w:sz="4" w:space="0"/>
            </w:tcBorders>
            <w:shd w:val="clear" w:color="000000" w:fill="B4C6E7"/>
            <w:noWrap/>
            <w:vAlign w:val="bottom"/>
            <w:hideMark/>
          </w:tcPr>
          <w:p w:rsidRPr="00551D48" w:rsidR="00464346" w:rsidP="00464346" w:rsidRDefault="00464346" w14:paraId="1BF85CF3" w14:textId="77777777">
            <w:pPr>
              <w:spacing w:after="0" w:line="240" w:lineRule="auto"/>
              <w:jc w:val="right"/>
              <w:rPr>
                <w:rFonts w:ascii="Calibri" w:hAnsi="Calibri" w:eastAsia="Times New Roman" w:cs="Calibri"/>
                <w:b/>
                <w:bCs/>
                <w:color w:val="000000" w:themeColor="text1"/>
                <w:sz w:val="22"/>
                <w:u w:val="double"/>
              </w:rPr>
            </w:pPr>
            <w:r w:rsidRPr="00551D48">
              <w:rPr>
                <w:rFonts w:ascii="Calibri" w:hAnsi="Calibri" w:eastAsia="Times New Roman" w:cs="Calibri"/>
                <w:b/>
                <w:bCs/>
                <w:color w:val="000000" w:themeColor="text1"/>
                <w:sz w:val="22"/>
                <w:u w:val="double"/>
              </w:rPr>
              <w:t>9100</w:t>
            </w:r>
          </w:p>
        </w:tc>
        <w:tc>
          <w:tcPr>
            <w:tcW w:w="1602" w:type="dxa"/>
            <w:tcBorders>
              <w:top w:val="nil"/>
              <w:left w:val="nil"/>
              <w:bottom w:val="single" w:color="auto" w:sz="4" w:space="0"/>
              <w:right w:val="single" w:color="auto" w:sz="4" w:space="0"/>
            </w:tcBorders>
            <w:shd w:val="clear" w:color="000000" w:fill="B4C6E7"/>
            <w:noWrap/>
            <w:vAlign w:val="bottom"/>
            <w:hideMark/>
          </w:tcPr>
          <w:p w:rsidRPr="00551D48" w:rsidR="00464346" w:rsidP="00464346" w:rsidRDefault="00464346" w14:paraId="2212A4A8" w14:textId="77777777">
            <w:pPr>
              <w:spacing w:after="0" w:line="240" w:lineRule="auto"/>
              <w:jc w:val="right"/>
              <w:rPr>
                <w:rFonts w:ascii="Calibri" w:hAnsi="Calibri" w:eastAsia="Times New Roman" w:cs="Calibri"/>
                <w:b/>
                <w:bCs/>
                <w:color w:val="000000" w:themeColor="text1"/>
                <w:sz w:val="22"/>
                <w:u w:val="double"/>
              </w:rPr>
            </w:pPr>
            <w:r w:rsidRPr="00551D48">
              <w:rPr>
                <w:rFonts w:ascii="Calibri" w:hAnsi="Calibri" w:eastAsia="Times New Roman" w:cs="Calibri"/>
                <w:b/>
                <w:bCs/>
                <w:color w:val="000000" w:themeColor="text1"/>
                <w:sz w:val="22"/>
                <w:u w:val="double"/>
              </w:rPr>
              <w:t>13400</w:t>
            </w:r>
          </w:p>
        </w:tc>
      </w:tr>
    </w:tbl>
    <w:p w:rsidRPr="00551D48" w:rsidR="00464346" w:rsidP="009D2D0F" w:rsidRDefault="00464346" w14:paraId="76D3B127" w14:textId="77777777">
      <w:pPr>
        <w:rPr>
          <w:color w:val="000000" w:themeColor="text1"/>
        </w:rPr>
      </w:pPr>
    </w:p>
    <w:p w:rsidRPr="00551D48" w:rsidR="009D2D0F" w:rsidP="009D2D0F" w:rsidRDefault="009D2D0F" w14:paraId="32402D2A" w14:textId="77777777">
      <w:pPr>
        <w:rPr>
          <w:color w:val="000000" w:themeColor="text1"/>
        </w:rPr>
      </w:pPr>
    </w:p>
    <w:p w:rsidRPr="00551D48" w:rsidR="00A938E4" w:rsidP="00805DEE" w:rsidRDefault="00A938E4" w14:paraId="631171CF" w14:textId="77777777">
      <w:pPr>
        <w:rPr>
          <w:b/>
          <w:color w:val="000000" w:themeColor="text1"/>
          <w:u w:val="single"/>
        </w:rPr>
      </w:pPr>
    </w:p>
    <w:p w:rsidRPr="00551D48" w:rsidR="00166C16" w:rsidRDefault="00166C16" w14:paraId="2F47EBF7" w14:textId="77777777">
      <w:pPr>
        <w:spacing w:line="259" w:lineRule="auto"/>
        <w:jc w:val="left"/>
        <w:rPr>
          <w:rFonts w:eastAsiaTheme="majorEastAsia" w:cstheme="majorBidi"/>
          <w:color w:val="000000" w:themeColor="text1"/>
          <w:sz w:val="32"/>
          <w:szCs w:val="32"/>
        </w:rPr>
      </w:pPr>
      <w:r w:rsidRPr="00551D48">
        <w:rPr>
          <w:color w:val="000000" w:themeColor="text1"/>
        </w:rPr>
        <w:br w:type="page"/>
      </w:r>
    </w:p>
    <w:p w:rsidRPr="00551D48" w:rsidR="00437739" w:rsidP="00437739" w:rsidRDefault="00437739" w14:paraId="75342D6E" w14:textId="77777777">
      <w:pPr>
        <w:pStyle w:val="Heading1"/>
        <w:rPr>
          <w:color w:val="000000" w:themeColor="text1"/>
          <w:sz w:val="48"/>
        </w:rPr>
      </w:pPr>
      <w:r w:rsidRPr="00551D48">
        <w:rPr>
          <w:color w:val="000000" w:themeColor="text1"/>
        </w:rPr>
        <w:lastRenderedPageBreak/>
        <w:t>Market research</w:t>
      </w:r>
    </w:p>
    <w:p w:rsidRPr="00551D48" w:rsidR="00437739" w:rsidP="00437739" w:rsidRDefault="00437739" w14:paraId="6DBFD8D5" w14:textId="77777777">
      <w:pPr>
        <w:rPr>
          <w:color w:val="000000" w:themeColor="text1"/>
        </w:rPr>
      </w:pPr>
      <w:r w:rsidRPr="00551D48">
        <w:rPr>
          <w:color w:val="000000" w:themeColor="text1"/>
        </w:rPr>
        <w:t>To get a clear understanding of the market it is essential to know the overview of the market and its trend. The overview of the market and PESTLE analysis to identify trends is given below:-</w:t>
      </w:r>
    </w:p>
    <w:p w:rsidRPr="00551D48" w:rsidR="00437739" w:rsidP="00437739" w:rsidRDefault="00437739" w14:paraId="73EE5797" w14:textId="77777777">
      <w:pPr>
        <w:rPr>
          <w:color w:val="000000" w:themeColor="text1"/>
        </w:rPr>
      </w:pPr>
      <w:r w:rsidRPr="00551D48">
        <w:rPr>
          <w:rStyle w:val="Strong"/>
          <w:color w:val="000000" w:themeColor="text1"/>
          <w:u w:val="single"/>
        </w:rPr>
        <w:t>Market overview</w:t>
      </w:r>
    </w:p>
    <w:p w:rsidRPr="00551D48" w:rsidR="00437739" w:rsidP="000C314C" w:rsidRDefault="00437739" w14:paraId="19A33192" w14:textId="5747EBE0">
      <w:pPr>
        <w:pStyle w:val="ListParagraph"/>
        <w:numPr>
          <w:ilvl w:val="0"/>
          <w:numId w:val="4"/>
        </w:numPr>
        <w:rPr>
          <w:color w:val="000000" w:themeColor="text1"/>
        </w:rPr>
      </w:pPr>
      <w:r w:rsidRPr="00551D48">
        <w:rPr>
          <w:color w:val="000000" w:themeColor="text1"/>
        </w:rPr>
        <w:t xml:space="preserve">The demand for packaged baby food is increasing day by day because people are busy, </w:t>
      </w:r>
      <w:r w:rsidRPr="00551D48" w:rsidR="00E75FF1">
        <w:rPr>
          <w:color w:val="000000" w:themeColor="text1"/>
        </w:rPr>
        <w:t xml:space="preserve">with </w:t>
      </w:r>
      <w:r w:rsidRPr="00551D48">
        <w:rPr>
          <w:color w:val="000000" w:themeColor="text1"/>
        </w:rPr>
        <w:t>convenient and improved nutrition formulas</w:t>
      </w:r>
      <w:r w:rsidRPr="00551D48" w:rsidR="000C314C">
        <w:rPr>
          <w:color w:val="000000" w:themeColor="text1"/>
        </w:rPr>
        <w:t xml:space="preserve"> (Lautner, 2018)</w:t>
      </w:r>
      <w:r w:rsidRPr="00551D48">
        <w:rPr>
          <w:color w:val="000000" w:themeColor="text1"/>
        </w:rPr>
        <w:t>.</w:t>
      </w:r>
    </w:p>
    <w:p w:rsidRPr="00551D48" w:rsidR="00437739" w:rsidP="000C314C" w:rsidRDefault="00437739" w14:paraId="24B16F4E" w14:textId="77777777">
      <w:pPr>
        <w:pStyle w:val="ListParagraph"/>
        <w:numPr>
          <w:ilvl w:val="0"/>
          <w:numId w:val="4"/>
        </w:numPr>
        <w:rPr>
          <w:color w:val="000000" w:themeColor="text1"/>
        </w:rPr>
      </w:pPr>
      <w:r w:rsidRPr="00551D48">
        <w:rPr>
          <w:color w:val="000000" w:themeColor="text1"/>
        </w:rPr>
        <w:t>The market is expected to grow at a 6% CAGR rate</w:t>
      </w:r>
      <w:r w:rsidRPr="00551D48" w:rsidR="000C314C">
        <w:rPr>
          <w:color w:val="000000" w:themeColor="text1"/>
        </w:rPr>
        <w:t xml:space="preserve"> (Lautner, 2018)</w:t>
      </w:r>
      <w:r w:rsidRPr="00551D48">
        <w:rPr>
          <w:color w:val="000000" w:themeColor="text1"/>
        </w:rPr>
        <w:t>.</w:t>
      </w:r>
    </w:p>
    <w:p w:rsidRPr="00551D48" w:rsidR="00437739" w:rsidP="00437739" w:rsidRDefault="00437739" w14:paraId="4607BED4" w14:textId="4D41257C">
      <w:pPr>
        <w:pStyle w:val="ListParagraph"/>
        <w:numPr>
          <w:ilvl w:val="0"/>
          <w:numId w:val="4"/>
        </w:numPr>
        <w:rPr>
          <w:color w:val="000000" w:themeColor="text1"/>
        </w:rPr>
      </w:pPr>
      <w:r w:rsidRPr="00551D48">
        <w:rPr>
          <w:color w:val="000000" w:themeColor="text1"/>
        </w:rPr>
        <w:t xml:space="preserve">Among organic food, the demand for organic vegetables and fruits are very high and these two items are popularly used in </w:t>
      </w:r>
      <w:r w:rsidRPr="00551D48" w:rsidR="00E75FF1">
        <w:rPr>
          <w:color w:val="000000" w:themeColor="text1"/>
        </w:rPr>
        <w:t xml:space="preserve">the </w:t>
      </w:r>
      <w:r w:rsidRPr="00551D48">
        <w:rPr>
          <w:color w:val="000000" w:themeColor="text1"/>
        </w:rPr>
        <w:t>baby food item.</w:t>
      </w:r>
    </w:p>
    <w:p w:rsidRPr="00551D48" w:rsidR="00437739" w:rsidP="00437739" w:rsidRDefault="00437739" w14:paraId="3230AD66" w14:textId="77777777">
      <w:pPr>
        <w:rPr>
          <w:color w:val="000000" w:themeColor="text1"/>
        </w:rPr>
      </w:pPr>
      <w:r w:rsidRPr="00551D48">
        <w:rPr>
          <w:rStyle w:val="Strong"/>
          <w:color w:val="000000" w:themeColor="text1"/>
          <w:u w:val="single"/>
        </w:rPr>
        <w:t>PESTLE analysis</w:t>
      </w:r>
    </w:p>
    <w:p w:rsidRPr="00551D48" w:rsidR="00437739" w:rsidP="00437739" w:rsidRDefault="00437739" w14:paraId="1078E87E" w14:textId="77777777">
      <w:pPr>
        <w:rPr>
          <w:color w:val="000000" w:themeColor="text1"/>
        </w:rPr>
      </w:pPr>
      <w:r w:rsidRPr="00551D48">
        <w:rPr>
          <w:rStyle w:val="Strong"/>
          <w:color w:val="000000" w:themeColor="text1"/>
        </w:rPr>
        <w:t>Political factors:</w:t>
      </w:r>
      <w:r w:rsidRPr="00551D48">
        <w:rPr>
          <w:color w:val="000000" w:themeColor="text1"/>
        </w:rPr>
        <w:t> The government across the world has strict regulatory measures to ensure the safety and quality of food products, especially baby food products. Hence baby food manufacturers need to be extra cautious.</w:t>
      </w:r>
    </w:p>
    <w:p w:rsidRPr="00551D48" w:rsidR="00437739" w:rsidP="00437739" w:rsidRDefault="00437739" w14:paraId="097BD35D" w14:textId="77777777">
      <w:pPr>
        <w:rPr>
          <w:color w:val="000000" w:themeColor="text1"/>
        </w:rPr>
      </w:pPr>
      <w:r w:rsidRPr="00551D48">
        <w:rPr>
          <w:rStyle w:val="Strong"/>
          <w:color w:val="000000" w:themeColor="text1"/>
        </w:rPr>
        <w:t>Economic factors:</w:t>
      </w:r>
      <w:r w:rsidRPr="00551D48">
        <w:rPr>
          <w:color w:val="000000" w:themeColor="text1"/>
        </w:rPr>
        <w:t> Growing employment rate, growing disposable income and growing pattern of consumer spending brings a positive atmosphere for the baby food industry.  </w:t>
      </w:r>
    </w:p>
    <w:p w:rsidRPr="00551D48" w:rsidR="00437739" w:rsidP="00437739" w:rsidRDefault="00437739" w14:paraId="6E6842FE" w14:textId="77777777">
      <w:pPr>
        <w:rPr>
          <w:color w:val="000000" w:themeColor="text1"/>
        </w:rPr>
      </w:pPr>
      <w:r w:rsidRPr="00551D48">
        <w:rPr>
          <w:rStyle w:val="Strong"/>
          <w:color w:val="000000" w:themeColor="text1"/>
        </w:rPr>
        <w:t>Social factors:</w:t>
      </w:r>
      <w:r w:rsidRPr="00551D48">
        <w:rPr>
          <w:color w:val="000000" w:themeColor="text1"/>
        </w:rPr>
        <w:t> Parents are being extra cautious nowadays in terms of baby food. They want to ensure nutrition for their child as well as take care of their dietary restriction</w:t>
      </w:r>
      <w:r w:rsidRPr="00551D48" w:rsidR="003002AB">
        <w:rPr>
          <w:color w:val="000000" w:themeColor="text1"/>
        </w:rPr>
        <w:t xml:space="preserve"> (Lewis, 2018)</w:t>
      </w:r>
      <w:r w:rsidRPr="00551D48">
        <w:rPr>
          <w:color w:val="000000" w:themeColor="text1"/>
        </w:rPr>
        <w:t>. This changing perspective of parents is creating opportunities for this industry.  </w:t>
      </w:r>
    </w:p>
    <w:p w:rsidRPr="00551D48" w:rsidR="00437739" w:rsidP="00437739" w:rsidRDefault="00437739" w14:paraId="30DEEA8F" w14:textId="77777777">
      <w:pPr>
        <w:rPr>
          <w:color w:val="000000" w:themeColor="text1"/>
        </w:rPr>
      </w:pPr>
      <w:r w:rsidRPr="00551D48">
        <w:rPr>
          <w:rStyle w:val="Strong"/>
          <w:color w:val="000000" w:themeColor="text1"/>
        </w:rPr>
        <w:t>Technological factors:</w:t>
      </w:r>
      <w:r w:rsidRPr="00551D48">
        <w:rPr>
          <w:color w:val="000000" w:themeColor="text1"/>
        </w:rPr>
        <w:t> The increasing technological awareness and availability of the internet create breakthrough opportunities for online-based ventures.</w:t>
      </w:r>
    </w:p>
    <w:p w:rsidRPr="00551D48" w:rsidR="00437739" w:rsidP="00437739" w:rsidRDefault="00437739" w14:paraId="72D93328" w14:textId="77777777">
      <w:pPr>
        <w:rPr>
          <w:color w:val="000000" w:themeColor="text1"/>
        </w:rPr>
      </w:pPr>
      <w:r w:rsidRPr="00551D48">
        <w:rPr>
          <w:rStyle w:val="Strong"/>
          <w:color w:val="000000" w:themeColor="text1"/>
        </w:rPr>
        <w:t>Legal factors:</w:t>
      </w:r>
      <w:r w:rsidRPr="00551D48">
        <w:rPr>
          <w:color w:val="000000" w:themeColor="text1"/>
        </w:rPr>
        <w:t> Every country has a myriad of rules on how to transport, store and prepare baby food. This includes instructions such as the temperature that different types of food can reach, how to wash it, and so on</w:t>
      </w:r>
      <w:r w:rsidRPr="00551D48" w:rsidR="003002AB">
        <w:rPr>
          <w:color w:val="000000" w:themeColor="text1"/>
        </w:rPr>
        <w:t xml:space="preserve"> (Lewis, 2018)</w:t>
      </w:r>
      <w:r w:rsidRPr="00551D48">
        <w:rPr>
          <w:color w:val="000000" w:themeColor="text1"/>
        </w:rPr>
        <w:t>.</w:t>
      </w:r>
    </w:p>
    <w:p w:rsidRPr="00551D48" w:rsidR="00437739" w:rsidP="00437739" w:rsidRDefault="00437739" w14:paraId="118C831D" w14:textId="77777777">
      <w:pPr>
        <w:rPr>
          <w:color w:val="000000" w:themeColor="text1"/>
        </w:rPr>
      </w:pPr>
      <w:r w:rsidRPr="00551D48">
        <w:rPr>
          <w:rStyle w:val="Strong"/>
          <w:color w:val="000000" w:themeColor="text1"/>
        </w:rPr>
        <w:t>Environmental factors:</w:t>
      </w:r>
      <w:r w:rsidRPr="00551D48">
        <w:rPr>
          <w:color w:val="000000" w:themeColor="text1"/>
        </w:rPr>
        <w:t> The organic food industry is indirectly contributing to the betterment of the environment. In organic produce, no chemicals or harsh things are used which can damage the environment</w:t>
      </w:r>
      <w:r w:rsidRPr="00551D48" w:rsidR="003002AB">
        <w:rPr>
          <w:color w:val="000000" w:themeColor="text1"/>
        </w:rPr>
        <w:t xml:space="preserve"> (Lewis, 2018)</w:t>
      </w:r>
      <w:r w:rsidRPr="00551D48">
        <w:rPr>
          <w:color w:val="000000" w:themeColor="text1"/>
        </w:rPr>
        <w:t>.  </w:t>
      </w:r>
    </w:p>
    <w:p w:rsidRPr="00551D48" w:rsidR="00437739" w:rsidP="00437739" w:rsidRDefault="00437739" w14:paraId="568EB37E" w14:textId="77777777">
      <w:pPr>
        <w:rPr>
          <w:color w:val="000000" w:themeColor="text1"/>
        </w:rPr>
      </w:pPr>
      <w:r w:rsidRPr="00551D48">
        <w:rPr>
          <w:color w:val="000000" w:themeColor="text1"/>
        </w:rPr>
        <w:lastRenderedPageBreak/>
        <w:t>So, the market trend analysis reveals that the market is quite favourable for the baby food manufacturers company if they can ensure maintaining laws and regulations correctly.</w:t>
      </w:r>
    </w:p>
    <w:p w:rsidRPr="00551D48" w:rsidR="00437739" w:rsidP="00437739" w:rsidRDefault="00437739" w14:paraId="3B88DF50" w14:textId="77777777">
      <w:pPr>
        <w:pStyle w:val="NormalWeb"/>
        <w:spacing w:before="0" w:beforeAutospacing="0" w:after="0" w:afterAutospacing="0"/>
        <w:rPr>
          <w:color w:val="000000" w:themeColor="text1"/>
        </w:rPr>
      </w:pPr>
    </w:p>
    <w:p w:rsidRPr="00551D48" w:rsidR="00437739" w:rsidP="00437739" w:rsidRDefault="00437739" w14:paraId="0CEBC12E" w14:textId="77777777">
      <w:pPr>
        <w:pStyle w:val="NormalWeb"/>
        <w:spacing w:before="0" w:beforeAutospacing="0" w:after="0" w:afterAutospacing="0"/>
        <w:rPr>
          <w:color w:val="000000" w:themeColor="text1"/>
        </w:rPr>
      </w:pPr>
      <w:r w:rsidRPr="00551D48">
        <w:rPr>
          <w:color w:val="000000" w:themeColor="text1"/>
        </w:rPr>
        <w:t> </w:t>
      </w:r>
    </w:p>
    <w:p w:rsidRPr="00551D48" w:rsidR="00437739" w:rsidRDefault="00437739" w14:paraId="4B5EAF44" w14:textId="77777777">
      <w:pPr>
        <w:spacing w:line="259" w:lineRule="auto"/>
        <w:jc w:val="left"/>
        <w:rPr>
          <w:rFonts w:eastAsiaTheme="majorEastAsia" w:cstheme="majorBidi"/>
          <w:b/>
          <w:bCs/>
          <w:color w:val="000000" w:themeColor="text1"/>
          <w:sz w:val="32"/>
          <w:szCs w:val="32"/>
        </w:rPr>
      </w:pPr>
      <w:r w:rsidRPr="00551D48">
        <w:rPr>
          <w:b/>
          <w:bCs/>
          <w:color w:val="000000" w:themeColor="text1"/>
        </w:rPr>
        <w:br w:type="page"/>
      </w:r>
    </w:p>
    <w:p w:rsidRPr="00551D48" w:rsidR="00437739" w:rsidP="00437739" w:rsidRDefault="00437739" w14:paraId="0A76AE54" w14:textId="77777777">
      <w:pPr>
        <w:pStyle w:val="Heading1"/>
        <w:rPr>
          <w:color w:val="000000" w:themeColor="text1"/>
        </w:rPr>
      </w:pPr>
      <w:r w:rsidRPr="00551D48">
        <w:rPr>
          <w:color w:val="000000" w:themeColor="text1"/>
        </w:rPr>
        <w:lastRenderedPageBreak/>
        <w:t>Conclusion</w:t>
      </w:r>
    </w:p>
    <w:p w:rsidRPr="00551D48" w:rsidR="00437739" w:rsidP="00437739" w:rsidRDefault="00437739" w14:paraId="060A9234" w14:textId="52ED1B9C">
      <w:pPr>
        <w:rPr>
          <w:color w:val="000000" w:themeColor="text1"/>
        </w:rPr>
      </w:pPr>
      <w:r w:rsidRPr="00551D48">
        <w:rPr>
          <w:color w:val="000000" w:themeColor="text1"/>
        </w:rPr>
        <w:t>The preliminary blueprint of the venture idea reveals that for a new venture to start effectively, detailed planning is necessary. And following the above planning, Wellfo</w:t>
      </w:r>
      <w:r w:rsidRPr="00551D48" w:rsidR="00E75FF1">
        <w:rPr>
          <w:color w:val="000000" w:themeColor="text1"/>
        </w:rPr>
        <w:t>r</w:t>
      </w:r>
      <w:r w:rsidRPr="00551D48">
        <w:rPr>
          <w:color w:val="000000" w:themeColor="text1"/>
        </w:rPr>
        <w:t>d can get a track initially and this will help the business to operate most effectively.</w:t>
      </w:r>
    </w:p>
    <w:p w:rsidRPr="00551D48" w:rsidR="00166C16" w:rsidRDefault="00166C16" w14:paraId="5E978584" w14:textId="77777777">
      <w:pPr>
        <w:spacing w:line="259" w:lineRule="auto"/>
        <w:jc w:val="left"/>
        <w:rPr>
          <w:rFonts w:eastAsiaTheme="majorEastAsia" w:cstheme="majorBidi"/>
          <w:color w:val="000000" w:themeColor="text1"/>
          <w:sz w:val="32"/>
          <w:szCs w:val="32"/>
        </w:rPr>
      </w:pPr>
      <w:r w:rsidRPr="00551D48">
        <w:rPr>
          <w:color w:val="000000" w:themeColor="text1"/>
        </w:rPr>
        <w:br w:type="page"/>
      </w:r>
    </w:p>
    <w:p w:rsidRPr="00551D48" w:rsidR="00166C16" w:rsidP="00166C16" w:rsidRDefault="00166C16" w14:paraId="75EA14BB" w14:textId="77777777">
      <w:pPr>
        <w:pStyle w:val="Heading1"/>
        <w:rPr>
          <w:color w:val="000000" w:themeColor="text1"/>
        </w:rPr>
      </w:pPr>
      <w:bookmarkStart w:name="_Toc109481468" w:id="5"/>
      <w:r w:rsidRPr="00551D48">
        <w:rPr>
          <w:color w:val="000000" w:themeColor="text1"/>
        </w:rPr>
        <w:lastRenderedPageBreak/>
        <w:t>References</w:t>
      </w:r>
      <w:bookmarkEnd w:id="5"/>
      <w:r w:rsidRPr="00551D48">
        <w:rPr>
          <w:color w:val="000000" w:themeColor="text1"/>
        </w:rPr>
        <w:t xml:space="preserve"> </w:t>
      </w:r>
    </w:p>
    <w:p w:rsidRPr="00551D48" w:rsidR="003002AB" w:rsidP="003002AB" w:rsidRDefault="003002AB" w14:paraId="302A4CD6" w14:textId="77777777">
      <w:pPr>
        <w:shd w:val="clear" w:color="auto" w:fill="FFFFFF"/>
        <w:spacing w:after="240" w:line="360" w:lineRule="atLeast"/>
        <w:jc w:val="left"/>
        <w:rPr>
          <w:rFonts w:eastAsia="Times New Roman" w:cs="Times New Roman"/>
          <w:color w:val="000000" w:themeColor="text1"/>
          <w:szCs w:val="24"/>
        </w:rPr>
      </w:pPr>
      <w:r w:rsidRPr="00551D48">
        <w:rPr>
          <w:rFonts w:eastAsia="Times New Roman" w:cs="Times New Roman"/>
          <w:color w:val="000000" w:themeColor="text1"/>
          <w:szCs w:val="24"/>
        </w:rPr>
        <w:t>Arthoda (2021). </w:t>
      </w:r>
      <w:r w:rsidRPr="00551D48">
        <w:rPr>
          <w:rFonts w:eastAsia="Times New Roman" w:cs="Times New Roman"/>
          <w:i/>
          <w:iCs/>
          <w:color w:val="000000" w:themeColor="text1"/>
          <w:szCs w:val="24"/>
        </w:rPr>
        <w:t>How to Start a Baby Food Business. Everything you need to know about baby food</w:t>
      </w:r>
      <w:r w:rsidRPr="00551D48">
        <w:rPr>
          <w:rFonts w:eastAsia="Times New Roman" w:cs="Times New Roman"/>
          <w:color w:val="000000" w:themeColor="text1"/>
          <w:szCs w:val="24"/>
        </w:rPr>
        <w:t>. HowToStartAnLLC.com.</w:t>
      </w:r>
    </w:p>
    <w:p w:rsidRPr="00551D48" w:rsidR="003002AB" w:rsidP="003002AB" w:rsidRDefault="003002AB" w14:paraId="61D26DCE" w14:textId="77777777">
      <w:pPr>
        <w:shd w:val="clear" w:color="auto" w:fill="FFFFFF"/>
        <w:spacing w:after="240" w:line="360" w:lineRule="atLeast"/>
        <w:jc w:val="left"/>
        <w:rPr>
          <w:rFonts w:eastAsia="Times New Roman" w:cs="Times New Roman"/>
          <w:color w:val="000000" w:themeColor="text1"/>
          <w:szCs w:val="24"/>
        </w:rPr>
      </w:pPr>
      <w:r w:rsidRPr="00551D48">
        <w:rPr>
          <w:rFonts w:eastAsia="Times New Roman" w:cs="Times New Roman"/>
          <w:color w:val="000000" w:themeColor="text1"/>
          <w:szCs w:val="24"/>
        </w:rPr>
        <w:t>Bates, B. (2020). </w:t>
      </w:r>
      <w:r w:rsidRPr="00551D48">
        <w:rPr>
          <w:rFonts w:eastAsia="Times New Roman" w:cs="Times New Roman"/>
          <w:i/>
          <w:iCs/>
          <w:color w:val="000000" w:themeColor="text1"/>
          <w:szCs w:val="24"/>
        </w:rPr>
        <w:t>Nutritionist approved: 10 best first foods for baby to start on</w:t>
      </w:r>
      <w:r w:rsidRPr="00551D48">
        <w:rPr>
          <w:rFonts w:eastAsia="Times New Roman" w:cs="Times New Roman"/>
          <w:color w:val="000000" w:themeColor="text1"/>
          <w:szCs w:val="24"/>
        </w:rPr>
        <w:t>. Babyology.</w:t>
      </w:r>
    </w:p>
    <w:p w:rsidRPr="00551D48" w:rsidR="003002AB" w:rsidP="003002AB" w:rsidRDefault="003002AB" w14:paraId="60CB5D4A" w14:textId="77777777">
      <w:pPr>
        <w:shd w:val="clear" w:color="auto" w:fill="FFFFFF"/>
        <w:spacing w:after="240" w:line="360" w:lineRule="atLeast"/>
        <w:jc w:val="left"/>
        <w:rPr>
          <w:rFonts w:eastAsia="Times New Roman" w:cs="Times New Roman"/>
          <w:color w:val="000000" w:themeColor="text1"/>
          <w:szCs w:val="24"/>
        </w:rPr>
      </w:pPr>
      <w:r w:rsidRPr="00551D48">
        <w:rPr>
          <w:rFonts w:eastAsia="Times New Roman" w:cs="Times New Roman"/>
          <w:color w:val="000000" w:themeColor="text1"/>
          <w:szCs w:val="24"/>
        </w:rPr>
        <w:t>Collins, L. (2017). </w:t>
      </w:r>
      <w:r w:rsidRPr="00551D48">
        <w:rPr>
          <w:rFonts w:eastAsia="Times New Roman" w:cs="Times New Roman"/>
          <w:i/>
          <w:iCs/>
          <w:color w:val="000000" w:themeColor="text1"/>
          <w:szCs w:val="24"/>
        </w:rPr>
        <w:t>Marketing and Baby Food | Blablawriting.com</w:t>
      </w:r>
      <w:r w:rsidRPr="00551D48">
        <w:rPr>
          <w:rFonts w:eastAsia="Times New Roman" w:cs="Times New Roman"/>
          <w:color w:val="000000" w:themeColor="text1"/>
          <w:szCs w:val="24"/>
        </w:rPr>
        <w:t>. Bla Bla Writing.</w:t>
      </w:r>
    </w:p>
    <w:p w:rsidRPr="00551D48" w:rsidR="003002AB" w:rsidP="003002AB" w:rsidRDefault="003002AB" w14:paraId="74C6B779" w14:textId="77777777">
      <w:pPr>
        <w:shd w:val="clear" w:color="auto" w:fill="FFFFFF"/>
        <w:spacing w:after="240" w:line="360" w:lineRule="atLeast"/>
        <w:jc w:val="left"/>
        <w:rPr>
          <w:rFonts w:eastAsia="Times New Roman" w:cs="Times New Roman"/>
          <w:color w:val="000000" w:themeColor="text1"/>
          <w:szCs w:val="24"/>
        </w:rPr>
      </w:pPr>
      <w:r w:rsidRPr="00551D48">
        <w:rPr>
          <w:rFonts w:eastAsia="Times New Roman" w:cs="Times New Roman"/>
          <w:color w:val="000000" w:themeColor="text1"/>
          <w:szCs w:val="24"/>
        </w:rPr>
        <w:t>Laudon, K.C. (2019). </w:t>
      </w:r>
      <w:r w:rsidRPr="00551D48">
        <w:rPr>
          <w:rFonts w:eastAsia="Times New Roman" w:cs="Times New Roman"/>
          <w:i/>
          <w:iCs/>
          <w:color w:val="000000" w:themeColor="text1"/>
          <w:szCs w:val="24"/>
        </w:rPr>
        <w:t>E-commerce : business, technology, society</w:t>
      </w:r>
      <w:r w:rsidRPr="00551D48">
        <w:rPr>
          <w:rFonts w:eastAsia="Times New Roman" w:cs="Times New Roman"/>
          <w:color w:val="000000" w:themeColor="text1"/>
          <w:szCs w:val="24"/>
        </w:rPr>
        <w:t>. Boston ; Columbus ; Indianapolis ; Munich Pearson.</w:t>
      </w:r>
    </w:p>
    <w:p w:rsidRPr="00551D48" w:rsidR="003002AB" w:rsidP="003002AB" w:rsidRDefault="003002AB" w14:paraId="067983C3" w14:textId="77777777">
      <w:pPr>
        <w:shd w:val="clear" w:color="auto" w:fill="FFFFFF"/>
        <w:spacing w:after="240" w:line="360" w:lineRule="atLeast"/>
        <w:jc w:val="left"/>
        <w:rPr>
          <w:rFonts w:eastAsia="Times New Roman" w:cs="Times New Roman"/>
          <w:color w:val="000000" w:themeColor="text1"/>
          <w:szCs w:val="24"/>
        </w:rPr>
      </w:pPr>
      <w:r w:rsidRPr="00551D48">
        <w:rPr>
          <w:rFonts w:eastAsia="Times New Roman" w:cs="Times New Roman"/>
          <w:color w:val="000000" w:themeColor="text1"/>
          <w:szCs w:val="24"/>
        </w:rPr>
        <w:t>Lautner, C. (2018). </w:t>
      </w:r>
      <w:r w:rsidRPr="00551D48">
        <w:rPr>
          <w:rFonts w:eastAsia="Times New Roman" w:cs="Times New Roman"/>
          <w:i/>
          <w:iCs/>
          <w:color w:val="000000" w:themeColor="text1"/>
          <w:szCs w:val="24"/>
        </w:rPr>
        <w:t>Baby Food market size, share, industry Forecast 2029</w:t>
      </w:r>
      <w:r w:rsidRPr="00551D48">
        <w:rPr>
          <w:rFonts w:eastAsia="Times New Roman" w:cs="Times New Roman"/>
          <w:color w:val="000000" w:themeColor="text1"/>
          <w:szCs w:val="24"/>
        </w:rPr>
        <w:t>. www.fortunebusinessinsights.com.</w:t>
      </w:r>
    </w:p>
    <w:p w:rsidRPr="00551D48" w:rsidR="003002AB" w:rsidP="003002AB" w:rsidRDefault="003002AB" w14:paraId="7EC08B68" w14:textId="77777777">
      <w:pPr>
        <w:shd w:val="clear" w:color="auto" w:fill="FFFFFF"/>
        <w:spacing w:after="240" w:line="360" w:lineRule="atLeast"/>
        <w:jc w:val="left"/>
        <w:rPr>
          <w:rFonts w:eastAsia="Times New Roman" w:cs="Times New Roman"/>
          <w:color w:val="000000" w:themeColor="text1"/>
          <w:szCs w:val="24"/>
        </w:rPr>
      </w:pPr>
      <w:r w:rsidRPr="00551D48">
        <w:rPr>
          <w:rFonts w:eastAsia="Times New Roman" w:cs="Times New Roman"/>
          <w:color w:val="000000" w:themeColor="text1"/>
          <w:szCs w:val="24"/>
        </w:rPr>
        <w:t>Lewis, P. (2018). </w:t>
      </w:r>
      <w:r w:rsidRPr="00551D48">
        <w:rPr>
          <w:rFonts w:eastAsia="Times New Roman" w:cs="Times New Roman"/>
          <w:i/>
          <w:iCs/>
          <w:color w:val="000000" w:themeColor="text1"/>
          <w:szCs w:val="24"/>
        </w:rPr>
        <w:t>Global Baby Food Market - Industry Analysis and Forecast (2018-2026)</w:t>
      </w:r>
      <w:r w:rsidRPr="00551D48">
        <w:rPr>
          <w:rFonts w:eastAsia="Times New Roman" w:cs="Times New Roman"/>
          <w:color w:val="000000" w:themeColor="text1"/>
          <w:szCs w:val="24"/>
        </w:rPr>
        <w:t>. MAXIMIZE MARKET RESEARCH.</w:t>
      </w:r>
    </w:p>
    <w:p w:rsidRPr="00551D48" w:rsidR="003002AB" w:rsidP="003002AB" w:rsidRDefault="003002AB" w14:paraId="3BB0FE22" w14:textId="77777777">
      <w:pPr>
        <w:shd w:val="clear" w:color="auto" w:fill="FFFFFF"/>
        <w:spacing w:after="240" w:line="360" w:lineRule="atLeast"/>
        <w:jc w:val="left"/>
        <w:rPr>
          <w:rFonts w:eastAsia="Times New Roman" w:cs="Times New Roman"/>
          <w:color w:val="000000" w:themeColor="text1"/>
          <w:szCs w:val="24"/>
        </w:rPr>
      </w:pPr>
      <w:r w:rsidRPr="00551D48">
        <w:rPr>
          <w:rFonts w:eastAsia="Times New Roman" w:cs="Times New Roman"/>
          <w:color w:val="000000" w:themeColor="text1"/>
          <w:szCs w:val="24"/>
        </w:rPr>
        <w:t>Lucintle (2022). </w:t>
      </w:r>
      <w:r w:rsidRPr="00551D48">
        <w:rPr>
          <w:rFonts w:eastAsia="Times New Roman" w:cs="Times New Roman"/>
          <w:i/>
          <w:iCs/>
          <w:color w:val="000000" w:themeColor="text1"/>
          <w:szCs w:val="24"/>
        </w:rPr>
        <w:t>Porter’s Five Forces And Competitive Landscape Analysis on Baby Diaper market - Lucintel</w:t>
      </w:r>
      <w:r w:rsidRPr="00551D48">
        <w:rPr>
          <w:rFonts w:eastAsia="Times New Roman" w:cs="Times New Roman"/>
          <w:color w:val="000000" w:themeColor="text1"/>
          <w:szCs w:val="24"/>
        </w:rPr>
        <w:t>. www.lucintel.com.</w:t>
      </w:r>
    </w:p>
    <w:p w:rsidRPr="00551D48" w:rsidR="003002AB" w:rsidP="003002AB" w:rsidRDefault="003002AB" w14:paraId="101220D1" w14:textId="77777777">
      <w:pPr>
        <w:shd w:val="clear" w:color="auto" w:fill="FFFFFF"/>
        <w:spacing w:after="240" w:line="360" w:lineRule="atLeast"/>
        <w:jc w:val="left"/>
        <w:rPr>
          <w:rFonts w:eastAsia="Times New Roman" w:cs="Times New Roman"/>
          <w:color w:val="000000" w:themeColor="text1"/>
          <w:szCs w:val="24"/>
        </w:rPr>
      </w:pPr>
      <w:r w:rsidRPr="00551D48">
        <w:rPr>
          <w:rFonts w:eastAsia="Times New Roman" w:cs="Times New Roman"/>
          <w:color w:val="000000" w:themeColor="text1"/>
          <w:szCs w:val="24"/>
        </w:rPr>
        <w:t>Parkar, L. (2019). </w:t>
      </w:r>
      <w:r w:rsidRPr="00551D48">
        <w:rPr>
          <w:rFonts w:eastAsia="Times New Roman" w:cs="Times New Roman"/>
          <w:i/>
          <w:iCs/>
          <w:color w:val="000000" w:themeColor="text1"/>
          <w:szCs w:val="24"/>
        </w:rPr>
        <w:t>BABY FOOD MARKET - GROWTH, TRENDS, COVID-19 IMPACT, AND FORECAST (2022 - 2027)</w:t>
      </w:r>
      <w:r w:rsidRPr="00551D48">
        <w:rPr>
          <w:rFonts w:eastAsia="Times New Roman" w:cs="Times New Roman"/>
          <w:color w:val="000000" w:themeColor="text1"/>
          <w:szCs w:val="24"/>
        </w:rPr>
        <w:t>. Mordorintelligence.com.</w:t>
      </w:r>
    </w:p>
    <w:p w:rsidRPr="00551D48" w:rsidR="003002AB" w:rsidP="003002AB" w:rsidRDefault="003002AB" w14:paraId="2281A9D3" w14:textId="77777777">
      <w:pPr>
        <w:shd w:val="clear" w:color="auto" w:fill="FFFFFF"/>
        <w:spacing w:after="240" w:line="360" w:lineRule="atLeast"/>
        <w:jc w:val="left"/>
        <w:rPr>
          <w:rFonts w:eastAsia="Times New Roman" w:cs="Times New Roman"/>
          <w:color w:val="000000" w:themeColor="text1"/>
          <w:szCs w:val="24"/>
        </w:rPr>
      </w:pPr>
      <w:r w:rsidRPr="00551D48">
        <w:rPr>
          <w:rFonts w:eastAsia="Times New Roman" w:cs="Times New Roman"/>
          <w:color w:val="000000" w:themeColor="text1"/>
          <w:szCs w:val="24"/>
        </w:rPr>
        <w:t>Wansley, H. (2020). </w:t>
      </w:r>
      <w:r w:rsidRPr="00551D48">
        <w:rPr>
          <w:rFonts w:eastAsia="Times New Roman" w:cs="Times New Roman"/>
          <w:i/>
          <w:iCs/>
          <w:color w:val="000000" w:themeColor="text1"/>
          <w:szCs w:val="24"/>
        </w:rPr>
        <w:t>Baby Food Market Size, Share and Growth - Industry Analysis by 2027</w:t>
      </w:r>
      <w:r w:rsidRPr="00551D48">
        <w:rPr>
          <w:rFonts w:eastAsia="Times New Roman" w:cs="Times New Roman"/>
          <w:color w:val="000000" w:themeColor="text1"/>
          <w:szCs w:val="24"/>
        </w:rPr>
        <w:t>. Allied Market Research.</w:t>
      </w:r>
    </w:p>
    <w:p w:rsidRPr="00551D48" w:rsidR="003002AB" w:rsidP="003002AB" w:rsidRDefault="003002AB" w14:paraId="635CCA75" w14:textId="77777777">
      <w:pPr>
        <w:rPr>
          <w:color w:val="000000" w:themeColor="text1"/>
        </w:rPr>
      </w:pPr>
    </w:p>
    <w:p w:rsidRPr="00551D48" w:rsidR="0085600C" w:rsidP="0085600C" w:rsidRDefault="0085600C" w14:paraId="79CFDD4A" w14:textId="77777777">
      <w:pPr>
        <w:rPr>
          <w:color w:val="000000" w:themeColor="text1"/>
        </w:rPr>
      </w:pPr>
    </w:p>
    <w:sectPr w:rsidRPr="00551D48" w:rsidR="0085600C">
      <w:footerReference w:type="default" r:id="rId9"/>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542D0" w:rsidP="00166C16" w:rsidRDefault="00B542D0" w14:paraId="00A0FDCF" w14:textId="77777777">
      <w:pPr>
        <w:spacing w:after="0" w:line="240" w:lineRule="auto"/>
      </w:pPr>
      <w:r>
        <w:separator/>
      </w:r>
    </w:p>
  </w:endnote>
  <w:endnote w:type="continuationSeparator" w:id="0">
    <w:p w:rsidR="00B542D0" w:rsidP="00166C16" w:rsidRDefault="00B542D0" w14:paraId="14D88C6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0800481"/>
      <w:docPartObj>
        <w:docPartGallery w:val="Page Numbers (Bottom of Page)"/>
        <w:docPartUnique/>
      </w:docPartObj>
    </w:sdtPr>
    <w:sdtEndPr>
      <w:rPr>
        <w:color w:val="7F7F7F" w:themeColor="background1" w:themeShade="7F"/>
        <w:spacing w:val="60"/>
      </w:rPr>
    </w:sdtEndPr>
    <w:sdtContent>
      <w:p w:rsidR="004271BF" w:rsidRDefault="004271BF" w14:paraId="3EE61AE1" w14:textId="77777777">
        <w:pPr>
          <w:pStyle w:val="Footer"/>
          <w:pBdr>
            <w:top w:val="single" w:color="D9D9D9" w:themeColor="background1" w:themeShade="D9" w:sz="4" w:space="1"/>
          </w:pBdr>
          <w:jc w:val="right"/>
        </w:pPr>
        <w:r>
          <w:fldChar w:fldCharType="begin"/>
        </w:r>
        <w:r>
          <w:instrText xml:space="preserve"> PAGE   \* MERGEFORMAT </w:instrText>
        </w:r>
        <w:r>
          <w:fldChar w:fldCharType="separate"/>
        </w:r>
        <w:r w:rsidR="00975C7B">
          <w:rPr>
            <w:noProof/>
          </w:rPr>
          <w:t>15</w:t>
        </w:r>
        <w:r>
          <w:rPr>
            <w:noProof/>
          </w:rPr>
          <w:fldChar w:fldCharType="end"/>
        </w:r>
        <w:r>
          <w:t xml:space="preserve"> | </w:t>
        </w:r>
        <w:r>
          <w:rPr>
            <w:color w:val="7F7F7F" w:themeColor="background1" w:themeShade="7F"/>
            <w:spacing w:val="60"/>
          </w:rPr>
          <w:t>Page</w:t>
        </w:r>
      </w:p>
    </w:sdtContent>
  </w:sdt>
  <w:p w:rsidR="004271BF" w:rsidRDefault="004271BF" w14:paraId="1CA207C7"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542D0" w:rsidP="00166C16" w:rsidRDefault="00B542D0" w14:paraId="59FF040E" w14:textId="77777777">
      <w:pPr>
        <w:spacing w:after="0" w:line="240" w:lineRule="auto"/>
      </w:pPr>
      <w:r>
        <w:separator/>
      </w:r>
    </w:p>
  </w:footnote>
  <w:footnote w:type="continuationSeparator" w:id="0">
    <w:p w:rsidR="00B542D0" w:rsidP="00166C16" w:rsidRDefault="00B542D0" w14:paraId="16AF161F"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001B0"/>
    <w:multiLevelType w:val="hybridMultilevel"/>
    <w:tmpl w:val="D780FBB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1C965FC7"/>
    <w:multiLevelType w:val="multilevel"/>
    <w:tmpl w:val="4B6CC1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1D7702EB"/>
    <w:multiLevelType w:val="hybridMultilevel"/>
    <w:tmpl w:val="1338C5F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2337383B"/>
    <w:multiLevelType w:val="hybridMultilevel"/>
    <w:tmpl w:val="BD26D35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254928FF"/>
    <w:multiLevelType w:val="hybridMultilevel"/>
    <w:tmpl w:val="9C9A347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36A7740B"/>
    <w:multiLevelType w:val="hybridMultilevel"/>
    <w:tmpl w:val="20F492F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3CFD6B9C"/>
    <w:multiLevelType w:val="hybridMultilevel"/>
    <w:tmpl w:val="2FA2ACA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 w15:restartNumberingAfterBreak="0">
    <w:nsid w:val="70084032"/>
    <w:multiLevelType w:val="multilevel"/>
    <w:tmpl w:val="DA84AD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7A920E2F"/>
    <w:multiLevelType w:val="multilevel"/>
    <w:tmpl w:val="8AFA0D1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7BAE166D"/>
    <w:multiLevelType w:val="hybridMultilevel"/>
    <w:tmpl w:val="2A98684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25108940">
    <w:abstractNumId w:val="3"/>
  </w:num>
  <w:num w:numId="2" w16cid:durableId="441920875">
    <w:abstractNumId w:val="0"/>
  </w:num>
  <w:num w:numId="3" w16cid:durableId="715006546">
    <w:abstractNumId w:val="8"/>
  </w:num>
  <w:num w:numId="4" w16cid:durableId="635262542">
    <w:abstractNumId w:val="6"/>
  </w:num>
  <w:num w:numId="5" w16cid:durableId="1870683009">
    <w:abstractNumId w:val="2"/>
  </w:num>
  <w:num w:numId="6" w16cid:durableId="1611086154">
    <w:abstractNumId w:val="9"/>
  </w:num>
  <w:num w:numId="7" w16cid:durableId="1667439621">
    <w:abstractNumId w:val="5"/>
  </w:num>
  <w:num w:numId="8" w16cid:durableId="1442459263">
    <w:abstractNumId w:val="1"/>
  </w:num>
  <w:num w:numId="9" w16cid:durableId="1905985703">
    <w:abstractNumId w:val="4"/>
  </w:num>
  <w:num w:numId="10" w16cid:durableId="151060775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hideSpellingErrors/>
  <w:hideGrammaticalErrors/>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Y0NbSwMDU0sLQwNzZQ0lEKTi0uzszPAykwrAUAFHfo+SwAAAA="/>
  </w:docVars>
  <w:rsids>
    <w:rsidRoot w:val="00166C16"/>
    <w:rsid w:val="000B6F97"/>
    <w:rsid w:val="000C314C"/>
    <w:rsid w:val="00110F58"/>
    <w:rsid w:val="0012720B"/>
    <w:rsid w:val="00136D24"/>
    <w:rsid w:val="00166C16"/>
    <w:rsid w:val="00182042"/>
    <w:rsid w:val="001C1454"/>
    <w:rsid w:val="00216C97"/>
    <w:rsid w:val="00253C53"/>
    <w:rsid w:val="003002AB"/>
    <w:rsid w:val="00322252"/>
    <w:rsid w:val="00353C49"/>
    <w:rsid w:val="00360E34"/>
    <w:rsid w:val="00396C73"/>
    <w:rsid w:val="003B34EB"/>
    <w:rsid w:val="004271BF"/>
    <w:rsid w:val="00437739"/>
    <w:rsid w:val="00464346"/>
    <w:rsid w:val="0050136C"/>
    <w:rsid w:val="00517D44"/>
    <w:rsid w:val="0052438E"/>
    <w:rsid w:val="00551D48"/>
    <w:rsid w:val="00581453"/>
    <w:rsid w:val="00592AE5"/>
    <w:rsid w:val="005D68D3"/>
    <w:rsid w:val="0069483F"/>
    <w:rsid w:val="006E4989"/>
    <w:rsid w:val="0074680A"/>
    <w:rsid w:val="00766026"/>
    <w:rsid w:val="00785C1B"/>
    <w:rsid w:val="007A70CC"/>
    <w:rsid w:val="007E63FB"/>
    <w:rsid w:val="007F6778"/>
    <w:rsid w:val="00805DEE"/>
    <w:rsid w:val="0085600C"/>
    <w:rsid w:val="008C53A1"/>
    <w:rsid w:val="00903B05"/>
    <w:rsid w:val="00945407"/>
    <w:rsid w:val="0097498A"/>
    <w:rsid w:val="00975C7B"/>
    <w:rsid w:val="009D2D0F"/>
    <w:rsid w:val="00A7330B"/>
    <w:rsid w:val="00A938E4"/>
    <w:rsid w:val="00AA6A73"/>
    <w:rsid w:val="00B542D0"/>
    <w:rsid w:val="00B66ED7"/>
    <w:rsid w:val="00B74A22"/>
    <w:rsid w:val="00D02BE4"/>
    <w:rsid w:val="00D13DC9"/>
    <w:rsid w:val="00D67AC9"/>
    <w:rsid w:val="00D834BE"/>
    <w:rsid w:val="00E328CE"/>
    <w:rsid w:val="00E33562"/>
    <w:rsid w:val="00E75FF1"/>
    <w:rsid w:val="00FF468D"/>
    <w:rsid w:val="711D99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8E331"/>
  <w15:chartTrackingRefBased/>
  <w15:docId w15:val="{32F35DAC-EF88-49DE-9860-9F423EAB9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6602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66026"/>
    <w:pPr>
      <w:keepNext/>
      <w:keepLines/>
      <w:spacing w:before="240" w:after="0"/>
      <w:jc w:val="center"/>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766026"/>
    <w:pPr>
      <w:keepNext/>
      <w:keepLines/>
      <w:spacing w:before="40" w:after="0"/>
      <w:outlineLvl w:val="1"/>
    </w:pPr>
    <w:rPr>
      <w:rFonts w:eastAsiaTheme="majorEastAsia" w:cstheme="majorBidi"/>
      <w:b/>
      <w:color w:val="2E74B5" w:themeColor="accent1" w:themeShade="BF"/>
      <w:sz w:val="28"/>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66026"/>
    <w:rPr>
      <w:rFonts w:ascii="Times New Roman" w:hAnsi="Times New Roman" w:eastAsiaTheme="majorEastAsia" w:cstheme="majorBidi"/>
      <w:color w:val="2E74B5" w:themeColor="accent1" w:themeShade="BF"/>
      <w:sz w:val="32"/>
      <w:szCs w:val="32"/>
    </w:rPr>
  </w:style>
  <w:style w:type="character" w:styleId="Heading2Char" w:customStyle="1">
    <w:name w:val="Heading 2 Char"/>
    <w:basedOn w:val="DefaultParagraphFont"/>
    <w:link w:val="Heading2"/>
    <w:uiPriority w:val="9"/>
    <w:semiHidden/>
    <w:rsid w:val="00766026"/>
    <w:rPr>
      <w:rFonts w:ascii="Times New Roman" w:hAnsi="Times New Roman" w:eastAsiaTheme="majorEastAsia" w:cstheme="majorBidi"/>
      <w:b/>
      <w:color w:val="2E74B5" w:themeColor="accent1" w:themeShade="BF"/>
      <w:sz w:val="28"/>
      <w:szCs w:val="26"/>
    </w:rPr>
  </w:style>
  <w:style w:type="paragraph" w:styleId="TOCHeading">
    <w:name w:val="TOC Heading"/>
    <w:basedOn w:val="Heading1"/>
    <w:next w:val="Normal"/>
    <w:uiPriority w:val="39"/>
    <w:unhideWhenUsed/>
    <w:qFormat/>
    <w:rsid w:val="00166C16"/>
    <w:pPr>
      <w:spacing w:line="259" w:lineRule="auto"/>
      <w:jc w:val="left"/>
      <w:outlineLvl w:val="9"/>
    </w:pPr>
    <w:rPr>
      <w:rFonts w:asciiTheme="majorHAnsi" w:hAnsiTheme="majorHAnsi"/>
    </w:rPr>
  </w:style>
  <w:style w:type="paragraph" w:styleId="Header">
    <w:name w:val="header"/>
    <w:basedOn w:val="Normal"/>
    <w:link w:val="HeaderChar"/>
    <w:uiPriority w:val="99"/>
    <w:unhideWhenUsed/>
    <w:rsid w:val="00166C16"/>
    <w:pPr>
      <w:tabs>
        <w:tab w:val="center" w:pos="4680"/>
        <w:tab w:val="right" w:pos="9360"/>
      </w:tabs>
      <w:spacing w:after="0" w:line="240" w:lineRule="auto"/>
    </w:pPr>
  </w:style>
  <w:style w:type="character" w:styleId="HeaderChar" w:customStyle="1">
    <w:name w:val="Header Char"/>
    <w:basedOn w:val="DefaultParagraphFont"/>
    <w:link w:val="Header"/>
    <w:uiPriority w:val="99"/>
    <w:rsid w:val="00166C16"/>
    <w:rPr>
      <w:rFonts w:ascii="Times New Roman" w:hAnsi="Times New Roman"/>
      <w:sz w:val="24"/>
    </w:rPr>
  </w:style>
  <w:style w:type="paragraph" w:styleId="Footer">
    <w:name w:val="footer"/>
    <w:basedOn w:val="Normal"/>
    <w:link w:val="FooterChar"/>
    <w:uiPriority w:val="99"/>
    <w:unhideWhenUsed/>
    <w:rsid w:val="00166C16"/>
    <w:pPr>
      <w:tabs>
        <w:tab w:val="center" w:pos="4680"/>
        <w:tab w:val="right" w:pos="9360"/>
      </w:tabs>
      <w:spacing w:after="0" w:line="240" w:lineRule="auto"/>
    </w:pPr>
  </w:style>
  <w:style w:type="character" w:styleId="FooterChar" w:customStyle="1">
    <w:name w:val="Footer Char"/>
    <w:basedOn w:val="DefaultParagraphFont"/>
    <w:link w:val="Footer"/>
    <w:uiPriority w:val="99"/>
    <w:rsid w:val="00166C16"/>
    <w:rPr>
      <w:rFonts w:ascii="Times New Roman" w:hAnsi="Times New Roman"/>
      <w:sz w:val="24"/>
    </w:rPr>
  </w:style>
  <w:style w:type="table" w:styleId="TableGrid">
    <w:name w:val="Table Grid"/>
    <w:basedOn w:val="TableNormal"/>
    <w:uiPriority w:val="39"/>
    <w:rsid w:val="00E3356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464346"/>
    <w:pPr>
      <w:ind w:left="720"/>
      <w:contextualSpacing/>
    </w:pPr>
  </w:style>
  <w:style w:type="paragraph" w:styleId="TOC1">
    <w:name w:val="toc 1"/>
    <w:basedOn w:val="Normal"/>
    <w:next w:val="Normal"/>
    <w:autoRedefine/>
    <w:uiPriority w:val="39"/>
    <w:unhideWhenUsed/>
    <w:rsid w:val="004271BF"/>
    <w:pPr>
      <w:spacing w:after="100"/>
    </w:pPr>
  </w:style>
  <w:style w:type="character" w:styleId="Hyperlink">
    <w:name w:val="Hyperlink"/>
    <w:basedOn w:val="DefaultParagraphFont"/>
    <w:uiPriority w:val="99"/>
    <w:unhideWhenUsed/>
    <w:rsid w:val="004271BF"/>
    <w:rPr>
      <w:color w:val="0563C1" w:themeColor="hyperlink"/>
      <w:u w:val="single"/>
    </w:rPr>
  </w:style>
  <w:style w:type="paragraph" w:styleId="NormalWeb">
    <w:name w:val="Normal (Web)"/>
    <w:basedOn w:val="Normal"/>
    <w:uiPriority w:val="99"/>
    <w:unhideWhenUsed/>
    <w:rsid w:val="00253C53"/>
    <w:pPr>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253C53"/>
    <w:rPr>
      <w:b/>
      <w:bCs/>
    </w:rPr>
  </w:style>
  <w:style w:type="character" w:styleId="Emphasis">
    <w:name w:val="Emphasis"/>
    <w:basedOn w:val="DefaultParagraphFont"/>
    <w:uiPriority w:val="20"/>
    <w:qFormat/>
    <w:rsid w:val="00253C5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35981">
      <w:bodyDiv w:val="1"/>
      <w:marLeft w:val="0"/>
      <w:marRight w:val="0"/>
      <w:marTop w:val="0"/>
      <w:marBottom w:val="0"/>
      <w:divBdr>
        <w:top w:val="none" w:sz="0" w:space="0" w:color="auto"/>
        <w:left w:val="none" w:sz="0" w:space="0" w:color="auto"/>
        <w:bottom w:val="none" w:sz="0" w:space="0" w:color="auto"/>
        <w:right w:val="none" w:sz="0" w:space="0" w:color="auto"/>
      </w:divBdr>
    </w:div>
    <w:div w:id="196894546">
      <w:bodyDiv w:val="1"/>
      <w:marLeft w:val="0"/>
      <w:marRight w:val="0"/>
      <w:marTop w:val="0"/>
      <w:marBottom w:val="0"/>
      <w:divBdr>
        <w:top w:val="none" w:sz="0" w:space="0" w:color="auto"/>
        <w:left w:val="none" w:sz="0" w:space="0" w:color="auto"/>
        <w:bottom w:val="none" w:sz="0" w:space="0" w:color="auto"/>
        <w:right w:val="none" w:sz="0" w:space="0" w:color="auto"/>
      </w:divBdr>
    </w:div>
    <w:div w:id="363096794">
      <w:bodyDiv w:val="1"/>
      <w:marLeft w:val="0"/>
      <w:marRight w:val="0"/>
      <w:marTop w:val="0"/>
      <w:marBottom w:val="0"/>
      <w:divBdr>
        <w:top w:val="none" w:sz="0" w:space="0" w:color="auto"/>
        <w:left w:val="none" w:sz="0" w:space="0" w:color="auto"/>
        <w:bottom w:val="none" w:sz="0" w:space="0" w:color="auto"/>
        <w:right w:val="none" w:sz="0" w:space="0" w:color="auto"/>
      </w:divBdr>
    </w:div>
    <w:div w:id="444228220">
      <w:bodyDiv w:val="1"/>
      <w:marLeft w:val="0"/>
      <w:marRight w:val="0"/>
      <w:marTop w:val="0"/>
      <w:marBottom w:val="0"/>
      <w:divBdr>
        <w:top w:val="none" w:sz="0" w:space="0" w:color="auto"/>
        <w:left w:val="none" w:sz="0" w:space="0" w:color="auto"/>
        <w:bottom w:val="none" w:sz="0" w:space="0" w:color="auto"/>
        <w:right w:val="none" w:sz="0" w:space="0" w:color="auto"/>
      </w:divBdr>
    </w:div>
    <w:div w:id="1085498338">
      <w:bodyDiv w:val="1"/>
      <w:marLeft w:val="0"/>
      <w:marRight w:val="0"/>
      <w:marTop w:val="0"/>
      <w:marBottom w:val="0"/>
      <w:divBdr>
        <w:top w:val="none" w:sz="0" w:space="0" w:color="auto"/>
        <w:left w:val="none" w:sz="0" w:space="0" w:color="auto"/>
        <w:bottom w:val="none" w:sz="0" w:space="0" w:color="auto"/>
        <w:right w:val="none" w:sz="0" w:space="0" w:color="auto"/>
      </w:divBdr>
    </w:div>
    <w:div w:id="1612281013">
      <w:bodyDiv w:val="1"/>
      <w:marLeft w:val="0"/>
      <w:marRight w:val="0"/>
      <w:marTop w:val="0"/>
      <w:marBottom w:val="0"/>
      <w:divBdr>
        <w:top w:val="none" w:sz="0" w:space="0" w:color="auto"/>
        <w:left w:val="none" w:sz="0" w:space="0" w:color="auto"/>
        <w:bottom w:val="none" w:sz="0" w:space="0" w:color="auto"/>
        <w:right w:val="none" w:sz="0" w:space="0" w:color="auto"/>
      </w:divBdr>
    </w:div>
    <w:div w:id="1905675795">
      <w:bodyDiv w:val="1"/>
      <w:marLeft w:val="0"/>
      <w:marRight w:val="0"/>
      <w:marTop w:val="0"/>
      <w:marBottom w:val="0"/>
      <w:divBdr>
        <w:top w:val="none" w:sz="0" w:space="0" w:color="auto"/>
        <w:left w:val="none" w:sz="0" w:space="0" w:color="auto"/>
        <w:bottom w:val="none" w:sz="0" w:space="0" w:color="auto"/>
        <w:right w:val="none" w:sz="0" w:space="0" w:color="auto"/>
      </w:divBdr>
    </w:div>
    <w:div w:id="2033727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glossaryDocument" Target="glossary/document.xml" Id="R2aa88369d8af4594"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526ba300-ba80-40c6-9595-039217d6b78d}"/>
      </w:docPartPr>
      <w:docPartBody>
        <w:p w14:paraId="711D997F">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13BF52-DC6B-44D7-B41F-7F71E675BEA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BOGDAN HODOR</dc:creator>
  <keywords/>
  <dc:description/>
  <lastModifiedBy>Bogdan Hodor</lastModifiedBy>
  <revision>17</revision>
  <dcterms:created xsi:type="dcterms:W3CDTF">2022-07-23T03:34:00.0000000Z</dcterms:created>
  <dcterms:modified xsi:type="dcterms:W3CDTF">2022-08-31T19:33:23.5825159Z</dcterms:modified>
</coreProperties>
</file>