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D33AC" w14:textId="77777777" w:rsidR="00821527" w:rsidRDefault="00821527" w:rsidP="00821527">
      <w:pPr>
        <w:spacing w:after="160" w:line="259" w:lineRule="auto"/>
        <w:jc w:val="center"/>
        <w:rPr>
          <w:b/>
          <w:bCs/>
          <w:color w:val="000000"/>
          <w:sz w:val="28"/>
          <w:szCs w:val="24"/>
          <w:lang w:val="en-GB"/>
        </w:rPr>
      </w:pPr>
    </w:p>
    <w:p w14:paraId="0DDA149A" w14:textId="77777777" w:rsidR="00821527" w:rsidRDefault="00821527" w:rsidP="00821527">
      <w:pPr>
        <w:spacing w:after="160" w:line="259" w:lineRule="auto"/>
        <w:jc w:val="center"/>
        <w:rPr>
          <w:b/>
          <w:bCs/>
          <w:color w:val="000000"/>
          <w:sz w:val="28"/>
          <w:szCs w:val="24"/>
          <w:lang w:val="en-GB"/>
        </w:rPr>
      </w:pPr>
    </w:p>
    <w:p w14:paraId="1721F7B0" w14:textId="77777777" w:rsidR="00821527" w:rsidRDefault="00821527" w:rsidP="00821527">
      <w:pPr>
        <w:spacing w:after="160" w:line="259" w:lineRule="auto"/>
        <w:jc w:val="center"/>
        <w:rPr>
          <w:b/>
          <w:bCs/>
          <w:color w:val="000000"/>
          <w:sz w:val="28"/>
          <w:szCs w:val="24"/>
          <w:lang w:val="en-GB"/>
        </w:rPr>
      </w:pPr>
    </w:p>
    <w:p w14:paraId="75487489" w14:textId="3418A353" w:rsidR="001F2A3A" w:rsidRPr="009A2020" w:rsidRDefault="009A2020" w:rsidP="009A2020">
      <w:pPr>
        <w:pStyle w:val="Default"/>
        <w:rPr>
          <w:rFonts w:ascii="Times New Roman" w:hAnsi="Times New Roman" w:cs="Times New Roman"/>
          <w:sz w:val="32"/>
          <w:szCs w:val="32"/>
        </w:rPr>
      </w:pPr>
      <w:r w:rsidRPr="009A2020">
        <w:rPr>
          <w:rFonts w:ascii="Times New Roman" w:hAnsi="Times New Roman" w:cs="Times New Roman"/>
          <w:sz w:val="32"/>
          <w:szCs w:val="32"/>
        </w:rPr>
        <w:t xml:space="preserve">Name of report </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p>
    <w:p w14:paraId="027A651A" w14:textId="28EEE40B" w:rsidR="009A2020" w:rsidRDefault="009A2020" w:rsidP="009A2020">
      <w:pPr>
        <w:pStyle w:val="Default"/>
        <w:rPr>
          <w:rFonts w:ascii="Times New Roman" w:hAnsi="Times New Roman" w:cs="Times New Roman"/>
          <w:sz w:val="32"/>
          <w:szCs w:val="32"/>
        </w:rPr>
      </w:pPr>
      <w:r w:rsidRPr="009A2020">
        <w:rPr>
          <w:rFonts w:ascii="Times New Roman" w:hAnsi="Times New Roman" w:cs="Times New Roman"/>
          <w:sz w:val="32"/>
          <w:szCs w:val="32"/>
        </w:rPr>
        <w:t>LEVEL 6</w:t>
      </w:r>
    </w:p>
    <w:p w14:paraId="67D60BA5" w14:textId="77777777" w:rsidR="001F2A3A" w:rsidRDefault="001F2A3A" w:rsidP="009A2020">
      <w:pPr>
        <w:pStyle w:val="Default"/>
        <w:rPr>
          <w:rFonts w:ascii="Times New Roman" w:hAnsi="Times New Roman" w:cs="Times New Roman"/>
          <w:sz w:val="32"/>
          <w:szCs w:val="32"/>
        </w:rPr>
      </w:pPr>
    </w:p>
    <w:p w14:paraId="1DF95014" w14:textId="2D000524" w:rsidR="009A2020" w:rsidRDefault="001F2A3A" w:rsidP="009A2020">
      <w:pPr>
        <w:pStyle w:val="Default"/>
        <w:rPr>
          <w:rFonts w:ascii="Times New Roman" w:hAnsi="Times New Roman" w:cs="Times New Roman"/>
          <w:sz w:val="32"/>
          <w:szCs w:val="32"/>
        </w:rPr>
      </w:pPr>
      <w:r w:rsidRPr="001F2A3A">
        <w:rPr>
          <w:rFonts w:ascii="Times New Roman" w:hAnsi="Times New Roman" w:cs="Times New Roman"/>
          <w:sz w:val="32"/>
          <w:szCs w:val="32"/>
        </w:rPr>
        <w:t>Student Name</w:t>
      </w:r>
      <w:r>
        <w:rPr>
          <w:rFonts w:ascii="Times New Roman" w:hAnsi="Times New Roman" w:cs="Times New Roman"/>
          <w:sz w:val="32"/>
          <w:szCs w:val="32"/>
        </w:rPr>
        <w:t xml:space="preserve"> -</w:t>
      </w:r>
      <w:r w:rsidRPr="001F2A3A">
        <w:rPr>
          <w:rFonts w:ascii="Times New Roman" w:hAnsi="Times New Roman" w:cs="Times New Roman"/>
          <w:sz w:val="32"/>
          <w:szCs w:val="32"/>
        </w:rPr>
        <w:t xml:space="preserve"> </w:t>
      </w:r>
      <w:r w:rsidRPr="001F2A3A">
        <w:rPr>
          <w:rFonts w:ascii="Times New Roman" w:hAnsi="Times New Roman" w:cs="Times New Roman"/>
          <w:sz w:val="32"/>
          <w:szCs w:val="32"/>
        </w:rPr>
        <w:tab/>
      </w:r>
      <w:r>
        <w:rPr>
          <w:rFonts w:ascii="Times New Roman" w:hAnsi="Times New Roman" w:cs="Times New Roman"/>
          <w:sz w:val="32"/>
          <w:szCs w:val="32"/>
        </w:rPr>
        <w:t>Marina Branza</w:t>
      </w:r>
    </w:p>
    <w:p w14:paraId="54FC5229" w14:textId="77777777" w:rsidR="001F2A3A" w:rsidRPr="009A2020" w:rsidRDefault="001F2A3A" w:rsidP="009A2020">
      <w:pPr>
        <w:pStyle w:val="Default"/>
        <w:rPr>
          <w:rFonts w:ascii="Times New Roman" w:hAnsi="Times New Roman" w:cs="Times New Roman"/>
          <w:sz w:val="32"/>
          <w:szCs w:val="32"/>
        </w:rPr>
      </w:pPr>
    </w:p>
    <w:p w14:paraId="2C854640" w14:textId="3D70DB4C" w:rsidR="009A2020" w:rsidRDefault="001F2A3A" w:rsidP="009A2020">
      <w:pPr>
        <w:pStyle w:val="Default"/>
        <w:rPr>
          <w:rFonts w:ascii="Times New Roman" w:hAnsi="Times New Roman" w:cs="Times New Roman"/>
          <w:sz w:val="32"/>
          <w:szCs w:val="32"/>
        </w:rPr>
      </w:pPr>
      <w:r>
        <w:rPr>
          <w:rFonts w:ascii="Times New Roman" w:hAnsi="Times New Roman" w:cs="Times New Roman"/>
          <w:sz w:val="32"/>
          <w:szCs w:val="32"/>
        </w:rPr>
        <w:t>S</w:t>
      </w:r>
      <w:r w:rsidR="009A2020" w:rsidRPr="009A2020">
        <w:rPr>
          <w:rFonts w:ascii="Times New Roman" w:hAnsi="Times New Roman" w:cs="Times New Roman"/>
          <w:sz w:val="32"/>
          <w:szCs w:val="32"/>
        </w:rPr>
        <w:t xml:space="preserve">tudent </w:t>
      </w:r>
      <w:r>
        <w:rPr>
          <w:rFonts w:ascii="Times New Roman" w:hAnsi="Times New Roman" w:cs="Times New Roman"/>
          <w:sz w:val="32"/>
          <w:szCs w:val="32"/>
        </w:rPr>
        <w:t>N</w:t>
      </w:r>
      <w:r w:rsidRPr="009A2020">
        <w:rPr>
          <w:rFonts w:ascii="Times New Roman" w:hAnsi="Times New Roman" w:cs="Times New Roman"/>
          <w:sz w:val="32"/>
          <w:szCs w:val="32"/>
        </w:rPr>
        <w:t xml:space="preserve">umber </w:t>
      </w:r>
      <w:r>
        <w:rPr>
          <w:rFonts w:ascii="Times New Roman" w:hAnsi="Times New Roman" w:cs="Times New Roman"/>
          <w:sz w:val="32"/>
          <w:szCs w:val="32"/>
        </w:rPr>
        <w:t>-2027760</w:t>
      </w:r>
    </w:p>
    <w:p w14:paraId="01507D6D" w14:textId="77777777" w:rsidR="001F2A3A" w:rsidRDefault="001F2A3A" w:rsidP="009A2020">
      <w:pPr>
        <w:pStyle w:val="Default"/>
        <w:rPr>
          <w:rFonts w:ascii="Times New Roman" w:hAnsi="Times New Roman" w:cs="Times New Roman"/>
          <w:sz w:val="32"/>
          <w:szCs w:val="32"/>
        </w:rPr>
      </w:pPr>
    </w:p>
    <w:p w14:paraId="7B6A34B4" w14:textId="6E87D33E" w:rsidR="001F2A3A" w:rsidRDefault="001F2A3A" w:rsidP="009A2020">
      <w:pPr>
        <w:pStyle w:val="Default"/>
        <w:rPr>
          <w:rFonts w:ascii="Times New Roman" w:hAnsi="Times New Roman" w:cs="Times New Roman"/>
          <w:sz w:val="32"/>
          <w:szCs w:val="32"/>
        </w:rPr>
      </w:pPr>
      <w:r>
        <w:rPr>
          <w:rFonts w:ascii="Times New Roman" w:hAnsi="Times New Roman" w:cs="Times New Roman"/>
          <w:sz w:val="32"/>
          <w:szCs w:val="32"/>
        </w:rPr>
        <w:t>Module -</w:t>
      </w:r>
      <w:r w:rsidRPr="001F2A3A">
        <w:t xml:space="preserve"> </w:t>
      </w:r>
      <w:r w:rsidRPr="001F2A3A">
        <w:rPr>
          <w:rFonts w:ascii="Times New Roman" w:hAnsi="Times New Roman" w:cs="Times New Roman"/>
          <w:sz w:val="32"/>
          <w:szCs w:val="32"/>
        </w:rPr>
        <w:t>BMIH6005</w:t>
      </w:r>
    </w:p>
    <w:p w14:paraId="39900D99" w14:textId="77777777" w:rsidR="001F2A3A" w:rsidRDefault="001F2A3A" w:rsidP="009A2020">
      <w:pPr>
        <w:pStyle w:val="Default"/>
        <w:rPr>
          <w:rFonts w:ascii="Times New Roman" w:hAnsi="Times New Roman" w:cs="Times New Roman"/>
          <w:sz w:val="32"/>
          <w:szCs w:val="32"/>
        </w:rPr>
      </w:pPr>
    </w:p>
    <w:p w14:paraId="02D59DE1" w14:textId="0E987EDA" w:rsidR="001F2A3A" w:rsidRDefault="001F2A3A" w:rsidP="009A2020">
      <w:pPr>
        <w:pStyle w:val="Default"/>
        <w:rPr>
          <w:rFonts w:ascii="Times New Roman" w:hAnsi="Times New Roman" w:cs="Times New Roman"/>
          <w:sz w:val="32"/>
          <w:szCs w:val="32"/>
        </w:rPr>
      </w:pPr>
      <w:r>
        <w:rPr>
          <w:rFonts w:ascii="Times New Roman" w:hAnsi="Times New Roman" w:cs="Times New Roman"/>
          <w:sz w:val="32"/>
          <w:szCs w:val="32"/>
        </w:rPr>
        <w:t>Lecturer s -Dr Huw Thomas</w:t>
      </w:r>
    </w:p>
    <w:p w14:paraId="42A0340B" w14:textId="77777777" w:rsidR="001F2A3A" w:rsidRDefault="001F2A3A" w:rsidP="009A2020">
      <w:pPr>
        <w:pStyle w:val="Default"/>
        <w:rPr>
          <w:rFonts w:ascii="Times New Roman" w:hAnsi="Times New Roman" w:cs="Times New Roman"/>
          <w:sz w:val="32"/>
          <w:szCs w:val="32"/>
        </w:rPr>
      </w:pPr>
    </w:p>
    <w:p w14:paraId="0081D6D4" w14:textId="77777777" w:rsidR="009A2020" w:rsidRPr="009A2020" w:rsidRDefault="009A2020" w:rsidP="009A2020">
      <w:pPr>
        <w:pStyle w:val="Default"/>
        <w:rPr>
          <w:rFonts w:ascii="Times New Roman" w:hAnsi="Times New Roman" w:cs="Times New Roman"/>
          <w:sz w:val="32"/>
          <w:szCs w:val="32"/>
        </w:rPr>
      </w:pPr>
    </w:p>
    <w:p w14:paraId="4E7C5AC6" w14:textId="68AB81CF" w:rsidR="00821527" w:rsidRPr="009A2020" w:rsidRDefault="009A2020" w:rsidP="009A2020">
      <w:pPr>
        <w:spacing w:after="160" w:line="259" w:lineRule="auto"/>
        <w:jc w:val="left"/>
        <w:rPr>
          <w:rFonts w:cs="Times New Roman"/>
          <w:b/>
          <w:bCs/>
          <w:color w:val="000000"/>
          <w:sz w:val="32"/>
          <w:szCs w:val="32"/>
          <w:lang w:val="en-GB"/>
        </w:rPr>
      </w:pPr>
      <w:r>
        <w:rPr>
          <w:rFonts w:cs="Times New Roman"/>
          <w:sz w:val="32"/>
          <w:szCs w:val="32"/>
        </w:rPr>
        <w:tab/>
      </w:r>
      <w:r>
        <w:rPr>
          <w:rFonts w:cs="Times New Roman"/>
          <w:sz w:val="32"/>
          <w:szCs w:val="32"/>
        </w:rPr>
        <w:tab/>
      </w:r>
      <w:bookmarkStart w:id="0" w:name="_Hlk151105410"/>
    </w:p>
    <w:bookmarkEnd w:id="0"/>
    <w:p w14:paraId="55E3EC4F" w14:textId="77777777" w:rsidR="001F2A3A" w:rsidRPr="001F2A3A" w:rsidRDefault="001F2A3A" w:rsidP="001F2A3A">
      <w:pPr>
        <w:rPr>
          <w:b/>
          <w:bCs/>
          <w:color w:val="000000"/>
          <w:sz w:val="28"/>
          <w:szCs w:val="24"/>
          <w:lang w:val="en-GB"/>
        </w:rPr>
      </w:pPr>
      <w:r w:rsidRPr="001F2A3A">
        <w:rPr>
          <w:b/>
          <w:bCs/>
          <w:color w:val="000000"/>
          <w:sz w:val="28"/>
          <w:szCs w:val="24"/>
          <w:lang w:val="en-GB"/>
        </w:rPr>
        <w:t>- Organisational Consultancy</w:t>
      </w:r>
    </w:p>
    <w:p w14:paraId="5C8F1C53" w14:textId="5AD2BB6B" w:rsidR="00821527" w:rsidRDefault="001F2A3A" w:rsidP="00821527">
      <w:pPr>
        <w:spacing w:after="160" w:line="259" w:lineRule="auto"/>
        <w:jc w:val="center"/>
        <w:rPr>
          <w:b/>
          <w:bCs/>
          <w:color w:val="000000"/>
          <w:sz w:val="28"/>
          <w:szCs w:val="24"/>
          <w:lang w:val="en-GB"/>
        </w:rPr>
      </w:pPr>
      <w:r w:rsidRPr="001F2A3A">
        <w:rPr>
          <w:b/>
          <w:bCs/>
          <w:color w:val="000000"/>
          <w:sz w:val="28"/>
          <w:szCs w:val="24"/>
          <w:lang w:val="en-GB"/>
        </w:rPr>
        <w:t>- P&amp;P Hotel Consultancy</w:t>
      </w:r>
    </w:p>
    <w:p w14:paraId="0B45230E" w14:textId="77777777" w:rsidR="001F2A3A" w:rsidRDefault="001F2A3A" w:rsidP="00821527">
      <w:pPr>
        <w:spacing w:after="160" w:line="259" w:lineRule="auto"/>
        <w:jc w:val="center"/>
        <w:rPr>
          <w:b/>
          <w:bCs/>
          <w:color w:val="000000"/>
          <w:sz w:val="28"/>
          <w:szCs w:val="24"/>
          <w:lang w:val="en-GB"/>
        </w:rPr>
      </w:pPr>
    </w:p>
    <w:p w14:paraId="6E5DCAA1" w14:textId="77777777" w:rsidR="00821527" w:rsidRDefault="00821527" w:rsidP="00821527">
      <w:pPr>
        <w:spacing w:after="160" w:line="259" w:lineRule="auto"/>
        <w:jc w:val="center"/>
        <w:rPr>
          <w:b/>
          <w:bCs/>
          <w:color w:val="000000"/>
          <w:sz w:val="28"/>
          <w:szCs w:val="24"/>
          <w:lang w:val="en-GB"/>
        </w:rPr>
      </w:pPr>
    </w:p>
    <w:p w14:paraId="14FE9F80" w14:textId="77777777" w:rsidR="00821527" w:rsidRDefault="00821527" w:rsidP="00821527">
      <w:pPr>
        <w:spacing w:after="160" w:line="259" w:lineRule="auto"/>
        <w:jc w:val="center"/>
        <w:rPr>
          <w:b/>
          <w:bCs/>
          <w:color w:val="000000"/>
          <w:sz w:val="28"/>
          <w:szCs w:val="24"/>
          <w:lang w:val="en-GB"/>
        </w:rPr>
      </w:pPr>
    </w:p>
    <w:p w14:paraId="4B71E5DC" w14:textId="77777777" w:rsidR="00821527" w:rsidRDefault="00821527" w:rsidP="00821527">
      <w:pPr>
        <w:spacing w:after="160" w:line="259" w:lineRule="auto"/>
        <w:jc w:val="center"/>
        <w:rPr>
          <w:b/>
          <w:bCs/>
          <w:color w:val="000000"/>
          <w:sz w:val="28"/>
          <w:szCs w:val="24"/>
          <w:lang w:val="en-GB"/>
        </w:rPr>
      </w:pPr>
    </w:p>
    <w:p w14:paraId="535275D8" w14:textId="77777777" w:rsidR="00821527" w:rsidRDefault="00821527">
      <w:pPr>
        <w:spacing w:after="160" w:line="259" w:lineRule="auto"/>
        <w:jc w:val="left"/>
        <w:rPr>
          <w:b/>
          <w:bCs/>
          <w:color w:val="000000"/>
          <w:sz w:val="32"/>
          <w:szCs w:val="28"/>
          <w:lang w:val="en-GB"/>
        </w:rPr>
      </w:pPr>
      <w:r>
        <w:rPr>
          <w:b/>
          <w:bCs/>
          <w:color w:val="000000"/>
          <w:sz w:val="32"/>
          <w:szCs w:val="28"/>
          <w:lang w:val="en-GB"/>
        </w:rPr>
        <w:br w:type="page"/>
      </w:r>
    </w:p>
    <w:sdt>
      <w:sdtPr>
        <w:rPr>
          <w:rFonts w:ascii="Times New Roman" w:eastAsia="Arial" w:hAnsi="Times New Roman" w:cs="Arial"/>
          <w:color w:val="auto"/>
          <w:sz w:val="24"/>
          <w:szCs w:val="22"/>
          <w:lang w:val="en" w:eastAsia="en-IN"/>
        </w:rPr>
        <w:id w:val="-111439938"/>
        <w:docPartObj>
          <w:docPartGallery w:val="Table of Contents"/>
          <w:docPartUnique/>
        </w:docPartObj>
      </w:sdtPr>
      <w:sdtEndPr>
        <w:rPr>
          <w:b/>
          <w:bCs/>
          <w:noProof/>
        </w:rPr>
      </w:sdtEndPr>
      <w:sdtContent>
        <w:p w14:paraId="7FA8B2B6" w14:textId="0D908797" w:rsidR="00821527" w:rsidRPr="00821527" w:rsidRDefault="00821527" w:rsidP="00821527">
          <w:pPr>
            <w:pStyle w:val="TOCHeading"/>
            <w:spacing w:line="360" w:lineRule="auto"/>
            <w:jc w:val="center"/>
            <w:rPr>
              <w:rFonts w:ascii="Times New Roman" w:hAnsi="Times New Roman" w:cs="Times New Roman"/>
              <w:b/>
              <w:bCs/>
              <w:color w:val="auto"/>
              <w:sz w:val="28"/>
              <w:szCs w:val="28"/>
            </w:rPr>
          </w:pPr>
          <w:r w:rsidRPr="00821527">
            <w:rPr>
              <w:rFonts w:ascii="Times New Roman" w:hAnsi="Times New Roman" w:cs="Times New Roman"/>
              <w:b/>
              <w:bCs/>
              <w:color w:val="auto"/>
              <w:sz w:val="28"/>
              <w:szCs w:val="28"/>
            </w:rPr>
            <w:t>Table of Contents</w:t>
          </w:r>
        </w:p>
        <w:p w14:paraId="76DD8EA1" w14:textId="77777777" w:rsidR="009A2020" w:rsidRDefault="00821527">
          <w:pPr>
            <w:pStyle w:val="TOC1"/>
            <w:tabs>
              <w:tab w:val="right" w:leader="dot" w:pos="9016"/>
            </w:tabs>
            <w:rPr>
              <w:rFonts w:asciiTheme="minorHAnsi" w:eastAsiaTheme="minorEastAsia" w:hAnsiTheme="minorHAnsi" w:cstheme="minorBidi"/>
              <w:noProof/>
              <w:sz w:val="22"/>
              <w:szCs w:val="28"/>
              <w:lang w:val="en-IN" w:bidi="bn-IN"/>
            </w:rPr>
          </w:pPr>
          <w:r w:rsidRPr="00821527">
            <w:rPr>
              <w:rFonts w:cs="Times New Roman"/>
              <w:szCs w:val="24"/>
            </w:rPr>
            <w:fldChar w:fldCharType="begin"/>
          </w:r>
          <w:r w:rsidRPr="00821527">
            <w:rPr>
              <w:rFonts w:cs="Times New Roman"/>
              <w:szCs w:val="24"/>
            </w:rPr>
            <w:instrText xml:space="preserve"> TOC \o "1-3" \h \z \u </w:instrText>
          </w:r>
          <w:r w:rsidRPr="00821527">
            <w:rPr>
              <w:rFonts w:cs="Times New Roman"/>
              <w:szCs w:val="24"/>
            </w:rPr>
            <w:fldChar w:fldCharType="separate"/>
          </w:r>
          <w:hyperlink w:anchor="_Toc150875950" w:history="1">
            <w:r w:rsidR="009A2020" w:rsidRPr="0009742B">
              <w:rPr>
                <w:rStyle w:val="Hyperlink"/>
                <w:noProof/>
              </w:rPr>
              <w:t>Executive Summary</w:t>
            </w:r>
            <w:r w:rsidR="009A2020">
              <w:rPr>
                <w:noProof/>
                <w:webHidden/>
              </w:rPr>
              <w:tab/>
            </w:r>
            <w:r w:rsidR="009A2020">
              <w:rPr>
                <w:noProof/>
                <w:webHidden/>
              </w:rPr>
              <w:fldChar w:fldCharType="begin"/>
            </w:r>
            <w:r w:rsidR="009A2020">
              <w:rPr>
                <w:noProof/>
                <w:webHidden/>
              </w:rPr>
              <w:instrText xml:space="preserve"> PAGEREF _Toc150875950 \h </w:instrText>
            </w:r>
            <w:r w:rsidR="009A2020">
              <w:rPr>
                <w:noProof/>
                <w:webHidden/>
              </w:rPr>
            </w:r>
            <w:r w:rsidR="009A2020">
              <w:rPr>
                <w:noProof/>
                <w:webHidden/>
              </w:rPr>
              <w:fldChar w:fldCharType="separate"/>
            </w:r>
            <w:r w:rsidR="009A2020">
              <w:rPr>
                <w:noProof/>
                <w:webHidden/>
              </w:rPr>
              <w:t>2</w:t>
            </w:r>
            <w:r w:rsidR="009A2020">
              <w:rPr>
                <w:noProof/>
                <w:webHidden/>
              </w:rPr>
              <w:fldChar w:fldCharType="end"/>
            </w:r>
          </w:hyperlink>
        </w:p>
        <w:p w14:paraId="2CB5B20C" w14:textId="77777777" w:rsidR="009A2020" w:rsidRDefault="00562980">
          <w:pPr>
            <w:pStyle w:val="TOC1"/>
            <w:tabs>
              <w:tab w:val="right" w:leader="dot" w:pos="9016"/>
            </w:tabs>
            <w:rPr>
              <w:rFonts w:asciiTheme="minorHAnsi" w:eastAsiaTheme="minorEastAsia" w:hAnsiTheme="minorHAnsi" w:cstheme="minorBidi"/>
              <w:noProof/>
              <w:sz w:val="22"/>
              <w:szCs w:val="28"/>
              <w:lang w:val="en-IN" w:bidi="bn-IN"/>
            </w:rPr>
          </w:pPr>
          <w:hyperlink w:anchor="_Toc150875951" w:history="1">
            <w:r w:rsidR="009A2020" w:rsidRPr="0009742B">
              <w:rPr>
                <w:rStyle w:val="Hyperlink"/>
                <w:noProof/>
              </w:rPr>
              <w:t>Introduction</w:t>
            </w:r>
            <w:r w:rsidR="009A2020">
              <w:rPr>
                <w:noProof/>
                <w:webHidden/>
              </w:rPr>
              <w:tab/>
            </w:r>
            <w:r w:rsidR="009A2020">
              <w:rPr>
                <w:noProof/>
                <w:webHidden/>
              </w:rPr>
              <w:fldChar w:fldCharType="begin"/>
            </w:r>
            <w:r w:rsidR="009A2020">
              <w:rPr>
                <w:noProof/>
                <w:webHidden/>
              </w:rPr>
              <w:instrText xml:space="preserve"> PAGEREF _Toc150875951 \h </w:instrText>
            </w:r>
            <w:r w:rsidR="009A2020">
              <w:rPr>
                <w:noProof/>
                <w:webHidden/>
              </w:rPr>
            </w:r>
            <w:r w:rsidR="009A2020">
              <w:rPr>
                <w:noProof/>
                <w:webHidden/>
              </w:rPr>
              <w:fldChar w:fldCharType="separate"/>
            </w:r>
            <w:r w:rsidR="009A2020">
              <w:rPr>
                <w:noProof/>
                <w:webHidden/>
              </w:rPr>
              <w:t>5</w:t>
            </w:r>
            <w:r w:rsidR="009A2020">
              <w:rPr>
                <w:noProof/>
                <w:webHidden/>
              </w:rPr>
              <w:fldChar w:fldCharType="end"/>
            </w:r>
          </w:hyperlink>
        </w:p>
        <w:p w14:paraId="517C3E11" w14:textId="77777777" w:rsidR="009A2020" w:rsidRDefault="00562980">
          <w:pPr>
            <w:pStyle w:val="TOC1"/>
            <w:tabs>
              <w:tab w:val="right" w:leader="dot" w:pos="9016"/>
            </w:tabs>
            <w:rPr>
              <w:rFonts w:asciiTheme="minorHAnsi" w:eastAsiaTheme="minorEastAsia" w:hAnsiTheme="minorHAnsi" w:cstheme="minorBidi"/>
              <w:noProof/>
              <w:sz w:val="22"/>
              <w:szCs w:val="28"/>
              <w:lang w:val="en-IN" w:bidi="bn-IN"/>
            </w:rPr>
          </w:pPr>
          <w:hyperlink w:anchor="_Toc150875952" w:history="1">
            <w:r w:rsidR="009A2020" w:rsidRPr="0009742B">
              <w:rPr>
                <w:rStyle w:val="Hyperlink"/>
                <w:noProof/>
              </w:rPr>
              <w:t>Analysis</w:t>
            </w:r>
            <w:r w:rsidR="009A2020">
              <w:rPr>
                <w:noProof/>
                <w:webHidden/>
              </w:rPr>
              <w:tab/>
            </w:r>
            <w:r w:rsidR="009A2020">
              <w:rPr>
                <w:noProof/>
                <w:webHidden/>
              </w:rPr>
              <w:fldChar w:fldCharType="begin"/>
            </w:r>
            <w:r w:rsidR="009A2020">
              <w:rPr>
                <w:noProof/>
                <w:webHidden/>
              </w:rPr>
              <w:instrText xml:space="preserve"> PAGEREF _Toc150875952 \h </w:instrText>
            </w:r>
            <w:r w:rsidR="009A2020">
              <w:rPr>
                <w:noProof/>
                <w:webHidden/>
              </w:rPr>
            </w:r>
            <w:r w:rsidR="009A2020">
              <w:rPr>
                <w:noProof/>
                <w:webHidden/>
              </w:rPr>
              <w:fldChar w:fldCharType="separate"/>
            </w:r>
            <w:r w:rsidR="009A2020">
              <w:rPr>
                <w:noProof/>
                <w:webHidden/>
              </w:rPr>
              <w:t>7</w:t>
            </w:r>
            <w:r w:rsidR="009A2020">
              <w:rPr>
                <w:noProof/>
                <w:webHidden/>
              </w:rPr>
              <w:fldChar w:fldCharType="end"/>
            </w:r>
          </w:hyperlink>
        </w:p>
        <w:p w14:paraId="2665E57F" w14:textId="77777777" w:rsidR="009A2020" w:rsidRDefault="00562980">
          <w:pPr>
            <w:pStyle w:val="TOC2"/>
            <w:tabs>
              <w:tab w:val="right" w:leader="dot" w:pos="9016"/>
            </w:tabs>
            <w:rPr>
              <w:rFonts w:asciiTheme="minorHAnsi" w:eastAsiaTheme="minorEastAsia" w:hAnsiTheme="minorHAnsi" w:cstheme="minorBidi"/>
              <w:noProof/>
              <w:sz w:val="22"/>
              <w:szCs w:val="28"/>
              <w:lang w:val="en-IN" w:bidi="bn-IN"/>
            </w:rPr>
          </w:pPr>
          <w:hyperlink w:anchor="_Toc150875953" w:history="1">
            <w:r w:rsidR="009A2020" w:rsidRPr="0009742B">
              <w:rPr>
                <w:rStyle w:val="Hyperlink"/>
                <w:noProof/>
                <w:lang w:val="en-GB"/>
              </w:rPr>
              <w:t>Description of issue</w:t>
            </w:r>
            <w:r w:rsidR="009A2020">
              <w:rPr>
                <w:noProof/>
                <w:webHidden/>
              </w:rPr>
              <w:tab/>
            </w:r>
            <w:r w:rsidR="009A2020">
              <w:rPr>
                <w:noProof/>
                <w:webHidden/>
              </w:rPr>
              <w:fldChar w:fldCharType="begin"/>
            </w:r>
            <w:r w:rsidR="009A2020">
              <w:rPr>
                <w:noProof/>
                <w:webHidden/>
              </w:rPr>
              <w:instrText xml:space="preserve"> PAGEREF _Toc150875953 \h </w:instrText>
            </w:r>
            <w:r w:rsidR="009A2020">
              <w:rPr>
                <w:noProof/>
                <w:webHidden/>
              </w:rPr>
            </w:r>
            <w:r w:rsidR="009A2020">
              <w:rPr>
                <w:noProof/>
                <w:webHidden/>
              </w:rPr>
              <w:fldChar w:fldCharType="separate"/>
            </w:r>
            <w:r w:rsidR="009A2020">
              <w:rPr>
                <w:noProof/>
                <w:webHidden/>
              </w:rPr>
              <w:t>7</w:t>
            </w:r>
            <w:r w:rsidR="009A2020">
              <w:rPr>
                <w:noProof/>
                <w:webHidden/>
              </w:rPr>
              <w:fldChar w:fldCharType="end"/>
            </w:r>
          </w:hyperlink>
        </w:p>
        <w:p w14:paraId="2E221261" w14:textId="77777777" w:rsidR="009A2020" w:rsidRDefault="00562980">
          <w:pPr>
            <w:pStyle w:val="TOC2"/>
            <w:tabs>
              <w:tab w:val="right" w:leader="dot" w:pos="9016"/>
            </w:tabs>
            <w:rPr>
              <w:rFonts w:asciiTheme="minorHAnsi" w:eastAsiaTheme="minorEastAsia" w:hAnsiTheme="minorHAnsi" w:cstheme="minorBidi"/>
              <w:noProof/>
              <w:sz w:val="22"/>
              <w:szCs w:val="28"/>
              <w:lang w:val="en-IN" w:bidi="bn-IN"/>
            </w:rPr>
          </w:pPr>
          <w:hyperlink w:anchor="_Toc150875954" w:history="1">
            <w:r w:rsidR="009A2020" w:rsidRPr="0009742B">
              <w:rPr>
                <w:rStyle w:val="Hyperlink"/>
                <w:noProof/>
              </w:rPr>
              <w:t>PESTLE analysis</w:t>
            </w:r>
            <w:r w:rsidR="009A2020">
              <w:rPr>
                <w:noProof/>
                <w:webHidden/>
              </w:rPr>
              <w:tab/>
            </w:r>
            <w:r w:rsidR="009A2020">
              <w:rPr>
                <w:noProof/>
                <w:webHidden/>
              </w:rPr>
              <w:fldChar w:fldCharType="begin"/>
            </w:r>
            <w:r w:rsidR="009A2020">
              <w:rPr>
                <w:noProof/>
                <w:webHidden/>
              </w:rPr>
              <w:instrText xml:space="preserve"> PAGEREF _Toc150875954 \h </w:instrText>
            </w:r>
            <w:r w:rsidR="009A2020">
              <w:rPr>
                <w:noProof/>
                <w:webHidden/>
              </w:rPr>
            </w:r>
            <w:r w:rsidR="009A2020">
              <w:rPr>
                <w:noProof/>
                <w:webHidden/>
              </w:rPr>
              <w:fldChar w:fldCharType="separate"/>
            </w:r>
            <w:r w:rsidR="009A2020">
              <w:rPr>
                <w:noProof/>
                <w:webHidden/>
              </w:rPr>
              <w:t>8</w:t>
            </w:r>
            <w:r w:rsidR="009A2020">
              <w:rPr>
                <w:noProof/>
                <w:webHidden/>
              </w:rPr>
              <w:fldChar w:fldCharType="end"/>
            </w:r>
          </w:hyperlink>
        </w:p>
        <w:p w14:paraId="6C27D386" w14:textId="77777777" w:rsidR="009A2020" w:rsidRDefault="00562980">
          <w:pPr>
            <w:pStyle w:val="TOC2"/>
            <w:tabs>
              <w:tab w:val="right" w:leader="dot" w:pos="9016"/>
            </w:tabs>
            <w:rPr>
              <w:rFonts w:asciiTheme="minorHAnsi" w:eastAsiaTheme="minorEastAsia" w:hAnsiTheme="minorHAnsi" w:cstheme="minorBidi"/>
              <w:noProof/>
              <w:sz w:val="22"/>
              <w:szCs w:val="28"/>
              <w:lang w:val="en-IN" w:bidi="bn-IN"/>
            </w:rPr>
          </w:pPr>
          <w:hyperlink w:anchor="_Toc150875955" w:history="1">
            <w:r w:rsidR="009A2020" w:rsidRPr="0009742B">
              <w:rPr>
                <w:rStyle w:val="Hyperlink"/>
                <w:noProof/>
                <w:lang w:val="en-GB"/>
              </w:rPr>
              <w:t>SWOT analysis of the Hotel</w:t>
            </w:r>
            <w:r w:rsidR="009A2020">
              <w:rPr>
                <w:noProof/>
                <w:webHidden/>
              </w:rPr>
              <w:tab/>
            </w:r>
            <w:r w:rsidR="009A2020">
              <w:rPr>
                <w:noProof/>
                <w:webHidden/>
              </w:rPr>
              <w:fldChar w:fldCharType="begin"/>
            </w:r>
            <w:r w:rsidR="009A2020">
              <w:rPr>
                <w:noProof/>
                <w:webHidden/>
              </w:rPr>
              <w:instrText xml:space="preserve"> PAGEREF _Toc150875955 \h </w:instrText>
            </w:r>
            <w:r w:rsidR="009A2020">
              <w:rPr>
                <w:noProof/>
                <w:webHidden/>
              </w:rPr>
            </w:r>
            <w:r w:rsidR="009A2020">
              <w:rPr>
                <w:noProof/>
                <w:webHidden/>
              </w:rPr>
              <w:fldChar w:fldCharType="separate"/>
            </w:r>
            <w:r w:rsidR="009A2020">
              <w:rPr>
                <w:noProof/>
                <w:webHidden/>
              </w:rPr>
              <w:t>9</w:t>
            </w:r>
            <w:r w:rsidR="009A2020">
              <w:rPr>
                <w:noProof/>
                <w:webHidden/>
              </w:rPr>
              <w:fldChar w:fldCharType="end"/>
            </w:r>
          </w:hyperlink>
        </w:p>
        <w:p w14:paraId="4EEAB609" w14:textId="77777777" w:rsidR="009A2020" w:rsidRDefault="00562980">
          <w:pPr>
            <w:pStyle w:val="TOC2"/>
            <w:tabs>
              <w:tab w:val="right" w:leader="dot" w:pos="9016"/>
            </w:tabs>
            <w:rPr>
              <w:rFonts w:asciiTheme="minorHAnsi" w:eastAsiaTheme="minorEastAsia" w:hAnsiTheme="minorHAnsi" w:cstheme="minorBidi"/>
              <w:noProof/>
              <w:sz w:val="22"/>
              <w:szCs w:val="28"/>
              <w:lang w:val="en-IN" w:bidi="bn-IN"/>
            </w:rPr>
          </w:pPr>
          <w:hyperlink w:anchor="_Toc150875956" w:history="1">
            <w:r w:rsidR="009A2020" w:rsidRPr="0009742B">
              <w:rPr>
                <w:rStyle w:val="Hyperlink"/>
                <w:noProof/>
                <w:lang w:val="en-GB"/>
              </w:rPr>
              <w:t>TOWS Analysis of the Hotel</w:t>
            </w:r>
            <w:r w:rsidR="009A2020">
              <w:rPr>
                <w:noProof/>
                <w:webHidden/>
              </w:rPr>
              <w:tab/>
            </w:r>
            <w:r w:rsidR="009A2020">
              <w:rPr>
                <w:noProof/>
                <w:webHidden/>
              </w:rPr>
              <w:fldChar w:fldCharType="begin"/>
            </w:r>
            <w:r w:rsidR="009A2020">
              <w:rPr>
                <w:noProof/>
                <w:webHidden/>
              </w:rPr>
              <w:instrText xml:space="preserve"> PAGEREF _Toc150875956 \h </w:instrText>
            </w:r>
            <w:r w:rsidR="009A2020">
              <w:rPr>
                <w:noProof/>
                <w:webHidden/>
              </w:rPr>
            </w:r>
            <w:r w:rsidR="009A2020">
              <w:rPr>
                <w:noProof/>
                <w:webHidden/>
              </w:rPr>
              <w:fldChar w:fldCharType="separate"/>
            </w:r>
            <w:r w:rsidR="009A2020">
              <w:rPr>
                <w:noProof/>
                <w:webHidden/>
              </w:rPr>
              <w:t>11</w:t>
            </w:r>
            <w:r w:rsidR="009A2020">
              <w:rPr>
                <w:noProof/>
                <w:webHidden/>
              </w:rPr>
              <w:fldChar w:fldCharType="end"/>
            </w:r>
          </w:hyperlink>
        </w:p>
        <w:p w14:paraId="1D5668F0" w14:textId="77777777" w:rsidR="009A2020" w:rsidRDefault="00562980">
          <w:pPr>
            <w:pStyle w:val="TOC1"/>
            <w:tabs>
              <w:tab w:val="right" w:leader="dot" w:pos="9016"/>
            </w:tabs>
            <w:rPr>
              <w:rFonts w:asciiTheme="minorHAnsi" w:eastAsiaTheme="minorEastAsia" w:hAnsiTheme="minorHAnsi" w:cstheme="minorBidi"/>
              <w:noProof/>
              <w:sz w:val="22"/>
              <w:szCs w:val="28"/>
              <w:lang w:val="en-IN" w:bidi="bn-IN"/>
            </w:rPr>
          </w:pPr>
          <w:hyperlink w:anchor="_Toc150875957" w:history="1">
            <w:r w:rsidR="009A2020" w:rsidRPr="0009742B">
              <w:rPr>
                <w:rStyle w:val="Hyperlink"/>
                <w:noProof/>
              </w:rPr>
              <w:t>Recommendations and Change Management</w:t>
            </w:r>
            <w:r w:rsidR="009A2020">
              <w:rPr>
                <w:noProof/>
                <w:webHidden/>
              </w:rPr>
              <w:tab/>
            </w:r>
            <w:r w:rsidR="009A2020">
              <w:rPr>
                <w:noProof/>
                <w:webHidden/>
              </w:rPr>
              <w:fldChar w:fldCharType="begin"/>
            </w:r>
            <w:r w:rsidR="009A2020">
              <w:rPr>
                <w:noProof/>
                <w:webHidden/>
              </w:rPr>
              <w:instrText xml:space="preserve"> PAGEREF _Toc150875957 \h </w:instrText>
            </w:r>
            <w:r w:rsidR="009A2020">
              <w:rPr>
                <w:noProof/>
                <w:webHidden/>
              </w:rPr>
            </w:r>
            <w:r w:rsidR="009A2020">
              <w:rPr>
                <w:noProof/>
                <w:webHidden/>
              </w:rPr>
              <w:fldChar w:fldCharType="separate"/>
            </w:r>
            <w:r w:rsidR="009A2020">
              <w:rPr>
                <w:noProof/>
                <w:webHidden/>
              </w:rPr>
              <w:t>12</w:t>
            </w:r>
            <w:r w:rsidR="009A2020">
              <w:rPr>
                <w:noProof/>
                <w:webHidden/>
              </w:rPr>
              <w:fldChar w:fldCharType="end"/>
            </w:r>
          </w:hyperlink>
        </w:p>
        <w:p w14:paraId="170487B9" w14:textId="77777777" w:rsidR="009A2020" w:rsidRDefault="00562980">
          <w:pPr>
            <w:pStyle w:val="TOC1"/>
            <w:tabs>
              <w:tab w:val="right" w:leader="dot" w:pos="9016"/>
            </w:tabs>
            <w:rPr>
              <w:rFonts w:asciiTheme="minorHAnsi" w:eastAsiaTheme="minorEastAsia" w:hAnsiTheme="minorHAnsi" w:cstheme="minorBidi"/>
              <w:noProof/>
              <w:sz w:val="22"/>
              <w:szCs w:val="28"/>
              <w:lang w:val="en-IN" w:bidi="bn-IN"/>
            </w:rPr>
          </w:pPr>
          <w:hyperlink w:anchor="_Toc150875958" w:history="1">
            <w:r w:rsidR="009A2020" w:rsidRPr="0009742B">
              <w:rPr>
                <w:rStyle w:val="Hyperlink"/>
                <w:noProof/>
              </w:rPr>
              <w:t>Action plan</w:t>
            </w:r>
            <w:r w:rsidR="009A2020">
              <w:rPr>
                <w:noProof/>
                <w:webHidden/>
              </w:rPr>
              <w:tab/>
            </w:r>
            <w:r w:rsidR="009A2020">
              <w:rPr>
                <w:noProof/>
                <w:webHidden/>
              </w:rPr>
              <w:fldChar w:fldCharType="begin"/>
            </w:r>
            <w:r w:rsidR="009A2020">
              <w:rPr>
                <w:noProof/>
                <w:webHidden/>
              </w:rPr>
              <w:instrText xml:space="preserve"> PAGEREF _Toc150875958 \h </w:instrText>
            </w:r>
            <w:r w:rsidR="009A2020">
              <w:rPr>
                <w:noProof/>
                <w:webHidden/>
              </w:rPr>
            </w:r>
            <w:r w:rsidR="009A2020">
              <w:rPr>
                <w:noProof/>
                <w:webHidden/>
              </w:rPr>
              <w:fldChar w:fldCharType="separate"/>
            </w:r>
            <w:r w:rsidR="009A2020">
              <w:rPr>
                <w:noProof/>
                <w:webHidden/>
              </w:rPr>
              <w:t>16</w:t>
            </w:r>
            <w:r w:rsidR="009A2020">
              <w:rPr>
                <w:noProof/>
                <w:webHidden/>
              </w:rPr>
              <w:fldChar w:fldCharType="end"/>
            </w:r>
          </w:hyperlink>
        </w:p>
        <w:p w14:paraId="23D77117" w14:textId="77777777" w:rsidR="009A2020" w:rsidRDefault="00562980">
          <w:pPr>
            <w:pStyle w:val="TOC1"/>
            <w:tabs>
              <w:tab w:val="right" w:leader="dot" w:pos="9016"/>
            </w:tabs>
            <w:rPr>
              <w:rFonts w:asciiTheme="minorHAnsi" w:eastAsiaTheme="minorEastAsia" w:hAnsiTheme="minorHAnsi" w:cstheme="minorBidi"/>
              <w:noProof/>
              <w:sz w:val="22"/>
              <w:szCs w:val="28"/>
              <w:lang w:val="en-IN" w:bidi="bn-IN"/>
            </w:rPr>
          </w:pPr>
          <w:hyperlink w:anchor="_Toc150875959" w:history="1">
            <w:r w:rsidR="009A2020" w:rsidRPr="0009742B">
              <w:rPr>
                <w:rStyle w:val="Hyperlink"/>
                <w:noProof/>
              </w:rPr>
              <w:t>Conclusion</w:t>
            </w:r>
            <w:r w:rsidR="009A2020">
              <w:rPr>
                <w:noProof/>
                <w:webHidden/>
              </w:rPr>
              <w:tab/>
            </w:r>
            <w:r w:rsidR="009A2020">
              <w:rPr>
                <w:noProof/>
                <w:webHidden/>
              </w:rPr>
              <w:fldChar w:fldCharType="begin"/>
            </w:r>
            <w:r w:rsidR="009A2020">
              <w:rPr>
                <w:noProof/>
                <w:webHidden/>
              </w:rPr>
              <w:instrText xml:space="preserve"> PAGEREF _Toc150875959 \h </w:instrText>
            </w:r>
            <w:r w:rsidR="009A2020">
              <w:rPr>
                <w:noProof/>
                <w:webHidden/>
              </w:rPr>
            </w:r>
            <w:r w:rsidR="009A2020">
              <w:rPr>
                <w:noProof/>
                <w:webHidden/>
              </w:rPr>
              <w:fldChar w:fldCharType="separate"/>
            </w:r>
            <w:r w:rsidR="009A2020">
              <w:rPr>
                <w:noProof/>
                <w:webHidden/>
              </w:rPr>
              <w:t>18</w:t>
            </w:r>
            <w:r w:rsidR="009A2020">
              <w:rPr>
                <w:noProof/>
                <w:webHidden/>
              </w:rPr>
              <w:fldChar w:fldCharType="end"/>
            </w:r>
          </w:hyperlink>
        </w:p>
        <w:p w14:paraId="1B1A51A1" w14:textId="77777777" w:rsidR="009A2020" w:rsidRDefault="00562980">
          <w:pPr>
            <w:pStyle w:val="TOC1"/>
            <w:tabs>
              <w:tab w:val="right" w:leader="dot" w:pos="9016"/>
            </w:tabs>
            <w:rPr>
              <w:rFonts w:asciiTheme="minorHAnsi" w:eastAsiaTheme="minorEastAsia" w:hAnsiTheme="minorHAnsi" w:cstheme="minorBidi"/>
              <w:noProof/>
              <w:sz w:val="22"/>
              <w:szCs w:val="28"/>
              <w:lang w:val="en-IN" w:bidi="bn-IN"/>
            </w:rPr>
          </w:pPr>
          <w:hyperlink w:anchor="_Toc150875960" w:history="1">
            <w:r w:rsidR="009A2020" w:rsidRPr="0009742B">
              <w:rPr>
                <w:rStyle w:val="Hyperlink"/>
                <w:noProof/>
              </w:rPr>
              <w:t>References</w:t>
            </w:r>
            <w:r w:rsidR="009A2020">
              <w:rPr>
                <w:noProof/>
                <w:webHidden/>
              </w:rPr>
              <w:tab/>
            </w:r>
            <w:r w:rsidR="009A2020">
              <w:rPr>
                <w:noProof/>
                <w:webHidden/>
              </w:rPr>
              <w:fldChar w:fldCharType="begin"/>
            </w:r>
            <w:r w:rsidR="009A2020">
              <w:rPr>
                <w:noProof/>
                <w:webHidden/>
              </w:rPr>
              <w:instrText xml:space="preserve"> PAGEREF _Toc150875960 \h </w:instrText>
            </w:r>
            <w:r w:rsidR="009A2020">
              <w:rPr>
                <w:noProof/>
                <w:webHidden/>
              </w:rPr>
            </w:r>
            <w:r w:rsidR="009A2020">
              <w:rPr>
                <w:noProof/>
                <w:webHidden/>
              </w:rPr>
              <w:fldChar w:fldCharType="separate"/>
            </w:r>
            <w:r w:rsidR="009A2020">
              <w:rPr>
                <w:noProof/>
                <w:webHidden/>
              </w:rPr>
              <w:t>20</w:t>
            </w:r>
            <w:r w:rsidR="009A2020">
              <w:rPr>
                <w:noProof/>
                <w:webHidden/>
              </w:rPr>
              <w:fldChar w:fldCharType="end"/>
            </w:r>
          </w:hyperlink>
        </w:p>
        <w:p w14:paraId="05DCFBDD" w14:textId="0FDBFD43" w:rsidR="00821527" w:rsidRDefault="00821527" w:rsidP="00821527">
          <w:r w:rsidRPr="00821527">
            <w:rPr>
              <w:rFonts w:cs="Times New Roman"/>
              <w:b/>
              <w:bCs/>
              <w:noProof/>
              <w:szCs w:val="24"/>
            </w:rPr>
            <w:fldChar w:fldCharType="end"/>
          </w:r>
        </w:p>
      </w:sdtContent>
    </w:sdt>
    <w:p w14:paraId="674CDE16" w14:textId="77777777" w:rsidR="00821527" w:rsidRDefault="00821527" w:rsidP="00821527">
      <w:pPr>
        <w:spacing w:after="160"/>
        <w:rPr>
          <w:b/>
          <w:bCs/>
          <w:color w:val="000000"/>
          <w:sz w:val="32"/>
          <w:szCs w:val="28"/>
          <w:lang w:val="en-GB"/>
        </w:rPr>
      </w:pPr>
    </w:p>
    <w:p w14:paraId="32755E93" w14:textId="1E6855F3" w:rsidR="00133356" w:rsidRDefault="00133356" w:rsidP="00821527">
      <w:pPr>
        <w:spacing w:after="160"/>
        <w:jc w:val="center"/>
        <w:rPr>
          <w:rFonts w:eastAsia="Times New Roman" w:cs="Times New Roman"/>
          <w:b/>
          <w:bCs/>
          <w:color w:val="000000"/>
          <w:szCs w:val="24"/>
          <w:lang w:val="en-GB"/>
        </w:rPr>
      </w:pPr>
      <w:r>
        <w:rPr>
          <w:b/>
          <w:bCs/>
          <w:color w:val="000000"/>
          <w:lang w:val="en-GB"/>
        </w:rPr>
        <w:br w:type="page"/>
      </w:r>
    </w:p>
    <w:p w14:paraId="62DA718D" w14:textId="77777777" w:rsidR="00C857F8" w:rsidRPr="00C857F8" w:rsidRDefault="00C857F8" w:rsidP="00C857F8">
      <w:pPr>
        <w:pStyle w:val="Heading1"/>
        <w:rPr>
          <w:lang w:bidi="bn-IN"/>
        </w:rPr>
      </w:pPr>
      <w:bookmarkStart w:id="1" w:name="_Toc150875950"/>
      <w:r w:rsidRPr="00C857F8">
        <w:rPr>
          <w:lang w:bidi="bn-IN"/>
        </w:rPr>
        <w:lastRenderedPageBreak/>
        <w:t>Executive Summary</w:t>
      </w:r>
      <w:bookmarkEnd w:id="1"/>
      <w:r w:rsidRPr="00C857F8">
        <w:rPr>
          <w:lang w:bidi="bn-IN"/>
        </w:rPr>
        <w:t> </w:t>
      </w:r>
    </w:p>
    <w:p w14:paraId="7143158C"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The problem</w:t>
      </w:r>
    </w:p>
    <w:p w14:paraId="359E8835" w14:textId="53A55C39"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The study is a consultancy report of an organisation that is approached by the Holiday Inn to identify and suggest the issues of the organisation. The report is done following the area of organisation and issue that is done in the context of holiday in London, Regent Park which is one of the famous locations of Holiday Inn. This particular branch has been facing different kinds of issues and difficulty along with the purpose of cyber-attack where almost </w:t>
      </w:r>
      <w:r>
        <w:rPr>
          <w:rFonts w:eastAsia="Times New Roman" w:cs="Times New Roman"/>
          <w:color w:val="000000"/>
          <w:szCs w:val="24"/>
          <w:lang w:val="en-IN" w:bidi="bn-IN"/>
        </w:rPr>
        <w:t>three</w:t>
      </w:r>
      <w:r w:rsidRPr="00C857F8">
        <w:rPr>
          <w:rFonts w:eastAsia="Times New Roman" w:cs="Times New Roman"/>
          <w:color w:val="000000"/>
          <w:szCs w:val="24"/>
          <w:lang w:val="en-IN" w:bidi="bn-IN"/>
        </w:rPr>
        <w:t xml:space="preserve"> months security breach has happened. </w:t>
      </w:r>
    </w:p>
    <w:p w14:paraId="1DDC25E8"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study focuses on the area of organisational issues and its impact in the area of business development. The purpose of looking into the requirements of the company and also the process of identifying and evaluating the system of executing changes.</w:t>
      </w:r>
    </w:p>
    <w:p w14:paraId="21A70827"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main issue that is found in the organisation is an issue of cyber security that has attacked the website of the specific branch. Phishing, data breaching, management practices and also the problem area of e-commerce are followed with the purpose of corporate and POS level. Different kinds of practices and also the development of Management are eventually related to the mandatory area of company processing that also gets followed with the considering area of external environment estimation and subsequently followed by recommendation.</w:t>
      </w:r>
    </w:p>
    <w:p w14:paraId="1FF095F7"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Findings </w:t>
      </w:r>
    </w:p>
    <w:p w14:paraId="6BB5D761"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External environment is impacted by Brexit which is one of the significant areas of political issue. The impact of political stability in the hotel business is also estimated and followed by the diversified purpose of different company issues.</w:t>
      </w:r>
    </w:p>
    <w:p w14:paraId="3A149C59"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Economic area gets followed with the increasing purpose of inflation which is one of the leading factors for reducing the efficiency of the company. The inflation of the verse is around 11.1% and the decreasing area is 6.7%. The overall area of looking for the effectiveness of processing and also the impact of several consumption patterns are significantly followed with the leading factor of ensuring development. </w:t>
      </w:r>
    </w:p>
    <w:p w14:paraId="43BEE2C4" w14:textId="1AA7C45A"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Mechanical cycles like the expansion in web based business and virtual instalment are additionally viewed as the main factors that can go for the gold of the organizations. Innovative effectiveness like the use of coordinated internet based cycles to acquire improvement is predominantly finished from the side of the organizations. It is facilitated that web-based entertainment use in the UK will be essentially around 65 million by 2027</w:t>
      </w:r>
    </w:p>
    <w:p w14:paraId="0D0E4A47"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The lawful exercises connected with client security and the insurance of food is additionally viewed as the main component that can guarantee the administration and improvement of the </w:t>
      </w:r>
      <w:r w:rsidRPr="00C857F8">
        <w:rPr>
          <w:rFonts w:eastAsia="Times New Roman" w:cs="Times New Roman"/>
          <w:color w:val="000000"/>
          <w:szCs w:val="24"/>
          <w:lang w:val="en-IN" w:bidi="bn-IN"/>
        </w:rPr>
        <w:lastRenderedPageBreak/>
        <w:t>organizations. Then again, the lawful structure for viable administration and key ramifications for acquiring digital improvement is likewise viewed as the main element that can acquire effectiveness.</w:t>
      </w:r>
    </w:p>
    <w:p w14:paraId="78444DCC" w14:textId="4EB14575"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Natural proficiency where getting eco-accommodating perspectives is essentially found during the time spent improvement. Eco-accommodating perspectives like waste amassing, reusable utensils, the decrease of fossil fuel by-product, and energy use through sunlight powered chargers and water collecting are fundamentally thought about by the lodgings in the UK.</w:t>
      </w:r>
    </w:p>
    <w:p w14:paraId="6F697A4D" w14:textId="3D5FBBB5"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future directive purpose of different kinds of analysis and also the system of cyber issues are also identified here with an application of action plan that helps to deal with the solutions for the problems. Problems of cyber security, poor level services, the global purpose of outreach etc. will be followed for looking into the terms of developing cyber security and also the matter of assurance and cleanliness. </w:t>
      </w:r>
    </w:p>
    <w:p w14:paraId="3C85CB18"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Analysis</w:t>
      </w:r>
    </w:p>
    <w:p w14:paraId="73CD1994"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estimating purpose of recommendation and change management are associated with the purpose of looking for different kinds of operations and major problems in the organisation. Different kinds of consideration are given in this study to look into the execution of proper change management practices.</w:t>
      </w:r>
    </w:p>
    <w:p w14:paraId="1E5B3602"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Phishing is one of the common scams on the Internet that is going to be protected through the mandatory purpose of employee training and development that eventually helps to catch the problem it area properly. The purpose of scrutinizing things differently and also the preventive area of avoiding personal areas are estimated and identified with the process of looking for individuals. Dark hotel hacking is another thing that is going to be protected with a planning for C level business executive that eventually refers to the following purpose of several virtual private networks.</w:t>
      </w:r>
    </w:p>
    <w:p w14:paraId="2C33AC4A"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Bolster network infrastructure is also identified as one of the finest ways to get rid of the problems of internet vulnerabilities. The frequent purpose of possibilities along with the specific area of the POS system also get followed for the factor and area of authentication that eventually relate to the purpose of ensuring an endpoint protection. PCI validated point to point encryption is also estimated with the system of immediate payment to get rid of the problems of online payments scam.</w:t>
      </w:r>
    </w:p>
    <w:p w14:paraId="55656A40"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The purpose for measuring the success area also gets related to the significant purpose of alteration in security protocols that can hamper the area of different kinds of alterations. Different kinds of technological processes and also the purpose of planning and monitoring are also followed properly for evaluating the success rate. The planning for taking feedback from </w:t>
      </w:r>
      <w:r w:rsidRPr="00C857F8">
        <w:rPr>
          <w:rFonts w:eastAsia="Times New Roman" w:cs="Times New Roman"/>
          <w:color w:val="000000"/>
          <w:szCs w:val="24"/>
          <w:lang w:val="en-IN" w:bidi="bn-IN"/>
        </w:rPr>
        <w:lastRenderedPageBreak/>
        <w:t>the customers and also the area and level of changes for cyber security also get estimated properly. The mandatory purpose of identifying efficiency in order to follow the cyber incidence also gets followed by the matrix of detecting and resolving the specific period of time.</w:t>
      </w:r>
    </w:p>
    <w:p w14:paraId="2EA9EB26"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annihilation of progress by the executives and furthermore the reason for opposing it is connected with the idea of searching for various kinds of obstruction and execution for digital protection drives. The reason for changing the executives' experts resembles the area of individual preparation and providing that is important for supporting the piece of preparation. The organization will be trailed by the reason for giving vision and support to lessen the arrangement of starting obstruction that in the long run helps in embracing the reason for changes. The thought and area of guaranteeing viable execution and furthermore the venture of network safety apparatuses ultimately help to follow the safeguarding motivation behind digital dangers.</w:t>
      </w:r>
    </w:p>
    <w:p w14:paraId="47AED8BC"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Conclusion</w:t>
      </w:r>
    </w:p>
    <w:p w14:paraId="19BD8C86" w14:textId="0872EC93"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In the concluding area it is highlighted that the overall study helps to identify the problems and the area of cyber-attack on the website of the hotel. Different kinds of issues and profitability are also introduced with the significance system of analysing cyber-attack with different types of executions. The overall purpose of change management, different practices, purpose and challenges, maximization along with the purpose of overcoming challenges also get followed with the area of mutual respect for mutual benefit.</w:t>
      </w:r>
    </w:p>
    <w:p w14:paraId="707714A5" w14:textId="31EDC3E3" w:rsidR="002D25CF" w:rsidRPr="00C857F8" w:rsidRDefault="00C857F8" w:rsidP="00C857F8">
      <w:pPr>
        <w:spacing w:after="240"/>
        <w:jc w:val="left"/>
        <w:rPr>
          <w:rFonts w:eastAsia="Times New Roman" w:cs="Times New Roman"/>
          <w:szCs w:val="24"/>
          <w:lang w:val="en-IN" w:bidi="bn-IN"/>
        </w:rPr>
      </w:pP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Pr="00C857F8">
        <w:rPr>
          <w:rFonts w:eastAsia="Times New Roman" w:cs="Times New Roman"/>
          <w:szCs w:val="24"/>
          <w:lang w:val="en-IN" w:bidi="bn-IN"/>
        </w:rPr>
        <w:br/>
      </w:r>
      <w:r w:rsidR="002D25CF">
        <w:rPr>
          <w:b/>
          <w:bCs/>
          <w:color w:val="000000"/>
          <w:lang w:val="en-GB"/>
        </w:rPr>
        <w:br w:type="page"/>
      </w:r>
    </w:p>
    <w:p w14:paraId="235FDFE0" w14:textId="77777777" w:rsidR="002D25CF" w:rsidRPr="00402AFC" w:rsidRDefault="002D25CF" w:rsidP="002D25CF">
      <w:pPr>
        <w:pStyle w:val="Heading1"/>
        <w:rPr>
          <w:sz w:val="24"/>
        </w:rPr>
      </w:pPr>
      <w:bookmarkStart w:id="2" w:name="_Toc150606975"/>
      <w:bookmarkStart w:id="3" w:name="_Toc150875951"/>
      <w:r w:rsidRPr="00402AFC">
        <w:lastRenderedPageBreak/>
        <w:t>Introduction</w:t>
      </w:r>
      <w:bookmarkEnd w:id="2"/>
      <w:bookmarkEnd w:id="3"/>
      <w:r w:rsidRPr="00402AFC">
        <w:t> </w:t>
      </w:r>
    </w:p>
    <w:p w14:paraId="301C5770" w14:textId="77777777" w:rsidR="002D25CF" w:rsidRPr="00402AFC" w:rsidRDefault="002D25CF" w:rsidP="002D25CF">
      <w:pPr>
        <w:pStyle w:val="NormalWeb"/>
        <w:spacing w:before="0" w:beforeAutospacing="0" w:after="0" w:afterAutospacing="0" w:line="360" w:lineRule="auto"/>
        <w:jc w:val="both"/>
        <w:rPr>
          <w:lang w:val="en-GB"/>
        </w:rPr>
      </w:pPr>
      <w:r w:rsidRPr="00402AFC">
        <w:rPr>
          <w:color w:val="000000"/>
          <w:lang w:val="en-GB"/>
        </w:rPr>
        <w:t xml:space="preserve">The </w:t>
      </w:r>
      <w:r w:rsidRPr="00402AFC">
        <w:rPr>
          <w:b/>
          <w:bCs/>
          <w:color w:val="000000"/>
          <w:lang w:val="en-GB"/>
        </w:rPr>
        <w:t xml:space="preserve">“P&amp;P Hotel Consultancy” </w:t>
      </w:r>
      <w:r w:rsidRPr="00402AFC">
        <w:rPr>
          <w:color w:val="000000"/>
          <w:lang w:val="en-GB"/>
        </w:rPr>
        <w:t xml:space="preserve">has been approached by the </w:t>
      </w:r>
      <w:r w:rsidRPr="00787009">
        <w:rPr>
          <w:b/>
          <w:bCs/>
          <w:color w:val="000000"/>
          <w:lang w:val="en-GB"/>
        </w:rPr>
        <w:t>“Holiday Inn London-Regent’s Park, an IHG hotel”</w:t>
      </w:r>
      <w:r w:rsidRPr="00402AFC">
        <w:rPr>
          <w:color w:val="000000"/>
          <w:lang w:val="en-GB"/>
        </w:rPr>
        <w:t>, one of the most famous hotel chains in the UK</w:t>
      </w:r>
      <w:r>
        <w:rPr>
          <w:color w:val="000000"/>
          <w:lang w:val="en-GB"/>
        </w:rPr>
        <w:t xml:space="preserve">. It has other different branches across the UK, the </w:t>
      </w:r>
      <w:r w:rsidRPr="00402AFC">
        <w:rPr>
          <w:color w:val="000000"/>
          <w:lang w:val="en-GB"/>
        </w:rPr>
        <w:t xml:space="preserve">US, and different parts of the world. The hotel is faced with the problem of cyber-attacks, which depletes the service quality of the organization. Holiday Inn is a global hotel chain, which has more than 1,000 properties </w:t>
      </w:r>
      <w:sdt>
        <w:sdtPr>
          <w:rPr>
            <w:color w:val="000000"/>
            <w:lang w:val="en-GB"/>
          </w:rPr>
          <w:id w:val="1528680817"/>
          <w:citation/>
        </w:sdtPr>
        <w:sdtEndPr/>
        <w:sdtContent>
          <w:r>
            <w:rPr>
              <w:color w:val="000000"/>
              <w:lang w:val="en-GB"/>
            </w:rPr>
            <w:fldChar w:fldCharType="begin"/>
          </w:r>
          <w:r>
            <w:rPr>
              <w:color w:val="000000"/>
              <w:lang w:val="en-US"/>
            </w:rPr>
            <w:instrText xml:space="preserve"> CITATION Hol23 \l 1033 </w:instrText>
          </w:r>
          <w:r>
            <w:rPr>
              <w:color w:val="000000"/>
              <w:lang w:val="en-GB"/>
            </w:rPr>
            <w:fldChar w:fldCharType="separate"/>
          </w:r>
          <w:r w:rsidR="009A2020" w:rsidRPr="009A2020">
            <w:rPr>
              <w:noProof/>
              <w:color w:val="000000"/>
              <w:lang w:val="en-US"/>
            </w:rPr>
            <w:t>(Holiday inn, 2023)</w:t>
          </w:r>
          <w:r>
            <w:rPr>
              <w:color w:val="000000"/>
              <w:lang w:val="en-GB"/>
            </w:rPr>
            <w:fldChar w:fldCharType="end"/>
          </w:r>
        </w:sdtContent>
      </w:sdt>
      <w:r w:rsidRPr="00402AFC">
        <w:rPr>
          <w:color w:val="000000"/>
          <w:lang w:val="en-GB"/>
        </w:rPr>
        <w:t xml:space="preserve">. This hotel chain was founded in Memphis in the year of 1952 and the name of the founder is </w:t>
      </w:r>
      <w:proofErr w:type="spellStart"/>
      <w:r>
        <w:rPr>
          <w:color w:val="000000"/>
          <w:lang w:val="en-GB"/>
        </w:rPr>
        <w:t>Kemmons</w:t>
      </w:r>
      <w:proofErr w:type="spellEnd"/>
      <w:r w:rsidRPr="00402AFC">
        <w:rPr>
          <w:color w:val="000000"/>
          <w:lang w:val="en-GB"/>
        </w:rPr>
        <w:t xml:space="preserve"> Wilson. The main purpose of this hotel chain is true hospitality, which means that everyone is welcomed, respected, and valued in this hotel.  This is the commitment of this organization</w:t>
      </w:r>
      <w:r>
        <w:rPr>
          <w:color w:val="000000"/>
          <w:lang w:val="en-GB"/>
        </w:rPr>
        <w:t xml:space="preserve"> in Regent Park, UK</w:t>
      </w:r>
      <w:r w:rsidRPr="00402AFC">
        <w:rPr>
          <w:color w:val="000000"/>
          <w:lang w:val="en-GB"/>
        </w:rPr>
        <w:t xml:space="preserve">, which makes it famous to the world. </w:t>
      </w:r>
      <w:r>
        <w:rPr>
          <w:color w:val="000000"/>
          <w:lang w:val="en-GB"/>
        </w:rPr>
        <w:t xml:space="preserve">This hotel in Regent Park, UK provides free WIFI, free service laundry, air conditioning room and restaurant and others. </w:t>
      </w:r>
      <w:r w:rsidRPr="00402AFC">
        <w:rPr>
          <w:color w:val="000000"/>
          <w:lang w:val="en-GB"/>
        </w:rPr>
        <w:t>The headquarters of this hotel chain is in Atlanta, Georgia, US. Furthermore, the age of this famous hotel chain is almost 71 years and the parent organizations of this hotel chain are IHG Hotels &amp; Resorts. In addition, this organization provides services in Europe, Africa, the United States, Middle-east and many other countries.  Furthermore, the number of locations in this hotel chain is almost 1,173. In addition, the hotel has almost 13SQ standard two single-bed rooms in the UK. The guest room of this organization has two twin and double-sized beds, which focuses on the comfort and flexibility of the visitors. </w:t>
      </w:r>
    </w:p>
    <w:p w14:paraId="4A532CF8" w14:textId="77777777" w:rsidR="002D25CF" w:rsidRPr="00402AFC" w:rsidRDefault="002D25CF" w:rsidP="002D25CF">
      <w:pPr>
        <w:pStyle w:val="NormalWeb"/>
        <w:spacing w:before="0" w:beforeAutospacing="0" w:after="0" w:afterAutospacing="0" w:line="360" w:lineRule="auto"/>
        <w:jc w:val="center"/>
        <w:rPr>
          <w:lang w:val="en-GB"/>
        </w:rPr>
      </w:pPr>
      <w:r w:rsidRPr="00402AFC">
        <w:rPr>
          <w:noProof/>
          <w:color w:val="000000"/>
          <w:bdr w:val="none" w:sz="0" w:space="0" w:color="auto" w:frame="1"/>
          <w:lang w:bidi="bn-IN"/>
        </w:rPr>
        <w:drawing>
          <wp:inline distT="0" distB="0" distL="0" distR="0" wp14:anchorId="3F7762F9" wp14:editId="621CD0CF">
            <wp:extent cx="4953000" cy="3162300"/>
            <wp:effectExtent l="76200" t="76200" r="133350" b="133350"/>
            <wp:docPr id="152935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53000"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F0F24B" w14:textId="77777777" w:rsidR="002D25CF" w:rsidRPr="00402AFC" w:rsidRDefault="002D25CF" w:rsidP="002D25CF">
      <w:pPr>
        <w:pStyle w:val="NormalWeb"/>
        <w:spacing w:before="0" w:beforeAutospacing="0" w:after="0" w:afterAutospacing="0" w:line="360" w:lineRule="auto"/>
        <w:jc w:val="center"/>
        <w:rPr>
          <w:lang w:val="en-GB"/>
        </w:rPr>
      </w:pPr>
      <w:r w:rsidRPr="00402AFC">
        <w:rPr>
          <w:b/>
          <w:bCs/>
          <w:color w:val="000000"/>
          <w:lang w:val="en-GB"/>
        </w:rPr>
        <w:t>Figure 1: The Holiday Inn Gross Revenue across the world from 2007-2022</w:t>
      </w:r>
    </w:p>
    <w:p w14:paraId="7D8C1D08" w14:textId="77777777" w:rsidR="002D25CF" w:rsidRPr="00402AFC" w:rsidRDefault="002D25CF" w:rsidP="002D25CF">
      <w:pPr>
        <w:pStyle w:val="NormalWeb"/>
        <w:spacing w:before="0" w:beforeAutospacing="0" w:after="0" w:afterAutospacing="0" w:line="360" w:lineRule="auto"/>
        <w:jc w:val="center"/>
        <w:rPr>
          <w:lang w:val="en-GB"/>
        </w:rPr>
      </w:pPr>
      <w:r w:rsidRPr="00402AFC">
        <w:rPr>
          <w:color w:val="000000"/>
          <w:lang w:val="en-GB"/>
        </w:rPr>
        <w:t>(Source:)</w:t>
      </w:r>
    </w:p>
    <w:p w14:paraId="0342AA6E" w14:textId="77777777" w:rsidR="002D25CF" w:rsidRPr="00402AFC" w:rsidRDefault="002D25CF" w:rsidP="002D25CF">
      <w:pPr>
        <w:pStyle w:val="NormalWeb"/>
        <w:spacing w:before="0" w:beforeAutospacing="0" w:after="0" w:afterAutospacing="0" w:line="360" w:lineRule="auto"/>
        <w:jc w:val="both"/>
        <w:rPr>
          <w:lang w:val="en-GB"/>
        </w:rPr>
      </w:pPr>
      <w:r w:rsidRPr="00402AFC">
        <w:rPr>
          <w:color w:val="000000"/>
          <w:lang w:val="en-GB"/>
        </w:rPr>
        <w:lastRenderedPageBreak/>
        <w:t xml:space="preserve">As per the above graph, the total gross revenue of the aforementioned hotel chains increased from 2020 and 2021. It is highlighted that because of the pandemic, the revenue of the pandemic decreased but in 2022, it enhanced. However, it is still lower than the revenue of 2019. Furthermore, in 2022, the revenue of Holiday Chain was almost $5.2 bn </w:t>
      </w:r>
      <w:sdt>
        <w:sdtPr>
          <w:rPr>
            <w:color w:val="000000"/>
            <w:lang w:val="en-GB"/>
          </w:rPr>
          <w:id w:val="1246218451"/>
          <w:citation/>
        </w:sdtPr>
        <w:sdtEndPr/>
        <w:sdtContent>
          <w:r>
            <w:rPr>
              <w:color w:val="000000"/>
              <w:lang w:val="en-GB"/>
            </w:rPr>
            <w:fldChar w:fldCharType="begin"/>
          </w:r>
          <w:r>
            <w:rPr>
              <w:color w:val="000000"/>
              <w:lang w:val="en-US"/>
            </w:rPr>
            <w:instrText xml:space="preserve"> CITATION Sta2327 \l 1033 </w:instrText>
          </w:r>
          <w:r>
            <w:rPr>
              <w:color w:val="000000"/>
              <w:lang w:val="en-GB"/>
            </w:rPr>
            <w:fldChar w:fldCharType="separate"/>
          </w:r>
          <w:r w:rsidR="009A2020" w:rsidRPr="009A2020">
            <w:rPr>
              <w:noProof/>
              <w:color w:val="000000"/>
              <w:lang w:val="en-US"/>
            </w:rPr>
            <w:t>(Statista, 2023)</w:t>
          </w:r>
          <w:r>
            <w:rPr>
              <w:color w:val="000000"/>
              <w:lang w:val="en-GB"/>
            </w:rPr>
            <w:fldChar w:fldCharType="end"/>
          </w:r>
        </w:sdtContent>
      </w:sdt>
      <w:r w:rsidRPr="00402AFC">
        <w:rPr>
          <w:color w:val="000000"/>
          <w:lang w:val="en-GB"/>
        </w:rPr>
        <w:t>. Furthermore, the organization needs to mitigate the issues and enhance the service quality to enhance the profit. </w:t>
      </w:r>
    </w:p>
    <w:p w14:paraId="2F90EE71" w14:textId="77777777" w:rsidR="002D25CF" w:rsidRPr="00402AFC" w:rsidRDefault="002D25CF" w:rsidP="002D25CF">
      <w:pPr>
        <w:pStyle w:val="NormalWeb"/>
        <w:spacing w:before="0" w:beforeAutospacing="0" w:after="0" w:afterAutospacing="0" w:line="360" w:lineRule="auto"/>
        <w:jc w:val="both"/>
        <w:rPr>
          <w:lang w:val="en-GB"/>
        </w:rPr>
      </w:pPr>
      <w:r w:rsidRPr="00402AFC">
        <w:rPr>
          <w:color w:val="000000"/>
          <w:lang w:val="en-GB"/>
        </w:rPr>
        <w:t xml:space="preserve">On the other hand, P&amp;P is a popular Hotel consultancy in the UK and the organization tries to help hotels across the world provide the most flexible, intensive, and unique experiences to visitors </w:t>
      </w:r>
      <w:sdt>
        <w:sdtPr>
          <w:rPr>
            <w:color w:val="000000"/>
            <w:lang w:val="en-GB"/>
          </w:rPr>
          <w:id w:val="11580527"/>
          <w:citation/>
        </w:sdtPr>
        <w:sdtEndPr/>
        <w:sdtContent>
          <w:r>
            <w:rPr>
              <w:color w:val="000000"/>
              <w:lang w:val="en-GB"/>
            </w:rPr>
            <w:fldChar w:fldCharType="begin"/>
          </w:r>
          <w:r>
            <w:rPr>
              <w:color w:val="000000"/>
              <w:lang w:val="en-US"/>
            </w:rPr>
            <w:instrText xml:space="preserve"> CITATION pph23 \l 1033 </w:instrText>
          </w:r>
          <w:r>
            <w:rPr>
              <w:color w:val="000000"/>
              <w:lang w:val="en-GB"/>
            </w:rPr>
            <w:fldChar w:fldCharType="separate"/>
          </w:r>
          <w:r w:rsidR="009A2020" w:rsidRPr="009A2020">
            <w:rPr>
              <w:noProof/>
              <w:color w:val="000000"/>
              <w:lang w:val="en-US"/>
            </w:rPr>
            <w:t>(pphotel, 2023)</w:t>
          </w:r>
          <w:r>
            <w:rPr>
              <w:color w:val="000000"/>
              <w:lang w:val="en-GB"/>
            </w:rPr>
            <w:fldChar w:fldCharType="end"/>
          </w:r>
        </w:sdtContent>
      </w:sdt>
      <w:r w:rsidRPr="00402AFC">
        <w:rPr>
          <w:color w:val="000000"/>
          <w:lang w:val="en-GB"/>
        </w:rPr>
        <w:t>. This consultancy firm helps the managers of different hotels and tries to solve the problems of the hotels to provide unique hospitality to the customers. In the case of this study, Holiday Inn</w:t>
      </w:r>
      <w:r>
        <w:rPr>
          <w:color w:val="000000"/>
          <w:lang w:val="en-GB"/>
        </w:rPr>
        <w:t xml:space="preserve"> in Regent Park, UK</w:t>
      </w:r>
      <w:r w:rsidRPr="00402AFC">
        <w:rPr>
          <w:color w:val="000000"/>
          <w:lang w:val="en-GB"/>
        </w:rPr>
        <w:t xml:space="preserve"> faces a cyber-attack, which hampers the business operation and the profit of the organization. Furthermore, more than 1200 Holiday Inn hotels across the world were affected by the “Cyberattack” in 2017 and these hotels were affected by an almost </w:t>
      </w:r>
      <w:r w:rsidRPr="00402AFC">
        <w:rPr>
          <w:b/>
          <w:bCs/>
          <w:i/>
          <w:iCs/>
          <w:color w:val="000000"/>
          <w:lang w:val="en-GB"/>
        </w:rPr>
        <w:t>“three-month security breach”</w:t>
      </w:r>
      <w:r w:rsidRPr="00402AFC">
        <w:rPr>
          <w:color w:val="000000"/>
          <w:lang w:val="en-GB"/>
        </w:rPr>
        <w:t xml:space="preserve">, which shook the business operational process of the organization </w:t>
      </w:r>
      <w:sdt>
        <w:sdtPr>
          <w:rPr>
            <w:color w:val="000000"/>
            <w:lang w:val="en-GB"/>
          </w:rPr>
          <w:id w:val="-1255744510"/>
          <w:citation/>
        </w:sdtPr>
        <w:sdtEndPr/>
        <w:sdtContent>
          <w:r>
            <w:rPr>
              <w:color w:val="000000"/>
              <w:lang w:val="en-GB"/>
            </w:rPr>
            <w:fldChar w:fldCharType="begin"/>
          </w:r>
          <w:r>
            <w:rPr>
              <w:color w:val="000000"/>
              <w:lang w:val="en-US"/>
            </w:rPr>
            <w:instrText xml:space="preserve"> CITATION Wan201 \l 1033 </w:instrText>
          </w:r>
          <w:r>
            <w:rPr>
              <w:color w:val="000000"/>
              <w:lang w:val="en-GB"/>
            </w:rPr>
            <w:fldChar w:fldCharType="separate"/>
          </w:r>
          <w:r w:rsidR="009A2020" w:rsidRPr="009A2020">
            <w:rPr>
              <w:noProof/>
              <w:color w:val="000000"/>
              <w:lang w:val="en-US"/>
            </w:rPr>
            <w:t>(Wan, 2020)</w:t>
          </w:r>
          <w:r>
            <w:rPr>
              <w:color w:val="000000"/>
              <w:lang w:val="en-GB"/>
            </w:rPr>
            <w:fldChar w:fldCharType="end"/>
          </w:r>
        </w:sdtContent>
      </w:sdt>
      <w:r w:rsidRPr="00402AFC">
        <w:rPr>
          <w:color w:val="000000"/>
          <w:lang w:val="en-GB"/>
        </w:rPr>
        <w:t>. Furthermore, “The InterContinental Hotel Groups (IHG)” owned by Holiday Inn faced a cyberattack in September 2022, which impacted its central booking process and its mobile apps.  The study highlights the strategies of the above-mentioned consultancy of the UK to help the Holiday Inn mitigate this particular issue for the further maximization of the profit. </w:t>
      </w:r>
    </w:p>
    <w:p w14:paraId="66182C88" w14:textId="77777777" w:rsidR="002D25CF" w:rsidRPr="00402AFC" w:rsidRDefault="002D25CF" w:rsidP="002D25CF">
      <w:pPr>
        <w:pStyle w:val="NormalWeb"/>
        <w:spacing w:before="0" w:beforeAutospacing="0" w:after="0" w:afterAutospacing="0" w:line="360" w:lineRule="auto"/>
        <w:jc w:val="both"/>
        <w:rPr>
          <w:lang w:val="en-GB"/>
        </w:rPr>
      </w:pPr>
      <w:r w:rsidRPr="00402AFC">
        <w:rPr>
          <w:color w:val="000000"/>
          <w:lang w:val="en-GB"/>
        </w:rPr>
        <w:t xml:space="preserve">It is said that this Cyber-attack has become a serious issue for the organization as in October 2023, the Holiday Inn in Istanbul was affected by the </w:t>
      </w:r>
      <w:r w:rsidRPr="00402AFC">
        <w:rPr>
          <w:b/>
          <w:bCs/>
          <w:i/>
          <w:iCs/>
          <w:color w:val="000000"/>
          <w:lang w:val="en-GB"/>
        </w:rPr>
        <w:t>Lock Bit</w:t>
      </w:r>
      <w:r w:rsidRPr="00402AFC">
        <w:rPr>
          <w:color w:val="000000"/>
          <w:lang w:val="en-GB"/>
        </w:rPr>
        <w:t>, which released confidential data from the organization. </w:t>
      </w:r>
    </w:p>
    <w:p w14:paraId="48715930" w14:textId="77777777" w:rsidR="002D25CF" w:rsidRPr="00402AFC" w:rsidRDefault="002D25CF" w:rsidP="002D25CF">
      <w:pPr>
        <w:pStyle w:val="NormalWeb"/>
        <w:spacing w:before="0" w:beforeAutospacing="0" w:after="0" w:afterAutospacing="0" w:line="360" w:lineRule="auto"/>
        <w:jc w:val="both"/>
        <w:rPr>
          <w:lang w:val="en-GB"/>
        </w:rPr>
      </w:pPr>
      <w:r w:rsidRPr="00402AFC">
        <w:rPr>
          <w:color w:val="000000"/>
          <w:lang w:val="en-GB"/>
        </w:rPr>
        <w:t xml:space="preserve">On the other hand, this study will highlight a brief description of the cyber-attack on the Holiday Breach, and the PESTLE, SWOT, and TOWS frameworks will also be </w:t>
      </w:r>
      <w:r>
        <w:rPr>
          <w:color w:val="000000"/>
          <w:lang w:val="en-GB"/>
        </w:rPr>
        <w:t>analysed</w:t>
      </w:r>
      <w:r w:rsidRPr="00402AFC">
        <w:rPr>
          <w:color w:val="000000"/>
          <w:lang w:val="en-GB"/>
        </w:rPr>
        <w:t xml:space="preserve"> to highlight the different factors related to the hospitality industry. Therefore, the change management process will also be highlighted in this study to mitigate the particular issues. Furthermore, the action plan to take some effective steps to mitigate the issue and the recommendations will be analysed for the further development of the revenue of the organization. </w:t>
      </w:r>
    </w:p>
    <w:p w14:paraId="4070B797" w14:textId="77777777" w:rsidR="0010026B" w:rsidRDefault="0010026B">
      <w:pPr>
        <w:spacing w:after="160" w:line="259" w:lineRule="auto"/>
        <w:jc w:val="left"/>
        <w:rPr>
          <w:rFonts w:cs="Times New Roman"/>
          <w:b/>
          <w:sz w:val="28"/>
          <w:szCs w:val="24"/>
          <w:lang w:val="en-IN" w:eastAsia="en-US"/>
        </w:rPr>
      </w:pPr>
      <w:r>
        <w:br w:type="page"/>
      </w:r>
    </w:p>
    <w:p w14:paraId="0F4F9252" w14:textId="16DB444F" w:rsidR="005F52D1" w:rsidRPr="005F52D1" w:rsidRDefault="005F52D1" w:rsidP="005F52D1">
      <w:pPr>
        <w:pStyle w:val="Heading1"/>
      </w:pPr>
      <w:r w:rsidRPr="005F52D1">
        <w:lastRenderedPageBreak/>
        <w:t xml:space="preserve"> </w:t>
      </w:r>
      <w:bookmarkStart w:id="4" w:name="_Toc150875952"/>
      <w:r w:rsidRPr="005F52D1">
        <w:t>Analysis</w:t>
      </w:r>
      <w:bookmarkEnd w:id="4"/>
    </w:p>
    <w:p w14:paraId="7AAD0FCE" w14:textId="74D849A3" w:rsidR="005F52D1" w:rsidRPr="005F52D1" w:rsidRDefault="005F52D1" w:rsidP="005F52D1">
      <w:pPr>
        <w:pStyle w:val="Heading2"/>
        <w:rPr>
          <w:lang w:val="en-GB"/>
        </w:rPr>
      </w:pPr>
      <w:bookmarkStart w:id="5" w:name="_Toc150875953"/>
      <w:r w:rsidRPr="005F52D1">
        <w:rPr>
          <w:lang w:val="en-GB"/>
        </w:rPr>
        <w:t>Description of issue</w:t>
      </w:r>
      <w:bookmarkEnd w:id="5"/>
      <w:r w:rsidRPr="005F52D1">
        <w:rPr>
          <w:lang w:val="en-GB"/>
        </w:rPr>
        <w:t xml:space="preserve"> </w:t>
      </w:r>
    </w:p>
    <w:p w14:paraId="5C443EA1"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 xml:space="preserve">Room Cleanliness issues </w:t>
      </w:r>
    </w:p>
    <w:p w14:paraId="41239CCD" w14:textId="22DC0BEA" w:rsidR="005F52D1" w:rsidRPr="005F52D1" w:rsidRDefault="005F52D1" w:rsidP="005F52D1">
      <w:pPr>
        <w:pStyle w:val="NormalWeb"/>
        <w:spacing w:before="0" w:beforeAutospacing="0" w:after="0" w:afterAutospacing="0" w:line="360" w:lineRule="auto"/>
        <w:jc w:val="both"/>
        <w:rPr>
          <w:lang w:val="en-GB"/>
        </w:rPr>
      </w:pPr>
      <w:r w:rsidRPr="005F52D1">
        <w:rPr>
          <w:lang w:val="en-GB"/>
        </w:rPr>
        <w:t>Room cleanliness is considered to be the major issue that is faced by the customers of the Holiday Inn. It is noted that the major cons that are seen in the reviews on the official website of Holiday Inn comprise the issues related to room cleanliness</w:t>
      </w:r>
      <w:sdt>
        <w:sdtPr>
          <w:rPr>
            <w:lang w:val="en-GB"/>
          </w:rPr>
          <w:id w:val="-159156959"/>
          <w:citation/>
        </w:sdtPr>
        <w:sdtEndPr/>
        <w:sdtContent>
          <w:r w:rsidRPr="005F52D1">
            <w:rPr>
              <w:lang w:val="en-GB"/>
            </w:rPr>
            <w:fldChar w:fldCharType="begin"/>
          </w:r>
          <w:r w:rsidRPr="005F52D1">
            <w:instrText xml:space="preserve">CITATION Placeholder1 \l 16393 </w:instrText>
          </w:r>
          <w:r w:rsidRPr="005F52D1">
            <w:rPr>
              <w:lang w:val="en-GB"/>
            </w:rPr>
            <w:fldChar w:fldCharType="separate"/>
          </w:r>
          <w:r w:rsidR="009A2020">
            <w:rPr>
              <w:noProof/>
              <w:lang w:val="en-GB"/>
            </w:rPr>
            <w:t xml:space="preserve"> </w:t>
          </w:r>
          <w:r w:rsidR="009A2020" w:rsidRPr="009A2020">
            <w:rPr>
              <w:noProof/>
              <w:lang w:val="en-GB"/>
            </w:rPr>
            <w:t>(Holiday Inn, 2023)</w:t>
          </w:r>
          <w:r w:rsidRPr="005F52D1">
            <w:rPr>
              <w:lang w:val="en-GB"/>
            </w:rPr>
            <w:fldChar w:fldCharType="end"/>
          </w:r>
        </w:sdtContent>
      </w:sdt>
      <w:r w:rsidRPr="005F52D1">
        <w:rPr>
          <w:lang w:val="en-GB"/>
        </w:rPr>
        <w:t>. Room cleanliness is considered to be a major issue in the hospitality sector where customer satisfaction is sensitive to the issue. It is noted that around 84% of the leisure trippers in the UK consider room cleanliness to be the major factor that can ensure their satisfaction levels</w:t>
      </w:r>
      <w:sdt>
        <w:sdtPr>
          <w:rPr>
            <w:lang w:val="en-GB"/>
          </w:rPr>
          <w:id w:val="-56250949"/>
          <w:citation/>
        </w:sdtPr>
        <w:sdtEndPr/>
        <w:sdtContent>
          <w:r w:rsidRPr="005F52D1">
            <w:rPr>
              <w:lang w:val="en-GB"/>
            </w:rPr>
            <w:fldChar w:fldCharType="begin"/>
          </w:r>
          <w:r w:rsidRPr="005F52D1">
            <w:instrText xml:space="preserve"> CITATION Sta2378 \l 16393 </w:instrText>
          </w:r>
          <w:r w:rsidRPr="005F52D1">
            <w:rPr>
              <w:lang w:val="en-GB"/>
            </w:rPr>
            <w:fldChar w:fldCharType="separate"/>
          </w:r>
          <w:r w:rsidR="009A2020">
            <w:rPr>
              <w:noProof/>
            </w:rPr>
            <w:t xml:space="preserve"> (Statista, 2023)</w:t>
          </w:r>
          <w:r w:rsidRPr="005F52D1">
            <w:rPr>
              <w:lang w:val="en-GB"/>
            </w:rPr>
            <w:fldChar w:fldCharType="end"/>
          </w:r>
        </w:sdtContent>
      </w:sdt>
      <w:r w:rsidRPr="005F52D1">
        <w:rPr>
          <w:lang w:val="en-GB"/>
        </w:rPr>
        <w:t>.</w:t>
      </w:r>
    </w:p>
    <w:p w14:paraId="0E43370C" w14:textId="77777777" w:rsidR="005F52D1" w:rsidRPr="005F52D1" w:rsidRDefault="005F52D1" w:rsidP="005F52D1">
      <w:pPr>
        <w:pStyle w:val="NormalWeb"/>
        <w:spacing w:before="0" w:beforeAutospacing="0" w:after="0" w:afterAutospacing="0" w:line="360" w:lineRule="auto"/>
        <w:jc w:val="center"/>
        <w:rPr>
          <w:lang w:val="en-GB"/>
        </w:rPr>
      </w:pPr>
      <w:r w:rsidRPr="005F52D1">
        <w:rPr>
          <w:noProof/>
          <w:lang w:bidi="bn-IN"/>
        </w:rPr>
        <w:drawing>
          <wp:inline distT="114300" distB="114300" distL="114300" distR="114300" wp14:anchorId="22FDA6BD" wp14:editId="77F26F7B">
            <wp:extent cx="5943600" cy="3721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721100"/>
                    </a:xfrm>
                    <a:prstGeom prst="rect">
                      <a:avLst/>
                    </a:prstGeom>
                    <a:ln/>
                  </pic:spPr>
                </pic:pic>
              </a:graphicData>
            </a:graphic>
          </wp:inline>
        </w:drawing>
      </w:r>
    </w:p>
    <w:p w14:paraId="43A38147" w14:textId="77777777" w:rsidR="005F52D1" w:rsidRPr="005F52D1" w:rsidRDefault="005F52D1" w:rsidP="005F52D1">
      <w:pPr>
        <w:pStyle w:val="NormalWeb"/>
        <w:spacing w:before="0" w:beforeAutospacing="0" w:after="0" w:afterAutospacing="0" w:line="360" w:lineRule="auto"/>
        <w:jc w:val="center"/>
        <w:rPr>
          <w:b/>
          <w:lang w:val="en-GB"/>
        </w:rPr>
      </w:pPr>
      <w:r w:rsidRPr="005F52D1">
        <w:rPr>
          <w:b/>
          <w:lang w:val="en-GB"/>
        </w:rPr>
        <w:t>Figure: Room cleanliness is important to UK customers visiting hotels for a trip</w:t>
      </w:r>
    </w:p>
    <w:p w14:paraId="72A36A4A" w14:textId="77777777" w:rsidR="005F52D1" w:rsidRPr="005F52D1" w:rsidRDefault="005F52D1" w:rsidP="005F52D1">
      <w:pPr>
        <w:pStyle w:val="NormalWeb"/>
        <w:spacing w:before="0" w:beforeAutospacing="0" w:after="0" w:afterAutospacing="0" w:line="360" w:lineRule="auto"/>
        <w:jc w:val="center"/>
        <w:rPr>
          <w:lang w:val="en-GB"/>
        </w:rPr>
      </w:pPr>
      <w:r w:rsidRPr="005F52D1">
        <w:rPr>
          <w:lang w:val="en-GB"/>
        </w:rPr>
        <w:t>(Source: Statista, 2023)</w:t>
      </w:r>
    </w:p>
    <w:p w14:paraId="02318F80" w14:textId="77777777" w:rsidR="005F52D1" w:rsidRPr="005F52D1" w:rsidRDefault="005F52D1" w:rsidP="005F52D1">
      <w:pPr>
        <w:pStyle w:val="NormalWeb"/>
        <w:spacing w:before="0" w:beforeAutospacing="0" w:after="0" w:afterAutospacing="0" w:line="360" w:lineRule="auto"/>
        <w:jc w:val="both"/>
        <w:rPr>
          <w:lang w:val="en-GB"/>
        </w:rPr>
      </w:pPr>
      <w:r w:rsidRPr="005F52D1">
        <w:rPr>
          <w:lang w:val="en-GB"/>
        </w:rPr>
        <w:t>As a result, the issues related to room cleanliness are mainly seen in the UK which can result in a negative trait for the companies. Such an impact is also faced by the Holiday Inn for their issues related to the cleanliness of the customers.</w:t>
      </w:r>
    </w:p>
    <w:p w14:paraId="425AC34B"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Cyber issues faced by the hotel</w:t>
      </w:r>
    </w:p>
    <w:p w14:paraId="2F02EB04" w14:textId="5CD3E683" w:rsidR="005F52D1" w:rsidRPr="005F52D1" w:rsidRDefault="005F52D1" w:rsidP="005F52D1">
      <w:pPr>
        <w:pStyle w:val="NormalWeb"/>
        <w:spacing w:before="0" w:beforeAutospacing="0" w:after="0" w:afterAutospacing="0" w:line="360" w:lineRule="auto"/>
        <w:jc w:val="both"/>
        <w:rPr>
          <w:lang w:val="en-GB"/>
        </w:rPr>
      </w:pPr>
      <w:r w:rsidRPr="005F52D1">
        <w:rPr>
          <w:lang w:val="en-GB"/>
        </w:rPr>
        <w:t xml:space="preserve">Cyber threats are considered to be the leading factor in the modern era with the rise of e-commerce and virtualization of payment gateway processes. Phishing activities, data breaches and loss of monetary value are mainly faced by customers due to the weak cyber security </w:t>
      </w:r>
      <w:r w:rsidRPr="005F52D1">
        <w:rPr>
          <w:lang w:val="en-GB"/>
        </w:rPr>
        <w:lastRenderedPageBreak/>
        <w:t>related to the development. The hospitality sector ranks third in cyber security threats and the issues faced on a corporate, e-commerce and POS level. It is noted that 64% of the threats are faced due to the internal network issues faced from the side of the colonies</w:t>
      </w:r>
      <w:sdt>
        <w:sdtPr>
          <w:rPr>
            <w:lang w:val="en-GB"/>
          </w:rPr>
          <w:id w:val="-1723894941"/>
          <w:citation/>
        </w:sdtPr>
        <w:sdtEndPr/>
        <w:sdtContent>
          <w:r w:rsidRPr="005F52D1">
            <w:rPr>
              <w:lang w:val="en-GB"/>
            </w:rPr>
            <w:fldChar w:fldCharType="begin"/>
          </w:r>
          <w:r w:rsidRPr="005F52D1">
            <w:instrText xml:space="preserve"> CITATION Sta2379 \l 16393 </w:instrText>
          </w:r>
          <w:r w:rsidRPr="005F52D1">
            <w:rPr>
              <w:lang w:val="en-GB"/>
            </w:rPr>
            <w:fldChar w:fldCharType="separate"/>
          </w:r>
          <w:r w:rsidR="009A2020">
            <w:rPr>
              <w:noProof/>
            </w:rPr>
            <w:t xml:space="preserve"> (Statista, 2023)</w:t>
          </w:r>
          <w:r w:rsidRPr="005F52D1">
            <w:rPr>
              <w:lang w:val="en-GB"/>
            </w:rPr>
            <w:fldChar w:fldCharType="end"/>
          </w:r>
        </w:sdtContent>
      </w:sdt>
      <w:r w:rsidRPr="005F52D1">
        <w:rPr>
          <w:lang w:val="en-GB"/>
        </w:rPr>
        <w:t>. As a result, the problems related to the development and the management practices were mainly faced from the side of the companies in the process. Such an issue is also faced by Holiday Inn in London from September 29 2016 and December 29 2016 which is considered as the leading factor that can reduce the cyber security of the Hotel</w:t>
      </w:r>
      <w:sdt>
        <w:sdtPr>
          <w:rPr>
            <w:lang w:val="en-GB"/>
          </w:rPr>
          <w:id w:val="373433808"/>
          <w:citation/>
        </w:sdtPr>
        <w:sdtEndPr/>
        <w:sdtContent>
          <w:r w:rsidRPr="005F52D1">
            <w:rPr>
              <w:lang w:val="en-GB"/>
            </w:rPr>
            <w:fldChar w:fldCharType="begin"/>
          </w:r>
          <w:r w:rsidRPr="005F52D1">
            <w:instrText xml:space="preserve"> CITATION The236 \l 16393 </w:instrText>
          </w:r>
          <w:r w:rsidRPr="005F52D1">
            <w:rPr>
              <w:lang w:val="en-GB"/>
            </w:rPr>
            <w:fldChar w:fldCharType="separate"/>
          </w:r>
          <w:r w:rsidR="009A2020">
            <w:rPr>
              <w:noProof/>
            </w:rPr>
            <w:t xml:space="preserve"> (The Sun, 2023)</w:t>
          </w:r>
          <w:r w:rsidRPr="005F52D1">
            <w:rPr>
              <w:lang w:val="en-GB"/>
            </w:rPr>
            <w:fldChar w:fldCharType="end"/>
          </w:r>
        </w:sdtContent>
      </w:sdt>
      <w:r w:rsidRPr="005F52D1">
        <w:rPr>
          <w:lang w:val="en-GB"/>
        </w:rPr>
        <w:t>. Therefore, the persistent problems are mainly seen in the processes of development.</w:t>
      </w:r>
    </w:p>
    <w:p w14:paraId="1DFECFF9" w14:textId="288DE23C" w:rsidR="005F52D1" w:rsidRPr="005F52D1" w:rsidRDefault="005F52D1" w:rsidP="005F52D1">
      <w:pPr>
        <w:pStyle w:val="Heading2"/>
      </w:pPr>
      <w:bookmarkStart w:id="6" w:name="_Toc150875954"/>
      <w:r w:rsidRPr="005F52D1">
        <w:t>PESTLE analysis</w:t>
      </w:r>
      <w:bookmarkEnd w:id="6"/>
    </w:p>
    <w:p w14:paraId="537D3CED"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Political</w:t>
      </w:r>
    </w:p>
    <w:p w14:paraId="06973627" w14:textId="73DAD680" w:rsidR="005F52D1" w:rsidRPr="005F52D1" w:rsidRDefault="005F52D1" w:rsidP="005F52D1">
      <w:pPr>
        <w:pStyle w:val="NormalWeb"/>
        <w:spacing w:before="0" w:beforeAutospacing="0" w:after="0" w:afterAutospacing="0" w:line="360" w:lineRule="auto"/>
        <w:jc w:val="both"/>
        <w:rPr>
          <w:lang w:val="en-GB"/>
        </w:rPr>
      </w:pPr>
      <w:r w:rsidRPr="005F52D1">
        <w:rPr>
          <w:lang w:val="en-GB"/>
        </w:rPr>
        <w:t>Brexit is considered to be the leading political issue which has been seen in the UK in recent times. The change in political authority deeply impacts business decisions and management processes as well. It is noted that the relationship with the EU had an effect with Britain exiting the European Union which impacted the tourism and travel preferences of the people as well</w:t>
      </w:r>
      <w:sdt>
        <w:sdtPr>
          <w:rPr>
            <w:lang w:val="en-GB"/>
          </w:rPr>
          <w:id w:val="914130836"/>
          <w:citation/>
        </w:sdtPr>
        <w:sdtEndPr/>
        <w:sdtContent>
          <w:r w:rsidRPr="005F52D1">
            <w:rPr>
              <w:lang w:val="en-GB"/>
            </w:rPr>
            <w:fldChar w:fldCharType="begin"/>
          </w:r>
          <w:r w:rsidRPr="005F52D1">
            <w:instrText xml:space="preserve"> CITATION Nag23 \l 16393 </w:instrText>
          </w:r>
          <w:r w:rsidRPr="005F52D1">
            <w:rPr>
              <w:lang w:val="en-GB"/>
            </w:rPr>
            <w:fldChar w:fldCharType="separate"/>
          </w:r>
          <w:r w:rsidR="009A2020">
            <w:rPr>
              <w:noProof/>
            </w:rPr>
            <w:t xml:space="preserve"> (Nagaj &amp; Žuromskaitė, 2023)</w:t>
          </w:r>
          <w:r w:rsidRPr="005F52D1">
            <w:rPr>
              <w:lang w:val="en-GB"/>
            </w:rPr>
            <w:fldChar w:fldCharType="end"/>
          </w:r>
        </w:sdtContent>
      </w:sdt>
      <w:r w:rsidRPr="005F52D1">
        <w:rPr>
          <w:lang w:val="en-GB"/>
        </w:rPr>
        <w:t>. As a result, the issues related to political stability impacted the hotel business in the UK as well. It is also noted that Brexit has diminished the diversity of travellers in the UK as well which is the main issue faced by the companies.</w:t>
      </w:r>
    </w:p>
    <w:p w14:paraId="720538C7"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Economical</w:t>
      </w:r>
    </w:p>
    <w:p w14:paraId="4D60167D" w14:textId="77777777" w:rsidR="005F52D1" w:rsidRPr="005F52D1" w:rsidRDefault="005F52D1" w:rsidP="005F52D1">
      <w:pPr>
        <w:pStyle w:val="NormalWeb"/>
        <w:spacing w:before="0" w:beforeAutospacing="0" w:after="0" w:afterAutospacing="0" w:line="360" w:lineRule="auto"/>
        <w:jc w:val="both"/>
        <w:rPr>
          <w:lang w:val="en-GB"/>
        </w:rPr>
      </w:pPr>
      <w:r w:rsidRPr="005F52D1">
        <w:rPr>
          <w:lang w:val="en-GB"/>
        </w:rPr>
        <w:t>The economic position like the increase in inflation is also considered to be the leading factor that can reduce the efficiency of the companies. The inflation of the UK was around 11.1% in the pandemic which decreased to 6.7% in 2023. As a result, consumer spending increased which can give a boost to revenue generation and the sales processes of the companies. It is also seen that the effective increase in the GDP can also impact the development of the companies by altering the consumption patterns of the customers. The rise of the GDP is mainly seen in the UK which is considered to be the leading factor that can ensure the development.</w:t>
      </w:r>
    </w:p>
    <w:p w14:paraId="7A4B9E56"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Social</w:t>
      </w:r>
    </w:p>
    <w:p w14:paraId="42063CC8" w14:textId="58BA48BD" w:rsidR="005F52D1" w:rsidRPr="005F52D1" w:rsidRDefault="005F52D1" w:rsidP="005F52D1">
      <w:pPr>
        <w:pStyle w:val="NormalWeb"/>
        <w:spacing w:before="0" w:beforeAutospacing="0" w:after="0" w:afterAutospacing="0" w:line="360" w:lineRule="auto"/>
        <w:jc w:val="both"/>
        <w:rPr>
          <w:lang w:val="en-GB"/>
        </w:rPr>
      </w:pPr>
      <w:r w:rsidRPr="005F52D1">
        <w:rPr>
          <w:lang w:val="en-GB"/>
        </w:rPr>
        <w:t>Employment is considered to be the main factor that can consider the conformity of social support in business development. The concentration of established hotels is mainly seen in the UK which can increase the value of the hospitality in the market. It is noted that around 862 hotels in the UK have been employed with more than 500 employees which is considered to be the leading factor that can aim for the development</w:t>
      </w:r>
      <w:sdt>
        <w:sdtPr>
          <w:rPr>
            <w:lang w:val="en-GB"/>
          </w:rPr>
          <w:id w:val="-892117311"/>
          <w:citation/>
        </w:sdtPr>
        <w:sdtEndPr/>
        <w:sdtContent>
          <w:r w:rsidRPr="005F52D1">
            <w:rPr>
              <w:lang w:val="en-GB"/>
            </w:rPr>
            <w:fldChar w:fldCharType="begin"/>
          </w:r>
          <w:r w:rsidRPr="005F52D1">
            <w:instrText xml:space="preserve"> CITATION Sta2380 \l 16393 </w:instrText>
          </w:r>
          <w:r w:rsidRPr="005F52D1">
            <w:rPr>
              <w:lang w:val="en-GB"/>
            </w:rPr>
            <w:fldChar w:fldCharType="separate"/>
          </w:r>
          <w:r w:rsidR="009A2020">
            <w:rPr>
              <w:noProof/>
            </w:rPr>
            <w:t xml:space="preserve"> (Statista, 2023)</w:t>
          </w:r>
          <w:r w:rsidRPr="005F52D1">
            <w:rPr>
              <w:lang w:val="en-GB"/>
            </w:rPr>
            <w:fldChar w:fldCharType="end"/>
          </w:r>
        </w:sdtContent>
      </w:sdt>
      <w:r w:rsidRPr="005F52D1">
        <w:rPr>
          <w:lang w:val="en-GB"/>
        </w:rPr>
        <w:t xml:space="preserve">. The position is considered to provide effective management and the processes of development for the </w:t>
      </w:r>
      <w:r w:rsidRPr="005F52D1">
        <w:rPr>
          <w:lang w:val="en-GB"/>
        </w:rPr>
        <w:lastRenderedPageBreak/>
        <w:t>companies. The employment and the management of effective practices are considered to be the leading factors that can aim for the development as well.</w:t>
      </w:r>
    </w:p>
    <w:p w14:paraId="0456A219"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Technological</w:t>
      </w:r>
    </w:p>
    <w:p w14:paraId="0A95399B" w14:textId="6C187E10" w:rsidR="005F52D1" w:rsidRPr="005F52D1" w:rsidRDefault="005F52D1" w:rsidP="005F52D1">
      <w:pPr>
        <w:pStyle w:val="NormalWeb"/>
        <w:spacing w:before="0" w:beforeAutospacing="0" w:after="0" w:afterAutospacing="0" w:line="360" w:lineRule="auto"/>
        <w:jc w:val="both"/>
        <w:rPr>
          <w:lang w:val="en-GB"/>
        </w:rPr>
      </w:pPr>
      <w:r w:rsidRPr="005F52D1">
        <w:rPr>
          <w:lang w:val="en-GB"/>
        </w:rPr>
        <w:t>Technological processes like the increase in e-commerce and virtual payment are also considered to be the leading factors that can aim for the development of the companies. Technological efficiency like the usage of integrated online processes to gain development is mainly done from the side of the companies. It is expedited that social media usage in the UK will be mainly around 65 million by 2027</w:t>
      </w:r>
      <w:sdt>
        <w:sdtPr>
          <w:rPr>
            <w:lang w:val="en-GB"/>
          </w:rPr>
          <w:id w:val="-1458096434"/>
          <w:citation/>
        </w:sdtPr>
        <w:sdtEndPr/>
        <w:sdtContent>
          <w:r w:rsidRPr="005F52D1">
            <w:rPr>
              <w:lang w:val="en-GB"/>
            </w:rPr>
            <w:fldChar w:fldCharType="begin"/>
          </w:r>
          <w:r w:rsidRPr="005F52D1">
            <w:instrText xml:space="preserve"> CITATION Sta2381 \l 16393 </w:instrText>
          </w:r>
          <w:r w:rsidRPr="005F52D1">
            <w:rPr>
              <w:lang w:val="en-GB"/>
            </w:rPr>
            <w:fldChar w:fldCharType="separate"/>
          </w:r>
          <w:r w:rsidR="009A2020">
            <w:rPr>
              <w:noProof/>
            </w:rPr>
            <w:t xml:space="preserve"> (Statista, 2023)</w:t>
          </w:r>
          <w:r w:rsidRPr="005F52D1">
            <w:rPr>
              <w:lang w:val="en-GB"/>
            </w:rPr>
            <w:fldChar w:fldCharType="end"/>
          </w:r>
        </w:sdtContent>
      </w:sdt>
      <w:r w:rsidRPr="005F52D1">
        <w:rPr>
          <w:lang w:val="en-GB"/>
        </w:rPr>
        <w:t>. As a result, the increase in the technological process proves the development of the company infrastructure and customer acquisition. Technological processes like the inclusion of cyber security are also considered to be not so developed in the UK. Therefore, cyber threats and issues related to fraudulent activities are also seen in the UK as well.</w:t>
      </w:r>
    </w:p>
    <w:p w14:paraId="19CF9C58"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Legal</w:t>
      </w:r>
    </w:p>
    <w:p w14:paraId="4CAD95D0" w14:textId="46EDDD5E" w:rsidR="005F52D1" w:rsidRPr="005F52D1" w:rsidRDefault="005F52D1" w:rsidP="005F52D1">
      <w:pPr>
        <w:pStyle w:val="NormalWeb"/>
        <w:spacing w:before="0" w:beforeAutospacing="0" w:after="0" w:afterAutospacing="0" w:line="360" w:lineRule="auto"/>
        <w:jc w:val="both"/>
        <w:rPr>
          <w:lang w:val="en-GB"/>
        </w:rPr>
      </w:pPr>
      <w:r w:rsidRPr="005F52D1">
        <w:rPr>
          <w:lang w:val="en-GB"/>
        </w:rPr>
        <w:t>The legal activities related to customer safety and the protection of food is also considered to be the leading factor that can ensure the management and development of the companies. On the other hand, the legal framework for the sake of effective management and strategic implications for gaining cyber development is also considered to be the leading factor that can gain efficiency. The Computer Misuse Act of 1990 is the leading effective framework that safeguards transactional and management practices through cyber processes</w:t>
      </w:r>
      <w:sdt>
        <w:sdtPr>
          <w:rPr>
            <w:lang w:val="en-GB"/>
          </w:rPr>
          <w:id w:val="-68817334"/>
          <w:citation/>
        </w:sdtPr>
        <w:sdtEndPr/>
        <w:sdtContent>
          <w:r w:rsidRPr="005F52D1">
            <w:rPr>
              <w:lang w:val="en-GB"/>
            </w:rPr>
            <w:fldChar w:fldCharType="begin"/>
          </w:r>
          <w:r w:rsidRPr="005F52D1">
            <w:instrText xml:space="preserve"> CITATION All23 \l 16393 </w:instrText>
          </w:r>
          <w:r w:rsidRPr="005F52D1">
            <w:rPr>
              <w:lang w:val="en-GB"/>
            </w:rPr>
            <w:fldChar w:fldCharType="separate"/>
          </w:r>
          <w:r w:rsidR="009A2020">
            <w:rPr>
              <w:noProof/>
            </w:rPr>
            <w:t xml:space="preserve"> (Allahrakha, 2023)</w:t>
          </w:r>
          <w:r w:rsidRPr="005F52D1">
            <w:rPr>
              <w:lang w:val="en-GB"/>
            </w:rPr>
            <w:fldChar w:fldCharType="end"/>
          </w:r>
        </w:sdtContent>
      </w:sdt>
      <w:r w:rsidRPr="005F52D1">
        <w:rPr>
          <w:lang w:val="en-GB"/>
        </w:rPr>
        <w:t>. As a result, the efficacy related to the development is mainly maintained from the side of the companies.</w:t>
      </w:r>
    </w:p>
    <w:p w14:paraId="3A592F18"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Environmental</w:t>
      </w:r>
    </w:p>
    <w:p w14:paraId="0A708017" w14:textId="75D4430D" w:rsidR="005F52D1" w:rsidRPr="005F52D1" w:rsidRDefault="005F52D1" w:rsidP="005F52D1">
      <w:pPr>
        <w:pStyle w:val="NormalWeb"/>
        <w:spacing w:before="0" w:beforeAutospacing="0" w:after="0" w:afterAutospacing="0" w:line="360" w:lineRule="auto"/>
        <w:jc w:val="both"/>
        <w:rPr>
          <w:lang w:val="en-GB"/>
        </w:rPr>
      </w:pPr>
      <w:r w:rsidRPr="005F52D1">
        <w:rPr>
          <w:lang w:val="en-GB"/>
        </w:rPr>
        <w:t>Environmental efficiency where securing eco-friendly attitudes is mainly seen in the process of development. Eco-friendly attitudes like waste accumulation, reusable utensils, the reduction of carbon emission, and energy usage through solar panels and rainwater harvesting are mainly taken into consideration by the hotels in the UK</w:t>
      </w:r>
      <w:sdt>
        <w:sdtPr>
          <w:rPr>
            <w:lang w:val="en-GB"/>
          </w:rPr>
          <w:id w:val="1501168384"/>
          <w:citation/>
        </w:sdtPr>
        <w:sdtEndPr/>
        <w:sdtContent>
          <w:r w:rsidRPr="005F52D1">
            <w:rPr>
              <w:lang w:val="en-GB"/>
            </w:rPr>
            <w:fldChar w:fldCharType="begin"/>
          </w:r>
          <w:r w:rsidRPr="005F52D1">
            <w:instrText xml:space="preserve">CITATION Nad21 \l 16393 </w:instrText>
          </w:r>
          <w:r w:rsidRPr="005F52D1">
            <w:rPr>
              <w:lang w:val="en-GB"/>
            </w:rPr>
            <w:fldChar w:fldCharType="separate"/>
          </w:r>
          <w:r w:rsidR="009A2020">
            <w:rPr>
              <w:noProof/>
              <w:lang w:val="en-GB"/>
            </w:rPr>
            <w:t xml:space="preserve"> </w:t>
          </w:r>
          <w:r w:rsidR="009A2020" w:rsidRPr="009A2020">
            <w:rPr>
              <w:noProof/>
              <w:lang w:val="en-GB"/>
            </w:rPr>
            <w:t>(Naderipour, et al., 2021)</w:t>
          </w:r>
          <w:r w:rsidRPr="005F52D1">
            <w:rPr>
              <w:lang w:val="en-GB"/>
            </w:rPr>
            <w:fldChar w:fldCharType="end"/>
          </w:r>
        </w:sdtContent>
      </w:sdt>
      <w:r w:rsidRPr="005F52D1">
        <w:rPr>
          <w:lang w:val="en-GB"/>
        </w:rPr>
        <w:t>. As a result, environmental efficiency and management are mainly considered for gaining development.</w:t>
      </w:r>
    </w:p>
    <w:p w14:paraId="18EEBA11" w14:textId="662CE08D" w:rsidR="005F52D1" w:rsidRPr="005F52D1" w:rsidRDefault="005F52D1" w:rsidP="006149EF">
      <w:pPr>
        <w:pStyle w:val="Heading2"/>
        <w:rPr>
          <w:lang w:val="en-GB"/>
        </w:rPr>
      </w:pPr>
      <w:bookmarkStart w:id="7" w:name="_Toc150875955"/>
      <w:r w:rsidRPr="005F52D1">
        <w:rPr>
          <w:lang w:val="en-GB"/>
        </w:rPr>
        <w:t>SWOT analysis of the Hotel</w:t>
      </w:r>
      <w:bookmarkEnd w:id="7"/>
      <w:r w:rsidRPr="005F52D1">
        <w:rPr>
          <w:lang w:val="en-GB"/>
        </w:rPr>
        <w:t xml:space="preserve"> </w:t>
      </w:r>
    </w:p>
    <w:p w14:paraId="1964CB23"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Strength</w:t>
      </w:r>
    </w:p>
    <w:p w14:paraId="4AD1B097" w14:textId="79E1420E" w:rsidR="005F52D1" w:rsidRPr="005F52D1" w:rsidRDefault="005F52D1" w:rsidP="005F52D1">
      <w:pPr>
        <w:pStyle w:val="NormalWeb"/>
        <w:spacing w:before="0" w:beforeAutospacing="0" w:after="0" w:afterAutospacing="0" w:line="360" w:lineRule="auto"/>
        <w:jc w:val="both"/>
        <w:rPr>
          <w:lang w:val="en-GB"/>
        </w:rPr>
      </w:pPr>
      <w:r w:rsidRPr="005F52D1">
        <w:rPr>
          <w:lang w:val="en-GB"/>
        </w:rPr>
        <w:t>The strength of the hotel includes the location benefit, staff behaviour and the atmosphere of the hotel provided to its customers. It is noted that Holiday Inn is present near Wellington road which connects important areas of London</w:t>
      </w:r>
      <w:sdt>
        <w:sdtPr>
          <w:rPr>
            <w:lang w:val="en-GB"/>
          </w:rPr>
          <w:id w:val="-1325965576"/>
          <w:citation/>
        </w:sdtPr>
        <w:sdtEndPr/>
        <w:sdtContent>
          <w:r w:rsidRPr="005F52D1">
            <w:rPr>
              <w:lang w:val="en-GB"/>
            </w:rPr>
            <w:fldChar w:fldCharType="begin"/>
          </w:r>
          <w:r w:rsidRPr="005F52D1">
            <w:instrText xml:space="preserve"> CITATION Hol231 \l 16393 </w:instrText>
          </w:r>
          <w:r w:rsidRPr="005F52D1">
            <w:rPr>
              <w:lang w:val="en-GB"/>
            </w:rPr>
            <w:fldChar w:fldCharType="separate"/>
          </w:r>
          <w:r w:rsidR="009A2020">
            <w:rPr>
              <w:noProof/>
            </w:rPr>
            <w:t xml:space="preserve"> (Holiday Inn, 2023)</w:t>
          </w:r>
          <w:r w:rsidRPr="005F52D1">
            <w:rPr>
              <w:lang w:val="en-GB"/>
            </w:rPr>
            <w:fldChar w:fldCharType="end"/>
          </w:r>
        </w:sdtContent>
      </w:sdt>
      <w:r w:rsidRPr="005F52D1">
        <w:rPr>
          <w:lang w:val="en-GB"/>
        </w:rPr>
        <w:t xml:space="preserve">. It is noted that the hotel is </w:t>
      </w:r>
      <w:r w:rsidRPr="005F52D1">
        <w:rPr>
          <w:lang w:val="en-GB"/>
        </w:rPr>
        <w:lastRenderedPageBreak/>
        <w:t>present in the southern part of London and therefore, the beauty of the Thames, the architecture and the West Oaks Mall are present near the hotel. The hotel provides activities like the London Tour and also organises business meetings which can ensure the development. Therefore, diversity is also provided from the side of the hotel services which enhances the management practices and the developmental processes which can lead to efficiency</w:t>
      </w:r>
      <w:sdt>
        <w:sdtPr>
          <w:rPr>
            <w:lang w:val="en-GB"/>
          </w:rPr>
          <w:id w:val="-852494599"/>
          <w:citation/>
        </w:sdtPr>
        <w:sdtEndPr/>
        <w:sdtContent>
          <w:r w:rsidRPr="005F52D1">
            <w:rPr>
              <w:lang w:val="en-GB"/>
            </w:rPr>
            <w:fldChar w:fldCharType="begin"/>
          </w:r>
          <w:r w:rsidRPr="005F52D1">
            <w:instrText xml:space="preserve"> CITATION Ngu221 \l 16393 </w:instrText>
          </w:r>
          <w:r w:rsidRPr="005F52D1">
            <w:rPr>
              <w:lang w:val="en-GB"/>
            </w:rPr>
            <w:fldChar w:fldCharType="separate"/>
          </w:r>
          <w:r w:rsidR="009A2020">
            <w:rPr>
              <w:noProof/>
            </w:rPr>
            <w:t xml:space="preserve"> (Nguyen, et al., 2022)</w:t>
          </w:r>
          <w:r w:rsidRPr="005F52D1">
            <w:rPr>
              <w:lang w:val="en-GB"/>
            </w:rPr>
            <w:fldChar w:fldCharType="end"/>
          </w:r>
        </w:sdtContent>
      </w:sdt>
      <w:r w:rsidRPr="005F52D1">
        <w:rPr>
          <w:lang w:val="en-GB"/>
        </w:rPr>
        <w:t>. The diversity and the management related to the staff behaviour and analysing the needs of the companies is also provided from the side of the companies as well.</w:t>
      </w:r>
    </w:p>
    <w:p w14:paraId="69707781"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 xml:space="preserve">Weakness </w:t>
      </w:r>
    </w:p>
    <w:p w14:paraId="1AA58A39" w14:textId="2A1FCD8E" w:rsidR="005F52D1" w:rsidRPr="005F52D1" w:rsidRDefault="005F52D1" w:rsidP="005F52D1">
      <w:pPr>
        <w:pStyle w:val="NormalWeb"/>
        <w:spacing w:before="0" w:beforeAutospacing="0" w:after="0" w:afterAutospacing="0" w:line="360" w:lineRule="auto"/>
        <w:jc w:val="both"/>
        <w:rPr>
          <w:lang w:val="en-GB"/>
        </w:rPr>
      </w:pPr>
      <w:r w:rsidRPr="005F52D1">
        <w:rPr>
          <w:lang w:val="en-GB"/>
        </w:rPr>
        <w:t>The main weakness of the hotel is the global outreach and the issues related to the room cleanliness. The hotel faces complaints related to the room cleanliness which can reduce its efficiency and the management required for the development. It is noted that no such cyber security framework is also followed from the side of the hotel. The attacks related to the efficiency and the management of the booking process and the blockages in the website are also faced from the side of the companies</w:t>
      </w:r>
      <w:sdt>
        <w:sdtPr>
          <w:rPr>
            <w:lang w:val="en-GB"/>
          </w:rPr>
          <w:id w:val="1295171063"/>
          <w:citation/>
        </w:sdtPr>
        <w:sdtEndPr/>
        <w:sdtContent>
          <w:r w:rsidRPr="005F52D1">
            <w:rPr>
              <w:lang w:val="en-GB"/>
            </w:rPr>
            <w:fldChar w:fldCharType="begin"/>
          </w:r>
          <w:r w:rsidRPr="005F52D1">
            <w:instrText xml:space="preserve"> CITATION BBC23 \l 16393 </w:instrText>
          </w:r>
          <w:r w:rsidRPr="005F52D1">
            <w:rPr>
              <w:lang w:val="en-GB"/>
            </w:rPr>
            <w:fldChar w:fldCharType="separate"/>
          </w:r>
          <w:r w:rsidR="009A2020">
            <w:rPr>
              <w:noProof/>
            </w:rPr>
            <w:t xml:space="preserve"> (BBC, 2023)</w:t>
          </w:r>
          <w:r w:rsidRPr="005F52D1">
            <w:rPr>
              <w:lang w:val="en-GB"/>
            </w:rPr>
            <w:fldChar w:fldCharType="end"/>
          </w:r>
        </w:sdtContent>
      </w:sdt>
      <w:r w:rsidRPr="005F52D1">
        <w:rPr>
          <w:lang w:val="en-GB"/>
        </w:rPr>
        <w:t>. Apart from cybercrime, the issues related to room cleanliness is also a major problem that is faced from the side of the hotels. The room cleanliness of the UK has been reduced significantly which is considered to be the main problem among the customers</w:t>
      </w:r>
      <w:sdt>
        <w:sdtPr>
          <w:rPr>
            <w:lang w:val="en-GB"/>
          </w:rPr>
          <w:id w:val="-2035572965"/>
          <w:citation/>
        </w:sdtPr>
        <w:sdtEndPr/>
        <w:sdtContent>
          <w:r w:rsidRPr="005F52D1">
            <w:rPr>
              <w:lang w:val="en-GB"/>
            </w:rPr>
            <w:fldChar w:fldCharType="begin"/>
          </w:r>
          <w:r w:rsidRPr="005F52D1">
            <w:instrText xml:space="preserve"> CITATION Sil21 \l 16393 </w:instrText>
          </w:r>
          <w:r w:rsidRPr="005F52D1">
            <w:rPr>
              <w:lang w:val="en-GB"/>
            </w:rPr>
            <w:fldChar w:fldCharType="separate"/>
          </w:r>
          <w:r w:rsidR="009A2020">
            <w:rPr>
              <w:noProof/>
            </w:rPr>
            <w:t xml:space="preserve"> (Silva, et al., 2021)</w:t>
          </w:r>
          <w:r w:rsidRPr="005F52D1">
            <w:rPr>
              <w:lang w:val="en-GB"/>
            </w:rPr>
            <w:fldChar w:fldCharType="end"/>
          </w:r>
        </w:sdtContent>
      </w:sdt>
      <w:r w:rsidRPr="005F52D1">
        <w:rPr>
          <w:lang w:val="en-GB"/>
        </w:rPr>
        <w:t xml:space="preserve">. The issues related to hygiene are also faced in the Holiday Inn which resulted in the loss of the development. </w:t>
      </w:r>
    </w:p>
    <w:p w14:paraId="5BB477EF"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Opportunity</w:t>
      </w:r>
    </w:p>
    <w:p w14:paraId="3569F3C0" w14:textId="648440CB" w:rsidR="005F52D1" w:rsidRPr="005F52D1" w:rsidRDefault="005F52D1" w:rsidP="005F52D1">
      <w:pPr>
        <w:pStyle w:val="NormalWeb"/>
        <w:spacing w:before="0" w:beforeAutospacing="0" w:after="0" w:afterAutospacing="0" w:line="360" w:lineRule="auto"/>
        <w:jc w:val="both"/>
        <w:rPr>
          <w:lang w:val="en-GB"/>
        </w:rPr>
      </w:pPr>
      <w:r w:rsidRPr="005F52D1">
        <w:rPr>
          <w:lang w:val="en-GB"/>
        </w:rPr>
        <w:t>Opportunities like the increase in customer acquisition can be gained through staff efficiency and management processes. The effective staff behaviour and location indicate the effective management of customer integration for the hotels</w:t>
      </w:r>
      <w:sdt>
        <w:sdtPr>
          <w:rPr>
            <w:lang w:val="en-GB"/>
          </w:rPr>
          <w:id w:val="265274974"/>
          <w:citation/>
        </w:sdtPr>
        <w:sdtEndPr/>
        <w:sdtContent>
          <w:r w:rsidRPr="005F52D1">
            <w:rPr>
              <w:lang w:val="en-GB"/>
            </w:rPr>
            <w:fldChar w:fldCharType="begin"/>
          </w:r>
          <w:r w:rsidRPr="005F52D1">
            <w:instrText xml:space="preserve"> CITATION Esp22 \l 16393 </w:instrText>
          </w:r>
          <w:r w:rsidRPr="005F52D1">
            <w:rPr>
              <w:lang w:val="en-GB"/>
            </w:rPr>
            <w:fldChar w:fldCharType="separate"/>
          </w:r>
          <w:r w:rsidR="009A2020">
            <w:rPr>
              <w:noProof/>
            </w:rPr>
            <w:t xml:space="preserve"> (Espino-Rodríguez &amp; Taha, 2022)</w:t>
          </w:r>
          <w:r w:rsidRPr="005F52D1">
            <w:rPr>
              <w:lang w:val="en-GB"/>
            </w:rPr>
            <w:fldChar w:fldCharType="end"/>
          </w:r>
        </w:sdtContent>
      </w:sdt>
      <w:r w:rsidRPr="005F52D1">
        <w:rPr>
          <w:lang w:val="en-GB"/>
        </w:rPr>
        <w:t>. As a result, issues related to the pandemic shock and loss of revenue due to the recession can be mitigated through the process. On the other hand, the location of the hotel is also considered to be favourable for generating more customer increase. The diversified services can provide the customers with profitability and economic support that can ensure the development. It is noted that diversity and inclusion is considered to be improved in the UK which is 47.9% as compared to the previous months</w:t>
      </w:r>
      <w:sdt>
        <w:sdtPr>
          <w:rPr>
            <w:lang w:val="en-GB"/>
          </w:rPr>
          <w:id w:val="-1391877770"/>
          <w:citation/>
        </w:sdtPr>
        <w:sdtEndPr/>
        <w:sdtContent>
          <w:r w:rsidRPr="005F52D1">
            <w:rPr>
              <w:lang w:val="en-GB"/>
            </w:rPr>
            <w:fldChar w:fldCharType="begin"/>
          </w:r>
          <w:r w:rsidRPr="005F52D1">
            <w:instrText xml:space="preserve"> CITATION Sta2382 \l 16393 </w:instrText>
          </w:r>
          <w:r w:rsidRPr="005F52D1">
            <w:rPr>
              <w:lang w:val="en-GB"/>
            </w:rPr>
            <w:fldChar w:fldCharType="separate"/>
          </w:r>
          <w:r w:rsidR="009A2020">
            <w:rPr>
              <w:noProof/>
            </w:rPr>
            <w:t xml:space="preserve"> (Statista, 2023)</w:t>
          </w:r>
          <w:r w:rsidRPr="005F52D1">
            <w:rPr>
              <w:lang w:val="en-GB"/>
            </w:rPr>
            <w:fldChar w:fldCharType="end"/>
          </w:r>
        </w:sdtContent>
      </w:sdt>
      <w:r w:rsidRPr="005F52D1">
        <w:rPr>
          <w:lang w:val="en-GB"/>
        </w:rPr>
        <w:t>. As a result, the diversified approach is mainly favoured by the local stakeholders which can provide the infrastructural boost to Holiday Inn.</w:t>
      </w:r>
    </w:p>
    <w:p w14:paraId="3CB8E41E" w14:textId="77777777" w:rsidR="005F52D1" w:rsidRPr="005F52D1" w:rsidRDefault="005F52D1" w:rsidP="005F52D1">
      <w:pPr>
        <w:pStyle w:val="NormalWeb"/>
        <w:spacing w:before="0" w:beforeAutospacing="0" w:after="0" w:afterAutospacing="0" w:line="360" w:lineRule="auto"/>
        <w:jc w:val="both"/>
        <w:rPr>
          <w:b/>
          <w:lang w:val="en-GB"/>
        </w:rPr>
      </w:pPr>
      <w:r w:rsidRPr="005F52D1">
        <w:rPr>
          <w:b/>
          <w:lang w:val="en-GB"/>
        </w:rPr>
        <w:t>Threats</w:t>
      </w:r>
    </w:p>
    <w:p w14:paraId="1C1424CC" w14:textId="6CD69D86" w:rsidR="005F52D1" w:rsidRPr="005F52D1" w:rsidRDefault="005F52D1" w:rsidP="005F52D1">
      <w:pPr>
        <w:pStyle w:val="NormalWeb"/>
        <w:spacing w:before="0" w:beforeAutospacing="0" w:after="0" w:afterAutospacing="0" w:line="360" w:lineRule="auto"/>
        <w:jc w:val="both"/>
        <w:rPr>
          <w:lang w:val="en-GB"/>
        </w:rPr>
      </w:pPr>
      <w:r w:rsidRPr="005F52D1">
        <w:rPr>
          <w:lang w:val="en-GB"/>
        </w:rPr>
        <w:t>The threats like the loss of brand reputation can be mainly faced by the company. The cyber issues are considered to be the main problem that is seen from the side of the hotel where the customer dissatisfaction can lead to the loss of the hotel reputation</w:t>
      </w:r>
      <w:sdt>
        <w:sdtPr>
          <w:rPr>
            <w:lang w:val="en-GB"/>
          </w:rPr>
          <w:id w:val="-1259663862"/>
          <w:citation/>
        </w:sdtPr>
        <w:sdtEndPr/>
        <w:sdtContent>
          <w:r w:rsidRPr="005F52D1">
            <w:rPr>
              <w:lang w:val="en-GB"/>
            </w:rPr>
            <w:fldChar w:fldCharType="begin"/>
          </w:r>
          <w:r w:rsidRPr="005F52D1">
            <w:instrText xml:space="preserve"> CITATION Che211 \l 16393 </w:instrText>
          </w:r>
          <w:r w:rsidRPr="005F52D1">
            <w:rPr>
              <w:lang w:val="en-GB"/>
            </w:rPr>
            <w:fldChar w:fldCharType="separate"/>
          </w:r>
          <w:r w:rsidR="009A2020">
            <w:rPr>
              <w:noProof/>
            </w:rPr>
            <w:t xml:space="preserve"> (Chen &amp; Tussyadiah, 2021)</w:t>
          </w:r>
          <w:r w:rsidRPr="005F52D1">
            <w:rPr>
              <w:lang w:val="en-GB"/>
            </w:rPr>
            <w:fldChar w:fldCharType="end"/>
          </w:r>
        </w:sdtContent>
      </w:sdt>
      <w:r w:rsidRPr="005F52D1">
        <w:rPr>
          <w:lang w:val="en-GB"/>
        </w:rPr>
        <w:t xml:space="preserve">. The peer to peer communication is mainly disrupted due to the loss of the cyber security </w:t>
      </w:r>
      <w:r w:rsidRPr="005F52D1">
        <w:rPr>
          <w:lang w:val="en-GB"/>
        </w:rPr>
        <w:lastRenderedPageBreak/>
        <w:t>development. On the other hand, the issues related to cleanliness are also considered to be a leading problem that is faced by the companies. The loss of the company revenue and the issues related to the hygiene law violation can lead to the problem of legal boundaries as well.</w:t>
      </w:r>
    </w:p>
    <w:p w14:paraId="4BD46E0A" w14:textId="62AF695F" w:rsidR="005F52D1" w:rsidRPr="005F52D1" w:rsidRDefault="005F52D1" w:rsidP="006149EF">
      <w:pPr>
        <w:pStyle w:val="Heading2"/>
        <w:rPr>
          <w:lang w:val="en-GB"/>
        </w:rPr>
      </w:pPr>
      <w:bookmarkStart w:id="8" w:name="_Toc150875956"/>
      <w:r w:rsidRPr="005F52D1">
        <w:rPr>
          <w:lang w:val="en-GB"/>
        </w:rPr>
        <w:t>TOWS Analysis of the Hotel</w:t>
      </w:r>
      <w:bookmarkEnd w:id="8"/>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F52D1" w:rsidRPr="005F52D1" w14:paraId="180277E6" w14:textId="77777777" w:rsidTr="005F52D1">
        <w:tc>
          <w:tcPr>
            <w:tcW w:w="3120" w:type="dxa"/>
            <w:shd w:val="clear" w:color="auto" w:fill="auto"/>
            <w:tcMar>
              <w:top w:w="100" w:type="dxa"/>
              <w:left w:w="100" w:type="dxa"/>
              <w:bottom w:w="100" w:type="dxa"/>
              <w:right w:w="100" w:type="dxa"/>
            </w:tcMar>
          </w:tcPr>
          <w:p w14:paraId="2F8E5DDC" w14:textId="77777777" w:rsidR="005F52D1" w:rsidRPr="005F52D1" w:rsidRDefault="005F52D1" w:rsidP="005F52D1">
            <w:pPr>
              <w:pStyle w:val="NormalWeb"/>
              <w:spacing w:before="0" w:beforeAutospacing="0" w:after="0" w:afterAutospacing="0" w:line="360" w:lineRule="auto"/>
              <w:rPr>
                <w:b/>
                <w:lang w:val="en-GB"/>
              </w:rPr>
            </w:pPr>
          </w:p>
        </w:tc>
        <w:tc>
          <w:tcPr>
            <w:tcW w:w="3120" w:type="dxa"/>
            <w:shd w:val="clear" w:color="auto" w:fill="auto"/>
            <w:tcMar>
              <w:top w:w="100" w:type="dxa"/>
              <w:left w:w="100" w:type="dxa"/>
              <w:bottom w:w="100" w:type="dxa"/>
              <w:right w:w="100" w:type="dxa"/>
            </w:tcMar>
          </w:tcPr>
          <w:p w14:paraId="03B38DCD" w14:textId="77777777" w:rsidR="005F52D1" w:rsidRPr="005F52D1" w:rsidRDefault="005F52D1" w:rsidP="005F52D1">
            <w:pPr>
              <w:pStyle w:val="NormalWeb"/>
              <w:spacing w:before="0" w:beforeAutospacing="0" w:after="0" w:afterAutospacing="0" w:line="360" w:lineRule="auto"/>
              <w:rPr>
                <w:b/>
                <w:lang w:val="en-GB"/>
              </w:rPr>
            </w:pPr>
            <w:r w:rsidRPr="005F52D1">
              <w:rPr>
                <w:b/>
                <w:lang w:val="en-GB"/>
              </w:rPr>
              <w:t>Strength</w:t>
            </w:r>
          </w:p>
        </w:tc>
        <w:tc>
          <w:tcPr>
            <w:tcW w:w="3120" w:type="dxa"/>
            <w:shd w:val="clear" w:color="auto" w:fill="auto"/>
            <w:tcMar>
              <w:top w:w="100" w:type="dxa"/>
              <w:left w:w="100" w:type="dxa"/>
              <w:bottom w:w="100" w:type="dxa"/>
              <w:right w:w="100" w:type="dxa"/>
            </w:tcMar>
          </w:tcPr>
          <w:p w14:paraId="1A53B2E3" w14:textId="77777777" w:rsidR="005F52D1" w:rsidRPr="005F52D1" w:rsidRDefault="005F52D1" w:rsidP="005F52D1">
            <w:pPr>
              <w:pStyle w:val="NormalWeb"/>
              <w:spacing w:before="0" w:beforeAutospacing="0" w:after="0" w:afterAutospacing="0" w:line="360" w:lineRule="auto"/>
              <w:rPr>
                <w:b/>
                <w:lang w:val="en-GB"/>
              </w:rPr>
            </w:pPr>
            <w:r w:rsidRPr="005F52D1">
              <w:rPr>
                <w:b/>
                <w:lang w:val="en-GB"/>
              </w:rPr>
              <w:t>Weakness</w:t>
            </w:r>
          </w:p>
        </w:tc>
      </w:tr>
      <w:tr w:rsidR="005F52D1" w:rsidRPr="005F52D1" w14:paraId="1464BAA5" w14:textId="77777777" w:rsidTr="005F52D1">
        <w:tc>
          <w:tcPr>
            <w:tcW w:w="3120" w:type="dxa"/>
            <w:shd w:val="clear" w:color="auto" w:fill="auto"/>
            <w:tcMar>
              <w:top w:w="100" w:type="dxa"/>
              <w:left w:w="100" w:type="dxa"/>
              <w:bottom w:w="100" w:type="dxa"/>
              <w:right w:w="100" w:type="dxa"/>
            </w:tcMar>
          </w:tcPr>
          <w:p w14:paraId="31BE6655" w14:textId="77777777" w:rsidR="005F52D1" w:rsidRPr="005F52D1" w:rsidRDefault="005F52D1" w:rsidP="005F52D1">
            <w:pPr>
              <w:pStyle w:val="NormalWeb"/>
              <w:spacing w:before="0" w:beforeAutospacing="0" w:after="0" w:afterAutospacing="0" w:line="360" w:lineRule="auto"/>
              <w:rPr>
                <w:b/>
                <w:lang w:val="en-GB"/>
              </w:rPr>
            </w:pPr>
            <w:r w:rsidRPr="005F52D1">
              <w:rPr>
                <w:b/>
                <w:lang w:val="en-GB"/>
              </w:rPr>
              <w:t>Opportunity</w:t>
            </w:r>
          </w:p>
        </w:tc>
        <w:tc>
          <w:tcPr>
            <w:tcW w:w="3120" w:type="dxa"/>
            <w:shd w:val="clear" w:color="auto" w:fill="auto"/>
            <w:tcMar>
              <w:top w:w="100" w:type="dxa"/>
              <w:left w:w="100" w:type="dxa"/>
              <w:bottom w:w="100" w:type="dxa"/>
              <w:right w:w="100" w:type="dxa"/>
            </w:tcMar>
          </w:tcPr>
          <w:p w14:paraId="7068920F" w14:textId="77777777" w:rsidR="005F52D1" w:rsidRPr="005F52D1" w:rsidRDefault="005F52D1" w:rsidP="005F52D1">
            <w:pPr>
              <w:pStyle w:val="NormalWeb"/>
              <w:spacing w:before="0" w:beforeAutospacing="0" w:after="0" w:afterAutospacing="0" w:line="360" w:lineRule="auto"/>
              <w:rPr>
                <w:lang w:val="en-GB"/>
              </w:rPr>
            </w:pPr>
            <w:r w:rsidRPr="005F52D1">
              <w:rPr>
                <w:lang w:val="en-GB"/>
              </w:rPr>
              <w:t>The strength of diversity and the management can lead to the development of innovation in the practices. The diversity in the services can also lead to the inclusion of the customers which can increase the sales revenue of the company as well.</w:t>
            </w:r>
          </w:p>
        </w:tc>
        <w:tc>
          <w:tcPr>
            <w:tcW w:w="3120" w:type="dxa"/>
            <w:shd w:val="clear" w:color="auto" w:fill="auto"/>
            <w:tcMar>
              <w:top w:w="100" w:type="dxa"/>
              <w:left w:w="100" w:type="dxa"/>
              <w:bottom w:w="100" w:type="dxa"/>
              <w:right w:w="100" w:type="dxa"/>
            </w:tcMar>
          </w:tcPr>
          <w:p w14:paraId="76B838B7" w14:textId="77777777" w:rsidR="005F52D1" w:rsidRPr="005F52D1" w:rsidRDefault="005F52D1" w:rsidP="005F52D1">
            <w:pPr>
              <w:pStyle w:val="NormalWeb"/>
              <w:spacing w:before="0" w:beforeAutospacing="0" w:after="0" w:afterAutospacing="0" w:line="360" w:lineRule="auto"/>
              <w:rPr>
                <w:lang w:val="en-GB"/>
              </w:rPr>
            </w:pPr>
            <w:r w:rsidRPr="005F52D1">
              <w:rPr>
                <w:lang w:val="en-GB"/>
              </w:rPr>
              <w:t xml:space="preserve">The weakness related to the room cleanliness and the cyber issues can be mitigated through the innovation process. The location and staff behaviour is the primary strength </w:t>
            </w:r>
            <w:proofErr w:type="gramStart"/>
            <w:r w:rsidRPr="005F52D1">
              <w:rPr>
                <w:lang w:val="en-GB"/>
              </w:rPr>
              <w:t>of  the</w:t>
            </w:r>
            <w:proofErr w:type="gramEnd"/>
            <w:r w:rsidRPr="005F52D1">
              <w:rPr>
                <w:lang w:val="en-GB"/>
              </w:rPr>
              <w:t xml:space="preserve"> company which can infuse the development of the companies as per the needs.</w:t>
            </w:r>
          </w:p>
        </w:tc>
      </w:tr>
      <w:tr w:rsidR="005F52D1" w:rsidRPr="005F52D1" w14:paraId="3236DF54" w14:textId="77777777" w:rsidTr="005F52D1">
        <w:tc>
          <w:tcPr>
            <w:tcW w:w="3120" w:type="dxa"/>
            <w:shd w:val="clear" w:color="auto" w:fill="auto"/>
            <w:tcMar>
              <w:top w:w="100" w:type="dxa"/>
              <w:left w:w="100" w:type="dxa"/>
              <w:bottom w:w="100" w:type="dxa"/>
              <w:right w:w="100" w:type="dxa"/>
            </w:tcMar>
          </w:tcPr>
          <w:p w14:paraId="775910A6" w14:textId="77777777" w:rsidR="005F52D1" w:rsidRPr="005F52D1" w:rsidRDefault="005F52D1" w:rsidP="005F52D1">
            <w:pPr>
              <w:pStyle w:val="NormalWeb"/>
              <w:spacing w:before="0" w:beforeAutospacing="0" w:after="0" w:afterAutospacing="0" w:line="360" w:lineRule="auto"/>
              <w:rPr>
                <w:b/>
                <w:lang w:val="en-GB"/>
              </w:rPr>
            </w:pPr>
            <w:r w:rsidRPr="005F52D1">
              <w:rPr>
                <w:b/>
                <w:lang w:val="en-GB"/>
              </w:rPr>
              <w:t>Threat</w:t>
            </w:r>
          </w:p>
        </w:tc>
        <w:tc>
          <w:tcPr>
            <w:tcW w:w="3120" w:type="dxa"/>
            <w:shd w:val="clear" w:color="auto" w:fill="auto"/>
            <w:tcMar>
              <w:top w:w="100" w:type="dxa"/>
              <w:left w:w="100" w:type="dxa"/>
              <w:bottom w:w="100" w:type="dxa"/>
              <w:right w:w="100" w:type="dxa"/>
            </w:tcMar>
          </w:tcPr>
          <w:p w14:paraId="2EE09FCD" w14:textId="7AA9C6DF" w:rsidR="005F52D1" w:rsidRPr="005F52D1" w:rsidRDefault="005F52D1" w:rsidP="005F52D1">
            <w:pPr>
              <w:pStyle w:val="NormalWeb"/>
              <w:spacing w:before="0" w:beforeAutospacing="0" w:after="0" w:afterAutospacing="0" w:line="360" w:lineRule="auto"/>
              <w:rPr>
                <w:lang w:val="en-GB"/>
              </w:rPr>
            </w:pPr>
            <w:r w:rsidRPr="005F52D1">
              <w:rPr>
                <w:lang w:val="en-GB"/>
              </w:rPr>
              <w:t xml:space="preserve">The threat related to the loss of the brand reputation can be mitigated through enhanced innovative workforce and inclusion models prepared </w:t>
            </w:r>
            <w:r w:rsidR="0010026B" w:rsidRPr="005F52D1">
              <w:rPr>
                <w:lang w:val="en-GB"/>
              </w:rPr>
              <w:t>by the</w:t>
            </w:r>
            <w:r w:rsidRPr="005F52D1">
              <w:rPr>
                <w:lang w:val="en-GB"/>
              </w:rPr>
              <w:t xml:space="preserve"> company.</w:t>
            </w:r>
          </w:p>
        </w:tc>
        <w:tc>
          <w:tcPr>
            <w:tcW w:w="3120" w:type="dxa"/>
            <w:shd w:val="clear" w:color="auto" w:fill="auto"/>
            <w:tcMar>
              <w:top w:w="100" w:type="dxa"/>
              <w:left w:w="100" w:type="dxa"/>
              <w:bottom w:w="100" w:type="dxa"/>
              <w:right w:w="100" w:type="dxa"/>
            </w:tcMar>
          </w:tcPr>
          <w:p w14:paraId="7A5F39BC" w14:textId="77777777" w:rsidR="005F52D1" w:rsidRPr="005F52D1" w:rsidRDefault="005F52D1" w:rsidP="005F52D1">
            <w:pPr>
              <w:pStyle w:val="NormalWeb"/>
              <w:spacing w:before="0" w:beforeAutospacing="0" w:after="0" w:afterAutospacing="0" w:line="360" w:lineRule="auto"/>
              <w:rPr>
                <w:lang w:val="en-GB"/>
              </w:rPr>
            </w:pPr>
            <w:r w:rsidRPr="005F52D1">
              <w:rPr>
                <w:lang w:val="en-GB"/>
              </w:rPr>
              <w:t>The threats like the loss of the peer to peer communication can be improved through the cyber security issues faced by the companies. Recommendations like usage of enhanced cloud services and storage data checks and innovative technological processes can be used for the sake of the development.</w:t>
            </w:r>
          </w:p>
        </w:tc>
      </w:tr>
    </w:tbl>
    <w:p w14:paraId="7E226112" w14:textId="77777777" w:rsidR="005F52D1" w:rsidRPr="005F52D1" w:rsidRDefault="005F52D1" w:rsidP="005F52D1">
      <w:pPr>
        <w:pStyle w:val="NormalWeb"/>
        <w:spacing w:before="0" w:beforeAutospacing="0" w:after="0" w:afterAutospacing="0" w:line="360" w:lineRule="auto"/>
        <w:jc w:val="center"/>
        <w:rPr>
          <w:b/>
          <w:lang w:val="en-GB"/>
        </w:rPr>
      </w:pPr>
      <w:r w:rsidRPr="005F52D1">
        <w:rPr>
          <w:b/>
          <w:lang w:val="en-GB"/>
        </w:rPr>
        <w:t>Table: TOWS analysis of the Holiday Inn</w:t>
      </w:r>
    </w:p>
    <w:p w14:paraId="07F2DB4A" w14:textId="77777777" w:rsidR="005F52D1" w:rsidRPr="005F52D1" w:rsidRDefault="005F52D1" w:rsidP="005F52D1">
      <w:pPr>
        <w:pStyle w:val="NormalWeb"/>
        <w:spacing w:before="0" w:beforeAutospacing="0" w:after="0" w:afterAutospacing="0" w:line="360" w:lineRule="auto"/>
        <w:jc w:val="center"/>
        <w:rPr>
          <w:lang w:val="en-GB"/>
        </w:rPr>
      </w:pPr>
      <w:r w:rsidRPr="005F52D1">
        <w:rPr>
          <w:lang w:val="en-GB"/>
        </w:rPr>
        <w:t>(Source: Self-Developed)</w:t>
      </w:r>
    </w:p>
    <w:p w14:paraId="0AD36128" w14:textId="77777777" w:rsidR="005F52D1" w:rsidRPr="005F52D1" w:rsidRDefault="005F52D1" w:rsidP="005F52D1">
      <w:pPr>
        <w:pStyle w:val="NormalWeb"/>
        <w:spacing w:before="0" w:beforeAutospacing="0" w:after="0" w:afterAutospacing="0" w:line="360" w:lineRule="auto"/>
        <w:rPr>
          <w:b/>
          <w:lang w:val="en-GB"/>
        </w:rPr>
      </w:pPr>
      <w:r w:rsidRPr="005F52D1">
        <w:rPr>
          <w:b/>
          <w:lang w:val="en-GB"/>
        </w:rPr>
        <w:t>Future Directions that can be used by Holiday Inn</w:t>
      </w:r>
    </w:p>
    <w:p w14:paraId="6A42E2A4" w14:textId="7BE054EB" w:rsidR="005F52D1" w:rsidRDefault="005F52D1" w:rsidP="005F52D1">
      <w:pPr>
        <w:pStyle w:val="NormalWeb"/>
        <w:spacing w:before="0" w:beforeAutospacing="0" w:after="0" w:afterAutospacing="0" w:line="360" w:lineRule="auto"/>
        <w:jc w:val="both"/>
        <w:rPr>
          <w:lang w:val="en-GB"/>
        </w:rPr>
      </w:pPr>
      <w:r w:rsidRPr="005F52D1">
        <w:rPr>
          <w:lang w:val="en-GB"/>
        </w:rPr>
        <w:t xml:space="preserve">The future development includes the effective strategic processes like the inclusion of more advanced usage of technologies and virtual development. It is noted that AI, machine learning and related software like Big Data are mainly used to analyse the data patterns and manage the </w:t>
      </w:r>
      <w:r w:rsidRPr="005F52D1">
        <w:rPr>
          <w:lang w:val="en-GB"/>
        </w:rPr>
        <w:lastRenderedPageBreak/>
        <w:t>needs of the companies</w:t>
      </w:r>
      <w:sdt>
        <w:sdtPr>
          <w:rPr>
            <w:lang w:val="en-GB"/>
          </w:rPr>
          <w:id w:val="-525415051"/>
          <w:citation/>
        </w:sdtPr>
        <w:sdtEndPr/>
        <w:sdtContent>
          <w:r w:rsidRPr="005F52D1">
            <w:rPr>
              <w:lang w:val="en-GB"/>
            </w:rPr>
            <w:fldChar w:fldCharType="begin"/>
          </w:r>
          <w:r w:rsidRPr="005F52D1">
            <w:instrText xml:space="preserve"> CITATION Rat21 \l 16393 </w:instrText>
          </w:r>
          <w:r w:rsidRPr="005F52D1">
            <w:rPr>
              <w:lang w:val="en-GB"/>
            </w:rPr>
            <w:fldChar w:fldCharType="separate"/>
          </w:r>
          <w:r w:rsidR="009A2020">
            <w:rPr>
              <w:noProof/>
            </w:rPr>
            <w:t xml:space="preserve"> (Rathore, et al., 2021 )</w:t>
          </w:r>
          <w:r w:rsidRPr="005F52D1">
            <w:rPr>
              <w:lang w:val="en-GB"/>
            </w:rPr>
            <w:fldChar w:fldCharType="end"/>
          </w:r>
        </w:sdtContent>
      </w:sdt>
      <w:r w:rsidRPr="005F52D1">
        <w:rPr>
          <w:lang w:val="en-GB"/>
        </w:rPr>
        <w:t>. The process can resolve the issues of the cyber threats through resonating the data anomalies faced from the side of the companies. On the other hand, the application of social media marketing can also be used to increase the global reach of the Holiday Inn as well.</w:t>
      </w:r>
    </w:p>
    <w:p w14:paraId="7B3E3AE4" w14:textId="77777777" w:rsidR="00C857F8" w:rsidRPr="00C857F8" w:rsidRDefault="00C857F8" w:rsidP="009A2020">
      <w:pPr>
        <w:pStyle w:val="Heading1"/>
        <w:rPr>
          <w:lang w:bidi="bn-IN"/>
        </w:rPr>
      </w:pPr>
      <w:bookmarkStart w:id="9" w:name="_Toc150875957"/>
      <w:bookmarkStart w:id="10" w:name="_Toc150606976"/>
      <w:r w:rsidRPr="00C857F8">
        <w:rPr>
          <w:lang w:bidi="bn-IN"/>
        </w:rPr>
        <w:t>Recommendations and Change Management</w:t>
      </w:r>
      <w:bookmarkEnd w:id="9"/>
    </w:p>
    <w:p w14:paraId="1D66395D" w14:textId="5A415D96"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company has been facing different kinds of issues in its operation that are actually hampering its future in the market. The issue of cyber-attack is the major problem that is hampering the overall operation of the organisation. The purpose of cyber are also considered as one of the leading factors in this modern era where the purpose of e-commerce is related to the systematic purpose of business escalation. The further study will look into recommending part first the issue of the company which will help to bring the practices of change management in the organisation.</w:t>
      </w:r>
    </w:p>
    <w:p w14:paraId="75B35410"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Areas of recommendations </w:t>
      </w:r>
    </w:p>
    <w:p w14:paraId="316426C1" w14:textId="5F66F1EC"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purpose of bringing different kinds of changes are related to the factor of protecting the company from several cyber-attacks.</w:t>
      </w:r>
      <w:r w:rsidRPr="00C857F8">
        <w:rPr>
          <w:rFonts w:eastAsia="Times New Roman" w:cs="Times New Roman"/>
          <w:b/>
          <w:bCs/>
          <w:color w:val="000000"/>
          <w:szCs w:val="24"/>
          <w:lang w:val="en-IN" w:bidi="bn-IN"/>
        </w:rPr>
        <w:t xml:space="preserve"> Phishing </w:t>
      </w:r>
      <w:r w:rsidRPr="00C857F8">
        <w:rPr>
          <w:rFonts w:eastAsia="Times New Roman" w:cs="Times New Roman"/>
          <w:color w:val="000000"/>
          <w:szCs w:val="24"/>
          <w:lang w:val="en-IN" w:bidi="bn-IN"/>
        </w:rPr>
        <w:t>is one of the common scams on the Internet that have a high level of success rate. It is necessary for the organisation to identify the area of spear phishing and whaling that eventually refers to the significant target that usually aims to look into the individuals</w:t>
      </w:r>
      <w:sdt>
        <w:sdtPr>
          <w:rPr>
            <w:rFonts w:eastAsia="Times New Roman" w:cs="Times New Roman"/>
            <w:color w:val="000000"/>
            <w:szCs w:val="24"/>
            <w:lang w:val="en-IN" w:bidi="bn-IN"/>
          </w:rPr>
          <w:id w:val="-1013998984"/>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Fra21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(Fragnière &amp; Yagci, 2021)</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xml:space="preserve">. The purpose of </w:t>
      </w:r>
      <w:r w:rsidRPr="00C857F8">
        <w:rPr>
          <w:rFonts w:eastAsia="Times New Roman" w:cs="Times New Roman"/>
          <w:b/>
          <w:bCs/>
          <w:color w:val="000000"/>
          <w:szCs w:val="24"/>
          <w:lang w:val="en-IN" w:bidi="bn-IN"/>
        </w:rPr>
        <w:t>protecting against this attack</w:t>
      </w:r>
      <w:r w:rsidRPr="00C857F8">
        <w:rPr>
          <w:rFonts w:eastAsia="Times New Roman" w:cs="Times New Roman"/>
          <w:color w:val="000000"/>
          <w:szCs w:val="24"/>
          <w:lang w:val="en-IN" w:bidi="bn-IN"/>
        </w:rPr>
        <w:t xml:space="preserve"> becomes easier through the application of employee training which will be helpful for catching the emails properly. This could also include the purpose of scrutinizing different kinds of addresses and will also look into the area of poor spelling and grammar in order to catch them easily. The area of bringing latest software for the prevention of the mail will also be followed by the purpose of avoiding any sensitive personal. </w:t>
      </w:r>
      <w:r w:rsidR="007A1A18" w:rsidRPr="00C857F8">
        <w:rPr>
          <w:rFonts w:eastAsia="Times New Roman" w:cs="Times New Roman"/>
          <w:b/>
          <w:bCs/>
          <w:color w:val="000000"/>
          <w:szCs w:val="24"/>
          <w:lang w:val="en-IN" w:bidi="bn-IN"/>
        </w:rPr>
        <w:t>Dark Hotel</w:t>
      </w:r>
      <w:r w:rsidRPr="00C857F8">
        <w:rPr>
          <w:rFonts w:eastAsia="Times New Roman" w:cs="Times New Roman"/>
          <w:b/>
          <w:bCs/>
          <w:color w:val="000000"/>
          <w:szCs w:val="24"/>
          <w:lang w:val="en-IN" w:bidi="bn-IN"/>
        </w:rPr>
        <w:t xml:space="preserve"> Hacking</w:t>
      </w:r>
      <w:r w:rsidRPr="00C857F8">
        <w:rPr>
          <w:rFonts w:eastAsia="Times New Roman" w:cs="Times New Roman"/>
          <w:color w:val="000000"/>
          <w:szCs w:val="24"/>
          <w:lang w:val="en-IN" w:bidi="bn-IN"/>
        </w:rPr>
        <w:t xml:space="preserve"> is one of the relatively new forms of spear phishing that gets followed by the area of travel planning with the target of a C level business executive along with the purpose and area of identifying and receiving the invitation for download</w:t>
      </w:r>
      <w:sdt>
        <w:sdtPr>
          <w:rPr>
            <w:rFonts w:eastAsia="Times New Roman" w:cs="Times New Roman"/>
            <w:color w:val="000000"/>
            <w:szCs w:val="24"/>
            <w:lang w:val="en-IN" w:bidi="bn-IN"/>
          </w:rPr>
          <w:id w:val="-60493473"/>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Gal18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(Galli, 2018)</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The change of management in the area of prevention gets followed by the protection in the internet traffic with virtual private networks. The process of warning guests about the process of using local Wi-Fi also gets related to the term of looking into the website of the partner</w:t>
      </w:r>
      <w:sdt>
        <w:sdtPr>
          <w:rPr>
            <w:rFonts w:eastAsia="Times New Roman" w:cs="Times New Roman"/>
            <w:color w:val="000000"/>
            <w:szCs w:val="24"/>
            <w:lang w:val="en-IN" w:bidi="bn-IN"/>
          </w:rPr>
          <w:id w:val="-149059231"/>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mar203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(marketingweek, 2020)</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w:t>
      </w:r>
    </w:p>
    <w:p w14:paraId="6A2F815E" w14:textId="1969A600"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Bolster Network Infrastructure</w:t>
      </w:r>
      <w:r w:rsidRPr="00C857F8">
        <w:rPr>
          <w:rFonts w:eastAsia="Times New Roman" w:cs="Times New Roman"/>
          <w:color w:val="000000"/>
          <w:szCs w:val="24"/>
          <w:lang w:val="en-IN" w:bidi="bn-IN"/>
        </w:rPr>
        <w:t xml:space="preserve"> is one of the finest ways to execute in the system of a hotel to change the purpose of vulnerabilities. Different kinds of frequent possibilities where and network left untouched, different kinds of POS systems will be helpful for bringing different kinds of changes. The part of using complex passwords on the POS system will be helpful. The </w:t>
      </w:r>
      <w:r w:rsidRPr="00C857F8">
        <w:rPr>
          <w:rFonts w:eastAsia="Times New Roman" w:cs="Times New Roman"/>
          <w:color w:val="000000"/>
          <w:szCs w:val="24"/>
          <w:lang w:val="en-IN" w:bidi="bn-IN"/>
        </w:rPr>
        <w:lastRenderedPageBreak/>
        <w:t>execution of two factor authentication will also be related to the term of ensuring antivirus or endpoint protection for securing the overall area of production. The overall separation of the POS is network and also the investigation of anomalies help to focus the area of filtering and estimating addressing purposes for remote access mechanisms. The purpose of bringing PCI validated point to point encryption also helps to identify and estimate the immediate purpose of payment</w:t>
      </w:r>
      <w:sdt>
        <w:sdtPr>
          <w:rPr>
            <w:rFonts w:eastAsia="Times New Roman" w:cs="Times New Roman"/>
            <w:color w:val="000000"/>
            <w:szCs w:val="24"/>
            <w:lang w:val="en-IN" w:bidi="bn-IN"/>
          </w:rPr>
          <w:id w:val="2083177646"/>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des20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(desklib, 2020)</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w:t>
      </w:r>
    </w:p>
    <w:p w14:paraId="3B82E963" w14:textId="5F859355"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The purpose of compliance with PCI standards across all the networks eventually gets followed and estimated with the system of end to end encryption that eventually deals with the two factor purpose of authentication on POS systems. Significant purpose of using the end to end encryption will be helpful for encrypting the data of the cardholder that eventually refers to a system of prevention for easy hacking. The purpose of hiring a reputable data security provider along with the monitoring purpose of possibilities that eventually referred to the system of preventing the </w:t>
      </w:r>
      <w:r w:rsidR="007A1A18" w:rsidRPr="00C857F8">
        <w:rPr>
          <w:rFonts w:eastAsia="Times New Roman" w:cs="Times New Roman"/>
          <w:color w:val="000000"/>
          <w:szCs w:val="24"/>
          <w:lang w:val="en-IN" w:bidi="bn-IN"/>
        </w:rPr>
        <w:t>cyber-attacks</w:t>
      </w:r>
      <w:sdt>
        <w:sdtPr>
          <w:rPr>
            <w:rFonts w:eastAsia="Times New Roman" w:cs="Times New Roman"/>
            <w:color w:val="000000"/>
            <w:szCs w:val="24"/>
            <w:lang w:val="en-IN" w:bidi="bn-IN"/>
          </w:rPr>
          <w:id w:val="-1988084112"/>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All23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(Allahrakha, 2023)</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w:t>
      </w:r>
    </w:p>
    <w:p w14:paraId="28404692"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Change management practices and procedures</w:t>
      </w:r>
    </w:p>
    <w:p w14:paraId="44E00D14" w14:textId="261C4C9F"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Change management is the process of decision making about a network which will be informed by a combination of effective security policy that eventually gets followed by the purpose of changing the monitoring. The execution of the solution for preventing </w:t>
      </w:r>
      <w:r w:rsidR="007A1A18" w:rsidRPr="00C857F8">
        <w:rPr>
          <w:rFonts w:eastAsia="Times New Roman" w:cs="Times New Roman"/>
          <w:color w:val="000000"/>
          <w:szCs w:val="24"/>
          <w:lang w:val="en-IN" w:bidi="bn-IN"/>
        </w:rPr>
        <w:t>cyber-attack</w:t>
      </w:r>
      <w:r w:rsidRPr="00C857F8">
        <w:rPr>
          <w:rFonts w:eastAsia="Times New Roman" w:cs="Times New Roman"/>
          <w:color w:val="000000"/>
          <w:szCs w:val="24"/>
          <w:lang w:val="en-IN" w:bidi="bn-IN"/>
        </w:rPr>
        <w:t xml:space="preserve"> and executing cyber security will be related to the process of ensuring the right person to access the proper information at the right time. The strategic purpose of executing zero trust principles will be one of the helpful purposes to step into the right direction.</w:t>
      </w:r>
    </w:p>
    <w:p w14:paraId="6262A163" w14:textId="1C9862DD"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System integrity assurance is one of the significant processes of change management that focuses on the fundamentals instead of identifying the categories. Different kinds of levels and also the management of exceptions also get followed and included by the baseline which is also related to the further purpose of </w:t>
      </w:r>
      <w:proofErr w:type="spellStart"/>
      <w:r w:rsidRPr="00C857F8">
        <w:rPr>
          <w:rFonts w:eastAsia="Times New Roman" w:cs="Times New Roman"/>
          <w:color w:val="000000"/>
          <w:szCs w:val="24"/>
          <w:lang w:val="en-IN" w:bidi="bn-IN"/>
        </w:rPr>
        <w:t>analyzing</w:t>
      </w:r>
      <w:proofErr w:type="spellEnd"/>
      <w:r w:rsidRPr="00C857F8">
        <w:rPr>
          <w:rFonts w:eastAsia="Times New Roman" w:cs="Times New Roman"/>
          <w:color w:val="000000"/>
          <w:szCs w:val="24"/>
          <w:lang w:val="en-IN" w:bidi="bn-IN"/>
        </w:rPr>
        <w:t xml:space="preserve"> and identifying the changes properly. The thorough process and purpose system integrity assurance along with the verification of integrity and completion of the control over environment also gets involved in the process of change management</w:t>
      </w:r>
      <w:sdt>
        <w:sdtPr>
          <w:rPr>
            <w:rFonts w:eastAsia="Times New Roman" w:cs="Times New Roman"/>
            <w:color w:val="000000"/>
            <w:szCs w:val="24"/>
            <w:lang w:val="en-IN" w:bidi="bn-IN"/>
          </w:rPr>
          <w:id w:val="61305882"/>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Cam19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(Cameron &amp; Green, 2019)</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w:t>
      </w:r>
    </w:p>
    <w:p w14:paraId="7CD64D18" w14:textId="1E4F461C"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Significant system of managing the changes as a </w:t>
      </w:r>
      <w:r w:rsidR="007A1A18" w:rsidRPr="00C857F8">
        <w:rPr>
          <w:rFonts w:eastAsia="Times New Roman" w:cs="Times New Roman"/>
          <w:color w:val="000000"/>
          <w:szCs w:val="24"/>
          <w:lang w:val="en-IN" w:bidi="bn-IN"/>
        </w:rPr>
        <w:t>cyber-security</w:t>
      </w:r>
      <w:r w:rsidRPr="00C857F8">
        <w:rPr>
          <w:rFonts w:eastAsia="Times New Roman" w:cs="Times New Roman"/>
          <w:color w:val="000000"/>
          <w:szCs w:val="24"/>
          <w:lang w:val="en-IN" w:bidi="bn-IN"/>
        </w:rPr>
        <w:t xml:space="preserve"> function also relates to the area and purpose of information security that hinges on the area of effectiveness in order to identify the process of change management. The overall purpose of looking into the system of verifying compliance with decisive action eventually gets followed by the concept of change management. The important purpose of estimating cyber security along with the area of Management controls eventually referred to the purpose of managing the development with proper maintenance of specific policies</w:t>
      </w:r>
      <w:sdt>
        <w:sdtPr>
          <w:rPr>
            <w:rFonts w:eastAsia="Times New Roman" w:cs="Times New Roman"/>
            <w:color w:val="000000"/>
            <w:szCs w:val="24"/>
            <w:lang w:val="en-IN" w:bidi="bn-IN"/>
          </w:rPr>
          <w:id w:val="-1899198534"/>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Che211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(Chen &amp; Tussyadiah, 2021)</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w:t>
      </w:r>
    </w:p>
    <w:p w14:paraId="445894C5"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lastRenderedPageBreak/>
        <w:t>The principle purpose of change management is associated with the recognition of several painful processes that have significant implications in the overall area of an organisation following the area of people who are working for it. The key factors of principles are estimated and identified with the purpose of understanding, planning, implementing and communicating changes.</w:t>
      </w:r>
    </w:p>
    <w:p w14:paraId="15501792" w14:textId="26BCD81B"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concept of change management relates to the seat area of automation and cyber security by applying the area of different processes and procedures. The purpose of implementation along with the new automation project involves the area of state of the art technologies that brings the systematic purpose of operation and team management along with the area of the stakeholders. The overall purpose of listening and engaging and also the mandatory area of communication also help to create a continuous improvement of culture</w:t>
      </w:r>
      <w:sdt>
        <w:sdtPr>
          <w:rPr>
            <w:rFonts w:eastAsia="Times New Roman" w:cs="Times New Roman"/>
            <w:color w:val="000000"/>
            <w:szCs w:val="24"/>
            <w:lang w:val="en-IN" w:bidi="bn-IN"/>
          </w:rPr>
          <w:id w:val="-1108037605"/>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Esp22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(Espino-Rodríguez &amp; Taha, 2022)</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w:t>
      </w:r>
    </w:p>
    <w:p w14:paraId="0DB0CA92" w14:textId="0308ACB5" w:rsidR="00C857F8" w:rsidRPr="00C857F8" w:rsidRDefault="007A1A18" w:rsidP="00C857F8">
      <w:pPr>
        <w:rPr>
          <w:rFonts w:eastAsia="Times New Roman" w:cs="Times New Roman"/>
          <w:szCs w:val="24"/>
          <w:lang w:val="en-IN" w:bidi="bn-IN"/>
        </w:rPr>
      </w:pPr>
      <w:r>
        <w:rPr>
          <w:rFonts w:eastAsia="Times New Roman" w:cs="Times New Roman"/>
          <w:color w:val="000000"/>
          <w:szCs w:val="24"/>
          <w:lang w:val="en-IN" w:bidi="bn-IN"/>
        </w:rPr>
        <w:t>P</w:t>
      </w:r>
      <w:r w:rsidR="00C857F8" w:rsidRPr="00C857F8">
        <w:rPr>
          <w:rFonts w:eastAsia="Times New Roman" w:cs="Times New Roman"/>
          <w:color w:val="000000"/>
          <w:szCs w:val="24"/>
          <w:lang w:val="en-IN" w:bidi="bn-IN"/>
        </w:rPr>
        <w:t>hishing and POS systems. Different kinds of digital transformation initiatives along with the implementation of new technology also get followed through the continuous purpose of improving culture.</w:t>
      </w:r>
    </w:p>
    <w:p w14:paraId="5258081F"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industrial purpose of cyber security and also the mandatory purpose of implementing new firewalls and software tools are also estimated with the initiative of transformation. The execution of new cyber policies and also the process of struggling to adapt to the new reality with lack of Internet connections are followed for the overall purpose of enjoying flexibility. The overall significance of behavioural security along with initiative of focusing on the human aspect eventually gets related to the holistic approach of cyber security. </w:t>
      </w:r>
    </w:p>
    <w:p w14:paraId="163C793C"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Responses of change management and success rate</w:t>
      </w:r>
    </w:p>
    <w:p w14:paraId="2903C2D2"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Responses of the staff and also their changes in the uniform or duties will be followed through the structured approach of implementing alterations in the security protocols. It may happen that different types of technological processes and also the ensuring purpose of systematic changes eventually help to identify the purpose of assessing, planning, communicating and monitoring the risk of vulnerabilities. The reaction of the staff of the company in the adding purpose of seamless integration may impact the overall area of significant changes. Different kinds of risk and areas of concern are significantly related to the basis of subsequent purpose in the changes of decision. </w:t>
      </w:r>
    </w:p>
    <w:p w14:paraId="1055CBD5"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 xml:space="preserve">The success rate of the application of change management processes and the recommended purpose of network infrastructure and prevention of phishing eventually get followed for the overall purpose of the procedural element of cyber security. The plan will define the specific </w:t>
      </w:r>
      <w:r w:rsidRPr="00C857F8">
        <w:rPr>
          <w:rFonts w:eastAsia="Times New Roman" w:cs="Times New Roman"/>
          <w:color w:val="000000"/>
          <w:szCs w:val="24"/>
          <w:lang w:val="en-IN" w:bidi="bn-IN"/>
        </w:rPr>
        <w:lastRenderedPageBreak/>
        <w:t>objective of each identified change that also helps to explain the allocation of the resources that also get followed by the roles and responsibilities to implement the proposed changes. </w:t>
      </w:r>
    </w:p>
    <w:p w14:paraId="4679602D" w14:textId="5286D35A"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feedback from the customer regarding their experience is and also the proper maintenance of security with extra protection will also be helpful for fulfilling the key performing area indicator for change management. Clear and transparent purpose of communication is one of the paramount of success to indicate the area of cyber security changes. The potential part of crafting messages and looking into the area of communication materials are associated and estimated with the area and level of looking for different kinds of messages across to the stakeholders</w:t>
      </w:r>
      <w:sdt>
        <w:sdtPr>
          <w:rPr>
            <w:rFonts w:eastAsia="Times New Roman" w:cs="Times New Roman"/>
            <w:color w:val="000000"/>
            <w:szCs w:val="24"/>
            <w:lang w:val="en-IN" w:bidi="bn-IN"/>
          </w:rPr>
          <w:id w:val="669920491"/>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nib20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(nibusinessinfo, 2020)</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w:t>
      </w:r>
    </w:p>
    <w:p w14:paraId="396B8839"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effectiveness of cyber security efforts during cyber incidents and also the purpose of measuring the following Matrix also get related to the term of detecting and resolving the specific period of time. The percentage of incidence will be prevented with the proactive security measurement like intrusion detection system and set intelligence to identify and estimate the falls positive and negative area of security monitoring tools.</w:t>
      </w:r>
    </w:p>
    <w:p w14:paraId="6D55BF6E" w14:textId="33AB3BEC"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frequency of simulated phishing attacks will also be tested for the identification of susceptibility</w:t>
      </w:r>
      <w:sdt>
        <w:sdtPr>
          <w:rPr>
            <w:rFonts w:eastAsia="Times New Roman" w:cs="Times New Roman"/>
            <w:color w:val="000000"/>
            <w:szCs w:val="24"/>
            <w:lang w:val="en-IN" w:bidi="bn-IN"/>
          </w:rPr>
          <w:id w:val="-629940319"/>
          <w:citation/>
        </w:sdtPr>
        <w:sdtEndPr/>
        <w:sdtContent>
          <w:r w:rsidR="007A1A18">
            <w:rPr>
              <w:rFonts w:eastAsia="Times New Roman" w:cs="Times New Roman"/>
              <w:color w:val="000000"/>
              <w:szCs w:val="24"/>
              <w:lang w:val="en-IN" w:bidi="bn-IN"/>
            </w:rPr>
            <w:fldChar w:fldCharType="begin"/>
          </w:r>
          <w:r w:rsidR="007A1A18">
            <w:rPr>
              <w:rFonts w:eastAsia="Times New Roman" w:cs="Times New Roman"/>
              <w:color w:val="000000"/>
              <w:szCs w:val="24"/>
              <w:lang w:val="en-US" w:bidi="bn-IN"/>
            </w:rPr>
            <w:instrText xml:space="preserve"> CITATION Hay22 \l 1033 </w:instrText>
          </w:r>
          <w:r w:rsidR="007A1A18">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(Hayes, et al., 2022)</w:t>
          </w:r>
          <w:r w:rsidR="007A1A18">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w:t>
      </w:r>
    </w:p>
    <w:p w14:paraId="0D9DDF2B" w14:textId="77777777"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identification of the number of different kinds of devices in the corporate network along with the latest purpose of security patches will also be installed in the significant high risk vulnerability. </w:t>
      </w:r>
    </w:p>
    <w:p w14:paraId="7C872000" w14:textId="77777777" w:rsidR="00C857F8" w:rsidRPr="00C857F8" w:rsidRDefault="00C857F8" w:rsidP="00C857F8">
      <w:pPr>
        <w:rPr>
          <w:rFonts w:eastAsia="Times New Roman" w:cs="Times New Roman"/>
          <w:szCs w:val="24"/>
          <w:lang w:val="en-IN" w:bidi="bn-IN"/>
        </w:rPr>
      </w:pPr>
      <w:r w:rsidRPr="00C857F8">
        <w:rPr>
          <w:rFonts w:eastAsia="Times New Roman" w:cs="Times New Roman"/>
          <w:b/>
          <w:bCs/>
          <w:color w:val="000000"/>
          <w:szCs w:val="24"/>
          <w:lang w:val="en-IN" w:bidi="bn-IN"/>
        </w:rPr>
        <w:t>The impact of change management in the area of cyber security</w:t>
      </w:r>
    </w:p>
    <w:p w14:paraId="66E3A6B8" w14:textId="7A3E2E46"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destruction of change management and also the purpose of resisting it is related to the concept of looking for different types of resistance and implementation for cyber security initiatives. The purpose of change management professionals is like the area of personal training and supplying that is necessary for supporting the part of training. The company will be followed by the purpose of providing vision and support to reduce the system of initial resistance that eventually helps in adopting the purpose of changes. The idea and area of ensuring effective implementation and also the investment of cyber security tools eventually help to follow the protecting purpose of cyber threats</w:t>
      </w:r>
      <w:sdt>
        <w:sdtPr>
          <w:rPr>
            <w:rFonts w:eastAsia="Times New Roman" w:cs="Times New Roman"/>
            <w:color w:val="000000"/>
            <w:szCs w:val="24"/>
            <w:lang w:val="en-IN" w:bidi="bn-IN"/>
          </w:rPr>
          <w:id w:val="1831946820"/>
          <w:citation/>
        </w:sdtPr>
        <w:sdtEndPr/>
        <w:sdtContent>
          <w:r w:rsidR="009A2020">
            <w:rPr>
              <w:rFonts w:eastAsia="Times New Roman" w:cs="Times New Roman"/>
              <w:color w:val="000000"/>
              <w:szCs w:val="24"/>
              <w:lang w:val="en-IN" w:bidi="bn-IN"/>
            </w:rPr>
            <w:fldChar w:fldCharType="begin"/>
          </w:r>
          <w:r w:rsidR="009A2020">
            <w:rPr>
              <w:rFonts w:eastAsia="Times New Roman" w:cs="Times New Roman"/>
              <w:color w:val="000000"/>
              <w:szCs w:val="24"/>
              <w:lang w:val="en-US" w:bidi="bn-IN"/>
            </w:rPr>
            <w:instrText xml:space="preserve"> CITATION Arc20 \l 1033 </w:instrText>
          </w:r>
          <w:r w:rsidR="009A2020">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(Arcuri, et al., 2020)</w:t>
          </w:r>
          <w:r w:rsidR="009A2020">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w:t>
      </w:r>
    </w:p>
    <w:p w14:paraId="467FD176" w14:textId="009EDD20"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t>The area of collaboration and communication is also necessary in the way of identifying and estimating different kinds of executions to move forward for the abundant area of frustration along with outweigh benefits. The part of the communication plan along with the ensuring purpose of measurement for long la</w:t>
      </w:r>
      <w:r>
        <w:rPr>
          <w:rFonts w:eastAsia="Times New Roman" w:cs="Times New Roman"/>
          <w:color w:val="000000"/>
          <w:szCs w:val="24"/>
          <w:lang w:val="en-IN" w:bidi="bn-IN"/>
        </w:rPr>
        <w:t>sting</w:t>
      </w:r>
      <w:r w:rsidRPr="00C857F8">
        <w:rPr>
          <w:rFonts w:eastAsia="Times New Roman" w:cs="Times New Roman"/>
          <w:color w:val="000000"/>
          <w:szCs w:val="24"/>
          <w:lang w:val="en-IN" w:bidi="bn-IN"/>
        </w:rPr>
        <w:t xml:space="preserve"> effectiveness eventually helps to measure the purpose of different kinds of goals and objective towards the beneficial purpose of change management.</w:t>
      </w:r>
    </w:p>
    <w:p w14:paraId="309375EF" w14:textId="70746B33" w:rsidR="00C857F8" w:rsidRPr="00C857F8" w:rsidRDefault="00C857F8" w:rsidP="00C857F8">
      <w:pPr>
        <w:rPr>
          <w:rFonts w:eastAsia="Times New Roman" w:cs="Times New Roman"/>
          <w:szCs w:val="24"/>
          <w:lang w:val="en-IN" w:bidi="bn-IN"/>
        </w:rPr>
      </w:pPr>
      <w:r w:rsidRPr="00C857F8">
        <w:rPr>
          <w:rFonts w:eastAsia="Times New Roman" w:cs="Times New Roman"/>
          <w:color w:val="000000"/>
          <w:szCs w:val="24"/>
          <w:lang w:val="en-IN" w:bidi="bn-IN"/>
        </w:rPr>
        <w:lastRenderedPageBreak/>
        <w:t>The overall system of cyber security posture and also the area of preventing illness and diseases are main</w:t>
      </w:r>
      <w:r>
        <w:rPr>
          <w:rFonts w:eastAsia="Times New Roman" w:cs="Times New Roman"/>
          <w:color w:val="000000"/>
          <w:szCs w:val="24"/>
          <w:lang w:val="en-IN" w:bidi="bn-IN"/>
        </w:rPr>
        <w:t>tained</w:t>
      </w:r>
      <w:r w:rsidRPr="00C857F8">
        <w:rPr>
          <w:rFonts w:eastAsia="Times New Roman" w:cs="Times New Roman"/>
          <w:color w:val="000000"/>
          <w:szCs w:val="24"/>
          <w:lang w:val="en-IN" w:bidi="bn-IN"/>
        </w:rPr>
        <w:t xml:space="preserve"> with the preventive area of cyber-attacks. The continuous updating of the cyber security measurement along with the readiness of smooth and effective progression are followed by the purpose of looking for different kinds of training and cyber measurement</w:t>
      </w:r>
      <w:sdt>
        <w:sdtPr>
          <w:rPr>
            <w:rFonts w:eastAsia="Times New Roman" w:cs="Times New Roman"/>
            <w:color w:val="000000"/>
            <w:szCs w:val="24"/>
            <w:lang w:val="en-IN" w:bidi="bn-IN"/>
          </w:rPr>
          <w:id w:val="1802503081"/>
          <w:citation/>
        </w:sdtPr>
        <w:sdtEndPr/>
        <w:sdtContent>
          <w:r w:rsidR="009A2020">
            <w:rPr>
              <w:rFonts w:eastAsia="Times New Roman" w:cs="Times New Roman"/>
              <w:color w:val="000000"/>
              <w:szCs w:val="24"/>
              <w:lang w:val="en-IN" w:bidi="bn-IN"/>
            </w:rPr>
            <w:fldChar w:fldCharType="begin"/>
          </w:r>
          <w:r w:rsidR="009A2020">
            <w:rPr>
              <w:rFonts w:eastAsia="Times New Roman" w:cs="Times New Roman"/>
              <w:color w:val="000000"/>
              <w:szCs w:val="24"/>
              <w:lang w:val="en-US" w:bidi="bn-IN"/>
            </w:rPr>
            <w:instrText xml:space="preserve"> CITATION Jay18 \l 1033 </w:instrText>
          </w:r>
          <w:r w:rsidR="009A2020">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(Jayatilleke &amp; Lai, 2018)</w:t>
          </w:r>
          <w:r w:rsidR="009A2020">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The posture of staying strong along with the equipment of dealing with different threats are also effective for maintenance</w:t>
      </w:r>
      <w:sdt>
        <w:sdtPr>
          <w:rPr>
            <w:rFonts w:eastAsia="Times New Roman" w:cs="Times New Roman"/>
            <w:color w:val="000000"/>
            <w:szCs w:val="24"/>
            <w:lang w:val="en-IN" w:bidi="bn-IN"/>
          </w:rPr>
          <w:id w:val="582499977"/>
          <w:citation/>
        </w:sdtPr>
        <w:sdtEndPr/>
        <w:sdtContent>
          <w:r w:rsidR="009A2020">
            <w:rPr>
              <w:rFonts w:eastAsia="Times New Roman" w:cs="Times New Roman"/>
              <w:color w:val="000000"/>
              <w:szCs w:val="24"/>
              <w:lang w:val="en-IN" w:bidi="bn-IN"/>
            </w:rPr>
            <w:fldChar w:fldCharType="begin"/>
          </w:r>
          <w:r w:rsidR="009A2020">
            <w:rPr>
              <w:rFonts w:eastAsia="Times New Roman" w:cs="Times New Roman"/>
              <w:color w:val="000000"/>
              <w:szCs w:val="24"/>
              <w:lang w:val="en-US" w:bidi="bn-IN"/>
            </w:rPr>
            <w:instrText xml:space="preserve"> CITATION Toa21 \l 1033 </w:instrText>
          </w:r>
          <w:r w:rsidR="009A2020">
            <w:rPr>
              <w:rFonts w:eastAsia="Times New Roman" w:cs="Times New Roman"/>
              <w:color w:val="000000"/>
              <w:szCs w:val="24"/>
              <w:lang w:val="en-IN" w:bidi="bn-IN"/>
            </w:rPr>
            <w:fldChar w:fldCharType="separate"/>
          </w:r>
          <w:r w:rsidR="009A2020">
            <w:rPr>
              <w:rFonts w:eastAsia="Times New Roman" w:cs="Times New Roman"/>
              <w:noProof/>
              <w:color w:val="000000"/>
              <w:szCs w:val="24"/>
              <w:lang w:val="en-US" w:bidi="bn-IN"/>
            </w:rPr>
            <w:t xml:space="preserve"> </w:t>
          </w:r>
          <w:r w:rsidR="009A2020" w:rsidRPr="009A2020">
            <w:rPr>
              <w:rFonts w:eastAsia="Times New Roman" w:cs="Times New Roman"/>
              <w:noProof/>
              <w:color w:val="000000"/>
              <w:szCs w:val="24"/>
              <w:lang w:val="en-US" w:bidi="bn-IN"/>
            </w:rPr>
            <w:t>(Toanoglou, et al., 2021)</w:t>
          </w:r>
          <w:r w:rsidR="009A2020">
            <w:rPr>
              <w:rFonts w:eastAsia="Times New Roman" w:cs="Times New Roman"/>
              <w:color w:val="000000"/>
              <w:szCs w:val="24"/>
              <w:lang w:val="en-IN" w:bidi="bn-IN"/>
            </w:rPr>
            <w:fldChar w:fldCharType="end"/>
          </w:r>
        </w:sdtContent>
      </w:sdt>
      <w:r w:rsidRPr="00C857F8">
        <w:rPr>
          <w:rFonts w:eastAsia="Times New Roman" w:cs="Times New Roman"/>
          <w:color w:val="000000"/>
          <w:szCs w:val="24"/>
          <w:lang w:val="en-IN" w:bidi="bn-IN"/>
        </w:rPr>
        <w:t>. </w:t>
      </w:r>
    </w:p>
    <w:p w14:paraId="452D7069" w14:textId="7CC56461" w:rsidR="00C857F8" w:rsidRDefault="00C857F8" w:rsidP="00C857F8">
      <w:pPr>
        <w:rPr>
          <w:rFonts w:eastAsia="Times New Roman" w:cs="Times New Roman"/>
          <w:color w:val="000000"/>
          <w:szCs w:val="24"/>
          <w:lang w:val="en-IN" w:bidi="bn-IN"/>
        </w:rPr>
      </w:pPr>
      <w:r w:rsidRPr="00C857F8">
        <w:rPr>
          <w:rFonts w:eastAsia="Times New Roman" w:cs="Times New Roman"/>
          <w:color w:val="000000"/>
          <w:szCs w:val="24"/>
          <w:lang w:val="en-IN" w:bidi="bn-IN"/>
        </w:rPr>
        <w:t>The company is looking for the escalation of the business following the aim of sustainability where change management is ultimate to get rid of the problems like cyber-attack. The significant purpose of return on investment and also the area of change management are consequently followed with the healthy effort of organisational cyber security. Different kinds of occurrence of change management along with the removal of data breaching become regulatory and finding in the way of looking towards targeting the stock price by 40%. The overall purpose of recommendation and also the area of different kinds of questionnaire highlights and cyber security initiative will be followed for the term of minimising the consequences. </w:t>
      </w:r>
    </w:p>
    <w:p w14:paraId="0CF15DC4" w14:textId="77777777" w:rsidR="009A2020" w:rsidRPr="006149EF" w:rsidRDefault="009A2020" w:rsidP="009A2020">
      <w:pPr>
        <w:pStyle w:val="Heading1"/>
      </w:pPr>
      <w:bookmarkStart w:id="11" w:name="_Toc150875958"/>
      <w:r w:rsidRPr="006149EF">
        <w:t>Action plan</w:t>
      </w:r>
      <w:bookmarkEnd w:id="11"/>
    </w:p>
    <w:tbl>
      <w:tblPr>
        <w:tblW w:w="10632" w:type="dxa"/>
        <w:tblInd w:w="-8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31"/>
        <w:gridCol w:w="2520"/>
        <w:gridCol w:w="2100"/>
        <w:gridCol w:w="2100"/>
        <w:gridCol w:w="1581"/>
      </w:tblGrid>
      <w:tr w:rsidR="009A2020" w:rsidRPr="006149EF" w14:paraId="1930D7E6" w14:textId="77777777" w:rsidTr="00D331BD">
        <w:tc>
          <w:tcPr>
            <w:tcW w:w="2331" w:type="dxa"/>
            <w:shd w:val="clear" w:color="auto" w:fill="auto"/>
            <w:tcMar>
              <w:top w:w="100" w:type="dxa"/>
              <w:left w:w="100" w:type="dxa"/>
              <w:bottom w:w="100" w:type="dxa"/>
              <w:right w:w="100" w:type="dxa"/>
            </w:tcMar>
          </w:tcPr>
          <w:p w14:paraId="22A6EAF7" w14:textId="77777777" w:rsidR="009A2020" w:rsidRPr="006149EF" w:rsidRDefault="009A2020" w:rsidP="00D331BD">
            <w:pPr>
              <w:pStyle w:val="NormalWeb"/>
              <w:spacing w:line="360" w:lineRule="auto"/>
              <w:jc w:val="both"/>
              <w:rPr>
                <w:lang w:val="en-GB"/>
              </w:rPr>
            </w:pPr>
            <w:r w:rsidRPr="006149EF">
              <w:rPr>
                <w:lang w:val="en-GB"/>
              </w:rPr>
              <w:t>Problem</w:t>
            </w:r>
          </w:p>
        </w:tc>
        <w:tc>
          <w:tcPr>
            <w:tcW w:w="2520" w:type="dxa"/>
            <w:shd w:val="clear" w:color="auto" w:fill="auto"/>
            <w:tcMar>
              <w:top w:w="100" w:type="dxa"/>
              <w:left w:w="100" w:type="dxa"/>
              <w:bottom w:w="100" w:type="dxa"/>
              <w:right w:w="100" w:type="dxa"/>
            </w:tcMar>
          </w:tcPr>
          <w:p w14:paraId="7890D97F" w14:textId="77777777" w:rsidR="009A2020" w:rsidRPr="006149EF" w:rsidRDefault="009A2020" w:rsidP="00D331BD">
            <w:pPr>
              <w:pStyle w:val="NormalWeb"/>
              <w:spacing w:line="360" w:lineRule="auto"/>
              <w:jc w:val="both"/>
              <w:rPr>
                <w:lang w:val="en-GB"/>
              </w:rPr>
            </w:pPr>
            <w:r w:rsidRPr="006149EF">
              <w:rPr>
                <w:lang w:val="en-GB"/>
              </w:rPr>
              <w:t>Solution</w:t>
            </w:r>
          </w:p>
        </w:tc>
        <w:tc>
          <w:tcPr>
            <w:tcW w:w="2100" w:type="dxa"/>
            <w:shd w:val="clear" w:color="auto" w:fill="auto"/>
            <w:tcMar>
              <w:top w:w="100" w:type="dxa"/>
              <w:left w:w="100" w:type="dxa"/>
              <w:bottom w:w="100" w:type="dxa"/>
              <w:right w:w="100" w:type="dxa"/>
            </w:tcMar>
          </w:tcPr>
          <w:p w14:paraId="67F4E02F" w14:textId="77777777" w:rsidR="009A2020" w:rsidRPr="006149EF" w:rsidRDefault="009A2020" w:rsidP="00D331BD">
            <w:pPr>
              <w:pStyle w:val="NormalWeb"/>
              <w:spacing w:line="360" w:lineRule="auto"/>
              <w:jc w:val="both"/>
              <w:rPr>
                <w:lang w:val="en-GB"/>
              </w:rPr>
            </w:pPr>
            <w:r w:rsidRPr="006149EF">
              <w:rPr>
                <w:lang w:val="en-GB"/>
              </w:rPr>
              <w:t>Desired Outcome</w:t>
            </w:r>
          </w:p>
        </w:tc>
        <w:tc>
          <w:tcPr>
            <w:tcW w:w="2100" w:type="dxa"/>
            <w:shd w:val="clear" w:color="auto" w:fill="auto"/>
            <w:tcMar>
              <w:top w:w="100" w:type="dxa"/>
              <w:left w:w="100" w:type="dxa"/>
              <w:bottom w:w="100" w:type="dxa"/>
              <w:right w:w="100" w:type="dxa"/>
            </w:tcMar>
          </w:tcPr>
          <w:p w14:paraId="38495F70" w14:textId="77777777" w:rsidR="009A2020" w:rsidRPr="006149EF" w:rsidRDefault="009A2020" w:rsidP="00D331BD">
            <w:pPr>
              <w:pStyle w:val="NormalWeb"/>
              <w:spacing w:line="360" w:lineRule="auto"/>
              <w:jc w:val="both"/>
              <w:rPr>
                <w:lang w:val="en-GB"/>
              </w:rPr>
            </w:pPr>
            <w:r w:rsidRPr="006149EF">
              <w:rPr>
                <w:lang w:val="en-GB"/>
              </w:rPr>
              <w:t>Time scale</w:t>
            </w:r>
          </w:p>
        </w:tc>
        <w:tc>
          <w:tcPr>
            <w:tcW w:w="1581" w:type="dxa"/>
            <w:shd w:val="clear" w:color="auto" w:fill="auto"/>
            <w:tcMar>
              <w:top w:w="100" w:type="dxa"/>
              <w:left w:w="100" w:type="dxa"/>
              <w:bottom w:w="100" w:type="dxa"/>
              <w:right w:w="100" w:type="dxa"/>
            </w:tcMar>
          </w:tcPr>
          <w:p w14:paraId="71DF28E5" w14:textId="77777777" w:rsidR="009A2020" w:rsidRPr="006149EF" w:rsidRDefault="009A2020" w:rsidP="00D331BD">
            <w:pPr>
              <w:pStyle w:val="NormalWeb"/>
              <w:spacing w:line="360" w:lineRule="auto"/>
              <w:jc w:val="both"/>
              <w:rPr>
                <w:lang w:val="en-GB"/>
              </w:rPr>
            </w:pPr>
            <w:r w:rsidRPr="006149EF">
              <w:rPr>
                <w:lang w:val="en-GB"/>
              </w:rPr>
              <w:t>Cost</w:t>
            </w:r>
          </w:p>
        </w:tc>
      </w:tr>
      <w:tr w:rsidR="009A2020" w:rsidRPr="006149EF" w14:paraId="28EB8F5D" w14:textId="77777777" w:rsidTr="00D331BD">
        <w:tc>
          <w:tcPr>
            <w:tcW w:w="2331" w:type="dxa"/>
            <w:shd w:val="clear" w:color="auto" w:fill="auto"/>
            <w:tcMar>
              <w:top w:w="100" w:type="dxa"/>
              <w:left w:w="100" w:type="dxa"/>
              <w:bottom w:w="100" w:type="dxa"/>
              <w:right w:w="100" w:type="dxa"/>
            </w:tcMar>
          </w:tcPr>
          <w:p w14:paraId="01D74C07" w14:textId="77777777" w:rsidR="009A2020" w:rsidRPr="006149EF" w:rsidRDefault="009A2020" w:rsidP="00D331BD">
            <w:pPr>
              <w:pStyle w:val="NormalWeb"/>
              <w:spacing w:line="360" w:lineRule="auto"/>
              <w:jc w:val="both"/>
              <w:rPr>
                <w:lang w:val="en-GB"/>
              </w:rPr>
            </w:pPr>
            <w:r w:rsidRPr="006149EF">
              <w:rPr>
                <w:lang w:val="en-GB"/>
              </w:rPr>
              <w:t>Poor Cyber security</w:t>
            </w:r>
          </w:p>
        </w:tc>
        <w:tc>
          <w:tcPr>
            <w:tcW w:w="2520" w:type="dxa"/>
            <w:shd w:val="clear" w:color="auto" w:fill="auto"/>
            <w:tcMar>
              <w:top w:w="100" w:type="dxa"/>
              <w:left w:w="100" w:type="dxa"/>
              <w:bottom w:w="100" w:type="dxa"/>
              <w:right w:w="100" w:type="dxa"/>
            </w:tcMar>
          </w:tcPr>
          <w:p w14:paraId="3B8C683C" w14:textId="77777777" w:rsidR="009A2020" w:rsidRPr="006149EF" w:rsidRDefault="009A2020" w:rsidP="00D331BD">
            <w:pPr>
              <w:pStyle w:val="NormalWeb"/>
              <w:spacing w:line="360" w:lineRule="auto"/>
              <w:jc w:val="both"/>
              <w:rPr>
                <w:lang w:val="en-GB"/>
              </w:rPr>
            </w:pPr>
            <w:r w:rsidRPr="006149EF">
              <w:rPr>
                <w:lang w:val="en-GB"/>
              </w:rPr>
              <w:t>Inclusion of effective technology like AI for decision making, cloud technology for advanced knowledge availability. The inclusion of techniques which can lead to efficiency can also be done from the side of the companies.</w:t>
            </w:r>
          </w:p>
        </w:tc>
        <w:tc>
          <w:tcPr>
            <w:tcW w:w="2100" w:type="dxa"/>
            <w:shd w:val="clear" w:color="auto" w:fill="auto"/>
            <w:tcMar>
              <w:top w:w="100" w:type="dxa"/>
              <w:left w:w="100" w:type="dxa"/>
              <w:bottom w:w="100" w:type="dxa"/>
              <w:right w:w="100" w:type="dxa"/>
            </w:tcMar>
          </w:tcPr>
          <w:p w14:paraId="1487886A" w14:textId="77777777" w:rsidR="009A2020" w:rsidRPr="006149EF" w:rsidRDefault="009A2020" w:rsidP="00D331BD">
            <w:pPr>
              <w:pStyle w:val="NormalWeb"/>
              <w:spacing w:line="360" w:lineRule="auto"/>
              <w:jc w:val="both"/>
              <w:rPr>
                <w:lang w:val="en-GB"/>
              </w:rPr>
            </w:pPr>
            <w:r w:rsidRPr="006149EF">
              <w:rPr>
                <w:lang w:val="en-GB"/>
              </w:rPr>
              <w:t>The developed cyber security can lead to the low threats and increased management lucidity</w:t>
            </w:r>
          </w:p>
        </w:tc>
        <w:tc>
          <w:tcPr>
            <w:tcW w:w="2100" w:type="dxa"/>
            <w:shd w:val="clear" w:color="auto" w:fill="auto"/>
            <w:tcMar>
              <w:top w:w="100" w:type="dxa"/>
              <w:left w:w="100" w:type="dxa"/>
              <w:bottom w:w="100" w:type="dxa"/>
              <w:right w:w="100" w:type="dxa"/>
            </w:tcMar>
          </w:tcPr>
          <w:p w14:paraId="2E8900FB" w14:textId="77777777" w:rsidR="009A2020" w:rsidRPr="006149EF" w:rsidRDefault="009A2020" w:rsidP="00D331BD">
            <w:pPr>
              <w:pStyle w:val="NormalWeb"/>
              <w:spacing w:line="360" w:lineRule="auto"/>
              <w:jc w:val="both"/>
              <w:rPr>
                <w:lang w:val="en-GB"/>
              </w:rPr>
            </w:pPr>
            <w:r w:rsidRPr="006149EF">
              <w:rPr>
                <w:lang w:val="en-GB"/>
              </w:rPr>
              <w:t>8 months</w:t>
            </w:r>
          </w:p>
        </w:tc>
        <w:tc>
          <w:tcPr>
            <w:tcW w:w="1581" w:type="dxa"/>
            <w:shd w:val="clear" w:color="auto" w:fill="auto"/>
            <w:tcMar>
              <w:top w:w="100" w:type="dxa"/>
              <w:left w:w="100" w:type="dxa"/>
              <w:bottom w:w="100" w:type="dxa"/>
              <w:right w:w="100" w:type="dxa"/>
            </w:tcMar>
          </w:tcPr>
          <w:p w14:paraId="58F7790B" w14:textId="77777777" w:rsidR="009A2020" w:rsidRPr="006149EF" w:rsidRDefault="009A2020" w:rsidP="00D331BD">
            <w:pPr>
              <w:pStyle w:val="NormalWeb"/>
              <w:spacing w:line="360" w:lineRule="auto"/>
              <w:jc w:val="both"/>
              <w:rPr>
                <w:lang w:val="en-GB"/>
              </w:rPr>
            </w:pPr>
            <w:r w:rsidRPr="006149EF">
              <w:rPr>
                <w:lang w:val="en-GB"/>
              </w:rPr>
              <w:t>5 million USD as an initial investment</w:t>
            </w:r>
          </w:p>
        </w:tc>
      </w:tr>
      <w:tr w:rsidR="009A2020" w:rsidRPr="006149EF" w14:paraId="6AF117C3" w14:textId="77777777" w:rsidTr="00D331BD">
        <w:tc>
          <w:tcPr>
            <w:tcW w:w="2331" w:type="dxa"/>
            <w:shd w:val="clear" w:color="auto" w:fill="auto"/>
            <w:tcMar>
              <w:top w:w="100" w:type="dxa"/>
              <w:left w:w="100" w:type="dxa"/>
              <w:bottom w:w="100" w:type="dxa"/>
              <w:right w:w="100" w:type="dxa"/>
            </w:tcMar>
          </w:tcPr>
          <w:p w14:paraId="6FE799A1" w14:textId="77777777" w:rsidR="009A2020" w:rsidRPr="006149EF" w:rsidRDefault="009A2020" w:rsidP="00D331BD">
            <w:pPr>
              <w:pStyle w:val="NormalWeb"/>
              <w:spacing w:line="360" w:lineRule="auto"/>
              <w:jc w:val="both"/>
              <w:rPr>
                <w:lang w:val="en-GB"/>
              </w:rPr>
            </w:pPr>
            <w:r w:rsidRPr="006149EF">
              <w:rPr>
                <w:lang w:val="en-GB"/>
              </w:rPr>
              <w:t>Poor Room services</w:t>
            </w:r>
          </w:p>
        </w:tc>
        <w:tc>
          <w:tcPr>
            <w:tcW w:w="2520" w:type="dxa"/>
            <w:shd w:val="clear" w:color="auto" w:fill="auto"/>
            <w:tcMar>
              <w:top w:w="100" w:type="dxa"/>
              <w:left w:w="100" w:type="dxa"/>
              <w:bottom w:w="100" w:type="dxa"/>
              <w:right w:w="100" w:type="dxa"/>
            </w:tcMar>
          </w:tcPr>
          <w:p w14:paraId="22FDB432" w14:textId="77777777" w:rsidR="009A2020" w:rsidRPr="006149EF" w:rsidRDefault="009A2020" w:rsidP="00D331BD">
            <w:pPr>
              <w:pStyle w:val="NormalWeb"/>
              <w:spacing w:line="360" w:lineRule="auto"/>
              <w:jc w:val="both"/>
              <w:rPr>
                <w:lang w:val="en-GB"/>
              </w:rPr>
            </w:pPr>
            <w:r w:rsidRPr="006149EF">
              <w:rPr>
                <w:lang w:val="en-GB"/>
              </w:rPr>
              <w:t xml:space="preserve">The employment training and the inclusion of diversity </w:t>
            </w:r>
            <w:r w:rsidRPr="006149EF">
              <w:rPr>
                <w:lang w:val="en-GB"/>
              </w:rPr>
              <w:lastRenderedPageBreak/>
              <w:t>which can lead to the effective management and methodological processes for improved quality. The room service development can be managed through effective development of feedback generation as well.</w:t>
            </w:r>
          </w:p>
        </w:tc>
        <w:tc>
          <w:tcPr>
            <w:tcW w:w="2100" w:type="dxa"/>
            <w:shd w:val="clear" w:color="auto" w:fill="auto"/>
            <w:tcMar>
              <w:top w:w="100" w:type="dxa"/>
              <w:left w:w="100" w:type="dxa"/>
              <w:bottom w:w="100" w:type="dxa"/>
              <w:right w:w="100" w:type="dxa"/>
            </w:tcMar>
          </w:tcPr>
          <w:p w14:paraId="79F69BA1" w14:textId="77777777" w:rsidR="009A2020" w:rsidRPr="006149EF" w:rsidRDefault="009A2020" w:rsidP="00D331BD">
            <w:pPr>
              <w:pStyle w:val="NormalWeb"/>
              <w:spacing w:line="360" w:lineRule="auto"/>
              <w:jc w:val="both"/>
              <w:rPr>
                <w:lang w:val="en-GB"/>
              </w:rPr>
            </w:pPr>
            <w:r w:rsidRPr="006149EF">
              <w:rPr>
                <w:lang w:val="en-GB"/>
              </w:rPr>
              <w:lastRenderedPageBreak/>
              <w:t xml:space="preserve">The improved quality of the cleanliness and </w:t>
            </w:r>
            <w:r w:rsidRPr="006149EF">
              <w:rPr>
                <w:lang w:val="en-GB"/>
              </w:rPr>
              <w:lastRenderedPageBreak/>
              <w:t>ensuring legal efficiency for generating hygiene and management. The legal issues and can be resolved</w:t>
            </w:r>
          </w:p>
        </w:tc>
        <w:tc>
          <w:tcPr>
            <w:tcW w:w="2100" w:type="dxa"/>
            <w:shd w:val="clear" w:color="auto" w:fill="auto"/>
            <w:tcMar>
              <w:top w:w="100" w:type="dxa"/>
              <w:left w:w="100" w:type="dxa"/>
              <w:bottom w:w="100" w:type="dxa"/>
              <w:right w:w="100" w:type="dxa"/>
            </w:tcMar>
          </w:tcPr>
          <w:p w14:paraId="04BD7BE8" w14:textId="77777777" w:rsidR="009A2020" w:rsidRPr="006149EF" w:rsidRDefault="009A2020" w:rsidP="00D331BD">
            <w:pPr>
              <w:pStyle w:val="NormalWeb"/>
              <w:spacing w:line="360" w:lineRule="auto"/>
              <w:jc w:val="both"/>
              <w:rPr>
                <w:lang w:val="en-GB"/>
              </w:rPr>
            </w:pPr>
            <w:r w:rsidRPr="006149EF">
              <w:rPr>
                <w:lang w:val="en-GB"/>
              </w:rPr>
              <w:lastRenderedPageBreak/>
              <w:t>5 months</w:t>
            </w:r>
          </w:p>
        </w:tc>
        <w:tc>
          <w:tcPr>
            <w:tcW w:w="1581" w:type="dxa"/>
            <w:shd w:val="clear" w:color="auto" w:fill="auto"/>
            <w:tcMar>
              <w:top w:w="100" w:type="dxa"/>
              <w:left w:w="100" w:type="dxa"/>
              <w:bottom w:w="100" w:type="dxa"/>
              <w:right w:w="100" w:type="dxa"/>
            </w:tcMar>
          </w:tcPr>
          <w:p w14:paraId="7447360A" w14:textId="77777777" w:rsidR="009A2020" w:rsidRPr="006149EF" w:rsidRDefault="009A2020" w:rsidP="00D331BD">
            <w:pPr>
              <w:pStyle w:val="NormalWeb"/>
              <w:spacing w:line="360" w:lineRule="auto"/>
              <w:jc w:val="both"/>
              <w:rPr>
                <w:lang w:val="en-GB"/>
              </w:rPr>
            </w:pPr>
            <w:r w:rsidRPr="006149EF">
              <w:rPr>
                <w:lang w:val="en-GB"/>
              </w:rPr>
              <w:t xml:space="preserve">6 million for employment training and </w:t>
            </w:r>
            <w:r w:rsidRPr="006149EF">
              <w:rPr>
                <w:lang w:val="en-GB"/>
              </w:rPr>
              <w:lastRenderedPageBreak/>
              <w:t>employment campaigns for talent acquisition.</w:t>
            </w:r>
          </w:p>
        </w:tc>
      </w:tr>
      <w:tr w:rsidR="009A2020" w:rsidRPr="006149EF" w14:paraId="33A762D1" w14:textId="77777777" w:rsidTr="00D331BD">
        <w:tc>
          <w:tcPr>
            <w:tcW w:w="2331" w:type="dxa"/>
            <w:shd w:val="clear" w:color="auto" w:fill="auto"/>
            <w:tcMar>
              <w:top w:w="100" w:type="dxa"/>
              <w:left w:w="100" w:type="dxa"/>
              <w:bottom w:w="100" w:type="dxa"/>
              <w:right w:w="100" w:type="dxa"/>
            </w:tcMar>
          </w:tcPr>
          <w:p w14:paraId="3E29970A" w14:textId="77777777" w:rsidR="009A2020" w:rsidRPr="006149EF" w:rsidRDefault="009A2020" w:rsidP="00D331BD">
            <w:pPr>
              <w:pStyle w:val="NormalWeb"/>
              <w:spacing w:line="360" w:lineRule="auto"/>
              <w:jc w:val="both"/>
              <w:rPr>
                <w:lang w:val="en-GB"/>
              </w:rPr>
            </w:pPr>
            <w:r w:rsidRPr="006149EF">
              <w:rPr>
                <w:lang w:val="en-GB"/>
              </w:rPr>
              <w:lastRenderedPageBreak/>
              <w:t>Lack of global outreach</w:t>
            </w:r>
          </w:p>
        </w:tc>
        <w:tc>
          <w:tcPr>
            <w:tcW w:w="2520" w:type="dxa"/>
            <w:shd w:val="clear" w:color="auto" w:fill="auto"/>
            <w:tcMar>
              <w:top w:w="100" w:type="dxa"/>
              <w:left w:w="100" w:type="dxa"/>
              <w:bottom w:w="100" w:type="dxa"/>
              <w:right w:w="100" w:type="dxa"/>
            </w:tcMar>
          </w:tcPr>
          <w:p w14:paraId="5C943692" w14:textId="77777777" w:rsidR="009A2020" w:rsidRPr="006149EF" w:rsidRDefault="009A2020" w:rsidP="00D331BD">
            <w:pPr>
              <w:pStyle w:val="NormalWeb"/>
              <w:spacing w:line="360" w:lineRule="auto"/>
              <w:jc w:val="both"/>
              <w:rPr>
                <w:lang w:val="en-GB"/>
              </w:rPr>
            </w:pPr>
            <w:r w:rsidRPr="006149EF">
              <w:rPr>
                <w:lang w:val="en-GB"/>
              </w:rPr>
              <w:t>The global outreach can be developed through effective strategies like omnichannel development and the social media marketing process. The development of virtualization which can lead to effective management can also be taken into consideration.</w:t>
            </w:r>
          </w:p>
        </w:tc>
        <w:tc>
          <w:tcPr>
            <w:tcW w:w="2100" w:type="dxa"/>
            <w:shd w:val="clear" w:color="auto" w:fill="auto"/>
            <w:tcMar>
              <w:top w:w="100" w:type="dxa"/>
              <w:left w:w="100" w:type="dxa"/>
              <w:bottom w:w="100" w:type="dxa"/>
              <w:right w:w="100" w:type="dxa"/>
            </w:tcMar>
          </w:tcPr>
          <w:p w14:paraId="3CFE5402" w14:textId="77777777" w:rsidR="009A2020" w:rsidRPr="006149EF" w:rsidRDefault="009A2020" w:rsidP="00D331BD">
            <w:pPr>
              <w:pStyle w:val="NormalWeb"/>
              <w:spacing w:line="360" w:lineRule="auto"/>
              <w:jc w:val="both"/>
              <w:rPr>
                <w:lang w:val="en-GB"/>
              </w:rPr>
            </w:pPr>
            <w:r w:rsidRPr="006149EF">
              <w:rPr>
                <w:lang w:val="en-GB"/>
              </w:rPr>
              <w:t xml:space="preserve">The developed revenue generation and the effective strategy development which can lead to </w:t>
            </w:r>
            <w:r>
              <w:rPr>
                <w:lang w:val="en-GB"/>
              </w:rPr>
              <w:t>t</w:t>
            </w:r>
            <w:r w:rsidRPr="006149EF">
              <w:rPr>
                <w:lang w:val="en-GB"/>
              </w:rPr>
              <w:t>he development of ideas for mitigating the skill shortage.</w:t>
            </w:r>
          </w:p>
        </w:tc>
        <w:tc>
          <w:tcPr>
            <w:tcW w:w="2100" w:type="dxa"/>
            <w:shd w:val="clear" w:color="auto" w:fill="auto"/>
            <w:tcMar>
              <w:top w:w="100" w:type="dxa"/>
              <w:left w:w="100" w:type="dxa"/>
              <w:bottom w:w="100" w:type="dxa"/>
              <w:right w:w="100" w:type="dxa"/>
            </w:tcMar>
          </w:tcPr>
          <w:p w14:paraId="03E9A9D2" w14:textId="77777777" w:rsidR="009A2020" w:rsidRPr="006149EF" w:rsidRDefault="009A2020" w:rsidP="00D331BD">
            <w:pPr>
              <w:pStyle w:val="NormalWeb"/>
              <w:spacing w:line="360" w:lineRule="auto"/>
              <w:jc w:val="both"/>
              <w:rPr>
                <w:lang w:val="en-GB"/>
              </w:rPr>
            </w:pPr>
            <w:r w:rsidRPr="006149EF">
              <w:rPr>
                <w:lang w:val="en-GB"/>
              </w:rPr>
              <w:t>4 months</w:t>
            </w:r>
          </w:p>
        </w:tc>
        <w:tc>
          <w:tcPr>
            <w:tcW w:w="1581" w:type="dxa"/>
            <w:shd w:val="clear" w:color="auto" w:fill="auto"/>
            <w:tcMar>
              <w:top w:w="100" w:type="dxa"/>
              <w:left w:w="100" w:type="dxa"/>
              <w:bottom w:w="100" w:type="dxa"/>
              <w:right w:w="100" w:type="dxa"/>
            </w:tcMar>
          </w:tcPr>
          <w:p w14:paraId="36248FA4" w14:textId="77777777" w:rsidR="009A2020" w:rsidRPr="006149EF" w:rsidRDefault="009A2020" w:rsidP="00D331BD">
            <w:pPr>
              <w:pStyle w:val="NormalWeb"/>
              <w:spacing w:line="360" w:lineRule="auto"/>
              <w:jc w:val="both"/>
              <w:rPr>
                <w:lang w:val="en-GB"/>
              </w:rPr>
            </w:pPr>
            <w:r w:rsidRPr="006149EF">
              <w:rPr>
                <w:lang w:val="en-GB"/>
              </w:rPr>
              <w:t xml:space="preserve">2.5 million USD </w:t>
            </w:r>
          </w:p>
        </w:tc>
      </w:tr>
    </w:tbl>
    <w:p w14:paraId="3786B668" w14:textId="77777777" w:rsidR="009A2020" w:rsidRPr="006149EF" w:rsidRDefault="009A2020" w:rsidP="009A2020">
      <w:pPr>
        <w:pStyle w:val="NormalWeb"/>
        <w:spacing w:before="0" w:beforeAutospacing="0" w:after="0" w:afterAutospacing="0" w:line="360" w:lineRule="auto"/>
        <w:jc w:val="center"/>
        <w:rPr>
          <w:b/>
          <w:bCs/>
          <w:lang w:val="en-GB"/>
        </w:rPr>
      </w:pPr>
      <w:r w:rsidRPr="006149EF">
        <w:rPr>
          <w:b/>
          <w:bCs/>
          <w:lang w:val="en-GB"/>
        </w:rPr>
        <w:t>Table: Action Plan</w:t>
      </w:r>
    </w:p>
    <w:p w14:paraId="46107C63" w14:textId="77777777" w:rsidR="009A2020" w:rsidRPr="005F52D1" w:rsidRDefault="009A2020" w:rsidP="009A2020">
      <w:pPr>
        <w:pStyle w:val="NormalWeb"/>
        <w:spacing w:before="0" w:beforeAutospacing="0" w:after="0" w:afterAutospacing="0" w:line="360" w:lineRule="auto"/>
        <w:jc w:val="center"/>
        <w:rPr>
          <w:lang w:val="en-GB"/>
        </w:rPr>
      </w:pPr>
      <w:r>
        <w:rPr>
          <w:lang w:val="en-GB"/>
        </w:rPr>
        <w:t>Source: Self Developed</w:t>
      </w:r>
    </w:p>
    <w:p w14:paraId="4B5BEDF3" w14:textId="77777777" w:rsidR="009A2020" w:rsidRPr="00C857F8" w:rsidRDefault="009A2020" w:rsidP="00C857F8">
      <w:pPr>
        <w:rPr>
          <w:rFonts w:eastAsia="Times New Roman" w:cs="Times New Roman"/>
          <w:szCs w:val="24"/>
          <w:lang w:val="en-IN" w:bidi="bn-IN"/>
        </w:rPr>
      </w:pPr>
    </w:p>
    <w:p w14:paraId="42BFFEDC" w14:textId="77777777" w:rsidR="009A2020" w:rsidRDefault="009A2020">
      <w:pPr>
        <w:spacing w:after="160" w:line="259" w:lineRule="auto"/>
        <w:jc w:val="left"/>
        <w:rPr>
          <w:rFonts w:cs="Times New Roman"/>
          <w:b/>
          <w:sz w:val="28"/>
          <w:szCs w:val="24"/>
          <w:lang w:val="en-IN" w:eastAsia="en-US"/>
        </w:rPr>
      </w:pPr>
      <w:r>
        <w:br w:type="page"/>
      </w:r>
    </w:p>
    <w:p w14:paraId="5C286699" w14:textId="0180BC2F" w:rsidR="00A80DA7" w:rsidRPr="00402AFC" w:rsidRDefault="00A80DA7" w:rsidP="00A80DA7">
      <w:pPr>
        <w:pStyle w:val="Heading1"/>
      </w:pPr>
      <w:bookmarkStart w:id="12" w:name="_Toc150875959"/>
      <w:r w:rsidRPr="00402AFC">
        <w:lastRenderedPageBreak/>
        <w:t>Conclusion</w:t>
      </w:r>
      <w:bookmarkEnd w:id="10"/>
      <w:bookmarkEnd w:id="12"/>
      <w:r w:rsidRPr="00402AFC">
        <w:t> </w:t>
      </w:r>
    </w:p>
    <w:p w14:paraId="14F4D473" w14:textId="5EF77434" w:rsidR="00A80DA7" w:rsidRPr="00402AFC" w:rsidRDefault="00A80DA7" w:rsidP="00A80DA7">
      <w:pPr>
        <w:pStyle w:val="NormalWeb"/>
        <w:spacing w:before="0" w:beforeAutospacing="0" w:after="0" w:afterAutospacing="0" w:line="360" w:lineRule="auto"/>
        <w:jc w:val="both"/>
        <w:rPr>
          <w:lang w:val="en-GB"/>
        </w:rPr>
      </w:pPr>
      <w:r w:rsidRPr="00402AFC">
        <w:rPr>
          <w:color w:val="000000"/>
          <w:lang w:val="en-GB"/>
        </w:rPr>
        <w:t>The study highlights the strategies that the P&amp;P takes to overcome the challenges of the Holiday Inn. Furthermore, the study analyses the brief background of the Holiday Inn,</w:t>
      </w:r>
      <w:r>
        <w:rPr>
          <w:color w:val="000000"/>
          <w:lang w:val="en-GB"/>
        </w:rPr>
        <w:t xml:space="preserve"> Regent Park, UK. It is </w:t>
      </w:r>
      <w:r w:rsidRPr="00402AFC">
        <w:rPr>
          <w:color w:val="000000"/>
          <w:lang w:val="en-GB"/>
        </w:rPr>
        <w:t xml:space="preserve">the </w:t>
      </w:r>
      <w:r>
        <w:rPr>
          <w:color w:val="000000"/>
          <w:lang w:val="en-GB"/>
        </w:rPr>
        <w:t xml:space="preserve">most </w:t>
      </w:r>
      <w:r w:rsidRPr="00402AFC">
        <w:rPr>
          <w:color w:val="000000"/>
          <w:lang w:val="en-GB"/>
        </w:rPr>
        <w:t xml:space="preserve">famous US-based hotel chain </w:t>
      </w:r>
      <w:r>
        <w:rPr>
          <w:color w:val="000000"/>
          <w:lang w:val="en-GB"/>
        </w:rPr>
        <w:t>in</w:t>
      </w:r>
      <w:r w:rsidRPr="00402AFC">
        <w:rPr>
          <w:color w:val="000000"/>
          <w:lang w:val="en-GB"/>
        </w:rPr>
        <w:t xml:space="preserve"> the world</w:t>
      </w:r>
      <w:r>
        <w:rPr>
          <w:color w:val="000000"/>
          <w:lang w:val="en-GB"/>
        </w:rPr>
        <w:t xml:space="preserve"> and it has different branches in the UK, in which the Regent Park Holiday Inn faces the problem of cyber-attack</w:t>
      </w:r>
      <w:r w:rsidRPr="00402AFC">
        <w:rPr>
          <w:color w:val="000000"/>
          <w:lang w:val="en-GB"/>
        </w:rPr>
        <w:t xml:space="preserve">. In addition, the size of the hotel rooms, the headquarters, the history, and the revenue of the organization are also mentioned in this study. On the other hand, the study highlights the major issues the organization, faces. </w:t>
      </w:r>
      <w:r>
        <w:rPr>
          <w:color w:val="000000"/>
          <w:lang w:val="en-GB"/>
        </w:rPr>
        <w:t>Cyber-attacks</w:t>
      </w:r>
      <w:r w:rsidRPr="00402AFC">
        <w:rPr>
          <w:color w:val="000000"/>
          <w:lang w:val="en-GB"/>
        </w:rPr>
        <w:t xml:space="preserve"> </w:t>
      </w:r>
      <w:r>
        <w:rPr>
          <w:color w:val="000000"/>
          <w:lang w:val="en-GB"/>
        </w:rPr>
        <w:t>become</w:t>
      </w:r>
      <w:r w:rsidRPr="00402AFC">
        <w:rPr>
          <w:color w:val="000000"/>
          <w:lang w:val="en-GB"/>
        </w:rPr>
        <w:t xml:space="preserve"> the most crucial issue for the organization as it hampers the profit of the organization. Apart from this, in the introduction part, different cyber-attacks in 2017, 2022, and 2023 are highlighted in this study. Furthermore, the study analyses that the organization faces different cyber-attacks such as Ransomware, data breaches, breached passwords, and many others, which hamper the service quality of the organization. </w:t>
      </w:r>
    </w:p>
    <w:p w14:paraId="0F870397" w14:textId="77777777" w:rsidR="00A80DA7" w:rsidRPr="00402AFC" w:rsidRDefault="00A80DA7" w:rsidP="00A80DA7">
      <w:pPr>
        <w:pStyle w:val="NormalWeb"/>
        <w:spacing w:before="0" w:beforeAutospacing="0" w:after="0" w:afterAutospacing="0" w:line="360" w:lineRule="auto"/>
        <w:jc w:val="both"/>
        <w:rPr>
          <w:lang w:val="en-GB"/>
        </w:rPr>
      </w:pPr>
      <w:r w:rsidRPr="00402AFC">
        <w:rPr>
          <w:color w:val="000000"/>
          <w:lang w:val="en-GB"/>
        </w:rPr>
        <w:t>On the other hand, the study highlights the impact of the PESTLE factors, which analyses that if the political, economic, social, technological, environmental, and legal factors have an impact on the problem of the Holiday Inn. Furthermore, the study highlights that the external factors impacted the cyber-attack issue of Holiday Inn. Therefore, the country needs to strengthen the legal, economic, and political factors to prevent the issues of the Holiday Inn. On the other hand, the SWOT analysis is also highlighted in this study. The different internal factors of the organization such as strengths, weaknesses, opportunities, and Threats are elaborated in this study. In addition, the impact of the problems or the issues on the internal and external factors are also elaborated in this study. Furthermore, the TOWS analysis highlights the possible future directions of the organization. Therefore, by highlighting these frameworks, the study analyses how the organization uses strengths to bring major opportunities and how to make effective strategies to develop the weaknesses to prevent threats. </w:t>
      </w:r>
    </w:p>
    <w:p w14:paraId="49A17A18" w14:textId="77777777" w:rsidR="00A80DA7" w:rsidRPr="00402AFC" w:rsidRDefault="00A80DA7" w:rsidP="00A80DA7">
      <w:pPr>
        <w:pStyle w:val="NormalWeb"/>
        <w:spacing w:before="0" w:beforeAutospacing="0" w:after="0" w:afterAutospacing="0" w:line="360" w:lineRule="auto"/>
        <w:jc w:val="both"/>
        <w:rPr>
          <w:lang w:val="en-GB"/>
        </w:rPr>
      </w:pPr>
      <w:r w:rsidRPr="00402AFC">
        <w:rPr>
          <w:color w:val="000000"/>
          <w:lang w:val="en-GB"/>
        </w:rPr>
        <w:t xml:space="preserve">On the other hand, the change management practices of the organization are also analysed in this study. Therefore, the P&amp;P consultancy firm provides some effective strategies to bring changes in the business operational process of the organization to mitigate the challenges of the cyber-attack. The study analyses the change management procedures for the further development of the business's operational ability, which can lead to the maximization of the profit of the organization. Therefore, the measurement of the success rate after the implementation of the change management strategy is elaborated in this study. Furthermore, the actional plan is also included in this study, which highlights the effective strategies or </w:t>
      </w:r>
      <w:r w:rsidRPr="00402AFC">
        <w:rPr>
          <w:color w:val="000000"/>
          <w:lang w:val="en-GB"/>
        </w:rPr>
        <w:lastRenderedPageBreak/>
        <w:t xml:space="preserve">solution, outcome of the solution, time scale, budget, and completion date. In addition, numerous strategies or procedures to overcome the situation or the problems are </w:t>
      </w:r>
      <w:proofErr w:type="spellStart"/>
      <w:r>
        <w:rPr>
          <w:color w:val="000000"/>
          <w:lang w:val="en-GB"/>
        </w:rPr>
        <w:t>analyzed</w:t>
      </w:r>
      <w:proofErr w:type="spellEnd"/>
      <w:r w:rsidRPr="00402AFC">
        <w:rPr>
          <w:color w:val="000000"/>
          <w:lang w:val="en-GB"/>
        </w:rPr>
        <w:t xml:space="preserve"> in this study. </w:t>
      </w:r>
    </w:p>
    <w:p w14:paraId="52D5B413" w14:textId="77777777" w:rsidR="00A80DA7" w:rsidRDefault="00A80DA7" w:rsidP="00A80DA7">
      <w:pPr>
        <w:pStyle w:val="NormalWeb"/>
        <w:spacing w:before="0" w:beforeAutospacing="0" w:after="0" w:afterAutospacing="0" w:line="360" w:lineRule="auto"/>
        <w:jc w:val="both"/>
        <w:rPr>
          <w:color w:val="000000"/>
          <w:lang w:val="en-GB"/>
        </w:rPr>
      </w:pPr>
      <w:r w:rsidRPr="00402AFC">
        <w:rPr>
          <w:color w:val="000000"/>
          <w:lang w:val="en-GB"/>
        </w:rPr>
        <w:t>At the end of the study, the member of the “P&amp;P Hotel Consultancy firm”, is thankful to the Holiday Inn as this reputed organization, which have numerous hotels across the world contract with this consultancy and allows it to help the hotel chains for overcoming the challenges for the further benefit. This organization provides an opportunity for the firm to collaborate with it to overcome the challenges and maintain mutual respect for the mutual benefit. </w:t>
      </w:r>
    </w:p>
    <w:p w14:paraId="5D0693D7" w14:textId="09421283" w:rsidR="00402AFC" w:rsidRPr="005F52D1" w:rsidRDefault="005F52D1" w:rsidP="005F52D1">
      <w:pPr>
        <w:spacing w:after="160" w:line="259" w:lineRule="auto"/>
        <w:jc w:val="left"/>
        <w:rPr>
          <w:rFonts w:eastAsia="Times New Roman" w:cs="Times New Roman"/>
          <w:color w:val="000000"/>
          <w:szCs w:val="24"/>
          <w:lang w:val="en-GB"/>
        </w:rPr>
      </w:pPr>
      <w:r>
        <w:rPr>
          <w:color w:val="000000"/>
          <w:lang w:val="en-GB"/>
        </w:rPr>
        <w:br w:type="page"/>
      </w:r>
    </w:p>
    <w:bookmarkStart w:id="13" w:name="_Toc150875960" w:displacedByCustomXml="next"/>
    <w:sdt>
      <w:sdtPr>
        <w:rPr>
          <w:rFonts w:cs="Arial"/>
          <w:b w:val="0"/>
          <w:sz w:val="24"/>
          <w:szCs w:val="22"/>
          <w:lang w:val="en" w:eastAsia="en-IN"/>
        </w:rPr>
        <w:id w:val="1021895830"/>
        <w:docPartObj>
          <w:docPartGallery w:val="Bibliographies"/>
          <w:docPartUnique/>
        </w:docPartObj>
      </w:sdtPr>
      <w:sdtEndPr/>
      <w:sdtContent>
        <w:p w14:paraId="0E4336C1" w14:textId="0F3C7C2C" w:rsidR="00333990" w:rsidRDefault="00333990">
          <w:pPr>
            <w:pStyle w:val="Heading1"/>
          </w:pPr>
          <w:r>
            <w:t>References</w:t>
          </w:r>
          <w:bookmarkEnd w:id="13"/>
        </w:p>
        <w:sdt>
          <w:sdtPr>
            <w:id w:val="-573587230"/>
            <w:bibliography/>
          </w:sdtPr>
          <w:sdtEndPr/>
          <w:sdtContent>
            <w:p w14:paraId="73347E1A" w14:textId="77777777" w:rsidR="009A2020" w:rsidRDefault="00333990" w:rsidP="009A2020">
              <w:pPr>
                <w:pStyle w:val="Bibliography"/>
                <w:rPr>
                  <w:noProof/>
                  <w:szCs w:val="24"/>
                </w:rPr>
              </w:pPr>
              <w:r>
                <w:fldChar w:fldCharType="begin"/>
              </w:r>
              <w:r>
                <w:instrText xml:space="preserve"> BIBLIOGRAPHY </w:instrText>
              </w:r>
              <w:r>
                <w:fldChar w:fldCharType="separate"/>
              </w:r>
              <w:r w:rsidR="009A2020">
                <w:rPr>
                  <w:noProof/>
                </w:rPr>
                <w:t xml:space="preserve">Allahrakha, N., 2023. Balancing Cyber-security and Privacy: Legal and Ethical Considerations in the Digital Age. </w:t>
              </w:r>
              <w:r w:rsidR="009A2020">
                <w:rPr>
                  <w:i/>
                  <w:iCs/>
                  <w:noProof/>
                </w:rPr>
                <w:t xml:space="preserve">Legal Issues in the Digital Age, </w:t>
              </w:r>
              <w:r w:rsidR="009A2020">
                <w:rPr>
                  <w:noProof/>
                </w:rPr>
                <w:t>4(2), pp. 78-121.</w:t>
              </w:r>
            </w:p>
            <w:p w14:paraId="3FD6AA99" w14:textId="77777777" w:rsidR="009A2020" w:rsidRDefault="009A2020" w:rsidP="009A2020">
              <w:pPr>
                <w:pStyle w:val="Bibliography"/>
                <w:rPr>
                  <w:noProof/>
                </w:rPr>
              </w:pPr>
              <w:r>
                <w:rPr>
                  <w:noProof/>
                </w:rPr>
                <w:t xml:space="preserve">Arcuri, M., Gai, L., Ielasi, F. &amp; Ventisette, E., 2020. Cyber attacks on hospitality sector: Stock market reaction.. </w:t>
              </w:r>
              <w:r>
                <w:rPr>
                  <w:i/>
                  <w:iCs/>
                  <w:noProof/>
                </w:rPr>
                <w:t xml:space="preserve">Journal of Hospitality and Tourism Technology, </w:t>
              </w:r>
              <w:r>
                <w:rPr>
                  <w:noProof/>
                </w:rPr>
                <w:t>11(2), pp. 277-290.</w:t>
              </w:r>
            </w:p>
            <w:p w14:paraId="295B92DD" w14:textId="77777777" w:rsidR="009A2020" w:rsidRDefault="009A2020" w:rsidP="009A2020">
              <w:pPr>
                <w:pStyle w:val="Bibliography"/>
                <w:rPr>
                  <w:noProof/>
                </w:rPr>
              </w:pPr>
              <w:r>
                <w:rPr>
                  <w:noProof/>
                </w:rPr>
                <w:t xml:space="preserve">BBC, 2023. </w:t>
              </w:r>
              <w:r>
                <w:rPr>
                  <w:i/>
                  <w:iCs/>
                  <w:noProof/>
                </w:rPr>
                <w:t xml:space="preserve">Holiday Inn hotels hit by cyber-attack. </w:t>
              </w:r>
              <w:r>
                <w:rPr>
                  <w:noProof/>
                </w:rPr>
                <w:t xml:space="preserve">[Online] </w:t>
              </w:r>
              <w:r>
                <w:rPr>
                  <w:noProof/>
                </w:rPr>
                <w:br/>
                <w:t xml:space="preserve">Available at: </w:t>
              </w:r>
              <w:r>
                <w:rPr>
                  <w:noProof/>
                  <w:u w:val="single"/>
                </w:rPr>
                <w:t>https://www.bbc.com/news/technology-62814943</w:t>
              </w:r>
              <w:r>
                <w:rPr>
                  <w:noProof/>
                </w:rPr>
                <w:br/>
                <w:t>[Accessed 13 November 2023].</w:t>
              </w:r>
            </w:p>
            <w:p w14:paraId="391DF59D" w14:textId="77777777" w:rsidR="009A2020" w:rsidRDefault="009A2020" w:rsidP="009A2020">
              <w:pPr>
                <w:pStyle w:val="Bibliography"/>
                <w:rPr>
                  <w:noProof/>
                </w:rPr>
              </w:pPr>
              <w:r>
                <w:rPr>
                  <w:noProof/>
                </w:rPr>
                <w:t xml:space="preserve">Cameron, E. &amp; Green, M., 2019. </w:t>
              </w:r>
              <w:r>
                <w:rPr>
                  <w:i/>
                  <w:iCs/>
                  <w:noProof/>
                </w:rPr>
                <w:t xml:space="preserve">Making sense of change management: A complete guide to the models, tools and techniques of organizational change.. </w:t>
              </w:r>
              <w:r>
                <w:rPr>
                  <w:noProof/>
                </w:rPr>
                <w:t>s.l.:Kogan Page Publishers..</w:t>
              </w:r>
            </w:p>
            <w:p w14:paraId="4D644CE5" w14:textId="77777777" w:rsidR="009A2020" w:rsidRDefault="009A2020" w:rsidP="009A2020">
              <w:pPr>
                <w:pStyle w:val="Bibliography"/>
                <w:rPr>
                  <w:noProof/>
                </w:rPr>
              </w:pPr>
              <w:r>
                <w:rPr>
                  <w:noProof/>
                </w:rPr>
                <w:t xml:space="preserve">Chen, Y. &amp; Tussyadiah, I., 2021. Service failure in peer-to-peer accommodation. </w:t>
              </w:r>
              <w:r>
                <w:rPr>
                  <w:i/>
                  <w:iCs/>
                  <w:noProof/>
                </w:rPr>
                <w:t xml:space="preserve">Annals of Tourism Research, </w:t>
              </w:r>
              <w:r>
                <w:rPr>
                  <w:noProof/>
                </w:rPr>
                <w:t>Volume 88, p. 103156.</w:t>
              </w:r>
            </w:p>
            <w:p w14:paraId="1BE6C443" w14:textId="77777777" w:rsidR="009A2020" w:rsidRDefault="009A2020" w:rsidP="009A2020">
              <w:pPr>
                <w:pStyle w:val="Bibliography"/>
                <w:rPr>
                  <w:noProof/>
                </w:rPr>
              </w:pPr>
              <w:r>
                <w:rPr>
                  <w:noProof/>
                </w:rPr>
                <w:t xml:space="preserve">desklib, 2020. </w:t>
              </w:r>
              <w:r>
                <w:rPr>
                  <w:i/>
                  <w:iCs/>
                  <w:noProof/>
                </w:rPr>
                <w:t xml:space="preserve">Strategic Management in Holiday Inn. </w:t>
              </w:r>
              <w:r>
                <w:rPr>
                  <w:noProof/>
                </w:rPr>
                <w:t xml:space="preserve">[Online] </w:t>
              </w:r>
              <w:r>
                <w:rPr>
                  <w:noProof/>
                </w:rPr>
                <w:br/>
                <w:t xml:space="preserve">Available at: </w:t>
              </w:r>
              <w:r>
                <w:rPr>
                  <w:noProof/>
                  <w:u w:val="single"/>
                </w:rPr>
                <w:t>https://desklib.com/document/strategic-management-holiday-inn-homework-help/</w:t>
              </w:r>
              <w:r>
                <w:rPr>
                  <w:noProof/>
                </w:rPr>
                <w:br/>
                <w:t>[Accessed 2023].</w:t>
              </w:r>
            </w:p>
            <w:p w14:paraId="7F03F45C" w14:textId="77777777" w:rsidR="009A2020" w:rsidRDefault="009A2020" w:rsidP="009A2020">
              <w:pPr>
                <w:pStyle w:val="Bibliography"/>
                <w:rPr>
                  <w:noProof/>
                </w:rPr>
              </w:pPr>
              <w:r>
                <w:rPr>
                  <w:noProof/>
                </w:rPr>
                <w:t xml:space="preserve">Espino-Rodríguez, T. &amp; Taha, M., 2022. Supplier innovativeness in supply chain integration and sustainable performance in the hotel industry. </w:t>
              </w:r>
              <w:r>
                <w:rPr>
                  <w:i/>
                  <w:iCs/>
                  <w:noProof/>
                </w:rPr>
                <w:t xml:space="preserve">International Journal of Hospitality Management, </w:t>
              </w:r>
              <w:r>
                <w:rPr>
                  <w:noProof/>
                </w:rPr>
                <w:t>Volume 100, p. 103103.</w:t>
              </w:r>
            </w:p>
            <w:p w14:paraId="55C26C33" w14:textId="77777777" w:rsidR="009A2020" w:rsidRDefault="009A2020" w:rsidP="009A2020">
              <w:pPr>
                <w:pStyle w:val="Bibliography"/>
                <w:rPr>
                  <w:noProof/>
                </w:rPr>
              </w:pPr>
              <w:r>
                <w:rPr>
                  <w:noProof/>
                </w:rPr>
                <w:t xml:space="preserve">Fragnière, E. &amp; Yagci, K., 2021. Network &amp; cyber security in hospitality and tourism.. </w:t>
              </w:r>
              <w:r>
                <w:rPr>
                  <w:i/>
                  <w:iCs/>
                  <w:noProof/>
                </w:rPr>
                <w:t>Hospitality &amp; Tourism Information Technology..</w:t>
              </w:r>
            </w:p>
            <w:p w14:paraId="1EBDC742" w14:textId="77777777" w:rsidR="009A2020" w:rsidRDefault="009A2020" w:rsidP="009A2020">
              <w:pPr>
                <w:pStyle w:val="Bibliography"/>
                <w:rPr>
                  <w:noProof/>
                </w:rPr>
              </w:pPr>
              <w:r>
                <w:rPr>
                  <w:noProof/>
                </w:rPr>
                <w:t xml:space="preserve">Galli, B., 2018. Change management models: A comparative analysis and concerns. </w:t>
              </w:r>
              <w:r>
                <w:rPr>
                  <w:i/>
                  <w:iCs/>
                  <w:noProof/>
                </w:rPr>
                <w:t xml:space="preserve">Engineering Management Review, </w:t>
              </w:r>
              <w:r>
                <w:rPr>
                  <w:noProof/>
                </w:rPr>
                <w:t>46(3), pp. 124-132.</w:t>
              </w:r>
            </w:p>
            <w:p w14:paraId="7191E393" w14:textId="77777777" w:rsidR="009A2020" w:rsidRDefault="009A2020" w:rsidP="009A2020">
              <w:pPr>
                <w:pStyle w:val="Bibliography"/>
                <w:rPr>
                  <w:noProof/>
                </w:rPr>
              </w:pPr>
              <w:r>
                <w:rPr>
                  <w:noProof/>
                </w:rPr>
                <w:t xml:space="preserve">Hayes, J., Holiday, S. &amp; Park, H., 2022. Corporate social responsibility &amp; the advertising strategic planning process: a literature review &amp; research agenda.. </w:t>
              </w:r>
              <w:r>
                <w:rPr>
                  <w:i/>
                  <w:iCs/>
                  <w:noProof/>
                </w:rPr>
                <w:t xml:space="preserve">International Journal of Advertising, </w:t>
              </w:r>
              <w:r>
                <w:rPr>
                  <w:noProof/>
                </w:rPr>
                <w:t>41(2), pp. 210-232.</w:t>
              </w:r>
            </w:p>
            <w:p w14:paraId="04D46BE0" w14:textId="77777777" w:rsidR="009A2020" w:rsidRDefault="009A2020" w:rsidP="009A2020">
              <w:pPr>
                <w:pStyle w:val="Bibliography"/>
                <w:rPr>
                  <w:noProof/>
                </w:rPr>
              </w:pPr>
              <w:r>
                <w:rPr>
                  <w:noProof/>
                </w:rPr>
                <w:t xml:space="preserve">Holiday Inn, 2023. </w:t>
              </w:r>
              <w:r>
                <w:rPr>
                  <w:i/>
                  <w:iCs/>
                  <w:noProof/>
                </w:rPr>
                <w:t xml:space="preserve">London Meeting &amp; Event Venue. </w:t>
              </w:r>
              <w:r>
                <w:rPr>
                  <w:noProof/>
                </w:rPr>
                <w:t xml:space="preserve">[Online] </w:t>
              </w:r>
              <w:r>
                <w:rPr>
                  <w:noProof/>
                </w:rPr>
                <w:br/>
                <w:t xml:space="preserve">Available at: </w:t>
              </w:r>
              <w:r>
                <w:rPr>
                  <w:noProof/>
                  <w:u w:val="single"/>
                </w:rPr>
                <w:t>https://www.ihg.com/holidayinn/hotels/us/en/london/yxulo/hoteldetail/events-facilities</w:t>
              </w:r>
              <w:r>
                <w:rPr>
                  <w:noProof/>
                </w:rPr>
                <w:br/>
                <w:t>[Accessed 13 November 2023].</w:t>
              </w:r>
            </w:p>
            <w:p w14:paraId="643B3263" w14:textId="77777777" w:rsidR="009A2020" w:rsidRDefault="009A2020" w:rsidP="009A2020">
              <w:pPr>
                <w:pStyle w:val="Bibliography"/>
                <w:rPr>
                  <w:noProof/>
                </w:rPr>
              </w:pPr>
              <w:r>
                <w:rPr>
                  <w:noProof/>
                </w:rPr>
                <w:t xml:space="preserve">Holiday Inn, 2023. </w:t>
              </w:r>
              <w:r>
                <w:rPr>
                  <w:i/>
                  <w:iCs/>
                  <w:noProof/>
                </w:rPr>
                <w:t xml:space="preserve">Reviews. </w:t>
              </w:r>
              <w:r>
                <w:rPr>
                  <w:noProof/>
                </w:rPr>
                <w:t xml:space="preserve">[Online] </w:t>
              </w:r>
              <w:r>
                <w:rPr>
                  <w:noProof/>
                </w:rPr>
                <w:br/>
                <w:t xml:space="preserve">Available at: </w:t>
              </w:r>
              <w:r>
                <w:rPr>
                  <w:noProof/>
                  <w:u w:val="single"/>
                </w:rPr>
                <w:t>https://www.ihg.com/holidayinn/hotels/us/en/london/yxulo/hoteldetail/hotel-</w:t>
              </w:r>
              <w:r>
                <w:rPr>
                  <w:noProof/>
                  <w:u w:val="single"/>
                </w:rPr>
                <w:lastRenderedPageBreak/>
                <w:t>reviews</w:t>
              </w:r>
              <w:r>
                <w:rPr>
                  <w:noProof/>
                </w:rPr>
                <w:br/>
                <w:t>[Accessed 13 November 2023].</w:t>
              </w:r>
            </w:p>
            <w:p w14:paraId="4E08DAC7" w14:textId="77777777" w:rsidR="009A2020" w:rsidRDefault="009A2020" w:rsidP="009A2020">
              <w:pPr>
                <w:pStyle w:val="Bibliography"/>
                <w:rPr>
                  <w:noProof/>
                </w:rPr>
              </w:pPr>
              <w:r>
                <w:rPr>
                  <w:noProof/>
                </w:rPr>
                <w:t xml:space="preserve">Holiday inn, 2023. </w:t>
              </w:r>
              <w:r>
                <w:rPr>
                  <w:i/>
                  <w:iCs/>
                  <w:noProof/>
                </w:rPr>
                <w:t xml:space="preserve">Welcome into the moment. </w:t>
              </w:r>
              <w:r>
                <w:rPr>
                  <w:noProof/>
                </w:rPr>
                <w:t xml:space="preserve">[Online] </w:t>
              </w:r>
              <w:r>
                <w:rPr>
                  <w:noProof/>
                </w:rPr>
                <w:br/>
                <w:t xml:space="preserve">Available at: </w:t>
              </w:r>
              <w:r>
                <w:rPr>
                  <w:noProof/>
                  <w:u w:val="single"/>
                </w:rPr>
                <w:t>https://www.ihg.com/holidayinn/hotels/us/en/reservation</w:t>
              </w:r>
              <w:r>
                <w:rPr>
                  <w:noProof/>
                </w:rPr>
                <w:br/>
                <w:t>[Accessed 11.11.23 November 2023].</w:t>
              </w:r>
            </w:p>
            <w:p w14:paraId="44BDE3D4" w14:textId="77777777" w:rsidR="009A2020" w:rsidRDefault="009A2020" w:rsidP="009A2020">
              <w:pPr>
                <w:pStyle w:val="Bibliography"/>
                <w:rPr>
                  <w:noProof/>
                </w:rPr>
              </w:pPr>
              <w:r>
                <w:rPr>
                  <w:noProof/>
                </w:rPr>
                <w:t xml:space="preserve">Jayatilleke, S. &amp; Lai, R., 2018. A systematic review of requirements change management.. </w:t>
              </w:r>
              <w:r>
                <w:rPr>
                  <w:i/>
                  <w:iCs/>
                  <w:noProof/>
                </w:rPr>
                <w:t xml:space="preserve">Information and Software Technology, </w:t>
              </w:r>
              <w:r>
                <w:rPr>
                  <w:noProof/>
                </w:rPr>
                <w:t>Volume 93, pp. 163-185.</w:t>
              </w:r>
            </w:p>
            <w:p w14:paraId="43DA0632" w14:textId="77777777" w:rsidR="009A2020" w:rsidRDefault="009A2020" w:rsidP="009A2020">
              <w:pPr>
                <w:pStyle w:val="Bibliography"/>
                <w:rPr>
                  <w:noProof/>
                </w:rPr>
              </w:pPr>
              <w:r>
                <w:rPr>
                  <w:noProof/>
                </w:rPr>
                <w:t xml:space="preserve">marketingweek, 2020. </w:t>
              </w:r>
              <w:r>
                <w:rPr>
                  <w:i/>
                  <w:iCs/>
                  <w:noProof/>
                </w:rPr>
                <w:t xml:space="preserve">Virgin Holidays unveils new marketing approach. </w:t>
              </w:r>
              <w:r>
                <w:rPr>
                  <w:noProof/>
                </w:rPr>
                <w:t xml:space="preserve">[Online] </w:t>
              </w:r>
              <w:r>
                <w:rPr>
                  <w:noProof/>
                </w:rPr>
                <w:br/>
                <w:t xml:space="preserve">Available at: </w:t>
              </w:r>
              <w:r>
                <w:rPr>
                  <w:noProof/>
                  <w:u w:val="single"/>
                </w:rPr>
                <w:t>https://www.marketingweek.com/virgin-holidays-unveils-new-marketing-approach/</w:t>
              </w:r>
              <w:r>
                <w:rPr>
                  <w:noProof/>
                </w:rPr>
                <w:br/>
                <w:t>[Accessed 2023].</w:t>
              </w:r>
            </w:p>
            <w:p w14:paraId="1E2C7F43" w14:textId="77777777" w:rsidR="009A2020" w:rsidRDefault="009A2020" w:rsidP="009A2020">
              <w:pPr>
                <w:pStyle w:val="Bibliography"/>
                <w:rPr>
                  <w:noProof/>
                </w:rPr>
              </w:pPr>
              <w:r>
                <w:rPr>
                  <w:noProof/>
                </w:rPr>
                <w:t xml:space="preserve">Naderipour, A. et al., 2021. Assessment of carbon footprint from transportation, electricity, water, and waste generation: towards utilisation of renewable energy sources. </w:t>
              </w:r>
              <w:r>
                <w:rPr>
                  <w:i/>
                  <w:iCs/>
                  <w:noProof/>
                </w:rPr>
                <w:t xml:space="preserve">Clean Technologies and Environmental Policy, </w:t>
              </w:r>
              <w:r>
                <w:rPr>
                  <w:noProof/>
                </w:rPr>
                <w:t>Volume 23, pp. 183-201.</w:t>
              </w:r>
            </w:p>
            <w:p w14:paraId="2C1AF1AD" w14:textId="77777777" w:rsidR="009A2020" w:rsidRDefault="009A2020" w:rsidP="009A2020">
              <w:pPr>
                <w:pStyle w:val="Bibliography"/>
                <w:rPr>
                  <w:noProof/>
                </w:rPr>
              </w:pPr>
              <w:r>
                <w:rPr>
                  <w:noProof/>
                </w:rPr>
                <w:t xml:space="preserve">Nagaj, R. &amp; Žuromskaitė, B., 2023. Young Travellers and Green Travel in the Post-COVID Era. </w:t>
              </w:r>
              <w:r>
                <w:rPr>
                  <w:i/>
                  <w:iCs/>
                  <w:noProof/>
                </w:rPr>
                <w:t xml:space="preserve">Sustainability, </w:t>
              </w:r>
              <w:r>
                <w:rPr>
                  <w:noProof/>
                </w:rPr>
                <w:t>15(18), p. 13822.</w:t>
              </w:r>
            </w:p>
            <w:p w14:paraId="20B64680" w14:textId="77777777" w:rsidR="009A2020" w:rsidRDefault="009A2020" w:rsidP="009A2020">
              <w:pPr>
                <w:pStyle w:val="Bibliography"/>
                <w:rPr>
                  <w:noProof/>
                </w:rPr>
              </w:pPr>
              <w:r>
                <w:rPr>
                  <w:noProof/>
                </w:rPr>
                <w:t xml:space="preserve">Nguyen, N. et al., 2022. Impact of diversity management on organizational performance in hotel organizations: a conceptual framework. </w:t>
              </w:r>
              <w:r>
                <w:rPr>
                  <w:i/>
                  <w:iCs/>
                  <w:noProof/>
                </w:rPr>
                <w:t xml:space="preserve">International Journal of System Assurance Engineering and Management, </w:t>
              </w:r>
              <w:r>
                <w:rPr>
                  <w:noProof/>
                </w:rPr>
                <w:t>pp. 1-11.</w:t>
              </w:r>
            </w:p>
            <w:p w14:paraId="0BBB6F60" w14:textId="77777777" w:rsidR="009A2020" w:rsidRDefault="009A2020" w:rsidP="009A2020">
              <w:pPr>
                <w:pStyle w:val="Bibliography"/>
                <w:rPr>
                  <w:noProof/>
                </w:rPr>
              </w:pPr>
              <w:r>
                <w:rPr>
                  <w:noProof/>
                </w:rPr>
                <w:t xml:space="preserve">nibusinessinfo, 2020. </w:t>
              </w:r>
              <w:r>
                <w:rPr>
                  <w:i/>
                  <w:iCs/>
                  <w:noProof/>
                </w:rPr>
                <w:t xml:space="preserve">Change management. </w:t>
              </w:r>
              <w:r>
                <w:rPr>
                  <w:noProof/>
                </w:rPr>
                <w:t xml:space="preserve">[Online] </w:t>
              </w:r>
              <w:r>
                <w:rPr>
                  <w:noProof/>
                </w:rPr>
                <w:br/>
                <w:t xml:space="preserve">Available at: </w:t>
              </w:r>
              <w:r>
                <w:rPr>
                  <w:noProof/>
                  <w:u w:val="single"/>
                </w:rPr>
                <w:t>https://www.nibusinessinfo.co.uk/content/barriers-organisational-change-management#:~:text=poor%20or%20inefficient%20communication,management%20support%20for%20the%20change</w:t>
              </w:r>
              <w:r>
                <w:rPr>
                  <w:noProof/>
                </w:rPr>
                <w:br/>
                <w:t>[Accessed 2022].</w:t>
              </w:r>
            </w:p>
            <w:p w14:paraId="30AC654E" w14:textId="77777777" w:rsidR="009A2020" w:rsidRDefault="009A2020" w:rsidP="009A2020">
              <w:pPr>
                <w:pStyle w:val="Bibliography"/>
                <w:rPr>
                  <w:noProof/>
                </w:rPr>
              </w:pPr>
              <w:r>
                <w:rPr>
                  <w:noProof/>
                </w:rPr>
                <w:t xml:space="preserve">pphotel, 2023. </w:t>
              </w:r>
              <w:r>
                <w:rPr>
                  <w:i/>
                  <w:iCs/>
                  <w:noProof/>
                </w:rPr>
                <w:t xml:space="preserve">Welcome To P&amp;P. </w:t>
              </w:r>
              <w:r>
                <w:rPr>
                  <w:noProof/>
                </w:rPr>
                <w:t xml:space="preserve">[Online] </w:t>
              </w:r>
              <w:r>
                <w:rPr>
                  <w:noProof/>
                </w:rPr>
                <w:br/>
                <w:t xml:space="preserve">Available at: </w:t>
              </w:r>
              <w:r>
                <w:rPr>
                  <w:noProof/>
                  <w:u w:val="single"/>
                </w:rPr>
                <w:t>https://www.pphotel.co.uk/</w:t>
              </w:r>
              <w:r>
                <w:rPr>
                  <w:noProof/>
                </w:rPr>
                <w:br/>
                <w:t>[Accessed 11.11.23 November 2023].</w:t>
              </w:r>
            </w:p>
            <w:p w14:paraId="60B73A59" w14:textId="77777777" w:rsidR="009A2020" w:rsidRDefault="009A2020" w:rsidP="009A2020">
              <w:pPr>
                <w:pStyle w:val="Bibliography"/>
                <w:rPr>
                  <w:noProof/>
                </w:rPr>
              </w:pPr>
              <w:r>
                <w:rPr>
                  <w:noProof/>
                </w:rPr>
                <w:t xml:space="preserve">Rathore, M. et al., 2021 . The role of ai, machine learning, and big data in digital twinning: A systematic literature review, challenges, and opportunities.. </w:t>
              </w:r>
              <w:r>
                <w:rPr>
                  <w:i/>
                  <w:iCs/>
                  <w:noProof/>
                </w:rPr>
                <w:t xml:space="preserve">IEEE Access, </w:t>
              </w:r>
              <w:r>
                <w:rPr>
                  <w:noProof/>
                </w:rPr>
                <w:t>pp. 32030-32052.</w:t>
              </w:r>
            </w:p>
            <w:p w14:paraId="70466071" w14:textId="77777777" w:rsidR="009A2020" w:rsidRDefault="009A2020" w:rsidP="009A2020">
              <w:pPr>
                <w:pStyle w:val="Bibliography"/>
                <w:rPr>
                  <w:noProof/>
                </w:rPr>
              </w:pPr>
              <w:r>
                <w:rPr>
                  <w:noProof/>
                </w:rPr>
                <w:t xml:space="preserve">Silva, S., Santos, A., Duarte, P. &amp; Vlačić, B., 2021. The role of social embarrassment, sustainability, familiarity and perception of hygiene in second-hand clothing purchase experience. </w:t>
              </w:r>
              <w:r>
                <w:rPr>
                  <w:i/>
                  <w:iCs/>
                  <w:noProof/>
                </w:rPr>
                <w:t xml:space="preserve">International Journal of Retail &amp; Distribution Management, </w:t>
              </w:r>
              <w:r>
                <w:rPr>
                  <w:noProof/>
                </w:rPr>
                <w:t>49(6), pp. 717-734.</w:t>
              </w:r>
            </w:p>
            <w:p w14:paraId="56EEAF68" w14:textId="77777777" w:rsidR="009A2020" w:rsidRDefault="009A2020" w:rsidP="009A2020">
              <w:pPr>
                <w:pStyle w:val="Bibliography"/>
                <w:rPr>
                  <w:noProof/>
                </w:rPr>
              </w:pPr>
              <w:r>
                <w:rPr>
                  <w:noProof/>
                </w:rPr>
                <w:t xml:space="preserve">Statista, 2023. </w:t>
              </w:r>
              <w:r>
                <w:rPr>
                  <w:i/>
                  <w:iCs/>
                  <w:noProof/>
                </w:rPr>
                <w:t xml:space="preserve">Do you think that diversity and inclusion in companies and institutions has improved or got worse in the last six months?. </w:t>
              </w:r>
              <w:r>
                <w:rPr>
                  <w:noProof/>
                </w:rPr>
                <w:t xml:space="preserve">[Online] </w:t>
              </w:r>
              <w:r>
                <w:rPr>
                  <w:noProof/>
                </w:rPr>
                <w:br/>
              </w:r>
              <w:r>
                <w:rPr>
                  <w:noProof/>
                </w:rPr>
                <w:lastRenderedPageBreak/>
                <w:t xml:space="preserve">Available at: </w:t>
              </w:r>
              <w:r>
                <w:rPr>
                  <w:noProof/>
                  <w:u w:val="single"/>
                </w:rPr>
                <w:t>https://www.statista.com/statistics/1257404/perception-on-improvements-to-diversity-and-inclusion-uk/</w:t>
              </w:r>
              <w:r>
                <w:rPr>
                  <w:noProof/>
                </w:rPr>
                <w:br/>
                <w:t>[Accessed 13 November 2023].</w:t>
              </w:r>
            </w:p>
            <w:p w14:paraId="1DCC1967" w14:textId="77777777" w:rsidR="009A2020" w:rsidRDefault="009A2020" w:rsidP="009A2020">
              <w:pPr>
                <w:pStyle w:val="Bibliography"/>
                <w:rPr>
                  <w:noProof/>
                </w:rPr>
              </w:pPr>
              <w:r>
                <w:rPr>
                  <w:noProof/>
                </w:rPr>
                <w:t xml:space="preserve">Statista, 2023. </w:t>
              </w:r>
              <w:r>
                <w:rPr>
                  <w:i/>
                  <w:iCs/>
                  <w:noProof/>
                </w:rPr>
                <w:t xml:space="preserve">Gross revenue of Holiday Inn hotels worldwide from 2007 to 2022. </w:t>
              </w:r>
              <w:r>
                <w:rPr>
                  <w:noProof/>
                </w:rPr>
                <w:t xml:space="preserve">[Online] </w:t>
              </w:r>
              <w:r>
                <w:rPr>
                  <w:noProof/>
                </w:rPr>
                <w:br/>
                <w:t xml:space="preserve">Available at: </w:t>
              </w:r>
              <w:r>
                <w:rPr>
                  <w:noProof/>
                  <w:u w:val="single"/>
                </w:rPr>
                <w:t>https://www.statista.com/statistics/223345/holiday-inn-hotels-revenue/</w:t>
              </w:r>
              <w:r>
                <w:rPr>
                  <w:noProof/>
                </w:rPr>
                <w:br/>
                <w:t>[Accessed 11.11.23 November 2023].</w:t>
              </w:r>
            </w:p>
            <w:p w14:paraId="39F7381F" w14:textId="77777777" w:rsidR="009A2020" w:rsidRDefault="009A2020" w:rsidP="009A2020">
              <w:pPr>
                <w:pStyle w:val="Bibliography"/>
                <w:rPr>
                  <w:noProof/>
                </w:rPr>
              </w:pPr>
              <w:r>
                <w:rPr>
                  <w:noProof/>
                </w:rPr>
                <w:t xml:space="preserve">Statista, 2023. </w:t>
              </w:r>
              <w:r>
                <w:rPr>
                  <w:i/>
                  <w:iCs/>
                  <w:noProof/>
                </w:rPr>
                <w:t xml:space="preserve">How important is cleanliness when choosing a hotel for a leisure trip?. </w:t>
              </w:r>
              <w:r>
                <w:rPr>
                  <w:noProof/>
                </w:rPr>
                <w:t xml:space="preserve">[Online] </w:t>
              </w:r>
              <w:r>
                <w:rPr>
                  <w:noProof/>
                </w:rPr>
                <w:br/>
                <w:t xml:space="preserve">Available at: </w:t>
              </w:r>
              <w:r>
                <w:rPr>
                  <w:noProof/>
                  <w:u w:val="single"/>
                </w:rPr>
                <w:t>https://www.statista.com/statistics/718869/importance-of-cleanliness-to-leisure-us-travelers-when-choosing-a-hotel/</w:t>
              </w:r>
              <w:r>
                <w:rPr>
                  <w:noProof/>
                </w:rPr>
                <w:br/>
                <w:t>[Accessed 13 November 2023].</w:t>
              </w:r>
            </w:p>
            <w:p w14:paraId="5C30BD79" w14:textId="77777777" w:rsidR="009A2020" w:rsidRDefault="009A2020" w:rsidP="009A2020">
              <w:pPr>
                <w:pStyle w:val="Bibliography"/>
                <w:rPr>
                  <w:noProof/>
                </w:rPr>
              </w:pPr>
              <w:r>
                <w:rPr>
                  <w:noProof/>
                </w:rPr>
                <w:t xml:space="preserve">Statista, 2023. </w:t>
              </w:r>
              <w:r>
                <w:rPr>
                  <w:i/>
                  <w:iCs/>
                  <w:noProof/>
                </w:rPr>
                <w:t xml:space="preserve">Inflation rate for the Consumer Price Index (CPI) in the United Kingdom from January 1989 to September 2023. </w:t>
              </w:r>
              <w:r>
                <w:rPr>
                  <w:noProof/>
                </w:rPr>
                <w:t xml:space="preserve">[Online] </w:t>
              </w:r>
              <w:r>
                <w:rPr>
                  <w:noProof/>
                </w:rPr>
                <w:br/>
                <w:t xml:space="preserve">Available at: </w:t>
              </w:r>
              <w:r>
                <w:rPr>
                  <w:noProof/>
                  <w:u w:val="single"/>
                </w:rPr>
                <w:t>https://www.statista.com/statistics/306648/inflation-rate-consumer-price-index-cpi-united-kingdom-uk/#:~:text=Inflation%20rate%20in%20the%20UK%201989%2D2023&amp;text=The%20UK%20inflation%20rate%20was,11.1%20percent%20in%20October%202022.</w:t>
              </w:r>
              <w:r>
                <w:rPr>
                  <w:noProof/>
                </w:rPr>
                <w:br/>
                <w:t>[Accessed 13 November 2023].</w:t>
              </w:r>
            </w:p>
            <w:p w14:paraId="54E1BE58" w14:textId="77777777" w:rsidR="009A2020" w:rsidRDefault="009A2020" w:rsidP="009A2020">
              <w:pPr>
                <w:pStyle w:val="Bibliography"/>
                <w:rPr>
                  <w:noProof/>
                </w:rPr>
              </w:pPr>
              <w:r>
                <w:rPr>
                  <w:noProof/>
                </w:rPr>
                <w:t xml:space="preserve">Statista, 2023. </w:t>
              </w:r>
              <w:r>
                <w:rPr>
                  <w:i/>
                  <w:iCs/>
                  <w:noProof/>
                </w:rPr>
                <w:t xml:space="preserve">IT environments targeted by cyber attacks worldwide in 2019, by industry. </w:t>
              </w:r>
              <w:r>
                <w:rPr>
                  <w:noProof/>
                </w:rPr>
                <w:t xml:space="preserve">[Online] </w:t>
              </w:r>
              <w:r>
                <w:rPr>
                  <w:noProof/>
                </w:rPr>
                <w:br/>
                <w:t xml:space="preserve">Available at: </w:t>
              </w:r>
              <w:r>
                <w:rPr>
                  <w:noProof/>
                  <w:u w:val="single"/>
                </w:rPr>
                <w:t>https://www.statista.com/statistics/434774/it-environment-cyber-crime-attack-industry/</w:t>
              </w:r>
              <w:r>
                <w:rPr>
                  <w:noProof/>
                </w:rPr>
                <w:br/>
                <w:t>[Accessed 13 November 2023].</w:t>
              </w:r>
            </w:p>
            <w:p w14:paraId="73502BAE" w14:textId="77777777" w:rsidR="009A2020" w:rsidRDefault="009A2020" w:rsidP="009A2020">
              <w:pPr>
                <w:pStyle w:val="Bibliography"/>
                <w:rPr>
                  <w:noProof/>
                </w:rPr>
              </w:pPr>
              <w:r>
                <w:rPr>
                  <w:noProof/>
                </w:rPr>
                <w:t xml:space="preserve">Statista, 2023. </w:t>
              </w:r>
              <w:r>
                <w:rPr>
                  <w:i/>
                  <w:iCs/>
                  <w:noProof/>
                </w:rPr>
                <w:t xml:space="preserve">Number of social media users in the United Kingdom (UK) from 2018 to 2027. </w:t>
              </w:r>
              <w:r>
                <w:rPr>
                  <w:noProof/>
                </w:rPr>
                <w:t xml:space="preserve">[Online] </w:t>
              </w:r>
              <w:r>
                <w:rPr>
                  <w:noProof/>
                </w:rPr>
                <w:br/>
                <w:t xml:space="preserve">Available at: </w:t>
              </w:r>
              <w:r>
                <w:rPr>
                  <w:noProof/>
                  <w:u w:val="single"/>
                </w:rPr>
                <w:t>https://www.statista.com/statistics/553530/predicted-number-of-social-network-users-in-the-united-kingdom-uk/</w:t>
              </w:r>
              <w:r>
                <w:rPr>
                  <w:noProof/>
                </w:rPr>
                <w:br/>
                <w:t>[Accessed 13 November 2023].</w:t>
              </w:r>
            </w:p>
            <w:p w14:paraId="65A899C3" w14:textId="77777777" w:rsidR="009A2020" w:rsidRDefault="009A2020" w:rsidP="009A2020">
              <w:pPr>
                <w:pStyle w:val="Bibliography"/>
                <w:rPr>
                  <w:noProof/>
                </w:rPr>
              </w:pPr>
              <w:r>
                <w:rPr>
                  <w:noProof/>
                </w:rPr>
                <w:t xml:space="preserve">The Sun, 2023. </w:t>
              </w:r>
              <w:r>
                <w:rPr>
                  <w:i/>
                  <w:iCs/>
                  <w:noProof/>
                </w:rPr>
                <w:t xml:space="preserve">HOTEL HACK ATTACK Holiday Inn guests’ credit card details stolen in cyber attack that targeted 1,200 hotels. </w:t>
              </w:r>
              <w:r>
                <w:rPr>
                  <w:noProof/>
                </w:rPr>
                <w:t xml:space="preserve">[Online] </w:t>
              </w:r>
              <w:r>
                <w:rPr>
                  <w:noProof/>
                </w:rPr>
                <w:br/>
                <w:t xml:space="preserve">Available at: </w:t>
              </w:r>
              <w:r>
                <w:rPr>
                  <w:noProof/>
                  <w:u w:val="single"/>
                </w:rPr>
                <w:t>https://www.thesun.co.uk/tech/3364481/holiday-inn-guests-credit-card-details-stolen-in-hacker-attack-which-targeted-1200-hotels/</w:t>
              </w:r>
              <w:r>
                <w:rPr>
                  <w:noProof/>
                </w:rPr>
                <w:br/>
                <w:t>[Accessed 13 November 2023].</w:t>
              </w:r>
            </w:p>
            <w:p w14:paraId="101FA8E2" w14:textId="77777777" w:rsidR="009A2020" w:rsidRDefault="009A2020" w:rsidP="009A2020">
              <w:pPr>
                <w:pStyle w:val="Bibliography"/>
                <w:rPr>
                  <w:noProof/>
                </w:rPr>
              </w:pPr>
              <w:r>
                <w:rPr>
                  <w:noProof/>
                </w:rPr>
                <w:lastRenderedPageBreak/>
                <w:t xml:space="preserve">Toanoglou, M., Chemli, S. &amp; Valeri, M., 2021. The organizational impact of Covid-19 crisis on travel perceived risk across four continents.. </w:t>
              </w:r>
              <w:r>
                <w:rPr>
                  <w:i/>
                  <w:iCs/>
                  <w:noProof/>
                </w:rPr>
                <w:t xml:space="preserve">Journal of Organizational Change Management, </w:t>
              </w:r>
              <w:r>
                <w:rPr>
                  <w:noProof/>
                </w:rPr>
                <w:t>7(2), pp. 44-56.</w:t>
              </w:r>
            </w:p>
            <w:p w14:paraId="299E8DD1" w14:textId="77777777" w:rsidR="009A2020" w:rsidRDefault="009A2020" w:rsidP="009A2020">
              <w:pPr>
                <w:pStyle w:val="Bibliography"/>
                <w:rPr>
                  <w:noProof/>
                </w:rPr>
              </w:pPr>
              <w:r>
                <w:rPr>
                  <w:noProof/>
                </w:rPr>
                <w:t xml:space="preserve">Uchendu, B., Nurse, J. M. &amp; Furnell, S., 2021. Developing a cyber security culture: Current practices and future needs.. </w:t>
              </w:r>
              <w:r>
                <w:rPr>
                  <w:i/>
                  <w:iCs/>
                  <w:noProof/>
                </w:rPr>
                <w:t xml:space="preserve">Computers &amp; Securityc, </w:t>
              </w:r>
              <w:r>
                <w:rPr>
                  <w:noProof/>
                </w:rPr>
                <w:t>Volume 109, p. 102387.</w:t>
              </w:r>
            </w:p>
            <w:p w14:paraId="42B348BE" w14:textId="77777777" w:rsidR="009A2020" w:rsidRDefault="009A2020" w:rsidP="009A2020">
              <w:pPr>
                <w:pStyle w:val="Bibliography"/>
                <w:rPr>
                  <w:noProof/>
                </w:rPr>
              </w:pPr>
              <w:r>
                <w:rPr>
                  <w:noProof/>
                </w:rPr>
                <w:t xml:space="preserve">Wan, K., 2020. NotPetya, Not Warfare: Rethinking the Insurance War Exclusion in the Context of International Cyberattacks. </w:t>
              </w:r>
              <w:r>
                <w:rPr>
                  <w:i/>
                  <w:iCs/>
                  <w:noProof/>
                </w:rPr>
                <w:t xml:space="preserve">Wash. L. Rev, </w:t>
              </w:r>
              <w:r>
                <w:rPr>
                  <w:noProof/>
                </w:rPr>
                <w:t>Volume 95, p. 1595.</w:t>
              </w:r>
            </w:p>
            <w:p w14:paraId="43984276" w14:textId="2491FA4F" w:rsidR="00333990" w:rsidRDefault="00333990" w:rsidP="009A2020">
              <w:r>
                <w:rPr>
                  <w:b/>
                  <w:bCs/>
                  <w:noProof/>
                </w:rPr>
                <w:fldChar w:fldCharType="end"/>
              </w:r>
            </w:p>
          </w:sdtContent>
        </w:sdt>
      </w:sdtContent>
    </w:sdt>
    <w:p w14:paraId="384C85B1" w14:textId="77777777" w:rsidR="005C5B56" w:rsidRPr="00402AFC" w:rsidRDefault="005C5B56" w:rsidP="00333990">
      <w:pPr>
        <w:rPr>
          <w:lang w:val="en-GB"/>
        </w:rPr>
      </w:pPr>
    </w:p>
    <w:sectPr w:rsidR="005C5B56" w:rsidRPr="00402AFC" w:rsidSect="00821527">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4ED68" w14:textId="77777777" w:rsidR="00B6533D" w:rsidRDefault="00B6533D" w:rsidP="00821527">
      <w:pPr>
        <w:spacing w:line="240" w:lineRule="auto"/>
      </w:pPr>
      <w:r>
        <w:separator/>
      </w:r>
    </w:p>
  </w:endnote>
  <w:endnote w:type="continuationSeparator" w:id="0">
    <w:p w14:paraId="4B7571F6" w14:textId="77777777" w:rsidR="00B6533D" w:rsidRDefault="00B6533D" w:rsidP="008215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szCs w:val="20"/>
      </w:rPr>
      <w:id w:val="-272400594"/>
      <w:docPartObj>
        <w:docPartGallery w:val="Page Numbers (Bottom of Page)"/>
        <w:docPartUnique/>
      </w:docPartObj>
    </w:sdtPr>
    <w:sdtEndPr/>
    <w:sdtContent>
      <w:sdt>
        <w:sdtPr>
          <w:rPr>
            <w:sz w:val="22"/>
            <w:szCs w:val="20"/>
          </w:rPr>
          <w:id w:val="-1769616900"/>
          <w:docPartObj>
            <w:docPartGallery w:val="Page Numbers (Top of Page)"/>
            <w:docPartUnique/>
          </w:docPartObj>
        </w:sdtPr>
        <w:sdtEndPr/>
        <w:sdtContent>
          <w:p w14:paraId="755263F4" w14:textId="2155E942" w:rsidR="00821527" w:rsidRPr="00821527" w:rsidRDefault="00821527" w:rsidP="00821527">
            <w:pPr>
              <w:pStyle w:val="Footer"/>
              <w:spacing w:line="360" w:lineRule="auto"/>
              <w:jc w:val="right"/>
              <w:rPr>
                <w:sz w:val="22"/>
                <w:szCs w:val="20"/>
              </w:rPr>
            </w:pPr>
            <w:r w:rsidRPr="00821527">
              <w:rPr>
                <w:sz w:val="22"/>
                <w:szCs w:val="20"/>
              </w:rPr>
              <w:t xml:space="preserve">Page </w:t>
            </w:r>
            <w:r w:rsidRPr="00821527">
              <w:rPr>
                <w:b/>
                <w:bCs/>
                <w:sz w:val="22"/>
              </w:rPr>
              <w:fldChar w:fldCharType="begin"/>
            </w:r>
            <w:r w:rsidRPr="00821527">
              <w:rPr>
                <w:b/>
                <w:bCs/>
                <w:sz w:val="22"/>
                <w:szCs w:val="20"/>
              </w:rPr>
              <w:instrText xml:space="preserve"> PAGE </w:instrText>
            </w:r>
            <w:r w:rsidRPr="00821527">
              <w:rPr>
                <w:b/>
                <w:bCs/>
                <w:sz w:val="22"/>
              </w:rPr>
              <w:fldChar w:fldCharType="separate"/>
            </w:r>
            <w:r w:rsidR="009A2020">
              <w:rPr>
                <w:b/>
                <w:bCs/>
                <w:noProof/>
                <w:sz w:val="22"/>
                <w:szCs w:val="20"/>
              </w:rPr>
              <w:t>19</w:t>
            </w:r>
            <w:r w:rsidRPr="00821527">
              <w:rPr>
                <w:b/>
                <w:bCs/>
                <w:sz w:val="22"/>
              </w:rPr>
              <w:fldChar w:fldCharType="end"/>
            </w:r>
            <w:r w:rsidRPr="00821527">
              <w:rPr>
                <w:sz w:val="22"/>
                <w:szCs w:val="20"/>
              </w:rPr>
              <w:t xml:space="preserve"> of </w:t>
            </w:r>
            <w:r w:rsidRPr="00821527">
              <w:rPr>
                <w:b/>
                <w:bCs/>
                <w:sz w:val="22"/>
              </w:rPr>
              <w:fldChar w:fldCharType="begin"/>
            </w:r>
            <w:r w:rsidRPr="00821527">
              <w:rPr>
                <w:b/>
                <w:bCs/>
                <w:sz w:val="22"/>
                <w:szCs w:val="20"/>
              </w:rPr>
              <w:instrText xml:space="preserve"> NUMPAGES  </w:instrText>
            </w:r>
            <w:r w:rsidRPr="00821527">
              <w:rPr>
                <w:b/>
                <w:bCs/>
                <w:sz w:val="22"/>
              </w:rPr>
              <w:fldChar w:fldCharType="separate"/>
            </w:r>
            <w:r w:rsidR="009A2020">
              <w:rPr>
                <w:b/>
                <w:bCs/>
                <w:noProof/>
                <w:sz w:val="22"/>
                <w:szCs w:val="20"/>
              </w:rPr>
              <w:t>24</w:t>
            </w:r>
            <w:r w:rsidRPr="00821527">
              <w:rPr>
                <w:b/>
                <w:bCs/>
                <w:sz w:val="22"/>
              </w:rPr>
              <w:fldChar w:fldCharType="end"/>
            </w:r>
          </w:p>
        </w:sdtContent>
      </w:sdt>
    </w:sdtContent>
  </w:sdt>
  <w:p w14:paraId="33968A7B" w14:textId="77777777" w:rsidR="00821527" w:rsidRDefault="00821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09E6F" w14:textId="77777777" w:rsidR="00B6533D" w:rsidRDefault="00B6533D" w:rsidP="00821527">
      <w:pPr>
        <w:spacing w:line="240" w:lineRule="auto"/>
      </w:pPr>
      <w:r>
        <w:separator/>
      </w:r>
    </w:p>
  </w:footnote>
  <w:footnote w:type="continuationSeparator" w:id="0">
    <w:p w14:paraId="26654FB5" w14:textId="77777777" w:rsidR="00B6533D" w:rsidRDefault="00B6533D" w:rsidP="008215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AFC"/>
    <w:rsid w:val="00030EF3"/>
    <w:rsid w:val="0004036E"/>
    <w:rsid w:val="00050441"/>
    <w:rsid w:val="00063FD0"/>
    <w:rsid w:val="00086EC6"/>
    <w:rsid w:val="0010026B"/>
    <w:rsid w:val="00133356"/>
    <w:rsid w:val="001F2A3A"/>
    <w:rsid w:val="00261BA3"/>
    <w:rsid w:val="00265E67"/>
    <w:rsid w:val="002D25CF"/>
    <w:rsid w:val="00333990"/>
    <w:rsid w:val="00402AFC"/>
    <w:rsid w:val="005A7E65"/>
    <w:rsid w:val="005B0FF8"/>
    <w:rsid w:val="005C5B56"/>
    <w:rsid w:val="005F52D1"/>
    <w:rsid w:val="006149EF"/>
    <w:rsid w:val="006566F4"/>
    <w:rsid w:val="00733085"/>
    <w:rsid w:val="007A1A18"/>
    <w:rsid w:val="00821527"/>
    <w:rsid w:val="009A2020"/>
    <w:rsid w:val="009E6C42"/>
    <w:rsid w:val="00A04D69"/>
    <w:rsid w:val="00A16A97"/>
    <w:rsid w:val="00A80DA7"/>
    <w:rsid w:val="00A93428"/>
    <w:rsid w:val="00B13FA2"/>
    <w:rsid w:val="00B6533D"/>
    <w:rsid w:val="00B77076"/>
    <w:rsid w:val="00B96979"/>
    <w:rsid w:val="00BD3A38"/>
    <w:rsid w:val="00C608CC"/>
    <w:rsid w:val="00C857F8"/>
    <w:rsid w:val="00C9728A"/>
    <w:rsid w:val="00CA3E33"/>
    <w:rsid w:val="00CF6AC8"/>
    <w:rsid w:val="00D77CF1"/>
    <w:rsid w:val="00E26C62"/>
    <w:rsid w:val="00E76EB8"/>
    <w:rsid w:val="00EC2596"/>
    <w:rsid w:val="00F450FE"/>
    <w:rsid w:val="00FA181E"/>
    <w:rsid w:val="00FE2D22"/>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FA50E3"/>
  <w15:chartTrackingRefBased/>
  <w15:docId w15:val="{87D69A68-6B79-4221-A5AC-47EB19408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81E"/>
    <w:pPr>
      <w:spacing w:after="0" w:line="360" w:lineRule="auto"/>
      <w:jc w:val="both"/>
    </w:pPr>
    <w:rPr>
      <w:rFonts w:ascii="Times New Roman" w:hAnsi="Times New Roman" w:cs="Arial"/>
      <w:sz w:val="24"/>
      <w:lang w:val="en" w:eastAsia="en-IN"/>
    </w:rPr>
  </w:style>
  <w:style w:type="paragraph" w:styleId="Heading1">
    <w:name w:val="heading 1"/>
    <w:basedOn w:val="Normal"/>
    <w:next w:val="Normal"/>
    <w:link w:val="Heading1Char"/>
    <w:autoRedefine/>
    <w:uiPriority w:val="9"/>
    <w:qFormat/>
    <w:rsid w:val="005F52D1"/>
    <w:pPr>
      <w:keepNext/>
      <w:keepLines/>
      <w:outlineLvl w:val="0"/>
    </w:pPr>
    <w:rPr>
      <w:rFonts w:cs="Times New Roman"/>
      <w:b/>
      <w:sz w:val="28"/>
      <w:szCs w:val="24"/>
      <w:lang w:val="en-IN" w:eastAsia="en-US"/>
    </w:rPr>
  </w:style>
  <w:style w:type="paragraph" w:styleId="Heading2">
    <w:name w:val="heading 2"/>
    <w:basedOn w:val="Normal"/>
    <w:next w:val="Normal"/>
    <w:link w:val="Heading2Char"/>
    <w:autoRedefine/>
    <w:uiPriority w:val="9"/>
    <w:unhideWhenUsed/>
    <w:qFormat/>
    <w:rsid w:val="00FE2D22"/>
    <w:pPr>
      <w:keepNext/>
      <w:keepLines/>
      <w:outlineLvl w:val="1"/>
    </w:pPr>
    <w:rPr>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2D22"/>
    <w:rPr>
      <w:rFonts w:ascii="Times New Roman" w:hAnsi="Times New Roman" w:cs="Arial"/>
      <w:b/>
      <w:sz w:val="26"/>
      <w:szCs w:val="32"/>
      <w:lang w:val="en" w:eastAsia="en-IN"/>
    </w:rPr>
  </w:style>
  <w:style w:type="character" w:customStyle="1" w:styleId="Heading1Char">
    <w:name w:val="Heading 1 Char"/>
    <w:basedOn w:val="DefaultParagraphFont"/>
    <w:link w:val="Heading1"/>
    <w:uiPriority w:val="9"/>
    <w:rsid w:val="005F52D1"/>
    <w:rPr>
      <w:rFonts w:ascii="Times New Roman" w:hAnsi="Times New Roman" w:cs="Times New Roman"/>
      <w:b/>
      <w:sz w:val="28"/>
      <w:szCs w:val="24"/>
    </w:rPr>
  </w:style>
  <w:style w:type="paragraph" w:styleId="NormalWeb">
    <w:name w:val="Normal (Web)"/>
    <w:basedOn w:val="Normal"/>
    <w:uiPriority w:val="99"/>
    <w:semiHidden/>
    <w:unhideWhenUsed/>
    <w:rsid w:val="00402AFC"/>
    <w:pPr>
      <w:spacing w:before="100" w:beforeAutospacing="1" w:after="100" w:afterAutospacing="1" w:line="240" w:lineRule="auto"/>
      <w:jc w:val="left"/>
    </w:pPr>
    <w:rPr>
      <w:rFonts w:eastAsia="Times New Roman" w:cs="Times New Roman"/>
      <w:szCs w:val="24"/>
      <w:lang w:val="en-IN"/>
    </w:rPr>
  </w:style>
  <w:style w:type="paragraph" w:styleId="Bibliography">
    <w:name w:val="Bibliography"/>
    <w:basedOn w:val="Normal"/>
    <w:next w:val="Normal"/>
    <w:uiPriority w:val="37"/>
    <w:unhideWhenUsed/>
    <w:rsid w:val="00333990"/>
  </w:style>
  <w:style w:type="paragraph" w:styleId="Header">
    <w:name w:val="header"/>
    <w:basedOn w:val="Normal"/>
    <w:link w:val="HeaderChar"/>
    <w:uiPriority w:val="99"/>
    <w:unhideWhenUsed/>
    <w:rsid w:val="00821527"/>
    <w:pPr>
      <w:tabs>
        <w:tab w:val="center" w:pos="4513"/>
        <w:tab w:val="right" w:pos="9026"/>
      </w:tabs>
      <w:spacing w:line="240" w:lineRule="auto"/>
    </w:pPr>
  </w:style>
  <w:style w:type="character" w:customStyle="1" w:styleId="HeaderChar">
    <w:name w:val="Header Char"/>
    <w:basedOn w:val="DefaultParagraphFont"/>
    <w:link w:val="Header"/>
    <w:uiPriority w:val="99"/>
    <w:rsid w:val="00821527"/>
    <w:rPr>
      <w:rFonts w:ascii="Times New Roman" w:hAnsi="Times New Roman" w:cs="Arial"/>
      <w:sz w:val="24"/>
      <w:lang w:val="en" w:eastAsia="en-IN"/>
    </w:rPr>
  </w:style>
  <w:style w:type="paragraph" w:styleId="Footer">
    <w:name w:val="footer"/>
    <w:basedOn w:val="Normal"/>
    <w:link w:val="FooterChar"/>
    <w:uiPriority w:val="99"/>
    <w:unhideWhenUsed/>
    <w:rsid w:val="00821527"/>
    <w:pPr>
      <w:tabs>
        <w:tab w:val="center" w:pos="4513"/>
        <w:tab w:val="right" w:pos="9026"/>
      </w:tabs>
      <w:spacing w:line="240" w:lineRule="auto"/>
    </w:pPr>
  </w:style>
  <w:style w:type="character" w:customStyle="1" w:styleId="FooterChar">
    <w:name w:val="Footer Char"/>
    <w:basedOn w:val="DefaultParagraphFont"/>
    <w:link w:val="Footer"/>
    <w:uiPriority w:val="99"/>
    <w:rsid w:val="00821527"/>
    <w:rPr>
      <w:rFonts w:ascii="Times New Roman" w:hAnsi="Times New Roman" w:cs="Arial"/>
      <w:sz w:val="24"/>
      <w:lang w:val="en" w:eastAsia="en-IN"/>
    </w:rPr>
  </w:style>
  <w:style w:type="paragraph" w:styleId="TOCHeading">
    <w:name w:val="TOC Heading"/>
    <w:basedOn w:val="Heading1"/>
    <w:next w:val="Normal"/>
    <w:uiPriority w:val="39"/>
    <w:unhideWhenUsed/>
    <w:qFormat/>
    <w:rsid w:val="00821527"/>
    <w:p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821527"/>
    <w:pPr>
      <w:spacing w:after="100"/>
    </w:pPr>
  </w:style>
  <w:style w:type="character" w:styleId="Hyperlink">
    <w:name w:val="Hyperlink"/>
    <w:basedOn w:val="DefaultParagraphFont"/>
    <w:uiPriority w:val="99"/>
    <w:unhideWhenUsed/>
    <w:rsid w:val="00821527"/>
    <w:rPr>
      <w:color w:val="0563C1" w:themeColor="hyperlink"/>
      <w:u w:val="single"/>
    </w:rPr>
  </w:style>
  <w:style w:type="paragraph" w:styleId="TOC2">
    <w:name w:val="toc 2"/>
    <w:basedOn w:val="Normal"/>
    <w:next w:val="Normal"/>
    <w:autoRedefine/>
    <w:uiPriority w:val="39"/>
    <w:unhideWhenUsed/>
    <w:rsid w:val="00086EC6"/>
    <w:pPr>
      <w:spacing w:after="100"/>
      <w:ind w:left="240"/>
    </w:pPr>
  </w:style>
  <w:style w:type="paragraph" w:customStyle="1" w:styleId="Default">
    <w:name w:val="Default"/>
    <w:rsid w:val="009A2020"/>
    <w:pPr>
      <w:autoSpaceDE w:val="0"/>
      <w:autoSpaceDN w:val="0"/>
      <w:adjustRightInd w:val="0"/>
      <w:spacing w:after="0" w:line="240" w:lineRule="auto"/>
    </w:pPr>
    <w:rPr>
      <w:rFonts w:ascii="Arial" w:hAnsi="Arial" w:cs="Arial"/>
      <w:color w:val="000000"/>
      <w:sz w:val="24"/>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5449">
      <w:bodyDiv w:val="1"/>
      <w:marLeft w:val="0"/>
      <w:marRight w:val="0"/>
      <w:marTop w:val="0"/>
      <w:marBottom w:val="0"/>
      <w:divBdr>
        <w:top w:val="none" w:sz="0" w:space="0" w:color="auto"/>
        <w:left w:val="none" w:sz="0" w:space="0" w:color="auto"/>
        <w:bottom w:val="none" w:sz="0" w:space="0" w:color="auto"/>
        <w:right w:val="none" w:sz="0" w:space="0" w:color="auto"/>
      </w:divBdr>
    </w:div>
    <w:div w:id="38867943">
      <w:bodyDiv w:val="1"/>
      <w:marLeft w:val="0"/>
      <w:marRight w:val="0"/>
      <w:marTop w:val="0"/>
      <w:marBottom w:val="0"/>
      <w:divBdr>
        <w:top w:val="none" w:sz="0" w:space="0" w:color="auto"/>
        <w:left w:val="none" w:sz="0" w:space="0" w:color="auto"/>
        <w:bottom w:val="none" w:sz="0" w:space="0" w:color="auto"/>
        <w:right w:val="none" w:sz="0" w:space="0" w:color="auto"/>
      </w:divBdr>
    </w:div>
    <w:div w:id="40250373">
      <w:bodyDiv w:val="1"/>
      <w:marLeft w:val="0"/>
      <w:marRight w:val="0"/>
      <w:marTop w:val="0"/>
      <w:marBottom w:val="0"/>
      <w:divBdr>
        <w:top w:val="none" w:sz="0" w:space="0" w:color="auto"/>
        <w:left w:val="none" w:sz="0" w:space="0" w:color="auto"/>
        <w:bottom w:val="none" w:sz="0" w:space="0" w:color="auto"/>
        <w:right w:val="none" w:sz="0" w:space="0" w:color="auto"/>
      </w:divBdr>
    </w:div>
    <w:div w:id="55476100">
      <w:bodyDiv w:val="1"/>
      <w:marLeft w:val="0"/>
      <w:marRight w:val="0"/>
      <w:marTop w:val="0"/>
      <w:marBottom w:val="0"/>
      <w:divBdr>
        <w:top w:val="none" w:sz="0" w:space="0" w:color="auto"/>
        <w:left w:val="none" w:sz="0" w:space="0" w:color="auto"/>
        <w:bottom w:val="none" w:sz="0" w:space="0" w:color="auto"/>
        <w:right w:val="none" w:sz="0" w:space="0" w:color="auto"/>
      </w:divBdr>
    </w:div>
    <w:div w:id="80565087">
      <w:bodyDiv w:val="1"/>
      <w:marLeft w:val="0"/>
      <w:marRight w:val="0"/>
      <w:marTop w:val="0"/>
      <w:marBottom w:val="0"/>
      <w:divBdr>
        <w:top w:val="none" w:sz="0" w:space="0" w:color="auto"/>
        <w:left w:val="none" w:sz="0" w:space="0" w:color="auto"/>
        <w:bottom w:val="none" w:sz="0" w:space="0" w:color="auto"/>
        <w:right w:val="none" w:sz="0" w:space="0" w:color="auto"/>
      </w:divBdr>
    </w:div>
    <w:div w:id="85074665">
      <w:bodyDiv w:val="1"/>
      <w:marLeft w:val="0"/>
      <w:marRight w:val="0"/>
      <w:marTop w:val="0"/>
      <w:marBottom w:val="0"/>
      <w:divBdr>
        <w:top w:val="none" w:sz="0" w:space="0" w:color="auto"/>
        <w:left w:val="none" w:sz="0" w:space="0" w:color="auto"/>
        <w:bottom w:val="none" w:sz="0" w:space="0" w:color="auto"/>
        <w:right w:val="none" w:sz="0" w:space="0" w:color="auto"/>
      </w:divBdr>
    </w:div>
    <w:div w:id="86001083">
      <w:bodyDiv w:val="1"/>
      <w:marLeft w:val="0"/>
      <w:marRight w:val="0"/>
      <w:marTop w:val="0"/>
      <w:marBottom w:val="0"/>
      <w:divBdr>
        <w:top w:val="none" w:sz="0" w:space="0" w:color="auto"/>
        <w:left w:val="none" w:sz="0" w:space="0" w:color="auto"/>
        <w:bottom w:val="none" w:sz="0" w:space="0" w:color="auto"/>
        <w:right w:val="none" w:sz="0" w:space="0" w:color="auto"/>
      </w:divBdr>
    </w:div>
    <w:div w:id="105124749">
      <w:bodyDiv w:val="1"/>
      <w:marLeft w:val="0"/>
      <w:marRight w:val="0"/>
      <w:marTop w:val="0"/>
      <w:marBottom w:val="0"/>
      <w:divBdr>
        <w:top w:val="none" w:sz="0" w:space="0" w:color="auto"/>
        <w:left w:val="none" w:sz="0" w:space="0" w:color="auto"/>
        <w:bottom w:val="none" w:sz="0" w:space="0" w:color="auto"/>
        <w:right w:val="none" w:sz="0" w:space="0" w:color="auto"/>
      </w:divBdr>
    </w:div>
    <w:div w:id="142238973">
      <w:bodyDiv w:val="1"/>
      <w:marLeft w:val="0"/>
      <w:marRight w:val="0"/>
      <w:marTop w:val="0"/>
      <w:marBottom w:val="0"/>
      <w:divBdr>
        <w:top w:val="none" w:sz="0" w:space="0" w:color="auto"/>
        <w:left w:val="none" w:sz="0" w:space="0" w:color="auto"/>
        <w:bottom w:val="none" w:sz="0" w:space="0" w:color="auto"/>
        <w:right w:val="none" w:sz="0" w:space="0" w:color="auto"/>
      </w:divBdr>
    </w:div>
    <w:div w:id="149174597">
      <w:bodyDiv w:val="1"/>
      <w:marLeft w:val="0"/>
      <w:marRight w:val="0"/>
      <w:marTop w:val="0"/>
      <w:marBottom w:val="0"/>
      <w:divBdr>
        <w:top w:val="none" w:sz="0" w:space="0" w:color="auto"/>
        <w:left w:val="none" w:sz="0" w:space="0" w:color="auto"/>
        <w:bottom w:val="none" w:sz="0" w:space="0" w:color="auto"/>
        <w:right w:val="none" w:sz="0" w:space="0" w:color="auto"/>
      </w:divBdr>
    </w:div>
    <w:div w:id="190537645">
      <w:bodyDiv w:val="1"/>
      <w:marLeft w:val="0"/>
      <w:marRight w:val="0"/>
      <w:marTop w:val="0"/>
      <w:marBottom w:val="0"/>
      <w:divBdr>
        <w:top w:val="none" w:sz="0" w:space="0" w:color="auto"/>
        <w:left w:val="none" w:sz="0" w:space="0" w:color="auto"/>
        <w:bottom w:val="none" w:sz="0" w:space="0" w:color="auto"/>
        <w:right w:val="none" w:sz="0" w:space="0" w:color="auto"/>
      </w:divBdr>
    </w:div>
    <w:div w:id="213154389">
      <w:bodyDiv w:val="1"/>
      <w:marLeft w:val="0"/>
      <w:marRight w:val="0"/>
      <w:marTop w:val="0"/>
      <w:marBottom w:val="0"/>
      <w:divBdr>
        <w:top w:val="none" w:sz="0" w:space="0" w:color="auto"/>
        <w:left w:val="none" w:sz="0" w:space="0" w:color="auto"/>
        <w:bottom w:val="none" w:sz="0" w:space="0" w:color="auto"/>
        <w:right w:val="none" w:sz="0" w:space="0" w:color="auto"/>
      </w:divBdr>
    </w:div>
    <w:div w:id="238171860">
      <w:bodyDiv w:val="1"/>
      <w:marLeft w:val="0"/>
      <w:marRight w:val="0"/>
      <w:marTop w:val="0"/>
      <w:marBottom w:val="0"/>
      <w:divBdr>
        <w:top w:val="none" w:sz="0" w:space="0" w:color="auto"/>
        <w:left w:val="none" w:sz="0" w:space="0" w:color="auto"/>
        <w:bottom w:val="none" w:sz="0" w:space="0" w:color="auto"/>
        <w:right w:val="none" w:sz="0" w:space="0" w:color="auto"/>
      </w:divBdr>
    </w:div>
    <w:div w:id="241528401">
      <w:bodyDiv w:val="1"/>
      <w:marLeft w:val="0"/>
      <w:marRight w:val="0"/>
      <w:marTop w:val="0"/>
      <w:marBottom w:val="0"/>
      <w:divBdr>
        <w:top w:val="none" w:sz="0" w:space="0" w:color="auto"/>
        <w:left w:val="none" w:sz="0" w:space="0" w:color="auto"/>
        <w:bottom w:val="none" w:sz="0" w:space="0" w:color="auto"/>
        <w:right w:val="none" w:sz="0" w:space="0" w:color="auto"/>
      </w:divBdr>
    </w:div>
    <w:div w:id="257443326">
      <w:bodyDiv w:val="1"/>
      <w:marLeft w:val="0"/>
      <w:marRight w:val="0"/>
      <w:marTop w:val="0"/>
      <w:marBottom w:val="0"/>
      <w:divBdr>
        <w:top w:val="none" w:sz="0" w:space="0" w:color="auto"/>
        <w:left w:val="none" w:sz="0" w:space="0" w:color="auto"/>
        <w:bottom w:val="none" w:sz="0" w:space="0" w:color="auto"/>
        <w:right w:val="none" w:sz="0" w:space="0" w:color="auto"/>
      </w:divBdr>
    </w:div>
    <w:div w:id="259529948">
      <w:bodyDiv w:val="1"/>
      <w:marLeft w:val="0"/>
      <w:marRight w:val="0"/>
      <w:marTop w:val="0"/>
      <w:marBottom w:val="0"/>
      <w:divBdr>
        <w:top w:val="none" w:sz="0" w:space="0" w:color="auto"/>
        <w:left w:val="none" w:sz="0" w:space="0" w:color="auto"/>
        <w:bottom w:val="none" w:sz="0" w:space="0" w:color="auto"/>
        <w:right w:val="none" w:sz="0" w:space="0" w:color="auto"/>
      </w:divBdr>
    </w:div>
    <w:div w:id="264656359">
      <w:bodyDiv w:val="1"/>
      <w:marLeft w:val="0"/>
      <w:marRight w:val="0"/>
      <w:marTop w:val="0"/>
      <w:marBottom w:val="0"/>
      <w:divBdr>
        <w:top w:val="none" w:sz="0" w:space="0" w:color="auto"/>
        <w:left w:val="none" w:sz="0" w:space="0" w:color="auto"/>
        <w:bottom w:val="none" w:sz="0" w:space="0" w:color="auto"/>
        <w:right w:val="none" w:sz="0" w:space="0" w:color="auto"/>
      </w:divBdr>
    </w:div>
    <w:div w:id="273750349">
      <w:bodyDiv w:val="1"/>
      <w:marLeft w:val="0"/>
      <w:marRight w:val="0"/>
      <w:marTop w:val="0"/>
      <w:marBottom w:val="0"/>
      <w:divBdr>
        <w:top w:val="none" w:sz="0" w:space="0" w:color="auto"/>
        <w:left w:val="none" w:sz="0" w:space="0" w:color="auto"/>
        <w:bottom w:val="none" w:sz="0" w:space="0" w:color="auto"/>
        <w:right w:val="none" w:sz="0" w:space="0" w:color="auto"/>
      </w:divBdr>
    </w:div>
    <w:div w:id="296034287">
      <w:bodyDiv w:val="1"/>
      <w:marLeft w:val="0"/>
      <w:marRight w:val="0"/>
      <w:marTop w:val="0"/>
      <w:marBottom w:val="0"/>
      <w:divBdr>
        <w:top w:val="none" w:sz="0" w:space="0" w:color="auto"/>
        <w:left w:val="none" w:sz="0" w:space="0" w:color="auto"/>
        <w:bottom w:val="none" w:sz="0" w:space="0" w:color="auto"/>
        <w:right w:val="none" w:sz="0" w:space="0" w:color="auto"/>
      </w:divBdr>
    </w:div>
    <w:div w:id="311956393">
      <w:bodyDiv w:val="1"/>
      <w:marLeft w:val="0"/>
      <w:marRight w:val="0"/>
      <w:marTop w:val="0"/>
      <w:marBottom w:val="0"/>
      <w:divBdr>
        <w:top w:val="none" w:sz="0" w:space="0" w:color="auto"/>
        <w:left w:val="none" w:sz="0" w:space="0" w:color="auto"/>
        <w:bottom w:val="none" w:sz="0" w:space="0" w:color="auto"/>
        <w:right w:val="none" w:sz="0" w:space="0" w:color="auto"/>
      </w:divBdr>
    </w:div>
    <w:div w:id="337661065">
      <w:bodyDiv w:val="1"/>
      <w:marLeft w:val="0"/>
      <w:marRight w:val="0"/>
      <w:marTop w:val="0"/>
      <w:marBottom w:val="0"/>
      <w:divBdr>
        <w:top w:val="none" w:sz="0" w:space="0" w:color="auto"/>
        <w:left w:val="none" w:sz="0" w:space="0" w:color="auto"/>
        <w:bottom w:val="none" w:sz="0" w:space="0" w:color="auto"/>
        <w:right w:val="none" w:sz="0" w:space="0" w:color="auto"/>
      </w:divBdr>
    </w:div>
    <w:div w:id="341472510">
      <w:bodyDiv w:val="1"/>
      <w:marLeft w:val="0"/>
      <w:marRight w:val="0"/>
      <w:marTop w:val="0"/>
      <w:marBottom w:val="0"/>
      <w:divBdr>
        <w:top w:val="none" w:sz="0" w:space="0" w:color="auto"/>
        <w:left w:val="none" w:sz="0" w:space="0" w:color="auto"/>
        <w:bottom w:val="none" w:sz="0" w:space="0" w:color="auto"/>
        <w:right w:val="none" w:sz="0" w:space="0" w:color="auto"/>
      </w:divBdr>
    </w:div>
    <w:div w:id="341901845">
      <w:bodyDiv w:val="1"/>
      <w:marLeft w:val="0"/>
      <w:marRight w:val="0"/>
      <w:marTop w:val="0"/>
      <w:marBottom w:val="0"/>
      <w:divBdr>
        <w:top w:val="none" w:sz="0" w:space="0" w:color="auto"/>
        <w:left w:val="none" w:sz="0" w:space="0" w:color="auto"/>
        <w:bottom w:val="none" w:sz="0" w:space="0" w:color="auto"/>
        <w:right w:val="none" w:sz="0" w:space="0" w:color="auto"/>
      </w:divBdr>
    </w:div>
    <w:div w:id="342972331">
      <w:bodyDiv w:val="1"/>
      <w:marLeft w:val="0"/>
      <w:marRight w:val="0"/>
      <w:marTop w:val="0"/>
      <w:marBottom w:val="0"/>
      <w:divBdr>
        <w:top w:val="none" w:sz="0" w:space="0" w:color="auto"/>
        <w:left w:val="none" w:sz="0" w:space="0" w:color="auto"/>
        <w:bottom w:val="none" w:sz="0" w:space="0" w:color="auto"/>
        <w:right w:val="none" w:sz="0" w:space="0" w:color="auto"/>
      </w:divBdr>
    </w:div>
    <w:div w:id="358508101">
      <w:bodyDiv w:val="1"/>
      <w:marLeft w:val="0"/>
      <w:marRight w:val="0"/>
      <w:marTop w:val="0"/>
      <w:marBottom w:val="0"/>
      <w:divBdr>
        <w:top w:val="none" w:sz="0" w:space="0" w:color="auto"/>
        <w:left w:val="none" w:sz="0" w:space="0" w:color="auto"/>
        <w:bottom w:val="none" w:sz="0" w:space="0" w:color="auto"/>
        <w:right w:val="none" w:sz="0" w:space="0" w:color="auto"/>
      </w:divBdr>
    </w:div>
    <w:div w:id="418672594">
      <w:bodyDiv w:val="1"/>
      <w:marLeft w:val="0"/>
      <w:marRight w:val="0"/>
      <w:marTop w:val="0"/>
      <w:marBottom w:val="0"/>
      <w:divBdr>
        <w:top w:val="none" w:sz="0" w:space="0" w:color="auto"/>
        <w:left w:val="none" w:sz="0" w:space="0" w:color="auto"/>
        <w:bottom w:val="none" w:sz="0" w:space="0" w:color="auto"/>
        <w:right w:val="none" w:sz="0" w:space="0" w:color="auto"/>
      </w:divBdr>
    </w:div>
    <w:div w:id="419643698">
      <w:bodyDiv w:val="1"/>
      <w:marLeft w:val="0"/>
      <w:marRight w:val="0"/>
      <w:marTop w:val="0"/>
      <w:marBottom w:val="0"/>
      <w:divBdr>
        <w:top w:val="none" w:sz="0" w:space="0" w:color="auto"/>
        <w:left w:val="none" w:sz="0" w:space="0" w:color="auto"/>
        <w:bottom w:val="none" w:sz="0" w:space="0" w:color="auto"/>
        <w:right w:val="none" w:sz="0" w:space="0" w:color="auto"/>
      </w:divBdr>
    </w:div>
    <w:div w:id="426124068">
      <w:bodyDiv w:val="1"/>
      <w:marLeft w:val="0"/>
      <w:marRight w:val="0"/>
      <w:marTop w:val="0"/>
      <w:marBottom w:val="0"/>
      <w:divBdr>
        <w:top w:val="none" w:sz="0" w:space="0" w:color="auto"/>
        <w:left w:val="none" w:sz="0" w:space="0" w:color="auto"/>
        <w:bottom w:val="none" w:sz="0" w:space="0" w:color="auto"/>
        <w:right w:val="none" w:sz="0" w:space="0" w:color="auto"/>
      </w:divBdr>
    </w:div>
    <w:div w:id="437261798">
      <w:bodyDiv w:val="1"/>
      <w:marLeft w:val="0"/>
      <w:marRight w:val="0"/>
      <w:marTop w:val="0"/>
      <w:marBottom w:val="0"/>
      <w:divBdr>
        <w:top w:val="none" w:sz="0" w:space="0" w:color="auto"/>
        <w:left w:val="none" w:sz="0" w:space="0" w:color="auto"/>
        <w:bottom w:val="none" w:sz="0" w:space="0" w:color="auto"/>
        <w:right w:val="none" w:sz="0" w:space="0" w:color="auto"/>
      </w:divBdr>
    </w:div>
    <w:div w:id="483393655">
      <w:bodyDiv w:val="1"/>
      <w:marLeft w:val="0"/>
      <w:marRight w:val="0"/>
      <w:marTop w:val="0"/>
      <w:marBottom w:val="0"/>
      <w:divBdr>
        <w:top w:val="none" w:sz="0" w:space="0" w:color="auto"/>
        <w:left w:val="none" w:sz="0" w:space="0" w:color="auto"/>
        <w:bottom w:val="none" w:sz="0" w:space="0" w:color="auto"/>
        <w:right w:val="none" w:sz="0" w:space="0" w:color="auto"/>
      </w:divBdr>
    </w:div>
    <w:div w:id="487939588">
      <w:bodyDiv w:val="1"/>
      <w:marLeft w:val="0"/>
      <w:marRight w:val="0"/>
      <w:marTop w:val="0"/>
      <w:marBottom w:val="0"/>
      <w:divBdr>
        <w:top w:val="none" w:sz="0" w:space="0" w:color="auto"/>
        <w:left w:val="none" w:sz="0" w:space="0" w:color="auto"/>
        <w:bottom w:val="none" w:sz="0" w:space="0" w:color="auto"/>
        <w:right w:val="none" w:sz="0" w:space="0" w:color="auto"/>
      </w:divBdr>
    </w:div>
    <w:div w:id="496725766">
      <w:bodyDiv w:val="1"/>
      <w:marLeft w:val="0"/>
      <w:marRight w:val="0"/>
      <w:marTop w:val="0"/>
      <w:marBottom w:val="0"/>
      <w:divBdr>
        <w:top w:val="none" w:sz="0" w:space="0" w:color="auto"/>
        <w:left w:val="none" w:sz="0" w:space="0" w:color="auto"/>
        <w:bottom w:val="none" w:sz="0" w:space="0" w:color="auto"/>
        <w:right w:val="none" w:sz="0" w:space="0" w:color="auto"/>
      </w:divBdr>
    </w:div>
    <w:div w:id="525292841">
      <w:bodyDiv w:val="1"/>
      <w:marLeft w:val="0"/>
      <w:marRight w:val="0"/>
      <w:marTop w:val="0"/>
      <w:marBottom w:val="0"/>
      <w:divBdr>
        <w:top w:val="none" w:sz="0" w:space="0" w:color="auto"/>
        <w:left w:val="none" w:sz="0" w:space="0" w:color="auto"/>
        <w:bottom w:val="none" w:sz="0" w:space="0" w:color="auto"/>
        <w:right w:val="none" w:sz="0" w:space="0" w:color="auto"/>
      </w:divBdr>
    </w:div>
    <w:div w:id="532815447">
      <w:bodyDiv w:val="1"/>
      <w:marLeft w:val="0"/>
      <w:marRight w:val="0"/>
      <w:marTop w:val="0"/>
      <w:marBottom w:val="0"/>
      <w:divBdr>
        <w:top w:val="none" w:sz="0" w:space="0" w:color="auto"/>
        <w:left w:val="none" w:sz="0" w:space="0" w:color="auto"/>
        <w:bottom w:val="none" w:sz="0" w:space="0" w:color="auto"/>
        <w:right w:val="none" w:sz="0" w:space="0" w:color="auto"/>
      </w:divBdr>
    </w:div>
    <w:div w:id="546180884">
      <w:bodyDiv w:val="1"/>
      <w:marLeft w:val="0"/>
      <w:marRight w:val="0"/>
      <w:marTop w:val="0"/>
      <w:marBottom w:val="0"/>
      <w:divBdr>
        <w:top w:val="none" w:sz="0" w:space="0" w:color="auto"/>
        <w:left w:val="none" w:sz="0" w:space="0" w:color="auto"/>
        <w:bottom w:val="none" w:sz="0" w:space="0" w:color="auto"/>
        <w:right w:val="none" w:sz="0" w:space="0" w:color="auto"/>
      </w:divBdr>
    </w:div>
    <w:div w:id="565071956">
      <w:bodyDiv w:val="1"/>
      <w:marLeft w:val="0"/>
      <w:marRight w:val="0"/>
      <w:marTop w:val="0"/>
      <w:marBottom w:val="0"/>
      <w:divBdr>
        <w:top w:val="none" w:sz="0" w:space="0" w:color="auto"/>
        <w:left w:val="none" w:sz="0" w:space="0" w:color="auto"/>
        <w:bottom w:val="none" w:sz="0" w:space="0" w:color="auto"/>
        <w:right w:val="none" w:sz="0" w:space="0" w:color="auto"/>
      </w:divBdr>
    </w:div>
    <w:div w:id="577834360">
      <w:bodyDiv w:val="1"/>
      <w:marLeft w:val="0"/>
      <w:marRight w:val="0"/>
      <w:marTop w:val="0"/>
      <w:marBottom w:val="0"/>
      <w:divBdr>
        <w:top w:val="none" w:sz="0" w:space="0" w:color="auto"/>
        <w:left w:val="none" w:sz="0" w:space="0" w:color="auto"/>
        <w:bottom w:val="none" w:sz="0" w:space="0" w:color="auto"/>
        <w:right w:val="none" w:sz="0" w:space="0" w:color="auto"/>
      </w:divBdr>
    </w:div>
    <w:div w:id="598217456">
      <w:bodyDiv w:val="1"/>
      <w:marLeft w:val="0"/>
      <w:marRight w:val="0"/>
      <w:marTop w:val="0"/>
      <w:marBottom w:val="0"/>
      <w:divBdr>
        <w:top w:val="none" w:sz="0" w:space="0" w:color="auto"/>
        <w:left w:val="none" w:sz="0" w:space="0" w:color="auto"/>
        <w:bottom w:val="none" w:sz="0" w:space="0" w:color="auto"/>
        <w:right w:val="none" w:sz="0" w:space="0" w:color="auto"/>
      </w:divBdr>
    </w:div>
    <w:div w:id="619384721">
      <w:bodyDiv w:val="1"/>
      <w:marLeft w:val="0"/>
      <w:marRight w:val="0"/>
      <w:marTop w:val="0"/>
      <w:marBottom w:val="0"/>
      <w:divBdr>
        <w:top w:val="none" w:sz="0" w:space="0" w:color="auto"/>
        <w:left w:val="none" w:sz="0" w:space="0" w:color="auto"/>
        <w:bottom w:val="none" w:sz="0" w:space="0" w:color="auto"/>
        <w:right w:val="none" w:sz="0" w:space="0" w:color="auto"/>
      </w:divBdr>
    </w:div>
    <w:div w:id="629017510">
      <w:bodyDiv w:val="1"/>
      <w:marLeft w:val="0"/>
      <w:marRight w:val="0"/>
      <w:marTop w:val="0"/>
      <w:marBottom w:val="0"/>
      <w:divBdr>
        <w:top w:val="none" w:sz="0" w:space="0" w:color="auto"/>
        <w:left w:val="none" w:sz="0" w:space="0" w:color="auto"/>
        <w:bottom w:val="none" w:sz="0" w:space="0" w:color="auto"/>
        <w:right w:val="none" w:sz="0" w:space="0" w:color="auto"/>
      </w:divBdr>
    </w:div>
    <w:div w:id="665786480">
      <w:bodyDiv w:val="1"/>
      <w:marLeft w:val="0"/>
      <w:marRight w:val="0"/>
      <w:marTop w:val="0"/>
      <w:marBottom w:val="0"/>
      <w:divBdr>
        <w:top w:val="none" w:sz="0" w:space="0" w:color="auto"/>
        <w:left w:val="none" w:sz="0" w:space="0" w:color="auto"/>
        <w:bottom w:val="none" w:sz="0" w:space="0" w:color="auto"/>
        <w:right w:val="none" w:sz="0" w:space="0" w:color="auto"/>
      </w:divBdr>
    </w:div>
    <w:div w:id="684984215">
      <w:bodyDiv w:val="1"/>
      <w:marLeft w:val="0"/>
      <w:marRight w:val="0"/>
      <w:marTop w:val="0"/>
      <w:marBottom w:val="0"/>
      <w:divBdr>
        <w:top w:val="none" w:sz="0" w:space="0" w:color="auto"/>
        <w:left w:val="none" w:sz="0" w:space="0" w:color="auto"/>
        <w:bottom w:val="none" w:sz="0" w:space="0" w:color="auto"/>
        <w:right w:val="none" w:sz="0" w:space="0" w:color="auto"/>
      </w:divBdr>
    </w:div>
    <w:div w:id="697894120">
      <w:bodyDiv w:val="1"/>
      <w:marLeft w:val="0"/>
      <w:marRight w:val="0"/>
      <w:marTop w:val="0"/>
      <w:marBottom w:val="0"/>
      <w:divBdr>
        <w:top w:val="none" w:sz="0" w:space="0" w:color="auto"/>
        <w:left w:val="none" w:sz="0" w:space="0" w:color="auto"/>
        <w:bottom w:val="none" w:sz="0" w:space="0" w:color="auto"/>
        <w:right w:val="none" w:sz="0" w:space="0" w:color="auto"/>
      </w:divBdr>
    </w:div>
    <w:div w:id="698160703">
      <w:bodyDiv w:val="1"/>
      <w:marLeft w:val="0"/>
      <w:marRight w:val="0"/>
      <w:marTop w:val="0"/>
      <w:marBottom w:val="0"/>
      <w:divBdr>
        <w:top w:val="none" w:sz="0" w:space="0" w:color="auto"/>
        <w:left w:val="none" w:sz="0" w:space="0" w:color="auto"/>
        <w:bottom w:val="none" w:sz="0" w:space="0" w:color="auto"/>
        <w:right w:val="none" w:sz="0" w:space="0" w:color="auto"/>
      </w:divBdr>
    </w:div>
    <w:div w:id="717586223">
      <w:bodyDiv w:val="1"/>
      <w:marLeft w:val="0"/>
      <w:marRight w:val="0"/>
      <w:marTop w:val="0"/>
      <w:marBottom w:val="0"/>
      <w:divBdr>
        <w:top w:val="none" w:sz="0" w:space="0" w:color="auto"/>
        <w:left w:val="none" w:sz="0" w:space="0" w:color="auto"/>
        <w:bottom w:val="none" w:sz="0" w:space="0" w:color="auto"/>
        <w:right w:val="none" w:sz="0" w:space="0" w:color="auto"/>
      </w:divBdr>
    </w:div>
    <w:div w:id="734819797">
      <w:bodyDiv w:val="1"/>
      <w:marLeft w:val="0"/>
      <w:marRight w:val="0"/>
      <w:marTop w:val="0"/>
      <w:marBottom w:val="0"/>
      <w:divBdr>
        <w:top w:val="none" w:sz="0" w:space="0" w:color="auto"/>
        <w:left w:val="none" w:sz="0" w:space="0" w:color="auto"/>
        <w:bottom w:val="none" w:sz="0" w:space="0" w:color="auto"/>
        <w:right w:val="none" w:sz="0" w:space="0" w:color="auto"/>
      </w:divBdr>
    </w:div>
    <w:div w:id="735395506">
      <w:bodyDiv w:val="1"/>
      <w:marLeft w:val="0"/>
      <w:marRight w:val="0"/>
      <w:marTop w:val="0"/>
      <w:marBottom w:val="0"/>
      <w:divBdr>
        <w:top w:val="none" w:sz="0" w:space="0" w:color="auto"/>
        <w:left w:val="none" w:sz="0" w:space="0" w:color="auto"/>
        <w:bottom w:val="none" w:sz="0" w:space="0" w:color="auto"/>
        <w:right w:val="none" w:sz="0" w:space="0" w:color="auto"/>
      </w:divBdr>
    </w:div>
    <w:div w:id="775561859">
      <w:bodyDiv w:val="1"/>
      <w:marLeft w:val="0"/>
      <w:marRight w:val="0"/>
      <w:marTop w:val="0"/>
      <w:marBottom w:val="0"/>
      <w:divBdr>
        <w:top w:val="none" w:sz="0" w:space="0" w:color="auto"/>
        <w:left w:val="none" w:sz="0" w:space="0" w:color="auto"/>
        <w:bottom w:val="none" w:sz="0" w:space="0" w:color="auto"/>
        <w:right w:val="none" w:sz="0" w:space="0" w:color="auto"/>
      </w:divBdr>
    </w:div>
    <w:div w:id="791552372">
      <w:bodyDiv w:val="1"/>
      <w:marLeft w:val="0"/>
      <w:marRight w:val="0"/>
      <w:marTop w:val="0"/>
      <w:marBottom w:val="0"/>
      <w:divBdr>
        <w:top w:val="none" w:sz="0" w:space="0" w:color="auto"/>
        <w:left w:val="none" w:sz="0" w:space="0" w:color="auto"/>
        <w:bottom w:val="none" w:sz="0" w:space="0" w:color="auto"/>
        <w:right w:val="none" w:sz="0" w:space="0" w:color="auto"/>
      </w:divBdr>
    </w:div>
    <w:div w:id="801652148">
      <w:bodyDiv w:val="1"/>
      <w:marLeft w:val="0"/>
      <w:marRight w:val="0"/>
      <w:marTop w:val="0"/>
      <w:marBottom w:val="0"/>
      <w:divBdr>
        <w:top w:val="none" w:sz="0" w:space="0" w:color="auto"/>
        <w:left w:val="none" w:sz="0" w:space="0" w:color="auto"/>
        <w:bottom w:val="none" w:sz="0" w:space="0" w:color="auto"/>
        <w:right w:val="none" w:sz="0" w:space="0" w:color="auto"/>
      </w:divBdr>
    </w:div>
    <w:div w:id="811094078">
      <w:bodyDiv w:val="1"/>
      <w:marLeft w:val="0"/>
      <w:marRight w:val="0"/>
      <w:marTop w:val="0"/>
      <w:marBottom w:val="0"/>
      <w:divBdr>
        <w:top w:val="none" w:sz="0" w:space="0" w:color="auto"/>
        <w:left w:val="none" w:sz="0" w:space="0" w:color="auto"/>
        <w:bottom w:val="none" w:sz="0" w:space="0" w:color="auto"/>
        <w:right w:val="none" w:sz="0" w:space="0" w:color="auto"/>
      </w:divBdr>
    </w:div>
    <w:div w:id="828133339">
      <w:bodyDiv w:val="1"/>
      <w:marLeft w:val="0"/>
      <w:marRight w:val="0"/>
      <w:marTop w:val="0"/>
      <w:marBottom w:val="0"/>
      <w:divBdr>
        <w:top w:val="none" w:sz="0" w:space="0" w:color="auto"/>
        <w:left w:val="none" w:sz="0" w:space="0" w:color="auto"/>
        <w:bottom w:val="none" w:sz="0" w:space="0" w:color="auto"/>
        <w:right w:val="none" w:sz="0" w:space="0" w:color="auto"/>
      </w:divBdr>
    </w:div>
    <w:div w:id="838814242">
      <w:bodyDiv w:val="1"/>
      <w:marLeft w:val="0"/>
      <w:marRight w:val="0"/>
      <w:marTop w:val="0"/>
      <w:marBottom w:val="0"/>
      <w:divBdr>
        <w:top w:val="none" w:sz="0" w:space="0" w:color="auto"/>
        <w:left w:val="none" w:sz="0" w:space="0" w:color="auto"/>
        <w:bottom w:val="none" w:sz="0" w:space="0" w:color="auto"/>
        <w:right w:val="none" w:sz="0" w:space="0" w:color="auto"/>
      </w:divBdr>
    </w:div>
    <w:div w:id="855849402">
      <w:bodyDiv w:val="1"/>
      <w:marLeft w:val="0"/>
      <w:marRight w:val="0"/>
      <w:marTop w:val="0"/>
      <w:marBottom w:val="0"/>
      <w:divBdr>
        <w:top w:val="none" w:sz="0" w:space="0" w:color="auto"/>
        <w:left w:val="none" w:sz="0" w:space="0" w:color="auto"/>
        <w:bottom w:val="none" w:sz="0" w:space="0" w:color="auto"/>
        <w:right w:val="none" w:sz="0" w:space="0" w:color="auto"/>
      </w:divBdr>
    </w:div>
    <w:div w:id="869610421">
      <w:bodyDiv w:val="1"/>
      <w:marLeft w:val="0"/>
      <w:marRight w:val="0"/>
      <w:marTop w:val="0"/>
      <w:marBottom w:val="0"/>
      <w:divBdr>
        <w:top w:val="none" w:sz="0" w:space="0" w:color="auto"/>
        <w:left w:val="none" w:sz="0" w:space="0" w:color="auto"/>
        <w:bottom w:val="none" w:sz="0" w:space="0" w:color="auto"/>
        <w:right w:val="none" w:sz="0" w:space="0" w:color="auto"/>
      </w:divBdr>
    </w:div>
    <w:div w:id="901410349">
      <w:bodyDiv w:val="1"/>
      <w:marLeft w:val="0"/>
      <w:marRight w:val="0"/>
      <w:marTop w:val="0"/>
      <w:marBottom w:val="0"/>
      <w:divBdr>
        <w:top w:val="none" w:sz="0" w:space="0" w:color="auto"/>
        <w:left w:val="none" w:sz="0" w:space="0" w:color="auto"/>
        <w:bottom w:val="none" w:sz="0" w:space="0" w:color="auto"/>
        <w:right w:val="none" w:sz="0" w:space="0" w:color="auto"/>
      </w:divBdr>
    </w:div>
    <w:div w:id="908811440">
      <w:bodyDiv w:val="1"/>
      <w:marLeft w:val="0"/>
      <w:marRight w:val="0"/>
      <w:marTop w:val="0"/>
      <w:marBottom w:val="0"/>
      <w:divBdr>
        <w:top w:val="none" w:sz="0" w:space="0" w:color="auto"/>
        <w:left w:val="none" w:sz="0" w:space="0" w:color="auto"/>
        <w:bottom w:val="none" w:sz="0" w:space="0" w:color="auto"/>
        <w:right w:val="none" w:sz="0" w:space="0" w:color="auto"/>
      </w:divBdr>
    </w:div>
    <w:div w:id="930895398">
      <w:bodyDiv w:val="1"/>
      <w:marLeft w:val="0"/>
      <w:marRight w:val="0"/>
      <w:marTop w:val="0"/>
      <w:marBottom w:val="0"/>
      <w:divBdr>
        <w:top w:val="none" w:sz="0" w:space="0" w:color="auto"/>
        <w:left w:val="none" w:sz="0" w:space="0" w:color="auto"/>
        <w:bottom w:val="none" w:sz="0" w:space="0" w:color="auto"/>
        <w:right w:val="none" w:sz="0" w:space="0" w:color="auto"/>
      </w:divBdr>
    </w:div>
    <w:div w:id="956788336">
      <w:bodyDiv w:val="1"/>
      <w:marLeft w:val="0"/>
      <w:marRight w:val="0"/>
      <w:marTop w:val="0"/>
      <w:marBottom w:val="0"/>
      <w:divBdr>
        <w:top w:val="none" w:sz="0" w:space="0" w:color="auto"/>
        <w:left w:val="none" w:sz="0" w:space="0" w:color="auto"/>
        <w:bottom w:val="none" w:sz="0" w:space="0" w:color="auto"/>
        <w:right w:val="none" w:sz="0" w:space="0" w:color="auto"/>
      </w:divBdr>
    </w:div>
    <w:div w:id="958804614">
      <w:bodyDiv w:val="1"/>
      <w:marLeft w:val="0"/>
      <w:marRight w:val="0"/>
      <w:marTop w:val="0"/>
      <w:marBottom w:val="0"/>
      <w:divBdr>
        <w:top w:val="none" w:sz="0" w:space="0" w:color="auto"/>
        <w:left w:val="none" w:sz="0" w:space="0" w:color="auto"/>
        <w:bottom w:val="none" w:sz="0" w:space="0" w:color="auto"/>
        <w:right w:val="none" w:sz="0" w:space="0" w:color="auto"/>
      </w:divBdr>
    </w:div>
    <w:div w:id="968441875">
      <w:bodyDiv w:val="1"/>
      <w:marLeft w:val="0"/>
      <w:marRight w:val="0"/>
      <w:marTop w:val="0"/>
      <w:marBottom w:val="0"/>
      <w:divBdr>
        <w:top w:val="none" w:sz="0" w:space="0" w:color="auto"/>
        <w:left w:val="none" w:sz="0" w:space="0" w:color="auto"/>
        <w:bottom w:val="none" w:sz="0" w:space="0" w:color="auto"/>
        <w:right w:val="none" w:sz="0" w:space="0" w:color="auto"/>
      </w:divBdr>
    </w:div>
    <w:div w:id="1027608888">
      <w:bodyDiv w:val="1"/>
      <w:marLeft w:val="0"/>
      <w:marRight w:val="0"/>
      <w:marTop w:val="0"/>
      <w:marBottom w:val="0"/>
      <w:divBdr>
        <w:top w:val="none" w:sz="0" w:space="0" w:color="auto"/>
        <w:left w:val="none" w:sz="0" w:space="0" w:color="auto"/>
        <w:bottom w:val="none" w:sz="0" w:space="0" w:color="auto"/>
        <w:right w:val="none" w:sz="0" w:space="0" w:color="auto"/>
      </w:divBdr>
    </w:div>
    <w:div w:id="1048649761">
      <w:bodyDiv w:val="1"/>
      <w:marLeft w:val="0"/>
      <w:marRight w:val="0"/>
      <w:marTop w:val="0"/>
      <w:marBottom w:val="0"/>
      <w:divBdr>
        <w:top w:val="none" w:sz="0" w:space="0" w:color="auto"/>
        <w:left w:val="none" w:sz="0" w:space="0" w:color="auto"/>
        <w:bottom w:val="none" w:sz="0" w:space="0" w:color="auto"/>
        <w:right w:val="none" w:sz="0" w:space="0" w:color="auto"/>
      </w:divBdr>
    </w:div>
    <w:div w:id="1063867890">
      <w:bodyDiv w:val="1"/>
      <w:marLeft w:val="0"/>
      <w:marRight w:val="0"/>
      <w:marTop w:val="0"/>
      <w:marBottom w:val="0"/>
      <w:divBdr>
        <w:top w:val="none" w:sz="0" w:space="0" w:color="auto"/>
        <w:left w:val="none" w:sz="0" w:space="0" w:color="auto"/>
        <w:bottom w:val="none" w:sz="0" w:space="0" w:color="auto"/>
        <w:right w:val="none" w:sz="0" w:space="0" w:color="auto"/>
      </w:divBdr>
    </w:div>
    <w:div w:id="1077367083">
      <w:bodyDiv w:val="1"/>
      <w:marLeft w:val="0"/>
      <w:marRight w:val="0"/>
      <w:marTop w:val="0"/>
      <w:marBottom w:val="0"/>
      <w:divBdr>
        <w:top w:val="none" w:sz="0" w:space="0" w:color="auto"/>
        <w:left w:val="none" w:sz="0" w:space="0" w:color="auto"/>
        <w:bottom w:val="none" w:sz="0" w:space="0" w:color="auto"/>
        <w:right w:val="none" w:sz="0" w:space="0" w:color="auto"/>
      </w:divBdr>
    </w:div>
    <w:div w:id="1081682946">
      <w:bodyDiv w:val="1"/>
      <w:marLeft w:val="0"/>
      <w:marRight w:val="0"/>
      <w:marTop w:val="0"/>
      <w:marBottom w:val="0"/>
      <w:divBdr>
        <w:top w:val="none" w:sz="0" w:space="0" w:color="auto"/>
        <w:left w:val="none" w:sz="0" w:space="0" w:color="auto"/>
        <w:bottom w:val="none" w:sz="0" w:space="0" w:color="auto"/>
        <w:right w:val="none" w:sz="0" w:space="0" w:color="auto"/>
      </w:divBdr>
    </w:div>
    <w:div w:id="1082795387">
      <w:bodyDiv w:val="1"/>
      <w:marLeft w:val="0"/>
      <w:marRight w:val="0"/>
      <w:marTop w:val="0"/>
      <w:marBottom w:val="0"/>
      <w:divBdr>
        <w:top w:val="none" w:sz="0" w:space="0" w:color="auto"/>
        <w:left w:val="none" w:sz="0" w:space="0" w:color="auto"/>
        <w:bottom w:val="none" w:sz="0" w:space="0" w:color="auto"/>
        <w:right w:val="none" w:sz="0" w:space="0" w:color="auto"/>
      </w:divBdr>
    </w:div>
    <w:div w:id="1120294599">
      <w:bodyDiv w:val="1"/>
      <w:marLeft w:val="0"/>
      <w:marRight w:val="0"/>
      <w:marTop w:val="0"/>
      <w:marBottom w:val="0"/>
      <w:divBdr>
        <w:top w:val="none" w:sz="0" w:space="0" w:color="auto"/>
        <w:left w:val="none" w:sz="0" w:space="0" w:color="auto"/>
        <w:bottom w:val="none" w:sz="0" w:space="0" w:color="auto"/>
        <w:right w:val="none" w:sz="0" w:space="0" w:color="auto"/>
      </w:divBdr>
    </w:div>
    <w:div w:id="1127822431">
      <w:bodyDiv w:val="1"/>
      <w:marLeft w:val="0"/>
      <w:marRight w:val="0"/>
      <w:marTop w:val="0"/>
      <w:marBottom w:val="0"/>
      <w:divBdr>
        <w:top w:val="none" w:sz="0" w:space="0" w:color="auto"/>
        <w:left w:val="none" w:sz="0" w:space="0" w:color="auto"/>
        <w:bottom w:val="none" w:sz="0" w:space="0" w:color="auto"/>
        <w:right w:val="none" w:sz="0" w:space="0" w:color="auto"/>
      </w:divBdr>
    </w:div>
    <w:div w:id="1146166283">
      <w:bodyDiv w:val="1"/>
      <w:marLeft w:val="0"/>
      <w:marRight w:val="0"/>
      <w:marTop w:val="0"/>
      <w:marBottom w:val="0"/>
      <w:divBdr>
        <w:top w:val="none" w:sz="0" w:space="0" w:color="auto"/>
        <w:left w:val="none" w:sz="0" w:space="0" w:color="auto"/>
        <w:bottom w:val="none" w:sz="0" w:space="0" w:color="auto"/>
        <w:right w:val="none" w:sz="0" w:space="0" w:color="auto"/>
      </w:divBdr>
    </w:div>
    <w:div w:id="1226184792">
      <w:bodyDiv w:val="1"/>
      <w:marLeft w:val="0"/>
      <w:marRight w:val="0"/>
      <w:marTop w:val="0"/>
      <w:marBottom w:val="0"/>
      <w:divBdr>
        <w:top w:val="none" w:sz="0" w:space="0" w:color="auto"/>
        <w:left w:val="none" w:sz="0" w:space="0" w:color="auto"/>
        <w:bottom w:val="none" w:sz="0" w:space="0" w:color="auto"/>
        <w:right w:val="none" w:sz="0" w:space="0" w:color="auto"/>
      </w:divBdr>
    </w:div>
    <w:div w:id="1260790677">
      <w:bodyDiv w:val="1"/>
      <w:marLeft w:val="0"/>
      <w:marRight w:val="0"/>
      <w:marTop w:val="0"/>
      <w:marBottom w:val="0"/>
      <w:divBdr>
        <w:top w:val="none" w:sz="0" w:space="0" w:color="auto"/>
        <w:left w:val="none" w:sz="0" w:space="0" w:color="auto"/>
        <w:bottom w:val="none" w:sz="0" w:space="0" w:color="auto"/>
        <w:right w:val="none" w:sz="0" w:space="0" w:color="auto"/>
      </w:divBdr>
    </w:div>
    <w:div w:id="1313438051">
      <w:bodyDiv w:val="1"/>
      <w:marLeft w:val="0"/>
      <w:marRight w:val="0"/>
      <w:marTop w:val="0"/>
      <w:marBottom w:val="0"/>
      <w:divBdr>
        <w:top w:val="none" w:sz="0" w:space="0" w:color="auto"/>
        <w:left w:val="none" w:sz="0" w:space="0" w:color="auto"/>
        <w:bottom w:val="none" w:sz="0" w:space="0" w:color="auto"/>
        <w:right w:val="none" w:sz="0" w:space="0" w:color="auto"/>
      </w:divBdr>
    </w:div>
    <w:div w:id="1332638450">
      <w:bodyDiv w:val="1"/>
      <w:marLeft w:val="0"/>
      <w:marRight w:val="0"/>
      <w:marTop w:val="0"/>
      <w:marBottom w:val="0"/>
      <w:divBdr>
        <w:top w:val="none" w:sz="0" w:space="0" w:color="auto"/>
        <w:left w:val="none" w:sz="0" w:space="0" w:color="auto"/>
        <w:bottom w:val="none" w:sz="0" w:space="0" w:color="auto"/>
        <w:right w:val="none" w:sz="0" w:space="0" w:color="auto"/>
      </w:divBdr>
    </w:div>
    <w:div w:id="1334452458">
      <w:bodyDiv w:val="1"/>
      <w:marLeft w:val="0"/>
      <w:marRight w:val="0"/>
      <w:marTop w:val="0"/>
      <w:marBottom w:val="0"/>
      <w:divBdr>
        <w:top w:val="none" w:sz="0" w:space="0" w:color="auto"/>
        <w:left w:val="none" w:sz="0" w:space="0" w:color="auto"/>
        <w:bottom w:val="none" w:sz="0" w:space="0" w:color="auto"/>
        <w:right w:val="none" w:sz="0" w:space="0" w:color="auto"/>
      </w:divBdr>
    </w:div>
    <w:div w:id="1335958408">
      <w:bodyDiv w:val="1"/>
      <w:marLeft w:val="0"/>
      <w:marRight w:val="0"/>
      <w:marTop w:val="0"/>
      <w:marBottom w:val="0"/>
      <w:divBdr>
        <w:top w:val="none" w:sz="0" w:space="0" w:color="auto"/>
        <w:left w:val="none" w:sz="0" w:space="0" w:color="auto"/>
        <w:bottom w:val="none" w:sz="0" w:space="0" w:color="auto"/>
        <w:right w:val="none" w:sz="0" w:space="0" w:color="auto"/>
      </w:divBdr>
    </w:div>
    <w:div w:id="1351032153">
      <w:bodyDiv w:val="1"/>
      <w:marLeft w:val="0"/>
      <w:marRight w:val="0"/>
      <w:marTop w:val="0"/>
      <w:marBottom w:val="0"/>
      <w:divBdr>
        <w:top w:val="none" w:sz="0" w:space="0" w:color="auto"/>
        <w:left w:val="none" w:sz="0" w:space="0" w:color="auto"/>
        <w:bottom w:val="none" w:sz="0" w:space="0" w:color="auto"/>
        <w:right w:val="none" w:sz="0" w:space="0" w:color="auto"/>
      </w:divBdr>
    </w:div>
    <w:div w:id="1359237714">
      <w:bodyDiv w:val="1"/>
      <w:marLeft w:val="0"/>
      <w:marRight w:val="0"/>
      <w:marTop w:val="0"/>
      <w:marBottom w:val="0"/>
      <w:divBdr>
        <w:top w:val="none" w:sz="0" w:space="0" w:color="auto"/>
        <w:left w:val="none" w:sz="0" w:space="0" w:color="auto"/>
        <w:bottom w:val="none" w:sz="0" w:space="0" w:color="auto"/>
        <w:right w:val="none" w:sz="0" w:space="0" w:color="auto"/>
      </w:divBdr>
    </w:div>
    <w:div w:id="1360665756">
      <w:bodyDiv w:val="1"/>
      <w:marLeft w:val="0"/>
      <w:marRight w:val="0"/>
      <w:marTop w:val="0"/>
      <w:marBottom w:val="0"/>
      <w:divBdr>
        <w:top w:val="none" w:sz="0" w:space="0" w:color="auto"/>
        <w:left w:val="none" w:sz="0" w:space="0" w:color="auto"/>
        <w:bottom w:val="none" w:sz="0" w:space="0" w:color="auto"/>
        <w:right w:val="none" w:sz="0" w:space="0" w:color="auto"/>
      </w:divBdr>
    </w:div>
    <w:div w:id="1374890433">
      <w:bodyDiv w:val="1"/>
      <w:marLeft w:val="0"/>
      <w:marRight w:val="0"/>
      <w:marTop w:val="0"/>
      <w:marBottom w:val="0"/>
      <w:divBdr>
        <w:top w:val="none" w:sz="0" w:space="0" w:color="auto"/>
        <w:left w:val="none" w:sz="0" w:space="0" w:color="auto"/>
        <w:bottom w:val="none" w:sz="0" w:space="0" w:color="auto"/>
        <w:right w:val="none" w:sz="0" w:space="0" w:color="auto"/>
      </w:divBdr>
    </w:div>
    <w:div w:id="1412048492">
      <w:bodyDiv w:val="1"/>
      <w:marLeft w:val="0"/>
      <w:marRight w:val="0"/>
      <w:marTop w:val="0"/>
      <w:marBottom w:val="0"/>
      <w:divBdr>
        <w:top w:val="none" w:sz="0" w:space="0" w:color="auto"/>
        <w:left w:val="none" w:sz="0" w:space="0" w:color="auto"/>
        <w:bottom w:val="none" w:sz="0" w:space="0" w:color="auto"/>
        <w:right w:val="none" w:sz="0" w:space="0" w:color="auto"/>
      </w:divBdr>
    </w:div>
    <w:div w:id="1438332397">
      <w:bodyDiv w:val="1"/>
      <w:marLeft w:val="0"/>
      <w:marRight w:val="0"/>
      <w:marTop w:val="0"/>
      <w:marBottom w:val="0"/>
      <w:divBdr>
        <w:top w:val="none" w:sz="0" w:space="0" w:color="auto"/>
        <w:left w:val="none" w:sz="0" w:space="0" w:color="auto"/>
        <w:bottom w:val="none" w:sz="0" w:space="0" w:color="auto"/>
        <w:right w:val="none" w:sz="0" w:space="0" w:color="auto"/>
      </w:divBdr>
    </w:div>
    <w:div w:id="1489906865">
      <w:bodyDiv w:val="1"/>
      <w:marLeft w:val="0"/>
      <w:marRight w:val="0"/>
      <w:marTop w:val="0"/>
      <w:marBottom w:val="0"/>
      <w:divBdr>
        <w:top w:val="none" w:sz="0" w:space="0" w:color="auto"/>
        <w:left w:val="none" w:sz="0" w:space="0" w:color="auto"/>
        <w:bottom w:val="none" w:sz="0" w:space="0" w:color="auto"/>
        <w:right w:val="none" w:sz="0" w:space="0" w:color="auto"/>
      </w:divBdr>
    </w:div>
    <w:div w:id="1492060064">
      <w:bodyDiv w:val="1"/>
      <w:marLeft w:val="0"/>
      <w:marRight w:val="0"/>
      <w:marTop w:val="0"/>
      <w:marBottom w:val="0"/>
      <w:divBdr>
        <w:top w:val="none" w:sz="0" w:space="0" w:color="auto"/>
        <w:left w:val="none" w:sz="0" w:space="0" w:color="auto"/>
        <w:bottom w:val="none" w:sz="0" w:space="0" w:color="auto"/>
        <w:right w:val="none" w:sz="0" w:space="0" w:color="auto"/>
      </w:divBdr>
    </w:div>
    <w:div w:id="1514681580">
      <w:bodyDiv w:val="1"/>
      <w:marLeft w:val="0"/>
      <w:marRight w:val="0"/>
      <w:marTop w:val="0"/>
      <w:marBottom w:val="0"/>
      <w:divBdr>
        <w:top w:val="none" w:sz="0" w:space="0" w:color="auto"/>
        <w:left w:val="none" w:sz="0" w:space="0" w:color="auto"/>
        <w:bottom w:val="none" w:sz="0" w:space="0" w:color="auto"/>
        <w:right w:val="none" w:sz="0" w:space="0" w:color="auto"/>
      </w:divBdr>
    </w:div>
    <w:div w:id="1519537454">
      <w:bodyDiv w:val="1"/>
      <w:marLeft w:val="0"/>
      <w:marRight w:val="0"/>
      <w:marTop w:val="0"/>
      <w:marBottom w:val="0"/>
      <w:divBdr>
        <w:top w:val="none" w:sz="0" w:space="0" w:color="auto"/>
        <w:left w:val="none" w:sz="0" w:space="0" w:color="auto"/>
        <w:bottom w:val="none" w:sz="0" w:space="0" w:color="auto"/>
        <w:right w:val="none" w:sz="0" w:space="0" w:color="auto"/>
      </w:divBdr>
    </w:div>
    <w:div w:id="1540045820">
      <w:bodyDiv w:val="1"/>
      <w:marLeft w:val="0"/>
      <w:marRight w:val="0"/>
      <w:marTop w:val="0"/>
      <w:marBottom w:val="0"/>
      <w:divBdr>
        <w:top w:val="none" w:sz="0" w:space="0" w:color="auto"/>
        <w:left w:val="none" w:sz="0" w:space="0" w:color="auto"/>
        <w:bottom w:val="none" w:sz="0" w:space="0" w:color="auto"/>
        <w:right w:val="none" w:sz="0" w:space="0" w:color="auto"/>
      </w:divBdr>
    </w:div>
    <w:div w:id="1543052976">
      <w:bodyDiv w:val="1"/>
      <w:marLeft w:val="0"/>
      <w:marRight w:val="0"/>
      <w:marTop w:val="0"/>
      <w:marBottom w:val="0"/>
      <w:divBdr>
        <w:top w:val="none" w:sz="0" w:space="0" w:color="auto"/>
        <w:left w:val="none" w:sz="0" w:space="0" w:color="auto"/>
        <w:bottom w:val="none" w:sz="0" w:space="0" w:color="auto"/>
        <w:right w:val="none" w:sz="0" w:space="0" w:color="auto"/>
      </w:divBdr>
    </w:div>
    <w:div w:id="1543206279">
      <w:bodyDiv w:val="1"/>
      <w:marLeft w:val="0"/>
      <w:marRight w:val="0"/>
      <w:marTop w:val="0"/>
      <w:marBottom w:val="0"/>
      <w:divBdr>
        <w:top w:val="none" w:sz="0" w:space="0" w:color="auto"/>
        <w:left w:val="none" w:sz="0" w:space="0" w:color="auto"/>
        <w:bottom w:val="none" w:sz="0" w:space="0" w:color="auto"/>
        <w:right w:val="none" w:sz="0" w:space="0" w:color="auto"/>
      </w:divBdr>
    </w:div>
    <w:div w:id="1620600062">
      <w:bodyDiv w:val="1"/>
      <w:marLeft w:val="0"/>
      <w:marRight w:val="0"/>
      <w:marTop w:val="0"/>
      <w:marBottom w:val="0"/>
      <w:divBdr>
        <w:top w:val="none" w:sz="0" w:space="0" w:color="auto"/>
        <w:left w:val="none" w:sz="0" w:space="0" w:color="auto"/>
        <w:bottom w:val="none" w:sz="0" w:space="0" w:color="auto"/>
        <w:right w:val="none" w:sz="0" w:space="0" w:color="auto"/>
      </w:divBdr>
    </w:div>
    <w:div w:id="1648362158">
      <w:bodyDiv w:val="1"/>
      <w:marLeft w:val="0"/>
      <w:marRight w:val="0"/>
      <w:marTop w:val="0"/>
      <w:marBottom w:val="0"/>
      <w:divBdr>
        <w:top w:val="none" w:sz="0" w:space="0" w:color="auto"/>
        <w:left w:val="none" w:sz="0" w:space="0" w:color="auto"/>
        <w:bottom w:val="none" w:sz="0" w:space="0" w:color="auto"/>
        <w:right w:val="none" w:sz="0" w:space="0" w:color="auto"/>
      </w:divBdr>
    </w:div>
    <w:div w:id="1669942876">
      <w:bodyDiv w:val="1"/>
      <w:marLeft w:val="0"/>
      <w:marRight w:val="0"/>
      <w:marTop w:val="0"/>
      <w:marBottom w:val="0"/>
      <w:divBdr>
        <w:top w:val="none" w:sz="0" w:space="0" w:color="auto"/>
        <w:left w:val="none" w:sz="0" w:space="0" w:color="auto"/>
        <w:bottom w:val="none" w:sz="0" w:space="0" w:color="auto"/>
        <w:right w:val="none" w:sz="0" w:space="0" w:color="auto"/>
      </w:divBdr>
    </w:div>
    <w:div w:id="1678582472">
      <w:bodyDiv w:val="1"/>
      <w:marLeft w:val="0"/>
      <w:marRight w:val="0"/>
      <w:marTop w:val="0"/>
      <w:marBottom w:val="0"/>
      <w:divBdr>
        <w:top w:val="none" w:sz="0" w:space="0" w:color="auto"/>
        <w:left w:val="none" w:sz="0" w:space="0" w:color="auto"/>
        <w:bottom w:val="none" w:sz="0" w:space="0" w:color="auto"/>
        <w:right w:val="none" w:sz="0" w:space="0" w:color="auto"/>
      </w:divBdr>
    </w:div>
    <w:div w:id="1681814279">
      <w:bodyDiv w:val="1"/>
      <w:marLeft w:val="0"/>
      <w:marRight w:val="0"/>
      <w:marTop w:val="0"/>
      <w:marBottom w:val="0"/>
      <w:divBdr>
        <w:top w:val="none" w:sz="0" w:space="0" w:color="auto"/>
        <w:left w:val="none" w:sz="0" w:space="0" w:color="auto"/>
        <w:bottom w:val="none" w:sz="0" w:space="0" w:color="auto"/>
        <w:right w:val="none" w:sz="0" w:space="0" w:color="auto"/>
      </w:divBdr>
    </w:div>
    <w:div w:id="1697610636">
      <w:bodyDiv w:val="1"/>
      <w:marLeft w:val="0"/>
      <w:marRight w:val="0"/>
      <w:marTop w:val="0"/>
      <w:marBottom w:val="0"/>
      <w:divBdr>
        <w:top w:val="none" w:sz="0" w:space="0" w:color="auto"/>
        <w:left w:val="none" w:sz="0" w:space="0" w:color="auto"/>
        <w:bottom w:val="none" w:sz="0" w:space="0" w:color="auto"/>
        <w:right w:val="none" w:sz="0" w:space="0" w:color="auto"/>
      </w:divBdr>
    </w:div>
    <w:div w:id="1746151219">
      <w:bodyDiv w:val="1"/>
      <w:marLeft w:val="0"/>
      <w:marRight w:val="0"/>
      <w:marTop w:val="0"/>
      <w:marBottom w:val="0"/>
      <w:divBdr>
        <w:top w:val="none" w:sz="0" w:space="0" w:color="auto"/>
        <w:left w:val="none" w:sz="0" w:space="0" w:color="auto"/>
        <w:bottom w:val="none" w:sz="0" w:space="0" w:color="auto"/>
        <w:right w:val="none" w:sz="0" w:space="0" w:color="auto"/>
      </w:divBdr>
    </w:div>
    <w:div w:id="1754662241">
      <w:bodyDiv w:val="1"/>
      <w:marLeft w:val="0"/>
      <w:marRight w:val="0"/>
      <w:marTop w:val="0"/>
      <w:marBottom w:val="0"/>
      <w:divBdr>
        <w:top w:val="none" w:sz="0" w:space="0" w:color="auto"/>
        <w:left w:val="none" w:sz="0" w:space="0" w:color="auto"/>
        <w:bottom w:val="none" w:sz="0" w:space="0" w:color="auto"/>
        <w:right w:val="none" w:sz="0" w:space="0" w:color="auto"/>
      </w:divBdr>
    </w:div>
    <w:div w:id="1762144233">
      <w:bodyDiv w:val="1"/>
      <w:marLeft w:val="0"/>
      <w:marRight w:val="0"/>
      <w:marTop w:val="0"/>
      <w:marBottom w:val="0"/>
      <w:divBdr>
        <w:top w:val="none" w:sz="0" w:space="0" w:color="auto"/>
        <w:left w:val="none" w:sz="0" w:space="0" w:color="auto"/>
        <w:bottom w:val="none" w:sz="0" w:space="0" w:color="auto"/>
        <w:right w:val="none" w:sz="0" w:space="0" w:color="auto"/>
      </w:divBdr>
    </w:div>
    <w:div w:id="1764716581">
      <w:bodyDiv w:val="1"/>
      <w:marLeft w:val="0"/>
      <w:marRight w:val="0"/>
      <w:marTop w:val="0"/>
      <w:marBottom w:val="0"/>
      <w:divBdr>
        <w:top w:val="none" w:sz="0" w:space="0" w:color="auto"/>
        <w:left w:val="none" w:sz="0" w:space="0" w:color="auto"/>
        <w:bottom w:val="none" w:sz="0" w:space="0" w:color="auto"/>
        <w:right w:val="none" w:sz="0" w:space="0" w:color="auto"/>
      </w:divBdr>
    </w:div>
    <w:div w:id="1808887265">
      <w:bodyDiv w:val="1"/>
      <w:marLeft w:val="0"/>
      <w:marRight w:val="0"/>
      <w:marTop w:val="0"/>
      <w:marBottom w:val="0"/>
      <w:divBdr>
        <w:top w:val="none" w:sz="0" w:space="0" w:color="auto"/>
        <w:left w:val="none" w:sz="0" w:space="0" w:color="auto"/>
        <w:bottom w:val="none" w:sz="0" w:space="0" w:color="auto"/>
        <w:right w:val="none" w:sz="0" w:space="0" w:color="auto"/>
      </w:divBdr>
    </w:div>
    <w:div w:id="1849252395">
      <w:bodyDiv w:val="1"/>
      <w:marLeft w:val="0"/>
      <w:marRight w:val="0"/>
      <w:marTop w:val="0"/>
      <w:marBottom w:val="0"/>
      <w:divBdr>
        <w:top w:val="none" w:sz="0" w:space="0" w:color="auto"/>
        <w:left w:val="none" w:sz="0" w:space="0" w:color="auto"/>
        <w:bottom w:val="none" w:sz="0" w:space="0" w:color="auto"/>
        <w:right w:val="none" w:sz="0" w:space="0" w:color="auto"/>
      </w:divBdr>
    </w:div>
    <w:div w:id="1856310584">
      <w:bodyDiv w:val="1"/>
      <w:marLeft w:val="0"/>
      <w:marRight w:val="0"/>
      <w:marTop w:val="0"/>
      <w:marBottom w:val="0"/>
      <w:divBdr>
        <w:top w:val="none" w:sz="0" w:space="0" w:color="auto"/>
        <w:left w:val="none" w:sz="0" w:space="0" w:color="auto"/>
        <w:bottom w:val="none" w:sz="0" w:space="0" w:color="auto"/>
        <w:right w:val="none" w:sz="0" w:space="0" w:color="auto"/>
      </w:divBdr>
    </w:div>
    <w:div w:id="1860510468">
      <w:bodyDiv w:val="1"/>
      <w:marLeft w:val="0"/>
      <w:marRight w:val="0"/>
      <w:marTop w:val="0"/>
      <w:marBottom w:val="0"/>
      <w:divBdr>
        <w:top w:val="none" w:sz="0" w:space="0" w:color="auto"/>
        <w:left w:val="none" w:sz="0" w:space="0" w:color="auto"/>
        <w:bottom w:val="none" w:sz="0" w:space="0" w:color="auto"/>
        <w:right w:val="none" w:sz="0" w:space="0" w:color="auto"/>
      </w:divBdr>
    </w:div>
    <w:div w:id="1909218840">
      <w:bodyDiv w:val="1"/>
      <w:marLeft w:val="0"/>
      <w:marRight w:val="0"/>
      <w:marTop w:val="0"/>
      <w:marBottom w:val="0"/>
      <w:divBdr>
        <w:top w:val="none" w:sz="0" w:space="0" w:color="auto"/>
        <w:left w:val="none" w:sz="0" w:space="0" w:color="auto"/>
        <w:bottom w:val="none" w:sz="0" w:space="0" w:color="auto"/>
        <w:right w:val="none" w:sz="0" w:space="0" w:color="auto"/>
      </w:divBdr>
    </w:div>
    <w:div w:id="1919048884">
      <w:bodyDiv w:val="1"/>
      <w:marLeft w:val="0"/>
      <w:marRight w:val="0"/>
      <w:marTop w:val="0"/>
      <w:marBottom w:val="0"/>
      <w:divBdr>
        <w:top w:val="none" w:sz="0" w:space="0" w:color="auto"/>
        <w:left w:val="none" w:sz="0" w:space="0" w:color="auto"/>
        <w:bottom w:val="none" w:sz="0" w:space="0" w:color="auto"/>
        <w:right w:val="none" w:sz="0" w:space="0" w:color="auto"/>
      </w:divBdr>
    </w:div>
    <w:div w:id="1919435761">
      <w:bodyDiv w:val="1"/>
      <w:marLeft w:val="0"/>
      <w:marRight w:val="0"/>
      <w:marTop w:val="0"/>
      <w:marBottom w:val="0"/>
      <w:divBdr>
        <w:top w:val="none" w:sz="0" w:space="0" w:color="auto"/>
        <w:left w:val="none" w:sz="0" w:space="0" w:color="auto"/>
        <w:bottom w:val="none" w:sz="0" w:space="0" w:color="auto"/>
        <w:right w:val="none" w:sz="0" w:space="0" w:color="auto"/>
      </w:divBdr>
    </w:div>
    <w:div w:id="1937640637">
      <w:bodyDiv w:val="1"/>
      <w:marLeft w:val="0"/>
      <w:marRight w:val="0"/>
      <w:marTop w:val="0"/>
      <w:marBottom w:val="0"/>
      <w:divBdr>
        <w:top w:val="none" w:sz="0" w:space="0" w:color="auto"/>
        <w:left w:val="none" w:sz="0" w:space="0" w:color="auto"/>
        <w:bottom w:val="none" w:sz="0" w:space="0" w:color="auto"/>
        <w:right w:val="none" w:sz="0" w:space="0" w:color="auto"/>
      </w:divBdr>
    </w:div>
    <w:div w:id="1964574457">
      <w:bodyDiv w:val="1"/>
      <w:marLeft w:val="0"/>
      <w:marRight w:val="0"/>
      <w:marTop w:val="0"/>
      <w:marBottom w:val="0"/>
      <w:divBdr>
        <w:top w:val="none" w:sz="0" w:space="0" w:color="auto"/>
        <w:left w:val="none" w:sz="0" w:space="0" w:color="auto"/>
        <w:bottom w:val="none" w:sz="0" w:space="0" w:color="auto"/>
        <w:right w:val="none" w:sz="0" w:space="0" w:color="auto"/>
      </w:divBdr>
    </w:div>
    <w:div w:id="1981304698">
      <w:bodyDiv w:val="1"/>
      <w:marLeft w:val="0"/>
      <w:marRight w:val="0"/>
      <w:marTop w:val="0"/>
      <w:marBottom w:val="0"/>
      <w:divBdr>
        <w:top w:val="none" w:sz="0" w:space="0" w:color="auto"/>
        <w:left w:val="none" w:sz="0" w:space="0" w:color="auto"/>
        <w:bottom w:val="none" w:sz="0" w:space="0" w:color="auto"/>
        <w:right w:val="none" w:sz="0" w:space="0" w:color="auto"/>
      </w:divBdr>
    </w:div>
    <w:div w:id="2005355622">
      <w:bodyDiv w:val="1"/>
      <w:marLeft w:val="0"/>
      <w:marRight w:val="0"/>
      <w:marTop w:val="0"/>
      <w:marBottom w:val="0"/>
      <w:divBdr>
        <w:top w:val="none" w:sz="0" w:space="0" w:color="auto"/>
        <w:left w:val="none" w:sz="0" w:space="0" w:color="auto"/>
        <w:bottom w:val="none" w:sz="0" w:space="0" w:color="auto"/>
        <w:right w:val="none" w:sz="0" w:space="0" w:color="auto"/>
      </w:divBdr>
    </w:div>
    <w:div w:id="2039965512">
      <w:bodyDiv w:val="1"/>
      <w:marLeft w:val="0"/>
      <w:marRight w:val="0"/>
      <w:marTop w:val="0"/>
      <w:marBottom w:val="0"/>
      <w:divBdr>
        <w:top w:val="none" w:sz="0" w:space="0" w:color="auto"/>
        <w:left w:val="none" w:sz="0" w:space="0" w:color="auto"/>
        <w:bottom w:val="none" w:sz="0" w:space="0" w:color="auto"/>
        <w:right w:val="none" w:sz="0" w:space="0" w:color="auto"/>
      </w:divBdr>
    </w:div>
    <w:div w:id="2064524987">
      <w:bodyDiv w:val="1"/>
      <w:marLeft w:val="0"/>
      <w:marRight w:val="0"/>
      <w:marTop w:val="0"/>
      <w:marBottom w:val="0"/>
      <w:divBdr>
        <w:top w:val="none" w:sz="0" w:space="0" w:color="auto"/>
        <w:left w:val="none" w:sz="0" w:space="0" w:color="auto"/>
        <w:bottom w:val="none" w:sz="0" w:space="0" w:color="auto"/>
        <w:right w:val="none" w:sz="0" w:space="0" w:color="auto"/>
      </w:divBdr>
    </w:div>
    <w:div w:id="2076470434">
      <w:bodyDiv w:val="1"/>
      <w:marLeft w:val="0"/>
      <w:marRight w:val="0"/>
      <w:marTop w:val="0"/>
      <w:marBottom w:val="0"/>
      <w:divBdr>
        <w:top w:val="none" w:sz="0" w:space="0" w:color="auto"/>
        <w:left w:val="none" w:sz="0" w:space="0" w:color="auto"/>
        <w:bottom w:val="none" w:sz="0" w:space="0" w:color="auto"/>
        <w:right w:val="none" w:sz="0" w:space="0" w:color="auto"/>
      </w:divBdr>
    </w:div>
    <w:div w:id="2139298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Hol23</b:Tag>
    <b:SourceType>InternetSite</b:SourceType>
    <b:Guid>{A7135748-34FD-4472-AD6C-C789F81F742C}</b:Guid>
    <b:Title>Welcome into the moment</b:Title>
    <b:Year>2023</b:Year>
    <b:Author>
      <b:Author>
        <b:Corporate>Holiday inn</b:Corporate>
      </b:Author>
    </b:Author>
    <b:YearAccessed>2023</b:YearAccessed>
    <b:MonthAccessed>November</b:MonthAccessed>
    <b:DayAccessed>11.11.23</b:DayAccessed>
    <b:URL>https://www.ihg.com/holidayinn/hotels/us/en/reservation</b:URL>
    <b:RefOrder>1</b:RefOrder>
  </b:Source>
  <b:Source>
    <b:Tag>Sta2327</b:Tag>
    <b:SourceType>InternetSite</b:SourceType>
    <b:Guid>{B3E23BD2-CE03-4964-80AB-317171EDDD3C}</b:Guid>
    <b:Author>
      <b:Author>
        <b:Corporate>Statista</b:Corporate>
      </b:Author>
    </b:Author>
    <b:Title>Gross revenue of Holiday Inn hotels worldwide from 2007 to 2022</b:Title>
    <b:Year>2023</b:Year>
    <b:YearAccessed>2023</b:YearAccessed>
    <b:MonthAccessed>November</b:MonthAccessed>
    <b:DayAccessed>11.11.23</b:DayAccessed>
    <b:URL>https://www.statista.com/statistics/223345/holiday-inn-hotels-revenue/</b:URL>
    <b:RefOrder>2</b:RefOrder>
  </b:Source>
  <b:Source>
    <b:Tag>pph23</b:Tag>
    <b:SourceType>InternetSite</b:SourceType>
    <b:Guid>{6DC88498-E6E9-4109-985C-F7D561BD34C2}</b:Guid>
    <b:Author>
      <b:Author>
        <b:Corporate>pphotel</b:Corporate>
      </b:Author>
    </b:Author>
    <b:Title>Welcome To P&amp;P</b:Title>
    <b:Year>2023</b:Year>
    <b:YearAccessed>2023</b:YearAccessed>
    <b:MonthAccessed>November</b:MonthAccessed>
    <b:DayAccessed>11.11.23</b:DayAccessed>
    <b:URL>https://www.pphotel.co.uk/</b:URL>
    <b:RefOrder>3</b:RefOrder>
  </b:Source>
  <b:Source>
    <b:Tag>Wan201</b:Tag>
    <b:SourceType>JournalArticle</b:SourceType>
    <b:Guid>{87CB6D4B-DB19-45DB-94AC-586B71C2963D}</b:Guid>
    <b:Title>NotPetya, Not Warfare: Rethinking the Insurance War Exclusion in the Context of International Cyberattacks</b:Title>
    <b:Year>2020</b:Year>
    <b:Author>
      <b:Author>
        <b:NameList>
          <b:Person>
            <b:Last>Wan</b:Last>
            <b:First>K.S.</b:First>
          </b:Person>
        </b:NameList>
      </b:Author>
    </b:Author>
    <b:JournalName>Wash. L. Rev</b:JournalName>
    <b:Pages>1595</b:Pages>
    <b:Volume>95</b:Volume>
    <b:RefOrder>4</b:RefOrder>
  </b:Source>
  <b:Source>
    <b:Tag>Placeholder1</b:Tag>
    <b:SourceType>InternetSite</b:SourceType>
    <b:Guid>{9890450C-9A7F-4A12-9C86-BE547F49E235}</b:Guid>
    <b:Title>Reviews</b:Title>
    <b:Year>2023</b:Year>
    <b:YearAccessed>2023</b:YearAccessed>
    <b:MonthAccessed>November</b:MonthAccessed>
    <b:DayAccessed>13</b:DayAccessed>
    <b:URL>https://www.ihg.com/holidayinn/hotels/us/en/london/yxulo/hoteldetail/hotel-reviews</b:URL>
    <b:Author>
      <b:Author>
        <b:Corporate>Holiday Inn</b:Corporate>
      </b:Author>
    </b:Author>
    <b:RefOrder>5</b:RefOrder>
  </b:Source>
  <b:Source>
    <b:Tag>Sta2378</b:Tag>
    <b:SourceType>InternetSite</b:SourceType>
    <b:Guid>{B3D3EB85-8819-454C-AF50-B62AD087DE03}</b:Guid>
    <b:Author>
      <b:Author>
        <b:Corporate>Statista</b:Corporate>
      </b:Author>
    </b:Author>
    <b:Title>How important is cleanliness when choosing a hotel for a leisure trip?</b:Title>
    <b:Year>2023</b:Year>
    <b:YearAccessed>2023</b:YearAccessed>
    <b:MonthAccessed>November</b:MonthAccessed>
    <b:DayAccessed>13</b:DayAccessed>
    <b:URL>https://www.statista.com/statistics/718869/importance-of-cleanliness-to-leisure-us-travelers-when-choosing-a-hotel/</b:URL>
    <b:RefOrder>6</b:RefOrder>
  </b:Source>
  <b:Source>
    <b:Tag>Sta2379</b:Tag>
    <b:SourceType>InternetSite</b:SourceType>
    <b:Guid>{23BEC346-07AA-4CD9-ADB6-6AD552BB7434}</b:Guid>
    <b:Author>
      <b:Author>
        <b:Corporate>Statista</b:Corporate>
      </b:Author>
    </b:Author>
    <b:Title>IT environments targeted by cyber attacks worldwide in 2019, by industry</b:Title>
    <b:Year>2023</b:Year>
    <b:YearAccessed>2023</b:YearAccessed>
    <b:MonthAccessed>November</b:MonthAccessed>
    <b:DayAccessed>13</b:DayAccessed>
    <b:URL>https://www.statista.com/statistics/434774/it-environment-cyber-crime-attack-industry/</b:URL>
    <b:RefOrder>7</b:RefOrder>
  </b:Source>
  <b:Source>
    <b:Tag>The236</b:Tag>
    <b:SourceType>InternetSite</b:SourceType>
    <b:Guid>{01B8F6FE-5574-4CA0-9E11-35A49E20C94B}</b:Guid>
    <b:Author>
      <b:Author>
        <b:Corporate>The Sun</b:Corporate>
      </b:Author>
    </b:Author>
    <b:Title>HOTEL HACK ATTACK Holiday Inn guests’ credit card details stolen in cyber attack that targeted 1,200 hotels</b:Title>
    <b:Year>2023</b:Year>
    <b:YearAccessed>2023</b:YearAccessed>
    <b:MonthAccessed>November</b:MonthAccessed>
    <b:DayAccessed>13</b:DayAccessed>
    <b:URL>https://www.thesun.co.uk/tech/3364481/holiday-inn-guests-credit-card-details-stolen-in-hacker-attack-which-targeted-1200-hotels/</b:URL>
    <b:RefOrder>8</b:RefOrder>
  </b:Source>
  <b:Source>
    <b:Tag>Nag23</b:Tag>
    <b:SourceType>JournalArticle</b:SourceType>
    <b:Guid>{832408B8-5BDF-418B-9DA2-0EF34ABFF42C}</b:Guid>
    <b:Author>
      <b:Author>
        <b:NameList>
          <b:Person>
            <b:Last>Nagaj</b:Last>
            <b:First>R.</b:First>
          </b:Person>
          <b:Person>
            <b:Last>Žuromskaitė</b:Last>
            <b:First>B.</b:First>
          </b:Person>
        </b:NameList>
      </b:Author>
    </b:Author>
    <b:Title>Young Travellers and Green Travel in the Post-COVID Era</b:Title>
    <b:JournalName>Sustainability</b:JournalName>
    <b:Year>2023</b:Year>
    <b:Pages>13822</b:Pages>
    <b:Volume>15</b:Volume>
    <b:Issue>18</b:Issue>
    <b:RefOrder>9</b:RefOrder>
  </b:Source>
  <b:Source>
    <b:Tag>Sta2380</b:Tag>
    <b:SourceType>InternetSite</b:SourceType>
    <b:Guid>{642E6208-1513-4506-AA1B-B01B9A303EA6}</b:Guid>
    <b:Author>
      <b:Author>
        <b:Corporate>Statista</b:Corporate>
      </b:Author>
    </b:Author>
    <b:Title>Inflation rate for the Consumer Price Index (CPI) in the United Kingdom from January 1989 to September 2023</b:Title>
    <b:Year>2023</b:Year>
    <b:YearAccessed>2023</b:YearAccessed>
    <b:MonthAccessed>November</b:MonthAccessed>
    <b:DayAccessed>13</b:DayAccessed>
    <b:URL>https://www.statista.com/statistics/306648/inflation-rate-consumer-price-index-cpi-united-kingdom-uk/#:~:text=Inflation%20rate%20in%20the%20UK%201989%2D2023&amp;text=The%20UK%20inflation%20rate%20was,11.1%20percent%20in%20October%202022.</b:URL>
    <b:RefOrder>10</b:RefOrder>
  </b:Source>
  <b:Source>
    <b:Tag>Sta2381</b:Tag>
    <b:SourceType>InternetSite</b:SourceType>
    <b:Guid>{278346B6-5872-469C-8282-581CD0E7B98C}</b:Guid>
    <b:Author>
      <b:Author>
        <b:Corporate>Statista</b:Corporate>
      </b:Author>
    </b:Author>
    <b:Title>Number of social media users in the United Kingdom (UK) from 2018 to 2027</b:Title>
    <b:Year>2023</b:Year>
    <b:YearAccessed>2023</b:YearAccessed>
    <b:MonthAccessed>November</b:MonthAccessed>
    <b:DayAccessed>13</b:DayAccessed>
    <b:URL>https://www.statista.com/statistics/553530/predicted-number-of-social-network-users-in-the-united-kingdom-uk/</b:URL>
    <b:RefOrder>11</b:RefOrder>
  </b:Source>
  <b:Source>
    <b:Tag>All23</b:Tag>
    <b:SourceType>JournalArticle</b:SourceType>
    <b:Guid>{A6EAEB1E-1299-46E2-B48F-745B87E243B5}</b:Guid>
    <b:Author>
      <b:Author>
        <b:NameList>
          <b:Person>
            <b:Last>Allahrakha</b:Last>
            <b:First>N.</b:First>
          </b:Person>
        </b:NameList>
      </b:Author>
    </b:Author>
    <b:Title>Balancing Cyber-security and Privacy: Legal and Ethical Considerations in the Digital Age</b:Title>
    <b:JournalName>Legal Issues in the Digital Age</b:JournalName>
    <b:Year>2023</b:Year>
    <b:Pages>78-121</b:Pages>
    <b:Volume>4</b:Volume>
    <b:Issue>2</b:Issue>
    <b:RefOrder>12</b:RefOrder>
  </b:Source>
  <b:Source>
    <b:Tag>Nad21</b:Tag>
    <b:SourceType>JournalArticle</b:SourceType>
    <b:Guid>{8DF8CD97-BE6B-4B00-899B-EE53EE77C74E}</b:Guid>
    <b:Author>
      <b:Author>
        <b:NameList>
          <b:Person>
            <b:Last>Naderipour</b:Last>
            <b:First>A.</b:First>
          </b:Person>
          <b:Person>
            <b:Last>Abdul-Malek</b:Last>
            <b:First>Z.</b:First>
          </b:Person>
          <b:Person>
            <b:Last>Arshad</b:Last>
            <b:First>R.N.</b:First>
          </b:Person>
          <b:Person>
            <b:Last>Kamyab</b:Last>
            <b:First>H.</b:First>
          </b:Person>
          <b:Person>
            <b:Last>Chelliapan</b:Last>
            <b:First>S.</b:First>
          </b:Person>
          <b:Person>
            <b:Last>Ashokkumar</b:Last>
            <b:First>V.</b:First>
          </b:Person>
          <b:Person>
            <b:Last>Tavalaei</b:Last>
            <b:First>J.</b:First>
          </b:Person>
        </b:NameList>
      </b:Author>
    </b:Author>
    <b:Title>Assessment of carbon footprint from transportation, electricity, water, and waste generation: towards utilisation of renewable energy sources</b:Title>
    <b:Year>2021</b:Year>
    <b:JournalName>Clean Technologies and Environmental Policy</b:JournalName>
    <b:Pages>183-201</b:Pages>
    <b:Volume>23</b:Volume>
    <b:RefOrder>13</b:RefOrder>
  </b:Source>
  <b:Source>
    <b:Tag>Hol231</b:Tag>
    <b:SourceType>InternetSite</b:SourceType>
    <b:Guid>{94A75B74-2D15-4E3B-A766-CFEB1587B9AC}</b:Guid>
    <b:Author>
      <b:Author>
        <b:Corporate>Holiday Inn</b:Corporate>
      </b:Author>
    </b:Author>
    <b:Title>London Meeting &amp; Event Venue</b:Title>
    <b:Year>2023</b:Year>
    <b:YearAccessed>2023</b:YearAccessed>
    <b:MonthAccessed>November</b:MonthAccessed>
    <b:DayAccessed>13</b:DayAccessed>
    <b:URL>https://www.ihg.com/holidayinn/hotels/us/en/london/yxulo/hoteldetail/events-facilities</b:URL>
    <b:RefOrder>14</b:RefOrder>
  </b:Source>
  <b:Source>
    <b:Tag>Ngu221</b:Tag>
    <b:SourceType>JournalArticle</b:SourceType>
    <b:Guid>{186D7696-CD6E-46D7-9011-FBF021D4FECB}</b:Guid>
    <b:Author>
      <b:Author>
        <b:NameList>
          <b:Person>
            <b:Last>Nguyen</b:Last>
            <b:First>N.T.</b:First>
          </b:Person>
          <b:Person>
            <b:Last>Yadav</b:Last>
            <b:First>M.</b:First>
          </b:Person>
          <b:Person>
            <b:Last>Pande</b:Last>
            <b:First>S.</b:First>
          </b:Person>
          <b:Person>
            <b:Last>Bhanot</b:Last>
            <b:First>A.</b:First>
          </b:Person>
          <b:Person>
            <b:Last>Hasan</b:Last>
            <b:First>M.F.</b:First>
          </b:Person>
        </b:NameList>
      </b:Author>
    </b:Author>
    <b:Title>Impact of diversity management on organizational performance in hotel organizations: a conceptual framework</b:Title>
    <b:JournalName>International Journal of System Assurance Engineering and Management</b:JournalName>
    <b:Year>2022</b:Year>
    <b:Pages>1-11</b:Pages>
    <b:RefOrder>15</b:RefOrder>
  </b:Source>
  <b:Source>
    <b:Tag>BBC23</b:Tag>
    <b:SourceType>InternetSite</b:SourceType>
    <b:Guid>{69AF5D71-9686-441B-A62D-47BEB3F88014}</b:Guid>
    <b:Author>
      <b:Author>
        <b:Corporate>BBC</b:Corporate>
      </b:Author>
    </b:Author>
    <b:Title>Holiday Inn hotels hit by cyber-attack</b:Title>
    <b:Year>2023</b:Year>
    <b:YearAccessed>2023</b:YearAccessed>
    <b:MonthAccessed>November</b:MonthAccessed>
    <b:DayAccessed>13</b:DayAccessed>
    <b:URL>https://www.bbc.com/news/technology-62814943</b:URL>
    <b:RefOrder>16</b:RefOrder>
  </b:Source>
  <b:Source>
    <b:Tag>Sil21</b:Tag>
    <b:SourceType>JournalArticle</b:SourceType>
    <b:Guid>{EBA61A78-E48D-43A2-BF7B-34F1D6B6667F}</b:Guid>
    <b:Author>
      <b:Author>
        <b:NameList>
          <b:Person>
            <b:Last>Silva</b:Last>
            <b:First>S.C.</b:First>
          </b:Person>
          <b:Person>
            <b:Last>Santos</b:Last>
            <b:First>A.</b:First>
          </b:Person>
          <b:Person>
            <b:Last>Duarte</b:Last>
            <b:First>P.</b:First>
          </b:Person>
          <b:Person>
            <b:Last>Vlačić</b:Last>
            <b:First>B.</b:First>
          </b:Person>
        </b:NameList>
      </b:Author>
    </b:Author>
    <b:Title>The role of social embarrassment, sustainability, familiarity and perception of hygiene in second-hand clothing purchase experience</b:Title>
    <b:JournalName>International Journal of Retail &amp; Distribution Management</b:JournalName>
    <b:Year>2021</b:Year>
    <b:Pages>717-734</b:Pages>
    <b:Volume>49</b:Volume>
    <b:Issue>6</b:Issue>
    <b:RefOrder>17</b:RefOrder>
  </b:Source>
  <b:Source>
    <b:Tag>Esp22</b:Tag>
    <b:SourceType>JournalArticle</b:SourceType>
    <b:Guid>{277FB24B-6F17-4F50-BF48-9056BB5CC3B1}</b:Guid>
    <b:Author>
      <b:Author>
        <b:NameList>
          <b:Person>
            <b:Last>Espino-Rodríguez</b:Last>
            <b:First>T.F.</b:First>
          </b:Person>
          <b:Person>
            <b:Last>Taha</b:Last>
            <b:First>M.G.</b:First>
          </b:Person>
        </b:NameList>
      </b:Author>
    </b:Author>
    <b:Title>Supplier innovativeness in supply chain integration and sustainable performance in the hotel industry</b:Title>
    <b:JournalName>International Journal of Hospitality Management</b:JournalName>
    <b:Year>2022</b:Year>
    <b:Pages>103103</b:Pages>
    <b:Volume>100</b:Volume>
    <b:RefOrder>18</b:RefOrder>
  </b:Source>
  <b:Source>
    <b:Tag>Sta2382</b:Tag>
    <b:SourceType>InternetSite</b:SourceType>
    <b:Guid>{CF19208E-C4D3-45CA-8B58-7DF9B1C67536}</b:Guid>
    <b:Author>
      <b:Author>
        <b:Corporate>Statista</b:Corporate>
      </b:Author>
    </b:Author>
    <b:Title>Do you think that diversity and inclusion in companies and institutions has improved or got worse in the last six months?</b:Title>
    <b:Year>2023</b:Year>
    <b:YearAccessed>2023</b:YearAccessed>
    <b:MonthAccessed>November</b:MonthAccessed>
    <b:DayAccessed>13</b:DayAccessed>
    <b:URL>https://www.statista.com/statistics/1257404/perception-on-improvements-to-diversity-and-inclusion-uk/</b:URL>
    <b:RefOrder>19</b:RefOrder>
  </b:Source>
  <b:Source>
    <b:Tag>Che211</b:Tag>
    <b:SourceType>JournalArticle</b:SourceType>
    <b:Guid>{A4CE38C2-69BC-48ED-8176-DEB6B7FE2497}</b:Guid>
    <b:Author>
      <b:Author>
        <b:NameList>
          <b:Person>
            <b:Last>Chen</b:Last>
            <b:First>Y.</b:First>
          </b:Person>
          <b:Person>
            <b:Last>Tussyadiah</b:Last>
            <b:First>I.P.</b:First>
          </b:Person>
        </b:NameList>
      </b:Author>
    </b:Author>
    <b:Title>Service failure in peer-to-peer accommodation</b:Title>
    <b:JournalName>Annals of Tourism Research</b:JournalName>
    <b:Year>2021</b:Year>
    <b:Pages>103156</b:Pages>
    <b:Volume>88</b:Volume>
    <b:RefOrder>20</b:RefOrder>
  </b:Source>
  <b:Source>
    <b:Tag>Rat21</b:Tag>
    <b:SourceType>JournalArticle</b:SourceType>
    <b:Guid>{4A6450F2-74B8-416C-A44F-1A9C805068AE}</b:Guid>
    <b:Author>
      <b:Author>
        <b:NameList>
          <b:Person>
            <b:Last>Rathore</b:Last>
            <b:First>M.M.</b:First>
          </b:Person>
          <b:Person>
            <b:Last>Shah</b:Last>
            <b:First>S.A.</b:First>
          </b:Person>
          <b:Person>
            <b:Last>Shukla</b:Last>
            <b:First>D.</b:First>
          </b:Person>
          <b:Person>
            <b:Last>Bentafat</b:Last>
            <b:First>E.</b:First>
          </b:Person>
          <b:Person>
            <b:Last>Bakiras</b:Last>
            <b:First>S.</b:First>
          </b:Person>
        </b:NameList>
      </b:Author>
    </b:Author>
    <b:Title>The role of ai, machine learning, and big data in digital twinning: A systematic literature review, challenges, and opportunities.</b:Title>
    <b:Year>2021  </b:Year>
    <b:JournalName>IEEE Access</b:JournalName>
    <b:Pages>32030-32052</b:Pages>
    <b:RefOrder>21</b:RefOrder>
  </b:Source>
  <b:Source>
    <b:Tag>des20</b:Tag>
    <b:SourceType>InternetSite</b:SourceType>
    <b:Guid>{D06511BB-A9E0-4FDB-8112-F3BD4B414FE7}</b:Guid>
    <b:Author>
      <b:Author>
        <b:Corporate>desklib</b:Corporate>
      </b:Author>
    </b:Author>
    <b:Title>Strategic Management in Holiday Inn</b:Title>
    <b:Year>2020</b:Year>
    <b:YearAccessed>2023</b:YearAccessed>
    <b:URL>https://desklib.com/document/strategic-management-holiday-inn-homework-help/</b:URL>
    <b:RefOrder>25</b:RefOrder>
  </b:Source>
  <b:Source>
    <b:Tag>mar203</b:Tag>
    <b:SourceType>InternetSite</b:SourceType>
    <b:Guid>{06FD098D-5F8E-4C7B-BA60-F4C9D8333A6A}</b:Guid>
    <b:Title>Virgin Holidays unveils new marketing approach</b:Title>
    <b:Year>2020</b:Year>
    <b:Author>
      <b:Author>
        <b:Corporate>marketingweek</b:Corporate>
      </b:Author>
    </b:Author>
    <b:YearAccessed>2023</b:YearAccessed>
    <b:URL>https://www.marketingweek.com/virgin-holidays-unveils-new-marketing-approach/</b:URL>
    <b:RefOrder>24</b:RefOrder>
  </b:Source>
  <b:Source>
    <b:Tag>Hay22</b:Tag>
    <b:SourceType>JournalArticle</b:SourceType>
    <b:Guid>{FD96A4CC-BF34-416D-ACAE-68291E59F64A}</b:Guid>
    <b:Title>Corporate social responsibility &amp; the advertising strategic planning process: a literature review &amp; research agenda. </b:Title>
    <b:Year>2022</b:Year>
    <b:Author>
      <b:Author>
        <b:NameList>
          <b:Person>
            <b:Last>Hayes</b:Last>
            <b:First>J.L.</b:First>
          </b:Person>
          <b:Person>
            <b:Last>Holiday</b:Last>
            <b:First>S.</b:First>
          </b:Person>
          <b:Person>
            <b:Last>Park</b:Last>
            <b:First>H.</b:First>
          </b:Person>
        </b:NameList>
      </b:Author>
    </b:Author>
    <b:JournalName>International Journal of Advertising</b:JournalName>
    <b:Pages>210-232</b:Pages>
    <b:Volume>41</b:Volume>
    <b:Issue>2</b:Issue>
    <b:RefOrder>28</b:RefOrder>
  </b:Source>
  <b:Source>
    <b:Tag>nib20</b:Tag>
    <b:SourceType>InternetSite</b:SourceType>
    <b:Guid>{BF7615FF-6A86-4A6C-AF45-F99565E8A10F}</b:Guid>
    <b:Author>
      <b:Author>
        <b:Corporate>nibusinessinfo</b:Corporate>
      </b:Author>
    </b:Author>
    <b:Title>Change management</b:Title>
    <b:Year>2020</b:Year>
    <b:YearAccessed>2022</b:YearAccessed>
    <b:URL>https://www.nibusinessinfo.co.uk/content/barriers-organisational-change-management#:~:text=poor%20or%20inefficient%20communication,management%20support%20for%20the%20change</b:URL>
    <b:RefOrder>27</b:RefOrder>
  </b:Source>
  <b:Source>
    <b:Tag>Cam19</b:Tag>
    <b:SourceType>Book</b:SourceType>
    <b:Guid>{B30C8695-D33E-4270-BED9-D0E85F110332}</b:Guid>
    <b:Author>
      <b:Author>
        <b:NameList>
          <b:Person>
            <b:Last>Cameron</b:Last>
            <b:First>E.</b:First>
          </b:Person>
          <b:Person>
            <b:Last>Green</b:Last>
            <b:First>M.</b:First>
          </b:Person>
        </b:NameList>
      </b:Author>
    </b:Author>
    <b:Title>Making sense of change management: A complete guide to the models, tools and techniques of organizational change. </b:Title>
    <b:Year>2019</b:Year>
    <b:Publisher>Kogan Page Publishers.</b:Publisher>
    <b:RefOrder>26</b:RefOrder>
  </b:Source>
  <b:Source>
    <b:Tag>Gal18</b:Tag>
    <b:SourceType>JournalArticle</b:SourceType>
    <b:Guid>{6B32020F-BB9C-421E-BC56-0F3BF182CF5E}</b:Guid>
    <b:Title>Change management models: A comparative analysis and concerns</b:Title>
    <b:Year>2018</b:Year>
    <b:Author>
      <b:Author>
        <b:NameList>
          <b:Person>
            <b:Last>Galli</b:Last>
            <b:First>B.J.</b:First>
          </b:Person>
        </b:NameList>
      </b:Author>
    </b:Author>
    <b:JournalName>Engineering Management Review</b:JournalName>
    <b:Pages>124-132</b:Pages>
    <b:Volume>46</b:Volume>
    <b:Issue>3</b:Issue>
    <b:RefOrder>23</b:RefOrder>
  </b:Source>
  <b:Source>
    <b:Tag>Jay18</b:Tag>
    <b:SourceType>JournalArticle</b:SourceType>
    <b:Guid>{51C5496C-5C87-4705-A39B-DF07023E48AE}</b:Guid>
    <b:Author>
      <b:Author>
        <b:NameList>
          <b:Person>
            <b:Last>Jayatilleke</b:Last>
            <b:First>S.</b:First>
          </b:Person>
          <b:Person>
            <b:Last>Lai</b:Last>
            <b:First>R.</b:First>
          </b:Person>
        </b:NameList>
      </b:Author>
    </b:Author>
    <b:Title>A systematic review of requirements change management. </b:Title>
    <b:JournalName>Information and Software Technology</b:JournalName>
    <b:Year>2018</b:Year>
    <b:Pages>163-185</b:Pages>
    <b:Volume>93</b:Volume>
    <b:RefOrder>30</b:RefOrder>
  </b:Source>
  <b:Source>
    <b:Tag>Toa21</b:Tag>
    <b:SourceType>JournalArticle</b:SourceType>
    <b:Guid>{8BC0C40E-6876-4436-A5F9-02DC9D0CC8DA}</b:Guid>
    <b:Title>The organizational impact of Covid-19 crisis on travel perceived risk across four continents. </b:Title>
    <b:Year>2021</b:Year>
    <b:Author>
      <b:Author>
        <b:NameList>
          <b:Person>
            <b:Last>Toanoglou</b:Last>
            <b:First>M.</b:First>
          </b:Person>
          <b:Person>
            <b:Last>Chemli</b:Last>
            <b:First>S.</b:First>
          </b:Person>
          <b:Person>
            <b:Last>Valeri</b:Last>
            <b:First>M.</b:First>
          </b:Person>
        </b:NameList>
      </b:Author>
    </b:Author>
    <b:JournalName>Journal of Organizational Change Management</b:JournalName>
    <b:Pages>44-56</b:Pages>
    <b:Volume>7</b:Volume>
    <b:Issue>2</b:Issue>
    <b:RefOrder>31</b:RefOrder>
  </b:Source>
  <b:Source>
    <b:Tag>Uch21</b:Tag>
    <b:SourceType>JournalArticle</b:SourceType>
    <b:Guid>{9AE731CF-04A6-4BFC-B596-4A65917EF515}</b:Guid>
    <b:Title>Developing a cyber security culture: Current practices and future needs. </b:Title>
    <b:Year>2021</b:Year>
    <b:Author>
      <b:Author>
        <b:NameList>
          <b:Person>
            <b:Last>Uchendu</b:Last>
            <b:First>B.</b:First>
          </b:Person>
          <b:Person>
            <b:Last>Nurse</b:Last>
            <b:First>J.R.'Bada,</b:First>
            <b:Middle>M.</b:Middle>
          </b:Person>
          <b:Person>
            <b:Last>Furnell</b:Last>
            <b:First>S.</b:First>
          </b:Person>
        </b:NameList>
      </b:Author>
    </b:Author>
    <b:JournalName>Computers &amp; Securityc</b:JournalName>
    <b:Pages>102387</b:Pages>
    <b:Volume>109</b:Volume>
    <b:RefOrder>32</b:RefOrder>
  </b:Source>
  <b:Source>
    <b:Tag>Arc20</b:Tag>
    <b:SourceType>JournalArticle</b:SourceType>
    <b:Guid>{9E5CEAB1-B280-409E-809D-D7F0ADA539D3}</b:Guid>
    <b:Author>
      <b:Author>
        <b:NameList>
          <b:Person>
            <b:Last>Arcuri</b:Last>
            <b:First>M.C.</b:First>
          </b:Person>
          <b:Person>
            <b:Last>Gai</b:Last>
            <b:First>L.</b:First>
          </b:Person>
          <b:Person>
            <b:Last>Ielasi</b:Last>
            <b:First>F.</b:First>
          </b:Person>
          <b:Person>
            <b:Last>Ventisette</b:Last>
            <b:First>E.</b:First>
          </b:Person>
        </b:NameList>
      </b:Author>
    </b:Author>
    <b:Title>Cyber attacks on hospitality sector: Stock market reaction. </b:Title>
    <b:JournalName>Journal of Hospitality and Tourism Technology</b:JournalName>
    <b:Year>2020</b:Year>
    <b:Pages>277-290</b:Pages>
    <b:Volume>11</b:Volume>
    <b:Issue>2</b:Issue>
    <b:RefOrder>29</b:RefOrder>
  </b:Source>
  <b:Source>
    <b:Tag>Fra21</b:Tag>
    <b:SourceType>JournalArticle</b:SourceType>
    <b:Guid>{371A93BA-427F-4325-ABC3-2D2FA8039A4B}</b:Guid>
    <b:Author>
      <b:Author>
        <b:NameList>
          <b:Person>
            <b:Last>Fragnière</b:Last>
            <b:First>E.</b:First>
          </b:Person>
          <b:Person>
            <b:Last>Yagci</b:Last>
            <b:First>K.</b:First>
          </b:Person>
        </b:NameList>
      </b:Author>
    </b:Author>
    <b:Title>Network &amp; cyber security in hospitality and tourism. </b:Title>
    <b:JournalName>Hospitality &amp; Tourism Information Technology.</b:JournalName>
    <b:Year>2021</b:Year>
    <b:RefOrder>22</b:RefOrder>
  </b:Source>
</b:Sources>
</file>

<file path=customXml/itemProps1.xml><?xml version="1.0" encoding="utf-8"?>
<ds:datastoreItem xmlns:ds="http://schemas.openxmlformats.org/officeDocument/2006/customXml" ds:itemID="{B62C19C5-F37D-4169-A682-13BF8C1B3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7152</Words>
  <Characters>40769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SREEYA GANGULY</dc:creator>
  <cp:keywords/>
  <dc:description/>
  <cp:lastModifiedBy>Marina Branza (2027760)</cp:lastModifiedBy>
  <cp:revision>2</cp:revision>
  <dcterms:created xsi:type="dcterms:W3CDTF">2023-11-17T09:24:00Z</dcterms:created>
  <dcterms:modified xsi:type="dcterms:W3CDTF">2023-11-17T09:24:00Z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af58c526-28a6-4fb4-a726-0774caedd355</vt:lpwstr>
  </property>
</Properties>
</file>