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04233" w:rsidR="00A93EE5" w:rsidRDefault="00052E31" w14:paraId="565D8A1C" w14:textId="149AAC08">
      <w:r w:rsidRPr="7282050A">
        <w:rPr>
          <w:rFonts w:ascii="Arial" w:hAnsi="Arial" w:eastAsia="Arial" w:cs="Arial"/>
          <w:b/>
          <w:color w:val="000000" w:themeColor="text1"/>
          <w:sz w:val="22"/>
          <w:szCs w:val="22"/>
        </w:rPr>
        <w:t>STUDENT NAME</w:t>
      </w:r>
      <w:r w:rsidRPr="7282050A" w:rsidR="00A500CF">
        <w:rPr>
          <w:rFonts w:ascii="Arial" w:hAnsi="Arial" w:eastAsia="Arial" w:cs="Arial"/>
          <w:b/>
          <w:color w:val="000000" w:themeColor="text1"/>
          <w:sz w:val="22"/>
          <w:szCs w:val="22"/>
        </w:rPr>
        <w:t>:</w:t>
      </w:r>
      <w:r w:rsidRPr="7282050A" w:rsidR="04BE795B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 J</w:t>
      </w:r>
      <w:r w:rsidRPr="7282050A" w:rsidR="24670379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oy</w:t>
      </w:r>
      <w:r w:rsidRPr="7282050A" w:rsidR="04BE795B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 G</w:t>
      </w:r>
      <w:r w:rsidRPr="7282050A" w:rsidR="7025643C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reen</w:t>
      </w:r>
      <w:r w:rsidRPr="7282050A" w:rsidR="04BE795B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 M</w:t>
      </w:r>
      <w:r w:rsidRPr="7282050A" w:rsidR="2D06DE70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ashour</w:t>
      </w:r>
    </w:p>
    <w:p w:rsidRPr="00304233" w:rsidR="0063561E" w:rsidRDefault="3895186F" w14:paraId="5D81AE49" w14:textId="7E3453B6">
      <w:pPr>
        <w:rPr>
          <w:rFonts w:ascii="Arial" w:hAnsi="Arial" w:eastAsia="Arial" w:cs="Arial"/>
          <w:b/>
          <w:color w:val="000000" w:themeColor="text1"/>
          <w:sz w:val="22"/>
          <w:szCs w:val="22"/>
        </w:rPr>
      </w:pPr>
      <w:r w:rsidRPr="7282050A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S</w:t>
      </w:r>
      <w:r w:rsidRPr="7282050A" w:rsidR="51A3BC0C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tudent Name</w:t>
      </w:r>
      <w:r w:rsidRPr="7282050A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:</w:t>
      </w:r>
      <w:r w:rsidRPr="7282050A" w:rsidR="239D3A16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 2540586</w:t>
      </w:r>
    </w:p>
    <w:p w:rsidRPr="00304233" w:rsidR="00A500CF" w:rsidRDefault="669F3851" w14:paraId="361A0BFA" w14:textId="3026E962">
      <w:pPr>
        <w:rPr>
          <w:rFonts w:ascii="Arial" w:hAnsi="Arial" w:eastAsia="Arial" w:cs="Arial"/>
          <w:b/>
          <w:color w:val="000000" w:themeColor="text1"/>
          <w:sz w:val="22"/>
          <w:szCs w:val="22"/>
        </w:rPr>
      </w:pPr>
      <w:r w:rsidRPr="7282050A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M</w:t>
      </w:r>
      <w:r w:rsidRPr="7282050A" w:rsidR="6532801B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odule Code: LCHS4003</w:t>
      </w:r>
    </w:p>
    <w:p w:rsidRPr="00304233" w:rsidR="009144E8" w:rsidRDefault="53B7D92F" w14:paraId="0F88F8DE" w14:textId="7C1DA00E">
      <w:pPr>
        <w:rPr>
          <w:rFonts w:ascii="Arial" w:hAnsi="Arial" w:eastAsia="Arial" w:cs="Arial"/>
          <w:b/>
          <w:color w:val="000000" w:themeColor="text1"/>
          <w:sz w:val="22"/>
          <w:szCs w:val="22"/>
        </w:rPr>
      </w:pPr>
      <w:r w:rsidRPr="7282050A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M</w:t>
      </w:r>
      <w:r w:rsidRPr="7282050A" w:rsidR="48CA4199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odule Title: Introduction to Health and </w:t>
      </w:r>
      <w:r w:rsidRPr="7282050A" w:rsidR="4E99A765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Social Care</w:t>
      </w:r>
      <w:r w:rsidRPr="7282050A" w:rsidR="5ACA2324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 </w:t>
      </w:r>
    </w:p>
    <w:p w:rsidRPr="00304233" w:rsidR="00A500CF" w:rsidRDefault="7D6248A7" w14:paraId="17E68529" w14:textId="7184AE5E">
      <w:pPr>
        <w:rPr>
          <w:rFonts w:ascii="Arial" w:hAnsi="Arial" w:eastAsia="Arial" w:cs="Arial"/>
          <w:b/>
          <w:color w:val="000000" w:themeColor="text1"/>
          <w:sz w:val="22"/>
          <w:szCs w:val="22"/>
        </w:rPr>
      </w:pPr>
      <w:r w:rsidRPr="7282050A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L</w:t>
      </w:r>
      <w:r w:rsidRPr="7282050A" w:rsidR="428F2A21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ecturer Name: </w:t>
      </w:r>
      <w:r w:rsidRPr="7282050A" w:rsidR="2555E96A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Zarah Ahmed</w:t>
      </w:r>
      <w:r w:rsidRPr="7282050A" w:rsidR="2F6BB5DF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 </w:t>
      </w:r>
    </w:p>
    <w:p w:rsidR="7F832C3C" w:rsidP="7282050A" w:rsidRDefault="7F832C3C" w14:paraId="2A0E56B2" w14:textId="6B2CA527">
      <w:pP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  <w:r w:rsidRPr="7282050A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A</w:t>
      </w:r>
      <w:r w:rsidRPr="7282050A" w:rsidR="4C1C083A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ssignment title: Shortages in Residential Care Home </w:t>
      </w:r>
      <w:r w:rsidRPr="7282050A" w:rsidR="6D9AA7DD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Service</w:t>
      </w:r>
      <w:r w:rsidRPr="7282050A" w:rsidR="78305A5A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s</w:t>
      </w:r>
    </w:p>
    <w:p w:rsidR="00CE4B2B" w:rsidRDefault="00CE4B2B" w14:paraId="5C245A8B" w14:textId="77777777">
      <w:pPr>
        <w:rPr>
          <w:rFonts w:ascii="Arial" w:hAnsi="Arial" w:eastAsia="Arial" w:cs="Arial"/>
          <w:b/>
          <w:color w:val="000000" w:themeColor="text1"/>
          <w:sz w:val="22"/>
          <w:szCs w:val="22"/>
        </w:rPr>
      </w:pPr>
    </w:p>
    <w:p w:rsidR="00CE4B2B" w:rsidRDefault="00CE4B2B" w14:paraId="4F8D6238" w14:textId="77777777">
      <w:pPr>
        <w:rPr>
          <w:rFonts w:ascii="Arial" w:hAnsi="Arial" w:eastAsia="Arial" w:cs="Arial"/>
          <w:b/>
          <w:color w:val="000000" w:themeColor="text1"/>
          <w:sz w:val="22"/>
          <w:szCs w:val="22"/>
        </w:rPr>
      </w:pPr>
    </w:p>
    <w:p w:rsidRPr="00B840D8" w:rsidR="00CE4B2B" w:rsidRDefault="00CE4B2B" w14:paraId="0DAEDC82" w14:textId="77777777">
      <w:pPr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Pr="00304233" w:rsidR="001E0E4C" w:rsidRDefault="001D6BA1" w14:paraId="500DEADE" w14:textId="06C986F1">
      <w:pPr>
        <w:rPr>
          <w:rFonts w:ascii="Arial" w:hAnsi="Arial" w:eastAsia="Arial" w:cs="Arial"/>
          <w:b/>
          <w:color w:val="000000" w:themeColor="text1"/>
          <w:sz w:val="22"/>
          <w:szCs w:val="22"/>
        </w:rPr>
      </w:pPr>
      <w:r w:rsidRPr="7282050A">
        <w:rPr>
          <w:rFonts w:ascii="Arial" w:hAnsi="Arial" w:eastAsia="Arial" w:cs="Arial"/>
          <w:b/>
          <w:color w:val="000000" w:themeColor="text1"/>
          <w:sz w:val="22"/>
          <w:szCs w:val="22"/>
        </w:rPr>
        <w:t>Prepared for: Local Councillor</w:t>
      </w:r>
      <w:r w:rsidRPr="7282050A" w:rsidR="55E09F84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 (Graham Chapman)</w:t>
      </w:r>
      <w:r w:rsidRPr="7282050A" w:rsidR="646BA411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,</w:t>
      </w:r>
      <w:r w:rsidRPr="7282050A">
        <w:rPr>
          <w:rFonts w:ascii="Arial" w:hAnsi="Arial" w:eastAsia="Arial" w:cs="Arial"/>
          <w:b/>
          <w:color w:val="000000" w:themeColor="text1"/>
          <w:sz w:val="22"/>
          <w:szCs w:val="22"/>
        </w:rPr>
        <w:t xml:space="preserve"> Nottingham</w:t>
      </w:r>
    </w:p>
    <w:p w:rsidRPr="00304233" w:rsidR="001D6BA1" w:rsidRDefault="001D6BA1" w14:paraId="7042D99C" w14:textId="040C23E3">
      <w:pPr>
        <w:rPr>
          <w:rFonts w:ascii="Arial" w:hAnsi="Arial" w:eastAsia="Arial" w:cs="Arial"/>
          <w:b/>
          <w:sz w:val="22"/>
          <w:szCs w:val="22"/>
        </w:rPr>
      </w:pPr>
      <w:r w:rsidRPr="7282050A">
        <w:rPr>
          <w:rFonts w:ascii="Arial" w:hAnsi="Arial" w:eastAsia="Arial" w:cs="Arial"/>
          <w:b/>
          <w:sz w:val="22"/>
          <w:szCs w:val="22"/>
        </w:rPr>
        <w:t xml:space="preserve">Prepared by: </w:t>
      </w:r>
      <w:r w:rsidRPr="7282050A" w:rsidR="00E4477F">
        <w:rPr>
          <w:rFonts w:ascii="Arial" w:hAnsi="Arial" w:eastAsia="Arial" w:cs="Arial"/>
          <w:b/>
          <w:sz w:val="22"/>
          <w:szCs w:val="22"/>
        </w:rPr>
        <w:t>Joy Green Mashour</w:t>
      </w:r>
    </w:p>
    <w:p w:rsidRPr="00304233" w:rsidR="00E4477F" w:rsidRDefault="00E4477F" w14:paraId="2C07F5D6" w14:textId="358B257E">
      <w:pPr>
        <w:rPr>
          <w:rFonts w:ascii="Arial" w:hAnsi="Arial" w:eastAsia="Arial" w:cs="Arial"/>
          <w:b/>
          <w:color w:val="000000" w:themeColor="text1"/>
          <w:sz w:val="22"/>
          <w:szCs w:val="22"/>
        </w:rPr>
      </w:pPr>
      <w:r w:rsidRPr="7282050A">
        <w:rPr>
          <w:rFonts w:ascii="Arial" w:hAnsi="Arial" w:eastAsia="Arial" w:cs="Arial"/>
          <w:b/>
          <w:sz w:val="22"/>
          <w:szCs w:val="22"/>
        </w:rPr>
        <w:t>Date: 05 October 2026</w:t>
      </w:r>
    </w:p>
    <w:p w:rsidRPr="00304233" w:rsidR="00E4477F" w:rsidRDefault="00E4477F" w14:paraId="09F020DE" w14:textId="03C28AB9">
      <w:pPr>
        <w:rPr>
          <w:rFonts w:ascii="Arial" w:hAnsi="Arial" w:eastAsia="Arial" w:cs="Arial"/>
          <w:b/>
          <w:sz w:val="22"/>
          <w:szCs w:val="22"/>
        </w:rPr>
      </w:pPr>
      <w:r w:rsidRPr="7282050A">
        <w:rPr>
          <w:rFonts w:ascii="Arial" w:hAnsi="Arial" w:eastAsia="Arial" w:cs="Arial"/>
          <w:b/>
          <w:sz w:val="22"/>
          <w:szCs w:val="22"/>
        </w:rPr>
        <w:t>Topic: Shortages in Residential Care Home Services.</w:t>
      </w:r>
    </w:p>
    <w:p w:rsidRPr="00304233" w:rsidR="00E4477F" w:rsidRDefault="001D032C" w14:paraId="03FFCFEC" w14:textId="0BF709BB">
      <w:pPr>
        <w:rPr>
          <w:rFonts w:ascii="Arial" w:hAnsi="Arial" w:eastAsia="Arial" w:cs="Arial"/>
          <w:b/>
          <w:sz w:val="22"/>
          <w:szCs w:val="22"/>
        </w:rPr>
      </w:pPr>
      <w:r w:rsidRPr="7282050A">
        <w:rPr>
          <w:rFonts w:ascii="Arial" w:hAnsi="Arial" w:eastAsia="Arial" w:cs="Arial"/>
          <w:b/>
          <w:sz w:val="22"/>
          <w:szCs w:val="22"/>
        </w:rPr>
        <w:t>1.</w:t>
      </w:r>
      <w:r w:rsidRPr="7282050A" w:rsidR="00E4477F">
        <w:rPr>
          <w:rFonts w:ascii="Arial" w:hAnsi="Arial" w:eastAsia="Arial" w:cs="Arial"/>
          <w:b/>
          <w:sz w:val="22"/>
          <w:szCs w:val="22"/>
        </w:rPr>
        <w:t xml:space="preserve">INTRODUCTION: </w:t>
      </w:r>
    </w:p>
    <w:p w:rsidRPr="004A12EA" w:rsidR="00C32A3E" w:rsidRDefault="00C32A3E" w14:paraId="6264C6A6" w14:textId="5504D541">
      <w:pPr>
        <w:rPr>
          <w:rFonts w:ascii="Arial" w:hAnsi="Arial" w:eastAsia="Arial" w:cs="Arial"/>
          <w:sz w:val="22"/>
          <w:szCs w:val="22"/>
        </w:rPr>
      </w:pPr>
      <w:r w:rsidRPr="7282050A">
        <w:rPr>
          <w:rFonts w:ascii="Arial" w:hAnsi="Arial" w:eastAsia="Arial" w:cs="Arial"/>
          <w:sz w:val="22"/>
          <w:szCs w:val="22"/>
        </w:rPr>
        <w:t>R</w:t>
      </w:r>
      <w:r w:rsidRPr="7282050A" w:rsidR="00FF745B">
        <w:rPr>
          <w:rFonts w:ascii="Arial" w:hAnsi="Arial" w:eastAsia="Arial" w:cs="Arial"/>
          <w:sz w:val="22"/>
          <w:szCs w:val="22"/>
        </w:rPr>
        <w:t xml:space="preserve">esidential care home </w:t>
      </w:r>
      <w:r w:rsidRPr="7282050A" w:rsidR="000136C6">
        <w:rPr>
          <w:rFonts w:ascii="Arial" w:hAnsi="Arial" w:eastAsia="Arial" w:cs="Arial"/>
          <w:sz w:val="22"/>
          <w:szCs w:val="22"/>
        </w:rPr>
        <w:t>provides</w:t>
      </w:r>
      <w:r w:rsidRPr="7282050A" w:rsidR="00FF745B">
        <w:rPr>
          <w:rFonts w:ascii="Arial" w:hAnsi="Arial" w:eastAsia="Arial" w:cs="Arial"/>
          <w:sz w:val="22"/>
          <w:szCs w:val="22"/>
        </w:rPr>
        <w:t xml:space="preserve"> essential long-term care for older people and adults with care needs who cannot live independently, assisting with personal care, </w:t>
      </w:r>
      <w:r w:rsidRPr="7282050A" w:rsidR="006D1366">
        <w:rPr>
          <w:rFonts w:ascii="Arial" w:hAnsi="Arial" w:eastAsia="Arial" w:cs="Arial"/>
          <w:sz w:val="22"/>
          <w:szCs w:val="22"/>
        </w:rPr>
        <w:t>admin</w:t>
      </w:r>
      <w:r w:rsidRPr="7282050A" w:rsidR="00E95966">
        <w:rPr>
          <w:rFonts w:ascii="Arial" w:hAnsi="Arial" w:eastAsia="Arial" w:cs="Arial"/>
          <w:sz w:val="22"/>
          <w:szCs w:val="22"/>
        </w:rPr>
        <w:t>istration,</w:t>
      </w:r>
      <w:r w:rsidRPr="7282050A" w:rsidR="00F45F7D">
        <w:rPr>
          <w:rFonts w:ascii="Arial" w:hAnsi="Arial" w:eastAsia="Arial" w:cs="Arial"/>
          <w:sz w:val="22"/>
          <w:szCs w:val="22"/>
        </w:rPr>
        <w:t xml:space="preserve"> and social </w:t>
      </w:r>
      <w:r w:rsidRPr="7282050A" w:rsidR="006B7395">
        <w:rPr>
          <w:rFonts w:ascii="Arial" w:hAnsi="Arial" w:eastAsia="Arial" w:cs="Arial"/>
          <w:sz w:val="22"/>
          <w:szCs w:val="22"/>
        </w:rPr>
        <w:t xml:space="preserve">backing in a </w:t>
      </w:r>
      <w:r w:rsidRPr="7282050A" w:rsidR="00093F69">
        <w:rPr>
          <w:rFonts w:ascii="Arial" w:hAnsi="Arial" w:eastAsia="Arial" w:cs="Arial"/>
          <w:sz w:val="22"/>
          <w:szCs w:val="22"/>
        </w:rPr>
        <w:t>secure, home</w:t>
      </w:r>
      <w:r w:rsidRPr="7282050A" w:rsidR="0043295C">
        <w:rPr>
          <w:rFonts w:ascii="Arial" w:hAnsi="Arial" w:eastAsia="Arial" w:cs="Arial"/>
          <w:sz w:val="22"/>
          <w:szCs w:val="22"/>
        </w:rPr>
        <w:t xml:space="preserve">ly environment </w:t>
      </w:r>
      <w:r w:rsidRPr="7282050A" w:rsidR="00717D32">
        <w:rPr>
          <w:rFonts w:ascii="Arial" w:hAnsi="Arial" w:eastAsia="Arial" w:cs="Arial"/>
          <w:sz w:val="22"/>
          <w:szCs w:val="22"/>
        </w:rPr>
        <w:t>(NICE,2025)</w:t>
      </w:r>
      <w:r w:rsidRPr="7282050A" w:rsidR="006465B6">
        <w:rPr>
          <w:rFonts w:ascii="Arial" w:hAnsi="Arial" w:eastAsia="Arial" w:cs="Arial"/>
          <w:sz w:val="22"/>
          <w:szCs w:val="22"/>
        </w:rPr>
        <w:t>. For instance</w:t>
      </w:r>
      <w:r w:rsidRPr="7282050A" w:rsidR="003C4764">
        <w:rPr>
          <w:rFonts w:ascii="Arial" w:hAnsi="Arial" w:eastAsia="Arial" w:cs="Arial"/>
          <w:sz w:val="22"/>
          <w:szCs w:val="22"/>
        </w:rPr>
        <w:t xml:space="preserve">, in Nottingham and across </w:t>
      </w:r>
      <w:r w:rsidRPr="7282050A" w:rsidR="0009072D">
        <w:rPr>
          <w:rFonts w:ascii="Arial" w:hAnsi="Arial" w:eastAsia="Arial" w:cs="Arial"/>
          <w:sz w:val="22"/>
          <w:szCs w:val="22"/>
        </w:rPr>
        <w:t xml:space="preserve">the UK, this </w:t>
      </w:r>
      <w:r w:rsidRPr="7282050A" w:rsidR="0010420D">
        <w:rPr>
          <w:rFonts w:ascii="Arial" w:hAnsi="Arial" w:eastAsia="Arial" w:cs="Arial"/>
          <w:sz w:val="22"/>
          <w:szCs w:val="22"/>
        </w:rPr>
        <w:t xml:space="preserve">basic service is </w:t>
      </w:r>
      <w:r w:rsidRPr="7282050A" w:rsidR="0007249C">
        <w:rPr>
          <w:rFonts w:ascii="Arial" w:hAnsi="Arial" w:eastAsia="Arial" w:cs="Arial"/>
          <w:sz w:val="22"/>
          <w:szCs w:val="22"/>
        </w:rPr>
        <w:t>facing a</w:t>
      </w:r>
      <w:r w:rsidRPr="7282050A" w:rsidR="001A18E2">
        <w:rPr>
          <w:rFonts w:ascii="Arial" w:hAnsi="Arial" w:eastAsia="Arial" w:cs="Arial"/>
          <w:sz w:val="22"/>
          <w:szCs w:val="22"/>
        </w:rPr>
        <w:t xml:space="preserve"> serious and </w:t>
      </w:r>
      <w:r w:rsidRPr="7282050A" w:rsidR="005503DB">
        <w:rPr>
          <w:rFonts w:ascii="Arial" w:hAnsi="Arial" w:eastAsia="Arial" w:cs="Arial"/>
          <w:sz w:val="22"/>
          <w:szCs w:val="22"/>
        </w:rPr>
        <w:t>expanding shortage:</w:t>
      </w:r>
      <w:r w:rsidRPr="7282050A" w:rsidR="007D05B4">
        <w:rPr>
          <w:rFonts w:ascii="Arial" w:hAnsi="Arial" w:eastAsia="Arial" w:cs="Arial"/>
          <w:sz w:val="22"/>
          <w:szCs w:val="22"/>
        </w:rPr>
        <w:t xml:space="preserve"> insufficient staff, </w:t>
      </w:r>
      <w:r w:rsidRPr="7282050A" w:rsidR="00B05CE6">
        <w:rPr>
          <w:rFonts w:ascii="Arial" w:hAnsi="Arial" w:eastAsia="Arial" w:cs="Arial"/>
          <w:sz w:val="22"/>
          <w:szCs w:val="22"/>
        </w:rPr>
        <w:t>limited acc</w:t>
      </w:r>
      <w:r w:rsidRPr="7282050A" w:rsidR="00046D17">
        <w:rPr>
          <w:rFonts w:ascii="Arial" w:hAnsi="Arial" w:eastAsia="Arial" w:cs="Arial"/>
          <w:sz w:val="22"/>
          <w:szCs w:val="22"/>
        </w:rPr>
        <w:t xml:space="preserve">essible beds, and </w:t>
      </w:r>
      <w:r w:rsidRPr="7282050A" w:rsidR="00A34E4B">
        <w:rPr>
          <w:rFonts w:ascii="Arial" w:hAnsi="Arial" w:eastAsia="Arial" w:cs="Arial"/>
          <w:sz w:val="22"/>
          <w:szCs w:val="22"/>
        </w:rPr>
        <w:t xml:space="preserve">underfunded </w:t>
      </w:r>
      <w:r w:rsidRPr="7282050A" w:rsidR="002E0522">
        <w:rPr>
          <w:rFonts w:ascii="Arial" w:hAnsi="Arial" w:eastAsia="Arial" w:cs="Arial"/>
          <w:sz w:val="22"/>
          <w:szCs w:val="22"/>
        </w:rPr>
        <w:t xml:space="preserve">materials are </w:t>
      </w:r>
      <w:r w:rsidRPr="7282050A" w:rsidR="00F67B01">
        <w:rPr>
          <w:rFonts w:ascii="Arial" w:hAnsi="Arial" w:eastAsia="Arial" w:cs="Arial"/>
          <w:sz w:val="22"/>
          <w:szCs w:val="22"/>
        </w:rPr>
        <w:t xml:space="preserve">generating </w:t>
      </w:r>
      <w:r w:rsidRPr="7282050A" w:rsidR="0034075F">
        <w:rPr>
          <w:rFonts w:ascii="Arial" w:hAnsi="Arial" w:eastAsia="Arial" w:cs="Arial"/>
          <w:sz w:val="22"/>
          <w:szCs w:val="22"/>
        </w:rPr>
        <w:t xml:space="preserve">pressure that </w:t>
      </w:r>
      <w:r w:rsidRPr="7282050A" w:rsidR="00CA30AF">
        <w:rPr>
          <w:rFonts w:ascii="Arial" w:hAnsi="Arial" w:eastAsia="Arial" w:cs="Arial"/>
          <w:sz w:val="22"/>
          <w:szCs w:val="22"/>
        </w:rPr>
        <w:t xml:space="preserve">directly </w:t>
      </w:r>
      <w:r w:rsidRPr="7282050A" w:rsidR="003E22BD">
        <w:rPr>
          <w:rFonts w:ascii="Arial" w:hAnsi="Arial" w:eastAsia="Arial" w:cs="Arial"/>
          <w:sz w:val="22"/>
          <w:szCs w:val="22"/>
        </w:rPr>
        <w:t xml:space="preserve">impacts </w:t>
      </w:r>
      <w:r w:rsidRPr="7282050A" w:rsidR="009F169A">
        <w:rPr>
          <w:rFonts w:ascii="Arial" w:hAnsi="Arial" w:eastAsia="Arial" w:cs="Arial"/>
          <w:sz w:val="22"/>
          <w:szCs w:val="22"/>
        </w:rPr>
        <w:t xml:space="preserve">vulnerable residents and their </w:t>
      </w:r>
      <w:r w:rsidRPr="7282050A" w:rsidR="00197A65">
        <w:rPr>
          <w:rFonts w:ascii="Arial" w:hAnsi="Arial" w:eastAsia="Arial" w:cs="Arial"/>
          <w:sz w:val="22"/>
          <w:szCs w:val="22"/>
        </w:rPr>
        <w:t xml:space="preserve">family members (AGE </w:t>
      </w:r>
      <w:r w:rsidRPr="7282050A" w:rsidR="00AB3BC8">
        <w:rPr>
          <w:rFonts w:ascii="Arial" w:hAnsi="Arial" w:eastAsia="Arial" w:cs="Arial"/>
          <w:sz w:val="22"/>
          <w:szCs w:val="22"/>
        </w:rPr>
        <w:t xml:space="preserve">UK,2026). </w:t>
      </w:r>
      <w:r w:rsidRPr="7282050A" w:rsidR="00701650">
        <w:rPr>
          <w:rFonts w:ascii="Arial" w:hAnsi="Arial" w:eastAsia="Arial" w:cs="Arial"/>
          <w:sz w:val="22"/>
          <w:szCs w:val="22"/>
        </w:rPr>
        <w:t>This r</w:t>
      </w:r>
      <w:r w:rsidRPr="7282050A" w:rsidR="003A2E12">
        <w:rPr>
          <w:rFonts w:ascii="Arial" w:hAnsi="Arial" w:eastAsia="Arial" w:cs="Arial"/>
          <w:sz w:val="22"/>
          <w:szCs w:val="22"/>
        </w:rPr>
        <w:t xml:space="preserve">eport </w:t>
      </w:r>
      <w:r w:rsidRPr="7282050A" w:rsidR="009458C8">
        <w:rPr>
          <w:rFonts w:ascii="Arial" w:hAnsi="Arial" w:eastAsia="Arial" w:cs="Arial"/>
          <w:sz w:val="22"/>
          <w:szCs w:val="22"/>
        </w:rPr>
        <w:t>analyses</w:t>
      </w:r>
      <w:r w:rsidRPr="7282050A" w:rsidR="008360CE">
        <w:rPr>
          <w:rFonts w:ascii="Arial" w:hAnsi="Arial" w:eastAsia="Arial" w:cs="Arial"/>
          <w:sz w:val="22"/>
          <w:szCs w:val="22"/>
        </w:rPr>
        <w:t xml:space="preserve"> </w:t>
      </w:r>
      <w:r w:rsidRPr="7282050A" w:rsidR="009458C8">
        <w:rPr>
          <w:rFonts w:ascii="Arial" w:hAnsi="Arial" w:eastAsia="Arial" w:cs="Arial"/>
          <w:sz w:val="22"/>
          <w:szCs w:val="22"/>
        </w:rPr>
        <w:t>the re</w:t>
      </w:r>
      <w:r w:rsidRPr="7282050A" w:rsidR="009B27E7">
        <w:rPr>
          <w:rFonts w:ascii="Arial" w:hAnsi="Arial" w:eastAsia="Arial" w:cs="Arial"/>
          <w:sz w:val="22"/>
          <w:szCs w:val="22"/>
        </w:rPr>
        <w:t xml:space="preserve">ason residential care services </w:t>
      </w:r>
      <w:r w:rsidRPr="7282050A" w:rsidR="00826F7B">
        <w:rPr>
          <w:rFonts w:ascii="Arial" w:hAnsi="Arial" w:eastAsia="Arial" w:cs="Arial"/>
          <w:sz w:val="22"/>
          <w:szCs w:val="22"/>
        </w:rPr>
        <w:t>are es</w:t>
      </w:r>
      <w:r w:rsidRPr="7282050A" w:rsidR="00A964A2">
        <w:rPr>
          <w:rFonts w:ascii="Arial" w:hAnsi="Arial" w:eastAsia="Arial" w:cs="Arial"/>
          <w:sz w:val="22"/>
          <w:szCs w:val="22"/>
        </w:rPr>
        <w:t xml:space="preserve">sential, </w:t>
      </w:r>
      <w:r w:rsidRPr="7282050A" w:rsidR="00625531">
        <w:rPr>
          <w:rFonts w:ascii="Arial" w:hAnsi="Arial" w:eastAsia="Arial" w:cs="Arial"/>
          <w:sz w:val="22"/>
          <w:szCs w:val="22"/>
        </w:rPr>
        <w:t xml:space="preserve">how shortages </w:t>
      </w:r>
      <w:r w:rsidRPr="7282050A" w:rsidR="00B20E60">
        <w:rPr>
          <w:rFonts w:ascii="Arial" w:hAnsi="Arial" w:eastAsia="Arial" w:cs="Arial"/>
          <w:sz w:val="22"/>
          <w:szCs w:val="22"/>
        </w:rPr>
        <w:t>influence</w:t>
      </w:r>
      <w:r w:rsidRPr="7282050A" w:rsidR="00FB3E3C">
        <w:rPr>
          <w:rFonts w:ascii="Arial" w:hAnsi="Arial" w:eastAsia="Arial" w:cs="Arial"/>
          <w:sz w:val="22"/>
          <w:szCs w:val="22"/>
        </w:rPr>
        <w:t xml:space="preserve"> local people, </w:t>
      </w:r>
      <w:r w:rsidRPr="7282050A" w:rsidR="001F4B41">
        <w:rPr>
          <w:rFonts w:ascii="Arial" w:hAnsi="Arial" w:eastAsia="Arial" w:cs="Arial"/>
          <w:sz w:val="22"/>
          <w:szCs w:val="22"/>
        </w:rPr>
        <w:t xml:space="preserve">what is expected </w:t>
      </w:r>
      <w:r w:rsidRPr="7282050A" w:rsidR="00372CAC">
        <w:rPr>
          <w:rFonts w:ascii="Arial" w:hAnsi="Arial" w:eastAsia="Arial" w:cs="Arial"/>
          <w:sz w:val="22"/>
          <w:szCs w:val="22"/>
        </w:rPr>
        <w:t xml:space="preserve">from the local authorities to improve the </w:t>
      </w:r>
      <w:r w:rsidRPr="7282050A" w:rsidR="00631AD8">
        <w:rPr>
          <w:rFonts w:ascii="Arial" w:hAnsi="Arial" w:eastAsia="Arial" w:cs="Arial"/>
          <w:sz w:val="22"/>
          <w:szCs w:val="22"/>
        </w:rPr>
        <w:t>sett</w:t>
      </w:r>
      <w:r w:rsidRPr="7282050A" w:rsidR="0039770A">
        <w:rPr>
          <w:rFonts w:ascii="Arial" w:hAnsi="Arial" w:eastAsia="Arial" w:cs="Arial"/>
          <w:sz w:val="22"/>
          <w:szCs w:val="22"/>
        </w:rPr>
        <w:t xml:space="preserve">ing, and </w:t>
      </w:r>
      <w:r w:rsidRPr="7282050A" w:rsidR="00587C96">
        <w:rPr>
          <w:rFonts w:ascii="Arial" w:hAnsi="Arial" w:eastAsia="Arial" w:cs="Arial"/>
          <w:sz w:val="22"/>
          <w:szCs w:val="22"/>
        </w:rPr>
        <w:t xml:space="preserve">grounds all </w:t>
      </w:r>
      <w:r w:rsidRPr="7282050A" w:rsidR="0091585E">
        <w:rPr>
          <w:rFonts w:ascii="Arial" w:hAnsi="Arial" w:eastAsia="Arial" w:cs="Arial"/>
          <w:sz w:val="22"/>
          <w:szCs w:val="22"/>
        </w:rPr>
        <w:t>support</w:t>
      </w:r>
      <w:r w:rsidRPr="7282050A" w:rsidR="004C0B1E">
        <w:rPr>
          <w:rFonts w:ascii="Arial" w:hAnsi="Arial" w:eastAsia="Arial" w:cs="Arial"/>
          <w:sz w:val="22"/>
          <w:szCs w:val="22"/>
        </w:rPr>
        <w:t xml:space="preserve">s in the </w:t>
      </w:r>
      <w:r w:rsidRPr="7282050A" w:rsidR="004C0B1E">
        <w:rPr>
          <w:rFonts w:ascii="Arial" w:hAnsi="Arial" w:eastAsia="Arial" w:cs="Arial"/>
          <w:b/>
          <w:sz w:val="22"/>
          <w:szCs w:val="22"/>
        </w:rPr>
        <w:t>CARE ACT 2014</w:t>
      </w:r>
      <w:r w:rsidRPr="7282050A" w:rsidR="001D032C">
        <w:rPr>
          <w:rFonts w:ascii="Arial" w:hAnsi="Arial" w:eastAsia="Arial" w:cs="Arial"/>
          <w:sz w:val="22"/>
          <w:szCs w:val="22"/>
        </w:rPr>
        <w:t>.</w:t>
      </w:r>
    </w:p>
    <w:p w:rsidRPr="00304233" w:rsidR="00290555" w:rsidRDefault="00290555" w14:paraId="106CF866" w14:textId="15D0F6C9">
      <w:pPr>
        <w:rPr>
          <w:rFonts w:ascii="Arial" w:hAnsi="Arial" w:eastAsia="Arial" w:cs="Arial"/>
          <w:b/>
          <w:sz w:val="22"/>
          <w:szCs w:val="22"/>
        </w:rPr>
      </w:pPr>
      <w:r w:rsidRPr="7282050A">
        <w:rPr>
          <w:rFonts w:ascii="Arial" w:hAnsi="Arial" w:eastAsia="Arial" w:cs="Arial"/>
          <w:b/>
          <w:sz w:val="22"/>
          <w:szCs w:val="22"/>
        </w:rPr>
        <w:t>2.</w:t>
      </w:r>
      <w:r w:rsidRPr="7282050A" w:rsidR="00B840D8">
        <w:rPr>
          <w:rFonts w:ascii="Arial" w:hAnsi="Arial" w:eastAsia="Arial" w:cs="Arial"/>
          <w:b/>
          <w:sz w:val="22"/>
          <w:szCs w:val="22"/>
        </w:rPr>
        <w:t>WHY</w:t>
      </w:r>
      <w:r w:rsidRPr="7282050A" w:rsidR="00D22807">
        <w:rPr>
          <w:rFonts w:ascii="Arial" w:hAnsi="Arial" w:eastAsia="Arial" w:cs="Arial"/>
          <w:b/>
          <w:sz w:val="22"/>
          <w:szCs w:val="22"/>
        </w:rPr>
        <w:t xml:space="preserve"> </w:t>
      </w:r>
      <w:r w:rsidRPr="7282050A" w:rsidR="00E30C8F">
        <w:rPr>
          <w:rFonts w:ascii="Arial" w:hAnsi="Arial" w:eastAsia="Arial" w:cs="Arial"/>
          <w:b/>
          <w:sz w:val="22"/>
          <w:szCs w:val="22"/>
        </w:rPr>
        <w:t xml:space="preserve">RESIDENTIAL CARE </w:t>
      </w:r>
      <w:r w:rsidRPr="7282050A" w:rsidR="002C5E12">
        <w:rPr>
          <w:rFonts w:ascii="Arial" w:hAnsi="Arial" w:eastAsia="Arial" w:cs="Arial"/>
          <w:b/>
          <w:sz w:val="22"/>
          <w:szCs w:val="22"/>
        </w:rPr>
        <w:t>SERVICES ARE NEEDED:</w:t>
      </w:r>
    </w:p>
    <w:p w:rsidRPr="004A12EA" w:rsidR="004E0115" w:rsidRDefault="007918AB" w14:paraId="224623ED" w14:textId="77777777">
      <w:pPr>
        <w:rPr>
          <w:rFonts w:ascii="Arial" w:hAnsi="Arial" w:eastAsia="Arial" w:cs="Arial"/>
          <w:sz w:val="22"/>
          <w:szCs w:val="22"/>
        </w:rPr>
      </w:pPr>
      <w:r w:rsidRPr="7282050A">
        <w:rPr>
          <w:rFonts w:ascii="Arial" w:hAnsi="Arial" w:eastAsia="Arial" w:cs="Arial"/>
          <w:sz w:val="22"/>
          <w:szCs w:val="22"/>
        </w:rPr>
        <w:t>Resi</w:t>
      </w:r>
      <w:r w:rsidRPr="7282050A" w:rsidR="007967DE">
        <w:rPr>
          <w:rFonts w:ascii="Arial" w:hAnsi="Arial" w:eastAsia="Arial" w:cs="Arial"/>
          <w:sz w:val="22"/>
          <w:szCs w:val="22"/>
        </w:rPr>
        <w:t xml:space="preserve">dential care homes </w:t>
      </w:r>
      <w:r w:rsidRPr="7282050A" w:rsidR="00DC1152">
        <w:rPr>
          <w:rFonts w:ascii="Arial" w:hAnsi="Arial" w:eastAsia="Arial" w:cs="Arial"/>
          <w:sz w:val="22"/>
          <w:szCs w:val="22"/>
        </w:rPr>
        <w:t>provide individual</w:t>
      </w:r>
      <w:r w:rsidRPr="7282050A" w:rsidR="001A15E4">
        <w:rPr>
          <w:rFonts w:ascii="Arial" w:hAnsi="Arial" w:eastAsia="Arial" w:cs="Arial"/>
          <w:sz w:val="22"/>
          <w:szCs w:val="22"/>
        </w:rPr>
        <w:t xml:space="preserve"> with </w:t>
      </w:r>
      <w:r w:rsidRPr="7282050A" w:rsidR="007F56E6">
        <w:rPr>
          <w:rFonts w:ascii="Arial" w:hAnsi="Arial" w:eastAsia="Arial" w:cs="Arial"/>
          <w:sz w:val="22"/>
          <w:szCs w:val="22"/>
        </w:rPr>
        <w:t>i</w:t>
      </w:r>
      <w:r w:rsidRPr="7282050A" w:rsidR="00D77D4D">
        <w:rPr>
          <w:rFonts w:ascii="Arial" w:hAnsi="Arial" w:eastAsia="Arial" w:cs="Arial"/>
          <w:sz w:val="22"/>
          <w:szCs w:val="22"/>
        </w:rPr>
        <w:t xml:space="preserve">mmense or </w:t>
      </w:r>
      <w:r w:rsidRPr="7282050A" w:rsidR="00486AA4">
        <w:rPr>
          <w:rFonts w:ascii="Arial" w:hAnsi="Arial" w:eastAsia="Arial" w:cs="Arial"/>
          <w:sz w:val="22"/>
          <w:szCs w:val="22"/>
        </w:rPr>
        <w:t>complicated care needs</w:t>
      </w:r>
      <w:r w:rsidRPr="7282050A" w:rsidR="00D7298B">
        <w:rPr>
          <w:rFonts w:ascii="Arial" w:hAnsi="Arial" w:eastAsia="Arial" w:cs="Arial"/>
          <w:sz w:val="22"/>
          <w:szCs w:val="22"/>
        </w:rPr>
        <w:t xml:space="preserve"> – especially </w:t>
      </w:r>
      <w:r w:rsidRPr="7282050A" w:rsidR="00DF3183">
        <w:rPr>
          <w:rFonts w:ascii="Arial" w:hAnsi="Arial" w:eastAsia="Arial" w:cs="Arial"/>
          <w:sz w:val="22"/>
          <w:szCs w:val="22"/>
        </w:rPr>
        <w:t xml:space="preserve">vulnerable people with </w:t>
      </w:r>
      <w:r w:rsidRPr="7282050A" w:rsidR="00A81F91">
        <w:rPr>
          <w:rFonts w:ascii="Arial" w:hAnsi="Arial" w:eastAsia="Arial" w:cs="Arial"/>
          <w:sz w:val="22"/>
          <w:szCs w:val="22"/>
        </w:rPr>
        <w:t xml:space="preserve">dementia, </w:t>
      </w:r>
      <w:r w:rsidRPr="7282050A" w:rsidR="00DC56F5">
        <w:rPr>
          <w:rFonts w:ascii="Arial" w:hAnsi="Arial" w:eastAsia="Arial" w:cs="Arial"/>
          <w:sz w:val="22"/>
          <w:szCs w:val="22"/>
        </w:rPr>
        <w:t xml:space="preserve">frailty, </w:t>
      </w:r>
      <w:r w:rsidRPr="7282050A" w:rsidR="00404C5B">
        <w:rPr>
          <w:rFonts w:ascii="Arial" w:hAnsi="Arial" w:eastAsia="Arial" w:cs="Arial"/>
          <w:sz w:val="22"/>
          <w:szCs w:val="22"/>
        </w:rPr>
        <w:t xml:space="preserve">or multiple </w:t>
      </w:r>
      <w:r w:rsidRPr="7282050A" w:rsidR="0038713A">
        <w:rPr>
          <w:rFonts w:ascii="Arial" w:hAnsi="Arial" w:eastAsia="Arial" w:cs="Arial"/>
          <w:sz w:val="22"/>
          <w:szCs w:val="22"/>
        </w:rPr>
        <w:t xml:space="preserve">long-term conditions </w:t>
      </w:r>
      <w:r w:rsidRPr="7282050A" w:rsidR="00A40B92">
        <w:rPr>
          <w:rFonts w:ascii="Arial" w:hAnsi="Arial" w:eastAsia="Arial" w:cs="Arial"/>
          <w:sz w:val="22"/>
          <w:szCs w:val="22"/>
        </w:rPr>
        <w:t>who de</w:t>
      </w:r>
      <w:r w:rsidRPr="7282050A" w:rsidR="00D630E0">
        <w:rPr>
          <w:rFonts w:ascii="Arial" w:hAnsi="Arial" w:eastAsia="Arial" w:cs="Arial"/>
          <w:sz w:val="22"/>
          <w:szCs w:val="22"/>
        </w:rPr>
        <w:t xml:space="preserve">pend upon round-the-clock </w:t>
      </w:r>
      <w:r w:rsidRPr="7282050A" w:rsidR="008E5ECA">
        <w:rPr>
          <w:rFonts w:ascii="Arial" w:hAnsi="Arial" w:eastAsia="Arial" w:cs="Arial"/>
          <w:sz w:val="22"/>
          <w:szCs w:val="22"/>
        </w:rPr>
        <w:t>support that family carers</w:t>
      </w:r>
      <w:r w:rsidRPr="7282050A" w:rsidR="002F7BCE">
        <w:rPr>
          <w:rFonts w:ascii="Arial" w:hAnsi="Arial" w:eastAsia="Arial" w:cs="Arial"/>
          <w:sz w:val="22"/>
          <w:szCs w:val="22"/>
        </w:rPr>
        <w:t xml:space="preserve"> or domiciliary care </w:t>
      </w:r>
      <w:r w:rsidRPr="7282050A" w:rsidR="005B0B0D">
        <w:rPr>
          <w:rFonts w:ascii="Arial" w:hAnsi="Arial" w:eastAsia="Arial" w:cs="Arial"/>
          <w:sz w:val="22"/>
          <w:szCs w:val="22"/>
        </w:rPr>
        <w:t xml:space="preserve">cannot safely provide </w:t>
      </w:r>
      <w:r w:rsidRPr="7282050A" w:rsidR="002F1524">
        <w:rPr>
          <w:rFonts w:ascii="Arial" w:hAnsi="Arial" w:eastAsia="Arial" w:cs="Arial"/>
          <w:sz w:val="22"/>
          <w:szCs w:val="22"/>
        </w:rPr>
        <w:t>(Care Quality Com</w:t>
      </w:r>
      <w:r w:rsidRPr="7282050A" w:rsidR="00794B8F">
        <w:rPr>
          <w:rFonts w:ascii="Arial" w:hAnsi="Arial" w:eastAsia="Arial" w:cs="Arial"/>
          <w:sz w:val="22"/>
          <w:szCs w:val="22"/>
        </w:rPr>
        <w:t>mission [CQC]</w:t>
      </w:r>
      <w:r w:rsidRPr="7282050A" w:rsidR="00CA37A5">
        <w:rPr>
          <w:rFonts w:ascii="Arial" w:hAnsi="Arial" w:eastAsia="Arial" w:cs="Arial"/>
          <w:sz w:val="22"/>
          <w:szCs w:val="22"/>
        </w:rPr>
        <w:t xml:space="preserve">, 2025). </w:t>
      </w:r>
      <w:r w:rsidRPr="7282050A" w:rsidR="00DC1152">
        <w:rPr>
          <w:rFonts w:ascii="Arial" w:hAnsi="Arial" w:eastAsia="Arial" w:cs="Arial"/>
          <w:sz w:val="22"/>
          <w:szCs w:val="22"/>
        </w:rPr>
        <w:t xml:space="preserve">These services do not only </w:t>
      </w:r>
      <w:r w:rsidRPr="7282050A" w:rsidR="00444371">
        <w:rPr>
          <w:rFonts w:ascii="Arial" w:hAnsi="Arial" w:eastAsia="Arial" w:cs="Arial"/>
          <w:sz w:val="22"/>
          <w:szCs w:val="22"/>
        </w:rPr>
        <w:t>meet p</w:t>
      </w:r>
      <w:r w:rsidRPr="7282050A" w:rsidR="004D2066">
        <w:rPr>
          <w:rFonts w:ascii="Arial" w:hAnsi="Arial" w:eastAsia="Arial" w:cs="Arial"/>
          <w:sz w:val="22"/>
          <w:szCs w:val="22"/>
        </w:rPr>
        <w:t xml:space="preserve">hysical </w:t>
      </w:r>
      <w:r w:rsidRPr="7282050A" w:rsidR="001F77C4">
        <w:rPr>
          <w:rFonts w:ascii="Arial" w:hAnsi="Arial" w:eastAsia="Arial" w:cs="Arial"/>
          <w:sz w:val="22"/>
          <w:szCs w:val="22"/>
        </w:rPr>
        <w:t>demands</w:t>
      </w:r>
      <w:r w:rsidRPr="7282050A" w:rsidR="00737D03">
        <w:rPr>
          <w:rFonts w:ascii="Arial" w:hAnsi="Arial" w:eastAsia="Arial" w:cs="Arial"/>
          <w:sz w:val="22"/>
          <w:szCs w:val="22"/>
        </w:rPr>
        <w:t xml:space="preserve"> such as</w:t>
      </w:r>
      <w:r w:rsidRPr="7282050A" w:rsidR="001F77C4">
        <w:rPr>
          <w:rFonts w:ascii="Arial" w:hAnsi="Arial" w:eastAsia="Arial" w:cs="Arial"/>
          <w:sz w:val="22"/>
          <w:szCs w:val="22"/>
        </w:rPr>
        <w:t xml:space="preserve"> washing, dressing</w:t>
      </w:r>
      <w:r w:rsidRPr="7282050A" w:rsidR="00F52B47">
        <w:rPr>
          <w:rFonts w:ascii="Arial" w:hAnsi="Arial" w:eastAsia="Arial" w:cs="Arial"/>
          <w:sz w:val="22"/>
          <w:szCs w:val="22"/>
        </w:rPr>
        <w:t>. Assisting with eating</w:t>
      </w:r>
      <w:r w:rsidRPr="7282050A" w:rsidR="008122C2">
        <w:rPr>
          <w:rFonts w:ascii="Arial" w:hAnsi="Arial" w:eastAsia="Arial" w:cs="Arial"/>
          <w:sz w:val="22"/>
          <w:szCs w:val="22"/>
        </w:rPr>
        <w:t>, and mobility support</w:t>
      </w:r>
      <w:r w:rsidRPr="7282050A" w:rsidR="00EA07BC">
        <w:rPr>
          <w:rFonts w:ascii="Arial" w:hAnsi="Arial" w:eastAsia="Arial" w:cs="Arial"/>
          <w:sz w:val="22"/>
          <w:szCs w:val="22"/>
        </w:rPr>
        <w:t>, but also</w:t>
      </w:r>
      <w:r w:rsidRPr="7282050A" w:rsidR="00016E97">
        <w:rPr>
          <w:rFonts w:ascii="Arial" w:hAnsi="Arial" w:eastAsia="Arial" w:cs="Arial"/>
          <w:sz w:val="22"/>
          <w:szCs w:val="22"/>
        </w:rPr>
        <w:t xml:space="preserve"> safeguard wellbeing</w:t>
      </w:r>
      <w:r w:rsidRPr="7282050A" w:rsidR="0027144E">
        <w:rPr>
          <w:rFonts w:ascii="Arial" w:hAnsi="Arial" w:eastAsia="Arial" w:cs="Arial"/>
          <w:sz w:val="22"/>
          <w:szCs w:val="22"/>
        </w:rPr>
        <w:t>, protect dignity and social connection</w:t>
      </w:r>
      <w:r w:rsidRPr="7282050A" w:rsidR="00901C30">
        <w:rPr>
          <w:rFonts w:ascii="Arial" w:hAnsi="Arial" w:eastAsia="Arial" w:cs="Arial"/>
          <w:sz w:val="22"/>
          <w:szCs w:val="22"/>
        </w:rPr>
        <w:t xml:space="preserve">, preventing isolation and </w:t>
      </w:r>
      <w:r w:rsidRPr="7282050A" w:rsidR="00C728C4">
        <w:rPr>
          <w:rFonts w:ascii="Arial" w:hAnsi="Arial" w:eastAsia="Arial" w:cs="Arial"/>
          <w:sz w:val="22"/>
          <w:szCs w:val="22"/>
        </w:rPr>
        <w:t xml:space="preserve">making sure individuals are not </w:t>
      </w:r>
      <w:r w:rsidRPr="7282050A" w:rsidR="00BB420E">
        <w:rPr>
          <w:rFonts w:ascii="Arial" w:hAnsi="Arial" w:eastAsia="Arial" w:cs="Arial"/>
          <w:sz w:val="22"/>
          <w:szCs w:val="22"/>
        </w:rPr>
        <w:t xml:space="preserve">left in dangerous </w:t>
      </w:r>
      <w:r w:rsidRPr="7282050A" w:rsidR="00FA2239">
        <w:rPr>
          <w:rFonts w:ascii="Arial" w:hAnsi="Arial" w:eastAsia="Arial" w:cs="Arial"/>
          <w:sz w:val="22"/>
          <w:szCs w:val="22"/>
        </w:rPr>
        <w:t>im</w:t>
      </w:r>
      <w:r w:rsidRPr="7282050A" w:rsidR="00CB2E7D">
        <w:rPr>
          <w:rFonts w:ascii="Arial" w:hAnsi="Arial" w:eastAsia="Arial" w:cs="Arial"/>
          <w:sz w:val="22"/>
          <w:szCs w:val="22"/>
        </w:rPr>
        <w:t>proper home circumstan</w:t>
      </w:r>
      <w:r w:rsidRPr="7282050A" w:rsidR="00BE6AD5">
        <w:rPr>
          <w:rFonts w:ascii="Arial" w:hAnsi="Arial" w:eastAsia="Arial" w:cs="Arial"/>
          <w:sz w:val="22"/>
          <w:szCs w:val="22"/>
        </w:rPr>
        <w:t xml:space="preserve">ces (Department of Health </w:t>
      </w:r>
      <w:r w:rsidRPr="7282050A" w:rsidR="004B4115">
        <w:rPr>
          <w:rFonts w:ascii="Arial" w:hAnsi="Arial" w:eastAsia="Arial" w:cs="Arial"/>
          <w:sz w:val="22"/>
          <w:szCs w:val="22"/>
        </w:rPr>
        <w:t>and Social Care [DHSC</w:t>
      </w:r>
      <w:r w:rsidRPr="7282050A" w:rsidR="004E0115">
        <w:rPr>
          <w:rFonts w:ascii="Arial" w:hAnsi="Arial" w:eastAsia="Arial" w:cs="Arial"/>
          <w:sz w:val="22"/>
          <w:szCs w:val="22"/>
        </w:rPr>
        <w:t>], 2024).</w:t>
      </w:r>
    </w:p>
    <w:p w:rsidRPr="004A12EA" w:rsidR="00AC2E23" w:rsidP="00AC2E23" w:rsidRDefault="00A57CE2" w14:paraId="3C78B2A9" w14:textId="17802E82">
      <w:pPr>
        <w:rPr>
          <w:rFonts w:ascii="Arial" w:hAnsi="Arial" w:eastAsia="Arial" w:cs="Arial"/>
          <w:sz w:val="22"/>
          <w:szCs w:val="22"/>
        </w:rPr>
      </w:pPr>
      <w:r w:rsidRPr="7282050A">
        <w:rPr>
          <w:rFonts w:ascii="Arial" w:hAnsi="Arial" w:eastAsia="Arial" w:cs="Arial"/>
          <w:sz w:val="22"/>
          <w:szCs w:val="22"/>
        </w:rPr>
        <w:t xml:space="preserve">Under the </w:t>
      </w:r>
      <w:r w:rsidRPr="7282050A">
        <w:rPr>
          <w:rFonts w:ascii="Arial" w:hAnsi="Arial" w:eastAsia="Arial" w:cs="Arial"/>
          <w:b/>
          <w:sz w:val="22"/>
          <w:szCs w:val="22"/>
        </w:rPr>
        <w:t xml:space="preserve">Care Act </w:t>
      </w:r>
      <w:r w:rsidRPr="7282050A" w:rsidR="002E7DC2">
        <w:rPr>
          <w:rFonts w:ascii="Arial" w:hAnsi="Arial" w:eastAsia="Arial" w:cs="Arial"/>
          <w:b/>
          <w:sz w:val="22"/>
          <w:szCs w:val="22"/>
        </w:rPr>
        <w:t>2014</w:t>
      </w:r>
      <w:r w:rsidRPr="7282050A" w:rsidR="00CC063F">
        <w:rPr>
          <w:rFonts w:ascii="Arial" w:hAnsi="Arial" w:eastAsia="Arial" w:cs="Arial"/>
          <w:b/>
          <w:sz w:val="22"/>
          <w:szCs w:val="22"/>
        </w:rPr>
        <w:t>,</w:t>
      </w:r>
      <w:r w:rsidRPr="7282050A" w:rsidR="00AC2E23">
        <w:rPr>
          <w:rFonts w:ascii="Arial" w:hAnsi="Arial" w:eastAsia="Arial" w:cs="Arial"/>
          <w:b/>
          <w:sz w:val="22"/>
          <w:szCs w:val="22"/>
        </w:rPr>
        <w:t xml:space="preserve"> </w:t>
      </w:r>
      <w:r w:rsidRPr="7282050A" w:rsidR="00AC2E23">
        <w:rPr>
          <w:rFonts w:ascii="Arial" w:hAnsi="Arial" w:eastAsia="Arial" w:cs="Arial"/>
          <w:sz w:val="22"/>
          <w:szCs w:val="22"/>
        </w:rPr>
        <w:t>sectio</w:t>
      </w:r>
      <w:r w:rsidRPr="7282050A" w:rsidR="000232C7">
        <w:rPr>
          <w:rFonts w:ascii="Arial" w:hAnsi="Arial" w:eastAsia="Arial" w:cs="Arial"/>
          <w:sz w:val="22"/>
          <w:szCs w:val="22"/>
        </w:rPr>
        <w:t>n</w:t>
      </w:r>
      <w:r w:rsidRPr="7282050A" w:rsidR="00EB1C7A">
        <w:rPr>
          <w:rFonts w:ascii="Arial" w:hAnsi="Arial" w:eastAsia="Arial" w:cs="Arial"/>
          <w:sz w:val="22"/>
          <w:szCs w:val="22"/>
        </w:rPr>
        <w:t xml:space="preserve"> 1, local authori</w:t>
      </w:r>
      <w:r w:rsidRPr="7282050A" w:rsidR="00EE791F">
        <w:rPr>
          <w:rFonts w:ascii="Arial" w:hAnsi="Arial" w:eastAsia="Arial" w:cs="Arial"/>
          <w:sz w:val="22"/>
          <w:szCs w:val="22"/>
        </w:rPr>
        <w:t xml:space="preserve">ties have a legal duty to promote </w:t>
      </w:r>
      <w:r w:rsidRPr="7282050A" w:rsidR="00E352B0">
        <w:rPr>
          <w:rFonts w:ascii="Arial" w:hAnsi="Arial" w:eastAsia="Arial" w:cs="Arial"/>
          <w:sz w:val="22"/>
          <w:szCs w:val="22"/>
        </w:rPr>
        <w:t xml:space="preserve">an </w:t>
      </w:r>
      <w:r w:rsidRPr="7282050A" w:rsidR="002F7698">
        <w:rPr>
          <w:rFonts w:ascii="Arial" w:hAnsi="Arial" w:eastAsia="Arial" w:cs="Arial"/>
          <w:sz w:val="22"/>
          <w:szCs w:val="22"/>
        </w:rPr>
        <w:t>individual’s</w:t>
      </w:r>
      <w:r w:rsidRPr="7282050A" w:rsidR="00436F3C">
        <w:rPr>
          <w:rFonts w:ascii="Arial" w:hAnsi="Arial" w:eastAsia="Arial" w:cs="Arial"/>
          <w:sz w:val="22"/>
          <w:szCs w:val="22"/>
        </w:rPr>
        <w:t xml:space="preserve"> wellbeing</w:t>
      </w:r>
      <w:r w:rsidRPr="7282050A" w:rsidR="002F7698">
        <w:rPr>
          <w:rFonts w:ascii="Arial" w:hAnsi="Arial" w:eastAsia="Arial" w:cs="Arial"/>
          <w:sz w:val="22"/>
          <w:szCs w:val="22"/>
        </w:rPr>
        <w:t xml:space="preserve"> as the p</w:t>
      </w:r>
      <w:r w:rsidRPr="7282050A" w:rsidR="00DC12B8">
        <w:rPr>
          <w:rFonts w:ascii="Arial" w:hAnsi="Arial" w:eastAsia="Arial" w:cs="Arial"/>
          <w:sz w:val="22"/>
          <w:szCs w:val="22"/>
        </w:rPr>
        <w:t xml:space="preserve">rimary </w:t>
      </w:r>
      <w:r w:rsidRPr="7282050A" w:rsidR="00C424C6">
        <w:rPr>
          <w:rFonts w:ascii="Arial" w:hAnsi="Arial" w:eastAsia="Arial" w:cs="Arial"/>
          <w:sz w:val="22"/>
          <w:szCs w:val="22"/>
        </w:rPr>
        <w:t>dis</w:t>
      </w:r>
      <w:r w:rsidRPr="7282050A" w:rsidR="000F2B86">
        <w:rPr>
          <w:rFonts w:ascii="Arial" w:hAnsi="Arial" w:eastAsia="Arial" w:cs="Arial"/>
          <w:sz w:val="22"/>
          <w:szCs w:val="22"/>
        </w:rPr>
        <w:t xml:space="preserve">cussion when making </w:t>
      </w:r>
      <w:r w:rsidRPr="7282050A" w:rsidR="002310DC">
        <w:rPr>
          <w:rFonts w:ascii="Arial" w:hAnsi="Arial" w:eastAsia="Arial" w:cs="Arial"/>
          <w:sz w:val="22"/>
          <w:szCs w:val="22"/>
        </w:rPr>
        <w:t xml:space="preserve">decisions about care and support </w:t>
      </w:r>
      <w:r w:rsidRPr="7282050A" w:rsidR="0094143B">
        <w:rPr>
          <w:rFonts w:ascii="Arial" w:hAnsi="Arial" w:eastAsia="Arial" w:cs="Arial"/>
          <w:sz w:val="22"/>
          <w:szCs w:val="22"/>
        </w:rPr>
        <w:t xml:space="preserve">(HM </w:t>
      </w:r>
      <w:r w:rsidRPr="7282050A" w:rsidR="00962683">
        <w:rPr>
          <w:rFonts w:ascii="Arial" w:hAnsi="Arial" w:eastAsia="Arial" w:cs="Arial"/>
          <w:sz w:val="22"/>
          <w:szCs w:val="22"/>
        </w:rPr>
        <w:t xml:space="preserve">Government, 2014). Residential care </w:t>
      </w:r>
      <w:r w:rsidRPr="7282050A" w:rsidR="00256AE3">
        <w:rPr>
          <w:rFonts w:ascii="Arial" w:hAnsi="Arial" w:eastAsia="Arial" w:cs="Arial"/>
          <w:sz w:val="22"/>
          <w:szCs w:val="22"/>
        </w:rPr>
        <w:t xml:space="preserve">generally the most </w:t>
      </w:r>
      <w:r w:rsidRPr="7282050A" w:rsidR="006416AA">
        <w:rPr>
          <w:rFonts w:ascii="Arial" w:hAnsi="Arial" w:eastAsia="Arial" w:cs="Arial"/>
          <w:sz w:val="22"/>
          <w:szCs w:val="22"/>
        </w:rPr>
        <w:t xml:space="preserve">relevant way to </w:t>
      </w:r>
      <w:r w:rsidRPr="7282050A" w:rsidR="00E02515">
        <w:rPr>
          <w:rFonts w:ascii="Arial" w:hAnsi="Arial" w:eastAsia="Arial" w:cs="Arial"/>
          <w:sz w:val="22"/>
          <w:szCs w:val="22"/>
        </w:rPr>
        <w:t xml:space="preserve">promote this </w:t>
      </w:r>
      <w:r w:rsidRPr="7282050A" w:rsidR="00962BC9">
        <w:rPr>
          <w:rFonts w:ascii="Arial" w:hAnsi="Arial" w:eastAsia="Arial" w:cs="Arial"/>
          <w:sz w:val="22"/>
          <w:szCs w:val="22"/>
        </w:rPr>
        <w:t xml:space="preserve">duty when demands are </w:t>
      </w:r>
      <w:r w:rsidRPr="7282050A" w:rsidR="00F33282">
        <w:rPr>
          <w:rFonts w:ascii="Arial" w:hAnsi="Arial" w:eastAsia="Arial" w:cs="Arial"/>
          <w:sz w:val="22"/>
          <w:szCs w:val="22"/>
        </w:rPr>
        <w:t>consi</w:t>
      </w:r>
      <w:r w:rsidRPr="7282050A" w:rsidR="00FC5E87">
        <w:rPr>
          <w:rFonts w:ascii="Arial" w:hAnsi="Arial" w:eastAsia="Arial" w:cs="Arial"/>
          <w:sz w:val="22"/>
          <w:szCs w:val="22"/>
        </w:rPr>
        <w:t>derable</w:t>
      </w:r>
      <w:r w:rsidRPr="7282050A" w:rsidR="00F84A69">
        <w:rPr>
          <w:rFonts w:ascii="Arial" w:hAnsi="Arial" w:eastAsia="Arial" w:cs="Arial"/>
          <w:sz w:val="22"/>
          <w:szCs w:val="22"/>
        </w:rPr>
        <w:t xml:space="preserve"> and </w:t>
      </w:r>
      <w:r w:rsidRPr="7282050A" w:rsidR="00695018">
        <w:rPr>
          <w:rFonts w:ascii="Arial" w:hAnsi="Arial" w:eastAsia="Arial" w:cs="Arial"/>
          <w:sz w:val="22"/>
          <w:szCs w:val="22"/>
        </w:rPr>
        <w:t>growing</w:t>
      </w:r>
      <w:r w:rsidRPr="7282050A" w:rsidR="00656788">
        <w:rPr>
          <w:rFonts w:ascii="Arial" w:hAnsi="Arial" w:eastAsia="Arial" w:cs="Arial"/>
          <w:sz w:val="22"/>
          <w:szCs w:val="22"/>
        </w:rPr>
        <w:t xml:space="preserve">, as it </w:t>
      </w:r>
      <w:r w:rsidRPr="7282050A" w:rsidR="00151347">
        <w:rPr>
          <w:rFonts w:ascii="Arial" w:hAnsi="Arial" w:eastAsia="Arial" w:cs="Arial"/>
          <w:sz w:val="22"/>
          <w:szCs w:val="22"/>
        </w:rPr>
        <w:t xml:space="preserve">distributes </w:t>
      </w:r>
      <w:r w:rsidRPr="7282050A" w:rsidR="00650FFD">
        <w:rPr>
          <w:rFonts w:ascii="Arial" w:hAnsi="Arial" w:eastAsia="Arial" w:cs="Arial"/>
          <w:sz w:val="22"/>
          <w:szCs w:val="22"/>
        </w:rPr>
        <w:t xml:space="preserve">steady, </w:t>
      </w:r>
      <w:r w:rsidRPr="7282050A" w:rsidR="006B6D2E">
        <w:rPr>
          <w:rFonts w:ascii="Arial" w:hAnsi="Arial" w:eastAsia="Arial" w:cs="Arial"/>
          <w:sz w:val="22"/>
          <w:szCs w:val="22"/>
        </w:rPr>
        <w:t xml:space="preserve">experienced care </w:t>
      </w:r>
      <w:r w:rsidRPr="7282050A" w:rsidR="00736342">
        <w:rPr>
          <w:rFonts w:ascii="Arial" w:hAnsi="Arial" w:eastAsia="Arial" w:cs="Arial"/>
          <w:sz w:val="22"/>
          <w:szCs w:val="22"/>
        </w:rPr>
        <w:t xml:space="preserve">in a setting </w:t>
      </w:r>
      <w:r w:rsidRPr="7282050A" w:rsidR="00AF42CB">
        <w:rPr>
          <w:rFonts w:ascii="Arial" w:hAnsi="Arial" w:eastAsia="Arial" w:cs="Arial"/>
          <w:sz w:val="22"/>
          <w:szCs w:val="22"/>
        </w:rPr>
        <w:t xml:space="preserve">planned to support </w:t>
      </w:r>
      <w:r w:rsidRPr="7282050A" w:rsidR="00F53BE9">
        <w:rPr>
          <w:rFonts w:ascii="Arial" w:hAnsi="Arial" w:eastAsia="Arial" w:cs="Arial"/>
          <w:sz w:val="22"/>
          <w:szCs w:val="22"/>
        </w:rPr>
        <w:t>independence and quality of life</w:t>
      </w:r>
      <w:r w:rsidRPr="7282050A" w:rsidR="006E4452">
        <w:rPr>
          <w:rFonts w:ascii="Arial" w:hAnsi="Arial" w:eastAsia="Arial" w:cs="Arial"/>
          <w:sz w:val="22"/>
          <w:szCs w:val="22"/>
        </w:rPr>
        <w:t xml:space="preserve">. Without </w:t>
      </w:r>
      <w:r w:rsidRPr="7282050A" w:rsidR="004F01EB">
        <w:rPr>
          <w:rFonts w:ascii="Arial" w:hAnsi="Arial" w:eastAsia="Arial" w:cs="Arial"/>
          <w:sz w:val="22"/>
          <w:szCs w:val="22"/>
        </w:rPr>
        <w:t xml:space="preserve">available </w:t>
      </w:r>
      <w:r w:rsidRPr="7282050A" w:rsidR="00DD588B">
        <w:rPr>
          <w:rFonts w:ascii="Arial" w:hAnsi="Arial" w:eastAsia="Arial" w:cs="Arial"/>
          <w:sz w:val="22"/>
          <w:szCs w:val="22"/>
        </w:rPr>
        <w:t>residential care, individual</w:t>
      </w:r>
      <w:r w:rsidRPr="7282050A" w:rsidR="004F38DF">
        <w:rPr>
          <w:rFonts w:ascii="Arial" w:hAnsi="Arial" w:eastAsia="Arial" w:cs="Arial"/>
          <w:sz w:val="22"/>
          <w:szCs w:val="22"/>
        </w:rPr>
        <w:t xml:space="preserve">s may be forced to remain </w:t>
      </w:r>
      <w:r w:rsidRPr="7282050A" w:rsidR="00B33A8D">
        <w:rPr>
          <w:rFonts w:ascii="Arial" w:hAnsi="Arial" w:eastAsia="Arial" w:cs="Arial"/>
          <w:sz w:val="22"/>
          <w:szCs w:val="22"/>
        </w:rPr>
        <w:t xml:space="preserve">at home in unsafe </w:t>
      </w:r>
      <w:r w:rsidRPr="7282050A" w:rsidR="00296001">
        <w:rPr>
          <w:rFonts w:ascii="Arial" w:hAnsi="Arial" w:eastAsia="Arial" w:cs="Arial"/>
          <w:sz w:val="22"/>
          <w:szCs w:val="22"/>
        </w:rPr>
        <w:lastRenderedPageBreak/>
        <w:t xml:space="preserve">circumstances or </w:t>
      </w:r>
      <w:r w:rsidRPr="7282050A" w:rsidR="00647748">
        <w:rPr>
          <w:rFonts w:ascii="Arial" w:hAnsi="Arial" w:eastAsia="Arial" w:cs="Arial"/>
          <w:sz w:val="22"/>
          <w:szCs w:val="22"/>
        </w:rPr>
        <w:t xml:space="preserve">admitted </w:t>
      </w:r>
      <w:r w:rsidRPr="7282050A" w:rsidR="00F04A47">
        <w:rPr>
          <w:rFonts w:ascii="Arial" w:hAnsi="Arial" w:eastAsia="Arial" w:cs="Arial"/>
          <w:sz w:val="22"/>
          <w:szCs w:val="22"/>
        </w:rPr>
        <w:t>un</w:t>
      </w:r>
      <w:r w:rsidRPr="7282050A" w:rsidR="00B5099E">
        <w:rPr>
          <w:rFonts w:ascii="Arial" w:hAnsi="Arial" w:eastAsia="Arial" w:cs="Arial"/>
          <w:sz w:val="22"/>
          <w:szCs w:val="22"/>
        </w:rPr>
        <w:t>necessarily to hospital</w:t>
      </w:r>
      <w:r w:rsidRPr="7282050A" w:rsidR="00D446D9">
        <w:rPr>
          <w:rFonts w:ascii="Arial" w:hAnsi="Arial" w:eastAsia="Arial" w:cs="Arial"/>
          <w:sz w:val="22"/>
          <w:szCs w:val="22"/>
        </w:rPr>
        <w:t xml:space="preserve">- </w:t>
      </w:r>
      <w:r w:rsidRPr="7282050A" w:rsidR="00454A44">
        <w:rPr>
          <w:rFonts w:ascii="Arial" w:hAnsi="Arial" w:eastAsia="Arial" w:cs="Arial"/>
          <w:sz w:val="22"/>
          <w:szCs w:val="22"/>
        </w:rPr>
        <w:t>both</w:t>
      </w:r>
      <w:r w:rsidRPr="7282050A" w:rsidR="003A648E">
        <w:rPr>
          <w:rFonts w:ascii="Arial" w:hAnsi="Arial" w:eastAsia="Arial" w:cs="Arial"/>
          <w:sz w:val="22"/>
          <w:szCs w:val="22"/>
        </w:rPr>
        <w:t xml:space="preserve"> can </w:t>
      </w:r>
      <w:r w:rsidRPr="7282050A" w:rsidR="00F3386D">
        <w:rPr>
          <w:rFonts w:ascii="Arial" w:hAnsi="Arial" w:eastAsia="Arial" w:cs="Arial"/>
          <w:sz w:val="22"/>
          <w:szCs w:val="22"/>
        </w:rPr>
        <w:t xml:space="preserve">harm health and </w:t>
      </w:r>
      <w:r w:rsidRPr="7282050A" w:rsidR="00645F1F">
        <w:rPr>
          <w:rFonts w:ascii="Arial" w:hAnsi="Arial" w:eastAsia="Arial" w:cs="Arial"/>
          <w:sz w:val="22"/>
          <w:szCs w:val="22"/>
        </w:rPr>
        <w:t>waste public funds (</w:t>
      </w:r>
      <w:r w:rsidRPr="7282050A" w:rsidR="00D22BCB">
        <w:rPr>
          <w:rFonts w:ascii="Arial" w:hAnsi="Arial" w:eastAsia="Arial" w:cs="Arial"/>
          <w:sz w:val="22"/>
          <w:szCs w:val="22"/>
        </w:rPr>
        <w:t>Local Government Association</w:t>
      </w:r>
      <w:r w:rsidRPr="7282050A" w:rsidR="00B23AEF">
        <w:rPr>
          <w:rFonts w:ascii="Arial" w:hAnsi="Arial" w:eastAsia="Arial" w:cs="Arial"/>
          <w:sz w:val="22"/>
          <w:szCs w:val="22"/>
        </w:rPr>
        <w:t xml:space="preserve"> [LGA], 2025).</w:t>
      </w:r>
    </w:p>
    <w:p w:rsidR="00145561" w:rsidP="00AC2E23" w:rsidRDefault="002743A7" w14:paraId="2193D739" w14:textId="011954CA">
      <w:pPr>
        <w:rPr>
          <w:rFonts w:ascii="Arial" w:hAnsi="Arial" w:eastAsia="Arial" w:cs="Arial"/>
          <w:b/>
          <w:sz w:val="22"/>
          <w:szCs w:val="22"/>
        </w:rPr>
      </w:pPr>
      <w:r w:rsidRPr="7282050A">
        <w:rPr>
          <w:rFonts w:ascii="Arial" w:hAnsi="Arial" w:eastAsia="Arial" w:cs="Arial"/>
          <w:b/>
          <w:sz w:val="22"/>
          <w:szCs w:val="22"/>
        </w:rPr>
        <w:t>3. HOW THE SHORTAGE</w:t>
      </w:r>
      <w:r w:rsidRPr="7282050A" w:rsidR="004061C1">
        <w:rPr>
          <w:rFonts w:ascii="Arial" w:hAnsi="Arial" w:eastAsia="Arial" w:cs="Arial"/>
          <w:b/>
          <w:sz w:val="22"/>
          <w:szCs w:val="22"/>
        </w:rPr>
        <w:t xml:space="preserve"> AFFECTS LOCAL PEOPLE</w:t>
      </w:r>
      <w:r w:rsidRPr="7282050A" w:rsidR="00454A44">
        <w:rPr>
          <w:rFonts w:ascii="Arial" w:hAnsi="Arial" w:eastAsia="Arial" w:cs="Arial"/>
          <w:b/>
          <w:sz w:val="22"/>
          <w:szCs w:val="22"/>
        </w:rPr>
        <w:t>:</w:t>
      </w:r>
    </w:p>
    <w:p w:rsidRPr="004C7299" w:rsidR="007B56FE" w:rsidP="00AC2E23" w:rsidRDefault="007B56FE" w14:paraId="79FECC28" w14:textId="1EB8455E">
      <w:pPr>
        <w:rPr>
          <w:rFonts w:ascii="Arial" w:hAnsi="Arial" w:eastAsia="Arial" w:cs="Arial"/>
          <w:sz w:val="22"/>
          <w:szCs w:val="22"/>
        </w:rPr>
      </w:pPr>
      <w:r w:rsidRPr="7282050A">
        <w:rPr>
          <w:rFonts w:ascii="Arial" w:hAnsi="Arial" w:eastAsia="Arial" w:cs="Arial"/>
          <w:sz w:val="22"/>
          <w:szCs w:val="22"/>
        </w:rPr>
        <w:t xml:space="preserve">In </w:t>
      </w:r>
      <w:r w:rsidRPr="7282050A" w:rsidR="00265552">
        <w:rPr>
          <w:rFonts w:ascii="Arial" w:hAnsi="Arial" w:eastAsia="Arial" w:cs="Arial"/>
          <w:sz w:val="22"/>
          <w:szCs w:val="22"/>
        </w:rPr>
        <w:t xml:space="preserve">Nottingham, the shortage </w:t>
      </w:r>
      <w:r w:rsidRPr="7282050A" w:rsidR="00E80663">
        <w:rPr>
          <w:rFonts w:ascii="Arial" w:hAnsi="Arial" w:eastAsia="Arial" w:cs="Arial"/>
          <w:sz w:val="22"/>
          <w:szCs w:val="22"/>
        </w:rPr>
        <w:t>of residential care places and experie</w:t>
      </w:r>
      <w:r w:rsidRPr="7282050A" w:rsidR="0015196F">
        <w:rPr>
          <w:rFonts w:ascii="Arial" w:hAnsi="Arial" w:eastAsia="Arial" w:cs="Arial"/>
          <w:sz w:val="22"/>
          <w:szCs w:val="22"/>
        </w:rPr>
        <w:t>nce staff</w:t>
      </w:r>
      <w:r w:rsidRPr="7282050A" w:rsidR="003D51A6">
        <w:rPr>
          <w:rFonts w:ascii="Arial" w:hAnsi="Arial" w:eastAsia="Arial" w:cs="Arial"/>
          <w:sz w:val="22"/>
          <w:szCs w:val="22"/>
        </w:rPr>
        <w:t xml:space="preserve"> means families face long delay</w:t>
      </w:r>
      <w:r w:rsidRPr="7282050A" w:rsidR="002E787F">
        <w:rPr>
          <w:rFonts w:ascii="Arial" w:hAnsi="Arial" w:eastAsia="Arial" w:cs="Arial"/>
          <w:sz w:val="22"/>
          <w:szCs w:val="22"/>
        </w:rPr>
        <w:t xml:space="preserve">s to </w:t>
      </w:r>
      <w:r w:rsidRPr="7282050A" w:rsidR="00E93C6F">
        <w:rPr>
          <w:rFonts w:ascii="Arial" w:hAnsi="Arial" w:eastAsia="Arial" w:cs="Arial"/>
          <w:sz w:val="22"/>
          <w:szCs w:val="22"/>
        </w:rPr>
        <w:t>secure a placement</w:t>
      </w:r>
      <w:r w:rsidRPr="7282050A" w:rsidR="008E0CD4">
        <w:rPr>
          <w:rFonts w:ascii="Arial" w:hAnsi="Arial" w:eastAsia="Arial" w:cs="Arial"/>
          <w:sz w:val="22"/>
          <w:szCs w:val="22"/>
        </w:rPr>
        <w:t xml:space="preserve">, leaving them to manage </w:t>
      </w:r>
      <w:r w:rsidRPr="7282050A" w:rsidR="00A966F6">
        <w:rPr>
          <w:rFonts w:ascii="Arial" w:hAnsi="Arial" w:eastAsia="Arial" w:cs="Arial"/>
          <w:sz w:val="22"/>
          <w:szCs w:val="22"/>
        </w:rPr>
        <w:t>huge responsibilities</w:t>
      </w:r>
      <w:r w:rsidRPr="7282050A" w:rsidR="00AA7722">
        <w:rPr>
          <w:rFonts w:ascii="Arial" w:hAnsi="Arial" w:eastAsia="Arial" w:cs="Arial"/>
          <w:sz w:val="22"/>
          <w:szCs w:val="22"/>
        </w:rPr>
        <w:t xml:space="preserve"> without </w:t>
      </w:r>
      <w:r w:rsidRPr="7282050A" w:rsidR="0048428F">
        <w:rPr>
          <w:rFonts w:ascii="Arial" w:hAnsi="Arial" w:eastAsia="Arial" w:cs="Arial"/>
          <w:sz w:val="22"/>
          <w:szCs w:val="22"/>
        </w:rPr>
        <w:t xml:space="preserve">sufficient support, or paying </w:t>
      </w:r>
      <w:r w:rsidRPr="7282050A" w:rsidR="00D91B6F">
        <w:rPr>
          <w:rFonts w:ascii="Arial" w:hAnsi="Arial" w:eastAsia="Arial" w:cs="Arial"/>
          <w:sz w:val="22"/>
          <w:szCs w:val="22"/>
        </w:rPr>
        <w:t xml:space="preserve">privately at </w:t>
      </w:r>
      <w:r w:rsidRPr="7282050A" w:rsidR="00A15CE4">
        <w:rPr>
          <w:rFonts w:ascii="Arial" w:hAnsi="Arial" w:eastAsia="Arial" w:cs="Arial"/>
          <w:sz w:val="22"/>
          <w:szCs w:val="22"/>
        </w:rPr>
        <w:t>unaffor</w:t>
      </w:r>
      <w:r w:rsidRPr="7282050A" w:rsidR="008C4079">
        <w:rPr>
          <w:rFonts w:ascii="Arial" w:hAnsi="Arial" w:eastAsia="Arial" w:cs="Arial"/>
          <w:sz w:val="22"/>
          <w:szCs w:val="22"/>
        </w:rPr>
        <w:t>dable rates (No</w:t>
      </w:r>
      <w:r w:rsidRPr="7282050A" w:rsidR="00402C39">
        <w:rPr>
          <w:rFonts w:ascii="Arial" w:hAnsi="Arial" w:eastAsia="Arial" w:cs="Arial"/>
          <w:sz w:val="22"/>
          <w:szCs w:val="22"/>
        </w:rPr>
        <w:t>ttingham City Council, 2026)</w:t>
      </w:r>
      <w:r w:rsidRPr="7282050A" w:rsidR="00EC2560">
        <w:rPr>
          <w:rFonts w:ascii="Arial" w:hAnsi="Arial" w:eastAsia="Arial" w:cs="Arial"/>
          <w:sz w:val="22"/>
          <w:szCs w:val="22"/>
        </w:rPr>
        <w:t xml:space="preserve">. For the individuals </w:t>
      </w:r>
      <w:r w:rsidRPr="7282050A" w:rsidR="009E45FF">
        <w:rPr>
          <w:rFonts w:ascii="Arial" w:hAnsi="Arial" w:eastAsia="Arial" w:cs="Arial"/>
          <w:sz w:val="22"/>
          <w:szCs w:val="22"/>
        </w:rPr>
        <w:t>waiting for care</w:t>
      </w:r>
      <w:r w:rsidRPr="7282050A" w:rsidR="00AA539D">
        <w:rPr>
          <w:rFonts w:ascii="Arial" w:hAnsi="Arial" w:eastAsia="Arial" w:cs="Arial"/>
          <w:sz w:val="22"/>
          <w:szCs w:val="22"/>
        </w:rPr>
        <w:t xml:space="preserve">, health </w:t>
      </w:r>
      <w:r w:rsidRPr="7282050A" w:rsidR="006107F1">
        <w:rPr>
          <w:rFonts w:ascii="Arial" w:hAnsi="Arial" w:eastAsia="Arial" w:cs="Arial"/>
          <w:sz w:val="22"/>
          <w:szCs w:val="22"/>
        </w:rPr>
        <w:t xml:space="preserve">often worsen, delayed </w:t>
      </w:r>
      <w:r w:rsidRPr="7282050A" w:rsidR="00A22BE5">
        <w:rPr>
          <w:rFonts w:ascii="Arial" w:hAnsi="Arial" w:eastAsia="Arial" w:cs="Arial"/>
          <w:sz w:val="22"/>
          <w:szCs w:val="22"/>
        </w:rPr>
        <w:t xml:space="preserve">access can lead to inevitable </w:t>
      </w:r>
      <w:r w:rsidRPr="7282050A" w:rsidR="007C55C7">
        <w:rPr>
          <w:rFonts w:ascii="Arial" w:hAnsi="Arial" w:eastAsia="Arial" w:cs="Arial"/>
          <w:sz w:val="22"/>
          <w:szCs w:val="22"/>
        </w:rPr>
        <w:t xml:space="preserve">hospital admissions, and when </w:t>
      </w:r>
      <w:r w:rsidRPr="7282050A" w:rsidR="00A02C91">
        <w:rPr>
          <w:rFonts w:ascii="Arial" w:hAnsi="Arial" w:eastAsia="Arial" w:cs="Arial"/>
          <w:sz w:val="22"/>
          <w:szCs w:val="22"/>
        </w:rPr>
        <w:t xml:space="preserve">people do secure a place. </w:t>
      </w:r>
      <w:r w:rsidRPr="7282050A" w:rsidR="00FC31AF">
        <w:rPr>
          <w:rFonts w:ascii="Arial" w:hAnsi="Arial" w:eastAsia="Arial" w:cs="Arial"/>
          <w:sz w:val="22"/>
          <w:szCs w:val="22"/>
        </w:rPr>
        <w:t>They may place far from their families and communit</w:t>
      </w:r>
      <w:r w:rsidRPr="7282050A" w:rsidR="00D83EE6">
        <w:rPr>
          <w:rFonts w:ascii="Arial" w:hAnsi="Arial" w:eastAsia="Arial" w:cs="Arial"/>
          <w:sz w:val="22"/>
          <w:szCs w:val="22"/>
        </w:rPr>
        <w:t xml:space="preserve">ies, isolation and </w:t>
      </w:r>
      <w:r w:rsidRPr="7282050A" w:rsidR="007E2BDD">
        <w:rPr>
          <w:rFonts w:ascii="Arial" w:hAnsi="Arial" w:eastAsia="Arial" w:cs="Arial"/>
          <w:sz w:val="22"/>
          <w:szCs w:val="22"/>
        </w:rPr>
        <w:t xml:space="preserve">disorientation – especially </w:t>
      </w:r>
      <w:r w:rsidRPr="7282050A" w:rsidR="00D85AB8">
        <w:rPr>
          <w:rFonts w:ascii="Arial" w:hAnsi="Arial" w:eastAsia="Arial" w:cs="Arial"/>
          <w:sz w:val="22"/>
          <w:szCs w:val="22"/>
        </w:rPr>
        <w:t xml:space="preserve">among people living with </w:t>
      </w:r>
      <w:r w:rsidRPr="7282050A" w:rsidR="00115DE9">
        <w:rPr>
          <w:rFonts w:ascii="Arial" w:hAnsi="Arial" w:eastAsia="Arial" w:cs="Arial"/>
          <w:sz w:val="22"/>
          <w:szCs w:val="22"/>
        </w:rPr>
        <w:t>dementia (</w:t>
      </w:r>
      <w:r w:rsidRPr="7282050A" w:rsidR="0044287C">
        <w:rPr>
          <w:rFonts w:ascii="Arial" w:hAnsi="Arial" w:eastAsia="Arial" w:cs="Arial"/>
          <w:sz w:val="22"/>
          <w:szCs w:val="22"/>
        </w:rPr>
        <w:t>Alzheimer’s Society, 2025)</w:t>
      </w:r>
      <w:r w:rsidRPr="7282050A" w:rsidR="00AD3219">
        <w:rPr>
          <w:rFonts w:ascii="Arial" w:hAnsi="Arial" w:eastAsia="Arial" w:cs="Arial"/>
          <w:sz w:val="22"/>
          <w:szCs w:val="22"/>
        </w:rPr>
        <w:t>.</w:t>
      </w:r>
    </w:p>
    <w:p w:rsidRPr="004C7299" w:rsidR="00AD3219" w:rsidP="00AC2E23" w:rsidRDefault="00AD3219" w14:paraId="13F2EB2D" w14:textId="6DAA3F10">
      <w:pPr>
        <w:rPr>
          <w:rFonts w:ascii="Arial" w:hAnsi="Arial" w:eastAsia="Arial" w:cs="Arial"/>
          <w:sz w:val="22"/>
          <w:szCs w:val="22"/>
        </w:rPr>
      </w:pPr>
      <w:r w:rsidRPr="7282050A">
        <w:rPr>
          <w:rFonts w:ascii="Arial" w:hAnsi="Arial" w:eastAsia="Arial" w:cs="Arial"/>
          <w:sz w:val="22"/>
          <w:szCs w:val="22"/>
        </w:rPr>
        <w:t xml:space="preserve">The Care Act 2014 </w:t>
      </w:r>
      <w:r w:rsidRPr="7282050A" w:rsidR="005B0770">
        <w:rPr>
          <w:rFonts w:ascii="Arial" w:hAnsi="Arial" w:eastAsia="Arial" w:cs="Arial"/>
          <w:sz w:val="22"/>
          <w:szCs w:val="22"/>
        </w:rPr>
        <w:t>em</w:t>
      </w:r>
      <w:r w:rsidRPr="7282050A" w:rsidR="008C4353">
        <w:rPr>
          <w:rFonts w:ascii="Arial" w:hAnsi="Arial" w:eastAsia="Arial" w:cs="Arial"/>
          <w:sz w:val="22"/>
          <w:szCs w:val="22"/>
        </w:rPr>
        <w:t xml:space="preserve">phasize that </w:t>
      </w:r>
      <w:r w:rsidRPr="7282050A" w:rsidR="000B36A4">
        <w:rPr>
          <w:rFonts w:ascii="Arial" w:hAnsi="Arial" w:eastAsia="Arial" w:cs="Arial"/>
          <w:sz w:val="22"/>
          <w:szCs w:val="22"/>
        </w:rPr>
        <w:t>care should be person-centr</w:t>
      </w:r>
      <w:r w:rsidRPr="7282050A" w:rsidR="00091612">
        <w:rPr>
          <w:rFonts w:ascii="Arial" w:hAnsi="Arial" w:eastAsia="Arial" w:cs="Arial"/>
          <w:sz w:val="22"/>
          <w:szCs w:val="22"/>
        </w:rPr>
        <w:t xml:space="preserve">ed and </w:t>
      </w:r>
      <w:r w:rsidRPr="7282050A" w:rsidR="00C94096">
        <w:rPr>
          <w:rFonts w:ascii="Arial" w:hAnsi="Arial" w:eastAsia="Arial" w:cs="Arial"/>
          <w:sz w:val="22"/>
          <w:szCs w:val="22"/>
        </w:rPr>
        <w:t>delivered with minimum delay</w:t>
      </w:r>
      <w:r w:rsidRPr="7282050A" w:rsidR="004E4ED0">
        <w:rPr>
          <w:rFonts w:ascii="Arial" w:hAnsi="Arial" w:eastAsia="Arial" w:cs="Arial"/>
          <w:sz w:val="22"/>
          <w:szCs w:val="22"/>
        </w:rPr>
        <w:t xml:space="preserve">, that individuals </w:t>
      </w:r>
      <w:r w:rsidRPr="7282050A" w:rsidR="00AE1C87">
        <w:rPr>
          <w:rFonts w:ascii="Arial" w:hAnsi="Arial" w:eastAsia="Arial" w:cs="Arial"/>
          <w:sz w:val="22"/>
          <w:szCs w:val="22"/>
        </w:rPr>
        <w:t>have a</w:t>
      </w:r>
      <w:r w:rsidRPr="7282050A" w:rsidR="004E4ED0">
        <w:rPr>
          <w:rFonts w:ascii="Arial" w:hAnsi="Arial" w:eastAsia="Arial" w:cs="Arial"/>
          <w:sz w:val="22"/>
          <w:szCs w:val="22"/>
        </w:rPr>
        <w:t xml:space="preserve"> right to </w:t>
      </w:r>
      <w:r w:rsidRPr="7282050A" w:rsidR="00806EB9">
        <w:rPr>
          <w:rFonts w:ascii="Arial" w:hAnsi="Arial" w:eastAsia="Arial" w:cs="Arial"/>
          <w:sz w:val="22"/>
          <w:szCs w:val="22"/>
        </w:rPr>
        <w:t>choose their preferred provider</w:t>
      </w:r>
      <w:r w:rsidRPr="7282050A" w:rsidR="00427623">
        <w:rPr>
          <w:rFonts w:ascii="Arial" w:hAnsi="Arial" w:eastAsia="Arial" w:cs="Arial"/>
          <w:sz w:val="22"/>
          <w:szCs w:val="22"/>
        </w:rPr>
        <w:t xml:space="preserve"> where possible (HM Government, 2014</w:t>
      </w:r>
      <w:r w:rsidRPr="7282050A" w:rsidR="0032687A">
        <w:rPr>
          <w:rFonts w:ascii="Arial" w:hAnsi="Arial" w:eastAsia="Arial" w:cs="Arial"/>
          <w:sz w:val="22"/>
          <w:szCs w:val="22"/>
        </w:rPr>
        <w:t xml:space="preserve">, Section 2). </w:t>
      </w:r>
      <w:r w:rsidRPr="7282050A" w:rsidR="00086A94">
        <w:rPr>
          <w:rFonts w:ascii="Arial" w:hAnsi="Arial" w:eastAsia="Arial" w:cs="Arial"/>
          <w:sz w:val="22"/>
          <w:szCs w:val="22"/>
        </w:rPr>
        <w:t>Ongoing shortage</w:t>
      </w:r>
      <w:r w:rsidRPr="7282050A" w:rsidR="00F309FB">
        <w:rPr>
          <w:rFonts w:ascii="Arial" w:hAnsi="Arial" w:eastAsia="Arial" w:cs="Arial"/>
          <w:sz w:val="22"/>
          <w:szCs w:val="22"/>
        </w:rPr>
        <w:t xml:space="preserve">s </w:t>
      </w:r>
      <w:r w:rsidRPr="7282050A" w:rsidR="00174BAF">
        <w:rPr>
          <w:rFonts w:ascii="Arial" w:hAnsi="Arial" w:eastAsia="Arial" w:cs="Arial"/>
          <w:sz w:val="22"/>
          <w:szCs w:val="22"/>
        </w:rPr>
        <w:t>frustrate these rights</w:t>
      </w:r>
      <w:r w:rsidRPr="7282050A" w:rsidR="000741FA">
        <w:rPr>
          <w:rFonts w:ascii="Arial" w:hAnsi="Arial" w:eastAsia="Arial" w:cs="Arial"/>
          <w:sz w:val="22"/>
          <w:szCs w:val="22"/>
        </w:rPr>
        <w:t xml:space="preserve">: individuals have </w:t>
      </w:r>
      <w:r w:rsidRPr="7282050A" w:rsidR="00D11645">
        <w:rPr>
          <w:rFonts w:ascii="Arial" w:hAnsi="Arial" w:eastAsia="Arial" w:cs="Arial"/>
          <w:sz w:val="22"/>
          <w:szCs w:val="22"/>
        </w:rPr>
        <w:t>little or no choice of home, a</w:t>
      </w:r>
      <w:r w:rsidRPr="7282050A" w:rsidR="002B6EFB">
        <w:rPr>
          <w:rFonts w:ascii="Arial" w:hAnsi="Arial" w:eastAsia="Arial" w:cs="Arial"/>
          <w:sz w:val="22"/>
          <w:szCs w:val="22"/>
        </w:rPr>
        <w:t xml:space="preserve">nd </w:t>
      </w:r>
      <w:r w:rsidRPr="7282050A" w:rsidR="006F3E25">
        <w:rPr>
          <w:rFonts w:ascii="Arial" w:hAnsi="Arial" w:eastAsia="Arial" w:cs="Arial"/>
          <w:sz w:val="22"/>
          <w:szCs w:val="22"/>
        </w:rPr>
        <w:t xml:space="preserve">schedules for assessment </w:t>
      </w:r>
      <w:r w:rsidRPr="7282050A" w:rsidR="00AE1C87">
        <w:rPr>
          <w:rFonts w:ascii="Arial" w:hAnsi="Arial" w:eastAsia="Arial" w:cs="Arial"/>
          <w:sz w:val="22"/>
          <w:szCs w:val="22"/>
        </w:rPr>
        <w:t xml:space="preserve">and placement are </w:t>
      </w:r>
      <w:r w:rsidRPr="7282050A" w:rsidR="003D4124">
        <w:rPr>
          <w:rFonts w:ascii="Arial" w:hAnsi="Arial" w:eastAsia="Arial" w:cs="Arial"/>
          <w:sz w:val="22"/>
          <w:szCs w:val="22"/>
        </w:rPr>
        <w:t>often missed</w:t>
      </w:r>
      <w:r w:rsidRPr="7282050A" w:rsidR="00FC1466">
        <w:rPr>
          <w:rFonts w:ascii="Arial" w:hAnsi="Arial" w:eastAsia="Arial" w:cs="Arial"/>
          <w:sz w:val="22"/>
          <w:szCs w:val="22"/>
        </w:rPr>
        <w:t xml:space="preserve">, </w:t>
      </w:r>
      <w:r w:rsidRPr="7282050A" w:rsidR="3D7F33C6">
        <w:rPr>
          <w:rFonts w:ascii="Arial" w:hAnsi="Arial" w:eastAsia="Arial" w:cs="Arial"/>
          <w:sz w:val="22"/>
          <w:szCs w:val="22"/>
        </w:rPr>
        <w:t>for</w:t>
      </w:r>
      <w:r w:rsidRPr="7282050A" w:rsidR="00FC1466">
        <w:rPr>
          <w:rFonts w:ascii="Arial" w:hAnsi="Arial" w:eastAsia="Arial" w:cs="Arial"/>
          <w:sz w:val="22"/>
          <w:szCs w:val="22"/>
        </w:rPr>
        <w:t xml:space="preserve"> carer</w:t>
      </w:r>
      <w:r w:rsidRPr="7282050A" w:rsidR="00421576">
        <w:rPr>
          <w:rFonts w:ascii="Arial" w:hAnsi="Arial" w:eastAsia="Arial" w:cs="Arial"/>
          <w:sz w:val="22"/>
          <w:szCs w:val="22"/>
        </w:rPr>
        <w:t xml:space="preserve">s, </w:t>
      </w:r>
      <w:r w:rsidRPr="7282050A" w:rsidR="004C7299">
        <w:rPr>
          <w:rFonts w:ascii="Arial" w:hAnsi="Arial" w:eastAsia="Arial" w:cs="Arial"/>
          <w:sz w:val="22"/>
          <w:szCs w:val="22"/>
        </w:rPr>
        <w:t>staff away (CQC, 2025).</w:t>
      </w:r>
      <w:r w:rsidRPr="7282050A" w:rsidR="3C7AB845">
        <w:rPr>
          <w:rFonts w:ascii="Arial" w:hAnsi="Arial" w:eastAsia="Arial" w:cs="Arial"/>
          <w:sz w:val="22"/>
          <w:szCs w:val="22"/>
        </w:rPr>
        <w:t xml:space="preserve"> </w:t>
      </w:r>
      <w:r w:rsidRPr="7282050A" w:rsidR="00421576">
        <w:rPr>
          <w:rFonts w:ascii="Arial" w:hAnsi="Arial" w:eastAsia="Arial" w:cs="Arial"/>
          <w:sz w:val="22"/>
          <w:szCs w:val="22"/>
        </w:rPr>
        <w:t xml:space="preserve">the shortage brings </w:t>
      </w:r>
      <w:r w:rsidRPr="7282050A" w:rsidR="00CC23F7">
        <w:rPr>
          <w:rFonts w:ascii="Arial" w:hAnsi="Arial" w:eastAsia="Arial" w:cs="Arial"/>
          <w:sz w:val="22"/>
          <w:szCs w:val="22"/>
        </w:rPr>
        <w:t>dispr</w:t>
      </w:r>
      <w:r w:rsidRPr="7282050A" w:rsidR="007261EB">
        <w:rPr>
          <w:rFonts w:ascii="Arial" w:hAnsi="Arial" w:eastAsia="Arial" w:cs="Arial"/>
          <w:sz w:val="22"/>
          <w:szCs w:val="22"/>
        </w:rPr>
        <w:t>oportionate workload, stress</w:t>
      </w:r>
      <w:r w:rsidRPr="7282050A" w:rsidR="00C87779">
        <w:rPr>
          <w:rFonts w:ascii="Arial" w:hAnsi="Arial" w:eastAsia="Arial" w:cs="Arial"/>
          <w:sz w:val="22"/>
          <w:szCs w:val="22"/>
        </w:rPr>
        <w:t>,</w:t>
      </w:r>
      <w:r w:rsidRPr="7282050A" w:rsidR="005D7872">
        <w:rPr>
          <w:rFonts w:ascii="Arial" w:hAnsi="Arial" w:eastAsia="Arial" w:cs="Arial"/>
          <w:sz w:val="22"/>
          <w:szCs w:val="22"/>
        </w:rPr>
        <w:t xml:space="preserve"> and </w:t>
      </w:r>
      <w:r w:rsidRPr="7282050A" w:rsidR="00FE0113">
        <w:rPr>
          <w:rFonts w:ascii="Arial" w:hAnsi="Arial" w:eastAsia="Arial" w:cs="Arial"/>
          <w:sz w:val="22"/>
          <w:szCs w:val="22"/>
        </w:rPr>
        <w:t>e</w:t>
      </w:r>
      <w:r w:rsidRPr="7282050A" w:rsidR="007E39AF">
        <w:rPr>
          <w:rFonts w:ascii="Arial" w:hAnsi="Arial" w:eastAsia="Arial" w:cs="Arial"/>
          <w:sz w:val="22"/>
          <w:szCs w:val="22"/>
        </w:rPr>
        <w:t>xhaustion, genera</w:t>
      </w:r>
      <w:r w:rsidRPr="7282050A" w:rsidR="003A7264">
        <w:rPr>
          <w:rFonts w:ascii="Arial" w:hAnsi="Arial" w:eastAsia="Arial" w:cs="Arial"/>
          <w:sz w:val="22"/>
          <w:szCs w:val="22"/>
        </w:rPr>
        <w:t xml:space="preserve">ting a </w:t>
      </w:r>
      <w:r w:rsidRPr="7282050A" w:rsidR="00B948AE">
        <w:rPr>
          <w:rFonts w:ascii="Arial" w:hAnsi="Arial" w:eastAsia="Arial" w:cs="Arial"/>
          <w:sz w:val="22"/>
          <w:szCs w:val="22"/>
        </w:rPr>
        <w:t xml:space="preserve">dangerous cycle </w:t>
      </w:r>
      <w:r w:rsidRPr="7282050A" w:rsidR="69BC2506">
        <w:rPr>
          <w:rFonts w:ascii="Arial" w:hAnsi="Arial" w:eastAsia="Arial" w:cs="Arial"/>
          <w:sz w:val="22"/>
          <w:szCs w:val="22"/>
        </w:rPr>
        <w:t>were</w:t>
      </w:r>
      <w:r w:rsidRPr="7282050A" w:rsidR="00B948AE">
        <w:rPr>
          <w:rFonts w:ascii="Arial" w:hAnsi="Arial" w:eastAsia="Arial" w:cs="Arial"/>
          <w:sz w:val="22"/>
          <w:szCs w:val="22"/>
        </w:rPr>
        <w:t xml:space="preserve"> </w:t>
      </w:r>
      <w:r w:rsidRPr="7282050A" w:rsidR="00AC7049">
        <w:rPr>
          <w:rFonts w:ascii="Arial" w:hAnsi="Arial" w:eastAsia="Arial" w:cs="Arial"/>
          <w:sz w:val="22"/>
          <w:szCs w:val="22"/>
        </w:rPr>
        <w:t>un</w:t>
      </w:r>
      <w:r w:rsidRPr="7282050A" w:rsidR="00051D51">
        <w:rPr>
          <w:rFonts w:ascii="Arial" w:hAnsi="Arial" w:eastAsia="Arial" w:cs="Arial"/>
          <w:sz w:val="22"/>
          <w:szCs w:val="22"/>
        </w:rPr>
        <w:t xml:space="preserve">derstaffing drives more </w:t>
      </w:r>
    </w:p>
    <w:p w:rsidR="00A42532" w:rsidP="00AC2E23" w:rsidRDefault="00A42532" w14:paraId="275394E9" w14:textId="7C06667B">
      <w:pPr>
        <w:rPr>
          <w:rFonts w:ascii="Arial" w:hAnsi="Arial" w:eastAsia="Arial" w:cs="Arial"/>
          <w:b/>
          <w:sz w:val="22"/>
          <w:szCs w:val="22"/>
        </w:rPr>
      </w:pPr>
      <w:r w:rsidRPr="7282050A">
        <w:rPr>
          <w:rFonts w:ascii="Arial" w:hAnsi="Arial" w:eastAsia="Arial" w:cs="Arial"/>
          <w:b/>
          <w:sz w:val="22"/>
          <w:szCs w:val="22"/>
        </w:rPr>
        <w:t>4.WHAT THE LOCAL AUTHORI</w:t>
      </w:r>
      <w:r w:rsidRPr="7282050A" w:rsidR="009551C4">
        <w:rPr>
          <w:rFonts w:ascii="Arial" w:hAnsi="Arial" w:eastAsia="Arial" w:cs="Arial"/>
          <w:b/>
          <w:sz w:val="22"/>
          <w:szCs w:val="22"/>
        </w:rPr>
        <w:t>TY SHOULD DO</w:t>
      </w:r>
      <w:r w:rsidRPr="7282050A" w:rsidR="00207404">
        <w:rPr>
          <w:rFonts w:ascii="Arial" w:hAnsi="Arial" w:eastAsia="Arial" w:cs="Arial"/>
          <w:b/>
          <w:sz w:val="22"/>
          <w:szCs w:val="22"/>
        </w:rPr>
        <w:t>:</w:t>
      </w:r>
    </w:p>
    <w:p w:rsidRPr="004C7299" w:rsidR="00BC0DDB" w:rsidP="00AC2E23" w:rsidRDefault="00BC0DDB" w14:paraId="6E392DC6" w14:textId="0449939D">
      <w:pPr>
        <w:rPr>
          <w:rFonts w:ascii="Arial" w:hAnsi="Arial" w:eastAsia="Arial" w:cs="Arial"/>
          <w:sz w:val="22"/>
          <w:szCs w:val="22"/>
        </w:rPr>
      </w:pPr>
      <w:r w:rsidRPr="7282050A">
        <w:rPr>
          <w:rFonts w:ascii="Arial" w:hAnsi="Arial" w:eastAsia="Arial" w:cs="Arial"/>
          <w:sz w:val="22"/>
          <w:szCs w:val="22"/>
        </w:rPr>
        <w:t xml:space="preserve">To </w:t>
      </w:r>
      <w:r w:rsidRPr="7282050A" w:rsidR="00184273">
        <w:rPr>
          <w:rFonts w:ascii="Arial" w:hAnsi="Arial" w:eastAsia="Arial" w:cs="Arial"/>
          <w:sz w:val="22"/>
          <w:szCs w:val="22"/>
        </w:rPr>
        <w:t>address these challenges, Nottingham</w:t>
      </w:r>
      <w:r w:rsidRPr="7282050A" w:rsidR="0024459D">
        <w:rPr>
          <w:rFonts w:ascii="Arial" w:hAnsi="Arial" w:eastAsia="Arial" w:cs="Arial"/>
          <w:sz w:val="22"/>
          <w:szCs w:val="22"/>
        </w:rPr>
        <w:t xml:space="preserve"> City Council must take immediate </w:t>
      </w:r>
      <w:r w:rsidRPr="7282050A" w:rsidR="00E3481C">
        <w:rPr>
          <w:rFonts w:ascii="Arial" w:hAnsi="Arial" w:eastAsia="Arial" w:cs="Arial"/>
          <w:sz w:val="22"/>
          <w:szCs w:val="22"/>
        </w:rPr>
        <w:t xml:space="preserve">targeted </w:t>
      </w:r>
      <w:r w:rsidRPr="7282050A" w:rsidR="00631486">
        <w:rPr>
          <w:rFonts w:ascii="Arial" w:hAnsi="Arial" w:eastAsia="Arial" w:cs="Arial"/>
          <w:sz w:val="22"/>
          <w:szCs w:val="22"/>
        </w:rPr>
        <w:t>action</w:t>
      </w:r>
      <w:r w:rsidRPr="7282050A" w:rsidR="00BD6840">
        <w:rPr>
          <w:rFonts w:ascii="Arial" w:hAnsi="Arial" w:eastAsia="Arial" w:cs="Arial"/>
          <w:sz w:val="22"/>
          <w:szCs w:val="22"/>
        </w:rPr>
        <w:t>:</w:t>
      </w:r>
    </w:p>
    <w:p w:rsidR="00277E76" w:rsidP="00AC2E23" w:rsidRDefault="00EA714C" w14:paraId="331CFCAE" w14:textId="0DA1A9B6">
      <w:pPr>
        <w:rPr>
          <w:rFonts w:ascii="Arial" w:hAnsi="Arial" w:eastAsia="Arial" w:cs="Arial"/>
          <w:sz w:val="22"/>
          <w:szCs w:val="22"/>
        </w:rPr>
      </w:pPr>
      <w:r w:rsidRPr="7282050A">
        <w:rPr>
          <w:rFonts w:ascii="Arial" w:hAnsi="Arial" w:eastAsia="Arial" w:cs="Arial"/>
          <w:b/>
          <w:sz w:val="22"/>
          <w:szCs w:val="22"/>
        </w:rPr>
        <w:t>. Increase</w:t>
      </w:r>
      <w:r w:rsidRPr="7282050A" w:rsidR="006579BE">
        <w:rPr>
          <w:rFonts w:ascii="Arial" w:hAnsi="Arial" w:eastAsia="Arial" w:cs="Arial"/>
          <w:b/>
          <w:sz w:val="22"/>
          <w:szCs w:val="22"/>
        </w:rPr>
        <w:t xml:space="preserve"> funding and fair pay</w:t>
      </w:r>
      <w:r w:rsidRPr="7282050A" w:rsidR="006F7905">
        <w:rPr>
          <w:rFonts w:ascii="Arial" w:hAnsi="Arial" w:eastAsia="Arial" w:cs="Arial"/>
          <w:b/>
          <w:sz w:val="22"/>
          <w:szCs w:val="22"/>
        </w:rPr>
        <w:t>:</w:t>
      </w:r>
      <w:r w:rsidRPr="7282050A" w:rsidR="00B91A0D">
        <w:rPr>
          <w:rFonts w:ascii="Arial" w:hAnsi="Arial" w:eastAsia="Arial" w:cs="Arial"/>
          <w:sz w:val="22"/>
          <w:szCs w:val="22"/>
        </w:rPr>
        <w:t xml:space="preserve"> investing in residential care </w:t>
      </w:r>
      <w:r w:rsidRPr="7282050A" w:rsidR="00B16413">
        <w:rPr>
          <w:rFonts w:ascii="Arial" w:hAnsi="Arial" w:eastAsia="Arial" w:cs="Arial"/>
          <w:sz w:val="22"/>
          <w:szCs w:val="22"/>
        </w:rPr>
        <w:t>finan</w:t>
      </w:r>
      <w:r w:rsidRPr="7282050A" w:rsidR="004403B9">
        <w:rPr>
          <w:rFonts w:ascii="Arial" w:hAnsi="Arial" w:eastAsia="Arial" w:cs="Arial"/>
          <w:sz w:val="22"/>
          <w:szCs w:val="22"/>
        </w:rPr>
        <w:t>cing attract and</w:t>
      </w:r>
      <w:r w:rsidRPr="7282050A" w:rsidR="00E13586">
        <w:rPr>
          <w:rFonts w:ascii="Arial" w:hAnsi="Arial" w:eastAsia="Arial" w:cs="Arial"/>
          <w:sz w:val="22"/>
          <w:szCs w:val="22"/>
        </w:rPr>
        <w:t xml:space="preserve"> keep staff by paying </w:t>
      </w:r>
      <w:r w:rsidRPr="7282050A" w:rsidR="00FB4B71">
        <w:rPr>
          <w:rFonts w:ascii="Arial" w:hAnsi="Arial" w:eastAsia="Arial" w:cs="Arial"/>
          <w:sz w:val="22"/>
          <w:szCs w:val="22"/>
        </w:rPr>
        <w:t xml:space="preserve">fair </w:t>
      </w:r>
      <w:r w:rsidRPr="7282050A" w:rsidR="00062AA4">
        <w:rPr>
          <w:rFonts w:ascii="Arial" w:hAnsi="Arial" w:eastAsia="Arial" w:cs="Arial"/>
          <w:sz w:val="22"/>
          <w:szCs w:val="22"/>
        </w:rPr>
        <w:t xml:space="preserve">income above minimum </w:t>
      </w:r>
      <w:r w:rsidRPr="7282050A" w:rsidR="00805642">
        <w:rPr>
          <w:rFonts w:ascii="Arial" w:hAnsi="Arial" w:eastAsia="Arial" w:cs="Arial"/>
          <w:sz w:val="22"/>
          <w:szCs w:val="22"/>
        </w:rPr>
        <w:t xml:space="preserve">rate, improving working </w:t>
      </w:r>
      <w:r w:rsidRPr="7282050A" w:rsidR="009E5911">
        <w:rPr>
          <w:rFonts w:ascii="Arial" w:hAnsi="Arial" w:eastAsia="Arial" w:cs="Arial"/>
          <w:sz w:val="22"/>
          <w:szCs w:val="22"/>
        </w:rPr>
        <w:t xml:space="preserve">circumstances and covering training </w:t>
      </w:r>
      <w:r w:rsidRPr="7282050A" w:rsidR="003D6C9A">
        <w:rPr>
          <w:rFonts w:ascii="Arial" w:hAnsi="Arial" w:eastAsia="Arial" w:cs="Arial"/>
          <w:sz w:val="22"/>
          <w:szCs w:val="22"/>
        </w:rPr>
        <w:t>expenses</w:t>
      </w:r>
      <w:r w:rsidRPr="7282050A" w:rsidR="00031810">
        <w:rPr>
          <w:rFonts w:ascii="Arial" w:hAnsi="Arial" w:eastAsia="Arial" w:cs="Arial"/>
          <w:sz w:val="22"/>
          <w:szCs w:val="22"/>
        </w:rPr>
        <w:t>- including the Certificate o</w:t>
      </w:r>
      <w:r w:rsidRPr="7282050A" w:rsidR="00425EFF">
        <w:rPr>
          <w:rFonts w:ascii="Arial" w:hAnsi="Arial" w:eastAsia="Arial" w:cs="Arial"/>
          <w:sz w:val="22"/>
          <w:szCs w:val="22"/>
        </w:rPr>
        <w:t xml:space="preserve">f Higher Education in Skills </w:t>
      </w:r>
      <w:r w:rsidRPr="7282050A" w:rsidR="00D23DBA">
        <w:rPr>
          <w:rFonts w:ascii="Arial" w:hAnsi="Arial" w:eastAsia="Arial" w:cs="Arial"/>
          <w:sz w:val="22"/>
          <w:szCs w:val="22"/>
        </w:rPr>
        <w:t>for</w:t>
      </w:r>
      <w:r w:rsidRPr="7282050A" w:rsidR="002D6767">
        <w:rPr>
          <w:rFonts w:ascii="Arial" w:hAnsi="Arial" w:eastAsia="Arial" w:cs="Arial"/>
          <w:sz w:val="22"/>
          <w:szCs w:val="22"/>
        </w:rPr>
        <w:t xml:space="preserve"> Work</w:t>
      </w:r>
      <w:r w:rsidRPr="7282050A" w:rsidR="002962DE">
        <w:rPr>
          <w:rFonts w:ascii="Arial" w:hAnsi="Arial" w:eastAsia="Arial" w:cs="Arial"/>
          <w:sz w:val="22"/>
          <w:szCs w:val="22"/>
        </w:rPr>
        <w:t>place (Health and Social Care</w:t>
      </w:r>
      <w:r w:rsidRPr="7282050A" w:rsidR="0007290F">
        <w:rPr>
          <w:rFonts w:ascii="Arial" w:hAnsi="Arial" w:eastAsia="Arial" w:cs="Arial"/>
          <w:sz w:val="22"/>
          <w:szCs w:val="22"/>
        </w:rPr>
        <w:t>) and similar qualification</w:t>
      </w:r>
      <w:r w:rsidRPr="7282050A" w:rsidR="0029283C">
        <w:rPr>
          <w:rFonts w:ascii="Arial" w:hAnsi="Arial" w:eastAsia="Arial" w:cs="Arial"/>
          <w:sz w:val="22"/>
          <w:szCs w:val="22"/>
        </w:rPr>
        <w:t>s (DHSC, 2024)</w:t>
      </w:r>
      <w:r w:rsidRPr="7282050A" w:rsidR="00B244A3">
        <w:rPr>
          <w:rFonts w:ascii="Arial" w:hAnsi="Arial" w:eastAsia="Arial" w:cs="Arial"/>
          <w:sz w:val="22"/>
          <w:szCs w:val="22"/>
        </w:rPr>
        <w:t>.</w:t>
      </w:r>
    </w:p>
    <w:p w:rsidR="008F6327" w:rsidP="00353C8E" w:rsidRDefault="002F67A9" w14:paraId="4D81A416" w14:textId="402C1A27">
      <w:pPr>
        <w:rPr>
          <w:rFonts w:ascii="Arial" w:hAnsi="Arial" w:eastAsia="Arial" w:cs="Arial"/>
          <w:sz w:val="22"/>
          <w:szCs w:val="22"/>
        </w:rPr>
      </w:pPr>
      <w:r w:rsidRPr="7282050A">
        <w:rPr>
          <w:rFonts w:ascii="Arial" w:hAnsi="Arial" w:eastAsia="Arial" w:cs="Arial"/>
          <w:sz w:val="22"/>
          <w:szCs w:val="22"/>
        </w:rPr>
        <w:t xml:space="preserve">. </w:t>
      </w:r>
      <w:r w:rsidRPr="7282050A">
        <w:rPr>
          <w:rFonts w:ascii="Arial" w:hAnsi="Arial" w:eastAsia="Arial" w:cs="Arial"/>
          <w:b/>
          <w:sz w:val="22"/>
          <w:szCs w:val="22"/>
        </w:rPr>
        <w:t>E</w:t>
      </w:r>
      <w:r w:rsidRPr="7282050A" w:rsidR="00EA714C">
        <w:rPr>
          <w:rFonts w:ascii="Arial" w:hAnsi="Arial" w:eastAsia="Arial" w:cs="Arial"/>
          <w:b/>
          <w:sz w:val="22"/>
          <w:szCs w:val="22"/>
        </w:rPr>
        <w:t xml:space="preserve">xpand </w:t>
      </w:r>
      <w:r w:rsidRPr="7282050A" w:rsidR="006F468B">
        <w:rPr>
          <w:rFonts w:ascii="Arial" w:hAnsi="Arial" w:eastAsia="Arial" w:cs="Arial"/>
          <w:b/>
          <w:sz w:val="22"/>
          <w:szCs w:val="22"/>
        </w:rPr>
        <w:t xml:space="preserve">capacity and quality: </w:t>
      </w:r>
      <w:r w:rsidRPr="7282050A" w:rsidR="00D44260">
        <w:rPr>
          <w:rFonts w:ascii="Arial" w:hAnsi="Arial" w:eastAsia="Arial" w:cs="Arial"/>
          <w:sz w:val="22"/>
          <w:szCs w:val="22"/>
        </w:rPr>
        <w:t>Expand new</w:t>
      </w:r>
      <w:r w:rsidRPr="7282050A" w:rsidR="00D44260">
        <w:rPr>
          <w:rFonts w:ascii="Arial" w:hAnsi="Arial" w:eastAsia="Arial" w:cs="Arial"/>
          <w:b/>
          <w:sz w:val="22"/>
          <w:szCs w:val="22"/>
        </w:rPr>
        <w:t xml:space="preserve"> </w:t>
      </w:r>
      <w:r w:rsidRPr="7282050A" w:rsidR="00B9440E">
        <w:rPr>
          <w:rFonts w:ascii="Arial" w:hAnsi="Arial" w:eastAsia="Arial" w:cs="Arial"/>
          <w:sz w:val="22"/>
          <w:szCs w:val="22"/>
        </w:rPr>
        <w:t xml:space="preserve">residential </w:t>
      </w:r>
      <w:r w:rsidRPr="7282050A" w:rsidR="003114A4">
        <w:rPr>
          <w:rFonts w:ascii="Arial" w:hAnsi="Arial" w:eastAsia="Arial" w:cs="Arial"/>
          <w:sz w:val="22"/>
          <w:szCs w:val="22"/>
        </w:rPr>
        <w:t xml:space="preserve">area </w:t>
      </w:r>
      <w:r w:rsidRPr="7282050A" w:rsidR="009C28AE">
        <w:rPr>
          <w:rFonts w:ascii="Arial" w:hAnsi="Arial" w:eastAsia="Arial" w:cs="Arial"/>
          <w:sz w:val="22"/>
          <w:szCs w:val="22"/>
        </w:rPr>
        <w:t>and increase</w:t>
      </w:r>
      <w:r w:rsidRPr="7282050A" w:rsidR="00884E7B">
        <w:rPr>
          <w:rFonts w:ascii="Arial" w:hAnsi="Arial" w:eastAsia="Arial" w:cs="Arial"/>
          <w:sz w:val="22"/>
          <w:szCs w:val="22"/>
        </w:rPr>
        <w:t xml:space="preserve"> existing homes, with </w:t>
      </w:r>
      <w:r w:rsidRPr="7282050A" w:rsidR="00D23DBA">
        <w:rPr>
          <w:rFonts w:ascii="Arial" w:hAnsi="Arial" w:eastAsia="Arial" w:cs="Arial"/>
          <w:sz w:val="22"/>
          <w:szCs w:val="22"/>
        </w:rPr>
        <w:t xml:space="preserve">priority </w:t>
      </w:r>
      <w:r w:rsidRPr="7282050A" w:rsidR="007E156E">
        <w:rPr>
          <w:rFonts w:ascii="Arial" w:hAnsi="Arial" w:eastAsia="Arial" w:cs="Arial"/>
          <w:sz w:val="22"/>
          <w:szCs w:val="22"/>
        </w:rPr>
        <w:t xml:space="preserve">given to services </w:t>
      </w:r>
      <w:r w:rsidRPr="7282050A" w:rsidR="000A180E">
        <w:rPr>
          <w:rFonts w:ascii="Arial" w:hAnsi="Arial" w:eastAsia="Arial" w:cs="Arial"/>
          <w:sz w:val="22"/>
          <w:szCs w:val="22"/>
        </w:rPr>
        <w:t xml:space="preserve">train </w:t>
      </w:r>
      <w:r w:rsidRPr="7282050A" w:rsidR="00073C0B">
        <w:rPr>
          <w:rFonts w:ascii="Arial" w:hAnsi="Arial" w:eastAsia="Arial" w:cs="Arial"/>
          <w:sz w:val="22"/>
          <w:szCs w:val="22"/>
        </w:rPr>
        <w:t xml:space="preserve">in dementia </w:t>
      </w:r>
      <w:r w:rsidRPr="7282050A" w:rsidR="00C03CED">
        <w:rPr>
          <w:rFonts w:ascii="Arial" w:hAnsi="Arial" w:eastAsia="Arial" w:cs="Arial"/>
          <w:sz w:val="22"/>
          <w:szCs w:val="22"/>
        </w:rPr>
        <w:t xml:space="preserve">and complicated </w:t>
      </w:r>
      <w:r w:rsidRPr="7282050A" w:rsidR="000B16E9">
        <w:rPr>
          <w:rFonts w:ascii="Arial" w:hAnsi="Arial" w:eastAsia="Arial" w:cs="Arial"/>
          <w:sz w:val="22"/>
          <w:szCs w:val="22"/>
        </w:rPr>
        <w:t xml:space="preserve">demands. </w:t>
      </w:r>
      <w:r w:rsidRPr="7282050A" w:rsidR="00CD5121">
        <w:rPr>
          <w:rFonts w:ascii="Arial" w:hAnsi="Arial" w:eastAsia="Arial" w:cs="Arial"/>
          <w:sz w:val="22"/>
          <w:szCs w:val="22"/>
        </w:rPr>
        <w:t xml:space="preserve">Make </w:t>
      </w:r>
      <w:r w:rsidRPr="7282050A" w:rsidR="00B87F23">
        <w:rPr>
          <w:rFonts w:ascii="Arial" w:hAnsi="Arial" w:eastAsia="Arial" w:cs="Arial"/>
          <w:sz w:val="22"/>
          <w:szCs w:val="22"/>
        </w:rPr>
        <w:t>secure</w:t>
      </w:r>
      <w:r w:rsidRPr="7282050A" w:rsidR="00624088">
        <w:rPr>
          <w:rFonts w:ascii="Arial" w:hAnsi="Arial" w:eastAsia="Arial" w:cs="Arial"/>
          <w:sz w:val="22"/>
          <w:szCs w:val="22"/>
        </w:rPr>
        <w:t xml:space="preserve"> new placements </w:t>
      </w:r>
      <w:r w:rsidRPr="7282050A" w:rsidR="00B87F23">
        <w:rPr>
          <w:rFonts w:ascii="Arial" w:hAnsi="Arial" w:eastAsia="Arial" w:cs="Arial"/>
          <w:sz w:val="22"/>
          <w:szCs w:val="22"/>
        </w:rPr>
        <w:t xml:space="preserve">are distributed </w:t>
      </w:r>
      <w:r w:rsidRPr="7282050A" w:rsidR="00834CE3">
        <w:rPr>
          <w:rFonts w:ascii="Arial" w:hAnsi="Arial" w:eastAsia="Arial" w:cs="Arial"/>
          <w:sz w:val="22"/>
          <w:szCs w:val="22"/>
        </w:rPr>
        <w:t xml:space="preserve">over the city so </w:t>
      </w:r>
      <w:r w:rsidRPr="7282050A" w:rsidR="00CF636D">
        <w:rPr>
          <w:rFonts w:ascii="Arial" w:hAnsi="Arial" w:eastAsia="Arial" w:cs="Arial"/>
          <w:sz w:val="22"/>
          <w:szCs w:val="22"/>
        </w:rPr>
        <w:t xml:space="preserve">individual </w:t>
      </w:r>
      <w:r w:rsidRPr="7282050A" w:rsidR="007D69DD">
        <w:rPr>
          <w:rFonts w:ascii="Arial" w:hAnsi="Arial" w:eastAsia="Arial" w:cs="Arial"/>
          <w:sz w:val="22"/>
          <w:szCs w:val="22"/>
        </w:rPr>
        <w:t xml:space="preserve">continue to live close to </w:t>
      </w:r>
      <w:r w:rsidRPr="7282050A" w:rsidR="00F34C39">
        <w:rPr>
          <w:rFonts w:ascii="Arial" w:hAnsi="Arial" w:eastAsia="Arial" w:cs="Arial"/>
          <w:sz w:val="22"/>
          <w:szCs w:val="22"/>
        </w:rPr>
        <w:t>family members and community (</w:t>
      </w:r>
      <w:r w:rsidRPr="7282050A" w:rsidR="007353B0">
        <w:rPr>
          <w:rFonts w:ascii="Arial" w:hAnsi="Arial" w:eastAsia="Arial" w:cs="Arial"/>
          <w:sz w:val="22"/>
          <w:szCs w:val="22"/>
        </w:rPr>
        <w:t>Nottingham City Council, 2026)</w:t>
      </w:r>
      <w:r w:rsidRPr="7282050A" w:rsidR="008F6327">
        <w:rPr>
          <w:rFonts w:ascii="Arial" w:hAnsi="Arial" w:eastAsia="Arial" w:cs="Arial"/>
          <w:sz w:val="22"/>
          <w:szCs w:val="22"/>
        </w:rPr>
        <w:t>.</w:t>
      </w:r>
    </w:p>
    <w:p w:rsidRPr="00472F70" w:rsidR="008F6327" w:rsidP="00353C8E" w:rsidRDefault="005D271D" w14:paraId="0BC358AF" w14:textId="6C9F70A7">
      <w:pPr>
        <w:rPr>
          <w:rFonts w:ascii="Arial" w:hAnsi="Arial" w:eastAsia="Arial" w:cs="Arial"/>
          <w:b/>
          <w:sz w:val="22"/>
          <w:szCs w:val="22"/>
        </w:rPr>
      </w:pPr>
      <w:r w:rsidRPr="7282050A">
        <w:rPr>
          <w:rFonts w:ascii="Arial" w:hAnsi="Arial" w:eastAsia="Arial" w:cs="Arial"/>
          <w:b/>
          <w:sz w:val="22"/>
          <w:szCs w:val="22"/>
        </w:rPr>
        <w:t>. Uphold</w:t>
      </w:r>
      <w:r w:rsidRPr="7282050A" w:rsidR="00A119F6">
        <w:rPr>
          <w:rFonts w:ascii="Arial" w:hAnsi="Arial" w:eastAsia="Arial" w:cs="Arial"/>
          <w:b/>
          <w:sz w:val="22"/>
          <w:szCs w:val="22"/>
        </w:rPr>
        <w:t xml:space="preserve"> Care Act 2014 duties</w:t>
      </w:r>
      <w:r w:rsidRPr="7282050A" w:rsidR="00B80676">
        <w:rPr>
          <w:rFonts w:ascii="Arial" w:hAnsi="Arial" w:eastAsia="Arial" w:cs="Arial"/>
          <w:b/>
          <w:sz w:val="22"/>
          <w:szCs w:val="22"/>
        </w:rPr>
        <w:t>:</w:t>
      </w:r>
      <w:r w:rsidRPr="7282050A">
        <w:rPr>
          <w:rFonts w:ascii="Arial" w:hAnsi="Arial" w:eastAsia="Arial" w:cs="Arial"/>
          <w:b/>
          <w:sz w:val="22"/>
          <w:szCs w:val="22"/>
        </w:rPr>
        <w:t xml:space="preserve"> </w:t>
      </w:r>
      <w:r w:rsidRPr="7282050A" w:rsidR="00B87972">
        <w:rPr>
          <w:rFonts w:ascii="Arial" w:hAnsi="Arial" w:eastAsia="Arial" w:cs="Arial"/>
          <w:sz w:val="22"/>
          <w:szCs w:val="22"/>
        </w:rPr>
        <w:t xml:space="preserve">Enhance </w:t>
      </w:r>
      <w:r w:rsidRPr="7282050A" w:rsidR="008D1B98">
        <w:rPr>
          <w:rFonts w:ascii="Arial" w:hAnsi="Arial" w:eastAsia="Arial" w:cs="Arial"/>
          <w:sz w:val="22"/>
          <w:szCs w:val="22"/>
        </w:rPr>
        <w:t>care assessment and care pl</w:t>
      </w:r>
      <w:r w:rsidRPr="7282050A" w:rsidR="008160C3">
        <w:rPr>
          <w:rFonts w:ascii="Arial" w:hAnsi="Arial" w:eastAsia="Arial" w:cs="Arial"/>
          <w:sz w:val="22"/>
          <w:szCs w:val="22"/>
        </w:rPr>
        <w:t xml:space="preserve">anning </w:t>
      </w:r>
      <w:r w:rsidRPr="7282050A" w:rsidR="00A505C4">
        <w:rPr>
          <w:rFonts w:ascii="Arial" w:hAnsi="Arial" w:eastAsia="Arial" w:cs="Arial"/>
          <w:sz w:val="22"/>
          <w:szCs w:val="22"/>
        </w:rPr>
        <w:t>procedu</w:t>
      </w:r>
      <w:r w:rsidRPr="7282050A" w:rsidR="0017615F">
        <w:rPr>
          <w:rFonts w:ascii="Arial" w:hAnsi="Arial" w:eastAsia="Arial" w:cs="Arial"/>
          <w:sz w:val="22"/>
          <w:szCs w:val="22"/>
        </w:rPr>
        <w:t>re to es</w:t>
      </w:r>
      <w:r w:rsidRPr="7282050A" w:rsidR="00EB69C3">
        <w:rPr>
          <w:rFonts w:ascii="Arial" w:hAnsi="Arial" w:eastAsia="Arial" w:cs="Arial"/>
          <w:sz w:val="22"/>
          <w:szCs w:val="22"/>
        </w:rPr>
        <w:t>tablish timely decisions</w:t>
      </w:r>
      <w:r w:rsidRPr="7282050A" w:rsidR="00A9227F">
        <w:rPr>
          <w:rFonts w:ascii="Arial" w:hAnsi="Arial" w:eastAsia="Arial" w:cs="Arial"/>
          <w:sz w:val="22"/>
          <w:szCs w:val="22"/>
        </w:rPr>
        <w:t>, reduce backlogs</w:t>
      </w:r>
      <w:r w:rsidRPr="7282050A" w:rsidR="00D84DC4">
        <w:rPr>
          <w:rFonts w:ascii="Arial" w:hAnsi="Arial" w:eastAsia="Arial" w:cs="Arial"/>
          <w:sz w:val="22"/>
          <w:szCs w:val="22"/>
        </w:rPr>
        <w:t xml:space="preserve">, and </w:t>
      </w:r>
      <w:r w:rsidRPr="7282050A" w:rsidR="00F32B4F">
        <w:rPr>
          <w:rFonts w:ascii="Arial" w:hAnsi="Arial" w:eastAsia="Arial" w:cs="Arial"/>
          <w:sz w:val="22"/>
          <w:szCs w:val="22"/>
        </w:rPr>
        <w:t>ensure that wellbeing</w:t>
      </w:r>
      <w:r w:rsidRPr="7282050A" w:rsidR="00B92248">
        <w:rPr>
          <w:rFonts w:ascii="Arial" w:hAnsi="Arial" w:eastAsia="Arial" w:cs="Arial"/>
          <w:sz w:val="22"/>
          <w:szCs w:val="22"/>
        </w:rPr>
        <w:t xml:space="preserve">, dignity, and </w:t>
      </w:r>
      <w:r w:rsidRPr="7282050A" w:rsidR="63AD1FF3">
        <w:rPr>
          <w:rFonts w:ascii="Arial" w:hAnsi="Arial" w:eastAsia="Arial" w:cs="Arial"/>
          <w:sz w:val="22"/>
          <w:szCs w:val="22"/>
        </w:rPr>
        <w:t>people's</w:t>
      </w:r>
      <w:r w:rsidRPr="7282050A" w:rsidR="00B92248">
        <w:rPr>
          <w:rFonts w:ascii="Arial" w:hAnsi="Arial" w:eastAsia="Arial" w:cs="Arial"/>
          <w:sz w:val="22"/>
          <w:szCs w:val="22"/>
        </w:rPr>
        <w:t xml:space="preserve"> choice remain </w:t>
      </w:r>
      <w:r w:rsidRPr="7282050A" w:rsidR="00A33606">
        <w:rPr>
          <w:rFonts w:ascii="Arial" w:hAnsi="Arial" w:eastAsia="Arial" w:cs="Arial"/>
          <w:sz w:val="22"/>
          <w:szCs w:val="22"/>
        </w:rPr>
        <w:t xml:space="preserve">central to decision, as required </w:t>
      </w:r>
      <w:r w:rsidRPr="7282050A" w:rsidR="008C256B">
        <w:rPr>
          <w:rFonts w:ascii="Arial" w:hAnsi="Arial" w:eastAsia="Arial" w:cs="Arial"/>
          <w:sz w:val="22"/>
          <w:szCs w:val="22"/>
        </w:rPr>
        <w:t xml:space="preserve">under Part 1 of the </w:t>
      </w:r>
      <w:r w:rsidRPr="7282050A" w:rsidR="00B93391">
        <w:rPr>
          <w:rFonts w:ascii="Arial" w:hAnsi="Arial" w:eastAsia="Arial" w:cs="Arial"/>
          <w:sz w:val="22"/>
          <w:szCs w:val="22"/>
        </w:rPr>
        <w:t xml:space="preserve">Act </w:t>
      </w:r>
      <w:r w:rsidRPr="7282050A" w:rsidR="00770F0C">
        <w:rPr>
          <w:rFonts w:ascii="Arial" w:hAnsi="Arial" w:eastAsia="Arial" w:cs="Arial"/>
          <w:sz w:val="22"/>
          <w:szCs w:val="22"/>
        </w:rPr>
        <w:t>(HM Government</w:t>
      </w:r>
      <w:r w:rsidRPr="7282050A" w:rsidR="00D66FE3">
        <w:rPr>
          <w:rFonts w:ascii="Arial" w:hAnsi="Arial" w:eastAsia="Arial" w:cs="Arial"/>
          <w:sz w:val="22"/>
          <w:szCs w:val="22"/>
        </w:rPr>
        <w:t>, 2014).</w:t>
      </w:r>
    </w:p>
    <w:p w:rsidR="00D66FE3" w:rsidP="00353C8E" w:rsidRDefault="003D3D1C" w14:paraId="2428E10A" w14:textId="29759753">
      <w:pPr>
        <w:rPr>
          <w:rFonts w:ascii="Arial" w:hAnsi="Arial" w:eastAsia="Arial" w:cs="Arial"/>
          <w:sz w:val="22"/>
          <w:szCs w:val="22"/>
        </w:rPr>
      </w:pPr>
      <w:r w:rsidRPr="7282050A">
        <w:rPr>
          <w:rFonts w:ascii="Arial" w:hAnsi="Arial" w:eastAsia="Arial" w:cs="Arial"/>
          <w:b/>
          <w:sz w:val="22"/>
          <w:szCs w:val="22"/>
        </w:rPr>
        <w:t>. Support the work</w:t>
      </w:r>
      <w:r w:rsidRPr="7282050A" w:rsidR="00472F70">
        <w:rPr>
          <w:rFonts w:ascii="Arial" w:hAnsi="Arial" w:eastAsia="Arial" w:cs="Arial"/>
          <w:b/>
          <w:sz w:val="22"/>
          <w:szCs w:val="22"/>
        </w:rPr>
        <w:t>force:</w:t>
      </w:r>
      <w:r w:rsidRPr="7282050A" w:rsidR="00AB6210">
        <w:rPr>
          <w:rFonts w:ascii="Arial" w:hAnsi="Arial" w:eastAsia="Arial" w:cs="Arial"/>
          <w:b/>
          <w:sz w:val="22"/>
          <w:szCs w:val="22"/>
        </w:rPr>
        <w:t xml:space="preserve"> </w:t>
      </w:r>
      <w:r w:rsidRPr="7282050A" w:rsidR="00813D2C">
        <w:rPr>
          <w:rFonts w:ascii="Arial" w:hAnsi="Arial" w:eastAsia="Arial" w:cs="Arial"/>
          <w:sz w:val="22"/>
          <w:szCs w:val="22"/>
        </w:rPr>
        <w:t xml:space="preserve">Provide </w:t>
      </w:r>
      <w:r w:rsidRPr="7282050A" w:rsidR="00A61379">
        <w:rPr>
          <w:rFonts w:ascii="Arial" w:hAnsi="Arial" w:eastAsia="Arial" w:cs="Arial"/>
          <w:sz w:val="22"/>
          <w:szCs w:val="22"/>
        </w:rPr>
        <w:t xml:space="preserve">continuous </w:t>
      </w:r>
      <w:r w:rsidRPr="7282050A" w:rsidR="008B0CAD">
        <w:rPr>
          <w:rFonts w:ascii="Arial" w:hAnsi="Arial" w:eastAsia="Arial" w:cs="Arial"/>
          <w:sz w:val="22"/>
          <w:szCs w:val="22"/>
        </w:rPr>
        <w:t>training, mental health support</w:t>
      </w:r>
      <w:r w:rsidRPr="7282050A" w:rsidR="00254212">
        <w:rPr>
          <w:rFonts w:ascii="Arial" w:hAnsi="Arial" w:eastAsia="Arial" w:cs="Arial"/>
          <w:sz w:val="22"/>
          <w:szCs w:val="22"/>
        </w:rPr>
        <w:t xml:space="preserve">, and </w:t>
      </w:r>
      <w:r w:rsidRPr="7282050A" w:rsidR="00A82F96">
        <w:rPr>
          <w:rFonts w:ascii="Arial" w:hAnsi="Arial" w:eastAsia="Arial" w:cs="Arial"/>
          <w:sz w:val="22"/>
          <w:szCs w:val="22"/>
        </w:rPr>
        <w:t>fair ca</w:t>
      </w:r>
      <w:r w:rsidRPr="7282050A" w:rsidR="001D2DC6">
        <w:rPr>
          <w:rFonts w:ascii="Arial" w:hAnsi="Arial" w:eastAsia="Arial" w:cs="Arial"/>
          <w:sz w:val="22"/>
          <w:szCs w:val="22"/>
        </w:rPr>
        <w:t xml:space="preserve">reer pathways to </w:t>
      </w:r>
      <w:r w:rsidRPr="7282050A" w:rsidR="0052197A">
        <w:rPr>
          <w:rFonts w:ascii="Arial" w:hAnsi="Arial" w:eastAsia="Arial" w:cs="Arial"/>
          <w:sz w:val="22"/>
          <w:szCs w:val="22"/>
        </w:rPr>
        <w:t xml:space="preserve">reduce turnover and </w:t>
      </w:r>
      <w:r w:rsidRPr="7282050A" w:rsidR="00847ED7">
        <w:rPr>
          <w:rFonts w:ascii="Arial" w:hAnsi="Arial" w:eastAsia="Arial" w:cs="Arial"/>
          <w:sz w:val="22"/>
          <w:szCs w:val="22"/>
        </w:rPr>
        <w:t xml:space="preserve">frame a </w:t>
      </w:r>
      <w:r w:rsidRPr="7282050A" w:rsidR="0021621E">
        <w:rPr>
          <w:rFonts w:ascii="Arial" w:hAnsi="Arial" w:eastAsia="Arial" w:cs="Arial"/>
          <w:sz w:val="22"/>
          <w:szCs w:val="22"/>
        </w:rPr>
        <w:t>balanced, skilled workforce (L</w:t>
      </w:r>
      <w:r w:rsidRPr="7282050A" w:rsidR="00AF5A07">
        <w:rPr>
          <w:rFonts w:ascii="Arial" w:hAnsi="Arial" w:eastAsia="Arial" w:cs="Arial"/>
          <w:sz w:val="22"/>
          <w:szCs w:val="22"/>
        </w:rPr>
        <w:t>GA, 2025).</w:t>
      </w:r>
    </w:p>
    <w:p w:rsidR="00AF5A07" w:rsidP="00353C8E" w:rsidRDefault="00BE7450" w14:paraId="38637456" w14:textId="220C3FE7">
      <w:pPr>
        <w:rPr>
          <w:rFonts w:ascii="Arial" w:hAnsi="Arial" w:eastAsia="Arial" w:cs="Arial"/>
          <w:b/>
          <w:sz w:val="22"/>
          <w:szCs w:val="22"/>
        </w:rPr>
      </w:pPr>
      <w:r w:rsidRPr="7282050A">
        <w:rPr>
          <w:rFonts w:ascii="Arial" w:hAnsi="Arial" w:eastAsia="Arial" w:cs="Arial"/>
          <w:b/>
          <w:sz w:val="22"/>
          <w:szCs w:val="22"/>
        </w:rPr>
        <w:t>5. CONCLUSION</w:t>
      </w:r>
      <w:r w:rsidRPr="7282050A" w:rsidR="00E94876">
        <w:rPr>
          <w:rFonts w:ascii="Arial" w:hAnsi="Arial" w:eastAsia="Arial" w:cs="Arial"/>
          <w:b/>
          <w:sz w:val="22"/>
          <w:szCs w:val="22"/>
        </w:rPr>
        <w:t>:</w:t>
      </w:r>
    </w:p>
    <w:p w:rsidRPr="005F18FF" w:rsidR="005F18FF" w:rsidP="00353C8E" w:rsidRDefault="00E94876" w14:paraId="08AC854E" w14:textId="5662332D">
      <w:pPr>
        <w:rPr>
          <w:rFonts w:ascii="Arial" w:hAnsi="Arial" w:eastAsia="Arial" w:cs="Arial"/>
          <w:sz w:val="22"/>
          <w:szCs w:val="22"/>
        </w:rPr>
      </w:pPr>
      <w:r w:rsidRPr="7282050A">
        <w:rPr>
          <w:rFonts w:ascii="Arial" w:hAnsi="Arial" w:eastAsia="Arial" w:cs="Arial"/>
          <w:sz w:val="22"/>
          <w:szCs w:val="22"/>
        </w:rPr>
        <w:t xml:space="preserve">Residential </w:t>
      </w:r>
      <w:r w:rsidRPr="7282050A" w:rsidR="00315632">
        <w:rPr>
          <w:rFonts w:ascii="Arial" w:hAnsi="Arial" w:eastAsia="Arial" w:cs="Arial"/>
          <w:sz w:val="22"/>
          <w:szCs w:val="22"/>
        </w:rPr>
        <w:t xml:space="preserve">care homes services are </w:t>
      </w:r>
      <w:r w:rsidRPr="7282050A" w:rsidR="006F5032">
        <w:rPr>
          <w:rFonts w:ascii="Arial" w:hAnsi="Arial" w:eastAsia="Arial" w:cs="Arial"/>
          <w:sz w:val="22"/>
          <w:szCs w:val="22"/>
        </w:rPr>
        <w:t>fun</w:t>
      </w:r>
      <w:r w:rsidRPr="7282050A" w:rsidR="00B27DF7">
        <w:rPr>
          <w:rFonts w:ascii="Arial" w:hAnsi="Arial" w:eastAsia="Arial" w:cs="Arial"/>
          <w:sz w:val="22"/>
          <w:szCs w:val="22"/>
        </w:rPr>
        <w:t xml:space="preserve">damental to health, </w:t>
      </w:r>
      <w:r w:rsidRPr="7282050A" w:rsidR="00A249C1">
        <w:rPr>
          <w:rFonts w:ascii="Arial" w:hAnsi="Arial" w:eastAsia="Arial" w:cs="Arial"/>
          <w:sz w:val="22"/>
          <w:szCs w:val="22"/>
        </w:rPr>
        <w:t>dignity, and safety of Nottingham</w:t>
      </w:r>
      <w:r w:rsidRPr="7282050A" w:rsidR="003732D4">
        <w:rPr>
          <w:rFonts w:ascii="Arial" w:hAnsi="Arial" w:eastAsia="Arial" w:cs="Arial"/>
          <w:sz w:val="22"/>
          <w:szCs w:val="22"/>
        </w:rPr>
        <w:t xml:space="preserve">’s most vulnerable </w:t>
      </w:r>
      <w:r w:rsidRPr="7282050A" w:rsidR="000D03AD">
        <w:rPr>
          <w:rFonts w:ascii="Arial" w:hAnsi="Arial" w:eastAsia="Arial" w:cs="Arial"/>
          <w:sz w:val="22"/>
          <w:szCs w:val="22"/>
        </w:rPr>
        <w:t xml:space="preserve">residents. Ongoing shortages </w:t>
      </w:r>
      <w:r w:rsidRPr="7282050A" w:rsidR="00994C66">
        <w:rPr>
          <w:rFonts w:ascii="Arial" w:hAnsi="Arial" w:eastAsia="Arial" w:cs="Arial"/>
          <w:sz w:val="22"/>
          <w:szCs w:val="22"/>
        </w:rPr>
        <w:t xml:space="preserve">are </w:t>
      </w:r>
      <w:r w:rsidRPr="7282050A" w:rsidR="0073548E">
        <w:rPr>
          <w:rFonts w:ascii="Arial" w:hAnsi="Arial" w:eastAsia="Arial" w:cs="Arial"/>
          <w:sz w:val="22"/>
          <w:szCs w:val="22"/>
        </w:rPr>
        <w:t xml:space="preserve">unavoidable – they are the </w:t>
      </w:r>
      <w:r w:rsidRPr="7282050A" w:rsidR="00054026">
        <w:rPr>
          <w:rFonts w:ascii="Arial" w:hAnsi="Arial" w:eastAsia="Arial" w:cs="Arial"/>
          <w:sz w:val="22"/>
          <w:szCs w:val="22"/>
        </w:rPr>
        <w:t xml:space="preserve">outcome </w:t>
      </w:r>
      <w:r w:rsidRPr="7282050A" w:rsidR="00407876">
        <w:rPr>
          <w:rFonts w:ascii="Arial" w:hAnsi="Arial" w:eastAsia="Arial" w:cs="Arial"/>
          <w:sz w:val="22"/>
          <w:szCs w:val="22"/>
        </w:rPr>
        <w:t xml:space="preserve">of long-term </w:t>
      </w:r>
      <w:r w:rsidRPr="7282050A" w:rsidR="00104941">
        <w:rPr>
          <w:rFonts w:ascii="Arial" w:hAnsi="Arial" w:eastAsia="Arial" w:cs="Arial"/>
          <w:sz w:val="22"/>
          <w:szCs w:val="22"/>
        </w:rPr>
        <w:t xml:space="preserve">underinvestment and must be </w:t>
      </w:r>
      <w:r w:rsidRPr="7282050A" w:rsidR="00E57B1C">
        <w:rPr>
          <w:rFonts w:ascii="Arial" w:hAnsi="Arial" w:eastAsia="Arial" w:cs="Arial"/>
          <w:sz w:val="22"/>
          <w:szCs w:val="22"/>
        </w:rPr>
        <w:t>forward th</w:t>
      </w:r>
      <w:r w:rsidRPr="7282050A" w:rsidR="000255F1">
        <w:rPr>
          <w:rFonts w:ascii="Arial" w:hAnsi="Arial" w:eastAsia="Arial" w:cs="Arial"/>
          <w:sz w:val="22"/>
          <w:szCs w:val="22"/>
        </w:rPr>
        <w:t>rough better financing, fair</w:t>
      </w:r>
      <w:r w:rsidRPr="7282050A" w:rsidR="00C95AF5">
        <w:rPr>
          <w:rFonts w:ascii="Arial" w:hAnsi="Arial" w:eastAsia="Arial" w:cs="Arial"/>
          <w:sz w:val="22"/>
          <w:szCs w:val="22"/>
        </w:rPr>
        <w:t>er</w:t>
      </w:r>
      <w:r w:rsidRPr="7282050A" w:rsidR="009D76B1">
        <w:rPr>
          <w:rFonts w:ascii="Arial" w:hAnsi="Arial" w:eastAsia="Arial" w:cs="Arial"/>
          <w:sz w:val="22"/>
          <w:szCs w:val="22"/>
        </w:rPr>
        <w:t xml:space="preserve"> pay, </w:t>
      </w:r>
      <w:r w:rsidRPr="7282050A" w:rsidR="00B17ADF">
        <w:rPr>
          <w:rFonts w:ascii="Arial" w:hAnsi="Arial" w:eastAsia="Arial" w:cs="Arial"/>
          <w:sz w:val="22"/>
          <w:szCs w:val="22"/>
        </w:rPr>
        <w:t xml:space="preserve">dispersed capacity, and full </w:t>
      </w:r>
      <w:r w:rsidRPr="7282050A" w:rsidR="001F30A6">
        <w:rPr>
          <w:rFonts w:ascii="Arial" w:hAnsi="Arial" w:eastAsia="Arial" w:cs="Arial"/>
          <w:sz w:val="22"/>
          <w:szCs w:val="22"/>
        </w:rPr>
        <w:t xml:space="preserve">implementation of the Care Act </w:t>
      </w:r>
      <w:r w:rsidRPr="7282050A" w:rsidR="00883BDA">
        <w:rPr>
          <w:rFonts w:ascii="Arial" w:hAnsi="Arial" w:eastAsia="Arial" w:cs="Arial"/>
          <w:sz w:val="22"/>
          <w:szCs w:val="22"/>
        </w:rPr>
        <w:t>2014’s wellbeing and choice principl</w:t>
      </w:r>
      <w:r w:rsidRPr="7282050A" w:rsidR="00C25956">
        <w:rPr>
          <w:rFonts w:ascii="Arial" w:hAnsi="Arial" w:eastAsia="Arial" w:cs="Arial"/>
          <w:sz w:val="22"/>
          <w:szCs w:val="22"/>
        </w:rPr>
        <w:t>es.</w:t>
      </w:r>
      <w:r w:rsidRPr="7282050A" w:rsidR="00003330">
        <w:rPr>
          <w:rFonts w:ascii="Arial" w:hAnsi="Arial" w:eastAsia="Arial" w:cs="Arial"/>
          <w:sz w:val="22"/>
          <w:szCs w:val="22"/>
        </w:rPr>
        <w:t xml:space="preserve"> Taking urgent action</w:t>
      </w:r>
      <w:r w:rsidRPr="7282050A" w:rsidR="000016D2">
        <w:rPr>
          <w:rFonts w:ascii="Arial" w:hAnsi="Arial" w:eastAsia="Arial" w:cs="Arial"/>
          <w:sz w:val="22"/>
          <w:szCs w:val="22"/>
        </w:rPr>
        <w:t xml:space="preserve"> will protect residents, support families</w:t>
      </w:r>
      <w:r w:rsidRPr="7282050A" w:rsidR="00616169">
        <w:rPr>
          <w:rFonts w:ascii="Arial" w:hAnsi="Arial" w:eastAsia="Arial" w:cs="Arial"/>
          <w:sz w:val="22"/>
          <w:szCs w:val="22"/>
        </w:rPr>
        <w:t xml:space="preserve">, frame a </w:t>
      </w:r>
      <w:r w:rsidRPr="7282050A" w:rsidR="000332E6">
        <w:rPr>
          <w:rFonts w:ascii="Arial" w:hAnsi="Arial" w:eastAsia="Arial" w:cs="Arial"/>
          <w:sz w:val="22"/>
          <w:szCs w:val="22"/>
        </w:rPr>
        <w:t xml:space="preserve">continuous </w:t>
      </w:r>
      <w:r w:rsidRPr="7282050A" w:rsidR="00A36AB7">
        <w:rPr>
          <w:rFonts w:ascii="Arial" w:hAnsi="Arial" w:eastAsia="Arial" w:cs="Arial"/>
          <w:sz w:val="22"/>
          <w:szCs w:val="22"/>
        </w:rPr>
        <w:t xml:space="preserve">care </w:t>
      </w:r>
      <w:r w:rsidRPr="7282050A" w:rsidR="00060AD2">
        <w:rPr>
          <w:rFonts w:ascii="Arial" w:hAnsi="Arial" w:eastAsia="Arial" w:cs="Arial"/>
          <w:sz w:val="22"/>
          <w:szCs w:val="22"/>
        </w:rPr>
        <w:t xml:space="preserve">structure that </w:t>
      </w:r>
      <w:r w:rsidRPr="7282050A" w:rsidR="00FC6393">
        <w:rPr>
          <w:rFonts w:ascii="Arial" w:hAnsi="Arial" w:eastAsia="Arial" w:cs="Arial"/>
          <w:sz w:val="22"/>
          <w:szCs w:val="22"/>
        </w:rPr>
        <w:t xml:space="preserve">serves </w:t>
      </w:r>
      <w:r w:rsidRPr="7282050A" w:rsidR="00707996">
        <w:rPr>
          <w:rFonts w:ascii="Arial" w:hAnsi="Arial" w:eastAsia="Arial" w:cs="Arial"/>
          <w:sz w:val="22"/>
          <w:szCs w:val="22"/>
        </w:rPr>
        <w:t>people fairly.</w:t>
      </w:r>
    </w:p>
    <w:p w:rsidR="7282050A" w:rsidP="7282050A" w:rsidRDefault="7282050A" w14:paraId="29623B39" w14:textId="2ECBC65F">
      <w:pPr>
        <w:rPr>
          <w:rFonts w:ascii="Arial" w:hAnsi="Arial" w:eastAsia="Arial" w:cs="Arial"/>
          <w:sz w:val="22"/>
          <w:szCs w:val="22"/>
        </w:rPr>
      </w:pPr>
    </w:p>
    <w:p w:rsidR="0532AFD3" w:rsidP="7282050A" w:rsidRDefault="0532AFD3" w14:paraId="1DC63EC4" w14:textId="2201F1BA">
      <w:pPr>
        <w:rPr>
          <w:rFonts w:ascii="Arial" w:hAnsi="Arial" w:eastAsia="Arial" w:cs="Arial"/>
          <w:sz w:val="22"/>
          <w:szCs w:val="22"/>
        </w:rPr>
      </w:pPr>
      <w:r w:rsidRPr="7282050A">
        <w:rPr>
          <w:rFonts w:ascii="Arial" w:hAnsi="Arial" w:eastAsia="Arial" w:cs="Arial"/>
          <w:sz w:val="22"/>
          <w:szCs w:val="22"/>
        </w:rPr>
        <w:lastRenderedPageBreak/>
        <w:t>Task 2, Essay</w:t>
      </w:r>
      <w:r w:rsidR="002E5FA2">
        <w:rPr>
          <w:rFonts w:ascii="Arial" w:hAnsi="Arial" w:eastAsia="Arial" w:cs="Arial"/>
          <w:sz w:val="22"/>
          <w:szCs w:val="22"/>
        </w:rPr>
        <w:t xml:space="preserve"> </w:t>
      </w:r>
    </w:p>
    <w:p w:rsidR="002E5FA2" w:rsidP="7282050A" w:rsidRDefault="00A94627" w14:paraId="737DF696" w14:textId="249CE42A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TO</w:t>
      </w:r>
      <w:r w:rsidR="00E55A60">
        <w:rPr>
          <w:rFonts w:ascii="Arial" w:hAnsi="Arial" w:eastAsia="Arial" w:cs="Arial"/>
          <w:sz w:val="22"/>
          <w:szCs w:val="22"/>
        </w:rPr>
        <w:t>PIC: DENTI</w:t>
      </w:r>
      <w:r w:rsidR="00554496">
        <w:rPr>
          <w:rFonts w:ascii="Arial" w:hAnsi="Arial" w:eastAsia="Arial" w:cs="Arial"/>
          <w:sz w:val="22"/>
          <w:szCs w:val="22"/>
        </w:rPr>
        <w:t xml:space="preserve">STRY </w:t>
      </w:r>
    </w:p>
    <w:p w:rsidR="00554496" w:rsidP="7282050A" w:rsidRDefault="00577B2B" w14:paraId="7334DD3B" w14:textId="088F447A">
      <w:pPr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  <w:t>1.</w:t>
      </w:r>
      <w:r w:rsidR="004A4340">
        <w:rPr>
          <w:rFonts w:ascii="Arial" w:hAnsi="Arial" w:eastAsia="Arial" w:cs="Arial"/>
          <w:b/>
          <w:bCs/>
          <w:sz w:val="22"/>
          <w:szCs w:val="22"/>
        </w:rPr>
        <w:t>INTRODUCTION:</w:t>
      </w:r>
    </w:p>
    <w:p w:rsidRPr="004019C0" w:rsidR="0047113C" w:rsidP="00EE273A" w:rsidRDefault="00D35411" w14:paraId="5AB734E7" w14:textId="697A41E0">
      <w:pPr>
        <w:rPr>
          <w:rFonts w:ascii="Arial" w:hAnsi="Arial" w:eastAsia="Arial" w:cs="Arial"/>
          <w:sz w:val="22"/>
          <w:szCs w:val="22"/>
        </w:rPr>
      </w:pPr>
      <w:r w:rsidRPr="004019C0">
        <w:rPr>
          <w:rFonts w:ascii="Arial" w:hAnsi="Arial" w:eastAsia="Arial" w:cs="Arial"/>
          <w:sz w:val="22"/>
          <w:szCs w:val="22"/>
        </w:rPr>
        <w:t>Den</w:t>
      </w:r>
      <w:r w:rsidRPr="004019C0" w:rsidR="00385E3E">
        <w:rPr>
          <w:rFonts w:ascii="Arial" w:hAnsi="Arial" w:eastAsia="Arial" w:cs="Arial"/>
          <w:sz w:val="22"/>
          <w:szCs w:val="22"/>
        </w:rPr>
        <w:t>tistry is a s</w:t>
      </w:r>
      <w:r w:rsidRPr="004019C0" w:rsidR="007B3826">
        <w:rPr>
          <w:rFonts w:ascii="Arial" w:hAnsi="Arial" w:eastAsia="Arial" w:cs="Arial"/>
          <w:sz w:val="22"/>
          <w:szCs w:val="22"/>
        </w:rPr>
        <w:t xml:space="preserve">pecialised </w:t>
      </w:r>
      <w:r w:rsidRPr="004019C0" w:rsidR="007A62C9">
        <w:rPr>
          <w:rFonts w:ascii="Arial" w:hAnsi="Arial" w:eastAsia="Arial" w:cs="Arial"/>
          <w:sz w:val="22"/>
          <w:szCs w:val="22"/>
        </w:rPr>
        <w:t xml:space="preserve">section on </w:t>
      </w:r>
      <w:r w:rsidRPr="004019C0" w:rsidR="00941FF3">
        <w:rPr>
          <w:rFonts w:ascii="Arial" w:hAnsi="Arial" w:eastAsia="Arial" w:cs="Arial"/>
          <w:sz w:val="22"/>
          <w:szCs w:val="22"/>
        </w:rPr>
        <w:t xml:space="preserve">healthcare </w:t>
      </w:r>
      <w:r w:rsidRPr="004019C0" w:rsidR="00933B6A">
        <w:rPr>
          <w:rFonts w:ascii="Arial" w:hAnsi="Arial" w:eastAsia="Arial" w:cs="Arial"/>
          <w:sz w:val="22"/>
          <w:szCs w:val="22"/>
        </w:rPr>
        <w:t>set on the prevention, diagnosis</w:t>
      </w:r>
      <w:r w:rsidRPr="004019C0" w:rsidR="00AE73B8">
        <w:rPr>
          <w:rFonts w:ascii="Arial" w:hAnsi="Arial" w:eastAsia="Arial" w:cs="Arial"/>
          <w:sz w:val="22"/>
          <w:szCs w:val="22"/>
        </w:rPr>
        <w:t xml:space="preserve">, and treatment of diseases, disorders, </w:t>
      </w:r>
      <w:r w:rsidRPr="004019C0" w:rsidR="00D132C7">
        <w:rPr>
          <w:rFonts w:ascii="Arial" w:hAnsi="Arial" w:eastAsia="Arial" w:cs="Arial"/>
          <w:sz w:val="22"/>
          <w:szCs w:val="22"/>
        </w:rPr>
        <w:t>and circumstances</w:t>
      </w:r>
      <w:r w:rsidRPr="004019C0" w:rsidR="00C73D1D">
        <w:rPr>
          <w:rFonts w:ascii="Arial" w:hAnsi="Arial" w:eastAsia="Arial" w:cs="Arial"/>
          <w:sz w:val="22"/>
          <w:szCs w:val="22"/>
        </w:rPr>
        <w:t xml:space="preserve"> affecting the teeth, gums, oral</w:t>
      </w:r>
      <w:r w:rsidRPr="004019C0" w:rsidR="007F2231">
        <w:rPr>
          <w:rFonts w:ascii="Arial" w:hAnsi="Arial" w:eastAsia="Arial" w:cs="Arial"/>
          <w:sz w:val="22"/>
          <w:szCs w:val="22"/>
        </w:rPr>
        <w:t xml:space="preserve"> cavity, and </w:t>
      </w:r>
      <w:r w:rsidRPr="004019C0" w:rsidR="00494163">
        <w:rPr>
          <w:rFonts w:ascii="Arial" w:hAnsi="Arial" w:eastAsia="Arial" w:cs="Arial"/>
          <w:sz w:val="22"/>
          <w:szCs w:val="22"/>
        </w:rPr>
        <w:t xml:space="preserve">around </w:t>
      </w:r>
      <w:r w:rsidRPr="004019C0" w:rsidR="00533859">
        <w:rPr>
          <w:rFonts w:ascii="Arial" w:hAnsi="Arial" w:eastAsia="Arial" w:cs="Arial"/>
          <w:sz w:val="22"/>
          <w:szCs w:val="22"/>
        </w:rPr>
        <w:t>facial structures</w:t>
      </w:r>
      <w:r w:rsidRPr="004019C0" w:rsidR="00C81515">
        <w:rPr>
          <w:rFonts w:ascii="Arial" w:hAnsi="Arial" w:eastAsia="Arial" w:cs="Arial"/>
          <w:sz w:val="22"/>
          <w:szCs w:val="22"/>
        </w:rPr>
        <w:t xml:space="preserve">. It is not only about </w:t>
      </w:r>
      <w:r w:rsidRPr="004019C0" w:rsidR="006260C4">
        <w:rPr>
          <w:rFonts w:ascii="Arial" w:hAnsi="Arial" w:eastAsia="Arial" w:cs="Arial"/>
          <w:sz w:val="22"/>
          <w:szCs w:val="22"/>
        </w:rPr>
        <w:t xml:space="preserve">maintaining </w:t>
      </w:r>
      <w:r w:rsidRPr="004019C0" w:rsidR="009919A9">
        <w:rPr>
          <w:rFonts w:ascii="Arial" w:hAnsi="Arial" w:eastAsia="Arial" w:cs="Arial"/>
          <w:sz w:val="22"/>
          <w:szCs w:val="22"/>
        </w:rPr>
        <w:t>pre</w:t>
      </w:r>
      <w:r w:rsidRPr="004019C0" w:rsidR="000033F1">
        <w:rPr>
          <w:rFonts w:ascii="Arial" w:hAnsi="Arial" w:eastAsia="Arial" w:cs="Arial"/>
          <w:sz w:val="22"/>
          <w:szCs w:val="22"/>
        </w:rPr>
        <w:t xml:space="preserve">sence, </w:t>
      </w:r>
      <w:r w:rsidRPr="004019C0" w:rsidR="00693299">
        <w:rPr>
          <w:rFonts w:ascii="Arial" w:hAnsi="Arial" w:eastAsia="Arial" w:cs="Arial"/>
          <w:sz w:val="22"/>
          <w:szCs w:val="22"/>
        </w:rPr>
        <w:t>but oral health is also</w:t>
      </w:r>
      <w:r w:rsidRPr="004019C0" w:rsidR="000033F1">
        <w:rPr>
          <w:rFonts w:ascii="Arial" w:hAnsi="Arial" w:eastAsia="Arial" w:cs="Arial"/>
          <w:sz w:val="22"/>
          <w:szCs w:val="22"/>
        </w:rPr>
        <w:t xml:space="preserve"> </w:t>
      </w:r>
      <w:r w:rsidRPr="004019C0" w:rsidR="005B5A5C">
        <w:rPr>
          <w:rFonts w:ascii="Arial" w:hAnsi="Arial" w:eastAsia="Arial" w:cs="Arial"/>
          <w:sz w:val="22"/>
          <w:szCs w:val="22"/>
        </w:rPr>
        <w:t>essen</w:t>
      </w:r>
      <w:r w:rsidRPr="004019C0" w:rsidR="00A53B0D">
        <w:rPr>
          <w:rFonts w:ascii="Arial" w:hAnsi="Arial" w:eastAsia="Arial" w:cs="Arial"/>
          <w:sz w:val="22"/>
          <w:szCs w:val="22"/>
        </w:rPr>
        <w:t xml:space="preserve">tial to </w:t>
      </w:r>
      <w:r w:rsidRPr="004019C0" w:rsidR="00D20D56">
        <w:rPr>
          <w:rFonts w:ascii="Arial" w:hAnsi="Arial" w:eastAsia="Arial" w:cs="Arial"/>
          <w:sz w:val="22"/>
          <w:szCs w:val="22"/>
        </w:rPr>
        <w:t xml:space="preserve">public physical </w:t>
      </w:r>
      <w:r w:rsidRPr="004019C0" w:rsidR="001C5BB2">
        <w:rPr>
          <w:rFonts w:ascii="Arial" w:hAnsi="Arial" w:eastAsia="Arial" w:cs="Arial"/>
          <w:sz w:val="22"/>
          <w:szCs w:val="22"/>
        </w:rPr>
        <w:t xml:space="preserve">health, nutritional </w:t>
      </w:r>
      <w:r w:rsidRPr="004019C0" w:rsidR="00C03885">
        <w:rPr>
          <w:rFonts w:ascii="Arial" w:hAnsi="Arial" w:eastAsia="Arial" w:cs="Arial"/>
          <w:sz w:val="22"/>
          <w:szCs w:val="22"/>
        </w:rPr>
        <w:t>quality, psychological well</w:t>
      </w:r>
      <w:r w:rsidRPr="004019C0" w:rsidR="00D6303E">
        <w:rPr>
          <w:rFonts w:ascii="Arial" w:hAnsi="Arial" w:eastAsia="Arial" w:cs="Arial"/>
          <w:sz w:val="22"/>
          <w:szCs w:val="22"/>
        </w:rPr>
        <w:t xml:space="preserve">-being, and social </w:t>
      </w:r>
      <w:r w:rsidRPr="004019C0" w:rsidR="00764867">
        <w:rPr>
          <w:rFonts w:ascii="Arial" w:hAnsi="Arial" w:eastAsia="Arial" w:cs="Arial"/>
          <w:sz w:val="22"/>
          <w:szCs w:val="22"/>
        </w:rPr>
        <w:t>certainty</w:t>
      </w:r>
      <w:r w:rsidRPr="004019C0" w:rsidR="00DE7EFC">
        <w:rPr>
          <w:rFonts w:ascii="Arial" w:hAnsi="Arial" w:eastAsia="Arial" w:cs="Arial"/>
          <w:sz w:val="22"/>
          <w:szCs w:val="22"/>
        </w:rPr>
        <w:t xml:space="preserve"> (NHS England, 2024).</w:t>
      </w:r>
      <w:r w:rsidRPr="004019C0" w:rsidR="00831793">
        <w:rPr>
          <w:rFonts w:ascii="Arial" w:hAnsi="Arial" w:eastAsia="Arial" w:cs="Arial"/>
          <w:sz w:val="22"/>
          <w:szCs w:val="22"/>
        </w:rPr>
        <w:t xml:space="preserve"> This essay </w:t>
      </w:r>
      <w:r w:rsidRPr="004019C0" w:rsidR="00691083">
        <w:rPr>
          <w:rFonts w:ascii="Arial" w:hAnsi="Arial" w:eastAsia="Arial" w:cs="Arial"/>
          <w:sz w:val="22"/>
          <w:szCs w:val="22"/>
        </w:rPr>
        <w:t>defines</w:t>
      </w:r>
      <w:r w:rsidRPr="004019C0" w:rsidR="00933EDC">
        <w:rPr>
          <w:rFonts w:ascii="Arial" w:hAnsi="Arial" w:eastAsia="Arial" w:cs="Arial"/>
          <w:sz w:val="22"/>
          <w:szCs w:val="22"/>
        </w:rPr>
        <w:t xml:space="preserve"> </w:t>
      </w:r>
      <w:r w:rsidRPr="004019C0" w:rsidR="002B12B9">
        <w:rPr>
          <w:rFonts w:ascii="Arial" w:hAnsi="Arial" w:eastAsia="Arial" w:cs="Arial"/>
          <w:sz w:val="22"/>
          <w:szCs w:val="22"/>
        </w:rPr>
        <w:t xml:space="preserve">the service, </w:t>
      </w:r>
      <w:r w:rsidRPr="004019C0" w:rsidR="003C7418">
        <w:rPr>
          <w:rFonts w:ascii="Arial" w:hAnsi="Arial" w:eastAsia="Arial" w:cs="Arial"/>
          <w:sz w:val="22"/>
          <w:szCs w:val="22"/>
        </w:rPr>
        <w:t>traces its histo</w:t>
      </w:r>
      <w:r w:rsidRPr="004019C0" w:rsidR="00ED4155">
        <w:rPr>
          <w:rFonts w:ascii="Arial" w:hAnsi="Arial" w:eastAsia="Arial" w:cs="Arial"/>
          <w:sz w:val="22"/>
          <w:szCs w:val="22"/>
        </w:rPr>
        <w:t>rical advancement</w:t>
      </w:r>
      <w:r w:rsidRPr="004019C0" w:rsidR="00871463">
        <w:rPr>
          <w:rFonts w:ascii="Arial" w:hAnsi="Arial" w:eastAsia="Arial" w:cs="Arial"/>
          <w:sz w:val="22"/>
          <w:szCs w:val="22"/>
        </w:rPr>
        <w:t xml:space="preserve">, </w:t>
      </w:r>
      <w:r w:rsidRPr="004019C0" w:rsidR="0073608D">
        <w:rPr>
          <w:rFonts w:ascii="Arial" w:hAnsi="Arial" w:eastAsia="Arial" w:cs="Arial"/>
          <w:sz w:val="22"/>
          <w:szCs w:val="22"/>
        </w:rPr>
        <w:t xml:space="preserve">outline its current </w:t>
      </w:r>
      <w:r w:rsidRPr="004019C0" w:rsidR="00524DDB">
        <w:rPr>
          <w:rFonts w:ascii="Arial" w:hAnsi="Arial" w:eastAsia="Arial" w:cs="Arial"/>
          <w:sz w:val="22"/>
          <w:szCs w:val="22"/>
        </w:rPr>
        <w:t xml:space="preserve">purpose, </w:t>
      </w:r>
      <w:r w:rsidRPr="004019C0" w:rsidR="00097F99">
        <w:rPr>
          <w:rFonts w:ascii="Arial" w:hAnsi="Arial" w:eastAsia="Arial" w:cs="Arial"/>
          <w:sz w:val="22"/>
          <w:szCs w:val="22"/>
        </w:rPr>
        <w:t>assesses its importan</w:t>
      </w:r>
      <w:r w:rsidRPr="004019C0" w:rsidR="00C37EE5">
        <w:rPr>
          <w:rFonts w:ascii="Arial" w:hAnsi="Arial" w:eastAsia="Arial" w:cs="Arial"/>
          <w:sz w:val="22"/>
          <w:szCs w:val="22"/>
        </w:rPr>
        <w:t xml:space="preserve">ce to quality of life, </w:t>
      </w:r>
      <w:r w:rsidRPr="004019C0" w:rsidR="00747E21">
        <w:rPr>
          <w:rFonts w:ascii="Arial" w:hAnsi="Arial" w:eastAsia="Arial" w:cs="Arial"/>
          <w:sz w:val="22"/>
          <w:szCs w:val="22"/>
        </w:rPr>
        <w:t>evaluates</w:t>
      </w:r>
      <w:r w:rsidRPr="004019C0" w:rsidR="006D26B3">
        <w:rPr>
          <w:rFonts w:ascii="Arial" w:hAnsi="Arial" w:eastAsia="Arial" w:cs="Arial"/>
          <w:sz w:val="22"/>
          <w:szCs w:val="22"/>
        </w:rPr>
        <w:t xml:space="preserve"> strength and limitations, and con</w:t>
      </w:r>
      <w:r w:rsidRPr="004019C0" w:rsidR="00F03B07">
        <w:rPr>
          <w:rFonts w:ascii="Arial" w:hAnsi="Arial" w:eastAsia="Arial" w:cs="Arial"/>
          <w:sz w:val="22"/>
          <w:szCs w:val="22"/>
        </w:rPr>
        <w:t xml:space="preserve">cludes with an </w:t>
      </w:r>
      <w:r w:rsidRPr="004019C0" w:rsidR="002019AB">
        <w:rPr>
          <w:rFonts w:ascii="Arial" w:hAnsi="Arial" w:eastAsia="Arial" w:cs="Arial"/>
          <w:sz w:val="22"/>
          <w:szCs w:val="22"/>
        </w:rPr>
        <w:t xml:space="preserve">audit of </w:t>
      </w:r>
      <w:r w:rsidRPr="004019C0" w:rsidR="0035152A">
        <w:rPr>
          <w:rFonts w:ascii="Arial" w:hAnsi="Arial" w:eastAsia="Arial" w:cs="Arial"/>
          <w:sz w:val="22"/>
          <w:szCs w:val="22"/>
        </w:rPr>
        <w:t>current challenges.</w:t>
      </w:r>
      <w:r w:rsidRPr="004019C0" w:rsidR="00EE273A">
        <w:rPr>
          <w:rFonts w:ascii="Arial" w:hAnsi="Arial" w:eastAsia="Arial" w:cs="Arial"/>
          <w:sz w:val="22"/>
          <w:szCs w:val="22"/>
        </w:rPr>
        <w:t xml:space="preserve"> </w:t>
      </w:r>
    </w:p>
    <w:p w:rsidR="00EE273A" w:rsidP="00EE273A" w:rsidRDefault="00577B2B" w14:paraId="73015E4D" w14:textId="7A45E8EA">
      <w:pPr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  <w:t>2</w:t>
      </w:r>
      <w:r w:rsidR="00EE273A">
        <w:rPr>
          <w:rFonts w:ascii="Arial" w:hAnsi="Arial" w:eastAsia="Arial" w:cs="Arial"/>
          <w:b/>
          <w:bCs/>
          <w:sz w:val="22"/>
          <w:szCs w:val="22"/>
        </w:rPr>
        <w:t>.HISTORY OF THE SERVICE</w:t>
      </w:r>
      <w:r w:rsidR="004019C0">
        <w:rPr>
          <w:rFonts w:ascii="Arial" w:hAnsi="Arial" w:eastAsia="Arial" w:cs="Arial"/>
          <w:b/>
          <w:bCs/>
          <w:sz w:val="22"/>
          <w:szCs w:val="22"/>
        </w:rPr>
        <w:t>:</w:t>
      </w:r>
    </w:p>
    <w:p w:rsidR="00820764" w:rsidP="00EE273A" w:rsidRDefault="00913CA3" w14:paraId="40DC3DDB" w14:textId="77777777">
      <w:pPr>
        <w:rPr>
          <w:rFonts w:ascii="Arial" w:hAnsi="Arial" w:eastAsia="Arial" w:cs="Arial"/>
          <w:sz w:val="22"/>
          <w:szCs w:val="22"/>
        </w:rPr>
      </w:pPr>
      <w:r w:rsidRPr="003F06A1">
        <w:rPr>
          <w:rFonts w:ascii="Arial" w:hAnsi="Arial" w:eastAsia="Arial" w:cs="Arial"/>
          <w:sz w:val="22"/>
          <w:szCs w:val="22"/>
        </w:rPr>
        <w:t xml:space="preserve">Dentistry has an </w:t>
      </w:r>
      <w:r w:rsidRPr="003F06A1" w:rsidR="003F06A1">
        <w:rPr>
          <w:rFonts w:ascii="Arial" w:hAnsi="Arial" w:eastAsia="Arial" w:cs="Arial"/>
          <w:sz w:val="22"/>
          <w:szCs w:val="22"/>
        </w:rPr>
        <w:t>ancient root:</w:t>
      </w:r>
      <w:r w:rsidR="003F06A1">
        <w:rPr>
          <w:rFonts w:ascii="Arial" w:hAnsi="Arial" w:eastAsia="Arial" w:cs="Arial"/>
          <w:sz w:val="22"/>
          <w:szCs w:val="22"/>
        </w:rPr>
        <w:t xml:space="preserve"> </w:t>
      </w:r>
      <w:r w:rsidR="008A6B2B">
        <w:rPr>
          <w:rFonts w:ascii="Arial" w:hAnsi="Arial" w:eastAsia="Arial" w:cs="Arial"/>
          <w:sz w:val="22"/>
          <w:szCs w:val="22"/>
        </w:rPr>
        <w:t>in</w:t>
      </w:r>
      <w:r w:rsidR="00B974A7">
        <w:rPr>
          <w:rFonts w:ascii="Arial" w:hAnsi="Arial" w:eastAsia="Arial" w:cs="Arial"/>
          <w:sz w:val="22"/>
          <w:szCs w:val="22"/>
        </w:rPr>
        <w:t>formation of dental treatment dates to 7000</w:t>
      </w:r>
      <w:r w:rsidR="00C36A24">
        <w:rPr>
          <w:rFonts w:ascii="Arial" w:hAnsi="Arial" w:eastAsia="Arial" w:cs="Arial"/>
          <w:sz w:val="22"/>
          <w:szCs w:val="22"/>
        </w:rPr>
        <w:t xml:space="preserve">BCE in the Indus </w:t>
      </w:r>
      <w:r w:rsidR="00CA7AC0">
        <w:rPr>
          <w:rFonts w:ascii="Arial" w:hAnsi="Arial" w:eastAsia="Arial" w:cs="Arial"/>
          <w:sz w:val="22"/>
          <w:szCs w:val="22"/>
        </w:rPr>
        <w:t xml:space="preserve">Valley, while ancient </w:t>
      </w:r>
      <w:r w:rsidR="00CA05AC">
        <w:rPr>
          <w:rFonts w:ascii="Arial" w:hAnsi="Arial" w:eastAsia="Arial" w:cs="Arial"/>
          <w:sz w:val="22"/>
          <w:szCs w:val="22"/>
        </w:rPr>
        <w:t xml:space="preserve">Greek and Roman scholars wrote </w:t>
      </w:r>
      <w:r w:rsidR="00F03519">
        <w:rPr>
          <w:rFonts w:ascii="Arial" w:hAnsi="Arial" w:eastAsia="Arial" w:cs="Arial"/>
          <w:sz w:val="22"/>
          <w:szCs w:val="22"/>
        </w:rPr>
        <w:t xml:space="preserve">about tooth decay and the extraction </w:t>
      </w:r>
      <w:r w:rsidR="006F2FF2">
        <w:rPr>
          <w:rFonts w:ascii="Arial" w:hAnsi="Arial" w:eastAsia="Arial" w:cs="Arial"/>
          <w:sz w:val="22"/>
          <w:szCs w:val="22"/>
        </w:rPr>
        <w:t>prac</w:t>
      </w:r>
      <w:r w:rsidR="002D238A">
        <w:rPr>
          <w:rFonts w:ascii="Arial" w:hAnsi="Arial" w:eastAsia="Arial" w:cs="Arial"/>
          <w:sz w:val="22"/>
          <w:szCs w:val="22"/>
        </w:rPr>
        <w:t>tices</w:t>
      </w:r>
      <w:r w:rsidR="0079368E">
        <w:rPr>
          <w:rFonts w:ascii="Arial" w:hAnsi="Arial" w:eastAsia="Arial" w:cs="Arial"/>
          <w:sz w:val="22"/>
          <w:szCs w:val="22"/>
        </w:rPr>
        <w:t xml:space="preserve"> (Pemberton, 20</w:t>
      </w:r>
      <w:r w:rsidR="00824D7F">
        <w:rPr>
          <w:rFonts w:ascii="Arial" w:hAnsi="Arial" w:eastAsia="Arial" w:cs="Arial"/>
          <w:sz w:val="22"/>
          <w:szCs w:val="22"/>
        </w:rPr>
        <w:t>21). For c</w:t>
      </w:r>
      <w:r w:rsidR="00374AE8">
        <w:rPr>
          <w:rFonts w:ascii="Arial" w:hAnsi="Arial" w:eastAsia="Arial" w:cs="Arial"/>
          <w:sz w:val="22"/>
          <w:szCs w:val="22"/>
        </w:rPr>
        <w:t xml:space="preserve">enturies, </w:t>
      </w:r>
      <w:r w:rsidR="00F80BE3">
        <w:rPr>
          <w:rFonts w:ascii="Arial" w:hAnsi="Arial" w:eastAsia="Arial" w:cs="Arial"/>
          <w:sz w:val="22"/>
          <w:szCs w:val="22"/>
        </w:rPr>
        <w:t xml:space="preserve">dental care was </w:t>
      </w:r>
      <w:r w:rsidR="00B95B93">
        <w:rPr>
          <w:rFonts w:ascii="Arial" w:hAnsi="Arial" w:eastAsia="Arial" w:cs="Arial"/>
          <w:sz w:val="22"/>
          <w:szCs w:val="22"/>
        </w:rPr>
        <w:t>controlled by barber</w:t>
      </w:r>
      <w:r w:rsidR="00227E6A">
        <w:rPr>
          <w:rFonts w:ascii="Arial" w:hAnsi="Arial" w:eastAsia="Arial" w:cs="Arial"/>
          <w:sz w:val="22"/>
          <w:szCs w:val="22"/>
        </w:rPr>
        <w:t xml:space="preserve">-surgeons and travelling </w:t>
      </w:r>
      <w:r w:rsidR="0072109E">
        <w:rPr>
          <w:rFonts w:ascii="Arial" w:hAnsi="Arial" w:eastAsia="Arial" w:cs="Arial"/>
          <w:sz w:val="22"/>
          <w:szCs w:val="22"/>
        </w:rPr>
        <w:t>pract</w:t>
      </w:r>
      <w:r w:rsidR="00800892">
        <w:rPr>
          <w:rFonts w:ascii="Arial" w:hAnsi="Arial" w:eastAsia="Arial" w:cs="Arial"/>
          <w:sz w:val="22"/>
          <w:szCs w:val="22"/>
        </w:rPr>
        <w:t>itioners</w:t>
      </w:r>
      <w:r w:rsidR="005C2206">
        <w:rPr>
          <w:rFonts w:ascii="Arial" w:hAnsi="Arial" w:eastAsia="Arial" w:cs="Arial"/>
          <w:sz w:val="22"/>
          <w:szCs w:val="22"/>
        </w:rPr>
        <w:t>, with insuffi</w:t>
      </w:r>
      <w:r w:rsidR="009D3270">
        <w:rPr>
          <w:rFonts w:ascii="Arial" w:hAnsi="Arial" w:eastAsia="Arial" w:cs="Arial"/>
          <w:sz w:val="22"/>
          <w:szCs w:val="22"/>
        </w:rPr>
        <w:t>cient scient</w:t>
      </w:r>
      <w:r w:rsidR="00563682">
        <w:rPr>
          <w:rFonts w:ascii="Arial" w:hAnsi="Arial" w:eastAsia="Arial" w:cs="Arial"/>
          <w:sz w:val="22"/>
          <w:szCs w:val="22"/>
        </w:rPr>
        <w:t xml:space="preserve">ific </w:t>
      </w:r>
      <w:r w:rsidR="00325355">
        <w:rPr>
          <w:rFonts w:ascii="Arial" w:hAnsi="Arial" w:eastAsia="Arial" w:cs="Arial"/>
          <w:sz w:val="22"/>
          <w:szCs w:val="22"/>
        </w:rPr>
        <w:t xml:space="preserve">support. The </w:t>
      </w:r>
      <w:r w:rsidR="00970C48">
        <w:rPr>
          <w:rFonts w:ascii="Arial" w:hAnsi="Arial" w:eastAsia="Arial" w:cs="Arial"/>
          <w:sz w:val="22"/>
          <w:szCs w:val="22"/>
        </w:rPr>
        <w:t xml:space="preserve">current profession </w:t>
      </w:r>
      <w:r w:rsidR="00C529A1">
        <w:rPr>
          <w:rFonts w:ascii="Arial" w:hAnsi="Arial" w:eastAsia="Arial" w:cs="Arial"/>
          <w:sz w:val="22"/>
          <w:szCs w:val="22"/>
        </w:rPr>
        <w:t>arrives</w:t>
      </w:r>
      <w:r w:rsidR="00BB3380">
        <w:rPr>
          <w:rFonts w:ascii="Arial" w:hAnsi="Arial" w:eastAsia="Arial" w:cs="Arial"/>
          <w:sz w:val="22"/>
          <w:szCs w:val="22"/>
        </w:rPr>
        <w:t xml:space="preserve"> in </w:t>
      </w:r>
      <w:r w:rsidR="009867BB">
        <w:rPr>
          <w:rFonts w:ascii="Arial" w:hAnsi="Arial" w:eastAsia="Arial" w:cs="Arial"/>
          <w:sz w:val="22"/>
          <w:szCs w:val="22"/>
        </w:rPr>
        <w:t>the 19</w:t>
      </w:r>
      <w:r w:rsidRPr="009867BB" w:rsidR="009867B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="009867BB">
        <w:rPr>
          <w:rFonts w:ascii="Arial" w:hAnsi="Arial" w:eastAsia="Arial" w:cs="Arial"/>
          <w:sz w:val="22"/>
          <w:szCs w:val="22"/>
        </w:rPr>
        <w:t xml:space="preserve"> century</w:t>
      </w:r>
      <w:r w:rsidR="004F3290">
        <w:rPr>
          <w:rFonts w:ascii="Arial" w:hAnsi="Arial" w:eastAsia="Arial" w:cs="Arial"/>
          <w:sz w:val="22"/>
          <w:szCs w:val="22"/>
        </w:rPr>
        <w:t xml:space="preserve">. In 1858, the </w:t>
      </w:r>
      <w:proofErr w:type="spellStart"/>
      <w:r w:rsidR="00C259D1">
        <w:rPr>
          <w:rFonts w:ascii="Arial" w:hAnsi="Arial" w:eastAsia="Arial" w:cs="Arial"/>
          <w:sz w:val="22"/>
          <w:szCs w:val="22"/>
        </w:rPr>
        <w:t>Odontological</w:t>
      </w:r>
      <w:proofErr w:type="spellEnd"/>
      <w:r w:rsidR="00C259D1">
        <w:rPr>
          <w:rFonts w:ascii="Arial" w:hAnsi="Arial" w:eastAsia="Arial" w:cs="Arial"/>
          <w:sz w:val="22"/>
          <w:szCs w:val="22"/>
        </w:rPr>
        <w:t xml:space="preserve"> socie</w:t>
      </w:r>
      <w:r w:rsidR="00EE693E">
        <w:rPr>
          <w:rFonts w:ascii="Arial" w:hAnsi="Arial" w:eastAsia="Arial" w:cs="Arial"/>
          <w:sz w:val="22"/>
          <w:szCs w:val="22"/>
        </w:rPr>
        <w:t>ty</w:t>
      </w:r>
      <w:r w:rsidR="00C529A1">
        <w:rPr>
          <w:rFonts w:ascii="Arial" w:hAnsi="Arial" w:eastAsia="Arial" w:cs="Arial"/>
          <w:sz w:val="22"/>
          <w:szCs w:val="22"/>
        </w:rPr>
        <w:t xml:space="preserve"> of </w:t>
      </w:r>
      <w:r w:rsidR="0082794B">
        <w:rPr>
          <w:rFonts w:ascii="Arial" w:hAnsi="Arial" w:eastAsia="Arial" w:cs="Arial"/>
          <w:sz w:val="22"/>
          <w:szCs w:val="22"/>
        </w:rPr>
        <w:t xml:space="preserve">London was </w:t>
      </w:r>
      <w:r w:rsidR="0026396D">
        <w:rPr>
          <w:rFonts w:ascii="Arial" w:hAnsi="Arial" w:eastAsia="Arial" w:cs="Arial"/>
          <w:sz w:val="22"/>
          <w:szCs w:val="22"/>
        </w:rPr>
        <w:t>founded and the 1921 Dentist</w:t>
      </w:r>
      <w:r w:rsidR="00C51BB4">
        <w:rPr>
          <w:rFonts w:ascii="Arial" w:hAnsi="Arial" w:eastAsia="Arial" w:cs="Arial"/>
          <w:sz w:val="22"/>
          <w:szCs w:val="22"/>
        </w:rPr>
        <w:t xml:space="preserve"> Act established formal re</w:t>
      </w:r>
      <w:r w:rsidR="00862A13">
        <w:rPr>
          <w:rFonts w:ascii="Arial" w:hAnsi="Arial" w:eastAsia="Arial" w:cs="Arial"/>
          <w:sz w:val="22"/>
          <w:szCs w:val="22"/>
        </w:rPr>
        <w:t xml:space="preserve">gistration, </w:t>
      </w:r>
      <w:r w:rsidR="00496A16">
        <w:rPr>
          <w:rFonts w:ascii="Arial" w:hAnsi="Arial" w:eastAsia="Arial" w:cs="Arial"/>
          <w:sz w:val="22"/>
          <w:szCs w:val="22"/>
        </w:rPr>
        <w:t>narrow p</w:t>
      </w:r>
      <w:r w:rsidR="009C31D3">
        <w:rPr>
          <w:rFonts w:ascii="Arial" w:hAnsi="Arial" w:eastAsia="Arial" w:cs="Arial"/>
          <w:sz w:val="22"/>
          <w:szCs w:val="22"/>
        </w:rPr>
        <w:t>ractise to</w:t>
      </w:r>
      <w:r w:rsidR="00C129B5">
        <w:rPr>
          <w:rFonts w:ascii="Arial" w:hAnsi="Arial" w:eastAsia="Arial" w:cs="Arial"/>
          <w:sz w:val="22"/>
          <w:szCs w:val="22"/>
        </w:rPr>
        <w:t xml:space="preserve"> experienced</w:t>
      </w:r>
      <w:r w:rsidR="00153A25">
        <w:rPr>
          <w:rFonts w:ascii="Arial" w:hAnsi="Arial" w:eastAsia="Arial" w:cs="Arial"/>
          <w:sz w:val="22"/>
          <w:szCs w:val="22"/>
        </w:rPr>
        <w:t xml:space="preserve"> professionals (British Dental</w:t>
      </w:r>
      <w:r w:rsidR="0056511D">
        <w:rPr>
          <w:rFonts w:ascii="Arial" w:hAnsi="Arial" w:eastAsia="Arial" w:cs="Arial"/>
          <w:sz w:val="22"/>
          <w:szCs w:val="22"/>
        </w:rPr>
        <w:t xml:space="preserve"> Association [BDA]</w:t>
      </w:r>
      <w:r w:rsidR="00B6338C">
        <w:rPr>
          <w:rFonts w:ascii="Arial" w:hAnsi="Arial" w:eastAsia="Arial" w:cs="Arial"/>
          <w:sz w:val="22"/>
          <w:szCs w:val="22"/>
        </w:rPr>
        <w:t xml:space="preserve">, 2022). The creation of the </w:t>
      </w:r>
      <w:r w:rsidR="00CF0251">
        <w:rPr>
          <w:rFonts w:ascii="Arial" w:hAnsi="Arial" w:eastAsia="Arial" w:cs="Arial"/>
          <w:sz w:val="22"/>
          <w:szCs w:val="22"/>
        </w:rPr>
        <w:t xml:space="preserve">National Health Service </w:t>
      </w:r>
      <w:r w:rsidR="001723B5">
        <w:rPr>
          <w:rFonts w:ascii="Arial" w:hAnsi="Arial" w:eastAsia="Arial" w:cs="Arial"/>
          <w:sz w:val="22"/>
          <w:szCs w:val="22"/>
        </w:rPr>
        <w:t xml:space="preserve">(NHS) in 1948 marked a </w:t>
      </w:r>
      <w:r w:rsidR="00EA76E6">
        <w:rPr>
          <w:rFonts w:ascii="Arial" w:hAnsi="Arial" w:eastAsia="Arial" w:cs="Arial"/>
          <w:sz w:val="22"/>
          <w:szCs w:val="22"/>
        </w:rPr>
        <w:t>life</w:t>
      </w:r>
      <w:r w:rsidR="001B273F">
        <w:rPr>
          <w:rFonts w:ascii="Arial" w:hAnsi="Arial" w:eastAsia="Arial" w:cs="Arial"/>
          <w:sz w:val="22"/>
          <w:szCs w:val="22"/>
        </w:rPr>
        <w:t>-changing moment,</w:t>
      </w:r>
      <w:r w:rsidR="004414BD">
        <w:rPr>
          <w:rFonts w:ascii="Arial" w:hAnsi="Arial" w:eastAsia="Arial" w:cs="Arial"/>
          <w:sz w:val="22"/>
          <w:szCs w:val="22"/>
        </w:rPr>
        <w:t xml:space="preserve"> de</w:t>
      </w:r>
      <w:r w:rsidR="00A544EB">
        <w:rPr>
          <w:rFonts w:ascii="Arial" w:hAnsi="Arial" w:eastAsia="Arial" w:cs="Arial"/>
          <w:sz w:val="22"/>
          <w:szCs w:val="22"/>
        </w:rPr>
        <w:t xml:space="preserve">livering dentistry within </w:t>
      </w:r>
      <w:r w:rsidR="00A471A6">
        <w:rPr>
          <w:rFonts w:ascii="Arial" w:hAnsi="Arial" w:eastAsia="Arial" w:cs="Arial"/>
          <w:sz w:val="22"/>
          <w:szCs w:val="22"/>
        </w:rPr>
        <w:t xml:space="preserve">the reach of the entire population </w:t>
      </w:r>
      <w:r w:rsidR="007B5B11">
        <w:rPr>
          <w:rFonts w:ascii="Arial" w:hAnsi="Arial" w:eastAsia="Arial" w:cs="Arial"/>
          <w:sz w:val="22"/>
          <w:szCs w:val="22"/>
        </w:rPr>
        <w:t xml:space="preserve">fairly </w:t>
      </w:r>
      <w:r w:rsidR="000D0FA1">
        <w:rPr>
          <w:rFonts w:ascii="Arial" w:hAnsi="Arial" w:eastAsia="Arial" w:cs="Arial"/>
          <w:sz w:val="22"/>
          <w:szCs w:val="22"/>
        </w:rPr>
        <w:t xml:space="preserve">than only the </w:t>
      </w:r>
      <w:r w:rsidR="00FD1A8A">
        <w:rPr>
          <w:rFonts w:ascii="Arial" w:hAnsi="Arial" w:eastAsia="Arial" w:cs="Arial"/>
          <w:sz w:val="22"/>
          <w:szCs w:val="22"/>
        </w:rPr>
        <w:t>well</w:t>
      </w:r>
      <w:r w:rsidR="00232BBD">
        <w:rPr>
          <w:rFonts w:ascii="Arial" w:hAnsi="Arial" w:eastAsia="Arial" w:cs="Arial"/>
          <w:sz w:val="22"/>
          <w:szCs w:val="22"/>
        </w:rPr>
        <w:t>-to-do individuals</w:t>
      </w:r>
      <w:r w:rsidR="00750268">
        <w:rPr>
          <w:rFonts w:ascii="Arial" w:hAnsi="Arial" w:eastAsia="Arial" w:cs="Arial"/>
          <w:sz w:val="22"/>
          <w:szCs w:val="22"/>
        </w:rPr>
        <w:t xml:space="preserve">; </w:t>
      </w:r>
      <w:r w:rsidR="0076614E">
        <w:rPr>
          <w:rFonts w:ascii="Arial" w:hAnsi="Arial" w:eastAsia="Arial" w:cs="Arial"/>
          <w:sz w:val="22"/>
          <w:szCs w:val="22"/>
        </w:rPr>
        <w:t>however,</w:t>
      </w:r>
      <w:r w:rsidR="00750268">
        <w:rPr>
          <w:rFonts w:ascii="Arial" w:hAnsi="Arial" w:eastAsia="Arial" w:cs="Arial"/>
          <w:sz w:val="22"/>
          <w:szCs w:val="22"/>
        </w:rPr>
        <w:t xml:space="preserve"> </w:t>
      </w:r>
      <w:r w:rsidR="006C53C5">
        <w:rPr>
          <w:rFonts w:ascii="Arial" w:hAnsi="Arial" w:eastAsia="Arial" w:cs="Arial"/>
          <w:sz w:val="22"/>
          <w:szCs w:val="22"/>
        </w:rPr>
        <w:t xml:space="preserve">charges were introduced from </w:t>
      </w:r>
      <w:r w:rsidR="00B27A92">
        <w:rPr>
          <w:rFonts w:ascii="Arial" w:hAnsi="Arial" w:eastAsia="Arial" w:cs="Arial"/>
          <w:sz w:val="22"/>
          <w:szCs w:val="22"/>
        </w:rPr>
        <w:t>19</w:t>
      </w:r>
      <w:r w:rsidR="00132346">
        <w:rPr>
          <w:rFonts w:ascii="Arial" w:hAnsi="Arial" w:eastAsia="Arial" w:cs="Arial"/>
          <w:sz w:val="22"/>
          <w:szCs w:val="22"/>
        </w:rPr>
        <w:t xml:space="preserve">51 to </w:t>
      </w:r>
      <w:r w:rsidR="0082293C">
        <w:rPr>
          <w:rFonts w:ascii="Arial" w:hAnsi="Arial" w:eastAsia="Arial" w:cs="Arial"/>
          <w:sz w:val="22"/>
          <w:szCs w:val="22"/>
        </w:rPr>
        <w:t xml:space="preserve">maintain needs and resources </w:t>
      </w:r>
      <w:r w:rsidR="006D425A">
        <w:rPr>
          <w:rFonts w:ascii="Arial" w:hAnsi="Arial" w:eastAsia="Arial" w:cs="Arial"/>
          <w:sz w:val="22"/>
          <w:szCs w:val="22"/>
        </w:rPr>
        <w:t>limits (Gorsky, 2019</w:t>
      </w:r>
      <w:r w:rsidR="00F223AD">
        <w:rPr>
          <w:rFonts w:ascii="Arial" w:hAnsi="Arial" w:eastAsia="Arial" w:cs="Arial"/>
          <w:sz w:val="22"/>
          <w:szCs w:val="22"/>
        </w:rPr>
        <w:t xml:space="preserve">). </w:t>
      </w:r>
      <w:r w:rsidR="0076614E">
        <w:rPr>
          <w:rFonts w:ascii="Arial" w:hAnsi="Arial" w:eastAsia="Arial" w:cs="Arial"/>
          <w:sz w:val="22"/>
          <w:szCs w:val="22"/>
        </w:rPr>
        <w:t>Since then</w:t>
      </w:r>
      <w:r w:rsidR="00B557AB">
        <w:rPr>
          <w:rFonts w:ascii="Arial" w:hAnsi="Arial" w:eastAsia="Arial" w:cs="Arial"/>
          <w:sz w:val="22"/>
          <w:szCs w:val="22"/>
        </w:rPr>
        <w:t>, approach in an</w:t>
      </w:r>
      <w:r w:rsidR="00AD55F1">
        <w:rPr>
          <w:rFonts w:ascii="Arial" w:hAnsi="Arial" w:eastAsia="Arial" w:cs="Arial"/>
          <w:sz w:val="22"/>
          <w:szCs w:val="22"/>
        </w:rPr>
        <w:t xml:space="preserve">aesthesia, radiology, </w:t>
      </w:r>
      <w:r w:rsidR="00AD6044">
        <w:rPr>
          <w:rFonts w:ascii="Arial" w:hAnsi="Arial" w:eastAsia="Arial" w:cs="Arial"/>
          <w:sz w:val="22"/>
          <w:szCs w:val="22"/>
        </w:rPr>
        <w:t xml:space="preserve">materials science, and preventive </w:t>
      </w:r>
      <w:r w:rsidR="00825179">
        <w:rPr>
          <w:rFonts w:ascii="Arial" w:hAnsi="Arial" w:eastAsia="Arial" w:cs="Arial"/>
          <w:sz w:val="22"/>
          <w:szCs w:val="22"/>
        </w:rPr>
        <w:t xml:space="preserve">acknowledgement have </w:t>
      </w:r>
      <w:r w:rsidR="00BA3EC0">
        <w:rPr>
          <w:rFonts w:ascii="Arial" w:hAnsi="Arial" w:eastAsia="Arial" w:cs="Arial"/>
          <w:sz w:val="22"/>
          <w:szCs w:val="22"/>
        </w:rPr>
        <w:t>moved the</w:t>
      </w:r>
      <w:r w:rsidR="00935B61">
        <w:rPr>
          <w:rFonts w:ascii="Arial" w:hAnsi="Arial" w:eastAsia="Arial" w:cs="Arial"/>
          <w:sz w:val="22"/>
          <w:szCs w:val="22"/>
        </w:rPr>
        <w:t xml:space="preserve"> focus </w:t>
      </w:r>
      <w:r w:rsidR="00544EE0">
        <w:rPr>
          <w:rFonts w:ascii="Arial" w:hAnsi="Arial" w:eastAsia="Arial" w:cs="Arial"/>
          <w:sz w:val="22"/>
          <w:szCs w:val="22"/>
        </w:rPr>
        <w:t xml:space="preserve">from extraction to preservation </w:t>
      </w:r>
      <w:r w:rsidR="00296A42">
        <w:rPr>
          <w:rFonts w:ascii="Arial" w:hAnsi="Arial" w:eastAsia="Arial" w:cs="Arial"/>
          <w:sz w:val="22"/>
          <w:szCs w:val="22"/>
        </w:rPr>
        <w:t>and prevention (NHS Digital, 2023).</w:t>
      </w:r>
    </w:p>
    <w:p w:rsidR="7282050A" w:rsidP="7282050A" w:rsidRDefault="00577B2B" w14:paraId="119700A6" w14:textId="7C0DDEAB">
      <w:pPr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  <w:t>3</w:t>
      </w:r>
      <w:r w:rsidRPr="00824CFC" w:rsidR="00356067">
        <w:rPr>
          <w:rFonts w:ascii="Arial" w:hAnsi="Arial" w:eastAsia="Arial" w:cs="Arial"/>
          <w:b/>
          <w:bCs/>
          <w:sz w:val="22"/>
          <w:szCs w:val="22"/>
        </w:rPr>
        <w:t>.FUNCTION</w:t>
      </w:r>
      <w:r w:rsidRPr="00824CFC" w:rsidR="00824CFC">
        <w:rPr>
          <w:rFonts w:ascii="Arial" w:hAnsi="Arial" w:eastAsia="Arial" w:cs="Arial"/>
          <w:b/>
          <w:bCs/>
          <w:sz w:val="22"/>
          <w:szCs w:val="22"/>
        </w:rPr>
        <w:t xml:space="preserve"> OF THE SERVICE:</w:t>
      </w:r>
    </w:p>
    <w:p w:rsidR="00824CFC" w:rsidP="7282050A" w:rsidRDefault="00C8692C" w14:paraId="6EDDCC98" w14:textId="5FC3683C">
      <w:pPr>
        <w:rPr>
          <w:rFonts w:ascii="Arial" w:hAnsi="Arial" w:eastAsia="Arial" w:cs="Arial"/>
          <w:sz w:val="22"/>
          <w:szCs w:val="22"/>
        </w:rPr>
      </w:pPr>
      <w:r w:rsidRPr="00E05A0C">
        <w:rPr>
          <w:rFonts w:ascii="Arial" w:hAnsi="Arial" w:eastAsia="Arial" w:cs="Arial"/>
          <w:sz w:val="22"/>
          <w:szCs w:val="22"/>
        </w:rPr>
        <w:t>Present</w:t>
      </w:r>
      <w:r w:rsidRPr="00E05A0C" w:rsidR="00E05A0C">
        <w:rPr>
          <w:rFonts w:ascii="Arial" w:hAnsi="Arial" w:eastAsia="Arial" w:cs="Arial"/>
          <w:sz w:val="22"/>
          <w:szCs w:val="22"/>
        </w:rPr>
        <w:t xml:space="preserve">-day </w:t>
      </w:r>
      <w:r w:rsidR="00E05A0C">
        <w:rPr>
          <w:rFonts w:ascii="Arial" w:hAnsi="Arial" w:eastAsia="Arial" w:cs="Arial"/>
          <w:sz w:val="22"/>
          <w:szCs w:val="22"/>
        </w:rPr>
        <w:t>dentistry</w:t>
      </w:r>
      <w:r w:rsidR="00EA14F6">
        <w:rPr>
          <w:rFonts w:ascii="Arial" w:hAnsi="Arial" w:eastAsia="Arial" w:cs="Arial"/>
          <w:sz w:val="22"/>
          <w:szCs w:val="22"/>
        </w:rPr>
        <w:t xml:space="preserve"> </w:t>
      </w:r>
      <w:r w:rsidR="002079DA">
        <w:rPr>
          <w:rFonts w:ascii="Arial" w:hAnsi="Arial" w:eastAsia="Arial" w:cs="Arial"/>
          <w:sz w:val="22"/>
          <w:szCs w:val="22"/>
        </w:rPr>
        <w:t xml:space="preserve">act through a </w:t>
      </w:r>
      <w:r w:rsidR="00E07C20">
        <w:rPr>
          <w:rFonts w:ascii="Arial" w:hAnsi="Arial" w:eastAsia="Arial" w:cs="Arial"/>
          <w:sz w:val="22"/>
          <w:szCs w:val="22"/>
        </w:rPr>
        <w:t>co</w:t>
      </w:r>
      <w:r w:rsidR="00156B3D">
        <w:rPr>
          <w:rFonts w:ascii="Arial" w:hAnsi="Arial" w:eastAsia="Arial" w:cs="Arial"/>
          <w:sz w:val="22"/>
          <w:szCs w:val="22"/>
        </w:rPr>
        <w:t xml:space="preserve">mbine of NHS and a private </w:t>
      </w:r>
      <w:r w:rsidR="00D65A39">
        <w:rPr>
          <w:rFonts w:ascii="Arial" w:hAnsi="Arial" w:eastAsia="Arial" w:cs="Arial"/>
          <w:sz w:val="22"/>
          <w:szCs w:val="22"/>
        </w:rPr>
        <w:t>provision</w:t>
      </w:r>
      <w:r w:rsidR="00156B3D">
        <w:rPr>
          <w:rFonts w:ascii="Arial" w:hAnsi="Arial" w:eastAsia="Arial" w:cs="Arial"/>
          <w:sz w:val="22"/>
          <w:szCs w:val="22"/>
        </w:rPr>
        <w:t xml:space="preserve"> </w:t>
      </w:r>
      <w:r w:rsidR="00853EB1">
        <w:rPr>
          <w:rFonts w:ascii="Arial" w:hAnsi="Arial" w:eastAsia="Arial" w:cs="Arial"/>
          <w:sz w:val="22"/>
          <w:szCs w:val="22"/>
        </w:rPr>
        <w:t xml:space="preserve">over the UK. </w:t>
      </w:r>
      <w:r w:rsidR="00D52E8E">
        <w:rPr>
          <w:rFonts w:ascii="Arial" w:hAnsi="Arial" w:eastAsia="Arial" w:cs="Arial"/>
          <w:sz w:val="22"/>
          <w:szCs w:val="22"/>
        </w:rPr>
        <w:t xml:space="preserve">General Dental </w:t>
      </w:r>
      <w:r w:rsidR="006D7DFD">
        <w:rPr>
          <w:rFonts w:ascii="Arial" w:hAnsi="Arial" w:eastAsia="Arial" w:cs="Arial"/>
          <w:sz w:val="22"/>
          <w:szCs w:val="22"/>
        </w:rPr>
        <w:t xml:space="preserve">Services form the </w:t>
      </w:r>
      <w:r w:rsidR="00EA6E85">
        <w:rPr>
          <w:rFonts w:ascii="Arial" w:hAnsi="Arial" w:eastAsia="Arial" w:cs="Arial"/>
          <w:sz w:val="22"/>
          <w:szCs w:val="22"/>
        </w:rPr>
        <w:t xml:space="preserve">biggest part; high-street </w:t>
      </w:r>
      <w:r w:rsidR="00C41B7A">
        <w:rPr>
          <w:rFonts w:ascii="Arial" w:hAnsi="Arial" w:eastAsia="Arial" w:cs="Arial"/>
          <w:sz w:val="22"/>
          <w:szCs w:val="22"/>
        </w:rPr>
        <w:t xml:space="preserve">practices </w:t>
      </w:r>
      <w:r w:rsidR="005D7B82">
        <w:rPr>
          <w:rFonts w:ascii="Arial" w:hAnsi="Arial" w:eastAsia="Arial" w:cs="Arial"/>
          <w:sz w:val="22"/>
          <w:szCs w:val="22"/>
        </w:rPr>
        <w:t xml:space="preserve">distribute routine </w:t>
      </w:r>
      <w:r w:rsidR="00B52A45">
        <w:rPr>
          <w:rFonts w:ascii="Arial" w:hAnsi="Arial" w:eastAsia="Arial" w:cs="Arial"/>
          <w:sz w:val="22"/>
          <w:szCs w:val="22"/>
        </w:rPr>
        <w:t>chec</w:t>
      </w:r>
      <w:r w:rsidR="0078257E">
        <w:rPr>
          <w:rFonts w:ascii="Arial" w:hAnsi="Arial" w:eastAsia="Arial" w:cs="Arial"/>
          <w:sz w:val="22"/>
          <w:szCs w:val="22"/>
        </w:rPr>
        <w:t>k-ups, scale and polish, fi</w:t>
      </w:r>
      <w:r w:rsidR="00FA237A">
        <w:rPr>
          <w:rFonts w:ascii="Arial" w:hAnsi="Arial" w:eastAsia="Arial" w:cs="Arial"/>
          <w:sz w:val="22"/>
          <w:szCs w:val="22"/>
        </w:rPr>
        <w:t>llings, extractions, and dentures</w:t>
      </w:r>
      <w:r w:rsidR="000F5831">
        <w:rPr>
          <w:rFonts w:ascii="Arial" w:hAnsi="Arial" w:eastAsia="Arial" w:cs="Arial"/>
          <w:sz w:val="22"/>
          <w:szCs w:val="22"/>
        </w:rPr>
        <w:t>. Patients register with a dental</w:t>
      </w:r>
      <w:r w:rsidR="00B74BE7">
        <w:rPr>
          <w:rFonts w:ascii="Arial" w:hAnsi="Arial" w:eastAsia="Arial" w:cs="Arial"/>
          <w:sz w:val="22"/>
          <w:szCs w:val="22"/>
        </w:rPr>
        <w:t xml:space="preserve"> practice, attend appointment</w:t>
      </w:r>
      <w:r w:rsidR="005C0DD0">
        <w:rPr>
          <w:rFonts w:ascii="Arial" w:hAnsi="Arial" w:eastAsia="Arial" w:cs="Arial"/>
          <w:sz w:val="22"/>
          <w:szCs w:val="22"/>
        </w:rPr>
        <w:t xml:space="preserve">s, and receive care accordingly to clinical </w:t>
      </w:r>
      <w:r w:rsidR="004525E1">
        <w:rPr>
          <w:rFonts w:ascii="Arial" w:hAnsi="Arial" w:eastAsia="Arial" w:cs="Arial"/>
          <w:sz w:val="22"/>
          <w:szCs w:val="22"/>
        </w:rPr>
        <w:t>demand</w:t>
      </w:r>
      <w:r w:rsidR="001C16A7">
        <w:rPr>
          <w:rFonts w:ascii="Arial" w:hAnsi="Arial" w:eastAsia="Arial" w:cs="Arial"/>
          <w:sz w:val="22"/>
          <w:szCs w:val="22"/>
        </w:rPr>
        <w:t xml:space="preserve">- under NHS </w:t>
      </w:r>
      <w:r w:rsidR="008D512D">
        <w:rPr>
          <w:rFonts w:ascii="Arial" w:hAnsi="Arial" w:eastAsia="Arial" w:cs="Arial"/>
          <w:sz w:val="22"/>
          <w:szCs w:val="22"/>
        </w:rPr>
        <w:t xml:space="preserve">preparations, some of the treatments </w:t>
      </w:r>
      <w:r w:rsidR="00727A89">
        <w:rPr>
          <w:rFonts w:ascii="Arial" w:hAnsi="Arial" w:eastAsia="Arial" w:cs="Arial"/>
          <w:sz w:val="22"/>
          <w:szCs w:val="22"/>
        </w:rPr>
        <w:t xml:space="preserve">are free while others </w:t>
      </w:r>
      <w:r w:rsidR="008231C8">
        <w:rPr>
          <w:rFonts w:ascii="Arial" w:hAnsi="Arial" w:eastAsia="Arial" w:cs="Arial"/>
          <w:sz w:val="22"/>
          <w:szCs w:val="22"/>
        </w:rPr>
        <w:t xml:space="preserve">acquire </w:t>
      </w:r>
      <w:r w:rsidR="00A72D63">
        <w:rPr>
          <w:rFonts w:ascii="Arial" w:hAnsi="Arial" w:eastAsia="Arial" w:cs="Arial"/>
          <w:sz w:val="22"/>
          <w:szCs w:val="22"/>
        </w:rPr>
        <w:t xml:space="preserve">fixed banded charges (NHS </w:t>
      </w:r>
      <w:r w:rsidR="00873C20">
        <w:rPr>
          <w:rFonts w:ascii="Arial" w:hAnsi="Arial" w:eastAsia="Arial" w:cs="Arial"/>
          <w:sz w:val="22"/>
          <w:szCs w:val="22"/>
        </w:rPr>
        <w:t xml:space="preserve">England, 2024). </w:t>
      </w:r>
      <w:r w:rsidR="00B91165">
        <w:rPr>
          <w:rFonts w:ascii="Arial" w:hAnsi="Arial" w:eastAsia="Arial" w:cs="Arial"/>
          <w:sz w:val="22"/>
          <w:szCs w:val="22"/>
        </w:rPr>
        <w:t xml:space="preserve">Specialised services </w:t>
      </w:r>
      <w:r w:rsidR="00C30B78">
        <w:rPr>
          <w:rFonts w:ascii="Arial" w:hAnsi="Arial" w:eastAsia="Arial" w:cs="Arial"/>
          <w:sz w:val="22"/>
          <w:szCs w:val="22"/>
        </w:rPr>
        <w:t xml:space="preserve">include orthodontics, oral surgery, </w:t>
      </w:r>
      <w:r w:rsidR="00203BB3">
        <w:rPr>
          <w:rFonts w:ascii="Arial" w:hAnsi="Arial" w:eastAsia="Arial" w:cs="Arial"/>
          <w:sz w:val="22"/>
          <w:szCs w:val="22"/>
        </w:rPr>
        <w:t>paediatric dentistry</w:t>
      </w:r>
      <w:r w:rsidR="00AE3292">
        <w:rPr>
          <w:rFonts w:ascii="Arial" w:hAnsi="Arial" w:eastAsia="Arial" w:cs="Arial"/>
          <w:sz w:val="22"/>
          <w:szCs w:val="22"/>
        </w:rPr>
        <w:t xml:space="preserve">, and </w:t>
      </w:r>
      <w:r w:rsidR="00030C63">
        <w:rPr>
          <w:rFonts w:ascii="Arial" w:hAnsi="Arial" w:eastAsia="Arial" w:cs="Arial"/>
          <w:sz w:val="22"/>
          <w:szCs w:val="22"/>
        </w:rPr>
        <w:t>periodontics</w:t>
      </w:r>
      <w:r w:rsidR="00384A14">
        <w:rPr>
          <w:rFonts w:ascii="Arial" w:hAnsi="Arial" w:eastAsia="Arial" w:cs="Arial"/>
          <w:sz w:val="22"/>
          <w:szCs w:val="22"/>
        </w:rPr>
        <w:t xml:space="preserve">, </w:t>
      </w:r>
      <w:r w:rsidR="000D7871">
        <w:rPr>
          <w:rFonts w:ascii="Arial" w:hAnsi="Arial" w:eastAsia="Arial" w:cs="Arial"/>
          <w:sz w:val="22"/>
          <w:szCs w:val="22"/>
        </w:rPr>
        <w:t>generally a</w:t>
      </w:r>
      <w:r w:rsidR="005E0376">
        <w:rPr>
          <w:rFonts w:ascii="Arial" w:hAnsi="Arial" w:eastAsia="Arial" w:cs="Arial"/>
          <w:sz w:val="22"/>
          <w:szCs w:val="22"/>
        </w:rPr>
        <w:t>ccessed through referral</w:t>
      </w:r>
      <w:r w:rsidR="0098654A">
        <w:rPr>
          <w:rFonts w:ascii="Arial" w:hAnsi="Arial" w:eastAsia="Arial" w:cs="Arial"/>
          <w:sz w:val="22"/>
          <w:szCs w:val="22"/>
        </w:rPr>
        <w:t>.</w:t>
      </w:r>
      <w:r w:rsidR="007C668C">
        <w:rPr>
          <w:rFonts w:ascii="Arial" w:hAnsi="Arial" w:eastAsia="Arial" w:cs="Arial"/>
          <w:sz w:val="22"/>
          <w:szCs w:val="22"/>
        </w:rPr>
        <w:t xml:space="preserve"> </w:t>
      </w:r>
      <w:r w:rsidR="00B034F0">
        <w:rPr>
          <w:rFonts w:ascii="Arial" w:hAnsi="Arial" w:eastAsia="Arial" w:cs="Arial"/>
          <w:sz w:val="22"/>
          <w:szCs w:val="22"/>
        </w:rPr>
        <w:t xml:space="preserve">Dental teams are made up of </w:t>
      </w:r>
      <w:r w:rsidR="00C25100">
        <w:rPr>
          <w:rFonts w:ascii="Arial" w:hAnsi="Arial" w:eastAsia="Arial" w:cs="Arial"/>
          <w:sz w:val="22"/>
          <w:szCs w:val="22"/>
        </w:rPr>
        <w:t xml:space="preserve">dentists, </w:t>
      </w:r>
      <w:r w:rsidR="00D530DB">
        <w:rPr>
          <w:rFonts w:ascii="Arial" w:hAnsi="Arial" w:eastAsia="Arial" w:cs="Arial"/>
          <w:sz w:val="22"/>
          <w:szCs w:val="22"/>
        </w:rPr>
        <w:t>dental nurses, hygienists, the</w:t>
      </w:r>
      <w:r w:rsidR="00430C31">
        <w:rPr>
          <w:rFonts w:ascii="Arial" w:hAnsi="Arial" w:eastAsia="Arial" w:cs="Arial"/>
          <w:sz w:val="22"/>
          <w:szCs w:val="22"/>
        </w:rPr>
        <w:t xml:space="preserve">rapists, and </w:t>
      </w:r>
      <w:r w:rsidR="00821F7B">
        <w:rPr>
          <w:rFonts w:ascii="Arial" w:hAnsi="Arial" w:eastAsia="Arial" w:cs="Arial"/>
          <w:sz w:val="22"/>
          <w:szCs w:val="22"/>
        </w:rPr>
        <w:t xml:space="preserve">technicians working </w:t>
      </w:r>
      <w:r w:rsidR="00B11A19">
        <w:rPr>
          <w:rFonts w:ascii="Arial" w:hAnsi="Arial" w:eastAsia="Arial" w:cs="Arial"/>
          <w:sz w:val="22"/>
          <w:szCs w:val="22"/>
        </w:rPr>
        <w:t xml:space="preserve">together </w:t>
      </w:r>
      <w:r w:rsidR="00AC2118">
        <w:rPr>
          <w:rFonts w:ascii="Arial" w:hAnsi="Arial" w:eastAsia="Arial" w:cs="Arial"/>
          <w:sz w:val="22"/>
          <w:szCs w:val="22"/>
        </w:rPr>
        <w:t>to deliver quality dental care</w:t>
      </w:r>
      <w:r w:rsidR="00935876">
        <w:rPr>
          <w:rFonts w:ascii="Arial" w:hAnsi="Arial" w:eastAsia="Arial" w:cs="Arial"/>
          <w:sz w:val="22"/>
          <w:szCs w:val="22"/>
        </w:rPr>
        <w:t xml:space="preserve">. </w:t>
      </w:r>
      <w:r w:rsidR="004A1C5B">
        <w:rPr>
          <w:rFonts w:ascii="Arial" w:hAnsi="Arial" w:eastAsia="Arial" w:cs="Arial"/>
          <w:sz w:val="22"/>
          <w:szCs w:val="22"/>
        </w:rPr>
        <w:t xml:space="preserve">Attention is </w:t>
      </w:r>
      <w:r w:rsidR="009C7331">
        <w:rPr>
          <w:rFonts w:ascii="Arial" w:hAnsi="Arial" w:eastAsia="Arial" w:cs="Arial"/>
          <w:sz w:val="22"/>
          <w:szCs w:val="22"/>
        </w:rPr>
        <w:t>fixed on health education</w:t>
      </w:r>
      <w:r w:rsidR="00B274C5">
        <w:rPr>
          <w:rFonts w:ascii="Arial" w:hAnsi="Arial" w:eastAsia="Arial" w:cs="Arial"/>
          <w:sz w:val="22"/>
          <w:szCs w:val="22"/>
        </w:rPr>
        <w:t xml:space="preserve">, advising on diet, fluoride </w:t>
      </w:r>
      <w:r w:rsidR="001A778C">
        <w:rPr>
          <w:rFonts w:ascii="Arial" w:hAnsi="Arial" w:eastAsia="Arial" w:cs="Arial"/>
          <w:sz w:val="22"/>
          <w:szCs w:val="22"/>
        </w:rPr>
        <w:t>use, brushing, and interdental</w:t>
      </w:r>
      <w:r w:rsidR="0049305E">
        <w:rPr>
          <w:rFonts w:ascii="Arial" w:hAnsi="Arial" w:eastAsia="Arial" w:cs="Arial"/>
          <w:sz w:val="22"/>
          <w:szCs w:val="22"/>
        </w:rPr>
        <w:t xml:space="preserve"> cleaning to reduce decay and gum disease</w:t>
      </w:r>
      <w:r w:rsidR="00EF5DD6">
        <w:rPr>
          <w:rFonts w:ascii="Arial" w:hAnsi="Arial" w:eastAsia="Arial" w:cs="Arial"/>
          <w:sz w:val="22"/>
          <w:szCs w:val="22"/>
        </w:rPr>
        <w:t xml:space="preserve"> (Public Health England</w:t>
      </w:r>
      <w:r w:rsidR="008B57D2">
        <w:rPr>
          <w:rFonts w:ascii="Arial" w:hAnsi="Arial" w:eastAsia="Arial" w:cs="Arial"/>
          <w:sz w:val="22"/>
          <w:szCs w:val="22"/>
        </w:rPr>
        <w:t>, 2022).</w:t>
      </w:r>
    </w:p>
    <w:p w:rsidR="008F0714" w:rsidP="7282050A" w:rsidRDefault="008F0714" w14:paraId="7D3552EC" w14:textId="347E36F3">
      <w:pPr>
        <w:rPr>
          <w:rFonts w:ascii="Arial" w:hAnsi="Arial" w:eastAsia="Arial" w:cs="Arial"/>
          <w:b/>
          <w:bCs/>
          <w:sz w:val="22"/>
          <w:szCs w:val="22"/>
        </w:rPr>
      </w:pPr>
      <w:r w:rsidRPr="00577B2B">
        <w:rPr>
          <w:rFonts w:ascii="Arial" w:hAnsi="Arial" w:eastAsia="Arial" w:cs="Arial"/>
          <w:b/>
          <w:bCs/>
          <w:sz w:val="22"/>
          <w:szCs w:val="22"/>
        </w:rPr>
        <w:t>4.SI</w:t>
      </w:r>
      <w:r w:rsidRPr="00577B2B" w:rsidR="00577B2B">
        <w:rPr>
          <w:rFonts w:ascii="Arial" w:hAnsi="Arial" w:eastAsia="Arial" w:cs="Arial"/>
          <w:b/>
          <w:bCs/>
          <w:sz w:val="22"/>
          <w:szCs w:val="22"/>
        </w:rPr>
        <w:t>GNICANCE ON QUALITY OF LIFE:</w:t>
      </w:r>
    </w:p>
    <w:p w:rsidR="004A4340" w:rsidP="7282050A" w:rsidRDefault="00051B10" w14:paraId="46C9A904" w14:textId="29457EB9">
      <w:pPr>
        <w:rPr>
          <w:rFonts w:ascii="Arial" w:hAnsi="Arial" w:eastAsia="Arial" w:cs="Arial"/>
          <w:sz w:val="22"/>
          <w:szCs w:val="22"/>
        </w:rPr>
      </w:pPr>
      <w:r w:rsidRPr="00051B10">
        <w:rPr>
          <w:rFonts w:ascii="Arial" w:hAnsi="Arial" w:eastAsia="Arial" w:cs="Arial"/>
          <w:sz w:val="22"/>
          <w:szCs w:val="22"/>
        </w:rPr>
        <w:t>Oral</w:t>
      </w:r>
      <w:r>
        <w:rPr>
          <w:rFonts w:ascii="Arial" w:hAnsi="Arial" w:eastAsia="Arial" w:cs="Arial"/>
          <w:sz w:val="22"/>
          <w:szCs w:val="22"/>
        </w:rPr>
        <w:t xml:space="preserve"> health directly shapes </w:t>
      </w:r>
      <w:r w:rsidR="00340026">
        <w:rPr>
          <w:rFonts w:ascii="Arial" w:hAnsi="Arial" w:eastAsia="Arial" w:cs="Arial"/>
          <w:sz w:val="22"/>
          <w:szCs w:val="22"/>
        </w:rPr>
        <w:t xml:space="preserve">day-to-day living, </w:t>
      </w:r>
      <w:r w:rsidR="004567C1">
        <w:rPr>
          <w:rFonts w:ascii="Arial" w:hAnsi="Arial" w:eastAsia="Arial" w:cs="Arial"/>
          <w:sz w:val="22"/>
          <w:szCs w:val="22"/>
        </w:rPr>
        <w:t xml:space="preserve">pain from </w:t>
      </w:r>
      <w:r w:rsidR="006901A5">
        <w:rPr>
          <w:rFonts w:ascii="Arial" w:hAnsi="Arial" w:eastAsia="Arial" w:cs="Arial"/>
          <w:sz w:val="22"/>
          <w:szCs w:val="22"/>
        </w:rPr>
        <w:t xml:space="preserve">decay or infection </w:t>
      </w:r>
      <w:r w:rsidR="00CE63E9">
        <w:rPr>
          <w:rFonts w:ascii="Arial" w:hAnsi="Arial" w:eastAsia="Arial" w:cs="Arial"/>
          <w:sz w:val="22"/>
          <w:szCs w:val="22"/>
        </w:rPr>
        <w:t xml:space="preserve">impairs </w:t>
      </w:r>
      <w:r w:rsidR="000D01F5">
        <w:rPr>
          <w:rFonts w:ascii="Arial" w:hAnsi="Arial" w:eastAsia="Arial" w:cs="Arial"/>
          <w:sz w:val="22"/>
          <w:szCs w:val="22"/>
        </w:rPr>
        <w:t>sleeping, eating, and concentration,</w:t>
      </w:r>
      <w:r w:rsidR="00433F87">
        <w:rPr>
          <w:rFonts w:ascii="Arial" w:hAnsi="Arial" w:eastAsia="Arial" w:cs="Arial"/>
          <w:sz w:val="22"/>
          <w:szCs w:val="22"/>
        </w:rPr>
        <w:t xml:space="preserve"> damage or missing teeth </w:t>
      </w:r>
      <w:r w:rsidR="00BF7444">
        <w:rPr>
          <w:rFonts w:ascii="Arial" w:hAnsi="Arial" w:eastAsia="Arial" w:cs="Arial"/>
          <w:sz w:val="22"/>
          <w:szCs w:val="22"/>
        </w:rPr>
        <w:t xml:space="preserve">can </w:t>
      </w:r>
      <w:r w:rsidR="00D82BD2">
        <w:rPr>
          <w:rFonts w:ascii="Arial" w:hAnsi="Arial" w:eastAsia="Arial" w:cs="Arial"/>
          <w:sz w:val="22"/>
          <w:szCs w:val="22"/>
        </w:rPr>
        <w:t xml:space="preserve">reduce </w:t>
      </w:r>
      <w:r w:rsidR="00357012">
        <w:rPr>
          <w:rFonts w:ascii="Arial" w:hAnsi="Arial" w:eastAsia="Arial" w:cs="Arial"/>
          <w:sz w:val="22"/>
          <w:szCs w:val="22"/>
        </w:rPr>
        <w:t xml:space="preserve">food choice, which can lead to poor </w:t>
      </w:r>
      <w:r w:rsidR="00324307">
        <w:rPr>
          <w:rFonts w:ascii="Arial" w:hAnsi="Arial" w:eastAsia="Arial" w:cs="Arial"/>
          <w:sz w:val="22"/>
          <w:szCs w:val="22"/>
        </w:rPr>
        <w:t xml:space="preserve">nutrition, and visible dental problems </w:t>
      </w:r>
      <w:r w:rsidR="0042489A">
        <w:rPr>
          <w:rFonts w:ascii="Arial" w:hAnsi="Arial" w:eastAsia="Arial" w:cs="Arial"/>
          <w:sz w:val="22"/>
          <w:szCs w:val="22"/>
        </w:rPr>
        <w:t>generally affect self-esteem</w:t>
      </w:r>
      <w:r w:rsidR="00507F8B">
        <w:rPr>
          <w:rFonts w:ascii="Arial" w:hAnsi="Arial" w:eastAsia="Arial" w:cs="Arial"/>
          <w:sz w:val="22"/>
          <w:szCs w:val="22"/>
        </w:rPr>
        <w:t xml:space="preserve">, social interaction, and employment </w:t>
      </w:r>
      <w:r w:rsidR="00933913">
        <w:rPr>
          <w:rFonts w:ascii="Arial" w:hAnsi="Arial" w:eastAsia="Arial" w:cs="Arial"/>
          <w:sz w:val="22"/>
          <w:szCs w:val="22"/>
        </w:rPr>
        <w:t>status</w:t>
      </w:r>
      <w:r w:rsidR="002C43C9">
        <w:rPr>
          <w:rFonts w:ascii="Arial" w:hAnsi="Arial" w:eastAsia="Arial" w:cs="Arial"/>
          <w:sz w:val="22"/>
          <w:szCs w:val="22"/>
        </w:rPr>
        <w:t xml:space="preserve"> (World Health Organisation</w:t>
      </w:r>
      <w:r w:rsidR="002277B8">
        <w:rPr>
          <w:rFonts w:ascii="Arial" w:hAnsi="Arial" w:eastAsia="Arial" w:cs="Arial"/>
          <w:sz w:val="22"/>
          <w:szCs w:val="22"/>
        </w:rPr>
        <w:t xml:space="preserve"> [WHO], 2023).</w:t>
      </w:r>
      <w:r w:rsidR="00A53017">
        <w:rPr>
          <w:rFonts w:ascii="Arial" w:hAnsi="Arial" w:eastAsia="Arial" w:cs="Arial"/>
          <w:sz w:val="22"/>
          <w:szCs w:val="22"/>
        </w:rPr>
        <w:t xml:space="preserve"> </w:t>
      </w:r>
      <w:r w:rsidR="00492F66">
        <w:rPr>
          <w:rFonts w:ascii="Arial" w:hAnsi="Arial" w:eastAsia="Arial" w:cs="Arial"/>
          <w:sz w:val="22"/>
          <w:szCs w:val="22"/>
        </w:rPr>
        <w:t xml:space="preserve">Investigation </w:t>
      </w:r>
      <w:r w:rsidR="00760CB0">
        <w:rPr>
          <w:rFonts w:ascii="Arial" w:hAnsi="Arial" w:eastAsia="Arial" w:cs="Arial"/>
          <w:sz w:val="22"/>
          <w:szCs w:val="22"/>
        </w:rPr>
        <w:t>explains</w:t>
      </w:r>
      <w:r w:rsidR="00435A59">
        <w:rPr>
          <w:rFonts w:ascii="Arial" w:hAnsi="Arial" w:eastAsia="Arial" w:cs="Arial"/>
          <w:sz w:val="22"/>
          <w:szCs w:val="22"/>
        </w:rPr>
        <w:t xml:space="preserve"> links between </w:t>
      </w:r>
      <w:r w:rsidR="002D069B">
        <w:rPr>
          <w:rFonts w:ascii="Arial" w:hAnsi="Arial" w:eastAsia="Arial" w:cs="Arial"/>
          <w:sz w:val="22"/>
          <w:szCs w:val="22"/>
        </w:rPr>
        <w:t xml:space="preserve">gum disease and systemic circumstances </w:t>
      </w:r>
      <w:r w:rsidR="00FE45A1">
        <w:rPr>
          <w:rFonts w:ascii="Arial" w:hAnsi="Arial" w:eastAsia="Arial" w:cs="Arial"/>
          <w:sz w:val="22"/>
          <w:szCs w:val="22"/>
        </w:rPr>
        <w:t xml:space="preserve">including diabetes, </w:t>
      </w:r>
      <w:r w:rsidR="00BF5ABD">
        <w:rPr>
          <w:rFonts w:ascii="Arial" w:hAnsi="Arial" w:eastAsia="Arial" w:cs="Arial"/>
          <w:sz w:val="22"/>
          <w:szCs w:val="22"/>
        </w:rPr>
        <w:t>cardiovascular disease</w:t>
      </w:r>
      <w:r w:rsidR="007C00D2">
        <w:rPr>
          <w:rFonts w:ascii="Arial" w:hAnsi="Arial" w:eastAsia="Arial" w:cs="Arial"/>
          <w:sz w:val="22"/>
          <w:szCs w:val="22"/>
        </w:rPr>
        <w:t xml:space="preserve">, and preterm birth, </w:t>
      </w:r>
      <w:r w:rsidR="000340D0">
        <w:rPr>
          <w:rFonts w:ascii="Arial" w:hAnsi="Arial" w:eastAsia="Arial" w:cs="Arial"/>
          <w:sz w:val="22"/>
          <w:szCs w:val="22"/>
        </w:rPr>
        <w:t xml:space="preserve">showing dentistry’s role extend </w:t>
      </w:r>
      <w:r w:rsidR="00E41229">
        <w:rPr>
          <w:rFonts w:ascii="Arial" w:hAnsi="Arial" w:eastAsia="Arial" w:cs="Arial"/>
          <w:sz w:val="22"/>
          <w:szCs w:val="22"/>
        </w:rPr>
        <w:t>above the mouth</w:t>
      </w:r>
      <w:r w:rsidR="00621FE2">
        <w:rPr>
          <w:rFonts w:ascii="Arial" w:hAnsi="Arial" w:eastAsia="Arial" w:cs="Arial"/>
          <w:sz w:val="22"/>
          <w:szCs w:val="22"/>
        </w:rPr>
        <w:t xml:space="preserve"> to wh</w:t>
      </w:r>
      <w:r w:rsidR="003E7430">
        <w:rPr>
          <w:rFonts w:ascii="Arial" w:hAnsi="Arial" w:eastAsia="Arial" w:cs="Arial"/>
          <w:sz w:val="22"/>
          <w:szCs w:val="22"/>
        </w:rPr>
        <w:t>ole-body</w:t>
      </w:r>
      <w:r w:rsidR="00261951">
        <w:rPr>
          <w:rFonts w:ascii="Arial" w:hAnsi="Arial" w:eastAsia="Arial" w:cs="Arial"/>
          <w:sz w:val="22"/>
          <w:szCs w:val="22"/>
        </w:rPr>
        <w:t xml:space="preserve"> </w:t>
      </w:r>
      <w:r w:rsidR="00261951">
        <w:rPr>
          <w:rFonts w:ascii="Arial" w:hAnsi="Arial" w:eastAsia="Arial" w:cs="Arial"/>
          <w:sz w:val="22"/>
          <w:szCs w:val="22"/>
        </w:rPr>
        <w:lastRenderedPageBreak/>
        <w:t>health</w:t>
      </w:r>
      <w:r w:rsidR="00D4242F">
        <w:rPr>
          <w:rFonts w:ascii="Arial" w:hAnsi="Arial" w:eastAsia="Arial" w:cs="Arial"/>
          <w:sz w:val="22"/>
          <w:szCs w:val="22"/>
        </w:rPr>
        <w:t xml:space="preserve"> (Chap</w:t>
      </w:r>
      <w:r w:rsidR="00760CB0">
        <w:rPr>
          <w:rFonts w:ascii="Arial" w:hAnsi="Arial" w:eastAsia="Arial" w:cs="Arial"/>
          <w:sz w:val="22"/>
          <w:szCs w:val="22"/>
        </w:rPr>
        <w:t>ple et al., 2021</w:t>
      </w:r>
      <w:r w:rsidR="00BF5ABD">
        <w:rPr>
          <w:rFonts w:ascii="Arial" w:hAnsi="Arial" w:eastAsia="Arial" w:cs="Arial"/>
          <w:sz w:val="22"/>
          <w:szCs w:val="22"/>
        </w:rPr>
        <w:t xml:space="preserve">).  </w:t>
      </w:r>
      <w:r w:rsidR="003D6814">
        <w:rPr>
          <w:rFonts w:ascii="Arial" w:hAnsi="Arial" w:eastAsia="Arial" w:cs="Arial"/>
          <w:sz w:val="22"/>
          <w:szCs w:val="22"/>
        </w:rPr>
        <w:t xml:space="preserve">For children, good oral </w:t>
      </w:r>
      <w:r w:rsidR="007E1D4C">
        <w:rPr>
          <w:rFonts w:ascii="Arial" w:hAnsi="Arial" w:eastAsia="Arial" w:cs="Arial"/>
          <w:sz w:val="22"/>
          <w:szCs w:val="22"/>
        </w:rPr>
        <w:t xml:space="preserve">health supports school </w:t>
      </w:r>
      <w:r w:rsidR="005F5DA8">
        <w:rPr>
          <w:rFonts w:ascii="Arial" w:hAnsi="Arial" w:eastAsia="Arial" w:cs="Arial"/>
          <w:sz w:val="22"/>
          <w:szCs w:val="22"/>
        </w:rPr>
        <w:t xml:space="preserve">attendance and speech development, for adult </w:t>
      </w:r>
      <w:r w:rsidR="00C660CF">
        <w:rPr>
          <w:rFonts w:ascii="Arial" w:hAnsi="Arial" w:eastAsia="Arial" w:cs="Arial"/>
          <w:sz w:val="22"/>
          <w:szCs w:val="22"/>
        </w:rPr>
        <w:t>it preserves independen</w:t>
      </w:r>
      <w:r w:rsidR="00172E6E">
        <w:rPr>
          <w:rFonts w:ascii="Arial" w:hAnsi="Arial" w:eastAsia="Arial" w:cs="Arial"/>
          <w:sz w:val="22"/>
          <w:szCs w:val="22"/>
        </w:rPr>
        <w:t>ce and dignity.</w:t>
      </w:r>
    </w:p>
    <w:p w:rsidR="009B5712" w:rsidP="7282050A" w:rsidRDefault="00936735" w14:paraId="0D7B3BB8" w14:textId="66D331B7">
      <w:pPr>
        <w:rPr>
          <w:rFonts w:ascii="Arial" w:hAnsi="Arial" w:eastAsia="Arial" w:cs="Arial"/>
          <w:b/>
          <w:bCs/>
          <w:sz w:val="22"/>
          <w:szCs w:val="22"/>
        </w:rPr>
      </w:pPr>
      <w:r w:rsidRPr="005F3636">
        <w:rPr>
          <w:rFonts w:ascii="Arial" w:hAnsi="Arial" w:eastAsia="Arial" w:cs="Arial"/>
          <w:b/>
          <w:bCs/>
          <w:sz w:val="22"/>
          <w:szCs w:val="22"/>
        </w:rPr>
        <w:t>5.</w:t>
      </w:r>
      <w:r w:rsidRPr="005F3636" w:rsidR="00452BED">
        <w:rPr>
          <w:rFonts w:ascii="Arial" w:hAnsi="Arial" w:eastAsia="Arial" w:cs="Arial"/>
          <w:b/>
          <w:bCs/>
          <w:sz w:val="22"/>
          <w:szCs w:val="22"/>
        </w:rPr>
        <w:t>CHALLENGES, STRENGHS AND LIMITATIONS</w:t>
      </w:r>
      <w:r w:rsidRPr="005F3636" w:rsidR="005F3636">
        <w:rPr>
          <w:rFonts w:ascii="Arial" w:hAnsi="Arial" w:eastAsia="Arial" w:cs="Arial"/>
          <w:b/>
          <w:bCs/>
          <w:sz w:val="22"/>
          <w:szCs w:val="22"/>
        </w:rPr>
        <w:t>:</w:t>
      </w:r>
    </w:p>
    <w:p w:rsidR="005F3636" w:rsidP="7282050A" w:rsidRDefault="00C108E0" w14:paraId="2D363342" w14:textId="3C23A8F8">
      <w:pPr>
        <w:rPr>
          <w:rFonts w:ascii="Arial" w:hAnsi="Arial" w:eastAsia="Arial" w:cs="Arial"/>
          <w:sz w:val="22"/>
          <w:szCs w:val="22"/>
        </w:rPr>
      </w:pPr>
      <w:r w:rsidRPr="00A31E03">
        <w:rPr>
          <w:rFonts w:ascii="Arial" w:hAnsi="Arial" w:eastAsia="Arial" w:cs="Arial"/>
          <w:sz w:val="22"/>
          <w:szCs w:val="22"/>
        </w:rPr>
        <w:t>The</w:t>
      </w:r>
      <w:r w:rsidR="00A31E03">
        <w:rPr>
          <w:rFonts w:ascii="Arial" w:hAnsi="Arial" w:eastAsia="Arial" w:cs="Arial"/>
          <w:sz w:val="22"/>
          <w:szCs w:val="22"/>
        </w:rPr>
        <w:t xml:space="preserve"> basic strength is the service</w:t>
      </w:r>
      <w:r w:rsidR="00603B25">
        <w:rPr>
          <w:rFonts w:ascii="Arial" w:hAnsi="Arial" w:eastAsia="Arial" w:cs="Arial"/>
          <w:sz w:val="22"/>
          <w:szCs w:val="22"/>
        </w:rPr>
        <w:t xml:space="preserve">’s preventive focus and </w:t>
      </w:r>
      <w:r w:rsidR="00E64E76">
        <w:rPr>
          <w:rFonts w:ascii="Arial" w:hAnsi="Arial" w:eastAsia="Arial" w:cs="Arial"/>
          <w:sz w:val="22"/>
          <w:szCs w:val="22"/>
        </w:rPr>
        <w:t xml:space="preserve">forceful </w:t>
      </w:r>
      <w:r w:rsidR="00914744">
        <w:rPr>
          <w:rFonts w:ascii="Arial" w:hAnsi="Arial" w:eastAsia="Arial" w:cs="Arial"/>
          <w:sz w:val="22"/>
          <w:szCs w:val="22"/>
        </w:rPr>
        <w:t xml:space="preserve">clinical standards, </w:t>
      </w:r>
      <w:r w:rsidR="00145B06">
        <w:rPr>
          <w:rFonts w:ascii="Arial" w:hAnsi="Arial" w:eastAsia="Arial" w:cs="Arial"/>
          <w:sz w:val="22"/>
          <w:szCs w:val="22"/>
        </w:rPr>
        <w:t>ass</w:t>
      </w:r>
      <w:r w:rsidR="000967F2">
        <w:rPr>
          <w:rFonts w:ascii="Arial" w:hAnsi="Arial" w:eastAsia="Arial" w:cs="Arial"/>
          <w:sz w:val="22"/>
          <w:szCs w:val="22"/>
        </w:rPr>
        <w:t>isted by continuous professional</w:t>
      </w:r>
      <w:r w:rsidR="00BB1570">
        <w:rPr>
          <w:rFonts w:ascii="Arial" w:hAnsi="Arial" w:eastAsia="Arial" w:cs="Arial"/>
          <w:sz w:val="22"/>
          <w:szCs w:val="22"/>
        </w:rPr>
        <w:t xml:space="preserve"> development and regulation by </w:t>
      </w:r>
      <w:r w:rsidR="000637BC">
        <w:rPr>
          <w:rFonts w:ascii="Arial" w:hAnsi="Arial" w:eastAsia="Arial" w:cs="Arial"/>
          <w:sz w:val="22"/>
          <w:szCs w:val="22"/>
        </w:rPr>
        <w:t>the General Dental Council (</w:t>
      </w:r>
      <w:r w:rsidR="003A479E">
        <w:rPr>
          <w:rFonts w:ascii="Arial" w:hAnsi="Arial" w:eastAsia="Arial" w:cs="Arial"/>
          <w:sz w:val="22"/>
          <w:szCs w:val="22"/>
        </w:rPr>
        <w:t>GDC). However</w:t>
      </w:r>
      <w:r w:rsidR="00616485">
        <w:rPr>
          <w:rFonts w:ascii="Arial" w:hAnsi="Arial" w:eastAsia="Arial" w:cs="Arial"/>
          <w:sz w:val="22"/>
          <w:szCs w:val="22"/>
        </w:rPr>
        <w:t>, importa</w:t>
      </w:r>
      <w:r w:rsidR="005D7808">
        <w:rPr>
          <w:rFonts w:ascii="Arial" w:hAnsi="Arial" w:eastAsia="Arial" w:cs="Arial"/>
          <w:sz w:val="22"/>
          <w:szCs w:val="22"/>
        </w:rPr>
        <w:t xml:space="preserve">nt challenges </w:t>
      </w:r>
      <w:r w:rsidR="00CF5776">
        <w:rPr>
          <w:rFonts w:ascii="Arial" w:hAnsi="Arial" w:eastAsia="Arial" w:cs="Arial"/>
          <w:sz w:val="22"/>
          <w:szCs w:val="22"/>
        </w:rPr>
        <w:t>continue</w:t>
      </w:r>
      <w:r w:rsidR="004B31CF">
        <w:rPr>
          <w:rFonts w:ascii="Arial" w:hAnsi="Arial" w:eastAsia="Arial" w:cs="Arial"/>
          <w:sz w:val="22"/>
          <w:szCs w:val="22"/>
        </w:rPr>
        <w:t xml:space="preserve"> long-standing workforce </w:t>
      </w:r>
      <w:r w:rsidR="003173F1">
        <w:rPr>
          <w:rFonts w:ascii="Arial" w:hAnsi="Arial" w:eastAsia="Arial" w:cs="Arial"/>
          <w:sz w:val="22"/>
          <w:szCs w:val="22"/>
        </w:rPr>
        <w:t xml:space="preserve">shortages means </w:t>
      </w:r>
      <w:r w:rsidR="002A0317">
        <w:rPr>
          <w:rFonts w:ascii="Arial" w:hAnsi="Arial" w:eastAsia="Arial" w:cs="Arial"/>
          <w:sz w:val="22"/>
          <w:szCs w:val="22"/>
        </w:rPr>
        <w:t>several people</w:t>
      </w:r>
      <w:r w:rsidR="00250360">
        <w:rPr>
          <w:rFonts w:ascii="Arial" w:hAnsi="Arial" w:eastAsia="Arial" w:cs="Arial"/>
          <w:sz w:val="22"/>
          <w:szCs w:val="22"/>
        </w:rPr>
        <w:t xml:space="preserve"> cannot access an </w:t>
      </w:r>
      <w:r w:rsidR="00311530">
        <w:rPr>
          <w:rFonts w:ascii="Arial" w:hAnsi="Arial" w:eastAsia="Arial" w:cs="Arial"/>
          <w:sz w:val="22"/>
          <w:szCs w:val="22"/>
        </w:rPr>
        <w:t xml:space="preserve">NHS dentist, with over 3 million </w:t>
      </w:r>
      <w:r w:rsidR="00BE4721">
        <w:rPr>
          <w:rFonts w:ascii="Arial" w:hAnsi="Arial" w:eastAsia="Arial" w:cs="Arial"/>
          <w:sz w:val="22"/>
          <w:szCs w:val="22"/>
        </w:rPr>
        <w:t>adults reporting difficult</w:t>
      </w:r>
      <w:r w:rsidR="00847514">
        <w:rPr>
          <w:rFonts w:ascii="Arial" w:hAnsi="Arial" w:eastAsia="Arial" w:cs="Arial"/>
          <w:sz w:val="22"/>
          <w:szCs w:val="22"/>
        </w:rPr>
        <w:t>y registering (BDA, 2024).</w:t>
      </w:r>
      <w:r w:rsidR="00361FB6">
        <w:rPr>
          <w:rFonts w:ascii="Arial" w:hAnsi="Arial" w:eastAsia="Arial" w:cs="Arial"/>
          <w:sz w:val="22"/>
          <w:szCs w:val="22"/>
        </w:rPr>
        <w:t xml:space="preserve"> </w:t>
      </w:r>
      <w:r w:rsidR="00CF5776">
        <w:rPr>
          <w:rFonts w:ascii="Arial" w:hAnsi="Arial" w:eastAsia="Arial" w:cs="Arial"/>
          <w:sz w:val="22"/>
          <w:szCs w:val="22"/>
        </w:rPr>
        <w:t xml:space="preserve">Financing </w:t>
      </w:r>
      <w:r w:rsidR="007207C7">
        <w:rPr>
          <w:rFonts w:ascii="Arial" w:hAnsi="Arial" w:eastAsia="Arial" w:cs="Arial"/>
          <w:sz w:val="22"/>
          <w:szCs w:val="22"/>
        </w:rPr>
        <w:t xml:space="preserve">models </w:t>
      </w:r>
      <w:r w:rsidR="002E47FE">
        <w:rPr>
          <w:rFonts w:ascii="Arial" w:hAnsi="Arial" w:eastAsia="Arial" w:cs="Arial"/>
          <w:sz w:val="22"/>
          <w:szCs w:val="22"/>
        </w:rPr>
        <w:t xml:space="preserve">are </w:t>
      </w:r>
      <w:r w:rsidR="00273F85">
        <w:rPr>
          <w:rFonts w:ascii="Arial" w:hAnsi="Arial" w:eastAsia="Arial" w:cs="Arial"/>
          <w:sz w:val="22"/>
          <w:szCs w:val="22"/>
        </w:rPr>
        <w:t>investi</w:t>
      </w:r>
      <w:r w:rsidR="000459C3">
        <w:rPr>
          <w:rFonts w:ascii="Arial" w:hAnsi="Arial" w:eastAsia="Arial" w:cs="Arial"/>
          <w:sz w:val="22"/>
          <w:szCs w:val="22"/>
        </w:rPr>
        <w:t>gated: low NHS remu</w:t>
      </w:r>
      <w:r w:rsidR="00284966">
        <w:rPr>
          <w:rFonts w:ascii="Arial" w:hAnsi="Arial" w:eastAsia="Arial" w:cs="Arial"/>
          <w:sz w:val="22"/>
          <w:szCs w:val="22"/>
        </w:rPr>
        <w:t xml:space="preserve">neration rates </w:t>
      </w:r>
      <w:r w:rsidR="00B52EB3">
        <w:rPr>
          <w:rFonts w:ascii="Arial" w:hAnsi="Arial" w:eastAsia="Arial" w:cs="Arial"/>
          <w:sz w:val="22"/>
          <w:szCs w:val="22"/>
        </w:rPr>
        <w:t>thrust</w:t>
      </w:r>
      <w:r w:rsidR="00284966">
        <w:rPr>
          <w:rFonts w:ascii="Arial" w:hAnsi="Arial" w:eastAsia="Arial" w:cs="Arial"/>
          <w:sz w:val="22"/>
          <w:szCs w:val="22"/>
        </w:rPr>
        <w:t xml:space="preserve"> practices to </w:t>
      </w:r>
      <w:r w:rsidR="00A83EE2">
        <w:rPr>
          <w:rFonts w:ascii="Arial" w:hAnsi="Arial" w:eastAsia="Arial" w:cs="Arial"/>
          <w:sz w:val="22"/>
          <w:szCs w:val="22"/>
        </w:rPr>
        <w:t xml:space="preserve">prioritise </w:t>
      </w:r>
      <w:r w:rsidR="000306A8">
        <w:rPr>
          <w:rFonts w:ascii="Arial" w:hAnsi="Arial" w:eastAsia="Arial" w:cs="Arial"/>
          <w:sz w:val="22"/>
          <w:szCs w:val="22"/>
        </w:rPr>
        <w:t>individual</w:t>
      </w:r>
      <w:r w:rsidR="00E96FFE">
        <w:rPr>
          <w:rFonts w:ascii="Arial" w:hAnsi="Arial" w:eastAsia="Arial" w:cs="Arial"/>
          <w:sz w:val="22"/>
          <w:szCs w:val="22"/>
        </w:rPr>
        <w:t xml:space="preserve">, </w:t>
      </w:r>
      <w:r w:rsidR="00440575">
        <w:rPr>
          <w:rFonts w:ascii="Arial" w:hAnsi="Arial" w:eastAsia="Arial" w:cs="Arial"/>
          <w:sz w:val="22"/>
          <w:szCs w:val="22"/>
        </w:rPr>
        <w:t>building a two- tier</w:t>
      </w:r>
      <w:r w:rsidR="001046E4">
        <w:rPr>
          <w:rFonts w:ascii="Arial" w:hAnsi="Arial" w:eastAsia="Arial" w:cs="Arial"/>
          <w:sz w:val="22"/>
          <w:szCs w:val="22"/>
        </w:rPr>
        <w:t xml:space="preserve"> system and </w:t>
      </w:r>
      <w:r w:rsidR="00A006F8">
        <w:rPr>
          <w:rFonts w:ascii="Arial" w:hAnsi="Arial" w:eastAsia="Arial" w:cs="Arial"/>
          <w:sz w:val="22"/>
          <w:szCs w:val="22"/>
        </w:rPr>
        <w:t>widening</w:t>
      </w:r>
      <w:r w:rsidR="001046E4">
        <w:rPr>
          <w:rFonts w:ascii="Arial" w:hAnsi="Arial" w:eastAsia="Arial" w:cs="Arial"/>
          <w:sz w:val="22"/>
          <w:szCs w:val="22"/>
        </w:rPr>
        <w:t xml:space="preserve"> health inequali</w:t>
      </w:r>
      <w:r w:rsidR="00045662">
        <w:rPr>
          <w:rFonts w:ascii="Arial" w:hAnsi="Arial" w:eastAsia="Arial" w:cs="Arial"/>
          <w:sz w:val="22"/>
          <w:szCs w:val="22"/>
        </w:rPr>
        <w:t xml:space="preserve">ties, particularly in </w:t>
      </w:r>
      <w:r w:rsidR="002E6507">
        <w:rPr>
          <w:rFonts w:ascii="Arial" w:hAnsi="Arial" w:eastAsia="Arial" w:cs="Arial"/>
          <w:sz w:val="22"/>
          <w:szCs w:val="22"/>
        </w:rPr>
        <w:t>deprived settings (Office for Health</w:t>
      </w:r>
      <w:r w:rsidR="00A006F8">
        <w:rPr>
          <w:rFonts w:ascii="Arial" w:hAnsi="Arial" w:eastAsia="Arial" w:cs="Arial"/>
          <w:sz w:val="22"/>
          <w:szCs w:val="22"/>
        </w:rPr>
        <w:t xml:space="preserve"> Improvement and </w:t>
      </w:r>
      <w:r w:rsidR="00D51955">
        <w:rPr>
          <w:rFonts w:ascii="Arial" w:hAnsi="Arial" w:eastAsia="Arial" w:cs="Arial"/>
          <w:sz w:val="22"/>
          <w:szCs w:val="22"/>
        </w:rPr>
        <w:t>Disparities [OHID</w:t>
      </w:r>
      <w:r w:rsidR="00FD6B71">
        <w:rPr>
          <w:rFonts w:ascii="Arial" w:hAnsi="Arial" w:eastAsia="Arial" w:cs="Arial"/>
          <w:sz w:val="22"/>
          <w:szCs w:val="22"/>
        </w:rPr>
        <w:t>], 2023). Waiting list</w:t>
      </w:r>
      <w:r w:rsidR="00C2357A">
        <w:rPr>
          <w:rFonts w:ascii="Arial" w:hAnsi="Arial" w:eastAsia="Arial" w:cs="Arial"/>
          <w:sz w:val="22"/>
          <w:szCs w:val="22"/>
        </w:rPr>
        <w:t xml:space="preserve">s for </w:t>
      </w:r>
      <w:r w:rsidR="006D2CCC">
        <w:rPr>
          <w:rFonts w:ascii="Arial" w:hAnsi="Arial" w:eastAsia="Arial" w:cs="Arial"/>
          <w:sz w:val="22"/>
          <w:szCs w:val="22"/>
        </w:rPr>
        <w:t xml:space="preserve">everyday </w:t>
      </w:r>
      <w:r w:rsidR="007F5776">
        <w:rPr>
          <w:rFonts w:ascii="Arial" w:hAnsi="Arial" w:eastAsia="Arial" w:cs="Arial"/>
          <w:sz w:val="22"/>
          <w:szCs w:val="22"/>
        </w:rPr>
        <w:t xml:space="preserve">and specialist care have increased since the </w:t>
      </w:r>
      <w:r w:rsidR="00142F93">
        <w:rPr>
          <w:rFonts w:ascii="Arial" w:hAnsi="Arial" w:eastAsia="Arial" w:cs="Arial"/>
          <w:sz w:val="22"/>
          <w:szCs w:val="22"/>
        </w:rPr>
        <w:t xml:space="preserve">COVID-19 pandemic, while </w:t>
      </w:r>
      <w:r w:rsidR="00FB7B5C">
        <w:rPr>
          <w:rFonts w:ascii="Arial" w:hAnsi="Arial" w:eastAsia="Arial" w:cs="Arial"/>
          <w:sz w:val="22"/>
          <w:szCs w:val="22"/>
        </w:rPr>
        <w:t>imme</w:t>
      </w:r>
      <w:r w:rsidR="000679D0">
        <w:rPr>
          <w:rFonts w:ascii="Arial" w:hAnsi="Arial" w:eastAsia="Arial" w:cs="Arial"/>
          <w:sz w:val="22"/>
          <w:szCs w:val="22"/>
        </w:rPr>
        <w:t xml:space="preserve">nse treatment charges </w:t>
      </w:r>
      <w:r w:rsidR="00B977CC">
        <w:rPr>
          <w:rFonts w:ascii="Arial" w:hAnsi="Arial" w:eastAsia="Arial" w:cs="Arial"/>
          <w:sz w:val="22"/>
          <w:szCs w:val="22"/>
        </w:rPr>
        <w:t>discourage</w:t>
      </w:r>
      <w:r w:rsidR="00E5534E">
        <w:rPr>
          <w:rFonts w:ascii="Arial" w:hAnsi="Arial" w:eastAsia="Arial" w:cs="Arial"/>
          <w:sz w:val="22"/>
          <w:szCs w:val="22"/>
        </w:rPr>
        <w:t xml:space="preserve"> people from seeking early care</w:t>
      </w:r>
      <w:r w:rsidR="0049683F">
        <w:rPr>
          <w:rFonts w:ascii="Arial" w:hAnsi="Arial" w:eastAsia="Arial" w:cs="Arial"/>
          <w:sz w:val="22"/>
          <w:szCs w:val="22"/>
        </w:rPr>
        <w:t xml:space="preserve">, leading to preventable </w:t>
      </w:r>
      <w:r w:rsidR="00A1648E">
        <w:rPr>
          <w:rFonts w:ascii="Arial" w:hAnsi="Arial" w:eastAsia="Arial" w:cs="Arial"/>
          <w:sz w:val="22"/>
          <w:szCs w:val="22"/>
        </w:rPr>
        <w:t xml:space="preserve">deterioration and </w:t>
      </w:r>
      <w:r w:rsidR="0098008D">
        <w:rPr>
          <w:rFonts w:ascii="Arial" w:hAnsi="Arial" w:eastAsia="Arial" w:cs="Arial"/>
          <w:sz w:val="22"/>
          <w:szCs w:val="22"/>
        </w:rPr>
        <w:t>pricey intervention</w:t>
      </w:r>
      <w:r w:rsidR="00705080">
        <w:rPr>
          <w:rFonts w:ascii="Arial" w:hAnsi="Arial" w:eastAsia="Arial" w:cs="Arial"/>
          <w:sz w:val="22"/>
          <w:szCs w:val="22"/>
        </w:rPr>
        <w:t>s later (NHS Digital, 2023</w:t>
      </w:r>
      <w:r w:rsidR="00073D49">
        <w:rPr>
          <w:rFonts w:ascii="Arial" w:hAnsi="Arial" w:eastAsia="Arial" w:cs="Arial"/>
          <w:sz w:val="22"/>
          <w:szCs w:val="22"/>
        </w:rPr>
        <w:t xml:space="preserve">). Other limitations include </w:t>
      </w:r>
      <w:r w:rsidR="00456DAB">
        <w:rPr>
          <w:rFonts w:ascii="Arial" w:hAnsi="Arial" w:eastAsia="Arial" w:cs="Arial"/>
          <w:sz w:val="22"/>
          <w:szCs w:val="22"/>
        </w:rPr>
        <w:t xml:space="preserve">irregular geographical coverage and </w:t>
      </w:r>
      <w:r w:rsidR="00750637">
        <w:rPr>
          <w:rFonts w:ascii="Arial" w:hAnsi="Arial" w:eastAsia="Arial" w:cs="Arial"/>
          <w:sz w:val="22"/>
          <w:szCs w:val="22"/>
        </w:rPr>
        <w:t>incomplete</w:t>
      </w:r>
      <w:r w:rsidR="00A77705">
        <w:rPr>
          <w:rFonts w:ascii="Arial" w:hAnsi="Arial" w:eastAsia="Arial" w:cs="Arial"/>
          <w:sz w:val="22"/>
          <w:szCs w:val="22"/>
        </w:rPr>
        <w:t xml:space="preserve"> focus on oral health promotion in communities and school</w:t>
      </w:r>
      <w:r w:rsidR="003E1D47">
        <w:rPr>
          <w:rFonts w:ascii="Arial" w:hAnsi="Arial" w:eastAsia="Arial" w:cs="Arial"/>
          <w:sz w:val="22"/>
          <w:szCs w:val="22"/>
        </w:rPr>
        <w:t>s.</w:t>
      </w:r>
    </w:p>
    <w:p w:rsidR="003E1D47" w:rsidP="7282050A" w:rsidRDefault="000300C4" w14:paraId="4D5E6FC7" w14:textId="4130D07B">
      <w:pPr>
        <w:rPr>
          <w:rFonts w:ascii="Arial" w:hAnsi="Arial" w:eastAsia="Arial" w:cs="Arial"/>
          <w:b/>
          <w:bCs/>
          <w:sz w:val="22"/>
          <w:szCs w:val="22"/>
        </w:rPr>
      </w:pPr>
      <w:r w:rsidRPr="000300C4">
        <w:rPr>
          <w:rFonts w:ascii="Arial" w:hAnsi="Arial" w:eastAsia="Arial" w:cs="Arial"/>
          <w:b/>
          <w:bCs/>
          <w:sz w:val="22"/>
          <w:szCs w:val="22"/>
        </w:rPr>
        <w:t>6.CONCLUSION:</w:t>
      </w:r>
    </w:p>
    <w:p w:rsidR="00DD31C0" w:rsidP="7282050A" w:rsidRDefault="00AE4B5E" w14:paraId="2312B207" w14:textId="46B57816">
      <w:pPr>
        <w:rPr>
          <w:rFonts w:ascii="Arial" w:hAnsi="Arial" w:eastAsia="Arial" w:cs="Arial"/>
          <w:sz w:val="22"/>
          <w:szCs w:val="22"/>
        </w:rPr>
      </w:pPr>
      <w:r w:rsidRPr="00240143">
        <w:rPr>
          <w:rFonts w:ascii="Arial" w:hAnsi="Arial" w:eastAsia="Arial" w:cs="Arial"/>
          <w:sz w:val="22"/>
          <w:szCs w:val="22"/>
        </w:rPr>
        <w:t>Den</w:t>
      </w:r>
      <w:r w:rsidRPr="00240143" w:rsidR="00240143">
        <w:rPr>
          <w:rFonts w:ascii="Arial" w:hAnsi="Arial" w:eastAsia="Arial" w:cs="Arial"/>
          <w:sz w:val="22"/>
          <w:szCs w:val="22"/>
        </w:rPr>
        <w:t xml:space="preserve">tistry </w:t>
      </w:r>
      <w:r w:rsidR="00240143">
        <w:rPr>
          <w:rFonts w:ascii="Arial" w:hAnsi="Arial" w:eastAsia="Arial" w:cs="Arial"/>
          <w:sz w:val="22"/>
          <w:szCs w:val="22"/>
        </w:rPr>
        <w:t xml:space="preserve">has </w:t>
      </w:r>
      <w:r w:rsidR="00214B8B">
        <w:rPr>
          <w:rFonts w:ascii="Arial" w:hAnsi="Arial" w:eastAsia="Arial" w:cs="Arial"/>
          <w:sz w:val="22"/>
          <w:szCs w:val="22"/>
        </w:rPr>
        <w:t xml:space="preserve">evolved </w:t>
      </w:r>
      <w:r w:rsidR="00A62512">
        <w:rPr>
          <w:rFonts w:ascii="Arial" w:hAnsi="Arial" w:eastAsia="Arial" w:cs="Arial"/>
          <w:sz w:val="22"/>
          <w:szCs w:val="22"/>
        </w:rPr>
        <w:t xml:space="preserve">from </w:t>
      </w:r>
      <w:r w:rsidR="00E7619B">
        <w:rPr>
          <w:rFonts w:ascii="Arial" w:hAnsi="Arial" w:eastAsia="Arial" w:cs="Arial"/>
          <w:sz w:val="22"/>
          <w:szCs w:val="22"/>
        </w:rPr>
        <w:t>undevelop</w:t>
      </w:r>
      <w:r w:rsidR="00E61CC6">
        <w:rPr>
          <w:rFonts w:ascii="Arial" w:hAnsi="Arial" w:eastAsia="Arial" w:cs="Arial"/>
          <w:sz w:val="22"/>
          <w:szCs w:val="22"/>
        </w:rPr>
        <w:t>ed extraction to a science-</w:t>
      </w:r>
      <w:r w:rsidR="00E510DC">
        <w:rPr>
          <w:rFonts w:ascii="Arial" w:hAnsi="Arial" w:eastAsia="Arial" w:cs="Arial"/>
          <w:sz w:val="22"/>
          <w:szCs w:val="22"/>
        </w:rPr>
        <w:t xml:space="preserve">based, person-centred service </w:t>
      </w:r>
      <w:r w:rsidR="00BB7C47">
        <w:rPr>
          <w:rFonts w:ascii="Arial" w:hAnsi="Arial" w:eastAsia="Arial" w:cs="Arial"/>
          <w:sz w:val="22"/>
          <w:szCs w:val="22"/>
        </w:rPr>
        <w:t>vital to physical and mental</w:t>
      </w:r>
      <w:r w:rsidR="00290C7B">
        <w:rPr>
          <w:rFonts w:ascii="Arial" w:hAnsi="Arial" w:eastAsia="Arial" w:cs="Arial"/>
          <w:sz w:val="22"/>
          <w:szCs w:val="22"/>
        </w:rPr>
        <w:t xml:space="preserve"> well-being.</w:t>
      </w:r>
      <w:r w:rsidR="008A597F">
        <w:rPr>
          <w:rFonts w:ascii="Arial" w:hAnsi="Arial" w:eastAsia="Arial" w:cs="Arial"/>
          <w:sz w:val="22"/>
          <w:szCs w:val="22"/>
        </w:rPr>
        <w:t xml:space="preserve"> Although it </w:t>
      </w:r>
      <w:r w:rsidR="00704938">
        <w:rPr>
          <w:rFonts w:ascii="Arial" w:hAnsi="Arial" w:eastAsia="Arial" w:cs="Arial"/>
          <w:sz w:val="22"/>
          <w:szCs w:val="22"/>
        </w:rPr>
        <w:t>h</w:t>
      </w:r>
      <w:r w:rsidR="008A597F">
        <w:rPr>
          <w:rFonts w:ascii="Arial" w:hAnsi="Arial" w:eastAsia="Arial" w:cs="Arial"/>
          <w:sz w:val="22"/>
          <w:szCs w:val="22"/>
        </w:rPr>
        <w:t xml:space="preserve">as </w:t>
      </w:r>
      <w:r w:rsidR="001655F8">
        <w:rPr>
          <w:rFonts w:ascii="Arial" w:hAnsi="Arial" w:eastAsia="Arial" w:cs="Arial"/>
          <w:sz w:val="22"/>
          <w:szCs w:val="22"/>
        </w:rPr>
        <w:t xml:space="preserve">built </w:t>
      </w:r>
      <w:r w:rsidR="00704938">
        <w:rPr>
          <w:rFonts w:ascii="Arial" w:hAnsi="Arial" w:eastAsia="Arial" w:cs="Arial"/>
          <w:sz w:val="22"/>
          <w:szCs w:val="22"/>
        </w:rPr>
        <w:t xml:space="preserve">excessive </w:t>
      </w:r>
      <w:r w:rsidR="009B2DFC">
        <w:rPr>
          <w:rFonts w:ascii="Arial" w:hAnsi="Arial" w:eastAsia="Arial" w:cs="Arial"/>
          <w:sz w:val="22"/>
          <w:szCs w:val="22"/>
        </w:rPr>
        <w:t>progress in treatment and prevention</w:t>
      </w:r>
      <w:r w:rsidR="00C44E2D">
        <w:rPr>
          <w:rFonts w:ascii="Arial" w:hAnsi="Arial" w:eastAsia="Arial" w:cs="Arial"/>
          <w:sz w:val="22"/>
          <w:szCs w:val="22"/>
        </w:rPr>
        <w:t xml:space="preserve">, systemic </w:t>
      </w:r>
      <w:r w:rsidR="00692650">
        <w:rPr>
          <w:rFonts w:ascii="Arial" w:hAnsi="Arial" w:eastAsia="Arial" w:cs="Arial"/>
          <w:sz w:val="22"/>
          <w:szCs w:val="22"/>
        </w:rPr>
        <w:t xml:space="preserve">financing and issues </w:t>
      </w:r>
      <w:r w:rsidR="00AC6A69">
        <w:rPr>
          <w:rFonts w:ascii="Arial" w:hAnsi="Arial" w:eastAsia="Arial" w:cs="Arial"/>
          <w:sz w:val="22"/>
          <w:szCs w:val="22"/>
        </w:rPr>
        <w:t xml:space="preserve">frustrate its potential </w:t>
      </w:r>
      <w:r w:rsidR="00646279">
        <w:rPr>
          <w:rFonts w:ascii="Arial" w:hAnsi="Arial" w:eastAsia="Arial" w:cs="Arial"/>
          <w:sz w:val="22"/>
          <w:szCs w:val="22"/>
        </w:rPr>
        <w:t xml:space="preserve">to </w:t>
      </w:r>
      <w:r w:rsidR="008036B5">
        <w:rPr>
          <w:rFonts w:ascii="Arial" w:hAnsi="Arial" w:eastAsia="Arial" w:cs="Arial"/>
          <w:sz w:val="22"/>
          <w:szCs w:val="22"/>
        </w:rPr>
        <w:t xml:space="preserve">develop population health </w:t>
      </w:r>
      <w:r w:rsidR="00625ABF">
        <w:rPr>
          <w:rFonts w:ascii="Arial" w:hAnsi="Arial" w:eastAsia="Arial" w:cs="Arial"/>
          <w:sz w:val="22"/>
          <w:szCs w:val="22"/>
        </w:rPr>
        <w:t>fairly for ev</w:t>
      </w:r>
      <w:r w:rsidR="00F6274A">
        <w:rPr>
          <w:rFonts w:ascii="Arial" w:hAnsi="Arial" w:eastAsia="Arial" w:cs="Arial"/>
          <w:sz w:val="22"/>
          <w:szCs w:val="22"/>
        </w:rPr>
        <w:t xml:space="preserve">eryone. </w:t>
      </w:r>
      <w:r w:rsidR="00060B00">
        <w:rPr>
          <w:rFonts w:ascii="Arial" w:hAnsi="Arial" w:eastAsia="Arial" w:cs="Arial"/>
          <w:sz w:val="22"/>
          <w:szCs w:val="22"/>
        </w:rPr>
        <w:t xml:space="preserve">Reforming contracts, </w:t>
      </w:r>
      <w:r w:rsidR="00F91DAF">
        <w:rPr>
          <w:rFonts w:ascii="Arial" w:hAnsi="Arial" w:eastAsia="Arial" w:cs="Arial"/>
          <w:sz w:val="22"/>
          <w:szCs w:val="22"/>
        </w:rPr>
        <w:t>i</w:t>
      </w:r>
      <w:r w:rsidR="00BD4BEE">
        <w:rPr>
          <w:rFonts w:ascii="Arial" w:hAnsi="Arial" w:eastAsia="Arial" w:cs="Arial"/>
          <w:sz w:val="22"/>
          <w:szCs w:val="22"/>
        </w:rPr>
        <w:t>mproving the workforce</w:t>
      </w:r>
      <w:r w:rsidR="009D5766">
        <w:rPr>
          <w:rFonts w:ascii="Arial" w:hAnsi="Arial" w:eastAsia="Arial" w:cs="Arial"/>
          <w:sz w:val="22"/>
          <w:szCs w:val="22"/>
        </w:rPr>
        <w:t xml:space="preserve">, and strengthening </w:t>
      </w:r>
      <w:r w:rsidR="00515630">
        <w:rPr>
          <w:rFonts w:ascii="Arial" w:hAnsi="Arial" w:eastAsia="Arial" w:cs="Arial"/>
          <w:sz w:val="22"/>
          <w:szCs w:val="22"/>
        </w:rPr>
        <w:t>preventive pro</w:t>
      </w:r>
      <w:r w:rsidR="00085F67">
        <w:rPr>
          <w:rFonts w:ascii="Arial" w:hAnsi="Arial" w:eastAsia="Arial" w:cs="Arial"/>
          <w:sz w:val="22"/>
          <w:szCs w:val="22"/>
        </w:rPr>
        <w:t xml:space="preserve">grammes will be </w:t>
      </w:r>
      <w:r w:rsidR="00E44946">
        <w:rPr>
          <w:rFonts w:ascii="Arial" w:hAnsi="Arial" w:eastAsia="Arial" w:cs="Arial"/>
          <w:sz w:val="22"/>
          <w:szCs w:val="22"/>
        </w:rPr>
        <w:t>fundamental</w:t>
      </w:r>
      <w:r w:rsidR="002A5AA4">
        <w:rPr>
          <w:rFonts w:ascii="Arial" w:hAnsi="Arial" w:eastAsia="Arial" w:cs="Arial"/>
          <w:sz w:val="22"/>
          <w:szCs w:val="22"/>
        </w:rPr>
        <w:t xml:space="preserve"> if dentistry is to accomplish </w:t>
      </w:r>
      <w:r w:rsidR="00035B5B">
        <w:rPr>
          <w:rFonts w:ascii="Arial" w:hAnsi="Arial" w:eastAsia="Arial" w:cs="Arial"/>
          <w:sz w:val="22"/>
          <w:szCs w:val="22"/>
        </w:rPr>
        <w:t xml:space="preserve">its role as a </w:t>
      </w:r>
      <w:r w:rsidR="00157521">
        <w:rPr>
          <w:rFonts w:ascii="Arial" w:hAnsi="Arial" w:eastAsia="Arial" w:cs="Arial"/>
          <w:sz w:val="22"/>
          <w:szCs w:val="22"/>
        </w:rPr>
        <w:t xml:space="preserve">keystone of public </w:t>
      </w:r>
      <w:r w:rsidR="00DD31C0">
        <w:rPr>
          <w:rFonts w:ascii="Arial" w:hAnsi="Arial" w:eastAsia="Arial" w:cs="Arial"/>
          <w:sz w:val="22"/>
          <w:szCs w:val="22"/>
        </w:rPr>
        <w:t>health.</w:t>
      </w:r>
    </w:p>
    <w:p w:rsidR="00DD31C0" w:rsidP="7282050A" w:rsidRDefault="00DD31C0" w14:paraId="59CC9ADF" w14:textId="310CC104">
      <w:pPr>
        <w:rPr>
          <w:rFonts w:ascii="Arial" w:hAnsi="Arial" w:eastAsia="Arial" w:cs="Arial"/>
          <w:b/>
          <w:bCs/>
          <w:sz w:val="22"/>
          <w:szCs w:val="22"/>
        </w:rPr>
      </w:pPr>
      <w:r w:rsidRPr="00D4067A">
        <w:rPr>
          <w:rFonts w:ascii="Arial" w:hAnsi="Arial" w:eastAsia="Arial" w:cs="Arial"/>
          <w:b/>
          <w:bCs/>
          <w:sz w:val="22"/>
          <w:szCs w:val="22"/>
        </w:rPr>
        <w:t>REFER</w:t>
      </w:r>
      <w:r w:rsidRPr="00D4067A" w:rsidR="00D4067A">
        <w:rPr>
          <w:rFonts w:ascii="Arial" w:hAnsi="Arial" w:eastAsia="Arial" w:cs="Arial"/>
          <w:b/>
          <w:bCs/>
          <w:sz w:val="22"/>
          <w:szCs w:val="22"/>
        </w:rPr>
        <w:t>ENCES:</w:t>
      </w:r>
    </w:p>
    <w:p w:rsidRPr="0033147E" w:rsidR="00DA6F0F" w:rsidP="6ABD38E7" w:rsidRDefault="00DA6F0F" w14:paraId="57D60687" w14:textId="3A55DED2">
      <w:pPr>
        <w:pStyle w:val="Normal"/>
        <w:rPr>
          <w:rFonts w:ascii="Arial" w:hAnsi="Arial" w:eastAsia="Arial" w:cs="Arial"/>
          <w:sz w:val="22"/>
          <w:szCs w:val="22"/>
        </w:rPr>
      </w:pPr>
      <w:r w:rsidRPr="6ABD38E7" w:rsidR="07B1C032">
        <w:rPr>
          <w:rFonts w:ascii="Arial" w:hAnsi="Arial" w:eastAsia="Arial" w:cs="Arial"/>
          <w:sz w:val="22"/>
          <w:szCs w:val="22"/>
        </w:rPr>
        <w:t>- Age UK. (2026) The State of Health and Care of Older People in England 2026. London: Age UK. Available at:</w:t>
      </w:r>
      <w:hyperlink r:id="R7d6e917b941942d5">
        <w:r w:rsidRPr="6ABD38E7" w:rsidR="580629FC">
          <w:rPr>
            <w:rStyle w:val="Hyperlink"/>
            <w:noProof w:val="0"/>
            <w:lang w:val="en-GB"/>
          </w:rPr>
          <w:t>Age UK | Let's change how we age</w:t>
        </w:r>
      </w:hyperlink>
      <w:r w:rsidRPr="6ABD38E7" w:rsidR="07B1C032">
        <w:rPr>
          <w:rFonts w:ascii="Arial" w:hAnsi="Arial" w:eastAsia="Arial" w:cs="Arial"/>
          <w:sz w:val="22"/>
          <w:szCs w:val="22"/>
        </w:rPr>
        <w:t>/reports/the-state-of-health-and-care-2026/ (Accessed: 6 Oct 2026)</w:t>
      </w:r>
    </w:p>
    <w:p w:rsidRPr="0033147E" w:rsidR="00DA6F0F" w:rsidP="6ABD38E7" w:rsidRDefault="00DA6F0F" w14:paraId="48C55B75" w14:textId="66EA25AD">
      <w:pPr>
        <w:pStyle w:val="Normal"/>
        <w:rPr>
          <w:rFonts w:ascii="Arial" w:hAnsi="Arial" w:eastAsia="Arial" w:cs="Arial"/>
          <w:sz w:val="22"/>
          <w:szCs w:val="22"/>
        </w:rPr>
      </w:pPr>
      <w:r w:rsidRPr="6ABD38E7" w:rsidR="07B1C032">
        <w:rPr>
          <w:rFonts w:ascii="Arial" w:hAnsi="Arial" w:eastAsia="Arial" w:cs="Arial"/>
          <w:sz w:val="22"/>
          <w:szCs w:val="22"/>
        </w:rPr>
        <w:t>- Alzheimer’s Society. (2025) Left Waiting: The Impact of Delays in Care for People with Dementia. London: Alzheimer’s Society. Available at:</w:t>
      </w:r>
      <w:hyperlink r:id="Re0f86afcb9d34f6b">
        <w:r w:rsidRPr="6ABD38E7" w:rsidR="0E94548C">
          <w:rPr>
            <w:rStyle w:val="Hyperlink"/>
            <w:noProof w:val="0"/>
            <w:lang w:val="en-GB"/>
          </w:rPr>
          <w:t>Alzheimer's Society</w:t>
        </w:r>
      </w:hyperlink>
      <w:r w:rsidRPr="6ABD38E7" w:rsidR="07B1C032">
        <w:rPr>
          <w:rFonts w:ascii="Arial" w:hAnsi="Arial" w:eastAsia="Arial" w:cs="Arial"/>
          <w:sz w:val="22"/>
          <w:szCs w:val="22"/>
        </w:rPr>
        <w:t>/about-us/policy-and-influencing/reports/left-waiting-care-delays (Accessed: 6 Oct 2026)</w:t>
      </w:r>
    </w:p>
    <w:p w:rsidRPr="0033147E" w:rsidR="00DA6F0F" w:rsidP="6ABD38E7" w:rsidRDefault="00DA6F0F" w14:paraId="56527F5A" w14:textId="7A5DB0F2">
      <w:pPr>
        <w:pStyle w:val="Normal"/>
        <w:rPr>
          <w:rFonts w:ascii="Arial" w:hAnsi="Arial" w:eastAsia="Arial" w:cs="Arial"/>
          <w:sz w:val="22"/>
          <w:szCs w:val="22"/>
        </w:rPr>
      </w:pPr>
      <w:r w:rsidRPr="6ABD38E7" w:rsidR="07B1C032">
        <w:rPr>
          <w:rFonts w:ascii="Arial" w:hAnsi="Arial" w:eastAsia="Arial" w:cs="Arial"/>
          <w:sz w:val="22"/>
          <w:szCs w:val="22"/>
        </w:rPr>
        <w:t>- Care Quality Commission (CQC). (2025) The State of Health Care and Adult Social Care in England: 2024/25. London: CQC. Available at:</w:t>
      </w:r>
      <w:hyperlink r:id="Re8d053f8984c410e">
        <w:r w:rsidRPr="6ABD38E7" w:rsidR="13207E5B">
          <w:rPr>
            <w:rStyle w:val="Hyperlink"/>
            <w:noProof w:val="0"/>
            <w:lang w:val="en-GB"/>
          </w:rPr>
          <w:t>Care Quality Commission</w:t>
        </w:r>
      </w:hyperlink>
      <w:r w:rsidRPr="6ABD38E7" w:rsidR="13207E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ABD38E7" w:rsidR="07B1C032">
        <w:rPr>
          <w:rFonts w:ascii="Arial" w:hAnsi="Arial" w:eastAsia="Arial" w:cs="Arial"/>
          <w:sz w:val="22"/>
          <w:szCs w:val="22"/>
        </w:rPr>
        <w:t xml:space="preserve">/publications/major-report/state-care (Accessed: 6 Oct 2026) </w:t>
      </w:r>
    </w:p>
    <w:p w:rsidRPr="008278D7" w:rsidR="00DA6F0F" w:rsidP="6ABD38E7" w:rsidRDefault="00DA6F0F" w14:paraId="629CC83C" w14:textId="02C2B459">
      <w:pPr>
        <w:pStyle w:val="Normal"/>
        <w:rPr>
          <w:rFonts w:ascii="Arial" w:hAnsi="Arial" w:eastAsia="Arial" w:cs="Arial"/>
          <w:sz w:val="22"/>
          <w:szCs w:val="22"/>
        </w:rPr>
      </w:pPr>
      <w:r w:rsidRPr="6ABD38E7" w:rsidR="07B1C032">
        <w:rPr>
          <w:rFonts w:ascii="Arial" w:hAnsi="Arial" w:eastAsia="Arial" w:cs="Arial"/>
          <w:sz w:val="22"/>
          <w:szCs w:val="22"/>
        </w:rPr>
        <w:t xml:space="preserve">- Department of Health and Social Care (DHSC). (2024) Care Workforce Pathway for Adult Social Care. London: DHSC. Available </w:t>
      </w:r>
      <w:r w:rsidRPr="6ABD38E7" w:rsidR="0E08CFE8">
        <w:rPr>
          <w:rFonts w:ascii="Arial" w:hAnsi="Arial" w:eastAsia="Arial" w:cs="Arial"/>
          <w:sz w:val="22"/>
          <w:szCs w:val="22"/>
        </w:rPr>
        <w:t>at: https</w:t>
      </w:r>
      <w:r w:rsidRPr="6ABD38E7" w:rsidR="0E08CFE8">
        <w:rPr>
          <w:rFonts w:ascii="Arial" w:hAnsi="Arial" w:eastAsia="Arial" w:cs="Arial"/>
          <w:sz w:val="22"/>
          <w:szCs w:val="22"/>
        </w:rPr>
        <w:t>:</w:t>
      </w:r>
      <w:r w:rsidRPr="6ABD38E7" w:rsidR="11DAA108">
        <w:rPr>
          <w:rFonts w:ascii="Arial" w:hAnsi="Arial" w:eastAsia="Arial" w:cs="Arial"/>
          <w:sz w:val="22"/>
          <w:szCs w:val="22"/>
        </w:rPr>
        <w:t>/</w:t>
      </w:r>
      <w:r w:rsidRPr="6ABD38E7" w:rsidR="07B1C032">
        <w:rPr>
          <w:rFonts w:ascii="Arial" w:hAnsi="Arial" w:eastAsia="Arial" w:cs="Arial"/>
          <w:sz w:val="22"/>
          <w:szCs w:val="22"/>
        </w:rPr>
        <w:t>/</w:t>
      </w:r>
      <w:r w:rsidRPr="6ABD38E7" w:rsidR="1FB4E685">
        <w:rPr>
          <w:rFonts w:ascii="Arial" w:hAnsi="Arial" w:eastAsia="Arial" w:cs="Arial"/>
          <w:sz w:val="22"/>
          <w:szCs w:val="22"/>
        </w:rPr>
        <w:t>www.</w:t>
      </w:r>
      <w:hyperlink r:id="R1cb9f284c1934f2c">
        <w:r w:rsidRPr="6ABD38E7" w:rsidR="18B89941">
          <w:rPr>
            <w:rStyle w:val="Hyperlink"/>
            <w:noProof w:val="0"/>
            <w:lang w:val="en-GB"/>
          </w:rPr>
          <w:t>Welcome to GOV.UK</w:t>
        </w:r>
      </w:hyperlink>
      <w:r w:rsidRPr="6ABD38E7" w:rsidR="07B1C032">
        <w:rPr>
          <w:rFonts w:ascii="Arial" w:hAnsi="Arial" w:eastAsia="Arial" w:cs="Arial"/>
          <w:sz w:val="22"/>
          <w:szCs w:val="22"/>
        </w:rPr>
        <w:t>care-workforce-pathway-for-adult-social-care (Accessed: 6 Oct 2026)</w:t>
      </w:r>
    </w:p>
    <w:p w:rsidR="00D4067A" w:rsidP="6ABD38E7" w:rsidRDefault="00DA6F0F" w14:paraId="59E3C68C" w14:textId="4014F57A">
      <w:pPr>
        <w:pStyle w:val="Normal"/>
        <w:rPr>
          <w:rFonts w:ascii="Arial" w:hAnsi="Arial" w:eastAsia="Arial" w:cs="Arial"/>
          <w:sz w:val="22"/>
          <w:szCs w:val="22"/>
        </w:rPr>
      </w:pPr>
      <w:r w:rsidRPr="6ABD38E7" w:rsidR="07B1C032">
        <w:rPr>
          <w:rFonts w:ascii="Arial" w:hAnsi="Arial" w:eastAsia="Arial" w:cs="Arial"/>
          <w:sz w:val="22"/>
          <w:szCs w:val="22"/>
        </w:rPr>
        <w:t xml:space="preserve">- Nottingham City Council. (2026) Adult Social Care Strategy 2026–2029: Enabling Gloriously Ordinary Lives. Nottingham: Nottingham City Council. Available </w:t>
      </w:r>
      <w:r w:rsidRPr="6ABD38E7" w:rsidR="4538D3CC">
        <w:rPr>
          <w:rFonts w:ascii="Arial" w:hAnsi="Arial" w:eastAsia="Arial" w:cs="Arial"/>
          <w:sz w:val="22"/>
          <w:szCs w:val="22"/>
        </w:rPr>
        <w:t>at:</w:t>
      </w:r>
      <w:hyperlink r:id="R566a3349deb74864">
        <w:r w:rsidRPr="6ABD38E7" w:rsidR="3D8B52AB">
          <w:rPr>
            <w:rStyle w:val="Hyperlink"/>
            <w:noProof w:val="0"/>
            <w:lang w:val="en-GB"/>
          </w:rPr>
          <w:t>Homepage - Nottingham City Council</w:t>
        </w:r>
      </w:hyperlink>
      <w:r w:rsidRPr="6ABD38E7" w:rsidR="4538D3CC">
        <w:rPr>
          <w:rFonts w:ascii="Arial" w:hAnsi="Arial" w:eastAsia="Arial" w:cs="Arial"/>
          <w:sz w:val="22"/>
          <w:szCs w:val="22"/>
        </w:rPr>
        <w:t xml:space="preserve"> -social-care-strategy_2026_2029.pdf</w:t>
      </w:r>
      <w:r w:rsidRPr="6ABD38E7" w:rsidR="07B1C032">
        <w:rPr>
          <w:rFonts w:ascii="Arial" w:hAnsi="Arial" w:eastAsia="Arial" w:cs="Arial"/>
          <w:sz w:val="22"/>
          <w:szCs w:val="22"/>
        </w:rPr>
        <w:t xml:space="preserve"> (Accessed: 6 Oct 2026)</w:t>
      </w:r>
    </w:p>
    <w:p w:rsidRPr="00ED3395" w:rsidR="00ED3395" w:rsidP="45F64519" w:rsidRDefault="00ED3395" w14:paraId="03DC7AD7" w14:textId="0FB2B0D4">
      <w:pPr>
        <w:pStyle w:val="Normal"/>
        <w:rPr>
          <w:rFonts w:ascii="Arial" w:hAnsi="Arial" w:eastAsia="Arial" w:cs="Arial"/>
          <w:sz w:val="22"/>
          <w:szCs w:val="22"/>
        </w:rPr>
      </w:pPr>
      <w:r w:rsidRPr="6ABD38E7" w:rsidR="67D2869E">
        <w:rPr>
          <w:rFonts w:ascii="Arial" w:hAnsi="Arial" w:eastAsia="Arial" w:cs="Arial"/>
          <w:sz w:val="22"/>
          <w:szCs w:val="22"/>
        </w:rPr>
        <w:t>- British Dental Association (BDA). (2022) History of the British Dental Association. Available at:</w:t>
      </w:r>
      <w:hyperlink r:id="Raf64d58af38e47aa">
        <w:r w:rsidRPr="6ABD38E7" w:rsidR="5CF74FD6">
          <w:rPr>
            <w:rStyle w:val="Hyperlink"/>
            <w:noProof w:val="0"/>
            <w:lang w:val="en-GB"/>
          </w:rPr>
          <w:t>British Dental Association</w:t>
        </w:r>
      </w:hyperlink>
      <w:r w:rsidRPr="6ABD38E7" w:rsidR="67D2869E">
        <w:rPr>
          <w:rFonts w:ascii="Arial" w:hAnsi="Arial" w:eastAsia="Arial" w:cs="Arial"/>
          <w:sz w:val="22"/>
          <w:szCs w:val="22"/>
        </w:rPr>
        <w:t xml:space="preserve">/ (Accessed: 6 October 2026) </w:t>
      </w:r>
      <w:r w:rsidRPr="6ABD38E7" w:rsidR="3CBCED39">
        <w:rPr>
          <w:rFonts w:ascii="Arial" w:hAnsi="Arial" w:eastAsia="Arial" w:cs="Arial"/>
          <w:sz w:val="22"/>
          <w:szCs w:val="22"/>
        </w:rPr>
        <w:t xml:space="preserve"> </w:t>
      </w:r>
    </w:p>
    <w:p w:rsidRPr="00ED3395" w:rsidR="00ED3395" w:rsidP="6ABD38E7" w:rsidRDefault="00ED3395" w14:paraId="3C6144C6" w14:textId="358EF3E5">
      <w:pPr>
        <w:pStyle w:val="Normal"/>
        <w:rPr>
          <w:rFonts w:ascii="Arial" w:hAnsi="Arial" w:eastAsia="Arial" w:cs="Arial"/>
          <w:sz w:val="22"/>
          <w:szCs w:val="22"/>
        </w:rPr>
      </w:pPr>
      <w:r w:rsidRPr="6ABD38E7" w:rsidR="67D2869E">
        <w:rPr>
          <w:rFonts w:ascii="Arial" w:hAnsi="Arial" w:eastAsia="Arial" w:cs="Arial"/>
          <w:sz w:val="22"/>
          <w:szCs w:val="22"/>
        </w:rPr>
        <w:t>- Chapple, I.L.C., et al. (2021) 'Periodontal disease and systemic health: a review', Journal of Clinical Periodontology, 48(</w:t>
      </w:r>
      <w:r w:rsidRPr="6ABD38E7" w:rsidR="17622805">
        <w:rPr>
          <w:rFonts w:ascii="Arial" w:hAnsi="Arial" w:eastAsia="Arial" w:cs="Arial"/>
          <w:sz w:val="22"/>
          <w:szCs w:val="22"/>
        </w:rPr>
        <w:t>Suppl</w:t>
      </w:r>
      <w:r w:rsidRPr="6ABD38E7" w:rsidR="67D2869E">
        <w:rPr>
          <w:rFonts w:ascii="Arial" w:hAnsi="Arial" w:eastAsia="Arial" w:cs="Arial"/>
          <w:sz w:val="22"/>
          <w:szCs w:val="22"/>
        </w:rPr>
        <w:t xml:space="preserve"> 23), pp. 12–23. Available at</w:t>
      </w:r>
      <w:hyperlink r:id="Rebb84ce0644c4c44">
        <w:r w:rsidRPr="6ABD38E7" w:rsidR="33686FF8">
          <w:rPr>
            <w:rStyle w:val="Hyperlink"/>
            <w:noProof w:val="0"/>
            <w:lang w:val="en-GB"/>
          </w:rPr>
          <w:t>Home Page</w:t>
        </w:r>
      </w:hyperlink>
      <w:r w:rsidRPr="6ABD38E7" w:rsidR="67D2869E">
        <w:rPr>
          <w:rFonts w:ascii="Arial" w:hAnsi="Arial" w:eastAsia="Arial" w:cs="Arial"/>
          <w:sz w:val="22"/>
          <w:szCs w:val="22"/>
        </w:rPr>
        <w:t>: 13456 (Accessed: 6 October 2026)</w:t>
      </w:r>
    </w:p>
    <w:p w:rsidRPr="00ED3395" w:rsidR="00ED3395" w:rsidP="6ABD38E7" w:rsidRDefault="00ED3395" w14:paraId="7A984262" w14:textId="2DCB620C">
      <w:pPr>
        <w:pStyle w:val="Normal"/>
        <w:rPr>
          <w:rFonts w:ascii="Arial" w:hAnsi="Arial" w:eastAsia="Arial" w:cs="Arial"/>
          <w:sz w:val="22"/>
          <w:szCs w:val="22"/>
        </w:rPr>
      </w:pPr>
      <w:r w:rsidRPr="6ABD38E7" w:rsidR="67D2869E">
        <w:rPr>
          <w:rFonts w:ascii="Arial" w:hAnsi="Arial" w:eastAsia="Arial" w:cs="Arial"/>
          <w:sz w:val="22"/>
          <w:szCs w:val="22"/>
        </w:rPr>
        <w:t>- Gorsky, M. (2008) 'The British National Health Service 1948–2008: a review of the historiography', Social History of Medicine, 21(3), pp. 437–460. Available at:</w:t>
      </w:r>
      <w:hyperlink r:id="Rd84de98e2c58484b">
        <w:r w:rsidRPr="6ABD38E7" w:rsidR="6AB4C251">
          <w:rPr>
            <w:rStyle w:val="Hyperlink"/>
            <w:noProof w:val="0"/>
            <w:lang w:val="en-GB"/>
          </w:rPr>
          <w:t>Home Page</w:t>
        </w:r>
      </w:hyperlink>
      <w:r w:rsidRPr="6ABD38E7" w:rsidR="67D2869E">
        <w:rPr>
          <w:rFonts w:ascii="Arial" w:hAnsi="Arial" w:eastAsia="Arial" w:cs="Arial"/>
          <w:sz w:val="22"/>
          <w:szCs w:val="22"/>
        </w:rPr>
        <w:t xml:space="preserve"> /</w:t>
      </w:r>
      <w:r w:rsidRPr="6ABD38E7" w:rsidR="67D2869E">
        <w:rPr>
          <w:rFonts w:ascii="Arial" w:hAnsi="Arial" w:eastAsia="Arial" w:cs="Arial"/>
          <w:sz w:val="22"/>
          <w:szCs w:val="22"/>
        </w:rPr>
        <w:t>shm</w:t>
      </w:r>
      <w:r w:rsidRPr="6ABD38E7" w:rsidR="67D2869E">
        <w:rPr>
          <w:rFonts w:ascii="Arial" w:hAnsi="Arial" w:eastAsia="Arial" w:cs="Arial"/>
          <w:sz w:val="22"/>
          <w:szCs w:val="22"/>
        </w:rPr>
        <w:t>/hkn045 (Accessed: 6 October 2026)</w:t>
      </w:r>
    </w:p>
    <w:p w:rsidRPr="00ED3395" w:rsidR="00ED3395" w:rsidP="6ABD38E7" w:rsidRDefault="00ED3395" w14:paraId="3E379D5E" w14:textId="0ABB27B0">
      <w:pPr>
        <w:pStyle w:val="Normal"/>
        <w:rPr>
          <w:rFonts w:ascii="Arial" w:hAnsi="Arial" w:eastAsia="Arial" w:cs="Arial"/>
          <w:sz w:val="22"/>
          <w:szCs w:val="22"/>
        </w:rPr>
      </w:pPr>
      <w:r w:rsidRPr="6ABD38E7" w:rsidR="67D2869E">
        <w:rPr>
          <w:rFonts w:ascii="Arial" w:hAnsi="Arial" w:eastAsia="Arial" w:cs="Arial"/>
          <w:sz w:val="22"/>
          <w:szCs w:val="22"/>
        </w:rPr>
        <w:t>- NHS Digital. (2023) NHS Dental Statistics for England, 2022/23: Annual Report. Available at:</w:t>
      </w:r>
      <w:hyperlink r:id="Rcc27306be1764094">
        <w:r w:rsidRPr="6ABD38E7" w:rsidR="2184BAB5">
          <w:rPr>
            <w:rStyle w:val="Hyperlink"/>
            <w:noProof w:val="0"/>
            <w:lang w:val="en-GB"/>
          </w:rPr>
          <w:t>Home - NHS England Digital</w:t>
        </w:r>
      </w:hyperlink>
      <w:r w:rsidRPr="6ABD38E7" w:rsidR="67D2869E">
        <w:rPr>
          <w:rFonts w:ascii="Arial" w:hAnsi="Arial" w:eastAsia="Arial" w:cs="Arial"/>
          <w:sz w:val="22"/>
          <w:szCs w:val="22"/>
        </w:rPr>
        <w:t xml:space="preserve"> /</w:t>
      </w:r>
      <w:r w:rsidRPr="6ABD38E7" w:rsidR="67D2869E">
        <w:rPr>
          <w:rFonts w:ascii="Arial" w:hAnsi="Arial" w:eastAsia="Arial" w:cs="Arial"/>
          <w:sz w:val="22"/>
          <w:szCs w:val="22"/>
        </w:rPr>
        <w:t>nhs</w:t>
      </w:r>
      <w:r w:rsidRPr="6ABD38E7" w:rsidR="67D2869E">
        <w:rPr>
          <w:rFonts w:ascii="Arial" w:hAnsi="Arial" w:eastAsia="Arial" w:cs="Arial"/>
          <w:sz w:val="22"/>
          <w:szCs w:val="22"/>
        </w:rPr>
        <w:t xml:space="preserve">-dental-statistics/2022-23-annual-report (Accessed: 6 October 2026) </w:t>
      </w:r>
    </w:p>
    <w:p w:rsidRPr="00ED3395" w:rsidR="00ED3395" w:rsidP="6ABD38E7" w:rsidRDefault="00ED3395" w14:paraId="769CEB0C" w14:textId="11F67828">
      <w:pPr>
        <w:pStyle w:val="Normal"/>
        <w:rPr>
          <w:rFonts w:ascii="Arial" w:hAnsi="Arial" w:eastAsia="Arial" w:cs="Arial"/>
          <w:sz w:val="22"/>
          <w:szCs w:val="22"/>
        </w:rPr>
      </w:pPr>
      <w:r w:rsidRPr="6ABD38E7" w:rsidR="67D2869E">
        <w:rPr>
          <w:rFonts w:ascii="Arial" w:hAnsi="Arial" w:eastAsia="Arial" w:cs="Arial"/>
          <w:sz w:val="22"/>
          <w:szCs w:val="22"/>
        </w:rPr>
        <w:t>- NHS England. (2024) Dental services: what is available on the NHS. Available at:</w:t>
      </w:r>
      <w:hyperlink r:id="Rf44dd741e8794094">
        <w:r w:rsidRPr="6ABD38E7" w:rsidR="4D5831A3">
          <w:rPr>
            <w:rStyle w:val="Hyperlink"/>
            <w:noProof w:val="0"/>
            <w:lang w:val="en-GB"/>
          </w:rPr>
          <w:t>NHS website for England - NHS</w:t>
        </w:r>
      </w:hyperlink>
      <w:r w:rsidRPr="6ABD38E7" w:rsidR="67D2869E">
        <w:rPr>
          <w:rFonts w:ascii="Arial" w:hAnsi="Arial" w:eastAsia="Arial" w:cs="Arial"/>
          <w:sz w:val="22"/>
          <w:szCs w:val="22"/>
        </w:rPr>
        <w:t xml:space="preserve"> /what-dental-services-</w:t>
      </w:r>
      <w:r w:rsidRPr="6ABD38E7" w:rsidR="67D2869E">
        <w:rPr>
          <w:rFonts w:ascii="Arial" w:hAnsi="Arial" w:eastAsia="Arial" w:cs="Arial"/>
          <w:sz w:val="22"/>
          <w:szCs w:val="22"/>
        </w:rPr>
        <w:t>nhs</w:t>
      </w:r>
      <w:r w:rsidRPr="6ABD38E7" w:rsidR="67D2869E">
        <w:rPr>
          <w:rFonts w:ascii="Arial" w:hAnsi="Arial" w:eastAsia="Arial" w:cs="Arial"/>
          <w:sz w:val="22"/>
          <w:szCs w:val="22"/>
        </w:rPr>
        <w:t xml:space="preserve">-provides/ (Accessed: 6 October 2026) </w:t>
      </w:r>
    </w:p>
    <w:p w:rsidRPr="00ED3395" w:rsidR="00ED3395" w:rsidP="6ABD38E7" w:rsidRDefault="00ED3395" w14:paraId="7CF22BA2" w14:textId="7333E3C0">
      <w:pPr>
        <w:pStyle w:val="Normal"/>
        <w:rPr>
          <w:rFonts w:ascii="Arial" w:hAnsi="Arial" w:eastAsia="Arial" w:cs="Arial"/>
          <w:sz w:val="22"/>
          <w:szCs w:val="22"/>
        </w:rPr>
      </w:pPr>
      <w:r w:rsidRPr="6ABD38E7" w:rsidR="67D2869E">
        <w:rPr>
          <w:rFonts w:ascii="Arial" w:hAnsi="Arial" w:eastAsia="Arial" w:cs="Arial"/>
          <w:sz w:val="22"/>
          <w:szCs w:val="22"/>
        </w:rPr>
        <w:t>- Office for Health Improvement and Disparities (OHID). (2023) Oral health equity strategy. Available at:</w:t>
      </w:r>
      <w:hyperlink r:id="R5411ac3e9d6c4514">
        <w:r w:rsidRPr="6ABD38E7" w:rsidR="3B33B817">
          <w:rPr>
            <w:rStyle w:val="Hyperlink"/>
            <w:noProof w:val="0"/>
            <w:lang w:val="en-GB"/>
          </w:rPr>
          <w:t>Welcome to GOV.UK</w:t>
        </w:r>
      </w:hyperlink>
      <w:r w:rsidRPr="6ABD38E7" w:rsidR="3B33B8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ABD38E7" w:rsidR="67D2869E">
        <w:rPr>
          <w:rFonts w:ascii="Arial" w:hAnsi="Arial" w:eastAsia="Arial" w:cs="Arial"/>
          <w:sz w:val="22"/>
          <w:szCs w:val="22"/>
        </w:rPr>
        <w:t>/oral-health-equity-strategy (Accessed: 6 October 2026)</w:t>
      </w:r>
    </w:p>
    <w:p w:rsidRPr="00ED3395" w:rsidR="00ED3395" w:rsidP="6ABD38E7" w:rsidRDefault="00ED3395" w14:paraId="7180E4DA" w14:textId="7B6D400D">
      <w:pPr>
        <w:pStyle w:val="Normal"/>
        <w:rPr>
          <w:rFonts w:ascii="Arial" w:hAnsi="Arial" w:eastAsia="Arial" w:cs="Arial"/>
          <w:sz w:val="22"/>
          <w:szCs w:val="22"/>
        </w:rPr>
      </w:pPr>
      <w:r w:rsidRPr="6ABD38E7" w:rsidR="67D2869E">
        <w:rPr>
          <w:rFonts w:ascii="Arial" w:hAnsi="Arial" w:eastAsia="Arial" w:cs="Arial"/>
          <w:sz w:val="22"/>
          <w:szCs w:val="22"/>
        </w:rPr>
        <w:t xml:space="preserve">- Public Health England. (2021) Delivering better oral health: an evidence-based toolkit for prevention. 3rd </w:t>
      </w:r>
      <w:r w:rsidRPr="6ABD38E7" w:rsidR="67D2869E">
        <w:rPr>
          <w:rFonts w:ascii="Arial" w:hAnsi="Arial" w:eastAsia="Arial" w:cs="Arial"/>
          <w:sz w:val="22"/>
          <w:szCs w:val="22"/>
        </w:rPr>
        <w:t>edn</w:t>
      </w:r>
      <w:r w:rsidRPr="6ABD38E7" w:rsidR="67D2869E">
        <w:rPr>
          <w:rFonts w:ascii="Arial" w:hAnsi="Arial" w:eastAsia="Arial" w:cs="Arial"/>
          <w:sz w:val="22"/>
          <w:szCs w:val="22"/>
        </w:rPr>
        <w:t>. Available at:</w:t>
      </w:r>
      <w:hyperlink r:id="R791fc44f660a4d69">
        <w:r w:rsidRPr="6ABD38E7" w:rsidR="3D33381F">
          <w:rPr>
            <w:rStyle w:val="Hyperlink"/>
            <w:noProof w:val="0"/>
            <w:lang w:val="en-GB"/>
          </w:rPr>
          <w:t>Welcome to GOV.UK</w:t>
        </w:r>
      </w:hyperlink>
      <w:r w:rsidRPr="6ABD38E7" w:rsidR="67D2869E">
        <w:rPr>
          <w:rFonts w:ascii="Arial" w:hAnsi="Arial" w:eastAsia="Arial" w:cs="Arial"/>
          <w:sz w:val="22"/>
          <w:szCs w:val="22"/>
        </w:rPr>
        <w:t xml:space="preserve">/delivering-better-oral-health-an-evidence-based-toolkit-for-prevention (Accessed: 6 October 2026) </w:t>
      </w:r>
    </w:p>
    <w:p w:rsidRPr="00ED3395" w:rsidR="00ED3395" w:rsidP="00ED3395" w:rsidRDefault="00ED3395" w14:paraId="78D87AE6" w14:textId="77777777">
      <w:pPr>
        <w:rPr>
          <w:rFonts w:ascii="Arial" w:hAnsi="Arial" w:eastAsia="Arial" w:cs="Arial"/>
          <w:sz w:val="22"/>
          <w:szCs w:val="22"/>
        </w:rPr>
      </w:pPr>
      <w:r w:rsidRPr="00ED3395">
        <w:rPr>
          <w:rFonts w:ascii="Arial" w:hAnsi="Arial" w:eastAsia="Arial" w:cs="Arial"/>
          <w:sz w:val="22"/>
          <w:szCs w:val="22"/>
        </w:rPr>
        <w:t>- Pemberton, J. (2021) Dentistry: an illustrated history. Oxford: Bodleian Library.</w:t>
      </w:r>
    </w:p>
    <w:p w:rsidRPr="00325B24" w:rsidR="00ED3395" w:rsidP="6ABD38E7" w:rsidRDefault="00ED3395" w14:paraId="004BD880" w14:textId="3B59B859">
      <w:pPr>
        <w:pStyle w:val="Normal"/>
        <w:rPr>
          <w:rFonts w:ascii="Arial" w:hAnsi="Arial" w:eastAsia="Arial" w:cs="Arial"/>
          <w:sz w:val="22"/>
          <w:szCs w:val="22"/>
        </w:rPr>
      </w:pPr>
      <w:r w:rsidRPr="6ABD38E7" w:rsidR="67D2869E">
        <w:rPr>
          <w:rFonts w:ascii="Arial" w:hAnsi="Arial" w:eastAsia="Arial" w:cs="Arial"/>
          <w:sz w:val="22"/>
          <w:szCs w:val="22"/>
        </w:rPr>
        <w:t>- World Health Organization (WHO). (2023) Global oral health status report: towards universal health coverage for oral health by 2030. Available at:</w:t>
      </w:r>
      <w:hyperlink r:id="R570edee7fa234fc9">
        <w:r w:rsidRPr="6ABD38E7" w:rsidR="7CC9E81A">
          <w:rPr>
            <w:rStyle w:val="Hyperlink"/>
            <w:noProof w:val="0"/>
            <w:lang w:val="en-GB"/>
          </w:rPr>
          <w:t>World Health Organization (WHO)</w:t>
        </w:r>
      </w:hyperlink>
      <w:r w:rsidRPr="6ABD38E7" w:rsidR="67D2869E">
        <w:rPr>
          <w:rFonts w:ascii="Arial" w:hAnsi="Arial" w:eastAsia="Arial" w:cs="Arial"/>
          <w:sz w:val="22"/>
          <w:szCs w:val="22"/>
        </w:rPr>
        <w:t xml:space="preserve"> /9789240061484 (Accessed: 6 October 2026)</w:t>
      </w:r>
    </w:p>
    <w:p w:rsidR="0052559B" w:rsidP="00353C8E" w:rsidRDefault="0052559B" w14:paraId="425E1F10" w14:textId="77777777">
      <w:pPr>
        <w:rPr>
          <w:rFonts w:ascii="Arial" w:hAnsi="Arial" w:eastAsia="Arial" w:cs="Arial"/>
          <w:sz w:val="22"/>
          <w:szCs w:val="22"/>
        </w:rPr>
      </w:pPr>
    </w:p>
    <w:p w:rsidR="0052559B" w:rsidP="00353C8E" w:rsidRDefault="0052559B" w14:paraId="6C269A19" w14:textId="77777777">
      <w:pPr>
        <w:rPr>
          <w:rFonts w:ascii="Arial" w:hAnsi="Arial" w:eastAsia="Arial" w:cs="Arial"/>
          <w:sz w:val="22"/>
          <w:szCs w:val="22"/>
        </w:rPr>
      </w:pPr>
    </w:p>
    <w:p w:rsidR="0052559B" w:rsidP="00353C8E" w:rsidRDefault="0052559B" w14:paraId="394674C6" w14:textId="77777777">
      <w:pPr>
        <w:rPr>
          <w:rFonts w:ascii="Arial" w:hAnsi="Arial" w:eastAsia="Arial" w:cs="Arial"/>
          <w:sz w:val="22"/>
          <w:szCs w:val="22"/>
        </w:rPr>
      </w:pPr>
    </w:p>
    <w:p w:rsidR="0052559B" w:rsidP="00353C8E" w:rsidRDefault="0052559B" w14:paraId="4D6A491D" w14:textId="77777777">
      <w:pPr>
        <w:rPr>
          <w:rFonts w:ascii="Arial" w:hAnsi="Arial" w:eastAsia="Arial" w:cs="Arial"/>
          <w:sz w:val="22"/>
          <w:szCs w:val="22"/>
        </w:rPr>
      </w:pPr>
    </w:p>
    <w:p w:rsidR="0052559B" w:rsidP="00353C8E" w:rsidRDefault="0052559B" w14:paraId="36A2BE17" w14:textId="77777777">
      <w:pPr>
        <w:rPr>
          <w:rFonts w:ascii="Arial" w:hAnsi="Arial" w:eastAsia="Arial" w:cs="Arial"/>
          <w:sz w:val="22"/>
          <w:szCs w:val="22"/>
        </w:rPr>
      </w:pPr>
    </w:p>
    <w:p w:rsidR="0052559B" w:rsidP="00353C8E" w:rsidRDefault="0052559B" w14:paraId="26612751" w14:textId="77777777">
      <w:pPr>
        <w:rPr>
          <w:rFonts w:ascii="Arial" w:hAnsi="Arial" w:eastAsia="Arial" w:cs="Arial"/>
          <w:sz w:val="22"/>
          <w:szCs w:val="22"/>
        </w:rPr>
      </w:pPr>
    </w:p>
    <w:p w:rsidRPr="0052559B" w:rsidR="0052559B" w:rsidP="00353C8E" w:rsidRDefault="0052559B" w14:paraId="15D7603F" w14:textId="051C189B">
      <w:pPr>
        <w:rPr>
          <w:rFonts w:ascii="Arial" w:hAnsi="Arial" w:eastAsia="Arial" w:cs="Arial"/>
          <w:sz w:val="22"/>
          <w:szCs w:val="22"/>
        </w:rPr>
      </w:pPr>
    </w:p>
    <w:p w:rsidRPr="00472F70" w:rsidR="00D66FE3" w:rsidP="00353C8E" w:rsidRDefault="00D66FE3" w14:paraId="2B5158B9" w14:textId="77777777">
      <w:pPr>
        <w:rPr>
          <w:rFonts w:ascii="Arial" w:hAnsi="Arial" w:eastAsia="Arial" w:cs="Arial"/>
          <w:b/>
          <w:sz w:val="22"/>
          <w:szCs w:val="22"/>
        </w:rPr>
      </w:pPr>
    </w:p>
    <w:p w:rsidRPr="008F6327" w:rsidR="00353C8E" w:rsidP="00353C8E" w:rsidRDefault="00353C8E" w14:paraId="30E28457" w14:textId="6AC581AD">
      <w:pPr>
        <w:rPr>
          <w:rFonts w:ascii="Arial" w:hAnsi="Arial" w:eastAsia="Arial" w:cs="Arial"/>
          <w:sz w:val="22"/>
          <w:szCs w:val="22"/>
        </w:rPr>
      </w:pPr>
    </w:p>
    <w:p w:rsidR="00353C8E" w:rsidP="00353C8E" w:rsidRDefault="00353C8E" w14:paraId="7CC999BA" w14:textId="77777777">
      <w:pPr>
        <w:rPr>
          <w:rFonts w:ascii="Arial" w:hAnsi="Arial" w:eastAsia="Arial" w:cs="Arial"/>
          <w:sz w:val="22"/>
          <w:szCs w:val="22"/>
        </w:rPr>
      </w:pPr>
    </w:p>
    <w:p w:rsidR="00353C8E" w:rsidP="00353C8E" w:rsidRDefault="00353C8E" w14:paraId="02C2F171" w14:textId="77777777">
      <w:pPr>
        <w:rPr>
          <w:rFonts w:ascii="Arial" w:hAnsi="Arial" w:eastAsia="Arial" w:cs="Arial"/>
          <w:sz w:val="22"/>
          <w:szCs w:val="22"/>
        </w:rPr>
      </w:pPr>
    </w:p>
    <w:p w:rsidRPr="00353C8E" w:rsidR="00353C8E" w:rsidP="00353C8E" w:rsidRDefault="00353C8E" w14:paraId="3B7D3FE6" w14:textId="77777777">
      <w:pPr>
        <w:rPr>
          <w:rFonts w:ascii="Arial" w:hAnsi="Arial" w:eastAsia="Arial" w:cs="Arial"/>
          <w:sz w:val="22"/>
          <w:szCs w:val="22"/>
        </w:rPr>
      </w:pPr>
    </w:p>
    <w:p w:rsidR="00277E76" w:rsidP="00AC2E23" w:rsidRDefault="00277E76" w14:paraId="6AD7A9C7" w14:textId="7287F4C3">
      <w:pPr>
        <w:rPr>
          <w:rFonts w:ascii="Arial" w:hAnsi="Arial" w:eastAsia="Arial" w:cs="Arial"/>
          <w:sz w:val="22"/>
          <w:szCs w:val="22"/>
        </w:rPr>
      </w:pPr>
    </w:p>
    <w:p w:rsidRPr="00BD6840" w:rsidR="00BD6840" w:rsidP="00AC2E23" w:rsidRDefault="00BD6840" w14:paraId="15A3C3A4" w14:textId="7F46837C">
      <w:pPr>
        <w:rPr>
          <w:rFonts w:ascii="Arial" w:hAnsi="Arial" w:eastAsia="Arial" w:cs="Arial"/>
          <w:b/>
          <w:sz w:val="22"/>
          <w:szCs w:val="22"/>
        </w:rPr>
      </w:pPr>
    </w:p>
    <w:p w:rsidRPr="00E72CBC" w:rsidR="00454A44" w:rsidP="00AC2E23" w:rsidRDefault="00454A44" w14:paraId="16EE10AF" w14:textId="77777777">
      <w:pPr>
        <w:rPr>
          <w:b/>
          <w:bCs/>
        </w:rPr>
      </w:pPr>
    </w:p>
    <w:p w:rsidRPr="004061C1" w:rsidR="00454A44" w:rsidP="00AC2E23" w:rsidRDefault="00454A44" w14:paraId="079561D0" w14:textId="77777777">
      <w:pPr>
        <w:rPr>
          <w:b/>
          <w:bCs/>
        </w:rPr>
      </w:pPr>
    </w:p>
    <w:p w:rsidR="002254C3" w:rsidRDefault="002254C3" w14:paraId="610AF7CA" w14:textId="04F641AE"/>
    <w:p w:rsidR="002254C3" w:rsidRDefault="002254C3" w14:paraId="7652EBB7" w14:textId="77777777"/>
    <w:p w:rsidR="001D246D" w:rsidRDefault="001D246D" w14:paraId="58C8D67E" w14:textId="77777777">
      <w:pPr>
        <w:rPr>
          <w:rFonts w:ascii="Arial" w:hAnsi="Arial" w:eastAsia="Arial" w:cs="Arial"/>
          <w:sz w:val="22"/>
          <w:szCs w:val="22"/>
        </w:rPr>
      </w:pPr>
    </w:p>
    <w:p w:rsidR="001D246D" w:rsidRDefault="001D246D" w14:paraId="52577F7B" w14:textId="77777777"/>
    <w:p w:rsidR="001D246D" w:rsidRDefault="001D246D" w14:paraId="1BA0B9F9" w14:textId="77777777"/>
    <w:p w:rsidR="001D246D" w:rsidRDefault="001D246D" w14:paraId="4CA7AE10" w14:textId="77777777"/>
    <w:p w:rsidR="001D246D" w:rsidRDefault="001D246D" w14:paraId="01FBF1E7" w14:textId="77777777"/>
    <w:p w:rsidR="001D246D" w:rsidRDefault="001D246D" w14:paraId="5D665904" w14:textId="77777777"/>
    <w:p w:rsidR="001D246D" w:rsidRDefault="001D246D" w14:paraId="47D941EE" w14:textId="77777777"/>
    <w:p w:rsidRPr="007D0F3A" w:rsidR="00E4477F" w:rsidRDefault="00E4477F" w14:paraId="0839A4BA" w14:textId="2D4D06B1">
      <w:pPr>
        <w:rPr>
          <w:i/>
          <w:iCs/>
          <w:color w:val="FFFFFF" w:themeColor="background1"/>
          <w:sz w:val="20"/>
          <w:szCs w:val="20"/>
        </w:rPr>
      </w:pPr>
    </w:p>
    <w:sectPr w:rsidRPr="007D0F3A" w:rsidR="00E4477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7rxyEYEGk+h8X" int2:id="1biq4UAW">
      <int2:state int2:type="spell" int2:value="Rejected"/>
    </int2:textHash>
    <int2:textHash int2:hashCode="JXKJycsgEokOye" int2:id="mxwe2wgA">
      <int2:state int2:type="spell" int2:value="Rejected"/>
    </int2:textHash>
    <int2:textHash int2:hashCode="YrLi49JGM+M7ss" int2:id="gPwbi3Y1">
      <int2:state int2:type="spell" int2:value="Rejected"/>
    </int2:textHash>
    <int2:textHash int2:hashCode="osDt+Ody+4G+Lw" int2:id="Ois9xo6o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C7CF7"/>
    <w:multiLevelType w:val="hybridMultilevel"/>
    <w:tmpl w:val="091A7C96"/>
    <w:lvl w:ilvl="0" w:tplc="5E928D7A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eastAsia="Arial" w:cs="Arial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0862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BA1"/>
    <w:rsid w:val="000016D2"/>
    <w:rsid w:val="00003330"/>
    <w:rsid w:val="000033F1"/>
    <w:rsid w:val="000136C6"/>
    <w:rsid w:val="00016E97"/>
    <w:rsid w:val="000232C7"/>
    <w:rsid w:val="000255F1"/>
    <w:rsid w:val="000300C4"/>
    <w:rsid w:val="000306A8"/>
    <w:rsid w:val="00030C63"/>
    <w:rsid w:val="00031810"/>
    <w:rsid w:val="000332E6"/>
    <w:rsid w:val="000340D0"/>
    <w:rsid w:val="00035B5B"/>
    <w:rsid w:val="00045662"/>
    <w:rsid w:val="000459C3"/>
    <w:rsid w:val="00046D17"/>
    <w:rsid w:val="00051B10"/>
    <w:rsid w:val="00051D51"/>
    <w:rsid w:val="00052E31"/>
    <w:rsid w:val="00054026"/>
    <w:rsid w:val="00060AD2"/>
    <w:rsid w:val="00060B00"/>
    <w:rsid w:val="00062AA4"/>
    <w:rsid w:val="000637BC"/>
    <w:rsid w:val="000679D0"/>
    <w:rsid w:val="0007249C"/>
    <w:rsid w:val="0007290F"/>
    <w:rsid w:val="00073C0B"/>
    <w:rsid w:val="00073D49"/>
    <w:rsid w:val="000741FA"/>
    <w:rsid w:val="000762B9"/>
    <w:rsid w:val="00085F67"/>
    <w:rsid w:val="00086A94"/>
    <w:rsid w:val="0009072D"/>
    <w:rsid w:val="00091612"/>
    <w:rsid w:val="00093F69"/>
    <w:rsid w:val="000967F2"/>
    <w:rsid w:val="00097F99"/>
    <w:rsid w:val="000A180E"/>
    <w:rsid w:val="000B16E9"/>
    <w:rsid w:val="000B36A4"/>
    <w:rsid w:val="000D01F5"/>
    <w:rsid w:val="000D03AD"/>
    <w:rsid w:val="000D0FA1"/>
    <w:rsid w:val="000D7871"/>
    <w:rsid w:val="000E73A3"/>
    <w:rsid w:val="000F2B86"/>
    <w:rsid w:val="000F5831"/>
    <w:rsid w:val="0010420D"/>
    <w:rsid w:val="001046E4"/>
    <w:rsid w:val="00104941"/>
    <w:rsid w:val="00115DE9"/>
    <w:rsid w:val="00132346"/>
    <w:rsid w:val="00142F93"/>
    <w:rsid w:val="00145561"/>
    <w:rsid w:val="00145B06"/>
    <w:rsid w:val="00151347"/>
    <w:rsid w:val="0015196F"/>
    <w:rsid w:val="00153A25"/>
    <w:rsid w:val="00156B3D"/>
    <w:rsid w:val="00157521"/>
    <w:rsid w:val="001655F8"/>
    <w:rsid w:val="001723B5"/>
    <w:rsid w:val="00172E6E"/>
    <w:rsid w:val="00174BAF"/>
    <w:rsid w:val="0017615F"/>
    <w:rsid w:val="0018325D"/>
    <w:rsid w:val="00184273"/>
    <w:rsid w:val="00197A65"/>
    <w:rsid w:val="001A15E4"/>
    <w:rsid w:val="001A18E2"/>
    <w:rsid w:val="001A778C"/>
    <w:rsid w:val="001B273F"/>
    <w:rsid w:val="001B3799"/>
    <w:rsid w:val="001C0C89"/>
    <w:rsid w:val="001C15F6"/>
    <w:rsid w:val="001C16A7"/>
    <w:rsid w:val="001C5BB2"/>
    <w:rsid w:val="001D032C"/>
    <w:rsid w:val="001D246D"/>
    <w:rsid w:val="001D2DC6"/>
    <w:rsid w:val="001D6BA1"/>
    <w:rsid w:val="001E0E4C"/>
    <w:rsid w:val="001F30A6"/>
    <w:rsid w:val="001F4B41"/>
    <w:rsid w:val="001F77C4"/>
    <w:rsid w:val="002019AB"/>
    <w:rsid w:val="00203BB3"/>
    <w:rsid w:val="00207404"/>
    <w:rsid w:val="002079DA"/>
    <w:rsid w:val="002126B7"/>
    <w:rsid w:val="00214B8B"/>
    <w:rsid w:val="0021621E"/>
    <w:rsid w:val="002209A6"/>
    <w:rsid w:val="00222C21"/>
    <w:rsid w:val="002254C3"/>
    <w:rsid w:val="002277B8"/>
    <w:rsid w:val="00227E6A"/>
    <w:rsid w:val="002310DC"/>
    <w:rsid w:val="002316D1"/>
    <w:rsid w:val="00232BBD"/>
    <w:rsid w:val="00240143"/>
    <w:rsid w:val="0024459D"/>
    <w:rsid w:val="00245A0E"/>
    <w:rsid w:val="00250360"/>
    <w:rsid w:val="00254212"/>
    <w:rsid w:val="00256AE3"/>
    <w:rsid w:val="00261951"/>
    <w:rsid w:val="0026396D"/>
    <w:rsid w:val="00265552"/>
    <w:rsid w:val="0027144E"/>
    <w:rsid w:val="00273F85"/>
    <w:rsid w:val="002743A7"/>
    <w:rsid w:val="00277E76"/>
    <w:rsid w:val="00284966"/>
    <w:rsid w:val="00290555"/>
    <w:rsid w:val="00290C7B"/>
    <w:rsid w:val="0029283C"/>
    <w:rsid w:val="00296001"/>
    <w:rsid w:val="002962DE"/>
    <w:rsid w:val="00296A42"/>
    <w:rsid w:val="002A0317"/>
    <w:rsid w:val="002A5AA4"/>
    <w:rsid w:val="002A7923"/>
    <w:rsid w:val="002B12B9"/>
    <w:rsid w:val="002B6EFB"/>
    <w:rsid w:val="002C43C9"/>
    <w:rsid w:val="002C5E12"/>
    <w:rsid w:val="002D069B"/>
    <w:rsid w:val="002D238A"/>
    <w:rsid w:val="002D6767"/>
    <w:rsid w:val="002E0522"/>
    <w:rsid w:val="002E47FE"/>
    <w:rsid w:val="002E5FA2"/>
    <w:rsid w:val="002E6507"/>
    <w:rsid w:val="002E787F"/>
    <w:rsid w:val="002E7DC2"/>
    <w:rsid w:val="002E7ED5"/>
    <w:rsid w:val="002F1524"/>
    <w:rsid w:val="002F1560"/>
    <w:rsid w:val="002F67A9"/>
    <w:rsid w:val="002F7698"/>
    <w:rsid w:val="002F7BCE"/>
    <w:rsid w:val="00304233"/>
    <w:rsid w:val="003114A4"/>
    <w:rsid w:val="00311530"/>
    <w:rsid w:val="00315632"/>
    <w:rsid w:val="003173F1"/>
    <w:rsid w:val="00324307"/>
    <w:rsid w:val="00325355"/>
    <w:rsid w:val="00325B24"/>
    <w:rsid w:val="0032687A"/>
    <w:rsid w:val="0033147E"/>
    <w:rsid w:val="00334C66"/>
    <w:rsid w:val="00340026"/>
    <w:rsid w:val="0034075F"/>
    <w:rsid w:val="00340FAF"/>
    <w:rsid w:val="0035152A"/>
    <w:rsid w:val="00353C8E"/>
    <w:rsid w:val="00356067"/>
    <w:rsid w:val="00357012"/>
    <w:rsid w:val="00361FB6"/>
    <w:rsid w:val="00372CAC"/>
    <w:rsid w:val="003732D4"/>
    <w:rsid w:val="00374AE8"/>
    <w:rsid w:val="00377798"/>
    <w:rsid w:val="00384A14"/>
    <w:rsid w:val="00385E3E"/>
    <w:rsid w:val="0038713A"/>
    <w:rsid w:val="0039770A"/>
    <w:rsid w:val="003A2E12"/>
    <w:rsid w:val="003A479E"/>
    <w:rsid w:val="003A648E"/>
    <w:rsid w:val="003A7264"/>
    <w:rsid w:val="003C4764"/>
    <w:rsid w:val="003C54D3"/>
    <w:rsid w:val="003C7418"/>
    <w:rsid w:val="003D3D1C"/>
    <w:rsid w:val="003D4124"/>
    <w:rsid w:val="003D51A6"/>
    <w:rsid w:val="003D6814"/>
    <w:rsid w:val="003D6C9A"/>
    <w:rsid w:val="003E1D47"/>
    <w:rsid w:val="003E22BD"/>
    <w:rsid w:val="003E2340"/>
    <w:rsid w:val="003E7430"/>
    <w:rsid w:val="003F06A1"/>
    <w:rsid w:val="004019C0"/>
    <w:rsid w:val="00401A8E"/>
    <w:rsid w:val="00402C39"/>
    <w:rsid w:val="00404C5B"/>
    <w:rsid w:val="004061C1"/>
    <w:rsid w:val="00407876"/>
    <w:rsid w:val="00421576"/>
    <w:rsid w:val="0042489A"/>
    <w:rsid w:val="00425EFF"/>
    <w:rsid w:val="00427623"/>
    <w:rsid w:val="00430C31"/>
    <w:rsid w:val="0043295C"/>
    <w:rsid w:val="00433F87"/>
    <w:rsid w:val="00435A59"/>
    <w:rsid w:val="00436F3C"/>
    <w:rsid w:val="004403B9"/>
    <w:rsid w:val="00440575"/>
    <w:rsid w:val="004414BD"/>
    <w:rsid w:val="0044287C"/>
    <w:rsid w:val="004438E4"/>
    <w:rsid w:val="00444371"/>
    <w:rsid w:val="004525E1"/>
    <w:rsid w:val="00452BED"/>
    <w:rsid w:val="00454A44"/>
    <w:rsid w:val="004567C1"/>
    <w:rsid w:val="00456DAB"/>
    <w:rsid w:val="0047113C"/>
    <w:rsid w:val="00472F70"/>
    <w:rsid w:val="00483701"/>
    <w:rsid w:val="0048428F"/>
    <w:rsid w:val="00486AA4"/>
    <w:rsid w:val="004913DB"/>
    <w:rsid w:val="00492F66"/>
    <w:rsid w:val="0049305E"/>
    <w:rsid w:val="00494163"/>
    <w:rsid w:val="0049683F"/>
    <w:rsid w:val="00496A16"/>
    <w:rsid w:val="004A12EA"/>
    <w:rsid w:val="004A1C5B"/>
    <w:rsid w:val="004A4340"/>
    <w:rsid w:val="004B31CF"/>
    <w:rsid w:val="004B4115"/>
    <w:rsid w:val="004C0B1E"/>
    <w:rsid w:val="004C7299"/>
    <w:rsid w:val="004D2066"/>
    <w:rsid w:val="004E0115"/>
    <w:rsid w:val="004E4B2E"/>
    <w:rsid w:val="004E4ED0"/>
    <w:rsid w:val="004F01EB"/>
    <w:rsid w:val="004F3290"/>
    <w:rsid w:val="004F38DF"/>
    <w:rsid w:val="00507F8B"/>
    <w:rsid w:val="00515630"/>
    <w:rsid w:val="0052197A"/>
    <w:rsid w:val="00524DDB"/>
    <w:rsid w:val="0052559B"/>
    <w:rsid w:val="00533859"/>
    <w:rsid w:val="00544EE0"/>
    <w:rsid w:val="00547902"/>
    <w:rsid w:val="005503DB"/>
    <w:rsid w:val="00554496"/>
    <w:rsid w:val="00563682"/>
    <w:rsid w:val="0056511D"/>
    <w:rsid w:val="00577B2B"/>
    <w:rsid w:val="00587C96"/>
    <w:rsid w:val="005B0770"/>
    <w:rsid w:val="005B0B0D"/>
    <w:rsid w:val="005B5A5C"/>
    <w:rsid w:val="005B60A3"/>
    <w:rsid w:val="005C0DD0"/>
    <w:rsid w:val="005C2206"/>
    <w:rsid w:val="005D0A4E"/>
    <w:rsid w:val="005D271D"/>
    <w:rsid w:val="005D7808"/>
    <w:rsid w:val="005D7872"/>
    <w:rsid w:val="005D7B82"/>
    <w:rsid w:val="005E0376"/>
    <w:rsid w:val="005F18FF"/>
    <w:rsid w:val="005F266F"/>
    <w:rsid w:val="005F3636"/>
    <w:rsid w:val="005F5DA8"/>
    <w:rsid w:val="00603B25"/>
    <w:rsid w:val="006107F1"/>
    <w:rsid w:val="00616169"/>
    <w:rsid w:val="00616485"/>
    <w:rsid w:val="00621FE2"/>
    <w:rsid w:val="00623681"/>
    <w:rsid w:val="00624088"/>
    <w:rsid w:val="00625531"/>
    <w:rsid w:val="00625ABF"/>
    <w:rsid w:val="006260C4"/>
    <w:rsid w:val="00631486"/>
    <w:rsid w:val="00631AD8"/>
    <w:rsid w:val="0063561E"/>
    <w:rsid w:val="006416AA"/>
    <w:rsid w:val="00645F1F"/>
    <w:rsid w:val="00646279"/>
    <w:rsid w:val="006465B6"/>
    <w:rsid w:val="00647748"/>
    <w:rsid w:val="00650FFD"/>
    <w:rsid w:val="00656788"/>
    <w:rsid w:val="006579BE"/>
    <w:rsid w:val="006901A5"/>
    <w:rsid w:val="00691083"/>
    <w:rsid w:val="00692650"/>
    <w:rsid w:val="00693299"/>
    <w:rsid w:val="00695018"/>
    <w:rsid w:val="006B6D2E"/>
    <w:rsid w:val="006B7395"/>
    <w:rsid w:val="006C53C5"/>
    <w:rsid w:val="006D1366"/>
    <w:rsid w:val="006D26B3"/>
    <w:rsid w:val="006D2CCC"/>
    <w:rsid w:val="006D425A"/>
    <w:rsid w:val="006D7DFD"/>
    <w:rsid w:val="006E4452"/>
    <w:rsid w:val="006F2FF2"/>
    <w:rsid w:val="006F3E25"/>
    <w:rsid w:val="006F468B"/>
    <w:rsid w:val="006F5032"/>
    <w:rsid w:val="006F7905"/>
    <w:rsid w:val="00701650"/>
    <w:rsid w:val="00704938"/>
    <w:rsid w:val="00705080"/>
    <w:rsid w:val="00707996"/>
    <w:rsid w:val="00715FCE"/>
    <w:rsid w:val="00717D32"/>
    <w:rsid w:val="007207C7"/>
    <w:rsid w:val="0072109E"/>
    <w:rsid w:val="007261EB"/>
    <w:rsid w:val="00727A89"/>
    <w:rsid w:val="007353B0"/>
    <w:rsid w:val="0073548E"/>
    <w:rsid w:val="0073608D"/>
    <w:rsid w:val="00736342"/>
    <w:rsid w:val="00737D03"/>
    <w:rsid w:val="00747E21"/>
    <w:rsid w:val="00750268"/>
    <w:rsid w:val="00750637"/>
    <w:rsid w:val="00760CB0"/>
    <w:rsid w:val="00764867"/>
    <w:rsid w:val="0076614E"/>
    <w:rsid w:val="00770F0C"/>
    <w:rsid w:val="0078257E"/>
    <w:rsid w:val="007856E8"/>
    <w:rsid w:val="007918AB"/>
    <w:rsid w:val="0079368E"/>
    <w:rsid w:val="00794B8F"/>
    <w:rsid w:val="007967DE"/>
    <w:rsid w:val="007A62C9"/>
    <w:rsid w:val="007B3826"/>
    <w:rsid w:val="007B56FE"/>
    <w:rsid w:val="007B5B11"/>
    <w:rsid w:val="007C00D2"/>
    <w:rsid w:val="007C55C7"/>
    <w:rsid w:val="007C668C"/>
    <w:rsid w:val="007D05B4"/>
    <w:rsid w:val="007D0F3A"/>
    <w:rsid w:val="007D69DD"/>
    <w:rsid w:val="007E156E"/>
    <w:rsid w:val="007E1D4C"/>
    <w:rsid w:val="007E2BDD"/>
    <w:rsid w:val="007E39AF"/>
    <w:rsid w:val="007F2231"/>
    <w:rsid w:val="007F56E6"/>
    <w:rsid w:val="007F5776"/>
    <w:rsid w:val="00800892"/>
    <w:rsid w:val="008036B5"/>
    <w:rsid w:val="00805642"/>
    <w:rsid w:val="00806EB9"/>
    <w:rsid w:val="00811E7C"/>
    <w:rsid w:val="008122C2"/>
    <w:rsid w:val="00813D2C"/>
    <w:rsid w:val="008160C3"/>
    <w:rsid w:val="00816E96"/>
    <w:rsid w:val="00820764"/>
    <w:rsid w:val="00821F7B"/>
    <w:rsid w:val="0082293C"/>
    <w:rsid w:val="008231C8"/>
    <w:rsid w:val="00824CFC"/>
    <w:rsid w:val="00824D7F"/>
    <w:rsid w:val="00825179"/>
    <w:rsid w:val="00826F7B"/>
    <w:rsid w:val="008278D7"/>
    <w:rsid w:val="0082794B"/>
    <w:rsid w:val="00831793"/>
    <w:rsid w:val="00834CE3"/>
    <w:rsid w:val="008360CE"/>
    <w:rsid w:val="00847514"/>
    <w:rsid w:val="00847ED7"/>
    <w:rsid w:val="00853EB1"/>
    <w:rsid w:val="00862A13"/>
    <w:rsid w:val="00871463"/>
    <w:rsid w:val="00873C20"/>
    <w:rsid w:val="008741F2"/>
    <w:rsid w:val="00883BDA"/>
    <w:rsid w:val="00884E7B"/>
    <w:rsid w:val="008A597F"/>
    <w:rsid w:val="008A6B2B"/>
    <w:rsid w:val="008B0CAD"/>
    <w:rsid w:val="008B57D2"/>
    <w:rsid w:val="008C256B"/>
    <w:rsid w:val="008C4079"/>
    <w:rsid w:val="008C4353"/>
    <w:rsid w:val="008D1B98"/>
    <w:rsid w:val="008D512D"/>
    <w:rsid w:val="008E0CD4"/>
    <w:rsid w:val="008E5ECA"/>
    <w:rsid w:val="008F0714"/>
    <w:rsid w:val="008F6327"/>
    <w:rsid w:val="00901C30"/>
    <w:rsid w:val="00904753"/>
    <w:rsid w:val="00913CA3"/>
    <w:rsid w:val="009144E8"/>
    <w:rsid w:val="00914744"/>
    <w:rsid w:val="0091585E"/>
    <w:rsid w:val="00917172"/>
    <w:rsid w:val="00933913"/>
    <w:rsid w:val="00933B6A"/>
    <w:rsid w:val="00933EDC"/>
    <w:rsid w:val="00935876"/>
    <w:rsid w:val="00935B61"/>
    <w:rsid w:val="00936735"/>
    <w:rsid w:val="0094143B"/>
    <w:rsid w:val="00941FF3"/>
    <w:rsid w:val="0094549F"/>
    <w:rsid w:val="009458C8"/>
    <w:rsid w:val="009551C4"/>
    <w:rsid w:val="00962683"/>
    <w:rsid w:val="00962BC9"/>
    <w:rsid w:val="00970C48"/>
    <w:rsid w:val="0098008D"/>
    <w:rsid w:val="009851A6"/>
    <w:rsid w:val="0098654A"/>
    <w:rsid w:val="009867BB"/>
    <w:rsid w:val="009919A9"/>
    <w:rsid w:val="00994C66"/>
    <w:rsid w:val="009B27E7"/>
    <w:rsid w:val="009B2DFC"/>
    <w:rsid w:val="009B5712"/>
    <w:rsid w:val="009C28AE"/>
    <w:rsid w:val="009C31D3"/>
    <w:rsid w:val="009C7331"/>
    <w:rsid w:val="009D3270"/>
    <w:rsid w:val="009D5766"/>
    <w:rsid w:val="009D664B"/>
    <w:rsid w:val="009D76B1"/>
    <w:rsid w:val="009E45FF"/>
    <w:rsid w:val="009E5911"/>
    <w:rsid w:val="009E5BCC"/>
    <w:rsid w:val="009F169A"/>
    <w:rsid w:val="00A006F8"/>
    <w:rsid w:val="00A02C91"/>
    <w:rsid w:val="00A119F6"/>
    <w:rsid w:val="00A15CE4"/>
    <w:rsid w:val="00A1648E"/>
    <w:rsid w:val="00A22BE5"/>
    <w:rsid w:val="00A249C1"/>
    <w:rsid w:val="00A27206"/>
    <w:rsid w:val="00A31E03"/>
    <w:rsid w:val="00A33606"/>
    <w:rsid w:val="00A34E4B"/>
    <w:rsid w:val="00A36AB7"/>
    <w:rsid w:val="00A40B92"/>
    <w:rsid w:val="00A42532"/>
    <w:rsid w:val="00A46B00"/>
    <w:rsid w:val="00A471A6"/>
    <w:rsid w:val="00A500CF"/>
    <w:rsid w:val="00A505C4"/>
    <w:rsid w:val="00A53017"/>
    <w:rsid w:val="00A53B0D"/>
    <w:rsid w:val="00A544EB"/>
    <w:rsid w:val="00A57CE2"/>
    <w:rsid w:val="00A61379"/>
    <w:rsid w:val="00A61541"/>
    <w:rsid w:val="00A62512"/>
    <w:rsid w:val="00A66C5D"/>
    <w:rsid w:val="00A72D63"/>
    <w:rsid w:val="00A77705"/>
    <w:rsid w:val="00A81F91"/>
    <w:rsid w:val="00A82F96"/>
    <w:rsid w:val="00A83EE2"/>
    <w:rsid w:val="00A9227F"/>
    <w:rsid w:val="00A93EE5"/>
    <w:rsid w:val="00A94627"/>
    <w:rsid w:val="00A964A2"/>
    <w:rsid w:val="00A966F6"/>
    <w:rsid w:val="00AA539D"/>
    <w:rsid w:val="00AA7722"/>
    <w:rsid w:val="00AB3BC8"/>
    <w:rsid w:val="00AB6210"/>
    <w:rsid w:val="00AC2118"/>
    <w:rsid w:val="00AC2E23"/>
    <w:rsid w:val="00AC6A69"/>
    <w:rsid w:val="00AC7049"/>
    <w:rsid w:val="00AD3219"/>
    <w:rsid w:val="00AD55F1"/>
    <w:rsid w:val="00AD6044"/>
    <w:rsid w:val="00AE1C87"/>
    <w:rsid w:val="00AE3292"/>
    <w:rsid w:val="00AE4B5E"/>
    <w:rsid w:val="00AE73B8"/>
    <w:rsid w:val="00AF42CB"/>
    <w:rsid w:val="00AF5A07"/>
    <w:rsid w:val="00AF78EF"/>
    <w:rsid w:val="00B034F0"/>
    <w:rsid w:val="00B05CE6"/>
    <w:rsid w:val="00B11A19"/>
    <w:rsid w:val="00B16413"/>
    <w:rsid w:val="00B17ADF"/>
    <w:rsid w:val="00B20E60"/>
    <w:rsid w:val="00B23AEF"/>
    <w:rsid w:val="00B244A3"/>
    <w:rsid w:val="00B274C5"/>
    <w:rsid w:val="00B27A92"/>
    <w:rsid w:val="00B27DF7"/>
    <w:rsid w:val="00B33A8D"/>
    <w:rsid w:val="00B43A80"/>
    <w:rsid w:val="00B5099E"/>
    <w:rsid w:val="00B52A45"/>
    <w:rsid w:val="00B52EB3"/>
    <w:rsid w:val="00B557AB"/>
    <w:rsid w:val="00B5DB05"/>
    <w:rsid w:val="00B61A39"/>
    <w:rsid w:val="00B6338C"/>
    <w:rsid w:val="00B6750E"/>
    <w:rsid w:val="00B70CE4"/>
    <w:rsid w:val="00B74BE7"/>
    <w:rsid w:val="00B80676"/>
    <w:rsid w:val="00B840D8"/>
    <w:rsid w:val="00B87972"/>
    <w:rsid w:val="00B87F23"/>
    <w:rsid w:val="00B91165"/>
    <w:rsid w:val="00B91A0D"/>
    <w:rsid w:val="00B92248"/>
    <w:rsid w:val="00B93391"/>
    <w:rsid w:val="00B9440E"/>
    <w:rsid w:val="00B948AE"/>
    <w:rsid w:val="00B94947"/>
    <w:rsid w:val="00B95B93"/>
    <w:rsid w:val="00B974A7"/>
    <w:rsid w:val="00B977CC"/>
    <w:rsid w:val="00BA3EC0"/>
    <w:rsid w:val="00BA74CF"/>
    <w:rsid w:val="00BB1570"/>
    <w:rsid w:val="00BB3380"/>
    <w:rsid w:val="00BB420E"/>
    <w:rsid w:val="00BB7C47"/>
    <w:rsid w:val="00BC0DDB"/>
    <w:rsid w:val="00BD4BEE"/>
    <w:rsid w:val="00BD5721"/>
    <w:rsid w:val="00BD6840"/>
    <w:rsid w:val="00BE4721"/>
    <w:rsid w:val="00BE6AD5"/>
    <w:rsid w:val="00BE7450"/>
    <w:rsid w:val="00BF5ABD"/>
    <w:rsid w:val="00BF7444"/>
    <w:rsid w:val="00C03885"/>
    <w:rsid w:val="00C03CED"/>
    <w:rsid w:val="00C108E0"/>
    <w:rsid w:val="00C129B5"/>
    <w:rsid w:val="00C2357A"/>
    <w:rsid w:val="00C25100"/>
    <w:rsid w:val="00C25956"/>
    <w:rsid w:val="00C259D1"/>
    <w:rsid w:val="00C30B78"/>
    <w:rsid w:val="00C32A3E"/>
    <w:rsid w:val="00C36A24"/>
    <w:rsid w:val="00C37EE5"/>
    <w:rsid w:val="00C41B7A"/>
    <w:rsid w:val="00C424C6"/>
    <w:rsid w:val="00C44E2D"/>
    <w:rsid w:val="00C51BB4"/>
    <w:rsid w:val="00C529A1"/>
    <w:rsid w:val="00C56A11"/>
    <w:rsid w:val="00C660CF"/>
    <w:rsid w:val="00C728C4"/>
    <w:rsid w:val="00C73D1D"/>
    <w:rsid w:val="00C81515"/>
    <w:rsid w:val="00C8692C"/>
    <w:rsid w:val="00C87779"/>
    <w:rsid w:val="00C939BF"/>
    <w:rsid w:val="00C94096"/>
    <w:rsid w:val="00C95AF5"/>
    <w:rsid w:val="00C95F06"/>
    <w:rsid w:val="00CA05AC"/>
    <w:rsid w:val="00CA30AF"/>
    <w:rsid w:val="00CA37A5"/>
    <w:rsid w:val="00CA7AC0"/>
    <w:rsid w:val="00CB2E7D"/>
    <w:rsid w:val="00CC063F"/>
    <w:rsid w:val="00CC23F7"/>
    <w:rsid w:val="00CD5121"/>
    <w:rsid w:val="00CE4B2B"/>
    <w:rsid w:val="00CE63E9"/>
    <w:rsid w:val="00CF0251"/>
    <w:rsid w:val="00CF03F4"/>
    <w:rsid w:val="00CF5776"/>
    <w:rsid w:val="00CF636D"/>
    <w:rsid w:val="00D11645"/>
    <w:rsid w:val="00D132C7"/>
    <w:rsid w:val="00D20D56"/>
    <w:rsid w:val="00D22807"/>
    <w:rsid w:val="00D22BCB"/>
    <w:rsid w:val="00D23DBA"/>
    <w:rsid w:val="00D35411"/>
    <w:rsid w:val="00D4067A"/>
    <w:rsid w:val="00D4242F"/>
    <w:rsid w:val="00D44260"/>
    <w:rsid w:val="00D446D9"/>
    <w:rsid w:val="00D51665"/>
    <w:rsid w:val="00D51955"/>
    <w:rsid w:val="00D52E8E"/>
    <w:rsid w:val="00D530DB"/>
    <w:rsid w:val="00D6303E"/>
    <w:rsid w:val="00D630E0"/>
    <w:rsid w:val="00D65A39"/>
    <w:rsid w:val="00D66FE3"/>
    <w:rsid w:val="00D7298B"/>
    <w:rsid w:val="00D77D4D"/>
    <w:rsid w:val="00D82BD2"/>
    <w:rsid w:val="00D83EE6"/>
    <w:rsid w:val="00D84DC4"/>
    <w:rsid w:val="00D85AB8"/>
    <w:rsid w:val="00D91B6F"/>
    <w:rsid w:val="00D956DD"/>
    <w:rsid w:val="00DA6F0F"/>
    <w:rsid w:val="00DC1152"/>
    <w:rsid w:val="00DC12B8"/>
    <w:rsid w:val="00DC56F5"/>
    <w:rsid w:val="00DD31C0"/>
    <w:rsid w:val="00DD588B"/>
    <w:rsid w:val="00DE7EFC"/>
    <w:rsid w:val="00DF3183"/>
    <w:rsid w:val="00DF3801"/>
    <w:rsid w:val="00E02515"/>
    <w:rsid w:val="00E05A0C"/>
    <w:rsid w:val="00E07C20"/>
    <w:rsid w:val="00E07E69"/>
    <w:rsid w:val="00E13586"/>
    <w:rsid w:val="00E14ACC"/>
    <w:rsid w:val="00E30C8F"/>
    <w:rsid w:val="00E3481C"/>
    <w:rsid w:val="00E352B0"/>
    <w:rsid w:val="00E41229"/>
    <w:rsid w:val="00E4477F"/>
    <w:rsid w:val="00E44946"/>
    <w:rsid w:val="00E510DC"/>
    <w:rsid w:val="00E5534E"/>
    <w:rsid w:val="00E55A60"/>
    <w:rsid w:val="00E5748B"/>
    <w:rsid w:val="00E57B1C"/>
    <w:rsid w:val="00E61CC6"/>
    <w:rsid w:val="00E64E76"/>
    <w:rsid w:val="00E72CBC"/>
    <w:rsid w:val="00E7619B"/>
    <w:rsid w:val="00E80663"/>
    <w:rsid w:val="00E93C6F"/>
    <w:rsid w:val="00E94876"/>
    <w:rsid w:val="00E95966"/>
    <w:rsid w:val="00E96FFE"/>
    <w:rsid w:val="00EA07BC"/>
    <w:rsid w:val="00EA14F6"/>
    <w:rsid w:val="00EA6E85"/>
    <w:rsid w:val="00EA714C"/>
    <w:rsid w:val="00EA76E6"/>
    <w:rsid w:val="00EB1C7A"/>
    <w:rsid w:val="00EB69C3"/>
    <w:rsid w:val="00EC2560"/>
    <w:rsid w:val="00ED3395"/>
    <w:rsid w:val="00ED4155"/>
    <w:rsid w:val="00EE273A"/>
    <w:rsid w:val="00EE693E"/>
    <w:rsid w:val="00EE791F"/>
    <w:rsid w:val="00EF335C"/>
    <w:rsid w:val="00EF5DD6"/>
    <w:rsid w:val="00F03519"/>
    <w:rsid w:val="00F03B07"/>
    <w:rsid w:val="00F04A47"/>
    <w:rsid w:val="00F165C9"/>
    <w:rsid w:val="00F223AD"/>
    <w:rsid w:val="00F309FB"/>
    <w:rsid w:val="00F318E9"/>
    <w:rsid w:val="00F32B4F"/>
    <w:rsid w:val="00F33282"/>
    <w:rsid w:val="00F3386D"/>
    <w:rsid w:val="00F34C39"/>
    <w:rsid w:val="00F43C64"/>
    <w:rsid w:val="00F45F7D"/>
    <w:rsid w:val="00F52B47"/>
    <w:rsid w:val="00F53BE9"/>
    <w:rsid w:val="00F5785B"/>
    <w:rsid w:val="00F6274A"/>
    <w:rsid w:val="00F67B01"/>
    <w:rsid w:val="00F77BBE"/>
    <w:rsid w:val="00F80BE3"/>
    <w:rsid w:val="00F83D41"/>
    <w:rsid w:val="00F84A69"/>
    <w:rsid w:val="00F91DAF"/>
    <w:rsid w:val="00FA2239"/>
    <w:rsid w:val="00FA237A"/>
    <w:rsid w:val="00FB3E3C"/>
    <w:rsid w:val="00FB4B71"/>
    <w:rsid w:val="00FB6E72"/>
    <w:rsid w:val="00FB7B5C"/>
    <w:rsid w:val="00FC1466"/>
    <w:rsid w:val="00FC31AF"/>
    <w:rsid w:val="00FC5E87"/>
    <w:rsid w:val="00FC6393"/>
    <w:rsid w:val="00FD1A8A"/>
    <w:rsid w:val="00FD6B71"/>
    <w:rsid w:val="00FE0113"/>
    <w:rsid w:val="00FE45A1"/>
    <w:rsid w:val="00FF745B"/>
    <w:rsid w:val="0120C63D"/>
    <w:rsid w:val="01274D36"/>
    <w:rsid w:val="01DD701F"/>
    <w:rsid w:val="023466DB"/>
    <w:rsid w:val="02B3683B"/>
    <w:rsid w:val="02B48EC4"/>
    <w:rsid w:val="02E28861"/>
    <w:rsid w:val="0323C536"/>
    <w:rsid w:val="034EC6F0"/>
    <w:rsid w:val="038C451D"/>
    <w:rsid w:val="03AE7FC4"/>
    <w:rsid w:val="03B7CB49"/>
    <w:rsid w:val="045D7582"/>
    <w:rsid w:val="047214B7"/>
    <w:rsid w:val="04BE795B"/>
    <w:rsid w:val="04D7CEFE"/>
    <w:rsid w:val="050273CD"/>
    <w:rsid w:val="0532AFD3"/>
    <w:rsid w:val="06CF2507"/>
    <w:rsid w:val="07098D95"/>
    <w:rsid w:val="075A68C3"/>
    <w:rsid w:val="07AF13B6"/>
    <w:rsid w:val="07B1C032"/>
    <w:rsid w:val="083B5D90"/>
    <w:rsid w:val="08DEBCF4"/>
    <w:rsid w:val="08EC1104"/>
    <w:rsid w:val="094E7A24"/>
    <w:rsid w:val="09A99D62"/>
    <w:rsid w:val="09B88F27"/>
    <w:rsid w:val="09F9AEC7"/>
    <w:rsid w:val="0A1E57E6"/>
    <w:rsid w:val="0A21550D"/>
    <w:rsid w:val="0A2E4BFB"/>
    <w:rsid w:val="0B35ABAD"/>
    <w:rsid w:val="0B512F23"/>
    <w:rsid w:val="0B580A19"/>
    <w:rsid w:val="0B8F7FC9"/>
    <w:rsid w:val="0BF063FC"/>
    <w:rsid w:val="0BF88DA2"/>
    <w:rsid w:val="0C454BA7"/>
    <w:rsid w:val="0C89FF68"/>
    <w:rsid w:val="0C8E45C3"/>
    <w:rsid w:val="0C8F0630"/>
    <w:rsid w:val="0C9EE6B3"/>
    <w:rsid w:val="0D5B94B3"/>
    <w:rsid w:val="0E08CFE8"/>
    <w:rsid w:val="0E77FB76"/>
    <w:rsid w:val="0E94548C"/>
    <w:rsid w:val="0EF7CCA5"/>
    <w:rsid w:val="0F741710"/>
    <w:rsid w:val="104C21AA"/>
    <w:rsid w:val="10EE2753"/>
    <w:rsid w:val="118E283D"/>
    <w:rsid w:val="1193032D"/>
    <w:rsid w:val="11DAA108"/>
    <w:rsid w:val="11FCBAFA"/>
    <w:rsid w:val="123058E3"/>
    <w:rsid w:val="12516574"/>
    <w:rsid w:val="127A729B"/>
    <w:rsid w:val="12F102E1"/>
    <w:rsid w:val="13207E5B"/>
    <w:rsid w:val="13517CF5"/>
    <w:rsid w:val="13AF2D6E"/>
    <w:rsid w:val="1411FDB1"/>
    <w:rsid w:val="142E4D66"/>
    <w:rsid w:val="1482E6CD"/>
    <w:rsid w:val="14B89522"/>
    <w:rsid w:val="15D21770"/>
    <w:rsid w:val="15FF3524"/>
    <w:rsid w:val="1690C279"/>
    <w:rsid w:val="16CCA1F8"/>
    <w:rsid w:val="174EAD7A"/>
    <w:rsid w:val="17622805"/>
    <w:rsid w:val="1856BF0F"/>
    <w:rsid w:val="18B89941"/>
    <w:rsid w:val="18BB9606"/>
    <w:rsid w:val="18F7A41F"/>
    <w:rsid w:val="192385DD"/>
    <w:rsid w:val="1936A0FE"/>
    <w:rsid w:val="19E64B2A"/>
    <w:rsid w:val="1A399543"/>
    <w:rsid w:val="1C23214A"/>
    <w:rsid w:val="1C45CCE0"/>
    <w:rsid w:val="1C786B6C"/>
    <w:rsid w:val="1C9AF523"/>
    <w:rsid w:val="1D5FD7F9"/>
    <w:rsid w:val="1D89A987"/>
    <w:rsid w:val="1DA0FC8A"/>
    <w:rsid w:val="1DB000DC"/>
    <w:rsid w:val="1DB095B9"/>
    <w:rsid w:val="1DC08DC0"/>
    <w:rsid w:val="1E2928CB"/>
    <w:rsid w:val="1F7A2D1D"/>
    <w:rsid w:val="1FB4E685"/>
    <w:rsid w:val="1FCED44F"/>
    <w:rsid w:val="2003184C"/>
    <w:rsid w:val="2066B354"/>
    <w:rsid w:val="20A0A4E7"/>
    <w:rsid w:val="2165E4BC"/>
    <w:rsid w:val="216C3C42"/>
    <w:rsid w:val="2184BAB5"/>
    <w:rsid w:val="22034AAB"/>
    <w:rsid w:val="2242350F"/>
    <w:rsid w:val="2260359C"/>
    <w:rsid w:val="2263D7BB"/>
    <w:rsid w:val="22BE27F7"/>
    <w:rsid w:val="22D2BF34"/>
    <w:rsid w:val="22F2F0C8"/>
    <w:rsid w:val="231383ED"/>
    <w:rsid w:val="23333380"/>
    <w:rsid w:val="2345B3B1"/>
    <w:rsid w:val="2348D3EA"/>
    <w:rsid w:val="2385B850"/>
    <w:rsid w:val="239570F4"/>
    <w:rsid w:val="239D3A16"/>
    <w:rsid w:val="239F7A56"/>
    <w:rsid w:val="23B0FB14"/>
    <w:rsid w:val="23EFC25D"/>
    <w:rsid w:val="24670379"/>
    <w:rsid w:val="24690E62"/>
    <w:rsid w:val="24CAA236"/>
    <w:rsid w:val="24F63BE0"/>
    <w:rsid w:val="2555E96A"/>
    <w:rsid w:val="255AF336"/>
    <w:rsid w:val="256D712B"/>
    <w:rsid w:val="2575228C"/>
    <w:rsid w:val="264CC6C9"/>
    <w:rsid w:val="26D24FB1"/>
    <w:rsid w:val="26F51CA8"/>
    <w:rsid w:val="272D4B8D"/>
    <w:rsid w:val="27BD9FD6"/>
    <w:rsid w:val="2864AEC5"/>
    <w:rsid w:val="288C0B6C"/>
    <w:rsid w:val="28989661"/>
    <w:rsid w:val="28B1833A"/>
    <w:rsid w:val="2903C0E5"/>
    <w:rsid w:val="293CDB05"/>
    <w:rsid w:val="2A5C5AD5"/>
    <w:rsid w:val="2A82E14B"/>
    <w:rsid w:val="2AB2E4ED"/>
    <w:rsid w:val="2B54F26D"/>
    <w:rsid w:val="2B616500"/>
    <w:rsid w:val="2BCA21EA"/>
    <w:rsid w:val="2BE632A0"/>
    <w:rsid w:val="2C4F2D09"/>
    <w:rsid w:val="2C8E582E"/>
    <w:rsid w:val="2CE9ACD8"/>
    <w:rsid w:val="2D06DE70"/>
    <w:rsid w:val="2DA2213F"/>
    <w:rsid w:val="2EA8ADB1"/>
    <w:rsid w:val="2F6BB5DF"/>
    <w:rsid w:val="2FFB81CF"/>
    <w:rsid w:val="304095C2"/>
    <w:rsid w:val="306CC808"/>
    <w:rsid w:val="30992888"/>
    <w:rsid w:val="309B77D5"/>
    <w:rsid w:val="316CBC38"/>
    <w:rsid w:val="3185FE8E"/>
    <w:rsid w:val="321EAEC3"/>
    <w:rsid w:val="3260F8E9"/>
    <w:rsid w:val="3277760F"/>
    <w:rsid w:val="33686FF8"/>
    <w:rsid w:val="336B5463"/>
    <w:rsid w:val="337B59D9"/>
    <w:rsid w:val="33F16DF0"/>
    <w:rsid w:val="34C7C0CB"/>
    <w:rsid w:val="352F6677"/>
    <w:rsid w:val="357D1241"/>
    <w:rsid w:val="35BF3117"/>
    <w:rsid w:val="35D39F84"/>
    <w:rsid w:val="36088CA9"/>
    <w:rsid w:val="363D2A08"/>
    <w:rsid w:val="3642E12E"/>
    <w:rsid w:val="36D899FD"/>
    <w:rsid w:val="37A8220C"/>
    <w:rsid w:val="37D3148B"/>
    <w:rsid w:val="37E681FE"/>
    <w:rsid w:val="3895186F"/>
    <w:rsid w:val="38AF99D5"/>
    <w:rsid w:val="3A081707"/>
    <w:rsid w:val="3A148A17"/>
    <w:rsid w:val="3B1C8A8A"/>
    <w:rsid w:val="3B29F218"/>
    <w:rsid w:val="3B33B817"/>
    <w:rsid w:val="3B383F0F"/>
    <w:rsid w:val="3B6174A8"/>
    <w:rsid w:val="3BC82E6D"/>
    <w:rsid w:val="3C0DC289"/>
    <w:rsid w:val="3C7AB845"/>
    <w:rsid w:val="3C8E9F68"/>
    <w:rsid w:val="3CBB2F41"/>
    <w:rsid w:val="3CBCED39"/>
    <w:rsid w:val="3CD0601C"/>
    <w:rsid w:val="3CD35380"/>
    <w:rsid w:val="3D33381F"/>
    <w:rsid w:val="3D6FFE86"/>
    <w:rsid w:val="3D7F33C6"/>
    <w:rsid w:val="3D8B52AB"/>
    <w:rsid w:val="3DB44324"/>
    <w:rsid w:val="3DBEE1BE"/>
    <w:rsid w:val="3DCED62E"/>
    <w:rsid w:val="3E3804E3"/>
    <w:rsid w:val="3ECB622E"/>
    <w:rsid w:val="3F10398D"/>
    <w:rsid w:val="3F827EEE"/>
    <w:rsid w:val="3FB67E2E"/>
    <w:rsid w:val="3FC5F719"/>
    <w:rsid w:val="3FE28F5F"/>
    <w:rsid w:val="400D4D21"/>
    <w:rsid w:val="402D71B8"/>
    <w:rsid w:val="41BCB55F"/>
    <w:rsid w:val="41D4EB15"/>
    <w:rsid w:val="422B7A03"/>
    <w:rsid w:val="428F2A21"/>
    <w:rsid w:val="42B576FD"/>
    <w:rsid w:val="4358672B"/>
    <w:rsid w:val="439FC747"/>
    <w:rsid w:val="43B42FB6"/>
    <w:rsid w:val="43ED2151"/>
    <w:rsid w:val="4447817F"/>
    <w:rsid w:val="44AB4730"/>
    <w:rsid w:val="44BA312A"/>
    <w:rsid w:val="44BDB32D"/>
    <w:rsid w:val="452C8C6F"/>
    <w:rsid w:val="4538D3CC"/>
    <w:rsid w:val="45886004"/>
    <w:rsid w:val="45C3C7D5"/>
    <w:rsid w:val="45DC1B0D"/>
    <w:rsid w:val="45DD434A"/>
    <w:rsid w:val="45F64519"/>
    <w:rsid w:val="45F77FF0"/>
    <w:rsid w:val="46CFFED4"/>
    <w:rsid w:val="4840E2FD"/>
    <w:rsid w:val="4896988E"/>
    <w:rsid w:val="48CA4199"/>
    <w:rsid w:val="4996534F"/>
    <w:rsid w:val="4A7EC44C"/>
    <w:rsid w:val="4A8A3270"/>
    <w:rsid w:val="4ADA1CBB"/>
    <w:rsid w:val="4C1C083A"/>
    <w:rsid w:val="4D241D66"/>
    <w:rsid w:val="4D31D42E"/>
    <w:rsid w:val="4D505AD0"/>
    <w:rsid w:val="4D5831A3"/>
    <w:rsid w:val="4E0B82F2"/>
    <w:rsid w:val="4E7DB8BE"/>
    <w:rsid w:val="4E82A851"/>
    <w:rsid w:val="4E99A765"/>
    <w:rsid w:val="4E99AF6C"/>
    <w:rsid w:val="4F32AE86"/>
    <w:rsid w:val="4F376512"/>
    <w:rsid w:val="500A5B2E"/>
    <w:rsid w:val="50300B7F"/>
    <w:rsid w:val="51112C14"/>
    <w:rsid w:val="511415A1"/>
    <w:rsid w:val="5155DD80"/>
    <w:rsid w:val="51A3BC0C"/>
    <w:rsid w:val="53B7D92F"/>
    <w:rsid w:val="54201FDE"/>
    <w:rsid w:val="54732AAD"/>
    <w:rsid w:val="5523DA7D"/>
    <w:rsid w:val="55491C4F"/>
    <w:rsid w:val="556C76E4"/>
    <w:rsid w:val="55701153"/>
    <w:rsid w:val="55D18990"/>
    <w:rsid w:val="55E09F84"/>
    <w:rsid w:val="56378896"/>
    <w:rsid w:val="563E63B1"/>
    <w:rsid w:val="5694F232"/>
    <w:rsid w:val="569A4CEB"/>
    <w:rsid w:val="56A14336"/>
    <w:rsid w:val="5712B352"/>
    <w:rsid w:val="573690D0"/>
    <w:rsid w:val="5743EC8C"/>
    <w:rsid w:val="5786D18A"/>
    <w:rsid w:val="578C3A71"/>
    <w:rsid w:val="578CC347"/>
    <w:rsid w:val="57CF8B95"/>
    <w:rsid w:val="580629FC"/>
    <w:rsid w:val="5851C90D"/>
    <w:rsid w:val="58AA9BDB"/>
    <w:rsid w:val="59984955"/>
    <w:rsid w:val="59C8071E"/>
    <w:rsid w:val="59EADD37"/>
    <w:rsid w:val="5A60BED5"/>
    <w:rsid w:val="5A9612DF"/>
    <w:rsid w:val="5A9A0E66"/>
    <w:rsid w:val="5ACA2324"/>
    <w:rsid w:val="5B097C0D"/>
    <w:rsid w:val="5B2128DF"/>
    <w:rsid w:val="5BB087CB"/>
    <w:rsid w:val="5BB35EE2"/>
    <w:rsid w:val="5C3852D4"/>
    <w:rsid w:val="5CF74FD6"/>
    <w:rsid w:val="5D100C43"/>
    <w:rsid w:val="5E6BF0A0"/>
    <w:rsid w:val="5EA89EB3"/>
    <w:rsid w:val="5ECEA339"/>
    <w:rsid w:val="5ED58E33"/>
    <w:rsid w:val="5F11B654"/>
    <w:rsid w:val="5F167D92"/>
    <w:rsid w:val="6006760C"/>
    <w:rsid w:val="60B12B55"/>
    <w:rsid w:val="60D10A3C"/>
    <w:rsid w:val="60E74E45"/>
    <w:rsid w:val="6150917C"/>
    <w:rsid w:val="61BEFCF6"/>
    <w:rsid w:val="61D3E46E"/>
    <w:rsid w:val="61D74B40"/>
    <w:rsid w:val="6244E09B"/>
    <w:rsid w:val="626D5811"/>
    <w:rsid w:val="62979C08"/>
    <w:rsid w:val="62DBA729"/>
    <w:rsid w:val="62FCC4AC"/>
    <w:rsid w:val="6318BC09"/>
    <w:rsid w:val="631BA735"/>
    <w:rsid w:val="63AD1FF3"/>
    <w:rsid w:val="6433B431"/>
    <w:rsid w:val="646BA411"/>
    <w:rsid w:val="64BE6FE5"/>
    <w:rsid w:val="651C390B"/>
    <w:rsid w:val="6532801B"/>
    <w:rsid w:val="6641FE4C"/>
    <w:rsid w:val="664B15A0"/>
    <w:rsid w:val="66598BDA"/>
    <w:rsid w:val="669F3851"/>
    <w:rsid w:val="6755EE8D"/>
    <w:rsid w:val="677C8D77"/>
    <w:rsid w:val="67A2C702"/>
    <w:rsid w:val="67D2869E"/>
    <w:rsid w:val="67F07011"/>
    <w:rsid w:val="6803C53A"/>
    <w:rsid w:val="6878579D"/>
    <w:rsid w:val="6883BF08"/>
    <w:rsid w:val="6884BDAE"/>
    <w:rsid w:val="68CCCFB0"/>
    <w:rsid w:val="69227A00"/>
    <w:rsid w:val="69409EEE"/>
    <w:rsid w:val="6964192F"/>
    <w:rsid w:val="69947EF2"/>
    <w:rsid w:val="69B37354"/>
    <w:rsid w:val="69BC2506"/>
    <w:rsid w:val="6A1F76C0"/>
    <w:rsid w:val="6A53469F"/>
    <w:rsid w:val="6A6B146C"/>
    <w:rsid w:val="6AA01FC7"/>
    <w:rsid w:val="6AA28207"/>
    <w:rsid w:val="6AB4C251"/>
    <w:rsid w:val="6ABD38E7"/>
    <w:rsid w:val="6B17792D"/>
    <w:rsid w:val="6BD24DFB"/>
    <w:rsid w:val="6C1E31E9"/>
    <w:rsid w:val="6C9545E9"/>
    <w:rsid w:val="6CC57661"/>
    <w:rsid w:val="6CD79845"/>
    <w:rsid w:val="6D6FE5AD"/>
    <w:rsid w:val="6D9911FB"/>
    <w:rsid w:val="6D9AA7DD"/>
    <w:rsid w:val="6DB8AC64"/>
    <w:rsid w:val="6DD4AC25"/>
    <w:rsid w:val="6DF68F2F"/>
    <w:rsid w:val="6E62CFCC"/>
    <w:rsid w:val="6EA3034B"/>
    <w:rsid w:val="6EE0A04E"/>
    <w:rsid w:val="6EF9BFC0"/>
    <w:rsid w:val="6F04C396"/>
    <w:rsid w:val="6FDE590B"/>
    <w:rsid w:val="70098856"/>
    <w:rsid w:val="7025643C"/>
    <w:rsid w:val="7048A9C2"/>
    <w:rsid w:val="70B9A4B5"/>
    <w:rsid w:val="70CC44FF"/>
    <w:rsid w:val="70E8294A"/>
    <w:rsid w:val="712AB15B"/>
    <w:rsid w:val="714C3174"/>
    <w:rsid w:val="716D9FFD"/>
    <w:rsid w:val="71844C3A"/>
    <w:rsid w:val="718AC694"/>
    <w:rsid w:val="71996B6A"/>
    <w:rsid w:val="71A319BF"/>
    <w:rsid w:val="71C3A7CB"/>
    <w:rsid w:val="71C98EB8"/>
    <w:rsid w:val="71F15B62"/>
    <w:rsid w:val="71F9E1D0"/>
    <w:rsid w:val="72706AB6"/>
    <w:rsid w:val="7282050A"/>
    <w:rsid w:val="72DD7B7C"/>
    <w:rsid w:val="73381523"/>
    <w:rsid w:val="73456E8C"/>
    <w:rsid w:val="73553ADC"/>
    <w:rsid w:val="73DFE3D6"/>
    <w:rsid w:val="746602E7"/>
    <w:rsid w:val="748A38D4"/>
    <w:rsid w:val="749FFD0B"/>
    <w:rsid w:val="74B431DC"/>
    <w:rsid w:val="74BDA0FB"/>
    <w:rsid w:val="74CD5D56"/>
    <w:rsid w:val="74E784AF"/>
    <w:rsid w:val="74FB6BCA"/>
    <w:rsid w:val="76082733"/>
    <w:rsid w:val="7649B8D5"/>
    <w:rsid w:val="76D906D5"/>
    <w:rsid w:val="76DD3DA3"/>
    <w:rsid w:val="77091A84"/>
    <w:rsid w:val="7725DAAE"/>
    <w:rsid w:val="7771D1F7"/>
    <w:rsid w:val="77C8F8F9"/>
    <w:rsid w:val="78270D5E"/>
    <w:rsid w:val="78305A5A"/>
    <w:rsid w:val="7840AA0D"/>
    <w:rsid w:val="78ABE675"/>
    <w:rsid w:val="78EEF03C"/>
    <w:rsid w:val="79BDC59E"/>
    <w:rsid w:val="79ED7879"/>
    <w:rsid w:val="79F15AC0"/>
    <w:rsid w:val="7A54FF8D"/>
    <w:rsid w:val="7A9323DC"/>
    <w:rsid w:val="7AE46D91"/>
    <w:rsid w:val="7B142AEF"/>
    <w:rsid w:val="7B7772C6"/>
    <w:rsid w:val="7B7D5E09"/>
    <w:rsid w:val="7BAFA766"/>
    <w:rsid w:val="7C63821D"/>
    <w:rsid w:val="7CC9E81A"/>
    <w:rsid w:val="7CE12B2F"/>
    <w:rsid w:val="7D2460D2"/>
    <w:rsid w:val="7D61368B"/>
    <w:rsid w:val="7D6248A7"/>
    <w:rsid w:val="7E4A5326"/>
    <w:rsid w:val="7EA7905C"/>
    <w:rsid w:val="7EC62E4D"/>
    <w:rsid w:val="7F1D5317"/>
    <w:rsid w:val="7F78F039"/>
    <w:rsid w:val="7F832C3C"/>
    <w:rsid w:val="7FE47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D8EF9"/>
  <w15:chartTrackingRefBased/>
  <w15:docId w15:val="{069B23DD-9688-471A-895E-C97B49B5E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6BA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6BA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B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B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B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B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B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B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B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D6BA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D6BA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D6BA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D6BA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D6BA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D6BA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D6BA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D6BA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D6B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BA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D6BA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B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D6B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6BA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D6B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6B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6B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BA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D6B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BA1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5F6451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hyperlink" Target="https://www.ageuk.org.uk/" TargetMode="External" Id="R7d6e917b941942d5" /><Relationship Type="http://schemas.openxmlformats.org/officeDocument/2006/relationships/hyperlink" Target="https://www.alzheimers.org.uk/" TargetMode="External" Id="Re0f86afcb9d34f6b" /><Relationship Type="http://schemas.openxmlformats.org/officeDocument/2006/relationships/hyperlink" Target="https://www.cqc.org.uk/" TargetMode="External" Id="Re8d053f8984c410e" /><Relationship Type="http://schemas.openxmlformats.org/officeDocument/2006/relationships/hyperlink" Target="https://www.gov.uk/" TargetMode="External" Id="R1cb9f284c1934f2c" /><Relationship Type="http://schemas.openxmlformats.org/officeDocument/2006/relationships/hyperlink" Target="https://www.nottinghamcity.gov.uk/" TargetMode="External" Id="R566a3349deb74864" /><Relationship Type="http://schemas.openxmlformats.org/officeDocument/2006/relationships/hyperlink" Target="https://www.bda.org/" TargetMode="External" Id="Raf64d58af38e47aa" /><Relationship Type="http://schemas.openxmlformats.org/officeDocument/2006/relationships/hyperlink" Target="https://www.doi.org/" TargetMode="External" Id="Rebb84ce0644c4c44" /><Relationship Type="http://schemas.openxmlformats.org/officeDocument/2006/relationships/hyperlink" Target="https://www.doi.org/" TargetMode="External" Id="Rd84de98e2c58484b" /><Relationship Type="http://schemas.openxmlformats.org/officeDocument/2006/relationships/hyperlink" Target="https://digital.nhs.uk/" TargetMode="External" Id="Rcc27306be1764094" /><Relationship Type="http://schemas.openxmlformats.org/officeDocument/2006/relationships/hyperlink" Target="https://www.nhs.uk/" TargetMode="External" Id="Rf44dd741e8794094" /><Relationship Type="http://schemas.openxmlformats.org/officeDocument/2006/relationships/hyperlink" Target="https://www.gov.uk/" TargetMode="External" Id="R5411ac3e9d6c4514" /><Relationship Type="http://schemas.openxmlformats.org/officeDocument/2006/relationships/hyperlink" Target="https://www.gov.uk/" TargetMode="External" Id="R791fc44f660a4d69" /><Relationship Type="http://schemas.openxmlformats.org/officeDocument/2006/relationships/hyperlink" Target="https://www.who.int/" TargetMode="External" Id="R570edee7fa234fc9" /><Relationship Type="http://schemas.microsoft.com/office/2020/10/relationships/intelligence" Target="intelligence2.xml" Id="Rfe5adb7a5933471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37dc2bfd1d453a231e35e640c93bfb24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df9c7029b08b0243b90d48b6907a735c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Props1.xml><?xml version="1.0" encoding="utf-8"?>
<ds:datastoreItem xmlns:ds="http://schemas.openxmlformats.org/officeDocument/2006/customXml" ds:itemID="{BAB1A1F1-D5C3-4C9B-9691-0B1FEB3A8E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EC5065-B388-4BF9-B477-3DB7FAC40F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A06B32-AFD1-4255-A9BA-49FAF8D8CA9A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Joy Green Mashour (2540586)</dc:creator>
  <keywords/>
  <dc:description/>
  <lastModifiedBy>Joy Green Mashour (2540586)</lastModifiedBy>
  <revision>693</revision>
  <dcterms:created xsi:type="dcterms:W3CDTF">2026-10-05T13:26:00.0000000Z</dcterms:created>
  <dcterms:modified xsi:type="dcterms:W3CDTF">2026-10-13T15:51:31.0825664Z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</Properties>
</file>