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D2BE9" w:rsidRPr="00460D8D" w:rsidRDefault="001C4503" w:rsidP="009D2BE9">
      <w:pPr>
        <w:jc w:val="center"/>
        <w:rPr>
          <w:b/>
          <w:sz w:val="32"/>
          <w:szCs w:val="32"/>
        </w:rPr>
      </w:pPr>
      <w:r>
        <w:rPr>
          <w:rFonts w:hint="eastAsia"/>
          <w:b/>
          <w:sz w:val="32"/>
          <w:szCs w:val="32"/>
        </w:rPr>
        <w:t xml:space="preserve">The Use of </w:t>
      </w:r>
      <w:r>
        <w:rPr>
          <w:b/>
          <w:sz w:val="32"/>
          <w:szCs w:val="32"/>
        </w:rPr>
        <w:t>‘</w:t>
      </w:r>
      <w:r>
        <w:rPr>
          <w:rFonts w:hint="eastAsia"/>
          <w:b/>
          <w:sz w:val="32"/>
          <w:szCs w:val="32"/>
        </w:rPr>
        <w:t>Task-Based Learning</w:t>
      </w:r>
      <w:r>
        <w:rPr>
          <w:b/>
          <w:sz w:val="32"/>
          <w:szCs w:val="32"/>
        </w:rPr>
        <w:t>’</w:t>
      </w:r>
      <w:r>
        <w:rPr>
          <w:rFonts w:hint="eastAsia"/>
          <w:b/>
          <w:sz w:val="32"/>
          <w:szCs w:val="32"/>
        </w:rPr>
        <w:t xml:space="preserve"> for the Design of </w:t>
      </w:r>
      <w:r>
        <w:rPr>
          <w:b/>
          <w:sz w:val="32"/>
          <w:szCs w:val="32"/>
        </w:rPr>
        <w:t>‘</w:t>
      </w:r>
      <w:r>
        <w:rPr>
          <w:rFonts w:hint="eastAsia"/>
          <w:b/>
          <w:sz w:val="32"/>
          <w:szCs w:val="32"/>
        </w:rPr>
        <w:t>Advanced English</w:t>
      </w:r>
      <w:r>
        <w:rPr>
          <w:b/>
          <w:sz w:val="32"/>
          <w:szCs w:val="32"/>
        </w:rPr>
        <w:t>’</w:t>
      </w:r>
      <w:r>
        <w:rPr>
          <w:rFonts w:hint="eastAsia"/>
          <w:b/>
          <w:sz w:val="32"/>
          <w:szCs w:val="32"/>
        </w:rPr>
        <w:t xml:space="preserve"> Module</w:t>
      </w:r>
    </w:p>
    <w:p w:rsidR="009D2BE9" w:rsidRPr="00460D8D" w:rsidRDefault="009D2BE9" w:rsidP="009D2BE9">
      <w:pPr>
        <w:jc w:val="center"/>
        <w:rPr>
          <w:b/>
          <w:sz w:val="28"/>
          <w:szCs w:val="28"/>
        </w:rPr>
      </w:pPr>
      <w:r w:rsidRPr="00460D8D">
        <w:rPr>
          <w:rFonts w:hint="eastAsia"/>
          <w:b/>
          <w:sz w:val="28"/>
          <w:szCs w:val="28"/>
        </w:rPr>
        <w:t xml:space="preserve">FAN </w:t>
      </w:r>
      <w:proofErr w:type="spellStart"/>
      <w:r w:rsidRPr="00460D8D">
        <w:rPr>
          <w:rFonts w:hint="eastAsia"/>
          <w:b/>
          <w:sz w:val="28"/>
          <w:szCs w:val="28"/>
        </w:rPr>
        <w:t>Fan</w:t>
      </w:r>
      <w:proofErr w:type="spellEnd"/>
    </w:p>
    <w:p w:rsidR="009D2BE9" w:rsidRPr="00D53144" w:rsidRDefault="00D53144" w:rsidP="00D53144">
      <w:pPr>
        <w:rPr>
          <w:b/>
          <w:sz w:val="24"/>
          <w:szCs w:val="24"/>
        </w:rPr>
      </w:pPr>
      <w:r w:rsidRPr="00D53144">
        <w:rPr>
          <w:rFonts w:hint="eastAsia"/>
          <w:b/>
          <w:sz w:val="24"/>
          <w:szCs w:val="24"/>
        </w:rPr>
        <w:t xml:space="preserve">I. </w:t>
      </w:r>
      <w:r w:rsidR="00EF4423">
        <w:rPr>
          <w:rFonts w:hint="eastAsia"/>
          <w:b/>
          <w:sz w:val="24"/>
          <w:szCs w:val="24"/>
        </w:rPr>
        <w:t xml:space="preserve">Research </w:t>
      </w:r>
      <w:r w:rsidR="000F2D33">
        <w:rPr>
          <w:rFonts w:hint="eastAsia"/>
          <w:b/>
          <w:sz w:val="24"/>
          <w:szCs w:val="24"/>
        </w:rPr>
        <w:t xml:space="preserve">Background, </w:t>
      </w:r>
      <w:r w:rsidRPr="00D53144">
        <w:rPr>
          <w:rFonts w:hint="eastAsia"/>
          <w:b/>
          <w:sz w:val="24"/>
          <w:szCs w:val="24"/>
        </w:rPr>
        <w:t xml:space="preserve">Aims and </w:t>
      </w:r>
      <w:r>
        <w:rPr>
          <w:rFonts w:hint="eastAsia"/>
          <w:b/>
          <w:sz w:val="24"/>
          <w:szCs w:val="24"/>
        </w:rPr>
        <w:t>R</w:t>
      </w:r>
      <w:r w:rsidRPr="00D53144">
        <w:rPr>
          <w:rFonts w:hint="eastAsia"/>
          <w:b/>
          <w:sz w:val="24"/>
          <w:szCs w:val="24"/>
        </w:rPr>
        <w:t xml:space="preserve">esearch </w:t>
      </w:r>
      <w:r>
        <w:rPr>
          <w:rFonts w:hint="eastAsia"/>
          <w:b/>
          <w:sz w:val="24"/>
          <w:szCs w:val="24"/>
        </w:rPr>
        <w:t>Q</w:t>
      </w:r>
      <w:r w:rsidRPr="00D53144">
        <w:rPr>
          <w:rFonts w:hint="eastAsia"/>
          <w:b/>
          <w:sz w:val="24"/>
          <w:szCs w:val="24"/>
        </w:rPr>
        <w:t>uestions</w:t>
      </w:r>
    </w:p>
    <w:p w:rsidR="00A530BF" w:rsidRDefault="00DC0B93" w:rsidP="000F2D33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T</w:t>
      </w:r>
      <w:r>
        <w:rPr>
          <w:rFonts w:hint="eastAsia"/>
          <w:sz w:val="24"/>
          <w:szCs w:val="24"/>
        </w:rPr>
        <w:t>ask-based learning (TBL) is one of the most important and innovative language teaching and second language learning styles</w:t>
      </w:r>
      <w:r>
        <w:rPr>
          <w:rFonts w:hint="eastAsia"/>
          <w:sz w:val="24"/>
          <w:szCs w:val="24"/>
        </w:rPr>
        <w:t xml:space="preserve"> in the history of west language teaching</w:t>
      </w:r>
      <w:r w:rsidR="005010FD">
        <w:rPr>
          <w:rFonts w:hint="eastAsia"/>
          <w:sz w:val="24"/>
          <w:szCs w:val="24"/>
        </w:rPr>
        <w:t xml:space="preserve"> among all other</w:t>
      </w:r>
      <w:r w:rsidR="00140B82">
        <w:rPr>
          <w:rFonts w:hint="eastAsia"/>
          <w:sz w:val="24"/>
          <w:szCs w:val="24"/>
        </w:rPr>
        <w:t xml:space="preserve"> </w:t>
      </w:r>
      <w:r w:rsidR="005010FD">
        <w:rPr>
          <w:rFonts w:hint="eastAsia"/>
          <w:sz w:val="24"/>
          <w:szCs w:val="24"/>
        </w:rPr>
        <w:t xml:space="preserve">language </w:t>
      </w:r>
      <w:r w:rsidR="00140B82">
        <w:rPr>
          <w:rFonts w:hint="eastAsia"/>
          <w:sz w:val="24"/>
          <w:szCs w:val="24"/>
        </w:rPr>
        <w:t xml:space="preserve">teaching methodologies </w:t>
      </w:r>
      <w:r>
        <w:rPr>
          <w:rFonts w:hint="eastAsia"/>
          <w:sz w:val="24"/>
          <w:szCs w:val="24"/>
        </w:rPr>
        <w:t xml:space="preserve">include </w:t>
      </w:r>
      <w:r w:rsidR="00140B82">
        <w:rPr>
          <w:rFonts w:hint="eastAsia"/>
          <w:sz w:val="24"/>
          <w:szCs w:val="24"/>
        </w:rPr>
        <w:t>academic style, audio-lingual style, communicative style, mainstream EFL style</w:t>
      </w:r>
      <w:r>
        <w:rPr>
          <w:rFonts w:hint="eastAsia"/>
          <w:sz w:val="24"/>
          <w:szCs w:val="24"/>
        </w:rPr>
        <w:t xml:space="preserve">, etc. </w:t>
      </w:r>
      <w:r w:rsidR="00140B82">
        <w:rPr>
          <w:sz w:val="24"/>
          <w:szCs w:val="24"/>
        </w:rPr>
        <w:t>A</w:t>
      </w:r>
      <w:r w:rsidR="00140B82">
        <w:rPr>
          <w:rFonts w:hint="eastAsia"/>
          <w:sz w:val="24"/>
          <w:szCs w:val="24"/>
        </w:rPr>
        <w:t>ccording to Jane Willis</w:t>
      </w:r>
      <w:r w:rsidR="005010FD">
        <w:rPr>
          <w:rFonts w:hint="eastAsia"/>
          <w:sz w:val="24"/>
          <w:szCs w:val="24"/>
        </w:rPr>
        <w:t xml:space="preserve"> (1996)</w:t>
      </w:r>
      <w:r w:rsidR="00140B82">
        <w:rPr>
          <w:rFonts w:hint="eastAsia"/>
          <w:sz w:val="24"/>
          <w:szCs w:val="24"/>
        </w:rPr>
        <w:t xml:space="preserve">, </w:t>
      </w:r>
      <w:r>
        <w:rPr>
          <w:rFonts w:hint="eastAsia"/>
          <w:sz w:val="24"/>
          <w:szCs w:val="24"/>
        </w:rPr>
        <w:t xml:space="preserve">traditional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teacher-centered classroom tends to have fixed interaction patterns which inhibit natural learning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and </w:t>
      </w:r>
      <w:r>
        <w:rPr>
          <w:rFonts w:hint="eastAsia"/>
          <w:sz w:val="24"/>
          <w:szCs w:val="24"/>
        </w:rPr>
        <w:t xml:space="preserve">TBL can fulfill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the need</w:t>
      </w:r>
      <w:r>
        <w:rPr>
          <w:rFonts w:hint="eastAsia"/>
          <w:sz w:val="24"/>
          <w:szCs w:val="24"/>
        </w:rPr>
        <w:t xml:space="preserve"> for alternative patterns of interaction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</w:t>
      </w:r>
      <w:r w:rsidR="00140B82">
        <w:rPr>
          <w:rFonts w:hint="eastAsia"/>
          <w:sz w:val="24"/>
          <w:szCs w:val="24"/>
        </w:rPr>
        <w:t xml:space="preserve">that centers </w:t>
      </w:r>
      <w:r w:rsidR="00140B82">
        <w:rPr>
          <w:sz w:val="24"/>
          <w:szCs w:val="24"/>
        </w:rPr>
        <w:t>‘</w:t>
      </w:r>
      <w:r w:rsidR="00140B82">
        <w:rPr>
          <w:rFonts w:hint="eastAsia"/>
          <w:sz w:val="24"/>
          <w:szCs w:val="24"/>
        </w:rPr>
        <w:t>on the learner rather than the teacher</w:t>
      </w:r>
      <w:r w:rsidR="00140B82">
        <w:rPr>
          <w:sz w:val="24"/>
          <w:szCs w:val="24"/>
        </w:rPr>
        <w:t>’</w:t>
      </w:r>
      <w:r w:rsidR="00140B82">
        <w:rPr>
          <w:rFonts w:hint="eastAsia"/>
          <w:sz w:val="24"/>
          <w:szCs w:val="24"/>
        </w:rPr>
        <w:t xml:space="preserve"> (</w:t>
      </w:r>
      <w:r w:rsidR="005010FD">
        <w:rPr>
          <w:rFonts w:hint="eastAsia"/>
          <w:sz w:val="24"/>
          <w:szCs w:val="24"/>
        </w:rPr>
        <w:t>p. 3</w:t>
      </w:r>
      <w:r w:rsidR="00140B82">
        <w:rPr>
          <w:rFonts w:hint="eastAsia"/>
          <w:sz w:val="24"/>
          <w:szCs w:val="24"/>
        </w:rPr>
        <w:t xml:space="preserve">). </w:t>
      </w:r>
      <w:r w:rsidR="006753E7">
        <w:rPr>
          <w:sz w:val="24"/>
          <w:szCs w:val="24"/>
        </w:rPr>
        <w:t>I</w:t>
      </w:r>
      <w:r w:rsidR="006753E7">
        <w:rPr>
          <w:rFonts w:hint="eastAsia"/>
          <w:sz w:val="24"/>
          <w:szCs w:val="24"/>
        </w:rPr>
        <w:t xml:space="preserve">t has been </w:t>
      </w:r>
      <w:r w:rsidR="005010FD">
        <w:rPr>
          <w:rFonts w:hint="eastAsia"/>
          <w:sz w:val="24"/>
          <w:szCs w:val="24"/>
        </w:rPr>
        <w:t>applied</w:t>
      </w:r>
      <w:r w:rsidR="006753E7">
        <w:rPr>
          <w:rFonts w:hint="eastAsia"/>
          <w:sz w:val="24"/>
          <w:szCs w:val="24"/>
        </w:rPr>
        <w:t xml:space="preserve"> </w:t>
      </w:r>
      <w:r w:rsidR="00994F80">
        <w:rPr>
          <w:rFonts w:hint="eastAsia"/>
          <w:sz w:val="24"/>
          <w:szCs w:val="24"/>
        </w:rPr>
        <w:t>in</w:t>
      </w:r>
      <w:r w:rsidR="006753E7">
        <w:rPr>
          <w:rFonts w:hint="eastAsia"/>
          <w:sz w:val="24"/>
          <w:szCs w:val="24"/>
        </w:rPr>
        <w:t xml:space="preserve"> multiple fields of </w:t>
      </w:r>
      <w:r w:rsidR="002458B3">
        <w:rPr>
          <w:rFonts w:hint="eastAsia"/>
          <w:sz w:val="24"/>
          <w:szCs w:val="24"/>
        </w:rPr>
        <w:t>teaching,</w:t>
      </w:r>
      <w:r w:rsidR="00FA248D">
        <w:rPr>
          <w:rFonts w:hint="eastAsia"/>
          <w:sz w:val="24"/>
          <w:szCs w:val="24"/>
        </w:rPr>
        <w:t xml:space="preserve"> even beyond language teaching, in various designs</w:t>
      </w:r>
      <w:r w:rsidR="006753E7">
        <w:rPr>
          <w:rFonts w:hint="eastAsia"/>
          <w:sz w:val="24"/>
          <w:szCs w:val="24"/>
        </w:rPr>
        <w:t xml:space="preserve">. </w:t>
      </w:r>
      <w:r w:rsidR="00FA248D">
        <w:rPr>
          <w:rFonts w:hint="eastAsia"/>
          <w:sz w:val="24"/>
          <w:szCs w:val="24"/>
        </w:rPr>
        <w:t>9765</w:t>
      </w:r>
      <w:r w:rsidR="00994F80">
        <w:rPr>
          <w:rFonts w:hint="eastAsia"/>
          <w:sz w:val="24"/>
          <w:szCs w:val="24"/>
        </w:rPr>
        <w:t xml:space="preserve"> items </w:t>
      </w:r>
      <w:r w:rsidR="00FA248D">
        <w:rPr>
          <w:rFonts w:hint="eastAsia"/>
          <w:sz w:val="24"/>
          <w:szCs w:val="24"/>
        </w:rPr>
        <w:t>are</w:t>
      </w:r>
      <w:r w:rsidR="00994F80">
        <w:rPr>
          <w:rFonts w:hint="eastAsia"/>
          <w:sz w:val="24"/>
          <w:szCs w:val="24"/>
        </w:rPr>
        <w:t xml:space="preserve"> found in Chinese National Knowledge Infrastructure (CNKI</w:t>
      </w:r>
      <w:r w:rsidR="0086129A">
        <w:rPr>
          <w:rFonts w:hint="eastAsia"/>
          <w:sz w:val="24"/>
          <w:szCs w:val="24"/>
        </w:rPr>
        <w:t>, a key Chinese national academic and knowledge resources database</w:t>
      </w:r>
      <w:r w:rsidR="00994F80">
        <w:rPr>
          <w:rFonts w:hint="eastAsia"/>
          <w:sz w:val="24"/>
          <w:szCs w:val="24"/>
        </w:rPr>
        <w:t xml:space="preserve">) by searching </w:t>
      </w:r>
      <w:r w:rsidR="00994F80">
        <w:rPr>
          <w:sz w:val="24"/>
          <w:szCs w:val="24"/>
        </w:rPr>
        <w:t>‘</w:t>
      </w:r>
      <w:r w:rsidR="00994F80">
        <w:rPr>
          <w:rFonts w:hint="eastAsia"/>
          <w:sz w:val="24"/>
          <w:szCs w:val="24"/>
        </w:rPr>
        <w:t>task-based approach</w:t>
      </w:r>
      <w:r w:rsidR="00994F80">
        <w:rPr>
          <w:sz w:val="24"/>
          <w:szCs w:val="24"/>
        </w:rPr>
        <w:t>’</w:t>
      </w:r>
      <w:r w:rsidR="00DA1FCD">
        <w:rPr>
          <w:rFonts w:hint="eastAsia"/>
          <w:sz w:val="24"/>
          <w:szCs w:val="24"/>
        </w:rPr>
        <w:t xml:space="preserve">. </w:t>
      </w:r>
      <w:r w:rsidR="00DA1FCD">
        <w:rPr>
          <w:sz w:val="24"/>
          <w:szCs w:val="24"/>
        </w:rPr>
        <w:t>I</w:t>
      </w:r>
      <w:r w:rsidR="00DA1FCD">
        <w:rPr>
          <w:rFonts w:hint="eastAsia"/>
          <w:sz w:val="24"/>
          <w:szCs w:val="24"/>
        </w:rPr>
        <w:t xml:space="preserve">t reveals from the searching results that the </w:t>
      </w:r>
      <w:r w:rsidR="00F707CF">
        <w:rPr>
          <w:rFonts w:hint="eastAsia"/>
          <w:sz w:val="24"/>
          <w:szCs w:val="24"/>
        </w:rPr>
        <w:t xml:space="preserve">idea of TBL comes to Chinese teaching field in </w:t>
      </w:r>
      <w:r w:rsidR="00FA248D">
        <w:rPr>
          <w:rFonts w:hint="eastAsia"/>
          <w:sz w:val="24"/>
          <w:szCs w:val="24"/>
        </w:rPr>
        <w:t xml:space="preserve">early </w:t>
      </w:r>
      <w:r w:rsidR="00F707CF">
        <w:rPr>
          <w:rFonts w:hint="eastAsia"/>
          <w:sz w:val="24"/>
          <w:szCs w:val="24"/>
        </w:rPr>
        <w:t xml:space="preserve">1990s. </w:t>
      </w:r>
      <w:r w:rsidR="00CF1BB5">
        <w:rPr>
          <w:rFonts w:hint="eastAsia"/>
          <w:sz w:val="24"/>
          <w:szCs w:val="24"/>
        </w:rPr>
        <w:t xml:space="preserve">Studies </w:t>
      </w:r>
      <w:r w:rsidR="00DA1FCD">
        <w:rPr>
          <w:rFonts w:hint="eastAsia"/>
          <w:sz w:val="24"/>
          <w:szCs w:val="24"/>
        </w:rPr>
        <w:t xml:space="preserve">of TBL </w:t>
      </w:r>
      <w:r w:rsidR="00994F80">
        <w:rPr>
          <w:rFonts w:hint="eastAsia"/>
          <w:sz w:val="24"/>
          <w:szCs w:val="24"/>
        </w:rPr>
        <w:t xml:space="preserve">start </w:t>
      </w:r>
      <w:r w:rsidR="00CF1BB5">
        <w:rPr>
          <w:rFonts w:hint="eastAsia"/>
          <w:sz w:val="24"/>
          <w:szCs w:val="24"/>
        </w:rPr>
        <w:t xml:space="preserve">to </w:t>
      </w:r>
      <w:r w:rsidR="004E5E28">
        <w:rPr>
          <w:rFonts w:hint="eastAsia"/>
          <w:sz w:val="24"/>
          <w:szCs w:val="24"/>
        </w:rPr>
        <w:t xml:space="preserve">become </w:t>
      </w:r>
      <w:r w:rsidR="00CF1BB5">
        <w:rPr>
          <w:rFonts w:hint="eastAsia"/>
          <w:sz w:val="24"/>
          <w:szCs w:val="24"/>
        </w:rPr>
        <w:t xml:space="preserve">more </w:t>
      </w:r>
      <w:r w:rsidR="00994F80">
        <w:rPr>
          <w:rFonts w:hint="eastAsia"/>
          <w:sz w:val="24"/>
          <w:szCs w:val="24"/>
        </w:rPr>
        <w:t xml:space="preserve">from 2001 in </w:t>
      </w:r>
      <w:r w:rsidR="00994F80">
        <w:rPr>
          <w:sz w:val="24"/>
          <w:szCs w:val="24"/>
        </w:rPr>
        <w:t>English</w:t>
      </w:r>
      <w:r w:rsidR="00994F80">
        <w:rPr>
          <w:rFonts w:hint="eastAsia"/>
          <w:sz w:val="24"/>
          <w:szCs w:val="24"/>
        </w:rPr>
        <w:t xml:space="preserve"> grammar teaching, English listening classes and </w:t>
      </w:r>
      <w:r w:rsidR="00DA1FCD">
        <w:rPr>
          <w:rFonts w:hint="eastAsia"/>
          <w:sz w:val="24"/>
          <w:szCs w:val="24"/>
        </w:rPr>
        <w:t xml:space="preserve">computer training courses. </w:t>
      </w:r>
      <w:r w:rsidR="00726592">
        <w:rPr>
          <w:sz w:val="24"/>
          <w:szCs w:val="24"/>
        </w:rPr>
        <w:t>R</w:t>
      </w:r>
      <w:r w:rsidR="00726592">
        <w:rPr>
          <w:rFonts w:hint="eastAsia"/>
          <w:sz w:val="24"/>
          <w:szCs w:val="24"/>
        </w:rPr>
        <w:t xml:space="preserve">apid growth of TBL </w:t>
      </w:r>
      <w:r w:rsidR="00CF1BB5">
        <w:rPr>
          <w:rFonts w:hint="eastAsia"/>
          <w:sz w:val="24"/>
          <w:szCs w:val="24"/>
        </w:rPr>
        <w:t>investigation</w:t>
      </w:r>
      <w:r w:rsidR="00726592">
        <w:rPr>
          <w:rFonts w:hint="eastAsia"/>
          <w:sz w:val="24"/>
          <w:szCs w:val="24"/>
        </w:rPr>
        <w:t xml:space="preserve"> start</w:t>
      </w:r>
      <w:r w:rsidR="00CF1BB5">
        <w:rPr>
          <w:rFonts w:hint="eastAsia"/>
          <w:sz w:val="24"/>
          <w:szCs w:val="24"/>
        </w:rPr>
        <w:t>s</w:t>
      </w:r>
      <w:r w:rsidR="00726592">
        <w:rPr>
          <w:rFonts w:hint="eastAsia"/>
          <w:sz w:val="24"/>
          <w:szCs w:val="24"/>
        </w:rPr>
        <w:t xml:space="preserve"> from 2006</w:t>
      </w:r>
      <w:r w:rsidR="00CF1BB5">
        <w:rPr>
          <w:rFonts w:hint="eastAsia"/>
          <w:sz w:val="24"/>
          <w:szCs w:val="24"/>
        </w:rPr>
        <w:t xml:space="preserve"> and last</w:t>
      </w:r>
      <w:r w:rsidR="004E5E28">
        <w:rPr>
          <w:rFonts w:hint="eastAsia"/>
          <w:sz w:val="24"/>
          <w:szCs w:val="24"/>
        </w:rPr>
        <w:t>s</w:t>
      </w:r>
      <w:r w:rsidR="00CF1BB5">
        <w:rPr>
          <w:rFonts w:hint="eastAsia"/>
          <w:sz w:val="24"/>
          <w:szCs w:val="24"/>
        </w:rPr>
        <w:t xml:space="preserve"> until </w:t>
      </w:r>
      <w:r w:rsidR="00726592">
        <w:rPr>
          <w:rFonts w:hint="eastAsia"/>
          <w:sz w:val="24"/>
          <w:szCs w:val="24"/>
        </w:rPr>
        <w:t xml:space="preserve">2009. </w:t>
      </w:r>
      <w:r w:rsidR="00726592">
        <w:rPr>
          <w:sz w:val="24"/>
          <w:szCs w:val="24"/>
        </w:rPr>
        <w:t>S</w:t>
      </w:r>
      <w:r w:rsidR="00726592">
        <w:rPr>
          <w:rFonts w:hint="eastAsia"/>
          <w:sz w:val="24"/>
          <w:szCs w:val="24"/>
        </w:rPr>
        <w:t xml:space="preserve">ince then, the heat diminishes a little bit </w:t>
      </w:r>
      <w:r w:rsidR="00CF1BB5">
        <w:rPr>
          <w:rFonts w:hint="eastAsia"/>
          <w:sz w:val="24"/>
          <w:szCs w:val="24"/>
        </w:rPr>
        <w:t>until</w:t>
      </w:r>
      <w:r w:rsidR="00726592">
        <w:rPr>
          <w:rFonts w:hint="eastAsia"/>
          <w:sz w:val="24"/>
          <w:szCs w:val="24"/>
        </w:rPr>
        <w:t xml:space="preserve"> 2012. </w:t>
      </w:r>
      <w:r w:rsidR="00726592">
        <w:rPr>
          <w:sz w:val="24"/>
          <w:szCs w:val="24"/>
        </w:rPr>
        <w:t>T</w:t>
      </w:r>
      <w:r w:rsidR="00726592">
        <w:rPr>
          <w:rFonts w:hint="eastAsia"/>
          <w:sz w:val="24"/>
          <w:szCs w:val="24"/>
        </w:rPr>
        <w:t xml:space="preserve">hen it roars to the peak in 2014. </w:t>
      </w:r>
      <w:r w:rsidR="00A530BF">
        <w:rPr>
          <w:rFonts w:hint="eastAsia"/>
          <w:sz w:val="24"/>
          <w:szCs w:val="24"/>
        </w:rPr>
        <w:t>However, i</w:t>
      </w:r>
      <w:r w:rsidR="00726592">
        <w:rPr>
          <w:rFonts w:hint="eastAsia"/>
          <w:sz w:val="24"/>
          <w:szCs w:val="24"/>
        </w:rPr>
        <w:t>t decreases gradually but maintains</w:t>
      </w:r>
      <w:r w:rsidR="00FA248D">
        <w:rPr>
          <w:rFonts w:hint="eastAsia"/>
          <w:sz w:val="24"/>
          <w:szCs w:val="24"/>
        </w:rPr>
        <w:t xml:space="preserve"> to a certain high degree in</w:t>
      </w:r>
      <w:r w:rsidR="00726592">
        <w:rPr>
          <w:rFonts w:hint="eastAsia"/>
          <w:sz w:val="24"/>
          <w:szCs w:val="24"/>
        </w:rPr>
        <w:t xml:space="preserve"> annual increment</w:t>
      </w:r>
      <w:r w:rsidR="0066713D">
        <w:rPr>
          <w:rFonts w:hint="eastAsia"/>
          <w:sz w:val="24"/>
          <w:szCs w:val="24"/>
        </w:rPr>
        <w:t xml:space="preserve"> until now with a small increase in 2018. </w:t>
      </w:r>
      <w:r w:rsidR="00AB344E">
        <w:rPr>
          <w:sz w:val="24"/>
          <w:szCs w:val="24"/>
        </w:rPr>
        <w:t>T</w:t>
      </w:r>
      <w:r w:rsidR="00AB344E">
        <w:rPr>
          <w:rFonts w:hint="eastAsia"/>
          <w:sz w:val="24"/>
          <w:szCs w:val="24"/>
        </w:rPr>
        <w:t xml:space="preserve">he latest paper on TBL is </w:t>
      </w:r>
      <w:r w:rsidR="005F45B8">
        <w:rPr>
          <w:rFonts w:hint="eastAsia"/>
          <w:sz w:val="24"/>
          <w:szCs w:val="24"/>
        </w:rPr>
        <w:t xml:space="preserve">adopted in </w:t>
      </w:r>
      <w:r w:rsidR="005E2791">
        <w:rPr>
          <w:rFonts w:hint="eastAsia"/>
          <w:sz w:val="24"/>
          <w:szCs w:val="24"/>
        </w:rPr>
        <w:t>reading-</w:t>
      </w:r>
      <w:r w:rsidR="005F45B8">
        <w:rPr>
          <w:rFonts w:hint="eastAsia"/>
          <w:sz w:val="24"/>
          <w:szCs w:val="24"/>
        </w:rPr>
        <w:t xml:space="preserve">teaching of Chinese </w:t>
      </w:r>
      <w:r w:rsidR="00F9301C">
        <w:rPr>
          <w:rFonts w:hint="eastAsia"/>
          <w:sz w:val="24"/>
          <w:szCs w:val="24"/>
        </w:rPr>
        <w:t>which is the students</w:t>
      </w:r>
      <w:r w:rsidR="00F9301C">
        <w:rPr>
          <w:sz w:val="24"/>
          <w:szCs w:val="24"/>
        </w:rPr>
        <w:t>’</w:t>
      </w:r>
      <w:r w:rsidR="00F9301C">
        <w:rPr>
          <w:rFonts w:hint="eastAsia"/>
          <w:sz w:val="24"/>
          <w:szCs w:val="24"/>
        </w:rPr>
        <w:t xml:space="preserve"> </w:t>
      </w:r>
      <w:r w:rsidR="005F45B8">
        <w:rPr>
          <w:rFonts w:hint="eastAsia"/>
          <w:sz w:val="24"/>
          <w:szCs w:val="24"/>
        </w:rPr>
        <w:t xml:space="preserve">mother tongue. </w:t>
      </w:r>
      <w:r w:rsidR="002E69A6">
        <w:rPr>
          <w:sz w:val="24"/>
          <w:szCs w:val="24"/>
        </w:rPr>
        <w:t>T</w:t>
      </w:r>
      <w:r w:rsidR="002E69A6">
        <w:rPr>
          <w:rFonts w:hint="eastAsia"/>
          <w:sz w:val="24"/>
          <w:szCs w:val="24"/>
        </w:rPr>
        <w:t xml:space="preserve">he </w:t>
      </w:r>
      <w:r w:rsidR="00A530BF">
        <w:rPr>
          <w:rFonts w:hint="eastAsia"/>
          <w:sz w:val="24"/>
          <w:szCs w:val="24"/>
        </w:rPr>
        <w:t>a</w:t>
      </w:r>
      <w:r w:rsidR="002E69A6" w:rsidRPr="002E69A6">
        <w:rPr>
          <w:rFonts w:hint="eastAsia"/>
          <w:sz w:val="24"/>
          <w:szCs w:val="24"/>
        </w:rPr>
        <w:t>nnual distribution and trends of TBL research</w:t>
      </w:r>
      <w:r w:rsidR="00A530BF">
        <w:rPr>
          <w:rFonts w:hint="eastAsia"/>
          <w:sz w:val="24"/>
          <w:szCs w:val="24"/>
        </w:rPr>
        <w:t>es</w:t>
      </w:r>
      <w:r w:rsidR="002E69A6" w:rsidRPr="002E69A6">
        <w:rPr>
          <w:rFonts w:hint="eastAsia"/>
          <w:sz w:val="24"/>
          <w:szCs w:val="24"/>
        </w:rPr>
        <w:t xml:space="preserve"> in China</w:t>
      </w:r>
      <w:r w:rsidR="002E69A6">
        <w:rPr>
          <w:rFonts w:hint="eastAsia"/>
          <w:sz w:val="24"/>
          <w:szCs w:val="24"/>
        </w:rPr>
        <w:t xml:space="preserve"> can be seen in the figure below.</w:t>
      </w:r>
    </w:p>
    <w:p w:rsidR="000F2D33" w:rsidRDefault="00FA248D" w:rsidP="00A16FD7">
      <w:pPr>
        <w:keepNext/>
        <w:jc w:val="center"/>
      </w:pPr>
      <w:r>
        <w:rPr>
          <w:noProof/>
        </w:rPr>
        <w:drawing>
          <wp:inline distT="0" distB="0" distL="0" distR="0" wp14:anchorId="35ABE619" wp14:editId="1EA71A39">
            <wp:extent cx="5274310" cy="3002915"/>
            <wp:effectExtent l="0" t="0" r="2540" b="6985"/>
            <wp:docPr id="10" name="图片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发表年度趋势图3 用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9A6" w:rsidRDefault="000F2D33" w:rsidP="00A16FD7">
      <w:pPr>
        <w:pStyle w:val="a9"/>
        <w:jc w:val="center"/>
        <w:rPr>
          <w:rFonts w:hint="eastAsia"/>
        </w:rPr>
      </w:pPr>
      <w:r>
        <w:t xml:space="preserve">Figure </w:t>
      </w:r>
      <w:fldSimple w:instr=" SEQ Figure \* ARABIC ">
        <w:r w:rsidR="00E002EB">
          <w:rPr>
            <w:noProof/>
          </w:rPr>
          <w:t>1</w:t>
        </w:r>
      </w:fldSimple>
      <w:r w:rsidRPr="00BE7A43">
        <w:t xml:space="preserve"> Annual distribution and trends of TBL research in China</w:t>
      </w:r>
    </w:p>
    <w:p w:rsidR="000E2BF2" w:rsidRPr="000E2BF2" w:rsidRDefault="000E2BF2" w:rsidP="000E2BF2"/>
    <w:p w:rsidR="008C4E3C" w:rsidRDefault="00941EEB" w:rsidP="008C4E3C">
      <w:pPr>
        <w:rPr>
          <w:sz w:val="24"/>
          <w:szCs w:val="24"/>
        </w:rPr>
      </w:pPr>
      <w:r>
        <w:rPr>
          <w:sz w:val="24"/>
          <w:szCs w:val="24"/>
        </w:rPr>
        <w:t>A</w:t>
      </w:r>
      <w:r>
        <w:rPr>
          <w:rFonts w:hint="eastAsia"/>
          <w:sz w:val="24"/>
          <w:szCs w:val="24"/>
        </w:rPr>
        <w:t>t the same time, 5</w:t>
      </w:r>
      <w:r w:rsidR="00A2688D">
        <w:rPr>
          <w:rFonts w:hint="eastAsia"/>
          <w:sz w:val="24"/>
          <w:szCs w:val="24"/>
        </w:rPr>
        <w:t>7905</w:t>
      </w:r>
      <w:r>
        <w:rPr>
          <w:rFonts w:hint="eastAsia"/>
          <w:sz w:val="24"/>
          <w:szCs w:val="24"/>
        </w:rPr>
        <w:t xml:space="preserve"> items can be found in the online library resource in University of Wales Trinity Saint David (UWTSD) by typing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task-based</w:t>
      </w:r>
      <w:r w:rsidR="00A2688D">
        <w:rPr>
          <w:rFonts w:hint="eastAsia"/>
          <w:sz w:val="24"/>
          <w:szCs w:val="24"/>
        </w:rPr>
        <w:t xml:space="preserve"> approach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, revealing </w:t>
      </w:r>
      <w:r w:rsidR="00FA248D">
        <w:rPr>
          <w:rFonts w:hint="eastAsia"/>
          <w:sz w:val="24"/>
          <w:szCs w:val="24"/>
        </w:rPr>
        <w:t>4.</w:t>
      </w:r>
      <w:r w:rsidR="00A2688D">
        <w:rPr>
          <w:rFonts w:hint="eastAsia"/>
          <w:sz w:val="24"/>
          <w:szCs w:val="24"/>
        </w:rPr>
        <w:t>9</w:t>
      </w:r>
      <w:r w:rsidR="00FA248D">
        <w:rPr>
          <w:rFonts w:hint="eastAsia"/>
          <w:sz w:val="24"/>
          <w:szCs w:val="24"/>
        </w:rPr>
        <w:t xml:space="preserve"> times </w:t>
      </w:r>
      <w:r>
        <w:rPr>
          <w:rFonts w:hint="eastAsia"/>
          <w:sz w:val="24"/>
          <w:szCs w:val="24"/>
        </w:rPr>
        <w:t>more research number internationally than</w:t>
      </w:r>
      <w:r w:rsidR="00FA248D">
        <w:rPr>
          <w:rFonts w:hint="eastAsia"/>
          <w:sz w:val="24"/>
          <w:szCs w:val="24"/>
        </w:rPr>
        <w:t xml:space="preserve"> in China, </w:t>
      </w:r>
      <w:r w:rsidR="005A3721">
        <w:rPr>
          <w:rFonts w:hint="eastAsia"/>
          <w:sz w:val="24"/>
          <w:szCs w:val="24"/>
        </w:rPr>
        <w:t xml:space="preserve">which shows TBL is still a </w:t>
      </w:r>
      <w:r w:rsidR="00A530BF">
        <w:rPr>
          <w:rFonts w:hint="eastAsia"/>
          <w:sz w:val="24"/>
          <w:szCs w:val="24"/>
        </w:rPr>
        <w:t>highly</w:t>
      </w:r>
      <w:r w:rsidR="005A3721">
        <w:rPr>
          <w:rFonts w:hint="eastAsia"/>
          <w:sz w:val="24"/>
          <w:szCs w:val="24"/>
        </w:rPr>
        <w:t xml:space="preserve"> </w:t>
      </w:r>
      <w:r w:rsidR="005A3721">
        <w:rPr>
          <w:sz w:val="24"/>
          <w:szCs w:val="24"/>
        </w:rPr>
        <w:t>popular</w:t>
      </w:r>
      <w:r w:rsidR="005A3721">
        <w:rPr>
          <w:rFonts w:hint="eastAsia"/>
          <w:sz w:val="24"/>
          <w:szCs w:val="24"/>
        </w:rPr>
        <w:t xml:space="preserve"> teaching style and worth more discussion. </w:t>
      </w:r>
    </w:p>
    <w:p w:rsidR="00D67AF4" w:rsidRPr="008C4E3C" w:rsidRDefault="008C4E3C" w:rsidP="00732DE7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This project aims to apply TBL in Advanced English course for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major junior students to examine the teaching effectiveness and </w:t>
      </w:r>
      <w:r w:rsidR="00885BDC">
        <w:rPr>
          <w:rFonts w:hint="eastAsia"/>
          <w:sz w:val="24"/>
          <w:szCs w:val="24"/>
        </w:rPr>
        <w:t xml:space="preserve">some </w:t>
      </w:r>
      <w:r>
        <w:rPr>
          <w:rFonts w:hint="eastAsia"/>
          <w:sz w:val="24"/>
          <w:szCs w:val="24"/>
        </w:rPr>
        <w:t>reflect</w:t>
      </w:r>
      <w:r w:rsidR="00885BDC">
        <w:rPr>
          <w:rFonts w:hint="eastAsia"/>
          <w:sz w:val="24"/>
          <w:szCs w:val="24"/>
        </w:rPr>
        <w:t>ions</w:t>
      </w:r>
      <w:r>
        <w:rPr>
          <w:rFonts w:hint="eastAsia"/>
          <w:sz w:val="24"/>
          <w:szCs w:val="24"/>
        </w:rPr>
        <w:t xml:space="preserve"> on TBL theories and syllabus design through the teaching practice in order to explore answers to the following three research questions: Will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task-based learning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enhance teaching effectiveness in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Advanced English</w:t>
      </w:r>
      <w:r>
        <w:rPr>
          <w:sz w:val="24"/>
          <w:szCs w:val="24"/>
        </w:rPr>
        <w:t>’</w:t>
      </w:r>
      <w:r w:rsidR="008E68FB">
        <w:rPr>
          <w:rFonts w:hint="eastAsia"/>
          <w:sz w:val="24"/>
          <w:szCs w:val="24"/>
        </w:rPr>
        <w:t xml:space="preserve"> course</w:t>
      </w:r>
      <w:r>
        <w:rPr>
          <w:rFonts w:hint="eastAsia"/>
          <w:sz w:val="24"/>
          <w:szCs w:val="24"/>
        </w:rPr>
        <w:t xml:space="preserve">? How TBL promotes students learning motivations? Can TBL style be effective in higher-level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learning and be related to realistic fields to improve students language skills and their future abilities? </w:t>
      </w:r>
    </w:p>
    <w:p w:rsidR="00D53144" w:rsidRDefault="00D53144" w:rsidP="00D53144">
      <w:pPr>
        <w:rPr>
          <w:b/>
          <w:sz w:val="24"/>
          <w:szCs w:val="24"/>
        </w:rPr>
      </w:pPr>
      <w:r w:rsidRPr="00D53144">
        <w:rPr>
          <w:rFonts w:hint="eastAsia"/>
          <w:b/>
          <w:sz w:val="24"/>
          <w:szCs w:val="24"/>
        </w:rPr>
        <w:t xml:space="preserve">II. </w:t>
      </w:r>
      <w:r w:rsidR="00AC5363">
        <w:rPr>
          <w:rFonts w:hint="eastAsia"/>
          <w:b/>
          <w:sz w:val="24"/>
          <w:szCs w:val="24"/>
        </w:rPr>
        <w:t xml:space="preserve">Rationale and </w:t>
      </w:r>
      <w:r>
        <w:rPr>
          <w:rFonts w:hint="eastAsia"/>
          <w:b/>
          <w:sz w:val="24"/>
          <w:szCs w:val="24"/>
        </w:rPr>
        <w:t>Main Conceptual Themes</w:t>
      </w:r>
    </w:p>
    <w:p w:rsidR="00194F4A" w:rsidRPr="00194F4A" w:rsidRDefault="00194F4A" w:rsidP="00194F4A">
      <w:pPr>
        <w:rPr>
          <w:b/>
          <w:sz w:val="24"/>
          <w:szCs w:val="24"/>
        </w:rPr>
      </w:pPr>
      <w:r w:rsidRPr="00194F4A">
        <w:rPr>
          <w:rFonts w:hint="eastAsia"/>
          <w:b/>
          <w:sz w:val="24"/>
          <w:szCs w:val="24"/>
        </w:rPr>
        <w:t xml:space="preserve">A. Practical </w:t>
      </w:r>
      <w:r w:rsidR="00B35854">
        <w:rPr>
          <w:rFonts w:hint="eastAsia"/>
          <w:b/>
          <w:sz w:val="24"/>
          <w:szCs w:val="24"/>
        </w:rPr>
        <w:t>S</w:t>
      </w:r>
      <w:r w:rsidRPr="00194F4A">
        <w:rPr>
          <w:rFonts w:hint="eastAsia"/>
          <w:b/>
          <w:sz w:val="24"/>
          <w:szCs w:val="24"/>
        </w:rPr>
        <w:t>ignificance</w:t>
      </w:r>
    </w:p>
    <w:p w:rsidR="00B738B1" w:rsidRDefault="00531693" w:rsidP="00194F4A">
      <w:pPr>
        <w:rPr>
          <w:rFonts w:hint="eastAsia"/>
          <w:sz w:val="24"/>
          <w:szCs w:val="24"/>
        </w:rPr>
      </w:pPr>
      <w:r w:rsidRPr="00194F4A">
        <w:rPr>
          <w:rFonts w:hint="eastAsia"/>
          <w:sz w:val="24"/>
          <w:szCs w:val="24"/>
        </w:rPr>
        <w:t xml:space="preserve">The idea of TBL in China has been broadly applied to teaching in </w:t>
      </w:r>
      <w:r w:rsidR="00B738B1" w:rsidRPr="00194F4A">
        <w:rPr>
          <w:rFonts w:hint="eastAsia"/>
          <w:sz w:val="24"/>
          <w:szCs w:val="24"/>
        </w:rPr>
        <w:t>forty</w:t>
      </w:r>
      <w:r w:rsidRPr="00194F4A">
        <w:rPr>
          <w:rFonts w:hint="eastAsia"/>
          <w:sz w:val="24"/>
          <w:szCs w:val="24"/>
        </w:rPr>
        <w:t xml:space="preserve"> subjects involving </w:t>
      </w:r>
      <w:r w:rsidR="00B738B1" w:rsidRPr="00194F4A">
        <w:rPr>
          <w:rFonts w:hint="eastAsia"/>
          <w:sz w:val="24"/>
          <w:szCs w:val="24"/>
        </w:rPr>
        <w:t>educatio</w:t>
      </w:r>
      <w:r w:rsidR="00CF5B5B" w:rsidRPr="00194F4A">
        <w:rPr>
          <w:rFonts w:hint="eastAsia"/>
          <w:sz w:val="24"/>
          <w:szCs w:val="24"/>
        </w:rPr>
        <w:t xml:space="preserve">n, language teaching, computer, basic medical science, economy, physical education, nursing, </w:t>
      </w:r>
      <w:r w:rsidRPr="00194F4A">
        <w:rPr>
          <w:rFonts w:hint="eastAsia"/>
          <w:sz w:val="24"/>
          <w:szCs w:val="24"/>
        </w:rPr>
        <w:t xml:space="preserve">engineering, </w:t>
      </w:r>
      <w:proofErr w:type="spellStart"/>
      <w:r w:rsidR="00CF5B5B" w:rsidRPr="00194F4A">
        <w:rPr>
          <w:sz w:val="24"/>
          <w:szCs w:val="24"/>
        </w:rPr>
        <w:t>bromatology</w:t>
      </w:r>
      <w:proofErr w:type="spellEnd"/>
      <w:r w:rsidR="00CF5B5B" w:rsidRPr="00194F4A">
        <w:rPr>
          <w:rFonts w:hint="eastAsia"/>
          <w:sz w:val="24"/>
          <w:szCs w:val="24"/>
        </w:rPr>
        <w:t xml:space="preserve">, </w:t>
      </w:r>
      <w:r w:rsidR="00CF5B5B" w:rsidRPr="00194F4A">
        <w:rPr>
          <w:sz w:val="24"/>
          <w:szCs w:val="24"/>
        </w:rPr>
        <w:t>architectonics</w:t>
      </w:r>
      <w:r w:rsidR="00CF5B5B" w:rsidRPr="00194F4A">
        <w:rPr>
          <w:rFonts w:hint="eastAsia"/>
          <w:sz w:val="24"/>
          <w:szCs w:val="24"/>
        </w:rPr>
        <w:t xml:space="preserve">, math, technology, film design, </w:t>
      </w:r>
      <w:r w:rsidR="008C4E3C" w:rsidRPr="00194F4A">
        <w:rPr>
          <w:rFonts w:hint="eastAsia"/>
          <w:sz w:val="24"/>
          <w:szCs w:val="24"/>
        </w:rPr>
        <w:t xml:space="preserve">journalism, </w:t>
      </w:r>
      <w:r w:rsidR="008C4E3C" w:rsidRPr="00194F4A">
        <w:rPr>
          <w:sz w:val="24"/>
          <w:szCs w:val="24"/>
        </w:rPr>
        <w:t>jurisprudence</w:t>
      </w:r>
      <w:r w:rsidR="008C4E3C" w:rsidRPr="00194F4A">
        <w:rPr>
          <w:rFonts w:hint="eastAsia"/>
          <w:sz w:val="24"/>
          <w:szCs w:val="24"/>
        </w:rPr>
        <w:t xml:space="preserve">, tourism, fine arts, military science, textile science, </w:t>
      </w:r>
      <w:r w:rsidR="002C04B8" w:rsidRPr="00194F4A">
        <w:rPr>
          <w:rFonts w:hint="eastAsia"/>
          <w:sz w:val="24"/>
          <w:szCs w:val="24"/>
        </w:rPr>
        <w:t xml:space="preserve">science of library information and archival, </w:t>
      </w:r>
      <w:r w:rsidR="008C4E3C" w:rsidRPr="00194F4A">
        <w:rPr>
          <w:rFonts w:hint="eastAsia"/>
          <w:sz w:val="24"/>
          <w:szCs w:val="24"/>
        </w:rPr>
        <w:t xml:space="preserve">biology, transportation, </w:t>
      </w:r>
      <w:r w:rsidR="002C04B8" w:rsidRPr="00194F4A">
        <w:rPr>
          <w:rFonts w:hint="eastAsia"/>
          <w:sz w:val="24"/>
          <w:szCs w:val="24"/>
        </w:rPr>
        <w:t xml:space="preserve">agricultural resources and environment, </w:t>
      </w:r>
      <w:r w:rsidR="008C4E3C" w:rsidRPr="00194F4A">
        <w:rPr>
          <w:rFonts w:hint="eastAsia"/>
          <w:sz w:val="24"/>
          <w:szCs w:val="24"/>
        </w:rPr>
        <w:t>statistics etc.</w:t>
      </w:r>
      <w:r w:rsidR="00501217" w:rsidRPr="00194F4A">
        <w:rPr>
          <w:rFonts w:hint="eastAsia"/>
          <w:sz w:val="24"/>
          <w:szCs w:val="24"/>
        </w:rPr>
        <w:t xml:space="preserve"> </w:t>
      </w:r>
    </w:p>
    <w:p w:rsidR="000E2BF2" w:rsidRPr="00194F4A" w:rsidRDefault="000E2BF2" w:rsidP="00194F4A">
      <w:pPr>
        <w:rPr>
          <w:sz w:val="24"/>
          <w:szCs w:val="24"/>
        </w:rPr>
      </w:pPr>
    </w:p>
    <w:p w:rsidR="00B738B1" w:rsidRDefault="00A16FD7" w:rsidP="00A16FD7">
      <w:pPr>
        <w:keepNext/>
        <w:jc w:val="center"/>
      </w:pPr>
      <w:r>
        <w:rPr>
          <w:noProof/>
        </w:rPr>
        <w:drawing>
          <wp:inline distT="0" distB="0" distL="0" distR="0" wp14:anchorId="0A2DC065" wp14:editId="183A99C4">
            <wp:extent cx="1914525" cy="3000375"/>
            <wp:effectExtent l="0" t="0" r="9525" b="9525"/>
            <wp:docPr id="12" name="图片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0个学科分类1用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452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71AC8E" wp14:editId="36F5A0B9">
            <wp:extent cx="1866900" cy="3009900"/>
            <wp:effectExtent l="0" t="0" r="0" b="0"/>
            <wp:docPr id="13" name="图片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0个学科分类2用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87D03" w:rsidRDefault="00B738B1" w:rsidP="000E2BF2">
      <w:pPr>
        <w:pStyle w:val="a9"/>
        <w:jc w:val="center"/>
        <w:rPr>
          <w:rFonts w:hint="eastAsia"/>
        </w:rPr>
      </w:pPr>
      <w:r>
        <w:t xml:space="preserve">Figure </w:t>
      </w:r>
      <w:fldSimple w:instr=" SEQ Figure \* ARABIC ">
        <w:r w:rsidR="00E002EB">
          <w:rPr>
            <w:noProof/>
          </w:rPr>
          <w:t>2</w:t>
        </w:r>
      </w:fldSimple>
      <w:r>
        <w:rPr>
          <w:rFonts w:hint="eastAsia"/>
        </w:rPr>
        <w:t xml:space="preserve"> Forty subjects </w:t>
      </w:r>
      <w:r w:rsidR="00A16FD7">
        <w:rPr>
          <w:rFonts w:hint="eastAsia"/>
        </w:rPr>
        <w:t>using TBL</w:t>
      </w:r>
      <w:r>
        <w:rPr>
          <w:rFonts w:hint="eastAsia"/>
        </w:rPr>
        <w:t xml:space="preserve"> (1)</w:t>
      </w:r>
      <w:r w:rsidR="00A16FD7" w:rsidRPr="00A16FD7">
        <w:t xml:space="preserve"> </w:t>
      </w:r>
      <w:r w:rsidR="00A16FD7">
        <w:t xml:space="preserve">Figure </w:t>
      </w:r>
      <w:fldSimple w:instr=" SEQ Figure \* ARABIC ">
        <w:r w:rsidR="00E002EB">
          <w:rPr>
            <w:noProof/>
          </w:rPr>
          <w:t>3</w:t>
        </w:r>
      </w:fldSimple>
      <w:r w:rsidR="00A16FD7" w:rsidRPr="00E544AB">
        <w:t xml:space="preserve"> </w:t>
      </w:r>
      <w:r w:rsidR="00A16FD7">
        <w:rPr>
          <w:rFonts w:hint="eastAsia"/>
        </w:rPr>
        <w:t>Forty</w:t>
      </w:r>
      <w:r w:rsidR="00A16FD7">
        <w:t xml:space="preserve"> </w:t>
      </w:r>
      <w:r w:rsidR="00A16FD7">
        <w:rPr>
          <w:rFonts w:hint="eastAsia"/>
        </w:rPr>
        <w:t>s</w:t>
      </w:r>
      <w:r w:rsidR="00A16FD7" w:rsidRPr="00E544AB">
        <w:t>ubjects</w:t>
      </w:r>
      <w:r w:rsidR="00A16FD7">
        <w:rPr>
          <w:rFonts w:hint="eastAsia"/>
        </w:rPr>
        <w:t xml:space="preserve"> using TBL (2)</w:t>
      </w:r>
    </w:p>
    <w:p w:rsidR="000E2BF2" w:rsidRPr="000E2BF2" w:rsidRDefault="000E2BF2" w:rsidP="000E2BF2"/>
    <w:p w:rsidR="000B73D7" w:rsidRDefault="006F327E" w:rsidP="0015549F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In language teaching field in China, </w:t>
      </w:r>
      <w:r w:rsidR="000C1861">
        <w:rPr>
          <w:rFonts w:hint="eastAsia"/>
          <w:sz w:val="24"/>
          <w:szCs w:val="24"/>
        </w:rPr>
        <w:t xml:space="preserve">TBL is so far used in the teaching of </w:t>
      </w:r>
      <w:r w:rsidR="0015549F">
        <w:rPr>
          <w:rFonts w:hint="eastAsia"/>
          <w:sz w:val="24"/>
          <w:szCs w:val="24"/>
        </w:rPr>
        <w:t>English,</w:t>
      </w:r>
      <w:r w:rsidR="00B93BA9">
        <w:rPr>
          <w:rFonts w:hint="eastAsia"/>
          <w:sz w:val="24"/>
          <w:szCs w:val="24"/>
        </w:rPr>
        <w:t xml:space="preserve"> Japanese, </w:t>
      </w:r>
      <w:r w:rsidR="00524284">
        <w:rPr>
          <w:rFonts w:hint="eastAsia"/>
          <w:sz w:val="24"/>
          <w:szCs w:val="24"/>
        </w:rPr>
        <w:t xml:space="preserve">Korean, </w:t>
      </w:r>
      <w:r w:rsidR="00025DA2">
        <w:rPr>
          <w:rFonts w:hint="eastAsia"/>
          <w:sz w:val="24"/>
          <w:szCs w:val="24"/>
        </w:rPr>
        <w:t>German</w:t>
      </w:r>
      <w:r w:rsidR="000C1861">
        <w:rPr>
          <w:rFonts w:hint="eastAsia"/>
          <w:sz w:val="24"/>
          <w:szCs w:val="24"/>
        </w:rPr>
        <w:t>, local</w:t>
      </w:r>
      <w:r w:rsidR="000C1861" w:rsidRPr="000C1861">
        <w:rPr>
          <w:rFonts w:hint="eastAsia"/>
          <w:sz w:val="24"/>
          <w:szCs w:val="24"/>
        </w:rPr>
        <w:t xml:space="preserve"> </w:t>
      </w:r>
      <w:r w:rsidR="000C1861">
        <w:rPr>
          <w:rFonts w:hint="eastAsia"/>
          <w:sz w:val="24"/>
          <w:szCs w:val="24"/>
        </w:rPr>
        <w:t xml:space="preserve">Cantonese, </w:t>
      </w:r>
      <w:r w:rsidR="00025DA2">
        <w:rPr>
          <w:rFonts w:hint="eastAsia"/>
          <w:sz w:val="24"/>
          <w:szCs w:val="24"/>
        </w:rPr>
        <w:t>and</w:t>
      </w:r>
      <w:r w:rsidR="00B93BA9">
        <w:rPr>
          <w:rFonts w:hint="eastAsia"/>
          <w:sz w:val="24"/>
          <w:szCs w:val="24"/>
        </w:rPr>
        <w:t xml:space="preserve"> </w:t>
      </w:r>
      <w:r w:rsidR="000C1861">
        <w:rPr>
          <w:rFonts w:hint="eastAsia"/>
          <w:sz w:val="24"/>
          <w:szCs w:val="24"/>
        </w:rPr>
        <w:t>native Chinese</w:t>
      </w:r>
      <w:r w:rsidR="00025DA2">
        <w:rPr>
          <w:rFonts w:hint="eastAsia"/>
          <w:sz w:val="24"/>
          <w:szCs w:val="24"/>
        </w:rPr>
        <w:t xml:space="preserve">. The </w:t>
      </w:r>
      <w:r w:rsidR="00B93BA9">
        <w:rPr>
          <w:rFonts w:hint="eastAsia"/>
          <w:sz w:val="24"/>
          <w:szCs w:val="24"/>
        </w:rPr>
        <w:t xml:space="preserve">Chinese teaching </w:t>
      </w:r>
      <w:r w:rsidR="00025DA2">
        <w:rPr>
          <w:rFonts w:hint="eastAsia"/>
          <w:sz w:val="24"/>
          <w:szCs w:val="24"/>
        </w:rPr>
        <w:t>include teaching</w:t>
      </w:r>
      <w:r w:rsidR="00B93BA9">
        <w:rPr>
          <w:rFonts w:hint="eastAsia"/>
          <w:sz w:val="24"/>
          <w:szCs w:val="24"/>
        </w:rPr>
        <w:t xml:space="preserve"> native Chinese speakers</w:t>
      </w:r>
      <w:r w:rsidR="00025DA2">
        <w:rPr>
          <w:rFonts w:hint="eastAsia"/>
          <w:sz w:val="24"/>
          <w:szCs w:val="24"/>
        </w:rPr>
        <w:t xml:space="preserve"> modern or ancient Chinese, teaching </w:t>
      </w:r>
      <w:r w:rsidR="00025DA2">
        <w:rPr>
          <w:sz w:val="24"/>
          <w:szCs w:val="24"/>
        </w:rPr>
        <w:t>mandarin</w:t>
      </w:r>
      <w:r w:rsidR="00025DA2">
        <w:rPr>
          <w:rFonts w:hint="eastAsia"/>
          <w:sz w:val="24"/>
          <w:szCs w:val="24"/>
        </w:rPr>
        <w:t xml:space="preserve"> to foreign students in China and </w:t>
      </w:r>
      <w:r w:rsidR="00B93BA9">
        <w:rPr>
          <w:rFonts w:hint="eastAsia"/>
          <w:sz w:val="24"/>
          <w:szCs w:val="24"/>
        </w:rPr>
        <w:t>teach</w:t>
      </w:r>
      <w:r w:rsidR="00025DA2">
        <w:rPr>
          <w:rFonts w:hint="eastAsia"/>
          <w:sz w:val="24"/>
          <w:szCs w:val="24"/>
        </w:rPr>
        <w:t>ing</w:t>
      </w:r>
      <w:r w:rsidR="00B93BA9">
        <w:rPr>
          <w:rFonts w:hint="eastAsia"/>
          <w:sz w:val="24"/>
          <w:szCs w:val="24"/>
        </w:rPr>
        <w:t xml:space="preserve"> Chinese as a foreign language</w:t>
      </w:r>
      <w:r w:rsidR="00025DA2" w:rsidRPr="00025DA2">
        <w:rPr>
          <w:rFonts w:hint="eastAsia"/>
          <w:sz w:val="24"/>
          <w:szCs w:val="24"/>
        </w:rPr>
        <w:t xml:space="preserve"> </w:t>
      </w:r>
      <w:r w:rsidR="00025DA2">
        <w:rPr>
          <w:rFonts w:hint="eastAsia"/>
          <w:sz w:val="24"/>
          <w:szCs w:val="24"/>
        </w:rPr>
        <w:t>(TCSL)</w:t>
      </w:r>
      <w:r w:rsidR="00025DA2" w:rsidRPr="00025DA2">
        <w:rPr>
          <w:rFonts w:hint="eastAsia"/>
          <w:sz w:val="24"/>
          <w:szCs w:val="24"/>
        </w:rPr>
        <w:t xml:space="preserve"> </w:t>
      </w:r>
      <w:r w:rsidR="00025DA2">
        <w:rPr>
          <w:rFonts w:hint="eastAsia"/>
          <w:sz w:val="24"/>
          <w:szCs w:val="24"/>
        </w:rPr>
        <w:t xml:space="preserve">outside of China. </w:t>
      </w:r>
      <w:r w:rsidR="00945208">
        <w:rPr>
          <w:rFonts w:hint="eastAsia"/>
          <w:sz w:val="24"/>
          <w:szCs w:val="24"/>
        </w:rPr>
        <w:t xml:space="preserve">Students in primary school, middle school </w:t>
      </w:r>
      <w:r w:rsidR="00945208">
        <w:rPr>
          <w:rFonts w:hint="eastAsia"/>
          <w:sz w:val="24"/>
          <w:szCs w:val="24"/>
        </w:rPr>
        <w:lastRenderedPageBreak/>
        <w:t xml:space="preserve">secondary and higher vocational school and colleges </w:t>
      </w:r>
      <w:r w:rsidR="0051749C">
        <w:rPr>
          <w:rFonts w:hint="eastAsia"/>
          <w:sz w:val="24"/>
          <w:szCs w:val="24"/>
        </w:rPr>
        <w:t xml:space="preserve">and universities </w:t>
      </w:r>
      <w:r w:rsidR="00945208">
        <w:rPr>
          <w:rFonts w:hint="eastAsia"/>
          <w:sz w:val="24"/>
          <w:szCs w:val="24"/>
        </w:rPr>
        <w:t xml:space="preserve">are being involved in the teaching of grammar, </w:t>
      </w:r>
      <w:r w:rsidR="0051749C">
        <w:rPr>
          <w:rFonts w:hint="eastAsia"/>
          <w:sz w:val="24"/>
          <w:szCs w:val="24"/>
        </w:rPr>
        <w:t xml:space="preserve">vocabulary, </w:t>
      </w:r>
      <w:r w:rsidR="00945208">
        <w:rPr>
          <w:rFonts w:hint="eastAsia"/>
          <w:sz w:val="24"/>
          <w:szCs w:val="24"/>
        </w:rPr>
        <w:t xml:space="preserve">intensive </w:t>
      </w:r>
      <w:r w:rsidR="0051749C">
        <w:rPr>
          <w:rFonts w:hint="eastAsia"/>
          <w:sz w:val="24"/>
          <w:szCs w:val="24"/>
        </w:rPr>
        <w:t xml:space="preserve">and extensive </w:t>
      </w:r>
      <w:r w:rsidR="00945208">
        <w:rPr>
          <w:rFonts w:hint="eastAsia"/>
          <w:sz w:val="24"/>
          <w:szCs w:val="24"/>
        </w:rPr>
        <w:t xml:space="preserve">reading, writing, </w:t>
      </w:r>
      <w:r w:rsidR="0051749C">
        <w:rPr>
          <w:rFonts w:hint="eastAsia"/>
          <w:sz w:val="24"/>
          <w:szCs w:val="24"/>
        </w:rPr>
        <w:t xml:space="preserve">listening, primary </w:t>
      </w:r>
      <w:r w:rsidR="00945208">
        <w:rPr>
          <w:rFonts w:hint="eastAsia"/>
          <w:sz w:val="24"/>
          <w:szCs w:val="24"/>
        </w:rPr>
        <w:t xml:space="preserve">oral language, </w:t>
      </w:r>
      <w:r w:rsidR="0051749C">
        <w:rPr>
          <w:rFonts w:hint="eastAsia"/>
          <w:sz w:val="24"/>
          <w:szCs w:val="24"/>
        </w:rPr>
        <w:t xml:space="preserve">advanced speaking, oral communication and audio-lingual. </w:t>
      </w:r>
    </w:p>
    <w:p w:rsidR="0015549F" w:rsidRDefault="0015549F" w:rsidP="0015549F">
      <w:pPr>
        <w:rPr>
          <w:rFonts w:hint="eastAsia"/>
          <w:sz w:val="24"/>
          <w:szCs w:val="24"/>
        </w:rPr>
      </w:pPr>
      <w:r>
        <w:rPr>
          <w:rFonts w:hint="eastAsia"/>
          <w:sz w:val="24"/>
          <w:szCs w:val="24"/>
        </w:rPr>
        <w:t xml:space="preserve">Within the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teaching field, TBL is adopted </w:t>
      </w:r>
      <w:r w:rsidR="002F4074">
        <w:rPr>
          <w:rFonts w:hint="eastAsia"/>
          <w:sz w:val="24"/>
          <w:szCs w:val="24"/>
        </w:rPr>
        <w:t xml:space="preserve">in middle schools and </w:t>
      </w:r>
      <w:r>
        <w:rPr>
          <w:rFonts w:hint="eastAsia"/>
          <w:sz w:val="24"/>
          <w:szCs w:val="24"/>
        </w:rPr>
        <w:t xml:space="preserve">in different areas of </w:t>
      </w:r>
      <w:r w:rsidR="002F4074">
        <w:rPr>
          <w:rFonts w:hint="eastAsia"/>
          <w:sz w:val="24"/>
          <w:szCs w:val="24"/>
        </w:rPr>
        <w:t xml:space="preserve">basic </w:t>
      </w:r>
      <w:r>
        <w:rPr>
          <w:rFonts w:hint="eastAsia"/>
          <w:sz w:val="24"/>
          <w:szCs w:val="24"/>
        </w:rPr>
        <w:t xml:space="preserve">professional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</w:t>
      </w:r>
      <w:r w:rsidR="002F4074">
        <w:rPr>
          <w:rFonts w:hint="eastAsia"/>
          <w:sz w:val="24"/>
          <w:szCs w:val="24"/>
        </w:rPr>
        <w:t xml:space="preserve">teaching </w:t>
      </w:r>
      <w:r>
        <w:rPr>
          <w:rFonts w:hint="eastAsia"/>
          <w:sz w:val="24"/>
          <w:szCs w:val="24"/>
        </w:rPr>
        <w:t xml:space="preserve">in China, such as English for bridge engineering, business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, </w:t>
      </w:r>
      <w:r w:rsidR="00A00D3B">
        <w:rPr>
          <w:sz w:val="24"/>
          <w:szCs w:val="24"/>
        </w:rPr>
        <w:t>English</w:t>
      </w:r>
      <w:r w:rsidR="00A00D3B">
        <w:rPr>
          <w:rFonts w:hint="eastAsia"/>
          <w:sz w:val="24"/>
          <w:szCs w:val="24"/>
        </w:rPr>
        <w:t xml:space="preserve"> for international trade practice, </w:t>
      </w:r>
      <w:r>
        <w:rPr>
          <w:rFonts w:hint="eastAsia"/>
          <w:sz w:val="24"/>
          <w:szCs w:val="24"/>
        </w:rPr>
        <w:t>E</w:t>
      </w:r>
      <w:r>
        <w:rPr>
          <w:sz w:val="24"/>
          <w:szCs w:val="24"/>
        </w:rPr>
        <w:t>nglish</w:t>
      </w:r>
      <w:r>
        <w:rPr>
          <w:rFonts w:hint="eastAsia"/>
          <w:sz w:val="24"/>
          <w:szCs w:val="24"/>
        </w:rPr>
        <w:t xml:space="preserve"> in broadcasting and hosting,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for medical examination, English for tourism, environmental engineering English</w:t>
      </w:r>
      <w:r w:rsidR="00A00D3B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and medical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. </w:t>
      </w:r>
      <w:r w:rsidR="000B73D7">
        <w:rPr>
          <w:rFonts w:hint="eastAsia"/>
          <w:sz w:val="24"/>
          <w:szCs w:val="24"/>
        </w:rPr>
        <w:t xml:space="preserve">2582 items can be searched through typing </w:t>
      </w:r>
      <w:r w:rsidR="000B73D7">
        <w:rPr>
          <w:sz w:val="24"/>
          <w:szCs w:val="24"/>
        </w:rPr>
        <w:t>‘</w:t>
      </w:r>
      <w:r w:rsidR="000B73D7">
        <w:rPr>
          <w:rFonts w:hint="eastAsia"/>
          <w:sz w:val="24"/>
          <w:szCs w:val="24"/>
        </w:rPr>
        <w:t>English</w:t>
      </w:r>
      <w:r w:rsidR="000B73D7">
        <w:rPr>
          <w:sz w:val="24"/>
          <w:szCs w:val="24"/>
        </w:rPr>
        <w:t>’</w:t>
      </w:r>
      <w:r w:rsidR="000B73D7">
        <w:rPr>
          <w:rFonts w:hint="eastAsia"/>
          <w:sz w:val="24"/>
          <w:szCs w:val="24"/>
        </w:rPr>
        <w:t xml:space="preserve"> plus </w:t>
      </w:r>
      <w:r w:rsidR="000B73D7">
        <w:rPr>
          <w:sz w:val="24"/>
          <w:szCs w:val="24"/>
        </w:rPr>
        <w:t>‘</w:t>
      </w:r>
      <w:r w:rsidR="000B73D7">
        <w:rPr>
          <w:rFonts w:hint="eastAsia"/>
          <w:sz w:val="24"/>
          <w:szCs w:val="24"/>
        </w:rPr>
        <w:t>task-based approach</w:t>
      </w:r>
      <w:r w:rsidR="000B73D7">
        <w:rPr>
          <w:sz w:val="24"/>
          <w:szCs w:val="24"/>
        </w:rPr>
        <w:t>’</w:t>
      </w:r>
      <w:r w:rsidR="003327F3">
        <w:rPr>
          <w:rFonts w:hint="eastAsia"/>
          <w:sz w:val="24"/>
          <w:szCs w:val="24"/>
        </w:rPr>
        <w:t xml:space="preserve">, which accounts for 26.44% among all the TBL researches in China. </w:t>
      </w:r>
      <w:r w:rsidR="003327F3" w:rsidRPr="008E0A76">
        <w:rPr>
          <w:sz w:val="24"/>
          <w:szCs w:val="24"/>
          <w:highlight w:val="yellow"/>
        </w:rPr>
        <w:t>I</w:t>
      </w:r>
      <w:r w:rsidR="003327F3" w:rsidRPr="008E0A76">
        <w:rPr>
          <w:rFonts w:hint="eastAsia"/>
          <w:sz w:val="24"/>
          <w:szCs w:val="24"/>
          <w:highlight w:val="yellow"/>
        </w:rPr>
        <w:t xml:space="preserve">t means TBL used in </w:t>
      </w:r>
      <w:r w:rsidR="003327F3" w:rsidRPr="008E0A76">
        <w:rPr>
          <w:sz w:val="24"/>
          <w:szCs w:val="24"/>
          <w:highlight w:val="yellow"/>
        </w:rPr>
        <w:t>English</w:t>
      </w:r>
      <w:r w:rsidR="003327F3" w:rsidRPr="008E0A76">
        <w:rPr>
          <w:rFonts w:hint="eastAsia"/>
          <w:sz w:val="24"/>
          <w:szCs w:val="24"/>
          <w:highlight w:val="yellow"/>
        </w:rPr>
        <w:t xml:space="preserve"> language teaching only occupies less than one third of the total number in all the subjects using TBL </w:t>
      </w:r>
      <w:r w:rsidR="003327F3" w:rsidRPr="008E0A76">
        <w:rPr>
          <w:sz w:val="24"/>
          <w:szCs w:val="24"/>
          <w:highlight w:val="yellow"/>
        </w:rPr>
        <w:t>approach</w:t>
      </w:r>
      <w:r w:rsidR="003327F3" w:rsidRPr="008E0A76">
        <w:rPr>
          <w:rFonts w:hint="eastAsia"/>
          <w:sz w:val="24"/>
          <w:szCs w:val="24"/>
          <w:highlight w:val="yellow"/>
        </w:rPr>
        <w:t>.</w:t>
      </w:r>
      <w:r w:rsidR="003327F3">
        <w:rPr>
          <w:rFonts w:hint="eastAsia"/>
          <w:sz w:val="24"/>
          <w:szCs w:val="24"/>
        </w:rPr>
        <w:t xml:space="preserve"> </w:t>
      </w:r>
      <w:r w:rsidR="00866D71">
        <w:rPr>
          <w:sz w:val="24"/>
          <w:szCs w:val="24"/>
        </w:rPr>
        <w:t>T</w:t>
      </w:r>
      <w:r w:rsidR="00866D71">
        <w:rPr>
          <w:rFonts w:hint="eastAsia"/>
          <w:sz w:val="24"/>
          <w:szCs w:val="24"/>
        </w:rPr>
        <w:t xml:space="preserve">he topics include </w:t>
      </w:r>
      <w:r w:rsidR="00866D71">
        <w:rPr>
          <w:sz w:val="24"/>
          <w:szCs w:val="24"/>
        </w:rPr>
        <w:t>English</w:t>
      </w:r>
      <w:r w:rsidR="00866D71">
        <w:rPr>
          <w:rFonts w:hint="eastAsia"/>
          <w:sz w:val="24"/>
          <w:szCs w:val="24"/>
        </w:rPr>
        <w:t xml:space="preserve"> teaching in reading</w:t>
      </w:r>
      <w:r w:rsidR="00E8027F">
        <w:rPr>
          <w:rFonts w:hint="eastAsia"/>
          <w:sz w:val="24"/>
          <w:szCs w:val="24"/>
        </w:rPr>
        <w:t xml:space="preserve"> (</w:t>
      </w:r>
      <w:r w:rsidR="00EE6642">
        <w:rPr>
          <w:rFonts w:hint="eastAsia"/>
          <w:sz w:val="24"/>
          <w:szCs w:val="24"/>
        </w:rPr>
        <w:t>the 12</w:t>
      </w:r>
      <w:r w:rsidR="00EE6642" w:rsidRPr="00EE6642">
        <w:rPr>
          <w:rFonts w:hint="eastAsia"/>
          <w:sz w:val="24"/>
          <w:szCs w:val="24"/>
          <w:vertAlign w:val="superscript"/>
        </w:rPr>
        <w:t>th</w:t>
      </w:r>
      <w:r w:rsidR="00EE6642">
        <w:rPr>
          <w:rFonts w:hint="eastAsia"/>
          <w:sz w:val="24"/>
          <w:szCs w:val="24"/>
        </w:rPr>
        <w:t xml:space="preserve"> item in the rectangle on the right of figure </w:t>
      </w:r>
      <w:r w:rsidR="000C1861">
        <w:rPr>
          <w:rFonts w:hint="eastAsia"/>
          <w:sz w:val="24"/>
          <w:szCs w:val="24"/>
        </w:rPr>
        <w:t>4</w:t>
      </w:r>
      <w:r w:rsidR="00E8027F">
        <w:rPr>
          <w:rFonts w:hint="eastAsia"/>
          <w:sz w:val="24"/>
          <w:szCs w:val="24"/>
        </w:rPr>
        <w:t>)</w:t>
      </w:r>
      <w:r w:rsidR="00866D71">
        <w:rPr>
          <w:rFonts w:hint="eastAsia"/>
          <w:sz w:val="24"/>
          <w:szCs w:val="24"/>
        </w:rPr>
        <w:t>, speaking</w:t>
      </w:r>
      <w:r w:rsidR="00EE6642">
        <w:rPr>
          <w:rFonts w:hint="eastAsia"/>
          <w:sz w:val="24"/>
          <w:szCs w:val="24"/>
        </w:rPr>
        <w:t xml:space="preserve"> (the 15</w:t>
      </w:r>
      <w:r w:rsidR="00EE6642" w:rsidRPr="00EE6642">
        <w:rPr>
          <w:rFonts w:hint="eastAsia"/>
          <w:sz w:val="24"/>
          <w:szCs w:val="24"/>
          <w:vertAlign w:val="superscript"/>
        </w:rPr>
        <w:t>th</w:t>
      </w:r>
      <w:r w:rsidR="00EE6642">
        <w:rPr>
          <w:rFonts w:hint="eastAsia"/>
          <w:sz w:val="24"/>
          <w:szCs w:val="24"/>
        </w:rPr>
        <w:t xml:space="preserve"> item in the rectangle on the right of figure </w:t>
      </w:r>
      <w:r w:rsidR="000C1861">
        <w:rPr>
          <w:rFonts w:hint="eastAsia"/>
          <w:sz w:val="24"/>
          <w:szCs w:val="24"/>
        </w:rPr>
        <w:t>4</w:t>
      </w:r>
      <w:r w:rsidR="00EE6642">
        <w:rPr>
          <w:rFonts w:hint="eastAsia"/>
          <w:sz w:val="24"/>
          <w:szCs w:val="24"/>
        </w:rPr>
        <w:t>)</w:t>
      </w:r>
      <w:r w:rsidR="00866D71">
        <w:rPr>
          <w:rFonts w:hint="eastAsia"/>
          <w:sz w:val="24"/>
          <w:szCs w:val="24"/>
        </w:rPr>
        <w:t xml:space="preserve"> and writing</w:t>
      </w:r>
      <w:r w:rsidR="00EE6642">
        <w:rPr>
          <w:rFonts w:hint="eastAsia"/>
          <w:sz w:val="24"/>
          <w:szCs w:val="24"/>
        </w:rPr>
        <w:t xml:space="preserve"> (the 17</w:t>
      </w:r>
      <w:r w:rsidR="00EE6642" w:rsidRPr="00EE6642">
        <w:rPr>
          <w:rFonts w:hint="eastAsia"/>
          <w:sz w:val="24"/>
          <w:szCs w:val="24"/>
          <w:vertAlign w:val="superscript"/>
        </w:rPr>
        <w:t>th</w:t>
      </w:r>
      <w:r w:rsidR="00EE6642">
        <w:rPr>
          <w:rFonts w:hint="eastAsia"/>
          <w:sz w:val="24"/>
          <w:szCs w:val="24"/>
        </w:rPr>
        <w:t xml:space="preserve"> item in the rectangle on the right of figure </w:t>
      </w:r>
      <w:r w:rsidR="000C1861">
        <w:rPr>
          <w:rFonts w:hint="eastAsia"/>
          <w:sz w:val="24"/>
          <w:szCs w:val="24"/>
        </w:rPr>
        <w:t>4</w:t>
      </w:r>
      <w:r w:rsidR="00EE6642">
        <w:rPr>
          <w:rFonts w:hint="eastAsia"/>
          <w:sz w:val="24"/>
          <w:szCs w:val="24"/>
        </w:rPr>
        <w:t>)</w:t>
      </w:r>
      <w:r w:rsidR="00866D71">
        <w:rPr>
          <w:rFonts w:hint="eastAsia"/>
          <w:sz w:val="24"/>
          <w:szCs w:val="24"/>
        </w:rPr>
        <w:t xml:space="preserve"> </w:t>
      </w:r>
      <w:r w:rsidR="008F3FD5">
        <w:rPr>
          <w:rFonts w:hint="eastAsia"/>
          <w:sz w:val="24"/>
          <w:szCs w:val="24"/>
        </w:rPr>
        <w:t xml:space="preserve">ranking from high rate to low rate, </w:t>
      </w:r>
      <w:r w:rsidR="00866D71">
        <w:rPr>
          <w:rFonts w:hint="eastAsia"/>
          <w:sz w:val="24"/>
          <w:szCs w:val="24"/>
        </w:rPr>
        <w:t xml:space="preserve">as can be seen in the following two figures below. </w:t>
      </w:r>
    </w:p>
    <w:p w:rsidR="000E2BF2" w:rsidRDefault="000E2BF2" w:rsidP="0015549F">
      <w:pPr>
        <w:rPr>
          <w:sz w:val="24"/>
          <w:szCs w:val="24"/>
        </w:rPr>
      </w:pPr>
    </w:p>
    <w:p w:rsidR="003D114A" w:rsidRPr="003327F3" w:rsidRDefault="00866D71" w:rsidP="00EE6642">
      <w:pPr>
        <w:keepNext/>
        <w:jc w:val="center"/>
      </w:pPr>
      <w:r>
        <w:rPr>
          <w:noProof/>
        </w:rPr>
        <w:drawing>
          <wp:inline distT="0" distB="0" distL="0" distR="0">
            <wp:extent cx="5274310" cy="2144395"/>
            <wp:effectExtent l="0" t="0" r="2540" b="8255"/>
            <wp:docPr id="14" name="图片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英语任务型教学主题分布饼图1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4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7F04" w:rsidRDefault="003D114A" w:rsidP="000E2BF2">
      <w:pPr>
        <w:pStyle w:val="a9"/>
        <w:jc w:val="center"/>
        <w:rPr>
          <w:rFonts w:hint="eastAsia"/>
        </w:rPr>
      </w:pPr>
      <w:r>
        <w:t xml:space="preserve">Figure </w:t>
      </w:r>
      <w:fldSimple w:instr=" SEQ Figure \* ARABIC ">
        <w:r w:rsidR="00E002EB">
          <w:rPr>
            <w:noProof/>
          </w:rPr>
          <w:t>4</w:t>
        </w:r>
      </w:fldSimple>
      <w:r>
        <w:rPr>
          <w:rFonts w:hint="eastAsia"/>
        </w:rPr>
        <w:t xml:space="preserve"> Research topic distribution</w:t>
      </w:r>
      <w:r w:rsidR="00D27FE9">
        <w:rPr>
          <w:rFonts w:hint="eastAsia"/>
        </w:rPr>
        <w:t xml:space="preserve"> of TBL in English teaching 1</w:t>
      </w:r>
    </w:p>
    <w:p w:rsidR="000E2BF2" w:rsidRPr="000E2BF2" w:rsidRDefault="000E2BF2" w:rsidP="000E2BF2"/>
    <w:p w:rsidR="003D114A" w:rsidRDefault="00866D71" w:rsidP="00EE6642">
      <w:pPr>
        <w:keepNext/>
        <w:jc w:val="center"/>
      </w:pPr>
      <w:r>
        <w:rPr>
          <w:noProof/>
        </w:rPr>
        <w:drawing>
          <wp:inline distT="0" distB="0" distL="0" distR="0">
            <wp:extent cx="5274310" cy="2161540"/>
            <wp:effectExtent l="0" t="0" r="2540" b="0"/>
            <wp:docPr id="15" name="图片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英语任务型教学主题分布饼图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61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41A9" w:rsidRDefault="003D114A" w:rsidP="000E2BF2">
      <w:pPr>
        <w:pStyle w:val="a9"/>
        <w:jc w:val="center"/>
        <w:rPr>
          <w:rFonts w:hint="eastAsia"/>
        </w:rPr>
      </w:pPr>
      <w:r>
        <w:t xml:space="preserve">Figure </w:t>
      </w:r>
      <w:fldSimple w:instr=" SEQ Figure \* ARABIC ">
        <w:r w:rsidR="00E002EB">
          <w:rPr>
            <w:noProof/>
          </w:rPr>
          <w:t>5</w:t>
        </w:r>
      </w:fldSimple>
      <w:r>
        <w:rPr>
          <w:rFonts w:hint="eastAsia"/>
        </w:rPr>
        <w:t xml:space="preserve"> </w:t>
      </w:r>
      <w:r w:rsidRPr="001A24C6">
        <w:t xml:space="preserve">Research topic distribution </w:t>
      </w:r>
      <w:r w:rsidR="00D27FE9">
        <w:rPr>
          <w:rFonts w:hint="eastAsia"/>
        </w:rPr>
        <w:t>of TBL in English teaching 2</w:t>
      </w:r>
    </w:p>
    <w:p w:rsidR="000E2BF2" w:rsidRPr="000E2BF2" w:rsidRDefault="000E2BF2" w:rsidP="000E2BF2"/>
    <w:p w:rsidR="00B65261" w:rsidRDefault="00B65261" w:rsidP="00133032">
      <w:pPr>
        <w:rPr>
          <w:rFonts w:hint="eastAsia"/>
          <w:sz w:val="24"/>
          <w:szCs w:val="24"/>
        </w:rPr>
      </w:pP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 xml:space="preserve">he figure below represents that </w:t>
      </w:r>
      <w:r w:rsidRPr="008E0A76">
        <w:rPr>
          <w:rFonts w:hint="eastAsia"/>
          <w:sz w:val="24"/>
          <w:szCs w:val="24"/>
          <w:highlight w:val="yellow"/>
        </w:rPr>
        <w:t>s</w:t>
      </w:r>
      <w:r w:rsidR="007241A9" w:rsidRPr="008E0A76">
        <w:rPr>
          <w:rFonts w:hint="eastAsia"/>
          <w:sz w:val="24"/>
          <w:szCs w:val="24"/>
          <w:highlight w:val="yellow"/>
        </w:rPr>
        <w:t xml:space="preserve">lightly more than half (54.19% - the largest blue </w:t>
      </w:r>
      <w:r w:rsidR="007241A9" w:rsidRPr="008E0A76">
        <w:rPr>
          <w:rFonts w:hint="eastAsia"/>
          <w:sz w:val="24"/>
          <w:szCs w:val="24"/>
          <w:highlight w:val="yellow"/>
        </w:rPr>
        <w:lastRenderedPageBreak/>
        <w:t>part in the pie chart</w:t>
      </w:r>
      <w:r w:rsidR="000C1861" w:rsidRPr="008E0A76">
        <w:rPr>
          <w:rFonts w:hint="eastAsia"/>
          <w:sz w:val="24"/>
          <w:szCs w:val="24"/>
          <w:highlight w:val="yellow"/>
        </w:rPr>
        <w:t xml:space="preserve"> of Figure 6</w:t>
      </w:r>
      <w:r w:rsidR="007241A9" w:rsidRPr="008E0A76">
        <w:rPr>
          <w:rFonts w:hint="eastAsia"/>
          <w:sz w:val="24"/>
          <w:szCs w:val="24"/>
          <w:highlight w:val="yellow"/>
        </w:rPr>
        <w:t xml:space="preserve">) of the TBL in English teaching is designed for basic level </w:t>
      </w:r>
      <w:r w:rsidR="007241A9" w:rsidRPr="008E0A76">
        <w:rPr>
          <w:sz w:val="24"/>
          <w:szCs w:val="24"/>
          <w:highlight w:val="yellow"/>
        </w:rPr>
        <w:t>English</w:t>
      </w:r>
      <w:r w:rsidR="007241A9" w:rsidRPr="008E0A76">
        <w:rPr>
          <w:rFonts w:hint="eastAsia"/>
          <w:sz w:val="24"/>
          <w:szCs w:val="24"/>
          <w:highlight w:val="yellow"/>
        </w:rPr>
        <w:t xml:space="preserve"> teaching. 16.65% is about basic</w:t>
      </w:r>
      <w:r w:rsidR="00732CE8" w:rsidRPr="008E0A76">
        <w:rPr>
          <w:rFonts w:hint="eastAsia"/>
          <w:sz w:val="24"/>
          <w:szCs w:val="24"/>
          <w:highlight w:val="yellow"/>
        </w:rPr>
        <w:t>-</w:t>
      </w:r>
      <w:r w:rsidR="00732CE8" w:rsidRPr="008E0A76">
        <w:rPr>
          <w:sz w:val="24"/>
          <w:szCs w:val="24"/>
          <w:highlight w:val="yellow"/>
        </w:rPr>
        <w:t>English</w:t>
      </w:r>
      <w:r w:rsidR="00732CE8" w:rsidRPr="008E0A76">
        <w:rPr>
          <w:rFonts w:hint="eastAsia"/>
          <w:sz w:val="24"/>
          <w:szCs w:val="24"/>
          <w:highlight w:val="yellow"/>
        </w:rPr>
        <w:t xml:space="preserve"> </w:t>
      </w:r>
      <w:r w:rsidR="007241A9" w:rsidRPr="008E0A76">
        <w:rPr>
          <w:rFonts w:hint="eastAsia"/>
          <w:sz w:val="24"/>
          <w:szCs w:val="24"/>
          <w:highlight w:val="yellow"/>
        </w:rPr>
        <w:t>education</w:t>
      </w:r>
      <w:r w:rsidR="00732CE8" w:rsidRPr="008E0A76">
        <w:rPr>
          <w:rFonts w:hint="eastAsia"/>
          <w:sz w:val="24"/>
          <w:szCs w:val="24"/>
          <w:highlight w:val="yellow"/>
        </w:rPr>
        <w:t xml:space="preserve">, middle school </w:t>
      </w:r>
      <w:r w:rsidR="00732CE8" w:rsidRPr="008E0A76">
        <w:rPr>
          <w:sz w:val="24"/>
          <w:szCs w:val="24"/>
          <w:highlight w:val="yellow"/>
        </w:rPr>
        <w:t>English</w:t>
      </w:r>
      <w:r w:rsidR="007241A9" w:rsidRPr="008E0A76">
        <w:rPr>
          <w:rFonts w:hint="eastAsia"/>
          <w:sz w:val="24"/>
          <w:szCs w:val="24"/>
          <w:highlight w:val="yellow"/>
        </w:rPr>
        <w:t xml:space="preserve"> and secondary vocational education. </w:t>
      </w:r>
      <w:r w:rsidRPr="008E0A76">
        <w:rPr>
          <w:sz w:val="24"/>
          <w:szCs w:val="24"/>
          <w:highlight w:val="yellow"/>
        </w:rPr>
        <w:t>O</w:t>
      </w:r>
      <w:r w:rsidRPr="008E0A76">
        <w:rPr>
          <w:rFonts w:hint="eastAsia"/>
          <w:sz w:val="24"/>
          <w:szCs w:val="24"/>
          <w:highlight w:val="yellow"/>
        </w:rPr>
        <w:t>nly 6.61% (the purple part in the pie chart</w:t>
      </w:r>
      <w:r w:rsidR="002F4074" w:rsidRPr="008E0A76">
        <w:rPr>
          <w:rFonts w:hint="eastAsia"/>
          <w:sz w:val="24"/>
          <w:szCs w:val="24"/>
          <w:highlight w:val="yellow"/>
        </w:rPr>
        <w:t xml:space="preserve"> in Figure 6</w:t>
      </w:r>
      <w:r w:rsidRPr="008E0A76">
        <w:rPr>
          <w:rFonts w:hint="eastAsia"/>
          <w:sz w:val="24"/>
          <w:szCs w:val="24"/>
          <w:highlight w:val="yellow"/>
        </w:rPr>
        <w:t>) is dealing with high</w:t>
      </w:r>
      <w:r w:rsidR="002F4074" w:rsidRPr="008E0A76">
        <w:rPr>
          <w:rFonts w:hint="eastAsia"/>
          <w:sz w:val="24"/>
          <w:szCs w:val="24"/>
          <w:highlight w:val="yellow"/>
        </w:rPr>
        <w:t xml:space="preserve"> language</w:t>
      </w:r>
      <w:r w:rsidRPr="008E0A76">
        <w:rPr>
          <w:rFonts w:hint="eastAsia"/>
          <w:sz w:val="24"/>
          <w:szCs w:val="24"/>
          <w:highlight w:val="yellow"/>
        </w:rPr>
        <w:t xml:space="preserve"> education.</w:t>
      </w:r>
      <w:r>
        <w:rPr>
          <w:rFonts w:hint="eastAsia"/>
          <w:sz w:val="24"/>
          <w:szCs w:val="24"/>
        </w:rPr>
        <w:t xml:space="preserve"> </w:t>
      </w:r>
    </w:p>
    <w:p w:rsidR="000E2BF2" w:rsidRDefault="000E2BF2" w:rsidP="00133032">
      <w:pPr>
        <w:rPr>
          <w:sz w:val="24"/>
          <w:szCs w:val="24"/>
        </w:rPr>
      </w:pPr>
    </w:p>
    <w:p w:rsidR="00F92A37" w:rsidRDefault="00B65261" w:rsidP="00F92A37">
      <w:pPr>
        <w:keepNext/>
        <w:jc w:val="center"/>
      </w:pPr>
      <w:r>
        <w:rPr>
          <w:rFonts w:hint="eastAsia"/>
          <w:noProof/>
          <w:sz w:val="24"/>
          <w:szCs w:val="24"/>
        </w:rPr>
        <w:drawing>
          <wp:inline distT="0" distB="0" distL="0" distR="0" wp14:anchorId="7F1B1568" wp14:editId="4D11248D">
            <wp:extent cx="5274310" cy="2776220"/>
            <wp:effectExtent l="0" t="0" r="2540" b="5080"/>
            <wp:docPr id="18" name="图片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英语任务型教学研究层次分布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7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5549F" w:rsidRDefault="00F92A37" w:rsidP="00F92A37">
      <w:pPr>
        <w:pStyle w:val="a9"/>
        <w:jc w:val="center"/>
      </w:pPr>
      <w:r>
        <w:t xml:space="preserve">Figure </w:t>
      </w:r>
      <w:fldSimple w:instr=" SEQ Figure \* ARABIC ">
        <w:r w:rsidR="00E002EB">
          <w:rPr>
            <w:noProof/>
          </w:rPr>
          <w:t>6</w:t>
        </w:r>
      </w:fldSimple>
      <w:r>
        <w:rPr>
          <w:rFonts w:hint="eastAsia"/>
        </w:rPr>
        <w:t xml:space="preserve"> Research level distribution of TBL in English teaching</w:t>
      </w:r>
    </w:p>
    <w:p w:rsidR="00F92A37" w:rsidRPr="00F92A37" w:rsidRDefault="00F92A37" w:rsidP="00F92A37"/>
    <w:p w:rsidR="00846BAE" w:rsidRDefault="00F063FF" w:rsidP="00133032">
      <w:pPr>
        <w:rPr>
          <w:rFonts w:hint="eastAsia"/>
          <w:sz w:val="24"/>
          <w:szCs w:val="24"/>
        </w:rPr>
      </w:pPr>
      <w:r>
        <w:rPr>
          <w:rFonts w:hint="eastAsia"/>
          <w:sz w:val="24"/>
          <w:szCs w:val="24"/>
        </w:rPr>
        <w:t xml:space="preserve">TBL in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</w:t>
      </w:r>
      <w:r w:rsidRPr="008E0A76">
        <w:rPr>
          <w:rFonts w:hint="eastAsia"/>
          <w:sz w:val="24"/>
          <w:szCs w:val="24"/>
          <w:highlight w:val="yellow"/>
        </w:rPr>
        <w:t>major</w:t>
      </w:r>
      <w:r w:rsidR="002F5061" w:rsidRPr="008E0A76">
        <w:rPr>
          <w:rFonts w:hint="eastAsia"/>
          <w:sz w:val="24"/>
          <w:szCs w:val="24"/>
          <w:highlight w:val="yellow"/>
        </w:rPr>
        <w:t xml:space="preserve"> language</w:t>
      </w:r>
      <w:r w:rsidRPr="008E0A76">
        <w:rPr>
          <w:rFonts w:hint="eastAsia"/>
          <w:sz w:val="24"/>
          <w:szCs w:val="24"/>
          <w:highlight w:val="yellow"/>
        </w:rPr>
        <w:t xml:space="preserve"> education</w:t>
      </w:r>
      <w:r>
        <w:rPr>
          <w:rFonts w:hint="eastAsia"/>
          <w:sz w:val="24"/>
          <w:szCs w:val="24"/>
        </w:rPr>
        <w:t xml:space="preserve"> includes </w:t>
      </w:r>
      <w:r w:rsidR="002F4074">
        <w:rPr>
          <w:rFonts w:hint="eastAsia"/>
          <w:sz w:val="24"/>
          <w:szCs w:val="24"/>
        </w:rPr>
        <w:t xml:space="preserve">only </w:t>
      </w:r>
      <w:r>
        <w:rPr>
          <w:rFonts w:hint="eastAsia"/>
          <w:sz w:val="24"/>
          <w:szCs w:val="24"/>
        </w:rPr>
        <w:t>386 studies, whereas many studies are done in the teaching effect combining TBL with other teaching methods</w:t>
      </w:r>
      <w:r w:rsidR="00EC63A6">
        <w:rPr>
          <w:rFonts w:hint="eastAsia"/>
          <w:sz w:val="24"/>
          <w:szCs w:val="24"/>
        </w:rPr>
        <w:t xml:space="preserve"> but not the effect of TBL alone, for instance, combining </w:t>
      </w:r>
      <w:r>
        <w:rPr>
          <w:rFonts w:hint="eastAsia"/>
          <w:sz w:val="24"/>
          <w:szCs w:val="24"/>
        </w:rPr>
        <w:t>content-based learning</w:t>
      </w:r>
      <w:r w:rsidR="00EC63A6">
        <w:rPr>
          <w:rFonts w:hint="eastAsia"/>
          <w:sz w:val="24"/>
          <w:szCs w:val="24"/>
        </w:rPr>
        <w:t xml:space="preserve"> with TBL</w:t>
      </w:r>
      <w:r>
        <w:rPr>
          <w:rFonts w:hint="eastAsia"/>
          <w:sz w:val="24"/>
          <w:szCs w:val="24"/>
        </w:rPr>
        <w:t>, TBL through question strategies and TBL and interactive teaching.</w:t>
      </w:r>
      <w:r w:rsidR="00EC63A6">
        <w:rPr>
          <w:rFonts w:hint="eastAsia"/>
          <w:sz w:val="24"/>
          <w:szCs w:val="24"/>
        </w:rPr>
        <w:t xml:space="preserve"> </w:t>
      </w:r>
      <w:r w:rsidR="002F5061">
        <w:rPr>
          <w:rFonts w:hint="eastAsia"/>
          <w:sz w:val="24"/>
          <w:szCs w:val="24"/>
        </w:rPr>
        <w:t>T</w:t>
      </w:r>
      <w:r w:rsidR="00D032D1">
        <w:rPr>
          <w:rFonts w:hint="eastAsia"/>
          <w:sz w:val="24"/>
          <w:szCs w:val="24"/>
        </w:rPr>
        <w:t xml:space="preserve">he annual amount of research in this field reaches its peak in the year 2011 by 53 publications then soon drop done gradually by each year, which is shown in the </w:t>
      </w:r>
      <w:r w:rsidR="002F4074">
        <w:rPr>
          <w:rFonts w:hint="eastAsia"/>
          <w:sz w:val="24"/>
          <w:szCs w:val="24"/>
        </w:rPr>
        <w:t>following figure</w:t>
      </w:r>
      <w:r w:rsidR="00D032D1">
        <w:rPr>
          <w:rFonts w:hint="eastAsia"/>
          <w:sz w:val="24"/>
          <w:szCs w:val="24"/>
        </w:rPr>
        <w:t>.</w:t>
      </w:r>
      <w:r w:rsidR="008E3F40">
        <w:rPr>
          <w:rFonts w:hint="eastAsia"/>
          <w:sz w:val="24"/>
          <w:szCs w:val="24"/>
        </w:rPr>
        <w:t xml:space="preserve"> </w:t>
      </w:r>
      <w:r w:rsidR="008E3F40">
        <w:rPr>
          <w:sz w:val="24"/>
          <w:szCs w:val="24"/>
        </w:rPr>
        <w:t>T</w:t>
      </w:r>
      <w:r w:rsidR="008E3F40">
        <w:rPr>
          <w:rFonts w:hint="eastAsia"/>
          <w:sz w:val="24"/>
          <w:szCs w:val="24"/>
        </w:rPr>
        <w:t xml:space="preserve">he </w:t>
      </w:r>
      <w:r w:rsidR="002F4074">
        <w:rPr>
          <w:rFonts w:hint="eastAsia"/>
          <w:sz w:val="24"/>
          <w:szCs w:val="24"/>
        </w:rPr>
        <w:t>forecasting publication number is</w:t>
      </w:r>
      <w:r w:rsidR="008E3F40">
        <w:rPr>
          <w:rFonts w:hint="eastAsia"/>
          <w:sz w:val="24"/>
          <w:szCs w:val="24"/>
        </w:rPr>
        <w:t xml:space="preserve"> </w:t>
      </w:r>
      <w:r w:rsidR="008E3F40" w:rsidRPr="008E0A76">
        <w:rPr>
          <w:rFonts w:hint="eastAsia"/>
          <w:sz w:val="24"/>
          <w:szCs w:val="24"/>
          <w:highlight w:val="yellow"/>
        </w:rPr>
        <w:t xml:space="preserve">merely 2 in this year 2020, similar to the number </w:t>
      </w:r>
      <w:r w:rsidR="00EC752D" w:rsidRPr="008E0A76">
        <w:rPr>
          <w:rFonts w:hint="eastAsia"/>
          <w:sz w:val="24"/>
          <w:szCs w:val="24"/>
          <w:highlight w:val="yellow"/>
        </w:rPr>
        <w:t>back to</w:t>
      </w:r>
      <w:r w:rsidR="00500407" w:rsidRPr="008E0A76">
        <w:rPr>
          <w:rFonts w:hint="eastAsia"/>
          <w:sz w:val="24"/>
          <w:szCs w:val="24"/>
          <w:highlight w:val="yellow"/>
        </w:rPr>
        <w:t xml:space="preserve"> </w:t>
      </w:r>
      <w:r w:rsidR="009A0DB6" w:rsidRPr="008E0A76">
        <w:rPr>
          <w:rFonts w:hint="eastAsia"/>
          <w:sz w:val="24"/>
          <w:szCs w:val="24"/>
          <w:highlight w:val="yellow"/>
        </w:rPr>
        <w:t>the</w:t>
      </w:r>
      <w:r w:rsidR="00500407" w:rsidRPr="008E0A76">
        <w:rPr>
          <w:rFonts w:hint="eastAsia"/>
          <w:sz w:val="24"/>
          <w:szCs w:val="24"/>
          <w:highlight w:val="yellow"/>
        </w:rPr>
        <w:t xml:space="preserve"> </w:t>
      </w:r>
      <w:r w:rsidR="00500407" w:rsidRPr="008E0A76">
        <w:rPr>
          <w:sz w:val="24"/>
          <w:szCs w:val="24"/>
          <w:highlight w:val="yellow"/>
        </w:rPr>
        <w:t>beginning</w:t>
      </w:r>
      <w:r w:rsidR="00500407" w:rsidRPr="008E0A76">
        <w:rPr>
          <w:rFonts w:hint="eastAsia"/>
          <w:sz w:val="24"/>
          <w:szCs w:val="24"/>
          <w:highlight w:val="yellow"/>
        </w:rPr>
        <w:t xml:space="preserve"> </w:t>
      </w:r>
      <w:r w:rsidR="00904C5B" w:rsidRPr="008E0A76">
        <w:rPr>
          <w:rFonts w:hint="eastAsia"/>
          <w:sz w:val="24"/>
          <w:szCs w:val="24"/>
          <w:highlight w:val="yellow"/>
        </w:rPr>
        <w:t>in 1990s</w:t>
      </w:r>
      <w:r w:rsidR="00500407" w:rsidRPr="008E0A76">
        <w:rPr>
          <w:rFonts w:hint="eastAsia"/>
          <w:sz w:val="24"/>
          <w:szCs w:val="24"/>
          <w:highlight w:val="yellow"/>
        </w:rPr>
        <w:t>.</w:t>
      </w:r>
    </w:p>
    <w:p w:rsidR="000E2BF2" w:rsidRDefault="000E2BF2" w:rsidP="00133032">
      <w:pPr>
        <w:rPr>
          <w:sz w:val="24"/>
          <w:szCs w:val="24"/>
        </w:rPr>
      </w:pPr>
    </w:p>
    <w:p w:rsidR="00A00D3B" w:rsidRDefault="00D032D1" w:rsidP="00A00D3B">
      <w:pPr>
        <w:keepNext/>
        <w:jc w:val="center"/>
      </w:pPr>
      <w:r>
        <w:rPr>
          <w:rFonts w:hint="eastAsia"/>
          <w:noProof/>
          <w:sz w:val="24"/>
          <w:szCs w:val="24"/>
        </w:rPr>
        <w:drawing>
          <wp:inline distT="0" distB="0" distL="0" distR="0" wp14:anchorId="420C849D" wp14:editId="75484390">
            <wp:extent cx="5274310" cy="1725930"/>
            <wp:effectExtent l="0" t="0" r="2540" b="7620"/>
            <wp:docPr id="19" name="图片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任务型教学英语专业发表年度趋势 用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72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46BAE" w:rsidRDefault="00A00D3B" w:rsidP="00A00D3B">
      <w:pPr>
        <w:pStyle w:val="a9"/>
        <w:jc w:val="center"/>
        <w:rPr>
          <w:sz w:val="24"/>
          <w:szCs w:val="24"/>
        </w:rPr>
      </w:pPr>
      <w:r>
        <w:t xml:space="preserve">Figure </w:t>
      </w:r>
      <w:fldSimple w:instr=" SEQ Figure \* ARABIC ">
        <w:r w:rsidR="00E002EB">
          <w:rPr>
            <w:noProof/>
          </w:rPr>
          <w:t>7</w:t>
        </w:r>
      </w:fldSimple>
      <w:r>
        <w:rPr>
          <w:rFonts w:hint="eastAsia"/>
        </w:rPr>
        <w:t xml:space="preserve"> </w:t>
      </w:r>
      <w:r w:rsidRPr="008307AC">
        <w:t xml:space="preserve">Annual distribution and trends of TBL research in </w:t>
      </w:r>
      <w:r>
        <w:rPr>
          <w:rFonts w:hint="eastAsia"/>
        </w:rPr>
        <w:t xml:space="preserve">English major teaching in </w:t>
      </w:r>
      <w:r w:rsidRPr="008307AC">
        <w:t>China</w:t>
      </w:r>
    </w:p>
    <w:p w:rsidR="00134606" w:rsidRDefault="00134606" w:rsidP="00134606">
      <w:pPr>
        <w:rPr>
          <w:sz w:val="24"/>
          <w:szCs w:val="24"/>
        </w:rPr>
      </w:pPr>
    </w:p>
    <w:p w:rsidR="0051092C" w:rsidRDefault="00A2688D" w:rsidP="00134606">
      <w:pPr>
        <w:rPr>
          <w:rFonts w:hint="eastAsia"/>
          <w:sz w:val="24"/>
          <w:szCs w:val="24"/>
        </w:rPr>
      </w:pPr>
      <w:r>
        <w:rPr>
          <w:rFonts w:hint="eastAsia"/>
          <w:sz w:val="24"/>
          <w:szCs w:val="24"/>
        </w:rPr>
        <w:t>Compar</w:t>
      </w:r>
      <w:r w:rsidR="00800992">
        <w:rPr>
          <w:rFonts w:hint="eastAsia"/>
          <w:sz w:val="24"/>
          <w:szCs w:val="24"/>
        </w:rPr>
        <w:t>ing</w:t>
      </w:r>
      <w:r>
        <w:rPr>
          <w:rFonts w:hint="eastAsia"/>
          <w:sz w:val="24"/>
          <w:szCs w:val="24"/>
        </w:rPr>
        <w:t xml:space="preserve"> with TBL abroad (through searching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task-based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in UWTSD online library), </w:t>
      </w:r>
      <w:r w:rsidR="00AF6E26">
        <w:rPr>
          <w:rFonts w:hint="eastAsia"/>
          <w:sz w:val="24"/>
          <w:szCs w:val="24"/>
        </w:rPr>
        <w:t xml:space="preserve">18 </w:t>
      </w:r>
      <w:r>
        <w:rPr>
          <w:rFonts w:hint="eastAsia"/>
          <w:sz w:val="24"/>
          <w:szCs w:val="24"/>
        </w:rPr>
        <w:t>subject</w:t>
      </w:r>
      <w:r w:rsidR="00800992">
        <w:rPr>
          <w:rFonts w:hint="eastAsia"/>
          <w:sz w:val="24"/>
          <w:szCs w:val="24"/>
        </w:rPr>
        <w:t xml:space="preserve">s </w:t>
      </w:r>
      <w:r>
        <w:rPr>
          <w:rFonts w:hint="eastAsia"/>
          <w:sz w:val="24"/>
          <w:szCs w:val="24"/>
        </w:rPr>
        <w:t>involv</w:t>
      </w:r>
      <w:r w:rsidR="00800992">
        <w:rPr>
          <w:rFonts w:hint="eastAsia"/>
          <w:sz w:val="24"/>
          <w:szCs w:val="24"/>
        </w:rPr>
        <w:t>e language and education (</w:t>
      </w:r>
      <w:r w:rsidR="00AF6E26">
        <w:rPr>
          <w:rFonts w:hint="eastAsia"/>
          <w:sz w:val="24"/>
          <w:szCs w:val="24"/>
        </w:rPr>
        <w:t>21319</w:t>
      </w:r>
      <w:r w:rsidR="00800992">
        <w:rPr>
          <w:rFonts w:hint="eastAsia"/>
          <w:sz w:val="24"/>
          <w:szCs w:val="24"/>
        </w:rPr>
        <w:t>),</w:t>
      </w:r>
      <w:r>
        <w:rPr>
          <w:rFonts w:hint="eastAsia"/>
          <w:sz w:val="24"/>
          <w:szCs w:val="24"/>
        </w:rPr>
        <w:t xml:space="preserve"> computer science </w:t>
      </w:r>
      <w:r w:rsidR="00800992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12194</w:t>
      </w:r>
      <w:r w:rsidR="00800992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</w:t>
      </w:r>
      <w:r>
        <w:rPr>
          <w:rFonts w:hint="eastAsia"/>
          <w:sz w:val="24"/>
          <w:szCs w:val="24"/>
        </w:rPr>
        <w:lastRenderedPageBreak/>
        <w:t xml:space="preserve">engineering </w:t>
      </w:r>
      <w:r w:rsidR="00800992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11198</w:t>
      </w:r>
      <w:r w:rsidR="00800992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humans </w:t>
      </w:r>
      <w:r w:rsidR="00800992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7569</w:t>
      </w:r>
      <w:r w:rsidR="00800992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computing and processing </w:t>
      </w:r>
      <w:r w:rsidR="00AF6E26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615</w:t>
      </w:r>
      <w:r w:rsidR="00800992">
        <w:rPr>
          <w:rFonts w:hint="eastAsia"/>
          <w:sz w:val="24"/>
          <w:szCs w:val="24"/>
        </w:rPr>
        <w:t>1</w:t>
      </w:r>
      <w:r w:rsidR="00AF6E26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algorithms </w:t>
      </w:r>
      <w:r w:rsidR="00800992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5085</w:t>
      </w:r>
      <w:r w:rsidR="00800992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medicine </w:t>
      </w:r>
      <w:r w:rsidR="00AF6E26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4676</w:t>
      </w:r>
      <w:r w:rsidR="00AF6E26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communication, networking and broadcast technologies </w:t>
      </w:r>
      <w:r w:rsidR="00AF6E26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3552</w:t>
      </w:r>
      <w:r w:rsidR="00AF6E26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artificial intelligence </w:t>
      </w:r>
      <w:r w:rsidR="00AF6E26">
        <w:rPr>
          <w:rFonts w:hint="eastAsia"/>
          <w:sz w:val="24"/>
          <w:szCs w:val="24"/>
        </w:rPr>
        <w:t>(</w:t>
      </w:r>
      <w:r>
        <w:rPr>
          <w:rFonts w:hint="eastAsia"/>
          <w:sz w:val="24"/>
          <w:szCs w:val="24"/>
        </w:rPr>
        <w:t>1794</w:t>
      </w:r>
      <w:r w:rsidR="00AF6E26">
        <w:rPr>
          <w:rFonts w:hint="eastAsia"/>
          <w:sz w:val="24"/>
          <w:szCs w:val="24"/>
        </w:rPr>
        <w:t>)</w:t>
      </w:r>
      <w:r>
        <w:rPr>
          <w:rFonts w:hint="eastAsia"/>
          <w:sz w:val="24"/>
          <w:szCs w:val="24"/>
        </w:rPr>
        <w:t xml:space="preserve">, </w:t>
      </w:r>
      <w:r w:rsidR="00800992">
        <w:rPr>
          <w:rFonts w:hint="eastAsia"/>
          <w:sz w:val="24"/>
          <w:szCs w:val="24"/>
        </w:rPr>
        <w:t xml:space="preserve">segmentation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460</w:t>
      </w:r>
      <w:r w:rsidR="00AF6E26">
        <w:rPr>
          <w:rFonts w:hint="eastAsia"/>
          <w:sz w:val="24"/>
          <w:szCs w:val="24"/>
        </w:rPr>
        <w:t>)</w:t>
      </w:r>
      <w:r w:rsidR="00800992">
        <w:rPr>
          <w:rFonts w:hint="eastAsia"/>
          <w:sz w:val="24"/>
          <w:szCs w:val="24"/>
        </w:rPr>
        <w:t xml:space="preserve">, special purpose and application-based systems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241</w:t>
      </w:r>
      <w:r w:rsidR="00AF6E26">
        <w:rPr>
          <w:rFonts w:hint="eastAsia"/>
          <w:sz w:val="24"/>
          <w:szCs w:val="24"/>
        </w:rPr>
        <w:t>)</w:t>
      </w:r>
      <w:r w:rsidR="00800992">
        <w:rPr>
          <w:rFonts w:hint="eastAsia"/>
          <w:sz w:val="24"/>
          <w:szCs w:val="24"/>
        </w:rPr>
        <w:t xml:space="preserve">, database management </w:t>
      </w:r>
      <w:r w:rsidR="00AF6E26">
        <w:rPr>
          <w:rFonts w:hint="eastAsia"/>
          <w:sz w:val="24"/>
          <w:szCs w:val="24"/>
        </w:rPr>
        <w:t>(91)</w:t>
      </w:r>
      <w:r w:rsidR="00800992">
        <w:rPr>
          <w:rFonts w:hint="eastAsia"/>
          <w:sz w:val="24"/>
          <w:szCs w:val="24"/>
        </w:rPr>
        <w:t xml:space="preserve">, employee motivation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29</w:t>
      </w:r>
      <w:r w:rsidR="00AF6E26">
        <w:rPr>
          <w:rFonts w:hint="eastAsia"/>
          <w:sz w:val="24"/>
          <w:szCs w:val="24"/>
        </w:rPr>
        <w:t>)</w:t>
      </w:r>
      <w:r w:rsidR="00800992">
        <w:rPr>
          <w:rFonts w:hint="eastAsia"/>
          <w:sz w:val="24"/>
          <w:szCs w:val="24"/>
        </w:rPr>
        <w:t xml:space="preserve">, aircraft industry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12</w:t>
      </w:r>
      <w:r w:rsidR="00AF6E26">
        <w:rPr>
          <w:rFonts w:hint="eastAsia"/>
          <w:sz w:val="24"/>
          <w:szCs w:val="24"/>
        </w:rPr>
        <w:t>)</w:t>
      </w:r>
      <w:r w:rsidR="00800992">
        <w:rPr>
          <w:rFonts w:hint="eastAsia"/>
          <w:sz w:val="24"/>
          <w:szCs w:val="24"/>
        </w:rPr>
        <w:t xml:space="preserve">, schema matching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9</w:t>
      </w:r>
      <w:r w:rsidR="00AF6E26">
        <w:rPr>
          <w:rFonts w:hint="eastAsia"/>
          <w:sz w:val="24"/>
          <w:szCs w:val="24"/>
        </w:rPr>
        <w:t>)</w:t>
      </w:r>
      <w:r w:rsidR="00800992">
        <w:rPr>
          <w:rFonts w:hint="eastAsia"/>
          <w:sz w:val="24"/>
          <w:szCs w:val="24"/>
        </w:rPr>
        <w:t xml:space="preserve">, duplication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4</w:t>
      </w:r>
      <w:r w:rsidR="00AF6E26">
        <w:rPr>
          <w:rFonts w:hint="eastAsia"/>
          <w:sz w:val="24"/>
          <w:szCs w:val="24"/>
        </w:rPr>
        <w:t>)</w:t>
      </w:r>
      <w:r w:rsidR="00800992">
        <w:rPr>
          <w:rFonts w:hint="eastAsia"/>
          <w:sz w:val="24"/>
          <w:szCs w:val="24"/>
        </w:rPr>
        <w:t xml:space="preserve">, compensation management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4</w:t>
      </w:r>
      <w:r w:rsidR="00AF6E26">
        <w:rPr>
          <w:rFonts w:hint="eastAsia"/>
          <w:sz w:val="24"/>
          <w:szCs w:val="24"/>
        </w:rPr>
        <w:t>)</w:t>
      </w:r>
      <w:r w:rsidR="00800992">
        <w:rPr>
          <w:rFonts w:hint="eastAsia"/>
          <w:sz w:val="24"/>
          <w:szCs w:val="24"/>
        </w:rPr>
        <w:t xml:space="preserve">, drama theory </w:t>
      </w:r>
      <w:r w:rsidR="00AF6E26">
        <w:rPr>
          <w:rFonts w:hint="eastAsia"/>
          <w:sz w:val="24"/>
          <w:szCs w:val="24"/>
        </w:rPr>
        <w:t>(</w:t>
      </w:r>
      <w:r w:rsidR="00800992">
        <w:rPr>
          <w:rFonts w:hint="eastAsia"/>
          <w:sz w:val="24"/>
          <w:szCs w:val="24"/>
        </w:rPr>
        <w:t>1</w:t>
      </w:r>
      <w:r w:rsidR="00AF6E26">
        <w:rPr>
          <w:rFonts w:hint="eastAsia"/>
          <w:sz w:val="24"/>
          <w:szCs w:val="24"/>
        </w:rPr>
        <w:t>). TBL is used by 36.81% in language and education</w:t>
      </w:r>
      <w:r w:rsidR="00A6246D">
        <w:rPr>
          <w:rFonts w:hint="eastAsia"/>
          <w:sz w:val="24"/>
          <w:szCs w:val="24"/>
        </w:rPr>
        <w:t>, w</w:t>
      </w:r>
      <w:r w:rsidR="00AF6E26">
        <w:rPr>
          <w:rFonts w:hint="eastAsia"/>
          <w:sz w:val="24"/>
          <w:szCs w:val="24"/>
        </w:rPr>
        <w:t xml:space="preserve">ithin which </w:t>
      </w:r>
      <w:r w:rsidR="00AF6E26">
        <w:rPr>
          <w:sz w:val="24"/>
          <w:szCs w:val="24"/>
        </w:rPr>
        <w:t>English</w:t>
      </w:r>
      <w:r w:rsidR="00AF6E26">
        <w:rPr>
          <w:rFonts w:hint="eastAsia"/>
          <w:sz w:val="24"/>
          <w:szCs w:val="24"/>
        </w:rPr>
        <w:t xml:space="preserve"> </w:t>
      </w:r>
      <w:r w:rsidR="002C07B0">
        <w:rPr>
          <w:rFonts w:hint="eastAsia"/>
          <w:sz w:val="24"/>
          <w:szCs w:val="24"/>
        </w:rPr>
        <w:t xml:space="preserve">language learning </w:t>
      </w:r>
      <w:r w:rsidR="00A6246D">
        <w:rPr>
          <w:rFonts w:hint="eastAsia"/>
          <w:sz w:val="24"/>
          <w:szCs w:val="24"/>
        </w:rPr>
        <w:t xml:space="preserve">especially </w:t>
      </w:r>
      <w:r w:rsidR="002C07B0">
        <w:rPr>
          <w:rFonts w:hint="eastAsia"/>
          <w:sz w:val="24"/>
          <w:szCs w:val="24"/>
        </w:rPr>
        <w:t>as a second language</w:t>
      </w:r>
      <w:r w:rsidR="00A6246D">
        <w:rPr>
          <w:rFonts w:hint="eastAsia"/>
          <w:sz w:val="24"/>
          <w:szCs w:val="24"/>
        </w:rPr>
        <w:t xml:space="preserve"> count</w:t>
      </w:r>
      <w:r w:rsidR="00036E27">
        <w:rPr>
          <w:rFonts w:hint="eastAsia"/>
          <w:sz w:val="24"/>
          <w:szCs w:val="24"/>
        </w:rPr>
        <w:t>s</w:t>
      </w:r>
      <w:r w:rsidR="00A6246D">
        <w:rPr>
          <w:rFonts w:hint="eastAsia"/>
          <w:sz w:val="24"/>
          <w:szCs w:val="24"/>
        </w:rPr>
        <w:t xml:space="preserve"> 4767 researches and</w:t>
      </w:r>
      <w:r w:rsidR="002C07B0">
        <w:rPr>
          <w:rFonts w:hint="eastAsia"/>
          <w:sz w:val="24"/>
          <w:szCs w:val="24"/>
        </w:rPr>
        <w:t xml:space="preserve"> English learning in colleges with 748 studies. </w:t>
      </w:r>
      <w:r w:rsidR="00A6246D">
        <w:rPr>
          <w:sz w:val="24"/>
          <w:szCs w:val="24"/>
        </w:rPr>
        <w:t>A</w:t>
      </w:r>
      <w:r w:rsidR="00A6246D">
        <w:rPr>
          <w:rFonts w:hint="eastAsia"/>
          <w:sz w:val="24"/>
          <w:szCs w:val="24"/>
        </w:rPr>
        <w:t>nd most of these language teaching researches</w:t>
      </w:r>
      <w:r w:rsidR="002C07B0">
        <w:rPr>
          <w:rFonts w:hint="eastAsia"/>
          <w:sz w:val="24"/>
          <w:szCs w:val="24"/>
        </w:rPr>
        <w:t xml:space="preserve"> </w:t>
      </w:r>
      <w:r w:rsidR="00A6246D">
        <w:rPr>
          <w:rFonts w:hint="eastAsia"/>
          <w:sz w:val="24"/>
          <w:szCs w:val="24"/>
        </w:rPr>
        <w:t xml:space="preserve">focus </w:t>
      </w:r>
      <w:r w:rsidR="00B92142">
        <w:rPr>
          <w:rFonts w:hint="eastAsia"/>
          <w:sz w:val="24"/>
          <w:szCs w:val="24"/>
        </w:rPr>
        <w:t>solely</w:t>
      </w:r>
      <w:r w:rsidR="00A6246D">
        <w:rPr>
          <w:rFonts w:hint="eastAsia"/>
          <w:sz w:val="24"/>
          <w:szCs w:val="24"/>
        </w:rPr>
        <w:t xml:space="preserve"> on TBL but not in combination with other research strategies. </w:t>
      </w:r>
      <w:r w:rsidR="000735F5" w:rsidRPr="00B92142">
        <w:rPr>
          <w:sz w:val="24"/>
          <w:szCs w:val="24"/>
        </w:rPr>
        <w:t>B</w:t>
      </w:r>
      <w:r w:rsidR="000735F5" w:rsidRPr="00B92142">
        <w:rPr>
          <w:rFonts w:hint="eastAsia"/>
          <w:sz w:val="24"/>
          <w:szCs w:val="24"/>
        </w:rPr>
        <w:t>y</w:t>
      </w:r>
      <w:r w:rsidR="000735F5">
        <w:rPr>
          <w:rFonts w:hint="eastAsia"/>
          <w:sz w:val="24"/>
          <w:szCs w:val="24"/>
        </w:rPr>
        <w:t xml:space="preserve"> the</w:t>
      </w:r>
      <w:r w:rsidR="004A2443">
        <w:rPr>
          <w:rFonts w:hint="eastAsia"/>
          <w:sz w:val="24"/>
          <w:szCs w:val="24"/>
        </w:rPr>
        <w:t xml:space="preserve"> new records, there are 1811 new studies in applying TBL in teaching, 644 from last month and 15 from only last week. </w:t>
      </w:r>
      <w:r w:rsidR="003F0BF6">
        <w:rPr>
          <w:sz w:val="24"/>
          <w:szCs w:val="24"/>
        </w:rPr>
        <w:t>T</w:t>
      </w:r>
      <w:r w:rsidR="003F0BF6">
        <w:rPr>
          <w:rFonts w:hint="eastAsia"/>
          <w:sz w:val="24"/>
          <w:szCs w:val="24"/>
        </w:rPr>
        <w:t xml:space="preserve">hus, </w:t>
      </w:r>
      <w:r w:rsidR="00A50E83">
        <w:rPr>
          <w:rFonts w:hint="eastAsia"/>
          <w:sz w:val="24"/>
          <w:szCs w:val="24"/>
        </w:rPr>
        <w:t xml:space="preserve">from the source of UWTSD, </w:t>
      </w:r>
      <w:r w:rsidR="00A379FE">
        <w:rPr>
          <w:rFonts w:hint="eastAsia"/>
          <w:sz w:val="24"/>
          <w:szCs w:val="24"/>
        </w:rPr>
        <w:t xml:space="preserve">TBL </w:t>
      </w:r>
      <w:r w:rsidR="00A50E83">
        <w:rPr>
          <w:rFonts w:hint="eastAsia"/>
          <w:sz w:val="24"/>
          <w:szCs w:val="24"/>
        </w:rPr>
        <w:t xml:space="preserve">is adopted in language teaching field with higher ratio esp. in </w:t>
      </w:r>
      <w:r w:rsidR="00A379FE">
        <w:rPr>
          <w:sz w:val="24"/>
          <w:szCs w:val="24"/>
        </w:rPr>
        <w:t>English</w:t>
      </w:r>
      <w:r w:rsidR="00A379FE">
        <w:rPr>
          <w:rFonts w:hint="eastAsia"/>
          <w:sz w:val="24"/>
          <w:szCs w:val="24"/>
        </w:rPr>
        <w:t xml:space="preserve"> language teaching and not in </w:t>
      </w:r>
      <w:r w:rsidR="00A379FE">
        <w:rPr>
          <w:sz w:val="24"/>
          <w:szCs w:val="24"/>
        </w:rPr>
        <w:t>combination</w:t>
      </w:r>
      <w:r w:rsidR="00A379FE">
        <w:rPr>
          <w:rFonts w:hint="eastAsia"/>
          <w:sz w:val="24"/>
          <w:szCs w:val="24"/>
        </w:rPr>
        <w:t xml:space="preserve"> with other teaching strategies and it still is </w:t>
      </w:r>
      <w:r w:rsidR="00B92142">
        <w:rPr>
          <w:rFonts w:hint="eastAsia"/>
          <w:sz w:val="24"/>
          <w:szCs w:val="24"/>
        </w:rPr>
        <w:t xml:space="preserve">a growing </w:t>
      </w:r>
      <w:r w:rsidR="00A50E83">
        <w:rPr>
          <w:rFonts w:hint="eastAsia"/>
          <w:sz w:val="24"/>
          <w:szCs w:val="24"/>
        </w:rPr>
        <w:t xml:space="preserve">but not declining </w:t>
      </w:r>
      <w:r w:rsidR="00A379FE">
        <w:rPr>
          <w:rFonts w:hint="eastAsia"/>
          <w:sz w:val="24"/>
          <w:szCs w:val="24"/>
        </w:rPr>
        <w:t xml:space="preserve">research topic. </w:t>
      </w:r>
      <w:r w:rsidR="001E22F0">
        <w:rPr>
          <w:rFonts w:hint="eastAsia"/>
          <w:sz w:val="24"/>
          <w:szCs w:val="24"/>
        </w:rPr>
        <w:t xml:space="preserve">However in China in comparison, the ratio of studies on TBL in </w:t>
      </w:r>
      <w:r w:rsidR="001E22F0">
        <w:rPr>
          <w:sz w:val="24"/>
          <w:szCs w:val="24"/>
        </w:rPr>
        <w:t>English</w:t>
      </w:r>
      <w:r w:rsidR="001E22F0">
        <w:rPr>
          <w:rFonts w:hint="eastAsia"/>
          <w:sz w:val="24"/>
          <w:szCs w:val="24"/>
        </w:rPr>
        <w:t xml:space="preserve"> teaching field is not high, especially for teaching </w:t>
      </w:r>
      <w:r w:rsidR="001E22F0">
        <w:rPr>
          <w:sz w:val="24"/>
          <w:szCs w:val="24"/>
        </w:rPr>
        <w:t>English</w:t>
      </w:r>
      <w:r w:rsidR="001E22F0">
        <w:rPr>
          <w:rFonts w:hint="eastAsia"/>
          <w:sz w:val="24"/>
          <w:szCs w:val="24"/>
        </w:rPr>
        <w:t xml:space="preserve"> major students.</w:t>
      </w:r>
      <w:r w:rsidR="00500D50" w:rsidRPr="00500D50">
        <w:rPr>
          <w:sz w:val="24"/>
          <w:szCs w:val="24"/>
        </w:rPr>
        <w:t xml:space="preserve"> </w:t>
      </w:r>
      <w:r w:rsidR="00500D50">
        <w:rPr>
          <w:sz w:val="24"/>
          <w:szCs w:val="24"/>
        </w:rPr>
        <w:t>B</w:t>
      </w:r>
      <w:r w:rsidR="00500D50">
        <w:rPr>
          <w:rFonts w:hint="eastAsia"/>
          <w:sz w:val="24"/>
          <w:szCs w:val="24"/>
        </w:rPr>
        <w:t xml:space="preserve">esides, </w:t>
      </w:r>
      <w:r w:rsidR="00500D50">
        <w:rPr>
          <w:rFonts w:hint="eastAsia"/>
          <w:sz w:val="24"/>
          <w:szCs w:val="24"/>
        </w:rPr>
        <w:t xml:space="preserve">the data </w:t>
      </w:r>
      <w:r w:rsidR="00500D50">
        <w:rPr>
          <w:rFonts w:hint="eastAsia"/>
          <w:sz w:val="24"/>
          <w:szCs w:val="24"/>
        </w:rPr>
        <w:t xml:space="preserve">from </w:t>
      </w:r>
      <w:r w:rsidR="00500D50">
        <w:rPr>
          <w:rFonts w:hint="eastAsia"/>
          <w:sz w:val="24"/>
          <w:szCs w:val="24"/>
        </w:rPr>
        <w:t xml:space="preserve">both </w:t>
      </w:r>
      <w:r w:rsidR="00500D50">
        <w:rPr>
          <w:rFonts w:hint="eastAsia"/>
          <w:sz w:val="24"/>
          <w:szCs w:val="24"/>
        </w:rPr>
        <w:t xml:space="preserve">the source of UWTSD </w:t>
      </w:r>
      <w:r w:rsidR="00500D50">
        <w:rPr>
          <w:rFonts w:hint="eastAsia"/>
          <w:sz w:val="24"/>
          <w:szCs w:val="24"/>
        </w:rPr>
        <w:t xml:space="preserve">and CNKI </w:t>
      </w:r>
      <w:r w:rsidR="00500D50">
        <w:rPr>
          <w:rFonts w:hint="eastAsia"/>
          <w:sz w:val="24"/>
          <w:szCs w:val="24"/>
        </w:rPr>
        <w:t>show more investigations on basic</w:t>
      </w:r>
      <w:r w:rsidR="00500D50">
        <w:rPr>
          <w:rFonts w:hint="eastAsia"/>
          <w:sz w:val="24"/>
          <w:szCs w:val="24"/>
        </w:rPr>
        <w:t>-level English</w:t>
      </w:r>
      <w:r w:rsidR="00500D50">
        <w:rPr>
          <w:rFonts w:hint="eastAsia"/>
          <w:sz w:val="24"/>
          <w:szCs w:val="24"/>
        </w:rPr>
        <w:t xml:space="preserve"> teaching.</w:t>
      </w:r>
    </w:p>
    <w:p w:rsidR="00134606" w:rsidRDefault="00A50E83" w:rsidP="00134606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In addition, m</w:t>
      </w:r>
      <w:r w:rsidR="001E22F0">
        <w:rPr>
          <w:rFonts w:hint="eastAsia"/>
          <w:sz w:val="24"/>
          <w:szCs w:val="24"/>
        </w:rPr>
        <w:t xml:space="preserve">any studies focus on </w:t>
      </w:r>
      <w:r>
        <w:rPr>
          <w:rFonts w:hint="eastAsia"/>
          <w:sz w:val="24"/>
          <w:szCs w:val="24"/>
        </w:rPr>
        <w:t xml:space="preserve">the discussion of </w:t>
      </w:r>
      <w:r w:rsidR="001E22F0">
        <w:rPr>
          <w:rFonts w:hint="eastAsia"/>
          <w:sz w:val="24"/>
          <w:szCs w:val="24"/>
        </w:rPr>
        <w:t xml:space="preserve">how </w:t>
      </w:r>
      <w:r w:rsidR="001E22F0">
        <w:rPr>
          <w:sz w:val="24"/>
          <w:szCs w:val="24"/>
        </w:rPr>
        <w:t>valuable</w:t>
      </w:r>
      <w:r w:rsidR="001E22F0">
        <w:rPr>
          <w:rFonts w:hint="eastAsia"/>
          <w:sz w:val="24"/>
          <w:szCs w:val="24"/>
        </w:rPr>
        <w:t xml:space="preserve"> it is to use TBL without real practical application. </w:t>
      </w:r>
      <w:r w:rsidR="000735F5">
        <w:rPr>
          <w:sz w:val="24"/>
          <w:szCs w:val="24"/>
        </w:rPr>
        <w:t>S</w:t>
      </w:r>
      <w:r w:rsidR="000735F5">
        <w:rPr>
          <w:rFonts w:hint="eastAsia"/>
          <w:sz w:val="24"/>
          <w:szCs w:val="24"/>
        </w:rPr>
        <w:t xml:space="preserve">ome </w:t>
      </w:r>
      <w:r w:rsidR="0051092C">
        <w:rPr>
          <w:rFonts w:hint="eastAsia"/>
          <w:sz w:val="24"/>
          <w:szCs w:val="24"/>
        </w:rPr>
        <w:t>investigate</w:t>
      </w:r>
      <w:r w:rsidR="000735F5">
        <w:rPr>
          <w:rFonts w:hint="eastAsia"/>
          <w:sz w:val="24"/>
          <w:szCs w:val="24"/>
        </w:rPr>
        <w:t xml:space="preserve"> TBL on students</w:t>
      </w:r>
      <w:r w:rsidR="000735F5">
        <w:rPr>
          <w:sz w:val="24"/>
          <w:szCs w:val="24"/>
        </w:rPr>
        <w:t>’</w:t>
      </w:r>
      <w:r w:rsidR="0051092C">
        <w:rPr>
          <w:rFonts w:hint="eastAsia"/>
          <w:sz w:val="24"/>
          <w:szCs w:val="24"/>
        </w:rPr>
        <w:t xml:space="preserve"> reading, writing or speaking. However, </w:t>
      </w:r>
      <w:r w:rsidR="000735F5">
        <w:rPr>
          <w:rFonts w:hint="eastAsia"/>
          <w:sz w:val="24"/>
          <w:szCs w:val="24"/>
        </w:rPr>
        <w:t xml:space="preserve">the tasks being designed are more like </w:t>
      </w:r>
      <w:r w:rsidR="000735F5">
        <w:rPr>
          <w:sz w:val="24"/>
          <w:szCs w:val="24"/>
        </w:rPr>
        <w:t>exercise</w:t>
      </w:r>
      <w:r w:rsidR="000735F5">
        <w:rPr>
          <w:rFonts w:hint="eastAsia"/>
          <w:sz w:val="24"/>
          <w:szCs w:val="24"/>
        </w:rPr>
        <w:t xml:space="preserve"> but not </w:t>
      </w:r>
      <w:r w:rsidR="000735F5">
        <w:rPr>
          <w:sz w:val="24"/>
          <w:szCs w:val="24"/>
        </w:rPr>
        <w:t>‘</w:t>
      </w:r>
      <w:r w:rsidR="000735F5">
        <w:rPr>
          <w:rFonts w:hint="eastAsia"/>
          <w:sz w:val="24"/>
          <w:szCs w:val="24"/>
        </w:rPr>
        <w:t>real task</w:t>
      </w:r>
      <w:r w:rsidR="000735F5">
        <w:rPr>
          <w:sz w:val="24"/>
          <w:szCs w:val="24"/>
        </w:rPr>
        <w:t>’</w:t>
      </w:r>
      <w:r w:rsidR="000735F5">
        <w:rPr>
          <w:rFonts w:hint="eastAsia"/>
          <w:sz w:val="24"/>
          <w:szCs w:val="24"/>
        </w:rPr>
        <w:t xml:space="preserve"> by the </w:t>
      </w:r>
      <w:r w:rsidR="000735F5">
        <w:rPr>
          <w:sz w:val="24"/>
          <w:szCs w:val="24"/>
        </w:rPr>
        <w:t>definition</w:t>
      </w:r>
      <w:r w:rsidR="000735F5">
        <w:rPr>
          <w:rFonts w:hint="eastAsia"/>
          <w:sz w:val="24"/>
          <w:szCs w:val="24"/>
        </w:rPr>
        <w:t xml:space="preserve"> in TBL. </w:t>
      </w:r>
      <w:r w:rsidR="00A54D7C">
        <w:rPr>
          <w:sz w:val="24"/>
          <w:szCs w:val="24"/>
        </w:rPr>
        <w:t>M</w:t>
      </w:r>
      <w:r w:rsidR="00A54D7C">
        <w:rPr>
          <w:rFonts w:hint="eastAsia"/>
          <w:sz w:val="24"/>
          <w:szCs w:val="24"/>
        </w:rPr>
        <w:t xml:space="preserve">oreover, numerous TBL studies pay attention to improving only one language skill. </w:t>
      </w:r>
      <w:r w:rsidR="00990FF4">
        <w:rPr>
          <w:sz w:val="24"/>
          <w:szCs w:val="24"/>
        </w:rPr>
        <w:t>O</w:t>
      </w:r>
      <w:r w:rsidR="00990FF4">
        <w:rPr>
          <w:rFonts w:hint="eastAsia"/>
          <w:sz w:val="24"/>
          <w:szCs w:val="24"/>
        </w:rPr>
        <w:t>nly, a</w:t>
      </w:r>
      <w:r w:rsidR="00A54D7C">
        <w:rPr>
          <w:rFonts w:hint="eastAsia"/>
          <w:sz w:val="24"/>
          <w:szCs w:val="24"/>
        </w:rPr>
        <w:t xml:space="preserve"> few teachers apply TBL in comprehensive </w:t>
      </w:r>
      <w:r w:rsidR="00A54D7C">
        <w:rPr>
          <w:sz w:val="24"/>
          <w:szCs w:val="24"/>
        </w:rPr>
        <w:t>English</w:t>
      </w:r>
      <w:r w:rsidR="00A54D7C">
        <w:rPr>
          <w:rFonts w:hint="eastAsia"/>
          <w:sz w:val="24"/>
          <w:szCs w:val="24"/>
        </w:rPr>
        <w:t xml:space="preserve"> </w:t>
      </w:r>
      <w:r w:rsidR="00DB2961">
        <w:rPr>
          <w:rFonts w:hint="eastAsia"/>
          <w:sz w:val="24"/>
          <w:szCs w:val="24"/>
        </w:rPr>
        <w:t xml:space="preserve">classes </w:t>
      </w:r>
      <w:r w:rsidR="00A54D7C">
        <w:rPr>
          <w:rFonts w:hint="eastAsia"/>
          <w:sz w:val="24"/>
          <w:szCs w:val="24"/>
        </w:rPr>
        <w:t>and compare it to the conventional method of undergraduate teaching</w:t>
      </w:r>
      <w:r w:rsidR="00DB2961">
        <w:rPr>
          <w:rFonts w:hint="eastAsia"/>
          <w:sz w:val="24"/>
          <w:szCs w:val="24"/>
        </w:rPr>
        <w:t xml:space="preserve"> in the</w:t>
      </w:r>
      <w:r w:rsidR="00DB2961" w:rsidRPr="00DB2961">
        <w:rPr>
          <w:rFonts w:hint="eastAsia"/>
          <w:sz w:val="24"/>
          <w:szCs w:val="24"/>
        </w:rPr>
        <w:t xml:space="preserve"> </w:t>
      </w:r>
      <w:r w:rsidR="00DB2961">
        <w:rPr>
          <w:rFonts w:hint="eastAsia"/>
          <w:sz w:val="24"/>
          <w:szCs w:val="24"/>
        </w:rPr>
        <w:t xml:space="preserve">enhancement of integrated language skills. </w:t>
      </w:r>
      <w:r w:rsidR="000735F5">
        <w:rPr>
          <w:sz w:val="24"/>
          <w:szCs w:val="24"/>
        </w:rPr>
        <w:t>W</w:t>
      </w:r>
      <w:r w:rsidR="000735F5">
        <w:rPr>
          <w:rFonts w:hint="eastAsia"/>
          <w:sz w:val="24"/>
          <w:szCs w:val="24"/>
        </w:rPr>
        <w:t>hen</w:t>
      </w:r>
      <w:r w:rsidR="00015AD7">
        <w:rPr>
          <w:rFonts w:hint="eastAsia"/>
          <w:sz w:val="24"/>
          <w:szCs w:val="24"/>
        </w:rPr>
        <w:t xml:space="preserve"> I participate in</w:t>
      </w:r>
      <w:r w:rsidR="000735F5">
        <w:rPr>
          <w:rFonts w:hint="eastAsia"/>
          <w:sz w:val="24"/>
          <w:szCs w:val="24"/>
        </w:rPr>
        <w:t xml:space="preserve"> the </w:t>
      </w:r>
      <w:r w:rsidR="000735F5" w:rsidRPr="00BF7FD3">
        <w:rPr>
          <w:rFonts w:hint="eastAsia"/>
          <w:i/>
          <w:sz w:val="24"/>
          <w:szCs w:val="24"/>
        </w:rPr>
        <w:t xml:space="preserve">Foreign Language Teaching and Research Press Cup (FLTRP Cup) </w:t>
      </w:r>
      <w:r w:rsidR="000735F5" w:rsidRPr="00BF7FD3">
        <w:rPr>
          <w:i/>
          <w:sz w:val="24"/>
          <w:szCs w:val="24"/>
        </w:rPr>
        <w:t>‘</w:t>
      </w:r>
      <w:r w:rsidR="000735F5">
        <w:rPr>
          <w:rFonts w:hint="eastAsia"/>
          <w:i/>
          <w:sz w:val="24"/>
          <w:szCs w:val="24"/>
        </w:rPr>
        <w:t>Star Teacher</w:t>
      </w:r>
      <w:r w:rsidR="000735F5">
        <w:rPr>
          <w:i/>
          <w:sz w:val="24"/>
          <w:szCs w:val="24"/>
        </w:rPr>
        <w:t>’</w:t>
      </w:r>
      <w:r w:rsidR="000735F5">
        <w:rPr>
          <w:rFonts w:hint="eastAsia"/>
          <w:i/>
          <w:sz w:val="24"/>
          <w:szCs w:val="24"/>
        </w:rPr>
        <w:t xml:space="preserve"> Contest</w:t>
      </w:r>
      <w:r w:rsidR="000735F5" w:rsidRPr="00BF7FD3">
        <w:rPr>
          <w:rFonts w:hint="eastAsia"/>
          <w:i/>
          <w:sz w:val="24"/>
          <w:szCs w:val="24"/>
        </w:rPr>
        <w:t xml:space="preserve"> </w:t>
      </w:r>
      <w:r w:rsidR="000735F5">
        <w:rPr>
          <w:rFonts w:hint="eastAsia"/>
          <w:i/>
          <w:sz w:val="24"/>
          <w:szCs w:val="24"/>
        </w:rPr>
        <w:t>2018</w:t>
      </w:r>
      <w:r w:rsidR="000735F5" w:rsidRPr="00BF7FD3">
        <w:rPr>
          <w:rFonts w:hint="eastAsia"/>
          <w:i/>
          <w:sz w:val="24"/>
          <w:szCs w:val="24"/>
        </w:rPr>
        <w:t xml:space="preserve">: </w:t>
      </w:r>
      <w:r w:rsidR="000735F5">
        <w:rPr>
          <w:rFonts w:hint="eastAsia"/>
          <w:i/>
          <w:sz w:val="24"/>
          <w:szCs w:val="24"/>
        </w:rPr>
        <w:t>Task-based design: objectives, process and evaluation</w:t>
      </w:r>
      <w:r w:rsidR="000735F5">
        <w:rPr>
          <w:rFonts w:hint="eastAsia"/>
          <w:sz w:val="24"/>
          <w:szCs w:val="24"/>
        </w:rPr>
        <w:t xml:space="preserve">, 150 teachers teaching </w:t>
      </w:r>
      <w:r w:rsidR="000735F5">
        <w:rPr>
          <w:sz w:val="24"/>
          <w:szCs w:val="24"/>
        </w:rPr>
        <w:t>English</w:t>
      </w:r>
      <w:r w:rsidR="000735F5">
        <w:rPr>
          <w:rFonts w:hint="eastAsia"/>
          <w:sz w:val="24"/>
          <w:szCs w:val="24"/>
        </w:rPr>
        <w:t xml:space="preserve"> major students nationwide are selected for the semifinals. </w:t>
      </w:r>
      <w:r w:rsidR="000735F5">
        <w:rPr>
          <w:sz w:val="24"/>
          <w:szCs w:val="24"/>
        </w:rPr>
        <w:t>A</w:t>
      </w:r>
      <w:r w:rsidR="000735F5">
        <w:rPr>
          <w:rFonts w:hint="eastAsia"/>
          <w:sz w:val="24"/>
          <w:szCs w:val="24"/>
        </w:rPr>
        <w:t xml:space="preserve">ll of them bring their teaching demo adopting TBL in teaching to attend, which means there are at least more than 150 college </w:t>
      </w:r>
      <w:r w:rsidR="000735F5">
        <w:rPr>
          <w:sz w:val="24"/>
          <w:szCs w:val="24"/>
        </w:rPr>
        <w:t>teachers</w:t>
      </w:r>
      <w:r w:rsidR="000735F5">
        <w:rPr>
          <w:rFonts w:hint="eastAsia"/>
          <w:sz w:val="24"/>
          <w:szCs w:val="24"/>
        </w:rPr>
        <w:t xml:space="preserve"> ha</w:t>
      </w:r>
      <w:r w:rsidR="008C02E1">
        <w:rPr>
          <w:rFonts w:hint="eastAsia"/>
          <w:sz w:val="24"/>
          <w:szCs w:val="24"/>
        </w:rPr>
        <w:t>ve</w:t>
      </w:r>
      <w:r w:rsidR="000735F5">
        <w:rPr>
          <w:rFonts w:hint="eastAsia"/>
          <w:sz w:val="24"/>
          <w:szCs w:val="24"/>
        </w:rPr>
        <w:t xml:space="preserve"> some practice in this.</w:t>
      </w:r>
      <w:r w:rsidR="00F16D6D">
        <w:rPr>
          <w:rFonts w:hint="eastAsia"/>
          <w:sz w:val="24"/>
          <w:szCs w:val="24"/>
        </w:rPr>
        <w:t xml:space="preserve"> Whereas </w:t>
      </w:r>
      <w:r w:rsidR="00500D50">
        <w:rPr>
          <w:rFonts w:hint="eastAsia"/>
          <w:sz w:val="24"/>
          <w:szCs w:val="24"/>
        </w:rPr>
        <w:t xml:space="preserve">from above, </w:t>
      </w:r>
      <w:r w:rsidR="00F16D6D">
        <w:rPr>
          <w:rFonts w:hint="eastAsia"/>
          <w:sz w:val="24"/>
          <w:szCs w:val="24"/>
        </w:rPr>
        <w:t xml:space="preserve">the predicting number of TBL research in </w:t>
      </w:r>
      <w:r w:rsidR="00F16D6D">
        <w:rPr>
          <w:sz w:val="24"/>
          <w:szCs w:val="24"/>
        </w:rPr>
        <w:t>English</w:t>
      </w:r>
      <w:r w:rsidR="00F16D6D">
        <w:rPr>
          <w:rFonts w:hint="eastAsia"/>
          <w:sz w:val="24"/>
          <w:szCs w:val="24"/>
        </w:rPr>
        <w:t xml:space="preserve"> major students</w:t>
      </w:r>
      <w:r w:rsidR="00F16D6D">
        <w:rPr>
          <w:sz w:val="24"/>
          <w:szCs w:val="24"/>
        </w:rPr>
        <w:t>’</w:t>
      </w:r>
      <w:r w:rsidR="00F16D6D">
        <w:rPr>
          <w:rFonts w:hint="eastAsia"/>
          <w:sz w:val="24"/>
          <w:szCs w:val="24"/>
        </w:rPr>
        <w:t xml:space="preserve"> teaching is only two. </w:t>
      </w:r>
      <w:r w:rsidR="00F16D6D">
        <w:rPr>
          <w:sz w:val="24"/>
          <w:szCs w:val="24"/>
        </w:rPr>
        <w:t>M</w:t>
      </w:r>
      <w:r w:rsidR="00F16D6D">
        <w:rPr>
          <w:rFonts w:hint="eastAsia"/>
          <w:sz w:val="24"/>
          <w:szCs w:val="24"/>
        </w:rPr>
        <w:t>aybe it is because some teachers only practice TBL for only one lesson to attend the contest but haven</w:t>
      </w:r>
      <w:r w:rsidR="00F16D6D">
        <w:rPr>
          <w:sz w:val="24"/>
          <w:szCs w:val="24"/>
        </w:rPr>
        <w:t>’</w:t>
      </w:r>
      <w:r w:rsidR="00F16D6D">
        <w:rPr>
          <w:rFonts w:hint="eastAsia"/>
          <w:sz w:val="24"/>
          <w:szCs w:val="24"/>
        </w:rPr>
        <w:t>t prepare it to be a long-lasting methods in their actual daily teaching, or maybe there are many more teachers who adopt TBL but haven</w:t>
      </w:r>
      <w:r w:rsidR="00F16D6D">
        <w:rPr>
          <w:sz w:val="24"/>
          <w:szCs w:val="24"/>
        </w:rPr>
        <w:t>’</w:t>
      </w:r>
      <w:r w:rsidR="00F16D6D">
        <w:rPr>
          <w:rFonts w:hint="eastAsia"/>
          <w:sz w:val="24"/>
          <w:szCs w:val="24"/>
        </w:rPr>
        <w:t xml:space="preserve">t investigate </w:t>
      </w:r>
      <w:r w:rsidR="00F16D6D">
        <w:rPr>
          <w:sz w:val="24"/>
          <w:szCs w:val="24"/>
        </w:rPr>
        <w:t>systematically</w:t>
      </w:r>
      <w:r w:rsidR="00F16D6D">
        <w:rPr>
          <w:rFonts w:hint="eastAsia"/>
          <w:sz w:val="24"/>
          <w:szCs w:val="24"/>
        </w:rPr>
        <w:t xml:space="preserve"> on its effect. </w:t>
      </w:r>
      <w:r w:rsidR="00372335">
        <w:rPr>
          <w:sz w:val="24"/>
          <w:szCs w:val="24"/>
        </w:rPr>
        <w:t>T</w:t>
      </w:r>
      <w:r w:rsidR="00372335">
        <w:rPr>
          <w:rFonts w:hint="eastAsia"/>
          <w:sz w:val="24"/>
          <w:szCs w:val="24"/>
        </w:rPr>
        <w:t xml:space="preserve">herefore, there need to be more researches </w:t>
      </w:r>
      <w:r w:rsidR="00500D50">
        <w:rPr>
          <w:rFonts w:hint="eastAsia"/>
          <w:sz w:val="24"/>
          <w:szCs w:val="24"/>
        </w:rPr>
        <w:t xml:space="preserve">in China </w:t>
      </w:r>
      <w:r w:rsidR="00372335">
        <w:rPr>
          <w:rFonts w:hint="eastAsia"/>
          <w:sz w:val="24"/>
          <w:szCs w:val="24"/>
        </w:rPr>
        <w:t xml:space="preserve">in applying TBL in </w:t>
      </w:r>
      <w:r w:rsidR="00372335">
        <w:rPr>
          <w:sz w:val="24"/>
          <w:szCs w:val="24"/>
        </w:rPr>
        <w:t>English</w:t>
      </w:r>
      <w:r w:rsidR="00372335">
        <w:rPr>
          <w:rFonts w:hint="eastAsia"/>
          <w:sz w:val="24"/>
          <w:szCs w:val="24"/>
        </w:rPr>
        <w:t xml:space="preserve"> teaching with further endeavor. Furthermore, </w:t>
      </w:r>
      <w:r w:rsidR="00F16D6D">
        <w:rPr>
          <w:rFonts w:hint="eastAsia"/>
          <w:sz w:val="24"/>
          <w:szCs w:val="24"/>
        </w:rPr>
        <w:t>when</w:t>
      </w:r>
      <w:r w:rsidR="00015AD7">
        <w:rPr>
          <w:rFonts w:hint="eastAsia"/>
          <w:sz w:val="24"/>
          <w:szCs w:val="24"/>
        </w:rPr>
        <w:t xml:space="preserve"> I</w:t>
      </w:r>
      <w:r w:rsidR="00F16D6D">
        <w:rPr>
          <w:rFonts w:hint="eastAsia"/>
          <w:sz w:val="24"/>
          <w:szCs w:val="24"/>
        </w:rPr>
        <w:t xml:space="preserve"> participates in the contest, most participants adopt TBL style in the first or </w:t>
      </w:r>
      <w:r w:rsidR="00F16D6D">
        <w:rPr>
          <w:sz w:val="24"/>
          <w:szCs w:val="24"/>
        </w:rPr>
        <w:t>second</w:t>
      </w:r>
      <w:r w:rsidR="00F16D6D">
        <w:rPr>
          <w:rFonts w:hint="eastAsia"/>
          <w:sz w:val="24"/>
          <w:szCs w:val="24"/>
        </w:rPr>
        <w:t xml:space="preserve"> year of teaching, which are </w:t>
      </w:r>
      <w:r w:rsidR="005731E6">
        <w:rPr>
          <w:rFonts w:hint="eastAsia"/>
          <w:sz w:val="24"/>
          <w:szCs w:val="24"/>
        </w:rPr>
        <w:t xml:space="preserve">the basic level for </w:t>
      </w:r>
      <w:r w:rsidR="005731E6">
        <w:rPr>
          <w:sz w:val="24"/>
          <w:szCs w:val="24"/>
        </w:rPr>
        <w:t>English</w:t>
      </w:r>
      <w:r w:rsidR="005731E6">
        <w:rPr>
          <w:rFonts w:hint="eastAsia"/>
          <w:sz w:val="24"/>
          <w:szCs w:val="24"/>
        </w:rPr>
        <w:t xml:space="preserve"> major students, </w:t>
      </w:r>
      <w:r w:rsidR="00F16D6D">
        <w:rPr>
          <w:rFonts w:hint="eastAsia"/>
          <w:sz w:val="24"/>
          <w:szCs w:val="24"/>
        </w:rPr>
        <w:t xml:space="preserve">only a few teachers use TBL in advanced </w:t>
      </w:r>
      <w:r w:rsidR="00F16D6D">
        <w:rPr>
          <w:sz w:val="24"/>
          <w:szCs w:val="24"/>
        </w:rPr>
        <w:t>English</w:t>
      </w:r>
      <w:r w:rsidR="00F16D6D">
        <w:rPr>
          <w:rFonts w:hint="eastAsia"/>
          <w:sz w:val="24"/>
          <w:szCs w:val="24"/>
        </w:rPr>
        <w:t xml:space="preserve"> learning modules</w:t>
      </w:r>
      <w:r w:rsidR="005731E6">
        <w:rPr>
          <w:rFonts w:hint="eastAsia"/>
          <w:sz w:val="24"/>
          <w:szCs w:val="24"/>
        </w:rPr>
        <w:t xml:space="preserve"> (third year and fourth year)</w:t>
      </w:r>
      <w:r w:rsidR="00F16D6D">
        <w:rPr>
          <w:rFonts w:hint="eastAsia"/>
          <w:sz w:val="24"/>
          <w:szCs w:val="24"/>
        </w:rPr>
        <w:t>.</w:t>
      </w:r>
      <w:r w:rsidR="005731E6">
        <w:rPr>
          <w:rFonts w:hint="eastAsia"/>
          <w:sz w:val="24"/>
          <w:szCs w:val="24"/>
        </w:rPr>
        <w:t xml:space="preserve"> </w:t>
      </w:r>
      <w:r w:rsidR="00372335">
        <w:rPr>
          <w:sz w:val="24"/>
          <w:szCs w:val="24"/>
        </w:rPr>
        <w:t>H</w:t>
      </w:r>
      <w:r w:rsidR="00372335">
        <w:rPr>
          <w:rFonts w:hint="eastAsia"/>
          <w:sz w:val="24"/>
          <w:szCs w:val="24"/>
        </w:rPr>
        <w:t xml:space="preserve">ence </w:t>
      </w:r>
      <w:r w:rsidR="001E22F0">
        <w:rPr>
          <w:rFonts w:hint="eastAsia"/>
          <w:sz w:val="24"/>
          <w:szCs w:val="24"/>
        </w:rPr>
        <w:t xml:space="preserve">this project is practically significant to explore the usage of TBL in teaching </w:t>
      </w:r>
      <w:r w:rsidR="001E22F0">
        <w:rPr>
          <w:sz w:val="24"/>
          <w:szCs w:val="24"/>
        </w:rPr>
        <w:t>English</w:t>
      </w:r>
      <w:r w:rsidR="001E22F0">
        <w:rPr>
          <w:rFonts w:hint="eastAsia"/>
          <w:sz w:val="24"/>
          <w:szCs w:val="24"/>
        </w:rPr>
        <w:t xml:space="preserve"> major students in their </w:t>
      </w:r>
      <w:r w:rsidR="000735F5">
        <w:rPr>
          <w:rFonts w:hint="eastAsia"/>
          <w:sz w:val="24"/>
          <w:szCs w:val="24"/>
        </w:rPr>
        <w:t>advanced level</w:t>
      </w:r>
      <w:r w:rsidR="00DB2961">
        <w:rPr>
          <w:rFonts w:hint="eastAsia"/>
          <w:sz w:val="24"/>
          <w:szCs w:val="24"/>
        </w:rPr>
        <w:t xml:space="preserve"> to improve students</w:t>
      </w:r>
      <w:r w:rsidR="00DB2961">
        <w:rPr>
          <w:sz w:val="24"/>
          <w:szCs w:val="24"/>
        </w:rPr>
        <w:t>’</w:t>
      </w:r>
      <w:r w:rsidR="00DB2961">
        <w:rPr>
          <w:rFonts w:hint="eastAsia"/>
          <w:sz w:val="24"/>
          <w:szCs w:val="24"/>
        </w:rPr>
        <w:t xml:space="preserve"> integrated language skills</w:t>
      </w:r>
      <w:r w:rsidR="001E22F0">
        <w:rPr>
          <w:rFonts w:hint="eastAsia"/>
          <w:sz w:val="24"/>
          <w:szCs w:val="24"/>
        </w:rPr>
        <w:t>.</w:t>
      </w:r>
    </w:p>
    <w:p w:rsidR="00194F4A" w:rsidRPr="00B35854" w:rsidRDefault="00B35854" w:rsidP="00B35854">
      <w:pPr>
        <w:rPr>
          <w:b/>
          <w:sz w:val="24"/>
          <w:szCs w:val="24"/>
        </w:rPr>
      </w:pPr>
      <w:r w:rsidRPr="00B35854">
        <w:rPr>
          <w:rFonts w:hint="eastAsia"/>
          <w:b/>
          <w:sz w:val="24"/>
          <w:szCs w:val="24"/>
        </w:rPr>
        <w:t xml:space="preserve">B. Reasons for </w:t>
      </w:r>
      <w:r>
        <w:rPr>
          <w:rFonts w:hint="eastAsia"/>
          <w:b/>
          <w:sz w:val="24"/>
          <w:szCs w:val="24"/>
        </w:rPr>
        <w:t>C</w:t>
      </w:r>
      <w:r w:rsidRPr="00B35854">
        <w:rPr>
          <w:rFonts w:hint="eastAsia"/>
          <w:b/>
          <w:sz w:val="24"/>
          <w:szCs w:val="24"/>
        </w:rPr>
        <w:t>ho</w:t>
      </w:r>
      <w:r>
        <w:rPr>
          <w:rFonts w:hint="eastAsia"/>
          <w:b/>
          <w:sz w:val="24"/>
          <w:szCs w:val="24"/>
        </w:rPr>
        <w:t>osing the Topic</w:t>
      </w:r>
    </w:p>
    <w:p w:rsidR="00531693" w:rsidRDefault="00D46ED4" w:rsidP="00531693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The r</w:t>
      </w:r>
      <w:r w:rsidR="009E06E8">
        <w:rPr>
          <w:rFonts w:hint="eastAsia"/>
          <w:sz w:val="24"/>
          <w:szCs w:val="24"/>
        </w:rPr>
        <w:t xml:space="preserve">easons </w:t>
      </w:r>
      <w:r>
        <w:rPr>
          <w:rFonts w:hint="eastAsia"/>
          <w:sz w:val="24"/>
          <w:szCs w:val="24"/>
        </w:rPr>
        <w:t>for my choosing</w:t>
      </w:r>
      <w:r w:rsidR="009E06E8">
        <w:rPr>
          <w:rFonts w:hint="eastAsia"/>
          <w:sz w:val="24"/>
          <w:szCs w:val="24"/>
        </w:rPr>
        <w:t xml:space="preserve"> </w:t>
      </w:r>
      <w:r w:rsidR="006E669F">
        <w:rPr>
          <w:rFonts w:hint="eastAsia"/>
          <w:sz w:val="24"/>
          <w:szCs w:val="24"/>
        </w:rPr>
        <w:t>this topic</w:t>
      </w:r>
      <w:r w:rsidR="00763661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arise </w:t>
      </w:r>
      <w:r w:rsidR="00763661">
        <w:rPr>
          <w:rFonts w:hint="eastAsia"/>
          <w:sz w:val="24"/>
          <w:szCs w:val="24"/>
        </w:rPr>
        <w:t>from my teaching experience, students</w:t>
      </w:r>
      <w:r w:rsidR="00763661">
        <w:rPr>
          <w:sz w:val="24"/>
          <w:szCs w:val="24"/>
        </w:rPr>
        <w:t>’</w:t>
      </w:r>
      <w:r w:rsidR="00763661">
        <w:rPr>
          <w:rFonts w:hint="eastAsia"/>
          <w:sz w:val="24"/>
          <w:szCs w:val="24"/>
        </w:rPr>
        <w:t xml:space="preserve"> interest and requirement of the </w:t>
      </w:r>
      <w:r w:rsidR="00097F0E">
        <w:rPr>
          <w:rFonts w:hint="eastAsia"/>
          <w:sz w:val="24"/>
          <w:szCs w:val="24"/>
        </w:rPr>
        <w:t>syllabus</w:t>
      </w:r>
      <w:r w:rsidR="009E06E8">
        <w:rPr>
          <w:rFonts w:hint="eastAsia"/>
          <w:sz w:val="24"/>
          <w:szCs w:val="24"/>
        </w:rPr>
        <w:t xml:space="preserve">. </w:t>
      </w:r>
      <w:r w:rsidR="001B1CB3">
        <w:rPr>
          <w:sz w:val="24"/>
          <w:szCs w:val="24"/>
        </w:rPr>
        <w:t>I</w:t>
      </w:r>
      <w:r w:rsidR="001B1CB3">
        <w:rPr>
          <w:rFonts w:hint="eastAsia"/>
          <w:sz w:val="24"/>
          <w:szCs w:val="24"/>
        </w:rPr>
        <w:t xml:space="preserve"> teach </w:t>
      </w:r>
      <w:r w:rsidR="001B1CB3">
        <w:rPr>
          <w:sz w:val="24"/>
          <w:szCs w:val="24"/>
        </w:rPr>
        <w:t>English</w:t>
      </w:r>
      <w:r w:rsidR="001B1CB3">
        <w:rPr>
          <w:rFonts w:hint="eastAsia"/>
          <w:sz w:val="24"/>
          <w:szCs w:val="24"/>
        </w:rPr>
        <w:t xml:space="preserve"> major students advanced </w:t>
      </w:r>
      <w:r w:rsidR="001B1CB3">
        <w:rPr>
          <w:sz w:val="24"/>
          <w:szCs w:val="24"/>
        </w:rPr>
        <w:lastRenderedPageBreak/>
        <w:t>English</w:t>
      </w:r>
      <w:r w:rsidR="001B1CB3">
        <w:rPr>
          <w:rFonts w:hint="eastAsia"/>
          <w:sz w:val="24"/>
          <w:szCs w:val="24"/>
        </w:rPr>
        <w:t xml:space="preserve"> in their third year (junior year) in a normal </w:t>
      </w:r>
      <w:r w:rsidR="001B1CB3">
        <w:rPr>
          <w:sz w:val="24"/>
          <w:szCs w:val="24"/>
        </w:rPr>
        <w:t>university</w:t>
      </w:r>
      <w:r w:rsidR="001B1CB3">
        <w:rPr>
          <w:rFonts w:hint="eastAsia"/>
          <w:sz w:val="24"/>
          <w:szCs w:val="24"/>
        </w:rPr>
        <w:t>. (</w:t>
      </w:r>
      <w:r w:rsidR="001B1CB3">
        <w:rPr>
          <w:sz w:val="24"/>
          <w:szCs w:val="24"/>
        </w:rPr>
        <w:t>M</w:t>
      </w:r>
      <w:r w:rsidR="001B1CB3">
        <w:rPr>
          <w:rFonts w:hint="eastAsia"/>
          <w:sz w:val="24"/>
          <w:szCs w:val="24"/>
        </w:rPr>
        <w:t xml:space="preserve">ost students in normal universities </w:t>
      </w:r>
      <w:r w:rsidR="008C3F7D">
        <w:rPr>
          <w:rFonts w:hint="eastAsia"/>
          <w:sz w:val="24"/>
          <w:szCs w:val="24"/>
        </w:rPr>
        <w:t xml:space="preserve">in China </w:t>
      </w:r>
      <w:r w:rsidR="001B1CB3">
        <w:rPr>
          <w:rFonts w:hint="eastAsia"/>
          <w:sz w:val="24"/>
          <w:szCs w:val="24"/>
        </w:rPr>
        <w:t>are cultivated to be future teachers.) I</w:t>
      </w:r>
      <w:r w:rsidR="008C3F7D">
        <w:rPr>
          <w:rFonts w:hint="eastAsia"/>
          <w:sz w:val="24"/>
          <w:szCs w:val="24"/>
        </w:rPr>
        <w:t xml:space="preserve"> like </w:t>
      </w:r>
      <w:r w:rsidR="001B1CB3">
        <w:rPr>
          <w:rFonts w:hint="eastAsia"/>
          <w:sz w:val="24"/>
          <w:szCs w:val="24"/>
        </w:rPr>
        <w:t>design</w:t>
      </w:r>
      <w:r w:rsidR="008C3F7D">
        <w:rPr>
          <w:rFonts w:hint="eastAsia"/>
          <w:sz w:val="24"/>
          <w:szCs w:val="24"/>
        </w:rPr>
        <w:t>ing</w:t>
      </w:r>
      <w:r w:rsidR="001B1CB3">
        <w:rPr>
          <w:rFonts w:hint="eastAsia"/>
          <w:sz w:val="24"/>
          <w:szCs w:val="24"/>
        </w:rPr>
        <w:t xml:space="preserve"> some activities or tasks for students in my daily class.</w:t>
      </w:r>
      <w:r w:rsidR="008615C9">
        <w:rPr>
          <w:rFonts w:hint="eastAsia"/>
          <w:sz w:val="24"/>
          <w:szCs w:val="24"/>
        </w:rPr>
        <w:t xml:space="preserve"> My testing results in</w:t>
      </w:r>
      <w:r w:rsidR="001B1CB3">
        <w:rPr>
          <w:rFonts w:hint="eastAsia"/>
          <w:sz w:val="24"/>
          <w:szCs w:val="24"/>
        </w:rPr>
        <w:t xml:space="preserve"> one of Cook</w:t>
      </w:r>
      <w:r w:rsidR="001B1CB3">
        <w:rPr>
          <w:sz w:val="24"/>
          <w:szCs w:val="24"/>
        </w:rPr>
        <w:t>’</w:t>
      </w:r>
      <w:r w:rsidR="001B1CB3">
        <w:rPr>
          <w:rFonts w:hint="eastAsia"/>
          <w:sz w:val="24"/>
          <w:szCs w:val="24"/>
        </w:rPr>
        <w:t xml:space="preserve">s test </w:t>
      </w:r>
      <w:r w:rsidR="001B1CB3">
        <w:rPr>
          <w:sz w:val="24"/>
          <w:szCs w:val="24"/>
        </w:rPr>
        <w:t>‘</w:t>
      </w:r>
      <w:r w:rsidR="001B1CB3">
        <w:rPr>
          <w:rFonts w:hint="eastAsia"/>
          <w:sz w:val="24"/>
          <w:szCs w:val="24"/>
        </w:rPr>
        <w:t>What is your style of language teaching?</w:t>
      </w:r>
      <w:r w:rsidR="001B1CB3">
        <w:rPr>
          <w:sz w:val="24"/>
          <w:szCs w:val="24"/>
        </w:rPr>
        <w:t>’</w:t>
      </w:r>
      <w:r w:rsidR="001B1CB3">
        <w:rPr>
          <w:rFonts w:hint="eastAsia"/>
          <w:sz w:val="24"/>
          <w:szCs w:val="24"/>
        </w:rPr>
        <w:t xml:space="preserve"> (2008, p. 236)</w:t>
      </w:r>
      <w:r w:rsidR="008615C9">
        <w:rPr>
          <w:rFonts w:hint="eastAsia"/>
          <w:sz w:val="24"/>
          <w:szCs w:val="24"/>
        </w:rPr>
        <w:t xml:space="preserve"> is that my teaching style is more of communicative and TBL. </w:t>
      </w:r>
      <w:r w:rsidR="008615C9">
        <w:rPr>
          <w:sz w:val="24"/>
          <w:szCs w:val="24"/>
        </w:rPr>
        <w:t>I</w:t>
      </w:r>
      <w:r w:rsidR="008615C9">
        <w:rPr>
          <w:rFonts w:hint="eastAsia"/>
          <w:sz w:val="24"/>
          <w:szCs w:val="24"/>
        </w:rPr>
        <w:t xml:space="preserve"> attend the </w:t>
      </w:r>
      <w:r w:rsidR="008615C9" w:rsidRPr="000C6B4F">
        <w:rPr>
          <w:rFonts w:hint="eastAsia"/>
          <w:i/>
          <w:sz w:val="24"/>
          <w:szCs w:val="24"/>
        </w:rPr>
        <w:t xml:space="preserve">FLTRP Cup </w:t>
      </w:r>
      <w:r w:rsidR="008615C9" w:rsidRPr="000C6B4F">
        <w:rPr>
          <w:i/>
          <w:sz w:val="24"/>
          <w:szCs w:val="24"/>
        </w:rPr>
        <w:t>‘</w:t>
      </w:r>
      <w:r w:rsidR="008615C9" w:rsidRPr="000C6B4F">
        <w:rPr>
          <w:rFonts w:hint="eastAsia"/>
          <w:i/>
          <w:sz w:val="24"/>
          <w:szCs w:val="24"/>
        </w:rPr>
        <w:t>S</w:t>
      </w:r>
      <w:r w:rsidR="008615C9" w:rsidRPr="000C6B4F">
        <w:rPr>
          <w:i/>
          <w:sz w:val="24"/>
          <w:szCs w:val="24"/>
        </w:rPr>
        <w:t>tar</w:t>
      </w:r>
      <w:r w:rsidR="008615C9">
        <w:rPr>
          <w:rFonts w:hint="eastAsia"/>
          <w:i/>
          <w:sz w:val="24"/>
          <w:szCs w:val="24"/>
        </w:rPr>
        <w:t xml:space="preserve"> Teacher</w:t>
      </w:r>
      <w:r w:rsidR="008615C9">
        <w:rPr>
          <w:i/>
          <w:sz w:val="24"/>
          <w:szCs w:val="24"/>
        </w:rPr>
        <w:t>’</w:t>
      </w:r>
      <w:r w:rsidR="008615C9">
        <w:rPr>
          <w:rFonts w:hint="eastAsia"/>
          <w:i/>
          <w:sz w:val="24"/>
          <w:szCs w:val="24"/>
        </w:rPr>
        <w:t xml:space="preserve"> Contest</w:t>
      </w:r>
      <w:r w:rsidR="008615C9">
        <w:rPr>
          <w:rFonts w:hint="eastAsia"/>
          <w:sz w:val="24"/>
          <w:szCs w:val="24"/>
        </w:rPr>
        <w:t xml:space="preserve"> with the yearly topic focusing on TBL in 2018 and get some enlightenment. </w:t>
      </w:r>
      <w:r w:rsidR="006F327E">
        <w:rPr>
          <w:sz w:val="24"/>
          <w:szCs w:val="24"/>
        </w:rPr>
        <w:t>M</w:t>
      </w:r>
      <w:r w:rsidR="006F327E">
        <w:rPr>
          <w:rFonts w:hint="eastAsia"/>
          <w:sz w:val="24"/>
          <w:szCs w:val="24"/>
        </w:rPr>
        <w:t>ore importantly</w:t>
      </w:r>
      <w:r w:rsidR="00FB394C">
        <w:rPr>
          <w:rFonts w:hint="eastAsia"/>
          <w:sz w:val="24"/>
          <w:szCs w:val="24"/>
        </w:rPr>
        <w:t xml:space="preserve">, </w:t>
      </w:r>
      <w:r w:rsidR="001B1CB3">
        <w:rPr>
          <w:sz w:val="24"/>
          <w:szCs w:val="24"/>
        </w:rPr>
        <w:t>I</w:t>
      </w:r>
      <w:r w:rsidR="001B1CB3">
        <w:rPr>
          <w:rFonts w:hint="eastAsia"/>
          <w:sz w:val="24"/>
          <w:szCs w:val="24"/>
        </w:rPr>
        <w:t xml:space="preserve"> find students are </w:t>
      </w:r>
      <w:r w:rsidR="00977447">
        <w:rPr>
          <w:rFonts w:hint="eastAsia"/>
          <w:sz w:val="24"/>
          <w:szCs w:val="24"/>
        </w:rPr>
        <w:t>highly</w:t>
      </w:r>
      <w:r w:rsidR="001B1CB3">
        <w:rPr>
          <w:rFonts w:hint="eastAsia"/>
          <w:sz w:val="24"/>
          <w:szCs w:val="24"/>
        </w:rPr>
        <w:t xml:space="preserve"> motivated in finishing the tasks </w:t>
      </w:r>
      <w:r w:rsidR="001B1CB3">
        <w:rPr>
          <w:sz w:val="24"/>
          <w:szCs w:val="24"/>
        </w:rPr>
        <w:t>I</w:t>
      </w:r>
      <w:r w:rsidR="001B1CB3">
        <w:rPr>
          <w:rFonts w:hint="eastAsia"/>
          <w:sz w:val="24"/>
          <w:szCs w:val="24"/>
        </w:rPr>
        <w:t xml:space="preserve"> give to them. </w:t>
      </w:r>
      <w:r w:rsidR="008615C9">
        <w:rPr>
          <w:rFonts w:hint="eastAsia"/>
          <w:sz w:val="24"/>
          <w:szCs w:val="24"/>
        </w:rPr>
        <w:t>They become more active and willing to participate or speak</w:t>
      </w:r>
      <w:r w:rsidR="006F327E">
        <w:rPr>
          <w:rFonts w:hint="eastAsia"/>
          <w:sz w:val="24"/>
          <w:szCs w:val="24"/>
        </w:rPr>
        <w:t xml:space="preserve"> in class</w:t>
      </w:r>
      <w:r w:rsidR="008615C9">
        <w:rPr>
          <w:rFonts w:hint="eastAsia"/>
          <w:sz w:val="24"/>
          <w:szCs w:val="24"/>
        </w:rPr>
        <w:t xml:space="preserve">, and their language </w:t>
      </w:r>
      <w:r w:rsidR="008615C9">
        <w:rPr>
          <w:sz w:val="24"/>
          <w:szCs w:val="24"/>
        </w:rPr>
        <w:t>usage</w:t>
      </w:r>
      <w:r w:rsidR="008615C9">
        <w:rPr>
          <w:rFonts w:hint="eastAsia"/>
          <w:sz w:val="24"/>
          <w:szCs w:val="24"/>
        </w:rPr>
        <w:t xml:space="preserve"> becomes more fluent.</w:t>
      </w:r>
      <w:r w:rsidR="00A339D3">
        <w:rPr>
          <w:rFonts w:hint="eastAsia"/>
          <w:sz w:val="24"/>
          <w:szCs w:val="24"/>
        </w:rPr>
        <w:t xml:space="preserve"> </w:t>
      </w:r>
      <w:r w:rsidR="00AB212A">
        <w:rPr>
          <w:rFonts w:hint="eastAsia"/>
          <w:sz w:val="24"/>
          <w:szCs w:val="24"/>
        </w:rPr>
        <w:t xml:space="preserve">The goals of the </w:t>
      </w:r>
      <w:r w:rsidR="00097F0E">
        <w:rPr>
          <w:rFonts w:hint="eastAsia"/>
          <w:sz w:val="24"/>
          <w:szCs w:val="24"/>
        </w:rPr>
        <w:t>syllabus</w:t>
      </w:r>
      <w:r w:rsidR="00AB212A">
        <w:rPr>
          <w:rFonts w:hint="eastAsia"/>
          <w:sz w:val="24"/>
          <w:szCs w:val="24"/>
        </w:rPr>
        <w:t xml:space="preserve"> </w:t>
      </w:r>
      <w:r w:rsidR="00AB212A">
        <w:rPr>
          <w:sz w:val="24"/>
          <w:szCs w:val="24"/>
        </w:rPr>
        <w:t>I</w:t>
      </w:r>
      <w:r w:rsidR="00AB212A">
        <w:rPr>
          <w:rFonts w:hint="eastAsia"/>
          <w:sz w:val="24"/>
          <w:szCs w:val="24"/>
        </w:rPr>
        <w:t xml:space="preserve"> teach aims at improving students</w:t>
      </w:r>
      <w:r w:rsidR="00AB212A">
        <w:rPr>
          <w:sz w:val="24"/>
          <w:szCs w:val="24"/>
        </w:rPr>
        <w:t>’</w:t>
      </w:r>
      <w:r w:rsidR="00AB212A">
        <w:rPr>
          <w:rFonts w:hint="eastAsia"/>
          <w:sz w:val="24"/>
          <w:szCs w:val="24"/>
        </w:rPr>
        <w:t xml:space="preserve"> integrated language skills in listening, speaking, reading, writing and translation, abilities to express meaning and personal views effectively in real communication, grasp of more complicated</w:t>
      </w:r>
      <w:r w:rsidR="00AB212A" w:rsidRPr="00CD5FFF">
        <w:rPr>
          <w:sz w:val="24"/>
          <w:szCs w:val="24"/>
        </w:rPr>
        <w:t xml:space="preserve"> vocabulary</w:t>
      </w:r>
      <w:r w:rsidR="00AB212A">
        <w:rPr>
          <w:rFonts w:hint="eastAsia"/>
          <w:sz w:val="24"/>
          <w:szCs w:val="24"/>
        </w:rPr>
        <w:t xml:space="preserve"> and</w:t>
      </w:r>
      <w:r w:rsidR="00AB212A" w:rsidRPr="00CD5FFF">
        <w:rPr>
          <w:sz w:val="24"/>
          <w:szCs w:val="24"/>
        </w:rPr>
        <w:t xml:space="preserve"> grammar,</w:t>
      </w:r>
      <w:r w:rsidR="00AB212A">
        <w:rPr>
          <w:rFonts w:hint="eastAsia"/>
          <w:sz w:val="24"/>
          <w:szCs w:val="24"/>
        </w:rPr>
        <w:t xml:space="preserve"> appreciation of</w:t>
      </w:r>
      <w:r w:rsidR="00AB212A" w:rsidRPr="00CD5FFF">
        <w:rPr>
          <w:sz w:val="24"/>
          <w:szCs w:val="24"/>
        </w:rPr>
        <w:t xml:space="preserve"> </w:t>
      </w:r>
      <w:r w:rsidR="00AB212A">
        <w:rPr>
          <w:rFonts w:hint="eastAsia"/>
          <w:sz w:val="24"/>
          <w:szCs w:val="24"/>
        </w:rPr>
        <w:t xml:space="preserve">different types of texts and </w:t>
      </w:r>
      <w:r w:rsidR="00AB212A" w:rsidRPr="00CD5FFF">
        <w:rPr>
          <w:sz w:val="24"/>
          <w:szCs w:val="24"/>
        </w:rPr>
        <w:t>rhetoric</w:t>
      </w:r>
      <w:r w:rsidR="00AB212A">
        <w:rPr>
          <w:rFonts w:hint="eastAsia"/>
          <w:sz w:val="24"/>
          <w:szCs w:val="24"/>
        </w:rPr>
        <w:t xml:space="preserve">al devices used in them, critical and logical thinking abilities, group practice and cooperation, capabilities of valuing different languages and cultural phenomena, establishing positive values toward life and the world and </w:t>
      </w:r>
      <w:r w:rsidR="00173553">
        <w:rPr>
          <w:rFonts w:hint="eastAsia"/>
          <w:sz w:val="24"/>
          <w:szCs w:val="24"/>
        </w:rPr>
        <w:t xml:space="preserve">developing </w:t>
      </w:r>
      <w:r w:rsidR="00173553">
        <w:rPr>
          <w:sz w:val="24"/>
          <w:szCs w:val="24"/>
        </w:rPr>
        <w:t>English</w:t>
      </w:r>
      <w:r w:rsidR="00173553">
        <w:rPr>
          <w:rFonts w:hint="eastAsia"/>
          <w:sz w:val="24"/>
          <w:szCs w:val="24"/>
        </w:rPr>
        <w:t xml:space="preserve"> </w:t>
      </w:r>
      <w:r w:rsidR="00AB212A">
        <w:rPr>
          <w:rFonts w:hint="eastAsia"/>
          <w:sz w:val="24"/>
          <w:szCs w:val="24"/>
        </w:rPr>
        <w:t xml:space="preserve">teaching </w:t>
      </w:r>
      <w:r w:rsidR="00173553">
        <w:rPr>
          <w:rFonts w:hint="eastAsia"/>
          <w:sz w:val="24"/>
          <w:szCs w:val="24"/>
        </w:rPr>
        <w:t xml:space="preserve">potentials and </w:t>
      </w:r>
      <w:r w:rsidR="00AB212A">
        <w:rPr>
          <w:rFonts w:hint="eastAsia"/>
          <w:sz w:val="24"/>
          <w:szCs w:val="24"/>
        </w:rPr>
        <w:t xml:space="preserve">abilities. </w:t>
      </w:r>
      <w:r w:rsidR="00AB212A">
        <w:rPr>
          <w:sz w:val="24"/>
          <w:szCs w:val="24"/>
        </w:rPr>
        <w:t>I</w:t>
      </w:r>
      <w:r w:rsidR="00AB212A">
        <w:rPr>
          <w:rFonts w:hint="eastAsia"/>
          <w:sz w:val="24"/>
          <w:szCs w:val="24"/>
        </w:rPr>
        <w:t xml:space="preserve">t is </w:t>
      </w:r>
      <w:r w:rsidR="00AB212A">
        <w:rPr>
          <w:sz w:val="24"/>
          <w:szCs w:val="24"/>
        </w:rPr>
        <w:t>appropriate</w:t>
      </w:r>
      <w:r w:rsidR="00AB212A">
        <w:rPr>
          <w:rFonts w:hint="eastAsia"/>
          <w:sz w:val="24"/>
          <w:szCs w:val="24"/>
        </w:rPr>
        <w:t xml:space="preserve"> to achieve the goals through TBL approach in advanced </w:t>
      </w:r>
      <w:r w:rsidR="00AB212A">
        <w:rPr>
          <w:sz w:val="24"/>
          <w:szCs w:val="24"/>
        </w:rPr>
        <w:t>English</w:t>
      </w:r>
      <w:r w:rsidR="00AB212A">
        <w:rPr>
          <w:rFonts w:hint="eastAsia"/>
          <w:sz w:val="24"/>
          <w:szCs w:val="24"/>
        </w:rPr>
        <w:t xml:space="preserve"> classes. </w:t>
      </w:r>
      <w:r w:rsidR="006F327E">
        <w:rPr>
          <w:rFonts w:hint="eastAsia"/>
          <w:sz w:val="24"/>
          <w:szCs w:val="24"/>
        </w:rPr>
        <w:t xml:space="preserve">Furthermore, </w:t>
      </w:r>
      <w:r w:rsidR="00604D38">
        <w:rPr>
          <w:sz w:val="24"/>
          <w:szCs w:val="24"/>
        </w:rPr>
        <w:t>I</w:t>
      </w:r>
      <w:r w:rsidR="00604D38">
        <w:rPr>
          <w:rFonts w:hint="eastAsia"/>
          <w:sz w:val="24"/>
          <w:szCs w:val="24"/>
        </w:rPr>
        <w:t xml:space="preserve"> have the chance to systematically study TBL theory</w:t>
      </w:r>
      <w:r w:rsidR="00DF7FE0">
        <w:rPr>
          <w:rFonts w:hint="eastAsia"/>
          <w:sz w:val="24"/>
          <w:szCs w:val="24"/>
        </w:rPr>
        <w:t xml:space="preserve"> in </w:t>
      </w:r>
      <w:r w:rsidR="00604D38">
        <w:rPr>
          <w:rFonts w:hint="eastAsia"/>
          <w:sz w:val="24"/>
          <w:szCs w:val="24"/>
        </w:rPr>
        <w:t xml:space="preserve">two of </w:t>
      </w:r>
      <w:r w:rsidR="00DF7FE0">
        <w:rPr>
          <w:rFonts w:hint="eastAsia"/>
          <w:sz w:val="24"/>
          <w:szCs w:val="24"/>
        </w:rPr>
        <w:t xml:space="preserve">my </w:t>
      </w:r>
      <w:r w:rsidR="00E54E98">
        <w:rPr>
          <w:rFonts w:hint="eastAsia"/>
          <w:sz w:val="24"/>
          <w:szCs w:val="24"/>
        </w:rPr>
        <w:t>professional</w:t>
      </w:r>
      <w:r w:rsidR="00DF7FE0">
        <w:rPr>
          <w:rFonts w:hint="eastAsia"/>
          <w:sz w:val="24"/>
          <w:szCs w:val="24"/>
        </w:rPr>
        <w:t xml:space="preserve"> Doc</w:t>
      </w:r>
      <w:r w:rsidR="00E54E98">
        <w:rPr>
          <w:rFonts w:hint="eastAsia"/>
          <w:sz w:val="24"/>
          <w:szCs w:val="24"/>
        </w:rPr>
        <w:t>toral</w:t>
      </w:r>
      <w:r w:rsidR="00DF7FE0">
        <w:rPr>
          <w:rFonts w:hint="eastAsia"/>
          <w:sz w:val="24"/>
          <w:szCs w:val="24"/>
        </w:rPr>
        <w:t xml:space="preserve"> modules in </w:t>
      </w:r>
      <w:r w:rsidR="00604D38">
        <w:rPr>
          <w:rFonts w:hint="eastAsia"/>
          <w:sz w:val="24"/>
          <w:szCs w:val="24"/>
        </w:rPr>
        <w:t xml:space="preserve">UWTSD. </w:t>
      </w:r>
      <w:r w:rsidR="00604D38">
        <w:rPr>
          <w:sz w:val="24"/>
          <w:szCs w:val="24"/>
        </w:rPr>
        <w:t>T</w:t>
      </w:r>
      <w:r w:rsidR="00604D38">
        <w:rPr>
          <w:rFonts w:hint="eastAsia"/>
          <w:sz w:val="24"/>
          <w:szCs w:val="24"/>
        </w:rPr>
        <w:t xml:space="preserve">hus </w:t>
      </w:r>
      <w:r w:rsidR="00604D38">
        <w:rPr>
          <w:sz w:val="24"/>
          <w:szCs w:val="24"/>
        </w:rPr>
        <w:t>I</w:t>
      </w:r>
      <w:r w:rsidR="00604D38">
        <w:rPr>
          <w:rFonts w:hint="eastAsia"/>
          <w:sz w:val="24"/>
          <w:szCs w:val="24"/>
        </w:rPr>
        <w:t xml:space="preserve"> can use the theory</w:t>
      </w:r>
      <w:r w:rsidR="00372467">
        <w:rPr>
          <w:rFonts w:hint="eastAsia"/>
          <w:sz w:val="24"/>
          <w:szCs w:val="24"/>
        </w:rPr>
        <w:t>, especially Jane Willis</w:t>
      </w:r>
      <w:r w:rsidR="00372467">
        <w:rPr>
          <w:sz w:val="24"/>
          <w:szCs w:val="24"/>
        </w:rPr>
        <w:t>’</w:t>
      </w:r>
      <w:r w:rsidR="00372467">
        <w:rPr>
          <w:rFonts w:hint="eastAsia"/>
          <w:sz w:val="24"/>
          <w:szCs w:val="24"/>
        </w:rPr>
        <w:t xml:space="preserve"> theory</w:t>
      </w:r>
      <w:r w:rsidR="00604D38">
        <w:rPr>
          <w:rFonts w:hint="eastAsia"/>
          <w:sz w:val="24"/>
          <w:szCs w:val="24"/>
        </w:rPr>
        <w:t xml:space="preserve"> to guide </w:t>
      </w:r>
      <w:r w:rsidR="00554E8B">
        <w:rPr>
          <w:rFonts w:hint="eastAsia"/>
          <w:sz w:val="24"/>
          <w:szCs w:val="24"/>
        </w:rPr>
        <w:t>this</w:t>
      </w:r>
      <w:r w:rsidR="00604D38">
        <w:rPr>
          <w:rFonts w:hint="eastAsia"/>
          <w:sz w:val="24"/>
          <w:szCs w:val="24"/>
        </w:rPr>
        <w:t xml:space="preserve"> research project to investigate into the teaching effect of TBL</w:t>
      </w:r>
      <w:r w:rsidR="00FB394C">
        <w:rPr>
          <w:rFonts w:hint="eastAsia"/>
          <w:sz w:val="24"/>
          <w:szCs w:val="24"/>
        </w:rPr>
        <w:t xml:space="preserve">. </w:t>
      </w:r>
      <w:r w:rsidR="00E0172D">
        <w:rPr>
          <w:sz w:val="24"/>
          <w:szCs w:val="24"/>
        </w:rPr>
        <w:t>I’</w:t>
      </w:r>
      <w:r w:rsidR="00E0172D">
        <w:rPr>
          <w:rFonts w:hint="eastAsia"/>
          <w:sz w:val="24"/>
          <w:szCs w:val="24"/>
        </w:rPr>
        <w:t xml:space="preserve">m going to design my class in TBL style featured as group </w:t>
      </w:r>
      <w:r w:rsidR="00E0172D">
        <w:rPr>
          <w:sz w:val="24"/>
          <w:szCs w:val="24"/>
        </w:rPr>
        <w:t>practicing</w:t>
      </w:r>
      <w:r w:rsidR="00E0172D">
        <w:rPr>
          <w:rFonts w:hint="eastAsia"/>
          <w:sz w:val="24"/>
          <w:szCs w:val="24"/>
        </w:rPr>
        <w:t>, s</w:t>
      </w:r>
      <w:r w:rsidR="00531693">
        <w:rPr>
          <w:rFonts w:hint="eastAsia"/>
          <w:sz w:val="24"/>
          <w:szCs w:val="24"/>
        </w:rPr>
        <w:t>tudent-centered</w:t>
      </w:r>
      <w:r w:rsidR="00E0172D">
        <w:rPr>
          <w:rFonts w:hint="eastAsia"/>
          <w:sz w:val="24"/>
          <w:szCs w:val="24"/>
        </w:rPr>
        <w:t xml:space="preserve">, </w:t>
      </w:r>
      <w:r w:rsidR="001324B9">
        <w:rPr>
          <w:rFonts w:hint="eastAsia"/>
          <w:sz w:val="24"/>
          <w:szCs w:val="24"/>
        </w:rPr>
        <w:t xml:space="preserve">focus task based, </w:t>
      </w:r>
      <w:r w:rsidR="00E0172D">
        <w:rPr>
          <w:rFonts w:hint="eastAsia"/>
          <w:sz w:val="24"/>
          <w:szCs w:val="24"/>
        </w:rPr>
        <w:t>output-oriented</w:t>
      </w:r>
      <w:r w:rsidR="008E1716">
        <w:rPr>
          <w:rFonts w:hint="eastAsia"/>
          <w:sz w:val="24"/>
          <w:szCs w:val="24"/>
        </w:rPr>
        <w:t xml:space="preserve">, </w:t>
      </w:r>
      <w:r w:rsidR="00E0172D">
        <w:rPr>
          <w:sz w:val="24"/>
          <w:szCs w:val="24"/>
        </w:rPr>
        <w:t>integrated</w:t>
      </w:r>
      <w:r w:rsidR="00E0172D">
        <w:rPr>
          <w:rFonts w:hint="eastAsia"/>
          <w:sz w:val="24"/>
          <w:szCs w:val="24"/>
        </w:rPr>
        <w:t xml:space="preserve"> skills promoting</w:t>
      </w:r>
      <w:r w:rsidR="008E1716">
        <w:rPr>
          <w:rFonts w:hint="eastAsia"/>
          <w:sz w:val="24"/>
          <w:szCs w:val="24"/>
        </w:rPr>
        <w:t xml:space="preserve"> and a linked series of tasks</w:t>
      </w:r>
      <w:r w:rsidR="00194F4A">
        <w:rPr>
          <w:rFonts w:hint="eastAsia"/>
          <w:sz w:val="24"/>
          <w:szCs w:val="24"/>
        </w:rPr>
        <w:t xml:space="preserve"> desig</w:t>
      </w:r>
      <w:r w:rsidR="008E1716">
        <w:rPr>
          <w:rFonts w:hint="eastAsia"/>
          <w:sz w:val="24"/>
          <w:szCs w:val="24"/>
        </w:rPr>
        <w:t>ning.</w:t>
      </w:r>
    </w:p>
    <w:p w:rsidR="00194F4A" w:rsidRPr="00B35854" w:rsidRDefault="00B35854" w:rsidP="00531693">
      <w:pPr>
        <w:rPr>
          <w:b/>
          <w:sz w:val="24"/>
          <w:szCs w:val="24"/>
        </w:rPr>
      </w:pPr>
      <w:r w:rsidRPr="00B35854">
        <w:rPr>
          <w:rFonts w:hint="eastAsia"/>
          <w:b/>
          <w:sz w:val="24"/>
          <w:szCs w:val="24"/>
        </w:rPr>
        <w:t>C.</w:t>
      </w:r>
      <w:r>
        <w:rPr>
          <w:rFonts w:hint="eastAsia"/>
          <w:b/>
          <w:sz w:val="24"/>
          <w:szCs w:val="24"/>
        </w:rPr>
        <w:t xml:space="preserve"> Relevant Theory</w:t>
      </w:r>
      <w:r w:rsidRPr="00B35854">
        <w:rPr>
          <w:rFonts w:hint="eastAsia"/>
          <w:b/>
          <w:sz w:val="24"/>
          <w:szCs w:val="24"/>
        </w:rPr>
        <w:t xml:space="preserve"> </w:t>
      </w:r>
      <w:r>
        <w:rPr>
          <w:rFonts w:hint="eastAsia"/>
          <w:b/>
          <w:sz w:val="24"/>
          <w:szCs w:val="24"/>
        </w:rPr>
        <w:t>and Theoretical Significance of the Investigation</w:t>
      </w:r>
    </w:p>
    <w:p w:rsidR="007A3480" w:rsidRDefault="007A3480" w:rsidP="00531693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TBL </w:t>
      </w:r>
      <w:r w:rsidR="00FA4886">
        <w:rPr>
          <w:rFonts w:hint="eastAsia"/>
          <w:sz w:val="24"/>
          <w:szCs w:val="24"/>
        </w:rPr>
        <w:t>develops</w:t>
      </w:r>
      <w:r>
        <w:rPr>
          <w:rFonts w:hint="eastAsia"/>
          <w:sz w:val="24"/>
          <w:szCs w:val="24"/>
        </w:rPr>
        <w:t xml:space="preserve"> from communicative teaching approach. The three techniques of communicative teaching are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 xml:space="preserve">information gap </w:t>
      </w:r>
      <w:r>
        <w:rPr>
          <w:sz w:val="24"/>
          <w:szCs w:val="24"/>
        </w:rPr>
        <w:t>exercise’</w:t>
      </w:r>
      <w:r>
        <w:rPr>
          <w:rFonts w:hint="eastAsia"/>
          <w:sz w:val="24"/>
          <w:szCs w:val="24"/>
        </w:rPr>
        <w:t xml:space="preserve">,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guided role play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and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tasks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. </w:t>
      </w:r>
      <w:r>
        <w:rPr>
          <w:sz w:val="24"/>
          <w:szCs w:val="24"/>
        </w:rPr>
        <w:t>‘T</w:t>
      </w:r>
      <w:r>
        <w:rPr>
          <w:rFonts w:hint="eastAsia"/>
          <w:sz w:val="24"/>
          <w:szCs w:val="24"/>
        </w:rPr>
        <w:t>hese three techniques cover the same ground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. (Cook, 2008, p. 249) They overlap under certain circumstances but each with their unique features. </w:t>
      </w:r>
      <w:r w:rsidR="006D4CAC">
        <w:rPr>
          <w:rFonts w:hint="eastAsia"/>
          <w:sz w:val="24"/>
          <w:szCs w:val="24"/>
        </w:rPr>
        <w:t xml:space="preserve">As a variant of communicative style, TBL offers a reason for students to talk in a conversation. </w:t>
      </w:r>
      <w:r w:rsidR="008038EB">
        <w:rPr>
          <w:sz w:val="24"/>
          <w:szCs w:val="24"/>
        </w:rPr>
        <w:t>I</w:t>
      </w:r>
      <w:r w:rsidR="008038EB">
        <w:rPr>
          <w:rFonts w:hint="eastAsia"/>
          <w:sz w:val="24"/>
          <w:szCs w:val="24"/>
        </w:rPr>
        <w:t xml:space="preserve">n the communicative classrooms, teachers are no longer dominators. </w:t>
      </w:r>
      <w:r w:rsidR="008038EB">
        <w:rPr>
          <w:sz w:val="24"/>
          <w:szCs w:val="24"/>
        </w:rPr>
        <w:t>T</w:t>
      </w:r>
      <w:r w:rsidR="008038EB">
        <w:rPr>
          <w:rFonts w:hint="eastAsia"/>
          <w:sz w:val="24"/>
          <w:szCs w:val="24"/>
        </w:rPr>
        <w:t>hey do not control and guide students every minute</w:t>
      </w:r>
      <w:r w:rsidR="00FA4886">
        <w:rPr>
          <w:rFonts w:hint="eastAsia"/>
          <w:sz w:val="24"/>
          <w:szCs w:val="24"/>
        </w:rPr>
        <w:t>.</w:t>
      </w:r>
      <w:r w:rsidR="008038EB">
        <w:rPr>
          <w:rFonts w:hint="eastAsia"/>
          <w:sz w:val="24"/>
          <w:szCs w:val="24"/>
        </w:rPr>
        <w:t xml:space="preserve"> </w:t>
      </w:r>
      <w:r w:rsidR="00FA4886">
        <w:rPr>
          <w:sz w:val="24"/>
          <w:szCs w:val="24"/>
        </w:rPr>
        <w:t>E</w:t>
      </w:r>
      <w:r w:rsidR="00FA4886">
        <w:rPr>
          <w:rFonts w:hint="eastAsia"/>
          <w:sz w:val="24"/>
          <w:szCs w:val="24"/>
        </w:rPr>
        <w:t>specially in a TBL style class, teachers</w:t>
      </w:r>
      <w:r w:rsidR="008038EB">
        <w:rPr>
          <w:rFonts w:hint="eastAsia"/>
          <w:sz w:val="24"/>
          <w:szCs w:val="24"/>
        </w:rPr>
        <w:t xml:space="preserve"> stand by and play the role as </w:t>
      </w:r>
      <w:r w:rsidR="00425996">
        <w:rPr>
          <w:rFonts w:hint="eastAsia"/>
          <w:sz w:val="24"/>
          <w:szCs w:val="24"/>
        </w:rPr>
        <w:t xml:space="preserve">organizers and </w:t>
      </w:r>
      <w:r w:rsidR="008038EB">
        <w:rPr>
          <w:rFonts w:hint="eastAsia"/>
          <w:sz w:val="24"/>
          <w:szCs w:val="24"/>
        </w:rPr>
        <w:t xml:space="preserve">helpers but not experts like in traditional classes. </w:t>
      </w:r>
      <w:r w:rsidR="00FA4886">
        <w:rPr>
          <w:rFonts w:hint="eastAsia"/>
          <w:sz w:val="24"/>
          <w:szCs w:val="24"/>
        </w:rPr>
        <w:t>S</w:t>
      </w:r>
      <w:r w:rsidR="008038EB">
        <w:rPr>
          <w:rFonts w:hint="eastAsia"/>
          <w:sz w:val="24"/>
          <w:szCs w:val="24"/>
        </w:rPr>
        <w:t xml:space="preserve">tudents need to force themselves </w:t>
      </w:r>
      <w:r w:rsidR="00FA4886">
        <w:rPr>
          <w:rFonts w:hint="eastAsia"/>
          <w:sz w:val="24"/>
          <w:szCs w:val="24"/>
        </w:rPr>
        <w:t xml:space="preserve">to communicate in pairs and groups by using their own language strategies. TBL also has its origin belongs </w:t>
      </w:r>
      <w:r w:rsidR="00FA4886">
        <w:rPr>
          <w:sz w:val="24"/>
          <w:szCs w:val="24"/>
        </w:rPr>
        <w:t>‘</w:t>
      </w:r>
      <w:r w:rsidR="00FA4886">
        <w:rPr>
          <w:rFonts w:hint="eastAsia"/>
          <w:sz w:val="24"/>
          <w:szCs w:val="24"/>
        </w:rPr>
        <w:t xml:space="preserve">in the historical </w:t>
      </w:r>
      <w:r w:rsidR="00FA4886">
        <w:rPr>
          <w:sz w:val="24"/>
          <w:szCs w:val="24"/>
        </w:rPr>
        <w:t>tradition</w:t>
      </w:r>
      <w:r w:rsidR="00FA4886">
        <w:rPr>
          <w:rFonts w:hint="eastAsia"/>
          <w:sz w:val="24"/>
          <w:szCs w:val="24"/>
        </w:rPr>
        <w:t xml:space="preserve"> of the exploitation phase of the audio-lingual style, in which the students use the language actively for themselves</w:t>
      </w:r>
      <w:r w:rsidR="00FA4886">
        <w:rPr>
          <w:sz w:val="24"/>
          <w:szCs w:val="24"/>
        </w:rPr>
        <w:t>’</w:t>
      </w:r>
      <w:r w:rsidR="00FA4886">
        <w:rPr>
          <w:rFonts w:hint="eastAsia"/>
          <w:sz w:val="24"/>
          <w:szCs w:val="24"/>
        </w:rPr>
        <w:t xml:space="preserve"> (</w:t>
      </w:r>
      <w:r>
        <w:rPr>
          <w:rFonts w:hint="eastAsia"/>
          <w:sz w:val="24"/>
          <w:szCs w:val="24"/>
        </w:rPr>
        <w:t>Cook,</w:t>
      </w:r>
      <w:r w:rsidR="00FA4886">
        <w:rPr>
          <w:rFonts w:hint="eastAsia"/>
          <w:sz w:val="24"/>
          <w:szCs w:val="24"/>
        </w:rPr>
        <w:t xml:space="preserve"> 2008,</w:t>
      </w:r>
      <w:r>
        <w:rPr>
          <w:rFonts w:hint="eastAsia"/>
          <w:sz w:val="24"/>
          <w:szCs w:val="24"/>
        </w:rPr>
        <w:t xml:space="preserve"> p. 251</w:t>
      </w:r>
      <w:r w:rsidR="00FA4886">
        <w:rPr>
          <w:rFonts w:hint="eastAsia"/>
          <w:sz w:val="24"/>
          <w:szCs w:val="24"/>
        </w:rPr>
        <w:t xml:space="preserve">). </w:t>
      </w:r>
      <w:r w:rsidR="00FA4886">
        <w:rPr>
          <w:sz w:val="24"/>
          <w:szCs w:val="24"/>
        </w:rPr>
        <w:t>I</w:t>
      </w:r>
      <w:r w:rsidR="00FA4886">
        <w:rPr>
          <w:rFonts w:hint="eastAsia"/>
          <w:sz w:val="24"/>
          <w:szCs w:val="24"/>
        </w:rPr>
        <w:t xml:space="preserve">t </w:t>
      </w:r>
      <w:r w:rsidR="00FA4886">
        <w:rPr>
          <w:sz w:val="24"/>
          <w:szCs w:val="24"/>
        </w:rPr>
        <w:t>‘</w:t>
      </w:r>
      <w:r w:rsidR="00FA4886">
        <w:rPr>
          <w:rFonts w:hint="eastAsia"/>
          <w:sz w:val="24"/>
          <w:szCs w:val="24"/>
        </w:rPr>
        <w:t>resembles behaviorist views of learning</w:t>
      </w:r>
      <w:r w:rsidR="00FA4886">
        <w:rPr>
          <w:sz w:val="24"/>
          <w:szCs w:val="24"/>
        </w:rPr>
        <w:t>’</w:t>
      </w:r>
      <w:r w:rsidR="00FA4886">
        <w:rPr>
          <w:rFonts w:hint="eastAsia"/>
          <w:sz w:val="24"/>
          <w:szCs w:val="24"/>
        </w:rPr>
        <w:t xml:space="preserve"> </w:t>
      </w:r>
      <w:r w:rsidR="00FA4886">
        <w:rPr>
          <w:sz w:val="24"/>
          <w:szCs w:val="24"/>
        </w:rPr>
        <w:t>–</w:t>
      </w:r>
      <w:r w:rsidR="00FA4886">
        <w:rPr>
          <w:rFonts w:hint="eastAsia"/>
          <w:sz w:val="24"/>
          <w:szCs w:val="24"/>
        </w:rPr>
        <w:t xml:space="preserve"> </w:t>
      </w:r>
      <w:r w:rsidR="00FA4886">
        <w:rPr>
          <w:sz w:val="24"/>
          <w:szCs w:val="24"/>
        </w:rPr>
        <w:t>‘</w:t>
      </w:r>
      <w:r w:rsidR="00FA4886">
        <w:rPr>
          <w:rFonts w:hint="eastAsia"/>
          <w:sz w:val="24"/>
          <w:szCs w:val="24"/>
        </w:rPr>
        <w:t>learning by doing</w:t>
      </w:r>
      <w:r w:rsidR="00FA4886">
        <w:rPr>
          <w:sz w:val="24"/>
          <w:szCs w:val="24"/>
        </w:rPr>
        <w:t>’</w:t>
      </w:r>
      <w:r w:rsidR="00FA4886">
        <w:rPr>
          <w:rFonts w:hint="eastAsia"/>
          <w:sz w:val="24"/>
          <w:szCs w:val="24"/>
        </w:rPr>
        <w:t xml:space="preserve">, with the </w:t>
      </w:r>
      <w:r w:rsidR="00FA4886">
        <w:rPr>
          <w:sz w:val="24"/>
          <w:szCs w:val="24"/>
        </w:rPr>
        <w:t>‘</w:t>
      </w:r>
      <w:r w:rsidR="00FA4886">
        <w:rPr>
          <w:rFonts w:hint="eastAsia"/>
          <w:sz w:val="24"/>
          <w:szCs w:val="24"/>
        </w:rPr>
        <w:t>emphasis on spontaneous production and comprehension</w:t>
      </w:r>
      <w:r w:rsidR="00FA4886">
        <w:rPr>
          <w:sz w:val="24"/>
          <w:szCs w:val="24"/>
        </w:rPr>
        <w:t>’</w:t>
      </w:r>
      <w:r w:rsidR="00FA4886">
        <w:rPr>
          <w:rFonts w:hint="eastAsia"/>
          <w:sz w:val="24"/>
          <w:szCs w:val="24"/>
        </w:rPr>
        <w:t xml:space="preserve">. </w:t>
      </w:r>
      <w:r w:rsidR="00F53DD5">
        <w:rPr>
          <w:sz w:val="24"/>
          <w:szCs w:val="24"/>
        </w:rPr>
        <w:t>‘</w:t>
      </w:r>
      <w:r w:rsidR="004E5BAF">
        <w:rPr>
          <w:sz w:val="24"/>
          <w:szCs w:val="24"/>
        </w:rPr>
        <w:t>I</w:t>
      </w:r>
      <w:r w:rsidR="004E5BAF">
        <w:rPr>
          <w:rFonts w:hint="eastAsia"/>
          <w:sz w:val="24"/>
          <w:szCs w:val="24"/>
        </w:rPr>
        <w:t>t frees the classroom from the rigors of the academic and audio-lingual styles</w:t>
      </w:r>
      <w:r w:rsidR="00F53DD5">
        <w:rPr>
          <w:sz w:val="24"/>
          <w:szCs w:val="24"/>
        </w:rPr>
        <w:t>’</w:t>
      </w:r>
      <w:r w:rsidR="004E5BAF">
        <w:rPr>
          <w:rFonts w:hint="eastAsia"/>
          <w:sz w:val="24"/>
          <w:szCs w:val="24"/>
        </w:rPr>
        <w:t>.</w:t>
      </w:r>
      <w:r w:rsidR="00F53DD5">
        <w:rPr>
          <w:rFonts w:hint="eastAsia"/>
          <w:sz w:val="24"/>
          <w:szCs w:val="24"/>
        </w:rPr>
        <w:t xml:space="preserve"> (Cook, 2008, p. 252)</w:t>
      </w:r>
      <w:r w:rsidR="00141F13">
        <w:rPr>
          <w:rFonts w:hint="eastAsia"/>
          <w:sz w:val="24"/>
          <w:szCs w:val="24"/>
        </w:rPr>
        <w:t xml:space="preserve"> </w:t>
      </w:r>
    </w:p>
    <w:p w:rsidR="00577AC3" w:rsidRDefault="00194411" w:rsidP="00577AC3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According to Jane Willis (1996), </w:t>
      </w:r>
      <w:r w:rsidR="006F6957">
        <w:rPr>
          <w:rFonts w:hint="eastAsia"/>
          <w:sz w:val="24"/>
          <w:szCs w:val="24"/>
        </w:rPr>
        <w:t xml:space="preserve">tasks are </w:t>
      </w:r>
      <w:r w:rsidR="006F6957">
        <w:rPr>
          <w:sz w:val="24"/>
          <w:szCs w:val="24"/>
        </w:rPr>
        <w:t>‘</w:t>
      </w:r>
      <w:r w:rsidR="006F6957">
        <w:rPr>
          <w:rFonts w:hint="eastAsia"/>
          <w:sz w:val="24"/>
          <w:szCs w:val="24"/>
        </w:rPr>
        <w:t>activities where the target language is used by the learner for a communicative purpose (goal) in order to achieve an outcome</w:t>
      </w:r>
      <w:r w:rsidR="006F6957">
        <w:rPr>
          <w:sz w:val="24"/>
          <w:szCs w:val="24"/>
        </w:rPr>
        <w:t>’</w:t>
      </w:r>
      <w:r w:rsidR="006F6957">
        <w:rPr>
          <w:rFonts w:hint="eastAsia"/>
          <w:sz w:val="24"/>
          <w:szCs w:val="24"/>
        </w:rPr>
        <w:t xml:space="preserve"> (p. 23). A task is </w:t>
      </w:r>
      <w:r w:rsidR="006F6957">
        <w:rPr>
          <w:sz w:val="24"/>
          <w:szCs w:val="24"/>
        </w:rPr>
        <w:t>‘</w:t>
      </w:r>
      <w:r w:rsidR="006F6957">
        <w:rPr>
          <w:rFonts w:hint="eastAsia"/>
          <w:sz w:val="24"/>
          <w:szCs w:val="24"/>
        </w:rPr>
        <w:t>a goal-oriented communicative activity with a specific outcome, where the emphasis is on exchanging meanings not producing specific language forms</w:t>
      </w:r>
      <w:r w:rsidR="006F6957">
        <w:rPr>
          <w:sz w:val="24"/>
          <w:szCs w:val="24"/>
        </w:rPr>
        <w:t>’</w:t>
      </w:r>
      <w:r w:rsidR="006F6957">
        <w:rPr>
          <w:rFonts w:hint="eastAsia"/>
          <w:sz w:val="24"/>
          <w:szCs w:val="24"/>
        </w:rPr>
        <w:t xml:space="preserve"> (p. 36). </w:t>
      </w:r>
      <w:r w:rsidR="008E4E2D">
        <w:rPr>
          <w:sz w:val="24"/>
          <w:szCs w:val="24"/>
        </w:rPr>
        <w:t>A</w:t>
      </w:r>
      <w:r w:rsidR="008E4E2D">
        <w:rPr>
          <w:rFonts w:hint="eastAsia"/>
          <w:sz w:val="24"/>
          <w:szCs w:val="24"/>
        </w:rPr>
        <w:t xml:space="preserve">nd </w:t>
      </w:r>
      <w:r w:rsidR="008E4E2D">
        <w:rPr>
          <w:sz w:val="24"/>
          <w:szCs w:val="24"/>
        </w:rPr>
        <w:t>‘</w:t>
      </w:r>
      <w:r w:rsidR="008E4E2D">
        <w:rPr>
          <w:rFonts w:hint="eastAsia"/>
          <w:sz w:val="24"/>
          <w:szCs w:val="24"/>
        </w:rPr>
        <w:t xml:space="preserve">task-based learning (TBL) is the notion that learning and teaching should be </w:t>
      </w:r>
      <w:r w:rsidR="008E4E2D">
        <w:rPr>
          <w:rFonts w:hint="eastAsia"/>
          <w:sz w:val="24"/>
          <w:szCs w:val="24"/>
        </w:rPr>
        <w:lastRenderedPageBreak/>
        <w:t>organized around a set of classroom tasks</w:t>
      </w:r>
      <w:r w:rsidR="008E4E2D">
        <w:rPr>
          <w:sz w:val="24"/>
          <w:szCs w:val="24"/>
        </w:rPr>
        <w:t>’</w:t>
      </w:r>
      <w:r w:rsidR="008E4E2D">
        <w:rPr>
          <w:rFonts w:hint="eastAsia"/>
          <w:sz w:val="24"/>
          <w:szCs w:val="24"/>
        </w:rPr>
        <w:t xml:space="preserve"> (Cook, 2008, p. 257)</w:t>
      </w:r>
      <w:r w:rsidR="00497124">
        <w:rPr>
          <w:rFonts w:hint="eastAsia"/>
          <w:sz w:val="24"/>
          <w:szCs w:val="24"/>
        </w:rPr>
        <w:t xml:space="preserve"> </w:t>
      </w:r>
      <w:r w:rsidR="00577AC3">
        <w:rPr>
          <w:sz w:val="24"/>
          <w:szCs w:val="24"/>
        </w:rPr>
        <w:t>A</w:t>
      </w:r>
      <w:r w:rsidR="00577AC3">
        <w:rPr>
          <w:rFonts w:hint="eastAsia"/>
          <w:sz w:val="24"/>
          <w:szCs w:val="24"/>
        </w:rPr>
        <w:t xml:space="preserve"> task is different from traditional common </w:t>
      </w:r>
      <w:r w:rsidR="00577AC3">
        <w:rPr>
          <w:sz w:val="24"/>
          <w:szCs w:val="24"/>
        </w:rPr>
        <w:t>exercise</w:t>
      </w:r>
      <w:r w:rsidR="00577AC3">
        <w:rPr>
          <w:rFonts w:hint="eastAsia"/>
          <w:sz w:val="24"/>
          <w:szCs w:val="24"/>
        </w:rPr>
        <w:t xml:space="preserve">. </w:t>
      </w:r>
      <w:r w:rsidR="00577AC3">
        <w:rPr>
          <w:sz w:val="24"/>
          <w:szCs w:val="24"/>
        </w:rPr>
        <w:t>I</w:t>
      </w:r>
      <w:r w:rsidR="00577AC3">
        <w:rPr>
          <w:rFonts w:hint="eastAsia"/>
          <w:sz w:val="24"/>
          <w:szCs w:val="24"/>
        </w:rPr>
        <w:t xml:space="preserve">t emphasizes on meaning, outcome, procedure, challenge, purpose and goals. </w:t>
      </w:r>
      <w:r w:rsidR="00577AC3">
        <w:rPr>
          <w:sz w:val="24"/>
          <w:szCs w:val="24"/>
        </w:rPr>
        <w:t>F</w:t>
      </w:r>
      <w:r w:rsidR="00577AC3">
        <w:rPr>
          <w:rFonts w:hint="eastAsia"/>
          <w:sz w:val="24"/>
          <w:szCs w:val="24"/>
        </w:rPr>
        <w:t xml:space="preserve">or example, students need to express meaning processed by themselves but not through </w:t>
      </w:r>
      <w:r w:rsidR="00577AC3">
        <w:rPr>
          <w:sz w:val="24"/>
          <w:szCs w:val="24"/>
        </w:rPr>
        <w:t>mechanical</w:t>
      </w:r>
      <w:r w:rsidR="00577AC3">
        <w:rPr>
          <w:rFonts w:hint="eastAsia"/>
          <w:sz w:val="24"/>
          <w:szCs w:val="24"/>
        </w:rPr>
        <w:t xml:space="preserve"> reciting or simple role playing. </w:t>
      </w:r>
      <w:r w:rsidR="00577AC3">
        <w:rPr>
          <w:sz w:val="24"/>
          <w:szCs w:val="24"/>
        </w:rPr>
        <w:t>T</w:t>
      </w:r>
      <w:r w:rsidR="00577AC3">
        <w:rPr>
          <w:rFonts w:hint="eastAsia"/>
          <w:sz w:val="24"/>
          <w:szCs w:val="24"/>
        </w:rPr>
        <w:t xml:space="preserve">here should be </w:t>
      </w:r>
      <w:r w:rsidR="00577AC3">
        <w:rPr>
          <w:sz w:val="24"/>
          <w:szCs w:val="24"/>
        </w:rPr>
        <w:t>valuable</w:t>
      </w:r>
      <w:r w:rsidR="00577AC3">
        <w:rPr>
          <w:rFonts w:hint="eastAsia"/>
          <w:sz w:val="24"/>
          <w:szCs w:val="24"/>
        </w:rPr>
        <w:t xml:space="preserve"> outcome such as a mind map. </w:t>
      </w:r>
      <w:proofErr w:type="spellStart"/>
      <w:r w:rsidR="00577AC3">
        <w:rPr>
          <w:rFonts w:hint="eastAsia"/>
          <w:sz w:val="24"/>
          <w:szCs w:val="24"/>
        </w:rPr>
        <w:t>Scaffolded</w:t>
      </w:r>
      <w:proofErr w:type="spellEnd"/>
      <w:r w:rsidR="00577AC3">
        <w:rPr>
          <w:rFonts w:hint="eastAsia"/>
          <w:sz w:val="24"/>
          <w:szCs w:val="24"/>
        </w:rPr>
        <w:t xml:space="preserve"> procedures like task chains or task cycles should be clear to follow. </w:t>
      </w:r>
      <w:r w:rsidR="00577AC3">
        <w:rPr>
          <w:sz w:val="24"/>
          <w:szCs w:val="24"/>
        </w:rPr>
        <w:t>T</w:t>
      </w:r>
      <w:r w:rsidR="00577AC3">
        <w:rPr>
          <w:rFonts w:hint="eastAsia"/>
          <w:sz w:val="24"/>
          <w:szCs w:val="24"/>
        </w:rPr>
        <w:t>he tasks must be challenging to students. The purpose shouldn</w:t>
      </w:r>
      <w:r w:rsidR="00577AC3">
        <w:rPr>
          <w:sz w:val="24"/>
          <w:szCs w:val="24"/>
        </w:rPr>
        <w:t>’</w:t>
      </w:r>
      <w:r w:rsidR="00577AC3">
        <w:rPr>
          <w:rFonts w:hint="eastAsia"/>
          <w:sz w:val="24"/>
          <w:szCs w:val="24"/>
        </w:rPr>
        <w:t xml:space="preserve">t only pay attention to practicing certain words or grammar points. And </w:t>
      </w:r>
      <w:r w:rsidR="00577AC3" w:rsidRPr="006D1580">
        <w:rPr>
          <w:rFonts w:hint="eastAsia"/>
          <w:sz w:val="24"/>
          <w:szCs w:val="24"/>
        </w:rPr>
        <w:t>TBL approach aims at enhancing students</w:t>
      </w:r>
      <w:r w:rsidR="00577AC3" w:rsidRPr="006D1580">
        <w:rPr>
          <w:sz w:val="24"/>
          <w:szCs w:val="24"/>
        </w:rPr>
        <w:t>’</w:t>
      </w:r>
      <w:r w:rsidR="00577AC3" w:rsidRPr="006D1580">
        <w:rPr>
          <w:rFonts w:hint="eastAsia"/>
          <w:sz w:val="24"/>
          <w:szCs w:val="24"/>
        </w:rPr>
        <w:t xml:space="preserve"> integrated skills</w:t>
      </w:r>
      <w:r w:rsidR="00577AC3">
        <w:rPr>
          <w:rFonts w:hint="eastAsia"/>
          <w:sz w:val="24"/>
          <w:szCs w:val="24"/>
        </w:rPr>
        <w:t xml:space="preserve">, as Willis (1996) has mentioned </w:t>
      </w:r>
      <w:r w:rsidR="00577AC3">
        <w:rPr>
          <w:sz w:val="24"/>
          <w:szCs w:val="24"/>
        </w:rPr>
        <w:t>‘</w:t>
      </w:r>
      <w:r w:rsidR="00577AC3">
        <w:rPr>
          <w:rFonts w:hint="eastAsia"/>
          <w:sz w:val="24"/>
          <w:szCs w:val="24"/>
        </w:rPr>
        <w:t xml:space="preserve">teachers following a task-based cycle naturally foster combinations of skills depending upon the task. </w:t>
      </w:r>
      <w:r w:rsidR="00577AC3">
        <w:rPr>
          <w:sz w:val="24"/>
          <w:szCs w:val="24"/>
        </w:rPr>
        <w:t>T</w:t>
      </w:r>
      <w:r w:rsidR="00577AC3">
        <w:rPr>
          <w:rFonts w:hint="eastAsia"/>
          <w:sz w:val="24"/>
          <w:szCs w:val="24"/>
        </w:rPr>
        <w:t xml:space="preserve">he skills form an integral part of the process of achieving the task goals; they are not being </w:t>
      </w:r>
      <w:r w:rsidR="00577AC3">
        <w:rPr>
          <w:sz w:val="24"/>
          <w:szCs w:val="24"/>
        </w:rPr>
        <w:t>practiced</w:t>
      </w:r>
      <w:r w:rsidR="00577AC3">
        <w:rPr>
          <w:rFonts w:hint="eastAsia"/>
          <w:sz w:val="24"/>
          <w:szCs w:val="24"/>
        </w:rPr>
        <w:t xml:space="preserve"> singly, in a vacuum</w:t>
      </w:r>
      <w:r w:rsidR="00577AC3">
        <w:rPr>
          <w:sz w:val="24"/>
          <w:szCs w:val="24"/>
        </w:rPr>
        <w:t>’</w:t>
      </w:r>
      <w:r w:rsidR="00577AC3" w:rsidRPr="006D1580">
        <w:rPr>
          <w:rFonts w:hint="eastAsia"/>
          <w:sz w:val="24"/>
          <w:szCs w:val="24"/>
        </w:rPr>
        <w:t xml:space="preserve"> (p. 25)</w:t>
      </w:r>
      <w:r w:rsidR="00577AC3">
        <w:rPr>
          <w:rFonts w:hint="eastAsia"/>
          <w:sz w:val="24"/>
          <w:szCs w:val="24"/>
        </w:rPr>
        <w:t xml:space="preserve">. </w:t>
      </w:r>
      <w:r w:rsidR="00577AC3">
        <w:rPr>
          <w:sz w:val="24"/>
          <w:szCs w:val="24"/>
        </w:rPr>
        <w:t>A</w:t>
      </w:r>
      <w:r w:rsidR="00577AC3">
        <w:rPr>
          <w:rFonts w:hint="eastAsia"/>
          <w:sz w:val="24"/>
          <w:szCs w:val="24"/>
        </w:rPr>
        <w:t xml:space="preserve">nd students can make mistakes in TBL. </w:t>
      </w:r>
    </w:p>
    <w:p w:rsidR="00577AC3" w:rsidRDefault="00577AC3" w:rsidP="00D53144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Ellis (2003b) proposed four criteria for defining a task. </w:t>
      </w:r>
    </w:p>
    <w:p w:rsidR="00577AC3" w:rsidRPr="008649CE" w:rsidRDefault="00577AC3" w:rsidP="0052650C">
      <w:pPr>
        <w:ind w:leftChars="100" w:left="210"/>
        <w:rPr>
          <w:szCs w:val="21"/>
          <w:shd w:val="pct15" w:color="auto" w:fill="FFFFFF"/>
        </w:rPr>
      </w:pPr>
      <w:r w:rsidRPr="008649CE">
        <w:rPr>
          <w:szCs w:val="21"/>
          <w:shd w:val="pct15" w:color="auto" w:fill="FFFFFF"/>
        </w:rPr>
        <w:t>1 The primary focus should be on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‘meaning’ (i.e. learners should be mainly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concerned with encoding and decoding messages not with focusing on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linguistic form).</w:t>
      </w:r>
    </w:p>
    <w:p w:rsidR="00577AC3" w:rsidRPr="008649CE" w:rsidRDefault="00577AC3" w:rsidP="0052650C">
      <w:pPr>
        <w:ind w:leftChars="100" w:left="210"/>
        <w:rPr>
          <w:szCs w:val="21"/>
          <w:shd w:val="pct15" w:color="auto" w:fill="FFFFFF"/>
        </w:rPr>
      </w:pPr>
      <w:r w:rsidRPr="008649CE">
        <w:rPr>
          <w:szCs w:val="21"/>
          <w:shd w:val="pct15" w:color="auto" w:fill="FFFFFF"/>
        </w:rPr>
        <w:t>2 There should be some kind of ‘gap’ (i.e. a need to convey information, to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express an opinion or to infer meaning).</w:t>
      </w:r>
    </w:p>
    <w:p w:rsidR="00577AC3" w:rsidRPr="008649CE" w:rsidRDefault="00577AC3" w:rsidP="0052650C">
      <w:pPr>
        <w:ind w:leftChars="100" w:left="210"/>
        <w:rPr>
          <w:szCs w:val="21"/>
          <w:shd w:val="pct15" w:color="auto" w:fill="FFFFFF"/>
        </w:rPr>
      </w:pPr>
      <w:r w:rsidRPr="008649CE">
        <w:rPr>
          <w:szCs w:val="21"/>
          <w:shd w:val="pct15" w:color="auto" w:fill="FFFFFF"/>
        </w:rPr>
        <w:t>3 Learners should largely rely on their own resources (linguistic and nonlinguistic)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in order to complete the activity. That is, learners are not ‘taught’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the language they will need to perform a task, although they may be able to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‘borrow’ from the input the task provides to help them perform it.</w:t>
      </w:r>
    </w:p>
    <w:p w:rsidR="00577AC3" w:rsidRPr="008649CE" w:rsidRDefault="00577AC3" w:rsidP="0052650C">
      <w:pPr>
        <w:ind w:leftChars="100" w:left="210"/>
        <w:rPr>
          <w:szCs w:val="21"/>
          <w:shd w:val="pct15" w:color="auto" w:fill="FFFFFF"/>
        </w:rPr>
      </w:pPr>
      <w:r w:rsidRPr="008649CE">
        <w:rPr>
          <w:szCs w:val="21"/>
          <w:shd w:val="pct15" w:color="auto" w:fill="FFFFFF"/>
        </w:rPr>
        <w:t>4 There is a clearly defined outcome other than the use of language (i.e. the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language serves as the means for achieving the outcome, not as an end in its own right). Thus, when performing a task, learners are not primarily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concerned with using language correctly but rather with achieving the goal</w:t>
      </w:r>
      <w:r w:rsidRPr="008649CE">
        <w:rPr>
          <w:rFonts w:hint="eastAsia"/>
          <w:szCs w:val="21"/>
          <w:shd w:val="pct15" w:color="auto" w:fill="FFFFFF"/>
        </w:rPr>
        <w:t xml:space="preserve"> </w:t>
      </w:r>
      <w:r w:rsidRPr="008649CE">
        <w:rPr>
          <w:szCs w:val="21"/>
          <w:shd w:val="pct15" w:color="auto" w:fill="FFFFFF"/>
        </w:rPr>
        <w:t>stipulated by the task.</w:t>
      </w:r>
    </w:p>
    <w:p w:rsidR="0052650C" w:rsidRPr="008649CE" w:rsidRDefault="0052650C" w:rsidP="0052650C">
      <w:pPr>
        <w:ind w:leftChars="100" w:left="210"/>
        <w:jc w:val="right"/>
        <w:rPr>
          <w:szCs w:val="21"/>
          <w:shd w:val="pct15" w:color="auto" w:fill="FFFFFF"/>
        </w:rPr>
      </w:pPr>
      <w:r w:rsidRPr="008649CE">
        <w:rPr>
          <w:rFonts w:hint="eastAsia"/>
          <w:szCs w:val="21"/>
          <w:shd w:val="pct15" w:color="auto" w:fill="FFFFFF"/>
        </w:rPr>
        <w:t>(Ellis and</w:t>
      </w:r>
      <w:r w:rsidRPr="008649CE">
        <w:rPr>
          <w:szCs w:val="21"/>
          <w:shd w:val="pct15" w:color="auto" w:fill="FFFFFF"/>
        </w:rPr>
        <w:t xml:space="preserve"> </w:t>
      </w:r>
      <w:proofErr w:type="spellStart"/>
      <w:r w:rsidRPr="008649CE">
        <w:rPr>
          <w:szCs w:val="21"/>
          <w:shd w:val="pct15" w:color="auto" w:fill="FFFFFF"/>
        </w:rPr>
        <w:t>Shintani</w:t>
      </w:r>
      <w:proofErr w:type="spellEnd"/>
      <w:r w:rsidRPr="008649CE">
        <w:rPr>
          <w:rFonts w:hint="eastAsia"/>
          <w:szCs w:val="21"/>
          <w:shd w:val="pct15" w:color="auto" w:fill="FFFFFF"/>
        </w:rPr>
        <w:t>, 2014, p. 135)</w:t>
      </w:r>
    </w:p>
    <w:p w:rsidR="008F45D0" w:rsidRDefault="00577AC3" w:rsidP="001324B9">
      <w:pPr>
        <w:autoSpaceDE w:val="0"/>
        <w:autoSpaceDN w:val="0"/>
        <w:adjustRightInd w:val="0"/>
        <w:rPr>
          <w:sz w:val="24"/>
          <w:szCs w:val="24"/>
        </w:rPr>
      </w:pPr>
      <w:r w:rsidRPr="00577AC3">
        <w:rPr>
          <w:sz w:val="24"/>
          <w:szCs w:val="24"/>
        </w:rPr>
        <w:t xml:space="preserve">These four criteria </w:t>
      </w:r>
      <w:r>
        <w:rPr>
          <w:rFonts w:hint="eastAsia"/>
          <w:sz w:val="24"/>
          <w:szCs w:val="24"/>
        </w:rPr>
        <w:t xml:space="preserve">ensure that </w:t>
      </w:r>
      <w:r w:rsidRPr="00577AC3">
        <w:rPr>
          <w:sz w:val="24"/>
          <w:szCs w:val="24"/>
        </w:rPr>
        <w:t xml:space="preserve">learners treat the language as a </w:t>
      </w:r>
      <w:r>
        <w:rPr>
          <w:sz w:val="24"/>
          <w:szCs w:val="24"/>
        </w:rPr>
        <w:t>‘</w:t>
      </w:r>
      <w:r w:rsidRPr="00577AC3">
        <w:rPr>
          <w:sz w:val="24"/>
          <w:szCs w:val="24"/>
        </w:rPr>
        <w:t>tool</w:t>
      </w:r>
      <w:r>
        <w:rPr>
          <w:sz w:val="24"/>
          <w:szCs w:val="24"/>
        </w:rPr>
        <w:t>’</w:t>
      </w:r>
      <w:r w:rsidRPr="00577AC3">
        <w:rPr>
          <w:sz w:val="24"/>
          <w:szCs w:val="24"/>
        </w:rPr>
        <w:t xml:space="preserve"> for achieving a communicative</w:t>
      </w:r>
      <w:r>
        <w:rPr>
          <w:rFonts w:hint="eastAsia"/>
          <w:sz w:val="24"/>
          <w:szCs w:val="24"/>
        </w:rPr>
        <w:t xml:space="preserve"> </w:t>
      </w:r>
      <w:r w:rsidRPr="00577AC3">
        <w:rPr>
          <w:sz w:val="24"/>
          <w:szCs w:val="24"/>
        </w:rPr>
        <w:t xml:space="preserve">outcome rather than as an </w:t>
      </w:r>
      <w:r>
        <w:rPr>
          <w:sz w:val="24"/>
          <w:szCs w:val="24"/>
        </w:rPr>
        <w:t>‘</w:t>
      </w:r>
      <w:r w:rsidRPr="00577AC3">
        <w:rPr>
          <w:sz w:val="24"/>
          <w:szCs w:val="24"/>
        </w:rPr>
        <w:t>object</w:t>
      </w:r>
      <w:r>
        <w:rPr>
          <w:sz w:val="24"/>
          <w:szCs w:val="24"/>
        </w:rPr>
        <w:t xml:space="preserve">’ to be </w:t>
      </w:r>
      <w:r w:rsidR="001324B9">
        <w:rPr>
          <w:sz w:val="24"/>
          <w:szCs w:val="24"/>
        </w:rPr>
        <w:t>analy</w:t>
      </w:r>
      <w:r w:rsidR="001324B9">
        <w:rPr>
          <w:rFonts w:hint="eastAsia"/>
          <w:sz w:val="24"/>
          <w:szCs w:val="24"/>
        </w:rPr>
        <w:t>z</w:t>
      </w:r>
      <w:r w:rsidR="001324B9" w:rsidRPr="00577AC3">
        <w:rPr>
          <w:sz w:val="24"/>
          <w:szCs w:val="24"/>
        </w:rPr>
        <w:t>ed</w:t>
      </w:r>
      <w:r w:rsidR="001324B9">
        <w:rPr>
          <w:rFonts w:hint="eastAsia"/>
          <w:sz w:val="24"/>
          <w:szCs w:val="24"/>
        </w:rPr>
        <w:t>,</w:t>
      </w:r>
      <w:r w:rsidR="001324B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studied </w:t>
      </w:r>
      <w:r w:rsidRPr="00577AC3">
        <w:rPr>
          <w:sz w:val="24"/>
          <w:szCs w:val="24"/>
        </w:rPr>
        <w:t>and displayed</w:t>
      </w:r>
      <w:r>
        <w:rPr>
          <w:rFonts w:hint="eastAsia"/>
          <w:sz w:val="24"/>
          <w:szCs w:val="24"/>
        </w:rPr>
        <w:t xml:space="preserve">. Willis introduces six types of task: listing, ordering and sorting, comparing, problem solving, sharing personal experiences and creative tasks. </w:t>
      </w:r>
      <w:proofErr w:type="spellStart"/>
      <w:r w:rsidR="00516014" w:rsidRPr="00516014">
        <w:rPr>
          <w:sz w:val="24"/>
          <w:szCs w:val="24"/>
        </w:rPr>
        <w:t>Prabhu</w:t>
      </w:r>
      <w:proofErr w:type="spellEnd"/>
      <w:r w:rsidR="00516014" w:rsidRPr="00516014">
        <w:rPr>
          <w:sz w:val="24"/>
          <w:szCs w:val="24"/>
        </w:rPr>
        <w:t xml:space="preserve"> (1987) </w:t>
      </w:r>
      <w:r w:rsidR="00516014">
        <w:rPr>
          <w:sz w:val="24"/>
          <w:szCs w:val="24"/>
        </w:rPr>
        <w:t>‘</w:t>
      </w:r>
      <w:r w:rsidR="00516014" w:rsidRPr="00516014">
        <w:rPr>
          <w:sz w:val="24"/>
          <w:szCs w:val="24"/>
        </w:rPr>
        <w:t>identified three types of tasks according to whether they involved</w:t>
      </w:r>
      <w:r w:rsidR="00516014">
        <w:rPr>
          <w:rFonts w:hint="eastAsia"/>
          <w:sz w:val="24"/>
          <w:szCs w:val="24"/>
        </w:rPr>
        <w:t xml:space="preserve"> </w:t>
      </w:r>
      <w:r w:rsidR="001324B9" w:rsidRPr="00516014">
        <w:rPr>
          <w:sz w:val="24"/>
          <w:szCs w:val="24"/>
        </w:rPr>
        <w:t>a reasoning-gap</w:t>
      </w:r>
      <w:r w:rsidR="001324B9">
        <w:rPr>
          <w:rFonts w:hint="eastAsia"/>
          <w:sz w:val="24"/>
          <w:szCs w:val="24"/>
        </w:rPr>
        <w:t>,</w:t>
      </w:r>
      <w:r w:rsidR="001324B9" w:rsidRPr="00516014">
        <w:rPr>
          <w:sz w:val="24"/>
          <w:szCs w:val="24"/>
        </w:rPr>
        <w:t xml:space="preserve"> an opinion-gap</w:t>
      </w:r>
      <w:r w:rsidR="00516014" w:rsidRPr="00516014">
        <w:rPr>
          <w:sz w:val="24"/>
          <w:szCs w:val="24"/>
        </w:rPr>
        <w:t xml:space="preserve"> or</w:t>
      </w:r>
      <w:r w:rsidR="001324B9" w:rsidRPr="001324B9">
        <w:rPr>
          <w:sz w:val="24"/>
          <w:szCs w:val="24"/>
        </w:rPr>
        <w:t xml:space="preserve"> </w:t>
      </w:r>
      <w:r w:rsidR="001324B9" w:rsidRPr="00516014">
        <w:rPr>
          <w:sz w:val="24"/>
          <w:szCs w:val="24"/>
        </w:rPr>
        <w:t>an information-gap</w:t>
      </w:r>
      <w:r w:rsidR="00516014">
        <w:rPr>
          <w:sz w:val="24"/>
          <w:szCs w:val="24"/>
        </w:rPr>
        <w:t>’</w:t>
      </w:r>
      <w:r w:rsidR="00516014" w:rsidRPr="00516014">
        <w:rPr>
          <w:sz w:val="24"/>
          <w:szCs w:val="24"/>
        </w:rPr>
        <w:t xml:space="preserve">. </w:t>
      </w:r>
      <w:r w:rsidR="00516014">
        <w:rPr>
          <w:sz w:val="24"/>
          <w:szCs w:val="24"/>
        </w:rPr>
        <w:t>T</w:t>
      </w:r>
      <w:r w:rsidR="00516014">
        <w:rPr>
          <w:rFonts w:hint="eastAsia"/>
          <w:sz w:val="24"/>
          <w:szCs w:val="24"/>
        </w:rPr>
        <w:t xml:space="preserve">asks can be further divided into input-based and output-based. </w:t>
      </w:r>
      <w:r w:rsidR="00516014">
        <w:rPr>
          <w:sz w:val="24"/>
          <w:szCs w:val="24"/>
        </w:rPr>
        <w:t>A</w:t>
      </w:r>
      <w:r w:rsidR="00516014">
        <w:rPr>
          <w:rFonts w:hint="eastAsia"/>
          <w:sz w:val="24"/>
          <w:szCs w:val="24"/>
        </w:rPr>
        <w:t xml:space="preserve">nd </w:t>
      </w:r>
      <w:r w:rsidR="001324B9">
        <w:rPr>
          <w:rFonts w:hint="eastAsia"/>
          <w:sz w:val="24"/>
          <w:szCs w:val="24"/>
        </w:rPr>
        <w:t xml:space="preserve">Ellis (2003b) </w:t>
      </w:r>
      <w:r w:rsidR="001324B9" w:rsidRPr="001324B9">
        <w:rPr>
          <w:sz w:val="24"/>
          <w:szCs w:val="24"/>
        </w:rPr>
        <w:t>distinguishe</w:t>
      </w:r>
      <w:r w:rsidR="001324B9">
        <w:rPr>
          <w:rFonts w:hint="eastAsia"/>
          <w:sz w:val="24"/>
          <w:szCs w:val="24"/>
        </w:rPr>
        <w:t>s</w:t>
      </w:r>
      <w:r w:rsidR="001324B9" w:rsidRPr="001324B9">
        <w:rPr>
          <w:sz w:val="24"/>
          <w:szCs w:val="24"/>
        </w:rPr>
        <w:t xml:space="preserve"> two types of task-based syllabus: one based on focused tasks </w:t>
      </w:r>
      <w:r w:rsidR="001324B9">
        <w:rPr>
          <w:rFonts w:hint="eastAsia"/>
          <w:sz w:val="24"/>
          <w:szCs w:val="24"/>
        </w:rPr>
        <w:t xml:space="preserve">and </w:t>
      </w:r>
      <w:r w:rsidR="001324B9" w:rsidRPr="001324B9">
        <w:rPr>
          <w:sz w:val="24"/>
          <w:szCs w:val="24"/>
        </w:rPr>
        <w:t>one based</w:t>
      </w:r>
      <w:r w:rsidR="001324B9">
        <w:rPr>
          <w:rFonts w:hint="eastAsia"/>
          <w:sz w:val="24"/>
          <w:szCs w:val="24"/>
        </w:rPr>
        <w:t xml:space="preserve"> </w:t>
      </w:r>
      <w:r w:rsidR="001324B9" w:rsidRPr="001324B9">
        <w:rPr>
          <w:sz w:val="24"/>
          <w:szCs w:val="24"/>
        </w:rPr>
        <w:t>entirely on unfocused tasks.</w:t>
      </w:r>
      <w:r w:rsidR="00F57AC9">
        <w:rPr>
          <w:rFonts w:hint="eastAsia"/>
          <w:sz w:val="24"/>
          <w:szCs w:val="24"/>
        </w:rPr>
        <w:t xml:space="preserve"> </w:t>
      </w:r>
      <w:proofErr w:type="gramStart"/>
      <w:r w:rsidR="00994059">
        <w:rPr>
          <w:rFonts w:hint="eastAsia"/>
          <w:sz w:val="24"/>
          <w:szCs w:val="24"/>
        </w:rPr>
        <w:t xml:space="preserve">Willis </w:t>
      </w:r>
      <w:r w:rsidR="00D46750">
        <w:rPr>
          <w:rFonts w:hint="eastAsia"/>
          <w:sz w:val="24"/>
          <w:szCs w:val="24"/>
        </w:rPr>
        <w:t xml:space="preserve"> (</w:t>
      </w:r>
      <w:proofErr w:type="gramEnd"/>
      <w:r w:rsidR="00D46750">
        <w:rPr>
          <w:rFonts w:hint="eastAsia"/>
          <w:sz w:val="24"/>
          <w:szCs w:val="24"/>
        </w:rPr>
        <w:t xml:space="preserve">1996) </w:t>
      </w:r>
      <w:r w:rsidR="00994059">
        <w:rPr>
          <w:rFonts w:hint="eastAsia"/>
          <w:sz w:val="24"/>
          <w:szCs w:val="24"/>
        </w:rPr>
        <w:t xml:space="preserve">proposes </w:t>
      </w:r>
      <w:r w:rsidR="00E942F0">
        <w:rPr>
          <w:rFonts w:hint="eastAsia"/>
          <w:sz w:val="24"/>
          <w:szCs w:val="24"/>
        </w:rPr>
        <w:t xml:space="preserve">the framework of </w:t>
      </w:r>
      <w:r w:rsidR="00E002EB">
        <w:rPr>
          <w:rFonts w:hint="eastAsia"/>
          <w:sz w:val="24"/>
          <w:szCs w:val="24"/>
        </w:rPr>
        <w:t>TBL</w:t>
      </w:r>
      <w:r w:rsidR="00994059">
        <w:rPr>
          <w:rFonts w:hint="eastAsia"/>
          <w:sz w:val="24"/>
          <w:szCs w:val="24"/>
        </w:rPr>
        <w:t xml:space="preserve">. In the </w:t>
      </w:r>
      <w:r w:rsidR="00994059">
        <w:rPr>
          <w:sz w:val="24"/>
          <w:szCs w:val="24"/>
        </w:rPr>
        <w:t>framework</w:t>
      </w:r>
      <w:r w:rsidR="00994059">
        <w:rPr>
          <w:rFonts w:hint="eastAsia"/>
          <w:sz w:val="24"/>
          <w:szCs w:val="24"/>
        </w:rPr>
        <w:t>,</w:t>
      </w:r>
      <w:r w:rsidR="00E002EB">
        <w:rPr>
          <w:rFonts w:hint="eastAsia"/>
          <w:sz w:val="24"/>
          <w:szCs w:val="24"/>
        </w:rPr>
        <w:t xml:space="preserve"> </w:t>
      </w:r>
      <w:r w:rsidR="008649CE">
        <w:rPr>
          <w:rFonts w:hint="eastAsia"/>
          <w:sz w:val="24"/>
          <w:szCs w:val="24"/>
        </w:rPr>
        <w:t>a</w:t>
      </w:r>
      <w:r w:rsidR="00E002EB">
        <w:rPr>
          <w:rFonts w:hint="eastAsia"/>
          <w:sz w:val="24"/>
          <w:szCs w:val="24"/>
        </w:rPr>
        <w:t xml:space="preserve"> pre-task is designed to introduce the topic, task, useful expressions or maybe a recording of similar task performed by others before the task cycle, and language focus should be put after it, as being shown in Figure 8 below. </w:t>
      </w:r>
    </w:p>
    <w:p w:rsidR="00577AC3" w:rsidRDefault="00577AC3" w:rsidP="00D53144">
      <w:pPr>
        <w:rPr>
          <w:sz w:val="24"/>
          <w:szCs w:val="24"/>
        </w:rPr>
      </w:pPr>
    </w:p>
    <w:p w:rsidR="00E002EB" w:rsidRDefault="00E002EB" w:rsidP="00E002EB">
      <w:pPr>
        <w:keepNext/>
        <w:jc w:val="center"/>
      </w:pPr>
      <w:r>
        <w:rPr>
          <w:rFonts w:hint="eastAsia"/>
          <w:noProof/>
          <w:sz w:val="24"/>
          <w:szCs w:val="24"/>
        </w:rPr>
        <w:lastRenderedPageBreak/>
        <w:drawing>
          <wp:inline distT="0" distB="0" distL="0" distR="0" wp14:anchorId="745DDEA5" wp14:editId="50334F82">
            <wp:extent cx="4591050" cy="4054185"/>
            <wp:effectExtent l="0" t="0" r="0" b="3810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4675" cy="4057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B1327" w:rsidRDefault="00E002EB" w:rsidP="00E002EB">
      <w:pPr>
        <w:pStyle w:val="a9"/>
        <w:jc w:val="center"/>
        <w:rPr>
          <w:sz w:val="24"/>
          <w:szCs w:val="24"/>
        </w:rPr>
      </w:pPr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rPr>
          <w:rFonts w:hint="eastAsia"/>
        </w:rPr>
        <w:t xml:space="preserve"> Components of the TBL framework</w:t>
      </w:r>
      <w:r w:rsidR="00E942F0">
        <w:rPr>
          <w:rFonts w:hint="eastAsia"/>
        </w:rPr>
        <w:t xml:space="preserve"> (Willis, 1996, p. 38)</w:t>
      </w:r>
    </w:p>
    <w:p w:rsidR="005B1327" w:rsidRDefault="005B1327" w:rsidP="00D53144">
      <w:pPr>
        <w:rPr>
          <w:sz w:val="24"/>
          <w:szCs w:val="24"/>
        </w:rPr>
      </w:pPr>
    </w:p>
    <w:p w:rsidR="00F33724" w:rsidRDefault="00425996" w:rsidP="00884B7E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Classes in TBL approaches are</w:t>
      </w:r>
      <w:r w:rsidR="00F33724">
        <w:rPr>
          <w:rFonts w:hint="eastAsia"/>
          <w:sz w:val="24"/>
          <w:szCs w:val="24"/>
        </w:rPr>
        <w:t xml:space="preserve"> different from the </w:t>
      </w:r>
      <w:r w:rsidR="00F33724">
        <w:rPr>
          <w:sz w:val="24"/>
          <w:szCs w:val="24"/>
        </w:rPr>
        <w:t>traditional</w:t>
      </w:r>
      <w:r w:rsidR="00F33724">
        <w:rPr>
          <w:rFonts w:hint="eastAsia"/>
          <w:sz w:val="24"/>
          <w:szCs w:val="24"/>
        </w:rPr>
        <w:t xml:space="preserve"> teacher-led class</w:t>
      </w:r>
      <w:r>
        <w:rPr>
          <w:rFonts w:hint="eastAsia"/>
          <w:sz w:val="24"/>
          <w:szCs w:val="24"/>
        </w:rPr>
        <w:t xml:space="preserve">es. </w:t>
      </w:r>
      <w:r w:rsidR="004E59F6">
        <w:rPr>
          <w:sz w:val="24"/>
          <w:szCs w:val="24"/>
        </w:rPr>
        <w:t>D</w:t>
      </w:r>
      <w:r w:rsidR="004E59F6">
        <w:rPr>
          <w:rFonts w:hint="eastAsia"/>
          <w:sz w:val="24"/>
          <w:szCs w:val="24"/>
        </w:rPr>
        <w:t xml:space="preserve">oing </w:t>
      </w:r>
      <w:r w:rsidR="00884B7E">
        <w:rPr>
          <w:rFonts w:hint="eastAsia"/>
          <w:sz w:val="24"/>
          <w:szCs w:val="24"/>
        </w:rPr>
        <w:t xml:space="preserve">a </w:t>
      </w:r>
      <w:r w:rsidR="004E59F6">
        <w:rPr>
          <w:rFonts w:hint="eastAsia"/>
          <w:sz w:val="24"/>
          <w:szCs w:val="24"/>
        </w:rPr>
        <w:t xml:space="preserve">task in pairs or groups can bring many advantages to </w:t>
      </w:r>
      <w:r w:rsidR="00884B7E">
        <w:rPr>
          <w:sz w:val="24"/>
          <w:szCs w:val="24"/>
        </w:rPr>
        <w:t>English</w:t>
      </w:r>
      <w:r w:rsidR="00884B7E">
        <w:rPr>
          <w:rFonts w:hint="eastAsia"/>
          <w:sz w:val="24"/>
          <w:szCs w:val="24"/>
        </w:rPr>
        <w:t xml:space="preserve"> </w:t>
      </w:r>
      <w:r w:rsidR="004E59F6">
        <w:rPr>
          <w:rFonts w:hint="eastAsia"/>
          <w:sz w:val="24"/>
          <w:szCs w:val="24"/>
        </w:rPr>
        <w:t xml:space="preserve">learners. </w:t>
      </w:r>
      <w:r w:rsidR="004E59F6">
        <w:rPr>
          <w:sz w:val="24"/>
          <w:szCs w:val="24"/>
        </w:rPr>
        <w:t>S</w:t>
      </w:r>
      <w:r w:rsidR="004E59F6">
        <w:rPr>
          <w:rFonts w:hint="eastAsia"/>
          <w:sz w:val="24"/>
          <w:szCs w:val="24"/>
        </w:rPr>
        <w:t>tudents are more confident</w:t>
      </w:r>
      <w:r w:rsidR="00046C90">
        <w:rPr>
          <w:rFonts w:hint="eastAsia"/>
          <w:sz w:val="24"/>
          <w:szCs w:val="24"/>
        </w:rPr>
        <w:t xml:space="preserve"> without fear of making mistakes or being corrected frequently. </w:t>
      </w:r>
      <w:r w:rsidR="00046C90">
        <w:rPr>
          <w:sz w:val="24"/>
          <w:szCs w:val="24"/>
        </w:rPr>
        <w:t>T</w:t>
      </w:r>
      <w:r w:rsidR="00046C90">
        <w:rPr>
          <w:rFonts w:hint="eastAsia"/>
          <w:sz w:val="24"/>
          <w:szCs w:val="24"/>
        </w:rPr>
        <w:t xml:space="preserve">hey can experience spontaneous interaction to compose the meaning they really want to </w:t>
      </w:r>
      <w:r w:rsidR="00046C90">
        <w:rPr>
          <w:sz w:val="24"/>
          <w:szCs w:val="24"/>
        </w:rPr>
        <w:t>express</w:t>
      </w:r>
      <w:r w:rsidR="00046C90">
        <w:rPr>
          <w:rFonts w:hint="eastAsia"/>
          <w:sz w:val="24"/>
          <w:szCs w:val="24"/>
        </w:rPr>
        <w:t xml:space="preserve">. </w:t>
      </w:r>
      <w:r w:rsidR="00046C90">
        <w:rPr>
          <w:sz w:val="24"/>
          <w:szCs w:val="24"/>
        </w:rPr>
        <w:t>I</w:t>
      </w:r>
      <w:r w:rsidR="00046C90">
        <w:rPr>
          <w:rFonts w:hint="eastAsia"/>
          <w:sz w:val="24"/>
          <w:szCs w:val="24"/>
        </w:rPr>
        <w:t>t also gives learners a chance to notice others</w:t>
      </w:r>
      <w:r w:rsidR="00046C90">
        <w:rPr>
          <w:sz w:val="24"/>
          <w:szCs w:val="24"/>
        </w:rPr>
        <w:t>’</w:t>
      </w:r>
      <w:r w:rsidR="00046C90">
        <w:rPr>
          <w:rFonts w:hint="eastAsia"/>
          <w:sz w:val="24"/>
          <w:szCs w:val="24"/>
        </w:rPr>
        <w:t xml:space="preserve"> </w:t>
      </w:r>
      <w:r w:rsidR="00046C90">
        <w:rPr>
          <w:sz w:val="24"/>
          <w:szCs w:val="24"/>
        </w:rPr>
        <w:t>performance</w:t>
      </w:r>
      <w:r w:rsidR="00046C90">
        <w:rPr>
          <w:rFonts w:hint="eastAsia"/>
          <w:sz w:val="24"/>
          <w:szCs w:val="24"/>
        </w:rPr>
        <w:t xml:space="preserve"> and to make comments. </w:t>
      </w:r>
      <w:r w:rsidR="00046C90">
        <w:rPr>
          <w:sz w:val="24"/>
          <w:szCs w:val="24"/>
        </w:rPr>
        <w:t>S</w:t>
      </w:r>
      <w:r w:rsidR="00046C90">
        <w:rPr>
          <w:rFonts w:hint="eastAsia"/>
          <w:sz w:val="24"/>
          <w:szCs w:val="24"/>
        </w:rPr>
        <w:t xml:space="preserve">tudents can negotiate with others, unlike in traditional teacher-led interaction that they can only respond to teachers. </w:t>
      </w:r>
      <w:r w:rsidR="00046C90">
        <w:rPr>
          <w:sz w:val="24"/>
          <w:szCs w:val="24"/>
        </w:rPr>
        <w:t>T</w:t>
      </w:r>
      <w:r w:rsidR="00046C90">
        <w:rPr>
          <w:rFonts w:hint="eastAsia"/>
          <w:sz w:val="24"/>
          <w:szCs w:val="24"/>
        </w:rPr>
        <w:t xml:space="preserve">hey can learn how to build meaning and use language cooperatively and purposefully. </w:t>
      </w:r>
      <w:r w:rsidR="00E95090">
        <w:rPr>
          <w:sz w:val="24"/>
          <w:szCs w:val="24"/>
        </w:rPr>
        <w:t>‘</w:t>
      </w:r>
      <w:r w:rsidR="00046C90">
        <w:rPr>
          <w:sz w:val="24"/>
          <w:szCs w:val="24"/>
        </w:rPr>
        <w:t>I</w:t>
      </w:r>
      <w:r w:rsidR="00046C90">
        <w:rPr>
          <w:rFonts w:hint="eastAsia"/>
          <w:sz w:val="24"/>
          <w:szCs w:val="24"/>
        </w:rPr>
        <w:t xml:space="preserve">t </w:t>
      </w:r>
      <w:r w:rsidR="00E95090">
        <w:rPr>
          <w:rFonts w:hint="eastAsia"/>
          <w:sz w:val="24"/>
          <w:szCs w:val="24"/>
        </w:rPr>
        <w:t>makes</w:t>
      </w:r>
      <w:r w:rsidR="00046C90">
        <w:rPr>
          <w:rFonts w:hint="eastAsia"/>
          <w:sz w:val="24"/>
          <w:szCs w:val="24"/>
        </w:rPr>
        <w:t xml:space="preserve"> learners participate in a complete interaction</w:t>
      </w:r>
      <w:r w:rsidR="00E95090">
        <w:rPr>
          <w:rFonts w:hint="eastAsia"/>
          <w:sz w:val="24"/>
          <w:szCs w:val="24"/>
        </w:rPr>
        <w:t>, not just one-off sentences</w:t>
      </w:r>
      <w:r w:rsidR="00E95090">
        <w:rPr>
          <w:sz w:val="24"/>
          <w:szCs w:val="24"/>
        </w:rPr>
        <w:t>’</w:t>
      </w:r>
      <w:r w:rsidR="00E95090">
        <w:rPr>
          <w:rFonts w:hint="eastAsia"/>
          <w:sz w:val="24"/>
          <w:szCs w:val="24"/>
        </w:rPr>
        <w:t>. (Willis, 1996, p. 35)</w:t>
      </w:r>
    </w:p>
    <w:p w:rsidR="00D53144" w:rsidRPr="00D53144" w:rsidRDefault="00E930FB" w:rsidP="00D53144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However, t</w:t>
      </w:r>
      <w:r w:rsidR="0054535A">
        <w:rPr>
          <w:rFonts w:hint="eastAsia"/>
          <w:sz w:val="24"/>
          <w:szCs w:val="24"/>
        </w:rPr>
        <w:t xml:space="preserve">here are </w:t>
      </w:r>
      <w:r w:rsidR="00667C8A">
        <w:rPr>
          <w:rFonts w:hint="eastAsia"/>
          <w:sz w:val="24"/>
          <w:szCs w:val="24"/>
        </w:rPr>
        <w:t>certain i</w:t>
      </w:r>
      <w:r w:rsidR="00046C90">
        <w:rPr>
          <w:rFonts w:hint="eastAsia"/>
          <w:sz w:val="24"/>
          <w:szCs w:val="24"/>
        </w:rPr>
        <w:t xml:space="preserve">ssues </w:t>
      </w:r>
      <w:r>
        <w:rPr>
          <w:rFonts w:hint="eastAsia"/>
          <w:sz w:val="24"/>
          <w:szCs w:val="24"/>
        </w:rPr>
        <w:t xml:space="preserve">need to be further concerned </w:t>
      </w:r>
      <w:r w:rsidR="00046C90">
        <w:rPr>
          <w:rFonts w:hint="eastAsia"/>
          <w:sz w:val="24"/>
          <w:szCs w:val="24"/>
        </w:rPr>
        <w:t>with TBL</w:t>
      </w:r>
      <w:r w:rsidR="0054535A">
        <w:rPr>
          <w:rFonts w:hint="eastAsia"/>
          <w:sz w:val="24"/>
          <w:szCs w:val="24"/>
        </w:rPr>
        <w:t xml:space="preserve">. Cook (2003) points out that </w:t>
      </w:r>
      <w:r w:rsidR="00667C8A">
        <w:rPr>
          <w:rFonts w:hint="eastAsia"/>
          <w:sz w:val="24"/>
          <w:szCs w:val="24"/>
        </w:rPr>
        <w:t>TBL concentrate</w:t>
      </w:r>
      <w:r w:rsidR="0054535A">
        <w:rPr>
          <w:rFonts w:hint="eastAsia"/>
          <w:sz w:val="24"/>
          <w:szCs w:val="24"/>
        </w:rPr>
        <w:t>s</w:t>
      </w:r>
      <w:r w:rsidR="00667C8A">
        <w:rPr>
          <w:rFonts w:hint="eastAsia"/>
          <w:sz w:val="24"/>
          <w:szCs w:val="24"/>
        </w:rPr>
        <w:t xml:space="preserve"> on classroom work but not </w:t>
      </w:r>
      <w:r w:rsidR="00667C8A">
        <w:rPr>
          <w:sz w:val="24"/>
          <w:szCs w:val="24"/>
        </w:rPr>
        <w:t>overall</w:t>
      </w:r>
      <w:r w:rsidR="00667C8A">
        <w:rPr>
          <w:rFonts w:hint="eastAsia"/>
          <w:sz w:val="24"/>
          <w:szCs w:val="24"/>
        </w:rPr>
        <w:t xml:space="preserve"> </w:t>
      </w:r>
      <w:r w:rsidR="0054535A">
        <w:rPr>
          <w:rFonts w:hint="eastAsia"/>
          <w:sz w:val="24"/>
          <w:szCs w:val="24"/>
        </w:rPr>
        <w:t xml:space="preserve">teaching goals, which can only be beneficial to students in a short-term to improve their fluency, but not the long-term personal, local or international goals. </w:t>
      </w:r>
      <w:r w:rsidR="0054535A">
        <w:rPr>
          <w:sz w:val="24"/>
          <w:szCs w:val="24"/>
        </w:rPr>
        <w:t>N</w:t>
      </w:r>
      <w:r w:rsidR="0054535A">
        <w:rPr>
          <w:rFonts w:hint="eastAsia"/>
          <w:sz w:val="24"/>
          <w:szCs w:val="24"/>
        </w:rPr>
        <w:t xml:space="preserve">or have the internal goals such as benefiting educational effects been mentioned through TBL. </w:t>
      </w:r>
      <w:r w:rsidR="0054535A">
        <w:rPr>
          <w:sz w:val="24"/>
          <w:szCs w:val="24"/>
        </w:rPr>
        <w:t>A</w:t>
      </w:r>
      <w:r w:rsidR="0054535A">
        <w:rPr>
          <w:rFonts w:hint="eastAsia"/>
          <w:sz w:val="24"/>
          <w:szCs w:val="24"/>
        </w:rPr>
        <w:t>nd tasks can</w:t>
      </w:r>
      <w:r w:rsidR="0054535A">
        <w:rPr>
          <w:sz w:val="24"/>
          <w:szCs w:val="24"/>
        </w:rPr>
        <w:t>’</w:t>
      </w:r>
      <w:r w:rsidR="0054535A">
        <w:rPr>
          <w:rFonts w:hint="eastAsia"/>
          <w:sz w:val="24"/>
          <w:szCs w:val="24"/>
        </w:rPr>
        <w:t>t provide resources from learners</w:t>
      </w:r>
      <w:r w:rsidR="0054535A">
        <w:rPr>
          <w:sz w:val="24"/>
          <w:szCs w:val="24"/>
        </w:rPr>
        <w:t>’</w:t>
      </w:r>
      <w:r w:rsidR="0054535A">
        <w:rPr>
          <w:rFonts w:hint="eastAsia"/>
          <w:sz w:val="24"/>
          <w:szCs w:val="24"/>
        </w:rPr>
        <w:t xml:space="preserve"> native language although they require students to draw on it. </w:t>
      </w:r>
      <w:r w:rsidR="00EE0138">
        <w:rPr>
          <w:sz w:val="24"/>
          <w:szCs w:val="24"/>
        </w:rPr>
        <w:t>A</w:t>
      </w:r>
      <w:r w:rsidR="00EE0138">
        <w:rPr>
          <w:rFonts w:hint="eastAsia"/>
          <w:sz w:val="24"/>
          <w:szCs w:val="24"/>
        </w:rPr>
        <w:t xml:space="preserve"> task does not cover pronunciation. </w:t>
      </w:r>
      <w:r w:rsidR="00EE0138">
        <w:rPr>
          <w:sz w:val="24"/>
          <w:szCs w:val="24"/>
        </w:rPr>
        <w:t>A</w:t>
      </w:r>
      <w:r w:rsidR="00EE0138">
        <w:rPr>
          <w:rFonts w:hint="eastAsia"/>
          <w:sz w:val="24"/>
          <w:szCs w:val="24"/>
        </w:rPr>
        <w:t>nd teachers aren</w:t>
      </w:r>
      <w:r w:rsidR="00EE0138">
        <w:rPr>
          <w:sz w:val="24"/>
          <w:szCs w:val="24"/>
        </w:rPr>
        <w:t>’</w:t>
      </w:r>
      <w:r w:rsidR="00EE0138">
        <w:rPr>
          <w:rFonts w:hint="eastAsia"/>
          <w:sz w:val="24"/>
          <w:szCs w:val="24"/>
        </w:rPr>
        <w:t xml:space="preserve">t experts in the tasks they design which hints they might face being untrusted by students. </w:t>
      </w:r>
      <w:r w:rsidR="00EE0138">
        <w:rPr>
          <w:sz w:val="24"/>
          <w:szCs w:val="24"/>
        </w:rPr>
        <w:t>T</w:t>
      </w:r>
      <w:r w:rsidR="00EE0138">
        <w:rPr>
          <w:rFonts w:hint="eastAsia"/>
          <w:sz w:val="24"/>
          <w:szCs w:val="24"/>
        </w:rPr>
        <w:t>herefore TBL can</w:t>
      </w:r>
      <w:r w:rsidR="00EE0138">
        <w:rPr>
          <w:sz w:val="24"/>
          <w:szCs w:val="24"/>
        </w:rPr>
        <w:t>’</w:t>
      </w:r>
      <w:r w:rsidR="00EE0138">
        <w:rPr>
          <w:rFonts w:hint="eastAsia"/>
          <w:sz w:val="24"/>
          <w:szCs w:val="24"/>
        </w:rPr>
        <w:t>t be suits highly academic students and can</w:t>
      </w:r>
      <w:r w:rsidR="00EE0138">
        <w:rPr>
          <w:sz w:val="24"/>
          <w:szCs w:val="24"/>
        </w:rPr>
        <w:t>’</w:t>
      </w:r>
      <w:r w:rsidR="00EE0138">
        <w:rPr>
          <w:rFonts w:hint="eastAsia"/>
          <w:sz w:val="24"/>
          <w:szCs w:val="24"/>
        </w:rPr>
        <w:t xml:space="preserve">t form the core of language teaching to help students further engaged with the world. </w:t>
      </w:r>
      <w:r w:rsidR="00EE0138">
        <w:rPr>
          <w:sz w:val="24"/>
          <w:szCs w:val="24"/>
        </w:rPr>
        <w:t>I</w:t>
      </w:r>
      <w:r w:rsidR="00EE0138">
        <w:rPr>
          <w:rFonts w:hint="eastAsia"/>
          <w:sz w:val="24"/>
          <w:szCs w:val="24"/>
        </w:rPr>
        <w:t xml:space="preserve">t should be used with other techniques. </w:t>
      </w:r>
      <w:r>
        <w:rPr>
          <w:sz w:val="24"/>
          <w:szCs w:val="24"/>
        </w:rPr>
        <w:t>O</w:t>
      </w:r>
      <w:r>
        <w:rPr>
          <w:rFonts w:hint="eastAsia"/>
          <w:sz w:val="24"/>
          <w:szCs w:val="24"/>
        </w:rPr>
        <w:t xml:space="preserve">n the contrary, </w:t>
      </w:r>
      <w:r w:rsidR="008968CB">
        <w:rPr>
          <w:rFonts w:hint="eastAsia"/>
          <w:sz w:val="24"/>
          <w:szCs w:val="24"/>
        </w:rPr>
        <w:t xml:space="preserve">Ellis and </w:t>
      </w:r>
      <w:proofErr w:type="spellStart"/>
      <w:r w:rsidR="008968CB" w:rsidRPr="002C7549">
        <w:rPr>
          <w:sz w:val="24"/>
          <w:szCs w:val="24"/>
        </w:rPr>
        <w:t>Shintani</w:t>
      </w:r>
      <w:proofErr w:type="spellEnd"/>
      <w:r w:rsidR="008968CB">
        <w:rPr>
          <w:rFonts w:hint="eastAsia"/>
          <w:sz w:val="24"/>
          <w:szCs w:val="24"/>
        </w:rPr>
        <w:t xml:space="preserve"> (2014) state </w:t>
      </w:r>
      <w:r>
        <w:rPr>
          <w:rFonts w:hint="eastAsia"/>
          <w:sz w:val="24"/>
          <w:szCs w:val="24"/>
        </w:rPr>
        <w:t xml:space="preserve">with different </w:t>
      </w:r>
      <w:r>
        <w:rPr>
          <w:rFonts w:hint="eastAsia"/>
          <w:sz w:val="24"/>
          <w:szCs w:val="24"/>
        </w:rPr>
        <w:lastRenderedPageBreak/>
        <w:t xml:space="preserve">opinion </w:t>
      </w:r>
      <w:r w:rsidR="008968CB">
        <w:rPr>
          <w:rFonts w:hint="eastAsia"/>
          <w:sz w:val="24"/>
          <w:szCs w:val="24"/>
        </w:rPr>
        <w:t>that it</w:t>
      </w:r>
      <w:r w:rsidR="008968CB">
        <w:rPr>
          <w:sz w:val="24"/>
          <w:szCs w:val="24"/>
        </w:rPr>
        <w:t>’</w:t>
      </w:r>
      <w:r w:rsidR="008968CB">
        <w:rPr>
          <w:rFonts w:hint="eastAsia"/>
          <w:sz w:val="24"/>
          <w:szCs w:val="24"/>
        </w:rPr>
        <w:t>s necessary to carry out</w:t>
      </w:r>
      <w:r w:rsidR="008968CB">
        <w:rPr>
          <w:sz w:val="24"/>
          <w:szCs w:val="24"/>
        </w:rPr>
        <w:t xml:space="preserve"> </w:t>
      </w:r>
      <w:r w:rsidR="008968CB">
        <w:rPr>
          <w:rFonts w:hint="eastAsia"/>
          <w:sz w:val="24"/>
          <w:szCs w:val="24"/>
        </w:rPr>
        <w:t>students</w:t>
      </w:r>
      <w:r w:rsidR="008968CB">
        <w:rPr>
          <w:sz w:val="24"/>
          <w:szCs w:val="24"/>
        </w:rPr>
        <w:t>’</w:t>
      </w:r>
      <w:r w:rsidR="008968CB">
        <w:rPr>
          <w:rFonts w:hint="eastAsia"/>
          <w:sz w:val="24"/>
          <w:szCs w:val="24"/>
        </w:rPr>
        <w:t xml:space="preserve"> needs in specific purpose task-based courses </w:t>
      </w:r>
      <w:r w:rsidR="008968CB">
        <w:rPr>
          <w:sz w:val="24"/>
          <w:szCs w:val="24"/>
        </w:rPr>
        <w:t>‘</w:t>
      </w:r>
      <w:r w:rsidR="008968CB">
        <w:rPr>
          <w:rFonts w:hint="eastAsia"/>
          <w:sz w:val="24"/>
          <w:szCs w:val="24"/>
        </w:rPr>
        <w:t xml:space="preserve">to identify the </w:t>
      </w:r>
      <w:r w:rsidR="008968CB">
        <w:rPr>
          <w:sz w:val="24"/>
          <w:szCs w:val="24"/>
        </w:rPr>
        <w:t>“</w:t>
      </w:r>
      <w:r w:rsidR="008968CB" w:rsidRPr="004E59F6">
        <w:rPr>
          <w:sz w:val="24"/>
          <w:szCs w:val="24"/>
        </w:rPr>
        <w:t>target tasks</w:t>
      </w:r>
      <w:r w:rsidR="008968CB">
        <w:rPr>
          <w:sz w:val="24"/>
          <w:szCs w:val="24"/>
        </w:rPr>
        <w:t>”</w:t>
      </w:r>
      <w:r w:rsidR="008968CB" w:rsidRPr="004E59F6">
        <w:rPr>
          <w:sz w:val="24"/>
          <w:szCs w:val="24"/>
        </w:rPr>
        <w:t xml:space="preserve"> that learners will need to perform in real-life situations</w:t>
      </w:r>
      <w:r w:rsidR="008968CB">
        <w:rPr>
          <w:rFonts w:hint="eastAsia"/>
          <w:sz w:val="24"/>
          <w:szCs w:val="24"/>
        </w:rPr>
        <w:t xml:space="preserve"> </w:t>
      </w:r>
      <w:r w:rsidR="008968CB" w:rsidRPr="004E59F6">
        <w:rPr>
          <w:sz w:val="24"/>
          <w:szCs w:val="24"/>
        </w:rPr>
        <w:t xml:space="preserve">and then </w:t>
      </w:r>
      <w:r w:rsidR="008968CB">
        <w:rPr>
          <w:sz w:val="24"/>
          <w:szCs w:val="24"/>
        </w:rPr>
        <w:t>“</w:t>
      </w:r>
      <w:r w:rsidR="008968CB" w:rsidRPr="004E59F6">
        <w:rPr>
          <w:sz w:val="24"/>
          <w:szCs w:val="24"/>
        </w:rPr>
        <w:t>translate</w:t>
      </w:r>
      <w:r w:rsidR="008968CB">
        <w:rPr>
          <w:sz w:val="24"/>
          <w:szCs w:val="24"/>
        </w:rPr>
        <w:t>”</w:t>
      </w:r>
      <w:r w:rsidR="008968CB" w:rsidRPr="004E59F6">
        <w:rPr>
          <w:sz w:val="24"/>
          <w:szCs w:val="24"/>
        </w:rPr>
        <w:t xml:space="preserve"> these into pedagogic tasks</w:t>
      </w:r>
      <w:r>
        <w:rPr>
          <w:sz w:val="24"/>
          <w:szCs w:val="24"/>
        </w:rPr>
        <w:t>’</w:t>
      </w:r>
      <w:r w:rsidR="008968CB">
        <w:rPr>
          <w:rFonts w:hint="eastAsia"/>
          <w:sz w:val="24"/>
          <w:szCs w:val="24"/>
        </w:rPr>
        <w:t xml:space="preserve"> (p. 140). Careful selection of tasks in a syllabus with consideration of the thematic content of the tasks</w:t>
      </w:r>
      <w:r w:rsidR="00632055">
        <w:rPr>
          <w:rFonts w:hint="eastAsia"/>
          <w:sz w:val="24"/>
          <w:szCs w:val="24"/>
        </w:rPr>
        <w:t xml:space="preserve"> will help learners develop g</w:t>
      </w:r>
      <w:r>
        <w:rPr>
          <w:rFonts w:hint="eastAsia"/>
          <w:sz w:val="24"/>
          <w:szCs w:val="24"/>
        </w:rPr>
        <w:t>eneral proficiency or the abilities</w:t>
      </w:r>
      <w:r w:rsidR="00632055">
        <w:rPr>
          <w:rFonts w:hint="eastAsia"/>
          <w:sz w:val="24"/>
          <w:szCs w:val="24"/>
        </w:rPr>
        <w:t xml:space="preserve"> of L2. </w:t>
      </w:r>
      <w:r w:rsidR="00632055">
        <w:rPr>
          <w:sz w:val="24"/>
          <w:szCs w:val="24"/>
        </w:rPr>
        <w:t>T</w:t>
      </w:r>
      <w:r w:rsidR="00632055">
        <w:rPr>
          <w:rFonts w:hint="eastAsia"/>
          <w:sz w:val="24"/>
          <w:szCs w:val="24"/>
        </w:rPr>
        <w:t xml:space="preserve">herefore this </w:t>
      </w:r>
      <w:r w:rsidR="009A1970">
        <w:rPr>
          <w:rFonts w:hint="eastAsia"/>
          <w:sz w:val="24"/>
          <w:szCs w:val="24"/>
        </w:rPr>
        <w:t xml:space="preserve">project tries to prove </w:t>
      </w:r>
      <w:r w:rsidR="003F5BFA">
        <w:rPr>
          <w:rFonts w:hint="eastAsia"/>
          <w:sz w:val="24"/>
          <w:szCs w:val="24"/>
        </w:rPr>
        <w:t xml:space="preserve">TBL can mirror the world outside the classroom if carefully designed. </w:t>
      </w:r>
      <w:r w:rsidR="003F5BFA">
        <w:rPr>
          <w:sz w:val="24"/>
          <w:szCs w:val="24"/>
        </w:rPr>
        <w:t>I</w:t>
      </w:r>
      <w:r w:rsidR="003F5BFA">
        <w:rPr>
          <w:rFonts w:hint="eastAsia"/>
          <w:sz w:val="24"/>
          <w:szCs w:val="24"/>
        </w:rPr>
        <w:t xml:space="preserve">t can bring </w:t>
      </w:r>
      <w:r w:rsidR="00667C8A">
        <w:rPr>
          <w:rFonts w:hint="eastAsia"/>
          <w:sz w:val="24"/>
          <w:szCs w:val="24"/>
        </w:rPr>
        <w:t xml:space="preserve">beneficial effects </w:t>
      </w:r>
      <w:r w:rsidR="003F5BFA">
        <w:rPr>
          <w:rFonts w:hint="eastAsia"/>
          <w:sz w:val="24"/>
          <w:szCs w:val="24"/>
        </w:rPr>
        <w:t>to L2 learners</w:t>
      </w:r>
      <w:r w:rsidR="00667C8A">
        <w:rPr>
          <w:rFonts w:hint="eastAsia"/>
          <w:sz w:val="24"/>
          <w:szCs w:val="24"/>
        </w:rPr>
        <w:t xml:space="preserve"> </w:t>
      </w:r>
      <w:r w:rsidR="003F5BFA">
        <w:rPr>
          <w:rFonts w:hint="eastAsia"/>
          <w:sz w:val="24"/>
          <w:szCs w:val="24"/>
        </w:rPr>
        <w:t xml:space="preserve">through improving their language proficiency </w:t>
      </w:r>
      <w:r w:rsidR="00667C8A">
        <w:rPr>
          <w:rFonts w:hint="eastAsia"/>
          <w:sz w:val="24"/>
          <w:szCs w:val="24"/>
        </w:rPr>
        <w:t>and the usefulness of knowing a SL for the society and the benefits for the world in general</w:t>
      </w:r>
      <w:r w:rsidR="0054535A">
        <w:rPr>
          <w:rFonts w:hint="eastAsia"/>
          <w:sz w:val="24"/>
          <w:szCs w:val="24"/>
        </w:rPr>
        <w:t>.</w:t>
      </w:r>
      <w:r w:rsidR="003F5BFA">
        <w:rPr>
          <w:rFonts w:hint="eastAsia"/>
          <w:sz w:val="24"/>
          <w:szCs w:val="24"/>
        </w:rPr>
        <w:t xml:space="preserve"> </w:t>
      </w:r>
      <w:r w:rsidR="003A57A6">
        <w:rPr>
          <w:sz w:val="24"/>
          <w:szCs w:val="24"/>
        </w:rPr>
        <w:t>I</w:t>
      </w:r>
      <w:r w:rsidR="003A57A6">
        <w:rPr>
          <w:rFonts w:hint="eastAsia"/>
          <w:sz w:val="24"/>
          <w:szCs w:val="24"/>
        </w:rPr>
        <w:t xml:space="preserve">t has benefiting educational effects. </w:t>
      </w:r>
      <w:r w:rsidR="003F5BFA">
        <w:rPr>
          <w:rFonts w:hint="eastAsia"/>
          <w:sz w:val="24"/>
          <w:szCs w:val="24"/>
        </w:rPr>
        <w:t>Students</w:t>
      </w:r>
      <w:r w:rsidR="003F5BFA">
        <w:rPr>
          <w:sz w:val="24"/>
          <w:szCs w:val="24"/>
        </w:rPr>
        <w:t>’</w:t>
      </w:r>
      <w:r w:rsidR="003F5BFA">
        <w:rPr>
          <w:rFonts w:hint="eastAsia"/>
          <w:sz w:val="24"/>
          <w:szCs w:val="24"/>
        </w:rPr>
        <w:t xml:space="preserve"> native language and the enhancement of SL pronunciation can be involved in task training. </w:t>
      </w:r>
      <w:r w:rsidR="003A57A6">
        <w:rPr>
          <w:rFonts w:hint="eastAsia"/>
          <w:sz w:val="24"/>
          <w:szCs w:val="24"/>
        </w:rPr>
        <w:t xml:space="preserve">English language teachers can be experts in a task if the task </w:t>
      </w:r>
      <w:r>
        <w:rPr>
          <w:rFonts w:hint="eastAsia"/>
          <w:sz w:val="24"/>
          <w:szCs w:val="24"/>
        </w:rPr>
        <w:t xml:space="preserve">assignments </w:t>
      </w:r>
      <w:r w:rsidR="003A57A6">
        <w:rPr>
          <w:rFonts w:hint="eastAsia"/>
          <w:sz w:val="24"/>
          <w:szCs w:val="24"/>
        </w:rPr>
        <w:t xml:space="preserve">include teaching training and metalinguistic explanation. </w:t>
      </w:r>
      <w:r w:rsidR="003A57A6">
        <w:rPr>
          <w:sz w:val="24"/>
          <w:szCs w:val="24"/>
        </w:rPr>
        <w:t>A</w:t>
      </w:r>
      <w:r w:rsidR="003A57A6">
        <w:rPr>
          <w:rFonts w:hint="eastAsia"/>
          <w:sz w:val="24"/>
          <w:szCs w:val="24"/>
        </w:rPr>
        <w:t xml:space="preserve">nd TBL can be applied in high grade language class designing to form the core of class design by the strategy itself to have good future impact on students </w:t>
      </w:r>
      <w:r w:rsidR="003A57A6">
        <w:rPr>
          <w:sz w:val="24"/>
          <w:szCs w:val="24"/>
        </w:rPr>
        <w:t>engaging</w:t>
      </w:r>
      <w:r w:rsidR="003A57A6">
        <w:rPr>
          <w:rFonts w:hint="eastAsia"/>
          <w:sz w:val="24"/>
          <w:szCs w:val="24"/>
        </w:rPr>
        <w:t xml:space="preserve"> the society after graduation. </w:t>
      </w:r>
      <w:r w:rsidR="003A57A6">
        <w:rPr>
          <w:sz w:val="24"/>
          <w:szCs w:val="24"/>
        </w:rPr>
        <w:t>A</w:t>
      </w:r>
      <w:r w:rsidR="003A57A6">
        <w:rPr>
          <w:rFonts w:hint="eastAsia"/>
          <w:sz w:val="24"/>
          <w:szCs w:val="24"/>
        </w:rPr>
        <w:t xml:space="preserve">ll these bring this </w:t>
      </w:r>
      <w:r w:rsidR="003A57A6">
        <w:rPr>
          <w:sz w:val="24"/>
          <w:szCs w:val="24"/>
        </w:rPr>
        <w:t>investigation</w:t>
      </w:r>
      <w:r w:rsidR="003A57A6">
        <w:rPr>
          <w:rFonts w:hint="eastAsia"/>
          <w:sz w:val="24"/>
          <w:szCs w:val="24"/>
        </w:rPr>
        <w:t xml:space="preserve"> theoretical significance on a second thought of TBL</w:t>
      </w:r>
      <w:r w:rsidR="003A57A6">
        <w:rPr>
          <w:sz w:val="24"/>
          <w:szCs w:val="24"/>
        </w:rPr>
        <w:t>’</w:t>
      </w:r>
      <w:r w:rsidR="003A57A6">
        <w:rPr>
          <w:rFonts w:hint="eastAsia"/>
          <w:sz w:val="24"/>
          <w:szCs w:val="24"/>
        </w:rPr>
        <w:t>s limitations</w:t>
      </w:r>
      <w:r>
        <w:rPr>
          <w:rFonts w:hint="eastAsia"/>
          <w:sz w:val="24"/>
          <w:szCs w:val="24"/>
        </w:rPr>
        <w:t xml:space="preserve"> assumed by some scholars</w:t>
      </w:r>
      <w:r w:rsidR="003A57A6">
        <w:rPr>
          <w:rFonts w:hint="eastAsia"/>
          <w:sz w:val="24"/>
          <w:szCs w:val="24"/>
        </w:rPr>
        <w:t>.</w:t>
      </w:r>
    </w:p>
    <w:p w:rsidR="009D2BE9" w:rsidRDefault="00D53144" w:rsidP="009D2BE9">
      <w:pPr>
        <w:rPr>
          <w:b/>
          <w:sz w:val="24"/>
          <w:szCs w:val="24"/>
        </w:rPr>
      </w:pPr>
      <w:r>
        <w:rPr>
          <w:rFonts w:hint="eastAsia"/>
          <w:b/>
          <w:sz w:val="24"/>
          <w:szCs w:val="24"/>
        </w:rPr>
        <w:t xml:space="preserve">III. Evidence </w:t>
      </w:r>
      <w:r w:rsidR="00F37E50">
        <w:rPr>
          <w:rFonts w:hint="eastAsia"/>
          <w:b/>
          <w:sz w:val="24"/>
          <w:szCs w:val="24"/>
        </w:rPr>
        <w:t xml:space="preserve"> </w:t>
      </w:r>
    </w:p>
    <w:p w:rsidR="00F37E50" w:rsidRDefault="00F37E50" w:rsidP="00FB2D7D">
      <w:pPr>
        <w:autoSpaceDE w:val="0"/>
        <w:autoSpaceDN w:val="0"/>
        <w:adjustRightInd w:val="0"/>
        <w:rPr>
          <w:sz w:val="24"/>
          <w:szCs w:val="24"/>
        </w:rPr>
      </w:pP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 xml:space="preserve">he evidence </w:t>
      </w:r>
      <w:r>
        <w:rPr>
          <w:sz w:val="24"/>
          <w:szCs w:val="24"/>
        </w:rPr>
        <w:t>I</w:t>
      </w:r>
      <w:r>
        <w:rPr>
          <w:rFonts w:hint="eastAsia"/>
          <w:sz w:val="24"/>
          <w:szCs w:val="24"/>
        </w:rPr>
        <w:t xml:space="preserve"> intend to collect in this project include </w:t>
      </w:r>
      <w:r w:rsidR="007E370F">
        <w:rPr>
          <w:rFonts w:hint="eastAsia"/>
          <w:sz w:val="24"/>
          <w:szCs w:val="24"/>
        </w:rPr>
        <w:t xml:space="preserve">data from two classes combining </w:t>
      </w:r>
      <w:r w:rsidR="00E8524C">
        <w:rPr>
          <w:rFonts w:hint="eastAsia"/>
          <w:sz w:val="24"/>
          <w:szCs w:val="24"/>
        </w:rPr>
        <w:t xml:space="preserve">quantitative data and qualitative data. </w:t>
      </w:r>
      <w:r w:rsidR="007E370F">
        <w:rPr>
          <w:sz w:val="24"/>
          <w:szCs w:val="24"/>
        </w:rPr>
        <w:t>O</w:t>
      </w:r>
      <w:r w:rsidR="007E370F">
        <w:rPr>
          <w:rFonts w:hint="eastAsia"/>
          <w:sz w:val="24"/>
          <w:szCs w:val="24"/>
        </w:rPr>
        <w:t>ne class adopts TBL approach while the other doesn</w:t>
      </w:r>
      <w:r w:rsidR="007E370F">
        <w:rPr>
          <w:sz w:val="24"/>
          <w:szCs w:val="24"/>
        </w:rPr>
        <w:t>’</w:t>
      </w:r>
      <w:r w:rsidR="007E370F">
        <w:rPr>
          <w:rFonts w:hint="eastAsia"/>
          <w:sz w:val="24"/>
          <w:szCs w:val="24"/>
        </w:rPr>
        <w:t xml:space="preserve">t. </w:t>
      </w:r>
      <w:r w:rsidR="00E8524C">
        <w:rPr>
          <w:sz w:val="24"/>
          <w:szCs w:val="24"/>
        </w:rPr>
        <w:t>T</w:t>
      </w:r>
      <w:r w:rsidR="00E8524C">
        <w:rPr>
          <w:rFonts w:hint="eastAsia"/>
          <w:sz w:val="24"/>
          <w:szCs w:val="24"/>
        </w:rPr>
        <w:t xml:space="preserve">he quantitative data involves </w:t>
      </w:r>
      <w:r w:rsidR="008E68FB">
        <w:rPr>
          <w:rFonts w:hint="eastAsia"/>
          <w:sz w:val="24"/>
          <w:szCs w:val="24"/>
        </w:rPr>
        <w:t>marks</w:t>
      </w:r>
      <w:r w:rsidR="00E8524C">
        <w:rPr>
          <w:rFonts w:hint="eastAsia"/>
          <w:sz w:val="24"/>
          <w:szCs w:val="24"/>
        </w:rPr>
        <w:t xml:space="preserve"> from cumulative tests including oral and written </w:t>
      </w:r>
      <w:r w:rsidR="0051371F">
        <w:rPr>
          <w:rFonts w:hint="eastAsia"/>
          <w:sz w:val="24"/>
          <w:szCs w:val="24"/>
        </w:rPr>
        <w:t>forms</w:t>
      </w:r>
      <w:r w:rsidR="00E8524C">
        <w:rPr>
          <w:rFonts w:hint="eastAsia"/>
          <w:sz w:val="24"/>
          <w:szCs w:val="24"/>
        </w:rPr>
        <w:t xml:space="preserve">, and </w:t>
      </w:r>
      <w:r w:rsidR="008E68FB">
        <w:rPr>
          <w:rFonts w:hint="eastAsia"/>
          <w:sz w:val="24"/>
          <w:szCs w:val="24"/>
        </w:rPr>
        <w:t xml:space="preserve">results from </w:t>
      </w:r>
      <w:r w:rsidR="00E8524C">
        <w:rPr>
          <w:rFonts w:hint="eastAsia"/>
          <w:sz w:val="24"/>
          <w:szCs w:val="24"/>
        </w:rPr>
        <w:t>students</w:t>
      </w:r>
      <w:r w:rsidR="00E8524C">
        <w:rPr>
          <w:sz w:val="24"/>
          <w:szCs w:val="24"/>
        </w:rPr>
        <w:t>’</w:t>
      </w:r>
      <w:r w:rsidR="00E8524C">
        <w:rPr>
          <w:rFonts w:hint="eastAsia"/>
          <w:sz w:val="24"/>
          <w:szCs w:val="24"/>
        </w:rPr>
        <w:t xml:space="preserve"> </w:t>
      </w:r>
      <w:r w:rsidR="00F3409E">
        <w:rPr>
          <w:rFonts w:hint="eastAsia"/>
          <w:sz w:val="24"/>
          <w:szCs w:val="24"/>
        </w:rPr>
        <w:t>T</w:t>
      </w:r>
      <w:r w:rsidR="00E8524C">
        <w:rPr>
          <w:rFonts w:hint="eastAsia"/>
          <w:sz w:val="24"/>
          <w:szCs w:val="24"/>
        </w:rPr>
        <w:t xml:space="preserve">eacher </w:t>
      </w:r>
      <w:r w:rsidR="00F3409E">
        <w:rPr>
          <w:rFonts w:hint="eastAsia"/>
          <w:sz w:val="24"/>
          <w:szCs w:val="24"/>
        </w:rPr>
        <w:t>C</w:t>
      </w:r>
      <w:r w:rsidR="00E8524C">
        <w:rPr>
          <w:rFonts w:hint="eastAsia"/>
          <w:sz w:val="24"/>
          <w:szCs w:val="24"/>
        </w:rPr>
        <w:t xml:space="preserve">ertification </w:t>
      </w:r>
      <w:r w:rsidR="00F3409E">
        <w:rPr>
          <w:rFonts w:hint="eastAsia"/>
          <w:sz w:val="24"/>
          <w:szCs w:val="24"/>
        </w:rPr>
        <w:t>I</w:t>
      </w:r>
      <w:r w:rsidR="00E8524C">
        <w:rPr>
          <w:rFonts w:hint="eastAsia"/>
          <w:sz w:val="24"/>
          <w:szCs w:val="24"/>
        </w:rPr>
        <w:t xml:space="preserve">nterview. The qualitative data </w:t>
      </w:r>
      <w:r w:rsidR="00AA24F9">
        <w:rPr>
          <w:rFonts w:hint="eastAsia"/>
          <w:sz w:val="24"/>
          <w:szCs w:val="24"/>
        </w:rPr>
        <w:t>covers</w:t>
      </w:r>
      <w:r w:rsidR="00E8524C">
        <w:rPr>
          <w:rFonts w:hint="eastAsia"/>
          <w:sz w:val="24"/>
          <w:szCs w:val="24"/>
        </w:rPr>
        <w:t xml:space="preserve"> </w:t>
      </w:r>
      <w:r w:rsidR="00AA24F9">
        <w:rPr>
          <w:rFonts w:hint="eastAsia"/>
          <w:sz w:val="24"/>
          <w:szCs w:val="24"/>
        </w:rPr>
        <w:t>students</w:t>
      </w:r>
      <w:r w:rsidR="00AA24F9">
        <w:rPr>
          <w:sz w:val="24"/>
          <w:szCs w:val="24"/>
        </w:rPr>
        <w:t>’</w:t>
      </w:r>
      <w:r w:rsidR="00AA24F9">
        <w:rPr>
          <w:rFonts w:hint="eastAsia"/>
          <w:sz w:val="24"/>
          <w:szCs w:val="24"/>
        </w:rPr>
        <w:t xml:space="preserve"> mind-maps, </w:t>
      </w:r>
      <w:r w:rsidR="00C125A3">
        <w:rPr>
          <w:rFonts w:hint="eastAsia"/>
          <w:sz w:val="24"/>
          <w:szCs w:val="24"/>
        </w:rPr>
        <w:t>video</w:t>
      </w:r>
      <w:r w:rsidR="007E370F">
        <w:rPr>
          <w:rFonts w:hint="eastAsia"/>
          <w:sz w:val="24"/>
          <w:szCs w:val="24"/>
        </w:rPr>
        <w:t xml:space="preserve"> clips</w:t>
      </w:r>
      <w:r w:rsidR="00C125A3">
        <w:rPr>
          <w:rFonts w:hint="eastAsia"/>
          <w:sz w:val="24"/>
          <w:szCs w:val="24"/>
        </w:rPr>
        <w:t xml:space="preserve"> of students</w:t>
      </w:r>
      <w:r w:rsidR="00C125A3">
        <w:rPr>
          <w:sz w:val="24"/>
          <w:szCs w:val="24"/>
        </w:rPr>
        <w:t>’</w:t>
      </w:r>
      <w:r w:rsidR="00C125A3">
        <w:rPr>
          <w:rFonts w:hint="eastAsia"/>
          <w:sz w:val="24"/>
          <w:szCs w:val="24"/>
        </w:rPr>
        <w:t xml:space="preserve"> performance</w:t>
      </w:r>
      <w:r w:rsidR="00FB2D7D">
        <w:rPr>
          <w:rFonts w:hint="eastAsia"/>
          <w:sz w:val="24"/>
          <w:szCs w:val="24"/>
        </w:rPr>
        <w:t xml:space="preserve"> (language abilities, </w:t>
      </w:r>
      <w:r w:rsidR="00FB2D7D" w:rsidRPr="00FB2D7D">
        <w:rPr>
          <w:sz w:val="24"/>
          <w:szCs w:val="24"/>
        </w:rPr>
        <w:t>participation, engagement, concentration,</w:t>
      </w:r>
      <w:r w:rsidR="00FB2D7D">
        <w:rPr>
          <w:rFonts w:hint="eastAsia"/>
          <w:sz w:val="24"/>
          <w:szCs w:val="24"/>
        </w:rPr>
        <w:t xml:space="preserve"> </w:t>
      </w:r>
      <w:proofErr w:type="gramStart"/>
      <w:r w:rsidR="00FB2D7D" w:rsidRPr="00FB2D7D">
        <w:rPr>
          <w:sz w:val="24"/>
          <w:szCs w:val="24"/>
        </w:rPr>
        <w:t>mood</w:t>
      </w:r>
      <w:proofErr w:type="gramEnd"/>
      <w:r w:rsidR="00FB2D7D" w:rsidRPr="00FB2D7D">
        <w:rPr>
          <w:sz w:val="24"/>
          <w:szCs w:val="24"/>
        </w:rPr>
        <w:t>)</w:t>
      </w:r>
      <w:r w:rsidR="00AA24F9">
        <w:rPr>
          <w:rFonts w:hint="eastAsia"/>
          <w:sz w:val="24"/>
          <w:szCs w:val="24"/>
        </w:rPr>
        <w:t xml:space="preserve">, questionnaires and </w:t>
      </w:r>
      <w:r w:rsidR="00C125A3" w:rsidRPr="00FB2D7D">
        <w:rPr>
          <w:sz w:val="24"/>
          <w:szCs w:val="24"/>
        </w:rPr>
        <w:t xml:space="preserve">Syllabus for </w:t>
      </w:r>
      <w:r w:rsidR="00C125A3" w:rsidRPr="00FB2D7D">
        <w:rPr>
          <w:rFonts w:hint="eastAsia"/>
          <w:sz w:val="24"/>
          <w:szCs w:val="24"/>
        </w:rPr>
        <w:t>A</w:t>
      </w:r>
      <w:r w:rsidR="00C125A3" w:rsidRPr="00FB2D7D">
        <w:rPr>
          <w:sz w:val="24"/>
          <w:szCs w:val="24"/>
        </w:rPr>
        <w:t>dvanced English</w:t>
      </w:r>
      <w:r w:rsidR="00C125A3">
        <w:rPr>
          <w:rFonts w:hint="eastAsia"/>
          <w:sz w:val="24"/>
          <w:szCs w:val="24"/>
        </w:rPr>
        <w:t>.</w:t>
      </w:r>
      <w:r w:rsidR="007E370F">
        <w:rPr>
          <w:rFonts w:hint="eastAsia"/>
          <w:sz w:val="24"/>
          <w:szCs w:val="24"/>
        </w:rPr>
        <w:t xml:space="preserve"> </w:t>
      </w:r>
      <w:r w:rsidR="007E370F">
        <w:rPr>
          <w:sz w:val="24"/>
          <w:szCs w:val="24"/>
        </w:rPr>
        <w:t>T</w:t>
      </w:r>
      <w:r w:rsidR="007E370F">
        <w:rPr>
          <w:rFonts w:hint="eastAsia"/>
          <w:sz w:val="24"/>
          <w:szCs w:val="24"/>
        </w:rPr>
        <w:t>he mind-maps are taken from only the TBL class.</w:t>
      </w:r>
    </w:p>
    <w:p w:rsidR="001709F9" w:rsidRDefault="001709F9" w:rsidP="009D2BE9">
      <w:pPr>
        <w:rPr>
          <w:sz w:val="24"/>
          <w:szCs w:val="24"/>
        </w:rPr>
      </w:pP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>he three research questions are</w:t>
      </w:r>
      <w:r w:rsidR="008E68FB">
        <w:rPr>
          <w:rFonts w:hint="eastAsia"/>
          <w:sz w:val="24"/>
          <w:szCs w:val="24"/>
        </w:rPr>
        <w:t>:</w:t>
      </w:r>
      <w:r>
        <w:rPr>
          <w:rFonts w:hint="eastAsia"/>
          <w:sz w:val="24"/>
          <w:szCs w:val="24"/>
        </w:rPr>
        <w:t xml:space="preserve"> Will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task-based learning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enhance teaching effectiveness in </w:t>
      </w:r>
      <w:r>
        <w:rPr>
          <w:sz w:val="24"/>
          <w:szCs w:val="24"/>
        </w:rPr>
        <w:t>‘</w:t>
      </w:r>
      <w:r>
        <w:rPr>
          <w:rFonts w:hint="eastAsia"/>
          <w:sz w:val="24"/>
          <w:szCs w:val="24"/>
        </w:rPr>
        <w:t>Advanced English</w:t>
      </w:r>
      <w:r w:rsidR="008E68FB">
        <w:rPr>
          <w:sz w:val="24"/>
          <w:szCs w:val="24"/>
        </w:rPr>
        <w:t>’</w:t>
      </w:r>
      <w:r w:rsidR="008E68FB">
        <w:rPr>
          <w:rFonts w:hint="eastAsia"/>
          <w:sz w:val="24"/>
          <w:szCs w:val="24"/>
        </w:rPr>
        <w:t xml:space="preserve"> course</w:t>
      </w:r>
      <w:r>
        <w:rPr>
          <w:rFonts w:hint="eastAsia"/>
          <w:sz w:val="24"/>
          <w:szCs w:val="24"/>
        </w:rPr>
        <w:t>? How TBL promotes students learning motivations? Can</w:t>
      </w:r>
      <w:r w:rsidR="00C50B89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TBL style be effective in higher-level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learning </w:t>
      </w:r>
      <w:r w:rsidRPr="00816192">
        <w:rPr>
          <w:rFonts w:hint="eastAsia"/>
          <w:sz w:val="24"/>
          <w:szCs w:val="24"/>
        </w:rPr>
        <w:t>and be related to realistic fields to improve students language skills</w:t>
      </w:r>
      <w:r w:rsidRPr="00616D35">
        <w:rPr>
          <w:rFonts w:hint="eastAsia"/>
          <w:sz w:val="24"/>
          <w:szCs w:val="24"/>
        </w:rPr>
        <w:t xml:space="preserve"> and their future abilities</w:t>
      </w:r>
      <w:r>
        <w:rPr>
          <w:rFonts w:hint="eastAsia"/>
          <w:sz w:val="24"/>
          <w:szCs w:val="24"/>
        </w:rPr>
        <w:t>?</w:t>
      </w:r>
    </w:p>
    <w:p w:rsidR="00E8524C" w:rsidRPr="0030759D" w:rsidRDefault="00F3409E" w:rsidP="009D2BE9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5 times of cumulative tests in oral and </w:t>
      </w:r>
      <w:r>
        <w:rPr>
          <w:sz w:val="24"/>
          <w:szCs w:val="24"/>
        </w:rPr>
        <w:t>written</w:t>
      </w:r>
      <w:r>
        <w:rPr>
          <w:rFonts w:hint="eastAsia"/>
          <w:sz w:val="24"/>
          <w:szCs w:val="24"/>
        </w:rPr>
        <w:t xml:space="preserve"> forms focusing on testing learners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language abilities are offered to the two classes in the beginning of the project, then after the studying of each unit. </w:t>
      </w: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 xml:space="preserve">he test marks </w:t>
      </w:r>
      <w:r w:rsidR="001709F9">
        <w:rPr>
          <w:rFonts w:hint="eastAsia"/>
          <w:sz w:val="24"/>
          <w:szCs w:val="24"/>
        </w:rPr>
        <w:t xml:space="preserve">will reveal whether adopting TBL approach in the course of Advanced </w:t>
      </w:r>
      <w:r w:rsidR="001709F9">
        <w:rPr>
          <w:sz w:val="24"/>
          <w:szCs w:val="24"/>
        </w:rPr>
        <w:t>English</w:t>
      </w:r>
      <w:r w:rsidR="001709F9">
        <w:rPr>
          <w:rFonts w:hint="eastAsia"/>
          <w:sz w:val="24"/>
          <w:szCs w:val="24"/>
        </w:rPr>
        <w:t xml:space="preserve"> </w:t>
      </w:r>
      <w:r w:rsidR="008E68FB">
        <w:rPr>
          <w:rFonts w:hint="eastAsia"/>
          <w:sz w:val="24"/>
          <w:szCs w:val="24"/>
        </w:rPr>
        <w:t>will</w:t>
      </w:r>
      <w:r w:rsidR="001709F9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gradually </w:t>
      </w:r>
      <w:r w:rsidR="001709F9">
        <w:rPr>
          <w:rFonts w:hint="eastAsia"/>
          <w:sz w:val="24"/>
          <w:szCs w:val="24"/>
        </w:rPr>
        <w:t>enhance students</w:t>
      </w:r>
      <w:r w:rsidR="001709F9">
        <w:rPr>
          <w:sz w:val="24"/>
          <w:szCs w:val="24"/>
        </w:rPr>
        <w:t>’</w:t>
      </w:r>
      <w:r w:rsidR="001709F9">
        <w:rPr>
          <w:rFonts w:hint="eastAsia"/>
          <w:sz w:val="24"/>
          <w:szCs w:val="24"/>
        </w:rPr>
        <w:t xml:space="preserve"> language abilities, thus offer answer to the first research question and since Advanced English belong to the high-level </w:t>
      </w:r>
      <w:r w:rsidR="001709F9">
        <w:rPr>
          <w:sz w:val="24"/>
          <w:szCs w:val="24"/>
        </w:rPr>
        <w:t>English</w:t>
      </w:r>
      <w:r w:rsidR="001709F9">
        <w:rPr>
          <w:rFonts w:hint="eastAsia"/>
          <w:sz w:val="24"/>
          <w:szCs w:val="24"/>
        </w:rPr>
        <w:t xml:space="preserve"> course, the results also provide answer for the first part of the third research question.</w:t>
      </w:r>
      <w:r w:rsidR="008E68FB">
        <w:rPr>
          <w:rFonts w:hint="eastAsia"/>
          <w:sz w:val="24"/>
          <w:szCs w:val="24"/>
        </w:rPr>
        <w:t xml:space="preserve"> </w:t>
      </w:r>
      <w:r w:rsidR="00173553">
        <w:rPr>
          <w:rFonts w:hint="eastAsia"/>
          <w:sz w:val="24"/>
          <w:szCs w:val="24"/>
        </w:rPr>
        <w:t>The t</w:t>
      </w:r>
      <w:r w:rsidR="008E68FB">
        <w:rPr>
          <w:rFonts w:hint="eastAsia"/>
          <w:sz w:val="24"/>
          <w:szCs w:val="24"/>
        </w:rPr>
        <w:t>eacher certification interview is a form of exam to test whether they are qualifi</w:t>
      </w:r>
      <w:r w:rsidR="00173553">
        <w:rPr>
          <w:rFonts w:hint="eastAsia"/>
          <w:sz w:val="24"/>
          <w:szCs w:val="24"/>
        </w:rPr>
        <w:t xml:space="preserve">ed to be teachers in the future. </w:t>
      </w:r>
      <w:r w:rsidR="00173553">
        <w:rPr>
          <w:sz w:val="24"/>
          <w:szCs w:val="24"/>
        </w:rPr>
        <w:t>M</w:t>
      </w:r>
      <w:r w:rsidR="00173553">
        <w:rPr>
          <w:rFonts w:hint="eastAsia"/>
          <w:sz w:val="24"/>
          <w:szCs w:val="24"/>
        </w:rPr>
        <w:t xml:space="preserve">y students need to attend it in their junior year in college. </w:t>
      </w:r>
      <w:r w:rsidR="00173553">
        <w:rPr>
          <w:sz w:val="24"/>
          <w:szCs w:val="24"/>
        </w:rPr>
        <w:t>T</w:t>
      </w:r>
      <w:r w:rsidR="00173553">
        <w:rPr>
          <w:rFonts w:hint="eastAsia"/>
          <w:sz w:val="24"/>
          <w:szCs w:val="24"/>
        </w:rPr>
        <w:t xml:space="preserve">hey will get a teaching certificate if they pass the exam. </w:t>
      </w:r>
      <w:r w:rsidR="00173553">
        <w:rPr>
          <w:sz w:val="24"/>
          <w:szCs w:val="24"/>
        </w:rPr>
        <w:t>T</w:t>
      </w:r>
      <w:r w:rsidR="00173553">
        <w:rPr>
          <w:rFonts w:hint="eastAsia"/>
          <w:sz w:val="24"/>
          <w:szCs w:val="24"/>
        </w:rPr>
        <w:t xml:space="preserve">he result of the interview will help answer the third research question. </w:t>
      </w:r>
      <w:r w:rsidR="001709F9">
        <w:rPr>
          <w:sz w:val="24"/>
          <w:szCs w:val="24"/>
        </w:rPr>
        <w:t>A</w:t>
      </w:r>
      <w:r w:rsidR="001709F9">
        <w:rPr>
          <w:rFonts w:hint="eastAsia"/>
          <w:sz w:val="24"/>
          <w:szCs w:val="24"/>
        </w:rPr>
        <w:t>nd if there is progress in students</w:t>
      </w:r>
      <w:r w:rsidR="001709F9">
        <w:rPr>
          <w:sz w:val="24"/>
          <w:szCs w:val="24"/>
        </w:rPr>
        <w:t>’</w:t>
      </w:r>
      <w:r w:rsidR="001709F9">
        <w:rPr>
          <w:rFonts w:hint="eastAsia"/>
          <w:sz w:val="24"/>
          <w:szCs w:val="24"/>
        </w:rPr>
        <w:t xml:space="preserve"> mind-map, it also shows that students</w:t>
      </w:r>
      <w:r w:rsidR="001709F9">
        <w:rPr>
          <w:sz w:val="24"/>
          <w:szCs w:val="24"/>
        </w:rPr>
        <w:t>’</w:t>
      </w:r>
      <w:r w:rsidR="001709F9">
        <w:rPr>
          <w:rFonts w:hint="eastAsia"/>
          <w:sz w:val="24"/>
          <w:szCs w:val="24"/>
        </w:rPr>
        <w:t xml:space="preserve"> abilities are improving.</w:t>
      </w:r>
      <w:r w:rsidR="00FB2D7D">
        <w:rPr>
          <w:rFonts w:hint="eastAsia"/>
          <w:sz w:val="24"/>
          <w:szCs w:val="24"/>
        </w:rPr>
        <w:t xml:space="preserve"> </w:t>
      </w:r>
      <w:r w:rsidR="00FB2D7D">
        <w:rPr>
          <w:sz w:val="24"/>
          <w:szCs w:val="24"/>
        </w:rPr>
        <w:t>Enhancement</w:t>
      </w:r>
      <w:r w:rsidR="00FB2D7D">
        <w:rPr>
          <w:rFonts w:hint="eastAsia"/>
          <w:sz w:val="24"/>
          <w:szCs w:val="24"/>
        </w:rPr>
        <w:t xml:space="preserve"> of learners</w:t>
      </w:r>
      <w:r w:rsidR="00FB2D7D">
        <w:rPr>
          <w:sz w:val="24"/>
          <w:szCs w:val="24"/>
        </w:rPr>
        <w:t>’</w:t>
      </w:r>
      <w:r w:rsidR="00FB2D7D">
        <w:rPr>
          <w:rFonts w:hint="eastAsia"/>
          <w:sz w:val="24"/>
          <w:szCs w:val="24"/>
        </w:rPr>
        <w:t xml:space="preserve"> language abilities and whether they are motivated to participate can be observed from v</w:t>
      </w:r>
      <w:r w:rsidR="001709F9">
        <w:rPr>
          <w:rFonts w:hint="eastAsia"/>
          <w:sz w:val="24"/>
          <w:szCs w:val="24"/>
        </w:rPr>
        <w:t xml:space="preserve">ideos of </w:t>
      </w:r>
      <w:r w:rsidR="00FB2D7D">
        <w:rPr>
          <w:rFonts w:hint="eastAsia"/>
          <w:sz w:val="24"/>
          <w:szCs w:val="24"/>
        </w:rPr>
        <w:t xml:space="preserve">their performance, which offer answer to the first and second research question. </w:t>
      </w:r>
      <w:r w:rsidR="002C40B1">
        <w:rPr>
          <w:rFonts w:hint="eastAsia"/>
          <w:sz w:val="24"/>
          <w:szCs w:val="24"/>
        </w:rPr>
        <w:t>Students</w:t>
      </w:r>
      <w:r w:rsidR="002C40B1">
        <w:rPr>
          <w:sz w:val="24"/>
          <w:szCs w:val="24"/>
        </w:rPr>
        <w:t>’</w:t>
      </w:r>
      <w:r w:rsidR="002C40B1">
        <w:rPr>
          <w:rFonts w:hint="eastAsia"/>
          <w:sz w:val="24"/>
          <w:szCs w:val="24"/>
        </w:rPr>
        <w:t xml:space="preserve"> questionnaires reveal their attitudes and feelings toward TBL style, and </w:t>
      </w:r>
      <w:r w:rsidR="002C40B1">
        <w:rPr>
          <w:rFonts w:hint="eastAsia"/>
          <w:sz w:val="24"/>
          <w:szCs w:val="24"/>
        </w:rPr>
        <w:lastRenderedPageBreak/>
        <w:t xml:space="preserve">their view on its instant and long-term effects, thus provide evidence for question two and three. </w:t>
      </w:r>
      <w:r w:rsidR="00B97B45">
        <w:rPr>
          <w:sz w:val="24"/>
          <w:szCs w:val="24"/>
        </w:rPr>
        <w:t>W</w:t>
      </w:r>
      <w:r w:rsidR="00B97B45">
        <w:rPr>
          <w:rFonts w:hint="eastAsia"/>
          <w:sz w:val="24"/>
          <w:szCs w:val="24"/>
        </w:rPr>
        <w:t xml:space="preserve">hether students achieved the requirements for them in </w:t>
      </w:r>
      <w:r w:rsidR="00173553">
        <w:rPr>
          <w:rFonts w:hint="eastAsia"/>
          <w:sz w:val="24"/>
          <w:szCs w:val="24"/>
        </w:rPr>
        <w:t xml:space="preserve">language capabilities and levels and their potentials to become a </w:t>
      </w:r>
      <w:r w:rsidR="00B97B45">
        <w:rPr>
          <w:rFonts w:hint="eastAsia"/>
          <w:sz w:val="24"/>
          <w:szCs w:val="24"/>
        </w:rPr>
        <w:t xml:space="preserve">good </w:t>
      </w:r>
      <w:r w:rsidR="00173553">
        <w:rPr>
          <w:rFonts w:hint="eastAsia"/>
          <w:sz w:val="24"/>
          <w:szCs w:val="24"/>
        </w:rPr>
        <w:t xml:space="preserve">teacher or a useful person to the </w:t>
      </w:r>
      <w:r w:rsidR="00173553">
        <w:rPr>
          <w:sz w:val="24"/>
          <w:szCs w:val="24"/>
        </w:rPr>
        <w:t>society</w:t>
      </w:r>
      <w:r w:rsidR="00173553">
        <w:rPr>
          <w:rFonts w:hint="eastAsia"/>
          <w:sz w:val="24"/>
          <w:szCs w:val="24"/>
        </w:rPr>
        <w:t xml:space="preserve"> </w:t>
      </w:r>
      <w:r w:rsidR="00B97B45">
        <w:rPr>
          <w:rFonts w:hint="eastAsia"/>
          <w:sz w:val="24"/>
          <w:szCs w:val="24"/>
        </w:rPr>
        <w:t xml:space="preserve">can </w:t>
      </w:r>
      <w:r w:rsidR="00173553">
        <w:rPr>
          <w:rFonts w:hint="eastAsia"/>
          <w:sz w:val="24"/>
          <w:szCs w:val="24"/>
        </w:rPr>
        <w:t xml:space="preserve">also be </w:t>
      </w:r>
      <w:r w:rsidR="00B97B45">
        <w:rPr>
          <w:rFonts w:hint="eastAsia"/>
          <w:sz w:val="24"/>
          <w:szCs w:val="24"/>
        </w:rPr>
        <w:t xml:space="preserve">checked through </w:t>
      </w:r>
      <w:r w:rsidR="00B97B45">
        <w:rPr>
          <w:sz w:val="24"/>
          <w:szCs w:val="24"/>
        </w:rPr>
        <w:t>criteria</w:t>
      </w:r>
      <w:r w:rsidR="00B97B45">
        <w:rPr>
          <w:rFonts w:hint="eastAsia"/>
          <w:sz w:val="24"/>
          <w:szCs w:val="24"/>
        </w:rPr>
        <w:t xml:space="preserve"> in the </w:t>
      </w:r>
      <w:r w:rsidR="00B97B45">
        <w:rPr>
          <w:sz w:val="24"/>
          <w:szCs w:val="24"/>
        </w:rPr>
        <w:t>‘</w:t>
      </w:r>
      <w:r w:rsidR="00173553" w:rsidRPr="00FB2D7D">
        <w:rPr>
          <w:sz w:val="24"/>
          <w:szCs w:val="24"/>
        </w:rPr>
        <w:t xml:space="preserve">Syllabus for </w:t>
      </w:r>
      <w:r w:rsidR="00173553" w:rsidRPr="00FB2D7D">
        <w:rPr>
          <w:rFonts w:hint="eastAsia"/>
          <w:sz w:val="24"/>
          <w:szCs w:val="24"/>
        </w:rPr>
        <w:t>A</w:t>
      </w:r>
      <w:r w:rsidR="00173553" w:rsidRPr="00FB2D7D">
        <w:rPr>
          <w:sz w:val="24"/>
          <w:szCs w:val="24"/>
        </w:rPr>
        <w:t>dvanced English</w:t>
      </w:r>
      <w:r w:rsidR="00B97B45">
        <w:rPr>
          <w:sz w:val="24"/>
          <w:szCs w:val="24"/>
        </w:rPr>
        <w:t>’</w:t>
      </w:r>
      <w:r w:rsidR="00B97B45">
        <w:rPr>
          <w:rFonts w:hint="eastAsia"/>
          <w:sz w:val="24"/>
          <w:szCs w:val="24"/>
        </w:rPr>
        <w:t xml:space="preserve">, which helps to answer </w:t>
      </w:r>
      <w:r w:rsidR="00703AC1">
        <w:rPr>
          <w:rFonts w:hint="eastAsia"/>
          <w:sz w:val="24"/>
          <w:szCs w:val="24"/>
        </w:rPr>
        <w:t xml:space="preserve">the first and third </w:t>
      </w:r>
      <w:r w:rsidR="00B97B45">
        <w:rPr>
          <w:rFonts w:hint="eastAsia"/>
          <w:sz w:val="24"/>
          <w:szCs w:val="24"/>
        </w:rPr>
        <w:t>research question</w:t>
      </w:r>
      <w:r w:rsidR="00703AC1">
        <w:rPr>
          <w:rFonts w:hint="eastAsia"/>
          <w:sz w:val="24"/>
          <w:szCs w:val="24"/>
        </w:rPr>
        <w:t>s</w:t>
      </w:r>
      <w:r w:rsidR="00B97B45">
        <w:rPr>
          <w:rFonts w:hint="eastAsia"/>
          <w:sz w:val="24"/>
          <w:szCs w:val="24"/>
        </w:rPr>
        <w:t>.</w:t>
      </w:r>
    </w:p>
    <w:p w:rsidR="00D53144" w:rsidRDefault="00D53144" w:rsidP="009D2BE9">
      <w:pPr>
        <w:rPr>
          <w:b/>
          <w:sz w:val="24"/>
          <w:szCs w:val="24"/>
        </w:rPr>
      </w:pPr>
      <w:r w:rsidRPr="00D53144">
        <w:rPr>
          <w:rFonts w:hint="eastAsia"/>
          <w:b/>
          <w:sz w:val="24"/>
          <w:szCs w:val="24"/>
        </w:rPr>
        <w:t xml:space="preserve">IV. </w:t>
      </w:r>
      <w:r w:rsidR="00801FDE">
        <w:rPr>
          <w:rFonts w:hint="eastAsia"/>
          <w:b/>
          <w:sz w:val="24"/>
          <w:szCs w:val="24"/>
        </w:rPr>
        <w:t>Method/</w:t>
      </w:r>
      <w:r w:rsidRPr="00D53144">
        <w:rPr>
          <w:rFonts w:hint="eastAsia"/>
          <w:b/>
          <w:sz w:val="24"/>
          <w:szCs w:val="24"/>
        </w:rPr>
        <w:t>Procedure</w:t>
      </w:r>
      <w:r w:rsidR="00CB5D9E">
        <w:rPr>
          <w:rFonts w:hint="eastAsia"/>
          <w:b/>
          <w:sz w:val="24"/>
          <w:szCs w:val="24"/>
        </w:rPr>
        <w:t xml:space="preserve"> </w:t>
      </w:r>
      <w:r w:rsidR="00F7443D">
        <w:rPr>
          <w:b/>
          <w:sz w:val="24"/>
          <w:szCs w:val="24"/>
        </w:rPr>
        <w:t>in the</w:t>
      </w:r>
      <w:r w:rsidR="00F7443D">
        <w:rPr>
          <w:rFonts w:hint="eastAsia"/>
          <w:b/>
          <w:sz w:val="24"/>
          <w:szCs w:val="24"/>
        </w:rPr>
        <w:t xml:space="preserve"> </w:t>
      </w:r>
      <w:r w:rsidR="00CB5D9E">
        <w:rPr>
          <w:rFonts w:hint="eastAsia"/>
          <w:b/>
          <w:sz w:val="24"/>
          <w:szCs w:val="24"/>
        </w:rPr>
        <w:t>Class Applying TBL Approach</w:t>
      </w:r>
    </w:p>
    <w:p w:rsidR="003A066C" w:rsidRDefault="003A066C" w:rsidP="009D2BE9">
      <w:pPr>
        <w:rPr>
          <w:b/>
          <w:sz w:val="24"/>
          <w:szCs w:val="24"/>
        </w:rPr>
      </w:pPr>
      <w:r w:rsidRPr="003A066C">
        <w:rPr>
          <w:sz w:val="24"/>
          <w:szCs w:val="24"/>
        </w:rPr>
        <w:t xml:space="preserve">Two classes will be created, </w:t>
      </w:r>
      <w:r>
        <w:rPr>
          <w:rFonts w:hint="eastAsia"/>
          <w:sz w:val="24"/>
          <w:szCs w:val="24"/>
        </w:rPr>
        <w:t>the control class</w:t>
      </w:r>
      <w:r>
        <w:rPr>
          <w:sz w:val="24"/>
          <w:szCs w:val="24"/>
        </w:rPr>
        <w:t xml:space="preserve"> will follow </w:t>
      </w:r>
      <w:r>
        <w:rPr>
          <w:rFonts w:hint="eastAsia"/>
          <w:sz w:val="24"/>
          <w:szCs w:val="24"/>
        </w:rPr>
        <w:t xml:space="preserve">traditional teacher-led teaching </w:t>
      </w:r>
      <w:r w:rsidRPr="003A066C">
        <w:rPr>
          <w:sz w:val="24"/>
          <w:szCs w:val="24"/>
        </w:rPr>
        <w:t xml:space="preserve">syllabus and the </w:t>
      </w:r>
      <w:r>
        <w:rPr>
          <w:rFonts w:hint="eastAsia"/>
          <w:sz w:val="24"/>
          <w:szCs w:val="24"/>
        </w:rPr>
        <w:t>experimental group</w:t>
      </w:r>
      <w:r w:rsidRPr="003A066C">
        <w:rPr>
          <w:sz w:val="24"/>
          <w:szCs w:val="24"/>
        </w:rPr>
        <w:t xml:space="preserve"> will follow a </w:t>
      </w:r>
      <w:r>
        <w:rPr>
          <w:rFonts w:hint="eastAsia"/>
          <w:sz w:val="24"/>
          <w:szCs w:val="24"/>
        </w:rPr>
        <w:t>TBL</w:t>
      </w:r>
      <w:r w:rsidRPr="003A066C">
        <w:rPr>
          <w:sz w:val="24"/>
          <w:szCs w:val="24"/>
        </w:rPr>
        <w:t xml:space="preserve"> syllabus.</w:t>
      </w:r>
      <w:r>
        <w:rPr>
          <w:rFonts w:hint="eastAsia"/>
          <w:sz w:val="24"/>
          <w:szCs w:val="24"/>
        </w:rPr>
        <w:t xml:space="preserve"> Procedure in the TBL class is </w:t>
      </w:r>
      <w:r w:rsidR="00203600">
        <w:rPr>
          <w:rFonts w:hint="eastAsia"/>
          <w:sz w:val="24"/>
          <w:szCs w:val="24"/>
        </w:rPr>
        <w:t xml:space="preserve">specifically </w:t>
      </w:r>
      <w:r>
        <w:rPr>
          <w:rFonts w:hint="eastAsia"/>
          <w:sz w:val="24"/>
          <w:szCs w:val="24"/>
        </w:rPr>
        <w:t>illustrated here.</w:t>
      </w:r>
    </w:p>
    <w:p w:rsidR="00D53144" w:rsidRDefault="00E942F0" w:rsidP="009D2BE9">
      <w:pPr>
        <w:rPr>
          <w:sz w:val="24"/>
          <w:szCs w:val="24"/>
          <w:u w:val="single"/>
        </w:rPr>
      </w:pPr>
      <w:r w:rsidRPr="000B2F0E">
        <w:rPr>
          <w:rFonts w:hint="eastAsia"/>
          <w:sz w:val="24"/>
          <w:szCs w:val="24"/>
          <w:u w:val="single"/>
        </w:rPr>
        <w:t>Pre-task</w:t>
      </w:r>
      <w:r w:rsidR="00CB5D9E" w:rsidRPr="000B2F0E">
        <w:rPr>
          <w:rFonts w:hint="eastAsia"/>
          <w:sz w:val="24"/>
          <w:szCs w:val="24"/>
          <w:u w:val="single"/>
        </w:rPr>
        <w:t>:</w:t>
      </w:r>
    </w:p>
    <w:p w:rsidR="0047671F" w:rsidRPr="0047671F" w:rsidRDefault="0047671F" w:rsidP="0047671F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>
        <w:rPr>
          <w:rFonts w:hint="eastAsia"/>
          <w:sz w:val="24"/>
          <w:szCs w:val="24"/>
        </w:rPr>
        <w:t>Pre-class task appreciation</w:t>
      </w:r>
      <w:r w:rsidR="00B72290">
        <w:rPr>
          <w:rFonts w:hint="eastAsia"/>
          <w:sz w:val="24"/>
          <w:szCs w:val="24"/>
        </w:rPr>
        <w:t xml:space="preserve"> (</w:t>
      </w:r>
      <w:r w:rsidR="002970F9">
        <w:rPr>
          <w:rFonts w:hint="eastAsia"/>
          <w:sz w:val="24"/>
          <w:szCs w:val="24"/>
        </w:rPr>
        <w:t xml:space="preserve">in the first class </w:t>
      </w:r>
      <w:r w:rsidR="00B72290">
        <w:rPr>
          <w:rFonts w:hint="eastAsia"/>
          <w:sz w:val="24"/>
          <w:szCs w:val="24"/>
        </w:rPr>
        <w:t xml:space="preserve">of </w:t>
      </w:r>
      <w:r w:rsidR="00B72290" w:rsidRPr="00BB3B40">
        <w:rPr>
          <w:rFonts w:hint="eastAsia"/>
          <w:sz w:val="24"/>
          <w:szCs w:val="24"/>
        </w:rPr>
        <w:t>each</w:t>
      </w:r>
      <w:r w:rsidR="00B72290">
        <w:rPr>
          <w:rFonts w:hint="eastAsia"/>
          <w:sz w:val="24"/>
          <w:szCs w:val="24"/>
        </w:rPr>
        <w:t xml:space="preserve"> unit)</w:t>
      </w:r>
      <w:r>
        <w:rPr>
          <w:rFonts w:hint="eastAsia"/>
          <w:sz w:val="24"/>
          <w:szCs w:val="24"/>
        </w:rPr>
        <w:t xml:space="preserve">: </w:t>
      </w:r>
      <w:r w:rsidR="00B72290">
        <w:rPr>
          <w:rFonts w:hint="eastAsia"/>
          <w:sz w:val="24"/>
          <w:szCs w:val="24"/>
        </w:rPr>
        <w:t>Student</w:t>
      </w:r>
      <w:r w:rsidR="00640BCC">
        <w:rPr>
          <w:rFonts w:hint="eastAsia"/>
          <w:sz w:val="24"/>
          <w:szCs w:val="24"/>
        </w:rPr>
        <w:t>s</w:t>
      </w:r>
      <w:r w:rsidR="00B72290">
        <w:rPr>
          <w:rFonts w:hint="eastAsia"/>
          <w:sz w:val="24"/>
          <w:szCs w:val="24"/>
        </w:rPr>
        <w:t xml:space="preserve"> report on the author of the text by using the booklet made by </w:t>
      </w:r>
      <w:proofErr w:type="gramStart"/>
      <w:r w:rsidR="00B72290">
        <w:rPr>
          <w:rFonts w:hint="eastAsia"/>
          <w:sz w:val="24"/>
          <w:szCs w:val="24"/>
        </w:rPr>
        <w:t>themselves</w:t>
      </w:r>
      <w:proofErr w:type="gramEnd"/>
      <w:r w:rsidR="00B72290">
        <w:rPr>
          <w:rFonts w:hint="eastAsia"/>
          <w:sz w:val="24"/>
          <w:szCs w:val="24"/>
        </w:rPr>
        <w:t>.</w:t>
      </w:r>
    </w:p>
    <w:p w:rsidR="00D53144" w:rsidRPr="00E70D13" w:rsidRDefault="0047671F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>
        <w:rPr>
          <w:rFonts w:hint="eastAsia"/>
          <w:sz w:val="24"/>
          <w:szCs w:val="24"/>
        </w:rPr>
        <w:t>In-class t</w:t>
      </w:r>
      <w:r w:rsidR="00D26CF5" w:rsidRPr="00E70D13">
        <w:rPr>
          <w:rFonts w:hint="eastAsia"/>
          <w:sz w:val="24"/>
          <w:szCs w:val="24"/>
        </w:rPr>
        <w:t xml:space="preserve">ask introduction: Teacher helps students understand </w:t>
      </w:r>
      <w:r w:rsidR="00E70D13">
        <w:rPr>
          <w:rFonts w:hint="eastAsia"/>
          <w:sz w:val="24"/>
          <w:szCs w:val="24"/>
        </w:rPr>
        <w:t xml:space="preserve">in-class group </w:t>
      </w:r>
      <w:r w:rsidR="00D26CF5" w:rsidRPr="00E70D13">
        <w:rPr>
          <w:rFonts w:hint="eastAsia"/>
          <w:sz w:val="24"/>
          <w:szCs w:val="24"/>
        </w:rPr>
        <w:t>task instructions.</w:t>
      </w:r>
    </w:p>
    <w:p w:rsidR="00D26CF5" w:rsidRPr="00E70D13" w:rsidRDefault="00D26CF5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E70D13">
        <w:rPr>
          <w:rFonts w:hint="eastAsia"/>
          <w:sz w:val="24"/>
          <w:szCs w:val="24"/>
        </w:rPr>
        <w:t xml:space="preserve">Modeling performance (optional): Students listen to the standard reading recording of the paragraph or watch the task being performed by students who take the same module last year. </w:t>
      </w:r>
    </w:p>
    <w:p w:rsidR="00E942F0" w:rsidRPr="00E70D13" w:rsidRDefault="00E942F0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E70D13">
        <w:rPr>
          <w:sz w:val="24"/>
          <w:szCs w:val="24"/>
        </w:rPr>
        <w:t>P</w:t>
      </w:r>
      <w:r w:rsidRPr="00E70D13">
        <w:rPr>
          <w:rFonts w:hint="eastAsia"/>
          <w:sz w:val="24"/>
          <w:szCs w:val="24"/>
        </w:rPr>
        <w:t xml:space="preserve">re-teaching language: </w:t>
      </w:r>
      <w:r w:rsidR="00D26CF5" w:rsidRPr="00E70D13">
        <w:rPr>
          <w:rFonts w:hint="eastAsia"/>
          <w:sz w:val="24"/>
          <w:szCs w:val="24"/>
        </w:rPr>
        <w:t>T</w:t>
      </w:r>
      <w:r w:rsidR="00CB5D9E" w:rsidRPr="00E70D13">
        <w:rPr>
          <w:rFonts w:hint="eastAsia"/>
          <w:sz w:val="24"/>
          <w:szCs w:val="24"/>
        </w:rPr>
        <w:t xml:space="preserve">eacher </w:t>
      </w:r>
      <w:r w:rsidR="00D26CF5" w:rsidRPr="00E70D13">
        <w:rPr>
          <w:rFonts w:hint="eastAsia"/>
          <w:sz w:val="24"/>
          <w:szCs w:val="24"/>
        </w:rPr>
        <w:t>highlights</w:t>
      </w:r>
      <w:r w:rsidR="00CB5D9E" w:rsidRPr="00E70D13">
        <w:rPr>
          <w:rFonts w:hint="eastAsia"/>
          <w:sz w:val="24"/>
          <w:szCs w:val="24"/>
        </w:rPr>
        <w:t xml:space="preserve"> u</w:t>
      </w:r>
      <w:r w:rsidRPr="00E70D13">
        <w:rPr>
          <w:sz w:val="24"/>
          <w:szCs w:val="24"/>
        </w:rPr>
        <w:t xml:space="preserve">seful expressions </w:t>
      </w:r>
      <w:r w:rsidRPr="00E70D13">
        <w:rPr>
          <w:rFonts w:hint="eastAsia"/>
          <w:sz w:val="24"/>
          <w:szCs w:val="24"/>
        </w:rPr>
        <w:t xml:space="preserve">and difficult </w:t>
      </w:r>
      <w:r w:rsidR="00CB5D9E" w:rsidRPr="00E70D13">
        <w:rPr>
          <w:rFonts w:hint="eastAsia"/>
          <w:sz w:val="24"/>
          <w:szCs w:val="24"/>
        </w:rPr>
        <w:t xml:space="preserve">language </w:t>
      </w:r>
      <w:r w:rsidRPr="00E70D13">
        <w:rPr>
          <w:rFonts w:hint="eastAsia"/>
          <w:sz w:val="24"/>
          <w:szCs w:val="24"/>
        </w:rPr>
        <w:t>points</w:t>
      </w:r>
      <w:r w:rsidR="005B2596" w:rsidRPr="00E70D13">
        <w:rPr>
          <w:rFonts w:hint="eastAsia"/>
          <w:sz w:val="24"/>
          <w:szCs w:val="24"/>
        </w:rPr>
        <w:t xml:space="preserve"> in the </w:t>
      </w:r>
      <w:r w:rsidR="00D26CF5" w:rsidRPr="00E70D13">
        <w:rPr>
          <w:rFonts w:hint="eastAsia"/>
          <w:sz w:val="24"/>
          <w:szCs w:val="24"/>
        </w:rPr>
        <w:t>paragraph.</w:t>
      </w:r>
      <w:r w:rsidR="005B2596" w:rsidRPr="00E70D13">
        <w:rPr>
          <w:rFonts w:hint="eastAsia"/>
          <w:sz w:val="24"/>
          <w:szCs w:val="24"/>
        </w:rPr>
        <w:t xml:space="preserve"> (Maybe point out by students first then explained by the teacher.)</w:t>
      </w:r>
    </w:p>
    <w:p w:rsidR="00E942F0" w:rsidRPr="00E70D13" w:rsidRDefault="00CB5D9E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E70D13">
        <w:rPr>
          <w:rFonts w:hint="eastAsia"/>
          <w:sz w:val="24"/>
          <w:szCs w:val="24"/>
        </w:rPr>
        <w:t>Schema-developing</w:t>
      </w:r>
      <w:r w:rsidR="00B72290">
        <w:rPr>
          <w:rFonts w:hint="eastAsia"/>
          <w:sz w:val="24"/>
          <w:szCs w:val="24"/>
        </w:rPr>
        <w:t xml:space="preserve"> (at the </w:t>
      </w:r>
      <w:r w:rsidR="00B72290">
        <w:rPr>
          <w:sz w:val="24"/>
          <w:szCs w:val="24"/>
        </w:rPr>
        <w:t>beg</w:t>
      </w:r>
      <w:r w:rsidR="00B72290">
        <w:rPr>
          <w:rFonts w:hint="eastAsia"/>
          <w:sz w:val="24"/>
          <w:szCs w:val="24"/>
        </w:rPr>
        <w:t>i</w:t>
      </w:r>
      <w:r w:rsidR="002970F9">
        <w:rPr>
          <w:rFonts w:hint="eastAsia"/>
          <w:sz w:val="24"/>
          <w:szCs w:val="24"/>
        </w:rPr>
        <w:t>n</w:t>
      </w:r>
      <w:r w:rsidR="00B72290">
        <w:rPr>
          <w:rFonts w:hint="eastAsia"/>
          <w:sz w:val="24"/>
          <w:szCs w:val="24"/>
        </w:rPr>
        <w:t>nin</w:t>
      </w:r>
      <w:r w:rsidR="002970F9">
        <w:rPr>
          <w:rFonts w:hint="eastAsia"/>
          <w:sz w:val="24"/>
          <w:szCs w:val="24"/>
        </w:rPr>
        <w:t>g</w:t>
      </w:r>
      <w:r w:rsidR="00B72290">
        <w:rPr>
          <w:rFonts w:hint="eastAsia"/>
          <w:sz w:val="24"/>
          <w:szCs w:val="24"/>
        </w:rPr>
        <w:t xml:space="preserve"> of the module)</w:t>
      </w:r>
      <w:r w:rsidRPr="00E70D13">
        <w:rPr>
          <w:rFonts w:hint="eastAsia"/>
          <w:sz w:val="24"/>
          <w:szCs w:val="24"/>
        </w:rPr>
        <w:t xml:space="preserve">: </w:t>
      </w:r>
      <w:r w:rsidR="00D26CF5" w:rsidRPr="00E70D13">
        <w:rPr>
          <w:rFonts w:hint="eastAsia"/>
          <w:sz w:val="24"/>
          <w:szCs w:val="24"/>
        </w:rPr>
        <w:t>T</w:t>
      </w:r>
      <w:r w:rsidR="005B2596" w:rsidRPr="00E70D13">
        <w:rPr>
          <w:rFonts w:hint="eastAsia"/>
          <w:sz w:val="24"/>
          <w:szCs w:val="24"/>
        </w:rPr>
        <w:t>eacher offers excellent mind map samples. (Not mind-maps of the teaching text</w:t>
      </w:r>
      <w:r w:rsidR="00D26CF5" w:rsidRPr="00E70D13">
        <w:rPr>
          <w:rFonts w:hint="eastAsia"/>
          <w:sz w:val="24"/>
          <w:szCs w:val="24"/>
        </w:rPr>
        <w:t>.</w:t>
      </w:r>
      <w:r w:rsidR="005B2596" w:rsidRPr="00E70D13">
        <w:rPr>
          <w:rFonts w:hint="eastAsia"/>
          <w:sz w:val="24"/>
          <w:szCs w:val="24"/>
        </w:rPr>
        <w:t>)</w:t>
      </w:r>
    </w:p>
    <w:p w:rsidR="00D53144" w:rsidRPr="000B2F0E" w:rsidRDefault="00E942F0" w:rsidP="009D2BE9">
      <w:pPr>
        <w:rPr>
          <w:sz w:val="24"/>
          <w:szCs w:val="24"/>
          <w:u w:val="single"/>
        </w:rPr>
      </w:pPr>
      <w:r w:rsidRPr="000B2F0E">
        <w:rPr>
          <w:rFonts w:hint="eastAsia"/>
          <w:sz w:val="24"/>
          <w:szCs w:val="24"/>
          <w:u w:val="single"/>
        </w:rPr>
        <w:t xml:space="preserve">Task </w:t>
      </w:r>
      <w:r w:rsidR="00CA5FEE">
        <w:rPr>
          <w:rFonts w:hint="eastAsia"/>
          <w:sz w:val="24"/>
          <w:szCs w:val="24"/>
          <w:u w:val="single"/>
        </w:rPr>
        <w:t>cycle</w:t>
      </w:r>
      <w:r w:rsidR="00CB5D9E" w:rsidRPr="000B2F0E">
        <w:rPr>
          <w:rFonts w:hint="eastAsia"/>
          <w:sz w:val="24"/>
          <w:szCs w:val="24"/>
          <w:u w:val="single"/>
        </w:rPr>
        <w:t>:</w:t>
      </w:r>
    </w:p>
    <w:p w:rsidR="00CA5FEE" w:rsidRPr="00130D49" w:rsidRDefault="00CA5FEE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130D49">
        <w:rPr>
          <w:rFonts w:hint="eastAsia"/>
          <w:sz w:val="24"/>
          <w:szCs w:val="24"/>
        </w:rPr>
        <w:t>Strategic planning: Students are given time to prepare and negotiate with partners to perform the task before their actual performance.</w:t>
      </w:r>
      <w:r w:rsidR="00AD607C" w:rsidRPr="00130D49">
        <w:rPr>
          <w:rFonts w:hint="eastAsia"/>
          <w:sz w:val="24"/>
          <w:szCs w:val="24"/>
        </w:rPr>
        <w:t xml:space="preserve"> </w:t>
      </w:r>
      <w:r w:rsidR="00AD607C" w:rsidRPr="00130D49">
        <w:rPr>
          <w:sz w:val="24"/>
          <w:szCs w:val="24"/>
        </w:rPr>
        <w:t>T</w:t>
      </w:r>
      <w:r w:rsidR="00AD607C" w:rsidRPr="00130D49">
        <w:rPr>
          <w:rFonts w:hint="eastAsia"/>
          <w:sz w:val="24"/>
          <w:szCs w:val="24"/>
        </w:rPr>
        <w:t>hey can ask questions to the teacher if there are any problems.</w:t>
      </w:r>
    </w:p>
    <w:p w:rsidR="00671BAB" w:rsidRPr="00130D49" w:rsidRDefault="00E70D13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130D49">
        <w:rPr>
          <w:rFonts w:hint="eastAsia"/>
          <w:sz w:val="24"/>
          <w:szCs w:val="24"/>
        </w:rPr>
        <w:t xml:space="preserve">Task chain </w:t>
      </w:r>
      <w:r w:rsidR="00095F06" w:rsidRPr="00130D49">
        <w:rPr>
          <w:rFonts w:hint="eastAsia"/>
          <w:sz w:val="24"/>
          <w:szCs w:val="24"/>
        </w:rPr>
        <w:t>(</w:t>
      </w:r>
      <w:r w:rsidRPr="00130D49">
        <w:rPr>
          <w:rFonts w:hint="eastAsia"/>
          <w:sz w:val="24"/>
          <w:szCs w:val="24"/>
        </w:rPr>
        <w:t>group performance</w:t>
      </w:r>
      <w:r w:rsidR="00095F06" w:rsidRPr="00130D49">
        <w:rPr>
          <w:rFonts w:hint="eastAsia"/>
          <w:sz w:val="24"/>
          <w:szCs w:val="24"/>
        </w:rPr>
        <w:t xml:space="preserve"> to the </w:t>
      </w:r>
      <w:r w:rsidR="002D153B">
        <w:rPr>
          <w:rFonts w:hint="eastAsia"/>
          <w:sz w:val="24"/>
          <w:szCs w:val="24"/>
        </w:rPr>
        <w:t xml:space="preserve">whole </w:t>
      </w:r>
      <w:r w:rsidR="00095F06" w:rsidRPr="00130D49">
        <w:rPr>
          <w:rFonts w:hint="eastAsia"/>
          <w:sz w:val="24"/>
          <w:szCs w:val="24"/>
        </w:rPr>
        <w:t xml:space="preserve">class): </w:t>
      </w:r>
      <w:r w:rsidR="00671BAB" w:rsidRPr="00130D49">
        <w:rPr>
          <w:rFonts w:hint="eastAsia"/>
          <w:sz w:val="24"/>
          <w:szCs w:val="24"/>
        </w:rPr>
        <w:t xml:space="preserve">Students perform with integrated skills - reading, listening, translation, </w:t>
      </w:r>
      <w:r w:rsidR="003C72A2">
        <w:rPr>
          <w:rFonts w:hint="eastAsia"/>
          <w:sz w:val="24"/>
          <w:szCs w:val="24"/>
        </w:rPr>
        <w:t>mind-map drawing, retelling,</w:t>
      </w:r>
      <w:r w:rsidR="00671BAB" w:rsidRPr="00130D49">
        <w:rPr>
          <w:rFonts w:hint="eastAsia"/>
          <w:sz w:val="24"/>
          <w:szCs w:val="24"/>
        </w:rPr>
        <w:t xml:space="preserve"> speaking</w:t>
      </w:r>
      <w:r w:rsidR="003C72A2">
        <w:rPr>
          <w:rFonts w:hint="eastAsia"/>
          <w:sz w:val="24"/>
          <w:szCs w:val="24"/>
        </w:rPr>
        <w:t>, meta-linguisti</w:t>
      </w:r>
      <w:r w:rsidR="002D153B">
        <w:rPr>
          <w:rFonts w:hint="eastAsia"/>
          <w:sz w:val="24"/>
          <w:szCs w:val="24"/>
        </w:rPr>
        <w:t xml:space="preserve">c cognition </w:t>
      </w:r>
      <w:r w:rsidR="003C72A2">
        <w:rPr>
          <w:rFonts w:hint="eastAsia"/>
          <w:sz w:val="24"/>
          <w:szCs w:val="24"/>
        </w:rPr>
        <w:t>and teaching</w:t>
      </w:r>
      <w:r w:rsidR="002D153B">
        <w:rPr>
          <w:rFonts w:hint="eastAsia"/>
          <w:sz w:val="24"/>
          <w:szCs w:val="24"/>
        </w:rPr>
        <w:t xml:space="preserve"> abilities</w:t>
      </w:r>
      <w:r w:rsidR="00671BAB" w:rsidRPr="00130D49">
        <w:rPr>
          <w:rFonts w:hint="eastAsia"/>
          <w:sz w:val="24"/>
          <w:szCs w:val="24"/>
        </w:rPr>
        <w:t xml:space="preserve">. </w:t>
      </w:r>
    </w:p>
    <w:p w:rsidR="00671BAB" w:rsidRPr="00130D49" w:rsidRDefault="00095F06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130D49">
        <w:rPr>
          <w:rFonts w:hint="eastAsia"/>
          <w:sz w:val="24"/>
          <w:szCs w:val="24"/>
        </w:rPr>
        <w:t xml:space="preserve">Each group (with 6 students) is in charge of one paragraph of the text. </w:t>
      </w:r>
      <w:r w:rsidRPr="00130D49">
        <w:rPr>
          <w:sz w:val="24"/>
          <w:szCs w:val="24"/>
        </w:rPr>
        <w:t>W</w:t>
      </w:r>
      <w:r w:rsidRPr="00130D49">
        <w:rPr>
          <w:rFonts w:hint="eastAsia"/>
          <w:sz w:val="24"/>
          <w:szCs w:val="24"/>
        </w:rPr>
        <w:t xml:space="preserve">ithin the group, 1 student read the paragraph while another two students consecutively (not </w:t>
      </w:r>
      <w:r w:rsidRPr="00130D49">
        <w:rPr>
          <w:sz w:val="24"/>
          <w:szCs w:val="24"/>
        </w:rPr>
        <w:t>simultaneously</w:t>
      </w:r>
      <w:r w:rsidRPr="00130D49">
        <w:rPr>
          <w:rFonts w:hint="eastAsia"/>
          <w:sz w:val="24"/>
          <w:szCs w:val="24"/>
        </w:rPr>
        <w:t xml:space="preserve">) interpret the paragraph from </w:t>
      </w:r>
      <w:r w:rsidRPr="00130D49">
        <w:rPr>
          <w:sz w:val="24"/>
          <w:szCs w:val="24"/>
        </w:rPr>
        <w:t>English</w:t>
      </w:r>
      <w:r w:rsidRPr="00130D49">
        <w:rPr>
          <w:rFonts w:hint="eastAsia"/>
          <w:sz w:val="24"/>
          <w:szCs w:val="24"/>
        </w:rPr>
        <w:t xml:space="preserve"> to Chinese. </w:t>
      </w:r>
      <w:r w:rsidR="00671BAB" w:rsidRPr="00130D49">
        <w:rPr>
          <w:sz w:val="24"/>
          <w:szCs w:val="24"/>
        </w:rPr>
        <w:t>A</w:t>
      </w:r>
      <w:r w:rsidR="00671BAB" w:rsidRPr="00130D49">
        <w:rPr>
          <w:rFonts w:hint="eastAsia"/>
          <w:sz w:val="24"/>
          <w:szCs w:val="24"/>
        </w:rPr>
        <w:t>fter that, the fourth student points out the figures of speeches found in the paragraph and their types. Meanwhile</w:t>
      </w:r>
      <w:r w:rsidRPr="00130D49">
        <w:rPr>
          <w:rFonts w:hint="eastAsia"/>
          <w:sz w:val="24"/>
          <w:szCs w:val="24"/>
        </w:rPr>
        <w:t xml:space="preserve"> there is 1 student drawing the mind-map of the paragraph onto the blackboard. </w:t>
      </w:r>
      <w:r w:rsidRPr="00130D49">
        <w:rPr>
          <w:sz w:val="24"/>
          <w:szCs w:val="24"/>
        </w:rPr>
        <w:t>T</w:t>
      </w:r>
      <w:r w:rsidRPr="00130D49">
        <w:rPr>
          <w:rFonts w:hint="eastAsia"/>
          <w:sz w:val="24"/>
          <w:szCs w:val="24"/>
        </w:rPr>
        <w:t xml:space="preserve">hen the last student </w:t>
      </w:r>
      <w:r w:rsidR="00671BAB" w:rsidRPr="00130D49">
        <w:rPr>
          <w:rFonts w:hint="eastAsia"/>
          <w:sz w:val="24"/>
          <w:szCs w:val="24"/>
        </w:rPr>
        <w:t xml:space="preserve">retells the paragraph by using the mind-map painted by the former student. </w:t>
      </w:r>
      <w:r w:rsidR="00671BAB" w:rsidRPr="00130D49">
        <w:rPr>
          <w:sz w:val="24"/>
          <w:szCs w:val="24"/>
        </w:rPr>
        <w:t>F</w:t>
      </w:r>
      <w:r w:rsidR="00671BAB" w:rsidRPr="00130D49">
        <w:rPr>
          <w:rFonts w:hint="eastAsia"/>
          <w:sz w:val="24"/>
          <w:szCs w:val="24"/>
        </w:rPr>
        <w:t>inally all performers need to briefly explain things to pay attention to in language or in their performance.</w:t>
      </w:r>
      <w:r w:rsidR="00E60ED9">
        <w:rPr>
          <w:rFonts w:hint="eastAsia"/>
          <w:sz w:val="24"/>
          <w:szCs w:val="24"/>
        </w:rPr>
        <w:t xml:space="preserve"> </w:t>
      </w:r>
      <w:r w:rsidR="00E60ED9">
        <w:rPr>
          <w:sz w:val="24"/>
          <w:szCs w:val="24"/>
        </w:rPr>
        <w:t>F</w:t>
      </w:r>
      <w:r w:rsidR="00E60ED9">
        <w:rPr>
          <w:rFonts w:hint="eastAsia"/>
          <w:sz w:val="24"/>
          <w:szCs w:val="24"/>
        </w:rPr>
        <w:t>or instance, the reader points out words or sense groups hard to read and how to read them better compared with the standard recording; the translator explain</w:t>
      </w:r>
      <w:r w:rsidR="00BA2E1F">
        <w:rPr>
          <w:rFonts w:hint="eastAsia"/>
          <w:sz w:val="24"/>
          <w:szCs w:val="24"/>
        </w:rPr>
        <w:t>s</w:t>
      </w:r>
      <w:r w:rsidR="00E60ED9">
        <w:rPr>
          <w:rFonts w:hint="eastAsia"/>
          <w:sz w:val="24"/>
          <w:szCs w:val="24"/>
        </w:rPr>
        <w:t xml:space="preserve"> the phrase or sentence hard to interpret and the reason</w:t>
      </w:r>
      <w:r w:rsidR="00BA2E1F">
        <w:rPr>
          <w:rFonts w:hint="eastAsia"/>
          <w:sz w:val="24"/>
          <w:szCs w:val="24"/>
        </w:rPr>
        <w:t xml:space="preserve">; etc. </w:t>
      </w:r>
    </w:p>
    <w:p w:rsidR="00671BAB" w:rsidRPr="00130D49" w:rsidRDefault="00671BAB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130D49">
        <w:rPr>
          <w:rFonts w:hint="eastAsia"/>
          <w:sz w:val="24"/>
          <w:szCs w:val="24"/>
        </w:rPr>
        <w:t xml:space="preserve">Modeling performance (optional): </w:t>
      </w:r>
      <w:r w:rsidRPr="00130D49">
        <w:rPr>
          <w:sz w:val="24"/>
          <w:szCs w:val="24"/>
        </w:rPr>
        <w:t>S</w:t>
      </w:r>
      <w:r w:rsidRPr="00130D49">
        <w:rPr>
          <w:rFonts w:hint="eastAsia"/>
          <w:sz w:val="24"/>
          <w:szCs w:val="24"/>
        </w:rPr>
        <w:t>tudents see mind-maps or watch a video clip of others doing the same or a similar task and compare how they all did it. (If not being shown in the pre-task phase, then the examples can be shown to students here.)</w:t>
      </w:r>
    </w:p>
    <w:p w:rsidR="00671BAB" w:rsidRPr="00130D49" w:rsidRDefault="003715E6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130D49">
        <w:rPr>
          <w:rFonts w:hint="eastAsia"/>
          <w:sz w:val="24"/>
          <w:szCs w:val="24"/>
        </w:rPr>
        <w:lastRenderedPageBreak/>
        <w:t xml:space="preserve">Peer comment: Students in other study groups make comment based on the performance, such as the language expressions, the mind map </w:t>
      </w:r>
      <w:r w:rsidRPr="00130D49">
        <w:rPr>
          <w:sz w:val="24"/>
          <w:szCs w:val="24"/>
        </w:rPr>
        <w:t>and</w:t>
      </w:r>
      <w:r w:rsidRPr="00130D49">
        <w:rPr>
          <w:rFonts w:hint="eastAsia"/>
          <w:sz w:val="24"/>
          <w:szCs w:val="24"/>
        </w:rPr>
        <w:t xml:space="preserve"> the retelling. </w:t>
      </w:r>
    </w:p>
    <w:p w:rsidR="00E70D13" w:rsidRPr="00130D49" w:rsidRDefault="00E70D13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130D49">
        <w:rPr>
          <w:rFonts w:hint="eastAsia"/>
          <w:sz w:val="24"/>
          <w:szCs w:val="24"/>
        </w:rPr>
        <w:t>Teacher</w:t>
      </w:r>
      <w:r w:rsidRPr="00130D49">
        <w:rPr>
          <w:sz w:val="24"/>
          <w:szCs w:val="24"/>
        </w:rPr>
        <w:t>’</w:t>
      </w:r>
      <w:r w:rsidRPr="00130D49">
        <w:rPr>
          <w:rFonts w:hint="eastAsia"/>
          <w:sz w:val="24"/>
          <w:szCs w:val="24"/>
        </w:rPr>
        <w:t>s evaluation</w:t>
      </w:r>
      <w:r w:rsidR="0047671F" w:rsidRPr="00130D49">
        <w:rPr>
          <w:rFonts w:hint="eastAsia"/>
          <w:sz w:val="24"/>
          <w:szCs w:val="24"/>
        </w:rPr>
        <w:t xml:space="preserve">: </w:t>
      </w:r>
      <w:r w:rsidR="00B72290" w:rsidRPr="00130D49">
        <w:rPr>
          <w:rFonts w:hint="eastAsia"/>
          <w:sz w:val="24"/>
          <w:szCs w:val="24"/>
        </w:rPr>
        <w:t>Teacher c</w:t>
      </w:r>
      <w:r w:rsidRPr="00130D49">
        <w:rPr>
          <w:rFonts w:hint="eastAsia"/>
          <w:sz w:val="24"/>
          <w:szCs w:val="24"/>
        </w:rPr>
        <w:t>orrect</w:t>
      </w:r>
      <w:r w:rsidR="00B72290" w:rsidRPr="00130D49">
        <w:rPr>
          <w:rFonts w:hint="eastAsia"/>
          <w:sz w:val="24"/>
          <w:szCs w:val="24"/>
        </w:rPr>
        <w:t>s</w:t>
      </w:r>
      <w:r w:rsidRPr="00130D49">
        <w:rPr>
          <w:rFonts w:hint="eastAsia"/>
          <w:sz w:val="24"/>
          <w:szCs w:val="24"/>
        </w:rPr>
        <w:t xml:space="preserve"> the mistakes in students reading and</w:t>
      </w:r>
      <w:r w:rsidRPr="00130D49">
        <w:rPr>
          <w:sz w:val="24"/>
          <w:szCs w:val="24"/>
        </w:rPr>
        <w:t xml:space="preserve"> interpretation</w:t>
      </w:r>
      <w:r w:rsidR="00B72290" w:rsidRPr="00130D49">
        <w:rPr>
          <w:rFonts w:hint="eastAsia"/>
          <w:sz w:val="24"/>
          <w:szCs w:val="24"/>
        </w:rPr>
        <w:t>, i</w:t>
      </w:r>
      <w:r w:rsidRPr="00130D49">
        <w:rPr>
          <w:rFonts w:hint="eastAsia"/>
          <w:sz w:val="24"/>
          <w:szCs w:val="24"/>
        </w:rPr>
        <w:t>llustrate</w:t>
      </w:r>
      <w:r w:rsidR="00B72290" w:rsidRPr="00130D49">
        <w:rPr>
          <w:rFonts w:hint="eastAsia"/>
          <w:sz w:val="24"/>
          <w:szCs w:val="24"/>
        </w:rPr>
        <w:t>s</w:t>
      </w:r>
      <w:r w:rsidRPr="00130D49">
        <w:rPr>
          <w:rFonts w:hint="eastAsia"/>
          <w:sz w:val="24"/>
          <w:szCs w:val="24"/>
        </w:rPr>
        <w:t xml:space="preserve"> the criteria picture of this paragraph</w:t>
      </w:r>
      <w:r w:rsidRPr="00130D49">
        <w:rPr>
          <w:sz w:val="24"/>
          <w:szCs w:val="24"/>
        </w:rPr>
        <w:t>’</w:t>
      </w:r>
      <w:r w:rsidRPr="00130D49">
        <w:rPr>
          <w:rFonts w:hint="eastAsia"/>
          <w:sz w:val="24"/>
          <w:szCs w:val="24"/>
        </w:rPr>
        <w:t>s mind map</w:t>
      </w:r>
      <w:r w:rsidR="00B72290" w:rsidRPr="00130D49">
        <w:rPr>
          <w:rFonts w:hint="eastAsia"/>
          <w:sz w:val="24"/>
          <w:szCs w:val="24"/>
        </w:rPr>
        <w:t>, and makes s</w:t>
      </w:r>
      <w:r w:rsidRPr="00130D49">
        <w:rPr>
          <w:rFonts w:hint="eastAsia"/>
          <w:sz w:val="24"/>
          <w:szCs w:val="24"/>
        </w:rPr>
        <w:t>uggestions on improving students</w:t>
      </w:r>
      <w:r w:rsidRPr="00130D49">
        <w:rPr>
          <w:sz w:val="24"/>
          <w:szCs w:val="24"/>
        </w:rPr>
        <w:t>’</w:t>
      </w:r>
      <w:r w:rsidRPr="00130D49">
        <w:rPr>
          <w:rFonts w:hint="eastAsia"/>
          <w:sz w:val="24"/>
          <w:szCs w:val="24"/>
        </w:rPr>
        <w:t xml:space="preserve"> mind map and retelling</w:t>
      </w:r>
      <w:r w:rsidR="00B72290" w:rsidRPr="00130D49">
        <w:rPr>
          <w:rFonts w:hint="eastAsia"/>
          <w:sz w:val="24"/>
          <w:szCs w:val="24"/>
        </w:rPr>
        <w:t>.</w:t>
      </w:r>
    </w:p>
    <w:p w:rsidR="00E942F0" w:rsidRPr="000B2F0E" w:rsidRDefault="00E942F0" w:rsidP="009D2BE9">
      <w:pPr>
        <w:rPr>
          <w:sz w:val="24"/>
          <w:szCs w:val="24"/>
          <w:u w:val="single"/>
        </w:rPr>
      </w:pPr>
      <w:r w:rsidRPr="000B2F0E">
        <w:rPr>
          <w:sz w:val="24"/>
          <w:szCs w:val="24"/>
          <w:u w:val="single"/>
        </w:rPr>
        <w:t>P</w:t>
      </w:r>
      <w:r w:rsidRPr="000B2F0E">
        <w:rPr>
          <w:rFonts w:hint="eastAsia"/>
          <w:sz w:val="24"/>
          <w:szCs w:val="24"/>
          <w:u w:val="single"/>
        </w:rPr>
        <w:t>ost-task</w:t>
      </w:r>
      <w:r w:rsidR="000B2F0E">
        <w:rPr>
          <w:rFonts w:hint="eastAsia"/>
          <w:sz w:val="24"/>
          <w:szCs w:val="24"/>
          <w:u w:val="single"/>
        </w:rPr>
        <w:t>:</w:t>
      </w:r>
    </w:p>
    <w:p w:rsidR="00E942F0" w:rsidRPr="00E70D13" w:rsidRDefault="0029798A" w:rsidP="00E70D13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 w:rsidRPr="00E70D13">
        <w:rPr>
          <w:sz w:val="24"/>
          <w:szCs w:val="24"/>
        </w:rPr>
        <w:t>S</w:t>
      </w:r>
      <w:r w:rsidRPr="00E70D13">
        <w:rPr>
          <w:rFonts w:hint="eastAsia"/>
          <w:sz w:val="24"/>
          <w:szCs w:val="24"/>
        </w:rPr>
        <w:t>urprise element</w:t>
      </w:r>
      <w:r w:rsidR="00E70D13" w:rsidRPr="00E70D13">
        <w:rPr>
          <w:rFonts w:hint="eastAsia"/>
          <w:sz w:val="24"/>
          <w:szCs w:val="24"/>
        </w:rPr>
        <w:t xml:space="preserve"> (optional)</w:t>
      </w:r>
      <w:r w:rsidRPr="00E70D13">
        <w:rPr>
          <w:rFonts w:hint="eastAsia"/>
          <w:sz w:val="24"/>
          <w:szCs w:val="24"/>
        </w:rPr>
        <w:t xml:space="preserve">: Additional information </w:t>
      </w:r>
      <w:r w:rsidR="00D912E7" w:rsidRPr="00E70D13">
        <w:rPr>
          <w:rFonts w:hint="eastAsia"/>
          <w:sz w:val="24"/>
          <w:szCs w:val="24"/>
        </w:rPr>
        <w:t xml:space="preserve">or materials </w:t>
      </w:r>
      <w:r w:rsidRPr="00E70D13">
        <w:rPr>
          <w:rFonts w:hint="eastAsia"/>
          <w:sz w:val="24"/>
          <w:szCs w:val="24"/>
        </w:rPr>
        <w:t>relevant to the task is provided after the task performance.</w:t>
      </w:r>
    </w:p>
    <w:p w:rsidR="00E942F0" w:rsidRPr="00E70D13" w:rsidRDefault="00D912E7" w:rsidP="00E70D13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 w:rsidRPr="00E70D13">
        <w:rPr>
          <w:rFonts w:hint="eastAsia"/>
          <w:sz w:val="24"/>
          <w:szCs w:val="24"/>
        </w:rPr>
        <w:t>Task-pattern repeating</w:t>
      </w:r>
      <w:r w:rsidR="00BE0D2F" w:rsidRPr="00E70D13">
        <w:rPr>
          <w:rFonts w:hint="eastAsia"/>
          <w:sz w:val="24"/>
          <w:szCs w:val="24"/>
        </w:rPr>
        <w:t xml:space="preserve"> (optional)</w:t>
      </w:r>
      <w:r w:rsidRPr="00E70D13">
        <w:rPr>
          <w:rFonts w:hint="eastAsia"/>
          <w:sz w:val="24"/>
          <w:szCs w:val="24"/>
        </w:rPr>
        <w:t xml:space="preserve">: </w:t>
      </w:r>
      <w:r w:rsidR="00BE0D2F" w:rsidRPr="00E70D13">
        <w:rPr>
          <w:rFonts w:hint="eastAsia"/>
          <w:sz w:val="24"/>
          <w:szCs w:val="24"/>
        </w:rPr>
        <w:t xml:space="preserve">Passage of the same topic is offered to students to practice in the same </w:t>
      </w:r>
      <w:r w:rsidR="00AD607C" w:rsidRPr="00E70D13">
        <w:rPr>
          <w:rFonts w:hint="eastAsia"/>
          <w:sz w:val="24"/>
          <w:szCs w:val="24"/>
        </w:rPr>
        <w:t>task-pattern after class. Students may be required to take a video of their performance.</w:t>
      </w:r>
    </w:p>
    <w:p w:rsidR="00AD607C" w:rsidRPr="00E70D13" w:rsidRDefault="00AD607C" w:rsidP="00E70D13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 w:rsidRPr="00E70D13">
        <w:rPr>
          <w:rFonts w:hint="eastAsia"/>
          <w:sz w:val="24"/>
          <w:szCs w:val="24"/>
        </w:rPr>
        <w:t>Summary writing</w:t>
      </w:r>
      <w:r w:rsidR="00E70D13" w:rsidRPr="00E70D13">
        <w:rPr>
          <w:rFonts w:hint="eastAsia"/>
          <w:sz w:val="24"/>
          <w:szCs w:val="24"/>
        </w:rPr>
        <w:t xml:space="preserve"> (optional</w:t>
      </w:r>
      <w:r w:rsidR="002970F9">
        <w:rPr>
          <w:rFonts w:hint="eastAsia"/>
          <w:sz w:val="24"/>
          <w:szCs w:val="24"/>
        </w:rPr>
        <w:t>, at the end of each unit</w:t>
      </w:r>
      <w:r w:rsidR="00E70D13" w:rsidRPr="00E70D13">
        <w:rPr>
          <w:rFonts w:hint="eastAsia"/>
          <w:sz w:val="24"/>
          <w:szCs w:val="24"/>
        </w:rPr>
        <w:t>)</w:t>
      </w:r>
      <w:r w:rsidRPr="00E70D13">
        <w:rPr>
          <w:rFonts w:hint="eastAsia"/>
          <w:sz w:val="24"/>
          <w:szCs w:val="24"/>
        </w:rPr>
        <w:t>: Students write a summary of the whole text.</w:t>
      </w:r>
    </w:p>
    <w:p w:rsidR="00E70D13" w:rsidRPr="002970F9" w:rsidRDefault="002970F9" w:rsidP="002970F9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>
        <w:rPr>
          <w:rFonts w:hint="eastAsia"/>
          <w:sz w:val="24"/>
          <w:szCs w:val="24"/>
        </w:rPr>
        <w:t>Text-t</w:t>
      </w:r>
      <w:r w:rsidR="00E70D13" w:rsidRPr="002970F9">
        <w:rPr>
          <w:rFonts w:hint="eastAsia"/>
          <w:sz w:val="24"/>
          <w:szCs w:val="24"/>
        </w:rPr>
        <w:t>heme reinforcement (</w:t>
      </w:r>
      <w:r>
        <w:rPr>
          <w:rFonts w:hint="eastAsia"/>
          <w:sz w:val="24"/>
          <w:szCs w:val="24"/>
        </w:rPr>
        <w:t>in the last class of each unit</w:t>
      </w:r>
      <w:r w:rsidR="00E70D13" w:rsidRPr="002970F9">
        <w:rPr>
          <w:rFonts w:hint="eastAsia"/>
          <w:sz w:val="24"/>
          <w:szCs w:val="24"/>
        </w:rPr>
        <w:t xml:space="preserve">): </w:t>
      </w:r>
      <w:r w:rsidR="00671BAB" w:rsidRPr="002970F9">
        <w:rPr>
          <w:sz w:val="24"/>
          <w:szCs w:val="24"/>
        </w:rPr>
        <w:t xml:space="preserve">Each student take a picture of him/herself participating in </w:t>
      </w:r>
      <w:r>
        <w:rPr>
          <w:rFonts w:hint="eastAsia"/>
          <w:sz w:val="24"/>
          <w:szCs w:val="24"/>
        </w:rPr>
        <w:t>the after-class activity designed in accordance with the theme of each unit</w:t>
      </w:r>
      <w:r w:rsidR="00671BAB" w:rsidRPr="002970F9">
        <w:rPr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with</w:t>
      </w:r>
      <w:r w:rsidR="00671BAB" w:rsidRPr="002970F9">
        <w:rPr>
          <w:sz w:val="24"/>
          <w:szCs w:val="24"/>
        </w:rPr>
        <w:t xml:space="preserve"> a sentence </w:t>
      </w:r>
      <w:r>
        <w:rPr>
          <w:rFonts w:hint="eastAsia"/>
          <w:sz w:val="24"/>
          <w:szCs w:val="24"/>
        </w:rPr>
        <w:t xml:space="preserve">using a rhetorical device </w:t>
      </w:r>
      <w:r w:rsidR="00671BAB" w:rsidRPr="002970F9">
        <w:rPr>
          <w:sz w:val="24"/>
          <w:szCs w:val="24"/>
        </w:rPr>
        <w:t>to explain why this is meaningful.</w:t>
      </w:r>
      <w:r w:rsidR="00E01043">
        <w:rPr>
          <w:rFonts w:hint="eastAsia"/>
          <w:sz w:val="24"/>
          <w:szCs w:val="24"/>
        </w:rPr>
        <w:t xml:space="preserve"> A</w:t>
      </w:r>
      <w:r>
        <w:rPr>
          <w:rFonts w:hint="eastAsia"/>
          <w:sz w:val="24"/>
          <w:szCs w:val="24"/>
        </w:rPr>
        <w:t xml:space="preserve">ll pictures and sentences </w:t>
      </w:r>
      <w:r w:rsidR="00E01043">
        <w:rPr>
          <w:rFonts w:hint="eastAsia"/>
          <w:sz w:val="24"/>
          <w:szCs w:val="24"/>
        </w:rPr>
        <w:t xml:space="preserve">of the whole class for each unit </w:t>
      </w:r>
      <w:r w:rsidR="0070148E">
        <w:rPr>
          <w:rFonts w:hint="eastAsia"/>
          <w:sz w:val="24"/>
          <w:szCs w:val="24"/>
        </w:rPr>
        <w:t>are</w:t>
      </w:r>
      <w:r w:rsidR="00E01043">
        <w:rPr>
          <w:rFonts w:hint="eastAsia"/>
          <w:sz w:val="24"/>
          <w:szCs w:val="24"/>
        </w:rPr>
        <w:t xml:space="preserve"> made </w:t>
      </w:r>
      <w:r>
        <w:rPr>
          <w:rFonts w:hint="eastAsia"/>
          <w:sz w:val="24"/>
          <w:szCs w:val="24"/>
        </w:rPr>
        <w:t>into a PPT and</w:t>
      </w:r>
      <w:r w:rsidR="0070148E">
        <w:rPr>
          <w:rFonts w:hint="eastAsia"/>
          <w:sz w:val="24"/>
          <w:szCs w:val="24"/>
        </w:rPr>
        <w:t xml:space="preserve"> students</w:t>
      </w:r>
      <w:r>
        <w:rPr>
          <w:rFonts w:hint="eastAsia"/>
          <w:sz w:val="24"/>
          <w:szCs w:val="24"/>
        </w:rPr>
        <w:t xml:space="preserve"> present a report on</w:t>
      </w:r>
      <w:r w:rsidR="0070148E">
        <w:rPr>
          <w:rFonts w:hint="eastAsia"/>
          <w:sz w:val="24"/>
          <w:szCs w:val="24"/>
        </w:rPr>
        <w:t xml:space="preserve"> it</w:t>
      </w:r>
      <w:r>
        <w:rPr>
          <w:rFonts w:hint="eastAsia"/>
          <w:sz w:val="24"/>
          <w:szCs w:val="24"/>
        </w:rPr>
        <w:t>.</w:t>
      </w:r>
    </w:p>
    <w:p w:rsidR="00D53144" w:rsidRDefault="00D53144" w:rsidP="009D2BE9">
      <w:pPr>
        <w:rPr>
          <w:b/>
          <w:sz w:val="24"/>
          <w:szCs w:val="24"/>
        </w:rPr>
      </w:pPr>
      <w:r w:rsidRPr="00D53144">
        <w:rPr>
          <w:rFonts w:hint="eastAsia"/>
          <w:b/>
          <w:sz w:val="24"/>
          <w:szCs w:val="24"/>
        </w:rPr>
        <w:t>V. Settings</w:t>
      </w:r>
    </w:p>
    <w:p w:rsidR="00130D49" w:rsidRDefault="00130D49" w:rsidP="009D2BE9">
      <w:pPr>
        <w:rPr>
          <w:sz w:val="24"/>
          <w:szCs w:val="24"/>
        </w:rPr>
      </w:pP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 xml:space="preserve">he learners are </w:t>
      </w:r>
      <w:r w:rsidR="00582487">
        <w:rPr>
          <w:rFonts w:hint="eastAsia"/>
          <w:sz w:val="24"/>
          <w:szCs w:val="24"/>
        </w:rPr>
        <w:t xml:space="preserve">Normal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major students in their third year. </w:t>
      </w:r>
      <w:r w:rsidR="00582487">
        <w:rPr>
          <w:rFonts w:hint="eastAsia"/>
          <w:sz w:val="24"/>
          <w:szCs w:val="24"/>
        </w:rPr>
        <w:t xml:space="preserve">3/4 of them </w:t>
      </w:r>
      <w:r>
        <w:rPr>
          <w:rFonts w:hint="eastAsia"/>
          <w:sz w:val="24"/>
          <w:szCs w:val="24"/>
        </w:rPr>
        <w:t xml:space="preserve">have passed Test for </w:t>
      </w:r>
      <w:r>
        <w:rPr>
          <w:sz w:val="24"/>
          <w:szCs w:val="24"/>
        </w:rPr>
        <w:t>English</w:t>
      </w:r>
      <w:r>
        <w:rPr>
          <w:rFonts w:hint="eastAsia"/>
          <w:sz w:val="24"/>
          <w:szCs w:val="24"/>
        </w:rPr>
        <w:t xml:space="preserve"> Majors Level-4 (TEM-4)</w:t>
      </w:r>
      <w:r w:rsidR="00582487">
        <w:rPr>
          <w:rFonts w:hint="eastAsia"/>
          <w:sz w:val="24"/>
          <w:szCs w:val="24"/>
        </w:rPr>
        <w:t xml:space="preserve">, an </w:t>
      </w:r>
      <w:r w:rsidR="00582487">
        <w:rPr>
          <w:sz w:val="24"/>
          <w:szCs w:val="24"/>
        </w:rPr>
        <w:t>English</w:t>
      </w:r>
      <w:r w:rsidR="00582487">
        <w:rPr>
          <w:rFonts w:hint="eastAsia"/>
          <w:sz w:val="24"/>
          <w:szCs w:val="24"/>
        </w:rPr>
        <w:t xml:space="preserve"> level test for sophomores majoring in </w:t>
      </w:r>
      <w:r w:rsidR="00582487">
        <w:rPr>
          <w:sz w:val="24"/>
          <w:szCs w:val="24"/>
        </w:rPr>
        <w:t>English</w:t>
      </w:r>
      <w:r w:rsidR="00582487">
        <w:rPr>
          <w:rFonts w:hint="eastAsia"/>
          <w:sz w:val="24"/>
          <w:szCs w:val="24"/>
        </w:rPr>
        <w:t xml:space="preserve">. </w:t>
      </w:r>
      <w:r w:rsidR="00775F95">
        <w:rPr>
          <w:sz w:val="24"/>
          <w:szCs w:val="24"/>
        </w:rPr>
        <w:t>T</w:t>
      </w:r>
      <w:r w:rsidR="00775F95">
        <w:rPr>
          <w:rFonts w:hint="eastAsia"/>
          <w:sz w:val="24"/>
          <w:szCs w:val="24"/>
        </w:rPr>
        <w:t xml:space="preserve">hey already have </w:t>
      </w:r>
      <w:r w:rsidR="00131B25">
        <w:rPr>
          <w:rFonts w:hint="eastAsia"/>
          <w:sz w:val="24"/>
          <w:szCs w:val="24"/>
        </w:rPr>
        <w:t xml:space="preserve">achieved certain </w:t>
      </w:r>
      <w:r w:rsidR="00131B25">
        <w:rPr>
          <w:sz w:val="24"/>
          <w:szCs w:val="24"/>
        </w:rPr>
        <w:t>English</w:t>
      </w:r>
      <w:r w:rsidR="00131B25">
        <w:rPr>
          <w:rFonts w:hint="eastAsia"/>
          <w:sz w:val="24"/>
          <w:szCs w:val="24"/>
        </w:rPr>
        <w:t xml:space="preserve"> proficiency </w:t>
      </w:r>
      <w:r w:rsidR="00775F95">
        <w:rPr>
          <w:rFonts w:hint="eastAsia"/>
          <w:sz w:val="24"/>
          <w:szCs w:val="24"/>
        </w:rPr>
        <w:t xml:space="preserve">so they can </w:t>
      </w:r>
      <w:r w:rsidR="00775F95">
        <w:rPr>
          <w:sz w:val="24"/>
          <w:szCs w:val="24"/>
        </w:rPr>
        <w:t>accomplish</w:t>
      </w:r>
      <w:r w:rsidR="00775F95">
        <w:rPr>
          <w:rFonts w:hint="eastAsia"/>
          <w:sz w:val="24"/>
          <w:szCs w:val="24"/>
        </w:rPr>
        <w:t xml:space="preserve"> </w:t>
      </w:r>
      <w:r w:rsidR="00775F95">
        <w:rPr>
          <w:sz w:val="24"/>
          <w:szCs w:val="24"/>
        </w:rPr>
        <w:t>complicated</w:t>
      </w:r>
      <w:r w:rsidR="00775F95">
        <w:rPr>
          <w:rFonts w:hint="eastAsia"/>
          <w:sz w:val="24"/>
          <w:szCs w:val="24"/>
        </w:rPr>
        <w:t xml:space="preserve"> tasks with high requirements based on integrated language skills. </w:t>
      </w:r>
      <w:r w:rsidR="00501BD3">
        <w:rPr>
          <w:sz w:val="24"/>
          <w:szCs w:val="24"/>
        </w:rPr>
        <w:t>T</w:t>
      </w:r>
      <w:r w:rsidR="00501BD3">
        <w:rPr>
          <w:rFonts w:hint="eastAsia"/>
          <w:sz w:val="24"/>
          <w:szCs w:val="24"/>
        </w:rPr>
        <w:t xml:space="preserve">hey like challenges and opportunities to perform and practice. </w:t>
      </w:r>
      <w:r w:rsidR="009B24EA">
        <w:rPr>
          <w:sz w:val="24"/>
          <w:szCs w:val="24"/>
        </w:rPr>
        <w:t>S</w:t>
      </w:r>
      <w:r w:rsidR="009B24EA">
        <w:rPr>
          <w:rFonts w:hint="eastAsia"/>
          <w:sz w:val="24"/>
          <w:szCs w:val="24"/>
        </w:rPr>
        <w:t xml:space="preserve">tudents in Normal Universities receive teacher training courses and are encouraged to practice teaching skills in the usual courses they take. </w:t>
      </w:r>
      <w:r w:rsidR="009B24EA">
        <w:rPr>
          <w:sz w:val="24"/>
          <w:szCs w:val="24"/>
        </w:rPr>
        <w:t>M</w:t>
      </w:r>
      <w:r w:rsidR="009B24EA">
        <w:rPr>
          <w:rFonts w:hint="eastAsia"/>
          <w:sz w:val="24"/>
          <w:szCs w:val="24"/>
        </w:rPr>
        <w:t xml:space="preserve">any of them will be teachers after graduation. </w:t>
      </w:r>
      <w:r w:rsidR="00E60ED9">
        <w:rPr>
          <w:sz w:val="24"/>
          <w:szCs w:val="24"/>
        </w:rPr>
        <w:t>T</w:t>
      </w:r>
      <w:r w:rsidR="00E60ED9">
        <w:rPr>
          <w:rFonts w:hint="eastAsia"/>
          <w:sz w:val="24"/>
          <w:szCs w:val="24"/>
        </w:rPr>
        <w:t xml:space="preserve">hus practicing explaining language phenomena in the task </w:t>
      </w:r>
      <w:r w:rsidR="00BA2E1F">
        <w:rPr>
          <w:rFonts w:hint="eastAsia"/>
          <w:sz w:val="24"/>
          <w:szCs w:val="24"/>
        </w:rPr>
        <w:t xml:space="preserve">provide students a chance to use simple </w:t>
      </w:r>
      <w:proofErr w:type="spellStart"/>
      <w:r w:rsidR="00BA2E1F">
        <w:rPr>
          <w:rFonts w:hint="eastAsia"/>
          <w:sz w:val="24"/>
          <w:szCs w:val="24"/>
        </w:rPr>
        <w:t>metalanguage</w:t>
      </w:r>
      <w:proofErr w:type="spellEnd"/>
      <w:r w:rsidR="00BA2E1F">
        <w:rPr>
          <w:rFonts w:hint="eastAsia"/>
          <w:sz w:val="24"/>
          <w:szCs w:val="24"/>
        </w:rPr>
        <w:t>, which might</w:t>
      </w:r>
      <w:r w:rsidR="00372467">
        <w:rPr>
          <w:rFonts w:hint="eastAsia"/>
          <w:sz w:val="24"/>
          <w:szCs w:val="24"/>
        </w:rPr>
        <w:t xml:space="preserve"> improve their teaching abilities, because it is necessary for teachers to have meta-lingual knowledge and </w:t>
      </w:r>
      <w:r w:rsidR="00372467">
        <w:rPr>
          <w:sz w:val="24"/>
          <w:szCs w:val="24"/>
        </w:rPr>
        <w:t>awareness</w:t>
      </w:r>
      <w:r w:rsidR="00372467">
        <w:rPr>
          <w:rFonts w:hint="eastAsia"/>
          <w:sz w:val="24"/>
          <w:szCs w:val="24"/>
        </w:rPr>
        <w:t>.</w:t>
      </w:r>
      <w:r w:rsidR="00E60ED9">
        <w:rPr>
          <w:rFonts w:hint="eastAsia"/>
          <w:sz w:val="24"/>
          <w:szCs w:val="24"/>
        </w:rPr>
        <w:t xml:space="preserve"> </w:t>
      </w:r>
      <w:r w:rsidR="009B24EA">
        <w:rPr>
          <w:sz w:val="24"/>
          <w:szCs w:val="24"/>
        </w:rPr>
        <w:t>B</w:t>
      </w:r>
      <w:r w:rsidR="009B24EA">
        <w:rPr>
          <w:rFonts w:hint="eastAsia"/>
          <w:sz w:val="24"/>
          <w:szCs w:val="24"/>
        </w:rPr>
        <w:t xml:space="preserve">esides, some of the </w:t>
      </w:r>
      <w:r w:rsidR="009B24EA">
        <w:rPr>
          <w:sz w:val="24"/>
          <w:szCs w:val="24"/>
        </w:rPr>
        <w:t>English</w:t>
      </w:r>
      <w:r w:rsidR="009B24EA">
        <w:rPr>
          <w:rFonts w:hint="eastAsia"/>
          <w:sz w:val="24"/>
          <w:szCs w:val="24"/>
        </w:rPr>
        <w:t xml:space="preserve"> language major students may want to be translators or to work in a foreign company. </w:t>
      </w:r>
      <w:r w:rsidR="009B24EA">
        <w:rPr>
          <w:sz w:val="24"/>
          <w:szCs w:val="24"/>
        </w:rPr>
        <w:t>T</w:t>
      </w:r>
      <w:r w:rsidR="009B24EA">
        <w:rPr>
          <w:rFonts w:hint="eastAsia"/>
          <w:sz w:val="24"/>
          <w:szCs w:val="24"/>
        </w:rPr>
        <w:t xml:space="preserve">herefore, good language abilities, teaching skills, communicating and organizing strategies, capabilities for cooperation, confidence in expressions etc. are important for their future development. </w:t>
      </w:r>
    </w:p>
    <w:p w:rsidR="004A7304" w:rsidRDefault="00775F95" w:rsidP="009D3A81">
      <w:pPr>
        <w:rPr>
          <w:sz w:val="24"/>
          <w:szCs w:val="24"/>
        </w:rPr>
      </w:pPr>
      <w:r>
        <w:rPr>
          <w:sz w:val="24"/>
          <w:szCs w:val="24"/>
        </w:rPr>
        <w:t>B</w:t>
      </w:r>
      <w:r>
        <w:rPr>
          <w:rFonts w:hint="eastAsia"/>
          <w:sz w:val="24"/>
          <w:szCs w:val="24"/>
        </w:rPr>
        <w:t xml:space="preserve">oth the experimental class and the </w:t>
      </w:r>
      <w:r w:rsidR="004A7304">
        <w:rPr>
          <w:rFonts w:hint="eastAsia"/>
          <w:sz w:val="24"/>
          <w:szCs w:val="24"/>
        </w:rPr>
        <w:t>control</w:t>
      </w:r>
      <w:r>
        <w:rPr>
          <w:rFonts w:hint="eastAsia"/>
          <w:sz w:val="24"/>
          <w:szCs w:val="24"/>
        </w:rPr>
        <w:t xml:space="preserve"> class have 30 students in each. </w:t>
      </w:r>
      <w:r>
        <w:rPr>
          <w:sz w:val="24"/>
          <w:szCs w:val="24"/>
        </w:rPr>
        <w:t>L</w:t>
      </w:r>
      <w:r>
        <w:rPr>
          <w:rFonts w:hint="eastAsia"/>
          <w:sz w:val="24"/>
          <w:szCs w:val="24"/>
        </w:rPr>
        <w:t xml:space="preserve">earners in the experimental class are being divided into 5 studying groups with 6 students in each group. </w:t>
      </w:r>
      <w:r>
        <w:rPr>
          <w:sz w:val="24"/>
          <w:szCs w:val="24"/>
        </w:rPr>
        <w:t>B</w:t>
      </w:r>
      <w:r>
        <w:rPr>
          <w:rFonts w:hint="eastAsia"/>
          <w:sz w:val="24"/>
          <w:szCs w:val="24"/>
        </w:rPr>
        <w:t xml:space="preserve">ut the </w:t>
      </w:r>
      <w:r w:rsidR="00501BD3">
        <w:rPr>
          <w:rFonts w:hint="eastAsia"/>
          <w:sz w:val="24"/>
          <w:szCs w:val="24"/>
        </w:rPr>
        <w:t xml:space="preserve">group </w:t>
      </w:r>
      <w:r>
        <w:rPr>
          <w:rFonts w:hint="eastAsia"/>
          <w:sz w:val="24"/>
          <w:szCs w:val="24"/>
        </w:rPr>
        <w:t xml:space="preserve">members are not fixed. </w:t>
      </w:r>
      <w:r w:rsidR="00501BD3">
        <w:rPr>
          <w:sz w:val="24"/>
          <w:szCs w:val="24"/>
        </w:rPr>
        <w:t>T</w:t>
      </w:r>
      <w:r w:rsidR="00501BD3">
        <w:rPr>
          <w:rFonts w:hint="eastAsia"/>
          <w:sz w:val="24"/>
          <w:szCs w:val="24"/>
        </w:rPr>
        <w:t>he teacher requires them to change</w:t>
      </w:r>
      <w:r w:rsidR="006D293E">
        <w:rPr>
          <w:rFonts w:hint="eastAsia"/>
          <w:sz w:val="24"/>
          <w:szCs w:val="24"/>
        </w:rPr>
        <w:t xml:space="preserve"> after learning one</w:t>
      </w:r>
      <w:r w:rsidR="00501BD3">
        <w:rPr>
          <w:rFonts w:hint="eastAsia"/>
          <w:sz w:val="24"/>
          <w:szCs w:val="24"/>
        </w:rPr>
        <w:t xml:space="preserve"> unit. </w:t>
      </w:r>
      <w:r>
        <w:rPr>
          <w:sz w:val="24"/>
          <w:szCs w:val="24"/>
        </w:rPr>
        <w:t>S</w:t>
      </w:r>
      <w:r>
        <w:rPr>
          <w:rFonts w:hint="eastAsia"/>
          <w:sz w:val="24"/>
          <w:szCs w:val="24"/>
        </w:rPr>
        <w:t xml:space="preserve">tudents in China learn from textbooks. </w:t>
      </w:r>
      <w:r>
        <w:rPr>
          <w:sz w:val="24"/>
          <w:szCs w:val="24"/>
        </w:rPr>
        <w:t>F</w:t>
      </w:r>
      <w:r>
        <w:rPr>
          <w:rFonts w:hint="eastAsia"/>
          <w:sz w:val="24"/>
          <w:szCs w:val="24"/>
        </w:rPr>
        <w:t>or students in this project, there are four units to learn</w:t>
      </w:r>
      <w:r w:rsidR="009D3A81">
        <w:rPr>
          <w:rFonts w:hint="eastAsia"/>
          <w:sz w:val="24"/>
          <w:szCs w:val="24"/>
        </w:rPr>
        <w:t xml:space="preserve"> in four weeks</w:t>
      </w:r>
      <w:r>
        <w:rPr>
          <w:rFonts w:hint="eastAsia"/>
          <w:sz w:val="24"/>
          <w:szCs w:val="24"/>
        </w:rPr>
        <w:t xml:space="preserve">, and each unit contains one text. </w:t>
      </w:r>
      <w:r w:rsidR="006D293E">
        <w:rPr>
          <w:sz w:val="24"/>
          <w:szCs w:val="24"/>
        </w:rPr>
        <w:t>I</w:t>
      </w:r>
      <w:r w:rsidR="006D293E">
        <w:rPr>
          <w:rFonts w:hint="eastAsia"/>
          <w:sz w:val="24"/>
          <w:szCs w:val="24"/>
        </w:rPr>
        <w:t>n each text, each group need</w:t>
      </w:r>
      <w:r w:rsidR="009E7E20">
        <w:rPr>
          <w:rFonts w:hint="eastAsia"/>
          <w:sz w:val="24"/>
          <w:szCs w:val="24"/>
        </w:rPr>
        <w:t>s</w:t>
      </w:r>
      <w:r w:rsidR="006D293E">
        <w:rPr>
          <w:rFonts w:hint="eastAsia"/>
          <w:sz w:val="24"/>
          <w:szCs w:val="24"/>
        </w:rPr>
        <w:t xml:space="preserve"> to choose one appropriate paragraph to prepare for the task. </w:t>
      </w:r>
      <w:r w:rsidR="006D293E">
        <w:rPr>
          <w:sz w:val="24"/>
          <w:szCs w:val="24"/>
        </w:rPr>
        <w:t>A</w:t>
      </w:r>
      <w:r w:rsidR="006D293E">
        <w:rPr>
          <w:rFonts w:hint="eastAsia"/>
          <w:sz w:val="24"/>
          <w:szCs w:val="24"/>
        </w:rPr>
        <w:t>nd when the text analysis in class come</w:t>
      </w:r>
      <w:r w:rsidR="009E7E20">
        <w:rPr>
          <w:rFonts w:hint="eastAsia"/>
          <w:sz w:val="24"/>
          <w:szCs w:val="24"/>
        </w:rPr>
        <w:t>s</w:t>
      </w:r>
      <w:r w:rsidR="006D293E">
        <w:rPr>
          <w:rFonts w:hint="eastAsia"/>
          <w:sz w:val="24"/>
          <w:szCs w:val="24"/>
        </w:rPr>
        <w:t xml:space="preserve"> to</w:t>
      </w:r>
      <w:r w:rsidR="009E7E20">
        <w:rPr>
          <w:rFonts w:hint="eastAsia"/>
          <w:sz w:val="24"/>
          <w:szCs w:val="24"/>
        </w:rPr>
        <w:t xml:space="preserve"> that paragraph, the group needs </w:t>
      </w:r>
      <w:r w:rsidR="006D293E">
        <w:rPr>
          <w:rFonts w:hint="eastAsia"/>
          <w:sz w:val="24"/>
          <w:szCs w:val="24"/>
        </w:rPr>
        <w:t>to perform</w:t>
      </w:r>
      <w:r w:rsidR="009E7E20">
        <w:rPr>
          <w:rFonts w:hint="eastAsia"/>
          <w:sz w:val="24"/>
          <w:szCs w:val="24"/>
        </w:rPr>
        <w:t xml:space="preserve"> following the task chain</w:t>
      </w:r>
      <w:r w:rsidR="006D293E">
        <w:rPr>
          <w:rFonts w:hint="eastAsia"/>
          <w:sz w:val="24"/>
          <w:szCs w:val="24"/>
        </w:rPr>
        <w:t>.</w:t>
      </w:r>
      <w:bookmarkStart w:id="0" w:name="_GoBack"/>
      <w:bookmarkEnd w:id="0"/>
    </w:p>
    <w:p w:rsidR="00D53144" w:rsidRDefault="00D53144" w:rsidP="009D2BE9">
      <w:pPr>
        <w:rPr>
          <w:b/>
          <w:sz w:val="24"/>
          <w:szCs w:val="24"/>
        </w:rPr>
      </w:pPr>
      <w:r w:rsidRPr="00D53144">
        <w:rPr>
          <w:rFonts w:hint="eastAsia"/>
          <w:b/>
          <w:sz w:val="24"/>
          <w:szCs w:val="24"/>
        </w:rPr>
        <w:t xml:space="preserve">VI. </w:t>
      </w:r>
      <w:r>
        <w:rPr>
          <w:rFonts w:hint="eastAsia"/>
          <w:b/>
          <w:sz w:val="24"/>
          <w:szCs w:val="24"/>
        </w:rPr>
        <w:t>Ethical Issues</w:t>
      </w:r>
    </w:p>
    <w:p w:rsidR="006229EA" w:rsidRPr="00D53144" w:rsidRDefault="00E44FD0" w:rsidP="006229EA">
      <w:pPr>
        <w:rPr>
          <w:sz w:val="24"/>
          <w:szCs w:val="24"/>
        </w:rPr>
      </w:pPr>
      <w:r w:rsidRPr="00E44FD0">
        <w:rPr>
          <w:sz w:val="24"/>
          <w:szCs w:val="24"/>
        </w:rPr>
        <w:t>BERA guidelines</w:t>
      </w:r>
      <w:r>
        <w:rPr>
          <w:rFonts w:hint="eastAsia"/>
          <w:sz w:val="24"/>
          <w:szCs w:val="24"/>
        </w:rPr>
        <w:t xml:space="preserve"> are</w:t>
      </w:r>
      <w:r w:rsidR="008804A8">
        <w:rPr>
          <w:rFonts w:hint="eastAsia"/>
          <w:sz w:val="24"/>
          <w:szCs w:val="24"/>
        </w:rPr>
        <w:t xml:space="preserve"> applied</w:t>
      </w:r>
      <w:r>
        <w:rPr>
          <w:rFonts w:hint="eastAsia"/>
          <w:sz w:val="24"/>
          <w:szCs w:val="24"/>
        </w:rPr>
        <w:t xml:space="preserve"> in this investigation. </w:t>
      </w:r>
      <w:r>
        <w:rPr>
          <w:sz w:val="24"/>
          <w:szCs w:val="24"/>
        </w:rPr>
        <w:t>S</w:t>
      </w:r>
      <w:r>
        <w:rPr>
          <w:rFonts w:hint="eastAsia"/>
          <w:sz w:val="24"/>
          <w:szCs w:val="24"/>
        </w:rPr>
        <w:t>tudents</w:t>
      </w:r>
      <w:r>
        <w:rPr>
          <w:sz w:val="24"/>
          <w:szCs w:val="24"/>
        </w:rPr>
        <w:t>’</w:t>
      </w:r>
      <w:r w:rsidR="002E68D7">
        <w:rPr>
          <w:rFonts w:hint="eastAsia"/>
          <w:sz w:val="24"/>
          <w:szCs w:val="24"/>
        </w:rPr>
        <w:t xml:space="preserve"> consent, privacy and data </w:t>
      </w:r>
      <w:r w:rsidR="002E68D7">
        <w:rPr>
          <w:rFonts w:hint="eastAsia"/>
          <w:sz w:val="24"/>
          <w:szCs w:val="24"/>
        </w:rPr>
        <w:lastRenderedPageBreak/>
        <w:t xml:space="preserve">storage </w:t>
      </w:r>
      <w:r w:rsidR="002E68D7">
        <w:rPr>
          <w:sz w:val="24"/>
          <w:szCs w:val="24"/>
        </w:rPr>
        <w:t>especially</w:t>
      </w:r>
      <w:r w:rsidR="002E68D7">
        <w:rPr>
          <w:rFonts w:hint="eastAsia"/>
          <w:sz w:val="24"/>
          <w:szCs w:val="24"/>
        </w:rPr>
        <w:t xml:space="preserve"> t</w:t>
      </w:r>
      <w:r w:rsidR="002E68D7" w:rsidRPr="002E68D7">
        <w:rPr>
          <w:sz w:val="24"/>
          <w:szCs w:val="24"/>
        </w:rPr>
        <w:t>he confidential and anonymous treatment of participants’</w:t>
      </w:r>
      <w:r w:rsidR="002E68D7">
        <w:rPr>
          <w:rFonts w:hint="eastAsia"/>
          <w:sz w:val="24"/>
          <w:szCs w:val="24"/>
        </w:rPr>
        <w:t xml:space="preserve"> are paid attention to</w:t>
      </w:r>
      <w:r w:rsidR="00A87230">
        <w:rPr>
          <w:rFonts w:hint="eastAsia"/>
          <w:sz w:val="24"/>
          <w:szCs w:val="24"/>
        </w:rPr>
        <w:t xml:space="preserve"> and the</w:t>
      </w:r>
      <w:r w:rsidR="002E68D7">
        <w:rPr>
          <w:rFonts w:hint="eastAsia"/>
          <w:sz w:val="24"/>
          <w:szCs w:val="24"/>
        </w:rPr>
        <w:t xml:space="preserve"> videos</w:t>
      </w:r>
      <w:r w:rsidR="00A87230">
        <w:rPr>
          <w:rFonts w:hint="eastAsia"/>
          <w:sz w:val="24"/>
          <w:szCs w:val="24"/>
        </w:rPr>
        <w:t xml:space="preserve"> of them</w:t>
      </w:r>
      <w:r w:rsidR="002E68D7">
        <w:rPr>
          <w:rFonts w:hint="eastAsia"/>
          <w:sz w:val="24"/>
          <w:szCs w:val="24"/>
        </w:rPr>
        <w:t xml:space="preserve"> will not be shown to others if they don</w:t>
      </w:r>
      <w:r w:rsidR="002E68D7">
        <w:rPr>
          <w:sz w:val="24"/>
          <w:szCs w:val="24"/>
        </w:rPr>
        <w:t>’</w:t>
      </w:r>
      <w:r w:rsidR="002E68D7">
        <w:rPr>
          <w:rFonts w:hint="eastAsia"/>
          <w:sz w:val="24"/>
          <w:szCs w:val="24"/>
        </w:rPr>
        <w:t>t want to.</w:t>
      </w:r>
      <w:r w:rsidR="006229EA">
        <w:rPr>
          <w:rFonts w:hint="eastAsia"/>
          <w:sz w:val="24"/>
          <w:szCs w:val="24"/>
        </w:rPr>
        <w:t xml:space="preserve"> </w:t>
      </w:r>
    </w:p>
    <w:p w:rsidR="00D53144" w:rsidRPr="00D53144" w:rsidRDefault="006D2438" w:rsidP="009D2BE9">
      <w:pPr>
        <w:rPr>
          <w:b/>
          <w:sz w:val="24"/>
          <w:szCs w:val="24"/>
        </w:rPr>
      </w:pPr>
      <w:r>
        <w:rPr>
          <w:rFonts w:hint="eastAsia"/>
          <w:b/>
          <w:sz w:val="24"/>
          <w:szCs w:val="24"/>
        </w:rPr>
        <w:t xml:space="preserve">VII. Data </w:t>
      </w:r>
      <w:r w:rsidR="00D53144" w:rsidRPr="00D53144">
        <w:rPr>
          <w:rFonts w:hint="eastAsia"/>
          <w:b/>
          <w:sz w:val="24"/>
          <w:szCs w:val="24"/>
        </w:rPr>
        <w:t>Analysis</w:t>
      </w:r>
    </w:p>
    <w:p w:rsidR="00D53144" w:rsidRDefault="00E60ED9" w:rsidP="006D2438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R</w:t>
      </w:r>
      <w:r w:rsidR="00F3409E">
        <w:rPr>
          <w:rFonts w:hint="eastAsia"/>
          <w:sz w:val="24"/>
          <w:szCs w:val="24"/>
        </w:rPr>
        <w:t xml:space="preserve">esults taken from </w:t>
      </w:r>
      <w:r w:rsidR="00F3409E">
        <w:rPr>
          <w:sz w:val="24"/>
          <w:szCs w:val="24"/>
        </w:rPr>
        <w:t>cumulative</w:t>
      </w:r>
      <w:r w:rsidR="00F3409E">
        <w:rPr>
          <w:rFonts w:hint="eastAsia"/>
          <w:sz w:val="24"/>
          <w:szCs w:val="24"/>
        </w:rPr>
        <w:t xml:space="preserve"> tests of both classes </w:t>
      </w:r>
      <w:r>
        <w:rPr>
          <w:rFonts w:hint="eastAsia"/>
          <w:sz w:val="24"/>
          <w:szCs w:val="24"/>
        </w:rPr>
        <w:t>are going to</w:t>
      </w:r>
      <w:r w:rsidR="00F3409E">
        <w:rPr>
          <w:rFonts w:hint="eastAsia"/>
          <w:sz w:val="24"/>
          <w:szCs w:val="24"/>
        </w:rPr>
        <w:t xml:space="preserve"> be compared to show which class makes more progress</w:t>
      </w:r>
      <w:r>
        <w:rPr>
          <w:rFonts w:hint="eastAsia"/>
          <w:sz w:val="24"/>
          <w:szCs w:val="24"/>
        </w:rPr>
        <w:t xml:space="preserve"> in language abilities</w:t>
      </w:r>
      <w:r w:rsidR="00F3409E">
        <w:rPr>
          <w:rFonts w:hint="eastAsia"/>
          <w:sz w:val="24"/>
          <w:szCs w:val="24"/>
        </w:rPr>
        <w:t>.</w:t>
      </w:r>
      <w:r>
        <w:rPr>
          <w:rFonts w:hint="eastAsia"/>
          <w:sz w:val="24"/>
          <w:szCs w:val="24"/>
        </w:rPr>
        <w:t xml:space="preserve"> Passing rate of the two classes in Teacher Certification Interview</w:t>
      </w:r>
      <w:r w:rsidR="00F3409E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will be compared to reveal whether </w:t>
      </w:r>
      <w:r w:rsidR="00B73096">
        <w:rPr>
          <w:rFonts w:hint="eastAsia"/>
          <w:sz w:val="24"/>
          <w:szCs w:val="24"/>
        </w:rPr>
        <w:t xml:space="preserve">the reporting requiring access to </w:t>
      </w:r>
      <w:proofErr w:type="spellStart"/>
      <w:r w:rsidR="00B73096">
        <w:rPr>
          <w:rFonts w:hint="eastAsia"/>
          <w:sz w:val="24"/>
          <w:szCs w:val="24"/>
        </w:rPr>
        <w:t>metalanguage</w:t>
      </w:r>
      <w:proofErr w:type="spellEnd"/>
      <w:r w:rsidR="00B73096">
        <w:rPr>
          <w:rFonts w:hint="eastAsia"/>
          <w:sz w:val="24"/>
          <w:szCs w:val="24"/>
        </w:rPr>
        <w:t xml:space="preserve"> and other teaching skills </w:t>
      </w:r>
      <w:r>
        <w:rPr>
          <w:rFonts w:hint="eastAsia"/>
          <w:sz w:val="24"/>
          <w:szCs w:val="24"/>
        </w:rPr>
        <w:t xml:space="preserve">in </w:t>
      </w:r>
      <w:r w:rsidR="00B73096">
        <w:rPr>
          <w:rFonts w:hint="eastAsia"/>
          <w:sz w:val="24"/>
          <w:szCs w:val="24"/>
        </w:rPr>
        <w:t>the task</w:t>
      </w:r>
      <w:r>
        <w:rPr>
          <w:rFonts w:hint="eastAsia"/>
          <w:sz w:val="24"/>
          <w:szCs w:val="24"/>
        </w:rPr>
        <w:t xml:space="preserve"> influence </w:t>
      </w:r>
      <w:r w:rsidR="00D07770">
        <w:rPr>
          <w:rFonts w:hint="eastAsia"/>
          <w:sz w:val="24"/>
          <w:szCs w:val="24"/>
        </w:rPr>
        <w:t xml:space="preserve">the results. </w:t>
      </w:r>
      <w:r>
        <w:rPr>
          <w:sz w:val="24"/>
          <w:szCs w:val="24"/>
        </w:rPr>
        <w:t>T</w:t>
      </w:r>
      <w:r>
        <w:rPr>
          <w:rFonts w:hint="eastAsia"/>
          <w:sz w:val="24"/>
          <w:szCs w:val="24"/>
        </w:rPr>
        <w:t>he mind-maps and video clips will be analyzed to reveal how students are making progress.</w:t>
      </w:r>
      <w:r w:rsidR="00D07770">
        <w:rPr>
          <w:rFonts w:hint="eastAsia"/>
          <w:sz w:val="24"/>
          <w:szCs w:val="24"/>
        </w:rPr>
        <w:t xml:space="preserve"> </w:t>
      </w:r>
      <w:r w:rsidR="00D07770">
        <w:rPr>
          <w:sz w:val="24"/>
          <w:szCs w:val="24"/>
        </w:rPr>
        <w:t>A</w:t>
      </w:r>
      <w:r w:rsidR="00D07770">
        <w:rPr>
          <w:rFonts w:hint="eastAsia"/>
          <w:sz w:val="24"/>
          <w:szCs w:val="24"/>
        </w:rPr>
        <w:t xml:space="preserve">nswers to the subjective and objective questions in questionnaires will be interpreted to discover whether and how </w:t>
      </w:r>
      <w:r w:rsidR="00A523FF">
        <w:rPr>
          <w:rFonts w:hint="eastAsia"/>
          <w:sz w:val="24"/>
          <w:szCs w:val="24"/>
        </w:rPr>
        <w:t>learners</w:t>
      </w:r>
      <w:r w:rsidR="00D07770">
        <w:rPr>
          <w:rFonts w:hint="eastAsia"/>
          <w:sz w:val="24"/>
          <w:szCs w:val="24"/>
        </w:rPr>
        <w:t xml:space="preserve"> are m</w:t>
      </w:r>
      <w:r w:rsidR="00BA2E1F">
        <w:rPr>
          <w:sz w:val="24"/>
          <w:szCs w:val="24"/>
        </w:rPr>
        <w:t>otivated</w:t>
      </w:r>
      <w:r w:rsidR="00D07770">
        <w:rPr>
          <w:rFonts w:hint="eastAsia"/>
          <w:sz w:val="24"/>
          <w:szCs w:val="24"/>
        </w:rPr>
        <w:t xml:space="preserve"> and </w:t>
      </w:r>
      <w:r w:rsidR="00BA2E1F">
        <w:rPr>
          <w:rFonts w:hint="eastAsia"/>
          <w:sz w:val="24"/>
          <w:szCs w:val="24"/>
        </w:rPr>
        <w:t>engage their attention</w:t>
      </w:r>
      <w:r w:rsidR="00D07770">
        <w:rPr>
          <w:rFonts w:hint="eastAsia"/>
          <w:sz w:val="24"/>
          <w:szCs w:val="24"/>
        </w:rPr>
        <w:t xml:space="preserve"> in class. </w:t>
      </w:r>
      <w:r w:rsidR="00D07770">
        <w:rPr>
          <w:sz w:val="24"/>
          <w:szCs w:val="24"/>
        </w:rPr>
        <w:t>F</w:t>
      </w:r>
      <w:r w:rsidR="00D07770">
        <w:rPr>
          <w:rFonts w:hint="eastAsia"/>
          <w:sz w:val="24"/>
          <w:szCs w:val="24"/>
        </w:rPr>
        <w:t xml:space="preserve">inally the </w:t>
      </w:r>
      <w:r w:rsidR="00E07D40">
        <w:rPr>
          <w:rFonts w:hint="eastAsia"/>
          <w:sz w:val="24"/>
          <w:szCs w:val="24"/>
        </w:rPr>
        <w:t xml:space="preserve">original goals in </w:t>
      </w:r>
      <w:r w:rsidR="00D07770" w:rsidRPr="00D07770">
        <w:rPr>
          <w:sz w:val="24"/>
          <w:szCs w:val="24"/>
        </w:rPr>
        <w:t>Syllabus for Advanced English</w:t>
      </w:r>
      <w:r w:rsidR="00D07770">
        <w:rPr>
          <w:rFonts w:hint="eastAsia"/>
          <w:sz w:val="24"/>
          <w:szCs w:val="24"/>
        </w:rPr>
        <w:t xml:space="preserve"> </w:t>
      </w:r>
      <w:r w:rsidR="00A523FF">
        <w:rPr>
          <w:rFonts w:hint="eastAsia"/>
          <w:sz w:val="24"/>
          <w:szCs w:val="24"/>
        </w:rPr>
        <w:t xml:space="preserve">are </w:t>
      </w:r>
      <w:r w:rsidR="006D2438">
        <w:rPr>
          <w:rFonts w:hint="eastAsia"/>
          <w:sz w:val="24"/>
          <w:szCs w:val="24"/>
        </w:rPr>
        <w:t xml:space="preserve">double </w:t>
      </w:r>
      <w:r w:rsidR="00A523FF">
        <w:rPr>
          <w:rFonts w:hint="eastAsia"/>
          <w:sz w:val="24"/>
          <w:szCs w:val="24"/>
        </w:rPr>
        <w:t>check</w:t>
      </w:r>
      <w:r w:rsidR="00DE3BF0">
        <w:rPr>
          <w:rFonts w:hint="eastAsia"/>
          <w:sz w:val="24"/>
          <w:szCs w:val="24"/>
        </w:rPr>
        <w:t>ed to compare</w:t>
      </w:r>
      <w:r w:rsidR="00A523FF">
        <w:rPr>
          <w:rFonts w:hint="eastAsia"/>
          <w:sz w:val="24"/>
          <w:szCs w:val="24"/>
        </w:rPr>
        <w:t xml:space="preserve"> wh</w:t>
      </w:r>
      <w:r w:rsidR="006D2438">
        <w:rPr>
          <w:rFonts w:hint="eastAsia"/>
          <w:sz w:val="24"/>
          <w:szCs w:val="24"/>
        </w:rPr>
        <w:t xml:space="preserve">ether they can be </w:t>
      </w:r>
      <w:r w:rsidR="00C64B54">
        <w:rPr>
          <w:rFonts w:hint="eastAsia"/>
          <w:sz w:val="24"/>
          <w:szCs w:val="24"/>
        </w:rPr>
        <w:t>better</w:t>
      </w:r>
      <w:r w:rsidR="006D2438">
        <w:rPr>
          <w:rFonts w:hint="eastAsia"/>
          <w:sz w:val="24"/>
          <w:szCs w:val="24"/>
        </w:rPr>
        <w:t xml:space="preserve"> fulfilled by TBL </w:t>
      </w:r>
      <w:r w:rsidR="006D2438">
        <w:rPr>
          <w:sz w:val="24"/>
          <w:szCs w:val="24"/>
        </w:rPr>
        <w:t>approach</w:t>
      </w:r>
      <w:r w:rsidR="00C64B54">
        <w:rPr>
          <w:rFonts w:hint="eastAsia"/>
          <w:sz w:val="24"/>
          <w:szCs w:val="24"/>
        </w:rPr>
        <w:t xml:space="preserve"> or traditional teacher-led style</w:t>
      </w:r>
      <w:r w:rsidR="006D2438">
        <w:rPr>
          <w:rFonts w:hint="eastAsia"/>
          <w:sz w:val="24"/>
          <w:szCs w:val="24"/>
        </w:rPr>
        <w:t>.</w:t>
      </w:r>
      <w:r w:rsidR="006D2438">
        <w:rPr>
          <w:sz w:val="24"/>
          <w:szCs w:val="24"/>
        </w:rPr>
        <w:t xml:space="preserve"> </w:t>
      </w:r>
    </w:p>
    <w:p w:rsidR="00D53144" w:rsidRDefault="00D53144" w:rsidP="009D2BE9">
      <w:pPr>
        <w:rPr>
          <w:b/>
          <w:sz w:val="24"/>
          <w:szCs w:val="24"/>
        </w:rPr>
      </w:pPr>
      <w:r w:rsidRPr="00D53144">
        <w:rPr>
          <w:rFonts w:hint="eastAsia"/>
          <w:b/>
          <w:sz w:val="24"/>
          <w:szCs w:val="24"/>
        </w:rPr>
        <w:t>VIII. Timetable</w:t>
      </w:r>
    </w:p>
    <w:p w:rsidR="005A0DB3" w:rsidRDefault="006D7066" w:rsidP="009D2BE9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Week 1-2: </w:t>
      </w:r>
      <w:r w:rsidR="00BB3B40">
        <w:rPr>
          <w:rFonts w:hint="eastAsia"/>
          <w:sz w:val="24"/>
          <w:szCs w:val="24"/>
        </w:rPr>
        <w:t>L</w:t>
      </w:r>
      <w:r w:rsidR="009D3A81">
        <w:rPr>
          <w:rFonts w:hint="eastAsia"/>
          <w:sz w:val="24"/>
          <w:szCs w:val="24"/>
        </w:rPr>
        <w:t>iterature review</w:t>
      </w:r>
      <w:r w:rsidR="002D44D4">
        <w:rPr>
          <w:rFonts w:hint="eastAsia"/>
          <w:sz w:val="24"/>
          <w:szCs w:val="24"/>
        </w:rPr>
        <w:t>.</w:t>
      </w:r>
    </w:p>
    <w:p w:rsidR="006D7066" w:rsidRDefault="006D7066" w:rsidP="009D2BE9">
      <w:pPr>
        <w:rPr>
          <w:sz w:val="24"/>
          <w:szCs w:val="24"/>
        </w:rPr>
      </w:pPr>
      <w:r>
        <w:rPr>
          <w:sz w:val="24"/>
          <w:szCs w:val="24"/>
        </w:rPr>
        <w:t>W</w:t>
      </w:r>
      <w:r>
        <w:rPr>
          <w:rFonts w:hint="eastAsia"/>
          <w:sz w:val="24"/>
          <w:szCs w:val="24"/>
        </w:rPr>
        <w:t xml:space="preserve">eek 3-4: </w:t>
      </w:r>
      <w:r w:rsidR="00BB3B40">
        <w:rPr>
          <w:rFonts w:hint="eastAsia"/>
          <w:sz w:val="24"/>
          <w:szCs w:val="24"/>
        </w:rPr>
        <w:t>C</w:t>
      </w:r>
      <w:r w:rsidR="005500AB">
        <w:rPr>
          <w:rFonts w:hint="eastAsia"/>
          <w:sz w:val="24"/>
          <w:szCs w:val="24"/>
        </w:rPr>
        <w:t>lasses and syllabus designe</w:t>
      </w:r>
      <w:r w:rsidR="002D44D4">
        <w:rPr>
          <w:rFonts w:hint="eastAsia"/>
          <w:sz w:val="24"/>
          <w:szCs w:val="24"/>
        </w:rPr>
        <w:t>.</w:t>
      </w:r>
    </w:p>
    <w:p w:rsidR="006D7066" w:rsidRDefault="006D7066" w:rsidP="009D2BE9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Week 5-</w:t>
      </w:r>
      <w:r w:rsidR="009D3A81">
        <w:rPr>
          <w:rFonts w:hint="eastAsia"/>
          <w:sz w:val="24"/>
          <w:szCs w:val="24"/>
        </w:rPr>
        <w:t>10</w:t>
      </w:r>
      <w:r>
        <w:rPr>
          <w:rFonts w:hint="eastAsia"/>
          <w:sz w:val="24"/>
          <w:szCs w:val="24"/>
        </w:rPr>
        <w:t xml:space="preserve">: </w:t>
      </w:r>
      <w:r w:rsidR="00BB3B40">
        <w:rPr>
          <w:rFonts w:hint="eastAsia"/>
          <w:sz w:val="24"/>
          <w:szCs w:val="24"/>
        </w:rPr>
        <w:t>O</w:t>
      </w:r>
      <w:r w:rsidR="009D3A81">
        <w:rPr>
          <w:rFonts w:hint="eastAsia"/>
          <w:sz w:val="24"/>
          <w:szCs w:val="24"/>
        </w:rPr>
        <w:t xml:space="preserve">bservation and </w:t>
      </w:r>
      <w:r w:rsidR="00FF6D79">
        <w:rPr>
          <w:rFonts w:hint="eastAsia"/>
          <w:sz w:val="24"/>
          <w:szCs w:val="24"/>
        </w:rPr>
        <w:t>procedure</w:t>
      </w:r>
      <w:r w:rsidR="002D44D4">
        <w:rPr>
          <w:rFonts w:hint="eastAsia"/>
          <w:sz w:val="24"/>
          <w:szCs w:val="24"/>
        </w:rPr>
        <w:t>.</w:t>
      </w:r>
    </w:p>
    <w:p w:rsidR="006D7066" w:rsidRDefault="006D7066" w:rsidP="009D2BE9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Week </w:t>
      </w:r>
      <w:r w:rsidR="009D3A81">
        <w:rPr>
          <w:rFonts w:hint="eastAsia"/>
          <w:sz w:val="24"/>
          <w:szCs w:val="24"/>
        </w:rPr>
        <w:t xml:space="preserve">11-14: </w:t>
      </w:r>
      <w:r w:rsidR="00BB3B40">
        <w:rPr>
          <w:rFonts w:hint="eastAsia"/>
          <w:sz w:val="24"/>
          <w:szCs w:val="24"/>
        </w:rPr>
        <w:t>D</w:t>
      </w:r>
      <w:r w:rsidR="009D3A81">
        <w:rPr>
          <w:rFonts w:hint="eastAsia"/>
          <w:sz w:val="24"/>
          <w:szCs w:val="24"/>
        </w:rPr>
        <w:t>ata collection and analysis, conclusion</w:t>
      </w:r>
      <w:r w:rsidR="002D44D4">
        <w:rPr>
          <w:rFonts w:hint="eastAsia"/>
          <w:sz w:val="24"/>
          <w:szCs w:val="24"/>
        </w:rPr>
        <w:t>.</w:t>
      </w:r>
    </w:p>
    <w:p w:rsidR="0050229D" w:rsidRDefault="0050229D" w:rsidP="009D2BE9">
      <w:pPr>
        <w:rPr>
          <w:b/>
          <w:sz w:val="24"/>
          <w:szCs w:val="24"/>
        </w:rPr>
      </w:pPr>
    </w:p>
    <w:p w:rsidR="009D2BE9" w:rsidRDefault="009D2BE9" w:rsidP="009D2BE9">
      <w:pPr>
        <w:rPr>
          <w:b/>
          <w:sz w:val="24"/>
          <w:szCs w:val="24"/>
        </w:rPr>
      </w:pPr>
      <w:r w:rsidRPr="00460D8D">
        <w:rPr>
          <w:rFonts w:hint="eastAsia"/>
          <w:b/>
          <w:sz w:val="24"/>
          <w:szCs w:val="24"/>
        </w:rPr>
        <w:t>References</w:t>
      </w:r>
    </w:p>
    <w:p w:rsidR="00DA032C" w:rsidRDefault="00DA032C" w:rsidP="00DA032C">
      <w:pPr>
        <w:rPr>
          <w:sz w:val="24"/>
          <w:szCs w:val="24"/>
        </w:rPr>
      </w:pPr>
      <w:proofErr w:type="gramStart"/>
      <w:r>
        <w:rPr>
          <w:rFonts w:hint="eastAsia"/>
          <w:sz w:val="24"/>
          <w:szCs w:val="24"/>
        </w:rPr>
        <w:t xml:space="preserve">British Educational Research Association (BERA), </w:t>
      </w:r>
      <w:r w:rsidRPr="00F37B92">
        <w:rPr>
          <w:rFonts w:hint="eastAsia"/>
          <w:i/>
          <w:sz w:val="24"/>
          <w:szCs w:val="24"/>
        </w:rPr>
        <w:t>Ethical Guidelines for Educational Research, fourth edition</w:t>
      </w:r>
      <w:r>
        <w:rPr>
          <w:rFonts w:hint="eastAsia"/>
          <w:sz w:val="24"/>
          <w:szCs w:val="24"/>
        </w:rPr>
        <w:t xml:space="preserve"> (London, 2018), </w:t>
      </w:r>
      <w:hyperlink r:id="rId16" w:history="1">
        <w:r w:rsidRPr="00BC2F60">
          <w:rPr>
            <w:rStyle w:val="a6"/>
            <w:sz w:val="24"/>
            <w:szCs w:val="24"/>
          </w:rPr>
          <w:t>https://www.bera.ac.uk/researchers-resources/publications/ethical-guidelines-for-educational-research-2018</w:t>
        </w:r>
      </w:hyperlink>
      <w:r>
        <w:rPr>
          <w:rFonts w:hint="eastAsia"/>
          <w:sz w:val="24"/>
          <w:szCs w:val="24"/>
        </w:rPr>
        <w:t>.</w:t>
      </w:r>
      <w:proofErr w:type="gramEnd"/>
    </w:p>
    <w:p w:rsidR="008E68FB" w:rsidRPr="008E68FB" w:rsidRDefault="008E68FB" w:rsidP="007E61C7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David </w:t>
      </w:r>
      <w:proofErr w:type="spellStart"/>
      <w:r>
        <w:rPr>
          <w:rFonts w:hint="eastAsia"/>
          <w:sz w:val="24"/>
          <w:szCs w:val="24"/>
        </w:rPr>
        <w:t>Nunan</w:t>
      </w:r>
      <w:proofErr w:type="spellEnd"/>
      <w:r>
        <w:rPr>
          <w:rFonts w:hint="eastAsia"/>
          <w:sz w:val="24"/>
          <w:szCs w:val="24"/>
        </w:rPr>
        <w:t xml:space="preserve">, </w:t>
      </w:r>
      <w:r>
        <w:rPr>
          <w:rFonts w:hint="eastAsia"/>
          <w:i/>
          <w:sz w:val="24"/>
          <w:szCs w:val="24"/>
        </w:rPr>
        <w:t>Syllabus Design</w:t>
      </w:r>
      <w:r>
        <w:rPr>
          <w:rFonts w:hint="eastAsia"/>
          <w:sz w:val="24"/>
          <w:szCs w:val="24"/>
        </w:rPr>
        <w:t>, (Oxford: Oxford University Press, 1988).</w:t>
      </w:r>
    </w:p>
    <w:p w:rsidR="00DA032C" w:rsidRPr="00BF7FD3" w:rsidRDefault="00DA032C" w:rsidP="00DA032C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Foreign Language Teaching and Research Press (FLTRP), </w:t>
      </w:r>
      <w:r w:rsidRPr="00BF7FD3">
        <w:rPr>
          <w:rFonts w:hint="eastAsia"/>
          <w:i/>
          <w:sz w:val="24"/>
          <w:szCs w:val="24"/>
        </w:rPr>
        <w:t xml:space="preserve">Foreign Language Teaching and Research Press Cup (FLTRP Cup) </w:t>
      </w:r>
      <w:r w:rsidRPr="00BF7FD3">
        <w:rPr>
          <w:i/>
          <w:sz w:val="24"/>
          <w:szCs w:val="24"/>
        </w:rPr>
        <w:t>‘</w:t>
      </w:r>
      <w:r>
        <w:rPr>
          <w:rFonts w:hint="eastAsia"/>
          <w:i/>
          <w:sz w:val="24"/>
          <w:szCs w:val="24"/>
        </w:rPr>
        <w:t>Star Teacher</w:t>
      </w:r>
      <w:r>
        <w:rPr>
          <w:i/>
          <w:sz w:val="24"/>
          <w:szCs w:val="24"/>
        </w:rPr>
        <w:t>’</w:t>
      </w:r>
      <w:r>
        <w:rPr>
          <w:rFonts w:hint="eastAsia"/>
          <w:i/>
          <w:sz w:val="24"/>
          <w:szCs w:val="24"/>
        </w:rPr>
        <w:t xml:space="preserve"> Contest</w:t>
      </w:r>
      <w:r w:rsidRPr="00BF7FD3">
        <w:rPr>
          <w:rFonts w:hint="eastAsia"/>
          <w:i/>
          <w:sz w:val="24"/>
          <w:szCs w:val="24"/>
        </w:rPr>
        <w:t xml:space="preserve"> Regulation: </w:t>
      </w:r>
      <w:r>
        <w:rPr>
          <w:rFonts w:hint="eastAsia"/>
          <w:i/>
          <w:sz w:val="24"/>
          <w:szCs w:val="24"/>
        </w:rPr>
        <w:t>Task-based design: objectives, process and evaluation</w:t>
      </w:r>
      <w:r>
        <w:rPr>
          <w:rFonts w:hint="eastAsia"/>
          <w:sz w:val="24"/>
          <w:szCs w:val="24"/>
        </w:rPr>
        <w:t xml:space="preserve"> (Beijing: Foreign Language Teaching and Research Press, 2018).</w:t>
      </w:r>
    </w:p>
    <w:p w:rsidR="007E61C7" w:rsidRDefault="007E61C7" w:rsidP="007E61C7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 xml:space="preserve">Foreign Language Teaching and Research Press (FLTRP), </w:t>
      </w:r>
      <w:r w:rsidRPr="000C6B4F">
        <w:rPr>
          <w:i/>
          <w:sz w:val="24"/>
          <w:szCs w:val="24"/>
        </w:rPr>
        <w:t xml:space="preserve">Notice on the </w:t>
      </w:r>
      <w:r w:rsidRPr="000C6B4F">
        <w:rPr>
          <w:rFonts w:hint="eastAsia"/>
          <w:i/>
          <w:sz w:val="24"/>
          <w:szCs w:val="24"/>
        </w:rPr>
        <w:t>P</w:t>
      </w:r>
      <w:r w:rsidRPr="000C6B4F">
        <w:rPr>
          <w:i/>
          <w:sz w:val="24"/>
          <w:szCs w:val="24"/>
        </w:rPr>
        <w:t xml:space="preserve">articipation of </w:t>
      </w:r>
      <w:r w:rsidRPr="000C6B4F">
        <w:rPr>
          <w:rFonts w:hint="eastAsia"/>
          <w:i/>
          <w:sz w:val="24"/>
          <w:szCs w:val="24"/>
        </w:rPr>
        <w:t xml:space="preserve">Foreign Language Teaching and Research Press Cup (FLTRP Cup) </w:t>
      </w:r>
      <w:r w:rsidRPr="000C6B4F">
        <w:rPr>
          <w:i/>
          <w:sz w:val="24"/>
          <w:szCs w:val="24"/>
        </w:rPr>
        <w:t>‘</w:t>
      </w:r>
      <w:r w:rsidRPr="000C6B4F">
        <w:rPr>
          <w:rFonts w:hint="eastAsia"/>
          <w:i/>
          <w:sz w:val="24"/>
          <w:szCs w:val="24"/>
        </w:rPr>
        <w:t>S</w:t>
      </w:r>
      <w:r w:rsidRPr="000C6B4F">
        <w:rPr>
          <w:i/>
          <w:sz w:val="24"/>
          <w:szCs w:val="24"/>
        </w:rPr>
        <w:t>tar</w:t>
      </w:r>
      <w:r>
        <w:rPr>
          <w:rFonts w:hint="eastAsia"/>
          <w:i/>
          <w:sz w:val="24"/>
          <w:szCs w:val="24"/>
        </w:rPr>
        <w:t xml:space="preserve"> Teacher</w:t>
      </w:r>
      <w:r>
        <w:rPr>
          <w:i/>
          <w:sz w:val="24"/>
          <w:szCs w:val="24"/>
        </w:rPr>
        <w:t>’</w:t>
      </w:r>
      <w:r>
        <w:rPr>
          <w:rFonts w:hint="eastAsia"/>
          <w:i/>
          <w:sz w:val="24"/>
          <w:szCs w:val="24"/>
        </w:rPr>
        <w:t xml:space="preserve"> Contest</w:t>
      </w:r>
      <w:r>
        <w:rPr>
          <w:rFonts w:hint="eastAsia"/>
          <w:sz w:val="24"/>
          <w:szCs w:val="24"/>
        </w:rPr>
        <w:t xml:space="preserve"> (Beijing: Foreign Language Teaching and Research Press, 2018).</w:t>
      </w:r>
    </w:p>
    <w:p w:rsidR="001F3294" w:rsidRPr="0065543C" w:rsidRDefault="0065543C" w:rsidP="009D2BE9">
      <w:pPr>
        <w:rPr>
          <w:sz w:val="24"/>
          <w:szCs w:val="24"/>
        </w:rPr>
      </w:pPr>
      <w:proofErr w:type="gramStart"/>
      <w:r>
        <w:rPr>
          <w:rFonts w:hint="eastAsia"/>
          <w:sz w:val="24"/>
          <w:szCs w:val="24"/>
        </w:rPr>
        <w:t xml:space="preserve">Jane Willis, </w:t>
      </w:r>
      <w:r>
        <w:rPr>
          <w:rFonts w:hint="eastAsia"/>
          <w:i/>
          <w:sz w:val="24"/>
          <w:szCs w:val="24"/>
        </w:rPr>
        <w:t>A Framewo</w:t>
      </w:r>
      <w:r w:rsidRPr="0065543C">
        <w:rPr>
          <w:rFonts w:hint="eastAsia"/>
          <w:sz w:val="24"/>
          <w:szCs w:val="24"/>
        </w:rPr>
        <w:t>rk for Task-B</w:t>
      </w:r>
      <w:r>
        <w:rPr>
          <w:rFonts w:hint="eastAsia"/>
          <w:i/>
          <w:sz w:val="24"/>
          <w:szCs w:val="24"/>
        </w:rPr>
        <w:t>ased Learning (Longman Handbooks for Language Teachers)</w:t>
      </w:r>
      <w:r w:rsidR="00BB23E7">
        <w:rPr>
          <w:rFonts w:hint="eastAsia"/>
          <w:i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(</w:t>
      </w:r>
      <w:r w:rsidR="00943F67">
        <w:rPr>
          <w:rFonts w:hint="eastAsia"/>
          <w:sz w:val="24"/>
          <w:szCs w:val="24"/>
        </w:rPr>
        <w:t>Harlow</w:t>
      </w:r>
      <w:r>
        <w:rPr>
          <w:rFonts w:hint="eastAsia"/>
          <w:sz w:val="24"/>
          <w:szCs w:val="24"/>
        </w:rPr>
        <w:t>:</w:t>
      </w:r>
      <w:r w:rsidR="00943F67">
        <w:rPr>
          <w:rFonts w:hint="eastAsia"/>
          <w:sz w:val="24"/>
          <w:szCs w:val="24"/>
        </w:rPr>
        <w:t xml:space="preserve"> Addison Wesley</w:t>
      </w:r>
      <w:r>
        <w:rPr>
          <w:rFonts w:hint="eastAsia"/>
          <w:sz w:val="24"/>
          <w:szCs w:val="24"/>
        </w:rPr>
        <w:t xml:space="preserve"> Longman</w:t>
      </w:r>
      <w:r w:rsidR="00943F67">
        <w:rPr>
          <w:rFonts w:hint="eastAsia"/>
          <w:sz w:val="24"/>
          <w:szCs w:val="24"/>
        </w:rPr>
        <w:t xml:space="preserve"> Limited</w:t>
      </w:r>
      <w:r>
        <w:rPr>
          <w:rFonts w:hint="eastAsia"/>
          <w:sz w:val="24"/>
          <w:szCs w:val="24"/>
        </w:rPr>
        <w:t>, 1996).</w:t>
      </w:r>
      <w:proofErr w:type="gramEnd"/>
    </w:p>
    <w:p w:rsidR="00DA032C" w:rsidRPr="00D107CC" w:rsidRDefault="00DA032C" w:rsidP="00DA032C">
      <w:pPr>
        <w:rPr>
          <w:sz w:val="24"/>
          <w:szCs w:val="24"/>
        </w:rPr>
      </w:pPr>
      <w:r w:rsidRPr="00460D8D">
        <w:rPr>
          <w:sz w:val="24"/>
          <w:szCs w:val="24"/>
        </w:rPr>
        <w:t xml:space="preserve">Jessica </w:t>
      </w:r>
      <w:proofErr w:type="spellStart"/>
      <w:r w:rsidRPr="00460D8D">
        <w:rPr>
          <w:sz w:val="24"/>
          <w:szCs w:val="24"/>
        </w:rPr>
        <w:t>Clapham</w:t>
      </w:r>
      <w:proofErr w:type="spellEnd"/>
      <w:r w:rsidRPr="00460D8D">
        <w:rPr>
          <w:rFonts w:hint="eastAsia"/>
          <w:sz w:val="24"/>
          <w:szCs w:val="24"/>
        </w:rPr>
        <w:t xml:space="preserve">, </w:t>
      </w:r>
      <w:r w:rsidRPr="00460D8D">
        <w:rPr>
          <w:sz w:val="24"/>
          <w:szCs w:val="24"/>
        </w:rPr>
        <w:t>‘</w:t>
      </w:r>
      <w:r w:rsidRPr="00460D8D">
        <w:rPr>
          <w:rFonts w:hint="eastAsia"/>
          <w:sz w:val="24"/>
          <w:szCs w:val="24"/>
        </w:rPr>
        <w:t>PPT:</w:t>
      </w:r>
      <w:r>
        <w:rPr>
          <w:rFonts w:hint="eastAsia"/>
          <w:sz w:val="24"/>
          <w:szCs w:val="24"/>
        </w:rPr>
        <w:t xml:space="preserve"> </w:t>
      </w:r>
      <w:r w:rsidRPr="00D107CC">
        <w:rPr>
          <w:sz w:val="24"/>
          <w:szCs w:val="24"/>
        </w:rPr>
        <w:t>Curriculum Development and EAL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(2020).</w:t>
      </w:r>
    </w:p>
    <w:p w:rsidR="00DA032C" w:rsidRDefault="00DA032C" w:rsidP="00DA032C">
      <w:pPr>
        <w:rPr>
          <w:sz w:val="24"/>
          <w:szCs w:val="24"/>
        </w:rPr>
      </w:pPr>
      <w:r w:rsidRPr="00460D8D">
        <w:rPr>
          <w:sz w:val="24"/>
          <w:szCs w:val="24"/>
        </w:rPr>
        <w:t xml:space="preserve">Jessica </w:t>
      </w:r>
      <w:proofErr w:type="spellStart"/>
      <w:r w:rsidRPr="00460D8D">
        <w:rPr>
          <w:sz w:val="24"/>
          <w:szCs w:val="24"/>
        </w:rPr>
        <w:t>Clapham</w:t>
      </w:r>
      <w:proofErr w:type="spellEnd"/>
      <w:r w:rsidRPr="00460D8D">
        <w:rPr>
          <w:rFonts w:hint="eastAsia"/>
          <w:sz w:val="24"/>
          <w:szCs w:val="24"/>
        </w:rPr>
        <w:t xml:space="preserve">, </w:t>
      </w:r>
      <w:r w:rsidRPr="00460D8D">
        <w:rPr>
          <w:sz w:val="24"/>
          <w:szCs w:val="24"/>
        </w:rPr>
        <w:t>‘</w:t>
      </w:r>
      <w:r w:rsidRPr="00460D8D">
        <w:rPr>
          <w:rFonts w:hint="eastAsia"/>
          <w:sz w:val="24"/>
          <w:szCs w:val="24"/>
        </w:rPr>
        <w:t>PPT:</w:t>
      </w:r>
      <w:r>
        <w:rPr>
          <w:rFonts w:hint="eastAsia"/>
          <w:sz w:val="24"/>
          <w:szCs w:val="24"/>
        </w:rPr>
        <w:t xml:space="preserve"> </w:t>
      </w:r>
      <w:r w:rsidRPr="00D107CC">
        <w:rPr>
          <w:sz w:val="24"/>
          <w:szCs w:val="24"/>
        </w:rPr>
        <w:t>Planning an EFL/ESL</w:t>
      </w:r>
      <w:r>
        <w:rPr>
          <w:rFonts w:hint="eastAsia"/>
          <w:sz w:val="24"/>
          <w:szCs w:val="24"/>
        </w:rPr>
        <w:t xml:space="preserve"> </w:t>
      </w:r>
      <w:proofErr w:type="spellStart"/>
      <w:r w:rsidRPr="00D107CC">
        <w:rPr>
          <w:sz w:val="24"/>
          <w:szCs w:val="24"/>
        </w:rPr>
        <w:t>Programme</w:t>
      </w:r>
      <w:proofErr w:type="spellEnd"/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(2020).</w:t>
      </w:r>
    </w:p>
    <w:p w:rsidR="00DA032C" w:rsidRDefault="00DA032C" w:rsidP="00DA032C">
      <w:pPr>
        <w:rPr>
          <w:sz w:val="24"/>
          <w:szCs w:val="24"/>
        </w:rPr>
      </w:pPr>
      <w:proofErr w:type="spellStart"/>
      <w:r>
        <w:rPr>
          <w:rFonts w:hint="eastAsia"/>
          <w:sz w:val="24"/>
          <w:szCs w:val="24"/>
        </w:rPr>
        <w:t>Limin</w:t>
      </w:r>
      <w:proofErr w:type="spellEnd"/>
      <w:r>
        <w:rPr>
          <w:rFonts w:hint="eastAsia"/>
          <w:sz w:val="24"/>
          <w:szCs w:val="24"/>
        </w:rPr>
        <w:t xml:space="preserve"> Yang, </w:t>
      </w:r>
      <w:r w:rsidRPr="00D14EBD">
        <w:rPr>
          <w:rFonts w:hint="eastAsia"/>
          <w:i/>
          <w:sz w:val="24"/>
          <w:szCs w:val="24"/>
        </w:rPr>
        <w:t>Contemporary College English, Second Edition</w:t>
      </w:r>
      <w:r>
        <w:rPr>
          <w:rFonts w:hint="eastAsia"/>
          <w:i/>
          <w:sz w:val="24"/>
          <w:szCs w:val="24"/>
        </w:rPr>
        <w:t>, Volume 5 &amp; Volume 6</w:t>
      </w:r>
      <w:r>
        <w:rPr>
          <w:rFonts w:hint="eastAsia"/>
          <w:sz w:val="24"/>
          <w:szCs w:val="24"/>
        </w:rPr>
        <w:t xml:space="preserve"> (Beijing: Foreign Language Teaching and Research Press, 2015).</w:t>
      </w:r>
    </w:p>
    <w:p w:rsidR="00943F67" w:rsidRPr="002C7549" w:rsidRDefault="00943F67" w:rsidP="00943F67">
      <w:pPr>
        <w:rPr>
          <w:sz w:val="24"/>
          <w:szCs w:val="24"/>
        </w:rPr>
      </w:pPr>
      <w:r w:rsidRPr="002C7549">
        <w:rPr>
          <w:sz w:val="24"/>
          <w:szCs w:val="24"/>
        </w:rPr>
        <w:t xml:space="preserve">Rod </w:t>
      </w:r>
      <w:bookmarkStart w:id="1" w:name="OLE_LINK1"/>
      <w:bookmarkStart w:id="2" w:name="OLE_LINK2"/>
      <w:r w:rsidRPr="002C7549">
        <w:rPr>
          <w:sz w:val="24"/>
          <w:szCs w:val="24"/>
        </w:rPr>
        <w:t>Ellis</w:t>
      </w:r>
      <w:bookmarkEnd w:id="1"/>
      <w:bookmarkEnd w:id="2"/>
      <w:r w:rsidRPr="002C7549">
        <w:rPr>
          <w:sz w:val="24"/>
          <w:szCs w:val="24"/>
        </w:rPr>
        <w:t xml:space="preserve"> and</w:t>
      </w:r>
      <w:r w:rsidRPr="002C7549">
        <w:rPr>
          <w:rFonts w:hint="eastAsia"/>
          <w:sz w:val="24"/>
          <w:szCs w:val="24"/>
        </w:rPr>
        <w:t xml:space="preserve"> </w:t>
      </w:r>
      <w:proofErr w:type="spellStart"/>
      <w:r w:rsidRPr="002C7549">
        <w:rPr>
          <w:sz w:val="24"/>
          <w:szCs w:val="24"/>
        </w:rPr>
        <w:t>Natsuko</w:t>
      </w:r>
      <w:proofErr w:type="spellEnd"/>
      <w:r w:rsidRPr="002C7549">
        <w:rPr>
          <w:sz w:val="24"/>
          <w:szCs w:val="24"/>
        </w:rPr>
        <w:t xml:space="preserve"> </w:t>
      </w:r>
      <w:proofErr w:type="spellStart"/>
      <w:r w:rsidRPr="002C7549">
        <w:rPr>
          <w:sz w:val="24"/>
          <w:szCs w:val="24"/>
        </w:rPr>
        <w:t>Shintani</w:t>
      </w:r>
      <w:proofErr w:type="spellEnd"/>
      <w:r w:rsidRPr="002C7549">
        <w:rPr>
          <w:rFonts w:hint="eastAsia"/>
          <w:sz w:val="24"/>
          <w:szCs w:val="24"/>
        </w:rPr>
        <w:t xml:space="preserve">, </w:t>
      </w:r>
      <w:r w:rsidRPr="002C7549">
        <w:rPr>
          <w:i/>
          <w:sz w:val="24"/>
          <w:szCs w:val="24"/>
        </w:rPr>
        <w:t>Exploring Language</w:t>
      </w:r>
      <w:r w:rsidRPr="002C7549">
        <w:rPr>
          <w:rFonts w:hint="eastAsia"/>
          <w:i/>
          <w:sz w:val="24"/>
          <w:szCs w:val="24"/>
        </w:rPr>
        <w:t xml:space="preserve"> </w:t>
      </w:r>
      <w:r w:rsidRPr="002C7549">
        <w:rPr>
          <w:i/>
          <w:sz w:val="24"/>
          <w:szCs w:val="24"/>
        </w:rPr>
        <w:t>Pedagogy through</w:t>
      </w:r>
      <w:r w:rsidRPr="002C7549">
        <w:rPr>
          <w:rFonts w:hint="eastAsia"/>
          <w:i/>
          <w:sz w:val="24"/>
          <w:szCs w:val="24"/>
        </w:rPr>
        <w:t xml:space="preserve"> </w:t>
      </w:r>
      <w:r w:rsidRPr="002C7549">
        <w:rPr>
          <w:i/>
          <w:sz w:val="24"/>
          <w:szCs w:val="24"/>
        </w:rPr>
        <w:t>Second Language</w:t>
      </w:r>
      <w:r w:rsidRPr="002C7549">
        <w:rPr>
          <w:rFonts w:hint="eastAsia"/>
          <w:i/>
          <w:sz w:val="24"/>
          <w:szCs w:val="24"/>
        </w:rPr>
        <w:t xml:space="preserve"> </w:t>
      </w:r>
      <w:r w:rsidRPr="002C7549">
        <w:rPr>
          <w:i/>
          <w:sz w:val="24"/>
          <w:szCs w:val="24"/>
        </w:rPr>
        <w:t>Acquisition</w:t>
      </w:r>
      <w:r w:rsidRPr="002C7549">
        <w:rPr>
          <w:rFonts w:hint="eastAsia"/>
          <w:i/>
          <w:sz w:val="24"/>
          <w:szCs w:val="24"/>
        </w:rPr>
        <w:t xml:space="preserve"> </w:t>
      </w:r>
      <w:r w:rsidRPr="002C7549">
        <w:rPr>
          <w:i/>
          <w:sz w:val="24"/>
          <w:szCs w:val="24"/>
        </w:rPr>
        <w:t>Research</w:t>
      </w:r>
      <w:r w:rsidRPr="002C7549">
        <w:rPr>
          <w:rFonts w:hint="eastAsia"/>
          <w:sz w:val="24"/>
          <w:szCs w:val="24"/>
        </w:rPr>
        <w:t xml:space="preserve"> (London: </w:t>
      </w:r>
      <w:proofErr w:type="spellStart"/>
      <w:r w:rsidRPr="002C7549">
        <w:rPr>
          <w:rFonts w:hint="eastAsia"/>
          <w:sz w:val="24"/>
          <w:szCs w:val="24"/>
        </w:rPr>
        <w:t>Routledge</w:t>
      </w:r>
      <w:proofErr w:type="spellEnd"/>
      <w:r w:rsidRPr="002C7549">
        <w:rPr>
          <w:rFonts w:hint="eastAsia"/>
          <w:sz w:val="24"/>
          <w:szCs w:val="24"/>
        </w:rPr>
        <w:t xml:space="preserve">, 2014). </w:t>
      </w:r>
    </w:p>
    <w:p w:rsidR="00DA032C" w:rsidRPr="00A908F9" w:rsidRDefault="00DA032C" w:rsidP="00DA032C">
      <w:pPr>
        <w:rPr>
          <w:sz w:val="24"/>
          <w:szCs w:val="24"/>
        </w:rPr>
      </w:pPr>
      <w:proofErr w:type="gramStart"/>
      <w:r>
        <w:rPr>
          <w:rFonts w:hint="eastAsia"/>
          <w:sz w:val="24"/>
          <w:szCs w:val="24"/>
        </w:rPr>
        <w:t xml:space="preserve">School of Foreign Languages, Changchun Normal University, </w:t>
      </w:r>
      <w:r w:rsidRPr="00A908F9">
        <w:rPr>
          <w:i/>
          <w:sz w:val="24"/>
          <w:szCs w:val="24"/>
        </w:rPr>
        <w:t xml:space="preserve">Syllabus for </w:t>
      </w:r>
      <w:r>
        <w:rPr>
          <w:rFonts w:hint="eastAsia"/>
          <w:i/>
          <w:sz w:val="24"/>
          <w:szCs w:val="24"/>
        </w:rPr>
        <w:t>A</w:t>
      </w:r>
      <w:r w:rsidRPr="00A908F9">
        <w:rPr>
          <w:i/>
          <w:sz w:val="24"/>
          <w:szCs w:val="24"/>
        </w:rPr>
        <w:t>dvanced English</w:t>
      </w:r>
      <w:r w:rsidR="00BB23E7">
        <w:rPr>
          <w:rFonts w:hint="eastAsia"/>
          <w:i/>
          <w:sz w:val="24"/>
          <w:szCs w:val="24"/>
        </w:rPr>
        <w:t xml:space="preserve"> </w:t>
      </w:r>
      <w:r w:rsidR="00BB23E7" w:rsidRPr="00BB23E7">
        <w:rPr>
          <w:rFonts w:hint="eastAsia"/>
          <w:sz w:val="24"/>
          <w:szCs w:val="24"/>
        </w:rPr>
        <w:t>(2020)</w:t>
      </w:r>
      <w:r>
        <w:rPr>
          <w:rFonts w:hint="eastAsia"/>
          <w:sz w:val="24"/>
          <w:szCs w:val="24"/>
        </w:rPr>
        <w:t>.</w:t>
      </w:r>
      <w:proofErr w:type="gramEnd"/>
    </w:p>
    <w:p w:rsidR="0024397C" w:rsidRDefault="00943F67" w:rsidP="009D2BE9">
      <w:pPr>
        <w:rPr>
          <w:sz w:val="24"/>
          <w:szCs w:val="24"/>
        </w:rPr>
      </w:pPr>
      <w:r w:rsidRPr="002C7549">
        <w:rPr>
          <w:sz w:val="24"/>
          <w:szCs w:val="24"/>
        </w:rPr>
        <w:t>Vivian Cook</w:t>
      </w:r>
      <w:r w:rsidRPr="002C7549">
        <w:rPr>
          <w:rFonts w:hint="eastAsia"/>
          <w:sz w:val="24"/>
          <w:szCs w:val="24"/>
        </w:rPr>
        <w:t xml:space="preserve">, </w:t>
      </w:r>
      <w:r w:rsidRPr="002C7549">
        <w:rPr>
          <w:i/>
          <w:sz w:val="24"/>
          <w:szCs w:val="24"/>
        </w:rPr>
        <w:t>Second Language Learning</w:t>
      </w:r>
      <w:r w:rsidRPr="002C7549">
        <w:rPr>
          <w:rFonts w:hint="eastAsia"/>
          <w:i/>
          <w:sz w:val="24"/>
          <w:szCs w:val="24"/>
        </w:rPr>
        <w:t xml:space="preserve"> </w:t>
      </w:r>
      <w:r w:rsidRPr="002C7549">
        <w:rPr>
          <w:i/>
          <w:sz w:val="24"/>
          <w:szCs w:val="24"/>
        </w:rPr>
        <w:t>and Language Teaching</w:t>
      </w:r>
      <w:r w:rsidRPr="002C7549">
        <w:rPr>
          <w:rFonts w:hint="eastAsia"/>
          <w:sz w:val="24"/>
          <w:szCs w:val="24"/>
        </w:rPr>
        <w:t xml:space="preserve"> (London: </w:t>
      </w:r>
      <w:proofErr w:type="spellStart"/>
      <w:r w:rsidRPr="002C7549">
        <w:rPr>
          <w:rFonts w:hint="eastAsia"/>
          <w:sz w:val="24"/>
          <w:szCs w:val="24"/>
        </w:rPr>
        <w:t>Hodder</w:t>
      </w:r>
      <w:proofErr w:type="spellEnd"/>
      <w:r w:rsidRPr="002C7549">
        <w:rPr>
          <w:rFonts w:hint="eastAsia"/>
          <w:sz w:val="24"/>
          <w:szCs w:val="24"/>
        </w:rPr>
        <w:t xml:space="preserve"> </w:t>
      </w:r>
      <w:r w:rsidRPr="002C7549">
        <w:rPr>
          <w:rFonts w:hint="eastAsia"/>
          <w:sz w:val="24"/>
          <w:szCs w:val="24"/>
        </w:rPr>
        <w:lastRenderedPageBreak/>
        <w:t>Education, 2008).</w:t>
      </w:r>
    </w:p>
    <w:sectPr w:rsidR="0024397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46F13" w:rsidRDefault="00A46F13" w:rsidP="0065543C">
      <w:r>
        <w:separator/>
      </w:r>
    </w:p>
  </w:endnote>
  <w:endnote w:type="continuationSeparator" w:id="0">
    <w:p w:rsidR="00A46F13" w:rsidRDefault="00A46F13" w:rsidP="006554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LT Std 45 Book">
    <w:altName w:val="Arial Unicode MS"/>
    <w:panose1 w:val="00000000000000000000"/>
    <w:charset w:val="86"/>
    <w:family w:val="swiss"/>
    <w:notTrueType/>
    <w:pitch w:val="default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46F13" w:rsidRDefault="00A46F13" w:rsidP="0065543C">
      <w:r>
        <w:separator/>
      </w:r>
    </w:p>
  </w:footnote>
  <w:footnote w:type="continuationSeparator" w:id="0">
    <w:p w:rsidR="00A46F13" w:rsidRDefault="00A46F13" w:rsidP="006554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90051B"/>
    <w:multiLevelType w:val="hybridMultilevel"/>
    <w:tmpl w:val="27821ED4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>
    <w:nsid w:val="0A021C1E"/>
    <w:multiLevelType w:val="hybridMultilevel"/>
    <w:tmpl w:val="FBC2C78A"/>
    <w:lvl w:ilvl="0" w:tplc="A0241BEE">
      <w:start w:val="1"/>
      <w:numFmt w:val="decimal"/>
      <w:lvlText w:val="%1"/>
      <w:lvlJc w:val="left"/>
      <w:pPr>
        <w:ind w:left="360" w:hanging="360"/>
      </w:pPr>
      <w:rPr>
        <w:rFonts w:ascii="Times New Roman" w:eastAsia="宋体" w:hAnsi="Times New Roman" w:cs="Times New Roman"/>
        <w:b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>
    <w:nsid w:val="0E7D0E2E"/>
    <w:multiLevelType w:val="hybridMultilevel"/>
    <w:tmpl w:val="5A1EC3A8"/>
    <w:lvl w:ilvl="0" w:tplc="CC5220B0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>
    <w:nsid w:val="12044D2B"/>
    <w:multiLevelType w:val="hybridMultilevel"/>
    <w:tmpl w:val="5B149F18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>
    <w:nsid w:val="199F1640"/>
    <w:multiLevelType w:val="hybridMultilevel"/>
    <w:tmpl w:val="2D26967E"/>
    <w:lvl w:ilvl="0" w:tplc="FCF614D2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5">
    <w:nsid w:val="1F2163A1"/>
    <w:multiLevelType w:val="hybridMultilevel"/>
    <w:tmpl w:val="E93AE448"/>
    <w:lvl w:ilvl="0" w:tplc="EABCBCEC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6">
    <w:nsid w:val="2A5E25AE"/>
    <w:multiLevelType w:val="hybridMultilevel"/>
    <w:tmpl w:val="2892F600"/>
    <w:lvl w:ilvl="0" w:tplc="5D42318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7">
    <w:nsid w:val="2BEF30F1"/>
    <w:multiLevelType w:val="hybridMultilevel"/>
    <w:tmpl w:val="8610B16C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8">
    <w:nsid w:val="34B83AA2"/>
    <w:multiLevelType w:val="hybridMultilevel"/>
    <w:tmpl w:val="F8488B96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9">
    <w:nsid w:val="35A66B39"/>
    <w:multiLevelType w:val="hybridMultilevel"/>
    <w:tmpl w:val="F8FEB54C"/>
    <w:lvl w:ilvl="0" w:tplc="9A3EE26C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0">
    <w:nsid w:val="58DE0B66"/>
    <w:multiLevelType w:val="hybridMultilevel"/>
    <w:tmpl w:val="AB9E61A0"/>
    <w:lvl w:ilvl="0" w:tplc="43684F8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1">
    <w:nsid w:val="615B2FF0"/>
    <w:multiLevelType w:val="hybridMultilevel"/>
    <w:tmpl w:val="9EE0788C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>
    <w:nsid w:val="643168B6"/>
    <w:multiLevelType w:val="hybridMultilevel"/>
    <w:tmpl w:val="50460CD6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3">
    <w:nsid w:val="6A260A07"/>
    <w:multiLevelType w:val="multilevel"/>
    <w:tmpl w:val="6A260A07"/>
    <w:lvl w:ilvl="0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4">
    <w:nsid w:val="7EAD09BC"/>
    <w:multiLevelType w:val="hybridMultilevel"/>
    <w:tmpl w:val="338A9850"/>
    <w:lvl w:ilvl="0" w:tplc="E4482286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13E939E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CE0B4FE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9C01B9C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53C97A6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C981EB2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608509A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1DA14E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F5AE27C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9"/>
  </w:num>
  <w:num w:numId="4">
    <w:abstractNumId w:val="10"/>
  </w:num>
  <w:num w:numId="5">
    <w:abstractNumId w:val="12"/>
  </w:num>
  <w:num w:numId="6">
    <w:abstractNumId w:val="13"/>
  </w:num>
  <w:num w:numId="7">
    <w:abstractNumId w:val="1"/>
  </w:num>
  <w:num w:numId="8">
    <w:abstractNumId w:val="14"/>
  </w:num>
  <w:num w:numId="9">
    <w:abstractNumId w:val="11"/>
  </w:num>
  <w:num w:numId="10">
    <w:abstractNumId w:val="8"/>
  </w:num>
  <w:num w:numId="11">
    <w:abstractNumId w:val="0"/>
  </w:num>
  <w:num w:numId="12">
    <w:abstractNumId w:val="5"/>
  </w:num>
  <w:num w:numId="13">
    <w:abstractNumId w:val="7"/>
  </w:num>
  <w:num w:numId="14">
    <w:abstractNumId w:val="6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C3A"/>
    <w:rsid w:val="00007FA5"/>
    <w:rsid w:val="00015AD7"/>
    <w:rsid w:val="00016B96"/>
    <w:rsid w:val="00025DA2"/>
    <w:rsid w:val="00031A6D"/>
    <w:rsid w:val="00036278"/>
    <w:rsid w:val="00036E27"/>
    <w:rsid w:val="00046C90"/>
    <w:rsid w:val="0006636F"/>
    <w:rsid w:val="000735F5"/>
    <w:rsid w:val="00074DFA"/>
    <w:rsid w:val="00077C0B"/>
    <w:rsid w:val="00094B8B"/>
    <w:rsid w:val="00095F06"/>
    <w:rsid w:val="00097F0E"/>
    <w:rsid w:val="000A0799"/>
    <w:rsid w:val="000B2F0E"/>
    <w:rsid w:val="000B73D7"/>
    <w:rsid w:val="000C0E5E"/>
    <w:rsid w:val="000C1861"/>
    <w:rsid w:val="000C5311"/>
    <w:rsid w:val="000C6B4F"/>
    <w:rsid w:val="000D68DD"/>
    <w:rsid w:val="000E2BF2"/>
    <w:rsid w:val="000F2750"/>
    <w:rsid w:val="000F2D33"/>
    <w:rsid w:val="00104301"/>
    <w:rsid w:val="00104A5C"/>
    <w:rsid w:val="00104F1F"/>
    <w:rsid w:val="00107A73"/>
    <w:rsid w:val="0012029B"/>
    <w:rsid w:val="001302C4"/>
    <w:rsid w:val="00130795"/>
    <w:rsid w:val="00130D49"/>
    <w:rsid w:val="00131B25"/>
    <w:rsid w:val="001324B9"/>
    <w:rsid w:val="00133032"/>
    <w:rsid w:val="00134606"/>
    <w:rsid w:val="00140B82"/>
    <w:rsid w:val="00141F13"/>
    <w:rsid w:val="001456D1"/>
    <w:rsid w:val="0015549F"/>
    <w:rsid w:val="00160B37"/>
    <w:rsid w:val="00164E1B"/>
    <w:rsid w:val="001651F2"/>
    <w:rsid w:val="001709F9"/>
    <w:rsid w:val="00173553"/>
    <w:rsid w:val="00194263"/>
    <w:rsid w:val="00194411"/>
    <w:rsid w:val="00194F4A"/>
    <w:rsid w:val="0019689F"/>
    <w:rsid w:val="001A27BF"/>
    <w:rsid w:val="001B1CB3"/>
    <w:rsid w:val="001C4503"/>
    <w:rsid w:val="001D630F"/>
    <w:rsid w:val="001E1A00"/>
    <w:rsid w:val="001E22F0"/>
    <w:rsid w:val="001E5704"/>
    <w:rsid w:val="001F069C"/>
    <w:rsid w:val="001F3294"/>
    <w:rsid w:val="00201739"/>
    <w:rsid w:val="00203600"/>
    <w:rsid w:val="00207800"/>
    <w:rsid w:val="00212DC0"/>
    <w:rsid w:val="00215480"/>
    <w:rsid w:val="002167C8"/>
    <w:rsid w:val="0022429A"/>
    <w:rsid w:val="0024397C"/>
    <w:rsid w:val="002458B3"/>
    <w:rsid w:val="0026399B"/>
    <w:rsid w:val="00264AD8"/>
    <w:rsid w:val="00274CCA"/>
    <w:rsid w:val="00292FA0"/>
    <w:rsid w:val="00293F65"/>
    <w:rsid w:val="002970F9"/>
    <w:rsid w:val="0029798A"/>
    <w:rsid w:val="002A0AB2"/>
    <w:rsid w:val="002A2E83"/>
    <w:rsid w:val="002B445A"/>
    <w:rsid w:val="002B6955"/>
    <w:rsid w:val="002B6CDC"/>
    <w:rsid w:val="002C04B8"/>
    <w:rsid w:val="002C07B0"/>
    <w:rsid w:val="002C40B1"/>
    <w:rsid w:val="002C487D"/>
    <w:rsid w:val="002D153B"/>
    <w:rsid w:val="002D44D4"/>
    <w:rsid w:val="002E0BE5"/>
    <w:rsid w:val="002E68D7"/>
    <w:rsid w:val="002E69A6"/>
    <w:rsid w:val="002F4074"/>
    <w:rsid w:val="002F5061"/>
    <w:rsid w:val="0030759D"/>
    <w:rsid w:val="00321C24"/>
    <w:rsid w:val="00324E45"/>
    <w:rsid w:val="00326F87"/>
    <w:rsid w:val="003327F3"/>
    <w:rsid w:val="00332E48"/>
    <w:rsid w:val="0035211C"/>
    <w:rsid w:val="003532C2"/>
    <w:rsid w:val="003627C7"/>
    <w:rsid w:val="00363FCC"/>
    <w:rsid w:val="003715E6"/>
    <w:rsid w:val="00372335"/>
    <w:rsid w:val="00372467"/>
    <w:rsid w:val="00374C9E"/>
    <w:rsid w:val="003A066C"/>
    <w:rsid w:val="003A57A6"/>
    <w:rsid w:val="003C0519"/>
    <w:rsid w:val="003C51E6"/>
    <w:rsid w:val="003C72A2"/>
    <w:rsid w:val="003D114A"/>
    <w:rsid w:val="003D6C2C"/>
    <w:rsid w:val="003F0BF6"/>
    <w:rsid w:val="003F28A5"/>
    <w:rsid w:val="003F5BFA"/>
    <w:rsid w:val="003F79A4"/>
    <w:rsid w:val="00404C80"/>
    <w:rsid w:val="00405609"/>
    <w:rsid w:val="004173B4"/>
    <w:rsid w:val="00425996"/>
    <w:rsid w:val="004338DF"/>
    <w:rsid w:val="0043479A"/>
    <w:rsid w:val="0044414F"/>
    <w:rsid w:val="00447060"/>
    <w:rsid w:val="00475ECF"/>
    <w:rsid w:val="0047671F"/>
    <w:rsid w:val="00484C3A"/>
    <w:rsid w:val="00490033"/>
    <w:rsid w:val="00497124"/>
    <w:rsid w:val="004A2443"/>
    <w:rsid w:val="004A5E95"/>
    <w:rsid w:val="004A7304"/>
    <w:rsid w:val="004C18C2"/>
    <w:rsid w:val="004D4B3F"/>
    <w:rsid w:val="004E0411"/>
    <w:rsid w:val="004E59F6"/>
    <w:rsid w:val="004E5BAF"/>
    <w:rsid w:val="004E5E28"/>
    <w:rsid w:val="004E72D2"/>
    <w:rsid w:val="004E7C07"/>
    <w:rsid w:val="004F5474"/>
    <w:rsid w:val="004F65D9"/>
    <w:rsid w:val="00500407"/>
    <w:rsid w:val="00500D50"/>
    <w:rsid w:val="00500F8B"/>
    <w:rsid w:val="005010FD"/>
    <w:rsid w:val="00501217"/>
    <w:rsid w:val="00501BD3"/>
    <w:rsid w:val="0050229D"/>
    <w:rsid w:val="0051092C"/>
    <w:rsid w:val="00511AC2"/>
    <w:rsid w:val="0051371F"/>
    <w:rsid w:val="00516014"/>
    <w:rsid w:val="00516FB0"/>
    <w:rsid w:val="0051749C"/>
    <w:rsid w:val="00524284"/>
    <w:rsid w:val="0052650C"/>
    <w:rsid w:val="00527CD4"/>
    <w:rsid w:val="00531693"/>
    <w:rsid w:val="005339ED"/>
    <w:rsid w:val="0054535A"/>
    <w:rsid w:val="00546606"/>
    <w:rsid w:val="005473E6"/>
    <w:rsid w:val="005500AB"/>
    <w:rsid w:val="00553CE0"/>
    <w:rsid w:val="00554E8B"/>
    <w:rsid w:val="00561720"/>
    <w:rsid w:val="005636BD"/>
    <w:rsid w:val="0056578C"/>
    <w:rsid w:val="005678E2"/>
    <w:rsid w:val="00570056"/>
    <w:rsid w:val="005731E6"/>
    <w:rsid w:val="00577AC3"/>
    <w:rsid w:val="00582487"/>
    <w:rsid w:val="005A0DB3"/>
    <w:rsid w:val="005A33EE"/>
    <w:rsid w:val="005A3721"/>
    <w:rsid w:val="005B1327"/>
    <w:rsid w:val="005B1B3C"/>
    <w:rsid w:val="005B2596"/>
    <w:rsid w:val="005D4A7B"/>
    <w:rsid w:val="005E2791"/>
    <w:rsid w:val="005F45B8"/>
    <w:rsid w:val="00601F1B"/>
    <w:rsid w:val="00604D38"/>
    <w:rsid w:val="0061151D"/>
    <w:rsid w:val="00616D35"/>
    <w:rsid w:val="006229EA"/>
    <w:rsid w:val="00632055"/>
    <w:rsid w:val="00635D85"/>
    <w:rsid w:val="00640BCC"/>
    <w:rsid w:val="0065543C"/>
    <w:rsid w:val="0066713D"/>
    <w:rsid w:val="00667C8A"/>
    <w:rsid w:val="00671BAB"/>
    <w:rsid w:val="006753E7"/>
    <w:rsid w:val="006926A1"/>
    <w:rsid w:val="00693E35"/>
    <w:rsid w:val="006A242D"/>
    <w:rsid w:val="006C0C6E"/>
    <w:rsid w:val="006C3C4C"/>
    <w:rsid w:val="006D0324"/>
    <w:rsid w:val="006D1580"/>
    <w:rsid w:val="006D2438"/>
    <w:rsid w:val="006D293E"/>
    <w:rsid w:val="006D4CAC"/>
    <w:rsid w:val="006D7066"/>
    <w:rsid w:val="006E2907"/>
    <w:rsid w:val="006E669F"/>
    <w:rsid w:val="006F327E"/>
    <w:rsid w:val="006F6957"/>
    <w:rsid w:val="0070148E"/>
    <w:rsid w:val="00703AC1"/>
    <w:rsid w:val="0070428B"/>
    <w:rsid w:val="0071128E"/>
    <w:rsid w:val="007211D4"/>
    <w:rsid w:val="007241A9"/>
    <w:rsid w:val="00725175"/>
    <w:rsid w:val="0072530C"/>
    <w:rsid w:val="0072639E"/>
    <w:rsid w:val="00726592"/>
    <w:rsid w:val="00732CE8"/>
    <w:rsid w:val="00732DE7"/>
    <w:rsid w:val="00734D65"/>
    <w:rsid w:val="00741B3A"/>
    <w:rsid w:val="007519C4"/>
    <w:rsid w:val="00752D09"/>
    <w:rsid w:val="00753F6A"/>
    <w:rsid w:val="00756072"/>
    <w:rsid w:val="00763661"/>
    <w:rsid w:val="00770ADB"/>
    <w:rsid w:val="00775F95"/>
    <w:rsid w:val="007816EA"/>
    <w:rsid w:val="00783104"/>
    <w:rsid w:val="007A3480"/>
    <w:rsid w:val="007B7B90"/>
    <w:rsid w:val="007D2D5B"/>
    <w:rsid w:val="007D50C7"/>
    <w:rsid w:val="007E370F"/>
    <w:rsid w:val="007E487F"/>
    <w:rsid w:val="007E61C7"/>
    <w:rsid w:val="00800992"/>
    <w:rsid w:val="00801FDE"/>
    <w:rsid w:val="008038EB"/>
    <w:rsid w:val="00816192"/>
    <w:rsid w:val="00822327"/>
    <w:rsid w:val="008236DE"/>
    <w:rsid w:val="008275E7"/>
    <w:rsid w:val="00833936"/>
    <w:rsid w:val="00846BAE"/>
    <w:rsid w:val="0085074F"/>
    <w:rsid w:val="0086129A"/>
    <w:rsid w:val="008615C9"/>
    <w:rsid w:val="008649CE"/>
    <w:rsid w:val="00866D71"/>
    <w:rsid w:val="008731B0"/>
    <w:rsid w:val="00873F9B"/>
    <w:rsid w:val="00875FDE"/>
    <w:rsid w:val="008804A8"/>
    <w:rsid w:val="00884B7E"/>
    <w:rsid w:val="00885BDC"/>
    <w:rsid w:val="008968CB"/>
    <w:rsid w:val="008A2A1D"/>
    <w:rsid w:val="008C02E1"/>
    <w:rsid w:val="008C0B12"/>
    <w:rsid w:val="008C3443"/>
    <w:rsid w:val="008C3F7D"/>
    <w:rsid w:val="008C4E3C"/>
    <w:rsid w:val="008E0A76"/>
    <w:rsid w:val="008E1105"/>
    <w:rsid w:val="008E1716"/>
    <w:rsid w:val="008E3F40"/>
    <w:rsid w:val="008E45F8"/>
    <w:rsid w:val="008E4E2D"/>
    <w:rsid w:val="008E50FD"/>
    <w:rsid w:val="008E68FB"/>
    <w:rsid w:val="008E7F10"/>
    <w:rsid w:val="008F32D8"/>
    <w:rsid w:val="008F3316"/>
    <w:rsid w:val="008F3FD5"/>
    <w:rsid w:val="008F45D0"/>
    <w:rsid w:val="00903EB7"/>
    <w:rsid w:val="00904C5B"/>
    <w:rsid w:val="00907146"/>
    <w:rsid w:val="00921583"/>
    <w:rsid w:val="00941EEB"/>
    <w:rsid w:val="00943F67"/>
    <w:rsid w:val="00945208"/>
    <w:rsid w:val="00945D9A"/>
    <w:rsid w:val="00947EEA"/>
    <w:rsid w:val="009560F4"/>
    <w:rsid w:val="0096191B"/>
    <w:rsid w:val="00963F22"/>
    <w:rsid w:val="0096452D"/>
    <w:rsid w:val="00971756"/>
    <w:rsid w:val="00977447"/>
    <w:rsid w:val="00982F65"/>
    <w:rsid w:val="00990FF4"/>
    <w:rsid w:val="00991028"/>
    <w:rsid w:val="00994059"/>
    <w:rsid w:val="00994F80"/>
    <w:rsid w:val="009955E0"/>
    <w:rsid w:val="009A0DB6"/>
    <w:rsid w:val="009A1970"/>
    <w:rsid w:val="009A3A67"/>
    <w:rsid w:val="009A408D"/>
    <w:rsid w:val="009B1A3A"/>
    <w:rsid w:val="009B24EA"/>
    <w:rsid w:val="009B4AD5"/>
    <w:rsid w:val="009B7371"/>
    <w:rsid w:val="009B773B"/>
    <w:rsid w:val="009D2BE9"/>
    <w:rsid w:val="009D3A81"/>
    <w:rsid w:val="009D3F3F"/>
    <w:rsid w:val="009E06E8"/>
    <w:rsid w:val="009E366F"/>
    <w:rsid w:val="009E7E20"/>
    <w:rsid w:val="009F6513"/>
    <w:rsid w:val="00A007CE"/>
    <w:rsid w:val="00A00D3B"/>
    <w:rsid w:val="00A05A39"/>
    <w:rsid w:val="00A156DF"/>
    <w:rsid w:val="00A167D8"/>
    <w:rsid w:val="00A16FD7"/>
    <w:rsid w:val="00A2688D"/>
    <w:rsid w:val="00A32FEA"/>
    <w:rsid w:val="00A339D3"/>
    <w:rsid w:val="00A349F2"/>
    <w:rsid w:val="00A379FE"/>
    <w:rsid w:val="00A40602"/>
    <w:rsid w:val="00A424F1"/>
    <w:rsid w:val="00A46F13"/>
    <w:rsid w:val="00A50E83"/>
    <w:rsid w:val="00A523FF"/>
    <w:rsid w:val="00A530BF"/>
    <w:rsid w:val="00A54D7C"/>
    <w:rsid w:val="00A55E97"/>
    <w:rsid w:val="00A6246D"/>
    <w:rsid w:val="00A66E9D"/>
    <w:rsid w:val="00A720D0"/>
    <w:rsid w:val="00A80EE8"/>
    <w:rsid w:val="00A87230"/>
    <w:rsid w:val="00A908F9"/>
    <w:rsid w:val="00A92FA0"/>
    <w:rsid w:val="00AA24F9"/>
    <w:rsid w:val="00AB212A"/>
    <w:rsid w:val="00AB344E"/>
    <w:rsid w:val="00AC0261"/>
    <w:rsid w:val="00AC5230"/>
    <w:rsid w:val="00AC5363"/>
    <w:rsid w:val="00AD607C"/>
    <w:rsid w:val="00AD7BE3"/>
    <w:rsid w:val="00AF0563"/>
    <w:rsid w:val="00AF1599"/>
    <w:rsid w:val="00AF27F1"/>
    <w:rsid w:val="00AF6E26"/>
    <w:rsid w:val="00B06933"/>
    <w:rsid w:val="00B1108C"/>
    <w:rsid w:val="00B12C09"/>
    <w:rsid w:val="00B1408A"/>
    <w:rsid w:val="00B22B2D"/>
    <w:rsid w:val="00B35854"/>
    <w:rsid w:val="00B52B2C"/>
    <w:rsid w:val="00B6301D"/>
    <w:rsid w:val="00B65261"/>
    <w:rsid w:val="00B72290"/>
    <w:rsid w:val="00B73096"/>
    <w:rsid w:val="00B738B1"/>
    <w:rsid w:val="00B92142"/>
    <w:rsid w:val="00B930C8"/>
    <w:rsid w:val="00B93BA9"/>
    <w:rsid w:val="00B94251"/>
    <w:rsid w:val="00B94765"/>
    <w:rsid w:val="00B95F07"/>
    <w:rsid w:val="00B97A9A"/>
    <w:rsid w:val="00B97B45"/>
    <w:rsid w:val="00BA2E1F"/>
    <w:rsid w:val="00BB23E7"/>
    <w:rsid w:val="00BB3B40"/>
    <w:rsid w:val="00BB46C9"/>
    <w:rsid w:val="00BC0E74"/>
    <w:rsid w:val="00BD3BDA"/>
    <w:rsid w:val="00BD3F91"/>
    <w:rsid w:val="00BE0D2F"/>
    <w:rsid w:val="00BF280C"/>
    <w:rsid w:val="00BF7020"/>
    <w:rsid w:val="00BF7FD3"/>
    <w:rsid w:val="00C040B0"/>
    <w:rsid w:val="00C06505"/>
    <w:rsid w:val="00C12511"/>
    <w:rsid w:val="00C125A3"/>
    <w:rsid w:val="00C23753"/>
    <w:rsid w:val="00C3396B"/>
    <w:rsid w:val="00C34A51"/>
    <w:rsid w:val="00C435C2"/>
    <w:rsid w:val="00C50B89"/>
    <w:rsid w:val="00C644D5"/>
    <w:rsid w:val="00C64B54"/>
    <w:rsid w:val="00C868D2"/>
    <w:rsid w:val="00C87D03"/>
    <w:rsid w:val="00C90DAA"/>
    <w:rsid w:val="00C90ECA"/>
    <w:rsid w:val="00C93382"/>
    <w:rsid w:val="00CA5FEE"/>
    <w:rsid w:val="00CB5D9E"/>
    <w:rsid w:val="00CB762D"/>
    <w:rsid w:val="00CD5FFF"/>
    <w:rsid w:val="00CF1BB5"/>
    <w:rsid w:val="00CF5B5B"/>
    <w:rsid w:val="00D032D1"/>
    <w:rsid w:val="00D0565E"/>
    <w:rsid w:val="00D0581D"/>
    <w:rsid w:val="00D07770"/>
    <w:rsid w:val="00D107CC"/>
    <w:rsid w:val="00D14EBD"/>
    <w:rsid w:val="00D15767"/>
    <w:rsid w:val="00D26CF5"/>
    <w:rsid w:val="00D27FE9"/>
    <w:rsid w:val="00D30BCD"/>
    <w:rsid w:val="00D46750"/>
    <w:rsid w:val="00D46ED4"/>
    <w:rsid w:val="00D50AB9"/>
    <w:rsid w:val="00D53144"/>
    <w:rsid w:val="00D67AF4"/>
    <w:rsid w:val="00D80F7E"/>
    <w:rsid w:val="00D81749"/>
    <w:rsid w:val="00D820E2"/>
    <w:rsid w:val="00D912E7"/>
    <w:rsid w:val="00D91E54"/>
    <w:rsid w:val="00DA032C"/>
    <w:rsid w:val="00DA06A4"/>
    <w:rsid w:val="00DA1FCD"/>
    <w:rsid w:val="00DA3B1A"/>
    <w:rsid w:val="00DA3CAA"/>
    <w:rsid w:val="00DB2961"/>
    <w:rsid w:val="00DC0B93"/>
    <w:rsid w:val="00DD0282"/>
    <w:rsid w:val="00DD3877"/>
    <w:rsid w:val="00DE1EDD"/>
    <w:rsid w:val="00DE3BF0"/>
    <w:rsid w:val="00DF5566"/>
    <w:rsid w:val="00DF6790"/>
    <w:rsid w:val="00DF7FE0"/>
    <w:rsid w:val="00E002EB"/>
    <w:rsid w:val="00E01043"/>
    <w:rsid w:val="00E0172D"/>
    <w:rsid w:val="00E07D40"/>
    <w:rsid w:val="00E210DB"/>
    <w:rsid w:val="00E27F04"/>
    <w:rsid w:val="00E44FD0"/>
    <w:rsid w:val="00E47D92"/>
    <w:rsid w:val="00E54E98"/>
    <w:rsid w:val="00E5792A"/>
    <w:rsid w:val="00E60ED9"/>
    <w:rsid w:val="00E70D13"/>
    <w:rsid w:val="00E8027F"/>
    <w:rsid w:val="00E8524C"/>
    <w:rsid w:val="00E930FB"/>
    <w:rsid w:val="00E942F0"/>
    <w:rsid w:val="00E95090"/>
    <w:rsid w:val="00EA6BE9"/>
    <w:rsid w:val="00EB354C"/>
    <w:rsid w:val="00EC5D74"/>
    <w:rsid w:val="00EC63A6"/>
    <w:rsid w:val="00EC6768"/>
    <w:rsid w:val="00EC6A80"/>
    <w:rsid w:val="00EC6CA4"/>
    <w:rsid w:val="00EC752D"/>
    <w:rsid w:val="00EE0138"/>
    <w:rsid w:val="00EE533F"/>
    <w:rsid w:val="00EE6642"/>
    <w:rsid w:val="00EF4423"/>
    <w:rsid w:val="00F063FF"/>
    <w:rsid w:val="00F104C2"/>
    <w:rsid w:val="00F13362"/>
    <w:rsid w:val="00F15CAB"/>
    <w:rsid w:val="00F16D6D"/>
    <w:rsid w:val="00F2079B"/>
    <w:rsid w:val="00F20D88"/>
    <w:rsid w:val="00F328F0"/>
    <w:rsid w:val="00F33724"/>
    <w:rsid w:val="00F3409E"/>
    <w:rsid w:val="00F37B92"/>
    <w:rsid w:val="00F37E50"/>
    <w:rsid w:val="00F53DD5"/>
    <w:rsid w:val="00F54C41"/>
    <w:rsid w:val="00F5795B"/>
    <w:rsid w:val="00F57AC9"/>
    <w:rsid w:val="00F6095E"/>
    <w:rsid w:val="00F707CF"/>
    <w:rsid w:val="00F7443D"/>
    <w:rsid w:val="00F80974"/>
    <w:rsid w:val="00F80B63"/>
    <w:rsid w:val="00F82A3E"/>
    <w:rsid w:val="00F82D53"/>
    <w:rsid w:val="00F92A37"/>
    <w:rsid w:val="00F9301C"/>
    <w:rsid w:val="00F95500"/>
    <w:rsid w:val="00FA00DC"/>
    <w:rsid w:val="00FA248D"/>
    <w:rsid w:val="00FA4886"/>
    <w:rsid w:val="00FB2D7D"/>
    <w:rsid w:val="00FB394C"/>
    <w:rsid w:val="00FB7385"/>
    <w:rsid w:val="00FB7BC2"/>
    <w:rsid w:val="00FC35A8"/>
    <w:rsid w:val="00FC40C8"/>
    <w:rsid w:val="00FC7695"/>
    <w:rsid w:val="00FE0C7E"/>
    <w:rsid w:val="00FE15A5"/>
    <w:rsid w:val="00FE332D"/>
    <w:rsid w:val="00FE72C4"/>
    <w:rsid w:val="00FF6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9D2BE9"/>
    <w:pPr>
      <w:widowControl w:val="0"/>
      <w:jc w:val="both"/>
    </w:pPr>
  </w:style>
  <w:style w:type="paragraph" w:styleId="1">
    <w:name w:val="heading 1"/>
    <w:basedOn w:val="a"/>
    <w:link w:val="1Char"/>
    <w:uiPriority w:val="9"/>
    <w:qFormat/>
    <w:rsid w:val="008C4E3C"/>
    <w:pPr>
      <w:widowControl/>
      <w:spacing w:before="100" w:beforeAutospacing="1" w:after="100" w:afterAutospacing="1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53144"/>
    <w:pPr>
      <w:ind w:firstLineChars="200" w:firstLine="420"/>
    </w:pPr>
  </w:style>
  <w:style w:type="paragraph" w:styleId="a4">
    <w:name w:val="header"/>
    <w:basedOn w:val="a"/>
    <w:link w:val="Char"/>
    <w:uiPriority w:val="99"/>
    <w:unhideWhenUsed/>
    <w:rsid w:val="0065543C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4"/>
    <w:uiPriority w:val="99"/>
    <w:rsid w:val="0065543C"/>
    <w:rPr>
      <w:sz w:val="18"/>
      <w:szCs w:val="18"/>
    </w:rPr>
  </w:style>
  <w:style w:type="paragraph" w:styleId="a5">
    <w:name w:val="footer"/>
    <w:basedOn w:val="a"/>
    <w:link w:val="Char0"/>
    <w:uiPriority w:val="99"/>
    <w:unhideWhenUsed/>
    <w:rsid w:val="0065543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5"/>
    <w:uiPriority w:val="99"/>
    <w:rsid w:val="0065543C"/>
    <w:rPr>
      <w:sz w:val="18"/>
      <w:szCs w:val="18"/>
    </w:rPr>
  </w:style>
  <w:style w:type="character" w:customStyle="1" w:styleId="A30">
    <w:name w:val="A3"/>
    <w:uiPriority w:val="99"/>
    <w:rsid w:val="00F37B92"/>
    <w:rPr>
      <w:rFonts w:cs="Avenir LT Std 45 Book"/>
      <w:color w:val="000000"/>
      <w:sz w:val="20"/>
      <w:szCs w:val="20"/>
    </w:rPr>
  </w:style>
  <w:style w:type="character" w:customStyle="1" w:styleId="A40">
    <w:name w:val="A4"/>
    <w:uiPriority w:val="99"/>
    <w:rsid w:val="00F37B92"/>
    <w:rPr>
      <w:rFonts w:cs="Avenir LT Std 45 Book"/>
      <w:color w:val="000000"/>
      <w:sz w:val="20"/>
      <w:szCs w:val="20"/>
      <w:u w:val="single"/>
    </w:rPr>
  </w:style>
  <w:style w:type="character" w:styleId="a6">
    <w:name w:val="Hyperlink"/>
    <w:basedOn w:val="a0"/>
    <w:uiPriority w:val="99"/>
    <w:unhideWhenUsed/>
    <w:rsid w:val="00F37B92"/>
    <w:rPr>
      <w:color w:val="0000FF" w:themeColor="hyperlink"/>
      <w:u w:val="single"/>
    </w:rPr>
  </w:style>
  <w:style w:type="character" w:styleId="a7">
    <w:name w:val="annotation reference"/>
    <w:uiPriority w:val="99"/>
    <w:semiHidden/>
    <w:qFormat/>
    <w:rsid w:val="00FC7695"/>
    <w:rPr>
      <w:rFonts w:cs="Times New Roman"/>
      <w:sz w:val="21"/>
      <w:szCs w:val="21"/>
    </w:rPr>
  </w:style>
  <w:style w:type="paragraph" w:styleId="a8">
    <w:name w:val="Balloon Text"/>
    <w:basedOn w:val="a"/>
    <w:link w:val="Char1"/>
    <w:uiPriority w:val="99"/>
    <w:semiHidden/>
    <w:unhideWhenUsed/>
    <w:rsid w:val="002E69A6"/>
    <w:rPr>
      <w:sz w:val="18"/>
      <w:szCs w:val="18"/>
    </w:rPr>
  </w:style>
  <w:style w:type="character" w:customStyle="1" w:styleId="Char1">
    <w:name w:val="批注框文本 Char"/>
    <w:basedOn w:val="a0"/>
    <w:link w:val="a8"/>
    <w:uiPriority w:val="99"/>
    <w:semiHidden/>
    <w:rsid w:val="002E69A6"/>
    <w:rPr>
      <w:sz w:val="18"/>
      <w:szCs w:val="18"/>
    </w:rPr>
  </w:style>
  <w:style w:type="paragraph" w:styleId="a9">
    <w:name w:val="caption"/>
    <w:basedOn w:val="a"/>
    <w:next w:val="a"/>
    <w:uiPriority w:val="35"/>
    <w:unhideWhenUsed/>
    <w:qFormat/>
    <w:rsid w:val="002E69A6"/>
    <w:rPr>
      <w:rFonts w:asciiTheme="majorHAnsi" w:eastAsia="黑体" w:hAnsiTheme="majorHAnsi" w:cstheme="majorBidi"/>
      <w:sz w:val="20"/>
      <w:szCs w:val="20"/>
    </w:rPr>
  </w:style>
  <w:style w:type="character" w:customStyle="1" w:styleId="1Char">
    <w:name w:val="标题 1 Char"/>
    <w:basedOn w:val="a0"/>
    <w:link w:val="1"/>
    <w:uiPriority w:val="9"/>
    <w:rsid w:val="008C4E3C"/>
    <w:rPr>
      <w:rFonts w:ascii="宋体" w:eastAsia="宋体" w:hAnsi="宋体" w:cs="宋体"/>
      <w:b/>
      <w:bCs/>
      <w:kern w:val="36"/>
      <w:sz w:val="48"/>
      <w:szCs w:val="48"/>
    </w:rPr>
  </w:style>
  <w:style w:type="character" w:customStyle="1" w:styleId="basic-word">
    <w:name w:val="basic-word"/>
    <w:basedOn w:val="a0"/>
    <w:rsid w:val="008C4E3C"/>
  </w:style>
  <w:style w:type="paragraph" w:customStyle="1" w:styleId="Default">
    <w:name w:val="Default"/>
    <w:rsid w:val="00E44FD0"/>
    <w:pPr>
      <w:widowControl w:val="0"/>
      <w:autoSpaceDE w:val="0"/>
      <w:autoSpaceDN w:val="0"/>
      <w:adjustRightInd w:val="0"/>
    </w:pPr>
    <w:rPr>
      <w:rFonts w:ascii="Avenir LT Std 45 Book" w:eastAsia="Avenir LT Std 45 Book" w:cs="Avenir LT Std 45 Book"/>
      <w:color w:val="000000"/>
      <w:kern w:val="0"/>
      <w:sz w:val="24"/>
      <w:szCs w:val="24"/>
    </w:rPr>
  </w:style>
  <w:style w:type="character" w:customStyle="1" w:styleId="skip">
    <w:name w:val="skip"/>
    <w:basedOn w:val="a0"/>
    <w:rsid w:val="002E68D7"/>
  </w:style>
  <w:style w:type="character" w:customStyle="1" w:styleId="apple-converted-space">
    <w:name w:val="apple-converted-space"/>
    <w:basedOn w:val="a0"/>
    <w:rsid w:val="002E68D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9D2BE9"/>
    <w:pPr>
      <w:widowControl w:val="0"/>
      <w:jc w:val="both"/>
    </w:pPr>
  </w:style>
  <w:style w:type="paragraph" w:styleId="1">
    <w:name w:val="heading 1"/>
    <w:basedOn w:val="a"/>
    <w:link w:val="1Char"/>
    <w:uiPriority w:val="9"/>
    <w:qFormat/>
    <w:rsid w:val="008C4E3C"/>
    <w:pPr>
      <w:widowControl/>
      <w:spacing w:before="100" w:beforeAutospacing="1" w:after="100" w:afterAutospacing="1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53144"/>
    <w:pPr>
      <w:ind w:firstLineChars="200" w:firstLine="420"/>
    </w:pPr>
  </w:style>
  <w:style w:type="paragraph" w:styleId="a4">
    <w:name w:val="header"/>
    <w:basedOn w:val="a"/>
    <w:link w:val="Char"/>
    <w:uiPriority w:val="99"/>
    <w:unhideWhenUsed/>
    <w:rsid w:val="0065543C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4"/>
    <w:uiPriority w:val="99"/>
    <w:rsid w:val="0065543C"/>
    <w:rPr>
      <w:sz w:val="18"/>
      <w:szCs w:val="18"/>
    </w:rPr>
  </w:style>
  <w:style w:type="paragraph" w:styleId="a5">
    <w:name w:val="footer"/>
    <w:basedOn w:val="a"/>
    <w:link w:val="Char0"/>
    <w:uiPriority w:val="99"/>
    <w:unhideWhenUsed/>
    <w:rsid w:val="0065543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5"/>
    <w:uiPriority w:val="99"/>
    <w:rsid w:val="0065543C"/>
    <w:rPr>
      <w:sz w:val="18"/>
      <w:szCs w:val="18"/>
    </w:rPr>
  </w:style>
  <w:style w:type="character" w:customStyle="1" w:styleId="A30">
    <w:name w:val="A3"/>
    <w:uiPriority w:val="99"/>
    <w:rsid w:val="00F37B92"/>
    <w:rPr>
      <w:rFonts w:cs="Avenir LT Std 45 Book"/>
      <w:color w:val="000000"/>
      <w:sz w:val="20"/>
      <w:szCs w:val="20"/>
    </w:rPr>
  </w:style>
  <w:style w:type="character" w:customStyle="1" w:styleId="A40">
    <w:name w:val="A4"/>
    <w:uiPriority w:val="99"/>
    <w:rsid w:val="00F37B92"/>
    <w:rPr>
      <w:rFonts w:cs="Avenir LT Std 45 Book"/>
      <w:color w:val="000000"/>
      <w:sz w:val="20"/>
      <w:szCs w:val="20"/>
      <w:u w:val="single"/>
    </w:rPr>
  </w:style>
  <w:style w:type="character" w:styleId="a6">
    <w:name w:val="Hyperlink"/>
    <w:basedOn w:val="a0"/>
    <w:uiPriority w:val="99"/>
    <w:unhideWhenUsed/>
    <w:rsid w:val="00F37B92"/>
    <w:rPr>
      <w:color w:val="0000FF" w:themeColor="hyperlink"/>
      <w:u w:val="single"/>
    </w:rPr>
  </w:style>
  <w:style w:type="character" w:styleId="a7">
    <w:name w:val="annotation reference"/>
    <w:uiPriority w:val="99"/>
    <w:semiHidden/>
    <w:qFormat/>
    <w:rsid w:val="00FC7695"/>
    <w:rPr>
      <w:rFonts w:cs="Times New Roman"/>
      <w:sz w:val="21"/>
      <w:szCs w:val="21"/>
    </w:rPr>
  </w:style>
  <w:style w:type="paragraph" w:styleId="a8">
    <w:name w:val="Balloon Text"/>
    <w:basedOn w:val="a"/>
    <w:link w:val="Char1"/>
    <w:uiPriority w:val="99"/>
    <w:semiHidden/>
    <w:unhideWhenUsed/>
    <w:rsid w:val="002E69A6"/>
    <w:rPr>
      <w:sz w:val="18"/>
      <w:szCs w:val="18"/>
    </w:rPr>
  </w:style>
  <w:style w:type="character" w:customStyle="1" w:styleId="Char1">
    <w:name w:val="批注框文本 Char"/>
    <w:basedOn w:val="a0"/>
    <w:link w:val="a8"/>
    <w:uiPriority w:val="99"/>
    <w:semiHidden/>
    <w:rsid w:val="002E69A6"/>
    <w:rPr>
      <w:sz w:val="18"/>
      <w:szCs w:val="18"/>
    </w:rPr>
  </w:style>
  <w:style w:type="paragraph" w:styleId="a9">
    <w:name w:val="caption"/>
    <w:basedOn w:val="a"/>
    <w:next w:val="a"/>
    <w:uiPriority w:val="35"/>
    <w:unhideWhenUsed/>
    <w:qFormat/>
    <w:rsid w:val="002E69A6"/>
    <w:rPr>
      <w:rFonts w:asciiTheme="majorHAnsi" w:eastAsia="黑体" w:hAnsiTheme="majorHAnsi" w:cstheme="majorBidi"/>
      <w:sz w:val="20"/>
      <w:szCs w:val="20"/>
    </w:rPr>
  </w:style>
  <w:style w:type="character" w:customStyle="1" w:styleId="1Char">
    <w:name w:val="标题 1 Char"/>
    <w:basedOn w:val="a0"/>
    <w:link w:val="1"/>
    <w:uiPriority w:val="9"/>
    <w:rsid w:val="008C4E3C"/>
    <w:rPr>
      <w:rFonts w:ascii="宋体" w:eastAsia="宋体" w:hAnsi="宋体" w:cs="宋体"/>
      <w:b/>
      <w:bCs/>
      <w:kern w:val="36"/>
      <w:sz w:val="48"/>
      <w:szCs w:val="48"/>
    </w:rPr>
  </w:style>
  <w:style w:type="character" w:customStyle="1" w:styleId="basic-word">
    <w:name w:val="basic-word"/>
    <w:basedOn w:val="a0"/>
    <w:rsid w:val="008C4E3C"/>
  </w:style>
  <w:style w:type="paragraph" w:customStyle="1" w:styleId="Default">
    <w:name w:val="Default"/>
    <w:rsid w:val="00E44FD0"/>
    <w:pPr>
      <w:widowControl w:val="0"/>
      <w:autoSpaceDE w:val="0"/>
      <w:autoSpaceDN w:val="0"/>
      <w:adjustRightInd w:val="0"/>
    </w:pPr>
    <w:rPr>
      <w:rFonts w:ascii="Avenir LT Std 45 Book" w:eastAsia="Avenir LT Std 45 Book" w:cs="Avenir LT Std 45 Book"/>
      <w:color w:val="000000"/>
      <w:kern w:val="0"/>
      <w:sz w:val="24"/>
      <w:szCs w:val="24"/>
    </w:rPr>
  </w:style>
  <w:style w:type="character" w:customStyle="1" w:styleId="skip">
    <w:name w:val="skip"/>
    <w:basedOn w:val="a0"/>
    <w:rsid w:val="002E68D7"/>
  </w:style>
  <w:style w:type="character" w:customStyle="1" w:styleId="apple-converted-space">
    <w:name w:val="apple-converted-space"/>
    <w:basedOn w:val="a0"/>
    <w:rsid w:val="002E68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4224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8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5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26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0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bera.ac.uk/researchers-resources/publications/ethical-guidelines-for-educational-research-2018" TargetMode="Externa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2771</TotalTime>
  <Pages>13</Pages>
  <Words>4592</Words>
  <Characters>26179</Characters>
  <Application>Microsoft Office Word</Application>
  <DocSecurity>0</DocSecurity>
  <Lines>218</Lines>
  <Paragraphs>61</Paragraphs>
  <ScaleCrop>false</ScaleCrop>
  <Company/>
  <LinksUpToDate>false</LinksUpToDate>
  <CharactersWithSpaces>30710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fan</dc:creator>
  <cp:keywords/>
  <dc:description/>
  <cp:lastModifiedBy>fan</cp:lastModifiedBy>
  <cp:revision>513</cp:revision>
  <dcterms:created xsi:type="dcterms:W3CDTF">2020-04-10T11:36:00Z</dcterms:created>
  <dcterms:modified xsi:type="dcterms:W3CDTF">2020-05-03T11:14:00Z</dcterms:modified>
</cp:coreProperties>
</file>