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2AD80" w14:textId="0593F019" w:rsidR="00BA159E" w:rsidRPr="0070678F" w:rsidRDefault="0070678F" w:rsidP="00792982">
      <w:pPr>
        <w:spacing w:before="30" w:line="360" w:lineRule="auto"/>
        <w:jc w:val="center"/>
        <w:rPr>
          <w:b/>
          <w:bCs/>
        </w:rPr>
      </w:pPr>
      <w:r w:rsidRPr="0070678F">
        <w:rPr>
          <w:b/>
          <w:bCs/>
        </w:rPr>
        <w:t>Chloe Duggan 2305558</w:t>
      </w:r>
    </w:p>
    <w:p w14:paraId="087C2F5A" w14:textId="1A832879" w:rsidR="0070678F" w:rsidRDefault="0070678F" w:rsidP="00792982">
      <w:pPr>
        <w:spacing w:before="30" w:line="360" w:lineRule="auto"/>
        <w:jc w:val="center"/>
        <w:rPr>
          <w:b/>
          <w:bCs/>
        </w:rPr>
      </w:pPr>
      <w:r w:rsidRPr="0070678F">
        <w:rPr>
          <w:b/>
          <w:bCs/>
        </w:rPr>
        <w:t>Ways Of Thinking</w:t>
      </w:r>
      <w:r w:rsidR="00D40AAC">
        <w:rPr>
          <w:b/>
          <w:bCs/>
        </w:rPr>
        <w:t xml:space="preserve"> </w:t>
      </w:r>
      <w:r w:rsidR="00B5403A">
        <w:rPr>
          <w:b/>
          <w:bCs/>
        </w:rPr>
        <w:t>ADDA4022</w:t>
      </w:r>
    </w:p>
    <w:p w14:paraId="4CA5714A" w14:textId="77777777" w:rsidR="00C5423B" w:rsidRDefault="00C5423B" w:rsidP="00792982">
      <w:pPr>
        <w:spacing w:before="30" w:line="360" w:lineRule="auto"/>
        <w:rPr>
          <w:b/>
          <w:bCs/>
        </w:rPr>
      </w:pPr>
    </w:p>
    <w:p w14:paraId="39FF4C61" w14:textId="4E8AC70B" w:rsidR="0070678F" w:rsidRDefault="00C5423B" w:rsidP="00792982">
      <w:pPr>
        <w:spacing w:before="30" w:line="360" w:lineRule="auto"/>
        <w:jc w:val="center"/>
        <w:rPr>
          <w:b/>
          <w:bCs/>
        </w:rPr>
      </w:pPr>
      <w:r>
        <w:rPr>
          <w:b/>
          <w:bCs/>
        </w:rPr>
        <w:t xml:space="preserve">What is Causing </w:t>
      </w:r>
      <w:r w:rsidR="00C85A4C">
        <w:rPr>
          <w:b/>
          <w:bCs/>
        </w:rPr>
        <w:t xml:space="preserve">a </w:t>
      </w:r>
      <w:r>
        <w:rPr>
          <w:b/>
          <w:bCs/>
        </w:rPr>
        <w:t xml:space="preserve">Resurgence of the Arts and Crafts Movement </w:t>
      </w:r>
      <w:r w:rsidR="0067296B">
        <w:rPr>
          <w:b/>
          <w:bCs/>
        </w:rPr>
        <w:t>in Contemporary Society?</w:t>
      </w:r>
    </w:p>
    <w:p w14:paraId="36507764" w14:textId="77777777" w:rsidR="0070678F" w:rsidRDefault="0070678F" w:rsidP="00792982">
      <w:pPr>
        <w:spacing w:before="30" w:line="360" w:lineRule="auto"/>
        <w:jc w:val="center"/>
        <w:rPr>
          <w:b/>
          <w:bCs/>
        </w:rPr>
      </w:pPr>
    </w:p>
    <w:p w14:paraId="0263DF75" w14:textId="3E4075CD" w:rsidR="00B54BF0" w:rsidRDefault="0070678F" w:rsidP="00792982">
      <w:pPr>
        <w:spacing w:before="30" w:line="360" w:lineRule="auto"/>
        <w:rPr>
          <w:b/>
          <w:bCs/>
        </w:rPr>
      </w:pPr>
      <w:r>
        <w:rPr>
          <w:b/>
          <w:bCs/>
        </w:rPr>
        <w:t>Introduction</w:t>
      </w:r>
    </w:p>
    <w:p w14:paraId="3CD26ED3" w14:textId="77777777" w:rsidR="007F38A2" w:rsidRDefault="007F38A2" w:rsidP="00792982">
      <w:pPr>
        <w:spacing w:before="30" w:line="360" w:lineRule="auto"/>
      </w:pPr>
    </w:p>
    <w:p w14:paraId="52F08340" w14:textId="69C4AAF6" w:rsidR="00CA6A48" w:rsidRDefault="007F38A2" w:rsidP="00792982">
      <w:pPr>
        <w:spacing w:before="30" w:line="360" w:lineRule="auto"/>
        <w:ind w:firstLine="720"/>
      </w:pPr>
      <w:r w:rsidRPr="007F38A2">
        <w:t xml:space="preserve">With a growing appreciation for handmade goods, a desire for sustainability, and </w:t>
      </w:r>
      <w:r w:rsidR="00CA6A48">
        <w:t xml:space="preserve">the effects of </w:t>
      </w:r>
      <w:r w:rsidRPr="007F38A2">
        <w:t xml:space="preserve">digital culture on creativity, a revival of the arts and crafts movement feels more imminent than ever. By examining the similarities between the original movement and contemporary trends, </w:t>
      </w:r>
      <w:r w:rsidR="008259D3">
        <w:t>insight can be gained</w:t>
      </w:r>
      <w:r w:rsidRPr="007F38A2">
        <w:t xml:space="preserve"> into how our rebellion against dehumanising practises continues to shape </w:t>
      </w:r>
      <w:r w:rsidR="008259D3">
        <w:t xml:space="preserve">the </w:t>
      </w:r>
      <w:r w:rsidRPr="007F38A2">
        <w:t xml:space="preserve">relationship with craftsmanship and the ongoing preference for quality over quantity. </w:t>
      </w:r>
      <w:r w:rsidR="00CA6A48">
        <w:t>Throughout time</w:t>
      </w:r>
      <w:r w:rsidR="0001071E">
        <w:t>,</w:t>
      </w:r>
      <w:r w:rsidR="00CA6A48">
        <w:t xml:space="preserve"> </w:t>
      </w:r>
      <w:r w:rsidR="0001071E">
        <w:t>creatives</w:t>
      </w:r>
      <w:r w:rsidR="00CA6A48">
        <w:t xml:space="preserve"> have been u</w:t>
      </w:r>
      <w:r w:rsidR="0001071E">
        <w:t>tilising</w:t>
      </w:r>
      <w:r w:rsidR="00CA6A48">
        <w:t xml:space="preserve"> their voice to </w:t>
      </w:r>
      <w:r w:rsidR="0001071E">
        <w:t>advocate</w:t>
      </w:r>
      <w:r w:rsidR="00CA6A48">
        <w:t xml:space="preserve"> for the arts, and as society </w:t>
      </w:r>
      <w:r w:rsidR="0001071E">
        <w:t>tackles with the repercussions</w:t>
      </w:r>
      <w:r w:rsidR="00CA6A48">
        <w:t xml:space="preserve"> of consumerism and </w:t>
      </w:r>
      <w:r w:rsidR="006627DA">
        <w:t xml:space="preserve">over 250 years of </w:t>
      </w:r>
      <w:r w:rsidR="00A85558">
        <w:t>industrial revolution,</w:t>
      </w:r>
      <w:r w:rsidR="0001071E">
        <w:t xml:space="preserve"> they seek inspiration from historical periods. </w:t>
      </w:r>
    </w:p>
    <w:p w14:paraId="379E9BBB" w14:textId="77777777" w:rsidR="000D5429" w:rsidRDefault="000D5429" w:rsidP="00792982">
      <w:pPr>
        <w:spacing w:before="30" w:line="360" w:lineRule="auto"/>
        <w:rPr>
          <w:b/>
          <w:bCs/>
        </w:rPr>
      </w:pPr>
    </w:p>
    <w:p w14:paraId="1E29EECF" w14:textId="37691230" w:rsidR="0070678F" w:rsidRDefault="0070678F" w:rsidP="00792982">
      <w:pPr>
        <w:spacing w:before="30" w:line="360" w:lineRule="auto"/>
        <w:rPr>
          <w:b/>
          <w:bCs/>
        </w:rPr>
      </w:pPr>
      <w:r>
        <w:rPr>
          <w:b/>
          <w:bCs/>
        </w:rPr>
        <w:t>History</w:t>
      </w:r>
    </w:p>
    <w:p w14:paraId="473C6615" w14:textId="77777777" w:rsidR="00B57407" w:rsidRDefault="00B57407" w:rsidP="00792982">
      <w:pPr>
        <w:spacing w:line="360" w:lineRule="auto"/>
        <w:rPr>
          <w:b/>
          <w:bCs/>
        </w:rPr>
      </w:pPr>
    </w:p>
    <w:p w14:paraId="7B6CA7F9" w14:textId="3EC27CBE" w:rsidR="0070678F" w:rsidRPr="007F156D" w:rsidRDefault="0070678F" w:rsidP="00792982">
      <w:pPr>
        <w:spacing w:line="360" w:lineRule="auto"/>
        <w:ind w:firstLine="720"/>
        <w:rPr>
          <w:rFonts w:cs="Arial"/>
        </w:rPr>
      </w:pPr>
      <w:r w:rsidRPr="007F156D">
        <w:rPr>
          <w:rFonts w:cs="Arial"/>
        </w:rPr>
        <w:t xml:space="preserve">The </w:t>
      </w:r>
      <w:r>
        <w:rPr>
          <w:rFonts w:cs="Arial"/>
        </w:rPr>
        <w:t>A</w:t>
      </w:r>
      <w:r w:rsidRPr="007F156D">
        <w:rPr>
          <w:rFonts w:cs="Arial"/>
        </w:rPr>
        <w:t xml:space="preserve">rts and </w:t>
      </w:r>
      <w:r>
        <w:rPr>
          <w:rFonts w:cs="Arial"/>
        </w:rPr>
        <w:t>C</w:t>
      </w:r>
      <w:r w:rsidRPr="007F156D">
        <w:rPr>
          <w:rFonts w:cs="Arial"/>
        </w:rPr>
        <w:t xml:space="preserve">raft </w:t>
      </w:r>
      <w:r w:rsidR="0001071E">
        <w:rPr>
          <w:rFonts w:cs="Arial"/>
        </w:rPr>
        <w:t>M</w:t>
      </w:r>
      <w:r w:rsidRPr="007F156D">
        <w:rPr>
          <w:rFonts w:cs="Arial"/>
        </w:rPr>
        <w:t xml:space="preserve">ovement began </w:t>
      </w:r>
      <w:r>
        <w:rPr>
          <w:rFonts w:cs="Arial"/>
        </w:rPr>
        <w:t xml:space="preserve">in the late </w:t>
      </w:r>
      <w:r w:rsidR="00D14F56">
        <w:rPr>
          <w:rFonts w:cs="Arial"/>
        </w:rPr>
        <w:t>19</w:t>
      </w:r>
      <w:r w:rsidR="00D14F56" w:rsidRPr="00D14F56">
        <w:rPr>
          <w:rFonts w:cs="Arial"/>
          <w:vertAlign w:val="superscript"/>
        </w:rPr>
        <w:t>th</w:t>
      </w:r>
      <w:r>
        <w:rPr>
          <w:rFonts w:cs="Arial"/>
        </w:rPr>
        <w:t xml:space="preserve"> century </w:t>
      </w:r>
      <w:r w:rsidRPr="007F156D">
        <w:rPr>
          <w:rFonts w:cs="Arial"/>
        </w:rPr>
        <w:t>which came as a response to the industrialisation of Britain</w:t>
      </w:r>
      <w:r w:rsidR="0001071E">
        <w:rPr>
          <w:rFonts w:cs="Arial"/>
        </w:rPr>
        <w:t xml:space="preserve"> </w:t>
      </w:r>
      <w:r w:rsidR="006627DA">
        <w:rPr>
          <w:rFonts w:cs="Arial"/>
        </w:rPr>
        <w:t>and the technological innovation of the country’s</w:t>
      </w:r>
      <w:r w:rsidR="0001071E">
        <w:rPr>
          <w:rFonts w:cs="Arial"/>
        </w:rPr>
        <w:t xml:space="preserve"> econ</w:t>
      </w:r>
      <w:r w:rsidR="006627DA">
        <w:rPr>
          <w:rFonts w:cs="Arial"/>
        </w:rPr>
        <w:t>o</w:t>
      </w:r>
      <w:r w:rsidR="0001071E">
        <w:rPr>
          <w:rFonts w:cs="Arial"/>
        </w:rPr>
        <w:t>my</w:t>
      </w:r>
      <w:r w:rsidRPr="007F156D">
        <w:rPr>
          <w:rFonts w:cs="Arial"/>
        </w:rPr>
        <w:t xml:space="preserve">. </w:t>
      </w:r>
      <w:r w:rsidR="006627DA">
        <w:rPr>
          <w:rFonts w:cs="Arial"/>
        </w:rPr>
        <w:t>Although a positive breakthrough for some aspects, m</w:t>
      </w:r>
      <w:r w:rsidRPr="007F156D">
        <w:rPr>
          <w:rFonts w:cs="Arial"/>
        </w:rPr>
        <w:t xml:space="preserve">embers of this </w:t>
      </w:r>
      <w:r w:rsidR="006627DA">
        <w:rPr>
          <w:rFonts w:cs="Arial"/>
        </w:rPr>
        <w:t xml:space="preserve">art </w:t>
      </w:r>
      <w:r w:rsidRPr="007F156D">
        <w:rPr>
          <w:rFonts w:cs="Arial"/>
        </w:rPr>
        <w:t>movement rejected the mass production of products and the minimal human connection with them. The goal of the movement was to fight for artisans and the decorative arts, focusing on furniture, architecture, textiles, and objects with function, while also protesting the use of factory-made products, and the dehumanizing way things were made.  As the Industrialisation was meaning less work was needed from skilled workers in trades, the result was products that lacked soul and beauty, and had little contact with the makers</w:t>
      </w:r>
      <w:r w:rsidR="006105E3">
        <w:rPr>
          <w:rFonts w:cs="Arial"/>
        </w:rPr>
        <w:t>.</w:t>
      </w:r>
      <w:r w:rsidRPr="007F156D">
        <w:rPr>
          <w:rFonts w:cs="Arial"/>
        </w:rPr>
        <w:t xml:space="preserve"> </w:t>
      </w:r>
      <w:r>
        <w:rPr>
          <w:rFonts w:cs="Arial"/>
        </w:rPr>
        <w:t>(V</w:t>
      </w:r>
      <w:r w:rsidR="00C656EA">
        <w:rPr>
          <w:rFonts w:cs="Arial"/>
        </w:rPr>
        <w:t>ictoria and Albert</w:t>
      </w:r>
      <w:r w:rsidR="00B57407">
        <w:rPr>
          <w:rFonts w:cs="Arial"/>
        </w:rPr>
        <w:t xml:space="preserve"> Museum, n.d.</w:t>
      </w:r>
      <w:r>
        <w:rPr>
          <w:rFonts w:cs="Arial"/>
        </w:rPr>
        <w:t>)</w:t>
      </w:r>
    </w:p>
    <w:p w14:paraId="34006A93" w14:textId="77777777" w:rsidR="0070678F" w:rsidRDefault="0070678F" w:rsidP="00792982">
      <w:pPr>
        <w:spacing w:before="30" w:line="360" w:lineRule="auto"/>
        <w:rPr>
          <w:b/>
          <w:bCs/>
        </w:rPr>
      </w:pPr>
    </w:p>
    <w:p w14:paraId="5CE55162" w14:textId="0D48ED75" w:rsidR="0070678F" w:rsidRDefault="00E179DB" w:rsidP="00792982">
      <w:pPr>
        <w:spacing w:before="30" w:line="360" w:lineRule="auto"/>
        <w:rPr>
          <w:b/>
          <w:bCs/>
        </w:rPr>
      </w:pPr>
      <w:r>
        <w:rPr>
          <w:b/>
          <w:bCs/>
        </w:rPr>
        <w:lastRenderedPageBreak/>
        <w:t>William Morris</w:t>
      </w:r>
    </w:p>
    <w:p w14:paraId="69DF653B" w14:textId="77777777" w:rsidR="0070678F" w:rsidRDefault="0070678F" w:rsidP="00792982">
      <w:pPr>
        <w:spacing w:before="30" w:line="360" w:lineRule="auto"/>
        <w:rPr>
          <w:b/>
          <w:bCs/>
        </w:rPr>
      </w:pPr>
    </w:p>
    <w:p w14:paraId="042CE03D" w14:textId="546BF625" w:rsidR="0070678F" w:rsidRPr="007F156D" w:rsidRDefault="0070678F" w:rsidP="00792982">
      <w:pPr>
        <w:spacing w:line="360" w:lineRule="auto"/>
        <w:ind w:firstLine="720"/>
        <w:rPr>
          <w:rFonts w:cs="Arial"/>
        </w:rPr>
      </w:pPr>
      <w:r w:rsidRPr="007F156D">
        <w:rPr>
          <w:rFonts w:cs="Arial"/>
        </w:rPr>
        <w:t xml:space="preserve">A key figure of this movement was William Morris, who was extremely passionate about leading the future towards a creative direction. Not only was he a craftsman but also a social activist, conservationist, </w:t>
      </w:r>
      <w:r w:rsidR="0067296B" w:rsidRPr="007F156D">
        <w:rPr>
          <w:rFonts w:cs="Arial"/>
        </w:rPr>
        <w:t>writer,</w:t>
      </w:r>
      <w:r w:rsidRPr="007F156D">
        <w:rPr>
          <w:rFonts w:cs="Arial"/>
        </w:rPr>
        <w:t xml:space="preserve"> and poet and dedicated his </w:t>
      </w:r>
      <w:r>
        <w:rPr>
          <w:rFonts w:cs="Arial"/>
        </w:rPr>
        <w:t xml:space="preserve">rebellious </w:t>
      </w:r>
      <w:r w:rsidRPr="007F156D">
        <w:rPr>
          <w:rFonts w:cs="Arial"/>
        </w:rPr>
        <w:t>mind towards bringing this movement to life.</w:t>
      </w:r>
      <w:r w:rsidR="00C14DB1">
        <w:rPr>
          <w:rFonts w:cs="Arial"/>
        </w:rPr>
        <w:t xml:space="preserve"> </w:t>
      </w:r>
      <w:r w:rsidRPr="007F156D">
        <w:rPr>
          <w:rFonts w:cs="Arial"/>
        </w:rPr>
        <w:t xml:space="preserve">His </w:t>
      </w:r>
      <w:r w:rsidR="006627DA">
        <w:rPr>
          <w:rFonts w:cs="Arial"/>
        </w:rPr>
        <w:t xml:space="preserve">design </w:t>
      </w:r>
      <w:r w:rsidRPr="007F156D">
        <w:rPr>
          <w:rFonts w:cs="Arial"/>
        </w:rPr>
        <w:t xml:space="preserve">company </w:t>
      </w:r>
      <w:r w:rsidR="008259D3">
        <w:rPr>
          <w:rFonts w:cs="Arial"/>
        </w:rPr>
        <w:t>‘</w:t>
      </w:r>
      <w:r w:rsidRPr="007F156D">
        <w:rPr>
          <w:rFonts w:cs="Arial"/>
        </w:rPr>
        <w:t>Morris and Co</w:t>
      </w:r>
      <w:r w:rsidR="008259D3">
        <w:rPr>
          <w:rFonts w:cs="Arial"/>
        </w:rPr>
        <w:t>’</w:t>
      </w:r>
      <w:r w:rsidR="006105E3">
        <w:rPr>
          <w:rFonts w:cs="Arial"/>
        </w:rPr>
        <w:t xml:space="preserve"> </w:t>
      </w:r>
      <w:r w:rsidRPr="007F156D">
        <w:rPr>
          <w:rFonts w:cs="Arial"/>
        </w:rPr>
        <w:t xml:space="preserve">still appears in many households on everyday objects, textiles, and walls. This lasting effect of bringing nature and crafts into society shows how </w:t>
      </w:r>
      <w:r w:rsidR="008259D3">
        <w:rPr>
          <w:rFonts w:cs="Arial"/>
        </w:rPr>
        <w:t xml:space="preserve">people </w:t>
      </w:r>
      <w:r w:rsidR="006627DA">
        <w:rPr>
          <w:rFonts w:cs="Arial"/>
        </w:rPr>
        <w:t>instinctively</w:t>
      </w:r>
      <w:r w:rsidRPr="007F156D">
        <w:rPr>
          <w:rFonts w:cs="Arial"/>
        </w:rPr>
        <w:t xml:space="preserve"> yearn for the authenticity of handmade and the beauty of</w:t>
      </w:r>
      <w:r w:rsidR="006627DA">
        <w:rPr>
          <w:rFonts w:cs="Arial"/>
        </w:rPr>
        <w:t xml:space="preserve"> traditional techniques</w:t>
      </w:r>
      <w:r w:rsidR="00A85558">
        <w:rPr>
          <w:rFonts w:cs="Arial"/>
        </w:rPr>
        <w:t xml:space="preserve"> with medieval influences</w:t>
      </w:r>
      <w:r w:rsidR="006627DA">
        <w:rPr>
          <w:rFonts w:cs="Arial"/>
        </w:rPr>
        <w:t>.</w:t>
      </w:r>
      <w:r w:rsidRPr="007F156D">
        <w:rPr>
          <w:rFonts w:cs="Arial"/>
        </w:rPr>
        <w:t xml:space="preserve"> Morris led the movement not completely against machines and factories, but with a strong emphasis on making work with </w:t>
      </w:r>
      <w:r w:rsidR="0067296B" w:rsidRPr="007F156D">
        <w:rPr>
          <w:rFonts w:cs="Arial"/>
        </w:rPr>
        <w:t>integrity</w:t>
      </w:r>
      <w:r w:rsidR="0067296B">
        <w:rPr>
          <w:rFonts w:cs="Arial"/>
        </w:rPr>
        <w:t xml:space="preserve"> and</w:t>
      </w:r>
      <w:r w:rsidRPr="007F156D">
        <w:rPr>
          <w:rFonts w:cs="Arial"/>
        </w:rPr>
        <w:t xml:space="preserve"> cared for the wellbeing of the working class. He believed that the repetition of working in a factory was a dehumanizing way to live and wanted to ensure workers had the opportunity to experience the positive effects of engaging with your work </w:t>
      </w:r>
      <w:r w:rsidR="00C656EA">
        <w:rPr>
          <w:rFonts w:cs="Arial"/>
        </w:rPr>
        <w:t>and unleashing creativity.</w:t>
      </w:r>
    </w:p>
    <w:p w14:paraId="48A32C79" w14:textId="77777777" w:rsidR="0070678F" w:rsidRPr="00F76B87" w:rsidRDefault="0070678F" w:rsidP="00792982">
      <w:pPr>
        <w:spacing w:line="360" w:lineRule="auto"/>
        <w:rPr>
          <w:rFonts w:cs="Arial"/>
          <w:i/>
          <w:iCs/>
        </w:rPr>
      </w:pPr>
    </w:p>
    <w:p w14:paraId="36EDED28" w14:textId="61F52CCB" w:rsidR="0070678F" w:rsidRPr="00E179DB" w:rsidRDefault="0070678F" w:rsidP="00792982">
      <w:pPr>
        <w:spacing w:line="360" w:lineRule="auto"/>
        <w:rPr>
          <w:rFonts w:cs="Arial"/>
        </w:rPr>
      </w:pPr>
      <w:r w:rsidRPr="00F76B87">
        <w:rPr>
          <w:rFonts w:cs="Arial"/>
          <w:i/>
          <w:iCs/>
        </w:rPr>
        <w:t>“</w:t>
      </w:r>
      <w:r w:rsidRPr="00F76B87">
        <w:rPr>
          <w:rFonts w:cs="Arial"/>
          <w:i/>
          <w:iCs/>
          <w:color w:val="1D1E20"/>
          <w:shd w:val="clear" w:color="auto" w:fill="FFFFFF"/>
        </w:rPr>
        <w:t xml:space="preserve">He wanted to free the working classes from the frustration of a working day focused solely on repetitive tasks and allow them the pleasure of craft-based production in which they would engage directly with the creative process from beginning to end.” </w:t>
      </w:r>
      <w:r w:rsidR="00E179DB">
        <w:rPr>
          <w:rFonts w:cs="Arial"/>
          <w:i/>
          <w:iCs/>
          <w:color w:val="1D1E20"/>
          <w:shd w:val="clear" w:color="auto" w:fill="FFFFFF"/>
        </w:rPr>
        <w:t>(</w:t>
      </w:r>
      <w:r w:rsidR="00E179DB" w:rsidRPr="00E179DB">
        <w:rPr>
          <w:rFonts w:cs="Arial"/>
          <w:color w:val="1D1E20"/>
          <w:shd w:val="clear" w:color="auto" w:fill="FFFFFF"/>
        </w:rPr>
        <w:t xml:space="preserve">Victoria </w:t>
      </w:r>
      <w:r w:rsidR="00E179DB">
        <w:rPr>
          <w:rFonts w:cs="Arial"/>
          <w:color w:val="1D1E20"/>
          <w:shd w:val="clear" w:color="auto" w:fill="FFFFFF"/>
        </w:rPr>
        <w:t>and Albert Museum, n.d)</w:t>
      </w:r>
      <w:r w:rsidR="006105E3">
        <w:rPr>
          <w:rFonts w:cs="Arial"/>
          <w:color w:val="1D1E20"/>
          <w:shd w:val="clear" w:color="auto" w:fill="FFFFFF"/>
        </w:rPr>
        <w:t>.</w:t>
      </w:r>
    </w:p>
    <w:p w14:paraId="21822329" w14:textId="77777777" w:rsidR="0070678F" w:rsidRDefault="0070678F" w:rsidP="00792982">
      <w:pPr>
        <w:spacing w:before="30" w:line="360" w:lineRule="auto"/>
        <w:rPr>
          <w:b/>
          <w:bCs/>
        </w:rPr>
      </w:pPr>
    </w:p>
    <w:p w14:paraId="4126F1B9" w14:textId="5FE522E8" w:rsidR="0070678F" w:rsidRDefault="0025608C" w:rsidP="00792982">
      <w:pPr>
        <w:spacing w:before="30" w:line="360" w:lineRule="auto"/>
        <w:rPr>
          <w:b/>
          <w:bCs/>
        </w:rPr>
      </w:pPr>
      <w:r>
        <w:rPr>
          <w:b/>
          <w:bCs/>
        </w:rPr>
        <w:t>John Ruskin</w:t>
      </w:r>
      <w:r w:rsidR="00E179DB">
        <w:rPr>
          <w:b/>
          <w:bCs/>
        </w:rPr>
        <w:t xml:space="preserve"> </w:t>
      </w:r>
    </w:p>
    <w:p w14:paraId="6BD1D55E" w14:textId="77777777" w:rsidR="00C208A1" w:rsidRDefault="00C208A1" w:rsidP="00792982">
      <w:pPr>
        <w:spacing w:before="30" w:line="360" w:lineRule="auto"/>
        <w:rPr>
          <w:b/>
          <w:bCs/>
        </w:rPr>
      </w:pPr>
    </w:p>
    <w:p w14:paraId="0F9B5392" w14:textId="4F13BCDE" w:rsidR="0070678F" w:rsidRPr="0025408D" w:rsidRDefault="0070678F" w:rsidP="00792982">
      <w:pPr>
        <w:spacing w:line="360" w:lineRule="auto"/>
        <w:ind w:firstLine="720"/>
        <w:rPr>
          <w:rFonts w:cs="Arial"/>
        </w:rPr>
      </w:pPr>
      <w:r w:rsidRPr="0025608C">
        <w:rPr>
          <w:rFonts w:cs="Arial"/>
        </w:rPr>
        <w:t xml:space="preserve">Morris was influenced by the past and the medieval styles of art, </w:t>
      </w:r>
      <w:r w:rsidR="00BC743D" w:rsidRPr="0025608C">
        <w:rPr>
          <w:rFonts w:cs="Arial"/>
        </w:rPr>
        <w:t xml:space="preserve">in particular gothic architecture. He </w:t>
      </w:r>
      <w:r w:rsidRPr="0025608C">
        <w:rPr>
          <w:rFonts w:cs="Arial"/>
        </w:rPr>
        <w:t xml:space="preserve">believed </w:t>
      </w:r>
      <w:r w:rsidR="00BC743D" w:rsidRPr="0025608C">
        <w:rPr>
          <w:rFonts w:cs="Arial"/>
        </w:rPr>
        <w:t>it was</w:t>
      </w:r>
      <w:r w:rsidRPr="0025608C">
        <w:rPr>
          <w:rFonts w:cs="Arial"/>
        </w:rPr>
        <w:t xml:space="preserve"> “an ideal template for both good design and good living</w:t>
      </w:r>
      <w:r w:rsidR="0067296B" w:rsidRPr="0025608C">
        <w:rPr>
          <w:rFonts w:cs="Arial"/>
        </w:rPr>
        <w:t>,” (</w:t>
      </w:r>
      <w:r w:rsidR="00E179DB" w:rsidRPr="0025608C">
        <w:rPr>
          <w:rFonts w:cs="Arial"/>
        </w:rPr>
        <w:t>Victoria and Albert Museum, n.d</w:t>
      </w:r>
      <w:r w:rsidR="00C208A1" w:rsidRPr="0025608C">
        <w:rPr>
          <w:rFonts w:cs="Arial"/>
        </w:rPr>
        <w:t xml:space="preserve">). </w:t>
      </w:r>
      <w:r w:rsidRPr="0025608C">
        <w:rPr>
          <w:rFonts w:cs="Arial"/>
        </w:rPr>
        <w:t xml:space="preserve">This </w:t>
      </w:r>
      <w:r w:rsidR="00BC743D" w:rsidRPr="0025608C">
        <w:rPr>
          <w:rFonts w:cs="Arial"/>
        </w:rPr>
        <w:t>stemmed</w:t>
      </w:r>
      <w:r w:rsidRPr="0025608C">
        <w:rPr>
          <w:rFonts w:cs="Arial"/>
        </w:rPr>
        <w:t xml:space="preserve"> from his fascination with the book “The Stones of Venice</w:t>
      </w:r>
      <w:r w:rsidR="0025408D">
        <w:rPr>
          <w:rFonts w:cs="Arial"/>
        </w:rPr>
        <w:t>” (1853)</w:t>
      </w:r>
      <w:r w:rsidRPr="0025608C">
        <w:rPr>
          <w:rFonts w:cs="Arial"/>
        </w:rPr>
        <w:t xml:space="preserve"> written by philosopher and art historian</w:t>
      </w:r>
      <w:r w:rsidR="00C208A1" w:rsidRPr="0025608C">
        <w:rPr>
          <w:rFonts w:cs="Arial"/>
        </w:rPr>
        <w:t>,</w:t>
      </w:r>
      <w:r w:rsidRPr="0025608C">
        <w:rPr>
          <w:rFonts w:cs="Arial"/>
        </w:rPr>
        <w:t xml:space="preserve"> John Ruskin, who had a great influence on the </w:t>
      </w:r>
      <w:r w:rsidR="008259D3">
        <w:rPr>
          <w:rFonts w:cs="Arial"/>
        </w:rPr>
        <w:t>m</w:t>
      </w:r>
      <w:r w:rsidRPr="0025608C">
        <w:rPr>
          <w:rFonts w:cs="Arial"/>
        </w:rPr>
        <w:t>ovement. Ruskin believed that art should be “true to nature” and wanted to return to the art styles and values from the medieval age. This idealism paired with Morris’s rebellious ways led to the progression of the movement.</w:t>
      </w:r>
      <w:r w:rsidR="0025408D">
        <w:rPr>
          <w:rFonts w:cs="Arial"/>
        </w:rPr>
        <w:t xml:space="preserve"> (</w:t>
      </w:r>
      <w:r w:rsidR="00E179DB" w:rsidRPr="0025608C">
        <w:t>Bain, 2019, p.</w:t>
      </w:r>
      <w:r w:rsidRPr="0025608C">
        <w:t xml:space="preserve"> 12</w:t>
      </w:r>
      <w:r w:rsidR="00E179DB" w:rsidRPr="0025608C">
        <w:t>)</w:t>
      </w:r>
    </w:p>
    <w:p w14:paraId="3F75A0D3" w14:textId="77777777" w:rsidR="00240F7D" w:rsidRPr="0025608C" w:rsidRDefault="00240F7D" w:rsidP="00792982">
      <w:pPr>
        <w:spacing w:line="360" w:lineRule="auto"/>
      </w:pPr>
    </w:p>
    <w:p w14:paraId="1E27903C" w14:textId="06E2DDDE" w:rsidR="00240F7D" w:rsidRPr="0025608C" w:rsidRDefault="00240F7D" w:rsidP="00792982">
      <w:pPr>
        <w:spacing w:line="360" w:lineRule="auto"/>
        <w:jc w:val="center"/>
        <w:rPr>
          <w:i/>
          <w:iCs/>
        </w:rPr>
      </w:pPr>
      <w:r w:rsidRPr="0025608C">
        <w:rPr>
          <w:noProof/>
        </w:rPr>
        <w:lastRenderedPageBreak/>
        <w:drawing>
          <wp:inline distT="0" distB="0" distL="0" distR="0" wp14:anchorId="4866544E" wp14:editId="6E9071EF">
            <wp:extent cx="3065929" cy="4410712"/>
            <wp:effectExtent l="0" t="0" r="0" b="0"/>
            <wp:docPr id="1442318121" name="Picture 1" descr="A black and white pag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318121" name="Picture 1" descr="A black and white page with text&#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3141665" cy="4519667"/>
                    </a:xfrm>
                    <a:prstGeom prst="rect">
                      <a:avLst/>
                    </a:prstGeom>
                  </pic:spPr>
                </pic:pic>
              </a:graphicData>
            </a:graphic>
          </wp:inline>
        </w:drawing>
      </w:r>
    </w:p>
    <w:p w14:paraId="032C22D8" w14:textId="71500564" w:rsidR="001A3C1C" w:rsidRPr="0025608C" w:rsidRDefault="001A3C1C" w:rsidP="00792982">
      <w:pPr>
        <w:spacing w:line="360" w:lineRule="auto"/>
        <w:rPr>
          <w:rFonts w:eastAsia="Times New Roman" w:cs="Times New Roman"/>
          <w:kern w:val="0"/>
          <w:lang w:eastAsia="en-GB"/>
          <w14:ligatures w14:val="none"/>
        </w:rPr>
      </w:pPr>
      <w:r w:rsidRPr="0025608C">
        <w:rPr>
          <w:rFonts w:eastAsia="Times New Roman" w:cs="Times New Roman"/>
          <w:kern w:val="0"/>
          <w:lang w:eastAsia="en-GB"/>
          <w14:ligatures w14:val="none"/>
        </w:rPr>
        <w:t xml:space="preserve">Fig </w:t>
      </w:r>
      <w:r w:rsidR="00C85A4C">
        <w:rPr>
          <w:rFonts w:eastAsia="Times New Roman" w:cs="Times New Roman"/>
          <w:kern w:val="0"/>
          <w:lang w:eastAsia="en-GB"/>
          <w14:ligatures w14:val="none"/>
        </w:rPr>
        <w:t>1</w:t>
      </w:r>
      <w:r w:rsidRPr="0025608C">
        <w:rPr>
          <w:rFonts w:eastAsia="Times New Roman" w:cs="Times New Roman"/>
          <w:kern w:val="0"/>
          <w:lang w:eastAsia="en-GB"/>
          <w14:ligatures w14:val="none"/>
        </w:rPr>
        <w:t>: Text by John Ruskin; decorated and printed by William Morris; published by Kelmscott Press, Hammersmith (1892)</w:t>
      </w:r>
    </w:p>
    <w:p w14:paraId="0E5D0187" w14:textId="77777777" w:rsidR="001A3C1C" w:rsidRPr="0025608C" w:rsidRDefault="001A3C1C" w:rsidP="00792982">
      <w:pPr>
        <w:spacing w:line="360" w:lineRule="auto"/>
      </w:pPr>
    </w:p>
    <w:p w14:paraId="6C3D37AD" w14:textId="0300051C" w:rsidR="00BC743D" w:rsidRPr="0025608C" w:rsidRDefault="00BC743D" w:rsidP="00792982">
      <w:pPr>
        <w:spacing w:line="360" w:lineRule="auto"/>
      </w:pPr>
      <w:r w:rsidRPr="0025608C">
        <w:t>In the book, Ruskin sets out a manifesto for the ideal qualities and rules o</w:t>
      </w:r>
      <w:r w:rsidR="0067296B">
        <w:t>f gothic architecture,</w:t>
      </w:r>
      <w:r w:rsidR="00222035" w:rsidRPr="0025608C">
        <w:t xml:space="preserve"> with “naturalism” being the third most important element. Ruskin also discusses and admires the gothic builders and questions what attributes effect their architecture. </w:t>
      </w:r>
    </w:p>
    <w:p w14:paraId="0B828516" w14:textId="77777777" w:rsidR="00222035" w:rsidRPr="0025608C" w:rsidRDefault="00222035" w:rsidP="00792982">
      <w:pPr>
        <w:spacing w:line="360" w:lineRule="auto"/>
      </w:pPr>
    </w:p>
    <w:p w14:paraId="45961BB9" w14:textId="50B90AA2" w:rsidR="00C208A1" w:rsidRPr="0025608C" w:rsidRDefault="00222035" w:rsidP="00792982">
      <w:pPr>
        <w:spacing w:line="360" w:lineRule="auto"/>
      </w:pPr>
      <w:r w:rsidRPr="0025608C">
        <w:t>“What characters, we have to discover, did the gothic builders love, or instinctively express in their work, as distinguished from all other builders?”</w:t>
      </w:r>
      <w:r w:rsidR="00D627C8">
        <w:t xml:space="preserve"> </w:t>
      </w:r>
      <w:r w:rsidR="006A2E60">
        <w:t>(Ruskin, 200</w:t>
      </w:r>
      <w:r w:rsidR="00F84C8D">
        <w:t>1, p.133</w:t>
      </w:r>
      <w:r w:rsidR="006A2E60">
        <w:t>)</w:t>
      </w:r>
    </w:p>
    <w:p w14:paraId="1975A325" w14:textId="77777777" w:rsidR="00222035" w:rsidRPr="0025608C" w:rsidRDefault="00222035" w:rsidP="00792982">
      <w:pPr>
        <w:spacing w:line="360" w:lineRule="auto"/>
        <w:rPr>
          <w:rFonts w:cs="Arial"/>
        </w:rPr>
      </w:pPr>
    </w:p>
    <w:p w14:paraId="1FF13F54" w14:textId="3BDBBA52" w:rsidR="0025608C" w:rsidRPr="0025608C" w:rsidRDefault="00222035" w:rsidP="00792982">
      <w:pPr>
        <w:spacing w:line="360" w:lineRule="auto"/>
        <w:rPr>
          <w:rFonts w:cs="Arial"/>
        </w:rPr>
      </w:pPr>
      <w:r w:rsidRPr="0025608C">
        <w:rPr>
          <w:rFonts w:cs="Arial"/>
        </w:rPr>
        <w:t xml:space="preserve">This is suggesting that Ruskin admires this expressive style of work and looks to the maker rather than their tools and materials, with emphasis on the builders being the key to the outcome. It can be noted how Morris has taken influence from this way of thinking and his attitude towards skilled workers, and their expressiveness in their work. Morris </w:t>
      </w:r>
      <w:r w:rsidRPr="0025608C">
        <w:rPr>
          <w:rFonts w:cs="Arial"/>
        </w:rPr>
        <w:lastRenderedPageBreak/>
        <w:t xml:space="preserve">also </w:t>
      </w:r>
      <w:r w:rsidR="00C14DB1" w:rsidRPr="0025608C">
        <w:rPr>
          <w:rFonts w:cs="Arial"/>
        </w:rPr>
        <w:t>co-founded</w:t>
      </w:r>
      <w:r w:rsidRPr="0025608C">
        <w:rPr>
          <w:rFonts w:cs="Arial"/>
        </w:rPr>
        <w:t xml:space="preserve"> the </w:t>
      </w:r>
      <w:r w:rsidR="0067296B">
        <w:rPr>
          <w:rFonts w:cs="Arial"/>
        </w:rPr>
        <w:t>‘P</w:t>
      </w:r>
      <w:r w:rsidR="0067296B" w:rsidRPr="0025608C">
        <w:rPr>
          <w:rFonts w:cs="Arial"/>
        </w:rPr>
        <w:t>re-Raphaelite</w:t>
      </w:r>
      <w:r w:rsidR="0025608C" w:rsidRPr="0025608C">
        <w:rPr>
          <w:rFonts w:cs="Arial"/>
        </w:rPr>
        <w:t xml:space="preserve"> </w:t>
      </w:r>
      <w:r w:rsidR="0067296B">
        <w:rPr>
          <w:rFonts w:cs="Arial"/>
        </w:rPr>
        <w:t>B</w:t>
      </w:r>
      <w:r w:rsidRPr="0025608C">
        <w:rPr>
          <w:rFonts w:cs="Arial"/>
        </w:rPr>
        <w:t>rotherhood</w:t>
      </w:r>
      <w:r w:rsidR="0067296B">
        <w:rPr>
          <w:rFonts w:cs="Arial"/>
        </w:rPr>
        <w:t>’</w:t>
      </w:r>
      <w:r w:rsidRPr="0025608C">
        <w:rPr>
          <w:rFonts w:cs="Arial"/>
        </w:rPr>
        <w:t xml:space="preserve"> which </w:t>
      </w:r>
      <w:r w:rsidR="0025608C" w:rsidRPr="0025608C">
        <w:rPr>
          <w:rFonts w:cs="Arial"/>
        </w:rPr>
        <w:t>fought</w:t>
      </w:r>
      <w:r w:rsidRPr="0025608C">
        <w:rPr>
          <w:rFonts w:cs="Arial"/>
        </w:rPr>
        <w:t xml:space="preserve"> </w:t>
      </w:r>
      <w:r w:rsidR="0025608C" w:rsidRPr="0025608C">
        <w:rPr>
          <w:rFonts w:cs="Arial"/>
        </w:rPr>
        <w:t xml:space="preserve">for conservation, and preserving the gothic architecture, stating </w:t>
      </w:r>
      <w:r w:rsidR="0067296B" w:rsidRPr="0025608C">
        <w:rPr>
          <w:rFonts w:cs="Arial"/>
        </w:rPr>
        <w:t>that “</w:t>
      </w:r>
      <w:r w:rsidR="0025608C" w:rsidRPr="0025608C">
        <w:rPr>
          <w:rFonts w:cs="Arial"/>
        </w:rPr>
        <w:t xml:space="preserve">We are only trustees for those that come after us.” This </w:t>
      </w:r>
      <w:r w:rsidR="008259D3">
        <w:rPr>
          <w:rFonts w:cs="Arial"/>
        </w:rPr>
        <w:t>is a s</w:t>
      </w:r>
      <w:r w:rsidR="0025608C" w:rsidRPr="0025608C">
        <w:rPr>
          <w:rFonts w:cs="Arial"/>
        </w:rPr>
        <w:t xml:space="preserve">imilar view to Ruskin in the belief of </w:t>
      </w:r>
      <w:r w:rsidR="00C14DB1" w:rsidRPr="0025608C">
        <w:rPr>
          <w:rFonts w:cs="Arial"/>
        </w:rPr>
        <w:t>longevity</w:t>
      </w:r>
      <w:r w:rsidR="0025608C" w:rsidRPr="0025608C">
        <w:rPr>
          <w:rFonts w:cs="Arial"/>
        </w:rPr>
        <w:t xml:space="preserve"> and preservation, protecting the beauty in the world to pass down to those after </w:t>
      </w:r>
      <w:r w:rsidR="008259D3">
        <w:rPr>
          <w:rFonts w:cs="Arial"/>
        </w:rPr>
        <w:t>them.</w:t>
      </w:r>
      <w:r w:rsidR="00D627C8">
        <w:rPr>
          <w:rFonts w:cs="Arial"/>
        </w:rPr>
        <w:t xml:space="preserve"> (</w:t>
      </w:r>
      <w:r w:rsidR="006A2E60">
        <w:rPr>
          <w:rFonts w:cs="Arial"/>
        </w:rPr>
        <w:t>Ruskin, 1877)</w:t>
      </w:r>
      <w:r w:rsidR="00D627C8">
        <w:rPr>
          <w:rFonts w:cs="Arial"/>
        </w:rPr>
        <w:t xml:space="preserve"> </w:t>
      </w:r>
    </w:p>
    <w:p w14:paraId="61A539FB" w14:textId="77777777" w:rsidR="0025608C" w:rsidRPr="0025608C" w:rsidRDefault="0025608C" w:rsidP="00792982">
      <w:pPr>
        <w:spacing w:line="360" w:lineRule="auto"/>
        <w:rPr>
          <w:rFonts w:cs="Arial"/>
        </w:rPr>
      </w:pPr>
    </w:p>
    <w:p w14:paraId="2A3A0D0E" w14:textId="5DE058B9" w:rsidR="0025608C" w:rsidRPr="0025608C" w:rsidRDefault="0025608C" w:rsidP="00792982">
      <w:pPr>
        <w:spacing w:line="360" w:lineRule="auto"/>
        <w:rPr>
          <w:rFonts w:cs="Arial"/>
          <w:b/>
          <w:bCs/>
        </w:rPr>
      </w:pPr>
      <w:r w:rsidRPr="0025608C">
        <w:rPr>
          <w:rFonts w:cs="Arial"/>
          <w:b/>
          <w:bCs/>
        </w:rPr>
        <w:t>Semiotics</w:t>
      </w:r>
      <w:r w:rsidR="00D627C8">
        <w:rPr>
          <w:rFonts w:cs="Arial"/>
          <w:b/>
          <w:bCs/>
        </w:rPr>
        <w:t xml:space="preserve"> and </w:t>
      </w:r>
      <w:r w:rsidR="00C85A4C">
        <w:rPr>
          <w:rFonts w:cs="Arial"/>
          <w:b/>
          <w:bCs/>
        </w:rPr>
        <w:t>M</w:t>
      </w:r>
      <w:r w:rsidR="00D627C8">
        <w:rPr>
          <w:rFonts w:cs="Arial"/>
          <w:b/>
          <w:bCs/>
        </w:rPr>
        <w:t>aterials</w:t>
      </w:r>
    </w:p>
    <w:p w14:paraId="1708970E" w14:textId="77777777" w:rsidR="00222035" w:rsidRPr="0025608C" w:rsidRDefault="00222035" w:rsidP="00792982">
      <w:pPr>
        <w:spacing w:line="360" w:lineRule="auto"/>
        <w:rPr>
          <w:rFonts w:cs="Arial"/>
        </w:rPr>
      </w:pPr>
    </w:p>
    <w:p w14:paraId="1ADCE191" w14:textId="2D5272FC" w:rsidR="00BA6206" w:rsidRPr="00D627C8" w:rsidRDefault="0025608C" w:rsidP="00792982">
      <w:pPr>
        <w:spacing w:line="360" w:lineRule="auto"/>
        <w:ind w:firstLine="720"/>
        <w:rPr>
          <w:rFonts w:cs="Arial"/>
        </w:rPr>
      </w:pPr>
      <w:r>
        <w:rPr>
          <w:rFonts w:cs="Arial"/>
        </w:rPr>
        <w:t>These</w:t>
      </w:r>
      <w:r w:rsidR="0070678F" w:rsidRPr="0025608C">
        <w:rPr>
          <w:rFonts w:cs="Arial"/>
        </w:rPr>
        <w:t xml:space="preserve"> visual signs remind </w:t>
      </w:r>
      <w:r w:rsidR="008259D3">
        <w:rPr>
          <w:rFonts w:cs="Arial"/>
        </w:rPr>
        <w:t xml:space="preserve">society </w:t>
      </w:r>
      <w:r w:rsidR="0070678F" w:rsidRPr="0025608C">
        <w:rPr>
          <w:rFonts w:cs="Arial"/>
        </w:rPr>
        <w:t xml:space="preserve">of </w:t>
      </w:r>
      <w:r w:rsidR="008259D3">
        <w:rPr>
          <w:rFonts w:cs="Arial"/>
        </w:rPr>
        <w:t xml:space="preserve">their </w:t>
      </w:r>
      <w:r w:rsidR="0070678F" w:rsidRPr="0025608C">
        <w:rPr>
          <w:rFonts w:cs="Arial"/>
        </w:rPr>
        <w:t xml:space="preserve">connection to nature and the organic shapes around </w:t>
      </w:r>
      <w:r w:rsidR="008259D3">
        <w:rPr>
          <w:rFonts w:cs="Arial"/>
        </w:rPr>
        <w:t>them</w:t>
      </w:r>
      <w:r w:rsidR="0070678F" w:rsidRPr="0025608C">
        <w:rPr>
          <w:rFonts w:cs="Arial"/>
        </w:rPr>
        <w:t xml:space="preserve">. </w:t>
      </w:r>
      <w:r>
        <w:rPr>
          <w:rFonts w:cs="Arial"/>
        </w:rPr>
        <w:t>The detail</w:t>
      </w:r>
      <w:r w:rsidR="00C14DB1">
        <w:rPr>
          <w:rFonts w:cs="Arial"/>
        </w:rPr>
        <w:t xml:space="preserve">s </w:t>
      </w:r>
      <w:r>
        <w:rPr>
          <w:rFonts w:cs="Arial"/>
        </w:rPr>
        <w:t xml:space="preserve">present in the gothic architecture also </w:t>
      </w:r>
      <w:r w:rsidR="008259D3">
        <w:rPr>
          <w:rFonts w:cs="Arial"/>
        </w:rPr>
        <w:t xml:space="preserve">act as a symbol </w:t>
      </w:r>
      <w:r>
        <w:rPr>
          <w:rFonts w:cs="Arial"/>
        </w:rPr>
        <w:t>of the</w:t>
      </w:r>
      <w:r w:rsidR="008259D3">
        <w:rPr>
          <w:rFonts w:cs="Arial"/>
        </w:rPr>
        <w:t xml:space="preserve"> </w:t>
      </w:r>
      <w:r w:rsidRPr="00D627C8">
        <w:rPr>
          <w:rFonts w:cs="Arial"/>
        </w:rPr>
        <w:t xml:space="preserve">time, effort, and creative imagination required to make </w:t>
      </w:r>
      <w:r w:rsidR="008259D3">
        <w:rPr>
          <w:rFonts w:cs="Arial"/>
        </w:rPr>
        <w:t>exquisite</w:t>
      </w:r>
      <w:r w:rsidRPr="00D627C8">
        <w:rPr>
          <w:rFonts w:cs="Arial"/>
        </w:rPr>
        <w:t xml:space="preserve"> work. </w:t>
      </w:r>
      <w:r w:rsidR="0070678F" w:rsidRPr="00D627C8">
        <w:rPr>
          <w:rFonts w:cs="Arial"/>
        </w:rPr>
        <w:t>If</w:t>
      </w:r>
      <w:r w:rsidRPr="00D627C8">
        <w:rPr>
          <w:rFonts w:cs="Arial"/>
        </w:rPr>
        <w:t xml:space="preserve"> society</w:t>
      </w:r>
      <w:r w:rsidR="0070678F" w:rsidRPr="00D627C8">
        <w:rPr>
          <w:rFonts w:cs="Arial"/>
        </w:rPr>
        <w:t xml:space="preserve"> see</w:t>
      </w:r>
      <w:r w:rsidRPr="00D627C8">
        <w:rPr>
          <w:rFonts w:cs="Arial"/>
        </w:rPr>
        <w:t>s</w:t>
      </w:r>
      <w:r w:rsidR="0070678F" w:rsidRPr="00D627C8">
        <w:rPr>
          <w:rFonts w:cs="Arial"/>
        </w:rPr>
        <w:t xml:space="preserve"> beauty in </w:t>
      </w:r>
      <w:r w:rsidRPr="00D627C8">
        <w:rPr>
          <w:rFonts w:cs="Arial"/>
        </w:rPr>
        <w:t>their</w:t>
      </w:r>
      <w:r w:rsidR="0070678F" w:rsidRPr="00D627C8">
        <w:rPr>
          <w:rFonts w:cs="Arial"/>
        </w:rPr>
        <w:t xml:space="preserve"> everyday lives, </w:t>
      </w:r>
      <w:r w:rsidRPr="00D627C8">
        <w:rPr>
          <w:rFonts w:cs="Arial"/>
        </w:rPr>
        <w:t xml:space="preserve">they </w:t>
      </w:r>
      <w:r w:rsidR="0070678F" w:rsidRPr="00D627C8">
        <w:rPr>
          <w:rFonts w:cs="Arial"/>
        </w:rPr>
        <w:t xml:space="preserve">are more inclined to want to </w:t>
      </w:r>
      <w:r w:rsidR="00C14DB1">
        <w:rPr>
          <w:rFonts w:cs="Arial"/>
        </w:rPr>
        <w:t xml:space="preserve">protect it for future generations. </w:t>
      </w:r>
      <w:r w:rsidR="0070678F" w:rsidRPr="00D627C8">
        <w:rPr>
          <w:rFonts w:cs="Arial"/>
        </w:rPr>
        <w:t xml:space="preserve">By using the natural motifs as images in their work, Morris and Ruskin have captured the splendour to remind </w:t>
      </w:r>
      <w:r w:rsidR="008259D3">
        <w:rPr>
          <w:rFonts w:cs="Arial"/>
        </w:rPr>
        <w:t>people of</w:t>
      </w:r>
      <w:r w:rsidR="0070678F" w:rsidRPr="00D627C8">
        <w:rPr>
          <w:rFonts w:cs="Arial"/>
        </w:rPr>
        <w:t xml:space="preserve"> what </w:t>
      </w:r>
      <w:r w:rsidR="008259D3">
        <w:rPr>
          <w:rFonts w:cs="Arial"/>
        </w:rPr>
        <w:t>th</w:t>
      </w:r>
      <w:r w:rsidR="00E179DB" w:rsidRPr="00D627C8">
        <w:rPr>
          <w:rFonts w:cs="Arial"/>
        </w:rPr>
        <w:t>e</w:t>
      </w:r>
      <w:r w:rsidR="008259D3">
        <w:rPr>
          <w:rFonts w:cs="Arial"/>
        </w:rPr>
        <w:t>y</w:t>
      </w:r>
      <w:r w:rsidR="00E179DB" w:rsidRPr="00D627C8">
        <w:rPr>
          <w:rFonts w:cs="Arial"/>
        </w:rPr>
        <w:t xml:space="preserve"> could lose</w:t>
      </w:r>
      <w:r w:rsidR="0070678F" w:rsidRPr="00D627C8">
        <w:rPr>
          <w:rFonts w:cs="Arial"/>
        </w:rPr>
        <w:t xml:space="preserve"> if </w:t>
      </w:r>
      <w:r w:rsidR="008259D3">
        <w:rPr>
          <w:rFonts w:cs="Arial"/>
        </w:rPr>
        <w:t>th</w:t>
      </w:r>
      <w:r w:rsidR="0070678F" w:rsidRPr="00D627C8">
        <w:rPr>
          <w:rFonts w:cs="Arial"/>
        </w:rPr>
        <w:t>e</w:t>
      </w:r>
      <w:r w:rsidR="008259D3">
        <w:rPr>
          <w:rFonts w:cs="Arial"/>
        </w:rPr>
        <w:t>y</w:t>
      </w:r>
      <w:r w:rsidR="0070678F" w:rsidRPr="00D627C8">
        <w:rPr>
          <w:rFonts w:cs="Arial"/>
        </w:rPr>
        <w:t xml:space="preserve"> were to give in to the industrialisation.</w:t>
      </w:r>
      <w:r w:rsidR="00D627C8" w:rsidRPr="00D627C8">
        <w:rPr>
          <w:rFonts w:cs="Arial"/>
        </w:rPr>
        <w:t xml:space="preserve"> H</w:t>
      </w:r>
      <w:r w:rsidR="00E179DB" w:rsidRPr="00D627C8">
        <w:rPr>
          <w:rFonts w:cs="Arial"/>
        </w:rPr>
        <w:t>and-crafted</w:t>
      </w:r>
      <w:r w:rsidR="00C14DB1">
        <w:rPr>
          <w:rFonts w:cs="Arial"/>
        </w:rPr>
        <w:t xml:space="preserve"> products </w:t>
      </w:r>
      <w:r w:rsidR="0070678F" w:rsidRPr="00D627C8">
        <w:rPr>
          <w:rFonts w:cs="Arial"/>
        </w:rPr>
        <w:t xml:space="preserve">were also symbols in themselves due to the materials they used and the natural, sustainability of them, acting as an icon for artisans and representing the strength of craftsmanship. The use of natural materials and the rejection of pollution caused from the industrialisation </w:t>
      </w:r>
      <w:r w:rsidR="00D627C8" w:rsidRPr="00D627C8">
        <w:rPr>
          <w:rFonts w:cs="Arial"/>
        </w:rPr>
        <w:t>is a driving force of</w:t>
      </w:r>
      <w:r w:rsidR="0070678F" w:rsidRPr="00D627C8">
        <w:rPr>
          <w:rFonts w:cs="Arial"/>
        </w:rPr>
        <w:t xml:space="preserve"> the movement, and </w:t>
      </w:r>
      <w:r w:rsidR="00BA6206" w:rsidRPr="00D627C8">
        <w:rPr>
          <w:rFonts w:cs="Arial"/>
        </w:rPr>
        <w:t>endeavours</w:t>
      </w:r>
      <w:r w:rsidR="0070678F" w:rsidRPr="00D627C8">
        <w:rPr>
          <w:rFonts w:cs="Arial"/>
        </w:rPr>
        <w:t xml:space="preserve"> to </w:t>
      </w:r>
      <w:r w:rsidR="00BA6206" w:rsidRPr="00D627C8">
        <w:rPr>
          <w:rFonts w:cs="Arial"/>
        </w:rPr>
        <w:t>encourage</w:t>
      </w:r>
      <w:r w:rsidR="0070678F" w:rsidRPr="00D627C8">
        <w:rPr>
          <w:rFonts w:cs="Arial"/>
        </w:rPr>
        <w:t xml:space="preserve"> that craftsm</w:t>
      </w:r>
      <w:r w:rsidR="00BA6206" w:rsidRPr="00D627C8">
        <w:rPr>
          <w:rFonts w:cs="Arial"/>
        </w:rPr>
        <w:t>en</w:t>
      </w:r>
      <w:r w:rsidR="0070678F" w:rsidRPr="00D627C8">
        <w:rPr>
          <w:rFonts w:cs="Arial"/>
        </w:rPr>
        <w:t xml:space="preserve"> not only make work reflecting nature but also using it. Techniques such as wood carving, weaving and metal work alongside materials like stone, cotton, and wood all represent the simple and sustainable ways of making crafts while keeping </w:t>
      </w:r>
      <w:r w:rsidR="008259D3">
        <w:rPr>
          <w:rFonts w:cs="Arial"/>
        </w:rPr>
        <w:t xml:space="preserve">the </w:t>
      </w:r>
      <w:r w:rsidR="0070678F" w:rsidRPr="00D627C8">
        <w:rPr>
          <w:rFonts w:cs="Arial"/>
        </w:rPr>
        <w:t>connection to nature through the creation of functional objects.</w:t>
      </w:r>
    </w:p>
    <w:p w14:paraId="677E6488" w14:textId="77777777" w:rsidR="0070678F" w:rsidRDefault="0070678F" w:rsidP="00792982">
      <w:pPr>
        <w:spacing w:before="30" w:line="360" w:lineRule="auto"/>
        <w:rPr>
          <w:b/>
          <w:bCs/>
        </w:rPr>
      </w:pPr>
    </w:p>
    <w:p w14:paraId="1725A595" w14:textId="6A7972E8" w:rsidR="0070678F" w:rsidRDefault="00C14DB1" w:rsidP="00792982">
      <w:pPr>
        <w:spacing w:before="30" w:line="360" w:lineRule="auto"/>
        <w:rPr>
          <w:b/>
          <w:bCs/>
        </w:rPr>
      </w:pPr>
      <w:r>
        <w:rPr>
          <w:b/>
          <w:bCs/>
        </w:rPr>
        <w:t>Contemporary Trends</w:t>
      </w:r>
    </w:p>
    <w:p w14:paraId="3F68990F" w14:textId="77777777" w:rsidR="00C14DB1" w:rsidRDefault="00C14DB1" w:rsidP="00792982">
      <w:pPr>
        <w:spacing w:before="30" w:line="360" w:lineRule="auto"/>
        <w:rPr>
          <w:b/>
          <w:bCs/>
        </w:rPr>
      </w:pPr>
    </w:p>
    <w:p w14:paraId="31EE1403" w14:textId="6943B150" w:rsidR="00072C1E" w:rsidRPr="00D40AAC" w:rsidRDefault="0070678F" w:rsidP="00792982">
      <w:pPr>
        <w:spacing w:line="360" w:lineRule="auto"/>
        <w:ind w:firstLine="720"/>
        <w:rPr>
          <w:rFonts w:cs="Arial"/>
        </w:rPr>
      </w:pPr>
      <w:r w:rsidRPr="00D40AAC">
        <w:rPr>
          <w:rFonts w:cs="Arial"/>
        </w:rPr>
        <w:t>It can be said that the world is closer now more than ever towards another</w:t>
      </w:r>
      <w:r w:rsidR="00C14DB1">
        <w:rPr>
          <w:rFonts w:cs="Arial"/>
        </w:rPr>
        <w:t xml:space="preserve"> </w:t>
      </w:r>
      <w:r w:rsidRPr="00D40AAC">
        <w:rPr>
          <w:rFonts w:cs="Arial"/>
        </w:rPr>
        <w:t xml:space="preserve">uprising of the </w:t>
      </w:r>
      <w:r w:rsidR="008259D3">
        <w:rPr>
          <w:rFonts w:cs="Arial"/>
        </w:rPr>
        <w:t>A</w:t>
      </w:r>
      <w:r w:rsidRPr="00D40AAC">
        <w:rPr>
          <w:rFonts w:cs="Arial"/>
        </w:rPr>
        <w:t xml:space="preserve">rts and </w:t>
      </w:r>
      <w:r w:rsidR="008259D3">
        <w:rPr>
          <w:rFonts w:cs="Arial"/>
        </w:rPr>
        <w:t>C</w:t>
      </w:r>
      <w:r w:rsidRPr="00D40AAC">
        <w:rPr>
          <w:rFonts w:cs="Arial"/>
        </w:rPr>
        <w:t>raft</w:t>
      </w:r>
      <w:r w:rsidR="008259D3">
        <w:rPr>
          <w:rFonts w:cs="Arial"/>
        </w:rPr>
        <w:t>s</w:t>
      </w:r>
      <w:r w:rsidRPr="00D40AAC">
        <w:rPr>
          <w:rFonts w:cs="Arial"/>
        </w:rPr>
        <w:t xml:space="preserve"> </w:t>
      </w:r>
      <w:r w:rsidR="008259D3">
        <w:rPr>
          <w:rFonts w:cs="Arial"/>
        </w:rPr>
        <w:t>M</w:t>
      </w:r>
      <w:r w:rsidRPr="00D40AAC">
        <w:rPr>
          <w:rFonts w:cs="Arial"/>
        </w:rPr>
        <w:t>ovement.</w:t>
      </w:r>
    </w:p>
    <w:p w14:paraId="4E0CFFFA" w14:textId="77777777" w:rsidR="00072C1E" w:rsidRPr="00D40AAC" w:rsidRDefault="00072C1E" w:rsidP="00792982">
      <w:pPr>
        <w:spacing w:line="360" w:lineRule="auto"/>
        <w:rPr>
          <w:rFonts w:cs="Arial"/>
        </w:rPr>
      </w:pPr>
    </w:p>
    <w:p w14:paraId="3A6510E9" w14:textId="77777777" w:rsidR="00C14DB1" w:rsidRDefault="00072C1E" w:rsidP="00792982">
      <w:pPr>
        <w:spacing w:line="360" w:lineRule="auto"/>
        <w:rPr>
          <w:rFonts w:cs="Arial"/>
          <w:color w:val="000000" w:themeColor="text1"/>
          <w:shd w:val="clear" w:color="auto" w:fill="FFFFFF"/>
        </w:rPr>
      </w:pPr>
      <w:r w:rsidRPr="00D40AAC">
        <w:rPr>
          <w:rFonts w:cs="Arial"/>
          <w:color w:val="000000" w:themeColor="text1"/>
        </w:rPr>
        <w:t>“</w:t>
      </w:r>
      <w:r w:rsidRPr="00D40AAC">
        <w:rPr>
          <w:rFonts w:cs="Arial"/>
          <w:color w:val="000000" w:themeColor="text1"/>
          <w:shd w:val="clear" w:color="auto" w:fill="FFFFFF"/>
        </w:rPr>
        <w:t>A Crafts Council survey, the </w:t>
      </w:r>
      <w:r w:rsidRPr="00D40AAC">
        <w:rPr>
          <w:rStyle w:val="Emphasis"/>
          <w:rFonts w:cs="Arial"/>
          <w:color w:val="000000" w:themeColor="text1"/>
          <w:bdr w:val="none" w:sz="0" w:space="0" w:color="auto" w:frame="1"/>
        </w:rPr>
        <w:t>Market for Craft </w:t>
      </w:r>
      <w:r w:rsidRPr="00D40AAC">
        <w:rPr>
          <w:rFonts w:cs="Arial"/>
          <w:color w:val="000000" w:themeColor="text1"/>
          <w:shd w:val="clear" w:color="auto" w:fill="FFFFFF"/>
        </w:rPr>
        <w:t>report, reveals 73% of UK adults</w:t>
      </w:r>
    </w:p>
    <w:p w14:paraId="10EC9B5C" w14:textId="774F5B0E" w:rsidR="00072C1E" w:rsidRPr="00D40AAC" w:rsidRDefault="00072C1E" w:rsidP="00792982">
      <w:pPr>
        <w:spacing w:line="360" w:lineRule="auto"/>
        <w:rPr>
          <w:rFonts w:cs="Arial"/>
          <w:color w:val="000000" w:themeColor="text1"/>
        </w:rPr>
      </w:pPr>
      <w:r w:rsidRPr="00D40AAC">
        <w:rPr>
          <w:rFonts w:cs="Arial"/>
          <w:color w:val="000000" w:themeColor="text1"/>
          <w:shd w:val="clear" w:color="auto" w:fill="FFFFFF"/>
        </w:rPr>
        <w:t>bought craft in 2019, snapping up almost 25 million handmade objects.” (</w:t>
      </w:r>
      <w:r w:rsidR="00173217" w:rsidRPr="00D40AAC">
        <w:rPr>
          <w:rFonts w:cs="Arial"/>
          <w:color w:val="000000" w:themeColor="text1"/>
          <w:shd w:val="clear" w:color="auto" w:fill="FFFFFF"/>
        </w:rPr>
        <w:t>Smith, 2020).</w:t>
      </w:r>
    </w:p>
    <w:p w14:paraId="00178079" w14:textId="77777777" w:rsidR="00072C1E" w:rsidRPr="00D40AAC" w:rsidRDefault="00072C1E" w:rsidP="00792982">
      <w:pPr>
        <w:spacing w:line="360" w:lineRule="auto"/>
        <w:rPr>
          <w:rFonts w:cs="Arial"/>
        </w:rPr>
      </w:pPr>
    </w:p>
    <w:p w14:paraId="4539C053" w14:textId="3B974B74" w:rsidR="00F84C8D" w:rsidRPr="00D40AAC" w:rsidRDefault="00D14F56" w:rsidP="00792982">
      <w:pPr>
        <w:spacing w:line="360" w:lineRule="auto"/>
        <w:rPr>
          <w:rFonts w:cs="Arial"/>
        </w:rPr>
      </w:pPr>
      <w:proofErr w:type="gramStart"/>
      <w:r>
        <w:rPr>
          <w:rFonts w:cs="Arial"/>
        </w:rPr>
        <w:t xml:space="preserve">The </w:t>
      </w:r>
      <w:r w:rsidR="0070678F" w:rsidRPr="00D40AAC">
        <w:rPr>
          <w:rFonts w:cs="Arial"/>
        </w:rPr>
        <w:t xml:space="preserve"> </w:t>
      </w:r>
      <w:r>
        <w:rPr>
          <w:rFonts w:cs="Arial"/>
        </w:rPr>
        <w:t>21</w:t>
      </w:r>
      <w:proofErr w:type="gramEnd"/>
      <w:r w:rsidRPr="00D14F56">
        <w:rPr>
          <w:rFonts w:cs="Arial"/>
          <w:vertAlign w:val="superscript"/>
        </w:rPr>
        <w:t>st</w:t>
      </w:r>
      <w:r>
        <w:rPr>
          <w:rFonts w:cs="Arial"/>
        </w:rPr>
        <w:t xml:space="preserve"> century is </w:t>
      </w:r>
      <w:r w:rsidR="00D36DCB">
        <w:rPr>
          <w:rFonts w:cs="Arial"/>
        </w:rPr>
        <w:t xml:space="preserve">in </w:t>
      </w:r>
      <w:r>
        <w:rPr>
          <w:rFonts w:cs="Arial"/>
        </w:rPr>
        <w:t xml:space="preserve">a </w:t>
      </w:r>
      <w:r w:rsidR="0070678F" w:rsidRPr="00D40AAC">
        <w:rPr>
          <w:rFonts w:cs="Arial"/>
        </w:rPr>
        <w:t>digital age</w:t>
      </w:r>
      <w:r w:rsidR="009F38F0" w:rsidRPr="00D40AAC">
        <w:rPr>
          <w:rFonts w:cs="Arial"/>
        </w:rPr>
        <w:t xml:space="preserve"> and the</w:t>
      </w:r>
      <w:r w:rsidR="0070678F" w:rsidRPr="00D40AAC">
        <w:rPr>
          <w:rFonts w:cs="Arial"/>
        </w:rPr>
        <w:t xml:space="preserve"> economy is gradually becoming a paperless world</w:t>
      </w:r>
      <w:r w:rsidR="009F38F0" w:rsidRPr="00D40AAC">
        <w:rPr>
          <w:rFonts w:cs="Arial"/>
        </w:rPr>
        <w:t>,</w:t>
      </w:r>
      <w:r w:rsidR="0070678F" w:rsidRPr="00D40AAC">
        <w:rPr>
          <w:rFonts w:cs="Arial"/>
        </w:rPr>
        <w:t xml:space="preserve"> making things more efficiently to require less time and higher yield. This is </w:t>
      </w:r>
      <w:r w:rsidR="00173217" w:rsidRPr="00D40AAC">
        <w:rPr>
          <w:rFonts w:cs="Arial"/>
        </w:rPr>
        <w:t xml:space="preserve">mirroring the </w:t>
      </w:r>
      <w:r w:rsidR="00CC22DB" w:rsidRPr="00D40AAC">
        <w:rPr>
          <w:rFonts w:cs="Arial"/>
        </w:rPr>
        <w:t xml:space="preserve">goals of the </w:t>
      </w:r>
      <w:r w:rsidR="009F38F0" w:rsidRPr="00D40AAC">
        <w:rPr>
          <w:rFonts w:cs="Arial"/>
        </w:rPr>
        <w:t>industrialisation</w:t>
      </w:r>
      <w:r w:rsidR="00CC22DB" w:rsidRPr="00D40AAC">
        <w:rPr>
          <w:rFonts w:cs="Arial"/>
        </w:rPr>
        <w:t xml:space="preserve"> in the </w:t>
      </w:r>
      <w:r>
        <w:rPr>
          <w:rFonts w:cs="Arial"/>
        </w:rPr>
        <w:t>19</w:t>
      </w:r>
      <w:r w:rsidRPr="00D14F56">
        <w:rPr>
          <w:rFonts w:cs="Arial"/>
          <w:vertAlign w:val="superscript"/>
        </w:rPr>
        <w:t>th</w:t>
      </w:r>
      <w:r>
        <w:rPr>
          <w:rFonts w:cs="Arial"/>
        </w:rPr>
        <w:t xml:space="preserve"> </w:t>
      </w:r>
      <w:r w:rsidR="00CC22DB" w:rsidRPr="00D40AAC">
        <w:rPr>
          <w:rFonts w:cs="Arial"/>
        </w:rPr>
        <w:t xml:space="preserve">century with different tools. On the one hand, the digital age is promoting the revival of homemade goods due to </w:t>
      </w:r>
      <w:r w:rsidR="009F38F0" w:rsidRPr="00D40AAC">
        <w:rPr>
          <w:rFonts w:cs="Arial"/>
        </w:rPr>
        <w:t xml:space="preserve">social media </w:t>
      </w:r>
      <w:r w:rsidR="00FD3CE7">
        <w:rPr>
          <w:rFonts w:cs="Arial"/>
        </w:rPr>
        <w:t xml:space="preserve">giving platforms to </w:t>
      </w:r>
      <w:r w:rsidR="00CC22DB" w:rsidRPr="00D40AAC">
        <w:rPr>
          <w:rFonts w:cs="Arial"/>
        </w:rPr>
        <w:t>sell and promote</w:t>
      </w:r>
      <w:r w:rsidR="00FD3CE7">
        <w:rPr>
          <w:rFonts w:cs="Arial"/>
        </w:rPr>
        <w:t xml:space="preserve"> </w:t>
      </w:r>
      <w:r w:rsidR="00CC22DB" w:rsidRPr="00D40AAC">
        <w:rPr>
          <w:rFonts w:cs="Arial"/>
        </w:rPr>
        <w:t>crafted goods to people all around the world</w:t>
      </w:r>
      <w:r w:rsidR="00FD3CE7">
        <w:rPr>
          <w:rFonts w:cs="Arial"/>
        </w:rPr>
        <w:t>.</w:t>
      </w:r>
      <w:r w:rsidR="00CC22DB" w:rsidRPr="00D40AAC">
        <w:rPr>
          <w:rFonts w:cs="Arial"/>
        </w:rPr>
        <w:t xml:space="preserve"> There are also online communities where creatives can </w:t>
      </w:r>
      <w:r w:rsidR="00FD3CE7" w:rsidRPr="00D40AAC">
        <w:rPr>
          <w:rFonts w:cs="Arial"/>
        </w:rPr>
        <w:t>collaborate</w:t>
      </w:r>
      <w:r w:rsidR="00CC22DB" w:rsidRPr="00D40AAC">
        <w:rPr>
          <w:rFonts w:cs="Arial"/>
        </w:rPr>
        <w:t xml:space="preserve">, </w:t>
      </w:r>
      <w:r>
        <w:rPr>
          <w:rFonts w:cs="Arial"/>
        </w:rPr>
        <w:t xml:space="preserve">almost </w:t>
      </w:r>
      <w:r w:rsidR="0067296B" w:rsidRPr="00D40AAC">
        <w:rPr>
          <w:rFonts w:cs="Arial"/>
        </w:rPr>
        <w:t>like</w:t>
      </w:r>
      <w:r w:rsidR="00CC22DB" w:rsidRPr="00D40AAC">
        <w:rPr>
          <w:rFonts w:cs="Arial"/>
        </w:rPr>
        <w:t xml:space="preserve"> </w:t>
      </w:r>
      <w:r w:rsidR="00885DAA" w:rsidRPr="00D40AAC">
        <w:rPr>
          <w:rFonts w:cs="Arial"/>
        </w:rPr>
        <w:t>the</w:t>
      </w:r>
      <w:r w:rsidR="00CC22DB" w:rsidRPr="00D40AAC">
        <w:rPr>
          <w:rFonts w:cs="Arial"/>
        </w:rPr>
        <w:t xml:space="preserve"> historical </w:t>
      </w:r>
      <w:r w:rsidR="00885DAA" w:rsidRPr="00D40AAC">
        <w:rPr>
          <w:rFonts w:cs="Arial"/>
        </w:rPr>
        <w:t>period</w:t>
      </w:r>
      <w:r w:rsidR="00CC22DB" w:rsidRPr="00D40AAC">
        <w:rPr>
          <w:rFonts w:cs="Arial"/>
        </w:rPr>
        <w:t xml:space="preserve"> when there would be society meeting</w:t>
      </w:r>
      <w:r w:rsidR="00885DAA" w:rsidRPr="00D40AAC">
        <w:rPr>
          <w:rFonts w:cs="Arial"/>
        </w:rPr>
        <w:t>s</w:t>
      </w:r>
      <w:r w:rsidR="00CC22DB" w:rsidRPr="00D40AAC">
        <w:rPr>
          <w:rFonts w:cs="Arial"/>
        </w:rPr>
        <w:t xml:space="preserve"> for discussions to make change. Another positive is that there are many online classes and tutorials to stay connected with skills and learn new trades</w:t>
      </w:r>
      <w:r w:rsidR="00FD3CE7">
        <w:rPr>
          <w:rFonts w:cs="Arial"/>
        </w:rPr>
        <w:t xml:space="preserve">. These are opportunities </w:t>
      </w:r>
      <w:r w:rsidR="00CC22DB" w:rsidRPr="00D40AAC">
        <w:rPr>
          <w:rFonts w:cs="Arial"/>
        </w:rPr>
        <w:t xml:space="preserve">that </w:t>
      </w:r>
      <w:r w:rsidR="00885DAA" w:rsidRPr="00D40AAC">
        <w:rPr>
          <w:rFonts w:cs="Arial"/>
        </w:rPr>
        <w:t>would</w:t>
      </w:r>
      <w:r w:rsidR="00CC22DB" w:rsidRPr="00D40AAC">
        <w:rPr>
          <w:rFonts w:cs="Arial"/>
        </w:rPr>
        <w:t xml:space="preserve"> not have been accessible to someone from the </w:t>
      </w:r>
      <w:r>
        <w:rPr>
          <w:rFonts w:cs="Arial"/>
        </w:rPr>
        <w:t>19</w:t>
      </w:r>
      <w:r w:rsidRPr="00D14F56">
        <w:rPr>
          <w:rFonts w:cs="Arial"/>
          <w:vertAlign w:val="superscript"/>
        </w:rPr>
        <w:t>th</w:t>
      </w:r>
      <w:r>
        <w:rPr>
          <w:rFonts w:cs="Arial"/>
        </w:rPr>
        <w:t xml:space="preserve"> </w:t>
      </w:r>
      <w:r w:rsidR="00CC22DB" w:rsidRPr="00D40AAC">
        <w:rPr>
          <w:rFonts w:cs="Arial"/>
        </w:rPr>
        <w:t>century</w:t>
      </w:r>
      <w:r w:rsidR="00FD3CE7">
        <w:rPr>
          <w:rFonts w:cs="Arial"/>
        </w:rPr>
        <w:t xml:space="preserve">, meaning that art is accessible to a wider selection of people, and now more than ever </w:t>
      </w:r>
      <w:r>
        <w:rPr>
          <w:rFonts w:cs="Arial"/>
        </w:rPr>
        <w:t>due</w:t>
      </w:r>
      <w:r w:rsidR="00FD3CE7">
        <w:rPr>
          <w:rFonts w:cs="Arial"/>
        </w:rPr>
        <w:t xml:space="preserve"> to technology.</w:t>
      </w:r>
      <w:r w:rsidR="00885DAA" w:rsidRPr="00D40AAC">
        <w:rPr>
          <w:rFonts w:cs="Arial"/>
        </w:rPr>
        <w:t xml:space="preserve"> </w:t>
      </w:r>
      <w:r w:rsidR="00FD3CE7">
        <w:rPr>
          <w:rFonts w:cs="Arial"/>
        </w:rPr>
        <w:t>T</w:t>
      </w:r>
      <w:r w:rsidR="00FD3CE7" w:rsidRPr="00D40AAC">
        <w:rPr>
          <w:rFonts w:cs="Arial"/>
        </w:rPr>
        <w:t>oday’s</w:t>
      </w:r>
      <w:r w:rsidR="00885DAA" w:rsidRPr="00D40AAC">
        <w:rPr>
          <w:rFonts w:cs="Arial"/>
        </w:rPr>
        <w:t xml:space="preserve"> artisans may have only decided to begin their trade </w:t>
      </w:r>
      <w:r w:rsidR="0067296B" w:rsidRPr="00D40AAC">
        <w:rPr>
          <w:rFonts w:cs="Arial"/>
        </w:rPr>
        <w:t>later</w:t>
      </w:r>
      <w:r w:rsidR="00885DAA" w:rsidRPr="00D40AAC">
        <w:rPr>
          <w:rFonts w:cs="Arial"/>
        </w:rPr>
        <w:t xml:space="preserve"> in life</w:t>
      </w:r>
      <w:r w:rsidR="00FD3CE7">
        <w:rPr>
          <w:rFonts w:cs="Arial"/>
        </w:rPr>
        <w:t xml:space="preserve">, </w:t>
      </w:r>
      <w:r>
        <w:rPr>
          <w:rFonts w:cs="Arial"/>
        </w:rPr>
        <w:t>from</w:t>
      </w:r>
      <w:r w:rsidR="00FD3CE7">
        <w:rPr>
          <w:rFonts w:cs="Arial"/>
        </w:rPr>
        <w:t xml:space="preserve"> the abundance of opportunity society offers.</w:t>
      </w:r>
    </w:p>
    <w:p w14:paraId="6F591D93" w14:textId="77777777" w:rsidR="00F84C8D" w:rsidRPr="00D40AAC" w:rsidRDefault="00F84C8D" w:rsidP="00792982">
      <w:pPr>
        <w:spacing w:line="360" w:lineRule="auto"/>
        <w:rPr>
          <w:rFonts w:cs="Arial"/>
        </w:rPr>
      </w:pPr>
    </w:p>
    <w:p w14:paraId="3F7C0087" w14:textId="6A801D36" w:rsidR="00F84C8D" w:rsidRPr="00D40AAC" w:rsidRDefault="00F84C8D" w:rsidP="00792982">
      <w:pPr>
        <w:spacing w:line="360" w:lineRule="auto"/>
        <w:rPr>
          <w:rFonts w:cs="Arial"/>
        </w:rPr>
      </w:pPr>
      <w:r w:rsidRPr="00D40AAC">
        <w:rPr>
          <w:rFonts w:cs="Arial"/>
        </w:rPr>
        <w:t>“Industrial innovations are informing a new creative movement- the result of the maturing of a new industrial revolution brought about by digital technologies” (Johnston, 2017 p.7).</w:t>
      </w:r>
    </w:p>
    <w:p w14:paraId="030F0A15" w14:textId="77777777" w:rsidR="00F84C8D" w:rsidRPr="00D40AAC" w:rsidRDefault="00F84C8D" w:rsidP="00792982">
      <w:pPr>
        <w:spacing w:line="360" w:lineRule="auto"/>
        <w:rPr>
          <w:rFonts w:cs="Arial"/>
        </w:rPr>
      </w:pPr>
    </w:p>
    <w:p w14:paraId="3A7F6EF6" w14:textId="00560A03" w:rsidR="0070678F" w:rsidRPr="00D40AAC" w:rsidRDefault="009F38F0" w:rsidP="00792982">
      <w:pPr>
        <w:spacing w:line="360" w:lineRule="auto"/>
        <w:rPr>
          <w:rFonts w:cs="Arial"/>
        </w:rPr>
      </w:pPr>
      <w:r w:rsidRPr="00D40AAC">
        <w:rPr>
          <w:rFonts w:cs="Arial"/>
        </w:rPr>
        <w:t>The same tool that gives opportunities to skilled workers, is also the driving force for the longing for</w:t>
      </w:r>
      <w:r w:rsidR="00D14F56">
        <w:rPr>
          <w:rFonts w:cs="Arial"/>
        </w:rPr>
        <w:t xml:space="preserve"> a</w:t>
      </w:r>
      <w:r w:rsidRPr="00D40AAC">
        <w:rPr>
          <w:rFonts w:cs="Arial"/>
        </w:rPr>
        <w:t xml:space="preserve">rts and crafts, due to the over stimulation of technology and screen times. With </w:t>
      </w:r>
      <w:r w:rsidR="00FD3CE7" w:rsidRPr="00D40AAC">
        <w:rPr>
          <w:rFonts w:cs="Arial"/>
        </w:rPr>
        <w:t>much of</w:t>
      </w:r>
      <w:r w:rsidRPr="00D40AAC">
        <w:rPr>
          <w:rFonts w:cs="Arial"/>
        </w:rPr>
        <w:t xml:space="preserve"> the population owning a form of technology, it is </w:t>
      </w:r>
      <w:r w:rsidR="00FD3CE7">
        <w:rPr>
          <w:rFonts w:cs="Arial"/>
        </w:rPr>
        <w:t>refreshing</w:t>
      </w:r>
      <w:r w:rsidRPr="00D40AAC">
        <w:rPr>
          <w:rFonts w:cs="Arial"/>
        </w:rPr>
        <w:t xml:space="preserve"> to feel handmade </w:t>
      </w:r>
      <w:r w:rsidR="00FD3CE7">
        <w:rPr>
          <w:rFonts w:cs="Arial"/>
        </w:rPr>
        <w:t xml:space="preserve">products </w:t>
      </w:r>
      <w:r w:rsidRPr="00D40AAC">
        <w:rPr>
          <w:rFonts w:cs="Arial"/>
        </w:rPr>
        <w:t xml:space="preserve">and have physical beauty around their homes rather than digital. </w:t>
      </w:r>
      <w:r w:rsidR="00FD3CE7">
        <w:rPr>
          <w:rFonts w:cs="Arial"/>
        </w:rPr>
        <w:t>Current consumerism trends like ‘fast</w:t>
      </w:r>
      <w:r w:rsidR="00885DAA" w:rsidRPr="00D40AAC">
        <w:rPr>
          <w:rFonts w:cs="Arial"/>
        </w:rPr>
        <w:t xml:space="preserve"> fashion</w:t>
      </w:r>
      <w:r w:rsidR="00FD3CE7">
        <w:rPr>
          <w:rFonts w:cs="Arial"/>
        </w:rPr>
        <w:t>’ are</w:t>
      </w:r>
      <w:r w:rsidR="00885DAA" w:rsidRPr="00D40AAC">
        <w:rPr>
          <w:rFonts w:cs="Arial"/>
        </w:rPr>
        <w:t xml:space="preserve"> also a </w:t>
      </w:r>
      <w:r w:rsidR="00FD3CE7">
        <w:rPr>
          <w:rFonts w:cs="Arial"/>
        </w:rPr>
        <w:t xml:space="preserve">trigger </w:t>
      </w:r>
      <w:r w:rsidR="00885DAA" w:rsidRPr="00D40AAC">
        <w:rPr>
          <w:rFonts w:cs="Arial"/>
        </w:rPr>
        <w:t xml:space="preserve">for a resurgence of crafts as society is bored, as well as </w:t>
      </w:r>
      <w:r w:rsidR="00FD3CE7">
        <w:rPr>
          <w:rFonts w:cs="Arial"/>
        </w:rPr>
        <w:t>disappointed</w:t>
      </w:r>
      <w:r w:rsidR="00885DAA" w:rsidRPr="00D40AAC">
        <w:rPr>
          <w:rFonts w:cs="Arial"/>
        </w:rPr>
        <w:t xml:space="preserve"> </w:t>
      </w:r>
      <w:r w:rsidR="00FD3CE7">
        <w:rPr>
          <w:rFonts w:cs="Arial"/>
        </w:rPr>
        <w:t>in</w:t>
      </w:r>
      <w:r w:rsidR="00885DAA" w:rsidRPr="00D40AAC">
        <w:rPr>
          <w:rFonts w:cs="Arial"/>
        </w:rPr>
        <w:t xml:space="preserve"> the meaningless, cheap fabrics that are bought </w:t>
      </w:r>
      <w:r w:rsidR="0067296B">
        <w:rPr>
          <w:rFonts w:cs="Arial"/>
        </w:rPr>
        <w:t>daily</w:t>
      </w:r>
      <w:r w:rsidR="00885DAA" w:rsidRPr="00D40AAC">
        <w:rPr>
          <w:rFonts w:cs="Arial"/>
        </w:rPr>
        <w:t xml:space="preserve">, and are looking back to traditional methods for handmade </w:t>
      </w:r>
      <w:r w:rsidR="00FD3CE7" w:rsidRPr="00D40AAC">
        <w:rPr>
          <w:rFonts w:cs="Arial"/>
        </w:rPr>
        <w:t>techniques</w:t>
      </w:r>
      <w:r w:rsidR="00885DAA" w:rsidRPr="00D40AAC">
        <w:rPr>
          <w:rFonts w:cs="Arial"/>
        </w:rPr>
        <w:t xml:space="preserve"> such as knitting, crochet, weaving and embroidery, very much like Morris taking his inspiration from the past.</w:t>
      </w:r>
      <w:r w:rsidR="00FD3CE7">
        <w:rPr>
          <w:rFonts w:cs="Arial"/>
        </w:rPr>
        <w:t xml:space="preserve"> The use of these </w:t>
      </w:r>
      <w:r w:rsidR="0067296B">
        <w:rPr>
          <w:rFonts w:cs="Arial"/>
        </w:rPr>
        <w:t>damaging</w:t>
      </w:r>
      <w:r w:rsidR="00FD3CE7">
        <w:rPr>
          <w:rFonts w:cs="Arial"/>
        </w:rPr>
        <w:t xml:space="preserve"> materials also makes society stop and think about their personal effect on the environmental damage that is </w:t>
      </w:r>
      <w:r w:rsidR="006105E3">
        <w:rPr>
          <w:rFonts w:cs="Arial"/>
        </w:rPr>
        <w:t xml:space="preserve">a constant issue of today, with people turning to these traditional materials and techniques, celebrating </w:t>
      </w:r>
      <w:r w:rsidR="0067296B">
        <w:rPr>
          <w:rFonts w:cs="Arial"/>
        </w:rPr>
        <w:t>nature,</w:t>
      </w:r>
      <w:r w:rsidR="006105E3">
        <w:rPr>
          <w:rFonts w:cs="Arial"/>
        </w:rPr>
        <w:t xml:space="preserve"> and preserving our world by choosing not to have products made by a machine.</w:t>
      </w:r>
      <w:r w:rsidR="00D40AAC" w:rsidRPr="00D40AAC">
        <w:rPr>
          <w:rFonts w:cs="Arial"/>
        </w:rPr>
        <w:t xml:space="preserve"> (Smith, 2020).</w:t>
      </w:r>
    </w:p>
    <w:p w14:paraId="210871B3" w14:textId="75EB3BD5" w:rsidR="00E25ECB" w:rsidRPr="00D40AAC" w:rsidRDefault="0067296B" w:rsidP="00792982">
      <w:pPr>
        <w:spacing w:line="360" w:lineRule="auto"/>
        <w:ind w:firstLine="720"/>
        <w:rPr>
          <w:rFonts w:cs="Arial"/>
        </w:rPr>
      </w:pPr>
      <w:r>
        <w:rPr>
          <w:rFonts w:cs="Arial"/>
        </w:rPr>
        <w:lastRenderedPageBreak/>
        <w:t xml:space="preserve">Lastly, </w:t>
      </w:r>
      <w:r w:rsidRPr="00D40AAC">
        <w:rPr>
          <w:rFonts w:cs="Arial"/>
        </w:rPr>
        <w:t>mental</w:t>
      </w:r>
      <w:r w:rsidR="006105E3">
        <w:rPr>
          <w:rFonts w:cs="Arial"/>
        </w:rPr>
        <w:t xml:space="preserve"> </w:t>
      </w:r>
      <w:r w:rsidR="00E25ECB" w:rsidRPr="00D40AAC">
        <w:rPr>
          <w:rFonts w:cs="Arial"/>
        </w:rPr>
        <w:t>health has played a crucial role in the longing for craftsmanship</w:t>
      </w:r>
      <w:r w:rsidR="006105E3">
        <w:rPr>
          <w:rFonts w:cs="Arial"/>
        </w:rPr>
        <w:t xml:space="preserve">. </w:t>
      </w:r>
      <w:r w:rsidR="00D40AAC" w:rsidRPr="00D40AAC">
        <w:rPr>
          <w:rFonts w:cs="Arial"/>
        </w:rPr>
        <w:t xml:space="preserve">“1 in 4 people will experience a mental health problem of some kind.” (Mind, 2020) </w:t>
      </w:r>
      <w:r w:rsidR="006105E3">
        <w:rPr>
          <w:rFonts w:cs="Arial"/>
        </w:rPr>
        <w:t xml:space="preserve">It can be said that </w:t>
      </w:r>
      <w:r>
        <w:rPr>
          <w:rFonts w:cs="Arial"/>
        </w:rPr>
        <w:t>individuals</w:t>
      </w:r>
      <w:r w:rsidR="006105E3">
        <w:rPr>
          <w:rFonts w:cs="Arial"/>
        </w:rPr>
        <w:t xml:space="preserve"> are</w:t>
      </w:r>
      <w:r w:rsidR="00E25ECB" w:rsidRPr="00D40AAC">
        <w:rPr>
          <w:rFonts w:cs="Arial"/>
        </w:rPr>
        <w:t xml:space="preserve"> looking to art as a therapy, </w:t>
      </w:r>
      <w:r w:rsidR="006105E3">
        <w:rPr>
          <w:rFonts w:cs="Arial"/>
        </w:rPr>
        <w:t xml:space="preserve">relating back to Morris’s </w:t>
      </w:r>
      <w:r w:rsidR="006105E3" w:rsidRPr="00D40AAC">
        <w:rPr>
          <w:rFonts w:cs="Arial"/>
        </w:rPr>
        <w:t>beliefs</w:t>
      </w:r>
      <w:r w:rsidR="006105E3">
        <w:rPr>
          <w:rFonts w:cs="Arial"/>
        </w:rPr>
        <w:t xml:space="preserve"> </w:t>
      </w:r>
      <w:r>
        <w:rPr>
          <w:rFonts w:cs="Arial"/>
        </w:rPr>
        <w:t xml:space="preserve">that </w:t>
      </w:r>
      <w:r w:rsidRPr="00D40AAC">
        <w:rPr>
          <w:rFonts w:cs="Arial"/>
        </w:rPr>
        <w:t>it</w:t>
      </w:r>
      <w:r w:rsidR="00E25ECB" w:rsidRPr="00D40AAC">
        <w:rPr>
          <w:rFonts w:cs="Arial"/>
        </w:rPr>
        <w:t xml:space="preserve"> is in our human nature to want to create and bring creativity to life. With both men and women expected to work long hours in jobs that subdue their creative side, with little gain and satisfaction in their lives, they</w:t>
      </w:r>
      <w:r w:rsidR="006105E3">
        <w:rPr>
          <w:rFonts w:cs="Arial"/>
        </w:rPr>
        <w:t xml:space="preserve"> could be</w:t>
      </w:r>
      <w:r w:rsidR="00E25ECB" w:rsidRPr="00D40AAC">
        <w:rPr>
          <w:rFonts w:cs="Arial"/>
        </w:rPr>
        <w:t xml:space="preserve"> turning to the arts to make a change and </w:t>
      </w:r>
      <w:r w:rsidR="00577A76" w:rsidRPr="00D40AAC">
        <w:rPr>
          <w:rFonts w:cs="Arial"/>
        </w:rPr>
        <w:t xml:space="preserve">live a fulfilling life, searching out </w:t>
      </w:r>
      <w:r w:rsidR="006105E3" w:rsidRPr="00D40AAC">
        <w:rPr>
          <w:rFonts w:cs="Arial"/>
        </w:rPr>
        <w:t>tradition</w:t>
      </w:r>
      <w:r w:rsidR="006105E3">
        <w:rPr>
          <w:rFonts w:cs="Arial"/>
        </w:rPr>
        <w:t xml:space="preserve">al </w:t>
      </w:r>
      <w:r w:rsidR="00577A76" w:rsidRPr="00D40AAC">
        <w:rPr>
          <w:rFonts w:cs="Arial"/>
        </w:rPr>
        <w:t>methods and finding the beauty that is being lost in the world.</w:t>
      </w:r>
    </w:p>
    <w:p w14:paraId="215ACE9C" w14:textId="77777777" w:rsidR="00577A76" w:rsidRPr="00D40AAC" w:rsidRDefault="00577A76" w:rsidP="00792982">
      <w:pPr>
        <w:spacing w:line="360" w:lineRule="auto"/>
        <w:rPr>
          <w:rFonts w:cs="Arial"/>
        </w:rPr>
      </w:pPr>
    </w:p>
    <w:p w14:paraId="2E89C0FD" w14:textId="267914E3" w:rsidR="0025057B" w:rsidRPr="00D40AAC" w:rsidRDefault="0025057B" w:rsidP="00792982">
      <w:pPr>
        <w:spacing w:before="30" w:line="360" w:lineRule="auto"/>
        <w:rPr>
          <w:b/>
          <w:bCs/>
        </w:rPr>
      </w:pPr>
      <w:r w:rsidRPr="00D40AAC">
        <w:rPr>
          <w:b/>
          <w:bCs/>
        </w:rPr>
        <w:t>Conclusion</w:t>
      </w:r>
    </w:p>
    <w:p w14:paraId="582F6D87" w14:textId="77777777" w:rsidR="0025057B" w:rsidRPr="00D40AAC" w:rsidRDefault="0025057B" w:rsidP="00792982">
      <w:pPr>
        <w:spacing w:line="360" w:lineRule="auto"/>
        <w:rPr>
          <w:rFonts w:cs="Arial"/>
        </w:rPr>
      </w:pPr>
    </w:p>
    <w:p w14:paraId="43756CB4" w14:textId="1DD271D3" w:rsidR="00577A76" w:rsidRPr="00D40AAC" w:rsidRDefault="00577A76" w:rsidP="00792982">
      <w:pPr>
        <w:spacing w:line="360" w:lineRule="auto"/>
        <w:ind w:firstLine="720"/>
        <w:rPr>
          <w:rFonts w:cs="Arial"/>
        </w:rPr>
      </w:pPr>
      <w:r w:rsidRPr="00D40AAC">
        <w:rPr>
          <w:rFonts w:cs="Arial"/>
        </w:rPr>
        <w:t xml:space="preserve">In conclusion, the resurgence of </w:t>
      </w:r>
      <w:r w:rsidR="00D14F56">
        <w:rPr>
          <w:rFonts w:cs="Arial"/>
        </w:rPr>
        <w:t xml:space="preserve">the Arts and Crafts Movement </w:t>
      </w:r>
      <w:r w:rsidR="0025057B" w:rsidRPr="00D40AAC">
        <w:rPr>
          <w:rFonts w:cs="Arial"/>
        </w:rPr>
        <w:t xml:space="preserve">reflects </w:t>
      </w:r>
      <w:r w:rsidR="0036272E" w:rsidRPr="00D40AAC">
        <w:rPr>
          <w:rFonts w:cs="Arial"/>
        </w:rPr>
        <w:t>the</w:t>
      </w:r>
      <w:r w:rsidR="0025057B" w:rsidRPr="00D40AAC">
        <w:rPr>
          <w:rFonts w:cs="Arial"/>
        </w:rPr>
        <w:t xml:space="preserve"> yearning for authenticity </w:t>
      </w:r>
      <w:r w:rsidRPr="00D40AAC">
        <w:rPr>
          <w:rFonts w:cs="Arial"/>
        </w:rPr>
        <w:t>in a</w:t>
      </w:r>
      <w:r w:rsidR="0036272E" w:rsidRPr="00D40AAC">
        <w:rPr>
          <w:rFonts w:cs="Arial"/>
        </w:rPr>
        <w:t xml:space="preserve"> world that feels disconnected</w:t>
      </w:r>
      <w:r w:rsidR="0025057B" w:rsidRPr="00D40AAC">
        <w:rPr>
          <w:rFonts w:cs="Arial"/>
        </w:rPr>
        <w:t>.</w:t>
      </w:r>
      <w:r w:rsidRPr="00D40AAC">
        <w:rPr>
          <w:rFonts w:cs="Arial"/>
        </w:rPr>
        <w:t xml:space="preserve"> As more </w:t>
      </w:r>
      <w:r w:rsidR="0025057B" w:rsidRPr="00D40AAC">
        <w:rPr>
          <w:rFonts w:cs="Arial"/>
        </w:rPr>
        <w:t>people gravitate towards</w:t>
      </w:r>
      <w:r w:rsidRPr="00D40AAC">
        <w:rPr>
          <w:rFonts w:cs="Arial"/>
        </w:rPr>
        <w:t xml:space="preserve"> handmade and personalized creations, </w:t>
      </w:r>
      <w:r w:rsidR="0036272E" w:rsidRPr="00D40AAC">
        <w:rPr>
          <w:rFonts w:cs="Arial"/>
        </w:rPr>
        <w:t>t</w:t>
      </w:r>
      <w:r w:rsidRPr="00D40AAC">
        <w:rPr>
          <w:rFonts w:cs="Arial"/>
        </w:rPr>
        <w:t xml:space="preserve">hey not only </w:t>
      </w:r>
      <w:r w:rsidR="0025057B" w:rsidRPr="00D40AAC">
        <w:rPr>
          <w:rFonts w:cs="Arial"/>
        </w:rPr>
        <w:t xml:space="preserve">revive </w:t>
      </w:r>
      <w:r w:rsidRPr="00D40AAC">
        <w:rPr>
          <w:rFonts w:cs="Arial"/>
        </w:rPr>
        <w:t xml:space="preserve">traditional skills, but also </w:t>
      </w:r>
      <w:r w:rsidR="00D14F56">
        <w:rPr>
          <w:rFonts w:cs="Arial"/>
        </w:rPr>
        <w:t xml:space="preserve">encourage the </w:t>
      </w:r>
      <w:r w:rsidRPr="00D40AAC">
        <w:rPr>
          <w:rFonts w:cs="Arial"/>
        </w:rPr>
        <w:t xml:space="preserve">standards that Morris and Ruskin fought to </w:t>
      </w:r>
      <w:r w:rsidR="0025057B" w:rsidRPr="00D40AAC">
        <w:rPr>
          <w:rFonts w:cs="Arial"/>
        </w:rPr>
        <w:t>uphold</w:t>
      </w:r>
      <w:r w:rsidRPr="00D40AAC">
        <w:rPr>
          <w:rFonts w:cs="Arial"/>
        </w:rPr>
        <w:t xml:space="preserve">. This </w:t>
      </w:r>
      <w:r w:rsidR="0025057B" w:rsidRPr="00D40AAC">
        <w:rPr>
          <w:rFonts w:cs="Arial"/>
        </w:rPr>
        <w:t>movement</w:t>
      </w:r>
      <w:r w:rsidRPr="00D40AAC">
        <w:rPr>
          <w:rFonts w:cs="Arial"/>
        </w:rPr>
        <w:t xml:space="preserve"> highlights the true value of craftsmanship and the need to keep creativity alive, more than ever in a digital age which is forever changing. As time moves on </w:t>
      </w:r>
      <w:r w:rsidR="0025057B" w:rsidRPr="00D40AAC">
        <w:rPr>
          <w:rFonts w:cs="Arial"/>
        </w:rPr>
        <w:t xml:space="preserve">it will be interesting to explore how emerging technologies might further influence the future of </w:t>
      </w:r>
      <w:r w:rsidR="00D14F56">
        <w:rPr>
          <w:rFonts w:cs="Arial"/>
        </w:rPr>
        <w:t>A</w:t>
      </w:r>
      <w:r w:rsidR="0025057B" w:rsidRPr="00D40AAC">
        <w:rPr>
          <w:rFonts w:cs="Arial"/>
        </w:rPr>
        <w:t xml:space="preserve">rts and </w:t>
      </w:r>
      <w:r w:rsidR="00D14F56">
        <w:rPr>
          <w:rFonts w:cs="Arial"/>
        </w:rPr>
        <w:t>C</w:t>
      </w:r>
      <w:r w:rsidR="0025057B" w:rsidRPr="00D40AAC">
        <w:rPr>
          <w:rFonts w:cs="Arial"/>
        </w:rPr>
        <w:t>rafts.</w:t>
      </w:r>
    </w:p>
    <w:p w14:paraId="0CF0BE51" w14:textId="77777777" w:rsidR="0070678F" w:rsidRPr="00D40AAC" w:rsidRDefault="0070678F" w:rsidP="00792982">
      <w:pPr>
        <w:spacing w:before="30" w:line="360" w:lineRule="auto"/>
        <w:rPr>
          <w:b/>
          <w:bCs/>
        </w:rPr>
      </w:pPr>
    </w:p>
    <w:p w14:paraId="48D18C46" w14:textId="58D0234B" w:rsidR="0070678F" w:rsidRPr="00D40AAC" w:rsidRDefault="00A85558" w:rsidP="00792982">
      <w:pPr>
        <w:spacing w:before="30" w:line="360" w:lineRule="auto"/>
        <w:rPr>
          <w:b/>
          <w:bCs/>
        </w:rPr>
      </w:pPr>
      <w:r w:rsidRPr="00D40AAC">
        <w:rPr>
          <w:b/>
          <w:bCs/>
        </w:rPr>
        <w:t>Bibliography</w:t>
      </w:r>
    </w:p>
    <w:p w14:paraId="650AFFFF" w14:textId="77777777" w:rsidR="00A85558" w:rsidRPr="00D40AAC" w:rsidRDefault="00A85558" w:rsidP="00792982">
      <w:pPr>
        <w:spacing w:before="30" w:line="360" w:lineRule="auto"/>
        <w:rPr>
          <w:b/>
          <w:bCs/>
          <w:color w:val="000000" w:themeColor="text1"/>
        </w:rPr>
      </w:pPr>
    </w:p>
    <w:p w14:paraId="6E63E4E0" w14:textId="77777777" w:rsidR="00120DFE" w:rsidRPr="00D40AAC" w:rsidRDefault="00120DFE" w:rsidP="00792982">
      <w:pPr>
        <w:spacing w:before="30" w:line="360" w:lineRule="auto"/>
        <w:rPr>
          <w:color w:val="000000" w:themeColor="text1"/>
        </w:rPr>
      </w:pPr>
    </w:p>
    <w:p w14:paraId="4003C4C8" w14:textId="6786A27A" w:rsidR="00120DFE" w:rsidRPr="00D40AAC" w:rsidRDefault="00120DFE" w:rsidP="00792982">
      <w:pPr>
        <w:spacing w:line="360" w:lineRule="auto"/>
        <w:rPr>
          <w:rFonts w:cs="Arial"/>
          <w:color w:val="000000" w:themeColor="text1"/>
        </w:rPr>
      </w:pPr>
      <w:r w:rsidRPr="00D40AAC">
        <w:rPr>
          <w:rFonts w:cs="Arial"/>
          <w:color w:val="000000" w:themeColor="text1"/>
        </w:rPr>
        <w:t>Bain</w:t>
      </w:r>
      <w:r w:rsidR="006A2E60" w:rsidRPr="00D40AAC">
        <w:rPr>
          <w:rFonts w:cs="Arial"/>
          <w:color w:val="000000" w:themeColor="text1"/>
        </w:rPr>
        <w:t>, R.</w:t>
      </w:r>
      <w:r w:rsidRPr="00D40AAC">
        <w:rPr>
          <w:rFonts w:cs="Arial"/>
          <w:color w:val="000000" w:themeColor="text1"/>
        </w:rPr>
        <w:t xml:space="preserve">, (2019) </w:t>
      </w:r>
      <w:r w:rsidRPr="00D40AAC">
        <w:rPr>
          <w:rFonts w:cs="Arial"/>
          <w:i/>
          <w:iCs/>
          <w:color w:val="000000" w:themeColor="text1"/>
        </w:rPr>
        <w:t>William Morris’s Flowers,</w:t>
      </w:r>
      <w:r w:rsidRPr="00D40AAC">
        <w:rPr>
          <w:rFonts w:cs="Arial"/>
          <w:color w:val="000000" w:themeColor="text1"/>
        </w:rPr>
        <w:t xml:space="preserve"> </w:t>
      </w:r>
      <w:r w:rsidR="00F84C8D" w:rsidRPr="00D40AAC">
        <w:rPr>
          <w:rFonts w:cs="Arial"/>
          <w:color w:val="000000" w:themeColor="text1"/>
        </w:rPr>
        <w:t>p</w:t>
      </w:r>
      <w:r w:rsidR="00DC1303" w:rsidRPr="00D40AAC">
        <w:rPr>
          <w:rFonts w:cs="Arial"/>
          <w:color w:val="000000" w:themeColor="text1"/>
        </w:rPr>
        <w:t xml:space="preserve">ublished by </w:t>
      </w:r>
      <w:r w:rsidRPr="00D40AAC">
        <w:rPr>
          <w:rFonts w:cs="Arial"/>
          <w:color w:val="000000" w:themeColor="text1"/>
        </w:rPr>
        <w:t>Victoria and Albert Museum, London Design,</w:t>
      </w:r>
      <w:r w:rsidRPr="00D40AAC">
        <w:rPr>
          <w:rFonts w:cs="Arial"/>
          <w:i/>
          <w:iCs/>
          <w:color w:val="000000" w:themeColor="text1"/>
        </w:rPr>
        <w:t xml:space="preserve"> </w:t>
      </w:r>
      <w:r w:rsidRPr="00D40AAC">
        <w:rPr>
          <w:rFonts w:cs="Arial"/>
          <w:color w:val="000000" w:themeColor="text1"/>
        </w:rPr>
        <w:t>Thames &amp; Hudson Ltd, London.</w:t>
      </w:r>
    </w:p>
    <w:p w14:paraId="6FDB048D" w14:textId="77777777" w:rsidR="00120DFE" w:rsidRPr="00D40AAC" w:rsidRDefault="00120DFE" w:rsidP="00792982">
      <w:pPr>
        <w:spacing w:line="360" w:lineRule="auto"/>
        <w:rPr>
          <w:rFonts w:cs="Arial"/>
          <w:color w:val="000000" w:themeColor="text1"/>
          <w:sz w:val="22"/>
          <w:szCs w:val="22"/>
        </w:rPr>
      </w:pPr>
    </w:p>
    <w:p w14:paraId="6F109DBB" w14:textId="3E6B8792" w:rsidR="00F84C8D" w:rsidRPr="002F6C83" w:rsidRDefault="00F84C8D" w:rsidP="00792982">
      <w:pPr>
        <w:spacing w:line="360" w:lineRule="auto"/>
        <w:rPr>
          <w:rFonts w:eastAsia="Times New Roman" w:cs="Times New Roman"/>
          <w:color w:val="000000" w:themeColor="text1"/>
          <w:kern w:val="0"/>
          <w:lang w:eastAsia="en-GB"/>
          <w14:ligatures w14:val="none"/>
        </w:rPr>
      </w:pPr>
      <w:r w:rsidRPr="00D40AAC">
        <w:rPr>
          <w:color w:val="000000" w:themeColor="text1"/>
        </w:rPr>
        <w:t xml:space="preserve">Fig </w:t>
      </w:r>
      <w:r w:rsidR="00C85A4C">
        <w:rPr>
          <w:color w:val="000000" w:themeColor="text1"/>
        </w:rPr>
        <w:t>1</w:t>
      </w:r>
      <w:r w:rsidRPr="00D40AAC">
        <w:rPr>
          <w:color w:val="000000" w:themeColor="text1"/>
        </w:rPr>
        <w:t>:</w:t>
      </w:r>
      <w:r w:rsidRPr="00D40AAC">
        <w:rPr>
          <w:rFonts w:eastAsia="Times New Roman" w:cs="Times New Roman"/>
          <w:color w:val="000000" w:themeColor="text1"/>
          <w:kern w:val="0"/>
          <w:lang w:eastAsia="en-GB"/>
          <w14:ligatures w14:val="none"/>
        </w:rPr>
        <w:t xml:space="preserve"> Text by John Ruskin; decorated and printed by William Morris, (1892) </w:t>
      </w:r>
      <w:r w:rsidRPr="00D40AAC">
        <w:rPr>
          <w:rFonts w:eastAsia="Times New Roman" w:cs="Times New Roman"/>
          <w:i/>
          <w:iCs/>
          <w:color w:val="000000" w:themeColor="text1"/>
          <w:kern w:val="0"/>
          <w:lang w:eastAsia="en-GB"/>
          <w14:ligatures w14:val="none"/>
        </w:rPr>
        <w:t>The Nature of</w:t>
      </w:r>
      <w:r w:rsidRPr="00D40AAC">
        <w:rPr>
          <w:rFonts w:eastAsia="Times New Roman" w:cs="Times New Roman"/>
          <w:color w:val="000000" w:themeColor="text1"/>
          <w:kern w:val="0"/>
          <w:lang w:eastAsia="en-GB"/>
          <w14:ligatures w14:val="none"/>
        </w:rPr>
        <w:t xml:space="preserve"> </w:t>
      </w:r>
      <w:r w:rsidRPr="00D40AAC">
        <w:rPr>
          <w:rFonts w:eastAsia="Times New Roman" w:cs="Times New Roman"/>
          <w:i/>
          <w:iCs/>
          <w:color w:val="000000" w:themeColor="text1"/>
          <w:kern w:val="0"/>
          <w:lang w:eastAsia="en-GB"/>
          <w14:ligatures w14:val="none"/>
        </w:rPr>
        <w:t xml:space="preserve">Gothic </w:t>
      </w:r>
      <w:r w:rsidRPr="00D40AAC">
        <w:rPr>
          <w:rFonts w:eastAsia="Times New Roman" w:cs="Times New Roman"/>
          <w:color w:val="000000" w:themeColor="text1"/>
          <w:kern w:val="0"/>
          <w:lang w:eastAsia="en-GB"/>
          <w14:ligatures w14:val="none"/>
        </w:rPr>
        <w:t xml:space="preserve">published by Kelmscott Press, Hammersmith (1892) Available at: </w:t>
      </w:r>
      <w:r w:rsidRPr="00D40AAC">
        <w:rPr>
          <w:rFonts w:eastAsia="Times New Roman" w:cs="Times New Roman"/>
          <w:i/>
          <w:iCs/>
          <w:color w:val="000000" w:themeColor="text1"/>
          <w:kern w:val="0"/>
          <w:lang w:eastAsia="en-GB"/>
          <w14:ligatures w14:val="none"/>
        </w:rPr>
        <w:t>JSTOR</w:t>
      </w:r>
      <w:r w:rsidRPr="00D40AAC">
        <w:rPr>
          <w:rFonts w:eastAsia="Times New Roman" w:cs="Times New Roman"/>
          <w:color w:val="000000" w:themeColor="text1"/>
          <w:kern w:val="0"/>
          <w:lang w:eastAsia="en-GB"/>
          <w14:ligatures w14:val="none"/>
        </w:rPr>
        <w:t>, https://jstor.org/stable/community.14380848. Accessed 27 Nov. 2024.</w:t>
      </w:r>
    </w:p>
    <w:p w14:paraId="207B612E" w14:textId="77777777" w:rsidR="00120DFE" w:rsidRPr="00D40AAC" w:rsidRDefault="00120DFE" w:rsidP="00792982">
      <w:pPr>
        <w:spacing w:before="30" w:line="360" w:lineRule="auto"/>
      </w:pPr>
    </w:p>
    <w:p w14:paraId="6BC01C1D" w14:textId="40BC6FED" w:rsidR="00A85558" w:rsidRPr="00D40AAC" w:rsidRDefault="00F84C8D" w:rsidP="00792982">
      <w:pPr>
        <w:spacing w:before="30" w:line="360" w:lineRule="auto"/>
      </w:pPr>
      <w:r w:rsidRPr="00D40AAC">
        <w:t xml:space="preserve">Johnston, L., (2017) </w:t>
      </w:r>
      <w:r w:rsidRPr="00D40AAC">
        <w:rPr>
          <w:i/>
          <w:iCs/>
        </w:rPr>
        <w:t xml:space="preserve">Digital Handmade, </w:t>
      </w:r>
      <w:r w:rsidRPr="00D40AAC">
        <w:t>published by Thames &amp; Hudson Ltd, London.</w:t>
      </w:r>
    </w:p>
    <w:p w14:paraId="3E9A45C3" w14:textId="77777777" w:rsidR="00D40AAC" w:rsidRPr="00D40AAC" w:rsidRDefault="00D40AAC" w:rsidP="00792982">
      <w:pPr>
        <w:spacing w:before="30" w:line="360" w:lineRule="auto"/>
      </w:pPr>
    </w:p>
    <w:p w14:paraId="40157168" w14:textId="755288A0" w:rsidR="00D40AAC" w:rsidRDefault="00D40AAC" w:rsidP="00792982">
      <w:pPr>
        <w:spacing w:before="30" w:line="360" w:lineRule="auto"/>
      </w:pPr>
      <w:r w:rsidRPr="00D40AAC">
        <w:t xml:space="preserve">Mind. (2020) </w:t>
      </w:r>
      <w:r w:rsidRPr="00D40AAC">
        <w:rPr>
          <w:i/>
          <w:iCs/>
        </w:rPr>
        <w:t>Mental Health Facts and Statistics</w:t>
      </w:r>
      <w:r w:rsidRPr="00D40AAC">
        <w:t>. Available at: [https://www.mind.org.uk/information-support/types-of-mental-health-problems/mental-health-facts-and-statistics/] (Accessed: 2 December 2024).</w:t>
      </w:r>
    </w:p>
    <w:p w14:paraId="74C87113" w14:textId="77777777" w:rsidR="002F6C83" w:rsidRDefault="002F6C83" w:rsidP="00792982">
      <w:pPr>
        <w:spacing w:before="30" w:line="360" w:lineRule="auto"/>
      </w:pPr>
    </w:p>
    <w:p w14:paraId="3A296FAA" w14:textId="77777777" w:rsidR="002F6C83" w:rsidRPr="00D40AAC" w:rsidRDefault="002F6C83" w:rsidP="00792982">
      <w:pPr>
        <w:spacing w:before="30" w:line="360" w:lineRule="auto"/>
        <w:rPr>
          <w:color w:val="000000" w:themeColor="text1"/>
          <w:shd w:val="clear" w:color="auto" w:fill="FFFFFF"/>
        </w:rPr>
      </w:pPr>
      <w:r w:rsidRPr="00D40AAC">
        <w:rPr>
          <w:color w:val="000000" w:themeColor="text1"/>
          <w:shd w:val="clear" w:color="auto" w:fill="FFFFFF"/>
        </w:rPr>
        <w:t>Ruskin, J., &amp; Links, J. G. (2001).</w:t>
      </w:r>
      <w:r w:rsidRPr="00D40AAC">
        <w:rPr>
          <w:rStyle w:val="apple-converted-space"/>
          <w:color w:val="000000" w:themeColor="text1"/>
          <w:shd w:val="clear" w:color="auto" w:fill="FFFFFF"/>
        </w:rPr>
        <w:t> </w:t>
      </w:r>
      <w:r w:rsidRPr="00D40AAC">
        <w:rPr>
          <w:i/>
          <w:iCs/>
          <w:color w:val="000000" w:themeColor="text1"/>
        </w:rPr>
        <w:t>The stones of Venice</w:t>
      </w:r>
      <w:r w:rsidRPr="00D40AAC">
        <w:rPr>
          <w:color w:val="000000" w:themeColor="text1"/>
          <w:shd w:val="clear" w:color="auto" w:fill="FFFFFF"/>
        </w:rPr>
        <w:t>, published by Penguin, London.</w:t>
      </w:r>
    </w:p>
    <w:p w14:paraId="62ADA219" w14:textId="77777777" w:rsidR="002F6C83" w:rsidRPr="00D40AAC" w:rsidRDefault="002F6C83" w:rsidP="00792982">
      <w:pPr>
        <w:spacing w:before="30" w:line="360" w:lineRule="auto"/>
        <w:rPr>
          <w:color w:val="000000" w:themeColor="text1"/>
          <w:shd w:val="clear" w:color="auto" w:fill="FFFFFF"/>
        </w:rPr>
      </w:pPr>
    </w:p>
    <w:p w14:paraId="3A309504" w14:textId="77777777" w:rsidR="002F6C83" w:rsidRPr="00D40AAC" w:rsidRDefault="002F6C83" w:rsidP="00792982">
      <w:pPr>
        <w:spacing w:before="30" w:line="360" w:lineRule="auto"/>
        <w:rPr>
          <w:color w:val="000000" w:themeColor="text1"/>
          <w:shd w:val="clear" w:color="auto" w:fill="FFFFFF"/>
        </w:rPr>
      </w:pPr>
      <w:r w:rsidRPr="00D40AAC">
        <w:rPr>
          <w:color w:val="000000" w:themeColor="text1"/>
          <w:shd w:val="clear" w:color="auto" w:fill="FFFFFF"/>
        </w:rPr>
        <w:t xml:space="preserve">Ruskin, J., (1877) </w:t>
      </w:r>
      <w:r w:rsidRPr="00D40AAC">
        <w:rPr>
          <w:i/>
          <w:iCs/>
          <w:color w:val="000000" w:themeColor="text1"/>
          <w:shd w:val="clear" w:color="auto" w:fill="FFFFFF"/>
        </w:rPr>
        <w:t>The SPAB Manifesto</w:t>
      </w:r>
      <w:r w:rsidRPr="00D40AAC">
        <w:rPr>
          <w:color w:val="000000" w:themeColor="text1"/>
          <w:shd w:val="clear" w:color="auto" w:fill="FFFFFF"/>
        </w:rPr>
        <w:t>. Available at: [</w:t>
      </w:r>
      <w:hyperlink r:id="rId5" w:history="1">
        <w:r w:rsidRPr="00D40AAC">
          <w:rPr>
            <w:rStyle w:val="Hyperlink"/>
            <w:color w:val="000000" w:themeColor="text1"/>
            <w:u w:val="none"/>
            <w:shd w:val="clear" w:color="auto" w:fill="FFFFFF"/>
          </w:rPr>
          <w:t>https://www.spab.org.uk/about-us/spab-manifesto</w:t>
        </w:r>
      </w:hyperlink>
      <w:r w:rsidRPr="00D40AAC">
        <w:rPr>
          <w:color w:val="000000" w:themeColor="text1"/>
          <w:shd w:val="clear" w:color="auto" w:fill="FFFFFF"/>
        </w:rPr>
        <w:t>] (Accessed 2 December 2024).</w:t>
      </w:r>
    </w:p>
    <w:p w14:paraId="74D17E8F" w14:textId="77777777" w:rsidR="002F6C83" w:rsidRPr="00D40AAC" w:rsidRDefault="002F6C83" w:rsidP="00792982">
      <w:pPr>
        <w:spacing w:before="30" w:line="360" w:lineRule="auto"/>
      </w:pPr>
    </w:p>
    <w:p w14:paraId="462CA7AD" w14:textId="06C493EC" w:rsidR="002F6C83" w:rsidRDefault="002F6C83" w:rsidP="00792982">
      <w:pPr>
        <w:spacing w:before="30" w:line="360" w:lineRule="auto"/>
      </w:pPr>
      <w:r w:rsidRPr="00D40AAC">
        <w:t xml:space="preserve">Smith, I. (2020) </w:t>
      </w:r>
      <w:r w:rsidRPr="00D40AAC">
        <w:rPr>
          <w:i/>
          <w:iCs/>
        </w:rPr>
        <w:t>The Rise and Rise of Craft</w:t>
      </w:r>
      <w:r w:rsidRPr="00D40AAC">
        <w:t>. Available at: [</w:t>
      </w:r>
      <w:hyperlink r:id="rId6" w:history="1">
        <w:r w:rsidRPr="00D40AAC">
          <w:rPr>
            <w:rStyle w:val="Hyperlink"/>
            <w:color w:val="000000" w:themeColor="text1"/>
            <w:u w:val="none"/>
          </w:rPr>
          <w:t>https://theartssociety.org/arts-news-features/rise-and-rise-craft</w:t>
        </w:r>
      </w:hyperlink>
      <w:r w:rsidRPr="00D40AAC">
        <w:rPr>
          <w:color w:val="000000" w:themeColor="text1"/>
        </w:rPr>
        <w:t xml:space="preserve">] </w:t>
      </w:r>
      <w:r w:rsidRPr="00D40AAC">
        <w:t>(Accessed: 27 November 2024).</w:t>
      </w:r>
    </w:p>
    <w:p w14:paraId="1DEB8084" w14:textId="77777777" w:rsidR="002F6C83" w:rsidRDefault="002F6C83" w:rsidP="00792982">
      <w:pPr>
        <w:spacing w:before="30" w:line="360" w:lineRule="auto"/>
      </w:pPr>
    </w:p>
    <w:p w14:paraId="26C997A6" w14:textId="7EECAEBC" w:rsidR="002F6C83" w:rsidRPr="002F6C83" w:rsidRDefault="002F6C83" w:rsidP="00792982">
      <w:pPr>
        <w:spacing w:line="360" w:lineRule="auto"/>
        <w:rPr>
          <w:rFonts w:cs="Arial"/>
          <w:color w:val="000000" w:themeColor="text1"/>
        </w:rPr>
      </w:pPr>
      <w:r w:rsidRPr="00D40AAC">
        <w:rPr>
          <w:color w:val="000000" w:themeColor="text1"/>
        </w:rPr>
        <w:t xml:space="preserve">Victoria and Albert Museum. (n.d) </w:t>
      </w:r>
      <w:r w:rsidRPr="00D40AAC">
        <w:rPr>
          <w:i/>
          <w:iCs/>
          <w:color w:val="000000" w:themeColor="text1"/>
        </w:rPr>
        <w:t>The Arts and Crafts Movement</w:t>
      </w:r>
      <w:r w:rsidRPr="00D40AAC">
        <w:rPr>
          <w:color w:val="000000" w:themeColor="text1"/>
        </w:rPr>
        <w:t>. Available at: [</w:t>
      </w:r>
      <w:hyperlink r:id="rId7" w:history="1">
        <w:r w:rsidRPr="00D40AAC">
          <w:rPr>
            <w:rStyle w:val="Hyperlink"/>
            <w:rFonts w:cs="Arial"/>
            <w:color w:val="000000" w:themeColor="text1"/>
            <w:u w:val="none"/>
          </w:rPr>
          <w:t>https://www.vam.ac.uk/articles/arts-and-crafts-an-introduction?srsltid=AfmBOore38lIyoR_vjOT7c2h51NMDFwtm7dQBO2Y69dRjPtmbUuoF_nI</w:t>
        </w:r>
      </w:hyperlink>
      <w:r w:rsidRPr="00D40AAC">
        <w:rPr>
          <w:rFonts w:cs="Arial"/>
          <w:color w:val="000000" w:themeColor="text1"/>
        </w:rPr>
        <w:t xml:space="preserve">] </w:t>
      </w:r>
      <w:r w:rsidRPr="00D40AAC">
        <w:rPr>
          <w:color w:val="000000" w:themeColor="text1"/>
        </w:rPr>
        <w:t>(Accessed: 20 November 2024).</w:t>
      </w:r>
    </w:p>
    <w:p w14:paraId="4B79F17D" w14:textId="77777777" w:rsidR="00500826" w:rsidRDefault="00500826" w:rsidP="00792982">
      <w:pPr>
        <w:spacing w:before="30" w:line="360" w:lineRule="auto"/>
      </w:pPr>
    </w:p>
    <w:p w14:paraId="3D560E90" w14:textId="7CFAF7DF" w:rsidR="00500826" w:rsidRDefault="00500826" w:rsidP="00792982">
      <w:pPr>
        <w:spacing w:before="30" w:line="360" w:lineRule="auto"/>
      </w:pPr>
      <w:r>
        <w:t>Essay word count: 1600</w:t>
      </w:r>
    </w:p>
    <w:p w14:paraId="23408181" w14:textId="2CC90FFA" w:rsidR="00500826" w:rsidRPr="00D40AAC" w:rsidRDefault="00500826" w:rsidP="00792982">
      <w:pPr>
        <w:spacing w:before="30" w:line="360" w:lineRule="auto"/>
      </w:pPr>
      <w:r>
        <w:t>Bibliography word count: 138</w:t>
      </w:r>
    </w:p>
    <w:sectPr w:rsidR="00500826" w:rsidRPr="00D40A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78F"/>
    <w:rsid w:val="0001071E"/>
    <w:rsid w:val="00060FA1"/>
    <w:rsid w:val="00072C1E"/>
    <w:rsid w:val="000D5429"/>
    <w:rsid w:val="00120DFE"/>
    <w:rsid w:val="00173217"/>
    <w:rsid w:val="00174499"/>
    <w:rsid w:val="001A3C1C"/>
    <w:rsid w:val="00222035"/>
    <w:rsid w:val="00240F7D"/>
    <w:rsid w:val="0025057B"/>
    <w:rsid w:val="0025408D"/>
    <w:rsid w:val="0025608C"/>
    <w:rsid w:val="002F6C83"/>
    <w:rsid w:val="0036272E"/>
    <w:rsid w:val="00444C13"/>
    <w:rsid w:val="00500826"/>
    <w:rsid w:val="00577A76"/>
    <w:rsid w:val="006105E3"/>
    <w:rsid w:val="006627DA"/>
    <w:rsid w:val="0067296B"/>
    <w:rsid w:val="006A2E60"/>
    <w:rsid w:val="0070678F"/>
    <w:rsid w:val="00792982"/>
    <w:rsid w:val="007F38A2"/>
    <w:rsid w:val="008259D3"/>
    <w:rsid w:val="00885DAA"/>
    <w:rsid w:val="009F38F0"/>
    <w:rsid w:val="00A85558"/>
    <w:rsid w:val="00B244F1"/>
    <w:rsid w:val="00B5403A"/>
    <w:rsid w:val="00B54BF0"/>
    <w:rsid w:val="00B57407"/>
    <w:rsid w:val="00BA159E"/>
    <w:rsid w:val="00BA6206"/>
    <w:rsid w:val="00BC743D"/>
    <w:rsid w:val="00C14DB1"/>
    <w:rsid w:val="00C208A1"/>
    <w:rsid w:val="00C5423B"/>
    <w:rsid w:val="00C656EA"/>
    <w:rsid w:val="00C85A4C"/>
    <w:rsid w:val="00CA6A48"/>
    <w:rsid w:val="00CC22DB"/>
    <w:rsid w:val="00D14F56"/>
    <w:rsid w:val="00D36DCB"/>
    <w:rsid w:val="00D40AAC"/>
    <w:rsid w:val="00D627C8"/>
    <w:rsid w:val="00D77BE0"/>
    <w:rsid w:val="00DC1303"/>
    <w:rsid w:val="00E179DB"/>
    <w:rsid w:val="00E25ECB"/>
    <w:rsid w:val="00F84C8D"/>
    <w:rsid w:val="00FD3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FF046A"/>
  <w15:chartTrackingRefBased/>
  <w15:docId w15:val="{F2C73709-8F1F-BD41-A86E-7114B16D7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67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67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67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67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67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678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78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78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78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678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678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678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678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678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678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678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678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678F"/>
    <w:rPr>
      <w:rFonts w:eastAsiaTheme="majorEastAsia" w:cstheme="majorBidi"/>
      <w:color w:val="272727" w:themeColor="text1" w:themeTint="D8"/>
    </w:rPr>
  </w:style>
  <w:style w:type="paragraph" w:styleId="Title">
    <w:name w:val="Title"/>
    <w:basedOn w:val="Normal"/>
    <w:next w:val="Normal"/>
    <w:link w:val="TitleChar"/>
    <w:uiPriority w:val="10"/>
    <w:qFormat/>
    <w:rsid w:val="007067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67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678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678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78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0678F"/>
    <w:rPr>
      <w:i/>
      <w:iCs/>
      <w:color w:val="404040" w:themeColor="text1" w:themeTint="BF"/>
    </w:rPr>
  </w:style>
  <w:style w:type="paragraph" w:styleId="ListParagraph">
    <w:name w:val="List Paragraph"/>
    <w:basedOn w:val="Normal"/>
    <w:uiPriority w:val="34"/>
    <w:qFormat/>
    <w:rsid w:val="0070678F"/>
    <w:pPr>
      <w:ind w:left="720"/>
      <w:contextualSpacing/>
    </w:pPr>
  </w:style>
  <w:style w:type="character" w:styleId="IntenseEmphasis">
    <w:name w:val="Intense Emphasis"/>
    <w:basedOn w:val="DefaultParagraphFont"/>
    <w:uiPriority w:val="21"/>
    <w:qFormat/>
    <w:rsid w:val="0070678F"/>
    <w:rPr>
      <w:i/>
      <w:iCs/>
      <w:color w:val="0F4761" w:themeColor="accent1" w:themeShade="BF"/>
    </w:rPr>
  </w:style>
  <w:style w:type="paragraph" w:styleId="IntenseQuote">
    <w:name w:val="Intense Quote"/>
    <w:basedOn w:val="Normal"/>
    <w:next w:val="Normal"/>
    <w:link w:val="IntenseQuoteChar"/>
    <w:uiPriority w:val="30"/>
    <w:qFormat/>
    <w:rsid w:val="007067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678F"/>
    <w:rPr>
      <w:i/>
      <w:iCs/>
      <w:color w:val="0F4761" w:themeColor="accent1" w:themeShade="BF"/>
    </w:rPr>
  </w:style>
  <w:style w:type="character" w:styleId="IntenseReference">
    <w:name w:val="Intense Reference"/>
    <w:basedOn w:val="DefaultParagraphFont"/>
    <w:uiPriority w:val="32"/>
    <w:qFormat/>
    <w:rsid w:val="0070678F"/>
    <w:rPr>
      <w:b/>
      <w:bCs/>
      <w:smallCaps/>
      <w:color w:val="0F4761" w:themeColor="accent1" w:themeShade="BF"/>
      <w:spacing w:val="5"/>
    </w:rPr>
  </w:style>
  <w:style w:type="character" w:styleId="Hyperlink">
    <w:name w:val="Hyperlink"/>
    <w:basedOn w:val="DefaultParagraphFont"/>
    <w:uiPriority w:val="99"/>
    <w:unhideWhenUsed/>
    <w:rsid w:val="0070678F"/>
    <w:rPr>
      <w:color w:val="467886" w:themeColor="hyperlink"/>
      <w:u w:val="single"/>
    </w:rPr>
  </w:style>
  <w:style w:type="character" w:customStyle="1" w:styleId="apple-converted-space">
    <w:name w:val="apple-converted-space"/>
    <w:basedOn w:val="DefaultParagraphFont"/>
    <w:rsid w:val="00A85558"/>
  </w:style>
  <w:style w:type="character" w:styleId="FollowedHyperlink">
    <w:name w:val="FollowedHyperlink"/>
    <w:basedOn w:val="DefaultParagraphFont"/>
    <w:uiPriority w:val="99"/>
    <w:semiHidden/>
    <w:unhideWhenUsed/>
    <w:rsid w:val="00120DFE"/>
    <w:rPr>
      <w:color w:val="96607D" w:themeColor="followedHyperlink"/>
      <w:u w:val="single"/>
    </w:rPr>
  </w:style>
  <w:style w:type="character" w:styleId="Emphasis">
    <w:name w:val="Emphasis"/>
    <w:basedOn w:val="DefaultParagraphFont"/>
    <w:uiPriority w:val="20"/>
    <w:qFormat/>
    <w:rsid w:val="00072C1E"/>
    <w:rPr>
      <w:i/>
      <w:iCs/>
    </w:rPr>
  </w:style>
  <w:style w:type="character" w:styleId="UnresolvedMention">
    <w:name w:val="Unresolved Mention"/>
    <w:basedOn w:val="DefaultParagraphFont"/>
    <w:uiPriority w:val="99"/>
    <w:semiHidden/>
    <w:unhideWhenUsed/>
    <w:rsid w:val="001732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am.ac.uk/articles/arts-and-crafts-an-introduction?srsltid=AfmBOore38lIyoR_vjOT7c2h51NMDFwtm7dQBO2Y69dRjPtmbUuoF_n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eartssociety.org/arts-news-features/rise-and-rise-craft" TargetMode="External"/><Relationship Id="rId5" Type="http://schemas.openxmlformats.org/officeDocument/2006/relationships/hyperlink" Target="https://www.spab.org.uk/about-us/spab-manifesto" TargetMode="Externa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404</TotalTime>
  <Pages>7</Pages>
  <Words>1743</Words>
  <Characters>9936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Duggan (2305558)</dc:creator>
  <cp:keywords/>
  <dc:description/>
  <cp:lastModifiedBy>Chloe Duggan (2305558)</cp:lastModifiedBy>
  <cp:revision>9</cp:revision>
  <dcterms:created xsi:type="dcterms:W3CDTF">2024-11-26T19:19:00Z</dcterms:created>
  <dcterms:modified xsi:type="dcterms:W3CDTF">2024-12-06T11:11:00Z</dcterms:modified>
</cp:coreProperties>
</file>