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pos="5103"/>
        </w:tabs>
        <w:jc w:val="center"/>
        <w:rPr>
          <w:rFonts w:ascii="Arial" w:cs="Arial" w:eastAsia="Arial" w:hAnsi="Arial"/>
          <w:b w:val="1"/>
          <w:sz w:val="24"/>
          <w:szCs w:val="24"/>
        </w:rPr>
      </w:pPr>
      <w:bookmarkStart w:colFirst="0" w:colLast="0" w:name="_gjdgxs" w:id="0"/>
      <w:bookmarkEnd w:id="0"/>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Delete the Guidance Notes at the end of the form BEFORE submitting your application</w:t>
      </w:r>
    </w:p>
    <w:p w:rsidR="00000000" w:rsidDel="00000000" w:rsidP="00000000" w:rsidRDefault="00000000" w:rsidRPr="00000000" w14:paraId="0000001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2544"/>
        <w:gridCol w:w="709"/>
        <w:gridCol w:w="2551"/>
        <w:gridCol w:w="709"/>
        <w:gridCol w:w="2526"/>
        <w:gridCol w:w="850"/>
        <w:tblGridChange w:id="0">
          <w:tblGrid>
            <w:gridCol w:w="2544"/>
            <w:gridCol w:w="709"/>
            <w:gridCol w:w="2551"/>
            <w:gridCol w:w="709"/>
            <w:gridCol w:w="2526"/>
            <w:gridCol w:w="850"/>
          </w:tblGrid>
        </w:tblGridChange>
      </w:tblGrid>
      <w:tr>
        <w:trPr>
          <w:trHeight w:val="439" w:hRule="atLeast"/>
        </w:trPr>
        <w:tc>
          <w:tcPr>
            <w:gridSpan w:val="2"/>
            <w:shd w:fill="f2f2f2" w:val="clea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tcPr>
          <w:p w:rsidR="00000000" w:rsidDel="00000000" w:rsidP="00000000" w:rsidRDefault="00000000" w:rsidRPr="00000000" w14:paraId="00000015">
            <w:pPr>
              <w:rPr>
                <w:rFonts w:ascii="Arial" w:cs="Arial" w:eastAsia="Arial" w:hAnsi="Arial"/>
                <w:sz w:val="22"/>
                <w:szCs w:val="22"/>
              </w:rPr>
            </w:pPr>
            <w:r w:rsidDel="00000000" w:rsidR="00000000" w:rsidRPr="00000000">
              <w:rPr>
                <w:rtl w:val="0"/>
              </w:rPr>
              <w:t xml:space="preserve">Sophie De-vall</w:t>
            </w:r>
            <w:r w:rsidDel="00000000" w:rsidR="00000000" w:rsidRPr="00000000">
              <w:rPr>
                <w:rtl w:val="0"/>
              </w:rPr>
            </w:r>
          </w:p>
        </w:tc>
      </w:tr>
      <w:tr>
        <w:trPr>
          <w:trHeight w:val="472" w:hRule="atLeast"/>
        </w:trPr>
        <w:tc>
          <w:tcPr>
            <w:gridSpan w:val="2"/>
            <w:shd w:fill="bfbfbf"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p w:rsidR="00000000" w:rsidDel="00000000" w:rsidP="00000000" w:rsidRDefault="00000000" w:rsidRPr="00000000" w14:paraId="0000001A">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1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1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472" w:hRule="atLeast"/>
        </w:trPr>
        <w:tc>
          <w:tcPr>
            <w:shd w:fill="f2f2f2" w:val="clear"/>
            <w:vAlign w:val="center"/>
          </w:tcPr>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2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6">
      <w:pPr>
        <w:rPr>
          <w:rFonts w:ascii="Arial" w:cs="Arial" w:eastAsia="Arial" w:hAnsi="Arial"/>
          <w:sz w:val="16"/>
          <w:szCs w:val="16"/>
        </w:rPr>
      </w:pPr>
      <w:r w:rsidDel="00000000" w:rsidR="00000000" w:rsidRPr="00000000">
        <w:rPr>
          <w:rtl w:val="0"/>
        </w:rPr>
      </w:r>
    </w:p>
    <w:tbl>
      <w:tblPr>
        <w:tblStyle w:val="Table2"/>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253"/>
        <w:gridCol w:w="6636"/>
        <w:tblGridChange w:id="0">
          <w:tblGrid>
            <w:gridCol w:w="3253"/>
            <w:gridCol w:w="6636"/>
          </w:tblGrid>
        </w:tblGridChange>
      </w:tblGrid>
      <w:tr>
        <w:trPr>
          <w:trHeight w:val="334" w:hRule="atLeast"/>
        </w:trPr>
        <w:tc>
          <w:tcPr>
            <w:shd w:fill="f2f2f2" w:val="clea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Faculty/School/Centre:</w:t>
            </w:r>
          </w:p>
        </w:tc>
        <w:tc>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Yr Athrofa</w:t>
            </w:r>
          </w:p>
          <w:p w:rsidR="00000000" w:rsidDel="00000000" w:rsidP="00000000" w:rsidRDefault="00000000" w:rsidRPr="00000000" w14:paraId="00000029">
            <w:pPr>
              <w:rPr>
                <w:rFonts w:ascii="Arial" w:cs="Arial" w:eastAsia="Arial" w:hAnsi="Arial"/>
                <w:sz w:val="22"/>
                <w:szCs w:val="22"/>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Swansea SA1</w:t>
            </w:r>
          </w:p>
        </w:tc>
      </w:tr>
      <w:tr>
        <w:trPr>
          <w:trHeight w:val="340" w:hRule="atLeast"/>
        </w:trPr>
        <w:tc>
          <w:tcPr>
            <w:shd w:fill="f2f2f2" w:val="clear"/>
          </w:tcPr>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rtl w:val="0"/>
              </w:rPr>
              <w:t xml:space="preserve">1900123@student.uwtsd.ac.uk</w:t>
            </w:r>
            <w:r w:rsidDel="00000000" w:rsidR="00000000" w:rsidRPr="00000000">
              <w:rPr>
                <w:rtl w:val="0"/>
              </w:rPr>
            </w:r>
          </w:p>
          <w:p w:rsidR="00000000" w:rsidDel="00000000" w:rsidP="00000000" w:rsidRDefault="00000000" w:rsidRPr="00000000" w14:paraId="0000002E">
            <w:pPr>
              <w:rPr>
                <w:rFonts w:ascii="Arial" w:cs="Arial" w:eastAsia="Arial" w:hAnsi="Arial"/>
                <w:sz w:val="22"/>
                <w:szCs w:val="22"/>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rtl w:val="0"/>
              </w:rPr>
              <w:t xml:space="preserve">07463757941</w:t>
            </w:r>
            <w:r w:rsidDel="00000000" w:rsidR="00000000" w:rsidRPr="00000000">
              <w:rPr>
                <w:rtl w:val="0"/>
              </w:rPr>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c>
          <w:tcPr>
            <w:gridSpan w:val="2"/>
            <w:shd w:fill="bfbfbf" w:val="clea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trHeight w:val="513" w:hRule="atLeast"/>
        </w:trPr>
        <w:tc>
          <w:tcPr>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t xml:space="preserve">1900123</w:t>
            </w:r>
            <w:r w:rsidDel="00000000" w:rsidR="00000000" w:rsidRPr="00000000">
              <w:rPr>
                <w:rtl w:val="0"/>
              </w:rPr>
            </w:r>
          </w:p>
        </w:tc>
      </w:tr>
      <w:tr>
        <w:trPr>
          <w:trHeight w:val="549" w:hRule="atLeast"/>
        </w:trPr>
        <w:tc>
          <w:tcPr>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t xml:space="preserve">PGCE Primary</w:t>
            </w:r>
            <w:r w:rsidDel="00000000" w:rsidR="00000000" w:rsidRPr="00000000">
              <w:rPr>
                <w:rtl w:val="0"/>
              </w:rPr>
            </w:r>
          </w:p>
        </w:tc>
      </w:tr>
      <w:tr>
        <w:trPr>
          <w:trHeight w:val="557" w:hRule="atLeast"/>
        </w:trPr>
        <w:tc>
          <w:tcPr>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p w:rsidR="00000000" w:rsidDel="00000000" w:rsidP="00000000" w:rsidRDefault="00000000" w:rsidRPr="00000000" w14:paraId="00000039">
            <w:pPr>
              <w:rPr>
                <w:rFonts w:ascii="Arial" w:cs="Arial" w:eastAsia="Arial" w:hAnsi="Arial"/>
                <w:sz w:val="22"/>
                <w:szCs w:val="22"/>
              </w:rPr>
            </w:pPr>
            <w:r w:rsidDel="00000000" w:rsidR="00000000" w:rsidRPr="00000000">
              <w:rPr>
                <w:rtl w:val="0"/>
              </w:rPr>
              <w:t xml:space="preserve">Catherine Morgan (Module Lead)</w:t>
            </w:r>
            <w:r w:rsidDel="00000000" w:rsidR="00000000" w:rsidRPr="00000000">
              <w:rPr>
                <w:rtl w:val="0"/>
              </w:rPr>
            </w:r>
          </w:p>
        </w:tc>
      </w:tr>
    </w:tbl>
    <w:p w:rsidR="00000000" w:rsidDel="00000000" w:rsidP="00000000" w:rsidRDefault="00000000" w:rsidRPr="00000000" w14:paraId="0000003A">
      <w:pPr>
        <w:rPr>
          <w:rFonts w:ascii="Arial" w:cs="Arial" w:eastAsia="Arial" w:hAnsi="Arial"/>
        </w:rPr>
      </w:pPr>
      <w:r w:rsidDel="00000000" w:rsidR="00000000" w:rsidRPr="00000000">
        <w:rPr>
          <w:rtl w:val="0"/>
        </w:rPr>
      </w:r>
    </w:p>
    <w:p w:rsidR="00000000" w:rsidDel="00000000" w:rsidP="00000000" w:rsidRDefault="00000000" w:rsidRPr="00000000" w14:paraId="0000003B">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3C">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93"/>
        <w:gridCol w:w="2539"/>
        <w:gridCol w:w="993"/>
        <w:gridCol w:w="850"/>
        <w:gridCol w:w="992"/>
        <w:gridCol w:w="851"/>
        <w:tblGridChange w:id="0">
          <w:tblGrid>
            <w:gridCol w:w="3693"/>
            <w:gridCol w:w="2539"/>
            <w:gridCol w:w="993"/>
            <w:gridCol w:w="850"/>
            <w:gridCol w:w="992"/>
            <w:gridCol w:w="851"/>
          </w:tblGrid>
        </w:tblGridChange>
      </w:tblGrid>
      <w:tr>
        <w:tc>
          <w:tcPr>
            <w:gridSpan w:val="2"/>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42">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b w:val="1"/>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4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44">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b w:val="1"/>
                <w:sz w:val="22"/>
                <w:szCs w:val="22"/>
                <w:rtl w:val="0"/>
              </w:rPr>
              <w:t xml:space="preserve">☐</w:t>
            </w:r>
            <w:r w:rsidDel="00000000" w:rsidR="00000000" w:rsidRPr="00000000">
              <w:rPr>
                <w:rtl w:val="0"/>
              </w:rPr>
            </w:r>
          </w:p>
        </w:tc>
      </w:tr>
      <w:tr>
        <w:tc>
          <w:tcPr>
            <w:gridSpan w:val="4"/>
            <w:shd w:fill="f2f2f2" w:val="clear"/>
          </w:tcPr>
          <w:p w:rsidR="00000000" w:rsidDel="00000000" w:rsidP="00000000" w:rsidRDefault="00000000" w:rsidRPr="00000000" w14:paraId="00000045">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49">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trHeight w:val="437" w:hRule="atLeast"/>
        </w:trPr>
        <w:tc>
          <w:tcPr>
            <w:vMerge w:val="restart"/>
            <w:shd w:fill="f2f2f2" w:val="clear"/>
          </w:tcPr>
          <w:p w:rsidR="00000000" w:rsidDel="00000000" w:rsidP="00000000" w:rsidRDefault="00000000" w:rsidRPr="00000000" w14:paraId="0000004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4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4F">
            <w:pPr>
              <w:jc w:val="center"/>
              <w:rPr>
                <w:rFonts w:ascii="Arial" w:cs="Arial" w:eastAsia="Arial" w:hAnsi="Arial"/>
                <w:b w:val="1"/>
                <w:sz w:val="22"/>
                <w:szCs w:val="22"/>
              </w:rPr>
            </w:pPr>
            <w:r w:rsidDel="00000000" w:rsidR="00000000" w:rsidRPr="00000000">
              <w:rPr>
                <w:rtl w:val="0"/>
              </w:rPr>
            </w:r>
          </w:p>
        </w:tc>
      </w:tr>
      <w:tr>
        <w:trPr>
          <w:trHeight w:val="415" w:hRule="atLeast"/>
        </w:trPr>
        <w:tc>
          <w:tcPr>
            <w:vMerge w:val="continue"/>
            <w:shd w:fill="f2f2f2" w:val="clear"/>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sz w:val="22"/>
                <w:szCs w:val="22"/>
                <w:rtl w:val="0"/>
              </w:rPr>
              <w:t xml:space="preserve">Faculty Research Committee</w:t>
            </w:r>
          </w:p>
        </w:tc>
        <w:tc>
          <w:tcPr>
            <w:shd w:fill="bfbfbf" w:val="clear"/>
            <w:vAlign w:val="center"/>
          </w:tcPr>
          <w:p w:rsidR="00000000" w:rsidDel="00000000" w:rsidP="00000000" w:rsidRDefault="00000000" w:rsidRPr="00000000" w14:paraId="00000054">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5">
            <w:pPr>
              <w:jc w:val="center"/>
              <w:rPr>
                <w:rFonts w:ascii="Arial" w:cs="Arial" w:eastAsia="Arial" w:hAnsi="Arial"/>
                <w:b w:val="1"/>
                <w:sz w:val="22"/>
                <w:szCs w:val="22"/>
              </w:rPr>
            </w:pPr>
            <w:r w:rsidDel="00000000" w:rsidR="00000000" w:rsidRPr="00000000">
              <w:rPr>
                <w:rtl w:val="0"/>
              </w:rPr>
            </w:r>
          </w:p>
        </w:tc>
      </w:tr>
      <w:tr>
        <w:tc>
          <w:tcPr>
            <w:vMerge w:val="continue"/>
            <w:shd w:fill="f2f2f2" w:val="clear"/>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59">
            <w:pPr>
              <w:rPr>
                <w:rFonts w:ascii="Arial" w:cs="Arial" w:eastAsia="Arial" w:hAnsi="Arial"/>
                <w:sz w:val="22"/>
                <w:szCs w:val="22"/>
              </w:rPr>
            </w:pPr>
            <w:r w:rsidDel="00000000" w:rsidR="00000000" w:rsidRPr="00000000">
              <w:rPr>
                <w:rtl w:val="0"/>
              </w:rPr>
              <w:t xml:space="preserve">Libby Chancer</w:t>
            </w:r>
            <w:r w:rsidDel="00000000" w:rsidR="00000000" w:rsidRPr="00000000">
              <w:rPr>
                <w:rtl w:val="0"/>
              </w:rPr>
            </w:r>
          </w:p>
        </w:tc>
        <w:tc>
          <w:tcPr>
            <w:shd w:fill="bfbfbf" w:val="clear"/>
            <w:vAlign w:val="center"/>
          </w:tcPr>
          <w:p w:rsidR="00000000" w:rsidDel="00000000" w:rsidP="00000000" w:rsidRDefault="00000000" w:rsidRPr="00000000" w14:paraId="0000005B">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gridSpan w:val="2"/>
            <w:vAlign w:val="center"/>
          </w:tcPr>
          <w:p w:rsidR="00000000" w:rsidDel="00000000" w:rsidP="00000000" w:rsidRDefault="00000000" w:rsidRPr="00000000" w14:paraId="0000005C">
            <w:pPr>
              <w:jc w:val="center"/>
              <w:rPr>
                <w:rFonts w:ascii="Arial" w:cs="Arial" w:eastAsia="Arial" w:hAnsi="Arial"/>
                <w:b w:val="1"/>
                <w:sz w:val="22"/>
                <w:szCs w:val="22"/>
              </w:rPr>
            </w:pPr>
            <w:r w:rsidDel="00000000" w:rsidR="00000000" w:rsidRPr="00000000">
              <w:rPr>
                <w:rtl w:val="0"/>
              </w:rPr>
              <w:t xml:space="preserve">17/12/2019</w:t>
            </w:r>
            <w:r w:rsidDel="00000000" w:rsidR="00000000" w:rsidRPr="00000000">
              <w:rPr>
                <w:rtl w:val="0"/>
              </w:rPr>
            </w:r>
          </w:p>
        </w:tc>
      </w:tr>
    </w:tbl>
    <w:p w:rsidR="00000000" w:rsidDel="00000000" w:rsidP="00000000" w:rsidRDefault="00000000" w:rsidRPr="00000000" w14:paraId="0000005E">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4"/>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784"/>
        <w:gridCol w:w="1134"/>
        <w:tblGridChange w:id="0">
          <w:tblGrid>
            <w:gridCol w:w="8784"/>
            <w:gridCol w:w="1134"/>
          </w:tblGrid>
        </w:tblGridChange>
      </w:tblGrid>
      <w:tr>
        <w:tc>
          <w:tcPr>
            <w:gridSpan w:val="2"/>
            <w:shd w:fill="f2f2f2" w:val="clear"/>
          </w:tcPr>
          <w:p w:rsidR="00000000" w:rsidDel="00000000" w:rsidP="00000000" w:rsidRDefault="00000000" w:rsidRPr="00000000" w14:paraId="0000006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7" w:hRule="atLeast"/>
        </w:trPr>
        <w:tc>
          <w:tcPr/>
          <w:p w:rsidR="00000000" w:rsidDel="00000000" w:rsidP="00000000" w:rsidRDefault="00000000" w:rsidRPr="00000000" w14:paraId="00000062">
            <w:pPr>
              <w:rPr>
                <w:rFonts w:ascii="Arial" w:cs="Arial" w:eastAsia="Arial" w:hAnsi="Arial"/>
                <w:b w:val="1"/>
                <w:color w:val="000000"/>
                <w:sz w:val="22"/>
                <w:szCs w:val="22"/>
                <w:u w:val="none"/>
              </w:rPr>
            </w:pPr>
            <w:hyperlink r:id="rId6">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063">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064">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227" w:hRule="atLeast"/>
        </w:trPr>
        <w:tc>
          <w:tcPr/>
          <w:p w:rsidR="00000000" w:rsidDel="00000000" w:rsidP="00000000" w:rsidRDefault="00000000" w:rsidRPr="00000000" w14:paraId="00000065">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6">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tcPr>
          <w:p w:rsidR="00000000" w:rsidDel="00000000" w:rsidP="00000000" w:rsidRDefault="00000000" w:rsidRPr="00000000" w14:paraId="00000067">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227" w:hRule="atLeast"/>
        </w:trPr>
        <w:tc>
          <w:tcPr/>
          <w:p w:rsidR="00000000" w:rsidDel="00000000" w:rsidP="00000000" w:rsidRDefault="00000000" w:rsidRPr="00000000" w14:paraId="00000068">
            <w:pPr>
              <w:rPr>
                <w:rFonts w:ascii="Arial" w:cs="Arial" w:eastAsia="Arial" w:hAnsi="Arial"/>
                <w:b w:val="1"/>
                <w:i w:val="1"/>
                <w:sz w:val="22"/>
                <w:szCs w:val="22"/>
              </w:rPr>
            </w:pPr>
            <w:r w:rsidDel="00000000" w:rsidR="00000000" w:rsidRPr="00000000">
              <w:rPr>
                <w:rFonts w:ascii="Arial" w:cs="Arial" w:eastAsia="Arial" w:hAnsi="Arial"/>
                <w:b w:val="1"/>
                <w:rtl w:val="0"/>
              </w:rPr>
              <w:t xml:space="preserve">BERA Ethical Guidelines </w:t>
            </w:r>
            <w:r w:rsidDel="00000000" w:rsidR="00000000" w:rsidRPr="00000000">
              <w:rPr>
                <w:rtl w:val="0"/>
              </w:rPr>
            </w:r>
          </w:p>
          <w:p w:rsidR="00000000" w:rsidDel="00000000" w:rsidP="00000000" w:rsidRDefault="00000000" w:rsidRPr="00000000" w14:paraId="00000069">
            <w:pPr>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06A">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x</w:t>
            </w:r>
          </w:p>
        </w:tc>
      </w:tr>
    </w:tbl>
    <w:p w:rsidR="00000000" w:rsidDel="00000000" w:rsidP="00000000" w:rsidRDefault="00000000" w:rsidRPr="00000000" w14:paraId="0000006B">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C">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tbl>
      <w:tblPr>
        <w:tblStyle w:val="Table5"/>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23"/>
        <w:gridCol w:w="2409"/>
        <w:gridCol w:w="993"/>
        <w:gridCol w:w="850"/>
        <w:gridCol w:w="796"/>
        <w:gridCol w:w="186"/>
        <w:gridCol w:w="10"/>
        <w:gridCol w:w="851"/>
        <w:tblGridChange w:id="0">
          <w:tblGrid>
            <w:gridCol w:w="3823"/>
            <w:gridCol w:w="2409"/>
            <w:gridCol w:w="993"/>
            <w:gridCol w:w="850"/>
            <w:gridCol w:w="796"/>
            <w:gridCol w:w="186"/>
            <w:gridCol w:w="10"/>
            <w:gridCol w:w="851"/>
          </w:tblGrid>
        </w:tblGridChange>
      </w:tblGrid>
      <w:tr>
        <w:tc>
          <w:tcPr>
            <w:gridSpan w:val="2"/>
            <w:shd w:fill="f2f2f2" w:val="clear"/>
          </w:tcPr>
          <w:p w:rsidR="00000000" w:rsidDel="00000000" w:rsidP="00000000" w:rsidRDefault="00000000" w:rsidRPr="00000000" w14:paraId="0000006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06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70">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7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3"/>
            <w:shd w:fill="bfbfbf" w:val="clear"/>
            <w:vAlign w:val="center"/>
          </w:tcPr>
          <w:p w:rsidR="00000000" w:rsidDel="00000000" w:rsidP="00000000" w:rsidRDefault="00000000" w:rsidRPr="00000000" w14:paraId="0000007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x</w:t>
            </w:r>
          </w:p>
        </w:tc>
      </w:tr>
      <w:tr>
        <w:tc>
          <w:tcPr>
            <w:gridSpan w:val="8"/>
          </w:tcPr>
          <w:p w:rsidR="00000000" w:rsidDel="00000000" w:rsidP="00000000" w:rsidRDefault="00000000" w:rsidRPr="00000000" w14:paraId="00000075">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76">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 and confirmation this person has consented to their personal data being shared.as part of this collaboration.</w:t>
            </w: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7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7"/>
          </w:tcPr>
          <w:p w:rsidR="00000000" w:rsidDel="00000000" w:rsidP="00000000" w:rsidRDefault="00000000" w:rsidRPr="00000000" w14:paraId="000000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0">
            <w:pPr>
              <w:rPr>
                <w:rFonts w:ascii="Arial" w:cs="Arial" w:eastAsia="Arial" w:hAnsi="Arial"/>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8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7"/>
          </w:tcPr>
          <w:p w:rsidR="00000000" w:rsidDel="00000000" w:rsidP="00000000" w:rsidRDefault="00000000" w:rsidRPr="00000000" w14:paraId="000000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9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1">
            <w:pPr>
              <w:jc w:val="both"/>
              <w:rPr>
                <w:rFonts w:ascii="Arial" w:cs="Arial" w:eastAsia="Arial" w:hAnsi="Arial"/>
                <w:sz w:val="22"/>
                <w:szCs w:val="22"/>
              </w:rPr>
            </w:pPr>
            <w:r w:rsidDel="00000000" w:rsidR="00000000" w:rsidRPr="00000000">
              <w:rPr>
                <w:rtl w:val="0"/>
              </w:rPr>
            </w:r>
          </w:p>
        </w:tc>
        <w:tc>
          <w:tcPr>
            <w:gridSpan w:val="7"/>
          </w:tcPr>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tc>
      </w:tr>
      <w:tr>
        <w:tc>
          <w:tcPr>
            <w:gridSpan w:val="2"/>
            <w:shd w:fill="f2f2f2" w:val="clea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Has this individual consented to sharing their details on this form?</w:t>
            </w:r>
          </w:p>
        </w:tc>
        <w:tc>
          <w:tcPr>
            <w:shd w:fill="f2f2f2" w:val="clear"/>
            <w:vAlign w:val="center"/>
          </w:tcPr>
          <w:p w:rsidR="00000000" w:rsidDel="00000000" w:rsidP="00000000" w:rsidRDefault="00000000" w:rsidRPr="00000000" w14:paraId="0000009B">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9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9D">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gridSpan w:val="2"/>
            <w:shd w:fill="f2f2f2" w:val="clea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A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A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gridSpan w:val="2"/>
            <w:shd w:fill="f2f2f2" w:val="clea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AD">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vMerge w:val="restart"/>
            <w:shd w:fill="f2f2f2" w:val="clea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B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vMerge w:val="continue"/>
            <w:shd w:fill="f2f2f2" w:val="clear"/>
          </w:tcPr>
          <w:p w:rsidR="00000000" w:rsidDel="00000000" w:rsidP="00000000" w:rsidRDefault="00000000" w:rsidRPr="00000000" w14:paraId="000000B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B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3"/>
            <w:shd w:fill="f2f2f2" w:val="clear"/>
            <w:vAlign w:val="center"/>
          </w:tcPr>
          <w:p w:rsidR="00000000" w:rsidDel="00000000" w:rsidP="00000000" w:rsidRDefault="00000000" w:rsidRPr="00000000" w14:paraId="000000C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Permission to undertake the research has been provided by the partner organisation</w:t>
            </w:r>
          </w:p>
        </w:tc>
        <w:tc>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C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2">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37"/>
        <w:gridCol w:w="993"/>
        <w:gridCol w:w="895"/>
        <w:gridCol w:w="947"/>
        <w:gridCol w:w="851"/>
        <w:tblGridChange w:id="0">
          <w:tblGrid>
            <w:gridCol w:w="6237"/>
            <w:gridCol w:w="993"/>
            <w:gridCol w:w="895"/>
            <w:gridCol w:w="947"/>
            <w:gridCol w:w="851"/>
          </w:tblGrid>
        </w:tblGridChange>
      </w:tblGrid>
      <w:tr>
        <w:trPr>
          <w:trHeight w:val="507" w:hRule="atLeast"/>
        </w:trPr>
        <w:tc>
          <w:tcPr>
            <w:shd w:fill="f2f2f2" w:val="clear"/>
            <w:vAlign w:val="cente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D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gridSpan w:val="5"/>
          </w:tcPr>
          <w:p w:rsidR="00000000" w:rsidDel="00000000" w:rsidP="00000000" w:rsidRDefault="00000000" w:rsidRPr="00000000" w14:paraId="000000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w:t>
            </w:r>
          </w:p>
          <w:p w:rsidR="00000000" w:rsidDel="00000000" w:rsidP="00000000" w:rsidRDefault="00000000" w:rsidRPr="00000000" w14:paraId="000000DC">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1">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E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9934.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451"/>
        <w:gridCol w:w="2482"/>
        <w:gridCol w:w="2482"/>
        <w:gridCol w:w="2519"/>
        <w:tblGridChange w:id="0">
          <w:tblGrid>
            <w:gridCol w:w="2451"/>
            <w:gridCol w:w="2482"/>
            <w:gridCol w:w="2482"/>
            <w:gridCol w:w="2519"/>
          </w:tblGrid>
        </w:tblGridChange>
      </w:tblGrid>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sz w:val="22"/>
                <w:szCs w:val="22"/>
                <w:rtl w:val="0"/>
              </w:rPr>
              <w:t xml:space="preserve">Pupil engagement with 'dual coding' during 'domain' lessons within a knowledge-rich curriculum.</w:t>
            </w:r>
          </w:p>
        </w:tc>
      </w:tr>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03/02/2020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tl w:val="0"/>
              </w:rPr>
              <w:t xml:space="preserve">21/02/2020</w:t>
            </w:r>
            <w:r w:rsidDel="00000000" w:rsidR="00000000" w:rsidRPr="00000000">
              <w:rPr>
                <w:rtl w:val="0"/>
              </w:rPr>
            </w:r>
          </w:p>
        </w:tc>
      </w:tr>
      <w:tr>
        <w:trPr>
          <w:trHeight w:val="454" w:hRule="atLeast"/>
        </w:trPr>
        <w:tc>
          <w:tcPr>
            <w:gridSpan w:val="4"/>
            <w:tcBorders>
              <w:top w:color="000000" w:space="0" w:sz="4" w:val="single"/>
            </w:tcBorders>
            <w:shd w:fill="f2f2f2" w:val="clear"/>
            <w:vAlign w:val="center"/>
          </w:tcPr>
          <w:p w:rsidR="00000000" w:rsidDel="00000000" w:rsidP="00000000" w:rsidRDefault="00000000" w:rsidRPr="00000000" w14:paraId="000000EB">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w:t>
            </w:r>
          </w:p>
          <w:p w:rsidR="00000000" w:rsidDel="00000000" w:rsidP="00000000" w:rsidRDefault="00000000" w:rsidRPr="00000000" w14:paraId="000000E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three points below:</w:t>
            </w:r>
          </w:p>
          <w:p w:rsidR="00000000" w:rsidDel="00000000" w:rsidP="00000000" w:rsidRDefault="00000000" w:rsidRPr="00000000" w14:paraId="000000E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E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E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1">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trHeight w:val="454" w:hRule="atLeast"/>
        </w:trPr>
        <w:tc>
          <w:tcPr>
            <w:gridSpan w:val="4"/>
            <w:vAlign w:val="center"/>
          </w:tcPr>
          <w:p w:rsidR="00000000" w:rsidDel="00000000" w:rsidP="00000000" w:rsidRDefault="00000000" w:rsidRPr="00000000" w14:paraId="000000F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Fonts w:ascii="Arial" w:cs="Arial" w:eastAsia="Arial" w:hAnsi="Arial"/>
                <w:rtl w:val="0"/>
              </w:rPr>
              <w:t xml:space="preserve">Pupil disengagement can be a significant factor that affects behaviour management as well as child's level of learning during a lesson. (Welsh Assembly Government 2010, Cowley 2014) The purpose of the research is to monitor the level of pupil engagement with a 'dual coding' approach in the lesson. Dual coding is an approach to learning that consists of both auditory and visual stimuli in order to provide children with a deeper level of learning (Bear et al 2015). This can suggest that 'dual coding' may improve the level of pupil engagement as they are receiving a deeper level of learning (Clark &amp; Pavio, 1991) </w:t>
            </w:r>
            <w:r w:rsidDel="00000000" w:rsidR="00000000" w:rsidRPr="00000000">
              <w:rPr>
                <w:rtl w:val="0"/>
              </w:rPr>
            </w:r>
          </w:p>
          <w:p w:rsidR="00000000" w:rsidDel="00000000" w:rsidP="00000000" w:rsidRDefault="00000000" w:rsidRPr="00000000" w14:paraId="000000FA">
            <w:pPr>
              <w:rPr>
                <w:rFonts w:ascii="Arial" w:cs="Arial" w:eastAsia="Arial" w:hAnsi="Arial"/>
              </w:rPr>
            </w:pPr>
            <w:r w:rsidDel="00000000" w:rsidR="00000000" w:rsidRPr="00000000">
              <w:rPr>
                <w:rtl w:val="0"/>
              </w:rPr>
            </w:r>
          </w:p>
          <w:p w:rsidR="00000000" w:rsidDel="00000000" w:rsidP="00000000" w:rsidRDefault="00000000" w:rsidRPr="00000000" w14:paraId="000000FB">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gridSpan w:val="4"/>
            <w:vAlign w:val="center"/>
          </w:tcPr>
          <w:p w:rsidR="00000000" w:rsidDel="00000000" w:rsidP="00000000" w:rsidRDefault="00000000" w:rsidRPr="00000000" w14:paraId="000000F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0">
            <w:pPr>
              <w:rPr>
                <w:rFonts w:ascii="Arial" w:cs="Arial" w:eastAsia="Arial" w:hAnsi="Arial"/>
              </w:rPr>
            </w:pPr>
            <w:r w:rsidDel="00000000" w:rsidR="00000000" w:rsidRPr="00000000">
              <w:rPr>
                <w:rtl w:val="0"/>
              </w:rPr>
            </w:r>
          </w:p>
          <w:p w:rsidR="00000000" w:rsidDel="00000000" w:rsidP="00000000" w:rsidRDefault="00000000" w:rsidRPr="00000000" w14:paraId="00000101">
            <w:pPr>
              <w:rPr>
                <w:rFonts w:ascii="Arial" w:cs="Arial" w:eastAsia="Arial" w:hAnsi="Arial"/>
              </w:rPr>
            </w:pPr>
            <w:r w:rsidDel="00000000" w:rsidR="00000000" w:rsidRPr="00000000">
              <w:rPr>
                <w:rFonts w:ascii="Arial" w:cs="Arial" w:eastAsia="Arial" w:hAnsi="Arial"/>
                <w:rtl w:val="0"/>
              </w:rPr>
              <w:t xml:space="preserve">Are pupils engaged with a 'dual coding' input during 'Domain' lessons within a knowledge-rich curriculum?</w:t>
            </w:r>
          </w:p>
          <w:p w:rsidR="00000000" w:rsidDel="00000000" w:rsidP="00000000" w:rsidRDefault="00000000" w:rsidRPr="00000000" w14:paraId="000001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3">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trHeight w:val="454" w:hRule="atLeast"/>
        </w:trPr>
        <w:tc>
          <w:tcPr>
            <w:gridSpan w:val="4"/>
            <w:vAlign w:val="center"/>
          </w:tcPr>
          <w:p w:rsidR="00000000" w:rsidDel="00000000" w:rsidP="00000000" w:rsidRDefault="00000000" w:rsidRPr="00000000" w14:paraId="0000010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08">
            <w:pPr>
              <w:numPr>
                <w:ilvl w:val="0"/>
                <w:numId w:val="2"/>
              </w:numPr>
              <w:ind w:left="720" w:hanging="360"/>
              <w:rPr>
                <w:rFonts w:ascii="Arial" w:cs="Arial" w:eastAsia="Arial" w:hAnsi="Arial"/>
              </w:rPr>
            </w:pPr>
            <w:r w:rsidDel="00000000" w:rsidR="00000000" w:rsidRPr="00000000">
              <w:rPr>
                <w:rFonts w:ascii="Arial" w:cs="Arial" w:eastAsia="Arial" w:hAnsi="Arial"/>
                <w:rtl w:val="0"/>
              </w:rPr>
              <w:t xml:space="preserve">To identify the level of pupil engagement during a 'dual coding' input within a lesson.</w:t>
            </w:r>
          </w:p>
          <w:p w:rsidR="00000000" w:rsidDel="00000000" w:rsidP="00000000" w:rsidRDefault="00000000" w:rsidRPr="00000000" w14:paraId="00000109">
            <w:pPr>
              <w:numPr>
                <w:ilvl w:val="0"/>
                <w:numId w:val="2"/>
              </w:numPr>
              <w:ind w:left="720" w:hanging="360"/>
              <w:rPr>
                <w:rFonts w:ascii="Arial" w:cs="Arial" w:eastAsia="Arial" w:hAnsi="Arial"/>
              </w:rPr>
            </w:pPr>
            <w:r w:rsidDel="00000000" w:rsidR="00000000" w:rsidRPr="00000000">
              <w:rPr>
                <w:rFonts w:ascii="Arial" w:cs="Arial" w:eastAsia="Arial" w:hAnsi="Arial"/>
                <w:rtl w:val="0"/>
              </w:rPr>
              <w:t xml:space="preserve">To investigate the facial expressions and body language of pupil's during the 'dual coding' input.</w:t>
            </w:r>
          </w:p>
          <w:p w:rsidR="00000000" w:rsidDel="00000000" w:rsidP="00000000" w:rsidRDefault="00000000" w:rsidRPr="00000000" w14:paraId="0000010A">
            <w:pPr>
              <w:numPr>
                <w:ilvl w:val="0"/>
                <w:numId w:val="2"/>
              </w:numPr>
              <w:ind w:left="720" w:hanging="360"/>
              <w:rPr>
                <w:rFonts w:ascii="Arial" w:cs="Arial" w:eastAsia="Arial" w:hAnsi="Arial"/>
              </w:rPr>
            </w:pPr>
            <w:r w:rsidDel="00000000" w:rsidR="00000000" w:rsidRPr="00000000">
              <w:rPr>
                <w:rFonts w:ascii="Arial" w:cs="Arial" w:eastAsia="Arial" w:hAnsi="Arial"/>
                <w:rtl w:val="0"/>
              </w:rPr>
              <w:t xml:space="preserve">To collate results from interviews from children to understand the level of engagement, motivation and interest.</w:t>
            </w:r>
            <w:r w:rsidDel="00000000" w:rsidR="00000000" w:rsidRPr="00000000">
              <w:rPr>
                <w:rtl w:val="0"/>
              </w:rPr>
            </w:r>
          </w:p>
          <w:p w:rsidR="00000000" w:rsidDel="00000000" w:rsidP="00000000" w:rsidRDefault="00000000" w:rsidRPr="00000000" w14:paraId="000001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C">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gridSpan w:val="4"/>
            <w:vAlign w:val="center"/>
          </w:tcPr>
          <w:p w:rsidR="00000000" w:rsidDel="00000000" w:rsidP="00000000" w:rsidRDefault="00000000" w:rsidRPr="00000000" w14:paraId="0000011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numPr>
                <w:ilvl w:val="0"/>
                <w:numId w:val="2"/>
              </w:numPr>
              <w:ind w:left="720" w:hanging="360"/>
              <w:rPr>
                <w:rFonts w:ascii="Arial" w:cs="Arial" w:eastAsia="Arial" w:hAnsi="Arial"/>
              </w:rPr>
            </w:pPr>
            <w:r w:rsidDel="00000000" w:rsidR="00000000" w:rsidRPr="00000000">
              <w:rPr>
                <w:rFonts w:ascii="Arial" w:cs="Arial" w:eastAsia="Arial" w:hAnsi="Arial"/>
                <w:rtl w:val="0"/>
              </w:rPr>
              <w:t xml:space="preserve">To quantitatively measure levels of engagement through a lesson study observation.</w:t>
            </w:r>
          </w:p>
          <w:p w:rsidR="00000000" w:rsidDel="00000000" w:rsidP="00000000" w:rsidRDefault="00000000" w:rsidRPr="00000000" w14:paraId="00000113">
            <w:pPr>
              <w:numPr>
                <w:ilvl w:val="0"/>
                <w:numId w:val="2"/>
              </w:numPr>
              <w:ind w:left="720" w:hanging="360"/>
              <w:rPr>
                <w:rFonts w:ascii="Arial" w:cs="Arial" w:eastAsia="Arial" w:hAnsi="Arial"/>
              </w:rPr>
            </w:pPr>
            <w:r w:rsidDel="00000000" w:rsidR="00000000" w:rsidRPr="00000000">
              <w:rPr>
                <w:rFonts w:ascii="Arial" w:cs="Arial" w:eastAsia="Arial" w:hAnsi="Arial"/>
                <w:rtl w:val="0"/>
              </w:rPr>
              <w:t xml:space="preserve">To collate and measure qualitative data through reflections, observations and interviews from both colleagues and pupils. </w:t>
            </w:r>
          </w:p>
          <w:p w:rsidR="00000000" w:rsidDel="00000000" w:rsidP="00000000" w:rsidRDefault="00000000" w:rsidRPr="00000000" w14:paraId="00000114">
            <w:pPr>
              <w:numPr>
                <w:ilvl w:val="0"/>
                <w:numId w:val="2"/>
              </w:numPr>
              <w:ind w:left="720" w:hanging="360"/>
              <w:rPr>
                <w:rFonts w:ascii="Arial" w:cs="Arial" w:eastAsia="Arial" w:hAnsi="Arial"/>
              </w:rPr>
            </w:pPr>
            <w:r w:rsidDel="00000000" w:rsidR="00000000" w:rsidRPr="00000000">
              <w:rPr>
                <w:rFonts w:ascii="Arial" w:cs="Arial" w:eastAsia="Arial" w:hAnsi="Arial"/>
                <w:rtl w:val="0"/>
              </w:rPr>
              <w:t xml:space="preserve">To triangulate the data to discover the level of engagement of pupils during the 'dual coding' input.</w:t>
            </w:r>
          </w:p>
          <w:p w:rsidR="00000000" w:rsidDel="00000000" w:rsidP="00000000" w:rsidRDefault="00000000" w:rsidRPr="00000000" w14:paraId="00000115">
            <w:pPr>
              <w:rPr>
                <w:rFonts w:ascii="Arial" w:cs="Arial" w:eastAsia="Arial" w:hAnsi="Arial"/>
                <w:sz w:val="22"/>
                <w:szCs w:val="22"/>
              </w:rPr>
            </w:pPr>
            <w:r w:rsidDel="00000000" w:rsidR="00000000" w:rsidRPr="00000000">
              <w:rPr>
                <w:rtl w:val="0"/>
              </w:rPr>
            </w:r>
          </w:p>
        </w:tc>
      </w:tr>
      <w:tr>
        <w:trPr>
          <w:trHeight w:val="454" w:hRule="atLeast"/>
        </w:trPr>
        <w:tc>
          <w:tcPr>
            <w:gridSpan w:val="4"/>
            <w:shd w:fill="f2f2f2" w:val="clear"/>
            <w:vAlign w:val="center"/>
          </w:tcPr>
          <w:p w:rsidR="00000000" w:rsidDel="00000000" w:rsidP="00000000" w:rsidRDefault="00000000" w:rsidRPr="00000000" w14:paraId="0000011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1A">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tLeast"/>
        </w:trPr>
        <w:tc>
          <w:tcPr>
            <w:gridSpan w:val="4"/>
            <w:vAlign w:val="center"/>
          </w:tcPr>
          <w:p w:rsidR="00000000" w:rsidDel="00000000" w:rsidP="00000000" w:rsidRDefault="00000000" w:rsidRPr="00000000" w14:paraId="000001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F">
            <w:pPr>
              <w:rPr>
                <w:rFonts w:ascii="Arial" w:cs="Arial" w:eastAsia="Arial" w:hAnsi="Arial"/>
                <w:sz w:val="22"/>
                <w:szCs w:val="22"/>
              </w:rPr>
            </w:pPr>
            <w:r w:rsidDel="00000000" w:rsidR="00000000" w:rsidRPr="00000000">
              <w:rPr>
                <w:rFonts w:ascii="Arial" w:cs="Arial" w:eastAsia="Arial" w:hAnsi="Arial"/>
                <w:rtl w:val="0"/>
              </w:rPr>
              <w:t xml:space="preserve">Within the research, a lesson study will be conducted alongside a colleague consisting the observation of  two lessons that both have the same focus. A lesson study is a form of collaborative teaching with other teachers. As learning should be the centre of education, (Sachs 2010) suggests that improving teaching and learning should be of the utmost importance in order to provide the best education. It focuses on improving a specific aspect and identifying the needs of pupils first hand. It promotes pupil voice as it allows children to feedback the features of the lesson. Therefore, it can identify the strengths and weaknesses of the practitioner and how to move forward to enhance teaching and learning. As suggested by (Dudley 2014), 3 pupils will be selected as a sample to represent three tiers of children based on academic ability previously set by the class teacher. </w:t>
            </w:r>
            <w:r w:rsidDel="00000000" w:rsidR="00000000" w:rsidRPr="00000000">
              <w:rPr>
                <w:rtl w:val="0"/>
              </w:rPr>
            </w:r>
          </w:p>
          <w:p w:rsidR="00000000" w:rsidDel="00000000" w:rsidP="00000000" w:rsidRDefault="00000000" w:rsidRPr="00000000" w14:paraId="00000120">
            <w:pPr>
              <w:rPr>
                <w:rFonts w:ascii="Arial" w:cs="Arial" w:eastAsia="Arial" w:hAnsi="Arial"/>
              </w:rPr>
            </w:pPr>
            <w:r w:rsidDel="00000000" w:rsidR="00000000" w:rsidRPr="00000000">
              <w:rPr>
                <w:rtl w:val="0"/>
              </w:rPr>
            </w:r>
          </w:p>
          <w:p w:rsidR="00000000" w:rsidDel="00000000" w:rsidP="00000000" w:rsidRDefault="00000000" w:rsidRPr="00000000" w14:paraId="00000121">
            <w:pPr>
              <w:rPr>
                <w:rFonts w:ascii="Arial" w:cs="Arial" w:eastAsia="Arial" w:hAnsi="Arial"/>
              </w:rPr>
            </w:pPr>
            <w:r w:rsidDel="00000000" w:rsidR="00000000" w:rsidRPr="00000000">
              <w:rPr>
                <w:rFonts w:ascii="Arial" w:cs="Arial" w:eastAsia="Arial" w:hAnsi="Arial"/>
                <w:rtl w:val="0"/>
              </w:rPr>
              <w:t xml:space="preserve">The research will consist of two non-participant observations. The observation schedule will be developed based on the Leuven Scale (Laevers 1997) to investigate and determine the level of engagement of the pupils during the 'dual coding' input within the lesson. The observer, who will be known by the pupils, will be present in the room during the lesson and children will be aware of both the observer and the aim of the research.</w:t>
            </w:r>
          </w:p>
          <w:p w:rsidR="00000000" w:rsidDel="00000000" w:rsidP="00000000" w:rsidRDefault="00000000" w:rsidRPr="00000000" w14:paraId="00000122">
            <w:pPr>
              <w:rPr>
                <w:rFonts w:ascii="Arial" w:cs="Arial" w:eastAsia="Arial" w:hAnsi="Arial"/>
              </w:rPr>
            </w:pPr>
            <w:r w:rsidDel="00000000" w:rsidR="00000000" w:rsidRPr="00000000">
              <w:rPr>
                <w:rtl w:val="0"/>
              </w:rPr>
            </w:r>
          </w:p>
          <w:p w:rsidR="00000000" w:rsidDel="00000000" w:rsidP="00000000" w:rsidRDefault="00000000" w:rsidRPr="00000000" w14:paraId="00000123">
            <w:pPr>
              <w:rPr>
                <w:rFonts w:ascii="Arial" w:cs="Arial" w:eastAsia="Arial" w:hAnsi="Arial"/>
              </w:rPr>
            </w:pPr>
            <w:r w:rsidDel="00000000" w:rsidR="00000000" w:rsidRPr="00000000">
              <w:rPr>
                <w:rFonts w:ascii="Arial" w:cs="Arial" w:eastAsia="Arial" w:hAnsi="Arial"/>
                <w:rtl w:val="0"/>
              </w:rPr>
              <w:t xml:space="preserve">Interviews are recognised as an effective tool for collecting data (Cohen et al 2016). Following the observation, interviews will be carried on the 3 sample pupils to allow them discuss their views about the lesson and 'dual coding'. The observer will take notes during the interview while the questions will be asked by the student teacher. Following the interviews, a personal reflection will be carried out by each observer based on the model created by Gibbs (1998). The qualitative and quantitative  data gathered by both the observers and pupils will be triangulated to determine the level of engagement of the 3 sample children.</w:t>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9">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2D">
      <w:pPr>
        <w:rPr/>
      </w:pPr>
      <w:r w:rsidDel="00000000" w:rsidR="00000000" w:rsidRPr="00000000">
        <w:br w:type="page"/>
      </w:r>
      <w:r w:rsidDel="00000000" w:rsidR="00000000" w:rsidRPr="00000000">
        <w:rPr>
          <w:rtl w:val="0"/>
        </w:rPr>
      </w:r>
    </w:p>
    <w:tbl>
      <w:tblPr>
        <w:tblStyle w:val="Table8"/>
        <w:tblW w:w="9933.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9933"/>
        <w:tblGridChange w:id="0">
          <w:tblGrid>
            <w:gridCol w:w="9933"/>
          </w:tblGrid>
        </w:tblGridChange>
      </w:tblGrid>
      <w:tr>
        <w:trPr>
          <w:trHeight w:val="454" w:hRule="atLeast"/>
        </w:trPr>
        <w:tc>
          <w:tcPr>
            <w:shd w:fill="f2f2f2" w:val="clear"/>
            <w:vAlign w:val="center"/>
          </w:tcPr>
          <w:p w:rsidR="00000000" w:rsidDel="00000000" w:rsidP="00000000" w:rsidRDefault="00000000" w:rsidRPr="00000000" w14:paraId="0000012E">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trHeight w:val="454" w:hRule="atLeast"/>
        </w:trPr>
        <w:tc>
          <w:tcPr>
            <w:vAlign w:val="center"/>
          </w:tcPr>
          <w:p w:rsidR="00000000" w:rsidDel="00000000" w:rsidP="00000000" w:rsidRDefault="00000000" w:rsidRPr="00000000" w14:paraId="00000130">
            <w:pPr>
              <w:rPr>
                <w:rFonts w:ascii="Arial" w:cs="Arial" w:eastAsia="Arial" w:hAnsi="Arial"/>
                <w:sz w:val="22"/>
                <w:szCs w:val="22"/>
              </w:rPr>
            </w:pPr>
            <w:r w:rsidDel="00000000" w:rsidR="00000000" w:rsidRPr="00000000">
              <w:rPr>
                <w:rFonts w:ascii="Arial" w:cs="Arial" w:eastAsia="Arial" w:hAnsi="Arial"/>
                <w:sz w:val="22"/>
                <w:szCs w:val="22"/>
                <w:rtl w:val="0"/>
              </w:rPr>
              <w:t xml:space="preserve">A one form entry Catholic primary school situated in the Vale of Glamorgan. </w:t>
            </w:r>
          </w:p>
          <w:p w:rsidR="00000000" w:rsidDel="00000000" w:rsidP="00000000" w:rsidRDefault="00000000" w:rsidRPr="00000000" w14:paraId="000001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2">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shd w:fill="f2f2f2" w:val="clear"/>
            <w:vAlign w:val="center"/>
          </w:tcPr>
          <w:p w:rsidR="00000000" w:rsidDel="00000000" w:rsidP="00000000" w:rsidRDefault="00000000" w:rsidRPr="00000000" w14:paraId="00000133">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34">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54" w:hRule="atLeast"/>
        </w:trPr>
        <w:tc>
          <w:tcP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8">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3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1"/>
          <w:sz w:val="22"/>
          <w:szCs w:val="22"/>
        </w:rPr>
      </w:pPr>
      <w:r w:rsidDel="00000000" w:rsidR="00000000" w:rsidRPr="00000000">
        <w:rPr>
          <w:rtl w:val="0"/>
        </w:rPr>
      </w:r>
    </w:p>
    <w:tbl>
      <w:tblPr>
        <w:tblStyle w:val="Table9"/>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22"/>
        <w:gridCol w:w="850"/>
        <w:gridCol w:w="851"/>
        <w:tblGridChange w:id="0">
          <w:tblGrid>
            <w:gridCol w:w="8222"/>
            <w:gridCol w:w="850"/>
            <w:gridCol w:w="851"/>
          </w:tblGrid>
        </w:tblGridChange>
      </w:tblGrid>
      <w:tr>
        <w:tc>
          <w:tcPr>
            <w:vMerge w:val="restart"/>
            <w:shd w:fill="f2f2f2" w:val="clear"/>
            <w:vAlign w:val="center"/>
          </w:tcPr>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3B">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3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c>
          <w:tcPr>
            <w:vMerge w:val="continue"/>
            <w:shd w:fill="f2f2f2" w:val="clear"/>
            <w:vAlign w:val="center"/>
          </w:tcPr>
          <w:p w:rsidR="00000000" w:rsidDel="00000000" w:rsidP="00000000" w:rsidRDefault="00000000" w:rsidRPr="00000000" w14:paraId="0000013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3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gridSpan w:val="3"/>
            <w:shd w:fill="ffffff" w:val="clea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1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4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49">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4A">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0"/>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27"/>
        <w:gridCol w:w="846"/>
        <w:gridCol w:w="816"/>
        <w:tblGridChange w:id="0">
          <w:tblGrid>
            <w:gridCol w:w="8227"/>
            <w:gridCol w:w="846"/>
            <w:gridCol w:w="816"/>
          </w:tblGrid>
        </w:tblGridChange>
      </w:tblGrid>
      <w:tr>
        <w:tc>
          <w:tcPr>
            <w:shd w:fill="f2f2f2" w:val="clear"/>
          </w:tcPr>
          <w:p w:rsidR="00000000" w:rsidDel="00000000" w:rsidP="00000000" w:rsidRDefault="00000000" w:rsidRPr="00000000" w14:paraId="0000014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tcPr>
          <w:p w:rsidR="00000000" w:rsidDel="00000000" w:rsidP="00000000" w:rsidRDefault="00000000" w:rsidRPr="00000000" w14:paraId="0000014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4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4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vAlign w:val="center"/>
          </w:tcPr>
          <w:p w:rsidR="00000000" w:rsidDel="00000000" w:rsidP="00000000" w:rsidRDefault="00000000" w:rsidRPr="00000000" w14:paraId="0000015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15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5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65">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68">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6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178">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‘focus groups’. Please indicate the type of data collection method(s) in this box and tick the accompany box.</w:t>
            </w:r>
          </w:p>
        </w:tc>
        <w:tc>
          <w:tcPr>
            <w:vMerge w:val="restart"/>
            <w:shd w:fill="bfbfbf" w:val="clear"/>
            <w:vAlign w:val="center"/>
          </w:tcPr>
          <w:p w:rsidR="00000000" w:rsidDel="00000000" w:rsidP="00000000" w:rsidRDefault="00000000" w:rsidRPr="00000000" w14:paraId="00000179">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vMerge w:val="restart"/>
            <w:shd w:fill="bfbfbf" w:val="clear"/>
            <w:vAlign w:val="center"/>
          </w:tcPr>
          <w:p w:rsidR="00000000" w:rsidDel="00000000" w:rsidP="00000000" w:rsidRDefault="00000000" w:rsidRPr="00000000" w14:paraId="0000017A">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auto" w:val="clear"/>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7C">
            <w:pPr>
              <w:rPr>
                <w:rFonts w:ascii="Arial" w:cs="Arial" w:eastAsia="Arial" w:hAnsi="Arial"/>
              </w:rPr>
            </w:pPr>
            <w:r w:rsidDel="00000000" w:rsidR="00000000" w:rsidRPr="00000000">
              <w:rPr>
                <w:rtl w:val="0"/>
              </w:rPr>
            </w:r>
          </w:p>
          <w:p w:rsidR="00000000" w:rsidDel="00000000" w:rsidP="00000000" w:rsidRDefault="00000000" w:rsidRPr="00000000" w14:paraId="0000017D">
            <w:pPr>
              <w:rPr>
                <w:rFonts w:ascii="Arial" w:cs="Arial" w:eastAsia="Arial" w:hAnsi="Arial"/>
              </w:rPr>
            </w:pPr>
            <w:r w:rsidDel="00000000" w:rsidR="00000000" w:rsidRPr="00000000">
              <w:rPr>
                <w:rFonts w:ascii="Arial" w:cs="Arial" w:eastAsia="Arial" w:hAnsi="Arial"/>
                <w:rtl w:val="0"/>
              </w:rPr>
              <w:t xml:space="preserve">The interview will be conducted with a focus group.</w:t>
            </w:r>
          </w:p>
          <w:p w:rsidR="00000000" w:rsidDel="00000000" w:rsidP="00000000" w:rsidRDefault="00000000" w:rsidRPr="00000000" w14:paraId="000001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8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8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8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6">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87">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tbl>
      <w:tblPr>
        <w:tblStyle w:val="Table1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17"/>
        <w:gridCol w:w="850"/>
        <w:gridCol w:w="822"/>
        <w:tblGridChange w:id="0">
          <w:tblGrid>
            <w:gridCol w:w="8217"/>
            <w:gridCol w:w="850"/>
            <w:gridCol w:w="822"/>
          </w:tblGrid>
        </w:tblGridChange>
      </w:tblGrid>
      <w:tr>
        <w:tc>
          <w:tcPr>
            <w:shd w:fill="f2f2f2" w:val="clear"/>
          </w:tcPr>
          <w:p w:rsidR="00000000" w:rsidDel="00000000" w:rsidP="00000000" w:rsidRDefault="00000000" w:rsidRPr="00000000" w14:paraId="00000188">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8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8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vAlign w:val="center"/>
          </w:tcPr>
          <w:p w:rsidR="00000000" w:rsidDel="00000000" w:rsidP="00000000" w:rsidRDefault="00000000" w:rsidRPr="00000000" w14:paraId="0000018D">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8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9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9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9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A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A2">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A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 specifically any group who may be unable to give consent) please indicate here and tick the appropriate box.</w:t>
            </w:r>
          </w:p>
          <w:p w:rsidR="00000000" w:rsidDel="00000000" w:rsidP="00000000" w:rsidRDefault="00000000" w:rsidRPr="00000000" w14:paraId="000001A6">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1A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A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auto"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please indicate here:</w:t>
            </w:r>
          </w:p>
          <w:p w:rsidR="00000000" w:rsidDel="00000000" w:rsidP="00000000" w:rsidRDefault="00000000" w:rsidRPr="00000000" w14:paraId="000001AA">
            <w:pPr>
              <w:rPr>
                <w:rFonts w:ascii="Arial" w:cs="Arial" w:eastAsia="Arial" w:hAnsi="Arial"/>
              </w:rPr>
            </w:pPr>
            <w:r w:rsidDel="00000000" w:rsidR="00000000" w:rsidRPr="00000000">
              <w:rPr>
                <w:rtl w:val="0"/>
              </w:rPr>
            </w:r>
          </w:p>
          <w:p w:rsidR="00000000" w:rsidDel="00000000" w:rsidP="00000000" w:rsidRDefault="00000000" w:rsidRPr="00000000" w14:paraId="000001AB">
            <w:pPr>
              <w:rPr>
                <w:rFonts w:ascii="Arial" w:cs="Arial" w:eastAsia="Arial" w:hAnsi="Arial"/>
              </w:rPr>
            </w:pPr>
            <w:r w:rsidDel="00000000" w:rsidR="00000000" w:rsidRPr="00000000">
              <w:rPr>
                <w:rtl w:val="0"/>
              </w:rPr>
            </w:r>
          </w:p>
          <w:p w:rsidR="00000000" w:rsidDel="00000000" w:rsidP="00000000" w:rsidRDefault="00000000" w:rsidRPr="00000000" w14:paraId="000001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A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A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B0">
      <w:pPr>
        <w:rPr>
          <w:rFonts w:ascii="Arial" w:cs="Arial" w:eastAsia="Arial" w:hAnsi="Arial"/>
          <w:sz w:val="24"/>
          <w:szCs w:val="24"/>
        </w:rPr>
      </w:pPr>
      <w:r w:rsidDel="00000000" w:rsidR="00000000" w:rsidRPr="00000000">
        <w:rPr>
          <w:rtl w:val="0"/>
        </w:rPr>
      </w:r>
    </w:p>
    <w:tbl>
      <w:tblPr>
        <w:tblStyle w:val="Table1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56"/>
        <w:gridCol w:w="6633"/>
        <w:tblGridChange w:id="0">
          <w:tblGrid>
            <w:gridCol w:w="3256"/>
            <w:gridCol w:w="6633"/>
          </w:tblGrid>
        </w:tblGridChange>
      </w:tblGrid>
      <w:tr>
        <w:trPr>
          <w:trHeight w:val="403" w:hRule="atLeast"/>
        </w:trPr>
        <w:tc>
          <w:tcPr>
            <w:gridSpan w:val="2"/>
            <w:tcBorders>
              <w:bottom w:color="000000" w:space="0" w:sz="4" w:val="single"/>
            </w:tcBorders>
            <w:shd w:fill="f2f2f2" w:val="clear"/>
            <w:vAlign w:val="center"/>
          </w:tcPr>
          <w:p w:rsidR="00000000" w:rsidDel="00000000" w:rsidP="00000000" w:rsidRDefault="00000000" w:rsidRPr="00000000" w14:paraId="000001B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B5">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6 pupils</w:t>
            </w:r>
          </w:p>
          <w:p w:rsidR="00000000" w:rsidDel="00000000" w:rsidP="00000000" w:rsidRDefault="00000000" w:rsidRPr="00000000" w14:paraId="000001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9">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BB">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1 currently lower attaining, 1 currently middle attaining and 1 currently higher attaining from Year 2</w:t>
            </w:r>
          </w:p>
          <w:p w:rsidR="00000000" w:rsidDel="00000000" w:rsidP="00000000" w:rsidRDefault="00000000" w:rsidRPr="00000000" w14:paraId="000001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1 currently lower attaining, 1 currently middle attaining and 1 currently higher attaining from Year 4</w:t>
            </w:r>
          </w:p>
          <w:p w:rsidR="00000000" w:rsidDel="00000000" w:rsidP="00000000" w:rsidRDefault="00000000" w:rsidRPr="00000000" w14:paraId="000001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1">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trHeight w:val="403" w:hRule="atLeast"/>
        </w:trPr>
        <w:tc>
          <w:tcPr>
            <w:tcBorders>
              <w:top w:color="000000" w:space="0" w:sz="4" w:val="single"/>
            </w:tcBorders>
            <w:shd w:fill="f2f2f2" w:val="clear"/>
            <w:vAlign w:val="cente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Pupils will be selected for convenience of the research aim. Pupils will be selected from each ability group within both Year 2 and Year 4 but at random.</w:t>
            </w:r>
          </w:p>
          <w:p w:rsidR="00000000" w:rsidDel="00000000" w:rsidP="00000000" w:rsidRDefault="00000000" w:rsidRPr="00000000" w14:paraId="000001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6">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C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C8">
      <w:pPr>
        <w:rPr/>
      </w:pPr>
      <w:r w:rsidDel="00000000" w:rsidR="00000000" w:rsidRPr="00000000">
        <w:br w:type="page"/>
      </w:r>
      <w:r w:rsidDel="00000000" w:rsidR="00000000" w:rsidRPr="00000000">
        <w:rPr>
          <w:rtl w:val="0"/>
        </w:rPr>
      </w:r>
    </w:p>
    <w:tbl>
      <w:tblPr>
        <w:tblStyle w:val="Table1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25"/>
        <w:gridCol w:w="992"/>
        <w:gridCol w:w="850"/>
        <w:gridCol w:w="822"/>
        <w:tblGridChange w:id="0">
          <w:tblGrid>
            <w:gridCol w:w="7225"/>
            <w:gridCol w:w="992"/>
            <w:gridCol w:w="850"/>
            <w:gridCol w:w="822"/>
          </w:tblGrid>
        </w:tblGridChange>
      </w:tblGrid>
      <w:tr>
        <w:tc>
          <w:tcPr>
            <w:shd w:fill="f2f2f2" w:val="clear"/>
          </w:tcPr>
          <w:p w:rsidR="00000000" w:rsidDel="00000000" w:rsidP="00000000" w:rsidRDefault="00000000" w:rsidRPr="00000000" w14:paraId="000001C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CA">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C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1CD">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39" w:hRule="atLeast"/>
        </w:trPr>
        <w:tc>
          <w:tcPr>
            <w:shd w:fill="f2f2f2" w:val="clear"/>
            <w:vAlign w:val="center"/>
          </w:tcPr>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D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D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D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D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D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D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D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D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E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E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E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E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1E7">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E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E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E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1E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F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F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gridSpan w:val="4"/>
            <w:tcBorders>
              <w:bottom w:color="000000" w:space="0" w:sz="4" w:val="single"/>
            </w:tcBorders>
            <w:shd w:fill="f2f2f2" w:val="clear"/>
            <w:vAlign w:val="center"/>
          </w:tcPr>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trHeight w:val="403" w:hRule="atLeast"/>
        </w:trPr>
        <w:tc>
          <w:tcPr>
            <w:gridSpan w:val="4"/>
            <w:vAlign w:val="center"/>
          </w:tcPr>
          <w:p w:rsidR="00000000" w:rsidDel="00000000" w:rsidP="00000000" w:rsidRDefault="00000000" w:rsidRPr="00000000" w14:paraId="000001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A">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FE">
      <w:pPr>
        <w:rPr/>
      </w:pPr>
      <w:r w:rsidDel="00000000" w:rsidR="00000000" w:rsidRPr="00000000">
        <w:rPr>
          <w:rtl w:val="0"/>
        </w:rPr>
      </w:r>
    </w:p>
    <w:tbl>
      <w:tblPr>
        <w:tblStyle w:val="Table14"/>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25"/>
        <w:gridCol w:w="992"/>
        <w:gridCol w:w="850"/>
        <w:gridCol w:w="822"/>
        <w:tblGridChange w:id="0">
          <w:tblGrid>
            <w:gridCol w:w="7225"/>
            <w:gridCol w:w="992"/>
            <w:gridCol w:w="850"/>
            <w:gridCol w:w="822"/>
          </w:tblGrid>
        </w:tblGridChange>
      </w:tblGrid>
      <w:tr>
        <w:tc>
          <w:tcPr>
            <w:shd w:fill="f2f2f2" w:val="clear"/>
          </w:tcPr>
          <w:p w:rsidR="00000000" w:rsidDel="00000000" w:rsidP="00000000" w:rsidRDefault="00000000" w:rsidRPr="00000000" w14:paraId="000001F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00">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0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03">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0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39" w:hRule="atLeast"/>
        </w:trPr>
        <w:tc>
          <w:tcPr>
            <w:shd w:fill="f2f2f2" w:val="clear"/>
            <w:vAlign w:val="center"/>
          </w:tcPr>
          <w:p w:rsidR="00000000" w:rsidDel="00000000" w:rsidP="00000000" w:rsidRDefault="00000000" w:rsidRPr="00000000" w14:paraId="00000205">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0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0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209">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0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0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20D">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0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1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211">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1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gridSpan w:val="4"/>
            <w:shd w:fill="f2f2f2" w:val="clear"/>
            <w:vAlign w:val="center"/>
          </w:tcPr>
          <w:p w:rsidR="00000000" w:rsidDel="00000000" w:rsidP="00000000" w:rsidRDefault="00000000" w:rsidRPr="00000000" w14:paraId="0000021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trHeight w:val="403" w:hRule="atLeast"/>
        </w:trPr>
        <w:tc>
          <w:tcPr>
            <w:gridSpan w:val="4"/>
            <w:vAlign w:val="center"/>
          </w:tcPr>
          <w:p w:rsidR="00000000" w:rsidDel="00000000" w:rsidP="00000000" w:rsidRDefault="00000000" w:rsidRPr="00000000" w14:paraId="000002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C">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0">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21">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2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tbl>
      <w:tblPr>
        <w:tblStyle w:val="Table15"/>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849"/>
        <w:gridCol w:w="3402"/>
        <w:gridCol w:w="850"/>
        <w:gridCol w:w="822"/>
        <w:tblGridChange w:id="0">
          <w:tblGrid>
            <w:gridCol w:w="4849"/>
            <w:gridCol w:w="3402"/>
            <w:gridCol w:w="850"/>
            <w:gridCol w:w="822"/>
          </w:tblGrid>
        </w:tblGridChange>
      </w:tblGrid>
      <w:tr>
        <w:tc>
          <w:tcPr>
            <w:gridSpan w:val="4"/>
            <w:tcBorders>
              <w:bottom w:color="000000" w:space="0" w:sz="4" w:val="single"/>
            </w:tcBorders>
            <w:shd w:fill="f2f2f2" w:val="clear"/>
          </w:tcPr>
          <w:p w:rsidR="00000000" w:rsidDel="00000000" w:rsidP="00000000" w:rsidRDefault="00000000" w:rsidRPr="00000000" w14:paraId="00000223">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24">
            <w:pPr>
              <w:rPr/>
            </w:pPr>
            <w:r w:rsidDel="00000000" w:rsidR="00000000" w:rsidRPr="00000000">
              <w:rPr>
                <w:rtl w:val="0"/>
              </w:rPr>
            </w:r>
          </w:p>
          <w:p w:rsidR="00000000" w:rsidDel="00000000" w:rsidP="00000000" w:rsidRDefault="00000000" w:rsidRPr="00000000" w14:paraId="00000225">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c>
          <w:tcPr>
            <w:gridSpan w:val="2"/>
            <w:vMerge w:val="restart"/>
            <w:shd w:fill="f2f2f2" w:val="clear"/>
          </w:tcPr>
          <w:p w:rsidR="00000000" w:rsidDel="00000000" w:rsidP="00000000" w:rsidRDefault="00000000" w:rsidRPr="00000000" w14:paraId="00000229">
            <w:pPr>
              <w:pStyle w:val="Heading1"/>
              <w:tabs>
                <w:tab w:val="left"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22A">
            <w:pPr>
              <w:pStyle w:val="Heading1"/>
              <w:tabs>
                <w:tab w:val="left" w:pos="5103"/>
              </w:tabs>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2C">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2D">
            <w:pPr>
              <w:pStyle w:val="Heading1"/>
              <w:tabs>
                <w:tab w:val="left"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c>
          <w:tcPr>
            <w:gridSpan w:val="2"/>
            <w:vMerge w:val="continue"/>
            <w:shd w:fill="f2f2f2" w:val="clear"/>
          </w:tcPr>
          <w:p w:rsidR="00000000" w:rsidDel="00000000" w:rsidP="00000000" w:rsidRDefault="00000000" w:rsidRPr="00000000" w14:paraId="0000022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30">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31">
            <w:pPr>
              <w:pStyle w:val="Heading1"/>
              <w:tabs>
                <w:tab w:val="left" w:pos="5103"/>
              </w:tabs>
              <w:rPr>
                <w:rFonts w:ascii="Arial" w:cs="Arial" w:eastAsia="Arial" w:hAnsi="Arial"/>
                <w:b w:val="0"/>
              </w:rPr>
            </w:pPr>
            <w:r w:rsidDel="00000000" w:rsidR="00000000" w:rsidRPr="00000000">
              <w:rPr>
                <w:rFonts w:ascii="MS Gothic" w:cs="MS Gothic" w:eastAsia="MS Gothic" w:hAnsi="MS Gothic"/>
                <w:b w:val="0"/>
                <w:rtl w:val="0"/>
              </w:rPr>
              <w:t xml:space="preserve">x</w:t>
            </w:r>
            <w:r w:rsidDel="00000000" w:rsidR="00000000" w:rsidRPr="00000000">
              <w:rPr>
                <w:rtl w:val="0"/>
              </w:rPr>
            </w:r>
          </w:p>
        </w:tc>
      </w:tr>
      <w:tr>
        <w:tc>
          <w:tcPr>
            <w:gridSpan w:val="4"/>
            <w:tcBorders>
              <w:bottom w:color="000000" w:space="0" w:sz="4" w:val="single"/>
            </w:tcBorders>
            <w:shd w:fill="f2f2f2" w:val="clear"/>
          </w:tcPr>
          <w:p w:rsidR="00000000" w:rsidDel="00000000" w:rsidP="00000000" w:rsidRDefault="00000000" w:rsidRPr="00000000" w14:paraId="0000023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3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c>
          <w:tcPr>
            <w:tcBorders>
              <w:top w:color="000000" w:space="0" w:sz="4" w:val="single"/>
              <w:bottom w:color="000000" w:space="0" w:sz="4" w:val="single"/>
            </w:tcBorders>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w:t>
            </w:r>
          </w:p>
          <w:p w:rsidR="00000000" w:rsidDel="00000000" w:rsidP="00000000" w:rsidRDefault="00000000" w:rsidRPr="00000000" w14:paraId="00000238">
            <w:pPr>
              <w:numPr>
                <w:ilvl w:val="0"/>
                <w:numId w:val="6"/>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Affecting pupil’s self-esteem through not being chosen as a participant of the research</w:t>
            </w:r>
          </w:p>
          <w:p w:rsidR="00000000" w:rsidDel="00000000" w:rsidP="00000000" w:rsidRDefault="00000000" w:rsidRPr="00000000" w14:paraId="00000239">
            <w:pPr>
              <w:numPr>
                <w:ilvl w:val="0"/>
                <w:numId w:val="6"/>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Pupils may feel under pressure to give a social desirable answer to research and in front of their peers</w:t>
            </w:r>
          </w:p>
          <w:p w:rsidR="00000000" w:rsidDel="00000000" w:rsidP="00000000" w:rsidRDefault="00000000" w:rsidRPr="00000000" w14:paraId="0000023A">
            <w:pPr>
              <w:numPr>
                <w:ilvl w:val="0"/>
                <w:numId w:val="6"/>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Safeguarding issues</w:t>
            </w:r>
          </w:p>
          <w:p w:rsidR="00000000" w:rsidDel="00000000" w:rsidP="00000000" w:rsidRDefault="00000000" w:rsidRPr="00000000" w14:paraId="0000023B">
            <w:pPr>
              <w:numPr>
                <w:ilvl w:val="0"/>
                <w:numId w:val="6"/>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Anonymity</w:t>
            </w:r>
          </w:p>
          <w:p w:rsidR="00000000" w:rsidDel="00000000" w:rsidP="00000000" w:rsidRDefault="00000000" w:rsidRPr="00000000" w14:paraId="000002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3F">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Participant</w:t>
            </w:r>
          </w:p>
          <w:p w:rsidR="00000000" w:rsidDel="00000000" w:rsidP="00000000" w:rsidRDefault="00000000" w:rsidRPr="00000000" w14:paraId="00000240">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All potential participants will be given consent forms</w:t>
            </w:r>
          </w:p>
          <w:p w:rsidR="00000000" w:rsidDel="00000000" w:rsidP="00000000" w:rsidRDefault="00000000" w:rsidRPr="00000000" w14:paraId="00000241">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All pupils will be involved in the lesson. Pupils are told that there is no consequence for their answers and that open and honest answers are desired but will not affect any relationships</w:t>
            </w:r>
          </w:p>
          <w:p w:rsidR="00000000" w:rsidDel="00000000" w:rsidP="00000000" w:rsidRDefault="00000000" w:rsidRPr="00000000" w14:paraId="00000242">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Any safeguarding issues that arise, the school’s safeguarding officer will be informed immediately.</w:t>
            </w:r>
          </w:p>
          <w:p w:rsidR="00000000" w:rsidDel="00000000" w:rsidP="00000000" w:rsidRDefault="00000000" w:rsidRPr="00000000" w14:paraId="00000243">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Pupils will be made aware that all data will be held in confidentiality, it will be anonymised and it will not be identified in research. </w:t>
            </w:r>
          </w:p>
          <w:p w:rsidR="00000000" w:rsidDel="00000000" w:rsidP="00000000" w:rsidRDefault="00000000" w:rsidRPr="00000000" w14:paraId="000002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6">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gridSpan w:val="4"/>
            <w:tcBorders>
              <w:bottom w:color="000000" w:space="0" w:sz="4" w:val="single"/>
            </w:tcBorders>
            <w:shd w:fill="f2f2f2" w:val="clear"/>
          </w:tcPr>
          <w:p w:rsidR="00000000" w:rsidDel="00000000" w:rsidP="00000000" w:rsidRDefault="00000000" w:rsidRPr="00000000" w14:paraId="00000249">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c>
          <w:tcPr>
            <w:gridSpan w:val="4"/>
            <w:tcBorders>
              <w:top w:color="000000" w:space="0" w:sz="4" w:val="single"/>
              <w:bottom w:color="000000" w:space="0" w:sz="4" w:val="single"/>
            </w:tcBorders>
          </w:tcPr>
          <w:p w:rsidR="00000000" w:rsidDel="00000000" w:rsidP="00000000" w:rsidRDefault="00000000" w:rsidRPr="00000000" w14:paraId="0000024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4E">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gridSpan w:val="4"/>
            <w:tcBorders>
              <w:top w:color="000000" w:space="0" w:sz="4" w:val="single"/>
              <w:bottom w:color="000000" w:space="0" w:sz="4" w:val="single"/>
            </w:tcBorders>
            <w:shd w:fill="f2f2f2" w:val="clear"/>
          </w:tcPr>
          <w:p w:rsidR="00000000" w:rsidDel="00000000" w:rsidP="00000000" w:rsidRDefault="00000000" w:rsidRPr="00000000" w14:paraId="0000025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25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c>
          <w:tcPr>
            <w:tcBorders>
              <w:top w:color="000000" w:space="0" w:sz="4" w:val="single"/>
              <w:bottom w:color="000000" w:space="0" w:sz="4" w:val="single"/>
            </w:tcBorders>
          </w:tcPr>
          <w:p w:rsidR="00000000" w:rsidDel="00000000" w:rsidP="00000000" w:rsidRDefault="00000000" w:rsidRPr="00000000" w14:paraId="00000257">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Investigator:</w:t>
            </w:r>
          </w:p>
          <w:p w:rsidR="00000000" w:rsidDel="00000000" w:rsidP="00000000" w:rsidRDefault="00000000" w:rsidRPr="00000000" w14:paraId="00000258">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Allegations from pupils in the classroom whilst completing the research</w:t>
            </w:r>
          </w:p>
          <w:p w:rsidR="00000000" w:rsidDel="00000000" w:rsidP="00000000" w:rsidRDefault="00000000" w:rsidRPr="00000000" w14:paraId="00000259">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Possibility of being accused of favouritism by pupils who are not part of the focus group</w:t>
            </w:r>
          </w:p>
          <w:p w:rsidR="00000000" w:rsidDel="00000000" w:rsidP="00000000" w:rsidRDefault="00000000" w:rsidRPr="00000000" w14:paraId="0000025A">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Accusation of fabrication or falsification of data</w:t>
            </w:r>
          </w:p>
          <w:p w:rsidR="00000000" w:rsidDel="00000000" w:rsidP="00000000" w:rsidRDefault="00000000" w:rsidRPr="00000000" w14:paraId="0000025B">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Power imbalance as a teacher researcher</w:t>
            </w:r>
          </w:p>
          <w:p w:rsidR="00000000" w:rsidDel="00000000" w:rsidP="00000000" w:rsidRDefault="00000000" w:rsidRPr="00000000" w14:paraId="000002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5E">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Investigator:</w:t>
            </w:r>
          </w:p>
          <w:p w:rsidR="00000000" w:rsidDel="00000000" w:rsidP="00000000" w:rsidRDefault="00000000" w:rsidRPr="00000000" w14:paraId="0000025F">
            <w:pPr>
              <w:numPr>
                <w:ilvl w:val="0"/>
                <w:numId w:val="4"/>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The majority of the research is carried out during normal classroom activity. When interviewing there is another member of staff in the room.</w:t>
            </w:r>
          </w:p>
          <w:p w:rsidR="00000000" w:rsidDel="00000000" w:rsidP="00000000" w:rsidRDefault="00000000" w:rsidRPr="00000000" w14:paraId="00000260">
            <w:pPr>
              <w:numPr>
                <w:ilvl w:val="0"/>
                <w:numId w:val="4"/>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All children take part in the lesson. Pupils are told that there is no consequence for their answers and that open and honest answers are desired but will not affect any relationships</w:t>
            </w:r>
          </w:p>
          <w:p w:rsidR="00000000" w:rsidDel="00000000" w:rsidP="00000000" w:rsidRDefault="00000000" w:rsidRPr="00000000" w14:paraId="00000261">
            <w:pPr>
              <w:numPr>
                <w:ilvl w:val="0"/>
                <w:numId w:val="4"/>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When conducting this research, the UWTSD and BERA guidelines will be followed.</w:t>
            </w:r>
          </w:p>
          <w:p w:rsidR="00000000" w:rsidDel="00000000" w:rsidP="00000000" w:rsidRDefault="00000000" w:rsidRPr="00000000" w14:paraId="00000262">
            <w:pPr>
              <w:numPr>
                <w:ilvl w:val="0"/>
                <w:numId w:val="4"/>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Pupils will be made aware that participation is voluntary, consent and assent will be obtained and pupils will be made aware that they have the right to withdraw at any time without consequence. </w:t>
            </w:r>
          </w:p>
          <w:p w:rsidR="00000000" w:rsidDel="00000000" w:rsidP="00000000" w:rsidRDefault="00000000" w:rsidRPr="00000000" w14:paraId="000002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4">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gridSpan w:val="4"/>
            <w:tcBorders>
              <w:top w:color="000000" w:space="0" w:sz="4" w:val="single"/>
              <w:bottom w:color="000000" w:space="0" w:sz="4" w:val="single"/>
            </w:tcBorders>
            <w:shd w:fill="f2f2f2" w:val="clear"/>
          </w:tcPr>
          <w:p w:rsidR="00000000" w:rsidDel="00000000" w:rsidP="00000000" w:rsidRDefault="00000000" w:rsidRPr="00000000" w14:paraId="0000026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68">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c>
          <w:tcPr>
            <w:tcBorders>
              <w:top w:color="000000" w:space="0" w:sz="4" w:val="single"/>
              <w:bottom w:color="000000" w:space="0" w:sz="4" w:val="single"/>
            </w:tcBorders>
          </w:tcPr>
          <w:p w:rsidR="00000000" w:rsidDel="00000000" w:rsidP="00000000" w:rsidRDefault="00000000" w:rsidRPr="00000000" w14:paraId="0000026C">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University:</w:t>
            </w:r>
          </w:p>
          <w:p w:rsidR="00000000" w:rsidDel="00000000" w:rsidP="00000000" w:rsidRDefault="00000000" w:rsidRPr="00000000" w14:paraId="0000026D">
            <w:pPr>
              <w:numPr>
                <w:ilvl w:val="0"/>
                <w:numId w:val="5"/>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The need to uphold the reputation of the university</w:t>
            </w:r>
          </w:p>
          <w:p w:rsidR="00000000" w:rsidDel="00000000" w:rsidP="00000000" w:rsidRDefault="00000000" w:rsidRPr="00000000" w14:paraId="0000026E">
            <w:pPr>
              <w:numPr>
                <w:ilvl w:val="0"/>
                <w:numId w:val="5"/>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Not falsifying any data which could impact the representation and standards of the university</w:t>
            </w:r>
          </w:p>
          <w:p w:rsidR="00000000" w:rsidDel="00000000" w:rsidP="00000000" w:rsidRDefault="00000000" w:rsidRPr="00000000" w14:paraId="0000026F">
            <w:pPr>
              <w:numPr>
                <w:ilvl w:val="0"/>
                <w:numId w:val="5"/>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Not behaving in a way that could impact the relationship between school and university</w:t>
            </w:r>
          </w:p>
          <w:p w:rsidR="00000000" w:rsidDel="00000000" w:rsidP="00000000" w:rsidRDefault="00000000" w:rsidRPr="00000000" w14:paraId="000002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73">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University:</w:t>
            </w:r>
          </w:p>
          <w:p w:rsidR="00000000" w:rsidDel="00000000" w:rsidP="00000000" w:rsidRDefault="00000000" w:rsidRPr="00000000" w14:paraId="00000274">
            <w:pPr>
              <w:numPr>
                <w:ilvl w:val="0"/>
                <w:numId w:val="7"/>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The UWTSD and BERA guidelines will be followed and professional behaviour will be maintained at all times.</w:t>
            </w:r>
          </w:p>
          <w:p w:rsidR="00000000" w:rsidDel="00000000" w:rsidP="00000000" w:rsidRDefault="00000000" w:rsidRPr="00000000" w14:paraId="000002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9">
      <w:pPr>
        <w:rPr/>
      </w:pPr>
      <w:r w:rsidDel="00000000" w:rsidR="00000000" w:rsidRPr="00000000">
        <w:rPr>
          <w:rtl w:val="0"/>
        </w:rPr>
      </w:r>
    </w:p>
    <w:tbl>
      <w:tblPr>
        <w:tblStyle w:val="Table16"/>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259"/>
        <w:gridCol w:w="992"/>
        <w:gridCol w:w="850"/>
        <w:gridCol w:w="822"/>
        <w:tblGridChange w:id="0">
          <w:tblGrid>
            <w:gridCol w:w="7259"/>
            <w:gridCol w:w="992"/>
            <w:gridCol w:w="850"/>
            <w:gridCol w:w="822"/>
          </w:tblGrid>
        </w:tblGridChange>
      </w:tblGrid>
      <w:tr>
        <w:tc>
          <w:tcPr>
            <w:gridSpan w:val="4"/>
            <w:tcBorders>
              <w:top w:color="000000" w:space="0" w:sz="4" w:val="single"/>
              <w:bottom w:color="000000" w:space="0" w:sz="4" w:val="single"/>
            </w:tcBorders>
            <w:shd w:fill="f2f2f2" w:val="clear"/>
          </w:tcPr>
          <w:p w:rsidR="00000000" w:rsidDel="00000000" w:rsidP="00000000" w:rsidRDefault="00000000" w:rsidRPr="00000000" w14:paraId="0000027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c>
          <w:tcPr>
            <w:tcBorders>
              <w:top w:color="000000" w:space="0" w:sz="4" w:val="single"/>
              <w:bottom w:color="000000" w:space="0" w:sz="4" w:val="single"/>
            </w:tcBorders>
            <w:shd w:fill="f2f2f2" w:val="clear"/>
          </w:tcPr>
          <w:p w:rsidR="00000000" w:rsidDel="00000000" w:rsidP="00000000" w:rsidRDefault="00000000" w:rsidRPr="00000000" w14:paraId="0000027E">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7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280">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8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282">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8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284">
            <w:pPr>
              <w:jc w:val="center"/>
              <w:rPr>
                <w:rFonts w:ascii="Arial" w:cs="Arial" w:eastAsia="Arial" w:hAnsi="Arial"/>
                <w:b w:val="1"/>
                <w:sz w:val="22"/>
                <w:szCs w:val="22"/>
              </w:rPr>
            </w:pPr>
            <w:r w:rsidDel="00000000" w:rsidR="00000000" w:rsidRPr="00000000">
              <w:rPr>
                <w:rtl w:val="0"/>
              </w:rPr>
            </w:r>
          </w:p>
        </w:tc>
      </w:tr>
      <w:tr>
        <w:trPr>
          <w:trHeight w:val="492" w:hRule="atLeast"/>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85">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86">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87">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88">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89">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8A">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8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tbl>
      <w:tblPr>
        <w:tblStyle w:val="Table17"/>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28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28D">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c>
          <w:tcPr>
            <w:tcBorders>
              <w:top w:color="000000" w:space="0" w:sz="4" w:val="single"/>
              <w:bottom w:color="000000" w:space="0" w:sz="4" w:val="single"/>
            </w:tcBorders>
          </w:tcPr>
          <w:p w:rsidR="00000000" w:rsidDel="00000000" w:rsidP="00000000" w:rsidRDefault="00000000" w:rsidRPr="00000000" w14:paraId="0000028E">
            <w:pPr>
              <w:rPr>
                <w:rFonts w:ascii="Arial" w:cs="Arial" w:eastAsia="Arial" w:hAnsi="Arial"/>
                <w:sz w:val="22"/>
                <w:szCs w:val="22"/>
              </w:rPr>
            </w:pPr>
            <w:r w:rsidDel="00000000" w:rsidR="00000000" w:rsidRPr="00000000">
              <w:rPr>
                <w:rFonts w:ascii="Arial" w:cs="Arial" w:eastAsia="Arial" w:hAnsi="Arial"/>
                <w:sz w:val="22"/>
                <w:szCs w:val="22"/>
                <w:rtl w:val="0"/>
              </w:rPr>
              <w:t xml:space="preserve">Normal class teacher feedback will be provided to all pupils after the lesson and the 6 participants will have access to the research on request. </w:t>
            </w:r>
          </w:p>
          <w:p w:rsidR="00000000" w:rsidDel="00000000" w:rsidP="00000000" w:rsidRDefault="00000000" w:rsidRPr="00000000" w14:paraId="000002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1">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9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293">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Borders>
              <w:top w:color="000000" w:space="0" w:sz="4" w:val="single"/>
              <w:bottom w:color="000000" w:space="0" w:sz="4" w:val="single"/>
            </w:tcBorders>
          </w:tcPr>
          <w:p w:rsidR="00000000" w:rsidDel="00000000" w:rsidP="00000000" w:rsidRDefault="00000000" w:rsidRPr="00000000" w14:paraId="00000294">
            <w:pPr>
              <w:rPr>
                <w:rFonts w:ascii="Arial" w:cs="Arial" w:eastAsia="Arial" w:hAnsi="Arial"/>
                <w:sz w:val="22"/>
                <w:szCs w:val="22"/>
              </w:rPr>
            </w:pPr>
            <w:r w:rsidDel="00000000" w:rsidR="00000000" w:rsidRPr="00000000">
              <w:rPr>
                <w:rFonts w:ascii="Arial" w:cs="Arial" w:eastAsia="Arial" w:hAnsi="Arial"/>
                <w:sz w:val="22"/>
                <w:szCs w:val="22"/>
                <w:rtl w:val="0"/>
              </w:rPr>
              <w:t xml:space="preserve">Written consent will be needed from parents/carers/guardians. The pupils will need to provide verbal ongoing assent as well as written consent from school from the senior mentor. A consent form will be sent home and the parents will be asked to provide written consent then return to school to show they are happy with their child to be involved in the research. Parents will be aware that they can contact the student teacher if they have any concerns of questions as the consent form will contain the student teacher email. Verbal assent will be obtained before the research and ongoing assent will be obtained at each stage of the research as this is age appropriate for children within the focus group. Pupils will be clearly informed of the purpose of the research. Language will be basic, jargon free and appropriate and pupil’s will have an opportunity to ask questions. BERA and UNCRC guidelines will be followed.</w:t>
            </w:r>
          </w:p>
          <w:p w:rsidR="00000000" w:rsidDel="00000000" w:rsidP="00000000" w:rsidRDefault="00000000" w:rsidRPr="00000000" w14:paraId="000002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9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298">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c>
          <w:tcPr>
            <w:tcBorders>
              <w:top w:color="000000" w:space="0" w:sz="4" w:val="single"/>
              <w:bottom w:color="000000" w:space="0" w:sz="4" w:val="single"/>
            </w:tcBorders>
          </w:tcPr>
          <w:p w:rsidR="00000000" w:rsidDel="00000000" w:rsidP="00000000" w:rsidRDefault="00000000" w:rsidRPr="00000000" w14:paraId="00000299">
            <w:pPr>
              <w:rPr>
                <w:rFonts w:ascii="Arial" w:cs="Arial" w:eastAsia="Arial" w:hAnsi="Arial"/>
                <w:sz w:val="22"/>
                <w:szCs w:val="22"/>
              </w:rPr>
            </w:pPr>
            <w:r w:rsidDel="00000000" w:rsidR="00000000" w:rsidRPr="00000000">
              <w:rPr>
                <w:rFonts w:ascii="Arial" w:cs="Arial" w:eastAsia="Arial" w:hAnsi="Arial"/>
                <w:sz w:val="22"/>
                <w:szCs w:val="22"/>
                <w:rtl w:val="0"/>
              </w:rPr>
              <w:t xml:space="preserve">All data including school and pupil names will be anonymised. All data will be held confidentially and no pupils will be able to be identified from the research. BERA ethical guidelines will be followed. </w:t>
            </w:r>
          </w:p>
          <w:p w:rsidR="00000000" w:rsidDel="00000000" w:rsidP="00000000" w:rsidRDefault="00000000" w:rsidRPr="00000000" w14:paraId="000002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C">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E">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9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2A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completing this section refer to the University’s Research Data Management Policy and the extensive resources on the University’s Research Data Management web pages (</w:t>
      </w:r>
      <w:hyperlink r:id="rId7">
        <w:r w:rsidDel="00000000" w:rsidR="00000000" w:rsidRPr="00000000">
          <w:rPr>
            <w:rFonts w:ascii="Arial" w:cs="Arial" w:eastAsia="Arial" w:hAnsi="Arial"/>
            <w:b w:val="0"/>
            <w:i w:val="0"/>
            <w:smallCaps w:val="0"/>
            <w:strike w:val="0"/>
            <w:color w:val="0000ff"/>
            <w:sz w:val="22"/>
            <w:szCs w:val="22"/>
            <w:u w:val="single"/>
            <w:shd w:fill="auto" w:val="clear"/>
            <w:vertAlign w:val="baseline"/>
            <w:rtl w:val="0"/>
          </w:rPr>
          <w:t xml:space="preserve">http://uwtsd.ac.uk/library/research-data-management/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bl>
      <w:tblPr>
        <w:tblStyle w:val="Table18"/>
        <w:tblW w:w="9889.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7763"/>
        <w:gridCol w:w="992"/>
        <w:gridCol w:w="1134"/>
        <w:tblGridChange w:id="0">
          <w:tblGrid>
            <w:gridCol w:w="7763"/>
            <w:gridCol w:w="992"/>
            <w:gridCol w:w="1134"/>
          </w:tblGrid>
        </w:tblGridChange>
      </w:tblGrid>
      <w:tr>
        <w:trPr>
          <w:trHeight w:val="403" w:hRule="atLeast"/>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A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A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trHeight w:val="403" w:hRule="atLeast"/>
        </w:trPr>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D">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2B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2B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2B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2B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B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B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B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B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B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B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B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B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trHeight w:val="403" w:hRule="atLeast"/>
        </w:trPr>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C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19"/>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trHeight w:val="439" w:hRule="atLeast"/>
        </w:trPr>
        <w:tc>
          <w:tcPr>
            <w:shd w:fill="f2f2f2" w:val="clear"/>
          </w:tcPr>
          <w:p w:rsidR="00000000" w:rsidDel="00000000" w:rsidP="00000000" w:rsidRDefault="00000000" w:rsidRPr="00000000" w14:paraId="000002CA">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and/or special category data on one of the following:</w:t>
            </w:r>
            <w:r w:rsidDel="00000000" w:rsidR="00000000" w:rsidRPr="00000000">
              <w:rPr>
                <w:rtl w:val="0"/>
              </w:rPr>
            </w:r>
          </w:p>
        </w:tc>
        <w:tc>
          <w:tcPr>
            <w:shd w:fill="f2f2f2" w:val="clear"/>
          </w:tcPr>
          <w:p w:rsidR="00000000" w:rsidDel="00000000" w:rsidP="00000000" w:rsidRDefault="00000000" w:rsidRPr="00000000" w14:paraId="000002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2C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2CD">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2C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D0">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D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D3">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2D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D6">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D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D9">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2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D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DC">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2D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D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DF">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E0">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gridSpan w:val="3"/>
            <w:shd w:fill="f2f2f2" w:val="clear"/>
          </w:tcPr>
          <w:p w:rsidR="00000000" w:rsidDel="00000000" w:rsidP="00000000" w:rsidRDefault="00000000" w:rsidRPr="00000000" w14:paraId="000002E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trHeight w:val="403" w:hRule="atLeast"/>
        </w:trPr>
        <w:tc>
          <w:tcPr>
            <w:gridSpan w:val="3"/>
          </w:tcPr>
          <w:p w:rsidR="00000000" w:rsidDel="00000000" w:rsidP="00000000" w:rsidRDefault="00000000" w:rsidRPr="00000000" w14:paraId="000002E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8">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39" w:hRule="atLeast"/>
        </w:trPr>
        <w:tc>
          <w:tcPr>
            <w:gridSpan w:val="3"/>
            <w:shd w:fill="f2f2f2" w:val="clear"/>
            <w:vAlign w:val="center"/>
          </w:tcPr>
          <w:p w:rsidR="00000000" w:rsidDel="00000000" w:rsidP="00000000" w:rsidRDefault="00000000" w:rsidRPr="00000000" w14:paraId="000002E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 Data Storage</w:t>
            </w:r>
          </w:p>
        </w:tc>
      </w:tr>
      <w:tr>
        <w:trPr>
          <w:trHeight w:val="439" w:hRule="atLeast"/>
        </w:trPr>
        <w:tc>
          <w:tcPr>
            <w:shd w:fill="f2f2f2" w:val="clear"/>
            <w:vAlign w:val="center"/>
          </w:tcPr>
          <w:p w:rsidR="00000000" w:rsidDel="00000000" w:rsidP="00000000" w:rsidRDefault="00000000" w:rsidRPr="00000000" w14:paraId="000002EE">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E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2F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vAlign w:val="center"/>
          </w:tcPr>
          <w:p w:rsidR="00000000" w:rsidDel="00000000" w:rsidP="00000000" w:rsidRDefault="00000000" w:rsidRPr="00000000" w14:paraId="000002F1">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F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2F4">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2F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F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vAlign w:val="center"/>
          </w:tcPr>
          <w:p w:rsidR="00000000" w:rsidDel="00000000" w:rsidP="00000000" w:rsidRDefault="00000000" w:rsidRPr="00000000" w14:paraId="000002F7">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F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2FA">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2F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2F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F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00">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0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0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0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0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0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3" w:hRule="atLeast"/>
        </w:trPr>
        <w:tc>
          <w:tcPr>
            <w:shd w:fill="f2f2f2" w:val="clear"/>
            <w:vAlign w:val="center"/>
          </w:tcPr>
          <w:p w:rsidR="00000000" w:rsidDel="00000000" w:rsidP="00000000" w:rsidRDefault="00000000" w:rsidRPr="00000000" w14:paraId="00000306">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0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0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gridSpan w:val="3"/>
            <w:shd w:fill="f2f2f2" w:val="clear"/>
            <w:vAlign w:val="center"/>
          </w:tcPr>
          <w:p w:rsidR="00000000" w:rsidDel="00000000" w:rsidP="00000000" w:rsidRDefault="00000000" w:rsidRPr="00000000" w14:paraId="00000309">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DPA (and/or any international equivalent):</w:t>
            </w:r>
          </w:p>
        </w:tc>
      </w:tr>
      <w:tr>
        <w:trPr>
          <w:trHeight w:val="403" w:hRule="atLeast"/>
        </w:trPr>
        <w:tc>
          <w:tcPr>
            <w:gridSpan w:val="3"/>
            <w:vAlign w:val="center"/>
          </w:tcPr>
          <w:p w:rsidR="00000000" w:rsidDel="00000000" w:rsidP="00000000" w:rsidRDefault="00000000" w:rsidRPr="00000000" w14:paraId="0000030C">
            <w:pPr>
              <w:rPr>
                <w:rFonts w:ascii="Arial" w:cs="Arial" w:eastAsia="Arial" w:hAnsi="Arial"/>
                <w:sz w:val="22"/>
                <w:szCs w:val="22"/>
              </w:rPr>
            </w:pPr>
            <w:r w:rsidDel="00000000" w:rsidR="00000000" w:rsidRPr="00000000">
              <w:rPr>
                <w:rFonts w:ascii="Arial" w:cs="Arial" w:eastAsia="Arial" w:hAnsi="Arial"/>
                <w:sz w:val="22"/>
                <w:szCs w:val="22"/>
                <w:rtl w:val="0"/>
              </w:rPr>
              <w:t xml:space="preserve">Raw data will be available to the university module lead and external examiner upon request. All data will be stored until the relevant university exam board has ratified the research assignment and then can be destroyed after this point. All data will be archived on the university OneDrive and password protected, inline with the UWTSD data management guidelines. </w:t>
            </w:r>
          </w:p>
          <w:p w:rsidR="00000000" w:rsidDel="00000000" w:rsidP="00000000" w:rsidRDefault="00000000" w:rsidRPr="00000000" w14:paraId="000003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0">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gridSpan w:val="3"/>
            <w:shd w:fill="f2f2f2" w:val="clear"/>
            <w:vAlign w:val="center"/>
          </w:tcPr>
          <w:p w:rsidR="00000000" w:rsidDel="00000000" w:rsidP="00000000" w:rsidRDefault="00000000" w:rsidRPr="00000000" w14:paraId="00000313">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trHeight w:val="403" w:hRule="atLeast"/>
        </w:trPr>
        <w:tc>
          <w:tcPr>
            <w:gridSpan w:val="3"/>
            <w:vAlign w:val="center"/>
          </w:tcPr>
          <w:p w:rsidR="00000000" w:rsidDel="00000000" w:rsidP="00000000" w:rsidRDefault="00000000" w:rsidRPr="00000000" w14:paraId="00000316">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w:t>
            </w:r>
          </w:p>
          <w:p w:rsidR="00000000" w:rsidDel="00000000" w:rsidP="00000000" w:rsidRDefault="00000000" w:rsidRPr="00000000" w14:paraId="00000317">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partner</w:t>
            </w:r>
          </w:p>
          <w:p w:rsidR="00000000" w:rsidDel="00000000" w:rsidP="00000000" w:rsidRDefault="00000000" w:rsidRPr="00000000" w14:paraId="00000318">
            <w:pPr>
              <w:rPr>
                <w:rFonts w:ascii="Arial" w:cs="Arial" w:eastAsia="Arial" w:hAnsi="Arial"/>
                <w:sz w:val="22"/>
                <w:szCs w:val="22"/>
              </w:rPr>
            </w:pPr>
            <w:r w:rsidDel="00000000" w:rsidR="00000000" w:rsidRPr="00000000">
              <w:rPr>
                <w:rFonts w:ascii="Arial" w:cs="Arial" w:eastAsia="Arial" w:hAnsi="Arial"/>
                <w:sz w:val="22"/>
                <w:szCs w:val="22"/>
                <w:rtl w:val="0"/>
              </w:rPr>
              <w:t xml:space="preserve">Possibly module lead</w:t>
            </w:r>
          </w:p>
          <w:p w:rsidR="00000000" w:rsidDel="00000000" w:rsidP="00000000" w:rsidRDefault="00000000" w:rsidRPr="00000000" w14:paraId="000003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gridSpan w:val="3"/>
            <w:shd w:fill="f2f2f2" w:val="clear"/>
          </w:tcPr>
          <w:p w:rsidR="00000000" w:rsidDel="00000000" w:rsidP="00000000" w:rsidRDefault="00000000" w:rsidRPr="00000000" w14:paraId="0000031E">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trHeight w:val="403" w:hRule="atLeast"/>
        </w:trPr>
        <w:tc>
          <w:tcPr>
            <w:gridSpan w:val="3"/>
          </w:tcPr>
          <w:p w:rsidR="00000000" w:rsidDel="00000000" w:rsidP="00000000" w:rsidRDefault="00000000" w:rsidRPr="00000000" w14:paraId="00000321">
            <w:pPr>
              <w:rPr>
                <w:rFonts w:ascii="Arial" w:cs="Arial" w:eastAsia="Arial" w:hAnsi="Arial"/>
                <w:sz w:val="22"/>
                <w:szCs w:val="22"/>
              </w:rPr>
            </w:pPr>
            <w:r w:rsidDel="00000000" w:rsidR="00000000" w:rsidRPr="00000000">
              <w:rPr>
                <w:rFonts w:ascii="Arial" w:cs="Arial" w:eastAsia="Arial" w:hAnsi="Arial"/>
                <w:sz w:val="22"/>
                <w:szCs w:val="22"/>
                <w:rtl w:val="0"/>
              </w:rPr>
              <w:t xml:space="preserve">Myself, as the researcher</w:t>
            </w:r>
          </w:p>
          <w:p w:rsidR="00000000" w:rsidDel="00000000" w:rsidP="00000000" w:rsidRDefault="00000000" w:rsidRPr="00000000" w14:paraId="000003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gridSpan w:val="3"/>
            <w:shd w:fill="f2f2f2" w:val="clear"/>
          </w:tcPr>
          <w:p w:rsidR="00000000" w:rsidDel="00000000" w:rsidP="00000000" w:rsidRDefault="00000000" w:rsidRPr="00000000" w14:paraId="00000326">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gridSpan w:val="3"/>
          </w:tcPr>
          <w:p w:rsidR="00000000" w:rsidDel="00000000" w:rsidP="00000000" w:rsidRDefault="00000000" w:rsidRPr="00000000" w14:paraId="00000329">
            <w:pPr>
              <w:rPr>
                <w:rFonts w:ascii="Arial" w:cs="Arial" w:eastAsia="Arial" w:hAnsi="Arial"/>
                <w:sz w:val="22"/>
                <w:szCs w:val="22"/>
              </w:rPr>
            </w:pPr>
            <w:r w:rsidDel="00000000" w:rsidR="00000000" w:rsidRPr="00000000">
              <w:rPr>
                <w:rFonts w:ascii="Arial" w:cs="Arial" w:eastAsia="Arial" w:hAnsi="Arial"/>
                <w:sz w:val="22"/>
                <w:szCs w:val="22"/>
                <w:rtl w:val="0"/>
              </w:rPr>
              <w:t xml:space="preserve">Any electronic data will be held on a password protected cloud storage. Only I will have access to the cloud storage account. Any hard copies of data will be scanned/copied immediately following the observation then destroyed. All data will be stored until the relevant university exam board has ratified the research assignment and then can be destroyed after this point. All data will be archived on the university OneDrive and password protected, inline with the UWTSD data management guidelines. </w:t>
            </w:r>
          </w:p>
          <w:p w:rsidR="00000000" w:rsidDel="00000000" w:rsidP="00000000" w:rsidRDefault="00000000" w:rsidRPr="00000000" w14:paraId="000003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gridSpan w:val="3"/>
          </w:tcPr>
          <w:p w:rsidR="00000000" w:rsidDel="00000000" w:rsidP="00000000" w:rsidRDefault="00000000" w:rsidRPr="00000000" w14:paraId="0000032E">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8">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color w:val="000000"/>
                <w:rtl w:val="0"/>
              </w:rPr>
              <w:t xml:space="preserve"> </w:t>
            </w:r>
            <w:r w:rsidDel="00000000" w:rsidR="00000000" w:rsidRPr="00000000">
              <w:rPr>
                <w:rtl w:val="0"/>
              </w:rPr>
            </w:r>
          </w:p>
        </w:tc>
      </w:tr>
      <w:tr>
        <w:trPr>
          <w:trHeight w:val="403" w:hRule="atLeast"/>
        </w:trPr>
        <w:tc>
          <w:tcPr>
            <w:gridSpan w:val="3"/>
          </w:tcPr>
          <w:p w:rsidR="00000000" w:rsidDel="00000000" w:rsidP="00000000" w:rsidRDefault="00000000" w:rsidRPr="00000000" w14:paraId="000003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4">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252" w:hRule="atLeast"/>
        </w:trPr>
        <w:tc>
          <w:tcPr>
            <w:vMerge w:val="restart"/>
            <w:shd w:fill="f2f2f2" w:val="clear"/>
          </w:tcPr>
          <w:p w:rsidR="00000000" w:rsidDel="00000000" w:rsidP="00000000" w:rsidRDefault="00000000" w:rsidRPr="00000000" w14:paraId="00000337">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9">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p w:rsidR="00000000" w:rsidDel="00000000" w:rsidP="00000000" w:rsidRDefault="00000000" w:rsidRPr="00000000" w14:paraId="00000338">
            <w:pP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3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33A">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trHeight w:val="252" w:hRule="atLeast"/>
        </w:trPr>
        <w:tc>
          <w:tcPr>
            <w:vMerge w:val="continue"/>
            <w:shd w:fill="f2f2f2" w:val="clear"/>
          </w:tcPr>
          <w:p w:rsidR="00000000" w:rsidDel="00000000" w:rsidP="00000000" w:rsidRDefault="00000000" w:rsidRPr="00000000" w14:paraId="0000033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3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3D">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trHeight w:val="311" w:hRule="atLeast"/>
        </w:trPr>
        <w:tc>
          <w:tcPr>
            <w:vMerge w:val="restart"/>
            <w:shd w:fill="f2f2f2" w:val="clear"/>
          </w:tcPr>
          <w:p w:rsidR="00000000" w:rsidDel="00000000" w:rsidP="00000000" w:rsidRDefault="00000000" w:rsidRPr="00000000" w14:paraId="0000033E">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tcPr>
          <w:p w:rsidR="00000000" w:rsidDel="00000000" w:rsidP="00000000" w:rsidRDefault="00000000" w:rsidRPr="00000000" w14:paraId="0000033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340">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trHeight w:val="311" w:hRule="atLeast"/>
        </w:trPr>
        <w:tc>
          <w:tcPr>
            <w:vMerge w:val="continue"/>
            <w:shd w:fill="f2f2f2" w:val="clear"/>
          </w:tcPr>
          <w:p w:rsidR="00000000" w:rsidDel="00000000" w:rsidP="00000000" w:rsidRDefault="00000000" w:rsidRPr="00000000" w14:paraId="0000034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4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43">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34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45">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46">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0"/>
        <w:tblW w:w="9881.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22"/>
        <w:gridCol w:w="4820"/>
        <w:gridCol w:w="2239"/>
        <w:tblGridChange w:id="0">
          <w:tblGrid>
            <w:gridCol w:w="2822"/>
            <w:gridCol w:w="4820"/>
            <w:gridCol w:w="2239"/>
          </w:tblGrid>
        </w:tblGridChange>
      </w:tblGrid>
      <w:tr>
        <w:trPr>
          <w:trHeight w:val="1807" w:hRule="atLeast"/>
        </w:trPr>
        <w:tc>
          <w:tcPr>
            <w:gridSpan w:val="3"/>
            <w:shd w:fill="f2f2f2" w:val="clear"/>
            <w:vAlign w:val="center"/>
          </w:tcPr>
          <w:p w:rsidR="00000000" w:rsidDel="00000000" w:rsidP="00000000" w:rsidRDefault="00000000" w:rsidRPr="00000000" w14:paraId="00000347">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348">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349">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w:t>
            </w:r>
            <w:hyperlink r:id="rId10">
              <w:r w:rsidDel="00000000" w:rsidR="00000000" w:rsidRPr="00000000">
                <w:rPr>
                  <w:rFonts w:ascii="Arial" w:cs="Arial" w:eastAsia="Arial" w:hAnsi="Arial"/>
                  <w:color w:val="0000ff"/>
                  <w:sz w:val="22"/>
                  <w:szCs w:val="22"/>
                  <w:u w:val="single"/>
                  <w:rtl w:val="0"/>
                </w:rPr>
                <w:t xml:space="preserve">Research Ethics and Integrity Code of Practice</w:t>
              </w:r>
            </w:hyperlink>
            <w:r w:rsidDel="00000000" w:rsidR="00000000" w:rsidRPr="00000000">
              <w:rPr>
                <w:rtl w:val="0"/>
              </w:rPr>
            </w:r>
          </w:p>
        </w:tc>
      </w:tr>
      <w:tr>
        <w:trPr>
          <w:trHeight w:val="657"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34D">
            <w:pPr>
              <w:rPr>
                <w:rFonts w:ascii="Arial" w:cs="Arial" w:eastAsia="Arial" w:hAnsi="Arial"/>
                <w:sz w:val="22"/>
                <w:szCs w:val="22"/>
              </w:rPr>
            </w:pPr>
            <w:r w:rsidDel="00000000" w:rsidR="00000000" w:rsidRPr="00000000">
              <w:rPr>
                <w:rFonts w:ascii="Arial" w:cs="Arial" w:eastAsia="Arial" w:hAnsi="Arial"/>
                <w:sz w:val="22"/>
                <w:szCs w:val="22"/>
                <w:rtl w:val="0"/>
              </w:rPr>
              <w:t xml:space="preserve">S.De-vall</w:t>
            </w:r>
          </w:p>
        </w:tc>
        <w:tc>
          <w:tcPr>
            <w:vAlign w:val="center"/>
          </w:tcPr>
          <w:p w:rsidR="00000000" w:rsidDel="00000000" w:rsidP="00000000" w:rsidRDefault="00000000" w:rsidRPr="00000000" w14:paraId="0000034E">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p w:rsidR="00000000" w:rsidDel="00000000" w:rsidP="00000000" w:rsidRDefault="00000000" w:rsidRPr="00000000" w14:paraId="0000034F">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17/12/2019</w:t>
            </w:r>
          </w:p>
          <w:p w:rsidR="00000000" w:rsidDel="00000000" w:rsidP="00000000" w:rsidRDefault="00000000" w:rsidRPr="00000000" w14:paraId="00000350">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2">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1"/>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783"/>
        <w:gridCol w:w="4868"/>
        <w:gridCol w:w="2125"/>
        <w:tblGridChange w:id="0">
          <w:tblGrid>
            <w:gridCol w:w="2783"/>
            <w:gridCol w:w="4868"/>
            <w:gridCol w:w="2125"/>
          </w:tblGrid>
        </w:tblGridChange>
      </w:tblGrid>
      <w:tr>
        <w:trPr>
          <w:trHeight w:val="346" w:hRule="atLeast"/>
        </w:trPr>
        <w:tc>
          <w:tcPr>
            <w:shd w:fill="f2f2f2" w:val="clear"/>
            <w:vAlign w:val="center"/>
          </w:tcPr>
          <w:p w:rsidR="00000000" w:rsidDel="00000000" w:rsidP="00000000" w:rsidRDefault="00000000" w:rsidRPr="00000000" w14:paraId="0000035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35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35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trHeight w:val="347" w:hRule="atLeast"/>
        </w:trPr>
        <w:tc>
          <w:tcPr>
            <w:shd w:fill="f2f2f2" w:val="clear"/>
            <w:vAlign w:val="center"/>
          </w:tcPr>
          <w:p w:rsidR="00000000" w:rsidDel="00000000" w:rsidP="00000000" w:rsidRDefault="00000000" w:rsidRPr="00000000" w14:paraId="0000035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35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5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35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B">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2"/>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783"/>
        <w:gridCol w:w="4868"/>
        <w:gridCol w:w="2125"/>
        <w:tblGridChange w:id="0">
          <w:tblGrid>
            <w:gridCol w:w="2783"/>
            <w:gridCol w:w="4868"/>
            <w:gridCol w:w="2125"/>
          </w:tblGrid>
        </w:tblGridChange>
      </w:tblGrid>
      <w:tr>
        <w:trPr>
          <w:trHeight w:val="346" w:hRule="atLeast"/>
        </w:trPr>
        <w:tc>
          <w:tcPr>
            <w:shd w:fill="f2f2f2" w:val="clear"/>
            <w:vAlign w:val="center"/>
          </w:tcPr>
          <w:p w:rsidR="00000000" w:rsidDel="00000000" w:rsidP="00000000" w:rsidRDefault="00000000" w:rsidRPr="00000000" w14:paraId="0000035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Head of School/Assistant Dean:</w:t>
            </w:r>
          </w:p>
        </w:tc>
        <w:tc>
          <w:tcPr>
            <w:shd w:fill="auto" w:val="clear"/>
            <w:vAlign w:val="center"/>
          </w:tcPr>
          <w:p w:rsidR="00000000" w:rsidDel="00000000" w:rsidP="00000000" w:rsidRDefault="00000000" w:rsidRPr="00000000" w14:paraId="0000035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35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trHeight w:val="347" w:hRule="atLeast"/>
        </w:trPr>
        <w:tc>
          <w:tcPr>
            <w:shd w:fill="f2f2f2" w:val="clear"/>
            <w:vAlign w:val="center"/>
          </w:tcPr>
          <w:p w:rsidR="00000000" w:rsidDel="00000000" w:rsidP="00000000" w:rsidRDefault="00000000" w:rsidRPr="00000000" w14:paraId="0000035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36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6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36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6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4">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03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356"/>
        <w:tblGridChange w:id="0">
          <w:tblGrid>
            <w:gridCol w:w="675"/>
            <w:gridCol w:w="9356"/>
          </w:tblGrid>
        </w:tblGridChange>
      </w:tblGrid>
      <w:tr>
        <w:trPr>
          <w:trHeight w:val="491" w:hRule="atLeast"/>
        </w:trPr>
        <w:tc>
          <w:tcPr>
            <w:shd w:fill="bfbfbf" w:val="clear"/>
            <w:vAlign w:val="center"/>
          </w:tcPr>
          <w:p w:rsidR="00000000" w:rsidDel="00000000" w:rsidP="00000000" w:rsidRDefault="00000000" w:rsidRPr="00000000" w14:paraId="00000365">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366">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trHeight w:val="413" w:hRule="atLeast"/>
        </w:trPr>
        <w:tc>
          <w:tcPr>
            <w:shd w:fill="bfbfbf" w:val="clear"/>
            <w:vAlign w:val="center"/>
          </w:tcPr>
          <w:p w:rsidR="00000000" w:rsidDel="00000000" w:rsidP="00000000" w:rsidRDefault="00000000" w:rsidRPr="00000000" w14:paraId="00000367">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368">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trHeight w:val="419" w:hRule="atLeast"/>
        </w:trPr>
        <w:tc>
          <w:tcPr>
            <w:shd w:fill="bfbfbf" w:val="clear"/>
            <w:vAlign w:val="center"/>
          </w:tcPr>
          <w:p w:rsidR="00000000" w:rsidDel="00000000" w:rsidP="00000000" w:rsidRDefault="00000000" w:rsidRPr="00000000" w14:paraId="00000369">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36A">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trHeight w:val="492" w:hRule="atLeast"/>
        </w:trPr>
        <w:tc>
          <w:tcPr>
            <w:shd w:fill="bfbfbf" w:val="clear"/>
            <w:vAlign w:val="center"/>
          </w:tcPr>
          <w:p w:rsidR="00000000" w:rsidDel="00000000" w:rsidP="00000000" w:rsidRDefault="00000000" w:rsidRPr="00000000" w14:paraId="0000036B">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6C">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trHeight w:val="720" w:hRule="atLeast"/>
        </w:trPr>
        <w:tc>
          <w:tcPr>
            <w:shd w:fill="bfbfbf" w:val="clear"/>
            <w:vAlign w:val="center"/>
          </w:tcPr>
          <w:p w:rsidR="00000000" w:rsidDel="00000000" w:rsidP="00000000" w:rsidRDefault="00000000" w:rsidRPr="00000000" w14:paraId="0000036D">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6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trHeight w:val="858" w:hRule="atLeast"/>
        </w:trPr>
        <w:tc>
          <w:tcPr>
            <w:shd w:fill="bfbfbf" w:val="clear"/>
            <w:vAlign w:val="cente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370">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trHeight w:val="969" w:hRule="atLeast"/>
        </w:trPr>
        <w:tc>
          <w:tcPr>
            <w:shd w:fill="bfbfbf" w:val="clear"/>
            <w:vAlign w:val="center"/>
          </w:tcPr>
          <w:p w:rsidR="00000000" w:rsidDel="00000000" w:rsidP="00000000" w:rsidRDefault="00000000" w:rsidRPr="00000000" w14:paraId="00000371">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372">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Head of School.</w:t>
            </w:r>
          </w:p>
        </w:tc>
      </w:tr>
      <w:tr>
        <w:trPr>
          <w:trHeight w:val="590" w:hRule="atLeast"/>
        </w:trPr>
        <w:tc>
          <w:tcPr>
            <w:shd w:fill="bfbfbf" w:val="clear"/>
            <w:vAlign w:val="center"/>
          </w:tcPr>
          <w:p w:rsidR="00000000" w:rsidDel="00000000" w:rsidP="00000000" w:rsidRDefault="00000000" w:rsidRPr="00000000" w14:paraId="00000373">
            <w:pPr>
              <w:jc w:val="center"/>
              <w:rPr>
                <w:rFonts w:ascii="Arial" w:cs="Arial" w:eastAsia="Arial" w:hAnsi="Arial"/>
                <w:b w:val="1"/>
              </w:rPr>
            </w:pPr>
            <w:r w:rsidDel="00000000" w:rsidR="00000000" w:rsidRPr="00000000">
              <w:rPr>
                <w:rFonts w:ascii="MS Gothic" w:cs="MS Gothic" w:eastAsia="MS Gothic" w:hAnsi="MS Gothic"/>
                <w:b w:val="1"/>
                <w:rtl w:val="0"/>
              </w:rPr>
              <w:t xml:space="preserve">x</w:t>
            </w:r>
            <w:r w:rsidDel="00000000" w:rsidR="00000000" w:rsidRPr="00000000">
              <w:rPr>
                <w:rtl w:val="0"/>
              </w:rPr>
            </w:r>
          </w:p>
          <w:p w:rsidR="00000000" w:rsidDel="00000000" w:rsidP="00000000" w:rsidRDefault="00000000" w:rsidRPr="00000000" w14:paraId="00000374">
            <w:pPr>
              <w:jc w:val="center"/>
              <w:rPr>
                <w:rFonts w:ascii="MS Gothic" w:cs="MS Gothic" w:eastAsia="MS Gothic" w:hAnsi="MS Gothic"/>
                <w:b w:val="1"/>
              </w:rPr>
            </w:pPr>
            <w:r w:rsidDel="00000000" w:rsidR="00000000" w:rsidRPr="00000000">
              <w:rPr>
                <w:rtl w:val="0"/>
              </w:rPr>
            </w:r>
          </w:p>
        </w:tc>
        <w:tc>
          <w:tcPr>
            <w:vAlign w:val="center"/>
          </w:tcPr>
          <w:p w:rsidR="00000000" w:rsidDel="00000000" w:rsidP="00000000" w:rsidRDefault="00000000" w:rsidRPr="00000000" w14:paraId="00000375">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deleted the guidance notes before submitting the PG2 for consideration</w:t>
            </w:r>
          </w:p>
        </w:tc>
      </w:tr>
    </w:tbl>
    <w:p w:rsidR="00000000" w:rsidDel="00000000" w:rsidP="00000000" w:rsidRDefault="00000000" w:rsidRPr="00000000" w14:paraId="00000376">
      <w:pPr>
        <w:tabs>
          <w:tab w:val="left"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77">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78">
      <w:pPr>
        <w:tabs>
          <w:tab w:val="left" w:pos="5103"/>
        </w:tabs>
        <w:rPr>
          <w:rFonts w:ascii="Arial" w:cs="Arial" w:eastAsia="Arial" w:hAnsi="Arial"/>
          <w:b w:val="1"/>
          <w:sz w:val="22"/>
          <w:szCs w:val="22"/>
        </w:rPr>
      </w:pPr>
      <w:r w:rsidDel="00000000" w:rsidR="00000000" w:rsidRPr="00000000">
        <w:rPr>
          <w:rtl w:val="0"/>
        </w:rPr>
      </w:r>
    </w:p>
    <w:tbl>
      <w:tblPr>
        <w:tblStyle w:val="Table24"/>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c>
          <w:tcPr>
            <w:shd w:fill="f2f2f2" w:val="clear"/>
          </w:tcPr>
          <w:p w:rsidR="00000000" w:rsidDel="00000000" w:rsidP="00000000" w:rsidRDefault="00000000" w:rsidRPr="00000000" w14:paraId="0000037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37A">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1">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37B">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bl>
    <w:p w:rsidR="00000000" w:rsidDel="00000000" w:rsidP="00000000" w:rsidRDefault="00000000" w:rsidRPr="00000000" w14:paraId="0000037C">
      <w:pPr>
        <w:tabs>
          <w:tab w:val="left"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7D">
      <w:pPr>
        <w:pBdr>
          <w:top w:color="000000" w:space="1" w:sz="4" w:val="single"/>
          <w:left w:color="000000" w:space="4" w:sz="4" w:val="single"/>
          <w:bottom w:color="000000" w:space="1" w:sz="4" w:val="single"/>
          <w:right w:color="000000" w:space="21" w:sz="4" w:val="single"/>
          <w:between w:color="000000" w:space="1" w:sz="4" w:val="single"/>
        </w:pBdr>
        <w:shd w:fill="f2f2f2" w:val="clear"/>
        <w:tabs>
          <w:tab w:val="left" w:pos="5103"/>
        </w:tabs>
        <w:rPr>
          <w:rFonts w:ascii="Arial" w:cs="Arial" w:eastAsia="Arial" w:hAnsi="Arial"/>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p>
    <w:p w:rsidR="00000000" w:rsidDel="00000000" w:rsidP="00000000" w:rsidRDefault="00000000" w:rsidRPr="00000000" w14:paraId="0000037E">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F">
      <w:pPr>
        <w:tabs>
          <w:tab w:val="left"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12">
        <w:r w:rsidDel="00000000" w:rsidR="00000000" w:rsidRPr="00000000">
          <w:rPr>
            <w:rFonts w:ascii="Arial" w:cs="Arial" w:eastAsia="Arial" w:hAnsi="Arial"/>
            <w:color w:val="0000ff"/>
            <w:sz w:val="22"/>
            <w:szCs w:val="22"/>
            <w:u w:val="single"/>
            <w:rtl w:val="0"/>
          </w:rPr>
          <w:t xml:space="preserve">http://www.uwtsd.ac.uk/academic-office/</w:t>
        </w:r>
      </w:hyperlink>
      <w:r w:rsidDel="00000000" w:rsidR="00000000" w:rsidRPr="00000000">
        <w:rPr>
          <w:rtl w:val="0"/>
        </w:rPr>
      </w:r>
    </w:p>
    <w:p w:rsidR="00000000" w:rsidDel="00000000" w:rsidP="00000000" w:rsidRDefault="00000000" w:rsidRPr="00000000" w14:paraId="00000380">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8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8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384">
      <w:pPr>
        <w:jc w:val="both"/>
        <w:rPr>
          <w:rFonts w:ascii="Arial" w:cs="Arial" w:eastAsia="Arial" w:hAnsi="Arial"/>
        </w:rPr>
      </w:pPr>
      <w:r w:rsidDel="00000000" w:rsidR="00000000" w:rsidRPr="00000000">
        <w:rPr>
          <w:rtl w:val="0"/>
        </w:rPr>
      </w:r>
    </w:p>
    <w:p w:rsidR="00000000" w:rsidDel="00000000" w:rsidP="00000000" w:rsidRDefault="00000000" w:rsidRPr="00000000" w14:paraId="00000385">
      <w:pPr>
        <w:jc w:val="both"/>
        <w:rPr>
          <w:rFonts w:ascii="Arial" w:cs="Arial" w:eastAsia="Arial" w:hAnsi="Arial"/>
        </w:rPr>
      </w:pPr>
      <w:r w:rsidDel="00000000" w:rsidR="00000000" w:rsidRPr="00000000">
        <w:rPr>
          <w:rFonts w:ascii="Arial" w:cs="Arial" w:eastAsia="Arial" w:hAnsi="Arial"/>
          <w:b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rtl w:val="0"/>
        </w:rPr>
        <w:t xml:space="preserve">University Ethics Committee</w:t>
      </w:r>
      <w:r w:rsidDel="00000000" w:rsidR="00000000" w:rsidRPr="00000000">
        <w:rPr>
          <w:rFonts w:ascii="Arial" w:cs="Arial" w:eastAsia="Arial" w:hAnsi="Arial"/>
          <w:rtl w:val="0"/>
        </w:rPr>
        <w:t xml:space="preserve"> via the Academic Office (</w:t>
      </w:r>
      <w:hyperlink r:id="rId13">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Faculty procedures explained below.</w:t>
      </w:r>
    </w:p>
    <w:p w:rsidR="00000000" w:rsidDel="00000000" w:rsidP="00000000" w:rsidRDefault="00000000" w:rsidRPr="00000000" w14:paraId="00000386">
      <w:pPr>
        <w:jc w:val="both"/>
        <w:rPr>
          <w:rFonts w:ascii="Arial" w:cs="Arial" w:eastAsia="Arial" w:hAnsi="Arial"/>
        </w:rPr>
      </w:pPr>
      <w:r w:rsidDel="00000000" w:rsidR="00000000" w:rsidRPr="00000000">
        <w:rPr>
          <w:rtl w:val="0"/>
        </w:rPr>
      </w:r>
    </w:p>
    <w:p w:rsidR="00000000" w:rsidDel="00000000" w:rsidP="00000000" w:rsidRDefault="00000000" w:rsidRPr="00000000" w14:paraId="00000387">
      <w:pPr>
        <w:jc w:val="both"/>
        <w:rPr>
          <w:rFonts w:ascii="Arial" w:cs="Arial" w:eastAsia="Arial" w:hAnsi="Arial"/>
          <w:sz w:val="22"/>
          <w:szCs w:val="22"/>
        </w:rPr>
      </w:pPr>
      <w:r w:rsidDel="00000000" w:rsidR="00000000" w:rsidRPr="00000000">
        <w:rPr>
          <w:rFonts w:ascii="Arial" w:cs="Arial" w:eastAsia="Arial" w:hAnsi="Arial"/>
          <w:b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rtl w:val="0"/>
        </w:rPr>
        <w:t xml:space="preserve">within Faculties.</w:t>
      </w:r>
      <w:r w:rsidDel="00000000" w:rsidR="00000000" w:rsidRPr="00000000">
        <w:rPr>
          <w:rFonts w:ascii="Arial" w:cs="Arial" w:eastAsia="Arial" w:hAnsi="Arial"/>
          <w:rtl w:val="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r w:rsidDel="00000000" w:rsidR="00000000" w:rsidRPr="00000000">
        <w:rPr>
          <w:rtl w:val="0"/>
        </w:rPr>
      </w:r>
    </w:p>
    <w:sectPr>
      <w:headerReference r:id="rId14" w:type="default"/>
      <w:footerReference r:id="rId15" w:type="default"/>
      <w:pgSz w:h="16838" w:w="11906"/>
      <w:pgMar w:bottom="567" w:top="1134" w:left="1134" w:righ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S Gothic"/>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8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May 2019</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88">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sz w:val="22"/>
        <w:szCs w:val="2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p>
  <w:p w:rsidR="00000000" w:rsidDel="00000000" w:rsidP="00000000" w:rsidRDefault="00000000" w:rsidRPr="00000000" w14:paraId="00000389">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8A">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8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8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mailto:pgresearch@uwtsd.ac.uk" TargetMode="External"/><Relationship Id="rId10"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hyperlink" Target="mailto:pgresearch@uwtsd.ac.uk" TargetMode="External"/><Relationship Id="rId12" Type="http://schemas.openxmlformats.org/officeDocument/2006/relationships/hyperlink" Target="http://www.uwtsd.ac.uk/academic-offi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footer" Target="footer1.xm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