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39152" w14:textId="2A7C8494" w:rsidR="009C7686" w:rsidRPr="00A80616" w:rsidRDefault="0043476C" w:rsidP="00376736">
      <w:pPr>
        <w:pStyle w:val="Default"/>
        <w:jc w:val="center"/>
        <w:rPr>
          <w:rFonts w:ascii="Arial" w:hAnsi="Arial" w:cs="Arial"/>
          <w:b/>
          <w:bCs/>
          <w:sz w:val="22"/>
          <w:szCs w:val="22"/>
        </w:rPr>
      </w:pPr>
      <w:r w:rsidRPr="00A80616">
        <w:rPr>
          <w:rFonts w:ascii="Arial" w:hAnsi="Arial" w:cs="Arial"/>
          <w:b/>
          <w:bCs/>
          <w:sz w:val="22"/>
          <w:szCs w:val="22"/>
        </w:rPr>
        <w:t xml:space="preserve"> </w:t>
      </w:r>
    </w:p>
    <w:p w14:paraId="26D58324" w14:textId="77777777" w:rsidR="009C7686" w:rsidRPr="00A80616" w:rsidRDefault="009C7686" w:rsidP="00376736">
      <w:pPr>
        <w:pStyle w:val="Default"/>
        <w:jc w:val="center"/>
        <w:rPr>
          <w:rFonts w:ascii="Arial" w:hAnsi="Arial" w:cs="Arial"/>
          <w:b/>
          <w:bCs/>
          <w:sz w:val="22"/>
          <w:szCs w:val="22"/>
        </w:rPr>
      </w:pPr>
    </w:p>
    <w:p w14:paraId="7161F5DC" w14:textId="77777777" w:rsidR="00C51F84" w:rsidRPr="00A80616" w:rsidRDefault="00C51F84" w:rsidP="00376736">
      <w:pPr>
        <w:pStyle w:val="Default"/>
        <w:jc w:val="center"/>
        <w:rPr>
          <w:rFonts w:ascii="Arial" w:hAnsi="Arial" w:cs="Arial"/>
          <w:b/>
          <w:bCs/>
          <w:sz w:val="22"/>
          <w:szCs w:val="22"/>
        </w:rPr>
      </w:pPr>
    </w:p>
    <w:p w14:paraId="5621FFA4" w14:textId="24FBE90B" w:rsidR="00C51F84" w:rsidRPr="00A80616" w:rsidRDefault="00C51F84" w:rsidP="00C51F84">
      <w:pPr>
        <w:jc w:val="center"/>
        <w:rPr>
          <w:rFonts w:ascii="Arial" w:hAnsi="Arial" w:cs="Arial"/>
          <w:b/>
          <w:bCs/>
          <w:sz w:val="24"/>
          <w:szCs w:val="24"/>
        </w:rPr>
      </w:pPr>
      <w:r w:rsidRPr="00A80616">
        <w:rPr>
          <w:rFonts w:ascii="Arial" w:hAnsi="Arial" w:cs="Arial"/>
          <w:b/>
          <w:bCs/>
          <w:sz w:val="24"/>
          <w:szCs w:val="24"/>
        </w:rPr>
        <w:t>BA Business Management</w:t>
      </w:r>
    </w:p>
    <w:p w14:paraId="2AEFACBF" w14:textId="77777777" w:rsidR="00CD30BD" w:rsidRPr="00A80616" w:rsidRDefault="00CD30BD" w:rsidP="00C51F84">
      <w:pPr>
        <w:pStyle w:val="Default"/>
        <w:rPr>
          <w:rFonts w:ascii="Arial" w:hAnsi="Arial" w:cs="Arial"/>
          <w:b/>
          <w:bCs/>
          <w:sz w:val="22"/>
          <w:szCs w:val="22"/>
        </w:rPr>
      </w:pPr>
    </w:p>
    <w:p w14:paraId="6C7BDCF0" w14:textId="6C63162A" w:rsidR="00376736" w:rsidRDefault="00376736" w:rsidP="00C51F84">
      <w:pPr>
        <w:pStyle w:val="Default"/>
        <w:rPr>
          <w:rFonts w:ascii="Arial" w:hAnsi="Arial" w:cs="Arial"/>
          <w:b/>
          <w:bCs/>
          <w:sz w:val="22"/>
          <w:szCs w:val="22"/>
        </w:rPr>
      </w:pPr>
    </w:p>
    <w:p w14:paraId="30563A8D" w14:textId="7710FF46" w:rsidR="00A80616" w:rsidRDefault="00A80616" w:rsidP="00C51F84">
      <w:pPr>
        <w:pStyle w:val="Default"/>
        <w:rPr>
          <w:rFonts w:ascii="Arial" w:hAnsi="Arial" w:cs="Arial"/>
          <w:b/>
          <w:bCs/>
          <w:sz w:val="22"/>
          <w:szCs w:val="22"/>
        </w:rPr>
      </w:pPr>
    </w:p>
    <w:p w14:paraId="621E0847" w14:textId="77777777" w:rsidR="00A80616" w:rsidRPr="00A80616" w:rsidRDefault="00A80616" w:rsidP="00C51F84">
      <w:pPr>
        <w:pStyle w:val="Default"/>
        <w:rPr>
          <w:rFonts w:ascii="Arial" w:hAnsi="Arial" w:cs="Arial"/>
          <w:b/>
          <w:bCs/>
          <w:sz w:val="22"/>
          <w:szCs w:val="22"/>
        </w:rPr>
      </w:pPr>
    </w:p>
    <w:p w14:paraId="3CB58C6B" w14:textId="2936418D" w:rsidR="005D244B" w:rsidRPr="00A80616" w:rsidRDefault="00A80616" w:rsidP="00A80616">
      <w:pPr>
        <w:jc w:val="center"/>
        <w:rPr>
          <w:rFonts w:ascii="Arial" w:hAnsi="Arial" w:cs="Arial"/>
          <w:sz w:val="32"/>
          <w:szCs w:val="32"/>
        </w:rPr>
      </w:pPr>
      <w:r w:rsidRPr="00A80616">
        <w:rPr>
          <w:rFonts w:ascii="Arial" w:hAnsi="Arial" w:cs="Arial"/>
          <w:b/>
          <w:bCs/>
          <w:sz w:val="32"/>
          <w:szCs w:val="32"/>
        </w:rPr>
        <w:t xml:space="preserve">Moving </w:t>
      </w:r>
      <w:r>
        <w:rPr>
          <w:rFonts w:ascii="Arial" w:hAnsi="Arial" w:cs="Arial"/>
          <w:b/>
          <w:bCs/>
          <w:sz w:val="32"/>
          <w:szCs w:val="32"/>
        </w:rPr>
        <w:t>ADIDAS</w:t>
      </w:r>
      <w:r w:rsidRPr="00A80616">
        <w:rPr>
          <w:rFonts w:ascii="Arial" w:hAnsi="Arial" w:cs="Arial"/>
          <w:b/>
          <w:bCs/>
          <w:sz w:val="32"/>
          <w:szCs w:val="32"/>
        </w:rPr>
        <w:t xml:space="preserve"> to Bangladesh: opportunities and risks</w:t>
      </w:r>
    </w:p>
    <w:p w14:paraId="63FC8A97" w14:textId="217D81E3" w:rsidR="005D244B" w:rsidRDefault="005D244B" w:rsidP="00C51F84">
      <w:pPr>
        <w:rPr>
          <w:rFonts w:ascii="Arial" w:hAnsi="Arial" w:cs="Arial"/>
          <w:sz w:val="24"/>
          <w:szCs w:val="24"/>
        </w:rPr>
      </w:pPr>
    </w:p>
    <w:p w14:paraId="66EC95C3" w14:textId="77777777" w:rsidR="00A80616" w:rsidRPr="00A80616" w:rsidRDefault="00A80616" w:rsidP="00C51F84">
      <w:pPr>
        <w:rPr>
          <w:rFonts w:ascii="Arial" w:hAnsi="Arial" w:cs="Arial"/>
          <w:sz w:val="24"/>
          <w:szCs w:val="24"/>
        </w:rPr>
      </w:pPr>
    </w:p>
    <w:p w14:paraId="27E62115" w14:textId="77777777" w:rsidR="005D244B" w:rsidRPr="00A80616" w:rsidRDefault="005D244B" w:rsidP="00C51F84">
      <w:pPr>
        <w:jc w:val="right"/>
        <w:rPr>
          <w:rFonts w:ascii="Arial" w:hAnsi="Arial" w:cs="Arial"/>
          <w:sz w:val="24"/>
          <w:szCs w:val="24"/>
        </w:rPr>
      </w:pPr>
    </w:p>
    <w:p w14:paraId="20BE1C73" w14:textId="31BD81F4" w:rsidR="00376736" w:rsidRPr="00A80616" w:rsidRDefault="00376736" w:rsidP="00371970">
      <w:pPr>
        <w:jc w:val="center"/>
        <w:rPr>
          <w:rFonts w:ascii="Arial" w:hAnsi="Arial" w:cs="Arial"/>
          <w:sz w:val="24"/>
          <w:szCs w:val="24"/>
        </w:rPr>
      </w:pPr>
      <w:r w:rsidRPr="00A80616">
        <w:rPr>
          <w:rFonts w:ascii="Arial" w:hAnsi="Arial" w:cs="Arial"/>
          <w:b/>
          <w:bCs/>
          <w:sz w:val="24"/>
          <w:szCs w:val="24"/>
        </w:rPr>
        <w:t xml:space="preserve">Module Name: </w:t>
      </w:r>
      <w:r w:rsidR="00A80616" w:rsidRPr="00A80616">
        <w:rPr>
          <w:rFonts w:ascii="Arial" w:hAnsi="Arial" w:cs="Arial"/>
          <w:sz w:val="24"/>
          <w:szCs w:val="24"/>
        </w:rPr>
        <w:t xml:space="preserve">Global Business Environment </w:t>
      </w:r>
    </w:p>
    <w:p w14:paraId="3856261E" w14:textId="6160F7E4" w:rsidR="00376736" w:rsidRPr="00A80616" w:rsidRDefault="00376736" w:rsidP="00371970">
      <w:pPr>
        <w:jc w:val="center"/>
        <w:rPr>
          <w:rFonts w:ascii="Arial" w:hAnsi="Arial" w:cs="Arial"/>
          <w:sz w:val="24"/>
          <w:szCs w:val="24"/>
        </w:rPr>
      </w:pPr>
      <w:r w:rsidRPr="00A80616">
        <w:rPr>
          <w:rFonts w:ascii="Arial" w:hAnsi="Arial" w:cs="Arial"/>
          <w:b/>
          <w:bCs/>
          <w:sz w:val="24"/>
          <w:szCs w:val="24"/>
        </w:rPr>
        <w:t xml:space="preserve">Module Code: </w:t>
      </w:r>
      <w:r w:rsidRPr="00A80616">
        <w:rPr>
          <w:rFonts w:ascii="Arial" w:hAnsi="Arial" w:cs="Arial"/>
          <w:sz w:val="24"/>
          <w:szCs w:val="24"/>
        </w:rPr>
        <w:t>LCBB400</w:t>
      </w:r>
      <w:r w:rsidR="00A80616">
        <w:rPr>
          <w:rFonts w:ascii="Arial" w:hAnsi="Arial" w:cs="Arial"/>
          <w:sz w:val="24"/>
          <w:szCs w:val="24"/>
        </w:rPr>
        <w:t>5</w:t>
      </w:r>
    </w:p>
    <w:p w14:paraId="1DDA7FDD" w14:textId="4DEC6666" w:rsidR="005D244B" w:rsidRPr="00A80616" w:rsidRDefault="005D244B" w:rsidP="00371970">
      <w:pPr>
        <w:jc w:val="center"/>
        <w:rPr>
          <w:rFonts w:ascii="Arial" w:hAnsi="Arial" w:cs="Arial"/>
          <w:sz w:val="24"/>
          <w:szCs w:val="24"/>
        </w:rPr>
      </w:pPr>
      <w:r w:rsidRPr="00A80616">
        <w:rPr>
          <w:rFonts w:ascii="Arial" w:hAnsi="Arial" w:cs="Arial"/>
          <w:b/>
          <w:bCs/>
          <w:sz w:val="24"/>
          <w:szCs w:val="24"/>
        </w:rPr>
        <w:t>Lecturer:</w:t>
      </w:r>
      <w:r w:rsidRPr="00A80616">
        <w:rPr>
          <w:rFonts w:ascii="Arial" w:hAnsi="Arial" w:cs="Arial"/>
          <w:sz w:val="24"/>
          <w:szCs w:val="24"/>
        </w:rPr>
        <w:t xml:space="preserve"> </w:t>
      </w:r>
      <w:r w:rsidR="00A80616" w:rsidRPr="00A80616">
        <w:rPr>
          <w:rFonts w:ascii="Arial" w:hAnsi="Arial" w:cs="Arial"/>
          <w:sz w:val="24"/>
          <w:szCs w:val="24"/>
        </w:rPr>
        <w:t>Olusoyi Ashaye</w:t>
      </w:r>
    </w:p>
    <w:p w14:paraId="5C012B88" w14:textId="528276CC" w:rsidR="00376736" w:rsidRPr="00A80616" w:rsidRDefault="00376736" w:rsidP="00371970">
      <w:pPr>
        <w:jc w:val="center"/>
        <w:rPr>
          <w:rFonts w:ascii="Arial" w:hAnsi="Arial" w:cs="Arial"/>
          <w:sz w:val="24"/>
          <w:szCs w:val="24"/>
        </w:rPr>
      </w:pPr>
      <w:r w:rsidRPr="00A80616">
        <w:rPr>
          <w:rFonts w:ascii="Arial" w:hAnsi="Arial" w:cs="Arial"/>
          <w:b/>
          <w:bCs/>
          <w:sz w:val="24"/>
          <w:szCs w:val="24"/>
        </w:rPr>
        <w:t xml:space="preserve">Student Name: </w:t>
      </w:r>
      <w:r w:rsidR="00CD30BD" w:rsidRPr="00A80616">
        <w:rPr>
          <w:rFonts w:ascii="Arial" w:hAnsi="Arial" w:cs="Arial"/>
          <w:sz w:val="24"/>
          <w:szCs w:val="24"/>
        </w:rPr>
        <w:t>Razvan Pavel Mocanu</w:t>
      </w:r>
    </w:p>
    <w:p w14:paraId="33EFEA0E" w14:textId="41BBADD9" w:rsidR="00376736" w:rsidRPr="00A80616" w:rsidRDefault="00376736" w:rsidP="00371970">
      <w:pPr>
        <w:jc w:val="center"/>
        <w:rPr>
          <w:rFonts w:ascii="Arial" w:hAnsi="Arial" w:cs="Arial"/>
          <w:sz w:val="24"/>
          <w:szCs w:val="24"/>
        </w:rPr>
      </w:pPr>
      <w:r w:rsidRPr="00A80616">
        <w:rPr>
          <w:rFonts w:ascii="Arial" w:hAnsi="Arial" w:cs="Arial"/>
          <w:b/>
          <w:bCs/>
          <w:sz w:val="24"/>
          <w:szCs w:val="24"/>
        </w:rPr>
        <w:t>Student ID</w:t>
      </w:r>
      <w:r w:rsidRPr="00A80616">
        <w:rPr>
          <w:rFonts w:ascii="Arial" w:hAnsi="Arial" w:cs="Arial"/>
          <w:sz w:val="24"/>
          <w:szCs w:val="24"/>
        </w:rPr>
        <w:t>: 2131</w:t>
      </w:r>
      <w:r w:rsidR="00CD30BD" w:rsidRPr="00A80616">
        <w:rPr>
          <w:rFonts w:ascii="Arial" w:hAnsi="Arial" w:cs="Arial"/>
          <w:sz w:val="24"/>
          <w:szCs w:val="24"/>
        </w:rPr>
        <w:t>739</w:t>
      </w:r>
    </w:p>
    <w:p w14:paraId="58D178AA" w14:textId="1854BD3A" w:rsidR="00DA5577" w:rsidRPr="00F63122" w:rsidRDefault="00DA5577" w:rsidP="00376736">
      <w:pPr>
        <w:rPr>
          <w:rFonts w:cstheme="minorHAnsi"/>
          <w:b/>
          <w:bCs/>
          <w:sz w:val="28"/>
          <w:szCs w:val="28"/>
        </w:rPr>
      </w:pPr>
    </w:p>
    <w:p w14:paraId="05EC18CA" w14:textId="77777777" w:rsidR="006B7C5C" w:rsidRPr="00F63122" w:rsidRDefault="006B7C5C" w:rsidP="00376736">
      <w:pPr>
        <w:rPr>
          <w:rFonts w:cstheme="minorHAnsi"/>
        </w:rPr>
      </w:pPr>
    </w:p>
    <w:p w14:paraId="19153389" w14:textId="5D66D86C" w:rsidR="00375FA3" w:rsidRPr="00F63122" w:rsidRDefault="00375FA3" w:rsidP="00376736">
      <w:pPr>
        <w:rPr>
          <w:rFonts w:cstheme="minorHAnsi"/>
        </w:rPr>
      </w:pPr>
    </w:p>
    <w:p w14:paraId="4D899647" w14:textId="325702FA" w:rsidR="00375FA3" w:rsidRPr="00F63122" w:rsidRDefault="00375FA3" w:rsidP="00376736">
      <w:pPr>
        <w:rPr>
          <w:rFonts w:cstheme="minorHAnsi"/>
        </w:rPr>
      </w:pPr>
    </w:p>
    <w:p w14:paraId="4F19FAD9" w14:textId="32B9425B" w:rsidR="00375FA3" w:rsidRPr="00F63122" w:rsidRDefault="00375FA3" w:rsidP="00376736">
      <w:pPr>
        <w:rPr>
          <w:rFonts w:cstheme="minorHAnsi"/>
        </w:rPr>
      </w:pPr>
    </w:p>
    <w:p w14:paraId="083369A4" w14:textId="37685E1E" w:rsidR="00375FA3" w:rsidRPr="00F63122" w:rsidRDefault="00375FA3" w:rsidP="00376736">
      <w:pPr>
        <w:rPr>
          <w:rFonts w:cstheme="minorHAnsi"/>
        </w:rPr>
      </w:pPr>
    </w:p>
    <w:p w14:paraId="26AFBD5F" w14:textId="1A5F782B" w:rsidR="0094538E" w:rsidRPr="00F63122" w:rsidRDefault="0094538E" w:rsidP="001E17F8">
      <w:pPr>
        <w:pStyle w:val="TOCHeading"/>
        <w:rPr>
          <w:rFonts w:asciiTheme="minorHAnsi" w:hAnsiTheme="minorHAnsi" w:cstheme="minorHAnsi"/>
        </w:rPr>
      </w:pPr>
    </w:p>
    <w:p w14:paraId="5C16F05F" w14:textId="77777777" w:rsidR="003A13DD" w:rsidRDefault="003A13DD" w:rsidP="002D512A">
      <w:pPr>
        <w:spacing w:line="259" w:lineRule="auto"/>
        <w:rPr>
          <w:rFonts w:cstheme="minorHAnsi"/>
        </w:rPr>
      </w:pPr>
    </w:p>
    <w:p w14:paraId="467632B9" w14:textId="77777777" w:rsidR="003A13DD" w:rsidRDefault="003A13DD">
      <w:pPr>
        <w:spacing w:line="259" w:lineRule="auto"/>
        <w:rPr>
          <w:rFonts w:cstheme="minorHAnsi"/>
        </w:rPr>
      </w:pPr>
      <w:r>
        <w:rPr>
          <w:rFonts w:cstheme="minorHAnsi"/>
        </w:rPr>
        <w:br w:type="page"/>
      </w:r>
    </w:p>
    <w:sdt>
      <w:sdtPr>
        <w:id w:val="-10988710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08E090" w14:textId="4522FFE6" w:rsidR="003A13DD" w:rsidRPr="00FF5FE9" w:rsidRDefault="003A13DD" w:rsidP="003A13DD">
          <w:pPr>
            <w:pStyle w:val="TOCHeading"/>
            <w:jc w:val="center"/>
            <w:rPr>
              <w:rFonts w:ascii="Arial" w:hAnsi="Arial" w:cs="Arial"/>
            </w:rPr>
          </w:pPr>
          <w:r w:rsidRPr="00FF5FE9">
            <w:rPr>
              <w:rFonts w:ascii="Arial" w:hAnsi="Arial" w:cs="Arial"/>
            </w:rPr>
            <w:t>Contents</w:t>
          </w:r>
        </w:p>
        <w:p w14:paraId="6ABFE6AE" w14:textId="77777777" w:rsidR="003A13DD" w:rsidRPr="003A13DD" w:rsidRDefault="003A13DD" w:rsidP="003A13DD">
          <w:pPr>
            <w:rPr>
              <w:lang w:val="en-US"/>
            </w:rPr>
          </w:pPr>
        </w:p>
        <w:p w14:paraId="70E3F37F" w14:textId="6B5221CC" w:rsidR="00531B52" w:rsidRPr="00531B52" w:rsidRDefault="003A13DD" w:rsidP="00531B52">
          <w:pPr>
            <w:pStyle w:val="TOC1"/>
            <w:numPr>
              <w:ilvl w:val="0"/>
              <w:numId w:val="15"/>
            </w:numPr>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113033679" w:history="1">
            <w:r w:rsidR="00531B52" w:rsidRPr="00531B52">
              <w:rPr>
                <w:rStyle w:val="Hyperlink"/>
                <w:rFonts w:ascii="Arial" w:hAnsi="Arial" w:cs="Arial"/>
                <w:noProof/>
              </w:rPr>
              <w:t>Introduction</w:t>
            </w:r>
            <w:r w:rsidR="00531B52" w:rsidRPr="00531B52">
              <w:rPr>
                <w:rFonts w:ascii="Arial" w:hAnsi="Arial" w:cs="Arial"/>
                <w:noProof/>
                <w:webHidden/>
              </w:rPr>
              <w:tab/>
            </w:r>
            <w:r w:rsidR="00531B52" w:rsidRPr="00531B52">
              <w:rPr>
                <w:rFonts w:ascii="Arial" w:hAnsi="Arial" w:cs="Arial"/>
                <w:noProof/>
                <w:webHidden/>
              </w:rPr>
              <w:fldChar w:fldCharType="begin"/>
            </w:r>
            <w:r w:rsidR="00531B52" w:rsidRPr="00531B52">
              <w:rPr>
                <w:rFonts w:ascii="Arial" w:hAnsi="Arial" w:cs="Arial"/>
                <w:noProof/>
                <w:webHidden/>
              </w:rPr>
              <w:instrText xml:space="preserve"> PAGEREF _Toc113033679 \h </w:instrText>
            </w:r>
            <w:r w:rsidR="00531B52" w:rsidRPr="00531B52">
              <w:rPr>
                <w:rFonts w:ascii="Arial" w:hAnsi="Arial" w:cs="Arial"/>
                <w:noProof/>
                <w:webHidden/>
              </w:rPr>
            </w:r>
            <w:r w:rsidR="00531B52" w:rsidRPr="00531B52">
              <w:rPr>
                <w:rFonts w:ascii="Arial" w:hAnsi="Arial" w:cs="Arial"/>
                <w:noProof/>
                <w:webHidden/>
              </w:rPr>
              <w:fldChar w:fldCharType="separate"/>
            </w:r>
            <w:r w:rsidR="00531B52" w:rsidRPr="00531B52">
              <w:rPr>
                <w:rFonts w:ascii="Arial" w:hAnsi="Arial" w:cs="Arial"/>
                <w:noProof/>
                <w:webHidden/>
              </w:rPr>
              <w:t>3</w:t>
            </w:r>
            <w:r w:rsidR="00531B52" w:rsidRPr="00531B52">
              <w:rPr>
                <w:rFonts w:ascii="Arial" w:hAnsi="Arial" w:cs="Arial"/>
                <w:noProof/>
                <w:webHidden/>
              </w:rPr>
              <w:fldChar w:fldCharType="end"/>
            </w:r>
          </w:hyperlink>
        </w:p>
        <w:p w14:paraId="74015495" w14:textId="0B57ADD3"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0" w:history="1">
            <w:r w:rsidRPr="00531B52">
              <w:rPr>
                <w:rStyle w:val="Hyperlink"/>
                <w:rFonts w:ascii="Arial" w:hAnsi="Arial" w:cs="Arial"/>
                <w:noProof/>
              </w:rPr>
              <w:t>About Adidas</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_Toc113033680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4</w:t>
            </w:r>
            <w:r w:rsidRPr="00531B52">
              <w:rPr>
                <w:rFonts w:ascii="Arial" w:hAnsi="Arial" w:cs="Arial"/>
                <w:noProof/>
                <w:webHidden/>
              </w:rPr>
              <w:fldChar w:fldCharType="end"/>
            </w:r>
          </w:hyperlink>
        </w:p>
        <w:p w14:paraId="7216C54C" w14:textId="2909313F"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1" w:history="1">
            <w:r w:rsidRPr="00531B52">
              <w:rPr>
                <w:rStyle w:val="Hyperlink"/>
                <w:rFonts w:ascii="Arial" w:hAnsi="Arial" w:cs="Arial"/>
                <w:noProof/>
              </w:rPr>
              <w:t>About Bangladesh</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_Toc113033681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4</w:t>
            </w:r>
            <w:r w:rsidRPr="00531B52">
              <w:rPr>
                <w:rFonts w:ascii="Arial" w:hAnsi="Arial" w:cs="Arial"/>
                <w:noProof/>
                <w:webHidden/>
              </w:rPr>
              <w:fldChar w:fldCharType="end"/>
            </w:r>
          </w:hyperlink>
        </w:p>
        <w:p w14:paraId="6E9BE779" w14:textId="291A30CF"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2" w:history="1">
            <w:r w:rsidRPr="00531B52">
              <w:rPr>
                <w:rStyle w:val="Hyperlink"/>
                <w:rFonts w:ascii="Arial" w:hAnsi="Arial" w:cs="Arial"/>
                <w:noProof/>
              </w:rPr>
              <w:t>PESTLE Analysis of Bangladesh</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_Toc113033682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4</w:t>
            </w:r>
            <w:r w:rsidRPr="00531B52">
              <w:rPr>
                <w:rFonts w:ascii="Arial" w:hAnsi="Arial" w:cs="Arial"/>
                <w:noProof/>
                <w:webHidden/>
              </w:rPr>
              <w:fldChar w:fldCharType="end"/>
            </w:r>
          </w:hyperlink>
        </w:p>
        <w:p w14:paraId="6E0BF854" w14:textId="399771A2"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3" w:history="1">
            <w:r w:rsidRPr="00531B52">
              <w:rPr>
                <w:rStyle w:val="Hyperlink"/>
                <w:rFonts w:ascii="Arial" w:hAnsi="Arial" w:cs="Arial"/>
                <w:noProof/>
              </w:rPr>
              <w:t>Opportunities and risks of moving Adidas to Bangladesh</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_Toc113033683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8</w:t>
            </w:r>
            <w:r w:rsidRPr="00531B52">
              <w:rPr>
                <w:rFonts w:ascii="Arial" w:hAnsi="Arial" w:cs="Arial"/>
                <w:noProof/>
                <w:webHidden/>
              </w:rPr>
              <w:fldChar w:fldCharType="end"/>
            </w:r>
          </w:hyperlink>
        </w:p>
        <w:p w14:paraId="5C429398" w14:textId="5544126B" w:rsidR="00531B52" w:rsidRPr="00531B52" w:rsidRDefault="00531B52" w:rsidP="00531B52">
          <w:pPr>
            <w:pStyle w:val="TOC2"/>
            <w:numPr>
              <w:ilvl w:val="1"/>
              <w:numId w:val="15"/>
            </w:numPr>
            <w:tabs>
              <w:tab w:val="right" w:leader="dot" w:pos="9016"/>
            </w:tabs>
            <w:rPr>
              <w:rFonts w:ascii="Arial" w:eastAsiaTheme="minorEastAsia" w:hAnsi="Arial" w:cs="Arial"/>
              <w:noProof/>
              <w:lang w:eastAsia="en-GB"/>
            </w:rPr>
          </w:pPr>
          <w:hyperlink w:anchor="_Toc113033684" w:history="1">
            <w:r w:rsidRPr="00531B52">
              <w:rPr>
                <w:rStyle w:val="Hyperlink"/>
                <w:rFonts w:ascii="Arial" w:hAnsi="Arial" w:cs="Arial"/>
                <w:noProof/>
              </w:rPr>
              <w:t>Opportunities</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_Toc113033684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8</w:t>
            </w:r>
            <w:r w:rsidRPr="00531B52">
              <w:rPr>
                <w:rFonts w:ascii="Arial" w:hAnsi="Arial" w:cs="Arial"/>
                <w:noProof/>
                <w:webHidden/>
              </w:rPr>
              <w:fldChar w:fldCharType="end"/>
            </w:r>
          </w:hyperlink>
        </w:p>
        <w:p w14:paraId="01250969" w14:textId="0434083B" w:rsidR="00531B52" w:rsidRPr="00531B52" w:rsidRDefault="00531B52" w:rsidP="00531B52">
          <w:pPr>
            <w:pStyle w:val="TOC2"/>
            <w:numPr>
              <w:ilvl w:val="1"/>
              <w:numId w:val="15"/>
            </w:numPr>
            <w:tabs>
              <w:tab w:val="right" w:leader="dot" w:pos="9016"/>
            </w:tabs>
            <w:rPr>
              <w:rFonts w:ascii="Arial" w:eastAsiaTheme="minorEastAsia" w:hAnsi="Arial" w:cs="Arial"/>
              <w:noProof/>
              <w:lang w:eastAsia="en-GB"/>
            </w:rPr>
          </w:pPr>
          <w:hyperlink w:anchor="_Toc113033685" w:history="1">
            <w:r w:rsidRPr="00531B52">
              <w:rPr>
                <w:rStyle w:val="Hyperlink"/>
                <w:rFonts w:ascii="Arial" w:hAnsi="Arial" w:cs="Arial"/>
                <w:noProof/>
              </w:rPr>
              <w:t>Risks</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_Toc113033685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8</w:t>
            </w:r>
            <w:r w:rsidRPr="00531B52">
              <w:rPr>
                <w:rFonts w:ascii="Arial" w:hAnsi="Arial" w:cs="Arial"/>
                <w:noProof/>
                <w:webHidden/>
              </w:rPr>
              <w:fldChar w:fldCharType="end"/>
            </w:r>
          </w:hyperlink>
        </w:p>
        <w:p w14:paraId="04E6B6CC" w14:textId="19B6B051"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6" w:history="1">
            <w:r w:rsidRPr="00531B52">
              <w:rPr>
                <w:rStyle w:val="Hyperlink"/>
                <w:rFonts w:ascii="Arial" w:hAnsi="Arial" w:cs="Arial"/>
                <w:noProof/>
              </w:rPr>
              <w:t>Recommendations</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_Toc113033686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9</w:t>
            </w:r>
            <w:r w:rsidRPr="00531B52">
              <w:rPr>
                <w:rFonts w:ascii="Arial" w:hAnsi="Arial" w:cs="Arial"/>
                <w:noProof/>
                <w:webHidden/>
              </w:rPr>
              <w:fldChar w:fldCharType="end"/>
            </w:r>
          </w:hyperlink>
        </w:p>
        <w:p w14:paraId="21FF65B0" w14:textId="1E3F5186"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7" w:history="1">
            <w:r w:rsidRPr="00531B52">
              <w:rPr>
                <w:rStyle w:val="Hyperlink"/>
                <w:rFonts w:ascii="Arial" w:hAnsi="Arial" w:cs="Arial"/>
                <w:noProof/>
              </w:rPr>
              <w:t>Conclusion</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_Toc113033687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9</w:t>
            </w:r>
            <w:r w:rsidRPr="00531B52">
              <w:rPr>
                <w:rFonts w:ascii="Arial" w:hAnsi="Arial" w:cs="Arial"/>
                <w:noProof/>
                <w:webHidden/>
              </w:rPr>
              <w:fldChar w:fldCharType="end"/>
            </w:r>
          </w:hyperlink>
        </w:p>
        <w:p w14:paraId="5DECCB0A" w14:textId="52304236" w:rsidR="00531B52" w:rsidRPr="00531B52" w:rsidRDefault="00531B52" w:rsidP="00531B52">
          <w:pPr>
            <w:pStyle w:val="TOC1"/>
            <w:numPr>
              <w:ilvl w:val="0"/>
              <w:numId w:val="15"/>
            </w:numPr>
            <w:tabs>
              <w:tab w:val="right" w:leader="dot" w:pos="9016"/>
            </w:tabs>
            <w:rPr>
              <w:rFonts w:ascii="Arial" w:eastAsiaTheme="minorEastAsia" w:hAnsi="Arial" w:cs="Arial"/>
              <w:noProof/>
              <w:lang w:eastAsia="en-GB"/>
            </w:rPr>
          </w:pPr>
          <w:hyperlink w:anchor="_Toc113033688" w:history="1">
            <w:r w:rsidRPr="00531B52">
              <w:rPr>
                <w:rStyle w:val="Hyperlink"/>
                <w:rFonts w:ascii="Arial" w:hAnsi="Arial" w:cs="Arial"/>
                <w:noProof/>
              </w:rPr>
              <w:t>References</w:t>
            </w:r>
            <w:r w:rsidRPr="00531B52">
              <w:rPr>
                <w:rFonts w:ascii="Arial" w:hAnsi="Arial" w:cs="Arial"/>
                <w:noProof/>
                <w:webHidden/>
              </w:rPr>
              <w:tab/>
            </w:r>
            <w:r w:rsidRPr="00531B52">
              <w:rPr>
                <w:rFonts w:ascii="Arial" w:hAnsi="Arial" w:cs="Arial"/>
                <w:noProof/>
                <w:webHidden/>
              </w:rPr>
              <w:fldChar w:fldCharType="begin"/>
            </w:r>
            <w:r w:rsidRPr="00531B52">
              <w:rPr>
                <w:rFonts w:ascii="Arial" w:hAnsi="Arial" w:cs="Arial"/>
                <w:noProof/>
                <w:webHidden/>
              </w:rPr>
              <w:instrText xml:space="preserve"> PAGEREF _Toc113033688 \h </w:instrText>
            </w:r>
            <w:r w:rsidRPr="00531B52">
              <w:rPr>
                <w:rFonts w:ascii="Arial" w:hAnsi="Arial" w:cs="Arial"/>
                <w:noProof/>
                <w:webHidden/>
              </w:rPr>
            </w:r>
            <w:r w:rsidRPr="00531B52">
              <w:rPr>
                <w:rFonts w:ascii="Arial" w:hAnsi="Arial" w:cs="Arial"/>
                <w:noProof/>
                <w:webHidden/>
              </w:rPr>
              <w:fldChar w:fldCharType="separate"/>
            </w:r>
            <w:r w:rsidRPr="00531B52">
              <w:rPr>
                <w:rFonts w:ascii="Arial" w:hAnsi="Arial" w:cs="Arial"/>
                <w:noProof/>
                <w:webHidden/>
              </w:rPr>
              <w:t>10</w:t>
            </w:r>
            <w:r w:rsidRPr="00531B52">
              <w:rPr>
                <w:rFonts w:ascii="Arial" w:hAnsi="Arial" w:cs="Arial"/>
                <w:noProof/>
                <w:webHidden/>
              </w:rPr>
              <w:fldChar w:fldCharType="end"/>
            </w:r>
          </w:hyperlink>
        </w:p>
        <w:p w14:paraId="769BC3F5" w14:textId="60361EBA" w:rsidR="003A13DD" w:rsidRDefault="003A13DD">
          <w:r>
            <w:rPr>
              <w:b/>
              <w:bCs/>
              <w:noProof/>
            </w:rPr>
            <w:fldChar w:fldCharType="end"/>
          </w:r>
        </w:p>
      </w:sdtContent>
    </w:sdt>
    <w:p w14:paraId="4FABE264" w14:textId="771046BA" w:rsidR="009A702E" w:rsidRPr="00F63122" w:rsidRDefault="0094538E" w:rsidP="002D512A">
      <w:pPr>
        <w:spacing w:line="259" w:lineRule="auto"/>
        <w:rPr>
          <w:rFonts w:eastAsiaTheme="majorEastAsia" w:cstheme="minorHAnsi"/>
          <w:color w:val="2F5496" w:themeColor="accent1" w:themeShade="BF"/>
          <w:sz w:val="32"/>
          <w:szCs w:val="32"/>
          <w:lang w:val="en-US"/>
        </w:rPr>
      </w:pPr>
      <w:r w:rsidRPr="00F63122">
        <w:rPr>
          <w:rFonts w:cstheme="minorHAnsi"/>
        </w:rPr>
        <w:br w:type="page"/>
      </w:r>
    </w:p>
    <w:p w14:paraId="5B8E3ED0" w14:textId="43BDE8C7" w:rsidR="00256A90" w:rsidRPr="001E7554" w:rsidRDefault="00160B21" w:rsidP="001E7554">
      <w:pPr>
        <w:pStyle w:val="Heading1"/>
        <w:spacing w:line="360" w:lineRule="auto"/>
        <w:jc w:val="both"/>
        <w:rPr>
          <w:rFonts w:ascii="Arial" w:hAnsi="Arial" w:cs="Arial"/>
          <w:sz w:val="22"/>
          <w:szCs w:val="22"/>
        </w:rPr>
      </w:pPr>
      <w:bookmarkStart w:id="0" w:name="_Toc113033679"/>
      <w:r w:rsidRPr="001E7554">
        <w:rPr>
          <w:rFonts w:ascii="Arial" w:hAnsi="Arial" w:cs="Arial"/>
          <w:sz w:val="22"/>
          <w:szCs w:val="22"/>
        </w:rPr>
        <w:lastRenderedPageBreak/>
        <w:t>Introduction</w:t>
      </w:r>
      <w:bookmarkEnd w:id="0"/>
    </w:p>
    <w:p w14:paraId="05418C20" w14:textId="4F8B6518" w:rsidR="00F06B29" w:rsidRPr="00F06B29" w:rsidRDefault="000C2339" w:rsidP="00F06B29">
      <w:pPr>
        <w:spacing w:line="360" w:lineRule="auto"/>
        <w:jc w:val="both"/>
        <w:rPr>
          <w:rFonts w:ascii="Arial" w:hAnsi="Arial" w:cs="Arial"/>
        </w:rPr>
      </w:pPr>
      <w:r w:rsidRPr="00F06B29">
        <w:rPr>
          <w:rFonts w:ascii="Arial" w:hAnsi="Arial" w:cs="Arial"/>
        </w:rPr>
        <w:t xml:space="preserve">In the last years </w:t>
      </w:r>
      <w:r w:rsidR="00255E8E" w:rsidRPr="00F06B29">
        <w:rPr>
          <w:rFonts w:ascii="Arial" w:hAnsi="Arial" w:cs="Arial"/>
        </w:rPr>
        <w:t>became more and more evident the trend of many international brand</w:t>
      </w:r>
      <w:r w:rsidR="00F06B29" w:rsidRPr="00F06B29">
        <w:rPr>
          <w:rFonts w:ascii="Arial" w:hAnsi="Arial" w:cs="Arial"/>
        </w:rPr>
        <w:t>s</w:t>
      </w:r>
      <w:r w:rsidR="00255E8E" w:rsidRPr="00F06B29">
        <w:rPr>
          <w:rFonts w:ascii="Arial" w:hAnsi="Arial" w:cs="Arial"/>
        </w:rPr>
        <w:t xml:space="preserve"> to expand in other countries or even </w:t>
      </w:r>
      <w:r w:rsidR="00F06B29" w:rsidRPr="00F06B29">
        <w:rPr>
          <w:rFonts w:ascii="Arial" w:hAnsi="Arial" w:cs="Arial"/>
        </w:rPr>
        <w:t>to move</w:t>
      </w:r>
      <w:r w:rsidR="00255E8E" w:rsidRPr="00F06B29">
        <w:rPr>
          <w:rFonts w:ascii="Arial" w:hAnsi="Arial" w:cs="Arial"/>
        </w:rPr>
        <w:t xml:space="preserve"> their production facilities to other countries in order to take advantages of the cheaper market and therefore to reduce their costs. However, this can come with some risks.</w:t>
      </w:r>
    </w:p>
    <w:p w14:paraId="6797FDDF" w14:textId="67BDDE2B" w:rsidR="002F5E2B" w:rsidRPr="001E7554" w:rsidRDefault="002F5E2B" w:rsidP="00255E8E">
      <w:pPr>
        <w:spacing w:line="360" w:lineRule="auto"/>
        <w:jc w:val="both"/>
        <w:rPr>
          <w:rFonts w:ascii="Arial" w:hAnsi="Arial" w:cs="Arial"/>
        </w:rPr>
      </w:pPr>
      <w:r w:rsidRPr="001E7554">
        <w:rPr>
          <w:rFonts w:ascii="Arial" w:hAnsi="Arial" w:cs="Arial"/>
        </w:rPr>
        <w:t xml:space="preserve">The purpose of this report is to discuss, evaluate and analyse the opportunities of moving Adidas from Germany to Bangladesh as well as to highlight the risks that may occur by doing that. </w:t>
      </w:r>
    </w:p>
    <w:p w14:paraId="284A1C18" w14:textId="32D261E8" w:rsidR="002F5E2B" w:rsidRPr="001E7554" w:rsidRDefault="002F5E2B" w:rsidP="00255E8E">
      <w:pPr>
        <w:spacing w:line="360" w:lineRule="auto"/>
        <w:jc w:val="both"/>
        <w:rPr>
          <w:rFonts w:ascii="Arial" w:hAnsi="Arial" w:cs="Arial"/>
        </w:rPr>
      </w:pPr>
      <w:r w:rsidRPr="001E7554">
        <w:rPr>
          <w:rFonts w:ascii="Arial" w:hAnsi="Arial" w:cs="Arial"/>
        </w:rPr>
        <w:t>In the first section the report will give a short description about Adidas</w:t>
      </w:r>
      <w:r w:rsidR="001E7554" w:rsidRPr="001E7554">
        <w:rPr>
          <w:rFonts w:ascii="Arial" w:hAnsi="Arial" w:cs="Arial"/>
        </w:rPr>
        <w:t>,</w:t>
      </w:r>
      <w:r w:rsidR="00BE0AA1">
        <w:rPr>
          <w:rFonts w:ascii="Arial" w:hAnsi="Arial" w:cs="Arial"/>
        </w:rPr>
        <w:t xml:space="preserve"> would talk about</w:t>
      </w:r>
      <w:r w:rsidR="001E7554" w:rsidRPr="001E7554">
        <w:rPr>
          <w:rFonts w:ascii="Arial" w:hAnsi="Arial" w:cs="Arial"/>
        </w:rPr>
        <w:t xml:space="preserve"> their mission and their purpose on</w:t>
      </w:r>
      <w:r w:rsidR="00BE0AA1">
        <w:rPr>
          <w:rFonts w:ascii="Arial" w:hAnsi="Arial" w:cs="Arial"/>
        </w:rPr>
        <w:t xml:space="preserve"> the</w:t>
      </w:r>
      <w:r w:rsidR="001E7554" w:rsidRPr="001E7554">
        <w:rPr>
          <w:rFonts w:ascii="Arial" w:hAnsi="Arial" w:cs="Arial"/>
        </w:rPr>
        <w:t xml:space="preserve"> market. </w:t>
      </w:r>
    </w:p>
    <w:p w14:paraId="37B75601" w14:textId="1D1C1EEE" w:rsidR="001E7554" w:rsidRPr="001E7554" w:rsidRDefault="001E7554" w:rsidP="00255E8E">
      <w:pPr>
        <w:spacing w:line="360" w:lineRule="auto"/>
        <w:jc w:val="both"/>
        <w:rPr>
          <w:rFonts w:ascii="Arial" w:hAnsi="Arial" w:cs="Arial"/>
        </w:rPr>
      </w:pPr>
      <w:r w:rsidRPr="001E7554">
        <w:rPr>
          <w:rFonts w:ascii="Arial" w:hAnsi="Arial" w:cs="Arial"/>
        </w:rPr>
        <w:t xml:space="preserve">The second section of the report will discuss about the developing country, Bangladesh and why Bangladesh would be a good choice for Adidas to choose to move its production there. </w:t>
      </w:r>
    </w:p>
    <w:p w14:paraId="686CB127" w14:textId="7EBD99FC" w:rsidR="001E7554" w:rsidRPr="001E7554" w:rsidRDefault="001E7554" w:rsidP="00255E8E">
      <w:pPr>
        <w:spacing w:line="360" w:lineRule="auto"/>
        <w:jc w:val="both"/>
        <w:rPr>
          <w:rFonts w:ascii="Arial" w:hAnsi="Arial" w:cs="Arial"/>
        </w:rPr>
      </w:pPr>
      <w:r w:rsidRPr="001E7554">
        <w:rPr>
          <w:rFonts w:ascii="Arial" w:hAnsi="Arial" w:cs="Arial"/>
        </w:rPr>
        <w:t xml:space="preserve">The next section will provide a PESTLE analysis on Bangladesh by highlighting the environmental factors from different areas which could affect Adidas to move to Bangladesh. </w:t>
      </w:r>
    </w:p>
    <w:p w14:paraId="73470089" w14:textId="5B2269AD" w:rsidR="001E7554" w:rsidRPr="001E7554" w:rsidRDefault="001E7554" w:rsidP="00255E8E">
      <w:pPr>
        <w:spacing w:line="360" w:lineRule="auto"/>
        <w:jc w:val="both"/>
        <w:rPr>
          <w:rFonts w:ascii="Arial" w:hAnsi="Arial" w:cs="Arial"/>
        </w:rPr>
      </w:pPr>
      <w:r w:rsidRPr="001E7554">
        <w:rPr>
          <w:rFonts w:ascii="Arial" w:hAnsi="Arial" w:cs="Arial"/>
        </w:rPr>
        <w:t xml:space="preserve">Then the report will discuss the opportunities and risks found and how this may impact Adidas’s growth in Bangladesh. </w:t>
      </w:r>
    </w:p>
    <w:p w14:paraId="48B3B667" w14:textId="6EEAF960" w:rsidR="00537CBF" w:rsidRDefault="001E7554" w:rsidP="00255E8E">
      <w:pPr>
        <w:spacing w:line="360" w:lineRule="auto"/>
        <w:jc w:val="both"/>
        <w:rPr>
          <w:rFonts w:ascii="Arial" w:hAnsi="Arial" w:cs="Arial"/>
        </w:rPr>
      </w:pPr>
      <w:r w:rsidRPr="001E7554">
        <w:rPr>
          <w:rFonts w:ascii="Arial" w:hAnsi="Arial" w:cs="Arial"/>
        </w:rPr>
        <w:t xml:space="preserve">In the end, the report will provide some recommendations as well as provide a conclusion about this report. </w:t>
      </w:r>
    </w:p>
    <w:p w14:paraId="2EFB0491" w14:textId="5C942299" w:rsidR="002F5E2B" w:rsidRPr="001E7554" w:rsidRDefault="00537CBF" w:rsidP="00537CBF">
      <w:pPr>
        <w:spacing w:line="259" w:lineRule="auto"/>
        <w:rPr>
          <w:rFonts w:ascii="Arial" w:hAnsi="Arial" w:cs="Arial"/>
        </w:rPr>
      </w:pPr>
      <w:r>
        <w:rPr>
          <w:rFonts w:ascii="Arial" w:hAnsi="Arial" w:cs="Arial"/>
        </w:rPr>
        <w:br w:type="page"/>
      </w:r>
    </w:p>
    <w:p w14:paraId="35C108F6" w14:textId="4CB92093" w:rsidR="00160B21" w:rsidRPr="00160B21" w:rsidRDefault="00160B21" w:rsidP="00160B21">
      <w:pPr>
        <w:pStyle w:val="Heading1"/>
        <w:spacing w:line="360" w:lineRule="auto"/>
        <w:jc w:val="both"/>
        <w:rPr>
          <w:rFonts w:ascii="Arial" w:hAnsi="Arial" w:cs="Arial"/>
          <w:sz w:val="22"/>
          <w:szCs w:val="22"/>
        </w:rPr>
      </w:pPr>
      <w:bookmarkStart w:id="1" w:name="_Toc113033680"/>
      <w:r w:rsidRPr="00160B21">
        <w:rPr>
          <w:rFonts w:ascii="Arial" w:hAnsi="Arial" w:cs="Arial"/>
          <w:sz w:val="22"/>
          <w:szCs w:val="22"/>
        </w:rPr>
        <w:lastRenderedPageBreak/>
        <w:t>About Adidas</w:t>
      </w:r>
      <w:bookmarkEnd w:id="1"/>
    </w:p>
    <w:p w14:paraId="752376F9" w14:textId="033BBCA6" w:rsidR="00160B21" w:rsidRPr="00160B21" w:rsidRDefault="00160B21" w:rsidP="001E7554">
      <w:pPr>
        <w:spacing w:line="360" w:lineRule="auto"/>
        <w:jc w:val="both"/>
        <w:rPr>
          <w:rFonts w:ascii="Arial" w:hAnsi="Arial" w:cs="Arial"/>
        </w:rPr>
      </w:pPr>
      <w:r w:rsidRPr="00160B21">
        <w:rPr>
          <w:rFonts w:ascii="Arial" w:hAnsi="Arial" w:cs="Arial"/>
        </w:rPr>
        <w:t xml:space="preserve">Adidas is a German multinational brand and has been founded by Adolf Dassler in 1924, in Bavaria. </w:t>
      </w:r>
      <w:r w:rsidR="002F5E2B">
        <w:rPr>
          <w:rFonts w:ascii="Arial" w:hAnsi="Arial" w:cs="Arial"/>
        </w:rPr>
        <w:t xml:space="preserve">The headquarters is based in Herzogenaurach, Germany. </w:t>
      </w:r>
      <w:r w:rsidR="00F06B29">
        <w:rPr>
          <w:rFonts w:ascii="Arial" w:hAnsi="Arial" w:cs="Arial"/>
        </w:rPr>
        <w:t xml:space="preserve">Adidas designs and </w:t>
      </w:r>
      <w:r w:rsidRPr="00160B21">
        <w:rPr>
          <w:rFonts w:ascii="Arial" w:hAnsi="Arial" w:cs="Arial"/>
        </w:rPr>
        <w:t xml:space="preserve">manufactures </w:t>
      </w:r>
      <w:r w:rsidR="00F06B29">
        <w:rPr>
          <w:rFonts w:ascii="Arial" w:hAnsi="Arial" w:cs="Arial"/>
        </w:rPr>
        <w:t xml:space="preserve">shoes, </w:t>
      </w:r>
      <w:r w:rsidRPr="00160B21">
        <w:rPr>
          <w:rFonts w:ascii="Arial" w:hAnsi="Arial" w:cs="Arial"/>
        </w:rPr>
        <w:t>clothing and accessories. Their mission is ‘‘to be the best brand in the world’’ and their purpose is ‘‘through sport to change the lives’’</w:t>
      </w:r>
      <w:r w:rsidR="007C4994">
        <w:rPr>
          <w:rFonts w:ascii="Arial" w:hAnsi="Arial" w:cs="Arial"/>
        </w:rPr>
        <w:t xml:space="preserve"> </w:t>
      </w:r>
      <w:r w:rsidRPr="00160B21">
        <w:rPr>
          <w:rFonts w:ascii="Arial" w:hAnsi="Arial" w:cs="Arial"/>
        </w:rPr>
        <w:t>(Adidas, 2022)</w:t>
      </w:r>
      <w:r w:rsidR="007C4994">
        <w:rPr>
          <w:rFonts w:ascii="Arial" w:hAnsi="Arial" w:cs="Arial"/>
        </w:rPr>
        <w:t xml:space="preserve">. Adidas has always been focused </w:t>
      </w:r>
      <w:r w:rsidR="00D643AF">
        <w:rPr>
          <w:rFonts w:ascii="Arial" w:hAnsi="Arial" w:cs="Arial"/>
        </w:rPr>
        <w:t>on designing</w:t>
      </w:r>
      <w:r w:rsidR="007C4994">
        <w:rPr>
          <w:rFonts w:ascii="Arial" w:hAnsi="Arial" w:cs="Arial"/>
        </w:rPr>
        <w:t xml:space="preserve"> football kits, therefore it has been recognised as a major provider in the international supply for international football team association and clubs. </w:t>
      </w:r>
      <w:r w:rsidR="00D643AF">
        <w:rPr>
          <w:rFonts w:ascii="Arial" w:hAnsi="Arial" w:cs="Arial"/>
        </w:rPr>
        <w:t xml:space="preserve">Furthermore, designs comfortable shoes, clothing and accessories which are used not only in football but also in other types of sport such as basketball, baseball, golf, running, gymnastics and others. </w:t>
      </w:r>
    </w:p>
    <w:p w14:paraId="39920A20" w14:textId="4538132F" w:rsidR="00160B21" w:rsidRPr="00160B21" w:rsidRDefault="00160B21" w:rsidP="00160B21">
      <w:pPr>
        <w:pStyle w:val="Heading1"/>
        <w:spacing w:line="360" w:lineRule="auto"/>
        <w:jc w:val="both"/>
        <w:rPr>
          <w:rFonts w:ascii="Arial" w:hAnsi="Arial" w:cs="Arial"/>
          <w:sz w:val="22"/>
          <w:szCs w:val="22"/>
        </w:rPr>
      </w:pPr>
      <w:bookmarkStart w:id="2" w:name="_Toc113033681"/>
      <w:r w:rsidRPr="00160B21">
        <w:rPr>
          <w:rFonts w:ascii="Arial" w:hAnsi="Arial" w:cs="Arial"/>
          <w:sz w:val="22"/>
          <w:szCs w:val="22"/>
        </w:rPr>
        <w:t>About Bangladesh</w:t>
      </w:r>
      <w:bookmarkEnd w:id="2"/>
    </w:p>
    <w:p w14:paraId="362535FD" w14:textId="37B2C257" w:rsidR="00E367B7" w:rsidRPr="00367353" w:rsidRDefault="00E367B7" w:rsidP="00160B21">
      <w:pPr>
        <w:spacing w:line="360" w:lineRule="auto"/>
        <w:jc w:val="both"/>
        <w:rPr>
          <w:rFonts w:ascii="Arial" w:hAnsi="Arial" w:cs="Arial"/>
        </w:rPr>
      </w:pPr>
      <w:r w:rsidRPr="00367353">
        <w:rPr>
          <w:rFonts w:ascii="Arial" w:hAnsi="Arial" w:cs="Arial"/>
        </w:rPr>
        <w:t xml:space="preserve">Bangladesh is a country of South Asia and is considered to be one of the most </w:t>
      </w:r>
      <w:r w:rsidR="00537CBF" w:rsidRPr="00367353">
        <w:rPr>
          <w:rFonts w:ascii="Arial" w:hAnsi="Arial" w:cs="Arial"/>
        </w:rPr>
        <w:t>densely</w:t>
      </w:r>
      <w:r w:rsidRPr="00367353">
        <w:rPr>
          <w:rFonts w:ascii="Arial" w:hAnsi="Arial" w:cs="Arial"/>
        </w:rPr>
        <w:t xml:space="preserve"> populated country in the world.</w:t>
      </w:r>
      <w:r w:rsidR="00367353" w:rsidRPr="00367353">
        <w:rPr>
          <w:rFonts w:ascii="Arial" w:hAnsi="Arial" w:cs="Arial"/>
        </w:rPr>
        <w:t xml:space="preserve"> </w:t>
      </w:r>
      <w:r w:rsidR="00EE7E92" w:rsidRPr="00EE7E92">
        <w:rPr>
          <w:rFonts w:ascii="Arial" w:hAnsi="Arial" w:cs="Arial"/>
          <w:shd w:val="clear" w:color="auto" w:fill="FFFFFF"/>
        </w:rPr>
        <w:t>Bangladesh has a large </w:t>
      </w:r>
      <w:hyperlink r:id="rId6" w:tgtFrame="_blank" w:history="1">
        <w:r w:rsidR="00EE7E92" w:rsidRPr="00EE7E92">
          <w:rPr>
            <w:rStyle w:val="Hyperlink"/>
            <w:rFonts w:ascii="Arial" w:hAnsi="Arial" w:cs="Arial"/>
            <w:color w:val="auto"/>
            <w:u w:val="none"/>
            <w:bdr w:val="none" w:sz="0" w:space="0" w:color="auto" w:frame="1"/>
            <w:shd w:val="clear" w:color="auto" w:fill="FFFFFF"/>
          </w:rPr>
          <w:t>population</w:t>
        </w:r>
      </w:hyperlink>
      <w:r w:rsidR="00EE7E92" w:rsidRPr="00EE7E92">
        <w:rPr>
          <w:rFonts w:ascii="Arial" w:hAnsi="Arial" w:cs="Arial"/>
          <w:shd w:val="clear" w:color="auto" w:fill="FFFFFF"/>
        </w:rPr>
        <w:t>, roughly twice that of Germany</w:t>
      </w:r>
      <w:r w:rsidR="00BF242B">
        <w:rPr>
          <w:rFonts w:ascii="Arial" w:hAnsi="Arial" w:cs="Arial"/>
          <w:shd w:val="clear" w:color="auto" w:fill="FFFFFF"/>
        </w:rPr>
        <w:t xml:space="preserve"> (Statista, 2022) </w:t>
      </w:r>
      <w:r w:rsidR="00367353" w:rsidRPr="00EE7E92">
        <w:rPr>
          <w:rFonts w:ascii="Arial" w:hAnsi="Arial" w:cs="Arial"/>
        </w:rPr>
        <w:t xml:space="preserve">Currently, Bangladesh’s population is </w:t>
      </w:r>
      <w:r w:rsidR="00367353" w:rsidRPr="00EE7E92">
        <w:rPr>
          <w:rFonts w:ascii="Arial" w:hAnsi="Arial" w:cs="Arial"/>
          <w:shd w:val="clear" w:color="auto" w:fill="FFFFFF"/>
        </w:rPr>
        <w:t>171</w:t>
      </w:r>
      <w:r w:rsidR="00367353" w:rsidRPr="00367353">
        <w:rPr>
          <w:rFonts w:ascii="Arial" w:hAnsi="Arial" w:cs="Arial"/>
          <w:shd w:val="clear" w:color="auto" w:fill="FFFFFF"/>
        </w:rPr>
        <w:t>,244,752 (</w:t>
      </w:r>
      <w:r w:rsidR="00E62C44">
        <w:rPr>
          <w:rFonts w:ascii="Arial" w:hAnsi="Arial" w:cs="Arial"/>
          <w:shd w:val="clear" w:color="auto" w:fill="FFFFFF"/>
        </w:rPr>
        <w:t>W</w:t>
      </w:r>
      <w:r w:rsidR="00367353" w:rsidRPr="00367353">
        <w:rPr>
          <w:rFonts w:ascii="Arial" w:hAnsi="Arial" w:cs="Arial"/>
          <w:shd w:val="clear" w:color="auto" w:fill="FFFFFF"/>
        </w:rPr>
        <w:t>orld population review, 2022)</w:t>
      </w:r>
    </w:p>
    <w:p w14:paraId="1344CEFD" w14:textId="58FD4239" w:rsidR="00160B21" w:rsidRDefault="00160B21" w:rsidP="00700D2F">
      <w:pPr>
        <w:spacing w:line="360" w:lineRule="auto"/>
        <w:jc w:val="both"/>
        <w:rPr>
          <w:rFonts w:ascii="Arial" w:hAnsi="Arial" w:cs="Arial"/>
        </w:rPr>
      </w:pPr>
      <w:r w:rsidRPr="00160B21">
        <w:rPr>
          <w:rFonts w:ascii="Arial" w:hAnsi="Arial" w:cs="Arial"/>
        </w:rPr>
        <w:t xml:space="preserve">Bangladesh became a very attractive investment </w:t>
      </w:r>
      <w:r w:rsidR="00E62C44">
        <w:rPr>
          <w:rFonts w:ascii="Arial" w:hAnsi="Arial" w:cs="Arial"/>
        </w:rPr>
        <w:t xml:space="preserve">country </w:t>
      </w:r>
      <w:r w:rsidRPr="00160B21">
        <w:rPr>
          <w:rFonts w:ascii="Arial" w:hAnsi="Arial" w:cs="Arial"/>
        </w:rPr>
        <w:t>because of its competitive and large labour market.</w:t>
      </w:r>
      <w:r w:rsidR="00537CBF">
        <w:rPr>
          <w:rFonts w:ascii="Arial" w:hAnsi="Arial" w:cs="Arial"/>
        </w:rPr>
        <w:t xml:space="preserve"> For Japanese firms, </w:t>
      </w:r>
      <w:r w:rsidRPr="00160B21">
        <w:rPr>
          <w:rFonts w:ascii="Arial" w:hAnsi="Arial" w:cs="Arial"/>
        </w:rPr>
        <w:t>Bangladesh is considered a low-cost destination</w:t>
      </w:r>
      <w:r w:rsidR="00E62C44">
        <w:rPr>
          <w:rFonts w:ascii="Arial" w:hAnsi="Arial" w:cs="Arial"/>
        </w:rPr>
        <w:t xml:space="preserve">, which </w:t>
      </w:r>
      <w:r w:rsidR="00700D2F">
        <w:rPr>
          <w:rFonts w:ascii="Arial" w:hAnsi="Arial" w:cs="Arial"/>
        </w:rPr>
        <w:t xml:space="preserve">is </w:t>
      </w:r>
      <w:r w:rsidR="00E62C44">
        <w:rPr>
          <w:rFonts w:ascii="Arial" w:hAnsi="Arial" w:cs="Arial"/>
        </w:rPr>
        <w:t xml:space="preserve">a really </w:t>
      </w:r>
      <w:r w:rsidR="00700D2F">
        <w:rPr>
          <w:rFonts w:ascii="Arial" w:hAnsi="Arial" w:cs="Arial"/>
        </w:rPr>
        <w:t xml:space="preserve">good </w:t>
      </w:r>
      <w:r w:rsidR="00E62C44">
        <w:rPr>
          <w:rFonts w:ascii="Arial" w:hAnsi="Arial" w:cs="Arial"/>
        </w:rPr>
        <w:t xml:space="preserve">advantage for them. </w:t>
      </w:r>
      <w:r w:rsidR="00EE7E92">
        <w:rPr>
          <w:rFonts w:ascii="Arial" w:hAnsi="Arial" w:cs="Arial"/>
        </w:rPr>
        <w:t>In addition</w:t>
      </w:r>
      <w:r w:rsidR="00EE7E92" w:rsidRPr="00EE7E92">
        <w:rPr>
          <w:rFonts w:ascii="Arial" w:hAnsi="Arial" w:cs="Arial"/>
        </w:rPr>
        <w:t xml:space="preserve">, </w:t>
      </w:r>
      <w:r w:rsidR="00EE7E92" w:rsidRPr="00EE7E92">
        <w:rPr>
          <w:rFonts w:ascii="Arial" w:hAnsi="Arial" w:cs="Arial"/>
          <w:shd w:val="clear" w:color="auto" w:fill="FFFFFF"/>
        </w:rPr>
        <w:t>Bangladesh’s low wages make the country an attractive target for </w:t>
      </w:r>
      <w:hyperlink r:id="rId7" w:tgtFrame="_blank" w:history="1">
        <w:r w:rsidR="00EE7E92" w:rsidRPr="00EE7E92">
          <w:rPr>
            <w:rStyle w:val="Hyperlink"/>
            <w:rFonts w:ascii="Arial" w:hAnsi="Arial" w:cs="Arial"/>
            <w:color w:val="auto"/>
            <w:u w:val="none"/>
            <w:bdr w:val="none" w:sz="0" w:space="0" w:color="auto" w:frame="1"/>
            <w:shd w:val="clear" w:color="auto" w:fill="FFFFFF"/>
          </w:rPr>
          <w:t>foreign direct investment</w:t>
        </w:r>
      </w:hyperlink>
      <w:r w:rsidR="00EE7E92" w:rsidRPr="00EE7E92">
        <w:rPr>
          <w:rFonts w:ascii="Arial" w:hAnsi="Arial" w:cs="Arial"/>
        </w:rPr>
        <w:t>.</w:t>
      </w:r>
      <w:r w:rsidR="00EE7E92" w:rsidRPr="00EE7E92">
        <w:t xml:space="preserve"> </w:t>
      </w:r>
      <w:r w:rsidR="00537CBF">
        <w:rPr>
          <w:rFonts w:ascii="Arial" w:hAnsi="Arial" w:cs="Arial"/>
        </w:rPr>
        <w:t xml:space="preserve">The textiles and clothing industry is considered to be one </w:t>
      </w:r>
      <w:r w:rsidR="00537CBF" w:rsidRPr="00700D2F">
        <w:rPr>
          <w:rFonts w:ascii="Arial" w:hAnsi="Arial" w:cs="Arial"/>
        </w:rPr>
        <w:t>o</w:t>
      </w:r>
      <w:r w:rsidR="00E62C44" w:rsidRPr="00700D2F">
        <w:rPr>
          <w:rFonts w:ascii="Arial" w:hAnsi="Arial" w:cs="Arial"/>
        </w:rPr>
        <w:t>f</w:t>
      </w:r>
      <w:r w:rsidR="00537CBF" w:rsidRPr="00700D2F">
        <w:rPr>
          <w:rFonts w:ascii="Arial" w:hAnsi="Arial" w:cs="Arial"/>
        </w:rPr>
        <w:t xml:space="preserve"> the biggest export </w:t>
      </w:r>
      <w:r w:rsidR="00E62C44" w:rsidRPr="00700D2F">
        <w:rPr>
          <w:rFonts w:ascii="Arial" w:hAnsi="Arial" w:cs="Arial"/>
        </w:rPr>
        <w:t>earners</w:t>
      </w:r>
      <w:r w:rsidR="00537CBF" w:rsidRPr="00700D2F">
        <w:rPr>
          <w:rFonts w:ascii="Arial" w:hAnsi="Arial" w:cs="Arial"/>
        </w:rPr>
        <w:t xml:space="preserve"> for Bangladesh</w:t>
      </w:r>
      <w:r w:rsidRPr="00700D2F">
        <w:rPr>
          <w:rFonts w:ascii="Arial" w:hAnsi="Arial" w:cs="Arial"/>
        </w:rPr>
        <w:t xml:space="preserve"> (Entrepreneur India, 2022)</w:t>
      </w:r>
      <w:r w:rsidR="00696B96">
        <w:rPr>
          <w:rFonts w:ascii="Arial" w:hAnsi="Arial" w:cs="Arial"/>
        </w:rPr>
        <w:t xml:space="preserve">. </w:t>
      </w:r>
    </w:p>
    <w:p w14:paraId="3B3BC3D4" w14:textId="7960CEE6" w:rsidR="00696B96" w:rsidRPr="00700D2F" w:rsidRDefault="00696B96" w:rsidP="00700D2F">
      <w:pPr>
        <w:spacing w:line="360" w:lineRule="auto"/>
        <w:jc w:val="both"/>
        <w:rPr>
          <w:rFonts w:ascii="Arial" w:hAnsi="Arial" w:cs="Arial"/>
        </w:rPr>
      </w:pPr>
      <w:r>
        <w:rPr>
          <w:rFonts w:ascii="Arial" w:hAnsi="Arial" w:cs="Arial"/>
        </w:rPr>
        <w:t xml:space="preserve">This section has given an overview about the chosen company Adidas and the chosen developing country, Bangladesh. Next the report will discuss the PESTLE analysis. </w:t>
      </w:r>
    </w:p>
    <w:p w14:paraId="0DA6CD27" w14:textId="2D84CFB1" w:rsidR="00160B21" w:rsidRPr="00700D2F" w:rsidRDefault="00160B21" w:rsidP="00700D2F">
      <w:pPr>
        <w:pStyle w:val="Heading1"/>
        <w:spacing w:line="360" w:lineRule="auto"/>
        <w:jc w:val="both"/>
        <w:rPr>
          <w:rFonts w:ascii="Arial" w:hAnsi="Arial" w:cs="Arial"/>
          <w:sz w:val="22"/>
          <w:szCs w:val="22"/>
        </w:rPr>
      </w:pPr>
      <w:bookmarkStart w:id="3" w:name="_Toc113033682"/>
      <w:r w:rsidRPr="00700D2F">
        <w:rPr>
          <w:rFonts w:ascii="Arial" w:hAnsi="Arial" w:cs="Arial"/>
          <w:sz w:val="22"/>
          <w:szCs w:val="22"/>
        </w:rPr>
        <w:t>PESTLE A</w:t>
      </w:r>
      <w:r w:rsidR="0007335A">
        <w:rPr>
          <w:rFonts w:ascii="Arial" w:hAnsi="Arial" w:cs="Arial"/>
          <w:sz w:val="22"/>
          <w:szCs w:val="22"/>
        </w:rPr>
        <w:t>nalysis of Bangladesh</w:t>
      </w:r>
      <w:bookmarkEnd w:id="3"/>
    </w:p>
    <w:p w14:paraId="24A1AF39" w14:textId="100CC285" w:rsidR="00700D2F" w:rsidRDefault="00700D2F" w:rsidP="00700D2F">
      <w:pPr>
        <w:spacing w:line="360" w:lineRule="auto"/>
        <w:jc w:val="both"/>
        <w:rPr>
          <w:rFonts w:ascii="Arial" w:hAnsi="Arial" w:cs="Arial"/>
        </w:rPr>
      </w:pPr>
      <w:r w:rsidRPr="00700D2F">
        <w:rPr>
          <w:rFonts w:ascii="Arial" w:hAnsi="Arial" w:cs="Arial"/>
        </w:rPr>
        <w:t xml:space="preserve">Due to the </w:t>
      </w:r>
      <w:r>
        <w:rPr>
          <w:rFonts w:ascii="Arial" w:hAnsi="Arial" w:cs="Arial"/>
        </w:rPr>
        <w:t>globalization, industrialization and liberalisation, the whole world has become more united but at the same time more exposed to different risks, therefore the global environment has seen a lot of changes during the last few years. Those constant environmental changes have been affected</w:t>
      </w:r>
      <w:r w:rsidR="00034791">
        <w:rPr>
          <w:rFonts w:ascii="Arial" w:hAnsi="Arial" w:cs="Arial"/>
        </w:rPr>
        <w:t xml:space="preserve"> the businesses across the world. Therefore, nowadays most companies are focused on permanently analysing their internal and external business environment. </w:t>
      </w:r>
    </w:p>
    <w:p w14:paraId="014D0AA8" w14:textId="15EBF785" w:rsidR="00034791" w:rsidRDefault="00034791" w:rsidP="00700D2F">
      <w:pPr>
        <w:spacing w:line="360" w:lineRule="auto"/>
        <w:jc w:val="both"/>
        <w:rPr>
          <w:rFonts w:ascii="Arial" w:hAnsi="Arial" w:cs="Arial"/>
        </w:rPr>
      </w:pPr>
      <w:r>
        <w:rPr>
          <w:rFonts w:ascii="Arial" w:hAnsi="Arial" w:cs="Arial"/>
        </w:rPr>
        <w:t xml:space="preserve">One essential tool used to analyse the external environment is PESTLE analysis. This involves analysing each environmental factor individually and finding out those potential threats which can affect the business success. </w:t>
      </w:r>
    </w:p>
    <w:p w14:paraId="50217644" w14:textId="2FB7C8AA" w:rsidR="00D201C8" w:rsidRDefault="00034791" w:rsidP="00700D2F">
      <w:pPr>
        <w:spacing w:line="360" w:lineRule="auto"/>
        <w:jc w:val="both"/>
        <w:rPr>
          <w:rFonts w:ascii="Arial" w:hAnsi="Arial" w:cs="Arial"/>
        </w:rPr>
      </w:pPr>
      <w:r>
        <w:rPr>
          <w:rFonts w:ascii="Arial" w:hAnsi="Arial" w:cs="Arial"/>
        </w:rPr>
        <w:t>Therefore, in order for Adidas to understand</w:t>
      </w:r>
      <w:r w:rsidR="00D201C8">
        <w:rPr>
          <w:rFonts w:ascii="Arial" w:hAnsi="Arial" w:cs="Arial"/>
        </w:rPr>
        <w:t xml:space="preserve"> its</w:t>
      </w:r>
      <w:r>
        <w:rPr>
          <w:rFonts w:ascii="Arial" w:hAnsi="Arial" w:cs="Arial"/>
        </w:rPr>
        <w:t xml:space="preserve"> opportunities and risk</w:t>
      </w:r>
      <w:r w:rsidR="00D201C8">
        <w:rPr>
          <w:rFonts w:ascii="Arial" w:hAnsi="Arial" w:cs="Arial"/>
        </w:rPr>
        <w:t>s</w:t>
      </w:r>
      <w:r>
        <w:rPr>
          <w:rFonts w:ascii="Arial" w:hAnsi="Arial" w:cs="Arial"/>
        </w:rPr>
        <w:t xml:space="preserve"> of moving the production to Bangladesh it is important to analyse </w:t>
      </w:r>
      <w:r w:rsidR="00D201C8">
        <w:rPr>
          <w:rFonts w:ascii="Arial" w:hAnsi="Arial" w:cs="Arial"/>
        </w:rPr>
        <w:t>Bangladesh’s external factors. So, the next section of this report will focus on to applying PESTLE analysis of Bangladesh</w:t>
      </w:r>
      <w:r w:rsidR="004F26AD">
        <w:rPr>
          <w:rFonts w:ascii="Arial" w:hAnsi="Arial" w:cs="Arial"/>
        </w:rPr>
        <w:t>.</w:t>
      </w:r>
    </w:p>
    <w:p w14:paraId="4996AAFB" w14:textId="319A218C" w:rsidR="00034791" w:rsidRPr="00013627" w:rsidRDefault="00034791" w:rsidP="00700D2F">
      <w:pPr>
        <w:spacing w:line="360" w:lineRule="auto"/>
        <w:jc w:val="both"/>
        <w:rPr>
          <w:rFonts w:ascii="Arial" w:hAnsi="Arial" w:cs="Arial"/>
          <w:b/>
          <w:bCs/>
        </w:rPr>
      </w:pPr>
      <w:r w:rsidRPr="00013627">
        <w:rPr>
          <w:rFonts w:ascii="Arial" w:hAnsi="Arial" w:cs="Arial"/>
          <w:b/>
          <w:bCs/>
        </w:rPr>
        <w:lastRenderedPageBreak/>
        <w:t>Political</w:t>
      </w:r>
    </w:p>
    <w:p w14:paraId="0105BAA0" w14:textId="6F75AA5A" w:rsidR="00696B96" w:rsidRDefault="003E04CC" w:rsidP="00700D2F">
      <w:pPr>
        <w:spacing w:line="360" w:lineRule="auto"/>
        <w:jc w:val="both"/>
        <w:rPr>
          <w:rFonts w:ascii="Arial" w:hAnsi="Arial" w:cs="Arial"/>
          <w:shd w:val="clear" w:color="auto" w:fill="FFFFFF"/>
        </w:rPr>
      </w:pPr>
      <w:r>
        <w:rPr>
          <w:rFonts w:ascii="Arial" w:hAnsi="Arial" w:cs="Arial"/>
        </w:rPr>
        <w:t>Since 1971 when Bangladesh became an independent nation, its political system went through various changes.</w:t>
      </w:r>
      <w:r w:rsidR="00473AAC">
        <w:rPr>
          <w:rFonts w:ascii="Arial" w:hAnsi="Arial" w:cs="Arial"/>
        </w:rPr>
        <w:t xml:space="preserve"> Currently, Bangladesh is having a written constitution and is considered to have a democratic system. In Bangladesh operates two political parties, the </w:t>
      </w:r>
      <w:r w:rsidR="00473AAC" w:rsidRPr="00473AAC">
        <w:rPr>
          <w:rFonts w:ascii="Arial" w:hAnsi="Arial" w:cs="Arial"/>
          <w:shd w:val="clear" w:color="auto" w:fill="FFFFFF"/>
        </w:rPr>
        <w:t>Bangladesh National Party and the Awami League</w:t>
      </w:r>
      <w:r w:rsidR="00473AAC">
        <w:rPr>
          <w:rFonts w:ascii="Arial" w:hAnsi="Arial" w:cs="Arial"/>
          <w:shd w:val="clear" w:color="auto" w:fill="FFFFFF"/>
        </w:rPr>
        <w:t>.</w:t>
      </w:r>
    </w:p>
    <w:p w14:paraId="28E9EC73" w14:textId="1F735432" w:rsidR="003911E9" w:rsidRPr="00BF57A6" w:rsidRDefault="00D14356" w:rsidP="00700D2F">
      <w:pPr>
        <w:spacing w:line="360" w:lineRule="auto"/>
        <w:jc w:val="both"/>
        <w:rPr>
          <w:rFonts w:ascii="Arial" w:hAnsi="Arial" w:cs="Arial"/>
        </w:rPr>
      </w:pPr>
      <w:r>
        <w:rPr>
          <w:rFonts w:ascii="Arial" w:hAnsi="Arial" w:cs="Arial"/>
          <w:shd w:val="clear" w:color="auto" w:fill="FFFFFF"/>
        </w:rPr>
        <w:t>One political factor which has always played an important role for Bangladesh is its relation with United States</w:t>
      </w:r>
      <w:r w:rsidR="008101EB">
        <w:rPr>
          <w:rFonts w:ascii="Arial" w:hAnsi="Arial" w:cs="Arial"/>
          <w:shd w:val="clear" w:color="auto" w:fill="FFFFFF"/>
        </w:rPr>
        <w:t>.</w:t>
      </w:r>
      <w:r w:rsidR="00A40D2B">
        <w:rPr>
          <w:rFonts w:ascii="Arial" w:hAnsi="Arial" w:cs="Arial"/>
          <w:shd w:val="clear" w:color="auto" w:fill="FFFFFF"/>
        </w:rPr>
        <w:t xml:space="preserve"> </w:t>
      </w:r>
      <w:r w:rsidR="008101EB" w:rsidRPr="008101EB">
        <w:rPr>
          <w:rFonts w:ascii="Arial" w:hAnsi="Arial" w:cs="Arial"/>
        </w:rPr>
        <w:t>The United States has long shared a strong friendship with Bangladesh since the country’s independence. It is a partnership driven by common interests that also recognized Bangladesh as a key U.S. strategic partner in South Asia</w:t>
      </w:r>
      <w:r w:rsidR="008101EB">
        <w:rPr>
          <w:rFonts w:ascii="Arial" w:hAnsi="Arial" w:cs="Arial"/>
        </w:rPr>
        <w:t xml:space="preserve"> (USAID, 2022).</w:t>
      </w:r>
      <w:r w:rsidR="00A40D2B">
        <w:rPr>
          <w:rFonts w:ascii="Arial" w:hAnsi="Arial" w:cs="Arial"/>
        </w:rPr>
        <w:t xml:space="preserve"> </w:t>
      </w:r>
      <w:r w:rsidR="00A40D2B" w:rsidRPr="00A40D2B">
        <w:rPr>
          <w:rFonts w:ascii="Arial" w:hAnsi="Arial" w:cs="Arial"/>
          <w:shd w:val="clear" w:color="auto" w:fill="FFFFFF"/>
        </w:rPr>
        <w:t xml:space="preserve">The 2022 year has marked 50 years anniversary of US-Bangladesh relations. </w:t>
      </w:r>
      <w:r w:rsidR="00A40D2B" w:rsidRPr="00A40D2B">
        <w:rPr>
          <w:rFonts w:ascii="Arial" w:hAnsi="Arial" w:cs="Arial"/>
          <w:spacing w:val="-4"/>
        </w:rPr>
        <w:t>Over these past 50 years, the United States has invested over eight billion dollars to improve the lives of Bangladeshis</w:t>
      </w:r>
      <w:r w:rsidR="00A40D2B">
        <w:rPr>
          <w:rFonts w:ascii="Arial" w:hAnsi="Arial" w:cs="Arial"/>
          <w:spacing w:val="-4"/>
        </w:rPr>
        <w:t xml:space="preserve"> (Gov, 2022)</w:t>
      </w:r>
      <w:r w:rsidR="00BF57A6">
        <w:rPr>
          <w:rFonts w:ascii="Arial" w:hAnsi="Arial" w:cs="Arial"/>
        </w:rPr>
        <w:t xml:space="preserve">. </w:t>
      </w:r>
      <w:r w:rsidR="006C11C9">
        <w:rPr>
          <w:rFonts w:ascii="Arial" w:hAnsi="Arial" w:cs="Arial"/>
          <w:shd w:val="clear" w:color="auto" w:fill="FFFFFF"/>
        </w:rPr>
        <w:t>However</w:t>
      </w:r>
      <w:r w:rsidR="00F638D5">
        <w:rPr>
          <w:rFonts w:ascii="Arial" w:hAnsi="Arial" w:cs="Arial"/>
          <w:shd w:val="clear" w:color="auto" w:fill="FFFFFF"/>
        </w:rPr>
        <w:t xml:space="preserve">, </w:t>
      </w:r>
      <w:r w:rsidR="006C11C9">
        <w:rPr>
          <w:rFonts w:ascii="Arial" w:hAnsi="Arial" w:cs="Arial"/>
          <w:shd w:val="clear" w:color="auto" w:fill="FFFFFF"/>
        </w:rPr>
        <w:t>after the US elections, the uncertainty of how things may change became</w:t>
      </w:r>
      <w:r w:rsidR="008101EB">
        <w:rPr>
          <w:rFonts w:ascii="Arial" w:hAnsi="Arial" w:cs="Arial"/>
          <w:shd w:val="clear" w:color="auto" w:fill="FFFFFF"/>
        </w:rPr>
        <w:t xml:space="preserve"> little</w:t>
      </w:r>
      <w:r w:rsidR="006C11C9">
        <w:rPr>
          <w:rFonts w:ascii="Arial" w:hAnsi="Arial" w:cs="Arial"/>
          <w:shd w:val="clear" w:color="auto" w:fill="FFFFFF"/>
        </w:rPr>
        <w:t xml:space="preserve"> threating for Bangladesh an</w:t>
      </w:r>
      <w:r w:rsidR="008101EB">
        <w:rPr>
          <w:rFonts w:ascii="Arial" w:hAnsi="Arial" w:cs="Arial"/>
          <w:shd w:val="clear" w:color="auto" w:fill="FFFFFF"/>
        </w:rPr>
        <w:t>d</w:t>
      </w:r>
      <w:r w:rsidR="006C11C9">
        <w:rPr>
          <w:rFonts w:ascii="Arial" w:hAnsi="Arial" w:cs="Arial"/>
          <w:shd w:val="clear" w:color="auto" w:fill="FFFFFF"/>
        </w:rPr>
        <w:t xml:space="preserve"> this can definitely impact negatively businesses. </w:t>
      </w:r>
      <w:r w:rsidR="003911E9">
        <w:rPr>
          <w:rFonts w:ascii="Arial" w:hAnsi="Arial" w:cs="Arial"/>
          <w:shd w:val="clear" w:color="auto" w:fill="FFFFFF"/>
        </w:rPr>
        <w:t>Therefore, it is very important that before moving its production here, for Adidas to understand the future of the relation between Bangladesh and United States as this can affect its</w:t>
      </w:r>
      <w:r w:rsidR="006C11C9">
        <w:rPr>
          <w:rFonts w:ascii="Arial" w:hAnsi="Arial" w:cs="Arial"/>
          <w:shd w:val="clear" w:color="auto" w:fill="FFFFFF"/>
        </w:rPr>
        <w:t xml:space="preserve"> further</w:t>
      </w:r>
      <w:r w:rsidR="003911E9">
        <w:rPr>
          <w:rFonts w:ascii="Arial" w:hAnsi="Arial" w:cs="Arial"/>
          <w:shd w:val="clear" w:color="auto" w:fill="FFFFFF"/>
        </w:rPr>
        <w:t xml:space="preserve"> growth and development. </w:t>
      </w:r>
    </w:p>
    <w:p w14:paraId="1B2AED20" w14:textId="1B069621" w:rsidR="006B601C" w:rsidRPr="00E32EE0" w:rsidRDefault="002B5586" w:rsidP="00700D2F">
      <w:pPr>
        <w:spacing w:line="360" w:lineRule="auto"/>
        <w:jc w:val="both"/>
        <w:rPr>
          <w:rFonts w:ascii="Arial" w:hAnsi="Arial" w:cs="Arial"/>
        </w:rPr>
      </w:pPr>
      <w:r w:rsidRPr="00B44D3C">
        <w:rPr>
          <w:rFonts w:ascii="Arial" w:hAnsi="Arial" w:cs="Arial"/>
          <w:shd w:val="clear" w:color="auto" w:fill="FFFFFF"/>
        </w:rPr>
        <w:t>Another political factor is the very close neighbourhood with India.</w:t>
      </w:r>
      <w:r w:rsidR="0098335E" w:rsidRPr="00B44D3C">
        <w:rPr>
          <w:rFonts w:ascii="Arial" w:hAnsi="Arial" w:cs="Arial"/>
        </w:rPr>
        <w:t xml:space="preserve"> In December 1971, India was the first country wh</w:t>
      </w:r>
      <w:r w:rsidR="00B44D3C" w:rsidRPr="00B44D3C">
        <w:rPr>
          <w:rFonts w:ascii="Arial" w:hAnsi="Arial" w:cs="Arial"/>
        </w:rPr>
        <w:t xml:space="preserve">o </w:t>
      </w:r>
      <w:r w:rsidR="0098335E" w:rsidRPr="00B44D3C">
        <w:rPr>
          <w:rFonts w:ascii="Arial" w:hAnsi="Arial" w:cs="Arial"/>
        </w:rPr>
        <w:t>recognized Bangladesh as an independent and separate state</w:t>
      </w:r>
      <w:r w:rsidR="00B44D3C" w:rsidRPr="00B44D3C">
        <w:rPr>
          <w:rFonts w:ascii="Arial" w:hAnsi="Arial" w:cs="Arial"/>
        </w:rPr>
        <w:t xml:space="preserve"> and right after have established diplomatic relationships with Bangladesh. Bangladesh’s links with India are cultural, civilisational, economic and social. These two countries are considered to have a very close relationship due to their shared and common history and culture</w:t>
      </w:r>
      <w:r w:rsidR="00B44D3C">
        <w:rPr>
          <w:rFonts w:ascii="Arial" w:hAnsi="Arial" w:cs="Arial"/>
        </w:rPr>
        <w:t xml:space="preserve"> (Gov, 20</w:t>
      </w:r>
      <w:r w:rsidR="004208B9">
        <w:rPr>
          <w:rFonts w:ascii="Arial" w:hAnsi="Arial" w:cs="Arial"/>
        </w:rPr>
        <w:t>12</w:t>
      </w:r>
      <w:r w:rsidR="00B44D3C">
        <w:rPr>
          <w:rFonts w:ascii="Arial" w:hAnsi="Arial" w:cs="Arial"/>
        </w:rPr>
        <w:t>).</w:t>
      </w:r>
      <w:r w:rsidR="00E32EE0">
        <w:rPr>
          <w:rFonts w:ascii="Arial" w:hAnsi="Arial" w:cs="Arial"/>
        </w:rPr>
        <w:t xml:space="preserve"> </w:t>
      </w:r>
      <w:r w:rsidR="00A00014">
        <w:rPr>
          <w:rFonts w:ascii="Arial" w:hAnsi="Arial" w:cs="Arial"/>
        </w:rPr>
        <w:t>Therefore</w:t>
      </w:r>
      <w:r w:rsidR="00E32EE0">
        <w:rPr>
          <w:rFonts w:ascii="Arial" w:hAnsi="Arial" w:cs="Arial"/>
        </w:rPr>
        <w:t xml:space="preserve">, </w:t>
      </w:r>
      <w:r w:rsidR="00E32EE0">
        <w:rPr>
          <w:rFonts w:ascii="Arial" w:hAnsi="Arial" w:cs="Arial"/>
          <w:shd w:val="clear" w:color="auto" w:fill="FFFFFF"/>
        </w:rPr>
        <w:t>t</w:t>
      </w:r>
      <w:r w:rsidR="00C2240F">
        <w:rPr>
          <w:rFonts w:ascii="Arial" w:hAnsi="Arial" w:cs="Arial"/>
          <w:shd w:val="clear" w:color="auto" w:fill="FFFFFF"/>
        </w:rPr>
        <w:t xml:space="preserve">his </w:t>
      </w:r>
      <w:r w:rsidR="00B44D3C">
        <w:rPr>
          <w:rFonts w:ascii="Arial" w:hAnsi="Arial" w:cs="Arial"/>
          <w:shd w:val="clear" w:color="auto" w:fill="FFFFFF"/>
        </w:rPr>
        <w:t xml:space="preserve">political </w:t>
      </w:r>
      <w:r w:rsidR="00C2240F">
        <w:rPr>
          <w:rFonts w:ascii="Arial" w:hAnsi="Arial" w:cs="Arial"/>
          <w:shd w:val="clear" w:color="auto" w:fill="FFFFFF"/>
        </w:rPr>
        <w:t xml:space="preserve">factor can play a favourable role for Adidas. </w:t>
      </w:r>
      <w:r w:rsidR="006F7FF8">
        <w:rPr>
          <w:rFonts w:ascii="Arial" w:hAnsi="Arial" w:cs="Arial"/>
          <w:shd w:val="clear" w:color="auto" w:fill="FFFFFF"/>
        </w:rPr>
        <w:t xml:space="preserve">Furthermore, </w:t>
      </w:r>
      <w:r w:rsidR="006B601C">
        <w:rPr>
          <w:rFonts w:ascii="Arial" w:hAnsi="Arial" w:cs="Arial"/>
          <w:shd w:val="clear" w:color="auto" w:fill="FFFFFF"/>
        </w:rPr>
        <w:t>Adidas should evaluate how the neighbourhood with India can impact and to analyse the opportunities</w:t>
      </w:r>
      <w:r w:rsidR="00C2240F">
        <w:rPr>
          <w:rFonts w:ascii="Arial" w:hAnsi="Arial" w:cs="Arial"/>
          <w:shd w:val="clear" w:color="auto" w:fill="FFFFFF"/>
        </w:rPr>
        <w:t>.</w:t>
      </w:r>
      <w:r w:rsidR="00942671">
        <w:rPr>
          <w:rFonts w:ascii="Arial" w:hAnsi="Arial" w:cs="Arial"/>
          <w:shd w:val="clear" w:color="auto" w:fill="FFFFFF"/>
        </w:rPr>
        <w:t xml:space="preserve"> </w:t>
      </w:r>
      <w:r w:rsidR="00C2240F">
        <w:rPr>
          <w:rFonts w:ascii="Arial" w:hAnsi="Arial" w:cs="Arial"/>
          <w:shd w:val="clear" w:color="auto" w:fill="FFFFFF"/>
        </w:rPr>
        <w:t>F</w:t>
      </w:r>
      <w:r w:rsidR="00942671">
        <w:rPr>
          <w:rFonts w:ascii="Arial" w:hAnsi="Arial" w:cs="Arial"/>
          <w:shd w:val="clear" w:color="auto" w:fill="FFFFFF"/>
        </w:rPr>
        <w:t>or example, if is cheaper Adidas can consider to buy some of the raw materials from Indian market</w:t>
      </w:r>
      <w:r w:rsidR="00837AD0">
        <w:rPr>
          <w:rFonts w:ascii="Arial" w:hAnsi="Arial" w:cs="Arial"/>
          <w:shd w:val="clear" w:color="auto" w:fill="FFFFFF"/>
        </w:rPr>
        <w:t xml:space="preserve"> or can attract people from India to come </w:t>
      </w:r>
      <w:r w:rsidR="0098335E">
        <w:rPr>
          <w:rFonts w:ascii="Arial" w:hAnsi="Arial" w:cs="Arial"/>
          <w:shd w:val="clear" w:color="auto" w:fill="FFFFFF"/>
        </w:rPr>
        <w:t>to</w:t>
      </w:r>
      <w:r w:rsidR="00837AD0">
        <w:rPr>
          <w:rFonts w:ascii="Arial" w:hAnsi="Arial" w:cs="Arial"/>
          <w:shd w:val="clear" w:color="auto" w:fill="FFFFFF"/>
        </w:rPr>
        <w:t xml:space="preserve"> work for the factory</w:t>
      </w:r>
      <w:r w:rsidR="0098335E">
        <w:rPr>
          <w:rFonts w:ascii="Arial" w:hAnsi="Arial" w:cs="Arial"/>
          <w:shd w:val="clear" w:color="auto" w:fill="FFFFFF"/>
        </w:rPr>
        <w:t>.</w:t>
      </w:r>
    </w:p>
    <w:p w14:paraId="68100662" w14:textId="6B143837" w:rsidR="00013627" w:rsidRDefault="00034791" w:rsidP="00700D2F">
      <w:pPr>
        <w:spacing w:line="360" w:lineRule="auto"/>
        <w:jc w:val="both"/>
        <w:rPr>
          <w:rFonts w:ascii="Arial" w:hAnsi="Arial" w:cs="Arial"/>
          <w:b/>
          <w:bCs/>
        </w:rPr>
      </w:pPr>
      <w:r w:rsidRPr="00013627">
        <w:rPr>
          <w:rFonts w:ascii="Arial" w:hAnsi="Arial" w:cs="Arial"/>
          <w:b/>
          <w:bCs/>
        </w:rPr>
        <w:t>Economic</w:t>
      </w:r>
    </w:p>
    <w:p w14:paraId="349C7403" w14:textId="77777777" w:rsidR="008973AC" w:rsidRDefault="00EE7E92" w:rsidP="00BE02AC">
      <w:pPr>
        <w:spacing w:line="360" w:lineRule="auto"/>
        <w:jc w:val="both"/>
        <w:rPr>
          <w:rFonts w:ascii="Arial" w:hAnsi="Arial" w:cs="Arial"/>
        </w:rPr>
      </w:pPr>
      <w:r w:rsidRPr="00BE02AC">
        <w:rPr>
          <w:rFonts w:ascii="Arial" w:hAnsi="Arial" w:cs="Arial"/>
        </w:rPr>
        <w:t>The economic growth has been challenging for Bangladesh, especially in the last few years due to Covid-19 pandemic. However</w:t>
      </w:r>
      <w:r w:rsidR="00BE02AC" w:rsidRPr="00BE02AC">
        <w:rPr>
          <w:rFonts w:ascii="Arial" w:hAnsi="Arial" w:cs="Arial"/>
        </w:rPr>
        <w:t>, although there are still facing difficulties, it has been noticed a</w:t>
      </w:r>
      <w:r w:rsidR="009F5148">
        <w:rPr>
          <w:rFonts w:ascii="Arial" w:hAnsi="Arial" w:cs="Arial"/>
        </w:rPr>
        <w:t xml:space="preserve">n </w:t>
      </w:r>
      <w:r w:rsidR="00BE02AC" w:rsidRPr="00BE02AC">
        <w:rPr>
          <w:rFonts w:ascii="Arial" w:hAnsi="Arial" w:cs="Arial"/>
        </w:rPr>
        <w:t xml:space="preserve">increase in the Gross Domestic Product comparing with last years. For example, </w:t>
      </w:r>
      <w:r w:rsidR="009F5148">
        <w:rPr>
          <w:rFonts w:ascii="Arial" w:hAnsi="Arial" w:cs="Arial"/>
        </w:rPr>
        <w:t xml:space="preserve">comparing </w:t>
      </w:r>
      <w:r w:rsidR="007865A0">
        <w:rPr>
          <w:rFonts w:ascii="Arial" w:hAnsi="Arial" w:cs="Arial"/>
        </w:rPr>
        <w:t xml:space="preserve">2014 </w:t>
      </w:r>
      <w:r w:rsidR="009F5148">
        <w:rPr>
          <w:rFonts w:ascii="Arial" w:hAnsi="Arial" w:cs="Arial"/>
        </w:rPr>
        <w:t>and</w:t>
      </w:r>
      <w:r w:rsidR="007865A0">
        <w:rPr>
          <w:rFonts w:ascii="Arial" w:hAnsi="Arial" w:cs="Arial"/>
        </w:rPr>
        <w:t xml:space="preserve"> 2020 the gross domestic product in Bangladesh</w:t>
      </w:r>
      <w:r w:rsidR="009F5148">
        <w:rPr>
          <w:rFonts w:ascii="Arial" w:hAnsi="Arial" w:cs="Arial"/>
        </w:rPr>
        <w:t xml:space="preserve"> in 2020</w:t>
      </w:r>
      <w:r w:rsidR="007865A0">
        <w:rPr>
          <w:rFonts w:ascii="Arial" w:hAnsi="Arial" w:cs="Arial"/>
        </w:rPr>
        <w:t xml:space="preserve"> was </w:t>
      </w:r>
      <w:r w:rsidR="007865A0" w:rsidRPr="00BE02AC">
        <w:rPr>
          <w:rFonts w:ascii="Arial" w:hAnsi="Arial" w:cs="Arial"/>
          <w:sz w:val="23"/>
          <w:szCs w:val="23"/>
          <w:shd w:val="clear" w:color="auto" w:fill="FFFFFF"/>
        </w:rPr>
        <w:t xml:space="preserve">323.06 billion </w:t>
      </w:r>
      <w:r w:rsidR="007865A0">
        <w:rPr>
          <w:rFonts w:ascii="Arial" w:hAnsi="Arial" w:cs="Arial"/>
          <w:sz w:val="23"/>
          <w:szCs w:val="23"/>
          <w:shd w:val="clear" w:color="auto" w:fill="FFFFFF"/>
        </w:rPr>
        <w:t xml:space="preserve">which means it grew </w:t>
      </w:r>
      <w:r w:rsidR="007865A0">
        <w:rPr>
          <w:rFonts w:ascii="Arial" w:hAnsi="Arial" w:cs="Arial"/>
        </w:rPr>
        <w:t xml:space="preserve">with about 160 billion U.S. </w:t>
      </w:r>
      <w:r w:rsidR="009F5148">
        <w:rPr>
          <w:rFonts w:ascii="Arial" w:hAnsi="Arial" w:cs="Arial"/>
        </w:rPr>
        <w:t xml:space="preserve">dollars and it is predicted that this would continue to grow until 2027 </w:t>
      </w:r>
      <w:r w:rsidR="009F5148" w:rsidRPr="007865A0">
        <w:rPr>
          <w:rFonts w:ascii="Arial" w:hAnsi="Arial" w:cs="Arial"/>
          <w:sz w:val="23"/>
          <w:szCs w:val="23"/>
          <w:shd w:val="clear" w:color="auto" w:fill="FFFFFF"/>
        </w:rPr>
        <w:t>(</w:t>
      </w:r>
      <w:hyperlink r:id="rId8" w:history="1">
        <w:r w:rsidR="00BE02AC" w:rsidRPr="007865A0">
          <w:rPr>
            <w:rStyle w:val="Hyperlink"/>
            <w:rFonts w:ascii="Arial" w:hAnsi="Arial" w:cs="Arial"/>
            <w:color w:val="auto"/>
            <w:sz w:val="23"/>
            <w:szCs w:val="23"/>
            <w:u w:val="none"/>
            <w:bdr w:val="none" w:sz="0" w:space="0" w:color="auto" w:frame="1"/>
          </w:rPr>
          <w:t>Aaron O'Neill</w:t>
        </w:r>
      </w:hyperlink>
      <w:r w:rsidR="00BE02AC" w:rsidRPr="007865A0">
        <w:rPr>
          <w:rFonts w:ascii="Arial" w:hAnsi="Arial" w:cs="Arial"/>
        </w:rPr>
        <w:t>, 2022)</w:t>
      </w:r>
      <w:r w:rsidR="009F5148">
        <w:rPr>
          <w:rFonts w:ascii="Arial" w:hAnsi="Arial" w:cs="Arial"/>
        </w:rPr>
        <w:t>.</w:t>
      </w:r>
      <w:r w:rsidR="0038715D">
        <w:rPr>
          <w:rFonts w:ascii="Arial" w:hAnsi="Arial" w:cs="Arial"/>
        </w:rPr>
        <w:t xml:space="preserve"> Even though</w:t>
      </w:r>
      <w:r w:rsidR="009F5148">
        <w:rPr>
          <w:rFonts w:ascii="Arial" w:hAnsi="Arial" w:cs="Arial"/>
        </w:rPr>
        <w:t xml:space="preserve"> </w:t>
      </w:r>
      <w:r w:rsidR="0038715D">
        <w:rPr>
          <w:rFonts w:ascii="Arial" w:hAnsi="Arial" w:cs="Arial"/>
        </w:rPr>
        <w:t>t</w:t>
      </w:r>
      <w:r w:rsidR="009F5148">
        <w:rPr>
          <w:rFonts w:ascii="Arial" w:hAnsi="Arial" w:cs="Arial"/>
        </w:rPr>
        <w:t xml:space="preserve">his growth </w:t>
      </w:r>
      <w:r w:rsidR="0038715D">
        <w:rPr>
          <w:rFonts w:ascii="Arial" w:hAnsi="Arial" w:cs="Arial"/>
        </w:rPr>
        <w:t>is still low compared to other countries this still means that Bangladesh development goes on the right direction and it will contribute to the improvement of many other areas, such as health system.</w:t>
      </w:r>
      <w:r w:rsidR="00F20B8D">
        <w:rPr>
          <w:rFonts w:ascii="Arial" w:hAnsi="Arial" w:cs="Arial"/>
        </w:rPr>
        <w:t xml:space="preserve"> </w:t>
      </w:r>
      <w:r w:rsidR="00F20B8D">
        <w:rPr>
          <w:rFonts w:ascii="Arial" w:hAnsi="Arial" w:cs="Arial"/>
        </w:rPr>
        <w:lastRenderedPageBreak/>
        <w:t>This can definitely be seen as a positive factor for Adidas</w:t>
      </w:r>
      <w:r w:rsidR="00A67985">
        <w:rPr>
          <w:rFonts w:ascii="Arial" w:hAnsi="Arial" w:cs="Arial"/>
        </w:rPr>
        <w:t xml:space="preserve"> as it shows that Bangladesh has potential to grow and improve.</w:t>
      </w:r>
      <w:r w:rsidR="00F20B8D">
        <w:rPr>
          <w:rFonts w:ascii="Arial" w:hAnsi="Arial" w:cs="Arial"/>
        </w:rPr>
        <w:t xml:space="preserve">  </w:t>
      </w:r>
    </w:p>
    <w:p w14:paraId="5940B2BA" w14:textId="72F4C9D2" w:rsidR="003911E9" w:rsidRPr="008973AC" w:rsidRDefault="00651C13" w:rsidP="00700D2F">
      <w:pPr>
        <w:spacing w:line="360" w:lineRule="auto"/>
        <w:jc w:val="both"/>
        <w:rPr>
          <w:rFonts w:ascii="Arial" w:hAnsi="Arial" w:cs="Arial"/>
        </w:rPr>
      </w:pPr>
      <w:r>
        <w:rPr>
          <w:rFonts w:ascii="Arial" w:hAnsi="Arial" w:cs="Arial"/>
        </w:rPr>
        <w:t>From economic perspective, a</w:t>
      </w:r>
      <w:r w:rsidR="00F20B8D">
        <w:rPr>
          <w:rFonts w:ascii="Arial" w:hAnsi="Arial" w:cs="Arial"/>
        </w:rPr>
        <w:t>nother</w:t>
      </w:r>
      <w:r w:rsidR="007B4171">
        <w:rPr>
          <w:rFonts w:ascii="Arial" w:hAnsi="Arial" w:cs="Arial"/>
        </w:rPr>
        <w:t xml:space="preserve"> good opportunity for Adidas, is that the textiles and clothing industry is considered to be one </w:t>
      </w:r>
      <w:r w:rsidR="007B4171" w:rsidRPr="00700D2F">
        <w:rPr>
          <w:rFonts w:ascii="Arial" w:hAnsi="Arial" w:cs="Arial"/>
        </w:rPr>
        <w:t>of the biggest export earners for Bangladesh</w:t>
      </w:r>
      <w:r w:rsidR="007B4171">
        <w:rPr>
          <w:rFonts w:ascii="Arial" w:hAnsi="Arial" w:cs="Arial"/>
        </w:rPr>
        <w:t xml:space="preserve">, which could </w:t>
      </w:r>
      <w:r w:rsidR="00FF1F24">
        <w:rPr>
          <w:rFonts w:ascii="Arial" w:hAnsi="Arial" w:cs="Arial"/>
        </w:rPr>
        <w:t>definitely</w:t>
      </w:r>
      <w:r w:rsidR="007B4171">
        <w:rPr>
          <w:rFonts w:ascii="Arial" w:hAnsi="Arial" w:cs="Arial"/>
        </w:rPr>
        <w:t xml:space="preserve"> </w:t>
      </w:r>
      <w:r w:rsidR="00346FD4">
        <w:rPr>
          <w:rFonts w:ascii="Arial" w:hAnsi="Arial" w:cs="Arial"/>
        </w:rPr>
        <w:t xml:space="preserve">benefit Adidas. </w:t>
      </w:r>
    </w:p>
    <w:p w14:paraId="06404F98" w14:textId="0FFFAA1B" w:rsidR="00D201C8" w:rsidRDefault="00D201C8" w:rsidP="00700D2F">
      <w:pPr>
        <w:spacing w:line="360" w:lineRule="auto"/>
        <w:jc w:val="both"/>
        <w:rPr>
          <w:rFonts w:ascii="Arial" w:hAnsi="Arial" w:cs="Arial"/>
          <w:b/>
          <w:bCs/>
        </w:rPr>
      </w:pPr>
      <w:r w:rsidRPr="00013627">
        <w:rPr>
          <w:rFonts w:ascii="Arial" w:hAnsi="Arial" w:cs="Arial"/>
          <w:b/>
          <w:bCs/>
        </w:rPr>
        <w:t>Social and cultural</w:t>
      </w:r>
    </w:p>
    <w:p w14:paraId="3B1B95E1" w14:textId="0197DB2D" w:rsidR="00D16BF1" w:rsidRPr="00D16BF1" w:rsidRDefault="004E602A" w:rsidP="00696105">
      <w:pPr>
        <w:spacing w:line="360" w:lineRule="auto"/>
        <w:jc w:val="both"/>
        <w:rPr>
          <w:rFonts w:ascii="Arial" w:hAnsi="Arial" w:cs="Arial"/>
        </w:rPr>
      </w:pPr>
      <w:r>
        <w:rPr>
          <w:rFonts w:ascii="Arial" w:hAnsi="Arial" w:cs="Arial"/>
        </w:rPr>
        <w:t>At the social environmental factor</w:t>
      </w:r>
      <w:r w:rsidR="00517401">
        <w:rPr>
          <w:rFonts w:ascii="Arial" w:hAnsi="Arial" w:cs="Arial"/>
        </w:rPr>
        <w:t>, Bangladesh’s population is playing a major role</w:t>
      </w:r>
      <w:r w:rsidR="001B2E63">
        <w:rPr>
          <w:rFonts w:ascii="Arial" w:hAnsi="Arial" w:cs="Arial"/>
        </w:rPr>
        <w:t>.</w:t>
      </w:r>
      <w:r w:rsidR="00517401">
        <w:rPr>
          <w:rFonts w:ascii="Arial" w:hAnsi="Arial" w:cs="Arial"/>
        </w:rPr>
        <w:t xml:space="preserve"> </w:t>
      </w:r>
      <w:r w:rsidR="001B2E63">
        <w:rPr>
          <w:rFonts w:ascii="Arial" w:hAnsi="Arial" w:cs="Arial"/>
        </w:rPr>
        <w:t>Because</w:t>
      </w:r>
      <w:r w:rsidR="00517401">
        <w:rPr>
          <w:rFonts w:ascii="Arial" w:hAnsi="Arial" w:cs="Arial"/>
        </w:rPr>
        <w:t xml:space="preserve"> Bangladesh has a large po</w:t>
      </w:r>
      <w:r w:rsidR="001B2E63">
        <w:rPr>
          <w:rFonts w:ascii="Arial" w:hAnsi="Arial" w:cs="Arial"/>
        </w:rPr>
        <w:t>pu</w:t>
      </w:r>
      <w:r w:rsidR="00517401">
        <w:rPr>
          <w:rFonts w:ascii="Arial" w:hAnsi="Arial" w:cs="Arial"/>
        </w:rPr>
        <w:t>lation</w:t>
      </w:r>
      <w:r w:rsidR="001B2E63">
        <w:rPr>
          <w:rFonts w:ascii="Arial" w:hAnsi="Arial" w:cs="Arial"/>
        </w:rPr>
        <w:t xml:space="preserve"> this gives a good opportunity for Adidas to easily find employees for their factory. In addition, a vast majority Bangladesh’s population is young which is a </w:t>
      </w:r>
      <w:r w:rsidR="00D16BF1">
        <w:rPr>
          <w:rFonts w:ascii="Arial" w:hAnsi="Arial" w:cs="Arial"/>
        </w:rPr>
        <w:t>good opportunity for the future development of the country</w:t>
      </w:r>
      <w:r w:rsidR="00BD1DE1">
        <w:rPr>
          <w:rFonts w:ascii="Arial" w:hAnsi="Arial" w:cs="Arial"/>
        </w:rPr>
        <w:t xml:space="preserve"> and an opportunity for Adidas to have young people working for the factory which could bring new creative ideas and could help to improve the products and services offered to the general public. </w:t>
      </w:r>
      <w:r w:rsidR="00D16BF1">
        <w:rPr>
          <w:rFonts w:ascii="Arial" w:hAnsi="Arial" w:cs="Arial"/>
        </w:rPr>
        <w:t xml:space="preserve"> </w:t>
      </w:r>
      <w:r w:rsidR="004E2C32">
        <w:rPr>
          <w:rFonts w:ascii="Arial" w:hAnsi="Arial" w:cs="Arial"/>
        </w:rPr>
        <w:t>For example, in 2021 68,36% of Bangladesh’s total population had between 15 and 64 years old, whereas the population of 65 and older constitutes 5,33%</w:t>
      </w:r>
      <w:r w:rsidR="00C7117B">
        <w:rPr>
          <w:rFonts w:ascii="Arial" w:hAnsi="Arial" w:cs="Arial"/>
        </w:rPr>
        <w:t xml:space="preserve"> (Statista, 2022). </w:t>
      </w:r>
      <w:r w:rsidR="00BD1DE1">
        <w:rPr>
          <w:rFonts w:ascii="Arial" w:hAnsi="Arial" w:cs="Arial"/>
        </w:rPr>
        <w:t xml:space="preserve">Additionally, </w:t>
      </w:r>
      <w:r w:rsidR="00C7117B">
        <w:rPr>
          <w:rFonts w:ascii="Arial" w:hAnsi="Arial" w:cs="Arial"/>
        </w:rPr>
        <w:t>Bangladesh is characterized as having a hardworking community</w:t>
      </w:r>
      <w:r w:rsidR="00BD1DE1">
        <w:rPr>
          <w:rFonts w:ascii="Arial" w:hAnsi="Arial" w:cs="Arial"/>
        </w:rPr>
        <w:t xml:space="preserve"> which again demonstrates that Adidas would not have much difficulties in finding the people to work with. </w:t>
      </w:r>
      <w:r w:rsidR="00D16BF1">
        <w:rPr>
          <w:rFonts w:ascii="Arial" w:hAnsi="Arial" w:cs="Arial"/>
        </w:rPr>
        <w:t>Another aspect is the language. Although, the language spoken in Bangladesh i</w:t>
      </w:r>
      <w:r w:rsidR="002543E1">
        <w:rPr>
          <w:rFonts w:ascii="Arial" w:hAnsi="Arial" w:cs="Arial"/>
        </w:rPr>
        <w:t xml:space="preserve">s </w:t>
      </w:r>
      <w:r w:rsidR="00D16BF1">
        <w:rPr>
          <w:rFonts w:ascii="Arial" w:hAnsi="Arial" w:cs="Arial"/>
        </w:rPr>
        <w:t>Bangali,</w:t>
      </w:r>
      <w:r w:rsidR="002543E1">
        <w:rPr>
          <w:rFonts w:ascii="Arial" w:hAnsi="Arial" w:cs="Arial"/>
        </w:rPr>
        <w:t xml:space="preserve"> English is also widely spoken in business</w:t>
      </w:r>
      <w:r w:rsidR="00BD1DE1">
        <w:rPr>
          <w:rFonts w:ascii="Arial" w:hAnsi="Arial" w:cs="Arial"/>
        </w:rPr>
        <w:t xml:space="preserve">. </w:t>
      </w:r>
    </w:p>
    <w:p w14:paraId="4D273C15" w14:textId="79030E5E" w:rsidR="00D201C8" w:rsidRDefault="00D201C8" w:rsidP="00696105">
      <w:pPr>
        <w:spacing w:line="360" w:lineRule="auto"/>
        <w:jc w:val="both"/>
        <w:rPr>
          <w:rFonts w:ascii="Arial" w:hAnsi="Arial" w:cs="Arial"/>
          <w:b/>
          <w:bCs/>
        </w:rPr>
      </w:pPr>
      <w:r w:rsidRPr="00013627">
        <w:rPr>
          <w:rFonts w:ascii="Arial" w:hAnsi="Arial" w:cs="Arial"/>
          <w:b/>
          <w:bCs/>
        </w:rPr>
        <w:t>Technological</w:t>
      </w:r>
    </w:p>
    <w:p w14:paraId="59F74A23" w14:textId="77777777" w:rsidR="00C900FB" w:rsidRDefault="00E60B06" w:rsidP="00696105">
      <w:pPr>
        <w:spacing w:line="360" w:lineRule="auto"/>
        <w:jc w:val="both"/>
        <w:rPr>
          <w:rFonts w:ascii="Arial" w:hAnsi="Arial" w:cs="Arial"/>
          <w:color w:val="2C2C2C"/>
        </w:rPr>
      </w:pPr>
      <w:r w:rsidRPr="00F31046">
        <w:rPr>
          <w:rFonts w:ascii="Arial" w:hAnsi="Arial" w:cs="Arial"/>
        </w:rPr>
        <w:t xml:space="preserve">Since 1990, </w:t>
      </w:r>
      <w:r w:rsidR="00B04340" w:rsidRPr="00F31046">
        <w:rPr>
          <w:rFonts w:ascii="Arial" w:hAnsi="Arial" w:cs="Arial"/>
        </w:rPr>
        <w:t xml:space="preserve">Bangladesh has started </w:t>
      </w:r>
      <w:r w:rsidRPr="00F31046">
        <w:rPr>
          <w:rFonts w:ascii="Arial" w:hAnsi="Arial" w:cs="Arial"/>
        </w:rPr>
        <w:t xml:space="preserve">exporting technology. At the beginning they were exporting software but later they have started to focus their attention to computer programs.  </w:t>
      </w:r>
      <w:r w:rsidR="008448BF" w:rsidRPr="00F31046">
        <w:rPr>
          <w:rFonts w:ascii="Arial" w:hAnsi="Arial" w:cs="Arial"/>
        </w:rPr>
        <w:t xml:space="preserve">Even though, India is their biggest competition on the technology, Bangladesh is still strong on the exporting market of technology.  </w:t>
      </w:r>
      <w:r w:rsidR="00C900FB">
        <w:rPr>
          <w:rFonts w:ascii="Arial" w:hAnsi="Arial" w:cs="Arial"/>
          <w:color w:val="2C2C2C"/>
        </w:rPr>
        <w:t xml:space="preserve">For example, </w:t>
      </w:r>
      <w:r w:rsidR="00834F3A" w:rsidRPr="00834F3A">
        <w:rPr>
          <w:rFonts w:ascii="Arial" w:hAnsi="Arial" w:cs="Arial"/>
          <w:color w:val="2C2C2C"/>
        </w:rPr>
        <w:t xml:space="preserve">Dhaka is emerging as a freelance IT and IT-enabled services outsourcing </w:t>
      </w:r>
      <w:r w:rsidR="00834F3A" w:rsidRPr="00834F3A">
        <w:rPr>
          <w:rFonts w:ascii="Arial" w:hAnsi="Arial" w:cs="Arial"/>
          <w:color w:val="2C2C2C"/>
        </w:rPr>
        <w:t>centre</w:t>
      </w:r>
      <w:r w:rsidR="00834F3A" w:rsidRPr="00834F3A">
        <w:rPr>
          <w:rFonts w:ascii="Arial" w:hAnsi="Arial" w:cs="Arial"/>
          <w:color w:val="2C2C2C"/>
        </w:rPr>
        <w:t>.  </w:t>
      </w:r>
    </w:p>
    <w:p w14:paraId="27267D7D" w14:textId="3B752099" w:rsidR="006F4287" w:rsidRDefault="00834F3A" w:rsidP="00696105">
      <w:pPr>
        <w:spacing w:line="360" w:lineRule="auto"/>
        <w:jc w:val="both"/>
        <w:rPr>
          <w:rFonts w:ascii="Arial" w:hAnsi="Arial" w:cs="Arial"/>
          <w:color w:val="2C2C2C"/>
        </w:rPr>
      </w:pPr>
      <w:r w:rsidRPr="00834F3A">
        <w:rPr>
          <w:rFonts w:ascii="Arial" w:hAnsi="Arial" w:cs="Arial"/>
          <w:color w:val="2C2C2C"/>
        </w:rPr>
        <w:t>The I</w:t>
      </w:r>
      <w:r>
        <w:rPr>
          <w:rFonts w:ascii="Arial" w:hAnsi="Arial" w:cs="Arial"/>
          <w:color w:val="2C2C2C"/>
        </w:rPr>
        <w:t>nformational Communication Technology</w:t>
      </w:r>
      <w:r w:rsidRPr="00834F3A">
        <w:rPr>
          <w:rFonts w:ascii="Arial" w:hAnsi="Arial" w:cs="Arial"/>
          <w:color w:val="2C2C2C"/>
        </w:rPr>
        <w:t xml:space="preserve"> sector in Bangladesh is poised for continued expansion.  </w:t>
      </w:r>
      <w:r w:rsidR="00D001B1">
        <w:rPr>
          <w:rFonts w:ascii="Arial" w:hAnsi="Arial" w:cs="Arial"/>
          <w:color w:val="2C2C2C"/>
        </w:rPr>
        <w:t xml:space="preserve">In December 2021, </w:t>
      </w:r>
      <w:r w:rsidRPr="00834F3A">
        <w:rPr>
          <w:rFonts w:ascii="Arial" w:hAnsi="Arial" w:cs="Arial"/>
          <w:color w:val="2C2C2C"/>
        </w:rPr>
        <w:t xml:space="preserve">The Bangladesh Telecommunication Regulatory Commission puts total internet subscribers at 123.82 million, </w:t>
      </w:r>
      <w:r w:rsidR="00D001B1">
        <w:rPr>
          <w:rFonts w:ascii="Arial" w:hAnsi="Arial" w:cs="Arial"/>
          <w:color w:val="2C2C2C"/>
        </w:rPr>
        <w:t xml:space="preserve">from which </w:t>
      </w:r>
      <w:r w:rsidRPr="00834F3A">
        <w:rPr>
          <w:rFonts w:ascii="Arial" w:hAnsi="Arial" w:cs="Arial"/>
          <w:color w:val="2C2C2C"/>
        </w:rPr>
        <w:t xml:space="preserve">10.09 million use broadband connections </w:t>
      </w:r>
      <w:r w:rsidR="00D001B1">
        <w:rPr>
          <w:rFonts w:ascii="Arial" w:hAnsi="Arial" w:cs="Arial"/>
          <w:color w:val="2C2C2C"/>
        </w:rPr>
        <w:t xml:space="preserve">but </w:t>
      </w:r>
      <w:r w:rsidRPr="00834F3A">
        <w:rPr>
          <w:rFonts w:ascii="Arial" w:hAnsi="Arial" w:cs="Arial"/>
          <w:color w:val="2C2C2C"/>
        </w:rPr>
        <w:t>the rest are mobile internet users. </w:t>
      </w:r>
      <w:r w:rsidR="006F4287">
        <w:rPr>
          <w:rFonts w:ascii="Arial" w:hAnsi="Arial" w:cs="Arial"/>
          <w:color w:val="2C2C2C"/>
        </w:rPr>
        <w:t>In addition, in 2021 in Bangladesh have registered over 1,500 software and IT-related companies</w:t>
      </w:r>
      <w:r w:rsidR="00C23491">
        <w:rPr>
          <w:rFonts w:ascii="Arial" w:hAnsi="Arial" w:cs="Arial"/>
          <w:color w:val="2C2C2C"/>
        </w:rPr>
        <w:t xml:space="preserve"> (GOV, 2022)</w:t>
      </w:r>
    </w:p>
    <w:p w14:paraId="054B2E61" w14:textId="0FEDA78B" w:rsidR="00B04340" w:rsidRPr="006F4287" w:rsidRDefault="008448BF" w:rsidP="00696105">
      <w:pPr>
        <w:spacing w:line="360" w:lineRule="auto"/>
        <w:jc w:val="both"/>
        <w:rPr>
          <w:rFonts w:ascii="Arial" w:hAnsi="Arial" w:cs="Arial"/>
          <w:color w:val="2C2C2C"/>
        </w:rPr>
      </w:pPr>
      <w:r w:rsidRPr="00834F3A">
        <w:rPr>
          <w:rFonts w:ascii="Arial" w:hAnsi="Arial" w:cs="Arial"/>
        </w:rPr>
        <w:t>For example,</w:t>
      </w:r>
      <w:r w:rsidR="00A908D4">
        <w:rPr>
          <w:rFonts w:ascii="Arial" w:hAnsi="Arial" w:cs="Arial"/>
        </w:rPr>
        <w:t xml:space="preserve"> DataSoft systems </w:t>
      </w:r>
      <w:r w:rsidR="00A908D4" w:rsidRPr="00834F3A">
        <w:rPr>
          <w:rFonts w:ascii="Arial" w:hAnsi="Arial" w:cs="Arial"/>
        </w:rPr>
        <w:t>one</w:t>
      </w:r>
      <w:r w:rsidRPr="00834F3A">
        <w:rPr>
          <w:rFonts w:ascii="Arial" w:hAnsi="Arial" w:cs="Arial"/>
        </w:rPr>
        <w:t xml:space="preserve"> of </w:t>
      </w:r>
      <w:r w:rsidR="00A908D4">
        <w:rPr>
          <w:rFonts w:ascii="Arial" w:hAnsi="Arial" w:cs="Arial"/>
        </w:rPr>
        <w:t xml:space="preserve">Bangladesh’s </w:t>
      </w:r>
      <w:r w:rsidR="00F31046" w:rsidRPr="00834F3A">
        <w:rPr>
          <w:rFonts w:ascii="Arial" w:hAnsi="Arial" w:cs="Arial"/>
        </w:rPr>
        <w:t xml:space="preserve">software </w:t>
      </w:r>
      <w:r w:rsidR="00A908D4" w:rsidRPr="00834F3A">
        <w:rPr>
          <w:rFonts w:ascii="Arial" w:hAnsi="Arial" w:cs="Arial"/>
        </w:rPr>
        <w:t>compan</w:t>
      </w:r>
      <w:r w:rsidR="00A908D4">
        <w:rPr>
          <w:rFonts w:ascii="Arial" w:hAnsi="Arial" w:cs="Arial"/>
        </w:rPr>
        <w:t xml:space="preserve">ies </w:t>
      </w:r>
      <w:r w:rsidR="00F31046" w:rsidRPr="00834F3A">
        <w:rPr>
          <w:rFonts w:ascii="Arial" w:hAnsi="Arial" w:cs="Arial"/>
        </w:rPr>
        <w:t>o</w:t>
      </w:r>
      <w:r w:rsidR="00F31046" w:rsidRPr="00834F3A">
        <w:rPr>
          <w:rFonts w:ascii="Arial" w:hAnsi="Arial" w:cs="Arial"/>
          <w:shd w:val="clear" w:color="auto" w:fill="FFFFFF"/>
        </w:rPr>
        <w:t>ffer</w:t>
      </w:r>
      <w:r w:rsidR="002D4C00" w:rsidRPr="00834F3A">
        <w:rPr>
          <w:rFonts w:ascii="Arial" w:hAnsi="Arial" w:cs="Arial"/>
          <w:shd w:val="clear" w:color="auto" w:fill="FFFFFF"/>
        </w:rPr>
        <w:t>s</w:t>
      </w:r>
      <w:r w:rsidR="00F31046" w:rsidRPr="00834F3A">
        <w:rPr>
          <w:rFonts w:ascii="Arial" w:hAnsi="Arial" w:cs="Arial"/>
          <w:shd w:val="clear" w:color="auto" w:fill="FFFFFF"/>
        </w:rPr>
        <w:t xml:space="preserve"> solutions and services to meet the customized requirements for players across di</w:t>
      </w:r>
      <w:r w:rsidR="00F31046" w:rsidRPr="00834F3A">
        <w:rPr>
          <w:rFonts w:ascii="Arial" w:hAnsi="Arial" w:cs="Arial"/>
          <w:shd w:val="clear" w:color="auto" w:fill="FFFFFF"/>
        </w:rPr>
        <w:t>f</w:t>
      </w:r>
      <w:r w:rsidR="00F31046" w:rsidRPr="00834F3A">
        <w:rPr>
          <w:rFonts w:ascii="Arial" w:hAnsi="Arial" w:cs="Arial"/>
          <w:shd w:val="clear" w:color="auto" w:fill="FFFFFF"/>
        </w:rPr>
        <w:t>ferent industries</w:t>
      </w:r>
      <w:r w:rsidR="00F31046" w:rsidRPr="00834F3A">
        <w:rPr>
          <w:rFonts w:ascii="Arial" w:hAnsi="Arial" w:cs="Arial"/>
          <w:shd w:val="clear" w:color="auto" w:fill="FFFFFF"/>
        </w:rPr>
        <w:t xml:space="preserve"> such as banking and finance, port and logistics or telecommunication. DataSoft exports its Informational technological services in different countries such as Netherlands, EU, England, Finland, Norway (DataSoft, 2022</w:t>
      </w:r>
      <w:r w:rsidR="00F31046" w:rsidRPr="00F31046">
        <w:rPr>
          <w:rFonts w:ascii="Arial" w:hAnsi="Arial" w:cs="Arial"/>
          <w:shd w:val="clear" w:color="auto" w:fill="FFFFFF"/>
        </w:rPr>
        <w:t xml:space="preserve">). </w:t>
      </w:r>
    </w:p>
    <w:p w14:paraId="0EADD1B3" w14:textId="490E70A4" w:rsidR="00D201C8" w:rsidRDefault="00D201C8" w:rsidP="00700D2F">
      <w:pPr>
        <w:spacing w:line="360" w:lineRule="auto"/>
        <w:jc w:val="both"/>
        <w:rPr>
          <w:rFonts w:ascii="Arial" w:hAnsi="Arial" w:cs="Arial"/>
          <w:b/>
          <w:bCs/>
        </w:rPr>
      </w:pPr>
      <w:r w:rsidRPr="00013627">
        <w:rPr>
          <w:rFonts w:ascii="Arial" w:hAnsi="Arial" w:cs="Arial"/>
          <w:b/>
          <w:bCs/>
        </w:rPr>
        <w:lastRenderedPageBreak/>
        <w:t>Legal</w:t>
      </w:r>
    </w:p>
    <w:p w14:paraId="7A1BDF40" w14:textId="58DC9654" w:rsidR="00236D52" w:rsidRDefault="00236D52" w:rsidP="00700D2F">
      <w:pPr>
        <w:spacing w:line="360" w:lineRule="auto"/>
        <w:jc w:val="both"/>
        <w:rPr>
          <w:rFonts w:ascii="Arial" w:hAnsi="Arial" w:cs="Arial"/>
        </w:rPr>
      </w:pPr>
      <w:r>
        <w:rPr>
          <w:rFonts w:ascii="Arial" w:hAnsi="Arial" w:cs="Arial"/>
        </w:rPr>
        <w:t>In Bangladesh, human rights remain to be a major concern as the access to justice can be difficult and enforcement and implementation of the law is considered to be weak (GOV, 2021</w:t>
      </w:r>
      <w:r w:rsidR="00B04340">
        <w:rPr>
          <w:rFonts w:ascii="Arial" w:hAnsi="Arial" w:cs="Arial"/>
        </w:rPr>
        <w:t>).</w:t>
      </w:r>
    </w:p>
    <w:p w14:paraId="69C9AD1D" w14:textId="513132B1" w:rsidR="00B04340" w:rsidRPr="00040E07" w:rsidRDefault="00B04340" w:rsidP="00700D2F">
      <w:pPr>
        <w:spacing w:line="360" w:lineRule="auto"/>
        <w:jc w:val="both"/>
        <w:rPr>
          <w:rFonts w:ascii="Arial" w:hAnsi="Arial" w:cs="Arial"/>
        </w:rPr>
      </w:pPr>
      <w:r>
        <w:rPr>
          <w:rFonts w:ascii="Arial" w:hAnsi="Arial" w:cs="Arial"/>
        </w:rPr>
        <w:t>However, f</w:t>
      </w:r>
      <w:r w:rsidRPr="00040E07">
        <w:rPr>
          <w:rFonts w:ascii="Arial" w:hAnsi="Arial" w:cs="Arial"/>
        </w:rPr>
        <w:t xml:space="preserve">rom </w:t>
      </w:r>
      <w:r>
        <w:rPr>
          <w:rFonts w:ascii="Arial" w:hAnsi="Arial" w:cs="Arial"/>
        </w:rPr>
        <w:t xml:space="preserve">a positive perspective, </w:t>
      </w:r>
      <w:r w:rsidRPr="00040E07">
        <w:rPr>
          <w:rFonts w:ascii="Arial" w:hAnsi="Arial" w:cs="Arial"/>
        </w:rPr>
        <w:t xml:space="preserve">Bangladesh </w:t>
      </w:r>
      <w:r>
        <w:rPr>
          <w:rFonts w:ascii="Arial" w:hAnsi="Arial" w:cs="Arial"/>
        </w:rPr>
        <w:t>is having an encouraging policy for foreign businesses. Two of the factors here are foreign investment and tax reduction for the foreign investment. Although, Bangladesh has a restriction on investing in some of its industries such as the one associated with the national defence, mining and forest plantation, the Bangladesh government is still encouraging the investment in the local industries so this way this will contribute on the improvement of country’s economy and infrastructure. In addition to that, the tax reduction which is designed as an incentive to attract new investors.</w:t>
      </w:r>
    </w:p>
    <w:p w14:paraId="6F363893" w14:textId="4FA1F8CE" w:rsidR="00D201C8" w:rsidRDefault="00D201C8" w:rsidP="00700D2F">
      <w:pPr>
        <w:spacing w:line="360" w:lineRule="auto"/>
        <w:jc w:val="both"/>
        <w:rPr>
          <w:rFonts w:ascii="Arial" w:hAnsi="Arial" w:cs="Arial"/>
          <w:b/>
          <w:bCs/>
        </w:rPr>
      </w:pPr>
      <w:r w:rsidRPr="00013627">
        <w:rPr>
          <w:rFonts w:ascii="Arial" w:hAnsi="Arial" w:cs="Arial"/>
          <w:b/>
          <w:bCs/>
        </w:rPr>
        <w:t>Ecological</w:t>
      </w:r>
    </w:p>
    <w:p w14:paraId="05D9BF7A" w14:textId="664A4063" w:rsidR="00247A94" w:rsidRDefault="00066B55" w:rsidP="00700D2F">
      <w:pPr>
        <w:spacing w:line="360" w:lineRule="auto"/>
        <w:jc w:val="both"/>
        <w:rPr>
          <w:rFonts w:ascii="Arial" w:hAnsi="Arial" w:cs="Arial"/>
        </w:rPr>
      </w:pPr>
      <w:r>
        <w:rPr>
          <w:rFonts w:ascii="Arial" w:hAnsi="Arial" w:cs="Arial"/>
        </w:rPr>
        <w:t>With increasing urbanization and demographic pressure, pollution is becoming a major concern in the South Asia, Therefore, a</w:t>
      </w:r>
      <w:r w:rsidR="00247A94">
        <w:rPr>
          <w:rFonts w:ascii="Arial" w:hAnsi="Arial" w:cs="Arial"/>
        </w:rPr>
        <w:t xml:space="preserve">t the ecological aspect, Bangladesh is not doing very well. Bangladesh, one of the most populated countries has a lot of water sources but unfortunately this is being polluted with diverse contaminants. As majority of population is using these waters there is always a high health risk involved. Next to the water pollution, the air pollution is </w:t>
      </w:r>
      <w:r w:rsidR="0076675B">
        <w:rPr>
          <w:rFonts w:ascii="Arial" w:hAnsi="Arial" w:cs="Arial"/>
        </w:rPr>
        <w:t xml:space="preserve">very bad as well. </w:t>
      </w:r>
      <w:r w:rsidR="0076675B" w:rsidRPr="0076675B">
        <w:rPr>
          <w:rFonts w:ascii="Arial" w:hAnsi="Arial" w:cs="Arial"/>
        </w:rPr>
        <w:t>In Bangladesh air is polluted mainly by vehicular emissions, industrial emission, and brick kilns (G. N. Tanjina Hasnat, Md. Alamgir Kabir and Md. Akhter Hossain, 2018)</w:t>
      </w:r>
    </w:p>
    <w:p w14:paraId="13D2C823" w14:textId="5BEA72F2" w:rsidR="00B42AB6" w:rsidRDefault="00B621F5" w:rsidP="00700D2F">
      <w:pPr>
        <w:spacing w:line="360" w:lineRule="auto"/>
        <w:jc w:val="both"/>
        <w:rPr>
          <w:rFonts w:ascii="Arial" w:hAnsi="Arial" w:cs="Arial"/>
        </w:rPr>
      </w:pPr>
      <w:r>
        <w:rPr>
          <w:rFonts w:ascii="Arial" w:hAnsi="Arial" w:cs="Arial"/>
        </w:rPr>
        <w:t xml:space="preserve">However, </w:t>
      </w:r>
      <w:r w:rsidR="00B42AB6">
        <w:rPr>
          <w:rFonts w:ascii="Arial" w:hAnsi="Arial" w:cs="Arial"/>
        </w:rPr>
        <w:t>Bangladesh i</w:t>
      </w:r>
      <w:r>
        <w:rPr>
          <w:rFonts w:ascii="Arial" w:hAnsi="Arial" w:cs="Arial"/>
        </w:rPr>
        <w:t>s cooperating with</w:t>
      </w:r>
      <w:r w:rsidR="00B42AB6">
        <w:rPr>
          <w:rFonts w:ascii="Arial" w:hAnsi="Arial" w:cs="Arial"/>
        </w:rPr>
        <w:t xml:space="preserve"> many </w:t>
      </w:r>
      <w:r w:rsidR="000B742A">
        <w:rPr>
          <w:rFonts w:ascii="Arial" w:hAnsi="Arial" w:cs="Arial"/>
        </w:rPr>
        <w:t xml:space="preserve">external </w:t>
      </w:r>
      <w:r w:rsidR="00B42AB6">
        <w:rPr>
          <w:rFonts w:ascii="Arial" w:hAnsi="Arial" w:cs="Arial"/>
        </w:rPr>
        <w:t xml:space="preserve">non-governmental organisations </w:t>
      </w:r>
      <w:r w:rsidR="000B742A">
        <w:rPr>
          <w:rFonts w:ascii="Arial" w:hAnsi="Arial" w:cs="Arial"/>
        </w:rPr>
        <w:t>in order to</w:t>
      </w:r>
      <w:r>
        <w:rPr>
          <w:rFonts w:ascii="Arial" w:hAnsi="Arial" w:cs="Arial"/>
        </w:rPr>
        <w:t xml:space="preserve"> try to</w:t>
      </w:r>
      <w:r w:rsidR="00B42AB6">
        <w:rPr>
          <w:rFonts w:ascii="Arial" w:hAnsi="Arial" w:cs="Arial"/>
        </w:rPr>
        <w:t xml:space="preserve"> </w:t>
      </w:r>
      <w:r>
        <w:rPr>
          <w:rFonts w:ascii="Arial" w:hAnsi="Arial" w:cs="Arial"/>
        </w:rPr>
        <w:t>find solution</w:t>
      </w:r>
      <w:r w:rsidR="000B742A">
        <w:rPr>
          <w:rFonts w:ascii="Arial" w:hAnsi="Arial" w:cs="Arial"/>
        </w:rPr>
        <w:t>s</w:t>
      </w:r>
      <w:r>
        <w:rPr>
          <w:rFonts w:ascii="Arial" w:hAnsi="Arial" w:cs="Arial"/>
        </w:rPr>
        <w:t xml:space="preserve"> on how </w:t>
      </w:r>
      <w:r w:rsidR="00B42AB6">
        <w:rPr>
          <w:rFonts w:ascii="Arial" w:hAnsi="Arial" w:cs="Arial"/>
        </w:rPr>
        <w:t>the</w:t>
      </w:r>
      <w:r>
        <w:rPr>
          <w:rFonts w:ascii="Arial" w:hAnsi="Arial" w:cs="Arial"/>
        </w:rPr>
        <w:t xml:space="preserve">se serious </w:t>
      </w:r>
      <w:r w:rsidR="00B42AB6">
        <w:rPr>
          <w:rFonts w:ascii="Arial" w:hAnsi="Arial" w:cs="Arial"/>
        </w:rPr>
        <w:t>environmental matters</w:t>
      </w:r>
      <w:r>
        <w:rPr>
          <w:rFonts w:ascii="Arial" w:hAnsi="Arial" w:cs="Arial"/>
        </w:rPr>
        <w:t xml:space="preserve"> can be improved</w:t>
      </w:r>
      <w:r w:rsidR="000B742A">
        <w:rPr>
          <w:rFonts w:ascii="Arial" w:hAnsi="Arial" w:cs="Arial"/>
        </w:rPr>
        <w:t xml:space="preserve"> as these are threating the people’s life. </w:t>
      </w:r>
      <w:r w:rsidR="006C5185">
        <w:rPr>
          <w:rFonts w:ascii="Arial" w:hAnsi="Arial" w:cs="Arial"/>
        </w:rPr>
        <w:t>At the moment, i</w:t>
      </w:r>
      <w:r w:rsidR="00B42AB6">
        <w:rPr>
          <w:rFonts w:ascii="Arial" w:hAnsi="Arial" w:cs="Arial"/>
        </w:rPr>
        <w:t>n relation to businesses, Bangladesh has some specific ecological requirements which business organisations</w:t>
      </w:r>
      <w:r w:rsidR="003A13DD">
        <w:rPr>
          <w:rFonts w:ascii="Arial" w:hAnsi="Arial" w:cs="Arial"/>
        </w:rPr>
        <w:t xml:space="preserve">, </w:t>
      </w:r>
      <w:r w:rsidR="00B42AB6">
        <w:rPr>
          <w:rFonts w:ascii="Arial" w:hAnsi="Arial" w:cs="Arial"/>
        </w:rPr>
        <w:t xml:space="preserve">must take in account when deciding to open or to move their business here. </w:t>
      </w:r>
      <w:r w:rsidR="006C5185">
        <w:rPr>
          <w:rFonts w:ascii="Arial" w:hAnsi="Arial" w:cs="Arial"/>
        </w:rPr>
        <w:t>Therefore, Adidas must evaluate those requirements and to ensure that by moving its production to Bangladesh it would not cause any harm</w:t>
      </w:r>
      <w:r w:rsidR="002A6707">
        <w:rPr>
          <w:rFonts w:ascii="Arial" w:hAnsi="Arial" w:cs="Arial"/>
        </w:rPr>
        <w:t xml:space="preserve"> to the environment. </w:t>
      </w:r>
    </w:p>
    <w:p w14:paraId="0E7ABE87" w14:textId="1DA8EB93" w:rsidR="0068513C" w:rsidRDefault="00472EA8" w:rsidP="00700D2F">
      <w:pPr>
        <w:spacing w:line="360" w:lineRule="auto"/>
        <w:jc w:val="both"/>
        <w:rPr>
          <w:rFonts w:ascii="Arial" w:hAnsi="Arial" w:cs="Arial"/>
        </w:rPr>
      </w:pPr>
      <w:r>
        <w:rPr>
          <w:rFonts w:ascii="Arial" w:hAnsi="Arial" w:cs="Arial"/>
        </w:rPr>
        <w:t>This section has discussed the PESTLE analysis of Bangladesh by offering a detailed evaluation o</w:t>
      </w:r>
      <w:r w:rsidR="003A13DD">
        <w:rPr>
          <w:rFonts w:ascii="Arial" w:hAnsi="Arial" w:cs="Arial"/>
        </w:rPr>
        <w:t xml:space="preserve">f </w:t>
      </w:r>
      <w:r>
        <w:rPr>
          <w:rFonts w:ascii="Arial" w:hAnsi="Arial" w:cs="Arial"/>
        </w:rPr>
        <w:t>each of those six external factors. The next part of this report will discuss the opportunities and risks of moving Adidas to Bangladesh.</w:t>
      </w:r>
    </w:p>
    <w:p w14:paraId="507B1A33" w14:textId="328365C5" w:rsidR="00034791" w:rsidRDefault="00034791" w:rsidP="0068513C">
      <w:pPr>
        <w:spacing w:line="259" w:lineRule="auto"/>
        <w:rPr>
          <w:rFonts w:ascii="Arial" w:hAnsi="Arial" w:cs="Arial"/>
        </w:rPr>
      </w:pPr>
    </w:p>
    <w:p w14:paraId="75E413C6" w14:textId="49D791A2" w:rsidR="0068513C" w:rsidRDefault="0068513C" w:rsidP="0068513C">
      <w:pPr>
        <w:spacing w:line="259" w:lineRule="auto"/>
        <w:rPr>
          <w:rFonts w:ascii="Arial" w:hAnsi="Arial" w:cs="Arial"/>
        </w:rPr>
      </w:pPr>
    </w:p>
    <w:p w14:paraId="6DFAD3AF" w14:textId="49875805" w:rsidR="0068513C" w:rsidRDefault="0068513C" w:rsidP="0068513C">
      <w:pPr>
        <w:spacing w:line="259" w:lineRule="auto"/>
        <w:rPr>
          <w:rFonts w:ascii="Arial" w:hAnsi="Arial" w:cs="Arial"/>
        </w:rPr>
      </w:pPr>
    </w:p>
    <w:p w14:paraId="68489480" w14:textId="77777777" w:rsidR="0068513C" w:rsidRPr="0068513C" w:rsidRDefault="0068513C" w:rsidP="0068513C">
      <w:pPr>
        <w:spacing w:line="259" w:lineRule="auto"/>
        <w:rPr>
          <w:rFonts w:ascii="Arial" w:hAnsi="Arial" w:cs="Arial"/>
        </w:rPr>
      </w:pPr>
    </w:p>
    <w:p w14:paraId="6E7DC293" w14:textId="5224FEC2" w:rsidR="00160B21" w:rsidRPr="00A10271" w:rsidRDefault="00160B21" w:rsidP="00A10271">
      <w:pPr>
        <w:pStyle w:val="Heading1"/>
        <w:spacing w:line="360" w:lineRule="auto"/>
        <w:jc w:val="both"/>
        <w:rPr>
          <w:rFonts w:ascii="Arial" w:hAnsi="Arial" w:cs="Arial"/>
          <w:sz w:val="22"/>
          <w:szCs w:val="22"/>
        </w:rPr>
      </w:pPr>
      <w:bookmarkStart w:id="4" w:name="_Toc113033683"/>
      <w:r w:rsidRPr="00A10271">
        <w:rPr>
          <w:rFonts w:ascii="Arial" w:hAnsi="Arial" w:cs="Arial"/>
          <w:sz w:val="22"/>
          <w:szCs w:val="22"/>
        </w:rPr>
        <w:lastRenderedPageBreak/>
        <w:t>O</w:t>
      </w:r>
      <w:r w:rsidR="00A20258" w:rsidRPr="00A10271">
        <w:rPr>
          <w:rFonts w:ascii="Arial" w:hAnsi="Arial" w:cs="Arial"/>
          <w:sz w:val="22"/>
          <w:szCs w:val="22"/>
        </w:rPr>
        <w:t>pportunities and risks of moving Adidas to Bangladesh</w:t>
      </w:r>
      <w:bookmarkEnd w:id="4"/>
    </w:p>
    <w:p w14:paraId="4597B405" w14:textId="10AA2EBA" w:rsidR="00FF49F7" w:rsidRDefault="00FF49F7" w:rsidP="00A10271">
      <w:pPr>
        <w:pStyle w:val="Heading2"/>
        <w:spacing w:line="360" w:lineRule="auto"/>
        <w:jc w:val="both"/>
        <w:rPr>
          <w:rFonts w:ascii="Arial" w:hAnsi="Arial" w:cs="Arial"/>
          <w:sz w:val="22"/>
          <w:szCs w:val="22"/>
        </w:rPr>
      </w:pPr>
      <w:bookmarkStart w:id="5" w:name="_Toc113033684"/>
      <w:r w:rsidRPr="00A10271">
        <w:rPr>
          <w:rFonts w:ascii="Arial" w:hAnsi="Arial" w:cs="Arial"/>
          <w:sz w:val="22"/>
          <w:szCs w:val="22"/>
        </w:rPr>
        <w:t>Opportunities</w:t>
      </w:r>
      <w:bookmarkEnd w:id="5"/>
    </w:p>
    <w:p w14:paraId="6BCF613F" w14:textId="5C27F12B" w:rsidR="0068513C" w:rsidRPr="0068513C" w:rsidRDefault="0068513C" w:rsidP="0068513C">
      <w:pPr>
        <w:spacing w:line="360" w:lineRule="auto"/>
        <w:jc w:val="both"/>
        <w:rPr>
          <w:rFonts w:ascii="Arial" w:hAnsi="Arial" w:cs="Arial"/>
        </w:rPr>
      </w:pPr>
      <w:r w:rsidRPr="00A10271">
        <w:rPr>
          <w:rFonts w:ascii="Arial" w:hAnsi="Arial" w:cs="Arial"/>
        </w:rPr>
        <w:t>As discussed above Bangladesh is an attractive country for foreign investments</w:t>
      </w:r>
      <w:r>
        <w:rPr>
          <w:rFonts w:ascii="Arial" w:hAnsi="Arial" w:cs="Arial"/>
        </w:rPr>
        <w:t xml:space="preserve">, therefore there are a series of opportunity for foreign businesses to open or move their business In Bangladesh. </w:t>
      </w:r>
    </w:p>
    <w:p w14:paraId="4B737895" w14:textId="2598E77A" w:rsidR="00160B21" w:rsidRPr="009E659B" w:rsidRDefault="0003077C" w:rsidP="009E659B">
      <w:pPr>
        <w:pStyle w:val="ListParagraph"/>
        <w:numPr>
          <w:ilvl w:val="0"/>
          <w:numId w:val="13"/>
        </w:numPr>
        <w:spacing w:line="360" w:lineRule="auto"/>
        <w:jc w:val="both"/>
        <w:rPr>
          <w:rFonts w:ascii="Arial" w:hAnsi="Arial" w:cs="Arial"/>
        </w:rPr>
      </w:pPr>
      <w:r w:rsidRPr="009E659B">
        <w:rPr>
          <w:rFonts w:ascii="Arial" w:hAnsi="Arial" w:cs="Arial"/>
        </w:rPr>
        <w:t xml:space="preserve">One of the opportunities is that Bangladesh has a </w:t>
      </w:r>
      <w:r w:rsidR="00D5763C" w:rsidRPr="009E659B">
        <w:rPr>
          <w:rFonts w:ascii="Arial" w:hAnsi="Arial" w:cs="Arial"/>
        </w:rPr>
        <w:t>l</w:t>
      </w:r>
      <w:r w:rsidR="00160B21" w:rsidRPr="009E659B">
        <w:rPr>
          <w:rFonts w:ascii="Arial" w:hAnsi="Arial" w:cs="Arial"/>
        </w:rPr>
        <w:t>arge population</w:t>
      </w:r>
      <w:r w:rsidR="009E659B" w:rsidRPr="009E659B">
        <w:rPr>
          <w:rFonts w:ascii="Arial" w:hAnsi="Arial" w:cs="Arial"/>
        </w:rPr>
        <w:t xml:space="preserve">. </w:t>
      </w:r>
      <w:r w:rsidR="00160B21" w:rsidRPr="009E659B">
        <w:rPr>
          <w:rFonts w:ascii="Arial" w:hAnsi="Arial" w:cs="Arial"/>
        </w:rPr>
        <w:t xml:space="preserve">Bangladesh is the </w:t>
      </w:r>
      <w:r w:rsidR="00EF2566" w:rsidRPr="009E659B">
        <w:rPr>
          <w:rFonts w:ascii="Arial" w:hAnsi="Arial" w:cs="Arial"/>
        </w:rPr>
        <w:t xml:space="preserve">eight </w:t>
      </w:r>
      <w:r w:rsidR="00160B21" w:rsidRPr="009E659B">
        <w:rPr>
          <w:rFonts w:ascii="Arial" w:hAnsi="Arial" w:cs="Arial"/>
        </w:rPr>
        <w:t xml:space="preserve">most populous country in the world with </w:t>
      </w:r>
      <w:r w:rsidR="009E659B" w:rsidRPr="009E659B">
        <w:rPr>
          <w:rFonts w:ascii="Arial" w:hAnsi="Arial" w:cs="Arial"/>
        </w:rPr>
        <w:t>over 171 million population (World population review</w:t>
      </w:r>
      <w:r w:rsidR="009E659B">
        <w:rPr>
          <w:rFonts w:ascii="Arial" w:hAnsi="Arial" w:cs="Arial"/>
        </w:rPr>
        <w:t>, 2022).</w:t>
      </w:r>
    </w:p>
    <w:p w14:paraId="27E5D5A1" w14:textId="75A5F6A9" w:rsidR="00160B21" w:rsidRPr="009E659B" w:rsidRDefault="0003077C" w:rsidP="009E659B">
      <w:pPr>
        <w:pStyle w:val="ListParagraph"/>
        <w:numPr>
          <w:ilvl w:val="0"/>
          <w:numId w:val="13"/>
        </w:numPr>
        <w:spacing w:line="360" w:lineRule="auto"/>
        <w:jc w:val="both"/>
        <w:rPr>
          <w:rFonts w:ascii="Arial" w:hAnsi="Arial" w:cs="Arial"/>
        </w:rPr>
      </w:pPr>
      <w:r w:rsidRPr="009E659B">
        <w:rPr>
          <w:rFonts w:ascii="Arial" w:hAnsi="Arial" w:cs="Arial"/>
        </w:rPr>
        <w:t>Another opportunity is the l</w:t>
      </w:r>
      <w:r w:rsidR="00160B21" w:rsidRPr="009E659B">
        <w:rPr>
          <w:rFonts w:ascii="Arial" w:hAnsi="Arial" w:cs="Arial"/>
        </w:rPr>
        <w:t>ow-cost labour</w:t>
      </w:r>
      <w:r w:rsidRPr="009E659B">
        <w:rPr>
          <w:rFonts w:ascii="Arial" w:hAnsi="Arial" w:cs="Arial"/>
        </w:rPr>
        <w:t>. For example, t</w:t>
      </w:r>
      <w:r w:rsidR="00160B21" w:rsidRPr="009E659B">
        <w:rPr>
          <w:rFonts w:ascii="Arial" w:hAnsi="Arial" w:cs="Arial"/>
        </w:rPr>
        <w:t>he average monthly wage for garment workers in Bangladesh is 5300 B</w:t>
      </w:r>
      <w:r w:rsidR="009E659B">
        <w:rPr>
          <w:rFonts w:ascii="Arial" w:hAnsi="Arial" w:cs="Arial"/>
        </w:rPr>
        <w:t xml:space="preserve">angladeshi </w:t>
      </w:r>
      <w:r w:rsidR="00160B21" w:rsidRPr="009E659B">
        <w:rPr>
          <w:rFonts w:ascii="Arial" w:hAnsi="Arial" w:cs="Arial"/>
        </w:rPr>
        <w:t>T</w:t>
      </w:r>
      <w:r w:rsidR="009E659B">
        <w:rPr>
          <w:rFonts w:ascii="Arial" w:hAnsi="Arial" w:cs="Arial"/>
        </w:rPr>
        <w:t xml:space="preserve">aka which is equal with approximately </w:t>
      </w:r>
      <w:r w:rsidR="009E659B" w:rsidRPr="009E659B">
        <w:rPr>
          <w:rFonts w:ascii="Arial" w:hAnsi="Arial" w:cs="Arial"/>
        </w:rPr>
        <w:t>63</w:t>
      </w:r>
      <w:r w:rsidR="00160B21" w:rsidRPr="009E659B">
        <w:rPr>
          <w:rFonts w:ascii="Arial" w:hAnsi="Arial" w:cs="Arial"/>
        </w:rPr>
        <w:t xml:space="preserve"> dollars (Entrepreneur India, 2022)</w:t>
      </w:r>
    </w:p>
    <w:p w14:paraId="61DD757F" w14:textId="68709A6A" w:rsidR="0007678D" w:rsidRPr="009E659B" w:rsidRDefault="009E659B" w:rsidP="009E659B">
      <w:pPr>
        <w:pStyle w:val="ListParagraph"/>
        <w:numPr>
          <w:ilvl w:val="0"/>
          <w:numId w:val="13"/>
        </w:numPr>
        <w:spacing w:line="360" w:lineRule="auto"/>
        <w:jc w:val="both"/>
        <w:rPr>
          <w:rFonts w:ascii="Arial" w:hAnsi="Arial" w:cs="Arial"/>
        </w:rPr>
      </w:pPr>
      <w:r>
        <w:rPr>
          <w:rFonts w:ascii="Arial" w:hAnsi="Arial" w:cs="Arial"/>
        </w:rPr>
        <w:t>Bangladesh is considered to be a country with s</w:t>
      </w:r>
      <w:r w:rsidR="0007678D" w:rsidRPr="009E659B">
        <w:rPr>
          <w:rFonts w:ascii="Arial" w:hAnsi="Arial" w:cs="Arial"/>
        </w:rPr>
        <w:t>trong consumer demand for products</w:t>
      </w:r>
    </w:p>
    <w:p w14:paraId="07F174F6" w14:textId="406CB926" w:rsidR="0007678D" w:rsidRPr="009E659B" w:rsidRDefault="009E659B" w:rsidP="009E659B">
      <w:pPr>
        <w:pStyle w:val="ListParagraph"/>
        <w:numPr>
          <w:ilvl w:val="0"/>
          <w:numId w:val="13"/>
        </w:numPr>
        <w:spacing w:line="360" w:lineRule="auto"/>
        <w:jc w:val="both"/>
        <w:rPr>
          <w:rFonts w:ascii="Arial" w:hAnsi="Arial" w:cs="Arial"/>
        </w:rPr>
      </w:pPr>
      <w:r>
        <w:rPr>
          <w:rFonts w:ascii="Arial" w:hAnsi="Arial" w:cs="Arial"/>
        </w:rPr>
        <w:t xml:space="preserve">Another opportunity is easier </w:t>
      </w:r>
      <w:r w:rsidR="0007678D" w:rsidRPr="009E659B">
        <w:rPr>
          <w:rFonts w:ascii="Arial" w:hAnsi="Arial" w:cs="Arial"/>
        </w:rPr>
        <w:t>availability of the raw materials,</w:t>
      </w:r>
    </w:p>
    <w:p w14:paraId="5520C374" w14:textId="33313463" w:rsidR="0007678D" w:rsidRPr="009E659B" w:rsidRDefault="009E659B" w:rsidP="009E659B">
      <w:pPr>
        <w:pStyle w:val="ListParagraph"/>
        <w:numPr>
          <w:ilvl w:val="0"/>
          <w:numId w:val="13"/>
        </w:numPr>
        <w:spacing w:line="360" w:lineRule="auto"/>
        <w:jc w:val="both"/>
        <w:rPr>
          <w:rFonts w:ascii="Arial" w:hAnsi="Arial" w:cs="Arial"/>
        </w:rPr>
      </w:pPr>
      <w:r>
        <w:rPr>
          <w:rFonts w:ascii="Arial" w:hAnsi="Arial" w:cs="Arial"/>
        </w:rPr>
        <w:t>Encouraging law to open a business. For example, t</w:t>
      </w:r>
      <w:r w:rsidR="0007678D" w:rsidRPr="009E659B">
        <w:rPr>
          <w:rFonts w:ascii="Arial" w:hAnsi="Arial" w:cs="Arial"/>
        </w:rPr>
        <w:t xml:space="preserve">he law </w:t>
      </w:r>
      <w:r>
        <w:rPr>
          <w:rFonts w:ascii="Arial" w:hAnsi="Arial" w:cs="Arial"/>
        </w:rPr>
        <w:t xml:space="preserve">of </w:t>
      </w:r>
      <w:r w:rsidR="0007678D" w:rsidRPr="009E659B">
        <w:rPr>
          <w:rFonts w:ascii="Arial" w:hAnsi="Arial" w:cs="Arial"/>
        </w:rPr>
        <w:t>Bangladesh allows to open a 100% foreign Ownership Companies, a subsidiary company or branch offices (Business Daily 24, 2022)</w:t>
      </w:r>
    </w:p>
    <w:p w14:paraId="58D8F7C2" w14:textId="035BD6AA" w:rsidR="00FF49F7" w:rsidRPr="0068513C" w:rsidRDefault="00FF49F7" w:rsidP="00FF49F7">
      <w:pPr>
        <w:pStyle w:val="Heading2"/>
        <w:spacing w:line="360" w:lineRule="auto"/>
        <w:jc w:val="both"/>
        <w:rPr>
          <w:rFonts w:ascii="Arial" w:hAnsi="Arial" w:cs="Arial"/>
          <w:sz w:val="22"/>
          <w:szCs w:val="22"/>
        </w:rPr>
      </w:pPr>
      <w:bookmarkStart w:id="6" w:name="_Toc113033685"/>
      <w:r w:rsidRPr="0068513C">
        <w:rPr>
          <w:rFonts w:ascii="Arial" w:hAnsi="Arial" w:cs="Arial"/>
          <w:sz w:val="22"/>
          <w:szCs w:val="22"/>
        </w:rPr>
        <w:t>Risks</w:t>
      </w:r>
      <w:bookmarkEnd w:id="6"/>
    </w:p>
    <w:p w14:paraId="7546FBA4" w14:textId="101582B0" w:rsidR="0068513C" w:rsidRPr="0068513C" w:rsidRDefault="0068513C" w:rsidP="0068513C">
      <w:pPr>
        <w:spacing w:line="276" w:lineRule="auto"/>
        <w:jc w:val="both"/>
        <w:rPr>
          <w:rFonts w:ascii="Arial" w:hAnsi="Arial" w:cs="Arial"/>
        </w:rPr>
      </w:pPr>
      <w:r w:rsidRPr="0068513C">
        <w:rPr>
          <w:rFonts w:ascii="Arial" w:hAnsi="Arial" w:cs="Arial"/>
        </w:rPr>
        <w:t>Although there are opportunities,</w:t>
      </w:r>
      <w:r>
        <w:rPr>
          <w:rFonts w:ascii="Arial" w:hAnsi="Arial" w:cs="Arial"/>
        </w:rPr>
        <w:t xml:space="preserve"> moving the business to Bangladesh involves </w:t>
      </w:r>
      <w:r w:rsidRPr="0068513C">
        <w:rPr>
          <w:rFonts w:ascii="Arial" w:hAnsi="Arial" w:cs="Arial"/>
        </w:rPr>
        <w:t xml:space="preserve">some risks as well. </w:t>
      </w:r>
    </w:p>
    <w:p w14:paraId="28BCFE6A" w14:textId="77A9A916" w:rsidR="008B101D" w:rsidRDefault="008B101D" w:rsidP="008B101D">
      <w:pPr>
        <w:pStyle w:val="ListParagraph"/>
        <w:numPr>
          <w:ilvl w:val="0"/>
          <w:numId w:val="14"/>
        </w:numPr>
        <w:spacing w:line="360" w:lineRule="auto"/>
        <w:jc w:val="both"/>
        <w:rPr>
          <w:rFonts w:ascii="Arial" w:hAnsi="Arial" w:cs="Arial"/>
        </w:rPr>
      </w:pPr>
      <w:r>
        <w:rPr>
          <w:rFonts w:ascii="Arial" w:hAnsi="Arial" w:cs="Arial"/>
        </w:rPr>
        <w:t>For example, competition is a risk. Bangladesh market is very competitive because of strong consumer demands for products</w:t>
      </w:r>
    </w:p>
    <w:p w14:paraId="09D617F6" w14:textId="1FEAAFBB" w:rsidR="00FF49F7" w:rsidRPr="0068513C" w:rsidRDefault="008B101D" w:rsidP="0068513C">
      <w:pPr>
        <w:pStyle w:val="ListParagraph"/>
        <w:numPr>
          <w:ilvl w:val="0"/>
          <w:numId w:val="14"/>
        </w:numPr>
        <w:spacing w:line="360" w:lineRule="auto"/>
        <w:jc w:val="both"/>
        <w:rPr>
          <w:rFonts w:ascii="Arial" w:hAnsi="Arial" w:cs="Arial"/>
        </w:rPr>
      </w:pPr>
      <w:r>
        <w:rPr>
          <w:rFonts w:ascii="Arial" w:hAnsi="Arial" w:cs="Arial"/>
        </w:rPr>
        <w:t>Another risk is pricing strategy.</w:t>
      </w:r>
      <w:r w:rsidR="00FF49F7" w:rsidRPr="0068513C">
        <w:rPr>
          <w:rFonts w:ascii="Arial" w:hAnsi="Arial" w:cs="Arial"/>
        </w:rPr>
        <w:t xml:space="preserve"> ‘’The Bangladesh market is extremely price sensitive with low-price goods from India and China dominating many sectors’’ (Gov, 2022) </w:t>
      </w:r>
    </w:p>
    <w:p w14:paraId="081EFC58" w14:textId="5AB9F63A" w:rsidR="00FF49F7" w:rsidRPr="00F819BA" w:rsidRDefault="00F819BA" w:rsidP="00F819BA">
      <w:pPr>
        <w:pStyle w:val="ListParagraph"/>
        <w:numPr>
          <w:ilvl w:val="0"/>
          <w:numId w:val="14"/>
        </w:numPr>
        <w:spacing w:line="360" w:lineRule="auto"/>
        <w:jc w:val="both"/>
        <w:rPr>
          <w:rFonts w:ascii="Arial" w:hAnsi="Arial" w:cs="Arial"/>
        </w:rPr>
      </w:pPr>
      <w:r>
        <w:rPr>
          <w:rFonts w:ascii="Arial" w:hAnsi="Arial" w:cs="Arial"/>
        </w:rPr>
        <w:t xml:space="preserve">High level of bribery and corruption is another risk. </w:t>
      </w:r>
      <w:r w:rsidR="00FF49F7" w:rsidRPr="00F819BA">
        <w:rPr>
          <w:rFonts w:ascii="Arial" w:hAnsi="Arial" w:cs="Arial"/>
        </w:rPr>
        <w:t>According to the transparency international report, B</w:t>
      </w:r>
      <w:r>
        <w:rPr>
          <w:rFonts w:ascii="Arial" w:hAnsi="Arial" w:cs="Arial"/>
        </w:rPr>
        <w:t>angladesh</w:t>
      </w:r>
      <w:r w:rsidR="00FF49F7" w:rsidRPr="00F819BA">
        <w:rPr>
          <w:rFonts w:ascii="Arial" w:hAnsi="Arial" w:cs="Arial"/>
        </w:rPr>
        <w:t xml:space="preserve"> </w:t>
      </w:r>
      <w:r>
        <w:rPr>
          <w:rFonts w:ascii="Arial" w:hAnsi="Arial" w:cs="Arial"/>
        </w:rPr>
        <w:t xml:space="preserve">is </w:t>
      </w:r>
      <w:r w:rsidR="00FF49F7" w:rsidRPr="00F819BA">
        <w:rPr>
          <w:rFonts w:ascii="Arial" w:hAnsi="Arial" w:cs="Arial"/>
        </w:rPr>
        <w:t>162</w:t>
      </w:r>
      <w:r w:rsidR="00FF49F7" w:rsidRPr="00F819BA">
        <w:rPr>
          <w:rFonts w:ascii="Arial" w:hAnsi="Arial" w:cs="Arial"/>
          <w:vertAlign w:val="superscript"/>
        </w:rPr>
        <w:t>nd</w:t>
      </w:r>
      <w:r w:rsidR="00FF49F7" w:rsidRPr="00F819BA">
        <w:rPr>
          <w:rFonts w:ascii="Arial" w:hAnsi="Arial" w:cs="Arial"/>
        </w:rPr>
        <w:t xml:space="preserve"> out of 179 countries and has a 2.0 in the corruption index</w:t>
      </w:r>
      <w:r>
        <w:rPr>
          <w:rFonts w:ascii="Arial" w:hAnsi="Arial" w:cs="Arial"/>
        </w:rPr>
        <w:t>.</w:t>
      </w:r>
    </w:p>
    <w:p w14:paraId="6B6F0234" w14:textId="3346BE51" w:rsidR="00160B21" w:rsidRPr="0068513C" w:rsidRDefault="00F819BA" w:rsidP="0068513C">
      <w:pPr>
        <w:pStyle w:val="ListParagraph"/>
        <w:numPr>
          <w:ilvl w:val="0"/>
          <w:numId w:val="14"/>
        </w:numPr>
        <w:spacing w:line="360" w:lineRule="auto"/>
        <w:jc w:val="both"/>
        <w:rPr>
          <w:rFonts w:ascii="Arial" w:hAnsi="Arial" w:cs="Arial"/>
        </w:rPr>
      </w:pPr>
      <w:r>
        <w:rPr>
          <w:rFonts w:ascii="Arial" w:hAnsi="Arial" w:cs="Arial"/>
        </w:rPr>
        <w:t xml:space="preserve">Another risk is the fact that the </w:t>
      </w:r>
      <w:r w:rsidR="00FF49F7" w:rsidRPr="0068513C">
        <w:rPr>
          <w:rFonts w:ascii="Arial" w:hAnsi="Arial" w:cs="Arial"/>
        </w:rPr>
        <w:t>copyright abuse and piracy are widespread</w:t>
      </w:r>
      <w:r>
        <w:rPr>
          <w:rFonts w:ascii="Arial" w:hAnsi="Arial" w:cs="Arial"/>
        </w:rPr>
        <w:t xml:space="preserve"> in Bangladesh</w:t>
      </w:r>
      <w:r w:rsidR="00FF49F7" w:rsidRPr="0068513C">
        <w:rPr>
          <w:rFonts w:ascii="Arial" w:hAnsi="Arial" w:cs="Arial"/>
        </w:rPr>
        <w:t xml:space="preserve"> (Gov, 2021)</w:t>
      </w:r>
    </w:p>
    <w:p w14:paraId="4675E972" w14:textId="34899AD9" w:rsidR="001B1195" w:rsidRDefault="001B1195" w:rsidP="00FF49F7">
      <w:pPr>
        <w:spacing w:line="360" w:lineRule="auto"/>
        <w:jc w:val="both"/>
        <w:rPr>
          <w:rFonts w:ascii="Arial" w:hAnsi="Arial" w:cs="Arial"/>
        </w:rPr>
      </w:pPr>
    </w:p>
    <w:p w14:paraId="1E0647E8" w14:textId="72015749" w:rsidR="001B1195" w:rsidRDefault="001B1195" w:rsidP="00FF49F7">
      <w:pPr>
        <w:spacing w:line="360" w:lineRule="auto"/>
        <w:jc w:val="both"/>
        <w:rPr>
          <w:rFonts w:ascii="Arial" w:hAnsi="Arial" w:cs="Arial"/>
        </w:rPr>
      </w:pPr>
    </w:p>
    <w:p w14:paraId="387E7AB7" w14:textId="6736873C" w:rsidR="001B1195" w:rsidRDefault="001B1195" w:rsidP="00FF49F7">
      <w:pPr>
        <w:spacing w:line="360" w:lineRule="auto"/>
        <w:jc w:val="both"/>
        <w:rPr>
          <w:rFonts w:ascii="Arial" w:hAnsi="Arial" w:cs="Arial"/>
        </w:rPr>
      </w:pPr>
    </w:p>
    <w:p w14:paraId="31EEF0F3" w14:textId="369E6030" w:rsidR="001B1195" w:rsidRDefault="001B1195" w:rsidP="00FF49F7">
      <w:pPr>
        <w:spacing w:line="360" w:lineRule="auto"/>
        <w:jc w:val="both"/>
        <w:rPr>
          <w:rFonts w:ascii="Arial" w:hAnsi="Arial" w:cs="Arial"/>
        </w:rPr>
      </w:pPr>
    </w:p>
    <w:p w14:paraId="616B9A53" w14:textId="77777777" w:rsidR="001B1195" w:rsidRDefault="001B1195" w:rsidP="00FF49F7">
      <w:pPr>
        <w:spacing w:line="360" w:lineRule="auto"/>
        <w:jc w:val="both"/>
        <w:rPr>
          <w:rFonts w:ascii="Arial" w:hAnsi="Arial" w:cs="Arial"/>
        </w:rPr>
      </w:pPr>
    </w:p>
    <w:p w14:paraId="39BBB1C9" w14:textId="6A36AA95" w:rsidR="001E2837" w:rsidRPr="006C4BA2" w:rsidRDefault="001E2837" w:rsidP="006C4BA2">
      <w:pPr>
        <w:pStyle w:val="Heading1"/>
        <w:spacing w:line="360" w:lineRule="auto"/>
        <w:rPr>
          <w:rFonts w:ascii="Arial" w:hAnsi="Arial" w:cs="Arial"/>
          <w:sz w:val="22"/>
          <w:szCs w:val="22"/>
        </w:rPr>
      </w:pPr>
      <w:bookmarkStart w:id="7" w:name="_Toc113033686"/>
      <w:r w:rsidRPr="006C4BA2">
        <w:rPr>
          <w:rFonts w:ascii="Arial" w:hAnsi="Arial" w:cs="Arial"/>
          <w:sz w:val="22"/>
          <w:szCs w:val="22"/>
        </w:rPr>
        <w:lastRenderedPageBreak/>
        <w:t>Recommendations</w:t>
      </w:r>
      <w:bookmarkEnd w:id="7"/>
      <w:r w:rsidRPr="006C4BA2">
        <w:rPr>
          <w:rFonts w:ascii="Arial" w:hAnsi="Arial" w:cs="Arial"/>
          <w:sz w:val="22"/>
          <w:szCs w:val="22"/>
        </w:rPr>
        <w:t xml:space="preserve"> </w:t>
      </w:r>
    </w:p>
    <w:p w14:paraId="4E3B0758" w14:textId="2970BB18" w:rsidR="001B1195" w:rsidRPr="006C4BA2" w:rsidRDefault="001B1195" w:rsidP="00B05E89">
      <w:pPr>
        <w:pStyle w:val="ListParagraph"/>
        <w:numPr>
          <w:ilvl w:val="0"/>
          <w:numId w:val="11"/>
        </w:numPr>
        <w:spacing w:line="360" w:lineRule="auto"/>
        <w:jc w:val="both"/>
        <w:rPr>
          <w:rFonts w:ascii="Arial" w:hAnsi="Arial" w:cs="Arial"/>
        </w:rPr>
      </w:pPr>
      <w:r w:rsidRPr="006C4BA2">
        <w:rPr>
          <w:rFonts w:ascii="Arial" w:hAnsi="Arial" w:cs="Arial"/>
        </w:rPr>
        <w:t>Before moving its production to Bangladesh, Adidas should analyse and understand the relation between Bangladesh and United States and evaluate how this could influence its growth and development</w:t>
      </w:r>
    </w:p>
    <w:p w14:paraId="58278550" w14:textId="61D28E00" w:rsidR="001B1195" w:rsidRDefault="00E6590E" w:rsidP="00B05E89">
      <w:pPr>
        <w:pStyle w:val="ListParagraph"/>
        <w:numPr>
          <w:ilvl w:val="0"/>
          <w:numId w:val="11"/>
        </w:numPr>
        <w:spacing w:line="360" w:lineRule="auto"/>
        <w:jc w:val="both"/>
        <w:rPr>
          <w:rFonts w:ascii="Arial" w:hAnsi="Arial" w:cs="Arial"/>
        </w:rPr>
      </w:pPr>
      <w:r>
        <w:rPr>
          <w:rFonts w:ascii="Arial" w:hAnsi="Arial" w:cs="Arial"/>
        </w:rPr>
        <w:t xml:space="preserve">To analyse the opportunities but also identify the risks of Bangladesh’s closest neighbourhood with India </w:t>
      </w:r>
    </w:p>
    <w:p w14:paraId="659E93CD" w14:textId="0032968A" w:rsidR="00E6590E" w:rsidRDefault="008050A0" w:rsidP="006C4BA2">
      <w:pPr>
        <w:pStyle w:val="ListParagraph"/>
        <w:numPr>
          <w:ilvl w:val="0"/>
          <w:numId w:val="11"/>
        </w:numPr>
        <w:spacing w:line="360" w:lineRule="auto"/>
        <w:rPr>
          <w:rFonts w:ascii="Arial" w:hAnsi="Arial" w:cs="Arial"/>
        </w:rPr>
      </w:pPr>
      <w:r>
        <w:rPr>
          <w:rFonts w:ascii="Arial" w:hAnsi="Arial" w:cs="Arial"/>
        </w:rPr>
        <w:t>Adidas must use strong market strategies to understand its types of consumers in Bangladesh</w:t>
      </w:r>
    </w:p>
    <w:p w14:paraId="4D324A67" w14:textId="035E2593" w:rsidR="00CE3F3B" w:rsidRDefault="00CE3F3B" w:rsidP="006C4BA2">
      <w:pPr>
        <w:pStyle w:val="ListParagraph"/>
        <w:numPr>
          <w:ilvl w:val="0"/>
          <w:numId w:val="11"/>
        </w:numPr>
        <w:spacing w:line="360" w:lineRule="auto"/>
        <w:rPr>
          <w:rFonts w:ascii="Arial" w:hAnsi="Arial" w:cs="Arial"/>
        </w:rPr>
      </w:pPr>
      <w:r>
        <w:rPr>
          <w:rFonts w:ascii="Arial" w:hAnsi="Arial" w:cs="Arial"/>
        </w:rPr>
        <w:t xml:space="preserve">Also, it </w:t>
      </w:r>
      <w:r w:rsidR="008050A0">
        <w:rPr>
          <w:rFonts w:ascii="Arial" w:hAnsi="Arial" w:cs="Arial"/>
        </w:rPr>
        <w:t>would be helpful for Adidas to ha</w:t>
      </w:r>
      <w:r>
        <w:rPr>
          <w:rFonts w:ascii="Arial" w:hAnsi="Arial" w:cs="Arial"/>
        </w:rPr>
        <w:t>v</w:t>
      </w:r>
      <w:r w:rsidR="008050A0">
        <w:rPr>
          <w:rFonts w:ascii="Arial" w:hAnsi="Arial" w:cs="Arial"/>
        </w:rPr>
        <w:t xml:space="preserve">e understanding </w:t>
      </w:r>
      <w:r>
        <w:rPr>
          <w:rFonts w:ascii="Arial" w:hAnsi="Arial" w:cs="Arial"/>
        </w:rPr>
        <w:t>about the export costs as well as</w:t>
      </w:r>
      <w:r w:rsidR="00BA737F">
        <w:rPr>
          <w:rFonts w:ascii="Arial" w:hAnsi="Arial" w:cs="Arial"/>
        </w:rPr>
        <w:t xml:space="preserve"> which would be</w:t>
      </w:r>
      <w:r>
        <w:rPr>
          <w:rFonts w:ascii="Arial" w:hAnsi="Arial" w:cs="Arial"/>
        </w:rPr>
        <w:t xml:space="preserve"> the target countries to export </w:t>
      </w:r>
      <w:r w:rsidR="00BA737F">
        <w:rPr>
          <w:rFonts w:ascii="Arial" w:hAnsi="Arial" w:cs="Arial"/>
        </w:rPr>
        <w:t>their goods</w:t>
      </w:r>
      <w:r w:rsidR="00980D1E">
        <w:rPr>
          <w:rFonts w:ascii="Arial" w:hAnsi="Arial" w:cs="Arial"/>
        </w:rPr>
        <w:t xml:space="preserve"> to</w:t>
      </w:r>
      <w:r w:rsidR="00BA737F">
        <w:rPr>
          <w:rFonts w:ascii="Arial" w:hAnsi="Arial" w:cs="Arial"/>
        </w:rPr>
        <w:t xml:space="preserve"> </w:t>
      </w:r>
      <w:r>
        <w:rPr>
          <w:rFonts w:ascii="Arial" w:hAnsi="Arial" w:cs="Arial"/>
        </w:rPr>
        <w:t xml:space="preserve"> </w:t>
      </w:r>
    </w:p>
    <w:p w14:paraId="25F582FF" w14:textId="5DD119B1" w:rsidR="00D96BB0" w:rsidRPr="006C4BA2" w:rsidRDefault="00D96BB0" w:rsidP="006C4BA2">
      <w:pPr>
        <w:pStyle w:val="ListParagraph"/>
        <w:numPr>
          <w:ilvl w:val="0"/>
          <w:numId w:val="11"/>
        </w:numPr>
        <w:spacing w:line="360" w:lineRule="auto"/>
        <w:rPr>
          <w:rFonts w:ascii="Arial" w:hAnsi="Arial" w:cs="Arial"/>
        </w:rPr>
      </w:pPr>
      <w:r>
        <w:rPr>
          <w:rFonts w:ascii="Arial" w:hAnsi="Arial" w:cs="Arial"/>
        </w:rPr>
        <w:t xml:space="preserve">Plan strategies to overcome the possible risks </w:t>
      </w:r>
    </w:p>
    <w:p w14:paraId="24456B74" w14:textId="49D33C48" w:rsidR="00160B21" w:rsidRPr="00FF49F7" w:rsidRDefault="00160B21" w:rsidP="00FF49F7">
      <w:pPr>
        <w:pStyle w:val="Heading1"/>
        <w:spacing w:line="360" w:lineRule="auto"/>
        <w:jc w:val="both"/>
        <w:rPr>
          <w:rFonts w:ascii="Arial" w:hAnsi="Arial" w:cs="Arial"/>
          <w:sz w:val="22"/>
          <w:szCs w:val="22"/>
        </w:rPr>
      </w:pPr>
      <w:bookmarkStart w:id="8" w:name="_Toc113033687"/>
      <w:r w:rsidRPr="00FF49F7">
        <w:rPr>
          <w:rFonts w:ascii="Arial" w:hAnsi="Arial" w:cs="Arial"/>
          <w:sz w:val="22"/>
          <w:szCs w:val="22"/>
        </w:rPr>
        <w:t>C</w:t>
      </w:r>
      <w:r w:rsidR="00A20258">
        <w:rPr>
          <w:rFonts w:ascii="Arial" w:hAnsi="Arial" w:cs="Arial"/>
          <w:sz w:val="22"/>
          <w:szCs w:val="22"/>
        </w:rPr>
        <w:t>onclusion</w:t>
      </w:r>
      <w:bookmarkEnd w:id="8"/>
    </w:p>
    <w:p w14:paraId="5D62D95D" w14:textId="2D8D9986" w:rsidR="00FF49F7" w:rsidRDefault="00FF49F7" w:rsidP="00FF49F7">
      <w:pPr>
        <w:spacing w:line="360" w:lineRule="auto"/>
        <w:jc w:val="both"/>
        <w:rPr>
          <w:rFonts w:ascii="Arial" w:hAnsi="Arial" w:cs="Arial"/>
        </w:rPr>
      </w:pPr>
      <w:r w:rsidRPr="00FF49F7">
        <w:rPr>
          <w:rFonts w:ascii="Arial" w:hAnsi="Arial" w:cs="Arial"/>
        </w:rPr>
        <w:t xml:space="preserve">This report has discussed why Bangladesh would be an option for </w:t>
      </w:r>
      <w:r w:rsidR="00A20258">
        <w:rPr>
          <w:rFonts w:ascii="Arial" w:hAnsi="Arial" w:cs="Arial"/>
        </w:rPr>
        <w:t>A</w:t>
      </w:r>
      <w:r w:rsidRPr="00FF49F7">
        <w:rPr>
          <w:rFonts w:ascii="Arial" w:hAnsi="Arial" w:cs="Arial"/>
        </w:rPr>
        <w:t>didas to move its production there</w:t>
      </w:r>
      <w:r w:rsidR="00A20258">
        <w:rPr>
          <w:rFonts w:ascii="Arial" w:hAnsi="Arial" w:cs="Arial"/>
        </w:rPr>
        <w:t>.</w:t>
      </w:r>
      <w:r w:rsidR="00D96BB0">
        <w:rPr>
          <w:rFonts w:ascii="Arial" w:hAnsi="Arial" w:cs="Arial"/>
        </w:rPr>
        <w:t xml:space="preserve"> The report evaluated the external and internal factors of Bangladesh and </w:t>
      </w:r>
      <w:r w:rsidR="00D96BB0">
        <w:rPr>
          <w:rFonts w:ascii="Arial" w:hAnsi="Arial" w:cs="Arial"/>
        </w:rPr>
        <w:t>evaluat</w:t>
      </w:r>
      <w:r w:rsidR="00D96BB0">
        <w:rPr>
          <w:rFonts w:ascii="Arial" w:hAnsi="Arial" w:cs="Arial"/>
        </w:rPr>
        <w:t>ed</w:t>
      </w:r>
      <w:r w:rsidR="00D96BB0">
        <w:rPr>
          <w:rFonts w:ascii="Arial" w:hAnsi="Arial" w:cs="Arial"/>
        </w:rPr>
        <w:t xml:space="preserve"> the opportunities and risks that comes with th</w:t>
      </w:r>
      <w:r w:rsidR="00D96BB0">
        <w:rPr>
          <w:rFonts w:ascii="Arial" w:hAnsi="Arial" w:cs="Arial"/>
        </w:rPr>
        <w:t xml:space="preserve">ese factors and how this could impact Adidas. </w:t>
      </w:r>
    </w:p>
    <w:p w14:paraId="2690DF46" w14:textId="79E19ACD" w:rsidR="00A20258" w:rsidRDefault="00F81C42" w:rsidP="0062349C">
      <w:pPr>
        <w:spacing w:line="360" w:lineRule="auto"/>
        <w:jc w:val="both"/>
        <w:rPr>
          <w:rFonts w:ascii="Arial" w:hAnsi="Arial" w:cs="Arial"/>
        </w:rPr>
      </w:pPr>
      <w:r>
        <w:rPr>
          <w:rFonts w:ascii="Arial" w:hAnsi="Arial" w:cs="Arial"/>
        </w:rPr>
        <w:t>The report highlighted that even though there are some risks, for example high competition, pricing issues or high level of corruption, there are opportunities for Adidas as well. For example, low-cost labour, availability to raw materials as well as an increased demand for products. However, before putting into action this decision, Adidas</w:t>
      </w:r>
      <w:r w:rsidR="00CA5ED4">
        <w:rPr>
          <w:rFonts w:ascii="Arial" w:hAnsi="Arial" w:cs="Arial"/>
        </w:rPr>
        <w:t xml:space="preserve"> </w:t>
      </w:r>
      <w:r>
        <w:rPr>
          <w:rFonts w:ascii="Arial" w:hAnsi="Arial" w:cs="Arial"/>
        </w:rPr>
        <w:t xml:space="preserve">management must focus on </w:t>
      </w:r>
      <w:r w:rsidR="00CA5ED4">
        <w:rPr>
          <w:rFonts w:ascii="Arial" w:hAnsi="Arial" w:cs="Arial"/>
        </w:rPr>
        <w:t>undertake a good analysis of the market as there may occur some other changes in the internal and external environment which could impact</w:t>
      </w:r>
      <w:r w:rsidR="001A1C86">
        <w:rPr>
          <w:rFonts w:ascii="Arial" w:hAnsi="Arial" w:cs="Arial"/>
        </w:rPr>
        <w:t xml:space="preserve"> its choice</w:t>
      </w:r>
      <w:r w:rsidR="0062349C">
        <w:rPr>
          <w:rFonts w:ascii="Arial" w:hAnsi="Arial" w:cs="Arial"/>
        </w:rPr>
        <w:t>.</w:t>
      </w:r>
    </w:p>
    <w:p w14:paraId="0365A2B4" w14:textId="77777777" w:rsidR="00A20258" w:rsidRDefault="00A20258" w:rsidP="00F3066F">
      <w:pPr>
        <w:pStyle w:val="Heading1"/>
        <w:spacing w:line="360" w:lineRule="auto"/>
        <w:jc w:val="both"/>
        <w:rPr>
          <w:rFonts w:ascii="Arial" w:hAnsi="Arial" w:cs="Arial"/>
          <w:sz w:val="22"/>
          <w:szCs w:val="22"/>
        </w:rPr>
      </w:pPr>
    </w:p>
    <w:p w14:paraId="6E91184A" w14:textId="77777777" w:rsidR="00A20258" w:rsidRDefault="00A20258" w:rsidP="00F3066F">
      <w:pPr>
        <w:pStyle w:val="Heading1"/>
        <w:spacing w:line="360" w:lineRule="auto"/>
        <w:jc w:val="both"/>
        <w:rPr>
          <w:rFonts w:ascii="Arial" w:hAnsi="Arial" w:cs="Arial"/>
          <w:sz w:val="22"/>
          <w:szCs w:val="22"/>
        </w:rPr>
      </w:pPr>
    </w:p>
    <w:p w14:paraId="5CDE50BD" w14:textId="77777777" w:rsidR="00A20258" w:rsidRDefault="00A20258" w:rsidP="00F3066F">
      <w:pPr>
        <w:pStyle w:val="Heading1"/>
        <w:spacing w:line="360" w:lineRule="auto"/>
        <w:jc w:val="both"/>
        <w:rPr>
          <w:rFonts w:ascii="Arial" w:hAnsi="Arial" w:cs="Arial"/>
          <w:sz w:val="22"/>
          <w:szCs w:val="22"/>
        </w:rPr>
      </w:pPr>
    </w:p>
    <w:p w14:paraId="5233E0EB" w14:textId="77777777" w:rsidR="00A20258" w:rsidRDefault="00A20258" w:rsidP="00F3066F">
      <w:pPr>
        <w:pStyle w:val="Heading1"/>
        <w:spacing w:line="360" w:lineRule="auto"/>
        <w:jc w:val="both"/>
        <w:rPr>
          <w:rFonts w:ascii="Arial" w:hAnsi="Arial" w:cs="Arial"/>
          <w:sz w:val="22"/>
          <w:szCs w:val="22"/>
        </w:rPr>
      </w:pPr>
    </w:p>
    <w:p w14:paraId="18DDABBE" w14:textId="77777777" w:rsidR="00A20258" w:rsidRDefault="00A20258" w:rsidP="00F3066F">
      <w:pPr>
        <w:pStyle w:val="Heading1"/>
        <w:spacing w:line="360" w:lineRule="auto"/>
        <w:jc w:val="both"/>
        <w:rPr>
          <w:rFonts w:ascii="Arial" w:hAnsi="Arial" w:cs="Arial"/>
          <w:sz w:val="22"/>
          <w:szCs w:val="22"/>
        </w:rPr>
      </w:pPr>
    </w:p>
    <w:p w14:paraId="5B9EB45D" w14:textId="77777777" w:rsidR="00A20258" w:rsidRDefault="00A20258" w:rsidP="00F3066F">
      <w:pPr>
        <w:pStyle w:val="Heading1"/>
        <w:spacing w:line="360" w:lineRule="auto"/>
        <w:jc w:val="both"/>
        <w:rPr>
          <w:rFonts w:ascii="Arial" w:hAnsi="Arial" w:cs="Arial"/>
          <w:sz w:val="22"/>
          <w:szCs w:val="22"/>
        </w:rPr>
      </w:pPr>
    </w:p>
    <w:p w14:paraId="56B06837" w14:textId="77777777" w:rsidR="00A20258" w:rsidRDefault="00A20258" w:rsidP="00F3066F">
      <w:pPr>
        <w:pStyle w:val="Heading1"/>
        <w:spacing w:line="360" w:lineRule="auto"/>
        <w:jc w:val="both"/>
        <w:rPr>
          <w:rFonts w:ascii="Arial" w:hAnsi="Arial" w:cs="Arial"/>
          <w:sz w:val="22"/>
          <w:szCs w:val="22"/>
        </w:rPr>
      </w:pPr>
    </w:p>
    <w:p w14:paraId="4A31516D" w14:textId="77777777" w:rsidR="000C7449" w:rsidRPr="000C7449" w:rsidRDefault="000C7449" w:rsidP="000C7449"/>
    <w:p w14:paraId="370844A9" w14:textId="6C68A021" w:rsidR="00F3066F" w:rsidRPr="00A301BD" w:rsidRDefault="00F3066F" w:rsidP="00A301BD">
      <w:pPr>
        <w:pStyle w:val="Heading1"/>
        <w:spacing w:line="360" w:lineRule="auto"/>
        <w:jc w:val="both"/>
        <w:rPr>
          <w:rFonts w:ascii="Arial" w:hAnsi="Arial" w:cs="Arial"/>
          <w:sz w:val="22"/>
          <w:szCs w:val="22"/>
        </w:rPr>
      </w:pPr>
      <w:bookmarkStart w:id="9" w:name="_Toc113033688"/>
      <w:r w:rsidRPr="00FF49F7">
        <w:rPr>
          <w:rFonts w:ascii="Arial" w:hAnsi="Arial" w:cs="Arial"/>
          <w:sz w:val="22"/>
          <w:szCs w:val="22"/>
        </w:rPr>
        <w:lastRenderedPageBreak/>
        <w:t>R</w:t>
      </w:r>
      <w:r w:rsidR="0007335A">
        <w:rPr>
          <w:rFonts w:ascii="Arial" w:hAnsi="Arial" w:cs="Arial"/>
          <w:sz w:val="22"/>
          <w:szCs w:val="22"/>
        </w:rPr>
        <w:t>eferences</w:t>
      </w:r>
      <w:bookmarkEnd w:id="9"/>
    </w:p>
    <w:p w14:paraId="5AEC78C7" w14:textId="77777777" w:rsidR="00212A40" w:rsidRPr="00F3066F" w:rsidRDefault="00212A40" w:rsidP="00A301BD">
      <w:pPr>
        <w:pStyle w:val="ListParagraph"/>
        <w:numPr>
          <w:ilvl w:val="0"/>
          <w:numId w:val="10"/>
        </w:numPr>
        <w:spacing w:line="360" w:lineRule="auto"/>
        <w:jc w:val="both"/>
        <w:rPr>
          <w:rFonts w:ascii="Arial" w:hAnsi="Arial" w:cs="Arial"/>
        </w:rPr>
      </w:pPr>
      <w:r>
        <w:rPr>
          <w:rFonts w:ascii="Arial" w:hAnsi="Arial" w:cs="Arial"/>
        </w:rPr>
        <w:t xml:space="preserve">Aaron O’Neill (2022). </w:t>
      </w:r>
      <w:r w:rsidRPr="000C2F0A">
        <w:rPr>
          <w:rFonts w:ascii="Arial" w:hAnsi="Arial" w:cs="Arial"/>
          <w:i/>
          <w:iCs/>
        </w:rPr>
        <w:t>Gross domestic product in Bangladesh</w:t>
      </w:r>
      <w:r>
        <w:rPr>
          <w:rFonts w:ascii="Arial" w:hAnsi="Arial" w:cs="Arial"/>
        </w:rPr>
        <w:t xml:space="preserve">. Online. Available at </w:t>
      </w:r>
      <w:hyperlink r:id="rId9" w:history="1">
        <w:r w:rsidRPr="00943650">
          <w:rPr>
            <w:rStyle w:val="Hyperlink"/>
            <w:rFonts w:ascii="Arial" w:hAnsi="Arial" w:cs="Arial"/>
          </w:rPr>
          <w:t>https://www.statista.com/statistics/438219/gross-domestic-product-gdp-in-bangladesh/</w:t>
        </w:r>
      </w:hyperlink>
      <w:r>
        <w:rPr>
          <w:rFonts w:ascii="Arial" w:hAnsi="Arial" w:cs="Arial"/>
        </w:rPr>
        <w:t xml:space="preserve"> </w:t>
      </w:r>
      <w:r w:rsidRPr="00F3066F">
        <w:rPr>
          <w:rFonts w:ascii="Arial" w:hAnsi="Arial" w:cs="Arial"/>
        </w:rPr>
        <w:t>[Accessed: 15 August 2022].</w:t>
      </w:r>
    </w:p>
    <w:p w14:paraId="3CE2506C" w14:textId="77777777" w:rsidR="00212A40" w:rsidRDefault="00212A40" w:rsidP="00A301BD">
      <w:pPr>
        <w:pStyle w:val="ListParagraph"/>
        <w:numPr>
          <w:ilvl w:val="0"/>
          <w:numId w:val="10"/>
        </w:numPr>
        <w:spacing w:line="360" w:lineRule="auto"/>
        <w:jc w:val="both"/>
        <w:rPr>
          <w:rFonts w:ascii="Arial" w:hAnsi="Arial" w:cs="Arial"/>
        </w:rPr>
      </w:pPr>
      <w:r w:rsidRPr="00F3066F">
        <w:rPr>
          <w:rFonts w:ascii="Arial" w:hAnsi="Arial" w:cs="Arial"/>
        </w:rPr>
        <w:t xml:space="preserve">Adidas (2022). </w:t>
      </w:r>
      <w:r>
        <w:rPr>
          <w:rFonts w:ascii="Arial" w:hAnsi="Arial" w:cs="Arial"/>
          <w:i/>
          <w:iCs/>
        </w:rPr>
        <w:t>About us</w:t>
      </w:r>
      <w:r w:rsidRPr="00F3066F">
        <w:rPr>
          <w:rFonts w:ascii="Arial" w:hAnsi="Arial" w:cs="Arial"/>
        </w:rPr>
        <w:t xml:space="preserve">. Available at </w:t>
      </w:r>
      <w:hyperlink r:id="rId10" w:history="1">
        <w:r w:rsidRPr="00F3066F">
          <w:rPr>
            <w:rStyle w:val="Hyperlink"/>
            <w:rFonts w:ascii="Arial" w:hAnsi="Arial" w:cs="Arial"/>
          </w:rPr>
          <w:t>www.adidas-group.com/en/about/history/</w:t>
        </w:r>
      </w:hyperlink>
      <w:r w:rsidRPr="00F3066F">
        <w:rPr>
          <w:rFonts w:ascii="Arial" w:hAnsi="Arial" w:cs="Arial"/>
        </w:rPr>
        <w:t xml:space="preserve"> [Accessed: 15 August 2022].</w:t>
      </w:r>
    </w:p>
    <w:p w14:paraId="513408D0" w14:textId="77777777" w:rsidR="00212A40" w:rsidRPr="00FF49F7" w:rsidRDefault="00212A40" w:rsidP="00A301BD">
      <w:pPr>
        <w:pStyle w:val="ListParagraph"/>
        <w:numPr>
          <w:ilvl w:val="0"/>
          <w:numId w:val="10"/>
        </w:numPr>
        <w:spacing w:line="360" w:lineRule="auto"/>
        <w:jc w:val="both"/>
      </w:pPr>
      <w:r w:rsidRPr="00F3066F">
        <w:rPr>
          <w:rFonts w:ascii="Arial" w:hAnsi="Arial" w:cs="Arial"/>
        </w:rPr>
        <w:t xml:space="preserve">Bangladesh Population (2022). Available at </w:t>
      </w:r>
      <w:hyperlink r:id="rId11" w:history="1">
        <w:r w:rsidRPr="00F3066F">
          <w:rPr>
            <w:rStyle w:val="Hyperlink"/>
            <w:rFonts w:ascii="Arial" w:hAnsi="Arial" w:cs="Arial"/>
          </w:rPr>
          <w:t>www.worldpopulationreview.com/countries/bangladesh-population</w:t>
        </w:r>
      </w:hyperlink>
      <w:r w:rsidRPr="00F3066F">
        <w:rPr>
          <w:rFonts w:ascii="Arial" w:hAnsi="Arial" w:cs="Arial"/>
        </w:rPr>
        <w:t xml:space="preserve"> [Accessed: 15 August 2022]</w:t>
      </w:r>
    </w:p>
    <w:p w14:paraId="5442FBA3" w14:textId="77777777" w:rsidR="00212A40" w:rsidRPr="00F3066F" w:rsidRDefault="00212A40" w:rsidP="00F3066F">
      <w:pPr>
        <w:pStyle w:val="ListParagraph"/>
        <w:numPr>
          <w:ilvl w:val="0"/>
          <w:numId w:val="10"/>
        </w:numPr>
        <w:spacing w:line="360" w:lineRule="auto"/>
        <w:jc w:val="both"/>
        <w:rPr>
          <w:rFonts w:ascii="Arial" w:hAnsi="Arial" w:cs="Arial"/>
        </w:rPr>
      </w:pPr>
      <w:r w:rsidRPr="00F3066F">
        <w:rPr>
          <w:rFonts w:ascii="Arial" w:hAnsi="Arial" w:cs="Arial"/>
        </w:rPr>
        <w:t xml:space="preserve">BUSINESS DAILY 24 (2022). </w:t>
      </w:r>
      <w:r w:rsidRPr="00F3066F">
        <w:rPr>
          <w:rFonts w:ascii="Arial" w:hAnsi="Arial" w:cs="Arial"/>
          <w:i/>
          <w:iCs/>
        </w:rPr>
        <w:t>The Legal Requirements for Starting a Business in Bangladesh</w:t>
      </w:r>
      <w:r w:rsidRPr="00F3066F">
        <w:rPr>
          <w:rFonts w:ascii="Arial" w:hAnsi="Arial" w:cs="Arial"/>
        </w:rPr>
        <w:t xml:space="preserve">. AVAILABLE AT </w:t>
      </w:r>
      <w:hyperlink r:id="rId12" w:history="1">
        <w:r w:rsidRPr="00F3066F">
          <w:rPr>
            <w:rStyle w:val="Hyperlink"/>
            <w:rFonts w:ascii="Arial" w:hAnsi="Arial" w:cs="Arial"/>
          </w:rPr>
          <w:t>www.businessdaily24.com/the-legal-requirements-for-starting-a-business-in-bangladesh/</w:t>
        </w:r>
      </w:hyperlink>
      <w:r w:rsidRPr="00F3066F">
        <w:rPr>
          <w:rFonts w:ascii="Arial" w:hAnsi="Arial" w:cs="Arial"/>
        </w:rPr>
        <w:t xml:space="preserve"> [Accessed: 15 August 2022].</w:t>
      </w:r>
    </w:p>
    <w:p w14:paraId="28BC8185" w14:textId="77777777" w:rsidR="00212A40" w:rsidRDefault="00212A40" w:rsidP="00F3066F">
      <w:pPr>
        <w:pStyle w:val="ListParagraph"/>
        <w:numPr>
          <w:ilvl w:val="0"/>
          <w:numId w:val="10"/>
        </w:numPr>
        <w:spacing w:line="360" w:lineRule="auto"/>
        <w:jc w:val="both"/>
        <w:rPr>
          <w:rFonts w:ascii="Arial" w:hAnsi="Arial" w:cs="Arial"/>
        </w:rPr>
      </w:pPr>
      <w:r>
        <w:rPr>
          <w:rFonts w:ascii="Arial" w:hAnsi="Arial" w:cs="Arial"/>
        </w:rPr>
        <w:t xml:space="preserve">DataSoft (2022). </w:t>
      </w:r>
      <w:r w:rsidRPr="00AE0749">
        <w:rPr>
          <w:rFonts w:ascii="Arial" w:hAnsi="Arial" w:cs="Arial"/>
          <w:i/>
          <w:iCs/>
        </w:rPr>
        <w:t>Accelerating economy through technological transformation.</w:t>
      </w:r>
      <w:r>
        <w:rPr>
          <w:rFonts w:ascii="Arial" w:hAnsi="Arial" w:cs="Arial"/>
        </w:rPr>
        <w:t xml:space="preserve"> Available at </w:t>
      </w:r>
      <w:hyperlink r:id="rId13" w:history="1">
        <w:r w:rsidRPr="005C0B30">
          <w:rPr>
            <w:rStyle w:val="Hyperlink"/>
            <w:rFonts w:ascii="Arial" w:hAnsi="Arial" w:cs="Arial"/>
          </w:rPr>
          <w:t>http://datasoft-bd.com/industries/</w:t>
        </w:r>
      </w:hyperlink>
      <w:r>
        <w:rPr>
          <w:rFonts w:ascii="Arial" w:hAnsi="Arial" w:cs="Arial"/>
        </w:rPr>
        <w:t xml:space="preserve"> [Accessed 20 August 2022]</w:t>
      </w:r>
    </w:p>
    <w:p w14:paraId="62C194F8" w14:textId="77777777" w:rsidR="00212A40" w:rsidRPr="00F3066F" w:rsidRDefault="00212A40" w:rsidP="00F3066F">
      <w:pPr>
        <w:pStyle w:val="ListParagraph"/>
        <w:numPr>
          <w:ilvl w:val="0"/>
          <w:numId w:val="10"/>
        </w:numPr>
        <w:spacing w:line="360" w:lineRule="auto"/>
        <w:jc w:val="both"/>
        <w:rPr>
          <w:rFonts w:ascii="Arial" w:hAnsi="Arial" w:cs="Arial"/>
        </w:rPr>
      </w:pPr>
      <w:r w:rsidRPr="00F3066F">
        <w:rPr>
          <w:rFonts w:ascii="Arial" w:hAnsi="Arial" w:cs="Arial"/>
        </w:rPr>
        <w:t xml:space="preserve">Entrepreneur India (2022). Available at </w:t>
      </w:r>
      <w:hyperlink r:id="rId14" w:history="1">
        <w:r w:rsidRPr="00F3066F">
          <w:rPr>
            <w:rStyle w:val="Hyperlink"/>
            <w:rFonts w:ascii="Arial" w:hAnsi="Arial" w:cs="Arial"/>
          </w:rPr>
          <w:t>www.entrepreneurindia.co/blog-description/41/want+to+start+business+in+bangladesh%3F+here+are+few+good+profitable+ideas+for+you-</w:t>
        </w:r>
      </w:hyperlink>
      <w:r w:rsidRPr="00F3066F">
        <w:rPr>
          <w:rFonts w:ascii="Arial" w:hAnsi="Arial" w:cs="Arial"/>
        </w:rPr>
        <w:t xml:space="preserve">  </w:t>
      </w:r>
    </w:p>
    <w:p w14:paraId="377CDD23" w14:textId="77777777" w:rsidR="00212A40" w:rsidRPr="00CD24C2" w:rsidRDefault="00212A40" w:rsidP="00CD24C2">
      <w:pPr>
        <w:pStyle w:val="ListParagraph"/>
        <w:numPr>
          <w:ilvl w:val="0"/>
          <w:numId w:val="10"/>
        </w:numPr>
        <w:spacing w:line="360" w:lineRule="auto"/>
        <w:jc w:val="both"/>
        <w:rPr>
          <w:rFonts w:ascii="Arial" w:hAnsi="Arial" w:cs="Arial"/>
        </w:rPr>
      </w:pPr>
      <w:r w:rsidRPr="00CD24C2">
        <w:rPr>
          <w:rFonts w:ascii="Arial" w:hAnsi="Arial" w:cs="Arial"/>
        </w:rPr>
        <w:t>G. N. Tanjina Hasnat, Md. Alamgir Kabir, and Md. Akhter Hossain</w:t>
      </w:r>
      <w:r>
        <w:rPr>
          <w:rFonts w:ascii="Arial" w:hAnsi="Arial" w:cs="Arial"/>
        </w:rPr>
        <w:t xml:space="preserve"> (2018).</w:t>
      </w:r>
      <w:r w:rsidRPr="00CD24C2">
        <w:rPr>
          <w:rFonts w:ascii="Arial" w:hAnsi="Arial" w:cs="Arial"/>
        </w:rPr>
        <w:t xml:space="preserve"> </w:t>
      </w:r>
      <w:r w:rsidRPr="001B056A">
        <w:rPr>
          <w:rFonts w:ascii="Arial" w:hAnsi="Arial" w:cs="Arial"/>
          <w:i/>
          <w:iCs/>
        </w:rPr>
        <w:t>Major Environmental Issues and Problems of South Asia, Particularly Bangladesh</w:t>
      </w:r>
      <w:r w:rsidRPr="00CD24C2">
        <w:rPr>
          <w:rFonts w:ascii="Arial" w:hAnsi="Arial" w:cs="Arial"/>
        </w:rPr>
        <w:t xml:space="preserve"> [Online]. Available at </w:t>
      </w:r>
      <w:hyperlink r:id="rId15" w:history="1">
        <w:r w:rsidRPr="00CD24C2">
          <w:rPr>
            <w:rStyle w:val="Hyperlink"/>
            <w:rFonts w:ascii="Arial" w:hAnsi="Arial" w:cs="Arial"/>
          </w:rPr>
          <w:t>https://www.researchgate.net/profile/G-N-Hasnat/publication/323264078_Major_Environmental_Issues_and_Problems_of_South_Asia_Particularly_Bangladesh/links/5e7c678fa6fdcc139c04692f/Major-Environmental-Issues-and-Problems-of-South-Asia-Particularly-Bangladesh.pdf</w:t>
        </w:r>
      </w:hyperlink>
      <w:r w:rsidRPr="00CD24C2">
        <w:rPr>
          <w:rFonts w:ascii="Arial" w:hAnsi="Arial" w:cs="Arial"/>
        </w:rPr>
        <w:t xml:space="preserve">  [Accessed 20 August 2022]</w:t>
      </w:r>
    </w:p>
    <w:p w14:paraId="4C3C68E5" w14:textId="77777777" w:rsidR="00212A40" w:rsidRPr="00F3066F" w:rsidRDefault="00212A40" w:rsidP="00F3066F">
      <w:pPr>
        <w:pStyle w:val="ListParagraph"/>
        <w:numPr>
          <w:ilvl w:val="0"/>
          <w:numId w:val="10"/>
        </w:numPr>
        <w:spacing w:line="360" w:lineRule="auto"/>
        <w:jc w:val="both"/>
        <w:rPr>
          <w:rFonts w:ascii="Arial" w:hAnsi="Arial" w:cs="Arial"/>
        </w:rPr>
      </w:pPr>
      <w:r w:rsidRPr="00F3066F">
        <w:rPr>
          <w:rFonts w:ascii="Arial" w:hAnsi="Arial" w:cs="Arial"/>
        </w:rPr>
        <w:t>G</w:t>
      </w:r>
      <w:r>
        <w:rPr>
          <w:rFonts w:ascii="Arial" w:hAnsi="Arial" w:cs="Arial"/>
        </w:rPr>
        <w:t>OV</w:t>
      </w:r>
      <w:r w:rsidRPr="00F3066F">
        <w:rPr>
          <w:rFonts w:ascii="Arial" w:hAnsi="Arial" w:cs="Arial"/>
        </w:rPr>
        <w:t xml:space="preserve"> (2014). </w:t>
      </w:r>
      <w:r w:rsidRPr="00A40D2B">
        <w:rPr>
          <w:rFonts w:ascii="Arial" w:hAnsi="Arial" w:cs="Arial"/>
          <w:i/>
          <w:iCs/>
        </w:rPr>
        <w:t>India-Bangladesh Relations.</w:t>
      </w:r>
      <w:r w:rsidRPr="00F3066F">
        <w:rPr>
          <w:rFonts w:ascii="Arial" w:hAnsi="Arial" w:cs="Arial"/>
        </w:rPr>
        <w:t xml:space="preserve"> Available at </w:t>
      </w:r>
      <w:hyperlink r:id="rId16" w:history="1">
        <w:r w:rsidRPr="00F3066F">
          <w:rPr>
            <w:rStyle w:val="Hyperlink"/>
            <w:rFonts w:ascii="Arial" w:hAnsi="Arial" w:cs="Arial"/>
          </w:rPr>
          <w:t>https://www.mea.gov.in/Portal/ForeignRelation/Bangladesh_July_2014_.pdf</w:t>
        </w:r>
      </w:hyperlink>
      <w:r w:rsidRPr="00F3066F">
        <w:rPr>
          <w:rFonts w:ascii="Arial" w:hAnsi="Arial" w:cs="Arial"/>
        </w:rPr>
        <w:t xml:space="preserve"> [Accessed: 15 August 2022]</w:t>
      </w:r>
    </w:p>
    <w:p w14:paraId="44910995" w14:textId="77777777" w:rsidR="00212A40" w:rsidRPr="00F3066F" w:rsidRDefault="00212A40" w:rsidP="00F3066F">
      <w:pPr>
        <w:pStyle w:val="ListParagraph"/>
        <w:numPr>
          <w:ilvl w:val="0"/>
          <w:numId w:val="10"/>
        </w:numPr>
        <w:spacing w:line="360" w:lineRule="auto"/>
        <w:jc w:val="both"/>
        <w:rPr>
          <w:rFonts w:ascii="Arial" w:hAnsi="Arial" w:cs="Arial"/>
        </w:rPr>
      </w:pPr>
      <w:r>
        <w:rPr>
          <w:rFonts w:ascii="Arial" w:hAnsi="Arial" w:cs="Arial"/>
        </w:rPr>
        <w:t>GOV</w:t>
      </w:r>
      <w:r w:rsidRPr="00F3066F">
        <w:rPr>
          <w:rFonts w:ascii="Arial" w:hAnsi="Arial" w:cs="Arial"/>
        </w:rPr>
        <w:t xml:space="preserve"> (20</w:t>
      </w:r>
      <w:r>
        <w:rPr>
          <w:rFonts w:ascii="Arial" w:hAnsi="Arial" w:cs="Arial"/>
        </w:rPr>
        <w:t>15</w:t>
      </w:r>
      <w:r w:rsidRPr="00F3066F">
        <w:rPr>
          <w:rFonts w:ascii="Arial" w:hAnsi="Arial" w:cs="Arial"/>
        </w:rPr>
        <w:t>)</w:t>
      </w:r>
      <w:r>
        <w:rPr>
          <w:rFonts w:ascii="Arial" w:hAnsi="Arial" w:cs="Arial"/>
        </w:rPr>
        <w:t xml:space="preserve">. </w:t>
      </w:r>
      <w:r w:rsidRPr="00C05BAB">
        <w:rPr>
          <w:rFonts w:ascii="Arial" w:hAnsi="Arial" w:cs="Arial"/>
          <w:i/>
          <w:iCs/>
        </w:rPr>
        <w:t>Doing Business in Bangladesh: Bangladesh trade and export guide</w:t>
      </w:r>
      <w:r>
        <w:rPr>
          <w:rFonts w:ascii="Arial" w:hAnsi="Arial" w:cs="Arial"/>
        </w:rPr>
        <w:t xml:space="preserve"> A</w:t>
      </w:r>
      <w:r w:rsidRPr="00F3066F">
        <w:rPr>
          <w:rFonts w:ascii="Arial" w:hAnsi="Arial" w:cs="Arial"/>
        </w:rPr>
        <w:t xml:space="preserve">vailable at </w:t>
      </w:r>
      <w:hyperlink r:id="rId17" w:history="1">
        <w:r w:rsidRPr="00943650">
          <w:rPr>
            <w:rStyle w:val="Hyperlink"/>
            <w:rFonts w:ascii="Arial" w:hAnsi="Arial" w:cs="Arial"/>
          </w:rPr>
          <w:t>www.gov.uk/government/publications/exporting-to-bangladesh/doing-business-in-bangladesh-bangladesh-trade-and-export-guide</w:t>
        </w:r>
      </w:hyperlink>
      <w:r w:rsidRPr="00F3066F">
        <w:rPr>
          <w:rFonts w:ascii="Arial" w:hAnsi="Arial" w:cs="Arial"/>
        </w:rPr>
        <w:t xml:space="preserve"> [Accessed: 15 August 2022]</w:t>
      </w:r>
    </w:p>
    <w:p w14:paraId="0B2984A8" w14:textId="77777777" w:rsidR="00212A40" w:rsidRPr="00F3066F" w:rsidRDefault="00212A40" w:rsidP="00F3066F">
      <w:pPr>
        <w:pStyle w:val="ListParagraph"/>
        <w:numPr>
          <w:ilvl w:val="0"/>
          <w:numId w:val="10"/>
        </w:numPr>
        <w:spacing w:line="360" w:lineRule="auto"/>
        <w:jc w:val="both"/>
        <w:rPr>
          <w:rFonts w:ascii="Arial" w:hAnsi="Arial" w:cs="Arial"/>
        </w:rPr>
      </w:pPr>
      <w:r w:rsidRPr="00F3066F">
        <w:rPr>
          <w:rFonts w:ascii="Arial" w:hAnsi="Arial" w:cs="Arial"/>
        </w:rPr>
        <w:t>G</w:t>
      </w:r>
      <w:r>
        <w:rPr>
          <w:rFonts w:ascii="Arial" w:hAnsi="Arial" w:cs="Arial"/>
        </w:rPr>
        <w:t>OV</w:t>
      </w:r>
      <w:r w:rsidRPr="00F3066F">
        <w:rPr>
          <w:rFonts w:ascii="Arial" w:hAnsi="Arial" w:cs="Arial"/>
        </w:rPr>
        <w:t xml:space="preserve"> (2021). </w:t>
      </w:r>
      <w:r w:rsidRPr="00F3066F">
        <w:rPr>
          <w:rFonts w:ascii="Arial" w:hAnsi="Arial" w:cs="Arial"/>
          <w:i/>
          <w:iCs/>
        </w:rPr>
        <w:t xml:space="preserve">Overseas Business Risk: Bangladesh </w:t>
      </w:r>
      <w:r w:rsidRPr="00F3066F">
        <w:rPr>
          <w:rFonts w:ascii="Arial" w:hAnsi="Arial" w:cs="Arial"/>
        </w:rPr>
        <w:t xml:space="preserve">Available at </w:t>
      </w:r>
      <w:hyperlink r:id="rId18" w:history="1">
        <w:r w:rsidRPr="00F3066F">
          <w:rPr>
            <w:rStyle w:val="Hyperlink"/>
            <w:rFonts w:ascii="Arial" w:hAnsi="Arial" w:cs="Arial"/>
          </w:rPr>
          <w:t>www.gov.uk/government/publications/overseas-business-risk-bangladesh/overseas-business-risk-bangladesh</w:t>
        </w:r>
      </w:hyperlink>
      <w:r w:rsidRPr="00F3066F">
        <w:rPr>
          <w:rFonts w:ascii="Arial" w:hAnsi="Arial" w:cs="Arial"/>
        </w:rPr>
        <w:t xml:space="preserve"> [Accessed: 15 August 2022]</w:t>
      </w:r>
    </w:p>
    <w:p w14:paraId="52D2C73E" w14:textId="77777777" w:rsidR="00212A40" w:rsidRDefault="00212A40" w:rsidP="00F3066F">
      <w:pPr>
        <w:pStyle w:val="ListParagraph"/>
        <w:numPr>
          <w:ilvl w:val="0"/>
          <w:numId w:val="10"/>
        </w:numPr>
        <w:spacing w:line="360" w:lineRule="auto"/>
        <w:jc w:val="both"/>
        <w:rPr>
          <w:rFonts w:ascii="Arial" w:hAnsi="Arial" w:cs="Arial"/>
        </w:rPr>
      </w:pPr>
      <w:r>
        <w:rPr>
          <w:rFonts w:ascii="Arial" w:hAnsi="Arial" w:cs="Arial"/>
        </w:rPr>
        <w:t xml:space="preserve">GOV (2022). Bangladesh – Country commercial guide. Available at </w:t>
      </w:r>
      <w:hyperlink r:id="rId19" w:history="1">
        <w:r w:rsidRPr="005C0B30">
          <w:rPr>
            <w:rStyle w:val="Hyperlink"/>
            <w:rFonts w:ascii="Arial" w:hAnsi="Arial" w:cs="Arial"/>
          </w:rPr>
          <w:t>https://www.trade.gov/country-commercial-guides/bangladesh-information-and-communication-technology-ict</w:t>
        </w:r>
      </w:hyperlink>
      <w:r>
        <w:rPr>
          <w:rFonts w:ascii="Arial" w:hAnsi="Arial" w:cs="Arial"/>
        </w:rPr>
        <w:t xml:space="preserve"> [Accessed:20 August 2022]</w:t>
      </w:r>
    </w:p>
    <w:p w14:paraId="7B3287C9" w14:textId="77777777" w:rsidR="00212A40" w:rsidRPr="00F3066F" w:rsidRDefault="00212A40" w:rsidP="00F3066F">
      <w:pPr>
        <w:pStyle w:val="ListParagraph"/>
        <w:numPr>
          <w:ilvl w:val="0"/>
          <w:numId w:val="10"/>
        </w:numPr>
        <w:spacing w:line="360" w:lineRule="auto"/>
        <w:jc w:val="both"/>
        <w:rPr>
          <w:rFonts w:ascii="Arial" w:hAnsi="Arial" w:cs="Arial"/>
        </w:rPr>
      </w:pPr>
      <w:r>
        <w:rPr>
          <w:rFonts w:ascii="Arial" w:hAnsi="Arial" w:cs="Arial"/>
        </w:rPr>
        <w:lastRenderedPageBreak/>
        <w:t xml:space="preserve">GOV (2022). </w:t>
      </w:r>
      <w:r w:rsidRPr="00A40D2B">
        <w:rPr>
          <w:rFonts w:ascii="Arial" w:hAnsi="Arial" w:cs="Arial"/>
          <w:i/>
          <w:iCs/>
        </w:rPr>
        <w:t>U</w:t>
      </w:r>
      <w:r>
        <w:rPr>
          <w:rFonts w:ascii="Arial" w:hAnsi="Arial" w:cs="Arial"/>
          <w:i/>
          <w:iCs/>
        </w:rPr>
        <w:t>.</w:t>
      </w:r>
      <w:r w:rsidRPr="00A40D2B">
        <w:rPr>
          <w:rFonts w:ascii="Arial" w:hAnsi="Arial" w:cs="Arial"/>
          <w:i/>
          <w:iCs/>
        </w:rPr>
        <w:t>S</w:t>
      </w:r>
      <w:r>
        <w:rPr>
          <w:rFonts w:ascii="Arial" w:hAnsi="Arial" w:cs="Arial"/>
          <w:i/>
          <w:iCs/>
        </w:rPr>
        <w:t>.</w:t>
      </w:r>
      <w:r w:rsidRPr="00A40D2B">
        <w:rPr>
          <w:rFonts w:ascii="Arial" w:hAnsi="Arial" w:cs="Arial"/>
          <w:i/>
          <w:iCs/>
        </w:rPr>
        <w:t xml:space="preserve"> relations with Bangladesh</w:t>
      </w:r>
      <w:r>
        <w:rPr>
          <w:rFonts w:ascii="Arial" w:hAnsi="Arial" w:cs="Arial"/>
        </w:rPr>
        <w:t xml:space="preserve">. Available at </w:t>
      </w:r>
      <w:hyperlink r:id="rId20" w:history="1">
        <w:r w:rsidRPr="00943650">
          <w:rPr>
            <w:rStyle w:val="Hyperlink"/>
            <w:rFonts w:ascii="Arial" w:hAnsi="Arial" w:cs="Arial"/>
          </w:rPr>
          <w:t>https://www.state.gov/u-s-relations-with-bangladesh/</w:t>
        </w:r>
      </w:hyperlink>
      <w:r>
        <w:rPr>
          <w:rFonts w:ascii="Arial" w:hAnsi="Arial" w:cs="Arial"/>
        </w:rPr>
        <w:t xml:space="preserve"> </w:t>
      </w:r>
      <w:r w:rsidRPr="00F3066F">
        <w:rPr>
          <w:rFonts w:ascii="Arial" w:hAnsi="Arial" w:cs="Arial"/>
        </w:rPr>
        <w:t>[Accessed: 15 August 2022]</w:t>
      </w:r>
    </w:p>
    <w:p w14:paraId="5C902A4C" w14:textId="77777777" w:rsidR="00212A40" w:rsidRDefault="00212A40" w:rsidP="00F3066F">
      <w:pPr>
        <w:pStyle w:val="ListParagraph"/>
        <w:numPr>
          <w:ilvl w:val="0"/>
          <w:numId w:val="10"/>
        </w:numPr>
        <w:spacing w:line="360" w:lineRule="auto"/>
        <w:jc w:val="both"/>
        <w:rPr>
          <w:rFonts w:ascii="Arial" w:hAnsi="Arial" w:cs="Arial"/>
        </w:rPr>
      </w:pPr>
      <w:r>
        <w:rPr>
          <w:rFonts w:ascii="Arial" w:hAnsi="Arial" w:cs="Arial"/>
        </w:rPr>
        <w:t>Statista (2022).</w:t>
      </w:r>
      <w:r w:rsidRPr="00B85B16">
        <w:rPr>
          <w:rFonts w:ascii="Arial" w:hAnsi="Arial" w:cs="Arial"/>
          <w:i/>
          <w:iCs/>
        </w:rPr>
        <w:t xml:space="preserve"> Bangladesh: Age Structure from 2011 to 2021. </w:t>
      </w:r>
      <w:r>
        <w:rPr>
          <w:rFonts w:ascii="Arial" w:hAnsi="Arial" w:cs="Arial"/>
        </w:rPr>
        <w:t xml:space="preserve">Available at </w:t>
      </w:r>
      <w:hyperlink r:id="rId21" w:history="1">
        <w:r w:rsidRPr="00943650">
          <w:rPr>
            <w:rStyle w:val="Hyperlink"/>
            <w:rFonts w:ascii="Arial" w:hAnsi="Arial" w:cs="Arial"/>
          </w:rPr>
          <w:t>https://www.statista.com/statistics/438190/age-structure-in-bangladesh/</w:t>
        </w:r>
      </w:hyperlink>
      <w:r>
        <w:rPr>
          <w:rFonts w:ascii="Arial" w:hAnsi="Arial" w:cs="Arial"/>
        </w:rPr>
        <w:t xml:space="preserve"> </w:t>
      </w:r>
      <w:r w:rsidRPr="00F3066F">
        <w:rPr>
          <w:rFonts w:ascii="Arial" w:hAnsi="Arial" w:cs="Arial"/>
        </w:rPr>
        <w:t xml:space="preserve">[Accessed: </w:t>
      </w:r>
      <w:r>
        <w:rPr>
          <w:rFonts w:ascii="Arial" w:hAnsi="Arial" w:cs="Arial"/>
        </w:rPr>
        <w:t>20</w:t>
      </w:r>
      <w:r w:rsidRPr="00F3066F">
        <w:rPr>
          <w:rFonts w:ascii="Arial" w:hAnsi="Arial" w:cs="Arial"/>
        </w:rPr>
        <w:t xml:space="preserve"> August 2022]</w:t>
      </w:r>
      <w:r>
        <w:rPr>
          <w:rFonts w:ascii="Arial" w:hAnsi="Arial" w:cs="Arial"/>
        </w:rPr>
        <w:t xml:space="preserve"> </w:t>
      </w:r>
    </w:p>
    <w:p w14:paraId="21B37E40" w14:textId="77777777" w:rsidR="00212A40" w:rsidRDefault="00212A40" w:rsidP="00F3066F">
      <w:pPr>
        <w:pStyle w:val="ListParagraph"/>
        <w:numPr>
          <w:ilvl w:val="0"/>
          <w:numId w:val="10"/>
        </w:numPr>
        <w:spacing w:line="360" w:lineRule="auto"/>
        <w:jc w:val="both"/>
        <w:rPr>
          <w:rFonts w:ascii="Arial" w:hAnsi="Arial" w:cs="Arial"/>
        </w:rPr>
      </w:pPr>
      <w:r w:rsidRPr="00F3066F">
        <w:rPr>
          <w:rFonts w:ascii="Arial" w:hAnsi="Arial" w:cs="Arial"/>
        </w:rPr>
        <w:t xml:space="preserve">USAID (2022). </w:t>
      </w:r>
      <w:r w:rsidRPr="00F3066F">
        <w:rPr>
          <w:rFonts w:ascii="Arial" w:hAnsi="Arial" w:cs="Arial"/>
          <w:i/>
          <w:iCs/>
        </w:rPr>
        <w:t>BANGLADESH COUNTRY PROFILE</w:t>
      </w:r>
      <w:r w:rsidRPr="00F3066F">
        <w:rPr>
          <w:rFonts w:ascii="Arial" w:hAnsi="Arial" w:cs="Arial"/>
        </w:rPr>
        <w:t xml:space="preserve">. Available at </w:t>
      </w:r>
      <w:hyperlink r:id="rId22" w:history="1">
        <w:r w:rsidRPr="00F3066F">
          <w:rPr>
            <w:rStyle w:val="Hyperlink"/>
            <w:rFonts w:ascii="Arial" w:hAnsi="Arial" w:cs="Arial"/>
          </w:rPr>
          <w:t>https://www.usaid.gov/sites/default/files/documents/Bangladesh-Country-Profile-FINAL_May-2022.pdf</w:t>
        </w:r>
      </w:hyperlink>
      <w:r w:rsidRPr="00F3066F">
        <w:rPr>
          <w:rFonts w:ascii="Arial" w:hAnsi="Arial" w:cs="Arial"/>
        </w:rPr>
        <w:t xml:space="preserve"> [Accessed: 15 August 2022]</w:t>
      </w:r>
    </w:p>
    <w:p w14:paraId="447C1E84" w14:textId="5E101BDE" w:rsidR="004208B9" w:rsidRPr="00FF49F7" w:rsidRDefault="004208B9" w:rsidP="004208B9">
      <w:pPr>
        <w:pStyle w:val="Heading1"/>
        <w:spacing w:line="360" w:lineRule="auto"/>
        <w:jc w:val="both"/>
        <w:rPr>
          <w:rFonts w:ascii="Arial" w:hAnsi="Arial" w:cs="Arial"/>
          <w:sz w:val="22"/>
          <w:szCs w:val="22"/>
        </w:rPr>
      </w:pPr>
    </w:p>
    <w:sectPr w:rsidR="004208B9" w:rsidRPr="00FF4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altName w:val="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66" type="#_x0000_t75" style="width:11.5pt;height:11.5pt" o:bullet="t">
        <v:imagedata r:id="rId1" o:title="mso8693"/>
      </v:shape>
    </w:pict>
  </w:numPicBullet>
  <w:abstractNum w:abstractNumId="0" w15:restartNumberingAfterBreak="0">
    <w:nsid w:val="06EA7B8B"/>
    <w:multiLevelType w:val="hybridMultilevel"/>
    <w:tmpl w:val="AA70243A"/>
    <w:lvl w:ilvl="0" w:tplc="3C0E4FBA">
      <w:start w:val="1"/>
      <w:numFmt w:val="bullet"/>
      <w:lvlText w:val="•"/>
      <w:lvlJc w:val="left"/>
      <w:pPr>
        <w:tabs>
          <w:tab w:val="num" w:pos="720"/>
        </w:tabs>
        <w:ind w:left="720" w:hanging="360"/>
      </w:pPr>
      <w:rPr>
        <w:rFonts w:ascii="Arial" w:hAnsi="Arial" w:hint="default"/>
      </w:rPr>
    </w:lvl>
    <w:lvl w:ilvl="1" w:tplc="FBAA7066" w:tentative="1">
      <w:start w:val="1"/>
      <w:numFmt w:val="bullet"/>
      <w:lvlText w:val="•"/>
      <w:lvlJc w:val="left"/>
      <w:pPr>
        <w:tabs>
          <w:tab w:val="num" w:pos="1440"/>
        </w:tabs>
        <w:ind w:left="1440" w:hanging="360"/>
      </w:pPr>
      <w:rPr>
        <w:rFonts w:ascii="Arial" w:hAnsi="Arial" w:hint="default"/>
      </w:rPr>
    </w:lvl>
    <w:lvl w:ilvl="2" w:tplc="86CCA24E" w:tentative="1">
      <w:start w:val="1"/>
      <w:numFmt w:val="bullet"/>
      <w:lvlText w:val="•"/>
      <w:lvlJc w:val="left"/>
      <w:pPr>
        <w:tabs>
          <w:tab w:val="num" w:pos="2160"/>
        </w:tabs>
        <w:ind w:left="2160" w:hanging="360"/>
      </w:pPr>
      <w:rPr>
        <w:rFonts w:ascii="Arial" w:hAnsi="Arial" w:hint="default"/>
      </w:rPr>
    </w:lvl>
    <w:lvl w:ilvl="3" w:tplc="2C422CB2" w:tentative="1">
      <w:start w:val="1"/>
      <w:numFmt w:val="bullet"/>
      <w:lvlText w:val="•"/>
      <w:lvlJc w:val="left"/>
      <w:pPr>
        <w:tabs>
          <w:tab w:val="num" w:pos="2880"/>
        </w:tabs>
        <w:ind w:left="2880" w:hanging="360"/>
      </w:pPr>
      <w:rPr>
        <w:rFonts w:ascii="Arial" w:hAnsi="Arial" w:hint="default"/>
      </w:rPr>
    </w:lvl>
    <w:lvl w:ilvl="4" w:tplc="FCE21768" w:tentative="1">
      <w:start w:val="1"/>
      <w:numFmt w:val="bullet"/>
      <w:lvlText w:val="•"/>
      <w:lvlJc w:val="left"/>
      <w:pPr>
        <w:tabs>
          <w:tab w:val="num" w:pos="3600"/>
        </w:tabs>
        <w:ind w:left="3600" w:hanging="360"/>
      </w:pPr>
      <w:rPr>
        <w:rFonts w:ascii="Arial" w:hAnsi="Arial" w:hint="default"/>
      </w:rPr>
    </w:lvl>
    <w:lvl w:ilvl="5" w:tplc="5E10229E" w:tentative="1">
      <w:start w:val="1"/>
      <w:numFmt w:val="bullet"/>
      <w:lvlText w:val="•"/>
      <w:lvlJc w:val="left"/>
      <w:pPr>
        <w:tabs>
          <w:tab w:val="num" w:pos="4320"/>
        </w:tabs>
        <w:ind w:left="4320" w:hanging="360"/>
      </w:pPr>
      <w:rPr>
        <w:rFonts w:ascii="Arial" w:hAnsi="Arial" w:hint="default"/>
      </w:rPr>
    </w:lvl>
    <w:lvl w:ilvl="6" w:tplc="75B29212" w:tentative="1">
      <w:start w:val="1"/>
      <w:numFmt w:val="bullet"/>
      <w:lvlText w:val="•"/>
      <w:lvlJc w:val="left"/>
      <w:pPr>
        <w:tabs>
          <w:tab w:val="num" w:pos="5040"/>
        </w:tabs>
        <w:ind w:left="5040" w:hanging="360"/>
      </w:pPr>
      <w:rPr>
        <w:rFonts w:ascii="Arial" w:hAnsi="Arial" w:hint="default"/>
      </w:rPr>
    </w:lvl>
    <w:lvl w:ilvl="7" w:tplc="5186FB38" w:tentative="1">
      <w:start w:val="1"/>
      <w:numFmt w:val="bullet"/>
      <w:lvlText w:val="•"/>
      <w:lvlJc w:val="left"/>
      <w:pPr>
        <w:tabs>
          <w:tab w:val="num" w:pos="5760"/>
        </w:tabs>
        <w:ind w:left="5760" w:hanging="360"/>
      </w:pPr>
      <w:rPr>
        <w:rFonts w:ascii="Arial" w:hAnsi="Arial" w:hint="default"/>
      </w:rPr>
    </w:lvl>
    <w:lvl w:ilvl="8" w:tplc="3384B00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1D0446"/>
    <w:multiLevelType w:val="hybridMultilevel"/>
    <w:tmpl w:val="56405CA8"/>
    <w:lvl w:ilvl="0" w:tplc="36BE7178">
      <w:start w:val="1"/>
      <w:numFmt w:val="bullet"/>
      <w:lvlText w:val="•"/>
      <w:lvlJc w:val="left"/>
      <w:pPr>
        <w:tabs>
          <w:tab w:val="num" w:pos="720"/>
        </w:tabs>
        <w:ind w:left="720" w:hanging="360"/>
      </w:pPr>
      <w:rPr>
        <w:rFonts w:ascii="Arial" w:hAnsi="Arial" w:hint="default"/>
      </w:rPr>
    </w:lvl>
    <w:lvl w:ilvl="1" w:tplc="A9BC2744" w:tentative="1">
      <w:start w:val="1"/>
      <w:numFmt w:val="bullet"/>
      <w:lvlText w:val="•"/>
      <w:lvlJc w:val="left"/>
      <w:pPr>
        <w:tabs>
          <w:tab w:val="num" w:pos="1440"/>
        </w:tabs>
        <w:ind w:left="1440" w:hanging="360"/>
      </w:pPr>
      <w:rPr>
        <w:rFonts w:ascii="Arial" w:hAnsi="Arial" w:hint="default"/>
      </w:rPr>
    </w:lvl>
    <w:lvl w:ilvl="2" w:tplc="E5C2D29E" w:tentative="1">
      <w:start w:val="1"/>
      <w:numFmt w:val="bullet"/>
      <w:lvlText w:val="•"/>
      <w:lvlJc w:val="left"/>
      <w:pPr>
        <w:tabs>
          <w:tab w:val="num" w:pos="2160"/>
        </w:tabs>
        <w:ind w:left="2160" w:hanging="360"/>
      </w:pPr>
      <w:rPr>
        <w:rFonts w:ascii="Arial" w:hAnsi="Arial" w:hint="default"/>
      </w:rPr>
    </w:lvl>
    <w:lvl w:ilvl="3" w:tplc="92508DD2" w:tentative="1">
      <w:start w:val="1"/>
      <w:numFmt w:val="bullet"/>
      <w:lvlText w:val="•"/>
      <w:lvlJc w:val="left"/>
      <w:pPr>
        <w:tabs>
          <w:tab w:val="num" w:pos="2880"/>
        </w:tabs>
        <w:ind w:left="2880" w:hanging="360"/>
      </w:pPr>
      <w:rPr>
        <w:rFonts w:ascii="Arial" w:hAnsi="Arial" w:hint="default"/>
      </w:rPr>
    </w:lvl>
    <w:lvl w:ilvl="4" w:tplc="11F6487C" w:tentative="1">
      <w:start w:val="1"/>
      <w:numFmt w:val="bullet"/>
      <w:lvlText w:val="•"/>
      <w:lvlJc w:val="left"/>
      <w:pPr>
        <w:tabs>
          <w:tab w:val="num" w:pos="3600"/>
        </w:tabs>
        <w:ind w:left="3600" w:hanging="360"/>
      </w:pPr>
      <w:rPr>
        <w:rFonts w:ascii="Arial" w:hAnsi="Arial" w:hint="default"/>
      </w:rPr>
    </w:lvl>
    <w:lvl w:ilvl="5" w:tplc="51D01A64" w:tentative="1">
      <w:start w:val="1"/>
      <w:numFmt w:val="bullet"/>
      <w:lvlText w:val="•"/>
      <w:lvlJc w:val="left"/>
      <w:pPr>
        <w:tabs>
          <w:tab w:val="num" w:pos="4320"/>
        </w:tabs>
        <w:ind w:left="4320" w:hanging="360"/>
      </w:pPr>
      <w:rPr>
        <w:rFonts w:ascii="Arial" w:hAnsi="Arial" w:hint="default"/>
      </w:rPr>
    </w:lvl>
    <w:lvl w:ilvl="6" w:tplc="CCA0D350" w:tentative="1">
      <w:start w:val="1"/>
      <w:numFmt w:val="bullet"/>
      <w:lvlText w:val="•"/>
      <w:lvlJc w:val="left"/>
      <w:pPr>
        <w:tabs>
          <w:tab w:val="num" w:pos="5040"/>
        </w:tabs>
        <w:ind w:left="5040" w:hanging="360"/>
      </w:pPr>
      <w:rPr>
        <w:rFonts w:ascii="Arial" w:hAnsi="Arial" w:hint="default"/>
      </w:rPr>
    </w:lvl>
    <w:lvl w:ilvl="7" w:tplc="533A3AA0" w:tentative="1">
      <w:start w:val="1"/>
      <w:numFmt w:val="bullet"/>
      <w:lvlText w:val="•"/>
      <w:lvlJc w:val="left"/>
      <w:pPr>
        <w:tabs>
          <w:tab w:val="num" w:pos="5760"/>
        </w:tabs>
        <w:ind w:left="5760" w:hanging="360"/>
      </w:pPr>
      <w:rPr>
        <w:rFonts w:ascii="Arial" w:hAnsi="Arial" w:hint="default"/>
      </w:rPr>
    </w:lvl>
    <w:lvl w:ilvl="8" w:tplc="6F70B6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3A4C62"/>
    <w:multiLevelType w:val="hybridMultilevel"/>
    <w:tmpl w:val="05A87B86"/>
    <w:lvl w:ilvl="0" w:tplc="489E2D94">
      <w:start w:val="1"/>
      <w:numFmt w:val="bullet"/>
      <w:lvlText w:val="•"/>
      <w:lvlJc w:val="left"/>
      <w:pPr>
        <w:tabs>
          <w:tab w:val="num" w:pos="720"/>
        </w:tabs>
        <w:ind w:left="720" w:hanging="360"/>
      </w:pPr>
      <w:rPr>
        <w:rFonts w:ascii="Arial" w:hAnsi="Arial" w:hint="default"/>
      </w:rPr>
    </w:lvl>
    <w:lvl w:ilvl="1" w:tplc="D34A6298" w:tentative="1">
      <w:start w:val="1"/>
      <w:numFmt w:val="bullet"/>
      <w:lvlText w:val="•"/>
      <w:lvlJc w:val="left"/>
      <w:pPr>
        <w:tabs>
          <w:tab w:val="num" w:pos="1440"/>
        </w:tabs>
        <w:ind w:left="1440" w:hanging="360"/>
      </w:pPr>
      <w:rPr>
        <w:rFonts w:ascii="Arial" w:hAnsi="Arial" w:hint="default"/>
      </w:rPr>
    </w:lvl>
    <w:lvl w:ilvl="2" w:tplc="D23CF290" w:tentative="1">
      <w:start w:val="1"/>
      <w:numFmt w:val="bullet"/>
      <w:lvlText w:val="•"/>
      <w:lvlJc w:val="left"/>
      <w:pPr>
        <w:tabs>
          <w:tab w:val="num" w:pos="2160"/>
        </w:tabs>
        <w:ind w:left="2160" w:hanging="360"/>
      </w:pPr>
      <w:rPr>
        <w:rFonts w:ascii="Arial" w:hAnsi="Arial" w:hint="default"/>
      </w:rPr>
    </w:lvl>
    <w:lvl w:ilvl="3" w:tplc="14E62D70" w:tentative="1">
      <w:start w:val="1"/>
      <w:numFmt w:val="bullet"/>
      <w:lvlText w:val="•"/>
      <w:lvlJc w:val="left"/>
      <w:pPr>
        <w:tabs>
          <w:tab w:val="num" w:pos="2880"/>
        </w:tabs>
        <w:ind w:left="2880" w:hanging="360"/>
      </w:pPr>
      <w:rPr>
        <w:rFonts w:ascii="Arial" w:hAnsi="Arial" w:hint="default"/>
      </w:rPr>
    </w:lvl>
    <w:lvl w:ilvl="4" w:tplc="A2AC18BA" w:tentative="1">
      <w:start w:val="1"/>
      <w:numFmt w:val="bullet"/>
      <w:lvlText w:val="•"/>
      <w:lvlJc w:val="left"/>
      <w:pPr>
        <w:tabs>
          <w:tab w:val="num" w:pos="3600"/>
        </w:tabs>
        <w:ind w:left="3600" w:hanging="360"/>
      </w:pPr>
      <w:rPr>
        <w:rFonts w:ascii="Arial" w:hAnsi="Arial" w:hint="default"/>
      </w:rPr>
    </w:lvl>
    <w:lvl w:ilvl="5" w:tplc="E75A24B8" w:tentative="1">
      <w:start w:val="1"/>
      <w:numFmt w:val="bullet"/>
      <w:lvlText w:val="•"/>
      <w:lvlJc w:val="left"/>
      <w:pPr>
        <w:tabs>
          <w:tab w:val="num" w:pos="4320"/>
        </w:tabs>
        <w:ind w:left="4320" w:hanging="360"/>
      </w:pPr>
      <w:rPr>
        <w:rFonts w:ascii="Arial" w:hAnsi="Arial" w:hint="default"/>
      </w:rPr>
    </w:lvl>
    <w:lvl w:ilvl="6" w:tplc="1E9E1220" w:tentative="1">
      <w:start w:val="1"/>
      <w:numFmt w:val="bullet"/>
      <w:lvlText w:val="•"/>
      <w:lvlJc w:val="left"/>
      <w:pPr>
        <w:tabs>
          <w:tab w:val="num" w:pos="5040"/>
        </w:tabs>
        <w:ind w:left="5040" w:hanging="360"/>
      </w:pPr>
      <w:rPr>
        <w:rFonts w:ascii="Arial" w:hAnsi="Arial" w:hint="default"/>
      </w:rPr>
    </w:lvl>
    <w:lvl w:ilvl="7" w:tplc="B30AF658" w:tentative="1">
      <w:start w:val="1"/>
      <w:numFmt w:val="bullet"/>
      <w:lvlText w:val="•"/>
      <w:lvlJc w:val="left"/>
      <w:pPr>
        <w:tabs>
          <w:tab w:val="num" w:pos="5760"/>
        </w:tabs>
        <w:ind w:left="5760" w:hanging="360"/>
      </w:pPr>
      <w:rPr>
        <w:rFonts w:ascii="Arial" w:hAnsi="Arial" w:hint="default"/>
      </w:rPr>
    </w:lvl>
    <w:lvl w:ilvl="8" w:tplc="191A70A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FB0B6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EC95A19"/>
    <w:multiLevelType w:val="hybridMultilevel"/>
    <w:tmpl w:val="5B9E4FEA"/>
    <w:lvl w:ilvl="0" w:tplc="4D063D4C">
      <w:start w:val="1"/>
      <w:numFmt w:val="bullet"/>
      <w:lvlText w:val="•"/>
      <w:lvlJc w:val="left"/>
      <w:pPr>
        <w:tabs>
          <w:tab w:val="num" w:pos="720"/>
        </w:tabs>
        <w:ind w:left="720" w:hanging="360"/>
      </w:pPr>
      <w:rPr>
        <w:rFonts w:ascii="Arial" w:hAnsi="Arial" w:hint="default"/>
      </w:rPr>
    </w:lvl>
    <w:lvl w:ilvl="1" w:tplc="03DED2E2" w:tentative="1">
      <w:start w:val="1"/>
      <w:numFmt w:val="bullet"/>
      <w:lvlText w:val="•"/>
      <w:lvlJc w:val="left"/>
      <w:pPr>
        <w:tabs>
          <w:tab w:val="num" w:pos="1440"/>
        </w:tabs>
        <w:ind w:left="1440" w:hanging="360"/>
      </w:pPr>
      <w:rPr>
        <w:rFonts w:ascii="Arial" w:hAnsi="Arial" w:hint="default"/>
      </w:rPr>
    </w:lvl>
    <w:lvl w:ilvl="2" w:tplc="BBECC676" w:tentative="1">
      <w:start w:val="1"/>
      <w:numFmt w:val="bullet"/>
      <w:lvlText w:val="•"/>
      <w:lvlJc w:val="left"/>
      <w:pPr>
        <w:tabs>
          <w:tab w:val="num" w:pos="2160"/>
        </w:tabs>
        <w:ind w:left="2160" w:hanging="360"/>
      </w:pPr>
      <w:rPr>
        <w:rFonts w:ascii="Arial" w:hAnsi="Arial" w:hint="default"/>
      </w:rPr>
    </w:lvl>
    <w:lvl w:ilvl="3" w:tplc="5A7E0166" w:tentative="1">
      <w:start w:val="1"/>
      <w:numFmt w:val="bullet"/>
      <w:lvlText w:val="•"/>
      <w:lvlJc w:val="left"/>
      <w:pPr>
        <w:tabs>
          <w:tab w:val="num" w:pos="2880"/>
        </w:tabs>
        <w:ind w:left="2880" w:hanging="360"/>
      </w:pPr>
      <w:rPr>
        <w:rFonts w:ascii="Arial" w:hAnsi="Arial" w:hint="default"/>
      </w:rPr>
    </w:lvl>
    <w:lvl w:ilvl="4" w:tplc="DDEC2D56" w:tentative="1">
      <w:start w:val="1"/>
      <w:numFmt w:val="bullet"/>
      <w:lvlText w:val="•"/>
      <w:lvlJc w:val="left"/>
      <w:pPr>
        <w:tabs>
          <w:tab w:val="num" w:pos="3600"/>
        </w:tabs>
        <w:ind w:left="3600" w:hanging="360"/>
      </w:pPr>
      <w:rPr>
        <w:rFonts w:ascii="Arial" w:hAnsi="Arial" w:hint="default"/>
      </w:rPr>
    </w:lvl>
    <w:lvl w:ilvl="5" w:tplc="BD4A515E" w:tentative="1">
      <w:start w:val="1"/>
      <w:numFmt w:val="bullet"/>
      <w:lvlText w:val="•"/>
      <w:lvlJc w:val="left"/>
      <w:pPr>
        <w:tabs>
          <w:tab w:val="num" w:pos="4320"/>
        </w:tabs>
        <w:ind w:left="4320" w:hanging="360"/>
      </w:pPr>
      <w:rPr>
        <w:rFonts w:ascii="Arial" w:hAnsi="Arial" w:hint="default"/>
      </w:rPr>
    </w:lvl>
    <w:lvl w:ilvl="6" w:tplc="F93AD57C" w:tentative="1">
      <w:start w:val="1"/>
      <w:numFmt w:val="bullet"/>
      <w:lvlText w:val="•"/>
      <w:lvlJc w:val="left"/>
      <w:pPr>
        <w:tabs>
          <w:tab w:val="num" w:pos="5040"/>
        </w:tabs>
        <w:ind w:left="5040" w:hanging="360"/>
      </w:pPr>
      <w:rPr>
        <w:rFonts w:ascii="Arial" w:hAnsi="Arial" w:hint="default"/>
      </w:rPr>
    </w:lvl>
    <w:lvl w:ilvl="7" w:tplc="88D4CE60" w:tentative="1">
      <w:start w:val="1"/>
      <w:numFmt w:val="bullet"/>
      <w:lvlText w:val="•"/>
      <w:lvlJc w:val="left"/>
      <w:pPr>
        <w:tabs>
          <w:tab w:val="num" w:pos="5760"/>
        </w:tabs>
        <w:ind w:left="5760" w:hanging="360"/>
      </w:pPr>
      <w:rPr>
        <w:rFonts w:ascii="Arial" w:hAnsi="Arial" w:hint="default"/>
      </w:rPr>
    </w:lvl>
    <w:lvl w:ilvl="8" w:tplc="F2BC9F9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F29549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9443D9D"/>
    <w:multiLevelType w:val="hybridMultilevel"/>
    <w:tmpl w:val="FCB447DC"/>
    <w:lvl w:ilvl="0" w:tplc="28689446">
      <w:start w:val="1"/>
      <w:numFmt w:val="decimal"/>
      <w:lvlText w:val="%1."/>
      <w:lvlJc w:val="left"/>
      <w:pPr>
        <w:tabs>
          <w:tab w:val="num" w:pos="720"/>
        </w:tabs>
        <w:ind w:left="720" w:hanging="360"/>
      </w:pPr>
    </w:lvl>
    <w:lvl w:ilvl="1" w:tplc="B1464FF8" w:tentative="1">
      <w:start w:val="1"/>
      <w:numFmt w:val="decimal"/>
      <w:lvlText w:val="%2."/>
      <w:lvlJc w:val="left"/>
      <w:pPr>
        <w:tabs>
          <w:tab w:val="num" w:pos="1440"/>
        </w:tabs>
        <w:ind w:left="1440" w:hanging="360"/>
      </w:pPr>
    </w:lvl>
    <w:lvl w:ilvl="2" w:tplc="392000B2" w:tentative="1">
      <w:start w:val="1"/>
      <w:numFmt w:val="decimal"/>
      <w:lvlText w:val="%3."/>
      <w:lvlJc w:val="left"/>
      <w:pPr>
        <w:tabs>
          <w:tab w:val="num" w:pos="2160"/>
        </w:tabs>
        <w:ind w:left="2160" w:hanging="360"/>
      </w:pPr>
    </w:lvl>
    <w:lvl w:ilvl="3" w:tplc="087AACAC" w:tentative="1">
      <w:start w:val="1"/>
      <w:numFmt w:val="decimal"/>
      <w:lvlText w:val="%4."/>
      <w:lvlJc w:val="left"/>
      <w:pPr>
        <w:tabs>
          <w:tab w:val="num" w:pos="2880"/>
        </w:tabs>
        <w:ind w:left="2880" w:hanging="360"/>
      </w:pPr>
    </w:lvl>
    <w:lvl w:ilvl="4" w:tplc="F7669D38" w:tentative="1">
      <w:start w:val="1"/>
      <w:numFmt w:val="decimal"/>
      <w:lvlText w:val="%5."/>
      <w:lvlJc w:val="left"/>
      <w:pPr>
        <w:tabs>
          <w:tab w:val="num" w:pos="3600"/>
        </w:tabs>
        <w:ind w:left="3600" w:hanging="360"/>
      </w:pPr>
    </w:lvl>
    <w:lvl w:ilvl="5" w:tplc="02886CA0" w:tentative="1">
      <w:start w:val="1"/>
      <w:numFmt w:val="decimal"/>
      <w:lvlText w:val="%6."/>
      <w:lvlJc w:val="left"/>
      <w:pPr>
        <w:tabs>
          <w:tab w:val="num" w:pos="4320"/>
        </w:tabs>
        <w:ind w:left="4320" w:hanging="360"/>
      </w:pPr>
    </w:lvl>
    <w:lvl w:ilvl="6" w:tplc="B254AEB4" w:tentative="1">
      <w:start w:val="1"/>
      <w:numFmt w:val="decimal"/>
      <w:lvlText w:val="%7."/>
      <w:lvlJc w:val="left"/>
      <w:pPr>
        <w:tabs>
          <w:tab w:val="num" w:pos="5040"/>
        </w:tabs>
        <w:ind w:left="5040" w:hanging="360"/>
      </w:pPr>
    </w:lvl>
    <w:lvl w:ilvl="7" w:tplc="A216D540" w:tentative="1">
      <w:start w:val="1"/>
      <w:numFmt w:val="decimal"/>
      <w:lvlText w:val="%8."/>
      <w:lvlJc w:val="left"/>
      <w:pPr>
        <w:tabs>
          <w:tab w:val="num" w:pos="5760"/>
        </w:tabs>
        <w:ind w:left="5760" w:hanging="360"/>
      </w:pPr>
    </w:lvl>
    <w:lvl w:ilvl="8" w:tplc="76AAEDCE" w:tentative="1">
      <w:start w:val="1"/>
      <w:numFmt w:val="decimal"/>
      <w:lvlText w:val="%9."/>
      <w:lvlJc w:val="left"/>
      <w:pPr>
        <w:tabs>
          <w:tab w:val="num" w:pos="6480"/>
        </w:tabs>
        <w:ind w:left="6480" w:hanging="360"/>
      </w:pPr>
    </w:lvl>
  </w:abstractNum>
  <w:abstractNum w:abstractNumId="7" w15:restartNumberingAfterBreak="0">
    <w:nsid w:val="30560749"/>
    <w:multiLevelType w:val="hybridMultilevel"/>
    <w:tmpl w:val="65F6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970BD6"/>
    <w:multiLevelType w:val="hybridMultilevel"/>
    <w:tmpl w:val="7A5E0ADE"/>
    <w:lvl w:ilvl="0" w:tplc="4FA2660E">
      <w:start w:val="1"/>
      <w:numFmt w:val="bullet"/>
      <w:lvlText w:val="•"/>
      <w:lvlJc w:val="left"/>
      <w:pPr>
        <w:tabs>
          <w:tab w:val="num" w:pos="720"/>
        </w:tabs>
        <w:ind w:left="720" w:hanging="360"/>
      </w:pPr>
      <w:rPr>
        <w:rFonts w:ascii="Arial" w:hAnsi="Arial" w:hint="default"/>
      </w:rPr>
    </w:lvl>
    <w:lvl w:ilvl="1" w:tplc="C5C485A2" w:tentative="1">
      <w:start w:val="1"/>
      <w:numFmt w:val="bullet"/>
      <w:lvlText w:val="•"/>
      <w:lvlJc w:val="left"/>
      <w:pPr>
        <w:tabs>
          <w:tab w:val="num" w:pos="1440"/>
        </w:tabs>
        <w:ind w:left="1440" w:hanging="360"/>
      </w:pPr>
      <w:rPr>
        <w:rFonts w:ascii="Arial" w:hAnsi="Arial" w:hint="default"/>
      </w:rPr>
    </w:lvl>
    <w:lvl w:ilvl="2" w:tplc="3AE4B1A2" w:tentative="1">
      <w:start w:val="1"/>
      <w:numFmt w:val="bullet"/>
      <w:lvlText w:val="•"/>
      <w:lvlJc w:val="left"/>
      <w:pPr>
        <w:tabs>
          <w:tab w:val="num" w:pos="2160"/>
        </w:tabs>
        <w:ind w:left="2160" w:hanging="360"/>
      </w:pPr>
      <w:rPr>
        <w:rFonts w:ascii="Arial" w:hAnsi="Arial" w:hint="default"/>
      </w:rPr>
    </w:lvl>
    <w:lvl w:ilvl="3" w:tplc="073843D8" w:tentative="1">
      <w:start w:val="1"/>
      <w:numFmt w:val="bullet"/>
      <w:lvlText w:val="•"/>
      <w:lvlJc w:val="left"/>
      <w:pPr>
        <w:tabs>
          <w:tab w:val="num" w:pos="2880"/>
        </w:tabs>
        <w:ind w:left="2880" w:hanging="360"/>
      </w:pPr>
      <w:rPr>
        <w:rFonts w:ascii="Arial" w:hAnsi="Arial" w:hint="default"/>
      </w:rPr>
    </w:lvl>
    <w:lvl w:ilvl="4" w:tplc="027CD1D4" w:tentative="1">
      <w:start w:val="1"/>
      <w:numFmt w:val="bullet"/>
      <w:lvlText w:val="•"/>
      <w:lvlJc w:val="left"/>
      <w:pPr>
        <w:tabs>
          <w:tab w:val="num" w:pos="3600"/>
        </w:tabs>
        <w:ind w:left="3600" w:hanging="360"/>
      </w:pPr>
      <w:rPr>
        <w:rFonts w:ascii="Arial" w:hAnsi="Arial" w:hint="default"/>
      </w:rPr>
    </w:lvl>
    <w:lvl w:ilvl="5" w:tplc="2E96AA60" w:tentative="1">
      <w:start w:val="1"/>
      <w:numFmt w:val="bullet"/>
      <w:lvlText w:val="•"/>
      <w:lvlJc w:val="left"/>
      <w:pPr>
        <w:tabs>
          <w:tab w:val="num" w:pos="4320"/>
        </w:tabs>
        <w:ind w:left="4320" w:hanging="360"/>
      </w:pPr>
      <w:rPr>
        <w:rFonts w:ascii="Arial" w:hAnsi="Arial" w:hint="default"/>
      </w:rPr>
    </w:lvl>
    <w:lvl w:ilvl="6" w:tplc="96D25EBC" w:tentative="1">
      <w:start w:val="1"/>
      <w:numFmt w:val="bullet"/>
      <w:lvlText w:val="•"/>
      <w:lvlJc w:val="left"/>
      <w:pPr>
        <w:tabs>
          <w:tab w:val="num" w:pos="5040"/>
        </w:tabs>
        <w:ind w:left="5040" w:hanging="360"/>
      </w:pPr>
      <w:rPr>
        <w:rFonts w:ascii="Arial" w:hAnsi="Arial" w:hint="default"/>
      </w:rPr>
    </w:lvl>
    <w:lvl w:ilvl="7" w:tplc="B6E62230" w:tentative="1">
      <w:start w:val="1"/>
      <w:numFmt w:val="bullet"/>
      <w:lvlText w:val="•"/>
      <w:lvlJc w:val="left"/>
      <w:pPr>
        <w:tabs>
          <w:tab w:val="num" w:pos="5760"/>
        </w:tabs>
        <w:ind w:left="5760" w:hanging="360"/>
      </w:pPr>
      <w:rPr>
        <w:rFonts w:ascii="Arial" w:hAnsi="Arial" w:hint="default"/>
      </w:rPr>
    </w:lvl>
    <w:lvl w:ilvl="8" w:tplc="EB20BB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6F5E11"/>
    <w:multiLevelType w:val="hybridMultilevel"/>
    <w:tmpl w:val="D95A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8814B8"/>
    <w:multiLevelType w:val="hybridMultilevel"/>
    <w:tmpl w:val="3796F3DC"/>
    <w:lvl w:ilvl="0" w:tplc="C85C1D02">
      <w:start w:val="1"/>
      <w:numFmt w:val="bullet"/>
      <w:lvlText w:val="•"/>
      <w:lvlJc w:val="left"/>
      <w:pPr>
        <w:tabs>
          <w:tab w:val="num" w:pos="720"/>
        </w:tabs>
        <w:ind w:left="720" w:hanging="360"/>
      </w:pPr>
      <w:rPr>
        <w:rFonts w:ascii="Arial" w:hAnsi="Arial" w:hint="default"/>
      </w:rPr>
    </w:lvl>
    <w:lvl w:ilvl="1" w:tplc="3DEABA68" w:tentative="1">
      <w:start w:val="1"/>
      <w:numFmt w:val="bullet"/>
      <w:lvlText w:val="•"/>
      <w:lvlJc w:val="left"/>
      <w:pPr>
        <w:tabs>
          <w:tab w:val="num" w:pos="1440"/>
        </w:tabs>
        <w:ind w:left="1440" w:hanging="360"/>
      </w:pPr>
      <w:rPr>
        <w:rFonts w:ascii="Arial" w:hAnsi="Arial" w:hint="default"/>
      </w:rPr>
    </w:lvl>
    <w:lvl w:ilvl="2" w:tplc="BABE9252" w:tentative="1">
      <w:start w:val="1"/>
      <w:numFmt w:val="bullet"/>
      <w:lvlText w:val="•"/>
      <w:lvlJc w:val="left"/>
      <w:pPr>
        <w:tabs>
          <w:tab w:val="num" w:pos="2160"/>
        </w:tabs>
        <w:ind w:left="2160" w:hanging="360"/>
      </w:pPr>
      <w:rPr>
        <w:rFonts w:ascii="Arial" w:hAnsi="Arial" w:hint="default"/>
      </w:rPr>
    </w:lvl>
    <w:lvl w:ilvl="3" w:tplc="D5245474" w:tentative="1">
      <w:start w:val="1"/>
      <w:numFmt w:val="bullet"/>
      <w:lvlText w:val="•"/>
      <w:lvlJc w:val="left"/>
      <w:pPr>
        <w:tabs>
          <w:tab w:val="num" w:pos="2880"/>
        </w:tabs>
        <w:ind w:left="2880" w:hanging="360"/>
      </w:pPr>
      <w:rPr>
        <w:rFonts w:ascii="Arial" w:hAnsi="Arial" w:hint="default"/>
      </w:rPr>
    </w:lvl>
    <w:lvl w:ilvl="4" w:tplc="6648687C" w:tentative="1">
      <w:start w:val="1"/>
      <w:numFmt w:val="bullet"/>
      <w:lvlText w:val="•"/>
      <w:lvlJc w:val="left"/>
      <w:pPr>
        <w:tabs>
          <w:tab w:val="num" w:pos="3600"/>
        </w:tabs>
        <w:ind w:left="3600" w:hanging="360"/>
      </w:pPr>
      <w:rPr>
        <w:rFonts w:ascii="Arial" w:hAnsi="Arial" w:hint="default"/>
      </w:rPr>
    </w:lvl>
    <w:lvl w:ilvl="5" w:tplc="EF3EA1F6" w:tentative="1">
      <w:start w:val="1"/>
      <w:numFmt w:val="bullet"/>
      <w:lvlText w:val="•"/>
      <w:lvlJc w:val="left"/>
      <w:pPr>
        <w:tabs>
          <w:tab w:val="num" w:pos="4320"/>
        </w:tabs>
        <w:ind w:left="4320" w:hanging="360"/>
      </w:pPr>
      <w:rPr>
        <w:rFonts w:ascii="Arial" w:hAnsi="Arial" w:hint="default"/>
      </w:rPr>
    </w:lvl>
    <w:lvl w:ilvl="6" w:tplc="FF26F008" w:tentative="1">
      <w:start w:val="1"/>
      <w:numFmt w:val="bullet"/>
      <w:lvlText w:val="•"/>
      <w:lvlJc w:val="left"/>
      <w:pPr>
        <w:tabs>
          <w:tab w:val="num" w:pos="5040"/>
        </w:tabs>
        <w:ind w:left="5040" w:hanging="360"/>
      </w:pPr>
      <w:rPr>
        <w:rFonts w:ascii="Arial" w:hAnsi="Arial" w:hint="default"/>
      </w:rPr>
    </w:lvl>
    <w:lvl w:ilvl="7" w:tplc="055ABEA6" w:tentative="1">
      <w:start w:val="1"/>
      <w:numFmt w:val="bullet"/>
      <w:lvlText w:val="•"/>
      <w:lvlJc w:val="left"/>
      <w:pPr>
        <w:tabs>
          <w:tab w:val="num" w:pos="5760"/>
        </w:tabs>
        <w:ind w:left="5760" w:hanging="360"/>
      </w:pPr>
      <w:rPr>
        <w:rFonts w:ascii="Arial" w:hAnsi="Arial" w:hint="default"/>
      </w:rPr>
    </w:lvl>
    <w:lvl w:ilvl="8" w:tplc="776611D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D90532E"/>
    <w:multiLevelType w:val="hybridMultilevel"/>
    <w:tmpl w:val="9F782EFA"/>
    <w:lvl w:ilvl="0" w:tplc="B64C12CA">
      <w:start w:val="1"/>
      <w:numFmt w:val="bullet"/>
      <w:lvlText w:val="•"/>
      <w:lvlJc w:val="left"/>
      <w:pPr>
        <w:tabs>
          <w:tab w:val="num" w:pos="720"/>
        </w:tabs>
        <w:ind w:left="720" w:hanging="360"/>
      </w:pPr>
      <w:rPr>
        <w:rFonts w:ascii="Arial" w:hAnsi="Arial" w:hint="default"/>
      </w:rPr>
    </w:lvl>
    <w:lvl w:ilvl="1" w:tplc="180CED9C" w:tentative="1">
      <w:start w:val="1"/>
      <w:numFmt w:val="bullet"/>
      <w:lvlText w:val="•"/>
      <w:lvlJc w:val="left"/>
      <w:pPr>
        <w:tabs>
          <w:tab w:val="num" w:pos="1440"/>
        </w:tabs>
        <w:ind w:left="1440" w:hanging="360"/>
      </w:pPr>
      <w:rPr>
        <w:rFonts w:ascii="Arial" w:hAnsi="Arial" w:hint="default"/>
      </w:rPr>
    </w:lvl>
    <w:lvl w:ilvl="2" w:tplc="35D20CA0" w:tentative="1">
      <w:start w:val="1"/>
      <w:numFmt w:val="bullet"/>
      <w:lvlText w:val="•"/>
      <w:lvlJc w:val="left"/>
      <w:pPr>
        <w:tabs>
          <w:tab w:val="num" w:pos="2160"/>
        </w:tabs>
        <w:ind w:left="2160" w:hanging="360"/>
      </w:pPr>
      <w:rPr>
        <w:rFonts w:ascii="Arial" w:hAnsi="Arial" w:hint="default"/>
      </w:rPr>
    </w:lvl>
    <w:lvl w:ilvl="3" w:tplc="A560CCEA" w:tentative="1">
      <w:start w:val="1"/>
      <w:numFmt w:val="bullet"/>
      <w:lvlText w:val="•"/>
      <w:lvlJc w:val="left"/>
      <w:pPr>
        <w:tabs>
          <w:tab w:val="num" w:pos="2880"/>
        </w:tabs>
        <w:ind w:left="2880" w:hanging="360"/>
      </w:pPr>
      <w:rPr>
        <w:rFonts w:ascii="Arial" w:hAnsi="Arial" w:hint="default"/>
      </w:rPr>
    </w:lvl>
    <w:lvl w:ilvl="4" w:tplc="C33C7432" w:tentative="1">
      <w:start w:val="1"/>
      <w:numFmt w:val="bullet"/>
      <w:lvlText w:val="•"/>
      <w:lvlJc w:val="left"/>
      <w:pPr>
        <w:tabs>
          <w:tab w:val="num" w:pos="3600"/>
        </w:tabs>
        <w:ind w:left="3600" w:hanging="360"/>
      </w:pPr>
      <w:rPr>
        <w:rFonts w:ascii="Arial" w:hAnsi="Arial" w:hint="default"/>
      </w:rPr>
    </w:lvl>
    <w:lvl w:ilvl="5" w:tplc="FC866358" w:tentative="1">
      <w:start w:val="1"/>
      <w:numFmt w:val="bullet"/>
      <w:lvlText w:val="•"/>
      <w:lvlJc w:val="left"/>
      <w:pPr>
        <w:tabs>
          <w:tab w:val="num" w:pos="4320"/>
        </w:tabs>
        <w:ind w:left="4320" w:hanging="360"/>
      </w:pPr>
      <w:rPr>
        <w:rFonts w:ascii="Arial" w:hAnsi="Arial" w:hint="default"/>
      </w:rPr>
    </w:lvl>
    <w:lvl w:ilvl="6" w:tplc="9530D4B6" w:tentative="1">
      <w:start w:val="1"/>
      <w:numFmt w:val="bullet"/>
      <w:lvlText w:val="•"/>
      <w:lvlJc w:val="left"/>
      <w:pPr>
        <w:tabs>
          <w:tab w:val="num" w:pos="5040"/>
        </w:tabs>
        <w:ind w:left="5040" w:hanging="360"/>
      </w:pPr>
      <w:rPr>
        <w:rFonts w:ascii="Arial" w:hAnsi="Arial" w:hint="default"/>
      </w:rPr>
    </w:lvl>
    <w:lvl w:ilvl="7" w:tplc="E5DA9854" w:tentative="1">
      <w:start w:val="1"/>
      <w:numFmt w:val="bullet"/>
      <w:lvlText w:val="•"/>
      <w:lvlJc w:val="left"/>
      <w:pPr>
        <w:tabs>
          <w:tab w:val="num" w:pos="5760"/>
        </w:tabs>
        <w:ind w:left="5760" w:hanging="360"/>
      </w:pPr>
      <w:rPr>
        <w:rFonts w:ascii="Arial" w:hAnsi="Arial" w:hint="default"/>
      </w:rPr>
    </w:lvl>
    <w:lvl w:ilvl="8" w:tplc="5AE4690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88A7A06"/>
    <w:multiLevelType w:val="hybridMultilevel"/>
    <w:tmpl w:val="0276DF0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01974DD"/>
    <w:multiLevelType w:val="hybridMultilevel"/>
    <w:tmpl w:val="204678F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9E65D7"/>
    <w:multiLevelType w:val="hybridMultilevel"/>
    <w:tmpl w:val="7C880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190791">
    <w:abstractNumId w:val="7"/>
  </w:num>
  <w:num w:numId="2" w16cid:durableId="1592397797">
    <w:abstractNumId w:val="1"/>
  </w:num>
  <w:num w:numId="3" w16cid:durableId="1769421825">
    <w:abstractNumId w:val="0"/>
  </w:num>
  <w:num w:numId="4" w16cid:durableId="921376216">
    <w:abstractNumId w:val="2"/>
  </w:num>
  <w:num w:numId="5" w16cid:durableId="1780369079">
    <w:abstractNumId w:val="8"/>
  </w:num>
  <w:num w:numId="6" w16cid:durableId="1967471584">
    <w:abstractNumId w:val="4"/>
  </w:num>
  <w:num w:numId="7" w16cid:durableId="435945689">
    <w:abstractNumId w:val="11"/>
  </w:num>
  <w:num w:numId="8" w16cid:durableId="1581256155">
    <w:abstractNumId w:val="10"/>
  </w:num>
  <w:num w:numId="9" w16cid:durableId="1257206217">
    <w:abstractNumId w:val="6"/>
  </w:num>
  <w:num w:numId="10" w16cid:durableId="171579198">
    <w:abstractNumId w:val="12"/>
  </w:num>
  <w:num w:numId="11" w16cid:durableId="1133673015">
    <w:abstractNumId w:val="13"/>
  </w:num>
  <w:num w:numId="12" w16cid:durableId="1342707323">
    <w:abstractNumId w:val="5"/>
  </w:num>
  <w:num w:numId="13" w16cid:durableId="508718923">
    <w:abstractNumId w:val="14"/>
  </w:num>
  <w:num w:numId="14" w16cid:durableId="1794901030">
    <w:abstractNumId w:val="9"/>
  </w:num>
  <w:num w:numId="15" w16cid:durableId="14327742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462"/>
    <w:rsid w:val="000030C8"/>
    <w:rsid w:val="00013627"/>
    <w:rsid w:val="0002089F"/>
    <w:rsid w:val="0003077C"/>
    <w:rsid w:val="00034791"/>
    <w:rsid w:val="00040E07"/>
    <w:rsid w:val="00050613"/>
    <w:rsid w:val="00066B55"/>
    <w:rsid w:val="00072153"/>
    <w:rsid w:val="0007335A"/>
    <w:rsid w:val="0007678D"/>
    <w:rsid w:val="00087023"/>
    <w:rsid w:val="000A796F"/>
    <w:rsid w:val="000B742A"/>
    <w:rsid w:val="000C2339"/>
    <w:rsid w:val="000C2F0A"/>
    <w:rsid w:val="000C7449"/>
    <w:rsid w:val="000E1462"/>
    <w:rsid w:val="000E363B"/>
    <w:rsid w:val="000F16F7"/>
    <w:rsid w:val="000F5168"/>
    <w:rsid w:val="001032BD"/>
    <w:rsid w:val="00112B99"/>
    <w:rsid w:val="00115EB2"/>
    <w:rsid w:val="00116935"/>
    <w:rsid w:val="001272D9"/>
    <w:rsid w:val="00143B16"/>
    <w:rsid w:val="00160B21"/>
    <w:rsid w:val="00162F3D"/>
    <w:rsid w:val="00180FD1"/>
    <w:rsid w:val="00187F94"/>
    <w:rsid w:val="001A1C86"/>
    <w:rsid w:val="001B056A"/>
    <w:rsid w:val="001B1195"/>
    <w:rsid w:val="001B2E63"/>
    <w:rsid w:val="001E17F8"/>
    <w:rsid w:val="001E2837"/>
    <w:rsid w:val="001E7554"/>
    <w:rsid w:val="00212A40"/>
    <w:rsid w:val="00236D52"/>
    <w:rsid w:val="00247A94"/>
    <w:rsid w:val="002543E1"/>
    <w:rsid w:val="00255E8E"/>
    <w:rsid w:val="00256A90"/>
    <w:rsid w:val="002A6707"/>
    <w:rsid w:val="002B5586"/>
    <w:rsid w:val="002C331E"/>
    <w:rsid w:val="002D25A1"/>
    <w:rsid w:val="002D27B3"/>
    <w:rsid w:val="002D4C00"/>
    <w:rsid w:val="002D512A"/>
    <w:rsid w:val="002F5E2B"/>
    <w:rsid w:val="0030533E"/>
    <w:rsid w:val="00340C50"/>
    <w:rsid w:val="00344DAE"/>
    <w:rsid w:val="00346FD4"/>
    <w:rsid w:val="00367353"/>
    <w:rsid w:val="00371970"/>
    <w:rsid w:val="00375FA3"/>
    <w:rsid w:val="00376736"/>
    <w:rsid w:val="0038715D"/>
    <w:rsid w:val="003911E9"/>
    <w:rsid w:val="003912B6"/>
    <w:rsid w:val="003A017C"/>
    <w:rsid w:val="003A13DD"/>
    <w:rsid w:val="003D0BDC"/>
    <w:rsid w:val="003E04CC"/>
    <w:rsid w:val="003E2581"/>
    <w:rsid w:val="003F6EE8"/>
    <w:rsid w:val="00404B8B"/>
    <w:rsid w:val="00413631"/>
    <w:rsid w:val="0041639E"/>
    <w:rsid w:val="00417B34"/>
    <w:rsid w:val="004208B9"/>
    <w:rsid w:val="00430CF5"/>
    <w:rsid w:val="0043476C"/>
    <w:rsid w:val="00447FC8"/>
    <w:rsid w:val="00465219"/>
    <w:rsid w:val="0046553D"/>
    <w:rsid w:val="00467F69"/>
    <w:rsid w:val="00472EA8"/>
    <w:rsid w:val="00473AAC"/>
    <w:rsid w:val="004A57CE"/>
    <w:rsid w:val="004B1317"/>
    <w:rsid w:val="004E2C32"/>
    <w:rsid w:val="004E602A"/>
    <w:rsid w:val="004F26AD"/>
    <w:rsid w:val="00501004"/>
    <w:rsid w:val="00503349"/>
    <w:rsid w:val="00517401"/>
    <w:rsid w:val="005215D4"/>
    <w:rsid w:val="00531B52"/>
    <w:rsid w:val="0053247D"/>
    <w:rsid w:val="00537CBF"/>
    <w:rsid w:val="005C2BAB"/>
    <w:rsid w:val="005D244B"/>
    <w:rsid w:val="005F1128"/>
    <w:rsid w:val="00612225"/>
    <w:rsid w:val="0062349C"/>
    <w:rsid w:val="00651C13"/>
    <w:rsid w:val="0068513C"/>
    <w:rsid w:val="00691D92"/>
    <w:rsid w:val="00696105"/>
    <w:rsid w:val="00696B96"/>
    <w:rsid w:val="006A544F"/>
    <w:rsid w:val="006B1863"/>
    <w:rsid w:val="006B601C"/>
    <w:rsid w:val="006B7C5C"/>
    <w:rsid w:val="006C11C9"/>
    <w:rsid w:val="006C4BA2"/>
    <w:rsid w:val="006C5185"/>
    <w:rsid w:val="006E75EA"/>
    <w:rsid w:val="006E776B"/>
    <w:rsid w:val="006F4287"/>
    <w:rsid w:val="006F7FF8"/>
    <w:rsid w:val="00700D2F"/>
    <w:rsid w:val="007022E3"/>
    <w:rsid w:val="007035D0"/>
    <w:rsid w:val="00735DBA"/>
    <w:rsid w:val="00744652"/>
    <w:rsid w:val="00750A85"/>
    <w:rsid w:val="0076675B"/>
    <w:rsid w:val="00775235"/>
    <w:rsid w:val="007865A0"/>
    <w:rsid w:val="007B22C0"/>
    <w:rsid w:val="007B4171"/>
    <w:rsid w:val="007B4946"/>
    <w:rsid w:val="007B6721"/>
    <w:rsid w:val="007C4994"/>
    <w:rsid w:val="007C613B"/>
    <w:rsid w:val="007C7182"/>
    <w:rsid w:val="008050A0"/>
    <w:rsid w:val="008101EB"/>
    <w:rsid w:val="008321FD"/>
    <w:rsid w:val="00834F3A"/>
    <w:rsid w:val="008359A9"/>
    <w:rsid w:val="00837AD0"/>
    <w:rsid w:val="00841983"/>
    <w:rsid w:val="0084283E"/>
    <w:rsid w:val="008448BF"/>
    <w:rsid w:val="00851836"/>
    <w:rsid w:val="008623E2"/>
    <w:rsid w:val="00872B75"/>
    <w:rsid w:val="00885584"/>
    <w:rsid w:val="008973AC"/>
    <w:rsid w:val="008B101D"/>
    <w:rsid w:val="008B62C2"/>
    <w:rsid w:val="008C56FD"/>
    <w:rsid w:val="008F498A"/>
    <w:rsid w:val="00903949"/>
    <w:rsid w:val="00925D09"/>
    <w:rsid w:val="00942671"/>
    <w:rsid w:val="0094538E"/>
    <w:rsid w:val="009479C6"/>
    <w:rsid w:val="00951F59"/>
    <w:rsid w:val="00963285"/>
    <w:rsid w:val="00980D1E"/>
    <w:rsid w:val="0098248E"/>
    <w:rsid w:val="0098297E"/>
    <w:rsid w:val="0098335E"/>
    <w:rsid w:val="009845A5"/>
    <w:rsid w:val="009A4E52"/>
    <w:rsid w:val="009A702E"/>
    <w:rsid w:val="009C0CFE"/>
    <w:rsid w:val="009C7686"/>
    <w:rsid w:val="009D4ADD"/>
    <w:rsid w:val="009E659B"/>
    <w:rsid w:val="009F1D88"/>
    <w:rsid w:val="009F5148"/>
    <w:rsid w:val="00A00014"/>
    <w:rsid w:val="00A000A6"/>
    <w:rsid w:val="00A10271"/>
    <w:rsid w:val="00A2005A"/>
    <w:rsid w:val="00A20258"/>
    <w:rsid w:val="00A301BD"/>
    <w:rsid w:val="00A3252E"/>
    <w:rsid w:val="00A40D2B"/>
    <w:rsid w:val="00A43C02"/>
    <w:rsid w:val="00A547C7"/>
    <w:rsid w:val="00A55064"/>
    <w:rsid w:val="00A67985"/>
    <w:rsid w:val="00A80616"/>
    <w:rsid w:val="00A908D4"/>
    <w:rsid w:val="00AB1FC9"/>
    <w:rsid w:val="00AC3129"/>
    <w:rsid w:val="00AD0615"/>
    <w:rsid w:val="00AD66BB"/>
    <w:rsid w:val="00AE055F"/>
    <w:rsid w:val="00AE0749"/>
    <w:rsid w:val="00AE11DD"/>
    <w:rsid w:val="00AE5808"/>
    <w:rsid w:val="00AF7DF0"/>
    <w:rsid w:val="00B04340"/>
    <w:rsid w:val="00B04907"/>
    <w:rsid w:val="00B05E89"/>
    <w:rsid w:val="00B07C60"/>
    <w:rsid w:val="00B124B3"/>
    <w:rsid w:val="00B1642F"/>
    <w:rsid w:val="00B37202"/>
    <w:rsid w:val="00B37DBB"/>
    <w:rsid w:val="00B42AB6"/>
    <w:rsid w:val="00B44D3C"/>
    <w:rsid w:val="00B56D22"/>
    <w:rsid w:val="00B621F5"/>
    <w:rsid w:val="00B63B79"/>
    <w:rsid w:val="00B74E30"/>
    <w:rsid w:val="00B85200"/>
    <w:rsid w:val="00B85B16"/>
    <w:rsid w:val="00B92E17"/>
    <w:rsid w:val="00BA737F"/>
    <w:rsid w:val="00BD1DE1"/>
    <w:rsid w:val="00BE02AC"/>
    <w:rsid w:val="00BE0AA1"/>
    <w:rsid w:val="00BE222B"/>
    <w:rsid w:val="00BF242B"/>
    <w:rsid w:val="00BF57A6"/>
    <w:rsid w:val="00C05BAB"/>
    <w:rsid w:val="00C10864"/>
    <w:rsid w:val="00C2240F"/>
    <w:rsid w:val="00C23491"/>
    <w:rsid w:val="00C51F84"/>
    <w:rsid w:val="00C7117B"/>
    <w:rsid w:val="00C83EBA"/>
    <w:rsid w:val="00C900FB"/>
    <w:rsid w:val="00CA5ED4"/>
    <w:rsid w:val="00CA7001"/>
    <w:rsid w:val="00CD002C"/>
    <w:rsid w:val="00CD24C2"/>
    <w:rsid w:val="00CD30BD"/>
    <w:rsid w:val="00CE3F3B"/>
    <w:rsid w:val="00CE5647"/>
    <w:rsid w:val="00CF071A"/>
    <w:rsid w:val="00D001B1"/>
    <w:rsid w:val="00D05A85"/>
    <w:rsid w:val="00D12A15"/>
    <w:rsid w:val="00D13512"/>
    <w:rsid w:val="00D14356"/>
    <w:rsid w:val="00D16BF1"/>
    <w:rsid w:val="00D201C8"/>
    <w:rsid w:val="00D25940"/>
    <w:rsid w:val="00D56B5B"/>
    <w:rsid w:val="00D5763C"/>
    <w:rsid w:val="00D643AF"/>
    <w:rsid w:val="00D70BE8"/>
    <w:rsid w:val="00D747BD"/>
    <w:rsid w:val="00D779F3"/>
    <w:rsid w:val="00D77D82"/>
    <w:rsid w:val="00D96BB0"/>
    <w:rsid w:val="00DA5577"/>
    <w:rsid w:val="00DB0139"/>
    <w:rsid w:val="00DB76AD"/>
    <w:rsid w:val="00DD7E0B"/>
    <w:rsid w:val="00E02123"/>
    <w:rsid w:val="00E040F3"/>
    <w:rsid w:val="00E164E3"/>
    <w:rsid w:val="00E21170"/>
    <w:rsid w:val="00E27FBC"/>
    <w:rsid w:val="00E32572"/>
    <w:rsid w:val="00E32EE0"/>
    <w:rsid w:val="00E367B7"/>
    <w:rsid w:val="00E60B06"/>
    <w:rsid w:val="00E62C44"/>
    <w:rsid w:val="00E6590E"/>
    <w:rsid w:val="00E7277B"/>
    <w:rsid w:val="00E83DF1"/>
    <w:rsid w:val="00E942C6"/>
    <w:rsid w:val="00EB7024"/>
    <w:rsid w:val="00ED6660"/>
    <w:rsid w:val="00EE26CE"/>
    <w:rsid w:val="00EE7E92"/>
    <w:rsid w:val="00EF0D95"/>
    <w:rsid w:val="00EF2566"/>
    <w:rsid w:val="00F00691"/>
    <w:rsid w:val="00F06B29"/>
    <w:rsid w:val="00F14427"/>
    <w:rsid w:val="00F20B8D"/>
    <w:rsid w:val="00F3066F"/>
    <w:rsid w:val="00F31046"/>
    <w:rsid w:val="00F41787"/>
    <w:rsid w:val="00F43AEB"/>
    <w:rsid w:val="00F63122"/>
    <w:rsid w:val="00F638D5"/>
    <w:rsid w:val="00F819BA"/>
    <w:rsid w:val="00F81C42"/>
    <w:rsid w:val="00F9093D"/>
    <w:rsid w:val="00FA0DED"/>
    <w:rsid w:val="00FC739B"/>
    <w:rsid w:val="00FF0B3F"/>
    <w:rsid w:val="00FF1246"/>
    <w:rsid w:val="00FF1F24"/>
    <w:rsid w:val="00FF2A3B"/>
    <w:rsid w:val="00FF49F7"/>
    <w:rsid w:val="00FF5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CBBF1"/>
  <w15:chartTrackingRefBased/>
  <w15:docId w15:val="{7447F680-C378-48C0-ADFB-FAAC1D396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736"/>
    <w:pPr>
      <w:spacing w:line="256" w:lineRule="auto"/>
    </w:pPr>
  </w:style>
  <w:style w:type="paragraph" w:styleId="Heading1">
    <w:name w:val="heading 1"/>
    <w:basedOn w:val="Normal"/>
    <w:next w:val="Normal"/>
    <w:link w:val="Heading1Char"/>
    <w:uiPriority w:val="9"/>
    <w:qFormat/>
    <w:rsid w:val="007B67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49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76736"/>
    <w:pPr>
      <w:autoSpaceDE w:val="0"/>
      <w:autoSpaceDN w:val="0"/>
      <w:adjustRightInd w:val="0"/>
      <w:spacing w:after="0" w:line="240" w:lineRule="auto"/>
    </w:pPr>
    <w:rPr>
      <w:rFonts w:ascii="Raleway" w:hAnsi="Raleway" w:cs="Raleway"/>
      <w:color w:val="000000"/>
      <w:sz w:val="24"/>
      <w:szCs w:val="24"/>
    </w:rPr>
  </w:style>
  <w:style w:type="character" w:customStyle="1" w:styleId="Heading1Char">
    <w:name w:val="Heading 1 Char"/>
    <w:basedOn w:val="DefaultParagraphFont"/>
    <w:link w:val="Heading1"/>
    <w:uiPriority w:val="9"/>
    <w:rsid w:val="007B67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6721"/>
    <w:pPr>
      <w:spacing w:line="259" w:lineRule="auto"/>
      <w:outlineLvl w:val="9"/>
    </w:pPr>
    <w:rPr>
      <w:lang w:val="en-US"/>
    </w:rPr>
  </w:style>
  <w:style w:type="paragraph" w:styleId="TOC1">
    <w:name w:val="toc 1"/>
    <w:basedOn w:val="Normal"/>
    <w:next w:val="Normal"/>
    <w:autoRedefine/>
    <w:uiPriority w:val="39"/>
    <w:unhideWhenUsed/>
    <w:rsid w:val="00925D09"/>
    <w:pPr>
      <w:spacing w:after="100"/>
    </w:pPr>
  </w:style>
  <w:style w:type="character" w:styleId="Hyperlink">
    <w:name w:val="Hyperlink"/>
    <w:basedOn w:val="DefaultParagraphFont"/>
    <w:uiPriority w:val="99"/>
    <w:unhideWhenUsed/>
    <w:rsid w:val="00925D09"/>
    <w:rPr>
      <w:color w:val="0563C1" w:themeColor="hyperlink"/>
      <w:u w:val="single"/>
    </w:rPr>
  </w:style>
  <w:style w:type="paragraph" w:styleId="ListParagraph">
    <w:name w:val="List Paragraph"/>
    <w:basedOn w:val="Normal"/>
    <w:uiPriority w:val="34"/>
    <w:qFormat/>
    <w:rsid w:val="00AE055F"/>
    <w:pPr>
      <w:ind w:left="720"/>
      <w:contextualSpacing/>
    </w:pPr>
  </w:style>
  <w:style w:type="character" w:customStyle="1" w:styleId="Heading2Char">
    <w:name w:val="Heading 2 Char"/>
    <w:basedOn w:val="DefaultParagraphFont"/>
    <w:link w:val="Heading2"/>
    <w:uiPriority w:val="9"/>
    <w:rsid w:val="00FF49F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FF49F7"/>
    <w:rPr>
      <w:color w:val="605E5C"/>
      <w:shd w:val="clear" w:color="auto" w:fill="E1DFDD"/>
    </w:rPr>
  </w:style>
  <w:style w:type="paragraph" w:styleId="HTMLPreformatted">
    <w:name w:val="HTML Preformatted"/>
    <w:basedOn w:val="Normal"/>
    <w:link w:val="HTMLPreformattedChar"/>
    <w:uiPriority w:val="99"/>
    <w:unhideWhenUsed/>
    <w:rsid w:val="00255E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55E8E"/>
    <w:rPr>
      <w:rFonts w:ascii="Courier New" w:eastAsia="Times New Roman" w:hAnsi="Courier New" w:cs="Courier New"/>
      <w:sz w:val="20"/>
      <w:szCs w:val="20"/>
      <w:lang w:eastAsia="en-GB"/>
    </w:rPr>
  </w:style>
  <w:style w:type="character" w:customStyle="1" w:styleId="y2iqfc">
    <w:name w:val="y2iqfc"/>
    <w:basedOn w:val="DefaultParagraphFont"/>
    <w:rsid w:val="00255E8E"/>
  </w:style>
  <w:style w:type="character" w:styleId="FollowedHyperlink">
    <w:name w:val="FollowedHyperlink"/>
    <w:basedOn w:val="DefaultParagraphFont"/>
    <w:uiPriority w:val="99"/>
    <w:semiHidden/>
    <w:unhideWhenUsed/>
    <w:rsid w:val="004208B9"/>
    <w:rPr>
      <w:color w:val="954F72" w:themeColor="followedHyperlink"/>
      <w:u w:val="single"/>
    </w:rPr>
  </w:style>
  <w:style w:type="paragraph" w:styleId="TOC2">
    <w:name w:val="toc 2"/>
    <w:basedOn w:val="Normal"/>
    <w:next w:val="Normal"/>
    <w:autoRedefine/>
    <w:uiPriority w:val="39"/>
    <w:unhideWhenUsed/>
    <w:rsid w:val="003A13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5470">
      <w:bodyDiv w:val="1"/>
      <w:marLeft w:val="0"/>
      <w:marRight w:val="0"/>
      <w:marTop w:val="0"/>
      <w:marBottom w:val="0"/>
      <w:divBdr>
        <w:top w:val="none" w:sz="0" w:space="0" w:color="auto"/>
        <w:left w:val="none" w:sz="0" w:space="0" w:color="auto"/>
        <w:bottom w:val="none" w:sz="0" w:space="0" w:color="auto"/>
        <w:right w:val="none" w:sz="0" w:space="0" w:color="auto"/>
      </w:divBdr>
    </w:div>
    <w:div w:id="76170917">
      <w:bodyDiv w:val="1"/>
      <w:marLeft w:val="0"/>
      <w:marRight w:val="0"/>
      <w:marTop w:val="0"/>
      <w:marBottom w:val="0"/>
      <w:divBdr>
        <w:top w:val="none" w:sz="0" w:space="0" w:color="auto"/>
        <w:left w:val="none" w:sz="0" w:space="0" w:color="auto"/>
        <w:bottom w:val="none" w:sz="0" w:space="0" w:color="auto"/>
        <w:right w:val="none" w:sz="0" w:space="0" w:color="auto"/>
      </w:divBdr>
      <w:divsChild>
        <w:div w:id="183984142">
          <w:marLeft w:val="360"/>
          <w:marRight w:val="0"/>
          <w:marTop w:val="200"/>
          <w:marBottom w:val="0"/>
          <w:divBdr>
            <w:top w:val="none" w:sz="0" w:space="0" w:color="auto"/>
            <w:left w:val="none" w:sz="0" w:space="0" w:color="auto"/>
            <w:bottom w:val="none" w:sz="0" w:space="0" w:color="auto"/>
            <w:right w:val="none" w:sz="0" w:space="0" w:color="auto"/>
          </w:divBdr>
        </w:div>
        <w:div w:id="1587225703">
          <w:marLeft w:val="360"/>
          <w:marRight w:val="0"/>
          <w:marTop w:val="200"/>
          <w:marBottom w:val="0"/>
          <w:divBdr>
            <w:top w:val="none" w:sz="0" w:space="0" w:color="auto"/>
            <w:left w:val="none" w:sz="0" w:space="0" w:color="auto"/>
            <w:bottom w:val="none" w:sz="0" w:space="0" w:color="auto"/>
            <w:right w:val="none" w:sz="0" w:space="0" w:color="auto"/>
          </w:divBdr>
        </w:div>
      </w:divsChild>
    </w:div>
    <w:div w:id="116223815">
      <w:bodyDiv w:val="1"/>
      <w:marLeft w:val="0"/>
      <w:marRight w:val="0"/>
      <w:marTop w:val="0"/>
      <w:marBottom w:val="0"/>
      <w:divBdr>
        <w:top w:val="none" w:sz="0" w:space="0" w:color="auto"/>
        <w:left w:val="none" w:sz="0" w:space="0" w:color="auto"/>
        <w:bottom w:val="none" w:sz="0" w:space="0" w:color="auto"/>
        <w:right w:val="none" w:sz="0" w:space="0" w:color="auto"/>
      </w:divBdr>
      <w:divsChild>
        <w:div w:id="1015616495">
          <w:marLeft w:val="547"/>
          <w:marRight w:val="0"/>
          <w:marTop w:val="200"/>
          <w:marBottom w:val="0"/>
          <w:divBdr>
            <w:top w:val="none" w:sz="0" w:space="0" w:color="auto"/>
            <w:left w:val="none" w:sz="0" w:space="0" w:color="auto"/>
            <w:bottom w:val="none" w:sz="0" w:space="0" w:color="auto"/>
            <w:right w:val="none" w:sz="0" w:space="0" w:color="auto"/>
          </w:divBdr>
        </w:div>
        <w:div w:id="1856456372">
          <w:marLeft w:val="547"/>
          <w:marRight w:val="0"/>
          <w:marTop w:val="200"/>
          <w:marBottom w:val="0"/>
          <w:divBdr>
            <w:top w:val="none" w:sz="0" w:space="0" w:color="auto"/>
            <w:left w:val="none" w:sz="0" w:space="0" w:color="auto"/>
            <w:bottom w:val="none" w:sz="0" w:space="0" w:color="auto"/>
            <w:right w:val="none" w:sz="0" w:space="0" w:color="auto"/>
          </w:divBdr>
        </w:div>
      </w:divsChild>
    </w:div>
    <w:div w:id="181289301">
      <w:bodyDiv w:val="1"/>
      <w:marLeft w:val="0"/>
      <w:marRight w:val="0"/>
      <w:marTop w:val="0"/>
      <w:marBottom w:val="0"/>
      <w:divBdr>
        <w:top w:val="none" w:sz="0" w:space="0" w:color="auto"/>
        <w:left w:val="none" w:sz="0" w:space="0" w:color="auto"/>
        <w:bottom w:val="none" w:sz="0" w:space="0" w:color="auto"/>
        <w:right w:val="none" w:sz="0" w:space="0" w:color="auto"/>
      </w:divBdr>
      <w:divsChild>
        <w:div w:id="1030689323">
          <w:marLeft w:val="547"/>
          <w:marRight w:val="0"/>
          <w:marTop w:val="200"/>
          <w:marBottom w:val="0"/>
          <w:divBdr>
            <w:top w:val="none" w:sz="0" w:space="0" w:color="auto"/>
            <w:left w:val="none" w:sz="0" w:space="0" w:color="auto"/>
            <w:bottom w:val="none" w:sz="0" w:space="0" w:color="auto"/>
            <w:right w:val="none" w:sz="0" w:space="0" w:color="auto"/>
          </w:divBdr>
        </w:div>
        <w:div w:id="1925651954">
          <w:marLeft w:val="547"/>
          <w:marRight w:val="0"/>
          <w:marTop w:val="200"/>
          <w:marBottom w:val="0"/>
          <w:divBdr>
            <w:top w:val="none" w:sz="0" w:space="0" w:color="auto"/>
            <w:left w:val="none" w:sz="0" w:space="0" w:color="auto"/>
            <w:bottom w:val="none" w:sz="0" w:space="0" w:color="auto"/>
            <w:right w:val="none" w:sz="0" w:space="0" w:color="auto"/>
          </w:divBdr>
        </w:div>
        <w:div w:id="1653485581">
          <w:marLeft w:val="547"/>
          <w:marRight w:val="0"/>
          <w:marTop w:val="200"/>
          <w:marBottom w:val="0"/>
          <w:divBdr>
            <w:top w:val="none" w:sz="0" w:space="0" w:color="auto"/>
            <w:left w:val="none" w:sz="0" w:space="0" w:color="auto"/>
            <w:bottom w:val="none" w:sz="0" w:space="0" w:color="auto"/>
            <w:right w:val="none" w:sz="0" w:space="0" w:color="auto"/>
          </w:divBdr>
        </w:div>
      </w:divsChild>
    </w:div>
    <w:div w:id="244533382">
      <w:bodyDiv w:val="1"/>
      <w:marLeft w:val="0"/>
      <w:marRight w:val="0"/>
      <w:marTop w:val="0"/>
      <w:marBottom w:val="0"/>
      <w:divBdr>
        <w:top w:val="none" w:sz="0" w:space="0" w:color="auto"/>
        <w:left w:val="none" w:sz="0" w:space="0" w:color="auto"/>
        <w:bottom w:val="none" w:sz="0" w:space="0" w:color="auto"/>
        <w:right w:val="none" w:sz="0" w:space="0" w:color="auto"/>
      </w:divBdr>
      <w:divsChild>
        <w:div w:id="2056663378">
          <w:marLeft w:val="547"/>
          <w:marRight w:val="0"/>
          <w:marTop w:val="200"/>
          <w:marBottom w:val="160"/>
          <w:divBdr>
            <w:top w:val="none" w:sz="0" w:space="0" w:color="auto"/>
            <w:left w:val="none" w:sz="0" w:space="0" w:color="auto"/>
            <w:bottom w:val="none" w:sz="0" w:space="0" w:color="auto"/>
            <w:right w:val="none" w:sz="0" w:space="0" w:color="auto"/>
          </w:divBdr>
        </w:div>
        <w:div w:id="1673138748">
          <w:marLeft w:val="547"/>
          <w:marRight w:val="0"/>
          <w:marTop w:val="200"/>
          <w:marBottom w:val="160"/>
          <w:divBdr>
            <w:top w:val="none" w:sz="0" w:space="0" w:color="auto"/>
            <w:left w:val="none" w:sz="0" w:space="0" w:color="auto"/>
            <w:bottom w:val="none" w:sz="0" w:space="0" w:color="auto"/>
            <w:right w:val="none" w:sz="0" w:space="0" w:color="auto"/>
          </w:divBdr>
        </w:div>
        <w:div w:id="1789007515">
          <w:marLeft w:val="547"/>
          <w:marRight w:val="0"/>
          <w:marTop w:val="200"/>
          <w:marBottom w:val="160"/>
          <w:divBdr>
            <w:top w:val="none" w:sz="0" w:space="0" w:color="auto"/>
            <w:left w:val="none" w:sz="0" w:space="0" w:color="auto"/>
            <w:bottom w:val="none" w:sz="0" w:space="0" w:color="auto"/>
            <w:right w:val="none" w:sz="0" w:space="0" w:color="auto"/>
          </w:divBdr>
        </w:div>
        <w:div w:id="1429420617">
          <w:marLeft w:val="547"/>
          <w:marRight w:val="0"/>
          <w:marTop w:val="200"/>
          <w:marBottom w:val="160"/>
          <w:divBdr>
            <w:top w:val="none" w:sz="0" w:space="0" w:color="auto"/>
            <w:left w:val="none" w:sz="0" w:space="0" w:color="auto"/>
            <w:bottom w:val="none" w:sz="0" w:space="0" w:color="auto"/>
            <w:right w:val="none" w:sz="0" w:space="0" w:color="auto"/>
          </w:divBdr>
        </w:div>
        <w:div w:id="1646547614">
          <w:marLeft w:val="547"/>
          <w:marRight w:val="0"/>
          <w:marTop w:val="200"/>
          <w:marBottom w:val="160"/>
          <w:divBdr>
            <w:top w:val="none" w:sz="0" w:space="0" w:color="auto"/>
            <w:left w:val="none" w:sz="0" w:space="0" w:color="auto"/>
            <w:bottom w:val="none" w:sz="0" w:space="0" w:color="auto"/>
            <w:right w:val="none" w:sz="0" w:space="0" w:color="auto"/>
          </w:divBdr>
        </w:div>
      </w:divsChild>
    </w:div>
    <w:div w:id="275714840">
      <w:bodyDiv w:val="1"/>
      <w:marLeft w:val="0"/>
      <w:marRight w:val="0"/>
      <w:marTop w:val="0"/>
      <w:marBottom w:val="0"/>
      <w:divBdr>
        <w:top w:val="none" w:sz="0" w:space="0" w:color="auto"/>
        <w:left w:val="none" w:sz="0" w:space="0" w:color="auto"/>
        <w:bottom w:val="none" w:sz="0" w:space="0" w:color="auto"/>
        <w:right w:val="none" w:sz="0" w:space="0" w:color="auto"/>
      </w:divBdr>
    </w:div>
    <w:div w:id="417871714">
      <w:bodyDiv w:val="1"/>
      <w:marLeft w:val="0"/>
      <w:marRight w:val="0"/>
      <w:marTop w:val="0"/>
      <w:marBottom w:val="0"/>
      <w:divBdr>
        <w:top w:val="none" w:sz="0" w:space="0" w:color="auto"/>
        <w:left w:val="none" w:sz="0" w:space="0" w:color="auto"/>
        <w:bottom w:val="none" w:sz="0" w:space="0" w:color="auto"/>
        <w:right w:val="none" w:sz="0" w:space="0" w:color="auto"/>
      </w:divBdr>
      <w:divsChild>
        <w:div w:id="1847132257">
          <w:marLeft w:val="547"/>
          <w:marRight w:val="0"/>
          <w:marTop w:val="200"/>
          <w:marBottom w:val="0"/>
          <w:divBdr>
            <w:top w:val="none" w:sz="0" w:space="0" w:color="auto"/>
            <w:left w:val="none" w:sz="0" w:space="0" w:color="auto"/>
            <w:bottom w:val="none" w:sz="0" w:space="0" w:color="auto"/>
            <w:right w:val="none" w:sz="0" w:space="0" w:color="auto"/>
          </w:divBdr>
        </w:div>
        <w:div w:id="682971444">
          <w:marLeft w:val="547"/>
          <w:marRight w:val="0"/>
          <w:marTop w:val="200"/>
          <w:marBottom w:val="0"/>
          <w:divBdr>
            <w:top w:val="none" w:sz="0" w:space="0" w:color="auto"/>
            <w:left w:val="none" w:sz="0" w:space="0" w:color="auto"/>
            <w:bottom w:val="none" w:sz="0" w:space="0" w:color="auto"/>
            <w:right w:val="none" w:sz="0" w:space="0" w:color="auto"/>
          </w:divBdr>
        </w:div>
        <w:div w:id="155263915">
          <w:marLeft w:val="547"/>
          <w:marRight w:val="0"/>
          <w:marTop w:val="200"/>
          <w:marBottom w:val="0"/>
          <w:divBdr>
            <w:top w:val="none" w:sz="0" w:space="0" w:color="auto"/>
            <w:left w:val="none" w:sz="0" w:space="0" w:color="auto"/>
            <w:bottom w:val="none" w:sz="0" w:space="0" w:color="auto"/>
            <w:right w:val="none" w:sz="0" w:space="0" w:color="auto"/>
          </w:divBdr>
        </w:div>
        <w:div w:id="1872304831">
          <w:marLeft w:val="547"/>
          <w:marRight w:val="0"/>
          <w:marTop w:val="200"/>
          <w:marBottom w:val="0"/>
          <w:divBdr>
            <w:top w:val="none" w:sz="0" w:space="0" w:color="auto"/>
            <w:left w:val="none" w:sz="0" w:space="0" w:color="auto"/>
            <w:bottom w:val="none" w:sz="0" w:space="0" w:color="auto"/>
            <w:right w:val="none" w:sz="0" w:space="0" w:color="auto"/>
          </w:divBdr>
        </w:div>
      </w:divsChild>
    </w:div>
    <w:div w:id="777792173">
      <w:bodyDiv w:val="1"/>
      <w:marLeft w:val="0"/>
      <w:marRight w:val="0"/>
      <w:marTop w:val="0"/>
      <w:marBottom w:val="0"/>
      <w:divBdr>
        <w:top w:val="none" w:sz="0" w:space="0" w:color="auto"/>
        <w:left w:val="none" w:sz="0" w:space="0" w:color="auto"/>
        <w:bottom w:val="none" w:sz="0" w:space="0" w:color="auto"/>
        <w:right w:val="none" w:sz="0" w:space="0" w:color="auto"/>
      </w:divBdr>
      <w:divsChild>
        <w:div w:id="935284833">
          <w:marLeft w:val="547"/>
          <w:marRight w:val="0"/>
          <w:marTop w:val="200"/>
          <w:marBottom w:val="0"/>
          <w:divBdr>
            <w:top w:val="none" w:sz="0" w:space="0" w:color="auto"/>
            <w:left w:val="none" w:sz="0" w:space="0" w:color="auto"/>
            <w:bottom w:val="none" w:sz="0" w:space="0" w:color="auto"/>
            <w:right w:val="none" w:sz="0" w:space="0" w:color="auto"/>
          </w:divBdr>
        </w:div>
        <w:div w:id="1538011461">
          <w:marLeft w:val="547"/>
          <w:marRight w:val="0"/>
          <w:marTop w:val="200"/>
          <w:marBottom w:val="0"/>
          <w:divBdr>
            <w:top w:val="none" w:sz="0" w:space="0" w:color="auto"/>
            <w:left w:val="none" w:sz="0" w:space="0" w:color="auto"/>
            <w:bottom w:val="none" w:sz="0" w:space="0" w:color="auto"/>
            <w:right w:val="none" w:sz="0" w:space="0" w:color="auto"/>
          </w:divBdr>
        </w:div>
      </w:divsChild>
    </w:div>
    <w:div w:id="830095579">
      <w:bodyDiv w:val="1"/>
      <w:marLeft w:val="0"/>
      <w:marRight w:val="0"/>
      <w:marTop w:val="0"/>
      <w:marBottom w:val="0"/>
      <w:divBdr>
        <w:top w:val="none" w:sz="0" w:space="0" w:color="auto"/>
        <w:left w:val="none" w:sz="0" w:space="0" w:color="auto"/>
        <w:bottom w:val="none" w:sz="0" w:space="0" w:color="auto"/>
        <w:right w:val="none" w:sz="0" w:space="0" w:color="auto"/>
      </w:divBdr>
    </w:div>
    <w:div w:id="1068962047">
      <w:bodyDiv w:val="1"/>
      <w:marLeft w:val="0"/>
      <w:marRight w:val="0"/>
      <w:marTop w:val="0"/>
      <w:marBottom w:val="0"/>
      <w:divBdr>
        <w:top w:val="none" w:sz="0" w:space="0" w:color="auto"/>
        <w:left w:val="none" w:sz="0" w:space="0" w:color="auto"/>
        <w:bottom w:val="none" w:sz="0" w:space="0" w:color="auto"/>
        <w:right w:val="none" w:sz="0" w:space="0" w:color="auto"/>
      </w:divBdr>
    </w:div>
    <w:div w:id="1105812446">
      <w:bodyDiv w:val="1"/>
      <w:marLeft w:val="0"/>
      <w:marRight w:val="0"/>
      <w:marTop w:val="0"/>
      <w:marBottom w:val="0"/>
      <w:divBdr>
        <w:top w:val="none" w:sz="0" w:space="0" w:color="auto"/>
        <w:left w:val="none" w:sz="0" w:space="0" w:color="auto"/>
        <w:bottom w:val="none" w:sz="0" w:space="0" w:color="auto"/>
        <w:right w:val="none" w:sz="0" w:space="0" w:color="auto"/>
      </w:divBdr>
      <w:divsChild>
        <w:div w:id="1079862470">
          <w:marLeft w:val="547"/>
          <w:marRight w:val="0"/>
          <w:marTop w:val="200"/>
          <w:marBottom w:val="0"/>
          <w:divBdr>
            <w:top w:val="none" w:sz="0" w:space="0" w:color="auto"/>
            <w:left w:val="none" w:sz="0" w:space="0" w:color="auto"/>
            <w:bottom w:val="none" w:sz="0" w:space="0" w:color="auto"/>
            <w:right w:val="none" w:sz="0" w:space="0" w:color="auto"/>
          </w:divBdr>
        </w:div>
        <w:div w:id="573734731">
          <w:marLeft w:val="547"/>
          <w:marRight w:val="0"/>
          <w:marTop w:val="200"/>
          <w:marBottom w:val="0"/>
          <w:divBdr>
            <w:top w:val="none" w:sz="0" w:space="0" w:color="auto"/>
            <w:left w:val="none" w:sz="0" w:space="0" w:color="auto"/>
            <w:bottom w:val="none" w:sz="0" w:space="0" w:color="auto"/>
            <w:right w:val="none" w:sz="0" w:space="0" w:color="auto"/>
          </w:divBdr>
        </w:div>
        <w:div w:id="355274881">
          <w:marLeft w:val="547"/>
          <w:marRight w:val="0"/>
          <w:marTop w:val="200"/>
          <w:marBottom w:val="0"/>
          <w:divBdr>
            <w:top w:val="none" w:sz="0" w:space="0" w:color="auto"/>
            <w:left w:val="none" w:sz="0" w:space="0" w:color="auto"/>
            <w:bottom w:val="none" w:sz="0" w:space="0" w:color="auto"/>
            <w:right w:val="none" w:sz="0" w:space="0" w:color="auto"/>
          </w:divBdr>
        </w:div>
      </w:divsChild>
    </w:div>
    <w:div w:id="1272013079">
      <w:bodyDiv w:val="1"/>
      <w:marLeft w:val="0"/>
      <w:marRight w:val="0"/>
      <w:marTop w:val="0"/>
      <w:marBottom w:val="0"/>
      <w:divBdr>
        <w:top w:val="none" w:sz="0" w:space="0" w:color="auto"/>
        <w:left w:val="none" w:sz="0" w:space="0" w:color="auto"/>
        <w:bottom w:val="none" w:sz="0" w:space="0" w:color="auto"/>
        <w:right w:val="none" w:sz="0" w:space="0" w:color="auto"/>
      </w:divBdr>
    </w:div>
    <w:div w:id="1576471207">
      <w:bodyDiv w:val="1"/>
      <w:marLeft w:val="0"/>
      <w:marRight w:val="0"/>
      <w:marTop w:val="0"/>
      <w:marBottom w:val="0"/>
      <w:divBdr>
        <w:top w:val="none" w:sz="0" w:space="0" w:color="auto"/>
        <w:left w:val="none" w:sz="0" w:space="0" w:color="auto"/>
        <w:bottom w:val="none" w:sz="0" w:space="0" w:color="auto"/>
        <w:right w:val="none" w:sz="0" w:space="0" w:color="auto"/>
      </w:divBdr>
    </w:div>
    <w:div w:id="1746996044">
      <w:bodyDiv w:val="1"/>
      <w:marLeft w:val="0"/>
      <w:marRight w:val="0"/>
      <w:marTop w:val="0"/>
      <w:marBottom w:val="0"/>
      <w:divBdr>
        <w:top w:val="none" w:sz="0" w:space="0" w:color="auto"/>
        <w:left w:val="none" w:sz="0" w:space="0" w:color="auto"/>
        <w:bottom w:val="none" w:sz="0" w:space="0" w:color="auto"/>
        <w:right w:val="none" w:sz="0" w:space="0" w:color="auto"/>
      </w:divBdr>
    </w:div>
    <w:div w:id="2002150400">
      <w:bodyDiv w:val="1"/>
      <w:marLeft w:val="0"/>
      <w:marRight w:val="0"/>
      <w:marTop w:val="0"/>
      <w:marBottom w:val="0"/>
      <w:divBdr>
        <w:top w:val="none" w:sz="0" w:space="0" w:color="auto"/>
        <w:left w:val="none" w:sz="0" w:space="0" w:color="auto"/>
        <w:bottom w:val="none" w:sz="0" w:space="0" w:color="auto"/>
        <w:right w:val="none" w:sz="0" w:space="0" w:color="auto"/>
      </w:divBdr>
      <w:divsChild>
        <w:div w:id="1942840188">
          <w:marLeft w:val="360"/>
          <w:marRight w:val="0"/>
          <w:marTop w:val="200"/>
          <w:marBottom w:val="0"/>
          <w:divBdr>
            <w:top w:val="none" w:sz="0" w:space="0" w:color="auto"/>
            <w:left w:val="none" w:sz="0" w:space="0" w:color="auto"/>
            <w:bottom w:val="none" w:sz="0" w:space="0" w:color="auto"/>
            <w:right w:val="none" w:sz="0" w:space="0" w:color="auto"/>
          </w:divBdr>
        </w:div>
        <w:div w:id="93593917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aboutus/our-research-commitment/2127/aaron-oneill" TargetMode="External"/><Relationship Id="rId13" Type="http://schemas.openxmlformats.org/officeDocument/2006/relationships/hyperlink" Target="http://datasoft-bd.com/industries/" TargetMode="External"/><Relationship Id="rId18" Type="http://schemas.openxmlformats.org/officeDocument/2006/relationships/hyperlink" Target="http://www.gov.uk/government/publications/overseas-business-risk-bangladesh/overseas-business-risk-bangladesh" TargetMode="External"/><Relationship Id="rId3" Type="http://schemas.openxmlformats.org/officeDocument/2006/relationships/styles" Target="styles.xml"/><Relationship Id="rId21" Type="http://schemas.openxmlformats.org/officeDocument/2006/relationships/hyperlink" Target="https://www.statista.com/statistics/438190/age-structure-in-bangladesh/" TargetMode="External"/><Relationship Id="rId7" Type="http://schemas.openxmlformats.org/officeDocument/2006/relationships/hyperlink" Target="https://www.statista.com/statistics/630882/asia-pacific-net-inflows-of-foreign-direct-investment-by-country/" TargetMode="External"/><Relationship Id="rId12" Type="http://schemas.openxmlformats.org/officeDocument/2006/relationships/hyperlink" Target="http://www.businessdaily24.com/the-legal-requirements-for-starting-a-business-in-bangladesh/" TargetMode="External"/><Relationship Id="rId17" Type="http://schemas.openxmlformats.org/officeDocument/2006/relationships/hyperlink" Target="http://www.gov.uk/government/publications/exporting-to-bangladesh/doing-business-in-bangladesh-bangladesh-trade-and-export-guide" TargetMode="External"/><Relationship Id="rId2" Type="http://schemas.openxmlformats.org/officeDocument/2006/relationships/numbering" Target="numbering.xml"/><Relationship Id="rId16" Type="http://schemas.openxmlformats.org/officeDocument/2006/relationships/hyperlink" Target="https://www.mea.gov.in/Portal/ForeignRelation/Bangladesh_July_2014_.pdf" TargetMode="External"/><Relationship Id="rId20" Type="http://schemas.openxmlformats.org/officeDocument/2006/relationships/hyperlink" Target="https://www.state.gov/u-s-relations-with-bangladesh/" TargetMode="External"/><Relationship Id="rId1" Type="http://schemas.openxmlformats.org/officeDocument/2006/relationships/customXml" Target="../customXml/item1.xml"/><Relationship Id="rId6" Type="http://schemas.openxmlformats.org/officeDocument/2006/relationships/hyperlink" Target="https://www.statista.com/statistics/438167/total-population-of-bangladesh/" TargetMode="External"/><Relationship Id="rId11" Type="http://schemas.openxmlformats.org/officeDocument/2006/relationships/hyperlink" Target="http://www.worldpopulationreview.com/countries/bangladesh-popul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researchgate.net/profile/G-N-Hasnat/publication/323264078_Major_Environmental_Issues_and_Problems_of_South_Asia_Particularly_Bangladesh/links/5e7c678fa6fdcc139c04692f/Major-Environmental-Issues-and-Problems-of-South-Asia-Particularly-Bangladesh.pdf" TargetMode="External"/><Relationship Id="rId23" Type="http://schemas.openxmlformats.org/officeDocument/2006/relationships/fontTable" Target="fontTable.xml"/><Relationship Id="rId10" Type="http://schemas.openxmlformats.org/officeDocument/2006/relationships/hyperlink" Target="http://www.adidas-group.com/en/about/history/" TargetMode="External"/><Relationship Id="rId19" Type="http://schemas.openxmlformats.org/officeDocument/2006/relationships/hyperlink" Target="https://www.trade.gov/country-commercial-guides/bangladesh-information-and-communication-technology-ict" TargetMode="External"/><Relationship Id="rId4" Type="http://schemas.openxmlformats.org/officeDocument/2006/relationships/settings" Target="settings.xml"/><Relationship Id="rId9" Type="http://schemas.openxmlformats.org/officeDocument/2006/relationships/hyperlink" Target="https://www.statista.com/statistics/438219/gross-domestic-product-gdp-in-bangladesh/" TargetMode="External"/><Relationship Id="rId14" Type="http://schemas.openxmlformats.org/officeDocument/2006/relationships/hyperlink" Target="http://www.entrepreneurindia.co/blog-description/41/want+to+start+business+in+bangladesh%3F+here+are+few+good+profitable+ideas+for+you-" TargetMode="External"/><Relationship Id="rId22" Type="http://schemas.openxmlformats.org/officeDocument/2006/relationships/hyperlink" Target="https://www.usaid.gov/sites/default/files/documents/Bangladesh-Country-Profile-FINAL_May-2022.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91C2FA-E777-4329-91F7-4C7259F7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3528</TotalTime>
  <Pages>11</Pages>
  <Words>3063</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a.stanciu95@hotmail.com</dc:creator>
  <cp:keywords/>
  <dc:description/>
  <cp:lastModifiedBy>Alina</cp:lastModifiedBy>
  <cp:revision>252</cp:revision>
  <dcterms:created xsi:type="dcterms:W3CDTF">2022-07-24T21:23:00Z</dcterms:created>
  <dcterms:modified xsi:type="dcterms:W3CDTF">2022-09-02T16:55:00Z</dcterms:modified>
</cp:coreProperties>
</file>