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62ED8" w14:textId="77777777" w:rsidR="00F87AA2" w:rsidRDefault="00F87AA2"/>
    <w:p w14:paraId="4680078F" w14:textId="77777777" w:rsidR="00217087" w:rsidRPr="00165866" w:rsidRDefault="00217087">
      <w:pPr>
        <w:rPr>
          <w:rFonts w:ascii="Arial" w:hAnsi="Arial" w:cs="Arial"/>
          <w:b/>
          <w:sz w:val="32"/>
          <w:szCs w:val="32"/>
        </w:rPr>
      </w:pPr>
      <w:r w:rsidRPr="00165866">
        <w:rPr>
          <w:rFonts w:ascii="Arial" w:hAnsi="Arial" w:cs="Arial"/>
          <w:b/>
          <w:sz w:val="32"/>
          <w:szCs w:val="32"/>
        </w:rPr>
        <w:t>Warehouse Policy</w:t>
      </w:r>
    </w:p>
    <w:p w14:paraId="38AED2CA" w14:textId="77777777" w:rsidR="00217087" w:rsidRPr="00165866" w:rsidRDefault="00217087">
      <w:pPr>
        <w:rPr>
          <w:rFonts w:ascii="Arial" w:hAnsi="Arial" w:cs="Arial"/>
        </w:rPr>
      </w:pPr>
    </w:p>
    <w:p w14:paraId="25D9610E" w14:textId="661A383C" w:rsidR="00217087" w:rsidRPr="00165866" w:rsidRDefault="00217087" w:rsidP="00217087">
      <w:pPr>
        <w:pStyle w:val="Heading1"/>
        <w:numPr>
          <w:ilvl w:val="1"/>
          <w:numId w:val="1"/>
        </w:numPr>
        <w:rPr>
          <w:rFonts w:ascii="Arial" w:hAnsi="Arial" w:cs="Arial"/>
          <w:b/>
          <w:color w:val="auto"/>
        </w:rPr>
      </w:pPr>
      <w:r w:rsidRPr="00165866">
        <w:rPr>
          <w:rFonts w:ascii="Arial" w:hAnsi="Arial" w:cs="Arial"/>
          <w:b/>
          <w:color w:val="auto"/>
        </w:rPr>
        <w:t>Design a warehouse network appropriate to the organisation’s logistics policy</w:t>
      </w:r>
    </w:p>
    <w:p w14:paraId="16EC5148" w14:textId="50A6E61A" w:rsidR="00891932" w:rsidRPr="00C27D41" w:rsidRDefault="00E551A9" w:rsidP="00891932">
      <w:pPr>
        <w:rPr>
          <w:rFonts w:ascii="Arial" w:hAnsi="Arial" w:cs="Arial"/>
        </w:rPr>
      </w:pPr>
      <w:r w:rsidRPr="00C27D41">
        <w:rPr>
          <w:rFonts w:ascii="Arial" w:hAnsi="Arial" w:cs="Arial"/>
        </w:rPr>
        <w:t xml:space="preserve">  </w:t>
      </w:r>
    </w:p>
    <w:p w14:paraId="05DBEF25" w14:textId="77777777" w:rsidR="00E551A9" w:rsidRPr="00C27D41" w:rsidRDefault="00E551A9" w:rsidP="00891932">
      <w:pPr>
        <w:rPr>
          <w:rFonts w:ascii="Arial" w:hAnsi="Arial" w:cs="Arial"/>
        </w:rPr>
      </w:pPr>
      <w:r w:rsidRPr="00C27D41">
        <w:rPr>
          <w:rFonts w:ascii="Arial" w:hAnsi="Arial" w:cs="Arial"/>
        </w:rPr>
        <w:t>Our warehouse is designed as a single warehouse system.</w:t>
      </w:r>
    </w:p>
    <w:p w14:paraId="61721B6E" w14:textId="279627F0" w:rsidR="00E551A9" w:rsidRPr="00C27D41" w:rsidRDefault="00E551A9" w:rsidP="00E551A9">
      <w:pPr>
        <w:rPr>
          <w:rFonts w:ascii="Arial" w:hAnsi="Arial" w:cs="Arial"/>
        </w:rPr>
      </w:pPr>
      <w:r w:rsidRPr="00C27D41">
        <w:rPr>
          <w:rFonts w:ascii="Arial" w:hAnsi="Arial" w:cs="Arial"/>
          <w:b/>
        </w:rPr>
        <w:t>Floor space within the warehouse;</w:t>
      </w:r>
      <w:r w:rsidR="008701B9" w:rsidRPr="00C27D41">
        <w:rPr>
          <w:rFonts w:ascii="Arial" w:hAnsi="Arial" w:cs="Arial"/>
          <w:b/>
        </w:rPr>
        <w:t xml:space="preserve"> </w:t>
      </w:r>
      <w:r w:rsidRPr="00C27D41">
        <w:rPr>
          <w:rFonts w:ascii="Arial" w:hAnsi="Arial" w:cs="Arial"/>
        </w:rPr>
        <w:t xml:space="preserve">the </w:t>
      </w:r>
      <w:r w:rsidR="008701B9" w:rsidRPr="00C27D41">
        <w:rPr>
          <w:rFonts w:ascii="Arial" w:hAnsi="Arial" w:cs="Arial"/>
        </w:rPr>
        <w:t>floorspace of the warehouse should be big enough in order to carry out daily tasks safely and effectively. A single warehouse must meet the following standards;</w:t>
      </w:r>
    </w:p>
    <w:p w14:paraId="7193459E" w14:textId="726111FE" w:rsidR="00E551A9" w:rsidRPr="00C27D41" w:rsidRDefault="00E551A9" w:rsidP="00E551A9">
      <w:pPr>
        <w:pStyle w:val="ListParagraph"/>
        <w:numPr>
          <w:ilvl w:val="0"/>
          <w:numId w:val="2"/>
        </w:numPr>
        <w:suppressAutoHyphens/>
        <w:autoSpaceDN w:val="0"/>
        <w:spacing w:line="251" w:lineRule="auto"/>
        <w:contextualSpacing w:val="0"/>
        <w:textAlignment w:val="baseline"/>
        <w:rPr>
          <w:rFonts w:ascii="Arial" w:hAnsi="Arial" w:cs="Arial"/>
        </w:rPr>
      </w:pPr>
      <w:r w:rsidRPr="00C27D41">
        <w:rPr>
          <w:rFonts w:ascii="Arial" w:hAnsi="Arial" w:cs="Arial"/>
        </w:rPr>
        <w:t>The</w:t>
      </w:r>
      <w:r w:rsidR="008701B9" w:rsidRPr="00C27D41">
        <w:rPr>
          <w:rFonts w:ascii="Arial" w:hAnsi="Arial" w:cs="Arial"/>
        </w:rPr>
        <w:t xml:space="preserve"> U flow method can be used to allow inbound and outbound loading of stores within the warehouse. To achieve this there should be enough space to carry out these tasks.</w:t>
      </w:r>
      <w:r w:rsidRPr="00C27D41">
        <w:rPr>
          <w:rFonts w:ascii="Arial" w:hAnsi="Arial" w:cs="Arial"/>
        </w:rPr>
        <w:t xml:space="preserve"> </w:t>
      </w:r>
    </w:p>
    <w:p w14:paraId="39E2A580" w14:textId="094A1CA7" w:rsidR="00E551A9" w:rsidRPr="00C27D41" w:rsidRDefault="00B2454D" w:rsidP="00E551A9">
      <w:pPr>
        <w:pStyle w:val="ListParagraph"/>
        <w:numPr>
          <w:ilvl w:val="0"/>
          <w:numId w:val="2"/>
        </w:numPr>
        <w:suppressAutoHyphens/>
        <w:autoSpaceDN w:val="0"/>
        <w:spacing w:line="251" w:lineRule="auto"/>
        <w:contextualSpacing w:val="0"/>
        <w:textAlignment w:val="baseline"/>
        <w:rPr>
          <w:rFonts w:ascii="Arial" w:hAnsi="Arial" w:cs="Arial"/>
        </w:rPr>
      </w:pPr>
      <w:r w:rsidRPr="00C27D41">
        <w:rPr>
          <w:rFonts w:ascii="Arial" w:hAnsi="Arial" w:cs="Arial"/>
        </w:rPr>
        <w:t>Shelving, racking and storage facility must be adequate to hold stores received from depot or other suppliers.</w:t>
      </w:r>
    </w:p>
    <w:p w14:paraId="46F3F6F1" w14:textId="079A9C8F" w:rsidR="00E551A9" w:rsidRPr="00C27D41" w:rsidRDefault="00B2454D" w:rsidP="00E551A9">
      <w:pPr>
        <w:pStyle w:val="ListParagraph"/>
        <w:numPr>
          <w:ilvl w:val="0"/>
          <w:numId w:val="2"/>
        </w:numPr>
        <w:suppressAutoHyphens/>
        <w:autoSpaceDN w:val="0"/>
        <w:spacing w:line="251" w:lineRule="auto"/>
        <w:contextualSpacing w:val="0"/>
        <w:textAlignment w:val="baseline"/>
        <w:rPr>
          <w:rFonts w:ascii="Arial" w:hAnsi="Arial" w:cs="Arial"/>
        </w:rPr>
      </w:pPr>
      <w:r w:rsidRPr="00C27D41">
        <w:rPr>
          <w:rFonts w:ascii="Arial" w:hAnsi="Arial" w:cs="Arial"/>
        </w:rPr>
        <w:t>The height clearance for mechanical equipment i.e. forklift, must be taken into consideration. It is necessary for a warehouse to have a safe</w:t>
      </w:r>
      <w:r w:rsidR="00E551A9" w:rsidRPr="00C27D41">
        <w:rPr>
          <w:rFonts w:ascii="Arial" w:hAnsi="Arial" w:cs="Arial"/>
        </w:rPr>
        <w:t xml:space="preserve"> height clearance for mechanical equipment to manoeuvre.</w:t>
      </w:r>
    </w:p>
    <w:p w14:paraId="1855546B" w14:textId="61B1326A" w:rsidR="00E551A9" w:rsidRPr="00C27D41" w:rsidRDefault="00B2454D" w:rsidP="00E551A9">
      <w:pPr>
        <w:pStyle w:val="ListParagraph"/>
        <w:numPr>
          <w:ilvl w:val="0"/>
          <w:numId w:val="2"/>
        </w:numPr>
        <w:suppressAutoHyphens/>
        <w:autoSpaceDN w:val="0"/>
        <w:spacing w:line="251" w:lineRule="auto"/>
        <w:contextualSpacing w:val="0"/>
        <w:textAlignment w:val="baseline"/>
        <w:rPr>
          <w:rFonts w:ascii="Arial" w:hAnsi="Arial" w:cs="Arial"/>
        </w:rPr>
      </w:pPr>
      <w:r w:rsidRPr="00C27D41">
        <w:rPr>
          <w:rFonts w:ascii="Arial" w:hAnsi="Arial" w:cs="Arial"/>
        </w:rPr>
        <w:t xml:space="preserve">Employees most have access to amenities. This will enable them to carry out their daily tasks. i.e. Toilet facilities, tea and coffee, water and rest area. </w:t>
      </w:r>
      <w:r w:rsidR="00E551A9" w:rsidRPr="00C27D41">
        <w:rPr>
          <w:rFonts w:ascii="Arial" w:hAnsi="Arial" w:cs="Arial"/>
        </w:rPr>
        <w:t xml:space="preserve"> </w:t>
      </w:r>
    </w:p>
    <w:p w14:paraId="1C9450AF" w14:textId="14BD955B" w:rsidR="00E551A9" w:rsidRPr="00C27D41" w:rsidRDefault="00B2454D" w:rsidP="00E551A9">
      <w:pPr>
        <w:pStyle w:val="ListParagraph"/>
        <w:numPr>
          <w:ilvl w:val="0"/>
          <w:numId w:val="2"/>
        </w:numPr>
        <w:suppressAutoHyphens/>
        <w:autoSpaceDN w:val="0"/>
        <w:spacing w:line="251" w:lineRule="auto"/>
        <w:contextualSpacing w:val="0"/>
        <w:textAlignment w:val="baseline"/>
        <w:rPr>
          <w:rFonts w:ascii="Arial" w:hAnsi="Arial" w:cs="Arial"/>
        </w:rPr>
      </w:pPr>
      <w:r w:rsidRPr="00C27D41">
        <w:rPr>
          <w:rFonts w:ascii="Arial" w:hAnsi="Arial" w:cs="Arial"/>
        </w:rPr>
        <w:t xml:space="preserve">The warehouse must be designed to meet </w:t>
      </w:r>
      <w:r w:rsidR="00975F76" w:rsidRPr="00C27D41">
        <w:rPr>
          <w:rFonts w:ascii="Arial" w:hAnsi="Arial" w:cs="Arial"/>
        </w:rPr>
        <w:t xml:space="preserve">all </w:t>
      </w:r>
      <w:r w:rsidRPr="00C27D41">
        <w:rPr>
          <w:rFonts w:ascii="Arial" w:hAnsi="Arial" w:cs="Arial"/>
        </w:rPr>
        <w:t xml:space="preserve">the health and safety at work act </w:t>
      </w:r>
      <w:r w:rsidR="00975F76" w:rsidRPr="00C27D41">
        <w:rPr>
          <w:rFonts w:ascii="Arial" w:hAnsi="Arial" w:cs="Arial"/>
        </w:rPr>
        <w:t>1974.</w:t>
      </w:r>
    </w:p>
    <w:p w14:paraId="00E80BD1" w14:textId="52056B4F" w:rsidR="00E551A9" w:rsidRPr="00C27D41" w:rsidRDefault="00E551A9" w:rsidP="00E551A9">
      <w:pPr>
        <w:rPr>
          <w:rFonts w:ascii="Arial" w:hAnsi="Arial" w:cs="Arial"/>
        </w:rPr>
      </w:pPr>
      <w:r w:rsidRPr="00C27D41">
        <w:rPr>
          <w:rFonts w:ascii="Arial" w:hAnsi="Arial" w:cs="Arial"/>
          <w:b/>
        </w:rPr>
        <w:t>Health, safety and security</w:t>
      </w:r>
      <w:r w:rsidRPr="00C27D41">
        <w:rPr>
          <w:rFonts w:ascii="Arial" w:hAnsi="Arial" w:cs="Arial"/>
        </w:rPr>
        <w:t xml:space="preserve">; </w:t>
      </w:r>
      <w:r w:rsidR="0099486C" w:rsidRPr="00C27D41">
        <w:rPr>
          <w:rFonts w:ascii="Arial" w:hAnsi="Arial" w:cs="Arial"/>
        </w:rPr>
        <w:t xml:space="preserve">the Health and Safety Act 1974 is a UK Government act of parliament that all employees within the workplace most comply to. Our Commanding Officer’s Health and Safety policy is an extraction of the UK Government Health and Safety Act which employees within our workplace must comply to. </w:t>
      </w:r>
    </w:p>
    <w:p w14:paraId="6119F3EA" w14:textId="77777777" w:rsidR="00E551A9" w:rsidRPr="00C27D41" w:rsidRDefault="00E551A9" w:rsidP="00E551A9">
      <w:pPr>
        <w:rPr>
          <w:rFonts w:ascii="Arial" w:hAnsi="Arial" w:cs="Arial"/>
        </w:rPr>
      </w:pPr>
      <w:r w:rsidRPr="00C27D41">
        <w:rPr>
          <w:rFonts w:ascii="Arial" w:hAnsi="Arial" w:cs="Arial"/>
        </w:rPr>
        <w:t>Security;</w:t>
      </w:r>
    </w:p>
    <w:p w14:paraId="3BAF518B" w14:textId="052F250A" w:rsidR="00E551A9" w:rsidRPr="00C27D41" w:rsidRDefault="00E551A9" w:rsidP="00E551A9">
      <w:pPr>
        <w:pStyle w:val="ListParagraph"/>
        <w:numPr>
          <w:ilvl w:val="0"/>
          <w:numId w:val="3"/>
        </w:numPr>
        <w:suppressAutoHyphens/>
        <w:autoSpaceDN w:val="0"/>
        <w:spacing w:line="251" w:lineRule="auto"/>
        <w:contextualSpacing w:val="0"/>
        <w:textAlignment w:val="baseline"/>
        <w:rPr>
          <w:rFonts w:ascii="Arial" w:hAnsi="Arial" w:cs="Arial"/>
        </w:rPr>
      </w:pPr>
      <w:r w:rsidRPr="00C27D41">
        <w:rPr>
          <w:rFonts w:ascii="Arial" w:hAnsi="Arial" w:cs="Arial"/>
        </w:rPr>
        <w:t>The warehouse must be safe and secured</w:t>
      </w:r>
      <w:r w:rsidR="009D4587" w:rsidRPr="00C27D41">
        <w:rPr>
          <w:rFonts w:ascii="Arial" w:hAnsi="Arial" w:cs="Arial"/>
        </w:rPr>
        <w:t xml:space="preserve"> from all unauthorised personnel. Duty personnel are only allowed access to the main warehouse out of hours.</w:t>
      </w:r>
      <w:r w:rsidRPr="00C27D41">
        <w:rPr>
          <w:rFonts w:ascii="Arial" w:hAnsi="Arial" w:cs="Arial"/>
        </w:rPr>
        <w:t xml:space="preserve"> </w:t>
      </w:r>
    </w:p>
    <w:p w14:paraId="4FD81843" w14:textId="2878D5C6" w:rsidR="00E551A9" w:rsidRPr="00C27D41" w:rsidRDefault="00E551A9" w:rsidP="00E551A9">
      <w:pPr>
        <w:pStyle w:val="ListParagraph"/>
        <w:numPr>
          <w:ilvl w:val="0"/>
          <w:numId w:val="3"/>
        </w:numPr>
        <w:suppressAutoHyphens/>
        <w:autoSpaceDN w:val="0"/>
        <w:spacing w:line="251" w:lineRule="auto"/>
        <w:contextualSpacing w:val="0"/>
        <w:textAlignment w:val="baseline"/>
        <w:rPr>
          <w:rFonts w:ascii="Arial" w:hAnsi="Arial" w:cs="Arial"/>
        </w:rPr>
      </w:pPr>
      <w:r w:rsidRPr="00C27D41">
        <w:rPr>
          <w:rFonts w:ascii="Arial" w:hAnsi="Arial" w:cs="Arial"/>
        </w:rPr>
        <w:t xml:space="preserve">All employees </w:t>
      </w:r>
      <w:r w:rsidR="009D4587" w:rsidRPr="00C27D41">
        <w:rPr>
          <w:rFonts w:ascii="Arial" w:hAnsi="Arial" w:cs="Arial"/>
        </w:rPr>
        <w:t xml:space="preserve">have passwords to access the Logistics Information System. These passwords are required to be changed every 6 months in order to maintain security. </w:t>
      </w:r>
    </w:p>
    <w:p w14:paraId="3027A938" w14:textId="77777777" w:rsidR="00E551A9" w:rsidRPr="00C27D41" w:rsidRDefault="00E551A9" w:rsidP="00E551A9">
      <w:pPr>
        <w:rPr>
          <w:rFonts w:ascii="Arial" w:hAnsi="Arial" w:cs="Arial"/>
        </w:rPr>
      </w:pPr>
      <w:r w:rsidRPr="00C27D41">
        <w:rPr>
          <w:rFonts w:ascii="Arial" w:hAnsi="Arial" w:cs="Arial"/>
        </w:rPr>
        <w:t>Health and safety;</w:t>
      </w:r>
    </w:p>
    <w:p w14:paraId="776BF0CF" w14:textId="77777777" w:rsidR="009D4587" w:rsidRPr="00C27D41" w:rsidRDefault="009D4587"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All employees must have access to personal protective equipment to carry out their tasks safely.</w:t>
      </w:r>
    </w:p>
    <w:p w14:paraId="7C938BE0" w14:textId="647B8FF0" w:rsidR="00E551A9" w:rsidRPr="00C27D41" w:rsidRDefault="009D4587"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 xml:space="preserve">Employees must be deemed competent to operate Mechanical Handling Equipment. </w:t>
      </w:r>
    </w:p>
    <w:p w14:paraId="436A1BF7" w14:textId="77777777" w:rsidR="00E551A9" w:rsidRPr="00C27D41" w:rsidRDefault="00E551A9"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Palettes must be stacked correctly at safer heights.</w:t>
      </w:r>
    </w:p>
    <w:p w14:paraId="58BFBBDB" w14:textId="77777777" w:rsidR="00E551A9" w:rsidRPr="00C27D41" w:rsidRDefault="00E551A9"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Vehicles must be heard and seen when manoeuvring in the warehouse.</w:t>
      </w:r>
    </w:p>
    <w:p w14:paraId="4E969454" w14:textId="13948B62" w:rsidR="00E551A9" w:rsidRPr="00C27D41" w:rsidRDefault="00980BA1"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The potential hazards must be correctly labelled. Slip, trip, and head heights.</w:t>
      </w:r>
    </w:p>
    <w:p w14:paraId="01C53735" w14:textId="0D5A8D4F" w:rsidR="00E551A9" w:rsidRPr="00C27D41" w:rsidRDefault="00980BA1"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lastRenderedPageBreak/>
        <w:t>There must be a fire exit and correctly labelled with the green man sign.</w:t>
      </w:r>
    </w:p>
    <w:p w14:paraId="05E393D2" w14:textId="6D2647D8" w:rsidR="00E551A9" w:rsidRPr="00C27D41" w:rsidRDefault="00E551A9"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Fire</w:t>
      </w:r>
      <w:r w:rsidR="00980BA1" w:rsidRPr="00C27D41">
        <w:rPr>
          <w:rFonts w:ascii="Arial" w:hAnsi="Arial" w:cs="Arial"/>
        </w:rPr>
        <w:t xml:space="preserve"> extinguishers must be available at accessible locations and employees should know how to operate them</w:t>
      </w:r>
      <w:r w:rsidRPr="00C27D41">
        <w:rPr>
          <w:rFonts w:ascii="Arial" w:hAnsi="Arial" w:cs="Arial"/>
        </w:rPr>
        <w:t>.</w:t>
      </w:r>
    </w:p>
    <w:p w14:paraId="06AA8F2D" w14:textId="680E6C44" w:rsidR="00E551A9" w:rsidRPr="00C27D41" w:rsidRDefault="00980BA1"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 xml:space="preserve">There must be a location for quarantine items. This will minimise the risks of issuing bad stock to customers. </w:t>
      </w:r>
    </w:p>
    <w:p w14:paraId="0C5C5502" w14:textId="785D85CE" w:rsidR="00980BA1" w:rsidRPr="00C27D41" w:rsidRDefault="00980BA1"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There must be a location for COSHH (Control of Substances Hazardous to Health) items.</w:t>
      </w:r>
    </w:p>
    <w:p w14:paraId="59E73F7E" w14:textId="7CE57933" w:rsidR="00C213B3" w:rsidRPr="00C27D41" w:rsidRDefault="00980BA1"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 xml:space="preserve">Frequent training must be carried out on equipment, this will </w:t>
      </w:r>
      <w:r w:rsidR="00C213B3" w:rsidRPr="00C27D41">
        <w:rPr>
          <w:rFonts w:ascii="Arial" w:hAnsi="Arial" w:cs="Arial"/>
        </w:rPr>
        <w:t>allow employees to have a high knowledge of using and maintaining equipment in the warehouse.</w:t>
      </w:r>
    </w:p>
    <w:p w14:paraId="2A96BE54" w14:textId="1E29CE1B" w:rsidR="00E551A9" w:rsidRPr="00C27D41" w:rsidRDefault="00C213B3" w:rsidP="00E551A9">
      <w:pPr>
        <w:pStyle w:val="ListParagraph"/>
        <w:numPr>
          <w:ilvl w:val="0"/>
          <w:numId w:val="4"/>
        </w:numPr>
        <w:suppressAutoHyphens/>
        <w:autoSpaceDN w:val="0"/>
        <w:spacing w:line="251" w:lineRule="auto"/>
        <w:contextualSpacing w:val="0"/>
        <w:textAlignment w:val="baseline"/>
        <w:rPr>
          <w:rFonts w:ascii="Arial" w:hAnsi="Arial" w:cs="Arial"/>
        </w:rPr>
      </w:pPr>
      <w:r w:rsidRPr="00C27D41">
        <w:rPr>
          <w:rFonts w:ascii="Arial" w:hAnsi="Arial" w:cs="Arial"/>
        </w:rPr>
        <w:t>There must be a correct dispose of wastage in the warehouse. The disposal policy states that all materials must be disposed correctly. Wastages must be segregated correctly, i.e. Recycle bin, general, fuel and lubrication, and wood.</w:t>
      </w:r>
    </w:p>
    <w:p w14:paraId="2DD6415F" w14:textId="17E9F801" w:rsidR="00E551A9" w:rsidRPr="00165866" w:rsidRDefault="00E551A9" w:rsidP="00891932">
      <w:pPr>
        <w:rPr>
          <w:rFonts w:ascii="Arial" w:hAnsi="Arial" w:cs="Arial"/>
        </w:rPr>
      </w:pPr>
      <w:r w:rsidRPr="00165866">
        <w:rPr>
          <w:rFonts w:ascii="Arial" w:hAnsi="Arial" w:cs="Arial"/>
        </w:rPr>
        <w:t xml:space="preserve"> </w:t>
      </w:r>
    </w:p>
    <w:p w14:paraId="6C1DAB9C" w14:textId="77777777" w:rsidR="00217087" w:rsidRPr="00165866" w:rsidRDefault="00217087" w:rsidP="00217087">
      <w:pPr>
        <w:rPr>
          <w:rFonts w:ascii="Arial" w:hAnsi="Arial" w:cs="Arial"/>
        </w:rPr>
      </w:pPr>
    </w:p>
    <w:p w14:paraId="494D7203" w14:textId="4C9F7046" w:rsidR="00217087" w:rsidRPr="00165866" w:rsidRDefault="00217087" w:rsidP="00217087">
      <w:pPr>
        <w:pStyle w:val="WW-Default"/>
        <w:rPr>
          <w:b/>
          <w:sz w:val="32"/>
          <w:szCs w:val="32"/>
        </w:rPr>
      </w:pPr>
      <w:r w:rsidRPr="00165866">
        <w:rPr>
          <w:b/>
          <w:sz w:val="32"/>
          <w:szCs w:val="32"/>
        </w:rPr>
        <w:t>2.1 Identify trade-offs that will reduce cost or enhance service</w:t>
      </w:r>
    </w:p>
    <w:p w14:paraId="1BA2FF07" w14:textId="571E81F7" w:rsidR="00F015C2" w:rsidRPr="00165866" w:rsidRDefault="00F015C2" w:rsidP="00217087">
      <w:pPr>
        <w:pStyle w:val="WW-Default"/>
        <w:rPr>
          <w:b/>
          <w:sz w:val="32"/>
          <w:szCs w:val="32"/>
        </w:rPr>
      </w:pPr>
    </w:p>
    <w:p w14:paraId="486CB314" w14:textId="267B7688" w:rsidR="00F015C2" w:rsidRPr="00E93229" w:rsidRDefault="00F015C2" w:rsidP="00217087">
      <w:pPr>
        <w:pStyle w:val="WW-Default"/>
        <w:rPr>
          <w:sz w:val="22"/>
          <w:szCs w:val="22"/>
        </w:rPr>
      </w:pPr>
      <w:r w:rsidRPr="00E93229">
        <w:rPr>
          <w:b/>
          <w:sz w:val="22"/>
          <w:szCs w:val="22"/>
        </w:rPr>
        <w:t>IT System</w:t>
      </w:r>
      <w:r w:rsidRPr="00E93229">
        <w:rPr>
          <w:sz w:val="22"/>
          <w:szCs w:val="22"/>
        </w:rPr>
        <w:t xml:space="preserve">: the IT system </w:t>
      </w:r>
      <w:r w:rsidR="00922284" w:rsidRPr="00E93229">
        <w:rPr>
          <w:sz w:val="22"/>
          <w:szCs w:val="22"/>
        </w:rPr>
        <w:t xml:space="preserve">referred to as the logistics Information System (Log IS) </w:t>
      </w:r>
      <w:r w:rsidRPr="00E93229">
        <w:rPr>
          <w:sz w:val="22"/>
          <w:szCs w:val="22"/>
        </w:rPr>
        <w:t xml:space="preserve">is designed to meet the requirement of our organisation. The current </w:t>
      </w:r>
      <w:r w:rsidR="00922284" w:rsidRPr="00E93229">
        <w:rPr>
          <w:sz w:val="22"/>
          <w:szCs w:val="22"/>
        </w:rPr>
        <w:t>Log IS</w:t>
      </w:r>
      <w:r w:rsidRPr="00E93229">
        <w:rPr>
          <w:sz w:val="22"/>
          <w:szCs w:val="22"/>
        </w:rPr>
        <w:t xml:space="preserve"> is user friendly. This </w:t>
      </w:r>
      <w:r w:rsidR="00922284" w:rsidRPr="00E93229">
        <w:rPr>
          <w:sz w:val="22"/>
          <w:szCs w:val="22"/>
        </w:rPr>
        <w:t>Log IS</w:t>
      </w:r>
      <w:r w:rsidRPr="00E93229">
        <w:rPr>
          <w:sz w:val="22"/>
          <w:szCs w:val="22"/>
        </w:rPr>
        <w:t xml:space="preserve"> ha</w:t>
      </w:r>
      <w:r w:rsidR="00922284" w:rsidRPr="00E93229">
        <w:rPr>
          <w:sz w:val="22"/>
          <w:szCs w:val="22"/>
        </w:rPr>
        <w:t>ve</w:t>
      </w:r>
      <w:r w:rsidRPr="00E93229">
        <w:rPr>
          <w:sz w:val="22"/>
          <w:szCs w:val="22"/>
        </w:rPr>
        <w:t xml:space="preserve"> the capacity </w:t>
      </w:r>
      <w:r w:rsidR="00922284" w:rsidRPr="00E93229">
        <w:rPr>
          <w:sz w:val="22"/>
          <w:szCs w:val="22"/>
        </w:rPr>
        <w:t xml:space="preserve">to </w:t>
      </w:r>
      <w:r w:rsidRPr="00E93229">
        <w:rPr>
          <w:sz w:val="22"/>
          <w:szCs w:val="22"/>
        </w:rPr>
        <w:t>process demands, prioritise, and manage stock held at various locations.</w:t>
      </w:r>
      <w:r w:rsidR="00922284" w:rsidRPr="00E93229">
        <w:rPr>
          <w:sz w:val="22"/>
          <w:szCs w:val="22"/>
        </w:rPr>
        <w:t xml:space="preserve"> It also used for consignment tracking in order to facilitate the supply chain.</w:t>
      </w:r>
    </w:p>
    <w:p w14:paraId="697F06BC" w14:textId="49325780" w:rsidR="00922284" w:rsidRPr="00E93229" w:rsidRDefault="00922284" w:rsidP="00217087">
      <w:pPr>
        <w:pStyle w:val="WW-Default"/>
        <w:rPr>
          <w:sz w:val="22"/>
          <w:szCs w:val="22"/>
        </w:rPr>
      </w:pPr>
    </w:p>
    <w:p w14:paraId="2B53B759" w14:textId="0B2E757B" w:rsidR="00922284" w:rsidRPr="00E93229" w:rsidRDefault="00922284" w:rsidP="00217087">
      <w:pPr>
        <w:pStyle w:val="WW-Default"/>
        <w:rPr>
          <w:b/>
          <w:sz w:val="22"/>
          <w:szCs w:val="22"/>
        </w:rPr>
      </w:pPr>
      <w:r w:rsidRPr="00E93229">
        <w:rPr>
          <w:b/>
          <w:sz w:val="22"/>
          <w:szCs w:val="22"/>
        </w:rPr>
        <w:t>Urgent response to demands</w:t>
      </w:r>
    </w:p>
    <w:p w14:paraId="105D96CD" w14:textId="716EE2E7" w:rsidR="00922284" w:rsidRPr="00E93229" w:rsidRDefault="00922284" w:rsidP="00217087">
      <w:pPr>
        <w:pStyle w:val="WW-Default"/>
        <w:rPr>
          <w:sz w:val="22"/>
          <w:szCs w:val="22"/>
        </w:rPr>
      </w:pPr>
    </w:p>
    <w:p w14:paraId="4603AD1B" w14:textId="7F656C8B" w:rsidR="00922284" w:rsidRPr="00E93229" w:rsidRDefault="00922284" w:rsidP="00217087">
      <w:pPr>
        <w:pStyle w:val="WW-Default"/>
        <w:rPr>
          <w:sz w:val="22"/>
          <w:szCs w:val="22"/>
        </w:rPr>
      </w:pPr>
      <w:r w:rsidRPr="00E93229">
        <w:rPr>
          <w:sz w:val="22"/>
          <w:szCs w:val="22"/>
        </w:rPr>
        <w:t xml:space="preserve">The stores section has the capability to respond to demands round the clock. In order to achieve this, we adopted the shift system. This system enables employees to work either nights or days shift, and then rotate. During the change of shifts, employees pass on information on demands in process. By adopting this shift </w:t>
      </w:r>
      <w:r w:rsidR="00883F55" w:rsidRPr="00E93229">
        <w:rPr>
          <w:sz w:val="22"/>
          <w:szCs w:val="22"/>
        </w:rPr>
        <w:t>system,</w:t>
      </w:r>
      <w:r w:rsidRPr="00E93229">
        <w:rPr>
          <w:sz w:val="22"/>
          <w:szCs w:val="22"/>
        </w:rPr>
        <w:t xml:space="preserve"> </w:t>
      </w:r>
      <w:r w:rsidR="00883F55" w:rsidRPr="00E93229">
        <w:rPr>
          <w:sz w:val="22"/>
          <w:szCs w:val="22"/>
        </w:rPr>
        <w:t>it enables the supply chain to achieve its objectives.</w:t>
      </w:r>
    </w:p>
    <w:p w14:paraId="2E677FB7" w14:textId="539B5C82" w:rsidR="00883F55" w:rsidRPr="00E93229" w:rsidRDefault="00883F55" w:rsidP="00217087">
      <w:pPr>
        <w:pStyle w:val="WW-Default"/>
        <w:rPr>
          <w:sz w:val="22"/>
          <w:szCs w:val="22"/>
        </w:rPr>
      </w:pPr>
    </w:p>
    <w:p w14:paraId="0A38B694" w14:textId="77777777" w:rsidR="00883F55" w:rsidRPr="00E93229" w:rsidRDefault="00883F55" w:rsidP="00217087">
      <w:pPr>
        <w:pStyle w:val="WW-Default"/>
        <w:rPr>
          <w:sz w:val="22"/>
          <w:szCs w:val="22"/>
        </w:rPr>
      </w:pPr>
    </w:p>
    <w:p w14:paraId="2C4FD469" w14:textId="34A80A21" w:rsidR="00922284" w:rsidRPr="00E93229" w:rsidRDefault="00883F55" w:rsidP="00217087">
      <w:pPr>
        <w:pStyle w:val="WW-Default"/>
        <w:rPr>
          <w:b/>
          <w:sz w:val="22"/>
          <w:szCs w:val="22"/>
        </w:rPr>
      </w:pPr>
      <w:r w:rsidRPr="00E93229">
        <w:rPr>
          <w:b/>
          <w:sz w:val="22"/>
          <w:szCs w:val="22"/>
        </w:rPr>
        <w:t xml:space="preserve">Frequent training </w:t>
      </w:r>
    </w:p>
    <w:p w14:paraId="2D996B82" w14:textId="7B3FEC11" w:rsidR="00883F55" w:rsidRPr="00E93229" w:rsidRDefault="00883F55" w:rsidP="00217087">
      <w:pPr>
        <w:pStyle w:val="WW-Default"/>
        <w:rPr>
          <w:sz w:val="22"/>
          <w:szCs w:val="22"/>
        </w:rPr>
      </w:pPr>
      <w:r w:rsidRPr="00E93229">
        <w:rPr>
          <w:sz w:val="22"/>
          <w:szCs w:val="22"/>
        </w:rPr>
        <w:t xml:space="preserve">This enables employees to work effectively and efficiently. Abnormal occurrences are highlighted and discussed during the training phase. Employees learn from these abnormal occurrences as a practical example. It is cost effective to organise employee training </w:t>
      </w:r>
      <w:r w:rsidR="00AC37D9" w:rsidRPr="00E93229">
        <w:rPr>
          <w:sz w:val="22"/>
          <w:szCs w:val="22"/>
        </w:rPr>
        <w:t xml:space="preserve">within the organisation than contracting a civilian instructor. </w:t>
      </w:r>
    </w:p>
    <w:p w14:paraId="1415E193" w14:textId="77777777" w:rsidR="00922284" w:rsidRPr="00E93229" w:rsidRDefault="00922284" w:rsidP="00217087">
      <w:pPr>
        <w:pStyle w:val="WW-Default"/>
        <w:rPr>
          <w:sz w:val="22"/>
          <w:szCs w:val="22"/>
        </w:rPr>
      </w:pPr>
    </w:p>
    <w:p w14:paraId="19D2E28E" w14:textId="60C0C2FF" w:rsidR="00F015C2" w:rsidRDefault="00F015C2" w:rsidP="00217087">
      <w:pPr>
        <w:pStyle w:val="WW-Default"/>
        <w:rPr>
          <w:b/>
          <w:sz w:val="22"/>
          <w:szCs w:val="22"/>
        </w:rPr>
      </w:pPr>
    </w:p>
    <w:p w14:paraId="5E058D19" w14:textId="1602D778" w:rsidR="00E93229" w:rsidRDefault="00E93229" w:rsidP="00217087">
      <w:pPr>
        <w:pStyle w:val="WW-Default"/>
        <w:rPr>
          <w:b/>
          <w:sz w:val="22"/>
          <w:szCs w:val="22"/>
        </w:rPr>
      </w:pPr>
    </w:p>
    <w:p w14:paraId="0610D2D7" w14:textId="4E753714" w:rsidR="00E93229" w:rsidRDefault="00E93229" w:rsidP="00217087">
      <w:pPr>
        <w:pStyle w:val="WW-Default"/>
        <w:rPr>
          <w:b/>
          <w:sz w:val="22"/>
          <w:szCs w:val="22"/>
        </w:rPr>
      </w:pPr>
    </w:p>
    <w:p w14:paraId="01CEE438" w14:textId="7915E5AC" w:rsidR="00E93229" w:rsidRDefault="00E93229" w:rsidP="00217087">
      <w:pPr>
        <w:pStyle w:val="WW-Default"/>
        <w:rPr>
          <w:b/>
          <w:sz w:val="22"/>
          <w:szCs w:val="22"/>
        </w:rPr>
      </w:pPr>
    </w:p>
    <w:p w14:paraId="5818F391" w14:textId="77777777" w:rsidR="00E93229" w:rsidRPr="00E93229" w:rsidRDefault="00E93229" w:rsidP="00217087">
      <w:pPr>
        <w:pStyle w:val="WW-Default"/>
        <w:rPr>
          <w:b/>
          <w:sz w:val="22"/>
          <w:szCs w:val="22"/>
        </w:rPr>
      </w:pPr>
    </w:p>
    <w:p w14:paraId="3B1BBE1F" w14:textId="0299ED99" w:rsidR="00217087" w:rsidRPr="00165866" w:rsidRDefault="00AD5623" w:rsidP="00217087">
      <w:pPr>
        <w:pStyle w:val="WW-Default"/>
        <w:rPr>
          <w:b/>
          <w:sz w:val="32"/>
          <w:szCs w:val="32"/>
        </w:rPr>
      </w:pPr>
      <w:r w:rsidRPr="00165866">
        <w:rPr>
          <w:b/>
        </w:rPr>
        <w:t xml:space="preserve">  </w:t>
      </w:r>
    </w:p>
    <w:p w14:paraId="32598DB8" w14:textId="77777777" w:rsidR="00217087" w:rsidRPr="00165866" w:rsidRDefault="00217087" w:rsidP="00217087">
      <w:pPr>
        <w:rPr>
          <w:rFonts w:ascii="Arial" w:hAnsi="Arial" w:cs="Arial"/>
        </w:rPr>
      </w:pPr>
    </w:p>
    <w:p w14:paraId="309E993F" w14:textId="77777777" w:rsidR="00217087" w:rsidRPr="00165866" w:rsidRDefault="00217087" w:rsidP="00217087">
      <w:pPr>
        <w:pStyle w:val="Heading1"/>
        <w:rPr>
          <w:rFonts w:ascii="Arial" w:hAnsi="Arial" w:cs="Arial"/>
          <w:b/>
          <w:color w:val="auto"/>
        </w:rPr>
      </w:pPr>
      <w:r w:rsidRPr="00165866">
        <w:rPr>
          <w:rFonts w:ascii="Arial" w:hAnsi="Arial" w:cs="Arial"/>
          <w:b/>
          <w:color w:val="auto"/>
        </w:rPr>
        <w:lastRenderedPageBreak/>
        <w:t>3.1 Evaluate the customer service requirements</w:t>
      </w:r>
    </w:p>
    <w:p w14:paraId="4F69D1B7" w14:textId="0015A452" w:rsidR="00217087" w:rsidRPr="00165866" w:rsidRDefault="00217087" w:rsidP="00217087">
      <w:pPr>
        <w:rPr>
          <w:rFonts w:ascii="Arial" w:hAnsi="Arial" w:cs="Arial"/>
        </w:rPr>
      </w:pPr>
    </w:p>
    <w:p w14:paraId="10D0439C" w14:textId="77777777" w:rsidR="00E551A9" w:rsidRPr="00165866" w:rsidRDefault="00E551A9" w:rsidP="00E551A9">
      <w:pPr>
        <w:rPr>
          <w:rFonts w:ascii="Arial" w:hAnsi="Arial" w:cs="Arial"/>
          <w:b/>
        </w:rPr>
      </w:pPr>
      <w:r w:rsidRPr="00165866">
        <w:rPr>
          <w:rFonts w:ascii="Arial" w:hAnsi="Arial" w:cs="Arial"/>
          <w:b/>
        </w:rPr>
        <w:t>Same day delivery</w:t>
      </w:r>
    </w:p>
    <w:p w14:paraId="20BE80F4" w14:textId="77777777" w:rsidR="00E551A9" w:rsidRPr="00165866" w:rsidRDefault="00E551A9" w:rsidP="00E551A9">
      <w:pPr>
        <w:rPr>
          <w:rFonts w:ascii="Arial" w:hAnsi="Arial" w:cs="Arial"/>
        </w:rPr>
      </w:pPr>
      <w:r w:rsidRPr="00165866">
        <w:rPr>
          <w:rFonts w:ascii="Arial" w:hAnsi="Arial" w:cs="Arial"/>
        </w:rPr>
        <w:t>There are three priority categories (5,9 &amp;13). 5 been the category for same day delivery. When a demand is placed via the IT system, the customer will select what priority category they require the materiel. When the demand notification is received by the stores section the demand is processed faster and becomes a high priority. The materiel is consigned by the fastest possible means. Sometimes the customer collects materiel from our location know as Unit collect. If the customer is an inland customer, materiel would be consigned via road or rail freight depending on the fastest possible means. If material was demanded from an overseas location, we will use the fastest possible means by air freight. A prime example is medical supplies.</w:t>
      </w:r>
    </w:p>
    <w:p w14:paraId="4765DCD8" w14:textId="77777777" w:rsidR="00E551A9" w:rsidRPr="00165866" w:rsidRDefault="00E551A9" w:rsidP="00E551A9">
      <w:pPr>
        <w:rPr>
          <w:rFonts w:ascii="Arial" w:hAnsi="Arial" w:cs="Arial"/>
        </w:rPr>
      </w:pPr>
      <w:r w:rsidRPr="00165866">
        <w:rPr>
          <w:rFonts w:ascii="Arial" w:hAnsi="Arial" w:cs="Arial"/>
        </w:rPr>
        <w:t xml:space="preserve">Delivery within a set number of working days  </w:t>
      </w:r>
    </w:p>
    <w:p w14:paraId="29D619E5" w14:textId="77777777" w:rsidR="00E551A9" w:rsidRPr="00165866" w:rsidRDefault="00E551A9" w:rsidP="00E551A9">
      <w:pPr>
        <w:rPr>
          <w:rFonts w:ascii="Arial" w:hAnsi="Arial" w:cs="Arial"/>
        </w:rPr>
      </w:pPr>
      <w:r w:rsidRPr="00165866">
        <w:rPr>
          <w:rFonts w:ascii="Arial" w:hAnsi="Arial" w:cs="Arial"/>
        </w:rPr>
        <w:t>Priority 9 demands must be delivered to the customer within 5 days. When a priority 9 demand is placed on the IT System, the stores section processes, pack, track and transport the materiel to the customer by the fastest available means. Civilian transport contractors normally transport stores from our location on daily bases, this transportation can be utilised to freight a priority 9 demand. If the customer is on military exercise, stores would be transported by our Military Transport (MT) department. If the customer is bases overseas, stores are transported using the fastest available means, taken cost effectiveness into consideration. Using the Royal Air Force can be more cost effective.</w:t>
      </w:r>
    </w:p>
    <w:p w14:paraId="15AC2E5A" w14:textId="77777777" w:rsidR="00E551A9" w:rsidRPr="00165866" w:rsidRDefault="00E551A9" w:rsidP="00E551A9">
      <w:pPr>
        <w:rPr>
          <w:rFonts w:ascii="Arial" w:hAnsi="Arial" w:cs="Arial"/>
        </w:rPr>
      </w:pPr>
    </w:p>
    <w:p w14:paraId="097AE31A" w14:textId="77777777" w:rsidR="00E551A9" w:rsidRPr="00165866" w:rsidRDefault="00E551A9" w:rsidP="00E551A9">
      <w:pPr>
        <w:rPr>
          <w:rFonts w:ascii="Arial" w:hAnsi="Arial" w:cs="Arial"/>
          <w:b/>
        </w:rPr>
      </w:pPr>
      <w:r w:rsidRPr="00165866">
        <w:rPr>
          <w:rFonts w:ascii="Arial" w:hAnsi="Arial" w:cs="Arial"/>
          <w:b/>
        </w:rPr>
        <w:t>Low cost but longer delivery time schedule</w:t>
      </w:r>
    </w:p>
    <w:p w14:paraId="4A671CF5" w14:textId="77777777" w:rsidR="00E551A9" w:rsidRPr="00165866" w:rsidRDefault="00E551A9" w:rsidP="00E551A9">
      <w:pPr>
        <w:rPr>
          <w:rFonts w:ascii="Arial" w:hAnsi="Arial" w:cs="Arial"/>
        </w:rPr>
      </w:pPr>
      <w:r w:rsidRPr="00165866">
        <w:rPr>
          <w:rFonts w:ascii="Arial" w:hAnsi="Arial" w:cs="Arial"/>
        </w:rPr>
        <w:t>Priority 13 demands can be delivered to the customer within 7 days or above. This category is known as routine demands. Once the demand has been placed the stores section processes the demand based on the required delivery date (RDD) 7 days or above. The stores would be transported using the routine available means of transportation.</w:t>
      </w:r>
    </w:p>
    <w:p w14:paraId="70CECBE7" w14:textId="77777777" w:rsidR="00E551A9" w:rsidRPr="00165866" w:rsidRDefault="00E551A9" w:rsidP="00E551A9">
      <w:pPr>
        <w:rPr>
          <w:rFonts w:ascii="Arial" w:hAnsi="Arial" w:cs="Arial"/>
        </w:rPr>
      </w:pPr>
    </w:p>
    <w:p w14:paraId="48714225" w14:textId="77777777" w:rsidR="00E551A9" w:rsidRPr="00165866" w:rsidRDefault="00E551A9" w:rsidP="00E551A9">
      <w:pPr>
        <w:jc w:val="both"/>
        <w:rPr>
          <w:rFonts w:ascii="Arial" w:hAnsi="Arial" w:cs="Arial"/>
        </w:rPr>
      </w:pPr>
    </w:p>
    <w:p w14:paraId="594D9815" w14:textId="77777777" w:rsidR="00E551A9" w:rsidRPr="00165866" w:rsidRDefault="00E551A9" w:rsidP="00217087">
      <w:pPr>
        <w:rPr>
          <w:rFonts w:ascii="Arial" w:hAnsi="Arial" w:cs="Arial"/>
        </w:rPr>
      </w:pPr>
    </w:p>
    <w:p w14:paraId="299F2C6E" w14:textId="242708A4" w:rsidR="00217087" w:rsidRPr="00165866" w:rsidRDefault="00217087" w:rsidP="00217087">
      <w:pPr>
        <w:rPr>
          <w:rFonts w:ascii="Arial" w:hAnsi="Arial" w:cs="Arial"/>
        </w:rPr>
      </w:pPr>
    </w:p>
    <w:p w14:paraId="08833EB8" w14:textId="2E09C2BB" w:rsidR="000E46E4" w:rsidRPr="00165866" w:rsidRDefault="000E46E4" w:rsidP="00217087">
      <w:pPr>
        <w:rPr>
          <w:rFonts w:ascii="Arial" w:hAnsi="Arial" w:cs="Arial"/>
        </w:rPr>
      </w:pPr>
    </w:p>
    <w:p w14:paraId="47804804" w14:textId="1F579141" w:rsidR="000E46E4" w:rsidRPr="00165866" w:rsidRDefault="000E46E4" w:rsidP="00217087">
      <w:pPr>
        <w:rPr>
          <w:rFonts w:ascii="Arial" w:hAnsi="Arial" w:cs="Arial"/>
        </w:rPr>
      </w:pPr>
    </w:p>
    <w:p w14:paraId="7D6C2F3F" w14:textId="24641B70" w:rsidR="000E46E4" w:rsidRDefault="000E46E4" w:rsidP="00217087">
      <w:pPr>
        <w:rPr>
          <w:rFonts w:ascii="Arial" w:hAnsi="Arial" w:cs="Arial"/>
        </w:rPr>
      </w:pPr>
    </w:p>
    <w:p w14:paraId="2F7D6ADC" w14:textId="79794539" w:rsidR="009145E2" w:rsidRDefault="009145E2" w:rsidP="00217087">
      <w:pPr>
        <w:rPr>
          <w:rFonts w:ascii="Arial" w:hAnsi="Arial" w:cs="Arial"/>
        </w:rPr>
      </w:pPr>
    </w:p>
    <w:p w14:paraId="3C618A9A" w14:textId="050F0932" w:rsidR="009145E2" w:rsidRDefault="009145E2" w:rsidP="00217087">
      <w:pPr>
        <w:rPr>
          <w:rFonts w:ascii="Arial" w:hAnsi="Arial" w:cs="Arial"/>
        </w:rPr>
      </w:pPr>
    </w:p>
    <w:p w14:paraId="2CE06F13" w14:textId="77777777" w:rsidR="009145E2" w:rsidRPr="00165866" w:rsidRDefault="009145E2" w:rsidP="00217087">
      <w:pPr>
        <w:rPr>
          <w:rFonts w:ascii="Arial" w:hAnsi="Arial" w:cs="Arial"/>
        </w:rPr>
      </w:pPr>
    </w:p>
    <w:p w14:paraId="2D14E0F8" w14:textId="77777777" w:rsidR="000E46E4" w:rsidRPr="00165866" w:rsidRDefault="000E46E4" w:rsidP="00217087">
      <w:pPr>
        <w:rPr>
          <w:rFonts w:ascii="Arial" w:hAnsi="Arial" w:cs="Arial"/>
        </w:rPr>
      </w:pPr>
    </w:p>
    <w:p w14:paraId="5A782E5C" w14:textId="1507685B" w:rsidR="00217087" w:rsidRPr="001E4B29" w:rsidRDefault="00217087" w:rsidP="001E4B29">
      <w:pPr>
        <w:pStyle w:val="Heading1"/>
        <w:rPr>
          <w:rFonts w:ascii="Arial" w:hAnsi="Arial" w:cs="Arial"/>
          <w:b/>
          <w:color w:val="auto"/>
        </w:rPr>
      </w:pPr>
      <w:r w:rsidRPr="001E4B29">
        <w:rPr>
          <w:rFonts w:ascii="Arial" w:hAnsi="Arial" w:cs="Arial"/>
          <w:b/>
          <w:color w:val="auto"/>
        </w:rPr>
        <w:lastRenderedPageBreak/>
        <w:t>14.1 Develop a set of performance indicators</w:t>
      </w:r>
    </w:p>
    <w:p w14:paraId="583B31DD" w14:textId="539ED1A0" w:rsidR="000E46E4" w:rsidRPr="00165866" w:rsidRDefault="000E46E4" w:rsidP="000E46E4">
      <w:pPr>
        <w:rPr>
          <w:rFonts w:ascii="Arial" w:hAnsi="Arial" w:cs="Arial"/>
        </w:rPr>
      </w:pPr>
    </w:p>
    <w:p w14:paraId="59F8633B" w14:textId="7A42B452" w:rsidR="000E46E4" w:rsidRPr="00165866" w:rsidRDefault="00470333" w:rsidP="000E46E4">
      <w:pPr>
        <w:rPr>
          <w:rFonts w:ascii="Arial" w:hAnsi="Arial" w:cs="Arial"/>
        </w:rPr>
      </w:pPr>
      <w:r w:rsidRPr="00165866">
        <w:rPr>
          <w:rFonts w:ascii="Arial" w:hAnsi="Arial" w:cs="Arial"/>
        </w:rPr>
        <w:t>B</w:t>
      </w:r>
      <w:r w:rsidR="00BD7DF0" w:rsidRPr="00165866">
        <w:rPr>
          <w:rFonts w:ascii="Arial" w:hAnsi="Arial" w:cs="Arial"/>
        </w:rPr>
        <w:t>elow</w:t>
      </w:r>
      <w:r w:rsidRPr="00165866">
        <w:rPr>
          <w:rFonts w:ascii="Arial" w:hAnsi="Arial" w:cs="Arial"/>
        </w:rPr>
        <w:t>, fig1 shows</w:t>
      </w:r>
      <w:r w:rsidR="00BD7DF0" w:rsidRPr="00165866">
        <w:rPr>
          <w:rFonts w:ascii="Arial" w:hAnsi="Arial" w:cs="Arial"/>
        </w:rPr>
        <w:t xml:space="preserve"> a </w:t>
      </w:r>
      <w:r w:rsidRPr="00165866">
        <w:rPr>
          <w:rFonts w:ascii="Arial" w:hAnsi="Arial" w:cs="Arial"/>
        </w:rPr>
        <w:t xml:space="preserve">table outlining the performance </w:t>
      </w:r>
      <w:r w:rsidR="00567FEE" w:rsidRPr="00165866">
        <w:rPr>
          <w:rFonts w:ascii="Arial" w:hAnsi="Arial" w:cs="Arial"/>
        </w:rPr>
        <w:t xml:space="preserve">indicators </w:t>
      </w:r>
      <w:r w:rsidRPr="00165866">
        <w:rPr>
          <w:rFonts w:ascii="Arial" w:hAnsi="Arial" w:cs="Arial"/>
        </w:rPr>
        <w:t xml:space="preserve">of </w:t>
      </w:r>
      <w:r w:rsidR="000B273C" w:rsidRPr="00165866">
        <w:rPr>
          <w:rFonts w:ascii="Arial" w:hAnsi="Arial" w:cs="Arial"/>
        </w:rPr>
        <w:t>3 Battalion REME Stores Section</w:t>
      </w:r>
      <w:r w:rsidRPr="00165866">
        <w:rPr>
          <w:rFonts w:ascii="Arial" w:hAnsi="Arial" w:cs="Arial"/>
        </w:rPr>
        <w:t>.</w:t>
      </w:r>
    </w:p>
    <w:p w14:paraId="6751DE55" w14:textId="4ACB4988" w:rsidR="000E46E4" w:rsidRPr="00165866" w:rsidRDefault="000E46E4" w:rsidP="000E46E4">
      <w:pPr>
        <w:rPr>
          <w:rFonts w:ascii="Arial" w:hAnsi="Arial" w:cs="Arial"/>
        </w:rPr>
      </w:pPr>
    </w:p>
    <w:tbl>
      <w:tblPr>
        <w:tblStyle w:val="TableGrid"/>
        <w:tblW w:w="0" w:type="auto"/>
        <w:tblLook w:val="04A0" w:firstRow="1" w:lastRow="0" w:firstColumn="1" w:lastColumn="0" w:noHBand="0" w:noVBand="1"/>
      </w:tblPr>
      <w:tblGrid>
        <w:gridCol w:w="2547"/>
        <w:gridCol w:w="1701"/>
        <w:gridCol w:w="1701"/>
      </w:tblGrid>
      <w:tr w:rsidR="00C839BB" w:rsidRPr="00165866" w14:paraId="02856548" w14:textId="77777777" w:rsidTr="00567FEE">
        <w:tc>
          <w:tcPr>
            <w:tcW w:w="2547" w:type="dxa"/>
            <w:shd w:val="clear" w:color="auto" w:fill="BFBFBF" w:themeFill="background1" w:themeFillShade="BF"/>
          </w:tcPr>
          <w:p w14:paraId="09D19ED8" w14:textId="09C02CEB" w:rsidR="00C839BB" w:rsidRPr="00165866" w:rsidRDefault="00C839BB" w:rsidP="00C839BB">
            <w:pPr>
              <w:jc w:val="center"/>
              <w:rPr>
                <w:rFonts w:ascii="Arial" w:hAnsi="Arial" w:cs="Arial"/>
              </w:rPr>
            </w:pPr>
            <w:r w:rsidRPr="00165866">
              <w:rPr>
                <w:rFonts w:ascii="Arial" w:hAnsi="Arial" w:cs="Arial"/>
              </w:rPr>
              <w:t>Activities</w:t>
            </w:r>
          </w:p>
        </w:tc>
        <w:tc>
          <w:tcPr>
            <w:tcW w:w="1701" w:type="dxa"/>
            <w:shd w:val="clear" w:color="auto" w:fill="BFBFBF" w:themeFill="background1" w:themeFillShade="BF"/>
          </w:tcPr>
          <w:p w14:paraId="3EF37551" w14:textId="12DCCA76" w:rsidR="00C839BB" w:rsidRPr="00165866" w:rsidRDefault="00C839BB" w:rsidP="00C839BB">
            <w:pPr>
              <w:jc w:val="center"/>
              <w:rPr>
                <w:rFonts w:ascii="Arial" w:hAnsi="Arial" w:cs="Arial"/>
              </w:rPr>
            </w:pPr>
            <w:r w:rsidRPr="00165866">
              <w:rPr>
                <w:rFonts w:ascii="Arial" w:hAnsi="Arial" w:cs="Arial"/>
              </w:rPr>
              <w:t>FY 2016/2017</w:t>
            </w:r>
          </w:p>
        </w:tc>
        <w:tc>
          <w:tcPr>
            <w:tcW w:w="1701" w:type="dxa"/>
            <w:shd w:val="clear" w:color="auto" w:fill="BFBFBF" w:themeFill="background1" w:themeFillShade="BF"/>
          </w:tcPr>
          <w:p w14:paraId="49C76BF5" w14:textId="1E359C76" w:rsidR="00C839BB" w:rsidRPr="00165866" w:rsidRDefault="00C839BB" w:rsidP="00C839BB">
            <w:pPr>
              <w:jc w:val="center"/>
              <w:rPr>
                <w:rFonts w:ascii="Arial" w:hAnsi="Arial" w:cs="Arial"/>
              </w:rPr>
            </w:pPr>
            <w:r w:rsidRPr="00165866">
              <w:rPr>
                <w:rFonts w:ascii="Arial" w:hAnsi="Arial" w:cs="Arial"/>
              </w:rPr>
              <w:t>FY 2017/2018</w:t>
            </w:r>
          </w:p>
        </w:tc>
      </w:tr>
      <w:tr w:rsidR="00C839BB" w:rsidRPr="00165866" w14:paraId="2029153C" w14:textId="77777777" w:rsidTr="00567FEE">
        <w:tc>
          <w:tcPr>
            <w:tcW w:w="2547" w:type="dxa"/>
          </w:tcPr>
          <w:p w14:paraId="528B3560" w14:textId="544D5A45" w:rsidR="00C839BB" w:rsidRPr="00165866" w:rsidRDefault="00567FEE" w:rsidP="000E46E4">
            <w:pPr>
              <w:rPr>
                <w:rFonts w:ascii="Arial" w:hAnsi="Arial" w:cs="Arial"/>
              </w:rPr>
            </w:pPr>
            <w:r w:rsidRPr="00165866">
              <w:rPr>
                <w:rFonts w:ascii="Arial" w:hAnsi="Arial" w:cs="Arial"/>
              </w:rPr>
              <w:t>Cost per activity</w:t>
            </w:r>
          </w:p>
        </w:tc>
        <w:tc>
          <w:tcPr>
            <w:tcW w:w="1701" w:type="dxa"/>
          </w:tcPr>
          <w:p w14:paraId="1CC83952" w14:textId="08572FDF" w:rsidR="00C839BB" w:rsidRPr="00165866" w:rsidRDefault="00567FEE" w:rsidP="00567FEE">
            <w:pPr>
              <w:jc w:val="center"/>
              <w:rPr>
                <w:rFonts w:ascii="Arial" w:hAnsi="Arial" w:cs="Arial"/>
              </w:rPr>
            </w:pPr>
            <w:r w:rsidRPr="00165866">
              <w:rPr>
                <w:rFonts w:ascii="Arial" w:hAnsi="Arial" w:cs="Arial"/>
              </w:rPr>
              <w:t>80%</w:t>
            </w:r>
          </w:p>
        </w:tc>
        <w:tc>
          <w:tcPr>
            <w:tcW w:w="1701" w:type="dxa"/>
          </w:tcPr>
          <w:p w14:paraId="418B82E3" w14:textId="2B3325CC" w:rsidR="00C839BB" w:rsidRPr="00165866" w:rsidRDefault="000B273C" w:rsidP="00567FEE">
            <w:pPr>
              <w:jc w:val="center"/>
              <w:rPr>
                <w:rFonts w:ascii="Arial" w:hAnsi="Arial" w:cs="Arial"/>
              </w:rPr>
            </w:pPr>
            <w:r w:rsidRPr="00165866">
              <w:rPr>
                <w:rFonts w:ascii="Arial" w:hAnsi="Arial" w:cs="Arial"/>
              </w:rPr>
              <w:t>90%</w:t>
            </w:r>
          </w:p>
        </w:tc>
      </w:tr>
      <w:tr w:rsidR="00C839BB" w:rsidRPr="00165866" w14:paraId="3B08CCD0" w14:textId="77777777" w:rsidTr="00567FEE">
        <w:tc>
          <w:tcPr>
            <w:tcW w:w="2547" w:type="dxa"/>
          </w:tcPr>
          <w:p w14:paraId="63205F4F" w14:textId="2DC763AC" w:rsidR="00C839BB" w:rsidRPr="00165866" w:rsidRDefault="00C839BB" w:rsidP="000E46E4">
            <w:pPr>
              <w:rPr>
                <w:rFonts w:ascii="Arial" w:hAnsi="Arial" w:cs="Arial"/>
              </w:rPr>
            </w:pPr>
            <w:r w:rsidRPr="00165866">
              <w:rPr>
                <w:rFonts w:ascii="Arial" w:hAnsi="Arial" w:cs="Arial"/>
              </w:rPr>
              <w:t>Receipts</w:t>
            </w:r>
          </w:p>
        </w:tc>
        <w:tc>
          <w:tcPr>
            <w:tcW w:w="1701" w:type="dxa"/>
          </w:tcPr>
          <w:p w14:paraId="1B5BC85E" w14:textId="3DD48E94" w:rsidR="00C839BB" w:rsidRPr="00165866" w:rsidRDefault="000B273C" w:rsidP="00567FEE">
            <w:pPr>
              <w:jc w:val="center"/>
              <w:rPr>
                <w:rFonts w:ascii="Arial" w:hAnsi="Arial" w:cs="Arial"/>
              </w:rPr>
            </w:pPr>
            <w:r w:rsidRPr="00165866">
              <w:rPr>
                <w:rFonts w:ascii="Arial" w:hAnsi="Arial" w:cs="Arial"/>
              </w:rPr>
              <w:t>30</w:t>
            </w:r>
            <w:r w:rsidR="00567FEE" w:rsidRPr="00165866">
              <w:rPr>
                <w:rFonts w:ascii="Arial" w:hAnsi="Arial" w:cs="Arial"/>
              </w:rPr>
              <w:t>%</w:t>
            </w:r>
          </w:p>
        </w:tc>
        <w:tc>
          <w:tcPr>
            <w:tcW w:w="1701" w:type="dxa"/>
          </w:tcPr>
          <w:p w14:paraId="6BF54299" w14:textId="13A88258" w:rsidR="00C839BB" w:rsidRPr="00165866" w:rsidRDefault="000B273C" w:rsidP="00567FEE">
            <w:pPr>
              <w:jc w:val="center"/>
              <w:rPr>
                <w:rFonts w:ascii="Arial" w:hAnsi="Arial" w:cs="Arial"/>
              </w:rPr>
            </w:pPr>
            <w:r w:rsidRPr="00165866">
              <w:rPr>
                <w:rFonts w:ascii="Arial" w:hAnsi="Arial" w:cs="Arial"/>
              </w:rPr>
              <w:t>25%</w:t>
            </w:r>
          </w:p>
        </w:tc>
      </w:tr>
      <w:tr w:rsidR="00C839BB" w:rsidRPr="00165866" w14:paraId="340F6B6C" w14:textId="77777777" w:rsidTr="00567FEE">
        <w:tc>
          <w:tcPr>
            <w:tcW w:w="2547" w:type="dxa"/>
          </w:tcPr>
          <w:p w14:paraId="5BA60A52" w14:textId="3DE95178" w:rsidR="00C839BB" w:rsidRPr="00165866" w:rsidRDefault="00C839BB" w:rsidP="000E46E4">
            <w:pPr>
              <w:rPr>
                <w:rFonts w:ascii="Arial" w:hAnsi="Arial" w:cs="Arial"/>
              </w:rPr>
            </w:pPr>
            <w:r w:rsidRPr="00165866">
              <w:rPr>
                <w:rFonts w:ascii="Arial" w:hAnsi="Arial" w:cs="Arial"/>
              </w:rPr>
              <w:t>Issues Operational</w:t>
            </w:r>
          </w:p>
        </w:tc>
        <w:tc>
          <w:tcPr>
            <w:tcW w:w="1701" w:type="dxa"/>
          </w:tcPr>
          <w:p w14:paraId="67368D36" w14:textId="15D78704" w:rsidR="00C839BB" w:rsidRPr="00165866" w:rsidRDefault="000B273C" w:rsidP="00567FEE">
            <w:pPr>
              <w:jc w:val="center"/>
              <w:rPr>
                <w:rFonts w:ascii="Arial" w:hAnsi="Arial" w:cs="Arial"/>
              </w:rPr>
            </w:pPr>
            <w:r w:rsidRPr="00165866">
              <w:rPr>
                <w:rFonts w:ascii="Arial" w:hAnsi="Arial" w:cs="Arial"/>
              </w:rPr>
              <w:t>1</w:t>
            </w:r>
            <w:r w:rsidR="005B50D3" w:rsidRPr="00165866">
              <w:rPr>
                <w:rFonts w:ascii="Arial" w:hAnsi="Arial" w:cs="Arial"/>
              </w:rPr>
              <w:t>5%</w:t>
            </w:r>
          </w:p>
        </w:tc>
        <w:tc>
          <w:tcPr>
            <w:tcW w:w="1701" w:type="dxa"/>
          </w:tcPr>
          <w:p w14:paraId="0BE6E5ED" w14:textId="55856220" w:rsidR="00C839BB" w:rsidRPr="00165866" w:rsidRDefault="000B273C" w:rsidP="00567FEE">
            <w:pPr>
              <w:jc w:val="center"/>
              <w:rPr>
                <w:rFonts w:ascii="Arial" w:hAnsi="Arial" w:cs="Arial"/>
              </w:rPr>
            </w:pPr>
            <w:r w:rsidRPr="00165866">
              <w:rPr>
                <w:rFonts w:ascii="Arial" w:hAnsi="Arial" w:cs="Arial"/>
              </w:rPr>
              <w:t>10%</w:t>
            </w:r>
          </w:p>
        </w:tc>
      </w:tr>
      <w:tr w:rsidR="00C839BB" w:rsidRPr="00165866" w14:paraId="76AA062C" w14:textId="77777777" w:rsidTr="00567FEE">
        <w:tc>
          <w:tcPr>
            <w:tcW w:w="2547" w:type="dxa"/>
          </w:tcPr>
          <w:p w14:paraId="4E98DC29" w14:textId="0E9E7B48" w:rsidR="00C839BB" w:rsidRPr="00165866" w:rsidRDefault="00C839BB" w:rsidP="000E46E4">
            <w:pPr>
              <w:rPr>
                <w:rFonts w:ascii="Arial" w:hAnsi="Arial" w:cs="Arial"/>
              </w:rPr>
            </w:pPr>
            <w:r w:rsidRPr="00165866">
              <w:rPr>
                <w:rFonts w:ascii="Arial" w:hAnsi="Arial" w:cs="Arial"/>
              </w:rPr>
              <w:t>Issues Non-Operational</w:t>
            </w:r>
          </w:p>
        </w:tc>
        <w:tc>
          <w:tcPr>
            <w:tcW w:w="1701" w:type="dxa"/>
          </w:tcPr>
          <w:p w14:paraId="14F4080F" w14:textId="686A3D86" w:rsidR="00C839BB" w:rsidRPr="00165866" w:rsidRDefault="000B273C" w:rsidP="00567FEE">
            <w:pPr>
              <w:jc w:val="center"/>
              <w:rPr>
                <w:rFonts w:ascii="Arial" w:hAnsi="Arial" w:cs="Arial"/>
              </w:rPr>
            </w:pPr>
            <w:r w:rsidRPr="00165866">
              <w:rPr>
                <w:rFonts w:ascii="Arial" w:hAnsi="Arial" w:cs="Arial"/>
              </w:rPr>
              <w:t>5</w:t>
            </w:r>
            <w:r w:rsidR="005B50D3" w:rsidRPr="00165866">
              <w:rPr>
                <w:rFonts w:ascii="Arial" w:hAnsi="Arial" w:cs="Arial"/>
              </w:rPr>
              <w:t>0%</w:t>
            </w:r>
          </w:p>
        </w:tc>
        <w:tc>
          <w:tcPr>
            <w:tcW w:w="1701" w:type="dxa"/>
          </w:tcPr>
          <w:p w14:paraId="5942E723" w14:textId="10F50052" w:rsidR="00C839BB" w:rsidRPr="00165866" w:rsidRDefault="000B273C" w:rsidP="00567FEE">
            <w:pPr>
              <w:jc w:val="center"/>
              <w:rPr>
                <w:rFonts w:ascii="Arial" w:hAnsi="Arial" w:cs="Arial"/>
              </w:rPr>
            </w:pPr>
            <w:r w:rsidRPr="00165866">
              <w:rPr>
                <w:rFonts w:ascii="Arial" w:hAnsi="Arial" w:cs="Arial"/>
              </w:rPr>
              <w:t>45%</w:t>
            </w:r>
          </w:p>
        </w:tc>
      </w:tr>
      <w:tr w:rsidR="00C839BB" w:rsidRPr="00165866" w14:paraId="03C2146C" w14:textId="77777777" w:rsidTr="00567FEE">
        <w:tc>
          <w:tcPr>
            <w:tcW w:w="2547" w:type="dxa"/>
          </w:tcPr>
          <w:p w14:paraId="73BBCBBB" w14:textId="416AFA28" w:rsidR="00C839BB" w:rsidRPr="00165866" w:rsidRDefault="00C839BB" w:rsidP="000E46E4">
            <w:pPr>
              <w:rPr>
                <w:rFonts w:ascii="Arial" w:hAnsi="Arial" w:cs="Arial"/>
              </w:rPr>
            </w:pPr>
            <w:r w:rsidRPr="00165866">
              <w:rPr>
                <w:rFonts w:ascii="Arial" w:hAnsi="Arial" w:cs="Arial"/>
              </w:rPr>
              <w:t>Return Stores</w:t>
            </w:r>
          </w:p>
        </w:tc>
        <w:tc>
          <w:tcPr>
            <w:tcW w:w="1701" w:type="dxa"/>
          </w:tcPr>
          <w:p w14:paraId="410EB99A" w14:textId="4AFFEB65" w:rsidR="00C839BB" w:rsidRPr="00165866" w:rsidRDefault="000B273C" w:rsidP="00567FEE">
            <w:pPr>
              <w:jc w:val="center"/>
              <w:rPr>
                <w:rFonts w:ascii="Arial" w:hAnsi="Arial" w:cs="Arial"/>
              </w:rPr>
            </w:pPr>
            <w:r w:rsidRPr="00165866">
              <w:rPr>
                <w:rFonts w:ascii="Arial" w:hAnsi="Arial" w:cs="Arial"/>
              </w:rPr>
              <w:t>5%</w:t>
            </w:r>
          </w:p>
        </w:tc>
        <w:tc>
          <w:tcPr>
            <w:tcW w:w="1701" w:type="dxa"/>
          </w:tcPr>
          <w:p w14:paraId="0683A79E" w14:textId="4733785C" w:rsidR="00C839BB" w:rsidRPr="00165866" w:rsidRDefault="000B273C" w:rsidP="00567FEE">
            <w:pPr>
              <w:jc w:val="center"/>
              <w:rPr>
                <w:rFonts w:ascii="Arial" w:hAnsi="Arial" w:cs="Arial"/>
              </w:rPr>
            </w:pPr>
            <w:r w:rsidRPr="00165866">
              <w:rPr>
                <w:rFonts w:ascii="Arial" w:hAnsi="Arial" w:cs="Arial"/>
              </w:rPr>
              <w:t>20%</w:t>
            </w:r>
          </w:p>
        </w:tc>
      </w:tr>
      <w:tr w:rsidR="00C839BB" w:rsidRPr="00165866" w14:paraId="43DA2E17" w14:textId="77777777" w:rsidTr="00567FEE">
        <w:tc>
          <w:tcPr>
            <w:tcW w:w="2547" w:type="dxa"/>
          </w:tcPr>
          <w:p w14:paraId="4796134E" w14:textId="49990C86" w:rsidR="00C839BB" w:rsidRPr="00165866" w:rsidRDefault="000B273C" w:rsidP="000E46E4">
            <w:pPr>
              <w:rPr>
                <w:rFonts w:ascii="Arial" w:hAnsi="Arial" w:cs="Arial"/>
              </w:rPr>
            </w:pPr>
            <w:r w:rsidRPr="00165866">
              <w:rPr>
                <w:rFonts w:ascii="Arial" w:hAnsi="Arial" w:cs="Arial"/>
              </w:rPr>
              <w:t>Total Activities</w:t>
            </w:r>
          </w:p>
        </w:tc>
        <w:tc>
          <w:tcPr>
            <w:tcW w:w="1701" w:type="dxa"/>
          </w:tcPr>
          <w:p w14:paraId="4479627D" w14:textId="4C129158" w:rsidR="00C839BB" w:rsidRPr="00165866" w:rsidRDefault="000B273C" w:rsidP="00567FEE">
            <w:pPr>
              <w:jc w:val="center"/>
              <w:rPr>
                <w:rFonts w:ascii="Arial" w:hAnsi="Arial" w:cs="Arial"/>
              </w:rPr>
            </w:pPr>
            <w:r w:rsidRPr="00165866">
              <w:rPr>
                <w:rFonts w:ascii="Arial" w:hAnsi="Arial" w:cs="Arial"/>
              </w:rPr>
              <w:t>348,000</w:t>
            </w:r>
          </w:p>
        </w:tc>
        <w:tc>
          <w:tcPr>
            <w:tcW w:w="1701" w:type="dxa"/>
          </w:tcPr>
          <w:p w14:paraId="636F6748" w14:textId="224E95E6" w:rsidR="00C839BB" w:rsidRPr="00165866" w:rsidRDefault="000B273C" w:rsidP="00567FEE">
            <w:pPr>
              <w:jc w:val="center"/>
              <w:rPr>
                <w:rFonts w:ascii="Arial" w:hAnsi="Arial" w:cs="Arial"/>
              </w:rPr>
            </w:pPr>
            <w:r w:rsidRPr="00165866">
              <w:rPr>
                <w:rFonts w:ascii="Arial" w:hAnsi="Arial" w:cs="Arial"/>
              </w:rPr>
              <w:t>252,000</w:t>
            </w:r>
          </w:p>
        </w:tc>
      </w:tr>
    </w:tbl>
    <w:p w14:paraId="07742601" w14:textId="77777777" w:rsidR="00B01580" w:rsidRDefault="00B01580" w:rsidP="000E46E4">
      <w:pPr>
        <w:rPr>
          <w:rFonts w:ascii="Arial" w:hAnsi="Arial" w:cs="Arial"/>
        </w:rPr>
      </w:pPr>
    </w:p>
    <w:p w14:paraId="73D0BA66" w14:textId="7ACC3758" w:rsidR="000E46E4" w:rsidRPr="00165866" w:rsidRDefault="00B01580" w:rsidP="000E46E4">
      <w:pPr>
        <w:rPr>
          <w:rFonts w:ascii="Arial" w:hAnsi="Arial" w:cs="Arial"/>
        </w:rPr>
      </w:pPr>
      <w:r>
        <w:rPr>
          <w:rFonts w:ascii="Arial" w:hAnsi="Arial" w:cs="Arial"/>
        </w:rPr>
        <w:t>Fig 1</w:t>
      </w:r>
    </w:p>
    <w:p w14:paraId="4F975451" w14:textId="1830041A" w:rsidR="00217087" w:rsidRPr="00165866" w:rsidRDefault="000B273C" w:rsidP="00217087">
      <w:pPr>
        <w:rPr>
          <w:rFonts w:ascii="Arial" w:hAnsi="Arial" w:cs="Arial"/>
        </w:rPr>
      </w:pPr>
      <w:r w:rsidRPr="00165866">
        <w:rPr>
          <w:rFonts w:ascii="Arial" w:hAnsi="Arial" w:cs="Arial"/>
        </w:rPr>
        <w:t>Activities are calculated based on percentage of total activity within the financial</w:t>
      </w:r>
      <w:r w:rsidR="00D10F4D" w:rsidRPr="00165866">
        <w:rPr>
          <w:rFonts w:ascii="Arial" w:hAnsi="Arial" w:cs="Arial"/>
        </w:rPr>
        <w:t xml:space="preserve"> year.</w:t>
      </w:r>
    </w:p>
    <w:p w14:paraId="7B8A798B" w14:textId="77777777" w:rsidR="00217087" w:rsidRPr="00165866" w:rsidRDefault="00217087" w:rsidP="00217087">
      <w:pPr>
        <w:rPr>
          <w:rFonts w:ascii="Arial" w:hAnsi="Arial" w:cs="Arial"/>
        </w:rPr>
      </w:pPr>
    </w:p>
    <w:p w14:paraId="0A65CCB3" w14:textId="77777777" w:rsidR="00217087" w:rsidRPr="00165866" w:rsidRDefault="00217087" w:rsidP="00217087">
      <w:pPr>
        <w:pStyle w:val="Heading1"/>
        <w:rPr>
          <w:rFonts w:ascii="Arial" w:hAnsi="Arial" w:cs="Arial"/>
          <w:b/>
          <w:color w:val="auto"/>
        </w:rPr>
      </w:pPr>
      <w:r w:rsidRPr="00165866">
        <w:rPr>
          <w:rFonts w:ascii="Arial" w:hAnsi="Arial" w:cs="Arial"/>
          <w:b/>
          <w:color w:val="auto"/>
        </w:rPr>
        <w:t>15.1 Use performance indicators and benchmarking to effect improvements in warehouse performance</w:t>
      </w:r>
    </w:p>
    <w:p w14:paraId="7E6AA499" w14:textId="5CB0710C" w:rsidR="00217087" w:rsidRDefault="00217087" w:rsidP="00217087">
      <w:pPr>
        <w:rPr>
          <w:rFonts w:ascii="Arial" w:hAnsi="Arial" w:cs="Arial"/>
        </w:rPr>
      </w:pPr>
    </w:p>
    <w:p w14:paraId="6E387557" w14:textId="77777777" w:rsidR="007B247E" w:rsidRDefault="0045440B" w:rsidP="00217087">
      <w:pPr>
        <w:rPr>
          <w:rFonts w:ascii="Arial" w:hAnsi="Arial" w:cs="Arial"/>
        </w:rPr>
      </w:pPr>
      <w:r>
        <w:rPr>
          <w:rFonts w:ascii="Arial" w:hAnsi="Arial" w:cs="Arial"/>
        </w:rPr>
        <w:t>Operational and non-operational</w:t>
      </w:r>
      <w:r w:rsidR="00516070">
        <w:rPr>
          <w:rFonts w:ascii="Arial" w:hAnsi="Arial" w:cs="Arial"/>
        </w:rPr>
        <w:t xml:space="preserve"> </w:t>
      </w:r>
      <w:r w:rsidR="00CC16FF">
        <w:rPr>
          <w:rFonts w:ascii="Arial" w:hAnsi="Arial" w:cs="Arial"/>
        </w:rPr>
        <w:t>I</w:t>
      </w:r>
      <w:r w:rsidR="000B50B9">
        <w:rPr>
          <w:rFonts w:ascii="Arial" w:hAnsi="Arial" w:cs="Arial"/>
        </w:rPr>
        <w:t>ssues have</w:t>
      </w:r>
      <w:r w:rsidR="008171A9">
        <w:rPr>
          <w:rFonts w:ascii="Arial" w:hAnsi="Arial" w:cs="Arial"/>
        </w:rPr>
        <w:t xml:space="preserve"> significantly dropped </w:t>
      </w:r>
      <w:r w:rsidR="00CD0A5D">
        <w:rPr>
          <w:rFonts w:ascii="Arial" w:hAnsi="Arial" w:cs="Arial"/>
        </w:rPr>
        <w:t>based on FY 2016</w:t>
      </w:r>
      <w:r w:rsidR="00800DC3">
        <w:rPr>
          <w:rFonts w:ascii="Arial" w:hAnsi="Arial" w:cs="Arial"/>
        </w:rPr>
        <w:t>/2017 and FY 2017</w:t>
      </w:r>
      <w:r w:rsidR="00BB6D92">
        <w:rPr>
          <w:rFonts w:ascii="Arial" w:hAnsi="Arial" w:cs="Arial"/>
        </w:rPr>
        <w:t>/2018.</w:t>
      </w:r>
      <w:r w:rsidR="000B50B9">
        <w:rPr>
          <w:rFonts w:ascii="Arial" w:hAnsi="Arial" w:cs="Arial"/>
        </w:rPr>
        <w:t xml:space="preserve"> </w:t>
      </w:r>
    </w:p>
    <w:p w14:paraId="4E785C75" w14:textId="77777777" w:rsidR="00FF5078" w:rsidRDefault="007B247E" w:rsidP="00217087">
      <w:pPr>
        <w:rPr>
          <w:rFonts w:ascii="Arial" w:hAnsi="Arial" w:cs="Arial"/>
        </w:rPr>
      </w:pPr>
      <w:r>
        <w:rPr>
          <w:rFonts w:ascii="Arial" w:hAnsi="Arial" w:cs="Arial"/>
        </w:rPr>
        <w:t xml:space="preserve">Operational issues; </w:t>
      </w:r>
      <w:r w:rsidR="009419C0">
        <w:rPr>
          <w:rFonts w:ascii="Arial" w:hAnsi="Arial" w:cs="Arial"/>
        </w:rPr>
        <w:t>th</w:t>
      </w:r>
      <w:r w:rsidR="00C30547">
        <w:rPr>
          <w:rFonts w:ascii="Arial" w:hAnsi="Arial" w:cs="Arial"/>
        </w:rPr>
        <w:t xml:space="preserve">ese stores </w:t>
      </w:r>
      <w:r w:rsidR="00255B55">
        <w:rPr>
          <w:rFonts w:ascii="Arial" w:hAnsi="Arial" w:cs="Arial"/>
        </w:rPr>
        <w:t>required</w:t>
      </w:r>
      <w:r w:rsidR="00763439">
        <w:rPr>
          <w:rFonts w:ascii="Arial" w:hAnsi="Arial" w:cs="Arial"/>
        </w:rPr>
        <w:t xml:space="preserve"> by operational theatres have fallen by </w:t>
      </w:r>
      <w:r w:rsidR="009419C0">
        <w:rPr>
          <w:rFonts w:ascii="Arial" w:hAnsi="Arial" w:cs="Arial"/>
        </w:rPr>
        <w:t>5%.</w:t>
      </w:r>
      <w:r w:rsidR="00AC398B">
        <w:rPr>
          <w:rFonts w:ascii="Arial" w:hAnsi="Arial" w:cs="Arial"/>
        </w:rPr>
        <w:t xml:space="preserve"> In order to improve </w:t>
      </w:r>
      <w:r w:rsidR="007E349E">
        <w:rPr>
          <w:rFonts w:ascii="Arial" w:hAnsi="Arial" w:cs="Arial"/>
        </w:rPr>
        <w:t>and satisfy demands</w:t>
      </w:r>
      <w:r w:rsidR="00FC5E94">
        <w:rPr>
          <w:rFonts w:ascii="Arial" w:hAnsi="Arial" w:cs="Arial"/>
        </w:rPr>
        <w:t xml:space="preserve"> there are certain aspects </w:t>
      </w:r>
      <w:r w:rsidR="00E55969">
        <w:rPr>
          <w:rFonts w:ascii="Arial" w:hAnsi="Arial" w:cs="Arial"/>
        </w:rPr>
        <w:t xml:space="preserve">that needs to </w:t>
      </w:r>
      <w:r w:rsidR="00601172">
        <w:rPr>
          <w:rFonts w:ascii="Arial" w:hAnsi="Arial" w:cs="Arial"/>
        </w:rPr>
        <w:t>improve</w:t>
      </w:r>
      <w:r w:rsidR="00310509">
        <w:rPr>
          <w:rFonts w:ascii="Arial" w:hAnsi="Arial" w:cs="Arial"/>
        </w:rPr>
        <w:t>.</w:t>
      </w:r>
      <w:r w:rsidR="00D83D07">
        <w:rPr>
          <w:rFonts w:ascii="Arial" w:hAnsi="Arial" w:cs="Arial"/>
        </w:rPr>
        <w:t xml:space="preserve"> </w:t>
      </w:r>
    </w:p>
    <w:p w14:paraId="089BFF7D" w14:textId="54F8003E" w:rsidR="00FF5078" w:rsidRDefault="00D83D07" w:rsidP="00D54D62">
      <w:pPr>
        <w:pStyle w:val="ListParagraph"/>
        <w:numPr>
          <w:ilvl w:val="0"/>
          <w:numId w:val="5"/>
        </w:numPr>
        <w:rPr>
          <w:rFonts w:ascii="Arial" w:hAnsi="Arial" w:cs="Arial"/>
        </w:rPr>
      </w:pPr>
      <w:r w:rsidRPr="00D54D62">
        <w:rPr>
          <w:rFonts w:ascii="Arial" w:hAnsi="Arial" w:cs="Arial"/>
        </w:rPr>
        <w:t xml:space="preserve">We need to identify the </w:t>
      </w:r>
      <w:r w:rsidR="00601172" w:rsidRPr="00D54D62">
        <w:rPr>
          <w:rFonts w:ascii="Arial" w:hAnsi="Arial" w:cs="Arial"/>
        </w:rPr>
        <w:t>fast-moving</w:t>
      </w:r>
      <w:r w:rsidRPr="00D54D62">
        <w:rPr>
          <w:rFonts w:ascii="Arial" w:hAnsi="Arial" w:cs="Arial"/>
        </w:rPr>
        <w:t xml:space="preserve"> st</w:t>
      </w:r>
      <w:r w:rsidR="00C21547">
        <w:rPr>
          <w:rFonts w:ascii="Arial" w:hAnsi="Arial" w:cs="Arial"/>
        </w:rPr>
        <w:t>ore</w:t>
      </w:r>
      <w:r w:rsidRPr="00D54D62">
        <w:rPr>
          <w:rFonts w:ascii="Arial" w:hAnsi="Arial" w:cs="Arial"/>
        </w:rPr>
        <w:t xml:space="preserve">s </w:t>
      </w:r>
      <w:r w:rsidR="00810B27" w:rsidRPr="00D54D62">
        <w:rPr>
          <w:rFonts w:ascii="Arial" w:hAnsi="Arial" w:cs="Arial"/>
        </w:rPr>
        <w:t xml:space="preserve">required by operational theatre and increase the scale </w:t>
      </w:r>
      <w:r w:rsidR="00601172" w:rsidRPr="00D54D62">
        <w:rPr>
          <w:rFonts w:ascii="Arial" w:hAnsi="Arial" w:cs="Arial"/>
        </w:rPr>
        <w:t xml:space="preserve">quantity </w:t>
      </w:r>
      <w:r w:rsidR="00FF5078" w:rsidRPr="00D54D62">
        <w:rPr>
          <w:rFonts w:ascii="Arial" w:hAnsi="Arial" w:cs="Arial"/>
        </w:rPr>
        <w:t>to satisfy demands.</w:t>
      </w:r>
    </w:p>
    <w:p w14:paraId="492E1B85" w14:textId="15190F77" w:rsidR="003C7A88" w:rsidRDefault="003C7A88" w:rsidP="00D54D62">
      <w:pPr>
        <w:pStyle w:val="ListParagraph"/>
        <w:numPr>
          <w:ilvl w:val="0"/>
          <w:numId w:val="5"/>
        </w:numPr>
        <w:rPr>
          <w:rFonts w:ascii="Arial" w:hAnsi="Arial" w:cs="Arial"/>
        </w:rPr>
      </w:pPr>
      <w:r>
        <w:rPr>
          <w:rFonts w:ascii="Arial" w:hAnsi="Arial" w:cs="Arial"/>
        </w:rPr>
        <w:t xml:space="preserve">If needed </w:t>
      </w:r>
      <w:r w:rsidR="00F91111">
        <w:rPr>
          <w:rFonts w:ascii="Arial" w:hAnsi="Arial" w:cs="Arial"/>
        </w:rPr>
        <w:t xml:space="preserve">storage capacity can be increased in order to </w:t>
      </w:r>
      <w:r w:rsidR="002509E9">
        <w:rPr>
          <w:rFonts w:ascii="Arial" w:hAnsi="Arial" w:cs="Arial"/>
        </w:rPr>
        <w:t>hold stores for onward suppl</w:t>
      </w:r>
      <w:r w:rsidR="00043D8D">
        <w:rPr>
          <w:rFonts w:ascii="Arial" w:hAnsi="Arial" w:cs="Arial"/>
        </w:rPr>
        <w:t>y.</w:t>
      </w:r>
      <w:bookmarkStart w:id="0" w:name="_GoBack"/>
      <w:bookmarkEnd w:id="0"/>
    </w:p>
    <w:p w14:paraId="718F73C6" w14:textId="32314FA6" w:rsidR="00D54D62" w:rsidRDefault="003D1408" w:rsidP="00D54D62">
      <w:pPr>
        <w:pStyle w:val="ListParagraph"/>
        <w:numPr>
          <w:ilvl w:val="0"/>
          <w:numId w:val="5"/>
        </w:numPr>
        <w:rPr>
          <w:rFonts w:ascii="Arial" w:hAnsi="Arial" w:cs="Arial"/>
        </w:rPr>
      </w:pPr>
      <w:r>
        <w:rPr>
          <w:rFonts w:ascii="Arial" w:hAnsi="Arial" w:cs="Arial"/>
        </w:rPr>
        <w:t>I</w:t>
      </w:r>
      <w:r w:rsidR="0054045D">
        <w:rPr>
          <w:rFonts w:ascii="Arial" w:hAnsi="Arial" w:cs="Arial"/>
        </w:rPr>
        <w:t>ncrease</w:t>
      </w:r>
      <w:r>
        <w:rPr>
          <w:rFonts w:ascii="Arial" w:hAnsi="Arial" w:cs="Arial"/>
        </w:rPr>
        <w:t xml:space="preserve"> personnel on shift duties</w:t>
      </w:r>
      <w:r w:rsidR="00EB0F36">
        <w:rPr>
          <w:rFonts w:ascii="Arial" w:hAnsi="Arial" w:cs="Arial"/>
        </w:rPr>
        <w:t xml:space="preserve">, this will enable </w:t>
      </w:r>
      <w:r w:rsidR="00A54FBF">
        <w:rPr>
          <w:rFonts w:ascii="Arial" w:hAnsi="Arial" w:cs="Arial"/>
        </w:rPr>
        <w:t>flexibility</w:t>
      </w:r>
      <w:r w:rsidR="00104013">
        <w:rPr>
          <w:rFonts w:ascii="Arial" w:hAnsi="Arial" w:cs="Arial"/>
        </w:rPr>
        <w:t xml:space="preserve"> </w:t>
      </w:r>
      <w:r w:rsidR="00705CE2">
        <w:rPr>
          <w:rFonts w:ascii="Arial" w:hAnsi="Arial" w:cs="Arial"/>
        </w:rPr>
        <w:t xml:space="preserve">and react </w:t>
      </w:r>
      <w:r w:rsidR="00B708D7">
        <w:rPr>
          <w:rFonts w:ascii="Arial" w:hAnsi="Arial" w:cs="Arial"/>
        </w:rPr>
        <w:t>quick to demands.</w:t>
      </w:r>
      <w:r w:rsidR="00861506">
        <w:rPr>
          <w:rFonts w:ascii="Arial" w:hAnsi="Arial" w:cs="Arial"/>
        </w:rPr>
        <w:t xml:space="preserve"> </w:t>
      </w:r>
    </w:p>
    <w:p w14:paraId="6519FC80" w14:textId="6E554B8F" w:rsidR="008C7478" w:rsidRDefault="00D805A8" w:rsidP="00D54D62">
      <w:pPr>
        <w:pStyle w:val="ListParagraph"/>
        <w:numPr>
          <w:ilvl w:val="0"/>
          <w:numId w:val="5"/>
        </w:numPr>
        <w:rPr>
          <w:rFonts w:ascii="Arial" w:hAnsi="Arial" w:cs="Arial"/>
        </w:rPr>
      </w:pPr>
      <w:r>
        <w:rPr>
          <w:rFonts w:ascii="Arial" w:hAnsi="Arial" w:cs="Arial"/>
        </w:rPr>
        <w:t xml:space="preserve">Frequent personnel training is advisable </w:t>
      </w:r>
      <w:r w:rsidR="00AB12EB">
        <w:rPr>
          <w:rFonts w:ascii="Arial" w:hAnsi="Arial" w:cs="Arial"/>
        </w:rPr>
        <w:t xml:space="preserve">in order to facilitate </w:t>
      </w:r>
      <w:r w:rsidR="00B171DC">
        <w:rPr>
          <w:rFonts w:ascii="Arial" w:hAnsi="Arial" w:cs="Arial"/>
        </w:rPr>
        <w:t>issues</w:t>
      </w:r>
      <w:r w:rsidR="004137DC">
        <w:rPr>
          <w:rFonts w:ascii="Arial" w:hAnsi="Arial" w:cs="Arial"/>
        </w:rPr>
        <w:t xml:space="preserve"> in the </w:t>
      </w:r>
      <w:r w:rsidR="00B01580">
        <w:rPr>
          <w:rFonts w:ascii="Arial" w:hAnsi="Arial" w:cs="Arial"/>
        </w:rPr>
        <w:t>warehouse.</w:t>
      </w:r>
    </w:p>
    <w:p w14:paraId="14E7D695" w14:textId="77777777" w:rsidR="0083793A" w:rsidRDefault="0022347E" w:rsidP="00D54D62">
      <w:pPr>
        <w:pStyle w:val="ListParagraph"/>
        <w:numPr>
          <w:ilvl w:val="0"/>
          <w:numId w:val="5"/>
        </w:numPr>
        <w:rPr>
          <w:rFonts w:ascii="Arial" w:hAnsi="Arial" w:cs="Arial"/>
        </w:rPr>
      </w:pPr>
      <w:r>
        <w:rPr>
          <w:rFonts w:ascii="Arial" w:hAnsi="Arial" w:cs="Arial"/>
        </w:rPr>
        <w:t xml:space="preserve">All DRS </w:t>
      </w:r>
      <w:r w:rsidR="009123D2">
        <w:rPr>
          <w:rFonts w:ascii="Arial" w:hAnsi="Arial" w:cs="Arial"/>
        </w:rPr>
        <w:t>(</w:t>
      </w:r>
      <w:r>
        <w:rPr>
          <w:rFonts w:ascii="Arial" w:hAnsi="Arial" w:cs="Arial"/>
        </w:rPr>
        <w:t xml:space="preserve">Direct Repair </w:t>
      </w:r>
      <w:r w:rsidR="009123D2">
        <w:rPr>
          <w:rFonts w:ascii="Arial" w:hAnsi="Arial" w:cs="Arial"/>
        </w:rPr>
        <w:t>Scheme) s</w:t>
      </w:r>
      <w:r w:rsidR="0086290D">
        <w:rPr>
          <w:rFonts w:ascii="Arial" w:hAnsi="Arial" w:cs="Arial"/>
        </w:rPr>
        <w:t xml:space="preserve">tores </w:t>
      </w:r>
      <w:r w:rsidR="00C21547">
        <w:rPr>
          <w:rFonts w:ascii="Arial" w:hAnsi="Arial" w:cs="Arial"/>
        </w:rPr>
        <w:t>that are</w:t>
      </w:r>
      <w:r w:rsidR="00E32E8F">
        <w:rPr>
          <w:rFonts w:ascii="Arial" w:hAnsi="Arial" w:cs="Arial"/>
        </w:rPr>
        <w:t xml:space="preserve"> required for operations must </w:t>
      </w:r>
      <w:r w:rsidR="00E97EE3">
        <w:rPr>
          <w:rFonts w:ascii="Arial" w:hAnsi="Arial" w:cs="Arial"/>
        </w:rPr>
        <w:t xml:space="preserve">repaired </w:t>
      </w:r>
      <w:r w:rsidR="00731252">
        <w:rPr>
          <w:rFonts w:ascii="Arial" w:hAnsi="Arial" w:cs="Arial"/>
        </w:rPr>
        <w:t>at the earliest.</w:t>
      </w:r>
    </w:p>
    <w:p w14:paraId="5940AC1A" w14:textId="0336697A" w:rsidR="005839AA" w:rsidRPr="00D54D62" w:rsidRDefault="0083793A" w:rsidP="00D54D62">
      <w:pPr>
        <w:pStyle w:val="ListParagraph"/>
        <w:numPr>
          <w:ilvl w:val="0"/>
          <w:numId w:val="5"/>
        </w:numPr>
        <w:rPr>
          <w:rFonts w:ascii="Arial" w:hAnsi="Arial" w:cs="Arial"/>
        </w:rPr>
      </w:pPr>
      <w:r>
        <w:rPr>
          <w:rFonts w:ascii="Arial" w:hAnsi="Arial" w:cs="Arial"/>
        </w:rPr>
        <w:t xml:space="preserve">All stores discrepancies must be </w:t>
      </w:r>
      <w:r w:rsidR="008677C0">
        <w:rPr>
          <w:rFonts w:ascii="Arial" w:hAnsi="Arial" w:cs="Arial"/>
        </w:rPr>
        <w:t>highlighted and rectified as soon as possible</w:t>
      </w:r>
      <w:r w:rsidR="006473FB">
        <w:rPr>
          <w:rFonts w:ascii="Arial" w:hAnsi="Arial" w:cs="Arial"/>
        </w:rPr>
        <w:t xml:space="preserve">. This will minimise </w:t>
      </w:r>
      <w:r w:rsidR="00B975DB">
        <w:rPr>
          <w:rFonts w:ascii="Arial" w:hAnsi="Arial" w:cs="Arial"/>
        </w:rPr>
        <w:t>stores availability.</w:t>
      </w:r>
      <w:r w:rsidR="00C21547">
        <w:rPr>
          <w:rFonts w:ascii="Arial" w:hAnsi="Arial" w:cs="Arial"/>
        </w:rPr>
        <w:t xml:space="preserve"> </w:t>
      </w:r>
    </w:p>
    <w:p w14:paraId="77EDBD03" w14:textId="026C1CDD" w:rsidR="00CC16FF" w:rsidRPr="00165866" w:rsidRDefault="00810B27" w:rsidP="00217087">
      <w:pPr>
        <w:rPr>
          <w:rFonts w:ascii="Arial" w:hAnsi="Arial" w:cs="Arial"/>
        </w:rPr>
      </w:pPr>
      <w:r>
        <w:rPr>
          <w:rFonts w:ascii="Arial" w:hAnsi="Arial" w:cs="Arial"/>
        </w:rPr>
        <w:t xml:space="preserve"> </w:t>
      </w:r>
      <w:r w:rsidR="00255B55">
        <w:rPr>
          <w:rFonts w:ascii="Arial" w:hAnsi="Arial" w:cs="Arial"/>
        </w:rPr>
        <w:t xml:space="preserve"> </w:t>
      </w:r>
      <w:r w:rsidR="000B50B9">
        <w:rPr>
          <w:rFonts w:ascii="Arial" w:hAnsi="Arial" w:cs="Arial"/>
        </w:rPr>
        <w:t xml:space="preserve"> </w:t>
      </w:r>
    </w:p>
    <w:p w14:paraId="5C397CEA" w14:textId="3BF20CF2" w:rsidR="00217087" w:rsidRPr="00165866" w:rsidRDefault="00217087" w:rsidP="00217087">
      <w:pPr>
        <w:rPr>
          <w:rFonts w:ascii="Arial" w:hAnsi="Arial" w:cs="Arial"/>
        </w:rPr>
      </w:pPr>
    </w:p>
    <w:p w14:paraId="2479F640" w14:textId="77777777" w:rsidR="00217087" w:rsidRPr="00165866" w:rsidRDefault="00217087" w:rsidP="00217087">
      <w:pPr>
        <w:rPr>
          <w:rFonts w:ascii="Arial" w:hAnsi="Arial" w:cs="Arial"/>
        </w:rPr>
      </w:pPr>
    </w:p>
    <w:sectPr w:rsidR="00217087" w:rsidRPr="0016586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3C9DD0" w14:textId="77777777" w:rsidR="002E5675" w:rsidRDefault="002E5675" w:rsidP="00217087">
      <w:pPr>
        <w:spacing w:after="0" w:line="240" w:lineRule="auto"/>
      </w:pPr>
      <w:r>
        <w:separator/>
      </w:r>
    </w:p>
  </w:endnote>
  <w:endnote w:type="continuationSeparator" w:id="0">
    <w:p w14:paraId="78777322" w14:textId="77777777" w:rsidR="002E5675" w:rsidRDefault="002E5675" w:rsidP="00217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04FD1" w14:textId="77777777" w:rsidR="002E5675" w:rsidRDefault="002E5675" w:rsidP="00217087">
      <w:pPr>
        <w:spacing w:after="0" w:line="240" w:lineRule="auto"/>
      </w:pPr>
      <w:r>
        <w:separator/>
      </w:r>
    </w:p>
  </w:footnote>
  <w:footnote w:type="continuationSeparator" w:id="0">
    <w:p w14:paraId="4B2BF8F6" w14:textId="77777777" w:rsidR="002E5675" w:rsidRDefault="002E5675" w:rsidP="002170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EC53E5" w14:textId="77777777" w:rsidR="001C253C" w:rsidRDefault="001C253C">
    <w:pPr>
      <w:pStyle w:val="Header"/>
    </w:pPr>
    <w:r>
      <w:t>P139876</w:t>
    </w:r>
    <w:r>
      <w:ptab w:relativeTo="margin" w:alignment="center" w:leader="none"/>
    </w:r>
    <w:r>
      <w:t>PD13A1 Assignment</w:t>
    </w:r>
    <w:r>
      <w:ptab w:relativeTo="margin" w:alignment="right" w:leader="none"/>
    </w:r>
    <w:proofErr w:type="spellStart"/>
    <w:r>
      <w:t>W.Dixon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B093C"/>
    <w:multiLevelType w:val="multilevel"/>
    <w:tmpl w:val="C520FBE6"/>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A0063D7"/>
    <w:multiLevelType w:val="multilevel"/>
    <w:tmpl w:val="0AC6AB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CAE7230"/>
    <w:multiLevelType w:val="multilevel"/>
    <w:tmpl w:val="FD4880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E2B59F2"/>
    <w:multiLevelType w:val="hybridMultilevel"/>
    <w:tmpl w:val="9FA86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6F68B3"/>
    <w:multiLevelType w:val="multilevel"/>
    <w:tmpl w:val="D73CBB4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087"/>
    <w:rsid w:val="00043D8D"/>
    <w:rsid w:val="000A4C34"/>
    <w:rsid w:val="000B273C"/>
    <w:rsid w:val="000B50B9"/>
    <w:rsid w:val="000C0FC8"/>
    <w:rsid w:val="000E46E4"/>
    <w:rsid w:val="00104013"/>
    <w:rsid w:val="00165866"/>
    <w:rsid w:val="001C253C"/>
    <w:rsid w:val="001E4B29"/>
    <w:rsid w:val="0020368B"/>
    <w:rsid w:val="0021278F"/>
    <w:rsid w:val="00217087"/>
    <w:rsid w:val="0022347E"/>
    <w:rsid w:val="002509E9"/>
    <w:rsid w:val="00255B55"/>
    <w:rsid w:val="00282B71"/>
    <w:rsid w:val="002E5675"/>
    <w:rsid w:val="00310509"/>
    <w:rsid w:val="003C7A88"/>
    <w:rsid w:val="003D1408"/>
    <w:rsid w:val="004137DC"/>
    <w:rsid w:val="00437192"/>
    <w:rsid w:val="0045221A"/>
    <w:rsid w:val="0045440B"/>
    <w:rsid w:val="00470333"/>
    <w:rsid w:val="004B2EE6"/>
    <w:rsid w:val="004E6FCD"/>
    <w:rsid w:val="00516070"/>
    <w:rsid w:val="0054045D"/>
    <w:rsid w:val="00544956"/>
    <w:rsid w:val="00567FEE"/>
    <w:rsid w:val="005839AA"/>
    <w:rsid w:val="005B50D3"/>
    <w:rsid w:val="005D11CF"/>
    <w:rsid w:val="00601172"/>
    <w:rsid w:val="006473FB"/>
    <w:rsid w:val="00654DA9"/>
    <w:rsid w:val="00705CE2"/>
    <w:rsid w:val="00731252"/>
    <w:rsid w:val="00763439"/>
    <w:rsid w:val="007B247E"/>
    <w:rsid w:val="007E349E"/>
    <w:rsid w:val="00800DC3"/>
    <w:rsid w:val="00810B27"/>
    <w:rsid w:val="008171A9"/>
    <w:rsid w:val="0083793A"/>
    <w:rsid w:val="00861506"/>
    <w:rsid w:val="0086290D"/>
    <w:rsid w:val="008677C0"/>
    <w:rsid w:val="008701B9"/>
    <w:rsid w:val="00883F55"/>
    <w:rsid w:val="00891932"/>
    <w:rsid w:val="008C7478"/>
    <w:rsid w:val="008D2E25"/>
    <w:rsid w:val="00900F34"/>
    <w:rsid w:val="009123D2"/>
    <w:rsid w:val="009145E2"/>
    <w:rsid w:val="00922284"/>
    <w:rsid w:val="009419C0"/>
    <w:rsid w:val="00975F76"/>
    <w:rsid w:val="00980BA1"/>
    <w:rsid w:val="0099486C"/>
    <w:rsid w:val="00997F19"/>
    <w:rsid w:val="009D4587"/>
    <w:rsid w:val="00A0075B"/>
    <w:rsid w:val="00A54FBF"/>
    <w:rsid w:val="00AB12EB"/>
    <w:rsid w:val="00AC37D9"/>
    <w:rsid w:val="00AC398B"/>
    <w:rsid w:val="00AD5623"/>
    <w:rsid w:val="00B01580"/>
    <w:rsid w:val="00B171DC"/>
    <w:rsid w:val="00B2454D"/>
    <w:rsid w:val="00B708D7"/>
    <w:rsid w:val="00B975DB"/>
    <w:rsid w:val="00BB6D92"/>
    <w:rsid w:val="00BD7DF0"/>
    <w:rsid w:val="00C213B3"/>
    <w:rsid w:val="00C21547"/>
    <w:rsid w:val="00C27D41"/>
    <w:rsid w:val="00C30547"/>
    <w:rsid w:val="00C72763"/>
    <w:rsid w:val="00C839BB"/>
    <w:rsid w:val="00CC16FF"/>
    <w:rsid w:val="00CD0A5D"/>
    <w:rsid w:val="00D10F4D"/>
    <w:rsid w:val="00D40CB3"/>
    <w:rsid w:val="00D54D62"/>
    <w:rsid w:val="00D805A8"/>
    <w:rsid w:val="00D83D07"/>
    <w:rsid w:val="00E32E8F"/>
    <w:rsid w:val="00E4413A"/>
    <w:rsid w:val="00E551A9"/>
    <w:rsid w:val="00E55969"/>
    <w:rsid w:val="00E837B1"/>
    <w:rsid w:val="00E93229"/>
    <w:rsid w:val="00E97EE3"/>
    <w:rsid w:val="00EB0F36"/>
    <w:rsid w:val="00F015C2"/>
    <w:rsid w:val="00F87AA2"/>
    <w:rsid w:val="00F91111"/>
    <w:rsid w:val="00FC5E94"/>
    <w:rsid w:val="00FF5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DC2912"/>
  <w15:chartTrackingRefBased/>
  <w15:docId w15:val="{4E44343C-99D5-4E27-B34E-A0047E3F4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0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7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087"/>
  </w:style>
  <w:style w:type="paragraph" w:styleId="Footer">
    <w:name w:val="footer"/>
    <w:basedOn w:val="Normal"/>
    <w:link w:val="FooterChar"/>
    <w:uiPriority w:val="99"/>
    <w:unhideWhenUsed/>
    <w:rsid w:val="00217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087"/>
  </w:style>
  <w:style w:type="character" w:customStyle="1" w:styleId="Heading1Char">
    <w:name w:val="Heading 1 Char"/>
    <w:basedOn w:val="DefaultParagraphFont"/>
    <w:link w:val="Heading1"/>
    <w:uiPriority w:val="9"/>
    <w:rsid w:val="00217087"/>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170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7087"/>
    <w:rPr>
      <w:rFonts w:ascii="Segoe UI" w:hAnsi="Segoe UI" w:cs="Segoe UI"/>
      <w:sz w:val="18"/>
      <w:szCs w:val="18"/>
    </w:rPr>
  </w:style>
  <w:style w:type="paragraph" w:customStyle="1" w:styleId="WW-Default">
    <w:name w:val="WW-Default"/>
    <w:rsid w:val="00217087"/>
    <w:pPr>
      <w:suppressAutoHyphens/>
      <w:autoSpaceDE w:val="0"/>
      <w:spacing w:after="0" w:line="240" w:lineRule="auto"/>
    </w:pPr>
    <w:rPr>
      <w:rFonts w:ascii="Arial" w:eastAsia="Times New Roman" w:hAnsi="Arial" w:cs="Arial"/>
      <w:color w:val="000000"/>
      <w:sz w:val="24"/>
      <w:szCs w:val="24"/>
      <w:lang w:eastAsia="ar-SA"/>
    </w:rPr>
  </w:style>
  <w:style w:type="paragraph" w:styleId="ListParagraph">
    <w:name w:val="List Paragraph"/>
    <w:basedOn w:val="Normal"/>
    <w:qFormat/>
    <w:rsid w:val="00217087"/>
    <w:pPr>
      <w:ind w:left="720"/>
      <w:contextualSpacing/>
    </w:pPr>
  </w:style>
  <w:style w:type="table" w:styleId="TableGrid">
    <w:name w:val="Table Grid"/>
    <w:basedOn w:val="TableNormal"/>
    <w:uiPriority w:val="39"/>
    <w:rsid w:val="000E4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4</Pages>
  <Words>1116</Words>
  <Characters>6363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 Winston Cpl</dc:creator>
  <cp:keywords/>
  <dc:description/>
  <cp:lastModifiedBy>Winston Dixon</cp:lastModifiedBy>
  <cp:revision>72</cp:revision>
  <dcterms:created xsi:type="dcterms:W3CDTF">2019-01-14T14:18:00Z</dcterms:created>
  <dcterms:modified xsi:type="dcterms:W3CDTF">2019-04-12T20:45:00Z</dcterms:modified>
</cp:coreProperties>
</file>