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7EA50" w14:textId="77777777" w:rsidR="00036B79" w:rsidRDefault="00036B79">
      <w:pPr>
        <w:jc w:val="center"/>
        <w:rPr>
          <w:b/>
          <w:sz w:val="32"/>
          <w:szCs w:val="32"/>
        </w:rPr>
      </w:pPr>
    </w:p>
    <w:p w14:paraId="7304B3A9" w14:textId="77777777" w:rsidR="00036B79" w:rsidRDefault="00036B79">
      <w:pPr>
        <w:jc w:val="center"/>
        <w:rPr>
          <w:b/>
          <w:sz w:val="32"/>
          <w:szCs w:val="32"/>
        </w:rPr>
      </w:pPr>
    </w:p>
    <w:p w14:paraId="166D47DE" w14:textId="77777777" w:rsidR="00036B79" w:rsidRDefault="00F21DEA">
      <w:pPr>
        <w:jc w:val="center"/>
        <w:rPr>
          <w:b/>
          <w:sz w:val="32"/>
          <w:szCs w:val="32"/>
        </w:rPr>
      </w:pPr>
      <w:r>
        <w:rPr>
          <w:b/>
          <w:sz w:val="32"/>
          <w:szCs w:val="32"/>
        </w:rPr>
        <w:t>ANALYSE THE IMPACTS OF SOCIO-ECONOMIC FORCE ON EMPLOYEES’ PERFORMANCE MANAGEMENT AND MONITORING IN DIFFERENT WORK MODES: HOSPITALITY HR’S PERSPECTIVE</w:t>
      </w:r>
    </w:p>
    <w:p w14:paraId="796AD1A8" w14:textId="77777777" w:rsidR="00036B79" w:rsidRDefault="00F21DEA">
      <w:pPr>
        <w:jc w:val="center"/>
        <w:rPr>
          <w:b/>
          <w:sz w:val="32"/>
          <w:szCs w:val="32"/>
        </w:rPr>
      </w:pPr>
      <w:r>
        <w:rPr>
          <w:b/>
          <w:sz w:val="32"/>
          <w:szCs w:val="32"/>
        </w:rPr>
        <w:t>The module code and module title: BMIH5005</w:t>
      </w:r>
    </w:p>
    <w:p w14:paraId="11FA1B36" w14:textId="77777777" w:rsidR="00036B79" w:rsidRDefault="00F21DEA">
      <w:pPr>
        <w:jc w:val="center"/>
        <w:rPr>
          <w:b/>
          <w:sz w:val="32"/>
          <w:szCs w:val="32"/>
        </w:rPr>
      </w:pPr>
      <w:r>
        <w:rPr>
          <w:b/>
          <w:sz w:val="32"/>
          <w:szCs w:val="32"/>
        </w:rPr>
        <w:t xml:space="preserve">Personnel Resourcing and </w:t>
      </w:r>
      <w:r>
        <w:rPr>
          <w:b/>
          <w:sz w:val="32"/>
          <w:szCs w:val="32"/>
        </w:rPr>
        <w:t>Development</w:t>
      </w:r>
    </w:p>
    <w:p w14:paraId="42F29FCA" w14:textId="77777777" w:rsidR="00036B79" w:rsidRDefault="00F21DEA">
      <w:pPr>
        <w:jc w:val="center"/>
        <w:rPr>
          <w:b/>
          <w:sz w:val="32"/>
          <w:szCs w:val="32"/>
        </w:rPr>
      </w:pPr>
      <w:r>
        <w:rPr>
          <w:b/>
          <w:sz w:val="32"/>
          <w:szCs w:val="32"/>
        </w:rPr>
        <w:t>Lecturer’s name: Helen Lee</w:t>
      </w:r>
    </w:p>
    <w:p w14:paraId="70E8D28F" w14:textId="4004FC94" w:rsidR="00036B79" w:rsidRDefault="00F21DEA">
      <w:pPr>
        <w:jc w:val="center"/>
        <w:rPr>
          <w:b/>
          <w:sz w:val="32"/>
          <w:szCs w:val="32"/>
        </w:rPr>
      </w:pPr>
      <w:r>
        <w:rPr>
          <w:b/>
          <w:sz w:val="32"/>
          <w:szCs w:val="32"/>
        </w:rPr>
        <w:t xml:space="preserve">Student name: Adina </w:t>
      </w:r>
      <w:proofErr w:type="spellStart"/>
      <w:r>
        <w:rPr>
          <w:b/>
          <w:sz w:val="32"/>
          <w:szCs w:val="32"/>
        </w:rPr>
        <w:t>Cirmaciu</w:t>
      </w:r>
      <w:proofErr w:type="spellEnd"/>
    </w:p>
    <w:p w14:paraId="2EE2B169" w14:textId="460380A8" w:rsidR="00036B79" w:rsidRDefault="00F21DEA">
      <w:pPr>
        <w:jc w:val="center"/>
        <w:rPr>
          <w:b/>
          <w:sz w:val="32"/>
          <w:szCs w:val="32"/>
        </w:rPr>
      </w:pPr>
      <w:r>
        <w:rPr>
          <w:b/>
          <w:sz w:val="32"/>
          <w:szCs w:val="32"/>
        </w:rPr>
        <w:t>Student ID:2233579</w:t>
      </w:r>
    </w:p>
    <w:p w14:paraId="49BCCD8E" w14:textId="77777777" w:rsidR="00036B79" w:rsidRDefault="00F21DEA">
      <w:pPr>
        <w:jc w:val="center"/>
        <w:rPr>
          <w:b/>
        </w:rPr>
      </w:pPr>
      <w:r>
        <w:br w:type="page"/>
      </w:r>
    </w:p>
    <w:p w14:paraId="6B269434" w14:textId="77777777" w:rsidR="00036B79" w:rsidRDefault="00F21DEA">
      <w:pPr>
        <w:jc w:val="center"/>
        <w:rPr>
          <w:b/>
        </w:rPr>
      </w:pPr>
      <w:r>
        <w:rPr>
          <w:b/>
        </w:rPr>
        <w:lastRenderedPageBreak/>
        <w:t>Abstract</w:t>
      </w:r>
    </w:p>
    <w:p w14:paraId="42108401" w14:textId="6AEF9BD8" w:rsidR="000F3798" w:rsidRDefault="00F21DEA">
      <w:r>
        <w:t>In this proposal the hotel industry and its challenges are addressed, using as a case study Marriott among the societies’ socio-economic fluctuations. The analysis examines the possibility of incorporating mixed, office and flexible modes of working about various socio-economic factors and PESTLE effects on Marriott’s operations. Social economic factors are discussed in the literature review that touches on employee performance in hotels mainly focusing on economic stability, social dynamics, and technologi</w:t>
      </w:r>
      <w:r>
        <w:t>cal advancement. Recommendations consider making use of the Communication Accommodation Theory, Job Characteristics Model, Socio-Technical Systems Approach and Organizational Culture Theory to improve the communication process, job satisfaction levels, technology integration and organization culture towards better management of employees within different work modes at Marriott.</w:t>
      </w:r>
    </w:p>
    <w:p w14:paraId="053A9E04" w14:textId="77777777" w:rsidR="000F3798" w:rsidRDefault="000F3798">
      <w:r>
        <w:br w:type="page"/>
      </w:r>
    </w:p>
    <w:sdt>
      <w:sdtPr>
        <w:rPr>
          <w:rFonts w:ascii="Arial" w:eastAsia="Arial" w:hAnsi="Arial" w:cs="Arial"/>
          <w:color w:val="auto"/>
          <w:sz w:val="24"/>
          <w:szCs w:val="24"/>
          <w:lang w:val="en" w:eastAsia="zh-CN"/>
        </w:rPr>
        <w:id w:val="-1581675216"/>
        <w:docPartObj>
          <w:docPartGallery w:val="Table of Contents"/>
          <w:docPartUnique/>
        </w:docPartObj>
      </w:sdtPr>
      <w:sdtEndPr>
        <w:rPr>
          <w:b/>
          <w:bCs/>
          <w:noProof/>
        </w:rPr>
      </w:sdtEndPr>
      <w:sdtContent>
        <w:p w14:paraId="2F4C64B3" w14:textId="202FD4F7" w:rsidR="000F3798" w:rsidRPr="000F3798" w:rsidRDefault="000F3798" w:rsidP="000F3798">
          <w:pPr>
            <w:pStyle w:val="TOCHeading"/>
            <w:jc w:val="center"/>
            <w:rPr>
              <w:rFonts w:asciiTheme="majorBidi" w:hAnsiTheme="majorBidi"/>
              <w:b/>
              <w:bCs/>
              <w:color w:val="auto"/>
              <w:sz w:val="24"/>
              <w:szCs w:val="24"/>
            </w:rPr>
          </w:pPr>
          <w:r w:rsidRPr="000F3798">
            <w:rPr>
              <w:rFonts w:asciiTheme="majorBidi" w:hAnsiTheme="majorBidi"/>
              <w:b/>
              <w:bCs/>
              <w:color w:val="auto"/>
              <w:sz w:val="24"/>
              <w:szCs w:val="24"/>
            </w:rPr>
            <w:t>Table of Contents</w:t>
          </w:r>
        </w:p>
        <w:p w14:paraId="4D35B058" w14:textId="3E327B6E" w:rsidR="000F3798" w:rsidRDefault="000F3798">
          <w:pPr>
            <w:pStyle w:val="TOC1"/>
            <w:tabs>
              <w:tab w:val="right" w:leader="dot" w:pos="9350"/>
            </w:tabs>
            <w:rPr>
              <w:noProof/>
            </w:rPr>
          </w:pPr>
          <w:r>
            <w:fldChar w:fldCharType="begin"/>
          </w:r>
          <w:r>
            <w:instrText xml:space="preserve"> TOC \o "1-3" \h \z \u </w:instrText>
          </w:r>
          <w:r>
            <w:fldChar w:fldCharType="separate"/>
          </w:r>
          <w:hyperlink w:anchor="_Toc157510395" w:history="1">
            <w:r w:rsidRPr="00A36B9B">
              <w:rPr>
                <w:rStyle w:val="Hyperlink"/>
                <w:noProof/>
              </w:rPr>
              <w:t>Introduction and Background</w:t>
            </w:r>
            <w:r>
              <w:rPr>
                <w:noProof/>
                <w:webHidden/>
              </w:rPr>
              <w:tab/>
            </w:r>
            <w:r>
              <w:rPr>
                <w:noProof/>
                <w:webHidden/>
              </w:rPr>
              <w:fldChar w:fldCharType="begin"/>
            </w:r>
            <w:r>
              <w:rPr>
                <w:noProof/>
                <w:webHidden/>
              </w:rPr>
              <w:instrText xml:space="preserve"> PAGEREF _Toc157510395 \h </w:instrText>
            </w:r>
            <w:r>
              <w:rPr>
                <w:noProof/>
                <w:webHidden/>
              </w:rPr>
            </w:r>
            <w:r>
              <w:rPr>
                <w:noProof/>
                <w:webHidden/>
              </w:rPr>
              <w:fldChar w:fldCharType="separate"/>
            </w:r>
            <w:r>
              <w:rPr>
                <w:noProof/>
                <w:webHidden/>
              </w:rPr>
              <w:t>3</w:t>
            </w:r>
            <w:r>
              <w:rPr>
                <w:noProof/>
                <w:webHidden/>
              </w:rPr>
              <w:fldChar w:fldCharType="end"/>
            </w:r>
          </w:hyperlink>
        </w:p>
        <w:p w14:paraId="1FBAF670" w14:textId="5F79CDCA" w:rsidR="000F3798" w:rsidRDefault="00F21DEA">
          <w:pPr>
            <w:pStyle w:val="TOC2"/>
            <w:tabs>
              <w:tab w:val="right" w:leader="dot" w:pos="9350"/>
            </w:tabs>
            <w:rPr>
              <w:noProof/>
            </w:rPr>
          </w:pPr>
          <w:hyperlink w:anchor="_Toc157510396" w:history="1">
            <w:r w:rsidR="000F3798" w:rsidRPr="00A36B9B">
              <w:rPr>
                <w:rStyle w:val="Hyperlink"/>
                <w:noProof/>
              </w:rPr>
              <w:t>Introduction to the Hotel</w:t>
            </w:r>
            <w:r w:rsidR="000F3798">
              <w:rPr>
                <w:noProof/>
                <w:webHidden/>
              </w:rPr>
              <w:tab/>
            </w:r>
            <w:r w:rsidR="000F3798">
              <w:rPr>
                <w:noProof/>
                <w:webHidden/>
              </w:rPr>
              <w:fldChar w:fldCharType="begin"/>
            </w:r>
            <w:r w:rsidR="000F3798">
              <w:rPr>
                <w:noProof/>
                <w:webHidden/>
              </w:rPr>
              <w:instrText xml:space="preserve"> PAGEREF _Toc157510396 \h </w:instrText>
            </w:r>
            <w:r w:rsidR="000F3798">
              <w:rPr>
                <w:noProof/>
                <w:webHidden/>
              </w:rPr>
            </w:r>
            <w:r w:rsidR="000F3798">
              <w:rPr>
                <w:noProof/>
                <w:webHidden/>
              </w:rPr>
              <w:fldChar w:fldCharType="separate"/>
            </w:r>
            <w:r w:rsidR="000F3798">
              <w:rPr>
                <w:noProof/>
                <w:webHidden/>
              </w:rPr>
              <w:t>3</w:t>
            </w:r>
            <w:r w:rsidR="000F3798">
              <w:rPr>
                <w:noProof/>
                <w:webHidden/>
              </w:rPr>
              <w:fldChar w:fldCharType="end"/>
            </w:r>
          </w:hyperlink>
        </w:p>
        <w:p w14:paraId="628CF1B0" w14:textId="7AD8106F" w:rsidR="000F3798" w:rsidRDefault="00F21DEA">
          <w:pPr>
            <w:pStyle w:val="TOC2"/>
            <w:tabs>
              <w:tab w:val="right" w:leader="dot" w:pos="9350"/>
            </w:tabs>
            <w:rPr>
              <w:noProof/>
            </w:rPr>
          </w:pPr>
          <w:hyperlink w:anchor="_Toc157510397" w:history="1">
            <w:r w:rsidR="000F3798" w:rsidRPr="00A36B9B">
              <w:rPr>
                <w:rStyle w:val="Hyperlink"/>
                <w:noProof/>
              </w:rPr>
              <w:t>Feasibility of Implementing Different Work Modes</w:t>
            </w:r>
            <w:r w:rsidR="000F3798">
              <w:rPr>
                <w:noProof/>
                <w:webHidden/>
              </w:rPr>
              <w:tab/>
            </w:r>
            <w:r w:rsidR="000F3798">
              <w:rPr>
                <w:noProof/>
                <w:webHidden/>
              </w:rPr>
              <w:fldChar w:fldCharType="begin"/>
            </w:r>
            <w:r w:rsidR="000F3798">
              <w:rPr>
                <w:noProof/>
                <w:webHidden/>
              </w:rPr>
              <w:instrText xml:space="preserve"> PAGEREF _Toc157510397 \h </w:instrText>
            </w:r>
            <w:r w:rsidR="000F3798">
              <w:rPr>
                <w:noProof/>
                <w:webHidden/>
              </w:rPr>
            </w:r>
            <w:r w:rsidR="000F3798">
              <w:rPr>
                <w:noProof/>
                <w:webHidden/>
              </w:rPr>
              <w:fldChar w:fldCharType="separate"/>
            </w:r>
            <w:r w:rsidR="000F3798">
              <w:rPr>
                <w:noProof/>
                <w:webHidden/>
              </w:rPr>
              <w:t>3</w:t>
            </w:r>
            <w:r w:rsidR="000F3798">
              <w:rPr>
                <w:noProof/>
                <w:webHidden/>
              </w:rPr>
              <w:fldChar w:fldCharType="end"/>
            </w:r>
          </w:hyperlink>
        </w:p>
        <w:p w14:paraId="5420E652" w14:textId="47A41FAD" w:rsidR="000F3798" w:rsidRDefault="00F21DEA">
          <w:pPr>
            <w:pStyle w:val="TOC2"/>
            <w:tabs>
              <w:tab w:val="right" w:leader="dot" w:pos="9350"/>
            </w:tabs>
            <w:rPr>
              <w:noProof/>
            </w:rPr>
          </w:pPr>
          <w:hyperlink w:anchor="_Toc157510398" w:history="1">
            <w:r w:rsidR="000F3798" w:rsidRPr="00A36B9B">
              <w:rPr>
                <w:rStyle w:val="Hyperlink"/>
                <w:noProof/>
              </w:rPr>
              <w:t>Current Issues and Socio-Economic Factors</w:t>
            </w:r>
            <w:r w:rsidR="000F3798">
              <w:rPr>
                <w:noProof/>
                <w:webHidden/>
              </w:rPr>
              <w:tab/>
            </w:r>
            <w:r w:rsidR="000F3798">
              <w:rPr>
                <w:noProof/>
                <w:webHidden/>
              </w:rPr>
              <w:fldChar w:fldCharType="begin"/>
            </w:r>
            <w:r w:rsidR="000F3798">
              <w:rPr>
                <w:noProof/>
                <w:webHidden/>
              </w:rPr>
              <w:instrText xml:space="preserve"> PAGEREF _Toc157510398 \h </w:instrText>
            </w:r>
            <w:r w:rsidR="000F3798">
              <w:rPr>
                <w:noProof/>
                <w:webHidden/>
              </w:rPr>
            </w:r>
            <w:r w:rsidR="000F3798">
              <w:rPr>
                <w:noProof/>
                <w:webHidden/>
              </w:rPr>
              <w:fldChar w:fldCharType="separate"/>
            </w:r>
            <w:r w:rsidR="000F3798">
              <w:rPr>
                <w:noProof/>
                <w:webHidden/>
              </w:rPr>
              <w:t>3</w:t>
            </w:r>
            <w:r w:rsidR="000F3798">
              <w:rPr>
                <w:noProof/>
                <w:webHidden/>
              </w:rPr>
              <w:fldChar w:fldCharType="end"/>
            </w:r>
          </w:hyperlink>
        </w:p>
        <w:p w14:paraId="0D30BB86" w14:textId="2E418EB9" w:rsidR="000F3798" w:rsidRDefault="00F21DEA">
          <w:pPr>
            <w:pStyle w:val="TOC1"/>
            <w:tabs>
              <w:tab w:val="right" w:leader="dot" w:pos="9350"/>
            </w:tabs>
            <w:rPr>
              <w:noProof/>
            </w:rPr>
          </w:pPr>
          <w:hyperlink w:anchor="_Toc157510399" w:history="1">
            <w:r w:rsidR="000F3798" w:rsidRPr="00A36B9B">
              <w:rPr>
                <w:rStyle w:val="Hyperlink"/>
                <w:noProof/>
              </w:rPr>
              <w:t>Discussion/Literature</w:t>
            </w:r>
            <w:r w:rsidR="000F3798">
              <w:rPr>
                <w:noProof/>
                <w:webHidden/>
              </w:rPr>
              <w:tab/>
            </w:r>
            <w:r w:rsidR="000F3798">
              <w:rPr>
                <w:noProof/>
                <w:webHidden/>
              </w:rPr>
              <w:fldChar w:fldCharType="begin"/>
            </w:r>
            <w:r w:rsidR="000F3798">
              <w:rPr>
                <w:noProof/>
                <w:webHidden/>
              </w:rPr>
              <w:instrText xml:space="preserve"> PAGEREF _Toc157510399 \h </w:instrText>
            </w:r>
            <w:r w:rsidR="000F3798">
              <w:rPr>
                <w:noProof/>
                <w:webHidden/>
              </w:rPr>
            </w:r>
            <w:r w:rsidR="000F3798">
              <w:rPr>
                <w:noProof/>
                <w:webHidden/>
              </w:rPr>
              <w:fldChar w:fldCharType="separate"/>
            </w:r>
            <w:r w:rsidR="000F3798">
              <w:rPr>
                <w:noProof/>
                <w:webHidden/>
              </w:rPr>
              <w:t>5</w:t>
            </w:r>
            <w:r w:rsidR="000F3798">
              <w:rPr>
                <w:noProof/>
                <w:webHidden/>
              </w:rPr>
              <w:fldChar w:fldCharType="end"/>
            </w:r>
          </w:hyperlink>
        </w:p>
        <w:p w14:paraId="2196AE17" w14:textId="29BE0F88" w:rsidR="000F3798" w:rsidRDefault="00F21DEA">
          <w:pPr>
            <w:pStyle w:val="TOC2"/>
            <w:tabs>
              <w:tab w:val="right" w:leader="dot" w:pos="9350"/>
            </w:tabs>
            <w:rPr>
              <w:noProof/>
            </w:rPr>
          </w:pPr>
          <w:hyperlink w:anchor="_Toc157510400" w:history="1">
            <w:r w:rsidR="000F3798" w:rsidRPr="00A36B9B">
              <w:rPr>
                <w:rStyle w:val="Hyperlink"/>
                <w:noProof/>
              </w:rPr>
              <w:t>Exploring Socio-Economic Factors and Employee Performance Management in the Hospitality Industry: A Comprehensive Review:</w:t>
            </w:r>
            <w:r w:rsidR="000F3798">
              <w:rPr>
                <w:noProof/>
                <w:webHidden/>
              </w:rPr>
              <w:tab/>
            </w:r>
            <w:r w:rsidR="000F3798">
              <w:rPr>
                <w:noProof/>
                <w:webHidden/>
              </w:rPr>
              <w:fldChar w:fldCharType="begin"/>
            </w:r>
            <w:r w:rsidR="000F3798">
              <w:rPr>
                <w:noProof/>
                <w:webHidden/>
              </w:rPr>
              <w:instrText xml:space="preserve"> PAGEREF _Toc157510400 \h </w:instrText>
            </w:r>
            <w:r w:rsidR="000F3798">
              <w:rPr>
                <w:noProof/>
                <w:webHidden/>
              </w:rPr>
            </w:r>
            <w:r w:rsidR="000F3798">
              <w:rPr>
                <w:noProof/>
                <w:webHidden/>
              </w:rPr>
              <w:fldChar w:fldCharType="separate"/>
            </w:r>
            <w:r w:rsidR="000F3798">
              <w:rPr>
                <w:noProof/>
                <w:webHidden/>
              </w:rPr>
              <w:t>5</w:t>
            </w:r>
            <w:r w:rsidR="000F3798">
              <w:rPr>
                <w:noProof/>
                <w:webHidden/>
              </w:rPr>
              <w:fldChar w:fldCharType="end"/>
            </w:r>
          </w:hyperlink>
        </w:p>
        <w:p w14:paraId="2CA17ADA" w14:textId="3B12DF99" w:rsidR="000F3798" w:rsidRDefault="00F21DEA">
          <w:pPr>
            <w:pStyle w:val="TOC2"/>
            <w:tabs>
              <w:tab w:val="right" w:leader="dot" w:pos="9350"/>
            </w:tabs>
            <w:rPr>
              <w:noProof/>
            </w:rPr>
          </w:pPr>
          <w:hyperlink w:anchor="_Toc157510401" w:history="1">
            <w:r w:rsidR="000F3798" w:rsidRPr="00A36B9B">
              <w:rPr>
                <w:rStyle w:val="Hyperlink"/>
                <w:noProof/>
              </w:rPr>
              <w:t>Identifying Work Mode Trends in the Hospitality Sector: Socio-Economic Influences and Key Findings</w:t>
            </w:r>
            <w:r w:rsidR="000F3798">
              <w:rPr>
                <w:noProof/>
                <w:webHidden/>
              </w:rPr>
              <w:tab/>
            </w:r>
            <w:r w:rsidR="000F3798">
              <w:rPr>
                <w:noProof/>
                <w:webHidden/>
              </w:rPr>
              <w:fldChar w:fldCharType="begin"/>
            </w:r>
            <w:r w:rsidR="000F3798">
              <w:rPr>
                <w:noProof/>
                <w:webHidden/>
              </w:rPr>
              <w:instrText xml:space="preserve"> PAGEREF _Toc157510401 \h </w:instrText>
            </w:r>
            <w:r w:rsidR="000F3798">
              <w:rPr>
                <w:noProof/>
                <w:webHidden/>
              </w:rPr>
            </w:r>
            <w:r w:rsidR="000F3798">
              <w:rPr>
                <w:noProof/>
                <w:webHidden/>
              </w:rPr>
              <w:fldChar w:fldCharType="separate"/>
            </w:r>
            <w:r w:rsidR="000F3798">
              <w:rPr>
                <w:noProof/>
                <w:webHidden/>
              </w:rPr>
              <w:t>6</w:t>
            </w:r>
            <w:r w:rsidR="000F3798">
              <w:rPr>
                <w:noProof/>
                <w:webHidden/>
              </w:rPr>
              <w:fldChar w:fldCharType="end"/>
            </w:r>
          </w:hyperlink>
        </w:p>
        <w:p w14:paraId="49F2D682" w14:textId="08092AE7" w:rsidR="000F3798" w:rsidRDefault="00F21DEA">
          <w:pPr>
            <w:pStyle w:val="TOC2"/>
            <w:tabs>
              <w:tab w:val="right" w:leader="dot" w:pos="9350"/>
            </w:tabs>
            <w:rPr>
              <w:noProof/>
            </w:rPr>
          </w:pPr>
          <w:hyperlink w:anchor="_Toc157510402" w:history="1">
            <w:r w:rsidR="000F3798" w:rsidRPr="00A36B9B">
              <w:rPr>
                <w:rStyle w:val="Hyperlink"/>
                <w:noProof/>
              </w:rPr>
              <w:t>Investigating Challenges and Opportunities in Employee Monitoring at Marriott Hotels across Work Modes: Communication, Technology, and Culture</w:t>
            </w:r>
            <w:r w:rsidR="000F3798">
              <w:rPr>
                <w:noProof/>
                <w:webHidden/>
              </w:rPr>
              <w:tab/>
            </w:r>
            <w:r w:rsidR="000F3798">
              <w:rPr>
                <w:noProof/>
                <w:webHidden/>
              </w:rPr>
              <w:fldChar w:fldCharType="begin"/>
            </w:r>
            <w:r w:rsidR="000F3798">
              <w:rPr>
                <w:noProof/>
                <w:webHidden/>
              </w:rPr>
              <w:instrText xml:space="preserve"> PAGEREF _Toc157510402 \h </w:instrText>
            </w:r>
            <w:r w:rsidR="000F3798">
              <w:rPr>
                <w:noProof/>
                <w:webHidden/>
              </w:rPr>
            </w:r>
            <w:r w:rsidR="000F3798">
              <w:rPr>
                <w:noProof/>
                <w:webHidden/>
              </w:rPr>
              <w:fldChar w:fldCharType="separate"/>
            </w:r>
            <w:r w:rsidR="000F3798">
              <w:rPr>
                <w:noProof/>
                <w:webHidden/>
              </w:rPr>
              <w:t>7</w:t>
            </w:r>
            <w:r w:rsidR="000F3798">
              <w:rPr>
                <w:noProof/>
                <w:webHidden/>
              </w:rPr>
              <w:fldChar w:fldCharType="end"/>
            </w:r>
          </w:hyperlink>
        </w:p>
        <w:p w14:paraId="041C26DA" w14:textId="78090B4E" w:rsidR="000F3798" w:rsidRDefault="00F21DEA">
          <w:pPr>
            <w:pStyle w:val="TOC2"/>
            <w:tabs>
              <w:tab w:val="right" w:leader="dot" w:pos="9350"/>
            </w:tabs>
            <w:rPr>
              <w:noProof/>
            </w:rPr>
          </w:pPr>
          <w:hyperlink w:anchor="_Toc157510403" w:history="1">
            <w:r w:rsidR="000F3798" w:rsidRPr="00A36B9B">
              <w:rPr>
                <w:rStyle w:val="Hyperlink"/>
                <w:noProof/>
              </w:rPr>
              <w:t>Recommending Optimal Solutions for Improved Employee Management at Marriott Hotels in Varied Work Modes for Enhanced Productivity and Satisfaction</w:t>
            </w:r>
            <w:r w:rsidR="000F3798">
              <w:rPr>
                <w:noProof/>
                <w:webHidden/>
              </w:rPr>
              <w:tab/>
            </w:r>
            <w:r w:rsidR="000F3798">
              <w:rPr>
                <w:noProof/>
                <w:webHidden/>
              </w:rPr>
              <w:fldChar w:fldCharType="begin"/>
            </w:r>
            <w:r w:rsidR="000F3798">
              <w:rPr>
                <w:noProof/>
                <w:webHidden/>
              </w:rPr>
              <w:instrText xml:space="preserve"> PAGEREF _Toc157510403 \h </w:instrText>
            </w:r>
            <w:r w:rsidR="000F3798">
              <w:rPr>
                <w:noProof/>
                <w:webHidden/>
              </w:rPr>
            </w:r>
            <w:r w:rsidR="000F3798">
              <w:rPr>
                <w:noProof/>
                <w:webHidden/>
              </w:rPr>
              <w:fldChar w:fldCharType="separate"/>
            </w:r>
            <w:r w:rsidR="000F3798">
              <w:rPr>
                <w:noProof/>
                <w:webHidden/>
              </w:rPr>
              <w:t>8</w:t>
            </w:r>
            <w:r w:rsidR="000F3798">
              <w:rPr>
                <w:noProof/>
                <w:webHidden/>
              </w:rPr>
              <w:fldChar w:fldCharType="end"/>
            </w:r>
          </w:hyperlink>
        </w:p>
        <w:p w14:paraId="470B22B5" w14:textId="6459DE91" w:rsidR="000F3798" w:rsidRDefault="00F21DEA">
          <w:pPr>
            <w:pStyle w:val="TOC1"/>
            <w:tabs>
              <w:tab w:val="right" w:leader="dot" w:pos="9350"/>
            </w:tabs>
            <w:rPr>
              <w:noProof/>
            </w:rPr>
          </w:pPr>
          <w:hyperlink w:anchor="_Toc157510404" w:history="1">
            <w:r w:rsidR="000F3798" w:rsidRPr="00A36B9B">
              <w:rPr>
                <w:rStyle w:val="Hyperlink"/>
                <w:noProof/>
              </w:rPr>
              <w:t>Evaluation and Conclusion</w:t>
            </w:r>
            <w:r w:rsidR="000F3798">
              <w:rPr>
                <w:noProof/>
                <w:webHidden/>
              </w:rPr>
              <w:tab/>
            </w:r>
            <w:r w:rsidR="000F3798">
              <w:rPr>
                <w:noProof/>
                <w:webHidden/>
              </w:rPr>
              <w:fldChar w:fldCharType="begin"/>
            </w:r>
            <w:r w:rsidR="000F3798">
              <w:rPr>
                <w:noProof/>
                <w:webHidden/>
              </w:rPr>
              <w:instrText xml:space="preserve"> PAGEREF _Toc157510404 \h </w:instrText>
            </w:r>
            <w:r w:rsidR="000F3798">
              <w:rPr>
                <w:noProof/>
                <w:webHidden/>
              </w:rPr>
            </w:r>
            <w:r w:rsidR="000F3798">
              <w:rPr>
                <w:noProof/>
                <w:webHidden/>
              </w:rPr>
              <w:fldChar w:fldCharType="separate"/>
            </w:r>
            <w:r w:rsidR="000F3798">
              <w:rPr>
                <w:noProof/>
                <w:webHidden/>
              </w:rPr>
              <w:t>9</w:t>
            </w:r>
            <w:r w:rsidR="000F3798">
              <w:rPr>
                <w:noProof/>
                <w:webHidden/>
              </w:rPr>
              <w:fldChar w:fldCharType="end"/>
            </w:r>
          </w:hyperlink>
        </w:p>
        <w:p w14:paraId="113F455C" w14:textId="14D4C3D9" w:rsidR="000F3798" w:rsidRDefault="00F21DEA">
          <w:pPr>
            <w:pStyle w:val="TOC1"/>
            <w:tabs>
              <w:tab w:val="right" w:leader="dot" w:pos="9350"/>
            </w:tabs>
            <w:rPr>
              <w:noProof/>
            </w:rPr>
          </w:pPr>
          <w:hyperlink w:anchor="_Toc157510405" w:history="1">
            <w:r w:rsidR="000F3798" w:rsidRPr="00A36B9B">
              <w:rPr>
                <w:rStyle w:val="Hyperlink"/>
                <w:noProof/>
              </w:rPr>
              <w:t>References</w:t>
            </w:r>
            <w:r w:rsidR="000F3798">
              <w:rPr>
                <w:noProof/>
                <w:webHidden/>
              </w:rPr>
              <w:tab/>
            </w:r>
            <w:r w:rsidR="000F3798">
              <w:rPr>
                <w:noProof/>
                <w:webHidden/>
              </w:rPr>
              <w:fldChar w:fldCharType="begin"/>
            </w:r>
            <w:r w:rsidR="000F3798">
              <w:rPr>
                <w:noProof/>
                <w:webHidden/>
              </w:rPr>
              <w:instrText xml:space="preserve"> PAGEREF _Toc157510405 \h </w:instrText>
            </w:r>
            <w:r w:rsidR="000F3798">
              <w:rPr>
                <w:noProof/>
                <w:webHidden/>
              </w:rPr>
            </w:r>
            <w:r w:rsidR="000F3798">
              <w:rPr>
                <w:noProof/>
                <w:webHidden/>
              </w:rPr>
              <w:fldChar w:fldCharType="separate"/>
            </w:r>
            <w:r w:rsidR="000F3798">
              <w:rPr>
                <w:noProof/>
                <w:webHidden/>
              </w:rPr>
              <w:t>11</w:t>
            </w:r>
            <w:r w:rsidR="000F3798">
              <w:rPr>
                <w:noProof/>
                <w:webHidden/>
              </w:rPr>
              <w:fldChar w:fldCharType="end"/>
            </w:r>
          </w:hyperlink>
        </w:p>
        <w:p w14:paraId="20BFFAE0" w14:textId="416A2590" w:rsidR="000F3798" w:rsidRDefault="000F3798">
          <w:r>
            <w:rPr>
              <w:b/>
              <w:bCs/>
              <w:noProof/>
            </w:rPr>
            <w:fldChar w:fldCharType="end"/>
          </w:r>
        </w:p>
      </w:sdtContent>
    </w:sdt>
    <w:p w14:paraId="22DF4891" w14:textId="77777777" w:rsidR="00036B79" w:rsidRDefault="00036B79"/>
    <w:p w14:paraId="0EA4F09C" w14:textId="77777777" w:rsidR="00036B79" w:rsidRDefault="00036B79"/>
    <w:p w14:paraId="68AF46C5" w14:textId="77777777" w:rsidR="00036B79" w:rsidRDefault="00036B79"/>
    <w:p w14:paraId="273AD2F4" w14:textId="77777777" w:rsidR="00036B79" w:rsidRDefault="00F21DEA">
      <w:pPr>
        <w:pStyle w:val="Heading1"/>
      </w:pPr>
      <w:bookmarkStart w:id="0" w:name="_4oet34bec4t1" w:colFirst="0" w:colLast="0"/>
      <w:bookmarkEnd w:id="0"/>
      <w:r>
        <w:br w:type="page"/>
      </w:r>
    </w:p>
    <w:p w14:paraId="16BB96E3" w14:textId="77777777" w:rsidR="00036B79" w:rsidRDefault="00F21DEA">
      <w:pPr>
        <w:pStyle w:val="Heading1"/>
      </w:pPr>
      <w:bookmarkStart w:id="1" w:name="_oekx0f6gthsy" w:colFirst="0" w:colLast="0"/>
      <w:bookmarkStart w:id="2" w:name="_Toc157510395"/>
      <w:bookmarkEnd w:id="1"/>
      <w:r>
        <w:lastRenderedPageBreak/>
        <w:t>Introduction and Background</w:t>
      </w:r>
      <w:bookmarkEnd w:id="2"/>
    </w:p>
    <w:p w14:paraId="35983771" w14:textId="77777777" w:rsidR="00036B79" w:rsidRDefault="00F21DEA">
      <w:r>
        <w:t>Challenges faced by the hotel industry in response to fluctuations caused by socioeconomic factors are detrimental to managing employee performance. This paper examines the dynamic environment of employee performance management in the hospitality industry using Marriott as a case study. The purpose of this study is to analyze how different work arrangements can be made feasible and what socio-economic factors could be considered for employee surveillance optimization.</w:t>
      </w:r>
    </w:p>
    <w:p w14:paraId="2B93ADA3" w14:textId="77777777" w:rsidR="00036B79" w:rsidRDefault="00F21DEA">
      <w:pPr>
        <w:pStyle w:val="Heading2"/>
      </w:pPr>
      <w:bookmarkStart w:id="3" w:name="_49a5g83vi09n" w:colFirst="0" w:colLast="0"/>
      <w:bookmarkStart w:id="4" w:name="_Toc157510396"/>
      <w:bookmarkEnd w:id="3"/>
      <w:r>
        <w:t>Introduction to the Hotel</w:t>
      </w:r>
      <w:bookmarkEnd w:id="4"/>
    </w:p>
    <w:p w14:paraId="5B7919E9" w14:textId="77777777" w:rsidR="00036B79" w:rsidRDefault="00F21DEA">
      <w:r>
        <w:t>Being a global hospitality giant, the Marriott is the epitome of opulence and excellence in service provision. Since its establishment in 1927, this company has developed into a wide range of brands that offer different accommodations throughout the world (Marriott.com, 2024). This company’s success stems from its ability to change with customer needs and industry trends as well as keep guest satisfaction at the center of its business. This document could not have chosen any other better subject than this h</w:t>
      </w:r>
      <w:r>
        <w:t>otel on earth due to its rich history and international presence which can provide an all-inclusive environment for employee performance management study within multiform work styles.</w:t>
      </w:r>
    </w:p>
    <w:p w14:paraId="4FE3D55D" w14:textId="77777777" w:rsidR="00036B79" w:rsidRDefault="00F21DEA">
      <w:pPr>
        <w:pStyle w:val="Heading2"/>
      </w:pPr>
      <w:bookmarkStart w:id="5" w:name="_tpet72240vvr" w:colFirst="0" w:colLast="0"/>
      <w:bookmarkStart w:id="6" w:name="_Toc157510397"/>
      <w:bookmarkEnd w:id="5"/>
      <w:r>
        <w:t>Feasibility of Implementing Different Work Modes</w:t>
      </w:r>
      <w:bookmarkEnd w:id="6"/>
    </w:p>
    <w:p w14:paraId="727D22D4" w14:textId="77777777" w:rsidR="00036B79" w:rsidRDefault="00F21DEA">
      <w:r>
        <w:t xml:space="preserve">Today, the hospitality industry has been faced with the task of adjusting to diverse ways of working. This makes it important to look into possibilities of combining blended, office settings and flexible working practices in Marriott. In order to evaluate this model's effectiveness and how the effect Marriott staff performance management in terms of improving the workplace for increased output and job happiness. </w:t>
      </w:r>
    </w:p>
    <w:p w14:paraId="45AE1B3F" w14:textId="77777777" w:rsidR="00036B79" w:rsidRDefault="00F21DEA">
      <w:pPr>
        <w:pStyle w:val="Heading2"/>
      </w:pPr>
      <w:bookmarkStart w:id="7" w:name="_zgk87rglxkhi" w:colFirst="0" w:colLast="0"/>
      <w:bookmarkStart w:id="8" w:name="_Toc157510398"/>
      <w:bookmarkEnd w:id="7"/>
      <w:r>
        <w:t>Current Issues and Socio-Economic Factors</w:t>
      </w:r>
      <w:bookmarkEnd w:id="8"/>
    </w:p>
    <w:p w14:paraId="43582005" w14:textId="77777777" w:rsidR="00036B79" w:rsidRDefault="00F21DEA">
      <w:pPr>
        <w:rPr>
          <w:b/>
          <w:i/>
        </w:rPr>
      </w:pPr>
      <w:r>
        <w:rPr>
          <w:b/>
          <w:i/>
        </w:rPr>
        <w:t>PESTLE</w:t>
      </w:r>
    </w:p>
    <w:p w14:paraId="26D13B61" w14:textId="77777777" w:rsidR="00036B79" w:rsidRDefault="00036B79">
      <w:pPr>
        <w:pStyle w:val="Heading2"/>
      </w:pPr>
      <w:bookmarkStart w:id="9" w:name="_tyjcwt" w:colFirst="0" w:colLast="0"/>
      <w:bookmarkEnd w:id="9"/>
    </w:p>
    <w:tbl>
      <w:tblPr>
        <w:tblStyle w:val="a"/>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875"/>
        <w:gridCol w:w="4470"/>
        <w:gridCol w:w="3015"/>
      </w:tblGrid>
      <w:tr w:rsidR="00036B79" w14:paraId="60CA526A" w14:textId="77777777">
        <w:trPr>
          <w:trHeight w:val="710"/>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bottom"/>
          </w:tcPr>
          <w:p w14:paraId="43DFD0BB" w14:textId="77777777" w:rsidR="00036B79" w:rsidRDefault="00F21DEA">
            <w:pPr>
              <w:rPr>
                <w:b/>
              </w:rPr>
            </w:pPr>
            <w:r>
              <w:rPr>
                <w:b/>
              </w:rPr>
              <w:t>Factor</w:t>
            </w:r>
          </w:p>
        </w:tc>
        <w:tc>
          <w:tcPr>
            <w:tcW w:w="44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bottom"/>
          </w:tcPr>
          <w:p w14:paraId="7C575D43" w14:textId="77777777" w:rsidR="00036B79" w:rsidRDefault="00F21DEA">
            <w:pPr>
              <w:rPr>
                <w:b/>
              </w:rPr>
            </w:pPr>
            <w:r>
              <w:rPr>
                <w:b/>
              </w:rPr>
              <w:t>Description</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bottom"/>
          </w:tcPr>
          <w:p w14:paraId="3EA1D08C" w14:textId="77777777" w:rsidR="00036B79" w:rsidRDefault="00F21DEA">
            <w:pPr>
              <w:rPr>
                <w:b/>
              </w:rPr>
            </w:pPr>
            <w:r>
              <w:rPr>
                <w:b/>
              </w:rPr>
              <w:t>Impact on the Company</w:t>
            </w:r>
          </w:p>
        </w:tc>
      </w:tr>
      <w:tr w:rsidR="00036B79" w14:paraId="7AA743CC" w14:textId="77777777">
        <w:trPr>
          <w:trHeight w:val="1055"/>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4CC89841" w14:textId="77777777" w:rsidR="00036B79" w:rsidRDefault="00F21DEA">
            <w:r>
              <w:t>Political</w:t>
            </w:r>
          </w:p>
        </w:tc>
        <w:tc>
          <w:tcPr>
            <w:tcW w:w="4470" w:type="dxa"/>
            <w:shd w:val="clear" w:color="auto" w:fill="auto"/>
            <w:tcMar>
              <w:top w:w="100" w:type="dxa"/>
              <w:left w:w="100" w:type="dxa"/>
              <w:bottom w:w="100" w:type="dxa"/>
              <w:right w:w="100" w:type="dxa"/>
            </w:tcMar>
          </w:tcPr>
          <w:p w14:paraId="4685D718" w14:textId="77777777" w:rsidR="00036B79" w:rsidRDefault="00F21DEA">
            <w:pPr>
              <w:numPr>
                <w:ilvl w:val="0"/>
                <w:numId w:val="4"/>
              </w:numPr>
            </w:pPr>
            <w:r>
              <w:t>As of 2022, the political stability index for the UK was 0.5 (Theglobaleconomy.com, 2024).</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179999A0" w14:textId="77777777" w:rsidR="00036B79" w:rsidRDefault="00F21DEA">
            <w:r>
              <w:t>May impact regulatory environments and government relations</w:t>
            </w:r>
          </w:p>
        </w:tc>
      </w:tr>
      <w:tr w:rsidR="00036B79" w14:paraId="658ACDFA" w14:textId="77777777">
        <w:trPr>
          <w:trHeight w:val="1055"/>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DE0DD8B" w14:textId="77777777" w:rsidR="00036B79" w:rsidRDefault="00F21DEA">
            <w:r>
              <w:t>Economic</w:t>
            </w:r>
          </w:p>
        </w:tc>
        <w:tc>
          <w:tcPr>
            <w:tcW w:w="4470" w:type="dxa"/>
            <w:shd w:val="clear" w:color="auto" w:fill="auto"/>
            <w:tcMar>
              <w:top w:w="100" w:type="dxa"/>
              <w:left w:w="100" w:type="dxa"/>
              <w:bottom w:w="100" w:type="dxa"/>
              <w:right w:w="100" w:type="dxa"/>
            </w:tcMar>
          </w:tcPr>
          <w:p w14:paraId="36A02830" w14:textId="77777777" w:rsidR="00036B79" w:rsidRDefault="00F21DEA">
            <w:pPr>
              <w:numPr>
                <w:ilvl w:val="0"/>
                <w:numId w:val="1"/>
              </w:numPr>
            </w:pPr>
            <w:r>
              <w:t xml:space="preserve">The United Kingdom's gross domestic product (GDP) experienced a 4% growth in 2022. However, projections indicate a more modest growth of 0.6% in 2023, followed by a slightly higher growth rate of 0.7% in 2024 (Statista.com, 2024) </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39329BAB" w14:textId="77777777" w:rsidR="00036B79" w:rsidRDefault="00F21DEA">
            <w:r>
              <w:t>May influence market conditions and business performance</w:t>
            </w:r>
          </w:p>
        </w:tc>
      </w:tr>
      <w:tr w:rsidR="00036B79" w14:paraId="4355B742" w14:textId="77777777">
        <w:trPr>
          <w:trHeight w:val="1055"/>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190CEE60" w14:textId="77777777" w:rsidR="00036B79" w:rsidRDefault="00F21DEA">
            <w:r>
              <w:t>Social</w:t>
            </w:r>
          </w:p>
        </w:tc>
        <w:tc>
          <w:tcPr>
            <w:tcW w:w="4470" w:type="dxa"/>
            <w:shd w:val="clear" w:color="auto" w:fill="auto"/>
            <w:tcMar>
              <w:top w:w="100" w:type="dxa"/>
              <w:left w:w="100" w:type="dxa"/>
              <w:bottom w:w="100" w:type="dxa"/>
              <w:right w:w="100" w:type="dxa"/>
            </w:tcMar>
          </w:tcPr>
          <w:p w14:paraId="2021AAB3" w14:textId="77777777" w:rsidR="00036B79" w:rsidRDefault="00F21DEA">
            <w:pPr>
              <w:numPr>
                <w:ilvl w:val="0"/>
                <w:numId w:val="6"/>
              </w:numPr>
            </w:pPr>
            <w:r>
              <w:t>As per the 2021 Census, the combined population of England and Wales amounted to 59.6 million (Ethnicity-facts-figures.service.gov.uk, 2024)</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469E55FD" w14:textId="77777777" w:rsidR="00036B79" w:rsidRDefault="00F21DEA">
            <w:r>
              <w:t xml:space="preserve">Affects market demographics, </w:t>
            </w:r>
            <w:proofErr w:type="spellStart"/>
            <w:r>
              <w:t>labour</w:t>
            </w:r>
            <w:proofErr w:type="spellEnd"/>
            <w:r>
              <w:t xml:space="preserve"> availability, and consumer trends</w:t>
            </w:r>
          </w:p>
        </w:tc>
      </w:tr>
      <w:tr w:rsidR="00036B79" w14:paraId="6BB8DBAA" w14:textId="77777777">
        <w:trPr>
          <w:trHeight w:val="1055"/>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4A642B7A" w14:textId="77777777" w:rsidR="00036B79" w:rsidRDefault="00F21DEA">
            <w:r>
              <w:t>Technological</w:t>
            </w:r>
          </w:p>
        </w:tc>
        <w:tc>
          <w:tcPr>
            <w:tcW w:w="4470" w:type="dxa"/>
            <w:shd w:val="clear" w:color="auto" w:fill="auto"/>
            <w:tcMar>
              <w:top w:w="100" w:type="dxa"/>
              <w:left w:w="100" w:type="dxa"/>
              <w:bottom w:w="100" w:type="dxa"/>
              <w:right w:w="100" w:type="dxa"/>
            </w:tcMar>
          </w:tcPr>
          <w:p w14:paraId="7FE4D29D" w14:textId="77777777" w:rsidR="00036B79" w:rsidRDefault="00F21DEA">
            <w:pPr>
              <w:numPr>
                <w:ilvl w:val="0"/>
                <w:numId w:val="5"/>
              </w:numPr>
            </w:pPr>
            <w:r>
              <w:t>UK technology saw significant financial support in 2021, with start-ups and scale-ups collectively raising £29.4 billion ( Great.gov.uk, 2024)</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0870D570" w14:textId="77777777" w:rsidR="00036B79" w:rsidRDefault="00F21DEA">
            <w:r>
              <w:t>Strong technological support can drive innovation, competitiveness, and industry leadership</w:t>
            </w:r>
          </w:p>
        </w:tc>
      </w:tr>
      <w:tr w:rsidR="00036B79" w14:paraId="7578C463" w14:textId="77777777">
        <w:trPr>
          <w:trHeight w:val="1055"/>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2DCFE885" w14:textId="77777777" w:rsidR="00036B79" w:rsidRDefault="00F21DEA">
            <w:r>
              <w:t>Legal</w:t>
            </w:r>
          </w:p>
        </w:tc>
        <w:tc>
          <w:tcPr>
            <w:tcW w:w="4470" w:type="dxa"/>
            <w:shd w:val="clear" w:color="auto" w:fill="auto"/>
            <w:tcMar>
              <w:top w:w="100" w:type="dxa"/>
              <w:left w:w="100" w:type="dxa"/>
              <w:bottom w:w="100" w:type="dxa"/>
              <w:right w:w="100" w:type="dxa"/>
            </w:tcMar>
          </w:tcPr>
          <w:p w14:paraId="1C17EF31" w14:textId="77777777" w:rsidR="00036B79" w:rsidRDefault="00F21DEA">
            <w:pPr>
              <w:numPr>
                <w:ilvl w:val="0"/>
                <w:numId w:val="3"/>
              </w:numPr>
            </w:pPr>
            <w:r>
              <w:t>Compliance to the Hotel Proprietors Act 1956 (Legislation.gov.uk, 2024)</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5D3FD91B" w14:textId="77777777" w:rsidR="00036B79" w:rsidRDefault="00F21DEA">
            <w:r>
              <w:t>Legal compliance ensures adherence to established regulations, avoiding potential legal issues</w:t>
            </w:r>
          </w:p>
        </w:tc>
      </w:tr>
      <w:tr w:rsidR="00036B79" w14:paraId="306AD831" w14:textId="77777777">
        <w:trPr>
          <w:trHeight w:val="1415"/>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3512F32A" w14:textId="77777777" w:rsidR="00036B79" w:rsidRDefault="00F21DEA">
            <w:r>
              <w:t>Environmental</w:t>
            </w:r>
          </w:p>
        </w:tc>
        <w:tc>
          <w:tcPr>
            <w:tcW w:w="4470" w:type="dxa"/>
            <w:shd w:val="clear" w:color="auto" w:fill="auto"/>
            <w:tcMar>
              <w:top w:w="100" w:type="dxa"/>
              <w:left w:w="100" w:type="dxa"/>
              <w:bottom w:w="100" w:type="dxa"/>
              <w:right w:w="100" w:type="dxa"/>
            </w:tcMar>
          </w:tcPr>
          <w:p w14:paraId="33076CFF" w14:textId="77777777" w:rsidR="00036B79" w:rsidRDefault="00F21DEA">
            <w:pPr>
              <w:numPr>
                <w:ilvl w:val="0"/>
                <w:numId w:val="2"/>
              </w:numPr>
            </w:pPr>
            <w:r>
              <w:t>The UK has a dedicated commitment to achieving net zero by 2050, intending to balance total greenhouse gas emissions with emissions removal from the atmosphere (Commonslibrary.parliament.uk, 2024).</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3EED4B34" w14:textId="77777777" w:rsidR="00036B79" w:rsidRDefault="00F21DEA">
            <w:r>
              <w:t>May lead to sustainability initiatives and impact resource management</w:t>
            </w:r>
          </w:p>
        </w:tc>
      </w:tr>
    </w:tbl>
    <w:p w14:paraId="0DF4A286" w14:textId="77777777" w:rsidR="00036B79" w:rsidRDefault="00F21DEA">
      <w:pPr>
        <w:pStyle w:val="Heading1"/>
      </w:pPr>
      <w:bookmarkStart w:id="10" w:name="_kimbt5jxb2ln" w:colFirst="0" w:colLast="0"/>
      <w:bookmarkStart w:id="11" w:name="_Toc157510399"/>
      <w:bookmarkEnd w:id="10"/>
      <w:r>
        <w:t>Discussion/Literature</w:t>
      </w:r>
      <w:bookmarkEnd w:id="11"/>
    </w:p>
    <w:p w14:paraId="7D0BB688" w14:textId="77777777" w:rsidR="00036B79" w:rsidRDefault="00F21DEA">
      <w:pPr>
        <w:pStyle w:val="Heading2"/>
      </w:pPr>
      <w:bookmarkStart w:id="12" w:name="_e0rk35vk77qy" w:colFirst="0" w:colLast="0"/>
      <w:bookmarkStart w:id="13" w:name="_Toc157510400"/>
      <w:bookmarkEnd w:id="12"/>
      <w:r>
        <w:t xml:space="preserve">Exploring Socio-Economic Factors and </w:t>
      </w:r>
      <w:r>
        <w:t>Employee Performance Management in the Hospitality Industry: A Comprehensive Review:</w:t>
      </w:r>
      <w:bookmarkEnd w:id="13"/>
    </w:p>
    <w:p w14:paraId="45668707" w14:textId="77777777" w:rsidR="00036B79" w:rsidRDefault="00F21DEA">
      <w:r>
        <w:t xml:space="preserve">In the hospitality sector, the relationship between socio-economic issues and performance management is complex and made it scared for investigation. Many academics have examined this dynamic introduction in great detail, each presents a unique perspective. Phuong and Tran (2020) stated that  employee productivity in the hotel industry is highly correlated with macroeconomic stability. Moreover, Davidescu et al. (2020) stated that growth in economics and generally associated with increased job security and </w:t>
      </w:r>
      <w:r>
        <w:t>decreased job satisfaction, which in turn leads to lower productivity. Similar to this, downturns can cause anxiety-induced unemployment, which can have a negative impact on employees' performance and general well-being.</w:t>
      </w:r>
    </w:p>
    <w:p w14:paraId="0956E8B2" w14:textId="77777777" w:rsidR="00036B79" w:rsidRDefault="00F21DEA">
      <w:r>
        <w:t>Chang and Busser (2020) argue that social dynamics play an important role in ensuring the optimal performance of hotel staff. Moreover, this academic content, the supportive social network and effective communication strategy and favorable corporate culture, would all have a significant impact on raising employee engagement. Fujimoto and Uddin (2021) suggest encouraging camaraderie and a sense of belonging among employees as a potential remedy for issues brought on by socioeconomic variables. Similarly, Kro</w:t>
      </w:r>
      <w:r>
        <w:t xml:space="preserve">nenberg and Fuchs (2022) examine how Advances in technology impact socioeconomic factors and worker productivity in the hotel sector. For example, </w:t>
      </w:r>
      <w:proofErr w:type="spellStart"/>
      <w:r>
        <w:t>Sugiarti</w:t>
      </w:r>
      <w:proofErr w:type="spellEnd"/>
      <w:r>
        <w:t xml:space="preserve"> (2022) argues that adopting technology can redefine roles at work thereby necessitating new skill sets that fundamentally affect employee motivation/purposefulness and their output/achievement rate. A workforce with advanced technology skills may better adjust to shifting economic structures.</w:t>
      </w:r>
    </w:p>
    <w:p w14:paraId="66299D46" w14:textId="77777777" w:rsidR="00036B79" w:rsidRDefault="00F21DEA">
      <w:pPr>
        <w:pStyle w:val="Heading2"/>
      </w:pPr>
      <w:bookmarkStart w:id="14" w:name="_s8ov20lddy0q" w:colFirst="0" w:colLast="0"/>
      <w:bookmarkStart w:id="15" w:name="_Toc157510401"/>
      <w:bookmarkEnd w:id="14"/>
      <w:r>
        <w:t>Identifying Work Mode Trends in the Hospitality Sector: Socio-Economic Influences and Key Findings</w:t>
      </w:r>
      <w:bookmarkEnd w:id="15"/>
    </w:p>
    <w:p w14:paraId="65837180" w14:textId="77777777" w:rsidR="00036B79" w:rsidRDefault="00F21DEA">
      <w:r>
        <w:t>To understand work patterns in the hospitality industry, several scholarly works need to be explored as well as social-economic influences and conclusions. Howcroft and Taylor (2023) have argued that there are economic factors that affect how people work in the hotel industry. It is noticed the other way around when the economy is booming which results in increased travelling and tourism which will consequently affect the working styles of the employees. A case in point is if there’s a growing economy; it w</w:t>
      </w:r>
      <w:r>
        <w:t>ould lead to more hotels being opened thus changes in staffing plans hence the provision of flexible timetables to match such vacillations.</w:t>
      </w:r>
    </w:p>
    <w:p w14:paraId="7EA62AFD" w14:textId="77777777" w:rsidR="00036B79" w:rsidRDefault="00F21DEA">
      <w:r>
        <w:t xml:space="preserve">Safonov </w:t>
      </w:r>
      <w:r>
        <w:rPr>
          <w:i/>
        </w:rPr>
        <w:t>et al.</w:t>
      </w:r>
      <w:r>
        <w:t xml:space="preserve"> (2023), assert that work mode choices in the hotel industry are mostly driven by sociocultural factors. They contend that the change in societal attitudes towards work-life balance and the need for greater flexibility has resulted in increased demand for unconventional work modes like remote working or flexible scheduling. On the other hand, Lam </w:t>
      </w:r>
      <w:r>
        <w:rPr>
          <w:i/>
        </w:rPr>
        <w:t>et al.</w:t>
      </w:r>
      <w:r>
        <w:t xml:space="preserve"> (2022) present a different perspective arguing that organizational culture factors can address these needs and hence enhance job satisfaction resultin</w:t>
      </w:r>
      <w:r>
        <w:t xml:space="preserve">g in superior performance. It also looks into digital transformation as the origin of technological trends that affect work mode preference. According to Pillai </w:t>
      </w:r>
      <w:r>
        <w:rPr>
          <w:i/>
        </w:rPr>
        <w:t>et al.</w:t>
      </w:r>
      <w:r>
        <w:t xml:space="preserve"> (2021), virtual communication medium is one way that technology has facilitated communication in the hotel business, allowing for teleworking, among other choices. Additionally, some technical advancements like automated systems and mobile check-ins encourage a range of work styles in this industry.</w:t>
      </w:r>
    </w:p>
    <w:p w14:paraId="47CC36E7" w14:textId="77777777" w:rsidR="00036B79" w:rsidRDefault="00F21DEA">
      <w:pPr>
        <w:pStyle w:val="Heading2"/>
      </w:pPr>
      <w:bookmarkStart w:id="16" w:name="_2ctnj185pupj" w:colFirst="0" w:colLast="0"/>
      <w:bookmarkStart w:id="17" w:name="_Toc157510402"/>
      <w:bookmarkEnd w:id="16"/>
      <w:r>
        <w:t>Investigating Challenges and Opportunities in Employee Monitoring at Marriott Hotels across Work Modes: Communication, Technology, and Culture</w:t>
      </w:r>
      <w:bookmarkEnd w:id="17"/>
    </w:p>
    <w:p w14:paraId="006313AA" w14:textId="77777777" w:rsidR="00036B79" w:rsidRDefault="00F21DEA">
      <w:r>
        <w:t xml:space="preserve">The analysis of the complexities of employee monitoring throughout work models at Marriott Hotel reveals a variety of opportunities and problems related to </w:t>
      </w:r>
      <w:proofErr w:type="spellStart"/>
      <w:r>
        <w:t>organisational</w:t>
      </w:r>
      <w:proofErr w:type="spellEnd"/>
      <w:r>
        <w:t xml:space="preserve"> culture technology improvements and communication dynamics. Various studies conducted in various domains presented varied perspectives. Effective communication regarding employee monitoring. As stated by Li (2022), there must be open channels of communication for purposes of control no matter the kind of mode that they are operating under. The reason behind this is when one moves from working onsite to offsite, it means one should be very careful about how to communicate to maintain uniformit</w:t>
      </w:r>
      <w:r>
        <w:t>y in supervisory standards. Nevertheless, according to Li (2022), this can also help Marriott improve its communications channel thereby creating more transparency and accountability.</w:t>
      </w:r>
    </w:p>
    <w:p w14:paraId="73F608C4" w14:textId="77777777" w:rsidR="00036B79" w:rsidRDefault="00F21DEA">
      <w:proofErr w:type="spellStart"/>
      <w:r>
        <w:t>Štilić</w:t>
      </w:r>
      <w:proofErr w:type="spellEnd"/>
      <w:r>
        <w:t xml:space="preserve"> et al. (2023) argue that, in Marriott Hotels employee monitoring is based on technology account. They show that better tools for monitoring such as time trackers and performance analysis can result in more accurate and objective reviews. Nevertheless, they also advise against over-reliance on technology by alerting employers of the fact that digital surveillance should not be an excuse for encroachment into privacy or violation of employees’ rights. On the other hand, ALHALABI &amp; ERGUVAN (2021) discuss how </w:t>
      </w:r>
      <w:r>
        <w:t>organizational culture influences employee monitoring at Marriott. It can be said that a supportive and inclusive company culture could help to reduce the obstacles caused by different forms of supervision. In one of his arguments about nurturing a supportive culture within Marriott, Haque (2023) indicates that this could be the key to unravelling complexities relating to different types of work arrangements like those characterized by diversity.</w:t>
      </w:r>
    </w:p>
    <w:p w14:paraId="40BB4742" w14:textId="77777777" w:rsidR="00036B79" w:rsidRDefault="00F21DEA">
      <w:pPr>
        <w:pStyle w:val="Heading2"/>
      </w:pPr>
      <w:bookmarkStart w:id="18" w:name="_nxxa2mqmpdzm" w:colFirst="0" w:colLast="0"/>
      <w:bookmarkStart w:id="19" w:name="_Toc157510403"/>
      <w:bookmarkEnd w:id="18"/>
      <w:r>
        <w:t>Recommending Optimal Solutions for Improved Employee Management at Marriott Hotels in Varied Work Modes for Enhanced Productivity and Satisfaction</w:t>
      </w:r>
      <w:bookmarkEnd w:id="19"/>
    </w:p>
    <w:p w14:paraId="6BA9812C" w14:textId="77777777" w:rsidR="00036B79" w:rsidRDefault="00F21DEA">
      <w:r>
        <w:t>The effective handling of different work methods at Marriot Hotels calls for a strategic plan that reflects strategic concepts. The suggestions involve applying organizational behavior theories and management principles to improve employee productivity and satisfaction. In this organization, the Communication Accommodation Theory (CAT) should serve as a point of reference while formulating an effective communication plan. It argues that individuals can efficiently communicate by accommodating their communic</w:t>
      </w:r>
      <w:r>
        <w:t xml:space="preserve">ation styles to those of others (Giles </w:t>
      </w:r>
      <w:r>
        <w:rPr>
          <w:i/>
        </w:rPr>
        <w:t>et al</w:t>
      </w:r>
      <w:r>
        <w:t>. 2023). Therefore, by doing so, Marriott can realize smooth communication across its various modes of operation, provide clear expectations and promote team spirit. Routine virtual meetings, well-established lines of communication and open feedback mechanisms may help in overcoming challenges associated with different forms of work. Job satisfaction and productivity can be enhanced by applying the Job Characteristics Model (JCM). Employees are happier and perform</w:t>
      </w:r>
      <w:r>
        <w:t xml:space="preserve"> better as per JCM when their jobs have core dimensions such as skill variety, task identity, task significance, autonomy and feedback (</w:t>
      </w:r>
      <w:proofErr w:type="spellStart"/>
      <w:r>
        <w:t>Allil</w:t>
      </w:r>
      <w:proofErr w:type="spellEnd"/>
      <w:r>
        <w:t xml:space="preserve"> </w:t>
      </w:r>
      <w:r>
        <w:rPr>
          <w:i/>
        </w:rPr>
        <w:t>et al.</w:t>
      </w:r>
      <w:r>
        <w:t xml:space="preserve"> 2021). Marriott can design positions with these features irrespective of their modes. Such steps help make their work meaningful, challenging, and developmental so that it could contribute to job satisfaction in general.</w:t>
      </w:r>
    </w:p>
    <w:p w14:paraId="60CD58CA" w14:textId="77777777" w:rsidR="00036B79" w:rsidRDefault="00F21DEA">
      <w:r>
        <w:t>Employee optimization is one of the main areas where technology integration plays a critical role as per Sony and Naik (2020) Socio-Technical Systems Theory. This theory is primarily based on the dependence of organizational effectiveness on both social and technological factors. These are technologies that Marriott will invest in developing, which will enhance remote collaboration, performance appraisals, and virtual team-building activities. It is important however to strike a balance between technologica</w:t>
      </w:r>
      <w:r>
        <w:t>l efficiency and human-centeredness to ensure that employees feel supported and connected when they are working in different modes. For Marriott Hotels to succeed entails adopting a positive culture that is guided by its Organizational Culture Framework. Marriott will make it possible for people to flourish in all sorts of job settings by building a flexible, enduring and caring culture. This article showed the different ways used by corporations to promote employee motivation and involvement. Marriott Hote</w:t>
      </w:r>
      <w:r>
        <w:t>ls can enhance their employees’ management regardless of diverse types of work through these suggestions based on Communication Accommodation Theory, Job Characteristics Model, Socio-Technical Systems Theory, and Organizational Culture Frameworks.</w:t>
      </w:r>
    </w:p>
    <w:p w14:paraId="40D41520" w14:textId="77777777" w:rsidR="00036B79" w:rsidRDefault="00F21DEA">
      <w:pPr>
        <w:pStyle w:val="Heading1"/>
      </w:pPr>
      <w:bookmarkStart w:id="20" w:name="_24bp418bq6z7" w:colFirst="0" w:colLast="0"/>
      <w:bookmarkStart w:id="21" w:name="_Toc157510404"/>
      <w:bookmarkEnd w:id="20"/>
      <w:r>
        <w:t>Evaluation and Conclusion</w:t>
      </w:r>
      <w:bookmarkEnd w:id="21"/>
    </w:p>
    <w:p w14:paraId="233B3B01" w14:textId="3DD7B863" w:rsidR="00036B79" w:rsidRDefault="00F21DEA">
      <w:r>
        <w:t xml:space="preserve">It can be concluded that the goal of this elaborate proposal is to direct efforts for performance management in Marriott Hotels during changing socio-economic contexts that involve alternative business models. It began with an exploration of background details of the hotel discussing its global prominence and adaptability since it was established in 1927. Subsequently, </w:t>
      </w:r>
      <w:r w:rsidR="00C168D6">
        <w:t>this study</w:t>
      </w:r>
      <w:r>
        <w:t xml:space="preserve"> checked whether it would be possible to adopt diverse work modes as there already exists a need for them in contemporary world hotels which require hybrid, office and flexible working systems. The recommendation took into account economic conditions within a PESTLE framework that gave broader aspects of challenges and opportunities within this current setting. The literature review focused on the complicated links between socioeconomic factors and employee performance management, with a range of </w:t>
      </w:r>
      <w:r>
        <w:t xml:space="preserve">academic views that emphasized the importance of economic stability, social dynamics and technological change. The synthesis provided the key reasons for an all-inclusive and adjusting approach to solving various aspects of the hospitality industry. Bringing insights from numerous scholars into this discussion built on past research by presenting trends in work modes within the hospitality sector. Economic determinants, socio-cultural forces and advancements in technology were found to be important factors </w:t>
      </w:r>
      <w:r>
        <w:t>that shape work mode preferences. In this part, there was an emphasis on flexible and adaptive approaches to work mode policies that conform to the dynamic nature of the hospitality sector.</w:t>
      </w:r>
    </w:p>
    <w:p w14:paraId="325348B1" w14:textId="77777777" w:rsidR="00036B79" w:rsidRDefault="00F21DEA">
      <w:r>
        <w:t>In the process of investigating, it was found that some of the challenges and opportunities revealed in employee monitoring at Marriott Hotels were communication, technology, and organizational culture. The proposal indicated how effective communication channels, technology integration and a positive organizational culture will help overcome monitoring challenges across diverse work modes. In conclusion, this proposal suggests optimal solutions for improved staff management in Marriott Hotels. To enhance co</w:t>
      </w:r>
      <w:r>
        <w:t>mmunication; job satisfaction; technology integration; and organizational culture this proposal suggests the application of theories such as Communication Accommodation Theory, Job Characteristics Model, Socio-Technical Systems Theory and Organizational Culture Framework. The proposed solutions aim to create a work environment that fosters productivity and satisfaction by acknowledging the evolving nature of work modes within the contemporary hospitality industry. By following these recommendations socio-ec</w:t>
      </w:r>
      <w:r>
        <w:t>onomic factors can be avoided by Marriott Hotels by navigating through different types of work modes thereby promoting a resilient workforce which is capable of surviving under any conditions including those that are being brought about by employee monitoring.</w:t>
      </w:r>
    </w:p>
    <w:p w14:paraId="40187209" w14:textId="77777777" w:rsidR="00036B79" w:rsidRDefault="00F21DEA">
      <w:r>
        <w:br w:type="page"/>
      </w:r>
    </w:p>
    <w:p w14:paraId="04DBA4E8" w14:textId="77777777" w:rsidR="00036B79" w:rsidRDefault="00F21DEA">
      <w:pPr>
        <w:pStyle w:val="Heading1"/>
      </w:pPr>
      <w:bookmarkStart w:id="22" w:name="_f1anzv2g9vpl" w:colFirst="0" w:colLast="0"/>
      <w:bookmarkStart w:id="23" w:name="_Toc157510405"/>
      <w:bookmarkEnd w:id="22"/>
      <w:r>
        <w:t>References</w:t>
      </w:r>
      <w:bookmarkEnd w:id="23"/>
    </w:p>
    <w:p w14:paraId="54EE67D6" w14:textId="77777777" w:rsidR="00B82346" w:rsidRDefault="00B82346">
      <w:r>
        <w:t>ALHALABI, H. and ERGUVAN, M.M., 2021. The Shift in Organizational Culture, and Ways to Recreate post Covid-19: The Case of Georgia. Journal of Business, 10(1), pp.7-17.</w:t>
      </w:r>
    </w:p>
    <w:p w14:paraId="59126BDC" w14:textId="77777777" w:rsidR="00B82346" w:rsidRDefault="00B82346">
      <w:r>
        <w:t>Allen, K.A., Kern, M.L., Rozek, C.S., McInerney, D.M. and Slavich, G.M., 2021. Belonging: A review of conceptual issues, an integrative framework, and directions for future research. Australian Journal of Psychology, 73(1), pp.87-102.</w:t>
      </w:r>
    </w:p>
    <w:p w14:paraId="32C0BF13" w14:textId="77777777" w:rsidR="00B82346" w:rsidRDefault="00B82346">
      <w:proofErr w:type="spellStart"/>
      <w:r>
        <w:t>Allil</w:t>
      </w:r>
      <w:proofErr w:type="spellEnd"/>
      <w:r>
        <w:t xml:space="preserve">, K., Gharib, M., Durrah, O. and </w:t>
      </w:r>
      <w:proofErr w:type="spellStart"/>
      <w:r>
        <w:t>Alsatouf</w:t>
      </w:r>
      <w:proofErr w:type="spellEnd"/>
      <w:r>
        <w:t xml:space="preserve">, M., 2021. How core job characteristics impacts employees' creativity?. </w:t>
      </w:r>
      <w:proofErr w:type="spellStart"/>
      <w:r>
        <w:t>Calitatea</w:t>
      </w:r>
      <w:proofErr w:type="spellEnd"/>
      <w:r>
        <w:t>, 22(180), pp.116-119.</w:t>
      </w:r>
    </w:p>
    <w:p w14:paraId="276F01D0" w14:textId="77777777" w:rsidR="00B82346" w:rsidRDefault="00B82346">
      <w:r>
        <w:t>Chang, W. and Busser, J.A., 2020. Hospitality career retention: the role of contextual factors and thriving at work. International Journal of Contemporary Hospitality Management, 32(1), pp.193-211.</w:t>
      </w:r>
    </w:p>
    <w:p w14:paraId="68A54E18" w14:textId="77777777" w:rsidR="00B82346" w:rsidRDefault="00B82346">
      <w:r>
        <w:t xml:space="preserve">Commonslibrary.parliament.uk (2024) “The UK’s plans and progress to reach net zero by 2050” Available at: </w:t>
      </w:r>
      <w:hyperlink r:id="rId8">
        <w:r>
          <w:t>https://commonslibrary.parliament.uk/research-briefings/cbp-9888/</w:t>
        </w:r>
      </w:hyperlink>
      <w:r>
        <w:t xml:space="preserve"> [Accessed on: 30.01.2024]</w:t>
      </w:r>
    </w:p>
    <w:p w14:paraId="28B1DE24" w14:textId="77777777" w:rsidR="00B82346" w:rsidRDefault="00B82346">
      <w:r>
        <w:t xml:space="preserve">Davidescu, A.A., Apostu, S.A., Paul, A. and </w:t>
      </w:r>
      <w:proofErr w:type="spellStart"/>
      <w:r>
        <w:t>Casuneanu</w:t>
      </w:r>
      <w:proofErr w:type="spellEnd"/>
      <w:r>
        <w:t>, I., 2020. Work flexibility, job satisfaction, and job performance among Romanian employees—Implications for sustainable human resource management. Sustainability, 12(15), p.6086.</w:t>
      </w:r>
    </w:p>
    <w:p w14:paraId="4AA3C260" w14:textId="77777777" w:rsidR="00B82346" w:rsidRDefault="00B82346">
      <w:r>
        <w:t xml:space="preserve">Ethnicity-facts-figures.service.gov.uk (2024) “Population of England and Wales” Available at: </w:t>
      </w:r>
      <w:hyperlink r:id="rId9">
        <w:r>
          <w:t>https://www.ethnicity-facts-figures.service.gov.uk/uk-population-by-ethnicity/national-and-regional-populations/population-of-england-and-wales/latest/</w:t>
        </w:r>
      </w:hyperlink>
      <w:r>
        <w:t xml:space="preserve"> [Accessed on: 30.01.2024]</w:t>
      </w:r>
    </w:p>
    <w:p w14:paraId="0764B8AA" w14:textId="77777777" w:rsidR="00B82346" w:rsidRDefault="00B82346">
      <w:r>
        <w:t>Fujimoto, Y. and Uddin, J., 2021. Inclusive leadership for reduced inequality: economic–social–economic cycle of inclusion. Journal of business ethics, pp.1-20.</w:t>
      </w:r>
    </w:p>
    <w:p w14:paraId="3E0D18CA" w14:textId="77777777" w:rsidR="00B82346" w:rsidRDefault="00B82346">
      <w:r>
        <w:t>Giles, H., Edwards, A.L. and Walther, J.B., 2023. Communication accommodation theory: Past accomplishments, current trends, and future prospects. Language Sciences, 99, p.101571.</w:t>
      </w:r>
    </w:p>
    <w:p w14:paraId="177CDEB8" w14:textId="77777777" w:rsidR="00B82346" w:rsidRDefault="00B82346">
      <w:r>
        <w:t>Great.gov.uk (2024), “Technology” Available at: https://www.great.gov.uk/international/content/investment/sectors/technology/ [Accessed on: 30.01.2024]</w:t>
      </w:r>
    </w:p>
    <w:p w14:paraId="2C78EA73" w14:textId="77777777" w:rsidR="00B82346" w:rsidRDefault="00B82346">
      <w:r>
        <w:t xml:space="preserve">Haque, S.M.S., 2023. The impact of remote work on </w:t>
      </w:r>
      <w:proofErr w:type="spellStart"/>
      <w:r>
        <w:t>hr</w:t>
      </w:r>
      <w:proofErr w:type="spellEnd"/>
      <w:r>
        <w:t xml:space="preserve"> practices: navigating challenges, embracing opportunities. European Journal of Human Resource Management Studies, 7(1).</w:t>
      </w:r>
    </w:p>
    <w:p w14:paraId="35C6FAB2" w14:textId="77777777" w:rsidR="00B82346" w:rsidRDefault="00B82346">
      <w:r>
        <w:t>Howcroft, D. and Taylor, P., 2023. Automation and the future of work: A social shaping of technology approach. New Technology, Work and Employment, 38(2), pp.351-370.</w:t>
      </w:r>
    </w:p>
    <w:p w14:paraId="2D8C4BFE" w14:textId="77777777" w:rsidR="00B82346" w:rsidRDefault="00B82346">
      <w:r>
        <w:t>Kronenberg, K. and Fuchs, M., 2022. The socio-economic impact of regional tourism: an occupation-based modelling perspective from Sweden. Journal of Sustainable Tourism, 30(12), pp.2785-2805.</w:t>
      </w:r>
    </w:p>
    <w:p w14:paraId="7A4C1421" w14:textId="77777777" w:rsidR="00B82346" w:rsidRDefault="00B82346">
      <w:r>
        <w:t>Lam, R., Cheung, C. and Lugosi, P., 2022. The impacts of cultural intelligence and emotional labor on the job satisfaction of luxury hotel employees. International Journal of Hospitality Management, 100, p.103084.</w:t>
      </w:r>
    </w:p>
    <w:p w14:paraId="53AD336B" w14:textId="77777777" w:rsidR="00B82346" w:rsidRDefault="00B82346">
      <w:r>
        <w:t xml:space="preserve">Legislation.gov.uk (2024) “Hotel Proprietors Act 1956” Available at: </w:t>
      </w:r>
      <w:hyperlink r:id="rId10">
        <w:r>
          <w:t>https://www.legislation.gov.uk/ukpga/Eliz2/4-5/62</w:t>
        </w:r>
      </w:hyperlink>
      <w:r>
        <w:t xml:space="preserve"> [Accessed on: 30.01.2024]</w:t>
      </w:r>
    </w:p>
    <w:p w14:paraId="369A6C69" w14:textId="77777777" w:rsidR="00B82346" w:rsidRDefault="00B82346">
      <w:r>
        <w:t>Li, X., 2022. To Examine the Challenges and Implications for the China Hospitality Industry When Conducting Recruitment and Selection Under the Influence of COVID-19. Studies in Social Science &amp; Humanities, 1(4), pp.59-73.</w:t>
      </w:r>
    </w:p>
    <w:p w14:paraId="5D3DB822" w14:textId="77777777" w:rsidR="00B82346" w:rsidRDefault="00B82346">
      <w:r>
        <w:t xml:space="preserve">Lin, Y.H. and Zhang, C., 2021. Investigating air </w:t>
      </w:r>
      <w:proofErr w:type="spellStart"/>
      <w:r>
        <w:t>travellers’</w:t>
      </w:r>
      <w:proofErr w:type="spellEnd"/>
      <w:r>
        <w:t xml:space="preserve"> travel motivation during a pandemic crisis. Journal of Air Transport Management, 97, p.102138.</w:t>
      </w:r>
    </w:p>
    <w:p w14:paraId="23CDCED7" w14:textId="77777777" w:rsidR="00B82346" w:rsidRDefault="00B82346">
      <w:r>
        <w:t xml:space="preserve">Marriott.com (2024) “We Are Marriott International” Available at: </w:t>
      </w:r>
      <w:hyperlink r:id="rId11">
        <w:r>
          <w:t>https://www.marriott.com/marriott/aboutmarriott.mi</w:t>
        </w:r>
      </w:hyperlink>
      <w:r>
        <w:t xml:space="preserve"> [Accessed on: 30.01.2024]</w:t>
      </w:r>
    </w:p>
    <w:p w14:paraId="2984C375" w14:textId="77777777" w:rsidR="00B82346" w:rsidRDefault="00B82346">
      <w:r>
        <w:t>Phuong, T.T.K. and Tran, T.V., 2020. Job satisfaction, employee loyalty and job performance in the hospitality industry: A moderated model. Asian Economic and Financial Review, 10(6), p.698.</w:t>
      </w:r>
    </w:p>
    <w:p w14:paraId="654B1F91" w14:textId="77777777" w:rsidR="00B82346" w:rsidRDefault="00B82346">
      <w:r>
        <w:t xml:space="preserve">Pillai, S.G., </w:t>
      </w:r>
      <w:proofErr w:type="spellStart"/>
      <w:r>
        <w:t>Haldorai</w:t>
      </w:r>
      <w:proofErr w:type="spellEnd"/>
      <w:r>
        <w:t>, K., Seo, W.S. and Kim, W.G., 2021. COVID-19 and hospitality 5.0: Redefining hospitality operations. International Journal of Hospitality Management, 94, p.102869.</w:t>
      </w:r>
    </w:p>
    <w:p w14:paraId="0E06E322" w14:textId="77777777" w:rsidR="00B82346" w:rsidRDefault="00B82346">
      <w:r>
        <w:t xml:space="preserve">Safonov, A., Hall, C.M. and Prayag, G., 2023. Non-collaborative </w:t>
      </w:r>
      <w:proofErr w:type="spellStart"/>
      <w:r>
        <w:t>behaviour</w:t>
      </w:r>
      <w:proofErr w:type="spellEnd"/>
      <w:r>
        <w:t xml:space="preserve"> of accommodation businesses in the associational tourism economy. Journal of Hospitality and Tourism Management, 54, pp.98-107.</w:t>
      </w:r>
    </w:p>
    <w:p w14:paraId="39444095" w14:textId="77777777" w:rsidR="00B82346" w:rsidRDefault="00B82346">
      <w:r>
        <w:t>Sony, M. and Naik, S., 2020. Industry 4.0 integration with socio-technical systems theory: A systematic review and proposed theoretical model. Technology in society, 61, p.101248.</w:t>
      </w:r>
    </w:p>
    <w:p w14:paraId="0A6E5492" w14:textId="77777777" w:rsidR="00B82346" w:rsidRDefault="00B82346">
      <w:r>
        <w:t>Statista.com (2024) “Forecasted annual growth of gross domestic product in the United Kingdom from 2000 to 2028” Available at: https://www.statista.com/statistics/375195/gdp-growth-forecast-uk/#:~:text=In%202022 %20the%20gross%20domestic,forecast%20for%202026%20and%202027. [Accessed on: 30.01.2024]</w:t>
      </w:r>
    </w:p>
    <w:p w14:paraId="45AF209B" w14:textId="77777777" w:rsidR="00B82346" w:rsidRDefault="00B82346">
      <w:proofErr w:type="spellStart"/>
      <w:r>
        <w:t>Štilić</w:t>
      </w:r>
      <w:proofErr w:type="spellEnd"/>
      <w:r>
        <w:t xml:space="preserve">, A., </w:t>
      </w:r>
      <w:proofErr w:type="spellStart"/>
      <w:r>
        <w:t>Nicić</w:t>
      </w:r>
      <w:proofErr w:type="spellEnd"/>
      <w:r>
        <w:t xml:space="preserve">, M. and </w:t>
      </w:r>
      <w:proofErr w:type="spellStart"/>
      <w:r>
        <w:t>Puška</w:t>
      </w:r>
      <w:proofErr w:type="spellEnd"/>
      <w:r>
        <w:t xml:space="preserve">, A., 2023. Check-in to the future: Exploring the impact of contemporary information technologies and artificial intelligence on the hotel industry. </w:t>
      </w:r>
      <w:proofErr w:type="spellStart"/>
      <w:r>
        <w:t>Turističko</w:t>
      </w:r>
      <w:proofErr w:type="spellEnd"/>
      <w:r>
        <w:t xml:space="preserve"> </w:t>
      </w:r>
      <w:proofErr w:type="spellStart"/>
      <w:r>
        <w:t>poslovanje</w:t>
      </w:r>
      <w:proofErr w:type="spellEnd"/>
      <w:r>
        <w:t>, (31).</w:t>
      </w:r>
    </w:p>
    <w:p w14:paraId="6A82C3A8" w14:textId="77777777" w:rsidR="00B82346" w:rsidRDefault="00B82346">
      <w:proofErr w:type="spellStart"/>
      <w:r>
        <w:t>Sugiarti</w:t>
      </w:r>
      <w:proofErr w:type="spellEnd"/>
      <w:r>
        <w:t xml:space="preserve">, E., 2022. The Influence of Training, Work Environment and Career Development on Work Motivation That Has an Impact on Employee Performance at PT. </w:t>
      </w:r>
      <w:proofErr w:type="spellStart"/>
      <w:r>
        <w:t>Suryamas</w:t>
      </w:r>
      <w:proofErr w:type="spellEnd"/>
      <w:r>
        <w:t xml:space="preserve"> </w:t>
      </w:r>
      <w:proofErr w:type="spellStart"/>
      <w:r>
        <w:t>Elsindo</w:t>
      </w:r>
      <w:proofErr w:type="spellEnd"/>
      <w:r>
        <w:t xml:space="preserve"> </w:t>
      </w:r>
      <w:proofErr w:type="spellStart"/>
      <w:r>
        <w:t>Primatama</w:t>
      </w:r>
      <w:proofErr w:type="spellEnd"/>
      <w:r>
        <w:t xml:space="preserve"> In West Jakarta. International Journal of Artificial Intelligence Research, 6(1), pp.1-11.</w:t>
      </w:r>
    </w:p>
    <w:p w14:paraId="3598ECB5" w14:textId="77777777" w:rsidR="00B82346" w:rsidRDefault="00B82346">
      <w:r>
        <w:t>Theglobaleconomy.com (2024), “United Kingdom: Political stability” Available at: https://www.theglobaleconomy.com/United-Kingdom/wb_political_stability/ [Accessed on: 30.01.2024]</w:t>
      </w:r>
    </w:p>
    <w:sectPr w:rsidR="00B82346">
      <w:footerReference w:type="default" r:id="rId12"/>
      <w:headerReference w:type="first" r:id="rId1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14D3F8" w14:textId="77777777" w:rsidR="00175BF0" w:rsidRDefault="00175BF0">
      <w:pPr>
        <w:spacing w:before="0" w:line="240" w:lineRule="auto"/>
      </w:pPr>
      <w:r>
        <w:separator/>
      </w:r>
    </w:p>
  </w:endnote>
  <w:endnote w:type="continuationSeparator" w:id="0">
    <w:p w14:paraId="2CEC5E2D" w14:textId="77777777" w:rsidR="00175BF0" w:rsidRDefault="00175BF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8DA4B" w14:textId="77777777" w:rsidR="00036B79" w:rsidRDefault="00F21DEA">
    <w:pPr>
      <w:jc w:val="right"/>
    </w:pPr>
    <w:r>
      <w:fldChar w:fldCharType="begin"/>
    </w:r>
    <w:r>
      <w:instrText>PAGE</w:instrText>
    </w:r>
    <w:r>
      <w:fldChar w:fldCharType="separate"/>
    </w:r>
    <w:r w:rsidR="000F379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F2651" w14:textId="77777777" w:rsidR="00175BF0" w:rsidRDefault="00175BF0">
      <w:pPr>
        <w:spacing w:before="0" w:line="240" w:lineRule="auto"/>
      </w:pPr>
      <w:r>
        <w:separator/>
      </w:r>
    </w:p>
  </w:footnote>
  <w:footnote w:type="continuationSeparator" w:id="0">
    <w:p w14:paraId="0D31ECF2" w14:textId="77777777" w:rsidR="00175BF0" w:rsidRDefault="00175BF0">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E169D" w14:textId="3531322A" w:rsidR="000F3798" w:rsidRDefault="000F3798">
    <w:pPr>
      <w:pStyle w:val="Header"/>
    </w:pPr>
    <w:r w:rsidRPr="000F3798">
      <w:rPr>
        <w:noProof/>
      </w:rPr>
      <w:drawing>
        <wp:inline distT="0" distB="0" distL="0" distR="0" wp14:anchorId="3B5E3E63" wp14:editId="298C4098">
          <wp:extent cx="2514729" cy="1136708"/>
          <wp:effectExtent l="0" t="0" r="0" b="6350"/>
          <wp:docPr id="1248451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451140" name=""/>
                  <pic:cNvPicPr/>
                </pic:nvPicPr>
                <pic:blipFill>
                  <a:blip r:embed="rId1"/>
                  <a:stretch>
                    <a:fillRect/>
                  </a:stretch>
                </pic:blipFill>
                <pic:spPr>
                  <a:xfrm>
                    <a:off x="0" y="0"/>
                    <a:ext cx="2514729" cy="113670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322BC"/>
    <w:multiLevelType w:val="multilevel"/>
    <w:tmpl w:val="98AEE2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5C1265"/>
    <w:multiLevelType w:val="multilevel"/>
    <w:tmpl w:val="DE9ECE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F1255E"/>
    <w:multiLevelType w:val="multilevel"/>
    <w:tmpl w:val="81A40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0795793"/>
    <w:multiLevelType w:val="multilevel"/>
    <w:tmpl w:val="BD7A6F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48B0562"/>
    <w:multiLevelType w:val="multilevel"/>
    <w:tmpl w:val="508C96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5755377"/>
    <w:multiLevelType w:val="multilevel"/>
    <w:tmpl w:val="6EECB4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6360375">
    <w:abstractNumId w:val="4"/>
  </w:num>
  <w:num w:numId="2" w16cid:durableId="1151869265">
    <w:abstractNumId w:val="2"/>
  </w:num>
  <w:num w:numId="3" w16cid:durableId="580990831">
    <w:abstractNumId w:val="1"/>
  </w:num>
  <w:num w:numId="4" w16cid:durableId="616135110">
    <w:abstractNumId w:val="5"/>
  </w:num>
  <w:num w:numId="5" w16cid:durableId="52656453">
    <w:abstractNumId w:val="0"/>
  </w:num>
  <w:num w:numId="6" w16cid:durableId="822621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6B79"/>
    <w:rsid w:val="00036B79"/>
    <w:rsid w:val="000F3798"/>
    <w:rsid w:val="00175BF0"/>
    <w:rsid w:val="001C4BB5"/>
    <w:rsid w:val="00B82346"/>
    <w:rsid w:val="00C168D6"/>
    <w:rsid w:val="00F21DEA"/>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340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zh-C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
    <w:tblPr>
      <w:tblStyleRowBandSize w:val="1"/>
      <w:tblStyleColBandSize w:val="1"/>
      <w:tblCellMar>
        <w:left w:w="115" w:type="dxa"/>
        <w:right w:w="115" w:type="dxa"/>
      </w:tblCellMar>
    </w:tblPr>
    <w:tcPr>
      <w:shd w:val="clear" w:color="auto" w:fill="343541"/>
    </w:tcPr>
  </w:style>
  <w:style w:type="paragraph" w:styleId="Header">
    <w:name w:val="header"/>
    <w:basedOn w:val="Normal"/>
    <w:link w:val="HeaderChar"/>
    <w:uiPriority w:val="99"/>
    <w:unhideWhenUsed/>
    <w:rsid w:val="000F3798"/>
    <w:pPr>
      <w:tabs>
        <w:tab w:val="center" w:pos="4513"/>
        <w:tab w:val="right" w:pos="9026"/>
      </w:tabs>
      <w:spacing w:before="0" w:line="240" w:lineRule="auto"/>
    </w:pPr>
  </w:style>
  <w:style w:type="character" w:customStyle="1" w:styleId="HeaderChar">
    <w:name w:val="Header Char"/>
    <w:basedOn w:val="DefaultParagraphFont"/>
    <w:link w:val="Header"/>
    <w:uiPriority w:val="99"/>
    <w:rsid w:val="000F3798"/>
  </w:style>
  <w:style w:type="paragraph" w:styleId="Footer">
    <w:name w:val="footer"/>
    <w:basedOn w:val="Normal"/>
    <w:link w:val="FooterChar"/>
    <w:uiPriority w:val="99"/>
    <w:unhideWhenUsed/>
    <w:rsid w:val="000F3798"/>
    <w:pPr>
      <w:tabs>
        <w:tab w:val="center" w:pos="4513"/>
        <w:tab w:val="right" w:pos="9026"/>
      </w:tabs>
      <w:spacing w:before="0" w:line="240" w:lineRule="auto"/>
    </w:pPr>
  </w:style>
  <w:style w:type="character" w:customStyle="1" w:styleId="FooterChar">
    <w:name w:val="Footer Char"/>
    <w:basedOn w:val="DefaultParagraphFont"/>
    <w:link w:val="Footer"/>
    <w:uiPriority w:val="99"/>
    <w:rsid w:val="000F3798"/>
  </w:style>
  <w:style w:type="paragraph" w:styleId="TOCHeading">
    <w:name w:val="TOC Heading"/>
    <w:basedOn w:val="Heading1"/>
    <w:next w:val="Normal"/>
    <w:uiPriority w:val="39"/>
    <w:unhideWhenUsed/>
    <w:qFormat/>
    <w:rsid w:val="000F379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F3798"/>
    <w:pPr>
      <w:spacing w:after="100"/>
    </w:pPr>
  </w:style>
  <w:style w:type="paragraph" w:styleId="TOC2">
    <w:name w:val="toc 2"/>
    <w:basedOn w:val="Normal"/>
    <w:next w:val="Normal"/>
    <w:autoRedefine/>
    <w:uiPriority w:val="39"/>
    <w:unhideWhenUsed/>
    <w:rsid w:val="000F3798"/>
    <w:pPr>
      <w:spacing w:after="100"/>
      <w:ind w:left="240"/>
    </w:pPr>
  </w:style>
  <w:style w:type="character" w:styleId="Hyperlink">
    <w:name w:val="Hyperlink"/>
    <w:basedOn w:val="DefaultParagraphFont"/>
    <w:uiPriority w:val="99"/>
    <w:unhideWhenUsed/>
    <w:rsid w:val="000F379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9888/" TargetMode="External"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marriott.com/marriott/aboutmarriott.mi"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legislation.gov.uk/ukpga/Eliz2/4-5/62" TargetMode="External" /><Relationship Id="rId4" Type="http://schemas.openxmlformats.org/officeDocument/2006/relationships/settings" Target="settings.xml" /><Relationship Id="rId9" Type="http://schemas.openxmlformats.org/officeDocument/2006/relationships/hyperlink" Target="https://www.ethnicity-facts-figures.service.gov.uk/uk-population-by-ethnicity/national-and-regional-populations/population-of-england-and-wales/latest/" TargetMode="External" /><Relationship Id="rId14"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0F265B-5CD9-488F-BB35-68167276A5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3372</Words>
  <Characters>19221</Characters>
  <Application>Microsoft Office Word</Application>
  <DocSecurity>0</DocSecurity>
  <Lines>160</Lines>
  <Paragraphs>45</Paragraphs>
  <ScaleCrop>false</ScaleCrop>
  <Company/>
  <LinksUpToDate>false</LinksUpToDate>
  <CharactersWithSpaces>22548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2024-01-30T07:04:00Z</dcterms:created>
  <dcterms:modified xsi:type="dcterms:W3CDTF">2024-01-31T20:23:00Z</dcterms:modified>
</cp:coreProperties>
</file>