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F06D3D" w14:textId="1AF1D9AD" w:rsidR="00264FB5" w:rsidRDefault="00264FB5" w:rsidP="00E43D63">
      <w:pPr>
        <w:spacing w:after="0" w:line="360" w:lineRule="auto"/>
        <w:jc w:val="center"/>
        <w:rPr>
          <w:rFonts w:ascii="Arial" w:eastAsia="Times New Roman" w:hAnsi="Arial" w:cs="Arial"/>
          <w:b/>
          <w:bCs/>
          <w:sz w:val="32"/>
          <w:szCs w:val="32"/>
        </w:rPr>
      </w:pPr>
    </w:p>
    <w:p w14:paraId="34C7B7BB" w14:textId="4838D6E1" w:rsidR="0058690B" w:rsidRDefault="0058690B" w:rsidP="00E43D63">
      <w:pPr>
        <w:spacing w:after="0" w:line="360" w:lineRule="auto"/>
        <w:jc w:val="center"/>
        <w:rPr>
          <w:rFonts w:ascii="Arial" w:eastAsia="Times New Roman" w:hAnsi="Arial" w:cs="Arial"/>
          <w:b/>
          <w:bCs/>
          <w:sz w:val="32"/>
          <w:szCs w:val="32"/>
        </w:rPr>
      </w:pPr>
      <w:r>
        <w:rPr>
          <w:rFonts w:ascii="Arial" w:eastAsia="Times New Roman" w:hAnsi="Arial" w:cs="Arial"/>
          <w:b/>
          <w:bCs/>
          <w:sz w:val="32"/>
          <w:szCs w:val="32"/>
        </w:rPr>
        <w:t xml:space="preserve">WORKPLACE CULTURE AND ITS IMPACT ON ORGANISATIONAL EFFICIENCY </w:t>
      </w:r>
    </w:p>
    <w:p w14:paraId="479844B6" w14:textId="519D1EE0" w:rsidR="0058690B" w:rsidRDefault="0058690B" w:rsidP="00E43D63">
      <w:pPr>
        <w:spacing w:after="0" w:line="360" w:lineRule="auto"/>
        <w:jc w:val="center"/>
        <w:rPr>
          <w:rFonts w:ascii="Arial" w:eastAsia="Times New Roman" w:hAnsi="Arial" w:cs="Arial"/>
          <w:b/>
          <w:bCs/>
          <w:sz w:val="32"/>
          <w:szCs w:val="32"/>
        </w:rPr>
      </w:pPr>
      <w:r>
        <w:rPr>
          <w:rFonts w:ascii="Arial" w:eastAsia="Times New Roman" w:hAnsi="Arial" w:cs="Arial"/>
          <w:b/>
          <w:bCs/>
          <w:sz w:val="32"/>
          <w:szCs w:val="32"/>
        </w:rPr>
        <w:t>BMSW5105</w:t>
      </w:r>
    </w:p>
    <w:p w14:paraId="13B66A8B" w14:textId="057DDC78" w:rsidR="0058690B" w:rsidRDefault="0058690B" w:rsidP="00E43D63">
      <w:pPr>
        <w:spacing w:after="0" w:line="360" w:lineRule="auto"/>
        <w:jc w:val="center"/>
        <w:rPr>
          <w:rFonts w:ascii="Arial" w:eastAsia="Times New Roman" w:hAnsi="Arial" w:cs="Arial"/>
          <w:b/>
          <w:bCs/>
          <w:sz w:val="32"/>
          <w:szCs w:val="32"/>
        </w:rPr>
      </w:pPr>
      <w:r>
        <w:rPr>
          <w:rFonts w:ascii="Arial" w:eastAsia="Times New Roman" w:hAnsi="Arial" w:cs="Arial"/>
          <w:b/>
          <w:bCs/>
          <w:sz w:val="32"/>
          <w:szCs w:val="32"/>
        </w:rPr>
        <w:t>RODICA VIORICA CUC 1906092</w:t>
      </w:r>
    </w:p>
    <w:p w14:paraId="04ABCC0C" w14:textId="4B38733A" w:rsidR="0058690B" w:rsidRDefault="0058690B" w:rsidP="00E43D63">
      <w:pPr>
        <w:spacing w:after="0" w:line="360" w:lineRule="auto"/>
        <w:jc w:val="center"/>
        <w:rPr>
          <w:rFonts w:ascii="Arial" w:eastAsia="Times New Roman" w:hAnsi="Arial" w:cs="Arial"/>
          <w:b/>
          <w:bCs/>
          <w:sz w:val="32"/>
          <w:szCs w:val="32"/>
        </w:rPr>
      </w:pPr>
      <w:r>
        <w:rPr>
          <w:rFonts w:ascii="Arial" w:eastAsia="Times New Roman" w:hAnsi="Arial" w:cs="Arial"/>
          <w:b/>
          <w:bCs/>
          <w:sz w:val="32"/>
          <w:szCs w:val="32"/>
        </w:rPr>
        <w:t xml:space="preserve">LECTURER MOHAMED KALAM </w:t>
      </w:r>
    </w:p>
    <w:p w14:paraId="4FA94672" w14:textId="2C005D1B" w:rsidR="0058690B" w:rsidRDefault="0058690B" w:rsidP="00E43D63">
      <w:pPr>
        <w:spacing w:after="0" w:line="360" w:lineRule="auto"/>
        <w:jc w:val="center"/>
        <w:rPr>
          <w:rFonts w:ascii="Arial" w:eastAsia="Times New Roman" w:hAnsi="Arial" w:cs="Arial"/>
          <w:b/>
          <w:bCs/>
          <w:sz w:val="32"/>
          <w:szCs w:val="32"/>
        </w:rPr>
      </w:pPr>
    </w:p>
    <w:p w14:paraId="2500988C" w14:textId="77777777" w:rsidR="0058690B" w:rsidRDefault="0058690B" w:rsidP="00E43D63">
      <w:pPr>
        <w:spacing w:after="0" w:line="360" w:lineRule="auto"/>
        <w:jc w:val="center"/>
        <w:rPr>
          <w:rFonts w:ascii="Arial" w:eastAsia="Times New Roman" w:hAnsi="Arial" w:cs="Arial"/>
          <w:b/>
          <w:bCs/>
          <w:sz w:val="32"/>
          <w:szCs w:val="32"/>
        </w:rPr>
      </w:pPr>
    </w:p>
    <w:p w14:paraId="0F6B2E7E" w14:textId="12AC27E4" w:rsidR="0058690B" w:rsidRPr="00E43D63" w:rsidRDefault="0058690B" w:rsidP="00E43D63">
      <w:pPr>
        <w:spacing w:after="0" w:line="360" w:lineRule="auto"/>
        <w:jc w:val="center"/>
        <w:rPr>
          <w:rFonts w:ascii="Arial" w:eastAsia="Times New Roman" w:hAnsi="Arial" w:cs="Arial"/>
          <w:sz w:val="32"/>
          <w:szCs w:val="32"/>
        </w:rPr>
      </w:pPr>
      <w:r>
        <w:rPr>
          <w:rFonts w:ascii="Arial" w:eastAsia="Times New Roman" w:hAnsi="Arial" w:cs="Arial"/>
          <w:b/>
          <w:bCs/>
          <w:sz w:val="32"/>
          <w:szCs w:val="32"/>
        </w:rPr>
        <w:t>ASSESSMENT SPECIFICATION</w:t>
      </w:r>
    </w:p>
    <w:p w14:paraId="429B8564" w14:textId="77777777" w:rsidR="00702C52" w:rsidRDefault="00702C52">
      <w:pPr>
        <w:rPr>
          <w:rFonts w:ascii="Arial" w:eastAsia="Times New Roman" w:hAnsi="Arial" w:cs="Arial"/>
          <w:b/>
          <w:bCs/>
        </w:rPr>
      </w:pPr>
      <w:r>
        <w:rPr>
          <w:rFonts w:ascii="Arial" w:eastAsia="Times New Roman" w:hAnsi="Arial" w:cs="Arial"/>
          <w:b/>
          <w:bCs/>
        </w:rPr>
        <w:br w:type="page"/>
      </w:r>
    </w:p>
    <w:p w14:paraId="63592B10" w14:textId="77777777" w:rsidR="00264FB5" w:rsidRPr="00264FB5" w:rsidRDefault="00702C52" w:rsidP="00097B1E">
      <w:pPr>
        <w:pStyle w:val="Heading1"/>
        <w:jc w:val="center"/>
        <w:rPr>
          <w:rFonts w:eastAsia="Times New Roman"/>
        </w:rPr>
      </w:pPr>
      <w:bookmarkStart w:id="0" w:name="_Toc101688345"/>
      <w:r>
        <w:rPr>
          <w:rFonts w:eastAsia="Times New Roman"/>
        </w:rPr>
        <w:lastRenderedPageBreak/>
        <w:t xml:space="preserve">Part 1 </w:t>
      </w:r>
      <w:r w:rsidR="00264FB5" w:rsidRPr="00264FB5">
        <w:rPr>
          <w:rFonts w:eastAsia="Times New Roman"/>
        </w:rPr>
        <w:t>Individual</w:t>
      </w:r>
      <w:r w:rsidR="00097B1E" w:rsidRPr="00264FB5">
        <w:rPr>
          <w:rFonts w:eastAsia="Times New Roman"/>
        </w:rPr>
        <w:t> written</w:t>
      </w:r>
      <w:r w:rsidR="00264FB5" w:rsidRPr="00264FB5">
        <w:rPr>
          <w:rFonts w:eastAsia="Times New Roman"/>
        </w:rPr>
        <w:t xml:space="preserve"> report on-</w:t>
      </w:r>
      <w:bookmarkEnd w:id="0"/>
    </w:p>
    <w:p w14:paraId="6ED5E791" w14:textId="77777777" w:rsidR="00264FB5" w:rsidRPr="00264FB5" w:rsidRDefault="00264FB5" w:rsidP="00097B1E">
      <w:pPr>
        <w:spacing w:after="0" w:line="360" w:lineRule="auto"/>
        <w:jc w:val="center"/>
        <w:rPr>
          <w:rFonts w:ascii="Arial" w:eastAsia="Times New Roman" w:hAnsi="Arial" w:cs="Arial"/>
        </w:rPr>
      </w:pPr>
      <w:r w:rsidRPr="00264FB5">
        <w:rPr>
          <w:rFonts w:ascii="Arial" w:eastAsia="Times New Roman" w:hAnsi="Arial" w:cs="Arial"/>
          <w:b/>
          <w:bCs/>
        </w:rPr>
        <w:t>“How do broader external</w:t>
      </w:r>
      <w:r w:rsidR="00097B1E" w:rsidRPr="00264FB5">
        <w:rPr>
          <w:rFonts w:ascii="Arial" w:eastAsia="Times New Roman" w:hAnsi="Arial" w:cs="Arial"/>
          <w:b/>
          <w:bCs/>
        </w:rPr>
        <w:t> environmental</w:t>
      </w:r>
      <w:r w:rsidRPr="00264FB5">
        <w:rPr>
          <w:rFonts w:ascii="Arial" w:eastAsia="Times New Roman" w:hAnsi="Arial" w:cs="Arial"/>
          <w:b/>
          <w:bCs/>
        </w:rPr>
        <w:t xml:space="preserve"> factors</w:t>
      </w:r>
      <w:r w:rsidR="00097B1E" w:rsidRPr="00264FB5">
        <w:rPr>
          <w:rFonts w:ascii="Arial" w:eastAsia="Times New Roman" w:hAnsi="Arial" w:cs="Arial"/>
          <w:b/>
          <w:bCs/>
        </w:rPr>
        <w:t> along</w:t>
      </w:r>
      <w:r w:rsidRPr="00264FB5">
        <w:rPr>
          <w:rFonts w:ascii="Arial" w:eastAsia="Times New Roman" w:hAnsi="Arial" w:cs="Arial"/>
          <w:b/>
          <w:bCs/>
        </w:rPr>
        <w:t xml:space="preserve"> with COVID-19 and ethical dilemmas affect</w:t>
      </w:r>
      <w:r w:rsidR="00097B1E" w:rsidRPr="00264FB5">
        <w:rPr>
          <w:rFonts w:ascii="Arial" w:eastAsia="Times New Roman" w:hAnsi="Arial" w:cs="Arial"/>
          <w:b/>
          <w:bCs/>
        </w:rPr>
        <w:t> organizational</w:t>
      </w:r>
      <w:r w:rsidRPr="00264FB5">
        <w:rPr>
          <w:rFonts w:ascii="Arial" w:eastAsia="Times New Roman" w:hAnsi="Arial" w:cs="Arial"/>
          <w:b/>
          <w:bCs/>
        </w:rPr>
        <w:t xml:space="preserve"> culture and</w:t>
      </w:r>
      <w:r w:rsidR="00097B1E" w:rsidRPr="00264FB5">
        <w:rPr>
          <w:rFonts w:ascii="Arial" w:eastAsia="Times New Roman" w:hAnsi="Arial" w:cs="Arial"/>
          <w:b/>
          <w:bCs/>
        </w:rPr>
        <w:t> its</w:t>
      </w:r>
      <w:r w:rsidRPr="00264FB5">
        <w:rPr>
          <w:rFonts w:ascii="Arial" w:eastAsia="Times New Roman" w:hAnsi="Arial" w:cs="Arial"/>
          <w:b/>
          <w:bCs/>
        </w:rPr>
        <w:t xml:space="preserve"> performance?</w:t>
      </w:r>
      <w:r w:rsidR="00097B1E">
        <w:rPr>
          <w:rFonts w:ascii="Arial" w:eastAsia="Times New Roman" w:hAnsi="Arial" w:cs="Arial"/>
          <w:b/>
          <w:bCs/>
        </w:rPr>
        <w:t>”</w:t>
      </w:r>
    </w:p>
    <w:p w14:paraId="1F218EF4" w14:textId="77777777" w:rsidR="0009565A" w:rsidRDefault="0009565A">
      <w:pPr>
        <w:rPr>
          <w:rFonts w:ascii="Arial" w:eastAsia="Times New Roman" w:hAnsi="Arial" w:cs="Arial"/>
          <w:b/>
          <w:bCs/>
        </w:rPr>
      </w:pPr>
      <w:r>
        <w:rPr>
          <w:rFonts w:ascii="Arial" w:eastAsia="Times New Roman" w:hAnsi="Arial" w:cs="Arial"/>
          <w:b/>
          <w:bCs/>
        </w:rPr>
        <w:br w:type="page"/>
      </w:r>
    </w:p>
    <w:sdt>
      <w:sdtPr>
        <w:rPr>
          <w:rFonts w:asciiTheme="minorHAnsi" w:eastAsiaTheme="minorHAnsi" w:hAnsiTheme="minorHAnsi" w:cstheme="minorBidi"/>
          <w:b w:val="0"/>
          <w:bCs w:val="0"/>
          <w:color w:val="auto"/>
          <w:sz w:val="22"/>
          <w:szCs w:val="22"/>
        </w:rPr>
        <w:id w:val="397511125"/>
        <w:docPartObj>
          <w:docPartGallery w:val="Table of Contents"/>
          <w:docPartUnique/>
        </w:docPartObj>
      </w:sdtPr>
      <w:sdtEndPr/>
      <w:sdtContent>
        <w:p w14:paraId="6575E20F" w14:textId="77777777" w:rsidR="0009565A" w:rsidRDefault="0009565A" w:rsidP="00EB2CAF">
          <w:pPr>
            <w:pStyle w:val="TOCHeading"/>
            <w:spacing w:line="360" w:lineRule="auto"/>
            <w:jc w:val="center"/>
          </w:pPr>
          <w:r w:rsidRPr="00EB2CAF">
            <w:rPr>
              <w:rFonts w:ascii="Arial" w:hAnsi="Arial" w:cs="Arial"/>
              <w:color w:val="auto"/>
            </w:rPr>
            <w:t>Table of Contents</w:t>
          </w:r>
        </w:p>
        <w:p w14:paraId="766E34DC" w14:textId="77777777" w:rsidR="00702C52" w:rsidRPr="00702C52" w:rsidRDefault="0009565A" w:rsidP="00702C52">
          <w:pPr>
            <w:pStyle w:val="TOC1"/>
            <w:tabs>
              <w:tab w:val="right" w:leader="dot" w:pos="9350"/>
            </w:tabs>
            <w:spacing w:line="360" w:lineRule="auto"/>
            <w:jc w:val="both"/>
            <w:rPr>
              <w:rFonts w:ascii="Arial" w:eastAsiaTheme="minorEastAsia" w:hAnsi="Arial" w:cs="Arial"/>
              <w:noProof/>
              <w:sz w:val="24"/>
              <w:szCs w:val="24"/>
            </w:rPr>
          </w:pPr>
          <w:r w:rsidRPr="00702C52">
            <w:rPr>
              <w:rFonts w:ascii="Arial" w:hAnsi="Arial" w:cs="Arial"/>
              <w:sz w:val="24"/>
              <w:szCs w:val="24"/>
            </w:rPr>
            <w:fldChar w:fldCharType="begin"/>
          </w:r>
          <w:r w:rsidRPr="00702C52">
            <w:rPr>
              <w:rFonts w:ascii="Arial" w:hAnsi="Arial" w:cs="Arial"/>
              <w:sz w:val="24"/>
              <w:szCs w:val="24"/>
            </w:rPr>
            <w:instrText xml:space="preserve"> TOC \o "1-3" \h \z \u </w:instrText>
          </w:r>
          <w:r w:rsidRPr="00702C52">
            <w:rPr>
              <w:rFonts w:ascii="Arial" w:hAnsi="Arial" w:cs="Arial"/>
              <w:sz w:val="24"/>
              <w:szCs w:val="24"/>
            </w:rPr>
            <w:fldChar w:fldCharType="separate"/>
          </w:r>
          <w:hyperlink w:anchor="_Toc101688345" w:history="1">
            <w:r w:rsidR="00702C52" w:rsidRPr="00702C52">
              <w:rPr>
                <w:rStyle w:val="Hyperlink"/>
                <w:rFonts w:ascii="Arial" w:eastAsia="Times New Roman" w:hAnsi="Arial" w:cs="Arial"/>
                <w:noProof/>
                <w:color w:val="auto"/>
                <w:sz w:val="24"/>
                <w:szCs w:val="24"/>
              </w:rPr>
              <w:t>Part 1 Individual  written report on-</w:t>
            </w:r>
            <w:r w:rsidR="00702C52" w:rsidRPr="00702C52">
              <w:rPr>
                <w:rFonts w:ascii="Arial" w:hAnsi="Arial" w:cs="Arial"/>
                <w:noProof/>
                <w:webHidden/>
                <w:sz w:val="24"/>
                <w:szCs w:val="24"/>
              </w:rPr>
              <w:tab/>
            </w:r>
            <w:r w:rsidR="00702C52" w:rsidRPr="00702C52">
              <w:rPr>
                <w:rFonts w:ascii="Arial" w:hAnsi="Arial" w:cs="Arial"/>
                <w:noProof/>
                <w:webHidden/>
                <w:sz w:val="24"/>
                <w:szCs w:val="24"/>
              </w:rPr>
              <w:fldChar w:fldCharType="begin"/>
            </w:r>
            <w:r w:rsidR="00702C52" w:rsidRPr="00702C52">
              <w:rPr>
                <w:rFonts w:ascii="Arial" w:hAnsi="Arial" w:cs="Arial"/>
                <w:noProof/>
                <w:webHidden/>
                <w:sz w:val="24"/>
                <w:szCs w:val="24"/>
              </w:rPr>
              <w:instrText xml:space="preserve"> PAGEREF _Toc101688345 \h </w:instrText>
            </w:r>
            <w:r w:rsidR="00702C52" w:rsidRPr="00702C52">
              <w:rPr>
                <w:rFonts w:ascii="Arial" w:hAnsi="Arial" w:cs="Arial"/>
                <w:noProof/>
                <w:webHidden/>
                <w:sz w:val="24"/>
                <w:szCs w:val="24"/>
              </w:rPr>
            </w:r>
            <w:r w:rsidR="00702C52" w:rsidRPr="00702C52">
              <w:rPr>
                <w:rFonts w:ascii="Arial" w:hAnsi="Arial" w:cs="Arial"/>
                <w:noProof/>
                <w:webHidden/>
                <w:sz w:val="24"/>
                <w:szCs w:val="24"/>
              </w:rPr>
              <w:fldChar w:fldCharType="separate"/>
            </w:r>
            <w:r w:rsidR="00702C52" w:rsidRPr="00702C52">
              <w:rPr>
                <w:rFonts w:ascii="Arial" w:hAnsi="Arial" w:cs="Arial"/>
                <w:noProof/>
                <w:webHidden/>
                <w:sz w:val="24"/>
                <w:szCs w:val="24"/>
              </w:rPr>
              <w:t>2</w:t>
            </w:r>
            <w:r w:rsidR="00702C52" w:rsidRPr="00702C52">
              <w:rPr>
                <w:rFonts w:ascii="Arial" w:hAnsi="Arial" w:cs="Arial"/>
                <w:noProof/>
                <w:webHidden/>
                <w:sz w:val="24"/>
                <w:szCs w:val="24"/>
              </w:rPr>
              <w:fldChar w:fldCharType="end"/>
            </w:r>
          </w:hyperlink>
        </w:p>
        <w:p w14:paraId="7CEECCD6" w14:textId="77777777" w:rsidR="00702C52" w:rsidRPr="00702C52" w:rsidRDefault="00CE56B7" w:rsidP="00702C52">
          <w:pPr>
            <w:pStyle w:val="TOC1"/>
            <w:tabs>
              <w:tab w:val="right" w:leader="dot" w:pos="9350"/>
            </w:tabs>
            <w:spacing w:line="360" w:lineRule="auto"/>
            <w:jc w:val="both"/>
            <w:rPr>
              <w:rFonts w:ascii="Arial" w:eastAsiaTheme="minorEastAsia" w:hAnsi="Arial" w:cs="Arial"/>
              <w:noProof/>
              <w:sz w:val="24"/>
              <w:szCs w:val="24"/>
            </w:rPr>
          </w:pPr>
          <w:hyperlink w:anchor="_Toc101688346" w:history="1">
            <w:r w:rsidR="00702C52" w:rsidRPr="00702C52">
              <w:rPr>
                <w:rStyle w:val="Hyperlink"/>
                <w:rFonts w:ascii="Arial" w:eastAsia="Times New Roman" w:hAnsi="Arial" w:cs="Arial"/>
                <w:noProof/>
                <w:color w:val="auto"/>
                <w:sz w:val="24"/>
                <w:szCs w:val="24"/>
              </w:rPr>
              <w:t xml:space="preserve">1.0 </w:t>
            </w:r>
            <w:r w:rsidR="00702C52" w:rsidRPr="00702C52">
              <w:rPr>
                <w:rStyle w:val="Hyperlink"/>
                <w:rFonts w:ascii="Arial" w:hAnsi="Arial" w:cs="Arial"/>
                <w:noProof/>
                <w:color w:val="auto"/>
                <w:sz w:val="24"/>
                <w:szCs w:val="24"/>
              </w:rPr>
              <w:t>Introduction</w:t>
            </w:r>
            <w:r w:rsidR="00702C52" w:rsidRPr="00702C52">
              <w:rPr>
                <w:rFonts w:ascii="Arial" w:hAnsi="Arial" w:cs="Arial"/>
                <w:noProof/>
                <w:webHidden/>
                <w:sz w:val="24"/>
                <w:szCs w:val="24"/>
              </w:rPr>
              <w:tab/>
            </w:r>
            <w:r w:rsidR="00702C52" w:rsidRPr="00702C52">
              <w:rPr>
                <w:rFonts w:ascii="Arial" w:hAnsi="Arial" w:cs="Arial"/>
                <w:noProof/>
                <w:webHidden/>
                <w:sz w:val="24"/>
                <w:szCs w:val="24"/>
              </w:rPr>
              <w:fldChar w:fldCharType="begin"/>
            </w:r>
            <w:r w:rsidR="00702C52" w:rsidRPr="00702C52">
              <w:rPr>
                <w:rFonts w:ascii="Arial" w:hAnsi="Arial" w:cs="Arial"/>
                <w:noProof/>
                <w:webHidden/>
                <w:sz w:val="24"/>
                <w:szCs w:val="24"/>
              </w:rPr>
              <w:instrText xml:space="preserve"> PAGEREF _Toc101688346 \h </w:instrText>
            </w:r>
            <w:r w:rsidR="00702C52" w:rsidRPr="00702C52">
              <w:rPr>
                <w:rFonts w:ascii="Arial" w:hAnsi="Arial" w:cs="Arial"/>
                <w:noProof/>
                <w:webHidden/>
                <w:sz w:val="24"/>
                <w:szCs w:val="24"/>
              </w:rPr>
            </w:r>
            <w:r w:rsidR="00702C52" w:rsidRPr="00702C52">
              <w:rPr>
                <w:rFonts w:ascii="Arial" w:hAnsi="Arial" w:cs="Arial"/>
                <w:noProof/>
                <w:webHidden/>
                <w:sz w:val="24"/>
                <w:szCs w:val="24"/>
              </w:rPr>
              <w:fldChar w:fldCharType="separate"/>
            </w:r>
            <w:r w:rsidR="00702C52" w:rsidRPr="00702C52">
              <w:rPr>
                <w:rFonts w:ascii="Arial" w:hAnsi="Arial" w:cs="Arial"/>
                <w:noProof/>
                <w:webHidden/>
                <w:sz w:val="24"/>
                <w:szCs w:val="24"/>
              </w:rPr>
              <w:t>4</w:t>
            </w:r>
            <w:r w:rsidR="00702C52" w:rsidRPr="00702C52">
              <w:rPr>
                <w:rFonts w:ascii="Arial" w:hAnsi="Arial" w:cs="Arial"/>
                <w:noProof/>
                <w:webHidden/>
                <w:sz w:val="24"/>
                <w:szCs w:val="24"/>
              </w:rPr>
              <w:fldChar w:fldCharType="end"/>
            </w:r>
          </w:hyperlink>
        </w:p>
        <w:p w14:paraId="703523C0" w14:textId="77777777" w:rsidR="00702C52" w:rsidRPr="00702C52" w:rsidRDefault="00CE56B7" w:rsidP="00702C52">
          <w:pPr>
            <w:pStyle w:val="TOC1"/>
            <w:tabs>
              <w:tab w:val="right" w:leader="dot" w:pos="9350"/>
            </w:tabs>
            <w:spacing w:line="360" w:lineRule="auto"/>
            <w:jc w:val="both"/>
            <w:rPr>
              <w:rFonts w:ascii="Arial" w:eastAsiaTheme="minorEastAsia" w:hAnsi="Arial" w:cs="Arial"/>
              <w:noProof/>
              <w:sz w:val="24"/>
              <w:szCs w:val="24"/>
            </w:rPr>
          </w:pPr>
          <w:hyperlink w:anchor="_Toc101688347" w:history="1">
            <w:r w:rsidR="00702C52" w:rsidRPr="00702C52">
              <w:rPr>
                <w:rStyle w:val="Hyperlink"/>
                <w:rFonts w:ascii="Arial" w:eastAsia="Times New Roman" w:hAnsi="Arial" w:cs="Arial"/>
                <w:noProof/>
                <w:color w:val="auto"/>
                <w:sz w:val="24"/>
                <w:szCs w:val="24"/>
              </w:rPr>
              <w:t xml:space="preserve">2.0 </w:t>
            </w:r>
            <w:r w:rsidR="00702C52" w:rsidRPr="00702C52">
              <w:rPr>
                <w:rStyle w:val="Hyperlink"/>
                <w:rFonts w:ascii="Arial" w:hAnsi="Arial" w:cs="Arial"/>
                <w:noProof/>
                <w:color w:val="auto"/>
                <w:sz w:val="24"/>
                <w:szCs w:val="24"/>
              </w:rPr>
              <w:t>Overview</w:t>
            </w:r>
            <w:r w:rsidR="00702C52" w:rsidRPr="00702C52">
              <w:rPr>
                <w:rStyle w:val="Hyperlink"/>
                <w:rFonts w:ascii="Arial" w:eastAsia="Times New Roman" w:hAnsi="Arial" w:cs="Arial"/>
                <w:noProof/>
                <w:color w:val="auto"/>
                <w:sz w:val="24"/>
                <w:szCs w:val="24"/>
              </w:rPr>
              <w:t xml:space="preserve"> of the organization</w:t>
            </w:r>
            <w:r w:rsidR="00702C52" w:rsidRPr="00702C52">
              <w:rPr>
                <w:rFonts w:ascii="Arial" w:hAnsi="Arial" w:cs="Arial"/>
                <w:noProof/>
                <w:webHidden/>
                <w:sz w:val="24"/>
                <w:szCs w:val="24"/>
              </w:rPr>
              <w:tab/>
            </w:r>
            <w:r w:rsidR="00702C52" w:rsidRPr="00702C52">
              <w:rPr>
                <w:rFonts w:ascii="Arial" w:hAnsi="Arial" w:cs="Arial"/>
                <w:noProof/>
                <w:webHidden/>
                <w:sz w:val="24"/>
                <w:szCs w:val="24"/>
              </w:rPr>
              <w:fldChar w:fldCharType="begin"/>
            </w:r>
            <w:r w:rsidR="00702C52" w:rsidRPr="00702C52">
              <w:rPr>
                <w:rFonts w:ascii="Arial" w:hAnsi="Arial" w:cs="Arial"/>
                <w:noProof/>
                <w:webHidden/>
                <w:sz w:val="24"/>
                <w:szCs w:val="24"/>
              </w:rPr>
              <w:instrText xml:space="preserve"> PAGEREF _Toc101688347 \h </w:instrText>
            </w:r>
            <w:r w:rsidR="00702C52" w:rsidRPr="00702C52">
              <w:rPr>
                <w:rFonts w:ascii="Arial" w:hAnsi="Arial" w:cs="Arial"/>
                <w:noProof/>
                <w:webHidden/>
                <w:sz w:val="24"/>
                <w:szCs w:val="24"/>
              </w:rPr>
            </w:r>
            <w:r w:rsidR="00702C52" w:rsidRPr="00702C52">
              <w:rPr>
                <w:rFonts w:ascii="Arial" w:hAnsi="Arial" w:cs="Arial"/>
                <w:noProof/>
                <w:webHidden/>
                <w:sz w:val="24"/>
                <w:szCs w:val="24"/>
              </w:rPr>
              <w:fldChar w:fldCharType="separate"/>
            </w:r>
            <w:r w:rsidR="00702C52" w:rsidRPr="00702C52">
              <w:rPr>
                <w:rFonts w:ascii="Arial" w:hAnsi="Arial" w:cs="Arial"/>
                <w:noProof/>
                <w:webHidden/>
                <w:sz w:val="24"/>
                <w:szCs w:val="24"/>
              </w:rPr>
              <w:t>4</w:t>
            </w:r>
            <w:r w:rsidR="00702C52" w:rsidRPr="00702C52">
              <w:rPr>
                <w:rFonts w:ascii="Arial" w:hAnsi="Arial" w:cs="Arial"/>
                <w:noProof/>
                <w:webHidden/>
                <w:sz w:val="24"/>
                <w:szCs w:val="24"/>
              </w:rPr>
              <w:fldChar w:fldCharType="end"/>
            </w:r>
          </w:hyperlink>
        </w:p>
        <w:p w14:paraId="41A98040" w14:textId="77777777" w:rsidR="00702C52" w:rsidRPr="00702C52" w:rsidRDefault="00CE56B7" w:rsidP="00702C52">
          <w:pPr>
            <w:pStyle w:val="TOC1"/>
            <w:tabs>
              <w:tab w:val="right" w:leader="dot" w:pos="9350"/>
            </w:tabs>
            <w:spacing w:line="360" w:lineRule="auto"/>
            <w:jc w:val="both"/>
            <w:rPr>
              <w:rFonts w:ascii="Arial" w:eastAsiaTheme="minorEastAsia" w:hAnsi="Arial" w:cs="Arial"/>
              <w:noProof/>
              <w:sz w:val="24"/>
              <w:szCs w:val="24"/>
            </w:rPr>
          </w:pPr>
          <w:hyperlink w:anchor="_Toc101688348" w:history="1">
            <w:r w:rsidR="00702C52" w:rsidRPr="00702C52">
              <w:rPr>
                <w:rStyle w:val="Hyperlink"/>
                <w:rFonts w:ascii="Arial" w:eastAsia="Times New Roman" w:hAnsi="Arial" w:cs="Arial"/>
                <w:noProof/>
                <w:color w:val="auto"/>
                <w:sz w:val="24"/>
                <w:szCs w:val="24"/>
              </w:rPr>
              <w:t>3.0 Business environmental scanning or analytical tools</w:t>
            </w:r>
            <w:r w:rsidR="00702C52" w:rsidRPr="00702C52">
              <w:rPr>
                <w:rFonts w:ascii="Arial" w:hAnsi="Arial" w:cs="Arial"/>
                <w:noProof/>
                <w:webHidden/>
                <w:sz w:val="24"/>
                <w:szCs w:val="24"/>
              </w:rPr>
              <w:tab/>
            </w:r>
            <w:r w:rsidR="00702C52" w:rsidRPr="00702C52">
              <w:rPr>
                <w:rFonts w:ascii="Arial" w:hAnsi="Arial" w:cs="Arial"/>
                <w:noProof/>
                <w:webHidden/>
                <w:sz w:val="24"/>
                <w:szCs w:val="24"/>
              </w:rPr>
              <w:fldChar w:fldCharType="begin"/>
            </w:r>
            <w:r w:rsidR="00702C52" w:rsidRPr="00702C52">
              <w:rPr>
                <w:rFonts w:ascii="Arial" w:hAnsi="Arial" w:cs="Arial"/>
                <w:noProof/>
                <w:webHidden/>
                <w:sz w:val="24"/>
                <w:szCs w:val="24"/>
              </w:rPr>
              <w:instrText xml:space="preserve"> PAGEREF _Toc101688348 \h </w:instrText>
            </w:r>
            <w:r w:rsidR="00702C52" w:rsidRPr="00702C52">
              <w:rPr>
                <w:rFonts w:ascii="Arial" w:hAnsi="Arial" w:cs="Arial"/>
                <w:noProof/>
                <w:webHidden/>
                <w:sz w:val="24"/>
                <w:szCs w:val="24"/>
              </w:rPr>
            </w:r>
            <w:r w:rsidR="00702C52" w:rsidRPr="00702C52">
              <w:rPr>
                <w:rFonts w:ascii="Arial" w:hAnsi="Arial" w:cs="Arial"/>
                <w:noProof/>
                <w:webHidden/>
                <w:sz w:val="24"/>
                <w:szCs w:val="24"/>
              </w:rPr>
              <w:fldChar w:fldCharType="separate"/>
            </w:r>
            <w:r w:rsidR="00702C52" w:rsidRPr="00702C52">
              <w:rPr>
                <w:rFonts w:ascii="Arial" w:hAnsi="Arial" w:cs="Arial"/>
                <w:noProof/>
                <w:webHidden/>
                <w:sz w:val="24"/>
                <w:szCs w:val="24"/>
              </w:rPr>
              <w:t>4</w:t>
            </w:r>
            <w:r w:rsidR="00702C52" w:rsidRPr="00702C52">
              <w:rPr>
                <w:rFonts w:ascii="Arial" w:hAnsi="Arial" w:cs="Arial"/>
                <w:noProof/>
                <w:webHidden/>
                <w:sz w:val="24"/>
                <w:szCs w:val="24"/>
              </w:rPr>
              <w:fldChar w:fldCharType="end"/>
            </w:r>
          </w:hyperlink>
        </w:p>
        <w:p w14:paraId="1EA9E8B3" w14:textId="77777777" w:rsidR="00702C52" w:rsidRPr="00702C52" w:rsidRDefault="00CE56B7" w:rsidP="00702C52">
          <w:pPr>
            <w:pStyle w:val="TOC1"/>
            <w:tabs>
              <w:tab w:val="right" w:leader="dot" w:pos="9350"/>
            </w:tabs>
            <w:spacing w:line="360" w:lineRule="auto"/>
            <w:jc w:val="both"/>
            <w:rPr>
              <w:rFonts w:ascii="Arial" w:eastAsiaTheme="minorEastAsia" w:hAnsi="Arial" w:cs="Arial"/>
              <w:noProof/>
              <w:sz w:val="24"/>
              <w:szCs w:val="24"/>
            </w:rPr>
          </w:pPr>
          <w:hyperlink w:anchor="_Toc101688349" w:history="1">
            <w:r w:rsidR="00702C52" w:rsidRPr="00702C52">
              <w:rPr>
                <w:rStyle w:val="Hyperlink"/>
                <w:rFonts w:ascii="Arial" w:eastAsia="Times New Roman" w:hAnsi="Arial" w:cs="Arial"/>
                <w:noProof/>
                <w:color w:val="auto"/>
                <w:sz w:val="24"/>
                <w:szCs w:val="24"/>
              </w:rPr>
              <w:t>4.0 Evaluate the organization within its broader environment by using appropriate environmental and organizational analysis techniques/tools</w:t>
            </w:r>
            <w:r w:rsidR="00702C52" w:rsidRPr="00702C52">
              <w:rPr>
                <w:rFonts w:ascii="Arial" w:hAnsi="Arial" w:cs="Arial"/>
                <w:noProof/>
                <w:webHidden/>
                <w:sz w:val="24"/>
                <w:szCs w:val="24"/>
              </w:rPr>
              <w:tab/>
            </w:r>
            <w:r w:rsidR="00702C52" w:rsidRPr="00702C52">
              <w:rPr>
                <w:rFonts w:ascii="Arial" w:hAnsi="Arial" w:cs="Arial"/>
                <w:noProof/>
                <w:webHidden/>
                <w:sz w:val="24"/>
                <w:szCs w:val="24"/>
              </w:rPr>
              <w:fldChar w:fldCharType="begin"/>
            </w:r>
            <w:r w:rsidR="00702C52" w:rsidRPr="00702C52">
              <w:rPr>
                <w:rFonts w:ascii="Arial" w:hAnsi="Arial" w:cs="Arial"/>
                <w:noProof/>
                <w:webHidden/>
                <w:sz w:val="24"/>
                <w:szCs w:val="24"/>
              </w:rPr>
              <w:instrText xml:space="preserve"> PAGEREF _Toc101688349 \h </w:instrText>
            </w:r>
            <w:r w:rsidR="00702C52" w:rsidRPr="00702C52">
              <w:rPr>
                <w:rFonts w:ascii="Arial" w:hAnsi="Arial" w:cs="Arial"/>
                <w:noProof/>
                <w:webHidden/>
                <w:sz w:val="24"/>
                <w:szCs w:val="24"/>
              </w:rPr>
            </w:r>
            <w:r w:rsidR="00702C52" w:rsidRPr="00702C52">
              <w:rPr>
                <w:rFonts w:ascii="Arial" w:hAnsi="Arial" w:cs="Arial"/>
                <w:noProof/>
                <w:webHidden/>
                <w:sz w:val="24"/>
                <w:szCs w:val="24"/>
              </w:rPr>
              <w:fldChar w:fldCharType="separate"/>
            </w:r>
            <w:r w:rsidR="00702C52" w:rsidRPr="00702C52">
              <w:rPr>
                <w:rFonts w:ascii="Arial" w:hAnsi="Arial" w:cs="Arial"/>
                <w:noProof/>
                <w:webHidden/>
                <w:sz w:val="24"/>
                <w:szCs w:val="24"/>
              </w:rPr>
              <w:t>5</w:t>
            </w:r>
            <w:r w:rsidR="00702C52" w:rsidRPr="00702C52">
              <w:rPr>
                <w:rFonts w:ascii="Arial" w:hAnsi="Arial" w:cs="Arial"/>
                <w:noProof/>
                <w:webHidden/>
                <w:sz w:val="24"/>
                <w:szCs w:val="24"/>
              </w:rPr>
              <w:fldChar w:fldCharType="end"/>
            </w:r>
          </w:hyperlink>
        </w:p>
        <w:p w14:paraId="7750DF82" w14:textId="77777777" w:rsidR="00702C52" w:rsidRPr="00702C52" w:rsidRDefault="00CE56B7" w:rsidP="00702C52">
          <w:pPr>
            <w:pStyle w:val="TOC2"/>
            <w:tabs>
              <w:tab w:val="right" w:leader="dot" w:pos="9350"/>
            </w:tabs>
            <w:spacing w:line="360" w:lineRule="auto"/>
            <w:jc w:val="both"/>
            <w:rPr>
              <w:rFonts w:ascii="Arial" w:eastAsiaTheme="minorEastAsia" w:hAnsi="Arial" w:cs="Arial"/>
              <w:noProof/>
              <w:sz w:val="24"/>
              <w:szCs w:val="24"/>
            </w:rPr>
          </w:pPr>
          <w:hyperlink w:anchor="_Toc101688350" w:history="1">
            <w:r w:rsidR="00702C52" w:rsidRPr="00702C52">
              <w:rPr>
                <w:rStyle w:val="Hyperlink"/>
                <w:rFonts w:ascii="Arial" w:eastAsia="Times New Roman" w:hAnsi="Arial" w:cs="Arial"/>
                <w:noProof/>
                <w:color w:val="auto"/>
                <w:sz w:val="24"/>
                <w:szCs w:val="24"/>
              </w:rPr>
              <w:t>4.1 PESTLE analysis</w:t>
            </w:r>
            <w:r w:rsidR="00702C52" w:rsidRPr="00702C52">
              <w:rPr>
                <w:rFonts w:ascii="Arial" w:hAnsi="Arial" w:cs="Arial"/>
                <w:noProof/>
                <w:webHidden/>
                <w:sz w:val="24"/>
                <w:szCs w:val="24"/>
              </w:rPr>
              <w:tab/>
            </w:r>
            <w:r w:rsidR="00702C52" w:rsidRPr="00702C52">
              <w:rPr>
                <w:rFonts w:ascii="Arial" w:hAnsi="Arial" w:cs="Arial"/>
                <w:noProof/>
                <w:webHidden/>
                <w:sz w:val="24"/>
                <w:szCs w:val="24"/>
              </w:rPr>
              <w:fldChar w:fldCharType="begin"/>
            </w:r>
            <w:r w:rsidR="00702C52" w:rsidRPr="00702C52">
              <w:rPr>
                <w:rFonts w:ascii="Arial" w:hAnsi="Arial" w:cs="Arial"/>
                <w:noProof/>
                <w:webHidden/>
                <w:sz w:val="24"/>
                <w:szCs w:val="24"/>
              </w:rPr>
              <w:instrText xml:space="preserve"> PAGEREF _Toc101688350 \h </w:instrText>
            </w:r>
            <w:r w:rsidR="00702C52" w:rsidRPr="00702C52">
              <w:rPr>
                <w:rFonts w:ascii="Arial" w:hAnsi="Arial" w:cs="Arial"/>
                <w:noProof/>
                <w:webHidden/>
                <w:sz w:val="24"/>
                <w:szCs w:val="24"/>
              </w:rPr>
            </w:r>
            <w:r w:rsidR="00702C52" w:rsidRPr="00702C52">
              <w:rPr>
                <w:rFonts w:ascii="Arial" w:hAnsi="Arial" w:cs="Arial"/>
                <w:noProof/>
                <w:webHidden/>
                <w:sz w:val="24"/>
                <w:szCs w:val="24"/>
              </w:rPr>
              <w:fldChar w:fldCharType="separate"/>
            </w:r>
            <w:r w:rsidR="00702C52" w:rsidRPr="00702C52">
              <w:rPr>
                <w:rFonts w:ascii="Arial" w:hAnsi="Arial" w:cs="Arial"/>
                <w:noProof/>
                <w:webHidden/>
                <w:sz w:val="24"/>
                <w:szCs w:val="24"/>
              </w:rPr>
              <w:t>5</w:t>
            </w:r>
            <w:r w:rsidR="00702C52" w:rsidRPr="00702C52">
              <w:rPr>
                <w:rFonts w:ascii="Arial" w:hAnsi="Arial" w:cs="Arial"/>
                <w:noProof/>
                <w:webHidden/>
                <w:sz w:val="24"/>
                <w:szCs w:val="24"/>
              </w:rPr>
              <w:fldChar w:fldCharType="end"/>
            </w:r>
          </w:hyperlink>
        </w:p>
        <w:p w14:paraId="749B7F2D" w14:textId="77777777" w:rsidR="00702C52" w:rsidRPr="00702C52" w:rsidRDefault="00CE56B7" w:rsidP="00702C52">
          <w:pPr>
            <w:pStyle w:val="TOC2"/>
            <w:tabs>
              <w:tab w:val="right" w:leader="dot" w:pos="9350"/>
            </w:tabs>
            <w:spacing w:line="360" w:lineRule="auto"/>
            <w:jc w:val="both"/>
            <w:rPr>
              <w:rFonts w:ascii="Arial" w:eastAsiaTheme="minorEastAsia" w:hAnsi="Arial" w:cs="Arial"/>
              <w:noProof/>
              <w:sz w:val="24"/>
              <w:szCs w:val="24"/>
            </w:rPr>
          </w:pPr>
          <w:hyperlink w:anchor="_Toc101688351" w:history="1">
            <w:r w:rsidR="00702C52" w:rsidRPr="00702C52">
              <w:rPr>
                <w:rStyle w:val="Hyperlink"/>
                <w:rFonts w:ascii="Arial" w:eastAsia="Times New Roman" w:hAnsi="Arial" w:cs="Arial"/>
                <w:noProof/>
                <w:color w:val="auto"/>
                <w:sz w:val="24"/>
                <w:szCs w:val="24"/>
              </w:rPr>
              <w:t xml:space="preserve">4.2 </w:t>
            </w:r>
            <w:r w:rsidR="00702C52" w:rsidRPr="00702C52">
              <w:rPr>
                <w:rStyle w:val="Hyperlink"/>
                <w:rFonts w:ascii="Arial" w:hAnsi="Arial" w:cs="Arial"/>
                <w:noProof/>
                <w:color w:val="auto"/>
                <w:sz w:val="24"/>
                <w:szCs w:val="24"/>
              </w:rPr>
              <w:t>Porter’s</w:t>
            </w:r>
            <w:r w:rsidR="00702C52" w:rsidRPr="00702C52">
              <w:rPr>
                <w:rStyle w:val="Hyperlink"/>
                <w:rFonts w:ascii="Arial" w:eastAsia="Times New Roman" w:hAnsi="Arial" w:cs="Arial"/>
                <w:noProof/>
                <w:color w:val="auto"/>
                <w:sz w:val="24"/>
                <w:szCs w:val="24"/>
              </w:rPr>
              <w:t xml:space="preserve"> five forces</w:t>
            </w:r>
            <w:r w:rsidR="00702C52" w:rsidRPr="00702C52">
              <w:rPr>
                <w:rFonts w:ascii="Arial" w:hAnsi="Arial" w:cs="Arial"/>
                <w:noProof/>
                <w:webHidden/>
                <w:sz w:val="24"/>
                <w:szCs w:val="24"/>
              </w:rPr>
              <w:tab/>
            </w:r>
            <w:r w:rsidR="00702C52" w:rsidRPr="00702C52">
              <w:rPr>
                <w:rFonts w:ascii="Arial" w:hAnsi="Arial" w:cs="Arial"/>
                <w:noProof/>
                <w:webHidden/>
                <w:sz w:val="24"/>
                <w:szCs w:val="24"/>
              </w:rPr>
              <w:fldChar w:fldCharType="begin"/>
            </w:r>
            <w:r w:rsidR="00702C52" w:rsidRPr="00702C52">
              <w:rPr>
                <w:rFonts w:ascii="Arial" w:hAnsi="Arial" w:cs="Arial"/>
                <w:noProof/>
                <w:webHidden/>
                <w:sz w:val="24"/>
                <w:szCs w:val="24"/>
              </w:rPr>
              <w:instrText xml:space="preserve"> PAGEREF _Toc101688351 \h </w:instrText>
            </w:r>
            <w:r w:rsidR="00702C52" w:rsidRPr="00702C52">
              <w:rPr>
                <w:rFonts w:ascii="Arial" w:hAnsi="Arial" w:cs="Arial"/>
                <w:noProof/>
                <w:webHidden/>
                <w:sz w:val="24"/>
                <w:szCs w:val="24"/>
              </w:rPr>
            </w:r>
            <w:r w:rsidR="00702C52" w:rsidRPr="00702C52">
              <w:rPr>
                <w:rFonts w:ascii="Arial" w:hAnsi="Arial" w:cs="Arial"/>
                <w:noProof/>
                <w:webHidden/>
                <w:sz w:val="24"/>
                <w:szCs w:val="24"/>
              </w:rPr>
              <w:fldChar w:fldCharType="separate"/>
            </w:r>
            <w:r w:rsidR="00702C52" w:rsidRPr="00702C52">
              <w:rPr>
                <w:rFonts w:ascii="Arial" w:hAnsi="Arial" w:cs="Arial"/>
                <w:noProof/>
                <w:webHidden/>
                <w:sz w:val="24"/>
                <w:szCs w:val="24"/>
              </w:rPr>
              <w:t>7</w:t>
            </w:r>
            <w:r w:rsidR="00702C52" w:rsidRPr="00702C52">
              <w:rPr>
                <w:rFonts w:ascii="Arial" w:hAnsi="Arial" w:cs="Arial"/>
                <w:noProof/>
                <w:webHidden/>
                <w:sz w:val="24"/>
                <w:szCs w:val="24"/>
              </w:rPr>
              <w:fldChar w:fldCharType="end"/>
            </w:r>
          </w:hyperlink>
        </w:p>
        <w:p w14:paraId="0C6AD26B" w14:textId="77777777" w:rsidR="00702C52" w:rsidRPr="00702C52" w:rsidRDefault="00CE56B7" w:rsidP="00702C52">
          <w:pPr>
            <w:pStyle w:val="TOC2"/>
            <w:tabs>
              <w:tab w:val="right" w:leader="dot" w:pos="9350"/>
            </w:tabs>
            <w:spacing w:line="360" w:lineRule="auto"/>
            <w:jc w:val="both"/>
            <w:rPr>
              <w:rFonts w:ascii="Arial" w:eastAsiaTheme="minorEastAsia" w:hAnsi="Arial" w:cs="Arial"/>
              <w:noProof/>
              <w:sz w:val="24"/>
              <w:szCs w:val="24"/>
            </w:rPr>
          </w:pPr>
          <w:hyperlink w:anchor="_Toc101688352" w:history="1">
            <w:r w:rsidR="00702C52" w:rsidRPr="00702C52">
              <w:rPr>
                <w:rStyle w:val="Hyperlink"/>
                <w:rFonts w:ascii="Arial" w:eastAsia="Times New Roman" w:hAnsi="Arial" w:cs="Arial"/>
                <w:noProof/>
                <w:color w:val="auto"/>
                <w:sz w:val="24"/>
                <w:szCs w:val="24"/>
              </w:rPr>
              <w:t>4.3 Vital drivers for change</w:t>
            </w:r>
            <w:r w:rsidR="00702C52" w:rsidRPr="00702C52">
              <w:rPr>
                <w:rFonts w:ascii="Arial" w:hAnsi="Arial" w:cs="Arial"/>
                <w:noProof/>
                <w:webHidden/>
                <w:sz w:val="24"/>
                <w:szCs w:val="24"/>
              </w:rPr>
              <w:tab/>
            </w:r>
            <w:r w:rsidR="00702C52" w:rsidRPr="00702C52">
              <w:rPr>
                <w:rFonts w:ascii="Arial" w:hAnsi="Arial" w:cs="Arial"/>
                <w:noProof/>
                <w:webHidden/>
                <w:sz w:val="24"/>
                <w:szCs w:val="24"/>
              </w:rPr>
              <w:fldChar w:fldCharType="begin"/>
            </w:r>
            <w:r w:rsidR="00702C52" w:rsidRPr="00702C52">
              <w:rPr>
                <w:rFonts w:ascii="Arial" w:hAnsi="Arial" w:cs="Arial"/>
                <w:noProof/>
                <w:webHidden/>
                <w:sz w:val="24"/>
                <w:szCs w:val="24"/>
              </w:rPr>
              <w:instrText xml:space="preserve"> PAGEREF _Toc101688352 \h </w:instrText>
            </w:r>
            <w:r w:rsidR="00702C52" w:rsidRPr="00702C52">
              <w:rPr>
                <w:rFonts w:ascii="Arial" w:hAnsi="Arial" w:cs="Arial"/>
                <w:noProof/>
                <w:webHidden/>
                <w:sz w:val="24"/>
                <w:szCs w:val="24"/>
              </w:rPr>
            </w:r>
            <w:r w:rsidR="00702C52" w:rsidRPr="00702C52">
              <w:rPr>
                <w:rFonts w:ascii="Arial" w:hAnsi="Arial" w:cs="Arial"/>
                <w:noProof/>
                <w:webHidden/>
                <w:sz w:val="24"/>
                <w:szCs w:val="24"/>
              </w:rPr>
              <w:fldChar w:fldCharType="separate"/>
            </w:r>
            <w:r w:rsidR="00702C52" w:rsidRPr="00702C52">
              <w:rPr>
                <w:rFonts w:ascii="Arial" w:hAnsi="Arial" w:cs="Arial"/>
                <w:noProof/>
                <w:webHidden/>
                <w:sz w:val="24"/>
                <w:szCs w:val="24"/>
              </w:rPr>
              <w:t>8</w:t>
            </w:r>
            <w:r w:rsidR="00702C52" w:rsidRPr="00702C52">
              <w:rPr>
                <w:rFonts w:ascii="Arial" w:hAnsi="Arial" w:cs="Arial"/>
                <w:noProof/>
                <w:webHidden/>
                <w:sz w:val="24"/>
                <w:szCs w:val="24"/>
              </w:rPr>
              <w:fldChar w:fldCharType="end"/>
            </w:r>
          </w:hyperlink>
        </w:p>
        <w:p w14:paraId="79170A17" w14:textId="77777777" w:rsidR="00702C52" w:rsidRPr="00702C52" w:rsidRDefault="00CE56B7" w:rsidP="00702C52">
          <w:pPr>
            <w:pStyle w:val="TOC1"/>
            <w:tabs>
              <w:tab w:val="right" w:leader="dot" w:pos="9350"/>
            </w:tabs>
            <w:spacing w:line="360" w:lineRule="auto"/>
            <w:jc w:val="both"/>
            <w:rPr>
              <w:rFonts w:ascii="Arial" w:eastAsiaTheme="minorEastAsia" w:hAnsi="Arial" w:cs="Arial"/>
              <w:noProof/>
              <w:sz w:val="24"/>
              <w:szCs w:val="24"/>
            </w:rPr>
          </w:pPr>
          <w:hyperlink w:anchor="_Toc101688353" w:history="1">
            <w:r w:rsidR="00702C52" w:rsidRPr="00702C52">
              <w:rPr>
                <w:rStyle w:val="Hyperlink"/>
                <w:rFonts w:ascii="Arial" w:eastAsia="Times New Roman" w:hAnsi="Arial" w:cs="Arial"/>
                <w:noProof/>
                <w:color w:val="auto"/>
                <w:sz w:val="24"/>
                <w:szCs w:val="24"/>
              </w:rPr>
              <w:t>5.0 Assess the workplace culture of your selected organization by using some of  the questions surrounding Cultural Web</w:t>
            </w:r>
            <w:r w:rsidR="00702C52" w:rsidRPr="00702C52">
              <w:rPr>
                <w:rFonts w:ascii="Arial" w:hAnsi="Arial" w:cs="Arial"/>
                <w:noProof/>
                <w:webHidden/>
                <w:sz w:val="24"/>
                <w:szCs w:val="24"/>
              </w:rPr>
              <w:tab/>
            </w:r>
            <w:r w:rsidR="00702C52" w:rsidRPr="00702C52">
              <w:rPr>
                <w:rFonts w:ascii="Arial" w:hAnsi="Arial" w:cs="Arial"/>
                <w:noProof/>
                <w:webHidden/>
                <w:sz w:val="24"/>
                <w:szCs w:val="24"/>
              </w:rPr>
              <w:fldChar w:fldCharType="begin"/>
            </w:r>
            <w:r w:rsidR="00702C52" w:rsidRPr="00702C52">
              <w:rPr>
                <w:rFonts w:ascii="Arial" w:hAnsi="Arial" w:cs="Arial"/>
                <w:noProof/>
                <w:webHidden/>
                <w:sz w:val="24"/>
                <w:szCs w:val="24"/>
              </w:rPr>
              <w:instrText xml:space="preserve"> PAGEREF _Toc101688353 \h </w:instrText>
            </w:r>
            <w:r w:rsidR="00702C52" w:rsidRPr="00702C52">
              <w:rPr>
                <w:rFonts w:ascii="Arial" w:hAnsi="Arial" w:cs="Arial"/>
                <w:noProof/>
                <w:webHidden/>
                <w:sz w:val="24"/>
                <w:szCs w:val="24"/>
              </w:rPr>
            </w:r>
            <w:r w:rsidR="00702C52" w:rsidRPr="00702C52">
              <w:rPr>
                <w:rFonts w:ascii="Arial" w:hAnsi="Arial" w:cs="Arial"/>
                <w:noProof/>
                <w:webHidden/>
                <w:sz w:val="24"/>
                <w:szCs w:val="24"/>
              </w:rPr>
              <w:fldChar w:fldCharType="separate"/>
            </w:r>
            <w:r w:rsidR="00702C52" w:rsidRPr="00702C52">
              <w:rPr>
                <w:rFonts w:ascii="Arial" w:hAnsi="Arial" w:cs="Arial"/>
                <w:noProof/>
                <w:webHidden/>
                <w:sz w:val="24"/>
                <w:szCs w:val="24"/>
              </w:rPr>
              <w:t>9</w:t>
            </w:r>
            <w:r w:rsidR="00702C52" w:rsidRPr="00702C52">
              <w:rPr>
                <w:rFonts w:ascii="Arial" w:hAnsi="Arial" w:cs="Arial"/>
                <w:noProof/>
                <w:webHidden/>
                <w:sz w:val="24"/>
                <w:szCs w:val="24"/>
              </w:rPr>
              <w:fldChar w:fldCharType="end"/>
            </w:r>
          </w:hyperlink>
        </w:p>
        <w:p w14:paraId="03EB0F8B" w14:textId="77777777" w:rsidR="00702C52" w:rsidRPr="00702C52" w:rsidRDefault="00CE56B7" w:rsidP="00702C52">
          <w:pPr>
            <w:pStyle w:val="TOC2"/>
            <w:tabs>
              <w:tab w:val="right" w:leader="dot" w:pos="9350"/>
            </w:tabs>
            <w:spacing w:line="360" w:lineRule="auto"/>
            <w:jc w:val="both"/>
            <w:rPr>
              <w:rFonts w:ascii="Arial" w:eastAsiaTheme="minorEastAsia" w:hAnsi="Arial" w:cs="Arial"/>
              <w:noProof/>
              <w:sz w:val="24"/>
              <w:szCs w:val="24"/>
            </w:rPr>
          </w:pPr>
          <w:hyperlink w:anchor="_Toc101688354" w:history="1">
            <w:r w:rsidR="00702C52" w:rsidRPr="00702C52">
              <w:rPr>
                <w:rStyle w:val="Hyperlink"/>
                <w:rFonts w:ascii="Arial" w:eastAsia="Times New Roman" w:hAnsi="Arial" w:cs="Arial"/>
                <w:noProof/>
                <w:color w:val="auto"/>
                <w:sz w:val="24"/>
                <w:szCs w:val="24"/>
              </w:rPr>
              <w:t>5.1 Develop a detailed analysis of the culture</w:t>
            </w:r>
            <w:r w:rsidR="00702C52" w:rsidRPr="00702C52">
              <w:rPr>
                <w:rFonts w:ascii="Arial" w:hAnsi="Arial" w:cs="Arial"/>
                <w:noProof/>
                <w:webHidden/>
                <w:sz w:val="24"/>
                <w:szCs w:val="24"/>
              </w:rPr>
              <w:tab/>
            </w:r>
            <w:r w:rsidR="00702C52" w:rsidRPr="00702C52">
              <w:rPr>
                <w:rFonts w:ascii="Arial" w:hAnsi="Arial" w:cs="Arial"/>
                <w:noProof/>
                <w:webHidden/>
                <w:sz w:val="24"/>
                <w:szCs w:val="24"/>
              </w:rPr>
              <w:fldChar w:fldCharType="begin"/>
            </w:r>
            <w:r w:rsidR="00702C52" w:rsidRPr="00702C52">
              <w:rPr>
                <w:rFonts w:ascii="Arial" w:hAnsi="Arial" w:cs="Arial"/>
                <w:noProof/>
                <w:webHidden/>
                <w:sz w:val="24"/>
                <w:szCs w:val="24"/>
              </w:rPr>
              <w:instrText xml:space="preserve"> PAGEREF _Toc101688354 \h </w:instrText>
            </w:r>
            <w:r w:rsidR="00702C52" w:rsidRPr="00702C52">
              <w:rPr>
                <w:rFonts w:ascii="Arial" w:hAnsi="Arial" w:cs="Arial"/>
                <w:noProof/>
                <w:webHidden/>
                <w:sz w:val="24"/>
                <w:szCs w:val="24"/>
              </w:rPr>
            </w:r>
            <w:r w:rsidR="00702C52" w:rsidRPr="00702C52">
              <w:rPr>
                <w:rFonts w:ascii="Arial" w:hAnsi="Arial" w:cs="Arial"/>
                <w:noProof/>
                <w:webHidden/>
                <w:sz w:val="24"/>
                <w:szCs w:val="24"/>
              </w:rPr>
              <w:fldChar w:fldCharType="separate"/>
            </w:r>
            <w:r w:rsidR="00702C52" w:rsidRPr="00702C52">
              <w:rPr>
                <w:rFonts w:ascii="Arial" w:hAnsi="Arial" w:cs="Arial"/>
                <w:noProof/>
                <w:webHidden/>
                <w:sz w:val="24"/>
                <w:szCs w:val="24"/>
              </w:rPr>
              <w:t>10</w:t>
            </w:r>
            <w:r w:rsidR="00702C52" w:rsidRPr="00702C52">
              <w:rPr>
                <w:rFonts w:ascii="Arial" w:hAnsi="Arial" w:cs="Arial"/>
                <w:noProof/>
                <w:webHidden/>
                <w:sz w:val="24"/>
                <w:szCs w:val="24"/>
              </w:rPr>
              <w:fldChar w:fldCharType="end"/>
            </w:r>
          </w:hyperlink>
        </w:p>
        <w:p w14:paraId="6BBFEC49" w14:textId="77777777" w:rsidR="00702C52" w:rsidRPr="00702C52" w:rsidRDefault="00CE56B7" w:rsidP="00702C52">
          <w:pPr>
            <w:pStyle w:val="TOC1"/>
            <w:tabs>
              <w:tab w:val="right" w:leader="dot" w:pos="9350"/>
            </w:tabs>
            <w:spacing w:line="360" w:lineRule="auto"/>
            <w:jc w:val="both"/>
            <w:rPr>
              <w:rFonts w:ascii="Arial" w:eastAsiaTheme="minorEastAsia" w:hAnsi="Arial" w:cs="Arial"/>
              <w:noProof/>
              <w:sz w:val="24"/>
              <w:szCs w:val="24"/>
            </w:rPr>
          </w:pPr>
          <w:hyperlink w:anchor="_Toc101688355" w:history="1">
            <w:r w:rsidR="00702C52" w:rsidRPr="00702C52">
              <w:rPr>
                <w:rStyle w:val="Hyperlink"/>
                <w:rFonts w:ascii="Arial" w:eastAsia="Times New Roman" w:hAnsi="Arial" w:cs="Arial"/>
                <w:noProof/>
                <w:color w:val="auto"/>
                <w:sz w:val="24"/>
                <w:szCs w:val="24"/>
              </w:rPr>
              <w:t>6.0 Evaluate the relationship between the organization’s present culture and its efficiency in achieving financial and non-financial performance</w:t>
            </w:r>
            <w:r w:rsidR="00702C52" w:rsidRPr="00702C52">
              <w:rPr>
                <w:rFonts w:ascii="Arial" w:hAnsi="Arial" w:cs="Arial"/>
                <w:noProof/>
                <w:webHidden/>
                <w:sz w:val="24"/>
                <w:szCs w:val="24"/>
              </w:rPr>
              <w:tab/>
            </w:r>
            <w:r w:rsidR="00702C52" w:rsidRPr="00702C52">
              <w:rPr>
                <w:rFonts w:ascii="Arial" w:hAnsi="Arial" w:cs="Arial"/>
                <w:noProof/>
                <w:webHidden/>
                <w:sz w:val="24"/>
                <w:szCs w:val="24"/>
              </w:rPr>
              <w:fldChar w:fldCharType="begin"/>
            </w:r>
            <w:r w:rsidR="00702C52" w:rsidRPr="00702C52">
              <w:rPr>
                <w:rFonts w:ascii="Arial" w:hAnsi="Arial" w:cs="Arial"/>
                <w:noProof/>
                <w:webHidden/>
                <w:sz w:val="24"/>
                <w:szCs w:val="24"/>
              </w:rPr>
              <w:instrText xml:space="preserve"> PAGEREF _Toc101688355 \h </w:instrText>
            </w:r>
            <w:r w:rsidR="00702C52" w:rsidRPr="00702C52">
              <w:rPr>
                <w:rFonts w:ascii="Arial" w:hAnsi="Arial" w:cs="Arial"/>
                <w:noProof/>
                <w:webHidden/>
                <w:sz w:val="24"/>
                <w:szCs w:val="24"/>
              </w:rPr>
            </w:r>
            <w:r w:rsidR="00702C52" w:rsidRPr="00702C52">
              <w:rPr>
                <w:rFonts w:ascii="Arial" w:hAnsi="Arial" w:cs="Arial"/>
                <w:noProof/>
                <w:webHidden/>
                <w:sz w:val="24"/>
                <w:szCs w:val="24"/>
              </w:rPr>
              <w:fldChar w:fldCharType="separate"/>
            </w:r>
            <w:r w:rsidR="00702C52" w:rsidRPr="00702C52">
              <w:rPr>
                <w:rFonts w:ascii="Arial" w:hAnsi="Arial" w:cs="Arial"/>
                <w:noProof/>
                <w:webHidden/>
                <w:sz w:val="24"/>
                <w:szCs w:val="24"/>
              </w:rPr>
              <w:t>10</w:t>
            </w:r>
            <w:r w:rsidR="00702C52" w:rsidRPr="00702C52">
              <w:rPr>
                <w:rFonts w:ascii="Arial" w:hAnsi="Arial" w:cs="Arial"/>
                <w:noProof/>
                <w:webHidden/>
                <w:sz w:val="24"/>
                <w:szCs w:val="24"/>
              </w:rPr>
              <w:fldChar w:fldCharType="end"/>
            </w:r>
          </w:hyperlink>
        </w:p>
        <w:p w14:paraId="3CD88D7A" w14:textId="77777777" w:rsidR="00702C52" w:rsidRPr="00702C52" w:rsidRDefault="00CE56B7" w:rsidP="00702C52">
          <w:pPr>
            <w:pStyle w:val="TOC2"/>
            <w:tabs>
              <w:tab w:val="right" w:leader="dot" w:pos="9350"/>
            </w:tabs>
            <w:spacing w:line="360" w:lineRule="auto"/>
            <w:jc w:val="both"/>
            <w:rPr>
              <w:rFonts w:ascii="Arial" w:eastAsiaTheme="minorEastAsia" w:hAnsi="Arial" w:cs="Arial"/>
              <w:noProof/>
              <w:sz w:val="24"/>
              <w:szCs w:val="24"/>
            </w:rPr>
          </w:pPr>
          <w:hyperlink w:anchor="_Toc101688356" w:history="1">
            <w:r w:rsidR="00702C52" w:rsidRPr="00702C52">
              <w:rPr>
                <w:rStyle w:val="Hyperlink"/>
                <w:rFonts w:ascii="Arial" w:eastAsia="Times New Roman" w:hAnsi="Arial" w:cs="Arial"/>
                <w:noProof/>
                <w:color w:val="auto"/>
                <w:sz w:val="24"/>
                <w:szCs w:val="24"/>
              </w:rPr>
              <w:t>6.1 Explains the term, Ethical Dilemma and identify at least two (2) ethical dilemmas</w:t>
            </w:r>
            <w:r w:rsidR="00702C52" w:rsidRPr="00702C52">
              <w:rPr>
                <w:rFonts w:ascii="Arial" w:hAnsi="Arial" w:cs="Arial"/>
                <w:noProof/>
                <w:webHidden/>
                <w:sz w:val="24"/>
                <w:szCs w:val="24"/>
              </w:rPr>
              <w:tab/>
            </w:r>
            <w:r w:rsidR="00702C52" w:rsidRPr="00702C52">
              <w:rPr>
                <w:rFonts w:ascii="Arial" w:hAnsi="Arial" w:cs="Arial"/>
                <w:noProof/>
                <w:webHidden/>
                <w:sz w:val="24"/>
                <w:szCs w:val="24"/>
              </w:rPr>
              <w:fldChar w:fldCharType="begin"/>
            </w:r>
            <w:r w:rsidR="00702C52" w:rsidRPr="00702C52">
              <w:rPr>
                <w:rFonts w:ascii="Arial" w:hAnsi="Arial" w:cs="Arial"/>
                <w:noProof/>
                <w:webHidden/>
                <w:sz w:val="24"/>
                <w:szCs w:val="24"/>
              </w:rPr>
              <w:instrText xml:space="preserve"> PAGEREF _Toc101688356 \h </w:instrText>
            </w:r>
            <w:r w:rsidR="00702C52" w:rsidRPr="00702C52">
              <w:rPr>
                <w:rFonts w:ascii="Arial" w:hAnsi="Arial" w:cs="Arial"/>
                <w:noProof/>
                <w:webHidden/>
                <w:sz w:val="24"/>
                <w:szCs w:val="24"/>
              </w:rPr>
            </w:r>
            <w:r w:rsidR="00702C52" w:rsidRPr="00702C52">
              <w:rPr>
                <w:rFonts w:ascii="Arial" w:hAnsi="Arial" w:cs="Arial"/>
                <w:noProof/>
                <w:webHidden/>
                <w:sz w:val="24"/>
                <w:szCs w:val="24"/>
              </w:rPr>
              <w:fldChar w:fldCharType="separate"/>
            </w:r>
            <w:r w:rsidR="00702C52" w:rsidRPr="00702C52">
              <w:rPr>
                <w:rFonts w:ascii="Arial" w:hAnsi="Arial" w:cs="Arial"/>
                <w:noProof/>
                <w:webHidden/>
                <w:sz w:val="24"/>
                <w:szCs w:val="24"/>
              </w:rPr>
              <w:t>11</w:t>
            </w:r>
            <w:r w:rsidR="00702C52" w:rsidRPr="00702C52">
              <w:rPr>
                <w:rFonts w:ascii="Arial" w:hAnsi="Arial" w:cs="Arial"/>
                <w:noProof/>
                <w:webHidden/>
                <w:sz w:val="24"/>
                <w:szCs w:val="24"/>
              </w:rPr>
              <w:fldChar w:fldCharType="end"/>
            </w:r>
          </w:hyperlink>
        </w:p>
        <w:p w14:paraId="5AB85CF5" w14:textId="77777777" w:rsidR="00702C52" w:rsidRPr="00702C52" w:rsidRDefault="00CE56B7" w:rsidP="00702C52">
          <w:pPr>
            <w:pStyle w:val="TOC2"/>
            <w:tabs>
              <w:tab w:val="right" w:leader="dot" w:pos="9350"/>
            </w:tabs>
            <w:spacing w:line="360" w:lineRule="auto"/>
            <w:jc w:val="both"/>
            <w:rPr>
              <w:rFonts w:ascii="Arial" w:eastAsiaTheme="minorEastAsia" w:hAnsi="Arial" w:cs="Arial"/>
              <w:noProof/>
              <w:sz w:val="24"/>
              <w:szCs w:val="24"/>
            </w:rPr>
          </w:pPr>
          <w:hyperlink w:anchor="_Toc101688357" w:history="1">
            <w:r w:rsidR="00702C52" w:rsidRPr="00702C52">
              <w:rPr>
                <w:rStyle w:val="Hyperlink"/>
                <w:rFonts w:ascii="Arial" w:eastAsia="Times New Roman" w:hAnsi="Arial" w:cs="Arial"/>
                <w:noProof/>
                <w:color w:val="auto"/>
                <w:sz w:val="24"/>
                <w:szCs w:val="24"/>
              </w:rPr>
              <w:t>6.2 Explain the choices of action</w:t>
            </w:r>
            <w:r w:rsidR="00702C52" w:rsidRPr="00702C52">
              <w:rPr>
                <w:rFonts w:ascii="Arial" w:hAnsi="Arial" w:cs="Arial"/>
                <w:noProof/>
                <w:webHidden/>
                <w:sz w:val="24"/>
                <w:szCs w:val="24"/>
              </w:rPr>
              <w:tab/>
            </w:r>
            <w:r w:rsidR="00702C52" w:rsidRPr="00702C52">
              <w:rPr>
                <w:rFonts w:ascii="Arial" w:hAnsi="Arial" w:cs="Arial"/>
                <w:noProof/>
                <w:webHidden/>
                <w:sz w:val="24"/>
                <w:szCs w:val="24"/>
              </w:rPr>
              <w:fldChar w:fldCharType="begin"/>
            </w:r>
            <w:r w:rsidR="00702C52" w:rsidRPr="00702C52">
              <w:rPr>
                <w:rFonts w:ascii="Arial" w:hAnsi="Arial" w:cs="Arial"/>
                <w:noProof/>
                <w:webHidden/>
                <w:sz w:val="24"/>
                <w:szCs w:val="24"/>
              </w:rPr>
              <w:instrText xml:space="preserve"> PAGEREF _Toc101688357 \h </w:instrText>
            </w:r>
            <w:r w:rsidR="00702C52" w:rsidRPr="00702C52">
              <w:rPr>
                <w:rFonts w:ascii="Arial" w:hAnsi="Arial" w:cs="Arial"/>
                <w:noProof/>
                <w:webHidden/>
                <w:sz w:val="24"/>
                <w:szCs w:val="24"/>
              </w:rPr>
            </w:r>
            <w:r w:rsidR="00702C52" w:rsidRPr="00702C52">
              <w:rPr>
                <w:rFonts w:ascii="Arial" w:hAnsi="Arial" w:cs="Arial"/>
                <w:noProof/>
                <w:webHidden/>
                <w:sz w:val="24"/>
                <w:szCs w:val="24"/>
              </w:rPr>
              <w:fldChar w:fldCharType="separate"/>
            </w:r>
            <w:r w:rsidR="00702C52" w:rsidRPr="00702C52">
              <w:rPr>
                <w:rFonts w:ascii="Arial" w:hAnsi="Arial" w:cs="Arial"/>
                <w:noProof/>
                <w:webHidden/>
                <w:sz w:val="24"/>
                <w:szCs w:val="24"/>
              </w:rPr>
              <w:t>12</w:t>
            </w:r>
            <w:r w:rsidR="00702C52" w:rsidRPr="00702C52">
              <w:rPr>
                <w:rFonts w:ascii="Arial" w:hAnsi="Arial" w:cs="Arial"/>
                <w:noProof/>
                <w:webHidden/>
                <w:sz w:val="24"/>
                <w:szCs w:val="24"/>
              </w:rPr>
              <w:fldChar w:fldCharType="end"/>
            </w:r>
          </w:hyperlink>
        </w:p>
        <w:p w14:paraId="6DD30276" w14:textId="77777777" w:rsidR="00702C52" w:rsidRPr="00702C52" w:rsidRDefault="00CE56B7" w:rsidP="00702C52">
          <w:pPr>
            <w:pStyle w:val="TOC1"/>
            <w:tabs>
              <w:tab w:val="right" w:leader="dot" w:pos="9350"/>
            </w:tabs>
            <w:spacing w:line="360" w:lineRule="auto"/>
            <w:jc w:val="both"/>
            <w:rPr>
              <w:rFonts w:ascii="Arial" w:eastAsiaTheme="minorEastAsia" w:hAnsi="Arial" w:cs="Arial"/>
              <w:noProof/>
              <w:sz w:val="24"/>
              <w:szCs w:val="24"/>
            </w:rPr>
          </w:pPr>
          <w:hyperlink w:anchor="_Toc101688358" w:history="1">
            <w:r w:rsidR="00702C52" w:rsidRPr="00702C52">
              <w:rPr>
                <w:rStyle w:val="Hyperlink"/>
                <w:rFonts w:ascii="Arial" w:eastAsia="Times New Roman" w:hAnsi="Arial" w:cs="Arial"/>
                <w:noProof/>
                <w:color w:val="auto"/>
                <w:sz w:val="24"/>
                <w:szCs w:val="24"/>
              </w:rPr>
              <w:t>7.0 Conclusion</w:t>
            </w:r>
            <w:r w:rsidR="00702C52" w:rsidRPr="00702C52">
              <w:rPr>
                <w:rFonts w:ascii="Arial" w:hAnsi="Arial" w:cs="Arial"/>
                <w:noProof/>
                <w:webHidden/>
                <w:sz w:val="24"/>
                <w:szCs w:val="24"/>
              </w:rPr>
              <w:tab/>
            </w:r>
            <w:r w:rsidR="00702C52" w:rsidRPr="00702C52">
              <w:rPr>
                <w:rFonts w:ascii="Arial" w:hAnsi="Arial" w:cs="Arial"/>
                <w:noProof/>
                <w:webHidden/>
                <w:sz w:val="24"/>
                <w:szCs w:val="24"/>
              </w:rPr>
              <w:fldChar w:fldCharType="begin"/>
            </w:r>
            <w:r w:rsidR="00702C52" w:rsidRPr="00702C52">
              <w:rPr>
                <w:rFonts w:ascii="Arial" w:hAnsi="Arial" w:cs="Arial"/>
                <w:noProof/>
                <w:webHidden/>
                <w:sz w:val="24"/>
                <w:szCs w:val="24"/>
              </w:rPr>
              <w:instrText xml:space="preserve"> PAGEREF _Toc101688358 \h </w:instrText>
            </w:r>
            <w:r w:rsidR="00702C52" w:rsidRPr="00702C52">
              <w:rPr>
                <w:rFonts w:ascii="Arial" w:hAnsi="Arial" w:cs="Arial"/>
                <w:noProof/>
                <w:webHidden/>
                <w:sz w:val="24"/>
                <w:szCs w:val="24"/>
              </w:rPr>
            </w:r>
            <w:r w:rsidR="00702C52" w:rsidRPr="00702C52">
              <w:rPr>
                <w:rFonts w:ascii="Arial" w:hAnsi="Arial" w:cs="Arial"/>
                <w:noProof/>
                <w:webHidden/>
                <w:sz w:val="24"/>
                <w:szCs w:val="24"/>
              </w:rPr>
              <w:fldChar w:fldCharType="separate"/>
            </w:r>
            <w:r w:rsidR="00702C52" w:rsidRPr="00702C52">
              <w:rPr>
                <w:rFonts w:ascii="Arial" w:hAnsi="Arial" w:cs="Arial"/>
                <w:noProof/>
                <w:webHidden/>
                <w:sz w:val="24"/>
                <w:szCs w:val="24"/>
              </w:rPr>
              <w:t>13</w:t>
            </w:r>
            <w:r w:rsidR="00702C52" w:rsidRPr="00702C52">
              <w:rPr>
                <w:rFonts w:ascii="Arial" w:hAnsi="Arial" w:cs="Arial"/>
                <w:noProof/>
                <w:webHidden/>
                <w:sz w:val="24"/>
                <w:szCs w:val="24"/>
              </w:rPr>
              <w:fldChar w:fldCharType="end"/>
            </w:r>
          </w:hyperlink>
        </w:p>
        <w:p w14:paraId="53125271" w14:textId="77777777" w:rsidR="00702C52" w:rsidRPr="00702C52" w:rsidRDefault="00CE56B7" w:rsidP="00702C52">
          <w:pPr>
            <w:pStyle w:val="TOC1"/>
            <w:tabs>
              <w:tab w:val="right" w:leader="dot" w:pos="9350"/>
            </w:tabs>
            <w:spacing w:line="360" w:lineRule="auto"/>
            <w:jc w:val="both"/>
            <w:rPr>
              <w:rFonts w:ascii="Arial" w:eastAsiaTheme="minorEastAsia" w:hAnsi="Arial" w:cs="Arial"/>
              <w:noProof/>
              <w:sz w:val="24"/>
              <w:szCs w:val="24"/>
            </w:rPr>
          </w:pPr>
          <w:hyperlink w:anchor="_Toc101688359" w:history="1">
            <w:r w:rsidR="00702C52" w:rsidRPr="00702C52">
              <w:rPr>
                <w:rStyle w:val="Hyperlink"/>
                <w:rFonts w:ascii="Arial" w:eastAsia="Times New Roman" w:hAnsi="Arial" w:cs="Arial"/>
                <w:noProof/>
                <w:color w:val="auto"/>
                <w:sz w:val="24"/>
                <w:szCs w:val="24"/>
              </w:rPr>
              <w:t>Refernce list</w:t>
            </w:r>
            <w:r w:rsidR="00702C52" w:rsidRPr="00702C52">
              <w:rPr>
                <w:rFonts w:ascii="Arial" w:hAnsi="Arial" w:cs="Arial"/>
                <w:noProof/>
                <w:webHidden/>
                <w:sz w:val="24"/>
                <w:szCs w:val="24"/>
              </w:rPr>
              <w:tab/>
            </w:r>
            <w:r w:rsidR="00702C52" w:rsidRPr="00702C52">
              <w:rPr>
                <w:rFonts w:ascii="Arial" w:hAnsi="Arial" w:cs="Arial"/>
                <w:noProof/>
                <w:webHidden/>
                <w:sz w:val="24"/>
                <w:szCs w:val="24"/>
              </w:rPr>
              <w:fldChar w:fldCharType="begin"/>
            </w:r>
            <w:r w:rsidR="00702C52" w:rsidRPr="00702C52">
              <w:rPr>
                <w:rFonts w:ascii="Arial" w:hAnsi="Arial" w:cs="Arial"/>
                <w:noProof/>
                <w:webHidden/>
                <w:sz w:val="24"/>
                <w:szCs w:val="24"/>
              </w:rPr>
              <w:instrText xml:space="preserve"> PAGEREF _Toc101688359 \h </w:instrText>
            </w:r>
            <w:r w:rsidR="00702C52" w:rsidRPr="00702C52">
              <w:rPr>
                <w:rFonts w:ascii="Arial" w:hAnsi="Arial" w:cs="Arial"/>
                <w:noProof/>
                <w:webHidden/>
                <w:sz w:val="24"/>
                <w:szCs w:val="24"/>
              </w:rPr>
            </w:r>
            <w:r w:rsidR="00702C52" w:rsidRPr="00702C52">
              <w:rPr>
                <w:rFonts w:ascii="Arial" w:hAnsi="Arial" w:cs="Arial"/>
                <w:noProof/>
                <w:webHidden/>
                <w:sz w:val="24"/>
                <w:szCs w:val="24"/>
              </w:rPr>
              <w:fldChar w:fldCharType="separate"/>
            </w:r>
            <w:r w:rsidR="00702C52" w:rsidRPr="00702C52">
              <w:rPr>
                <w:rFonts w:ascii="Arial" w:hAnsi="Arial" w:cs="Arial"/>
                <w:noProof/>
                <w:webHidden/>
                <w:sz w:val="24"/>
                <w:szCs w:val="24"/>
              </w:rPr>
              <w:t>14</w:t>
            </w:r>
            <w:r w:rsidR="00702C52" w:rsidRPr="00702C52">
              <w:rPr>
                <w:rFonts w:ascii="Arial" w:hAnsi="Arial" w:cs="Arial"/>
                <w:noProof/>
                <w:webHidden/>
                <w:sz w:val="24"/>
                <w:szCs w:val="24"/>
              </w:rPr>
              <w:fldChar w:fldCharType="end"/>
            </w:r>
          </w:hyperlink>
        </w:p>
        <w:p w14:paraId="00F19059" w14:textId="77777777" w:rsidR="00702C52" w:rsidRPr="00702C52" w:rsidRDefault="00CE56B7" w:rsidP="00702C52">
          <w:pPr>
            <w:pStyle w:val="TOC1"/>
            <w:tabs>
              <w:tab w:val="right" w:leader="dot" w:pos="9350"/>
            </w:tabs>
            <w:spacing w:line="360" w:lineRule="auto"/>
            <w:jc w:val="both"/>
            <w:rPr>
              <w:rFonts w:ascii="Arial" w:eastAsiaTheme="minorEastAsia" w:hAnsi="Arial" w:cs="Arial"/>
              <w:noProof/>
              <w:sz w:val="24"/>
              <w:szCs w:val="24"/>
            </w:rPr>
          </w:pPr>
          <w:hyperlink w:anchor="_Toc101688360" w:history="1">
            <w:r w:rsidR="00702C52" w:rsidRPr="00702C52">
              <w:rPr>
                <w:rStyle w:val="Hyperlink"/>
                <w:rFonts w:ascii="Arial" w:eastAsia="Times New Roman" w:hAnsi="Arial" w:cs="Arial"/>
                <w:noProof/>
                <w:color w:val="auto"/>
                <w:sz w:val="24"/>
                <w:szCs w:val="24"/>
              </w:rPr>
              <w:t>Part 2 reflection essay</w:t>
            </w:r>
            <w:r w:rsidR="00702C52" w:rsidRPr="00702C52">
              <w:rPr>
                <w:rFonts w:ascii="Arial" w:hAnsi="Arial" w:cs="Arial"/>
                <w:noProof/>
                <w:webHidden/>
                <w:sz w:val="24"/>
                <w:szCs w:val="24"/>
              </w:rPr>
              <w:tab/>
            </w:r>
            <w:r w:rsidR="00702C52" w:rsidRPr="00702C52">
              <w:rPr>
                <w:rFonts w:ascii="Arial" w:hAnsi="Arial" w:cs="Arial"/>
                <w:noProof/>
                <w:webHidden/>
                <w:sz w:val="24"/>
                <w:szCs w:val="24"/>
              </w:rPr>
              <w:fldChar w:fldCharType="begin"/>
            </w:r>
            <w:r w:rsidR="00702C52" w:rsidRPr="00702C52">
              <w:rPr>
                <w:rFonts w:ascii="Arial" w:hAnsi="Arial" w:cs="Arial"/>
                <w:noProof/>
                <w:webHidden/>
                <w:sz w:val="24"/>
                <w:szCs w:val="24"/>
              </w:rPr>
              <w:instrText xml:space="preserve"> PAGEREF _Toc101688360 \h </w:instrText>
            </w:r>
            <w:r w:rsidR="00702C52" w:rsidRPr="00702C52">
              <w:rPr>
                <w:rFonts w:ascii="Arial" w:hAnsi="Arial" w:cs="Arial"/>
                <w:noProof/>
                <w:webHidden/>
                <w:sz w:val="24"/>
                <w:szCs w:val="24"/>
              </w:rPr>
            </w:r>
            <w:r w:rsidR="00702C52" w:rsidRPr="00702C52">
              <w:rPr>
                <w:rFonts w:ascii="Arial" w:hAnsi="Arial" w:cs="Arial"/>
                <w:noProof/>
                <w:webHidden/>
                <w:sz w:val="24"/>
                <w:szCs w:val="24"/>
              </w:rPr>
              <w:fldChar w:fldCharType="separate"/>
            </w:r>
            <w:r w:rsidR="00702C52" w:rsidRPr="00702C52">
              <w:rPr>
                <w:rFonts w:ascii="Arial" w:hAnsi="Arial" w:cs="Arial"/>
                <w:noProof/>
                <w:webHidden/>
                <w:sz w:val="24"/>
                <w:szCs w:val="24"/>
              </w:rPr>
              <w:t>16</w:t>
            </w:r>
            <w:r w:rsidR="00702C52" w:rsidRPr="00702C52">
              <w:rPr>
                <w:rFonts w:ascii="Arial" w:hAnsi="Arial" w:cs="Arial"/>
                <w:noProof/>
                <w:webHidden/>
                <w:sz w:val="24"/>
                <w:szCs w:val="24"/>
              </w:rPr>
              <w:fldChar w:fldCharType="end"/>
            </w:r>
          </w:hyperlink>
        </w:p>
        <w:p w14:paraId="4E3B4AE6" w14:textId="77777777" w:rsidR="00702C52" w:rsidRPr="00702C52" w:rsidRDefault="00CE56B7" w:rsidP="00702C52">
          <w:pPr>
            <w:pStyle w:val="TOC1"/>
            <w:tabs>
              <w:tab w:val="right" w:leader="dot" w:pos="9350"/>
            </w:tabs>
            <w:spacing w:line="360" w:lineRule="auto"/>
            <w:jc w:val="both"/>
            <w:rPr>
              <w:rFonts w:ascii="Arial" w:eastAsiaTheme="minorEastAsia" w:hAnsi="Arial" w:cs="Arial"/>
              <w:noProof/>
              <w:sz w:val="24"/>
              <w:szCs w:val="24"/>
            </w:rPr>
          </w:pPr>
          <w:hyperlink w:anchor="_Toc101688361" w:history="1">
            <w:r w:rsidR="00702C52" w:rsidRPr="00702C52">
              <w:rPr>
                <w:rStyle w:val="Hyperlink"/>
                <w:rFonts w:ascii="Arial" w:eastAsia="Times New Roman" w:hAnsi="Arial" w:cs="Arial"/>
                <w:noProof/>
                <w:color w:val="auto"/>
                <w:sz w:val="24"/>
                <w:szCs w:val="24"/>
              </w:rPr>
              <w:t>Reference list</w:t>
            </w:r>
            <w:r w:rsidR="00702C52" w:rsidRPr="00702C52">
              <w:rPr>
                <w:rFonts w:ascii="Arial" w:hAnsi="Arial" w:cs="Arial"/>
                <w:noProof/>
                <w:webHidden/>
                <w:sz w:val="24"/>
                <w:szCs w:val="24"/>
              </w:rPr>
              <w:tab/>
            </w:r>
            <w:r w:rsidR="00702C52" w:rsidRPr="00702C52">
              <w:rPr>
                <w:rFonts w:ascii="Arial" w:hAnsi="Arial" w:cs="Arial"/>
                <w:noProof/>
                <w:webHidden/>
                <w:sz w:val="24"/>
                <w:szCs w:val="24"/>
              </w:rPr>
              <w:fldChar w:fldCharType="begin"/>
            </w:r>
            <w:r w:rsidR="00702C52" w:rsidRPr="00702C52">
              <w:rPr>
                <w:rFonts w:ascii="Arial" w:hAnsi="Arial" w:cs="Arial"/>
                <w:noProof/>
                <w:webHidden/>
                <w:sz w:val="24"/>
                <w:szCs w:val="24"/>
              </w:rPr>
              <w:instrText xml:space="preserve"> PAGEREF _Toc101688361 \h </w:instrText>
            </w:r>
            <w:r w:rsidR="00702C52" w:rsidRPr="00702C52">
              <w:rPr>
                <w:rFonts w:ascii="Arial" w:hAnsi="Arial" w:cs="Arial"/>
                <w:noProof/>
                <w:webHidden/>
                <w:sz w:val="24"/>
                <w:szCs w:val="24"/>
              </w:rPr>
            </w:r>
            <w:r w:rsidR="00702C52" w:rsidRPr="00702C52">
              <w:rPr>
                <w:rFonts w:ascii="Arial" w:hAnsi="Arial" w:cs="Arial"/>
                <w:noProof/>
                <w:webHidden/>
                <w:sz w:val="24"/>
                <w:szCs w:val="24"/>
              </w:rPr>
              <w:fldChar w:fldCharType="separate"/>
            </w:r>
            <w:r w:rsidR="00702C52" w:rsidRPr="00702C52">
              <w:rPr>
                <w:rFonts w:ascii="Arial" w:hAnsi="Arial" w:cs="Arial"/>
                <w:noProof/>
                <w:webHidden/>
                <w:sz w:val="24"/>
                <w:szCs w:val="24"/>
              </w:rPr>
              <w:t>19</w:t>
            </w:r>
            <w:r w:rsidR="00702C52" w:rsidRPr="00702C52">
              <w:rPr>
                <w:rFonts w:ascii="Arial" w:hAnsi="Arial" w:cs="Arial"/>
                <w:noProof/>
                <w:webHidden/>
                <w:sz w:val="24"/>
                <w:szCs w:val="24"/>
              </w:rPr>
              <w:fldChar w:fldCharType="end"/>
            </w:r>
          </w:hyperlink>
        </w:p>
        <w:p w14:paraId="53B5259B" w14:textId="77777777" w:rsidR="0009565A" w:rsidRDefault="0009565A" w:rsidP="00702C52">
          <w:pPr>
            <w:spacing w:line="360" w:lineRule="auto"/>
            <w:jc w:val="both"/>
          </w:pPr>
          <w:r w:rsidRPr="00702C52">
            <w:rPr>
              <w:rFonts w:ascii="Arial" w:hAnsi="Arial" w:cs="Arial"/>
              <w:sz w:val="24"/>
              <w:szCs w:val="24"/>
            </w:rPr>
            <w:fldChar w:fldCharType="end"/>
          </w:r>
        </w:p>
      </w:sdtContent>
    </w:sdt>
    <w:p w14:paraId="67709E9F" w14:textId="77777777" w:rsidR="00E0661F" w:rsidRDefault="00E0661F" w:rsidP="0009565A">
      <w:pPr>
        <w:spacing w:line="360" w:lineRule="auto"/>
        <w:jc w:val="both"/>
        <w:rPr>
          <w:rFonts w:ascii="Arial" w:eastAsia="Times New Roman" w:hAnsi="Arial" w:cs="Arial"/>
          <w:b/>
          <w:bCs/>
        </w:rPr>
      </w:pPr>
      <w:r>
        <w:rPr>
          <w:rFonts w:ascii="Arial" w:eastAsia="Times New Roman" w:hAnsi="Arial" w:cs="Arial"/>
          <w:b/>
          <w:bCs/>
        </w:rPr>
        <w:br w:type="page"/>
      </w:r>
    </w:p>
    <w:p w14:paraId="66822881" w14:textId="77777777" w:rsidR="00264FB5" w:rsidRPr="00264FB5" w:rsidRDefault="00870270" w:rsidP="000E3964">
      <w:pPr>
        <w:pStyle w:val="Heading1"/>
        <w:rPr>
          <w:rFonts w:eastAsia="Times New Roman"/>
          <w:sz w:val="22"/>
          <w:szCs w:val="22"/>
        </w:rPr>
      </w:pPr>
      <w:bookmarkStart w:id="1" w:name="_Toc101688346"/>
      <w:r>
        <w:rPr>
          <w:rFonts w:eastAsia="Times New Roman"/>
        </w:rPr>
        <w:lastRenderedPageBreak/>
        <w:t xml:space="preserve">1.0 </w:t>
      </w:r>
      <w:r w:rsidRPr="000E3964">
        <w:t>I</w:t>
      </w:r>
      <w:r w:rsidR="00E0661F" w:rsidRPr="000E3964">
        <w:t>ntroduction</w:t>
      </w:r>
      <w:bookmarkEnd w:id="1"/>
    </w:p>
    <w:p w14:paraId="2A58C889" w14:textId="77777777" w:rsidR="00264FB5" w:rsidRPr="00264FB5" w:rsidRDefault="00264FB5" w:rsidP="00981C9A">
      <w:pPr>
        <w:spacing w:after="0" w:line="360" w:lineRule="auto"/>
        <w:jc w:val="both"/>
        <w:rPr>
          <w:rFonts w:ascii="Arial" w:eastAsia="Times New Roman" w:hAnsi="Arial" w:cs="Arial"/>
        </w:rPr>
      </w:pPr>
      <w:r w:rsidRPr="00264FB5">
        <w:rPr>
          <w:rFonts w:ascii="Arial" w:eastAsia="Times New Roman" w:hAnsi="Arial" w:cs="Arial"/>
        </w:rPr>
        <w:t xml:space="preserve">Consumers, economy, political, social conditions, resources, competition, and all the other sudden external changes affect an organization’s culture and service strategies. Even if an organization's external environment takes place outside the company, it can affect the current strategies and growth of the company. Multiple researchers have analyzed the aspects and elements of the external environment, and every company needs to understand its external environment to run the service and gain the profit in a most effective manner. Apart from that, external environmental aspects are very vital because such aspects can create indirect and direct effects on an organization’s revenue and </w:t>
      </w:r>
      <w:r w:rsidR="00870270" w:rsidRPr="00264FB5">
        <w:rPr>
          <w:rFonts w:ascii="Arial" w:eastAsia="Times New Roman" w:hAnsi="Arial" w:cs="Arial"/>
        </w:rPr>
        <w:t>personnel</w:t>
      </w:r>
      <w:r w:rsidRPr="00264FB5">
        <w:rPr>
          <w:rFonts w:ascii="Arial" w:eastAsia="Times New Roman" w:hAnsi="Arial" w:cs="Arial"/>
        </w:rPr>
        <w:t xml:space="preserve">. This assignment will analyze the external environmental aspects of Tesco </w:t>
      </w:r>
      <w:proofErr w:type="gramStart"/>
      <w:r w:rsidRPr="00264FB5">
        <w:rPr>
          <w:rFonts w:ascii="Arial" w:eastAsia="Times New Roman" w:hAnsi="Arial" w:cs="Arial"/>
        </w:rPr>
        <w:t>through the use of</w:t>
      </w:r>
      <w:proofErr w:type="gramEnd"/>
      <w:r w:rsidRPr="00264FB5">
        <w:rPr>
          <w:rFonts w:ascii="Arial" w:eastAsia="Times New Roman" w:hAnsi="Arial" w:cs="Arial"/>
        </w:rPr>
        <w:t xml:space="preserve"> the PESTLE analysis. Apart from that, Porter’s five forces analysis will be done to understand the competitiveness of the organization. Culture Web theory will be used to understand the work environment culture of Tesco.</w:t>
      </w:r>
    </w:p>
    <w:p w14:paraId="2B120A49" w14:textId="77777777" w:rsidR="00264FB5" w:rsidRPr="00264FB5" w:rsidRDefault="00870270" w:rsidP="000E3964">
      <w:pPr>
        <w:pStyle w:val="Heading1"/>
        <w:rPr>
          <w:rFonts w:eastAsia="Times New Roman"/>
          <w:sz w:val="22"/>
          <w:szCs w:val="22"/>
        </w:rPr>
      </w:pPr>
      <w:bookmarkStart w:id="2" w:name="_Toc101688347"/>
      <w:r>
        <w:rPr>
          <w:rFonts w:eastAsia="Times New Roman"/>
        </w:rPr>
        <w:t xml:space="preserve">2.0 </w:t>
      </w:r>
      <w:r w:rsidRPr="000E3964">
        <w:t>O</w:t>
      </w:r>
      <w:r w:rsidR="000E3964" w:rsidRPr="000E3964">
        <w:t>ve</w:t>
      </w:r>
      <w:r w:rsidRPr="000E3964">
        <w:t>rview</w:t>
      </w:r>
      <w:r>
        <w:rPr>
          <w:rFonts w:eastAsia="Times New Roman"/>
        </w:rPr>
        <w:t xml:space="preserve"> of the organization</w:t>
      </w:r>
      <w:bookmarkEnd w:id="2"/>
    </w:p>
    <w:p w14:paraId="6E21562D" w14:textId="77777777" w:rsidR="00264FB5" w:rsidRPr="00264FB5" w:rsidRDefault="00264FB5" w:rsidP="00981C9A">
      <w:pPr>
        <w:spacing w:after="0" w:line="360" w:lineRule="auto"/>
        <w:jc w:val="both"/>
        <w:rPr>
          <w:rFonts w:ascii="Arial" w:eastAsia="Times New Roman" w:hAnsi="Arial" w:cs="Arial"/>
        </w:rPr>
      </w:pPr>
      <w:r w:rsidRPr="00264FB5">
        <w:rPr>
          <w:rFonts w:ascii="Arial" w:eastAsia="Times New Roman" w:hAnsi="Arial" w:cs="Arial"/>
        </w:rPr>
        <w:t>Tesco is a dominating and the largest retailer of the UK as well as is the 3rd largest retailer of the world in the grocery sector. The organization started its services in 1919 when Jack Cohen started to sell grocery items from a small store in London's East End. The 1st day profit of Jack Cohen was only 1 pound as well as first day sales was almost 4 pounds. Since then, Tesco expanded by the acquisition of some new stores and opening new retails. The organization carries out its services through online and multi-format stores. Tesco conducts its services and manages the stores in multiple formats effectively differentiated by range and size of sold products, containing small, large as well as dotcom only as well as one-stop (</w:t>
      </w:r>
      <w:proofErr w:type="spellStart"/>
      <w:r w:rsidRPr="00264FB5">
        <w:rPr>
          <w:rFonts w:ascii="Arial" w:eastAsia="Times New Roman" w:hAnsi="Arial" w:cs="Arial"/>
        </w:rPr>
        <w:t>tescoplc</w:t>
      </w:r>
      <w:proofErr w:type="spellEnd"/>
      <w:r w:rsidRPr="00264FB5">
        <w:rPr>
          <w:rFonts w:ascii="Arial" w:eastAsia="Times New Roman" w:hAnsi="Arial" w:cs="Arial"/>
        </w:rPr>
        <w:t xml:space="preserve">, 2022). Apart from that, the organization provides multiple types of food items and multiple other non-food items, containing fresh food, bakery, drinks, home, entertainment products, and groceries, baby products, games, toys, clothing, frozen food, health products, beauty products, household appliances, garden products, and electronic items. Apart from that, Tesco also provides services in the sector of retail insurance and banking </w:t>
      </w:r>
      <w:proofErr w:type="gramStart"/>
      <w:r w:rsidRPr="00264FB5">
        <w:rPr>
          <w:rFonts w:ascii="Arial" w:eastAsia="Times New Roman" w:hAnsi="Arial" w:cs="Arial"/>
        </w:rPr>
        <w:t>through the use of</w:t>
      </w:r>
      <w:proofErr w:type="gramEnd"/>
      <w:r w:rsidRPr="00264FB5">
        <w:rPr>
          <w:rFonts w:ascii="Arial" w:eastAsia="Times New Roman" w:hAnsi="Arial" w:cs="Arial"/>
        </w:rPr>
        <w:t xml:space="preserve"> Tesco bank. The headquarters of the organization is in Hertfordshire.</w:t>
      </w:r>
    </w:p>
    <w:p w14:paraId="0FF3FD61" w14:textId="77777777" w:rsidR="00264FB5" w:rsidRPr="00264FB5" w:rsidRDefault="003B42C5" w:rsidP="000E3964">
      <w:pPr>
        <w:pStyle w:val="Heading1"/>
        <w:rPr>
          <w:rFonts w:eastAsia="Times New Roman"/>
        </w:rPr>
      </w:pPr>
      <w:bookmarkStart w:id="3" w:name="_Toc101688348"/>
      <w:r>
        <w:rPr>
          <w:rFonts w:eastAsia="Times New Roman"/>
        </w:rPr>
        <w:t>3.0 B</w:t>
      </w:r>
      <w:r w:rsidR="00264FB5" w:rsidRPr="00264FB5">
        <w:rPr>
          <w:rFonts w:eastAsia="Times New Roman"/>
        </w:rPr>
        <w:t>usiness environmental sc</w:t>
      </w:r>
      <w:r>
        <w:rPr>
          <w:rFonts w:eastAsia="Times New Roman"/>
        </w:rPr>
        <w:t>anning or analytical tools</w:t>
      </w:r>
      <w:bookmarkEnd w:id="3"/>
    </w:p>
    <w:p w14:paraId="1E4C1DA0" w14:textId="77777777" w:rsidR="00264FB5" w:rsidRPr="00264FB5" w:rsidRDefault="00264FB5" w:rsidP="00981C9A">
      <w:pPr>
        <w:spacing w:after="0" w:line="360" w:lineRule="auto"/>
        <w:jc w:val="both"/>
        <w:rPr>
          <w:rFonts w:ascii="Arial" w:eastAsia="Times New Roman" w:hAnsi="Arial" w:cs="Arial"/>
        </w:rPr>
      </w:pPr>
      <w:r w:rsidRPr="00264FB5">
        <w:rPr>
          <w:rFonts w:ascii="Arial" w:eastAsia="Times New Roman" w:hAnsi="Arial" w:cs="Arial"/>
        </w:rPr>
        <w:t xml:space="preserve">Business analytical frameworks and business environmental analytical tools are very beneficial which can help an organization to understand the organizational environment as well as think </w:t>
      </w:r>
      <w:r w:rsidRPr="00264FB5">
        <w:rPr>
          <w:rFonts w:ascii="Arial" w:eastAsia="Times New Roman" w:hAnsi="Arial" w:cs="Arial"/>
        </w:rPr>
        <w:lastRenderedPageBreak/>
        <w:t xml:space="preserve">more effectively and strategically about the business. Apart from that, there are multiple techniques and frameworks which are available in the market and have been developed by multiple researchers, however, some techniques are used more frequently by leaders and researchers than some other tools. Some vital analytic tools are, SWOT analysis, PESTLE analysis, Scenario planning, and Porter’s five forces analysis. This assignment will use the PESTLE analysis theory and Porter’s five forces (Martinez-Contreras </w:t>
      </w:r>
      <w:r w:rsidRPr="00264FB5">
        <w:rPr>
          <w:rFonts w:ascii="Arial" w:eastAsia="Times New Roman" w:hAnsi="Arial" w:cs="Arial"/>
          <w:i/>
          <w:iCs/>
        </w:rPr>
        <w:t>et al</w:t>
      </w:r>
      <w:r w:rsidRPr="00264FB5">
        <w:rPr>
          <w:rFonts w:ascii="Arial" w:eastAsia="Times New Roman" w:hAnsi="Arial" w:cs="Arial"/>
        </w:rPr>
        <w:t xml:space="preserve">. 2022). Apart from that Cultural Web theory will also be used to understand Tesco’s internal organizational cultural aspects. The PESTLE analysis will help the organization to understand and analyze multiple external effects on the organization. The PESTLE analysis contains aspects, like, political, </w:t>
      </w:r>
      <w:proofErr w:type="spellStart"/>
      <w:r w:rsidRPr="00264FB5">
        <w:rPr>
          <w:rFonts w:ascii="Arial" w:eastAsia="Times New Roman" w:hAnsi="Arial" w:cs="Arial"/>
        </w:rPr>
        <w:t>economical</w:t>
      </w:r>
      <w:proofErr w:type="spellEnd"/>
      <w:r w:rsidRPr="00264FB5">
        <w:rPr>
          <w:rFonts w:ascii="Arial" w:eastAsia="Times New Roman" w:hAnsi="Arial" w:cs="Arial"/>
        </w:rPr>
        <w:t>, social, technological, legal, and environmental aspects. Apart from that, the five forces analysis will analyze the strength of 5 vital aspects which affect competition of a market.</w:t>
      </w:r>
    </w:p>
    <w:p w14:paraId="69193D1E" w14:textId="77777777" w:rsidR="00264FB5" w:rsidRPr="00264FB5" w:rsidRDefault="00264FB5" w:rsidP="000E3964">
      <w:pPr>
        <w:pStyle w:val="Heading1"/>
        <w:rPr>
          <w:rFonts w:eastAsia="Times New Roman"/>
        </w:rPr>
      </w:pPr>
      <w:bookmarkStart w:id="4" w:name="_Toc101688349"/>
      <w:r w:rsidRPr="00264FB5">
        <w:rPr>
          <w:rFonts w:eastAsia="Times New Roman"/>
        </w:rPr>
        <w:t>4.0 Evaluate the organization within its broader environment by using appropriate environmental</w:t>
      </w:r>
      <w:r w:rsidR="00C71BF8" w:rsidRPr="00264FB5">
        <w:rPr>
          <w:rFonts w:eastAsia="Times New Roman"/>
        </w:rPr>
        <w:t> and</w:t>
      </w:r>
      <w:r w:rsidRPr="00264FB5">
        <w:rPr>
          <w:rFonts w:eastAsia="Times New Roman"/>
        </w:rPr>
        <w:t xml:space="preserve"> organizational </w:t>
      </w:r>
      <w:r w:rsidR="00C71BF8">
        <w:rPr>
          <w:rFonts w:eastAsia="Times New Roman"/>
        </w:rPr>
        <w:t>analysis techniques/tools</w:t>
      </w:r>
      <w:bookmarkEnd w:id="4"/>
    </w:p>
    <w:p w14:paraId="084A985F" w14:textId="77777777" w:rsidR="00264FB5" w:rsidRPr="00264FB5" w:rsidRDefault="00C71BF8" w:rsidP="000E3964">
      <w:pPr>
        <w:pStyle w:val="Heading2"/>
        <w:rPr>
          <w:rFonts w:eastAsia="Times New Roman"/>
        </w:rPr>
      </w:pPr>
      <w:bookmarkStart w:id="5" w:name="_Toc101688350"/>
      <w:r>
        <w:rPr>
          <w:rFonts w:eastAsia="Times New Roman"/>
        </w:rPr>
        <w:t>4.1 PESTLE</w:t>
      </w:r>
      <w:r w:rsidR="00264FB5" w:rsidRPr="00264FB5">
        <w:rPr>
          <w:rFonts w:eastAsia="Times New Roman"/>
        </w:rPr>
        <w:t xml:space="preserve"> analysis</w:t>
      </w:r>
      <w:bookmarkEnd w:id="5"/>
    </w:p>
    <w:p w14:paraId="30C41A47" w14:textId="77777777" w:rsidR="00264FB5" w:rsidRPr="00264FB5" w:rsidRDefault="00264FB5" w:rsidP="00981C9A">
      <w:pPr>
        <w:spacing w:after="0" w:line="360" w:lineRule="auto"/>
        <w:jc w:val="both"/>
        <w:rPr>
          <w:rFonts w:ascii="Arial" w:eastAsia="Times New Roman" w:hAnsi="Arial" w:cs="Arial"/>
        </w:rPr>
      </w:pPr>
      <w:r w:rsidRPr="00264FB5">
        <w:rPr>
          <w:rFonts w:ascii="Arial" w:eastAsia="Times New Roman" w:hAnsi="Arial" w:cs="Arial"/>
        </w:rPr>
        <w:t xml:space="preserve">The PESTLE analysis will analyze Tesco’s external environment </w:t>
      </w:r>
      <w:proofErr w:type="gramStart"/>
      <w:r w:rsidRPr="00264FB5">
        <w:rPr>
          <w:rFonts w:ascii="Arial" w:eastAsia="Times New Roman" w:hAnsi="Arial" w:cs="Arial"/>
        </w:rPr>
        <w:t>through the use of</w:t>
      </w:r>
      <w:proofErr w:type="gramEnd"/>
      <w:r w:rsidRPr="00264FB5">
        <w:rPr>
          <w:rFonts w:ascii="Arial" w:eastAsia="Times New Roman" w:hAnsi="Arial" w:cs="Arial"/>
        </w:rPr>
        <w:t xml:space="preserve"> the table:</w:t>
      </w:r>
    </w:p>
    <w:p w14:paraId="6E30DE3F" w14:textId="77777777" w:rsidR="00264FB5" w:rsidRPr="00264FB5" w:rsidRDefault="00264FB5" w:rsidP="00981C9A">
      <w:pPr>
        <w:spacing w:after="0" w:line="360" w:lineRule="auto"/>
        <w:jc w:val="both"/>
        <w:rPr>
          <w:rFonts w:ascii="Arial" w:eastAsia="Times New Roman" w:hAnsi="Arial" w:cs="Arial"/>
        </w:rPr>
      </w:pPr>
    </w:p>
    <w:tbl>
      <w:tblPr>
        <w:tblW w:w="9026" w:type="dxa"/>
        <w:jc w:val="center"/>
        <w:tblCellMar>
          <w:top w:w="15" w:type="dxa"/>
          <w:left w:w="15" w:type="dxa"/>
          <w:bottom w:w="15" w:type="dxa"/>
          <w:right w:w="15" w:type="dxa"/>
        </w:tblCellMar>
        <w:tblLook w:val="04A0" w:firstRow="1" w:lastRow="0" w:firstColumn="1" w:lastColumn="0" w:noHBand="0" w:noVBand="1"/>
      </w:tblPr>
      <w:tblGrid>
        <w:gridCol w:w="1729"/>
        <w:gridCol w:w="7297"/>
      </w:tblGrid>
      <w:tr w:rsidR="00264FB5" w:rsidRPr="00264FB5" w14:paraId="27786DC1" w14:textId="77777777" w:rsidTr="00981C9A">
        <w:trPr>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3CB0986" w14:textId="77777777" w:rsidR="00264FB5" w:rsidRPr="00264FB5" w:rsidRDefault="00264FB5" w:rsidP="00981C9A">
            <w:pPr>
              <w:spacing w:after="0" w:line="360" w:lineRule="auto"/>
              <w:jc w:val="both"/>
              <w:rPr>
                <w:rFonts w:ascii="Arial" w:eastAsia="Times New Roman" w:hAnsi="Arial" w:cs="Arial"/>
              </w:rPr>
            </w:pPr>
            <w:r w:rsidRPr="00264FB5">
              <w:rPr>
                <w:rFonts w:ascii="Arial" w:eastAsia="Times New Roman" w:hAnsi="Arial" w:cs="Arial"/>
                <w:b/>
                <w:bCs/>
              </w:rPr>
              <w:t>Political</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F395695" w14:textId="77777777" w:rsidR="00264FB5" w:rsidRPr="00264FB5" w:rsidRDefault="00264FB5" w:rsidP="00981C9A">
            <w:pPr>
              <w:numPr>
                <w:ilvl w:val="0"/>
                <w:numId w:val="1"/>
              </w:numPr>
              <w:spacing w:after="0" w:line="360" w:lineRule="auto"/>
              <w:jc w:val="both"/>
              <w:textAlignment w:val="baseline"/>
              <w:rPr>
                <w:rFonts w:ascii="Arial" w:eastAsia="Times New Roman" w:hAnsi="Arial" w:cs="Arial"/>
              </w:rPr>
            </w:pPr>
            <w:r w:rsidRPr="00264FB5">
              <w:rPr>
                <w:rFonts w:ascii="Arial" w:eastAsia="Times New Roman" w:hAnsi="Arial" w:cs="Arial"/>
              </w:rPr>
              <w:t>Political aspects, like, government regulations, trade restrictions with a country, and government policies to encourage the trade can affect organizations, like, Tesco very deeply.</w:t>
            </w:r>
          </w:p>
          <w:p w14:paraId="55BB8A76" w14:textId="77777777" w:rsidR="00264FB5" w:rsidRPr="00264FB5" w:rsidRDefault="00264FB5" w:rsidP="00981C9A">
            <w:pPr>
              <w:numPr>
                <w:ilvl w:val="0"/>
                <w:numId w:val="1"/>
              </w:numPr>
              <w:spacing w:after="0" w:line="360" w:lineRule="auto"/>
              <w:jc w:val="both"/>
              <w:textAlignment w:val="baseline"/>
              <w:rPr>
                <w:rFonts w:ascii="Arial" w:eastAsia="Times New Roman" w:hAnsi="Arial" w:cs="Arial"/>
              </w:rPr>
            </w:pPr>
            <w:r w:rsidRPr="00264FB5">
              <w:rPr>
                <w:rFonts w:ascii="Arial" w:eastAsia="Times New Roman" w:hAnsi="Arial" w:cs="Arial"/>
              </w:rPr>
              <w:t>For instance, after Brexit multiple organizations and supermarkets are facing a rise in the price of food items (</w:t>
            </w:r>
            <w:proofErr w:type="spellStart"/>
            <w:r w:rsidRPr="00264FB5">
              <w:rPr>
                <w:rFonts w:ascii="Arial" w:eastAsia="Times New Roman" w:hAnsi="Arial" w:cs="Arial"/>
              </w:rPr>
              <w:t>bbc</w:t>
            </w:r>
            <w:proofErr w:type="spellEnd"/>
            <w:r w:rsidRPr="00264FB5">
              <w:rPr>
                <w:rFonts w:ascii="Arial" w:eastAsia="Times New Roman" w:hAnsi="Arial" w:cs="Arial"/>
              </w:rPr>
              <w:t>, 2022).</w:t>
            </w:r>
          </w:p>
          <w:p w14:paraId="16BBC648" w14:textId="77777777" w:rsidR="00264FB5" w:rsidRPr="00264FB5" w:rsidRDefault="00264FB5" w:rsidP="00981C9A">
            <w:pPr>
              <w:numPr>
                <w:ilvl w:val="0"/>
                <w:numId w:val="1"/>
              </w:numPr>
              <w:spacing w:after="0" w:line="360" w:lineRule="auto"/>
              <w:jc w:val="both"/>
              <w:textAlignment w:val="baseline"/>
              <w:rPr>
                <w:rFonts w:ascii="Arial" w:eastAsia="Times New Roman" w:hAnsi="Arial" w:cs="Arial"/>
              </w:rPr>
            </w:pPr>
            <w:r w:rsidRPr="00264FB5">
              <w:rPr>
                <w:rFonts w:ascii="Arial" w:eastAsia="Times New Roman" w:hAnsi="Arial" w:cs="Arial"/>
              </w:rPr>
              <w:t>The UK is trying to establish a free trade agreement with India. It can help the organization to effectively capture more areas of the huge Indian market without a hard tax policy (</w:t>
            </w:r>
            <w:proofErr w:type="spellStart"/>
            <w:r w:rsidRPr="00264FB5">
              <w:rPr>
                <w:rFonts w:ascii="Arial" w:eastAsia="Times New Roman" w:hAnsi="Arial" w:cs="Arial"/>
              </w:rPr>
              <w:t>indiatimes</w:t>
            </w:r>
            <w:proofErr w:type="spellEnd"/>
            <w:r w:rsidRPr="00264FB5">
              <w:rPr>
                <w:rFonts w:ascii="Arial" w:eastAsia="Times New Roman" w:hAnsi="Arial" w:cs="Arial"/>
              </w:rPr>
              <w:t>, 2022).</w:t>
            </w:r>
          </w:p>
          <w:p w14:paraId="3CB283D6" w14:textId="77777777" w:rsidR="00264FB5" w:rsidRPr="00264FB5" w:rsidRDefault="00264FB5" w:rsidP="00981C9A">
            <w:pPr>
              <w:numPr>
                <w:ilvl w:val="0"/>
                <w:numId w:val="1"/>
              </w:numPr>
              <w:spacing w:after="0" w:line="360" w:lineRule="auto"/>
              <w:jc w:val="both"/>
              <w:textAlignment w:val="baseline"/>
              <w:rPr>
                <w:rFonts w:ascii="Arial" w:eastAsia="Times New Roman" w:hAnsi="Arial" w:cs="Arial"/>
              </w:rPr>
            </w:pPr>
            <w:r w:rsidRPr="00264FB5">
              <w:rPr>
                <w:rFonts w:ascii="Arial" w:eastAsia="Times New Roman" w:hAnsi="Arial" w:cs="Arial"/>
              </w:rPr>
              <w:t>Government has changed multiple safety related regulations for retailers and supermarkets and all the other organizations after covid. Such regulations have changed the service strategy of the company (</w:t>
            </w:r>
            <w:proofErr w:type="spellStart"/>
            <w:r w:rsidRPr="00264FB5">
              <w:rPr>
                <w:rFonts w:ascii="Arial" w:eastAsia="Times New Roman" w:hAnsi="Arial" w:cs="Arial"/>
              </w:rPr>
              <w:t>oecd</w:t>
            </w:r>
            <w:proofErr w:type="spellEnd"/>
            <w:r w:rsidRPr="00264FB5">
              <w:rPr>
                <w:rFonts w:ascii="Arial" w:eastAsia="Times New Roman" w:hAnsi="Arial" w:cs="Arial"/>
              </w:rPr>
              <w:t>, 2022).</w:t>
            </w:r>
          </w:p>
        </w:tc>
      </w:tr>
      <w:tr w:rsidR="00264FB5" w:rsidRPr="00264FB5" w14:paraId="5F0B9CF4" w14:textId="77777777" w:rsidTr="00981C9A">
        <w:trPr>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21743C1" w14:textId="77777777" w:rsidR="00264FB5" w:rsidRPr="00264FB5" w:rsidRDefault="00264FB5" w:rsidP="00981C9A">
            <w:pPr>
              <w:spacing w:after="0" w:line="360" w:lineRule="auto"/>
              <w:jc w:val="both"/>
              <w:rPr>
                <w:rFonts w:ascii="Arial" w:eastAsia="Times New Roman" w:hAnsi="Arial" w:cs="Arial"/>
              </w:rPr>
            </w:pPr>
            <w:r w:rsidRPr="00264FB5">
              <w:rPr>
                <w:rFonts w:ascii="Arial" w:eastAsia="Times New Roman" w:hAnsi="Arial" w:cs="Arial"/>
                <w:b/>
                <w:bCs/>
              </w:rPr>
              <w:lastRenderedPageBreak/>
              <w:t>Economical</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18F1742" w14:textId="77777777" w:rsidR="00264FB5" w:rsidRPr="00264FB5" w:rsidRDefault="00264FB5" w:rsidP="00981C9A">
            <w:pPr>
              <w:numPr>
                <w:ilvl w:val="0"/>
                <w:numId w:val="2"/>
              </w:numPr>
              <w:spacing w:after="0" w:line="360" w:lineRule="auto"/>
              <w:jc w:val="both"/>
              <w:textAlignment w:val="baseline"/>
              <w:rPr>
                <w:rFonts w:ascii="Arial" w:eastAsia="Times New Roman" w:hAnsi="Arial" w:cs="Arial"/>
              </w:rPr>
            </w:pPr>
            <w:r w:rsidRPr="00264FB5">
              <w:rPr>
                <w:rFonts w:ascii="Arial" w:eastAsia="Times New Roman" w:hAnsi="Arial" w:cs="Arial"/>
              </w:rPr>
              <w:t xml:space="preserve">There are multiple economical aspects which affect the organization </w:t>
            </w:r>
            <w:proofErr w:type="gramStart"/>
            <w:r w:rsidRPr="00264FB5">
              <w:rPr>
                <w:rFonts w:ascii="Arial" w:eastAsia="Times New Roman" w:hAnsi="Arial" w:cs="Arial"/>
              </w:rPr>
              <w:t>i.e.</w:t>
            </w:r>
            <w:proofErr w:type="gramEnd"/>
            <w:r w:rsidRPr="00264FB5">
              <w:rPr>
                <w:rFonts w:ascii="Arial" w:eastAsia="Times New Roman" w:hAnsi="Arial" w:cs="Arial"/>
              </w:rPr>
              <w:t xml:space="preserve"> prices, costs, and profits. Tesco needs to aim at the enhanced borrowing price in the UK. Apart from that, eventually, it can enhance prices and costs as well as decrease the profits of the organization. Apart from that, it also can affect the reputation of the organization and the strategy of cost leadership.</w:t>
            </w:r>
          </w:p>
          <w:p w14:paraId="497C1824" w14:textId="77777777" w:rsidR="00264FB5" w:rsidRPr="00264FB5" w:rsidRDefault="00264FB5" w:rsidP="00981C9A">
            <w:pPr>
              <w:numPr>
                <w:ilvl w:val="0"/>
                <w:numId w:val="2"/>
              </w:numPr>
              <w:spacing w:after="0" w:line="360" w:lineRule="auto"/>
              <w:jc w:val="both"/>
              <w:textAlignment w:val="baseline"/>
              <w:rPr>
                <w:rFonts w:ascii="Arial" w:eastAsia="Times New Roman" w:hAnsi="Arial" w:cs="Arial"/>
              </w:rPr>
            </w:pPr>
            <w:proofErr w:type="spellStart"/>
            <w:r w:rsidRPr="00264FB5">
              <w:rPr>
                <w:rFonts w:ascii="Arial" w:eastAsia="Times New Roman" w:hAnsi="Arial" w:cs="Arial"/>
              </w:rPr>
              <w:t>Labour</w:t>
            </w:r>
            <w:proofErr w:type="spellEnd"/>
            <w:r w:rsidRPr="00264FB5">
              <w:rPr>
                <w:rFonts w:ascii="Arial" w:eastAsia="Times New Roman" w:hAnsi="Arial" w:cs="Arial"/>
              </w:rPr>
              <w:t xml:space="preserve"> price is a vital economic factor which can affect the supermarket of the UK. For instance, the bill of annual wage is almost 4.5 B GBP. In the year 2018, the rate of minimum wage of the UK rose by almost 4.4 percent and such an upward shift cost the organization millions of GBP in the UK (publishing, 2022).</w:t>
            </w:r>
          </w:p>
          <w:p w14:paraId="38B6FCC3" w14:textId="77777777" w:rsidR="00264FB5" w:rsidRPr="00264FB5" w:rsidRDefault="00264FB5" w:rsidP="00981C9A">
            <w:pPr>
              <w:numPr>
                <w:ilvl w:val="0"/>
                <w:numId w:val="2"/>
              </w:numPr>
              <w:spacing w:after="0" w:line="360" w:lineRule="auto"/>
              <w:jc w:val="both"/>
              <w:textAlignment w:val="baseline"/>
              <w:rPr>
                <w:rFonts w:ascii="Arial" w:eastAsia="Times New Roman" w:hAnsi="Arial" w:cs="Arial"/>
              </w:rPr>
            </w:pPr>
            <w:r w:rsidRPr="00264FB5">
              <w:rPr>
                <w:rFonts w:ascii="Arial" w:eastAsia="Times New Roman" w:hAnsi="Arial" w:cs="Arial"/>
              </w:rPr>
              <w:t xml:space="preserve">After covid almost every country of the world went through total </w:t>
            </w:r>
            <w:proofErr w:type="gramStart"/>
            <w:r w:rsidRPr="00264FB5">
              <w:rPr>
                <w:rFonts w:ascii="Arial" w:eastAsia="Times New Roman" w:hAnsi="Arial" w:cs="Arial"/>
              </w:rPr>
              <w:t>lockdown</w:t>
            </w:r>
            <w:proofErr w:type="gramEnd"/>
            <w:r w:rsidRPr="00264FB5">
              <w:rPr>
                <w:rFonts w:ascii="Arial" w:eastAsia="Times New Roman" w:hAnsi="Arial" w:cs="Arial"/>
              </w:rPr>
              <w:t xml:space="preserve"> and it affected the global economy. Tesco also faced a 20 percent drop in its sales despite the sales boom of covid.</w:t>
            </w:r>
          </w:p>
        </w:tc>
      </w:tr>
      <w:tr w:rsidR="00264FB5" w:rsidRPr="00264FB5" w14:paraId="6ABC8130" w14:textId="77777777" w:rsidTr="00981C9A">
        <w:trPr>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B912DDB" w14:textId="77777777" w:rsidR="00264FB5" w:rsidRPr="00264FB5" w:rsidRDefault="00264FB5" w:rsidP="00981C9A">
            <w:pPr>
              <w:spacing w:after="0" w:line="360" w:lineRule="auto"/>
              <w:jc w:val="both"/>
              <w:rPr>
                <w:rFonts w:ascii="Arial" w:eastAsia="Times New Roman" w:hAnsi="Arial" w:cs="Arial"/>
              </w:rPr>
            </w:pPr>
            <w:r w:rsidRPr="00264FB5">
              <w:rPr>
                <w:rFonts w:ascii="Arial" w:eastAsia="Times New Roman" w:hAnsi="Arial" w:cs="Arial"/>
                <w:b/>
                <w:bCs/>
              </w:rPr>
              <w:t>Social</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B991601" w14:textId="77777777" w:rsidR="00264FB5" w:rsidRPr="00264FB5" w:rsidRDefault="00264FB5" w:rsidP="00981C9A">
            <w:pPr>
              <w:numPr>
                <w:ilvl w:val="0"/>
                <w:numId w:val="3"/>
              </w:numPr>
              <w:spacing w:after="0" w:line="360" w:lineRule="auto"/>
              <w:jc w:val="both"/>
              <w:textAlignment w:val="baseline"/>
              <w:rPr>
                <w:rFonts w:ascii="Arial" w:eastAsia="Times New Roman" w:hAnsi="Arial" w:cs="Arial"/>
              </w:rPr>
            </w:pPr>
            <w:r w:rsidRPr="00264FB5">
              <w:rPr>
                <w:rFonts w:ascii="Arial" w:eastAsia="Times New Roman" w:hAnsi="Arial" w:cs="Arial"/>
              </w:rPr>
              <w:t xml:space="preserve">The shopping trends of the consumers are continuously </w:t>
            </w:r>
            <w:proofErr w:type="gramStart"/>
            <w:r w:rsidRPr="00264FB5">
              <w:rPr>
                <w:rFonts w:ascii="Arial" w:eastAsia="Times New Roman" w:hAnsi="Arial" w:cs="Arial"/>
              </w:rPr>
              <w:t>transforming</w:t>
            </w:r>
            <w:proofErr w:type="gramEnd"/>
            <w:r w:rsidRPr="00264FB5">
              <w:rPr>
                <w:rFonts w:ascii="Arial" w:eastAsia="Times New Roman" w:hAnsi="Arial" w:cs="Arial"/>
              </w:rPr>
              <w:t xml:space="preserve"> and people are more attracted toward the companies which provide same day as well as quick delivery and the companies which provide flexible return services for defective products.</w:t>
            </w:r>
          </w:p>
          <w:p w14:paraId="6AEE1055" w14:textId="77777777" w:rsidR="00264FB5" w:rsidRPr="00264FB5" w:rsidRDefault="00264FB5" w:rsidP="00981C9A">
            <w:pPr>
              <w:numPr>
                <w:ilvl w:val="0"/>
                <w:numId w:val="3"/>
              </w:numPr>
              <w:spacing w:after="0" w:line="360" w:lineRule="auto"/>
              <w:jc w:val="both"/>
              <w:textAlignment w:val="baseline"/>
              <w:rPr>
                <w:rFonts w:ascii="Arial" w:eastAsia="Times New Roman" w:hAnsi="Arial" w:cs="Arial"/>
              </w:rPr>
            </w:pPr>
            <w:r w:rsidRPr="00264FB5">
              <w:rPr>
                <w:rFonts w:ascii="Arial" w:eastAsia="Times New Roman" w:hAnsi="Arial" w:cs="Arial"/>
              </w:rPr>
              <w:t>In society, obesity is a very big issue as well as consumers are very concerned about their safety and health. Tesco needs to consider the changing habits as well as demands of the consumers for healthy and organic foods.</w:t>
            </w:r>
          </w:p>
          <w:p w14:paraId="49F58357" w14:textId="77777777" w:rsidR="00264FB5" w:rsidRPr="00264FB5" w:rsidRDefault="00264FB5" w:rsidP="00981C9A">
            <w:pPr>
              <w:numPr>
                <w:ilvl w:val="0"/>
                <w:numId w:val="3"/>
              </w:numPr>
              <w:spacing w:after="0" w:line="360" w:lineRule="auto"/>
              <w:jc w:val="both"/>
              <w:textAlignment w:val="baseline"/>
              <w:rPr>
                <w:rFonts w:ascii="Arial" w:eastAsia="Times New Roman" w:hAnsi="Arial" w:cs="Arial"/>
              </w:rPr>
            </w:pPr>
            <w:r w:rsidRPr="00264FB5">
              <w:rPr>
                <w:rFonts w:ascii="Arial" w:eastAsia="Times New Roman" w:hAnsi="Arial" w:cs="Arial"/>
              </w:rPr>
              <w:t>Covid has created a fear in the society where millions of people are still afraid to eat freely outside of their homes. Apart from that lockdown and covid has changed the lifestyle of the people.</w:t>
            </w:r>
          </w:p>
        </w:tc>
      </w:tr>
      <w:tr w:rsidR="00264FB5" w:rsidRPr="00264FB5" w14:paraId="2543DAFB" w14:textId="77777777" w:rsidTr="00981C9A">
        <w:trPr>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CB4ED72" w14:textId="77777777" w:rsidR="00264FB5" w:rsidRPr="00264FB5" w:rsidRDefault="00264FB5" w:rsidP="00981C9A">
            <w:pPr>
              <w:spacing w:after="0" w:line="360" w:lineRule="auto"/>
              <w:jc w:val="both"/>
              <w:rPr>
                <w:rFonts w:ascii="Arial" w:eastAsia="Times New Roman" w:hAnsi="Arial" w:cs="Arial"/>
              </w:rPr>
            </w:pPr>
            <w:r w:rsidRPr="00264FB5">
              <w:rPr>
                <w:rFonts w:ascii="Arial" w:eastAsia="Times New Roman" w:hAnsi="Arial" w:cs="Arial"/>
                <w:b/>
                <w:bCs/>
              </w:rPr>
              <w:t>Technology</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406148B" w14:textId="77777777" w:rsidR="00264FB5" w:rsidRPr="00264FB5" w:rsidRDefault="00264FB5" w:rsidP="00981C9A">
            <w:pPr>
              <w:numPr>
                <w:ilvl w:val="0"/>
                <w:numId w:val="4"/>
              </w:numPr>
              <w:spacing w:after="0" w:line="360" w:lineRule="auto"/>
              <w:jc w:val="both"/>
              <w:textAlignment w:val="baseline"/>
              <w:rPr>
                <w:rFonts w:ascii="Arial" w:eastAsia="Times New Roman" w:hAnsi="Arial" w:cs="Arial"/>
              </w:rPr>
            </w:pPr>
            <w:r w:rsidRPr="00264FB5">
              <w:rPr>
                <w:rFonts w:ascii="Arial" w:eastAsia="Times New Roman" w:hAnsi="Arial" w:cs="Arial"/>
              </w:rPr>
              <w:t>Few years back, the organization was facing some issues, like poor consumer experience as well as horsemeat scandal. However, enhancement of technology brought some new scopes for the company to regain the trust of the consumers (</w:t>
            </w:r>
            <w:proofErr w:type="spellStart"/>
            <w:r w:rsidRPr="00264FB5">
              <w:rPr>
                <w:rFonts w:ascii="Arial" w:eastAsia="Times New Roman" w:hAnsi="Arial" w:cs="Arial"/>
              </w:rPr>
              <w:t>Madichie</w:t>
            </w:r>
            <w:proofErr w:type="spellEnd"/>
            <w:r w:rsidRPr="00264FB5">
              <w:rPr>
                <w:rFonts w:ascii="Arial" w:eastAsia="Times New Roman" w:hAnsi="Arial" w:cs="Arial"/>
              </w:rPr>
              <w:t xml:space="preserve"> and </w:t>
            </w:r>
            <w:proofErr w:type="spellStart"/>
            <w:r w:rsidRPr="00264FB5">
              <w:rPr>
                <w:rFonts w:ascii="Arial" w:eastAsia="Times New Roman" w:hAnsi="Arial" w:cs="Arial"/>
              </w:rPr>
              <w:t>Yamoah</w:t>
            </w:r>
            <w:proofErr w:type="spellEnd"/>
            <w:r w:rsidRPr="00264FB5">
              <w:rPr>
                <w:rFonts w:ascii="Arial" w:eastAsia="Times New Roman" w:hAnsi="Arial" w:cs="Arial"/>
              </w:rPr>
              <w:t>, 2017).</w:t>
            </w:r>
          </w:p>
          <w:p w14:paraId="184EE214" w14:textId="77777777" w:rsidR="00264FB5" w:rsidRPr="00264FB5" w:rsidRDefault="00264FB5" w:rsidP="00981C9A">
            <w:pPr>
              <w:numPr>
                <w:ilvl w:val="0"/>
                <w:numId w:val="4"/>
              </w:numPr>
              <w:spacing w:after="0" w:line="360" w:lineRule="auto"/>
              <w:jc w:val="both"/>
              <w:textAlignment w:val="baseline"/>
              <w:rPr>
                <w:rFonts w:ascii="Arial" w:eastAsia="Times New Roman" w:hAnsi="Arial" w:cs="Arial"/>
              </w:rPr>
            </w:pPr>
            <w:r w:rsidRPr="00264FB5">
              <w:rPr>
                <w:rFonts w:ascii="Arial" w:eastAsia="Times New Roman" w:hAnsi="Arial" w:cs="Arial"/>
              </w:rPr>
              <w:lastRenderedPageBreak/>
              <w:t xml:space="preserve">Technology has played a vital role in the covid situation where it has been seen that Tesco, like, organizations have adopted multiple new modern technology to ensure a touch-free payment system </w:t>
            </w:r>
            <w:proofErr w:type="gramStart"/>
            <w:r w:rsidRPr="00264FB5">
              <w:rPr>
                <w:rFonts w:ascii="Arial" w:eastAsia="Times New Roman" w:hAnsi="Arial" w:cs="Arial"/>
              </w:rPr>
              <w:t>and also</w:t>
            </w:r>
            <w:proofErr w:type="gramEnd"/>
            <w:r w:rsidRPr="00264FB5">
              <w:rPr>
                <w:rFonts w:ascii="Arial" w:eastAsia="Times New Roman" w:hAnsi="Arial" w:cs="Arial"/>
              </w:rPr>
              <w:t xml:space="preserve"> to provide a safe environment to the employees and consumers (He </w:t>
            </w:r>
            <w:r w:rsidRPr="00264FB5">
              <w:rPr>
                <w:rFonts w:ascii="Arial" w:eastAsia="Times New Roman" w:hAnsi="Arial" w:cs="Arial"/>
                <w:i/>
                <w:iCs/>
              </w:rPr>
              <w:t>et al</w:t>
            </w:r>
            <w:r w:rsidRPr="00264FB5">
              <w:rPr>
                <w:rFonts w:ascii="Arial" w:eastAsia="Times New Roman" w:hAnsi="Arial" w:cs="Arial"/>
              </w:rPr>
              <w:t>. 2021).</w:t>
            </w:r>
          </w:p>
        </w:tc>
      </w:tr>
      <w:tr w:rsidR="00264FB5" w:rsidRPr="00264FB5" w14:paraId="4A8B70DE" w14:textId="77777777" w:rsidTr="00981C9A">
        <w:trPr>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7348E20" w14:textId="77777777" w:rsidR="00264FB5" w:rsidRPr="00264FB5" w:rsidRDefault="00264FB5" w:rsidP="00981C9A">
            <w:pPr>
              <w:spacing w:after="0" w:line="360" w:lineRule="auto"/>
              <w:jc w:val="both"/>
              <w:rPr>
                <w:rFonts w:ascii="Arial" w:eastAsia="Times New Roman" w:hAnsi="Arial" w:cs="Arial"/>
              </w:rPr>
            </w:pPr>
            <w:r w:rsidRPr="00264FB5">
              <w:rPr>
                <w:rFonts w:ascii="Arial" w:eastAsia="Times New Roman" w:hAnsi="Arial" w:cs="Arial"/>
                <w:b/>
                <w:bCs/>
              </w:rPr>
              <w:lastRenderedPageBreak/>
              <w:t>Legal</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63D2B47" w14:textId="77777777" w:rsidR="00264FB5" w:rsidRPr="00264FB5" w:rsidRDefault="00264FB5" w:rsidP="00981C9A">
            <w:pPr>
              <w:numPr>
                <w:ilvl w:val="0"/>
                <w:numId w:val="5"/>
              </w:numPr>
              <w:spacing w:after="0" w:line="360" w:lineRule="auto"/>
              <w:jc w:val="both"/>
              <w:textAlignment w:val="baseline"/>
              <w:rPr>
                <w:rFonts w:ascii="Arial" w:eastAsia="Times New Roman" w:hAnsi="Arial" w:cs="Arial"/>
              </w:rPr>
            </w:pPr>
            <w:r w:rsidRPr="00264FB5">
              <w:rPr>
                <w:rFonts w:ascii="Arial" w:eastAsia="Times New Roman" w:hAnsi="Arial" w:cs="Arial"/>
              </w:rPr>
              <w:t xml:space="preserve">Tesco has faced legal charges in 2016 for gender and age </w:t>
            </w:r>
            <w:r w:rsidR="00981C9A" w:rsidRPr="00264FB5">
              <w:rPr>
                <w:rFonts w:ascii="Arial" w:eastAsia="Times New Roman" w:hAnsi="Arial" w:cs="Arial"/>
              </w:rPr>
              <w:t>discrimination</w:t>
            </w:r>
            <w:r w:rsidRPr="00264FB5">
              <w:rPr>
                <w:rFonts w:ascii="Arial" w:eastAsia="Times New Roman" w:hAnsi="Arial" w:cs="Arial"/>
              </w:rPr>
              <w:t xml:space="preserve"> and such types of charges can be again faced by the company in the upcoming time (</w:t>
            </w:r>
            <w:proofErr w:type="spellStart"/>
            <w:r w:rsidRPr="00264FB5">
              <w:rPr>
                <w:rFonts w:ascii="Arial" w:eastAsia="Times New Roman" w:hAnsi="Arial" w:cs="Arial"/>
              </w:rPr>
              <w:t>theguardian</w:t>
            </w:r>
            <w:proofErr w:type="spellEnd"/>
            <w:r w:rsidRPr="00264FB5">
              <w:rPr>
                <w:rFonts w:ascii="Arial" w:eastAsia="Times New Roman" w:hAnsi="Arial" w:cs="Arial"/>
              </w:rPr>
              <w:t>, 2022).</w:t>
            </w:r>
          </w:p>
          <w:p w14:paraId="23B231D7" w14:textId="77777777" w:rsidR="00264FB5" w:rsidRPr="00264FB5" w:rsidRDefault="00264FB5" w:rsidP="00981C9A">
            <w:pPr>
              <w:numPr>
                <w:ilvl w:val="0"/>
                <w:numId w:val="5"/>
              </w:numPr>
              <w:spacing w:after="0" w:line="360" w:lineRule="auto"/>
              <w:jc w:val="both"/>
              <w:textAlignment w:val="baseline"/>
              <w:rPr>
                <w:rFonts w:ascii="Arial" w:eastAsia="Times New Roman" w:hAnsi="Arial" w:cs="Arial"/>
              </w:rPr>
            </w:pPr>
            <w:r w:rsidRPr="00264FB5">
              <w:rPr>
                <w:rFonts w:ascii="Arial" w:eastAsia="Times New Roman" w:hAnsi="Arial" w:cs="Arial"/>
              </w:rPr>
              <w:t>Tesco faced another legal charge for the fraud of accounting as well as misleading its investors and paid almost 12M GBP to manage the legal charge (Mohapatra, 2021).</w:t>
            </w:r>
          </w:p>
          <w:p w14:paraId="062EC014" w14:textId="77777777" w:rsidR="00264FB5" w:rsidRPr="00264FB5" w:rsidRDefault="00264FB5" w:rsidP="00981C9A">
            <w:pPr>
              <w:numPr>
                <w:ilvl w:val="0"/>
                <w:numId w:val="5"/>
              </w:numPr>
              <w:spacing w:after="0" w:line="360" w:lineRule="auto"/>
              <w:jc w:val="both"/>
              <w:textAlignment w:val="baseline"/>
              <w:rPr>
                <w:rFonts w:ascii="Arial" w:eastAsia="Times New Roman" w:hAnsi="Arial" w:cs="Arial"/>
              </w:rPr>
            </w:pPr>
            <w:r w:rsidRPr="00264FB5">
              <w:rPr>
                <w:rFonts w:ascii="Arial" w:eastAsia="Times New Roman" w:hAnsi="Arial" w:cs="Arial"/>
              </w:rPr>
              <w:t xml:space="preserve">Over 200 disabled individuals signed up a petition for the class action against the supermarkets of the UK over the allegations that the supermarkets have discriminated and violated the law of </w:t>
            </w:r>
            <w:r w:rsidR="00981C9A" w:rsidRPr="00264FB5">
              <w:rPr>
                <w:rFonts w:ascii="Arial" w:eastAsia="Times New Roman" w:hAnsi="Arial" w:cs="Arial"/>
              </w:rPr>
              <w:t>discrimination</w:t>
            </w:r>
            <w:r w:rsidRPr="00264FB5">
              <w:rPr>
                <w:rFonts w:ascii="Arial" w:eastAsia="Times New Roman" w:hAnsi="Arial" w:cs="Arial"/>
              </w:rPr>
              <w:t xml:space="preserve"> against the disabled people at the crisis time of covid, which has become the largest legal situation.</w:t>
            </w:r>
          </w:p>
        </w:tc>
      </w:tr>
      <w:tr w:rsidR="00264FB5" w:rsidRPr="00264FB5" w14:paraId="78626596" w14:textId="77777777" w:rsidTr="00981C9A">
        <w:trPr>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275D7ED" w14:textId="77777777" w:rsidR="00264FB5" w:rsidRPr="00264FB5" w:rsidRDefault="00264FB5" w:rsidP="00981C9A">
            <w:pPr>
              <w:spacing w:after="0" w:line="360" w:lineRule="auto"/>
              <w:jc w:val="both"/>
              <w:rPr>
                <w:rFonts w:ascii="Arial" w:eastAsia="Times New Roman" w:hAnsi="Arial" w:cs="Arial"/>
              </w:rPr>
            </w:pPr>
            <w:r w:rsidRPr="00264FB5">
              <w:rPr>
                <w:rFonts w:ascii="Arial" w:eastAsia="Times New Roman" w:hAnsi="Arial" w:cs="Arial"/>
                <w:b/>
                <w:bCs/>
              </w:rPr>
              <w:t>Environmental</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DE992C9" w14:textId="77777777" w:rsidR="00264FB5" w:rsidRPr="00264FB5" w:rsidRDefault="00264FB5" w:rsidP="00981C9A">
            <w:pPr>
              <w:numPr>
                <w:ilvl w:val="0"/>
                <w:numId w:val="6"/>
              </w:numPr>
              <w:spacing w:after="0" w:line="360" w:lineRule="auto"/>
              <w:jc w:val="both"/>
              <w:textAlignment w:val="baseline"/>
              <w:rPr>
                <w:rFonts w:ascii="Arial" w:eastAsia="Times New Roman" w:hAnsi="Arial" w:cs="Arial"/>
              </w:rPr>
            </w:pPr>
            <w:r w:rsidRPr="00264FB5">
              <w:rPr>
                <w:rFonts w:ascii="Arial" w:eastAsia="Times New Roman" w:hAnsi="Arial" w:cs="Arial"/>
              </w:rPr>
              <w:t>Multiple organizations are facing pressure from their country’s governments to address the issues of the environment.</w:t>
            </w:r>
          </w:p>
          <w:p w14:paraId="64B1143D" w14:textId="77777777" w:rsidR="00264FB5" w:rsidRPr="00264FB5" w:rsidRDefault="00264FB5" w:rsidP="00981C9A">
            <w:pPr>
              <w:numPr>
                <w:ilvl w:val="0"/>
                <w:numId w:val="6"/>
              </w:numPr>
              <w:spacing w:after="0" w:line="360" w:lineRule="auto"/>
              <w:jc w:val="both"/>
              <w:textAlignment w:val="baseline"/>
              <w:rPr>
                <w:rFonts w:ascii="Arial" w:eastAsia="Times New Roman" w:hAnsi="Arial" w:cs="Arial"/>
              </w:rPr>
            </w:pPr>
            <w:r w:rsidRPr="00264FB5">
              <w:rPr>
                <w:rFonts w:ascii="Arial" w:eastAsia="Times New Roman" w:hAnsi="Arial" w:cs="Arial"/>
              </w:rPr>
              <w:t xml:space="preserve">Van drivers of Tesco are liable to use routes which are fuel-saving </w:t>
            </w:r>
            <w:proofErr w:type="gramStart"/>
            <w:r w:rsidRPr="00264FB5">
              <w:rPr>
                <w:rFonts w:ascii="Arial" w:eastAsia="Times New Roman" w:hAnsi="Arial" w:cs="Arial"/>
              </w:rPr>
              <w:t>and also</w:t>
            </w:r>
            <w:proofErr w:type="gramEnd"/>
            <w:r w:rsidRPr="00264FB5">
              <w:rPr>
                <w:rFonts w:ascii="Arial" w:eastAsia="Times New Roman" w:hAnsi="Arial" w:cs="Arial"/>
              </w:rPr>
              <w:t xml:space="preserve"> liable to collect unwanted and undesired plastic bags from Tesco consumers as well recycle the bags.</w:t>
            </w:r>
          </w:p>
        </w:tc>
      </w:tr>
    </w:tbl>
    <w:p w14:paraId="71E02E3D" w14:textId="77777777" w:rsidR="00264FB5" w:rsidRPr="00264FB5" w:rsidRDefault="00264FB5" w:rsidP="00981C9A">
      <w:pPr>
        <w:spacing w:after="0" w:line="360" w:lineRule="auto"/>
        <w:jc w:val="both"/>
        <w:rPr>
          <w:rFonts w:ascii="Arial" w:eastAsia="Times New Roman" w:hAnsi="Arial" w:cs="Arial"/>
        </w:rPr>
      </w:pPr>
    </w:p>
    <w:p w14:paraId="405AD904" w14:textId="77777777" w:rsidR="00264FB5" w:rsidRPr="00264FB5" w:rsidRDefault="00981C9A" w:rsidP="000E3964">
      <w:pPr>
        <w:pStyle w:val="Heading2"/>
        <w:rPr>
          <w:rFonts w:eastAsia="Times New Roman"/>
        </w:rPr>
      </w:pPr>
      <w:bookmarkStart w:id="6" w:name="_Toc101688351"/>
      <w:r>
        <w:rPr>
          <w:rFonts w:eastAsia="Times New Roman"/>
        </w:rPr>
        <w:t xml:space="preserve">4.2 </w:t>
      </w:r>
      <w:r w:rsidRPr="000E3964">
        <w:t>P</w:t>
      </w:r>
      <w:r w:rsidR="00264FB5" w:rsidRPr="000E3964">
        <w:t>orter’s</w:t>
      </w:r>
      <w:r w:rsidR="00264FB5" w:rsidRPr="00264FB5">
        <w:rPr>
          <w:rFonts w:eastAsia="Times New Roman"/>
        </w:rPr>
        <w:t xml:space="preserve"> five forces</w:t>
      </w:r>
      <w:bookmarkEnd w:id="6"/>
    </w:p>
    <w:p w14:paraId="784435DB" w14:textId="77777777" w:rsidR="00264FB5" w:rsidRPr="00264FB5" w:rsidRDefault="00264FB5" w:rsidP="00981C9A">
      <w:pPr>
        <w:spacing w:after="0" w:line="360" w:lineRule="auto"/>
        <w:jc w:val="both"/>
        <w:rPr>
          <w:rFonts w:ascii="Arial" w:eastAsia="Times New Roman" w:hAnsi="Arial" w:cs="Arial"/>
        </w:rPr>
      </w:pPr>
      <w:r w:rsidRPr="00264FB5">
        <w:rPr>
          <w:rFonts w:ascii="Arial" w:eastAsia="Times New Roman" w:hAnsi="Arial" w:cs="Arial"/>
        </w:rPr>
        <w:t>The effect of Porter’s five forces analysis can be understood in the following manner:</w:t>
      </w:r>
    </w:p>
    <w:p w14:paraId="6BD316BB" w14:textId="77777777" w:rsidR="00264FB5" w:rsidRPr="00264FB5" w:rsidRDefault="00264FB5" w:rsidP="00981C9A">
      <w:pPr>
        <w:numPr>
          <w:ilvl w:val="0"/>
          <w:numId w:val="7"/>
        </w:numPr>
        <w:spacing w:after="0" w:line="360" w:lineRule="auto"/>
        <w:jc w:val="both"/>
        <w:textAlignment w:val="baseline"/>
        <w:rPr>
          <w:rFonts w:ascii="Arial" w:eastAsia="Times New Roman" w:hAnsi="Arial" w:cs="Arial"/>
        </w:rPr>
      </w:pPr>
      <w:r w:rsidRPr="00264FB5">
        <w:rPr>
          <w:rFonts w:ascii="Arial" w:eastAsia="Times New Roman" w:hAnsi="Arial" w:cs="Arial"/>
          <w:b/>
          <w:bCs/>
        </w:rPr>
        <w:t>Supplier’s bargaining power</w:t>
      </w:r>
      <w:r w:rsidRPr="00264FB5">
        <w:rPr>
          <w:rFonts w:ascii="Arial" w:eastAsia="Times New Roman" w:hAnsi="Arial" w:cs="Arial"/>
        </w:rPr>
        <w:t xml:space="preserve">: in the sector where Tesco runs its services, suppliers have sufficient power and capability to regulate and manage the sector. They are very vital </w:t>
      </w:r>
      <w:proofErr w:type="gramStart"/>
      <w:r w:rsidRPr="00264FB5">
        <w:rPr>
          <w:rFonts w:ascii="Arial" w:eastAsia="Times New Roman" w:hAnsi="Arial" w:cs="Arial"/>
        </w:rPr>
        <w:t>players</w:t>
      </w:r>
      <w:proofErr w:type="gramEnd"/>
      <w:r w:rsidRPr="00264FB5">
        <w:rPr>
          <w:rFonts w:ascii="Arial" w:eastAsia="Times New Roman" w:hAnsi="Arial" w:cs="Arial"/>
        </w:rPr>
        <w:t xml:space="preserve"> and the vital role of a supply chain is effectively performed by the suppliers. Apart from that, the suppliers of Tesco have the power to negotiate the costs. If retailers and supermarkets do not pay the required price then they will not get the products from the suppliers to sell (</w:t>
      </w:r>
      <w:proofErr w:type="spellStart"/>
      <w:r w:rsidRPr="00264FB5">
        <w:rPr>
          <w:rFonts w:ascii="Arial" w:eastAsia="Times New Roman" w:hAnsi="Arial" w:cs="Arial"/>
        </w:rPr>
        <w:t>Ertek</w:t>
      </w:r>
      <w:proofErr w:type="spellEnd"/>
      <w:r w:rsidRPr="00264FB5">
        <w:rPr>
          <w:rFonts w:ascii="Arial" w:eastAsia="Times New Roman" w:hAnsi="Arial" w:cs="Arial"/>
        </w:rPr>
        <w:t xml:space="preserve"> and Griffin, 2002). However, large supermarkets and retailers, like Tesco, can use its benefit of dictating the cost which they pay to their suppliers. If </w:t>
      </w:r>
      <w:r w:rsidRPr="00264FB5">
        <w:rPr>
          <w:rFonts w:ascii="Arial" w:eastAsia="Times New Roman" w:hAnsi="Arial" w:cs="Arial"/>
        </w:rPr>
        <w:lastRenderedPageBreak/>
        <w:t xml:space="preserve">Tesco suppliers refuse to reduce the </w:t>
      </w:r>
      <w:proofErr w:type="gramStart"/>
      <w:r w:rsidRPr="00264FB5">
        <w:rPr>
          <w:rFonts w:ascii="Arial" w:eastAsia="Times New Roman" w:hAnsi="Arial" w:cs="Arial"/>
        </w:rPr>
        <w:t>cost</w:t>
      </w:r>
      <w:proofErr w:type="gramEnd"/>
      <w:r w:rsidRPr="00264FB5">
        <w:rPr>
          <w:rFonts w:ascii="Arial" w:eastAsia="Times New Roman" w:hAnsi="Arial" w:cs="Arial"/>
        </w:rPr>
        <w:t xml:space="preserve"> then Tesco can stop collecting products from them and they will</w:t>
      </w:r>
      <w:r w:rsidR="00EB238F" w:rsidRPr="00264FB5">
        <w:rPr>
          <w:rFonts w:ascii="Arial" w:eastAsia="Times New Roman" w:hAnsi="Arial" w:cs="Arial"/>
        </w:rPr>
        <w:t> lose</w:t>
      </w:r>
      <w:r w:rsidRPr="00264FB5">
        <w:rPr>
          <w:rFonts w:ascii="Arial" w:eastAsia="Times New Roman" w:hAnsi="Arial" w:cs="Arial"/>
        </w:rPr>
        <w:t xml:space="preserve"> such a big consumer.</w:t>
      </w:r>
    </w:p>
    <w:p w14:paraId="1C1BEDA9" w14:textId="77777777" w:rsidR="00264FB5" w:rsidRPr="00264FB5" w:rsidRDefault="00264FB5" w:rsidP="00981C9A">
      <w:pPr>
        <w:numPr>
          <w:ilvl w:val="0"/>
          <w:numId w:val="7"/>
        </w:numPr>
        <w:spacing w:after="0" w:line="360" w:lineRule="auto"/>
        <w:jc w:val="both"/>
        <w:textAlignment w:val="baseline"/>
        <w:rPr>
          <w:rFonts w:ascii="Arial" w:eastAsia="Times New Roman" w:hAnsi="Arial" w:cs="Arial"/>
        </w:rPr>
      </w:pPr>
      <w:proofErr w:type="spellStart"/>
      <w:r w:rsidRPr="00264FB5">
        <w:rPr>
          <w:rFonts w:ascii="Arial" w:eastAsia="Times New Roman" w:hAnsi="Arial" w:cs="Arial"/>
          <w:b/>
          <w:bCs/>
        </w:rPr>
        <w:t>Buyers’s</w:t>
      </w:r>
      <w:proofErr w:type="spellEnd"/>
      <w:r w:rsidRPr="00264FB5">
        <w:rPr>
          <w:rFonts w:ascii="Arial" w:eastAsia="Times New Roman" w:hAnsi="Arial" w:cs="Arial"/>
          <w:b/>
          <w:bCs/>
        </w:rPr>
        <w:t xml:space="preserve"> bargaining power</w:t>
      </w:r>
      <w:r w:rsidRPr="00264FB5">
        <w:rPr>
          <w:rFonts w:ascii="Arial" w:eastAsia="Times New Roman" w:hAnsi="Arial" w:cs="Arial"/>
        </w:rPr>
        <w:t xml:space="preserve">: In the grocery sector, consumers have a very high power. At the time of the covid and financial crisis supermarket consumers became very cost sensitive as well as attracted towards the products with low costs, and apart from that, with the accessibility of digital retail shopping, the </w:t>
      </w:r>
      <w:proofErr w:type="spellStart"/>
      <w:r w:rsidRPr="00264FB5">
        <w:rPr>
          <w:rFonts w:ascii="Arial" w:eastAsia="Times New Roman" w:hAnsi="Arial" w:cs="Arial"/>
        </w:rPr>
        <w:t>products’s</w:t>
      </w:r>
      <w:proofErr w:type="spellEnd"/>
      <w:r w:rsidRPr="00264FB5">
        <w:rPr>
          <w:rFonts w:ascii="Arial" w:eastAsia="Times New Roman" w:hAnsi="Arial" w:cs="Arial"/>
        </w:rPr>
        <w:t xml:space="preserve"> costs are easily selected and compared (</w:t>
      </w:r>
      <w:proofErr w:type="spellStart"/>
      <w:r w:rsidRPr="00264FB5">
        <w:rPr>
          <w:rFonts w:ascii="Arial" w:eastAsia="Times New Roman" w:hAnsi="Arial" w:cs="Arial"/>
        </w:rPr>
        <w:t>lal</w:t>
      </w:r>
      <w:proofErr w:type="spellEnd"/>
      <w:r w:rsidRPr="00264FB5">
        <w:rPr>
          <w:rFonts w:ascii="Arial" w:eastAsia="Times New Roman" w:hAnsi="Arial" w:cs="Arial"/>
        </w:rPr>
        <w:t xml:space="preserve"> Bhardwaj, 2012). Apart from that, products and services have a low differentiation as well as are very standardized, and the cost of switching is low as well as the purchasers can effectively switch from an existing organization to another.</w:t>
      </w:r>
    </w:p>
    <w:p w14:paraId="76792B42" w14:textId="77777777" w:rsidR="00264FB5" w:rsidRPr="00264FB5" w:rsidRDefault="00264FB5" w:rsidP="00981C9A">
      <w:pPr>
        <w:numPr>
          <w:ilvl w:val="0"/>
          <w:numId w:val="7"/>
        </w:numPr>
        <w:spacing w:after="0" w:line="360" w:lineRule="auto"/>
        <w:jc w:val="both"/>
        <w:textAlignment w:val="baseline"/>
        <w:rPr>
          <w:rFonts w:ascii="Arial" w:eastAsia="Times New Roman" w:hAnsi="Arial" w:cs="Arial"/>
        </w:rPr>
      </w:pPr>
      <w:r w:rsidRPr="00264FB5">
        <w:rPr>
          <w:rFonts w:ascii="Arial" w:eastAsia="Times New Roman" w:hAnsi="Arial" w:cs="Arial"/>
          <w:b/>
          <w:bCs/>
        </w:rPr>
        <w:t>New entrant’s threat</w:t>
      </w:r>
      <w:r w:rsidRPr="00264FB5">
        <w:rPr>
          <w:rFonts w:ascii="Arial" w:eastAsia="Times New Roman" w:hAnsi="Arial" w:cs="Arial"/>
        </w:rPr>
        <w:t>: the retail sector of the UK has been always in the median of controversial subjects concerning presentation of corporations, international competition, cost wars as well as alterations in organizational plans. Apart from that, in this situation it is effectively becoming very tough for the enhancing players to grow as a powerful player in this market as well as make their services and survival possible. However, it is a huge financing venture as well as anybody who has the plan to easily enter in the retail market will require a powerful economic help so that the new entrants can easily survive the beginning days of their organizations even at the time of loss.</w:t>
      </w:r>
    </w:p>
    <w:p w14:paraId="217D6C07" w14:textId="77777777" w:rsidR="00264FB5" w:rsidRPr="00264FB5" w:rsidRDefault="00EB238F" w:rsidP="00981C9A">
      <w:pPr>
        <w:numPr>
          <w:ilvl w:val="0"/>
          <w:numId w:val="7"/>
        </w:numPr>
        <w:spacing w:after="0" w:line="360" w:lineRule="auto"/>
        <w:jc w:val="both"/>
        <w:textAlignment w:val="baseline"/>
        <w:rPr>
          <w:rFonts w:ascii="Arial" w:eastAsia="Times New Roman" w:hAnsi="Arial" w:cs="Arial"/>
        </w:rPr>
      </w:pPr>
      <w:r w:rsidRPr="00264FB5">
        <w:rPr>
          <w:rFonts w:ascii="Arial" w:eastAsia="Times New Roman" w:hAnsi="Arial" w:cs="Arial"/>
          <w:b/>
          <w:bCs/>
        </w:rPr>
        <w:t>Substitute’s</w:t>
      </w:r>
      <w:r w:rsidR="00264FB5" w:rsidRPr="00264FB5">
        <w:rPr>
          <w:rFonts w:ascii="Arial" w:eastAsia="Times New Roman" w:hAnsi="Arial" w:cs="Arial"/>
          <w:b/>
          <w:bCs/>
        </w:rPr>
        <w:t xml:space="preserve"> threat</w:t>
      </w:r>
      <w:r w:rsidR="00264FB5" w:rsidRPr="00264FB5">
        <w:rPr>
          <w:rFonts w:ascii="Arial" w:eastAsia="Times New Roman" w:hAnsi="Arial" w:cs="Arial"/>
        </w:rPr>
        <w:t xml:space="preserve">: grocery service provides a large range of services and products containing bakeries, delicatessens, spirits and wine stores, florists, pharmacies, clothing, books, DVDs, CDs, gifts, electric goods, and flowers. Apart from that, in such a diverse range of products, organizations cannot stop their consumers from switching from one organization to </w:t>
      </w:r>
      <w:r w:rsidRPr="00264FB5">
        <w:rPr>
          <w:rFonts w:ascii="Arial" w:eastAsia="Times New Roman" w:hAnsi="Arial" w:cs="Arial"/>
        </w:rPr>
        <w:t>another;</w:t>
      </w:r>
      <w:r w:rsidR="00264FB5" w:rsidRPr="00264FB5">
        <w:rPr>
          <w:rFonts w:ascii="Arial" w:eastAsia="Times New Roman" w:hAnsi="Arial" w:cs="Arial"/>
        </w:rPr>
        <w:t xml:space="preserve"> </w:t>
      </w:r>
      <w:proofErr w:type="gramStart"/>
      <w:r w:rsidR="00264FB5" w:rsidRPr="00264FB5">
        <w:rPr>
          <w:rFonts w:ascii="Arial" w:eastAsia="Times New Roman" w:hAnsi="Arial" w:cs="Arial"/>
        </w:rPr>
        <w:t>however</w:t>
      </w:r>
      <w:proofErr w:type="gramEnd"/>
      <w:r w:rsidR="00264FB5" w:rsidRPr="00264FB5">
        <w:rPr>
          <w:rFonts w:ascii="Arial" w:eastAsia="Times New Roman" w:hAnsi="Arial" w:cs="Arial"/>
        </w:rPr>
        <w:t xml:space="preserve"> excellence and the quality can easily compel the consumers to stick to their old organization for their lifetime.</w:t>
      </w:r>
    </w:p>
    <w:p w14:paraId="63A6157E" w14:textId="77777777" w:rsidR="00264FB5" w:rsidRPr="00264FB5" w:rsidRDefault="00264FB5" w:rsidP="00981C9A">
      <w:pPr>
        <w:numPr>
          <w:ilvl w:val="0"/>
          <w:numId w:val="7"/>
        </w:numPr>
        <w:spacing w:after="0" w:line="360" w:lineRule="auto"/>
        <w:jc w:val="both"/>
        <w:textAlignment w:val="baseline"/>
        <w:rPr>
          <w:rFonts w:ascii="Arial" w:eastAsia="Times New Roman" w:hAnsi="Arial" w:cs="Arial"/>
        </w:rPr>
      </w:pPr>
      <w:r w:rsidRPr="00264FB5">
        <w:rPr>
          <w:rFonts w:ascii="Arial" w:eastAsia="Times New Roman" w:hAnsi="Arial" w:cs="Arial"/>
          <w:b/>
          <w:bCs/>
        </w:rPr>
        <w:t>Competition among competitors</w:t>
      </w:r>
      <w:r w:rsidRPr="00264FB5">
        <w:rPr>
          <w:rFonts w:ascii="Arial" w:eastAsia="Times New Roman" w:hAnsi="Arial" w:cs="Arial"/>
        </w:rPr>
        <w:t xml:space="preserve">: competitive rivalry’s intensity in the grocery and food retail sector is very high. Confrontation of competitors is to examine the ongoing strategies and approaches in e-tailing in policy to the changing tendencies in digital transaction, consumer </w:t>
      </w:r>
      <w:proofErr w:type="spellStart"/>
      <w:r w:rsidRPr="00264FB5">
        <w:rPr>
          <w:rFonts w:ascii="Arial" w:eastAsia="Times New Roman" w:hAnsi="Arial" w:cs="Arial"/>
        </w:rPr>
        <w:t>behaviours</w:t>
      </w:r>
      <w:proofErr w:type="spellEnd"/>
      <w:r w:rsidRPr="00264FB5">
        <w:rPr>
          <w:rFonts w:ascii="Arial" w:eastAsia="Times New Roman" w:hAnsi="Arial" w:cs="Arial"/>
        </w:rPr>
        <w:t xml:space="preserve">, </w:t>
      </w:r>
      <w:r w:rsidR="00EB238F" w:rsidRPr="00264FB5">
        <w:rPr>
          <w:rFonts w:ascii="Arial" w:eastAsia="Times New Roman" w:hAnsi="Arial" w:cs="Arial"/>
        </w:rPr>
        <w:t>and communications</w:t>
      </w:r>
      <w:r w:rsidRPr="00264FB5">
        <w:rPr>
          <w:rFonts w:ascii="Arial" w:eastAsia="Times New Roman" w:hAnsi="Arial" w:cs="Arial"/>
        </w:rPr>
        <w:t xml:space="preserve"> of advertising, demands and wants. Apart from that, in the grocery sector competitors are very strong.</w:t>
      </w:r>
    </w:p>
    <w:p w14:paraId="75937184" w14:textId="77777777" w:rsidR="00264FB5" w:rsidRPr="00264FB5" w:rsidRDefault="00EB238F" w:rsidP="00D82F85">
      <w:pPr>
        <w:pStyle w:val="Heading2"/>
        <w:rPr>
          <w:rFonts w:eastAsia="Times New Roman"/>
        </w:rPr>
      </w:pPr>
      <w:bookmarkStart w:id="7" w:name="_Toc101688352"/>
      <w:r>
        <w:rPr>
          <w:rFonts w:eastAsia="Times New Roman"/>
        </w:rPr>
        <w:t>4.3 V</w:t>
      </w:r>
      <w:r w:rsidR="00264FB5" w:rsidRPr="00264FB5">
        <w:rPr>
          <w:rFonts w:eastAsia="Times New Roman"/>
        </w:rPr>
        <w:t xml:space="preserve">ital </w:t>
      </w:r>
      <w:r w:rsidRPr="00264FB5">
        <w:rPr>
          <w:rFonts w:eastAsia="Times New Roman"/>
        </w:rPr>
        <w:t>drivers</w:t>
      </w:r>
      <w:r w:rsidR="00264FB5" w:rsidRPr="00264FB5">
        <w:rPr>
          <w:rFonts w:eastAsia="Times New Roman"/>
        </w:rPr>
        <w:t xml:space="preserve"> for change</w:t>
      </w:r>
      <w:bookmarkEnd w:id="7"/>
    </w:p>
    <w:p w14:paraId="3476C0A0" w14:textId="77777777" w:rsidR="00264FB5" w:rsidRPr="00264FB5" w:rsidRDefault="00264FB5" w:rsidP="00981C9A">
      <w:pPr>
        <w:spacing w:after="0" w:line="360" w:lineRule="auto"/>
        <w:jc w:val="both"/>
        <w:rPr>
          <w:rFonts w:ascii="Arial" w:eastAsia="Times New Roman" w:hAnsi="Arial" w:cs="Arial"/>
        </w:rPr>
      </w:pPr>
      <w:r w:rsidRPr="00264FB5">
        <w:rPr>
          <w:rFonts w:ascii="Arial" w:eastAsia="Times New Roman" w:hAnsi="Arial" w:cs="Arial"/>
        </w:rPr>
        <w:t xml:space="preserve">From the analysis it is found that external market environmental aspects, like, technology, political, social and market competition are working as vital drivers of change for Tesco. For instance, Brexit has affected the costs of food products and it also will affect the trade relationship between the UK and the EU. However, the positive news is that the UK is trying </w:t>
      </w:r>
      <w:r w:rsidRPr="00264FB5">
        <w:rPr>
          <w:rFonts w:ascii="Arial" w:eastAsia="Times New Roman" w:hAnsi="Arial" w:cs="Arial"/>
        </w:rPr>
        <w:lastRenderedPageBreak/>
        <w:t xml:space="preserve">hard to establish </w:t>
      </w:r>
      <w:proofErr w:type="gramStart"/>
      <w:r w:rsidRPr="00264FB5">
        <w:rPr>
          <w:rFonts w:ascii="Arial" w:eastAsia="Times New Roman" w:hAnsi="Arial" w:cs="Arial"/>
        </w:rPr>
        <w:t>a</w:t>
      </w:r>
      <w:proofErr w:type="gramEnd"/>
      <w:r w:rsidRPr="00264FB5">
        <w:rPr>
          <w:rFonts w:ascii="Arial" w:eastAsia="Times New Roman" w:hAnsi="Arial" w:cs="Arial"/>
        </w:rPr>
        <w:t xml:space="preserve"> FTA with India and if this agreement happens then Tesco will be able to capture the Indian market. Apart from that, the war between Russia and Ukraine also has raised the price of wheat which is affecting Tesco. Social factors, like, the changing lifestyle of the consumers after covid is also affecting the service strategies of Tesco. It is also found that technology is highly affecting the strategies of Tesco. Tesco is investing highly in its IT structure. Apart from that, competition in the market also is a vital driver for change in Tesco.</w:t>
      </w:r>
    </w:p>
    <w:p w14:paraId="4AC894B7" w14:textId="77777777" w:rsidR="00264FB5" w:rsidRPr="00264FB5" w:rsidRDefault="00D4234A" w:rsidP="00D82F85">
      <w:pPr>
        <w:pStyle w:val="Heading1"/>
        <w:rPr>
          <w:rFonts w:eastAsia="Times New Roman"/>
        </w:rPr>
      </w:pPr>
      <w:bookmarkStart w:id="8" w:name="_Toc101688353"/>
      <w:r>
        <w:rPr>
          <w:rFonts w:eastAsia="Times New Roman"/>
        </w:rPr>
        <w:t>5.0 A</w:t>
      </w:r>
      <w:r w:rsidR="00264FB5" w:rsidRPr="00264FB5">
        <w:rPr>
          <w:rFonts w:eastAsia="Times New Roman"/>
        </w:rPr>
        <w:t xml:space="preserve">ssess the workplace culture of your selected organization by using some </w:t>
      </w:r>
      <w:proofErr w:type="gramStart"/>
      <w:r w:rsidR="00264FB5" w:rsidRPr="00264FB5">
        <w:rPr>
          <w:rFonts w:eastAsia="Times New Roman"/>
        </w:rPr>
        <w:t>of  the</w:t>
      </w:r>
      <w:proofErr w:type="gramEnd"/>
      <w:r w:rsidR="00264FB5" w:rsidRPr="00264FB5">
        <w:rPr>
          <w:rFonts w:eastAsia="Times New Roman"/>
        </w:rPr>
        <w:t xml:space="preserve"> question</w:t>
      </w:r>
      <w:r>
        <w:rPr>
          <w:rFonts w:eastAsia="Times New Roman"/>
        </w:rPr>
        <w:t>s surrounding Cultural Web</w:t>
      </w:r>
      <w:bookmarkEnd w:id="8"/>
    </w:p>
    <w:p w14:paraId="0BFDFB1D" w14:textId="77777777" w:rsidR="00264FB5" w:rsidRPr="00264FB5" w:rsidRDefault="00264FB5" w:rsidP="00981C9A">
      <w:pPr>
        <w:spacing w:after="0" w:line="360" w:lineRule="auto"/>
        <w:jc w:val="both"/>
        <w:rPr>
          <w:rFonts w:ascii="Arial" w:eastAsia="Times New Roman" w:hAnsi="Arial" w:cs="Arial"/>
        </w:rPr>
      </w:pPr>
      <w:r w:rsidRPr="00264FB5">
        <w:rPr>
          <w:rFonts w:ascii="Arial" w:eastAsia="Times New Roman" w:hAnsi="Arial" w:cs="Arial"/>
        </w:rPr>
        <w:t>In 1992, “</w:t>
      </w:r>
      <w:r w:rsidRPr="00264FB5">
        <w:rPr>
          <w:rFonts w:ascii="Arial" w:eastAsia="Times New Roman" w:hAnsi="Arial" w:cs="Arial"/>
          <w:b/>
          <w:bCs/>
          <w:i/>
          <w:iCs/>
        </w:rPr>
        <w:t>Gerry Johnson and Kevan Scholes</w:t>
      </w:r>
      <w:r w:rsidRPr="00264FB5">
        <w:rPr>
          <w:rFonts w:ascii="Arial" w:eastAsia="Times New Roman" w:hAnsi="Arial" w:cs="Arial"/>
        </w:rPr>
        <w:t>” created “</w:t>
      </w:r>
      <w:r w:rsidRPr="00264FB5">
        <w:rPr>
          <w:rFonts w:ascii="Arial" w:eastAsia="Times New Roman" w:hAnsi="Arial" w:cs="Arial"/>
          <w:b/>
          <w:bCs/>
          <w:i/>
          <w:iCs/>
        </w:rPr>
        <w:t>the cultural web theory</w:t>
      </w:r>
      <w:r w:rsidRPr="00264FB5">
        <w:rPr>
          <w:rFonts w:ascii="Arial" w:eastAsia="Times New Roman" w:hAnsi="Arial" w:cs="Arial"/>
        </w:rPr>
        <w:t>”, and this theory aids in describing the working paradigm within an organization. In brief, this theory is a process of investigating and analyzing multiple factors of a company as well as how these factors affect the experiences of individuals while working and proceeding with them. Six elements of this theory which form an organization’s paradigm are, stories, rituals and rites, symbols, control systems, power structures, and organizational structure. In the connection with “</w:t>
      </w:r>
      <w:r w:rsidRPr="00264FB5">
        <w:rPr>
          <w:rFonts w:ascii="Arial" w:eastAsia="Times New Roman" w:hAnsi="Arial" w:cs="Arial"/>
          <w:b/>
          <w:bCs/>
          <w:i/>
          <w:iCs/>
        </w:rPr>
        <w:t>stories</w:t>
      </w:r>
      <w:r w:rsidRPr="00264FB5">
        <w:rPr>
          <w:rFonts w:ascii="Arial" w:eastAsia="Times New Roman" w:hAnsi="Arial" w:cs="Arial"/>
        </w:rPr>
        <w:t xml:space="preserve">”, the website of Tesco displays that the company was created in 1919. It was established by Jack </w:t>
      </w:r>
      <w:proofErr w:type="gramStart"/>
      <w:r w:rsidRPr="00264FB5">
        <w:rPr>
          <w:rFonts w:ascii="Arial" w:eastAsia="Times New Roman" w:hAnsi="Arial" w:cs="Arial"/>
        </w:rPr>
        <w:t>Cohen</w:t>
      </w:r>
      <w:proofErr w:type="gramEnd"/>
      <w:r w:rsidRPr="00264FB5">
        <w:rPr>
          <w:rFonts w:ascii="Arial" w:eastAsia="Times New Roman" w:hAnsi="Arial" w:cs="Arial"/>
        </w:rPr>
        <w:t xml:space="preserve"> and he came from a small stall of a market. Concerning “</w:t>
      </w:r>
      <w:r w:rsidRPr="00264FB5">
        <w:rPr>
          <w:rFonts w:ascii="Arial" w:eastAsia="Times New Roman" w:hAnsi="Arial" w:cs="Arial"/>
          <w:b/>
          <w:bCs/>
          <w:i/>
          <w:iCs/>
        </w:rPr>
        <w:t>rituals and rites</w:t>
      </w:r>
      <w:r w:rsidRPr="00264FB5">
        <w:rPr>
          <w:rFonts w:ascii="Arial" w:eastAsia="Times New Roman" w:hAnsi="Arial" w:cs="Arial"/>
        </w:rPr>
        <w:t>”, the website of Tesco highlights that the company is effectively devoted in attaining the potential of the employees (</w:t>
      </w:r>
      <w:proofErr w:type="spellStart"/>
      <w:r w:rsidRPr="00264FB5">
        <w:rPr>
          <w:rFonts w:ascii="Arial" w:eastAsia="Times New Roman" w:hAnsi="Arial" w:cs="Arial"/>
        </w:rPr>
        <w:t>McDONALD</w:t>
      </w:r>
      <w:proofErr w:type="spellEnd"/>
      <w:r w:rsidRPr="00264FB5">
        <w:rPr>
          <w:rFonts w:ascii="Arial" w:eastAsia="Times New Roman" w:hAnsi="Arial" w:cs="Arial"/>
        </w:rPr>
        <w:t xml:space="preserve"> and Foster, 2013). Tesco does this effectively by spotting very talented employees as well as establishing it via development and training. Concerning “</w:t>
      </w:r>
      <w:r w:rsidRPr="00264FB5">
        <w:rPr>
          <w:rFonts w:ascii="Arial" w:eastAsia="Times New Roman" w:hAnsi="Arial" w:cs="Arial"/>
          <w:b/>
          <w:bCs/>
          <w:i/>
          <w:iCs/>
        </w:rPr>
        <w:t>symbols</w:t>
      </w:r>
      <w:r w:rsidRPr="00264FB5">
        <w:rPr>
          <w:rFonts w:ascii="Arial" w:eastAsia="Times New Roman" w:hAnsi="Arial" w:cs="Arial"/>
        </w:rPr>
        <w:t>” it is found from “</w:t>
      </w:r>
      <w:r w:rsidRPr="00264FB5">
        <w:rPr>
          <w:rFonts w:ascii="Arial" w:eastAsia="Times New Roman" w:hAnsi="Arial" w:cs="Arial"/>
          <w:b/>
          <w:bCs/>
          <w:i/>
          <w:iCs/>
        </w:rPr>
        <w:t>Tesco-careers.com</w:t>
      </w:r>
      <w:r w:rsidRPr="00264FB5">
        <w:rPr>
          <w:rFonts w:ascii="Arial" w:eastAsia="Times New Roman" w:hAnsi="Arial" w:cs="Arial"/>
        </w:rPr>
        <w:t>” that the company has become an effective leader of the market by proceeding with little steps which matter for the company’s colleagues and consumers (</w:t>
      </w:r>
      <w:proofErr w:type="spellStart"/>
      <w:r w:rsidRPr="00264FB5">
        <w:rPr>
          <w:rFonts w:ascii="Arial" w:eastAsia="Times New Roman" w:hAnsi="Arial" w:cs="Arial"/>
        </w:rPr>
        <w:t>tesco</w:t>
      </w:r>
      <w:proofErr w:type="spellEnd"/>
      <w:r w:rsidRPr="00264FB5">
        <w:rPr>
          <w:rFonts w:ascii="Arial" w:eastAsia="Times New Roman" w:hAnsi="Arial" w:cs="Arial"/>
        </w:rPr>
        <w:t>-careers, 2022). Moreover, the organization’s Steering Wheel contains individuals as well as displays that the company considers workers as its biggest asset. Apart from that, regarding “</w:t>
      </w:r>
      <w:r w:rsidRPr="00264FB5">
        <w:rPr>
          <w:rFonts w:ascii="Arial" w:eastAsia="Times New Roman" w:hAnsi="Arial" w:cs="Arial"/>
          <w:b/>
          <w:bCs/>
          <w:i/>
          <w:iCs/>
        </w:rPr>
        <w:t>the structure of the organization</w:t>
      </w:r>
      <w:r w:rsidRPr="00264FB5">
        <w:rPr>
          <w:rFonts w:ascii="Arial" w:eastAsia="Times New Roman" w:hAnsi="Arial" w:cs="Arial"/>
        </w:rPr>
        <w:t>”, “</w:t>
      </w:r>
      <w:r w:rsidRPr="00264FB5">
        <w:rPr>
          <w:rFonts w:ascii="Arial" w:eastAsia="Times New Roman" w:hAnsi="Arial" w:cs="Arial"/>
          <w:b/>
          <w:bCs/>
          <w:i/>
          <w:iCs/>
        </w:rPr>
        <w:t>Tescoplc.com</w:t>
      </w:r>
      <w:r w:rsidRPr="00264FB5">
        <w:rPr>
          <w:rFonts w:ascii="Arial" w:eastAsia="Times New Roman" w:hAnsi="Arial" w:cs="Arial"/>
        </w:rPr>
        <w:t xml:space="preserve">” displays that the structure of the company is effectively divided in 2 parts. Apart from that, the 1st structure is the company’s Board which contains the Chairman of Tesco, 2 Executive Directors, as well as 7 independent non-executive Directors. Apart from that, the 2nd structure is Tesco’s Executive </w:t>
      </w:r>
      <w:proofErr w:type="gramStart"/>
      <w:r w:rsidRPr="00264FB5">
        <w:rPr>
          <w:rFonts w:ascii="Arial" w:eastAsia="Times New Roman" w:hAnsi="Arial" w:cs="Arial"/>
        </w:rPr>
        <w:t>Committee</w:t>
      </w:r>
      <w:proofErr w:type="gramEnd"/>
      <w:r w:rsidRPr="00264FB5">
        <w:rPr>
          <w:rFonts w:ascii="Arial" w:eastAsia="Times New Roman" w:hAnsi="Arial" w:cs="Arial"/>
        </w:rPr>
        <w:t xml:space="preserve"> and this committee contains the Executive Directors of Tesco as well as the senior executive of the company in nations where Tesco conducts its services. Regarding “</w:t>
      </w:r>
      <w:r w:rsidRPr="00264FB5">
        <w:rPr>
          <w:rFonts w:ascii="Arial" w:eastAsia="Times New Roman" w:hAnsi="Arial" w:cs="Arial"/>
          <w:b/>
          <w:bCs/>
          <w:i/>
          <w:iCs/>
        </w:rPr>
        <w:t>control systems</w:t>
      </w:r>
      <w:r w:rsidRPr="00264FB5">
        <w:rPr>
          <w:rFonts w:ascii="Arial" w:eastAsia="Times New Roman" w:hAnsi="Arial" w:cs="Arial"/>
        </w:rPr>
        <w:t>” it can be said that the corporate governance code of the UK sets out all the vital provisions and principles on how organizations need to be controlled and directed to follow the practices of good governance. Apart from that, “</w:t>
      </w:r>
      <w:r w:rsidRPr="00264FB5">
        <w:rPr>
          <w:rFonts w:ascii="Arial" w:eastAsia="Times New Roman" w:hAnsi="Arial" w:cs="Arial"/>
          <w:b/>
          <w:bCs/>
          <w:i/>
          <w:iCs/>
        </w:rPr>
        <w:t>Financial Services Authority’s rules</w:t>
      </w:r>
      <w:r w:rsidRPr="00264FB5">
        <w:rPr>
          <w:rFonts w:ascii="Arial" w:eastAsia="Times New Roman" w:hAnsi="Arial" w:cs="Arial"/>
        </w:rPr>
        <w:t xml:space="preserve">” </w:t>
      </w:r>
      <w:r w:rsidRPr="00264FB5">
        <w:rPr>
          <w:rFonts w:ascii="Arial" w:eastAsia="Times New Roman" w:hAnsi="Arial" w:cs="Arial"/>
        </w:rPr>
        <w:lastRenderedPageBreak/>
        <w:t>need Tesco to highlight how it has applied the principles as well as whether the company has complied with all the provisions and regulations throughout a financial year. Apart from that, regarding “</w:t>
      </w:r>
      <w:r w:rsidRPr="00264FB5">
        <w:rPr>
          <w:rFonts w:ascii="Arial" w:eastAsia="Times New Roman" w:hAnsi="Arial" w:cs="Arial"/>
          <w:b/>
          <w:bCs/>
          <w:i/>
          <w:iCs/>
        </w:rPr>
        <w:t>power structures</w:t>
      </w:r>
      <w:r w:rsidRPr="00264FB5">
        <w:rPr>
          <w:rFonts w:ascii="Arial" w:eastAsia="Times New Roman" w:hAnsi="Arial" w:cs="Arial"/>
        </w:rPr>
        <w:t>” it can be said that the organization applies effective talent planning for its vacancies. To conclude, the company has created a cohesive and coherent culture of the company consisting of employees working effectively in a trusted and respected environment. Apart from that, as described by the company’s website, the mission of Tesco is “</w:t>
      </w:r>
      <w:r w:rsidRPr="00264FB5">
        <w:rPr>
          <w:rFonts w:ascii="Arial" w:eastAsia="Times New Roman" w:hAnsi="Arial" w:cs="Arial"/>
          <w:b/>
          <w:bCs/>
          <w:i/>
          <w:iCs/>
        </w:rPr>
        <w:t>to establish value for consumers to earn lifetime loyalty</w:t>
      </w:r>
      <w:r w:rsidRPr="00264FB5">
        <w:rPr>
          <w:rFonts w:ascii="Arial" w:eastAsia="Times New Roman" w:hAnsi="Arial" w:cs="Arial"/>
        </w:rPr>
        <w:t>”, and using its service strategy, Tesco has effectively converted its vision and mission in its strategy.</w:t>
      </w:r>
    </w:p>
    <w:p w14:paraId="299737B7" w14:textId="77777777" w:rsidR="00264FB5" w:rsidRPr="00264FB5" w:rsidRDefault="00851875" w:rsidP="00D82F85">
      <w:pPr>
        <w:pStyle w:val="Heading2"/>
        <w:rPr>
          <w:rFonts w:eastAsia="Times New Roman"/>
        </w:rPr>
      </w:pPr>
      <w:bookmarkStart w:id="9" w:name="_Toc101688354"/>
      <w:r>
        <w:rPr>
          <w:rFonts w:eastAsia="Times New Roman"/>
        </w:rPr>
        <w:t>5.1 D</w:t>
      </w:r>
      <w:r w:rsidR="00264FB5" w:rsidRPr="00264FB5">
        <w:rPr>
          <w:rFonts w:eastAsia="Times New Roman"/>
        </w:rPr>
        <w:t>evelop a detail</w:t>
      </w:r>
      <w:r>
        <w:rPr>
          <w:rFonts w:eastAsia="Times New Roman"/>
        </w:rPr>
        <w:t>ed analysis of the culture</w:t>
      </w:r>
      <w:bookmarkEnd w:id="9"/>
    </w:p>
    <w:p w14:paraId="29413974" w14:textId="77777777" w:rsidR="00264FB5" w:rsidRPr="00264FB5" w:rsidRDefault="00264FB5" w:rsidP="00981C9A">
      <w:pPr>
        <w:spacing w:after="0" w:line="360" w:lineRule="auto"/>
        <w:jc w:val="both"/>
        <w:rPr>
          <w:rFonts w:ascii="Arial" w:eastAsia="Times New Roman" w:hAnsi="Arial" w:cs="Arial"/>
        </w:rPr>
      </w:pPr>
      <w:r w:rsidRPr="00264FB5">
        <w:rPr>
          <w:rFonts w:ascii="Arial" w:eastAsia="Times New Roman" w:hAnsi="Arial" w:cs="Arial"/>
        </w:rPr>
        <w:t xml:space="preserve">Tesco’s organizational structure highly demonstrates the culture of the company. From the cultural web it is found that Tesco has 2 organizational structures. The other aspect of the culture of Tesco relates to the services provided by Tesco. The company has the philosophy and thought of selling some cheap product, as it was the concept of the founder of Tesco. Apart from that, it basically applies to Tesco’s food and grocery products where </w:t>
      </w:r>
      <w:r w:rsidR="000F3815" w:rsidRPr="00264FB5">
        <w:rPr>
          <w:rFonts w:ascii="Arial" w:eastAsia="Times New Roman" w:hAnsi="Arial" w:cs="Arial"/>
        </w:rPr>
        <w:t>Tesco</w:t>
      </w:r>
      <w:r w:rsidRPr="00264FB5">
        <w:rPr>
          <w:rFonts w:ascii="Arial" w:eastAsia="Times New Roman" w:hAnsi="Arial" w:cs="Arial"/>
        </w:rPr>
        <w:t xml:space="preserve"> sells products at very low cost compared to its competitors. The organizational </w:t>
      </w:r>
      <w:r w:rsidR="000F3815" w:rsidRPr="00264FB5">
        <w:rPr>
          <w:rFonts w:ascii="Arial" w:eastAsia="Times New Roman" w:hAnsi="Arial" w:cs="Arial"/>
        </w:rPr>
        <w:t>culture of Tesco, specially related to the schemes of rewards of Tesco is</w:t>
      </w:r>
      <w:r w:rsidRPr="00264FB5">
        <w:rPr>
          <w:rFonts w:ascii="Arial" w:eastAsia="Times New Roman" w:hAnsi="Arial" w:cs="Arial"/>
        </w:rPr>
        <w:t xml:space="preserve"> not effectively intended to motivate creativity. Tesco creates worker loyalty as well as decreases the turnover of workers. This is vital that Tesco looks for manners of rewarding the workers because of not just productivity but also </w:t>
      </w:r>
      <w:proofErr w:type="gramStart"/>
      <w:r w:rsidRPr="00264FB5">
        <w:rPr>
          <w:rFonts w:ascii="Arial" w:eastAsia="Times New Roman" w:hAnsi="Arial" w:cs="Arial"/>
        </w:rPr>
        <w:t>on the basis of</w:t>
      </w:r>
      <w:proofErr w:type="gramEnd"/>
      <w:r w:rsidRPr="00264FB5">
        <w:rPr>
          <w:rFonts w:ascii="Arial" w:eastAsia="Times New Roman" w:hAnsi="Arial" w:cs="Arial"/>
        </w:rPr>
        <w:t xml:space="preserve"> creative and effective performance. There is a clear and direct flow of knowledge in Tesco to make sure that the data gained from the company’s senior executives and employees is linked with clarity of goals as well as the expectations which Tesco has on its workers. In the age of information and technology, integrating IT as a form of the </w:t>
      </w:r>
      <w:r w:rsidR="000F3815" w:rsidRPr="00264FB5">
        <w:rPr>
          <w:rFonts w:ascii="Arial" w:eastAsia="Times New Roman" w:hAnsi="Arial" w:cs="Arial"/>
        </w:rPr>
        <w:t>company’s</w:t>
      </w:r>
      <w:r w:rsidRPr="00264FB5">
        <w:rPr>
          <w:rFonts w:ascii="Arial" w:eastAsia="Times New Roman" w:hAnsi="Arial" w:cs="Arial"/>
        </w:rPr>
        <w:t xml:space="preserve"> culture is very imperative. The online market of Tesco is enhancing quickly as well as there is a requirement to harness the capability of Tesco to manage the enhancing amount of the digital buyers. Apart from that, Tesco needs to formulate creative manners of handling traffic on its websites and capturing information of the purchasers analyzing the market trend.</w:t>
      </w:r>
    </w:p>
    <w:p w14:paraId="4645E60A" w14:textId="77777777" w:rsidR="00264FB5" w:rsidRPr="00264FB5" w:rsidRDefault="000F3815" w:rsidP="00D82F85">
      <w:pPr>
        <w:pStyle w:val="Heading1"/>
        <w:rPr>
          <w:rFonts w:eastAsia="Times New Roman"/>
        </w:rPr>
      </w:pPr>
      <w:bookmarkStart w:id="10" w:name="_Toc101688355"/>
      <w:r>
        <w:rPr>
          <w:rFonts w:eastAsia="Times New Roman"/>
        </w:rPr>
        <w:t>6.0 E</w:t>
      </w:r>
      <w:r w:rsidR="00264FB5" w:rsidRPr="00264FB5">
        <w:rPr>
          <w:rFonts w:eastAsia="Times New Roman"/>
        </w:rPr>
        <w:t>valuate the relationship between</w:t>
      </w:r>
      <w:r w:rsidRPr="00264FB5">
        <w:rPr>
          <w:rFonts w:eastAsia="Times New Roman"/>
        </w:rPr>
        <w:t> the</w:t>
      </w:r>
      <w:r w:rsidR="00264FB5" w:rsidRPr="00264FB5">
        <w:rPr>
          <w:rFonts w:eastAsia="Times New Roman"/>
        </w:rPr>
        <w:t xml:space="preserve"> organization’s present culture</w:t>
      </w:r>
      <w:r w:rsidRPr="00264FB5">
        <w:rPr>
          <w:rFonts w:eastAsia="Times New Roman"/>
        </w:rPr>
        <w:t> and</w:t>
      </w:r>
      <w:r w:rsidR="00264FB5" w:rsidRPr="00264FB5">
        <w:rPr>
          <w:rFonts w:eastAsia="Times New Roman"/>
        </w:rPr>
        <w:t xml:space="preserve"> its efficiency in achieving financial and</w:t>
      </w:r>
      <w:r>
        <w:rPr>
          <w:rFonts w:eastAsia="Times New Roman"/>
        </w:rPr>
        <w:t xml:space="preserve"> non-financial performance</w:t>
      </w:r>
      <w:bookmarkEnd w:id="10"/>
    </w:p>
    <w:p w14:paraId="0296F1BE" w14:textId="77777777" w:rsidR="00264FB5" w:rsidRPr="00264FB5" w:rsidRDefault="00264FB5" w:rsidP="00981C9A">
      <w:pPr>
        <w:spacing w:after="0" w:line="360" w:lineRule="auto"/>
        <w:jc w:val="both"/>
        <w:rPr>
          <w:rFonts w:ascii="Arial" w:eastAsia="Times New Roman" w:hAnsi="Arial" w:cs="Arial"/>
        </w:rPr>
      </w:pPr>
      <w:r w:rsidRPr="00264FB5">
        <w:rPr>
          <w:rFonts w:ascii="Arial" w:eastAsia="Times New Roman" w:hAnsi="Arial" w:cs="Arial"/>
        </w:rPr>
        <w:t xml:space="preserve">Tesco’s organizational culture encourages the expansion of the services and markets of the company as well as a sustainable growth. The growth of the company contains its non-financial </w:t>
      </w:r>
      <w:r w:rsidRPr="00264FB5">
        <w:rPr>
          <w:rFonts w:ascii="Arial" w:eastAsia="Times New Roman" w:hAnsi="Arial" w:cs="Arial"/>
        </w:rPr>
        <w:lastRenderedPageBreak/>
        <w:t>and financial performance. Tesco had a 1 B pounds commitment to enhance all shopping trips which would refresh the consumer’s shopping trips as well as consequently deliver enhanced performance for its shareholders (</w:t>
      </w:r>
      <w:proofErr w:type="spellStart"/>
      <w:r w:rsidRPr="00264FB5">
        <w:rPr>
          <w:rFonts w:ascii="Arial" w:eastAsia="Times New Roman" w:hAnsi="Arial" w:cs="Arial"/>
        </w:rPr>
        <w:t>bloomberg</w:t>
      </w:r>
      <w:proofErr w:type="spellEnd"/>
      <w:r w:rsidRPr="00264FB5">
        <w:rPr>
          <w:rFonts w:ascii="Arial" w:eastAsia="Times New Roman" w:hAnsi="Arial" w:cs="Arial"/>
        </w:rPr>
        <w:t>, 2022). However, followed by, becoming an exceptional international retailer in online and offline where the global revenue of the company embodies almost 30 percent of overall revenues. However, outside of the UK, the company conducts its services as a leader of the market as well as it comes among the top 3 market leaders. The expansion strategy of the company has encouraged the company to establish its footprint in the banking sector and financial areas. It is found that Tesco serves with the mission of “</w:t>
      </w:r>
      <w:r w:rsidRPr="00264FB5">
        <w:rPr>
          <w:rFonts w:ascii="Arial" w:eastAsia="Times New Roman" w:hAnsi="Arial" w:cs="Arial"/>
          <w:b/>
          <w:bCs/>
          <w:i/>
          <w:iCs/>
        </w:rPr>
        <w:t>to establish value for consumers to earn lifetime loyalty</w:t>
      </w:r>
      <w:r w:rsidRPr="00264FB5">
        <w:rPr>
          <w:rFonts w:ascii="Arial" w:eastAsia="Times New Roman" w:hAnsi="Arial" w:cs="Arial"/>
        </w:rPr>
        <w:t>”. This mission is being achieved through the financial activities as well as the non-financial activities. Tesco is gaining financial profit by delivering its services in the market as well as helping the wider community through its charitable services.</w:t>
      </w:r>
    </w:p>
    <w:p w14:paraId="73C4ACE9" w14:textId="77777777" w:rsidR="00264FB5" w:rsidRPr="00264FB5" w:rsidRDefault="00264FB5" w:rsidP="00D82F85">
      <w:pPr>
        <w:pStyle w:val="Heading2"/>
        <w:rPr>
          <w:rFonts w:eastAsia="Times New Roman"/>
        </w:rPr>
      </w:pPr>
      <w:bookmarkStart w:id="11" w:name="_Toc101688356"/>
      <w:r w:rsidRPr="00264FB5">
        <w:rPr>
          <w:rFonts w:eastAsia="Times New Roman"/>
        </w:rPr>
        <w:t>6.1 Explains the term, Ethical Dilemma and identify at leas</w:t>
      </w:r>
      <w:r w:rsidR="009D104D">
        <w:rPr>
          <w:rFonts w:eastAsia="Times New Roman"/>
        </w:rPr>
        <w:t>t two (2) ethical dilemmas</w:t>
      </w:r>
      <w:bookmarkEnd w:id="11"/>
    </w:p>
    <w:p w14:paraId="5B2A4AE6" w14:textId="77777777" w:rsidR="00264FB5" w:rsidRPr="00264FB5" w:rsidRDefault="00264FB5" w:rsidP="00981C9A">
      <w:pPr>
        <w:spacing w:after="0" w:line="360" w:lineRule="auto"/>
        <w:jc w:val="both"/>
        <w:rPr>
          <w:rFonts w:ascii="Arial" w:eastAsia="Times New Roman" w:hAnsi="Arial" w:cs="Arial"/>
        </w:rPr>
      </w:pPr>
      <w:r w:rsidRPr="00264FB5">
        <w:rPr>
          <w:rFonts w:ascii="Arial" w:eastAsia="Times New Roman" w:hAnsi="Arial" w:cs="Arial"/>
        </w:rPr>
        <w:t xml:space="preserve">Ethical dilemma, also known as ethical </w:t>
      </w:r>
      <w:proofErr w:type="gramStart"/>
      <w:r w:rsidRPr="00264FB5">
        <w:rPr>
          <w:rFonts w:ascii="Arial" w:eastAsia="Times New Roman" w:hAnsi="Arial" w:cs="Arial"/>
        </w:rPr>
        <w:t>paradox</w:t>
      </w:r>
      <w:proofErr w:type="gramEnd"/>
      <w:r w:rsidRPr="00264FB5">
        <w:rPr>
          <w:rFonts w:ascii="Arial" w:eastAsia="Times New Roman" w:hAnsi="Arial" w:cs="Arial"/>
        </w:rPr>
        <w:t xml:space="preserve"> is an issue in the process of decision-making. In general, ethical dilemma and moral dilemma is considered as a difficult situation an individual as well as an organization faces and encounters in which decisions need to be developed related to the adequate activity to be effectively taken (Rose, 2003). Apart from that, a dilemma can effectively derive from a conflict between the wrongness and rightness of the activities as well as the badness and goodness of a consequence and result of the action. It also can be said </w:t>
      </w:r>
      <w:proofErr w:type="gramStart"/>
      <w:r w:rsidRPr="00264FB5">
        <w:rPr>
          <w:rFonts w:ascii="Arial" w:eastAsia="Times New Roman" w:hAnsi="Arial" w:cs="Arial"/>
        </w:rPr>
        <w:t>that,</w:t>
      </w:r>
      <w:proofErr w:type="gramEnd"/>
      <w:r w:rsidRPr="00264FB5">
        <w:rPr>
          <w:rFonts w:ascii="Arial" w:eastAsia="Times New Roman" w:hAnsi="Arial" w:cs="Arial"/>
        </w:rPr>
        <w:t xml:space="preserve"> an ethical dilemma is the situation and area in which a person and a company stands under 2 and sometimes more than two conflicting ethical needs. Two ethical needs clash if the person can do 1 and the other however not the </w:t>
      </w:r>
      <w:r w:rsidR="009D104D" w:rsidRPr="00264FB5">
        <w:rPr>
          <w:rFonts w:ascii="Arial" w:eastAsia="Times New Roman" w:hAnsi="Arial" w:cs="Arial"/>
        </w:rPr>
        <w:t>two</w:t>
      </w:r>
      <w:r w:rsidRPr="00264FB5">
        <w:rPr>
          <w:rFonts w:ascii="Arial" w:eastAsia="Times New Roman" w:hAnsi="Arial" w:cs="Arial"/>
        </w:rPr>
        <w:t>, and the agent needs to select 1 over another.</w:t>
      </w:r>
    </w:p>
    <w:p w14:paraId="00884BD3" w14:textId="77777777" w:rsidR="00264FB5" w:rsidRPr="00264FB5" w:rsidRDefault="00264FB5" w:rsidP="00981C9A">
      <w:pPr>
        <w:spacing w:after="0" w:line="360" w:lineRule="auto"/>
        <w:jc w:val="both"/>
        <w:rPr>
          <w:rFonts w:ascii="Arial" w:eastAsia="Times New Roman" w:hAnsi="Arial" w:cs="Arial"/>
        </w:rPr>
      </w:pPr>
      <w:r w:rsidRPr="00264FB5">
        <w:rPr>
          <w:rFonts w:ascii="Arial" w:eastAsia="Times New Roman" w:hAnsi="Arial" w:cs="Arial"/>
          <w:b/>
          <w:bCs/>
        </w:rPr>
        <w:t>Two ethical dilemmas of Tesco</w:t>
      </w:r>
      <w:r w:rsidRPr="00264FB5">
        <w:rPr>
          <w:rFonts w:ascii="Arial" w:eastAsia="Times New Roman" w:hAnsi="Arial" w:cs="Arial"/>
        </w:rPr>
        <w:t>:</w:t>
      </w:r>
    </w:p>
    <w:p w14:paraId="07D19135" w14:textId="77777777" w:rsidR="00264FB5" w:rsidRPr="00264FB5" w:rsidRDefault="00264FB5" w:rsidP="00981C9A">
      <w:pPr>
        <w:numPr>
          <w:ilvl w:val="0"/>
          <w:numId w:val="8"/>
        </w:numPr>
        <w:spacing w:after="0" w:line="360" w:lineRule="auto"/>
        <w:jc w:val="both"/>
        <w:textAlignment w:val="baseline"/>
        <w:rPr>
          <w:rFonts w:ascii="Arial" w:eastAsia="Times New Roman" w:hAnsi="Arial" w:cs="Arial"/>
        </w:rPr>
      </w:pPr>
      <w:r w:rsidRPr="00264FB5">
        <w:rPr>
          <w:rFonts w:ascii="Arial" w:eastAsia="Times New Roman" w:hAnsi="Arial" w:cs="Arial"/>
        </w:rPr>
        <w:t>The first ethical dilemma which Tesco faced because of the mistreatment of its workers. The organization has been asked to pay over 125,000 pounds for safety and health breaches after a worker suffered harmful chemical burns. “</w:t>
      </w:r>
      <w:r w:rsidRPr="00264FB5">
        <w:rPr>
          <w:rFonts w:ascii="Arial" w:eastAsia="Times New Roman" w:hAnsi="Arial" w:cs="Arial"/>
          <w:b/>
          <w:bCs/>
          <w:i/>
          <w:iCs/>
        </w:rPr>
        <w:t>Chelmsford Magistrates Court</w:t>
      </w:r>
      <w:r w:rsidRPr="00264FB5">
        <w:rPr>
          <w:rFonts w:ascii="Arial" w:eastAsia="Times New Roman" w:hAnsi="Arial" w:cs="Arial"/>
        </w:rPr>
        <w:t xml:space="preserve">” was effectively told that a worker at Tesco’s Highwoods Extra shop in Colchester had seriously received burns in an incident in 2016’s 5th May. The worker was utilizing a harmful product of cleaning to clean Tesco’s oven when the cleaning product hit back the </w:t>
      </w:r>
      <w:proofErr w:type="spellStart"/>
      <w:r w:rsidRPr="00264FB5">
        <w:rPr>
          <w:rFonts w:ascii="Arial" w:eastAsia="Times New Roman" w:hAnsi="Arial" w:cs="Arial"/>
        </w:rPr>
        <w:t>orker</w:t>
      </w:r>
      <w:proofErr w:type="spellEnd"/>
      <w:r w:rsidRPr="00264FB5">
        <w:rPr>
          <w:rFonts w:ascii="Arial" w:eastAsia="Times New Roman" w:hAnsi="Arial" w:cs="Arial"/>
        </w:rPr>
        <w:t xml:space="preserve"> on his face which created burns to the worker's eyelid and left eye (</w:t>
      </w:r>
      <w:proofErr w:type="spellStart"/>
      <w:r w:rsidRPr="00264FB5">
        <w:rPr>
          <w:rFonts w:ascii="Arial" w:eastAsia="Times New Roman" w:hAnsi="Arial" w:cs="Arial"/>
        </w:rPr>
        <w:t>arcoservices</w:t>
      </w:r>
      <w:proofErr w:type="spellEnd"/>
      <w:r w:rsidRPr="00264FB5">
        <w:rPr>
          <w:rFonts w:ascii="Arial" w:eastAsia="Times New Roman" w:hAnsi="Arial" w:cs="Arial"/>
        </w:rPr>
        <w:t xml:space="preserve">, 2022). According to the court, the worker did not understand the verbal </w:t>
      </w:r>
      <w:r w:rsidRPr="00264FB5">
        <w:rPr>
          <w:rFonts w:ascii="Arial" w:eastAsia="Times New Roman" w:hAnsi="Arial" w:cs="Arial"/>
        </w:rPr>
        <w:lastRenderedPageBreak/>
        <w:t xml:space="preserve">and written </w:t>
      </w:r>
      <w:r w:rsidR="009D104D" w:rsidRPr="00264FB5">
        <w:rPr>
          <w:rFonts w:ascii="Arial" w:eastAsia="Times New Roman" w:hAnsi="Arial" w:cs="Arial"/>
        </w:rPr>
        <w:t>instructions;</w:t>
      </w:r>
      <w:r w:rsidRPr="00264FB5">
        <w:rPr>
          <w:rFonts w:ascii="Arial" w:eastAsia="Times New Roman" w:hAnsi="Arial" w:cs="Arial"/>
        </w:rPr>
        <w:t xml:space="preserve"> however, it was the duty of the company manager to make the worker understand. Safety goggles and masks were available, however were inadequately stored and dirty. The company pleaded guilty to breaking “</w:t>
      </w:r>
      <w:r w:rsidRPr="00264FB5">
        <w:rPr>
          <w:rFonts w:ascii="Arial" w:eastAsia="Times New Roman" w:hAnsi="Arial" w:cs="Arial"/>
          <w:b/>
          <w:bCs/>
          <w:i/>
          <w:iCs/>
        </w:rPr>
        <w:t>s 2(1) of the Safety and Health at Work Act and regs 7 and 6 of the Control of Substances Hazardous to Health Regulations</w:t>
      </w:r>
      <w:r w:rsidRPr="00264FB5">
        <w:rPr>
          <w:rFonts w:ascii="Arial" w:eastAsia="Times New Roman" w:hAnsi="Arial" w:cs="Arial"/>
        </w:rPr>
        <w:t>”.</w:t>
      </w:r>
    </w:p>
    <w:p w14:paraId="0DBC5089" w14:textId="77777777" w:rsidR="00264FB5" w:rsidRPr="00264FB5" w:rsidRDefault="00264FB5" w:rsidP="00981C9A">
      <w:pPr>
        <w:numPr>
          <w:ilvl w:val="0"/>
          <w:numId w:val="8"/>
        </w:numPr>
        <w:spacing w:after="0" w:line="360" w:lineRule="auto"/>
        <w:jc w:val="both"/>
        <w:textAlignment w:val="baseline"/>
        <w:rPr>
          <w:rFonts w:ascii="Arial" w:eastAsia="Times New Roman" w:hAnsi="Arial" w:cs="Arial"/>
        </w:rPr>
      </w:pPr>
      <w:r w:rsidRPr="00264FB5">
        <w:rPr>
          <w:rFonts w:ascii="Arial" w:eastAsia="Times New Roman" w:hAnsi="Arial" w:cs="Arial"/>
        </w:rPr>
        <w:t xml:space="preserve">Tesco has found serious abuses against some migrant employees at its distribution centers and stores in Thailand and Malaysia. Tesco listed allegations </w:t>
      </w:r>
      <w:proofErr w:type="gramStart"/>
      <w:r w:rsidRPr="00264FB5">
        <w:rPr>
          <w:rFonts w:ascii="Arial" w:eastAsia="Times New Roman" w:hAnsi="Arial" w:cs="Arial"/>
        </w:rPr>
        <w:t>on the basis of</w:t>
      </w:r>
      <w:proofErr w:type="gramEnd"/>
      <w:r w:rsidRPr="00264FB5">
        <w:rPr>
          <w:rFonts w:ascii="Arial" w:eastAsia="Times New Roman" w:hAnsi="Arial" w:cs="Arial"/>
        </w:rPr>
        <w:t xml:space="preserve"> interviews with almost 168 migrant employees in Malaysia as well as 187 in areas of Thailand which contained illegal and unexplained wage reductions, passport retention, heavy indebtedness to employee brokers as well as excessive overtime activity (</w:t>
      </w:r>
      <w:proofErr w:type="spellStart"/>
      <w:r w:rsidRPr="00264FB5">
        <w:rPr>
          <w:rFonts w:ascii="Arial" w:eastAsia="Times New Roman" w:hAnsi="Arial" w:cs="Arial"/>
        </w:rPr>
        <w:t>reuters</w:t>
      </w:r>
      <w:proofErr w:type="spellEnd"/>
      <w:r w:rsidRPr="00264FB5">
        <w:rPr>
          <w:rFonts w:ascii="Arial" w:eastAsia="Times New Roman" w:hAnsi="Arial" w:cs="Arial"/>
        </w:rPr>
        <w:t xml:space="preserve">, 2022). Apart from that, in Malaysia, 68 Indonesian as well as 171 Nepali </w:t>
      </w:r>
      <w:proofErr w:type="spellStart"/>
      <w:r w:rsidRPr="00264FB5">
        <w:rPr>
          <w:rFonts w:ascii="Arial" w:eastAsia="Times New Roman" w:hAnsi="Arial" w:cs="Arial"/>
        </w:rPr>
        <w:t>employees’s</w:t>
      </w:r>
      <w:proofErr w:type="spellEnd"/>
      <w:r w:rsidRPr="00264FB5">
        <w:rPr>
          <w:rFonts w:ascii="Arial" w:eastAsia="Times New Roman" w:hAnsi="Arial" w:cs="Arial"/>
        </w:rPr>
        <w:t xml:space="preserve"> passports were withheld, and 15 passports as well as almost 30 work permits were effectively withheld by Tesco’s supplier.</w:t>
      </w:r>
    </w:p>
    <w:p w14:paraId="0C6A522E" w14:textId="77777777" w:rsidR="00264FB5" w:rsidRPr="00264FB5" w:rsidRDefault="00264FB5" w:rsidP="00D82F85">
      <w:pPr>
        <w:pStyle w:val="Heading2"/>
        <w:rPr>
          <w:rFonts w:eastAsia="Times New Roman"/>
        </w:rPr>
      </w:pPr>
      <w:bookmarkStart w:id="12" w:name="_Toc101688357"/>
      <w:r w:rsidRPr="00264FB5">
        <w:rPr>
          <w:rFonts w:eastAsia="Times New Roman"/>
        </w:rPr>
        <w:t>6.2 Explain the</w:t>
      </w:r>
      <w:r w:rsidR="009D104D" w:rsidRPr="00264FB5">
        <w:rPr>
          <w:rFonts w:eastAsia="Times New Roman"/>
        </w:rPr>
        <w:t> choices</w:t>
      </w:r>
      <w:r w:rsidR="009D104D">
        <w:rPr>
          <w:rFonts w:eastAsia="Times New Roman"/>
        </w:rPr>
        <w:t xml:space="preserve"> of action</w:t>
      </w:r>
      <w:bookmarkEnd w:id="12"/>
    </w:p>
    <w:p w14:paraId="65DF6598" w14:textId="77777777" w:rsidR="00264FB5" w:rsidRPr="00264FB5" w:rsidRDefault="00264FB5" w:rsidP="00981C9A">
      <w:pPr>
        <w:spacing w:after="0" w:line="360" w:lineRule="auto"/>
        <w:jc w:val="both"/>
        <w:rPr>
          <w:rFonts w:ascii="Arial" w:eastAsia="Times New Roman" w:hAnsi="Arial" w:cs="Arial"/>
        </w:rPr>
      </w:pPr>
      <w:r w:rsidRPr="00264FB5">
        <w:rPr>
          <w:rFonts w:ascii="Arial" w:eastAsia="Times New Roman" w:hAnsi="Arial" w:cs="Arial"/>
        </w:rPr>
        <w:t>To overcome ethical dilemmas which have been mentioned, Tesco can adopt the below actions:</w:t>
      </w:r>
    </w:p>
    <w:p w14:paraId="4649673A" w14:textId="77777777" w:rsidR="00264FB5" w:rsidRPr="00264FB5" w:rsidRDefault="00264FB5" w:rsidP="00981C9A">
      <w:pPr>
        <w:numPr>
          <w:ilvl w:val="0"/>
          <w:numId w:val="9"/>
        </w:numPr>
        <w:spacing w:after="0" w:line="360" w:lineRule="auto"/>
        <w:jc w:val="both"/>
        <w:textAlignment w:val="baseline"/>
        <w:rPr>
          <w:rFonts w:ascii="Arial" w:eastAsia="Times New Roman" w:hAnsi="Arial" w:cs="Arial"/>
        </w:rPr>
      </w:pPr>
      <w:r w:rsidRPr="00264FB5">
        <w:rPr>
          <w:rFonts w:ascii="Arial" w:eastAsia="Times New Roman" w:hAnsi="Arial" w:cs="Arial"/>
        </w:rPr>
        <w:t xml:space="preserve">Effective communication and interaction </w:t>
      </w:r>
      <w:proofErr w:type="gramStart"/>
      <w:r w:rsidRPr="00264FB5">
        <w:rPr>
          <w:rFonts w:ascii="Arial" w:eastAsia="Times New Roman" w:hAnsi="Arial" w:cs="Arial"/>
        </w:rPr>
        <w:t>is</w:t>
      </w:r>
      <w:proofErr w:type="gramEnd"/>
      <w:r w:rsidRPr="00264FB5">
        <w:rPr>
          <w:rFonts w:ascii="Arial" w:eastAsia="Times New Roman" w:hAnsi="Arial" w:cs="Arial"/>
        </w:rPr>
        <w:t xml:space="preserve"> a vital aspect in preventing violence and accidents in the work environment. If the workers of Tesco have access to the company’s communication </w:t>
      </w:r>
      <w:proofErr w:type="gramStart"/>
      <w:r w:rsidRPr="00264FB5">
        <w:rPr>
          <w:rFonts w:ascii="Arial" w:eastAsia="Times New Roman" w:hAnsi="Arial" w:cs="Arial"/>
        </w:rPr>
        <w:t>network</w:t>
      </w:r>
      <w:proofErr w:type="gramEnd"/>
      <w:r w:rsidRPr="00264FB5">
        <w:rPr>
          <w:rFonts w:ascii="Arial" w:eastAsia="Times New Roman" w:hAnsi="Arial" w:cs="Arial"/>
        </w:rPr>
        <w:t xml:space="preserve"> then it can assist the workers to understand, identify as well as report all the early signs and actions of potential violence and accidents, instead of passively sweeping the employees under the mat in approval of getting effectively back to their work. Another vital action would be the awareness and training which Tesco can provide to encourage safety in the work environment. Training will teach the employees to take proper action at the time of danger. For instance, when the employee of Tesco came into the touch of the harmful chemical at the time of cleaning then he could have saved himself if he was effectively trained with all the safety guidelines. Tesco also can ask </w:t>
      </w:r>
      <w:proofErr w:type="spellStart"/>
      <w:r w:rsidRPr="00264FB5">
        <w:rPr>
          <w:rFonts w:ascii="Arial" w:eastAsia="Times New Roman" w:hAnsi="Arial" w:cs="Arial"/>
        </w:rPr>
        <w:t>itss</w:t>
      </w:r>
      <w:proofErr w:type="spellEnd"/>
      <w:r w:rsidRPr="00264FB5">
        <w:rPr>
          <w:rFonts w:ascii="Arial" w:eastAsia="Times New Roman" w:hAnsi="Arial" w:cs="Arial"/>
        </w:rPr>
        <w:t xml:space="preserve"> HR manager to handle the employees more effectively and communicate the safety policies so that the employees can avoid the dangers.</w:t>
      </w:r>
    </w:p>
    <w:p w14:paraId="0909E68D" w14:textId="77777777" w:rsidR="00264FB5" w:rsidRPr="00264FB5" w:rsidRDefault="00264FB5" w:rsidP="00981C9A">
      <w:pPr>
        <w:numPr>
          <w:ilvl w:val="0"/>
          <w:numId w:val="9"/>
        </w:numPr>
        <w:spacing w:after="0" w:line="360" w:lineRule="auto"/>
        <w:jc w:val="both"/>
        <w:textAlignment w:val="baseline"/>
        <w:rPr>
          <w:rFonts w:ascii="Arial" w:eastAsia="Times New Roman" w:hAnsi="Arial" w:cs="Arial"/>
        </w:rPr>
      </w:pPr>
      <w:r w:rsidRPr="00264FB5">
        <w:rPr>
          <w:rFonts w:ascii="Arial" w:eastAsia="Times New Roman" w:hAnsi="Arial" w:cs="Arial"/>
        </w:rPr>
        <w:t xml:space="preserve">The second allegation and ethical issue which Tesco faced is related to the abuse of the employees in some of its international stores and distribution networks. Such an ethical issue can be mitigated by focusing on the HR department. The human resource department of the company needs to be </w:t>
      </w:r>
      <w:proofErr w:type="gramStart"/>
      <w:r w:rsidRPr="00264FB5">
        <w:rPr>
          <w:rFonts w:ascii="Arial" w:eastAsia="Times New Roman" w:hAnsi="Arial" w:cs="Arial"/>
        </w:rPr>
        <w:t>more strict</w:t>
      </w:r>
      <w:proofErr w:type="gramEnd"/>
      <w:r w:rsidRPr="00264FB5">
        <w:rPr>
          <w:rFonts w:ascii="Arial" w:eastAsia="Times New Roman" w:hAnsi="Arial" w:cs="Arial"/>
        </w:rPr>
        <w:t xml:space="preserve"> when it deals with the mistreatment and abuse of the workers.</w:t>
      </w:r>
    </w:p>
    <w:p w14:paraId="5BDE77D4" w14:textId="77777777" w:rsidR="00264FB5" w:rsidRPr="00264FB5" w:rsidRDefault="00933AF5" w:rsidP="00D82F85">
      <w:pPr>
        <w:pStyle w:val="Heading1"/>
        <w:rPr>
          <w:rFonts w:eastAsia="Times New Roman"/>
        </w:rPr>
      </w:pPr>
      <w:bookmarkStart w:id="13" w:name="_Toc101688358"/>
      <w:r>
        <w:rPr>
          <w:rFonts w:eastAsia="Times New Roman"/>
        </w:rPr>
        <w:lastRenderedPageBreak/>
        <w:t>7.0 Conclusion</w:t>
      </w:r>
      <w:bookmarkEnd w:id="13"/>
    </w:p>
    <w:p w14:paraId="00A7DA3C" w14:textId="77777777" w:rsidR="00264FB5" w:rsidRPr="00264FB5" w:rsidRDefault="00264FB5" w:rsidP="00981C9A">
      <w:pPr>
        <w:spacing w:after="0" w:line="360" w:lineRule="auto"/>
        <w:jc w:val="both"/>
        <w:rPr>
          <w:rFonts w:ascii="Arial" w:eastAsia="Times New Roman" w:hAnsi="Arial" w:cs="Arial"/>
        </w:rPr>
      </w:pPr>
      <w:r w:rsidRPr="00264FB5">
        <w:rPr>
          <w:rFonts w:ascii="Arial" w:eastAsia="Times New Roman" w:hAnsi="Arial" w:cs="Arial"/>
        </w:rPr>
        <w:t xml:space="preserve">From the study of the </w:t>
      </w:r>
      <w:proofErr w:type="gramStart"/>
      <w:r w:rsidRPr="00264FB5">
        <w:rPr>
          <w:rFonts w:ascii="Arial" w:eastAsia="Times New Roman" w:hAnsi="Arial" w:cs="Arial"/>
        </w:rPr>
        <w:t>assignment</w:t>
      </w:r>
      <w:proofErr w:type="gramEnd"/>
      <w:r w:rsidRPr="00264FB5">
        <w:rPr>
          <w:rFonts w:ascii="Arial" w:eastAsia="Times New Roman" w:hAnsi="Arial" w:cs="Arial"/>
        </w:rPr>
        <w:t xml:space="preserve"> it can be concluded that external environmental aspects, like, political factors, economy of a country and the globe, social aspects, changes in technology, legal requirements, and environmental aspects, heavily affect an organization’s strategies and services. Apart from that, covid and ethical dilemmas also have a very heavy effect on an organization. For instance, covid situation has pressured Tesco to change its service strategy and invest more in digital technology and focus more on consumer and employee’s safety. Apart from that, ethical </w:t>
      </w:r>
      <w:r w:rsidR="00310373" w:rsidRPr="00264FB5">
        <w:rPr>
          <w:rFonts w:ascii="Arial" w:eastAsia="Times New Roman" w:hAnsi="Arial" w:cs="Arial"/>
        </w:rPr>
        <w:t>issues</w:t>
      </w:r>
      <w:r w:rsidRPr="00264FB5">
        <w:rPr>
          <w:rFonts w:ascii="Arial" w:eastAsia="Times New Roman" w:hAnsi="Arial" w:cs="Arial"/>
        </w:rPr>
        <w:t xml:space="preserve"> like mistreatment of workers and failure to provide a safety environment to the employee had cost millions of dollars to the company.</w:t>
      </w:r>
    </w:p>
    <w:p w14:paraId="426BD795" w14:textId="77777777" w:rsidR="00264FB5" w:rsidRDefault="00264FB5" w:rsidP="00981C9A">
      <w:pPr>
        <w:spacing w:line="360" w:lineRule="auto"/>
        <w:rPr>
          <w:rFonts w:ascii="Arial" w:eastAsia="Times New Roman" w:hAnsi="Arial" w:cs="Arial"/>
          <w:b/>
          <w:bCs/>
        </w:rPr>
      </w:pPr>
      <w:r>
        <w:rPr>
          <w:rFonts w:ascii="Arial" w:eastAsia="Times New Roman" w:hAnsi="Arial" w:cs="Arial"/>
          <w:b/>
          <w:bCs/>
        </w:rPr>
        <w:br w:type="page"/>
      </w:r>
    </w:p>
    <w:p w14:paraId="3E3A5A47" w14:textId="77777777" w:rsidR="00264FB5" w:rsidRPr="00264FB5" w:rsidRDefault="00264FB5" w:rsidP="00D82F85">
      <w:pPr>
        <w:pStyle w:val="Heading1"/>
        <w:rPr>
          <w:rFonts w:eastAsia="Times New Roman"/>
        </w:rPr>
      </w:pPr>
      <w:bookmarkStart w:id="14" w:name="_Toc101688359"/>
      <w:proofErr w:type="spellStart"/>
      <w:r w:rsidRPr="00264FB5">
        <w:rPr>
          <w:rFonts w:eastAsia="Times New Roman"/>
        </w:rPr>
        <w:lastRenderedPageBreak/>
        <w:t>Refernce</w:t>
      </w:r>
      <w:proofErr w:type="spellEnd"/>
      <w:r w:rsidRPr="00264FB5">
        <w:rPr>
          <w:rFonts w:eastAsia="Times New Roman"/>
        </w:rPr>
        <w:t xml:space="preserve"> list</w:t>
      </w:r>
      <w:bookmarkEnd w:id="14"/>
    </w:p>
    <w:p w14:paraId="5FA6315B" w14:textId="77777777" w:rsidR="00264FB5" w:rsidRPr="00264FB5" w:rsidRDefault="00264FB5" w:rsidP="00981C9A">
      <w:pPr>
        <w:spacing w:line="360" w:lineRule="auto"/>
        <w:rPr>
          <w:rFonts w:ascii="Arial" w:eastAsia="Times New Roman" w:hAnsi="Arial" w:cs="Arial"/>
          <w:b/>
          <w:bCs/>
        </w:rPr>
      </w:pPr>
      <w:proofErr w:type="spellStart"/>
      <w:r w:rsidRPr="00264FB5">
        <w:rPr>
          <w:rFonts w:ascii="Arial" w:eastAsia="Times New Roman" w:hAnsi="Arial" w:cs="Arial"/>
        </w:rPr>
        <w:t>arcoservices</w:t>
      </w:r>
      <w:proofErr w:type="spellEnd"/>
      <w:r w:rsidRPr="00264FB5">
        <w:rPr>
          <w:rFonts w:ascii="Arial" w:eastAsia="Times New Roman" w:hAnsi="Arial" w:cs="Arial"/>
        </w:rPr>
        <w:t>, 2022. TESCO FINED AFTER EMPLOYEE SUFFERS CHEMICAL BURNS. [online] Arco Services. Available at: &lt;https://www.arcoservices.co.uk/news/blog-article/tesco-fined-after-employee-suffers-chemical-burns&gt; [Accessed 15 April 2022].</w:t>
      </w:r>
    </w:p>
    <w:p w14:paraId="05C0488E" w14:textId="77777777" w:rsidR="00264FB5" w:rsidRPr="00264FB5" w:rsidRDefault="00264FB5" w:rsidP="00981C9A">
      <w:pPr>
        <w:spacing w:after="0" w:line="360" w:lineRule="auto"/>
        <w:jc w:val="both"/>
        <w:rPr>
          <w:rFonts w:ascii="Arial" w:eastAsia="Times New Roman" w:hAnsi="Arial" w:cs="Arial"/>
        </w:rPr>
      </w:pPr>
      <w:proofErr w:type="spellStart"/>
      <w:r w:rsidRPr="00264FB5">
        <w:rPr>
          <w:rFonts w:ascii="Arial" w:eastAsia="Times New Roman" w:hAnsi="Arial" w:cs="Arial"/>
        </w:rPr>
        <w:t>bbc</w:t>
      </w:r>
      <w:proofErr w:type="spellEnd"/>
      <w:r w:rsidRPr="00264FB5">
        <w:rPr>
          <w:rFonts w:ascii="Arial" w:eastAsia="Times New Roman" w:hAnsi="Arial" w:cs="Arial"/>
        </w:rPr>
        <w:t>, 2022. Tesco: Brexit impact on food prices 'very modest'. [online] BBC News. Available at: &lt;https://www.bbc.com/news/uk-55460948&gt; [Accessed 15 April 2022].</w:t>
      </w:r>
    </w:p>
    <w:p w14:paraId="3CAC108E" w14:textId="77777777" w:rsidR="00264FB5" w:rsidRPr="00264FB5" w:rsidRDefault="00264FB5" w:rsidP="00981C9A">
      <w:pPr>
        <w:spacing w:after="0" w:line="360" w:lineRule="auto"/>
        <w:jc w:val="both"/>
        <w:rPr>
          <w:rFonts w:ascii="Arial" w:eastAsia="Times New Roman" w:hAnsi="Arial" w:cs="Arial"/>
        </w:rPr>
      </w:pPr>
      <w:proofErr w:type="spellStart"/>
      <w:r w:rsidRPr="00264FB5">
        <w:rPr>
          <w:rFonts w:ascii="Arial" w:eastAsia="Times New Roman" w:hAnsi="Arial" w:cs="Arial"/>
        </w:rPr>
        <w:t>bloomberg</w:t>
      </w:r>
      <w:proofErr w:type="spellEnd"/>
      <w:r w:rsidRPr="00264FB5">
        <w:rPr>
          <w:rFonts w:ascii="Arial" w:eastAsia="Times New Roman" w:hAnsi="Arial" w:cs="Arial"/>
        </w:rPr>
        <w:t xml:space="preserve">, 2022. Bloomberg - Are you a </w:t>
      </w:r>
      <w:proofErr w:type="gramStart"/>
      <w:r w:rsidRPr="00264FB5">
        <w:rPr>
          <w:rFonts w:ascii="Arial" w:eastAsia="Times New Roman" w:hAnsi="Arial" w:cs="Arial"/>
        </w:rPr>
        <w:t>robot?.</w:t>
      </w:r>
      <w:proofErr w:type="gramEnd"/>
      <w:r w:rsidRPr="00264FB5">
        <w:rPr>
          <w:rFonts w:ascii="Arial" w:eastAsia="Times New Roman" w:hAnsi="Arial" w:cs="Arial"/>
        </w:rPr>
        <w:t xml:space="preserve"> [online] Bloomberg.com. Available at: &lt;https://www.bloomberg.com/news/articles/2022-04-13/tesco-says-profit-may-drop-as-rising-costs-threaten-spending&gt; [Accessed 15 April 2022].</w:t>
      </w:r>
    </w:p>
    <w:p w14:paraId="3003EE6E" w14:textId="77777777" w:rsidR="00264FB5" w:rsidRPr="00264FB5" w:rsidRDefault="00264FB5" w:rsidP="00981C9A">
      <w:pPr>
        <w:spacing w:after="0" w:line="360" w:lineRule="auto"/>
        <w:jc w:val="both"/>
        <w:rPr>
          <w:rFonts w:ascii="Arial" w:eastAsia="Times New Roman" w:hAnsi="Arial" w:cs="Arial"/>
        </w:rPr>
      </w:pPr>
      <w:proofErr w:type="spellStart"/>
      <w:r w:rsidRPr="00264FB5">
        <w:rPr>
          <w:rFonts w:ascii="Arial" w:eastAsia="Times New Roman" w:hAnsi="Arial" w:cs="Arial"/>
        </w:rPr>
        <w:t>Ertek</w:t>
      </w:r>
      <w:proofErr w:type="spellEnd"/>
      <w:r w:rsidRPr="00264FB5">
        <w:rPr>
          <w:rFonts w:ascii="Arial" w:eastAsia="Times New Roman" w:hAnsi="Arial" w:cs="Arial"/>
        </w:rPr>
        <w:t>, G. and Griffin, P.M., 2002. Supplier-and buyer-driven channels in a two-stage supply chain. IIE transactions, 34(8), pp.691-700.</w:t>
      </w:r>
    </w:p>
    <w:p w14:paraId="21DEB972" w14:textId="77777777" w:rsidR="00264FB5" w:rsidRPr="00264FB5" w:rsidRDefault="00264FB5" w:rsidP="00981C9A">
      <w:pPr>
        <w:spacing w:after="0" w:line="360" w:lineRule="auto"/>
        <w:jc w:val="both"/>
        <w:rPr>
          <w:rFonts w:ascii="Arial" w:eastAsia="Times New Roman" w:hAnsi="Arial" w:cs="Arial"/>
        </w:rPr>
      </w:pPr>
      <w:r w:rsidRPr="00264FB5">
        <w:rPr>
          <w:rFonts w:ascii="Arial" w:eastAsia="Times New Roman" w:hAnsi="Arial" w:cs="Arial"/>
        </w:rPr>
        <w:t xml:space="preserve">He, W., Zhang, Z.J. and Li, W., 2021. Information technology solutions, challenges, and suggestions for tackling the COVID-19 pandemic. International journal of information management, 57, p.102287. DOI: </w:t>
      </w:r>
      <w:hyperlink r:id="rId8" w:history="1">
        <w:r w:rsidRPr="00264FB5">
          <w:rPr>
            <w:rFonts w:ascii="Arial" w:eastAsia="Times New Roman" w:hAnsi="Arial" w:cs="Arial"/>
            <w:u w:val="single"/>
          </w:rPr>
          <w:t>https://dx.doi.org/10.1016%2Fj.ijinfomgt.2020.102287</w:t>
        </w:r>
      </w:hyperlink>
    </w:p>
    <w:p w14:paraId="787D08D4" w14:textId="77777777" w:rsidR="00264FB5" w:rsidRPr="00264FB5" w:rsidRDefault="00264FB5" w:rsidP="00981C9A">
      <w:pPr>
        <w:spacing w:after="0" w:line="360" w:lineRule="auto"/>
        <w:jc w:val="both"/>
        <w:rPr>
          <w:rFonts w:ascii="Arial" w:eastAsia="Times New Roman" w:hAnsi="Arial" w:cs="Arial"/>
        </w:rPr>
      </w:pPr>
      <w:proofErr w:type="spellStart"/>
      <w:r w:rsidRPr="00264FB5">
        <w:rPr>
          <w:rFonts w:ascii="Arial" w:eastAsia="Times New Roman" w:hAnsi="Arial" w:cs="Arial"/>
        </w:rPr>
        <w:t>indiatimes</w:t>
      </w:r>
      <w:proofErr w:type="spellEnd"/>
      <w:r w:rsidRPr="00264FB5">
        <w:rPr>
          <w:rFonts w:ascii="Arial" w:eastAsia="Times New Roman" w:hAnsi="Arial" w:cs="Arial"/>
        </w:rPr>
        <w:t>, 2022. UK - India Trade: Explained: What is the UK-India free trade agreement all about | India Business News - Times of India. [online] The Times of India. Available at: &lt;https://timesofindia.indiatimes.com/business/india-business/explained-what-is-the-uk-india-free-trade-agreement-all-about/articleshow/90930976.cms&gt; [Accessed 15 April 2022].</w:t>
      </w:r>
    </w:p>
    <w:p w14:paraId="6FC8929E" w14:textId="77777777" w:rsidR="00264FB5" w:rsidRPr="00264FB5" w:rsidRDefault="00264FB5" w:rsidP="00981C9A">
      <w:pPr>
        <w:spacing w:after="0" w:line="360" w:lineRule="auto"/>
        <w:jc w:val="both"/>
        <w:rPr>
          <w:rFonts w:ascii="Arial" w:eastAsia="Times New Roman" w:hAnsi="Arial" w:cs="Arial"/>
        </w:rPr>
      </w:pPr>
      <w:proofErr w:type="spellStart"/>
      <w:r w:rsidRPr="00264FB5">
        <w:rPr>
          <w:rFonts w:ascii="Arial" w:eastAsia="Times New Roman" w:hAnsi="Arial" w:cs="Arial"/>
        </w:rPr>
        <w:t>lal</w:t>
      </w:r>
      <w:proofErr w:type="spellEnd"/>
      <w:r w:rsidRPr="00264FB5">
        <w:rPr>
          <w:rFonts w:ascii="Arial" w:eastAsia="Times New Roman" w:hAnsi="Arial" w:cs="Arial"/>
        </w:rPr>
        <w:t xml:space="preserve"> Bhardwaj, N., 2012. Consumer buying </w:t>
      </w:r>
      <w:proofErr w:type="spellStart"/>
      <w:r w:rsidRPr="00264FB5">
        <w:rPr>
          <w:rFonts w:ascii="Arial" w:eastAsia="Times New Roman" w:hAnsi="Arial" w:cs="Arial"/>
        </w:rPr>
        <w:t>behaviour</w:t>
      </w:r>
      <w:proofErr w:type="spellEnd"/>
      <w:r w:rsidRPr="00264FB5">
        <w:rPr>
          <w:rFonts w:ascii="Arial" w:eastAsia="Times New Roman" w:hAnsi="Arial" w:cs="Arial"/>
        </w:rPr>
        <w:t xml:space="preserve"> toward carbon labelling (FMCG) in Tesco supermarket. International Journal of Data and Network Security, 1(2), pp.1-11.</w:t>
      </w:r>
    </w:p>
    <w:p w14:paraId="7CAD9CEC" w14:textId="77777777" w:rsidR="00264FB5" w:rsidRPr="00264FB5" w:rsidRDefault="00264FB5" w:rsidP="00981C9A">
      <w:pPr>
        <w:spacing w:after="0" w:line="360" w:lineRule="auto"/>
        <w:jc w:val="both"/>
        <w:rPr>
          <w:rFonts w:ascii="Arial" w:eastAsia="Times New Roman" w:hAnsi="Arial" w:cs="Arial"/>
        </w:rPr>
      </w:pPr>
      <w:proofErr w:type="spellStart"/>
      <w:r w:rsidRPr="00264FB5">
        <w:rPr>
          <w:rFonts w:ascii="Arial" w:eastAsia="Times New Roman" w:hAnsi="Arial" w:cs="Arial"/>
        </w:rPr>
        <w:t>Madichie</w:t>
      </w:r>
      <w:proofErr w:type="spellEnd"/>
      <w:r w:rsidRPr="00264FB5">
        <w:rPr>
          <w:rFonts w:ascii="Arial" w:eastAsia="Times New Roman" w:hAnsi="Arial" w:cs="Arial"/>
        </w:rPr>
        <w:t xml:space="preserve">, N.O. and </w:t>
      </w:r>
      <w:proofErr w:type="spellStart"/>
      <w:r w:rsidRPr="00264FB5">
        <w:rPr>
          <w:rFonts w:ascii="Arial" w:eastAsia="Times New Roman" w:hAnsi="Arial" w:cs="Arial"/>
        </w:rPr>
        <w:t>Yamoah</w:t>
      </w:r>
      <w:proofErr w:type="spellEnd"/>
      <w:r w:rsidRPr="00264FB5">
        <w:rPr>
          <w:rFonts w:ascii="Arial" w:eastAsia="Times New Roman" w:hAnsi="Arial" w:cs="Arial"/>
        </w:rPr>
        <w:t>, F.A., 2017. Revisiting the European horsemeat scandal: the role of power asymmetry in the food supply chain crisis. Thunderbird International Business Review, 59(6), pp.663-675.</w:t>
      </w:r>
    </w:p>
    <w:p w14:paraId="2B6A0EBC" w14:textId="77777777" w:rsidR="00264FB5" w:rsidRPr="00264FB5" w:rsidRDefault="00264FB5" w:rsidP="00981C9A">
      <w:pPr>
        <w:spacing w:after="0" w:line="360" w:lineRule="auto"/>
        <w:jc w:val="both"/>
        <w:rPr>
          <w:rFonts w:ascii="Arial" w:eastAsia="Times New Roman" w:hAnsi="Arial" w:cs="Arial"/>
        </w:rPr>
      </w:pPr>
      <w:r w:rsidRPr="00264FB5">
        <w:rPr>
          <w:rFonts w:ascii="Arial" w:eastAsia="Times New Roman" w:hAnsi="Arial" w:cs="Arial"/>
        </w:rPr>
        <w:t>Martinez-Contreras, R. M., Hernandez-Mora, N. C., Vargas-</w:t>
      </w:r>
      <w:proofErr w:type="spellStart"/>
      <w:r w:rsidRPr="00264FB5">
        <w:rPr>
          <w:rFonts w:ascii="Arial" w:eastAsia="Times New Roman" w:hAnsi="Arial" w:cs="Arial"/>
        </w:rPr>
        <w:t>Leguizamon</w:t>
      </w:r>
      <w:proofErr w:type="spellEnd"/>
      <w:r w:rsidRPr="00264FB5">
        <w:rPr>
          <w:rFonts w:ascii="Arial" w:eastAsia="Times New Roman" w:hAnsi="Arial" w:cs="Arial"/>
        </w:rPr>
        <w:t>, Y. R., &amp; Borja-Barrera, S. M. (2022). Pestel Analysis and the Porter's Five Forces: An Integrated Model of Strategic Sectors. In Handbook of Research on Organizational Sustainability in Turbulent Economies (pp. 292-314). IGI Global.</w:t>
      </w:r>
    </w:p>
    <w:p w14:paraId="1EC405A9" w14:textId="77777777" w:rsidR="00264FB5" w:rsidRPr="00264FB5" w:rsidRDefault="00264FB5" w:rsidP="00981C9A">
      <w:pPr>
        <w:spacing w:after="0" w:line="360" w:lineRule="auto"/>
        <w:jc w:val="both"/>
        <w:rPr>
          <w:rFonts w:ascii="Arial" w:eastAsia="Times New Roman" w:hAnsi="Arial" w:cs="Arial"/>
        </w:rPr>
      </w:pPr>
      <w:proofErr w:type="spellStart"/>
      <w:r w:rsidRPr="00264FB5">
        <w:rPr>
          <w:rFonts w:ascii="Arial" w:eastAsia="Times New Roman" w:hAnsi="Arial" w:cs="Arial"/>
        </w:rPr>
        <w:t>McDONALD</w:t>
      </w:r>
      <w:proofErr w:type="spellEnd"/>
      <w:r w:rsidRPr="00264FB5">
        <w:rPr>
          <w:rFonts w:ascii="Arial" w:eastAsia="Times New Roman" w:hAnsi="Arial" w:cs="Arial"/>
        </w:rPr>
        <w:t xml:space="preserve">, S. and Foster, R.A., 2013. The use of Johnson's Cultural Web to improve understanding of </w:t>
      </w:r>
      <w:proofErr w:type="spellStart"/>
      <w:r w:rsidRPr="00264FB5">
        <w:rPr>
          <w:rFonts w:ascii="Arial" w:eastAsia="Times New Roman" w:hAnsi="Arial" w:cs="Arial"/>
        </w:rPr>
        <w:t>organisational</w:t>
      </w:r>
      <w:proofErr w:type="spellEnd"/>
      <w:r w:rsidRPr="00264FB5">
        <w:rPr>
          <w:rFonts w:ascii="Arial" w:eastAsia="Times New Roman" w:hAnsi="Arial" w:cs="Arial"/>
        </w:rPr>
        <w:t xml:space="preserve"> culture: a critical review. International Journal of Management, 30(4), p.340.</w:t>
      </w:r>
    </w:p>
    <w:p w14:paraId="6119E32F" w14:textId="77777777" w:rsidR="00264FB5" w:rsidRPr="00264FB5" w:rsidRDefault="00264FB5" w:rsidP="00981C9A">
      <w:pPr>
        <w:spacing w:after="0" w:line="360" w:lineRule="auto"/>
        <w:jc w:val="both"/>
        <w:rPr>
          <w:rFonts w:ascii="Arial" w:eastAsia="Times New Roman" w:hAnsi="Arial" w:cs="Arial"/>
        </w:rPr>
      </w:pPr>
      <w:r w:rsidRPr="00264FB5">
        <w:rPr>
          <w:rFonts w:ascii="Arial" w:eastAsia="Times New Roman" w:hAnsi="Arial" w:cs="Arial"/>
        </w:rPr>
        <w:t>Mohapatra, P., 2021. Accounting Scandal at Tesco. IUP Journal of Accounting Research &amp; Audit Practices, 20(4).</w:t>
      </w:r>
    </w:p>
    <w:p w14:paraId="392D6428" w14:textId="77777777" w:rsidR="00264FB5" w:rsidRPr="00264FB5" w:rsidRDefault="00264FB5" w:rsidP="00981C9A">
      <w:pPr>
        <w:spacing w:after="0" w:line="360" w:lineRule="auto"/>
        <w:jc w:val="both"/>
        <w:rPr>
          <w:rFonts w:ascii="Arial" w:eastAsia="Times New Roman" w:hAnsi="Arial" w:cs="Arial"/>
        </w:rPr>
      </w:pPr>
      <w:proofErr w:type="spellStart"/>
      <w:r w:rsidRPr="00264FB5">
        <w:rPr>
          <w:rFonts w:ascii="Arial" w:eastAsia="Times New Roman" w:hAnsi="Arial" w:cs="Arial"/>
        </w:rPr>
        <w:lastRenderedPageBreak/>
        <w:t>oecd</w:t>
      </w:r>
      <w:proofErr w:type="spellEnd"/>
      <w:r w:rsidRPr="00264FB5">
        <w:rPr>
          <w:rFonts w:ascii="Arial" w:eastAsia="Times New Roman" w:hAnsi="Arial" w:cs="Arial"/>
        </w:rPr>
        <w:t>, 2022. COVID-19 and the retail sector: impact and policy responses. [online] OECD. Available at: &lt;https://www.oecd.org/coronavirus/policy-responses/covid-19-and-the-retail-sector-impact-and-policy-responses-371d7599/&gt; [Accessed 15 April 2022].</w:t>
      </w:r>
    </w:p>
    <w:p w14:paraId="1D682375" w14:textId="77777777" w:rsidR="00264FB5" w:rsidRPr="00264FB5" w:rsidRDefault="00264FB5" w:rsidP="00981C9A">
      <w:pPr>
        <w:spacing w:after="0" w:line="360" w:lineRule="auto"/>
        <w:jc w:val="both"/>
        <w:rPr>
          <w:rFonts w:ascii="Arial" w:eastAsia="Times New Roman" w:hAnsi="Arial" w:cs="Arial"/>
        </w:rPr>
      </w:pPr>
      <w:r w:rsidRPr="00264FB5">
        <w:rPr>
          <w:rFonts w:ascii="Arial" w:eastAsia="Times New Roman" w:hAnsi="Arial" w:cs="Arial"/>
        </w:rPr>
        <w:t>publishing, 2022. [online] Assets.publishing.service.gov.uk. Available at: &lt;https://assets.publishing.service.gov.uk/government/uploads/system/uploads/attachment_data/file/695810/The_minimum_wage_in_2018_-_LPC_analysis.pdf&gt; [Accessed 15 April 2022].</w:t>
      </w:r>
    </w:p>
    <w:p w14:paraId="3F24F993" w14:textId="77777777" w:rsidR="00264FB5" w:rsidRPr="00264FB5" w:rsidRDefault="00264FB5" w:rsidP="00981C9A">
      <w:pPr>
        <w:spacing w:after="0" w:line="360" w:lineRule="auto"/>
        <w:jc w:val="both"/>
        <w:rPr>
          <w:rFonts w:ascii="Arial" w:eastAsia="Times New Roman" w:hAnsi="Arial" w:cs="Arial"/>
        </w:rPr>
      </w:pPr>
      <w:proofErr w:type="spellStart"/>
      <w:r w:rsidRPr="00264FB5">
        <w:rPr>
          <w:rFonts w:ascii="Arial" w:eastAsia="Times New Roman" w:hAnsi="Arial" w:cs="Arial"/>
        </w:rPr>
        <w:t>reuters</w:t>
      </w:r>
      <w:proofErr w:type="spellEnd"/>
      <w:r w:rsidRPr="00264FB5">
        <w:rPr>
          <w:rFonts w:ascii="Arial" w:eastAsia="Times New Roman" w:hAnsi="Arial" w:cs="Arial"/>
        </w:rPr>
        <w:t>, 2022. British grocer Tesco's slavery review reports abuses in Malaysia. [online] www.reuters.com. Available at: &lt;https://www.reuters.com/article/us-tesco-malaysia-workers-idUSKBN22S0GX&gt; [Accessed 15 April 2022].</w:t>
      </w:r>
    </w:p>
    <w:p w14:paraId="08874D7A" w14:textId="77777777" w:rsidR="00264FB5" w:rsidRPr="00264FB5" w:rsidRDefault="00264FB5" w:rsidP="00981C9A">
      <w:pPr>
        <w:spacing w:after="0" w:line="360" w:lineRule="auto"/>
        <w:jc w:val="both"/>
        <w:rPr>
          <w:rFonts w:ascii="Arial" w:eastAsia="Times New Roman" w:hAnsi="Arial" w:cs="Arial"/>
        </w:rPr>
      </w:pPr>
      <w:r w:rsidRPr="00264FB5">
        <w:rPr>
          <w:rFonts w:ascii="Arial" w:eastAsia="Times New Roman" w:hAnsi="Arial" w:cs="Arial"/>
        </w:rPr>
        <w:t>Rose, H., 2003. An ethical dilemma. Nature, 425(6954), pp.123-124.</w:t>
      </w:r>
    </w:p>
    <w:p w14:paraId="49B40953" w14:textId="77777777" w:rsidR="00264FB5" w:rsidRPr="00264FB5" w:rsidRDefault="00264FB5" w:rsidP="00981C9A">
      <w:pPr>
        <w:spacing w:after="0" w:line="360" w:lineRule="auto"/>
        <w:jc w:val="both"/>
        <w:rPr>
          <w:rFonts w:ascii="Arial" w:eastAsia="Times New Roman" w:hAnsi="Arial" w:cs="Arial"/>
        </w:rPr>
      </w:pPr>
      <w:proofErr w:type="spellStart"/>
      <w:r w:rsidRPr="00264FB5">
        <w:rPr>
          <w:rFonts w:ascii="Arial" w:eastAsia="Times New Roman" w:hAnsi="Arial" w:cs="Arial"/>
        </w:rPr>
        <w:t>tesco</w:t>
      </w:r>
      <w:proofErr w:type="spellEnd"/>
      <w:r w:rsidRPr="00264FB5">
        <w:rPr>
          <w:rFonts w:ascii="Arial" w:eastAsia="Times New Roman" w:hAnsi="Arial" w:cs="Arial"/>
        </w:rPr>
        <w:t>-careers, 2022. Transport Team Manager | 688818 | Tesco Careers. [online] Tesco-careers.com. Available at: &lt;https://www.tesco-careers.com/jobdetails/688818/&gt; [Accessed 15 April 2022].</w:t>
      </w:r>
    </w:p>
    <w:p w14:paraId="1AD6A459" w14:textId="77777777" w:rsidR="00264FB5" w:rsidRPr="00264FB5" w:rsidRDefault="00264FB5" w:rsidP="00981C9A">
      <w:pPr>
        <w:spacing w:after="0" w:line="360" w:lineRule="auto"/>
        <w:jc w:val="both"/>
        <w:rPr>
          <w:rFonts w:ascii="Arial" w:eastAsia="Times New Roman" w:hAnsi="Arial" w:cs="Arial"/>
        </w:rPr>
      </w:pPr>
      <w:proofErr w:type="spellStart"/>
      <w:r w:rsidRPr="00264FB5">
        <w:rPr>
          <w:rFonts w:ascii="Arial" w:eastAsia="Times New Roman" w:hAnsi="Arial" w:cs="Arial"/>
        </w:rPr>
        <w:t>tescoplc</w:t>
      </w:r>
      <w:proofErr w:type="spellEnd"/>
      <w:r w:rsidRPr="00264FB5">
        <w:rPr>
          <w:rFonts w:ascii="Arial" w:eastAsia="Times New Roman" w:hAnsi="Arial" w:cs="Arial"/>
        </w:rPr>
        <w:t>, 2022. About - Tesco PLC. [online] www.tescoplc.com. Available at: &lt;https://www.tescoplc.com/about/&gt; [Accessed 15 April 2022].</w:t>
      </w:r>
    </w:p>
    <w:p w14:paraId="376BB317" w14:textId="77777777" w:rsidR="00264FB5" w:rsidRPr="00264FB5" w:rsidRDefault="00264FB5" w:rsidP="00981C9A">
      <w:pPr>
        <w:spacing w:after="0" w:line="360" w:lineRule="auto"/>
        <w:jc w:val="both"/>
        <w:rPr>
          <w:rFonts w:ascii="Arial" w:eastAsia="Times New Roman" w:hAnsi="Arial" w:cs="Arial"/>
        </w:rPr>
      </w:pPr>
      <w:proofErr w:type="spellStart"/>
      <w:r w:rsidRPr="00264FB5">
        <w:rPr>
          <w:rFonts w:ascii="Arial" w:eastAsia="Times New Roman" w:hAnsi="Arial" w:cs="Arial"/>
        </w:rPr>
        <w:t>theguardian</w:t>
      </w:r>
      <w:proofErr w:type="spellEnd"/>
      <w:r w:rsidRPr="00264FB5">
        <w:rPr>
          <w:rFonts w:ascii="Arial" w:eastAsia="Times New Roman" w:hAnsi="Arial" w:cs="Arial"/>
        </w:rPr>
        <w:t>, 2022. Tesco workers take company to court over alleged discrimination. [online] the Guardian. Available at: &lt;https://www.theguardian.com/business/2016/oct/16/tesco-workers-take-company-to-court-for-discrimination&gt; [Accessed 15 April 2022].</w:t>
      </w:r>
    </w:p>
    <w:p w14:paraId="39C23B25" w14:textId="77777777" w:rsidR="00310373" w:rsidRDefault="00310373">
      <w:pPr>
        <w:rPr>
          <w:rFonts w:ascii="Arial" w:eastAsia="Times New Roman" w:hAnsi="Arial" w:cs="Arial"/>
          <w:b/>
          <w:bCs/>
        </w:rPr>
      </w:pPr>
      <w:r>
        <w:rPr>
          <w:rFonts w:ascii="Arial" w:eastAsia="Times New Roman" w:hAnsi="Arial" w:cs="Arial"/>
          <w:b/>
          <w:bCs/>
        </w:rPr>
        <w:br w:type="page"/>
      </w:r>
    </w:p>
    <w:p w14:paraId="6B63C059" w14:textId="77777777" w:rsidR="00264FB5" w:rsidRPr="00264FB5" w:rsidRDefault="00264FB5" w:rsidP="00D82F85">
      <w:pPr>
        <w:pStyle w:val="Heading1"/>
        <w:rPr>
          <w:rFonts w:eastAsia="Times New Roman"/>
        </w:rPr>
      </w:pPr>
      <w:bookmarkStart w:id="15" w:name="_Toc101688360"/>
      <w:r w:rsidRPr="00264FB5">
        <w:rPr>
          <w:rFonts w:eastAsia="Times New Roman"/>
        </w:rPr>
        <w:lastRenderedPageBreak/>
        <w:t>Part 2 reflection essay</w:t>
      </w:r>
      <w:bookmarkEnd w:id="15"/>
    </w:p>
    <w:p w14:paraId="6CD7023A" w14:textId="77777777" w:rsidR="00264FB5" w:rsidRPr="00264FB5" w:rsidRDefault="00310373" w:rsidP="00981C9A">
      <w:pPr>
        <w:spacing w:after="0" w:line="360" w:lineRule="auto"/>
        <w:jc w:val="both"/>
        <w:rPr>
          <w:rFonts w:ascii="Arial" w:eastAsia="Times New Roman" w:hAnsi="Arial" w:cs="Arial"/>
        </w:rPr>
      </w:pPr>
      <w:r>
        <w:rPr>
          <w:rFonts w:ascii="Arial" w:eastAsia="Times New Roman" w:hAnsi="Arial" w:cs="Arial"/>
          <w:b/>
          <w:bCs/>
        </w:rPr>
        <w:t>Introduction</w:t>
      </w:r>
    </w:p>
    <w:p w14:paraId="0F7D5A7E" w14:textId="77777777" w:rsidR="00264FB5" w:rsidRPr="00264FB5" w:rsidRDefault="00264FB5" w:rsidP="00981C9A">
      <w:pPr>
        <w:spacing w:after="0" w:line="360" w:lineRule="auto"/>
        <w:jc w:val="both"/>
        <w:rPr>
          <w:rFonts w:ascii="Arial" w:eastAsia="Times New Roman" w:hAnsi="Arial" w:cs="Arial"/>
        </w:rPr>
      </w:pPr>
      <w:r w:rsidRPr="00264FB5">
        <w:rPr>
          <w:rFonts w:ascii="Arial" w:eastAsia="Times New Roman" w:hAnsi="Arial" w:cs="Arial"/>
        </w:rPr>
        <w:t>This reflective assignment has the goal to effectively reflect on a situation by which I have gone through at the time of completing this assignment and analyzing the module. Apart from that, it also can be said that it is a proper personal enhancement reflection process where I will reflect my personal ideas and views related to my knowledge and learning which I have gained. The overall aim of this assignment is on external environmental factors which affect organizational performances and culture as well as the vital concern related to this area is how I will use the learning in my overall experiences. Apart from that, it also can be said that my learning knowledge and ideas will help and guide me to analyze, understand, and define the vital aspects of organizational culture and ethical issues in a proper descriptive manner. Apart from that, I am going to Utilize “</w:t>
      </w:r>
      <w:r w:rsidRPr="00264FB5">
        <w:rPr>
          <w:rFonts w:ascii="Arial" w:eastAsia="Times New Roman" w:hAnsi="Arial" w:cs="Arial"/>
          <w:b/>
          <w:bCs/>
          <w:i/>
          <w:iCs/>
        </w:rPr>
        <w:t>Gibbs reflective theory</w:t>
      </w:r>
      <w:r w:rsidRPr="00264FB5">
        <w:rPr>
          <w:rFonts w:ascii="Arial" w:eastAsia="Times New Roman" w:hAnsi="Arial" w:cs="Arial"/>
        </w:rPr>
        <w:t>” on this assignment which will help me to highlight my understanding as well as my concerns more effectively and in a more detailed manner so that I can make others understand it.</w:t>
      </w:r>
    </w:p>
    <w:p w14:paraId="57054B25" w14:textId="77777777" w:rsidR="00264FB5" w:rsidRPr="00264FB5" w:rsidRDefault="00310373" w:rsidP="00981C9A">
      <w:pPr>
        <w:spacing w:after="0" w:line="360" w:lineRule="auto"/>
        <w:jc w:val="both"/>
        <w:rPr>
          <w:rFonts w:ascii="Arial" w:eastAsia="Times New Roman" w:hAnsi="Arial" w:cs="Arial"/>
        </w:rPr>
      </w:pPr>
      <w:r>
        <w:rPr>
          <w:rFonts w:ascii="Arial" w:eastAsia="Times New Roman" w:hAnsi="Arial" w:cs="Arial"/>
          <w:b/>
          <w:bCs/>
        </w:rPr>
        <w:t>Analysis</w:t>
      </w:r>
    </w:p>
    <w:p w14:paraId="0120AD33" w14:textId="77777777" w:rsidR="00264FB5" w:rsidRPr="00264FB5" w:rsidRDefault="00264FB5" w:rsidP="00981C9A">
      <w:pPr>
        <w:spacing w:after="0" w:line="360" w:lineRule="auto"/>
        <w:jc w:val="both"/>
        <w:rPr>
          <w:rFonts w:ascii="Arial" w:eastAsia="Times New Roman" w:hAnsi="Arial" w:cs="Arial"/>
        </w:rPr>
      </w:pPr>
      <w:r w:rsidRPr="00264FB5">
        <w:rPr>
          <w:rFonts w:ascii="Arial" w:eastAsia="Times New Roman" w:hAnsi="Arial" w:cs="Arial"/>
        </w:rPr>
        <w:t>“</w:t>
      </w:r>
      <w:r w:rsidRPr="00264FB5">
        <w:rPr>
          <w:rFonts w:ascii="Arial" w:eastAsia="Times New Roman" w:hAnsi="Arial" w:cs="Arial"/>
          <w:b/>
          <w:bCs/>
          <w:i/>
          <w:iCs/>
        </w:rPr>
        <w:t>Gibbs reflective cycle</w:t>
      </w:r>
      <w:r w:rsidRPr="00264FB5">
        <w:rPr>
          <w:rFonts w:ascii="Arial" w:eastAsia="Times New Roman" w:hAnsi="Arial" w:cs="Arial"/>
        </w:rPr>
        <w:t xml:space="preserve">”: </w:t>
      </w:r>
      <w:proofErr w:type="gramStart"/>
      <w:r w:rsidRPr="00264FB5">
        <w:rPr>
          <w:rFonts w:ascii="Arial" w:eastAsia="Times New Roman" w:hAnsi="Arial" w:cs="Arial"/>
        </w:rPr>
        <w:t>through the use of</w:t>
      </w:r>
      <w:proofErr w:type="gramEnd"/>
      <w:r w:rsidRPr="00264FB5">
        <w:rPr>
          <w:rFonts w:ascii="Arial" w:eastAsia="Times New Roman" w:hAnsi="Arial" w:cs="Arial"/>
        </w:rPr>
        <w:t xml:space="preserve"> this cycle, I will easily explain and discuss my learning materials and knowledge more expressively (</w:t>
      </w:r>
      <w:proofErr w:type="spellStart"/>
      <w:r w:rsidRPr="00264FB5">
        <w:rPr>
          <w:rFonts w:ascii="Arial" w:eastAsia="Times New Roman" w:hAnsi="Arial" w:cs="Arial"/>
        </w:rPr>
        <w:t>Adeani</w:t>
      </w:r>
      <w:proofErr w:type="spellEnd"/>
      <w:r w:rsidRPr="00264FB5">
        <w:rPr>
          <w:rFonts w:ascii="Arial" w:eastAsia="Times New Roman" w:hAnsi="Arial" w:cs="Arial"/>
        </w:rPr>
        <w:t xml:space="preserve"> </w:t>
      </w:r>
      <w:r w:rsidRPr="00264FB5">
        <w:rPr>
          <w:rFonts w:ascii="Arial" w:eastAsia="Times New Roman" w:hAnsi="Arial" w:cs="Arial"/>
          <w:i/>
          <w:iCs/>
        </w:rPr>
        <w:t>et al</w:t>
      </w:r>
      <w:r w:rsidRPr="00264FB5">
        <w:rPr>
          <w:rFonts w:ascii="Arial" w:eastAsia="Times New Roman" w:hAnsi="Arial" w:cs="Arial"/>
        </w:rPr>
        <w:t>. 2020). Gibbs reflective cycle is relied on 6 specific stages, which are:</w:t>
      </w:r>
    </w:p>
    <w:p w14:paraId="5DA14070" w14:textId="77777777" w:rsidR="00264FB5" w:rsidRPr="00264FB5" w:rsidRDefault="00264FB5" w:rsidP="00981C9A">
      <w:pPr>
        <w:spacing w:after="0" w:line="360" w:lineRule="auto"/>
        <w:jc w:val="both"/>
        <w:rPr>
          <w:rFonts w:ascii="Arial" w:eastAsia="Times New Roman" w:hAnsi="Arial" w:cs="Arial"/>
        </w:rPr>
      </w:pPr>
      <w:r w:rsidRPr="00264FB5">
        <w:rPr>
          <w:rFonts w:ascii="Arial" w:eastAsia="Times New Roman" w:hAnsi="Arial" w:cs="Arial"/>
          <w:b/>
          <w:bCs/>
        </w:rPr>
        <w:t>Description</w:t>
      </w:r>
      <w:r w:rsidRPr="00264FB5">
        <w:rPr>
          <w:rFonts w:ascii="Arial" w:eastAsia="Times New Roman" w:hAnsi="Arial" w:cs="Arial"/>
        </w:rPr>
        <w:t xml:space="preserve">: after analyzing the module it can be said that I have run into multiple things and aspects through which I effectively can enhance my knowledge and my skill as well as share all the gained knowledge in this assignment. I think this module and study was very productive because it did not only lent a proper overview into the organizational activities and strategies which are affected by external aspects, but, it assisted me to effective navigate around multiple distinctive compositions which an organizational leader and strategy making departments have to consider especially to make sure that a more effective internal strategies can be developed after analyzing the external environmental aspects which can help an organization to achieve its organizational goals. Apart from that, I also have understood that an initial screening of external environmental factors, like political factors, </w:t>
      </w:r>
      <w:proofErr w:type="spellStart"/>
      <w:r w:rsidRPr="00264FB5">
        <w:rPr>
          <w:rFonts w:ascii="Arial" w:eastAsia="Times New Roman" w:hAnsi="Arial" w:cs="Arial"/>
        </w:rPr>
        <w:t>economical</w:t>
      </w:r>
      <w:proofErr w:type="spellEnd"/>
      <w:r w:rsidRPr="00264FB5">
        <w:rPr>
          <w:rFonts w:ascii="Arial" w:eastAsia="Times New Roman" w:hAnsi="Arial" w:cs="Arial"/>
        </w:rPr>
        <w:t xml:space="preserve"> factors, social and technology aspects, legal and environmental factors is necessary. This study also has helped me to understand how organizational culture and performance are affected and related with external factors (</w:t>
      </w:r>
      <w:proofErr w:type="spellStart"/>
      <w:r w:rsidRPr="00264FB5">
        <w:rPr>
          <w:rFonts w:ascii="Arial" w:eastAsia="Times New Roman" w:hAnsi="Arial" w:cs="Arial"/>
        </w:rPr>
        <w:t>Husebø</w:t>
      </w:r>
      <w:proofErr w:type="spellEnd"/>
      <w:r w:rsidRPr="00264FB5">
        <w:rPr>
          <w:rFonts w:ascii="Arial" w:eastAsia="Times New Roman" w:hAnsi="Arial" w:cs="Arial"/>
        </w:rPr>
        <w:t xml:space="preserve"> </w:t>
      </w:r>
      <w:r w:rsidRPr="00264FB5">
        <w:rPr>
          <w:rFonts w:ascii="Arial" w:eastAsia="Times New Roman" w:hAnsi="Arial" w:cs="Arial"/>
          <w:i/>
          <w:iCs/>
        </w:rPr>
        <w:t>et al</w:t>
      </w:r>
      <w:r w:rsidRPr="00264FB5">
        <w:rPr>
          <w:rFonts w:ascii="Arial" w:eastAsia="Times New Roman" w:hAnsi="Arial" w:cs="Arial"/>
        </w:rPr>
        <w:t>. 2015). I came to know that, not only the external aspects which affect organizational performance, but factors, like, ethical dilemmas, and covid situations also have affected the strategies of almost every company. I also have understood that an organization’s leaders need to be ready all the time to tackle instant environmental issues, like, covid.</w:t>
      </w:r>
    </w:p>
    <w:p w14:paraId="0E31EA66" w14:textId="77777777" w:rsidR="00264FB5" w:rsidRPr="00264FB5" w:rsidRDefault="00264FB5" w:rsidP="00981C9A">
      <w:pPr>
        <w:spacing w:after="0" w:line="360" w:lineRule="auto"/>
        <w:jc w:val="both"/>
        <w:rPr>
          <w:rFonts w:ascii="Arial" w:eastAsia="Times New Roman" w:hAnsi="Arial" w:cs="Arial"/>
        </w:rPr>
      </w:pPr>
      <w:r w:rsidRPr="00264FB5">
        <w:rPr>
          <w:rFonts w:ascii="Arial" w:eastAsia="Times New Roman" w:hAnsi="Arial" w:cs="Arial"/>
          <w:b/>
          <w:bCs/>
        </w:rPr>
        <w:lastRenderedPageBreak/>
        <w:t>Feelings</w:t>
      </w:r>
      <w:r w:rsidRPr="00264FB5">
        <w:rPr>
          <w:rFonts w:ascii="Arial" w:eastAsia="Times New Roman" w:hAnsi="Arial" w:cs="Arial"/>
        </w:rPr>
        <w:t xml:space="preserve">: I felt very miserable when I came to know that a lack of knowledge related to </w:t>
      </w:r>
      <w:proofErr w:type="gramStart"/>
      <w:r w:rsidRPr="00264FB5">
        <w:rPr>
          <w:rFonts w:ascii="Arial" w:eastAsia="Times New Roman" w:hAnsi="Arial" w:cs="Arial"/>
        </w:rPr>
        <w:t>employees</w:t>
      </w:r>
      <w:proofErr w:type="gramEnd"/>
      <w:r w:rsidRPr="00264FB5">
        <w:rPr>
          <w:rFonts w:ascii="Arial" w:eastAsia="Times New Roman" w:hAnsi="Arial" w:cs="Arial"/>
        </w:rPr>
        <w:t xml:space="preserve"> safety and lack of concern about the health of the workers can hamper not only the reputation of the organization, but also can take the livelihood of an employee. Tesco failed multiple times when it came to provide proper safety to its employees and when it came to fair treatment with the workers. However, as an outcome, Tesco had to pay a heavy penalty to the court and to the employee’s family. I also felt that adopting technology at the correct time and in a correct manner can help any company to overcome external issues, like, Covid. Tesco’s IT department effectively helped the company to sustain the covid situation. Apart from that, I am also very curious to understand how any company could conduct it towards enhancing employee relations.</w:t>
      </w:r>
    </w:p>
    <w:p w14:paraId="2BFA049A" w14:textId="77777777" w:rsidR="00264FB5" w:rsidRPr="00264FB5" w:rsidRDefault="00264FB5" w:rsidP="00981C9A">
      <w:pPr>
        <w:spacing w:after="0" w:line="360" w:lineRule="auto"/>
        <w:jc w:val="both"/>
        <w:rPr>
          <w:rFonts w:ascii="Arial" w:eastAsia="Times New Roman" w:hAnsi="Arial" w:cs="Arial"/>
        </w:rPr>
      </w:pPr>
      <w:r w:rsidRPr="00264FB5">
        <w:rPr>
          <w:rFonts w:ascii="Arial" w:eastAsia="Times New Roman" w:hAnsi="Arial" w:cs="Arial"/>
          <w:b/>
          <w:bCs/>
        </w:rPr>
        <w:t>Evaluation</w:t>
      </w:r>
      <w:r w:rsidRPr="00264FB5">
        <w:rPr>
          <w:rFonts w:ascii="Arial" w:eastAsia="Times New Roman" w:hAnsi="Arial" w:cs="Arial"/>
        </w:rPr>
        <w:t>: in this learning, it was vital to undergo multiple enhancement learnings and exercises. Apart from that, in the learning, it was very difficult for me to effectively understand specific perspectives related to organizational culture and performance as well as how it is vital to manage an external environment to enhance organizational performance. Apart from that, at the beginning I failed to underlie principles and values which was deeply bothering me, to analyze and understand how understanding external factors could enhance rapport which the organizational strategies could have with organizational goals. Hence, I effectively clarified with a supervisor.</w:t>
      </w:r>
    </w:p>
    <w:p w14:paraId="318F4E9B" w14:textId="77777777" w:rsidR="00264FB5" w:rsidRPr="00264FB5" w:rsidRDefault="00264FB5" w:rsidP="00981C9A">
      <w:pPr>
        <w:spacing w:after="0" w:line="360" w:lineRule="auto"/>
        <w:jc w:val="both"/>
        <w:rPr>
          <w:rFonts w:ascii="Arial" w:eastAsia="Times New Roman" w:hAnsi="Arial" w:cs="Arial"/>
        </w:rPr>
      </w:pPr>
      <w:r w:rsidRPr="00264FB5">
        <w:rPr>
          <w:rFonts w:ascii="Arial" w:eastAsia="Times New Roman" w:hAnsi="Arial" w:cs="Arial"/>
          <w:b/>
          <w:bCs/>
        </w:rPr>
        <w:t>Analysis</w:t>
      </w:r>
      <w:r w:rsidRPr="00264FB5">
        <w:rPr>
          <w:rFonts w:ascii="Arial" w:eastAsia="Times New Roman" w:hAnsi="Arial" w:cs="Arial"/>
        </w:rPr>
        <w:t xml:space="preserve">: the learning effectively shaped and designed my total personal specification and understanding towards shining in my duties and roles in the upcoming organizations and companies. I also intended to use the same, and after theoretically and practically analyzing and understanding this assignment which could assist me to enhance professionally and effectively as a whole. Apart from that, I think that the contrasting factors which I identified in the sessions and analysis were more beneficial to me in acknowledging the total module (Markkanen </w:t>
      </w:r>
      <w:r w:rsidRPr="00264FB5">
        <w:rPr>
          <w:rFonts w:ascii="Arial" w:eastAsia="Times New Roman" w:hAnsi="Arial" w:cs="Arial"/>
          <w:i/>
          <w:iCs/>
        </w:rPr>
        <w:t>et al</w:t>
      </w:r>
      <w:r w:rsidRPr="00264FB5">
        <w:rPr>
          <w:rFonts w:ascii="Arial" w:eastAsia="Times New Roman" w:hAnsi="Arial" w:cs="Arial"/>
        </w:rPr>
        <w:t>. 2020). Apart from that, I personally can say that introspection and brooding is a vital factor for any effective professional to go through for prominence in career enhancement.</w:t>
      </w:r>
    </w:p>
    <w:p w14:paraId="61C74ECC" w14:textId="77777777" w:rsidR="00264FB5" w:rsidRPr="00264FB5" w:rsidRDefault="00264FB5" w:rsidP="00981C9A">
      <w:pPr>
        <w:spacing w:after="0" w:line="360" w:lineRule="auto"/>
        <w:jc w:val="both"/>
        <w:rPr>
          <w:rFonts w:ascii="Arial" w:eastAsia="Times New Roman" w:hAnsi="Arial" w:cs="Arial"/>
        </w:rPr>
      </w:pPr>
      <w:r w:rsidRPr="00264FB5">
        <w:rPr>
          <w:rFonts w:ascii="Arial" w:eastAsia="Times New Roman" w:hAnsi="Arial" w:cs="Arial"/>
          <w:b/>
          <w:bCs/>
        </w:rPr>
        <w:t>Conclusion</w:t>
      </w:r>
      <w:r w:rsidRPr="00264FB5">
        <w:rPr>
          <w:rFonts w:ascii="Arial" w:eastAsia="Times New Roman" w:hAnsi="Arial" w:cs="Arial"/>
        </w:rPr>
        <w:t>: For me, I need to develop more patience and stability, in grasping specific notions which could be contracting to some other learnings. However, it contains ethical aspects, and other external environmental aspects. I think that organizational culture is an idea which is not totally known and highlighted to me, and in the area of organizational necessity, as well as how organizational culture could affect my ability to work in a company. I also think that having in concern the upcoming considerations, like creativity and globalized changes transforming the norms of regulations of serving within a company.</w:t>
      </w:r>
    </w:p>
    <w:p w14:paraId="3626D4AE" w14:textId="77777777" w:rsidR="00264FB5" w:rsidRPr="00264FB5" w:rsidRDefault="00264FB5" w:rsidP="00981C9A">
      <w:pPr>
        <w:spacing w:after="0" w:line="360" w:lineRule="auto"/>
        <w:jc w:val="both"/>
        <w:rPr>
          <w:rFonts w:ascii="Arial" w:eastAsia="Times New Roman" w:hAnsi="Arial" w:cs="Arial"/>
        </w:rPr>
      </w:pPr>
      <w:r w:rsidRPr="00264FB5">
        <w:rPr>
          <w:rFonts w:ascii="Arial" w:eastAsia="Times New Roman" w:hAnsi="Arial" w:cs="Arial"/>
          <w:b/>
          <w:bCs/>
        </w:rPr>
        <w:lastRenderedPageBreak/>
        <w:t>Action plan</w:t>
      </w:r>
      <w:r w:rsidRPr="00264FB5">
        <w:rPr>
          <w:rFonts w:ascii="Arial" w:eastAsia="Times New Roman" w:hAnsi="Arial" w:cs="Arial"/>
        </w:rPr>
        <w:t>: from the analysis it can be said that the practice has assisted me to enhance myself as a person as well as impart specific needs for ensuring I am totally prepared for any upcoming challenges. As an instance, I could be needed to lead an effective strategy making process of an organization as well as before proceeding with that organizational role I require to acknowledge every external situation and ethical dilemmas to the popper contribution all the aspects can give towards the end objectives and goals of the company.</w:t>
      </w:r>
    </w:p>
    <w:p w14:paraId="0AB9F89F" w14:textId="77777777" w:rsidR="00264FB5" w:rsidRPr="00264FB5" w:rsidRDefault="009249D2" w:rsidP="00981C9A">
      <w:pPr>
        <w:spacing w:after="0" w:line="360" w:lineRule="auto"/>
        <w:jc w:val="both"/>
        <w:rPr>
          <w:rFonts w:ascii="Arial" w:eastAsia="Times New Roman" w:hAnsi="Arial" w:cs="Arial"/>
        </w:rPr>
      </w:pPr>
      <w:r>
        <w:rPr>
          <w:rFonts w:ascii="Arial" w:eastAsia="Times New Roman" w:hAnsi="Arial" w:cs="Arial"/>
          <w:b/>
          <w:bCs/>
        </w:rPr>
        <w:t>Conclusion</w:t>
      </w:r>
    </w:p>
    <w:p w14:paraId="1B83A456" w14:textId="77777777" w:rsidR="00264FB5" w:rsidRPr="00264FB5" w:rsidRDefault="00264FB5" w:rsidP="00981C9A">
      <w:pPr>
        <w:spacing w:after="0" w:line="360" w:lineRule="auto"/>
        <w:jc w:val="both"/>
        <w:rPr>
          <w:rFonts w:ascii="Arial" w:eastAsia="Times New Roman" w:hAnsi="Arial" w:cs="Arial"/>
        </w:rPr>
      </w:pPr>
      <w:r w:rsidRPr="00264FB5">
        <w:rPr>
          <w:rFonts w:ascii="Arial" w:eastAsia="Times New Roman" w:hAnsi="Arial" w:cs="Arial"/>
        </w:rPr>
        <w:t xml:space="preserve">From the analysis of the </w:t>
      </w:r>
      <w:proofErr w:type="gramStart"/>
      <w:r w:rsidRPr="00264FB5">
        <w:rPr>
          <w:rFonts w:ascii="Arial" w:eastAsia="Times New Roman" w:hAnsi="Arial" w:cs="Arial"/>
        </w:rPr>
        <w:t>assignment</w:t>
      </w:r>
      <w:proofErr w:type="gramEnd"/>
      <w:r w:rsidRPr="00264FB5">
        <w:rPr>
          <w:rFonts w:ascii="Arial" w:eastAsia="Times New Roman" w:hAnsi="Arial" w:cs="Arial"/>
        </w:rPr>
        <w:t xml:space="preserve"> it can be said that this assignment and learning has given a unique scope to grow multiple implications based on organizational background and managing organizational culture. It has helped me to enhance my personal knowledge and skill which are required to be an effective organizational leader.</w:t>
      </w:r>
    </w:p>
    <w:p w14:paraId="2444300A" w14:textId="77777777" w:rsidR="00264FB5" w:rsidRDefault="00264FB5" w:rsidP="00981C9A">
      <w:pPr>
        <w:spacing w:line="360" w:lineRule="auto"/>
        <w:rPr>
          <w:rFonts w:ascii="Arial" w:eastAsia="Times New Roman" w:hAnsi="Arial" w:cs="Arial"/>
          <w:b/>
          <w:bCs/>
        </w:rPr>
      </w:pPr>
      <w:r>
        <w:rPr>
          <w:rFonts w:ascii="Arial" w:eastAsia="Times New Roman" w:hAnsi="Arial" w:cs="Arial"/>
          <w:b/>
          <w:bCs/>
        </w:rPr>
        <w:br w:type="page"/>
      </w:r>
    </w:p>
    <w:p w14:paraId="66F3BD55" w14:textId="77777777" w:rsidR="00264FB5" w:rsidRPr="00264FB5" w:rsidRDefault="00264FB5" w:rsidP="0009565A">
      <w:pPr>
        <w:pStyle w:val="Heading1"/>
        <w:rPr>
          <w:rFonts w:eastAsia="Times New Roman"/>
        </w:rPr>
      </w:pPr>
      <w:bookmarkStart w:id="16" w:name="_Toc101688361"/>
      <w:r w:rsidRPr="00264FB5">
        <w:rPr>
          <w:rFonts w:eastAsia="Times New Roman"/>
        </w:rPr>
        <w:lastRenderedPageBreak/>
        <w:t>Reference list</w:t>
      </w:r>
      <w:bookmarkEnd w:id="16"/>
    </w:p>
    <w:p w14:paraId="2FB34D95" w14:textId="77777777" w:rsidR="00264FB5" w:rsidRPr="00264FB5" w:rsidRDefault="00264FB5" w:rsidP="00981C9A">
      <w:pPr>
        <w:spacing w:after="0" w:line="360" w:lineRule="auto"/>
        <w:jc w:val="both"/>
        <w:rPr>
          <w:rFonts w:ascii="Arial" w:eastAsia="Times New Roman" w:hAnsi="Arial" w:cs="Arial"/>
        </w:rPr>
      </w:pPr>
      <w:proofErr w:type="spellStart"/>
      <w:r w:rsidRPr="00264FB5">
        <w:rPr>
          <w:rFonts w:ascii="Arial" w:eastAsia="Times New Roman" w:hAnsi="Arial" w:cs="Arial"/>
        </w:rPr>
        <w:t>Adeani</w:t>
      </w:r>
      <w:proofErr w:type="spellEnd"/>
      <w:r w:rsidRPr="00264FB5">
        <w:rPr>
          <w:rFonts w:ascii="Arial" w:eastAsia="Times New Roman" w:hAnsi="Arial" w:cs="Arial"/>
        </w:rPr>
        <w:t xml:space="preserve">, I.S., </w:t>
      </w:r>
      <w:proofErr w:type="spellStart"/>
      <w:r w:rsidRPr="00264FB5">
        <w:rPr>
          <w:rFonts w:ascii="Arial" w:eastAsia="Times New Roman" w:hAnsi="Arial" w:cs="Arial"/>
        </w:rPr>
        <w:t>Febriani</w:t>
      </w:r>
      <w:proofErr w:type="spellEnd"/>
      <w:r w:rsidRPr="00264FB5">
        <w:rPr>
          <w:rFonts w:ascii="Arial" w:eastAsia="Times New Roman" w:hAnsi="Arial" w:cs="Arial"/>
        </w:rPr>
        <w:t xml:space="preserve">, R.B. and </w:t>
      </w:r>
      <w:proofErr w:type="spellStart"/>
      <w:r w:rsidRPr="00264FB5">
        <w:rPr>
          <w:rFonts w:ascii="Arial" w:eastAsia="Times New Roman" w:hAnsi="Arial" w:cs="Arial"/>
        </w:rPr>
        <w:t>Syafryadin</w:t>
      </w:r>
      <w:proofErr w:type="spellEnd"/>
      <w:r w:rsidRPr="00264FB5">
        <w:rPr>
          <w:rFonts w:ascii="Arial" w:eastAsia="Times New Roman" w:hAnsi="Arial" w:cs="Arial"/>
        </w:rPr>
        <w:t>, S., 2020. USING GIBBS’REFLECTIVE CYCLE IN MAKING REFLECTIONS OF LITERARY ANALYSIS. Indonesian EFL Journal, 6(2), pp.139-148.</w:t>
      </w:r>
    </w:p>
    <w:p w14:paraId="0CB40F98" w14:textId="77777777" w:rsidR="00264FB5" w:rsidRPr="00264FB5" w:rsidRDefault="00264FB5" w:rsidP="00981C9A">
      <w:pPr>
        <w:spacing w:after="0" w:line="360" w:lineRule="auto"/>
        <w:jc w:val="both"/>
        <w:rPr>
          <w:rFonts w:ascii="Arial" w:eastAsia="Times New Roman" w:hAnsi="Arial" w:cs="Arial"/>
        </w:rPr>
      </w:pPr>
      <w:proofErr w:type="spellStart"/>
      <w:r w:rsidRPr="00264FB5">
        <w:rPr>
          <w:rFonts w:ascii="Arial" w:eastAsia="Times New Roman" w:hAnsi="Arial" w:cs="Arial"/>
        </w:rPr>
        <w:t>Husebø</w:t>
      </w:r>
      <w:proofErr w:type="spellEnd"/>
      <w:r w:rsidRPr="00264FB5">
        <w:rPr>
          <w:rFonts w:ascii="Arial" w:eastAsia="Times New Roman" w:hAnsi="Arial" w:cs="Arial"/>
        </w:rPr>
        <w:t xml:space="preserve">, S.E., </w:t>
      </w:r>
      <w:proofErr w:type="spellStart"/>
      <w:r w:rsidRPr="00264FB5">
        <w:rPr>
          <w:rFonts w:ascii="Arial" w:eastAsia="Times New Roman" w:hAnsi="Arial" w:cs="Arial"/>
        </w:rPr>
        <w:t>O'Regan</w:t>
      </w:r>
      <w:proofErr w:type="spellEnd"/>
      <w:r w:rsidRPr="00264FB5">
        <w:rPr>
          <w:rFonts w:ascii="Arial" w:eastAsia="Times New Roman" w:hAnsi="Arial" w:cs="Arial"/>
        </w:rPr>
        <w:t xml:space="preserve">, S. and </w:t>
      </w:r>
      <w:proofErr w:type="spellStart"/>
      <w:r w:rsidRPr="00264FB5">
        <w:rPr>
          <w:rFonts w:ascii="Arial" w:eastAsia="Times New Roman" w:hAnsi="Arial" w:cs="Arial"/>
        </w:rPr>
        <w:t>Nestel</w:t>
      </w:r>
      <w:proofErr w:type="spellEnd"/>
      <w:r w:rsidRPr="00264FB5">
        <w:rPr>
          <w:rFonts w:ascii="Arial" w:eastAsia="Times New Roman" w:hAnsi="Arial" w:cs="Arial"/>
        </w:rPr>
        <w:t xml:space="preserve">, D., 2015. Reflective practice and its role in simulation. Clinical Simulation in Nursing, 11(8), pp.368-375. DOI: </w:t>
      </w:r>
      <w:hyperlink r:id="rId9" w:history="1">
        <w:r w:rsidRPr="00264FB5">
          <w:rPr>
            <w:rFonts w:ascii="Arial" w:eastAsia="Times New Roman" w:hAnsi="Arial" w:cs="Arial"/>
            <w:u w:val="single"/>
          </w:rPr>
          <w:t>https://doi.org/10.1016/j.ecns.2015.04.005</w:t>
        </w:r>
      </w:hyperlink>
    </w:p>
    <w:p w14:paraId="72C6F21D" w14:textId="77777777" w:rsidR="00264FB5" w:rsidRPr="00264FB5" w:rsidRDefault="00264FB5" w:rsidP="00981C9A">
      <w:pPr>
        <w:spacing w:after="0" w:line="360" w:lineRule="auto"/>
        <w:jc w:val="both"/>
        <w:rPr>
          <w:rFonts w:ascii="Arial" w:eastAsia="Times New Roman" w:hAnsi="Arial" w:cs="Arial"/>
        </w:rPr>
      </w:pPr>
      <w:r w:rsidRPr="00264FB5">
        <w:rPr>
          <w:rFonts w:ascii="Arial" w:eastAsia="Times New Roman" w:hAnsi="Arial" w:cs="Arial"/>
        </w:rPr>
        <w:t xml:space="preserve">Markkanen, P., </w:t>
      </w:r>
      <w:proofErr w:type="spellStart"/>
      <w:r w:rsidRPr="00264FB5">
        <w:rPr>
          <w:rFonts w:ascii="Arial" w:eastAsia="Times New Roman" w:hAnsi="Arial" w:cs="Arial"/>
        </w:rPr>
        <w:t>Välimäki</w:t>
      </w:r>
      <w:proofErr w:type="spellEnd"/>
      <w:r w:rsidRPr="00264FB5">
        <w:rPr>
          <w:rFonts w:ascii="Arial" w:eastAsia="Times New Roman" w:hAnsi="Arial" w:cs="Arial"/>
        </w:rPr>
        <w:t xml:space="preserve">, M., </w:t>
      </w:r>
      <w:proofErr w:type="spellStart"/>
      <w:r w:rsidRPr="00264FB5">
        <w:rPr>
          <w:rFonts w:ascii="Arial" w:eastAsia="Times New Roman" w:hAnsi="Arial" w:cs="Arial"/>
        </w:rPr>
        <w:t>Anttila</w:t>
      </w:r>
      <w:proofErr w:type="spellEnd"/>
      <w:r w:rsidRPr="00264FB5">
        <w:rPr>
          <w:rFonts w:ascii="Arial" w:eastAsia="Times New Roman" w:hAnsi="Arial" w:cs="Arial"/>
        </w:rPr>
        <w:t xml:space="preserve">, M. and </w:t>
      </w:r>
      <w:proofErr w:type="spellStart"/>
      <w:r w:rsidRPr="00264FB5">
        <w:rPr>
          <w:rFonts w:ascii="Arial" w:eastAsia="Times New Roman" w:hAnsi="Arial" w:cs="Arial"/>
        </w:rPr>
        <w:t>Kuuskorpi</w:t>
      </w:r>
      <w:proofErr w:type="spellEnd"/>
      <w:r w:rsidRPr="00264FB5">
        <w:rPr>
          <w:rFonts w:ascii="Arial" w:eastAsia="Times New Roman" w:hAnsi="Arial" w:cs="Arial"/>
        </w:rPr>
        <w:t>, M., 2020. A reflective cycle: Understanding challenging situations in a school setting. Educational Research, 62(1), pp.46-62. DOI: https://doi.org/10.1080/00131881.2020.1711790</w:t>
      </w:r>
    </w:p>
    <w:p w14:paraId="55432FB4" w14:textId="77777777" w:rsidR="00733D8E" w:rsidRPr="00264FB5" w:rsidRDefault="00733D8E" w:rsidP="00981C9A">
      <w:pPr>
        <w:spacing w:line="360" w:lineRule="auto"/>
        <w:jc w:val="both"/>
        <w:rPr>
          <w:rFonts w:ascii="Arial" w:hAnsi="Arial" w:cs="Arial"/>
        </w:rPr>
      </w:pPr>
    </w:p>
    <w:sectPr w:rsidR="00733D8E" w:rsidRPr="00264FB5" w:rsidSect="00865181">
      <w:footerReference w:type="default" r:id="rId10"/>
      <w:pgSz w:w="12240" w:h="15840"/>
      <w:pgMar w:top="1440" w:right="1440" w:bottom="1440" w:left="1440" w:header="720" w:footer="720" w:gutter="0"/>
      <w:pgBorders w:offsetFrom="page">
        <w:top w:val="triple" w:sz="4" w:space="24" w:color="auto"/>
        <w:left w:val="triple" w:sz="4" w:space="24" w:color="auto"/>
        <w:bottom w:val="triple" w:sz="4" w:space="24" w:color="auto"/>
        <w:right w:val="triple" w:sz="4" w:space="24" w:color="auto"/>
      </w:pgBorders>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871D36" w14:textId="77777777" w:rsidR="00CE56B7" w:rsidRDefault="00CE56B7" w:rsidP="00EB238F">
      <w:pPr>
        <w:spacing w:after="0" w:line="240" w:lineRule="auto"/>
      </w:pPr>
      <w:r>
        <w:separator/>
      </w:r>
    </w:p>
  </w:endnote>
  <w:endnote w:type="continuationSeparator" w:id="0">
    <w:p w14:paraId="6020D3AD" w14:textId="77777777" w:rsidR="00CE56B7" w:rsidRDefault="00CE56B7" w:rsidP="00EB23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2A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56259032"/>
      <w:docPartObj>
        <w:docPartGallery w:val="Page Numbers (Bottom of Page)"/>
        <w:docPartUnique/>
      </w:docPartObj>
    </w:sdtPr>
    <w:sdtEndPr/>
    <w:sdtContent>
      <w:p w14:paraId="379F6E5D" w14:textId="77777777" w:rsidR="00865181" w:rsidRDefault="00CE56B7">
        <w:pPr>
          <w:pStyle w:val="Footer"/>
          <w:jc w:val="right"/>
        </w:pPr>
        <w:r>
          <w:fldChar w:fldCharType="begin"/>
        </w:r>
        <w:r>
          <w:instrText xml:space="preserve"> PAGE   \* MERGEFORMAT </w:instrText>
        </w:r>
        <w:r>
          <w:fldChar w:fldCharType="separate"/>
        </w:r>
        <w:r w:rsidR="00097B1E">
          <w:rPr>
            <w:noProof/>
          </w:rPr>
          <w:t>2</w:t>
        </w:r>
        <w:r>
          <w:rPr>
            <w:noProof/>
          </w:rPr>
          <w:fldChar w:fldCharType="end"/>
        </w:r>
      </w:p>
    </w:sdtContent>
  </w:sdt>
  <w:p w14:paraId="7A59AA7E" w14:textId="77777777" w:rsidR="00865181" w:rsidRDefault="008651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1155FC" w14:textId="77777777" w:rsidR="00CE56B7" w:rsidRDefault="00CE56B7" w:rsidP="00EB238F">
      <w:pPr>
        <w:spacing w:after="0" w:line="240" w:lineRule="auto"/>
      </w:pPr>
      <w:r>
        <w:separator/>
      </w:r>
    </w:p>
  </w:footnote>
  <w:footnote w:type="continuationSeparator" w:id="0">
    <w:p w14:paraId="3F5B24FD" w14:textId="77777777" w:rsidR="00CE56B7" w:rsidRDefault="00CE56B7" w:rsidP="00EB238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C4398"/>
    <w:multiLevelType w:val="multilevel"/>
    <w:tmpl w:val="D26AE4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FDD34FE"/>
    <w:multiLevelType w:val="multilevel"/>
    <w:tmpl w:val="4D8C49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5BD1562"/>
    <w:multiLevelType w:val="multilevel"/>
    <w:tmpl w:val="1F428C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69F0B03"/>
    <w:multiLevelType w:val="multilevel"/>
    <w:tmpl w:val="5D7A72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1966918"/>
    <w:multiLevelType w:val="multilevel"/>
    <w:tmpl w:val="0E4820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1227149"/>
    <w:multiLevelType w:val="multilevel"/>
    <w:tmpl w:val="7B2CC7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53B19A8"/>
    <w:multiLevelType w:val="multilevel"/>
    <w:tmpl w:val="CF22CB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8995C8D"/>
    <w:multiLevelType w:val="multilevel"/>
    <w:tmpl w:val="A9F0ED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9F92707"/>
    <w:multiLevelType w:val="multilevel"/>
    <w:tmpl w:val="F90011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80586407">
    <w:abstractNumId w:val="1"/>
  </w:num>
  <w:num w:numId="2" w16cid:durableId="1519268363">
    <w:abstractNumId w:val="5"/>
  </w:num>
  <w:num w:numId="3" w16cid:durableId="968124790">
    <w:abstractNumId w:val="6"/>
  </w:num>
  <w:num w:numId="4" w16cid:durableId="1019545746">
    <w:abstractNumId w:val="3"/>
  </w:num>
  <w:num w:numId="5" w16cid:durableId="688872073">
    <w:abstractNumId w:val="0"/>
  </w:num>
  <w:num w:numId="6" w16cid:durableId="169954455">
    <w:abstractNumId w:val="8"/>
  </w:num>
  <w:num w:numId="7" w16cid:durableId="1739790522">
    <w:abstractNumId w:val="2"/>
  </w:num>
  <w:num w:numId="8" w16cid:durableId="1165242885">
    <w:abstractNumId w:val="4"/>
  </w:num>
  <w:num w:numId="9" w16cid:durableId="12531553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4FB5"/>
    <w:rsid w:val="0009565A"/>
    <w:rsid w:val="00097B1E"/>
    <w:rsid w:val="000E3964"/>
    <w:rsid w:val="000F3815"/>
    <w:rsid w:val="00264FB5"/>
    <w:rsid w:val="002A3FBE"/>
    <w:rsid w:val="00310373"/>
    <w:rsid w:val="003B42C5"/>
    <w:rsid w:val="0058690B"/>
    <w:rsid w:val="00702C52"/>
    <w:rsid w:val="00733D8E"/>
    <w:rsid w:val="00851875"/>
    <w:rsid w:val="00865181"/>
    <w:rsid w:val="00870270"/>
    <w:rsid w:val="009249D2"/>
    <w:rsid w:val="00933AF5"/>
    <w:rsid w:val="009744BA"/>
    <w:rsid w:val="00981C9A"/>
    <w:rsid w:val="009D104D"/>
    <w:rsid w:val="00A051F9"/>
    <w:rsid w:val="00C71BF8"/>
    <w:rsid w:val="00CE56B7"/>
    <w:rsid w:val="00D4234A"/>
    <w:rsid w:val="00D82F85"/>
    <w:rsid w:val="00DC7DB8"/>
    <w:rsid w:val="00E0661F"/>
    <w:rsid w:val="00E43D63"/>
    <w:rsid w:val="00EB238F"/>
    <w:rsid w:val="00EB2CAF"/>
    <w:rsid w:val="00F14A2B"/>
    <w:rsid w:val="00FA47A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85E245"/>
  <w15:docId w15:val="{E1F82E32-E19F-E849-B310-514165DFB3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33D8E"/>
  </w:style>
  <w:style w:type="paragraph" w:styleId="Heading1">
    <w:name w:val="heading 1"/>
    <w:basedOn w:val="Normal"/>
    <w:next w:val="Normal"/>
    <w:link w:val="Heading1Char"/>
    <w:uiPriority w:val="9"/>
    <w:qFormat/>
    <w:rsid w:val="00FA47A8"/>
    <w:pPr>
      <w:keepNext/>
      <w:keepLines/>
      <w:spacing w:before="480" w:after="0" w:line="360" w:lineRule="auto"/>
      <w:jc w:val="both"/>
      <w:outlineLvl w:val="0"/>
    </w:pPr>
    <w:rPr>
      <w:rFonts w:ascii="Arial" w:eastAsiaTheme="majorEastAsia" w:hAnsi="Arial" w:cstheme="majorBidi"/>
      <w:b/>
      <w:bCs/>
      <w:sz w:val="28"/>
      <w:szCs w:val="28"/>
    </w:rPr>
  </w:style>
  <w:style w:type="paragraph" w:styleId="Heading2">
    <w:name w:val="heading 2"/>
    <w:basedOn w:val="Normal"/>
    <w:next w:val="Normal"/>
    <w:link w:val="Heading2Char"/>
    <w:uiPriority w:val="9"/>
    <w:unhideWhenUsed/>
    <w:qFormat/>
    <w:rsid w:val="00FA47A8"/>
    <w:pPr>
      <w:keepNext/>
      <w:keepLines/>
      <w:spacing w:before="200" w:after="0" w:line="360" w:lineRule="auto"/>
      <w:jc w:val="both"/>
      <w:outlineLvl w:val="1"/>
    </w:pPr>
    <w:rPr>
      <w:rFonts w:ascii="Arial" w:eastAsiaTheme="majorEastAsia" w:hAnsi="Arial" w:cstheme="majorBidi"/>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264FB5"/>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264FB5"/>
    <w:rPr>
      <w:color w:val="0000FF"/>
      <w:u w:val="single"/>
    </w:rPr>
  </w:style>
  <w:style w:type="paragraph" w:styleId="Header">
    <w:name w:val="header"/>
    <w:basedOn w:val="Normal"/>
    <w:link w:val="HeaderChar"/>
    <w:uiPriority w:val="99"/>
    <w:semiHidden/>
    <w:unhideWhenUsed/>
    <w:rsid w:val="00EB238F"/>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EB238F"/>
  </w:style>
  <w:style w:type="paragraph" w:styleId="Footer">
    <w:name w:val="footer"/>
    <w:basedOn w:val="Normal"/>
    <w:link w:val="FooterChar"/>
    <w:uiPriority w:val="99"/>
    <w:unhideWhenUsed/>
    <w:rsid w:val="00EB238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B238F"/>
  </w:style>
  <w:style w:type="character" w:customStyle="1" w:styleId="Heading1Char">
    <w:name w:val="Heading 1 Char"/>
    <w:basedOn w:val="DefaultParagraphFont"/>
    <w:link w:val="Heading1"/>
    <w:uiPriority w:val="9"/>
    <w:rsid w:val="00FA47A8"/>
    <w:rPr>
      <w:rFonts w:ascii="Arial" w:eastAsiaTheme="majorEastAsia" w:hAnsi="Arial" w:cstheme="majorBidi"/>
      <w:b/>
      <w:bCs/>
      <w:sz w:val="28"/>
      <w:szCs w:val="28"/>
    </w:rPr>
  </w:style>
  <w:style w:type="character" w:customStyle="1" w:styleId="Heading2Char">
    <w:name w:val="Heading 2 Char"/>
    <w:basedOn w:val="DefaultParagraphFont"/>
    <w:link w:val="Heading2"/>
    <w:uiPriority w:val="9"/>
    <w:rsid w:val="00FA47A8"/>
    <w:rPr>
      <w:rFonts w:ascii="Arial" w:eastAsiaTheme="majorEastAsia" w:hAnsi="Arial" w:cstheme="majorBidi"/>
      <w:b/>
      <w:bCs/>
      <w:sz w:val="26"/>
      <w:szCs w:val="26"/>
    </w:rPr>
  </w:style>
  <w:style w:type="paragraph" w:styleId="TOCHeading">
    <w:name w:val="TOC Heading"/>
    <w:basedOn w:val="Heading1"/>
    <w:next w:val="Normal"/>
    <w:uiPriority w:val="39"/>
    <w:semiHidden/>
    <w:unhideWhenUsed/>
    <w:qFormat/>
    <w:rsid w:val="0009565A"/>
    <w:pPr>
      <w:spacing w:line="276" w:lineRule="auto"/>
      <w:jc w:val="left"/>
      <w:outlineLvl w:val="9"/>
    </w:pPr>
    <w:rPr>
      <w:rFonts w:asciiTheme="majorHAnsi" w:hAnsiTheme="majorHAnsi"/>
      <w:color w:val="365F91" w:themeColor="accent1" w:themeShade="BF"/>
    </w:rPr>
  </w:style>
  <w:style w:type="paragraph" w:styleId="TOC1">
    <w:name w:val="toc 1"/>
    <w:basedOn w:val="Normal"/>
    <w:next w:val="Normal"/>
    <w:autoRedefine/>
    <w:uiPriority w:val="39"/>
    <w:unhideWhenUsed/>
    <w:rsid w:val="0009565A"/>
    <w:pPr>
      <w:spacing w:after="100"/>
    </w:pPr>
  </w:style>
  <w:style w:type="paragraph" w:styleId="TOC2">
    <w:name w:val="toc 2"/>
    <w:basedOn w:val="Normal"/>
    <w:next w:val="Normal"/>
    <w:autoRedefine/>
    <w:uiPriority w:val="39"/>
    <w:unhideWhenUsed/>
    <w:rsid w:val="0009565A"/>
    <w:pPr>
      <w:spacing w:after="100"/>
      <w:ind w:left="220"/>
    </w:pPr>
  </w:style>
  <w:style w:type="paragraph" w:styleId="BalloonText">
    <w:name w:val="Balloon Text"/>
    <w:basedOn w:val="Normal"/>
    <w:link w:val="BalloonTextChar"/>
    <w:uiPriority w:val="99"/>
    <w:semiHidden/>
    <w:unhideWhenUsed/>
    <w:rsid w:val="0009565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9565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86418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dx.doi.org/10.1016%2Fj.ijinfomgt.2020.102287"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doi.org/10.1016/j.ecns.2015.04.00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C765CB-8BCF-4DE6-9D36-0FCC5D9CEE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19</Pages>
  <Words>5397</Words>
  <Characters>30768</Characters>
  <Application>Microsoft Office Word</Application>
  <DocSecurity>0</DocSecurity>
  <Lines>256</Lines>
  <Paragraphs>72</Paragraphs>
  <ScaleCrop>false</ScaleCrop>
  <HeadingPairs>
    <vt:vector size="4" baseType="variant">
      <vt:variant>
        <vt:lpstr>Title</vt:lpstr>
      </vt:variant>
      <vt:variant>
        <vt:i4>1</vt:i4>
      </vt:variant>
      <vt:variant>
        <vt:lpstr>Headings</vt:lpstr>
      </vt:variant>
      <vt:variant>
        <vt:i4>2</vt:i4>
      </vt:variant>
    </vt:vector>
  </HeadingPairs>
  <TitlesOfParts>
    <vt:vector size="3" baseType="lpstr">
      <vt:lpstr/>
      <vt:lpstr>1.0 Introduction</vt:lpstr>
      <vt:lpstr>2.0 Orview of the organization</vt:lpstr>
    </vt:vector>
  </TitlesOfParts>
  <Company/>
  <LinksUpToDate>false</LinksUpToDate>
  <CharactersWithSpaces>36093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Rodica Cuc (1906092)</cp:lastModifiedBy>
  <cp:revision>2</cp:revision>
  <dcterms:created xsi:type="dcterms:W3CDTF">2022-04-26T14:20:00Z</dcterms:created>
  <dcterms:modified xsi:type="dcterms:W3CDTF">2022-04-26T14:20:00Z</dcterms:modified>
</cp:coreProperties>
</file>