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7777777"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Pr="00931114">
              <w:rPr>
                <w:color w:val="FF0000"/>
                <w:sz w:val="24"/>
                <w:szCs w:val="24"/>
              </w:rPr>
              <w:t>CARMARTHEN / LAMPETER</w:t>
            </w:r>
            <w:r w:rsidR="00E30914" w:rsidRPr="00931114">
              <w:rPr>
                <w:sz w:val="24"/>
                <w:szCs w:val="24"/>
              </w:rPr>
              <w:t xml:space="preserve"> </w:t>
            </w:r>
            <w:r w:rsidR="00A662B9">
              <w:rPr>
                <w:sz w:val="24"/>
                <w:szCs w:val="24"/>
              </w:rPr>
              <w:t>/</w:t>
            </w:r>
            <w:r w:rsidR="00A662B9">
              <w:rPr>
                <w:color w:val="FF0000"/>
                <w:sz w:val="24"/>
                <w:szCs w:val="24"/>
              </w:rPr>
              <w:t xml:space="preserve">Swansea </w:t>
            </w:r>
          </w:p>
        </w:tc>
        <w:tc>
          <w:tcPr>
            <w:tcW w:w="4259" w:type="dxa"/>
          </w:tcPr>
          <w:p w14:paraId="2BD99436" w14:textId="77777777"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Pr="00CB4484">
              <w:rPr>
                <w:color w:val="FF0000"/>
                <w:sz w:val="24"/>
                <w:szCs w:val="24"/>
              </w:rPr>
              <w:t>CAERFYRDDIN/ LLA</w:t>
            </w:r>
            <w:r w:rsidR="005D40D2" w:rsidRPr="00CB4484">
              <w:rPr>
                <w:color w:val="FF0000"/>
                <w:sz w:val="24"/>
                <w:szCs w:val="24"/>
              </w:rPr>
              <w:t>M</w:t>
            </w:r>
            <w:r w:rsidRPr="00CB4484">
              <w:rPr>
                <w:color w:val="FF0000"/>
                <w:sz w:val="24"/>
                <w:szCs w:val="24"/>
              </w:rPr>
              <w:t>BED</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77777777" w:rsidR="000E5EE2" w:rsidRPr="00931114" w:rsidRDefault="000E5EE2" w:rsidP="000E5EE2">
            <w:pPr>
              <w:pStyle w:val="Trinity"/>
              <w:ind w:left="5760" w:hanging="5760"/>
            </w:pPr>
            <w:r w:rsidRPr="00931114">
              <w:t xml:space="preserve">LEVEL </w:t>
            </w:r>
            <w:r w:rsidR="00147A36" w:rsidRPr="00931114">
              <w:rPr>
                <w:color w:val="FF0000"/>
              </w:rPr>
              <w:t>4/5/6/7</w:t>
            </w:r>
          </w:p>
        </w:tc>
        <w:tc>
          <w:tcPr>
            <w:tcW w:w="4259" w:type="dxa"/>
          </w:tcPr>
          <w:p w14:paraId="776BCE56" w14:textId="77777777" w:rsidR="000E5EE2" w:rsidRPr="007E3A8E" w:rsidRDefault="000E5EE2" w:rsidP="00147A36">
            <w:pPr>
              <w:pStyle w:val="Trinity"/>
              <w:ind w:left="5760" w:hanging="5760"/>
              <w:jc w:val="right"/>
            </w:pPr>
            <w:r w:rsidRPr="007E3A8E">
              <w:t xml:space="preserve">LEFEL </w:t>
            </w:r>
            <w:r w:rsidR="00147A36" w:rsidRPr="009948F4">
              <w:rPr>
                <w:color w:val="FF0000"/>
              </w:rPr>
              <w:t>4/5/6/7</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3FEB3BF8" w:rsidR="000E5EE2" w:rsidRPr="00931114" w:rsidRDefault="003E455D" w:rsidP="007E5BDA">
            <w:pPr>
              <w:pStyle w:val="Exam"/>
              <w:rPr>
                <w:color w:val="FF0000"/>
              </w:rPr>
            </w:pPr>
            <w:r w:rsidRPr="007E5BDA">
              <w:t>may 202</w:t>
            </w:r>
            <w:r w:rsidR="00A34557" w:rsidRPr="007E5BDA">
              <w:t>1</w:t>
            </w:r>
          </w:p>
        </w:tc>
        <w:tc>
          <w:tcPr>
            <w:tcW w:w="4259" w:type="dxa"/>
          </w:tcPr>
          <w:p w14:paraId="6B3C3D20" w14:textId="0605C8E5" w:rsidR="000E5EE2" w:rsidRPr="00EC0A0F" w:rsidRDefault="004A39CF" w:rsidP="008A2B49">
            <w:pPr>
              <w:pStyle w:val="Month"/>
              <w:jc w:val="right"/>
              <w:rPr>
                <w:color w:val="FF0000"/>
              </w:rPr>
            </w:pPr>
            <w:r w:rsidRPr="00EC0A0F">
              <w:rPr>
                <w:color w:val="FF0000"/>
              </w:rPr>
              <w:t xml:space="preserve">IONAWR </w:t>
            </w:r>
            <w:r w:rsidR="003E455D">
              <w:rPr>
                <w:color w:val="FF0000"/>
              </w:rPr>
              <w:t>202</w:t>
            </w:r>
            <w:r w:rsidR="00A34557">
              <w:rPr>
                <w:color w:val="FF0000"/>
              </w:rPr>
              <w:t>1</w:t>
            </w:r>
            <w:r w:rsidR="003E455D">
              <w:rPr>
                <w:color w:val="FF0000"/>
              </w:rPr>
              <w:t>/ mai 202</w:t>
            </w:r>
            <w:r w:rsidR="00A34557">
              <w:rPr>
                <w:color w:val="FF0000"/>
              </w:rPr>
              <w:t>1</w:t>
            </w:r>
            <w:r w:rsidR="00EC0A0F" w:rsidRPr="00EC0A0F">
              <w:rPr>
                <w:color w:val="FF0000"/>
              </w:rPr>
              <w:t xml:space="preserve">/ </w:t>
            </w:r>
            <w:r w:rsidR="000E7182">
              <w:rPr>
                <w:color w:val="FF0000"/>
              </w:rPr>
              <w:t>Gorffennaf</w:t>
            </w:r>
            <w:r w:rsidR="003E455D">
              <w:rPr>
                <w:color w:val="FF0000"/>
              </w:rPr>
              <w:t xml:space="preserve"> 202</w:t>
            </w:r>
            <w:r w:rsidR="00A34557">
              <w:rPr>
                <w:color w:val="FF0000"/>
              </w:rPr>
              <w:t>1</w:t>
            </w:r>
          </w:p>
        </w:tc>
      </w:tr>
    </w:tbl>
    <w:p w14:paraId="4142CFF9" w14:textId="77777777" w:rsidR="00C266FC" w:rsidRPr="007E3A8E" w:rsidRDefault="00C266FC" w:rsidP="00D36E75">
      <w:pPr>
        <w:pStyle w:val="Modcode"/>
      </w:pPr>
    </w:p>
    <w:p w14:paraId="3B315521" w14:textId="77777777" w:rsidR="00D36E75" w:rsidRPr="007E3A8E" w:rsidRDefault="00D36E75" w:rsidP="00D36E75">
      <w:pPr>
        <w:pStyle w:val="Modcode"/>
      </w:pPr>
      <w:r w:rsidRPr="007E3A8E">
        <w:t>MODULE CODE</w:t>
      </w:r>
      <w:r w:rsidR="00147A36">
        <w:t xml:space="preserve">: </w:t>
      </w:r>
      <w:r w:rsidR="00147A36" w:rsidRPr="009948F4">
        <w:rPr>
          <w:color w:val="FF0000"/>
        </w:rPr>
        <w:t>Enter abcd1234</w:t>
      </w:r>
    </w:p>
    <w:p w14:paraId="6E9BB7D7" w14:textId="639956F1" w:rsidR="00D36E75" w:rsidRPr="007E5BDA" w:rsidRDefault="007E5BDA" w:rsidP="00D36E75">
      <w:pPr>
        <w:pStyle w:val="Modname"/>
        <w:rPr>
          <w:color w:val="000000" w:themeColor="text1"/>
        </w:rPr>
      </w:pPr>
      <w:r>
        <w:rPr>
          <w:color w:val="000000" w:themeColor="text1"/>
        </w:rPr>
        <w:t>OME CHEMISTRY ADVANCED</w:t>
      </w:r>
    </w:p>
    <w:p w14:paraId="2DA5E68D" w14:textId="77777777" w:rsidR="00A34557" w:rsidRPr="00A34557" w:rsidRDefault="00A34557" w:rsidP="00A34557">
      <w:pPr>
        <w:pStyle w:val="Time"/>
      </w:pPr>
    </w:p>
    <w:p w14:paraId="66E89FAD" w14:textId="7BB1E66D" w:rsidR="00C5464C" w:rsidRPr="007E3A8E" w:rsidRDefault="00C5464C">
      <w:pPr>
        <w:pStyle w:val="Time"/>
      </w:pPr>
      <w:r w:rsidRPr="007E3A8E">
        <w:t xml:space="preserve">TIME: </w:t>
      </w:r>
      <w:r w:rsidR="004A425E" w:rsidRPr="007E3A8E">
        <w:t xml:space="preserve"> </w:t>
      </w:r>
      <w:r w:rsidR="007E5BDA">
        <w:rPr>
          <w:color w:val="000000" w:themeColor="text1"/>
        </w:rPr>
        <w:t xml:space="preserve">2 HOURS plus ½ hour upload time </w:t>
      </w:r>
    </w:p>
    <w:p w14:paraId="05429155" w14:textId="77777777" w:rsidR="00DC3A55" w:rsidRDefault="00DC3A55">
      <w:pPr>
        <w:pStyle w:val="Answer"/>
      </w:pPr>
      <w:r>
        <w:t xml:space="preserve">answer </w:t>
      </w:r>
      <w:r w:rsidRPr="007E5BDA">
        <w:rPr>
          <w:color w:val="000000" w:themeColor="text1"/>
          <w:u w:val="single"/>
        </w:rPr>
        <w:t>all</w:t>
      </w:r>
      <w:r>
        <w:t xml:space="preserve"> questions</w:t>
      </w:r>
    </w:p>
    <w:p w14:paraId="2F6818E4" w14:textId="77777777" w:rsidR="00C5464C" w:rsidRPr="007E3A8E" w:rsidRDefault="00C5464C">
      <w:pPr>
        <w:pStyle w:val="BodyText"/>
      </w:pPr>
    </w:p>
    <w:p w14:paraId="478FBBB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0205F79"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24FB8D8F" w14:textId="77777777" w:rsidR="005672D9" w:rsidRDefault="005672D9" w:rsidP="00267C96">
      <w:pPr>
        <w:pStyle w:val="BodyText"/>
        <w:ind w:left="720"/>
        <w:jc w:val="center"/>
        <w:rPr>
          <w:sz w:val="28"/>
        </w:rPr>
      </w:pPr>
    </w:p>
    <w:p w14:paraId="6172704D" w14:textId="77777777" w:rsidR="00D31A6E" w:rsidRPr="007E3A8E" w:rsidRDefault="00D31A6E" w:rsidP="005672D9">
      <w:pPr>
        <w:pStyle w:val="BodyText"/>
        <w:ind w:left="720"/>
        <w:rPr>
          <w:sz w:val="28"/>
        </w:rPr>
      </w:pPr>
    </w:p>
    <w:p w14:paraId="7E4B3381" w14:textId="77777777" w:rsidR="000335CD" w:rsidRPr="00D3412D" w:rsidRDefault="000335CD" w:rsidP="00E77028">
      <w:pPr>
        <w:pStyle w:val="Trinity"/>
        <w:jc w:val="center"/>
        <w:rPr>
          <w:sz w:val="28"/>
        </w:rPr>
      </w:pPr>
      <w:r w:rsidRPr="00D3412D">
        <w:rPr>
          <w:color w:val="FF0000"/>
          <w:sz w:val="28"/>
          <w:u w:val="single"/>
        </w:rPr>
        <w:t>DO NOT</w:t>
      </w:r>
      <w:r w:rsidR="00792B18">
        <w:rPr>
          <w:sz w:val="28"/>
        </w:rPr>
        <w:t xml:space="preserve"> change Margins/Headers/Foo</w:t>
      </w:r>
      <w:r w:rsidRPr="00D3412D">
        <w:rPr>
          <w:sz w:val="28"/>
        </w:rPr>
        <w:t xml:space="preserve">ters/Layout of </w:t>
      </w:r>
      <w:r w:rsidRPr="00D3412D">
        <w:rPr>
          <w:color w:val="FF0000"/>
          <w:sz w:val="28"/>
          <w:u w:val="single"/>
        </w:rPr>
        <w:t>Cover page</w:t>
      </w:r>
    </w:p>
    <w:p w14:paraId="2603CD88" w14:textId="77777777" w:rsidR="000335CD" w:rsidRPr="000335CD" w:rsidRDefault="000335CD" w:rsidP="00E77028">
      <w:pPr>
        <w:pStyle w:val="Exam"/>
        <w:spacing w:before="120"/>
        <w:ind w:left="1440"/>
        <w:rPr>
          <w:b w:val="0"/>
          <w:caps w:val="0"/>
          <w:szCs w:val="24"/>
        </w:rPr>
      </w:pPr>
      <w:r w:rsidRPr="000335CD">
        <w:rPr>
          <w:b w:val="0"/>
          <w:caps w:val="0"/>
          <w:szCs w:val="24"/>
          <w:u w:val="single"/>
        </w:rPr>
        <w:t>Font</w:t>
      </w:r>
      <w:r w:rsidRPr="000335CD">
        <w:rPr>
          <w:b w:val="0"/>
          <w:caps w:val="0"/>
          <w:szCs w:val="24"/>
        </w:rPr>
        <w:t>:</w:t>
      </w:r>
      <w:r w:rsidRPr="000335CD">
        <w:rPr>
          <w:b w:val="0"/>
          <w:caps w:val="0"/>
          <w:szCs w:val="24"/>
        </w:rPr>
        <w:tab/>
      </w:r>
      <w:r w:rsidRPr="000335CD">
        <w:rPr>
          <w:b w:val="0"/>
          <w:caps w:val="0"/>
          <w:szCs w:val="24"/>
        </w:rPr>
        <w:tab/>
        <w:t>Time</w:t>
      </w:r>
      <w:r>
        <w:rPr>
          <w:b w:val="0"/>
          <w:caps w:val="0"/>
          <w:szCs w:val="24"/>
        </w:rPr>
        <w:t>s</w:t>
      </w:r>
      <w:r w:rsidRPr="000335CD">
        <w:rPr>
          <w:b w:val="0"/>
          <w:caps w:val="0"/>
          <w:szCs w:val="24"/>
        </w:rPr>
        <w:t xml:space="preserve"> New Roman</w:t>
      </w:r>
    </w:p>
    <w:p w14:paraId="7AF0A302" w14:textId="77777777" w:rsidR="000335CD" w:rsidRPr="000335CD" w:rsidRDefault="000335CD" w:rsidP="00E77028">
      <w:pPr>
        <w:pStyle w:val="Exam"/>
        <w:spacing w:before="120"/>
        <w:ind w:left="1440"/>
        <w:rPr>
          <w:b w:val="0"/>
          <w:szCs w:val="24"/>
        </w:rPr>
      </w:pPr>
      <w:r w:rsidRPr="000335CD">
        <w:rPr>
          <w:b w:val="0"/>
          <w:caps w:val="0"/>
          <w:szCs w:val="24"/>
          <w:u w:val="single"/>
        </w:rPr>
        <w:t>Headings</w:t>
      </w:r>
      <w:r w:rsidRPr="000335CD">
        <w:rPr>
          <w:b w:val="0"/>
          <w:caps w:val="0"/>
          <w:szCs w:val="24"/>
        </w:rPr>
        <w:t>:</w:t>
      </w:r>
      <w:r w:rsidRPr="000335CD">
        <w:rPr>
          <w:b w:val="0"/>
          <w:caps w:val="0"/>
          <w:szCs w:val="24"/>
        </w:rPr>
        <w:tab/>
      </w:r>
      <w:r w:rsidRPr="000335CD">
        <w:rPr>
          <w:caps w:val="0"/>
          <w:sz w:val="28"/>
          <w:szCs w:val="24"/>
        </w:rPr>
        <w:t>14px</w:t>
      </w:r>
      <w:r w:rsidRPr="000335CD">
        <w:rPr>
          <w:b w:val="0"/>
          <w:caps w:val="0"/>
          <w:sz w:val="28"/>
          <w:szCs w:val="24"/>
        </w:rPr>
        <w:t xml:space="preserve"> </w:t>
      </w:r>
      <w:r w:rsidRPr="000335CD">
        <w:rPr>
          <w:b w:val="0"/>
          <w:caps w:val="0"/>
          <w:szCs w:val="24"/>
        </w:rPr>
        <w:t xml:space="preserve">and </w:t>
      </w:r>
      <w:r w:rsidRPr="000335CD">
        <w:rPr>
          <w:caps w:val="0"/>
          <w:szCs w:val="24"/>
        </w:rPr>
        <w:t>BOLD</w:t>
      </w:r>
    </w:p>
    <w:p w14:paraId="7CAA844D" w14:textId="77777777" w:rsidR="00B22B43" w:rsidRDefault="000335CD"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r>
        <w:rPr>
          <w:b w:val="0"/>
          <w:caps w:val="0"/>
          <w:sz w:val="24"/>
          <w:szCs w:val="24"/>
          <w:u w:val="single"/>
        </w:rPr>
        <w:t>B</w:t>
      </w:r>
      <w:r w:rsidRPr="000335CD">
        <w:rPr>
          <w:b w:val="0"/>
          <w:caps w:val="0"/>
          <w:sz w:val="24"/>
          <w:szCs w:val="24"/>
          <w:u w:val="single"/>
        </w:rPr>
        <w:t>ody text</w:t>
      </w:r>
      <w:r w:rsidRPr="000335CD">
        <w:rPr>
          <w:b w:val="0"/>
          <w:caps w:val="0"/>
          <w:sz w:val="24"/>
          <w:szCs w:val="24"/>
        </w:rPr>
        <w:t>:</w:t>
      </w:r>
      <w:r w:rsidRPr="000335CD">
        <w:rPr>
          <w:b w:val="0"/>
          <w:caps w:val="0"/>
          <w:sz w:val="24"/>
          <w:szCs w:val="24"/>
        </w:rPr>
        <w:tab/>
        <w:t>12px</w:t>
      </w:r>
    </w:p>
    <w:p w14:paraId="34A2727D" w14:textId="77777777" w:rsidR="007228A4" w:rsidRDefault="00B22B43" w:rsidP="0063282B">
      <w:r>
        <w:br w:type="page"/>
      </w:r>
    </w:p>
    <w:p w14:paraId="570EEA45" w14:textId="77777777" w:rsidR="00F327CC" w:rsidRPr="00F327CC" w:rsidRDefault="00F327CC" w:rsidP="00F327CC">
      <w:pPr>
        <w:jc w:val="center"/>
        <w:rPr>
          <w:b/>
          <w:color w:val="FF0000"/>
          <w:sz w:val="28"/>
        </w:rPr>
      </w:pPr>
      <w:r w:rsidRPr="00F327CC">
        <w:rPr>
          <w:b/>
          <w:color w:val="FF0000"/>
          <w:sz w:val="28"/>
        </w:rPr>
        <w:lastRenderedPageBreak/>
        <w:t>BEGIN EXAM QUESTIONS HERE!</w:t>
      </w:r>
    </w:p>
    <w:p w14:paraId="723E3021" w14:textId="77777777" w:rsidR="00F327CC" w:rsidRDefault="00F327CC" w:rsidP="00E05E03"/>
    <w:p w14:paraId="56C964BD" w14:textId="77777777" w:rsidR="00F327CC" w:rsidRPr="00EB6298" w:rsidRDefault="00F327CC" w:rsidP="00F327CC">
      <w:pPr>
        <w:rPr>
          <w:b/>
          <w:sz w:val="28"/>
        </w:rPr>
      </w:pPr>
      <w:r w:rsidRPr="00EB6298">
        <w:rPr>
          <w:b/>
          <w:sz w:val="28"/>
        </w:rPr>
        <w:t xml:space="preserve">ANSWER </w:t>
      </w:r>
      <w:r w:rsidRPr="00EB6298">
        <w:rPr>
          <w:b/>
          <w:sz w:val="28"/>
          <w:u w:val="single"/>
        </w:rPr>
        <w:t>ALL</w:t>
      </w:r>
      <w:r w:rsidRPr="00EB6298">
        <w:rPr>
          <w:b/>
          <w:sz w:val="28"/>
        </w:rPr>
        <w:t xml:space="preserve"> QUE</w:t>
      </w:r>
      <w:r w:rsidR="004F4B61" w:rsidRPr="00EB6298">
        <w:rPr>
          <w:b/>
          <w:sz w:val="28"/>
        </w:rPr>
        <w:t>ST</w:t>
      </w:r>
      <w:r w:rsidRPr="00EB6298">
        <w:rPr>
          <w:b/>
          <w:sz w:val="28"/>
        </w:rPr>
        <w:t>IONS</w:t>
      </w:r>
    </w:p>
    <w:p w14:paraId="1AC7EA92" w14:textId="77777777" w:rsidR="007E5BDA" w:rsidRPr="00EB6298" w:rsidRDefault="007E5BDA" w:rsidP="007E5BDA"/>
    <w:p w14:paraId="027EA8E0" w14:textId="77777777" w:rsidR="007E5BDA" w:rsidRPr="00EB6298" w:rsidRDefault="007E5BDA" w:rsidP="007E5BDA">
      <w:r w:rsidRPr="00EB6298">
        <w:rPr>
          <w:b/>
          <w:bCs/>
        </w:rPr>
        <w:t>Question 1</w:t>
      </w:r>
      <w:r w:rsidRPr="00EB6298">
        <w:t xml:space="preserve"> (8 marks)</w:t>
      </w:r>
    </w:p>
    <w:p w14:paraId="502157F1" w14:textId="77777777" w:rsidR="007E5BDA" w:rsidRPr="00EB6298" w:rsidRDefault="007E5BDA" w:rsidP="007E5BDA"/>
    <w:p w14:paraId="2A3785BB" w14:textId="77777777" w:rsidR="007E5BDA" w:rsidRPr="00EB6298" w:rsidRDefault="007E5BDA" w:rsidP="007E5BDA">
      <w:r w:rsidRPr="00EB6298">
        <w:t>a.  Sketch the Bohr model of a deuterium atom, annotate each particle, and state the charge polarity of each particle.  (3 marks)</w:t>
      </w:r>
    </w:p>
    <w:p w14:paraId="2F1224DC" w14:textId="77777777" w:rsidR="007E5BDA" w:rsidRPr="00EB6298" w:rsidRDefault="007E5BDA" w:rsidP="007E5BDA"/>
    <w:p w14:paraId="661CE22A" w14:textId="77777777" w:rsidR="007E5BDA" w:rsidRPr="00EB6298" w:rsidRDefault="007E5BDA" w:rsidP="007E5BDA">
      <w:r w:rsidRPr="00EB6298">
        <w:t>b.  State Bohr’s three postulates. (1 mark)</w:t>
      </w:r>
    </w:p>
    <w:p w14:paraId="7D1D41B7" w14:textId="77777777" w:rsidR="007E5BDA" w:rsidRPr="00EB6298" w:rsidRDefault="007E5BDA" w:rsidP="007E5BDA"/>
    <w:p w14:paraId="666F0F3A" w14:textId="77777777" w:rsidR="007E5BDA" w:rsidRPr="00EB6298" w:rsidRDefault="007E5BDA" w:rsidP="007E5BDA">
      <w:r w:rsidRPr="00EB6298">
        <w:t>c.  Explain why hydrogen emits light at discrete frequencies forming a spectrum which is unique to hydrogen. (3 mark)</w:t>
      </w:r>
    </w:p>
    <w:p w14:paraId="4DA806C0" w14:textId="77777777" w:rsidR="007E5BDA" w:rsidRPr="00EB6298" w:rsidRDefault="007E5BDA" w:rsidP="007E5BDA"/>
    <w:p w14:paraId="4217D60E" w14:textId="77777777" w:rsidR="007E5BDA" w:rsidRPr="00EB6298" w:rsidRDefault="007E5BDA" w:rsidP="007E5BDA">
      <w:r w:rsidRPr="00EB6298">
        <w:t>d.  State some practical uses for this phenomenon. (1 mark)</w:t>
      </w:r>
    </w:p>
    <w:p w14:paraId="277BBCEA" w14:textId="77777777" w:rsidR="007E5BDA" w:rsidRPr="00EB6298" w:rsidRDefault="007E5BDA" w:rsidP="007E5BDA">
      <w:pPr>
        <w:rPr>
          <w:b/>
          <w:bCs/>
        </w:rPr>
      </w:pPr>
    </w:p>
    <w:p w14:paraId="510B3114" w14:textId="77777777" w:rsidR="007E5BDA" w:rsidRPr="00EB6298" w:rsidRDefault="007E5BDA" w:rsidP="007E5BDA">
      <w:pPr>
        <w:rPr>
          <w:color w:val="4F81BD" w:themeColor="accent1"/>
        </w:rPr>
      </w:pPr>
      <w:r w:rsidRPr="00EB6298">
        <w:rPr>
          <w:b/>
          <w:bCs/>
          <w:color w:val="4F81BD" w:themeColor="accent1"/>
        </w:rPr>
        <w:t>Model answer</w:t>
      </w:r>
    </w:p>
    <w:p w14:paraId="35669E77" w14:textId="77777777" w:rsidR="007E5BDA" w:rsidRPr="00EB6298" w:rsidRDefault="007E5BDA" w:rsidP="007E5BDA">
      <w:pPr>
        <w:rPr>
          <w:color w:val="4F81BD" w:themeColor="accent1"/>
        </w:rPr>
      </w:pPr>
    </w:p>
    <w:p w14:paraId="3CD9F8AC" w14:textId="77777777" w:rsidR="007E5BDA" w:rsidRPr="00EB6298" w:rsidRDefault="007E5BDA" w:rsidP="007E5BDA">
      <w:pPr>
        <w:rPr>
          <w:color w:val="4F81BD" w:themeColor="accent1"/>
        </w:rPr>
      </w:pPr>
      <w:r w:rsidRPr="00EB6298">
        <w:rPr>
          <w:color w:val="4F81BD" w:themeColor="accent1"/>
        </w:rPr>
        <w:t xml:space="preserve">a.   Deuterium has a one proton with positive charge, one neutron which is neutral, and one electron which is negatively charged. </w:t>
      </w:r>
    </w:p>
    <w:p w14:paraId="1125B63B" w14:textId="77777777" w:rsidR="007E5BDA" w:rsidRPr="00EB6298" w:rsidRDefault="007E5BDA" w:rsidP="007E5BDA">
      <w:pPr>
        <w:jc w:val="center"/>
        <w:rPr>
          <w:color w:val="4F81BD" w:themeColor="accent1"/>
        </w:rPr>
      </w:pPr>
      <w:r w:rsidRPr="00EB6298">
        <w:rPr>
          <w:noProof/>
          <w:color w:val="4F81BD" w:themeColor="accent1"/>
        </w:rPr>
        <w:drawing>
          <wp:inline distT="0" distB="0" distL="0" distR="0" wp14:anchorId="4C4E5103" wp14:editId="7386AEB0">
            <wp:extent cx="2136618" cy="2136618"/>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2645" cy="2142645"/>
                    </a:xfrm>
                    <a:prstGeom prst="rect">
                      <a:avLst/>
                    </a:prstGeom>
                  </pic:spPr>
                </pic:pic>
              </a:graphicData>
            </a:graphic>
          </wp:inline>
        </w:drawing>
      </w:r>
    </w:p>
    <w:p w14:paraId="6ECC9D71" w14:textId="77777777" w:rsidR="007E5BDA" w:rsidRPr="00EB6298" w:rsidRDefault="007E5BDA" w:rsidP="007E5BDA">
      <w:pPr>
        <w:rPr>
          <w:color w:val="4F81BD" w:themeColor="accent1"/>
        </w:rPr>
      </w:pPr>
      <w:r w:rsidRPr="00EB6298">
        <w:rPr>
          <w:color w:val="4F81BD" w:themeColor="accent1"/>
        </w:rPr>
        <w:t xml:space="preserve">b.   </w:t>
      </w:r>
    </w:p>
    <w:p w14:paraId="3AC0F81B" w14:textId="77777777" w:rsidR="007E5BDA" w:rsidRPr="00EB6298" w:rsidRDefault="007E5BDA" w:rsidP="007E5BDA">
      <w:pPr>
        <w:ind w:left="720"/>
        <w:rPr>
          <w:color w:val="4F81BD" w:themeColor="accent1"/>
        </w:rPr>
      </w:pPr>
      <w:r w:rsidRPr="00EB6298">
        <w:rPr>
          <w:color w:val="4F81BD" w:themeColor="accent1"/>
        </w:rPr>
        <w:t>1.   An electron can revolve around the nucleus in certain fixed orbits of definite energy without emission of any radiant energy. Such orbits are called stationary orbits</w:t>
      </w:r>
    </w:p>
    <w:p w14:paraId="17FAE79F" w14:textId="77777777" w:rsidR="007E5BDA" w:rsidRPr="00EB6298" w:rsidRDefault="007E5BDA" w:rsidP="007E5BDA">
      <w:pPr>
        <w:ind w:left="720"/>
        <w:rPr>
          <w:color w:val="4F81BD" w:themeColor="accent1"/>
        </w:rPr>
      </w:pPr>
      <w:r w:rsidRPr="00EB6298">
        <w:rPr>
          <w:color w:val="4F81BD" w:themeColor="accent1"/>
        </w:rPr>
        <w:t>2.   An electron can make a transition from a stationary orbit of higher energy to a stationary orbit of lower energy and in so doing emits a single photon with a characteristic wavelength.</w:t>
      </w:r>
    </w:p>
    <w:p w14:paraId="0F948100" w14:textId="77777777" w:rsidR="007E5BDA" w:rsidRPr="00EB6298" w:rsidRDefault="007E5BDA" w:rsidP="007E5BDA">
      <w:pPr>
        <w:ind w:left="720"/>
        <w:rPr>
          <w:color w:val="4F81BD" w:themeColor="accent1"/>
        </w:rPr>
      </w:pPr>
      <w:r w:rsidRPr="00EB6298">
        <w:rPr>
          <w:color w:val="4F81BD" w:themeColor="accent1"/>
        </w:rPr>
        <w:t xml:space="preserve">3.   Only those orbits are allowed for which the angular momentum of the orbit is an integer multiple of </w:t>
      </w:r>
      <w:r w:rsidRPr="00EB6298">
        <w:rPr>
          <w:i/>
          <w:iCs/>
          <w:color w:val="4F81BD" w:themeColor="accent1"/>
        </w:rPr>
        <w:t>h</w:t>
      </w:r>
      <w:r w:rsidRPr="00EB6298">
        <w:rPr>
          <w:color w:val="4F81BD" w:themeColor="accent1"/>
        </w:rPr>
        <w:t>/2</w:t>
      </w:r>
      <w:r w:rsidRPr="00EB6298">
        <w:rPr>
          <w:color w:val="4F81BD" w:themeColor="accent1"/>
          <w:lang w:val="el-GR"/>
        </w:rPr>
        <w:t>π</w:t>
      </w:r>
      <w:r w:rsidRPr="00EB6298">
        <w:rPr>
          <w:color w:val="4F81BD" w:themeColor="accent1"/>
        </w:rPr>
        <w:t xml:space="preserve"> where </w:t>
      </w:r>
      <w:r w:rsidRPr="00EB6298">
        <w:rPr>
          <w:i/>
          <w:iCs/>
          <w:color w:val="4F81BD" w:themeColor="accent1"/>
        </w:rPr>
        <w:t>h</w:t>
      </w:r>
      <w:r w:rsidRPr="00EB6298">
        <w:rPr>
          <w:color w:val="4F81BD" w:themeColor="accent1"/>
        </w:rPr>
        <w:t xml:space="preserve"> is Planck’s constant.</w:t>
      </w:r>
    </w:p>
    <w:p w14:paraId="4F25A65B" w14:textId="77777777" w:rsidR="007E5BDA" w:rsidRPr="00EB6298" w:rsidRDefault="007E5BDA" w:rsidP="007E5BDA">
      <w:pPr>
        <w:rPr>
          <w:color w:val="4F81BD" w:themeColor="accent1"/>
        </w:rPr>
      </w:pPr>
    </w:p>
    <w:p w14:paraId="726BC43A" w14:textId="77777777" w:rsidR="007E5BDA" w:rsidRPr="00EB6298" w:rsidRDefault="007E5BDA" w:rsidP="007E5BDA">
      <w:pPr>
        <w:rPr>
          <w:color w:val="4F81BD" w:themeColor="accent1"/>
        </w:rPr>
      </w:pPr>
    </w:p>
    <w:p w14:paraId="2B53D6BD" w14:textId="77777777" w:rsidR="007E5BDA" w:rsidRPr="00EB6298" w:rsidRDefault="007E5BDA" w:rsidP="007E5BDA">
      <w:pPr>
        <w:rPr>
          <w:color w:val="4F81BD" w:themeColor="accent1"/>
        </w:rPr>
      </w:pPr>
      <w:r w:rsidRPr="00EB6298">
        <w:rPr>
          <w:color w:val="4F81BD" w:themeColor="accent1"/>
        </w:rPr>
        <w:t>c.   The phenomena whereby unique frequencies at which hydrogen radiates light when electrons are excited is explained by Bohr’s second postulate above.</w:t>
      </w:r>
    </w:p>
    <w:p w14:paraId="4A61D944" w14:textId="77777777" w:rsidR="007E5BDA" w:rsidRPr="00EB6298" w:rsidRDefault="007E5BDA" w:rsidP="007E5BDA">
      <w:pPr>
        <w:rPr>
          <w:color w:val="4F81BD" w:themeColor="accent1"/>
        </w:rPr>
      </w:pPr>
    </w:p>
    <w:p w14:paraId="26D8DFEB" w14:textId="77777777" w:rsidR="007E5BDA" w:rsidRPr="00EB6298" w:rsidRDefault="007E5BDA" w:rsidP="007E5BDA">
      <w:pPr>
        <w:rPr>
          <w:b/>
          <w:bCs/>
          <w:color w:val="4F81BD" w:themeColor="accent1"/>
        </w:rPr>
      </w:pPr>
      <w:r w:rsidRPr="00EB6298">
        <w:rPr>
          <w:color w:val="4F81BD" w:themeColor="accent1"/>
        </w:rPr>
        <w:t xml:space="preserve">d.   Elements can be identified from their unique spectra which is exploited in spectroscopy.  </w:t>
      </w:r>
    </w:p>
    <w:p w14:paraId="69130885" w14:textId="77777777" w:rsidR="007E5BDA" w:rsidRPr="00EB6298" w:rsidRDefault="007E5BDA" w:rsidP="007E5BDA">
      <w:pPr>
        <w:rPr>
          <w:b/>
          <w:bCs/>
        </w:rPr>
      </w:pPr>
    </w:p>
    <w:p w14:paraId="1A3AC177" w14:textId="77777777" w:rsidR="007E5BDA" w:rsidRPr="00EB6298" w:rsidRDefault="007E5BDA" w:rsidP="007E5BDA">
      <w:r w:rsidRPr="00EB6298">
        <w:rPr>
          <w:b/>
          <w:bCs/>
        </w:rPr>
        <w:t>Question 2</w:t>
      </w:r>
      <w:r w:rsidRPr="00EB6298">
        <w:t xml:space="preserve"> (15 marks)</w:t>
      </w:r>
    </w:p>
    <w:p w14:paraId="5B1CC254" w14:textId="77777777" w:rsidR="007E5BDA" w:rsidRPr="00EB6298" w:rsidRDefault="007E5BDA" w:rsidP="007E5BDA"/>
    <w:p w14:paraId="7957F105" w14:textId="77777777" w:rsidR="007E5BDA" w:rsidRPr="00EB6298" w:rsidRDefault="007E5BDA" w:rsidP="007E5BDA">
      <w:r w:rsidRPr="00EB6298">
        <w:t>a.  Name the 8 groups of elements in the periodic table. (1 mark)</w:t>
      </w:r>
    </w:p>
    <w:p w14:paraId="3DC64B39" w14:textId="77777777" w:rsidR="007E5BDA" w:rsidRPr="00EB6298" w:rsidRDefault="007E5BDA" w:rsidP="007E5BDA"/>
    <w:p w14:paraId="7B408DAA" w14:textId="77777777" w:rsidR="007E5BDA" w:rsidRPr="00EB6298" w:rsidRDefault="007E5BDA" w:rsidP="007E5BDA">
      <w:r w:rsidRPr="00EB6298">
        <w:t>b.  Define the mass number A and the atomic number Z for an element. (2 marks)</w:t>
      </w:r>
    </w:p>
    <w:p w14:paraId="7687A94B" w14:textId="77777777" w:rsidR="007E5BDA" w:rsidRPr="00EB6298" w:rsidRDefault="007E5BDA" w:rsidP="007E5BDA"/>
    <w:p w14:paraId="4D7689DF" w14:textId="77777777" w:rsidR="007E5BDA" w:rsidRPr="00EB6298" w:rsidRDefault="007E5BDA" w:rsidP="007E5BDA">
      <w:r w:rsidRPr="00EB6298">
        <w:t>c.  State the number of electrons in the outer shell of nitrogen, oxygen, fluorine, and neon. (4 marks)</w:t>
      </w:r>
    </w:p>
    <w:p w14:paraId="579411F1" w14:textId="77777777" w:rsidR="007E5BDA" w:rsidRPr="00EB6298" w:rsidRDefault="007E5BDA" w:rsidP="007E5BDA"/>
    <w:p w14:paraId="668133E6" w14:textId="77777777" w:rsidR="007E5BDA" w:rsidRPr="00EB6298" w:rsidRDefault="007E5BDA" w:rsidP="007E5BDA">
      <w:r w:rsidRPr="00EB6298">
        <w:t>d.  State the valency of nitrogen, oxygen, fluorine, and neon. (3 marks)</w:t>
      </w:r>
    </w:p>
    <w:p w14:paraId="05B0E73C" w14:textId="77777777" w:rsidR="007E5BDA" w:rsidRPr="00EB6298" w:rsidRDefault="007E5BDA" w:rsidP="007E5BDA"/>
    <w:p w14:paraId="6EA392C1" w14:textId="77777777" w:rsidR="007E5BDA" w:rsidRPr="00EB6298" w:rsidRDefault="007E5BDA" w:rsidP="007E5BDA">
      <w:r w:rsidRPr="00EB6298">
        <w:t>e.  Explain the reactivity of this sequence of elements in terms of the number of electrons in the outer shell. (4 marks)</w:t>
      </w:r>
    </w:p>
    <w:p w14:paraId="1441EB87" w14:textId="77777777" w:rsidR="007E5BDA" w:rsidRPr="00EB6298" w:rsidRDefault="007E5BDA" w:rsidP="007E5BDA"/>
    <w:p w14:paraId="3FF565CC" w14:textId="77777777" w:rsidR="007E5BDA" w:rsidRPr="00EB6298" w:rsidRDefault="007E5BDA" w:rsidP="007E5BDA">
      <w:r w:rsidRPr="00EB6298">
        <w:t>f.  Which elements have most application to explosives and pyrotechnics? (1 mark)</w:t>
      </w:r>
    </w:p>
    <w:p w14:paraId="444F0F16" w14:textId="77777777" w:rsidR="007E5BDA" w:rsidRPr="00EB6298" w:rsidRDefault="007E5BDA" w:rsidP="007E5BDA"/>
    <w:p w14:paraId="28029FE0" w14:textId="77777777" w:rsidR="007E5BDA" w:rsidRPr="00EB6298" w:rsidRDefault="007E5BDA" w:rsidP="007E5BDA">
      <w:pPr>
        <w:rPr>
          <w:b/>
          <w:bCs/>
          <w:color w:val="4F81BD" w:themeColor="accent1"/>
        </w:rPr>
      </w:pPr>
      <w:r w:rsidRPr="00EB6298">
        <w:rPr>
          <w:b/>
          <w:bCs/>
          <w:color w:val="4F81BD" w:themeColor="accent1"/>
        </w:rPr>
        <w:t>Model answer</w:t>
      </w:r>
    </w:p>
    <w:p w14:paraId="07BC28E6" w14:textId="77777777" w:rsidR="007E5BDA" w:rsidRPr="00EB6298" w:rsidRDefault="007E5BDA" w:rsidP="007E5BDA">
      <w:pPr>
        <w:rPr>
          <w:color w:val="4F81BD" w:themeColor="accent1"/>
        </w:rPr>
      </w:pPr>
    </w:p>
    <w:p w14:paraId="5879AED5" w14:textId="77777777" w:rsidR="007E5BDA" w:rsidRPr="00EB6298" w:rsidRDefault="007E5BDA" w:rsidP="007E5BDA">
      <w:pPr>
        <w:rPr>
          <w:color w:val="4F81BD" w:themeColor="accent1"/>
        </w:rPr>
      </w:pPr>
      <w:r w:rsidRPr="00EB6298">
        <w:rPr>
          <w:color w:val="4F81BD" w:themeColor="accent1"/>
        </w:rPr>
        <w:t>a.</w:t>
      </w:r>
    </w:p>
    <w:p w14:paraId="4F3512D2"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Hydrogen</w:t>
      </w:r>
    </w:p>
    <w:p w14:paraId="421FDC47"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Alkali metals</w:t>
      </w:r>
    </w:p>
    <w:p w14:paraId="5B526F66"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Alkali earth metals</w:t>
      </w:r>
    </w:p>
    <w:p w14:paraId="04889392"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Transition metals</w:t>
      </w:r>
    </w:p>
    <w:p w14:paraId="0691F0A7"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Poor metals</w:t>
      </w:r>
    </w:p>
    <w:p w14:paraId="27C9FB61"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Non-metals</w:t>
      </w:r>
    </w:p>
    <w:p w14:paraId="0ABD815F"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Noble gases</w:t>
      </w:r>
    </w:p>
    <w:p w14:paraId="2318D7C7" w14:textId="77777777" w:rsidR="007E5BDA" w:rsidRPr="00EB6298" w:rsidRDefault="007E5BDA" w:rsidP="007E5BDA">
      <w:pPr>
        <w:pStyle w:val="ListParagraph"/>
        <w:numPr>
          <w:ilvl w:val="0"/>
          <w:numId w:val="5"/>
        </w:numPr>
        <w:rPr>
          <w:rFonts w:ascii="Times New Roman" w:hAnsi="Times New Roman" w:cs="Times New Roman"/>
          <w:color w:val="4F81BD" w:themeColor="accent1"/>
        </w:rPr>
      </w:pPr>
      <w:r w:rsidRPr="00EB6298">
        <w:rPr>
          <w:rFonts w:ascii="Times New Roman" w:hAnsi="Times New Roman" w:cs="Times New Roman"/>
          <w:color w:val="4F81BD" w:themeColor="accent1"/>
        </w:rPr>
        <w:t>Rare earth metals</w:t>
      </w:r>
    </w:p>
    <w:p w14:paraId="0B1AC4F6" w14:textId="77777777" w:rsidR="007E5BDA" w:rsidRPr="00EB6298" w:rsidRDefault="007E5BDA" w:rsidP="007E5BDA">
      <w:pPr>
        <w:rPr>
          <w:color w:val="4F81BD" w:themeColor="accent1"/>
        </w:rPr>
      </w:pPr>
    </w:p>
    <w:p w14:paraId="1D02D8C7" w14:textId="77777777" w:rsidR="007E5BDA" w:rsidRPr="00EB6298" w:rsidRDefault="007E5BDA" w:rsidP="007E5BDA">
      <w:pPr>
        <w:rPr>
          <w:color w:val="4F81BD" w:themeColor="accent1"/>
        </w:rPr>
      </w:pPr>
      <w:r w:rsidRPr="00EB6298">
        <w:rPr>
          <w:color w:val="4F81BD" w:themeColor="accent1"/>
        </w:rPr>
        <w:t>b.   A is the mass number of an element, being the sum of protons and neutrons in one atom.  Z is the atomic number of an element, being the number of protons in one atom of the element.</w:t>
      </w:r>
    </w:p>
    <w:p w14:paraId="114301BE" w14:textId="77777777" w:rsidR="007E5BDA" w:rsidRPr="00EB6298" w:rsidRDefault="007E5BDA" w:rsidP="007E5BDA">
      <w:pPr>
        <w:rPr>
          <w:color w:val="4F81BD" w:themeColor="accent1"/>
        </w:rPr>
      </w:pPr>
    </w:p>
    <w:p w14:paraId="52A69962" w14:textId="77777777" w:rsidR="007E5BDA" w:rsidRPr="00EB6298" w:rsidRDefault="007E5BDA" w:rsidP="007E5BDA">
      <w:pPr>
        <w:rPr>
          <w:color w:val="4F81BD" w:themeColor="accent1"/>
        </w:rPr>
      </w:pPr>
      <w:r w:rsidRPr="00EB6298">
        <w:rPr>
          <w:color w:val="4F81BD" w:themeColor="accent1"/>
        </w:rPr>
        <w:t>c.</w:t>
      </w:r>
    </w:p>
    <w:p w14:paraId="5C5729C1" w14:textId="77777777" w:rsidR="007E5BDA" w:rsidRPr="00EB6298" w:rsidRDefault="007E5BDA" w:rsidP="007E5BDA">
      <w:pPr>
        <w:rPr>
          <w:color w:val="4F81BD" w:themeColor="accent1"/>
        </w:rPr>
      </w:pPr>
    </w:p>
    <w:p w14:paraId="16E9B332" w14:textId="77777777" w:rsidR="007E5BDA" w:rsidRPr="00EB6298" w:rsidRDefault="007E5BDA" w:rsidP="007E5BDA">
      <w:pPr>
        <w:rPr>
          <w:color w:val="4F81BD" w:themeColor="accent1"/>
        </w:rPr>
      </w:pPr>
      <w:r w:rsidRPr="00EB6298">
        <w:rPr>
          <w:color w:val="4F81BD" w:themeColor="accent1"/>
        </w:rPr>
        <w:t>Nitrogen - 5</w:t>
      </w:r>
    </w:p>
    <w:p w14:paraId="1E8C5617" w14:textId="77777777" w:rsidR="007E5BDA" w:rsidRPr="00EB6298" w:rsidRDefault="007E5BDA" w:rsidP="007E5BDA">
      <w:pPr>
        <w:rPr>
          <w:color w:val="4F81BD" w:themeColor="accent1"/>
        </w:rPr>
      </w:pPr>
      <w:r w:rsidRPr="00EB6298">
        <w:rPr>
          <w:color w:val="4F81BD" w:themeColor="accent1"/>
        </w:rPr>
        <w:t>Oxygen - 6</w:t>
      </w:r>
    </w:p>
    <w:p w14:paraId="08CF6A6E" w14:textId="77777777" w:rsidR="007E5BDA" w:rsidRPr="00EB6298" w:rsidRDefault="007E5BDA" w:rsidP="007E5BDA">
      <w:pPr>
        <w:rPr>
          <w:color w:val="4F81BD" w:themeColor="accent1"/>
        </w:rPr>
      </w:pPr>
      <w:proofErr w:type="spellStart"/>
      <w:r w:rsidRPr="00EB6298">
        <w:rPr>
          <w:color w:val="4F81BD" w:themeColor="accent1"/>
        </w:rPr>
        <w:t>Flourine</w:t>
      </w:r>
      <w:proofErr w:type="spellEnd"/>
      <w:r w:rsidRPr="00EB6298">
        <w:rPr>
          <w:color w:val="4F81BD" w:themeColor="accent1"/>
        </w:rPr>
        <w:t xml:space="preserve"> - 7</w:t>
      </w:r>
    </w:p>
    <w:p w14:paraId="1832A8AC" w14:textId="77777777" w:rsidR="007E5BDA" w:rsidRPr="00EB6298" w:rsidRDefault="007E5BDA" w:rsidP="007E5BDA">
      <w:pPr>
        <w:rPr>
          <w:color w:val="4F81BD" w:themeColor="accent1"/>
        </w:rPr>
      </w:pPr>
      <w:r w:rsidRPr="00EB6298">
        <w:rPr>
          <w:color w:val="4F81BD" w:themeColor="accent1"/>
        </w:rPr>
        <w:t>Neon - 8</w:t>
      </w:r>
    </w:p>
    <w:p w14:paraId="6A7D967D" w14:textId="77777777" w:rsidR="007E5BDA" w:rsidRPr="00EB6298" w:rsidRDefault="007E5BDA" w:rsidP="007E5BDA">
      <w:pPr>
        <w:rPr>
          <w:color w:val="4F81BD" w:themeColor="accent1"/>
        </w:rPr>
      </w:pPr>
    </w:p>
    <w:p w14:paraId="6F03289A" w14:textId="77777777" w:rsidR="007E5BDA" w:rsidRPr="00EB6298" w:rsidRDefault="007E5BDA" w:rsidP="007E5BDA">
      <w:pPr>
        <w:rPr>
          <w:color w:val="4F81BD" w:themeColor="accent1"/>
        </w:rPr>
      </w:pPr>
      <w:r w:rsidRPr="00EB6298">
        <w:rPr>
          <w:color w:val="4F81BD" w:themeColor="accent1"/>
        </w:rPr>
        <w:t xml:space="preserve">d.   Atoms achieve lower energy states by having filled outer shells.  Neon has a completed outer shell and is unreactive.  </w:t>
      </w:r>
      <w:proofErr w:type="spellStart"/>
      <w:r w:rsidRPr="00EB6298">
        <w:rPr>
          <w:color w:val="4F81BD" w:themeColor="accent1"/>
        </w:rPr>
        <w:t>Flourine</w:t>
      </w:r>
      <w:proofErr w:type="spellEnd"/>
      <w:r w:rsidRPr="00EB6298">
        <w:rPr>
          <w:color w:val="4F81BD" w:themeColor="accent1"/>
        </w:rPr>
        <w:t xml:space="preserve"> has only one electron </w:t>
      </w:r>
      <w:proofErr w:type="gramStart"/>
      <w:r w:rsidRPr="00EB6298">
        <w:rPr>
          <w:color w:val="4F81BD" w:themeColor="accent1"/>
        </w:rPr>
        <w:t>missing, and</w:t>
      </w:r>
      <w:proofErr w:type="gramEnd"/>
      <w:r w:rsidRPr="00EB6298">
        <w:rPr>
          <w:color w:val="4F81BD" w:themeColor="accent1"/>
        </w:rPr>
        <w:t xml:space="preserve"> can lower its energy significantly by filling this one vacancy.  Nitrogen has three electrons missing from its outer shell and but the energy to complete its shell is lower and it is less reactive. Oxygen sits between </w:t>
      </w:r>
      <w:proofErr w:type="spellStart"/>
      <w:r w:rsidRPr="00EB6298">
        <w:rPr>
          <w:color w:val="4F81BD" w:themeColor="accent1"/>
        </w:rPr>
        <w:t>flourine</w:t>
      </w:r>
      <w:proofErr w:type="spellEnd"/>
      <w:r w:rsidRPr="00EB6298">
        <w:rPr>
          <w:color w:val="4F81BD" w:themeColor="accent1"/>
        </w:rPr>
        <w:t xml:space="preserve"> and nitrogen.</w:t>
      </w:r>
    </w:p>
    <w:p w14:paraId="67398B10" w14:textId="77777777" w:rsidR="007E5BDA" w:rsidRPr="00EB6298" w:rsidRDefault="007E5BDA" w:rsidP="007E5BDA">
      <w:pPr>
        <w:rPr>
          <w:color w:val="4F81BD" w:themeColor="accent1"/>
        </w:rPr>
      </w:pPr>
    </w:p>
    <w:p w14:paraId="2598CD0A" w14:textId="77777777" w:rsidR="007E5BDA" w:rsidRPr="00EB6298" w:rsidRDefault="007E5BDA" w:rsidP="007E5BDA">
      <w:pPr>
        <w:rPr>
          <w:color w:val="4F81BD" w:themeColor="accent1"/>
        </w:rPr>
      </w:pPr>
      <w:r w:rsidRPr="00EB6298">
        <w:rPr>
          <w:color w:val="4F81BD" w:themeColor="accent1"/>
        </w:rPr>
        <w:t xml:space="preserve">e.   </w:t>
      </w:r>
    </w:p>
    <w:p w14:paraId="71FEC582" w14:textId="77777777" w:rsidR="007E5BDA" w:rsidRPr="00EB6298" w:rsidRDefault="007E5BDA" w:rsidP="007E5BDA">
      <w:pPr>
        <w:rPr>
          <w:color w:val="4F81BD" w:themeColor="accent1"/>
        </w:rPr>
      </w:pPr>
    </w:p>
    <w:p w14:paraId="55EBF400" w14:textId="77777777" w:rsidR="007E5BDA" w:rsidRPr="00EB6298" w:rsidRDefault="007E5BDA" w:rsidP="007E5BDA">
      <w:pPr>
        <w:rPr>
          <w:color w:val="4F81BD" w:themeColor="accent1"/>
        </w:rPr>
      </w:pPr>
      <w:r w:rsidRPr="00EB6298">
        <w:rPr>
          <w:color w:val="4F81BD" w:themeColor="accent1"/>
        </w:rPr>
        <w:t>Nitrogen - 3</w:t>
      </w:r>
    </w:p>
    <w:p w14:paraId="57FC93DE" w14:textId="77777777" w:rsidR="007E5BDA" w:rsidRPr="00EB6298" w:rsidRDefault="007E5BDA" w:rsidP="007E5BDA">
      <w:pPr>
        <w:rPr>
          <w:color w:val="4F81BD" w:themeColor="accent1"/>
        </w:rPr>
      </w:pPr>
      <w:r w:rsidRPr="00EB6298">
        <w:rPr>
          <w:color w:val="4F81BD" w:themeColor="accent1"/>
        </w:rPr>
        <w:t>Oxygen - 2</w:t>
      </w:r>
    </w:p>
    <w:p w14:paraId="0FC18CC2" w14:textId="77777777" w:rsidR="007E5BDA" w:rsidRPr="00EB6298" w:rsidRDefault="007E5BDA" w:rsidP="007E5BDA">
      <w:pPr>
        <w:rPr>
          <w:color w:val="4F81BD" w:themeColor="accent1"/>
        </w:rPr>
      </w:pPr>
      <w:proofErr w:type="spellStart"/>
      <w:r w:rsidRPr="00EB6298">
        <w:rPr>
          <w:color w:val="4F81BD" w:themeColor="accent1"/>
        </w:rPr>
        <w:t>Flourine</w:t>
      </w:r>
      <w:proofErr w:type="spellEnd"/>
      <w:r w:rsidRPr="00EB6298">
        <w:rPr>
          <w:color w:val="4F81BD" w:themeColor="accent1"/>
        </w:rPr>
        <w:t xml:space="preserve"> - 1</w:t>
      </w:r>
    </w:p>
    <w:p w14:paraId="0F41B18A" w14:textId="77777777" w:rsidR="007E5BDA" w:rsidRPr="00EB6298" w:rsidRDefault="007E5BDA" w:rsidP="007E5BDA">
      <w:pPr>
        <w:rPr>
          <w:color w:val="4F81BD" w:themeColor="accent1"/>
        </w:rPr>
      </w:pPr>
    </w:p>
    <w:p w14:paraId="6644C469" w14:textId="77777777" w:rsidR="007E5BDA" w:rsidRPr="00EB6298" w:rsidRDefault="007E5BDA" w:rsidP="007E5BDA">
      <w:pPr>
        <w:rPr>
          <w:color w:val="4F81BD" w:themeColor="accent1"/>
        </w:rPr>
      </w:pPr>
      <w:r w:rsidRPr="00EB6298">
        <w:rPr>
          <w:color w:val="4F81BD" w:themeColor="accent1"/>
        </w:rPr>
        <w:t>f.   CHNO</w:t>
      </w:r>
    </w:p>
    <w:p w14:paraId="772FE2B5" w14:textId="77777777" w:rsidR="007E5BDA" w:rsidRPr="00EB6298" w:rsidRDefault="007E5BDA" w:rsidP="007E5BDA"/>
    <w:p w14:paraId="03192F8C" w14:textId="77777777" w:rsidR="007E5BDA" w:rsidRPr="00EB6298" w:rsidRDefault="007E5BDA" w:rsidP="007E5BDA">
      <w:r w:rsidRPr="00EB6298">
        <w:rPr>
          <w:b/>
          <w:bCs/>
        </w:rPr>
        <w:lastRenderedPageBreak/>
        <w:t>Question 3</w:t>
      </w:r>
      <w:r w:rsidRPr="00EB6298">
        <w:t xml:space="preserve"> (18 marks)</w:t>
      </w:r>
    </w:p>
    <w:p w14:paraId="7841AFA6" w14:textId="77777777" w:rsidR="007E5BDA" w:rsidRPr="00EB6298" w:rsidRDefault="007E5BDA" w:rsidP="007E5BDA"/>
    <w:p w14:paraId="0AFC7071" w14:textId="77777777" w:rsidR="007E5BDA" w:rsidRPr="00EB6298" w:rsidRDefault="007E5BDA" w:rsidP="007E5BDA">
      <w:r w:rsidRPr="00EB6298">
        <w:t xml:space="preserve">a.   Explain the meaning of </w:t>
      </w:r>
      <w:r w:rsidRPr="00EB6298">
        <w:rPr>
          <w:i/>
          <w:iCs/>
        </w:rPr>
        <w:t>stability</w:t>
      </w:r>
      <w:r w:rsidRPr="00EB6298">
        <w:t xml:space="preserve"> in the context of explosives chemistry. (1 mark)</w:t>
      </w:r>
    </w:p>
    <w:p w14:paraId="11725048" w14:textId="77777777" w:rsidR="007E5BDA" w:rsidRPr="00EB6298" w:rsidRDefault="007E5BDA" w:rsidP="007E5BDA"/>
    <w:p w14:paraId="697E9A98" w14:textId="00A9640C" w:rsidR="007E5BDA" w:rsidRPr="00EB6298" w:rsidRDefault="007E5BDA" w:rsidP="007E5BDA">
      <w:r w:rsidRPr="00EB6298">
        <w:t>b.   What is Boltzmann energy distribution? (3 mark</w:t>
      </w:r>
      <w:r w:rsidR="00EB6298">
        <w:t>s</w:t>
      </w:r>
      <w:r w:rsidRPr="00EB6298">
        <w:t>)</w:t>
      </w:r>
    </w:p>
    <w:p w14:paraId="38FD9B27" w14:textId="77777777" w:rsidR="007E5BDA" w:rsidRPr="00EB6298" w:rsidRDefault="007E5BDA" w:rsidP="007E5BDA"/>
    <w:p w14:paraId="7435EA27" w14:textId="680BD5C0" w:rsidR="007E5BDA" w:rsidRPr="00EB6298" w:rsidRDefault="007E5BDA" w:rsidP="007E5BDA">
      <w:r w:rsidRPr="00EB6298">
        <w:t>c.   What is activation energy? (3 mark</w:t>
      </w:r>
      <w:r w:rsidR="00EB6298">
        <w:t>s</w:t>
      </w:r>
      <w:r w:rsidRPr="00EB6298">
        <w:t>)</w:t>
      </w:r>
    </w:p>
    <w:p w14:paraId="5364C2D8" w14:textId="77777777" w:rsidR="007E5BDA" w:rsidRPr="00EB6298" w:rsidRDefault="007E5BDA" w:rsidP="007E5BDA"/>
    <w:p w14:paraId="5B93A8DE" w14:textId="77777777" w:rsidR="007E5BDA" w:rsidRPr="00EB6298" w:rsidRDefault="007E5BDA" w:rsidP="007E5BDA">
      <w:r w:rsidRPr="00EB6298">
        <w:t>d.   Explain why nitrocellulose (NC) with an activation energy of 86 kJmol</w:t>
      </w:r>
      <w:r w:rsidRPr="00EB6298">
        <w:rPr>
          <w:vertAlign w:val="superscript"/>
        </w:rPr>
        <w:t>-1</w:t>
      </w:r>
      <w:r w:rsidRPr="00EB6298">
        <w:t xml:space="preserve"> is less stable than RDX with an activation energy of 199 kJmol</w:t>
      </w:r>
      <w:r w:rsidRPr="00EB6298">
        <w:rPr>
          <w:vertAlign w:val="superscript"/>
        </w:rPr>
        <w:t>-1</w:t>
      </w:r>
      <w:r w:rsidRPr="00EB6298">
        <w:t>. (3 marks)</w:t>
      </w:r>
    </w:p>
    <w:p w14:paraId="4AC222AA" w14:textId="77777777" w:rsidR="007E5BDA" w:rsidRPr="00EB6298" w:rsidRDefault="007E5BDA" w:rsidP="007E5BDA"/>
    <w:p w14:paraId="14B8C1AE" w14:textId="7D6FD22F" w:rsidR="007E5BDA" w:rsidRPr="00EB6298" w:rsidRDefault="007E5BDA" w:rsidP="007E5BDA">
      <w:r w:rsidRPr="00EB6298">
        <w:t>e.  Explain how stabilisers extend the life of NC-based propellants. (3 mark</w:t>
      </w:r>
      <w:r w:rsidR="00EB6298">
        <w:t>s</w:t>
      </w:r>
      <w:r w:rsidRPr="00EB6298">
        <w:t>)</w:t>
      </w:r>
    </w:p>
    <w:p w14:paraId="0EEAF599" w14:textId="77777777" w:rsidR="007E5BDA" w:rsidRPr="00EB6298" w:rsidRDefault="007E5BDA" w:rsidP="007E5BDA"/>
    <w:p w14:paraId="66DCA9B3" w14:textId="77777777" w:rsidR="007E5BDA" w:rsidRPr="00EB6298" w:rsidRDefault="007E5BDA" w:rsidP="007E5BDA">
      <w:r w:rsidRPr="00EB6298">
        <w:t>f.  Artillery propelling charges formulated to have a 30-year life at 20°C are to be shipped to an equatorial operational theatre for field storage in ISO shipping containers.  Assume the charges are 20 years old, having been stored at 20°C. The average temperature in the shipping containers is 50°C.  Using a rule of thumb for how the rate of chemical reactions increases with temperature, estimate the life of the propelling charges in this container.  (4 marks)</w:t>
      </w:r>
    </w:p>
    <w:p w14:paraId="3A671DEE" w14:textId="77777777" w:rsidR="007E5BDA" w:rsidRPr="00EB6298" w:rsidRDefault="007E5BDA" w:rsidP="007E5BDA"/>
    <w:p w14:paraId="20F40E80" w14:textId="77777777" w:rsidR="007E5BDA" w:rsidRPr="00EB6298" w:rsidRDefault="007E5BDA" w:rsidP="007E5BDA">
      <w:r w:rsidRPr="00EB6298">
        <w:t>g.  Explain a possible hazard if the propelling charges are left in the storage container after the time calculated. (1 mark)</w:t>
      </w:r>
    </w:p>
    <w:p w14:paraId="4DDD1293" w14:textId="77777777" w:rsidR="007E5BDA" w:rsidRPr="00EB6298" w:rsidRDefault="007E5BDA" w:rsidP="007E5BDA"/>
    <w:p w14:paraId="351E7595" w14:textId="77777777" w:rsidR="007E5BDA" w:rsidRPr="00EB6298" w:rsidRDefault="007E5BDA" w:rsidP="007E5BDA">
      <w:pPr>
        <w:rPr>
          <w:b/>
          <w:bCs/>
          <w:color w:val="4F81BD" w:themeColor="accent1"/>
        </w:rPr>
      </w:pPr>
      <w:r w:rsidRPr="00EB6298">
        <w:rPr>
          <w:b/>
          <w:bCs/>
          <w:color w:val="4F81BD" w:themeColor="accent1"/>
        </w:rPr>
        <w:t>Model answer</w:t>
      </w:r>
    </w:p>
    <w:p w14:paraId="6C91A959" w14:textId="77777777" w:rsidR="007E5BDA" w:rsidRPr="00EB6298" w:rsidRDefault="007E5BDA" w:rsidP="007E5BDA">
      <w:pPr>
        <w:rPr>
          <w:color w:val="4F81BD" w:themeColor="accent1"/>
        </w:rPr>
      </w:pPr>
    </w:p>
    <w:p w14:paraId="2B1A9B77" w14:textId="77777777" w:rsidR="007E5BDA" w:rsidRPr="00EB6298" w:rsidRDefault="007E5BDA" w:rsidP="007E5BDA">
      <w:pPr>
        <w:rPr>
          <w:color w:val="4F81BD" w:themeColor="accent1"/>
        </w:rPr>
      </w:pPr>
      <w:r w:rsidRPr="00EB6298">
        <w:rPr>
          <w:color w:val="4F81BD" w:themeColor="accent1"/>
        </w:rPr>
        <w:t>a.   Stability in the context of explosives is the property of not changing over time.</w:t>
      </w:r>
    </w:p>
    <w:p w14:paraId="36CAFFDE" w14:textId="77777777" w:rsidR="007E5BDA" w:rsidRPr="00EB6298" w:rsidRDefault="007E5BDA" w:rsidP="007E5BDA">
      <w:pPr>
        <w:rPr>
          <w:color w:val="4F81BD" w:themeColor="accent1"/>
        </w:rPr>
      </w:pPr>
    </w:p>
    <w:p w14:paraId="24C6C71C" w14:textId="77777777" w:rsidR="007E5BDA" w:rsidRPr="00EB6298" w:rsidRDefault="007E5BDA" w:rsidP="007E5BDA">
      <w:pPr>
        <w:rPr>
          <w:color w:val="4F81BD" w:themeColor="accent1"/>
        </w:rPr>
      </w:pPr>
      <w:r w:rsidRPr="00EB6298">
        <w:rPr>
          <w:color w:val="4F81BD" w:themeColor="accent1"/>
        </w:rPr>
        <w:t>b.   Boltzmann energy distribution describes that molecules do not all have the same kinetic energy.  A few will have very low energy.  A few will have very high energy.  Most will have energy part way between.</w:t>
      </w:r>
    </w:p>
    <w:p w14:paraId="78D14061" w14:textId="77777777" w:rsidR="007E5BDA" w:rsidRPr="00EB6298" w:rsidRDefault="007E5BDA" w:rsidP="007E5BDA">
      <w:pPr>
        <w:rPr>
          <w:color w:val="4F81BD" w:themeColor="accent1"/>
        </w:rPr>
      </w:pPr>
    </w:p>
    <w:p w14:paraId="0E9FC6D2" w14:textId="77777777" w:rsidR="007E5BDA" w:rsidRPr="00EB6298" w:rsidRDefault="007E5BDA" w:rsidP="007E5BDA">
      <w:pPr>
        <w:rPr>
          <w:color w:val="4F81BD" w:themeColor="accent1"/>
        </w:rPr>
      </w:pPr>
      <w:r w:rsidRPr="00EB6298">
        <w:rPr>
          <w:color w:val="4F81BD" w:themeColor="accent1"/>
        </w:rPr>
        <w:t xml:space="preserve">c.   Activation energy is the minimum kinetic energy that must be obtained by an atom or molecule for it to take part in a reaction.  </w:t>
      </w:r>
    </w:p>
    <w:p w14:paraId="229B2A40" w14:textId="77777777" w:rsidR="007E5BDA" w:rsidRPr="00EB6298" w:rsidRDefault="007E5BDA" w:rsidP="007E5BDA">
      <w:pPr>
        <w:rPr>
          <w:color w:val="4F81BD" w:themeColor="accent1"/>
        </w:rPr>
      </w:pPr>
    </w:p>
    <w:p w14:paraId="35B0A96D" w14:textId="77777777" w:rsidR="007E5BDA" w:rsidRPr="00EB6298" w:rsidRDefault="007E5BDA" w:rsidP="007E5BDA">
      <w:pPr>
        <w:rPr>
          <w:color w:val="4F81BD" w:themeColor="accent1"/>
        </w:rPr>
      </w:pPr>
      <w:r w:rsidRPr="00EB6298">
        <w:rPr>
          <w:color w:val="4F81BD" w:themeColor="accent1"/>
        </w:rPr>
        <w:t xml:space="preserve">d.   A greater proportion of molecules </w:t>
      </w:r>
      <w:proofErr w:type="gramStart"/>
      <w:r w:rsidRPr="00EB6298">
        <w:rPr>
          <w:color w:val="4F81BD" w:themeColor="accent1"/>
        </w:rPr>
        <w:t>are able to</w:t>
      </w:r>
      <w:proofErr w:type="gramEnd"/>
      <w:r w:rsidRPr="00EB6298">
        <w:rPr>
          <w:color w:val="4F81BD" w:themeColor="accent1"/>
        </w:rPr>
        <w:t xml:space="preserve"> achieve the activation energy in NC than RDX.  NC therefore decomposes faster over time.  </w:t>
      </w:r>
    </w:p>
    <w:p w14:paraId="55607BB6" w14:textId="77777777" w:rsidR="007E5BDA" w:rsidRPr="00EB6298" w:rsidRDefault="007E5BDA" w:rsidP="007E5BDA">
      <w:pPr>
        <w:rPr>
          <w:color w:val="4F81BD" w:themeColor="accent1"/>
        </w:rPr>
      </w:pPr>
    </w:p>
    <w:p w14:paraId="7176C909" w14:textId="77777777" w:rsidR="007E5BDA" w:rsidRPr="00EB6298" w:rsidRDefault="007E5BDA" w:rsidP="007E5BDA">
      <w:pPr>
        <w:rPr>
          <w:color w:val="4F81BD" w:themeColor="accent1"/>
        </w:rPr>
      </w:pPr>
      <w:r w:rsidRPr="00EB6298">
        <w:rPr>
          <w:color w:val="4F81BD" w:themeColor="accent1"/>
        </w:rPr>
        <w:t>e.   Stabilisers do not prevent decomposition of NC over time.  Some decomposition is inevitable. However, breakdown products can auto-catalyse, i.e., accelerate this decomposition.  Stabilisers prevent accelerated decomposition by reacting – mopping up – the breakdown products.</w:t>
      </w:r>
    </w:p>
    <w:p w14:paraId="750B48E4" w14:textId="77777777" w:rsidR="007E5BDA" w:rsidRPr="00EB6298" w:rsidRDefault="007E5BDA" w:rsidP="007E5BDA">
      <w:pPr>
        <w:rPr>
          <w:color w:val="4F81BD" w:themeColor="accent1"/>
        </w:rPr>
      </w:pPr>
    </w:p>
    <w:p w14:paraId="4CF83EF3" w14:textId="77777777" w:rsidR="007E5BDA" w:rsidRPr="00EB6298" w:rsidRDefault="007E5BDA" w:rsidP="007E5BDA">
      <w:pPr>
        <w:rPr>
          <w:color w:val="4F81BD" w:themeColor="accent1"/>
        </w:rPr>
      </w:pPr>
      <w:r w:rsidRPr="00EB6298">
        <w:rPr>
          <w:color w:val="4F81BD" w:themeColor="accent1"/>
        </w:rPr>
        <w:t xml:space="preserve">f.   A rule of thumb is that the rate of chemical reaction doubles for an increase in temperature of 10°C.  (But </w:t>
      </w:r>
      <w:proofErr w:type="gramStart"/>
      <w:r w:rsidRPr="00EB6298">
        <w:rPr>
          <w:color w:val="4F81BD" w:themeColor="accent1"/>
        </w:rPr>
        <w:t>actually</w:t>
      </w:r>
      <w:proofErr w:type="gramEnd"/>
      <w:r w:rsidRPr="00EB6298">
        <w:rPr>
          <w:color w:val="4F81BD" w:themeColor="accent1"/>
        </w:rPr>
        <w:t xml:space="preserve"> dependent on activation energy.)  Of 30 years’ planned life, 20 have been spent, leaving 10 years remaining life.  Storage at 10°C higher than 20°C, i.e., 30°C will halve the life, 40°C will quarter, and 50°C will reduce to 1/8</w:t>
      </w:r>
      <w:r w:rsidRPr="00EB6298">
        <w:rPr>
          <w:color w:val="4F81BD" w:themeColor="accent1"/>
          <w:vertAlign w:val="superscript"/>
        </w:rPr>
        <w:t>th</w:t>
      </w:r>
      <w:r w:rsidRPr="00EB6298">
        <w:rPr>
          <w:color w:val="4F81BD" w:themeColor="accent1"/>
        </w:rPr>
        <w:t>.  10 years or 120 months divided by 8 is 15 months.</w:t>
      </w:r>
    </w:p>
    <w:p w14:paraId="6A93CE4F" w14:textId="77777777" w:rsidR="007E5BDA" w:rsidRPr="00EB6298" w:rsidRDefault="007E5BDA" w:rsidP="007E5BDA">
      <w:pPr>
        <w:rPr>
          <w:color w:val="4F81BD" w:themeColor="accent1"/>
        </w:rPr>
      </w:pPr>
    </w:p>
    <w:p w14:paraId="435EAB54" w14:textId="77777777" w:rsidR="007E5BDA" w:rsidRPr="00EB6298" w:rsidRDefault="007E5BDA" w:rsidP="007E5BDA">
      <w:pPr>
        <w:rPr>
          <w:color w:val="4F81BD" w:themeColor="accent1"/>
        </w:rPr>
      </w:pPr>
      <w:r w:rsidRPr="00EB6298">
        <w:rPr>
          <w:color w:val="4F81BD" w:themeColor="accent1"/>
        </w:rPr>
        <w:t xml:space="preserve">g.   If stored in mass, the propellant may spontaneously ignite. </w:t>
      </w:r>
    </w:p>
    <w:p w14:paraId="21DF8E4F" w14:textId="77777777" w:rsidR="007E5BDA" w:rsidRPr="00EB6298" w:rsidRDefault="007E5BDA" w:rsidP="007E5BDA"/>
    <w:p w14:paraId="1863298B" w14:textId="77777777" w:rsidR="007E5BDA" w:rsidRPr="00EB6298" w:rsidRDefault="007E5BDA" w:rsidP="007E5BDA">
      <w:r w:rsidRPr="00EB6298">
        <w:rPr>
          <w:b/>
          <w:bCs/>
        </w:rPr>
        <w:lastRenderedPageBreak/>
        <w:t>Question 4</w:t>
      </w:r>
      <w:r w:rsidRPr="00EB6298">
        <w:t xml:space="preserve"> (11 marks)</w:t>
      </w:r>
    </w:p>
    <w:p w14:paraId="2F3D7FDB" w14:textId="77777777" w:rsidR="007E5BDA" w:rsidRPr="00EB6298" w:rsidRDefault="007E5BDA" w:rsidP="007E5BDA"/>
    <w:p w14:paraId="655EBD89" w14:textId="77777777" w:rsidR="007E5BDA" w:rsidRPr="00EB6298" w:rsidRDefault="007E5BDA" w:rsidP="007E5BDA">
      <w:r w:rsidRPr="00EB6298">
        <w:t>a.  State Hess’s law (1 mark)</w:t>
      </w:r>
    </w:p>
    <w:p w14:paraId="7E9A2DD2" w14:textId="77777777" w:rsidR="007E5BDA" w:rsidRPr="00EB6298" w:rsidRDefault="007E5BDA" w:rsidP="007E5BDA"/>
    <w:p w14:paraId="7BDCD78F" w14:textId="77777777" w:rsidR="007E5BDA" w:rsidRPr="00EB6298" w:rsidRDefault="007E5BDA" w:rsidP="007E5BDA">
      <w:r w:rsidRPr="00EB6298">
        <w:t>A pyrotechnic composition is to be made from ammonium nitrate and magnesium in a stoichiometric ratio.</w:t>
      </w:r>
    </w:p>
    <w:p w14:paraId="624675F8" w14:textId="77777777" w:rsidR="007E5BDA" w:rsidRPr="00EB6298" w:rsidRDefault="007E5BDA" w:rsidP="007E5BDA"/>
    <w:p w14:paraId="44289006" w14:textId="77777777" w:rsidR="007E5BDA" w:rsidRPr="00EB6298" w:rsidRDefault="007E5BDA" w:rsidP="007E5BDA">
      <w:r w:rsidRPr="00EB6298">
        <w:t>b.  Set out a balanced equation for the decomposition of this mixture. (3 marks)</w:t>
      </w:r>
    </w:p>
    <w:p w14:paraId="632A035B" w14:textId="77777777" w:rsidR="007E5BDA" w:rsidRPr="00EB6298" w:rsidRDefault="007E5BDA" w:rsidP="007E5BDA"/>
    <w:p w14:paraId="5DCF9758" w14:textId="77777777" w:rsidR="007E5BDA" w:rsidRPr="00EB6298" w:rsidRDefault="007E5BDA" w:rsidP="007E5BDA">
      <w:r w:rsidRPr="00EB6298">
        <w:t>c.   Using the standard heats of enthalpy below, calculate the heat of reaction for molar quantities of the reactants. (4 marks)</w:t>
      </w:r>
    </w:p>
    <w:p w14:paraId="7FEDEA46" w14:textId="77777777" w:rsidR="007E5BDA" w:rsidRPr="00EB6298" w:rsidRDefault="007E5BDA" w:rsidP="007E5BDA"/>
    <w:p w14:paraId="6541816E" w14:textId="77777777" w:rsidR="007E5BDA" w:rsidRPr="00EB6298" w:rsidRDefault="007E5BDA" w:rsidP="007E5BDA">
      <w:r w:rsidRPr="00EB6298">
        <w:t>Ammonium nitrate -365 kJmol</w:t>
      </w:r>
      <w:r w:rsidRPr="00EB6298">
        <w:rPr>
          <w:vertAlign w:val="superscript"/>
        </w:rPr>
        <w:t>-1</w:t>
      </w:r>
    </w:p>
    <w:p w14:paraId="1D0F387F" w14:textId="77777777" w:rsidR="007E5BDA" w:rsidRPr="00EB6298" w:rsidRDefault="007E5BDA" w:rsidP="007E5BDA">
      <w:r w:rsidRPr="00EB6298">
        <w:t>Magnesium oxide -601 kJmol</w:t>
      </w:r>
      <w:r w:rsidRPr="00EB6298">
        <w:rPr>
          <w:vertAlign w:val="superscript"/>
        </w:rPr>
        <w:t>-1</w:t>
      </w:r>
    </w:p>
    <w:p w14:paraId="6BF72A50" w14:textId="77777777" w:rsidR="007E5BDA" w:rsidRPr="00EB6298" w:rsidRDefault="007E5BDA" w:rsidP="007E5BDA">
      <w:r w:rsidRPr="00EB6298">
        <w:t>Water (gas) - 242 kJmol</w:t>
      </w:r>
      <w:r w:rsidRPr="00EB6298">
        <w:rPr>
          <w:vertAlign w:val="superscript"/>
        </w:rPr>
        <w:t>-1</w:t>
      </w:r>
    </w:p>
    <w:p w14:paraId="041F3886" w14:textId="77777777" w:rsidR="007E5BDA" w:rsidRPr="00EB6298" w:rsidRDefault="007E5BDA" w:rsidP="007E5BDA"/>
    <w:p w14:paraId="3CC83117" w14:textId="77777777" w:rsidR="007E5BDA" w:rsidRPr="00EB6298" w:rsidRDefault="007E5BDA" w:rsidP="007E5BDA">
      <w:r w:rsidRPr="00EB6298">
        <w:t>d.  How does the heat of reaction from this reaction compare with 2.8 kJg</w:t>
      </w:r>
      <w:r w:rsidRPr="00EB6298">
        <w:rPr>
          <w:vertAlign w:val="superscript"/>
        </w:rPr>
        <w:t>-1</w:t>
      </w:r>
      <w:r w:rsidRPr="00EB6298">
        <w:t xml:space="preserve"> provided by one gram of </w:t>
      </w:r>
      <w:proofErr w:type="gramStart"/>
      <w:r w:rsidRPr="00EB6298">
        <w:t>TNT.</w:t>
      </w:r>
      <w:proofErr w:type="gramEnd"/>
      <w:r w:rsidRPr="00EB6298">
        <w:t xml:space="preserve"> (3 marks)</w:t>
      </w:r>
    </w:p>
    <w:p w14:paraId="671012F9" w14:textId="77777777" w:rsidR="007E5BDA" w:rsidRPr="00EB6298" w:rsidRDefault="007E5BDA" w:rsidP="007E5BDA"/>
    <w:p w14:paraId="6EB4CF91" w14:textId="77777777" w:rsidR="007E5BDA" w:rsidRPr="00EB6298" w:rsidRDefault="007E5BDA" w:rsidP="007E5BDA">
      <w:pPr>
        <w:rPr>
          <w:b/>
          <w:bCs/>
          <w:color w:val="4F81BD" w:themeColor="accent1"/>
        </w:rPr>
      </w:pPr>
      <w:r w:rsidRPr="00EB6298">
        <w:rPr>
          <w:b/>
          <w:bCs/>
          <w:color w:val="4F81BD" w:themeColor="accent1"/>
        </w:rPr>
        <w:t>Model answer</w:t>
      </w:r>
    </w:p>
    <w:p w14:paraId="298BEA35" w14:textId="77777777" w:rsidR="007E5BDA" w:rsidRPr="00EB6298" w:rsidRDefault="007E5BDA" w:rsidP="007E5BDA">
      <w:pPr>
        <w:rPr>
          <w:color w:val="4F81BD" w:themeColor="accent1"/>
        </w:rPr>
      </w:pPr>
    </w:p>
    <w:p w14:paraId="77A4C8E5" w14:textId="77777777" w:rsidR="007E5BDA" w:rsidRPr="00EB6298" w:rsidRDefault="007E5BDA" w:rsidP="007E5BDA">
      <w:pPr>
        <w:rPr>
          <w:color w:val="4F81BD" w:themeColor="accent1"/>
        </w:rPr>
      </w:pPr>
      <w:r w:rsidRPr="00EB6298">
        <w:rPr>
          <w:color w:val="4F81BD" w:themeColor="accent1"/>
        </w:rPr>
        <w:t>a.   Hess’s Law states that the enthalpy change for a chemical reaction is independent of the route taken. </w:t>
      </w:r>
    </w:p>
    <w:p w14:paraId="07BBEAA3" w14:textId="77777777" w:rsidR="007E5BDA" w:rsidRPr="00EB6298" w:rsidRDefault="007E5BDA" w:rsidP="007E5BDA">
      <w:pPr>
        <w:rPr>
          <w:color w:val="4F81BD" w:themeColor="accent1"/>
        </w:rPr>
      </w:pPr>
    </w:p>
    <w:p w14:paraId="4F2522FD" w14:textId="77777777" w:rsidR="007E5BDA" w:rsidRPr="00EB6298" w:rsidRDefault="007E5BDA" w:rsidP="007E5BDA">
      <w:pPr>
        <w:rPr>
          <w:color w:val="4F81BD" w:themeColor="accent1"/>
        </w:rPr>
      </w:pPr>
      <w:r w:rsidRPr="00EB6298">
        <w:rPr>
          <w:color w:val="4F81BD" w:themeColor="accent1"/>
        </w:rPr>
        <w:t>b.   NH</w:t>
      </w:r>
      <w:r w:rsidRPr="00EB6298">
        <w:rPr>
          <w:color w:val="4F81BD" w:themeColor="accent1"/>
          <w:vertAlign w:val="subscript"/>
        </w:rPr>
        <w:t>4</w:t>
      </w:r>
      <w:r w:rsidRPr="00EB6298">
        <w:rPr>
          <w:color w:val="4F81BD" w:themeColor="accent1"/>
        </w:rPr>
        <w:t>NO</w:t>
      </w:r>
      <w:r w:rsidRPr="00EB6298">
        <w:rPr>
          <w:color w:val="4F81BD" w:themeColor="accent1"/>
          <w:vertAlign w:val="subscript"/>
        </w:rPr>
        <w:t>3</w:t>
      </w:r>
      <w:r w:rsidRPr="00EB6298">
        <w:rPr>
          <w:color w:val="4F81BD" w:themeColor="accent1"/>
        </w:rPr>
        <w:t xml:space="preserve"> + Mg </w:t>
      </w:r>
      <w:r w:rsidRPr="00EB6298">
        <w:rPr>
          <w:rFonts w:ascii="Cambria Math" w:hAnsi="Cambria Math" w:cs="Cambria Math"/>
          <w:color w:val="4F81BD" w:themeColor="accent1"/>
        </w:rPr>
        <w:t>⇌</w:t>
      </w:r>
      <w:r w:rsidRPr="00EB6298">
        <w:rPr>
          <w:color w:val="4F81BD" w:themeColor="accent1"/>
        </w:rPr>
        <w:t xml:space="preserve"> N</w:t>
      </w:r>
      <w:r w:rsidRPr="00EB6298">
        <w:rPr>
          <w:color w:val="4F81BD" w:themeColor="accent1"/>
          <w:vertAlign w:val="subscript"/>
        </w:rPr>
        <w:t>2</w:t>
      </w:r>
      <w:r w:rsidRPr="00EB6298">
        <w:rPr>
          <w:color w:val="4F81BD" w:themeColor="accent1"/>
        </w:rPr>
        <w:t xml:space="preserve"> + 2H</w:t>
      </w:r>
      <w:r w:rsidRPr="00EB6298">
        <w:rPr>
          <w:color w:val="4F81BD" w:themeColor="accent1"/>
          <w:vertAlign w:val="subscript"/>
        </w:rPr>
        <w:t>2</w:t>
      </w:r>
      <w:r w:rsidRPr="00EB6298">
        <w:rPr>
          <w:color w:val="4F81BD" w:themeColor="accent1"/>
        </w:rPr>
        <w:t>O + MgO</w:t>
      </w:r>
    </w:p>
    <w:p w14:paraId="5EBC3174" w14:textId="77777777" w:rsidR="007E5BDA" w:rsidRPr="00EB6298" w:rsidRDefault="007E5BDA" w:rsidP="007E5BDA">
      <w:pPr>
        <w:rPr>
          <w:color w:val="4F81BD" w:themeColor="accent1"/>
        </w:rPr>
      </w:pPr>
    </w:p>
    <w:p w14:paraId="74C21E68" w14:textId="77777777" w:rsidR="007E5BDA" w:rsidRPr="00EB6298" w:rsidRDefault="007E5BDA" w:rsidP="007E5BDA">
      <w:pPr>
        <w:rPr>
          <w:color w:val="4F81BD" w:themeColor="accent1"/>
        </w:rPr>
      </w:pPr>
      <w:r w:rsidRPr="00EB6298">
        <w:rPr>
          <w:color w:val="4F81BD" w:themeColor="accent1"/>
        </w:rPr>
        <w:t>c.   (2 x -242) + (-601) - (-365) = 720 kJ</w:t>
      </w:r>
    </w:p>
    <w:p w14:paraId="561571DE" w14:textId="77777777" w:rsidR="007E5BDA" w:rsidRPr="00EB6298" w:rsidRDefault="007E5BDA" w:rsidP="007E5BDA">
      <w:pPr>
        <w:rPr>
          <w:color w:val="4F81BD" w:themeColor="accent1"/>
        </w:rPr>
      </w:pPr>
    </w:p>
    <w:p w14:paraId="0FBE35AE" w14:textId="77777777" w:rsidR="007E5BDA" w:rsidRPr="00EB6298" w:rsidRDefault="007E5BDA" w:rsidP="007E5BDA">
      <w:pPr>
        <w:rPr>
          <w:color w:val="4F81BD" w:themeColor="accent1"/>
        </w:rPr>
      </w:pPr>
      <w:r w:rsidRPr="00EB6298">
        <w:rPr>
          <w:color w:val="4F81BD" w:themeColor="accent1"/>
        </w:rPr>
        <w:t xml:space="preserve">d.   80 g + 24 g </w:t>
      </w:r>
      <w:r w:rsidRPr="00EB6298">
        <w:rPr>
          <w:rFonts w:ascii="Cambria Math" w:hAnsi="Cambria Math" w:cs="Cambria Math"/>
          <w:color w:val="4F81BD" w:themeColor="accent1"/>
        </w:rPr>
        <w:t>⇌</w:t>
      </w:r>
      <w:r w:rsidRPr="00EB6298">
        <w:rPr>
          <w:color w:val="4F81BD" w:themeColor="accent1"/>
        </w:rPr>
        <w:t xml:space="preserve"> 28 g + 36 g + 40 g = 104 g.   720 kJ for 104 g is 6.9 Jg-</w:t>
      </w:r>
      <w:r w:rsidRPr="00EB6298">
        <w:rPr>
          <w:color w:val="4F81BD" w:themeColor="accent1"/>
          <w:vertAlign w:val="superscript"/>
        </w:rPr>
        <w:t>1</w:t>
      </w:r>
      <w:r w:rsidRPr="00EB6298">
        <w:rPr>
          <w:color w:val="4F81BD" w:themeColor="accent1"/>
        </w:rPr>
        <w:t>. This is higher than TNT.</w:t>
      </w:r>
    </w:p>
    <w:p w14:paraId="0F1E1A7F" w14:textId="77777777" w:rsidR="007E5BDA" w:rsidRPr="00EB6298" w:rsidRDefault="007E5BDA" w:rsidP="007E5BDA"/>
    <w:p w14:paraId="10EB3C27" w14:textId="77777777" w:rsidR="007E5BDA" w:rsidRPr="00EB6298" w:rsidRDefault="007E5BDA" w:rsidP="007E5BDA">
      <w:pPr>
        <w:rPr>
          <w:b/>
          <w:bCs/>
        </w:rPr>
      </w:pPr>
      <w:r w:rsidRPr="00EB6298">
        <w:rPr>
          <w:b/>
          <w:bCs/>
        </w:rPr>
        <w:t xml:space="preserve">Question 5 </w:t>
      </w:r>
      <w:r w:rsidRPr="00EB6298">
        <w:t>(18 marks)</w:t>
      </w:r>
    </w:p>
    <w:p w14:paraId="2B6F589F" w14:textId="77777777" w:rsidR="007E5BDA" w:rsidRPr="00EB6298" w:rsidRDefault="007E5BDA" w:rsidP="007E5BDA">
      <w:pPr>
        <w:rPr>
          <w:rFonts w:eastAsiaTheme="minorEastAsia"/>
        </w:rPr>
      </w:pPr>
    </w:p>
    <w:p w14:paraId="69A784EE" w14:textId="77777777" w:rsidR="007E5BDA" w:rsidRPr="00EB6298" w:rsidRDefault="007E5BDA" w:rsidP="007E5BDA">
      <w:pPr>
        <w:rPr>
          <w:rFonts w:eastAsiaTheme="minorEastAsia"/>
        </w:rPr>
      </w:pPr>
      <w:r w:rsidRPr="00EB6298">
        <w:rPr>
          <w:rFonts w:eastAsiaTheme="minorEastAsia"/>
        </w:rPr>
        <w:t>A charge of 130 g is initiated and decomposes to form nitrogen and sodium.</w:t>
      </w:r>
    </w:p>
    <w:p w14:paraId="5AA38F00" w14:textId="77777777" w:rsidR="007E5BDA" w:rsidRPr="00EB6298" w:rsidRDefault="007E5BDA" w:rsidP="007E5BDA"/>
    <w:p w14:paraId="4FB1EC75" w14:textId="77777777" w:rsidR="007E5BDA" w:rsidRPr="00EB6298" w:rsidRDefault="007E5BDA" w:rsidP="007E5BDA">
      <w:pPr>
        <w:rPr>
          <w:rFonts w:eastAsiaTheme="minorEastAsia"/>
        </w:rPr>
      </w:pPr>
      <w:r w:rsidRPr="00EB6298">
        <w:rPr>
          <w:rFonts w:eastAsiaTheme="minorEastAsia"/>
        </w:rPr>
        <w:t>a.   Write a balanced equation for the decomposition of sodium azide. (2 marks)</w:t>
      </w:r>
    </w:p>
    <w:p w14:paraId="77C92F33" w14:textId="77777777" w:rsidR="007E5BDA" w:rsidRPr="00EB6298" w:rsidRDefault="007E5BDA" w:rsidP="007E5BDA"/>
    <w:p w14:paraId="7C24AA8A" w14:textId="77777777" w:rsidR="007E5BDA" w:rsidRPr="00EB6298" w:rsidRDefault="007E5BDA" w:rsidP="007E5BDA">
      <w:pPr>
        <w:rPr>
          <w:rFonts w:eastAsiaTheme="minorEastAsia"/>
        </w:rPr>
      </w:pPr>
      <w:r w:rsidRPr="00EB6298">
        <w:rPr>
          <w:rFonts w:eastAsiaTheme="minorEastAsia"/>
        </w:rPr>
        <w:t>b.  How many grams of nitrogen are formed by the decomposition of 130 g of sodium azide? (2 marks)</w:t>
      </w:r>
    </w:p>
    <w:p w14:paraId="25AF6972" w14:textId="77777777" w:rsidR="007E5BDA" w:rsidRPr="00EB6298" w:rsidRDefault="007E5BDA" w:rsidP="007E5BDA"/>
    <w:p w14:paraId="556CF0E3" w14:textId="77777777" w:rsidR="007E5BDA" w:rsidRPr="00EB6298" w:rsidRDefault="007E5BDA" w:rsidP="007E5BDA">
      <w:pPr>
        <w:rPr>
          <w:rFonts w:eastAsiaTheme="minorEastAsia"/>
        </w:rPr>
      </w:pPr>
      <w:r w:rsidRPr="00EB6298">
        <w:rPr>
          <w:rFonts w:eastAsiaTheme="minorEastAsia"/>
        </w:rPr>
        <w:t>c.  At standard temperature and pressure (0°C, 100 kPa) how many litres of gas are formed? (2 marks)</w:t>
      </w:r>
    </w:p>
    <w:p w14:paraId="4F621054" w14:textId="77777777" w:rsidR="007E5BDA" w:rsidRPr="00EB6298" w:rsidRDefault="007E5BDA" w:rsidP="007E5BDA"/>
    <w:p w14:paraId="00193485" w14:textId="22A3CFD8" w:rsidR="007E5BDA" w:rsidRPr="00EB6298" w:rsidRDefault="007E5BDA" w:rsidP="007E5BDA">
      <w:r w:rsidRPr="00EB6298">
        <w:rPr>
          <w:rFonts w:eastAsiaTheme="minorEastAsia"/>
        </w:rPr>
        <w:t>d.  Suppose 130 g sodium azide is mixed with other substances which give decomposition products of negligible volume but raise the nitrogen temperature.  The composition is placed in a cylinder closed at one end, confined by a piston providing a perfect forward obturation. Assume the piston moves to maintain constant pressure.  Calculate the volume of gas at 100</w:t>
      </w:r>
      <w:r w:rsidR="00EB6298">
        <w:rPr>
          <w:rFonts w:eastAsiaTheme="minorEastAsia"/>
        </w:rPr>
        <w:t> </w:t>
      </w:r>
      <w:r w:rsidRPr="00EB6298">
        <w:rPr>
          <w:rFonts w:eastAsiaTheme="minorEastAsia"/>
        </w:rPr>
        <w:t xml:space="preserve">°C. </w:t>
      </w:r>
      <w:r w:rsidRPr="00EB6298">
        <w:t>(2 marks)</w:t>
      </w:r>
    </w:p>
    <w:p w14:paraId="6200892A" w14:textId="77777777" w:rsidR="007E5BDA" w:rsidRPr="00EB6298" w:rsidRDefault="007E5BDA" w:rsidP="007E5BDA"/>
    <w:p w14:paraId="499AE899" w14:textId="77777777" w:rsidR="007E5BDA" w:rsidRPr="00EB6298" w:rsidRDefault="007E5BDA" w:rsidP="007E5BDA">
      <w:pPr>
        <w:rPr>
          <w:rFonts w:eastAsiaTheme="minorEastAsia"/>
        </w:rPr>
      </w:pPr>
      <w:r w:rsidRPr="00EB6298">
        <w:rPr>
          <w:rFonts w:eastAsiaTheme="minorEastAsia"/>
        </w:rPr>
        <w:lastRenderedPageBreak/>
        <w:t xml:space="preserve">e.  Suppose 130 g sodium azide is mixed with other substances which give decomposition products of negligible </w:t>
      </w:r>
      <w:proofErr w:type="gramStart"/>
      <w:r w:rsidRPr="00EB6298">
        <w:rPr>
          <w:rFonts w:eastAsiaTheme="minorEastAsia"/>
        </w:rPr>
        <w:t>volume, but</w:t>
      </w:r>
      <w:proofErr w:type="gramEnd"/>
      <w:r w:rsidRPr="00EB6298">
        <w:rPr>
          <w:rFonts w:eastAsiaTheme="minorEastAsia"/>
        </w:rPr>
        <w:t xml:space="preserve"> raise the nitrogen temperature.  Assume the piston is fixed to maintain constant volume.  Calculate the pressure of the gas at 100 °C. (2 marks)</w:t>
      </w:r>
    </w:p>
    <w:p w14:paraId="56DA22FA" w14:textId="77777777" w:rsidR="007E5BDA" w:rsidRPr="00EB6298" w:rsidRDefault="007E5BDA" w:rsidP="007E5BDA"/>
    <w:p w14:paraId="097CB228" w14:textId="77777777" w:rsidR="007E5BDA" w:rsidRPr="00EB6298" w:rsidRDefault="007E5BDA" w:rsidP="007E5BDA">
      <w:pPr>
        <w:rPr>
          <w:rFonts w:eastAsiaTheme="minorEastAsia"/>
        </w:rPr>
      </w:pPr>
      <w:r w:rsidRPr="00EB6298">
        <w:rPr>
          <w:rFonts w:eastAsiaTheme="minorEastAsia"/>
        </w:rPr>
        <w:t>f.   Suppose 130 g sodium azide is mixed with other substances which gives decomposition products of negligible volume, but raises the nitrogen temperature to 100 °C.  Suppose the mass of the piston is 500 g.  Calculate the highest theoretical velocity which could be attained by the piston. (3 marks)</w:t>
      </w:r>
    </w:p>
    <w:p w14:paraId="0FCB5A23" w14:textId="77777777" w:rsidR="007E5BDA" w:rsidRPr="00EB6298" w:rsidRDefault="007E5BDA" w:rsidP="007E5BDA"/>
    <w:p w14:paraId="074DADA3" w14:textId="77777777" w:rsidR="007E5BDA" w:rsidRPr="00EB6298" w:rsidRDefault="007E5BDA" w:rsidP="007E5BDA">
      <w:r w:rsidRPr="00EB6298">
        <w:rPr>
          <w:rFonts w:eastAsiaTheme="minorEastAsia"/>
        </w:rPr>
        <w:t xml:space="preserve">g.   State reasons why this velocity cannot be attained in practice. </w:t>
      </w:r>
      <w:r w:rsidRPr="00EB6298">
        <w:t>(2 marks)</w:t>
      </w:r>
    </w:p>
    <w:p w14:paraId="4A0AED2D" w14:textId="77777777" w:rsidR="007E5BDA" w:rsidRPr="00EB6298" w:rsidRDefault="007E5BDA" w:rsidP="007E5BDA"/>
    <w:p w14:paraId="2039C293" w14:textId="77777777" w:rsidR="007E5BDA" w:rsidRPr="00EB6298" w:rsidRDefault="007E5BDA" w:rsidP="007E5BDA">
      <w:pPr>
        <w:rPr>
          <w:b/>
          <w:bCs/>
          <w:color w:val="4F81BD" w:themeColor="accent1"/>
        </w:rPr>
      </w:pPr>
      <w:r w:rsidRPr="00EB6298">
        <w:rPr>
          <w:b/>
          <w:bCs/>
          <w:color w:val="4F81BD" w:themeColor="accent1"/>
        </w:rPr>
        <w:t>Model answer</w:t>
      </w:r>
    </w:p>
    <w:p w14:paraId="62EA321B" w14:textId="77777777" w:rsidR="007E5BDA" w:rsidRPr="00EB6298" w:rsidRDefault="007E5BDA" w:rsidP="007E5BDA">
      <w:pPr>
        <w:rPr>
          <w:color w:val="4F81BD" w:themeColor="accent1"/>
        </w:rPr>
      </w:pPr>
    </w:p>
    <w:p w14:paraId="4D911232" w14:textId="77777777" w:rsidR="007E5BDA" w:rsidRPr="00EB6298" w:rsidRDefault="007E5BDA" w:rsidP="007E5BDA">
      <w:pPr>
        <w:rPr>
          <w:color w:val="4F81BD" w:themeColor="accent1"/>
        </w:rPr>
      </w:pPr>
      <w:r w:rsidRPr="00EB6298">
        <w:rPr>
          <w:color w:val="4F81BD" w:themeColor="accent1"/>
        </w:rPr>
        <w:t>a.    2Na(N</w:t>
      </w:r>
      <w:proofErr w:type="gramStart"/>
      <w:r w:rsidRPr="00EB6298">
        <w:rPr>
          <w:color w:val="4F81BD" w:themeColor="accent1"/>
          <w:vertAlign w:val="subscript"/>
        </w:rPr>
        <w:t>3</w:t>
      </w:r>
      <w:r w:rsidRPr="00EB6298">
        <w:rPr>
          <w:color w:val="4F81BD" w:themeColor="accent1"/>
        </w:rPr>
        <w:t>)</w:t>
      </w:r>
      <w:r w:rsidRPr="00EB6298">
        <w:rPr>
          <w:rFonts w:ascii="Cambria Math" w:hAnsi="Cambria Math" w:cs="Cambria Math"/>
          <w:color w:val="4F81BD" w:themeColor="accent1"/>
        </w:rPr>
        <w:t>⇌</w:t>
      </w:r>
      <w:proofErr w:type="gramEnd"/>
      <w:r w:rsidRPr="00EB6298">
        <w:rPr>
          <w:color w:val="4F81BD" w:themeColor="accent1"/>
        </w:rPr>
        <w:t xml:space="preserve"> 2Na + 3N</w:t>
      </w:r>
      <w:r w:rsidRPr="00EB6298">
        <w:rPr>
          <w:color w:val="4F81BD" w:themeColor="accent1"/>
          <w:vertAlign w:val="subscript"/>
        </w:rPr>
        <w:t>2</w:t>
      </w:r>
    </w:p>
    <w:p w14:paraId="5173E094" w14:textId="77777777" w:rsidR="007E5BDA" w:rsidRPr="00EB6298" w:rsidRDefault="007E5BDA" w:rsidP="007E5BDA">
      <w:pPr>
        <w:rPr>
          <w:color w:val="4F81BD" w:themeColor="accent1"/>
        </w:rPr>
      </w:pPr>
    </w:p>
    <w:p w14:paraId="657B747E" w14:textId="77777777" w:rsidR="007E5BDA" w:rsidRPr="00EB6298" w:rsidRDefault="007E5BDA" w:rsidP="007E5BDA">
      <w:pPr>
        <w:rPr>
          <w:color w:val="4F81BD" w:themeColor="accent1"/>
        </w:rPr>
      </w:pPr>
      <w:r w:rsidRPr="00EB6298">
        <w:rPr>
          <w:color w:val="4F81BD" w:themeColor="accent1"/>
        </w:rPr>
        <w:t>b.  3 x 28 g = 84 g</w:t>
      </w:r>
    </w:p>
    <w:p w14:paraId="4C30E0BC" w14:textId="77777777" w:rsidR="007E5BDA" w:rsidRPr="00EB6298" w:rsidRDefault="007E5BDA" w:rsidP="007E5BDA">
      <w:pPr>
        <w:rPr>
          <w:color w:val="4F81BD" w:themeColor="accent1"/>
        </w:rPr>
      </w:pPr>
    </w:p>
    <w:p w14:paraId="0A2A79C5" w14:textId="77777777" w:rsidR="007E5BDA" w:rsidRPr="00EB6298" w:rsidRDefault="007E5BDA" w:rsidP="007E5BDA">
      <w:pPr>
        <w:rPr>
          <w:color w:val="4F81BD" w:themeColor="accent1"/>
        </w:rPr>
      </w:pPr>
      <w:r w:rsidRPr="00EB6298">
        <w:rPr>
          <w:color w:val="4F81BD" w:themeColor="accent1"/>
        </w:rPr>
        <w:t>c.   3 x 22.7 litres = 68.1 litres</w:t>
      </w:r>
    </w:p>
    <w:p w14:paraId="1A8E3C82" w14:textId="77777777" w:rsidR="007E5BDA" w:rsidRPr="00EB6298" w:rsidRDefault="007E5BDA" w:rsidP="007E5BDA">
      <w:pPr>
        <w:rPr>
          <w:color w:val="4F81BD" w:themeColor="accent1"/>
        </w:rPr>
      </w:pPr>
    </w:p>
    <w:p w14:paraId="5DB3F4B5" w14:textId="77777777" w:rsidR="007E5BDA" w:rsidRPr="00EB6298" w:rsidRDefault="007E5BDA" w:rsidP="007E5BDA">
      <w:pPr>
        <w:rPr>
          <w:color w:val="4F81BD" w:themeColor="accent1"/>
        </w:rPr>
      </w:pPr>
      <w:r w:rsidRPr="00EB6298">
        <w:rPr>
          <w:color w:val="4F81BD" w:themeColor="accent1"/>
        </w:rPr>
        <w:t>d.   68.1 litres x 373/273 = 93 litres</w:t>
      </w:r>
    </w:p>
    <w:p w14:paraId="5BBFA768" w14:textId="77777777" w:rsidR="007E5BDA" w:rsidRPr="00EB6298" w:rsidRDefault="007E5BDA" w:rsidP="007E5BDA">
      <w:pPr>
        <w:rPr>
          <w:color w:val="4F81BD" w:themeColor="accent1"/>
        </w:rPr>
      </w:pPr>
    </w:p>
    <w:p w14:paraId="628630F2" w14:textId="77777777" w:rsidR="007E5BDA" w:rsidRPr="00EB6298" w:rsidRDefault="007E5BDA" w:rsidP="007E5BDA">
      <w:pPr>
        <w:rPr>
          <w:color w:val="4F81BD" w:themeColor="accent1"/>
        </w:rPr>
      </w:pPr>
      <w:r w:rsidRPr="00EB6298">
        <w:rPr>
          <w:color w:val="4F81BD" w:themeColor="accent1"/>
        </w:rPr>
        <w:t>e.   100 kPa x 373/273 = 137 kPa</w:t>
      </w:r>
    </w:p>
    <w:p w14:paraId="5110B0E5" w14:textId="77777777" w:rsidR="007E5BDA" w:rsidRPr="00EB6298" w:rsidRDefault="007E5BDA" w:rsidP="007E5BDA">
      <w:pPr>
        <w:rPr>
          <w:color w:val="4F81BD" w:themeColor="accent1"/>
        </w:rPr>
      </w:pPr>
    </w:p>
    <w:p w14:paraId="085F1A23" w14:textId="77777777" w:rsidR="007E5BDA" w:rsidRPr="00EB6298" w:rsidRDefault="007E5BDA" w:rsidP="007E5BDA">
      <w:pPr>
        <w:rPr>
          <w:color w:val="4F81BD" w:themeColor="accent1"/>
        </w:rPr>
      </w:pPr>
      <w:r w:rsidRPr="00EB6298">
        <w:rPr>
          <w:color w:val="4F81BD" w:themeColor="accent1"/>
        </w:rPr>
        <w:t xml:space="preserve">f.   PV = </w:t>
      </w:r>
      <w:proofErr w:type="spellStart"/>
      <w:r w:rsidRPr="00EB6298">
        <w:rPr>
          <w:color w:val="4F81BD" w:themeColor="accent1"/>
        </w:rPr>
        <w:t>nRT</w:t>
      </w:r>
      <w:proofErr w:type="spellEnd"/>
      <w:r w:rsidRPr="00EB6298">
        <w:rPr>
          <w:color w:val="4F81BD" w:themeColor="accent1"/>
        </w:rPr>
        <w:t xml:space="preserve"> = 3 x 8.314 JK</w:t>
      </w:r>
      <w:r w:rsidRPr="00EB6298">
        <w:rPr>
          <w:color w:val="4F81BD" w:themeColor="accent1"/>
          <w:vertAlign w:val="superscript"/>
        </w:rPr>
        <w:t>−1</w:t>
      </w:r>
      <w:r w:rsidRPr="00EB6298">
        <w:rPr>
          <w:color w:val="4F81BD" w:themeColor="accent1"/>
        </w:rPr>
        <w:t>mol</w:t>
      </w:r>
      <w:r w:rsidRPr="00EB6298">
        <w:rPr>
          <w:color w:val="4F81BD" w:themeColor="accent1"/>
          <w:vertAlign w:val="superscript"/>
        </w:rPr>
        <w:t>−1</w:t>
      </w:r>
      <w:r w:rsidRPr="00EB6298">
        <w:rPr>
          <w:color w:val="4F81BD" w:themeColor="accent1"/>
        </w:rPr>
        <w:t xml:space="preserve"> x 373 K = 9.3 kJ = ½ mv</w:t>
      </w:r>
      <w:r w:rsidRPr="00EB6298">
        <w:rPr>
          <w:color w:val="4F81BD" w:themeColor="accent1"/>
          <w:vertAlign w:val="superscript"/>
        </w:rPr>
        <w:t>2</w:t>
      </w:r>
      <w:r w:rsidRPr="00EB6298">
        <w:rPr>
          <w:color w:val="4F81BD" w:themeColor="accent1"/>
        </w:rPr>
        <w:t xml:space="preserve"> =&gt; 192 ms</w:t>
      </w:r>
      <w:r w:rsidRPr="00EB6298">
        <w:rPr>
          <w:color w:val="4F81BD" w:themeColor="accent1"/>
          <w:vertAlign w:val="superscript"/>
        </w:rPr>
        <w:t>-1</w:t>
      </w:r>
      <w:r w:rsidRPr="00EB6298">
        <w:rPr>
          <w:color w:val="4F81BD" w:themeColor="accent1"/>
        </w:rPr>
        <w:t>.</w:t>
      </w:r>
    </w:p>
    <w:p w14:paraId="437A5521" w14:textId="77777777" w:rsidR="007E5BDA" w:rsidRPr="00EB6298" w:rsidRDefault="007E5BDA" w:rsidP="007E5BDA">
      <w:pPr>
        <w:rPr>
          <w:color w:val="4F81BD" w:themeColor="accent1"/>
        </w:rPr>
      </w:pPr>
    </w:p>
    <w:p w14:paraId="4720B778" w14:textId="77777777" w:rsidR="007E5BDA" w:rsidRPr="00EB6298" w:rsidRDefault="007E5BDA" w:rsidP="007E5BDA">
      <w:pPr>
        <w:rPr>
          <w:color w:val="4F81BD" w:themeColor="accent1"/>
        </w:rPr>
      </w:pPr>
      <w:r w:rsidRPr="00EB6298">
        <w:rPr>
          <w:color w:val="4F81BD" w:themeColor="accent1"/>
        </w:rPr>
        <w:t xml:space="preserve">g.  Require no heat lost to gun barrel, infinitely long gun barrel, no friction, perfect obturation etc. </w:t>
      </w:r>
    </w:p>
    <w:p w14:paraId="4D2B4053" w14:textId="77777777" w:rsidR="007E5BDA" w:rsidRPr="00EB6298" w:rsidRDefault="007E5BDA" w:rsidP="007E5BDA">
      <w:pPr>
        <w:rPr>
          <w:color w:val="4F81BD" w:themeColor="accent1"/>
        </w:rPr>
      </w:pPr>
    </w:p>
    <w:p w14:paraId="0F4F7FCE" w14:textId="77777777" w:rsidR="007E5BDA" w:rsidRPr="00EB6298" w:rsidRDefault="007E5BDA" w:rsidP="007E5BDA">
      <w:r w:rsidRPr="00EB6298">
        <w:rPr>
          <w:b/>
          <w:bCs/>
        </w:rPr>
        <w:t>Question 6</w:t>
      </w:r>
      <w:r w:rsidRPr="00EB6298">
        <w:t xml:space="preserve"> (18 marks)</w:t>
      </w:r>
    </w:p>
    <w:p w14:paraId="77E6B888" w14:textId="77777777" w:rsidR="007E5BDA" w:rsidRPr="00EB6298" w:rsidRDefault="007E5BDA" w:rsidP="007E5BDA"/>
    <w:p w14:paraId="69422A2C" w14:textId="77777777" w:rsidR="007E5BDA" w:rsidRPr="00EB6298" w:rsidRDefault="007E5BDA" w:rsidP="007E5BDA">
      <w:r w:rsidRPr="00EB6298">
        <w:t>a.  State why nitrocellulose is a technically a misnomer and give a more correct name. (2 marks)</w:t>
      </w:r>
    </w:p>
    <w:p w14:paraId="2A58C210" w14:textId="77777777" w:rsidR="007E5BDA" w:rsidRPr="00EB6298" w:rsidRDefault="007E5BDA" w:rsidP="007E5BDA"/>
    <w:p w14:paraId="2A199EC1" w14:textId="77777777" w:rsidR="007E5BDA" w:rsidRPr="00EB6298" w:rsidRDefault="007E5BDA" w:rsidP="007E5BDA">
      <w:r w:rsidRPr="00EB6298">
        <w:t>b.  Describe the stages in manufacturing nitro-cellulose. (3 marks)</w:t>
      </w:r>
    </w:p>
    <w:p w14:paraId="33EC1BC5" w14:textId="77777777" w:rsidR="007E5BDA" w:rsidRPr="00EB6298" w:rsidRDefault="007E5BDA" w:rsidP="007E5BDA"/>
    <w:p w14:paraId="03F21D40" w14:textId="77777777" w:rsidR="007E5BDA" w:rsidRPr="00EB6298" w:rsidRDefault="007E5BDA" w:rsidP="007E5BDA">
      <w:r w:rsidRPr="00EB6298">
        <w:t>c.  Explain the role of the nitronium ion in the manufacture of nitrocellulose and how it is formed. (2 marks)</w:t>
      </w:r>
    </w:p>
    <w:p w14:paraId="7A58DB11" w14:textId="77777777" w:rsidR="007E5BDA" w:rsidRPr="00EB6298" w:rsidRDefault="007E5BDA" w:rsidP="007E5BDA"/>
    <w:p w14:paraId="3DD90B92" w14:textId="77777777" w:rsidR="007E5BDA" w:rsidRPr="00EB6298" w:rsidRDefault="007E5BDA" w:rsidP="007E5BDA">
      <w:r w:rsidRPr="00EB6298">
        <w:t>d.  What is ‘poaching’ of nitro-cellulose and why is it done? (2 marks)</w:t>
      </w:r>
    </w:p>
    <w:p w14:paraId="4A9DA533" w14:textId="77777777" w:rsidR="007E5BDA" w:rsidRPr="00EB6298" w:rsidRDefault="007E5BDA" w:rsidP="007E5BDA"/>
    <w:p w14:paraId="1CD7621B" w14:textId="41248B74" w:rsidR="007E5BDA" w:rsidRPr="00EB6298" w:rsidRDefault="007E5BDA" w:rsidP="007E5BDA">
      <w:r w:rsidRPr="00EB6298">
        <w:t>e.  What is meant by ‘low-nitrogen’ nitrocellulose and ‘high-nitrogen’ nitrocellulose? (1</w:t>
      </w:r>
      <w:r w:rsidR="00EB6298">
        <w:t> </w:t>
      </w:r>
      <w:r w:rsidRPr="00EB6298">
        <w:t>mark)</w:t>
      </w:r>
    </w:p>
    <w:p w14:paraId="0DDB71B7" w14:textId="77777777" w:rsidR="007E5BDA" w:rsidRPr="00EB6298" w:rsidRDefault="007E5BDA" w:rsidP="007E5BDA"/>
    <w:p w14:paraId="36A62D08" w14:textId="77777777" w:rsidR="007E5BDA" w:rsidRPr="00EB6298" w:rsidRDefault="007E5BDA" w:rsidP="007E5BDA">
      <w:r w:rsidRPr="00EB6298">
        <w:t>f.  What is meant by single-base, double-base and triple-base propellant and what would be suitable applications for each? (6 marks)</w:t>
      </w:r>
    </w:p>
    <w:p w14:paraId="201A648C" w14:textId="77777777" w:rsidR="007E5BDA" w:rsidRPr="00EB6298" w:rsidRDefault="007E5BDA" w:rsidP="007E5BDA"/>
    <w:p w14:paraId="2F902421" w14:textId="77777777" w:rsidR="007E5BDA" w:rsidRPr="00EB6298" w:rsidRDefault="007E5BDA" w:rsidP="007E5BDA">
      <w:r w:rsidRPr="00EB6298">
        <w:t>g.  Name two major hazards of double-base propellant.  (2 marks)</w:t>
      </w:r>
    </w:p>
    <w:p w14:paraId="47C6D497" w14:textId="77777777" w:rsidR="007E5BDA" w:rsidRPr="00EB6298" w:rsidRDefault="007E5BDA" w:rsidP="007E5BDA"/>
    <w:p w14:paraId="31D66D16" w14:textId="77777777" w:rsidR="007E5BDA" w:rsidRPr="00EB6298" w:rsidRDefault="007E5BDA" w:rsidP="007E5BDA">
      <w:r w:rsidRPr="00EB6298">
        <w:t>h.  Given the above hazards, why is nitrocellulose still in service? (3 marks)</w:t>
      </w:r>
    </w:p>
    <w:p w14:paraId="0A23C2BB" w14:textId="77777777" w:rsidR="007E5BDA" w:rsidRPr="00EB6298" w:rsidRDefault="007E5BDA" w:rsidP="007E5BDA"/>
    <w:p w14:paraId="18F23C54" w14:textId="77777777" w:rsidR="007E5BDA" w:rsidRPr="00EB6298" w:rsidRDefault="007E5BDA" w:rsidP="007E5BDA">
      <w:pPr>
        <w:rPr>
          <w:b/>
          <w:bCs/>
        </w:rPr>
      </w:pPr>
      <w:r w:rsidRPr="00EB6298">
        <w:rPr>
          <w:b/>
          <w:bCs/>
        </w:rPr>
        <w:lastRenderedPageBreak/>
        <w:t>Model answer</w:t>
      </w:r>
    </w:p>
    <w:p w14:paraId="2001256E" w14:textId="77777777" w:rsidR="007E5BDA" w:rsidRPr="00EB6298" w:rsidRDefault="007E5BDA" w:rsidP="007E5BDA">
      <w:pPr>
        <w:rPr>
          <w:color w:val="4F81BD" w:themeColor="accent1"/>
        </w:rPr>
      </w:pPr>
    </w:p>
    <w:p w14:paraId="6705A84D" w14:textId="7E9F2355" w:rsidR="007E5BDA" w:rsidRPr="00EB6298" w:rsidRDefault="007E5BDA" w:rsidP="007E5BDA">
      <w:pPr>
        <w:rPr>
          <w:color w:val="4F81BD" w:themeColor="accent1"/>
        </w:rPr>
      </w:pPr>
      <w:r w:rsidRPr="00EB6298">
        <w:rPr>
          <w:color w:val="4F81BD" w:themeColor="accent1"/>
        </w:rPr>
        <w:t>a.   ‘Nitro</w:t>
      </w:r>
      <w:r w:rsidR="00EB6298">
        <w:rPr>
          <w:color w:val="4F81BD" w:themeColor="accent1"/>
        </w:rPr>
        <w:t xml:space="preserve">-’ </w:t>
      </w:r>
      <w:r w:rsidRPr="00EB6298">
        <w:rPr>
          <w:color w:val="4F81BD" w:themeColor="accent1"/>
        </w:rPr>
        <w:t>designates -NO</w:t>
      </w:r>
      <w:r w:rsidRPr="00EB6298">
        <w:rPr>
          <w:color w:val="4F81BD" w:themeColor="accent1"/>
          <w:vertAlign w:val="subscript"/>
        </w:rPr>
        <w:t>2</w:t>
      </w:r>
      <w:r w:rsidRPr="00EB6298">
        <w:rPr>
          <w:color w:val="4F81BD" w:themeColor="accent1"/>
        </w:rPr>
        <w:t>, whilst NC has NO</w:t>
      </w:r>
      <w:r w:rsidRPr="00EB6298">
        <w:rPr>
          <w:color w:val="4F81BD" w:themeColor="accent1"/>
          <w:vertAlign w:val="subscript"/>
        </w:rPr>
        <w:t>3</w:t>
      </w:r>
      <w:r w:rsidRPr="00EB6298">
        <w:rPr>
          <w:color w:val="4F81BD" w:themeColor="accent1"/>
        </w:rPr>
        <w:t xml:space="preserve"> groups and should therefore be called ‘cellulose nitrate.’</w:t>
      </w:r>
    </w:p>
    <w:p w14:paraId="5F168CC7" w14:textId="77777777" w:rsidR="007E5BDA" w:rsidRPr="00EB6298" w:rsidRDefault="007E5BDA" w:rsidP="007E5BDA">
      <w:pPr>
        <w:rPr>
          <w:color w:val="4F81BD" w:themeColor="accent1"/>
        </w:rPr>
      </w:pPr>
    </w:p>
    <w:p w14:paraId="7F23A354" w14:textId="77777777" w:rsidR="007E5BDA" w:rsidRPr="00EB6298" w:rsidRDefault="007E5BDA" w:rsidP="007E5BDA">
      <w:pPr>
        <w:rPr>
          <w:color w:val="4F81BD" w:themeColor="accent1"/>
        </w:rPr>
      </w:pPr>
      <w:r w:rsidRPr="00EB6298">
        <w:rPr>
          <w:color w:val="4F81BD" w:themeColor="accent1"/>
        </w:rPr>
        <w:t>b.</w:t>
      </w:r>
      <w:r w:rsidRPr="00EB6298">
        <w:rPr>
          <w:color w:val="4F81BD" w:themeColor="accent1"/>
        </w:rPr>
        <w:tab/>
        <w:t xml:space="preserve">Mixing and cooling of nitric and sulphuric acid to about 10 °C </w:t>
      </w:r>
    </w:p>
    <w:p w14:paraId="153DC315" w14:textId="77777777" w:rsidR="007E5BDA" w:rsidRPr="00EB6298" w:rsidRDefault="007E5BDA" w:rsidP="007E5BDA">
      <w:pPr>
        <w:ind w:firstLine="720"/>
        <w:rPr>
          <w:color w:val="4F81BD" w:themeColor="accent1"/>
        </w:rPr>
      </w:pPr>
      <w:r w:rsidRPr="00EB6298">
        <w:rPr>
          <w:color w:val="4F81BD" w:themeColor="accent1"/>
        </w:rPr>
        <w:t>Cooling of glycerine to about 10 °</w:t>
      </w:r>
      <w:proofErr w:type="gramStart"/>
      <w:r w:rsidRPr="00EB6298">
        <w:rPr>
          <w:color w:val="4F81BD" w:themeColor="accent1"/>
        </w:rPr>
        <w:t>C;</w:t>
      </w:r>
      <w:proofErr w:type="gramEnd"/>
    </w:p>
    <w:p w14:paraId="7D71AFF4" w14:textId="77777777" w:rsidR="007E5BDA" w:rsidRPr="00EB6298" w:rsidRDefault="007E5BDA" w:rsidP="007E5BDA">
      <w:pPr>
        <w:ind w:firstLine="720"/>
        <w:rPr>
          <w:color w:val="4F81BD" w:themeColor="accent1"/>
        </w:rPr>
      </w:pPr>
      <w:r w:rsidRPr="00EB6298">
        <w:rPr>
          <w:color w:val="4F81BD" w:themeColor="accent1"/>
        </w:rPr>
        <w:t xml:space="preserve">Mixing of acids and glycerine with efficient </w:t>
      </w:r>
      <w:proofErr w:type="gramStart"/>
      <w:r w:rsidRPr="00EB6298">
        <w:rPr>
          <w:color w:val="4F81BD" w:themeColor="accent1"/>
        </w:rPr>
        <w:t>cooling;</w:t>
      </w:r>
      <w:proofErr w:type="gramEnd"/>
    </w:p>
    <w:p w14:paraId="0D780DBE" w14:textId="77777777" w:rsidR="007E5BDA" w:rsidRPr="00EB6298" w:rsidRDefault="007E5BDA" w:rsidP="007E5BDA">
      <w:pPr>
        <w:ind w:firstLine="720"/>
        <w:rPr>
          <w:color w:val="4F81BD" w:themeColor="accent1"/>
        </w:rPr>
      </w:pPr>
      <w:r w:rsidRPr="00EB6298">
        <w:rPr>
          <w:color w:val="4F81BD" w:themeColor="accent1"/>
        </w:rPr>
        <w:t xml:space="preserve">Warming to room temperature to complete </w:t>
      </w:r>
      <w:proofErr w:type="gramStart"/>
      <w:r w:rsidRPr="00EB6298">
        <w:rPr>
          <w:color w:val="4F81BD" w:themeColor="accent1"/>
        </w:rPr>
        <w:t>reaction;</w:t>
      </w:r>
      <w:proofErr w:type="gramEnd"/>
    </w:p>
    <w:p w14:paraId="51B3ED4A" w14:textId="77777777" w:rsidR="007E5BDA" w:rsidRPr="00EB6298" w:rsidRDefault="007E5BDA" w:rsidP="007E5BDA">
      <w:pPr>
        <w:ind w:firstLine="720"/>
        <w:rPr>
          <w:color w:val="4F81BD" w:themeColor="accent1"/>
        </w:rPr>
      </w:pPr>
      <w:r w:rsidRPr="00EB6298">
        <w:rPr>
          <w:color w:val="4F81BD" w:themeColor="accent1"/>
        </w:rPr>
        <w:t xml:space="preserve">Separation of NG from spent acids by </w:t>
      </w:r>
      <w:proofErr w:type="gramStart"/>
      <w:r w:rsidRPr="00EB6298">
        <w:rPr>
          <w:color w:val="4F81BD" w:themeColor="accent1"/>
        </w:rPr>
        <w:t>settling;</w:t>
      </w:r>
      <w:proofErr w:type="gramEnd"/>
    </w:p>
    <w:p w14:paraId="7EA323B8" w14:textId="77777777" w:rsidR="007E5BDA" w:rsidRPr="00EB6298" w:rsidRDefault="007E5BDA" w:rsidP="007E5BDA">
      <w:pPr>
        <w:ind w:firstLine="720"/>
        <w:rPr>
          <w:color w:val="4F81BD" w:themeColor="accent1"/>
        </w:rPr>
      </w:pPr>
      <w:r w:rsidRPr="00EB6298">
        <w:rPr>
          <w:color w:val="4F81BD" w:themeColor="accent1"/>
        </w:rPr>
        <w:t xml:space="preserve">Washing of NG to remove </w:t>
      </w:r>
      <w:proofErr w:type="gramStart"/>
      <w:r w:rsidRPr="00EB6298">
        <w:rPr>
          <w:color w:val="4F81BD" w:themeColor="accent1"/>
        </w:rPr>
        <w:t>acid;</w:t>
      </w:r>
      <w:proofErr w:type="gramEnd"/>
    </w:p>
    <w:p w14:paraId="539E4300" w14:textId="77777777" w:rsidR="007E5BDA" w:rsidRPr="00EB6298" w:rsidRDefault="007E5BDA" w:rsidP="007E5BDA">
      <w:pPr>
        <w:ind w:firstLine="720"/>
        <w:rPr>
          <w:color w:val="4F81BD" w:themeColor="accent1"/>
        </w:rPr>
      </w:pPr>
      <w:r w:rsidRPr="00EB6298">
        <w:rPr>
          <w:color w:val="4F81BD" w:themeColor="accent1"/>
        </w:rPr>
        <w:t>Neutralisation of NG, e.g., sodium carbonate:</w:t>
      </w:r>
    </w:p>
    <w:p w14:paraId="797D4C42" w14:textId="77777777" w:rsidR="007E5BDA" w:rsidRPr="00EB6298" w:rsidRDefault="007E5BDA" w:rsidP="007E5BDA">
      <w:pPr>
        <w:rPr>
          <w:color w:val="4F81BD" w:themeColor="accent1"/>
        </w:rPr>
      </w:pPr>
    </w:p>
    <w:p w14:paraId="56E38A71" w14:textId="77777777" w:rsidR="007E5BDA" w:rsidRPr="00EB6298" w:rsidRDefault="007E5BDA" w:rsidP="007E5BDA">
      <w:pPr>
        <w:rPr>
          <w:color w:val="4F81BD" w:themeColor="accent1"/>
        </w:rPr>
      </w:pPr>
      <w:r w:rsidRPr="00EB6298">
        <w:rPr>
          <w:color w:val="4F81BD" w:themeColor="accent1"/>
        </w:rPr>
        <w:t>c.   The role of the nitronium ion is to assist nitration.  It is formed by the protonation of nitric acid by sulfuric acid.</w:t>
      </w:r>
    </w:p>
    <w:p w14:paraId="724304AA" w14:textId="77777777" w:rsidR="007E5BDA" w:rsidRPr="00EB6298" w:rsidRDefault="007E5BDA" w:rsidP="007E5BDA">
      <w:pPr>
        <w:rPr>
          <w:color w:val="4F81BD" w:themeColor="accent1"/>
        </w:rPr>
      </w:pPr>
    </w:p>
    <w:p w14:paraId="1016D204" w14:textId="77777777" w:rsidR="007E5BDA" w:rsidRPr="00EB6298" w:rsidRDefault="007E5BDA" w:rsidP="007E5BDA">
      <w:pPr>
        <w:rPr>
          <w:color w:val="4F81BD" w:themeColor="accent1"/>
        </w:rPr>
      </w:pPr>
      <w:r w:rsidRPr="00EB6298">
        <w:rPr>
          <w:color w:val="4F81BD" w:themeColor="accent1"/>
        </w:rPr>
        <w:t>d.   Boiling to cause breakdown of unstable by products.</w:t>
      </w:r>
    </w:p>
    <w:p w14:paraId="5683986D" w14:textId="77777777" w:rsidR="007E5BDA" w:rsidRPr="00EB6298" w:rsidRDefault="007E5BDA" w:rsidP="007E5BDA">
      <w:pPr>
        <w:rPr>
          <w:color w:val="4F81BD" w:themeColor="accent1"/>
        </w:rPr>
      </w:pPr>
    </w:p>
    <w:p w14:paraId="117B778D" w14:textId="77777777" w:rsidR="007E5BDA" w:rsidRPr="00EB6298" w:rsidRDefault="007E5BDA" w:rsidP="007E5BDA">
      <w:pPr>
        <w:rPr>
          <w:color w:val="4F81BD" w:themeColor="accent1"/>
        </w:rPr>
      </w:pPr>
      <w:r w:rsidRPr="00EB6298">
        <w:rPr>
          <w:color w:val="4F81BD" w:themeColor="accent1"/>
        </w:rPr>
        <w:t>e.   Low nitrogen NC is less than 12%.  High nitrogen NC is greater than 12%.</w:t>
      </w:r>
    </w:p>
    <w:p w14:paraId="48A6098E" w14:textId="77777777" w:rsidR="007E5BDA" w:rsidRPr="00EB6298" w:rsidRDefault="007E5BDA" w:rsidP="007E5BDA">
      <w:pPr>
        <w:rPr>
          <w:color w:val="4F81BD" w:themeColor="accent1"/>
        </w:rPr>
      </w:pPr>
    </w:p>
    <w:p w14:paraId="24C9624E" w14:textId="77777777" w:rsidR="007E5BDA" w:rsidRPr="00EB6298" w:rsidRDefault="007E5BDA" w:rsidP="007E5BDA">
      <w:pPr>
        <w:rPr>
          <w:color w:val="4F81BD" w:themeColor="accent1"/>
        </w:rPr>
      </w:pPr>
      <w:r w:rsidRPr="00EB6298">
        <w:rPr>
          <w:color w:val="4F81BD" w:themeColor="accent1"/>
        </w:rPr>
        <w:t xml:space="preserve">f.   </w:t>
      </w:r>
      <w:proofErr w:type="gramStart"/>
      <w:r w:rsidRPr="00EB6298">
        <w:rPr>
          <w:color w:val="4F81BD" w:themeColor="accent1"/>
        </w:rPr>
        <w:t>Single-base</w:t>
      </w:r>
      <w:proofErr w:type="gramEnd"/>
      <w:r w:rsidRPr="00EB6298">
        <w:rPr>
          <w:color w:val="4F81BD" w:themeColor="accent1"/>
        </w:rPr>
        <w:t>.  NC alone.  High pressure, e.g., rifle cartridge propellant.</w:t>
      </w:r>
    </w:p>
    <w:p w14:paraId="5CCD1C62" w14:textId="77777777" w:rsidR="007E5BDA" w:rsidRPr="00EB6298" w:rsidRDefault="007E5BDA" w:rsidP="007E5BDA">
      <w:pPr>
        <w:rPr>
          <w:color w:val="4F81BD" w:themeColor="accent1"/>
        </w:rPr>
      </w:pPr>
      <w:r w:rsidRPr="00EB6298">
        <w:rPr>
          <w:color w:val="4F81BD" w:themeColor="accent1"/>
        </w:rPr>
        <w:t xml:space="preserve">     </w:t>
      </w:r>
      <w:proofErr w:type="gramStart"/>
      <w:r w:rsidRPr="00EB6298">
        <w:rPr>
          <w:color w:val="4F81BD" w:themeColor="accent1"/>
        </w:rPr>
        <w:t>Double-base</w:t>
      </w:r>
      <w:proofErr w:type="gramEnd"/>
      <w:r w:rsidRPr="00EB6298">
        <w:rPr>
          <w:color w:val="4F81BD" w:themeColor="accent1"/>
        </w:rPr>
        <w:t>.  NC plus NG.  Low pressure e.g., pistol, shotgun, mortar propellant.</w:t>
      </w:r>
    </w:p>
    <w:p w14:paraId="43C6B178" w14:textId="77777777" w:rsidR="007E5BDA" w:rsidRPr="00EB6298" w:rsidRDefault="007E5BDA" w:rsidP="007E5BDA">
      <w:pPr>
        <w:rPr>
          <w:color w:val="4F81BD" w:themeColor="accent1"/>
        </w:rPr>
      </w:pPr>
      <w:r w:rsidRPr="00EB6298">
        <w:rPr>
          <w:color w:val="4F81BD" w:themeColor="accent1"/>
        </w:rPr>
        <w:t xml:space="preserve">     Triple base.  NC + NG + nitroguanidine.  High pressure lower </w:t>
      </w:r>
      <w:proofErr w:type="gramStart"/>
      <w:r w:rsidRPr="00EB6298">
        <w:rPr>
          <w:color w:val="4F81BD" w:themeColor="accent1"/>
        </w:rPr>
        <w:t>temperature ,</w:t>
      </w:r>
      <w:proofErr w:type="gramEnd"/>
      <w:r w:rsidRPr="00EB6298">
        <w:rPr>
          <w:color w:val="4F81BD" w:themeColor="accent1"/>
        </w:rPr>
        <w:t xml:space="preserve"> e.g., artillery.</w:t>
      </w:r>
    </w:p>
    <w:p w14:paraId="38932894" w14:textId="77777777" w:rsidR="007E5BDA" w:rsidRPr="00EB6298" w:rsidRDefault="007E5BDA" w:rsidP="007E5BDA">
      <w:pPr>
        <w:rPr>
          <w:color w:val="4F81BD" w:themeColor="accent1"/>
        </w:rPr>
      </w:pPr>
    </w:p>
    <w:p w14:paraId="00888365" w14:textId="77777777" w:rsidR="007E5BDA" w:rsidRPr="00EB6298" w:rsidRDefault="007E5BDA" w:rsidP="007E5BDA">
      <w:pPr>
        <w:rPr>
          <w:color w:val="4F81BD" w:themeColor="accent1"/>
        </w:rPr>
      </w:pPr>
      <w:r w:rsidRPr="00EB6298">
        <w:rPr>
          <w:color w:val="4F81BD" w:themeColor="accent1"/>
        </w:rPr>
        <w:t>g.   Poor stability, poor vulnerability.</w:t>
      </w:r>
    </w:p>
    <w:p w14:paraId="10257410" w14:textId="77777777" w:rsidR="007E5BDA" w:rsidRPr="00EB6298" w:rsidRDefault="007E5BDA" w:rsidP="007E5BDA">
      <w:pPr>
        <w:rPr>
          <w:color w:val="4F81BD" w:themeColor="accent1"/>
        </w:rPr>
      </w:pPr>
    </w:p>
    <w:p w14:paraId="07E25066" w14:textId="77777777" w:rsidR="007E5BDA" w:rsidRPr="00EB6298" w:rsidRDefault="007E5BDA" w:rsidP="007E5BDA">
      <w:pPr>
        <w:rPr>
          <w:color w:val="4F81BD" w:themeColor="accent1"/>
        </w:rPr>
      </w:pPr>
      <w:r w:rsidRPr="00EB6298">
        <w:rPr>
          <w:color w:val="4F81BD" w:themeColor="accent1"/>
        </w:rPr>
        <w:t xml:space="preserve">h.   </w:t>
      </w:r>
    </w:p>
    <w:p w14:paraId="10331C15" w14:textId="77777777" w:rsidR="007E5BDA" w:rsidRPr="00EB6298" w:rsidRDefault="007E5BDA" w:rsidP="007E5BDA">
      <w:pPr>
        <w:ind w:firstLine="720"/>
        <w:rPr>
          <w:color w:val="4F81BD" w:themeColor="accent1"/>
        </w:rPr>
      </w:pPr>
      <w:r w:rsidRPr="00EB6298">
        <w:rPr>
          <w:color w:val="4F81BD" w:themeColor="accent1"/>
        </w:rPr>
        <w:t xml:space="preserve">acceptable energy to </w:t>
      </w:r>
      <w:proofErr w:type="gramStart"/>
      <w:r w:rsidRPr="00EB6298">
        <w:rPr>
          <w:color w:val="4F81BD" w:themeColor="accent1"/>
        </w:rPr>
        <w:t>volume;</w:t>
      </w:r>
      <w:proofErr w:type="gramEnd"/>
    </w:p>
    <w:p w14:paraId="13C9043F" w14:textId="77777777" w:rsidR="007E5BDA" w:rsidRPr="00EB6298" w:rsidRDefault="007E5BDA" w:rsidP="007E5BDA">
      <w:pPr>
        <w:ind w:firstLine="720"/>
        <w:rPr>
          <w:color w:val="4F81BD" w:themeColor="accent1"/>
        </w:rPr>
      </w:pPr>
      <w:r w:rsidRPr="00EB6298">
        <w:rPr>
          <w:color w:val="4F81BD" w:themeColor="accent1"/>
        </w:rPr>
        <w:t>predictable burning rate over a wide range of pressures</w:t>
      </w:r>
    </w:p>
    <w:p w14:paraId="21B49FF8" w14:textId="77777777" w:rsidR="007E5BDA" w:rsidRPr="00EB6298" w:rsidRDefault="007E5BDA" w:rsidP="007E5BDA">
      <w:pPr>
        <w:ind w:firstLine="720"/>
        <w:rPr>
          <w:color w:val="4F81BD" w:themeColor="accent1"/>
        </w:rPr>
      </w:pPr>
      <w:r w:rsidRPr="00EB6298">
        <w:rPr>
          <w:color w:val="4F81BD" w:themeColor="accent1"/>
        </w:rPr>
        <w:t>acceptable low flame temperature</w:t>
      </w:r>
    </w:p>
    <w:p w14:paraId="2969BC55" w14:textId="77777777" w:rsidR="007E5BDA" w:rsidRPr="00EB6298" w:rsidRDefault="007E5BDA" w:rsidP="007E5BDA">
      <w:pPr>
        <w:ind w:firstLine="720"/>
        <w:rPr>
          <w:color w:val="4F81BD" w:themeColor="accent1"/>
        </w:rPr>
      </w:pPr>
      <w:r w:rsidRPr="00EB6298">
        <w:rPr>
          <w:color w:val="4F81BD" w:themeColor="accent1"/>
        </w:rPr>
        <w:t>capable of easy ignition</w:t>
      </w:r>
    </w:p>
    <w:p w14:paraId="586AD2CB" w14:textId="77777777" w:rsidR="007E5BDA" w:rsidRPr="00EB6298" w:rsidRDefault="007E5BDA" w:rsidP="007E5BDA">
      <w:pPr>
        <w:ind w:firstLine="720"/>
        <w:rPr>
          <w:color w:val="4F81BD" w:themeColor="accent1"/>
        </w:rPr>
      </w:pPr>
      <w:r w:rsidRPr="00EB6298">
        <w:rPr>
          <w:color w:val="4F81BD" w:themeColor="accent1"/>
        </w:rPr>
        <w:t>cheap and easy to manufacture</w:t>
      </w:r>
    </w:p>
    <w:p w14:paraId="1525AA00" w14:textId="77777777" w:rsidR="007E5BDA" w:rsidRPr="00EB6298" w:rsidRDefault="007E5BDA" w:rsidP="007E5BDA">
      <w:pPr>
        <w:ind w:firstLine="720"/>
        <w:rPr>
          <w:color w:val="4F81BD" w:themeColor="accent1"/>
        </w:rPr>
      </w:pPr>
      <w:r w:rsidRPr="00EB6298">
        <w:rPr>
          <w:color w:val="4F81BD" w:themeColor="accent1"/>
        </w:rPr>
        <w:t>low signature i.e., minimum tendency to produce flash or smoke</w:t>
      </w:r>
    </w:p>
    <w:p w14:paraId="60F7818A" w14:textId="77777777" w:rsidR="007E5BDA" w:rsidRPr="00EB6298" w:rsidRDefault="007E5BDA" w:rsidP="007E5BDA">
      <w:pPr>
        <w:ind w:firstLine="720"/>
        <w:rPr>
          <w:color w:val="4F81BD" w:themeColor="accent1"/>
        </w:rPr>
      </w:pPr>
      <w:r w:rsidRPr="00EB6298">
        <w:rPr>
          <w:color w:val="4F81BD" w:themeColor="accent1"/>
        </w:rPr>
        <w:t>reproduceable performance over a wide range of temperatures</w:t>
      </w:r>
    </w:p>
    <w:p w14:paraId="1231662C" w14:textId="77777777" w:rsidR="007E5BDA" w:rsidRPr="00EB6298" w:rsidRDefault="007E5BDA" w:rsidP="007E5BDA"/>
    <w:p w14:paraId="0C297410" w14:textId="77777777" w:rsidR="007E5BDA" w:rsidRPr="00EB6298" w:rsidRDefault="007E5BDA" w:rsidP="007E5BDA">
      <w:pPr>
        <w:rPr>
          <w:b/>
          <w:bCs/>
        </w:rPr>
      </w:pPr>
      <w:r w:rsidRPr="00EB6298">
        <w:rPr>
          <w:b/>
          <w:bCs/>
        </w:rPr>
        <w:t xml:space="preserve">Question 7 </w:t>
      </w:r>
      <w:r w:rsidRPr="00EB6298">
        <w:t>(17 marks)</w:t>
      </w:r>
    </w:p>
    <w:p w14:paraId="2D5647A1" w14:textId="77777777" w:rsidR="007E5BDA" w:rsidRPr="00EB6298" w:rsidRDefault="007E5BDA" w:rsidP="007E5BDA"/>
    <w:p w14:paraId="6206BFB5" w14:textId="77777777" w:rsidR="007E5BDA" w:rsidRPr="00EB6298" w:rsidRDefault="007E5BDA" w:rsidP="007E5BDA">
      <w:r w:rsidRPr="00EB6298">
        <w:t xml:space="preserve">a.   Explain the meaning of </w:t>
      </w:r>
      <w:r w:rsidRPr="00EB6298">
        <w:rPr>
          <w:i/>
          <w:iCs/>
        </w:rPr>
        <w:t>sensitivity</w:t>
      </w:r>
      <w:r w:rsidRPr="00EB6298">
        <w:t xml:space="preserve"> and </w:t>
      </w:r>
      <w:r w:rsidRPr="00EB6298">
        <w:rPr>
          <w:i/>
          <w:iCs/>
        </w:rPr>
        <w:t>sensitiveness</w:t>
      </w:r>
      <w:r w:rsidRPr="00EB6298">
        <w:t xml:space="preserve"> as used within UK government services in the context of explosives engineering. (2 marks)</w:t>
      </w:r>
    </w:p>
    <w:p w14:paraId="37F562E3" w14:textId="77777777" w:rsidR="007E5BDA" w:rsidRPr="00EB6298" w:rsidRDefault="007E5BDA" w:rsidP="007E5BDA"/>
    <w:p w14:paraId="5BDF7A07" w14:textId="77777777" w:rsidR="007E5BDA" w:rsidRPr="00EB6298" w:rsidRDefault="007E5BDA" w:rsidP="007E5BDA">
      <w:r w:rsidRPr="00EB6298">
        <w:t>An emulsion explosive is made from the following components, shown below as % by mass, for packaging in cartridges.</w:t>
      </w:r>
    </w:p>
    <w:p w14:paraId="27593709" w14:textId="77777777" w:rsidR="007E5BDA" w:rsidRPr="00EB6298" w:rsidRDefault="007E5BDA" w:rsidP="007E5BDA"/>
    <w:p w14:paraId="24A11B9A" w14:textId="77777777" w:rsidR="007E5BDA" w:rsidRPr="00EB6298" w:rsidRDefault="007E5BDA" w:rsidP="007E5BDA">
      <w:pPr>
        <w:ind w:firstLine="720"/>
      </w:pPr>
      <w:r w:rsidRPr="00EB6298">
        <w:t>ammonium nitrate 78%</w:t>
      </w:r>
    </w:p>
    <w:p w14:paraId="53ACB9C9" w14:textId="77777777" w:rsidR="007E5BDA" w:rsidRPr="00EB6298" w:rsidRDefault="007E5BDA" w:rsidP="007E5BDA">
      <w:pPr>
        <w:ind w:firstLine="720"/>
      </w:pPr>
      <w:r w:rsidRPr="00EB6298">
        <w:t>sodium nitrate 5%</w:t>
      </w:r>
    </w:p>
    <w:p w14:paraId="246041DE" w14:textId="77777777" w:rsidR="007E5BDA" w:rsidRPr="00EB6298" w:rsidRDefault="007E5BDA" w:rsidP="007E5BDA">
      <w:pPr>
        <w:ind w:firstLine="720"/>
      </w:pPr>
      <w:r w:rsidRPr="00EB6298">
        <w:t>water 7%</w:t>
      </w:r>
    </w:p>
    <w:p w14:paraId="1BCBA011" w14:textId="77777777" w:rsidR="007E5BDA" w:rsidRPr="00EB6298" w:rsidRDefault="007E5BDA" w:rsidP="007E5BDA">
      <w:pPr>
        <w:ind w:firstLine="720"/>
      </w:pPr>
      <w:r w:rsidRPr="00EB6298">
        <w:t>oil 5%</w:t>
      </w:r>
    </w:p>
    <w:p w14:paraId="6DC86B6A" w14:textId="77777777" w:rsidR="007E5BDA" w:rsidRPr="00EB6298" w:rsidRDefault="007E5BDA" w:rsidP="007E5BDA">
      <w:pPr>
        <w:ind w:firstLine="720"/>
      </w:pPr>
      <w:r w:rsidRPr="00EB6298">
        <w:t>aluminium 2%</w:t>
      </w:r>
    </w:p>
    <w:p w14:paraId="3CCDA709" w14:textId="77777777" w:rsidR="007E5BDA" w:rsidRPr="00EB6298" w:rsidRDefault="007E5BDA" w:rsidP="007E5BDA">
      <w:pPr>
        <w:ind w:firstLine="720"/>
      </w:pPr>
      <w:r w:rsidRPr="00EB6298">
        <w:t>sorbitan sesquioleate 2%</w:t>
      </w:r>
    </w:p>
    <w:p w14:paraId="388DE2E8" w14:textId="77777777" w:rsidR="007E5BDA" w:rsidRPr="00EB6298" w:rsidRDefault="007E5BDA" w:rsidP="007E5BDA">
      <w:pPr>
        <w:ind w:firstLine="720"/>
      </w:pPr>
      <w:r w:rsidRPr="00EB6298">
        <w:t>glass micro-balloons 1%</w:t>
      </w:r>
    </w:p>
    <w:p w14:paraId="3646A191" w14:textId="77777777" w:rsidR="007E5BDA" w:rsidRPr="00EB6298" w:rsidRDefault="007E5BDA" w:rsidP="007E5BDA"/>
    <w:p w14:paraId="4EB115DC" w14:textId="77777777" w:rsidR="007E5BDA" w:rsidRPr="00EB6298" w:rsidRDefault="007E5BDA" w:rsidP="007E5BDA">
      <w:r w:rsidRPr="00EB6298">
        <w:t>b.   State the main use for emulsion explosives and the merits of emulsion explosives in this use. (3 marks)</w:t>
      </w:r>
    </w:p>
    <w:p w14:paraId="7AA07F1F" w14:textId="77777777" w:rsidR="007E5BDA" w:rsidRPr="00EB6298" w:rsidRDefault="007E5BDA" w:rsidP="007E5BDA"/>
    <w:p w14:paraId="7A39BF2B" w14:textId="77777777" w:rsidR="007E5BDA" w:rsidRPr="00EB6298" w:rsidRDefault="007E5BDA" w:rsidP="007E5BDA">
      <w:r w:rsidRPr="00EB6298">
        <w:t>c.   Explain role of each component. (7 marks)</w:t>
      </w:r>
    </w:p>
    <w:p w14:paraId="1467DF04" w14:textId="77777777" w:rsidR="007E5BDA" w:rsidRPr="00EB6298" w:rsidRDefault="007E5BDA" w:rsidP="007E5BDA"/>
    <w:p w14:paraId="6FE362CF" w14:textId="77777777" w:rsidR="007E5BDA" w:rsidRPr="00EB6298" w:rsidRDefault="007E5BDA" w:rsidP="007E5BDA">
      <w:r w:rsidRPr="00EB6298">
        <w:t>d.   Explain the microstructure of an emulsion explosive. (2 marks)</w:t>
      </w:r>
    </w:p>
    <w:p w14:paraId="01528E8C" w14:textId="77777777" w:rsidR="007E5BDA" w:rsidRPr="00EB6298" w:rsidRDefault="007E5BDA" w:rsidP="007E5BDA"/>
    <w:p w14:paraId="57334156" w14:textId="77777777" w:rsidR="007E5BDA" w:rsidRPr="00EB6298" w:rsidRDefault="007E5BDA" w:rsidP="007E5BDA">
      <w:r w:rsidRPr="00EB6298">
        <w:t>e.   Explain how the glass micro-balloons achieve their purpose. (3 marks)</w:t>
      </w:r>
    </w:p>
    <w:p w14:paraId="645E6E16" w14:textId="77777777" w:rsidR="007E5BDA" w:rsidRPr="00EB6298" w:rsidRDefault="007E5BDA" w:rsidP="007E5BDA"/>
    <w:p w14:paraId="15B2323D" w14:textId="77777777" w:rsidR="007E5BDA" w:rsidRPr="00EB6298" w:rsidRDefault="007E5BDA" w:rsidP="007E5BDA">
      <w:pPr>
        <w:rPr>
          <w:b/>
          <w:bCs/>
          <w:color w:val="4F81BD" w:themeColor="accent1"/>
        </w:rPr>
      </w:pPr>
      <w:r w:rsidRPr="00EB6298">
        <w:rPr>
          <w:b/>
          <w:bCs/>
          <w:color w:val="4F81BD" w:themeColor="accent1"/>
        </w:rPr>
        <w:t>Model answer</w:t>
      </w:r>
    </w:p>
    <w:p w14:paraId="703E0561" w14:textId="77777777" w:rsidR="007E5BDA" w:rsidRPr="00EB6298" w:rsidRDefault="007E5BDA" w:rsidP="007E5BDA">
      <w:pPr>
        <w:rPr>
          <w:color w:val="4F81BD" w:themeColor="accent1"/>
        </w:rPr>
      </w:pPr>
    </w:p>
    <w:p w14:paraId="1661556C" w14:textId="77777777" w:rsidR="007E5BDA" w:rsidRPr="00EB6298" w:rsidRDefault="007E5BDA" w:rsidP="007E5BDA">
      <w:pPr>
        <w:rPr>
          <w:color w:val="4F81BD" w:themeColor="accent1"/>
        </w:rPr>
      </w:pPr>
      <w:r w:rsidRPr="00EB6298">
        <w:rPr>
          <w:color w:val="4F81BD" w:themeColor="accent1"/>
        </w:rPr>
        <w:t xml:space="preserve">a.   </w:t>
      </w:r>
      <w:r w:rsidRPr="00EB6298">
        <w:rPr>
          <w:i/>
          <w:iCs/>
          <w:color w:val="4F81BD" w:themeColor="accent1"/>
        </w:rPr>
        <w:t>Sensitivity</w:t>
      </w:r>
      <w:r w:rsidRPr="00EB6298">
        <w:rPr>
          <w:color w:val="4F81BD" w:themeColor="accent1"/>
        </w:rPr>
        <w:t xml:space="preserve"> refers to the response of an explosive to stimuli such as flame or impact where initiation is intended.  </w:t>
      </w:r>
      <w:r w:rsidRPr="00EB6298">
        <w:rPr>
          <w:i/>
          <w:iCs/>
          <w:color w:val="4F81BD" w:themeColor="accent1"/>
        </w:rPr>
        <w:t>Sensitiveness</w:t>
      </w:r>
      <w:r w:rsidRPr="00EB6298">
        <w:rPr>
          <w:color w:val="4F81BD" w:themeColor="accent1"/>
        </w:rPr>
        <w:t xml:space="preserve"> refers to the response of an explosive to stimuli such as flame or impact where initiation is not intended.</w:t>
      </w:r>
    </w:p>
    <w:p w14:paraId="2F16DB64" w14:textId="77777777" w:rsidR="007E5BDA" w:rsidRPr="00EB6298" w:rsidRDefault="007E5BDA" w:rsidP="007E5BDA">
      <w:pPr>
        <w:rPr>
          <w:color w:val="4F81BD" w:themeColor="accent1"/>
        </w:rPr>
      </w:pPr>
    </w:p>
    <w:p w14:paraId="1AEB45ED" w14:textId="77777777" w:rsidR="007E5BDA" w:rsidRPr="00EB6298" w:rsidRDefault="007E5BDA" w:rsidP="007E5BDA">
      <w:pPr>
        <w:rPr>
          <w:color w:val="4F81BD" w:themeColor="accent1"/>
        </w:rPr>
      </w:pPr>
      <w:r w:rsidRPr="00EB6298">
        <w:rPr>
          <w:color w:val="4F81BD" w:themeColor="accent1"/>
        </w:rPr>
        <w:t>b.    Main uses are mining.  Merits of emulsion explosives include safety, economy, performance, resistance to water and low gas emissions.</w:t>
      </w:r>
    </w:p>
    <w:p w14:paraId="4EE64A39" w14:textId="77777777" w:rsidR="007E5BDA" w:rsidRPr="00EB6298" w:rsidRDefault="007E5BDA" w:rsidP="007E5BDA">
      <w:pPr>
        <w:rPr>
          <w:color w:val="4F81BD" w:themeColor="accent1"/>
        </w:rPr>
      </w:pPr>
    </w:p>
    <w:p w14:paraId="73BA3E3A" w14:textId="77777777" w:rsidR="007E5BDA" w:rsidRPr="00EB6298" w:rsidRDefault="007E5BDA" w:rsidP="007E5BDA">
      <w:pPr>
        <w:rPr>
          <w:color w:val="4F81BD" w:themeColor="accent1"/>
        </w:rPr>
      </w:pPr>
      <w:r w:rsidRPr="00EB6298">
        <w:rPr>
          <w:color w:val="4F81BD" w:themeColor="accent1"/>
        </w:rPr>
        <w:t>c.</w:t>
      </w:r>
      <w:r w:rsidRPr="00EB6298">
        <w:rPr>
          <w:color w:val="4F81BD" w:themeColor="accent1"/>
        </w:rPr>
        <w:tab/>
        <w:t>Ammonium nitrate - oxidiser</w:t>
      </w:r>
    </w:p>
    <w:p w14:paraId="4AF228E3" w14:textId="77777777" w:rsidR="007E5BDA" w:rsidRPr="00EB6298" w:rsidRDefault="007E5BDA" w:rsidP="007E5BDA">
      <w:pPr>
        <w:ind w:firstLine="720"/>
        <w:rPr>
          <w:color w:val="4F81BD" w:themeColor="accent1"/>
        </w:rPr>
      </w:pPr>
      <w:r w:rsidRPr="00EB6298">
        <w:rPr>
          <w:color w:val="4F81BD" w:themeColor="accent1"/>
        </w:rPr>
        <w:t>Sodium nitrate - oxidiser and sensitizing agent.</w:t>
      </w:r>
    </w:p>
    <w:p w14:paraId="47176302" w14:textId="77777777" w:rsidR="007E5BDA" w:rsidRPr="00EB6298" w:rsidRDefault="007E5BDA" w:rsidP="007E5BDA">
      <w:pPr>
        <w:ind w:firstLine="720"/>
        <w:rPr>
          <w:color w:val="4F81BD" w:themeColor="accent1"/>
        </w:rPr>
      </w:pPr>
      <w:r w:rsidRPr="00EB6298">
        <w:rPr>
          <w:color w:val="4F81BD" w:themeColor="accent1"/>
        </w:rPr>
        <w:t>Water - binder and phlegmatiser</w:t>
      </w:r>
    </w:p>
    <w:p w14:paraId="673E15B2" w14:textId="77777777" w:rsidR="007E5BDA" w:rsidRPr="00EB6298" w:rsidRDefault="007E5BDA" w:rsidP="007E5BDA">
      <w:pPr>
        <w:ind w:firstLine="720"/>
        <w:rPr>
          <w:color w:val="4F81BD" w:themeColor="accent1"/>
        </w:rPr>
      </w:pPr>
      <w:r w:rsidRPr="00EB6298">
        <w:rPr>
          <w:color w:val="4F81BD" w:themeColor="accent1"/>
        </w:rPr>
        <w:t>Oil - fuel</w:t>
      </w:r>
    </w:p>
    <w:p w14:paraId="53D342ED" w14:textId="77777777" w:rsidR="007E5BDA" w:rsidRPr="00EB6298" w:rsidRDefault="007E5BDA" w:rsidP="007E5BDA">
      <w:pPr>
        <w:ind w:firstLine="720"/>
        <w:rPr>
          <w:color w:val="4F81BD" w:themeColor="accent1"/>
        </w:rPr>
      </w:pPr>
      <w:r w:rsidRPr="00EB6298">
        <w:rPr>
          <w:color w:val="4F81BD" w:themeColor="accent1"/>
        </w:rPr>
        <w:t>Aluminium – fuel and sensitiser</w:t>
      </w:r>
    </w:p>
    <w:p w14:paraId="6ABB6233" w14:textId="77777777" w:rsidR="007E5BDA" w:rsidRPr="00EB6298" w:rsidRDefault="007E5BDA" w:rsidP="007E5BDA">
      <w:pPr>
        <w:ind w:firstLine="720"/>
        <w:rPr>
          <w:color w:val="4F81BD" w:themeColor="accent1"/>
        </w:rPr>
      </w:pPr>
      <w:r w:rsidRPr="00EB6298">
        <w:rPr>
          <w:color w:val="4F81BD" w:themeColor="accent1"/>
        </w:rPr>
        <w:t xml:space="preserve">Sorbitan sesquioleate – emulsifier </w:t>
      </w:r>
    </w:p>
    <w:p w14:paraId="31B33225" w14:textId="77777777" w:rsidR="007E5BDA" w:rsidRPr="00EB6298" w:rsidRDefault="007E5BDA" w:rsidP="007E5BDA">
      <w:pPr>
        <w:ind w:firstLine="720"/>
        <w:rPr>
          <w:color w:val="4F81BD" w:themeColor="accent1"/>
        </w:rPr>
      </w:pPr>
      <w:r w:rsidRPr="00EB6298">
        <w:rPr>
          <w:color w:val="4F81BD" w:themeColor="accent1"/>
        </w:rPr>
        <w:t>Glass micro-balloons – sensitiser</w:t>
      </w:r>
    </w:p>
    <w:p w14:paraId="42977355" w14:textId="77777777" w:rsidR="007E5BDA" w:rsidRPr="00EB6298" w:rsidRDefault="007E5BDA" w:rsidP="007E5BDA">
      <w:pPr>
        <w:rPr>
          <w:color w:val="4F81BD" w:themeColor="accent1"/>
        </w:rPr>
      </w:pPr>
    </w:p>
    <w:p w14:paraId="47305F11" w14:textId="77777777" w:rsidR="007E5BDA" w:rsidRPr="00EB6298" w:rsidRDefault="007E5BDA" w:rsidP="007E5BDA">
      <w:pPr>
        <w:rPr>
          <w:color w:val="4F81BD" w:themeColor="accent1"/>
        </w:rPr>
      </w:pPr>
      <w:r w:rsidRPr="00EB6298">
        <w:rPr>
          <w:color w:val="4F81BD" w:themeColor="accent1"/>
        </w:rPr>
        <w:t>d.   Droplets of super-cooled ammonium nitrate solution forming the discontinuous phase, surrounded by oil as the continuous phase.</w:t>
      </w:r>
    </w:p>
    <w:p w14:paraId="25BBEB31" w14:textId="77777777" w:rsidR="007E5BDA" w:rsidRPr="00EB6298" w:rsidRDefault="007E5BDA" w:rsidP="007E5BDA">
      <w:pPr>
        <w:rPr>
          <w:color w:val="4F81BD" w:themeColor="accent1"/>
        </w:rPr>
      </w:pPr>
    </w:p>
    <w:p w14:paraId="353A6C60" w14:textId="77777777" w:rsidR="007E5BDA" w:rsidRPr="00EB6298" w:rsidRDefault="007E5BDA" w:rsidP="007E5BDA">
      <w:pPr>
        <w:rPr>
          <w:color w:val="4F81BD" w:themeColor="accent1"/>
        </w:rPr>
      </w:pPr>
      <w:r w:rsidRPr="00EB6298">
        <w:rPr>
          <w:color w:val="4F81BD" w:themeColor="accent1"/>
        </w:rPr>
        <w:t>e.   As the detonation wave impinges on unreacted explosive, the glass micro-balloons collapse.  Air inside the micro-balloons is adiabatically compressed to a temperature above that required to ignite the surrounding explosive.  Fragments of glass also contribute to initiation by impact and friction.</w:t>
      </w:r>
    </w:p>
    <w:p w14:paraId="1D5C73D9" w14:textId="77777777" w:rsidR="007E5BDA" w:rsidRPr="00EB6298" w:rsidRDefault="007E5BDA" w:rsidP="007E5BDA"/>
    <w:p w14:paraId="7ED4FE8E" w14:textId="77777777" w:rsidR="007E5BDA" w:rsidRPr="00EB6298" w:rsidRDefault="007E5BDA" w:rsidP="007E5BDA">
      <w:r w:rsidRPr="00EB6298">
        <w:rPr>
          <w:b/>
          <w:bCs/>
        </w:rPr>
        <w:t xml:space="preserve">Question 8 </w:t>
      </w:r>
      <w:r w:rsidRPr="00EB6298">
        <w:t>(16 marks)</w:t>
      </w:r>
    </w:p>
    <w:p w14:paraId="4C368CAA" w14:textId="77777777" w:rsidR="007E5BDA" w:rsidRPr="00EB6298" w:rsidRDefault="007E5BDA" w:rsidP="007E5BDA"/>
    <w:p w14:paraId="63BF31FE" w14:textId="77777777" w:rsidR="007E5BDA" w:rsidRPr="00EB6298" w:rsidRDefault="007E5BDA" w:rsidP="007E5BDA">
      <w:r w:rsidRPr="00EB6298">
        <w:t>a.  State three ways in which the pressure-time profile of a rocket propellant can be controlled. (3 marks)</w:t>
      </w:r>
    </w:p>
    <w:p w14:paraId="38EDCE1E" w14:textId="77777777" w:rsidR="007E5BDA" w:rsidRPr="00EB6298" w:rsidRDefault="007E5BDA" w:rsidP="007E5BDA"/>
    <w:p w14:paraId="16091D82" w14:textId="77777777" w:rsidR="007E5BDA" w:rsidRPr="00EB6298" w:rsidRDefault="007E5BDA" w:rsidP="007E5BDA">
      <w:r w:rsidRPr="00EB6298">
        <w:t xml:space="preserve">b.  Sketch the pressure-time profile for a tubular rocket grain burning on the inside surface only. (3 marks) </w:t>
      </w:r>
    </w:p>
    <w:p w14:paraId="76BDB813" w14:textId="77777777" w:rsidR="007E5BDA" w:rsidRPr="00EB6298" w:rsidRDefault="007E5BDA" w:rsidP="007E5BDA"/>
    <w:p w14:paraId="674BA56A" w14:textId="77777777" w:rsidR="007E5BDA" w:rsidRPr="00EB6298" w:rsidRDefault="007E5BDA" w:rsidP="007E5BDA">
      <w:r w:rsidRPr="00EB6298">
        <w:t xml:space="preserve">c.   State </w:t>
      </w:r>
      <w:proofErr w:type="spellStart"/>
      <w:r w:rsidRPr="00EB6298">
        <w:t>Veille’s</w:t>
      </w:r>
      <w:proofErr w:type="spellEnd"/>
      <w:r w:rsidRPr="00EB6298">
        <w:t xml:space="preserve"> Law.  Explain each term and its units. (4 marks)</w:t>
      </w:r>
    </w:p>
    <w:p w14:paraId="5C15BEBB" w14:textId="77777777" w:rsidR="007E5BDA" w:rsidRPr="00EB6298" w:rsidRDefault="007E5BDA" w:rsidP="007E5BDA"/>
    <w:p w14:paraId="4942E300" w14:textId="77777777" w:rsidR="007E5BDA" w:rsidRPr="00EB6298" w:rsidRDefault="007E5BDA" w:rsidP="007E5BDA">
      <w:r w:rsidRPr="00EB6298">
        <w:t xml:space="preserve">d.  Calculate the Pressure Index </w:t>
      </w:r>
      <w:r w:rsidRPr="00EB6298">
        <w:rPr>
          <w:lang w:val="el-GR"/>
        </w:rPr>
        <w:t xml:space="preserve">α </w:t>
      </w:r>
      <w:r w:rsidRPr="00EB6298">
        <w:t xml:space="preserve">and Burning Rate Coefficient </w:t>
      </w:r>
      <w:r w:rsidRPr="00EB6298">
        <w:rPr>
          <w:lang w:val="el-GR"/>
        </w:rPr>
        <w:t>β</w:t>
      </w:r>
      <w:r w:rsidRPr="00EB6298">
        <w:t xml:space="preserve"> from the burning rate of a strand of propellant measured using a strand burner, as recorded in Table 1 below. (6 marks)</w:t>
      </w:r>
    </w:p>
    <w:tbl>
      <w:tblPr>
        <w:tblStyle w:val="TableGrid"/>
        <w:tblW w:w="0" w:type="auto"/>
        <w:jc w:val="center"/>
        <w:tblLook w:val="04A0" w:firstRow="1" w:lastRow="0" w:firstColumn="1" w:lastColumn="0" w:noHBand="0" w:noVBand="1"/>
      </w:tblPr>
      <w:tblGrid>
        <w:gridCol w:w="2383"/>
        <w:gridCol w:w="2432"/>
      </w:tblGrid>
      <w:tr w:rsidR="007E5BDA" w:rsidRPr="00EB6298" w14:paraId="3828D0F7" w14:textId="77777777" w:rsidTr="00E47047">
        <w:trPr>
          <w:jc w:val="center"/>
        </w:trPr>
        <w:tc>
          <w:tcPr>
            <w:tcW w:w="2383" w:type="dxa"/>
          </w:tcPr>
          <w:p w14:paraId="260B5363" w14:textId="77777777" w:rsidR="007E5BDA" w:rsidRPr="00EB6298" w:rsidRDefault="007E5BDA" w:rsidP="00E47047">
            <w:pPr>
              <w:jc w:val="center"/>
            </w:pPr>
            <w:r w:rsidRPr="00EB6298">
              <w:t>Pressure [MPa]</w:t>
            </w:r>
          </w:p>
        </w:tc>
        <w:tc>
          <w:tcPr>
            <w:tcW w:w="2432" w:type="dxa"/>
          </w:tcPr>
          <w:p w14:paraId="1B8AD562" w14:textId="77777777" w:rsidR="007E5BDA" w:rsidRPr="00EB6298" w:rsidRDefault="007E5BDA" w:rsidP="00E47047">
            <w:pPr>
              <w:jc w:val="center"/>
            </w:pPr>
            <w:r w:rsidRPr="00EB6298">
              <w:t>Rate r [</w:t>
            </w:r>
            <w:proofErr w:type="gramStart"/>
            <w:r w:rsidRPr="00EB6298">
              <w:t>mms</w:t>
            </w:r>
            <w:r w:rsidRPr="00EB6298">
              <w:rPr>
                <w:vertAlign w:val="superscript"/>
              </w:rPr>
              <w:t>-1</w:t>
            </w:r>
            <w:proofErr w:type="gramEnd"/>
            <w:r w:rsidRPr="00EB6298">
              <w:t>]</w:t>
            </w:r>
          </w:p>
        </w:tc>
      </w:tr>
      <w:tr w:rsidR="007E5BDA" w:rsidRPr="00EB6298" w14:paraId="0BEA92DF" w14:textId="77777777" w:rsidTr="00E47047">
        <w:trPr>
          <w:jc w:val="center"/>
        </w:trPr>
        <w:tc>
          <w:tcPr>
            <w:tcW w:w="2383" w:type="dxa"/>
          </w:tcPr>
          <w:p w14:paraId="10E56EB2" w14:textId="77777777" w:rsidR="007E5BDA" w:rsidRPr="00EB6298" w:rsidRDefault="007E5BDA" w:rsidP="00E47047">
            <w:pPr>
              <w:jc w:val="center"/>
            </w:pPr>
            <w:r w:rsidRPr="00EB6298">
              <w:t>25</w:t>
            </w:r>
          </w:p>
        </w:tc>
        <w:tc>
          <w:tcPr>
            <w:tcW w:w="2432" w:type="dxa"/>
          </w:tcPr>
          <w:p w14:paraId="4CD469C5" w14:textId="77777777" w:rsidR="007E5BDA" w:rsidRPr="00EB6298" w:rsidRDefault="007E5BDA" w:rsidP="00E47047">
            <w:pPr>
              <w:jc w:val="center"/>
            </w:pPr>
            <w:r w:rsidRPr="00EB6298">
              <w:t>71</w:t>
            </w:r>
          </w:p>
        </w:tc>
      </w:tr>
      <w:tr w:rsidR="007E5BDA" w:rsidRPr="00EB6298" w14:paraId="477388C4" w14:textId="77777777" w:rsidTr="00E47047">
        <w:trPr>
          <w:jc w:val="center"/>
        </w:trPr>
        <w:tc>
          <w:tcPr>
            <w:tcW w:w="2383" w:type="dxa"/>
          </w:tcPr>
          <w:p w14:paraId="4111227E" w14:textId="77777777" w:rsidR="007E5BDA" w:rsidRPr="00EB6298" w:rsidRDefault="007E5BDA" w:rsidP="00E47047">
            <w:pPr>
              <w:jc w:val="center"/>
            </w:pPr>
            <w:r w:rsidRPr="00EB6298">
              <w:t>50</w:t>
            </w:r>
          </w:p>
        </w:tc>
        <w:tc>
          <w:tcPr>
            <w:tcW w:w="2432" w:type="dxa"/>
          </w:tcPr>
          <w:p w14:paraId="49651F6E" w14:textId="77777777" w:rsidR="007E5BDA" w:rsidRPr="00EB6298" w:rsidRDefault="007E5BDA" w:rsidP="00E47047">
            <w:pPr>
              <w:jc w:val="center"/>
            </w:pPr>
            <w:r w:rsidRPr="00EB6298">
              <w:t>139</w:t>
            </w:r>
          </w:p>
        </w:tc>
      </w:tr>
      <w:tr w:rsidR="007E5BDA" w:rsidRPr="00EB6298" w14:paraId="55FB5436" w14:textId="77777777" w:rsidTr="00E47047">
        <w:trPr>
          <w:jc w:val="center"/>
        </w:trPr>
        <w:tc>
          <w:tcPr>
            <w:tcW w:w="2383" w:type="dxa"/>
          </w:tcPr>
          <w:p w14:paraId="36529DD2" w14:textId="77777777" w:rsidR="007E5BDA" w:rsidRPr="00EB6298" w:rsidRDefault="007E5BDA" w:rsidP="00E47047">
            <w:pPr>
              <w:jc w:val="center"/>
            </w:pPr>
            <w:r w:rsidRPr="00EB6298">
              <w:lastRenderedPageBreak/>
              <w:t>75</w:t>
            </w:r>
          </w:p>
        </w:tc>
        <w:tc>
          <w:tcPr>
            <w:tcW w:w="2432" w:type="dxa"/>
          </w:tcPr>
          <w:p w14:paraId="1A7D5A3B" w14:textId="77777777" w:rsidR="007E5BDA" w:rsidRPr="00EB6298" w:rsidRDefault="007E5BDA" w:rsidP="00E47047">
            <w:pPr>
              <w:jc w:val="center"/>
            </w:pPr>
            <w:r w:rsidRPr="00EB6298">
              <w:t>206</w:t>
            </w:r>
          </w:p>
        </w:tc>
      </w:tr>
      <w:tr w:rsidR="007E5BDA" w:rsidRPr="00EB6298" w14:paraId="6D6BE335" w14:textId="77777777" w:rsidTr="00E47047">
        <w:trPr>
          <w:jc w:val="center"/>
        </w:trPr>
        <w:tc>
          <w:tcPr>
            <w:tcW w:w="2383" w:type="dxa"/>
          </w:tcPr>
          <w:p w14:paraId="25DA8019" w14:textId="77777777" w:rsidR="007E5BDA" w:rsidRPr="00EB6298" w:rsidRDefault="007E5BDA" w:rsidP="00E47047">
            <w:pPr>
              <w:jc w:val="center"/>
            </w:pPr>
            <w:r w:rsidRPr="00EB6298">
              <w:t>100</w:t>
            </w:r>
          </w:p>
        </w:tc>
        <w:tc>
          <w:tcPr>
            <w:tcW w:w="2432" w:type="dxa"/>
          </w:tcPr>
          <w:p w14:paraId="4A7108D0" w14:textId="77777777" w:rsidR="007E5BDA" w:rsidRPr="00EB6298" w:rsidRDefault="007E5BDA" w:rsidP="00E47047">
            <w:pPr>
              <w:jc w:val="center"/>
            </w:pPr>
            <w:r w:rsidRPr="00EB6298">
              <w:t>273</w:t>
            </w:r>
          </w:p>
        </w:tc>
      </w:tr>
      <w:tr w:rsidR="007E5BDA" w:rsidRPr="00EB6298" w14:paraId="0A217AC8" w14:textId="77777777" w:rsidTr="00E47047">
        <w:trPr>
          <w:jc w:val="center"/>
        </w:trPr>
        <w:tc>
          <w:tcPr>
            <w:tcW w:w="2383" w:type="dxa"/>
          </w:tcPr>
          <w:p w14:paraId="5EF86BAD" w14:textId="77777777" w:rsidR="007E5BDA" w:rsidRPr="00EB6298" w:rsidRDefault="007E5BDA" w:rsidP="00E47047">
            <w:pPr>
              <w:jc w:val="center"/>
            </w:pPr>
            <w:r w:rsidRPr="00EB6298">
              <w:t>125</w:t>
            </w:r>
          </w:p>
        </w:tc>
        <w:tc>
          <w:tcPr>
            <w:tcW w:w="2432" w:type="dxa"/>
          </w:tcPr>
          <w:p w14:paraId="7B47BCC3" w14:textId="77777777" w:rsidR="007E5BDA" w:rsidRPr="00EB6298" w:rsidRDefault="007E5BDA" w:rsidP="00E47047">
            <w:pPr>
              <w:jc w:val="center"/>
            </w:pPr>
            <w:r w:rsidRPr="00EB6298">
              <w:t>338</w:t>
            </w:r>
          </w:p>
        </w:tc>
      </w:tr>
      <w:tr w:rsidR="007E5BDA" w:rsidRPr="00EB6298" w14:paraId="7D8C54D0" w14:textId="77777777" w:rsidTr="00E47047">
        <w:trPr>
          <w:jc w:val="center"/>
        </w:trPr>
        <w:tc>
          <w:tcPr>
            <w:tcW w:w="2383" w:type="dxa"/>
          </w:tcPr>
          <w:p w14:paraId="416FFA89" w14:textId="77777777" w:rsidR="007E5BDA" w:rsidRPr="00EB6298" w:rsidRDefault="007E5BDA" w:rsidP="00E47047">
            <w:pPr>
              <w:jc w:val="center"/>
            </w:pPr>
            <w:r w:rsidRPr="00EB6298">
              <w:t>150</w:t>
            </w:r>
          </w:p>
        </w:tc>
        <w:tc>
          <w:tcPr>
            <w:tcW w:w="2432" w:type="dxa"/>
          </w:tcPr>
          <w:p w14:paraId="7FEB363A" w14:textId="77777777" w:rsidR="007E5BDA" w:rsidRPr="00EB6298" w:rsidRDefault="007E5BDA" w:rsidP="00E47047">
            <w:pPr>
              <w:jc w:val="center"/>
            </w:pPr>
            <w:r w:rsidRPr="00EB6298">
              <w:t>404</w:t>
            </w:r>
          </w:p>
        </w:tc>
      </w:tr>
      <w:tr w:rsidR="007E5BDA" w:rsidRPr="00EB6298" w14:paraId="68E3F0BB" w14:textId="77777777" w:rsidTr="00E47047">
        <w:trPr>
          <w:jc w:val="center"/>
        </w:trPr>
        <w:tc>
          <w:tcPr>
            <w:tcW w:w="2383" w:type="dxa"/>
          </w:tcPr>
          <w:p w14:paraId="0B9EB89C" w14:textId="77777777" w:rsidR="007E5BDA" w:rsidRPr="00EB6298" w:rsidRDefault="007E5BDA" w:rsidP="00E47047">
            <w:pPr>
              <w:jc w:val="center"/>
            </w:pPr>
            <w:r w:rsidRPr="00EB6298">
              <w:t>175</w:t>
            </w:r>
          </w:p>
        </w:tc>
        <w:tc>
          <w:tcPr>
            <w:tcW w:w="2432" w:type="dxa"/>
          </w:tcPr>
          <w:p w14:paraId="631CF4B0" w14:textId="77777777" w:rsidR="007E5BDA" w:rsidRPr="00EB6298" w:rsidRDefault="007E5BDA" w:rsidP="00E47047">
            <w:pPr>
              <w:jc w:val="center"/>
            </w:pPr>
            <w:r w:rsidRPr="00EB6298">
              <w:t>469</w:t>
            </w:r>
          </w:p>
        </w:tc>
      </w:tr>
      <w:tr w:rsidR="007E5BDA" w:rsidRPr="00EB6298" w14:paraId="49544BC9" w14:textId="77777777" w:rsidTr="00E47047">
        <w:trPr>
          <w:jc w:val="center"/>
        </w:trPr>
        <w:tc>
          <w:tcPr>
            <w:tcW w:w="2383" w:type="dxa"/>
          </w:tcPr>
          <w:p w14:paraId="0B972C40" w14:textId="77777777" w:rsidR="007E5BDA" w:rsidRPr="00EB6298" w:rsidRDefault="007E5BDA" w:rsidP="00E47047">
            <w:pPr>
              <w:jc w:val="center"/>
            </w:pPr>
            <w:r w:rsidRPr="00EB6298">
              <w:t>200</w:t>
            </w:r>
          </w:p>
        </w:tc>
        <w:tc>
          <w:tcPr>
            <w:tcW w:w="2432" w:type="dxa"/>
          </w:tcPr>
          <w:p w14:paraId="41893F75" w14:textId="77777777" w:rsidR="007E5BDA" w:rsidRPr="00EB6298" w:rsidRDefault="007E5BDA" w:rsidP="00E47047">
            <w:pPr>
              <w:jc w:val="center"/>
            </w:pPr>
            <w:r w:rsidRPr="00EB6298">
              <w:t>534</w:t>
            </w:r>
          </w:p>
        </w:tc>
      </w:tr>
    </w:tbl>
    <w:p w14:paraId="41EC4785" w14:textId="77777777" w:rsidR="007E5BDA" w:rsidRPr="00EB6298" w:rsidRDefault="007E5BDA" w:rsidP="007E5BDA"/>
    <w:p w14:paraId="20808991" w14:textId="77777777" w:rsidR="007E5BDA" w:rsidRPr="00EB6298" w:rsidRDefault="007E5BDA" w:rsidP="007E5BDA">
      <w:r w:rsidRPr="00EB6298">
        <w:rPr>
          <w:b/>
          <w:bCs/>
        </w:rPr>
        <w:t xml:space="preserve">Table 1.  </w:t>
      </w:r>
      <w:r w:rsidRPr="00EB6298">
        <w:t>Record of burn rate vs pressure.</w:t>
      </w:r>
    </w:p>
    <w:p w14:paraId="7E2A47C1" w14:textId="77777777" w:rsidR="007E5BDA" w:rsidRPr="00EB6298" w:rsidRDefault="007E5BDA" w:rsidP="007E5BDA"/>
    <w:p w14:paraId="370FAD47" w14:textId="77777777" w:rsidR="007E5BDA" w:rsidRPr="00EB6298" w:rsidRDefault="007E5BDA" w:rsidP="007E5BDA">
      <w:pPr>
        <w:rPr>
          <w:b/>
          <w:bCs/>
          <w:color w:val="4F81BD" w:themeColor="accent1"/>
        </w:rPr>
      </w:pPr>
      <w:r w:rsidRPr="00EB6298">
        <w:rPr>
          <w:b/>
          <w:bCs/>
          <w:color w:val="4F81BD" w:themeColor="accent1"/>
        </w:rPr>
        <w:t>Model answer</w:t>
      </w:r>
    </w:p>
    <w:p w14:paraId="6F774180" w14:textId="77777777" w:rsidR="007E5BDA" w:rsidRPr="00EB6298" w:rsidRDefault="007E5BDA" w:rsidP="007E5BDA">
      <w:pPr>
        <w:rPr>
          <w:color w:val="4F81BD" w:themeColor="accent1"/>
        </w:rPr>
      </w:pPr>
    </w:p>
    <w:p w14:paraId="4D18BAFE" w14:textId="77777777" w:rsidR="007E5BDA" w:rsidRPr="00EB6298" w:rsidRDefault="007E5BDA" w:rsidP="007E5BDA">
      <w:pPr>
        <w:rPr>
          <w:color w:val="4F81BD" w:themeColor="accent1"/>
        </w:rPr>
      </w:pPr>
      <w:r w:rsidRPr="00EB6298">
        <w:rPr>
          <w:color w:val="4F81BD" w:themeColor="accent1"/>
        </w:rPr>
        <w:t>a.   Chemical composition, grain geometry, chamber geometry.</w:t>
      </w:r>
    </w:p>
    <w:p w14:paraId="48CA86E7" w14:textId="77777777" w:rsidR="007E5BDA" w:rsidRPr="00EB6298" w:rsidRDefault="007E5BDA" w:rsidP="007E5BDA">
      <w:pPr>
        <w:rPr>
          <w:color w:val="4F81BD" w:themeColor="accent1"/>
        </w:rPr>
      </w:pPr>
    </w:p>
    <w:p w14:paraId="1CA62396" w14:textId="77777777" w:rsidR="007E5BDA" w:rsidRPr="00EB6298" w:rsidRDefault="007E5BDA" w:rsidP="007E5BDA">
      <w:pPr>
        <w:rPr>
          <w:color w:val="4F81BD" w:themeColor="accent1"/>
        </w:rPr>
      </w:pPr>
      <w:r w:rsidRPr="00EB6298">
        <w:rPr>
          <w:color w:val="4F81BD" w:themeColor="accent1"/>
        </w:rPr>
        <w:t>b.    Sketch should show correct curve shape and correctly labelled axes.</w:t>
      </w:r>
    </w:p>
    <w:p w14:paraId="2CAFF8E6" w14:textId="77777777" w:rsidR="007E5BDA" w:rsidRPr="00EB6298" w:rsidRDefault="007E5BDA" w:rsidP="007E5BDA">
      <w:pPr>
        <w:rPr>
          <w:color w:val="4F81BD" w:themeColor="accent1"/>
        </w:rPr>
      </w:pPr>
    </w:p>
    <w:p w14:paraId="75EC6D5D" w14:textId="77777777" w:rsidR="007E5BDA" w:rsidRPr="00EB6298" w:rsidRDefault="007E5BDA" w:rsidP="007E5BDA">
      <w:pPr>
        <w:jc w:val="center"/>
        <w:rPr>
          <w:color w:val="4F81BD" w:themeColor="accent1"/>
        </w:rPr>
      </w:pPr>
      <w:r w:rsidRPr="00EB6298">
        <w:rPr>
          <w:noProof/>
          <w:color w:val="4F81BD" w:themeColor="accent1"/>
        </w:rPr>
        <w:drawing>
          <wp:inline distT="0" distB="0" distL="0" distR="0" wp14:anchorId="10E88489" wp14:editId="43313324">
            <wp:extent cx="1432849" cy="1476375"/>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10610"/>
                    <a:stretch/>
                  </pic:blipFill>
                  <pic:spPr bwMode="auto">
                    <a:xfrm>
                      <a:off x="0" y="0"/>
                      <a:ext cx="1452337" cy="1496455"/>
                    </a:xfrm>
                    <a:prstGeom prst="rect">
                      <a:avLst/>
                    </a:prstGeom>
                    <a:ln>
                      <a:noFill/>
                    </a:ln>
                    <a:extLst>
                      <a:ext uri="{53640926-AAD7-44D8-BBD7-CCE9431645EC}">
                        <a14:shadowObscured xmlns:a14="http://schemas.microsoft.com/office/drawing/2010/main"/>
                      </a:ext>
                    </a:extLst>
                  </pic:spPr>
                </pic:pic>
              </a:graphicData>
            </a:graphic>
          </wp:inline>
        </w:drawing>
      </w:r>
    </w:p>
    <w:p w14:paraId="0A2C7283" w14:textId="77777777" w:rsidR="007E5BDA" w:rsidRPr="00EB6298" w:rsidRDefault="007E5BDA" w:rsidP="007E5BDA">
      <w:pPr>
        <w:rPr>
          <w:color w:val="4F81BD" w:themeColor="accent1"/>
        </w:rPr>
      </w:pPr>
      <w:r w:rsidRPr="00EB6298">
        <w:rPr>
          <w:color w:val="4F81BD" w:themeColor="accent1"/>
        </w:rPr>
        <w:t>c.</w:t>
      </w:r>
      <w:r w:rsidRPr="00EB6298">
        <w:rPr>
          <w:color w:val="4F81BD" w:themeColor="accent1"/>
        </w:rPr>
        <w:tab/>
        <w:t xml:space="preserve">r = </w:t>
      </w:r>
      <w:r w:rsidRPr="00EB6298">
        <w:rPr>
          <w:color w:val="4F81BD" w:themeColor="accent1"/>
          <w:lang w:val="el-GR"/>
        </w:rPr>
        <w:t>β</w:t>
      </w:r>
      <w:r w:rsidRPr="00EB6298">
        <w:rPr>
          <w:color w:val="4F81BD" w:themeColor="accent1"/>
        </w:rPr>
        <w:t>P</w:t>
      </w:r>
      <w:r w:rsidRPr="00EB6298">
        <w:rPr>
          <w:color w:val="4F81BD" w:themeColor="accent1"/>
          <w:vertAlign w:val="superscript"/>
          <w:lang w:val="el-GR"/>
        </w:rPr>
        <w:t>α</w:t>
      </w:r>
    </w:p>
    <w:p w14:paraId="6631CA74" w14:textId="77777777" w:rsidR="007E5BDA" w:rsidRPr="00EB6298" w:rsidRDefault="007E5BDA" w:rsidP="007E5BDA">
      <w:pPr>
        <w:rPr>
          <w:color w:val="4F81BD" w:themeColor="accent1"/>
        </w:rPr>
      </w:pPr>
    </w:p>
    <w:p w14:paraId="1F30AD31" w14:textId="77777777" w:rsidR="007E5BDA" w:rsidRPr="00EB6298" w:rsidRDefault="007E5BDA" w:rsidP="007E5BDA">
      <w:pPr>
        <w:ind w:firstLine="720"/>
        <w:rPr>
          <w:color w:val="4F81BD" w:themeColor="accent1"/>
        </w:rPr>
      </w:pPr>
      <w:r w:rsidRPr="00EB6298">
        <w:rPr>
          <w:color w:val="4F81BD" w:themeColor="accent1"/>
        </w:rPr>
        <w:t>r = burning rate [mm s</w:t>
      </w:r>
      <w:r w:rsidRPr="00EB6298">
        <w:rPr>
          <w:color w:val="4F81BD" w:themeColor="accent1"/>
          <w:vertAlign w:val="superscript"/>
        </w:rPr>
        <w:t>-1</w:t>
      </w:r>
      <w:r w:rsidRPr="00EB6298">
        <w:rPr>
          <w:color w:val="4F81BD" w:themeColor="accent1"/>
        </w:rPr>
        <w:t>]</w:t>
      </w:r>
    </w:p>
    <w:p w14:paraId="2970FD9B" w14:textId="77777777" w:rsidR="007E5BDA" w:rsidRPr="00EB6298" w:rsidRDefault="007E5BDA" w:rsidP="007E5BDA">
      <w:pPr>
        <w:ind w:firstLine="720"/>
        <w:rPr>
          <w:color w:val="4F81BD" w:themeColor="accent1"/>
        </w:rPr>
      </w:pPr>
      <w:r w:rsidRPr="00EB6298">
        <w:rPr>
          <w:color w:val="4F81BD" w:themeColor="accent1"/>
          <w:lang w:val="el-GR"/>
        </w:rPr>
        <w:t>β</w:t>
      </w:r>
      <w:r w:rsidRPr="00EB6298">
        <w:rPr>
          <w:color w:val="4F81BD" w:themeColor="accent1"/>
        </w:rPr>
        <w:t xml:space="preserve"> = burning rate coefficient (specific to a given propellant)</w:t>
      </w:r>
    </w:p>
    <w:p w14:paraId="6EBDDDC0" w14:textId="77777777" w:rsidR="007E5BDA" w:rsidRPr="00EB6298" w:rsidRDefault="007E5BDA" w:rsidP="007E5BDA">
      <w:pPr>
        <w:ind w:firstLine="720"/>
        <w:rPr>
          <w:color w:val="4F81BD" w:themeColor="accent1"/>
        </w:rPr>
      </w:pPr>
      <w:r w:rsidRPr="00EB6298">
        <w:rPr>
          <w:color w:val="4F81BD" w:themeColor="accent1"/>
        </w:rPr>
        <w:t>P = pressure [MPa]</w:t>
      </w:r>
    </w:p>
    <w:p w14:paraId="04F102AB" w14:textId="77777777" w:rsidR="007E5BDA" w:rsidRPr="00EB6298" w:rsidRDefault="007E5BDA" w:rsidP="007E5BDA">
      <w:pPr>
        <w:ind w:firstLine="720"/>
        <w:rPr>
          <w:color w:val="4F81BD" w:themeColor="accent1"/>
        </w:rPr>
      </w:pPr>
      <w:r w:rsidRPr="00EB6298">
        <w:rPr>
          <w:color w:val="4F81BD" w:themeColor="accent1"/>
          <w:lang w:val="el-GR"/>
        </w:rPr>
        <w:t>α</w:t>
      </w:r>
      <w:r w:rsidRPr="00EB6298">
        <w:rPr>
          <w:color w:val="4F81BD" w:themeColor="accent1"/>
        </w:rPr>
        <w:t xml:space="preserve"> = pressure index</w:t>
      </w:r>
    </w:p>
    <w:p w14:paraId="2D000D99" w14:textId="77777777" w:rsidR="007E5BDA" w:rsidRPr="00EB6298" w:rsidRDefault="007E5BDA" w:rsidP="007E5BDA">
      <w:pPr>
        <w:rPr>
          <w:color w:val="4F81BD" w:themeColor="accent1"/>
        </w:rPr>
      </w:pPr>
    </w:p>
    <w:p w14:paraId="76167840" w14:textId="77777777" w:rsidR="007E5BDA" w:rsidRPr="00EB6298" w:rsidRDefault="007E5BDA" w:rsidP="007E5BDA">
      <w:pPr>
        <w:rPr>
          <w:color w:val="4F81BD" w:themeColor="accent1"/>
        </w:rPr>
      </w:pPr>
      <w:r w:rsidRPr="00EB6298">
        <w:rPr>
          <w:color w:val="4F81BD" w:themeColor="accent1"/>
        </w:rPr>
        <w:t>d.</w:t>
      </w:r>
    </w:p>
    <w:p w14:paraId="57102F00" w14:textId="77777777" w:rsidR="007E5BDA" w:rsidRPr="00EB6298" w:rsidRDefault="007E5BDA" w:rsidP="00EB6298">
      <w:pPr>
        <w:jc w:val="center"/>
        <w:rPr>
          <w:color w:val="4F81BD" w:themeColor="accent1"/>
        </w:rPr>
      </w:pPr>
      <w:r w:rsidRPr="00EB6298">
        <w:rPr>
          <w:noProof/>
          <w:color w:val="4F81BD" w:themeColor="accent1"/>
        </w:rPr>
        <w:drawing>
          <wp:inline distT="0" distB="0" distL="0" distR="0" wp14:anchorId="5183CED5" wp14:editId="48A2AAA7">
            <wp:extent cx="3886200" cy="2747914"/>
            <wp:effectExtent l="0" t="0" r="0" b="0"/>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04116" cy="2760582"/>
                    </a:xfrm>
                    <a:prstGeom prst="rect">
                      <a:avLst/>
                    </a:prstGeom>
                  </pic:spPr>
                </pic:pic>
              </a:graphicData>
            </a:graphic>
          </wp:inline>
        </w:drawing>
      </w:r>
    </w:p>
    <w:p w14:paraId="22E807AA" w14:textId="77777777" w:rsidR="007E5BDA" w:rsidRPr="00EB6298" w:rsidRDefault="007E5BDA" w:rsidP="007E5BDA">
      <w:pPr>
        <w:rPr>
          <w:color w:val="4F81BD" w:themeColor="accent1"/>
        </w:rPr>
      </w:pPr>
    </w:p>
    <w:p w14:paraId="3A7AD77B" w14:textId="77777777" w:rsidR="007E5BDA" w:rsidRPr="00EB6298" w:rsidRDefault="007E5BDA" w:rsidP="007E5BDA">
      <w:pPr>
        <w:rPr>
          <w:color w:val="4F81BD" w:themeColor="accent1"/>
        </w:rPr>
      </w:pPr>
      <w:r w:rsidRPr="00EB6298">
        <w:rPr>
          <w:color w:val="4F81BD" w:themeColor="accent1"/>
        </w:rPr>
        <w:t xml:space="preserve">Burning rate coefficient </w:t>
      </w:r>
      <w:r w:rsidRPr="00EB6298">
        <w:rPr>
          <w:color w:val="4F81BD" w:themeColor="accent1"/>
          <w:lang w:val="el-GR"/>
        </w:rPr>
        <w:t>β</w:t>
      </w:r>
      <w:r w:rsidRPr="00EB6298">
        <w:rPr>
          <w:color w:val="4F81BD" w:themeColor="accent1"/>
        </w:rPr>
        <w:t xml:space="preserve"> = line crosses axis at Log</w:t>
      </w:r>
      <w:r w:rsidRPr="00EB6298">
        <w:rPr>
          <w:color w:val="4F81BD" w:themeColor="accent1"/>
          <w:vertAlign w:val="subscript"/>
        </w:rPr>
        <w:t>10</w:t>
      </w:r>
      <w:r w:rsidRPr="00EB6298">
        <w:rPr>
          <w:color w:val="4F81BD" w:themeColor="accent1"/>
        </w:rPr>
        <w:t xml:space="preserve"> rate = 0.21.  10 </w:t>
      </w:r>
      <w:r w:rsidRPr="00EB6298">
        <w:rPr>
          <w:color w:val="4F81BD" w:themeColor="accent1"/>
          <w:vertAlign w:val="superscript"/>
        </w:rPr>
        <w:t>0.21</w:t>
      </w:r>
      <w:r w:rsidRPr="00EB6298">
        <w:rPr>
          <w:color w:val="4F81BD" w:themeColor="accent1"/>
        </w:rPr>
        <w:t xml:space="preserve"> = 1.62</w:t>
      </w:r>
    </w:p>
    <w:p w14:paraId="15A9518B" w14:textId="77777777" w:rsidR="007E5BDA" w:rsidRPr="00EB6298" w:rsidRDefault="007E5BDA" w:rsidP="007E5BDA">
      <w:pPr>
        <w:rPr>
          <w:color w:val="4F81BD" w:themeColor="accent1"/>
        </w:rPr>
      </w:pPr>
    </w:p>
    <w:p w14:paraId="1BA9FC64" w14:textId="77777777" w:rsidR="007E5BDA" w:rsidRPr="00EB6298" w:rsidRDefault="007E5BDA" w:rsidP="007E5BDA">
      <w:pPr>
        <w:rPr>
          <w:color w:val="4F81BD" w:themeColor="accent1"/>
        </w:rPr>
      </w:pPr>
      <w:r w:rsidRPr="00EB6298">
        <w:rPr>
          <w:color w:val="4F81BD" w:themeColor="accent1"/>
        </w:rPr>
        <w:lastRenderedPageBreak/>
        <w:t xml:space="preserve">Pressure index </w:t>
      </w:r>
      <w:r w:rsidRPr="00EB6298">
        <w:rPr>
          <w:color w:val="4F81BD" w:themeColor="accent1"/>
          <w:lang w:val="el-GR"/>
        </w:rPr>
        <w:t xml:space="preserve">α </w:t>
      </w:r>
      <w:r w:rsidRPr="00EB6298">
        <w:rPr>
          <w:color w:val="4F81BD" w:themeColor="accent1"/>
        </w:rPr>
        <w:t>= gradient of line = 1.8/2 = 0.9</w:t>
      </w:r>
    </w:p>
    <w:p w14:paraId="63445953" w14:textId="77777777" w:rsidR="007E5BDA" w:rsidRPr="00EB6298" w:rsidRDefault="007E5BDA" w:rsidP="007E5BDA"/>
    <w:p w14:paraId="5023AC8D" w14:textId="77777777" w:rsidR="007E5BDA" w:rsidRPr="00EB6298" w:rsidRDefault="007E5BDA" w:rsidP="007E5BDA">
      <w:r w:rsidRPr="00EB6298">
        <w:rPr>
          <w:b/>
          <w:bCs/>
        </w:rPr>
        <w:t xml:space="preserve">Question 9 </w:t>
      </w:r>
      <w:r w:rsidRPr="00EB6298">
        <w:t>(19 Marks)</w:t>
      </w:r>
    </w:p>
    <w:p w14:paraId="039F908B" w14:textId="77777777" w:rsidR="007E5BDA" w:rsidRPr="00EB6298" w:rsidRDefault="007E5BDA" w:rsidP="007E5BDA">
      <w:pPr>
        <w:rPr>
          <w:rFonts w:eastAsiaTheme="minorHAnsi"/>
          <w:lang w:eastAsia="en-US"/>
        </w:rPr>
      </w:pPr>
    </w:p>
    <w:p w14:paraId="1B78C684" w14:textId="77777777" w:rsidR="007E5BDA" w:rsidRPr="00EB6298" w:rsidRDefault="007E5BDA" w:rsidP="007E5BDA">
      <w:pPr>
        <w:rPr>
          <w:rFonts w:eastAsiaTheme="minorHAnsi"/>
          <w:lang w:eastAsia="en-US"/>
        </w:rPr>
      </w:pPr>
      <w:r w:rsidRPr="00EB6298">
        <w:rPr>
          <w:rFonts w:eastAsiaTheme="minorHAnsi"/>
          <w:lang w:eastAsia="en-US"/>
        </w:rPr>
        <w:t xml:space="preserve">A red smoke signal is required to designate a parachute drop zone and indicate wind direction and speed.  A pyrotechnic smoke composition is to be made from potassium chlorate, </w:t>
      </w:r>
      <w:proofErr w:type="gramStart"/>
      <w:r w:rsidRPr="00EB6298">
        <w:rPr>
          <w:rFonts w:eastAsiaTheme="minorHAnsi"/>
          <w:lang w:eastAsia="en-US"/>
        </w:rPr>
        <w:t>lactose</w:t>
      </w:r>
      <w:proofErr w:type="gramEnd"/>
      <w:r w:rsidRPr="00EB6298">
        <w:rPr>
          <w:rFonts w:eastAsiaTheme="minorHAnsi"/>
          <w:lang w:eastAsia="en-US"/>
        </w:rPr>
        <w:t xml:space="preserve"> and a volatile red dye (</w:t>
      </w:r>
      <w:proofErr w:type="spellStart"/>
      <w:r w:rsidRPr="00EB6298">
        <w:rPr>
          <w:rFonts w:eastAsiaTheme="minorHAnsi"/>
          <w:lang w:eastAsia="en-US"/>
        </w:rPr>
        <w:t>methylaminoanthraquinone</w:t>
      </w:r>
      <w:proofErr w:type="spellEnd"/>
      <w:r w:rsidRPr="00EB6298">
        <w:rPr>
          <w:rFonts w:eastAsiaTheme="minorHAnsi"/>
          <w:lang w:eastAsia="en-US"/>
        </w:rPr>
        <w:t xml:space="preserve">). </w:t>
      </w:r>
    </w:p>
    <w:p w14:paraId="03647B44" w14:textId="77777777" w:rsidR="007E5BDA" w:rsidRPr="00EB6298" w:rsidRDefault="007E5BDA" w:rsidP="007E5BDA">
      <w:pPr>
        <w:rPr>
          <w:rFonts w:eastAsiaTheme="minorHAnsi"/>
          <w:lang w:eastAsia="en-US"/>
        </w:rPr>
      </w:pPr>
    </w:p>
    <w:p w14:paraId="40D993DA" w14:textId="77777777" w:rsidR="007E5BDA" w:rsidRPr="00EB6298" w:rsidRDefault="007E5BDA" w:rsidP="007E5BDA">
      <w:r w:rsidRPr="00EB6298">
        <w:rPr>
          <w:rFonts w:eastAsiaTheme="minorHAnsi"/>
          <w:lang w:eastAsia="en-US"/>
        </w:rPr>
        <w:t xml:space="preserve">a.  Explain how volatile dyes can make coloured smokes. </w:t>
      </w:r>
      <w:r w:rsidRPr="00EB6298">
        <w:t>(4 marks)</w:t>
      </w:r>
    </w:p>
    <w:p w14:paraId="7609FC37" w14:textId="77777777" w:rsidR="007E5BDA" w:rsidRPr="00EB6298" w:rsidRDefault="007E5BDA" w:rsidP="007E5BDA">
      <w:pPr>
        <w:rPr>
          <w:rFonts w:eastAsiaTheme="minorHAnsi"/>
          <w:lang w:eastAsia="en-US"/>
        </w:rPr>
      </w:pPr>
    </w:p>
    <w:p w14:paraId="781DCB01" w14:textId="77777777" w:rsidR="007E5BDA" w:rsidRPr="00EB6298" w:rsidRDefault="007E5BDA" w:rsidP="007E5BDA">
      <w:r w:rsidRPr="00EB6298">
        <w:rPr>
          <w:rFonts w:eastAsiaTheme="minorHAnsi"/>
          <w:lang w:eastAsia="en-US"/>
        </w:rPr>
        <w:t xml:space="preserve">b.  Propose a practical form for the pyrotechnic composition in a hand-held signal and describe in a few steps how this could be made. </w:t>
      </w:r>
      <w:r w:rsidRPr="00EB6298">
        <w:t>(3 marks)</w:t>
      </w:r>
    </w:p>
    <w:p w14:paraId="2A01DD7A" w14:textId="77777777" w:rsidR="007E5BDA" w:rsidRPr="00EB6298" w:rsidRDefault="007E5BDA" w:rsidP="007E5BDA"/>
    <w:p w14:paraId="249A4B64" w14:textId="77777777" w:rsidR="007E5BDA" w:rsidRPr="00EB6298" w:rsidRDefault="007E5BDA" w:rsidP="007E5BDA">
      <w:r w:rsidRPr="00EB6298">
        <w:t>c.   Before starting any practical work, what key activities must be carried out? (4 marks)</w:t>
      </w:r>
    </w:p>
    <w:p w14:paraId="4E4B0C66" w14:textId="77777777" w:rsidR="007E5BDA" w:rsidRPr="00EB6298" w:rsidRDefault="007E5BDA" w:rsidP="007E5BDA">
      <w:pPr>
        <w:rPr>
          <w:rFonts w:eastAsiaTheme="minorHAnsi"/>
          <w:lang w:eastAsia="en-US"/>
        </w:rPr>
      </w:pPr>
    </w:p>
    <w:p w14:paraId="3027936D" w14:textId="77777777" w:rsidR="007E5BDA" w:rsidRPr="00EB6298" w:rsidRDefault="007E5BDA" w:rsidP="007E5BDA">
      <w:r w:rsidRPr="00EB6298">
        <w:rPr>
          <w:rFonts w:eastAsiaTheme="minorHAnsi"/>
          <w:lang w:eastAsia="en-US"/>
        </w:rPr>
        <w:t xml:space="preserve">d.  State factors which would change the rate of smoke production. </w:t>
      </w:r>
      <w:r w:rsidRPr="00EB6298">
        <w:t>(3 marks)</w:t>
      </w:r>
    </w:p>
    <w:p w14:paraId="794F856D" w14:textId="77777777" w:rsidR="007E5BDA" w:rsidRPr="00EB6298" w:rsidRDefault="007E5BDA" w:rsidP="007E5BDA">
      <w:pPr>
        <w:rPr>
          <w:rFonts w:eastAsiaTheme="minorHAnsi"/>
          <w:lang w:eastAsia="en-US"/>
        </w:rPr>
      </w:pPr>
    </w:p>
    <w:p w14:paraId="7ABE95B7" w14:textId="77777777" w:rsidR="007E5BDA" w:rsidRPr="00EB6298" w:rsidRDefault="007E5BDA" w:rsidP="007E5BDA">
      <w:r w:rsidRPr="00EB6298">
        <w:rPr>
          <w:rFonts w:eastAsiaTheme="minorHAnsi"/>
          <w:lang w:eastAsia="en-US"/>
        </w:rPr>
        <w:t xml:space="preserve">e.  What is to be avoided when considering a rapid reaction? </w:t>
      </w:r>
      <w:r w:rsidRPr="00EB6298">
        <w:t>(1 mark)</w:t>
      </w:r>
    </w:p>
    <w:p w14:paraId="7C8275B4" w14:textId="77777777" w:rsidR="007E5BDA" w:rsidRPr="00EB6298" w:rsidRDefault="007E5BDA" w:rsidP="007E5BDA">
      <w:pPr>
        <w:rPr>
          <w:rFonts w:eastAsiaTheme="minorHAnsi"/>
          <w:lang w:eastAsia="en-US"/>
        </w:rPr>
      </w:pPr>
    </w:p>
    <w:p w14:paraId="33EA6DB5" w14:textId="77777777" w:rsidR="007E5BDA" w:rsidRPr="00EB6298" w:rsidRDefault="007E5BDA" w:rsidP="007E5BDA">
      <w:r w:rsidRPr="00EB6298">
        <w:rPr>
          <w:rFonts w:eastAsiaTheme="minorHAnsi"/>
          <w:lang w:eastAsia="en-US"/>
        </w:rPr>
        <w:t xml:space="preserve">f.  What is the role of the gas produced in the smoke signal? </w:t>
      </w:r>
      <w:r w:rsidRPr="00EB6298">
        <w:t>(1 mark)</w:t>
      </w:r>
    </w:p>
    <w:p w14:paraId="437F8136" w14:textId="77777777" w:rsidR="007E5BDA" w:rsidRPr="00EB6298" w:rsidRDefault="007E5BDA" w:rsidP="007E5BDA">
      <w:pPr>
        <w:rPr>
          <w:rFonts w:eastAsiaTheme="minorHAnsi"/>
          <w:lang w:eastAsia="en-US"/>
        </w:rPr>
      </w:pPr>
    </w:p>
    <w:p w14:paraId="0D8CC0E6" w14:textId="77777777" w:rsidR="007E5BDA" w:rsidRPr="00EB6298" w:rsidRDefault="007E5BDA" w:rsidP="007E5BDA">
      <w:pPr>
        <w:rPr>
          <w:rFonts w:eastAsiaTheme="minorHAnsi"/>
        </w:rPr>
      </w:pPr>
      <w:r w:rsidRPr="00EB6298">
        <w:rPr>
          <w:rFonts w:eastAsiaTheme="minorHAnsi"/>
          <w:lang w:eastAsia="en-US"/>
        </w:rPr>
        <w:t>Consider the reactions below:</w:t>
      </w:r>
    </w:p>
    <w:p w14:paraId="6BD0E795" w14:textId="77777777" w:rsidR="007E5BDA" w:rsidRPr="00EB6298" w:rsidRDefault="007E5BDA" w:rsidP="007E5BDA">
      <w:pPr>
        <w:rPr>
          <w:rFonts w:eastAsiaTheme="minorHAnsi"/>
          <w:lang w:eastAsia="en-US"/>
        </w:rPr>
      </w:pPr>
    </w:p>
    <w:p w14:paraId="48512987" w14:textId="77777777" w:rsidR="007E5BDA" w:rsidRPr="00EB6298" w:rsidRDefault="007E5BDA" w:rsidP="007E5BDA">
      <w:pPr>
        <w:ind w:firstLine="720"/>
        <w:rPr>
          <w:rFonts w:eastAsiaTheme="minorHAnsi"/>
          <w:lang w:eastAsia="en-US"/>
        </w:rPr>
      </w:pPr>
      <w:r w:rsidRPr="00EB6298">
        <w:rPr>
          <w:rFonts w:eastAsiaTheme="minorHAnsi"/>
          <w:lang w:eastAsia="en-US"/>
        </w:rPr>
        <w:t>Reaction 1:  8KClO</w:t>
      </w:r>
      <w:r w:rsidRPr="00EB6298">
        <w:rPr>
          <w:rFonts w:eastAsiaTheme="minorHAnsi"/>
          <w:vertAlign w:val="subscript"/>
          <w:lang w:eastAsia="en-US"/>
        </w:rPr>
        <w:t>3</w:t>
      </w:r>
      <w:r w:rsidRPr="00EB6298">
        <w:rPr>
          <w:rFonts w:eastAsiaTheme="minorHAnsi"/>
          <w:lang w:eastAsia="en-US"/>
        </w:rPr>
        <w:t xml:space="preserve"> + C</w:t>
      </w:r>
      <w:r w:rsidRPr="00EB6298">
        <w:rPr>
          <w:rFonts w:eastAsiaTheme="minorHAnsi"/>
          <w:vertAlign w:val="subscript"/>
          <w:lang w:eastAsia="en-US"/>
        </w:rPr>
        <w:t>12</w:t>
      </w:r>
      <w:r w:rsidRPr="00EB6298">
        <w:rPr>
          <w:rFonts w:eastAsiaTheme="minorHAnsi"/>
          <w:lang w:eastAsia="en-US"/>
        </w:rPr>
        <w:t>H</w:t>
      </w:r>
      <w:r w:rsidRPr="00EB6298">
        <w:rPr>
          <w:rFonts w:eastAsiaTheme="minorHAnsi"/>
          <w:vertAlign w:val="subscript"/>
          <w:lang w:eastAsia="en-US"/>
        </w:rPr>
        <w:t>22</w:t>
      </w:r>
      <w:r w:rsidRPr="00EB6298">
        <w:rPr>
          <w:rFonts w:eastAsiaTheme="minorHAnsi"/>
          <w:lang w:eastAsia="en-US"/>
        </w:rPr>
        <w:t>O</w:t>
      </w:r>
      <w:r w:rsidRPr="00EB6298">
        <w:rPr>
          <w:rFonts w:eastAsiaTheme="minorHAnsi"/>
          <w:vertAlign w:val="subscript"/>
          <w:lang w:eastAsia="en-US"/>
        </w:rPr>
        <w:t>11</w:t>
      </w:r>
      <w:r w:rsidRPr="00EB6298">
        <w:rPr>
          <w:rFonts w:eastAsiaTheme="minorHAnsi"/>
          <w:lang w:eastAsia="en-US"/>
        </w:rPr>
        <w:t xml:space="preserve"> = 8KCl + 12 CO</w:t>
      </w:r>
      <w:r w:rsidRPr="00EB6298">
        <w:rPr>
          <w:rFonts w:eastAsiaTheme="minorHAnsi"/>
          <w:vertAlign w:val="subscript"/>
          <w:lang w:eastAsia="en-US"/>
        </w:rPr>
        <w:t>2</w:t>
      </w:r>
      <w:r w:rsidRPr="00EB6298">
        <w:rPr>
          <w:rFonts w:eastAsiaTheme="minorHAnsi"/>
          <w:lang w:eastAsia="en-US"/>
        </w:rPr>
        <w:t xml:space="preserve"> + 12 H</w:t>
      </w:r>
      <w:r w:rsidRPr="00EB6298">
        <w:rPr>
          <w:rFonts w:eastAsiaTheme="minorHAnsi"/>
          <w:vertAlign w:val="subscript"/>
          <w:lang w:eastAsia="en-US"/>
        </w:rPr>
        <w:t>2</w:t>
      </w:r>
      <w:r w:rsidRPr="00EB6298">
        <w:rPr>
          <w:rFonts w:eastAsiaTheme="minorHAnsi"/>
          <w:lang w:eastAsia="en-US"/>
        </w:rPr>
        <w:t>O (4.43 MJkg</w:t>
      </w:r>
      <w:r w:rsidRPr="00EB6298">
        <w:rPr>
          <w:rFonts w:eastAsiaTheme="minorHAnsi"/>
          <w:vertAlign w:val="superscript"/>
          <w:lang w:eastAsia="en-US"/>
        </w:rPr>
        <w:t>-1</w:t>
      </w:r>
      <w:r w:rsidRPr="00EB6298">
        <w:rPr>
          <w:rFonts w:eastAsiaTheme="minorHAnsi"/>
          <w:lang w:eastAsia="en-US"/>
        </w:rPr>
        <w:t>)</w:t>
      </w:r>
    </w:p>
    <w:p w14:paraId="6CB2F72F" w14:textId="77777777" w:rsidR="007E5BDA" w:rsidRPr="00EB6298" w:rsidRDefault="007E5BDA" w:rsidP="007E5BDA">
      <w:pPr>
        <w:rPr>
          <w:rFonts w:eastAsiaTheme="minorHAnsi"/>
          <w:lang w:eastAsia="en-US"/>
        </w:rPr>
      </w:pPr>
    </w:p>
    <w:p w14:paraId="28C1A96E" w14:textId="77777777" w:rsidR="007E5BDA" w:rsidRPr="00EB6298" w:rsidRDefault="007E5BDA" w:rsidP="007E5BDA">
      <w:pPr>
        <w:ind w:firstLine="720"/>
        <w:rPr>
          <w:rFonts w:eastAsiaTheme="minorHAnsi"/>
          <w:lang w:eastAsia="en-US"/>
        </w:rPr>
      </w:pPr>
      <w:r w:rsidRPr="00EB6298">
        <w:rPr>
          <w:rFonts w:eastAsiaTheme="minorHAnsi"/>
          <w:lang w:eastAsia="en-US"/>
        </w:rPr>
        <w:t>Reaction 2:  4KClO</w:t>
      </w:r>
      <w:r w:rsidRPr="00EB6298">
        <w:rPr>
          <w:rFonts w:eastAsiaTheme="minorHAnsi"/>
          <w:vertAlign w:val="subscript"/>
          <w:lang w:eastAsia="en-US"/>
        </w:rPr>
        <w:t>3</w:t>
      </w:r>
      <w:r w:rsidRPr="00EB6298">
        <w:rPr>
          <w:rFonts w:eastAsiaTheme="minorHAnsi"/>
          <w:lang w:eastAsia="en-US"/>
        </w:rPr>
        <w:t xml:space="preserve"> + C</w:t>
      </w:r>
      <w:r w:rsidRPr="00EB6298">
        <w:rPr>
          <w:rFonts w:eastAsiaTheme="minorHAnsi"/>
          <w:vertAlign w:val="subscript"/>
          <w:lang w:eastAsia="en-US"/>
        </w:rPr>
        <w:t>12</w:t>
      </w:r>
      <w:r w:rsidRPr="00EB6298">
        <w:rPr>
          <w:rFonts w:eastAsiaTheme="minorHAnsi"/>
          <w:lang w:eastAsia="en-US"/>
        </w:rPr>
        <w:t>H</w:t>
      </w:r>
      <w:r w:rsidRPr="00EB6298">
        <w:rPr>
          <w:rFonts w:eastAsiaTheme="minorHAnsi"/>
          <w:vertAlign w:val="subscript"/>
          <w:lang w:eastAsia="en-US"/>
        </w:rPr>
        <w:t>22</w:t>
      </w:r>
      <w:r w:rsidRPr="00EB6298">
        <w:rPr>
          <w:rFonts w:eastAsiaTheme="minorHAnsi"/>
          <w:lang w:eastAsia="en-US"/>
        </w:rPr>
        <w:t>O</w:t>
      </w:r>
      <w:r w:rsidRPr="00EB6298">
        <w:rPr>
          <w:rFonts w:eastAsiaTheme="minorHAnsi"/>
          <w:vertAlign w:val="subscript"/>
          <w:lang w:eastAsia="en-US"/>
        </w:rPr>
        <w:t>11</w:t>
      </w:r>
      <w:r w:rsidRPr="00EB6298">
        <w:rPr>
          <w:rFonts w:eastAsiaTheme="minorHAnsi"/>
          <w:lang w:eastAsia="en-US"/>
        </w:rPr>
        <w:t xml:space="preserve"> = 4KCl + 12 CO + 12 H</w:t>
      </w:r>
      <w:r w:rsidRPr="00EB6298">
        <w:rPr>
          <w:rFonts w:eastAsiaTheme="minorHAnsi"/>
          <w:vertAlign w:val="subscript"/>
          <w:lang w:eastAsia="en-US"/>
        </w:rPr>
        <w:t>2</w:t>
      </w:r>
      <w:r w:rsidRPr="00EB6298">
        <w:rPr>
          <w:rFonts w:eastAsiaTheme="minorHAnsi"/>
          <w:lang w:eastAsia="en-US"/>
        </w:rPr>
        <w:t>O (2.63 MJkg</w:t>
      </w:r>
      <w:r w:rsidRPr="00EB6298">
        <w:rPr>
          <w:rFonts w:eastAsiaTheme="minorHAnsi"/>
          <w:vertAlign w:val="superscript"/>
          <w:lang w:eastAsia="en-US"/>
        </w:rPr>
        <w:t>-1</w:t>
      </w:r>
      <w:r w:rsidRPr="00EB6298">
        <w:rPr>
          <w:rFonts w:eastAsiaTheme="minorHAnsi"/>
          <w:lang w:eastAsia="en-US"/>
        </w:rPr>
        <w:t>)</w:t>
      </w:r>
    </w:p>
    <w:p w14:paraId="288DB568" w14:textId="77777777" w:rsidR="007E5BDA" w:rsidRPr="00EB6298" w:rsidRDefault="007E5BDA" w:rsidP="007E5BDA">
      <w:pPr>
        <w:rPr>
          <w:rFonts w:eastAsiaTheme="minorHAnsi"/>
          <w:lang w:eastAsia="en-US"/>
        </w:rPr>
      </w:pPr>
    </w:p>
    <w:p w14:paraId="5F752574" w14:textId="77777777" w:rsidR="007E5BDA" w:rsidRPr="00EB6298" w:rsidRDefault="007E5BDA" w:rsidP="007E5BDA">
      <w:r w:rsidRPr="00EB6298">
        <w:rPr>
          <w:rFonts w:eastAsiaTheme="minorHAnsi"/>
          <w:lang w:eastAsia="en-US"/>
        </w:rPr>
        <w:t xml:space="preserve">g.  Assuming the water produced by the reactions to be gaseous, and that the reactions take place at atmospheric pressure, compare the volume of gas generated in Reaction 1 with the volume of gas in Reaction 2.  Think carefully before answering! </w:t>
      </w:r>
      <w:r w:rsidRPr="00EB6298">
        <w:t>(3 marks)</w:t>
      </w:r>
    </w:p>
    <w:p w14:paraId="2C2AC8B4" w14:textId="77777777" w:rsidR="007E5BDA" w:rsidRPr="00EB6298" w:rsidRDefault="007E5BDA" w:rsidP="007E5BDA">
      <w:pPr>
        <w:rPr>
          <w:rFonts w:eastAsiaTheme="minorHAnsi"/>
          <w:lang w:eastAsia="en-US"/>
        </w:rPr>
      </w:pPr>
    </w:p>
    <w:p w14:paraId="00627B02" w14:textId="77777777" w:rsidR="007E5BDA" w:rsidRPr="00EB6298" w:rsidRDefault="007E5BDA" w:rsidP="007E5BDA">
      <w:pPr>
        <w:rPr>
          <w:rFonts w:eastAsiaTheme="minorHAnsi"/>
          <w:b/>
          <w:bCs/>
          <w:color w:val="4F81BD" w:themeColor="accent1"/>
          <w:lang w:eastAsia="en-US"/>
        </w:rPr>
      </w:pPr>
      <w:r w:rsidRPr="00EB6298">
        <w:rPr>
          <w:rFonts w:eastAsiaTheme="minorHAnsi"/>
          <w:b/>
          <w:bCs/>
          <w:color w:val="4F81BD" w:themeColor="accent1"/>
          <w:lang w:eastAsia="en-US"/>
        </w:rPr>
        <w:t>Model answer</w:t>
      </w:r>
    </w:p>
    <w:p w14:paraId="5D15B87E" w14:textId="77777777" w:rsidR="007E5BDA" w:rsidRPr="00EB6298" w:rsidRDefault="007E5BDA" w:rsidP="007E5BDA">
      <w:pPr>
        <w:rPr>
          <w:rFonts w:eastAsiaTheme="minorHAnsi"/>
          <w:color w:val="4F81BD" w:themeColor="accent1"/>
          <w:lang w:eastAsia="en-US"/>
        </w:rPr>
      </w:pPr>
    </w:p>
    <w:p w14:paraId="25539F88"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 xml:space="preserve">a.   Lactose is a fuel which burns using oxygen provided by potassium chlorate.  The dye is volatilised by this heat, condenses as particles in the air forming coloured smoke.  </w:t>
      </w:r>
    </w:p>
    <w:p w14:paraId="141BD989" w14:textId="77777777" w:rsidR="007E5BDA" w:rsidRPr="00EB6298" w:rsidRDefault="007E5BDA" w:rsidP="007E5BDA">
      <w:pPr>
        <w:rPr>
          <w:rFonts w:eastAsiaTheme="minorHAnsi"/>
          <w:color w:val="4F81BD" w:themeColor="accent1"/>
          <w:lang w:eastAsia="en-US"/>
        </w:rPr>
      </w:pPr>
    </w:p>
    <w:p w14:paraId="0B7507EF"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 xml:space="preserve">b.   Pressed as a pellet.  Weighing, mixing, pressing.  </w:t>
      </w:r>
    </w:p>
    <w:p w14:paraId="23BE00EA" w14:textId="77777777" w:rsidR="007E5BDA" w:rsidRPr="00EB6298" w:rsidRDefault="007E5BDA" w:rsidP="007E5BDA">
      <w:pPr>
        <w:rPr>
          <w:rFonts w:eastAsiaTheme="minorHAnsi"/>
          <w:color w:val="4F81BD" w:themeColor="accent1"/>
          <w:lang w:eastAsia="en-US"/>
        </w:rPr>
      </w:pPr>
    </w:p>
    <w:p w14:paraId="4B35E77A"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c.    Method Statement and Risk Assessment.</w:t>
      </w:r>
    </w:p>
    <w:p w14:paraId="6DFDFE52" w14:textId="77777777" w:rsidR="007E5BDA" w:rsidRPr="00EB6298" w:rsidRDefault="007E5BDA" w:rsidP="007E5BDA">
      <w:pPr>
        <w:rPr>
          <w:rFonts w:eastAsiaTheme="minorHAnsi"/>
          <w:color w:val="4F81BD" w:themeColor="accent1"/>
          <w:lang w:eastAsia="en-US"/>
        </w:rPr>
      </w:pPr>
    </w:p>
    <w:p w14:paraId="4412892C" w14:textId="77777777" w:rsidR="007E5BDA" w:rsidRPr="00EB6298" w:rsidRDefault="007E5BDA" w:rsidP="007E5BDA">
      <w:pPr>
        <w:rPr>
          <w:color w:val="4F81BD" w:themeColor="accent1"/>
        </w:rPr>
      </w:pPr>
      <w:r w:rsidRPr="00EB6298">
        <w:rPr>
          <w:rFonts w:eastAsiaTheme="minorHAnsi"/>
          <w:color w:val="4F81BD" w:themeColor="accent1"/>
          <w:lang w:eastAsia="en-US"/>
        </w:rPr>
        <w:t xml:space="preserve">d.    </w:t>
      </w:r>
      <w:r w:rsidRPr="00EB6298">
        <w:rPr>
          <w:color w:val="4F81BD" w:themeColor="accent1"/>
        </w:rPr>
        <w:t>Chemical composition, pellet geometry, casing geometry.</w:t>
      </w:r>
    </w:p>
    <w:p w14:paraId="162540B8" w14:textId="77777777" w:rsidR="007E5BDA" w:rsidRPr="00EB6298" w:rsidRDefault="007E5BDA" w:rsidP="007E5BDA">
      <w:pPr>
        <w:rPr>
          <w:color w:val="4F81BD" w:themeColor="accent1"/>
        </w:rPr>
      </w:pPr>
    </w:p>
    <w:p w14:paraId="2E307D41"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e.   The dye catching fire.</w:t>
      </w:r>
    </w:p>
    <w:p w14:paraId="1541F91D" w14:textId="77777777" w:rsidR="007E5BDA" w:rsidRPr="00EB6298" w:rsidRDefault="007E5BDA" w:rsidP="007E5BDA">
      <w:pPr>
        <w:rPr>
          <w:rFonts w:eastAsiaTheme="minorHAnsi"/>
          <w:color w:val="4F81BD" w:themeColor="accent1"/>
          <w:lang w:eastAsia="en-US"/>
        </w:rPr>
      </w:pPr>
    </w:p>
    <w:p w14:paraId="1EFE807D"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f.    To propel the volatilised dye into the surrounding air.</w:t>
      </w:r>
    </w:p>
    <w:p w14:paraId="249402AB" w14:textId="77777777" w:rsidR="007E5BDA" w:rsidRPr="00EB6298" w:rsidRDefault="007E5BDA" w:rsidP="007E5BDA">
      <w:pPr>
        <w:rPr>
          <w:rFonts w:eastAsiaTheme="minorHAnsi"/>
          <w:color w:val="4F81BD" w:themeColor="accent1"/>
          <w:lang w:eastAsia="en-US"/>
        </w:rPr>
      </w:pPr>
    </w:p>
    <w:p w14:paraId="5D3729FE"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g.   The volume of gas at STP would be the same for both reactions.  However, more heat is liberated in Reaction 1, so the temperature will be higher.  The gas in Reaction 1 will expand more to create a greater volume.</w:t>
      </w:r>
    </w:p>
    <w:p w14:paraId="2852E73E" w14:textId="77777777" w:rsidR="007E5BDA" w:rsidRPr="00EB6298" w:rsidRDefault="007E5BDA" w:rsidP="007E5BDA">
      <w:pPr>
        <w:rPr>
          <w:rFonts w:eastAsiaTheme="minorHAnsi"/>
          <w:lang w:eastAsia="en-US"/>
        </w:rPr>
      </w:pPr>
    </w:p>
    <w:p w14:paraId="0F7DF391" w14:textId="77777777" w:rsidR="007E5BDA" w:rsidRPr="00EB6298" w:rsidRDefault="007E5BDA" w:rsidP="007E5BDA">
      <w:r w:rsidRPr="00EB6298">
        <w:rPr>
          <w:b/>
          <w:bCs/>
        </w:rPr>
        <w:lastRenderedPageBreak/>
        <w:t>Question 10</w:t>
      </w:r>
      <w:r w:rsidRPr="00EB6298">
        <w:t xml:space="preserve"> (16 marks)</w:t>
      </w:r>
    </w:p>
    <w:p w14:paraId="6DF5C46F" w14:textId="77777777" w:rsidR="007E5BDA" w:rsidRPr="00EB6298" w:rsidRDefault="007E5BDA" w:rsidP="007E5BDA">
      <w:pPr>
        <w:rPr>
          <w:rFonts w:eastAsiaTheme="minorHAnsi"/>
          <w:lang w:eastAsia="en-US"/>
        </w:rPr>
      </w:pPr>
    </w:p>
    <w:p w14:paraId="087DD076" w14:textId="77777777" w:rsidR="007E5BDA" w:rsidRPr="00EB6298" w:rsidRDefault="007E5BDA" w:rsidP="007E5BDA">
      <w:pPr>
        <w:rPr>
          <w:rFonts w:eastAsiaTheme="minorHAnsi"/>
          <w:lang w:eastAsia="en-US"/>
        </w:rPr>
      </w:pPr>
      <w:r w:rsidRPr="00EB6298">
        <w:rPr>
          <w:rFonts w:eastAsiaTheme="minorHAnsi"/>
          <w:lang w:eastAsia="en-US"/>
        </w:rPr>
        <w:t xml:space="preserve">The Al-Cu phase diagram is shown below.  </w:t>
      </w:r>
    </w:p>
    <w:p w14:paraId="5DB2F557" w14:textId="77777777" w:rsidR="007E5BDA" w:rsidRPr="00EB6298" w:rsidRDefault="007E5BDA" w:rsidP="007E5BDA">
      <w:pPr>
        <w:rPr>
          <w:rFonts w:eastAsiaTheme="minorHAnsi"/>
          <w:lang w:eastAsia="en-US"/>
        </w:rPr>
      </w:pPr>
    </w:p>
    <w:p w14:paraId="357AE678" w14:textId="77777777" w:rsidR="007E5BDA" w:rsidRPr="00EB6298" w:rsidRDefault="007E5BDA" w:rsidP="007E5BDA">
      <w:pPr>
        <w:rPr>
          <w:rFonts w:eastAsiaTheme="minorHAnsi"/>
          <w:lang w:eastAsia="en-US"/>
        </w:rPr>
      </w:pPr>
      <w:r w:rsidRPr="00EB6298">
        <w:rPr>
          <w:rFonts w:eastAsiaTheme="minorHAnsi"/>
          <w:noProof/>
          <w:lang w:eastAsia="en-US"/>
        </w:rPr>
        <w:drawing>
          <wp:inline distT="0" distB="0" distL="0" distR="0" wp14:anchorId="2379AA60" wp14:editId="0D89F953">
            <wp:extent cx="4976879" cy="3426441"/>
            <wp:effectExtent l="0" t="0" r="1905" b="3175"/>
            <wp:docPr id="6" name="Picture 2" descr="Principles for Understanding Heat Treating Steel &amp; Aluminum: Age Hardening  - Nevada Heat Treating">
              <a:extLst xmlns:a="http://schemas.openxmlformats.org/drawingml/2006/main">
                <a:ext uri="{FF2B5EF4-FFF2-40B4-BE49-F238E27FC236}">
                  <a16:creationId xmlns:a16="http://schemas.microsoft.com/office/drawing/2014/main" id="{953670FB-CD84-194E-BEEB-C81A607722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Principles for Understanding Heat Treating Steel &amp; Aluminum: Age Hardening  - Nevada Heat Treating">
                      <a:extLst>
                        <a:ext uri="{FF2B5EF4-FFF2-40B4-BE49-F238E27FC236}">
                          <a16:creationId xmlns:a16="http://schemas.microsoft.com/office/drawing/2014/main" id="{953670FB-CD84-194E-BEEB-C81A607722B2}"/>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b="7213"/>
                    <a:stretch/>
                  </pic:blipFill>
                  <pic:spPr bwMode="auto">
                    <a:xfrm>
                      <a:off x="0" y="0"/>
                      <a:ext cx="4976879" cy="342644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6E85798" w14:textId="77777777" w:rsidR="007E5BDA" w:rsidRPr="00EB6298" w:rsidRDefault="007E5BDA" w:rsidP="007E5BDA">
      <w:pPr>
        <w:rPr>
          <w:rFonts w:eastAsiaTheme="minorHAnsi"/>
          <w:lang w:eastAsia="en-US"/>
        </w:rPr>
      </w:pPr>
      <w:r w:rsidRPr="00EB6298">
        <w:rPr>
          <w:rFonts w:eastAsiaTheme="minorHAnsi"/>
          <w:b/>
          <w:bCs/>
          <w:lang w:eastAsia="en-US"/>
        </w:rPr>
        <w:t>Figure 1.</w:t>
      </w:r>
      <w:r w:rsidRPr="00EB6298">
        <w:rPr>
          <w:rFonts w:eastAsiaTheme="minorHAnsi"/>
          <w:lang w:eastAsia="en-US"/>
        </w:rPr>
        <w:t xml:space="preserve">   Al-Cu phase diagram</w:t>
      </w:r>
    </w:p>
    <w:p w14:paraId="5A753F6E" w14:textId="77777777" w:rsidR="007E5BDA" w:rsidRPr="00EB6298" w:rsidRDefault="007E5BDA" w:rsidP="007E5BDA">
      <w:pPr>
        <w:rPr>
          <w:rFonts w:eastAsiaTheme="minorHAnsi"/>
          <w:lang w:eastAsia="en-US"/>
        </w:rPr>
      </w:pPr>
    </w:p>
    <w:p w14:paraId="5F0F374D" w14:textId="77777777" w:rsidR="007E5BDA" w:rsidRPr="00EB6298" w:rsidRDefault="007E5BDA" w:rsidP="007E5BDA">
      <w:r w:rsidRPr="00EB6298">
        <w:rPr>
          <w:rFonts w:eastAsiaTheme="minorHAnsi"/>
          <w:lang w:eastAsia="en-US"/>
        </w:rPr>
        <w:t xml:space="preserve">a.    Sketch and explain the microstructure of the </w:t>
      </w:r>
      <w:r w:rsidRPr="00EB6298">
        <w:rPr>
          <w:rFonts w:eastAsiaTheme="minorHAnsi"/>
          <w:i/>
          <w:iCs/>
          <w:lang w:eastAsia="en-US"/>
        </w:rPr>
        <w:t>L</w:t>
      </w:r>
      <w:r w:rsidRPr="00EB6298">
        <w:rPr>
          <w:rFonts w:eastAsiaTheme="minorHAnsi"/>
          <w:lang w:eastAsia="en-US"/>
        </w:rPr>
        <w:t xml:space="preserve">, </w:t>
      </w:r>
      <w:r w:rsidRPr="00EB6298">
        <w:rPr>
          <w:rFonts w:eastAsiaTheme="minorHAnsi"/>
          <w:lang w:val="el-GR" w:eastAsia="en-US"/>
        </w:rPr>
        <w:t>α</w:t>
      </w:r>
      <w:r w:rsidRPr="00EB6298">
        <w:rPr>
          <w:rFonts w:eastAsiaTheme="minorHAnsi"/>
          <w:lang w:eastAsia="en-US"/>
        </w:rPr>
        <w:t xml:space="preserve">, </w:t>
      </w:r>
      <w:r w:rsidRPr="00EB6298">
        <w:rPr>
          <w:rFonts w:eastAsiaTheme="minorHAnsi"/>
          <w:lang w:val="el-GR" w:eastAsia="en-US"/>
        </w:rPr>
        <w:t>θ</w:t>
      </w:r>
      <w:r w:rsidRPr="00EB6298">
        <w:rPr>
          <w:rFonts w:eastAsiaTheme="minorHAnsi"/>
          <w:lang w:eastAsia="en-US"/>
        </w:rPr>
        <w:t xml:space="preserve">, </w:t>
      </w:r>
      <w:r w:rsidRPr="00EB6298">
        <w:rPr>
          <w:rFonts w:eastAsiaTheme="minorHAnsi"/>
          <w:lang w:val="el-GR" w:eastAsia="en-US"/>
        </w:rPr>
        <w:t>α</w:t>
      </w:r>
      <w:r w:rsidRPr="00EB6298">
        <w:rPr>
          <w:rFonts w:eastAsiaTheme="minorHAnsi"/>
          <w:lang w:eastAsia="en-US"/>
        </w:rPr>
        <w:t xml:space="preserve"> + </w:t>
      </w:r>
      <w:r w:rsidRPr="00EB6298">
        <w:rPr>
          <w:rFonts w:eastAsiaTheme="minorHAnsi"/>
          <w:lang w:val="el-GR" w:eastAsia="en-US"/>
        </w:rPr>
        <w:t>θ</w:t>
      </w:r>
      <w:r w:rsidRPr="00EB6298">
        <w:rPr>
          <w:rFonts w:eastAsiaTheme="minorHAnsi"/>
          <w:lang w:eastAsia="en-US"/>
        </w:rPr>
        <w:t xml:space="preserve">, </w:t>
      </w:r>
      <w:r w:rsidRPr="00EB6298">
        <w:rPr>
          <w:rFonts w:eastAsiaTheme="minorHAnsi"/>
          <w:lang w:val="el-GR" w:eastAsia="en-US"/>
        </w:rPr>
        <w:t>θ</w:t>
      </w:r>
      <w:r w:rsidRPr="00EB6298">
        <w:rPr>
          <w:rFonts w:eastAsiaTheme="minorHAnsi"/>
          <w:lang w:eastAsia="en-US"/>
        </w:rPr>
        <w:t xml:space="preserve"> + </w:t>
      </w:r>
      <w:r w:rsidRPr="00EB6298">
        <w:rPr>
          <w:rFonts w:eastAsiaTheme="minorHAnsi"/>
          <w:i/>
          <w:iCs/>
          <w:lang w:eastAsia="en-US"/>
        </w:rPr>
        <w:t>L</w:t>
      </w:r>
      <w:r w:rsidRPr="00EB6298">
        <w:rPr>
          <w:rFonts w:eastAsiaTheme="minorHAnsi"/>
          <w:lang w:eastAsia="en-US"/>
        </w:rPr>
        <w:t xml:space="preserve">, phases. </w:t>
      </w:r>
      <w:r w:rsidRPr="00EB6298">
        <w:t>(5 marks)</w:t>
      </w:r>
    </w:p>
    <w:p w14:paraId="65C964BB" w14:textId="77777777" w:rsidR="007E5BDA" w:rsidRPr="00EB6298" w:rsidRDefault="007E5BDA" w:rsidP="007E5BDA">
      <w:pPr>
        <w:rPr>
          <w:rFonts w:eastAsiaTheme="minorHAnsi"/>
          <w:lang w:eastAsia="en-US"/>
        </w:rPr>
      </w:pPr>
    </w:p>
    <w:p w14:paraId="7A2A3904" w14:textId="77777777" w:rsidR="007E5BDA" w:rsidRPr="00EB6298" w:rsidRDefault="007E5BDA" w:rsidP="007E5BDA">
      <w:pPr>
        <w:rPr>
          <w:rFonts w:eastAsiaTheme="minorHAnsi"/>
          <w:lang w:eastAsia="en-US"/>
        </w:rPr>
      </w:pPr>
      <w:r w:rsidRPr="00EB6298">
        <w:rPr>
          <w:rFonts w:eastAsiaTheme="minorHAnsi"/>
          <w:lang w:eastAsia="en-US"/>
        </w:rPr>
        <w:t>b.   Describe the phenomenon of dislocations. (4 marks)</w:t>
      </w:r>
    </w:p>
    <w:p w14:paraId="40DA3B8D" w14:textId="77777777" w:rsidR="007E5BDA" w:rsidRPr="00EB6298" w:rsidRDefault="007E5BDA" w:rsidP="007E5BDA">
      <w:pPr>
        <w:rPr>
          <w:rFonts w:eastAsiaTheme="minorHAnsi"/>
          <w:lang w:eastAsia="en-US"/>
        </w:rPr>
      </w:pPr>
    </w:p>
    <w:p w14:paraId="0F2B55AF" w14:textId="77777777" w:rsidR="007E5BDA" w:rsidRPr="00EB6298" w:rsidRDefault="007E5BDA" w:rsidP="007E5BDA">
      <w:r w:rsidRPr="00EB6298">
        <w:rPr>
          <w:rFonts w:eastAsiaTheme="minorHAnsi"/>
          <w:lang w:eastAsia="en-US"/>
        </w:rPr>
        <w:t xml:space="preserve">c.    Explain why the </w:t>
      </w:r>
      <w:r w:rsidRPr="00EB6298">
        <w:rPr>
          <w:rFonts w:eastAsiaTheme="minorHAnsi"/>
          <w:lang w:val="el-GR" w:eastAsia="en-US"/>
        </w:rPr>
        <w:t>α</w:t>
      </w:r>
      <w:r w:rsidRPr="00EB6298">
        <w:rPr>
          <w:rFonts w:eastAsiaTheme="minorHAnsi"/>
          <w:lang w:eastAsia="en-US"/>
        </w:rPr>
        <w:t xml:space="preserve"> + </w:t>
      </w:r>
      <w:r w:rsidRPr="00EB6298">
        <w:rPr>
          <w:rFonts w:eastAsiaTheme="minorHAnsi"/>
          <w:lang w:val="el-GR" w:eastAsia="en-US"/>
        </w:rPr>
        <w:t>θ</w:t>
      </w:r>
      <w:r w:rsidRPr="00EB6298">
        <w:rPr>
          <w:rFonts w:eastAsiaTheme="minorHAnsi"/>
          <w:lang w:eastAsia="en-US"/>
        </w:rPr>
        <w:t xml:space="preserve"> phase is likely to be stronger and less ductile than the </w:t>
      </w:r>
      <w:r w:rsidRPr="00EB6298">
        <w:rPr>
          <w:rFonts w:eastAsiaTheme="minorHAnsi"/>
          <w:lang w:val="el-GR" w:eastAsia="en-US"/>
        </w:rPr>
        <w:t>α</w:t>
      </w:r>
      <w:r w:rsidRPr="00EB6298">
        <w:rPr>
          <w:rFonts w:eastAsiaTheme="minorHAnsi"/>
          <w:lang w:eastAsia="en-US"/>
        </w:rPr>
        <w:t xml:space="preserve">-phase. </w:t>
      </w:r>
      <w:r w:rsidRPr="00EB6298">
        <w:t>(2 marks)</w:t>
      </w:r>
    </w:p>
    <w:p w14:paraId="0C82DCAA" w14:textId="77777777" w:rsidR="007E5BDA" w:rsidRPr="00EB6298" w:rsidRDefault="007E5BDA" w:rsidP="007E5BDA">
      <w:pPr>
        <w:rPr>
          <w:rFonts w:eastAsiaTheme="minorHAnsi"/>
          <w:lang w:eastAsia="en-US"/>
        </w:rPr>
      </w:pPr>
    </w:p>
    <w:p w14:paraId="1358212E" w14:textId="77777777" w:rsidR="007E5BDA" w:rsidRPr="00EB6298" w:rsidRDefault="007E5BDA" w:rsidP="007E5BDA">
      <w:pPr>
        <w:rPr>
          <w:rFonts w:eastAsiaTheme="minorHAnsi"/>
          <w:lang w:eastAsia="en-US"/>
        </w:rPr>
      </w:pPr>
      <w:r w:rsidRPr="00EB6298">
        <w:rPr>
          <w:rFonts w:eastAsiaTheme="minorHAnsi"/>
          <w:lang w:eastAsia="en-US"/>
        </w:rPr>
        <w:t>d.  Cups to contain booster pellets are to be drawn from discs of aluminium alloy containing 4% copper.  Describe a suitable treatment process with reference to the phase diagram. (5 marks)</w:t>
      </w:r>
    </w:p>
    <w:p w14:paraId="36FD96C3" w14:textId="77777777" w:rsidR="007E5BDA" w:rsidRPr="00EB6298" w:rsidRDefault="007E5BDA" w:rsidP="007E5BDA">
      <w:pPr>
        <w:rPr>
          <w:rFonts w:eastAsiaTheme="minorHAnsi"/>
          <w:lang w:eastAsia="en-US"/>
        </w:rPr>
      </w:pPr>
    </w:p>
    <w:p w14:paraId="398D8165" w14:textId="77777777" w:rsidR="007E5BDA" w:rsidRPr="00EB6298" w:rsidRDefault="007E5BDA" w:rsidP="007E5BDA">
      <w:pPr>
        <w:rPr>
          <w:rFonts w:eastAsiaTheme="minorHAnsi"/>
          <w:b/>
          <w:bCs/>
          <w:color w:val="4F81BD" w:themeColor="accent1"/>
          <w:lang w:eastAsia="en-US"/>
        </w:rPr>
      </w:pPr>
      <w:r w:rsidRPr="00EB6298">
        <w:rPr>
          <w:rFonts w:eastAsiaTheme="minorHAnsi"/>
          <w:b/>
          <w:bCs/>
          <w:color w:val="4F81BD" w:themeColor="accent1"/>
          <w:lang w:eastAsia="en-US"/>
        </w:rPr>
        <w:t>Model answer</w:t>
      </w:r>
    </w:p>
    <w:p w14:paraId="04A9CF45" w14:textId="77777777" w:rsidR="007E5BDA" w:rsidRPr="00EB6298" w:rsidRDefault="007E5BDA" w:rsidP="007E5BDA">
      <w:pPr>
        <w:rPr>
          <w:rFonts w:eastAsiaTheme="minorHAnsi"/>
          <w:color w:val="4F81BD" w:themeColor="accent1"/>
          <w:lang w:eastAsia="en-US"/>
        </w:rPr>
      </w:pPr>
    </w:p>
    <w:p w14:paraId="018139CD"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a.</w:t>
      </w:r>
      <w:r w:rsidRPr="00EB6298">
        <w:rPr>
          <w:rFonts w:eastAsiaTheme="minorHAnsi"/>
          <w:color w:val="4F81BD" w:themeColor="accent1"/>
          <w:lang w:eastAsia="en-US"/>
        </w:rPr>
        <w:tab/>
      </w:r>
      <w:r w:rsidRPr="00EB6298">
        <w:rPr>
          <w:rFonts w:eastAsiaTheme="minorHAnsi"/>
          <w:i/>
          <w:iCs/>
          <w:color w:val="4F81BD" w:themeColor="accent1"/>
          <w:lang w:eastAsia="en-US"/>
        </w:rPr>
        <w:t>L</w:t>
      </w:r>
      <w:r w:rsidRPr="00EB6298">
        <w:rPr>
          <w:rFonts w:eastAsiaTheme="minorHAnsi"/>
          <w:color w:val="4F81BD" w:themeColor="accent1"/>
          <w:lang w:eastAsia="en-US"/>
        </w:rPr>
        <w:t xml:space="preserve"> is liquid molten metal</w:t>
      </w:r>
    </w:p>
    <w:p w14:paraId="559315A2" w14:textId="77777777" w:rsidR="007E5BDA" w:rsidRPr="00EB6298" w:rsidRDefault="007E5BDA" w:rsidP="007E5BDA">
      <w:pPr>
        <w:ind w:firstLine="720"/>
        <w:rPr>
          <w:rFonts w:eastAsiaTheme="minorHAnsi"/>
          <w:color w:val="4F81BD" w:themeColor="accent1"/>
          <w:lang w:eastAsia="en-US"/>
        </w:rPr>
      </w:pPr>
      <w:r w:rsidRPr="00EB6298">
        <w:rPr>
          <w:rFonts w:eastAsiaTheme="minorHAnsi"/>
          <w:color w:val="4F81BD" w:themeColor="accent1"/>
          <w:lang w:val="el-GR" w:eastAsia="en-US"/>
        </w:rPr>
        <w:t>α</w:t>
      </w:r>
      <w:r w:rsidRPr="00EB6298">
        <w:rPr>
          <w:rFonts w:eastAsiaTheme="minorHAnsi"/>
          <w:color w:val="4F81BD" w:themeColor="accent1"/>
          <w:lang w:eastAsia="en-US"/>
        </w:rPr>
        <w:t xml:space="preserve"> is a solid solution of copper dissolved in aluminium</w:t>
      </w:r>
    </w:p>
    <w:p w14:paraId="06B1CF7B" w14:textId="77777777" w:rsidR="007E5BDA" w:rsidRPr="00EB6298" w:rsidRDefault="007E5BDA" w:rsidP="007E5BDA">
      <w:pPr>
        <w:ind w:firstLine="720"/>
        <w:rPr>
          <w:rFonts w:eastAsiaTheme="minorHAnsi"/>
          <w:color w:val="4F81BD" w:themeColor="accent1"/>
          <w:lang w:eastAsia="en-US"/>
        </w:rPr>
      </w:pPr>
      <w:r w:rsidRPr="00EB6298">
        <w:rPr>
          <w:rFonts w:eastAsiaTheme="minorHAnsi"/>
          <w:color w:val="4F81BD" w:themeColor="accent1"/>
          <w:lang w:val="el-GR" w:eastAsia="en-US"/>
        </w:rPr>
        <w:t>θ</w:t>
      </w:r>
      <w:r w:rsidRPr="00EB6298">
        <w:rPr>
          <w:rFonts w:eastAsiaTheme="minorHAnsi"/>
          <w:color w:val="4F81BD" w:themeColor="accent1"/>
          <w:lang w:eastAsia="en-US"/>
        </w:rPr>
        <w:t xml:space="preserve"> is an intermetallic compound of copper aluminide</w:t>
      </w:r>
    </w:p>
    <w:p w14:paraId="6E7168A3" w14:textId="77777777" w:rsidR="007E5BDA" w:rsidRPr="00EB6298" w:rsidRDefault="007E5BDA" w:rsidP="007E5BDA">
      <w:pPr>
        <w:ind w:left="720"/>
        <w:rPr>
          <w:rFonts w:eastAsiaTheme="minorHAnsi"/>
          <w:color w:val="4F81BD" w:themeColor="accent1"/>
          <w:lang w:eastAsia="en-US"/>
        </w:rPr>
      </w:pPr>
      <w:r w:rsidRPr="00EB6298">
        <w:rPr>
          <w:rFonts w:eastAsiaTheme="minorHAnsi"/>
          <w:color w:val="4F81BD" w:themeColor="accent1"/>
          <w:lang w:val="el-GR" w:eastAsia="en-US"/>
        </w:rPr>
        <w:t>α</w:t>
      </w:r>
      <w:r w:rsidRPr="00EB6298">
        <w:rPr>
          <w:rFonts w:eastAsiaTheme="minorHAnsi"/>
          <w:color w:val="4F81BD" w:themeColor="accent1"/>
          <w:lang w:eastAsia="en-US"/>
        </w:rPr>
        <w:t xml:space="preserve"> + </w:t>
      </w:r>
      <w:r w:rsidRPr="00EB6298">
        <w:rPr>
          <w:rFonts w:eastAsiaTheme="minorHAnsi"/>
          <w:color w:val="4F81BD" w:themeColor="accent1"/>
          <w:lang w:val="el-GR" w:eastAsia="en-US"/>
        </w:rPr>
        <w:t>θ</w:t>
      </w:r>
      <w:r w:rsidRPr="00EB6298">
        <w:rPr>
          <w:rFonts w:eastAsiaTheme="minorHAnsi"/>
          <w:color w:val="4F81BD" w:themeColor="accent1"/>
          <w:lang w:eastAsia="en-US"/>
        </w:rPr>
        <w:t xml:space="preserve"> is precipitates of copper aluminide set in a matrix of solid solution of copper dissolved in aluminium</w:t>
      </w:r>
    </w:p>
    <w:p w14:paraId="0FC835F2" w14:textId="77777777" w:rsidR="007E5BDA" w:rsidRPr="00EB6298" w:rsidRDefault="007E5BDA" w:rsidP="007E5BDA">
      <w:pPr>
        <w:ind w:left="720"/>
        <w:rPr>
          <w:rFonts w:eastAsiaTheme="minorHAnsi"/>
          <w:color w:val="4F81BD" w:themeColor="accent1"/>
          <w:lang w:eastAsia="en-US"/>
        </w:rPr>
      </w:pPr>
      <w:r w:rsidRPr="00EB6298">
        <w:rPr>
          <w:rFonts w:eastAsiaTheme="minorHAnsi"/>
          <w:color w:val="4F81BD" w:themeColor="accent1"/>
          <w:lang w:val="el-GR" w:eastAsia="en-US"/>
        </w:rPr>
        <w:t>θ</w:t>
      </w:r>
      <w:r w:rsidRPr="00EB6298">
        <w:rPr>
          <w:rFonts w:eastAsiaTheme="minorHAnsi"/>
          <w:color w:val="4F81BD" w:themeColor="accent1"/>
          <w:lang w:eastAsia="en-US"/>
        </w:rPr>
        <w:t xml:space="preserve"> + </w:t>
      </w:r>
      <w:r w:rsidRPr="00EB6298">
        <w:rPr>
          <w:rFonts w:eastAsiaTheme="minorHAnsi"/>
          <w:i/>
          <w:iCs/>
          <w:color w:val="4F81BD" w:themeColor="accent1"/>
          <w:lang w:eastAsia="en-US"/>
        </w:rPr>
        <w:t>L</w:t>
      </w:r>
      <w:r w:rsidRPr="00EB6298">
        <w:rPr>
          <w:rFonts w:eastAsiaTheme="minorHAnsi"/>
          <w:color w:val="4F81BD" w:themeColor="accent1"/>
          <w:lang w:eastAsia="en-US"/>
        </w:rPr>
        <w:t xml:space="preserve"> is a mixture of copper aluminide particles in a liquid solution of copper and aluminium.</w:t>
      </w:r>
    </w:p>
    <w:p w14:paraId="0ECA3ACA" w14:textId="77777777" w:rsidR="007E5BDA" w:rsidRPr="00EB6298" w:rsidRDefault="007E5BDA" w:rsidP="007E5BDA">
      <w:pPr>
        <w:rPr>
          <w:rFonts w:eastAsiaTheme="minorHAnsi"/>
          <w:color w:val="4F81BD" w:themeColor="accent1"/>
          <w:lang w:eastAsia="en-US"/>
        </w:rPr>
      </w:pPr>
    </w:p>
    <w:p w14:paraId="7F3E21DC"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b.</w:t>
      </w:r>
      <w:r w:rsidRPr="00EB6298">
        <w:rPr>
          <w:rFonts w:eastAsiaTheme="minorHAnsi"/>
          <w:color w:val="4F81BD" w:themeColor="accent1"/>
          <w:lang w:eastAsia="en-US"/>
        </w:rPr>
        <w:tab/>
        <w:t>Dislocations are stacking faults in the crystal structure which allow easy deformation of metals crystals.</w:t>
      </w:r>
    </w:p>
    <w:p w14:paraId="0DA5E3E5" w14:textId="77777777" w:rsidR="007E5BDA" w:rsidRPr="00EB6298" w:rsidRDefault="007E5BDA" w:rsidP="007E5BDA">
      <w:pPr>
        <w:rPr>
          <w:rFonts w:eastAsiaTheme="minorHAnsi"/>
          <w:color w:val="4F81BD" w:themeColor="accent1"/>
          <w:lang w:eastAsia="en-US"/>
        </w:rPr>
      </w:pPr>
    </w:p>
    <w:p w14:paraId="30247C1E"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lastRenderedPageBreak/>
        <w:t xml:space="preserve">c. </w:t>
      </w:r>
      <w:r w:rsidRPr="00EB6298">
        <w:rPr>
          <w:rFonts w:eastAsiaTheme="minorHAnsi"/>
          <w:color w:val="4F81BD" w:themeColor="accent1"/>
          <w:lang w:eastAsia="en-US"/>
        </w:rPr>
        <w:tab/>
        <w:t xml:space="preserve">The presence of </w:t>
      </w:r>
      <w:r w:rsidRPr="00EB6298">
        <w:rPr>
          <w:rFonts w:eastAsiaTheme="minorHAnsi"/>
          <w:color w:val="4F81BD" w:themeColor="accent1"/>
          <w:lang w:val="el-GR" w:eastAsia="en-US"/>
        </w:rPr>
        <w:t>θ</w:t>
      </w:r>
      <w:r w:rsidRPr="00EB6298">
        <w:rPr>
          <w:rFonts w:eastAsiaTheme="minorHAnsi"/>
          <w:color w:val="4F81BD" w:themeColor="accent1"/>
          <w:lang w:eastAsia="en-US"/>
        </w:rPr>
        <w:t xml:space="preserve"> precipitates in the </w:t>
      </w:r>
      <w:r w:rsidRPr="00EB6298">
        <w:rPr>
          <w:rFonts w:eastAsiaTheme="minorHAnsi"/>
          <w:color w:val="4F81BD" w:themeColor="accent1"/>
          <w:lang w:val="el-GR" w:eastAsia="en-US"/>
        </w:rPr>
        <w:t>α</w:t>
      </w:r>
      <w:r w:rsidRPr="00EB6298">
        <w:rPr>
          <w:rFonts w:eastAsiaTheme="minorHAnsi"/>
          <w:color w:val="4F81BD" w:themeColor="accent1"/>
          <w:lang w:eastAsia="en-US"/>
        </w:rPr>
        <w:t xml:space="preserve"> + </w:t>
      </w:r>
      <w:r w:rsidRPr="00EB6298">
        <w:rPr>
          <w:rFonts w:eastAsiaTheme="minorHAnsi"/>
          <w:color w:val="4F81BD" w:themeColor="accent1"/>
          <w:lang w:val="el-GR" w:eastAsia="en-US"/>
        </w:rPr>
        <w:t>θ</w:t>
      </w:r>
      <w:r w:rsidRPr="00EB6298">
        <w:rPr>
          <w:rFonts w:eastAsiaTheme="minorHAnsi"/>
          <w:color w:val="4F81BD" w:themeColor="accent1"/>
          <w:lang w:eastAsia="en-US"/>
        </w:rPr>
        <w:t xml:space="preserve"> phase prevents the easy movement of dislocations, thereby strengthening the metal.</w:t>
      </w:r>
    </w:p>
    <w:p w14:paraId="02BA6005" w14:textId="77777777" w:rsidR="007E5BDA" w:rsidRPr="00EB6298" w:rsidRDefault="007E5BDA" w:rsidP="007E5BDA">
      <w:pPr>
        <w:rPr>
          <w:rFonts w:eastAsiaTheme="minorHAnsi"/>
          <w:color w:val="4F81BD" w:themeColor="accent1"/>
          <w:lang w:eastAsia="en-US"/>
        </w:rPr>
      </w:pPr>
    </w:p>
    <w:p w14:paraId="4302607B"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d.</w:t>
      </w:r>
      <w:r w:rsidRPr="00EB6298">
        <w:rPr>
          <w:rFonts w:eastAsiaTheme="minorHAnsi"/>
          <w:color w:val="4F81BD" w:themeColor="accent1"/>
          <w:lang w:eastAsia="en-US"/>
        </w:rPr>
        <w:tab/>
        <w:t xml:space="preserve">Heat the discs about 550 </w:t>
      </w:r>
      <w:r w:rsidRPr="00EB6298">
        <w:rPr>
          <w:color w:val="4F81BD" w:themeColor="accent1"/>
        </w:rPr>
        <w:t xml:space="preserve">°C </w:t>
      </w:r>
      <w:r w:rsidRPr="00EB6298">
        <w:rPr>
          <w:rFonts w:eastAsiaTheme="minorHAnsi"/>
          <w:color w:val="4F81BD" w:themeColor="accent1"/>
          <w:lang w:eastAsia="en-US"/>
        </w:rPr>
        <w:t>to dissolve precipitates.</w:t>
      </w:r>
    </w:p>
    <w:p w14:paraId="4D3C1F29"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ab/>
        <w:t>Cool to room temperature.</w:t>
      </w:r>
    </w:p>
    <w:p w14:paraId="16843586"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ab/>
        <w:t>Alloy is soft because precipitates have not had time to reform.</w:t>
      </w:r>
    </w:p>
    <w:p w14:paraId="6906100C" w14:textId="77777777" w:rsidR="007E5BDA" w:rsidRPr="00EB6298" w:rsidRDefault="007E5BDA" w:rsidP="007E5BDA">
      <w:pPr>
        <w:ind w:firstLine="720"/>
        <w:rPr>
          <w:rFonts w:eastAsiaTheme="minorHAnsi"/>
          <w:color w:val="4F81BD" w:themeColor="accent1"/>
          <w:lang w:eastAsia="en-US"/>
        </w:rPr>
      </w:pPr>
      <w:r w:rsidRPr="00EB6298">
        <w:rPr>
          <w:rFonts w:eastAsiaTheme="minorHAnsi"/>
          <w:color w:val="4F81BD" w:themeColor="accent1"/>
          <w:lang w:eastAsia="en-US"/>
        </w:rPr>
        <w:t>Draw discs into cups.</w:t>
      </w:r>
    </w:p>
    <w:p w14:paraId="28A2894F" w14:textId="77777777"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ab/>
        <w:t>Allow the precipitates to reform by aging.</w:t>
      </w:r>
    </w:p>
    <w:p w14:paraId="49E46AB0" w14:textId="3A1B6E16" w:rsidR="007E5BDA" w:rsidRPr="00EB6298" w:rsidRDefault="007E5BDA" w:rsidP="007E5BDA">
      <w:pPr>
        <w:rPr>
          <w:rFonts w:eastAsiaTheme="minorHAnsi"/>
          <w:color w:val="4F81BD" w:themeColor="accent1"/>
          <w:lang w:eastAsia="en-US"/>
        </w:rPr>
      </w:pPr>
      <w:r w:rsidRPr="00EB6298">
        <w:rPr>
          <w:rFonts w:eastAsiaTheme="minorHAnsi"/>
          <w:color w:val="4F81BD" w:themeColor="accent1"/>
          <w:lang w:eastAsia="en-US"/>
        </w:rPr>
        <w:tab/>
        <w:t>Cups are now stronger and less ductile.</w:t>
      </w:r>
    </w:p>
    <w:p w14:paraId="5ADDBBDA" w14:textId="77777777" w:rsidR="007E5BDA" w:rsidRPr="00EB6298" w:rsidRDefault="007E5BDA" w:rsidP="007E5BDA">
      <w:pPr>
        <w:rPr>
          <w:rFonts w:eastAsiaTheme="minorHAnsi"/>
          <w:lang w:eastAsia="en-US"/>
        </w:rPr>
      </w:pPr>
    </w:p>
    <w:p w14:paraId="077C72D7" w14:textId="77777777" w:rsidR="007E5BDA" w:rsidRPr="00EB6298" w:rsidRDefault="007E5BDA" w:rsidP="007E5BDA">
      <w:pPr>
        <w:rPr>
          <w:rFonts w:eastAsiaTheme="minorHAnsi"/>
          <w:lang w:eastAsia="en-US"/>
        </w:rPr>
      </w:pPr>
    </w:p>
    <w:p w14:paraId="0E9A19E2" w14:textId="77777777" w:rsidR="007E5BDA" w:rsidRPr="00EB6298" w:rsidRDefault="007E5BDA" w:rsidP="00E05E03"/>
    <w:p w14:paraId="6C6B92B4" w14:textId="77777777" w:rsidR="008A2A4F" w:rsidRPr="00EB6298" w:rsidRDefault="008A2A4F" w:rsidP="00E05E03"/>
    <w:p w14:paraId="75E7F6ED" w14:textId="77777777" w:rsidR="008A2A4F" w:rsidRDefault="008A2A4F" w:rsidP="00E05E03"/>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077BF" w14:textId="77777777" w:rsidR="00F603A5" w:rsidRDefault="00F603A5">
      <w:r>
        <w:separator/>
      </w:r>
    </w:p>
  </w:endnote>
  <w:endnote w:type="continuationSeparator" w:id="0">
    <w:p w14:paraId="767E5E27" w14:textId="77777777" w:rsidR="00F603A5" w:rsidRDefault="00F60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3E455D">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3E455D">
              <w:rPr>
                <w:b/>
                <w:bCs/>
                <w:noProof/>
              </w:rPr>
              <w:t>2</w:t>
            </w:r>
            <w:r w:rsidRPr="00C52BDC">
              <w:rPr>
                <w:b/>
                <w:bCs/>
                <w:szCs w:val="24"/>
              </w:rPr>
              <w:fldChar w:fldCharType="end"/>
            </w:r>
          </w:p>
        </w:sdtContent>
      </w:sdt>
    </w:sdtContent>
  </w:sdt>
  <w:p w14:paraId="00B806C0"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B1E497" w14:textId="77777777" w:rsidR="00F603A5" w:rsidRDefault="00F603A5">
      <w:r>
        <w:separator/>
      </w:r>
    </w:p>
  </w:footnote>
  <w:footnote w:type="continuationSeparator" w:id="0">
    <w:p w14:paraId="54534E7A" w14:textId="77777777" w:rsidR="00F603A5" w:rsidRDefault="00F603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810CD4"/>
    <w:multiLevelType w:val="hybridMultilevel"/>
    <w:tmpl w:val="633A0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2014F"/>
    <w:rsid w:val="001338B4"/>
    <w:rsid w:val="0014784D"/>
    <w:rsid w:val="00147A36"/>
    <w:rsid w:val="00152726"/>
    <w:rsid w:val="0015414A"/>
    <w:rsid w:val="0015599E"/>
    <w:rsid w:val="001C60E5"/>
    <w:rsid w:val="001D755A"/>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E455D"/>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7E5BDA"/>
    <w:rsid w:val="008029EE"/>
    <w:rsid w:val="00835EE3"/>
    <w:rsid w:val="008526DB"/>
    <w:rsid w:val="008616E4"/>
    <w:rsid w:val="0089434A"/>
    <w:rsid w:val="008A2A4F"/>
    <w:rsid w:val="008A2B49"/>
    <w:rsid w:val="008E7860"/>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34557"/>
    <w:rsid w:val="00A47238"/>
    <w:rsid w:val="00A662B9"/>
    <w:rsid w:val="00A72458"/>
    <w:rsid w:val="00A85C60"/>
    <w:rsid w:val="00AA1CE1"/>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5BD2"/>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B6298"/>
    <w:rsid w:val="00EC0A0F"/>
    <w:rsid w:val="00EF3425"/>
    <w:rsid w:val="00F20EC1"/>
    <w:rsid w:val="00F327CC"/>
    <w:rsid w:val="00F5653E"/>
    <w:rsid w:val="00F603A5"/>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7E5BDA"/>
    <w:pPr>
      <w:ind w:left="720"/>
      <w:contextualSpacing/>
    </w:pPr>
    <w:rPr>
      <w:rFonts w:asciiTheme="minorHAnsi" w:eastAsiaTheme="minorHAnsi" w:hAnsiTheme="minorHAnsi" w:cstheme="minorBid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38510-E378-4673-BFFC-0758F0482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2466</Words>
  <Characters>14059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Chris Owen</cp:lastModifiedBy>
  <cp:revision>3</cp:revision>
  <cp:lastPrinted>2010-12-14T12:56:00Z</cp:lastPrinted>
  <dcterms:created xsi:type="dcterms:W3CDTF">2021-04-26T09:29:00Z</dcterms:created>
  <dcterms:modified xsi:type="dcterms:W3CDTF">2021-04-26T09:45:00Z</dcterms:modified>
</cp:coreProperties>
</file>