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6F77F" w14:textId="77777777" w:rsidR="00510403" w:rsidRPr="00926EC9" w:rsidRDefault="00510403">
      <w:pPr>
        <w:rPr>
          <w:b/>
          <w:bCs/>
        </w:rPr>
      </w:pPr>
    </w:p>
    <w:p w14:paraId="1A101968" w14:textId="72080026" w:rsidR="00510403" w:rsidRPr="00926EC9" w:rsidRDefault="00510403" w:rsidP="00510403">
      <w:pPr>
        <w:ind w:firstLine="720"/>
        <w:jc w:val="center"/>
        <w:rPr>
          <w:b/>
          <w:bCs/>
          <w:sz w:val="36"/>
          <w:szCs w:val="36"/>
        </w:rPr>
      </w:pPr>
      <w:r w:rsidRPr="00926EC9">
        <w:rPr>
          <w:b/>
          <w:bCs/>
          <w:sz w:val="36"/>
          <w:szCs w:val="36"/>
        </w:rPr>
        <w:t>University of Wales Trinity Saint David</w:t>
      </w:r>
    </w:p>
    <w:p w14:paraId="24C5C858" w14:textId="77777777" w:rsidR="00510403" w:rsidRPr="00926EC9" w:rsidRDefault="00510403" w:rsidP="00510403">
      <w:pPr>
        <w:ind w:firstLine="720"/>
        <w:jc w:val="center"/>
        <w:rPr>
          <w:b/>
          <w:bCs/>
        </w:rPr>
      </w:pPr>
    </w:p>
    <w:p w14:paraId="6A28E38E" w14:textId="2B21ADAF" w:rsidR="00510403" w:rsidRPr="00926EC9" w:rsidRDefault="00510403" w:rsidP="00510403">
      <w:pPr>
        <w:ind w:firstLine="720"/>
        <w:jc w:val="center"/>
        <w:rPr>
          <w:b/>
          <w:bCs/>
          <w:sz w:val="28"/>
          <w:szCs w:val="28"/>
        </w:rPr>
      </w:pPr>
      <w:r w:rsidRPr="00926EC9">
        <w:rPr>
          <w:b/>
          <w:bCs/>
          <w:sz w:val="28"/>
          <w:szCs w:val="28"/>
        </w:rPr>
        <w:t>Wales Institute of Science and Art</w:t>
      </w:r>
    </w:p>
    <w:p w14:paraId="0E7EDBE5" w14:textId="77777777" w:rsidR="00510403" w:rsidRDefault="00510403" w:rsidP="00510403">
      <w:pPr>
        <w:ind w:firstLine="720"/>
        <w:jc w:val="center"/>
      </w:pPr>
    </w:p>
    <w:p w14:paraId="65D0C522" w14:textId="77777777" w:rsidR="00510403" w:rsidRDefault="00510403" w:rsidP="00510403">
      <w:pPr>
        <w:ind w:firstLine="720"/>
        <w:jc w:val="center"/>
      </w:pPr>
    </w:p>
    <w:p w14:paraId="6695F817" w14:textId="13AD6D06" w:rsidR="00510403" w:rsidRDefault="00510403" w:rsidP="00510403">
      <w:pPr>
        <w:ind w:firstLine="720"/>
        <w:jc w:val="center"/>
      </w:pPr>
      <w:r>
        <w:rPr>
          <w:noProof/>
        </w:rPr>
        <w:drawing>
          <wp:inline distT="0" distB="0" distL="0" distR="0" wp14:anchorId="39432103" wp14:editId="2AE4D4FB">
            <wp:extent cx="5181600" cy="2073957"/>
            <wp:effectExtent l="0" t="0" r="0" b="2540"/>
            <wp:docPr id="2078548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7185" cy="2080195"/>
                    </a:xfrm>
                    <a:prstGeom prst="rect">
                      <a:avLst/>
                    </a:prstGeom>
                    <a:noFill/>
                  </pic:spPr>
                </pic:pic>
              </a:graphicData>
            </a:graphic>
          </wp:inline>
        </w:drawing>
      </w:r>
    </w:p>
    <w:p w14:paraId="2954243E" w14:textId="77777777" w:rsidR="00510403" w:rsidRDefault="00510403" w:rsidP="00510403"/>
    <w:p w14:paraId="7129894A" w14:textId="77777777" w:rsidR="00510403" w:rsidRDefault="00510403" w:rsidP="00E14BEE"/>
    <w:p w14:paraId="58B15EC0" w14:textId="19C44989" w:rsidR="00510403" w:rsidRDefault="00DF4E42" w:rsidP="00510403">
      <w:pPr>
        <w:jc w:val="center"/>
      </w:pPr>
      <w:r>
        <w:t>Torsion of Shafts Report</w:t>
      </w:r>
    </w:p>
    <w:p w14:paraId="2DCC58B8" w14:textId="77777777" w:rsidR="00510403" w:rsidRDefault="00510403" w:rsidP="00E14BEE"/>
    <w:p w14:paraId="3D918707" w14:textId="77777777" w:rsidR="00E14BEE" w:rsidRDefault="00E14BEE" w:rsidP="00E14BEE"/>
    <w:p w14:paraId="735A5033" w14:textId="3C43701F" w:rsidR="00510403" w:rsidRDefault="00510403" w:rsidP="00510403">
      <w:pPr>
        <w:jc w:val="center"/>
      </w:pPr>
      <w:r>
        <w:t>ACHA40</w:t>
      </w:r>
      <w:r w:rsidR="00BA6411">
        <w:t>26</w:t>
      </w:r>
      <w:r>
        <w:t xml:space="preserve"> </w:t>
      </w:r>
      <w:r w:rsidR="00BA6411">
        <w:t>Mechanics and Dynamics</w:t>
      </w:r>
    </w:p>
    <w:p w14:paraId="6DF9BE22" w14:textId="77777777" w:rsidR="00510403" w:rsidRDefault="00510403" w:rsidP="00510403">
      <w:pPr>
        <w:jc w:val="center"/>
      </w:pPr>
    </w:p>
    <w:p w14:paraId="5A476BC6" w14:textId="77777777" w:rsidR="00E14BEE" w:rsidRDefault="00E14BEE" w:rsidP="00510403">
      <w:pPr>
        <w:jc w:val="center"/>
      </w:pPr>
    </w:p>
    <w:p w14:paraId="1942A5E4" w14:textId="77777777" w:rsidR="00510403" w:rsidRDefault="00510403" w:rsidP="00510403">
      <w:pPr>
        <w:jc w:val="center"/>
      </w:pPr>
    </w:p>
    <w:p w14:paraId="14570215" w14:textId="78A9D606" w:rsidR="00510403" w:rsidRDefault="00510403" w:rsidP="00926EC9">
      <w:pPr>
        <w:jc w:val="center"/>
      </w:pPr>
      <w:r>
        <w:t>Darryl Diaz</w:t>
      </w:r>
    </w:p>
    <w:p w14:paraId="1085635F" w14:textId="77777777" w:rsidR="00510403" w:rsidRDefault="00510403" w:rsidP="00510403">
      <w:pPr>
        <w:jc w:val="center"/>
      </w:pPr>
      <w:r>
        <w:t>2404983</w:t>
      </w:r>
    </w:p>
    <w:p w14:paraId="435F220D" w14:textId="78EEDE62" w:rsidR="00510403" w:rsidRPr="00510403" w:rsidRDefault="008D5970" w:rsidP="00510403">
      <w:pPr>
        <w:jc w:val="center"/>
        <w:sectPr w:rsidR="00510403" w:rsidRPr="00510403" w:rsidSect="00E14BEE">
          <w:footerReference w:type="default" r:id="rId9"/>
          <w:pgSz w:w="11906" w:h="16838"/>
          <w:pgMar w:top="1440" w:right="1440" w:bottom="1440" w:left="1440" w:header="708" w:footer="708" w:gutter="0"/>
          <w:cols w:space="708"/>
          <w:titlePg/>
          <w:docGrid w:linePitch="360"/>
        </w:sectPr>
      </w:pPr>
      <w:r>
        <w:t>Date (</w:t>
      </w:r>
      <w:r w:rsidR="00BA6411">
        <w:t>01</w:t>
      </w:r>
      <w:r>
        <w:t>/</w:t>
      </w:r>
      <w:r w:rsidR="00BA6411">
        <w:t>2026</w:t>
      </w:r>
      <w:r>
        <w:t>)</w:t>
      </w:r>
    </w:p>
    <w:sdt>
      <w:sdtPr>
        <w:rPr>
          <w:rFonts w:asciiTheme="minorHAnsi" w:eastAsiaTheme="minorHAnsi" w:hAnsiTheme="minorHAnsi" w:cstheme="minorBidi"/>
          <w:color w:val="auto"/>
          <w:kern w:val="2"/>
          <w:sz w:val="22"/>
          <w:szCs w:val="22"/>
          <w:lang w:val="en-GB"/>
          <w14:ligatures w14:val="standardContextual"/>
        </w:rPr>
        <w:id w:val="-1688514524"/>
        <w:docPartObj>
          <w:docPartGallery w:val="Table of Contents"/>
          <w:docPartUnique/>
        </w:docPartObj>
      </w:sdtPr>
      <w:sdtEndPr>
        <w:rPr>
          <w:b/>
          <w:bCs/>
          <w:noProof/>
        </w:rPr>
      </w:sdtEndPr>
      <w:sdtContent>
        <w:p w14:paraId="54348F1B" w14:textId="3C664902" w:rsidR="00E14BEE" w:rsidRDefault="00E14BEE">
          <w:pPr>
            <w:pStyle w:val="TOCHeading"/>
          </w:pPr>
          <w:r>
            <w:t>Contents</w:t>
          </w:r>
        </w:p>
        <w:p w14:paraId="288A5708" w14:textId="6EBDE30D" w:rsidR="00FD3496" w:rsidRDefault="00E14BEE">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8263805" w:history="1">
            <w:r w:rsidR="00FD3496" w:rsidRPr="003A70F9">
              <w:rPr>
                <w:rStyle w:val="Hyperlink"/>
                <w:noProof/>
              </w:rPr>
              <w:t>1.</w:t>
            </w:r>
            <w:r w:rsidR="00FD3496">
              <w:rPr>
                <w:rFonts w:eastAsiaTheme="minorEastAsia"/>
                <w:noProof/>
                <w:sz w:val="24"/>
                <w:szCs w:val="24"/>
                <w:lang w:eastAsia="en-GB"/>
              </w:rPr>
              <w:tab/>
            </w:r>
            <w:r w:rsidR="00FD3496" w:rsidRPr="003A70F9">
              <w:rPr>
                <w:rStyle w:val="Hyperlink"/>
                <w:noProof/>
              </w:rPr>
              <w:t>Introduction</w:t>
            </w:r>
            <w:r w:rsidR="00FD3496">
              <w:rPr>
                <w:noProof/>
                <w:webHidden/>
              </w:rPr>
              <w:tab/>
            </w:r>
            <w:r w:rsidR="00FD3496">
              <w:rPr>
                <w:noProof/>
                <w:webHidden/>
              </w:rPr>
              <w:fldChar w:fldCharType="begin"/>
            </w:r>
            <w:r w:rsidR="00FD3496">
              <w:rPr>
                <w:noProof/>
                <w:webHidden/>
              </w:rPr>
              <w:instrText xml:space="preserve"> PAGEREF _Toc218263805 \h </w:instrText>
            </w:r>
            <w:r w:rsidR="00FD3496">
              <w:rPr>
                <w:noProof/>
                <w:webHidden/>
              </w:rPr>
            </w:r>
            <w:r w:rsidR="00FD3496">
              <w:rPr>
                <w:noProof/>
                <w:webHidden/>
              </w:rPr>
              <w:fldChar w:fldCharType="separate"/>
            </w:r>
            <w:r w:rsidR="00FD3496">
              <w:rPr>
                <w:noProof/>
                <w:webHidden/>
              </w:rPr>
              <w:t>1</w:t>
            </w:r>
            <w:r w:rsidR="00FD3496">
              <w:rPr>
                <w:noProof/>
                <w:webHidden/>
              </w:rPr>
              <w:fldChar w:fldCharType="end"/>
            </w:r>
          </w:hyperlink>
        </w:p>
        <w:p w14:paraId="5E39A1AD" w14:textId="28581980" w:rsidR="00FD3496" w:rsidRDefault="00FD3496">
          <w:pPr>
            <w:pStyle w:val="TOC1"/>
            <w:tabs>
              <w:tab w:val="left" w:pos="480"/>
              <w:tab w:val="right" w:leader="dot" w:pos="9016"/>
            </w:tabs>
            <w:rPr>
              <w:rFonts w:eastAsiaTheme="minorEastAsia"/>
              <w:noProof/>
              <w:sz w:val="24"/>
              <w:szCs w:val="24"/>
              <w:lang w:eastAsia="en-GB"/>
            </w:rPr>
          </w:pPr>
          <w:hyperlink w:anchor="_Toc218263806" w:history="1">
            <w:r w:rsidRPr="003A70F9">
              <w:rPr>
                <w:rStyle w:val="Hyperlink"/>
                <w:noProof/>
              </w:rPr>
              <w:t>2.</w:t>
            </w:r>
            <w:r>
              <w:rPr>
                <w:rFonts w:eastAsiaTheme="minorEastAsia"/>
                <w:noProof/>
                <w:sz w:val="24"/>
                <w:szCs w:val="24"/>
                <w:lang w:eastAsia="en-GB"/>
              </w:rPr>
              <w:tab/>
            </w:r>
            <w:r w:rsidRPr="003A70F9">
              <w:rPr>
                <w:rStyle w:val="Hyperlink"/>
                <w:noProof/>
              </w:rPr>
              <w:t>Experimental Procedure</w:t>
            </w:r>
            <w:r>
              <w:rPr>
                <w:noProof/>
                <w:webHidden/>
              </w:rPr>
              <w:tab/>
            </w:r>
            <w:r>
              <w:rPr>
                <w:noProof/>
                <w:webHidden/>
              </w:rPr>
              <w:fldChar w:fldCharType="begin"/>
            </w:r>
            <w:r>
              <w:rPr>
                <w:noProof/>
                <w:webHidden/>
              </w:rPr>
              <w:instrText xml:space="preserve"> PAGEREF _Toc218263806 \h </w:instrText>
            </w:r>
            <w:r>
              <w:rPr>
                <w:noProof/>
                <w:webHidden/>
              </w:rPr>
            </w:r>
            <w:r>
              <w:rPr>
                <w:noProof/>
                <w:webHidden/>
              </w:rPr>
              <w:fldChar w:fldCharType="separate"/>
            </w:r>
            <w:r>
              <w:rPr>
                <w:noProof/>
                <w:webHidden/>
              </w:rPr>
              <w:t>2</w:t>
            </w:r>
            <w:r>
              <w:rPr>
                <w:noProof/>
                <w:webHidden/>
              </w:rPr>
              <w:fldChar w:fldCharType="end"/>
            </w:r>
          </w:hyperlink>
        </w:p>
        <w:p w14:paraId="63FC5D89" w14:textId="10C7BB3E" w:rsidR="00FD3496" w:rsidRDefault="00FD3496">
          <w:pPr>
            <w:pStyle w:val="TOC1"/>
            <w:tabs>
              <w:tab w:val="left" w:pos="480"/>
              <w:tab w:val="right" w:leader="dot" w:pos="9016"/>
            </w:tabs>
            <w:rPr>
              <w:rFonts w:eastAsiaTheme="minorEastAsia"/>
              <w:noProof/>
              <w:sz w:val="24"/>
              <w:szCs w:val="24"/>
              <w:lang w:eastAsia="en-GB"/>
            </w:rPr>
          </w:pPr>
          <w:hyperlink w:anchor="_Toc218263807" w:history="1">
            <w:r w:rsidRPr="003A70F9">
              <w:rPr>
                <w:rStyle w:val="Hyperlink"/>
                <w:noProof/>
              </w:rPr>
              <w:t>3.</w:t>
            </w:r>
            <w:r>
              <w:rPr>
                <w:rFonts w:eastAsiaTheme="minorEastAsia"/>
                <w:noProof/>
                <w:sz w:val="24"/>
                <w:szCs w:val="24"/>
                <w:lang w:eastAsia="en-GB"/>
              </w:rPr>
              <w:tab/>
            </w:r>
            <w:r w:rsidRPr="003A70F9">
              <w:rPr>
                <w:rStyle w:val="Hyperlink"/>
                <w:noProof/>
              </w:rPr>
              <w:t>Results</w:t>
            </w:r>
            <w:r>
              <w:rPr>
                <w:noProof/>
                <w:webHidden/>
              </w:rPr>
              <w:tab/>
            </w:r>
            <w:r>
              <w:rPr>
                <w:noProof/>
                <w:webHidden/>
              </w:rPr>
              <w:fldChar w:fldCharType="begin"/>
            </w:r>
            <w:r>
              <w:rPr>
                <w:noProof/>
                <w:webHidden/>
              </w:rPr>
              <w:instrText xml:space="preserve"> PAGEREF _Toc218263807 \h </w:instrText>
            </w:r>
            <w:r>
              <w:rPr>
                <w:noProof/>
                <w:webHidden/>
              </w:rPr>
            </w:r>
            <w:r>
              <w:rPr>
                <w:noProof/>
                <w:webHidden/>
              </w:rPr>
              <w:fldChar w:fldCharType="separate"/>
            </w:r>
            <w:r>
              <w:rPr>
                <w:noProof/>
                <w:webHidden/>
              </w:rPr>
              <w:t>3</w:t>
            </w:r>
            <w:r>
              <w:rPr>
                <w:noProof/>
                <w:webHidden/>
              </w:rPr>
              <w:fldChar w:fldCharType="end"/>
            </w:r>
          </w:hyperlink>
        </w:p>
        <w:p w14:paraId="639D3BFD" w14:textId="6050A01F" w:rsidR="00FD3496" w:rsidRDefault="00FD3496">
          <w:pPr>
            <w:pStyle w:val="TOC1"/>
            <w:tabs>
              <w:tab w:val="left" w:pos="480"/>
              <w:tab w:val="right" w:leader="dot" w:pos="9016"/>
            </w:tabs>
            <w:rPr>
              <w:rFonts w:eastAsiaTheme="minorEastAsia"/>
              <w:noProof/>
              <w:sz w:val="24"/>
              <w:szCs w:val="24"/>
              <w:lang w:eastAsia="en-GB"/>
            </w:rPr>
          </w:pPr>
          <w:hyperlink w:anchor="_Toc218263808" w:history="1">
            <w:r w:rsidRPr="003A70F9">
              <w:rPr>
                <w:rStyle w:val="Hyperlink"/>
                <w:noProof/>
              </w:rPr>
              <w:t>4.</w:t>
            </w:r>
            <w:r>
              <w:rPr>
                <w:rFonts w:eastAsiaTheme="minorEastAsia"/>
                <w:noProof/>
                <w:sz w:val="24"/>
                <w:szCs w:val="24"/>
                <w:lang w:eastAsia="en-GB"/>
              </w:rPr>
              <w:tab/>
            </w:r>
            <w:r w:rsidRPr="003A70F9">
              <w:rPr>
                <w:rStyle w:val="Hyperlink"/>
                <w:noProof/>
              </w:rPr>
              <w:t>Analysis</w:t>
            </w:r>
            <w:r>
              <w:rPr>
                <w:noProof/>
                <w:webHidden/>
              </w:rPr>
              <w:tab/>
            </w:r>
            <w:r>
              <w:rPr>
                <w:noProof/>
                <w:webHidden/>
              </w:rPr>
              <w:fldChar w:fldCharType="begin"/>
            </w:r>
            <w:r>
              <w:rPr>
                <w:noProof/>
                <w:webHidden/>
              </w:rPr>
              <w:instrText xml:space="preserve"> PAGEREF _Toc218263808 \h </w:instrText>
            </w:r>
            <w:r>
              <w:rPr>
                <w:noProof/>
                <w:webHidden/>
              </w:rPr>
            </w:r>
            <w:r>
              <w:rPr>
                <w:noProof/>
                <w:webHidden/>
              </w:rPr>
              <w:fldChar w:fldCharType="separate"/>
            </w:r>
            <w:r>
              <w:rPr>
                <w:noProof/>
                <w:webHidden/>
              </w:rPr>
              <w:t>4</w:t>
            </w:r>
            <w:r>
              <w:rPr>
                <w:noProof/>
                <w:webHidden/>
              </w:rPr>
              <w:fldChar w:fldCharType="end"/>
            </w:r>
          </w:hyperlink>
        </w:p>
        <w:p w14:paraId="22135658" w14:textId="126AEF50" w:rsidR="00FD3496" w:rsidRDefault="00FD3496">
          <w:pPr>
            <w:pStyle w:val="TOC1"/>
            <w:tabs>
              <w:tab w:val="left" w:pos="480"/>
              <w:tab w:val="right" w:leader="dot" w:pos="9016"/>
            </w:tabs>
            <w:rPr>
              <w:rFonts w:eastAsiaTheme="minorEastAsia"/>
              <w:noProof/>
              <w:sz w:val="24"/>
              <w:szCs w:val="24"/>
              <w:lang w:eastAsia="en-GB"/>
            </w:rPr>
          </w:pPr>
          <w:hyperlink w:anchor="_Toc218263809" w:history="1">
            <w:r w:rsidRPr="003A70F9">
              <w:rPr>
                <w:rStyle w:val="Hyperlink"/>
                <w:noProof/>
              </w:rPr>
              <w:t>5.</w:t>
            </w:r>
            <w:r>
              <w:rPr>
                <w:rFonts w:eastAsiaTheme="minorEastAsia"/>
                <w:noProof/>
                <w:sz w:val="24"/>
                <w:szCs w:val="24"/>
                <w:lang w:eastAsia="en-GB"/>
              </w:rPr>
              <w:tab/>
            </w:r>
            <w:r w:rsidRPr="003A70F9">
              <w:rPr>
                <w:rStyle w:val="Hyperlink"/>
                <w:noProof/>
              </w:rPr>
              <w:t>Conclusion</w:t>
            </w:r>
            <w:r>
              <w:rPr>
                <w:noProof/>
                <w:webHidden/>
              </w:rPr>
              <w:tab/>
            </w:r>
            <w:r>
              <w:rPr>
                <w:noProof/>
                <w:webHidden/>
              </w:rPr>
              <w:fldChar w:fldCharType="begin"/>
            </w:r>
            <w:r>
              <w:rPr>
                <w:noProof/>
                <w:webHidden/>
              </w:rPr>
              <w:instrText xml:space="preserve"> PAGEREF _Toc218263809 \h </w:instrText>
            </w:r>
            <w:r>
              <w:rPr>
                <w:noProof/>
                <w:webHidden/>
              </w:rPr>
            </w:r>
            <w:r>
              <w:rPr>
                <w:noProof/>
                <w:webHidden/>
              </w:rPr>
              <w:fldChar w:fldCharType="separate"/>
            </w:r>
            <w:r>
              <w:rPr>
                <w:noProof/>
                <w:webHidden/>
              </w:rPr>
              <w:t>5</w:t>
            </w:r>
            <w:r>
              <w:rPr>
                <w:noProof/>
                <w:webHidden/>
              </w:rPr>
              <w:fldChar w:fldCharType="end"/>
            </w:r>
          </w:hyperlink>
        </w:p>
        <w:p w14:paraId="5AE423FE" w14:textId="591D5A39" w:rsidR="00FD3496" w:rsidRDefault="00FD3496">
          <w:pPr>
            <w:pStyle w:val="TOC1"/>
            <w:tabs>
              <w:tab w:val="left" w:pos="480"/>
              <w:tab w:val="right" w:leader="dot" w:pos="9016"/>
            </w:tabs>
            <w:rPr>
              <w:rFonts w:eastAsiaTheme="minorEastAsia"/>
              <w:noProof/>
              <w:sz w:val="24"/>
              <w:szCs w:val="24"/>
              <w:lang w:eastAsia="en-GB"/>
            </w:rPr>
          </w:pPr>
          <w:hyperlink w:anchor="_Toc218263810" w:history="1">
            <w:r w:rsidRPr="003A70F9">
              <w:rPr>
                <w:rStyle w:val="Hyperlink"/>
                <w:noProof/>
              </w:rPr>
              <w:t>6.</w:t>
            </w:r>
            <w:r>
              <w:rPr>
                <w:rFonts w:eastAsiaTheme="minorEastAsia"/>
                <w:noProof/>
                <w:sz w:val="24"/>
                <w:szCs w:val="24"/>
                <w:lang w:eastAsia="en-GB"/>
              </w:rPr>
              <w:tab/>
            </w:r>
            <w:r w:rsidRPr="003A70F9">
              <w:rPr>
                <w:rStyle w:val="Hyperlink"/>
                <w:noProof/>
              </w:rPr>
              <w:t>Evaluation</w:t>
            </w:r>
            <w:r>
              <w:rPr>
                <w:noProof/>
                <w:webHidden/>
              </w:rPr>
              <w:tab/>
            </w:r>
            <w:r>
              <w:rPr>
                <w:noProof/>
                <w:webHidden/>
              </w:rPr>
              <w:fldChar w:fldCharType="begin"/>
            </w:r>
            <w:r>
              <w:rPr>
                <w:noProof/>
                <w:webHidden/>
              </w:rPr>
              <w:instrText xml:space="preserve"> PAGEREF _Toc218263810 \h </w:instrText>
            </w:r>
            <w:r>
              <w:rPr>
                <w:noProof/>
                <w:webHidden/>
              </w:rPr>
            </w:r>
            <w:r>
              <w:rPr>
                <w:noProof/>
                <w:webHidden/>
              </w:rPr>
              <w:fldChar w:fldCharType="separate"/>
            </w:r>
            <w:r>
              <w:rPr>
                <w:noProof/>
                <w:webHidden/>
              </w:rPr>
              <w:t>6</w:t>
            </w:r>
            <w:r>
              <w:rPr>
                <w:noProof/>
                <w:webHidden/>
              </w:rPr>
              <w:fldChar w:fldCharType="end"/>
            </w:r>
          </w:hyperlink>
        </w:p>
        <w:p w14:paraId="7D459FAF" w14:textId="69A9DA1B" w:rsidR="00FD3496" w:rsidRDefault="00FD3496">
          <w:pPr>
            <w:pStyle w:val="TOC1"/>
            <w:tabs>
              <w:tab w:val="left" w:pos="480"/>
              <w:tab w:val="right" w:leader="dot" w:pos="9016"/>
            </w:tabs>
            <w:rPr>
              <w:rFonts w:eastAsiaTheme="minorEastAsia"/>
              <w:noProof/>
              <w:sz w:val="24"/>
              <w:szCs w:val="24"/>
              <w:lang w:eastAsia="en-GB"/>
            </w:rPr>
          </w:pPr>
          <w:hyperlink w:anchor="_Toc218263811" w:history="1">
            <w:r w:rsidRPr="003A70F9">
              <w:rPr>
                <w:rStyle w:val="Hyperlink"/>
                <w:noProof/>
              </w:rPr>
              <w:t>7.</w:t>
            </w:r>
            <w:r>
              <w:rPr>
                <w:rFonts w:eastAsiaTheme="minorEastAsia"/>
                <w:noProof/>
                <w:sz w:val="24"/>
                <w:szCs w:val="24"/>
                <w:lang w:eastAsia="en-GB"/>
              </w:rPr>
              <w:tab/>
            </w:r>
            <w:r w:rsidRPr="003A70F9">
              <w:rPr>
                <w:rStyle w:val="Hyperlink"/>
                <w:noProof/>
              </w:rPr>
              <w:t>Further Work</w:t>
            </w:r>
            <w:r>
              <w:rPr>
                <w:noProof/>
                <w:webHidden/>
              </w:rPr>
              <w:tab/>
            </w:r>
            <w:r>
              <w:rPr>
                <w:noProof/>
                <w:webHidden/>
              </w:rPr>
              <w:fldChar w:fldCharType="begin"/>
            </w:r>
            <w:r>
              <w:rPr>
                <w:noProof/>
                <w:webHidden/>
              </w:rPr>
              <w:instrText xml:space="preserve"> PAGEREF _Toc218263811 \h </w:instrText>
            </w:r>
            <w:r>
              <w:rPr>
                <w:noProof/>
                <w:webHidden/>
              </w:rPr>
            </w:r>
            <w:r>
              <w:rPr>
                <w:noProof/>
                <w:webHidden/>
              </w:rPr>
              <w:fldChar w:fldCharType="separate"/>
            </w:r>
            <w:r>
              <w:rPr>
                <w:noProof/>
                <w:webHidden/>
              </w:rPr>
              <w:t>7</w:t>
            </w:r>
            <w:r>
              <w:rPr>
                <w:noProof/>
                <w:webHidden/>
              </w:rPr>
              <w:fldChar w:fldCharType="end"/>
            </w:r>
          </w:hyperlink>
        </w:p>
        <w:p w14:paraId="730C09A9" w14:textId="7691D615" w:rsidR="00FD3496" w:rsidRDefault="00FD3496">
          <w:pPr>
            <w:pStyle w:val="TOC1"/>
            <w:tabs>
              <w:tab w:val="left" w:pos="480"/>
              <w:tab w:val="right" w:leader="dot" w:pos="9016"/>
            </w:tabs>
            <w:rPr>
              <w:rFonts w:eastAsiaTheme="minorEastAsia"/>
              <w:noProof/>
              <w:sz w:val="24"/>
              <w:szCs w:val="24"/>
              <w:lang w:eastAsia="en-GB"/>
            </w:rPr>
          </w:pPr>
          <w:hyperlink w:anchor="_Toc218263812" w:history="1">
            <w:r w:rsidRPr="003A70F9">
              <w:rPr>
                <w:rStyle w:val="Hyperlink"/>
                <w:noProof/>
              </w:rPr>
              <w:t>8.</w:t>
            </w:r>
            <w:r>
              <w:rPr>
                <w:rFonts w:eastAsiaTheme="minorEastAsia"/>
                <w:noProof/>
                <w:sz w:val="24"/>
                <w:szCs w:val="24"/>
                <w:lang w:eastAsia="en-GB"/>
              </w:rPr>
              <w:tab/>
            </w:r>
            <w:r w:rsidRPr="003A70F9">
              <w:rPr>
                <w:rStyle w:val="Hyperlink"/>
                <w:noProof/>
              </w:rPr>
              <w:t>References</w:t>
            </w:r>
            <w:r>
              <w:rPr>
                <w:noProof/>
                <w:webHidden/>
              </w:rPr>
              <w:tab/>
            </w:r>
            <w:r>
              <w:rPr>
                <w:noProof/>
                <w:webHidden/>
              </w:rPr>
              <w:fldChar w:fldCharType="begin"/>
            </w:r>
            <w:r>
              <w:rPr>
                <w:noProof/>
                <w:webHidden/>
              </w:rPr>
              <w:instrText xml:space="preserve"> PAGEREF _Toc218263812 \h </w:instrText>
            </w:r>
            <w:r>
              <w:rPr>
                <w:noProof/>
                <w:webHidden/>
              </w:rPr>
            </w:r>
            <w:r>
              <w:rPr>
                <w:noProof/>
                <w:webHidden/>
              </w:rPr>
              <w:fldChar w:fldCharType="separate"/>
            </w:r>
            <w:r>
              <w:rPr>
                <w:noProof/>
                <w:webHidden/>
              </w:rPr>
              <w:t>8</w:t>
            </w:r>
            <w:r>
              <w:rPr>
                <w:noProof/>
                <w:webHidden/>
              </w:rPr>
              <w:fldChar w:fldCharType="end"/>
            </w:r>
          </w:hyperlink>
        </w:p>
        <w:p w14:paraId="7573869E" w14:textId="77777777" w:rsidR="00E61F08" w:rsidRDefault="00E14BEE" w:rsidP="00E61F08">
          <w:pPr>
            <w:rPr>
              <w:b/>
              <w:bCs/>
              <w:noProof/>
            </w:rPr>
          </w:pPr>
          <w:r>
            <w:rPr>
              <w:b/>
              <w:bCs/>
              <w:noProof/>
            </w:rPr>
            <w:fldChar w:fldCharType="end"/>
          </w:r>
        </w:p>
      </w:sdtContent>
    </w:sdt>
    <w:p w14:paraId="689D3D1F" w14:textId="18B6293E" w:rsidR="00F14AB4" w:rsidRDefault="004E49A0">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8314253" w:history="1">
        <w:r w:rsidR="00F14AB4" w:rsidRPr="00CB0FAD">
          <w:rPr>
            <w:rStyle w:val="Hyperlink"/>
            <w:noProof/>
          </w:rPr>
          <w:t>Figure 1 - Experiment Equipment Setup</w:t>
        </w:r>
        <w:r w:rsidR="00F14AB4">
          <w:rPr>
            <w:noProof/>
            <w:webHidden/>
          </w:rPr>
          <w:tab/>
        </w:r>
        <w:r w:rsidR="00F14AB4">
          <w:rPr>
            <w:noProof/>
            <w:webHidden/>
          </w:rPr>
          <w:fldChar w:fldCharType="begin"/>
        </w:r>
        <w:r w:rsidR="00F14AB4">
          <w:rPr>
            <w:noProof/>
            <w:webHidden/>
          </w:rPr>
          <w:instrText xml:space="preserve"> PAGEREF _Toc218314253 \h </w:instrText>
        </w:r>
        <w:r w:rsidR="00F14AB4">
          <w:rPr>
            <w:noProof/>
            <w:webHidden/>
          </w:rPr>
        </w:r>
        <w:r w:rsidR="00F14AB4">
          <w:rPr>
            <w:noProof/>
            <w:webHidden/>
          </w:rPr>
          <w:fldChar w:fldCharType="separate"/>
        </w:r>
        <w:r w:rsidR="00F14AB4">
          <w:rPr>
            <w:noProof/>
            <w:webHidden/>
          </w:rPr>
          <w:t>2</w:t>
        </w:r>
        <w:r w:rsidR="00F14AB4">
          <w:rPr>
            <w:noProof/>
            <w:webHidden/>
          </w:rPr>
          <w:fldChar w:fldCharType="end"/>
        </w:r>
      </w:hyperlink>
    </w:p>
    <w:p w14:paraId="733ECB2A" w14:textId="3156B9AC" w:rsidR="00F14AB4" w:rsidRDefault="00F14AB4">
      <w:pPr>
        <w:pStyle w:val="TableofFigures"/>
        <w:tabs>
          <w:tab w:val="right" w:leader="dot" w:pos="9016"/>
        </w:tabs>
        <w:rPr>
          <w:rFonts w:eastAsiaTheme="minorEastAsia"/>
          <w:noProof/>
          <w:sz w:val="24"/>
          <w:szCs w:val="24"/>
          <w:lang w:eastAsia="en-GB"/>
        </w:rPr>
      </w:pPr>
      <w:hyperlink w:anchor="_Toc218314254" w:history="1">
        <w:r w:rsidRPr="00CB0FAD">
          <w:rPr>
            <w:rStyle w:val="Hyperlink"/>
            <w:noProof/>
          </w:rPr>
          <w:t>Figure 2 - Experiment with Brass Rod</w:t>
        </w:r>
        <w:r>
          <w:rPr>
            <w:noProof/>
            <w:webHidden/>
          </w:rPr>
          <w:tab/>
        </w:r>
        <w:r>
          <w:rPr>
            <w:noProof/>
            <w:webHidden/>
          </w:rPr>
          <w:fldChar w:fldCharType="begin"/>
        </w:r>
        <w:r>
          <w:rPr>
            <w:noProof/>
            <w:webHidden/>
          </w:rPr>
          <w:instrText xml:space="preserve"> PAGEREF _Toc218314254 \h </w:instrText>
        </w:r>
        <w:r>
          <w:rPr>
            <w:noProof/>
            <w:webHidden/>
          </w:rPr>
        </w:r>
        <w:r>
          <w:rPr>
            <w:noProof/>
            <w:webHidden/>
          </w:rPr>
          <w:fldChar w:fldCharType="separate"/>
        </w:r>
        <w:r>
          <w:rPr>
            <w:noProof/>
            <w:webHidden/>
          </w:rPr>
          <w:t>4</w:t>
        </w:r>
        <w:r>
          <w:rPr>
            <w:noProof/>
            <w:webHidden/>
          </w:rPr>
          <w:fldChar w:fldCharType="end"/>
        </w:r>
      </w:hyperlink>
    </w:p>
    <w:p w14:paraId="4B050298" w14:textId="7BD6021E" w:rsidR="00F14AB4" w:rsidRDefault="00F14AB4">
      <w:pPr>
        <w:pStyle w:val="TableofFigures"/>
        <w:tabs>
          <w:tab w:val="right" w:leader="dot" w:pos="9016"/>
        </w:tabs>
        <w:rPr>
          <w:rFonts w:eastAsiaTheme="minorEastAsia"/>
          <w:noProof/>
          <w:sz w:val="24"/>
          <w:szCs w:val="24"/>
          <w:lang w:eastAsia="en-GB"/>
        </w:rPr>
      </w:pPr>
      <w:hyperlink w:anchor="_Toc218314255" w:history="1">
        <w:r w:rsidRPr="00CB0FAD">
          <w:rPr>
            <w:rStyle w:val="Hyperlink"/>
            <w:noProof/>
          </w:rPr>
          <w:t>Figure 3 - Experiment with Aluminium Rod</w:t>
        </w:r>
        <w:r>
          <w:rPr>
            <w:noProof/>
            <w:webHidden/>
          </w:rPr>
          <w:tab/>
        </w:r>
        <w:r>
          <w:rPr>
            <w:noProof/>
            <w:webHidden/>
          </w:rPr>
          <w:fldChar w:fldCharType="begin"/>
        </w:r>
        <w:r>
          <w:rPr>
            <w:noProof/>
            <w:webHidden/>
          </w:rPr>
          <w:instrText xml:space="preserve"> PAGEREF _Toc218314255 \h </w:instrText>
        </w:r>
        <w:r>
          <w:rPr>
            <w:noProof/>
            <w:webHidden/>
          </w:rPr>
        </w:r>
        <w:r>
          <w:rPr>
            <w:noProof/>
            <w:webHidden/>
          </w:rPr>
          <w:fldChar w:fldCharType="separate"/>
        </w:r>
        <w:r>
          <w:rPr>
            <w:noProof/>
            <w:webHidden/>
          </w:rPr>
          <w:t>5</w:t>
        </w:r>
        <w:r>
          <w:rPr>
            <w:noProof/>
            <w:webHidden/>
          </w:rPr>
          <w:fldChar w:fldCharType="end"/>
        </w:r>
      </w:hyperlink>
    </w:p>
    <w:p w14:paraId="1A415045" w14:textId="41B06D3A" w:rsidR="00F14AB4" w:rsidRDefault="00F14AB4">
      <w:pPr>
        <w:pStyle w:val="TableofFigures"/>
        <w:tabs>
          <w:tab w:val="right" w:leader="dot" w:pos="9016"/>
        </w:tabs>
        <w:rPr>
          <w:rFonts w:eastAsiaTheme="minorEastAsia"/>
          <w:noProof/>
          <w:sz w:val="24"/>
          <w:szCs w:val="24"/>
          <w:lang w:eastAsia="en-GB"/>
        </w:rPr>
      </w:pPr>
      <w:hyperlink w:anchor="_Toc218314256" w:history="1">
        <w:r w:rsidRPr="00CB0FAD">
          <w:rPr>
            <w:rStyle w:val="Hyperlink"/>
            <w:noProof/>
          </w:rPr>
          <w:t>Figure 4 - Experiment with Steel Rod</w:t>
        </w:r>
        <w:r>
          <w:rPr>
            <w:noProof/>
            <w:webHidden/>
          </w:rPr>
          <w:tab/>
        </w:r>
        <w:r>
          <w:rPr>
            <w:noProof/>
            <w:webHidden/>
          </w:rPr>
          <w:fldChar w:fldCharType="begin"/>
        </w:r>
        <w:r>
          <w:rPr>
            <w:noProof/>
            <w:webHidden/>
          </w:rPr>
          <w:instrText xml:space="preserve"> PAGEREF _Toc218314256 \h </w:instrText>
        </w:r>
        <w:r>
          <w:rPr>
            <w:noProof/>
            <w:webHidden/>
          </w:rPr>
        </w:r>
        <w:r>
          <w:rPr>
            <w:noProof/>
            <w:webHidden/>
          </w:rPr>
          <w:fldChar w:fldCharType="separate"/>
        </w:r>
        <w:r>
          <w:rPr>
            <w:noProof/>
            <w:webHidden/>
          </w:rPr>
          <w:t>6</w:t>
        </w:r>
        <w:r>
          <w:rPr>
            <w:noProof/>
            <w:webHidden/>
          </w:rPr>
          <w:fldChar w:fldCharType="end"/>
        </w:r>
      </w:hyperlink>
    </w:p>
    <w:p w14:paraId="3CAFB23E" w14:textId="56B132BE" w:rsidR="00E14BEE" w:rsidRDefault="004E49A0" w:rsidP="00E14BEE">
      <w:pPr>
        <w:tabs>
          <w:tab w:val="left" w:pos="1830"/>
        </w:tabs>
      </w:pPr>
      <w:r>
        <w:fldChar w:fldCharType="end"/>
      </w:r>
    </w:p>
    <w:p w14:paraId="25CC62C5" w14:textId="1E30C583" w:rsidR="00444DA9" w:rsidRDefault="004E49A0">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18305127" w:history="1">
        <w:r w:rsidR="00444DA9" w:rsidRPr="00A8433D">
          <w:rPr>
            <w:rStyle w:val="Hyperlink"/>
            <w:noProof/>
          </w:rPr>
          <w:t>Table 1 - Raw Data for Brass Rod Experiment</w:t>
        </w:r>
        <w:r w:rsidR="00444DA9">
          <w:rPr>
            <w:noProof/>
            <w:webHidden/>
          </w:rPr>
          <w:tab/>
        </w:r>
        <w:r w:rsidR="00444DA9">
          <w:rPr>
            <w:noProof/>
            <w:webHidden/>
          </w:rPr>
          <w:fldChar w:fldCharType="begin"/>
        </w:r>
        <w:r w:rsidR="00444DA9">
          <w:rPr>
            <w:noProof/>
            <w:webHidden/>
          </w:rPr>
          <w:instrText xml:space="preserve"> PAGEREF _Toc218305127 \h </w:instrText>
        </w:r>
        <w:r w:rsidR="00444DA9">
          <w:rPr>
            <w:noProof/>
            <w:webHidden/>
          </w:rPr>
        </w:r>
        <w:r w:rsidR="00444DA9">
          <w:rPr>
            <w:noProof/>
            <w:webHidden/>
          </w:rPr>
          <w:fldChar w:fldCharType="separate"/>
        </w:r>
        <w:r w:rsidR="00444DA9">
          <w:rPr>
            <w:noProof/>
            <w:webHidden/>
          </w:rPr>
          <w:t>3</w:t>
        </w:r>
        <w:r w:rsidR="00444DA9">
          <w:rPr>
            <w:noProof/>
            <w:webHidden/>
          </w:rPr>
          <w:fldChar w:fldCharType="end"/>
        </w:r>
      </w:hyperlink>
    </w:p>
    <w:p w14:paraId="2CF5DBBC" w14:textId="7375885A" w:rsidR="00444DA9" w:rsidRDefault="00444DA9">
      <w:pPr>
        <w:pStyle w:val="TableofFigures"/>
        <w:tabs>
          <w:tab w:val="right" w:leader="dot" w:pos="9016"/>
        </w:tabs>
        <w:rPr>
          <w:rFonts w:eastAsiaTheme="minorEastAsia"/>
          <w:noProof/>
          <w:sz w:val="24"/>
          <w:szCs w:val="24"/>
          <w:lang w:eastAsia="en-GB"/>
        </w:rPr>
      </w:pPr>
      <w:hyperlink w:anchor="_Toc218305128" w:history="1">
        <w:r w:rsidRPr="00A8433D">
          <w:rPr>
            <w:rStyle w:val="Hyperlink"/>
            <w:noProof/>
          </w:rPr>
          <w:t>Table 2 - Raw Data for Aluminium Rod Experiment</w:t>
        </w:r>
        <w:r>
          <w:rPr>
            <w:noProof/>
            <w:webHidden/>
          </w:rPr>
          <w:tab/>
        </w:r>
        <w:r>
          <w:rPr>
            <w:noProof/>
            <w:webHidden/>
          </w:rPr>
          <w:fldChar w:fldCharType="begin"/>
        </w:r>
        <w:r>
          <w:rPr>
            <w:noProof/>
            <w:webHidden/>
          </w:rPr>
          <w:instrText xml:space="preserve"> PAGEREF _Toc218305128 \h </w:instrText>
        </w:r>
        <w:r>
          <w:rPr>
            <w:noProof/>
            <w:webHidden/>
          </w:rPr>
        </w:r>
        <w:r>
          <w:rPr>
            <w:noProof/>
            <w:webHidden/>
          </w:rPr>
          <w:fldChar w:fldCharType="separate"/>
        </w:r>
        <w:r>
          <w:rPr>
            <w:noProof/>
            <w:webHidden/>
          </w:rPr>
          <w:t>3</w:t>
        </w:r>
        <w:r>
          <w:rPr>
            <w:noProof/>
            <w:webHidden/>
          </w:rPr>
          <w:fldChar w:fldCharType="end"/>
        </w:r>
      </w:hyperlink>
    </w:p>
    <w:p w14:paraId="6EFB8FAA" w14:textId="47677768" w:rsidR="00444DA9" w:rsidRDefault="00444DA9">
      <w:pPr>
        <w:pStyle w:val="TableofFigures"/>
        <w:tabs>
          <w:tab w:val="right" w:leader="dot" w:pos="9016"/>
        </w:tabs>
        <w:rPr>
          <w:rFonts w:eastAsiaTheme="minorEastAsia"/>
          <w:noProof/>
          <w:sz w:val="24"/>
          <w:szCs w:val="24"/>
          <w:lang w:eastAsia="en-GB"/>
        </w:rPr>
      </w:pPr>
      <w:hyperlink w:anchor="_Toc218305129" w:history="1">
        <w:r w:rsidRPr="00A8433D">
          <w:rPr>
            <w:rStyle w:val="Hyperlink"/>
            <w:noProof/>
          </w:rPr>
          <w:t>Table 3 - Raw Data for Steel Rod Experiment</w:t>
        </w:r>
        <w:r>
          <w:rPr>
            <w:noProof/>
            <w:webHidden/>
          </w:rPr>
          <w:tab/>
        </w:r>
        <w:r>
          <w:rPr>
            <w:noProof/>
            <w:webHidden/>
          </w:rPr>
          <w:fldChar w:fldCharType="begin"/>
        </w:r>
        <w:r>
          <w:rPr>
            <w:noProof/>
            <w:webHidden/>
          </w:rPr>
          <w:instrText xml:space="preserve"> PAGEREF _Toc218305129 \h </w:instrText>
        </w:r>
        <w:r>
          <w:rPr>
            <w:noProof/>
            <w:webHidden/>
          </w:rPr>
        </w:r>
        <w:r>
          <w:rPr>
            <w:noProof/>
            <w:webHidden/>
          </w:rPr>
          <w:fldChar w:fldCharType="separate"/>
        </w:r>
        <w:r>
          <w:rPr>
            <w:noProof/>
            <w:webHidden/>
          </w:rPr>
          <w:t>4</w:t>
        </w:r>
        <w:r>
          <w:rPr>
            <w:noProof/>
            <w:webHidden/>
          </w:rPr>
          <w:fldChar w:fldCharType="end"/>
        </w:r>
      </w:hyperlink>
    </w:p>
    <w:p w14:paraId="43C35AD4" w14:textId="69F05D16" w:rsidR="00444DA9" w:rsidRDefault="00444DA9">
      <w:pPr>
        <w:pStyle w:val="TableofFigures"/>
        <w:tabs>
          <w:tab w:val="right" w:leader="dot" w:pos="9016"/>
        </w:tabs>
        <w:rPr>
          <w:rFonts w:eastAsiaTheme="minorEastAsia"/>
          <w:noProof/>
          <w:sz w:val="24"/>
          <w:szCs w:val="24"/>
          <w:lang w:eastAsia="en-GB"/>
        </w:rPr>
      </w:pPr>
      <w:hyperlink w:anchor="_Toc218305130" w:history="1">
        <w:r w:rsidRPr="00A8433D">
          <w:rPr>
            <w:rStyle w:val="Hyperlink"/>
            <w:noProof/>
          </w:rPr>
          <w:t>Table 4 - Data Given in Brief</w:t>
        </w:r>
        <w:r>
          <w:rPr>
            <w:noProof/>
            <w:webHidden/>
          </w:rPr>
          <w:tab/>
        </w:r>
        <w:r>
          <w:rPr>
            <w:noProof/>
            <w:webHidden/>
          </w:rPr>
          <w:fldChar w:fldCharType="begin"/>
        </w:r>
        <w:r>
          <w:rPr>
            <w:noProof/>
            <w:webHidden/>
          </w:rPr>
          <w:instrText xml:space="preserve"> PAGEREF _Toc218305130 \h </w:instrText>
        </w:r>
        <w:r>
          <w:rPr>
            <w:noProof/>
            <w:webHidden/>
          </w:rPr>
        </w:r>
        <w:r>
          <w:rPr>
            <w:noProof/>
            <w:webHidden/>
          </w:rPr>
          <w:fldChar w:fldCharType="separate"/>
        </w:r>
        <w:r>
          <w:rPr>
            <w:noProof/>
            <w:webHidden/>
          </w:rPr>
          <w:t>4</w:t>
        </w:r>
        <w:r>
          <w:rPr>
            <w:noProof/>
            <w:webHidden/>
          </w:rPr>
          <w:fldChar w:fldCharType="end"/>
        </w:r>
      </w:hyperlink>
    </w:p>
    <w:p w14:paraId="169B42E3" w14:textId="38804A69" w:rsidR="004E49A0" w:rsidRDefault="004E49A0" w:rsidP="00E14BEE">
      <w:pPr>
        <w:tabs>
          <w:tab w:val="left" w:pos="1830"/>
        </w:tabs>
      </w:pPr>
      <w:r>
        <w:fldChar w:fldCharType="end"/>
      </w:r>
    </w:p>
    <w:p w14:paraId="66D78C13" w14:textId="77777777" w:rsidR="00E14BEE" w:rsidRDefault="00E14BEE" w:rsidP="00E14BEE">
      <w:pPr>
        <w:tabs>
          <w:tab w:val="left" w:pos="1830"/>
        </w:tabs>
      </w:pPr>
    </w:p>
    <w:p w14:paraId="1CF57D43" w14:textId="77777777" w:rsidR="00E14BEE" w:rsidRDefault="00E14BEE" w:rsidP="00E14BEE">
      <w:pPr>
        <w:tabs>
          <w:tab w:val="left" w:pos="1830"/>
        </w:tabs>
      </w:pPr>
    </w:p>
    <w:p w14:paraId="5355E62F" w14:textId="7625A345" w:rsidR="00510403" w:rsidRDefault="00E14BEE" w:rsidP="00E14BEE">
      <w:pPr>
        <w:tabs>
          <w:tab w:val="left" w:pos="1830"/>
        </w:tabs>
      </w:pPr>
      <w:r>
        <w:tab/>
      </w:r>
    </w:p>
    <w:p w14:paraId="33AA2F54" w14:textId="216C8AD1" w:rsidR="00E14BEE" w:rsidRPr="00E14BEE" w:rsidRDefault="00E14BEE" w:rsidP="00E14BEE">
      <w:pPr>
        <w:tabs>
          <w:tab w:val="left" w:pos="1830"/>
        </w:tabs>
        <w:sectPr w:rsidR="00E14BEE" w:rsidRPr="00E14BEE" w:rsidSect="00E14BEE">
          <w:pgSz w:w="11906" w:h="16838"/>
          <w:pgMar w:top="1440" w:right="1440" w:bottom="1440" w:left="1440" w:header="708" w:footer="708" w:gutter="0"/>
          <w:pgNumType w:fmt="lowerRoman" w:start="1"/>
          <w:cols w:space="708"/>
          <w:docGrid w:linePitch="360"/>
        </w:sectPr>
      </w:pPr>
      <w:r>
        <w:tab/>
      </w:r>
    </w:p>
    <w:p w14:paraId="3469EF45" w14:textId="66F90986" w:rsidR="00E61F08" w:rsidRPr="00E61F08" w:rsidRDefault="00E14BEE" w:rsidP="00F14AB4">
      <w:pPr>
        <w:pStyle w:val="Heading1"/>
        <w:numPr>
          <w:ilvl w:val="0"/>
          <w:numId w:val="1"/>
        </w:numPr>
      </w:pPr>
      <w:bookmarkStart w:id="0" w:name="_Toc218263805"/>
      <w:r>
        <w:lastRenderedPageBreak/>
        <w:t>Introduction</w:t>
      </w:r>
      <w:bookmarkEnd w:id="0"/>
    </w:p>
    <w:p w14:paraId="7E676582" w14:textId="38E1DBF2" w:rsidR="00F14AB4" w:rsidRDefault="002E195B" w:rsidP="00B477BC">
      <w:pPr>
        <w:jc w:val="both"/>
        <w:rPr>
          <w:rFonts w:asciiTheme="majorHAnsi" w:eastAsiaTheme="majorEastAsia" w:hAnsiTheme="majorHAnsi" w:cstheme="majorBidi"/>
          <w:color w:val="2F5496" w:themeColor="accent1" w:themeShade="BF"/>
          <w:sz w:val="32"/>
          <w:szCs w:val="32"/>
        </w:rPr>
      </w:pPr>
      <w:bookmarkStart w:id="1" w:name="_Toc218263806"/>
      <w:r>
        <w:t>This report will look at an experiment investigating the torsion of shafts. 3 shafts made of different materials will be investigated. The measurements taken during these experiments will be used to calculate different values in order to ultimately obtain the G values for the 3 shafts. This will then be compared with results from research data, to see how accurate the values are.</w:t>
      </w:r>
      <w:r w:rsidR="00F14AB4">
        <w:br w:type="page"/>
      </w:r>
    </w:p>
    <w:p w14:paraId="656EABC3" w14:textId="52F7904B" w:rsidR="00E14BEE" w:rsidRDefault="00342F0A" w:rsidP="00F14AB4">
      <w:pPr>
        <w:pStyle w:val="Heading1"/>
        <w:numPr>
          <w:ilvl w:val="0"/>
          <w:numId w:val="1"/>
        </w:numPr>
      </w:pPr>
      <w:r>
        <w:lastRenderedPageBreak/>
        <w:t>Experimental Procedure</w:t>
      </w:r>
      <w:bookmarkEnd w:id="1"/>
    </w:p>
    <w:p w14:paraId="3C8C17FF" w14:textId="77777777" w:rsidR="00FD3496" w:rsidRDefault="00FD3496" w:rsidP="00B477BC">
      <w:pPr>
        <w:jc w:val="both"/>
      </w:pPr>
      <w:r>
        <w:t>The experiment was carried out by setting up the equipment as seen in the picture below.</w:t>
      </w:r>
    </w:p>
    <w:p w14:paraId="3375843E" w14:textId="02561681" w:rsidR="00E61F08" w:rsidRDefault="00E61F08">
      <w:r>
        <w:rPr>
          <w:noProof/>
        </w:rPr>
        <w:drawing>
          <wp:inline distT="0" distB="0" distL="0" distR="0" wp14:anchorId="37B5D859" wp14:editId="3EE56B67">
            <wp:extent cx="6291580" cy="5517515"/>
            <wp:effectExtent l="0" t="0" r="0" b="6985"/>
            <wp:docPr id="778552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91580" cy="5517515"/>
                    </a:xfrm>
                    <a:prstGeom prst="rect">
                      <a:avLst/>
                    </a:prstGeom>
                    <a:noFill/>
                  </pic:spPr>
                </pic:pic>
              </a:graphicData>
            </a:graphic>
          </wp:inline>
        </w:drawing>
      </w:r>
    </w:p>
    <w:p w14:paraId="0B3BEAF4" w14:textId="15F67E02" w:rsidR="00F14AB4" w:rsidRDefault="00F14AB4" w:rsidP="00F14AB4">
      <w:pPr>
        <w:pStyle w:val="Caption"/>
      </w:pPr>
      <w:bookmarkStart w:id="2" w:name="_Toc218314253"/>
      <w:r>
        <w:t xml:space="preserve">Figure </w:t>
      </w:r>
      <w:fldSimple w:instr=" SEQ Figure \* ARABIC ">
        <w:r>
          <w:rPr>
            <w:noProof/>
          </w:rPr>
          <w:t>1</w:t>
        </w:r>
      </w:fldSimple>
      <w:r>
        <w:t xml:space="preserve"> - Experiment Equipment</w:t>
      </w:r>
      <w:r>
        <w:rPr>
          <w:noProof/>
        </w:rPr>
        <w:t xml:space="preserve"> Setup</w:t>
      </w:r>
      <w:bookmarkEnd w:id="2"/>
    </w:p>
    <w:p w14:paraId="3AC6AC56" w14:textId="77777777" w:rsidR="00E61F08" w:rsidRDefault="00E61F08"/>
    <w:p w14:paraId="77CB5610" w14:textId="77777777" w:rsidR="00E61F08" w:rsidRDefault="00E61F08"/>
    <w:p w14:paraId="0C88765D" w14:textId="77777777" w:rsidR="00E61F08" w:rsidRDefault="00E61F08"/>
    <w:p w14:paraId="06D1692E" w14:textId="77777777" w:rsidR="00E61F08" w:rsidRDefault="00E61F08"/>
    <w:p w14:paraId="2816F091" w14:textId="77777777" w:rsidR="00E61F08" w:rsidRDefault="00E61F08"/>
    <w:p w14:paraId="0CB928BB" w14:textId="77777777" w:rsidR="00E61F08" w:rsidRDefault="00E61F08"/>
    <w:p w14:paraId="2EA39469" w14:textId="1317A247" w:rsidR="00FD3496" w:rsidRDefault="00444DA9">
      <w:r>
        <w:lastRenderedPageBreak/>
        <w:t>The procedure for carrying out the experiment can be seen below.</w:t>
      </w:r>
    </w:p>
    <w:p w14:paraId="011D7B1C" w14:textId="1682F58C" w:rsidR="004B295A" w:rsidRDefault="00FD3496" w:rsidP="004B295A">
      <w:pPr>
        <w:pStyle w:val="ListParagraph"/>
        <w:numPr>
          <w:ilvl w:val="0"/>
          <w:numId w:val="5"/>
        </w:numPr>
      </w:pPr>
      <w:r>
        <w:t>The rod should be fitted</w:t>
      </w:r>
      <w:r w:rsidR="004B295A">
        <w:t xml:space="preserve"> (initially the brass rod)</w:t>
      </w:r>
      <w:r>
        <w:t>, ensuring that the grub screws are tightened properly</w:t>
      </w:r>
      <w:r w:rsidR="00A17AA6">
        <w:t>, so that the rod cannot spin.</w:t>
      </w:r>
    </w:p>
    <w:p w14:paraId="5BA8C80F" w14:textId="5BE0A9B0" w:rsidR="004B295A" w:rsidRDefault="00A17AA6" w:rsidP="004B295A">
      <w:pPr>
        <w:pStyle w:val="ListParagraph"/>
        <w:numPr>
          <w:ilvl w:val="0"/>
          <w:numId w:val="5"/>
        </w:numPr>
      </w:pPr>
      <w:r>
        <w:t>The weight carrier can then be attached</w:t>
      </w:r>
      <w:r w:rsidR="004B295A">
        <w:t xml:space="preserve"> to</w:t>
      </w:r>
      <w:r>
        <w:t xml:space="preserve"> the </w:t>
      </w:r>
      <w:r w:rsidR="00C27B1C">
        <w:t xml:space="preserve">arm on the rotating chuck. </w:t>
      </w:r>
    </w:p>
    <w:p w14:paraId="7973FA2C" w14:textId="77777777" w:rsidR="004B295A" w:rsidRDefault="00C27B1C" w:rsidP="004B295A">
      <w:pPr>
        <w:pStyle w:val="ListParagraph"/>
        <w:numPr>
          <w:ilvl w:val="0"/>
          <w:numId w:val="5"/>
        </w:numPr>
      </w:pPr>
      <w:r>
        <w:t xml:space="preserve">Set the scale to zero and then add the weights in 100g intervals (each weight being 10g). </w:t>
      </w:r>
    </w:p>
    <w:p w14:paraId="58BD23B4" w14:textId="77777777" w:rsidR="004B295A" w:rsidRDefault="00C27B1C" w:rsidP="004B295A">
      <w:pPr>
        <w:pStyle w:val="ListParagraph"/>
        <w:numPr>
          <w:ilvl w:val="0"/>
          <w:numId w:val="5"/>
        </w:numPr>
      </w:pPr>
      <w:r>
        <w:t>Read the measurements before adding the next 100g.</w:t>
      </w:r>
    </w:p>
    <w:p w14:paraId="66B0C8C2" w14:textId="1C84CEE7" w:rsidR="00C27B1C" w:rsidRDefault="00C27B1C" w:rsidP="004B295A">
      <w:pPr>
        <w:pStyle w:val="ListParagraph"/>
        <w:numPr>
          <w:ilvl w:val="0"/>
          <w:numId w:val="5"/>
        </w:numPr>
      </w:pPr>
      <w:r>
        <w:t>Continue like this up to 500g.</w:t>
      </w:r>
    </w:p>
    <w:p w14:paraId="125190C0" w14:textId="77777777" w:rsidR="00C27B1C" w:rsidRDefault="00C27B1C"/>
    <w:p w14:paraId="0FDF5B4A" w14:textId="77777777" w:rsidR="004B295A" w:rsidRDefault="00C27B1C">
      <w:r>
        <w:t>Now change the rod over</w:t>
      </w:r>
      <w:r w:rsidR="004B295A">
        <w:t xml:space="preserve"> to the aluminium rod. Repeat the above steps, stopping at 400g.</w:t>
      </w:r>
    </w:p>
    <w:p w14:paraId="2B06751F" w14:textId="2322A407" w:rsidR="00E14BEE" w:rsidRPr="00C27B1C" w:rsidRDefault="004B295A">
      <w:r>
        <w:t>Finally, change the rod over again, to the steel rod. Repeat the steps above again, stopping at 500g this time.</w:t>
      </w:r>
      <w:r w:rsidR="00E14BEE">
        <w:br w:type="page"/>
      </w:r>
    </w:p>
    <w:p w14:paraId="4F02B860" w14:textId="0AB09835" w:rsidR="00E14BEE" w:rsidRDefault="00342F0A" w:rsidP="00E14BEE">
      <w:pPr>
        <w:pStyle w:val="Heading1"/>
        <w:numPr>
          <w:ilvl w:val="0"/>
          <w:numId w:val="1"/>
        </w:numPr>
      </w:pPr>
      <w:bookmarkStart w:id="3" w:name="_Toc218263807"/>
      <w:r>
        <w:lastRenderedPageBreak/>
        <w:t>Results</w:t>
      </w:r>
      <w:bookmarkEnd w:id="3"/>
    </w:p>
    <w:p w14:paraId="5800803F" w14:textId="1918D7E7" w:rsidR="00E61F08" w:rsidRDefault="008135C7" w:rsidP="00B477BC">
      <w:pPr>
        <w:jc w:val="both"/>
        <w:rPr>
          <w:noProof/>
        </w:rPr>
      </w:pPr>
      <w:r>
        <w:t>Below are the tables containing the raw data taken from the experiment. The highlighted numbers were given as part of the experiment, in the brief.</w:t>
      </w:r>
      <w:r w:rsidR="00A606A1">
        <w:t xml:space="preserve"> </w:t>
      </w:r>
    </w:p>
    <w:p w14:paraId="0CBC0584" w14:textId="185034A6" w:rsidR="00E61F08" w:rsidRDefault="00E61F08" w:rsidP="00E61F08">
      <w:pPr>
        <w:jc w:val="center"/>
      </w:pPr>
      <w:r>
        <w:rPr>
          <w:noProof/>
        </w:rPr>
        <w:drawing>
          <wp:inline distT="0" distB="0" distL="0" distR="0" wp14:anchorId="0BA9C289" wp14:editId="560E7891">
            <wp:extent cx="3819525" cy="3192613"/>
            <wp:effectExtent l="0" t="0" r="0" b="8255"/>
            <wp:docPr id="825969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969143" name="Picture 825969143"/>
                    <pic:cNvPicPr/>
                  </pic:nvPicPr>
                  <pic:blipFill rotWithShape="1">
                    <a:blip r:embed="rId11" cstate="print">
                      <a:extLst>
                        <a:ext uri="{28A0092B-C50C-407E-A947-70E740481C1C}">
                          <a14:useLocalDpi xmlns:a14="http://schemas.microsoft.com/office/drawing/2010/main" val="0"/>
                        </a:ext>
                      </a:extLst>
                    </a:blip>
                    <a:srcRect l="17283" r="28041" b="39070"/>
                    <a:stretch>
                      <a:fillRect/>
                    </a:stretch>
                  </pic:blipFill>
                  <pic:spPr bwMode="auto">
                    <a:xfrm>
                      <a:off x="0" y="0"/>
                      <a:ext cx="3838282" cy="3208291"/>
                    </a:xfrm>
                    <a:prstGeom prst="rect">
                      <a:avLst/>
                    </a:prstGeom>
                    <a:ln>
                      <a:noFill/>
                    </a:ln>
                    <a:extLst>
                      <a:ext uri="{53640926-AAD7-44D8-BBD7-CCE9431645EC}">
                        <a14:shadowObscured xmlns:a14="http://schemas.microsoft.com/office/drawing/2010/main"/>
                      </a:ext>
                    </a:extLst>
                  </pic:spPr>
                </pic:pic>
              </a:graphicData>
            </a:graphic>
          </wp:inline>
        </w:drawing>
      </w:r>
    </w:p>
    <w:p w14:paraId="55D862F7" w14:textId="0867C2C4" w:rsidR="00E61F08" w:rsidRDefault="00F14AB4" w:rsidP="00F14AB4">
      <w:pPr>
        <w:pStyle w:val="Caption"/>
      </w:pPr>
      <w:bookmarkStart w:id="4" w:name="_Toc218314254"/>
      <w:r>
        <w:t xml:space="preserve">Figure </w:t>
      </w:r>
      <w:fldSimple w:instr=" SEQ Figure \* ARABIC ">
        <w:r>
          <w:rPr>
            <w:noProof/>
          </w:rPr>
          <w:t>2</w:t>
        </w:r>
      </w:fldSimple>
      <w:r>
        <w:t xml:space="preserve"> - Experiment with Brass Rod</w:t>
      </w:r>
      <w:bookmarkEnd w:id="4"/>
    </w:p>
    <w:p w14:paraId="7C13605F" w14:textId="175FF348" w:rsidR="004012A2" w:rsidRDefault="008135C7" w:rsidP="008135C7">
      <w:pPr>
        <w:pStyle w:val="Caption"/>
      </w:pPr>
      <w:bookmarkStart w:id="5" w:name="_Toc218305127"/>
      <w:r>
        <w:t xml:space="preserve">Table </w:t>
      </w:r>
      <w:fldSimple w:instr=" SEQ Table \* ARABIC ">
        <w:r w:rsidR="008104C6">
          <w:rPr>
            <w:noProof/>
          </w:rPr>
          <w:t>1</w:t>
        </w:r>
      </w:fldSimple>
      <w:r>
        <w:t xml:space="preserve"> - Raw Data for Brass Rod Experiment</w:t>
      </w:r>
      <w:bookmarkEnd w:id="5"/>
      <w:r w:rsidR="004012A2">
        <w:fldChar w:fldCharType="begin"/>
      </w:r>
      <w:r w:rsidR="004012A2">
        <w:instrText xml:space="preserve"> LINK Excel.Sheet.12 "C:\\Users\\mouse\\Documents\\My Documents\\University\\BEng Motorsport Engineering\\1st Year\\Science\\Assignment Calculations.xlsx" "Sheet2!R2C2:R9C8" \a \f 5 \h  \* MERGEFORMAT </w:instrText>
      </w:r>
      <w:r w:rsidR="004012A2">
        <w:fldChar w:fldCharType="separate"/>
      </w:r>
    </w:p>
    <w:tbl>
      <w:tblPr>
        <w:tblStyle w:val="TableGrid"/>
        <w:tblpPr w:leftFromText="180" w:rightFromText="180" w:vertAnchor="text" w:tblpY="1"/>
        <w:tblOverlap w:val="never"/>
        <w:tblW w:w="7140" w:type="dxa"/>
        <w:tblLook w:val="04A0" w:firstRow="1" w:lastRow="0" w:firstColumn="1" w:lastColumn="0" w:noHBand="0" w:noVBand="1"/>
      </w:tblPr>
      <w:tblGrid>
        <w:gridCol w:w="929"/>
        <w:gridCol w:w="972"/>
        <w:gridCol w:w="1200"/>
        <w:gridCol w:w="1097"/>
        <w:gridCol w:w="1022"/>
        <w:gridCol w:w="960"/>
        <w:gridCol w:w="960"/>
      </w:tblGrid>
      <w:tr w:rsidR="004012A2" w:rsidRPr="004012A2" w14:paraId="7AF6315C" w14:textId="77777777" w:rsidTr="004012A2">
        <w:trPr>
          <w:trHeight w:val="1260"/>
        </w:trPr>
        <w:tc>
          <w:tcPr>
            <w:tcW w:w="960" w:type="dxa"/>
            <w:hideMark/>
          </w:tcPr>
          <w:p w14:paraId="6FA46F58" w14:textId="11BC3394" w:rsidR="004012A2" w:rsidRPr="004012A2" w:rsidRDefault="004012A2" w:rsidP="004012A2">
            <w:pPr>
              <w:rPr>
                <w:b/>
                <w:bCs/>
              </w:rPr>
            </w:pPr>
            <w:r w:rsidRPr="004012A2">
              <w:rPr>
                <w:b/>
                <w:bCs/>
              </w:rPr>
              <w:t>Load (g)</w:t>
            </w:r>
          </w:p>
        </w:tc>
        <w:tc>
          <w:tcPr>
            <w:tcW w:w="960" w:type="dxa"/>
            <w:hideMark/>
          </w:tcPr>
          <w:p w14:paraId="12506F3E" w14:textId="77777777" w:rsidR="004012A2" w:rsidRPr="004012A2" w:rsidRDefault="004012A2" w:rsidP="004012A2">
            <w:pPr>
              <w:rPr>
                <w:b/>
                <w:bCs/>
              </w:rPr>
            </w:pPr>
            <w:r w:rsidRPr="004012A2">
              <w:rPr>
                <w:b/>
                <w:bCs/>
              </w:rPr>
              <w:t>Load (N)</w:t>
            </w:r>
          </w:p>
        </w:tc>
        <w:tc>
          <w:tcPr>
            <w:tcW w:w="1240" w:type="dxa"/>
            <w:hideMark/>
          </w:tcPr>
          <w:p w14:paraId="32C86322" w14:textId="77777777" w:rsidR="004012A2" w:rsidRPr="004012A2" w:rsidRDefault="004012A2" w:rsidP="004012A2">
            <w:pPr>
              <w:rPr>
                <w:b/>
                <w:bCs/>
              </w:rPr>
            </w:pPr>
            <w:r w:rsidRPr="004012A2">
              <w:rPr>
                <w:b/>
                <w:bCs/>
              </w:rPr>
              <w:t>Torque [T] (Nm)</w:t>
            </w:r>
          </w:p>
        </w:tc>
        <w:tc>
          <w:tcPr>
            <w:tcW w:w="1100" w:type="dxa"/>
            <w:hideMark/>
          </w:tcPr>
          <w:p w14:paraId="4C8FDF60" w14:textId="77777777" w:rsidR="004012A2" w:rsidRPr="004012A2" w:rsidRDefault="004012A2" w:rsidP="004012A2">
            <w:pPr>
              <w:rPr>
                <w:b/>
                <w:bCs/>
              </w:rPr>
            </w:pPr>
            <w:r w:rsidRPr="004012A2">
              <w:rPr>
                <w:b/>
                <w:bCs/>
              </w:rPr>
              <w:t>Twist Angle (degrees)</w:t>
            </w:r>
          </w:p>
        </w:tc>
        <w:tc>
          <w:tcPr>
            <w:tcW w:w="960" w:type="dxa"/>
            <w:hideMark/>
          </w:tcPr>
          <w:p w14:paraId="46793F6A" w14:textId="77777777" w:rsidR="004012A2" w:rsidRPr="004012A2" w:rsidRDefault="004012A2" w:rsidP="004012A2">
            <w:pPr>
              <w:rPr>
                <w:b/>
                <w:bCs/>
              </w:rPr>
            </w:pPr>
            <w:r w:rsidRPr="004012A2">
              <w:rPr>
                <w:b/>
                <w:bCs/>
              </w:rPr>
              <w:t>Twist Angle [Θ] (radians)</w:t>
            </w:r>
          </w:p>
        </w:tc>
        <w:tc>
          <w:tcPr>
            <w:tcW w:w="960" w:type="dxa"/>
            <w:hideMark/>
          </w:tcPr>
          <w:p w14:paraId="3482A1AC" w14:textId="77777777" w:rsidR="004012A2" w:rsidRPr="004012A2" w:rsidRDefault="004012A2" w:rsidP="004012A2">
            <w:pPr>
              <w:rPr>
                <w:b/>
                <w:bCs/>
              </w:rPr>
            </w:pPr>
            <w:r w:rsidRPr="004012A2">
              <w:rPr>
                <w:b/>
                <w:bCs/>
              </w:rPr>
              <w:t>TL</w:t>
            </w:r>
          </w:p>
        </w:tc>
        <w:tc>
          <w:tcPr>
            <w:tcW w:w="960" w:type="dxa"/>
            <w:hideMark/>
          </w:tcPr>
          <w:p w14:paraId="128106FF" w14:textId="77777777" w:rsidR="004012A2" w:rsidRPr="004012A2" w:rsidRDefault="004012A2" w:rsidP="004012A2">
            <w:pPr>
              <w:rPr>
                <w:b/>
                <w:bCs/>
              </w:rPr>
            </w:pPr>
            <w:r w:rsidRPr="004012A2">
              <w:rPr>
                <w:b/>
                <w:bCs/>
              </w:rPr>
              <w:t>JΘ</w:t>
            </w:r>
          </w:p>
        </w:tc>
      </w:tr>
      <w:tr w:rsidR="004012A2" w:rsidRPr="004012A2" w14:paraId="599F888E" w14:textId="77777777" w:rsidTr="004012A2">
        <w:trPr>
          <w:trHeight w:val="300"/>
        </w:trPr>
        <w:tc>
          <w:tcPr>
            <w:tcW w:w="960" w:type="dxa"/>
            <w:hideMark/>
          </w:tcPr>
          <w:p w14:paraId="51D096A0" w14:textId="77777777" w:rsidR="004012A2" w:rsidRPr="004012A2" w:rsidRDefault="004012A2" w:rsidP="004012A2">
            <w:r w:rsidRPr="004012A2">
              <w:t>100</w:t>
            </w:r>
          </w:p>
        </w:tc>
        <w:tc>
          <w:tcPr>
            <w:tcW w:w="960" w:type="dxa"/>
            <w:shd w:val="clear" w:color="auto" w:fill="FFFF00"/>
            <w:hideMark/>
          </w:tcPr>
          <w:p w14:paraId="4A2F49DF" w14:textId="77777777" w:rsidR="004012A2" w:rsidRPr="004012A2" w:rsidRDefault="004012A2" w:rsidP="004012A2">
            <w:r w:rsidRPr="004012A2">
              <w:t>0.98</w:t>
            </w:r>
          </w:p>
        </w:tc>
        <w:tc>
          <w:tcPr>
            <w:tcW w:w="1240" w:type="dxa"/>
            <w:shd w:val="clear" w:color="auto" w:fill="FFFF00"/>
            <w:hideMark/>
          </w:tcPr>
          <w:p w14:paraId="1331D05F" w14:textId="77777777" w:rsidR="004012A2" w:rsidRPr="004012A2" w:rsidRDefault="004012A2" w:rsidP="004012A2">
            <w:r w:rsidRPr="004012A2">
              <w:t>0.098</w:t>
            </w:r>
          </w:p>
        </w:tc>
        <w:tc>
          <w:tcPr>
            <w:tcW w:w="1100" w:type="dxa"/>
            <w:hideMark/>
          </w:tcPr>
          <w:p w14:paraId="7913969D" w14:textId="77777777" w:rsidR="004012A2" w:rsidRPr="004012A2" w:rsidRDefault="004012A2" w:rsidP="004012A2">
            <w:r w:rsidRPr="004012A2">
              <w:t>6.5</w:t>
            </w:r>
          </w:p>
        </w:tc>
        <w:tc>
          <w:tcPr>
            <w:tcW w:w="960" w:type="dxa"/>
            <w:hideMark/>
          </w:tcPr>
          <w:p w14:paraId="7F85F786" w14:textId="77777777" w:rsidR="004012A2" w:rsidRPr="004012A2" w:rsidRDefault="004012A2" w:rsidP="004012A2"/>
        </w:tc>
        <w:tc>
          <w:tcPr>
            <w:tcW w:w="960" w:type="dxa"/>
            <w:shd w:val="clear" w:color="auto" w:fill="FFFF00"/>
            <w:hideMark/>
          </w:tcPr>
          <w:p w14:paraId="5175BE7F" w14:textId="77777777" w:rsidR="004012A2" w:rsidRPr="004012A2" w:rsidRDefault="004012A2" w:rsidP="004012A2">
            <w:r w:rsidRPr="004012A2">
              <w:t>0.033</w:t>
            </w:r>
          </w:p>
        </w:tc>
        <w:tc>
          <w:tcPr>
            <w:tcW w:w="960" w:type="dxa"/>
            <w:hideMark/>
          </w:tcPr>
          <w:p w14:paraId="2D1A00DA" w14:textId="77777777" w:rsidR="004012A2" w:rsidRPr="004012A2" w:rsidRDefault="004012A2" w:rsidP="004012A2"/>
        </w:tc>
      </w:tr>
      <w:tr w:rsidR="004012A2" w:rsidRPr="004012A2" w14:paraId="33CC37A9" w14:textId="77777777" w:rsidTr="004012A2">
        <w:trPr>
          <w:trHeight w:val="300"/>
        </w:trPr>
        <w:tc>
          <w:tcPr>
            <w:tcW w:w="960" w:type="dxa"/>
            <w:hideMark/>
          </w:tcPr>
          <w:p w14:paraId="584695DD" w14:textId="77777777" w:rsidR="004012A2" w:rsidRPr="004012A2" w:rsidRDefault="004012A2" w:rsidP="004012A2">
            <w:r w:rsidRPr="004012A2">
              <w:t>200</w:t>
            </w:r>
          </w:p>
        </w:tc>
        <w:tc>
          <w:tcPr>
            <w:tcW w:w="960" w:type="dxa"/>
            <w:hideMark/>
          </w:tcPr>
          <w:p w14:paraId="26F016CE" w14:textId="77777777" w:rsidR="004012A2" w:rsidRPr="004012A2" w:rsidRDefault="004012A2" w:rsidP="004012A2"/>
        </w:tc>
        <w:tc>
          <w:tcPr>
            <w:tcW w:w="1240" w:type="dxa"/>
            <w:hideMark/>
          </w:tcPr>
          <w:p w14:paraId="63A7964E" w14:textId="77777777" w:rsidR="004012A2" w:rsidRPr="004012A2" w:rsidRDefault="004012A2" w:rsidP="004012A2"/>
        </w:tc>
        <w:tc>
          <w:tcPr>
            <w:tcW w:w="1100" w:type="dxa"/>
            <w:hideMark/>
          </w:tcPr>
          <w:p w14:paraId="2F3E1464" w14:textId="77777777" w:rsidR="004012A2" w:rsidRPr="004012A2" w:rsidRDefault="004012A2" w:rsidP="004012A2">
            <w:r w:rsidRPr="004012A2">
              <w:t>13.5</w:t>
            </w:r>
          </w:p>
        </w:tc>
        <w:tc>
          <w:tcPr>
            <w:tcW w:w="960" w:type="dxa"/>
            <w:hideMark/>
          </w:tcPr>
          <w:p w14:paraId="7BA102F0" w14:textId="77777777" w:rsidR="004012A2" w:rsidRPr="004012A2" w:rsidRDefault="004012A2" w:rsidP="004012A2"/>
        </w:tc>
        <w:tc>
          <w:tcPr>
            <w:tcW w:w="960" w:type="dxa"/>
            <w:hideMark/>
          </w:tcPr>
          <w:p w14:paraId="6AFA9D62" w14:textId="77777777" w:rsidR="004012A2" w:rsidRPr="004012A2" w:rsidRDefault="004012A2" w:rsidP="004012A2"/>
        </w:tc>
        <w:tc>
          <w:tcPr>
            <w:tcW w:w="960" w:type="dxa"/>
            <w:hideMark/>
          </w:tcPr>
          <w:p w14:paraId="2B749D88" w14:textId="77777777" w:rsidR="004012A2" w:rsidRPr="004012A2" w:rsidRDefault="004012A2" w:rsidP="004012A2"/>
        </w:tc>
      </w:tr>
      <w:tr w:rsidR="004012A2" w:rsidRPr="004012A2" w14:paraId="3C535A37" w14:textId="77777777" w:rsidTr="004012A2">
        <w:trPr>
          <w:trHeight w:val="300"/>
        </w:trPr>
        <w:tc>
          <w:tcPr>
            <w:tcW w:w="960" w:type="dxa"/>
            <w:hideMark/>
          </w:tcPr>
          <w:p w14:paraId="3C800C49" w14:textId="77777777" w:rsidR="004012A2" w:rsidRPr="004012A2" w:rsidRDefault="004012A2" w:rsidP="004012A2">
            <w:r w:rsidRPr="004012A2">
              <w:t>300</w:t>
            </w:r>
          </w:p>
        </w:tc>
        <w:tc>
          <w:tcPr>
            <w:tcW w:w="960" w:type="dxa"/>
            <w:hideMark/>
          </w:tcPr>
          <w:p w14:paraId="176427B6" w14:textId="77777777" w:rsidR="004012A2" w:rsidRPr="004012A2" w:rsidRDefault="004012A2" w:rsidP="004012A2"/>
        </w:tc>
        <w:tc>
          <w:tcPr>
            <w:tcW w:w="1240" w:type="dxa"/>
            <w:hideMark/>
          </w:tcPr>
          <w:p w14:paraId="785426C3" w14:textId="77777777" w:rsidR="004012A2" w:rsidRPr="004012A2" w:rsidRDefault="004012A2" w:rsidP="004012A2"/>
        </w:tc>
        <w:tc>
          <w:tcPr>
            <w:tcW w:w="1100" w:type="dxa"/>
            <w:hideMark/>
          </w:tcPr>
          <w:p w14:paraId="4F600924" w14:textId="77777777" w:rsidR="004012A2" w:rsidRPr="004012A2" w:rsidRDefault="004012A2" w:rsidP="004012A2">
            <w:r w:rsidRPr="004012A2">
              <w:t>19.5</w:t>
            </w:r>
          </w:p>
        </w:tc>
        <w:tc>
          <w:tcPr>
            <w:tcW w:w="960" w:type="dxa"/>
            <w:hideMark/>
          </w:tcPr>
          <w:p w14:paraId="324B7F1F" w14:textId="77777777" w:rsidR="004012A2" w:rsidRPr="004012A2" w:rsidRDefault="004012A2" w:rsidP="004012A2"/>
        </w:tc>
        <w:tc>
          <w:tcPr>
            <w:tcW w:w="960" w:type="dxa"/>
            <w:hideMark/>
          </w:tcPr>
          <w:p w14:paraId="1558A853" w14:textId="77777777" w:rsidR="004012A2" w:rsidRPr="004012A2" w:rsidRDefault="004012A2" w:rsidP="004012A2"/>
        </w:tc>
        <w:tc>
          <w:tcPr>
            <w:tcW w:w="960" w:type="dxa"/>
            <w:hideMark/>
          </w:tcPr>
          <w:p w14:paraId="053E2663" w14:textId="77777777" w:rsidR="004012A2" w:rsidRPr="004012A2" w:rsidRDefault="004012A2" w:rsidP="004012A2"/>
        </w:tc>
      </w:tr>
      <w:tr w:rsidR="004012A2" w:rsidRPr="004012A2" w14:paraId="4AF25C83" w14:textId="77777777" w:rsidTr="004012A2">
        <w:trPr>
          <w:trHeight w:val="300"/>
        </w:trPr>
        <w:tc>
          <w:tcPr>
            <w:tcW w:w="960" w:type="dxa"/>
            <w:hideMark/>
          </w:tcPr>
          <w:p w14:paraId="64B8B6F0" w14:textId="77777777" w:rsidR="004012A2" w:rsidRPr="004012A2" w:rsidRDefault="004012A2" w:rsidP="004012A2">
            <w:r w:rsidRPr="004012A2">
              <w:t>400</w:t>
            </w:r>
          </w:p>
        </w:tc>
        <w:tc>
          <w:tcPr>
            <w:tcW w:w="960" w:type="dxa"/>
            <w:hideMark/>
          </w:tcPr>
          <w:p w14:paraId="1D4EEF8E" w14:textId="77777777" w:rsidR="004012A2" w:rsidRPr="004012A2" w:rsidRDefault="004012A2" w:rsidP="004012A2"/>
        </w:tc>
        <w:tc>
          <w:tcPr>
            <w:tcW w:w="1240" w:type="dxa"/>
            <w:hideMark/>
          </w:tcPr>
          <w:p w14:paraId="7848D04E" w14:textId="77777777" w:rsidR="004012A2" w:rsidRPr="004012A2" w:rsidRDefault="004012A2" w:rsidP="004012A2"/>
        </w:tc>
        <w:tc>
          <w:tcPr>
            <w:tcW w:w="1100" w:type="dxa"/>
            <w:hideMark/>
          </w:tcPr>
          <w:p w14:paraId="1C6C499B" w14:textId="77777777" w:rsidR="004012A2" w:rsidRPr="004012A2" w:rsidRDefault="004012A2" w:rsidP="004012A2">
            <w:r w:rsidRPr="004012A2">
              <w:t>25.5</w:t>
            </w:r>
          </w:p>
        </w:tc>
        <w:tc>
          <w:tcPr>
            <w:tcW w:w="960" w:type="dxa"/>
            <w:hideMark/>
          </w:tcPr>
          <w:p w14:paraId="01509029" w14:textId="77777777" w:rsidR="004012A2" w:rsidRPr="004012A2" w:rsidRDefault="004012A2" w:rsidP="004012A2"/>
        </w:tc>
        <w:tc>
          <w:tcPr>
            <w:tcW w:w="960" w:type="dxa"/>
            <w:hideMark/>
          </w:tcPr>
          <w:p w14:paraId="0AB72800" w14:textId="77777777" w:rsidR="004012A2" w:rsidRPr="004012A2" w:rsidRDefault="004012A2" w:rsidP="004012A2"/>
        </w:tc>
        <w:tc>
          <w:tcPr>
            <w:tcW w:w="960" w:type="dxa"/>
            <w:hideMark/>
          </w:tcPr>
          <w:p w14:paraId="2F8636D5" w14:textId="77777777" w:rsidR="004012A2" w:rsidRPr="004012A2" w:rsidRDefault="004012A2" w:rsidP="004012A2"/>
        </w:tc>
      </w:tr>
      <w:tr w:rsidR="004012A2" w:rsidRPr="004012A2" w14:paraId="0200DDB6" w14:textId="77777777" w:rsidTr="004012A2">
        <w:trPr>
          <w:trHeight w:val="300"/>
        </w:trPr>
        <w:tc>
          <w:tcPr>
            <w:tcW w:w="960" w:type="dxa"/>
            <w:hideMark/>
          </w:tcPr>
          <w:p w14:paraId="4ED3E897" w14:textId="77777777" w:rsidR="004012A2" w:rsidRPr="004012A2" w:rsidRDefault="004012A2" w:rsidP="004012A2">
            <w:r w:rsidRPr="004012A2">
              <w:t>500</w:t>
            </w:r>
          </w:p>
        </w:tc>
        <w:tc>
          <w:tcPr>
            <w:tcW w:w="960" w:type="dxa"/>
            <w:hideMark/>
          </w:tcPr>
          <w:p w14:paraId="328EC6AB" w14:textId="77777777" w:rsidR="004012A2" w:rsidRPr="004012A2" w:rsidRDefault="004012A2" w:rsidP="004012A2"/>
        </w:tc>
        <w:tc>
          <w:tcPr>
            <w:tcW w:w="1240" w:type="dxa"/>
            <w:hideMark/>
          </w:tcPr>
          <w:p w14:paraId="2A68517C" w14:textId="77777777" w:rsidR="004012A2" w:rsidRPr="004012A2" w:rsidRDefault="004012A2" w:rsidP="004012A2"/>
        </w:tc>
        <w:tc>
          <w:tcPr>
            <w:tcW w:w="1100" w:type="dxa"/>
            <w:hideMark/>
          </w:tcPr>
          <w:p w14:paraId="7F0AC0D5" w14:textId="77777777" w:rsidR="004012A2" w:rsidRPr="004012A2" w:rsidRDefault="004012A2" w:rsidP="004012A2">
            <w:r w:rsidRPr="004012A2">
              <w:t>31.5</w:t>
            </w:r>
          </w:p>
        </w:tc>
        <w:tc>
          <w:tcPr>
            <w:tcW w:w="960" w:type="dxa"/>
            <w:hideMark/>
          </w:tcPr>
          <w:p w14:paraId="5A94B3D2" w14:textId="77777777" w:rsidR="004012A2" w:rsidRPr="004012A2" w:rsidRDefault="004012A2" w:rsidP="004012A2"/>
        </w:tc>
        <w:tc>
          <w:tcPr>
            <w:tcW w:w="960" w:type="dxa"/>
            <w:hideMark/>
          </w:tcPr>
          <w:p w14:paraId="15C376A7" w14:textId="77777777" w:rsidR="004012A2" w:rsidRPr="004012A2" w:rsidRDefault="004012A2" w:rsidP="004012A2"/>
        </w:tc>
        <w:tc>
          <w:tcPr>
            <w:tcW w:w="960" w:type="dxa"/>
            <w:hideMark/>
          </w:tcPr>
          <w:p w14:paraId="06ABA5B6" w14:textId="77777777" w:rsidR="004012A2" w:rsidRPr="004012A2" w:rsidRDefault="004012A2" w:rsidP="004012A2"/>
        </w:tc>
      </w:tr>
      <w:tr w:rsidR="004012A2" w:rsidRPr="004012A2" w14:paraId="683F3C70" w14:textId="77777777" w:rsidTr="004012A2">
        <w:trPr>
          <w:trHeight w:val="300"/>
        </w:trPr>
        <w:tc>
          <w:tcPr>
            <w:tcW w:w="960" w:type="dxa"/>
            <w:hideMark/>
          </w:tcPr>
          <w:p w14:paraId="76463122" w14:textId="77777777" w:rsidR="004012A2" w:rsidRPr="004012A2" w:rsidRDefault="004012A2" w:rsidP="004012A2"/>
        </w:tc>
        <w:tc>
          <w:tcPr>
            <w:tcW w:w="960" w:type="dxa"/>
            <w:hideMark/>
          </w:tcPr>
          <w:p w14:paraId="7DD7D106" w14:textId="77777777" w:rsidR="004012A2" w:rsidRPr="004012A2" w:rsidRDefault="004012A2" w:rsidP="004012A2"/>
        </w:tc>
        <w:tc>
          <w:tcPr>
            <w:tcW w:w="1240" w:type="dxa"/>
            <w:hideMark/>
          </w:tcPr>
          <w:p w14:paraId="5B7AC4B2" w14:textId="77777777" w:rsidR="004012A2" w:rsidRPr="004012A2" w:rsidRDefault="004012A2" w:rsidP="004012A2"/>
        </w:tc>
        <w:tc>
          <w:tcPr>
            <w:tcW w:w="1100" w:type="dxa"/>
            <w:hideMark/>
          </w:tcPr>
          <w:p w14:paraId="0FD8C1B3" w14:textId="77777777" w:rsidR="004012A2" w:rsidRPr="004012A2" w:rsidRDefault="004012A2" w:rsidP="004012A2"/>
        </w:tc>
        <w:tc>
          <w:tcPr>
            <w:tcW w:w="960" w:type="dxa"/>
            <w:hideMark/>
          </w:tcPr>
          <w:p w14:paraId="098BAC20" w14:textId="77777777" w:rsidR="004012A2" w:rsidRPr="004012A2" w:rsidRDefault="004012A2" w:rsidP="004012A2"/>
        </w:tc>
        <w:tc>
          <w:tcPr>
            <w:tcW w:w="960" w:type="dxa"/>
            <w:hideMark/>
          </w:tcPr>
          <w:p w14:paraId="4E56EEA9" w14:textId="77777777" w:rsidR="004012A2" w:rsidRPr="004012A2" w:rsidRDefault="004012A2" w:rsidP="004012A2"/>
        </w:tc>
        <w:tc>
          <w:tcPr>
            <w:tcW w:w="960" w:type="dxa"/>
            <w:hideMark/>
          </w:tcPr>
          <w:p w14:paraId="780EBB95" w14:textId="77777777" w:rsidR="004012A2" w:rsidRPr="004012A2" w:rsidRDefault="004012A2" w:rsidP="004012A2"/>
        </w:tc>
      </w:tr>
      <w:tr w:rsidR="004012A2" w:rsidRPr="004012A2" w14:paraId="1BDDEC68" w14:textId="77777777" w:rsidTr="004012A2">
        <w:trPr>
          <w:trHeight w:val="300"/>
        </w:trPr>
        <w:tc>
          <w:tcPr>
            <w:tcW w:w="960" w:type="dxa"/>
            <w:hideMark/>
          </w:tcPr>
          <w:p w14:paraId="5CFE7186" w14:textId="77777777" w:rsidR="004012A2" w:rsidRPr="004012A2" w:rsidRDefault="004012A2" w:rsidP="004012A2"/>
        </w:tc>
        <w:tc>
          <w:tcPr>
            <w:tcW w:w="960" w:type="dxa"/>
            <w:hideMark/>
          </w:tcPr>
          <w:p w14:paraId="2855FD8B" w14:textId="77777777" w:rsidR="004012A2" w:rsidRPr="004012A2" w:rsidRDefault="004012A2" w:rsidP="004012A2">
            <w:r w:rsidRPr="004012A2">
              <w:t>Material</w:t>
            </w:r>
          </w:p>
        </w:tc>
        <w:tc>
          <w:tcPr>
            <w:tcW w:w="1240" w:type="dxa"/>
            <w:hideMark/>
          </w:tcPr>
          <w:p w14:paraId="05EC8B80" w14:textId="77777777" w:rsidR="004012A2" w:rsidRPr="004012A2" w:rsidRDefault="004012A2" w:rsidP="004012A2">
            <w:r w:rsidRPr="004012A2">
              <w:t>Brass</w:t>
            </w:r>
          </w:p>
        </w:tc>
        <w:tc>
          <w:tcPr>
            <w:tcW w:w="1100" w:type="dxa"/>
            <w:hideMark/>
          </w:tcPr>
          <w:p w14:paraId="5EB06459" w14:textId="77777777" w:rsidR="004012A2" w:rsidRPr="004012A2" w:rsidRDefault="004012A2" w:rsidP="004012A2"/>
        </w:tc>
        <w:tc>
          <w:tcPr>
            <w:tcW w:w="960" w:type="dxa"/>
            <w:noWrap/>
            <w:hideMark/>
          </w:tcPr>
          <w:p w14:paraId="300682AC" w14:textId="77777777" w:rsidR="004012A2" w:rsidRPr="004012A2" w:rsidRDefault="004012A2" w:rsidP="004012A2"/>
        </w:tc>
        <w:tc>
          <w:tcPr>
            <w:tcW w:w="960" w:type="dxa"/>
            <w:noWrap/>
            <w:hideMark/>
          </w:tcPr>
          <w:p w14:paraId="04CFE03F" w14:textId="77777777" w:rsidR="004012A2" w:rsidRPr="004012A2" w:rsidRDefault="004012A2" w:rsidP="004012A2"/>
        </w:tc>
        <w:tc>
          <w:tcPr>
            <w:tcW w:w="960" w:type="dxa"/>
            <w:noWrap/>
            <w:hideMark/>
          </w:tcPr>
          <w:p w14:paraId="35DA899C" w14:textId="77777777" w:rsidR="004012A2" w:rsidRPr="004012A2" w:rsidRDefault="004012A2" w:rsidP="004012A2"/>
        </w:tc>
      </w:tr>
    </w:tbl>
    <w:p w14:paraId="2730D76A" w14:textId="77777777" w:rsidR="004012A2" w:rsidRDefault="004012A2">
      <w:r>
        <w:fldChar w:fldCharType="end"/>
      </w:r>
      <w:r>
        <w:br w:type="textWrapping" w:clear="all"/>
      </w:r>
    </w:p>
    <w:p w14:paraId="73BD3790" w14:textId="21E341A2" w:rsidR="004012A2" w:rsidRDefault="00E61F08">
      <w:r>
        <w:rPr>
          <w:noProof/>
        </w:rPr>
        <w:lastRenderedPageBreak/>
        <w:drawing>
          <wp:inline distT="0" distB="0" distL="0" distR="0" wp14:anchorId="2659AC3C" wp14:editId="53ED6A29">
            <wp:extent cx="5731510" cy="4298950"/>
            <wp:effectExtent l="0" t="0" r="2540" b="6350"/>
            <wp:docPr id="6752590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259045" name="Picture 67525904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6CA6DCB" w14:textId="301EDADA" w:rsidR="00F14AB4" w:rsidRDefault="00F14AB4" w:rsidP="00F14AB4">
      <w:pPr>
        <w:pStyle w:val="Caption"/>
      </w:pPr>
      <w:bookmarkStart w:id="6" w:name="_Toc218314255"/>
      <w:r>
        <w:t xml:space="preserve">Figure </w:t>
      </w:r>
      <w:fldSimple w:instr=" SEQ Figure \* ARABIC ">
        <w:r>
          <w:rPr>
            <w:noProof/>
          </w:rPr>
          <w:t>3</w:t>
        </w:r>
      </w:fldSimple>
      <w:r>
        <w:t xml:space="preserve"> - Experiment with Aluminium Rod</w:t>
      </w:r>
      <w:bookmarkEnd w:id="6"/>
    </w:p>
    <w:p w14:paraId="313EFE0A" w14:textId="5849504B" w:rsidR="004012A2" w:rsidRDefault="008135C7" w:rsidP="008135C7">
      <w:pPr>
        <w:pStyle w:val="Caption"/>
      </w:pPr>
      <w:bookmarkStart w:id="7" w:name="_Toc218305128"/>
      <w:r>
        <w:t xml:space="preserve">Table </w:t>
      </w:r>
      <w:fldSimple w:instr=" SEQ Table \* ARABIC ">
        <w:r w:rsidR="008104C6">
          <w:rPr>
            <w:noProof/>
          </w:rPr>
          <w:t>2</w:t>
        </w:r>
      </w:fldSimple>
      <w:r>
        <w:t xml:space="preserve"> - Raw Data for Aluminium Rod Experiment</w:t>
      </w:r>
      <w:bookmarkEnd w:id="7"/>
      <w:r w:rsidR="004012A2">
        <w:fldChar w:fldCharType="begin"/>
      </w:r>
      <w:r w:rsidR="004012A2">
        <w:instrText xml:space="preserve"> LINK Excel.Sheet.12 "C:\\Users\\mouse\\Documents\\My Documents\\University\\BEng Motorsport Engineering\\1st Year\\Science\\Assignment Calculations.xlsx" "Sheet2!R13C2:R19C8" \a \f 5 \h  \* MERGEFORMAT </w:instrText>
      </w:r>
      <w:r w:rsidR="004012A2">
        <w:fldChar w:fldCharType="separate"/>
      </w:r>
    </w:p>
    <w:tbl>
      <w:tblPr>
        <w:tblStyle w:val="TableGrid"/>
        <w:tblW w:w="7140" w:type="dxa"/>
        <w:tblLook w:val="04A0" w:firstRow="1" w:lastRow="0" w:firstColumn="1" w:lastColumn="0" w:noHBand="0" w:noVBand="1"/>
      </w:tblPr>
      <w:tblGrid>
        <w:gridCol w:w="941"/>
        <w:gridCol w:w="972"/>
        <w:gridCol w:w="1237"/>
        <w:gridCol w:w="1098"/>
        <w:gridCol w:w="1022"/>
        <w:gridCol w:w="944"/>
        <w:gridCol w:w="926"/>
      </w:tblGrid>
      <w:tr w:rsidR="004012A2" w:rsidRPr="004012A2" w14:paraId="3663FCFA" w14:textId="77777777" w:rsidTr="004012A2">
        <w:trPr>
          <w:trHeight w:val="1260"/>
        </w:trPr>
        <w:tc>
          <w:tcPr>
            <w:tcW w:w="960" w:type="dxa"/>
            <w:hideMark/>
          </w:tcPr>
          <w:p w14:paraId="259EF5B5" w14:textId="5E139B70" w:rsidR="004012A2" w:rsidRPr="004012A2" w:rsidRDefault="004012A2" w:rsidP="004012A2">
            <w:pPr>
              <w:rPr>
                <w:b/>
                <w:bCs/>
              </w:rPr>
            </w:pPr>
            <w:r w:rsidRPr="004012A2">
              <w:rPr>
                <w:b/>
                <w:bCs/>
              </w:rPr>
              <w:t>Load (g)</w:t>
            </w:r>
          </w:p>
        </w:tc>
        <w:tc>
          <w:tcPr>
            <w:tcW w:w="960" w:type="dxa"/>
            <w:hideMark/>
          </w:tcPr>
          <w:p w14:paraId="5E44D98C" w14:textId="77777777" w:rsidR="004012A2" w:rsidRPr="004012A2" w:rsidRDefault="004012A2" w:rsidP="004012A2">
            <w:pPr>
              <w:rPr>
                <w:b/>
                <w:bCs/>
              </w:rPr>
            </w:pPr>
            <w:r w:rsidRPr="004012A2">
              <w:rPr>
                <w:b/>
                <w:bCs/>
              </w:rPr>
              <w:t>Load (N)</w:t>
            </w:r>
          </w:p>
        </w:tc>
        <w:tc>
          <w:tcPr>
            <w:tcW w:w="1240" w:type="dxa"/>
            <w:hideMark/>
          </w:tcPr>
          <w:p w14:paraId="125AC3ED" w14:textId="77777777" w:rsidR="004012A2" w:rsidRPr="004012A2" w:rsidRDefault="004012A2" w:rsidP="004012A2">
            <w:pPr>
              <w:rPr>
                <w:b/>
                <w:bCs/>
              </w:rPr>
            </w:pPr>
            <w:r w:rsidRPr="004012A2">
              <w:rPr>
                <w:b/>
                <w:bCs/>
              </w:rPr>
              <w:t>Torque [T] (Nm)</w:t>
            </w:r>
          </w:p>
        </w:tc>
        <w:tc>
          <w:tcPr>
            <w:tcW w:w="1100" w:type="dxa"/>
            <w:hideMark/>
          </w:tcPr>
          <w:p w14:paraId="3F1B1C6F" w14:textId="77777777" w:rsidR="004012A2" w:rsidRPr="004012A2" w:rsidRDefault="004012A2" w:rsidP="004012A2">
            <w:pPr>
              <w:rPr>
                <w:b/>
                <w:bCs/>
              </w:rPr>
            </w:pPr>
            <w:r w:rsidRPr="004012A2">
              <w:rPr>
                <w:b/>
                <w:bCs/>
              </w:rPr>
              <w:t>Twist Angle (degrees)</w:t>
            </w:r>
          </w:p>
        </w:tc>
        <w:tc>
          <w:tcPr>
            <w:tcW w:w="960" w:type="dxa"/>
            <w:hideMark/>
          </w:tcPr>
          <w:p w14:paraId="0E1EB727" w14:textId="77777777" w:rsidR="004012A2" w:rsidRPr="004012A2" w:rsidRDefault="004012A2" w:rsidP="004012A2">
            <w:pPr>
              <w:rPr>
                <w:b/>
                <w:bCs/>
              </w:rPr>
            </w:pPr>
            <w:r w:rsidRPr="004012A2">
              <w:rPr>
                <w:b/>
                <w:bCs/>
              </w:rPr>
              <w:t>Twist Angle [Θ] (radians)</w:t>
            </w:r>
          </w:p>
        </w:tc>
        <w:tc>
          <w:tcPr>
            <w:tcW w:w="960" w:type="dxa"/>
            <w:hideMark/>
          </w:tcPr>
          <w:p w14:paraId="4B650B10" w14:textId="77777777" w:rsidR="004012A2" w:rsidRPr="004012A2" w:rsidRDefault="004012A2" w:rsidP="004012A2">
            <w:pPr>
              <w:rPr>
                <w:b/>
                <w:bCs/>
              </w:rPr>
            </w:pPr>
            <w:r w:rsidRPr="004012A2">
              <w:rPr>
                <w:b/>
                <w:bCs/>
              </w:rPr>
              <w:t>TL</w:t>
            </w:r>
          </w:p>
        </w:tc>
        <w:tc>
          <w:tcPr>
            <w:tcW w:w="960" w:type="dxa"/>
            <w:hideMark/>
          </w:tcPr>
          <w:p w14:paraId="7E6651FB" w14:textId="77777777" w:rsidR="004012A2" w:rsidRPr="004012A2" w:rsidRDefault="004012A2" w:rsidP="004012A2">
            <w:pPr>
              <w:rPr>
                <w:b/>
                <w:bCs/>
              </w:rPr>
            </w:pPr>
            <w:r w:rsidRPr="004012A2">
              <w:rPr>
                <w:b/>
                <w:bCs/>
              </w:rPr>
              <w:t>JΘ</w:t>
            </w:r>
          </w:p>
        </w:tc>
      </w:tr>
      <w:tr w:rsidR="004012A2" w:rsidRPr="004012A2" w14:paraId="1462B857" w14:textId="77777777" w:rsidTr="004012A2">
        <w:trPr>
          <w:trHeight w:val="300"/>
        </w:trPr>
        <w:tc>
          <w:tcPr>
            <w:tcW w:w="960" w:type="dxa"/>
            <w:hideMark/>
          </w:tcPr>
          <w:p w14:paraId="34ECC0C9" w14:textId="77777777" w:rsidR="004012A2" w:rsidRPr="004012A2" w:rsidRDefault="004012A2" w:rsidP="004012A2">
            <w:r w:rsidRPr="004012A2">
              <w:t>100</w:t>
            </w:r>
          </w:p>
        </w:tc>
        <w:tc>
          <w:tcPr>
            <w:tcW w:w="960" w:type="dxa"/>
            <w:shd w:val="clear" w:color="auto" w:fill="FFFF00"/>
            <w:hideMark/>
          </w:tcPr>
          <w:p w14:paraId="79ACC12C" w14:textId="77777777" w:rsidR="004012A2" w:rsidRPr="004012A2" w:rsidRDefault="004012A2" w:rsidP="004012A2">
            <w:r w:rsidRPr="004012A2">
              <w:t>0.98</w:t>
            </w:r>
          </w:p>
        </w:tc>
        <w:tc>
          <w:tcPr>
            <w:tcW w:w="1240" w:type="dxa"/>
            <w:shd w:val="clear" w:color="auto" w:fill="FFFF00"/>
            <w:hideMark/>
          </w:tcPr>
          <w:p w14:paraId="737BB33C" w14:textId="77777777" w:rsidR="004012A2" w:rsidRPr="004012A2" w:rsidRDefault="004012A2" w:rsidP="004012A2">
            <w:r w:rsidRPr="004012A2">
              <w:t>0.098</w:t>
            </w:r>
          </w:p>
        </w:tc>
        <w:tc>
          <w:tcPr>
            <w:tcW w:w="1100" w:type="dxa"/>
            <w:hideMark/>
          </w:tcPr>
          <w:p w14:paraId="6B98078B" w14:textId="77777777" w:rsidR="004012A2" w:rsidRPr="004012A2" w:rsidRDefault="004012A2" w:rsidP="004012A2">
            <w:r w:rsidRPr="004012A2">
              <w:t>8.5</w:t>
            </w:r>
          </w:p>
        </w:tc>
        <w:tc>
          <w:tcPr>
            <w:tcW w:w="960" w:type="dxa"/>
            <w:hideMark/>
          </w:tcPr>
          <w:p w14:paraId="42665E5A" w14:textId="77777777" w:rsidR="004012A2" w:rsidRPr="004012A2" w:rsidRDefault="004012A2" w:rsidP="004012A2"/>
        </w:tc>
        <w:tc>
          <w:tcPr>
            <w:tcW w:w="960" w:type="dxa"/>
            <w:shd w:val="clear" w:color="auto" w:fill="FFFF00"/>
            <w:hideMark/>
          </w:tcPr>
          <w:p w14:paraId="6C3E6A19" w14:textId="77777777" w:rsidR="004012A2" w:rsidRPr="004012A2" w:rsidRDefault="004012A2" w:rsidP="004012A2">
            <w:r w:rsidRPr="004012A2">
              <w:t>0.033</w:t>
            </w:r>
          </w:p>
        </w:tc>
        <w:tc>
          <w:tcPr>
            <w:tcW w:w="960" w:type="dxa"/>
            <w:hideMark/>
          </w:tcPr>
          <w:p w14:paraId="31794542" w14:textId="77777777" w:rsidR="004012A2" w:rsidRPr="004012A2" w:rsidRDefault="004012A2" w:rsidP="004012A2"/>
        </w:tc>
      </w:tr>
      <w:tr w:rsidR="004012A2" w:rsidRPr="004012A2" w14:paraId="477AE284" w14:textId="77777777" w:rsidTr="004012A2">
        <w:trPr>
          <w:trHeight w:val="300"/>
        </w:trPr>
        <w:tc>
          <w:tcPr>
            <w:tcW w:w="960" w:type="dxa"/>
            <w:hideMark/>
          </w:tcPr>
          <w:p w14:paraId="2A46A066" w14:textId="77777777" w:rsidR="004012A2" w:rsidRPr="004012A2" w:rsidRDefault="004012A2" w:rsidP="004012A2">
            <w:r w:rsidRPr="004012A2">
              <w:t>200</w:t>
            </w:r>
          </w:p>
        </w:tc>
        <w:tc>
          <w:tcPr>
            <w:tcW w:w="960" w:type="dxa"/>
            <w:hideMark/>
          </w:tcPr>
          <w:p w14:paraId="728424C5" w14:textId="77777777" w:rsidR="004012A2" w:rsidRPr="004012A2" w:rsidRDefault="004012A2" w:rsidP="004012A2"/>
        </w:tc>
        <w:tc>
          <w:tcPr>
            <w:tcW w:w="1240" w:type="dxa"/>
            <w:hideMark/>
          </w:tcPr>
          <w:p w14:paraId="528390DA" w14:textId="77777777" w:rsidR="004012A2" w:rsidRPr="004012A2" w:rsidRDefault="004012A2" w:rsidP="004012A2"/>
        </w:tc>
        <w:tc>
          <w:tcPr>
            <w:tcW w:w="1100" w:type="dxa"/>
            <w:hideMark/>
          </w:tcPr>
          <w:p w14:paraId="1C58DBA1" w14:textId="77777777" w:rsidR="004012A2" w:rsidRPr="004012A2" w:rsidRDefault="004012A2" w:rsidP="004012A2">
            <w:r w:rsidRPr="004012A2">
              <w:t>16.5</w:t>
            </w:r>
          </w:p>
        </w:tc>
        <w:tc>
          <w:tcPr>
            <w:tcW w:w="960" w:type="dxa"/>
            <w:hideMark/>
          </w:tcPr>
          <w:p w14:paraId="17EE8090" w14:textId="77777777" w:rsidR="004012A2" w:rsidRPr="004012A2" w:rsidRDefault="004012A2" w:rsidP="004012A2"/>
        </w:tc>
        <w:tc>
          <w:tcPr>
            <w:tcW w:w="960" w:type="dxa"/>
            <w:hideMark/>
          </w:tcPr>
          <w:p w14:paraId="33C6DC52" w14:textId="77777777" w:rsidR="004012A2" w:rsidRPr="004012A2" w:rsidRDefault="004012A2" w:rsidP="004012A2"/>
        </w:tc>
        <w:tc>
          <w:tcPr>
            <w:tcW w:w="960" w:type="dxa"/>
            <w:hideMark/>
          </w:tcPr>
          <w:p w14:paraId="6EFEFE9E" w14:textId="77777777" w:rsidR="004012A2" w:rsidRPr="004012A2" w:rsidRDefault="004012A2" w:rsidP="004012A2"/>
        </w:tc>
      </w:tr>
      <w:tr w:rsidR="004012A2" w:rsidRPr="004012A2" w14:paraId="0EC4EB5F" w14:textId="77777777" w:rsidTr="004012A2">
        <w:trPr>
          <w:trHeight w:val="300"/>
        </w:trPr>
        <w:tc>
          <w:tcPr>
            <w:tcW w:w="960" w:type="dxa"/>
            <w:hideMark/>
          </w:tcPr>
          <w:p w14:paraId="5050CA2D" w14:textId="77777777" w:rsidR="004012A2" w:rsidRPr="004012A2" w:rsidRDefault="004012A2" w:rsidP="004012A2">
            <w:r w:rsidRPr="004012A2">
              <w:t>300</w:t>
            </w:r>
          </w:p>
        </w:tc>
        <w:tc>
          <w:tcPr>
            <w:tcW w:w="960" w:type="dxa"/>
            <w:hideMark/>
          </w:tcPr>
          <w:p w14:paraId="46691396" w14:textId="77777777" w:rsidR="004012A2" w:rsidRPr="004012A2" w:rsidRDefault="004012A2" w:rsidP="004012A2"/>
        </w:tc>
        <w:tc>
          <w:tcPr>
            <w:tcW w:w="1240" w:type="dxa"/>
            <w:hideMark/>
          </w:tcPr>
          <w:p w14:paraId="48214945" w14:textId="77777777" w:rsidR="004012A2" w:rsidRPr="004012A2" w:rsidRDefault="004012A2" w:rsidP="004012A2"/>
        </w:tc>
        <w:tc>
          <w:tcPr>
            <w:tcW w:w="1100" w:type="dxa"/>
            <w:hideMark/>
          </w:tcPr>
          <w:p w14:paraId="4004A57F" w14:textId="77777777" w:rsidR="004012A2" w:rsidRPr="004012A2" w:rsidRDefault="004012A2" w:rsidP="004012A2">
            <w:r w:rsidRPr="004012A2">
              <w:t>24</w:t>
            </w:r>
          </w:p>
        </w:tc>
        <w:tc>
          <w:tcPr>
            <w:tcW w:w="960" w:type="dxa"/>
            <w:hideMark/>
          </w:tcPr>
          <w:p w14:paraId="0D4DD347" w14:textId="77777777" w:rsidR="004012A2" w:rsidRPr="004012A2" w:rsidRDefault="004012A2" w:rsidP="004012A2"/>
        </w:tc>
        <w:tc>
          <w:tcPr>
            <w:tcW w:w="960" w:type="dxa"/>
            <w:hideMark/>
          </w:tcPr>
          <w:p w14:paraId="7DAF11F9" w14:textId="77777777" w:rsidR="004012A2" w:rsidRPr="004012A2" w:rsidRDefault="004012A2" w:rsidP="004012A2"/>
        </w:tc>
        <w:tc>
          <w:tcPr>
            <w:tcW w:w="960" w:type="dxa"/>
            <w:hideMark/>
          </w:tcPr>
          <w:p w14:paraId="40516CBA" w14:textId="77777777" w:rsidR="004012A2" w:rsidRPr="004012A2" w:rsidRDefault="004012A2" w:rsidP="004012A2"/>
        </w:tc>
      </w:tr>
      <w:tr w:rsidR="004012A2" w:rsidRPr="004012A2" w14:paraId="3226BAC1" w14:textId="77777777" w:rsidTr="004012A2">
        <w:trPr>
          <w:trHeight w:val="300"/>
        </w:trPr>
        <w:tc>
          <w:tcPr>
            <w:tcW w:w="960" w:type="dxa"/>
            <w:hideMark/>
          </w:tcPr>
          <w:p w14:paraId="33866026" w14:textId="77777777" w:rsidR="004012A2" w:rsidRPr="004012A2" w:rsidRDefault="004012A2" w:rsidP="004012A2">
            <w:r w:rsidRPr="004012A2">
              <w:t>400</w:t>
            </w:r>
          </w:p>
        </w:tc>
        <w:tc>
          <w:tcPr>
            <w:tcW w:w="960" w:type="dxa"/>
            <w:hideMark/>
          </w:tcPr>
          <w:p w14:paraId="452353F7" w14:textId="77777777" w:rsidR="004012A2" w:rsidRPr="004012A2" w:rsidRDefault="004012A2" w:rsidP="004012A2"/>
        </w:tc>
        <w:tc>
          <w:tcPr>
            <w:tcW w:w="1240" w:type="dxa"/>
            <w:hideMark/>
          </w:tcPr>
          <w:p w14:paraId="7759137A" w14:textId="77777777" w:rsidR="004012A2" w:rsidRPr="004012A2" w:rsidRDefault="004012A2" w:rsidP="004012A2"/>
        </w:tc>
        <w:tc>
          <w:tcPr>
            <w:tcW w:w="1100" w:type="dxa"/>
            <w:hideMark/>
          </w:tcPr>
          <w:p w14:paraId="2F4D2CFA" w14:textId="77777777" w:rsidR="004012A2" w:rsidRPr="004012A2" w:rsidRDefault="004012A2" w:rsidP="004012A2">
            <w:r w:rsidRPr="004012A2">
              <w:t>32</w:t>
            </w:r>
          </w:p>
        </w:tc>
        <w:tc>
          <w:tcPr>
            <w:tcW w:w="960" w:type="dxa"/>
            <w:hideMark/>
          </w:tcPr>
          <w:p w14:paraId="3EC33DD3" w14:textId="77777777" w:rsidR="004012A2" w:rsidRPr="004012A2" w:rsidRDefault="004012A2" w:rsidP="004012A2"/>
        </w:tc>
        <w:tc>
          <w:tcPr>
            <w:tcW w:w="960" w:type="dxa"/>
            <w:hideMark/>
          </w:tcPr>
          <w:p w14:paraId="63279AAC" w14:textId="77777777" w:rsidR="004012A2" w:rsidRPr="004012A2" w:rsidRDefault="004012A2" w:rsidP="004012A2"/>
        </w:tc>
        <w:tc>
          <w:tcPr>
            <w:tcW w:w="960" w:type="dxa"/>
            <w:hideMark/>
          </w:tcPr>
          <w:p w14:paraId="01659C38" w14:textId="77777777" w:rsidR="004012A2" w:rsidRPr="004012A2" w:rsidRDefault="004012A2" w:rsidP="004012A2"/>
        </w:tc>
      </w:tr>
      <w:tr w:rsidR="004012A2" w:rsidRPr="004012A2" w14:paraId="7C002159" w14:textId="77777777" w:rsidTr="004012A2">
        <w:trPr>
          <w:trHeight w:val="300"/>
        </w:trPr>
        <w:tc>
          <w:tcPr>
            <w:tcW w:w="960" w:type="dxa"/>
            <w:hideMark/>
          </w:tcPr>
          <w:p w14:paraId="12D7509D" w14:textId="77777777" w:rsidR="004012A2" w:rsidRPr="004012A2" w:rsidRDefault="004012A2" w:rsidP="004012A2"/>
        </w:tc>
        <w:tc>
          <w:tcPr>
            <w:tcW w:w="960" w:type="dxa"/>
            <w:hideMark/>
          </w:tcPr>
          <w:p w14:paraId="693C557C" w14:textId="77777777" w:rsidR="004012A2" w:rsidRPr="004012A2" w:rsidRDefault="004012A2" w:rsidP="004012A2"/>
        </w:tc>
        <w:tc>
          <w:tcPr>
            <w:tcW w:w="1240" w:type="dxa"/>
            <w:hideMark/>
          </w:tcPr>
          <w:p w14:paraId="4AA87251" w14:textId="77777777" w:rsidR="004012A2" w:rsidRPr="004012A2" w:rsidRDefault="004012A2" w:rsidP="004012A2"/>
        </w:tc>
        <w:tc>
          <w:tcPr>
            <w:tcW w:w="1100" w:type="dxa"/>
            <w:hideMark/>
          </w:tcPr>
          <w:p w14:paraId="3B365DC0" w14:textId="77777777" w:rsidR="004012A2" w:rsidRPr="004012A2" w:rsidRDefault="004012A2" w:rsidP="004012A2"/>
        </w:tc>
        <w:tc>
          <w:tcPr>
            <w:tcW w:w="960" w:type="dxa"/>
            <w:hideMark/>
          </w:tcPr>
          <w:p w14:paraId="2FB75DCD" w14:textId="77777777" w:rsidR="004012A2" w:rsidRPr="004012A2" w:rsidRDefault="004012A2" w:rsidP="004012A2"/>
        </w:tc>
        <w:tc>
          <w:tcPr>
            <w:tcW w:w="960" w:type="dxa"/>
            <w:hideMark/>
          </w:tcPr>
          <w:p w14:paraId="28964D27" w14:textId="77777777" w:rsidR="004012A2" w:rsidRPr="004012A2" w:rsidRDefault="004012A2" w:rsidP="004012A2"/>
        </w:tc>
        <w:tc>
          <w:tcPr>
            <w:tcW w:w="960" w:type="dxa"/>
            <w:hideMark/>
          </w:tcPr>
          <w:p w14:paraId="291A962E" w14:textId="77777777" w:rsidR="004012A2" w:rsidRPr="004012A2" w:rsidRDefault="004012A2" w:rsidP="004012A2"/>
        </w:tc>
      </w:tr>
      <w:tr w:rsidR="004012A2" w:rsidRPr="004012A2" w14:paraId="39E96762" w14:textId="77777777" w:rsidTr="004012A2">
        <w:trPr>
          <w:trHeight w:val="600"/>
        </w:trPr>
        <w:tc>
          <w:tcPr>
            <w:tcW w:w="960" w:type="dxa"/>
            <w:hideMark/>
          </w:tcPr>
          <w:p w14:paraId="2C0C4DD7" w14:textId="77777777" w:rsidR="004012A2" w:rsidRPr="004012A2" w:rsidRDefault="004012A2" w:rsidP="004012A2"/>
        </w:tc>
        <w:tc>
          <w:tcPr>
            <w:tcW w:w="960" w:type="dxa"/>
            <w:hideMark/>
          </w:tcPr>
          <w:p w14:paraId="6F130A58" w14:textId="77777777" w:rsidR="004012A2" w:rsidRPr="004012A2" w:rsidRDefault="004012A2" w:rsidP="004012A2">
            <w:r w:rsidRPr="004012A2">
              <w:t>Material</w:t>
            </w:r>
          </w:p>
        </w:tc>
        <w:tc>
          <w:tcPr>
            <w:tcW w:w="1240" w:type="dxa"/>
            <w:hideMark/>
          </w:tcPr>
          <w:p w14:paraId="4880B89F" w14:textId="77777777" w:rsidR="004012A2" w:rsidRPr="004012A2" w:rsidRDefault="004012A2" w:rsidP="004012A2">
            <w:r w:rsidRPr="004012A2">
              <w:t>Aluminium</w:t>
            </w:r>
          </w:p>
        </w:tc>
        <w:tc>
          <w:tcPr>
            <w:tcW w:w="1100" w:type="dxa"/>
            <w:hideMark/>
          </w:tcPr>
          <w:p w14:paraId="0D377FE9" w14:textId="77777777" w:rsidR="004012A2" w:rsidRPr="004012A2" w:rsidRDefault="004012A2" w:rsidP="004012A2"/>
        </w:tc>
        <w:tc>
          <w:tcPr>
            <w:tcW w:w="960" w:type="dxa"/>
            <w:noWrap/>
            <w:hideMark/>
          </w:tcPr>
          <w:p w14:paraId="2532C073" w14:textId="77777777" w:rsidR="004012A2" w:rsidRPr="004012A2" w:rsidRDefault="004012A2" w:rsidP="004012A2"/>
        </w:tc>
        <w:tc>
          <w:tcPr>
            <w:tcW w:w="960" w:type="dxa"/>
            <w:hideMark/>
          </w:tcPr>
          <w:p w14:paraId="270DB519" w14:textId="77777777" w:rsidR="004012A2" w:rsidRPr="004012A2" w:rsidRDefault="004012A2"/>
        </w:tc>
        <w:tc>
          <w:tcPr>
            <w:tcW w:w="960" w:type="dxa"/>
            <w:hideMark/>
          </w:tcPr>
          <w:p w14:paraId="53E95832" w14:textId="77777777" w:rsidR="004012A2" w:rsidRPr="004012A2" w:rsidRDefault="004012A2" w:rsidP="004012A2"/>
        </w:tc>
      </w:tr>
    </w:tbl>
    <w:p w14:paraId="0C5CCEB9" w14:textId="77777777" w:rsidR="004012A2" w:rsidRDefault="004012A2">
      <w:r>
        <w:fldChar w:fldCharType="end"/>
      </w:r>
    </w:p>
    <w:p w14:paraId="645BFF09" w14:textId="77777777" w:rsidR="004012A2" w:rsidRDefault="004012A2"/>
    <w:p w14:paraId="434718A5" w14:textId="77777777" w:rsidR="00E61F08" w:rsidRDefault="00E61F08">
      <w:pPr>
        <w:rPr>
          <w:noProof/>
        </w:rPr>
      </w:pPr>
    </w:p>
    <w:p w14:paraId="01C4D75C" w14:textId="46764BCF" w:rsidR="00E61F08" w:rsidRDefault="00E61F08" w:rsidP="00E61F08">
      <w:pPr>
        <w:jc w:val="center"/>
      </w:pPr>
      <w:r>
        <w:rPr>
          <w:noProof/>
        </w:rPr>
        <w:lastRenderedPageBreak/>
        <w:drawing>
          <wp:inline distT="0" distB="0" distL="0" distR="0" wp14:anchorId="7D76E463" wp14:editId="3992E87A">
            <wp:extent cx="4314825" cy="4298950"/>
            <wp:effectExtent l="0" t="0" r="9525" b="6350"/>
            <wp:docPr id="13976458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645809" name="Picture 1397645809"/>
                    <pic:cNvPicPr/>
                  </pic:nvPicPr>
                  <pic:blipFill rotWithShape="1">
                    <a:blip r:embed="rId13" cstate="print">
                      <a:extLst>
                        <a:ext uri="{28A0092B-C50C-407E-A947-70E740481C1C}">
                          <a14:useLocalDpi xmlns:a14="http://schemas.microsoft.com/office/drawing/2010/main" val="0"/>
                        </a:ext>
                      </a:extLst>
                    </a:blip>
                    <a:srcRect l="6315" r="18402"/>
                    <a:stretch>
                      <a:fillRect/>
                    </a:stretch>
                  </pic:blipFill>
                  <pic:spPr bwMode="auto">
                    <a:xfrm>
                      <a:off x="0" y="0"/>
                      <a:ext cx="4314825" cy="4298950"/>
                    </a:xfrm>
                    <a:prstGeom prst="rect">
                      <a:avLst/>
                    </a:prstGeom>
                    <a:ln>
                      <a:noFill/>
                    </a:ln>
                    <a:extLst>
                      <a:ext uri="{53640926-AAD7-44D8-BBD7-CCE9431645EC}">
                        <a14:shadowObscured xmlns:a14="http://schemas.microsoft.com/office/drawing/2010/main"/>
                      </a:ext>
                    </a:extLst>
                  </pic:spPr>
                </pic:pic>
              </a:graphicData>
            </a:graphic>
          </wp:inline>
        </w:drawing>
      </w:r>
    </w:p>
    <w:p w14:paraId="0403ED08" w14:textId="3E8BD39B" w:rsidR="00F14AB4" w:rsidRDefault="00F14AB4" w:rsidP="00F14AB4">
      <w:pPr>
        <w:pStyle w:val="Caption"/>
      </w:pPr>
      <w:bookmarkStart w:id="8" w:name="_Toc218314256"/>
      <w:r>
        <w:t xml:space="preserve">Figure </w:t>
      </w:r>
      <w:fldSimple w:instr=" SEQ Figure \* ARABIC ">
        <w:r>
          <w:rPr>
            <w:noProof/>
          </w:rPr>
          <w:t>4</w:t>
        </w:r>
      </w:fldSimple>
      <w:r>
        <w:t xml:space="preserve"> - Experiment with Steel Rod</w:t>
      </w:r>
      <w:bookmarkEnd w:id="8"/>
    </w:p>
    <w:p w14:paraId="0FDFDFE2" w14:textId="41072CB1" w:rsidR="004012A2" w:rsidRDefault="008135C7" w:rsidP="008135C7">
      <w:pPr>
        <w:pStyle w:val="Caption"/>
      </w:pPr>
      <w:bookmarkStart w:id="9" w:name="_Toc218305129"/>
      <w:r>
        <w:t xml:space="preserve">Table </w:t>
      </w:r>
      <w:fldSimple w:instr=" SEQ Table \* ARABIC ">
        <w:r w:rsidR="008104C6">
          <w:rPr>
            <w:noProof/>
          </w:rPr>
          <w:t>3</w:t>
        </w:r>
      </w:fldSimple>
      <w:r>
        <w:t xml:space="preserve"> - Raw Data for Steel Rod Experiment</w:t>
      </w:r>
      <w:bookmarkEnd w:id="9"/>
      <w:r w:rsidR="004012A2">
        <w:fldChar w:fldCharType="begin"/>
      </w:r>
      <w:r w:rsidR="004012A2">
        <w:instrText xml:space="preserve"> LINK Excel.Sheet.12 "C:\\Users\\mouse\\Documents\\My Documents\\University\\BEng Motorsport Engineering\\1st Year\\Science\\Assignment Calculations.xlsx" "Sheet2!R23C2:R30C8" \a \f 5 \h  \* MERGEFORMAT </w:instrText>
      </w:r>
      <w:r w:rsidR="004012A2">
        <w:fldChar w:fldCharType="separate"/>
      </w:r>
    </w:p>
    <w:tbl>
      <w:tblPr>
        <w:tblStyle w:val="TableGrid"/>
        <w:tblW w:w="7140" w:type="dxa"/>
        <w:tblLook w:val="04A0" w:firstRow="1" w:lastRow="0" w:firstColumn="1" w:lastColumn="0" w:noHBand="0" w:noVBand="1"/>
      </w:tblPr>
      <w:tblGrid>
        <w:gridCol w:w="945"/>
        <w:gridCol w:w="972"/>
        <w:gridCol w:w="1220"/>
        <w:gridCol w:w="1099"/>
        <w:gridCol w:w="1022"/>
        <w:gridCol w:w="948"/>
        <w:gridCol w:w="934"/>
      </w:tblGrid>
      <w:tr w:rsidR="004012A2" w:rsidRPr="004012A2" w14:paraId="60AA6D29" w14:textId="77777777" w:rsidTr="004012A2">
        <w:trPr>
          <w:trHeight w:val="1260"/>
        </w:trPr>
        <w:tc>
          <w:tcPr>
            <w:tcW w:w="960" w:type="dxa"/>
            <w:hideMark/>
          </w:tcPr>
          <w:p w14:paraId="3049E04F" w14:textId="4FD0948E" w:rsidR="004012A2" w:rsidRPr="004012A2" w:rsidRDefault="004012A2" w:rsidP="004012A2">
            <w:pPr>
              <w:rPr>
                <w:b/>
                <w:bCs/>
              </w:rPr>
            </w:pPr>
            <w:r w:rsidRPr="004012A2">
              <w:rPr>
                <w:b/>
                <w:bCs/>
              </w:rPr>
              <w:t>Load (g)</w:t>
            </w:r>
          </w:p>
        </w:tc>
        <w:tc>
          <w:tcPr>
            <w:tcW w:w="960" w:type="dxa"/>
            <w:hideMark/>
          </w:tcPr>
          <w:p w14:paraId="1D2F04A1" w14:textId="77777777" w:rsidR="004012A2" w:rsidRPr="004012A2" w:rsidRDefault="004012A2" w:rsidP="004012A2">
            <w:pPr>
              <w:rPr>
                <w:b/>
                <w:bCs/>
              </w:rPr>
            </w:pPr>
            <w:r w:rsidRPr="004012A2">
              <w:rPr>
                <w:b/>
                <w:bCs/>
              </w:rPr>
              <w:t>Load (N)</w:t>
            </w:r>
          </w:p>
        </w:tc>
        <w:tc>
          <w:tcPr>
            <w:tcW w:w="1240" w:type="dxa"/>
            <w:hideMark/>
          </w:tcPr>
          <w:p w14:paraId="2FD1445E" w14:textId="77777777" w:rsidR="004012A2" w:rsidRPr="004012A2" w:rsidRDefault="004012A2" w:rsidP="004012A2">
            <w:pPr>
              <w:rPr>
                <w:b/>
                <w:bCs/>
              </w:rPr>
            </w:pPr>
            <w:r w:rsidRPr="004012A2">
              <w:rPr>
                <w:b/>
                <w:bCs/>
              </w:rPr>
              <w:t>Torque [T] (Nm)</w:t>
            </w:r>
          </w:p>
        </w:tc>
        <w:tc>
          <w:tcPr>
            <w:tcW w:w="1100" w:type="dxa"/>
            <w:hideMark/>
          </w:tcPr>
          <w:p w14:paraId="0A38A69D" w14:textId="77777777" w:rsidR="004012A2" w:rsidRPr="004012A2" w:rsidRDefault="004012A2" w:rsidP="004012A2">
            <w:pPr>
              <w:rPr>
                <w:b/>
                <w:bCs/>
              </w:rPr>
            </w:pPr>
            <w:r w:rsidRPr="004012A2">
              <w:rPr>
                <w:b/>
                <w:bCs/>
              </w:rPr>
              <w:t>Twist Angle (degrees)</w:t>
            </w:r>
          </w:p>
        </w:tc>
        <w:tc>
          <w:tcPr>
            <w:tcW w:w="960" w:type="dxa"/>
            <w:hideMark/>
          </w:tcPr>
          <w:p w14:paraId="3A5C8E0E" w14:textId="77777777" w:rsidR="004012A2" w:rsidRPr="004012A2" w:rsidRDefault="004012A2" w:rsidP="004012A2">
            <w:pPr>
              <w:rPr>
                <w:b/>
                <w:bCs/>
              </w:rPr>
            </w:pPr>
            <w:r w:rsidRPr="004012A2">
              <w:rPr>
                <w:b/>
                <w:bCs/>
              </w:rPr>
              <w:t>Twist Angle [Θ] (radians)</w:t>
            </w:r>
          </w:p>
        </w:tc>
        <w:tc>
          <w:tcPr>
            <w:tcW w:w="960" w:type="dxa"/>
            <w:hideMark/>
          </w:tcPr>
          <w:p w14:paraId="0BC291B2" w14:textId="77777777" w:rsidR="004012A2" w:rsidRPr="004012A2" w:rsidRDefault="004012A2" w:rsidP="004012A2">
            <w:pPr>
              <w:rPr>
                <w:b/>
                <w:bCs/>
              </w:rPr>
            </w:pPr>
            <w:r w:rsidRPr="004012A2">
              <w:rPr>
                <w:b/>
                <w:bCs/>
              </w:rPr>
              <w:t>TL</w:t>
            </w:r>
          </w:p>
        </w:tc>
        <w:tc>
          <w:tcPr>
            <w:tcW w:w="960" w:type="dxa"/>
            <w:hideMark/>
          </w:tcPr>
          <w:p w14:paraId="425C0EA3" w14:textId="77777777" w:rsidR="004012A2" w:rsidRPr="004012A2" w:rsidRDefault="004012A2" w:rsidP="004012A2">
            <w:pPr>
              <w:rPr>
                <w:b/>
                <w:bCs/>
              </w:rPr>
            </w:pPr>
            <w:r w:rsidRPr="004012A2">
              <w:rPr>
                <w:b/>
                <w:bCs/>
              </w:rPr>
              <w:t>JΘ</w:t>
            </w:r>
          </w:p>
        </w:tc>
      </w:tr>
      <w:tr w:rsidR="004012A2" w:rsidRPr="004012A2" w14:paraId="002EB92C" w14:textId="77777777" w:rsidTr="004012A2">
        <w:trPr>
          <w:trHeight w:val="300"/>
        </w:trPr>
        <w:tc>
          <w:tcPr>
            <w:tcW w:w="960" w:type="dxa"/>
            <w:hideMark/>
          </w:tcPr>
          <w:p w14:paraId="052AB7F5" w14:textId="77777777" w:rsidR="004012A2" w:rsidRPr="004012A2" w:rsidRDefault="004012A2" w:rsidP="004012A2">
            <w:r w:rsidRPr="004012A2">
              <w:t>100</w:t>
            </w:r>
          </w:p>
        </w:tc>
        <w:tc>
          <w:tcPr>
            <w:tcW w:w="960" w:type="dxa"/>
            <w:shd w:val="clear" w:color="auto" w:fill="FFFF00"/>
            <w:hideMark/>
          </w:tcPr>
          <w:p w14:paraId="52DFE15C" w14:textId="77777777" w:rsidR="004012A2" w:rsidRPr="004012A2" w:rsidRDefault="004012A2" w:rsidP="004012A2">
            <w:r w:rsidRPr="004012A2">
              <w:t>0.98</w:t>
            </w:r>
          </w:p>
        </w:tc>
        <w:tc>
          <w:tcPr>
            <w:tcW w:w="1240" w:type="dxa"/>
            <w:shd w:val="clear" w:color="auto" w:fill="FFFF00"/>
            <w:hideMark/>
          </w:tcPr>
          <w:p w14:paraId="71D55877" w14:textId="77777777" w:rsidR="004012A2" w:rsidRPr="004012A2" w:rsidRDefault="004012A2" w:rsidP="004012A2">
            <w:r w:rsidRPr="004012A2">
              <w:t>0.098</w:t>
            </w:r>
          </w:p>
        </w:tc>
        <w:tc>
          <w:tcPr>
            <w:tcW w:w="1100" w:type="dxa"/>
            <w:hideMark/>
          </w:tcPr>
          <w:p w14:paraId="20AFC977" w14:textId="77777777" w:rsidR="004012A2" w:rsidRPr="004012A2" w:rsidRDefault="004012A2" w:rsidP="004012A2">
            <w:r w:rsidRPr="004012A2">
              <w:t>3.5</w:t>
            </w:r>
          </w:p>
        </w:tc>
        <w:tc>
          <w:tcPr>
            <w:tcW w:w="960" w:type="dxa"/>
            <w:hideMark/>
          </w:tcPr>
          <w:p w14:paraId="12D09401" w14:textId="77777777" w:rsidR="004012A2" w:rsidRPr="004012A2" w:rsidRDefault="004012A2" w:rsidP="004012A2"/>
        </w:tc>
        <w:tc>
          <w:tcPr>
            <w:tcW w:w="960" w:type="dxa"/>
            <w:shd w:val="clear" w:color="auto" w:fill="FFFF00"/>
            <w:hideMark/>
          </w:tcPr>
          <w:p w14:paraId="66CA9F8F" w14:textId="77777777" w:rsidR="004012A2" w:rsidRPr="004012A2" w:rsidRDefault="004012A2" w:rsidP="004012A2">
            <w:r w:rsidRPr="004012A2">
              <w:t>0.033</w:t>
            </w:r>
          </w:p>
        </w:tc>
        <w:tc>
          <w:tcPr>
            <w:tcW w:w="960" w:type="dxa"/>
            <w:hideMark/>
          </w:tcPr>
          <w:p w14:paraId="06582FCF" w14:textId="77777777" w:rsidR="004012A2" w:rsidRPr="004012A2" w:rsidRDefault="004012A2" w:rsidP="004012A2"/>
        </w:tc>
      </w:tr>
      <w:tr w:rsidR="004012A2" w:rsidRPr="004012A2" w14:paraId="1B292192" w14:textId="77777777" w:rsidTr="004012A2">
        <w:trPr>
          <w:trHeight w:val="300"/>
        </w:trPr>
        <w:tc>
          <w:tcPr>
            <w:tcW w:w="960" w:type="dxa"/>
            <w:hideMark/>
          </w:tcPr>
          <w:p w14:paraId="1B827D77" w14:textId="77777777" w:rsidR="004012A2" w:rsidRPr="004012A2" w:rsidRDefault="004012A2" w:rsidP="004012A2">
            <w:r w:rsidRPr="004012A2">
              <w:t>200</w:t>
            </w:r>
          </w:p>
        </w:tc>
        <w:tc>
          <w:tcPr>
            <w:tcW w:w="960" w:type="dxa"/>
            <w:hideMark/>
          </w:tcPr>
          <w:p w14:paraId="781405B6" w14:textId="77777777" w:rsidR="004012A2" w:rsidRPr="004012A2" w:rsidRDefault="004012A2" w:rsidP="004012A2"/>
        </w:tc>
        <w:tc>
          <w:tcPr>
            <w:tcW w:w="1240" w:type="dxa"/>
            <w:hideMark/>
          </w:tcPr>
          <w:p w14:paraId="332C0A48" w14:textId="77777777" w:rsidR="004012A2" w:rsidRPr="004012A2" w:rsidRDefault="004012A2" w:rsidP="004012A2"/>
        </w:tc>
        <w:tc>
          <w:tcPr>
            <w:tcW w:w="1100" w:type="dxa"/>
            <w:hideMark/>
          </w:tcPr>
          <w:p w14:paraId="3B934D0A" w14:textId="77777777" w:rsidR="004012A2" w:rsidRPr="004012A2" w:rsidRDefault="004012A2" w:rsidP="004012A2">
            <w:r w:rsidRPr="004012A2">
              <w:t>6</w:t>
            </w:r>
          </w:p>
        </w:tc>
        <w:tc>
          <w:tcPr>
            <w:tcW w:w="960" w:type="dxa"/>
            <w:hideMark/>
          </w:tcPr>
          <w:p w14:paraId="1CFF4D28" w14:textId="77777777" w:rsidR="004012A2" w:rsidRPr="004012A2" w:rsidRDefault="004012A2" w:rsidP="004012A2"/>
        </w:tc>
        <w:tc>
          <w:tcPr>
            <w:tcW w:w="960" w:type="dxa"/>
            <w:hideMark/>
          </w:tcPr>
          <w:p w14:paraId="093FA6D1" w14:textId="77777777" w:rsidR="004012A2" w:rsidRPr="004012A2" w:rsidRDefault="004012A2" w:rsidP="004012A2"/>
        </w:tc>
        <w:tc>
          <w:tcPr>
            <w:tcW w:w="960" w:type="dxa"/>
            <w:hideMark/>
          </w:tcPr>
          <w:p w14:paraId="69EF44A3" w14:textId="77777777" w:rsidR="004012A2" w:rsidRPr="004012A2" w:rsidRDefault="004012A2" w:rsidP="004012A2"/>
        </w:tc>
      </w:tr>
      <w:tr w:rsidR="004012A2" w:rsidRPr="004012A2" w14:paraId="7B07DC4F" w14:textId="77777777" w:rsidTr="004012A2">
        <w:trPr>
          <w:trHeight w:val="300"/>
        </w:trPr>
        <w:tc>
          <w:tcPr>
            <w:tcW w:w="960" w:type="dxa"/>
            <w:hideMark/>
          </w:tcPr>
          <w:p w14:paraId="13F9974A" w14:textId="77777777" w:rsidR="004012A2" w:rsidRPr="004012A2" w:rsidRDefault="004012A2" w:rsidP="004012A2">
            <w:r w:rsidRPr="004012A2">
              <w:t>300</w:t>
            </w:r>
          </w:p>
        </w:tc>
        <w:tc>
          <w:tcPr>
            <w:tcW w:w="960" w:type="dxa"/>
            <w:hideMark/>
          </w:tcPr>
          <w:p w14:paraId="692D9CAA" w14:textId="77777777" w:rsidR="004012A2" w:rsidRPr="004012A2" w:rsidRDefault="004012A2" w:rsidP="004012A2"/>
        </w:tc>
        <w:tc>
          <w:tcPr>
            <w:tcW w:w="1240" w:type="dxa"/>
            <w:hideMark/>
          </w:tcPr>
          <w:p w14:paraId="15E01B19" w14:textId="77777777" w:rsidR="004012A2" w:rsidRPr="004012A2" w:rsidRDefault="004012A2" w:rsidP="004012A2"/>
        </w:tc>
        <w:tc>
          <w:tcPr>
            <w:tcW w:w="1100" w:type="dxa"/>
            <w:hideMark/>
          </w:tcPr>
          <w:p w14:paraId="517C52CA" w14:textId="77777777" w:rsidR="004012A2" w:rsidRPr="004012A2" w:rsidRDefault="004012A2" w:rsidP="004012A2">
            <w:r w:rsidRPr="004012A2">
              <w:t>8</w:t>
            </w:r>
          </w:p>
        </w:tc>
        <w:tc>
          <w:tcPr>
            <w:tcW w:w="960" w:type="dxa"/>
            <w:hideMark/>
          </w:tcPr>
          <w:p w14:paraId="2980FEE1" w14:textId="77777777" w:rsidR="004012A2" w:rsidRPr="004012A2" w:rsidRDefault="004012A2" w:rsidP="004012A2"/>
        </w:tc>
        <w:tc>
          <w:tcPr>
            <w:tcW w:w="960" w:type="dxa"/>
            <w:hideMark/>
          </w:tcPr>
          <w:p w14:paraId="54BEBC01" w14:textId="77777777" w:rsidR="004012A2" w:rsidRPr="004012A2" w:rsidRDefault="004012A2" w:rsidP="004012A2"/>
        </w:tc>
        <w:tc>
          <w:tcPr>
            <w:tcW w:w="960" w:type="dxa"/>
            <w:hideMark/>
          </w:tcPr>
          <w:p w14:paraId="343F4A08" w14:textId="77777777" w:rsidR="004012A2" w:rsidRPr="004012A2" w:rsidRDefault="004012A2" w:rsidP="004012A2"/>
        </w:tc>
      </w:tr>
      <w:tr w:rsidR="004012A2" w:rsidRPr="004012A2" w14:paraId="069A2398" w14:textId="77777777" w:rsidTr="004012A2">
        <w:trPr>
          <w:trHeight w:val="300"/>
        </w:trPr>
        <w:tc>
          <w:tcPr>
            <w:tcW w:w="960" w:type="dxa"/>
            <w:hideMark/>
          </w:tcPr>
          <w:p w14:paraId="779BC6DF" w14:textId="77777777" w:rsidR="004012A2" w:rsidRPr="004012A2" w:rsidRDefault="004012A2" w:rsidP="004012A2">
            <w:r w:rsidRPr="004012A2">
              <w:t>400</w:t>
            </w:r>
          </w:p>
        </w:tc>
        <w:tc>
          <w:tcPr>
            <w:tcW w:w="960" w:type="dxa"/>
            <w:hideMark/>
          </w:tcPr>
          <w:p w14:paraId="2E2942BD" w14:textId="77777777" w:rsidR="004012A2" w:rsidRPr="004012A2" w:rsidRDefault="004012A2" w:rsidP="004012A2"/>
        </w:tc>
        <w:tc>
          <w:tcPr>
            <w:tcW w:w="1240" w:type="dxa"/>
            <w:hideMark/>
          </w:tcPr>
          <w:p w14:paraId="7FF20B85" w14:textId="77777777" w:rsidR="004012A2" w:rsidRPr="004012A2" w:rsidRDefault="004012A2" w:rsidP="004012A2"/>
        </w:tc>
        <w:tc>
          <w:tcPr>
            <w:tcW w:w="1100" w:type="dxa"/>
            <w:hideMark/>
          </w:tcPr>
          <w:p w14:paraId="03B0FCBC" w14:textId="77777777" w:rsidR="004012A2" w:rsidRPr="004012A2" w:rsidRDefault="004012A2" w:rsidP="004012A2">
            <w:r w:rsidRPr="004012A2">
              <w:t>10.5</w:t>
            </w:r>
          </w:p>
        </w:tc>
        <w:tc>
          <w:tcPr>
            <w:tcW w:w="960" w:type="dxa"/>
            <w:hideMark/>
          </w:tcPr>
          <w:p w14:paraId="37DC5EE3" w14:textId="77777777" w:rsidR="004012A2" w:rsidRPr="004012A2" w:rsidRDefault="004012A2" w:rsidP="004012A2"/>
        </w:tc>
        <w:tc>
          <w:tcPr>
            <w:tcW w:w="960" w:type="dxa"/>
            <w:hideMark/>
          </w:tcPr>
          <w:p w14:paraId="1C30F2D9" w14:textId="77777777" w:rsidR="004012A2" w:rsidRPr="004012A2" w:rsidRDefault="004012A2" w:rsidP="004012A2"/>
        </w:tc>
        <w:tc>
          <w:tcPr>
            <w:tcW w:w="960" w:type="dxa"/>
            <w:hideMark/>
          </w:tcPr>
          <w:p w14:paraId="1CE13425" w14:textId="77777777" w:rsidR="004012A2" w:rsidRPr="004012A2" w:rsidRDefault="004012A2" w:rsidP="004012A2"/>
        </w:tc>
      </w:tr>
      <w:tr w:rsidR="004012A2" w:rsidRPr="004012A2" w14:paraId="16681667" w14:textId="77777777" w:rsidTr="004012A2">
        <w:trPr>
          <w:trHeight w:val="300"/>
        </w:trPr>
        <w:tc>
          <w:tcPr>
            <w:tcW w:w="960" w:type="dxa"/>
            <w:hideMark/>
          </w:tcPr>
          <w:p w14:paraId="625441E1" w14:textId="77777777" w:rsidR="004012A2" w:rsidRPr="004012A2" w:rsidRDefault="004012A2" w:rsidP="004012A2">
            <w:r w:rsidRPr="004012A2">
              <w:t>500</w:t>
            </w:r>
          </w:p>
        </w:tc>
        <w:tc>
          <w:tcPr>
            <w:tcW w:w="960" w:type="dxa"/>
            <w:hideMark/>
          </w:tcPr>
          <w:p w14:paraId="55702F67" w14:textId="77777777" w:rsidR="004012A2" w:rsidRPr="004012A2" w:rsidRDefault="004012A2" w:rsidP="004012A2"/>
        </w:tc>
        <w:tc>
          <w:tcPr>
            <w:tcW w:w="1240" w:type="dxa"/>
            <w:hideMark/>
          </w:tcPr>
          <w:p w14:paraId="4BD75404" w14:textId="77777777" w:rsidR="004012A2" w:rsidRPr="004012A2" w:rsidRDefault="004012A2" w:rsidP="004012A2"/>
        </w:tc>
        <w:tc>
          <w:tcPr>
            <w:tcW w:w="1100" w:type="dxa"/>
            <w:hideMark/>
          </w:tcPr>
          <w:p w14:paraId="1EBEEFE0" w14:textId="77777777" w:rsidR="004012A2" w:rsidRPr="004012A2" w:rsidRDefault="004012A2" w:rsidP="004012A2">
            <w:r w:rsidRPr="004012A2">
              <w:t>13.5</w:t>
            </w:r>
          </w:p>
        </w:tc>
        <w:tc>
          <w:tcPr>
            <w:tcW w:w="960" w:type="dxa"/>
            <w:hideMark/>
          </w:tcPr>
          <w:p w14:paraId="1E0536B9" w14:textId="77777777" w:rsidR="004012A2" w:rsidRPr="004012A2" w:rsidRDefault="004012A2" w:rsidP="004012A2"/>
        </w:tc>
        <w:tc>
          <w:tcPr>
            <w:tcW w:w="960" w:type="dxa"/>
            <w:hideMark/>
          </w:tcPr>
          <w:p w14:paraId="49112296" w14:textId="77777777" w:rsidR="004012A2" w:rsidRPr="004012A2" w:rsidRDefault="004012A2" w:rsidP="004012A2"/>
        </w:tc>
        <w:tc>
          <w:tcPr>
            <w:tcW w:w="960" w:type="dxa"/>
            <w:hideMark/>
          </w:tcPr>
          <w:p w14:paraId="3168A3FE" w14:textId="77777777" w:rsidR="004012A2" w:rsidRPr="004012A2" w:rsidRDefault="004012A2" w:rsidP="004012A2"/>
        </w:tc>
      </w:tr>
      <w:tr w:rsidR="004012A2" w:rsidRPr="004012A2" w14:paraId="5595F126" w14:textId="77777777" w:rsidTr="004012A2">
        <w:trPr>
          <w:trHeight w:val="300"/>
        </w:trPr>
        <w:tc>
          <w:tcPr>
            <w:tcW w:w="960" w:type="dxa"/>
            <w:hideMark/>
          </w:tcPr>
          <w:p w14:paraId="323019B4" w14:textId="77777777" w:rsidR="004012A2" w:rsidRPr="004012A2" w:rsidRDefault="004012A2" w:rsidP="004012A2"/>
        </w:tc>
        <w:tc>
          <w:tcPr>
            <w:tcW w:w="960" w:type="dxa"/>
            <w:hideMark/>
          </w:tcPr>
          <w:p w14:paraId="7A56CF46" w14:textId="77777777" w:rsidR="004012A2" w:rsidRPr="004012A2" w:rsidRDefault="004012A2" w:rsidP="004012A2"/>
        </w:tc>
        <w:tc>
          <w:tcPr>
            <w:tcW w:w="1240" w:type="dxa"/>
            <w:hideMark/>
          </w:tcPr>
          <w:p w14:paraId="6F5ABC2B" w14:textId="77777777" w:rsidR="004012A2" w:rsidRPr="004012A2" w:rsidRDefault="004012A2" w:rsidP="004012A2"/>
        </w:tc>
        <w:tc>
          <w:tcPr>
            <w:tcW w:w="1100" w:type="dxa"/>
            <w:hideMark/>
          </w:tcPr>
          <w:p w14:paraId="06F1B4B0" w14:textId="77777777" w:rsidR="004012A2" w:rsidRPr="004012A2" w:rsidRDefault="004012A2" w:rsidP="004012A2"/>
        </w:tc>
        <w:tc>
          <w:tcPr>
            <w:tcW w:w="960" w:type="dxa"/>
            <w:hideMark/>
          </w:tcPr>
          <w:p w14:paraId="01AD692E" w14:textId="77777777" w:rsidR="004012A2" w:rsidRPr="004012A2" w:rsidRDefault="004012A2" w:rsidP="004012A2"/>
        </w:tc>
        <w:tc>
          <w:tcPr>
            <w:tcW w:w="960" w:type="dxa"/>
            <w:hideMark/>
          </w:tcPr>
          <w:p w14:paraId="74A8C7C0" w14:textId="77777777" w:rsidR="004012A2" w:rsidRPr="004012A2" w:rsidRDefault="004012A2" w:rsidP="004012A2"/>
        </w:tc>
        <w:tc>
          <w:tcPr>
            <w:tcW w:w="960" w:type="dxa"/>
            <w:hideMark/>
          </w:tcPr>
          <w:p w14:paraId="0A03F9E1" w14:textId="77777777" w:rsidR="004012A2" w:rsidRPr="004012A2" w:rsidRDefault="004012A2" w:rsidP="004012A2"/>
        </w:tc>
      </w:tr>
      <w:tr w:rsidR="004012A2" w:rsidRPr="004012A2" w14:paraId="0B49BA20" w14:textId="77777777" w:rsidTr="004012A2">
        <w:trPr>
          <w:trHeight w:val="300"/>
        </w:trPr>
        <w:tc>
          <w:tcPr>
            <w:tcW w:w="960" w:type="dxa"/>
            <w:hideMark/>
          </w:tcPr>
          <w:p w14:paraId="7451126C" w14:textId="77777777" w:rsidR="004012A2" w:rsidRPr="004012A2" w:rsidRDefault="004012A2" w:rsidP="004012A2"/>
        </w:tc>
        <w:tc>
          <w:tcPr>
            <w:tcW w:w="960" w:type="dxa"/>
            <w:hideMark/>
          </w:tcPr>
          <w:p w14:paraId="653CAE58" w14:textId="77777777" w:rsidR="004012A2" w:rsidRPr="004012A2" w:rsidRDefault="004012A2" w:rsidP="004012A2">
            <w:r w:rsidRPr="004012A2">
              <w:t>Material</w:t>
            </w:r>
          </w:p>
        </w:tc>
        <w:tc>
          <w:tcPr>
            <w:tcW w:w="1240" w:type="dxa"/>
            <w:hideMark/>
          </w:tcPr>
          <w:p w14:paraId="63F96293" w14:textId="77777777" w:rsidR="004012A2" w:rsidRPr="004012A2" w:rsidRDefault="004012A2" w:rsidP="004012A2">
            <w:r w:rsidRPr="004012A2">
              <w:t>Steel</w:t>
            </w:r>
          </w:p>
        </w:tc>
        <w:tc>
          <w:tcPr>
            <w:tcW w:w="1100" w:type="dxa"/>
            <w:hideMark/>
          </w:tcPr>
          <w:p w14:paraId="71477DDC" w14:textId="77777777" w:rsidR="004012A2" w:rsidRPr="004012A2" w:rsidRDefault="004012A2" w:rsidP="004012A2"/>
        </w:tc>
        <w:tc>
          <w:tcPr>
            <w:tcW w:w="960" w:type="dxa"/>
            <w:noWrap/>
            <w:hideMark/>
          </w:tcPr>
          <w:p w14:paraId="5EB466AB" w14:textId="77777777" w:rsidR="004012A2" w:rsidRPr="004012A2" w:rsidRDefault="004012A2" w:rsidP="004012A2"/>
        </w:tc>
        <w:tc>
          <w:tcPr>
            <w:tcW w:w="960" w:type="dxa"/>
            <w:hideMark/>
          </w:tcPr>
          <w:p w14:paraId="49D390CD" w14:textId="77777777" w:rsidR="004012A2" w:rsidRPr="004012A2" w:rsidRDefault="004012A2"/>
        </w:tc>
        <w:tc>
          <w:tcPr>
            <w:tcW w:w="960" w:type="dxa"/>
            <w:hideMark/>
          </w:tcPr>
          <w:p w14:paraId="5466EAC7" w14:textId="77777777" w:rsidR="004012A2" w:rsidRPr="004012A2" w:rsidRDefault="004012A2" w:rsidP="004012A2"/>
        </w:tc>
      </w:tr>
    </w:tbl>
    <w:p w14:paraId="61C4053A" w14:textId="77777777" w:rsidR="004012A2" w:rsidRDefault="004012A2">
      <w:r>
        <w:fldChar w:fldCharType="end"/>
      </w:r>
    </w:p>
    <w:p w14:paraId="50CE4369" w14:textId="77777777" w:rsidR="00444DA9" w:rsidRDefault="00444DA9"/>
    <w:p w14:paraId="2ED30852" w14:textId="77777777" w:rsidR="00B477BC" w:rsidRDefault="00B477BC"/>
    <w:p w14:paraId="77209E41" w14:textId="62984AF2" w:rsidR="00A606A1" w:rsidRDefault="00A606A1">
      <w:r>
        <w:lastRenderedPageBreak/>
        <w:t>The table below shows the data given in the brief which was used in the later calculations.</w:t>
      </w:r>
    </w:p>
    <w:p w14:paraId="6C412D01" w14:textId="1465320A" w:rsidR="00444DA9" w:rsidRDefault="00444DA9" w:rsidP="00444DA9">
      <w:pPr>
        <w:pStyle w:val="Caption"/>
      </w:pPr>
      <w:bookmarkStart w:id="10" w:name="_Toc218305130"/>
      <w:r>
        <w:t xml:space="preserve">Table </w:t>
      </w:r>
      <w:fldSimple w:instr=" SEQ Table \* ARABIC ">
        <w:r w:rsidR="008104C6">
          <w:rPr>
            <w:noProof/>
          </w:rPr>
          <w:t>4</w:t>
        </w:r>
      </w:fldSimple>
      <w:r>
        <w:t xml:space="preserve"> - Data Given in Brief</w:t>
      </w:r>
      <w:bookmarkEnd w:id="10"/>
    </w:p>
    <w:tbl>
      <w:tblPr>
        <w:tblStyle w:val="TableGrid"/>
        <w:tblW w:w="0" w:type="auto"/>
        <w:tblLook w:val="04A0" w:firstRow="1" w:lastRow="0" w:firstColumn="1" w:lastColumn="0" w:noHBand="0" w:noVBand="1"/>
      </w:tblPr>
      <w:tblGrid>
        <w:gridCol w:w="2794"/>
        <w:gridCol w:w="1142"/>
      </w:tblGrid>
      <w:tr w:rsidR="00444DA9" w:rsidRPr="00444DA9" w14:paraId="3360A1C8" w14:textId="77777777" w:rsidTr="00444DA9">
        <w:trPr>
          <w:trHeight w:val="418"/>
        </w:trPr>
        <w:tc>
          <w:tcPr>
            <w:tcW w:w="2794" w:type="dxa"/>
            <w:hideMark/>
          </w:tcPr>
          <w:p w14:paraId="0F19F0AA" w14:textId="77777777" w:rsidR="00444DA9" w:rsidRPr="00444DA9" w:rsidRDefault="00444DA9" w:rsidP="00444DA9">
            <w:r w:rsidRPr="00444DA9">
              <w:t>Torque Arm Radius (m)</w:t>
            </w:r>
          </w:p>
        </w:tc>
        <w:tc>
          <w:tcPr>
            <w:tcW w:w="1142" w:type="dxa"/>
            <w:noWrap/>
            <w:hideMark/>
          </w:tcPr>
          <w:p w14:paraId="713257D6" w14:textId="77777777" w:rsidR="00444DA9" w:rsidRPr="00444DA9" w:rsidRDefault="00444DA9" w:rsidP="00444DA9">
            <w:r w:rsidRPr="00444DA9">
              <w:t>0.1</w:t>
            </w:r>
          </w:p>
        </w:tc>
      </w:tr>
      <w:tr w:rsidR="00444DA9" w:rsidRPr="00444DA9" w14:paraId="32C5D1E6" w14:textId="77777777" w:rsidTr="00444DA9">
        <w:trPr>
          <w:trHeight w:val="100"/>
        </w:trPr>
        <w:tc>
          <w:tcPr>
            <w:tcW w:w="2794" w:type="dxa"/>
            <w:noWrap/>
            <w:hideMark/>
          </w:tcPr>
          <w:p w14:paraId="1D2B4502" w14:textId="77777777" w:rsidR="00444DA9" w:rsidRPr="00444DA9" w:rsidRDefault="00444DA9" w:rsidP="00444DA9">
            <w:r w:rsidRPr="00444DA9">
              <w:t>L (m)</w:t>
            </w:r>
          </w:p>
        </w:tc>
        <w:tc>
          <w:tcPr>
            <w:tcW w:w="1142" w:type="dxa"/>
            <w:noWrap/>
            <w:hideMark/>
          </w:tcPr>
          <w:p w14:paraId="20031EEB" w14:textId="77777777" w:rsidR="00444DA9" w:rsidRPr="00444DA9" w:rsidRDefault="00444DA9" w:rsidP="00444DA9">
            <w:r w:rsidRPr="00444DA9">
              <w:t>0.34</w:t>
            </w:r>
          </w:p>
        </w:tc>
      </w:tr>
      <w:tr w:rsidR="00444DA9" w:rsidRPr="00444DA9" w14:paraId="5C3B3AAD" w14:textId="77777777" w:rsidTr="00444DA9">
        <w:trPr>
          <w:trHeight w:val="100"/>
        </w:trPr>
        <w:tc>
          <w:tcPr>
            <w:tcW w:w="2794" w:type="dxa"/>
            <w:noWrap/>
            <w:hideMark/>
          </w:tcPr>
          <w:p w14:paraId="6A1224B1" w14:textId="77777777" w:rsidR="00444DA9" w:rsidRPr="00444DA9" w:rsidRDefault="00444DA9" w:rsidP="00444DA9">
            <w:r w:rsidRPr="00444DA9">
              <w:t>D (mm)</w:t>
            </w:r>
          </w:p>
        </w:tc>
        <w:tc>
          <w:tcPr>
            <w:tcW w:w="1142" w:type="dxa"/>
            <w:noWrap/>
            <w:hideMark/>
          </w:tcPr>
          <w:p w14:paraId="551686B9" w14:textId="77777777" w:rsidR="00444DA9" w:rsidRPr="00444DA9" w:rsidRDefault="00444DA9" w:rsidP="00444DA9">
            <w:r w:rsidRPr="00444DA9">
              <w:t>3.1</w:t>
            </w:r>
          </w:p>
        </w:tc>
      </w:tr>
      <w:tr w:rsidR="00444DA9" w:rsidRPr="00444DA9" w14:paraId="02B43F9A" w14:textId="77777777" w:rsidTr="00444DA9">
        <w:trPr>
          <w:trHeight w:val="100"/>
        </w:trPr>
        <w:tc>
          <w:tcPr>
            <w:tcW w:w="2794" w:type="dxa"/>
            <w:noWrap/>
            <w:hideMark/>
          </w:tcPr>
          <w:p w14:paraId="6746E606" w14:textId="77777777" w:rsidR="00444DA9" w:rsidRPr="00444DA9" w:rsidRDefault="00444DA9" w:rsidP="00444DA9">
            <w:r w:rsidRPr="00444DA9">
              <w:t>D (m)</w:t>
            </w:r>
          </w:p>
        </w:tc>
        <w:tc>
          <w:tcPr>
            <w:tcW w:w="1142" w:type="dxa"/>
            <w:noWrap/>
            <w:hideMark/>
          </w:tcPr>
          <w:p w14:paraId="25F35297" w14:textId="77777777" w:rsidR="00444DA9" w:rsidRPr="00444DA9" w:rsidRDefault="00444DA9" w:rsidP="00444DA9">
            <w:r w:rsidRPr="00444DA9">
              <w:t>0.0031</w:t>
            </w:r>
          </w:p>
        </w:tc>
      </w:tr>
      <w:tr w:rsidR="00444DA9" w:rsidRPr="00444DA9" w14:paraId="4FCE6C4A" w14:textId="77777777" w:rsidTr="00444DA9">
        <w:trPr>
          <w:trHeight w:val="122"/>
        </w:trPr>
        <w:tc>
          <w:tcPr>
            <w:tcW w:w="2794" w:type="dxa"/>
            <w:noWrap/>
            <w:hideMark/>
          </w:tcPr>
          <w:p w14:paraId="57F8BB21" w14:textId="77777777" w:rsidR="00444DA9" w:rsidRPr="00444DA9" w:rsidRDefault="00444DA9" w:rsidP="00444DA9">
            <w:r w:rsidRPr="00444DA9">
              <w:t>π</w:t>
            </w:r>
          </w:p>
        </w:tc>
        <w:tc>
          <w:tcPr>
            <w:tcW w:w="1142" w:type="dxa"/>
            <w:noWrap/>
            <w:hideMark/>
          </w:tcPr>
          <w:p w14:paraId="7C2FC611" w14:textId="77777777" w:rsidR="00444DA9" w:rsidRPr="00444DA9" w:rsidRDefault="00444DA9" w:rsidP="00444DA9">
            <w:r w:rsidRPr="00444DA9">
              <w:t>3.14</w:t>
            </w:r>
          </w:p>
        </w:tc>
      </w:tr>
    </w:tbl>
    <w:p w14:paraId="5B801341" w14:textId="3599A10B" w:rsidR="00E14BEE" w:rsidRDefault="00E14BEE">
      <w:pPr>
        <w:rPr>
          <w:rFonts w:asciiTheme="majorHAnsi" w:eastAsiaTheme="majorEastAsia" w:hAnsiTheme="majorHAnsi" w:cstheme="majorBidi"/>
          <w:color w:val="2F5496" w:themeColor="accent1" w:themeShade="BF"/>
          <w:sz w:val="32"/>
          <w:szCs w:val="32"/>
        </w:rPr>
      </w:pPr>
      <w:r>
        <w:br w:type="page"/>
      </w:r>
    </w:p>
    <w:p w14:paraId="0C9D1A99" w14:textId="74CB0490" w:rsidR="00E14BEE" w:rsidRDefault="00342F0A" w:rsidP="00E14BEE">
      <w:pPr>
        <w:pStyle w:val="Heading1"/>
        <w:numPr>
          <w:ilvl w:val="0"/>
          <w:numId w:val="1"/>
        </w:numPr>
      </w:pPr>
      <w:bookmarkStart w:id="11" w:name="_Toc218263808"/>
      <w:r>
        <w:lastRenderedPageBreak/>
        <w:t>Analysis</w:t>
      </w:r>
      <w:bookmarkEnd w:id="11"/>
    </w:p>
    <w:p w14:paraId="57CBD754" w14:textId="77777777" w:rsidR="00CA13FD" w:rsidRDefault="00BC3A78" w:rsidP="00B477BC">
      <w:pPr>
        <w:jc w:val="both"/>
      </w:pPr>
      <w:r>
        <w:t>The data tables could then be filled in by</w:t>
      </w:r>
      <w:r w:rsidR="00CA13FD">
        <w:t>;</w:t>
      </w:r>
    </w:p>
    <w:p w14:paraId="128D9367" w14:textId="3CE39F91" w:rsidR="00CA13FD" w:rsidRDefault="00CA13FD" w:rsidP="00B477BC">
      <w:pPr>
        <w:pStyle w:val="ListParagraph"/>
        <w:numPr>
          <w:ilvl w:val="0"/>
          <w:numId w:val="6"/>
        </w:numPr>
        <w:jc w:val="both"/>
      </w:pPr>
      <w:r>
        <w:t>F</w:t>
      </w:r>
      <w:r w:rsidR="00BC3A78">
        <w:t>irst calculating the load in newtons by multiplying the load in grams by the acceleration due to gravity, 9.81m/s</w:t>
      </w:r>
      <w:r w:rsidR="00BC3A78" w:rsidRPr="00CA13FD">
        <w:rPr>
          <w:vertAlign w:val="superscript"/>
        </w:rPr>
        <w:t>2</w:t>
      </w:r>
      <w:r w:rsidR="00BC3A78">
        <w:t>.</w:t>
      </w:r>
    </w:p>
    <w:p w14:paraId="65E65F11" w14:textId="30688029" w:rsidR="00CA13FD" w:rsidRDefault="00BC3A78" w:rsidP="00B477BC">
      <w:pPr>
        <w:pStyle w:val="ListParagraph"/>
        <w:numPr>
          <w:ilvl w:val="0"/>
          <w:numId w:val="6"/>
        </w:numPr>
        <w:jc w:val="both"/>
      </w:pPr>
      <w:r>
        <w:t xml:space="preserve">The torque </w:t>
      </w:r>
      <w:r w:rsidR="00786027">
        <w:t>could</w:t>
      </w:r>
      <w:r>
        <w:t xml:space="preserve"> then be calculated by multiplying load in newtons by the torque arm radius which was 0.1m. </w:t>
      </w:r>
    </w:p>
    <w:p w14:paraId="33BB22DD" w14:textId="4E16E45C" w:rsidR="00CA13FD" w:rsidRDefault="00BC3A78" w:rsidP="00B477BC">
      <w:pPr>
        <w:pStyle w:val="ListParagraph"/>
        <w:numPr>
          <w:ilvl w:val="0"/>
          <w:numId w:val="6"/>
        </w:numPr>
        <w:jc w:val="both"/>
      </w:pPr>
      <w:r>
        <w:t xml:space="preserve">The twist angle </w:t>
      </w:r>
      <w:r w:rsidR="00786027">
        <w:t>could</w:t>
      </w:r>
      <w:r>
        <w:t xml:space="preserve"> then be converted from degrees to radians by multiplying the figure in degrees by 2</w:t>
      </w:r>
      <w:r w:rsidRPr="00CA13FD">
        <w:rPr>
          <w:rFonts w:ascii="GreekC" w:hAnsi="GreekC" w:cs="GreekC"/>
        </w:rPr>
        <w:t>π</w:t>
      </w:r>
      <w:r>
        <w:t>/360.</w:t>
      </w:r>
    </w:p>
    <w:p w14:paraId="6E1B8FA5" w14:textId="4E35A20A" w:rsidR="00CA13FD" w:rsidRDefault="00BC3A78" w:rsidP="00B477BC">
      <w:pPr>
        <w:pStyle w:val="ListParagraph"/>
        <w:numPr>
          <w:ilvl w:val="0"/>
          <w:numId w:val="6"/>
        </w:numPr>
        <w:jc w:val="both"/>
      </w:pPr>
      <w:r>
        <w:t xml:space="preserve">The TL column </w:t>
      </w:r>
      <w:r w:rsidR="00786027">
        <w:t>could</w:t>
      </w:r>
      <w:r>
        <w:t xml:space="preserve"> then be calculated by multiplying the torque values by the length of the rod, which was 0.34m.</w:t>
      </w:r>
    </w:p>
    <w:p w14:paraId="1846C538" w14:textId="77777777" w:rsidR="00CA13FD" w:rsidRDefault="00BC3A78" w:rsidP="00B477BC">
      <w:pPr>
        <w:pStyle w:val="ListParagraph"/>
        <w:numPr>
          <w:ilvl w:val="0"/>
          <w:numId w:val="6"/>
        </w:numPr>
        <w:jc w:val="both"/>
      </w:pPr>
      <w:r>
        <w:t xml:space="preserve">The value for J was then calculated by multiplying </w:t>
      </w:r>
      <w:r w:rsidR="00CA13FD" w:rsidRPr="00CA13FD">
        <w:rPr>
          <w:rFonts w:ascii="GreekC" w:hAnsi="GreekC" w:cs="GreekC"/>
        </w:rPr>
        <w:t>π</w:t>
      </w:r>
      <w:r w:rsidR="00CA13FD">
        <w:t xml:space="preserve"> by the rod diameter to the power 4 all over 32. </w:t>
      </w:r>
    </w:p>
    <w:p w14:paraId="15642D63" w14:textId="42D8F549" w:rsidR="00CA13FD" w:rsidRDefault="00CA13FD" w:rsidP="00B477BC">
      <w:pPr>
        <w:pStyle w:val="ListParagraph"/>
        <w:numPr>
          <w:ilvl w:val="0"/>
          <w:numId w:val="6"/>
        </w:numPr>
        <w:jc w:val="both"/>
      </w:pPr>
      <w:r>
        <w:t>With the J value calculated, the J</w:t>
      </w:r>
      <w:r w:rsidRPr="00CA13FD">
        <w:rPr>
          <w:rFonts w:ascii="GreekC" w:hAnsi="GreekC" w:cs="GreekC"/>
        </w:rPr>
        <w:t>Θ</w:t>
      </w:r>
      <w:r>
        <w:t xml:space="preserve"> values were calculated by multiplying the twist angle in radians by the J value.</w:t>
      </w:r>
    </w:p>
    <w:p w14:paraId="5B20D81D" w14:textId="77777777" w:rsidR="008A331B" w:rsidRDefault="00CA13FD" w:rsidP="00B477BC">
      <w:pPr>
        <w:jc w:val="both"/>
      </w:pPr>
      <w:r>
        <w:t>All the equations used in the calculations can be seen below.</w:t>
      </w:r>
    </w:p>
    <w:p w14:paraId="7A891131" w14:textId="7CC945B1" w:rsidR="008A331B" w:rsidRPr="008A331B" w:rsidRDefault="008A331B" w:rsidP="008A331B">
      <w:pPr>
        <w:jc w:val="center"/>
        <w:rPr>
          <w:rFonts w:ascii="Calibri" w:eastAsiaTheme="minorEastAsia" w:hAnsi="Calibri" w:cs="Calibri"/>
        </w:rPr>
      </w:pPr>
      <m:oMath>
        <m:r>
          <w:rPr>
            <w:rFonts w:ascii="Cambria Math" w:hAnsi="Cambria Math" w:cs="Calibri"/>
          </w:rPr>
          <m:t>Load</m:t>
        </m:r>
        <m:r>
          <w:rPr>
            <w:rFonts w:ascii="Cambria Math" w:hAnsi="Cambria Math" w:cs="Calibri"/>
          </w:rPr>
          <m:t>(weight)</m:t>
        </m:r>
        <m:r>
          <w:rPr>
            <w:rFonts w:ascii="Cambria Math" w:hAnsi="Cambria Math" w:cs="Calibri"/>
          </w:rPr>
          <m:t>=m×g</m:t>
        </m:r>
      </m:oMath>
      <w:r w:rsidRPr="008A331B">
        <w:rPr>
          <w:rFonts w:ascii="Calibri" w:eastAsiaTheme="minorEastAsia" w:hAnsi="Calibri" w:cs="Calibri"/>
        </w:rPr>
        <w:t xml:space="preserve"> (N)</w:t>
      </w:r>
      <w:r w:rsidR="00362BC4">
        <w:rPr>
          <w:rFonts w:ascii="Calibri" w:eastAsiaTheme="minorEastAsia" w:hAnsi="Calibri" w:cs="Calibri"/>
        </w:rPr>
        <w:t xml:space="preserve"> </w:t>
      </w:r>
      <w:r w:rsidR="00362BC4" w:rsidRPr="00362BC4">
        <w:rPr>
          <w:rFonts w:ascii="Calibri" w:eastAsiaTheme="minorEastAsia" w:hAnsi="Calibri" w:cs="Calibri"/>
        </w:rPr>
        <w:t>(</w:t>
      </w:r>
      <w:proofErr w:type="spellStart"/>
      <w:r w:rsidR="00362BC4" w:rsidRPr="00362BC4">
        <w:rPr>
          <w:rFonts w:ascii="Calibri" w:eastAsiaTheme="minorEastAsia" w:hAnsi="Calibri" w:cs="Calibri"/>
        </w:rPr>
        <w:t>cuemath</w:t>
      </w:r>
      <w:proofErr w:type="spellEnd"/>
      <w:r w:rsidR="00362BC4" w:rsidRPr="00362BC4">
        <w:rPr>
          <w:rFonts w:ascii="Calibri" w:eastAsiaTheme="minorEastAsia" w:hAnsi="Calibri" w:cs="Calibri"/>
        </w:rPr>
        <w:t>, n.d.)</w:t>
      </w:r>
    </w:p>
    <w:p w14:paraId="05A0FFC9" w14:textId="039CE8B0" w:rsidR="008A331B" w:rsidRPr="008A331B" w:rsidRDefault="008A331B" w:rsidP="00362BC4">
      <w:pPr>
        <w:jc w:val="center"/>
        <w:rPr>
          <w:rFonts w:ascii="Calibri" w:eastAsiaTheme="majorEastAsia" w:hAnsi="Calibri" w:cs="Calibri"/>
        </w:rPr>
      </w:pPr>
      <m:oMath>
        <m:r>
          <w:rPr>
            <w:rFonts w:ascii="Cambria Math" w:eastAsiaTheme="majorEastAsia" w:hAnsi="Cambria Math" w:cs="Calibri"/>
          </w:rPr>
          <m:t>T=Load</m:t>
        </m:r>
        <m:r>
          <w:rPr>
            <w:rFonts w:ascii="Cambria Math" w:eastAsiaTheme="majorEastAsia" w:hAnsi="Cambria Math" w:cs="Calibri"/>
          </w:rPr>
          <m:t>(w)</m:t>
        </m:r>
        <m:r>
          <w:rPr>
            <w:rFonts w:ascii="Cambria Math" w:eastAsiaTheme="majorEastAsia" w:hAnsi="Cambria Math" w:cs="Calibri"/>
          </w:rPr>
          <m:t>×Torque Arm Radius</m:t>
        </m:r>
      </m:oMath>
      <w:r w:rsidR="00362BC4">
        <w:rPr>
          <w:rFonts w:ascii="Calibri" w:eastAsiaTheme="majorEastAsia" w:hAnsi="Calibri" w:cs="Calibri"/>
        </w:rPr>
        <w:t xml:space="preserve">  </w:t>
      </w:r>
      <w:r w:rsidR="00362BC4" w:rsidRPr="00362BC4">
        <w:rPr>
          <w:rFonts w:ascii="Calibri" w:eastAsiaTheme="majorEastAsia" w:hAnsi="Calibri" w:cs="Calibri"/>
        </w:rPr>
        <w:t>(NASA, 2015)</w:t>
      </w:r>
    </w:p>
    <w:p w14:paraId="5CB943FD" w14:textId="2A1A0EFD" w:rsidR="008A331B" w:rsidRPr="008A331B" w:rsidRDefault="008A331B" w:rsidP="00362BC4">
      <w:pPr>
        <w:jc w:val="center"/>
        <w:rPr>
          <w:rFonts w:ascii="Calibri" w:eastAsiaTheme="majorEastAsia" w:hAnsi="Calibri" w:cs="Calibri"/>
        </w:rPr>
      </w:pPr>
      <m:oMath>
        <m:r>
          <w:rPr>
            <w:rFonts w:ascii="Cambria Math" w:eastAsiaTheme="majorEastAsia" w:hAnsi="Cambria Math" w:cs="Calibri"/>
          </w:rPr>
          <m:t>θ=x°×</m:t>
        </m:r>
        <m:f>
          <m:fPr>
            <m:ctrlPr>
              <w:rPr>
                <w:rFonts w:ascii="Cambria Math" w:eastAsiaTheme="majorEastAsia" w:hAnsi="Cambria Math" w:cs="Calibri"/>
                <w:i/>
              </w:rPr>
            </m:ctrlPr>
          </m:fPr>
          <m:num>
            <m:r>
              <w:rPr>
                <w:rFonts w:ascii="Cambria Math" w:eastAsiaTheme="majorEastAsia" w:hAnsi="Cambria Math" w:cs="Calibri"/>
              </w:rPr>
              <m:t>2π</m:t>
            </m:r>
          </m:num>
          <m:den>
            <m:r>
              <w:rPr>
                <w:rFonts w:ascii="Cambria Math" w:eastAsiaTheme="majorEastAsia" w:hAnsi="Cambria Math" w:cs="Calibri"/>
              </w:rPr>
              <m:t>360</m:t>
            </m:r>
          </m:den>
        </m:f>
        <m:r>
          <w:rPr>
            <w:rFonts w:ascii="Cambria Math" w:eastAsiaTheme="majorEastAsia" w:hAnsi="Cambria Math" w:cs="Calibri"/>
          </w:rPr>
          <m:t>=x°×</m:t>
        </m:r>
        <m:f>
          <m:fPr>
            <m:ctrlPr>
              <w:rPr>
                <w:rFonts w:ascii="Cambria Math" w:eastAsiaTheme="majorEastAsia" w:hAnsi="Cambria Math" w:cs="Calibri"/>
                <w:i/>
              </w:rPr>
            </m:ctrlPr>
          </m:fPr>
          <m:num>
            <m:r>
              <w:rPr>
                <w:rFonts w:ascii="Cambria Math" w:eastAsiaTheme="majorEastAsia" w:hAnsi="Cambria Math" w:cs="Calibri"/>
              </w:rPr>
              <m:t>π</m:t>
            </m:r>
          </m:num>
          <m:den>
            <m:r>
              <w:rPr>
                <w:rFonts w:ascii="Cambria Math" w:eastAsiaTheme="majorEastAsia" w:hAnsi="Cambria Math" w:cs="Calibri"/>
              </w:rPr>
              <m:t>180</m:t>
            </m:r>
          </m:den>
        </m:f>
      </m:oMath>
      <w:r w:rsidR="00362BC4">
        <w:rPr>
          <w:rFonts w:ascii="Calibri" w:eastAsiaTheme="majorEastAsia" w:hAnsi="Calibri" w:cs="Calibri"/>
        </w:rPr>
        <w:t xml:space="preserve"> </w:t>
      </w:r>
      <w:r w:rsidR="00362BC4" w:rsidRPr="00362BC4">
        <w:rPr>
          <w:rFonts w:ascii="Calibri" w:eastAsiaTheme="majorEastAsia" w:hAnsi="Calibri" w:cs="Calibri"/>
        </w:rPr>
        <w:t>(</w:t>
      </w:r>
      <w:proofErr w:type="spellStart"/>
      <w:r w:rsidR="00362BC4" w:rsidRPr="00362BC4">
        <w:rPr>
          <w:rFonts w:ascii="Calibri" w:eastAsiaTheme="majorEastAsia" w:hAnsi="Calibri" w:cs="Calibri"/>
        </w:rPr>
        <w:t>Cuemath</w:t>
      </w:r>
      <w:proofErr w:type="spellEnd"/>
      <w:r w:rsidR="00362BC4" w:rsidRPr="00362BC4">
        <w:rPr>
          <w:rFonts w:ascii="Calibri" w:eastAsiaTheme="majorEastAsia" w:hAnsi="Calibri" w:cs="Calibri"/>
        </w:rPr>
        <w:t>, n.d.)</w:t>
      </w:r>
    </w:p>
    <w:p w14:paraId="01A0B498" w14:textId="2896BFDA" w:rsidR="008A331B" w:rsidRPr="008A331B" w:rsidRDefault="008A331B">
      <w:pPr>
        <w:rPr>
          <w:rFonts w:ascii="Calibri" w:eastAsiaTheme="majorEastAsia" w:hAnsi="Calibri" w:cs="Calibri"/>
        </w:rPr>
      </w:pPr>
      <m:oMathPara>
        <m:oMath>
          <m:r>
            <w:rPr>
              <w:rFonts w:ascii="Cambria Math" w:eastAsiaTheme="majorEastAsia" w:hAnsi="Cambria Math" w:cs="Calibri"/>
            </w:rPr>
            <m:t>TL=T×L</m:t>
          </m:r>
        </m:oMath>
      </m:oMathPara>
    </w:p>
    <w:p w14:paraId="1883D70F" w14:textId="5BD09E5F" w:rsidR="008A331B" w:rsidRPr="008A331B" w:rsidRDefault="008A331B" w:rsidP="00B968F5">
      <w:pPr>
        <w:jc w:val="center"/>
        <w:rPr>
          <w:rFonts w:ascii="Calibri" w:eastAsiaTheme="majorEastAsia" w:hAnsi="Calibri" w:cs="Calibri"/>
        </w:rPr>
      </w:pPr>
      <m:oMath>
        <m:r>
          <w:rPr>
            <w:rFonts w:ascii="Cambria Math" w:eastAsiaTheme="majorEastAsia" w:hAnsi="Cambria Math" w:cs="Calibri"/>
          </w:rPr>
          <m:t>J=</m:t>
        </m:r>
        <m:f>
          <m:fPr>
            <m:ctrlPr>
              <w:rPr>
                <w:rFonts w:ascii="Cambria Math" w:eastAsiaTheme="majorEastAsia" w:hAnsi="Cambria Math" w:cs="Calibri"/>
                <w:i/>
              </w:rPr>
            </m:ctrlPr>
          </m:fPr>
          <m:num>
            <m:r>
              <w:rPr>
                <w:rFonts w:ascii="Cambria Math" w:eastAsiaTheme="majorEastAsia" w:hAnsi="Cambria Math" w:cs="Calibri"/>
              </w:rPr>
              <m:t>π×</m:t>
            </m:r>
            <m:sSup>
              <m:sSupPr>
                <m:ctrlPr>
                  <w:rPr>
                    <w:rFonts w:ascii="Cambria Math" w:eastAsiaTheme="majorEastAsia" w:hAnsi="Cambria Math" w:cs="Calibri"/>
                    <w:i/>
                  </w:rPr>
                </m:ctrlPr>
              </m:sSupPr>
              <m:e>
                <m:r>
                  <w:rPr>
                    <w:rFonts w:ascii="Cambria Math" w:eastAsiaTheme="majorEastAsia" w:hAnsi="Cambria Math" w:cs="Calibri"/>
                  </w:rPr>
                  <m:t>D</m:t>
                </m:r>
              </m:e>
              <m:sup>
                <m:r>
                  <w:rPr>
                    <w:rFonts w:ascii="Cambria Math" w:eastAsiaTheme="majorEastAsia" w:hAnsi="Cambria Math" w:cs="Calibri"/>
                  </w:rPr>
                  <m:t>4</m:t>
                </m:r>
              </m:sup>
            </m:sSup>
          </m:num>
          <m:den>
            <m:r>
              <w:rPr>
                <w:rFonts w:ascii="Cambria Math" w:eastAsiaTheme="majorEastAsia" w:hAnsi="Cambria Math" w:cs="Calibri"/>
              </w:rPr>
              <m:t>32</m:t>
            </m:r>
          </m:den>
        </m:f>
      </m:oMath>
      <w:r w:rsidR="00B968F5">
        <w:rPr>
          <w:rFonts w:ascii="Calibri" w:eastAsiaTheme="majorEastAsia" w:hAnsi="Calibri" w:cs="Calibri"/>
        </w:rPr>
        <w:t xml:space="preserve"> </w:t>
      </w:r>
      <w:r w:rsidR="00B968F5" w:rsidRPr="00B968F5">
        <w:rPr>
          <w:rFonts w:ascii="Calibri" w:eastAsiaTheme="majorEastAsia" w:hAnsi="Calibri" w:cs="Calibri"/>
        </w:rPr>
        <w:t>(Rosato and Rosato, 2003)</w:t>
      </w:r>
    </w:p>
    <w:p w14:paraId="10534AB6" w14:textId="6F0619F2" w:rsidR="008A331B" w:rsidRPr="008A331B" w:rsidRDefault="008A331B">
      <w:pPr>
        <w:rPr>
          <w:rFonts w:ascii="Calibri" w:eastAsiaTheme="majorEastAsia" w:hAnsi="Calibri" w:cs="Calibri"/>
        </w:rPr>
      </w:pPr>
      <m:oMathPara>
        <m:oMath>
          <m:r>
            <w:rPr>
              <w:rFonts w:ascii="Cambria Math" w:eastAsiaTheme="majorEastAsia" w:hAnsi="Cambria Math" w:cs="Calibri"/>
            </w:rPr>
            <m:t>Jθ=J×θ</m:t>
          </m:r>
        </m:oMath>
      </m:oMathPara>
    </w:p>
    <w:p w14:paraId="50077C2D" w14:textId="5C014937" w:rsidR="008A331B" w:rsidRDefault="00444DA9" w:rsidP="00B477BC">
      <w:pPr>
        <w:jc w:val="both"/>
        <w:rPr>
          <w:rFonts w:ascii="Calibri" w:eastAsiaTheme="majorEastAsia" w:hAnsi="Calibri" w:cs="Calibri"/>
        </w:rPr>
      </w:pPr>
      <w:r>
        <w:rPr>
          <w:rFonts w:ascii="Calibri" w:eastAsiaTheme="majorEastAsia" w:hAnsi="Calibri" w:cs="Calibri"/>
        </w:rPr>
        <w:t>The completed tables for each rod material can be seen below with the associated graphs.</w:t>
      </w:r>
      <w:r w:rsidR="000C3662">
        <w:rPr>
          <w:rFonts w:ascii="Calibri" w:eastAsiaTheme="majorEastAsia" w:hAnsi="Calibri" w:cs="Calibri"/>
        </w:rPr>
        <w:t xml:space="preserve"> The gradient equation on each graph</w:t>
      </w:r>
      <w:r w:rsidR="00671B02">
        <w:rPr>
          <w:rFonts w:ascii="Calibri" w:eastAsiaTheme="majorEastAsia" w:hAnsi="Calibri" w:cs="Calibri"/>
        </w:rPr>
        <w:t>,</w:t>
      </w:r>
      <w:r w:rsidR="000C3662">
        <w:rPr>
          <w:rFonts w:ascii="Calibri" w:eastAsiaTheme="majorEastAsia" w:hAnsi="Calibri" w:cs="Calibri"/>
        </w:rPr>
        <w:t xml:space="preserve"> gives the G value for each rod.</w:t>
      </w:r>
      <w:r w:rsidR="00A606A1">
        <w:rPr>
          <w:rFonts w:ascii="Calibri" w:eastAsiaTheme="majorEastAsia" w:hAnsi="Calibri" w:cs="Calibri"/>
        </w:rPr>
        <w:t xml:space="preserve"> The polar second moment of area (J) was calculated and can be seen at the end of this section.</w:t>
      </w:r>
    </w:p>
    <w:p w14:paraId="259182D5" w14:textId="77777777" w:rsidR="00444DA9" w:rsidRDefault="00444DA9">
      <w:pPr>
        <w:rPr>
          <w:rFonts w:ascii="Calibri" w:eastAsiaTheme="majorEastAsia" w:hAnsi="Calibri" w:cs="Calibri"/>
        </w:rPr>
      </w:pPr>
    </w:p>
    <w:p w14:paraId="04E7B189" w14:textId="77777777" w:rsidR="00444DA9" w:rsidRDefault="00444DA9">
      <w:pPr>
        <w:rPr>
          <w:rFonts w:ascii="Calibri" w:eastAsiaTheme="majorEastAsia" w:hAnsi="Calibri" w:cs="Calibri"/>
        </w:rPr>
      </w:pPr>
    </w:p>
    <w:p w14:paraId="5B1D0F15" w14:textId="77777777" w:rsidR="00444DA9" w:rsidRDefault="00444DA9">
      <w:pPr>
        <w:rPr>
          <w:rFonts w:ascii="Calibri" w:eastAsiaTheme="majorEastAsia" w:hAnsi="Calibri" w:cs="Calibri"/>
        </w:rPr>
      </w:pPr>
    </w:p>
    <w:p w14:paraId="62150805" w14:textId="77777777" w:rsidR="000E17EA" w:rsidRDefault="000E17EA">
      <w:pPr>
        <w:rPr>
          <w:rFonts w:ascii="Calibri" w:eastAsiaTheme="majorEastAsia" w:hAnsi="Calibri" w:cs="Calibri"/>
        </w:rPr>
      </w:pPr>
    </w:p>
    <w:p w14:paraId="7A622036" w14:textId="77777777" w:rsidR="000E17EA" w:rsidRDefault="000E17EA">
      <w:pPr>
        <w:rPr>
          <w:rFonts w:ascii="Calibri" w:eastAsiaTheme="majorEastAsia" w:hAnsi="Calibri" w:cs="Calibri"/>
        </w:rPr>
      </w:pPr>
    </w:p>
    <w:p w14:paraId="576F2A7C" w14:textId="41B0A856" w:rsidR="00444DA9" w:rsidRDefault="000E17EA" w:rsidP="000E17EA">
      <w:pPr>
        <w:pStyle w:val="Caption"/>
      </w:pPr>
      <w:r>
        <w:t xml:space="preserve">Table </w:t>
      </w:r>
      <w:fldSimple w:instr=" SEQ Table \* ARABIC ">
        <w:r w:rsidR="008104C6">
          <w:rPr>
            <w:noProof/>
          </w:rPr>
          <w:t>5</w:t>
        </w:r>
      </w:fldSimple>
      <w:r>
        <w:t xml:space="preserve"> - Completed Data Table for Brass Rod</w:t>
      </w:r>
      <w:r w:rsidR="00444DA9">
        <w:rPr>
          <w:rFonts w:ascii="Calibri" w:eastAsiaTheme="majorEastAsia" w:hAnsi="Calibri" w:cs="Calibri"/>
        </w:rPr>
        <w:fldChar w:fldCharType="begin"/>
      </w:r>
      <w:r w:rsidR="00444DA9">
        <w:rPr>
          <w:rFonts w:ascii="Calibri" w:eastAsiaTheme="majorEastAsia" w:hAnsi="Calibri" w:cs="Calibri"/>
        </w:rPr>
        <w:instrText xml:space="preserve"> LINK Excel.Sheet.12 "C:\\Users\\mouse\\Documents\\My Documents\\University\\BEng Motorsport Engineering\\1st Year\\Science\\Assignment Calculations.xlsx" "Sheet1!R3C2:R10C8" \a \f 5 \h  \* MERGEFORMAT </w:instrText>
      </w:r>
      <w:r w:rsidR="00444DA9">
        <w:rPr>
          <w:rFonts w:ascii="Calibri" w:eastAsiaTheme="majorEastAsia" w:hAnsi="Calibri" w:cs="Calibri"/>
        </w:rPr>
        <w:fldChar w:fldCharType="separate"/>
      </w:r>
    </w:p>
    <w:tbl>
      <w:tblPr>
        <w:tblStyle w:val="TableGrid"/>
        <w:tblW w:w="8367" w:type="dxa"/>
        <w:tblLook w:val="04A0" w:firstRow="1" w:lastRow="0" w:firstColumn="1" w:lastColumn="0" w:noHBand="0" w:noVBand="1"/>
      </w:tblPr>
      <w:tblGrid>
        <w:gridCol w:w="704"/>
        <w:gridCol w:w="972"/>
        <w:gridCol w:w="919"/>
        <w:gridCol w:w="1099"/>
        <w:gridCol w:w="1425"/>
        <w:gridCol w:w="767"/>
        <w:gridCol w:w="2481"/>
      </w:tblGrid>
      <w:tr w:rsidR="00444DA9" w:rsidRPr="00444DA9" w14:paraId="17D4D955" w14:textId="77777777" w:rsidTr="000E17EA">
        <w:trPr>
          <w:trHeight w:val="588"/>
        </w:trPr>
        <w:tc>
          <w:tcPr>
            <w:tcW w:w="716" w:type="dxa"/>
            <w:hideMark/>
          </w:tcPr>
          <w:p w14:paraId="136CEB98" w14:textId="41F46262"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Load (g)</w:t>
            </w:r>
          </w:p>
        </w:tc>
        <w:tc>
          <w:tcPr>
            <w:tcW w:w="936" w:type="dxa"/>
            <w:hideMark/>
          </w:tcPr>
          <w:p w14:paraId="5496D14D"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Load (N)</w:t>
            </w:r>
          </w:p>
        </w:tc>
        <w:tc>
          <w:tcPr>
            <w:tcW w:w="936" w:type="dxa"/>
            <w:hideMark/>
          </w:tcPr>
          <w:p w14:paraId="38E861D2"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Torque [T] (Nm)</w:t>
            </w:r>
          </w:p>
        </w:tc>
        <w:tc>
          <w:tcPr>
            <w:tcW w:w="1106" w:type="dxa"/>
            <w:hideMark/>
          </w:tcPr>
          <w:p w14:paraId="45FD8FE1"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Twist Angle (degrees)</w:t>
            </w:r>
          </w:p>
        </w:tc>
        <w:tc>
          <w:tcPr>
            <w:tcW w:w="1425" w:type="dxa"/>
            <w:hideMark/>
          </w:tcPr>
          <w:p w14:paraId="2B85755E"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Twist Angle [Θ] (radians)</w:t>
            </w:r>
          </w:p>
        </w:tc>
        <w:tc>
          <w:tcPr>
            <w:tcW w:w="767" w:type="dxa"/>
            <w:hideMark/>
          </w:tcPr>
          <w:p w14:paraId="39F46DB1"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TL</w:t>
            </w:r>
          </w:p>
        </w:tc>
        <w:tc>
          <w:tcPr>
            <w:tcW w:w="2481" w:type="dxa"/>
            <w:hideMark/>
          </w:tcPr>
          <w:p w14:paraId="7120F145"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JΘ</w:t>
            </w:r>
          </w:p>
        </w:tc>
      </w:tr>
      <w:tr w:rsidR="00444DA9" w:rsidRPr="00444DA9" w14:paraId="2F3B01A1" w14:textId="77777777" w:rsidTr="000E17EA">
        <w:trPr>
          <w:trHeight w:val="261"/>
        </w:trPr>
        <w:tc>
          <w:tcPr>
            <w:tcW w:w="716" w:type="dxa"/>
            <w:hideMark/>
          </w:tcPr>
          <w:p w14:paraId="5BA24FB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100</w:t>
            </w:r>
          </w:p>
        </w:tc>
        <w:tc>
          <w:tcPr>
            <w:tcW w:w="936" w:type="dxa"/>
            <w:hideMark/>
          </w:tcPr>
          <w:p w14:paraId="7CD833E1"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0.98</w:t>
            </w:r>
          </w:p>
        </w:tc>
        <w:tc>
          <w:tcPr>
            <w:tcW w:w="936" w:type="dxa"/>
            <w:hideMark/>
          </w:tcPr>
          <w:p w14:paraId="0D4B453D"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0.098</w:t>
            </w:r>
          </w:p>
        </w:tc>
        <w:tc>
          <w:tcPr>
            <w:tcW w:w="1106" w:type="dxa"/>
            <w:hideMark/>
          </w:tcPr>
          <w:p w14:paraId="1BABEA70"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6.5</w:t>
            </w:r>
          </w:p>
        </w:tc>
        <w:tc>
          <w:tcPr>
            <w:tcW w:w="1425" w:type="dxa"/>
            <w:hideMark/>
          </w:tcPr>
          <w:p w14:paraId="2D4D83C9"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0.113</w:t>
            </w:r>
          </w:p>
        </w:tc>
        <w:tc>
          <w:tcPr>
            <w:tcW w:w="767" w:type="dxa"/>
            <w:hideMark/>
          </w:tcPr>
          <w:p w14:paraId="11C5793C"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0.033</w:t>
            </w:r>
          </w:p>
        </w:tc>
        <w:tc>
          <w:tcPr>
            <w:tcW w:w="2481" w:type="dxa"/>
            <w:hideMark/>
          </w:tcPr>
          <w:p w14:paraId="5FC8A3A6"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1.028E-12</w:t>
            </w:r>
          </w:p>
        </w:tc>
      </w:tr>
      <w:tr w:rsidR="00444DA9" w:rsidRPr="00444DA9" w14:paraId="1E462038" w14:textId="77777777" w:rsidTr="000E17EA">
        <w:trPr>
          <w:trHeight w:val="261"/>
        </w:trPr>
        <w:tc>
          <w:tcPr>
            <w:tcW w:w="716" w:type="dxa"/>
            <w:hideMark/>
          </w:tcPr>
          <w:p w14:paraId="05BA4DAA"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200</w:t>
            </w:r>
          </w:p>
        </w:tc>
        <w:tc>
          <w:tcPr>
            <w:tcW w:w="936" w:type="dxa"/>
            <w:hideMark/>
          </w:tcPr>
          <w:p w14:paraId="574233DF"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1.962</w:t>
            </w:r>
          </w:p>
        </w:tc>
        <w:tc>
          <w:tcPr>
            <w:tcW w:w="936" w:type="dxa"/>
            <w:hideMark/>
          </w:tcPr>
          <w:p w14:paraId="21CCC5EF"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0.196</w:t>
            </w:r>
          </w:p>
        </w:tc>
        <w:tc>
          <w:tcPr>
            <w:tcW w:w="1106" w:type="dxa"/>
            <w:hideMark/>
          </w:tcPr>
          <w:p w14:paraId="47D22615"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13.5</w:t>
            </w:r>
          </w:p>
        </w:tc>
        <w:tc>
          <w:tcPr>
            <w:tcW w:w="1425" w:type="dxa"/>
            <w:hideMark/>
          </w:tcPr>
          <w:p w14:paraId="640BDFAC"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0.236</w:t>
            </w:r>
          </w:p>
        </w:tc>
        <w:tc>
          <w:tcPr>
            <w:tcW w:w="767" w:type="dxa"/>
            <w:hideMark/>
          </w:tcPr>
          <w:p w14:paraId="3690C6D7"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0.067</w:t>
            </w:r>
          </w:p>
        </w:tc>
        <w:tc>
          <w:tcPr>
            <w:tcW w:w="2481" w:type="dxa"/>
            <w:hideMark/>
          </w:tcPr>
          <w:p w14:paraId="6B28FB85"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2.134E-12</w:t>
            </w:r>
          </w:p>
        </w:tc>
      </w:tr>
      <w:tr w:rsidR="00444DA9" w:rsidRPr="00444DA9" w14:paraId="2A4DB0DE" w14:textId="77777777" w:rsidTr="000E17EA">
        <w:trPr>
          <w:trHeight w:val="261"/>
        </w:trPr>
        <w:tc>
          <w:tcPr>
            <w:tcW w:w="716" w:type="dxa"/>
            <w:hideMark/>
          </w:tcPr>
          <w:p w14:paraId="034EC469"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300</w:t>
            </w:r>
          </w:p>
        </w:tc>
        <w:tc>
          <w:tcPr>
            <w:tcW w:w="936" w:type="dxa"/>
            <w:hideMark/>
          </w:tcPr>
          <w:p w14:paraId="7FD1AF3B"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2.943</w:t>
            </w:r>
          </w:p>
        </w:tc>
        <w:tc>
          <w:tcPr>
            <w:tcW w:w="936" w:type="dxa"/>
            <w:hideMark/>
          </w:tcPr>
          <w:p w14:paraId="2A3C6864"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0.294</w:t>
            </w:r>
          </w:p>
        </w:tc>
        <w:tc>
          <w:tcPr>
            <w:tcW w:w="1106" w:type="dxa"/>
            <w:hideMark/>
          </w:tcPr>
          <w:p w14:paraId="6A7D9BC4"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19.5</w:t>
            </w:r>
          </w:p>
        </w:tc>
        <w:tc>
          <w:tcPr>
            <w:tcW w:w="1425" w:type="dxa"/>
            <w:hideMark/>
          </w:tcPr>
          <w:p w14:paraId="6FCDAD6E"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0.340</w:t>
            </w:r>
          </w:p>
        </w:tc>
        <w:tc>
          <w:tcPr>
            <w:tcW w:w="767" w:type="dxa"/>
            <w:hideMark/>
          </w:tcPr>
          <w:p w14:paraId="40833F2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0.100</w:t>
            </w:r>
          </w:p>
        </w:tc>
        <w:tc>
          <w:tcPr>
            <w:tcW w:w="2481" w:type="dxa"/>
            <w:hideMark/>
          </w:tcPr>
          <w:p w14:paraId="0619E408"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3.083E-12</w:t>
            </w:r>
          </w:p>
        </w:tc>
      </w:tr>
      <w:tr w:rsidR="00444DA9" w:rsidRPr="00444DA9" w14:paraId="6D42F70C" w14:textId="77777777" w:rsidTr="000E17EA">
        <w:trPr>
          <w:trHeight w:val="261"/>
        </w:trPr>
        <w:tc>
          <w:tcPr>
            <w:tcW w:w="716" w:type="dxa"/>
            <w:hideMark/>
          </w:tcPr>
          <w:p w14:paraId="018703B4"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400</w:t>
            </w:r>
          </w:p>
        </w:tc>
        <w:tc>
          <w:tcPr>
            <w:tcW w:w="936" w:type="dxa"/>
            <w:hideMark/>
          </w:tcPr>
          <w:p w14:paraId="33A5B5B5"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3.924</w:t>
            </w:r>
          </w:p>
        </w:tc>
        <w:tc>
          <w:tcPr>
            <w:tcW w:w="936" w:type="dxa"/>
            <w:hideMark/>
          </w:tcPr>
          <w:p w14:paraId="7738A5C3"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0.392</w:t>
            </w:r>
          </w:p>
        </w:tc>
        <w:tc>
          <w:tcPr>
            <w:tcW w:w="1106" w:type="dxa"/>
            <w:hideMark/>
          </w:tcPr>
          <w:p w14:paraId="533C1A58"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25.5</w:t>
            </w:r>
          </w:p>
        </w:tc>
        <w:tc>
          <w:tcPr>
            <w:tcW w:w="1425" w:type="dxa"/>
            <w:hideMark/>
          </w:tcPr>
          <w:p w14:paraId="43CB84CD"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0.445</w:t>
            </w:r>
          </w:p>
        </w:tc>
        <w:tc>
          <w:tcPr>
            <w:tcW w:w="767" w:type="dxa"/>
            <w:hideMark/>
          </w:tcPr>
          <w:p w14:paraId="71B27659"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0.133</w:t>
            </w:r>
          </w:p>
        </w:tc>
        <w:tc>
          <w:tcPr>
            <w:tcW w:w="2481" w:type="dxa"/>
            <w:hideMark/>
          </w:tcPr>
          <w:p w14:paraId="66733847"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4.031E-12</w:t>
            </w:r>
          </w:p>
        </w:tc>
      </w:tr>
      <w:tr w:rsidR="00444DA9" w:rsidRPr="00444DA9" w14:paraId="5E7E2923" w14:textId="77777777" w:rsidTr="000E17EA">
        <w:trPr>
          <w:trHeight w:val="261"/>
        </w:trPr>
        <w:tc>
          <w:tcPr>
            <w:tcW w:w="716" w:type="dxa"/>
            <w:hideMark/>
          </w:tcPr>
          <w:p w14:paraId="3D0C7FD8"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500</w:t>
            </w:r>
          </w:p>
        </w:tc>
        <w:tc>
          <w:tcPr>
            <w:tcW w:w="936" w:type="dxa"/>
            <w:hideMark/>
          </w:tcPr>
          <w:p w14:paraId="23915E4F"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4.905</w:t>
            </w:r>
          </w:p>
        </w:tc>
        <w:tc>
          <w:tcPr>
            <w:tcW w:w="936" w:type="dxa"/>
            <w:hideMark/>
          </w:tcPr>
          <w:p w14:paraId="1ADBB233"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0.491</w:t>
            </w:r>
          </w:p>
        </w:tc>
        <w:tc>
          <w:tcPr>
            <w:tcW w:w="1106" w:type="dxa"/>
            <w:hideMark/>
          </w:tcPr>
          <w:p w14:paraId="79501C86"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31.5</w:t>
            </w:r>
          </w:p>
        </w:tc>
        <w:tc>
          <w:tcPr>
            <w:tcW w:w="1425" w:type="dxa"/>
            <w:hideMark/>
          </w:tcPr>
          <w:p w14:paraId="1163444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0.550</w:t>
            </w:r>
          </w:p>
        </w:tc>
        <w:tc>
          <w:tcPr>
            <w:tcW w:w="767" w:type="dxa"/>
            <w:hideMark/>
          </w:tcPr>
          <w:p w14:paraId="283E49F5"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0.167</w:t>
            </w:r>
          </w:p>
        </w:tc>
        <w:tc>
          <w:tcPr>
            <w:tcW w:w="2481" w:type="dxa"/>
            <w:hideMark/>
          </w:tcPr>
          <w:p w14:paraId="78A7F565"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4.980E-12</w:t>
            </w:r>
          </w:p>
        </w:tc>
      </w:tr>
      <w:tr w:rsidR="00444DA9" w:rsidRPr="00444DA9" w14:paraId="73BC1249" w14:textId="77777777" w:rsidTr="000E17EA">
        <w:trPr>
          <w:trHeight w:val="261"/>
        </w:trPr>
        <w:tc>
          <w:tcPr>
            <w:tcW w:w="716" w:type="dxa"/>
            <w:hideMark/>
          </w:tcPr>
          <w:p w14:paraId="28FD10E3" w14:textId="77777777" w:rsidR="00444DA9" w:rsidRPr="00444DA9" w:rsidRDefault="00444DA9" w:rsidP="00444DA9">
            <w:pPr>
              <w:rPr>
                <w:rFonts w:ascii="Calibri" w:eastAsiaTheme="majorEastAsia" w:hAnsi="Calibri" w:cs="Calibri"/>
              </w:rPr>
            </w:pPr>
          </w:p>
        </w:tc>
        <w:tc>
          <w:tcPr>
            <w:tcW w:w="936" w:type="dxa"/>
            <w:hideMark/>
          </w:tcPr>
          <w:p w14:paraId="0F7DA0E5" w14:textId="77777777" w:rsidR="00444DA9" w:rsidRPr="00444DA9" w:rsidRDefault="00444DA9" w:rsidP="00444DA9">
            <w:pPr>
              <w:rPr>
                <w:rFonts w:ascii="Calibri" w:eastAsiaTheme="majorEastAsia" w:hAnsi="Calibri" w:cs="Calibri"/>
              </w:rPr>
            </w:pPr>
          </w:p>
        </w:tc>
        <w:tc>
          <w:tcPr>
            <w:tcW w:w="936" w:type="dxa"/>
            <w:hideMark/>
          </w:tcPr>
          <w:p w14:paraId="61922F28" w14:textId="77777777" w:rsidR="00444DA9" w:rsidRPr="00444DA9" w:rsidRDefault="00444DA9" w:rsidP="00444DA9">
            <w:pPr>
              <w:rPr>
                <w:rFonts w:ascii="Calibri" w:eastAsiaTheme="majorEastAsia" w:hAnsi="Calibri" w:cs="Calibri"/>
              </w:rPr>
            </w:pPr>
          </w:p>
        </w:tc>
        <w:tc>
          <w:tcPr>
            <w:tcW w:w="1106" w:type="dxa"/>
            <w:hideMark/>
          </w:tcPr>
          <w:p w14:paraId="4027F3B0" w14:textId="77777777" w:rsidR="00444DA9" w:rsidRPr="00444DA9" w:rsidRDefault="00444DA9" w:rsidP="00444DA9">
            <w:pPr>
              <w:rPr>
                <w:rFonts w:ascii="Calibri" w:eastAsiaTheme="majorEastAsia" w:hAnsi="Calibri" w:cs="Calibri"/>
              </w:rPr>
            </w:pPr>
          </w:p>
        </w:tc>
        <w:tc>
          <w:tcPr>
            <w:tcW w:w="1425" w:type="dxa"/>
            <w:hideMark/>
          </w:tcPr>
          <w:p w14:paraId="57BC7ED4" w14:textId="77777777" w:rsidR="00444DA9" w:rsidRPr="00444DA9" w:rsidRDefault="00444DA9" w:rsidP="00444DA9">
            <w:pPr>
              <w:rPr>
                <w:rFonts w:ascii="Calibri" w:eastAsiaTheme="majorEastAsia" w:hAnsi="Calibri" w:cs="Calibri"/>
              </w:rPr>
            </w:pPr>
          </w:p>
        </w:tc>
        <w:tc>
          <w:tcPr>
            <w:tcW w:w="767" w:type="dxa"/>
            <w:hideMark/>
          </w:tcPr>
          <w:p w14:paraId="755A6753" w14:textId="77777777" w:rsidR="00444DA9" w:rsidRPr="00444DA9" w:rsidRDefault="00444DA9" w:rsidP="00444DA9">
            <w:pPr>
              <w:rPr>
                <w:rFonts w:ascii="Calibri" w:eastAsiaTheme="majorEastAsia" w:hAnsi="Calibri" w:cs="Calibri"/>
              </w:rPr>
            </w:pPr>
          </w:p>
        </w:tc>
        <w:tc>
          <w:tcPr>
            <w:tcW w:w="2481" w:type="dxa"/>
            <w:hideMark/>
          </w:tcPr>
          <w:p w14:paraId="283AD2F7" w14:textId="77777777" w:rsidR="00444DA9" w:rsidRPr="00444DA9" w:rsidRDefault="00444DA9" w:rsidP="00444DA9">
            <w:pPr>
              <w:rPr>
                <w:rFonts w:ascii="Calibri" w:eastAsiaTheme="majorEastAsia" w:hAnsi="Calibri" w:cs="Calibri"/>
              </w:rPr>
            </w:pPr>
          </w:p>
        </w:tc>
      </w:tr>
      <w:tr w:rsidR="00444DA9" w:rsidRPr="00444DA9" w14:paraId="579F68F8" w14:textId="77777777" w:rsidTr="000E17EA">
        <w:trPr>
          <w:trHeight w:val="261"/>
        </w:trPr>
        <w:tc>
          <w:tcPr>
            <w:tcW w:w="716" w:type="dxa"/>
            <w:hideMark/>
          </w:tcPr>
          <w:p w14:paraId="11168271" w14:textId="77777777" w:rsidR="00444DA9" w:rsidRPr="00444DA9" w:rsidRDefault="00444DA9" w:rsidP="00444DA9">
            <w:pPr>
              <w:rPr>
                <w:rFonts w:ascii="Calibri" w:eastAsiaTheme="majorEastAsia" w:hAnsi="Calibri" w:cs="Calibri"/>
              </w:rPr>
            </w:pPr>
          </w:p>
        </w:tc>
        <w:tc>
          <w:tcPr>
            <w:tcW w:w="936" w:type="dxa"/>
            <w:hideMark/>
          </w:tcPr>
          <w:p w14:paraId="2796EFB6"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Material</w:t>
            </w:r>
          </w:p>
        </w:tc>
        <w:tc>
          <w:tcPr>
            <w:tcW w:w="936" w:type="dxa"/>
            <w:hideMark/>
          </w:tcPr>
          <w:p w14:paraId="6476D79B"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Brass</w:t>
            </w:r>
          </w:p>
        </w:tc>
        <w:tc>
          <w:tcPr>
            <w:tcW w:w="1106" w:type="dxa"/>
            <w:hideMark/>
          </w:tcPr>
          <w:p w14:paraId="3E3A41E1" w14:textId="77777777" w:rsidR="00444DA9" w:rsidRPr="00444DA9" w:rsidRDefault="00444DA9" w:rsidP="00444DA9">
            <w:pPr>
              <w:rPr>
                <w:rFonts w:ascii="Calibri" w:eastAsiaTheme="majorEastAsia" w:hAnsi="Calibri" w:cs="Calibri"/>
              </w:rPr>
            </w:pPr>
          </w:p>
        </w:tc>
        <w:tc>
          <w:tcPr>
            <w:tcW w:w="1425" w:type="dxa"/>
            <w:noWrap/>
            <w:hideMark/>
          </w:tcPr>
          <w:p w14:paraId="5BFE3625" w14:textId="77777777" w:rsidR="00444DA9" w:rsidRPr="00444DA9" w:rsidRDefault="00444DA9" w:rsidP="00444DA9">
            <w:pPr>
              <w:rPr>
                <w:rFonts w:ascii="Calibri" w:eastAsiaTheme="majorEastAsia" w:hAnsi="Calibri" w:cs="Calibri"/>
              </w:rPr>
            </w:pPr>
          </w:p>
        </w:tc>
        <w:tc>
          <w:tcPr>
            <w:tcW w:w="767" w:type="dxa"/>
            <w:noWrap/>
            <w:hideMark/>
          </w:tcPr>
          <w:p w14:paraId="42700860" w14:textId="77777777" w:rsidR="00444DA9" w:rsidRPr="00444DA9" w:rsidRDefault="00444DA9">
            <w:pPr>
              <w:rPr>
                <w:rFonts w:ascii="Calibri" w:eastAsiaTheme="majorEastAsia" w:hAnsi="Calibri" w:cs="Calibri"/>
              </w:rPr>
            </w:pPr>
          </w:p>
        </w:tc>
        <w:tc>
          <w:tcPr>
            <w:tcW w:w="2481" w:type="dxa"/>
            <w:noWrap/>
            <w:hideMark/>
          </w:tcPr>
          <w:p w14:paraId="5EFE2A08" w14:textId="77777777" w:rsidR="00444DA9" w:rsidRPr="00444DA9" w:rsidRDefault="00444DA9">
            <w:pPr>
              <w:rPr>
                <w:rFonts w:ascii="Calibri" w:eastAsiaTheme="majorEastAsia" w:hAnsi="Calibri" w:cs="Calibri"/>
              </w:rPr>
            </w:pPr>
          </w:p>
        </w:tc>
      </w:tr>
    </w:tbl>
    <w:p w14:paraId="3320A951" w14:textId="198AD9CC" w:rsidR="00444DA9" w:rsidRDefault="00444DA9">
      <w:pPr>
        <w:rPr>
          <w:rFonts w:ascii="Calibri" w:eastAsiaTheme="majorEastAsia" w:hAnsi="Calibri" w:cs="Calibri"/>
        </w:rPr>
      </w:pPr>
      <w:r>
        <w:rPr>
          <w:rFonts w:ascii="Calibri" w:eastAsiaTheme="majorEastAsia" w:hAnsi="Calibri" w:cs="Calibri"/>
        </w:rPr>
        <w:fldChar w:fldCharType="end"/>
      </w:r>
    </w:p>
    <w:p w14:paraId="7AAA81BA" w14:textId="777DA59A" w:rsidR="00FC4BFC" w:rsidRDefault="00FC4BFC" w:rsidP="00B477BC">
      <w:pPr>
        <w:jc w:val="both"/>
        <w:rPr>
          <w:rFonts w:ascii="Calibri" w:eastAsiaTheme="majorEastAsia" w:hAnsi="Calibri" w:cs="Calibri"/>
        </w:rPr>
      </w:pPr>
      <w:r>
        <w:rPr>
          <w:rFonts w:ascii="Calibri" w:eastAsiaTheme="majorEastAsia" w:hAnsi="Calibri" w:cs="Calibri"/>
        </w:rPr>
        <w:t xml:space="preserve">The graph below shows an almost linear response between the torque applied and the twisting of the rod. The anomaly being at the second point on the graph. </w:t>
      </w:r>
    </w:p>
    <w:p w14:paraId="7E1227AA" w14:textId="2F9E96F7" w:rsidR="00444DA9" w:rsidRDefault="00444DA9" w:rsidP="00444DA9">
      <w:pPr>
        <w:jc w:val="center"/>
        <w:rPr>
          <w:rFonts w:ascii="Calibri" w:eastAsiaTheme="majorEastAsia" w:hAnsi="Calibri" w:cs="Calibri"/>
        </w:rPr>
      </w:pPr>
      <w:r>
        <w:rPr>
          <w:noProof/>
        </w:rPr>
        <w:drawing>
          <wp:inline distT="0" distB="0" distL="0" distR="0" wp14:anchorId="72123ECB" wp14:editId="40FFF35F">
            <wp:extent cx="4572000" cy="2743200"/>
            <wp:effectExtent l="0" t="0" r="0" b="0"/>
            <wp:docPr id="1826800697" name="Chart 1">
              <a:extLst xmlns:a="http://schemas.openxmlformats.org/drawingml/2006/main">
                <a:ext uri="{FF2B5EF4-FFF2-40B4-BE49-F238E27FC236}">
                  <a16:creationId xmlns:a16="http://schemas.microsoft.com/office/drawing/2014/main" id="{D9939E28-0D15-79EF-64AF-253E0DAB13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396D941" w14:textId="77777777" w:rsidR="00B477BC" w:rsidRDefault="00B477BC" w:rsidP="00444DA9">
      <w:pPr>
        <w:jc w:val="center"/>
        <w:rPr>
          <w:rFonts w:ascii="Calibri" w:eastAsiaTheme="majorEastAsia" w:hAnsi="Calibri" w:cs="Calibri"/>
        </w:rPr>
      </w:pPr>
    </w:p>
    <w:p w14:paraId="4939BEA7" w14:textId="77777777" w:rsidR="00B477BC" w:rsidRDefault="00B477BC" w:rsidP="00444DA9">
      <w:pPr>
        <w:jc w:val="center"/>
        <w:rPr>
          <w:rFonts w:ascii="Calibri" w:eastAsiaTheme="majorEastAsia" w:hAnsi="Calibri" w:cs="Calibri"/>
        </w:rPr>
      </w:pPr>
    </w:p>
    <w:p w14:paraId="79FB0CAB" w14:textId="77777777" w:rsidR="00B477BC" w:rsidRDefault="00B477BC" w:rsidP="00444DA9">
      <w:pPr>
        <w:jc w:val="center"/>
        <w:rPr>
          <w:rFonts w:ascii="Calibri" w:eastAsiaTheme="majorEastAsia" w:hAnsi="Calibri" w:cs="Calibri"/>
        </w:rPr>
      </w:pPr>
    </w:p>
    <w:p w14:paraId="46D6C285" w14:textId="77777777" w:rsidR="00B477BC" w:rsidRDefault="00B477BC" w:rsidP="00444DA9">
      <w:pPr>
        <w:jc w:val="center"/>
        <w:rPr>
          <w:rFonts w:ascii="Calibri" w:eastAsiaTheme="majorEastAsia" w:hAnsi="Calibri" w:cs="Calibri"/>
        </w:rPr>
      </w:pPr>
    </w:p>
    <w:p w14:paraId="3BE2FCF5" w14:textId="77777777" w:rsidR="00B477BC" w:rsidRDefault="00B477BC" w:rsidP="00444DA9">
      <w:pPr>
        <w:jc w:val="center"/>
        <w:rPr>
          <w:rFonts w:ascii="Calibri" w:eastAsiaTheme="majorEastAsia" w:hAnsi="Calibri" w:cs="Calibri"/>
        </w:rPr>
      </w:pPr>
    </w:p>
    <w:p w14:paraId="02F925BD" w14:textId="09BF5554" w:rsidR="00444DA9" w:rsidRDefault="000E17EA" w:rsidP="000E17EA">
      <w:pPr>
        <w:pStyle w:val="Caption"/>
        <w:rPr>
          <w:rFonts w:ascii="Calibri" w:eastAsiaTheme="majorEastAsia" w:hAnsi="Calibri" w:cs="Calibri"/>
        </w:rPr>
      </w:pPr>
      <w:r>
        <w:lastRenderedPageBreak/>
        <w:t xml:space="preserve">Table </w:t>
      </w:r>
      <w:fldSimple w:instr=" SEQ Table \* ARABIC ">
        <w:r w:rsidR="008104C6">
          <w:rPr>
            <w:noProof/>
          </w:rPr>
          <w:t>6</w:t>
        </w:r>
      </w:fldSimple>
      <w:r>
        <w:t xml:space="preserve"> - Completed Data Table for Aluminium Rod</w:t>
      </w:r>
    </w:p>
    <w:tbl>
      <w:tblPr>
        <w:tblStyle w:val="TableGrid"/>
        <w:tblW w:w="0" w:type="auto"/>
        <w:tblLook w:val="04A0" w:firstRow="1" w:lastRow="0" w:firstColumn="1" w:lastColumn="0" w:noHBand="0" w:noVBand="1"/>
      </w:tblPr>
      <w:tblGrid>
        <w:gridCol w:w="820"/>
        <w:gridCol w:w="972"/>
        <w:gridCol w:w="1230"/>
        <w:gridCol w:w="1272"/>
        <w:gridCol w:w="1780"/>
        <w:gridCol w:w="850"/>
        <w:gridCol w:w="2092"/>
      </w:tblGrid>
      <w:tr w:rsidR="00444DA9" w:rsidRPr="00444DA9" w14:paraId="1373C8D3" w14:textId="77777777" w:rsidTr="00444DA9">
        <w:trPr>
          <w:trHeight w:val="660"/>
        </w:trPr>
        <w:tc>
          <w:tcPr>
            <w:tcW w:w="960" w:type="dxa"/>
            <w:hideMark/>
          </w:tcPr>
          <w:p w14:paraId="42B90CEC"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Load (g)</w:t>
            </w:r>
          </w:p>
        </w:tc>
        <w:tc>
          <w:tcPr>
            <w:tcW w:w="960" w:type="dxa"/>
            <w:hideMark/>
          </w:tcPr>
          <w:p w14:paraId="50319B71"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Load (N)</w:t>
            </w:r>
          </w:p>
        </w:tc>
        <w:tc>
          <w:tcPr>
            <w:tcW w:w="1260" w:type="dxa"/>
            <w:hideMark/>
          </w:tcPr>
          <w:p w14:paraId="1A25127F"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Torque [T] (Nm)</w:t>
            </w:r>
          </w:p>
        </w:tc>
        <w:tc>
          <w:tcPr>
            <w:tcW w:w="1440" w:type="dxa"/>
            <w:hideMark/>
          </w:tcPr>
          <w:p w14:paraId="1B4360D0"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Twist Angle (degrees)</w:t>
            </w:r>
          </w:p>
        </w:tc>
        <w:tc>
          <w:tcPr>
            <w:tcW w:w="1780" w:type="dxa"/>
            <w:hideMark/>
          </w:tcPr>
          <w:p w14:paraId="02E5DAC4"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Twist Angle [Θ] (radians)</w:t>
            </w:r>
          </w:p>
        </w:tc>
        <w:tc>
          <w:tcPr>
            <w:tcW w:w="960" w:type="dxa"/>
            <w:hideMark/>
          </w:tcPr>
          <w:p w14:paraId="47064474"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TL</w:t>
            </w:r>
          </w:p>
        </w:tc>
        <w:tc>
          <w:tcPr>
            <w:tcW w:w="3100" w:type="dxa"/>
            <w:hideMark/>
          </w:tcPr>
          <w:p w14:paraId="567CF946"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JΘ</w:t>
            </w:r>
          </w:p>
        </w:tc>
      </w:tr>
      <w:tr w:rsidR="00444DA9" w:rsidRPr="00444DA9" w14:paraId="5C84291E" w14:textId="77777777" w:rsidTr="00444DA9">
        <w:trPr>
          <w:trHeight w:val="300"/>
        </w:trPr>
        <w:tc>
          <w:tcPr>
            <w:tcW w:w="960" w:type="dxa"/>
            <w:hideMark/>
          </w:tcPr>
          <w:p w14:paraId="5BEC0AB0"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100</w:t>
            </w:r>
          </w:p>
        </w:tc>
        <w:tc>
          <w:tcPr>
            <w:tcW w:w="960" w:type="dxa"/>
            <w:hideMark/>
          </w:tcPr>
          <w:p w14:paraId="0962D915"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0.98</w:t>
            </w:r>
          </w:p>
        </w:tc>
        <w:tc>
          <w:tcPr>
            <w:tcW w:w="1260" w:type="dxa"/>
            <w:hideMark/>
          </w:tcPr>
          <w:p w14:paraId="302EB79F"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0.098</w:t>
            </w:r>
          </w:p>
        </w:tc>
        <w:tc>
          <w:tcPr>
            <w:tcW w:w="1440" w:type="dxa"/>
            <w:hideMark/>
          </w:tcPr>
          <w:p w14:paraId="0B47230F"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8.5</w:t>
            </w:r>
          </w:p>
        </w:tc>
        <w:tc>
          <w:tcPr>
            <w:tcW w:w="1780" w:type="dxa"/>
            <w:hideMark/>
          </w:tcPr>
          <w:p w14:paraId="4318B730"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0.148</w:t>
            </w:r>
          </w:p>
        </w:tc>
        <w:tc>
          <w:tcPr>
            <w:tcW w:w="960" w:type="dxa"/>
            <w:hideMark/>
          </w:tcPr>
          <w:p w14:paraId="263883E1"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0.033</w:t>
            </w:r>
          </w:p>
        </w:tc>
        <w:tc>
          <w:tcPr>
            <w:tcW w:w="3100" w:type="dxa"/>
            <w:hideMark/>
          </w:tcPr>
          <w:p w14:paraId="6128279A"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1.344E-12</w:t>
            </w:r>
          </w:p>
        </w:tc>
      </w:tr>
      <w:tr w:rsidR="00444DA9" w:rsidRPr="00444DA9" w14:paraId="2E19EC09" w14:textId="77777777" w:rsidTr="00444DA9">
        <w:trPr>
          <w:trHeight w:val="300"/>
        </w:trPr>
        <w:tc>
          <w:tcPr>
            <w:tcW w:w="960" w:type="dxa"/>
            <w:hideMark/>
          </w:tcPr>
          <w:p w14:paraId="552A4C7F"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200</w:t>
            </w:r>
          </w:p>
        </w:tc>
        <w:tc>
          <w:tcPr>
            <w:tcW w:w="960" w:type="dxa"/>
            <w:hideMark/>
          </w:tcPr>
          <w:p w14:paraId="52C593DB"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1.962</w:t>
            </w:r>
          </w:p>
        </w:tc>
        <w:tc>
          <w:tcPr>
            <w:tcW w:w="1260" w:type="dxa"/>
            <w:hideMark/>
          </w:tcPr>
          <w:p w14:paraId="00C60BBC"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0.196</w:t>
            </w:r>
          </w:p>
        </w:tc>
        <w:tc>
          <w:tcPr>
            <w:tcW w:w="1440" w:type="dxa"/>
            <w:hideMark/>
          </w:tcPr>
          <w:p w14:paraId="48BCD03C"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16.5</w:t>
            </w:r>
          </w:p>
        </w:tc>
        <w:tc>
          <w:tcPr>
            <w:tcW w:w="1780" w:type="dxa"/>
            <w:hideMark/>
          </w:tcPr>
          <w:p w14:paraId="0E8D7CB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0.288</w:t>
            </w:r>
          </w:p>
        </w:tc>
        <w:tc>
          <w:tcPr>
            <w:tcW w:w="960" w:type="dxa"/>
            <w:hideMark/>
          </w:tcPr>
          <w:p w14:paraId="64F5710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0.067</w:t>
            </w:r>
          </w:p>
        </w:tc>
        <w:tc>
          <w:tcPr>
            <w:tcW w:w="3100" w:type="dxa"/>
            <w:hideMark/>
          </w:tcPr>
          <w:p w14:paraId="36FD4A58"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2.608E-12</w:t>
            </w:r>
          </w:p>
        </w:tc>
      </w:tr>
      <w:tr w:rsidR="00444DA9" w:rsidRPr="00444DA9" w14:paraId="26FD425F" w14:textId="77777777" w:rsidTr="00444DA9">
        <w:trPr>
          <w:trHeight w:val="300"/>
        </w:trPr>
        <w:tc>
          <w:tcPr>
            <w:tcW w:w="960" w:type="dxa"/>
            <w:hideMark/>
          </w:tcPr>
          <w:p w14:paraId="3380D57C"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300</w:t>
            </w:r>
          </w:p>
        </w:tc>
        <w:tc>
          <w:tcPr>
            <w:tcW w:w="960" w:type="dxa"/>
            <w:hideMark/>
          </w:tcPr>
          <w:p w14:paraId="708AC31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2.943</w:t>
            </w:r>
          </w:p>
        </w:tc>
        <w:tc>
          <w:tcPr>
            <w:tcW w:w="1260" w:type="dxa"/>
            <w:hideMark/>
          </w:tcPr>
          <w:p w14:paraId="166A7F41"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0.294</w:t>
            </w:r>
          </w:p>
        </w:tc>
        <w:tc>
          <w:tcPr>
            <w:tcW w:w="1440" w:type="dxa"/>
            <w:hideMark/>
          </w:tcPr>
          <w:p w14:paraId="0EA0A1E1"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24</w:t>
            </w:r>
          </w:p>
        </w:tc>
        <w:tc>
          <w:tcPr>
            <w:tcW w:w="1780" w:type="dxa"/>
            <w:hideMark/>
          </w:tcPr>
          <w:p w14:paraId="436EF03B"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0.419</w:t>
            </w:r>
          </w:p>
        </w:tc>
        <w:tc>
          <w:tcPr>
            <w:tcW w:w="960" w:type="dxa"/>
            <w:hideMark/>
          </w:tcPr>
          <w:p w14:paraId="1202E9D1"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0.100</w:t>
            </w:r>
          </w:p>
        </w:tc>
        <w:tc>
          <w:tcPr>
            <w:tcW w:w="3100" w:type="dxa"/>
            <w:hideMark/>
          </w:tcPr>
          <w:p w14:paraId="14D0BD5D"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3.794E-12</w:t>
            </w:r>
          </w:p>
        </w:tc>
      </w:tr>
      <w:tr w:rsidR="00444DA9" w:rsidRPr="00444DA9" w14:paraId="3C17A51E" w14:textId="77777777" w:rsidTr="00444DA9">
        <w:trPr>
          <w:trHeight w:val="300"/>
        </w:trPr>
        <w:tc>
          <w:tcPr>
            <w:tcW w:w="960" w:type="dxa"/>
            <w:hideMark/>
          </w:tcPr>
          <w:p w14:paraId="5CE80915"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400</w:t>
            </w:r>
          </w:p>
        </w:tc>
        <w:tc>
          <w:tcPr>
            <w:tcW w:w="960" w:type="dxa"/>
            <w:hideMark/>
          </w:tcPr>
          <w:p w14:paraId="4CB14AE9"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3.924</w:t>
            </w:r>
          </w:p>
        </w:tc>
        <w:tc>
          <w:tcPr>
            <w:tcW w:w="1260" w:type="dxa"/>
            <w:hideMark/>
          </w:tcPr>
          <w:p w14:paraId="4893B625"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0.392</w:t>
            </w:r>
          </w:p>
        </w:tc>
        <w:tc>
          <w:tcPr>
            <w:tcW w:w="1440" w:type="dxa"/>
            <w:hideMark/>
          </w:tcPr>
          <w:p w14:paraId="65BF79B0"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32</w:t>
            </w:r>
          </w:p>
        </w:tc>
        <w:tc>
          <w:tcPr>
            <w:tcW w:w="1780" w:type="dxa"/>
            <w:hideMark/>
          </w:tcPr>
          <w:p w14:paraId="7DAC4361"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0.558</w:t>
            </w:r>
          </w:p>
        </w:tc>
        <w:tc>
          <w:tcPr>
            <w:tcW w:w="960" w:type="dxa"/>
            <w:hideMark/>
          </w:tcPr>
          <w:p w14:paraId="54A1D666"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0.133</w:t>
            </w:r>
          </w:p>
        </w:tc>
        <w:tc>
          <w:tcPr>
            <w:tcW w:w="3100" w:type="dxa"/>
            <w:hideMark/>
          </w:tcPr>
          <w:p w14:paraId="5FAAF220"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5.059E-12</w:t>
            </w:r>
          </w:p>
        </w:tc>
      </w:tr>
      <w:tr w:rsidR="00444DA9" w:rsidRPr="00444DA9" w14:paraId="69D261F2" w14:textId="77777777" w:rsidTr="00444DA9">
        <w:trPr>
          <w:trHeight w:val="300"/>
        </w:trPr>
        <w:tc>
          <w:tcPr>
            <w:tcW w:w="960" w:type="dxa"/>
            <w:hideMark/>
          </w:tcPr>
          <w:p w14:paraId="72265486" w14:textId="77777777" w:rsidR="00444DA9" w:rsidRPr="00444DA9" w:rsidRDefault="00444DA9" w:rsidP="00444DA9">
            <w:pPr>
              <w:rPr>
                <w:rFonts w:ascii="Calibri" w:eastAsiaTheme="majorEastAsia" w:hAnsi="Calibri" w:cs="Calibri"/>
              </w:rPr>
            </w:pPr>
          </w:p>
        </w:tc>
        <w:tc>
          <w:tcPr>
            <w:tcW w:w="960" w:type="dxa"/>
            <w:hideMark/>
          </w:tcPr>
          <w:p w14:paraId="438596B6" w14:textId="77777777" w:rsidR="00444DA9" w:rsidRPr="00444DA9" w:rsidRDefault="00444DA9" w:rsidP="00444DA9">
            <w:pPr>
              <w:rPr>
                <w:rFonts w:ascii="Calibri" w:eastAsiaTheme="majorEastAsia" w:hAnsi="Calibri" w:cs="Calibri"/>
              </w:rPr>
            </w:pPr>
          </w:p>
        </w:tc>
        <w:tc>
          <w:tcPr>
            <w:tcW w:w="1260" w:type="dxa"/>
            <w:hideMark/>
          </w:tcPr>
          <w:p w14:paraId="76F38BAC" w14:textId="77777777" w:rsidR="00444DA9" w:rsidRPr="00444DA9" w:rsidRDefault="00444DA9" w:rsidP="00444DA9">
            <w:pPr>
              <w:rPr>
                <w:rFonts w:ascii="Calibri" w:eastAsiaTheme="majorEastAsia" w:hAnsi="Calibri" w:cs="Calibri"/>
              </w:rPr>
            </w:pPr>
          </w:p>
        </w:tc>
        <w:tc>
          <w:tcPr>
            <w:tcW w:w="1440" w:type="dxa"/>
            <w:hideMark/>
          </w:tcPr>
          <w:p w14:paraId="7842313A" w14:textId="77777777" w:rsidR="00444DA9" w:rsidRPr="00444DA9" w:rsidRDefault="00444DA9" w:rsidP="00444DA9">
            <w:pPr>
              <w:rPr>
                <w:rFonts w:ascii="Calibri" w:eastAsiaTheme="majorEastAsia" w:hAnsi="Calibri" w:cs="Calibri"/>
              </w:rPr>
            </w:pPr>
          </w:p>
        </w:tc>
        <w:tc>
          <w:tcPr>
            <w:tcW w:w="1780" w:type="dxa"/>
            <w:hideMark/>
          </w:tcPr>
          <w:p w14:paraId="1E678611" w14:textId="77777777" w:rsidR="00444DA9" w:rsidRPr="00444DA9" w:rsidRDefault="00444DA9" w:rsidP="00444DA9">
            <w:pPr>
              <w:rPr>
                <w:rFonts w:ascii="Calibri" w:eastAsiaTheme="majorEastAsia" w:hAnsi="Calibri" w:cs="Calibri"/>
              </w:rPr>
            </w:pPr>
          </w:p>
        </w:tc>
        <w:tc>
          <w:tcPr>
            <w:tcW w:w="960" w:type="dxa"/>
            <w:hideMark/>
          </w:tcPr>
          <w:p w14:paraId="048F07BB" w14:textId="77777777" w:rsidR="00444DA9" w:rsidRPr="00444DA9" w:rsidRDefault="00444DA9" w:rsidP="00444DA9">
            <w:pPr>
              <w:rPr>
                <w:rFonts w:ascii="Calibri" w:eastAsiaTheme="majorEastAsia" w:hAnsi="Calibri" w:cs="Calibri"/>
              </w:rPr>
            </w:pPr>
          </w:p>
        </w:tc>
        <w:tc>
          <w:tcPr>
            <w:tcW w:w="3100" w:type="dxa"/>
            <w:hideMark/>
          </w:tcPr>
          <w:p w14:paraId="7E284455" w14:textId="77777777" w:rsidR="00444DA9" w:rsidRPr="00444DA9" w:rsidRDefault="00444DA9" w:rsidP="00444DA9">
            <w:pPr>
              <w:rPr>
                <w:rFonts w:ascii="Calibri" w:eastAsiaTheme="majorEastAsia" w:hAnsi="Calibri" w:cs="Calibri"/>
              </w:rPr>
            </w:pPr>
          </w:p>
        </w:tc>
      </w:tr>
      <w:tr w:rsidR="00444DA9" w:rsidRPr="00444DA9" w14:paraId="77DCF464" w14:textId="77777777" w:rsidTr="00444DA9">
        <w:trPr>
          <w:trHeight w:val="300"/>
        </w:trPr>
        <w:tc>
          <w:tcPr>
            <w:tcW w:w="960" w:type="dxa"/>
            <w:hideMark/>
          </w:tcPr>
          <w:p w14:paraId="47045E80" w14:textId="77777777" w:rsidR="00444DA9" w:rsidRPr="00444DA9" w:rsidRDefault="00444DA9" w:rsidP="00444DA9">
            <w:pPr>
              <w:rPr>
                <w:rFonts w:ascii="Calibri" w:eastAsiaTheme="majorEastAsia" w:hAnsi="Calibri" w:cs="Calibri"/>
              </w:rPr>
            </w:pPr>
          </w:p>
        </w:tc>
        <w:tc>
          <w:tcPr>
            <w:tcW w:w="960" w:type="dxa"/>
            <w:hideMark/>
          </w:tcPr>
          <w:p w14:paraId="0DAA295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Material</w:t>
            </w:r>
          </w:p>
        </w:tc>
        <w:tc>
          <w:tcPr>
            <w:tcW w:w="1260" w:type="dxa"/>
            <w:hideMark/>
          </w:tcPr>
          <w:p w14:paraId="53FFF9F1"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Aluminium</w:t>
            </w:r>
          </w:p>
        </w:tc>
        <w:tc>
          <w:tcPr>
            <w:tcW w:w="1440" w:type="dxa"/>
            <w:hideMark/>
          </w:tcPr>
          <w:p w14:paraId="1E247383" w14:textId="77777777" w:rsidR="00444DA9" w:rsidRPr="00444DA9" w:rsidRDefault="00444DA9" w:rsidP="00444DA9">
            <w:pPr>
              <w:rPr>
                <w:rFonts w:ascii="Calibri" w:eastAsiaTheme="majorEastAsia" w:hAnsi="Calibri" w:cs="Calibri"/>
              </w:rPr>
            </w:pPr>
          </w:p>
        </w:tc>
        <w:tc>
          <w:tcPr>
            <w:tcW w:w="1780" w:type="dxa"/>
            <w:noWrap/>
            <w:hideMark/>
          </w:tcPr>
          <w:p w14:paraId="77701DB6" w14:textId="77777777" w:rsidR="00444DA9" w:rsidRPr="00444DA9" w:rsidRDefault="00444DA9" w:rsidP="00444DA9">
            <w:pPr>
              <w:rPr>
                <w:rFonts w:ascii="Calibri" w:eastAsiaTheme="majorEastAsia" w:hAnsi="Calibri" w:cs="Calibri"/>
              </w:rPr>
            </w:pPr>
          </w:p>
        </w:tc>
        <w:tc>
          <w:tcPr>
            <w:tcW w:w="960" w:type="dxa"/>
            <w:hideMark/>
          </w:tcPr>
          <w:p w14:paraId="2330C701" w14:textId="77777777" w:rsidR="00444DA9" w:rsidRPr="00444DA9" w:rsidRDefault="00444DA9">
            <w:pPr>
              <w:rPr>
                <w:rFonts w:ascii="Calibri" w:eastAsiaTheme="majorEastAsia" w:hAnsi="Calibri" w:cs="Calibri"/>
              </w:rPr>
            </w:pPr>
          </w:p>
        </w:tc>
        <w:tc>
          <w:tcPr>
            <w:tcW w:w="3100" w:type="dxa"/>
            <w:hideMark/>
          </w:tcPr>
          <w:p w14:paraId="214F3CD1" w14:textId="77777777" w:rsidR="00444DA9" w:rsidRPr="00444DA9" w:rsidRDefault="00444DA9" w:rsidP="00444DA9">
            <w:pPr>
              <w:rPr>
                <w:rFonts w:ascii="Calibri" w:eastAsiaTheme="majorEastAsia" w:hAnsi="Calibri" w:cs="Calibri"/>
              </w:rPr>
            </w:pPr>
          </w:p>
        </w:tc>
      </w:tr>
    </w:tbl>
    <w:p w14:paraId="6FE9359A" w14:textId="77777777" w:rsidR="00444DA9" w:rsidRDefault="00444DA9">
      <w:pPr>
        <w:rPr>
          <w:rFonts w:ascii="Calibri" w:eastAsiaTheme="majorEastAsia" w:hAnsi="Calibri" w:cs="Calibri"/>
        </w:rPr>
      </w:pPr>
    </w:p>
    <w:p w14:paraId="008F20B6" w14:textId="6B4798EB" w:rsidR="00FC4BFC" w:rsidRDefault="00FC4BFC" w:rsidP="00B477BC">
      <w:pPr>
        <w:jc w:val="both"/>
        <w:rPr>
          <w:rFonts w:ascii="Calibri" w:eastAsiaTheme="majorEastAsia" w:hAnsi="Calibri" w:cs="Calibri"/>
        </w:rPr>
      </w:pPr>
      <w:r>
        <w:rPr>
          <w:rFonts w:ascii="Calibri" w:eastAsiaTheme="majorEastAsia" w:hAnsi="Calibri" w:cs="Calibri"/>
        </w:rPr>
        <w:t>The graph below, shows the aluminium very nearly gave a linear response between the twisting and the torque. This is what was expected, especially with the small weights being used in the experiment.</w:t>
      </w:r>
    </w:p>
    <w:p w14:paraId="2E234B11" w14:textId="0E0F0C23" w:rsidR="00444DA9" w:rsidRDefault="00444DA9" w:rsidP="00B477BC">
      <w:pPr>
        <w:jc w:val="center"/>
        <w:rPr>
          <w:rFonts w:ascii="Calibri" w:eastAsiaTheme="majorEastAsia" w:hAnsi="Calibri" w:cs="Calibri"/>
        </w:rPr>
      </w:pPr>
      <w:r>
        <w:rPr>
          <w:noProof/>
        </w:rPr>
        <w:drawing>
          <wp:inline distT="0" distB="0" distL="0" distR="0" wp14:anchorId="020AF25C" wp14:editId="79005450">
            <wp:extent cx="4572000" cy="2743200"/>
            <wp:effectExtent l="0" t="0" r="0" b="0"/>
            <wp:docPr id="1652452550" name="Chart 1">
              <a:extLst xmlns:a="http://schemas.openxmlformats.org/drawingml/2006/main">
                <a:ext uri="{FF2B5EF4-FFF2-40B4-BE49-F238E27FC236}">
                  <a16:creationId xmlns:a16="http://schemas.microsoft.com/office/drawing/2014/main" id="{132734A5-AB3D-8F68-2A20-2C5E2358EF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50F656F" w14:textId="374284FA" w:rsidR="00444DA9" w:rsidRDefault="000E17EA" w:rsidP="000E17EA">
      <w:pPr>
        <w:pStyle w:val="Caption"/>
        <w:rPr>
          <w:rFonts w:ascii="Calibri" w:eastAsiaTheme="majorEastAsia" w:hAnsi="Calibri" w:cs="Calibri"/>
        </w:rPr>
      </w:pPr>
      <w:r>
        <w:t xml:space="preserve">Table </w:t>
      </w:r>
      <w:fldSimple w:instr=" SEQ Table \* ARABIC ">
        <w:r w:rsidR="008104C6">
          <w:rPr>
            <w:noProof/>
          </w:rPr>
          <w:t>7</w:t>
        </w:r>
      </w:fldSimple>
      <w:r>
        <w:t xml:space="preserve"> - Completed Data Table for Steel Rod</w:t>
      </w:r>
    </w:p>
    <w:tbl>
      <w:tblPr>
        <w:tblStyle w:val="TableGrid"/>
        <w:tblW w:w="0" w:type="auto"/>
        <w:tblLook w:val="04A0" w:firstRow="1" w:lastRow="0" w:firstColumn="1" w:lastColumn="0" w:noHBand="0" w:noVBand="1"/>
      </w:tblPr>
      <w:tblGrid>
        <w:gridCol w:w="834"/>
        <w:gridCol w:w="972"/>
        <w:gridCol w:w="1090"/>
        <w:gridCol w:w="1289"/>
        <w:gridCol w:w="1780"/>
        <w:gridCol w:w="860"/>
        <w:gridCol w:w="2191"/>
      </w:tblGrid>
      <w:tr w:rsidR="00444DA9" w:rsidRPr="00444DA9" w14:paraId="37107F3D" w14:textId="77777777" w:rsidTr="00444DA9">
        <w:trPr>
          <w:trHeight w:val="660"/>
        </w:trPr>
        <w:tc>
          <w:tcPr>
            <w:tcW w:w="960" w:type="dxa"/>
            <w:hideMark/>
          </w:tcPr>
          <w:p w14:paraId="6021E5EA"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Load (g)</w:t>
            </w:r>
          </w:p>
        </w:tc>
        <w:tc>
          <w:tcPr>
            <w:tcW w:w="960" w:type="dxa"/>
            <w:hideMark/>
          </w:tcPr>
          <w:p w14:paraId="0F7E328E"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Load (N)</w:t>
            </w:r>
          </w:p>
        </w:tc>
        <w:tc>
          <w:tcPr>
            <w:tcW w:w="1260" w:type="dxa"/>
            <w:hideMark/>
          </w:tcPr>
          <w:p w14:paraId="77661E51"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Torque [T] (Nm)</w:t>
            </w:r>
          </w:p>
        </w:tc>
        <w:tc>
          <w:tcPr>
            <w:tcW w:w="1440" w:type="dxa"/>
            <w:hideMark/>
          </w:tcPr>
          <w:p w14:paraId="23A5F420"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Twist Angle (degrees)</w:t>
            </w:r>
          </w:p>
        </w:tc>
        <w:tc>
          <w:tcPr>
            <w:tcW w:w="1780" w:type="dxa"/>
            <w:hideMark/>
          </w:tcPr>
          <w:p w14:paraId="30933C47"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Twist Angle [Θ] (radians)</w:t>
            </w:r>
          </w:p>
        </w:tc>
        <w:tc>
          <w:tcPr>
            <w:tcW w:w="960" w:type="dxa"/>
            <w:hideMark/>
          </w:tcPr>
          <w:p w14:paraId="1B7C42AB"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TL</w:t>
            </w:r>
          </w:p>
        </w:tc>
        <w:tc>
          <w:tcPr>
            <w:tcW w:w="3100" w:type="dxa"/>
            <w:hideMark/>
          </w:tcPr>
          <w:p w14:paraId="0916498E" w14:textId="77777777" w:rsidR="00444DA9" w:rsidRPr="00444DA9" w:rsidRDefault="00444DA9" w:rsidP="00444DA9">
            <w:pPr>
              <w:rPr>
                <w:rFonts w:ascii="Calibri" w:eastAsiaTheme="majorEastAsia" w:hAnsi="Calibri" w:cs="Calibri"/>
                <w:b/>
                <w:bCs/>
              </w:rPr>
            </w:pPr>
            <w:r w:rsidRPr="00444DA9">
              <w:rPr>
                <w:rFonts w:ascii="Calibri" w:eastAsiaTheme="majorEastAsia" w:hAnsi="Calibri" w:cs="Calibri"/>
                <w:b/>
                <w:bCs/>
              </w:rPr>
              <w:t>JΘ</w:t>
            </w:r>
          </w:p>
        </w:tc>
      </w:tr>
      <w:tr w:rsidR="00444DA9" w:rsidRPr="00444DA9" w14:paraId="5354388C" w14:textId="77777777" w:rsidTr="00444DA9">
        <w:trPr>
          <w:trHeight w:val="300"/>
        </w:trPr>
        <w:tc>
          <w:tcPr>
            <w:tcW w:w="960" w:type="dxa"/>
            <w:hideMark/>
          </w:tcPr>
          <w:p w14:paraId="0EEE18E9"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100</w:t>
            </w:r>
          </w:p>
        </w:tc>
        <w:tc>
          <w:tcPr>
            <w:tcW w:w="960" w:type="dxa"/>
            <w:hideMark/>
          </w:tcPr>
          <w:p w14:paraId="5F3E5CA3"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0.98</w:t>
            </w:r>
          </w:p>
        </w:tc>
        <w:tc>
          <w:tcPr>
            <w:tcW w:w="1260" w:type="dxa"/>
            <w:hideMark/>
          </w:tcPr>
          <w:p w14:paraId="7674C9AE"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0.098</w:t>
            </w:r>
          </w:p>
        </w:tc>
        <w:tc>
          <w:tcPr>
            <w:tcW w:w="1440" w:type="dxa"/>
            <w:hideMark/>
          </w:tcPr>
          <w:p w14:paraId="796A0AB3"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3.5</w:t>
            </w:r>
          </w:p>
        </w:tc>
        <w:tc>
          <w:tcPr>
            <w:tcW w:w="1780" w:type="dxa"/>
            <w:hideMark/>
          </w:tcPr>
          <w:p w14:paraId="742963D8"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0.061</w:t>
            </w:r>
          </w:p>
        </w:tc>
        <w:tc>
          <w:tcPr>
            <w:tcW w:w="960" w:type="dxa"/>
            <w:hideMark/>
          </w:tcPr>
          <w:p w14:paraId="72E8482E"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0.033</w:t>
            </w:r>
          </w:p>
        </w:tc>
        <w:tc>
          <w:tcPr>
            <w:tcW w:w="3100" w:type="dxa"/>
            <w:hideMark/>
          </w:tcPr>
          <w:p w14:paraId="5426108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5.533E-13</w:t>
            </w:r>
          </w:p>
        </w:tc>
      </w:tr>
      <w:tr w:rsidR="00444DA9" w:rsidRPr="00444DA9" w14:paraId="07369BD8" w14:textId="77777777" w:rsidTr="00444DA9">
        <w:trPr>
          <w:trHeight w:val="300"/>
        </w:trPr>
        <w:tc>
          <w:tcPr>
            <w:tcW w:w="960" w:type="dxa"/>
            <w:hideMark/>
          </w:tcPr>
          <w:p w14:paraId="610A2D39"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200</w:t>
            </w:r>
          </w:p>
        </w:tc>
        <w:tc>
          <w:tcPr>
            <w:tcW w:w="960" w:type="dxa"/>
            <w:hideMark/>
          </w:tcPr>
          <w:p w14:paraId="5E75BFCB"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1.962</w:t>
            </w:r>
          </w:p>
        </w:tc>
        <w:tc>
          <w:tcPr>
            <w:tcW w:w="1260" w:type="dxa"/>
            <w:hideMark/>
          </w:tcPr>
          <w:p w14:paraId="664BB1A6"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0.196</w:t>
            </w:r>
          </w:p>
        </w:tc>
        <w:tc>
          <w:tcPr>
            <w:tcW w:w="1440" w:type="dxa"/>
            <w:hideMark/>
          </w:tcPr>
          <w:p w14:paraId="00EB2485"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6</w:t>
            </w:r>
          </w:p>
        </w:tc>
        <w:tc>
          <w:tcPr>
            <w:tcW w:w="1780" w:type="dxa"/>
            <w:hideMark/>
          </w:tcPr>
          <w:p w14:paraId="57E4B56B"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0.105</w:t>
            </w:r>
          </w:p>
        </w:tc>
        <w:tc>
          <w:tcPr>
            <w:tcW w:w="960" w:type="dxa"/>
            <w:hideMark/>
          </w:tcPr>
          <w:p w14:paraId="7C109F10"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0.067</w:t>
            </w:r>
          </w:p>
        </w:tc>
        <w:tc>
          <w:tcPr>
            <w:tcW w:w="3100" w:type="dxa"/>
            <w:hideMark/>
          </w:tcPr>
          <w:p w14:paraId="24B32246"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9.485E-13</w:t>
            </w:r>
          </w:p>
        </w:tc>
      </w:tr>
      <w:tr w:rsidR="00444DA9" w:rsidRPr="00444DA9" w14:paraId="6136BEA3" w14:textId="77777777" w:rsidTr="00444DA9">
        <w:trPr>
          <w:trHeight w:val="300"/>
        </w:trPr>
        <w:tc>
          <w:tcPr>
            <w:tcW w:w="960" w:type="dxa"/>
            <w:hideMark/>
          </w:tcPr>
          <w:p w14:paraId="55055AB9"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300</w:t>
            </w:r>
          </w:p>
        </w:tc>
        <w:tc>
          <w:tcPr>
            <w:tcW w:w="960" w:type="dxa"/>
            <w:hideMark/>
          </w:tcPr>
          <w:p w14:paraId="4976605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2.943</w:t>
            </w:r>
          </w:p>
        </w:tc>
        <w:tc>
          <w:tcPr>
            <w:tcW w:w="1260" w:type="dxa"/>
            <w:hideMark/>
          </w:tcPr>
          <w:p w14:paraId="5D59FFF5"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0.294</w:t>
            </w:r>
          </w:p>
        </w:tc>
        <w:tc>
          <w:tcPr>
            <w:tcW w:w="1440" w:type="dxa"/>
            <w:hideMark/>
          </w:tcPr>
          <w:p w14:paraId="60BD2F7F"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8</w:t>
            </w:r>
          </w:p>
        </w:tc>
        <w:tc>
          <w:tcPr>
            <w:tcW w:w="1780" w:type="dxa"/>
            <w:hideMark/>
          </w:tcPr>
          <w:p w14:paraId="54D3FEA4"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0.140</w:t>
            </w:r>
          </w:p>
        </w:tc>
        <w:tc>
          <w:tcPr>
            <w:tcW w:w="960" w:type="dxa"/>
            <w:hideMark/>
          </w:tcPr>
          <w:p w14:paraId="63DCBBCF"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0.100</w:t>
            </w:r>
          </w:p>
        </w:tc>
        <w:tc>
          <w:tcPr>
            <w:tcW w:w="3100" w:type="dxa"/>
            <w:hideMark/>
          </w:tcPr>
          <w:p w14:paraId="261DD30F"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1.265E-12</w:t>
            </w:r>
          </w:p>
        </w:tc>
      </w:tr>
      <w:tr w:rsidR="00444DA9" w:rsidRPr="00444DA9" w14:paraId="7B76638F" w14:textId="77777777" w:rsidTr="00444DA9">
        <w:trPr>
          <w:trHeight w:val="300"/>
        </w:trPr>
        <w:tc>
          <w:tcPr>
            <w:tcW w:w="960" w:type="dxa"/>
            <w:hideMark/>
          </w:tcPr>
          <w:p w14:paraId="0C3C6B67"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400</w:t>
            </w:r>
          </w:p>
        </w:tc>
        <w:tc>
          <w:tcPr>
            <w:tcW w:w="960" w:type="dxa"/>
            <w:hideMark/>
          </w:tcPr>
          <w:p w14:paraId="04F10F6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3.924</w:t>
            </w:r>
          </w:p>
        </w:tc>
        <w:tc>
          <w:tcPr>
            <w:tcW w:w="1260" w:type="dxa"/>
            <w:hideMark/>
          </w:tcPr>
          <w:p w14:paraId="2EE7E896"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0.392</w:t>
            </w:r>
          </w:p>
        </w:tc>
        <w:tc>
          <w:tcPr>
            <w:tcW w:w="1440" w:type="dxa"/>
            <w:hideMark/>
          </w:tcPr>
          <w:p w14:paraId="11D28EFF"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10.5</w:t>
            </w:r>
          </w:p>
        </w:tc>
        <w:tc>
          <w:tcPr>
            <w:tcW w:w="1780" w:type="dxa"/>
            <w:hideMark/>
          </w:tcPr>
          <w:p w14:paraId="55C4919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0.183</w:t>
            </w:r>
          </w:p>
        </w:tc>
        <w:tc>
          <w:tcPr>
            <w:tcW w:w="960" w:type="dxa"/>
            <w:hideMark/>
          </w:tcPr>
          <w:p w14:paraId="71116C1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0.133</w:t>
            </w:r>
          </w:p>
        </w:tc>
        <w:tc>
          <w:tcPr>
            <w:tcW w:w="3100" w:type="dxa"/>
            <w:hideMark/>
          </w:tcPr>
          <w:p w14:paraId="446BED2B"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1.660E-12</w:t>
            </w:r>
          </w:p>
        </w:tc>
      </w:tr>
      <w:tr w:rsidR="00444DA9" w:rsidRPr="00444DA9" w14:paraId="72ADD768" w14:textId="77777777" w:rsidTr="00444DA9">
        <w:trPr>
          <w:trHeight w:val="300"/>
        </w:trPr>
        <w:tc>
          <w:tcPr>
            <w:tcW w:w="960" w:type="dxa"/>
            <w:hideMark/>
          </w:tcPr>
          <w:p w14:paraId="07D65618"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500</w:t>
            </w:r>
          </w:p>
        </w:tc>
        <w:tc>
          <w:tcPr>
            <w:tcW w:w="960" w:type="dxa"/>
            <w:hideMark/>
          </w:tcPr>
          <w:p w14:paraId="44B194FC"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4.905</w:t>
            </w:r>
          </w:p>
        </w:tc>
        <w:tc>
          <w:tcPr>
            <w:tcW w:w="1260" w:type="dxa"/>
            <w:hideMark/>
          </w:tcPr>
          <w:p w14:paraId="6BAD5F36"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0.491</w:t>
            </w:r>
          </w:p>
        </w:tc>
        <w:tc>
          <w:tcPr>
            <w:tcW w:w="1440" w:type="dxa"/>
            <w:hideMark/>
          </w:tcPr>
          <w:p w14:paraId="752A8862"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13.5</w:t>
            </w:r>
          </w:p>
        </w:tc>
        <w:tc>
          <w:tcPr>
            <w:tcW w:w="1780" w:type="dxa"/>
            <w:hideMark/>
          </w:tcPr>
          <w:p w14:paraId="7BBF1BD9"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0.236</w:t>
            </w:r>
          </w:p>
        </w:tc>
        <w:tc>
          <w:tcPr>
            <w:tcW w:w="960" w:type="dxa"/>
            <w:hideMark/>
          </w:tcPr>
          <w:p w14:paraId="6D9C4499"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0.167</w:t>
            </w:r>
          </w:p>
        </w:tc>
        <w:tc>
          <w:tcPr>
            <w:tcW w:w="3100" w:type="dxa"/>
            <w:hideMark/>
          </w:tcPr>
          <w:p w14:paraId="1F0089A9"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2.134E-12</w:t>
            </w:r>
          </w:p>
        </w:tc>
      </w:tr>
      <w:tr w:rsidR="00444DA9" w:rsidRPr="00444DA9" w14:paraId="2493E30F" w14:textId="77777777" w:rsidTr="00444DA9">
        <w:trPr>
          <w:trHeight w:val="300"/>
        </w:trPr>
        <w:tc>
          <w:tcPr>
            <w:tcW w:w="960" w:type="dxa"/>
            <w:hideMark/>
          </w:tcPr>
          <w:p w14:paraId="122DA7C5" w14:textId="77777777" w:rsidR="00444DA9" w:rsidRPr="00444DA9" w:rsidRDefault="00444DA9" w:rsidP="00444DA9">
            <w:pPr>
              <w:rPr>
                <w:rFonts w:ascii="Calibri" w:eastAsiaTheme="majorEastAsia" w:hAnsi="Calibri" w:cs="Calibri"/>
              </w:rPr>
            </w:pPr>
          </w:p>
        </w:tc>
        <w:tc>
          <w:tcPr>
            <w:tcW w:w="960" w:type="dxa"/>
            <w:hideMark/>
          </w:tcPr>
          <w:p w14:paraId="7C89F51F" w14:textId="77777777" w:rsidR="00444DA9" w:rsidRPr="00444DA9" w:rsidRDefault="00444DA9" w:rsidP="00444DA9">
            <w:pPr>
              <w:rPr>
                <w:rFonts w:ascii="Calibri" w:eastAsiaTheme="majorEastAsia" w:hAnsi="Calibri" w:cs="Calibri"/>
              </w:rPr>
            </w:pPr>
          </w:p>
        </w:tc>
        <w:tc>
          <w:tcPr>
            <w:tcW w:w="1260" w:type="dxa"/>
            <w:hideMark/>
          </w:tcPr>
          <w:p w14:paraId="538DAE2E" w14:textId="77777777" w:rsidR="00444DA9" w:rsidRPr="00444DA9" w:rsidRDefault="00444DA9" w:rsidP="00444DA9">
            <w:pPr>
              <w:rPr>
                <w:rFonts w:ascii="Calibri" w:eastAsiaTheme="majorEastAsia" w:hAnsi="Calibri" w:cs="Calibri"/>
              </w:rPr>
            </w:pPr>
          </w:p>
        </w:tc>
        <w:tc>
          <w:tcPr>
            <w:tcW w:w="1440" w:type="dxa"/>
            <w:hideMark/>
          </w:tcPr>
          <w:p w14:paraId="7D6007BA" w14:textId="77777777" w:rsidR="00444DA9" w:rsidRPr="00444DA9" w:rsidRDefault="00444DA9" w:rsidP="00444DA9">
            <w:pPr>
              <w:rPr>
                <w:rFonts w:ascii="Calibri" w:eastAsiaTheme="majorEastAsia" w:hAnsi="Calibri" w:cs="Calibri"/>
              </w:rPr>
            </w:pPr>
          </w:p>
        </w:tc>
        <w:tc>
          <w:tcPr>
            <w:tcW w:w="1780" w:type="dxa"/>
            <w:hideMark/>
          </w:tcPr>
          <w:p w14:paraId="681575C9" w14:textId="77777777" w:rsidR="00444DA9" w:rsidRPr="00444DA9" w:rsidRDefault="00444DA9" w:rsidP="00444DA9">
            <w:pPr>
              <w:rPr>
                <w:rFonts w:ascii="Calibri" w:eastAsiaTheme="majorEastAsia" w:hAnsi="Calibri" w:cs="Calibri"/>
              </w:rPr>
            </w:pPr>
          </w:p>
        </w:tc>
        <w:tc>
          <w:tcPr>
            <w:tcW w:w="960" w:type="dxa"/>
            <w:hideMark/>
          </w:tcPr>
          <w:p w14:paraId="1A548CBE" w14:textId="77777777" w:rsidR="00444DA9" w:rsidRPr="00444DA9" w:rsidRDefault="00444DA9" w:rsidP="00444DA9">
            <w:pPr>
              <w:rPr>
                <w:rFonts w:ascii="Calibri" w:eastAsiaTheme="majorEastAsia" w:hAnsi="Calibri" w:cs="Calibri"/>
              </w:rPr>
            </w:pPr>
          </w:p>
        </w:tc>
        <w:tc>
          <w:tcPr>
            <w:tcW w:w="3100" w:type="dxa"/>
            <w:hideMark/>
          </w:tcPr>
          <w:p w14:paraId="38A81E01" w14:textId="77777777" w:rsidR="00444DA9" w:rsidRPr="00444DA9" w:rsidRDefault="00444DA9" w:rsidP="00444DA9">
            <w:pPr>
              <w:rPr>
                <w:rFonts w:ascii="Calibri" w:eastAsiaTheme="majorEastAsia" w:hAnsi="Calibri" w:cs="Calibri"/>
              </w:rPr>
            </w:pPr>
          </w:p>
        </w:tc>
      </w:tr>
      <w:tr w:rsidR="00444DA9" w:rsidRPr="00444DA9" w14:paraId="1B62665C" w14:textId="77777777" w:rsidTr="00444DA9">
        <w:trPr>
          <w:trHeight w:val="300"/>
        </w:trPr>
        <w:tc>
          <w:tcPr>
            <w:tcW w:w="960" w:type="dxa"/>
            <w:hideMark/>
          </w:tcPr>
          <w:p w14:paraId="587A6FFE" w14:textId="77777777" w:rsidR="00444DA9" w:rsidRPr="00444DA9" w:rsidRDefault="00444DA9" w:rsidP="00444DA9">
            <w:pPr>
              <w:rPr>
                <w:rFonts w:ascii="Calibri" w:eastAsiaTheme="majorEastAsia" w:hAnsi="Calibri" w:cs="Calibri"/>
              </w:rPr>
            </w:pPr>
          </w:p>
        </w:tc>
        <w:tc>
          <w:tcPr>
            <w:tcW w:w="960" w:type="dxa"/>
            <w:hideMark/>
          </w:tcPr>
          <w:p w14:paraId="6C27504B"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Material</w:t>
            </w:r>
          </w:p>
        </w:tc>
        <w:tc>
          <w:tcPr>
            <w:tcW w:w="1260" w:type="dxa"/>
            <w:hideMark/>
          </w:tcPr>
          <w:p w14:paraId="3B40321A" w14:textId="77777777" w:rsidR="00444DA9" w:rsidRPr="00444DA9" w:rsidRDefault="00444DA9" w:rsidP="00444DA9">
            <w:pPr>
              <w:rPr>
                <w:rFonts w:ascii="Calibri" w:eastAsiaTheme="majorEastAsia" w:hAnsi="Calibri" w:cs="Calibri"/>
              </w:rPr>
            </w:pPr>
            <w:r w:rsidRPr="00444DA9">
              <w:rPr>
                <w:rFonts w:ascii="Calibri" w:eastAsiaTheme="majorEastAsia" w:hAnsi="Calibri" w:cs="Calibri"/>
              </w:rPr>
              <w:t>Steel</w:t>
            </w:r>
          </w:p>
        </w:tc>
        <w:tc>
          <w:tcPr>
            <w:tcW w:w="1440" w:type="dxa"/>
            <w:hideMark/>
          </w:tcPr>
          <w:p w14:paraId="28CED5CE" w14:textId="77777777" w:rsidR="00444DA9" w:rsidRPr="00444DA9" w:rsidRDefault="00444DA9" w:rsidP="00444DA9">
            <w:pPr>
              <w:rPr>
                <w:rFonts w:ascii="Calibri" w:eastAsiaTheme="majorEastAsia" w:hAnsi="Calibri" w:cs="Calibri"/>
              </w:rPr>
            </w:pPr>
          </w:p>
        </w:tc>
        <w:tc>
          <w:tcPr>
            <w:tcW w:w="1780" w:type="dxa"/>
            <w:noWrap/>
            <w:hideMark/>
          </w:tcPr>
          <w:p w14:paraId="21ED08D1" w14:textId="77777777" w:rsidR="00444DA9" w:rsidRPr="00444DA9" w:rsidRDefault="00444DA9" w:rsidP="00444DA9">
            <w:pPr>
              <w:rPr>
                <w:rFonts w:ascii="Calibri" w:eastAsiaTheme="majorEastAsia" w:hAnsi="Calibri" w:cs="Calibri"/>
              </w:rPr>
            </w:pPr>
          </w:p>
        </w:tc>
        <w:tc>
          <w:tcPr>
            <w:tcW w:w="960" w:type="dxa"/>
            <w:hideMark/>
          </w:tcPr>
          <w:p w14:paraId="1D78109F" w14:textId="77777777" w:rsidR="00444DA9" w:rsidRPr="00444DA9" w:rsidRDefault="00444DA9">
            <w:pPr>
              <w:rPr>
                <w:rFonts w:ascii="Calibri" w:eastAsiaTheme="majorEastAsia" w:hAnsi="Calibri" w:cs="Calibri"/>
              </w:rPr>
            </w:pPr>
          </w:p>
        </w:tc>
        <w:tc>
          <w:tcPr>
            <w:tcW w:w="3100" w:type="dxa"/>
            <w:hideMark/>
          </w:tcPr>
          <w:p w14:paraId="22225D4F" w14:textId="77777777" w:rsidR="00444DA9" w:rsidRPr="00444DA9" w:rsidRDefault="00444DA9" w:rsidP="00444DA9">
            <w:pPr>
              <w:rPr>
                <w:rFonts w:ascii="Calibri" w:eastAsiaTheme="majorEastAsia" w:hAnsi="Calibri" w:cs="Calibri"/>
              </w:rPr>
            </w:pPr>
          </w:p>
        </w:tc>
      </w:tr>
    </w:tbl>
    <w:p w14:paraId="5A0A7E92" w14:textId="06CAD48C" w:rsidR="008104C6" w:rsidRDefault="008104C6" w:rsidP="008104C6">
      <w:pPr>
        <w:pStyle w:val="Caption"/>
        <w:rPr>
          <w:rFonts w:ascii="Calibri" w:eastAsiaTheme="majorEastAsia" w:hAnsi="Calibri" w:cs="Calibri"/>
        </w:rPr>
      </w:pPr>
      <w:r>
        <w:lastRenderedPageBreak/>
        <w:t xml:space="preserve">Table </w:t>
      </w:r>
      <w:fldSimple w:instr=" SEQ Table \* ARABIC ">
        <w:r>
          <w:rPr>
            <w:noProof/>
          </w:rPr>
          <w:t>8</w:t>
        </w:r>
      </w:fldSimple>
      <w:r>
        <w:t xml:space="preserve"> - Calculated J Value</w:t>
      </w:r>
    </w:p>
    <w:tbl>
      <w:tblPr>
        <w:tblStyle w:val="TableGrid"/>
        <w:tblW w:w="0" w:type="auto"/>
        <w:tblLook w:val="04A0" w:firstRow="1" w:lastRow="0" w:firstColumn="1" w:lastColumn="0" w:noHBand="0" w:noVBand="1"/>
      </w:tblPr>
      <w:tblGrid>
        <w:gridCol w:w="960"/>
        <w:gridCol w:w="3100"/>
      </w:tblGrid>
      <w:tr w:rsidR="008104C6" w:rsidRPr="008104C6" w14:paraId="08C4B94E" w14:textId="77777777" w:rsidTr="008104C6">
        <w:trPr>
          <w:trHeight w:val="300"/>
        </w:trPr>
        <w:tc>
          <w:tcPr>
            <w:tcW w:w="960" w:type="dxa"/>
            <w:hideMark/>
          </w:tcPr>
          <w:p w14:paraId="750B5ED4" w14:textId="77777777" w:rsidR="008104C6" w:rsidRPr="008104C6" w:rsidRDefault="008104C6" w:rsidP="008104C6">
            <w:pPr>
              <w:rPr>
                <w:rFonts w:ascii="Calibri" w:eastAsiaTheme="majorEastAsia" w:hAnsi="Calibri" w:cs="Calibri"/>
              </w:rPr>
            </w:pPr>
            <w:r w:rsidRPr="008104C6">
              <w:rPr>
                <w:rFonts w:ascii="Calibri" w:eastAsiaTheme="majorEastAsia" w:hAnsi="Calibri" w:cs="Calibri"/>
              </w:rPr>
              <w:t>J (m^4)</w:t>
            </w:r>
          </w:p>
        </w:tc>
        <w:tc>
          <w:tcPr>
            <w:tcW w:w="3100" w:type="dxa"/>
            <w:hideMark/>
          </w:tcPr>
          <w:p w14:paraId="5041D63D" w14:textId="77777777" w:rsidR="008104C6" w:rsidRPr="008104C6" w:rsidRDefault="008104C6" w:rsidP="008104C6">
            <w:pPr>
              <w:rPr>
                <w:rFonts w:ascii="Calibri" w:eastAsiaTheme="majorEastAsia" w:hAnsi="Calibri" w:cs="Calibri"/>
              </w:rPr>
            </w:pPr>
            <w:r w:rsidRPr="008104C6">
              <w:rPr>
                <w:rFonts w:ascii="Calibri" w:eastAsiaTheme="majorEastAsia" w:hAnsi="Calibri" w:cs="Calibri"/>
              </w:rPr>
              <w:t>9.062E-12</w:t>
            </w:r>
          </w:p>
        </w:tc>
      </w:tr>
    </w:tbl>
    <w:p w14:paraId="35CF6CDA" w14:textId="77777777" w:rsidR="00B477BC" w:rsidRDefault="00B477BC" w:rsidP="00B477BC">
      <w:pPr>
        <w:jc w:val="both"/>
        <w:rPr>
          <w:rFonts w:ascii="Calibri" w:eastAsiaTheme="majorEastAsia" w:hAnsi="Calibri" w:cs="Calibri"/>
        </w:rPr>
      </w:pPr>
    </w:p>
    <w:p w14:paraId="1126CF5D" w14:textId="725158FA" w:rsidR="008104C6" w:rsidRDefault="00FC4BFC" w:rsidP="00B477BC">
      <w:pPr>
        <w:jc w:val="both"/>
        <w:rPr>
          <w:rFonts w:ascii="Calibri" w:eastAsiaTheme="majorEastAsia" w:hAnsi="Calibri" w:cs="Calibri"/>
        </w:rPr>
      </w:pPr>
      <w:r>
        <w:rPr>
          <w:rFonts w:ascii="Calibri" w:eastAsiaTheme="majorEastAsia" w:hAnsi="Calibri" w:cs="Calibri"/>
        </w:rPr>
        <w:t>This graph shows the steel rod gave the least linear response. This was not expected as the steel was expected to give the most linear response due to steel being the strongest and least inclined to deformation of the three materials being used. The third and fourth points are slightly higher than expected, while the final point is lower than expected. This is probably</w:t>
      </w:r>
      <w:r w:rsidR="00AD68A1">
        <w:rPr>
          <w:rFonts w:ascii="Calibri" w:eastAsiaTheme="majorEastAsia" w:hAnsi="Calibri" w:cs="Calibri"/>
        </w:rPr>
        <w:t xml:space="preserve"> due to</w:t>
      </w:r>
      <w:r>
        <w:rPr>
          <w:rFonts w:ascii="Calibri" w:eastAsiaTheme="majorEastAsia" w:hAnsi="Calibri" w:cs="Calibri"/>
        </w:rPr>
        <w:t xml:space="preserve"> human error</w:t>
      </w:r>
      <w:r w:rsidR="00AD68A1">
        <w:rPr>
          <w:rFonts w:ascii="Calibri" w:eastAsiaTheme="majorEastAsia" w:hAnsi="Calibri" w:cs="Calibri"/>
        </w:rPr>
        <w:t xml:space="preserve"> when reading the gauge.</w:t>
      </w:r>
    </w:p>
    <w:p w14:paraId="5CC86642" w14:textId="28B1E20B" w:rsidR="008A331B" w:rsidRPr="008A331B" w:rsidRDefault="00444DA9" w:rsidP="00444DA9">
      <w:pPr>
        <w:jc w:val="center"/>
        <w:rPr>
          <w:rFonts w:ascii="Calibri" w:eastAsiaTheme="majorEastAsia" w:hAnsi="Calibri" w:cs="Calibri"/>
        </w:rPr>
      </w:pPr>
      <w:r>
        <w:rPr>
          <w:noProof/>
        </w:rPr>
        <w:drawing>
          <wp:inline distT="0" distB="0" distL="0" distR="0" wp14:anchorId="4B397F16" wp14:editId="7F143B6A">
            <wp:extent cx="4429125" cy="2514600"/>
            <wp:effectExtent l="0" t="0" r="9525" b="0"/>
            <wp:docPr id="721340931" name="Chart 1">
              <a:extLst xmlns:a="http://schemas.openxmlformats.org/drawingml/2006/main">
                <a:ext uri="{FF2B5EF4-FFF2-40B4-BE49-F238E27FC236}">
                  <a16:creationId xmlns:a16="http://schemas.microsoft.com/office/drawing/2014/main" id="{9E70944B-1609-D8E9-6FE6-48EB05257A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E14BEE" w:rsidRPr="008A331B">
        <w:rPr>
          <w:rFonts w:ascii="Calibri" w:eastAsiaTheme="majorEastAsia" w:hAnsi="Calibri" w:cs="Calibri"/>
        </w:rPr>
        <w:br w:type="page"/>
      </w:r>
    </w:p>
    <w:p w14:paraId="69235F86" w14:textId="4BBC8165" w:rsidR="00E14BEE" w:rsidRDefault="00342F0A" w:rsidP="00E14BEE">
      <w:pPr>
        <w:pStyle w:val="Heading1"/>
        <w:numPr>
          <w:ilvl w:val="0"/>
          <w:numId w:val="1"/>
        </w:numPr>
      </w:pPr>
      <w:bookmarkStart w:id="12" w:name="_Toc218263809"/>
      <w:r>
        <w:lastRenderedPageBreak/>
        <w:t>Conclusion</w:t>
      </w:r>
      <w:bookmarkEnd w:id="12"/>
    </w:p>
    <w:p w14:paraId="7E3C9934" w14:textId="7B7A4F02" w:rsidR="00342F0A" w:rsidRDefault="00B17956" w:rsidP="00B477BC">
      <w:pPr>
        <w:jc w:val="both"/>
      </w:pPr>
      <w:r>
        <w:t>The rod materials used in the experiment were brass, aluminium and mild steel. The G value obtained for each material was close to the expected value for the given material. The value for mild steel was a little high though. Looking at the graph for the mild steel, its response is the least linear of the three, which may be a result of errors during the measuring stage. The other two graphs, for the brass and aluminium shows an almost linear response, again, this could be a result of errors when obtaining the measurements.</w:t>
      </w:r>
      <w:r w:rsidR="00D95C1F">
        <w:t xml:space="preserve"> The brass, according to the graph’s gradient had a G value of 3x10</w:t>
      </w:r>
      <w:r w:rsidR="00D95C1F" w:rsidRPr="00D95C1F">
        <w:rPr>
          <w:vertAlign w:val="superscript"/>
        </w:rPr>
        <w:t>10</w:t>
      </w:r>
      <w:r w:rsidR="00D95C1F">
        <w:t xml:space="preserve"> N/m</w:t>
      </w:r>
      <w:r w:rsidR="00D95C1F" w:rsidRPr="00D95C1F">
        <w:rPr>
          <w:vertAlign w:val="superscript"/>
        </w:rPr>
        <w:t>2</w:t>
      </w:r>
      <w:r w:rsidR="00D95C1F">
        <w:t xml:space="preserve"> and the aluminium also had a G value of 3x10</w:t>
      </w:r>
      <w:r w:rsidR="00D95C1F" w:rsidRPr="00D95C1F">
        <w:rPr>
          <w:vertAlign w:val="superscript"/>
        </w:rPr>
        <w:t>10</w:t>
      </w:r>
      <w:r w:rsidR="00D95C1F">
        <w:t>N/m</w:t>
      </w:r>
      <w:r w:rsidR="00D95C1F" w:rsidRPr="00D95C1F">
        <w:rPr>
          <w:vertAlign w:val="superscript"/>
        </w:rPr>
        <w:t>2</w:t>
      </w:r>
      <w:r w:rsidR="00D95C1F">
        <w:t>. These are around what would be expected</w:t>
      </w:r>
      <w:r w:rsidR="00F966FB">
        <w:t xml:space="preserve">, according to </w:t>
      </w:r>
      <w:r w:rsidR="00F966FB" w:rsidRPr="00F966FB">
        <w:t xml:space="preserve">Engineering </w:t>
      </w:r>
      <w:proofErr w:type="spellStart"/>
      <w:r w:rsidR="00F966FB" w:rsidRPr="00F966FB">
        <w:t>ToolBox</w:t>
      </w:r>
      <w:proofErr w:type="spellEnd"/>
      <w:r w:rsidR="00F966FB" w:rsidRPr="00F966FB">
        <w:t xml:space="preserve"> </w:t>
      </w:r>
      <w:r w:rsidR="00F966FB">
        <w:t>(</w:t>
      </w:r>
      <w:r w:rsidR="00F966FB" w:rsidRPr="00F966FB">
        <w:t>2005</w:t>
      </w:r>
      <w:r w:rsidR="00F966FB">
        <w:t>),</w:t>
      </w:r>
      <w:r w:rsidR="00D95C1F">
        <w:t xml:space="preserve"> as brass should have a G value of </w:t>
      </w:r>
      <w:r w:rsidR="00F966FB">
        <w:t>around</w:t>
      </w:r>
      <w:r w:rsidR="00D95C1F">
        <w:t xml:space="preserve"> </w:t>
      </w:r>
      <w:r w:rsidR="00F966FB">
        <w:t>4.0x10</w:t>
      </w:r>
      <w:r w:rsidR="00F966FB" w:rsidRPr="00F966FB">
        <w:rPr>
          <w:vertAlign w:val="superscript"/>
        </w:rPr>
        <w:t>10</w:t>
      </w:r>
      <w:r w:rsidR="00F966FB">
        <w:t>N/m</w:t>
      </w:r>
      <w:r w:rsidR="00F966FB" w:rsidRPr="00F966FB">
        <w:rPr>
          <w:vertAlign w:val="superscript"/>
        </w:rPr>
        <w:t>2</w:t>
      </w:r>
      <w:r w:rsidR="00D95C1F">
        <w:t xml:space="preserve">, while aluminium should have a G value of around </w:t>
      </w:r>
      <w:r w:rsidR="00F966FB">
        <w:t>2.4x10</w:t>
      </w:r>
      <w:r w:rsidR="00F966FB" w:rsidRPr="00F966FB">
        <w:rPr>
          <w:vertAlign w:val="superscript"/>
        </w:rPr>
        <w:t>10</w:t>
      </w:r>
      <w:r w:rsidR="00F966FB">
        <w:t>N/m</w:t>
      </w:r>
      <w:r w:rsidR="00F966FB" w:rsidRPr="00F966FB">
        <w:rPr>
          <w:vertAlign w:val="superscript"/>
        </w:rPr>
        <w:t>2</w:t>
      </w:r>
      <w:r w:rsidR="00D95C1F">
        <w:t xml:space="preserve"> to </w:t>
      </w:r>
      <w:r w:rsidR="00F966FB">
        <w:t>2.8x10</w:t>
      </w:r>
      <w:r w:rsidR="00F966FB" w:rsidRPr="00F966FB">
        <w:rPr>
          <w:vertAlign w:val="superscript"/>
        </w:rPr>
        <w:t>10</w:t>
      </w:r>
      <w:r w:rsidR="00F966FB">
        <w:t>N/m</w:t>
      </w:r>
      <w:r w:rsidR="00F966FB" w:rsidRPr="00F966FB">
        <w:rPr>
          <w:vertAlign w:val="superscript"/>
        </w:rPr>
        <w:t>2</w:t>
      </w:r>
      <w:r w:rsidR="00D95C1F">
        <w:t>.</w:t>
      </w:r>
      <w:r w:rsidR="00F447E2">
        <w:t xml:space="preserve"> While those values are around what is expected, the brass G value is a little below the expected value.</w:t>
      </w:r>
      <w:r w:rsidR="003753B5">
        <w:t xml:space="preserve"> The steel rod, according to the gradient of the graph, had a G value of 9x10</w:t>
      </w:r>
      <w:r w:rsidR="003753B5" w:rsidRPr="003753B5">
        <w:rPr>
          <w:vertAlign w:val="superscript"/>
        </w:rPr>
        <w:t>10</w:t>
      </w:r>
      <w:r w:rsidR="003753B5">
        <w:t>N/m</w:t>
      </w:r>
      <w:r w:rsidR="003753B5" w:rsidRPr="003753B5">
        <w:rPr>
          <w:vertAlign w:val="superscript"/>
        </w:rPr>
        <w:t>2</w:t>
      </w:r>
      <w:r w:rsidR="003753B5">
        <w:t>. This is a little high for steel as it would ordinarily be expected</w:t>
      </w:r>
      <w:r w:rsidR="00F966FB">
        <w:t xml:space="preserve">, according to </w:t>
      </w:r>
      <w:r w:rsidR="00F966FB" w:rsidRPr="00F966FB">
        <w:t xml:space="preserve">Engineering </w:t>
      </w:r>
      <w:proofErr w:type="spellStart"/>
      <w:r w:rsidR="00F966FB" w:rsidRPr="00F966FB">
        <w:t>ToolBox</w:t>
      </w:r>
      <w:proofErr w:type="spellEnd"/>
      <w:r w:rsidR="00F966FB">
        <w:t xml:space="preserve"> (</w:t>
      </w:r>
      <w:r w:rsidR="00F966FB" w:rsidRPr="00F966FB">
        <w:t>2005</w:t>
      </w:r>
      <w:r w:rsidR="00F966FB">
        <w:t>),</w:t>
      </w:r>
      <w:r w:rsidR="003753B5">
        <w:t xml:space="preserve"> to have a G value of between </w:t>
      </w:r>
      <w:r w:rsidR="00F966FB">
        <w:t>7.5x10</w:t>
      </w:r>
      <w:r w:rsidR="00F966FB" w:rsidRPr="00F966FB">
        <w:rPr>
          <w:vertAlign w:val="superscript"/>
        </w:rPr>
        <w:t>10</w:t>
      </w:r>
      <w:r w:rsidR="00F966FB">
        <w:t>N/m</w:t>
      </w:r>
      <w:r w:rsidR="00F966FB" w:rsidRPr="00F966FB">
        <w:rPr>
          <w:vertAlign w:val="superscript"/>
        </w:rPr>
        <w:t>2</w:t>
      </w:r>
      <w:r w:rsidR="003753B5">
        <w:t xml:space="preserve"> and </w:t>
      </w:r>
      <w:r w:rsidR="00F966FB">
        <w:t>8.0x10</w:t>
      </w:r>
      <w:r w:rsidR="00F966FB" w:rsidRPr="00F966FB">
        <w:rPr>
          <w:vertAlign w:val="superscript"/>
        </w:rPr>
        <w:t>10</w:t>
      </w:r>
      <w:r w:rsidR="00F966FB">
        <w:t>N/m</w:t>
      </w:r>
      <w:r w:rsidR="00F966FB" w:rsidRPr="00F966FB">
        <w:rPr>
          <w:vertAlign w:val="superscript"/>
        </w:rPr>
        <w:t>2</w:t>
      </w:r>
      <w:r w:rsidR="003753B5">
        <w:t>.</w:t>
      </w:r>
      <w:r w:rsidR="00342F0A">
        <w:br w:type="page"/>
      </w:r>
    </w:p>
    <w:p w14:paraId="119BC48E" w14:textId="77777777" w:rsidR="003753B5" w:rsidRDefault="00342F0A" w:rsidP="003753B5">
      <w:pPr>
        <w:pStyle w:val="Heading1"/>
        <w:numPr>
          <w:ilvl w:val="0"/>
          <w:numId w:val="1"/>
        </w:numPr>
      </w:pPr>
      <w:bookmarkStart w:id="13" w:name="_Toc218263810"/>
      <w:r>
        <w:lastRenderedPageBreak/>
        <w:t>Evaluation</w:t>
      </w:r>
      <w:bookmarkEnd w:id="13"/>
    </w:p>
    <w:p w14:paraId="072FC294" w14:textId="27BA9F5F" w:rsidR="00342F0A" w:rsidRPr="00F41E52" w:rsidRDefault="003753B5" w:rsidP="00F41E52">
      <w:pPr>
        <w:jc w:val="both"/>
      </w:pPr>
      <w:r w:rsidRPr="00F41E52">
        <w:t xml:space="preserve">The potential errors were minimised as much as possible by minimising how much the equipment was touched during the experiment, to prevent the gauge being knocked out of calibration. At the start, the gauge was zeroed with the empty weight carrier mounted. When taking measurements, all parties were able to check the gauge and a figure was collectively agreed upon. </w:t>
      </w:r>
      <w:r w:rsidR="00B75B20" w:rsidRPr="00F41E52">
        <w:t>When weight was added to the weight carrier, it was done so carefully and gently, again, to ensure the gauge wasn’t thrown out of calibration.</w:t>
      </w:r>
      <w:r w:rsidR="007A14A5" w:rsidRPr="00F41E52">
        <w:t xml:space="preserve"> </w:t>
      </w:r>
      <w:r w:rsidR="007A14A5" w:rsidRPr="00F41E52">
        <w:t xml:space="preserve">It is possible that the equipment may not have been properly zeroed, which </w:t>
      </w:r>
      <w:r w:rsidR="007A14A5" w:rsidRPr="00F41E52">
        <w:t>would have thrown off the figures being measured, either making them too high or too low, depending on the starting position of the gauge.</w:t>
      </w:r>
      <w:r w:rsidR="00F447E2" w:rsidRPr="00F41E52">
        <w:t xml:space="preserve"> The digital gauge would help to fix this issue too.</w:t>
      </w:r>
      <w:r w:rsidR="00342F0A" w:rsidRPr="00F41E52">
        <w:br w:type="page"/>
      </w:r>
    </w:p>
    <w:p w14:paraId="51B78145" w14:textId="77777777" w:rsidR="00B75B20" w:rsidRDefault="00342F0A" w:rsidP="00342F0A">
      <w:pPr>
        <w:pStyle w:val="Heading1"/>
        <w:numPr>
          <w:ilvl w:val="0"/>
          <w:numId w:val="1"/>
        </w:numPr>
      </w:pPr>
      <w:bookmarkStart w:id="14" w:name="_Toc218263811"/>
      <w:r>
        <w:lastRenderedPageBreak/>
        <w:t>Further Work</w:t>
      </w:r>
      <w:bookmarkEnd w:id="14"/>
    </w:p>
    <w:p w14:paraId="06C97B89" w14:textId="6E556397" w:rsidR="00E61F08" w:rsidRDefault="00B75B20" w:rsidP="00F41E52">
      <w:pPr>
        <w:jc w:val="both"/>
        <w:rPr>
          <w:noProof/>
        </w:rPr>
      </w:pPr>
      <w:r w:rsidRPr="00B75B20">
        <w:t xml:space="preserve">To improve </w:t>
      </w:r>
      <w:r>
        <w:t>the experiment, the gauge could be replaced with a digital gauge, ensuring a reliable and accurate reading every time. The experiment could also be repeated several times over and an average value for each weight calculated to try lessen the effect of any anomalies. This could have corrected the issues seen in the results, particularly with the steel rod’s values, which in turn may have thrown off the G value, making it higher than expected.</w:t>
      </w:r>
      <w:r w:rsidR="007A14A5">
        <w:t xml:space="preserve"> In addition, this may have caused the G value for the brass rod to be a little lower than the researched figures would suggest it should have been. </w:t>
      </w:r>
    </w:p>
    <w:p w14:paraId="49542606" w14:textId="6881141A" w:rsidR="00342F0A" w:rsidRPr="00B75B20" w:rsidRDefault="00342F0A" w:rsidP="00B75B20">
      <w:pPr>
        <w:pStyle w:val="Heading1"/>
        <w:rPr>
          <w:rFonts w:asciiTheme="minorHAnsi" w:hAnsiTheme="minorHAnsi" w:cstheme="minorHAnsi"/>
          <w:color w:val="auto"/>
          <w:sz w:val="22"/>
          <w:szCs w:val="22"/>
        </w:rPr>
      </w:pPr>
      <w:r w:rsidRPr="00B75B20">
        <w:rPr>
          <w:rFonts w:asciiTheme="minorHAnsi" w:hAnsiTheme="minorHAnsi" w:cstheme="minorHAnsi"/>
          <w:color w:val="auto"/>
          <w:sz w:val="22"/>
          <w:szCs w:val="22"/>
        </w:rPr>
        <w:br w:type="page"/>
      </w:r>
    </w:p>
    <w:p w14:paraId="04E5FBED" w14:textId="762F359D" w:rsidR="00342F0A" w:rsidRDefault="00342F0A" w:rsidP="00342F0A">
      <w:pPr>
        <w:pStyle w:val="Heading1"/>
        <w:numPr>
          <w:ilvl w:val="0"/>
          <w:numId w:val="1"/>
        </w:numPr>
      </w:pPr>
      <w:bookmarkStart w:id="15" w:name="_Toc218263812"/>
      <w:r>
        <w:lastRenderedPageBreak/>
        <w:t>References</w:t>
      </w:r>
      <w:bookmarkEnd w:id="15"/>
    </w:p>
    <w:p w14:paraId="2BC3A40A" w14:textId="77777777" w:rsidR="007B3EE4" w:rsidRDefault="007B3EE4" w:rsidP="00362BC4">
      <w:proofErr w:type="spellStart"/>
      <w:r>
        <w:t>cuemath</w:t>
      </w:r>
      <w:proofErr w:type="spellEnd"/>
      <w:r>
        <w:t xml:space="preserve"> (n.d.). Weight Formula- What Is Formula </w:t>
      </w:r>
      <w:proofErr w:type="gramStart"/>
      <w:r>
        <w:t>To</w:t>
      </w:r>
      <w:proofErr w:type="gramEnd"/>
      <w:r>
        <w:t xml:space="preserve"> Find Weight? Examples. [online] </w:t>
      </w:r>
      <w:proofErr w:type="spellStart"/>
      <w:r>
        <w:t>Cuemath</w:t>
      </w:r>
      <w:proofErr w:type="spellEnd"/>
      <w:r>
        <w:t xml:space="preserve">. Available at: </w:t>
      </w:r>
      <w:hyperlink r:id="rId17" w:history="1">
        <w:r w:rsidRPr="00B277BB">
          <w:rPr>
            <w:rStyle w:val="Hyperlink"/>
          </w:rPr>
          <w:t>https://www.cuemath.com/weight-formula/</w:t>
        </w:r>
      </w:hyperlink>
      <w:r>
        <w:t>.</w:t>
      </w:r>
      <w:r>
        <w:t xml:space="preserve"> [03 Jan. 26]</w:t>
      </w:r>
    </w:p>
    <w:p w14:paraId="0B78CE28" w14:textId="77777777" w:rsidR="007B3EE4" w:rsidRDefault="007B3EE4" w:rsidP="00362BC4">
      <w:proofErr w:type="spellStart"/>
      <w:r>
        <w:t>Cuemath</w:t>
      </w:r>
      <w:proofErr w:type="spellEnd"/>
      <w:r>
        <w:t xml:space="preserve">. (n.d.). Degrees to Radians - Conversion, Formula, Examples | Converting Degrees to Radians. [online] Available at: </w:t>
      </w:r>
      <w:hyperlink r:id="rId18" w:history="1">
        <w:r w:rsidRPr="00B277BB">
          <w:rPr>
            <w:rStyle w:val="Hyperlink"/>
          </w:rPr>
          <w:t>https://www.cuemath.com/geometry/converting-degrees-to-radians/</w:t>
        </w:r>
      </w:hyperlink>
      <w:r>
        <w:t>.</w:t>
      </w:r>
      <w:r>
        <w:t xml:space="preserve"> [03 Jan. 26]</w:t>
      </w:r>
    </w:p>
    <w:p w14:paraId="348982B0" w14:textId="77777777" w:rsidR="007B3EE4" w:rsidRDefault="007B3EE4" w:rsidP="00F966FB">
      <w:r>
        <w:t xml:space="preserve">Engineering </w:t>
      </w:r>
      <w:proofErr w:type="spellStart"/>
      <w:r>
        <w:t>ToolBox</w:t>
      </w:r>
      <w:proofErr w:type="spellEnd"/>
      <w:r>
        <w:t xml:space="preserve"> (2005). Modulus of Rigidity. [online] Engineeringtoolbox.com. Available at: </w:t>
      </w:r>
      <w:hyperlink r:id="rId19" w:history="1">
        <w:r w:rsidRPr="00B277BB">
          <w:rPr>
            <w:rStyle w:val="Hyperlink"/>
          </w:rPr>
          <w:t>https://www.engineeringtoolbox.com/modulus-rigidity-d_946.html</w:t>
        </w:r>
      </w:hyperlink>
      <w:r>
        <w:t>.</w:t>
      </w:r>
      <w:r>
        <w:t xml:space="preserve"> [Accessed 03 Jan. 26]</w:t>
      </w:r>
    </w:p>
    <w:p w14:paraId="1A676F95" w14:textId="77777777" w:rsidR="007B3EE4" w:rsidRDefault="007B3EE4" w:rsidP="00362BC4">
      <w:r>
        <w:t xml:space="preserve">NASA (2015). Torque (Moment). [online] Nasa.gov. Available at: </w:t>
      </w:r>
      <w:hyperlink r:id="rId20" w:history="1">
        <w:r w:rsidRPr="00B277BB">
          <w:rPr>
            <w:rStyle w:val="Hyperlink"/>
          </w:rPr>
          <w:t>https://www.grc.nasa.gov/www/k-12/airplane/torque.html</w:t>
        </w:r>
      </w:hyperlink>
      <w:r>
        <w:t>.</w:t>
      </w:r>
      <w:r>
        <w:t xml:space="preserve"> [03 Jan. 26]</w:t>
      </w:r>
    </w:p>
    <w:p w14:paraId="0D307236" w14:textId="77777777" w:rsidR="007B3EE4" w:rsidRDefault="007B3EE4" w:rsidP="00093C2C">
      <w:r>
        <w:t xml:space="preserve">Rosato, D. and Rosato, D. (2003). PRODUCT DESIGN. Plastics Engineered Product Design, pp.198–343. </w:t>
      </w:r>
      <w:proofErr w:type="spellStart"/>
      <w:proofErr w:type="gramStart"/>
      <w:r>
        <w:t>doi:https</w:t>
      </w:r>
      <w:proofErr w:type="spellEnd"/>
      <w:r>
        <w:t>://doi.org/10.1016/b978-185617416-9/50005-3</w:t>
      </w:r>
      <w:proofErr w:type="gramEnd"/>
      <w:r>
        <w:t>.</w:t>
      </w:r>
      <w:r>
        <w:t xml:space="preserve"> [Accessed 03 Jan. 26]</w:t>
      </w:r>
    </w:p>
    <w:p w14:paraId="6AEA7559" w14:textId="77777777" w:rsidR="00362BC4" w:rsidRDefault="00362BC4" w:rsidP="00362BC4"/>
    <w:p w14:paraId="49F1D884" w14:textId="3FA4D2D0" w:rsidR="00362BC4" w:rsidRDefault="00362BC4" w:rsidP="00362BC4">
      <w:r>
        <w:t>‌</w:t>
      </w:r>
    </w:p>
    <w:p w14:paraId="54B2B31F" w14:textId="5E0C17C4" w:rsidR="00362BC4" w:rsidRDefault="00362BC4" w:rsidP="00362BC4">
      <w:r>
        <w:t>‌</w:t>
      </w:r>
    </w:p>
    <w:p w14:paraId="3000F02E" w14:textId="77777777" w:rsidR="00362BC4" w:rsidRDefault="00362BC4" w:rsidP="00362BC4"/>
    <w:p w14:paraId="3AD4EC41" w14:textId="2F0ADF1E" w:rsidR="00B968F5" w:rsidRDefault="00362BC4" w:rsidP="00362BC4">
      <w:r>
        <w:t>‌</w:t>
      </w:r>
    </w:p>
    <w:p w14:paraId="0551E5CA" w14:textId="157841C6" w:rsidR="00F966FB" w:rsidRDefault="00B968F5" w:rsidP="00B968F5">
      <w:r>
        <w:t>‌</w:t>
      </w:r>
    </w:p>
    <w:p w14:paraId="73508A9C" w14:textId="31E9304E" w:rsidR="00F966FB" w:rsidRPr="00F966FB" w:rsidRDefault="00F966FB" w:rsidP="00F966FB">
      <w:r>
        <w:t>‌</w:t>
      </w:r>
    </w:p>
    <w:sectPr w:rsidR="00F966FB" w:rsidRPr="00F966FB" w:rsidSect="00E14BE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7CFC1" w14:textId="77777777" w:rsidR="005755C1" w:rsidRDefault="005755C1" w:rsidP="00510403">
      <w:pPr>
        <w:spacing w:after="0" w:line="240" w:lineRule="auto"/>
      </w:pPr>
      <w:r>
        <w:separator/>
      </w:r>
    </w:p>
  </w:endnote>
  <w:endnote w:type="continuationSeparator" w:id="0">
    <w:p w14:paraId="5D8DBFCD" w14:textId="77777777" w:rsidR="005755C1" w:rsidRDefault="005755C1" w:rsidP="00510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reekC">
    <w:panose1 w:val="00000400000000000000"/>
    <w:charset w:val="00"/>
    <w:family w:val="auto"/>
    <w:pitch w:val="variable"/>
    <w:sig w:usb0="20002A87" w:usb1="00000000"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2646596"/>
      <w:docPartObj>
        <w:docPartGallery w:val="Page Numbers (Bottom of Page)"/>
        <w:docPartUnique/>
      </w:docPartObj>
    </w:sdtPr>
    <w:sdtEndPr>
      <w:rPr>
        <w:color w:val="7F7F7F" w:themeColor="background1" w:themeShade="7F"/>
        <w:spacing w:val="60"/>
      </w:rPr>
    </w:sdtEndPr>
    <w:sdtContent>
      <w:p w14:paraId="17FDB0F3" w14:textId="01B422FD" w:rsidR="00E14BEE" w:rsidRDefault="00E14BE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7D5A5C7" w14:textId="77777777" w:rsidR="00E14BEE" w:rsidRDefault="00E14B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E03BD" w14:textId="77777777" w:rsidR="005755C1" w:rsidRDefault="005755C1" w:rsidP="00510403">
      <w:pPr>
        <w:spacing w:after="0" w:line="240" w:lineRule="auto"/>
      </w:pPr>
      <w:r>
        <w:separator/>
      </w:r>
    </w:p>
  </w:footnote>
  <w:footnote w:type="continuationSeparator" w:id="0">
    <w:p w14:paraId="066AF69F" w14:textId="77777777" w:rsidR="005755C1" w:rsidRDefault="005755C1" w:rsidP="005104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F42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686D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A981F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3853C38"/>
    <w:multiLevelType w:val="hybridMultilevel"/>
    <w:tmpl w:val="D4ECE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8214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91A3EC7"/>
    <w:multiLevelType w:val="hybridMultilevel"/>
    <w:tmpl w:val="3D148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2250762">
    <w:abstractNumId w:val="4"/>
  </w:num>
  <w:num w:numId="2" w16cid:durableId="1260875503">
    <w:abstractNumId w:val="0"/>
  </w:num>
  <w:num w:numId="3" w16cid:durableId="1513186001">
    <w:abstractNumId w:val="1"/>
  </w:num>
  <w:num w:numId="4" w16cid:durableId="549852505">
    <w:abstractNumId w:val="2"/>
  </w:num>
  <w:num w:numId="5" w16cid:durableId="231820605">
    <w:abstractNumId w:val="3"/>
  </w:num>
  <w:num w:numId="6" w16cid:durableId="8659489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403"/>
    <w:rsid w:val="00093C2C"/>
    <w:rsid w:val="000C3662"/>
    <w:rsid w:val="000E17EA"/>
    <w:rsid w:val="00180EC9"/>
    <w:rsid w:val="002E195B"/>
    <w:rsid w:val="00314F22"/>
    <w:rsid w:val="00342F0A"/>
    <w:rsid w:val="00362BC4"/>
    <w:rsid w:val="003753B5"/>
    <w:rsid w:val="004012A2"/>
    <w:rsid w:val="004304A1"/>
    <w:rsid w:val="00444DA9"/>
    <w:rsid w:val="004B295A"/>
    <w:rsid w:val="004E49A0"/>
    <w:rsid w:val="00510403"/>
    <w:rsid w:val="0056664B"/>
    <w:rsid w:val="005755C1"/>
    <w:rsid w:val="00597C93"/>
    <w:rsid w:val="005A4CA3"/>
    <w:rsid w:val="006128E3"/>
    <w:rsid w:val="00671B02"/>
    <w:rsid w:val="00786027"/>
    <w:rsid w:val="007A14A5"/>
    <w:rsid w:val="007B3EE4"/>
    <w:rsid w:val="008104C6"/>
    <w:rsid w:val="008135C7"/>
    <w:rsid w:val="00886729"/>
    <w:rsid w:val="008A331B"/>
    <w:rsid w:val="008D5970"/>
    <w:rsid w:val="00926EC9"/>
    <w:rsid w:val="00984F1F"/>
    <w:rsid w:val="00985915"/>
    <w:rsid w:val="009B6F66"/>
    <w:rsid w:val="00A17AA6"/>
    <w:rsid w:val="00A606A1"/>
    <w:rsid w:val="00AD68A1"/>
    <w:rsid w:val="00B17956"/>
    <w:rsid w:val="00B477BC"/>
    <w:rsid w:val="00B75B20"/>
    <w:rsid w:val="00B968F5"/>
    <w:rsid w:val="00BA6411"/>
    <w:rsid w:val="00BC3A78"/>
    <w:rsid w:val="00BF4AE6"/>
    <w:rsid w:val="00C27B1C"/>
    <w:rsid w:val="00C66E68"/>
    <w:rsid w:val="00CA13FD"/>
    <w:rsid w:val="00CB10D8"/>
    <w:rsid w:val="00CF6CFD"/>
    <w:rsid w:val="00D60247"/>
    <w:rsid w:val="00D95C1F"/>
    <w:rsid w:val="00DF4E42"/>
    <w:rsid w:val="00E14BEE"/>
    <w:rsid w:val="00E61F08"/>
    <w:rsid w:val="00F14AB4"/>
    <w:rsid w:val="00F41E52"/>
    <w:rsid w:val="00F447E2"/>
    <w:rsid w:val="00F5131F"/>
    <w:rsid w:val="00F6691B"/>
    <w:rsid w:val="00F966FB"/>
    <w:rsid w:val="00FC4BFC"/>
    <w:rsid w:val="00FD3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108CBC"/>
  <w15:chartTrackingRefBased/>
  <w15:docId w15:val="{0C19D48C-FD25-4607-9FDE-DF641BCAF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BEE"/>
    <w:pPr>
      <w:spacing w:line="360" w:lineRule="auto"/>
    </w:pPr>
  </w:style>
  <w:style w:type="paragraph" w:styleId="Heading1">
    <w:name w:val="heading 1"/>
    <w:basedOn w:val="Normal"/>
    <w:next w:val="Normal"/>
    <w:link w:val="Heading1Char"/>
    <w:uiPriority w:val="9"/>
    <w:qFormat/>
    <w:rsid w:val="00E14B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4B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04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403"/>
  </w:style>
  <w:style w:type="paragraph" w:styleId="Footer">
    <w:name w:val="footer"/>
    <w:basedOn w:val="Normal"/>
    <w:link w:val="FooterChar"/>
    <w:uiPriority w:val="99"/>
    <w:unhideWhenUsed/>
    <w:rsid w:val="005104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403"/>
  </w:style>
  <w:style w:type="character" w:customStyle="1" w:styleId="Heading1Char">
    <w:name w:val="Heading 1 Char"/>
    <w:basedOn w:val="DefaultParagraphFont"/>
    <w:link w:val="Heading1"/>
    <w:uiPriority w:val="9"/>
    <w:rsid w:val="00E14B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4BEE"/>
    <w:pPr>
      <w:outlineLvl w:val="9"/>
    </w:pPr>
    <w:rPr>
      <w:kern w:val="0"/>
      <w:lang w:val="en-US"/>
      <w14:ligatures w14:val="none"/>
    </w:rPr>
  </w:style>
  <w:style w:type="paragraph" w:styleId="TOC1">
    <w:name w:val="toc 1"/>
    <w:basedOn w:val="Normal"/>
    <w:next w:val="Normal"/>
    <w:autoRedefine/>
    <w:uiPriority w:val="39"/>
    <w:unhideWhenUsed/>
    <w:rsid w:val="00E14BEE"/>
    <w:pPr>
      <w:spacing w:after="100"/>
    </w:pPr>
  </w:style>
  <w:style w:type="character" w:styleId="Hyperlink">
    <w:name w:val="Hyperlink"/>
    <w:basedOn w:val="DefaultParagraphFont"/>
    <w:uiPriority w:val="99"/>
    <w:unhideWhenUsed/>
    <w:rsid w:val="00E14BEE"/>
    <w:rPr>
      <w:color w:val="0563C1" w:themeColor="hyperlink"/>
      <w:u w:val="single"/>
    </w:rPr>
  </w:style>
  <w:style w:type="character" w:customStyle="1" w:styleId="Heading2Char">
    <w:name w:val="Heading 2 Char"/>
    <w:basedOn w:val="DefaultParagraphFont"/>
    <w:link w:val="Heading2"/>
    <w:uiPriority w:val="9"/>
    <w:semiHidden/>
    <w:rsid w:val="00E14BE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4E49A0"/>
    <w:pPr>
      <w:spacing w:after="200" w:line="240" w:lineRule="auto"/>
    </w:pPr>
    <w:rPr>
      <w:i/>
      <w:iCs/>
      <w:color w:val="44546A" w:themeColor="text2"/>
      <w:sz w:val="18"/>
      <w:szCs w:val="18"/>
    </w:rPr>
  </w:style>
  <w:style w:type="table" w:styleId="TableGrid">
    <w:name w:val="Table Grid"/>
    <w:basedOn w:val="TableNormal"/>
    <w:uiPriority w:val="39"/>
    <w:rsid w:val="004E4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E49A0"/>
    <w:pPr>
      <w:spacing w:after="0"/>
    </w:pPr>
  </w:style>
  <w:style w:type="paragraph" w:styleId="ListParagraph">
    <w:name w:val="List Paragraph"/>
    <w:basedOn w:val="Normal"/>
    <w:uiPriority w:val="34"/>
    <w:qFormat/>
    <w:rsid w:val="00342F0A"/>
    <w:pPr>
      <w:ind w:left="720"/>
      <w:contextualSpacing/>
    </w:pPr>
  </w:style>
  <w:style w:type="character" w:styleId="PlaceholderText">
    <w:name w:val="Placeholder Text"/>
    <w:basedOn w:val="DefaultParagraphFont"/>
    <w:uiPriority w:val="99"/>
    <w:semiHidden/>
    <w:rsid w:val="008A331B"/>
    <w:rPr>
      <w:color w:val="666666"/>
    </w:rPr>
  </w:style>
  <w:style w:type="character" w:styleId="UnresolvedMention">
    <w:name w:val="Unresolved Mention"/>
    <w:basedOn w:val="DefaultParagraphFont"/>
    <w:uiPriority w:val="99"/>
    <w:semiHidden/>
    <w:unhideWhenUsed/>
    <w:rsid w:val="00F966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s://www.cuemath.com/geometry/converting-degrees-to-radian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cuemath.com/weight-formula/" TargetMode="Externa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https://www.grc.nasa.gov/www/k-12/airplane/torqu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2.png"/><Relationship Id="rId19" Type="http://schemas.openxmlformats.org/officeDocument/2006/relationships/hyperlink" Target="https://www.engineeringtoolbox.com/modulus-rigidity-d_946.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ouse\Documents\My%20Documents\University\BEng%20Motorsport%20Engineering\1st%20Year\Science\Assignment%20Calculatio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mouse\Documents\My%20Documents\University\BEng%20Motorsport%20Engineering\1st%20Year\Science\Assignment%20Calculation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mouse\Documents\My%20Documents\University\BEng%20Motorsport%20Engineering\1st%20Year\Science\Assignment%20Calculation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atin typeface="+mn-lt"/>
                <a:cs typeface="+mn-cs"/>
              </a:rPr>
              <a:t>Brass</a:t>
            </a:r>
            <a:r>
              <a:rPr lang="en-US" baseline="0">
                <a:latin typeface="+mn-lt"/>
                <a:cs typeface="+mn-cs"/>
              </a:rPr>
              <a:t> G Value</a:t>
            </a:r>
            <a:r>
              <a:rPr lang="en-US">
                <a:latin typeface="GreekC" panose="00000400000000000000" pitchFamily="2" charset="0"/>
                <a:cs typeface="GreekC" panose="00000400000000000000" pitchFamily="2" charset="0"/>
              </a:rPr>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Jtheta</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Sheet1!$H$4:$H$8</c:f>
              <c:numCache>
                <c:formatCode>0.000E+00</c:formatCode>
                <c:ptCount val="5"/>
                <c:pt idx="0">
                  <c:v>1.0275357592951389E-12</c:v>
                </c:pt>
                <c:pt idx="1">
                  <c:v>2.13411273084375E-12</c:v>
                </c:pt>
                <c:pt idx="2">
                  <c:v>3.0826072778854168E-12</c:v>
                </c:pt>
                <c:pt idx="3">
                  <c:v>4.0311018249270836E-12</c:v>
                </c:pt>
                <c:pt idx="4">
                  <c:v>4.9795963719687504E-12</c:v>
                </c:pt>
              </c:numCache>
            </c:numRef>
          </c:xVal>
          <c:yVal>
            <c:numRef>
              <c:f>Sheet1!$G$4:$G$8</c:f>
              <c:numCache>
                <c:formatCode>0.000</c:formatCode>
                <c:ptCount val="5"/>
                <c:pt idx="0">
                  <c:v>3.3000000000000002E-2</c:v>
                </c:pt>
                <c:pt idx="1">
                  <c:v>6.6708000000000017E-2</c:v>
                </c:pt>
                <c:pt idx="2">
                  <c:v>0.10006200000000001</c:v>
                </c:pt>
                <c:pt idx="3">
                  <c:v>0.13341600000000003</c:v>
                </c:pt>
                <c:pt idx="4">
                  <c:v>0.16677000000000003</c:v>
                </c:pt>
              </c:numCache>
            </c:numRef>
          </c:yVal>
          <c:smooth val="1"/>
          <c:extLst>
            <c:ext xmlns:c16="http://schemas.microsoft.com/office/drawing/2014/chart" uri="{C3380CC4-5D6E-409C-BE32-E72D297353CC}">
              <c16:uniqueId val="{00000001-8541-49A1-B9E4-E3DE7B50FDE1}"/>
            </c:ext>
          </c:extLst>
        </c:ser>
        <c:dLbls>
          <c:showLegendKey val="0"/>
          <c:showVal val="0"/>
          <c:showCatName val="0"/>
          <c:showSerName val="0"/>
          <c:showPercent val="0"/>
          <c:showBubbleSize val="0"/>
        </c:dLbls>
        <c:axId val="1771788079"/>
        <c:axId val="1771782319"/>
      </c:scatterChart>
      <c:valAx>
        <c:axId val="177178807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a:t>
                </a:r>
                <a:r>
                  <a:rPr lang="el-GR">
                    <a:latin typeface="GreekC" panose="00000400000000000000" pitchFamily="2" charset="0"/>
                    <a:cs typeface="GreekC" panose="00000400000000000000" pitchFamily="2" charset="0"/>
                  </a:rPr>
                  <a:t>Θ</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1782319"/>
        <c:crosses val="autoZero"/>
        <c:crossBetween val="midCat"/>
      </c:valAx>
      <c:valAx>
        <c:axId val="17717823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178807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Aluminium G Value</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Sheet1!$H$15:$H$18</c:f>
              <c:numCache>
                <c:formatCode>0.000E+00</c:formatCode>
                <c:ptCount val="4"/>
                <c:pt idx="0">
                  <c:v>1.3437006083090278E-12</c:v>
                </c:pt>
                <c:pt idx="1">
                  <c:v>2.6083600043645838E-12</c:v>
                </c:pt>
                <c:pt idx="2">
                  <c:v>3.7939781881666673E-12</c:v>
                </c:pt>
                <c:pt idx="3">
                  <c:v>5.0586375842222223E-12</c:v>
                </c:pt>
              </c:numCache>
            </c:numRef>
          </c:xVal>
          <c:yVal>
            <c:numRef>
              <c:f>Sheet1!$G$15:$G$18</c:f>
              <c:numCache>
                <c:formatCode>0.000</c:formatCode>
                <c:ptCount val="4"/>
                <c:pt idx="0" formatCode="General">
                  <c:v>3.3000000000000002E-2</c:v>
                </c:pt>
                <c:pt idx="1">
                  <c:v>6.6708000000000017E-2</c:v>
                </c:pt>
                <c:pt idx="2">
                  <c:v>0.10006200000000001</c:v>
                </c:pt>
                <c:pt idx="3">
                  <c:v>0.13341600000000003</c:v>
                </c:pt>
              </c:numCache>
            </c:numRef>
          </c:yVal>
          <c:smooth val="1"/>
          <c:extLst>
            <c:ext xmlns:c16="http://schemas.microsoft.com/office/drawing/2014/chart" uri="{C3380CC4-5D6E-409C-BE32-E72D297353CC}">
              <c16:uniqueId val="{00000001-E253-4114-AD56-EACD7EFF5F8B}"/>
            </c:ext>
          </c:extLst>
        </c:ser>
        <c:dLbls>
          <c:showLegendKey val="0"/>
          <c:showVal val="0"/>
          <c:showCatName val="0"/>
          <c:showSerName val="0"/>
          <c:showPercent val="0"/>
          <c:showBubbleSize val="0"/>
        </c:dLbls>
        <c:axId val="1771813039"/>
        <c:axId val="1771810159"/>
      </c:scatterChart>
      <c:valAx>
        <c:axId val="17718130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a:t>
                </a:r>
                <a:r>
                  <a:rPr lang="el-GR">
                    <a:latin typeface="GreekC" panose="00000400000000000000" pitchFamily="2" charset="0"/>
                    <a:cs typeface="GreekC" panose="00000400000000000000" pitchFamily="2" charset="0"/>
                  </a:rPr>
                  <a:t>Θ</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1810159"/>
        <c:crosses val="autoZero"/>
        <c:crossBetween val="midCat"/>
      </c:valAx>
      <c:valAx>
        <c:axId val="17718101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181303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Steel G Value</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Sheet1!$H$25:$H$29</c:f>
              <c:numCache>
                <c:formatCode>0.000E+00</c:formatCode>
                <c:ptCount val="5"/>
                <c:pt idx="0">
                  <c:v>5.5328848577430555E-13</c:v>
                </c:pt>
                <c:pt idx="1">
                  <c:v>9.4849454704166683E-13</c:v>
                </c:pt>
                <c:pt idx="2">
                  <c:v>1.2646593960555556E-12</c:v>
                </c:pt>
                <c:pt idx="3">
                  <c:v>1.6598654573229167E-12</c:v>
                </c:pt>
                <c:pt idx="4">
                  <c:v>2.13411273084375E-12</c:v>
                </c:pt>
              </c:numCache>
            </c:numRef>
          </c:xVal>
          <c:yVal>
            <c:numRef>
              <c:f>Sheet1!$G$25:$G$29</c:f>
              <c:numCache>
                <c:formatCode>0.000</c:formatCode>
                <c:ptCount val="5"/>
                <c:pt idx="0" formatCode="General">
                  <c:v>3.3000000000000002E-2</c:v>
                </c:pt>
                <c:pt idx="1">
                  <c:v>6.6708000000000017E-2</c:v>
                </c:pt>
                <c:pt idx="2">
                  <c:v>0.10006200000000001</c:v>
                </c:pt>
                <c:pt idx="3">
                  <c:v>0.13341600000000003</c:v>
                </c:pt>
                <c:pt idx="4">
                  <c:v>0.16677000000000003</c:v>
                </c:pt>
              </c:numCache>
            </c:numRef>
          </c:yVal>
          <c:smooth val="1"/>
          <c:extLst>
            <c:ext xmlns:c16="http://schemas.microsoft.com/office/drawing/2014/chart" uri="{C3380CC4-5D6E-409C-BE32-E72D297353CC}">
              <c16:uniqueId val="{00000001-3DFD-45BA-8FB3-8A922DEAB279}"/>
            </c:ext>
          </c:extLst>
        </c:ser>
        <c:dLbls>
          <c:showLegendKey val="0"/>
          <c:showVal val="0"/>
          <c:showCatName val="0"/>
          <c:showSerName val="0"/>
          <c:showPercent val="0"/>
          <c:showBubbleSize val="0"/>
        </c:dLbls>
        <c:axId val="1771803439"/>
        <c:axId val="1771805359"/>
      </c:scatterChart>
      <c:valAx>
        <c:axId val="177180343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a:t>
                </a:r>
                <a:r>
                  <a:rPr lang="el-GR">
                    <a:latin typeface="GreekC" panose="00000400000000000000" pitchFamily="2" charset="0"/>
                    <a:cs typeface="GreekC" panose="00000400000000000000" pitchFamily="2" charset="0"/>
                  </a:rPr>
                  <a:t>Θ</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1805359"/>
        <c:crosses val="autoZero"/>
        <c:crossBetween val="midCat"/>
      </c:valAx>
      <c:valAx>
        <c:axId val="17718053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180343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C58D9-13EC-4521-A787-1AB90F38D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1837</Words>
  <Characters>10471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Darryl Diaz</dc:creator>
  <cp:keywords/>
  <dc:description/>
  <cp:lastModifiedBy>Darryl Diaz</cp:lastModifiedBy>
  <cp:revision>2</cp:revision>
  <dcterms:created xsi:type="dcterms:W3CDTF">2026-01-04T16:41:00Z</dcterms:created>
  <dcterms:modified xsi:type="dcterms:W3CDTF">2026-01-04T16:41:00Z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57527f5f-5cf7-4873-9928-7bfc248dd305</vt:lpwstr>
  </property>
</Properties>
</file>