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A92BD89" w14:textId="77777777" w:rsidR="00ED7FA2" w:rsidRDefault="00ED7FA2">
      <w:pPr>
        <w:pStyle w:val="a5"/>
        <w:rPr>
          <w:rFonts w:ascii="Times New Roman" w:eastAsia="Times New Roman" w:hAnsi="Times New Roman" w:cs="Times New Roman" w:hint="eastAsia"/>
          <w:b/>
          <w:bCs/>
          <w:sz w:val="28"/>
          <w:szCs w:val="28"/>
        </w:rPr>
      </w:pPr>
    </w:p>
    <w:p w14:paraId="4A7E07E9" w14:textId="77777777" w:rsidR="00ED7FA2" w:rsidRDefault="00016256">
      <w:pPr>
        <w:pStyle w:val="a5"/>
        <w:rPr>
          <w:rFonts w:ascii="Times New Roman" w:eastAsia="Times New Roman" w:hAnsi="Times New Roman" w:cs="Times New Roman"/>
          <w:b/>
          <w:bCs/>
          <w:sz w:val="28"/>
          <w:szCs w:val="28"/>
        </w:rPr>
      </w:pPr>
      <w:r>
        <w:rPr>
          <w:rFonts w:ascii="Times New Roman" w:eastAsia="Times New Roman" w:hAnsi="Times New Roman" w:cs="Times New Roman"/>
          <w:b/>
          <w:bCs/>
          <w:noProof/>
          <w:sz w:val="28"/>
          <w:szCs w:val="28"/>
        </w:rPr>
        <mc:AlternateContent>
          <mc:Choice Requires="wps">
            <w:drawing>
              <wp:anchor distT="152400" distB="152400" distL="152400" distR="152400" simplePos="0" relativeHeight="251661312" behindDoc="0" locked="0" layoutInCell="1" allowOverlap="1" wp14:anchorId="5F5D9982" wp14:editId="24D6FC33">
                <wp:simplePos x="0" y="0"/>
                <wp:positionH relativeFrom="margin">
                  <wp:posOffset>-726350</wp:posOffset>
                </wp:positionH>
                <wp:positionV relativeFrom="line">
                  <wp:posOffset>1601460</wp:posOffset>
                </wp:positionV>
                <wp:extent cx="265252" cy="964713"/>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microsoft.com/office/word/2010/wordprocessingShape">
                    <wps:wsp>
                      <wps:cNvSpPr/>
                      <wps:spPr>
                        <a:xfrm>
                          <a:off x="0" y="0"/>
                          <a:ext cx="265252" cy="964713"/>
                        </a:xfrm>
                        <a:prstGeom prst="rect">
                          <a:avLst/>
                        </a:prstGeom>
                        <a:solidFill>
                          <a:srgbClr val="545150"/>
                        </a:solidFill>
                        <a:ln w="12700" cap="flat">
                          <a:noFill/>
                          <a:miter lim="400000"/>
                        </a:ln>
                        <a:effectLst/>
                      </wps:spPr>
                      <wps:bodyPr/>
                    </wps:wsp>
                  </a:graphicData>
                </a:graphic>
              </wp:anchor>
            </w:drawing>
          </mc:Choice>
          <mc:Fallback>
            <w:pict>
              <v:rect id="officeArt object" o:spid="_x0000_s1026" style="position:absolute;left:0;text-align:left;margin-left:-57.15pt;margin-top:126.1pt;width:20.9pt;height:75.95pt;z-index:251661312;visibility:visible;mso-wrap-style:square;mso-wrap-distance-left:12pt;mso-wrap-distance-top:12pt;mso-wrap-distance-right:12pt;mso-wrap-distance-bottom:12pt;mso-position-horizontal:absolute;mso-position-horizontal-relative:margin;mso-position-vertical:absolute;mso-position-vertical-relative:line;v-text-anchor:top" wrapcoords="0 -14 21548 -14 21548 21586 0 21586 0 -1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" fillcolor="#545150" stroked="f" strokeweight="1pt">
                <v:stroke miterlimit="4"/>
                <w10:wrap type="through" anchorx="margin" anchory="line"/>
              </v:rect>
            </w:pict>
          </mc:Fallback>
        </mc:AlternateContent>
      </w:r>
    </w:p>
    <w:p w14:paraId="600258FF" w14:textId="77777777" w:rsidR="00ED7FA2" w:rsidRDefault="00ED7FA2">
      <w:pPr>
        <w:pStyle w:val="a5"/>
        <w:rPr>
          <w:rFonts w:ascii="Times New Roman" w:eastAsia="Times New Roman" w:hAnsi="Times New Roman" w:cs="Times New Roman"/>
          <w:b/>
          <w:bCs/>
          <w:sz w:val="28"/>
          <w:szCs w:val="28"/>
        </w:rPr>
      </w:pPr>
    </w:p>
    <w:p w14:paraId="551D294B" w14:textId="77777777" w:rsidR="00ED7FA2" w:rsidRDefault="00ED7FA2">
      <w:pPr>
        <w:pStyle w:val="a5"/>
        <w:rPr>
          <w:rFonts w:ascii="Times New Roman" w:eastAsia="Times New Roman" w:hAnsi="Times New Roman" w:cs="Times New Roman"/>
          <w:b/>
          <w:bCs/>
          <w:sz w:val="28"/>
          <w:szCs w:val="28"/>
        </w:rPr>
      </w:pPr>
    </w:p>
    <w:p w14:paraId="5AC60959" w14:textId="77777777" w:rsidR="00ED7FA2" w:rsidRDefault="00ED7FA2">
      <w:pPr>
        <w:pStyle w:val="a6"/>
        <w:tabs>
          <w:tab w:val="left" w:pos="709"/>
          <w:tab w:val="left" w:pos="1418"/>
          <w:tab w:val="left" w:pos="2127"/>
          <w:tab w:val="left" w:pos="2836"/>
          <w:tab w:val="left" w:pos="3545"/>
          <w:tab w:val="left" w:pos="4254"/>
          <w:tab w:val="left" w:pos="4963"/>
          <w:tab w:val="left" w:pos="5672"/>
          <w:tab w:val="left" w:pos="6381"/>
          <w:tab w:val="left" w:pos="7090"/>
          <w:tab w:val="left" w:pos="7799"/>
          <w:tab w:val="left" w:pos="8508"/>
          <w:tab w:val="left" w:pos="9217"/>
        </w:tabs>
        <w:spacing w:line="288" w:lineRule="auto"/>
        <w:rPr>
          <w:rFonts w:ascii="DIN Condensed" w:eastAsia="DIN Condensed" w:hAnsi="DIN Condensed" w:cs="DIN Condensed"/>
          <w:sz w:val="28"/>
          <w:szCs w:val="28"/>
        </w:rPr>
      </w:pPr>
    </w:p>
    <w:p w14:paraId="7A6172C5" w14:textId="77777777" w:rsidR="00ED7FA2" w:rsidRDefault="00ED7FA2">
      <w:pPr>
        <w:pStyle w:val="a6"/>
        <w:tabs>
          <w:tab w:val="left" w:pos="709"/>
          <w:tab w:val="left" w:pos="1418"/>
          <w:tab w:val="left" w:pos="2127"/>
          <w:tab w:val="left" w:pos="2836"/>
          <w:tab w:val="left" w:pos="3545"/>
          <w:tab w:val="left" w:pos="4254"/>
          <w:tab w:val="left" w:pos="4963"/>
          <w:tab w:val="left" w:pos="5672"/>
          <w:tab w:val="left" w:pos="6381"/>
          <w:tab w:val="left" w:pos="7090"/>
          <w:tab w:val="left" w:pos="7799"/>
          <w:tab w:val="left" w:pos="8508"/>
          <w:tab w:val="left" w:pos="9217"/>
        </w:tabs>
        <w:spacing w:line="288" w:lineRule="auto"/>
        <w:rPr>
          <w:rFonts w:ascii="DIN Condensed" w:eastAsia="DIN Condensed" w:hAnsi="DIN Condensed" w:cs="DIN Condensed"/>
          <w:sz w:val="28"/>
          <w:szCs w:val="28"/>
        </w:rPr>
      </w:pPr>
    </w:p>
    <w:p w14:paraId="077CEECC" w14:textId="77777777" w:rsidR="00ED7FA2" w:rsidRDefault="00016256">
      <w:pPr>
        <w:pStyle w:val="a6"/>
        <w:tabs>
          <w:tab w:val="left" w:pos="709"/>
          <w:tab w:val="left" w:pos="1418"/>
          <w:tab w:val="left" w:pos="2127"/>
          <w:tab w:val="left" w:pos="2836"/>
          <w:tab w:val="left" w:pos="3545"/>
          <w:tab w:val="left" w:pos="4254"/>
          <w:tab w:val="left" w:pos="4963"/>
          <w:tab w:val="left" w:pos="5672"/>
          <w:tab w:val="left" w:pos="6381"/>
          <w:tab w:val="left" w:pos="7090"/>
          <w:tab w:val="left" w:pos="7799"/>
          <w:tab w:val="left" w:pos="8508"/>
          <w:tab w:val="left" w:pos="9217"/>
        </w:tabs>
        <w:spacing w:line="288" w:lineRule="auto"/>
        <w:rPr>
          <w:rFonts w:ascii="DIN Condensed" w:eastAsia="DIN Condensed" w:hAnsi="DIN Condensed" w:cs="DIN Condensed"/>
          <w:sz w:val="28"/>
          <w:szCs w:val="28"/>
        </w:rPr>
      </w:pPr>
      <w:r>
        <w:rPr>
          <w:rFonts w:ascii="DIN Condensed" w:hAnsi="DIN Condensed"/>
          <w:sz w:val="28"/>
          <w:szCs w:val="28"/>
        </w:rPr>
        <w:t xml:space="preserve">University of Wales Trinity of Saint </w:t>
      </w:r>
      <w:r>
        <w:rPr>
          <w:noProof/>
        </w:rPr>
        <mc:AlternateContent>
          <mc:Choice Requires="wps">
            <w:drawing>
              <wp:anchor distT="152400" distB="152400" distL="152400" distR="152400" simplePos="0" relativeHeight="251660288" behindDoc="0" locked="0" layoutInCell="1" allowOverlap="1" wp14:anchorId="6696008C" wp14:editId="239FFAC4">
                <wp:simplePos x="0" y="0"/>
                <wp:positionH relativeFrom="page">
                  <wp:posOffset>783500</wp:posOffset>
                </wp:positionH>
                <wp:positionV relativeFrom="page">
                  <wp:posOffset>8322835</wp:posOffset>
                </wp:positionV>
                <wp:extent cx="3716960" cy="765850"/>
                <wp:effectExtent l="0" t="0" r="0" b="0"/>
                <wp:wrapNone/>
                <wp:docPr id="1073741827" name="officeArt object"/>
                <wp:cNvGraphicFramePr/>
                <a:graphic xmlns:a="http://schemas.openxmlformats.org/drawingml/2006/main">
                  <a:graphicData uri="http://schemas.microsoft.com/office/word/2010/wordprocessingShape">
                    <wps:wsp>
                      <wps:cNvSpPr txBox="1"/>
                      <wps:spPr>
                        <a:xfrm>
                          <a:off x="0" y="0"/>
                          <a:ext cx="3716960" cy="765850"/>
                        </a:xfrm>
                        <a:prstGeom prst="rect">
                          <a:avLst/>
                        </a:prstGeom>
                        <a:noFill/>
                        <a:ln w="12700" cap="flat">
                          <a:noFill/>
                          <a:miter lim="400000"/>
                        </a:ln>
                        <a:effectLst/>
                      </wps:spPr>
                      <wps:txbx>
                        <w:txbxContent>
                          <w:p w14:paraId="36866C0D" w14:textId="77777777" w:rsidR="00ED7FA2" w:rsidRDefault="00016256">
                            <w:pPr>
                              <w:pStyle w:val="a6"/>
                              <w:tabs>
                                <w:tab w:val="left" w:pos="709"/>
                                <w:tab w:val="left" w:pos="1418"/>
                                <w:tab w:val="left" w:pos="2127"/>
                                <w:tab w:val="left" w:pos="2836"/>
                                <w:tab w:val="left" w:pos="3545"/>
                                <w:tab w:val="left" w:pos="4254"/>
                                <w:tab w:val="left" w:pos="4963"/>
                                <w:tab w:val="left" w:pos="5672"/>
                              </w:tabs>
                              <w:spacing w:line="288" w:lineRule="auto"/>
                              <w:rPr>
                                <w:rFonts w:ascii="DIN Condensed" w:eastAsia="DIN Condensed" w:hAnsi="DIN Condensed" w:cs="DIN Condensed"/>
                                <w:sz w:val="28"/>
                                <w:szCs w:val="28"/>
                              </w:rPr>
                            </w:pPr>
                            <w:r>
                              <w:rPr>
                                <w:rFonts w:ascii="DIN Condensed" w:hAnsi="DIN Condensed"/>
                                <w:sz w:val="28"/>
                                <w:szCs w:val="28"/>
                              </w:rPr>
                              <w:t xml:space="preserve">Zhaokun Sheng </w:t>
                            </w:r>
                          </w:p>
                          <w:p w14:paraId="5DEBFC59" w14:textId="77777777" w:rsidR="00ED7FA2" w:rsidRDefault="00016256">
                            <w:pPr>
                              <w:pStyle w:val="a6"/>
                              <w:tabs>
                                <w:tab w:val="left" w:pos="709"/>
                                <w:tab w:val="left" w:pos="1418"/>
                                <w:tab w:val="left" w:pos="2127"/>
                                <w:tab w:val="left" w:pos="2836"/>
                                <w:tab w:val="left" w:pos="3545"/>
                                <w:tab w:val="left" w:pos="4254"/>
                                <w:tab w:val="left" w:pos="4963"/>
                                <w:tab w:val="left" w:pos="5672"/>
                              </w:tabs>
                              <w:spacing w:line="288" w:lineRule="auto"/>
                            </w:pPr>
                            <w:r>
                              <w:rPr>
                                <w:rFonts w:ascii="DIN Condensed" w:hAnsi="DIN Condensed"/>
                                <w:sz w:val="28"/>
                                <w:szCs w:val="28"/>
                                <w:lang w:val="zh-CN"/>
                              </w:rPr>
                              <w:t>14/</w:t>
                            </w:r>
                            <w:r>
                              <w:rPr>
                                <w:rFonts w:ascii="DIN Condensed" w:hAnsi="DIN Condensed"/>
                                <w:sz w:val="28"/>
                                <w:szCs w:val="28"/>
                              </w:rPr>
                              <w:t>11/</w:t>
                            </w:r>
                            <w:r>
                              <w:rPr>
                                <w:rFonts w:ascii="DIN Condensed" w:hAnsi="DIN Condensed"/>
                                <w:sz w:val="28"/>
                                <w:szCs w:val="28"/>
                                <w:lang w:val="zh-CN"/>
                              </w:rPr>
                              <w:t>2017</w:t>
                            </w:r>
                          </w:p>
                        </w:txbxContent>
                      </wps:txbx>
                      <wps:bodyPr wrap="square" lIns="0" tIns="0" rIns="0" bIns="0" numCol="1" anchor="t">
                        <a:noAutofit/>
                      </wps:bodyPr>
                    </wps:wsp>
                  </a:graphicData>
                </a:graphic>
              </wp:anchor>
            </w:drawing>
          </mc:Choice>
          <mc:Fallback>
            <w:pict>
              <v:shapetype id="_x0000_t202" coordsize="21600,21600" o:spt="202" path="m0,0l0,21600,21600,21600,21600,0xe">
                <v:stroke joinstyle="miter"/>
                <v:path gradientshapeok="t" o:connecttype="rect"/>
              </v:shapetype>
              <v:shape id="officeArt object" o:spid="_x0000_s1026" type="#_x0000_t202" style="position:absolute;margin-left:61.7pt;margin-top:655.35pt;width:292.65pt;height:60.3pt;z-index:251660288;visibility:visible;mso-wrap-style:square;mso-wrap-distance-left:12pt;mso-wrap-distance-top:12pt;mso-wrap-distance-right:12pt;mso-wrap-distance-bottom:12pt;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" filled="f" stroked="f" strokeweight="1pt">
                <v:stroke miterlimit="4"/>
                <v:textbox inset="0,0,0,0">
                  <w:txbxContent>
                    <w:p w14:paraId="36866C0D" w14:textId="77777777" w:rsidR="00ED7FA2" w:rsidRDefault="00016256">
                      <w:pPr>
                        <w:pStyle w:val="a6"/>
                        <w:tabs>
                          <w:tab w:val="left" w:pos="709"/>
                          <w:tab w:val="left" w:pos="1418"/>
                          <w:tab w:val="left" w:pos="2127"/>
                          <w:tab w:val="left" w:pos="2836"/>
                          <w:tab w:val="left" w:pos="3545"/>
                          <w:tab w:val="left" w:pos="4254"/>
                          <w:tab w:val="left" w:pos="4963"/>
                          <w:tab w:val="left" w:pos="5672"/>
                        </w:tabs>
                        <w:spacing w:line="288" w:lineRule="auto"/>
                        <w:rPr>
                          <w:rFonts w:ascii="DIN Condensed" w:eastAsia="DIN Condensed" w:hAnsi="DIN Condensed" w:cs="DIN Condensed"/>
                          <w:sz w:val="28"/>
                          <w:szCs w:val="28"/>
                        </w:rPr>
                      </w:pPr>
                      <w:r>
                        <w:rPr>
                          <w:rFonts w:ascii="DIN Condensed" w:hAnsi="DIN Condensed"/>
                          <w:sz w:val="28"/>
                          <w:szCs w:val="28"/>
                        </w:rPr>
                        <w:t xml:space="preserve">Zhaokun Sheng </w:t>
                      </w:r>
                    </w:p>
                    <w:p w14:paraId="5DEBFC59" w14:textId="77777777" w:rsidR="00ED7FA2" w:rsidRDefault="00016256">
                      <w:pPr>
                        <w:pStyle w:val="a6"/>
                        <w:tabs>
                          <w:tab w:val="left" w:pos="709"/>
                          <w:tab w:val="left" w:pos="1418"/>
                          <w:tab w:val="left" w:pos="2127"/>
                          <w:tab w:val="left" w:pos="2836"/>
                          <w:tab w:val="left" w:pos="3545"/>
                          <w:tab w:val="left" w:pos="4254"/>
                          <w:tab w:val="left" w:pos="4963"/>
                          <w:tab w:val="left" w:pos="5672"/>
                        </w:tabs>
                        <w:spacing w:line="288" w:lineRule="auto"/>
                      </w:pPr>
                      <w:r>
                        <w:rPr>
                          <w:rFonts w:ascii="DIN Condensed" w:hAnsi="DIN Condensed"/>
                          <w:sz w:val="28"/>
                          <w:szCs w:val="28"/>
                          <w:lang w:val="zh-CN"/>
                        </w:rPr>
                        <w:t>14/</w:t>
                      </w:r>
                      <w:r>
                        <w:rPr>
                          <w:rFonts w:ascii="DIN Condensed" w:hAnsi="DIN Condensed"/>
                          <w:sz w:val="28"/>
                          <w:szCs w:val="28"/>
                        </w:rPr>
                        <w:t>11/</w:t>
                      </w:r>
                      <w:r>
                        <w:rPr>
                          <w:rFonts w:ascii="DIN Condensed" w:hAnsi="DIN Condensed"/>
                          <w:sz w:val="28"/>
                          <w:szCs w:val="28"/>
                          <w:lang w:val="zh-CN"/>
                        </w:rPr>
                        <w:t>2017</w:t>
                      </w:r>
                    </w:p>
                  </w:txbxContent>
                </v:textbox>
                <w10:wrap anchorx="page" anchory="page"/>
              </v:shape>
            </w:pict>
          </mc:Fallback>
        </mc:AlternateContent>
      </w:r>
      <w:r>
        <w:rPr>
          <w:rFonts w:ascii="DIN Condensed" w:hAnsi="DIN Condensed"/>
          <w:sz w:val="28"/>
          <w:szCs w:val="28"/>
        </w:rPr>
        <w:t>David</w:t>
      </w:r>
      <w:r>
        <w:rPr>
          <w:rFonts w:ascii="DIN Condensed" w:eastAsia="DIN Condensed" w:hAnsi="DIN Condensed" w:cs="DIN Condensed"/>
          <w:noProof/>
          <w:sz w:val="28"/>
          <w:szCs w:val="28"/>
        </w:rPr>
        <mc:AlternateContent>
          <mc:Choice Requires="wps">
            <w:drawing>
              <wp:anchor distT="152400" distB="152400" distL="152400" distR="152400" simplePos="0" relativeHeight="251662336" behindDoc="0" locked="0" layoutInCell="1" allowOverlap="1" wp14:anchorId="4B63E700" wp14:editId="52A1D4DF">
                <wp:simplePos x="0" y="0"/>
                <wp:positionH relativeFrom="margin">
                  <wp:posOffset>-245198</wp:posOffset>
                </wp:positionH>
                <wp:positionV relativeFrom="line">
                  <wp:posOffset>392264</wp:posOffset>
                </wp:positionV>
                <wp:extent cx="4841100" cy="1453033"/>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microsoft.com/office/word/2010/wordprocessingShape">
                    <wps:wsp>
                      <wps:cNvSpPr txBox="1"/>
                      <wps:spPr>
                        <a:xfrm>
                          <a:off x="0" y="0"/>
                          <a:ext cx="4841100" cy="1453033"/>
                        </a:xfrm>
                        <a:prstGeom prst="rect">
                          <a:avLst/>
                        </a:prstGeom>
                        <a:noFill/>
                        <a:ln w="12700" cap="flat">
                          <a:noFill/>
                          <a:miter lim="400000"/>
                        </a:ln>
                        <a:effectLst/>
                      </wps:spPr>
                      <wps:txbx>
                        <w:txbxContent>
                          <w:p w14:paraId="531429C2" w14:textId="77777777" w:rsidR="00ED7FA2" w:rsidRDefault="00016256">
                            <w:pPr>
                              <w:pStyle w:val="a7"/>
                              <w:rPr>
                                <w:sz w:val="72"/>
                                <w:szCs w:val="72"/>
                              </w:rPr>
                            </w:pPr>
                            <w:r>
                              <w:rPr>
                                <w:sz w:val="72"/>
                                <w:szCs w:val="72"/>
                              </w:rPr>
                              <w:t xml:space="preserve"> </w:t>
                            </w:r>
                            <w:r>
                              <w:rPr>
                                <w:rFonts w:ascii="Futura Condensed" w:hAnsi="Futura Condensed"/>
                                <w:sz w:val="72"/>
                                <w:szCs w:val="72"/>
                              </w:rPr>
                              <w:t>S</w:t>
                            </w:r>
                            <w:r>
                              <w:rPr>
                                <w:rFonts w:ascii="Futura Condensed" w:hAnsi="Futura Condensed"/>
                                <w:sz w:val="72"/>
                                <w:szCs w:val="72"/>
                                <w:lang w:val="en-US"/>
                              </w:rPr>
                              <w:t>tarbucks</w:t>
                            </w:r>
                            <w:r>
                              <w:rPr>
                                <w:sz w:val="72"/>
                                <w:szCs w:val="72"/>
                                <w:lang w:val="en-US"/>
                              </w:rPr>
                              <w:t>-</w:t>
                            </w:r>
                          </w:p>
                          <w:p w14:paraId="4792D55D" w14:textId="77777777" w:rsidR="00ED7FA2" w:rsidRDefault="00016256">
                            <w:pPr>
                              <w:pStyle w:val="4"/>
                            </w:pPr>
                            <w:r>
                              <w:rPr>
                                <w:color w:val="000000"/>
                                <w:sz w:val="72"/>
                                <w:szCs w:val="72"/>
                              </w:rPr>
                              <w:t>The Road to Differentiation</w:t>
                            </w:r>
                          </w:p>
                        </w:txbxContent>
                      </wps:txbx>
                      <wps:bodyPr wrap="square" lIns="50800" tIns="50800" rIns="50800" bIns="50800" numCol="1" anchor="t">
                        <a:noAutofit/>
                      </wps:bodyPr>
                    </wps:wsp>
                  </a:graphicData>
                </a:graphic>
              </wp:anchor>
            </w:drawing>
          </mc:Choice>
          <mc:Fallback>
            <w:pict>
              <v:shape id="_x0000_s1027" type="#_x0000_t202" style="position:absolute;margin-left:-19.25pt;margin-top:30.9pt;width:381.2pt;height:114.4pt;z-index:251662336;visibility:visible;mso-wrap-style:square;mso-wrap-distance-left:12pt;mso-wrap-distance-top:12pt;mso-wrap-distance-right:12pt;mso-wrap-distance-bottom:12pt;mso-position-horizontal:absolute;mso-position-horizontal-relative:margin;mso-position-vertical:absolute;mso-position-vertical-relative:line;v-text-anchor:top" wrapcoords="-3 -9 21594 -9 21594 21591 -3 21591 -3 -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" filled="f" stroked="f" strokeweight="1pt">
                <v:stroke miterlimit="4"/>
                <v:textbox inset="4pt,4pt,4pt,4pt">
                  <w:txbxContent>
                    <w:p w14:paraId="531429C2" w14:textId="77777777" w:rsidR="00ED7FA2" w:rsidRDefault="00016256">
                      <w:pPr>
                        <w:pStyle w:val="a7"/>
                        <w:rPr>
                          <w:sz w:val="72"/>
                          <w:szCs w:val="72"/>
                        </w:rPr>
                      </w:pPr>
                      <w:r>
                        <w:rPr>
                          <w:sz w:val="72"/>
                          <w:szCs w:val="72"/>
                        </w:rPr>
                        <w:t xml:space="preserve"> </w:t>
                      </w:r>
                      <w:r>
                        <w:rPr>
                          <w:rFonts w:ascii="Futura Condensed" w:hAnsi="Futura Condensed"/>
                          <w:sz w:val="72"/>
                          <w:szCs w:val="72"/>
                        </w:rPr>
                        <w:t>S</w:t>
                      </w:r>
                      <w:r>
                        <w:rPr>
                          <w:rFonts w:ascii="Futura Condensed" w:hAnsi="Futura Condensed"/>
                          <w:sz w:val="72"/>
                          <w:szCs w:val="72"/>
                          <w:lang w:val="en-US"/>
                        </w:rPr>
                        <w:t>tarbucks</w:t>
                      </w:r>
                      <w:r>
                        <w:rPr>
                          <w:sz w:val="72"/>
                          <w:szCs w:val="72"/>
                          <w:lang w:val="en-US"/>
                        </w:rPr>
                        <w:t>-</w:t>
                      </w:r>
                    </w:p>
                    <w:p w14:paraId="4792D55D" w14:textId="77777777" w:rsidR="00ED7FA2" w:rsidRDefault="00016256">
                      <w:pPr>
                        <w:pStyle w:val="4"/>
                      </w:pPr>
                      <w:r>
                        <w:rPr>
                          <w:color w:val="000000"/>
                          <w:sz w:val="72"/>
                          <w:szCs w:val="72"/>
                        </w:rPr>
                        <w:t>The Road to Differentiation</w:t>
                      </w:r>
                    </w:p>
                  </w:txbxContent>
                </v:textbox>
                <w10:wrap type="through" anchorx="margin" anchory="line"/>
              </v:shape>
            </w:pict>
          </mc:Fallback>
        </mc:AlternateContent>
      </w:r>
    </w:p>
    <w:p w14:paraId="5EE1CC11" w14:textId="77777777" w:rsidR="00ED7FA2" w:rsidRDefault="00ED7FA2">
      <w:pPr>
        <w:pStyle w:val="a5"/>
        <w:rPr>
          <w:rFonts w:ascii="Times New Roman" w:eastAsia="Times New Roman" w:hAnsi="Times New Roman" w:cs="Times New Roman"/>
          <w:b/>
          <w:bCs/>
          <w:sz w:val="28"/>
          <w:szCs w:val="28"/>
        </w:rPr>
      </w:pPr>
    </w:p>
    <w:p w14:paraId="175E9EB7" w14:textId="77777777" w:rsidR="00ED7FA2" w:rsidRDefault="00ED7FA2">
      <w:pPr>
        <w:pStyle w:val="a5"/>
        <w:rPr>
          <w:rFonts w:ascii="Times New Roman" w:eastAsia="Times New Roman" w:hAnsi="Times New Roman" w:cs="Times New Roman"/>
          <w:b/>
          <w:bCs/>
          <w:sz w:val="28"/>
          <w:szCs w:val="28"/>
        </w:rPr>
      </w:pPr>
    </w:p>
    <w:p w14:paraId="23FB9398" w14:textId="77777777" w:rsidR="00ED7FA2" w:rsidRDefault="00ED7FA2">
      <w:pPr>
        <w:pStyle w:val="a5"/>
        <w:rPr>
          <w:rFonts w:ascii="Times New Roman" w:eastAsia="Times New Roman" w:hAnsi="Times New Roman" w:cs="Times New Roman"/>
          <w:b/>
          <w:bCs/>
          <w:sz w:val="28"/>
          <w:szCs w:val="28"/>
        </w:rPr>
      </w:pPr>
    </w:p>
    <w:p w14:paraId="055A0224" w14:textId="77777777" w:rsidR="00ED7FA2" w:rsidRDefault="00ED7FA2">
      <w:pPr>
        <w:pStyle w:val="a5"/>
        <w:rPr>
          <w:rFonts w:ascii="Times New Roman" w:eastAsia="Times New Roman" w:hAnsi="Times New Roman" w:cs="Times New Roman"/>
          <w:b/>
          <w:bCs/>
          <w:sz w:val="28"/>
          <w:szCs w:val="28"/>
        </w:rPr>
      </w:pPr>
    </w:p>
    <w:p w14:paraId="6910E356" w14:textId="77777777" w:rsidR="00ED7FA2" w:rsidRDefault="00ED7FA2">
      <w:pPr>
        <w:pStyle w:val="a5"/>
        <w:rPr>
          <w:rFonts w:ascii="Times New Roman" w:eastAsia="Times New Roman" w:hAnsi="Times New Roman" w:cs="Times New Roman"/>
          <w:b/>
          <w:bCs/>
          <w:sz w:val="28"/>
          <w:szCs w:val="28"/>
        </w:rPr>
      </w:pPr>
    </w:p>
    <w:p w14:paraId="47EE464A" w14:textId="77777777" w:rsidR="00ED7FA2" w:rsidRDefault="00ED7FA2">
      <w:pPr>
        <w:pStyle w:val="a5"/>
        <w:rPr>
          <w:rFonts w:ascii="Times New Roman" w:eastAsia="Times New Roman" w:hAnsi="Times New Roman" w:cs="Times New Roman"/>
          <w:b/>
          <w:bCs/>
          <w:sz w:val="28"/>
          <w:szCs w:val="28"/>
        </w:rPr>
      </w:pPr>
    </w:p>
    <w:p w14:paraId="1B0B5BE1" w14:textId="77777777" w:rsidR="00ED7FA2" w:rsidRDefault="00ED7FA2">
      <w:pPr>
        <w:pStyle w:val="a5"/>
        <w:rPr>
          <w:rFonts w:ascii="Times New Roman" w:eastAsia="Times New Roman" w:hAnsi="Times New Roman" w:cs="Times New Roman"/>
          <w:b/>
          <w:bCs/>
          <w:sz w:val="28"/>
          <w:szCs w:val="28"/>
        </w:rPr>
      </w:pPr>
    </w:p>
    <w:p w14:paraId="1DD075CC" w14:textId="77777777" w:rsidR="00ED7FA2" w:rsidRDefault="00ED7FA2">
      <w:pPr>
        <w:pStyle w:val="a5"/>
        <w:rPr>
          <w:rFonts w:ascii="Times New Roman" w:eastAsia="Times New Roman" w:hAnsi="Times New Roman" w:cs="Times New Roman"/>
          <w:b/>
          <w:bCs/>
          <w:sz w:val="28"/>
          <w:szCs w:val="28"/>
        </w:rPr>
      </w:pPr>
    </w:p>
    <w:p w14:paraId="6143C948" w14:textId="77777777" w:rsidR="00ED7FA2" w:rsidRDefault="00ED7FA2">
      <w:pPr>
        <w:pStyle w:val="a5"/>
        <w:rPr>
          <w:rFonts w:ascii="Times New Roman" w:eastAsia="Times New Roman" w:hAnsi="Times New Roman" w:cs="Times New Roman"/>
          <w:b/>
          <w:bCs/>
          <w:sz w:val="28"/>
          <w:szCs w:val="28"/>
        </w:rPr>
      </w:pPr>
    </w:p>
    <w:p w14:paraId="008DB583" w14:textId="77777777" w:rsidR="00ED7FA2" w:rsidRDefault="00ED7FA2">
      <w:pPr>
        <w:pStyle w:val="a5"/>
        <w:rPr>
          <w:rFonts w:ascii="Times New Roman" w:eastAsia="Times New Roman" w:hAnsi="Times New Roman" w:cs="Times New Roman"/>
          <w:b/>
          <w:bCs/>
          <w:sz w:val="28"/>
          <w:szCs w:val="28"/>
        </w:rPr>
      </w:pPr>
    </w:p>
    <w:p w14:paraId="57791AB6" w14:textId="77777777" w:rsidR="00ED7FA2" w:rsidRDefault="00ED7FA2">
      <w:pPr>
        <w:pStyle w:val="a5"/>
        <w:rPr>
          <w:rFonts w:ascii="Times New Roman" w:eastAsia="Times New Roman" w:hAnsi="Times New Roman" w:cs="Times New Roman"/>
          <w:b/>
          <w:bCs/>
          <w:sz w:val="28"/>
          <w:szCs w:val="28"/>
        </w:rPr>
      </w:pPr>
    </w:p>
    <w:p w14:paraId="5C0293D4" w14:textId="77777777" w:rsidR="00ED7FA2" w:rsidRDefault="00ED7FA2">
      <w:pPr>
        <w:pStyle w:val="a5"/>
        <w:rPr>
          <w:rFonts w:ascii="Times New Roman" w:eastAsia="Times New Roman" w:hAnsi="Times New Roman" w:cs="Times New Roman"/>
          <w:b/>
          <w:bCs/>
          <w:sz w:val="28"/>
          <w:szCs w:val="28"/>
        </w:rPr>
      </w:pPr>
    </w:p>
    <w:p w14:paraId="69EE1DE8" w14:textId="77777777" w:rsidR="00ED7FA2" w:rsidRDefault="00ED7FA2">
      <w:pPr>
        <w:pStyle w:val="a5"/>
        <w:rPr>
          <w:rFonts w:ascii="Times New Roman" w:eastAsia="Times New Roman" w:hAnsi="Times New Roman" w:cs="Times New Roman"/>
          <w:b/>
          <w:bCs/>
          <w:sz w:val="28"/>
          <w:szCs w:val="28"/>
        </w:rPr>
      </w:pPr>
    </w:p>
    <w:p w14:paraId="6EFE2AB7" w14:textId="77777777" w:rsidR="00ED7FA2" w:rsidRDefault="00ED7FA2">
      <w:pPr>
        <w:pStyle w:val="a5"/>
        <w:rPr>
          <w:rFonts w:ascii="Times New Roman" w:eastAsia="Times New Roman" w:hAnsi="Times New Roman" w:cs="Times New Roman"/>
          <w:b/>
          <w:bCs/>
          <w:sz w:val="28"/>
          <w:szCs w:val="28"/>
        </w:rPr>
      </w:pPr>
    </w:p>
    <w:p w14:paraId="27B99BBA" w14:textId="77777777" w:rsidR="00ED7FA2" w:rsidRDefault="00ED7FA2">
      <w:pPr>
        <w:pStyle w:val="a5"/>
        <w:rPr>
          <w:rFonts w:ascii="Times New Roman" w:eastAsia="Times New Roman" w:hAnsi="Times New Roman" w:cs="Times New Roman"/>
          <w:b/>
          <w:bCs/>
          <w:sz w:val="28"/>
          <w:szCs w:val="28"/>
        </w:rPr>
      </w:pPr>
    </w:p>
    <w:p w14:paraId="1698021E" w14:textId="77777777" w:rsidR="00ED7FA2" w:rsidRDefault="00ED7FA2">
      <w:pPr>
        <w:pStyle w:val="a5"/>
        <w:rPr>
          <w:rFonts w:ascii="Times New Roman" w:eastAsia="Times New Roman" w:hAnsi="Times New Roman" w:cs="Times New Roman"/>
          <w:b/>
          <w:bCs/>
          <w:sz w:val="28"/>
          <w:szCs w:val="28"/>
        </w:rPr>
      </w:pPr>
    </w:p>
    <w:p w14:paraId="609600AE" w14:textId="77777777" w:rsidR="00ED7FA2" w:rsidRDefault="00ED7FA2">
      <w:pPr>
        <w:pStyle w:val="a5"/>
        <w:rPr>
          <w:rFonts w:ascii="Times New Roman" w:eastAsia="Times New Roman" w:hAnsi="Times New Roman" w:cs="Times New Roman"/>
          <w:b/>
          <w:bCs/>
          <w:sz w:val="28"/>
          <w:szCs w:val="28"/>
        </w:rPr>
      </w:pPr>
    </w:p>
    <w:p w14:paraId="75A4ED7F" w14:textId="77777777" w:rsidR="00ED7FA2" w:rsidRDefault="00ED7FA2">
      <w:pPr>
        <w:pStyle w:val="a5"/>
        <w:rPr>
          <w:rFonts w:ascii="Times New Roman" w:eastAsia="Times New Roman" w:hAnsi="Times New Roman" w:cs="Times New Roman"/>
          <w:b/>
          <w:bCs/>
          <w:sz w:val="28"/>
          <w:szCs w:val="28"/>
        </w:rPr>
      </w:pPr>
    </w:p>
    <w:p w14:paraId="53381C9E" w14:textId="77777777" w:rsidR="00ED7FA2" w:rsidRDefault="00ED7FA2">
      <w:pPr>
        <w:pStyle w:val="a5"/>
        <w:rPr>
          <w:rFonts w:ascii="Times New Roman" w:eastAsia="Times New Roman" w:hAnsi="Times New Roman" w:cs="Times New Roman"/>
          <w:b/>
          <w:bCs/>
          <w:sz w:val="28"/>
          <w:szCs w:val="28"/>
        </w:rPr>
      </w:pPr>
    </w:p>
    <w:p w14:paraId="2AAEC06D" w14:textId="77777777" w:rsidR="00ED7FA2" w:rsidRDefault="00ED7FA2">
      <w:pPr>
        <w:pStyle w:val="a5"/>
        <w:rPr>
          <w:rFonts w:ascii="Times New Roman" w:eastAsia="Times New Roman" w:hAnsi="Times New Roman" w:cs="Times New Roman"/>
          <w:b/>
          <w:bCs/>
          <w:sz w:val="28"/>
          <w:szCs w:val="28"/>
        </w:rPr>
      </w:pPr>
    </w:p>
    <w:p w14:paraId="0D18E613" w14:textId="77777777" w:rsidR="00ED7FA2" w:rsidRDefault="00ED7FA2">
      <w:pPr>
        <w:pStyle w:val="a5"/>
        <w:rPr>
          <w:rFonts w:ascii="Times New Roman" w:eastAsia="Times New Roman" w:hAnsi="Times New Roman" w:cs="Times New Roman"/>
          <w:b/>
          <w:bCs/>
          <w:sz w:val="28"/>
          <w:szCs w:val="28"/>
        </w:rPr>
      </w:pPr>
    </w:p>
    <w:p w14:paraId="0F3F1D87" w14:textId="77777777" w:rsidR="00ED7FA2" w:rsidRDefault="00ED7FA2">
      <w:pPr>
        <w:pStyle w:val="a5"/>
        <w:rPr>
          <w:rFonts w:ascii="Times New Roman" w:eastAsia="Times New Roman" w:hAnsi="Times New Roman" w:cs="Times New Roman"/>
          <w:b/>
          <w:bCs/>
          <w:sz w:val="28"/>
          <w:szCs w:val="28"/>
        </w:rPr>
      </w:pPr>
    </w:p>
    <w:p w14:paraId="035C877C" w14:textId="77777777" w:rsidR="00ED7FA2" w:rsidRDefault="00ED7FA2">
      <w:pPr>
        <w:pStyle w:val="a5"/>
        <w:rPr>
          <w:rFonts w:ascii="Times New Roman" w:eastAsia="Times New Roman" w:hAnsi="Times New Roman" w:cs="Times New Roman"/>
          <w:b/>
          <w:bCs/>
          <w:sz w:val="28"/>
          <w:szCs w:val="28"/>
        </w:rPr>
      </w:pPr>
    </w:p>
    <w:p w14:paraId="0FC63F72" w14:textId="77777777" w:rsidR="00ED7FA2" w:rsidRDefault="00ED7FA2">
      <w:pPr>
        <w:pStyle w:val="a5"/>
        <w:rPr>
          <w:rFonts w:ascii="Times New Roman" w:eastAsia="Times New Roman" w:hAnsi="Times New Roman" w:cs="Times New Roman"/>
          <w:b/>
          <w:bCs/>
          <w:sz w:val="28"/>
          <w:szCs w:val="28"/>
        </w:rPr>
      </w:pPr>
    </w:p>
    <w:p w14:paraId="437CB003" w14:textId="77777777" w:rsidR="00ED7FA2" w:rsidRDefault="00ED7FA2">
      <w:pPr>
        <w:pStyle w:val="a5"/>
        <w:rPr>
          <w:rFonts w:ascii="Times New Roman" w:eastAsia="Times New Roman" w:hAnsi="Times New Roman" w:cs="Times New Roman"/>
          <w:b/>
          <w:bCs/>
          <w:sz w:val="28"/>
          <w:szCs w:val="28"/>
        </w:rPr>
      </w:pPr>
    </w:p>
    <w:p w14:paraId="21793464" w14:textId="77777777" w:rsidR="00ED7FA2" w:rsidRDefault="00ED7FA2">
      <w:pPr>
        <w:pStyle w:val="a5"/>
        <w:rPr>
          <w:rFonts w:ascii="Times New Roman" w:eastAsia="Times New Roman" w:hAnsi="Times New Roman" w:cs="Times New Roman"/>
          <w:b/>
          <w:bCs/>
          <w:sz w:val="28"/>
          <w:szCs w:val="28"/>
        </w:rPr>
      </w:pPr>
    </w:p>
    <w:p w14:paraId="41DB96E0" w14:textId="77777777" w:rsidR="00ED7FA2" w:rsidRDefault="00ED7FA2">
      <w:pPr>
        <w:pStyle w:val="a5"/>
        <w:rPr>
          <w:rFonts w:ascii="Times New Roman" w:eastAsia="Times New Roman" w:hAnsi="Times New Roman" w:cs="Times New Roman"/>
          <w:b/>
          <w:bCs/>
          <w:sz w:val="28"/>
          <w:szCs w:val="28"/>
        </w:rPr>
      </w:pPr>
    </w:p>
    <w:p w14:paraId="2037F235" w14:textId="77777777" w:rsidR="00ED7FA2" w:rsidRDefault="00ED7FA2">
      <w:pPr>
        <w:pStyle w:val="a5"/>
        <w:rPr>
          <w:rFonts w:ascii="Times New Roman" w:eastAsia="Times New Roman" w:hAnsi="Times New Roman" w:cs="Times New Roman"/>
          <w:b/>
          <w:bCs/>
          <w:sz w:val="28"/>
          <w:szCs w:val="28"/>
        </w:rPr>
      </w:pPr>
    </w:p>
    <w:p w14:paraId="1D53A523" w14:textId="77777777" w:rsidR="00ED7FA2" w:rsidRDefault="00ED7FA2">
      <w:pPr>
        <w:pStyle w:val="a5"/>
        <w:rPr>
          <w:rFonts w:ascii="Times New Roman" w:eastAsia="Times New Roman" w:hAnsi="Times New Roman" w:cs="Times New Roman"/>
          <w:b/>
          <w:bCs/>
          <w:sz w:val="28"/>
          <w:szCs w:val="28"/>
        </w:rPr>
      </w:pPr>
    </w:p>
    <w:p w14:paraId="2CF2E6F0" w14:textId="77777777" w:rsidR="00ED7FA2" w:rsidRDefault="00ED7FA2">
      <w:pPr>
        <w:pStyle w:val="a5"/>
        <w:rPr>
          <w:rFonts w:ascii="Times New Roman" w:eastAsia="Times New Roman" w:hAnsi="Times New Roman" w:cs="Times New Roman"/>
          <w:b/>
          <w:bCs/>
          <w:sz w:val="28"/>
          <w:szCs w:val="28"/>
        </w:rPr>
      </w:pPr>
    </w:p>
    <w:p w14:paraId="7D925A01" w14:textId="77777777" w:rsidR="00ED7FA2" w:rsidRDefault="00ED7FA2">
      <w:pPr>
        <w:pStyle w:val="a5"/>
        <w:rPr>
          <w:rFonts w:ascii="Times New Roman" w:eastAsia="Times New Roman" w:hAnsi="Times New Roman" w:cs="Times New Roman"/>
          <w:b/>
          <w:bCs/>
          <w:sz w:val="28"/>
          <w:szCs w:val="28"/>
        </w:rPr>
      </w:pPr>
    </w:p>
    <w:p w14:paraId="7293C9E0" w14:textId="77777777" w:rsidR="00ED7FA2" w:rsidRDefault="00ED7FA2">
      <w:pPr>
        <w:pStyle w:val="a5"/>
        <w:rPr>
          <w:rFonts w:ascii="Times New Roman" w:eastAsia="Times New Roman" w:hAnsi="Times New Roman" w:cs="Times New Roman"/>
          <w:b/>
          <w:bCs/>
          <w:sz w:val="28"/>
          <w:szCs w:val="28"/>
        </w:rPr>
      </w:pPr>
    </w:p>
    <w:p w14:paraId="2AB49DC6" w14:textId="77777777" w:rsidR="00ED7FA2" w:rsidRDefault="00ED7FA2">
      <w:pPr>
        <w:pStyle w:val="a5"/>
        <w:rPr>
          <w:rFonts w:ascii="Times New Roman" w:eastAsia="Times New Roman" w:hAnsi="Times New Roman" w:cs="Times New Roman"/>
          <w:b/>
          <w:bCs/>
          <w:sz w:val="28"/>
          <w:szCs w:val="28"/>
        </w:rPr>
      </w:pPr>
    </w:p>
    <w:p w14:paraId="6E157118" w14:textId="77777777" w:rsidR="00ED7FA2" w:rsidRDefault="00ED7FA2">
      <w:pPr>
        <w:pStyle w:val="a5"/>
        <w:rPr>
          <w:rFonts w:ascii="Times New Roman" w:eastAsia="Times New Roman" w:hAnsi="Times New Roman" w:cs="Times New Roman"/>
          <w:b/>
          <w:bCs/>
          <w:sz w:val="28"/>
          <w:szCs w:val="28"/>
        </w:rPr>
      </w:pPr>
    </w:p>
    <w:p w14:paraId="47A0A073" w14:textId="77777777" w:rsidR="00ED7FA2" w:rsidRDefault="00ED7FA2">
      <w:pPr>
        <w:pStyle w:val="a5"/>
        <w:rPr>
          <w:rFonts w:ascii="Times New Roman" w:eastAsia="Times New Roman" w:hAnsi="Times New Roman" w:cs="Times New Roman"/>
          <w:b/>
          <w:bCs/>
          <w:sz w:val="28"/>
          <w:szCs w:val="28"/>
        </w:rPr>
      </w:pPr>
    </w:p>
    <w:p w14:paraId="783849FE" w14:textId="77777777" w:rsidR="00ED7FA2" w:rsidRDefault="00ED7FA2">
      <w:pPr>
        <w:pStyle w:val="a5"/>
        <w:rPr>
          <w:rFonts w:ascii="Times New Roman" w:eastAsia="Times New Roman" w:hAnsi="Times New Roman" w:cs="Times New Roman"/>
          <w:b/>
          <w:bCs/>
          <w:sz w:val="28"/>
          <w:szCs w:val="28"/>
        </w:rPr>
      </w:pPr>
    </w:p>
    <w:p w14:paraId="227B9CE5" w14:textId="77777777" w:rsidR="00ED7FA2" w:rsidRDefault="00ED7FA2">
      <w:pPr>
        <w:pStyle w:val="a5"/>
        <w:rPr>
          <w:rFonts w:ascii="Times New Roman" w:eastAsia="Times New Roman" w:hAnsi="Times New Roman" w:cs="Times New Roman"/>
          <w:b/>
          <w:bCs/>
          <w:sz w:val="28"/>
          <w:szCs w:val="28"/>
        </w:rPr>
      </w:pPr>
    </w:p>
    <w:p w14:paraId="7B3ECE56" w14:textId="77777777" w:rsidR="00ED7FA2" w:rsidRDefault="00016256">
      <w:pPr>
        <w:pStyle w:val="a5"/>
        <w:rPr>
          <w:rFonts w:ascii="Times New Roman" w:eastAsia="Times New Roman" w:hAnsi="Times New Roman" w:cs="Times New Roman"/>
          <w:b/>
          <w:bCs/>
          <w:sz w:val="28"/>
          <w:szCs w:val="28"/>
        </w:rPr>
      </w:pPr>
      <w:r>
        <w:rPr>
          <w:rFonts w:ascii="Times New Roman" w:hAnsi="Times New Roman"/>
          <w:b/>
          <w:bCs/>
          <w:sz w:val="28"/>
          <w:szCs w:val="28"/>
        </w:rPr>
        <w:lastRenderedPageBreak/>
        <w:t>Contents</w:t>
      </w:r>
    </w:p>
    <w:p w14:paraId="337EAE95" w14:textId="77777777" w:rsidR="00ED7FA2" w:rsidRDefault="00ED7FA2">
      <w:pPr>
        <w:pStyle w:val="a5"/>
        <w:rPr>
          <w:rFonts w:ascii="Times New Roman" w:eastAsia="Times New Roman" w:hAnsi="Times New Roman" w:cs="Times New Roman"/>
          <w:b/>
          <w:bCs/>
          <w:sz w:val="28"/>
          <w:szCs w:val="28"/>
        </w:rPr>
      </w:pPr>
    </w:p>
    <w:p w14:paraId="1DFC4EFE" w14:textId="77777777" w:rsidR="00ED7FA2" w:rsidRDefault="00016256">
      <w:pPr>
        <w:pStyle w:val="a7"/>
        <w:spacing w:after="100" w:line="336" w:lineRule="auto"/>
        <w:jc w:val="both"/>
      </w:pPr>
      <w:r>
        <w:rPr>
          <w:rFonts w:ascii="Times New Roman" w:eastAsia="Times New Roman" w:hAnsi="Times New Roman" w:cs="Times New Roman"/>
          <w:sz w:val="32"/>
          <w:szCs w:val="32"/>
        </w:rPr>
        <w:fldChar w:fldCharType="begin"/>
      </w:r>
      <w:r>
        <w:rPr>
          <w:rFonts w:ascii="Times New Roman" w:eastAsia="Times New Roman" w:hAnsi="Times New Roman" w:cs="Times New Roman"/>
          <w:sz w:val="32"/>
          <w:szCs w:val="32"/>
        </w:rPr>
        <w:instrText xml:space="preserve"> TOC \t "目录样式-strategic, 1,默认 1, 2,默认 2, 3,默认 3, 4"</w:instrText>
      </w:r>
      <w:r>
        <w:rPr>
          <w:rFonts w:ascii="Times New Roman" w:eastAsia="Times New Roman" w:hAnsi="Times New Roman" w:cs="Times New Roman"/>
          <w:sz w:val="32"/>
          <w:szCs w:val="32"/>
        </w:rPr>
        <w:fldChar w:fldCharType="separate"/>
      </w:r>
    </w:p>
    <w:p w14:paraId="736F16F9" w14:textId="77777777" w:rsidR="00ED7FA2" w:rsidRDefault="00016256">
      <w:pPr>
        <w:tabs>
          <w:tab w:val="right" w:leader="dot" w:pos="8928"/>
        </w:tabs>
        <w:spacing w:after="20" w:line="360" w:lineRule="auto"/>
        <w:rPr>
          <w:rFonts w:eastAsia="Times New Roman"/>
          <w:color w:val="000000"/>
        </w:rPr>
      </w:pPr>
      <w:r>
        <w:rPr>
          <w:rFonts w:cs="Arial Unicode MS"/>
          <w:color w:val="000000"/>
        </w:rPr>
        <w:t>Executive Summary</w:t>
      </w:r>
      <w:r>
        <w:rPr>
          <w:rFonts w:cs="Arial Unicode MS"/>
          <w:color w:val="000000"/>
        </w:rPr>
        <w:tab/>
      </w:r>
      <w:r>
        <w:rPr>
          <w:rFonts w:eastAsia="Times New Roman"/>
          <w:color w:val="000000"/>
        </w:rPr>
        <w:fldChar w:fldCharType="begin"/>
      </w:r>
      <w:r>
        <w:rPr>
          <w:rFonts w:eastAsia="Times New Roman"/>
          <w:color w:val="000000"/>
        </w:rPr>
        <w:instrText xml:space="preserve"> PAGEREF _Toc \h </w:instrText>
      </w:r>
      <w:r>
        <w:rPr>
          <w:rFonts w:eastAsia="Times New Roman"/>
          <w:color w:val="000000"/>
        </w:rPr>
      </w:r>
      <w:r>
        <w:rPr>
          <w:rFonts w:eastAsia="Times New Roman"/>
          <w:color w:val="000000"/>
        </w:rPr>
        <w:fldChar w:fldCharType="separate"/>
      </w:r>
      <w:r>
        <w:rPr>
          <w:rFonts w:cs="Arial Unicode MS"/>
          <w:color w:val="000000"/>
        </w:rPr>
        <w:t>3</w:t>
      </w:r>
      <w:r>
        <w:rPr>
          <w:rFonts w:eastAsia="Times New Roman"/>
          <w:color w:val="000000"/>
        </w:rPr>
        <w:fldChar w:fldCharType="end"/>
      </w:r>
    </w:p>
    <w:p w14:paraId="07D15136" w14:textId="77777777" w:rsidR="00ED7FA2" w:rsidRDefault="00016256">
      <w:pPr>
        <w:tabs>
          <w:tab w:val="right" w:leader="dot" w:pos="8928"/>
        </w:tabs>
        <w:spacing w:after="20" w:line="360" w:lineRule="auto"/>
        <w:rPr>
          <w:rFonts w:eastAsia="Times New Roman"/>
          <w:color w:val="000000"/>
        </w:rPr>
      </w:pPr>
      <w:r>
        <w:rPr>
          <w:rFonts w:cs="Arial Unicode MS"/>
          <w:color w:val="000000"/>
          <w:lang w:val="fr-FR"/>
        </w:rPr>
        <w:t>1.0 Introduction</w:t>
      </w:r>
      <w:r>
        <w:rPr>
          <w:rFonts w:cs="Arial Unicode MS"/>
          <w:color w:val="000000"/>
          <w:lang w:val="fr-FR"/>
        </w:rPr>
        <w:tab/>
      </w:r>
      <w:r>
        <w:rPr>
          <w:rFonts w:eastAsia="Times New Roman"/>
          <w:color w:val="000000"/>
        </w:rPr>
        <w:fldChar w:fldCharType="begin"/>
      </w:r>
      <w:r>
        <w:rPr>
          <w:rFonts w:eastAsia="Times New Roman"/>
          <w:color w:val="000000"/>
        </w:rPr>
        <w:instrText xml:space="preserve"> PAGEREF _Toc1 \h </w:instrText>
      </w:r>
      <w:r>
        <w:rPr>
          <w:rFonts w:eastAsia="Times New Roman"/>
          <w:color w:val="000000"/>
        </w:rPr>
      </w:r>
      <w:r>
        <w:rPr>
          <w:rFonts w:eastAsia="Times New Roman"/>
          <w:color w:val="000000"/>
        </w:rPr>
        <w:fldChar w:fldCharType="separate"/>
      </w:r>
      <w:r>
        <w:rPr>
          <w:rFonts w:cs="Arial Unicode MS"/>
          <w:color w:val="000000"/>
        </w:rPr>
        <w:t>5</w:t>
      </w:r>
      <w:r>
        <w:rPr>
          <w:rFonts w:eastAsia="Times New Roman"/>
          <w:color w:val="000000"/>
        </w:rPr>
        <w:fldChar w:fldCharType="end"/>
      </w:r>
    </w:p>
    <w:p w14:paraId="042536C0" w14:textId="77777777" w:rsidR="00ED7FA2" w:rsidRDefault="00016256">
      <w:pPr>
        <w:tabs>
          <w:tab w:val="right" w:leader="dot" w:pos="8928"/>
        </w:tabs>
        <w:spacing w:after="20" w:line="360" w:lineRule="auto"/>
        <w:ind w:firstLine="397"/>
        <w:rPr>
          <w:rFonts w:eastAsia="Times New Roman"/>
          <w:color w:val="000000"/>
        </w:rPr>
      </w:pPr>
      <w:r>
        <w:rPr>
          <w:rFonts w:cs="Arial Unicode MS"/>
          <w:color w:val="000000"/>
          <w:lang w:val="fr-FR"/>
        </w:rPr>
        <w:t>1.1 Objectives</w:t>
      </w:r>
      <w:r>
        <w:rPr>
          <w:rFonts w:cs="Arial Unicode MS"/>
          <w:color w:val="000000"/>
          <w:lang w:val="fr-FR"/>
        </w:rPr>
        <w:tab/>
      </w:r>
      <w:r>
        <w:rPr>
          <w:rFonts w:eastAsia="Times New Roman"/>
          <w:color w:val="000000"/>
        </w:rPr>
        <w:fldChar w:fldCharType="begin"/>
      </w:r>
      <w:r>
        <w:rPr>
          <w:rFonts w:eastAsia="Times New Roman"/>
          <w:color w:val="000000"/>
        </w:rPr>
        <w:instrText xml:space="preserve"> PAGEREF _Toc2 \h </w:instrText>
      </w:r>
      <w:r>
        <w:rPr>
          <w:rFonts w:eastAsia="Times New Roman"/>
          <w:color w:val="000000"/>
        </w:rPr>
      </w:r>
      <w:r>
        <w:rPr>
          <w:rFonts w:eastAsia="Times New Roman"/>
          <w:color w:val="000000"/>
        </w:rPr>
        <w:fldChar w:fldCharType="separate"/>
      </w:r>
      <w:r>
        <w:rPr>
          <w:rFonts w:cs="Arial Unicode MS"/>
          <w:color w:val="000000"/>
        </w:rPr>
        <w:t>5</w:t>
      </w:r>
      <w:r>
        <w:rPr>
          <w:rFonts w:eastAsia="Times New Roman"/>
          <w:color w:val="000000"/>
        </w:rPr>
        <w:fldChar w:fldCharType="end"/>
      </w:r>
    </w:p>
    <w:p w14:paraId="22B204B8" w14:textId="77777777" w:rsidR="00ED7FA2" w:rsidRDefault="00016256">
      <w:pPr>
        <w:tabs>
          <w:tab w:val="right" w:leader="dot" w:pos="8928"/>
        </w:tabs>
        <w:spacing w:after="20" w:line="360" w:lineRule="auto"/>
        <w:ind w:firstLine="397"/>
        <w:rPr>
          <w:rFonts w:eastAsia="Times New Roman"/>
          <w:color w:val="000000"/>
        </w:rPr>
      </w:pPr>
      <w:r>
        <w:rPr>
          <w:rFonts w:cs="Arial Unicode MS"/>
          <w:color w:val="000000"/>
          <w:lang w:val="de-DE"/>
        </w:rPr>
        <w:t>1.2 Starbucks</w:t>
      </w:r>
      <w:r>
        <w:rPr>
          <w:rFonts w:cs="Arial Unicode MS"/>
          <w:color w:val="000000"/>
          <w:lang w:val="de-DE"/>
        </w:rPr>
        <w:tab/>
      </w:r>
      <w:r>
        <w:rPr>
          <w:rFonts w:eastAsia="Times New Roman"/>
          <w:color w:val="000000"/>
        </w:rPr>
        <w:fldChar w:fldCharType="begin"/>
      </w:r>
      <w:r>
        <w:rPr>
          <w:rFonts w:eastAsia="Times New Roman"/>
          <w:color w:val="000000"/>
        </w:rPr>
        <w:instrText xml:space="preserve"> PAGEREF _Toc3 \h </w:instrText>
      </w:r>
      <w:r>
        <w:rPr>
          <w:rFonts w:eastAsia="Times New Roman"/>
          <w:color w:val="000000"/>
        </w:rPr>
      </w:r>
      <w:r>
        <w:rPr>
          <w:rFonts w:eastAsia="Times New Roman"/>
          <w:color w:val="000000"/>
        </w:rPr>
        <w:fldChar w:fldCharType="separate"/>
      </w:r>
      <w:r>
        <w:rPr>
          <w:rFonts w:cs="Arial Unicode MS"/>
          <w:color w:val="000000"/>
        </w:rPr>
        <w:t>5</w:t>
      </w:r>
      <w:r>
        <w:rPr>
          <w:rFonts w:eastAsia="Times New Roman"/>
          <w:color w:val="000000"/>
        </w:rPr>
        <w:fldChar w:fldCharType="end"/>
      </w:r>
    </w:p>
    <w:p w14:paraId="226BDDB0" w14:textId="77777777" w:rsidR="00ED7FA2" w:rsidRDefault="00016256">
      <w:pPr>
        <w:tabs>
          <w:tab w:val="right" w:leader="dot" w:pos="8928"/>
        </w:tabs>
        <w:spacing w:after="20" w:line="360" w:lineRule="auto"/>
        <w:ind w:firstLine="397"/>
        <w:rPr>
          <w:rFonts w:eastAsia="Times New Roman"/>
          <w:color w:val="000000"/>
        </w:rPr>
      </w:pPr>
      <w:r>
        <w:rPr>
          <w:rFonts w:cs="Arial Unicode MS"/>
          <w:color w:val="000000"/>
        </w:rPr>
        <w:t>1.3 Business-Level Strategy</w:t>
      </w:r>
      <w:r>
        <w:rPr>
          <w:rFonts w:cs="Arial Unicode MS"/>
          <w:color w:val="000000"/>
        </w:rPr>
        <w:tab/>
      </w:r>
      <w:r>
        <w:rPr>
          <w:rFonts w:eastAsia="Times New Roman"/>
          <w:color w:val="000000"/>
        </w:rPr>
        <w:fldChar w:fldCharType="begin"/>
      </w:r>
      <w:r>
        <w:rPr>
          <w:rFonts w:eastAsia="Times New Roman"/>
          <w:color w:val="000000"/>
        </w:rPr>
        <w:instrText xml:space="preserve"> PAGEREF _Toc4 \h </w:instrText>
      </w:r>
      <w:r>
        <w:rPr>
          <w:rFonts w:eastAsia="Times New Roman"/>
          <w:color w:val="000000"/>
        </w:rPr>
      </w:r>
      <w:r>
        <w:rPr>
          <w:rFonts w:eastAsia="Times New Roman"/>
          <w:color w:val="000000"/>
        </w:rPr>
        <w:fldChar w:fldCharType="separate"/>
      </w:r>
      <w:r>
        <w:rPr>
          <w:rFonts w:cs="Arial Unicode MS"/>
          <w:color w:val="000000"/>
        </w:rPr>
        <w:t>5</w:t>
      </w:r>
      <w:r>
        <w:rPr>
          <w:rFonts w:eastAsia="Times New Roman"/>
          <w:color w:val="000000"/>
        </w:rPr>
        <w:fldChar w:fldCharType="end"/>
      </w:r>
    </w:p>
    <w:p w14:paraId="1F24706C" w14:textId="77777777" w:rsidR="00ED7FA2" w:rsidRDefault="00016256">
      <w:pPr>
        <w:tabs>
          <w:tab w:val="right" w:leader="dot" w:pos="8928"/>
        </w:tabs>
        <w:spacing w:after="20" w:line="360" w:lineRule="auto"/>
        <w:ind w:firstLine="397"/>
        <w:rPr>
          <w:rFonts w:eastAsia="Times New Roman"/>
          <w:color w:val="000000"/>
        </w:rPr>
      </w:pPr>
      <w:r>
        <w:rPr>
          <w:rFonts w:cs="Arial Unicode MS"/>
          <w:color w:val="000000"/>
        </w:rPr>
        <w:t xml:space="preserve">1.4 Competitive advantage </w:t>
      </w:r>
      <w:r>
        <w:rPr>
          <w:rFonts w:cs="Arial Unicode MS"/>
          <w:color w:val="000000"/>
        </w:rPr>
        <w:tab/>
      </w:r>
      <w:r>
        <w:rPr>
          <w:rFonts w:eastAsia="Times New Roman"/>
          <w:color w:val="000000"/>
        </w:rPr>
        <w:fldChar w:fldCharType="begin"/>
      </w:r>
      <w:r>
        <w:rPr>
          <w:rFonts w:eastAsia="Times New Roman"/>
          <w:color w:val="000000"/>
        </w:rPr>
        <w:instrText xml:space="preserve"> PAGEREF _Toc5 \h </w:instrText>
      </w:r>
      <w:r>
        <w:rPr>
          <w:rFonts w:eastAsia="Times New Roman"/>
          <w:color w:val="000000"/>
        </w:rPr>
      </w:r>
      <w:r>
        <w:rPr>
          <w:rFonts w:eastAsia="Times New Roman"/>
          <w:color w:val="000000"/>
        </w:rPr>
        <w:fldChar w:fldCharType="separate"/>
      </w:r>
      <w:r>
        <w:rPr>
          <w:rFonts w:cs="Arial Unicode MS"/>
          <w:color w:val="000000"/>
        </w:rPr>
        <w:t>6</w:t>
      </w:r>
      <w:r>
        <w:rPr>
          <w:rFonts w:eastAsia="Times New Roman"/>
          <w:color w:val="000000"/>
        </w:rPr>
        <w:fldChar w:fldCharType="end"/>
      </w:r>
    </w:p>
    <w:p w14:paraId="53F99DA6" w14:textId="77777777" w:rsidR="00ED7FA2" w:rsidRDefault="00016256">
      <w:pPr>
        <w:tabs>
          <w:tab w:val="right" w:leader="dot" w:pos="8928"/>
        </w:tabs>
        <w:spacing w:after="20" w:line="360" w:lineRule="auto"/>
        <w:ind w:firstLine="397"/>
        <w:rPr>
          <w:rFonts w:eastAsia="Times New Roman"/>
          <w:color w:val="000000"/>
        </w:rPr>
      </w:pPr>
      <w:r>
        <w:rPr>
          <w:rFonts w:cs="Arial Unicode MS"/>
          <w:color w:val="000000"/>
        </w:rPr>
        <w:t>1.5 Porter’s Generic Competitive Strategy</w:t>
      </w:r>
      <w:r>
        <w:rPr>
          <w:rFonts w:cs="Arial Unicode MS"/>
          <w:color w:val="000000"/>
        </w:rPr>
        <w:tab/>
      </w:r>
      <w:r>
        <w:rPr>
          <w:rFonts w:eastAsia="Times New Roman"/>
          <w:color w:val="000000"/>
        </w:rPr>
        <w:fldChar w:fldCharType="begin"/>
      </w:r>
      <w:r>
        <w:rPr>
          <w:rFonts w:eastAsia="Times New Roman"/>
          <w:color w:val="000000"/>
        </w:rPr>
        <w:instrText xml:space="preserve"> PAGEREF _Toc6 \h </w:instrText>
      </w:r>
      <w:r>
        <w:rPr>
          <w:rFonts w:eastAsia="Times New Roman"/>
          <w:color w:val="000000"/>
        </w:rPr>
      </w:r>
      <w:r>
        <w:rPr>
          <w:rFonts w:eastAsia="Times New Roman"/>
          <w:color w:val="000000"/>
        </w:rPr>
        <w:fldChar w:fldCharType="separate"/>
      </w:r>
      <w:r>
        <w:rPr>
          <w:rFonts w:cs="Arial Unicode MS"/>
          <w:color w:val="000000"/>
        </w:rPr>
        <w:t>6</w:t>
      </w:r>
      <w:r>
        <w:rPr>
          <w:rFonts w:eastAsia="Times New Roman"/>
          <w:color w:val="000000"/>
        </w:rPr>
        <w:fldChar w:fldCharType="end"/>
      </w:r>
    </w:p>
    <w:p w14:paraId="2A21CEE9" w14:textId="77777777" w:rsidR="00ED7FA2" w:rsidRDefault="00016256">
      <w:pPr>
        <w:tabs>
          <w:tab w:val="right" w:leader="dot" w:pos="8928"/>
        </w:tabs>
        <w:spacing w:after="20" w:line="360" w:lineRule="auto"/>
        <w:ind w:firstLine="397"/>
        <w:rPr>
          <w:rFonts w:eastAsia="Times New Roman"/>
          <w:color w:val="000000"/>
        </w:rPr>
      </w:pPr>
      <w:r>
        <w:rPr>
          <w:rFonts w:cs="Arial Unicode MS"/>
          <w:color w:val="000000"/>
        </w:rPr>
        <w:t>1.6 Stuck in the middle</w:t>
      </w:r>
      <w:r>
        <w:rPr>
          <w:rFonts w:cs="Arial Unicode MS"/>
          <w:color w:val="000000"/>
        </w:rPr>
        <w:tab/>
      </w:r>
      <w:r>
        <w:rPr>
          <w:rFonts w:eastAsia="Times New Roman"/>
          <w:color w:val="000000"/>
        </w:rPr>
        <w:fldChar w:fldCharType="begin"/>
      </w:r>
      <w:r>
        <w:rPr>
          <w:rFonts w:eastAsia="Times New Roman"/>
          <w:color w:val="000000"/>
        </w:rPr>
        <w:instrText xml:space="preserve"> PAGEREF _Toc7 \h </w:instrText>
      </w:r>
      <w:r>
        <w:rPr>
          <w:rFonts w:eastAsia="Times New Roman"/>
          <w:color w:val="000000"/>
        </w:rPr>
      </w:r>
      <w:r>
        <w:rPr>
          <w:rFonts w:eastAsia="Times New Roman"/>
          <w:color w:val="000000"/>
        </w:rPr>
        <w:fldChar w:fldCharType="separate"/>
      </w:r>
      <w:r>
        <w:rPr>
          <w:rFonts w:cs="Arial Unicode MS"/>
          <w:color w:val="000000"/>
        </w:rPr>
        <w:t>7</w:t>
      </w:r>
      <w:r>
        <w:rPr>
          <w:rFonts w:eastAsia="Times New Roman"/>
          <w:color w:val="000000"/>
        </w:rPr>
        <w:fldChar w:fldCharType="end"/>
      </w:r>
    </w:p>
    <w:p w14:paraId="6E0B7FCE" w14:textId="77777777" w:rsidR="00ED7FA2" w:rsidRDefault="00016256">
      <w:pPr>
        <w:tabs>
          <w:tab w:val="right" w:leader="dot" w:pos="8928"/>
        </w:tabs>
        <w:spacing w:after="20" w:line="360" w:lineRule="auto"/>
        <w:rPr>
          <w:rFonts w:eastAsia="Times New Roman"/>
          <w:color w:val="000000"/>
        </w:rPr>
      </w:pPr>
      <w:r>
        <w:rPr>
          <w:rFonts w:cs="Arial Unicode MS"/>
          <w:color w:val="000000"/>
          <w:lang w:val="de-DE"/>
        </w:rPr>
        <w:t>2.0 Main Findings</w:t>
      </w:r>
      <w:r>
        <w:rPr>
          <w:rFonts w:cs="Arial Unicode MS"/>
          <w:color w:val="000000"/>
          <w:lang w:val="de-DE"/>
        </w:rPr>
        <w:tab/>
      </w:r>
      <w:r>
        <w:rPr>
          <w:rFonts w:eastAsia="Times New Roman"/>
          <w:color w:val="000000"/>
        </w:rPr>
        <w:fldChar w:fldCharType="begin"/>
      </w:r>
      <w:r>
        <w:rPr>
          <w:rFonts w:eastAsia="Times New Roman"/>
          <w:color w:val="000000"/>
        </w:rPr>
        <w:instrText xml:space="preserve"> PAGEREF _Toc8 \h </w:instrText>
      </w:r>
      <w:r>
        <w:rPr>
          <w:rFonts w:eastAsia="Times New Roman"/>
          <w:color w:val="000000"/>
        </w:rPr>
      </w:r>
      <w:r>
        <w:rPr>
          <w:rFonts w:eastAsia="Times New Roman"/>
          <w:color w:val="000000"/>
        </w:rPr>
        <w:fldChar w:fldCharType="separate"/>
      </w:r>
      <w:r>
        <w:rPr>
          <w:rFonts w:cs="Arial Unicode MS"/>
          <w:color w:val="000000"/>
        </w:rPr>
        <w:t>8</w:t>
      </w:r>
      <w:r>
        <w:rPr>
          <w:rFonts w:eastAsia="Times New Roman"/>
          <w:color w:val="000000"/>
        </w:rPr>
        <w:fldChar w:fldCharType="end"/>
      </w:r>
    </w:p>
    <w:p w14:paraId="4A3306C2" w14:textId="77777777" w:rsidR="00ED7FA2" w:rsidRDefault="00016256">
      <w:pPr>
        <w:tabs>
          <w:tab w:val="right" w:leader="dot" w:pos="8928"/>
        </w:tabs>
        <w:spacing w:after="20" w:line="360" w:lineRule="auto"/>
        <w:ind w:firstLine="397"/>
        <w:rPr>
          <w:rFonts w:eastAsia="Times New Roman"/>
          <w:color w:val="000000"/>
        </w:rPr>
      </w:pPr>
      <w:r>
        <w:rPr>
          <w:rFonts w:cs="Arial Unicode MS"/>
          <w:color w:val="000000"/>
        </w:rPr>
        <w:t>2.1 Differentiation Strategy</w:t>
      </w:r>
      <w:r>
        <w:rPr>
          <w:rFonts w:cs="Arial Unicode MS"/>
          <w:color w:val="000000"/>
        </w:rPr>
        <w:tab/>
      </w:r>
      <w:r>
        <w:rPr>
          <w:rFonts w:eastAsia="Times New Roman"/>
          <w:color w:val="000000"/>
        </w:rPr>
        <w:fldChar w:fldCharType="begin"/>
      </w:r>
      <w:r>
        <w:rPr>
          <w:rFonts w:eastAsia="Times New Roman"/>
          <w:color w:val="000000"/>
        </w:rPr>
        <w:instrText xml:space="preserve"> PAGEREF _Toc9 \h </w:instrText>
      </w:r>
      <w:r>
        <w:rPr>
          <w:rFonts w:eastAsia="Times New Roman"/>
          <w:color w:val="000000"/>
        </w:rPr>
      </w:r>
      <w:r>
        <w:rPr>
          <w:rFonts w:eastAsia="Times New Roman"/>
          <w:color w:val="000000"/>
        </w:rPr>
        <w:fldChar w:fldCharType="separate"/>
      </w:r>
      <w:r>
        <w:rPr>
          <w:rFonts w:cs="Arial Unicode MS"/>
          <w:color w:val="000000"/>
        </w:rPr>
        <w:t>8</w:t>
      </w:r>
      <w:r>
        <w:rPr>
          <w:rFonts w:eastAsia="Times New Roman"/>
          <w:color w:val="000000"/>
        </w:rPr>
        <w:fldChar w:fldCharType="end"/>
      </w:r>
    </w:p>
    <w:p w14:paraId="2297234F" w14:textId="77777777" w:rsidR="00ED7FA2" w:rsidRDefault="00016256">
      <w:pPr>
        <w:tabs>
          <w:tab w:val="right" w:leader="dot" w:pos="8928"/>
        </w:tabs>
        <w:spacing w:after="20" w:line="360" w:lineRule="auto"/>
        <w:ind w:firstLine="397"/>
        <w:rPr>
          <w:rFonts w:eastAsia="Times New Roman"/>
          <w:color w:val="000000"/>
        </w:rPr>
      </w:pPr>
      <w:r>
        <w:rPr>
          <w:rFonts w:cs="Arial Unicode MS"/>
          <w:color w:val="000000"/>
        </w:rPr>
        <w:t>2.2 Starbucks’ Differentiation Strategy</w:t>
      </w:r>
      <w:r>
        <w:rPr>
          <w:rFonts w:cs="Arial Unicode MS"/>
          <w:color w:val="000000"/>
        </w:rPr>
        <w:tab/>
      </w:r>
      <w:r>
        <w:rPr>
          <w:rFonts w:eastAsia="Times New Roman"/>
          <w:color w:val="000000"/>
        </w:rPr>
        <w:fldChar w:fldCharType="begin"/>
      </w:r>
      <w:r>
        <w:rPr>
          <w:rFonts w:eastAsia="Times New Roman"/>
          <w:color w:val="000000"/>
        </w:rPr>
        <w:instrText xml:space="preserve"> PAGEREF _Toc10 \h </w:instrText>
      </w:r>
      <w:r>
        <w:rPr>
          <w:rFonts w:eastAsia="Times New Roman"/>
          <w:color w:val="000000"/>
        </w:rPr>
      </w:r>
      <w:r>
        <w:rPr>
          <w:rFonts w:eastAsia="Times New Roman"/>
          <w:color w:val="000000"/>
        </w:rPr>
        <w:fldChar w:fldCharType="separate"/>
      </w:r>
      <w:r>
        <w:rPr>
          <w:rFonts w:cs="Arial Unicode MS"/>
          <w:color w:val="000000"/>
        </w:rPr>
        <w:t>8</w:t>
      </w:r>
      <w:r>
        <w:rPr>
          <w:rFonts w:eastAsia="Times New Roman"/>
          <w:color w:val="000000"/>
        </w:rPr>
        <w:fldChar w:fldCharType="end"/>
      </w:r>
    </w:p>
    <w:p w14:paraId="1B325795" w14:textId="77777777" w:rsidR="00ED7FA2" w:rsidRDefault="00016256">
      <w:pPr>
        <w:tabs>
          <w:tab w:val="right" w:leader="dot" w:pos="8928"/>
        </w:tabs>
        <w:spacing w:after="20" w:line="360" w:lineRule="auto"/>
        <w:ind w:firstLine="850"/>
        <w:rPr>
          <w:rFonts w:eastAsia="Times New Roman"/>
          <w:color w:val="000000"/>
        </w:rPr>
      </w:pPr>
      <w:r>
        <w:rPr>
          <w:rFonts w:cs="Arial Unicode MS"/>
          <w:color w:val="000000"/>
        </w:rPr>
        <w:t>2.2.1 Maintain High-Quality coffee</w:t>
      </w:r>
      <w:r>
        <w:rPr>
          <w:rFonts w:cs="Arial Unicode MS"/>
          <w:color w:val="000000"/>
        </w:rPr>
        <w:tab/>
      </w:r>
      <w:r>
        <w:rPr>
          <w:rFonts w:eastAsia="Times New Roman"/>
          <w:color w:val="000000"/>
        </w:rPr>
        <w:fldChar w:fldCharType="begin"/>
      </w:r>
      <w:r>
        <w:rPr>
          <w:rFonts w:eastAsia="Times New Roman"/>
          <w:color w:val="000000"/>
        </w:rPr>
        <w:instrText xml:space="preserve"> PAGEREF _Toc11 \h </w:instrText>
      </w:r>
      <w:r>
        <w:rPr>
          <w:rFonts w:eastAsia="Times New Roman"/>
          <w:color w:val="000000"/>
        </w:rPr>
      </w:r>
      <w:r>
        <w:rPr>
          <w:rFonts w:eastAsia="Times New Roman"/>
          <w:color w:val="000000"/>
        </w:rPr>
        <w:fldChar w:fldCharType="separate"/>
      </w:r>
      <w:r>
        <w:rPr>
          <w:rFonts w:cs="Arial Unicode MS"/>
          <w:color w:val="000000"/>
        </w:rPr>
        <w:t>8</w:t>
      </w:r>
      <w:r>
        <w:rPr>
          <w:rFonts w:eastAsia="Times New Roman"/>
          <w:color w:val="000000"/>
        </w:rPr>
        <w:fldChar w:fldCharType="end"/>
      </w:r>
    </w:p>
    <w:p w14:paraId="7556A659" w14:textId="77777777" w:rsidR="00ED7FA2" w:rsidRDefault="00016256">
      <w:pPr>
        <w:tabs>
          <w:tab w:val="right" w:leader="dot" w:pos="8928"/>
        </w:tabs>
        <w:spacing w:after="20" w:line="360" w:lineRule="auto"/>
        <w:ind w:firstLine="850"/>
        <w:rPr>
          <w:rFonts w:eastAsia="Times New Roman"/>
          <w:color w:val="000000"/>
        </w:rPr>
      </w:pPr>
      <w:r>
        <w:rPr>
          <w:rFonts w:cs="Arial Unicode MS"/>
          <w:color w:val="000000"/>
        </w:rPr>
        <w:t>2.2.2 Provide Value-Added Services</w:t>
      </w:r>
      <w:r>
        <w:rPr>
          <w:rFonts w:cs="Arial Unicode MS"/>
          <w:color w:val="000000"/>
        </w:rPr>
        <w:tab/>
      </w:r>
      <w:r>
        <w:rPr>
          <w:rFonts w:eastAsia="Times New Roman"/>
          <w:color w:val="000000"/>
        </w:rPr>
        <w:fldChar w:fldCharType="begin"/>
      </w:r>
      <w:r>
        <w:rPr>
          <w:rFonts w:eastAsia="Times New Roman"/>
          <w:color w:val="000000"/>
        </w:rPr>
        <w:instrText xml:space="preserve"> PAGEREF _Toc12 \h </w:instrText>
      </w:r>
      <w:r>
        <w:rPr>
          <w:rFonts w:eastAsia="Times New Roman"/>
          <w:color w:val="000000"/>
        </w:rPr>
      </w:r>
      <w:r>
        <w:rPr>
          <w:rFonts w:eastAsia="Times New Roman"/>
          <w:color w:val="000000"/>
        </w:rPr>
        <w:fldChar w:fldCharType="separate"/>
      </w:r>
      <w:r>
        <w:rPr>
          <w:rFonts w:cs="Arial Unicode MS"/>
          <w:color w:val="000000"/>
        </w:rPr>
        <w:t>9</w:t>
      </w:r>
      <w:r>
        <w:rPr>
          <w:rFonts w:eastAsia="Times New Roman"/>
          <w:color w:val="000000"/>
        </w:rPr>
        <w:fldChar w:fldCharType="end"/>
      </w:r>
    </w:p>
    <w:p w14:paraId="18389F84" w14:textId="77777777" w:rsidR="00ED7FA2" w:rsidRDefault="00016256">
      <w:pPr>
        <w:tabs>
          <w:tab w:val="right" w:leader="dot" w:pos="8928"/>
        </w:tabs>
        <w:spacing w:after="20" w:line="360" w:lineRule="auto"/>
        <w:ind w:firstLine="850"/>
        <w:rPr>
          <w:rFonts w:eastAsia="Times New Roman"/>
          <w:color w:val="000000"/>
        </w:rPr>
      </w:pPr>
      <w:r>
        <w:rPr>
          <w:rFonts w:cs="Arial Unicode MS"/>
          <w:color w:val="000000"/>
        </w:rPr>
        <w:t>2.2.3 Symbolic Benefits</w:t>
      </w:r>
      <w:r>
        <w:rPr>
          <w:rFonts w:cs="Arial Unicode MS"/>
          <w:color w:val="000000"/>
        </w:rPr>
        <w:tab/>
      </w:r>
      <w:r>
        <w:rPr>
          <w:rFonts w:eastAsia="Times New Roman"/>
          <w:color w:val="000000"/>
        </w:rPr>
        <w:fldChar w:fldCharType="begin"/>
      </w:r>
      <w:r>
        <w:rPr>
          <w:rFonts w:eastAsia="Times New Roman"/>
          <w:color w:val="000000"/>
        </w:rPr>
        <w:instrText xml:space="preserve"> PAGEREF _Toc13 \h </w:instrText>
      </w:r>
      <w:r>
        <w:rPr>
          <w:rFonts w:eastAsia="Times New Roman"/>
          <w:color w:val="000000"/>
        </w:rPr>
      </w:r>
      <w:r>
        <w:rPr>
          <w:rFonts w:eastAsia="Times New Roman"/>
          <w:color w:val="000000"/>
        </w:rPr>
        <w:fldChar w:fldCharType="separate"/>
      </w:r>
      <w:r>
        <w:rPr>
          <w:rFonts w:cs="Arial Unicode MS"/>
          <w:color w:val="000000"/>
        </w:rPr>
        <w:t>10</w:t>
      </w:r>
      <w:r>
        <w:rPr>
          <w:rFonts w:eastAsia="Times New Roman"/>
          <w:color w:val="000000"/>
        </w:rPr>
        <w:fldChar w:fldCharType="end"/>
      </w:r>
    </w:p>
    <w:p w14:paraId="4F4C561B" w14:textId="77777777" w:rsidR="00ED7FA2" w:rsidRDefault="00016256">
      <w:pPr>
        <w:tabs>
          <w:tab w:val="right" w:leader="dot" w:pos="8928"/>
        </w:tabs>
        <w:spacing w:after="20" w:line="360" w:lineRule="auto"/>
        <w:ind w:firstLine="397"/>
        <w:rPr>
          <w:rFonts w:eastAsia="Times New Roman"/>
          <w:color w:val="000000"/>
        </w:rPr>
      </w:pPr>
      <w:r>
        <w:rPr>
          <w:rFonts w:cs="Arial Unicode MS"/>
          <w:color w:val="000000"/>
        </w:rPr>
        <w:t>2.3 Advantages of Differentiation Strategy</w:t>
      </w:r>
      <w:r>
        <w:rPr>
          <w:rFonts w:cs="Arial Unicode MS"/>
          <w:color w:val="000000"/>
        </w:rPr>
        <w:tab/>
      </w:r>
      <w:r>
        <w:rPr>
          <w:rFonts w:eastAsia="Times New Roman"/>
          <w:color w:val="000000"/>
        </w:rPr>
        <w:fldChar w:fldCharType="begin"/>
      </w:r>
      <w:r>
        <w:rPr>
          <w:rFonts w:eastAsia="Times New Roman"/>
          <w:color w:val="000000"/>
        </w:rPr>
        <w:instrText xml:space="preserve"> PAGEREF _Toc14 \h </w:instrText>
      </w:r>
      <w:r>
        <w:rPr>
          <w:rFonts w:eastAsia="Times New Roman"/>
          <w:color w:val="000000"/>
        </w:rPr>
      </w:r>
      <w:r>
        <w:rPr>
          <w:rFonts w:eastAsia="Times New Roman"/>
          <w:color w:val="000000"/>
        </w:rPr>
        <w:fldChar w:fldCharType="separate"/>
      </w:r>
      <w:r>
        <w:rPr>
          <w:rFonts w:cs="Arial Unicode MS"/>
          <w:color w:val="000000"/>
        </w:rPr>
        <w:t>10</w:t>
      </w:r>
      <w:r>
        <w:rPr>
          <w:rFonts w:eastAsia="Times New Roman"/>
          <w:color w:val="000000"/>
        </w:rPr>
        <w:fldChar w:fldCharType="end"/>
      </w:r>
    </w:p>
    <w:p w14:paraId="3E902AC4" w14:textId="77777777" w:rsidR="00ED7FA2" w:rsidRDefault="00016256">
      <w:pPr>
        <w:tabs>
          <w:tab w:val="right" w:leader="dot" w:pos="8928"/>
        </w:tabs>
        <w:spacing w:after="20" w:line="360" w:lineRule="auto"/>
        <w:ind w:firstLine="850"/>
        <w:rPr>
          <w:rFonts w:eastAsia="Times New Roman"/>
          <w:color w:val="000000"/>
        </w:rPr>
      </w:pPr>
      <w:r>
        <w:rPr>
          <w:rFonts w:cs="Arial Unicode MS"/>
          <w:color w:val="000000"/>
        </w:rPr>
        <w:t>2.3.1 Reduction of  customers’ sensitivity towards price</w:t>
      </w:r>
      <w:r>
        <w:rPr>
          <w:rFonts w:cs="Arial Unicode MS"/>
          <w:color w:val="000000"/>
        </w:rPr>
        <w:tab/>
      </w:r>
      <w:r>
        <w:rPr>
          <w:rFonts w:eastAsia="Times New Roman"/>
          <w:color w:val="000000"/>
        </w:rPr>
        <w:fldChar w:fldCharType="begin"/>
      </w:r>
      <w:r>
        <w:rPr>
          <w:rFonts w:eastAsia="Times New Roman"/>
          <w:color w:val="000000"/>
        </w:rPr>
        <w:instrText xml:space="preserve"> PAGEREF _Toc15 \h </w:instrText>
      </w:r>
      <w:r>
        <w:rPr>
          <w:rFonts w:eastAsia="Times New Roman"/>
          <w:color w:val="000000"/>
        </w:rPr>
      </w:r>
      <w:r>
        <w:rPr>
          <w:rFonts w:eastAsia="Times New Roman"/>
          <w:color w:val="000000"/>
        </w:rPr>
        <w:fldChar w:fldCharType="separate"/>
      </w:r>
      <w:r>
        <w:rPr>
          <w:rFonts w:cs="Arial Unicode MS"/>
          <w:color w:val="000000"/>
        </w:rPr>
        <w:t>10</w:t>
      </w:r>
      <w:r>
        <w:rPr>
          <w:rFonts w:eastAsia="Times New Roman"/>
          <w:color w:val="000000"/>
        </w:rPr>
        <w:fldChar w:fldCharType="end"/>
      </w:r>
    </w:p>
    <w:p w14:paraId="3BC57CB1" w14:textId="77777777" w:rsidR="00ED7FA2" w:rsidRDefault="00016256">
      <w:pPr>
        <w:tabs>
          <w:tab w:val="right" w:leader="dot" w:pos="8928"/>
        </w:tabs>
        <w:spacing w:after="20" w:line="360" w:lineRule="auto"/>
        <w:ind w:firstLine="850"/>
        <w:rPr>
          <w:rFonts w:eastAsia="Times New Roman"/>
          <w:color w:val="000000"/>
        </w:rPr>
      </w:pPr>
      <w:r>
        <w:rPr>
          <w:rFonts w:cs="Arial Unicode MS"/>
          <w:color w:val="000000"/>
        </w:rPr>
        <w:t>2.3.2 Creation of competitive strategy</w:t>
      </w:r>
      <w:r>
        <w:rPr>
          <w:rFonts w:cs="Arial Unicode MS"/>
          <w:color w:val="000000"/>
        </w:rPr>
        <w:tab/>
      </w:r>
      <w:r>
        <w:rPr>
          <w:rFonts w:eastAsia="Times New Roman"/>
          <w:color w:val="000000"/>
        </w:rPr>
        <w:fldChar w:fldCharType="begin"/>
      </w:r>
      <w:r>
        <w:rPr>
          <w:rFonts w:eastAsia="Times New Roman"/>
          <w:color w:val="000000"/>
        </w:rPr>
        <w:instrText xml:space="preserve"> PAGEREF _Toc16 \h </w:instrText>
      </w:r>
      <w:r>
        <w:rPr>
          <w:rFonts w:eastAsia="Times New Roman"/>
          <w:color w:val="000000"/>
        </w:rPr>
      </w:r>
      <w:r>
        <w:rPr>
          <w:rFonts w:eastAsia="Times New Roman"/>
          <w:color w:val="000000"/>
        </w:rPr>
        <w:fldChar w:fldCharType="separate"/>
      </w:r>
      <w:r>
        <w:rPr>
          <w:rFonts w:cs="Arial Unicode MS"/>
          <w:color w:val="000000"/>
        </w:rPr>
        <w:t>10</w:t>
      </w:r>
      <w:r>
        <w:rPr>
          <w:rFonts w:eastAsia="Times New Roman"/>
          <w:color w:val="000000"/>
        </w:rPr>
        <w:fldChar w:fldCharType="end"/>
      </w:r>
    </w:p>
    <w:p w14:paraId="224D63D3" w14:textId="77777777" w:rsidR="00ED7FA2" w:rsidRDefault="00016256">
      <w:pPr>
        <w:tabs>
          <w:tab w:val="right" w:leader="dot" w:pos="8928"/>
        </w:tabs>
        <w:spacing w:after="20" w:line="360" w:lineRule="auto"/>
        <w:ind w:firstLine="850"/>
        <w:rPr>
          <w:rFonts w:eastAsia="Times New Roman"/>
          <w:color w:val="000000"/>
        </w:rPr>
      </w:pPr>
      <w:r>
        <w:rPr>
          <w:rFonts w:cs="Arial Unicode MS"/>
          <w:color w:val="000000"/>
        </w:rPr>
        <w:t>2.3.3 Building barriers to entry</w:t>
      </w:r>
      <w:r>
        <w:rPr>
          <w:rFonts w:cs="Arial Unicode MS"/>
          <w:color w:val="000000"/>
        </w:rPr>
        <w:tab/>
      </w:r>
      <w:r>
        <w:rPr>
          <w:rFonts w:eastAsia="Times New Roman"/>
          <w:color w:val="000000"/>
        </w:rPr>
        <w:fldChar w:fldCharType="begin"/>
      </w:r>
      <w:r>
        <w:rPr>
          <w:rFonts w:eastAsia="Times New Roman"/>
          <w:color w:val="000000"/>
        </w:rPr>
        <w:instrText xml:space="preserve"> PAGEREF _Toc17 \h </w:instrText>
      </w:r>
      <w:r>
        <w:rPr>
          <w:rFonts w:eastAsia="Times New Roman"/>
          <w:color w:val="000000"/>
        </w:rPr>
      </w:r>
      <w:r>
        <w:rPr>
          <w:rFonts w:eastAsia="Times New Roman"/>
          <w:color w:val="000000"/>
        </w:rPr>
        <w:fldChar w:fldCharType="separate"/>
      </w:r>
      <w:r>
        <w:rPr>
          <w:rFonts w:cs="Arial Unicode MS"/>
          <w:color w:val="000000"/>
        </w:rPr>
        <w:t>11</w:t>
      </w:r>
      <w:r>
        <w:rPr>
          <w:rFonts w:eastAsia="Times New Roman"/>
          <w:color w:val="000000"/>
        </w:rPr>
        <w:fldChar w:fldCharType="end"/>
      </w:r>
    </w:p>
    <w:p w14:paraId="0DFB611C" w14:textId="77777777" w:rsidR="00ED7FA2" w:rsidRDefault="00016256">
      <w:pPr>
        <w:tabs>
          <w:tab w:val="right" w:leader="dot" w:pos="8928"/>
        </w:tabs>
        <w:spacing w:after="20" w:line="360" w:lineRule="auto"/>
        <w:ind w:firstLine="397"/>
        <w:rPr>
          <w:rFonts w:eastAsia="Times New Roman"/>
          <w:color w:val="000000"/>
        </w:rPr>
      </w:pPr>
      <w:r>
        <w:rPr>
          <w:rFonts w:cs="Arial Unicode MS"/>
          <w:color w:val="000000"/>
        </w:rPr>
        <w:t>2.4 Limitations of Differentiation Strategy</w:t>
      </w:r>
      <w:r>
        <w:rPr>
          <w:rFonts w:cs="Arial Unicode MS"/>
          <w:color w:val="000000"/>
        </w:rPr>
        <w:tab/>
      </w:r>
      <w:r>
        <w:rPr>
          <w:rFonts w:eastAsia="Times New Roman"/>
          <w:color w:val="000000"/>
        </w:rPr>
        <w:fldChar w:fldCharType="begin"/>
      </w:r>
      <w:r>
        <w:rPr>
          <w:rFonts w:eastAsia="Times New Roman"/>
          <w:color w:val="000000"/>
        </w:rPr>
        <w:instrText xml:space="preserve"> PAGEREF _Toc18 \h </w:instrText>
      </w:r>
      <w:r>
        <w:rPr>
          <w:rFonts w:eastAsia="Times New Roman"/>
          <w:color w:val="000000"/>
        </w:rPr>
      </w:r>
      <w:r>
        <w:rPr>
          <w:rFonts w:eastAsia="Times New Roman"/>
          <w:color w:val="000000"/>
        </w:rPr>
        <w:fldChar w:fldCharType="separate"/>
      </w:r>
      <w:r>
        <w:rPr>
          <w:rFonts w:cs="Arial Unicode MS"/>
          <w:color w:val="000000"/>
        </w:rPr>
        <w:t>11</w:t>
      </w:r>
      <w:r>
        <w:rPr>
          <w:rFonts w:eastAsia="Times New Roman"/>
          <w:color w:val="000000"/>
        </w:rPr>
        <w:fldChar w:fldCharType="end"/>
      </w:r>
    </w:p>
    <w:p w14:paraId="7FC91F46" w14:textId="77777777" w:rsidR="00ED7FA2" w:rsidRDefault="00016256">
      <w:pPr>
        <w:tabs>
          <w:tab w:val="right" w:leader="dot" w:pos="8928"/>
        </w:tabs>
        <w:spacing w:after="20" w:line="360" w:lineRule="auto"/>
        <w:ind w:firstLine="850"/>
        <w:rPr>
          <w:rFonts w:eastAsia="Times New Roman"/>
          <w:color w:val="000000"/>
        </w:rPr>
      </w:pPr>
      <w:r>
        <w:rPr>
          <w:rFonts w:cs="Arial Unicode MS"/>
          <w:color w:val="000000"/>
        </w:rPr>
        <w:t>2.4.1 Risk of higher costs</w:t>
      </w:r>
      <w:r>
        <w:rPr>
          <w:rFonts w:cs="Arial Unicode MS"/>
          <w:color w:val="000000"/>
        </w:rPr>
        <w:tab/>
      </w:r>
      <w:r>
        <w:rPr>
          <w:rFonts w:eastAsia="Times New Roman"/>
          <w:color w:val="000000"/>
        </w:rPr>
        <w:fldChar w:fldCharType="begin"/>
      </w:r>
      <w:r>
        <w:rPr>
          <w:rFonts w:eastAsia="Times New Roman"/>
          <w:color w:val="000000"/>
        </w:rPr>
        <w:instrText xml:space="preserve"> PAGEREF _Toc19 \h </w:instrText>
      </w:r>
      <w:r>
        <w:rPr>
          <w:rFonts w:eastAsia="Times New Roman"/>
          <w:color w:val="000000"/>
        </w:rPr>
      </w:r>
      <w:r>
        <w:rPr>
          <w:rFonts w:eastAsia="Times New Roman"/>
          <w:color w:val="000000"/>
        </w:rPr>
        <w:fldChar w:fldCharType="separate"/>
      </w:r>
      <w:r>
        <w:rPr>
          <w:rFonts w:cs="Arial Unicode MS"/>
          <w:color w:val="000000"/>
        </w:rPr>
        <w:t>11</w:t>
      </w:r>
      <w:r>
        <w:rPr>
          <w:rFonts w:eastAsia="Times New Roman"/>
          <w:color w:val="000000"/>
        </w:rPr>
        <w:fldChar w:fldCharType="end"/>
      </w:r>
    </w:p>
    <w:p w14:paraId="61C1B1CB" w14:textId="77777777" w:rsidR="00ED7FA2" w:rsidRDefault="00016256">
      <w:pPr>
        <w:tabs>
          <w:tab w:val="right" w:leader="dot" w:pos="8928"/>
        </w:tabs>
        <w:spacing w:after="20" w:line="360" w:lineRule="auto"/>
        <w:ind w:firstLine="850"/>
        <w:rPr>
          <w:rFonts w:eastAsia="Times New Roman"/>
          <w:color w:val="000000"/>
        </w:rPr>
      </w:pPr>
      <w:r>
        <w:rPr>
          <w:rFonts w:cs="Arial Unicode MS"/>
          <w:color w:val="000000"/>
        </w:rPr>
        <w:t>2.4.2 Risk of imitation</w:t>
      </w:r>
      <w:r>
        <w:rPr>
          <w:rFonts w:cs="Arial Unicode MS"/>
          <w:color w:val="000000"/>
        </w:rPr>
        <w:tab/>
      </w:r>
      <w:r>
        <w:rPr>
          <w:rFonts w:eastAsia="Times New Roman"/>
          <w:color w:val="000000"/>
        </w:rPr>
        <w:fldChar w:fldCharType="begin"/>
      </w:r>
      <w:r>
        <w:rPr>
          <w:rFonts w:eastAsia="Times New Roman"/>
          <w:color w:val="000000"/>
        </w:rPr>
        <w:instrText xml:space="preserve"> PAGEREF _Toc20 \h </w:instrText>
      </w:r>
      <w:r>
        <w:rPr>
          <w:rFonts w:eastAsia="Times New Roman"/>
          <w:color w:val="000000"/>
        </w:rPr>
      </w:r>
      <w:r>
        <w:rPr>
          <w:rFonts w:eastAsia="Times New Roman"/>
          <w:color w:val="000000"/>
        </w:rPr>
        <w:fldChar w:fldCharType="separate"/>
      </w:r>
      <w:r>
        <w:rPr>
          <w:rFonts w:cs="Arial Unicode MS"/>
          <w:color w:val="000000"/>
        </w:rPr>
        <w:t>11</w:t>
      </w:r>
      <w:r>
        <w:rPr>
          <w:rFonts w:eastAsia="Times New Roman"/>
          <w:color w:val="000000"/>
        </w:rPr>
        <w:fldChar w:fldCharType="end"/>
      </w:r>
    </w:p>
    <w:p w14:paraId="5ECEB234" w14:textId="77777777" w:rsidR="00ED7FA2" w:rsidRDefault="00016256">
      <w:pPr>
        <w:tabs>
          <w:tab w:val="right" w:leader="dot" w:pos="8928"/>
        </w:tabs>
        <w:spacing w:after="20" w:line="360" w:lineRule="auto"/>
        <w:rPr>
          <w:rFonts w:eastAsia="Times New Roman"/>
          <w:color w:val="000000"/>
        </w:rPr>
      </w:pPr>
      <w:r>
        <w:rPr>
          <w:rFonts w:cs="Arial Unicode MS"/>
          <w:color w:val="000000"/>
          <w:lang w:val="it-IT"/>
        </w:rPr>
        <w:t>3.0 Conclusion</w:t>
      </w:r>
      <w:r>
        <w:rPr>
          <w:rFonts w:cs="Arial Unicode MS"/>
          <w:color w:val="000000"/>
          <w:lang w:val="it-IT"/>
        </w:rPr>
        <w:tab/>
      </w:r>
      <w:r>
        <w:rPr>
          <w:rFonts w:eastAsia="Times New Roman"/>
          <w:color w:val="000000"/>
        </w:rPr>
        <w:fldChar w:fldCharType="begin"/>
      </w:r>
      <w:r>
        <w:rPr>
          <w:rFonts w:eastAsia="Times New Roman"/>
          <w:color w:val="000000"/>
        </w:rPr>
        <w:instrText xml:space="preserve"> PAGEREF _Toc21 \h </w:instrText>
      </w:r>
      <w:r>
        <w:rPr>
          <w:rFonts w:eastAsia="Times New Roman"/>
          <w:color w:val="000000"/>
        </w:rPr>
      </w:r>
      <w:r>
        <w:rPr>
          <w:rFonts w:eastAsia="Times New Roman"/>
          <w:color w:val="000000"/>
        </w:rPr>
        <w:fldChar w:fldCharType="separate"/>
      </w:r>
      <w:r>
        <w:rPr>
          <w:rFonts w:cs="Arial Unicode MS"/>
          <w:color w:val="000000"/>
        </w:rPr>
        <w:t>12</w:t>
      </w:r>
      <w:r>
        <w:rPr>
          <w:rFonts w:eastAsia="Times New Roman"/>
          <w:color w:val="000000"/>
        </w:rPr>
        <w:fldChar w:fldCharType="end"/>
      </w:r>
    </w:p>
    <w:p w14:paraId="3A975F97" w14:textId="77777777" w:rsidR="00ED7FA2" w:rsidRDefault="00016256">
      <w:pPr>
        <w:tabs>
          <w:tab w:val="right" w:leader="dot" w:pos="8928"/>
        </w:tabs>
        <w:spacing w:after="20" w:line="360" w:lineRule="auto"/>
        <w:rPr>
          <w:rFonts w:eastAsia="Times New Roman"/>
          <w:color w:val="000000"/>
        </w:rPr>
      </w:pPr>
      <w:r>
        <w:rPr>
          <w:rFonts w:cs="Arial Unicode MS"/>
          <w:color w:val="000000"/>
        </w:rPr>
        <w:t>4.0 Recommendations</w:t>
      </w:r>
      <w:r>
        <w:rPr>
          <w:rFonts w:cs="Arial Unicode MS"/>
          <w:color w:val="000000"/>
        </w:rPr>
        <w:tab/>
      </w:r>
      <w:r>
        <w:rPr>
          <w:rFonts w:eastAsia="Times New Roman"/>
          <w:color w:val="000000"/>
        </w:rPr>
        <w:fldChar w:fldCharType="begin"/>
      </w:r>
      <w:r>
        <w:rPr>
          <w:rFonts w:eastAsia="Times New Roman"/>
          <w:color w:val="000000"/>
        </w:rPr>
        <w:instrText xml:space="preserve"> PAGEREF _Toc22 \h </w:instrText>
      </w:r>
      <w:r>
        <w:rPr>
          <w:rFonts w:eastAsia="Times New Roman"/>
          <w:color w:val="000000"/>
        </w:rPr>
      </w:r>
      <w:r>
        <w:rPr>
          <w:rFonts w:eastAsia="Times New Roman"/>
          <w:color w:val="000000"/>
        </w:rPr>
        <w:fldChar w:fldCharType="separate"/>
      </w:r>
      <w:r>
        <w:rPr>
          <w:rFonts w:cs="Arial Unicode MS"/>
          <w:color w:val="000000"/>
        </w:rPr>
        <w:t>13</w:t>
      </w:r>
      <w:r>
        <w:rPr>
          <w:rFonts w:eastAsia="Times New Roman"/>
          <w:color w:val="000000"/>
        </w:rPr>
        <w:fldChar w:fldCharType="end"/>
      </w:r>
    </w:p>
    <w:p w14:paraId="5C3AF081" w14:textId="77777777" w:rsidR="00ED7FA2" w:rsidRDefault="00016256">
      <w:pPr>
        <w:tabs>
          <w:tab w:val="right" w:leader="dot" w:pos="8928"/>
        </w:tabs>
        <w:spacing w:after="20" w:line="360" w:lineRule="auto"/>
      </w:pPr>
      <w:r>
        <w:rPr>
          <w:rFonts w:cs="Arial Unicode MS"/>
          <w:color w:val="000000"/>
          <w:lang w:val="fr-FR"/>
        </w:rPr>
        <w:t>References</w:t>
      </w:r>
      <w:r>
        <w:rPr>
          <w:rFonts w:cs="Arial Unicode MS"/>
          <w:color w:val="000000"/>
          <w:lang w:val="fr-FR"/>
        </w:rPr>
        <w:tab/>
      </w:r>
      <w:r>
        <w:rPr>
          <w:rFonts w:eastAsia="Times New Roman"/>
          <w:color w:val="000000"/>
        </w:rPr>
        <w:fldChar w:fldCharType="begin"/>
      </w:r>
      <w:r>
        <w:rPr>
          <w:rFonts w:eastAsia="Times New Roman"/>
          <w:color w:val="000000"/>
        </w:rPr>
        <w:instrText xml:space="preserve"> PAGEREF _Toc23 \h </w:instrText>
      </w:r>
      <w:r>
        <w:rPr>
          <w:rFonts w:eastAsia="Times New Roman"/>
          <w:color w:val="000000"/>
        </w:rPr>
      </w:r>
      <w:r>
        <w:rPr>
          <w:rFonts w:eastAsia="Times New Roman"/>
          <w:color w:val="000000"/>
        </w:rPr>
        <w:fldChar w:fldCharType="separate"/>
      </w:r>
      <w:r>
        <w:rPr>
          <w:rFonts w:cs="Arial Unicode MS"/>
          <w:color w:val="000000"/>
        </w:rPr>
        <w:t>14</w:t>
      </w:r>
      <w:r>
        <w:rPr>
          <w:rFonts w:eastAsia="Times New Roman"/>
          <w:color w:val="000000"/>
        </w:rPr>
        <w:fldChar w:fldCharType="end"/>
      </w:r>
    </w:p>
    <w:p w14:paraId="5C297E19" w14:textId="77777777" w:rsidR="00ED7FA2" w:rsidRDefault="00016256">
      <w:pPr>
        <w:pStyle w:val="a7"/>
        <w:spacing w:after="100" w:line="336" w:lineRule="auto"/>
        <w:jc w:val="both"/>
      </w:pPr>
      <w:r>
        <w:rPr>
          <w:rFonts w:ascii="Times New Roman" w:eastAsia="Times New Roman" w:hAnsi="Times New Roman" w:cs="Times New Roman"/>
          <w:sz w:val="32"/>
          <w:szCs w:val="32"/>
        </w:rPr>
        <w:fldChar w:fldCharType="end"/>
      </w:r>
      <w:r>
        <w:rPr>
          <w:rFonts w:ascii="Arial Unicode MS" w:hAnsi="Arial Unicode MS"/>
          <w:sz w:val="32"/>
          <w:szCs w:val="32"/>
        </w:rPr>
        <w:br w:type="page"/>
      </w:r>
    </w:p>
    <w:p w14:paraId="3ED75AE0" w14:textId="77777777" w:rsidR="00ED7FA2" w:rsidRDefault="00016256">
      <w:pPr>
        <w:pStyle w:val="-strategic"/>
      </w:pPr>
      <w:bookmarkStart w:id="0" w:name="_Toc"/>
      <w:r>
        <w:rPr>
          <w:rFonts w:eastAsia="Arial Unicode MS" w:cs="Arial Unicode MS"/>
        </w:rPr>
        <w:lastRenderedPageBreak/>
        <w:t>Executive Summary</w:t>
      </w:r>
      <w:bookmarkEnd w:id="0"/>
    </w:p>
    <w:p w14:paraId="66C61C63"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This report will:</w:t>
      </w:r>
    </w:p>
    <w:p w14:paraId="593BFA13" w14:textId="77777777" w:rsidR="00ED7FA2" w:rsidRDefault="00016256">
      <w:pPr>
        <w:pStyle w:val="a7"/>
        <w:numPr>
          <w:ilvl w:val="1"/>
          <w:numId w:val="2"/>
        </w:numPr>
        <w:spacing w:after="100" w:line="336" w:lineRule="auto"/>
        <w:jc w:val="both"/>
        <w:rPr>
          <w:rFonts w:ascii="Times New Roman" w:eastAsia="Times New Roman" w:hAnsi="Times New Roman" w:cs="Times New Roman"/>
          <w:sz w:val="24"/>
          <w:szCs w:val="24"/>
          <w:lang w:val="en-US"/>
        </w:rPr>
      </w:pPr>
      <w:r>
        <w:rPr>
          <w:rFonts w:ascii="Times New Roman" w:hAnsi="Times New Roman"/>
          <w:sz w:val="24"/>
          <w:szCs w:val="24"/>
          <w:lang w:val="en-US"/>
        </w:rPr>
        <w:t xml:space="preserve">Identify the strategy adopted by </w:t>
      </w:r>
      <w:r>
        <w:rPr>
          <w:rFonts w:ascii="Times New Roman" w:hAnsi="Times New Roman"/>
          <w:sz w:val="24"/>
          <w:szCs w:val="24"/>
          <w:lang w:val="de-DE"/>
        </w:rPr>
        <w:t>Starbucks</w:t>
      </w:r>
    </w:p>
    <w:p w14:paraId="6CF58B42" w14:textId="77777777" w:rsidR="00ED7FA2" w:rsidRDefault="00016256">
      <w:pPr>
        <w:pStyle w:val="a7"/>
        <w:numPr>
          <w:ilvl w:val="1"/>
          <w:numId w:val="2"/>
        </w:numPr>
        <w:spacing w:after="100" w:line="336" w:lineRule="auto"/>
        <w:jc w:val="both"/>
        <w:rPr>
          <w:rFonts w:ascii="Times New Roman" w:eastAsia="Times New Roman" w:hAnsi="Times New Roman" w:cs="Times New Roman"/>
          <w:sz w:val="24"/>
          <w:szCs w:val="24"/>
          <w:lang w:val="en-US"/>
        </w:rPr>
      </w:pPr>
      <w:r>
        <w:rPr>
          <w:rFonts w:ascii="Times New Roman" w:hAnsi="Times New Roman"/>
          <w:sz w:val="24"/>
          <w:szCs w:val="24"/>
          <w:lang w:val="en-US"/>
        </w:rPr>
        <w:t xml:space="preserve">Analyse how </w:t>
      </w:r>
      <w:r>
        <w:rPr>
          <w:rFonts w:ascii="Times New Roman" w:hAnsi="Times New Roman"/>
          <w:sz w:val="24"/>
          <w:szCs w:val="24"/>
          <w:lang w:val="de-DE"/>
        </w:rPr>
        <w:t>Starbucks</w:t>
      </w:r>
      <w:r>
        <w:rPr>
          <w:rFonts w:ascii="Times New Roman" w:hAnsi="Times New Roman"/>
          <w:sz w:val="24"/>
          <w:szCs w:val="24"/>
          <w:lang w:val="en-US"/>
        </w:rPr>
        <w:t xml:space="preserve"> have achieved the strategy </w:t>
      </w:r>
    </w:p>
    <w:p w14:paraId="22EC5372" w14:textId="77777777" w:rsidR="00ED7FA2" w:rsidRDefault="00016256">
      <w:pPr>
        <w:pStyle w:val="a7"/>
        <w:numPr>
          <w:ilvl w:val="1"/>
          <w:numId w:val="2"/>
        </w:numPr>
        <w:spacing w:after="100" w:line="336" w:lineRule="auto"/>
        <w:jc w:val="both"/>
        <w:rPr>
          <w:rFonts w:ascii="Times New Roman" w:eastAsia="Times New Roman" w:hAnsi="Times New Roman" w:cs="Times New Roman"/>
          <w:sz w:val="24"/>
          <w:szCs w:val="24"/>
          <w:lang w:val="en-US"/>
        </w:rPr>
      </w:pPr>
      <w:r>
        <w:rPr>
          <w:rFonts w:ascii="Times New Roman" w:hAnsi="Times New Roman"/>
          <w:sz w:val="24"/>
          <w:szCs w:val="24"/>
          <w:lang w:val="en-US"/>
        </w:rPr>
        <w:t xml:space="preserve">Critically evaluate the strategy used by </w:t>
      </w:r>
      <w:r>
        <w:rPr>
          <w:rFonts w:ascii="Times New Roman" w:hAnsi="Times New Roman"/>
          <w:sz w:val="24"/>
          <w:szCs w:val="24"/>
          <w:lang w:val="de-DE"/>
        </w:rPr>
        <w:t>Starbucks</w:t>
      </w:r>
    </w:p>
    <w:p w14:paraId="5F4A089D" w14:textId="77777777" w:rsidR="00ED7FA2" w:rsidRDefault="00016256">
      <w:pPr>
        <w:pStyle w:val="a7"/>
        <w:numPr>
          <w:ilvl w:val="1"/>
          <w:numId w:val="2"/>
        </w:numPr>
        <w:spacing w:after="100" w:line="336" w:lineRule="auto"/>
        <w:jc w:val="both"/>
        <w:rPr>
          <w:rFonts w:ascii="Times New Roman" w:eastAsia="Times New Roman" w:hAnsi="Times New Roman" w:cs="Times New Roman"/>
          <w:sz w:val="24"/>
          <w:szCs w:val="24"/>
          <w:lang w:val="en-US"/>
        </w:rPr>
      </w:pPr>
      <w:r>
        <w:rPr>
          <w:rFonts w:ascii="Times New Roman" w:hAnsi="Times New Roman"/>
          <w:sz w:val="24"/>
          <w:szCs w:val="24"/>
          <w:lang w:val="en-US"/>
        </w:rPr>
        <w:t xml:space="preserve">Offer recommendations for ways forward for </w:t>
      </w:r>
      <w:r>
        <w:rPr>
          <w:rFonts w:ascii="Times New Roman" w:hAnsi="Times New Roman"/>
          <w:sz w:val="24"/>
          <w:szCs w:val="24"/>
          <w:lang w:val="de-DE"/>
        </w:rPr>
        <w:t>Starbucks</w:t>
      </w:r>
      <w:r>
        <w:rPr>
          <w:rFonts w:ascii="Times New Roman" w:hAnsi="Times New Roman"/>
          <w:sz w:val="24"/>
          <w:szCs w:val="24"/>
          <w:lang w:val="en-US"/>
        </w:rPr>
        <w:t xml:space="preserve"> based on the findings</w:t>
      </w:r>
    </w:p>
    <w:p w14:paraId="363964D3"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The information within this report was collected from a variety of sources including textbooks, academic journals and Starbucks</w:t>
      </w:r>
      <w:r>
        <w:rPr>
          <w:rFonts w:ascii="Times New Roman" w:hAnsi="Times New Roman"/>
          <w:sz w:val="24"/>
          <w:szCs w:val="24"/>
          <w:lang w:val="en-US"/>
        </w:rPr>
        <w:t xml:space="preserve">’ </w:t>
      </w:r>
      <w:r>
        <w:rPr>
          <w:rFonts w:ascii="Times New Roman" w:hAnsi="Times New Roman"/>
          <w:sz w:val="24"/>
          <w:szCs w:val="24"/>
          <w:lang w:val="en-US"/>
        </w:rPr>
        <w:t>website.</w:t>
      </w:r>
    </w:p>
    <w:p w14:paraId="52DDBACF"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This report found that Starbucks use differ</w:t>
      </w:r>
      <w:r>
        <w:rPr>
          <w:rFonts w:ascii="Times New Roman" w:hAnsi="Times New Roman"/>
          <w:sz w:val="24"/>
          <w:szCs w:val="24"/>
          <w:lang w:val="en-US"/>
        </w:rPr>
        <w:t xml:space="preserve">entiation as a competitive strategy in specialty coffee market. It provides benefits that </w:t>
      </w:r>
      <w:proofErr w:type="gramStart"/>
      <w:r>
        <w:rPr>
          <w:rFonts w:ascii="Times New Roman" w:hAnsi="Times New Roman"/>
          <w:sz w:val="24"/>
          <w:szCs w:val="24"/>
          <w:lang w:val="en-US"/>
        </w:rPr>
        <w:t>customers</w:t>
      </w:r>
      <w:proofErr w:type="gramEnd"/>
      <w:r>
        <w:rPr>
          <w:rFonts w:ascii="Times New Roman" w:hAnsi="Times New Roman"/>
          <w:sz w:val="24"/>
          <w:szCs w:val="24"/>
          <w:lang w:val="en-US"/>
        </w:rPr>
        <w:t xml:space="preserve"> value and can charge a premium price. Three main </w:t>
      </w:r>
      <w:proofErr w:type="gramStart"/>
      <w:r>
        <w:rPr>
          <w:rFonts w:ascii="Times New Roman" w:hAnsi="Times New Roman"/>
          <w:sz w:val="24"/>
          <w:szCs w:val="24"/>
          <w:lang w:val="en-US"/>
        </w:rPr>
        <w:t>benefits which customers perceive</w:t>
      </w:r>
      <w:proofErr w:type="gramEnd"/>
      <w:r>
        <w:rPr>
          <w:rFonts w:ascii="Times New Roman" w:hAnsi="Times New Roman"/>
          <w:sz w:val="24"/>
          <w:szCs w:val="24"/>
          <w:lang w:val="en-US"/>
        </w:rPr>
        <w:t xml:space="preserve"> are as follows:</w:t>
      </w:r>
    </w:p>
    <w:p w14:paraId="1F546DF8" w14:textId="77777777" w:rsidR="00ED7FA2" w:rsidRDefault="00016256">
      <w:pPr>
        <w:pStyle w:val="a6"/>
        <w:numPr>
          <w:ilvl w:val="0"/>
          <w:numId w:val="3"/>
        </w:numPr>
        <w:spacing w:after="100" w:line="336" w:lineRule="auto"/>
        <w:rPr>
          <w:rFonts w:ascii="Times New Roman" w:eastAsia="Times New Roman" w:hAnsi="Times New Roman" w:cs="Times New Roman"/>
          <w:sz w:val="24"/>
          <w:szCs w:val="24"/>
        </w:rPr>
      </w:pPr>
      <w:r>
        <w:rPr>
          <w:rFonts w:ascii="Times New Roman" w:hAnsi="Times New Roman"/>
          <w:sz w:val="24"/>
          <w:szCs w:val="24"/>
        </w:rPr>
        <w:t>High-quality coffee; By maintaining high-quality coffee a</w:t>
      </w:r>
      <w:r>
        <w:rPr>
          <w:rFonts w:ascii="Times New Roman" w:hAnsi="Times New Roman"/>
          <w:sz w:val="24"/>
          <w:szCs w:val="24"/>
        </w:rPr>
        <w:t>nd grounding coffee beans fresh for each batch, Starbucks provides customers with high-level and consistent coffee experience.</w:t>
      </w:r>
    </w:p>
    <w:p w14:paraId="050B839C" w14:textId="77777777" w:rsidR="00ED7FA2" w:rsidRDefault="00016256">
      <w:pPr>
        <w:pStyle w:val="a6"/>
        <w:numPr>
          <w:ilvl w:val="0"/>
          <w:numId w:val="3"/>
        </w:numPr>
        <w:spacing w:after="100" w:line="336" w:lineRule="auto"/>
        <w:rPr>
          <w:rFonts w:ascii="Times New Roman" w:eastAsia="Times New Roman" w:hAnsi="Times New Roman" w:cs="Times New Roman"/>
          <w:sz w:val="24"/>
          <w:szCs w:val="24"/>
        </w:rPr>
      </w:pPr>
      <w:r>
        <w:rPr>
          <w:rFonts w:ascii="Times New Roman" w:hAnsi="Times New Roman"/>
          <w:sz w:val="24"/>
          <w:szCs w:val="24"/>
        </w:rPr>
        <w:t xml:space="preserve">Excellent services; Starbucks has comfy chairs, great smells, free WIFI and pretty people who are excited about coffee. It has a </w:t>
      </w:r>
      <w:r>
        <w:rPr>
          <w:rFonts w:ascii="Times New Roman" w:hAnsi="Times New Roman"/>
          <w:sz w:val="24"/>
          <w:szCs w:val="24"/>
        </w:rPr>
        <w:t>good reputation of in-store experience.</w:t>
      </w:r>
    </w:p>
    <w:p w14:paraId="25C4BA36" w14:textId="77777777" w:rsidR="00ED7FA2" w:rsidRDefault="00016256">
      <w:pPr>
        <w:pStyle w:val="a6"/>
        <w:numPr>
          <w:ilvl w:val="0"/>
          <w:numId w:val="3"/>
        </w:numPr>
        <w:spacing w:after="100" w:line="336" w:lineRule="auto"/>
        <w:rPr>
          <w:rFonts w:ascii="Times New Roman" w:eastAsia="Times New Roman" w:hAnsi="Times New Roman" w:cs="Times New Roman"/>
          <w:sz w:val="24"/>
          <w:szCs w:val="24"/>
        </w:rPr>
      </w:pPr>
      <w:r>
        <w:rPr>
          <w:rFonts w:ascii="Times New Roman" w:hAnsi="Times New Roman"/>
          <w:sz w:val="24"/>
          <w:szCs w:val="24"/>
        </w:rPr>
        <w:t>Symbolic benefits; It is the customers</w:t>
      </w:r>
      <w:r>
        <w:rPr>
          <w:rFonts w:ascii="Times New Roman" w:hAnsi="Times New Roman"/>
          <w:sz w:val="24"/>
          <w:szCs w:val="24"/>
        </w:rPr>
        <w:t xml:space="preserve">’ </w:t>
      </w:r>
      <w:r>
        <w:rPr>
          <w:rFonts w:ascii="Times New Roman" w:hAnsi="Times New Roman"/>
          <w:sz w:val="24"/>
          <w:szCs w:val="24"/>
        </w:rPr>
        <w:t>feeling of prestige or superiority when they are consuming in Starbucks.</w:t>
      </w:r>
    </w:p>
    <w:p w14:paraId="0728687C" w14:textId="77777777" w:rsidR="00ED7FA2" w:rsidRDefault="00016256">
      <w:pPr>
        <w:pStyle w:val="a6"/>
        <w:spacing w:after="100" w:line="336" w:lineRule="auto"/>
        <w:rPr>
          <w:rFonts w:ascii="Times New Roman" w:eastAsia="Times New Roman" w:hAnsi="Times New Roman" w:cs="Times New Roman"/>
          <w:sz w:val="24"/>
          <w:szCs w:val="24"/>
        </w:rPr>
      </w:pPr>
      <w:r>
        <w:rPr>
          <w:rFonts w:ascii="Times New Roman" w:hAnsi="Times New Roman"/>
          <w:sz w:val="24"/>
          <w:szCs w:val="24"/>
        </w:rPr>
        <w:t>By using the differentiation strategy Starbucks can gain following advantages:</w:t>
      </w:r>
    </w:p>
    <w:p w14:paraId="343D1FBC" w14:textId="77777777" w:rsidR="00ED7FA2" w:rsidRDefault="00016256">
      <w:pPr>
        <w:pStyle w:val="a6"/>
        <w:numPr>
          <w:ilvl w:val="0"/>
          <w:numId w:val="3"/>
        </w:numPr>
        <w:spacing w:after="100" w:line="336" w:lineRule="auto"/>
        <w:rPr>
          <w:rFonts w:ascii="Times New Roman" w:eastAsia="Times New Roman" w:hAnsi="Times New Roman" w:cs="Times New Roman"/>
          <w:sz w:val="24"/>
          <w:szCs w:val="24"/>
        </w:rPr>
      </w:pPr>
      <w:r>
        <w:rPr>
          <w:rFonts w:ascii="Times New Roman" w:hAnsi="Times New Roman"/>
          <w:sz w:val="24"/>
          <w:szCs w:val="24"/>
        </w:rPr>
        <w:t>Reducing customers</w:t>
      </w:r>
      <w:r>
        <w:rPr>
          <w:rFonts w:ascii="Times New Roman" w:hAnsi="Times New Roman"/>
          <w:sz w:val="24"/>
          <w:szCs w:val="24"/>
        </w:rPr>
        <w:t xml:space="preserve">’ </w:t>
      </w:r>
      <w:r>
        <w:rPr>
          <w:rFonts w:ascii="Times New Roman" w:hAnsi="Times New Roman"/>
          <w:sz w:val="24"/>
          <w:szCs w:val="24"/>
        </w:rPr>
        <w:t>sens</w:t>
      </w:r>
      <w:r>
        <w:rPr>
          <w:rFonts w:ascii="Times New Roman" w:hAnsi="Times New Roman"/>
          <w:sz w:val="24"/>
          <w:szCs w:val="24"/>
        </w:rPr>
        <w:t>itivity towards price and charge a premium price. By providing customers benefits that they value Starbucks successfully make them accept premium price.</w:t>
      </w:r>
    </w:p>
    <w:p w14:paraId="27F73C1A" w14:textId="77777777" w:rsidR="00ED7FA2" w:rsidRDefault="00016256">
      <w:pPr>
        <w:pStyle w:val="a6"/>
        <w:numPr>
          <w:ilvl w:val="0"/>
          <w:numId w:val="3"/>
        </w:numPr>
        <w:spacing w:after="100" w:line="336" w:lineRule="auto"/>
        <w:rPr>
          <w:rFonts w:ascii="Times New Roman" w:eastAsia="Times New Roman" w:hAnsi="Times New Roman" w:cs="Times New Roman"/>
          <w:sz w:val="24"/>
          <w:szCs w:val="24"/>
        </w:rPr>
      </w:pPr>
      <w:r>
        <w:rPr>
          <w:rFonts w:ascii="Times New Roman" w:hAnsi="Times New Roman"/>
          <w:sz w:val="24"/>
          <w:szCs w:val="24"/>
        </w:rPr>
        <w:t xml:space="preserve">Gaining competitive advantage; </w:t>
      </w:r>
      <w:proofErr w:type="gramStart"/>
      <w:r>
        <w:rPr>
          <w:rFonts w:ascii="Times New Roman" w:hAnsi="Times New Roman"/>
          <w:sz w:val="24"/>
          <w:szCs w:val="24"/>
        </w:rPr>
        <w:t>Using</w:t>
      </w:r>
      <w:proofErr w:type="gramEnd"/>
      <w:r>
        <w:rPr>
          <w:rFonts w:ascii="Times New Roman" w:hAnsi="Times New Roman"/>
          <w:sz w:val="24"/>
          <w:szCs w:val="24"/>
        </w:rPr>
        <w:t xml:space="preserve"> differentiation strategy Starbucks performs better relative to com</w:t>
      </w:r>
      <w:r>
        <w:rPr>
          <w:rFonts w:ascii="Times New Roman" w:hAnsi="Times New Roman"/>
          <w:sz w:val="24"/>
          <w:szCs w:val="24"/>
        </w:rPr>
        <w:t>petitors in some aspects, including quality product, services. It is easier for Starbucks to build brand loyalty.</w:t>
      </w:r>
    </w:p>
    <w:p w14:paraId="52C96BE3" w14:textId="77777777" w:rsidR="00ED7FA2" w:rsidRDefault="00016256">
      <w:pPr>
        <w:pStyle w:val="a6"/>
        <w:numPr>
          <w:ilvl w:val="0"/>
          <w:numId w:val="3"/>
        </w:numPr>
        <w:spacing w:after="100" w:line="336" w:lineRule="auto"/>
        <w:rPr>
          <w:rFonts w:ascii="Times New Roman" w:eastAsia="Times New Roman" w:hAnsi="Times New Roman" w:cs="Times New Roman"/>
          <w:sz w:val="24"/>
          <w:szCs w:val="24"/>
        </w:rPr>
      </w:pPr>
      <w:r>
        <w:rPr>
          <w:rFonts w:ascii="Times New Roman" w:hAnsi="Times New Roman"/>
          <w:sz w:val="24"/>
          <w:szCs w:val="24"/>
        </w:rPr>
        <w:t>Building barrier to entry; Because of connections between customers and Starbucks it is difficult for later entrants to attract customers from</w:t>
      </w:r>
      <w:r>
        <w:rPr>
          <w:rFonts w:ascii="Times New Roman" w:hAnsi="Times New Roman"/>
          <w:sz w:val="24"/>
          <w:szCs w:val="24"/>
        </w:rPr>
        <w:t xml:space="preserve"> Starbucks and other existing sellers.</w:t>
      </w:r>
    </w:p>
    <w:p w14:paraId="143CD762" w14:textId="77777777" w:rsidR="00ED7FA2" w:rsidRDefault="00016256">
      <w:pPr>
        <w:pStyle w:val="a6"/>
        <w:spacing w:after="100" w:line="336" w:lineRule="auto"/>
        <w:rPr>
          <w:rFonts w:ascii="Times New Roman" w:eastAsia="Times New Roman" w:hAnsi="Times New Roman" w:cs="Times New Roman"/>
          <w:sz w:val="24"/>
          <w:szCs w:val="24"/>
        </w:rPr>
      </w:pPr>
      <w:r>
        <w:rPr>
          <w:rFonts w:ascii="Times New Roman" w:hAnsi="Times New Roman"/>
          <w:sz w:val="24"/>
          <w:szCs w:val="24"/>
        </w:rPr>
        <w:t xml:space="preserve">On the other hand </w:t>
      </w:r>
      <w:r>
        <w:rPr>
          <w:rFonts w:ascii="Times New Roman" w:hAnsi="Times New Roman"/>
          <w:sz w:val="24"/>
          <w:szCs w:val="24"/>
          <w:lang w:val="de-DE"/>
        </w:rPr>
        <w:t>Starbucks</w:t>
      </w:r>
      <w:r>
        <w:rPr>
          <w:rFonts w:ascii="Times New Roman" w:hAnsi="Times New Roman"/>
          <w:sz w:val="24"/>
          <w:szCs w:val="24"/>
        </w:rPr>
        <w:t xml:space="preserve"> may be under risks arising from differentiation strategy, these risks are:</w:t>
      </w:r>
    </w:p>
    <w:p w14:paraId="7D1F7E00" w14:textId="77777777" w:rsidR="00ED7FA2" w:rsidRDefault="00016256">
      <w:pPr>
        <w:pStyle w:val="a6"/>
        <w:numPr>
          <w:ilvl w:val="0"/>
          <w:numId w:val="3"/>
        </w:numPr>
        <w:spacing w:after="100" w:line="336" w:lineRule="auto"/>
        <w:rPr>
          <w:rFonts w:ascii="Times New Roman" w:eastAsia="Times New Roman" w:hAnsi="Times New Roman" w:cs="Times New Roman"/>
          <w:sz w:val="24"/>
          <w:szCs w:val="24"/>
        </w:rPr>
      </w:pPr>
      <w:r>
        <w:rPr>
          <w:rFonts w:ascii="Times New Roman" w:hAnsi="Times New Roman"/>
          <w:sz w:val="24"/>
          <w:szCs w:val="24"/>
        </w:rPr>
        <w:t xml:space="preserve">Risk of higher costs; Customers may convert to cheaper options in order to acquire cost savings, especially when there is a </w:t>
      </w:r>
      <w:r>
        <w:rPr>
          <w:rFonts w:ascii="Times New Roman" w:hAnsi="Times New Roman"/>
          <w:sz w:val="24"/>
          <w:szCs w:val="24"/>
          <w:lang w:val="zh-CN"/>
        </w:rPr>
        <w:t>e</w:t>
      </w:r>
      <w:r>
        <w:rPr>
          <w:rFonts w:ascii="Times New Roman" w:hAnsi="Times New Roman"/>
          <w:sz w:val="24"/>
          <w:szCs w:val="24"/>
        </w:rPr>
        <w:t>conomic recession.</w:t>
      </w:r>
    </w:p>
    <w:p w14:paraId="3C31B711" w14:textId="77777777" w:rsidR="00ED7FA2" w:rsidRDefault="00016256">
      <w:pPr>
        <w:pStyle w:val="a6"/>
        <w:numPr>
          <w:ilvl w:val="0"/>
          <w:numId w:val="3"/>
        </w:numPr>
        <w:spacing w:after="100" w:line="336" w:lineRule="auto"/>
        <w:rPr>
          <w:rFonts w:ascii="Times New Roman" w:eastAsia="Times New Roman" w:hAnsi="Times New Roman" w:cs="Times New Roman"/>
          <w:sz w:val="24"/>
          <w:szCs w:val="24"/>
        </w:rPr>
      </w:pPr>
      <w:r>
        <w:rPr>
          <w:rFonts w:ascii="Times New Roman" w:hAnsi="Times New Roman"/>
          <w:sz w:val="24"/>
          <w:szCs w:val="24"/>
        </w:rPr>
        <w:lastRenderedPageBreak/>
        <w:t>Risk of imitation; Competitors will try their best to match Starbucks. Thus customers</w:t>
      </w:r>
      <w:r>
        <w:rPr>
          <w:rFonts w:ascii="Times New Roman" w:hAnsi="Times New Roman"/>
          <w:sz w:val="24"/>
          <w:szCs w:val="24"/>
        </w:rPr>
        <w:t xml:space="preserve">’ </w:t>
      </w:r>
      <w:r>
        <w:rPr>
          <w:rFonts w:ascii="Times New Roman" w:hAnsi="Times New Roman"/>
          <w:sz w:val="24"/>
          <w:szCs w:val="24"/>
        </w:rPr>
        <w:t xml:space="preserve">perception of uniqueness </w:t>
      </w:r>
      <w:r>
        <w:rPr>
          <w:rFonts w:ascii="Times New Roman" w:hAnsi="Times New Roman"/>
          <w:sz w:val="24"/>
          <w:szCs w:val="24"/>
        </w:rPr>
        <w:t>of Starbucks will weaken.</w:t>
      </w:r>
    </w:p>
    <w:p w14:paraId="5A48E4C3"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Based on above findings some recommendations may help Starbucks improve performance. </w:t>
      </w:r>
      <w:proofErr w:type="gramStart"/>
      <w:r>
        <w:rPr>
          <w:rFonts w:ascii="Times New Roman" w:hAnsi="Times New Roman"/>
          <w:sz w:val="24"/>
          <w:szCs w:val="24"/>
          <w:lang w:val="en-US"/>
        </w:rPr>
        <w:t>they</w:t>
      </w:r>
      <w:proofErr w:type="gramEnd"/>
      <w:r>
        <w:rPr>
          <w:rFonts w:ascii="Times New Roman" w:hAnsi="Times New Roman"/>
          <w:sz w:val="24"/>
          <w:szCs w:val="24"/>
          <w:lang w:val="en-US"/>
        </w:rPr>
        <w:t xml:space="preserve"> are:</w:t>
      </w:r>
    </w:p>
    <w:p w14:paraId="397CE1A9" w14:textId="77777777" w:rsidR="00ED7FA2" w:rsidRDefault="00016256">
      <w:pPr>
        <w:pStyle w:val="a6"/>
        <w:numPr>
          <w:ilvl w:val="0"/>
          <w:numId w:val="3"/>
        </w:numPr>
        <w:spacing w:after="100" w:line="336" w:lineRule="auto"/>
        <w:rPr>
          <w:rFonts w:ascii="Times New Roman" w:eastAsia="Times New Roman" w:hAnsi="Times New Roman" w:cs="Times New Roman"/>
          <w:sz w:val="24"/>
          <w:szCs w:val="24"/>
        </w:rPr>
      </w:pPr>
      <w:r>
        <w:rPr>
          <w:rFonts w:ascii="Times New Roman" w:hAnsi="Times New Roman"/>
          <w:sz w:val="24"/>
          <w:szCs w:val="24"/>
        </w:rPr>
        <w:t>Maintain high-level coffee and services.</w:t>
      </w:r>
    </w:p>
    <w:p w14:paraId="06E9DB8D" w14:textId="77777777" w:rsidR="00ED7FA2" w:rsidRDefault="00016256">
      <w:pPr>
        <w:pStyle w:val="a6"/>
        <w:numPr>
          <w:ilvl w:val="0"/>
          <w:numId w:val="3"/>
        </w:numPr>
        <w:spacing w:after="100" w:line="336" w:lineRule="auto"/>
        <w:rPr>
          <w:rFonts w:ascii="Times New Roman" w:eastAsia="Times New Roman" w:hAnsi="Times New Roman" w:cs="Times New Roman"/>
          <w:sz w:val="24"/>
          <w:szCs w:val="24"/>
        </w:rPr>
      </w:pPr>
      <w:r>
        <w:rPr>
          <w:rFonts w:ascii="Times New Roman" w:hAnsi="Times New Roman"/>
          <w:sz w:val="24"/>
          <w:szCs w:val="24"/>
        </w:rPr>
        <w:t>Advertise other brand attributes like responsibility and innovativeness.</w:t>
      </w:r>
      <w:r>
        <w:rPr>
          <w:rFonts w:ascii="Times New Roman" w:hAnsi="Times New Roman"/>
          <w:sz w:val="24"/>
          <w:szCs w:val="24"/>
          <w:lang w:val="zh-CN"/>
        </w:rPr>
        <w:t xml:space="preserve"> </w:t>
      </w:r>
    </w:p>
    <w:p w14:paraId="54986AD1" w14:textId="77777777" w:rsidR="00ED7FA2" w:rsidRDefault="00016256">
      <w:pPr>
        <w:pStyle w:val="a6"/>
        <w:numPr>
          <w:ilvl w:val="0"/>
          <w:numId w:val="3"/>
        </w:numPr>
        <w:spacing w:after="100" w:line="336" w:lineRule="auto"/>
        <w:rPr>
          <w:rFonts w:ascii="Times New Roman" w:eastAsia="Times New Roman" w:hAnsi="Times New Roman" w:cs="Times New Roman"/>
          <w:sz w:val="24"/>
          <w:szCs w:val="24"/>
        </w:rPr>
      </w:pPr>
      <w:r>
        <w:rPr>
          <w:rFonts w:ascii="Times New Roman" w:hAnsi="Times New Roman"/>
          <w:sz w:val="24"/>
          <w:szCs w:val="24"/>
        </w:rPr>
        <w:t>Encourage innovation</w:t>
      </w:r>
      <w:r>
        <w:rPr>
          <w:rFonts w:ascii="Times New Roman" w:hAnsi="Times New Roman"/>
          <w:sz w:val="24"/>
          <w:szCs w:val="24"/>
        </w:rPr>
        <w:t xml:space="preserve"> in products and services among employees in order to reduce the risk of imitation</w:t>
      </w:r>
    </w:p>
    <w:p w14:paraId="7646AF69" w14:textId="77777777" w:rsidR="00ED7FA2" w:rsidRDefault="00ED7FA2">
      <w:pPr>
        <w:pStyle w:val="a6"/>
        <w:spacing w:after="100" w:line="336" w:lineRule="auto"/>
        <w:rPr>
          <w:rFonts w:ascii="Times New Roman" w:eastAsia="Times New Roman" w:hAnsi="Times New Roman" w:cs="Times New Roman"/>
          <w:sz w:val="24"/>
          <w:szCs w:val="24"/>
        </w:rPr>
      </w:pPr>
    </w:p>
    <w:p w14:paraId="10C44708" w14:textId="77777777" w:rsidR="00ED7FA2" w:rsidRDefault="00016256">
      <w:pPr>
        <w:pStyle w:val="1"/>
        <w:pageBreakBefore/>
      </w:pPr>
      <w:bookmarkStart w:id="1" w:name="_Toc1"/>
      <w:r>
        <w:t>1.0 Introduction</w:t>
      </w:r>
      <w:bookmarkEnd w:id="1"/>
    </w:p>
    <w:p w14:paraId="54E5C95C" w14:textId="77777777" w:rsidR="00ED7FA2" w:rsidRDefault="00016256">
      <w:pPr>
        <w:pStyle w:val="2"/>
      </w:pPr>
      <w:bookmarkStart w:id="2" w:name="_Toc2"/>
      <w:r>
        <w:rPr>
          <w:rFonts w:eastAsia="Arial Unicode MS" w:cs="Arial Unicode MS"/>
        </w:rPr>
        <w:t>1.1</w:t>
      </w:r>
      <w:r>
        <w:rPr>
          <w:rFonts w:eastAsia="Arial Unicode MS" w:cs="Arial Unicode MS"/>
          <w:lang w:val="zh-CN"/>
        </w:rPr>
        <w:t xml:space="preserve"> O</w:t>
      </w:r>
      <w:r>
        <w:rPr>
          <w:rFonts w:eastAsia="Arial Unicode MS" w:cs="Arial Unicode MS"/>
        </w:rPr>
        <w:t>bjectives</w:t>
      </w:r>
      <w:bookmarkEnd w:id="2"/>
    </w:p>
    <w:p w14:paraId="0E6AA4E4"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This report will:</w:t>
      </w:r>
    </w:p>
    <w:p w14:paraId="2C4489D5" w14:textId="77777777" w:rsidR="00ED7FA2" w:rsidRDefault="00016256">
      <w:pPr>
        <w:pStyle w:val="a7"/>
        <w:numPr>
          <w:ilvl w:val="1"/>
          <w:numId w:val="4"/>
        </w:numPr>
        <w:spacing w:after="100" w:line="336" w:lineRule="auto"/>
        <w:jc w:val="both"/>
        <w:rPr>
          <w:rFonts w:ascii="Times New Roman" w:eastAsia="Times New Roman" w:hAnsi="Times New Roman" w:cs="Times New Roman"/>
          <w:sz w:val="24"/>
          <w:szCs w:val="24"/>
          <w:lang w:val="en-US"/>
        </w:rPr>
      </w:pPr>
      <w:r>
        <w:rPr>
          <w:rFonts w:ascii="Times New Roman" w:hAnsi="Times New Roman"/>
          <w:sz w:val="24"/>
          <w:szCs w:val="24"/>
          <w:lang w:val="en-US"/>
        </w:rPr>
        <w:t xml:space="preserve">Identify the strategy adopted by </w:t>
      </w:r>
      <w:r>
        <w:rPr>
          <w:rFonts w:ascii="Times New Roman" w:hAnsi="Times New Roman"/>
          <w:sz w:val="24"/>
          <w:szCs w:val="24"/>
          <w:lang w:val="de-DE"/>
        </w:rPr>
        <w:t>Starbucks</w:t>
      </w:r>
    </w:p>
    <w:p w14:paraId="5C688366" w14:textId="77777777" w:rsidR="00ED7FA2" w:rsidRDefault="00016256">
      <w:pPr>
        <w:pStyle w:val="a7"/>
        <w:numPr>
          <w:ilvl w:val="1"/>
          <w:numId w:val="4"/>
        </w:numPr>
        <w:spacing w:after="100" w:line="336" w:lineRule="auto"/>
        <w:jc w:val="both"/>
        <w:rPr>
          <w:rFonts w:ascii="Times New Roman" w:eastAsia="Times New Roman" w:hAnsi="Times New Roman" w:cs="Times New Roman"/>
          <w:sz w:val="24"/>
          <w:szCs w:val="24"/>
          <w:lang w:val="en-US"/>
        </w:rPr>
      </w:pPr>
      <w:r>
        <w:rPr>
          <w:rFonts w:ascii="Times New Roman" w:hAnsi="Times New Roman"/>
          <w:sz w:val="24"/>
          <w:szCs w:val="24"/>
          <w:lang w:val="en-US"/>
        </w:rPr>
        <w:t xml:space="preserve">Analyse how </w:t>
      </w:r>
      <w:r>
        <w:rPr>
          <w:rFonts w:ascii="Times New Roman" w:hAnsi="Times New Roman"/>
          <w:sz w:val="24"/>
          <w:szCs w:val="24"/>
          <w:lang w:val="de-DE"/>
        </w:rPr>
        <w:t>Starbucks</w:t>
      </w:r>
      <w:r>
        <w:rPr>
          <w:rFonts w:ascii="Times New Roman" w:hAnsi="Times New Roman"/>
          <w:sz w:val="24"/>
          <w:szCs w:val="24"/>
          <w:lang w:val="en-US"/>
        </w:rPr>
        <w:t xml:space="preserve"> have achieved the strategy </w:t>
      </w:r>
    </w:p>
    <w:p w14:paraId="3085C3C9" w14:textId="77777777" w:rsidR="00ED7FA2" w:rsidRDefault="00016256">
      <w:pPr>
        <w:pStyle w:val="a7"/>
        <w:numPr>
          <w:ilvl w:val="1"/>
          <w:numId w:val="4"/>
        </w:numPr>
        <w:spacing w:after="100" w:line="336" w:lineRule="auto"/>
        <w:jc w:val="both"/>
        <w:rPr>
          <w:rFonts w:ascii="Times New Roman" w:eastAsia="Times New Roman" w:hAnsi="Times New Roman" w:cs="Times New Roman"/>
          <w:sz w:val="24"/>
          <w:szCs w:val="24"/>
          <w:lang w:val="en-US"/>
        </w:rPr>
      </w:pPr>
      <w:r>
        <w:rPr>
          <w:rFonts w:ascii="Times New Roman" w:hAnsi="Times New Roman"/>
          <w:sz w:val="24"/>
          <w:szCs w:val="24"/>
          <w:lang w:val="en-US"/>
        </w:rPr>
        <w:t xml:space="preserve">Critically evaluate the strategy used by </w:t>
      </w:r>
      <w:r>
        <w:rPr>
          <w:rFonts w:ascii="Times New Roman" w:hAnsi="Times New Roman"/>
          <w:sz w:val="24"/>
          <w:szCs w:val="24"/>
          <w:lang w:val="de-DE"/>
        </w:rPr>
        <w:t>Starbucks</w:t>
      </w:r>
    </w:p>
    <w:p w14:paraId="16B4C6CC" w14:textId="77777777" w:rsidR="00ED7FA2" w:rsidRDefault="00016256">
      <w:pPr>
        <w:pStyle w:val="a7"/>
        <w:numPr>
          <w:ilvl w:val="1"/>
          <w:numId w:val="4"/>
        </w:numPr>
        <w:spacing w:after="100" w:line="336" w:lineRule="auto"/>
        <w:jc w:val="both"/>
        <w:rPr>
          <w:rFonts w:ascii="Times New Roman" w:eastAsia="Times New Roman" w:hAnsi="Times New Roman" w:cs="Times New Roman"/>
          <w:sz w:val="24"/>
          <w:szCs w:val="24"/>
          <w:lang w:val="en-US"/>
        </w:rPr>
      </w:pPr>
      <w:r>
        <w:rPr>
          <w:rFonts w:ascii="Times New Roman" w:hAnsi="Times New Roman"/>
          <w:sz w:val="24"/>
          <w:szCs w:val="24"/>
          <w:lang w:val="en-US"/>
        </w:rPr>
        <w:t xml:space="preserve">Offer recommendations for ways forward for </w:t>
      </w:r>
      <w:r>
        <w:rPr>
          <w:rFonts w:ascii="Times New Roman" w:hAnsi="Times New Roman"/>
          <w:sz w:val="24"/>
          <w:szCs w:val="24"/>
          <w:lang w:val="de-DE"/>
        </w:rPr>
        <w:t>Starbucks</w:t>
      </w:r>
      <w:r>
        <w:rPr>
          <w:rFonts w:ascii="Times New Roman" w:hAnsi="Times New Roman"/>
          <w:sz w:val="24"/>
          <w:szCs w:val="24"/>
          <w:lang w:val="en-US"/>
        </w:rPr>
        <w:t xml:space="preserve"> based on the findings </w:t>
      </w:r>
    </w:p>
    <w:p w14:paraId="303B2C3E" w14:textId="77777777" w:rsidR="00ED7FA2" w:rsidRDefault="00016256">
      <w:pPr>
        <w:pStyle w:val="2"/>
      </w:pPr>
      <w:bookmarkStart w:id="3" w:name="_Toc3"/>
      <w:r>
        <w:rPr>
          <w:rFonts w:eastAsia="Arial Unicode MS" w:cs="Arial Unicode MS"/>
        </w:rPr>
        <w:t>1.2 Starbucks</w:t>
      </w:r>
      <w:bookmarkEnd w:id="3"/>
    </w:p>
    <w:p w14:paraId="691D1FD6"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Starbucks Corporation is a premier roaster, marketer and retailer of specialty coffee. Starbucks opened </w:t>
      </w:r>
      <w:proofErr w:type="gramStart"/>
      <w:r>
        <w:rPr>
          <w:rFonts w:ascii="Times New Roman" w:hAnsi="Times New Roman"/>
          <w:sz w:val="24"/>
          <w:szCs w:val="24"/>
          <w:lang w:val="en-US"/>
        </w:rPr>
        <w:t>it</w:t>
      </w:r>
      <w:r>
        <w:rPr>
          <w:rFonts w:ascii="Times New Roman" w:hAnsi="Times New Roman"/>
          <w:sz w:val="24"/>
          <w:szCs w:val="24"/>
          <w:lang w:val="en-US"/>
        </w:rPr>
        <w:t>’</w:t>
      </w:r>
      <w:r>
        <w:rPr>
          <w:rFonts w:ascii="Times New Roman" w:hAnsi="Times New Roman"/>
          <w:sz w:val="24"/>
          <w:szCs w:val="24"/>
          <w:lang w:val="en-US"/>
        </w:rPr>
        <w:t>s</w:t>
      </w:r>
      <w:proofErr w:type="gramEnd"/>
      <w:r>
        <w:rPr>
          <w:rFonts w:ascii="Times New Roman" w:hAnsi="Times New Roman"/>
          <w:sz w:val="24"/>
          <w:szCs w:val="24"/>
          <w:lang w:val="en-US"/>
        </w:rPr>
        <w:t xml:space="preserve"> first </w:t>
      </w:r>
      <w:r>
        <w:rPr>
          <w:rFonts w:ascii="Times New Roman" w:hAnsi="Times New Roman"/>
          <w:sz w:val="24"/>
          <w:szCs w:val="24"/>
          <w:lang w:val="en-US"/>
        </w:rPr>
        <w:t>store in Seattle in 1971 and has grown from one store to 25085 stores today (Starbucks, 2017). Starbucks retail stores are mainly located in high-traffic, high-visibility locations, such as downtown and suburban retail centers, office buildings, university</w:t>
      </w:r>
      <w:r>
        <w:rPr>
          <w:rFonts w:ascii="Times New Roman" w:hAnsi="Times New Roman"/>
          <w:sz w:val="24"/>
          <w:szCs w:val="24"/>
          <w:lang w:val="en-US"/>
        </w:rPr>
        <w:t xml:space="preserve"> campuses, and in select rural and off- highway </w:t>
      </w:r>
      <w:proofErr w:type="gramStart"/>
      <w:r>
        <w:rPr>
          <w:rFonts w:ascii="Times New Roman" w:hAnsi="Times New Roman"/>
          <w:sz w:val="24"/>
          <w:szCs w:val="24"/>
          <w:lang w:val="en-US"/>
        </w:rPr>
        <w:t>locations(</w:t>
      </w:r>
      <w:proofErr w:type="gramEnd"/>
      <w:r>
        <w:rPr>
          <w:rFonts w:ascii="Times New Roman" w:hAnsi="Times New Roman"/>
          <w:sz w:val="24"/>
          <w:szCs w:val="24"/>
          <w:lang w:val="en-US"/>
        </w:rPr>
        <w:t>Marketline, 2017). With approximately 254,000 people worldwide Starbucks is famous for providing its clients over the world with high quality coffee and beverages, including packaged roasted whole b</w:t>
      </w:r>
      <w:r>
        <w:rPr>
          <w:rFonts w:ascii="Times New Roman" w:hAnsi="Times New Roman"/>
          <w:sz w:val="24"/>
          <w:szCs w:val="24"/>
          <w:lang w:val="en-US"/>
        </w:rPr>
        <w:t>ean and ground coffees, a variety of premium single-serve and ready-to-drink coffee and tea products, juices and bottled water (Starbucks, 2017). Starbucks stores also offer an assortment of fresh food and snack offerings. In addition, Starbucks aims to pr</w:t>
      </w:r>
      <w:r>
        <w:rPr>
          <w:rFonts w:ascii="Times New Roman" w:hAnsi="Times New Roman"/>
          <w:sz w:val="24"/>
          <w:szCs w:val="24"/>
          <w:lang w:val="en-US"/>
        </w:rPr>
        <w:t>ovide a place for people to chat, meet up or even work, which is in line with it</w:t>
      </w:r>
      <w:r>
        <w:rPr>
          <w:rFonts w:ascii="Times New Roman" w:hAnsi="Times New Roman"/>
          <w:sz w:val="24"/>
          <w:szCs w:val="24"/>
          <w:lang w:val="en-US"/>
        </w:rPr>
        <w:t>’</w:t>
      </w:r>
      <w:r>
        <w:rPr>
          <w:rFonts w:ascii="Times New Roman" w:hAnsi="Times New Roman"/>
          <w:sz w:val="24"/>
          <w:szCs w:val="24"/>
          <w:lang w:val="en-US"/>
        </w:rPr>
        <w:t xml:space="preserve">s mission to inspire and nurture the human spirit </w:t>
      </w:r>
      <w:r>
        <w:rPr>
          <w:rFonts w:ascii="Times New Roman" w:hAnsi="Times New Roman"/>
          <w:sz w:val="24"/>
          <w:szCs w:val="24"/>
        </w:rPr>
        <w:t xml:space="preserve">– </w:t>
      </w:r>
      <w:r>
        <w:rPr>
          <w:rFonts w:ascii="Times New Roman" w:hAnsi="Times New Roman"/>
          <w:sz w:val="24"/>
          <w:szCs w:val="24"/>
          <w:lang w:val="en-US"/>
        </w:rPr>
        <w:t>one person, one cup, and one neighborhood at a time.</w:t>
      </w:r>
    </w:p>
    <w:p w14:paraId="1D5B425D" w14:textId="77777777" w:rsidR="00ED7FA2" w:rsidRDefault="00016256">
      <w:pPr>
        <w:pStyle w:val="2"/>
      </w:pPr>
      <w:bookmarkStart w:id="4" w:name="_Toc4"/>
      <w:r>
        <w:rPr>
          <w:rFonts w:eastAsia="Arial Unicode MS" w:cs="Arial Unicode MS"/>
        </w:rPr>
        <w:t>1.3</w:t>
      </w:r>
      <w:r>
        <w:rPr>
          <w:rFonts w:eastAsia="Arial Unicode MS" w:cs="Arial Unicode MS"/>
          <w:lang w:val="zh-CN"/>
        </w:rPr>
        <w:t xml:space="preserve"> </w:t>
      </w:r>
      <w:r>
        <w:rPr>
          <w:rFonts w:eastAsia="Arial Unicode MS" w:cs="Arial Unicode MS"/>
        </w:rPr>
        <w:t>Business</w:t>
      </w:r>
      <w:r>
        <w:rPr>
          <w:rFonts w:eastAsia="Arial Unicode MS" w:cs="Arial Unicode MS"/>
        </w:rPr>
        <w:t>-Level Strategy</w:t>
      </w:r>
      <w:bookmarkEnd w:id="4"/>
    </w:p>
    <w:p w14:paraId="510DB9A8" w14:textId="77777777" w:rsidR="00ED7FA2" w:rsidRDefault="00016256">
      <w:pPr>
        <w:pStyle w:val="a7"/>
        <w:spacing w:after="100" w:line="336" w:lineRule="auto"/>
        <w:rPr>
          <w:rFonts w:ascii="Times New Roman" w:eastAsia="Times New Roman" w:hAnsi="Times New Roman" w:cs="Times New Roman"/>
          <w:sz w:val="24"/>
          <w:szCs w:val="24"/>
        </w:rPr>
      </w:pPr>
      <w:r>
        <w:rPr>
          <w:rFonts w:ascii="Times New Roman" w:hAnsi="Times New Roman"/>
          <w:sz w:val="24"/>
          <w:szCs w:val="24"/>
          <w:lang w:val="en-US"/>
        </w:rPr>
        <w:t>Johnson et al</w:t>
      </w:r>
      <w:proofErr w:type="gramStart"/>
      <w:r>
        <w:rPr>
          <w:rFonts w:ascii="Times New Roman" w:hAnsi="Times New Roman"/>
          <w:sz w:val="24"/>
          <w:szCs w:val="24"/>
          <w:lang w:val="en-US"/>
        </w:rPr>
        <w:t>.(</w:t>
      </w:r>
      <w:proofErr w:type="gramEnd"/>
      <w:r>
        <w:rPr>
          <w:rFonts w:ascii="Times New Roman" w:hAnsi="Times New Roman"/>
          <w:sz w:val="24"/>
          <w:szCs w:val="24"/>
          <w:lang w:val="en-US"/>
        </w:rPr>
        <w:t xml:space="preserve">2008, p.9) define strategy </w:t>
      </w:r>
      <w:r>
        <w:rPr>
          <w:rFonts w:ascii="Times New Roman" w:hAnsi="Times New Roman"/>
          <w:sz w:val="24"/>
          <w:szCs w:val="24"/>
          <w:lang w:val="en-US"/>
        </w:rPr>
        <w:t xml:space="preserve">as </w:t>
      </w:r>
    </w:p>
    <w:p w14:paraId="16985400" w14:textId="77777777" w:rsidR="00ED7FA2" w:rsidRDefault="00016256">
      <w:pPr>
        <w:pStyle w:val="a7"/>
        <w:spacing w:after="100" w:line="336" w:lineRule="auto"/>
        <w:ind w:left="785"/>
        <w:rPr>
          <w:rFonts w:ascii="Times New Roman" w:eastAsia="Times New Roman" w:hAnsi="Times New Roman" w:cs="Times New Roman"/>
          <w:sz w:val="24"/>
          <w:szCs w:val="24"/>
        </w:rPr>
      </w:pPr>
      <w:r>
        <w:rPr>
          <w:rFonts w:ascii="Times New Roman" w:hAnsi="Times New Roman"/>
          <w:sz w:val="24"/>
          <w:szCs w:val="24"/>
          <w:lang w:val="en-US"/>
        </w:rPr>
        <w:t>‘</w:t>
      </w:r>
      <w:r>
        <w:rPr>
          <w:rFonts w:ascii="Times New Roman" w:hAnsi="Times New Roman"/>
          <w:i/>
          <w:iCs/>
          <w:sz w:val="24"/>
          <w:szCs w:val="24"/>
        </w:rPr>
        <w:t>Strategy</w:t>
      </w:r>
      <w:r>
        <w:rPr>
          <w:rFonts w:ascii="Times New Roman" w:hAnsi="Times New Roman"/>
          <w:i/>
          <w:iCs/>
          <w:sz w:val="24"/>
          <w:szCs w:val="24"/>
          <w:lang w:val="en-US"/>
        </w:rPr>
        <w:t xml:space="preserve"> is the direction </w:t>
      </w:r>
      <w:r>
        <w:rPr>
          <w:rFonts w:ascii="Times New Roman" w:hAnsi="Times New Roman"/>
          <w:i/>
          <w:iCs/>
          <w:sz w:val="24"/>
          <w:szCs w:val="24"/>
        </w:rPr>
        <w:t>and</w:t>
      </w:r>
      <w:r>
        <w:rPr>
          <w:rFonts w:ascii="Times New Roman" w:hAnsi="Times New Roman"/>
          <w:i/>
          <w:iCs/>
          <w:sz w:val="24"/>
          <w:szCs w:val="24"/>
          <w:lang w:val="en-US"/>
        </w:rPr>
        <w:t xml:space="preserve"> </w:t>
      </w:r>
      <w:r>
        <w:rPr>
          <w:rFonts w:ascii="Times New Roman" w:hAnsi="Times New Roman"/>
          <w:i/>
          <w:iCs/>
          <w:sz w:val="24"/>
          <w:szCs w:val="24"/>
          <w:lang w:val="it-IT"/>
        </w:rPr>
        <w:t>scope</w:t>
      </w:r>
      <w:r>
        <w:rPr>
          <w:rFonts w:ascii="Times New Roman" w:hAnsi="Times New Roman"/>
          <w:i/>
          <w:iCs/>
          <w:sz w:val="24"/>
          <w:szCs w:val="24"/>
          <w:lang w:val="en-US"/>
        </w:rPr>
        <w:t xml:space="preserve"> of an organisation over the long term, which achieves advantage </w:t>
      </w:r>
      <w:r>
        <w:rPr>
          <w:rFonts w:ascii="Times New Roman" w:hAnsi="Times New Roman"/>
          <w:i/>
          <w:iCs/>
          <w:sz w:val="24"/>
          <w:szCs w:val="24"/>
        </w:rPr>
        <w:t>in a</w:t>
      </w:r>
      <w:r>
        <w:rPr>
          <w:rFonts w:ascii="Times New Roman" w:hAnsi="Times New Roman"/>
          <w:i/>
          <w:iCs/>
          <w:sz w:val="24"/>
          <w:szCs w:val="24"/>
          <w:lang w:val="en-US"/>
        </w:rPr>
        <w:t xml:space="preserve"> changing environment through its configuration of resources and competences with the aim of fulfilling stakeholder expectations</w:t>
      </w:r>
      <w:r>
        <w:rPr>
          <w:rFonts w:ascii="Times New Roman" w:hAnsi="Times New Roman"/>
          <w:sz w:val="24"/>
          <w:szCs w:val="24"/>
          <w:lang w:val="en-US"/>
        </w:rPr>
        <w:t>’</w:t>
      </w:r>
      <w:r>
        <w:rPr>
          <w:rFonts w:ascii="Times New Roman" w:hAnsi="Times New Roman"/>
          <w:sz w:val="24"/>
          <w:szCs w:val="24"/>
          <w:lang w:val="en-US"/>
        </w:rPr>
        <w:t>.</w:t>
      </w:r>
    </w:p>
    <w:p w14:paraId="6CDB420A"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Strategies exist</w:t>
      </w:r>
      <w:r>
        <w:rPr>
          <w:rFonts w:ascii="Times New Roman" w:hAnsi="Times New Roman"/>
          <w:sz w:val="24"/>
          <w:szCs w:val="24"/>
          <w:lang w:val="en-US"/>
        </w:rPr>
        <w:t xml:space="preserve"> at a number of levels in an organization. It is easy to distinguish at least three different levels of strategy</w:t>
      </w:r>
      <w:r>
        <w:rPr>
          <w:rFonts w:ascii="Times New Roman" w:hAnsi="Times New Roman"/>
          <w:sz w:val="24"/>
          <w:szCs w:val="24"/>
          <w:lang w:val="fr-FR"/>
        </w:rPr>
        <w:t>(Johnson et al.2008, p.</w:t>
      </w:r>
      <w:r>
        <w:rPr>
          <w:rFonts w:ascii="Times New Roman" w:hAnsi="Times New Roman"/>
          <w:sz w:val="24"/>
          <w:szCs w:val="24"/>
          <w:lang w:val="en-US"/>
        </w:rPr>
        <w:t>11</w:t>
      </w:r>
      <w:r>
        <w:rPr>
          <w:rFonts w:ascii="Times New Roman" w:hAnsi="Times New Roman"/>
          <w:sz w:val="24"/>
          <w:szCs w:val="24"/>
        </w:rPr>
        <w:t>)</w:t>
      </w:r>
      <w:r>
        <w:rPr>
          <w:rFonts w:ascii="Times New Roman" w:hAnsi="Times New Roman"/>
          <w:sz w:val="24"/>
          <w:szCs w:val="24"/>
          <w:lang w:val="en-US"/>
        </w:rPr>
        <w:t>:</w:t>
      </w:r>
    </w:p>
    <w:p w14:paraId="328162C2" w14:textId="77777777" w:rsidR="00ED7FA2" w:rsidRDefault="00016256">
      <w:pPr>
        <w:pStyle w:val="a7"/>
        <w:numPr>
          <w:ilvl w:val="0"/>
          <w:numId w:val="5"/>
        </w:numPr>
        <w:spacing w:after="100" w:line="336" w:lineRule="auto"/>
        <w:jc w:val="both"/>
        <w:rPr>
          <w:rFonts w:ascii="Times New Roman" w:eastAsia="Times New Roman" w:hAnsi="Times New Roman" w:cs="Times New Roman"/>
          <w:sz w:val="24"/>
          <w:szCs w:val="24"/>
          <w:lang w:val="en-US"/>
        </w:rPr>
      </w:pPr>
      <w:r>
        <w:rPr>
          <w:rFonts w:ascii="Times New Roman" w:hAnsi="Times New Roman"/>
          <w:sz w:val="24"/>
          <w:szCs w:val="24"/>
          <w:lang w:val="en-US"/>
        </w:rPr>
        <w:t>Corporate-level Strategy</w:t>
      </w:r>
    </w:p>
    <w:p w14:paraId="28B68053" w14:textId="77777777" w:rsidR="00ED7FA2" w:rsidRDefault="00016256">
      <w:pPr>
        <w:pStyle w:val="a7"/>
        <w:numPr>
          <w:ilvl w:val="0"/>
          <w:numId w:val="5"/>
        </w:numPr>
        <w:spacing w:after="100" w:line="336" w:lineRule="auto"/>
        <w:jc w:val="both"/>
        <w:rPr>
          <w:rFonts w:ascii="Times New Roman" w:eastAsia="Times New Roman" w:hAnsi="Times New Roman" w:cs="Times New Roman"/>
          <w:sz w:val="24"/>
          <w:szCs w:val="24"/>
          <w:lang w:val="en-US"/>
        </w:rPr>
      </w:pPr>
      <w:r>
        <w:rPr>
          <w:rFonts w:ascii="Times New Roman" w:hAnsi="Times New Roman"/>
          <w:sz w:val="24"/>
          <w:szCs w:val="24"/>
          <w:lang w:val="en-US"/>
        </w:rPr>
        <w:t xml:space="preserve">Business-level Strategy, and </w:t>
      </w:r>
    </w:p>
    <w:p w14:paraId="7C65AD71" w14:textId="77777777" w:rsidR="00ED7FA2" w:rsidRDefault="00016256">
      <w:pPr>
        <w:pStyle w:val="a7"/>
        <w:numPr>
          <w:ilvl w:val="0"/>
          <w:numId w:val="5"/>
        </w:numPr>
        <w:spacing w:after="100" w:line="336" w:lineRule="auto"/>
        <w:jc w:val="both"/>
        <w:rPr>
          <w:rFonts w:ascii="Times New Roman" w:eastAsia="Times New Roman" w:hAnsi="Times New Roman" w:cs="Times New Roman"/>
          <w:sz w:val="24"/>
          <w:szCs w:val="24"/>
          <w:lang w:val="en-US"/>
        </w:rPr>
      </w:pPr>
      <w:r>
        <w:rPr>
          <w:rFonts w:ascii="Times New Roman" w:hAnsi="Times New Roman"/>
          <w:sz w:val="24"/>
          <w:szCs w:val="24"/>
          <w:lang w:val="en-US"/>
        </w:rPr>
        <w:t xml:space="preserve">Operational </w:t>
      </w:r>
      <w:r>
        <w:rPr>
          <w:rFonts w:ascii="Times New Roman" w:hAnsi="Times New Roman"/>
          <w:sz w:val="24"/>
          <w:szCs w:val="24"/>
          <w:lang w:val="de-DE"/>
        </w:rPr>
        <w:t>Strateg</w:t>
      </w:r>
      <w:r>
        <w:rPr>
          <w:rFonts w:ascii="Times New Roman" w:hAnsi="Times New Roman"/>
          <w:sz w:val="24"/>
          <w:szCs w:val="24"/>
          <w:lang w:val="en-US"/>
        </w:rPr>
        <w:t>ies</w:t>
      </w:r>
    </w:p>
    <w:p w14:paraId="63BBB837"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Business-level Strategy</w:t>
      </w:r>
      <w:r>
        <w:rPr>
          <w:rFonts w:ascii="Times New Roman" w:hAnsi="Times New Roman"/>
          <w:sz w:val="24"/>
          <w:szCs w:val="24"/>
          <w:lang w:val="en-US"/>
        </w:rPr>
        <w:t xml:space="preserve"> is about how various businesses units contained as parts of the whole corporate should compete with its competitors in certain </w:t>
      </w:r>
      <w:proofErr w:type="gramStart"/>
      <w:r>
        <w:rPr>
          <w:rFonts w:ascii="Times New Roman" w:hAnsi="Times New Roman"/>
          <w:sz w:val="24"/>
          <w:szCs w:val="24"/>
          <w:lang w:val="en-US"/>
        </w:rPr>
        <w:t>markets(</w:t>
      </w:r>
      <w:proofErr w:type="gramEnd"/>
      <w:r>
        <w:rPr>
          <w:rFonts w:ascii="Times New Roman" w:hAnsi="Times New Roman"/>
          <w:sz w:val="24"/>
          <w:szCs w:val="24"/>
          <w:lang w:val="en-US"/>
        </w:rPr>
        <w:t>Johnson et al.,2009). For this reason, sometimes business-level s</w:t>
      </w:r>
      <w:r>
        <w:rPr>
          <w:rFonts w:ascii="Times New Roman" w:hAnsi="Times New Roman"/>
          <w:sz w:val="24"/>
          <w:szCs w:val="24"/>
        </w:rPr>
        <w:t>trategy</w:t>
      </w:r>
      <w:r>
        <w:rPr>
          <w:rFonts w:ascii="Times New Roman" w:hAnsi="Times New Roman"/>
          <w:sz w:val="24"/>
          <w:szCs w:val="24"/>
          <w:lang w:val="en-US"/>
        </w:rPr>
        <w:t xml:space="preserve"> is called competitive strategy. Starbucks</w:t>
      </w:r>
      <w:r>
        <w:rPr>
          <w:rFonts w:ascii="Times New Roman" w:hAnsi="Times New Roman"/>
          <w:sz w:val="24"/>
          <w:szCs w:val="24"/>
          <w:lang w:val="en-US"/>
        </w:rPr>
        <w:t xml:space="preserve">’ </w:t>
      </w:r>
      <w:r>
        <w:rPr>
          <w:rFonts w:ascii="Times New Roman" w:hAnsi="Times New Roman"/>
          <w:sz w:val="24"/>
          <w:szCs w:val="24"/>
          <w:lang w:val="en-US"/>
        </w:rPr>
        <w:t>comp</w:t>
      </w:r>
      <w:r>
        <w:rPr>
          <w:rFonts w:ascii="Times New Roman" w:hAnsi="Times New Roman"/>
          <w:sz w:val="24"/>
          <w:szCs w:val="24"/>
          <w:lang w:val="en-US"/>
        </w:rPr>
        <w:t>etitive strategy is how to compete with other</w:t>
      </w:r>
      <w:r>
        <w:rPr>
          <w:rFonts w:ascii="Times New Roman" w:hAnsi="Times New Roman"/>
          <w:sz w:val="24"/>
          <w:szCs w:val="24"/>
        </w:rPr>
        <w:t xml:space="preserve"> </w:t>
      </w:r>
      <w:r>
        <w:rPr>
          <w:rFonts w:ascii="Times New Roman" w:hAnsi="Times New Roman"/>
          <w:sz w:val="24"/>
          <w:szCs w:val="24"/>
          <w:lang w:val="en-US"/>
        </w:rPr>
        <w:t xml:space="preserve">such specialty coffee shops as </w:t>
      </w:r>
      <w:r>
        <w:rPr>
          <w:rFonts w:ascii="Times New Roman" w:hAnsi="Times New Roman"/>
          <w:sz w:val="24"/>
          <w:szCs w:val="24"/>
        </w:rPr>
        <w:t>Dunkin</w:t>
      </w:r>
      <w:r>
        <w:rPr>
          <w:rFonts w:ascii="Times New Roman" w:hAnsi="Times New Roman"/>
          <w:sz w:val="24"/>
          <w:szCs w:val="24"/>
          <w:lang w:val="en-US"/>
        </w:rPr>
        <w:t xml:space="preserve"> and some companies in fast food industry who have entered the specialty coffee segment, </w:t>
      </w:r>
      <w:r>
        <w:rPr>
          <w:rFonts w:ascii="Times New Roman" w:hAnsi="Times New Roman"/>
          <w:sz w:val="24"/>
          <w:szCs w:val="24"/>
          <w:lang w:val="de-DE"/>
        </w:rPr>
        <w:t>McDonald</w:t>
      </w:r>
      <w:r>
        <w:rPr>
          <w:rFonts w:ascii="Times New Roman" w:hAnsi="Times New Roman"/>
          <w:sz w:val="24"/>
          <w:szCs w:val="24"/>
          <w:lang w:val="en-US"/>
        </w:rPr>
        <w:t xml:space="preserve"> for instance(</w:t>
      </w:r>
      <w:r>
        <w:rPr>
          <w:rFonts w:ascii="Times New Roman" w:hAnsi="Times New Roman"/>
          <w:sz w:val="24"/>
          <w:szCs w:val="24"/>
        </w:rPr>
        <w:t>Marketline</w:t>
      </w:r>
      <w:r>
        <w:rPr>
          <w:rFonts w:ascii="Times New Roman" w:hAnsi="Times New Roman"/>
          <w:sz w:val="24"/>
          <w:szCs w:val="24"/>
          <w:lang w:val="en-US"/>
        </w:rPr>
        <w:t>,</w:t>
      </w:r>
      <w:r>
        <w:rPr>
          <w:rFonts w:ascii="Times New Roman" w:hAnsi="Times New Roman"/>
          <w:sz w:val="24"/>
          <w:szCs w:val="24"/>
        </w:rPr>
        <w:t>2017)</w:t>
      </w:r>
      <w:r>
        <w:rPr>
          <w:rFonts w:ascii="Times New Roman" w:hAnsi="Times New Roman"/>
          <w:sz w:val="24"/>
          <w:szCs w:val="24"/>
          <w:lang w:val="en-US"/>
        </w:rPr>
        <w:t xml:space="preserve">. </w:t>
      </w:r>
    </w:p>
    <w:p w14:paraId="33971309" w14:textId="77777777" w:rsidR="00ED7FA2" w:rsidRDefault="00016256">
      <w:pPr>
        <w:pStyle w:val="2"/>
      </w:pPr>
      <w:bookmarkStart w:id="5" w:name="_Toc5"/>
      <w:r>
        <w:rPr>
          <w:rFonts w:eastAsia="Arial Unicode MS" w:cs="Arial Unicode MS"/>
        </w:rPr>
        <w:t xml:space="preserve">1.4 Competitive advantage </w:t>
      </w:r>
      <w:bookmarkEnd w:id="5"/>
    </w:p>
    <w:p w14:paraId="45C2202D"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A firm</w:t>
      </w:r>
      <w:r>
        <w:rPr>
          <w:rFonts w:ascii="Times New Roman" w:hAnsi="Times New Roman"/>
          <w:sz w:val="24"/>
          <w:szCs w:val="24"/>
          <w:lang w:val="en-US"/>
        </w:rPr>
        <w:t>’</w:t>
      </w:r>
      <w:r>
        <w:rPr>
          <w:rFonts w:ascii="Times New Roman" w:hAnsi="Times New Roman"/>
          <w:sz w:val="24"/>
          <w:szCs w:val="24"/>
          <w:lang w:val="en-US"/>
        </w:rPr>
        <w:t>s c</w:t>
      </w:r>
      <w:r>
        <w:rPr>
          <w:rFonts w:ascii="Times New Roman" w:hAnsi="Times New Roman"/>
          <w:sz w:val="24"/>
          <w:szCs w:val="24"/>
          <w:lang w:val="en-US"/>
        </w:rPr>
        <w:t xml:space="preserve">ompetitive advantage is its superior performance relative to other competitors in the same </w:t>
      </w:r>
      <w:proofErr w:type="gramStart"/>
      <w:r>
        <w:rPr>
          <w:rFonts w:ascii="Times New Roman" w:hAnsi="Times New Roman"/>
          <w:sz w:val="24"/>
          <w:szCs w:val="24"/>
          <w:lang w:val="en-US"/>
        </w:rPr>
        <w:t>industry(</w:t>
      </w:r>
      <w:proofErr w:type="gramEnd"/>
      <w:r>
        <w:rPr>
          <w:rFonts w:ascii="Times New Roman" w:hAnsi="Times New Roman"/>
          <w:sz w:val="24"/>
          <w:szCs w:val="24"/>
          <w:lang w:val="en-US"/>
        </w:rPr>
        <w:t>Barney, 1995). It is achieved if and when real value is added for customers. This often requires companies to make the most of their resources to achieve hi</w:t>
      </w:r>
      <w:r>
        <w:rPr>
          <w:rFonts w:ascii="Times New Roman" w:hAnsi="Times New Roman"/>
          <w:sz w:val="24"/>
          <w:szCs w:val="24"/>
          <w:lang w:val="en-US"/>
        </w:rPr>
        <w:t xml:space="preserve">gher revenues and </w:t>
      </w:r>
      <w:proofErr w:type="gramStart"/>
      <w:r>
        <w:rPr>
          <w:rFonts w:ascii="Times New Roman" w:hAnsi="Times New Roman"/>
          <w:sz w:val="24"/>
          <w:szCs w:val="24"/>
          <w:lang w:val="en-US"/>
        </w:rPr>
        <w:t>margins(</w:t>
      </w:r>
      <w:proofErr w:type="gramEnd"/>
      <w:r>
        <w:rPr>
          <w:rFonts w:ascii="Times New Roman" w:hAnsi="Times New Roman"/>
          <w:sz w:val="24"/>
          <w:szCs w:val="24"/>
          <w:lang w:val="en-US"/>
        </w:rPr>
        <w:t>Hamel and Prahalad, 1993). Generally, competitive strategies are built around perceived difference and cost leadership (Thompson et al.</w:t>
      </w:r>
      <w:proofErr w:type="gramStart"/>
      <w:r>
        <w:rPr>
          <w:rFonts w:ascii="Times New Roman" w:hAnsi="Times New Roman"/>
          <w:sz w:val="24"/>
          <w:szCs w:val="24"/>
          <w:lang w:val="en-US"/>
        </w:rPr>
        <w:t>,2010</w:t>
      </w:r>
      <w:proofErr w:type="gramEnd"/>
      <w:r>
        <w:rPr>
          <w:rFonts w:ascii="Times New Roman" w:hAnsi="Times New Roman"/>
          <w:sz w:val="24"/>
          <w:szCs w:val="24"/>
          <w:lang w:val="en-US"/>
        </w:rPr>
        <w:t>). Competitive strategy develops basically out of added value exceeds the firm</w:t>
      </w:r>
      <w:r>
        <w:rPr>
          <w:rFonts w:ascii="Times New Roman" w:hAnsi="Times New Roman"/>
          <w:sz w:val="24"/>
          <w:szCs w:val="24"/>
          <w:lang w:val="en-US"/>
        </w:rPr>
        <w:t>’</w:t>
      </w:r>
      <w:r>
        <w:rPr>
          <w:rFonts w:ascii="Times New Roman" w:hAnsi="Times New Roman"/>
          <w:sz w:val="24"/>
          <w:szCs w:val="24"/>
          <w:lang w:val="en-US"/>
        </w:rPr>
        <w:t>s cost of c</w:t>
      </w:r>
      <w:r>
        <w:rPr>
          <w:rFonts w:ascii="Times New Roman" w:hAnsi="Times New Roman"/>
          <w:sz w:val="24"/>
          <w:szCs w:val="24"/>
          <w:lang w:val="en-US"/>
        </w:rPr>
        <w:t>reating it</w:t>
      </w:r>
      <w:proofErr w:type="gramStart"/>
      <w:r>
        <w:rPr>
          <w:rFonts w:ascii="Times New Roman" w:hAnsi="Times New Roman"/>
          <w:sz w:val="24"/>
          <w:szCs w:val="24"/>
          <w:lang w:val="en-US"/>
        </w:rPr>
        <w:t>.(</w:t>
      </w:r>
      <w:proofErr w:type="gramEnd"/>
      <w:r>
        <w:rPr>
          <w:rFonts w:ascii="Times New Roman" w:hAnsi="Times New Roman"/>
          <w:sz w:val="24"/>
          <w:szCs w:val="24"/>
          <w:lang w:val="en-US"/>
        </w:rPr>
        <w:t>Porte</w:t>
      </w:r>
      <w:r>
        <w:rPr>
          <w:rFonts w:ascii="Times New Roman" w:hAnsi="Times New Roman"/>
          <w:sz w:val="24"/>
          <w:szCs w:val="24"/>
        </w:rPr>
        <w:t>r</w:t>
      </w:r>
      <w:r>
        <w:rPr>
          <w:rFonts w:ascii="Times New Roman" w:hAnsi="Times New Roman"/>
          <w:sz w:val="24"/>
          <w:szCs w:val="24"/>
          <w:lang w:val="en-US"/>
        </w:rPr>
        <w:t>, 1998).</w:t>
      </w:r>
    </w:p>
    <w:p w14:paraId="43594B5E" w14:textId="77777777" w:rsidR="00ED7FA2" w:rsidRDefault="00016256">
      <w:pPr>
        <w:pStyle w:val="2"/>
      </w:pPr>
      <w:bookmarkStart w:id="6" w:name="_Toc6"/>
      <w:r>
        <w:rPr>
          <w:rFonts w:eastAsia="Arial Unicode MS" w:cs="Arial Unicode MS"/>
        </w:rPr>
        <w:t>1.5 Porter</w:t>
      </w:r>
      <w:r>
        <w:rPr>
          <w:rFonts w:eastAsia="Arial Unicode MS" w:cs="Arial Unicode MS"/>
        </w:rPr>
        <w:t>’</w:t>
      </w:r>
      <w:r>
        <w:rPr>
          <w:rFonts w:eastAsia="Arial Unicode MS" w:cs="Arial Unicode MS"/>
        </w:rPr>
        <w:t>s Generic Competitive Strategy</w:t>
      </w:r>
      <w:bookmarkEnd w:id="6"/>
    </w:p>
    <w:p w14:paraId="53AD3A00" w14:textId="77777777" w:rsidR="00ED7FA2" w:rsidRDefault="00016256">
      <w:pPr>
        <w:pStyle w:val="a6"/>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pt-PT"/>
        </w:rPr>
        <w:t>Porte</w:t>
      </w:r>
      <w:r>
        <w:rPr>
          <w:rFonts w:ascii="Times New Roman" w:hAnsi="Times New Roman"/>
          <w:sz w:val="24"/>
          <w:szCs w:val="24"/>
        </w:rPr>
        <w:t>r</w:t>
      </w:r>
      <w:r>
        <w:rPr>
          <w:rFonts w:ascii="Times New Roman" w:hAnsi="Times New Roman"/>
          <w:sz w:val="24"/>
          <w:szCs w:val="24"/>
        </w:rPr>
        <w:t xml:space="preserve"> </w:t>
      </w:r>
      <w:r>
        <w:rPr>
          <w:rFonts w:ascii="Times New Roman" w:hAnsi="Times New Roman"/>
          <w:sz w:val="24"/>
          <w:szCs w:val="24"/>
        </w:rPr>
        <w:t>(</w:t>
      </w:r>
      <w:r>
        <w:rPr>
          <w:rFonts w:ascii="Times New Roman" w:hAnsi="Times New Roman"/>
          <w:sz w:val="24"/>
          <w:szCs w:val="24"/>
        </w:rPr>
        <w:t>19</w:t>
      </w:r>
      <w:r>
        <w:rPr>
          <w:rFonts w:ascii="Times New Roman" w:hAnsi="Times New Roman"/>
          <w:sz w:val="24"/>
          <w:szCs w:val="24"/>
        </w:rPr>
        <w:t xml:space="preserve">98) advanced the theory first. According to him, Superior value can be gained from offering cheaper products or services with equal benefits or providing unique </w:t>
      </w:r>
      <w:proofErr w:type="gramStart"/>
      <w:r>
        <w:rPr>
          <w:rFonts w:ascii="Times New Roman" w:hAnsi="Times New Roman"/>
          <w:sz w:val="24"/>
          <w:szCs w:val="24"/>
        </w:rPr>
        <w:t>benefits which l</w:t>
      </w:r>
      <w:r>
        <w:rPr>
          <w:rFonts w:ascii="Times New Roman" w:hAnsi="Times New Roman"/>
          <w:sz w:val="24"/>
          <w:szCs w:val="24"/>
        </w:rPr>
        <w:t>et customers</w:t>
      </w:r>
      <w:proofErr w:type="gramEnd"/>
      <w:r>
        <w:rPr>
          <w:rFonts w:ascii="Times New Roman" w:hAnsi="Times New Roman"/>
          <w:sz w:val="24"/>
          <w:szCs w:val="24"/>
        </w:rPr>
        <w:t xml:space="preserve"> pay a higher price. There are two basic types of competitive advantage: cost leadership and differentiation. Meanwhile, the choice of competitive scope or the range of a firm</w:t>
      </w:r>
      <w:r>
        <w:rPr>
          <w:rFonts w:ascii="Times New Roman" w:hAnsi="Times New Roman"/>
          <w:sz w:val="24"/>
          <w:szCs w:val="24"/>
        </w:rPr>
        <w:t>’</w:t>
      </w:r>
      <w:r>
        <w:rPr>
          <w:rFonts w:ascii="Times New Roman" w:hAnsi="Times New Roman"/>
          <w:sz w:val="24"/>
          <w:szCs w:val="24"/>
        </w:rPr>
        <w:t>s competitive activities can play a powerful role in determining com</w:t>
      </w:r>
      <w:r>
        <w:rPr>
          <w:rFonts w:ascii="Times New Roman" w:hAnsi="Times New Roman"/>
          <w:sz w:val="24"/>
          <w:szCs w:val="24"/>
        </w:rPr>
        <w:t>petitive strategy. Therefore,</w:t>
      </w:r>
      <w:r>
        <w:rPr>
          <w:rFonts w:ascii="Times New Roman" w:hAnsi="Times New Roman"/>
          <w:sz w:val="24"/>
          <w:szCs w:val="24"/>
        </w:rPr>
        <w:t xml:space="preserve"> </w:t>
      </w:r>
      <w:r>
        <w:rPr>
          <w:rFonts w:ascii="Times New Roman" w:hAnsi="Times New Roman"/>
          <w:sz w:val="24"/>
          <w:szCs w:val="24"/>
        </w:rPr>
        <w:t>the third generic strategy is focus, in which a firm serve</w:t>
      </w:r>
      <w:r>
        <w:rPr>
          <w:rFonts w:ascii="Times New Roman" w:hAnsi="Times New Roman"/>
          <w:sz w:val="24"/>
          <w:szCs w:val="24"/>
          <w:lang w:val="pt-PT"/>
        </w:rPr>
        <w:t xml:space="preserve"> a particular</w:t>
      </w:r>
      <w:r>
        <w:rPr>
          <w:rFonts w:ascii="Times New Roman" w:hAnsi="Times New Roman"/>
          <w:sz w:val="24"/>
          <w:szCs w:val="24"/>
        </w:rPr>
        <w:t xml:space="preserve"> </w:t>
      </w:r>
      <w:r>
        <w:rPr>
          <w:rFonts w:ascii="Times New Roman" w:hAnsi="Times New Roman"/>
          <w:sz w:val="24"/>
          <w:szCs w:val="24"/>
          <w:lang w:val="fr-FR"/>
        </w:rPr>
        <w:t>group</w:t>
      </w:r>
      <w:r>
        <w:rPr>
          <w:rFonts w:ascii="Times New Roman" w:hAnsi="Times New Roman"/>
          <w:sz w:val="24"/>
          <w:szCs w:val="24"/>
        </w:rPr>
        <w:t xml:space="preserve"> of</w:t>
      </w:r>
      <w:r>
        <w:rPr>
          <w:rFonts w:ascii="Times New Roman" w:hAnsi="Times New Roman"/>
          <w:sz w:val="24"/>
          <w:szCs w:val="24"/>
        </w:rPr>
        <w:t xml:space="preserve"> </w:t>
      </w:r>
      <w:r>
        <w:rPr>
          <w:rFonts w:ascii="Times New Roman" w:hAnsi="Times New Roman"/>
          <w:sz w:val="24"/>
          <w:szCs w:val="24"/>
        </w:rPr>
        <w:t>customers</w:t>
      </w:r>
      <w:r>
        <w:rPr>
          <w:rFonts w:ascii="Times New Roman" w:hAnsi="Times New Roman"/>
          <w:sz w:val="24"/>
          <w:szCs w:val="24"/>
        </w:rPr>
        <w:t xml:space="preserve">, </w:t>
      </w:r>
      <w:r>
        <w:rPr>
          <w:rFonts w:ascii="Times New Roman" w:hAnsi="Times New Roman"/>
          <w:sz w:val="24"/>
          <w:szCs w:val="24"/>
        </w:rPr>
        <w:t>a narrow market, or</w:t>
      </w:r>
      <w:r>
        <w:rPr>
          <w:rFonts w:ascii="Times New Roman" w:hAnsi="Times New Roman"/>
          <w:sz w:val="24"/>
          <w:szCs w:val="24"/>
          <w:lang w:val="zh-CN"/>
        </w:rPr>
        <w:t xml:space="preserve"> </w:t>
      </w:r>
      <w:r>
        <w:rPr>
          <w:rFonts w:ascii="Times New Roman" w:hAnsi="Times New Roman"/>
          <w:sz w:val="24"/>
          <w:szCs w:val="24"/>
        </w:rPr>
        <w:t>a segment of in certain industry</w:t>
      </w:r>
      <w:r>
        <w:rPr>
          <w:rFonts w:ascii="Times New Roman" w:hAnsi="Times New Roman"/>
          <w:sz w:val="24"/>
          <w:szCs w:val="24"/>
          <w:lang w:val="pt-PT"/>
        </w:rPr>
        <w:t>(Porter,</w:t>
      </w:r>
      <w:r>
        <w:rPr>
          <w:rFonts w:ascii="Times New Roman" w:hAnsi="Times New Roman"/>
          <w:sz w:val="24"/>
          <w:szCs w:val="24"/>
        </w:rPr>
        <w:t xml:space="preserve"> </w:t>
      </w:r>
      <w:r>
        <w:rPr>
          <w:rFonts w:ascii="Times New Roman" w:hAnsi="Times New Roman"/>
          <w:sz w:val="24"/>
          <w:szCs w:val="24"/>
        </w:rPr>
        <w:t>1998)</w:t>
      </w:r>
      <w:r>
        <w:rPr>
          <w:rFonts w:ascii="Times New Roman" w:hAnsi="Times New Roman"/>
          <w:sz w:val="24"/>
          <w:szCs w:val="24"/>
        </w:rPr>
        <w:t>.</w:t>
      </w:r>
      <w:r>
        <w:rPr>
          <w:rFonts w:ascii="Times New Roman" w:hAnsi="Times New Roman"/>
          <w:sz w:val="24"/>
          <w:szCs w:val="24"/>
          <w:lang w:val="zh-CN"/>
        </w:rPr>
        <w:t xml:space="preserve"> </w:t>
      </w:r>
      <w:r>
        <w:rPr>
          <w:rFonts w:ascii="Times New Roman" w:hAnsi="Times New Roman"/>
          <w:sz w:val="24"/>
          <w:szCs w:val="24"/>
        </w:rPr>
        <w:t xml:space="preserve">The focus strategy has two variants, cost focus and </w:t>
      </w:r>
      <w:r>
        <w:rPr>
          <w:rFonts w:ascii="Times New Roman" w:hAnsi="Times New Roman"/>
          <w:sz w:val="24"/>
          <w:szCs w:val="24"/>
        </w:rPr>
        <w:t>differentiatio</w:t>
      </w:r>
      <w:r>
        <w:rPr>
          <w:rFonts w:ascii="Times New Roman" w:hAnsi="Times New Roman"/>
          <w:sz w:val="24"/>
          <w:szCs w:val="24"/>
        </w:rPr>
        <w:t xml:space="preserve">n focus. The cost leadership and differentiation strategies seek competitive advantage </w:t>
      </w:r>
      <w:r w:rsidR="008F32AA">
        <w:rPr>
          <w:rFonts w:ascii="Times New Roman" w:eastAsia="Times New Roman" w:hAnsi="Times New Roman" w:cs="Times New Roman"/>
          <w:noProof/>
          <w:sz w:val="24"/>
          <w:szCs w:val="24"/>
        </w:rPr>
        <w:drawing>
          <wp:anchor distT="152400" distB="152400" distL="152400" distR="152400" simplePos="0" relativeHeight="251659264" behindDoc="0" locked="0" layoutInCell="1" allowOverlap="1" wp14:anchorId="2570621B" wp14:editId="63705948">
            <wp:simplePos x="0" y="0"/>
            <wp:positionH relativeFrom="margin">
              <wp:posOffset>581660</wp:posOffset>
            </wp:positionH>
            <wp:positionV relativeFrom="line">
              <wp:posOffset>808990</wp:posOffset>
            </wp:positionV>
            <wp:extent cx="4484370" cy="2749550"/>
            <wp:effectExtent l="0" t="0" r="11430" b="0"/>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屏幕快照 2017-11-06 下午7.26.13.png"/>
                    <pic:cNvPicPr>
                      <a:picLocks noChangeAspect="1"/>
                    </pic:cNvPicPr>
                  </pic:nvPicPr>
                  <pic:blipFill>
                    <a:blip r:embed="rId8">
                      <a:extLst/>
                    </a:blip>
                    <a:srcRect b="8361"/>
                    <a:stretch>
                      <a:fillRect/>
                    </a:stretch>
                  </pic:blipFill>
                  <pic:spPr>
                    <a:xfrm>
                      <a:off x="0" y="0"/>
                      <a:ext cx="4484370" cy="2749550"/>
                    </a:xfrm>
                    <a:prstGeom prst="rect">
                      <a:avLst/>
                    </a:prstGeom>
                    <a:ln w="12700" cap="flat">
                      <a:noFill/>
                      <a:miter lim="400000"/>
                    </a:ln>
                    <a:effectLst/>
                  </pic:spPr>
                </pic:pic>
              </a:graphicData>
            </a:graphic>
          </wp:anchor>
        </w:drawing>
      </w:r>
      <w:r>
        <w:rPr>
          <w:rFonts w:ascii="Times New Roman" w:hAnsi="Times New Roman"/>
          <w:sz w:val="24"/>
          <w:szCs w:val="24"/>
        </w:rPr>
        <w:t xml:space="preserve">in a wide range of industry, while focus strategy aims to acquire cost </w:t>
      </w:r>
      <w:proofErr w:type="gramStart"/>
      <w:r>
        <w:rPr>
          <w:rFonts w:ascii="Times New Roman" w:hAnsi="Times New Roman"/>
          <w:sz w:val="24"/>
          <w:szCs w:val="24"/>
        </w:rPr>
        <w:t>advantage(</w:t>
      </w:r>
      <w:proofErr w:type="gramEnd"/>
      <w:r>
        <w:rPr>
          <w:rFonts w:ascii="Times New Roman" w:hAnsi="Times New Roman"/>
          <w:sz w:val="24"/>
          <w:szCs w:val="24"/>
        </w:rPr>
        <w:t>cost focus) or perceived difference(differentiation focus).</w:t>
      </w:r>
    </w:p>
    <w:p w14:paraId="3796FE92" w14:textId="77777777" w:rsidR="00ED7FA2" w:rsidRDefault="00ED7FA2">
      <w:pPr>
        <w:pStyle w:val="a6"/>
        <w:spacing w:after="100" w:line="336" w:lineRule="auto"/>
        <w:jc w:val="both"/>
        <w:rPr>
          <w:rFonts w:ascii="Times New Roman" w:eastAsia="Times New Roman" w:hAnsi="Times New Roman" w:cs="Times New Roman"/>
          <w:sz w:val="24"/>
          <w:szCs w:val="24"/>
        </w:rPr>
      </w:pPr>
    </w:p>
    <w:p w14:paraId="36B10872" w14:textId="77777777" w:rsidR="00ED7FA2" w:rsidRDefault="00016256">
      <w:pPr>
        <w:pStyle w:val="a6"/>
        <w:spacing w:after="100" w:line="336" w:lineRule="auto"/>
        <w:jc w:val="both"/>
        <w:rPr>
          <w:rFonts w:ascii="Times New Roman" w:eastAsia="Times New Roman" w:hAnsi="Times New Roman" w:cs="Times New Roman"/>
          <w:sz w:val="24"/>
          <w:szCs w:val="24"/>
        </w:rPr>
      </w:pPr>
      <w:r>
        <w:rPr>
          <w:rFonts w:ascii="Times New Roman" w:hAnsi="Times New Roman"/>
          <w:b/>
          <w:bCs/>
          <w:sz w:val="24"/>
          <w:szCs w:val="24"/>
        </w:rPr>
        <w:t xml:space="preserve">Figure1-1 </w:t>
      </w:r>
      <w:r>
        <w:rPr>
          <w:rFonts w:ascii="Times New Roman" w:hAnsi="Times New Roman"/>
          <w:sz w:val="24"/>
          <w:szCs w:val="24"/>
        </w:rPr>
        <w:t>Porter</w:t>
      </w:r>
      <w:r>
        <w:rPr>
          <w:rFonts w:ascii="Times New Roman" w:hAnsi="Times New Roman"/>
          <w:sz w:val="24"/>
          <w:szCs w:val="24"/>
        </w:rPr>
        <w:t>’</w:t>
      </w:r>
      <w:r>
        <w:rPr>
          <w:rFonts w:ascii="Times New Roman" w:hAnsi="Times New Roman"/>
          <w:sz w:val="24"/>
          <w:szCs w:val="24"/>
        </w:rPr>
        <w:t xml:space="preserve">s Model of Generic </w:t>
      </w:r>
      <w:proofErr w:type="gramStart"/>
      <w:r>
        <w:rPr>
          <w:rFonts w:ascii="Times New Roman" w:hAnsi="Times New Roman"/>
          <w:sz w:val="24"/>
          <w:szCs w:val="24"/>
        </w:rPr>
        <w:t>Strategies(</w:t>
      </w:r>
      <w:proofErr w:type="gramEnd"/>
      <w:r>
        <w:rPr>
          <w:rFonts w:ascii="Times New Roman" w:hAnsi="Times New Roman"/>
          <w:sz w:val="24"/>
          <w:szCs w:val="24"/>
        </w:rPr>
        <w:t xml:space="preserve">Taken from Porter ME(1998) </w:t>
      </w:r>
      <w:r>
        <w:rPr>
          <w:rFonts w:ascii="Times New Roman" w:hAnsi="Times New Roman"/>
          <w:i/>
          <w:iCs/>
          <w:sz w:val="24"/>
          <w:szCs w:val="24"/>
        </w:rPr>
        <w:t>Competitive Advantage : creating and sustaining superior performance.</w:t>
      </w:r>
      <w:r>
        <w:rPr>
          <w:rFonts w:ascii="Times New Roman" w:hAnsi="Times New Roman"/>
          <w:sz w:val="24"/>
          <w:szCs w:val="24"/>
        </w:rPr>
        <w:t>)</w:t>
      </w:r>
    </w:p>
    <w:p w14:paraId="409DDC59" w14:textId="77777777" w:rsidR="00ED7FA2" w:rsidRDefault="00ED7FA2">
      <w:pPr>
        <w:pStyle w:val="a6"/>
        <w:spacing w:after="100" w:line="336" w:lineRule="auto"/>
        <w:jc w:val="both"/>
        <w:rPr>
          <w:rFonts w:ascii="Times New Roman" w:eastAsia="Times New Roman" w:hAnsi="Times New Roman" w:cs="Times New Roman"/>
          <w:b/>
          <w:bCs/>
          <w:sz w:val="24"/>
          <w:szCs w:val="24"/>
        </w:rPr>
      </w:pPr>
    </w:p>
    <w:p w14:paraId="031B217F" w14:textId="77777777" w:rsidR="00ED7FA2" w:rsidRDefault="00016256">
      <w:pPr>
        <w:pStyle w:val="2"/>
      </w:pPr>
      <w:bookmarkStart w:id="7" w:name="_Toc7"/>
      <w:r>
        <w:rPr>
          <w:rFonts w:eastAsia="Arial Unicode MS" w:cs="Arial Unicode MS"/>
        </w:rPr>
        <w:t>1.6 Stuck in the middle</w:t>
      </w:r>
      <w:bookmarkEnd w:id="7"/>
    </w:p>
    <w:p w14:paraId="42E0AC79" w14:textId="77777777" w:rsidR="00ED7FA2" w:rsidRDefault="00016256">
      <w:pPr>
        <w:pStyle w:val="a6"/>
        <w:spacing w:after="100" w:line="336" w:lineRule="auto"/>
        <w:jc w:val="both"/>
        <w:rPr>
          <w:rFonts w:ascii="Times New Roman" w:eastAsia="Times New Roman" w:hAnsi="Times New Roman" w:cs="Times New Roman"/>
          <w:sz w:val="24"/>
          <w:szCs w:val="24"/>
        </w:rPr>
      </w:pPr>
      <w:r>
        <w:rPr>
          <w:rFonts w:ascii="Times New Roman" w:hAnsi="Times New Roman"/>
          <w:sz w:val="24"/>
          <w:szCs w:val="24"/>
        </w:rPr>
        <w:t xml:space="preserve">Porter (1998) has argued that an organization should avoiding being </w:t>
      </w:r>
      <w:r>
        <w:rPr>
          <w:rFonts w:ascii="Times New Roman" w:hAnsi="Times New Roman"/>
          <w:sz w:val="24"/>
          <w:szCs w:val="24"/>
        </w:rPr>
        <w:t>‘</w:t>
      </w:r>
      <w:r>
        <w:rPr>
          <w:rFonts w:ascii="Times New Roman" w:hAnsi="Times New Roman"/>
          <w:sz w:val="24"/>
          <w:szCs w:val="24"/>
        </w:rPr>
        <w:t>stuck in the middle</w:t>
      </w:r>
      <w:r>
        <w:rPr>
          <w:rFonts w:ascii="Times New Roman" w:hAnsi="Times New Roman"/>
          <w:sz w:val="24"/>
          <w:szCs w:val="24"/>
        </w:rPr>
        <w:t>’</w:t>
      </w:r>
      <w:r>
        <w:rPr>
          <w:rFonts w:ascii="Times New Roman" w:hAnsi="Times New Roman"/>
          <w:sz w:val="24"/>
          <w:szCs w:val="24"/>
        </w:rPr>
        <w:t xml:space="preserve">, which means </w:t>
      </w:r>
      <w:r>
        <w:rPr>
          <w:rFonts w:ascii="Times New Roman" w:hAnsi="Times New Roman"/>
          <w:sz w:val="24"/>
          <w:szCs w:val="24"/>
        </w:rPr>
        <w:t>that a firm doesn</w:t>
      </w:r>
      <w:r>
        <w:rPr>
          <w:rFonts w:ascii="Times New Roman" w:hAnsi="Times New Roman"/>
          <w:sz w:val="24"/>
          <w:szCs w:val="24"/>
        </w:rPr>
        <w:t>’</w:t>
      </w:r>
      <w:r>
        <w:rPr>
          <w:rFonts w:ascii="Times New Roman" w:hAnsi="Times New Roman"/>
          <w:sz w:val="24"/>
          <w:szCs w:val="24"/>
        </w:rPr>
        <w:t xml:space="preserve">t concentrate on one particular strategy that he has identified. However, a firm could differentiate all its product or services while sustaining a cost </w:t>
      </w:r>
      <w:proofErr w:type="gramStart"/>
      <w:r>
        <w:rPr>
          <w:rFonts w:ascii="Times New Roman" w:hAnsi="Times New Roman"/>
          <w:sz w:val="24"/>
          <w:szCs w:val="24"/>
        </w:rPr>
        <w:t>advantage(</w:t>
      </w:r>
      <w:proofErr w:type="gramEnd"/>
      <w:r>
        <w:rPr>
          <w:rFonts w:ascii="Times New Roman" w:hAnsi="Times New Roman"/>
          <w:sz w:val="24"/>
          <w:szCs w:val="24"/>
        </w:rPr>
        <w:t xml:space="preserve">Lynch and Smith, </w:t>
      </w:r>
      <w:r>
        <w:rPr>
          <w:rFonts w:ascii="Times New Roman" w:hAnsi="Times New Roman"/>
          <w:sz w:val="24"/>
          <w:szCs w:val="24"/>
        </w:rPr>
        <w:t>20</w:t>
      </w:r>
      <w:r>
        <w:rPr>
          <w:rFonts w:ascii="Times New Roman" w:hAnsi="Times New Roman"/>
          <w:sz w:val="24"/>
          <w:szCs w:val="24"/>
        </w:rPr>
        <w:t>07). The differentiation strategy will lead to higher ma</w:t>
      </w:r>
      <w:r>
        <w:rPr>
          <w:rFonts w:ascii="Times New Roman" w:hAnsi="Times New Roman"/>
          <w:sz w:val="24"/>
          <w:szCs w:val="24"/>
        </w:rPr>
        <w:t xml:space="preserve">rket share and thus the firm can utilize the economies of </w:t>
      </w:r>
      <w:proofErr w:type="gramStart"/>
      <w:r>
        <w:rPr>
          <w:rFonts w:ascii="Times New Roman" w:hAnsi="Times New Roman"/>
          <w:sz w:val="24"/>
          <w:szCs w:val="24"/>
        </w:rPr>
        <w:t>scale(</w:t>
      </w:r>
      <w:proofErr w:type="gramEnd"/>
      <w:r>
        <w:rPr>
          <w:rFonts w:ascii="Times New Roman" w:hAnsi="Times New Roman"/>
          <w:sz w:val="24"/>
          <w:szCs w:val="24"/>
        </w:rPr>
        <w:t xml:space="preserve">Miller and Dess, 1996). The </w:t>
      </w:r>
      <w:proofErr w:type="gramStart"/>
      <w:r>
        <w:rPr>
          <w:rFonts w:ascii="Times New Roman" w:hAnsi="Times New Roman"/>
          <w:sz w:val="24"/>
          <w:szCs w:val="24"/>
        </w:rPr>
        <w:t>firm which is the cost leader</w:t>
      </w:r>
      <w:proofErr w:type="gramEnd"/>
      <w:r>
        <w:rPr>
          <w:rFonts w:ascii="Times New Roman" w:hAnsi="Times New Roman"/>
          <w:sz w:val="24"/>
          <w:szCs w:val="24"/>
        </w:rPr>
        <w:t xml:space="preserve"> may be followed by rivals and can</w:t>
      </w:r>
      <w:r>
        <w:rPr>
          <w:rFonts w:ascii="Times New Roman" w:hAnsi="Times New Roman"/>
          <w:sz w:val="24"/>
          <w:szCs w:val="24"/>
        </w:rPr>
        <w:t>’</w:t>
      </w:r>
      <w:r>
        <w:rPr>
          <w:rFonts w:ascii="Times New Roman" w:hAnsi="Times New Roman"/>
          <w:sz w:val="24"/>
          <w:szCs w:val="24"/>
        </w:rPr>
        <w:t xml:space="preserve">t ignore added value. Similarly, differentiation is based on cost management so </w:t>
      </w:r>
      <w:proofErr w:type="gramStart"/>
      <w:r>
        <w:rPr>
          <w:rFonts w:ascii="Times New Roman" w:hAnsi="Times New Roman"/>
          <w:sz w:val="24"/>
          <w:szCs w:val="24"/>
        </w:rPr>
        <w:t>that  the</w:t>
      </w:r>
      <w:proofErr w:type="gramEnd"/>
      <w:r>
        <w:rPr>
          <w:rFonts w:ascii="Times New Roman" w:hAnsi="Times New Roman"/>
          <w:sz w:val="24"/>
          <w:szCs w:val="24"/>
        </w:rPr>
        <w:t xml:space="preserve"> firm can a</w:t>
      </w:r>
      <w:r>
        <w:rPr>
          <w:rFonts w:ascii="Times New Roman" w:hAnsi="Times New Roman"/>
          <w:sz w:val="24"/>
          <w:szCs w:val="24"/>
        </w:rPr>
        <w:t xml:space="preserve">cquire higher margin. </w:t>
      </w:r>
      <w:proofErr w:type="gramStart"/>
      <w:r>
        <w:rPr>
          <w:rFonts w:ascii="Times New Roman" w:hAnsi="Times New Roman"/>
          <w:sz w:val="24"/>
          <w:szCs w:val="24"/>
        </w:rPr>
        <w:t>the</w:t>
      </w:r>
      <w:proofErr w:type="gramEnd"/>
      <w:r>
        <w:rPr>
          <w:rFonts w:ascii="Times New Roman" w:hAnsi="Times New Roman"/>
          <w:sz w:val="24"/>
          <w:szCs w:val="24"/>
        </w:rPr>
        <w:t xml:space="preserve"> two basic strategies can be not mutually exclusive.</w:t>
      </w:r>
    </w:p>
    <w:p w14:paraId="404585A9" w14:textId="77777777" w:rsidR="00ED7FA2" w:rsidRDefault="00ED7FA2">
      <w:pPr>
        <w:pStyle w:val="a7"/>
        <w:spacing w:after="100" w:line="336" w:lineRule="auto"/>
        <w:jc w:val="both"/>
        <w:rPr>
          <w:rFonts w:ascii="Times New Roman" w:eastAsia="Times New Roman" w:hAnsi="Times New Roman" w:cs="Times New Roman"/>
          <w:sz w:val="32"/>
          <w:szCs w:val="32"/>
        </w:rPr>
      </w:pPr>
    </w:p>
    <w:p w14:paraId="46257DDC" w14:textId="77777777" w:rsidR="00ED7FA2" w:rsidRDefault="00016256">
      <w:pPr>
        <w:pStyle w:val="1"/>
        <w:pageBreakBefore/>
      </w:pPr>
      <w:bookmarkStart w:id="8" w:name="_Toc8"/>
      <w:r>
        <w:t>2.0 Main Findings</w:t>
      </w:r>
      <w:bookmarkEnd w:id="8"/>
    </w:p>
    <w:p w14:paraId="275A361E"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According to Porter</w:t>
      </w:r>
      <w:r>
        <w:rPr>
          <w:rFonts w:ascii="Times New Roman" w:hAnsi="Times New Roman"/>
          <w:sz w:val="24"/>
          <w:szCs w:val="24"/>
          <w:lang w:val="en-US"/>
        </w:rPr>
        <w:t>’</w:t>
      </w:r>
      <w:r>
        <w:rPr>
          <w:rFonts w:ascii="Times New Roman" w:hAnsi="Times New Roman"/>
          <w:sz w:val="24"/>
          <w:szCs w:val="24"/>
          <w:lang w:val="en-US"/>
        </w:rPr>
        <w:t>s generic strategy model, Starbucks fits the differentiation strategy. Starbucks not only provides</w:t>
      </w:r>
      <w:r>
        <w:rPr>
          <w:rFonts w:ascii="Times New Roman" w:hAnsi="Times New Roman"/>
          <w:sz w:val="24"/>
          <w:szCs w:val="24"/>
        </w:rPr>
        <w:t xml:space="preserve"> </w:t>
      </w:r>
      <w:r>
        <w:rPr>
          <w:rFonts w:ascii="Times New Roman" w:hAnsi="Times New Roman"/>
          <w:sz w:val="24"/>
          <w:szCs w:val="24"/>
          <w:lang w:val="en-US"/>
        </w:rPr>
        <w:t>customers with differentiating</w:t>
      </w:r>
      <w:r>
        <w:rPr>
          <w:rFonts w:ascii="Times New Roman" w:hAnsi="Times New Roman"/>
          <w:sz w:val="24"/>
          <w:szCs w:val="24"/>
        </w:rPr>
        <w:t xml:space="preserve"> </w:t>
      </w:r>
      <w:r>
        <w:rPr>
          <w:rFonts w:ascii="Times New Roman" w:hAnsi="Times New Roman"/>
          <w:sz w:val="24"/>
          <w:szCs w:val="24"/>
        </w:rPr>
        <w:t>in-store</w:t>
      </w:r>
      <w:r>
        <w:rPr>
          <w:rFonts w:ascii="Times New Roman" w:hAnsi="Times New Roman"/>
          <w:sz w:val="24"/>
          <w:szCs w:val="24"/>
          <w:lang w:val="en-US"/>
        </w:rPr>
        <w:t xml:space="preserve"> experience but also meets their unstated needs(Marketline, 2017).  These unstated needs are met through free WIFI, pleasant music and employees</w:t>
      </w:r>
      <w:r>
        <w:rPr>
          <w:rFonts w:ascii="Times New Roman" w:hAnsi="Times New Roman"/>
          <w:sz w:val="24"/>
          <w:szCs w:val="24"/>
          <w:lang w:val="en-US"/>
        </w:rPr>
        <w:t xml:space="preserve">’ </w:t>
      </w:r>
      <w:r>
        <w:rPr>
          <w:rFonts w:ascii="Times New Roman" w:hAnsi="Times New Roman"/>
          <w:sz w:val="24"/>
          <w:szCs w:val="24"/>
          <w:lang w:val="en-US"/>
        </w:rPr>
        <w:t xml:space="preserve">enthusiasm. In addition, the requirement of differentiation focus </w:t>
      </w:r>
      <w:r>
        <w:rPr>
          <w:rFonts w:ascii="Times New Roman" w:hAnsi="Times New Roman"/>
          <w:sz w:val="24"/>
          <w:szCs w:val="24"/>
        </w:rPr>
        <w:t>strategy</w:t>
      </w:r>
      <w:r>
        <w:rPr>
          <w:rFonts w:ascii="Times New Roman" w:hAnsi="Times New Roman"/>
          <w:sz w:val="24"/>
          <w:szCs w:val="24"/>
          <w:lang w:val="en-US"/>
        </w:rPr>
        <w:t xml:space="preserve"> sheds light on why it can not be St</w:t>
      </w:r>
      <w:r>
        <w:rPr>
          <w:rFonts w:ascii="Times New Roman" w:hAnsi="Times New Roman"/>
          <w:sz w:val="24"/>
          <w:szCs w:val="24"/>
          <w:lang w:val="en-US"/>
        </w:rPr>
        <w:t>arbucks</w:t>
      </w:r>
      <w:r>
        <w:rPr>
          <w:rFonts w:ascii="Times New Roman" w:hAnsi="Times New Roman"/>
          <w:sz w:val="24"/>
          <w:szCs w:val="24"/>
          <w:lang w:val="en-US"/>
        </w:rPr>
        <w:t>’</w:t>
      </w:r>
      <w:r>
        <w:rPr>
          <w:rFonts w:ascii="Times New Roman" w:hAnsi="Times New Roman"/>
          <w:sz w:val="24"/>
          <w:szCs w:val="24"/>
          <w:lang w:val="en-US"/>
        </w:rPr>
        <w:t xml:space="preserve">s generic competitive strategy. Differentiation focus strategy requires a viable segment which must be clearly </w:t>
      </w:r>
      <w:proofErr w:type="gramStart"/>
      <w:r>
        <w:rPr>
          <w:rFonts w:ascii="Times New Roman" w:hAnsi="Times New Roman"/>
          <w:sz w:val="24"/>
          <w:szCs w:val="24"/>
          <w:lang w:val="en-US"/>
        </w:rPr>
        <w:t>identifiable(</w:t>
      </w:r>
      <w:proofErr w:type="gramEnd"/>
      <w:r>
        <w:rPr>
          <w:rFonts w:ascii="Times New Roman" w:hAnsi="Times New Roman"/>
          <w:sz w:val="24"/>
          <w:szCs w:val="24"/>
          <w:lang w:val="en-US"/>
        </w:rPr>
        <w:t>Thompson and Martin, 2010). Starbucks doesn</w:t>
      </w:r>
      <w:r>
        <w:rPr>
          <w:rFonts w:ascii="Times New Roman" w:hAnsi="Times New Roman"/>
          <w:sz w:val="24"/>
          <w:szCs w:val="24"/>
          <w:lang w:val="en-US"/>
        </w:rPr>
        <w:t>’</w:t>
      </w:r>
      <w:r>
        <w:rPr>
          <w:rFonts w:ascii="Times New Roman" w:hAnsi="Times New Roman"/>
          <w:sz w:val="24"/>
          <w:szCs w:val="24"/>
          <w:lang w:val="en-US"/>
        </w:rPr>
        <w:t>t have a clearly segment to exclusion of other segments. It serves a broad range</w:t>
      </w:r>
      <w:r>
        <w:rPr>
          <w:rFonts w:ascii="Times New Roman" w:hAnsi="Times New Roman"/>
          <w:sz w:val="24"/>
          <w:szCs w:val="24"/>
          <w:lang w:val="en-US"/>
        </w:rPr>
        <w:t xml:space="preserve"> of customers who seek benefits of enjoying quality coffee in a relaxing atmosphere, a place to chat with friends and relatives and a place to work. Therefore Starbucks has to compete with not only specialty coffee shops but also quick-service </w:t>
      </w:r>
      <w:proofErr w:type="gramStart"/>
      <w:r>
        <w:rPr>
          <w:rFonts w:ascii="Times New Roman" w:hAnsi="Times New Roman"/>
          <w:sz w:val="24"/>
          <w:szCs w:val="24"/>
          <w:lang w:val="en-US"/>
        </w:rPr>
        <w:t>restaurants(</w:t>
      </w:r>
      <w:proofErr w:type="gramEnd"/>
      <w:r>
        <w:rPr>
          <w:rFonts w:ascii="Times New Roman" w:hAnsi="Times New Roman"/>
          <w:sz w:val="24"/>
          <w:szCs w:val="24"/>
          <w:lang w:val="en-US"/>
        </w:rPr>
        <w:t xml:space="preserve">Starbucks, 2017) . All of these suggest that Starbucks use a generic strategy of differentiation. </w:t>
      </w:r>
    </w:p>
    <w:p w14:paraId="4ADAE488" w14:textId="77777777" w:rsidR="00ED7FA2" w:rsidRDefault="00016256">
      <w:pPr>
        <w:pStyle w:val="2"/>
      </w:pPr>
      <w:bookmarkStart w:id="9" w:name="_Toc9"/>
      <w:r>
        <w:rPr>
          <w:rFonts w:eastAsia="Arial Unicode MS" w:cs="Arial Unicode MS"/>
        </w:rPr>
        <w:t>2.1 Differentiation Strategy</w:t>
      </w:r>
      <w:bookmarkEnd w:id="9"/>
    </w:p>
    <w:p w14:paraId="4A7E01C2"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In a differentiation strategy, a firm aims to be unique in certain industry. The firm will select several </w:t>
      </w:r>
      <w:proofErr w:type="gramStart"/>
      <w:r>
        <w:rPr>
          <w:rFonts w:ascii="Times New Roman" w:hAnsi="Times New Roman"/>
          <w:sz w:val="24"/>
          <w:szCs w:val="24"/>
          <w:lang w:val="en-US"/>
        </w:rPr>
        <w:t>factors which are perc</w:t>
      </w:r>
      <w:r>
        <w:rPr>
          <w:rFonts w:ascii="Times New Roman" w:hAnsi="Times New Roman"/>
          <w:sz w:val="24"/>
          <w:szCs w:val="24"/>
          <w:lang w:val="en-US"/>
        </w:rPr>
        <w:t>eived by customers as important</w:t>
      </w:r>
      <w:proofErr w:type="gramEnd"/>
      <w:r>
        <w:rPr>
          <w:rFonts w:ascii="Times New Roman" w:hAnsi="Times New Roman"/>
          <w:sz w:val="24"/>
          <w:szCs w:val="24"/>
          <w:lang w:val="en-US"/>
        </w:rPr>
        <w:t xml:space="preserve"> and offers added value. In different industries, the factors are different so that differentiation is peculiar to each </w:t>
      </w:r>
      <w:proofErr w:type="gramStart"/>
      <w:r>
        <w:rPr>
          <w:rFonts w:ascii="Times New Roman" w:hAnsi="Times New Roman"/>
          <w:sz w:val="24"/>
          <w:szCs w:val="24"/>
          <w:lang w:val="en-US"/>
        </w:rPr>
        <w:t>industry(</w:t>
      </w:r>
      <w:proofErr w:type="gramEnd"/>
      <w:r>
        <w:rPr>
          <w:rFonts w:ascii="Times New Roman" w:hAnsi="Times New Roman"/>
          <w:sz w:val="24"/>
          <w:szCs w:val="24"/>
          <w:lang w:val="en-US"/>
        </w:rPr>
        <w:t>Porter, 1998). However, adding value in some areas is insufficient. It is important to make your</w:t>
      </w:r>
      <w:r>
        <w:rPr>
          <w:rFonts w:ascii="Times New Roman" w:hAnsi="Times New Roman"/>
          <w:sz w:val="24"/>
          <w:szCs w:val="24"/>
          <w:lang w:val="en-US"/>
        </w:rPr>
        <w:t xml:space="preserve"> customers recognize and appreciate the </w:t>
      </w:r>
      <w:proofErr w:type="gramStart"/>
      <w:r>
        <w:rPr>
          <w:rFonts w:ascii="Times New Roman" w:hAnsi="Times New Roman"/>
          <w:sz w:val="24"/>
          <w:szCs w:val="24"/>
          <w:lang w:val="en-US"/>
        </w:rPr>
        <w:t>difference(</w:t>
      </w:r>
      <w:proofErr w:type="gramEnd"/>
      <w:r>
        <w:rPr>
          <w:rFonts w:ascii="Times New Roman" w:hAnsi="Times New Roman"/>
          <w:sz w:val="24"/>
          <w:szCs w:val="24"/>
          <w:lang w:val="en-US"/>
        </w:rPr>
        <w:t>Thompson and Martin, 2010).  To add value means higher cost in order to achieve better performance. However, higher cost can be offset by premium price and firms using a differentiation strategy usually ca</w:t>
      </w:r>
      <w:r>
        <w:rPr>
          <w:rFonts w:ascii="Times New Roman" w:hAnsi="Times New Roman"/>
          <w:sz w:val="24"/>
          <w:szCs w:val="24"/>
          <w:lang w:val="en-US"/>
        </w:rPr>
        <w:t>n achieve higher margin. Simply, a differentiator acquire higher margin through cost management and customer</w:t>
      </w:r>
      <w:r>
        <w:rPr>
          <w:rFonts w:ascii="Times New Roman" w:hAnsi="Times New Roman"/>
          <w:sz w:val="24"/>
          <w:szCs w:val="24"/>
          <w:lang w:val="en-US"/>
        </w:rPr>
        <w:t>’</w:t>
      </w:r>
      <w:r>
        <w:rPr>
          <w:rFonts w:ascii="Times New Roman" w:hAnsi="Times New Roman"/>
          <w:sz w:val="24"/>
          <w:szCs w:val="24"/>
          <w:lang w:val="en-US"/>
        </w:rPr>
        <w:t xml:space="preserve">s perception of value added. This shows that cost management also matters for </w:t>
      </w:r>
      <w:r>
        <w:rPr>
          <w:rFonts w:ascii="Times New Roman" w:hAnsi="Times New Roman"/>
          <w:sz w:val="24"/>
          <w:szCs w:val="24"/>
          <w:lang w:val="it-IT"/>
        </w:rPr>
        <w:t>differentiator</w:t>
      </w:r>
      <w:r>
        <w:rPr>
          <w:rFonts w:ascii="Times New Roman" w:hAnsi="Times New Roman"/>
          <w:sz w:val="24"/>
          <w:szCs w:val="24"/>
          <w:lang w:val="en-US"/>
        </w:rPr>
        <w:t>s. To sustain differentiation-based advantage, firms ca</w:t>
      </w:r>
      <w:r>
        <w:rPr>
          <w:rFonts w:ascii="Times New Roman" w:hAnsi="Times New Roman"/>
          <w:sz w:val="24"/>
          <w:szCs w:val="24"/>
          <w:lang w:val="en-US"/>
        </w:rPr>
        <w:t xml:space="preserve">n improve cost efficiency, accumulate competences or intangible assets such as brand, image or reputation, and increase switching cost for customers changing the source of supply of a product or </w:t>
      </w:r>
      <w:proofErr w:type="gramStart"/>
      <w:r>
        <w:rPr>
          <w:rFonts w:ascii="Times New Roman" w:hAnsi="Times New Roman"/>
          <w:sz w:val="24"/>
          <w:szCs w:val="24"/>
          <w:lang w:val="en-US"/>
        </w:rPr>
        <w:t>service(</w:t>
      </w:r>
      <w:proofErr w:type="gramEnd"/>
      <w:r>
        <w:rPr>
          <w:rFonts w:ascii="Times New Roman" w:hAnsi="Times New Roman"/>
          <w:sz w:val="24"/>
          <w:szCs w:val="24"/>
          <w:lang w:val="en-US"/>
        </w:rPr>
        <w:t>Johnson et al., 2008</w:t>
      </w:r>
      <w:r>
        <w:rPr>
          <w:rFonts w:ascii="Times New Roman" w:hAnsi="Times New Roman"/>
          <w:sz w:val="24"/>
          <w:szCs w:val="24"/>
        </w:rPr>
        <w:t xml:space="preserve"> </w:t>
      </w:r>
      <w:r>
        <w:rPr>
          <w:rFonts w:ascii="Times New Roman" w:hAnsi="Times New Roman"/>
          <w:sz w:val="24"/>
          <w:szCs w:val="24"/>
          <w:lang w:val="en-US"/>
        </w:rPr>
        <w:t>)</w:t>
      </w:r>
    </w:p>
    <w:p w14:paraId="5F164CD6" w14:textId="77777777" w:rsidR="00ED7FA2" w:rsidRDefault="00016256">
      <w:pPr>
        <w:pStyle w:val="2"/>
      </w:pPr>
      <w:bookmarkStart w:id="10" w:name="_Toc10"/>
      <w:r>
        <w:rPr>
          <w:rFonts w:eastAsia="Arial Unicode MS" w:cs="Arial Unicode MS"/>
        </w:rPr>
        <w:t>2.2 Starbucks</w:t>
      </w:r>
      <w:r>
        <w:rPr>
          <w:rFonts w:eastAsia="Arial Unicode MS" w:cs="Arial Unicode MS"/>
        </w:rPr>
        <w:t xml:space="preserve">’ </w:t>
      </w:r>
      <w:r>
        <w:rPr>
          <w:rFonts w:eastAsia="Arial Unicode MS" w:cs="Arial Unicode MS"/>
        </w:rPr>
        <w:t>Differentiation</w:t>
      </w:r>
      <w:r>
        <w:rPr>
          <w:rFonts w:eastAsia="Arial Unicode MS" w:cs="Arial Unicode MS"/>
        </w:rPr>
        <w:t xml:space="preserve"> Strategy</w:t>
      </w:r>
      <w:bookmarkEnd w:id="10"/>
    </w:p>
    <w:p w14:paraId="758E9404"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As mentioned above, firms using differentiation strategy focus on providing added value in some areas that customer are willing to pay premium price. Starbucks provides added value in in-</w:t>
      </w:r>
      <w:proofErr w:type="gramStart"/>
      <w:r>
        <w:rPr>
          <w:rFonts w:ascii="Times New Roman" w:hAnsi="Times New Roman"/>
          <w:sz w:val="24"/>
          <w:szCs w:val="24"/>
          <w:lang w:val="en-US"/>
        </w:rPr>
        <w:t>store  experience</w:t>
      </w:r>
      <w:proofErr w:type="gramEnd"/>
      <w:r>
        <w:rPr>
          <w:rFonts w:ascii="Times New Roman" w:hAnsi="Times New Roman"/>
          <w:sz w:val="24"/>
          <w:szCs w:val="24"/>
          <w:lang w:val="en-US"/>
        </w:rPr>
        <w:t xml:space="preserve"> including high quality of coffee and valu</w:t>
      </w:r>
      <w:r>
        <w:rPr>
          <w:rFonts w:ascii="Times New Roman" w:hAnsi="Times New Roman"/>
          <w:sz w:val="24"/>
          <w:szCs w:val="24"/>
          <w:lang w:val="en-US"/>
        </w:rPr>
        <w:t xml:space="preserve">e-added services. In addition, Starbucks as a </w:t>
      </w:r>
      <w:r>
        <w:rPr>
          <w:rFonts w:ascii="Times New Roman" w:hAnsi="Times New Roman"/>
          <w:sz w:val="24"/>
          <w:szCs w:val="24"/>
        </w:rPr>
        <w:t xml:space="preserve">           </w:t>
      </w:r>
      <w:r>
        <w:rPr>
          <w:rFonts w:ascii="Times New Roman" w:hAnsi="Times New Roman"/>
          <w:sz w:val="24"/>
          <w:szCs w:val="24"/>
          <w:lang w:val="en-US"/>
        </w:rPr>
        <w:t>brand meets</w:t>
      </w:r>
      <w:r>
        <w:rPr>
          <w:rFonts w:ascii="Times New Roman" w:hAnsi="Times New Roman"/>
          <w:sz w:val="24"/>
          <w:szCs w:val="24"/>
        </w:rPr>
        <w:t xml:space="preserve"> </w:t>
      </w:r>
      <w:r>
        <w:rPr>
          <w:rFonts w:ascii="Times New Roman" w:hAnsi="Times New Roman"/>
          <w:sz w:val="24"/>
          <w:szCs w:val="24"/>
          <w:lang w:val="en-US"/>
        </w:rPr>
        <w:t>psychological</w:t>
      </w:r>
      <w:r>
        <w:rPr>
          <w:rFonts w:ascii="Times New Roman" w:hAnsi="Times New Roman"/>
          <w:sz w:val="24"/>
          <w:szCs w:val="24"/>
        </w:rPr>
        <w:t xml:space="preserve"> </w:t>
      </w:r>
      <w:r>
        <w:rPr>
          <w:rFonts w:ascii="Times New Roman" w:hAnsi="Times New Roman"/>
          <w:sz w:val="24"/>
          <w:szCs w:val="24"/>
          <w:lang w:val="en-US"/>
        </w:rPr>
        <w:t>need of customers.</w:t>
      </w:r>
    </w:p>
    <w:p w14:paraId="79D15B54" w14:textId="77777777" w:rsidR="00ED7FA2" w:rsidRDefault="00016256">
      <w:pPr>
        <w:pStyle w:val="3"/>
      </w:pPr>
      <w:bookmarkStart w:id="11" w:name="_Toc11"/>
      <w:r>
        <w:rPr>
          <w:rFonts w:eastAsia="Arial Unicode MS" w:cs="Arial Unicode MS"/>
        </w:rPr>
        <w:t>2.2.1 Maintain High-Quality coffee</w:t>
      </w:r>
      <w:bookmarkEnd w:id="11"/>
    </w:p>
    <w:p w14:paraId="6FA9ABB6" w14:textId="77777777" w:rsidR="00ED7FA2" w:rsidRDefault="00016256">
      <w:pPr>
        <w:pStyle w:val="a6"/>
        <w:spacing w:after="100" w:line="336" w:lineRule="auto"/>
        <w:jc w:val="both"/>
        <w:rPr>
          <w:rFonts w:ascii="Times New Roman" w:eastAsia="Times New Roman" w:hAnsi="Times New Roman" w:cs="Times New Roman"/>
          <w:sz w:val="24"/>
          <w:szCs w:val="24"/>
        </w:rPr>
      </w:pPr>
      <w:r>
        <w:rPr>
          <w:rFonts w:ascii="Times New Roman" w:hAnsi="Times New Roman"/>
          <w:sz w:val="24"/>
          <w:szCs w:val="24"/>
        </w:rPr>
        <w:t>Starbucks believes that customers choose among specialty coffee retailers primarily on the basis of product quality, se</w:t>
      </w:r>
      <w:r>
        <w:rPr>
          <w:rFonts w:ascii="Times New Roman" w:hAnsi="Times New Roman"/>
          <w:sz w:val="24"/>
          <w:szCs w:val="24"/>
        </w:rPr>
        <w:t xml:space="preserve">rvice and convenience, as well as </w:t>
      </w:r>
      <w:proofErr w:type="gramStart"/>
      <w:r>
        <w:rPr>
          <w:rFonts w:ascii="Times New Roman" w:hAnsi="Times New Roman"/>
          <w:sz w:val="24"/>
          <w:szCs w:val="24"/>
        </w:rPr>
        <w:t>price(</w:t>
      </w:r>
      <w:proofErr w:type="gramEnd"/>
      <w:r>
        <w:rPr>
          <w:rFonts w:ascii="Times New Roman" w:hAnsi="Times New Roman"/>
          <w:sz w:val="24"/>
          <w:szCs w:val="24"/>
        </w:rPr>
        <w:t>Marketline, 2017)</w:t>
      </w:r>
      <w:r>
        <w:rPr>
          <w:rFonts w:ascii="Times New Roman" w:hAnsi="Times New Roman"/>
          <w:sz w:val="24"/>
          <w:szCs w:val="24"/>
        </w:rPr>
        <w:t>.</w:t>
      </w:r>
      <w:r>
        <w:rPr>
          <w:rFonts w:ascii="Times New Roman" w:hAnsi="Times New Roman"/>
          <w:sz w:val="24"/>
          <w:szCs w:val="24"/>
        </w:rPr>
        <w:t xml:space="preserve"> It takes a lot of measures to maintain high-quality coffee and consistent coffee experience.</w:t>
      </w:r>
    </w:p>
    <w:p w14:paraId="5B2D4B3E"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rPr>
        <w:t>First</w:t>
      </w:r>
      <w:r>
        <w:rPr>
          <w:rFonts w:ascii="Times New Roman" w:hAnsi="Times New Roman"/>
          <w:sz w:val="24"/>
          <w:szCs w:val="24"/>
          <w:lang w:val="en-US"/>
        </w:rPr>
        <w:t>ly, Starbucks make sure its</w:t>
      </w:r>
      <w:r>
        <w:rPr>
          <w:rFonts w:ascii="Times New Roman" w:hAnsi="Times New Roman"/>
          <w:sz w:val="24"/>
          <w:szCs w:val="24"/>
        </w:rPr>
        <w:t xml:space="preserve"> </w:t>
      </w:r>
      <w:r>
        <w:rPr>
          <w:rFonts w:ascii="Times New Roman" w:hAnsi="Times New Roman"/>
          <w:sz w:val="24"/>
          <w:szCs w:val="24"/>
          <w:lang w:val="en-US"/>
        </w:rPr>
        <w:t xml:space="preserve">coffee beans meet the highest standard of quality. </w:t>
      </w:r>
      <w:r>
        <w:rPr>
          <w:rFonts w:ascii="Times New Roman" w:hAnsi="Times New Roman"/>
          <w:sz w:val="24"/>
          <w:szCs w:val="24"/>
          <w:lang w:val="de-DE"/>
        </w:rPr>
        <w:t>Starbucks</w:t>
      </w:r>
      <w:r>
        <w:rPr>
          <w:rFonts w:ascii="Times New Roman" w:hAnsi="Times New Roman"/>
          <w:sz w:val="24"/>
          <w:szCs w:val="24"/>
          <w:lang w:val="en-US"/>
        </w:rPr>
        <w:t xml:space="preserve"> use a</w:t>
      </w:r>
      <w:r>
        <w:rPr>
          <w:rFonts w:ascii="Times New Roman" w:hAnsi="Times New Roman"/>
          <w:sz w:val="24"/>
          <w:szCs w:val="24"/>
          <w:lang w:val="pt-PT"/>
        </w:rPr>
        <w:t>rabic</w:t>
      </w:r>
      <w:r>
        <w:rPr>
          <w:rFonts w:ascii="Times New Roman" w:hAnsi="Times New Roman"/>
          <w:sz w:val="24"/>
          <w:szCs w:val="24"/>
          <w:lang w:val="pt-PT"/>
        </w:rPr>
        <w:t xml:space="preserve">a </w:t>
      </w:r>
      <w:r>
        <w:rPr>
          <w:rFonts w:ascii="Times New Roman" w:hAnsi="Times New Roman"/>
          <w:sz w:val="24"/>
          <w:szCs w:val="24"/>
          <w:lang w:val="en-US"/>
        </w:rPr>
        <w:t>coffee beans</w:t>
      </w:r>
      <w:r>
        <w:rPr>
          <w:rFonts w:ascii="Times New Roman" w:hAnsi="Times New Roman"/>
          <w:sz w:val="24"/>
          <w:szCs w:val="24"/>
        </w:rPr>
        <w:t xml:space="preserve"> </w:t>
      </w:r>
      <w:r>
        <w:rPr>
          <w:rFonts w:ascii="Times New Roman" w:hAnsi="Times New Roman"/>
          <w:sz w:val="24"/>
          <w:szCs w:val="24"/>
          <w:lang w:val="en-US"/>
        </w:rPr>
        <w:t>growing in high altitude, which have more complex flavours(Starbucks, 2017</w:t>
      </w:r>
      <w:r>
        <w:rPr>
          <w:rFonts w:ascii="Times New Roman" w:hAnsi="Times New Roman"/>
          <w:sz w:val="24"/>
          <w:szCs w:val="24"/>
        </w:rPr>
        <w:t>)</w:t>
      </w:r>
      <w:r>
        <w:rPr>
          <w:rFonts w:ascii="Times New Roman" w:hAnsi="Times New Roman"/>
          <w:sz w:val="24"/>
          <w:szCs w:val="24"/>
          <w:lang w:val="en-US"/>
        </w:rPr>
        <w:t xml:space="preserve">. </w:t>
      </w:r>
    </w:p>
    <w:p w14:paraId="73AC798A"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Also, Starbucks has established farmer support centres to provide advice, free, to coffee farmers because Starbucks </w:t>
      </w:r>
      <w:r>
        <w:rPr>
          <w:rFonts w:ascii="Times New Roman" w:hAnsi="Times New Roman"/>
          <w:sz w:val="24"/>
          <w:szCs w:val="24"/>
          <w:lang w:val="en-US"/>
        </w:rPr>
        <w:t>recognized the need to do more to ensure the long-term supply of the high-quality coffee on which their business depends</w:t>
      </w:r>
      <w:proofErr w:type="gramStart"/>
      <w:r>
        <w:rPr>
          <w:rFonts w:ascii="Times New Roman" w:hAnsi="Times New Roman"/>
          <w:sz w:val="24"/>
          <w:szCs w:val="24"/>
          <w:lang w:val="en-US"/>
        </w:rPr>
        <w:t>.(</w:t>
      </w:r>
      <w:proofErr w:type="gramEnd"/>
      <w:r>
        <w:rPr>
          <w:rFonts w:ascii="Times New Roman" w:hAnsi="Times New Roman"/>
          <w:sz w:val="24"/>
          <w:szCs w:val="24"/>
          <w:lang w:val="en-US"/>
        </w:rPr>
        <w:t>Starbucks, 2014). With the help of Conservation International, Starbucks developed guidelines for the sustainable production of high-q</w:t>
      </w:r>
      <w:r>
        <w:rPr>
          <w:rFonts w:ascii="Times New Roman" w:hAnsi="Times New Roman"/>
          <w:sz w:val="24"/>
          <w:szCs w:val="24"/>
          <w:lang w:val="en-US"/>
        </w:rPr>
        <w:t>uality coffee in 2001</w:t>
      </w:r>
      <w:r>
        <w:rPr>
          <w:rFonts w:ascii="Times New Roman" w:hAnsi="Times New Roman"/>
          <w:sz w:val="24"/>
          <w:szCs w:val="24"/>
        </w:rPr>
        <w:t>.</w:t>
      </w:r>
      <w:r>
        <w:rPr>
          <w:rFonts w:ascii="Times New Roman" w:hAnsi="Times New Roman"/>
          <w:sz w:val="24"/>
          <w:szCs w:val="24"/>
          <w:lang w:val="en-US"/>
        </w:rPr>
        <w:t xml:space="preserve"> Now Starbucks has built close relationship with coffee farmers and a resilient supply chain which can reduce risk of climate change.</w:t>
      </w:r>
    </w:p>
    <w:p w14:paraId="3ABF922D" w14:textId="77777777" w:rsidR="00ED7FA2" w:rsidRDefault="00016256">
      <w:pPr>
        <w:pStyle w:val="a6"/>
        <w:spacing w:after="100" w:line="336" w:lineRule="auto"/>
        <w:rPr>
          <w:rFonts w:ascii="Times New Roman" w:eastAsia="Times New Roman" w:hAnsi="Times New Roman" w:cs="Times New Roman"/>
          <w:sz w:val="24"/>
          <w:szCs w:val="24"/>
        </w:rPr>
      </w:pPr>
      <w:r>
        <w:rPr>
          <w:rFonts w:ascii="Times New Roman" w:hAnsi="Times New Roman"/>
          <w:sz w:val="24"/>
          <w:szCs w:val="24"/>
        </w:rPr>
        <w:t xml:space="preserve">In the process of expansion, </w:t>
      </w:r>
      <w:r>
        <w:rPr>
          <w:rFonts w:ascii="Times New Roman" w:hAnsi="Times New Roman"/>
          <w:sz w:val="24"/>
          <w:szCs w:val="24"/>
          <w:lang w:val="de-DE"/>
        </w:rPr>
        <w:t>Starbucks</w:t>
      </w:r>
      <w:r>
        <w:rPr>
          <w:rFonts w:ascii="Times New Roman" w:hAnsi="Times New Roman"/>
          <w:sz w:val="24"/>
          <w:szCs w:val="24"/>
        </w:rPr>
        <w:t xml:space="preserve"> also face the problem how to ensure that customer experience </w:t>
      </w:r>
      <w:r>
        <w:rPr>
          <w:rFonts w:ascii="Times New Roman" w:hAnsi="Times New Roman"/>
          <w:sz w:val="24"/>
          <w:szCs w:val="24"/>
        </w:rPr>
        <w:t>is roughly the same every time. Starbucks took</w:t>
      </w:r>
      <w:r>
        <w:rPr>
          <w:rFonts w:ascii="Times New Roman" w:hAnsi="Times New Roman"/>
          <w:color w:val="0000EE"/>
          <w:sz w:val="24"/>
          <w:szCs w:val="24"/>
        </w:rPr>
        <w:t xml:space="preserve"> </w:t>
      </w:r>
      <w:r>
        <w:rPr>
          <w:rFonts w:ascii="Times New Roman" w:hAnsi="Times New Roman"/>
          <w:sz w:val="24"/>
          <w:szCs w:val="24"/>
        </w:rPr>
        <w:t xml:space="preserve">a </w:t>
      </w:r>
      <w:r>
        <w:rPr>
          <w:rFonts w:ascii="Times New Roman" w:hAnsi="Times New Roman"/>
          <w:sz w:val="24"/>
          <w:szCs w:val="24"/>
        </w:rPr>
        <w:t xml:space="preserve">strange step but made a difference: the firm has ordered its baristas to slow down. Coffee beans will not be ground in morning but ground fresh for each batch. The result is a more consistent coffee </w:t>
      </w:r>
      <w:proofErr w:type="gramStart"/>
      <w:r>
        <w:rPr>
          <w:rFonts w:ascii="Times New Roman" w:hAnsi="Times New Roman"/>
          <w:sz w:val="24"/>
          <w:szCs w:val="24"/>
        </w:rPr>
        <w:t>experien</w:t>
      </w:r>
      <w:r>
        <w:rPr>
          <w:rFonts w:ascii="Times New Roman" w:hAnsi="Times New Roman"/>
          <w:sz w:val="24"/>
          <w:szCs w:val="24"/>
        </w:rPr>
        <w:t>ce(</w:t>
      </w:r>
      <w:proofErr w:type="gramEnd"/>
      <w:r>
        <w:rPr>
          <w:rFonts w:ascii="Times New Roman" w:hAnsi="Times New Roman"/>
          <w:sz w:val="24"/>
          <w:szCs w:val="24"/>
        </w:rPr>
        <w:t>McArdle, 2017).</w:t>
      </w:r>
    </w:p>
    <w:p w14:paraId="6257A9AE" w14:textId="77777777" w:rsidR="00ED7FA2" w:rsidRDefault="00016256">
      <w:pPr>
        <w:pStyle w:val="3"/>
      </w:pPr>
      <w:bookmarkStart w:id="12" w:name="_Toc12"/>
      <w:r>
        <w:rPr>
          <w:rFonts w:eastAsia="Arial Unicode MS" w:cs="Arial Unicode MS"/>
        </w:rPr>
        <w:t>2.2.2 Provide Value-Added Services</w:t>
      </w:r>
      <w:bookmarkEnd w:id="12"/>
    </w:p>
    <w:p w14:paraId="5815502D" w14:textId="77777777" w:rsidR="00ED7FA2" w:rsidRDefault="00016256">
      <w:pPr>
        <w:pStyle w:val="a6"/>
        <w:spacing w:after="100" w:line="336" w:lineRule="auto"/>
        <w:jc w:val="both"/>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 xml:space="preserve">Starbucks is well known for its excellent in-store services. In Starbucks, customers can get access to free WIFI and download or control the music in the store, thanks to the collaboration with Spotify </w:t>
      </w:r>
      <w:r>
        <w:rPr>
          <w:rFonts w:ascii="Times New Roman" w:hAnsi="Times New Roman"/>
          <w:sz w:val="24"/>
          <w:szCs w:val="24"/>
          <w:shd w:val="clear" w:color="auto" w:fill="FFFFFF"/>
        </w:rPr>
        <w:t xml:space="preserve">and itunes </w:t>
      </w:r>
      <w:r>
        <w:rPr>
          <w:rFonts w:ascii="Times New Roman" w:hAnsi="Times New Roman"/>
          <w:sz w:val="24"/>
          <w:szCs w:val="24"/>
          <w:shd w:val="clear" w:color="auto" w:fill="FFFFFF"/>
        </w:rPr>
        <w:t>(S</w:t>
      </w:r>
      <w:r>
        <w:rPr>
          <w:rFonts w:ascii="Times New Roman" w:hAnsi="Times New Roman"/>
          <w:sz w:val="24"/>
          <w:szCs w:val="24"/>
          <w:shd w:val="clear" w:color="auto" w:fill="FFFFFF"/>
        </w:rPr>
        <w:t>tarbucks</w:t>
      </w:r>
      <w:r>
        <w:rPr>
          <w:rFonts w:ascii="Times New Roman" w:hAnsi="Times New Roman"/>
          <w:sz w:val="24"/>
          <w:szCs w:val="24"/>
          <w:shd w:val="clear" w:color="auto" w:fill="FFFFFF"/>
        </w:rPr>
        <w:t>, 2017)</w:t>
      </w:r>
      <w:r>
        <w:rPr>
          <w:rFonts w:ascii="Times New Roman" w:hAnsi="Times New Roman"/>
          <w:sz w:val="24"/>
          <w:szCs w:val="24"/>
          <w:shd w:val="clear" w:color="auto" w:fill="FFFFFF"/>
        </w:rPr>
        <w:t>. This not only improves customers</w:t>
      </w:r>
      <w:r>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experience but also increases times of customers using Starbucks application on their mobile phones or iPads. Therefore Starbucks is able to gain customers</w:t>
      </w:r>
      <w:r>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loyalty. More importantly, customer</w:t>
      </w:r>
      <w:r>
        <w:rPr>
          <w:rFonts w:ascii="Times New Roman" w:hAnsi="Times New Roman"/>
          <w:sz w:val="24"/>
          <w:szCs w:val="24"/>
          <w:shd w:val="clear" w:color="auto" w:fill="FFFFFF"/>
        </w:rPr>
        <w:t>s will encounter people who are informed and excited about coffee i</w:t>
      </w:r>
      <w:r>
        <w:rPr>
          <w:rFonts w:ascii="Times New Roman" w:hAnsi="Times New Roman"/>
          <w:sz w:val="24"/>
          <w:szCs w:val="24"/>
          <w:shd w:val="clear" w:color="auto" w:fill="FFFFFF"/>
        </w:rPr>
        <w:t xml:space="preserve">n </w:t>
      </w:r>
      <w:r>
        <w:rPr>
          <w:rFonts w:ascii="Times New Roman" w:hAnsi="Times New Roman"/>
          <w:sz w:val="24"/>
          <w:szCs w:val="24"/>
          <w:shd w:val="clear" w:color="auto" w:fill="FFFFFF"/>
        </w:rPr>
        <w:t xml:space="preserve">stores of </w:t>
      </w:r>
      <w:proofErr w:type="gramStart"/>
      <w:r>
        <w:rPr>
          <w:rFonts w:ascii="Times New Roman" w:hAnsi="Times New Roman"/>
          <w:sz w:val="24"/>
          <w:szCs w:val="24"/>
          <w:shd w:val="clear" w:color="auto" w:fill="FFFFFF"/>
          <w:lang w:val="de-DE"/>
        </w:rPr>
        <w:t>Starbucks</w:t>
      </w:r>
      <w:r>
        <w:rPr>
          <w:rFonts w:ascii="Times New Roman" w:hAnsi="Times New Roman"/>
          <w:sz w:val="24"/>
          <w:szCs w:val="24"/>
          <w:shd w:val="clear" w:color="auto" w:fill="FFFFFF"/>
        </w:rPr>
        <w:t>(</w:t>
      </w:r>
      <w:proofErr w:type="gramEnd"/>
      <w:r>
        <w:rPr>
          <w:rFonts w:ascii="Times New Roman" w:hAnsi="Times New Roman"/>
          <w:sz w:val="24"/>
          <w:szCs w:val="24"/>
          <w:shd w:val="clear" w:color="auto" w:fill="FFFFFF"/>
        </w:rPr>
        <w:t>S</w:t>
      </w:r>
      <w:r>
        <w:rPr>
          <w:rFonts w:ascii="Times New Roman" w:hAnsi="Times New Roman"/>
          <w:sz w:val="24"/>
          <w:szCs w:val="24"/>
          <w:shd w:val="clear" w:color="auto" w:fill="FFFFFF"/>
        </w:rPr>
        <w:t>c</w:t>
      </w:r>
      <w:r>
        <w:rPr>
          <w:rFonts w:ascii="Times New Roman" w:hAnsi="Times New Roman"/>
          <w:sz w:val="24"/>
          <w:szCs w:val="24"/>
          <w:shd w:val="clear" w:color="auto" w:fill="FFFFFF"/>
          <w:lang w:val="de-DE"/>
        </w:rPr>
        <w:t>hultz</w:t>
      </w:r>
      <w:r>
        <w:rPr>
          <w:rFonts w:ascii="Times New Roman" w:hAnsi="Times New Roman"/>
          <w:sz w:val="24"/>
          <w:szCs w:val="24"/>
          <w:shd w:val="clear" w:color="auto" w:fill="FFFFFF"/>
        </w:rPr>
        <w:t>, 1997).  Starbucks believes that it can</w:t>
      </w:r>
      <w:r>
        <w:rPr>
          <w:rFonts w:ascii="Times New Roman" w:hAnsi="Times New Roman"/>
          <w:sz w:val="24"/>
          <w:szCs w:val="24"/>
          <w:shd w:val="clear" w:color="auto" w:fill="FFFFFF"/>
        </w:rPr>
        <w:t>’</w:t>
      </w:r>
      <w:r>
        <w:rPr>
          <w:rFonts w:ascii="Times New Roman" w:hAnsi="Times New Roman"/>
          <w:sz w:val="24"/>
          <w:szCs w:val="24"/>
          <w:shd w:val="clear" w:color="auto" w:fill="FFFFFF"/>
        </w:rPr>
        <w:t>t succeed without the passion and determination of their</w:t>
      </w:r>
      <w:r>
        <w:rPr>
          <w:rFonts w:ascii="Times New Roman" w:hAnsi="Times New Roman"/>
          <w:sz w:val="24"/>
          <w:szCs w:val="24"/>
          <w:shd w:val="clear" w:color="auto" w:fill="FFFFFF"/>
        </w:rPr>
        <w:t xml:space="preserve"> partners</w:t>
      </w:r>
      <w:r>
        <w:rPr>
          <w:rFonts w:ascii="Times New Roman" w:hAnsi="Times New Roman"/>
          <w:sz w:val="24"/>
          <w:szCs w:val="24"/>
          <w:shd w:val="clear" w:color="auto" w:fill="FFFFFF"/>
        </w:rPr>
        <w:t xml:space="preserve">, </w:t>
      </w:r>
      <w:r>
        <w:rPr>
          <w:rFonts w:ascii="Times New Roman" w:hAnsi="Times New Roman"/>
          <w:sz w:val="24"/>
          <w:szCs w:val="24"/>
          <w:shd w:val="clear" w:color="auto" w:fill="FFFFFF"/>
          <w:lang w:val="zh-CN"/>
        </w:rPr>
        <w:t>which</w:t>
      </w:r>
      <w:r>
        <w:rPr>
          <w:rFonts w:ascii="Times New Roman" w:hAnsi="Times New Roman"/>
          <w:sz w:val="24"/>
          <w:szCs w:val="24"/>
          <w:shd w:val="clear" w:color="auto" w:fill="FFFFFF"/>
        </w:rPr>
        <w:t xml:space="preserve"> is the</w:t>
      </w:r>
      <w:r>
        <w:rPr>
          <w:rFonts w:ascii="Times New Roman" w:hAnsi="Times New Roman"/>
          <w:sz w:val="24"/>
          <w:szCs w:val="24"/>
          <w:shd w:val="clear" w:color="auto" w:fill="FFFFFF"/>
          <w:lang w:val="zh-CN"/>
        </w:rPr>
        <w:t xml:space="preserve"> </w:t>
      </w:r>
      <w:r>
        <w:rPr>
          <w:rFonts w:ascii="Times New Roman" w:hAnsi="Times New Roman"/>
          <w:sz w:val="24"/>
          <w:szCs w:val="24"/>
          <w:shd w:val="clear" w:color="auto" w:fill="FFFFFF"/>
        </w:rPr>
        <w:t>what Starbucks</w:t>
      </w:r>
      <w:r>
        <w:rPr>
          <w:rFonts w:ascii="Times New Roman" w:hAnsi="Times New Roman"/>
          <w:sz w:val="24"/>
          <w:szCs w:val="24"/>
          <w:shd w:val="clear" w:color="auto" w:fill="FFFFFF"/>
        </w:rPr>
        <w:t xml:space="preserve">’ </w:t>
      </w:r>
      <w:r>
        <w:rPr>
          <w:rFonts w:ascii="Times New Roman" w:hAnsi="Times New Roman"/>
          <w:sz w:val="24"/>
          <w:szCs w:val="24"/>
          <w:shd w:val="clear" w:color="auto" w:fill="FFFFFF"/>
        </w:rPr>
        <w:t xml:space="preserve">employees are referred </w:t>
      </w:r>
      <w:r>
        <w:rPr>
          <w:rFonts w:ascii="Times New Roman" w:hAnsi="Times New Roman"/>
          <w:sz w:val="24"/>
          <w:szCs w:val="24"/>
          <w:shd w:val="clear" w:color="auto" w:fill="FFFFFF"/>
        </w:rPr>
        <w:t xml:space="preserve">to as. In an effort to make everyone in the company feel more united and equally as valued, Starbucks offers many benefits to employees, including stocks, health plan, education support </w:t>
      </w:r>
      <w:proofErr w:type="gramStart"/>
      <w:r>
        <w:rPr>
          <w:rFonts w:ascii="Times New Roman" w:hAnsi="Times New Roman"/>
          <w:sz w:val="24"/>
          <w:szCs w:val="24"/>
          <w:shd w:val="clear" w:color="auto" w:fill="FFFFFF"/>
        </w:rPr>
        <w:t>etc(</w:t>
      </w:r>
      <w:proofErr w:type="gramEnd"/>
      <w:r>
        <w:rPr>
          <w:rFonts w:ascii="Times New Roman" w:hAnsi="Times New Roman"/>
          <w:sz w:val="24"/>
          <w:szCs w:val="24"/>
          <w:shd w:val="clear" w:color="auto" w:fill="FFFFFF"/>
        </w:rPr>
        <w:t>Rella, 2016).</w:t>
      </w:r>
    </w:p>
    <w:p w14:paraId="44B1B1A1" w14:textId="77777777" w:rsidR="00ED7FA2" w:rsidRDefault="00016256">
      <w:pPr>
        <w:pStyle w:val="a6"/>
        <w:spacing w:after="100" w:line="336" w:lineRule="auto"/>
        <w:rPr>
          <w:rFonts w:ascii="Times New Roman" w:eastAsia="Times New Roman" w:hAnsi="Times New Roman" w:cs="Times New Roman"/>
          <w:sz w:val="24"/>
          <w:szCs w:val="24"/>
        </w:rPr>
      </w:pPr>
      <w:r>
        <w:rPr>
          <w:rFonts w:ascii="Times New Roman" w:hAnsi="Times New Roman"/>
          <w:sz w:val="24"/>
          <w:szCs w:val="24"/>
        </w:rPr>
        <w:t>When people think about Starbucks, it</w:t>
      </w:r>
      <w:r>
        <w:rPr>
          <w:rFonts w:ascii="Times New Roman" w:hAnsi="Times New Roman"/>
          <w:sz w:val="24"/>
          <w:szCs w:val="24"/>
        </w:rPr>
        <w:t>’</w:t>
      </w:r>
      <w:r>
        <w:rPr>
          <w:rFonts w:ascii="Times New Roman" w:hAnsi="Times New Roman"/>
          <w:sz w:val="24"/>
          <w:szCs w:val="24"/>
        </w:rPr>
        <w:t xml:space="preserve">s natural to  </w:t>
      </w:r>
      <w:r>
        <w:rPr>
          <w:rFonts w:ascii="Times New Roman" w:hAnsi="Times New Roman"/>
          <w:sz w:val="24"/>
          <w:szCs w:val="24"/>
        </w:rPr>
        <w:t xml:space="preserve">think about comfy chairs, great smells, pretty people and WiFi, which </w:t>
      </w:r>
      <w:r>
        <w:rPr>
          <w:rFonts w:ascii="Times New Roman" w:hAnsi="Times New Roman"/>
          <w:sz w:val="24"/>
          <w:szCs w:val="24"/>
          <w:lang w:val="zh-CN"/>
        </w:rPr>
        <w:t>form</w:t>
      </w:r>
      <w:r>
        <w:rPr>
          <w:rFonts w:ascii="Times New Roman" w:hAnsi="Times New Roman"/>
          <w:sz w:val="24"/>
          <w:szCs w:val="24"/>
        </w:rPr>
        <w:t xml:space="preserve"> </w:t>
      </w:r>
      <w:r>
        <w:rPr>
          <w:rFonts w:ascii="Times New Roman" w:hAnsi="Times New Roman"/>
          <w:sz w:val="24"/>
          <w:szCs w:val="24"/>
          <w:lang w:val="zh-CN"/>
        </w:rPr>
        <w:t>the</w:t>
      </w:r>
      <w:r>
        <w:rPr>
          <w:rFonts w:ascii="Times New Roman" w:hAnsi="Times New Roman"/>
          <w:sz w:val="24"/>
          <w:szCs w:val="24"/>
        </w:rPr>
        <w:t xml:space="preserve"> third place. The third place is between home and office where people can chat, meet up or even work. That is how Starbucks bring the feeling of connection to their customers (Ma</w:t>
      </w:r>
      <w:r>
        <w:rPr>
          <w:rFonts w:ascii="Times New Roman" w:hAnsi="Times New Roman"/>
          <w:sz w:val="24"/>
          <w:szCs w:val="24"/>
        </w:rPr>
        <w:t>tthew, 2008). Through Starbucks</w:t>
      </w:r>
      <w:r>
        <w:rPr>
          <w:rFonts w:ascii="Times New Roman" w:hAnsi="Times New Roman"/>
          <w:sz w:val="24"/>
          <w:szCs w:val="24"/>
        </w:rPr>
        <w:t>’</w:t>
      </w:r>
      <w:r>
        <w:rPr>
          <w:rFonts w:ascii="Times New Roman" w:hAnsi="Times New Roman"/>
          <w:sz w:val="24"/>
          <w:szCs w:val="24"/>
        </w:rPr>
        <w:t xml:space="preserve"> success it has changed the mindset of coffee customers worldwide: from a coffee shop being a place to buy a cup of coffee to a place to experience a good cup of coffee. </w:t>
      </w:r>
      <w:r>
        <w:rPr>
          <w:rFonts w:ascii="Times New Roman" w:hAnsi="Times New Roman"/>
          <w:sz w:val="24"/>
          <w:szCs w:val="24"/>
          <w:lang w:val="zh-CN"/>
        </w:rPr>
        <w:t>Th</w:t>
      </w:r>
      <w:r>
        <w:rPr>
          <w:rFonts w:ascii="Times New Roman" w:hAnsi="Times New Roman"/>
          <w:sz w:val="24"/>
          <w:szCs w:val="24"/>
        </w:rPr>
        <w:t>ese let Starbucks earn a good reputation of excellen</w:t>
      </w:r>
      <w:r>
        <w:rPr>
          <w:rFonts w:ascii="Times New Roman" w:hAnsi="Times New Roman"/>
          <w:sz w:val="24"/>
          <w:szCs w:val="24"/>
        </w:rPr>
        <w:t>t in-store experience, which is Starbucks</w:t>
      </w:r>
      <w:r>
        <w:rPr>
          <w:rFonts w:ascii="Times New Roman" w:hAnsi="Times New Roman"/>
          <w:sz w:val="24"/>
          <w:szCs w:val="24"/>
        </w:rPr>
        <w:t xml:space="preserve">’ </w:t>
      </w:r>
      <w:r>
        <w:rPr>
          <w:rFonts w:ascii="Times New Roman" w:hAnsi="Times New Roman"/>
          <w:sz w:val="24"/>
          <w:szCs w:val="24"/>
        </w:rPr>
        <w:t xml:space="preserve">advantage over competitors. So Starbucks can expand quickly over the world. </w:t>
      </w:r>
      <w:r>
        <w:rPr>
          <w:rFonts w:ascii="Times New Roman" w:hAnsi="Times New Roman"/>
          <w:sz w:val="24"/>
          <w:szCs w:val="24"/>
          <w:lang w:val="de-DE"/>
        </w:rPr>
        <w:t>Starbucks</w:t>
      </w:r>
      <w:r>
        <w:rPr>
          <w:rFonts w:ascii="Times New Roman" w:hAnsi="Times New Roman"/>
          <w:sz w:val="24"/>
          <w:szCs w:val="24"/>
        </w:rPr>
        <w:t xml:space="preserve"> is by far the leader in this industry although customers are not so satisfied with its in-store experience as before </w:t>
      </w:r>
      <w:r>
        <w:rPr>
          <w:rFonts w:ascii="Times New Roman" w:hAnsi="Times New Roman"/>
          <w:sz w:val="24"/>
          <w:szCs w:val="24"/>
          <w:lang w:val="de-DE"/>
        </w:rPr>
        <w:t>(Temkin Gr</w:t>
      </w:r>
      <w:r>
        <w:rPr>
          <w:rFonts w:ascii="Times New Roman" w:hAnsi="Times New Roman"/>
          <w:sz w:val="24"/>
          <w:szCs w:val="24"/>
          <w:lang w:val="de-DE"/>
        </w:rPr>
        <w:t>oup, 2017).</w:t>
      </w:r>
    </w:p>
    <w:p w14:paraId="6FF83AD0" w14:textId="77777777" w:rsidR="00ED7FA2" w:rsidRDefault="00016256">
      <w:pPr>
        <w:pStyle w:val="3"/>
      </w:pPr>
      <w:bookmarkStart w:id="13" w:name="_Toc13"/>
      <w:r>
        <w:rPr>
          <w:rFonts w:eastAsia="Arial Unicode MS" w:cs="Arial Unicode MS"/>
        </w:rPr>
        <w:t>2.2.3 Symbolic Benefits</w:t>
      </w:r>
      <w:bookmarkEnd w:id="13"/>
    </w:p>
    <w:p w14:paraId="20F528CA"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According to Keller</w:t>
      </w:r>
      <w:r>
        <w:rPr>
          <w:rFonts w:ascii="Times New Roman" w:hAnsi="Times New Roman"/>
          <w:sz w:val="24"/>
          <w:szCs w:val="24"/>
          <w:lang w:val="en-US"/>
        </w:rPr>
        <w:t>’</w:t>
      </w:r>
      <w:r>
        <w:rPr>
          <w:rFonts w:ascii="Times New Roman" w:hAnsi="Times New Roman"/>
          <w:sz w:val="24"/>
          <w:szCs w:val="24"/>
          <w:lang w:val="en-US"/>
        </w:rPr>
        <w:t>s (1993) c</w:t>
      </w:r>
      <w:r>
        <w:rPr>
          <w:rFonts w:ascii="Times New Roman" w:hAnsi="Times New Roman"/>
          <w:sz w:val="24"/>
          <w:szCs w:val="24"/>
          <w:lang w:val="it-IT"/>
        </w:rPr>
        <w:t>lassification</w:t>
      </w:r>
      <w:r>
        <w:rPr>
          <w:rFonts w:ascii="Times New Roman" w:hAnsi="Times New Roman"/>
          <w:sz w:val="24"/>
          <w:szCs w:val="24"/>
          <w:lang w:val="en-US"/>
        </w:rPr>
        <w:t xml:space="preserve"> of benefits that customers attach to product or service, symbolic benefits are the third type of benefits beyond functional and experiential benefits. They relate to customers</w:t>
      </w:r>
      <w:r>
        <w:rPr>
          <w:rFonts w:ascii="Times New Roman" w:hAnsi="Times New Roman"/>
          <w:sz w:val="24"/>
          <w:szCs w:val="24"/>
          <w:lang w:val="en-US"/>
        </w:rPr>
        <w:t xml:space="preserve">’ </w:t>
      </w:r>
      <w:r>
        <w:rPr>
          <w:rFonts w:ascii="Times New Roman" w:hAnsi="Times New Roman"/>
          <w:sz w:val="24"/>
          <w:szCs w:val="24"/>
          <w:lang w:val="en-US"/>
        </w:rPr>
        <w:t>need for social approval, personal expression and self-esteem. In case of Starbucks the benefits are the feeling of prestige or superiority when consuming Starbucks products,  at least for Asian customers (</w:t>
      </w:r>
      <w:r>
        <w:rPr>
          <w:rFonts w:ascii="Times New Roman" w:hAnsi="Times New Roman"/>
          <w:sz w:val="24"/>
          <w:szCs w:val="24"/>
          <w:lang w:val="it-IT"/>
        </w:rPr>
        <w:t>Paek</w:t>
      </w:r>
      <w:r>
        <w:rPr>
          <w:rFonts w:ascii="Times New Roman" w:hAnsi="Times New Roman"/>
          <w:sz w:val="24"/>
          <w:szCs w:val="24"/>
          <w:lang w:val="en-US"/>
        </w:rPr>
        <w:t xml:space="preserve"> et al.</w:t>
      </w:r>
      <w:r>
        <w:rPr>
          <w:rFonts w:ascii="Times New Roman" w:hAnsi="Times New Roman"/>
          <w:sz w:val="24"/>
          <w:szCs w:val="24"/>
        </w:rPr>
        <w:t>,</w:t>
      </w:r>
      <w:r>
        <w:rPr>
          <w:rFonts w:ascii="Times New Roman" w:hAnsi="Times New Roman"/>
          <w:sz w:val="24"/>
          <w:szCs w:val="24"/>
        </w:rPr>
        <w:t xml:space="preserve"> 2012</w:t>
      </w:r>
      <w:r>
        <w:rPr>
          <w:rFonts w:ascii="Times New Roman" w:hAnsi="Times New Roman"/>
          <w:sz w:val="24"/>
          <w:szCs w:val="24"/>
          <w:lang w:val="en-US"/>
        </w:rPr>
        <w:t>). This comes from Starbucks</w:t>
      </w:r>
      <w:r>
        <w:rPr>
          <w:rFonts w:ascii="Times New Roman" w:hAnsi="Times New Roman"/>
          <w:sz w:val="24"/>
          <w:szCs w:val="24"/>
          <w:lang w:val="en-US"/>
        </w:rPr>
        <w:t xml:space="preserve">’ </w:t>
      </w:r>
      <w:r>
        <w:rPr>
          <w:rFonts w:ascii="Times New Roman" w:hAnsi="Times New Roman"/>
          <w:sz w:val="24"/>
          <w:szCs w:val="24"/>
          <w:lang w:val="en-US"/>
        </w:rPr>
        <w:t>i</w:t>
      </w:r>
      <w:r>
        <w:rPr>
          <w:rFonts w:ascii="Times New Roman" w:hAnsi="Times New Roman"/>
          <w:sz w:val="24"/>
          <w:szCs w:val="24"/>
          <w:lang w:val="en-US"/>
        </w:rPr>
        <w:t xml:space="preserve">nitiative actions that everything in stores should seem to be superior, including the arts in stores, music and aroma of </w:t>
      </w:r>
      <w:proofErr w:type="gramStart"/>
      <w:r>
        <w:rPr>
          <w:rFonts w:ascii="Times New Roman" w:hAnsi="Times New Roman"/>
          <w:sz w:val="24"/>
          <w:szCs w:val="24"/>
          <w:lang w:val="en-US"/>
        </w:rPr>
        <w:t>coffee(</w:t>
      </w:r>
      <w:proofErr w:type="gramEnd"/>
      <w:r>
        <w:rPr>
          <w:rFonts w:ascii="Times New Roman" w:hAnsi="Times New Roman"/>
          <w:sz w:val="24"/>
          <w:szCs w:val="24"/>
          <w:lang w:val="en-US"/>
        </w:rPr>
        <w:t>Schultz, 1997). All these are part of Starbucks</w:t>
      </w:r>
      <w:r>
        <w:rPr>
          <w:rFonts w:ascii="Times New Roman" w:hAnsi="Times New Roman"/>
          <w:sz w:val="24"/>
          <w:szCs w:val="24"/>
          <w:lang w:val="en-US"/>
        </w:rPr>
        <w:t xml:space="preserve">’ </w:t>
      </w:r>
      <w:r>
        <w:rPr>
          <w:rFonts w:ascii="Times New Roman" w:hAnsi="Times New Roman"/>
          <w:sz w:val="24"/>
          <w:szCs w:val="24"/>
          <w:lang w:val="en-US"/>
        </w:rPr>
        <w:t>brand image. In addition, it</w:t>
      </w:r>
      <w:r>
        <w:rPr>
          <w:rFonts w:ascii="Times New Roman" w:hAnsi="Times New Roman"/>
          <w:sz w:val="24"/>
          <w:szCs w:val="24"/>
          <w:lang w:val="en-US"/>
        </w:rPr>
        <w:t>’</w:t>
      </w:r>
      <w:r>
        <w:rPr>
          <w:rFonts w:ascii="Times New Roman" w:hAnsi="Times New Roman"/>
          <w:sz w:val="24"/>
          <w:szCs w:val="24"/>
          <w:lang w:val="en-US"/>
        </w:rPr>
        <w:t>s no doubt that Starbucks is innovative and profes</w:t>
      </w:r>
      <w:r>
        <w:rPr>
          <w:rFonts w:ascii="Times New Roman" w:hAnsi="Times New Roman"/>
          <w:sz w:val="24"/>
          <w:szCs w:val="24"/>
          <w:lang w:val="en-US"/>
        </w:rPr>
        <w:t xml:space="preserve">sional in serving specialty coffee. It established innovative stores over the world and encourage partners to create new flavor coffee combining with local culture. For example, </w:t>
      </w:r>
      <w:r>
        <w:rPr>
          <w:rFonts w:ascii="Times New Roman" w:hAnsi="Times New Roman"/>
          <w:sz w:val="24"/>
          <w:szCs w:val="24"/>
          <w:lang w:val="it-IT"/>
        </w:rPr>
        <w:t>Green Tea Frappuccino</w:t>
      </w:r>
      <w:r>
        <w:rPr>
          <w:rFonts w:ascii="Times New Roman" w:hAnsi="Times New Roman"/>
          <w:sz w:val="24"/>
          <w:szCs w:val="24"/>
          <w:lang w:val="en-US"/>
        </w:rPr>
        <w:t xml:space="preserve"> is created by employees in Taiwan and has been popular o</w:t>
      </w:r>
      <w:r>
        <w:rPr>
          <w:rFonts w:ascii="Times New Roman" w:hAnsi="Times New Roman"/>
          <w:sz w:val="24"/>
          <w:szCs w:val="24"/>
          <w:lang w:val="en-US"/>
        </w:rPr>
        <w:t>ver the world</w:t>
      </w:r>
      <w:r>
        <w:rPr>
          <w:rFonts w:ascii="Times New Roman" w:hAnsi="Times New Roman"/>
          <w:sz w:val="24"/>
          <w:szCs w:val="24"/>
          <w:lang w:val="de-DE"/>
        </w:rPr>
        <w:t>(Schultz</w:t>
      </w:r>
      <w:r>
        <w:rPr>
          <w:rFonts w:ascii="Times New Roman" w:hAnsi="Times New Roman"/>
          <w:sz w:val="24"/>
          <w:szCs w:val="24"/>
          <w:lang w:val="en-US"/>
        </w:rPr>
        <w:t>, 2011</w:t>
      </w:r>
      <w:r>
        <w:rPr>
          <w:rFonts w:ascii="Times New Roman" w:hAnsi="Times New Roman"/>
          <w:sz w:val="24"/>
          <w:szCs w:val="24"/>
        </w:rPr>
        <w:t>)</w:t>
      </w:r>
      <w:r>
        <w:rPr>
          <w:rFonts w:ascii="Times New Roman" w:hAnsi="Times New Roman"/>
          <w:sz w:val="24"/>
          <w:szCs w:val="24"/>
          <w:lang w:val="en-US"/>
        </w:rPr>
        <w:t>.</w:t>
      </w:r>
      <w:r>
        <w:rPr>
          <w:rFonts w:ascii="Times New Roman" w:hAnsi="Times New Roman"/>
          <w:sz w:val="24"/>
          <w:szCs w:val="24"/>
        </w:rPr>
        <w:t xml:space="preserve"> </w:t>
      </w:r>
    </w:p>
    <w:p w14:paraId="782A7E28" w14:textId="77777777" w:rsidR="00ED7FA2" w:rsidRDefault="00016256">
      <w:pPr>
        <w:pStyle w:val="a6"/>
        <w:spacing w:after="100" w:line="336" w:lineRule="auto"/>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 xml:space="preserve">In addition, Starbucks has gone digital and connect the millennials through social media and Coffee has become almost synonymous with Starbucks for the Millennial </w:t>
      </w:r>
      <w:proofErr w:type="gramStart"/>
      <w:r>
        <w:rPr>
          <w:rFonts w:ascii="Times New Roman" w:hAnsi="Times New Roman"/>
          <w:sz w:val="24"/>
          <w:szCs w:val="24"/>
          <w:shd w:val="clear" w:color="auto" w:fill="FFFFFF"/>
        </w:rPr>
        <w:t>generation(</w:t>
      </w:r>
      <w:proofErr w:type="gramEnd"/>
      <w:r>
        <w:rPr>
          <w:rFonts w:ascii="Times New Roman" w:hAnsi="Times New Roman"/>
          <w:sz w:val="24"/>
          <w:szCs w:val="24"/>
          <w:shd w:val="clear" w:color="auto" w:fill="FFFFFF"/>
        </w:rPr>
        <w:t>Millennial Marketing, 2017). For young people, mode</w:t>
      </w:r>
      <w:r>
        <w:rPr>
          <w:rFonts w:ascii="Times New Roman" w:hAnsi="Times New Roman"/>
          <w:sz w:val="24"/>
          <w:szCs w:val="24"/>
          <w:shd w:val="clear" w:color="auto" w:fill="FFFFFF"/>
        </w:rPr>
        <w:t>rn and trendy aspects of Starbucks are important and will raise their satisfaction when enjoying coffee in stores.</w:t>
      </w:r>
    </w:p>
    <w:p w14:paraId="1136CE41" w14:textId="77777777" w:rsidR="00ED7FA2" w:rsidRDefault="00016256">
      <w:pPr>
        <w:pStyle w:val="2"/>
      </w:pPr>
      <w:bookmarkStart w:id="14" w:name="_Toc14"/>
      <w:r>
        <w:rPr>
          <w:rFonts w:eastAsia="Arial Unicode MS" w:cs="Arial Unicode MS"/>
        </w:rPr>
        <w:t>2.3 Advantages of Differentiation Strategy</w:t>
      </w:r>
      <w:bookmarkEnd w:id="14"/>
    </w:p>
    <w:p w14:paraId="7E9341B1" w14:textId="77777777" w:rsidR="00ED7FA2" w:rsidRDefault="00016256">
      <w:pPr>
        <w:pStyle w:val="3"/>
      </w:pPr>
      <w:bookmarkStart w:id="15" w:name="_Toc15"/>
      <w:r>
        <w:rPr>
          <w:rFonts w:eastAsia="Arial Unicode MS" w:cs="Arial Unicode MS"/>
        </w:rPr>
        <w:t xml:space="preserve">2.3.1 Reduction </w:t>
      </w:r>
      <w:proofErr w:type="gramStart"/>
      <w:r>
        <w:rPr>
          <w:rFonts w:eastAsia="Arial Unicode MS" w:cs="Arial Unicode MS"/>
        </w:rPr>
        <w:t>of  customers</w:t>
      </w:r>
      <w:r>
        <w:rPr>
          <w:rFonts w:eastAsia="Arial Unicode MS" w:cs="Arial Unicode MS"/>
        </w:rPr>
        <w:t>’</w:t>
      </w:r>
      <w:proofErr w:type="gramEnd"/>
      <w:r>
        <w:rPr>
          <w:rFonts w:eastAsia="Arial Unicode MS" w:cs="Arial Unicode MS"/>
        </w:rPr>
        <w:t xml:space="preserve"> </w:t>
      </w:r>
      <w:r>
        <w:rPr>
          <w:rFonts w:eastAsia="Arial Unicode MS" w:cs="Arial Unicode MS"/>
        </w:rPr>
        <w:t>sensitivity towards price</w:t>
      </w:r>
      <w:bookmarkEnd w:id="15"/>
    </w:p>
    <w:p w14:paraId="724C1856"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When customers select sellers for certain</w:t>
      </w:r>
      <w:r>
        <w:rPr>
          <w:rFonts w:ascii="Times New Roman" w:hAnsi="Times New Roman"/>
          <w:sz w:val="24"/>
          <w:szCs w:val="24"/>
          <w:lang w:val="en-US"/>
        </w:rPr>
        <w:t xml:space="preserve"> product or service, price is an important aspect to consider. However, customers</w:t>
      </w:r>
      <w:r>
        <w:rPr>
          <w:rFonts w:ascii="Times New Roman" w:hAnsi="Times New Roman"/>
          <w:sz w:val="24"/>
          <w:szCs w:val="24"/>
          <w:lang w:val="en-US"/>
        </w:rPr>
        <w:t xml:space="preserve">’ </w:t>
      </w:r>
      <w:r>
        <w:rPr>
          <w:rFonts w:ascii="Times New Roman" w:hAnsi="Times New Roman"/>
          <w:sz w:val="24"/>
          <w:szCs w:val="24"/>
          <w:lang w:val="en-US"/>
        </w:rPr>
        <w:t>sensitivity towards price can be reduced by high quality of product or service. And For customers who place high levels of importance on symbolic image which products or ser</w:t>
      </w:r>
      <w:r>
        <w:rPr>
          <w:rFonts w:ascii="Times New Roman" w:hAnsi="Times New Roman"/>
          <w:sz w:val="24"/>
          <w:szCs w:val="24"/>
          <w:lang w:val="en-US"/>
        </w:rPr>
        <w:t>vices represent, price plays a minor role in the decision process</w:t>
      </w:r>
      <w:r>
        <w:rPr>
          <w:rFonts w:ascii="Times New Roman" w:hAnsi="Times New Roman"/>
          <w:sz w:val="24"/>
          <w:szCs w:val="24"/>
        </w:rPr>
        <w:t xml:space="preserve"> (L</w:t>
      </w:r>
      <w:r>
        <w:rPr>
          <w:rFonts w:ascii="Times New Roman" w:hAnsi="Times New Roman"/>
          <w:sz w:val="24"/>
          <w:szCs w:val="24"/>
          <w:lang w:val="en-US"/>
        </w:rPr>
        <w:t>eigh and Gabel</w:t>
      </w:r>
      <w:r>
        <w:rPr>
          <w:rFonts w:ascii="Times New Roman" w:hAnsi="Times New Roman"/>
          <w:sz w:val="24"/>
          <w:szCs w:val="24"/>
        </w:rPr>
        <w:t>, 1992)</w:t>
      </w:r>
      <w:r>
        <w:rPr>
          <w:rFonts w:ascii="Times New Roman" w:hAnsi="Times New Roman"/>
          <w:sz w:val="24"/>
          <w:szCs w:val="24"/>
          <w:lang w:val="en-US"/>
        </w:rPr>
        <w:t xml:space="preserve">. In return, companies tend to set higher price to connote a higher level of quality. Similarly, companies using differentiation strategy tend to charge a premium </w:t>
      </w:r>
      <w:r>
        <w:rPr>
          <w:rFonts w:ascii="Times New Roman" w:hAnsi="Times New Roman"/>
          <w:sz w:val="24"/>
          <w:szCs w:val="24"/>
          <w:lang w:val="en-US"/>
        </w:rPr>
        <w:t>price. For Starbucks, it not only provides customers with high-level coffee and excellent experience but also offer symbolic benefits for customers who value the reference group Starbucks represents. These reduce customers</w:t>
      </w:r>
      <w:r>
        <w:rPr>
          <w:rFonts w:ascii="Times New Roman" w:hAnsi="Times New Roman"/>
          <w:sz w:val="24"/>
          <w:szCs w:val="24"/>
          <w:lang w:val="en-US"/>
        </w:rPr>
        <w:t xml:space="preserve">’ </w:t>
      </w:r>
      <w:r>
        <w:rPr>
          <w:rFonts w:ascii="Times New Roman" w:hAnsi="Times New Roman"/>
          <w:sz w:val="24"/>
          <w:szCs w:val="24"/>
          <w:lang w:val="en-US"/>
        </w:rPr>
        <w:t>sensitivity towards price and St</w:t>
      </w:r>
      <w:r>
        <w:rPr>
          <w:rFonts w:ascii="Times New Roman" w:hAnsi="Times New Roman"/>
          <w:sz w:val="24"/>
          <w:szCs w:val="24"/>
          <w:lang w:val="en-US"/>
        </w:rPr>
        <w:t>arbucks can charge a higher price for its coffee. This means greater margin for Starbucks.</w:t>
      </w:r>
    </w:p>
    <w:p w14:paraId="6C4E90F4" w14:textId="77777777" w:rsidR="00ED7FA2" w:rsidRDefault="00016256">
      <w:pPr>
        <w:pStyle w:val="3"/>
      </w:pPr>
      <w:bookmarkStart w:id="16" w:name="_Toc16"/>
      <w:r>
        <w:rPr>
          <w:rFonts w:eastAsia="Arial Unicode MS" w:cs="Arial Unicode MS"/>
        </w:rPr>
        <w:t>2.3.2 Creation of competitive strategy</w:t>
      </w:r>
      <w:bookmarkEnd w:id="16"/>
    </w:p>
    <w:p w14:paraId="1D1BC845"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Michael Porter defined the two types of competitive advantage an organization can achieve relative to its rivals: lower cost o</w:t>
      </w:r>
      <w:r>
        <w:rPr>
          <w:rFonts w:ascii="Times New Roman" w:hAnsi="Times New Roman"/>
          <w:sz w:val="24"/>
          <w:szCs w:val="24"/>
          <w:lang w:val="en-US"/>
        </w:rPr>
        <w:t>r differentiation. This advantage derives from attribute(s) that allow an organization to outperform its competitors, such as superior market position, skills, or resources (</w:t>
      </w:r>
      <w:r>
        <w:rPr>
          <w:rFonts w:ascii="Times New Roman" w:hAnsi="Times New Roman"/>
          <w:sz w:val="24"/>
          <w:szCs w:val="24"/>
          <w:lang w:val="pt-PT"/>
        </w:rPr>
        <w:t>Porter, 19</w:t>
      </w:r>
      <w:r>
        <w:rPr>
          <w:rFonts w:ascii="Times New Roman" w:hAnsi="Times New Roman"/>
          <w:sz w:val="24"/>
          <w:szCs w:val="24"/>
          <w:lang w:val="en-US"/>
        </w:rPr>
        <w:t>9</w:t>
      </w:r>
      <w:r>
        <w:rPr>
          <w:rFonts w:ascii="Times New Roman" w:hAnsi="Times New Roman"/>
          <w:sz w:val="24"/>
          <w:szCs w:val="24"/>
        </w:rPr>
        <w:t>8</w:t>
      </w:r>
      <w:r>
        <w:rPr>
          <w:rFonts w:ascii="Times New Roman" w:hAnsi="Times New Roman"/>
          <w:sz w:val="24"/>
          <w:szCs w:val="24"/>
          <w:lang w:val="en-US"/>
        </w:rPr>
        <w:t>). Company using differentiation strategy provides customers with uniq</w:t>
      </w:r>
      <w:r>
        <w:rPr>
          <w:rFonts w:ascii="Times New Roman" w:hAnsi="Times New Roman"/>
          <w:sz w:val="24"/>
          <w:szCs w:val="24"/>
          <w:lang w:val="en-US"/>
        </w:rPr>
        <w:t xml:space="preserve">ue product or services that competitors are not able to offer so that can gain competitive advantage. In case of Starbucks, excellent in-store experience is what competitors </w:t>
      </w:r>
      <w:proofErr w:type="gramStart"/>
      <w:r>
        <w:rPr>
          <w:rFonts w:ascii="Times New Roman" w:hAnsi="Times New Roman"/>
          <w:sz w:val="24"/>
          <w:szCs w:val="24"/>
          <w:lang w:val="en-US"/>
        </w:rPr>
        <w:t>can not</w:t>
      </w:r>
      <w:proofErr w:type="gramEnd"/>
      <w:r>
        <w:rPr>
          <w:rFonts w:ascii="Times New Roman" w:hAnsi="Times New Roman"/>
          <w:sz w:val="24"/>
          <w:szCs w:val="24"/>
          <w:lang w:val="en-US"/>
        </w:rPr>
        <w:t xml:space="preserve"> offer. As long as customers value experience in stores, Starbucks can buil</w:t>
      </w:r>
      <w:r>
        <w:rPr>
          <w:rFonts w:ascii="Times New Roman" w:hAnsi="Times New Roman"/>
          <w:sz w:val="24"/>
          <w:szCs w:val="24"/>
          <w:lang w:val="en-US"/>
        </w:rPr>
        <w:t xml:space="preserve">d brand loyalty and encourage </w:t>
      </w:r>
      <w:r>
        <w:rPr>
          <w:rFonts w:ascii="Times New Roman" w:hAnsi="Times New Roman"/>
          <w:sz w:val="24"/>
          <w:szCs w:val="24"/>
        </w:rPr>
        <w:t>repeat visits</w:t>
      </w:r>
      <w:r>
        <w:rPr>
          <w:rFonts w:ascii="Times New Roman" w:hAnsi="Times New Roman"/>
          <w:sz w:val="24"/>
          <w:szCs w:val="24"/>
          <w:lang w:val="en-US"/>
        </w:rPr>
        <w:t>, which means that Starbucks can sell more coffee in relative to its competitors.</w:t>
      </w:r>
    </w:p>
    <w:p w14:paraId="4DDEBAA2" w14:textId="77777777" w:rsidR="00ED7FA2" w:rsidRDefault="00016256">
      <w:pPr>
        <w:pStyle w:val="3"/>
      </w:pPr>
      <w:bookmarkStart w:id="17" w:name="_Toc17"/>
      <w:r>
        <w:rPr>
          <w:rFonts w:eastAsia="Arial Unicode MS" w:cs="Arial Unicode MS"/>
        </w:rPr>
        <w:t>2.3.3 Building</w:t>
      </w:r>
      <w:r>
        <w:rPr>
          <w:rFonts w:eastAsia="Arial Unicode MS" w:cs="Arial Unicode MS"/>
          <w:lang w:val="fr-FR"/>
        </w:rPr>
        <w:t xml:space="preserve"> barriers</w:t>
      </w:r>
      <w:r>
        <w:rPr>
          <w:rFonts w:eastAsia="Arial Unicode MS" w:cs="Arial Unicode MS"/>
        </w:rPr>
        <w:t xml:space="preserve"> to entry</w:t>
      </w:r>
      <w:bookmarkEnd w:id="17"/>
    </w:p>
    <w:p w14:paraId="74AAC233"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Barriers to market entry are critical environmental factors that influence firm profitability by p</w:t>
      </w:r>
      <w:r>
        <w:rPr>
          <w:rFonts w:ascii="Times New Roman" w:hAnsi="Times New Roman"/>
          <w:sz w:val="24"/>
          <w:szCs w:val="24"/>
          <w:lang w:val="en-US"/>
        </w:rPr>
        <w:t>reventing new competitors from entering markets (Bain, 1956; Porter, 1980, 199</w:t>
      </w:r>
      <w:r>
        <w:rPr>
          <w:rFonts w:ascii="Times New Roman" w:hAnsi="Times New Roman"/>
          <w:sz w:val="24"/>
          <w:szCs w:val="24"/>
        </w:rPr>
        <w:t xml:space="preserve">8; Karakaya and Stahl, 1989). </w:t>
      </w:r>
      <w:r>
        <w:rPr>
          <w:rFonts w:ascii="Times New Roman" w:hAnsi="Times New Roman"/>
          <w:color w:val="F8BA00"/>
          <w:sz w:val="24"/>
          <w:szCs w:val="24"/>
          <w:lang w:val="en-US"/>
        </w:rPr>
        <w:t xml:space="preserve"> </w:t>
      </w:r>
      <w:r>
        <w:rPr>
          <w:rFonts w:ascii="Times New Roman" w:hAnsi="Times New Roman"/>
          <w:sz w:val="24"/>
          <w:szCs w:val="24"/>
          <w:lang w:val="en-US"/>
        </w:rPr>
        <w:t>Existing sellers</w:t>
      </w:r>
      <w:r>
        <w:rPr>
          <w:rFonts w:ascii="Times New Roman" w:hAnsi="Times New Roman"/>
          <w:sz w:val="24"/>
          <w:szCs w:val="24"/>
        </w:rPr>
        <w:t xml:space="preserve">’ </w:t>
      </w:r>
      <w:r>
        <w:rPr>
          <w:rFonts w:ascii="Times New Roman" w:hAnsi="Times New Roman"/>
          <w:sz w:val="24"/>
          <w:szCs w:val="24"/>
          <w:lang w:val="en-US"/>
        </w:rPr>
        <w:t>product differentiation is an important barrier as it creates loyalties and relations among buyers and established sellers, and a</w:t>
      </w:r>
      <w:r>
        <w:rPr>
          <w:rFonts w:ascii="Times New Roman" w:hAnsi="Times New Roman"/>
          <w:sz w:val="24"/>
          <w:szCs w:val="24"/>
          <w:lang w:val="en-US"/>
        </w:rPr>
        <w:t>ccompanying obstacles for the entrant trying to access customers. (</w:t>
      </w:r>
      <w:r>
        <w:rPr>
          <w:rFonts w:ascii="Times New Roman" w:hAnsi="Times New Roman"/>
          <w:sz w:val="24"/>
          <w:szCs w:val="24"/>
        </w:rPr>
        <w:t>P</w:t>
      </w:r>
      <w:r>
        <w:rPr>
          <w:rFonts w:ascii="Times New Roman" w:hAnsi="Times New Roman"/>
          <w:sz w:val="24"/>
          <w:szCs w:val="24"/>
          <w:lang w:val="en-US"/>
        </w:rPr>
        <w:t>ehrsson</w:t>
      </w:r>
      <w:r>
        <w:rPr>
          <w:rFonts w:ascii="Times New Roman" w:hAnsi="Times New Roman"/>
          <w:sz w:val="24"/>
          <w:szCs w:val="24"/>
        </w:rPr>
        <w:t>, 2009</w:t>
      </w:r>
      <w:r>
        <w:rPr>
          <w:rFonts w:ascii="Times New Roman" w:hAnsi="Times New Roman"/>
          <w:sz w:val="24"/>
          <w:szCs w:val="24"/>
          <w:lang w:val="en-US"/>
        </w:rPr>
        <w:t xml:space="preserve">). </w:t>
      </w:r>
    </w:p>
    <w:p w14:paraId="55E90733" w14:textId="77777777" w:rsidR="00ED7FA2" w:rsidRDefault="00016256">
      <w:pPr>
        <w:pStyle w:val="a7"/>
        <w:spacing w:after="100" w:line="336" w:lineRule="auto"/>
        <w:jc w:val="both"/>
        <w:rPr>
          <w:rFonts w:ascii="Times New Roman" w:eastAsia="Times New Roman" w:hAnsi="Times New Roman" w:cs="Times New Roman"/>
          <w:sz w:val="24"/>
          <w:szCs w:val="24"/>
        </w:rPr>
      </w:pPr>
      <w:r>
        <w:rPr>
          <w:rFonts w:ascii="Times New Roman" w:hAnsi="Times New Roman"/>
          <w:sz w:val="24"/>
          <w:szCs w:val="24"/>
          <w:lang w:val="en-US"/>
        </w:rPr>
        <w:t>Starbucks</w:t>
      </w:r>
      <w:r>
        <w:rPr>
          <w:rFonts w:ascii="Times New Roman" w:hAnsi="Times New Roman"/>
          <w:sz w:val="24"/>
          <w:szCs w:val="24"/>
        </w:rPr>
        <w:t xml:space="preserve"> </w:t>
      </w:r>
      <w:r>
        <w:rPr>
          <w:rFonts w:ascii="Times New Roman" w:hAnsi="Times New Roman"/>
          <w:sz w:val="24"/>
          <w:szCs w:val="24"/>
          <w:lang w:val="en-US"/>
        </w:rPr>
        <w:t>acquire loyal relationship with customers through offering better services than competitors</w:t>
      </w:r>
      <w:r>
        <w:rPr>
          <w:rFonts w:ascii="Times New Roman" w:hAnsi="Times New Roman"/>
          <w:sz w:val="24"/>
          <w:szCs w:val="24"/>
          <w:lang w:val="en-US"/>
        </w:rPr>
        <w:t>’</w:t>
      </w:r>
      <w:r>
        <w:rPr>
          <w:rFonts w:ascii="Times New Roman" w:hAnsi="Times New Roman"/>
          <w:sz w:val="24"/>
          <w:szCs w:val="24"/>
          <w:lang w:val="en-US"/>
        </w:rPr>
        <w:t>. It is hard for later entrants to attract customers from Starbucks b</w:t>
      </w:r>
      <w:r>
        <w:rPr>
          <w:rFonts w:ascii="Times New Roman" w:hAnsi="Times New Roman"/>
          <w:sz w:val="24"/>
          <w:szCs w:val="24"/>
          <w:lang w:val="en-US"/>
        </w:rPr>
        <w:t>ecause of Starbucks has already internationally re</w:t>
      </w:r>
      <w:r>
        <w:rPr>
          <w:rFonts w:ascii="Times New Roman" w:hAnsi="Times New Roman"/>
          <w:sz w:val="24"/>
          <w:szCs w:val="24"/>
        </w:rPr>
        <w:t>c</w:t>
      </w:r>
      <w:r>
        <w:rPr>
          <w:rFonts w:ascii="Times New Roman" w:hAnsi="Times New Roman"/>
          <w:sz w:val="24"/>
          <w:szCs w:val="24"/>
          <w:lang w:val="en-US"/>
        </w:rPr>
        <w:t xml:space="preserve">ognizable mainly by word of mouth. As a result, if there </w:t>
      </w:r>
      <w:proofErr w:type="gramStart"/>
      <w:r>
        <w:rPr>
          <w:rFonts w:ascii="Times New Roman" w:hAnsi="Times New Roman"/>
          <w:sz w:val="24"/>
          <w:szCs w:val="24"/>
          <w:lang w:val="en-US"/>
        </w:rPr>
        <w:t>is</w:t>
      </w:r>
      <w:proofErr w:type="gramEnd"/>
      <w:r>
        <w:rPr>
          <w:rFonts w:ascii="Times New Roman" w:hAnsi="Times New Roman"/>
          <w:sz w:val="24"/>
          <w:szCs w:val="24"/>
          <w:lang w:val="en-US"/>
        </w:rPr>
        <w:t xml:space="preserve"> one new entrant, it would cost a great amount of money to advertising its product and its new brand. There will be </w:t>
      </w:r>
      <w:proofErr w:type="gramStart"/>
      <w:r>
        <w:rPr>
          <w:rFonts w:ascii="Times New Roman" w:hAnsi="Times New Roman"/>
          <w:sz w:val="24"/>
          <w:szCs w:val="24"/>
          <w:lang w:val="en-US"/>
        </w:rPr>
        <w:t>less entrant</w:t>
      </w:r>
      <w:proofErr w:type="gramEnd"/>
      <w:r>
        <w:rPr>
          <w:rFonts w:ascii="Times New Roman" w:hAnsi="Times New Roman"/>
          <w:sz w:val="24"/>
          <w:szCs w:val="24"/>
          <w:lang w:val="en-US"/>
        </w:rPr>
        <w:t xml:space="preserve"> in coffee industr</w:t>
      </w:r>
      <w:r>
        <w:rPr>
          <w:rFonts w:ascii="Times New Roman" w:hAnsi="Times New Roman"/>
          <w:sz w:val="24"/>
          <w:szCs w:val="24"/>
          <w:lang w:val="en-US"/>
        </w:rPr>
        <w:t>y considering of the great cost.</w:t>
      </w:r>
    </w:p>
    <w:p w14:paraId="67C62649" w14:textId="77777777" w:rsidR="00ED7FA2" w:rsidRDefault="00016256">
      <w:pPr>
        <w:pStyle w:val="2"/>
      </w:pPr>
      <w:bookmarkStart w:id="18" w:name="_Toc18"/>
      <w:r>
        <w:rPr>
          <w:rFonts w:eastAsia="Arial Unicode MS" w:cs="Arial Unicode MS"/>
        </w:rPr>
        <w:t>2.</w:t>
      </w:r>
      <w:r>
        <w:rPr>
          <w:rFonts w:eastAsia="Arial Unicode MS" w:cs="Arial Unicode MS"/>
          <w:lang w:val="zh-CN"/>
        </w:rPr>
        <w:t>4</w:t>
      </w:r>
      <w:r>
        <w:rPr>
          <w:rFonts w:eastAsia="Arial Unicode MS" w:cs="Arial Unicode MS"/>
        </w:rPr>
        <w:t xml:space="preserve"> Limitations of Differentiation S</w:t>
      </w:r>
      <w:r>
        <w:rPr>
          <w:rFonts w:eastAsia="Arial Unicode MS" w:cs="Arial Unicode MS"/>
        </w:rPr>
        <w:t>trategy</w:t>
      </w:r>
      <w:bookmarkEnd w:id="18"/>
    </w:p>
    <w:p w14:paraId="37B7BAE7" w14:textId="77777777" w:rsidR="00ED7FA2" w:rsidRDefault="00016256">
      <w:pPr>
        <w:pStyle w:val="3"/>
      </w:pPr>
      <w:bookmarkStart w:id="19" w:name="_Toc19"/>
      <w:r>
        <w:rPr>
          <w:rFonts w:eastAsia="Arial Unicode MS" w:cs="Arial Unicode MS"/>
        </w:rPr>
        <w:t>2.</w:t>
      </w:r>
      <w:r>
        <w:rPr>
          <w:rFonts w:eastAsia="Arial Unicode MS" w:cs="Arial Unicode MS"/>
          <w:lang w:val="zh-CN"/>
        </w:rPr>
        <w:t>4</w:t>
      </w:r>
      <w:r>
        <w:rPr>
          <w:rFonts w:eastAsia="Arial Unicode MS" w:cs="Arial Unicode MS"/>
        </w:rPr>
        <w:t>.1 Risk of higher costs</w:t>
      </w:r>
      <w:bookmarkEnd w:id="19"/>
    </w:p>
    <w:p w14:paraId="1E89F77A" w14:textId="77777777" w:rsidR="00ED7FA2" w:rsidRDefault="00016256">
      <w:pPr>
        <w:pStyle w:val="a6"/>
        <w:spacing w:after="100" w:line="336" w:lineRule="auto"/>
        <w:jc w:val="both"/>
        <w:rPr>
          <w:rFonts w:ascii="Times New Roman" w:eastAsia="Times New Roman" w:hAnsi="Times New Roman" w:cs="Times New Roman"/>
          <w:sz w:val="24"/>
          <w:szCs w:val="24"/>
        </w:rPr>
      </w:pPr>
      <w:r>
        <w:rPr>
          <w:rFonts w:ascii="Times New Roman" w:hAnsi="Times New Roman"/>
          <w:sz w:val="24"/>
          <w:szCs w:val="24"/>
        </w:rPr>
        <w:t>As Porter pointed out, buyers may give up</w:t>
      </w:r>
      <w:r>
        <w:rPr>
          <w:rFonts w:ascii="Times New Roman" w:hAnsi="Times New Roman"/>
          <w:sz w:val="24"/>
          <w:szCs w:val="24"/>
        </w:rPr>
        <w:t xml:space="preserve"> some of the features, services, or image possessed by the differentiated firm in order to gain large cost </w:t>
      </w:r>
      <w:proofErr w:type="gramStart"/>
      <w:r>
        <w:rPr>
          <w:rFonts w:ascii="Times New Roman" w:hAnsi="Times New Roman"/>
          <w:sz w:val="24"/>
          <w:szCs w:val="24"/>
        </w:rPr>
        <w:t>savings(</w:t>
      </w:r>
      <w:proofErr w:type="gramEnd"/>
      <w:r>
        <w:rPr>
          <w:rFonts w:ascii="Times New Roman" w:hAnsi="Times New Roman"/>
          <w:sz w:val="24"/>
          <w:szCs w:val="24"/>
        </w:rPr>
        <w:t>Porter, 1980).  For Starbucks, its customers may sacrifice great services or superior decoration for cost savings, especially in gloomy econo</w:t>
      </w:r>
      <w:r>
        <w:rPr>
          <w:rFonts w:ascii="Times New Roman" w:hAnsi="Times New Roman"/>
          <w:sz w:val="24"/>
          <w:szCs w:val="24"/>
        </w:rPr>
        <w:t xml:space="preserve">mic environment. This can be </w:t>
      </w:r>
      <w:proofErr w:type="gramStart"/>
      <w:r>
        <w:rPr>
          <w:rFonts w:ascii="Times New Roman" w:hAnsi="Times New Roman"/>
          <w:sz w:val="24"/>
          <w:szCs w:val="24"/>
        </w:rPr>
        <w:t>opportunities</w:t>
      </w:r>
      <w:proofErr w:type="gramEnd"/>
      <w:r>
        <w:rPr>
          <w:rFonts w:ascii="Times New Roman" w:hAnsi="Times New Roman"/>
          <w:sz w:val="24"/>
          <w:szCs w:val="24"/>
        </w:rPr>
        <w:t xml:space="preserve"> for competitors to attract customers from Starbucks and decrease Starbucks</w:t>
      </w:r>
      <w:r>
        <w:rPr>
          <w:rFonts w:ascii="Times New Roman" w:hAnsi="Times New Roman"/>
          <w:sz w:val="24"/>
          <w:szCs w:val="24"/>
        </w:rPr>
        <w:t xml:space="preserve">’ </w:t>
      </w:r>
      <w:r>
        <w:rPr>
          <w:rFonts w:ascii="Times New Roman" w:hAnsi="Times New Roman"/>
          <w:sz w:val="24"/>
          <w:szCs w:val="24"/>
        </w:rPr>
        <w:t>revenue.</w:t>
      </w:r>
    </w:p>
    <w:p w14:paraId="2DE7C8B5" w14:textId="77777777" w:rsidR="00ED7FA2" w:rsidRDefault="00016256">
      <w:pPr>
        <w:pStyle w:val="3"/>
      </w:pPr>
      <w:bookmarkStart w:id="20" w:name="_Toc20"/>
      <w:r>
        <w:rPr>
          <w:rFonts w:eastAsia="Arial Unicode MS" w:cs="Arial Unicode MS"/>
        </w:rPr>
        <w:t>2.</w:t>
      </w:r>
      <w:r>
        <w:rPr>
          <w:rFonts w:eastAsia="Arial Unicode MS" w:cs="Arial Unicode MS"/>
          <w:lang w:val="zh-CN"/>
        </w:rPr>
        <w:t>4</w:t>
      </w:r>
      <w:r>
        <w:rPr>
          <w:rFonts w:eastAsia="Arial Unicode MS" w:cs="Arial Unicode MS"/>
        </w:rPr>
        <w:t>.2 Risk of imitation</w:t>
      </w:r>
      <w:bookmarkEnd w:id="20"/>
    </w:p>
    <w:p w14:paraId="300B82E0" w14:textId="77777777" w:rsidR="00ED7FA2" w:rsidRDefault="00016256">
      <w:pPr>
        <w:pStyle w:val="a6"/>
        <w:spacing w:after="100" w:line="336" w:lineRule="auto"/>
        <w:jc w:val="both"/>
        <w:rPr>
          <w:rFonts w:ascii="Times New Roman" w:eastAsia="Times New Roman" w:hAnsi="Times New Roman" w:cs="Times New Roman"/>
          <w:sz w:val="24"/>
          <w:szCs w:val="24"/>
        </w:rPr>
      </w:pPr>
      <w:r>
        <w:rPr>
          <w:rFonts w:ascii="Times New Roman" w:hAnsi="Times New Roman"/>
          <w:sz w:val="24"/>
          <w:szCs w:val="24"/>
        </w:rPr>
        <w:t>Because every brand try its best to match competitors, it is difficult for a firm to achieve substantial</w:t>
      </w:r>
      <w:r>
        <w:rPr>
          <w:rFonts w:ascii="Times New Roman" w:hAnsi="Times New Roman"/>
          <w:sz w:val="24"/>
          <w:szCs w:val="24"/>
        </w:rPr>
        <w:t xml:space="preserve"> </w:t>
      </w:r>
      <w:proofErr w:type="gramStart"/>
      <w:r>
        <w:rPr>
          <w:rFonts w:ascii="Times New Roman" w:hAnsi="Times New Roman"/>
          <w:sz w:val="24"/>
          <w:szCs w:val="24"/>
        </w:rPr>
        <w:t>differentiation(</w:t>
      </w:r>
      <w:proofErr w:type="gramEnd"/>
      <w:r>
        <w:rPr>
          <w:rFonts w:ascii="Times New Roman" w:hAnsi="Times New Roman"/>
          <w:sz w:val="24"/>
          <w:szCs w:val="24"/>
          <w:lang w:val="da-DK"/>
        </w:rPr>
        <w:t>Sharp</w:t>
      </w:r>
      <w:r>
        <w:rPr>
          <w:rFonts w:ascii="Times New Roman" w:hAnsi="Times New Roman"/>
          <w:sz w:val="24"/>
          <w:szCs w:val="24"/>
        </w:rPr>
        <w:t xml:space="preserve"> and Dawes, 2001). A new product launched by a leading firm often leads to</w:t>
      </w:r>
      <w:r>
        <w:rPr>
          <w:rFonts w:ascii="Times New Roman" w:hAnsi="Times New Roman"/>
          <w:sz w:val="24"/>
          <w:szCs w:val="24"/>
          <w:lang w:val="zh-CN"/>
        </w:rPr>
        <w:t xml:space="preserve"> </w:t>
      </w:r>
      <w:r>
        <w:rPr>
          <w:rFonts w:ascii="Times New Roman" w:hAnsi="Times New Roman"/>
          <w:sz w:val="24"/>
          <w:szCs w:val="24"/>
        </w:rPr>
        <w:t>followers</w:t>
      </w:r>
      <w:r>
        <w:rPr>
          <w:rFonts w:ascii="Times New Roman" w:hAnsi="Times New Roman"/>
          <w:sz w:val="24"/>
          <w:szCs w:val="24"/>
        </w:rPr>
        <w:t xml:space="preserve">’ </w:t>
      </w:r>
      <w:r>
        <w:rPr>
          <w:rFonts w:ascii="Times New Roman" w:hAnsi="Times New Roman"/>
          <w:sz w:val="24"/>
          <w:szCs w:val="24"/>
        </w:rPr>
        <w:t>imitation. Competitors tend to follow leading firm closely in certain industry. If other competitors could also provide excellent service and high q</w:t>
      </w:r>
      <w:r>
        <w:rPr>
          <w:rFonts w:ascii="Times New Roman" w:hAnsi="Times New Roman"/>
          <w:sz w:val="24"/>
          <w:szCs w:val="24"/>
        </w:rPr>
        <w:t>uality coffee, then Starbucks</w:t>
      </w:r>
      <w:r>
        <w:rPr>
          <w:rFonts w:ascii="Times New Roman" w:hAnsi="Times New Roman"/>
          <w:sz w:val="24"/>
          <w:szCs w:val="24"/>
        </w:rPr>
        <w:t xml:space="preserve">’ </w:t>
      </w:r>
      <w:r>
        <w:rPr>
          <w:rFonts w:ascii="Times New Roman" w:hAnsi="Times New Roman"/>
          <w:sz w:val="24"/>
          <w:szCs w:val="24"/>
        </w:rPr>
        <w:t>brand identity will be undermined. Price may be the final determinant for customers</w:t>
      </w:r>
      <w:r>
        <w:rPr>
          <w:rFonts w:ascii="Times New Roman" w:hAnsi="Times New Roman"/>
          <w:sz w:val="24"/>
          <w:szCs w:val="24"/>
        </w:rPr>
        <w:t xml:space="preserve">’ </w:t>
      </w:r>
      <w:r>
        <w:rPr>
          <w:rFonts w:ascii="Times New Roman" w:hAnsi="Times New Roman"/>
          <w:sz w:val="24"/>
          <w:szCs w:val="24"/>
        </w:rPr>
        <w:t>decision on which cafe they will go to.</w:t>
      </w:r>
    </w:p>
    <w:p w14:paraId="44A88AEA" w14:textId="77777777" w:rsidR="00ED7FA2" w:rsidRDefault="00ED7FA2">
      <w:pPr>
        <w:pStyle w:val="a6"/>
        <w:spacing w:after="100" w:line="336" w:lineRule="auto"/>
        <w:rPr>
          <w:rFonts w:ascii="Times New Roman" w:eastAsia="Times New Roman" w:hAnsi="Times New Roman" w:cs="Times New Roman"/>
          <w:sz w:val="32"/>
          <w:szCs w:val="32"/>
        </w:rPr>
      </w:pPr>
    </w:p>
    <w:p w14:paraId="10E60E0D" w14:textId="77777777" w:rsidR="00ED7FA2" w:rsidRDefault="00016256">
      <w:pPr>
        <w:pStyle w:val="1"/>
        <w:pageBreakBefore/>
      </w:pPr>
      <w:bookmarkStart w:id="21" w:name="_Toc21"/>
      <w:r>
        <w:t>3.0 Conclusion</w:t>
      </w:r>
      <w:bookmarkEnd w:id="21"/>
    </w:p>
    <w:p w14:paraId="64B5B06F" w14:textId="77777777" w:rsidR="00ED7FA2" w:rsidRDefault="00016256">
      <w:pPr>
        <w:pStyle w:val="a6"/>
        <w:spacing w:after="100" w:line="336" w:lineRule="auto"/>
        <w:rPr>
          <w:rFonts w:ascii="Times New Roman" w:eastAsia="Times New Roman" w:hAnsi="Times New Roman" w:cs="Times New Roman"/>
          <w:sz w:val="24"/>
          <w:szCs w:val="24"/>
        </w:rPr>
      </w:pPr>
      <w:r>
        <w:rPr>
          <w:rFonts w:ascii="Times New Roman" w:hAnsi="Times New Roman"/>
          <w:sz w:val="24"/>
          <w:szCs w:val="24"/>
        </w:rPr>
        <w:t xml:space="preserve">Starbucks use differentiation as a competitive strategy in specialty coffee market. </w:t>
      </w:r>
      <w:r>
        <w:rPr>
          <w:rFonts w:ascii="Times New Roman" w:hAnsi="Times New Roman"/>
          <w:sz w:val="24"/>
          <w:szCs w:val="24"/>
        </w:rPr>
        <w:t xml:space="preserve">It provides benefits that </w:t>
      </w:r>
      <w:proofErr w:type="gramStart"/>
      <w:r>
        <w:rPr>
          <w:rFonts w:ascii="Times New Roman" w:hAnsi="Times New Roman"/>
          <w:sz w:val="24"/>
          <w:szCs w:val="24"/>
        </w:rPr>
        <w:t>customers</w:t>
      </w:r>
      <w:proofErr w:type="gramEnd"/>
      <w:r>
        <w:rPr>
          <w:rFonts w:ascii="Times New Roman" w:hAnsi="Times New Roman"/>
          <w:sz w:val="24"/>
          <w:szCs w:val="24"/>
        </w:rPr>
        <w:t xml:space="preserve"> value so that charge a premium price. Three main benefits that customers perceive are as follows:</w:t>
      </w:r>
    </w:p>
    <w:p w14:paraId="293E7681" w14:textId="77777777" w:rsidR="00ED7FA2" w:rsidRDefault="00016256">
      <w:pPr>
        <w:pStyle w:val="a6"/>
        <w:numPr>
          <w:ilvl w:val="0"/>
          <w:numId w:val="5"/>
        </w:numPr>
        <w:spacing w:after="100" w:line="336" w:lineRule="auto"/>
        <w:rPr>
          <w:rFonts w:ascii="Times New Roman" w:eastAsia="Times New Roman" w:hAnsi="Times New Roman" w:cs="Times New Roman"/>
          <w:sz w:val="24"/>
          <w:szCs w:val="24"/>
        </w:rPr>
      </w:pPr>
      <w:r>
        <w:rPr>
          <w:rFonts w:ascii="Times New Roman" w:hAnsi="Times New Roman"/>
          <w:sz w:val="24"/>
          <w:szCs w:val="24"/>
        </w:rPr>
        <w:t xml:space="preserve">High-quality coffee; </w:t>
      </w:r>
    </w:p>
    <w:p w14:paraId="5C550715" w14:textId="77777777" w:rsidR="00ED7FA2" w:rsidRDefault="00016256">
      <w:pPr>
        <w:pStyle w:val="a6"/>
        <w:numPr>
          <w:ilvl w:val="0"/>
          <w:numId w:val="5"/>
        </w:numPr>
        <w:spacing w:after="100" w:line="336" w:lineRule="auto"/>
        <w:rPr>
          <w:rFonts w:ascii="Times New Roman" w:eastAsia="Times New Roman" w:hAnsi="Times New Roman" w:cs="Times New Roman"/>
          <w:sz w:val="24"/>
          <w:szCs w:val="24"/>
        </w:rPr>
      </w:pPr>
      <w:r>
        <w:rPr>
          <w:rFonts w:ascii="Times New Roman" w:hAnsi="Times New Roman"/>
          <w:sz w:val="24"/>
          <w:szCs w:val="24"/>
        </w:rPr>
        <w:t>Excellent services;</w:t>
      </w:r>
    </w:p>
    <w:p w14:paraId="44FD90C3" w14:textId="77777777" w:rsidR="00ED7FA2" w:rsidRDefault="00016256">
      <w:pPr>
        <w:pStyle w:val="a6"/>
        <w:numPr>
          <w:ilvl w:val="0"/>
          <w:numId w:val="5"/>
        </w:numPr>
        <w:spacing w:after="100" w:line="336" w:lineRule="auto"/>
        <w:rPr>
          <w:rFonts w:ascii="Times New Roman" w:eastAsia="Times New Roman" w:hAnsi="Times New Roman" w:cs="Times New Roman"/>
          <w:sz w:val="24"/>
          <w:szCs w:val="24"/>
        </w:rPr>
      </w:pPr>
      <w:r>
        <w:rPr>
          <w:rFonts w:ascii="Times New Roman" w:hAnsi="Times New Roman"/>
          <w:sz w:val="24"/>
          <w:szCs w:val="24"/>
        </w:rPr>
        <w:t>Symbolic benefits; It is customers</w:t>
      </w:r>
      <w:r>
        <w:rPr>
          <w:rFonts w:ascii="Times New Roman" w:hAnsi="Times New Roman"/>
          <w:sz w:val="24"/>
          <w:szCs w:val="24"/>
        </w:rPr>
        <w:t xml:space="preserve">’ </w:t>
      </w:r>
      <w:r>
        <w:rPr>
          <w:rFonts w:ascii="Times New Roman" w:hAnsi="Times New Roman"/>
          <w:sz w:val="24"/>
          <w:szCs w:val="24"/>
        </w:rPr>
        <w:t xml:space="preserve">feeling </w:t>
      </w:r>
      <w:proofErr w:type="gramStart"/>
      <w:r>
        <w:rPr>
          <w:rFonts w:ascii="Times New Roman" w:hAnsi="Times New Roman"/>
          <w:sz w:val="24"/>
          <w:szCs w:val="24"/>
        </w:rPr>
        <w:t>of  belonging</w:t>
      </w:r>
      <w:proofErr w:type="gramEnd"/>
      <w:r>
        <w:rPr>
          <w:rFonts w:ascii="Times New Roman" w:hAnsi="Times New Roman"/>
          <w:sz w:val="24"/>
          <w:szCs w:val="24"/>
        </w:rPr>
        <w:t xml:space="preserve"> to a superior social </w:t>
      </w:r>
      <w:r>
        <w:rPr>
          <w:rFonts w:ascii="Times New Roman" w:hAnsi="Times New Roman"/>
          <w:sz w:val="24"/>
          <w:szCs w:val="24"/>
        </w:rPr>
        <w:t>group because of Starbucks</w:t>
      </w:r>
      <w:r>
        <w:rPr>
          <w:rFonts w:ascii="Times New Roman" w:hAnsi="Times New Roman"/>
          <w:sz w:val="24"/>
          <w:szCs w:val="24"/>
        </w:rPr>
        <w:t xml:space="preserve">’ </w:t>
      </w:r>
      <w:r>
        <w:rPr>
          <w:rFonts w:ascii="Times New Roman" w:hAnsi="Times New Roman"/>
          <w:sz w:val="24"/>
          <w:szCs w:val="24"/>
        </w:rPr>
        <w:t>globally recognizable  brand image.</w:t>
      </w:r>
    </w:p>
    <w:p w14:paraId="4EA76467" w14:textId="77777777" w:rsidR="00ED7FA2" w:rsidRDefault="00016256">
      <w:pPr>
        <w:pStyle w:val="a6"/>
        <w:spacing w:after="100" w:line="336" w:lineRule="auto"/>
        <w:rPr>
          <w:rFonts w:ascii="Times New Roman" w:eastAsia="Times New Roman" w:hAnsi="Times New Roman" w:cs="Times New Roman"/>
          <w:sz w:val="24"/>
          <w:szCs w:val="24"/>
        </w:rPr>
      </w:pPr>
      <w:r>
        <w:rPr>
          <w:rFonts w:ascii="Times New Roman" w:hAnsi="Times New Roman"/>
          <w:sz w:val="24"/>
          <w:szCs w:val="24"/>
        </w:rPr>
        <w:t>By using the differentiation strategy Starbucks can gain following advantages:</w:t>
      </w:r>
    </w:p>
    <w:p w14:paraId="06C39BE9" w14:textId="77777777" w:rsidR="00ED7FA2" w:rsidRDefault="00016256">
      <w:pPr>
        <w:pStyle w:val="a6"/>
        <w:numPr>
          <w:ilvl w:val="0"/>
          <w:numId w:val="5"/>
        </w:numPr>
        <w:spacing w:after="100" w:line="336" w:lineRule="auto"/>
        <w:rPr>
          <w:rFonts w:ascii="Times New Roman" w:eastAsia="Times New Roman" w:hAnsi="Times New Roman" w:cs="Times New Roman"/>
          <w:sz w:val="24"/>
          <w:szCs w:val="24"/>
        </w:rPr>
      </w:pPr>
      <w:r>
        <w:rPr>
          <w:rFonts w:ascii="Times New Roman" w:hAnsi="Times New Roman"/>
          <w:sz w:val="24"/>
          <w:szCs w:val="24"/>
        </w:rPr>
        <w:t>Reduce customers</w:t>
      </w:r>
      <w:r>
        <w:rPr>
          <w:rFonts w:ascii="Times New Roman" w:hAnsi="Times New Roman"/>
          <w:sz w:val="24"/>
          <w:szCs w:val="24"/>
        </w:rPr>
        <w:t xml:space="preserve">’ </w:t>
      </w:r>
      <w:r>
        <w:rPr>
          <w:rFonts w:ascii="Times New Roman" w:hAnsi="Times New Roman"/>
          <w:sz w:val="24"/>
          <w:szCs w:val="24"/>
        </w:rPr>
        <w:t>sensitivity towards price and charge a premium price.</w:t>
      </w:r>
    </w:p>
    <w:p w14:paraId="194100FB" w14:textId="77777777" w:rsidR="00ED7FA2" w:rsidRDefault="00016256">
      <w:pPr>
        <w:pStyle w:val="a6"/>
        <w:numPr>
          <w:ilvl w:val="0"/>
          <w:numId w:val="5"/>
        </w:numPr>
        <w:spacing w:after="100" w:line="336" w:lineRule="auto"/>
        <w:rPr>
          <w:rFonts w:ascii="Times New Roman" w:eastAsia="Times New Roman" w:hAnsi="Times New Roman" w:cs="Times New Roman"/>
          <w:sz w:val="24"/>
          <w:szCs w:val="24"/>
        </w:rPr>
      </w:pPr>
      <w:r>
        <w:rPr>
          <w:rFonts w:ascii="Times New Roman" w:hAnsi="Times New Roman"/>
          <w:sz w:val="24"/>
          <w:szCs w:val="24"/>
        </w:rPr>
        <w:t>Gain competitive advantage.</w:t>
      </w:r>
    </w:p>
    <w:p w14:paraId="6DCF4DA9" w14:textId="77777777" w:rsidR="00ED7FA2" w:rsidRDefault="00016256">
      <w:pPr>
        <w:pStyle w:val="a6"/>
        <w:numPr>
          <w:ilvl w:val="0"/>
          <w:numId w:val="5"/>
        </w:numPr>
        <w:spacing w:after="100" w:line="336" w:lineRule="auto"/>
        <w:rPr>
          <w:rFonts w:ascii="Times New Roman" w:eastAsia="Times New Roman" w:hAnsi="Times New Roman" w:cs="Times New Roman"/>
          <w:sz w:val="24"/>
          <w:szCs w:val="24"/>
        </w:rPr>
      </w:pPr>
      <w:r>
        <w:rPr>
          <w:rFonts w:ascii="Times New Roman" w:hAnsi="Times New Roman"/>
          <w:sz w:val="24"/>
          <w:szCs w:val="24"/>
        </w:rPr>
        <w:t>Build barrier</w:t>
      </w:r>
      <w:r>
        <w:rPr>
          <w:rFonts w:ascii="Times New Roman" w:hAnsi="Times New Roman"/>
          <w:sz w:val="24"/>
          <w:szCs w:val="24"/>
        </w:rPr>
        <w:t xml:space="preserve"> to entry.</w:t>
      </w:r>
    </w:p>
    <w:p w14:paraId="44E33A3D" w14:textId="77777777" w:rsidR="00ED7FA2" w:rsidRDefault="00016256">
      <w:pPr>
        <w:pStyle w:val="a6"/>
        <w:spacing w:after="100" w:line="336" w:lineRule="auto"/>
        <w:rPr>
          <w:rFonts w:ascii="Times New Roman" w:eastAsia="Times New Roman" w:hAnsi="Times New Roman" w:cs="Times New Roman"/>
          <w:sz w:val="24"/>
          <w:szCs w:val="24"/>
        </w:rPr>
      </w:pPr>
      <w:r>
        <w:rPr>
          <w:rFonts w:ascii="Times New Roman" w:hAnsi="Times New Roman"/>
          <w:sz w:val="24"/>
          <w:szCs w:val="24"/>
        </w:rPr>
        <w:t xml:space="preserve">On the other hand </w:t>
      </w:r>
      <w:r>
        <w:rPr>
          <w:rFonts w:ascii="Times New Roman" w:hAnsi="Times New Roman"/>
          <w:sz w:val="24"/>
          <w:szCs w:val="24"/>
          <w:lang w:val="de-DE"/>
        </w:rPr>
        <w:t>Starbucks</w:t>
      </w:r>
      <w:r>
        <w:rPr>
          <w:rFonts w:ascii="Times New Roman" w:hAnsi="Times New Roman"/>
          <w:sz w:val="24"/>
          <w:szCs w:val="24"/>
        </w:rPr>
        <w:t xml:space="preserve"> may be under risks arising from differentiation strategy, these risks are:</w:t>
      </w:r>
    </w:p>
    <w:p w14:paraId="5C3E1B16" w14:textId="77777777" w:rsidR="00ED7FA2" w:rsidRDefault="00016256">
      <w:pPr>
        <w:pStyle w:val="a6"/>
        <w:numPr>
          <w:ilvl w:val="0"/>
          <w:numId w:val="5"/>
        </w:numPr>
        <w:spacing w:after="100" w:line="336" w:lineRule="auto"/>
        <w:rPr>
          <w:rFonts w:ascii="Times New Roman" w:eastAsia="Times New Roman" w:hAnsi="Times New Roman" w:cs="Times New Roman"/>
          <w:sz w:val="24"/>
          <w:szCs w:val="24"/>
        </w:rPr>
      </w:pPr>
      <w:r>
        <w:rPr>
          <w:rFonts w:ascii="Times New Roman" w:hAnsi="Times New Roman"/>
          <w:sz w:val="24"/>
          <w:szCs w:val="24"/>
        </w:rPr>
        <w:t>Risk of higher costs.</w:t>
      </w:r>
    </w:p>
    <w:p w14:paraId="55A20E88" w14:textId="77777777" w:rsidR="00ED7FA2" w:rsidRDefault="00016256">
      <w:pPr>
        <w:pStyle w:val="a6"/>
        <w:numPr>
          <w:ilvl w:val="0"/>
          <w:numId w:val="5"/>
        </w:numPr>
        <w:spacing w:after="100" w:line="336" w:lineRule="auto"/>
        <w:rPr>
          <w:rFonts w:ascii="Times New Roman" w:eastAsia="Times New Roman" w:hAnsi="Times New Roman" w:cs="Times New Roman"/>
          <w:sz w:val="24"/>
          <w:szCs w:val="24"/>
        </w:rPr>
      </w:pPr>
      <w:r>
        <w:rPr>
          <w:rFonts w:ascii="Times New Roman" w:hAnsi="Times New Roman"/>
          <w:sz w:val="24"/>
          <w:szCs w:val="24"/>
        </w:rPr>
        <w:t>Risk of imitation.</w:t>
      </w:r>
    </w:p>
    <w:p w14:paraId="451454B1" w14:textId="77777777" w:rsidR="00ED7FA2" w:rsidRDefault="00ED7FA2">
      <w:pPr>
        <w:pStyle w:val="a6"/>
        <w:spacing w:after="100" w:line="336" w:lineRule="auto"/>
        <w:rPr>
          <w:rFonts w:ascii="Times New Roman" w:eastAsia="Times New Roman" w:hAnsi="Times New Roman" w:cs="Times New Roman"/>
          <w:sz w:val="20"/>
          <w:szCs w:val="20"/>
        </w:rPr>
      </w:pPr>
    </w:p>
    <w:p w14:paraId="3801E99C" w14:textId="77777777" w:rsidR="00ED7FA2" w:rsidRDefault="00016256">
      <w:pPr>
        <w:pStyle w:val="1"/>
        <w:pageBreakBefore/>
      </w:pPr>
      <w:bookmarkStart w:id="22" w:name="_Toc22"/>
      <w:r>
        <w:t>4.0 Recommendations</w:t>
      </w:r>
      <w:bookmarkEnd w:id="22"/>
    </w:p>
    <w:p w14:paraId="3C6BE14F" w14:textId="77777777" w:rsidR="00ED7FA2" w:rsidRDefault="00016256">
      <w:pPr>
        <w:pStyle w:val="a6"/>
        <w:numPr>
          <w:ilvl w:val="0"/>
          <w:numId w:val="5"/>
        </w:numPr>
        <w:spacing w:after="100" w:line="336" w:lineRule="auto"/>
        <w:rPr>
          <w:rFonts w:ascii="Times New Roman" w:eastAsia="Times New Roman" w:hAnsi="Times New Roman" w:cs="Times New Roman"/>
          <w:sz w:val="24"/>
          <w:szCs w:val="24"/>
        </w:rPr>
      </w:pPr>
      <w:r>
        <w:rPr>
          <w:rFonts w:ascii="Times New Roman" w:hAnsi="Times New Roman"/>
          <w:sz w:val="24"/>
          <w:szCs w:val="24"/>
        </w:rPr>
        <w:t>Maintain high-level coffee and services.</w:t>
      </w:r>
    </w:p>
    <w:p w14:paraId="11AF7329" w14:textId="77777777" w:rsidR="00ED7FA2" w:rsidRDefault="00016256">
      <w:pPr>
        <w:pStyle w:val="a6"/>
        <w:numPr>
          <w:ilvl w:val="0"/>
          <w:numId w:val="5"/>
        </w:numPr>
        <w:spacing w:after="100" w:line="336" w:lineRule="auto"/>
        <w:rPr>
          <w:rFonts w:ascii="Times New Roman" w:eastAsia="Times New Roman" w:hAnsi="Times New Roman" w:cs="Times New Roman"/>
          <w:sz w:val="24"/>
          <w:szCs w:val="24"/>
        </w:rPr>
      </w:pPr>
      <w:r>
        <w:rPr>
          <w:rFonts w:ascii="Times New Roman" w:hAnsi="Times New Roman"/>
          <w:sz w:val="24"/>
          <w:szCs w:val="24"/>
        </w:rPr>
        <w:t>Advertise other brand attributes like responsibility and innovativeness.</w:t>
      </w:r>
      <w:r>
        <w:rPr>
          <w:rFonts w:ascii="Times New Roman" w:hAnsi="Times New Roman"/>
          <w:sz w:val="24"/>
          <w:szCs w:val="24"/>
          <w:lang w:val="zh-CN"/>
        </w:rPr>
        <w:t xml:space="preserve"> </w:t>
      </w:r>
    </w:p>
    <w:p w14:paraId="12E1AF1C" w14:textId="77777777" w:rsidR="00ED7FA2" w:rsidRDefault="00016256">
      <w:pPr>
        <w:pStyle w:val="a6"/>
        <w:numPr>
          <w:ilvl w:val="0"/>
          <w:numId w:val="5"/>
        </w:numPr>
        <w:spacing w:after="100" w:line="336" w:lineRule="auto"/>
        <w:rPr>
          <w:rFonts w:ascii="Times New Roman" w:eastAsia="Times New Roman" w:hAnsi="Times New Roman" w:cs="Times New Roman"/>
          <w:sz w:val="24"/>
          <w:szCs w:val="24"/>
        </w:rPr>
      </w:pPr>
      <w:r>
        <w:rPr>
          <w:rFonts w:ascii="Times New Roman" w:hAnsi="Times New Roman"/>
          <w:sz w:val="24"/>
          <w:szCs w:val="24"/>
        </w:rPr>
        <w:t>Encourage innovation in products and services among employees in order to reduce the risk of imitation</w:t>
      </w:r>
    </w:p>
    <w:p w14:paraId="77077606" w14:textId="77777777" w:rsidR="00ED7FA2" w:rsidRDefault="00ED7FA2">
      <w:pPr>
        <w:pStyle w:val="a7"/>
        <w:spacing w:after="200"/>
        <w:jc w:val="both"/>
        <w:rPr>
          <w:rFonts w:ascii="Times New Roman" w:eastAsia="Times New Roman" w:hAnsi="Times New Roman" w:cs="Times New Roman"/>
          <w:sz w:val="28"/>
          <w:szCs w:val="28"/>
        </w:rPr>
      </w:pPr>
    </w:p>
    <w:p w14:paraId="338A6551" w14:textId="41D217B6" w:rsidR="00ED7FA2" w:rsidRDefault="00ED7FA2">
      <w:pPr>
        <w:pStyle w:val="a7"/>
        <w:spacing w:after="200"/>
        <w:jc w:val="both"/>
      </w:pPr>
      <w:bookmarkStart w:id="23" w:name="_GoBack"/>
      <w:bookmarkEnd w:id="23"/>
    </w:p>
    <w:sectPr w:rsidR="00ED7FA2">
      <w:headerReference w:type="default" r:id="rId9"/>
      <w:footerReference w:type="default" r:id="rId10"/>
      <w:pgSz w:w="11906" w:h="16838"/>
      <w:pgMar w:top="1134" w:right="1134" w:bottom="1134" w:left="1134" w:header="709" w:footer="850" w:gutter="0"/>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8E3997" w14:textId="77777777" w:rsidR="00000000" w:rsidRDefault="00016256">
      <w:r>
        <w:separator/>
      </w:r>
    </w:p>
  </w:endnote>
  <w:endnote w:type="continuationSeparator" w:id="0">
    <w:p w14:paraId="03350766" w14:textId="77777777" w:rsidR="00000000" w:rsidRDefault="000162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Arial Unicode MS">
    <w:panose1 w:val="020B0604020202020204"/>
    <w:charset w:val="4E"/>
    <w:family w:val="auto"/>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Futura Condensed">
    <w:panose1 w:val="020B0506020204030204"/>
    <w:charset w:val="00"/>
    <w:family w:val="auto"/>
    <w:pitch w:val="variable"/>
    <w:sig w:usb0="80000067" w:usb1="00000000" w:usb2="00000000" w:usb3="00000000" w:csb0="000001FB" w:csb1="00000000"/>
  </w:font>
  <w:font w:name="DIN Condensed">
    <w:altName w:val="DIN Condensed Bold"/>
    <w:charset w:val="00"/>
    <w:family w:val="roman"/>
    <w:pitch w:val="default"/>
  </w:font>
  <w:font w:name="Arial">
    <w:panose1 w:val="020B0604020202020204"/>
    <w:charset w:val="00"/>
    <w:family w:val="auto"/>
    <w:pitch w:val="variable"/>
    <w:sig w:usb0="00000003" w:usb1="00000000" w:usb2="00000000" w:usb3="00000000" w:csb0="00000001" w:csb1="00000000"/>
  </w:font>
  <w:font w:name="宋体">
    <w:panose1 w:val="02010600030101010101"/>
    <w:charset w:val="50"/>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F80E32" w14:textId="77777777" w:rsidR="00ED7FA2" w:rsidRDefault="00016256">
    <w:pPr>
      <w:pStyle w:val="a5"/>
      <w:tabs>
        <w:tab w:val="clear" w:pos="9020"/>
        <w:tab w:val="center" w:pos="4819"/>
        <w:tab w:val="right" w:pos="9638"/>
      </w:tabs>
    </w:pPr>
    <w:r>
      <w:rPr>
        <w:rFonts w:ascii="Times New Roman" w:hAnsi="Times New Roman"/>
      </w:rPr>
      <w:tab/>
    </w:r>
    <w:r>
      <w:rPr>
        <w:rFonts w:ascii="Times New Roman" w:hAnsi="Times New Roman"/>
      </w:rPr>
      <w:tab/>
    </w: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Pr>
        <w:rFonts w:ascii="Times New Roman" w:hAnsi="Times New Roman"/>
        <w:noProof/>
      </w:rPr>
      <w:t>13</w:t>
    </w:r>
    <w:r>
      <w:rPr>
        <w:rFonts w:ascii="Times New Roman" w:hAnsi="Times New Roman"/>
      </w:rPr>
      <w:fldChar w:fldCharType="end"/>
    </w:r>
    <w:r>
      <w:rPr>
        <w:rFonts w:ascii="Times New Roman" w:hAnsi="Times New Roman"/>
        <w:lang w:val="zh-TW" w:eastAsia="zh-TW"/>
      </w:rPr>
      <w:t>/</w:t>
    </w:r>
    <w:r>
      <w:rPr>
        <w:rFonts w:ascii="Times New Roman" w:eastAsia="Times New Roman" w:hAnsi="Times New Roman" w:cs="Times New Roman"/>
      </w:rPr>
      <w:fldChar w:fldCharType="begin"/>
    </w:r>
    <w:r>
      <w:rPr>
        <w:rFonts w:ascii="Times New Roman" w:eastAsia="Times New Roman" w:hAnsi="Times New Roman" w:cs="Times New Roman"/>
      </w:rPr>
      <w:instrText xml:space="preserve"> NUMPAGES </w:instrText>
    </w:r>
    <w:r>
      <w:rPr>
        <w:rFonts w:ascii="Times New Roman" w:eastAsia="Times New Roman" w:hAnsi="Times New Roman" w:cs="Times New Roman"/>
      </w:rPr>
      <w:fldChar w:fldCharType="separate"/>
    </w:r>
    <w:r>
      <w:rPr>
        <w:rFonts w:ascii="Times New Roman" w:eastAsia="Times New Roman" w:hAnsi="Times New Roman" w:cs="Times New Roman"/>
        <w:noProof/>
      </w:rPr>
      <w:t>13</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81E1730" w14:textId="77777777" w:rsidR="00000000" w:rsidRDefault="00016256">
      <w:r>
        <w:separator/>
      </w:r>
    </w:p>
  </w:footnote>
  <w:footnote w:type="continuationSeparator" w:id="0">
    <w:p w14:paraId="104B0207" w14:textId="77777777" w:rsidR="00000000" w:rsidRDefault="0001625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E04552" w14:textId="77777777" w:rsidR="00ED7FA2" w:rsidRDefault="00ED7FA2"/>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A25DC6"/>
    <w:multiLevelType w:val="hybridMultilevel"/>
    <w:tmpl w:val="88BE6EFC"/>
    <w:styleLink w:val="a"/>
    <w:lvl w:ilvl="0" w:tplc="563A7C64">
      <w:start w:val="1"/>
      <w:numFmt w:val="bullet"/>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 w:ilvl="1" w:tplc="7E46DC7A">
      <w:start w:val="1"/>
      <w:numFmt w:val="bullet"/>
      <w:lvlText w:val="•"/>
      <w:lvlJc w:val="left"/>
      <w:pPr>
        <w:ind w:left="463" w:hanging="180"/>
      </w:pPr>
      <w:rPr>
        <w:rFonts w:hAnsi="Arial Unicode MS"/>
        <w:caps w:val="0"/>
        <w:smallCaps w:val="0"/>
        <w:strike w:val="0"/>
        <w:dstrike w:val="0"/>
        <w:outline w:val="0"/>
        <w:emboss w:val="0"/>
        <w:imprint w:val="0"/>
        <w:spacing w:val="0"/>
        <w:w w:val="100"/>
        <w:kern w:val="0"/>
        <w:position w:val="-2"/>
        <w:highlight w:val="none"/>
        <w:vertAlign w:val="baseline"/>
      </w:rPr>
    </w:lvl>
    <w:lvl w:ilvl="2" w:tplc="F4C01E14">
      <w:start w:val="1"/>
      <w:numFmt w:val="bullet"/>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 w:ilvl="3" w:tplc="326CC420">
      <w:start w:val="1"/>
      <w:numFmt w:val="bullet"/>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 w:ilvl="4" w:tplc="83722A90">
      <w:start w:val="1"/>
      <w:numFmt w:val="bullet"/>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 w:ilvl="5" w:tplc="35E4E8F6">
      <w:start w:val="1"/>
      <w:numFmt w:val="bullet"/>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 w:ilvl="6" w:tplc="B7F820D2">
      <w:start w:val="1"/>
      <w:numFmt w:val="bullet"/>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 w:ilvl="7" w:tplc="75B08318">
      <w:start w:val="1"/>
      <w:numFmt w:val="bullet"/>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 w:ilvl="8" w:tplc="A33CDD34">
      <w:start w:val="1"/>
      <w:numFmt w:val="bullet"/>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abstractNum>
  <w:abstractNum w:abstractNumId="1">
    <w:nsid w:val="3B4F1803"/>
    <w:multiLevelType w:val="hybridMultilevel"/>
    <w:tmpl w:val="88BE6EFC"/>
    <w:numStyleLink w:val="a"/>
  </w:abstractNum>
  <w:abstractNum w:abstractNumId="2">
    <w:nsid w:val="4FDA1BA9"/>
    <w:multiLevelType w:val="hybridMultilevel"/>
    <w:tmpl w:val="CB0AFE22"/>
    <w:lvl w:ilvl="0" w:tplc="ED847938">
      <w:start w:val="1"/>
      <w:numFmt w:val="bullet"/>
      <w:lvlText w:val="•"/>
      <w:lvlJc w:val="left"/>
      <w:pPr>
        <w:ind w:left="643"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D5EA906">
      <w:start w:val="1"/>
      <w:numFmt w:val="bullet"/>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E1809874">
      <w:start w:val="1"/>
      <w:numFmt w:val="bullet"/>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232A4FDC">
      <w:start w:val="1"/>
      <w:numFmt w:val="bullet"/>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D64A5F4">
      <w:start w:val="1"/>
      <w:numFmt w:val="bullet"/>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108E69D6">
      <w:start w:val="1"/>
      <w:numFmt w:val="bullet"/>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D58AC1A0">
      <w:start w:val="1"/>
      <w:numFmt w:val="bullet"/>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9A0A17EE">
      <w:start w:val="1"/>
      <w:numFmt w:val="bullet"/>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43768BDC">
      <w:start w:val="1"/>
      <w:numFmt w:val="bullet"/>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1"/>
  </w:num>
  <w:num w:numId="3">
    <w:abstractNumId w:val="2"/>
  </w:num>
  <w:num w:numId="4">
    <w:abstractNumId w:val="1"/>
    <w:lvlOverride w:ilvl="0">
      <w:lvl w:ilvl="0" w:tplc="243C7980">
        <w:start w:val="1"/>
        <w:numFmt w:val="bullet"/>
        <w:lvlText w:val="•"/>
        <w:lvlJc w:val="left"/>
        <w:pPr>
          <w:ind w:left="19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1">
      <w:lvl w:ilvl="1" w:tplc="C76E60A2">
        <w:start w:val="1"/>
        <w:numFmt w:val="bullet"/>
        <w:lvlText w:val="•"/>
        <w:lvlJc w:val="left"/>
        <w:pPr>
          <w:ind w:left="360" w:hanging="180"/>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2">
      <w:lvl w:ilvl="2" w:tplc="7FEACB3A">
        <w:start w:val="1"/>
        <w:numFmt w:val="bullet"/>
        <w:lvlText w:val="•"/>
        <w:lvlJc w:val="left"/>
        <w:pPr>
          <w:ind w:left="5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3">
      <w:lvl w:ilvl="3" w:tplc="1742860A">
        <w:start w:val="1"/>
        <w:numFmt w:val="bullet"/>
        <w:lvlText w:val="•"/>
        <w:lvlJc w:val="left"/>
        <w:pPr>
          <w:ind w:left="7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4">
      <w:lvl w:ilvl="4" w:tplc="B6208918">
        <w:start w:val="1"/>
        <w:numFmt w:val="bullet"/>
        <w:lvlText w:val="•"/>
        <w:lvlJc w:val="left"/>
        <w:pPr>
          <w:ind w:left="91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5">
      <w:lvl w:ilvl="5" w:tplc="F550A128">
        <w:start w:val="1"/>
        <w:numFmt w:val="bullet"/>
        <w:lvlText w:val="•"/>
        <w:lvlJc w:val="left"/>
        <w:pPr>
          <w:ind w:left="109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6">
      <w:lvl w:ilvl="6" w:tplc="2BA4A2D0">
        <w:start w:val="1"/>
        <w:numFmt w:val="bullet"/>
        <w:lvlText w:val="•"/>
        <w:lvlJc w:val="left"/>
        <w:pPr>
          <w:ind w:left="127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7">
      <w:lvl w:ilvl="7" w:tplc="96AA6BF6">
        <w:start w:val="1"/>
        <w:numFmt w:val="bullet"/>
        <w:lvlText w:val="•"/>
        <w:lvlJc w:val="left"/>
        <w:pPr>
          <w:ind w:left="1456" w:hanging="196"/>
        </w:pPr>
        <w:rPr>
          <w:rFonts w:hAnsi="Arial Unicode MS"/>
          <w:caps w:val="0"/>
          <w:smallCaps w:val="0"/>
          <w:strike w:val="0"/>
          <w:dstrike w:val="0"/>
          <w:outline w:val="0"/>
          <w:emboss w:val="0"/>
          <w:imprint w:val="0"/>
          <w:spacing w:val="0"/>
          <w:w w:val="100"/>
          <w:kern w:val="0"/>
          <w:position w:val="-2"/>
          <w:highlight w:val="none"/>
          <w:vertAlign w:val="baseline"/>
        </w:rPr>
      </w:lvl>
    </w:lvlOverride>
    <w:lvlOverride w:ilvl="8">
      <w:lvl w:ilvl="8" w:tplc="57EA09EC">
        <w:start w:val="1"/>
        <w:numFmt w:val="bullet"/>
        <w:lvlText w:val="•"/>
        <w:lvlJc w:val="left"/>
        <w:pPr>
          <w:ind w:left="1636" w:hanging="196"/>
        </w:pPr>
        <w:rPr>
          <w:rFonts w:hAnsi="Arial Unicode MS"/>
          <w:caps w:val="0"/>
          <w:smallCaps w:val="0"/>
          <w:strike w:val="0"/>
          <w:dstrike w:val="0"/>
          <w:outline w:val="0"/>
          <w:emboss w:val="0"/>
          <w:imprint w:val="0"/>
          <w:spacing w:val="0"/>
          <w:w w:val="100"/>
          <w:kern w:val="0"/>
          <w:position w:val="-2"/>
          <w:highlight w:val="none"/>
          <w:vertAlign w:val="baseline"/>
        </w:rPr>
      </w:lvl>
    </w:lvlOverride>
  </w:num>
  <w:num w:numId="5">
    <w:abstractNumId w:val="2"/>
    <w:lvlOverride w:ilvl="0">
      <w:lvl w:ilvl="0" w:tplc="ED847938">
        <w:start w:val="1"/>
        <w:numFmt w:val="bullet"/>
        <w:lvlText w:val="•"/>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FD5EA906">
        <w:start w:val="1"/>
        <w:numFmt w:val="bullet"/>
        <w:lvlText w:val="•"/>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E1809874">
        <w:start w:val="1"/>
        <w:numFmt w:val="bullet"/>
        <w:lvlText w:val="•"/>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232A4FDC">
        <w:start w:val="1"/>
        <w:numFmt w:val="bullet"/>
        <w:lvlText w:val="•"/>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FD64A5F4">
        <w:start w:val="1"/>
        <w:numFmt w:val="bullet"/>
        <w:lvlText w:val="•"/>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108E69D6">
        <w:start w:val="1"/>
        <w:numFmt w:val="bullet"/>
        <w:lvlText w:val="•"/>
        <w:lvlJc w:val="left"/>
        <w:pPr>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58AC1A0">
        <w:start w:val="1"/>
        <w:numFmt w:val="bullet"/>
        <w:lvlText w:val="•"/>
        <w:lvlJc w:val="left"/>
        <w:pPr>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9A0A17EE">
        <w:start w:val="1"/>
        <w:numFmt w:val="bullet"/>
        <w:lvlText w:val="•"/>
        <w:lvlJc w:val="left"/>
        <w:pPr>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43768BDC">
        <w:start w:val="1"/>
        <w:numFmt w:val="bullet"/>
        <w:lvlText w:val="•"/>
        <w:lvlJc w:val="left"/>
        <w:pPr>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ED7FA2"/>
    <w:rsid w:val="00016256"/>
    <w:rsid w:val="008F32AA"/>
    <w:rsid w:val="00ED7FA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1F63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0">
    <w:name w:val="Normal"/>
    <w:rPr>
      <w:sz w:val="24"/>
      <w:szCs w:val="24"/>
      <w:lang w:eastAsia="en-US"/>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styleId="a4">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a5">
    <w:name w:val="页眉与页脚"/>
    <w:pPr>
      <w:tabs>
        <w:tab w:val="right" w:pos="9020"/>
      </w:tabs>
    </w:pPr>
    <w:rPr>
      <w:rFonts w:ascii="Helvetica Neue" w:hAnsi="Helvetica Neue" w:cs="Arial Unicode MS"/>
      <w:color w:val="000000"/>
      <w:sz w:val="24"/>
      <w:szCs w:val="24"/>
    </w:rPr>
  </w:style>
  <w:style w:type="paragraph" w:customStyle="1" w:styleId="a6">
    <w:name w:val="默认"/>
    <w:rPr>
      <w:rFonts w:ascii="Helvetica Neue" w:eastAsia="Helvetica Neue" w:hAnsi="Helvetica Neue" w:cs="Helvetica Neue"/>
      <w:color w:val="000000"/>
      <w:sz w:val="22"/>
      <w:szCs w:val="22"/>
    </w:rPr>
  </w:style>
  <w:style w:type="paragraph" w:customStyle="1" w:styleId="a7">
    <w:name w:val="正文"/>
    <w:rPr>
      <w:rFonts w:ascii="Helvetica Neue" w:hAnsi="Helvetica Neue" w:cs="Arial Unicode MS"/>
      <w:color w:val="000000"/>
      <w:sz w:val="22"/>
      <w:szCs w:val="22"/>
      <w:lang w:val="zh-CN"/>
    </w:rPr>
  </w:style>
  <w:style w:type="paragraph" w:customStyle="1" w:styleId="4">
    <w:name w:val="默认 4"/>
    <w:pPr>
      <w:jc w:val="center"/>
    </w:pPr>
    <w:rPr>
      <w:rFonts w:ascii="Futura Condensed" w:hAnsi="Futura Condensed" w:cs="Arial Unicode MS"/>
      <w:caps/>
      <w:color w:val="545150"/>
      <w:sz w:val="168"/>
      <w:szCs w:val="168"/>
    </w:rPr>
  </w:style>
  <w:style w:type="paragraph" w:customStyle="1" w:styleId="TOC1">
    <w:name w:val="TOC 1"/>
    <w:pPr>
      <w:tabs>
        <w:tab w:val="right" w:leader="dot" w:pos="8928"/>
      </w:tabs>
      <w:spacing w:after="20" w:line="360" w:lineRule="auto"/>
    </w:pPr>
    <w:rPr>
      <w:rFonts w:eastAsia="Times New Roman"/>
      <w:color w:val="000000"/>
      <w:sz w:val="24"/>
      <w:szCs w:val="24"/>
    </w:rPr>
  </w:style>
  <w:style w:type="paragraph" w:customStyle="1" w:styleId="-strategic">
    <w:name w:val="目录样式-strategic"/>
    <w:pPr>
      <w:spacing w:after="100" w:line="336" w:lineRule="auto"/>
      <w:jc w:val="both"/>
      <w:outlineLvl w:val="0"/>
    </w:pPr>
    <w:rPr>
      <w:rFonts w:eastAsia="Times New Roman"/>
      <w:color w:val="000000"/>
      <w:sz w:val="32"/>
      <w:szCs w:val="32"/>
    </w:rPr>
  </w:style>
  <w:style w:type="paragraph" w:customStyle="1" w:styleId="TOC2">
    <w:name w:val="TOC 2"/>
    <w:pPr>
      <w:tabs>
        <w:tab w:val="right" w:leader="dot" w:pos="8928"/>
      </w:tabs>
      <w:spacing w:after="20" w:line="360" w:lineRule="auto"/>
    </w:pPr>
    <w:rPr>
      <w:rFonts w:eastAsia="Times New Roman"/>
      <w:color w:val="000000"/>
      <w:sz w:val="24"/>
      <w:szCs w:val="24"/>
    </w:rPr>
  </w:style>
  <w:style w:type="paragraph" w:customStyle="1" w:styleId="1">
    <w:name w:val="默认 1"/>
    <w:pPr>
      <w:spacing w:after="100" w:line="336" w:lineRule="auto"/>
      <w:outlineLvl w:val="1"/>
    </w:pPr>
    <w:rPr>
      <w:rFonts w:eastAsia="Times New Roman"/>
      <w:color w:val="000000"/>
      <w:sz w:val="32"/>
      <w:szCs w:val="32"/>
    </w:rPr>
  </w:style>
  <w:style w:type="paragraph" w:customStyle="1" w:styleId="TOC3">
    <w:name w:val="TOC 3"/>
    <w:pPr>
      <w:tabs>
        <w:tab w:val="right" w:leader="dot" w:pos="8928"/>
      </w:tabs>
      <w:spacing w:after="20" w:line="360" w:lineRule="auto"/>
      <w:ind w:firstLine="397"/>
    </w:pPr>
    <w:rPr>
      <w:rFonts w:eastAsia="Times New Roman"/>
      <w:color w:val="000000"/>
      <w:sz w:val="24"/>
      <w:szCs w:val="24"/>
    </w:rPr>
  </w:style>
  <w:style w:type="paragraph" w:customStyle="1" w:styleId="2">
    <w:name w:val="默认 2"/>
    <w:pPr>
      <w:spacing w:after="100" w:line="336" w:lineRule="auto"/>
      <w:outlineLvl w:val="2"/>
    </w:pPr>
    <w:rPr>
      <w:rFonts w:eastAsia="Times New Roman"/>
      <w:color w:val="000000"/>
      <w:sz w:val="28"/>
      <w:szCs w:val="28"/>
    </w:rPr>
  </w:style>
  <w:style w:type="paragraph" w:customStyle="1" w:styleId="TOC4">
    <w:name w:val="TOC 4"/>
    <w:pPr>
      <w:tabs>
        <w:tab w:val="right" w:leader="dot" w:pos="8928"/>
      </w:tabs>
      <w:spacing w:after="20" w:line="360" w:lineRule="auto"/>
      <w:ind w:firstLine="850"/>
    </w:pPr>
    <w:rPr>
      <w:rFonts w:eastAsia="Times New Roman"/>
      <w:color w:val="000000"/>
      <w:sz w:val="24"/>
      <w:szCs w:val="24"/>
    </w:rPr>
  </w:style>
  <w:style w:type="paragraph" w:customStyle="1" w:styleId="3">
    <w:name w:val="默认 3"/>
    <w:pPr>
      <w:spacing w:after="100" w:line="336" w:lineRule="auto"/>
      <w:outlineLvl w:val="3"/>
    </w:pPr>
    <w:rPr>
      <w:rFonts w:eastAsia="Times New Roman"/>
      <w:color w:val="000000"/>
      <w:sz w:val="24"/>
      <w:szCs w:val="24"/>
    </w:rPr>
  </w:style>
  <w:style w:type="numbering" w:customStyle="1" w:styleId="a">
    <w:name w:val="项目符号"/>
    <w:pPr>
      <w:numPr>
        <w:numId w:val="1"/>
      </w:numPr>
    </w:pPr>
  </w:style>
  <w:style w:type="character" w:customStyle="1" w:styleId="Hyperlink0">
    <w:name w:val="Hyperlink.0"/>
    <w:basedOn w:val="a4"/>
    <w:rPr>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0">
    <w:name w:val="Normal"/>
    <w:rPr>
      <w:sz w:val="24"/>
      <w:szCs w:val="24"/>
      <w:lang w:eastAsia="en-US"/>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styleId="a4">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a5">
    <w:name w:val="页眉与页脚"/>
    <w:pPr>
      <w:tabs>
        <w:tab w:val="right" w:pos="9020"/>
      </w:tabs>
    </w:pPr>
    <w:rPr>
      <w:rFonts w:ascii="Helvetica Neue" w:hAnsi="Helvetica Neue" w:cs="Arial Unicode MS"/>
      <w:color w:val="000000"/>
      <w:sz w:val="24"/>
      <w:szCs w:val="24"/>
    </w:rPr>
  </w:style>
  <w:style w:type="paragraph" w:customStyle="1" w:styleId="a6">
    <w:name w:val="默认"/>
    <w:rPr>
      <w:rFonts w:ascii="Helvetica Neue" w:eastAsia="Helvetica Neue" w:hAnsi="Helvetica Neue" w:cs="Helvetica Neue"/>
      <w:color w:val="000000"/>
      <w:sz w:val="22"/>
      <w:szCs w:val="22"/>
    </w:rPr>
  </w:style>
  <w:style w:type="paragraph" w:customStyle="1" w:styleId="a7">
    <w:name w:val="正文"/>
    <w:rPr>
      <w:rFonts w:ascii="Helvetica Neue" w:hAnsi="Helvetica Neue" w:cs="Arial Unicode MS"/>
      <w:color w:val="000000"/>
      <w:sz w:val="22"/>
      <w:szCs w:val="22"/>
      <w:lang w:val="zh-CN"/>
    </w:rPr>
  </w:style>
  <w:style w:type="paragraph" w:customStyle="1" w:styleId="4">
    <w:name w:val="默认 4"/>
    <w:pPr>
      <w:jc w:val="center"/>
    </w:pPr>
    <w:rPr>
      <w:rFonts w:ascii="Futura Condensed" w:hAnsi="Futura Condensed" w:cs="Arial Unicode MS"/>
      <w:caps/>
      <w:color w:val="545150"/>
      <w:sz w:val="168"/>
      <w:szCs w:val="168"/>
    </w:rPr>
  </w:style>
  <w:style w:type="paragraph" w:customStyle="1" w:styleId="TOC1">
    <w:name w:val="TOC 1"/>
    <w:pPr>
      <w:tabs>
        <w:tab w:val="right" w:leader="dot" w:pos="8928"/>
      </w:tabs>
      <w:spacing w:after="20" w:line="360" w:lineRule="auto"/>
    </w:pPr>
    <w:rPr>
      <w:rFonts w:eastAsia="Times New Roman"/>
      <w:color w:val="000000"/>
      <w:sz w:val="24"/>
      <w:szCs w:val="24"/>
    </w:rPr>
  </w:style>
  <w:style w:type="paragraph" w:customStyle="1" w:styleId="-strategic">
    <w:name w:val="目录样式-strategic"/>
    <w:pPr>
      <w:spacing w:after="100" w:line="336" w:lineRule="auto"/>
      <w:jc w:val="both"/>
      <w:outlineLvl w:val="0"/>
    </w:pPr>
    <w:rPr>
      <w:rFonts w:eastAsia="Times New Roman"/>
      <w:color w:val="000000"/>
      <w:sz w:val="32"/>
      <w:szCs w:val="32"/>
    </w:rPr>
  </w:style>
  <w:style w:type="paragraph" w:customStyle="1" w:styleId="TOC2">
    <w:name w:val="TOC 2"/>
    <w:pPr>
      <w:tabs>
        <w:tab w:val="right" w:leader="dot" w:pos="8928"/>
      </w:tabs>
      <w:spacing w:after="20" w:line="360" w:lineRule="auto"/>
    </w:pPr>
    <w:rPr>
      <w:rFonts w:eastAsia="Times New Roman"/>
      <w:color w:val="000000"/>
      <w:sz w:val="24"/>
      <w:szCs w:val="24"/>
    </w:rPr>
  </w:style>
  <w:style w:type="paragraph" w:customStyle="1" w:styleId="1">
    <w:name w:val="默认 1"/>
    <w:pPr>
      <w:spacing w:after="100" w:line="336" w:lineRule="auto"/>
      <w:outlineLvl w:val="1"/>
    </w:pPr>
    <w:rPr>
      <w:rFonts w:eastAsia="Times New Roman"/>
      <w:color w:val="000000"/>
      <w:sz w:val="32"/>
      <w:szCs w:val="32"/>
    </w:rPr>
  </w:style>
  <w:style w:type="paragraph" w:customStyle="1" w:styleId="TOC3">
    <w:name w:val="TOC 3"/>
    <w:pPr>
      <w:tabs>
        <w:tab w:val="right" w:leader="dot" w:pos="8928"/>
      </w:tabs>
      <w:spacing w:after="20" w:line="360" w:lineRule="auto"/>
      <w:ind w:firstLine="397"/>
    </w:pPr>
    <w:rPr>
      <w:rFonts w:eastAsia="Times New Roman"/>
      <w:color w:val="000000"/>
      <w:sz w:val="24"/>
      <w:szCs w:val="24"/>
    </w:rPr>
  </w:style>
  <w:style w:type="paragraph" w:customStyle="1" w:styleId="2">
    <w:name w:val="默认 2"/>
    <w:pPr>
      <w:spacing w:after="100" w:line="336" w:lineRule="auto"/>
      <w:outlineLvl w:val="2"/>
    </w:pPr>
    <w:rPr>
      <w:rFonts w:eastAsia="Times New Roman"/>
      <w:color w:val="000000"/>
      <w:sz w:val="28"/>
      <w:szCs w:val="28"/>
    </w:rPr>
  </w:style>
  <w:style w:type="paragraph" w:customStyle="1" w:styleId="TOC4">
    <w:name w:val="TOC 4"/>
    <w:pPr>
      <w:tabs>
        <w:tab w:val="right" w:leader="dot" w:pos="8928"/>
      </w:tabs>
      <w:spacing w:after="20" w:line="360" w:lineRule="auto"/>
      <w:ind w:firstLine="850"/>
    </w:pPr>
    <w:rPr>
      <w:rFonts w:eastAsia="Times New Roman"/>
      <w:color w:val="000000"/>
      <w:sz w:val="24"/>
      <w:szCs w:val="24"/>
    </w:rPr>
  </w:style>
  <w:style w:type="paragraph" w:customStyle="1" w:styleId="3">
    <w:name w:val="默认 3"/>
    <w:pPr>
      <w:spacing w:after="100" w:line="336" w:lineRule="auto"/>
      <w:outlineLvl w:val="3"/>
    </w:pPr>
    <w:rPr>
      <w:rFonts w:eastAsia="Times New Roman"/>
      <w:color w:val="000000"/>
      <w:sz w:val="24"/>
      <w:szCs w:val="24"/>
    </w:rPr>
  </w:style>
  <w:style w:type="numbering" w:customStyle="1" w:styleId="a">
    <w:name w:val="项目符号"/>
    <w:pPr>
      <w:numPr>
        <w:numId w:val="1"/>
      </w:numPr>
    </w:pPr>
  </w:style>
  <w:style w:type="character" w:customStyle="1" w:styleId="Hyperlink0">
    <w:name w:val="Hyperlink.0"/>
    <w:basedOn w:val="a4"/>
    <w:rPr>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宋体"/>
        <a:cs typeface="Helvetica Neue"/>
      </a:majorFont>
      <a:minorFont>
        <a:latin typeface="Helvetica Neue"/>
        <a:ea typeface="宋体"/>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3077</Words>
  <Characters>17540</Characters>
  <Application>Microsoft Macintosh Word</Application>
  <DocSecurity>0</DocSecurity>
  <Lines>146</Lines>
  <Paragraphs>41</Paragraphs>
  <ScaleCrop>false</ScaleCrop>
  <Company/>
  <LinksUpToDate>false</LinksUpToDate>
  <CharactersWithSpaces>20576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盛</cp:lastModifiedBy>
  <cp:revision>3</cp:revision>
  <dcterms:created xsi:type="dcterms:W3CDTF">2017-11-14T22:03:00Z</dcterms:created>
  <dcterms:modified xsi:type="dcterms:W3CDTF">2017-11-14T22:03:00Z</dcterms:modified>
</cp:coreProperties>
</file>