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9391C" w14:textId="77777777" w:rsidR="003D7B67" w:rsidRDefault="003D7B67" w:rsidP="002E6A78">
      <w:pPr>
        <w:spacing w:line="360" w:lineRule="auto"/>
        <w:jc w:val="center"/>
        <w:rPr>
          <w:rFonts w:ascii="Arial" w:hAnsi="Arial" w:cs="Arial"/>
          <w:b/>
          <w:bCs/>
          <w:sz w:val="28"/>
          <w:szCs w:val="28"/>
        </w:rPr>
      </w:pPr>
    </w:p>
    <w:p w14:paraId="7819170A" w14:textId="77777777" w:rsidR="003D7B67" w:rsidRDefault="003D7B67" w:rsidP="002E6A78">
      <w:pPr>
        <w:spacing w:line="360" w:lineRule="auto"/>
        <w:jc w:val="center"/>
        <w:rPr>
          <w:rFonts w:ascii="Arial" w:hAnsi="Arial" w:cs="Arial"/>
          <w:b/>
          <w:bCs/>
          <w:sz w:val="28"/>
          <w:szCs w:val="28"/>
        </w:rPr>
      </w:pPr>
    </w:p>
    <w:p w14:paraId="12634532" w14:textId="77777777" w:rsidR="003D7B67" w:rsidRDefault="003D7B67" w:rsidP="002E6A78">
      <w:pPr>
        <w:spacing w:line="360" w:lineRule="auto"/>
        <w:jc w:val="center"/>
        <w:rPr>
          <w:rFonts w:ascii="Arial" w:hAnsi="Arial" w:cs="Arial"/>
          <w:b/>
          <w:bCs/>
          <w:sz w:val="28"/>
          <w:szCs w:val="28"/>
        </w:rPr>
      </w:pPr>
    </w:p>
    <w:p w14:paraId="294C7517" w14:textId="77777777" w:rsidR="003D7B67" w:rsidRDefault="003D7B67" w:rsidP="002E6A78">
      <w:pPr>
        <w:spacing w:line="360" w:lineRule="auto"/>
        <w:jc w:val="center"/>
        <w:rPr>
          <w:rFonts w:ascii="Arial" w:hAnsi="Arial" w:cs="Arial"/>
          <w:b/>
          <w:bCs/>
          <w:sz w:val="28"/>
          <w:szCs w:val="28"/>
        </w:rPr>
      </w:pPr>
    </w:p>
    <w:p w14:paraId="2F9407CE" w14:textId="05625B12" w:rsidR="00D73678" w:rsidRPr="003D7B67" w:rsidRDefault="00382016" w:rsidP="002E6A78">
      <w:pPr>
        <w:spacing w:line="360" w:lineRule="auto"/>
        <w:jc w:val="center"/>
        <w:rPr>
          <w:rFonts w:ascii="Arial" w:hAnsi="Arial" w:cs="Arial"/>
          <w:b/>
          <w:bCs/>
          <w:sz w:val="28"/>
          <w:szCs w:val="28"/>
        </w:rPr>
      </w:pPr>
      <w:r w:rsidRPr="003D7B67">
        <w:rPr>
          <w:rFonts w:ascii="Arial" w:hAnsi="Arial" w:cs="Arial"/>
          <w:b/>
          <w:bCs/>
          <w:sz w:val="28"/>
          <w:szCs w:val="28"/>
        </w:rPr>
        <w:t>Effective Team Working and Communication</w:t>
      </w:r>
    </w:p>
    <w:p w14:paraId="5604627A" w14:textId="0142B8F1" w:rsidR="003D7B67" w:rsidRDefault="003D7B67" w:rsidP="002E6A78">
      <w:pPr>
        <w:spacing w:line="360" w:lineRule="auto"/>
        <w:jc w:val="center"/>
        <w:rPr>
          <w:rFonts w:ascii="Arial" w:hAnsi="Arial" w:cs="Arial"/>
        </w:rPr>
      </w:pPr>
    </w:p>
    <w:p w14:paraId="77BDA820" w14:textId="41E7C4C5" w:rsidR="003D7B67" w:rsidRDefault="003D7B67" w:rsidP="002E6A78">
      <w:pPr>
        <w:spacing w:line="360" w:lineRule="auto"/>
        <w:jc w:val="center"/>
        <w:rPr>
          <w:rFonts w:ascii="Arial" w:hAnsi="Arial" w:cs="Arial"/>
        </w:rPr>
      </w:pPr>
    </w:p>
    <w:p w14:paraId="73748338" w14:textId="57DAEA63" w:rsidR="003D7B67" w:rsidRDefault="003D7B67" w:rsidP="002E6A78">
      <w:pPr>
        <w:spacing w:line="360" w:lineRule="auto"/>
        <w:jc w:val="center"/>
        <w:rPr>
          <w:rFonts w:ascii="Arial" w:hAnsi="Arial" w:cs="Arial"/>
        </w:rPr>
      </w:pPr>
    </w:p>
    <w:p w14:paraId="045EB94D" w14:textId="40F77093" w:rsidR="003D7B67" w:rsidRDefault="003D7B67" w:rsidP="002E6A78">
      <w:pPr>
        <w:spacing w:line="360" w:lineRule="auto"/>
        <w:jc w:val="center"/>
        <w:rPr>
          <w:rFonts w:ascii="Arial" w:hAnsi="Arial" w:cs="Arial"/>
        </w:rPr>
      </w:pPr>
    </w:p>
    <w:p w14:paraId="64447047" w14:textId="361C56E1" w:rsidR="003D7B67" w:rsidRDefault="003D7B67" w:rsidP="00333ECD">
      <w:pPr>
        <w:spacing w:line="360" w:lineRule="auto"/>
        <w:jc w:val="center"/>
        <w:rPr>
          <w:rFonts w:ascii="Arial" w:hAnsi="Arial" w:cs="Arial"/>
        </w:rPr>
      </w:pPr>
      <w:r>
        <w:rPr>
          <w:rFonts w:ascii="Arial" w:hAnsi="Arial" w:cs="Arial"/>
        </w:rPr>
        <w:t>Name of the Student-</w:t>
      </w:r>
      <w:r w:rsidR="00D230D6">
        <w:rPr>
          <w:rFonts w:ascii="Arial" w:hAnsi="Arial" w:cs="Arial"/>
        </w:rPr>
        <w:t>Aisha Bibi</w:t>
      </w:r>
    </w:p>
    <w:p w14:paraId="00578212" w14:textId="783DB37A" w:rsidR="003D7B67" w:rsidRDefault="003D7B67" w:rsidP="002E6A78">
      <w:pPr>
        <w:spacing w:line="360" w:lineRule="auto"/>
        <w:jc w:val="center"/>
        <w:rPr>
          <w:rFonts w:ascii="Arial" w:hAnsi="Arial" w:cs="Arial"/>
        </w:rPr>
      </w:pPr>
      <w:r>
        <w:rPr>
          <w:rFonts w:ascii="Arial" w:hAnsi="Arial" w:cs="Arial"/>
        </w:rPr>
        <w:t xml:space="preserve">Student’s ID- </w:t>
      </w:r>
      <w:r w:rsidR="008723EA">
        <w:rPr>
          <w:rFonts w:ascii="Arial" w:hAnsi="Arial" w:cs="Arial"/>
        </w:rPr>
        <w:t>2122694</w:t>
      </w:r>
    </w:p>
    <w:p w14:paraId="721B42EF" w14:textId="6963D929" w:rsidR="00333ECD" w:rsidRDefault="000E5716" w:rsidP="002E6A78">
      <w:pPr>
        <w:spacing w:line="360" w:lineRule="auto"/>
        <w:jc w:val="center"/>
        <w:rPr>
          <w:rFonts w:ascii="Arial" w:hAnsi="Arial" w:cs="Arial"/>
        </w:rPr>
      </w:pPr>
      <w:r>
        <w:rPr>
          <w:rFonts w:ascii="Arial" w:hAnsi="Arial" w:cs="Arial"/>
        </w:rPr>
        <w:t>Module code-BMSW4002</w:t>
      </w:r>
    </w:p>
    <w:p w14:paraId="368EE5A4" w14:textId="7E86C4A7" w:rsidR="000E5716" w:rsidRDefault="000E5716" w:rsidP="002E6A78">
      <w:pPr>
        <w:spacing w:line="360" w:lineRule="auto"/>
        <w:jc w:val="center"/>
        <w:rPr>
          <w:rFonts w:ascii="Arial" w:hAnsi="Arial" w:cs="Arial"/>
        </w:rPr>
      </w:pPr>
      <w:r>
        <w:rPr>
          <w:rFonts w:ascii="Arial" w:hAnsi="Arial" w:cs="Arial"/>
        </w:rPr>
        <w:t>Lecturer-Obinna Nk</w:t>
      </w:r>
      <w:r w:rsidR="00983E75">
        <w:rPr>
          <w:rFonts w:ascii="Arial" w:hAnsi="Arial" w:cs="Arial"/>
        </w:rPr>
        <w:t>wocha</w:t>
      </w:r>
    </w:p>
    <w:p w14:paraId="13334969" w14:textId="0C5A0EFD" w:rsidR="00983E75" w:rsidRPr="00E61871" w:rsidRDefault="00983E75" w:rsidP="002E6A78">
      <w:pPr>
        <w:spacing w:line="360" w:lineRule="auto"/>
        <w:jc w:val="center"/>
        <w:rPr>
          <w:rFonts w:ascii="Arial" w:hAnsi="Arial" w:cs="Arial"/>
        </w:rPr>
      </w:pPr>
      <w:r>
        <w:rPr>
          <w:rFonts w:ascii="Arial" w:hAnsi="Arial" w:cs="Arial"/>
        </w:rPr>
        <w:t>Assignment title-Effective team working for team success</w:t>
      </w:r>
    </w:p>
    <w:p w14:paraId="5CFC3A62" w14:textId="77777777" w:rsidR="0018447B" w:rsidRPr="00E61871" w:rsidRDefault="00382016" w:rsidP="00E61871">
      <w:pPr>
        <w:spacing w:line="360" w:lineRule="auto"/>
        <w:jc w:val="both"/>
        <w:rPr>
          <w:rFonts w:ascii="Arial" w:hAnsi="Arial" w:cs="Arial"/>
        </w:rPr>
      </w:pPr>
      <w:r w:rsidRPr="00E61871">
        <w:rPr>
          <w:rFonts w:ascii="Arial" w:hAnsi="Arial" w:cs="Arial"/>
        </w:rPr>
        <w:br w:type="page"/>
      </w:r>
    </w:p>
    <w:p w14:paraId="5358A58E" w14:textId="77777777" w:rsidR="00D73678" w:rsidRPr="00FD438A" w:rsidRDefault="00382016" w:rsidP="003D7B67">
      <w:pPr>
        <w:spacing w:line="360" w:lineRule="auto"/>
        <w:jc w:val="center"/>
        <w:rPr>
          <w:rFonts w:ascii="Arial" w:hAnsi="Arial" w:cs="Arial"/>
          <w:b/>
        </w:rPr>
      </w:pPr>
      <w:r w:rsidRPr="00FD438A">
        <w:rPr>
          <w:rFonts w:ascii="Arial" w:hAnsi="Arial" w:cs="Arial"/>
          <w:b/>
        </w:rPr>
        <w:lastRenderedPageBreak/>
        <w:t>Summary</w:t>
      </w:r>
    </w:p>
    <w:p w14:paraId="0AD41E44" w14:textId="77777777" w:rsidR="00D846A4" w:rsidRPr="00E61871" w:rsidRDefault="00382016" w:rsidP="00E61871">
      <w:pPr>
        <w:spacing w:line="360" w:lineRule="auto"/>
        <w:jc w:val="both"/>
        <w:rPr>
          <w:rFonts w:ascii="Arial" w:hAnsi="Arial" w:cs="Arial"/>
        </w:rPr>
      </w:pPr>
      <w:r w:rsidRPr="00E61871">
        <w:rPr>
          <w:rFonts w:ascii="Arial" w:hAnsi="Arial" w:cs="Arial"/>
        </w:rPr>
        <w:t>Steve Brookes has recently been hired as Pelsall Hall Care Home manager in Birmingham, England. The care facility has experienced positive outcomes with a proactive team development approach. The staff at the facility, like many others, was committed and industrious. Still, Steve saw that they did not always appear to pull together, which led to misunderstandings and instances where employees did not necessarily have the whole picture when dealing with a problem. These conditions might influence the home's capacity to provide high-quality care services to its residents. Due to this dependence on each employee working together as an effective team to deliver better outcomes, Steve, the manager, is looking for solutions that would enable him to build a high-performance care home team.</w:t>
      </w:r>
    </w:p>
    <w:p w14:paraId="0699DCD7" w14:textId="77777777" w:rsidR="00E61871" w:rsidRDefault="00382016">
      <w:pPr>
        <w:rPr>
          <w:rFonts w:ascii="Arial" w:eastAsiaTheme="majorEastAsia" w:hAnsi="Arial" w:cs="Arial"/>
          <w:color w:val="2F5496" w:themeColor="accent1" w:themeShade="BF"/>
        </w:rPr>
      </w:pPr>
      <w:r>
        <w:rPr>
          <w:rFonts w:ascii="Arial" w:hAnsi="Arial" w:cs="Arial"/>
        </w:rPr>
        <w:br w:type="page"/>
      </w:r>
    </w:p>
    <w:sdt>
      <w:sdtPr>
        <w:rPr>
          <w:rFonts w:asciiTheme="minorHAnsi" w:eastAsiaTheme="minorHAnsi" w:hAnsiTheme="minorHAnsi" w:cstheme="minorBidi"/>
          <w:b w:val="0"/>
          <w:bCs w:val="0"/>
          <w:color w:val="auto"/>
          <w:sz w:val="22"/>
          <w:szCs w:val="22"/>
          <w:lang w:val="en-IN"/>
        </w:rPr>
        <w:id w:val="586232469"/>
        <w:docPartObj>
          <w:docPartGallery w:val="Table of Contents"/>
          <w:docPartUnique/>
        </w:docPartObj>
      </w:sdtPr>
      <w:sdtEndPr/>
      <w:sdtContent>
        <w:p w14:paraId="57B9D82E" w14:textId="77777777" w:rsidR="00FD438A" w:rsidRPr="00FD438A" w:rsidRDefault="00382016" w:rsidP="00FD438A">
          <w:pPr>
            <w:pStyle w:val="TOCHeading"/>
            <w:spacing w:line="360" w:lineRule="auto"/>
            <w:jc w:val="both"/>
            <w:rPr>
              <w:rFonts w:ascii="Arial" w:hAnsi="Arial" w:cs="Arial"/>
              <w:sz w:val="22"/>
              <w:szCs w:val="22"/>
            </w:rPr>
          </w:pPr>
          <w:r w:rsidRPr="00FD438A">
            <w:rPr>
              <w:rFonts w:ascii="Arial" w:hAnsi="Arial" w:cs="Arial"/>
              <w:sz w:val="22"/>
              <w:szCs w:val="22"/>
            </w:rPr>
            <w:t>Table of Contents</w:t>
          </w:r>
        </w:p>
        <w:p w14:paraId="0FA73FC5" w14:textId="77777777" w:rsidR="00FD438A" w:rsidRPr="00FD438A" w:rsidRDefault="00382016" w:rsidP="00FD438A">
          <w:pPr>
            <w:pStyle w:val="TOC1"/>
            <w:tabs>
              <w:tab w:val="right" w:leader="dot" w:pos="9016"/>
            </w:tabs>
            <w:spacing w:line="360" w:lineRule="auto"/>
            <w:jc w:val="both"/>
            <w:rPr>
              <w:rFonts w:ascii="Arial" w:hAnsi="Arial" w:cs="Arial"/>
              <w:noProof/>
            </w:rPr>
          </w:pPr>
          <w:r w:rsidRPr="00FD438A">
            <w:rPr>
              <w:rFonts w:ascii="Arial" w:hAnsi="Arial" w:cs="Arial"/>
            </w:rPr>
            <w:fldChar w:fldCharType="begin"/>
          </w:r>
          <w:r w:rsidRPr="00FD438A">
            <w:rPr>
              <w:rFonts w:ascii="Arial" w:hAnsi="Arial" w:cs="Arial"/>
            </w:rPr>
            <w:instrText xml:space="preserve"> TOC \o "1-3" \h \z \u </w:instrText>
          </w:r>
          <w:r w:rsidRPr="00FD438A">
            <w:rPr>
              <w:rFonts w:ascii="Arial" w:hAnsi="Arial" w:cs="Arial"/>
            </w:rPr>
            <w:fldChar w:fldCharType="separate"/>
          </w:r>
          <w:hyperlink w:anchor="_Toc106973712" w:history="1">
            <w:r w:rsidRPr="00FD438A">
              <w:rPr>
                <w:rStyle w:val="Hyperlink"/>
                <w:rFonts w:ascii="Arial" w:hAnsi="Arial" w:cs="Arial"/>
                <w:noProof/>
              </w:rPr>
              <w:t>Introduction</w:t>
            </w:r>
            <w:r w:rsidRPr="00FD438A">
              <w:rPr>
                <w:rFonts w:ascii="Arial" w:hAnsi="Arial" w:cs="Arial"/>
                <w:noProof/>
                <w:webHidden/>
              </w:rPr>
              <w:tab/>
            </w:r>
            <w:r w:rsidRPr="00FD438A">
              <w:rPr>
                <w:rFonts w:ascii="Arial" w:hAnsi="Arial" w:cs="Arial"/>
                <w:noProof/>
                <w:webHidden/>
              </w:rPr>
              <w:fldChar w:fldCharType="begin"/>
            </w:r>
            <w:r w:rsidRPr="00FD438A">
              <w:rPr>
                <w:rFonts w:ascii="Arial" w:hAnsi="Arial" w:cs="Arial"/>
                <w:noProof/>
                <w:webHidden/>
              </w:rPr>
              <w:instrText xml:space="preserve"> PAGEREF _Toc106973712 \h </w:instrText>
            </w:r>
            <w:r w:rsidRPr="00FD438A">
              <w:rPr>
                <w:rFonts w:ascii="Arial" w:hAnsi="Arial" w:cs="Arial"/>
                <w:noProof/>
                <w:webHidden/>
              </w:rPr>
            </w:r>
            <w:r w:rsidRPr="00FD438A">
              <w:rPr>
                <w:rFonts w:ascii="Arial" w:hAnsi="Arial" w:cs="Arial"/>
                <w:noProof/>
                <w:webHidden/>
              </w:rPr>
              <w:fldChar w:fldCharType="separate"/>
            </w:r>
            <w:r w:rsidRPr="00FD438A">
              <w:rPr>
                <w:rFonts w:ascii="Arial" w:hAnsi="Arial" w:cs="Arial"/>
                <w:noProof/>
                <w:webHidden/>
              </w:rPr>
              <w:t>3</w:t>
            </w:r>
            <w:r w:rsidRPr="00FD438A">
              <w:rPr>
                <w:rFonts w:ascii="Arial" w:hAnsi="Arial" w:cs="Arial"/>
                <w:noProof/>
                <w:webHidden/>
              </w:rPr>
              <w:fldChar w:fldCharType="end"/>
            </w:r>
          </w:hyperlink>
        </w:p>
        <w:p w14:paraId="1E4620FD" w14:textId="77777777" w:rsidR="00FD438A" w:rsidRPr="00FD438A" w:rsidRDefault="000B23E5" w:rsidP="00FD438A">
          <w:pPr>
            <w:pStyle w:val="TOC1"/>
            <w:tabs>
              <w:tab w:val="right" w:leader="dot" w:pos="9016"/>
            </w:tabs>
            <w:spacing w:line="360" w:lineRule="auto"/>
            <w:jc w:val="both"/>
            <w:rPr>
              <w:rFonts w:ascii="Arial" w:hAnsi="Arial" w:cs="Arial"/>
              <w:noProof/>
            </w:rPr>
          </w:pPr>
          <w:hyperlink w:anchor="_Toc106973713" w:history="1">
            <w:r w:rsidR="00382016" w:rsidRPr="00FD438A">
              <w:rPr>
                <w:rStyle w:val="Hyperlink"/>
                <w:rFonts w:ascii="Arial" w:hAnsi="Arial" w:cs="Arial"/>
                <w:noProof/>
              </w:rPr>
              <w:t>Model of teamwork</w:t>
            </w:r>
            <w:r w:rsidR="00382016" w:rsidRPr="00FD438A">
              <w:rPr>
                <w:rFonts w:ascii="Arial" w:hAnsi="Arial" w:cs="Arial"/>
                <w:noProof/>
                <w:webHidden/>
              </w:rPr>
              <w:tab/>
            </w:r>
            <w:r w:rsidR="00382016" w:rsidRPr="00FD438A">
              <w:rPr>
                <w:rFonts w:ascii="Arial" w:hAnsi="Arial" w:cs="Arial"/>
                <w:noProof/>
                <w:webHidden/>
              </w:rPr>
              <w:fldChar w:fldCharType="begin"/>
            </w:r>
            <w:r w:rsidR="00382016" w:rsidRPr="00FD438A">
              <w:rPr>
                <w:rFonts w:ascii="Arial" w:hAnsi="Arial" w:cs="Arial"/>
                <w:noProof/>
                <w:webHidden/>
              </w:rPr>
              <w:instrText xml:space="preserve"> PAGEREF _Toc106973713 \h </w:instrText>
            </w:r>
            <w:r w:rsidR="00382016" w:rsidRPr="00FD438A">
              <w:rPr>
                <w:rFonts w:ascii="Arial" w:hAnsi="Arial" w:cs="Arial"/>
                <w:noProof/>
                <w:webHidden/>
              </w:rPr>
            </w:r>
            <w:r w:rsidR="00382016" w:rsidRPr="00FD438A">
              <w:rPr>
                <w:rFonts w:ascii="Arial" w:hAnsi="Arial" w:cs="Arial"/>
                <w:noProof/>
                <w:webHidden/>
              </w:rPr>
              <w:fldChar w:fldCharType="separate"/>
            </w:r>
            <w:r w:rsidR="00382016" w:rsidRPr="00FD438A">
              <w:rPr>
                <w:rFonts w:ascii="Arial" w:hAnsi="Arial" w:cs="Arial"/>
                <w:noProof/>
                <w:webHidden/>
              </w:rPr>
              <w:t>3</w:t>
            </w:r>
            <w:r w:rsidR="00382016" w:rsidRPr="00FD438A">
              <w:rPr>
                <w:rFonts w:ascii="Arial" w:hAnsi="Arial" w:cs="Arial"/>
                <w:noProof/>
                <w:webHidden/>
              </w:rPr>
              <w:fldChar w:fldCharType="end"/>
            </w:r>
          </w:hyperlink>
        </w:p>
        <w:p w14:paraId="036C5B23" w14:textId="77777777" w:rsidR="00FD438A" w:rsidRPr="00FD438A" w:rsidRDefault="000B23E5" w:rsidP="00FD438A">
          <w:pPr>
            <w:pStyle w:val="TOC2"/>
            <w:tabs>
              <w:tab w:val="right" w:leader="dot" w:pos="9016"/>
            </w:tabs>
            <w:spacing w:line="360" w:lineRule="auto"/>
            <w:jc w:val="both"/>
            <w:rPr>
              <w:rFonts w:ascii="Arial" w:hAnsi="Arial" w:cs="Arial"/>
              <w:noProof/>
            </w:rPr>
          </w:pPr>
          <w:hyperlink w:anchor="_Toc106973714" w:history="1">
            <w:r w:rsidR="00382016" w:rsidRPr="00FD438A">
              <w:rPr>
                <w:rStyle w:val="Hyperlink"/>
                <w:rFonts w:ascii="Arial" w:hAnsi="Arial" w:cs="Arial"/>
                <w:noProof/>
              </w:rPr>
              <w:t>Overview of Team working</w:t>
            </w:r>
            <w:r w:rsidR="00382016" w:rsidRPr="00FD438A">
              <w:rPr>
                <w:rFonts w:ascii="Arial" w:hAnsi="Arial" w:cs="Arial"/>
                <w:noProof/>
                <w:webHidden/>
              </w:rPr>
              <w:tab/>
            </w:r>
            <w:r w:rsidR="00382016" w:rsidRPr="00FD438A">
              <w:rPr>
                <w:rFonts w:ascii="Arial" w:hAnsi="Arial" w:cs="Arial"/>
                <w:noProof/>
                <w:webHidden/>
              </w:rPr>
              <w:fldChar w:fldCharType="begin"/>
            </w:r>
            <w:r w:rsidR="00382016" w:rsidRPr="00FD438A">
              <w:rPr>
                <w:rFonts w:ascii="Arial" w:hAnsi="Arial" w:cs="Arial"/>
                <w:noProof/>
                <w:webHidden/>
              </w:rPr>
              <w:instrText xml:space="preserve"> PAGEREF _Toc106973714 \h </w:instrText>
            </w:r>
            <w:r w:rsidR="00382016" w:rsidRPr="00FD438A">
              <w:rPr>
                <w:rFonts w:ascii="Arial" w:hAnsi="Arial" w:cs="Arial"/>
                <w:noProof/>
                <w:webHidden/>
              </w:rPr>
            </w:r>
            <w:r w:rsidR="00382016" w:rsidRPr="00FD438A">
              <w:rPr>
                <w:rFonts w:ascii="Arial" w:hAnsi="Arial" w:cs="Arial"/>
                <w:noProof/>
                <w:webHidden/>
              </w:rPr>
              <w:fldChar w:fldCharType="separate"/>
            </w:r>
            <w:r w:rsidR="00382016" w:rsidRPr="00FD438A">
              <w:rPr>
                <w:rFonts w:ascii="Arial" w:hAnsi="Arial" w:cs="Arial"/>
                <w:noProof/>
                <w:webHidden/>
              </w:rPr>
              <w:t>3</w:t>
            </w:r>
            <w:r w:rsidR="00382016" w:rsidRPr="00FD438A">
              <w:rPr>
                <w:rFonts w:ascii="Arial" w:hAnsi="Arial" w:cs="Arial"/>
                <w:noProof/>
                <w:webHidden/>
              </w:rPr>
              <w:fldChar w:fldCharType="end"/>
            </w:r>
          </w:hyperlink>
        </w:p>
        <w:p w14:paraId="6EF0FD4B" w14:textId="77777777" w:rsidR="00FD438A" w:rsidRPr="00FD438A" w:rsidRDefault="000B23E5" w:rsidP="00FD438A">
          <w:pPr>
            <w:pStyle w:val="TOC2"/>
            <w:tabs>
              <w:tab w:val="right" w:leader="dot" w:pos="9016"/>
            </w:tabs>
            <w:spacing w:line="360" w:lineRule="auto"/>
            <w:jc w:val="both"/>
            <w:rPr>
              <w:rFonts w:ascii="Arial" w:hAnsi="Arial" w:cs="Arial"/>
              <w:noProof/>
            </w:rPr>
          </w:pPr>
          <w:hyperlink w:anchor="_Toc106973715" w:history="1">
            <w:r w:rsidR="00382016" w:rsidRPr="00FD438A">
              <w:rPr>
                <w:rStyle w:val="Hyperlink"/>
                <w:rFonts w:ascii="Arial" w:hAnsi="Arial" w:cs="Arial"/>
                <w:noProof/>
              </w:rPr>
              <w:t>Models of team development</w:t>
            </w:r>
            <w:r w:rsidR="00382016" w:rsidRPr="00FD438A">
              <w:rPr>
                <w:rFonts w:ascii="Arial" w:hAnsi="Arial" w:cs="Arial"/>
                <w:noProof/>
                <w:webHidden/>
              </w:rPr>
              <w:tab/>
            </w:r>
            <w:r w:rsidR="00382016" w:rsidRPr="00FD438A">
              <w:rPr>
                <w:rFonts w:ascii="Arial" w:hAnsi="Arial" w:cs="Arial"/>
                <w:noProof/>
                <w:webHidden/>
              </w:rPr>
              <w:fldChar w:fldCharType="begin"/>
            </w:r>
            <w:r w:rsidR="00382016" w:rsidRPr="00FD438A">
              <w:rPr>
                <w:rFonts w:ascii="Arial" w:hAnsi="Arial" w:cs="Arial"/>
                <w:noProof/>
                <w:webHidden/>
              </w:rPr>
              <w:instrText xml:space="preserve"> PAGEREF _Toc106973715 \h </w:instrText>
            </w:r>
            <w:r w:rsidR="00382016" w:rsidRPr="00FD438A">
              <w:rPr>
                <w:rFonts w:ascii="Arial" w:hAnsi="Arial" w:cs="Arial"/>
                <w:noProof/>
                <w:webHidden/>
              </w:rPr>
            </w:r>
            <w:r w:rsidR="00382016" w:rsidRPr="00FD438A">
              <w:rPr>
                <w:rFonts w:ascii="Arial" w:hAnsi="Arial" w:cs="Arial"/>
                <w:noProof/>
                <w:webHidden/>
              </w:rPr>
              <w:fldChar w:fldCharType="separate"/>
            </w:r>
            <w:r w:rsidR="00382016" w:rsidRPr="00FD438A">
              <w:rPr>
                <w:rFonts w:ascii="Arial" w:hAnsi="Arial" w:cs="Arial"/>
                <w:noProof/>
                <w:webHidden/>
              </w:rPr>
              <w:t>4</w:t>
            </w:r>
            <w:r w:rsidR="00382016" w:rsidRPr="00FD438A">
              <w:rPr>
                <w:rFonts w:ascii="Arial" w:hAnsi="Arial" w:cs="Arial"/>
                <w:noProof/>
                <w:webHidden/>
              </w:rPr>
              <w:fldChar w:fldCharType="end"/>
            </w:r>
          </w:hyperlink>
        </w:p>
        <w:p w14:paraId="2E320D33" w14:textId="77777777" w:rsidR="00FD438A" w:rsidRPr="00FD438A" w:rsidRDefault="000B23E5" w:rsidP="00FD438A">
          <w:pPr>
            <w:pStyle w:val="TOC1"/>
            <w:tabs>
              <w:tab w:val="right" w:leader="dot" w:pos="9016"/>
            </w:tabs>
            <w:spacing w:line="360" w:lineRule="auto"/>
            <w:jc w:val="both"/>
            <w:rPr>
              <w:rFonts w:ascii="Arial" w:hAnsi="Arial" w:cs="Arial"/>
              <w:noProof/>
            </w:rPr>
          </w:pPr>
          <w:hyperlink w:anchor="_Toc106973716" w:history="1">
            <w:r w:rsidR="00382016" w:rsidRPr="00FD438A">
              <w:rPr>
                <w:rStyle w:val="Hyperlink"/>
                <w:rFonts w:ascii="Arial" w:hAnsi="Arial" w:cs="Arial"/>
                <w:noProof/>
              </w:rPr>
              <w:t>The role of creating effective teams</w:t>
            </w:r>
            <w:r w:rsidR="00382016" w:rsidRPr="00FD438A">
              <w:rPr>
                <w:rFonts w:ascii="Arial" w:hAnsi="Arial" w:cs="Arial"/>
                <w:noProof/>
                <w:webHidden/>
              </w:rPr>
              <w:tab/>
            </w:r>
            <w:r w:rsidR="00382016" w:rsidRPr="00FD438A">
              <w:rPr>
                <w:rFonts w:ascii="Arial" w:hAnsi="Arial" w:cs="Arial"/>
                <w:noProof/>
                <w:webHidden/>
              </w:rPr>
              <w:fldChar w:fldCharType="begin"/>
            </w:r>
            <w:r w:rsidR="00382016" w:rsidRPr="00FD438A">
              <w:rPr>
                <w:rFonts w:ascii="Arial" w:hAnsi="Arial" w:cs="Arial"/>
                <w:noProof/>
                <w:webHidden/>
              </w:rPr>
              <w:instrText xml:space="preserve"> PAGEREF _Toc106973716 \h </w:instrText>
            </w:r>
            <w:r w:rsidR="00382016" w:rsidRPr="00FD438A">
              <w:rPr>
                <w:rFonts w:ascii="Arial" w:hAnsi="Arial" w:cs="Arial"/>
                <w:noProof/>
                <w:webHidden/>
              </w:rPr>
            </w:r>
            <w:r w:rsidR="00382016" w:rsidRPr="00FD438A">
              <w:rPr>
                <w:rFonts w:ascii="Arial" w:hAnsi="Arial" w:cs="Arial"/>
                <w:noProof/>
                <w:webHidden/>
              </w:rPr>
              <w:fldChar w:fldCharType="separate"/>
            </w:r>
            <w:r w:rsidR="00382016" w:rsidRPr="00FD438A">
              <w:rPr>
                <w:rFonts w:ascii="Arial" w:hAnsi="Arial" w:cs="Arial"/>
                <w:noProof/>
                <w:webHidden/>
              </w:rPr>
              <w:t>6</w:t>
            </w:r>
            <w:r w:rsidR="00382016" w:rsidRPr="00FD438A">
              <w:rPr>
                <w:rFonts w:ascii="Arial" w:hAnsi="Arial" w:cs="Arial"/>
                <w:noProof/>
                <w:webHidden/>
              </w:rPr>
              <w:fldChar w:fldCharType="end"/>
            </w:r>
          </w:hyperlink>
        </w:p>
        <w:p w14:paraId="5131272E" w14:textId="77777777" w:rsidR="00FD438A" w:rsidRPr="00FD438A" w:rsidRDefault="000B23E5" w:rsidP="00FD438A">
          <w:pPr>
            <w:pStyle w:val="TOC1"/>
            <w:tabs>
              <w:tab w:val="right" w:leader="dot" w:pos="9016"/>
            </w:tabs>
            <w:spacing w:line="360" w:lineRule="auto"/>
            <w:jc w:val="both"/>
            <w:rPr>
              <w:rFonts w:ascii="Arial" w:hAnsi="Arial" w:cs="Arial"/>
              <w:noProof/>
            </w:rPr>
          </w:pPr>
          <w:hyperlink w:anchor="_Toc106973717" w:history="1">
            <w:r w:rsidR="00382016" w:rsidRPr="00FD438A">
              <w:rPr>
                <w:rStyle w:val="Hyperlink"/>
                <w:rFonts w:ascii="Arial" w:hAnsi="Arial" w:cs="Arial"/>
                <w:noProof/>
              </w:rPr>
              <w:t>Impact of effective teamwork on team success</w:t>
            </w:r>
            <w:r w:rsidR="00382016" w:rsidRPr="00FD438A">
              <w:rPr>
                <w:rFonts w:ascii="Arial" w:hAnsi="Arial" w:cs="Arial"/>
                <w:noProof/>
                <w:webHidden/>
              </w:rPr>
              <w:tab/>
            </w:r>
            <w:r w:rsidR="00382016" w:rsidRPr="00FD438A">
              <w:rPr>
                <w:rFonts w:ascii="Arial" w:hAnsi="Arial" w:cs="Arial"/>
                <w:noProof/>
                <w:webHidden/>
              </w:rPr>
              <w:fldChar w:fldCharType="begin"/>
            </w:r>
            <w:r w:rsidR="00382016" w:rsidRPr="00FD438A">
              <w:rPr>
                <w:rFonts w:ascii="Arial" w:hAnsi="Arial" w:cs="Arial"/>
                <w:noProof/>
                <w:webHidden/>
              </w:rPr>
              <w:instrText xml:space="preserve"> PAGEREF _Toc106973717 \h </w:instrText>
            </w:r>
            <w:r w:rsidR="00382016" w:rsidRPr="00FD438A">
              <w:rPr>
                <w:rFonts w:ascii="Arial" w:hAnsi="Arial" w:cs="Arial"/>
                <w:noProof/>
                <w:webHidden/>
              </w:rPr>
            </w:r>
            <w:r w:rsidR="00382016" w:rsidRPr="00FD438A">
              <w:rPr>
                <w:rFonts w:ascii="Arial" w:hAnsi="Arial" w:cs="Arial"/>
                <w:noProof/>
                <w:webHidden/>
              </w:rPr>
              <w:fldChar w:fldCharType="separate"/>
            </w:r>
            <w:r w:rsidR="00382016" w:rsidRPr="00FD438A">
              <w:rPr>
                <w:rFonts w:ascii="Arial" w:hAnsi="Arial" w:cs="Arial"/>
                <w:noProof/>
                <w:webHidden/>
              </w:rPr>
              <w:t>8</w:t>
            </w:r>
            <w:r w:rsidR="00382016" w:rsidRPr="00FD438A">
              <w:rPr>
                <w:rFonts w:ascii="Arial" w:hAnsi="Arial" w:cs="Arial"/>
                <w:noProof/>
                <w:webHidden/>
              </w:rPr>
              <w:fldChar w:fldCharType="end"/>
            </w:r>
          </w:hyperlink>
        </w:p>
        <w:p w14:paraId="65B8FEC1" w14:textId="77777777" w:rsidR="00FD438A" w:rsidRPr="00FD438A" w:rsidRDefault="000B23E5" w:rsidP="00FD438A">
          <w:pPr>
            <w:pStyle w:val="TOC1"/>
            <w:tabs>
              <w:tab w:val="right" w:leader="dot" w:pos="9016"/>
            </w:tabs>
            <w:spacing w:line="360" w:lineRule="auto"/>
            <w:jc w:val="both"/>
            <w:rPr>
              <w:rFonts w:ascii="Arial" w:hAnsi="Arial" w:cs="Arial"/>
              <w:noProof/>
            </w:rPr>
          </w:pPr>
          <w:hyperlink w:anchor="_Toc106973718" w:history="1">
            <w:r w:rsidR="00382016" w:rsidRPr="00FD438A">
              <w:rPr>
                <w:rStyle w:val="Hyperlink"/>
                <w:rFonts w:ascii="Arial" w:hAnsi="Arial" w:cs="Arial"/>
                <w:noProof/>
              </w:rPr>
              <w:t>Conclusion/Recommendation</w:t>
            </w:r>
            <w:r w:rsidR="00382016" w:rsidRPr="00FD438A">
              <w:rPr>
                <w:rFonts w:ascii="Arial" w:hAnsi="Arial" w:cs="Arial"/>
                <w:noProof/>
                <w:webHidden/>
              </w:rPr>
              <w:tab/>
            </w:r>
            <w:r w:rsidR="00382016" w:rsidRPr="00FD438A">
              <w:rPr>
                <w:rFonts w:ascii="Arial" w:hAnsi="Arial" w:cs="Arial"/>
                <w:noProof/>
                <w:webHidden/>
              </w:rPr>
              <w:fldChar w:fldCharType="begin"/>
            </w:r>
            <w:r w:rsidR="00382016" w:rsidRPr="00FD438A">
              <w:rPr>
                <w:rFonts w:ascii="Arial" w:hAnsi="Arial" w:cs="Arial"/>
                <w:noProof/>
                <w:webHidden/>
              </w:rPr>
              <w:instrText xml:space="preserve"> PAGEREF _Toc106973718 \h </w:instrText>
            </w:r>
            <w:r w:rsidR="00382016" w:rsidRPr="00FD438A">
              <w:rPr>
                <w:rFonts w:ascii="Arial" w:hAnsi="Arial" w:cs="Arial"/>
                <w:noProof/>
                <w:webHidden/>
              </w:rPr>
            </w:r>
            <w:r w:rsidR="00382016" w:rsidRPr="00FD438A">
              <w:rPr>
                <w:rFonts w:ascii="Arial" w:hAnsi="Arial" w:cs="Arial"/>
                <w:noProof/>
                <w:webHidden/>
              </w:rPr>
              <w:fldChar w:fldCharType="separate"/>
            </w:r>
            <w:r w:rsidR="00382016" w:rsidRPr="00FD438A">
              <w:rPr>
                <w:rFonts w:ascii="Arial" w:hAnsi="Arial" w:cs="Arial"/>
                <w:noProof/>
                <w:webHidden/>
              </w:rPr>
              <w:t>11</w:t>
            </w:r>
            <w:r w:rsidR="00382016" w:rsidRPr="00FD438A">
              <w:rPr>
                <w:rFonts w:ascii="Arial" w:hAnsi="Arial" w:cs="Arial"/>
                <w:noProof/>
                <w:webHidden/>
              </w:rPr>
              <w:fldChar w:fldCharType="end"/>
            </w:r>
          </w:hyperlink>
        </w:p>
        <w:p w14:paraId="0512134D" w14:textId="77777777" w:rsidR="00FD438A" w:rsidRPr="00FD438A" w:rsidRDefault="000B23E5" w:rsidP="00FD438A">
          <w:pPr>
            <w:pStyle w:val="TOC1"/>
            <w:tabs>
              <w:tab w:val="right" w:leader="dot" w:pos="9016"/>
            </w:tabs>
            <w:spacing w:line="360" w:lineRule="auto"/>
            <w:jc w:val="both"/>
            <w:rPr>
              <w:rFonts w:ascii="Arial" w:hAnsi="Arial" w:cs="Arial"/>
              <w:noProof/>
            </w:rPr>
          </w:pPr>
          <w:hyperlink w:anchor="_Toc106973719" w:history="1">
            <w:r w:rsidR="00382016" w:rsidRPr="00FD438A">
              <w:rPr>
                <w:rStyle w:val="Hyperlink"/>
                <w:rFonts w:ascii="Arial" w:hAnsi="Arial" w:cs="Arial"/>
                <w:noProof/>
              </w:rPr>
              <w:t>Reference List</w:t>
            </w:r>
            <w:r w:rsidR="00382016" w:rsidRPr="00FD438A">
              <w:rPr>
                <w:rFonts w:ascii="Arial" w:hAnsi="Arial" w:cs="Arial"/>
                <w:noProof/>
                <w:webHidden/>
              </w:rPr>
              <w:tab/>
            </w:r>
            <w:r w:rsidR="00382016" w:rsidRPr="00FD438A">
              <w:rPr>
                <w:rFonts w:ascii="Arial" w:hAnsi="Arial" w:cs="Arial"/>
                <w:noProof/>
                <w:webHidden/>
              </w:rPr>
              <w:fldChar w:fldCharType="begin"/>
            </w:r>
            <w:r w:rsidR="00382016" w:rsidRPr="00FD438A">
              <w:rPr>
                <w:rFonts w:ascii="Arial" w:hAnsi="Arial" w:cs="Arial"/>
                <w:noProof/>
                <w:webHidden/>
              </w:rPr>
              <w:instrText xml:space="preserve"> PAGEREF _Toc106973719 \h </w:instrText>
            </w:r>
            <w:r w:rsidR="00382016" w:rsidRPr="00FD438A">
              <w:rPr>
                <w:rFonts w:ascii="Arial" w:hAnsi="Arial" w:cs="Arial"/>
                <w:noProof/>
                <w:webHidden/>
              </w:rPr>
            </w:r>
            <w:r w:rsidR="00382016" w:rsidRPr="00FD438A">
              <w:rPr>
                <w:rFonts w:ascii="Arial" w:hAnsi="Arial" w:cs="Arial"/>
                <w:noProof/>
                <w:webHidden/>
              </w:rPr>
              <w:fldChar w:fldCharType="separate"/>
            </w:r>
            <w:r w:rsidR="00382016" w:rsidRPr="00FD438A">
              <w:rPr>
                <w:rFonts w:ascii="Arial" w:hAnsi="Arial" w:cs="Arial"/>
                <w:noProof/>
                <w:webHidden/>
              </w:rPr>
              <w:t>12</w:t>
            </w:r>
            <w:r w:rsidR="00382016" w:rsidRPr="00FD438A">
              <w:rPr>
                <w:rFonts w:ascii="Arial" w:hAnsi="Arial" w:cs="Arial"/>
                <w:noProof/>
                <w:webHidden/>
              </w:rPr>
              <w:fldChar w:fldCharType="end"/>
            </w:r>
          </w:hyperlink>
        </w:p>
        <w:p w14:paraId="217B14A4" w14:textId="77777777" w:rsidR="00FD438A" w:rsidRDefault="00382016" w:rsidP="00FD438A">
          <w:pPr>
            <w:spacing w:line="360" w:lineRule="auto"/>
            <w:jc w:val="both"/>
          </w:pPr>
          <w:r w:rsidRPr="00FD438A">
            <w:rPr>
              <w:rFonts w:ascii="Arial" w:hAnsi="Arial" w:cs="Arial"/>
            </w:rPr>
            <w:fldChar w:fldCharType="end"/>
          </w:r>
        </w:p>
      </w:sdtContent>
    </w:sdt>
    <w:p w14:paraId="09D39CBE" w14:textId="77777777" w:rsidR="00FD438A" w:rsidRDefault="00FD438A" w:rsidP="00E61871">
      <w:pPr>
        <w:pStyle w:val="Heading1"/>
        <w:spacing w:line="360" w:lineRule="auto"/>
        <w:jc w:val="both"/>
        <w:rPr>
          <w:rFonts w:ascii="Arial" w:hAnsi="Arial" w:cs="Arial"/>
          <w:sz w:val="22"/>
          <w:szCs w:val="22"/>
        </w:rPr>
      </w:pPr>
    </w:p>
    <w:p w14:paraId="1630CB3D" w14:textId="77777777" w:rsidR="00FD438A" w:rsidRDefault="00382016">
      <w:pPr>
        <w:rPr>
          <w:rFonts w:ascii="Arial" w:eastAsiaTheme="majorEastAsia" w:hAnsi="Arial" w:cs="Arial"/>
          <w:color w:val="2F5496" w:themeColor="accent1" w:themeShade="BF"/>
        </w:rPr>
      </w:pPr>
      <w:bookmarkStart w:id="0" w:name="_Toc106973712"/>
      <w:r>
        <w:rPr>
          <w:rFonts w:ascii="Arial" w:hAnsi="Arial" w:cs="Arial"/>
        </w:rPr>
        <w:br w:type="page"/>
      </w:r>
    </w:p>
    <w:p w14:paraId="68F1AF0F" w14:textId="77777777" w:rsidR="00D73678" w:rsidRPr="00E61871" w:rsidRDefault="00382016" w:rsidP="00E61871">
      <w:pPr>
        <w:pStyle w:val="Heading1"/>
        <w:spacing w:line="360" w:lineRule="auto"/>
        <w:jc w:val="both"/>
        <w:rPr>
          <w:rFonts w:ascii="Arial" w:hAnsi="Arial" w:cs="Arial"/>
          <w:sz w:val="22"/>
          <w:szCs w:val="22"/>
        </w:rPr>
      </w:pPr>
      <w:r w:rsidRPr="00E61871">
        <w:rPr>
          <w:rFonts w:ascii="Arial" w:hAnsi="Arial" w:cs="Arial"/>
          <w:sz w:val="22"/>
          <w:szCs w:val="22"/>
        </w:rPr>
        <w:lastRenderedPageBreak/>
        <w:t>Introduction</w:t>
      </w:r>
      <w:bookmarkEnd w:id="0"/>
      <w:r w:rsidRPr="00E61871">
        <w:rPr>
          <w:rFonts w:ascii="Arial" w:hAnsi="Arial" w:cs="Arial"/>
          <w:sz w:val="22"/>
          <w:szCs w:val="22"/>
        </w:rPr>
        <w:t xml:space="preserve"> </w:t>
      </w:r>
    </w:p>
    <w:p w14:paraId="1AD5D2BB" w14:textId="77777777" w:rsidR="00D73678" w:rsidRPr="00E61871" w:rsidRDefault="00382016" w:rsidP="00E61871">
      <w:pPr>
        <w:spacing w:line="360" w:lineRule="auto"/>
        <w:jc w:val="both"/>
        <w:rPr>
          <w:rFonts w:ascii="Arial" w:hAnsi="Arial" w:cs="Arial"/>
        </w:rPr>
      </w:pPr>
      <w:r w:rsidRPr="00E61871">
        <w:rPr>
          <w:rFonts w:ascii="Arial" w:hAnsi="Arial" w:cs="Arial"/>
        </w:rPr>
        <w:t>Teams are commonplace in today's workplace, with employees collaborating to accomplish various objectives. Throughout our childhood, our parents and instructors use a variety of approaches to urge us to work as part of a team. Children learn the importance of teamwork from their parents, teachers, and other authority figures as early as possible, whether through sports, the classroom, or extracurricular activities. People's need to communicate persists as they move through life's phases. Everyday existence revolves around communication</w:t>
      </w:r>
      <w:r w:rsidR="00C120CB">
        <w:rPr>
          <w:rFonts w:ascii="Arial" w:hAnsi="Arial" w:cs="Arial"/>
        </w:rPr>
        <w:t xml:space="preserve"> (</w:t>
      </w:r>
      <w:r w:rsidR="00C120CB" w:rsidRPr="0020166D">
        <w:rPr>
          <w:rFonts w:ascii="Arial" w:hAnsi="Arial" w:cs="Arial"/>
          <w:color w:val="222222"/>
          <w:shd w:val="clear" w:color="auto" w:fill="FFFFFF"/>
        </w:rPr>
        <w:t>Eisenberg</w:t>
      </w:r>
      <w:r w:rsidR="00C120CB">
        <w:rPr>
          <w:rFonts w:ascii="Arial" w:hAnsi="Arial" w:cs="Arial"/>
          <w:color w:val="222222"/>
          <w:shd w:val="clear" w:color="auto" w:fill="FFFFFF"/>
        </w:rPr>
        <w:t xml:space="preserve"> </w:t>
      </w:r>
      <w:r w:rsidR="00C120CB" w:rsidRPr="00C120CB">
        <w:rPr>
          <w:rFonts w:ascii="Arial" w:hAnsi="Arial" w:cs="Arial"/>
          <w:i/>
          <w:color w:val="222222"/>
          <w:shd w:val="clear" w:color="auto" w:fill="FFFFFF"/>
        </w:rPr>
        <w:t>et al</w:t>
      </w:r>
      <w:r w:rsidR="00C120CB">
        <w:rPr>
          <w:rFonts w:ascii="Arial" w:hAnsi="Arial" w:cs="Arial"/>
          <w:color w:val="222222"/>
          <w:shd w:val="clear" w:color="auto" w:fill="FFFFFF"/>
        </w:rPr>
        <w:t>., 2019)</w:t>
      </w:r>
      <w:r w:rsidRPr="00E61871">
        <w:rPr>
          <w:rFonts w:ascii="Arial" w:hAnsi="Arial" w:cs="Arial"/>
        </w:rPr>
        <w:t>. Communication is critical in a team setting, even if it is disregarded in other contexts. An official work group of people collaborating extensively to accomplish the same goal is called a team. To form a team, the members must display strong loyalty to one another to achieve a shared purpose. A team has a strong sense of camaraderie and a history of success. Two heads are generally better than one, to put it simply. In many ways, teamwork may improve our ability to communicate. Employee communication is enhanced when they work in groups. Working in a group requires coordinated effor</w:t>
      </w:r>
      <w:r w:rsidR="00C120CB">
        <w:rPr>
          <w:rFonts w:ascii="Arial" w:hAnsi="Arial" w:cs="Arial"/>
        </w:rPr>
        <w:t>t based on words and deeds</w:t>
      </w:r>
      <w:r w:rsidRPr="00E61871">
        <w:rPr>
          <w:rFonts w:ascii="Arial" w:hAnsi="Arial" w:cs="Arial"/>
        </w:rPr>
        <w:t>.</w:t>
      </w:r>
    </w:p>
    <w:p w14:paraId="18020237" w14:textId="77777777" w:rsidR="00D73678" w:rsidRPr="00E61871" w:rsidRDefault="00382016" w:rsidP="00E61871">
      <w:pPr>
        <w:pStyle w:val="Heading1"/>
        <w:spacing w:line="360" w:lineRule="auto"/>
        <w:jc w:val="both"/>
        <w:rPr>
          <w:rFonts w:ascii="Arial" w:hAnsi="Arial" w:cs="Arial"/>
          <w:sz w:val="22"/>
          <w:szCs w:val="22"/>
        </w:rPr>
      </w:pPr>
      <w:bookmarkStart w:id="1" w:name="_Toc106973713"/>
      <w:r w:rsidRPr="00E61871">
        <w:rPr>
          <w:rFonts w:ascii="Arial" w:hAnsi="Arial" w:cs="Arial"/>
          <w:sz w:val="22"/>
          <w:szCs w:val="22"/>
        </w:rPr>
        <w:t>Model of teamwork</w:t>
      </w:r>
      <w:bookmarkEnd w:id="1"/>
    </w:p>
    <w:p w14:paraId="201BA6E3" w14:textId="77777777" w:rsidR="007D693F" w:rsidRPr="00E61871" w:rsidRDefault="00382016" w:rsidP="00E61871">
      <w:pPr>
        <w:pStyle w:val="Heading2"/>
        <w:spacing w:line="360" w:lineRule="auto"/>
        <w:jc w:val="both"/>
        <w:rPr>
          <w:rFonts w:ascii="Arial" w:hAnsi="Arial" w:cs="Arial"/>
          <w:sz w:val="22"/>
          <w:szCs w:val="22"/>
        </w:rPr>
      </w:pPr>
      <w:bookmarkStart w:id="2" w:name="_Toc106973714"/>
      <w:r w:rsidRPr="00E61871">
        <w:rPr>
          <w:rFonts w:ascii="Arial" w:hAnsi="Arial" w:cs="Arial"/>
          <w:sz w:val="22"/>
          <w:szCs w:val="22"/>
        </w:rPr>
        <w:t>Overview of Team working.</w:t>
      </w:r>
      <w:bookmarkEnd w:id="2"/>
    </w:p>
    <w:p w14:paraId="5FDE2110" w14:textId="77777777" w:rsidR="007D693F" w:rsidRPr="00E61871" w:rsidRDefault="00382016" w:rsidP="00E61871">
      <w:pPr>
        <w:spacing w:line="360" w:lineRule="auto"/>
        <w:jc w:val="both"/>
        <w:rPr>
          <w:rFonts w:ascii="Arial" w:hAnsi="Arial" w:cs="Arial"/>
        </w:rPr>
      </w:pPr>
      <w:r w:rsidRPr="00E61871">
        <w:rPr>
          <w:rFonts w:ascii="Arial" w:hAnsi="Arial" w:cs="Arial"/>
        </w:rPr>
        <w:t>A company's productivity and cost-efficiency may be increased by utilizing teams as essential building elements in its structure. In addition to driving change and innovation, high-performing teams give their members various benefits, including the chance to learn and grow as a team. To be a team, you must have individuals with complementary abilities who trust one another and are devoted to a single purpose, shared objectives, and the same strategy</w:t>
      </w:r>
      <w:r w:rsidR="00C120CB">
        <w:rPr>
          <w:rFonts w:ascii="Arial" w:hAnsi="Arial" w:cs="Arial"/>
        </w:rPr>
        <w:t xml:space="preserve"> (</w:t>
      </w:r>
      <w:r w:rsidR="00C120CB" w:rsidRPr="0020166D">
        <w:rPr>
          <w:rFonts w:ascii="Arial" w:hAnsi="Arial" w:cs="Arial"/>
          <w:color w:val="222222"/>
          <w:shd w:val="clear" w:color="auto" w:fill="FFFFFF"/>
        </w:rPr>
        <w:t>Blackburn</w:t>
      </w:r>
      <w:r w:rsidR="00C120CB">
        <w:rPr>
          <w:rFonts w:ascii="Arial" w:hAnsi="Arial" w:cs="Arial"/>
          <w:color w:val="222222"/>
          <w:shd w:val="clear" w:color="auto" w:fill="FFFFFF"/>
        </w:rPr>
        <w:t xml:space="preserve"> </w:t>
      </w:r>
      <w:r w:rsidR="00C120CB" w:rsidRPr="00C120CB">
        <w:rPr>
          <w:rFonts w:ascii="Arial" w:hAnsi="Arial" w:cs="Arial"/>
          <w:i/>
          <w:color w:val="222222"/>
          <w:shd w:val="clear" w:color="auto" w:fill="FFFFFF"/>
        </w:rPr>
        <w:t>et al</w:t>
      </w:r>
      <w:r w:rsidR="00C120CB">
        <w:rPr>
          <w:rFonts w:ascii="Arial" w:hAnsi="Arial" w:cs="Arial"/>
          <w:color w:val="222222"/>
          <w:shd w:val="clear" w:color="auto" w:fill="FFFFFF"/>
        </w:rPr>
        <w:t>., 2019)</w:t>
      </w:r>
      <w:r w:rsidRPr="00E61871">
        <w:rPr>
          <w:rFonts w:ascii="Arial" w:hAnsi="Arial" w:cs="Arial"/>
        </w:rPr>
        <w:t>. Productive production, member satisfaction, and long-term commitment are requirements for a successful team. A company can construct effective units, hire the most influential leaders, and establish optimal communication channels using several methods.</w:t>
      </w:r>
    </w:p>
    <w:p w14:paraId="67A75168" w14:textId="77777777" w:rsidR="007D693F" w:rsidRPr="00E61871" w:rsidRDefault="00382016" w:rsidP="00E61871">
      <w:pPr>
        <w:spacing w:line="360" w:lineRule="auto"/>
        <w:jc w:val="both"/>
        <w:rPr>
          <w:rFonts w:ascii="Arial" w:hAnsi="Arial" w:cs="Arial"/>
        </w:rPr>
      </w:pPr>
      <w:r w:rsidRPr="00E61871">
        <w:rPr>
          <w:rFonts w:ascii="Arial" w:hAnsi="Arial" w:cs="Arial"/>
        </w:rPr>
        <w:t>An external challenge allows the Team to define a shared goal and build successful performance methods, such as the distribution of responsibilities and the proper communication channels for the Team to communicate with. Second, you should think about connecting rewards to team achievement. Team members learn to take responsibility for their productivity when supervisors use financial incentives to incentivize them. In the case of Nucor, employees are energized and driven to work more because of significant incentives. When recruiting new team members, managers need to ensure that they have the correct mix of technical, functional, and interpersonal abilities. As a team member, it is essential to prioritize some capabilities above others based on the level of competence or the nature of the social interactions necessary</w:t>
      </w:r>
      <w:r w:rsidR="00114836" w:rsidRPr="00E61871">
        <w:rPr>
          <w:rFonts w:ascii="Arial" w:hAnsi="Arial" w:cs="Arial"/>
        </w:rPr>
        <w:t>.</w:t>
      </w:r>
    </w:p>
    <w:p w14:paraId="18EAE085" w14:textId="77777777" w:rsidR="007D693F" w:rsidRPr="00E61871" w:rsidRDefault="00382016" w:rsidP="00E61871">
      <w:pPr>
        <w:pStyle w:val="Heading2"/>
        <w:spacing w:line="360" w:lineRule="auto"/>
        <w:jc w:val="both"/>
        <w:rPr>
          <w:rFonts w:ascii="Arial" w:hAnsi="Arial" w:cs="Arial"/>
          <w:sz w:val="22"/>
          <w:szCs w:val="22"/>
        </w:rPr>
      </w:pPr>
      <w:bookmarkStart w:id="3" w:name="_Toc106973715"/>
      <w:r w:rsidRPr="00E61871">
        <w:rPr>
          <w:rFonts w:ascii="Arial" w:hAnsi="Arial" w:cs="Arial"/>
          <w:sz w:val="22"/>
          <w:szCs w:val="22"/>
        </w:rPr>
        <w:lastRenderedPageBreak/>
        <w:t>Models of team development</w:t>
      </w:r>
      <w:bookmarkEnd w:id="3"/>
      <w:r w:rsidRPr="00E61871">
        <w:rPr>
          <w:rFonts w:ascii="Arial" w:hAnsi="Arial" w:cs="Arial"/>
          <w:sz w:val="22"/>
          <w:szCs w:val="22"/>
        </w:rPr>
        <w:t xml:space="preserve"> </w:t>
      </w:r>
    </w:p>
    <w:p w14:paraId="05B40AB6" w14:textId="77777777" w:rsidR="00114836" w:rsidRPr="00E61871" w:rsidRDefault="00382016" w:rsidP="00E61871">
      <w:pPr>
        <w:spacing w:line="360" w:lineRule="auto"/>
        <w:jc w:val="both"/>
        <w:rPr>
          <w:rFonts w:ascii="Arial" w:hAnsi="Arial" w:cs="Arial"/>
          <w:b/>
          <w:bCs/>
        </w:rPr>
      </w:pPr>
      <w:r w:rsidRPr="00E61871">
        <w:rPr>
          <w:rFonts w:ascii="Arial" w:hAnsi="Arial" w:cs="Arial"/>
          <w:b/>
          <w:bCs/>
        </w:rPr>
        <w:t>Tuckman’s Theory</w:t>
      </w:r>
    </w:p>
    <w:p w14:paraId="670BAB07" w14:textId="796617C9" w:rsidR="00114836" w:rsidRPr="00E61871" w:rsidRDefault="00382016" w:rsidP="00E61871">
      <w:pPr>
        <w:spacing w:line="360" w:lineRule="auto"/>
        <w:jc w:val="both"/>
        <w:rPr>
          <w:rFonts w:ascii="Arial" w:hAnsi="Arial" w:cs="Arial"/>
        </w:rPr>
      </w:pPr>
      <w:r w:rsidRPr="00E61871">
        <w:rPr>
          <w:rFonts w:ascii="Arial" w:hAnsi="Arial" w:cs="Arial"/>
        </w:rPr>
        <w:t xml:space="preserve">Bruce Tuckman, a psychologist, </w:t>
      </w:r>
      <w:r w:rsidR="00162C89">
        <w:rPr>
          <w:rFonts w:ascii="Arial" w:hAnsi="Arial" w:cs="Arial"/>
        </w:rPr>
        <w:t>for the first time discovered</w:t>
      </w:r>
      <w:r w:rsidRPr="00E61871">
        <w:rPr>
          <w:rFonts w:ascii="Arial" w:hAnsi="Arial" w:cs="Arial"/>
        </w:rPr>
        <w:t xml:space="preserve"> Tuckman's hypothesis in </w:t>
      </w:r>
      <w:r w:rsidR="00162C89">
        <w:rPr>
          <w:rFonts w:ascii="Arial" w:hAnsi="Arial" w:cs="Arial"/>
        </w:rPr>
        <w:t xml:space="preserve">the year </w:t>
      </w:r>
      <w:r w:rsidRPr="00E61871">
        <w:rPr>
          <w:rFonts w:ascii="Arial" w:hAnsi="Arial" w:cs="Arial"/>
        </w:rPr>
        <w:t>1965. There were five stages of team growth that were mentioned in the article: forming, storming, norming and adjourning.</w:t>
      </w:r>
    </w:p>
    <w:p w14:paraId="45AD0D40" w14:textId="77777777" w:rsidR="00114836" w:rsidRPr="00E61871" w:rsidRDefault="00382016" w:rsidP="00E61871">
      <w:pPr>
        <w:spacing w:line="360" w:lineRule="auto"/>
        <w:jc w:val="both"/>
        <w:rPr>
          <w:rFonts w:ascii="Arial" w:hAnsi="Arial" w:cs="Arial"/>
        </w:rPr>
      </w:pPr>
      <w:r w:rsidRPr="00E61871">
        <w:rPr>
          <w:rFonts w:ascii="Arial" w:hAnsi="Arial" w:cs="Arial"/>
        </w:rPr>
        <w:t>1. Forming</w:t>
      </w:r>
    </w:p>
    <w:p w14:paraId="1AE224B2" w14:textId="77777777" w:rsidR="00114836" w:rsidRPr="00E61871" w:rsidRDefault="00382016" w:rsidP="00E61871">
      <w:pPr>
        <w:spacing w:line="360" w:lineRule="auto"/>
        <w:jc w:val="both"/>
        <w:rPr>
          <w:rFonts w:ascii="Arial" w:hAnsi="Arial" w:cs="Arial"/>
        </w:rPr>
      </w:pPr>
      <w:r w:rsidRPr="002D0C90">
        <w:rPr>
          <w:rFonts w:ascii="Arial" w:hAnsi="Arial" w:cs="Arial"/>
        </w:rPr>
        <w:t>The first stage is to put together a team. However, the group has been given a task to complete while they get to know each other.</w:t>
      </w:r>
      <w:r>
        <w:rPr>
          <w:rFonts w:ascii="Arial" w:hAnsi="Arial" w:cs="Arial"/>
        </w:rPr>
        <w:t xml:space="preserve"> </w:t>
      </w:r>
      <w:r w:rsidRPr="00E61871">
        <w:rPr>
          <w:rFonts w:ascii="Arial" w:hAnsi="Arial" w:cs="Arial"/>
        </w:rPr>
        <w:t>Individualism is typical at this point, and it's a fascinating psychological phenomenon.</w:t>
      </w:r>
    </w:p>
    <w:p w14:paraId="70A68F56" w14:textId="77777777" w:rsidR="00114836" w:rsidRPr="00E61871" w:rsidRDefault="00382016" w:rsidP="00E61871">
      <w:pPr>
        <w:spacing w:line="360" w:lineRule="auto"/>
        <w:jc w:val="both"/>
        <w:rPr>
          <w:rFonts w:ascii="Arial" w:hAnsi="Arial" w:cs="Arial"/>
        </w:rPr>
      </w:pPr>
      <w:r w:rsidRPr="00E61871">
        <w:rPr>
          <w:rFonts w:ascii="Arial" w:hAnsi="Arial" w:cs="Arial"/>
        </w:rPr>
        <w:t>2. Storming</w:t>
      </w:r>
    </w:p>
    <w:p w14:paraId="40D5CBCE" w14:textId="77777777" w:rsidR="00114836" w:rsidRPr="00E61871" w:rsidRDefault="00382016" w:rsidP="00E61871">
      <w:pPr>
        <w:spacing w:line="360" w:lineRule="auto"/>
        <w:jc w:val="both"/>
        <w:rPr>
          <w:rFonts w:ascii="Arial" w:hAnsi="Arial" w:cs="Arial"/>
        </w:rPr>
      </w:pPr>
      <w:r w:rsidRPr="00E61871">
        <w:rPr>
          <w:rFonts w:ascii="Arial" w:hAnsi="Arial" w:cs="Arial"/>
        </w:rPr>
        <w:t xml:space="preserve">It's time to start storming after the early glee, and good cheer has worn off. </w:t>
      </w:r>
      <w:r w:rsidR="002D0C90" w:rsidRPr="002D0C90">
        <w:rPr>
          <w:rFonts w:ascii="Arial" w:hAnsi="Arial" w:cs="Arial"/>
        </w:rPr>
        <w:t>Weighing and realism may have begun to sink in as the project nears completion.</w:t>
      </w:r>
      <w:r w:rsidR="002D0C90">
        <w:rPr>
          <w:rFonts w:ascii="Arial" w:hAnsi="Arial" w:cs="Arial"/>
        </w:rPr>
        <w:t xml:space="preserve"> </w:t>
      </w:r>
    </w:p>
    <w:p w14:paraId="64F87786" w14:textId="77777777" w:rsidR="00114836" w:rsidRPr="00E61871" w:rsidRDefault="00382016" w:rsidP="00E61871">
      <w:pPr>
        <w:spacing w:line="360" w:lineRule="auto"/>
        <w:jc w:val="both"/>
        <w:rPr>
          <w:rFonts w:ascii="Arial" w:hAnsi="Arial" w:cs="Arial"/>
        </w:rPr>
      </w:pPr>
      <w:r w:rsidRPr="00E61871">
        <w:rPr>
          <w:rFonts w:ascii="Arial" w:hAnsi="Arial" w:cs="Arial"/>
        </w:rPr>
        <w:t>3. Norming</w:t>
      </w:r>
    </w:p>
    <w:p w14:paraId="2B0E39C8" w14:textId="77777777" w:rsidR="00114836" w:rsidRPr="00E61871" w:rsidRDefault="00382016" w:rsidP="00E61871">
      <w:pPr>
        <w:spacing w:line="360" w:lineRule="auto"/>
        <w:jc w:val="both"/>
        <w:rPr>
          <w:rFonts w:ascii="Arial" w:hAnsi="Arial" w:cs="Arial"/>
        </w:rPr>
      </w:pPr>
      <w:r w:rsidRPr="00E61871">
        <w:rPr>
          <w:rFonts w:ascii="Arial" w:hAnsi="Arial" w:cs="Arial"/>
        </w:rPr>
        <w:t>In this phase, things tend to calm down a bit. Your group can establish a rhythm of cooperation in pursuit of a common objective</w:t>
      </w:r>
      <w:r w:rsidR="00C120CB">
        <w:rPr>
          <w:rFonts w:ascii="Arial" w:hAnsi="Arial" w:cs="Arial"/>
        </w:rPr>
        <w:t xml:space="preserve"> (</w:t>
      </w:r>
      <w:r w:rsidR="00C120CB" w:rsidRPr="0020166D">
        <w:rPr>
          <w:rFonts w:ascii="Arial" w:hAnsi="Arial" w:cs="Arial"/>
          <w:color w:val="222222"/>
          <w:shd w:val="clear" w:color="auto" w:fill="FFFFFF"/>
        </w:rPr>
        <w:t>Chimruang</w:t>
      </w:r>
      <w:r w:rsidR="00C120CB">
        <w:rPr>
          <w:rFonts w:ascii="Arial" w:hAnsi="Arial" w:cs="Arial"/>
          <w:color w:val="222222"/>
          <w:shd w:val="clear" w:color="auto" w:fill="FFFFFF"/>
        </w:rPr>
        <w:t xml:space="preserve"> </w:t>
      </w:r>
      <w:r w:rsidR="00C120CB" w:rsidRPr="0020166D">
        <w:rPr>
          <w:rFonts w:ascii="Arial" w:hAnsi="Arial" w:cs="Arial"/>
          <w:color w:val="222222"/>
          <w:shd w:val="clear" w:color="auto" w:fill="FFFFFF"/>
        </w:rPr>
        <w:t>and Yampinij, 2021</w:t>
      </w:r>
      <w:r w:rsidR="00C120CB">
        <w:rPr>
          <w:rFonts w:ascii="Arial" w:hAnsi="Arial" w:cs="Arial"/>
          <w:color w:val="222222"/>
          <w:shd w:val="clear" w:color="auto" w:fill="FFFFFF"/>
        </w:rPr>
        <w:t>)</w:t>
      </w:r>
      <w:r w:rsidRPr="00E61871">
        <w:rPr>
          <w:rFonts w:ascii="Arial" w:hAnsi="Arial" w:cs="Arial"/>
        </w:rPr>
        <w:t>.</w:t>
      </w:r>
    </w:p>
    <w:p w14:paraId="5BCB68EC" w14:textId="77777777" w:rsidR="00114836" w:rsidRPr="00E61871" w:rsidRDefault="00382016" w:rsidP="00E61871">
      <w:pPr>
        <w:spacing w:line="360" w:lineRule="auto"/>
        <w:jc w:val="both"/>
        <w:rPr>
          <w:rFonts w:ascii="Arial" w:hAnsi="Arial" w:cs="Arial"/>
        </w:rPr>
      </w:pPr>
      <w:r w:rsidRPr="00E61871">
        <w:rPr>
          <w:rFonts w:ascii="Arial" w:hAnsi="Arial" w:cs="Arial"/>
        </w:rPr>
        <w:t>4. Performing</w:t>
      </w:r>
    </w:p>
    <w:p w14:paraId="25851993" w14:textId="77777777" w:rsidR="00114836" w:rsidRPr="00E61871" w:rsidRDefault="00382016" w:rsidP="00E61871">
      <w:pPr>
        <w:spacing w:line="360" w:lineRule="auto"/>
        <w:jc w:val="both"/>
        <w:rPr>
          <w:rFonts w:ascii="Arial" w:hAnsi="Arial" w:cs="Arial"/>
        </w:rPr>
      </w:pPr>
      <w:r w:rsidRPr="002D0C90">
        <w:rPr>
          <w:rFonts w:ascii="Arial" w:hAnsi="Arial" w:cs="Arial"/>
        </w:rPr>
        <w:t>It is possible to determine your rhythm at the performance stage. Team members can add to each other because they know each other's strengths and weaknesses.</w:t>
      </w:r>
    </w:p>
    <w:p w14:paraId="7E32EF32" w14:textId="77777777" w:rsidR="00114836" w:rsidRPr="00E61871" w:rsidRDefault="00382016" w:rsidP="00E61871">
      <w:pPr>
        <w:spacing w:line="360" w:lineRule="auto"/>
        <w:jc w:val="both"/>
        <w:rPr>
          <w:rFonts w:ascii="Arial" w:hAnsi="Arial" w:cs="Arial"/>
        </w:rPr>
      </w:pPr>
      <w:r w:rsidRPr="00E61871">
        <w:rPr>
          <w:rFonts w:ascii="Arial" w:hAnsi="Arial" w:cs="Arial"/>
        </w:rPr>
        <w:t>5. Adjourning</w:t>
      </w:r>
    </w:p>
    <w:p w14:paraId="030F465B" w14:textId="77777777" w:rsidR="00114836" w:rsidRPr="00E61871" w:rsidRDefault="00382016" w:rsidP="00E61871">
      <w:pPr>
        <w:spacing w:line="360" w:lineRule="auto"/>
        <w:jc w:val="both"/>
        <w:rPr>
          <w:rFonts w:ascii="Arial" w:hAnsi="Arial" w:cs="Arial"/>
        </w:rPr>
      </w:pPr>
      <w:r w:rsidRPr="002D0C90">
        <w:rPr>
          <w:rFonts w:ascii="Arial" w:hAnsi="Arial" w:cs="Arial"/>
        </w:rPr>
        <w:t xml:space="preserve">Since the introduction of the fifth and final element in 1977, Tuckman's technique has continued to evolve. The Team will be dispersed as soon as the job is done. </w:t>
      </w:r>
    </w:p>
    <w:p w14:paraId="7C0AC7D4" w14:textId="77777777" w:rsidR="00114836" w:rsidRDefault="00382016" w:rsidP="002E6A78">
      <w:pPr>
        <w:spacing w:line="360" w:lineRule="auto"/>
        <w:jc w:val="center"/>
        <w:rPr>
          <w:rFonts w:ascii="Arial" w:hAnsi="Arial" w:cs="Arial"/>
        </w:rPr>
      </w:pPr>
      <w:r w:rsidRPr="00E61871">
        <w:rPr>
          <w:rFonts w:ascii="Arial" w:hAnsi="Arial" w:cs="Arial"/>
          <w:noProof/>
          <w:lang w:val="en-US"/>
        </w:rPr>
        <w:lastRenderedPageBreak/>
        <w:drawing>
          <wp:inline distT="0" distB="0" distL="0" distR="0" wp14:anchorId="2795A163" wp14:editId="325D1B1F">
            <wp:extent cx="2997200" cy="2994543"/>
            <wp:effectExtent l="0" t="0" r="0" b="0"/>
            <wp:docPr id="2" name="Picture 2" descr="Tuckman's stages of group developme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uckman's stages of group development - Wikipedia"/>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03111" cy="3000449"/>
                    </a:xfrm>
                    <a:prstGeom prst="rect">
                      <a:avLst/>
                    </a:prstGeom>
                    <a:noFill/>
                    <a:ln>
                      <a:noFill/>
                    </a:ln>
                  </pic:spPr>
                </pic:pic>
              </a:graphicData>
            </a:graphic>
          </wp:inline>
        </w:drawing>
      </w:r>
    </w:p>
    <w:p w14:paraId="44A107C1" w14:textId="77777777" w:rsidR="002E6A78" w:rsidRDefault="00382016" w:rsidP="002E6A78">
      <w:pPr>
        <w:spacing w:line="360" w:lineRule="auto"/>
        <w:jc w:val="center"/>
        <w:rPr>
          <w:rFonts w:ascii="Arial" w:hAnsi="Arial" w:cs="Arial"/>
        </w:rPr>
      </w:pPr>
      <w:r>
        <w:rPr>
          <w:rFonts w:ascii="Arial" w:hAnsi="Arial" w:cs="Arial"/>
        </w:rPr>
        <w:t>Figure 1-</w:t>
      </w:r>
      <w:r w:rsidR="0020166D">
        <w:rPr>
          <w:rFonts w:ascii="Arial" w:hAnsi="Arial" w:cs="Arial"/>
        </w:rPr>
        <w:t xml:space="preserve"> </w:t>
      </w:r>
      <w:r w:rsidR="0020166D" w:rsidRPr="0020166D">
        <w:rPr>
          <w:rFonts w:ascii="Arial" w:hAnsi="Arial" w:cs="Arial"/>
        </w:rPr>
        <w:t>Tuckman’s Theory</w:t>
      </w:r>
    </w:p>
    <w:p w14:paraId="70B34BB4" w14:textId="77777777" w:rsidR="002E6A78" w:rsidRPr="00E61871" w:rsidRDefault="00382016" w:rsidP="002E6A78">
      <w:pPr>
        <w:spacing w:line="360" w:lineRule="auto"/>
        <w:jc w:val="center"/>
        <w:rPr>
          <w:rFonts w:ascii="Arial" w:hAnsi="Arial" w:cs="Arial"/>
        </w:rPr>
      </w:pPr>
      <w:r>
        <w:rPr>
          <w:rFonts w:ascii="Arial" w:hAnsi="Arial" w:cs="Arial"/>
        </w:rPr>
        <w:t xml:space="preserve">Sources- </w:t>
      </w:r>
      <w:r w:rsidR="0020166D">
        <w:rPr>
          <w:rFonts w:ascii="Arial" w:hAnsi="Arial" w:cs="Arial"/>
        </w:rPr>
        <w:t>(</w:t>
      </w:r>
      <w:r w:rsidR="0020166D" w:rsidRPr="0020166D">
        <w:rPr>
          <w:rFonts w:ascii="Arial" w:hAnsi="Arial" w:cs="Arial"/>
          <w:color w:val="222222"/>
          <w:shd w:val="clear" w:color="auto" w:fill="FFFFFF"/>
        </w:rPr>
        <w:t>Chimruang</w:t>
      </w:r>
      <w:r w:rsidR="0020166D">
        <w:rPr>
          <w:rFonts w:ascii="Arial" w:hAnsi="Arial" w:cs="Arial"/>
          <w:color w:val="222222"/>
          <w:shd w:val="clear" w:color="auto" w:fill="FFFFFF"/>
        </w:rPr>
        <w:t xml:space="preserve"> </w:t>
      </w:r>
      <w:r w:rsidR="0020166D" w:rsidRPr="0020166D">
        <w:rPr>
          <w:rFonts w:ascii="Arial" w:hAnsi="Arial" w:cs="Arial"/>
          <w:color w:val="222222"/>
          <w:shd w:val="clear" w:color="auto" w:fill="FFFFFF"/>
        </w:rPr>
        <w:t>and Yampinij, 2021</w:t>
      </w:r>
      <w:r w:rsidR="0020166D">
        <w:rPr>
          <w:rFonts w:ascii="Arial" w:hAnsi="Arial" w:cs="Arial"/>
          <w:color w:val="222222"/>
          <w:shd w:val="clear" w:color="auto" w:fill="FFFFFF"/>
        </w:rPr>
        <w:t>)</w:t>
      </w:r>
    </w:p>
    <w:p w14:paraId="296C3B5E" w14:textId="77777777" w:rsidR="000A1416" w:rsidRPr="00E61871" w:rsidRDefault="00382016" w:rsidP="00E61871">
      <w:pPr>
        <w:spacing w:line="360" w:lineRule="auto"/>
        <w:jc w:val="both"/>
        <w:rPr>
          <w:rFonts w:ascii="Arial" w:hAnsi="Arial" w:cs="Arial"/>
          <w:b/>
          <w:bCs/>
        </w:rPr>
      </w:pPr>
      <w:r w:rsidRPr="00E61871">
        <w:rPr>
          <w:rFonts w:ascii="Arial" w:hAnsi="Arial" w:cs="Arial"/>
          <w:b/>
          <w:bCs/>
        </w:rPr>
        <w:t>The Lencioni Model</w:t>
      </w:r>
    </w:p>
    <w:p w14:paraId="382E4C1B" w14:textId="77777777" w:rsidR="000A1416" w:rsidRPr="00E61871" w:rsidRDefault="00382016" w:rsidP="00E61871">
      <w:pPr>
        <w:spacing w:line="360" w:lineRule="auto"/>
        <w:jc w:val="both"/>
        <w:rPr>
          <w:rFonts w:ascii="Arial" w:hAnsi="Arial" w:cs="Arial"/>
        </w:rPr>
      </w:pPr>
      <w:r w:rsidRPr="00E61871">
        <w:rPr>
          <w:rFonts w:ascii="Arial" w:hAnsi="Arial" w:cs="Arial"/>
        </w:rPr>
        <w:t>There is a lot of focus on what you should do while leading a team. The Lencioni model turns this typical method on its head, which details the traps that successful teams must avoid. The Five Dysfunctions of a Team. According to Lencioni, these five reasons can all contribute to a team's demise:</w:t>
      </w:r>
    </w:p>
    <w:p w14:paraId="632A822C" w14:textId="77777777" w:rsidR="000A1416" w:rsidRPr="00E61871" w:rsidRDefault="00382016" w:rsidP="00E61871">
      <w:pPr>
        <w:spacing w:line="360" w:lineRule="auto"/>
        <w:jc w:val="both"/>
        <w:rPr>
          <w:rFonts w:ascii="Arial" w:hAnsi="Arial" w:cs="Arial"/>
        </w:rPr>
      </w:pPr>
      <w:r w:rsidRPr="00E61871">
        <w:rPr>
          <w:rFonts w:ascii="Arial" w:hAnsi="Arial" w:cs="Arial"/>
        </w:rPr>
        <w:t>Absence of trust: Team members don't trust each other to be open, honest, and vulnerable with them.</w:t>
      </w:r>
    </w:p>
    <w:p w14:paraId="70D0AE12" w14:textId="77777777" w:rsidR="000A1416" w:rsidRPr="00E61871" w:rsidRDefault="00382016" w:rsidP="00E61871">
      <w:pPr>
        <w:spacing w:line="360" w:lineRule="auto"/>
        <w:jc w:val="both"/>
        <w:rPr>
          <w:rFonts w:ascii="Arial" w:hAnsi="Arial" w:cs="Arial"/>
        </w:rPr>
      </w:pPr>
      <w:r w:rsidRPr="00E61871">
        <w:rPr>
          <w:rFonts w:ascii="Arial" w:hAnsi="Arial" w:cs="Arial"/>
        </w:rPr>
        <w:t>Fear of conflict: Team members keep their mouths shut because they don't want to upset the status quo</w:t>
      </w:r>
      <w:r w:rsidR="00C120CB">
        <w:rPr>
          <w:rFonts w:ascii="Arial" w:hAnsi="Arial" w:cs="Arial"/>
        </w:rPr>
        <w:t xml:space="preserve"> (</w:t>
      </w:r>
      <w:r w:rsidR="00C120CB" w:rsidRPr="0020166D">
        <w:rPr>
          <w:rFonts w:ascii="Arial" w:hAnsi="Arial" w:cs="Arial"/>
          <w:color w:val="222222"/>
          <w:shd w:val="clear" w:color="auto" w:fill="FFFFFF"/>
        </w:rPr>
        <w:t>Clutterbuck, 2019</w:t>
      </w:r>
      <w:r w:rsidR="00C120CB">
        <w:rPr>
          <w:rFonts w:ascii="Arial" w:hAnsi="Arial" w:cs="Arial"/>
          <w:color w:val="222222"/>
          <w:shd w:val="clear" w:color="auto" w:fill="FFFFFF"/>
        </w:rPr>
        <w:t>)</w:t>
      </w:r>
      <w:r w:rsidRPr="00E61871">
        <w:rPr>
          <w:rFonts w:ascii="Arial" w:hAnsi="Arial" w:cs="Arial"/>
        </w:rPr>
        <w:t>.</w:t>
      </w:r>
    </w:p>
    <w:p w14:paraId="10B2CB73" w14:textId="77777777" w:rsidR="000A1416" w:rsidRPr="00E61871" w:rsidRDefault="00382016" w:rsidP="00E61871">
      <w:pPr>
        <w:spacing w:line="360" w:lineRule="auto"/>
        <w:jc w:val="both"/>
        <w:rPr>
          <w:rFonts w:ascii="Arial" w:hAnsi="Arial" w:cs="Arial"/>
        </w:rPr>
      </w:pPr>
      <w:r w:rsidRPr="00E61871">
        <w:rPr>
          <w:rFonts w:ascii="Arial" w:hAnsi="Arial" w:cs="Arial"/>
        </w:rPr>
        <w:t>Lack of commitment: Participants aren't committed to the Team's mission or their collective effort as a team.</w:t>
      </w:r>
    </w:p>
    <w:p w14:paraId="3633A543" w14:textId="77777777" w:rsidR="000A1416" w:rsidRPr="00E61871" w:rsidRDefault="00382016" w:rsidP="00E61871">
      <w:pPr>
        <w:spacing w:line="360" w:lineRule="auto"/>
        <w:jc w:val="both"/>
        <w:rPr>
          <w:rFonts w:ascii="Arial" w:hAnsi="Arial" w:cs="Arial"/>
        </w:rPr>
      </w:pPr>
      <w:r w:rsidRPr="00E61871">
        <w:rPr>
          <w:rFonts w:ascii="Arial" w:hAnsi="Arial" w:cs="Arial"/>
        </w:rPr>
        <w:t>Avoidance of accountability: The team members do not acknowledge, respect, or appreciate each other's contributions to the group.</w:t>
      </w:r>
    </w:p>
    <w:p w14:paraId="7657D4CD" w14:textId="77777777" w:rsidR="000A1416" w:rsidRPr="00E61871" w:rsidRDefault="00382016" w:rsidP="00E61871">
      <w:pPr>
        <w:spacing w:line="360" w:lineRule="auto"/>
        <w:jc w:val="both"/>
        <w:rPr>
          <w:rFonts w:ascii="Arial" w:hAnsi="Arial" w:cs="Arial"/>
        </w:rPr>
      </w:pPr>
      <w:r w:rsidRPr="00E61871">
        <w:rPr>
          <w:rFonts w:ascii="Arial" w:hAnsi="Arial" w:cs="Arial"/>
        </w:rPr>
        <w:t>Inattention to results: Team members lose sight of what they're trying to accomplish as a group.</w:t>
      </w:r>
    </w:p>
    <w:p w14:paraId="228BB808" w14:textId="77777777" w:rsidR="00947536" w:rsidRDefault="00382016" w:rsidP="002E6A78">
      <w:pPr>
        <w:spacing w:line="360" w:lineRule="auto"/>
        <w:jc w:val="center"/>
        <w:rPr>
          <w:rFonts w:ascii="Arial" w:hAnsi="Arial" w:cs="Arial"/>
        </w:rPr>
      </w:pPr>
      <w:r w:rsidRPr="00E61871">
        <w:rPr>
          <w:rFonts w:ascii="Arial" w:hAnsi="Arial" w:cs="Arial"/>
          <w:noProof/>
          <w:lang w:val="en-US"/>
        </w:rPr>
        <w:lastRenderedPageBreak/>
        <w:drawing>
          <wp:inline distT="0" distB="0" distL="0" distR="0" wp14:anchorId="38E64B08" wp14:editId="75D9326B">
            <wp:extent cx="3543300" cy="304723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553477" cy="3055990"/>
                    </a:xfrm>
                    <a:prstGeom prst="rect">
                      <a:avLst/>
                    </a:prstGeom>
                    <a:noFill/>
                    <a:ln>
                      <a:noFill/>
                    </a:ln>
                  </pic:spPr>
                </pic:pic>
              </a:graphicData>
            </a:graphic>
          </wp:inline>
        </w:drawing>
      </w:r>
    </w:p>
    <w:p w14:paraId="651FD29C" w14:textId="77777777" w:rsidR="002E6A78" w:rsidRDefault="00382016" w:rsidP="002E6A78">
      <w:pPr>
        <w:spacing w:line="360" w:lineRule="auto"/>
        <w:jc w:val="center"/>
        <w:rPr>
          <w:rFonts w:ascii="Arial" w:hAnsi="Arial" w:cs="Arial"/>
        </w:rPr>
      </w:pPr>
      <w:r>
        <w:rPr>
          <w:rFonts w:ascii="Arial" w:hAnsi="Arial" w:cs="Arial"/>
        </w:rPr>
        <w:t>Figure 2-</w:t>
      </w:r>
      <w:r w:rsidR="0020166D">
        <w:rPr>
          <w:rFonts w:ascii="Arial" w:hAnsi="Arial" w:cs="Arial"/>
        </w:rPr>
        <w:t xml:space="preserve"> </w:t>
      </w:r>
      <w:r w:rsidR="0020166D" w:rsidRPr="0020166D">
        <w:rPr>
          <w:rFonts w:ascii="Arial" w:hAnsi="Arial" w:cs="Arial"/>
        </w:rPr>
        <w:t>The Lencioni Model</w:t>
      </w:r>
    </w:p>
    <w:p w14:paraId="10DFA45C" w14:textId="77777777" w:rsidR="002E6A78" w:rsidRPr="00E61871" w:rsidRDefault="00382016" w:rsidP="002E6A78">
      <w:pPr>
        <w:spacing w:line="360" w:lineRule="auto"/>
        <w:jc w:val="center"/>
        <w:rPr>
          <w:rFonts w:ascii="Arial" w:hAnsi="Arial" w:cs="Arial"/>
        </w:rPr>
      </w:pPr>
      <w:r>
        <w:rPr>
          <w:rFonts w:ascii="Arial" w:hAnsi="Arial" w:cs="Arial"/>
        </w:rPr>
        <w:t xml:space="preserve">Sources- </w:t>
      </w:r>
      <w:r w:rsidR="0020166D">
        <w:rPr>
          <w:rFonts w:ascii="Arial" w:hAnsi="Arial" w:cs="Arial"/>
        </w:rPr>
        <w:t>(</w:t>
      </w:r>
      <w:r w:rsidR="0020166D" w:rsidRPr="0020166D">
        <w:rPr>
          <w:rFonts w:ascii="Arial" w:hAnsi="Arial" w:cs="Arial"/>
          <w:color w:val="222222"/>
          <w:shd w:val="clear" w:color="auto" w:fill="FFFFFF"/>
        </w:rPr>
        <w:t>Pane</w:t>
      </w:r>
      <w:r w:rsidR="0020166D">
        <w:rPr>
          <w:rFonts w:ascii="Arial" w:hAnsi="Arial" w:cs="Arial"/>
          <w:color w:val="222222"/>
          <w:shd w:val="clear" w:color="auto" w:fill="FFFFFF"/>
        </w:rPr>
        <w:t xml:space="preserve"> </w:t>
      </w:r>
      <w:r w:rsidR="0020166D" w:rsidRPr="0020166D">
        <w:rPr>
          <w:rFonts w:ascii="Arial" w:hAnsi="Arial" w:cs="Arial"/>
          <w:i/>
          <w:color w:val="222222"/>
          <w:shd w:val="clear" w:color="auto" w:fill="FFFFFF"/>
        </w:rPr>
        <w:t>et al</w:t>
      </w:r>
      <w:r w:rsidR="0020166D">
        <w:rPr>
          <w:rFonts w:ascii="Arial" w:hAnsi="Arial" w:cs="Arial"/>
          <w:color w:val="222222"/>
          <w:shd w:val="clear" w:color="auto" w:fill="FFFFFF"/>
        </w:rPr>
        <w:t>., 2018)</w:t>
      </w:r>
    </w:p>
    <w:p w14:paraId="6EB1104C" w14:textId="77777777" w:rsidR="000A1416" w:rsidRPr="00E61871" w:rsidRDefault="00382016" w:rsidP="00E61871">
      <w:pPr>
        <w:pStyle w:val="Heading1"/>
        <w:spacing w:line="360" w:lineRule="auto"/>
        <w:jc w:val="both"/>
        <w:rPr>
          <w:rFonts w:ascii="Arial" w:hAnsi="Arial" w:cs="Arial"/>
          <w:sz w:val="22"/>
          <w:szCs w:val="22"/>
        </w:rPr>
      </w:pPr>
      <w:bookmarkStart w:id="4" w:name="_Toc106973716"/>
      <w:r w:rsidRPr="00E61871">
        <w:rPr>
          <w:rFonts w:ascii="Arial" w:hAnsi="Arial" w:cs="Arial"/>
          <w:sz w:val="22"/>
          <w:szCs w:val="22"/>
        </w:rPr>
        <w:t>The role of creating effective teams</w:t>
      </w:r>
      <w:bookmarkEnd w:id="4"/>
      <w:r w:rsidR="0061575E" w:rsidRPr="00E61871">
        <w:rPr>
          <w:rFonts w:ascii="Arial" w:hAnsi="Arial" w:cs="Arial"/>
          <w:sz w:val="22"/>
          <w:szCs w:val="22"/>
        </w:rPr>
        <w:t xml:space="preserve"> </w:t>
      </w:r>
    </w:p>
    <w:p w14:paraId="19CB1A44" w14:textId="77777777" w:rsidR="00D846A4" w:rsidRPr="00E61871" w:rsidRDefault="00382016" w:rsidP="00E61871">
      <w:pPr>
        <w:spacing w:line="360" w:lineRule="auto"/>
        <w:jc w:val="both"/>
        <w:rPr>
          <w:rFonts w:ascii="Arial" w:hAnsi="Arial" w:cs="Arial"/>
          <w:b/>
          <w:bCs/>
        </w:rPr>
      </w:pPr>
      <w:r w:rsidRPr="00E61871">
        <w:rPr>
          <w:rFonts w:ascii="Arial" w:hAnsi="Arial" w:cs="Arial"/>
          <w:b/>
          <w:bCs/>
        </w:rPr>
        <w:t>Roles are needed to create a cohesive and effective team</w:t>
      </w:r>
    </w:p>
    <w:p w14:paraId="1FBB507D" w14:textId="77777777" w:rsidR="00886325" w:rsidRPr="00E61871" w:rsidRDefault="00382016" w:rsidP="00E61871">
      <w:pPr>
        <w:spacing w:line="360" w:lineRule="auto"/>
        <w:jc w:val="both"/>
        <w:rPr>
          <w:rFonts w:ascii="Arial" w:hAnsi="Arial" w:cs="Arial"/>
        </w:rPr>
      </w:pPr>
      <w:r w:rsidRPr="00E61871">
        <w:rPr>
          <w:rFonts w:ascii="Arial" w:hAnsi="Arial" w:cs="Arial"/>
        </w:rPr>
        <w:t>When attempting to increase team cohesion at work, take into account the following steps:</w:t>
      </w:r>
    </w:p>
    <w:p w14:paraId="700B7E35" w14:textId="77777777" w:rsidR="00886325" w:rsidRPr="00E61871" w:rsidRDefault="00382016" w:rsidP="00E61871">
      <w:pPr>
        <w:spacing w:line="360" w:lineRule="auto"/>
        <w:jc w:val="both"/>
        <w:rPr>
          <w:rFonts w:ascii="Arial" w:hAnsi="Arial" w:cs="Arial"/>
        </w:rPr>
      </w:pPr>
      <w:r w:rsidRPr="00E61871">
        <w:rPr>
          <w:rFonts w:ascii="Arial" w:hAnsi="Arial" w:cs="Arial"/>
        </w:rPr>
        <w:t xml:space="preserve">1. </w:t>
      </w:r>
      <w:r w:rsidRPr="000C7CE8">
        <w:rPr>
          <w:rFonts w:ascii="Arial" w:hAnsi="Arial" w:cs="Arial"/>
          <w:b/>
          <w:bCs/>
        </w:rPr>
        <w:t>Encourage communication</w:t>
      </w:r>
    </w:p>
    <w:p w14:paraId="03F5BD4E" w14:textId="75EEFE3E" w:rsidR="00886325" w:rsidRPr="00E61871" w:rsidRDefault="00382016" w:rsidP="00E61871">
      <w:pPr>
        <w:spacing w:line="360" w:lineRule="auto"/>
        <w:jc w:val="both"/>
        <w:rPr>
          <w:rFonts w:ascii="Arial" w:hAnsi="Arial" w:cs="Arial"/>
        </w:rPr>
      </w:pPr>
      <w:r w:rsidRPr="00E61871">
        <w:rPr>
          <w:rFonts w:ascii="Arial" w:hAnsi="Arial" w:cs="Arial"/>
        </w:rPr>
        <w:t xml:space="preserve">Open communication </w:t>
      </w:r>
      <w:r w:rsidR="000C7CE8">
        <w:rPr>
          <w:rFonts w:ascii="Arial" w:hAnsi="Arial" w:cs="Arial"/>
        </w:rPr>
        <w:t>plays a vital role in</w:t>
      </w:r>
      <w:r w:rsidRPr="00E61871">
        <w:rPr>
          <w:rFonts w:ascii="Arial" w:hAnsi="Arial" w:cs="Arial"/>
        </w:rPr>
        <w:t xml:space="preserve"> a successful collaboration. Use </w:t>
      </w:r>
      <w:r w:rsidR="00C50111">
        <w:rPr>
          <w:rFonts w:ascii="Arial" w:hAnsi="Arial" w:cs="Arial"/>
        </w:rPr>
        <w:t xml:space="preserve">proper </w:t>
      </w:r>
      <w:r w:rsidRPr="00E61871">
        <w:rPr>
          <w:rFonts w:ascii="Arial" w:hAnsi="Arial" w:cs="Arial"/>
        </w:rPr>
        <w:t xml:space="preserve">communication techniques if you </w:t>
      </w:r>
      <w:r w:rsidR="00C50111">
        <w:rPr>
          <w:rFonts w:ascii="Arial" w:hAnsi="Arial" w:cs="Arial"/>
        </w:rPr>
        <w:t xml:space="preserve">would like a </w:t>
      </w:r>
      <w:r w:rsidRPr="00E61871">
        <w:rPr>
          <w:rFonts w:ascii="Arial" w:hAnsi="Arial" w:cs="Arial"/>
        </w:rPr>
        <w:t xml:space="preserve">team to be more cohesive. Online messaging services and software for </w:t>
      </w:r>
      <w:r w:rsidR="00C50111">
        <w:rPr>
          <w:rFonts w:ascii="Arial" w:hAnsi="Arial" w:cs="Arial"/>
        </w:rPr>
        <w:t>online</w:t>
      </w:r>
      <w:r w:rsidRPr="00E61871">
        <w:rPr>
          <w:rFonts w:ascii="Arial" w:hAnsi="Arial" w:cs="Arial"/>
        </w:rPr>
        <w:t xml:space="preserve"> meetings</w:t>
      </w:r>
      <w:r w:rsidR="00C50111">
        <w:rPr>
          <w:rFonts w:ascii="Arial" w:hAnsi="Arial" w:cs="Arial"/>
        </w:rPr>
        <w:t xml:space="preserve"> like zoom and team meetings </w:t>
      </w:r>
      <w:r w:rsidRPr="00E61871">
        <w:rPr>
          <w:rFonts w:ascii="Arial" w:hAnsi="Arial" w:cs="Arial"/>
        </w:rPr>
        <w:t xml:space="preserve">are two </w:t>
      </w:r>
      <w:r w:rsidR="00C50111">
        <w:rPr>
          <w:rFonts w:ascii="Arial" w:hAnsi="Arial" w:cs="Arial"/>
        </w:rPr>
        <w:t xml:space="preserve">ways of </w:t>
      </w:r>
      <w:r w:rsidRPr="00E61871">
        <w:rPr>
          <w:rFonts w:ascii="Arial" w:hAnsi="Arial" w:cs="Arial"/>
        </w:rPr>
        <w:t xml:space="preserve">communication </w:t>
      </w:r>
      <w:r w:rsidR="009A3061">
        <w:rPr>
          <w:rFonts w:ascii="Arial" w:hAnsi="Arial" w:cs="Arial"/>
        </w:rPr>
        <w:t xml:space="preserve">platforms which </w:t>
      </w:r>
      <w:r w:rsidRPr="00E61871">
        <w:rPr>
          <w:rFonts w:ascii="Arial" w:hAnsi="Arial" w:cs="Arial"/>
        </w:rPr>
        <w:t>encourage team involvement.</w:t>
      </w:r>
    </w:p>
    <w:p w14:paraId="056C0B2B" w14:textId="77777777" w:rsidR="00886325" w:rsidRPr="00E61871" w:rsidRDefault="00382016" w:rsidP="00E61871">
      <w:pPr>
        <w:spacing w:line="360" w:lineRule="auto"/>
        <w:jc w:val="both"/>
        <w:rPr>
          <w:rFonts w:ascii="Arial" w:hAnsi="Arial" w:cs="Arial"/>
        </w:rPr>
      </w:pPr>
      <w:r w:rsidRPr="00E61871">
        <w:rPr>
          <w:rFonts w:ascii="Arial" w:hAnsi="Arial" w:cs="Arial"/>
        </w:rPr>
        <w:t>2</w:t>
      </w:r>
      <w:r w:rsidRPr="000C7CE8">
        <w:rPr>
          <w:rFonts w:ascii="Arial" w:hAnsi="Arial" w:cs="Arial"/>
          <w:b/>
          <w:bCs/>
        </w:rPr>
        <w:t>. Practice team-building activities</w:t>
      </w:r>
    </w:p>
    <w:p w14:paraId="1CF51C15" w14:textId="07F1F6F2" w:rsidR="00886325" w:rsidRPr="00E61871" w:rsidRDefault="009A3061" w:rsidP="00E61871">
      <w:pPr>
        <w:spacing w:line="360" w:lineRule="auto"/>
        <w:jc w:val="both"/>
        <w:rPr>
          <w:rFonts w:ascii="Arial" w:hAnsi="Arial" w:cs="Arial"/>
        </w:rPr>
      </w:pPr>
      <w:r>
        <w:rPr>
          <w:rFonts w:ascii="Arial" w:hAnsi="Arial" w:cs="Arial"/>
        </w:rPr>
        <w:t>T</w:t>
      </w:r>
      <w:r w:rsidR="00382016" w:rsidRPr="00E61871">
        <w:rPr>
          <w:rFonts w:ascii="Arial" w:hAnsi="Arial" w:cs="Arial"/>
        </w:rPr>
        <w:t>he Team must accomplish the connections supporting those objectives</w:t>
      </w:r>
      <w:r w:rsidR="00C120CB">
        <w:rPr>
          <w:rFonts w:ascii="Arial" w:hAnsi="Arial" w:cs="Arial"/>
        </w:rPr>
        <w:t xml:space="preserve"> (</w:t>
      </w:r>
      <w:r w:rsidR="00C120CB" w:rsidRPr="0020166D">
        <w:rPr>
          <w:rFonts w:ascii="Arial" w:hAnsi="Arial" w:cs="Arial"/>
          <w:color w:val="222222"/>
          <w:shd w:val="clear" w:color="auto" w:fill="FFFFFF"/>
        </w:rPr>
        <w:t>Aranzabal</w:t>
      </w:r>
      <w:r w:rsidR="00C120CB">
        <w:rPr>
          <w:rFonts w:ascii="Arial" w:hAnsi="Arial" w:cs="Arial"/>
          <w:color w:val="222222"/>
          <w:shd w:val="clear" w:color="auto" w:fill="FFFFFF"/>
        </w:rPr>
        <w:t xml:space="preserve"> </w:t>
      </w:r>
      <w:r w:rsidR="00C120CB" w:rsidRPr="00C120CB">
        <w:rPr>
          <w:rFonts w:ascii="Arial" w:hAnsi="Arial" w:cs="Arial"/>
          <w:i/>
          <w:color w:val="222222"/>
          <w:shd w:val="clear" w:color="auto" w:fill="FFFFFF"/>
        </w:rPr>
        <w:t>et al</w:t>
      </w:r>
      <w:r w:rsidR="00C120CB">
        <w:rPr>
          <w:rFonts w:ascii="Arial" w:hAnsi="Arial" w:cs="Arial"/>
          <w:color w:val="222222"/>
          <w:shd w:val="clear" w:color="auto" w:fill="FFFFFF"/>
        </w:rPr>
        <w:t>., 2022)</w:t>
      </w:r>
      <w:r w:rsidR="00382016" w:rsidRPr="00E61871">
        <w:rPr>
          <w:rFonts w:ascii="Arial" w:hAnsi="Arial" w:cs="Arial"/>
        </w:rPr>
        <w:t xml:space="preserve">. The Team's success is aided by team-building exercises that </w:t>
      </w:r>
      <w:r>
        <w:rPr>
          <w:rFonts w:ascii="Arial" w:hAnsi="Arial" w:cs="Arial"/>
        </w:rPr>
        <w:t xml:space="preserve">increase </w:t>
      </w:r>
      <w:r w:rsidR="00382016" w:rsidRPr="00E61871">
        <w:rPr>
          <w:rFonts w:ascii="Arial" w:hAnsi="Arial" w:cs="Arial"/>
        </w:rPr>
        <w:t xml:space="preserve">members' self-worth and general morale and encourage them to </w:t>
      </w:r>
      <w:r>
        <w:rPr>
          <w:rFonts w:ascii="Arial" w:hAnsi="Arial" w:cs="Arial"/>
        </w:rPr>
        <w:t xml:space="preserve">build </w:t>
      </w:r>
      <w:r w:rsidR="00382016" w:rsidRPr="00E61871">
        <w:rPr>
          <w:rFonts w:ascii="Arial" w:hAnsi="Arial" w:cs="Arial"/>
        </w:rPr>
        <w:t xml:space="preserve">links with </w:t>
      </w:r>
      <w:r>
        <w:rPr>
          <w:rFonts w:ascii="Arial" w:hAnsi="Arial" w:cs="Arial"/>
        </w:rPr>
        <w:t>each other</w:t>
      </w:r>
      <w:r w:rsidR="00382016" w:rsidRPr="00E61871">
        <w:rPr>
          <w:rFonts w:ascii="Arial" w:hAnsi="Arial" w:cs="Arial"/>
        </w:rPr>
        <w:t>.</w:t>
      </w:r>
    </w:p>
    <w:p w14:paraId="02431299" w14:textId="77777777" w:rsidR="00886325" w:rsidRPr="00E61871" w:rsidRDefault="00382016" w:rsidP="00E61871">
      <w:pPr>
        <w:spacing w:line="360" w:lineRule="auto"/>
        <w:jc w:val="both"/>
        <w:rPr>
          <w:rFonts w:ascii="Arial" w:hAnsi="Arial" w:cs="Arial"/>
        </w:rPr>
      </w:pPr>
      <w:r w:rsidRPr="00E61871">
        <w:rPr>
          <w:rFonts w:ascii="Arial" w:hAnsi="Arial" w:cs="Arial"/>
        </w:rPr>
        <w:t>3</w:t>
      </w:r>
      <w:r w:rsidRPr="000C7CE8">
        <w:rPr>
          <w:rFonts w:ascii="Arial" w:hAnsi="Arial" w:cs="Arial"/>
          <w:b/>
          <w:bCs/>
        </w:rPr>
        <w:t>. Structure goals</w:t>
      </w:r>
    </w:p>
    <w:p w14:paraId="622D1733" w14:textId="77777777" w:rsidR="00886325" w:rsidRPr="00E61871" w:rsidRDefault="00382016" w:rsidP="00E61871">
      <w:pPr>
        <w:spacing w:line="360" w:lineRule="auto"/>
        <w:jc w:val="both"/>
        <w:rPr>
          <w:rFonts w:ascii="Arial" w:hAnsi="Arial" w:cs="Arial"/>
        </w:rPr>
      </w:pPr>
      <w:r w:rsidRPr="002D0C90">
        <w:rPr>
          <w:rFonts w:ascii="Arial" w:hAnsi="Arial" w:cs="Arial"/>
        </w:rPr>
        <w:t>Team members will clearly understand their duties and responsibilities if the plans are laid out in an easy-to-follow manner. A typical way to organize goals is to create a goal pyramid that sets each group of objectives in ascending order of importance. For example, you can make individual plans for the company, the Team, and the person.</w:t>
      </w:r>
      <w:r>
        <w:rPr>
          <w:rFonts w:ascii="Arial" w:hAnsi="Arial" w:cs="Arial"/>
        </w:rPr>
        <w:t xml:space="preserve"> </w:t>
      </w:r>
    </w:p>
    <w:p w14:paraId="76DFF264" w14:textId="77777777" w:rsidR="00886325" w:rsidRPr="00E61871" w:rsidRDefault="00382016" w:rsidP="00E61871">
      <w:pPr>
        <w:spacing w:line="360" w:lineRule="auto"/>
        <w:jc w:val="both"/>
        <w:rPr>
          <w:rFonts w:ascii="Arial" w:hAnsi="Arial" w:cs="Arial"/>
          <w:b/>
          <w:bCs/>
        </w:rPr>
      </w:pPr>
      <w:r w:rsidRPr="00E61871">
        <w:rPr>
          <w:rFonts w:ascii="Arial" w:hAnsi="Arial" w:cs="Arial"/>
          <w:b/>
          <w:bCs/>
        </w:rPr>
        <w:lastRenderedPageBreak/>
        <w:t>Belbin’s Team roles</w:t>
      </w:r>
    </w:p>
    <w:p w14:paraId="0862E8A2" w14:textId="378029D5" w:rsidR="00D02F34" w:rsidRPr="00E61871" w:rsidRDefault="00382016" w:rsidP="00E61871">
      <w:pPr>
        <w:spacing w:line="360" w:lineRule="auto"/>
        <w:jc w:val="both"/>
        <w:rPr>
          <w:rFonts w:ascii="Arial" w:hAnsi="Arial" w:cs="Arial"/>
        </w:rPr>
      </w:pPr>
      <w:r w:rsidRPr="00E61871">
        <w:rPr>
          <w:rFonts w:ascii="Arial" w:hAnsi="Arial" w:cs="Arial"/>
        </w:rPr>
        <w:t xml:space="preserve">Belbin claims that a team with members </w:t>
      </w:r>
      <w:r w:rsidR="00D67DC3">
        <w:rPr>
          <w:rFonts w:ascii="Arial" w:hAnsi="Arial" w:cs="Arial"/>
        </w:rPr>
        <w:t>whom</w:t>
      </w:r>
      <w:r w:rsidRPr="00E61871">
        <w:rPr>
          <w:rFonts w:ascii="Arial" w:hAnsi="Arial" w:cs="Arial"/>
        </w:rPr>
        <w:t xml:space="preserve"> all share the same style of conduct or position might become imbalanced. Teams with comparable talents, for example, could vie for tasks and responsibilities that complement one other's inherent abilities. A group with similar limitations can demonstrate that weakness as a whole.</w:t>
      </w:r>
    </w:p>
    <w:p w14:paraId="55833D88" w14:textId="77777777" w:rsidR="00886325" w:rsidRPr="00E61871" w:rsidRDefault="00382016" w:rsidP="00E61871">
      <w:pPr>
        <w:spacing w:line="360" w:lineRule="auto"/>
        <w:jc w:val="both"/>
        <w:rPr>
          <w:rFonts w:ascii="Arial" w:hAnsi="Arial" w:cs="Arial"/>
        </w:rPr>
      </w:pPr>
      <w:r w:rsidRPr="00E61871">
        <w:rPr>
          <w:rFonts w:ascii="Arial" w:hAnsi="Arial" w:cs="Arial"/>
        </w:rPr>
        <w:t xml:space="preserve">The nine jobs in the Belbin team are divided into three general categories: roles that focus on ideas, parts that focus on action, and features that focus on people. </w:t>
      </w:r>
      <w:r w:rsidR="002D0C90">
        <w:rPr>
          <w:rFonts w:ascii="Arial" w:hAnsi="Arial" w:cs="Arial"/>
        </w:rPr>
        <w:t>“</w:t>
      </w:r>
      <w:r w:rsidRPr="00E61871">
        <w:rPr>
          <w:rFonts w:ascii="Arial" w:hAnsi="Arial" w:cs="Arial"/>
        </w:rPr>
        <w:t>Understanding the many roles each member of your Team may perform will help you function more effectively as a team:</w:t>
      </w:r>
    </w:p>
    <w:p w14:paraId="26DC6A77" w14:textId="3FBE2E70" w:rsidR="00D02F34" w:rsidRPr="00E61871" w:rsidRDefault="00D67DC3" w:rsidP="00D67DC3">
      <w:pPr>
        <w:pStyle w:val="ListParagraph"/>
        <w:numPr>
          <w:ilvl w:val="0"/>
          <w:numId w:val="1"/>
        </w:numPr>
        <w:spacing w:line="360" w:lineRule="auto"/>
        <w:ind w:left="709" w:hanging="436"/>
        <w:jc w:val="both"/>
        <w:rPr>
          <w:rFonts w:ascii="Arial" w:hAnsi="Arial" w:cs="Arial"/>
        </w:rPr>
      </w:pPr>
      <w:r>
        <w:rPr>
          <w:rFonts w:ascii="Arial" w:hAnsi="Arial" w:cs="Arial"/>
        </w:rPr>
        <w:t xml:space="preserve"> </w:t>
      </w:r>
      <w:r w:rsidR="00382016" w:rsidRPr="00E61871">
        <w:rPr>
          <w:rFonts w:ascii="Arial" w:hAnsi="Arial" w:cs="Arial"/>
        </w:rPr>
        <w:t>Monitor Evaluator (thought-oriented)</w:t>
      </w:r>
    </w:p>
    <w:p w14:paraId="70ED2BD2" w14:textId="5A4C64A7" w:rsidR="00D02F34" w:rsidRPr="00E61871" w:rsidRDefault="00D67DC3" w:rsidP="00D67DC3">
      <w:pPr>
        <w:pStyle w:val="ListParagraph"/>
        <w:numPr>
          <w:ilvl w:val="0"/>
          <w:numId w:val="1"/>
        </w:numPr>
        <w:spacing w:line="360" w:lineRule="auto"/>
        <w:ind w:left="709" w:hanging="436"/>
        <w:jc w:val="both"/>
        <w:rPr>
          <w:rFonts w:ascii="Arial" w:hAnsi="Arial" w:cs="Arial"/>
        </w:rPr>
      </w:pPr>
      <w:r>
        <w:rPr>
          <w:rFonts w:ascii="Arial" w:hAnsi="Arial" w:cs="Arial"/>
        </w:rPr>
        <w:t xml:space="preserve"> </w:t>
      </w:r>
      <w:r w:rsidR="00382016" w:rsidRPr="00E61871">
        <w:rPr>
          <w:rFonts w:ascii="Arial" w:hAnsi="Arial" w:cs="Arial"/>
        </w:rPr>
        <w:t>Specialist (</w:t>
      </w:r>
      <w:r>
        <w:rPr>
          <w:rFonts w:ascii="Arial" w:hAnsi="Arial" w:cs="Arial"/>
        </w:rPr>
        <w:t>TO</w:t>
      </w:r>
      <w:r w:rsidR="00382016" w:rsidRPr="00E61871">
        <w:rPr>
          <w:rFonts w:ascii="Arial" w:hAnsi="Arial" w:cs="Arial"/>
        </w:rPr>
        <w:t>)</w:t>
      </w:r>
    </w:p>
    <w:p w14:paraId="55B71A43" w14:textId="2C0BC334" w:rsidR="00D02F34" w:rsidRPr="00E61871" w:rsidRDefault="00D67DC3" w:rsidP="00D67DC3">
      <w:pPr>
        <w:pStyle w:val="ListParagraph"/>
        <w:numPr>
          <w:ilvl w:val="0"/>
          <w:numId w:val="1"/>
        </w:numPr>
        <w:spacing w:line="360" w:lineRule="auto"/>
        <w:ind w:left="709" w:hanging="436"/>
        <w:jc w:val="both"/>
        <w:rPr>
          <w:rFonts w:ascii="Arial" w:hAnsi="Arial" w:cs="Arial"/>
        </w:rPr>
      </w:pPr>
      <w:r>
        <w:rPr>
          <w:rFonts w:ascii="Arial" w:hAnsi="Arial" w:cs="Arial"/>
        </w:rPr>
        <w:t xml:space="preserve"> </w:t>
      </w:r>
      <w:r w:rsidR="00382016" w:rsidRPr="00E61871">
        <w:rPr>
          <w:rFonts w:ascii="Arial" w:hAnsi="Arial" w:cs="Arial"/>
        </w:rPr>
        <w:t>Plant (</w:t>
      </w:r>
      <w:r>
        <w:rPr>
          <w:rFonts w:ascii="Arial" w:hAnsi="Arial" w:cs="Arial"/>
        </w:rPr>
        <w:t>TO</w:t>
      </w:r>
      <w:r w:rsidR="00382016" w:rsidRPr="00E61871">
        <w:rPr>
          <w:rFonts w:ascii="Arial" w:hAnsi="Arial" w:cs="Arial"/>
        </w:rPr>
        <w:t>)</w:t>
      </w:r>
    </w:p>
    <w:p w14:paraId="6C7769A8" w14:textId="671FE25B" w:rsidR="00D02F34" w:rsidRPr="00E61871" w:rsidRDefault="00382016" w:rsidP="00D67DC3">
      <w:pPr>
        <w:pStyle w:val="ListParagraph"/>
        <w:numPr>
          <w:ilvl w:val="0"/>
          <w:numId w:val="1"/>
        </w:numPr>
        <w:spacing w:line="360" w:lineRule="auto"/>
        <w:ind w:left="709" w:hanging="436"/>
        <w:jc w:val="both"/>
        <w:rPr>
          <w:rFonts w:ascii="Arial" w:hAnsi="Arial" w:cs="Arial"/>
        </w:rPr>
      </w:pPr>
      <w:r w:rsidRPr="00E61871">
        <w:rPr>
          <w:rFonts w:ascii="Arial" w:hAnsi="Arial" w:cs="Arial"/>
        </w:rPr>
        <w:t xml:space="preserve"> Shaper (action-oriented)</w:t>
      </w:r>
    </w:p>
    <w:p w14:paraId="3C1D52C2" w14:textId="202C36F0" w:rsidR="00D02F34" w:rsidRPr="00E61871" w:rsidRDefault="00382016" w:rsidP="00D67DC3">
      <w:pPr>
        <w:pStyle w:val="ListParagraph"/>
        <w:numPr>
          <w:ilvl w:val="0"/>
          <w:numId w:val="1"/>
        </w:numPr>
        <w:spacing w:line="360" w:lineRule="auto"/>
        <w:ind w:left="709" w:hanging="436"/>
        <w:jc w:val="both"/>
        <w:rPr>
          <w:rFonts w:ascii="Arial" w:hAnsi="Arial" w:cs="Arial"/>
        </w:rPr>
      </w:pPr>
      <w:r w:rsidRPr="00E61871">
        <w:rPr>
          <w:rFonts w:ascii="Arial" w:hAnsi="Arial" w:cs="Arial"/>
        </w:rPr>
        <w:t xml:space="preserve"> Implementer (</w:t>
      </w:r>
      <w:r w:rsidR="00D67DC3">
        <w:rPr>
          <w:rFonts w:ascii="Arial" w:hAnsi="Arial" w:cs="Arial"/>
        </w:rPr>
        <w:t>AO</w:t>
      </w:r>
      <w:r w:rsidRPr="00E61871">
        <w:rPr>
          <w:rFonts w:ascii="Arial" w:hAnsi="Arial" w:cs="Arial"/>
        </w:rPr>
        <w:t>)</w:t>
      </w:r>
    </w:p>
    <w:p w14:paraId="4BFCB8B6" w14:textId="7E085B5F" w:rsidR="00D02F34" w:rsidRPr="00E61871" w:rsidRDefault="00D67DC3" w:rsidP="00D67DC3">
      <w:pPr>
        <w:pStyle w:val="ListParagraph"/>
        <w:numPr>
          <w:ilvl w:val="0"/>
          <w:numId w:val="1"/>
        </w:numPr>
        <w:spacing w:line="360" w:lineRule="auto"/>
        <w:ind w:left="709" w:hanging="436"/>
        <w:jc w:val="both"/>
        <w:rPr>
          <w:rFonts w:ascii="Arial" w:hAnsi="Arial" w:cs="Arial"/>
        </w:rPr>
      </w:pPr>
      <w:r>
        <w:rPr>
          <w:rFonts w:ascii="Arial" w:hAnsi="Arial" w:cs="Arial"/>
        </w:rPr>
        <w:t xml:space="preserve"> </w:t>
      </w:r>
      <w:r w:rsidR="00382016" w:rsidRPr="00E61871">
        <w:rPr>
          <w:rFonts w:ascii="Arial" w:hAnsi="Arial" w:cs="Arial"/>
        </w:rPr>
        <w:t>Completer/Finisher (</w:t>
      </w:r>
      <w:r>
        <w:rPr>
          <w:rFonts w:ascii="Arial" w:hAnsi="Arial" w:cs="Arial"/>
        </w:rPr>
        <w:t>AO</w:t>
      </w:r>
      <w:r w:rsidR="00382016" w:rsidRPr="00E61871">
        <w:rPr>
          <w:rFonts w:ascii="Arial" w:hAnsi="Arial" w:cs="Arial"/>
        </w:rPr>
        <w:t>)</w:t>
      </w:r>
    </w:p>
    <w:p w14:paraId="39470EF6" w14:textId="21A63FCD" w:rsidR="00D02F34" w:rsidRPr="00E61871" w:rsidRDefault="00D67DC3" w:rsidP="00D67DC3">
      <w:pPr>
        <w:pStyle w:val="ListParagraph"/>
        <w:numPr>
          <w:ilvl w:val="0"/>
          <w:numId w:val="1"/>
        </w:numPr>
        <w:spacing w:line="360" w:lineRule="auto"/>
        <w:ind w:left="709" w:hanging="436"/>
        <w:jc w:val="both"/>
        <w:rPr>
          <w:rFonts w:ascii="Arial" w:hAnsi="Arial" w:cs="Arial"/>
        </w:rPr>
      </w:pPr>
      <w:r>
        <w:rPr>
          <w:rFonts w:ascii="Arial" w:hAnsi="Arial" w:cs="Arial"/>
        </w:rPr>
        <w:t xml:space="preserve"> </w:t>
      </w:r>
      <w:r w:rsidR="00382016" w:rsidRPr="00E61871">
        <w:rPr>
          <w:rFonts w:ascii="Arial" w:hAnsi="Arial" w:cs="Arial"/>
        </w:rPr>
        <w:t>Coordinator (people-oriented)</w:t>
      </w:r>
    </w:p>
    <w:p w14:paraId="7615BBF8" w14:textId="1A1955F2" w:rsidR="00D02F34" w:rsidRPr="00E61871" w:rsidRDefault="00D67DC3" w:rsidP="00D67DC3">
      <w:pPr>
        <w:pStyle w:val="ListParagraph"/>
        <w:numPr>
          <w:ilvl w:val="0"/>
          <w:numId w:val="1"/>
        </w:numPr>
        <w:spacing w:line="360" w:lineRule="auto"/>
        <w:ind w:left="709" w:hanging="436"/>
        <w:jc w:val="both"/>
        <w:rPr>
          <w:rFonts w:ascii="Arial" w:hAnsi="Arial" w:cs="Arial"/>
        </w:rPr>
      </w:pPr>
      <w:r>
        <w:rPr>
          <w:rFonts w:ascii="Arial" w:hAnsi="Arial" w:cs="Arial"/>
        </w:rPr>
        <w:t xml:space="preserve"> </w:t>
      </w:r>
      <w:r w:rsidR="00382016" w:rsidRPr="00E61871">
        <w:rPr>
          <w:rFonts w:ascii="Arial" w:hAnsi="Arial" w:cs="Arial"/>
        </w:rPr>
        <w:t>Team Worker (</w:t>
      </w:r>
      <w:r>
        <w:rPr>
          <w:rFonts w:ascii="Arial" w:hAnsi="Arial" w:cs="Arial"/>
        </w:rPr>
        <w:t>PO</w:t>
      </w:r>
      <w:r w:rsidR="00382016" w:rsidRPr="00E61871">
        <w:rPr>
          <w:rFonts w:ascii="Arial" w:hAnsi="Arial" w:cs="Arial"/>
        </w:rPr>
        <w:t>)</w:t>
      </w:r>
    </w:p>
    <w:p w14:paraId="3AD919AC" w14:textId="01EA71B8" w:rsidR="00DF7018" w:rsidRPr="00E61871" w:rsidRDefault="00D67DC3" w:rsidP="00D67DC3">
      <w:pPr>
        <w:pStyle w:val="ListParagraph"/>
        <w:numPr>
          <w:ilvl w:val="0"/>
          <w:numId w:val="1"/>
        </w:numPr>
        <w:spacing w:line="360" w:lineRule="auto"/>
        <w:ind w:left="709" w:hanging="436"/>
        <w:jc w:val="both"/>
        <w:rPr>
          <w:rFonts w:ascii="Arial" w:hAnsi="Arial" w:cs="Arial"/>
        </w:rPr>
      </w:pPr>
      <w:r>
        <w:rPr>
          <w:rFonts w:ascii="Arial" w:hAnsi="Arial" w:cs="Arial"/>
        </w:rPr>
        <w:t xml:space="preserve"> </w:t>
      </w:r>
      <w:r w:rsidR="00382016" w:rsidRPr="00E61871">
        <w:rPr>
          <w:rFonts w:ascii="Arial" w:hAnsi="Arial" w:cs="Arial"/>
        </w:rPr>
        <w:t>Resource Investigator (</w:t>
      </w:r>
      <w:r>
        <w:rPr>
          <w:rFonts w:ascii="Arial" w:hAnsi="Arial" w:cs="Arial"/>
        </w:rPr>
        <w:t>PO</w:t>
      </w:r>
      <w:r w:rsidR="00382016" w:rsidRPr="00E61871">
        <w:rPr>
          <w:rFonts w:ascii="Arial" w:hAnsi="Arial" w:cs="Arial"/>
        </w:rPr>
        <w:t>)</w:t>
      </w:r>
    </w:p>
    <w:p w14:paraId="35BAA9A3" w14:textId="77777777" w:rsidR="00DF7018" w:rsidRDefault="00382016" w:rsidP="002E6A78">
      <w:pPr>
        <w:spacing w:line="360" w:lineRule="auto"/>
        <w:jc w:val="center"/>
        <w:rPr>
          <w:rFonts w:ascii="Arial" w:hAnsi="Arial" w:cs="Arial"/>
        </w:rPr>
      </w:pPr>
      <w:r w:rsidRPr="00E61871">
        <w:rPr>
          <w:rFonts w:ascii="Arial" w:hAnsi="Arial" w:cs="Arial"/>
          <w:noProof/>
          <w:lang w:val="en-US"/>
        </w:rPr>
        <w:drawing>
          <wp:inline distT="0" distB="0" distL="0" distR="0" wp14:anchorId="28701BC6" wp14:editId="6FE639CB">
            <wp:extent cx="3145190" cy="2419350"/>
            <wp:effectExtent l="0" t="0" r="0" b="0"/>
            <wp:docPr id="3" name="Picture 3" descr="Belbin Team Roles in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Belbin Team Roles in Practices"/>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145712" cy="2419752"/>
                    </a:xfrm>
                    <a:prstGeom prst="rect">
                      <a:avLst/>
                    </a:prstGeom>
                    <a:noFill/>
                    <a:ln>
                      <a:noFill/>
                    </a:ln>
                  </pic:spPr>
                </pic:pic>
              </a:graphicData>
            </a:graphic>
          </wp:inline>
        </w:drawing>
      </w:r>
    </w:p>
    <w:p w14:paraId="550A9700" w14:textId="77777777" w:rsidR="002E6A78" w:rsidRDefault="00382016" w:rsidP="002E6A78">
      <w:pPr>
        <w:spacing w:line="360" w:lineRule="auto"/>
        <w:jc w:val="center"/>
        <w:rPr>
          <w:rFonts w:ascii="Arial" w:hAnsi="Arial" w:cs="Arial"/>
        </w:rPr>
      </w:pPr>
      <w:r>
        <w:rPr>
          <w:rFonts w:ascii="Arial" w:hAnsi="Arial" w:cs="Arial"/>
        </w:rPr>
        <w:t>Figure 3-</w:t>
      </w:r>
      <w:r w:rsidR="0020166D">
        <w:rPr>
          <w:rFonts w:ascii="Arial" w:hAnsi="Arial" w:cs="Arial"/>
        </w:rPr>
        <w:t xml:space="preserve"> </w:t>
      </w:r>
      <w:r w:rsidR="0020166D" w:rsidRPr="0020166D">
        <w:rPr>
          <w:rFonts w:ascii="Arial" w:hAnsi="Arial" w:cs="Arial"/>
        </w:rPr>
        <w:t>Belbin’s Team roles</w:t>
      </w:r>
      <w:r w:rsidR="0020166D">
        <w:rPr>
          <w:rFonts w:ascii="Arial" w:hAnsi="Arial" w:cs="Arial"/>
        </w:rPr>
        <w:t xml:space="preserve"> </w:t>
      </w:r>
    </w:p>
    <w:p w14:paraId="124FAB1A" w14:textId="77777777" w:rsidR="002E6A78" w:rsidRPr="00E61871" w:rsidRDefault="00382016" w:rsidP="002E6A78">
      <w:pPr>
        <w:spacing w:line="360" w:lineRule="auto"/>
        <w:jc w:val="center"/>
        <w:rPr>
          <w:rFonts w:ascii="Arial" w:hAnsi="Arial" w:cs="Arial"/>
        </w:rPr>
      </w:pPr>
      <w:r>
        <w:rPr>
          <w:rFonts w:ascii="Arial" w:hAnsi="Arial" w:cs="Arial"/>
        </w:rPr>
        <w:t xml:space="preserve">Sources- </w:t>
      </w:r>
      <w:r w:rsidR="0020166D">
        <w:rPr>
          <w:rFonts w:ascii="Arial" w:hAnsi="Arial" w:cs="Arial"/>
        </w:rPr>
        <w:t>(</w:t>
      </w:r>
      <w:r w:rsidR="0020166D" w:rsidRPr="0020166D">
        <w:rPr>
          <w:rFonts w:ascii="Arial" w:hAnsi="Arial" w:cs="Arial"/>
          <w:color w:val="222222"/>
          <w:shd w:val="clear" w:color="auto" w:fill="FFFFFF"/>
        </w:rPr>
        <w:t>Rahmani</w:t>
      </w:r>
      <w:r w:rsidR="0020166D">
        <w:rPr>
          <w:rFonts w:ascii="Arial" w:hAnsi="Arial" w:cs="Arial"/>
          <w:color w:val="222222"/>
          <w:shd w:val="clear" w:color="auto" w:fill="FFFFFF"/>
        </w:rPr>
        <w:t xml:space="preserve"> </w:t>
      </w:r>
      <w:r w:rsidR="0020166D" w:rsidRPr="0020166D">
        <w:rPr>
          <w:rFonts w:ascii="Arial" w:hAnsi="Arial" w:cs="Arial"/>
          <w:i/>
          <w:color w:val="222222"/>
          <w:shd w:val="clear" w:color="auto" w:fill="FFFFFF"/>
        </w:rPr>
        <w:t>et al</w:t>
      </w:r>
      <w:r w:rsidR="0020166D">
        <w:rPr>
          <w:rFonts w:ascii="Arial" w:hAnsi="Arial" w:cs="Arial"/>
          <w:color w:val="222222"/>
          <w:shd w:val="clear" w:color="auto" w:fill="FFFFFF"/>
        </w:rPr>
        <w:t>., 2021)</w:t>
      </w:r>
    </w:p>
    <w:p w14:paraId="1563BE98" w14:textId="77777777" w:rsidR="00DF7018" w:rsidRPr="00E61871" w:rsidRDefault="00382016" w:rsidP="00E61871">
      <w:pPr>
        <w:spacing w:line="360" w:lineRule="auto"/>
        <w:jc w:val="both"/>
        <w:rPr>
          <w:rFonts w:ascii="Arial" w:hAnsi="Arial" w:cs="Arial"/>
          <w:b/>
          <w:bCs/>
        </w:rPr>
      </w:pPr>
      <w:r w:rsidRPr="00E61871">
        <w:rPr>
          <w:rFonts w:ascii="Arial" w:hAnsi="Arial" w:cs="Arial"/>
          <w:b/>
          <w:bCs/>
        </w:rPr>
        <w:t xml:space="preserve">Importance </w:t>
      </w:r>
    </w:p>
    <w:p w14:paraId="2E937EE6" w14:textId="77777777" w:rsidR="00DF7018" w:rsidRPr="00E61871" w:rsidRDefault="00382016" w:rsidP="00E61871">
      <w:pPr>
        <w:spacing w:line="360" w:lineRule="auto"/>
        <w:jc w:val="both"/>
        <w:rPr>
          <w:rFonts w:ascii="Arial" w:hAnsi="Arial" w:cs="Arial"/>
        </w:rPr>
      </w:pPr>
      <w:r w:rsidRPr="00E61871">
        <w:rPr>
          <w:rFonts w:ascii="Arial" w:hAnsi="Arial" w:cs="Arial"/>
        </w:rPr>
        <w:t>Many distinct personalities are needed to make up a successful team.</w:t>
      </w:r>
      <w:r w:rsidR="00710C3C" w:rsidRPr="00710C3C">
        <w:t xml:space="preserve"> </w:t>
      </w:r>
      <w:r w:rsidR="00710C3C" w:rsidRPr="00710C3C">
        <w:rPr>
          <w:rFonts w:ascii="Arial" w:hAnsi="Arial" w:cs="Arial"/>
        </w:rPr>
        <w:t xml:space="preserve">Team responsibilities can be assigned based on an employee's skills and shortcomings, which helps build a good </w:t>
      </w:r>
      <w:r w:rsidR="00710C3C" w:rsidRPr="00710C3C">
        <w:rPr>
          <w:rFonts w:ascii="Arial" w:hAnsi="Arial" w:cs="Arial"/>
        </w:rPr>
        <w:lastRenderedPageBreak/>
        <w:t>team because employees work better when assigned tasks that utilize their talents.</w:t>
      </w:r>
      <w:r w:rsidR="00710C3C">
        <w:rPr>
          <w:rFonts w:ascii="Arial" w:hAnsi="Arial" w:cs="Arial"/>
        </w:rPr>
        <w:t>”</w:t>
      </w:r>
      <w:r w:rsidRPr="00E61871">
        <w:rPr>
          <w:rFonts w:ascii="Arial" w:hAnsi="Arial" w:cs="Arial"/>
        </w:rPr>
        <w:t xml:space="preserve"> With the aid of the Belbin Team Inventory exam, you may determine the motivations and objectives of team members. </w:t>
      </w:r>
    </w:p>
    <w:p w14:paraId="6B780170" w14:textId="77777777" w:rsidR="0061575E" w:rsidRPr="00E61871" w:rsidRDefault="00382016" w:rsidP="00E61871">
      <w:pPr>
        <w:pStyle w:val="Heading1"/>
        <w:spacing w:line="360" w:lineRule="auto"/>
        <w:jc w:val="both"/>
        <w:rPr>
          <w:rFonts w:ascii="Arial" w:hAnsi="Arial" w:cs="Arial"/>
          <w:sz w:val="22"/>
          <w:szCs w:val="22"/>
        </w:rPr>
      </w:pPr>
      <w:bookmarkStart w:id="5" w:name="_Toc106973717"/>
      <w:r w:rsidRPr="00E61871">
        <w:rPr>
          <w:rFonts w:ascii="Arial" w:hAnsi="Arial" w:cs="Arial"/>
          <w:sz w:val="22"/>
          <w:szCs w:val="22"/>
        </w:rPr>
        <w:t>Impact of effective teamwork on team success</w:t>
      </w:r>
      <w:bookmarkEnd w:id="5"/>
      <w:r w:rsidRPr="00E61871">
        <w:rPr>
          <w:rFonts w:ascii="Arial" w:hAnsi="Arial" w:cs="Arial"/>
          <w:sz w:val="22"/>
          <w:szCs w:val="22"/>
        </w:rPr>
        <w:t xml:space="preserve"> </w:t>
      </w:r>
    </w:p>
    <w:p w14:paraId="75DC1541" w14:textId="77777777" w:rsidR="00BB700A" w:rsidRPr="00E61871" w:rsidRDefault="00382016" w:rsidP="00E61871">
      <w:pPr>
        <w:spacing w:line="360" w:lineRule="auto"/>
        <w:jc w:val="both"/>
        <w:rPr>
          <w:rFonts w:ascii="Arial" w:hAnsi="Arial" w:cs="Arial"/>
          <w:b/>
          <w:bCs/>
        </w:rPr>
      </w:pPr>
      <w:r w:rsidRPr="00E61871">
        <w:rPr>
          <w:rFonts w:ascii="Arial" w:hAnsi="Arial" w:cs="Arial"/>
          <w:b/>
          <w:bCs/>
        </w:rPr>
        <w:t>Advantages of having an effective team</w:t>
      </w:r>
    </w:p>
    <w:p w14:paraId="17284A4A" w14:textId="77777777" w:rsidR="0018447B" w:rsidRPr="00E61871" w:rsidRDefault="00382016" w:rsidP="00E61871">
      <w:pPr>
        <w:spacing w:line="360" w:lineRule="auto"/>
        <w:jc w:val="both"/>
        <w:rPr>
          <w:rFonts w:ascii="Arial" w:hAnsi="Arial" w:cs="Arial"/>
        </w:rPr>
      </w:pPr>
      <w:r w:rsidRPr="00E61871">
        <w:rPr>
          <w:rFonts w:ascii="Arial" w:hAnsi="Arial" w:cs="Arial"/>
        </w:rPr>
        <w:t>"teamwork" refers to the practice of two or more individuals working together toward a common goal. Everything, from a professional assignment to marriage to locating the fitting movie theatre instructions, may be stressful. For those around them, it's about helping others achieve by exchanging knowledge and skills. Individuals will feel excluded even though the work is still collaborative if there aren't any chances to present these alternatives.</w:t>
      </w:r>
    </w:p>
    <w:p w14:paraId="7FB6AD1B" w14:textId="77777777" w:rsidR="0018447B" w:rsidRPr="00E61871" w:rsidRDefault="00382016" w:rsidP="00E61871">
      <w:pPr>
        <w:spacing w:line="360" w:lineRule="auto"/>
        <w:jc w:val="both"/>
        <w:rPr>
          <w:rFonts w:ascii="Arial" w:hAnsi="Arial" w:cs="Arial"/>
        </w:rPr>
      </w:pPr>
      <w:r w:rsidRPr="00E61871">
        <w:rPr>
          <w:rFonts w:ascii="Arial" w:hAnsi="Arial" w:cs="Arial"/>
        </w:rPr>
        <w:t>Promoting Unity</w:t>
      </w:r>
    </w:p>
    <w:p w14:paraId="1E1BD5CE" w14:textId="77777777" w:rsidR="0018447B" w:rsidRPr="00E61871" w:rsidRDefault="00382016" w:rsidP="00E61871">
      <w:pPr>
        <w:spacing w:line="360" w:lineRule="auto"/>
        <w:jc w:val="both"/>
        <w:rPr>
          <w:rFonts w:ascii="Arial" w:hAnsi="Arial" w:cs="Arial"/>
        </w:rPr>
      </w:pPr>
      <w:r w:rsidRPr="00E61871">
        <w:rPr>
          <w:rFonts w:ascii="Arial" w:hAnsi="Arial" w:cs="Arial"/>
        </w:rPr>
        <w:t>One advantage of cooperation is that it promotes togetherness in the workplace. People from a variety of different departments work together on several cross-functional teams. Many teams also contain people with varying levels of seniority and power, which may occur even when there isn't a formal hierarchy. As a result of such collaboration, an organization's members may work together more successfully on future initiatives and foster a sense of belonging.</w:t>
      </w:r>
    </w:p>
    <w:p w14:paraId="2CE5F004" w14:textId="77777777" w:rsidR="0018447B" w:rsidRPr="00E61871" w:rsidRDefault="00382016" w:rsidP="00E61871">
      <w:pPr>
        <w:spacing w:line="360" w:lineRule="auto"/>
        <w:jc w:val="both"/>
        <w:rPr>
          <w:rFonts w:ascii="Arial" w:hAnsi="Arial" w:cs="Arial"/>
        </w:rPr>
      </w:pPr>
      <w:r w:rsidRPr="00E61871">
        <w:rPr>
          <w:rFonts w:ascii="Arial" w:hAnsi="Arial" w:cs="Arial"/>
        </w:rPr>
        <w:t>Teams create brainstorming opportunities.</w:t>
      </w:r>
    </w:p>
    <w:p w14:paraId="0C359B6E" w14:textId="77777777" w:rsidR="0018447B" w:rsidRPr="00E61871" w:rsidRDefault="00382016" w:rsidP="00E61871">
      <w:pPr>
        <w:spacing w:line="360" w:lineRule="auto"/>
        <w:jc w:val="both"/>
        <w:rPr>
          <w:rFonts w:ascii="Arial" w:hAnsi="Arial" w:cs="Arial"/>
        </w:rPr>
      </w:pPr>
      <w:r w:rsidRPr="00E61871">
        <w:rPr>
          <w:rFonts w:ascii="Arial" w:hAnsi="Arial" w:cs="Arial"/>
        </w:rPr>
        <w:t>When people are given a chance to collaborate, they can come at issues with a project or assignment from various angles. New ideas can be generated through collaborating with others who bring a variety of backgrounds, views, and viewpoints to the table. In the event of a problem, this advantage makes it easier to determine the appropriate course of action to ensure the best potential outcome.</w:t>
      </w:r>
    </w:p>
    <w:p w14:paraId="7F98737E" w14:textId="77777777" w:rsidR="0018447B" w:rsidRPr="00E61871" w:rsidRDefault="00382016" w:rsidP="00E61871">
      <w:pPr>
        <w:spacing w:line="360" w:lineRule="auto"/>
        <w:jc w:val="both"/>
        <w:rPr>
          <w:rFonts w:ascii="Arial" w:hAnsi="Arial" w:cs="Arial"/>
        </w:rPr>
      </w:pPr>
      <w:r w:rsidRPr="00E61871">
        <w:rPr>
          <w:rFonts w:ascii="Arial" w:hAnsi="Arial" w:cs="Arial"/>
        </w:rPr>
        <w:t>Promoting Diverse Thinking</w:t>
      </w:r>
    </w:p>
    <w:p w14:paraId="1693B33E" w14:textId="77777777" w:rsidR="0018447B" w:rsidRPr="00E61871" w:rsidRDefault="00382016" w:rsidP="00E61871">
      <w:pPr>
        <w:spacing w:line="360" w:lineRule="auto"/>
        <w:jc w:val="both"/>
        <w:rPr>
          <w:rFonts w:ascii="Arial" w:hAnsi="Arial" w:cs="Arial"/>
        </w:rPr>
      </w:pPr>
      <w:r w:rsidRPr="00E61871">
        <w:rPr>
          <w:rFonts w:ascii="Arial" w:hAnsi="Arial" w:cs="Arial"/>
        </w:rPr>
        <w:t>Insight and innovation are often fostered by teams that draw on diverse skills, experience, and cultural perspectives. The Team's diverse backgrounds and experiences can lead to new ideas and cutting-edge solutions that would not have been conceivable without them.</w:t>
      </w:r>
    </w:p>
    <w:p w14:paraId="3B501EC6" w14:textId="77777777" w:rsidR="0018447B" w:rsidRPr="00E61871" w:rsidRDefault="00382016" w:rsidP="00E61871">
      <w:pPr>
        <w:spacing w:line="360" w:lineRule="auto"/>
        <w:jc w:val="both"/>
        <w:rPr>
          <w:rFonts w:ascii="Arial" w:hAnsi="Arial" w:cs="Arial"/>
        </w:rPr>
      </w:pPr>
      <w:r w:rsidRPr="00E61871">
        <w:rPr>
          <w:rFonts w:ascii="Arial" w:hAnsi="Arial" w:cs="Arial"/>
        </w:rPr>
        <w:t>More Work in Less Time</w:t>
      </w:r>
    </w:p>
    <w:p w14:paraId="0BB97630" w14:textId="77777777" w:rsidR="0018447B" w:rsidRPr="00E61871" w:rsidRDefault="00382016" w:rsidP="00E61871">
      <w:pPr>
        <w:spacing w:line="360" w:lineRule="auto"/>
        <w:jc w:val="both"/>
        <w:rPr>
          <w:rFonts w:ascii="Arial" w:hAnsi="Arial" w:cs="Arial"/>
        </w:rPr>
      </w:pPr>
      <w:r w:rsidRPr="00E61871">
        <w:rPr>
          <w:rFonts w:ascii="Arial" w:hAnsi="Arial" w:cs="Arial"/>
        </w:rPr>
        <w:t xml:space="preserve">A team of five people working together is more efficient than five people working alone, which is why many firms employ them. </w:t>
      </w:r>
    </w:p>
    <w:p w14:paraId="64F7C443" w14:textId="77777777" w:rsidR="00BB700A" w:rsidRPr="00E61871" w:rsidRDefault="00382016" w:rsidP="00E61871">
      <w:pPr>
        <w:spacing w:line="360" w:lineRule="auto"/>
        <w:jc w:val="both"/>
        <w:rPr>
          <w:rFonts w:ascii="Arial" w:hAnsi="Arial" w:cs="Arial"/>
          <w:b/>
          <w:bCs/>
        </w:rPr>
      </w:pPr>
      <w:r w:rsidRPr="00E61871">
        <w:rPr>
          <w:rFonts w:ascii="Arial" w:hAnsi="Arial" w:cs="Arial"/>
          <w:b/>
          <w:bCs/>
        </w:rPr>
        <w:t>Barriers to teamwork in the case study</w:t>
      </w:r>
    </w:p>
    <w:p w14:paraId="10311A5B" w14:textId="77777777" w:rsidR="0018447B" w:rsidRPr="00E61871" w:rsidRDefault="00382016" w:rsidP="00E61871">
      <w:pPr>
        <w:spacing w:line="360" w:lineRule="auto"/>
        <w:jc w:val="both"/>
        <w:rPr>
          <w:rFonts w:ascii="Arial" w:hAnsi="Arial" w:cs="Arial"/>
        </w:rPr>
      </w:pPr>
      <w:r w:rsidRPr="00E61871">
        <w:rPr>
          <w:rFonts w:ascii="Arial" w:hAnsi="Arial" w:cs="Arial"/>
        </w:rPr>
        <w:lastRenderedPageBreak/>
        <w:t>Loss of Efficiency</w:t>
      </w:r>
    </w:p>
    <w:p w14:paraId="46CCCAA2" w14:textId="77777777" w:rsidR="0018447B" w:rsidRPr="00E61871" w:rsidRDefault="00382016" w:rsidP="00E61871">
      <w:pPr>
        <w:spacing w:line="360" w:lineRule="auto"/>
        <w:jc w:val="both"/>
        <w:rPr>
          <w:rFonts w:ascii="Arial" w:hAnsi="Arial" w:cs="Arial"/>
        </w:rPr>
      </w:pPr>
      <w:r w:rsidRPr="00E61871">
        <w:rPr>
          <w:rFonts w:ascii="Arial" w:hAnsi="Arial" w:cs="Arial"/>
        </w:rPr>
        <w:t>In addition, many firms have discovered that teams do not always perform as well as expected. The decision-making process within a group can often be so slow that immediate action isn't taken. On the other hand, several teams</w:t>
      </w:r>
      <w:r w:rsidR="00E61871" w:rsidRPr="00E61871">
        <w:rPr>
          <w:rFonts w:ascii="Arial" w:hAnsi="Arial" w:cs="Arial"/>
        </w:rPr>
        <w:t xml:space="preserve"> of Pelsall Hall Care Home</w:t>
      </w:r>
      <w:r w:rsidRPr="00E61871">
        <w:rPr>
          <w:rFonts w:ascii="Arial" w:hAnsi="Arial" w:cs="Arial"/>
        </w:rPr>
        <w:t xml:space="preserve"> fall into the trap of over-planning and under-executing their plans.</w:t>
      </w:r>
    </w:p>
    <w:p w14:paraId="39867DD2" w14:textId="77777777" w:rsidR="0018447B" w:rsidRPr="00E61871" w:rsidRDefault="00382016" w:rsidP="00E61871">
      <w:pPr>
        <w:spacing w:line="360" w:lineRule="auto"/>
        <w:jc w:val="both"/>
        <w:rPr>
          <w:rFonts w:ascii="Arial" w:hAnsi="Arial" w:cs="Arial"/>
        </w:rPr>
      </w:pPr>
      <w:r w:rsidRPr="00E61871">
        <w:rPr>
          <w:rFonts w:ascii="Arial" w:hAnsi="Arial" w:cs="Arial"/>
        </w:rPr>
        <w:t>Lack of Effective Communication</w:t>
      </w:r>
    </w:p>
    <w:p w14:paraId="7795BA60" w14:textId="77777777" w:rsidR="0018447B" w:rsidRPr="00E61871" w:rsidRDefault="00382016" w:rsidP="00E61871">
      <w:pPr>
        <w:spacing w:line="360" w:lineRule="auto"/>
        <w:jc w:val="both"/>
        <w:rPr>
          <w:rFonts w:ascii="Arial" w:hAnsi="Arial" w:cs="Arial"/>
        </w:rPr>
      </w:pPr>
      <w:r w:rsidRPr="00E61871">
        <w:rPr>
          <w:rFonts w:ascii="Arial" w:hAnsi="Arial" w:cs="Arial"/>
        </w:rPr>
        <w:t>Sometimes it's challenging to communicate effectively with other team members. Inexperienced teams may be more susceptible to this phenomenon. Due to misinterpretations of tasks, general objectives, and feedback given to groups, the results of their labour often diverge significantly from the original intentions of those involved.</w:t>
      </w:r>
    </w:p>
    <w:p w14:paraId="461BF3F4" w14:textId="77777777" w:rsidR="0018447B" w:rsidRPr="00E61871" w:rsidRDefault="00382016" w:rsidP="00E61871">
      <w:pPr>
        <w:spacing w:line="360" w:lineRule="auto"/>
        <w:jc w:val="both"/>
        <w:rPr>
          <w:rFonts w:ascii="Arial" w:hAnsi="Arial" w:cs="Arial"/>
        </w:rPr>
      </w:pPr>
      <w:r w:rsidRPr="00E61871">
        <w:rPr>
          <w:rFonts w:ascii="Arial" w:hAnsi="Arial" w:cs="Arial"/>
        </w:rPr>
        <w:t>Personality Conflict</w:t>
      </w:r>
    </w:p>
    <w:p w14:paraId="396AB3E1" w14:textId="77777777" w:rsidR="0018447B" w:rsidRPr="00E61871" w:rsidRDefault="00382016" w:rsidP="00E61871">
      <w:pPr>
        <w:spacing w:line="360" w:lineRule="auto"/>
        <w:jc w:val="both"/>
        <w:rPr>
          <w:rFonts w:ascii="Arial" w:hAnsi="Arial" w:cs="Arial"/>
        </w:rPr>
      </w:pPr>
      <w:r w:rsidRPr="00710C3C">
        <w:rPr>
          <w:rFonts w:ascii="Arial" w:hAnsi="Arial" w:cs="Arial"/>
        </w:rPr>
        <w:t>While bringing together personnel from different departments and viewpoints might help foster a sense of unity, it can also lead to a decrease in morale and impede a team's ability to carry out its assigned work at Pelsall Hall Care Home.</w:t>
      </w:r>
      <w:r>
        <w:rPr>
          <w:rFonts w:ascii="Arial" w:hAnsi="Arial" w:cs="Arial"/>
        </w:rPr>
        <w:t xml:space="preserve"> </w:t>
      </w:r>
    </w:p>
    <w:p w14:paraId="4D838937" w14:textId="77777777" w:rsidR="0018447B" w:rsidRPr="00E61871" w:rsidRDefault="00382016" w:rsidP="00E61871">
      <w:pPr>
        <w:spacing w:line="360" w:lineRule="auto"/>
        <w:jc w:val="both"/>
        <w:rPr>
          <w:rFonts w:ascii="Arial" w:hAnsi="Arial" w:cs="Arial"/>
        </w:rPr>
      </w:pPr>
      <w:r w:rsidRPr="00E61871">
        <w:rPr>
          <w:rFonts w:ascii="Arial" w:hAnsi="Arial" w:cs="Arial"/>
        </w:rPr>
        <w:t>Teams can divide labour unequally in some situations.</w:t>
      </w:r>
    </w:p>
    <w:p w14:paraId="4A33F1F3" w14:textId="77777777" w:rsidR="0018447B" w:rsidRPr="00E61871" w:rsidRDefault="00382016" w:rsidP="00E61871">
      <w:pPr>
        <w:spacing w:line="360" w:lineRule="auto"/>
        <w:jc w:val="both"/>
        <w:rPr>
          <w:rFonts w:ascii="Arial" w:hAnsi="Arial" w:cs="Arial"/>
        </w:rPr>
      </w:pPr>
      <w:r w:rsidRPr="00E61871">
        <w:rPr>
          <w:rFonts w:ascii="Arial" w:hAnsi="Arial" w:cs="Arial"/>
        </w:rPr>
        <w:t>It is possible to increase productivity significantly if each employee can focus on tasks most relevant to the abilities</w:t>
      </w:r>
      <w:r w:rsidR="00E61871" w:rsidRPr="00E61871">
        <w:rPr>
          <w:rFonts w:ascii="Arial" w:hAnsi="Arial" w:cs="Arial"/>
        </w:rPr>
        <w:t xml:space="preserve"> of Pelsall Hall Care Home</w:t>
      </w:r>
      <w:r w:rsidR="00C120CB">
        <w:rPr>
          <w:rFonts w:ascii="Arial" w:hAnsi="Arial" w:cs="Arial"/>
        </w:rPr>
        <w:t xml:space="preserve"> (</w:t>
      </w:r>
      <w:r w:rsidR="00C120CB" w:rsidRPr="0020166D">
        <w:rPr>
          <w:rFonts w:ascii="Arial" w:hAnsi="Arial" w:cs="Arial"/>
          <w:color w:val="222222"/>
          <w:shd w:val="clear" w:color="auto" w:fill="FFFFFF"/>
        </w:rPr>
        <w:t>Ravindran</w:t>
      </w:r>
      <w:r w:rsidR="00C120CB">
        <w:rPr>
          <w:rFonts w:ascii="Arial" w:hAnsi="Arial" w:cs="Arial"/>
          <w:color w:val="222222"/>
          <w:shd w:val="clear" w:color="auto" w:fill="FFFFFF"/>
        </w:rPr>
        <w:t xml:space="preserve"> </w:t>
      </w:r>
      <w:r w:rsidR="00C120CB" w:rsidRPr="00C120CB">
        <w:rPr>
          <w:rFonts w:ascii="Arial" w:hAnsi="Arial" w:cs="Arial"/>
          <w:i/>
          <w:color w:val="222222"/>
          <w:shd w:val="clear" w:color="auto" w:fill="FFFFFF"/>
        </w:rPr>
        <w:t>et al</w:t>
      </w:r>
      <w:r w:rsidR="00C120CB">
        <w:rPr>
          <w:rFonts w:ascii="Arial" w:hAnsi="Arial" w:cs="Arial"/>
          <w:color w:val="222222"/>
          <w:shd w:val="clear" w:color="auto" w:fill="FFFFFF"/>
        </w:rPr>
        <w:t>., 2020</w:t>
      </w:r>
      <w:r w:rsidRPr="00E61871">
        <w:rPr>
          <w:rFonts w:ascii="Arial" w:hAnsi="Arial" w:cs="Arial"/>
        </w:rPr>
        <w:t>. Unequal labour allocation within a team might give the impression that the person performing more work is being treated on an equal footing with that person who is putting in less effort. When only a few people handle all of the tasks, the Team's sense of purpose and cohesiveness may be compromised if everyone gets equal credit for their work.</w:t>
      </w:r>
    </w:p>
    <w:p w14:paraId="45D5D17E" w14:textId="77777777" w:rsidR="00886325" w:rsidRPr="00E61871" w:rsidRDefault="00382016" w:rsidP="00E61871">
      <w:pPr>
        <w:spacing w:line="360" w:lineRule="auto"/>
        <w:jc w:val="both"/>
        <w:rPr>
          <w:rFonts w:ascii="Arial" w:hAnsi="Arial" w:cs="Arial"/>
          <w:b/>
          <w:bCs/>
        </w:rPr>
      </w:pPr>
      <w:r w:rsidRPr="00E61871">
        <w:rPr>
          <w:rFonts w:ascii="Arial" w:hAnsi="Arial" w:cs="Arial"/>
          <w:b/>
          <w:bCs/>
        </w:rPr>
        <w:t xml:space="preserve">The Culture Code – by Coyle (2018) </w:t>
      </w:r>
    </w:p>
    <w:p w14:paraId="36D29CED" w14:textId="36ED7F82" w:rsidR="00D846A4" w:rsidRPr="00E61871" w:rsidRDefault="00382016" w:rsidP="00E61871">
      <w:pPr>
        <w:spacing w:line="360" w:lineRule="auto"/>
        <w:jc w:val="both"/>
        <w:rPr>
          <w:rFonts w:ascii="Arial" w:hAnsi="Arial" w:cs="Arial"/>
        </w:rPr>
      </w:pPr>
      <w:r w:rsidRPr="00E61871">
        <w:rPr>
          <w:rFonts w:ascii="Arial" w:hAnsi="Arial" w:cs="Arial"/>
        </w:rPr>
        <w:t xml:space="preserve">Coyle (2018) </w:t>
      </w:r>
      <w:r w:rsidR="00FD540E">
        <w:rPr>
          <w:rFonts w:ascii="Arial" w:hAnsi="Arial" w:cs="Arial"/>
        </w:rPr>
        <w:t xml:space="preserve">find out </w:t>
      </w:r>
      <w:r w:rsidRPr="00E61871">
        <w:rPr>
          <w:rFonts w:ascii="Arial" w:hAnsi="Arial" w:cs="Arial"/>
        </w:rPr>
        <w:t xml:space="preserve">successful groups' secrets and </w:t>
      </w:r>
      <w:r w:rsidR="00FD540E">
        <w:rPr>
          <w:rFonts w:ascii="Arial" w:hAnsi="Arial" w:cs="Arial"/>
        </w:rPr>
        <w:t xml:space="preserve">explained </w:t>
      </w:r>
      <w:r w:rsidRPr="00E61871">
        <w:rPr>
          <w:rFonts w:ascii="Arial" w:hAnsi="Arial" w:cs="Arial"/>
        </w:rPr>
        <w:t xml:space="preserve">how </w:t>
      </w:r>
      <w:r w:rsidR="00FD540E">
        <w:rPr>
          <w:rFonts w:ascii="Arial" w:hAnsi="Arial" w:cs="Arial"/>
        </w:rPr>
        <w:t>these can be developed</w:t>
      </w:r>
      <w:r w:rsidRPr="00E61871">
        <w:rPr>
          <w:rFonts w:ascii="Arial" w:hAnsi="Arial" w:cs="Arial"/>
        </w:rPr>
        <w:t xml:space="preserve"> into effective teams.</w:t>
      </w:r>
    </w:p>
    <w:p w14:paraId="48DAF4E2" w14:textId="77777777" w:rsidR="00E87819" w:rsidRPr="00E61871" w:rsidRDefault="00382016" w:rsidP="00E61871">
      <w:pPr>
        <w:spacing w:line="360" w:lineRule="auto"/>
        <w:jc w:val="both"/>
        <w:rPr>
          <w:rFonts w:ascii="Arial" w:hAnsi="Arial" w:cs="Arial"/>
        </w:rPr>
      </w:pPr>
      <w:r w:rsidRPr="00E61871">
        <w:rPr>
          <w:rFonts w:ascii="Arial" w:hAnsi="Arial" w:cs="Arial"/>
          <w:noProof/>
          <w:lang w:val="en-US"/>
        </w:rPr>
        <w:drawing>
          <wp:inline distT="0" distB="0" distL="0" distR="0" wp14:anchorId="6E4409CB" wp14:editId="4338A410">
            <wp:extent cx="3086100" cy="12813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rcRect l="7534" r="5717"/>
                    <a:stretch>
                      <a:fillRect/>
                    </a:stretch>
                  </pic:blipFill>
                  <pic:spPr bwMode="auto">
                    <a:xfrm>
                      <a:off x="0" y="0"/>
                      <a:ext cx="3097933" cy="1286255"/>
                    </a:xfrm>
                    <a:prstGeom prst="rect">
                      <a:avLst/>
                    </a:prstGeom>
                    <a:ln>
                      <a:noFill/>
                    </a:ln>
                    <a:extLst>
                      <a:ext uri="{53640926-AAD7-44D8-BBD7-CCE9431645EC}">
                        <a14:shadowObscured xmlns:a14="http://schemas.microsoft.com/office/drawing/2010/main"/>
                      </a:ext>
                    </a:extLst>
                  </pic:spPr>
                </pic:pic>
              </a:graphicData>
            </a:graphic>
          </wp:inline>
        </w:drawing>
      </w:r>
    </w:p>
    <w:p w14:paraId="12F15234" w14:textId="77777777" w:rsidR="00D846A4" w:rsidRPr="00E61871" w:rsidRDefault="00382016" w:rsidP="00E61871">
      <w:pPr>
        <w:spacing w:line="360" w:lineRule="auto"/>
        <w:jc w:val="both"/>
        <w:rPr>
          <w:rFonts w:ascii="Arial" w:hAnsi="Arial" w:cs="Arial"/>
        </w:rPr>
      </w:pPr>
      <w:r w:rsidRPr="00E61871">
        <w:rPr>
          <w:rFonts w:ascii="Arial" w:hAnsi="Arial" w:cs="Arial"/>
        </w:rPr>
        <w:t>Skill 1 – Build Safety</w:t>
      </w:r>
    </w:p>
    <w:p w14:paraId="4EEB4F09" w14:textId="77777777" w:rsidR="00E87819" w:rsidRPr="00E61871" w:rsidRDefault="00382016" w:rsidP="00E61871">
      <w:pPr>
        <w:spacing w:line="360" w:lineRule="auto"/>
        <w:jc w:val="both"/>
        <w:rPr>
          <w:rFonts w:ascii="Arial" w:hAnsi="Arial" w:cs="Arial"/>
        </w:rPr>
      </w:pPr>
      <w:r w:rsidRPr="00E61871">
        <w:rPr>
          <w:rFonts w:ascii="Arial" w:hAnsi="Arial" w:cs="Arial"/>
          <w:noProof/>
          <w:lang w:val="en-US"/>
        </w:rPr>
        <w:lastRenderedPageBreak/>
        <w:drawing>
          <wp:inline distT="0" distB="0" distL="0" distR="0" wp14:anchorId="6EFAC244" wp14:editId="24FB9D58">
            <wp:extent cx="5014912" cy="24701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rcRect l="3655" t="24491" r="5496"/>
                    <a:stretch>
                      <a:fillRect/>
                    </a:stretch>
                  </pic:blipFill>
                  <pic:spPr bwMode="auto">
                    <a:xfrm>
                      <a:off x="0" y="0"/>
                      <a:ext cx="5027282" cy="2476243"/>
                    </a:xfrm>
                    <a:prstGeom prst="rect">
                      <a:avLst/>
                    </a:prstGeom>
                    <a:ln>
                      <a:noFill/>
                    </a:ln>
                    <a:extLst>
                      <a:ext uri="{53640926-AAD7-44D8-BBD7-CCE9431645EC}">
                        <a14:shadowObscured xmlns:a14="http://schemas.microsoft.com/office/drawing/2010/main"/>
                      </a:ext>
                    </a:extLst>
                  </pic:spPr>
                </pic:pic>
              </a:graphicData>
            </a:graphic>
          </wp:inline>
        </w:drawing>
      </w:r>
    </w:p>
    <w:p w14:paraId="3443E450" w14:textId="77777777" w:rsidR="00E87819" w:rsidRPr="00E61871" w:rsidRDefault="00382016" w:rsidP="00E61871">
      <w:pPr>
        <w:spacing w:line="360" w:lineRule="auto"/>
        <w:jc w:val="both"/>
        <w:rPr>
          <w:rFonts w:ascii="Arial" w:hAnsi="Arial" w:cs="Arial"/>
        </w:rPr>
      </w:pPr>
      <w:r w:rsidRPr="00E61871">
        <w:rPr>
          <w:rFonts w:ascii="Arial" w:hAnsi="Arial" w:cs="Arial"/>
        </w:rPr>
        <w:t>Skill 2 – Share Vulnerability</w:t>
      </w:r>
    </w:p>
    <w:p w14:paraId="2B9A94F3" w14:textId="77777777" w:rsidR="00E87819" w:rsidRPr="00E61871" w:rsidRDefault="00382016" w:rsidP="00E61871">
      <w:pPr>
        <w:spacing w:line="360" w:lineRule="auto"/>
        <w:jc w:val="both"/>
        <w:rPr>
          <w:rFonts w:ascii="Arial" w:hAnsi="Arial" w:cs="Arial"/>
        </w:rPr>
      </w:pPr>
      <w:r w:rsidRPr="00E61871">
        <w:rPr>
          <w:rFonts w:ascii="Arial" w:hAnsi="Arial" w:cs="Arial"/>
          <w:noProof/>
          <w:lang w:val="en-US"/>
        </w:rPr>
        <w:drawing>
          <wp:inline distT="0" distB="0" distL="0" distR="0" wp14:anchorId="63D00F82" wp14:editId="3FEFE690">
            <wp:extent cx="4940300" cy="24018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rcRect l="3878" t="25319"/>
                    <a:stretch>
                      <a:fillRect/>
                    </a:stretch>
                  </pic:blipFill>
                  <pic:spPr bwMode="auto">
                    <a:xfrm>
                      <a:off x="0" y="0"/>
                      <a:ext cx="4949580" cy="2406330"/>
                    </a:xfrm>
                    <a:prstGeom prst="rect">
                      <a:avLst/>
                    </a:prstGeom>
                    <a:ln>
                      <a:noFill/>
                    </a:ln>
                    <a:extLst>
                      <a:ext uri="{53640926-AAD7-44D8-BBD7-CCE9431645EC}">
                        <a14:shadowObscured xmlns:a14="http://schemas.microsoft.com/office/drawing/2010/main"/>
                      </a:ext>
                    </a:extLst>
                  </pic:spPr>
                </pic:pic>
              </a:graphicData>
            </a:graphic>
          </wp:inline>
        </w:drawing>
      </w:r>
    </w:p>
    <w:p w14:paraId="6450F77B" w14:textId="77777777" w:rsidR="00E87819" w:rsidRPr="00E61871" w:rsidRDefault="00382016" w:rsidP="00E61871">
      <w:pPr>
        <w:spacing w:line="360" w:lineRule="auto"/>
        <w:jc w:val="both"/>
        <w:rPr>
          <w:rFonts w:ascii="Arial" w:hAnsi="Arial" w:cs="Arial"/>
        </w:rPr>
      </w:pPr>
      <w:r w:rsidRPr="00E61871">
        <w:rPr>
          <w:rFonts w:ascii="Arial" w:hAnsi="Arial" w:cs="Arial"/>
        </w:rPr>
        <w:t>Skill 3 – Establish Purpose</w:t>
      </w:r>
    </w:p>
    <w:p w14:paraId="11331549" w14:textId="77777777" w:rsidR="00E87819" w:rsidRPr="00E61871" w:rsidRDefault="00382016" w:rsidP="00E61871">
      <w:pPr>
        <w:spacing w:line="360" w:lineRule="auto"/>
        <w:jc w:val="both"/>
        <w:rPr>
          <w:rFonts w:ascii="Arial" w:hAnsi="Arial" w:cs="Arial"/>
        </w:rPr>
      </w:pPr>
      <w:r w:rsidRPr="00E61871">
        <w:rPr>
          <w:rFonts w:ascii="Arial" w:hAnsi="Arial" w:cs="Arial"/>
          <w:noProof/>
          <w:lang w:val="en-US"/>
        </w:rPr>
        <w:drawing>
          <wp:inline distT="0" distB="0" distL="0" distR="0" wp14:anchorId="716CF136" wp14:editId="7B6E88B8">
            <wp:extent cx="5327650" cy="25717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rcRect l="3989" t="24385" r="3057" b="2457"/>
                    <a:stretch>
                      <a:fillRect/>
                    </a:stretch>
                  </pic:blipFill>
                  <pic:spPr bwMode="auto">
                    <a:xfrm>
                      <a:off x="0" y="0"/>
                      <a:ext cx="5327650" cy="2571750"/>
                    </a:xfrm>
                    <a:prstGeom prst="rect">
                      <a:avLst/>
                    </a:prstGeom>
                    <a:ln>
                      <a:noFill/>
                    </a:ln>
                    <a:extLst>
                      <a:ext uri="{53640926-AAD7-44D8-BBD7-CCE9431645EC}">
                        <a14:shadowObscured xmlns:a14="http://schemas.microsoft.com/office/drawing/2010/main"/>
                      </a:ext>
                    </a:extLst>
                  </pic:spPr>
                </pic:pic>
              </a:graphicData>
            </a:graphic>
          </wp:inline>
        </w:drawing>
      </w:r>
    </w:p>
    <w:p w14:paraId="6FC43EB3" w14:textId="77777777" w:rsidR="0061575E" w:rsidRPr="00E61871" w:rsidRDefault="00382016" w:rsidP="00E61871">
      <w:pPr>
        <w:pStyle w:val="Heading1"/>
        <w:spacing w:line="360" w:lineRule="auto"/>
        <w:jc w:val="both"/>
        <w:rPr>
          <w:rFonts w:ascii="Arial" w:hAnsi="Arial" w:cs="Arial"/>
          <w:sz w:val="22"/>
          <w:szCs w:val="22"/>
        </w:rPr>
      </w:pPr>
      <w:bookmarkStart w:id="6" w:name="_Toc106973718"/>
      <w:r w:rsidRPr="00E61871">
        <w:rPr>
          <w:rFonts w:ascii="Arial" w:hAnsi="Arial" w:cs="Arial"/>
          <w:sz w:val="22"/>
          <w:szCs w:val="22"/>
        </w:rPr>
        <w:lastRenderedPageBreak/>
        <w:t>Conclusion/Recommendation</w:t>
      </w:r>
      <w:bookmarkEnd w:id="6"/>
      <w:r w:rsidRPr="00E61871">
        <w:rPr>
          <w:rFonts w:ascii="Arial" w:hAnsi="Arial" w:cs="Arial"/>
          <w:sz w:val="22"/>
          <w:szCs w:val="22"/>
        </w:rPr>
        <w:t xml:space="preserve"> </w:t>
      </w:r>
    </w:p>
    <w:p w14:paraId="56A6472C" w14:textId="77777777" w:rsidR="00E61871" w:rsidRPr="00E61871" w:rsidRDefault="00382016" w:rsidP="00E61871">
      <w:pPr>
        <w:spacing w:line="360" w:lineRule="auto"/>
        <w:jc w:val="both"/>
        <w:rPr>
          <w:rFonts w:ascii="Arial" w:hAnsi="Arial" w:cs="Arial"/>
        </w:rPr>
      </w:pPr>
      <w:r w:rsidRPr="00E61871">
        <w:rPr>
          <w:rFonts w:ascii="Arial" w:hAnsi="Arial" w:cs="Arial"/>
        </w:rPr>
        <w:t xml:space="preserve">According to the research conducted at Pelsall Hall Care Home, most people would communicate vocally rather than in writing. Talking is more effective communication than writing, typing, rewriting, copying, or spreading it around since none of those things is required. Oral communication, whether it be business-related or personal, does have some drawbacks, and this is a fact that cannot be denied. When compared to the written word, the potential to make changes to anything that has been verbally communicated is far more limited. Effective communication at all levels of an organization, from the lowest to the highest, makes it easier for a business to react rapidly to events that were not foreseen. </w:t>
      </w:r>
    </w:p>
    <w:p w14:paraId="44053D6C" w14:textId="3CD65613" w:rsidR="0018447B" w:rsidRPr="00E61871" w:rsidRDefault="00382016" w:rsidP="00E61871">
      <w:pPr>
        <w:spacing w:line="360" w:lineRule="auto"/>
        <w:jc w:val="both"/>
        <w:rPr>
          <w:rFonts w:ascii="Arial" w:eastAsiaTheme="majorEastAsia" w:hAnsi="Arial" w:cs="Arial"/>
          <w:color w:val="2F5496" w:themeColor="accent1" w:themeShade="BF"/>
        </w:rPr>
      </w:pPr>
      <w:r w:rsidRPr="00E61871">
        <w:rPr>
          <w:rFonts w:ascii="Arial" w:hAnsi="Arial" w:cs="Arial"/>
        </w:rPr>
        <w:t>On the other side, the purpose of informal communication is to cultivate employee loyalty and improve employees' professional and personal ties with the organization. In most businesses, unofficial communication channels are far more prevalent than the official chain of command. Telephone conversations, email queries, and even social gatherings, to provide just a few examples, can be either formal or informal, depending on how the sender of the communication handles it and the message that it conveys.</w:t>
      </w:r>
      <w:r w:rsidRPr="00E61871">
        <w:rPr>
          <w:rFonts w:ascii="Arial" w:hAnsi="Arial" w:cs="Arial"/>
        </w:rPr>
        <w:br w:type="page"/>
      </w:r>
    </w:p>
    <w:p w14:paraId="18123B4B" w14:textId="77777777" w:rsidR="0061575E" w:rsidRDefault="00382016" w:rsidP="00E61871">
      <w:pPr>
        <w:pStyle w:val="Heading1"/>
        <w:spacing w:line="360" w:lineRule="auto"/>
        <w:jc w:val="both"/>
        <w:rPr>
          <w:rFonts w:ascii="Arial" w:hAnsi="Arial" w:cs="Arial"/>
          <w:sz w:val="22"/>
          <w:szCs w:val="22"/>
        </w:rPr>
      </w:pPr>
      <w:bookmarkStart w:id="7" w:name="_Toc106973719"/>
      <w:r>
        <w:rPr>
          <w:rFonts w:ascii="Arial" w:hAnsi="Arial" w:cs="Arial"/>
          <w:sz w:val="22"/>
          <w:szCs w:val="22"/>
        </w:rPr>
        <w:lastRenderedPageBreak/>
        <w:t>Reference List</w:t>
      </w:r>
      <w:bookmarkEnd w:id="7"/>
      <w:r>
        <w:rPr>
          <w:rFonts w:ascii="Arial" w:hAnsi="Arial" w:cs="Arial"/>
          <w:sz w:val="22"/>
          <w:szCs w:val="22"/>
        </w:rPr>
        <w:t xml:space="preserve"> </w:t>
      </w:r>
    </w:p>
    <w:p w14:paraId="0E7964AC" w14:textId="77777777" w:rsidR="00FD438A" w:rsidRPr="0020166D"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 xml:space="preserve">Aranzabal, A., Epelde, E. and Artetxe, M., 2022. Team formation based on Belbin's roles enhances students' performance in project-based learning. </w:t>
      </w:r>
      <w:r w:rsidRPr="0020166D">
        <w:rPr>
          <w:rFonts w:ascii="Arial" w:hAnsi="Arial" w:cs="Arial"/>
          <w:i/>
          <w:iCs/>
          <w:color w:val="222222"/>
          <w:shd w:val="clear" w:color="auto" w:fill="FFFFFF"/>
        </w:rPr>
        <w:t>Education for Chemical Engineers</w:t>
      </w:r>
      <w:r w:rsidRPr="0020166D">
        <w:rPr>
          <w:rFonts w:ascii="Arial" w:hAnsi="Arial" w:cs="Arial"/>
          <w:color w:val="222222"/>
          <w:shd w:val="clear" w:color="auto" w:fill="FFFFFF"/>
        </w:rPr>
        <w:t>, </w:t>
      </w:r>
      <w:r w:rsidRPr="0020166D">
        <w:rPr>
          <w:rFonts w:ascii="Arial" w:hAnsi="Arial" w:cs="Arial"/>
          <w:i/>
          <w:iCs/>
          <w:color w:val="222222"/>
          <w:shd w:val="clear" w:color="auto" w:fill="FFFFFF"/>
        </w:rPr>
        <w:t>38</w:t>
      </w:r>
      <w:r w:rsidRPr="0020166D">
        <w:rPr>
          <w:rFonts w:ascii="Arial" w:hAnsi="Arial" w:cs="Arial"/>
          <w:color w:val="222222"/>
          <w:shd w:val="clear" w:color="auto" w:fill="FFFFFF"/>
        </w:rPr>
        <w:t>, pp.22-37.</w:t>
      </w:r>
    </w:p>
    <w:p w14:paraId="6217C557" w14:textId="77777777" w:rsidR="00FD438A" w:rsidRPr="0020166D"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Blackburn, J., Ousey, K. and Goodwin, E., 2019. Information and communication in the emergency department. </w:t>
      </w:r>
      <w:r w:rsidRPr="0020166D">
        <w:rPr>
          <w:rFonts w:ascii="Arial" w:hAnsi="Arial" w:cs="Arial"/>
          <w:i/>
          <w:iCs/>
          <w:color w:val="222222"/>
          <w:shd w:val="clear" w:color="auto" w:fill="FFFFFF"/>
        </w:rPr>
        <w:t>International emergency nursing</w:t>
      </w:r>
      <w:r w:rsidRPr="0020166D">
        <w:rPr>
          <w:rFonts w:ascii="Arial" w:hAnsi="Arial" w:cs="Arial"/>
          <w:color w:val="222222"/>
          <w:shd w:val="clear" w:color="auto" w:fill="FFFFFF"/>
        </w:rPr>
        <w:t>, </w:t>
      </w:r>
      <w:r w:rsidRPr="0020166D">
        <w:rPr>
          <w:rFonts w:ascii="Arial" w:hAnsi="Arial" w:cs="Arial"/>
          <w:i/>
          <w:iCs/>
          <w:color w:val="222222"/>
          <w:shd w:val="clear" w:color="auto" w:fill="FFFFFF"/>
        </w:rPr>
        <w:t>42</w:t>
      </w:r>
      <w:r w:rsidRPr="0020166D">
        <w:rPr>
          <w:rFonts w:ascii="Arial" w:hAnsi="Arial" w:cs="Arial"/>
          <w:color w:val="222222"/>
          <w:shd w:val="clear" w:color="auto" w:fill="FFFFFF"/>
        </w:rPr>
        <w:t>, pp.30-35.</w:t>
      </w:r>
    </w:p>
    <w:p w14:paraId="44FA96E9" w14:textId="77777777" w:rsidR="00FD438A" w:rsidRPr="0020166D"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 xml:space="preserve">Chimruang, S. and Yampinij, S., 2021. Constructionist learning using teamwork and social networks for information-technology students in higher education. </w:t>
      </w:r>
      <w:r w:rsidRPr="0020166D">
        <w:rPr>
          <w:rFonts w:ascii="Arial" w:hAnsi="Arial" w:cs="Arial"/>
          <w:i/>
          <w:iCs/>
          <w:color w:val="222222"/>
          <w:shd w:val="clear" w:color="auto" w:fill="FFFFFF"/>
        </w:rPr>
        <w:t>Journal of Management Information and Decision Sciences</w:t>
      </w:r>
      <w:r w:rsidRPr="0020166D">
        <w:rPr>
          <w:rFonts w:ascii="Arial" w:hAnsi="Arial" w:cs="Arial"/>
          <w:color w:val="222222"/>
          <w:shd w:val="clear" w:color="auto" w:fill="FFFFFF"/>
        </w:rPr>
        <w:t>, </w:t>
      </w:r>
      <w:r w:rsidRPr="0020166D">
        <w:rPr>
          <w:rFonts w:ascii="Arial" w:hAnsi="Arial" w:cs="Arial"/>
          <w:i/>
          <w:iCs/>
          <w:color w:val="222222"/>
          <w:shd w:val="clear" w:color="auto" w:fill="FFFFFF"/>
        </w:rPr>
        <w:t>24</w:t>
      </w:r>
      <w:r w:rsidRPr="0020166D">
        <w:rPr>
          <w:rFonts w:ascii="Arial" w:hAnsi="Arial" w:cs="Arial"/>
          <w:color w:val="222222"/>
          <w:shd w:val="clear" w:color="auto" w:fill="FFFFFF"/>
        </w:rPr>
        <w:t>, pp.1-9.</w:t>
      </w:r>
    </w:p>
    <w:p w14:paraId="5C7C4F98" w14:textId="77777777" w:rsidR="00FD438A" w:rsidRPr="0020166D"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 xml:space="preserve">Clutterbuck, D., 2019. Towards a pragmatic model of team function and dysfunction. </w:t>
      </w:r>
      <w:r w:rsidRPr="0020166D">
        <w:rPr>
          <w:rFonts w:ascii="Arial" w:hAnsi="Arial" w:cs="Arial"/>
          <w:i/>
          <w:iCs/>
          <w:color w:val="222222"/>
          <w:shd w:val="clear" w:color="auto" w:fill="FFFFFF"/>
        </w:rPr>
        <w:t>The practitioner’s handbook of team coaching</w:t>
      </w:r>
      <w:r w:rsidRPr="0020166D">
        <w:rPr>
          <w:rFonts w:ascii="Arial" w:hAnsi="Arial" w:cs="Arial"/>
          <w:color w:val="222222"/>
          <w:shd w:val="clear" w:color="auto" w:fill="FFFFFF"/>
        </w:rPr>
        <w:t> (pp. 150-160). Routledge.</w:t>
      </w:r>
    </w:p>
    <w:p w14:paraId="28066A17" w14:textId="77777777" w:rsidR="00FD438A" w:rsidRPr="0020166D"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Eisenberg, J., Post, C. and DiTomaso, N., 2019. Team dispersion and performance: The role of team communication and transformational leadership. </w:t>
      </w:r>
      <w:r w:rsidRPr="0020166D">
        <w:rPr>
          <w:rFonts w:ascii="Arial" w:hAnsi="Arial" w:cs="Arial"/>
          <w:i/>
          <w:iCs/>
          <w:color w:val="222222"/>
          <w:shd w:val="clear" w:color="auto" w:fill="FFFFFF"/>
        </w:rPr>
        <w:t>Small-Group Research</w:t>
      </w:r>
      <w:r w:rsidRPr="0020166D">
        <w:rPr>
          <w:rFonts w:ascii="Arial" w:hAnsi="Arial" w:cs="Arial"/>
          <w:color w:val="222222"/>
          <w:shd w:val="clear" w:color="auto" w:fill="FFFFFF"/>
        </w:rPr>
        <w:t>, </w:t>
      </w:r>
      <w:r w:rsidRPr="0020166D">
        <w:rPr>
          <w:rFonts w:ascii="Arial" w:hAnsi="Arial" w:cs="Arial"/>
          <w:i/>
          <w:iCs/>
          <w:color w:val="222222"/>
          <w:shd w:val="clear" w:color="auto" w:fill="FFFFFF"/>
        </w:rPr>
        <w:t>50</w:t>
      </w:r>
      <w:r w:rsidRPr="0020166D">
        <w:rPr>
          <w:rFonts w:ascii="Arial" w:hAnsi="Arial" w:cs="Arial"/>
          <w:color w:val="222222"/>
          <w:shd w:val="clear" w:color="auto" w:fill="FFFFFF"/>
        </w:rPr>
        <w:t>(3), pp.348-380.</w:t>
      </w:r>
    </w:p>
    <w:p w14:paraId="1920AF1A" w14:textId="77777777" w:rsidR="00FD438A" w:rsidRPr="0020166D"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Pane, M.M., Siregar, C., Ruman, Y.S. and Rumeser, J.A., 2018, May. The Application of the Lencioni Model in Online Learning: A Case Study in Higher Education. In </w:t>
      </w:r>
      <w:r w:rsidRPr="0020166D">
        <w:rPr>
          <w:rFonts w:ascii="Arial" w:hAnsi="Arial" w:cs="Arial"/>
          <w:i/>
          <w:iCs/>
          <w:color w:val="222222"/>
          <w:shd w:val="clear" w:color="auto" w:fill="FFFFFF"/>
        </w:rPr>
        <w:t>Proceedings of the 2018 International Conference on Distance Education and Learning</w:t>
      </w:r>
      <w:r w:rsidRPr="0020166D">
        <w:rPr>
          <w:rFonts w:ascii="Arial" w:hAnsi="Arial" w:cs="Arial"/>
          <w:color w:val="222222"/>
          <w:shd w:val="clear" w:color="auto" w:fill="FFFFFF"/>
        </w:rPr>
        <w:t> (pp. 49-53).</w:t>
      </w:r>
    </w:p>
    <w:p w14:paraId="15EA3B82" w14:textId="77777777" w:rsidR="00FD438A" w:rsidRPr="0020166D"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Rahmani, F., Scott-Young, C., Tadayon, A. and van der Walt, J.D., 2021. Team composition in relational contracting (RC) in large infrastructure projects: a Belbin’s team roles model approach. </w:t>
      </w:r>
      <w:r w:rsidRPr="0020166D">
        <w:rPr>
          <w:rFonts w:ascii="Arial" w:hAnsi="Arial" w:cs="Arial"/>
          <w:i/>
          <w:iCs/>
          <w:color w:val="222222"/>
          <w:shd w:val="clear" w:color="auto" w:fill="FFFFFF"/>
        </w:rPr>
        <w:t>Engineering, Construction and Architectural Management</w:t>
      </w:r>
      <w:r w:rsidRPr="0020166D">
        <w:rPr>
          <w:rFonts w:ascii="Arial" w:hAnsi="Arial" w:cs="Arial"/>
          <w:color w:val="222222"/>
          <w:shd w:val="clear" w:color="auto" w:fill="FFFFFF"/>
        </w:rPr>
        <w:t>.</w:t>
      </w:r>
    </w:p>
    <w:p w14:paraId="55F9B381" w14:textId="77777777" w:rsidR="00FD438A" w:rsidRPr="00FD438A" w:rsidRDefault="00382016" w:rsidP="0020166D">
      <w:pPr>
        <w:spacing w:line="360" w:lineRule="auto"/>
        <w:jc w:val="both"/>
        <w:rPr>
          <w:rFonts w:ascii="Arial" w:hAnsi="Arial" w:cs="Arial"/>
          <w:color w:val="222222"/>
          <w:shd w:val="clear" w:color="auto" w:fill="FFFFFF"/>
        </w:rPr>
      </w:pPr>
      <w:r w:rsidRPr="0020166D">
        <w:rPr>
          <w:rFonts w:ascii="Arial" w:hAnsi="Arial" w:cs="Arial"/>
          <w:color w:val="222222"/>
          <w:shd w:val="clear" w:color="auto" w:fill="FFFFFF"/>
        </w:rPr>
        <w:t>Ravindran, S., Matharoo, M., Coleman, M., Marshall, S., Healey, C., Penman, I. and Thomas-Gibson, S., 2020. Teamworking in endoscopy: a human factors toolkit for the COVID-19 era. </w:t>
      </w:r>
      <w:r w:rsidRPr="0020166D">
        <w:rPr>
          <w:rFonts w:ascii="Arial" w:hAnsi="Arial" w:cs="Arial"/>
          <w:i/>
          <w:iCs/>
          <w:color w:val="222222"/>
          <w:shd w:val="clear" w:color="auto" w:fill="FFFFFF"/>
        </w:rPr>
        <w:t>Endoscopy</w:t>
      </w:r>
      <w:r w:rsidRPr="0020166D">
        <w:rPr>
          <w:rFonts w:ascii="Arial" w:hAnsi="Arial" w:cs="Arial"/>
          <w:color w:val="222222"/>
          <w:shd w:val="clear" w:color="auto" w:fill="FFFFFF"/>
        </w:rPr>
        <w:t>, </w:t>
      </w:r>
      <w:r w:rsidRPr="0020166D">
        <w:rPr>
          <w:rFonts w:ascii="Arial" w:hAnsi="Arial" w:cs="Arial"/>
          <w:i/>
          <w:iCs/>
          <w:color w:val="222222"/>
          <w:shd w:val="clear" w:color="auto" w:fill="FFFFFF"/>
        </w:rPr>
        <w:t>52</w:t>
      </w:r>
      <w:r w:rsidRPr="0020166D">
        <w:rPr>
          <w:rFonts w:ascii="Arial" w:hAnsi="Arial" w:cs="Arial"/>
          <w:color w:val="222222"/>
          <w:shd w:val="clear" w:color="auto" w:fill="FFFFFF"/>
        </w:rPr>
        <w:t>(10), pp.879-883.</w:t>
      </w:r>
    </w:p>
    <w:p w14:paraId="67684E6D" w14:textId="77777777" w:rsidR="0020166D" w:rsidRPr="002E6A78" w:rsidRDefault="0020166D" w:rsidP="002E6A78"/>
    <w:sectPr w:rsidR="0020166D" w:rsidRPr="002E6A78" w:rsidSect="00BC3960">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64B41" w14:textId="77777777" w:rsidR="006D5032" w:rsidRDefault="006D5032">
      <w:pPr>
        <w:spacing w:after="0" w:line="240" w:lineRule="auto"/>
      </w:pPr>
      <w:r>
        <w:separator/>
      </w:r>
    </w:p>
  </w:endnote>
  <w:endnote w:type="continuationSeparator" w:id="0">
    <w:p w14:paraId="37705437" w14:textId="77777777" w:rsidR="006D5032" w:rsidRDefault="006D5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383219"/>
      <w:docPartObj>
        <w:docPartGallery w:val="Page Numbers (Bottom of Page)"/>
        <w:docPartUnique/>
      </w:docPartObj>
    </w:sdtPr>
    <w:sdtEndPr>
      <w:rPr>
        <w:color w:val="7F7F7F" w:themeColor="background1" w:themeShade="7F"/>
        <w:spacing w:val="60"/>
      </w:rPr>
    </w:sdtEndPr>
    <w:sdtContent>
      <w:p w14:paraId="41198E49" w14:textId="1BD44B30" w:rsidR="003D7B67" w:rsidRDefault="003D7B6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773FED" w14:textId="77777777" w:rsidR="00BC3960" w:rsidRDefault="00BC3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B3ED5" w14:textId="77777777" w:rsidR="006D5032" w:rsidRDefault="006D5032">
      <w:pPr>
        <w:spacing w:after="0" w:line="240" w:lineRule="auto"/>
      </w:pPr>
      <w:r>
        <w:separator/>
      </w:r>
    </w:p>
  </w:footnote>
  <w:footnote w:type="continuationSeparator" w:id="0">
    <w:p w14:paraId="57141194" w14:textId="77777777" w:rsidR="006D5032" w:rsidRDefault="006D5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504AA"/>
    <w:multiLevelType w:val="hybridMultilevel"/>
    <w:tmpl w:val="3B58069C"/>
    <w:lvl w:ilvl="0" w:tplc="6F021166">
      <w:start w:val="1"/>
      <w:numFmt w:val="bullet"/>
      <w:lvlText w:val=""/>
      <w:lvlJc w:val="left"/>
      <w:pPr>
        <w:ind w:left="720" w:hanging="360"/>
      </w:pPr>
      <w:rPr>
        <w:rFonts w:ascii="Symbol" w:hAnsi="Symbol" w:hint="default"/>
      </w:rPr>
    </w:lvl>
    <w:lvl w:ilvl="1" w:tplc="F1E0BA84" w:tentative="1">
      <w:start w:val="1"/>
      <w:numFmt w:val="bullet"/>
      <w:lvlText w:val="o"/>
      <w:lvlJc w:val="left"/>
      <w:pPr>
        <w:ind w:left="1440" w:hanging="360"/>
      </w:pPr>
      <w:rPr>
        <w:rFonts w:ascii="Courier New" w:hAnsi="Courier New" w:cs="Courier New" w:hint="default"/>
      </w:rPr>
    </w:lvl>
    <w:lvl w:ilvl="2" w:tplc="E90E4B5A" w:tentative="1">
      <w:start w:val="1"/>
      <w:numFmt w:val="bullet"/>
      <w:lvlText w:val=""/>
      <w:lvlJc w:val="left"/>
      <w:pPr>
        <w:ind w:left="2160" w:hanging="360"/>
      </w:pPr>
      <w:rPr>
        <w:rFonts w:ascii="Wingdings" w:hAnsi="Wingdings" w:hint="default"/>
      </w:rPr>
    </w:lvl>
    <w:lvl w:ilvl="3" w:tplc="0DACFD00" w:tentative="1">
      <w:start w:val="1"/>
      <w:numFmt w:val="bullet"/>
      <w:lvlText w:val=""/>
      <w:lvlJc w:val="left"/>
      <w:pPr>
        <w:ind w:left="2880" w:hanging="360"/>
      </w:pPr>
      <w:rPr>
        <w:rFonts w:ascii="Symbol" w:hAnsi="Symbol" w:hint="default"/>
      </w:rPr>
    </w:lvl>
    <w:lvl w:ilvl="4" w:tplc="9E105320" w:tentative="1">
      <w:start w:val="1"/>
      <w:numFmt w:val="bullet"/>
      <w:lvlText w:val="o"/>
      <w:lvlJc w:val="left"/>
      <w:pPr>
        <w:ind w:left="3600" w:hanging="360"/>
      </w:pPr>
      <w:rPr>
        <w:rFonts w:ascii="Courier New" w:hAnsi="Courier New" w:cs="Courier New" w:hint="default"/>
      </w:rPr>
    </w:lvl>
    <w:lvl w:ilvl="5" w:tplc="465EDEAA" w:tentative="1">
      <w:start w:val="1"/>
      <w:numFmt w:val="bullet"/>
      <w:lvlText w:val=""/>
      <w:lvlJc w:val="left"/>
      <w:pPr>
        <w:ind w:left="4320" w:hanging="360"/>
      </w:pPr>
      <w:rPr>
        <w:rFonts w:ascii="Wingdings" w:hAnsi="Wingdings" w:hint="default"/>
      </w:rPr>
    </w:lvl>
    <w:lvl w:ilvl="6" w:tplc="B52ABD76" w:tentative="1">
      <w:start w:val="1"/>
      <w:numFmt w:val="bullet"/>
      <w:lvlText w:val=""/>
      <w:lvlJc w:val="left"/>
      <w:pPr>
        <w:ind w:left="5040" w:hanging="360"/>
      </w:pPr>
      <w:rPr>
        <w:rFonts w:ascii="Symbol" w:hAnsi="Symbol" w:hint="default"/>
      </w:rPr>
    </w:lvl>
    <w:lvl w:ilvl="7" w:tplc="DEB0C542" w:tentative="1">
      <w:start w:val="1"/>
      <w:numFmt w:val="bullet"/>
      <w:lvlText w:val="o"/>
      <w:lvlJc w:val="left"/>
      <w:pPr>
        <w:ind w:left="5760" w:hanging="360"/>
      </w:pPr>
      <w:rPr>
        <w:rFonts w:ascii="Courier New" w:hAnsi="Courier New" w:cs="Courier New" w:hint="default"/>
      </w:rPr>
    </w:lvl>
    <w:lvl w:ilvl="8" w:tplc="2AFEB6B2" w:tentative="1">
      <w:start w:val="1"/>
      <w:numFmt w:val="bullet"/>
      <w:lvlText w:val=""/>
      <w:lvlJc w:val="left"/>
      <w:pPr>
        <w:ind w:left="6480" w:hanging="360"/>
      </w:pPr>
      <w:rPr>
        <w:rFonts w:ascii="Wingdings" w:hAnsi="Wingdings" w:hint="default"/>
      </w:rPr>
    </w:lvl>
  </w:abstractNum>
  <w:num w:numId="1" w16cid:durableId="1669868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678"/>
    <w:rsid w:val="00000234"/>
    <w:rsid w:val="000A1416"/>
    <w:rsid w:val="000B23E5"/>
    <w:rsid w:val="000C7CE8"/>
    <w:rsid w:val="000E5716"/>
    <w:rsid w:val="00114836"/>
    <w:rsid w:val="00162C89"/>
    <w:rsid w:val="0018447B"/>
    <w:rsid w:val="001E313B"/>
    <w:rsid w:val="0020166D"/>
    <w:rsid w:val="002A5BF1"/>
    <w:rsid w:val="002D0C90"/>
    <w:rsid w:val="002E6A78"/>
    <w:rsid w:val="00333ECD"/>
    <w:rsid w:val="00382016"/>
    <w:rsid w:val="003D7B67"/>
    <w:rsid w:val="0040120D"/>
    <w:rsid w:val="005C556C"/>
    <w:rsid w:val="0061575E"/>
    <w:rsid w:val="006D5032"/>
    <w:rsid w:val="00710C3C"/>
    <w:rsid w:val="007D693F"/>
    <w:rsid w:val="00850DD3"/>
    <w:rsid w:val="00866B57"/>
    <w:rsid w:val="008723EA"/>
    <w:rsid w:val="00886325"/>
    <w:rsid w:val="00947536"/>
    <w:rsid w:val="00983E75"/>
    <w:rsid w:val="009A3061"/>
    <w:rsid w:val="00BB700A"/>
    <w:rsid w:val="00BC3960"/>
    <w:rsid w:val="00C120CB"/>
    <w:rsid w:val="00C50111"/>
    <w:rsid w:val="00CC16FE"/>
    <w:rsid w:val="00D02F34"/>
    <w:rsid w:val="00D07732"/>
    <w:rsid w:val="00D230D6"/>
    <w:rsid w:val="00D67A5B"/>
    <w:rsid w:val="00D67DC3"/>
    <w:rsid w:val="00D73678"/>
    <w:rsid w:val="00D846A4"/>
    <w:rsid w:val="00DF7018"/>
    <w:rsid w:val="00E063C0"/>
    <w:rsid w:val="00E61871"/>
    <w:rsid w:val="00E87819"/>
    <w:rsid w:val="00FD438A"/>
    <w:rsid w:val="00FD54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C719E"/>
  <w15:docId w15:val="{D03570A3-7C5B-4370-8159-B40962D8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3C0"/>
  </w:style>
  <w:style w:type="paragraph" w:styleId="Heading1">
    <w:name w:val="heading 1"/>
    <w:basedOn w:val="Normal"/>
    <w:next w:val="Normal"/>
    <w:link w:val="Heading1Char"/>
    <w:uiPriority w:val="9"/>
    <w:qFormat/>
    <w:rsid w:val="004012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69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693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02F34"/>
    <w:pPr>
      <w:ind w:left="720"/>
      <w:contextualSpacing/>
    </w:pPr>
  </w:style>
  <w:style w:type="paragraph" w:styleId="BalloonText">
    <w:name w:val="Balloon Text"/>
    <w:basedOn w:val="Normal"/>
    <w:link w:val="BalloonTextChar"/>
    <w:uiPriority w:val="99"/>
    <w:semiHidden/>
    <w:unhideWhenUsed/>
    <w:rsid w:val="002E6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A78"/>
    <w:rPr>
      <w:rFonts w:ascii="Tahoma" w:hAnsi="Tahoma" w:cs="Tahoma"/>
      <w:sz w:val="16"/>
      <w:szCs w:val="16"/>
    </w:rPr>
  </w:style>
  <w:style w:type="paragraph" w:styleId="TOCHeading">
    <w:name w:val="TOC Heading"/>
    <w:basedOn w:val="Heading1"/>
    <w:next w:val="Normal"/>
    <w:uiPriority w:val="39"/>
    <w:semiHidden/>
    <w:unhideWhenUsed/>
    <w:qFormat/>
    <w:rsid w:val="00FD438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D438A"/>
    <w:pPr>
      <w:spacing w:after="100"/>
    </w:pPr>
  </w:style>
  <w:style w:type="paragraph" w:styleId="TOC2">
    <w:name w:val="toc 2"/>
    <w:basedOn w:val="Normal"/>
    <w:next w:val="Normal"/>
    <w:autoRedefine/>
    <w:uiPriority w:val="39"/>
    <w:unhideWhenUsed/>
    <w:rsid w:val="00FD438A"/>
    <w:pPr>
      <w:spacing w:after="100"/>
      <w:ind w:left="220"/>
    </w:pPr>
  </w:style>
  <w:style w:type="character" w:styleId="Hyperlink">
    <w:name w:val="Hyperlink"/>
    <w:basedOn w:val="DefaultParagraphFont"/>
    <w:uiPriority w:val="99"/>
    <w:unhideWhenUsed/>
    <w:rsid w:val="00FD438A"/>
    <w:rPr>
      <w:color w:val="0563C1" w:themeColor="hyperlink"/>
      <w:u w:val="single"/>
    </w:rPr>
  </w:style>
  <w:style w:type="paragraph" w:styleId="Header">
    <w:name w:val="header"/>
    <w:basedOn w:val="Normal"/>
    <w:link w:val="HeaderChar"/>
    <w:uiPriority w:val="99"/>
    <w:unhideWhenUsed/>
    <w:rsid w:val="00BC39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960"/>
  </w:style>
  <w:style w:type="paragraph" w:styleId="Footer">
    <w:name w:val="footer"/>
    <w:basedOn w:val="Normal"/>
    <w:link w:val="FooterChar"/>
    <w:uiPriority w:val="99"/>
    <w:unhideWhenUsed/>
    <w:rsid w:val="00BC39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43B77-B135-4B89-81EC-328886FAF7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2366</Words>
  <Characters>13491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Sudipa Pradhan</dc:creator>
  <cp:lastModifiedBy>Aisha Bibi (2122694)</cp:lastModifiedBy>
  <cp:revision>2</cp:revision>
  <dcterms:created xsi:type="dcterms:W3CDTF">2022-07-02T13:16:00Z</dcterms:created>
  <dcterms:modified xsi:type="dcterms:W3CDTF">2022-07-02T13:16:00Z</dcterms:modified>
</cp:coreProperties>
</file>