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rPr>
        <w:id w:val="-1312404042"/>
        <w:docPartObj>
          <w:docPartGallery w:val="Cover Pages"/>
          <w:docPartUnique/>
        </w:docPartObj>
      </w:sdtPr>
      <w:sdtEndPr>
        <w:rPr>
          <w:color w:val="auto"/>
        </w:rPr>
      </w:sdtEndPr>
      <w:sdtContent>
        <w:p w14:paraId="42863FA0" w14:textId="37DA9DC5" w:rsidR="00FE0955" w:rsidRDefault="00FE0955">
          <w:pPr>
            <w:pStyle w:val="NoSpacing"/>
            <w:spacing w:before="1540" w:after="240"/>
            <w:jc w:val="center"/>
            <w:rPr>
              <w:color w:val="4472C4" w:themeColor="accent1"/>
            </w:rPr>
          </w:pPr>
          <w:r>
            <w:rPr>
              <w:noProof/>
              <w:color w:val="4472C4" w:themeColor="accent1"/>
            </w:rPr>
            <w:drawing>
              <wp:inline distT="0" distB="0" distL="0" distR="0" wp14:anchorId="605BD292" wp14:editId="3DAA135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D75E4A35FE54F12A188F58FE68BE1D2"/>
            </w:placeholder>
            <w:dataBinding w:prefixMappings="xmlns:ns0='http://purl.org/dc/elements/1.1/' xmlns:ns1='http://schemas.openxmlformats.org/package/2006/metadata/core-properties' " w:xpath="/ns1:coreProperties[1]/ns0:title[1]" w:storeItemID="{6C3C8BC8-F283-45AE-878A-BAB7291924A1}"/>
            <w:text/>
          </w:sdtPr>
          <w:sdtEndPr/>
          <w:sdtContent>
            <w:p w14:paraId="3343B58B" w14:textId="3D7748DD" w:rsidR="00FE0955" w:rsidRDefault="006527A1">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6527A1">
                <w:rPr>
                  <w:rFonts w:asciiTheme="majorHAnsi" w:eastAsiaTheme="majorEastAsia" w:hAnsiTheme="majorHAnsi" w:cstheme="majorBidi"/>
                  <w:caps/>
                  <w:color w:val="4472C4" w:themeColor="accent1"/>
                  <w:sz w:val="72"/>
                  <w:szCs w:val="72"/>
                </w:rPr>
                <w:t>REFLECTIVE REVIEW OF LEARNING JOURNEY</w:t>
              </w:r>
            </w:p>
          </w:sdtContent>
        </w:sdt>
        <w:sdt>
          <w:sdtPr>
            <w:rPr>
              <w:color w:val="4472C4" w:themeColor="accent1"/>
              <w:sz w:val="28"/>
              <w:szCs w:val="28"/>
            </w:rPr>
            <w:alias w:val="Subtitle"/>
            <w:tag w:val=""/>
            <w:id w:val="328029620"/>
            <w:placeholder>
              <w:docPart w:val="6014E5E87F3E4E768FA30B5C200A140B"/>
            </w:placeholder>
            <w:dataBinding w:prefixMappings="xmlns:ns0='http://purl.org/dc/elements/1.1/' xmlns:ns1='http://schemas.openxmlformats.org/package/2006/metadata/core-properties' " w:xpath="/ns1:coreProperties[1]/ns0:subject[1]" w:storeItemID="{6C3C8BC8-F283-45AE-878A-BAB7291924A1}"/>
            <w:text/>
          </w:sdtPr>
          <w:sdtEndPr/>
          <w:sdtContent>
            <w:p w14:paraId="479855DC" w14:textId="112CB4C8" w:rsidR="00FE0955" w:rsidRDefault="006527A1">
              <w:pPr>
                <w:pStyle w:val="NoSpacing"/>
                <w:jc w:val="center"/>
                <w:rPr>
                  <w:color w:val="4472C4" w:themeColor="accent1"/>
                  <w:sz w:val="28"/>
                  <w:szCs w:val="28"/>
                </w:rPr>
              </w:pPr>
              <w:r w:rsidRPr="006527A1">
                <w:rPr>
                  <w:color w:val="4472C4" w:themeColor="accent1"/>
                  <w:sz w:val="28"/>
                  <w:szCs w:val="28"/>
                </w:rPr>
                <w:t>Professional Career Development/BMSW4005</w:t>
              </w:r>
            </w:p>
          </w:sdtContent>
        </w:sdt>
        <w:p w14:paraId="3A22B3E3" w14:textId="77777777" w:rsidR="00FE0955" w:rsidRDefault="00FE0955">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40B4C473" wp14:editId="71E1536E">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15T00:00:00Z">
                                    <w:dateFormat w:val="MMMM d, yyyy"/>
                                    <w:lid w:val="en-US"/>
                                    <w:storeMappedDataAs w:val="dateTime"/>
                                    <w:calendar w:val="gregorian"/>
                                  </w:date>
                                </w:sdtPr>
                                <w:sdtEndPr/>
                                <w:sdtContent>
                                  <w:p w14:paraId="73E52DAF" w14:textId="3E2A84F0" w:rsidR="00FE0955" w:rsidRDefault="006527A1">
                                    <w:pPr>
                                      <w:pStyle w:val="NoSpacing"/>
                                      <w:spacing w:after="40"/>
                                      <w:jc w:val="center"/>
                                      <w:rPr>
                                        <w:caps/>
                                        <w:color w:val="4472C4" w:themeColor="accent1"/>
                                        <w:sz w:val="28"/>
                                        <w:szCs w:val="28"/>
                                      </w:rPr>
                                    </w:pPr>
                                    <w:r>
                                      <w:rPr>
                                        <w:caps/>
                                        <w:color w:val="4472C4" w:themeColor="accent1"/>
                                        <w:sz w:val="28"/>
                                        <w:szCs w:val="28"/>
                                      </w:rPr>
                                      <w:t>November 15, 2019</w:t>
                                    </w:r>
                                  </w:p>
                                </w:sdtContent>
                              </w:sdt>
                              <w:p w14:paraId="3A168644" w14:textId="0075B1C0" w:rsidR="00FE0955" w:rsidRDefault="008214D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527A1">
                                      <w:rPr>
                                        <w:caps/>
                                        <w:color w:val="4472C4" w:themeColor="accent1"/>
                                      </w:rPr>
                                      <w:t>ISPAS CRISTINA</w:t>
                                    </w:r>
                                  </w:sdtContent>
                                </w:sdt>
                              </w:p>
                              <w:p w14:paraId="0D29A391" w14:textId="30F1297A" w:rsidR="00FE0955" w:rsidRDefault="008214D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527A1">
                                      <w:rPr>
                                        <w:color w:val="4472C4" w:themeColor="accent1"/>
                                      </w:rPr>
                                      <w:t>1905821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0B4C473"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11-15T00:00:00Z">
                              <w:dateFormat w:val="MMMM d, yyyy"/>
                              <w:lid w:val="en-US"/>
                              <w:storeMappedDataAs w:val="dateTime"/>
                              <w:calendar w:val="gregorian"/>
                            </w:date>
                          </w:sdtPr>
                          <w:sdtEndPr/>
                          <w:sdtContent>
                            <w:p w14:paraId="73E52DAF" w14:textId="3E2A84F0" w:rsidR="00FE0955" w:rsidRDefault="006527A1">
                              <w:pPr>
                                <w:pStyle w:val="NoSpacing"/>
                                <w:spacing w:after="40"/>
                                <w:jc w:val="center"/>
                                <w:rPr>
                                  <w:caps/>
                                  <w:color w:val="4472C4" w:themeColor="accent1"/>
                                  <w:sz w:val="28"/>
                                  <w:szCs w:val="28"/>
                                </w:rPr>
                              </w:pPr>
                              <w:r>
                                <w:rPr>
                                  <w:caps/>
                                  <w:color w:val="4472C4" w:themeColor="accent1"/>
                                  <w:sz w:val="28"/>
                                  <w:szCs w:val="28"/>
                                </w:rPr>
                                <w:t>November 15, 2019</w:t>
                              </w:r>
                            </w:p>
                          </w:sdtContent>
                        </w:sdt>
                        <w:p w14:paraId="3A168644" w14:textId="0075B1C0" w:rsidR="00FE0955" w:rsidRDefault="008214DA">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6527A1">
                                <w:rPr>
                                  <w:caps/>
                                  <w:color w:val="4472C4" w:themeColor="accent1"/>
                                </w:rPr>
                                <w:t>ISPAS CRISTINA</w:t>
                              </w:r>
                            </w:sdtContent>
                          </w:sdt>
                        </w:p>
                        <w:p w14:paraId="0D29A391" w14:textId="30F1297A" w:rsidR="00FE0955" w:rsidRDefault="008214DA">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6527A1">
                                <w:rPr>
                                  <w:color w:val="4472C4" w:themeColor="accent1"/>
                                </w:rPr>
                                <w:t>1905821</w:t>
                              </w:r>
                            </w:sdtContent>
                          </w:sdt>
                        </w:p>
                      </w:txbxContent>
                    </v:textbox>
                    <w10:wrap anchorx="margin" anchory="page"/>
                  </v:shape>
                </w:pict>
              </mc:Fallback>
            </mc:AlternateContent>
          </w:r>
          <w:r>
            <w:rPr>
              <w:noProof/>
              <w:color w:val="4472C4" w:themeColor="accent1"/>
            </w:rPr>
            <w:drawing>
              <wp:inline distT="0" distB="0" distL="0" distR="0" wp14:anchorId="6C4A9320" wp14:editId="03FB2F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F06AAC" w14:textId="66FE841E" w:rsidR="00FE0955" w:rsidRDefault="00FE0955">
          <w:r>
            <w:br w:type="page"/>
          </w:r>
        </w:p>
      </w:sdtContent>
    </w:sdt>
    <w:p w14:paraId="6A9120C4" w14:textId="77777777" w:rsidR="001539DC" w:rsidRDefault="001539DC" w:rsidP="006E7173">
      <w:pPr>
        <w:pStyle w:val="Heading2"/>
      </w:pPr>
    </w:p>
    <w:sdt>
      <w:sdtPr>
        <w:rPr>
          <w:rFonts w:asciiTheme="minorHAnsi" w:eastAsiaTheme="minorHAnsi" w:hAnsiTheme="minorHAnsi" w:cstheme="minorBidi"/>
          <w:color w:val="auto"/>
          <w:sz w:val="22"/>
          <w:szCs w:val="22"/>
        </w:rPr>
        <w:id w:val="-560248826"/>
        <w:docPartObj>
          <w:docPartGallery w:val="Table of Contents"/>
          <w:docPartUnique/>
        </w:docPartObj>
      </w:sdtPr>
      <w:sdtEndPr>
        <w:rPr>
          <w:b/>
          <w:bCs/>
          <w:noProof/>
        </w:rPr>
      </w:sdtEndPr>
      <w:sdtContent>
        <w:p w14:paraId="4909EDFD" w14:textId="12144FD9" w:rsidR="00FE0955" w:rsidRDefault="00FE0955">
          <w:pPr>
            <w:pStyle w:val="TOCHeading"/>
          </w:pPr>
          <w:r>
            <w:t>Contents</w:t>
          </w:r>
        </w:p>
        <w:p w14:paraId="3CB4E4A0" w14:textId="5C51ED5A" w:rsidR="00454D94" w:rsidRDefault="00FE0955">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24667348" w:history="1">
            <w:r w:rsidR="00454D94" w:rsidRPr="006B3E40">
              <w:rPr>
                <w:rStyle w:val="Hyperlink"/>
                <w:b/>
                <w:bCs/>
                <w:i/>
                <w:iCs/>
                <w:noProof/>
              </w:rPr>
              <w:t>PART 1</w:t>
            </w:r>
            <w:r w:rsidR="00454D94">
              <w:rPr>
                <w:noProof/>
                <w:webHidden/>
              </w:rPr>
              <w:tab/>
            </w:r>
            <w:r w:rsidR="00454D94">
              <w:rPr>
                <w:noProof/>
                <w:webHidden/>
              </w:rPr>
              <w:fldChar w:fldCharType="begin"/>
            </w:r>
            <w:r w:rsidR="00454D94">
              <w:rPr>
                <w:noProof/>
                <w:webHidden/>
              </w:rPr>
              <w:instrText xml:space="preserve"> PAGEREF _Toc24667348 \h </w:instrText>
            </w:r>
            <w:r w:rsidR="00454D94">
              <w:rPr>
                <w:noProof/>
                <w:webHidden/>
              </w:rPr>
            </w:r>
            <w:r w:rsidR="00454D94">
              <w:rPr>
                <w:noProof/>
                <w:webHidden/>
              </w:rPr>
              <w:fldChar w:fldCharType="separate"/>
            </w:r>
            <w:r w:rsidR="00646C9F">
              <w:rPr>
                <w:noProof/>
                <w:webHidden/>
              </w:rPr>
              <w:t>2</w:t>
            </w:r>
            <w:r w:rsidR="00454D94">
              <w:rPr>
                <w:noProof/>
                <w:webHidden/>
              </w:rPr>
              <w:fldChar w:fldCharType="end"/>
            </w:r>
          </w:hyperlink>
        </w:p>
        <w:p w14:paraId="02B3A2DF" w14:textId="27E24B05" w:rsidR="00454D94" w:rsidRDefault="008214DA">
          <w:pPr>
            <w:pStyle w:val="TOC2"/>
            <w:tabs>
              <w:tab w:val="left" w:pos="880"/>
              <w:tab w:val="right" w:leader="dot" w:pos="9350"/>
            </w:tabs>
            <w:rPr>
              <w:rFonts w:eastAsiaTheme="minorEastAsia"/>
              <w:noProof/>
            </w:rPr>
          </w:pPr>
          <w:hyperlink w:anchor="_Toc24667349" w:history="1">
            <w:r w:rsidR="00454D94" w:rsidRPr="006B3E40">
              <w:rPr>
                <w:rStyle w:val="Hyperlink"/>
                <w:rFonts w:ascii="Arial Nova" w:hAnsi="Arial Nova"/>
                <w:noProof/>
              </w:rPr>
              <w:t>1.1</w:t>
            </w:r>
            <w:r w:rsidR="00454D94">
              <w:rPr>
                <w:rFonts w:eastAsiaTheme="minorEastAsia"/>
                <w:noProof/>
              </w:rPr>
              <w:tab/>
            </w:r>
            <w:r w:rsidR="00454D94" w:rsidRPr="006B3E40">
              <w:rPr>
                <w:rStyle w:val="Hyperlink"/>
                <w:rFonts w:ascii="Arial Nova" w:hAnsi="Arial Nova"/>
                <w:noProof/>
              </w:rPr>
              <w:t>Introduction</w:t>
            </w:r>
            <w:r w:rsidR="00454D94">
              <w:rPr>
                <w:noProof/>
                <w:webHidden/>
              </w:rPr>
              <w:tab/>
            </w:r>
            <w:r w:rsidR="00454D94">
              <w:rPr>
                <w:noProof/>
                <w:webHidden/>
              </w:rPr>
              <w:fldChar w:fldCharType="begin"/>
            </w:r>
            <w:r w:rsidR="00454D94">
              <w:rPr>
                <w:noProof/>
                <w:webHidden/>
              </w:rPr>
              <w:instrText xml:space="preserve"> PAGEREF _Toc24667349 \h </w:instrText>
            </w:r>
            <w:r w:rsidR="00454D94">
              <w:rPr>
                <w:noProof/>
                <w:webHidden/>
              </w:rPr>
            </w:r>
            <w:r w:rsidR="00454D94">
              <w:rPr>
                <w:noProof/>
                <w:webHidden/>
              </w:rPr>
              <w:fldChar w:fldCharType="separate"/>
            </w:r>
            <w:r w:rsidR="00646C9F">
              <w:rPr>
                <w:noProof/>
                <w:webHidden/>
              </w:rPr>
              <w:t>2</w:t>
            </w:r>
            <w:r w:rsidR="00454D94">
              <w:rPr>
                <w:noProof/>
                <w:webHidden/>
              </w:rPr>
              <w:fldChar w:fldCharType="end"/>
            </w:r>
          </w:hyperlink>
        </w:p>
        <w:p w14:paraId="407C0932" w14:textId="49BBE382" w:rsidR="00454D94" w:rsidRDefault="008214DA">
          <w:pPr>
            <w:pStyle w:val="TOC3"/>
            <w:tabs>
              <w:tab w:val="right" w:leader="dot" w:pos="9350"/>
            </w:tabs>
            <w:rPr>
              <w:rFonts w:eastAsiaTheme="minorEastAsia"/>
              <w:noProof/>
            </w:rPr>
          </w:pPr>
          <w:hyperlink w:anchor="_Toc24667350" w:history="1">
            <w:r w:rsidR="00454D94" w:rsidRPr="006B3E40">
              <w:rPr>
                <w:rStyle w:val="Hyperlink"/>
                <w:noProof/>
              </w:rPr>
              <w:t>1.2. Self-awareness</w:t>
            </w:r>
            <w:r w:rsidR="00454D94">
              <w:rPr>
                <w:noProof/>
                <w:webHidden/>
              </w:rPr>
              <w:tab/>
            </w:r>
            <w:r w:rsidR="00454D94">
              <w:rPr>
                <w:noProof/>
                <w:webHidden/>
              </w:rPr>
              <w:fldChar w:fldCharType="begin"/>
            </w:r>
            <w:r w:rsidR="00454D94">
              <w:rPr>
                <w:noProof/>
                <w:webHidden/>
              </w:rPr>
              <w:instrText xml:space="preserve"> PAGEREF _Toc24667350 \h </w:instrText>
            </w:r>
            <w:r w:rsidR="00454D94">
              <w:rPr>
                <w:noProof/>
                <w:webHidden/>
              </w:rPr>
            </w:r>
            <w:r w:rsidR="00454D94">
              <w:rPr>
                <w:noProof/>
                <w:webHidden/>
              </w:rPr>
              <w:fldChar w:fldCharType="separate"/>
            </w:r>
            <w:r w:rsidR="00646C9F">
              <w:rPr>
                <w:noProof/>
                <w:webHidden/>
              </w:rPr>
              <w:t>3</w:t>
            </w:r>
            <w:r w:rsidR="00454D94">
              <w:rPr>
                <w:noProof/>
                <w:webHidden/>
              </w:rPr>
              <w:fldChar w:fldCharType="end"/>
            </w:r>
          </w:hyperlink>
        </w:p>
        <w:p w14:paraId="7179A83E" w14:textId="385DB2CF" w:rsidR="00454D94" w:rsidRDefault="008214DA">
          <w:pPr>
            <w:pStyle w:val="TOC1"/>
            <w:tabs>
              <w:tab w:val="right" w:leader="dot" w:pos="9350"/>
            </w:tabs>
            <w:rPr>
              <w:rFonts w:eastAsiaTheme="minorEastAsia"/>
              <w:noProof/>
            </w:rPr>
          </w:pPr>
          <w:hyperlink w:anchor="_Toc24667351" w:history="1">
            <w:r w:rsidR="00454D94" w:rsidRPr="006B3E40">
              <w:rPr>
                <w:rStyle w:val="Hyperlink"/>
                <w:b/>
                <w:bCs/>
                <w:noProof/>
              </w:rPr>
              <w:t>Main findings</w:t>
            </w:r>
            <w:r w:rsidR="00454D94">
              <w:rPr>
                <w:noProof/>
                <w:webHidden/>
              </w:rPr>
              <w:tab/>
            </w:r>
            <w:r w:rsidR="00454D94">
              <w:rPr>
                <w:noProof/>
                <w:webHidden/>
              </w:rPr>
              <w:fldChar w:fldCharType="begin"/>
            </w:r>
            <w:r w:rsidR="00454D94">
              <w:rPr>
                <w:noProof/>
                <w:webHidden/>
              </w:rPr>
              <w:instrText xml:space="preserve"> PAGEREF _Toc24667351 \h </w:instrText>
            </w:r>
            <w:r w:rsidR="00454D94">
              <w:rPr>
                <w:noProof/>
                <w:webHidden/>
              </w:rPr>
            </w:r>
            <w:r w:rsidR="00454D94">
              <w:rPr>
                <w:noProof/>
                <w:webHidden/>
              </w:rPr>
              <w:fldChar w:fldCharType="separate"/>
            </w:r>
            <w:r w:rsidR="00646C9F">
              <w:rPr>
                <w:noProof/>
                <w:webHidden/>
              </w:rPr>
              <w:t>4</w:t>
            </w:r>
            <w:r w:rsidR="00454D94">
              <w:rPr>
                <w:noProof/>
                <w:webHidden/>
              </w:rPr>
              <w:fldChar w:fldCharType="end"/>
            </w:r>
          </w:hyperlink>
        </w:p>
        <w:p w14:paraId="633844A3" w14:textId="377808CD" w:rsidR="00454D94" w:rsidRDefault="008214DA">
          <w:pPr>
            <w:pStyle w:val="TOC2"/>
            <w:tabs>
              <w:tab w:val="right" w:leader="dot" w:pos="9350"/>
            </w:tabs>
            <w:rPr>
              <w:rFonts w:eastAsiaTheme="minorEastAsia"/>
              <w:noProof/>
            </w:rPr>
          </w:pPr>
          <w:hyperlink w:anchor="_Toc24667352" w:history="1">
            <w:r w:rsidR="00454D94" w:rsidRPr="006B3E40">
              <w:rPr>
                <w:rStyle w:val="Hyperlink"/>
                <w:noProof/>
              </w:rPr>
              <w:t>1.3. SWOT analyses</w:t>
            </w:r>
            <w:r w:rsidR="00454D94">
              <w:rPr>
                <w:noProof/>
                <w:webHidden/>
              </w:rPr>
              <w:tab/>
            </w:r>
            <w:r w:rsidR="00454D94">
              <w:rPr>
                <w:noProof/>
                <w:webHidden/>
              </w:rPr>
              <w:fldChar w:fldCharType="begin"/>
            </w:r>
            <w:r w:rsidR="00454D94">
              <w:rPr>
                <w:noProof/>
                <w:webHidden/>
              </w:rPr>
              <w:instrText xml:space="preserve"> PAGEREF _Toc24667352 \h </w:instrText>
            </w:r>
            <w:r w:rsidR="00454D94">
              <w:rPr>
                <w:noProof/>
                <w:webHidden/>
              </w:rPr>
            </w:r>
            <w:r w:rsidR="00454D94">
              <w:rPr>
                <w:noProof/>
                <w:webHidden/>
              </w:rPr>
              <w:fldChar w:fldCharType="separate"/>
            </w:r>
            <w:r w:rsidR="00646C9F">
              <w:rPr>
                <w:noProof/>
                <w:webHidden/>
              </w:rPr>
              <w:t>4</w:t>
            </w:r>
            <w:r w:rsidR="00454D94">
              <w:rPr>
                <w:noProof/>
                <w:webHidden/>
              </w:rPr>
              <w:fldChar w:fldCharType="end"/>
            </w:r>
          </w:hyperlink>
        </w:p>
        <w:p w14:paraId="00AE13A2" w14:textId="1104CBAC" w:rsidR="00454D94" w:rsidRDefault="008214DA">
          <w:pPr>
            <w:pStyle w:val="TOC3"/>
            <w:tabs>
              <w:tab w:val="right" w:leader="dot" w:pos="9350"/>
            </w:tabs>
            <w:rPr>
              <w:rFonts w:eastAsiaTheme="minorEastAsia"/>
              <w:noProof/>
            </w:rPr>
          </w:pPr>
          <w:hyperlink w:anchor="_Toc24667353" w:history="1">
            <w:r w:rsidR="00454D94" w:rsidRPr="006B3E40">
              <w:rPr>
                <w:rStyle w:val="Hyperlink"/>
                <w:noProof/>
              </w:rPr>
              <w:t>1.3.1 STRENGHTS</w:t>
            </w:r>
            <w:r w:rsidR="00454D94">
              <w:rPr>
                <w:noProof/>
                <w:webHidden/>
              </w:rPr>
              <w:tab/>
            </w:r>
            <w:r w:rsidR="00454D94">
              <w:rPr>
                <w:noProof/>
                <w:webHidden/>
              </w:rPr>
              <w:fldChar w:fldCharType="begin"/>
            </w:r>
            <w:r w:rsidR="00454D94">
              <w:rPr>
                <w:noProof/>
                <w:webHidden/>
              </w:rPr>
              <w:instrText xml:space="preserve"> PAGEREF _Toc24667353 \h </w:instrText>
            </w:r>
            <w:r w:rsidR="00454D94">
              <w:rPr>
                <w:noProof/>
                <w:webHidden/>
              </w:rPr>
            </w:r>
            <w:r w:rsidR="00454D94">
              <w:rPr>
                <w:noProof/>
                <w:webHidden/>
              </w:rPr>
              <w:fldChar w:fldCharType="separate"/>
            </w:r>
            <w:r w:rsidR="00646C9F">
              <w:rPr>
                <w:noProof/>
                <w:webHidden/>
              </w:rPr>
              <w:t>5</w:t>
            </w:r>
            <w:r w:rsidR="00454D94">
              <w:rPr>
                <w:noProof/>
                <w:webHidden/>
              </w:rPr>
              <w:fldChar w:fldCharType="end"/>
            </w:r>
          </w:hyperlink>
        </w:p>
        <w:p w14:paraId="3133EF57" w14:textId="0D841BD9" w:rsidR="00454D94" w:rsidRDefault="008214DA">
          <w:pPr>
            <w:pStyle w:val="TOC3"/>
            <w:tabs>
              <w:tab w:val="right" w:leader="dot" w:pos="9350"/>
            </w:tabs>
            <w:rPr>
              <w:rFonts w:eastAsiaTheme="minorEastAsia"/>
              <w:noProof/>
            </w:rPr>
          </w:pPr>
          <w:hyperlink w:anchor="_Toc24667354" w:history="1">
            <w:r w:rsidR="00454D94" w:rsidRPr="006B3E40">
              <w:rPr>
                <w:rStyle w:val="Hyperlink"/>
                <w:noProof/>
              </w:rPr>
              <w:t>1.3.2. WEAKNESSES</w:t>
            </w:r>
            <w:r w:rsidR="00454D94">
              <w:rPr>
                <w:noProof/>
                <w:webHidden/>
              </w:rPr>
              <w:tab/>
            </w:r>
            <w:r w:rsidR="00454D94">
              <w:rPr>
                <w:noProof/>
                <w:webHidden/>
              </w:rPr>
              <w:fldChar w:fldCharType="begin"/>
            </w:r>
            <w:r w:rsidR="00454D94">
              <w:rPr>
                <w:noProof/>
                <w:webHidden/>
              </w:rPr>
              <w:instrText xml:space="preserve"> PAGEREF _Toc24667354 \h </w:instrText>
            </w:r>
            <w:r w:rsidR="00454D94">
              <w:rPr>
                <w:noProof/>
                <w:webHidden/>
              </w:rPr>
            </w:r>
            <w:r w:rsidR="00454D94">
              <w:rPr>
                <w:noProof/>
                <w:webHidden/>
              </w:rPr>
              <w:fldChar w:fldCharType="separate"/>
            </w:r>
            <w:r w:rsidR="00646C9F">
              <w:rPr>
                <w:noProof/>
                <w:webHidden/>
              </w:rPr>
              <w:t>6</w:t>
            </w:r>
            <w:r w:rsidR="00454D94">
              <w:rPr>
                <w:noProof/>
                <w:webHidden/>
              </w:rPr>
              <w:fldChar w:fldCharType="end"/>
            </w:r>
          </w:hyperlink>
        </w:p>
        <w:p w14:paraId="3071AD02" w14:textId="7B1F39C8" w:rsidR="00454D94" w:rsidRDefault="008214DA">
          <w:pPr>
            <w:pStyle w:val="TOC3"/>
            <w:tabs>
              <w:tab w:val="right" w:leader="dot" w:pos="9350"/>
            </w:tabs>
            <w:rPr>
              <w:rFonts w:eastAsiaTheme="minorEastAsia"/>
              <w:noProof/>
            </w:rPr>
          </w:pPr>
          <w:hyperlink w:anchor="_Toc24667355" w:history="1">
            <w:r w:rsidR="00454D94" w:rsidRPr="006B3E40">
              <w:rPr>
                <w:rStyle w:val="Hyperlink"/>
                <w:noProof/>
              </w:rPr>
              <w:t>1.3.3. OPPORTUNITY</w:t>
            </w:r>
            <w:r w:rsidR="00454D94">
              <w:rPr>
                <w:noProof/>
                <w:webHidden/>
              </w:rPr>
              <w:tab/>
            </w:r>
            <w:r w:rsidR="00454D94">
              <w:rPr>
                <w:noProof/>
                <w:webHidden/>
              </w:rPr>
              <w:fldChar w:fldCharType="begin"/>
            </w:r>
            <w:r w:rsidR="00454D94">
              <w:rPr>
                <w:noProof/>
                <w:webHidden/>
              </w:rPr>
              <w:instrText xml:space="preserve"> PAGEREF _Toc24667355 \h </w:instrText>
            </w:r>
            <w:r w:rsidR="00454D94">
              <w:rPr>
                <w:noProof/>
                <w:webHidden/>
              </w:rPr>
            </w:r>
            <w:r w:rsidR="00454D94">
              <w:rPr>
                <w:noProof/>
                <w:webHidden/>
              </w:rPr>
              <w:fldChar w:fldCharType="separate"/>
            </w:r>
            <w:r w:rsidR="00646C9F">
              <w:rPr>
                <w:noProof/>
                <w:webHidden/>
              </w:rPr>
              <w:t>7</w:t>
            </w:r>
            <w:r w:rsidR="00454D94">
              <w:rPr>
                <w:noProof/>
                <w:webHidden/>
              </w:rPr>
              <w:fldChar w:fldCharType="end"/>
            </w:r>
          </w:hyperlink>
        </w:p>
        <w:p w14:paraId="1406E0E3" w14:textId="1932CE42" w:rsidR="00454D94" w:rsidRDefault="008214DA">
          <w:pPr>
            <w:pStyle w:val="TOC3"/>
            <w:tabs>
              <w:tab w:val="right" w:leader="dot" w:pos="9350"/>
            </w:tabs>
            <w:rPr>
              <w:rFonts w:eastAsiaTheme="minorEastAsia"/>
              <w:noProof/>
            </w:rPr>
          </w:pPr>
          <w:hyperlink w:anchor="_Toc24667356" w:history="1">
            <w:r w:rsidR="00454D94" w:rsidRPr="006B3E40">
              <w:rPr>
                <w:rStyle w:val="Hyperlink"/>
                <w:noProof/>
              </w:rPr>
              <w:t>1.3.4. THREATS</w:t>
            </w:r>
            <w:r w:rsidR="00454D94">
              <w:rPr>
                <w:noProof/>
                <w:webHidden/>
              </w:rPr>
              <w:tab/>
            </w:r>
            <w:r w:rsidR="00454D94">
              <w:rPr>
                <w:noProof/>
                <w:webHidden/>
              </w:rPr>
              <w:fldChar w:fldCharType="begin"/>
            </w:r>
            <w:r w:rsidR="00454D94">
              <w:rPr>
                <w:noProof/>
                <w:webHidden/>
              </w:rPr>
              <w:instrText xml:space="preserve"> PAGEREF _Toc24667356 \h </w:instrText>
            </w:r>
            <w:r w:rsidR="00454D94">
              <w:rPr>
                <w:noProof/>
                <w:webHidden/>
              </w:rPr>
            </w:r>
            <w:r w:rsidR="00454D94">
              <w:rPr>
                <w:noProof/>
                <w:webHidden/>
              </w:rPr>
              <w:fldChar w:fldCharType="separate"/>
            </w:r>
            <w:r w:rsidR="00646C9F">
              <w:rPr>
                <w:noProof/>
                <w:webHidden/>
              </w:rPr>
              <w:t>8</w:t>
            </w:r>
            <w:r w:rsidR="00454D94">
              <w:rPr>
                <w:noProof/>
                <w:webHidden/>
              </w:rPr>
              <w:fldChar w:fldCharType="end"/>
            </w:r>
          </w:hyperlink>
        </w:p>
        <w:p w14:paraId="66EE144E" w14:textId="49385281" w:rsidR="00454D94" w:rsidRDefault="008214DA">
          <w:pPr>
            <w:pStyle w:val="TOC2"/>
            <w:tabs>
              <w:tab w:val="right" w:leader="dot" w:pos="9350"/>
            </w:tabs>
            <w:rPr>
              <w:rFonts w:eastAsiaTheme="minorEastAsia"/>
              <w:noProof/>
            </w:rPr>
          </w:pPr>
          <w:hyperlink w:anchor="_Toc24667357" w:history="1">
            <w:r w:rsidR="00454D94" w:rsidRPr="006B3E40">
              <w:rPr>
                <w:rStyle w:val="Hyperlink"/>
                <w:noProof/>
              </w:rPr>
              <w:t>1.4. LEARNING STYLE</w:t>
            </w:r>
            <w:r w:rsidR="00454D94">
              <w:rPr>
                <w:noProof/>
                <w:webHidden/>
              </w:rPr>
              <w:tab/>
            </w:r>
            <w:r w:rsidR="00454D94">
              <w:rPr>
                <w:noProof/>
                <w:webHidden/>
              </w:rPr>
              <w:fldChar w:fldCharType="begin"/>
            </w:r>
            <w:r w:rsidR="00454D94">
              <w:rPr>
                <w:noProof/>
                <w:webHidden/>
              </w:rPr>
              <w:instrText xml:space="preserve"> PAGEREF _Toc24667357 \h </w:instrText>
            </w:r>
            <w:r w:rsidR="00454D94">
              <w:rPr>
                <w:noProof/>
                <w:webHidden/>
              </w:rPr>
            </w:r>
            <w:r w:rsidR="00454D94">
              <w:rPr>
                <w:noProof/>
                <w:webHidden/>
              </w:rPr>
              <w:fldChar w:fldCharType="separate"/>
            </w:r>
            <w:r w:rsidR="00646C9F">
              <w:rPr>
                <w:noProof/>
                <w:webHidden/>
              </w:rPr>
              <w:t>9</w:t>
            </w:r>
            <w:r w:rsidR="00454D94">
              <w:rPr>
                <w:noProof/>
                <w:webHidden/>
              </w:rPr>
              <w:fldChar w:fldCharType="end"/>
            </w:r>
          </w:hyperlink>
        </w:p>
        <w:p w14:paraId="568DE07E" w14:textId="7ACB35F1" w:rsidR="00454D94" w:rsidRDefault="008214DA">
          <w:pPr>
            <w:pStyle w:val="TOC3"/>
            <w:tabs>
              <w:tab w:val="right" w:leader="dot" w:pos="9350"/>
            </w:tabs>
            <w:rPr>
              <w:rFonts w:eastAsiaTheme="minorEastAsia"/>
              <w:noProof/>
            </w:rPr>
          </w:pPr>
          <w:hyperlink w:anchor="_Toc24667358" w:history="1">
            <w:r w:rsidR="00454D94" w:rsidRPr="006B3E40">
              <w:rPr>
                <w:rStyle w:val="Hyperlink"/>
                <w:noProof/>
              </w:rPr>
              <w:t>1.4.1 VARK</w:t>
            </w:r>
            <w:r w:rsidR="00454D94">
              <w:rPr>
                <w:noProof/>
                <w:webHidden/>
              </w:rPr>
              <w:tab/>
            </w:r>
            <w:r w:rsidR="00454D94">
              <w:rPr>
                <w:noProof/>
                <w:webHidden/>
              </w:rPr>
              <w:fldChar w:fldCharType="begin"/>
            </w:r>
            <w:r w:rsidR="00454D94">
              <w:rPr>
                <w:noProof/>
                <w:webHidden/>
              </w:rPr>
              <w:instrText xml:space="preserve"> PAGEREF _Toc24667358 \h </w:instrText>
            </w:r>
            <w:r w:rsidR="00454D94">
              <w:rPr>
                <w:noProof/>
                <w:webHidden/>
              </w:rPr>
            </w:r>
            <w:r w:rsidR="00454D94">
              <w:rPr>
                <w:noProof/>
                <w:webHidden/>
              </w:rPr>
              <w:fldChar w:fldCharType="separate"/>
            </w:r>
            <w:r w:rsidR="00646C9F">
              <w:rPr>
                <w:noProof/>
                <w:webHidden/>
              </w:rPr>
              <w:t>10</w:t>
            </w:r>
            <w:r w:rsidR="00454D94">
              <w:rPr>
                <w:noProof/>
                <w:webHidden/>
              </w:rPr>
              <w:fldChar w:fldCharType="end"/>
            </w:r>
          </w:hyperlink>
        </w:p>
        <w:p w14:paraId="1BEA365D" w14:textId="3F19F996" w:rsidR="00454D94" w:rsidRDefault="008214DA">
          <w:pPr>
            <w:pStyle w:val="TOC3"/>
            <w:tabs>
              <w:tab w:val="right" w:leader="dot" w:pos="9350"/>
            </w:tabs>
            <w:rPr>
              <w:rFonts w:eastAsiaTheme="minorEastAsia"/>
              <w:noProof/>
            </w:rPr>
          </w:pPr>
          <w:hyperlink w:anchor="_Toc24667359" w:history="1">
            <w:r w:rsidR="00454D94" w:rsidRPr="006B3E40">
              <w:rPr>
                <w:rStyle w:val="Hyperlink"/>
                <w:noProof/>
              </w:rPr>
              <w:t>1.4.2. HONEY&amp;MUMPFORD</w:t>
            </w:r>
            <w:r w:rsidR="00454D94">
              <w:rPr>
                <w:noProof/>
                <w:webHidden/>
              </w:rPr>
              <w:tab/>
            </w:r>
            <w:r w:rsidR="00454D94">
              <w:rPr>
                <w:noProof/>
                <w:webHidden/>
              </w:rPr>
              <w:fldChar w:fldCharType="begin"/>
            </w:r>
            <w:r w:rsidR="00454D94">
              <w:rPr>
                <w:noProof/>
                <w:webHidden/>
              </w:rPr>
              <w:instrText xml:space="preserve"> PAGEREF _Toc24667359 \h </w:instrText>
            </w:r>
            <w:r w:rsidR="00454D94">
              <w:rPr>
                <w:noProof/>
                <w:webHidden/>
              </w:rPr>
            </w:r>
            <w:r w:rsidR="00454D94">
              <w:rPr>
                <w:noProof/>
                <w:webHidden/>
              </w:rPr>
              <w:fldChar w:fldCharType="separate"/>
            </w:r>
            <w:r w:rsidR="00646C9F">
              <w:rPr>
                <w:noProof/>
                <w:webHidden/>
              </w:rPr>
              <w:t>11</w:t>
            </w:r>
            <w:r w:rsidR="00454D94">
              <w:rPr>
                <w:noProof/>
                <w:webHidden/>
              </w:rPr>
              <w:fldChar w:fldCharType="end"/>
            </w:r>
          </w:hyperlink>
        </w:p>
        <w:p w14:paraId="0334598B" w14:textId="35DFA532" w:rsidR="00454D94" w:rsidRDefault="008214DA">
          <w:pPr>
            <w:pStyle w:val="TOC2"/>
            <w:tabs>
              <w:tab w:val="right" w:leader="dot" w:pos="9350"/>
            </w:tabs>
            <w:rPr>
              <w:rFonts w:eastAsiaTheme="minorEastAsia"/>
              <w:noProof/>
            </w:rPr>
          </w:pPr>
          <w:hyperlink w:anchor="_Toc24667360" w:history="1">
            <w:r w:rsidR="00454D94" w:rsidRPr="006B3E40">
              <w:rPr>
                <w:rStyle w:val="Hyperlink"/>
                <w:noProof/>
              </w:rPr>
              <w:t>1.5. PERSONALY PROFILE</w:t>
            </w:r>
            <w:r w:rsidR="00454D94">
              <w:rPr>
                <w:noProof/>
                <w:webHidden/>
              </w:rPr>
              <w:tab/>
            </w:r>
            <w:r w:rsidR="00454D94">
              <w:rPr>
                <w:noProof/>
                <w:webHidden/>
              </w:rPr>
              <w:fldChar w:fldCharType="begin"/>
            </w:r>
            <w:r w:rsidR="00454D94">
              <w:rPr>
                <w:noProof/>
                <w:webHidden/>
              </w:rPr>
              <w:instrText xml:space="preserve"> PAGEREF _Toc24667360 \h </w:instrText>
            </w:r>
            <w:r w:rsidR="00454D94">
              <w:rPr>
                <w:noProof/>
                <w:webHidden/>
              </w:rPr>
            </w:r>
            <w:r w:rsidR="00454D94">
              <w:rPr>
                <w:noProof/>
                <w:webHidden/>
              </w:rPr>
              <w:fldChar w:fldCharType="separate"/>
            </w:r>
            <w:r w:rsidR="00646C9F">
              <w:rPr>
                <w:noProof/>
                <w:webHidden/>
              </w:rPr>
              <w:t>12</w:t>
            </w:r>
            <w:r w:rsidR="00454D94">
              <w:rPr>
                <w:noProof/>
                <w:webHidden/>
              </w:rPr>
              <w:fldChar w:fldCharType="end"/>
            </w:r>
          </w:hyperlink>
        </w:p>
        <w:p w14:paraId="0A5BCF1D" w14:textId="7B4958C4" w:rsidR="00454D94" w:rsidRDefault="008214DA">
          <w:pPr>
            <w:pStyle w:val="TOC3"/>
            <w:tabs>
              <w:tab w:val="right" w:leader="dot" w:pos="9350"/>
            </w:tabs>
            <w:rPr>
              <w:rFonts w:eastAsiaTheme="minorEastAsia"/>
              <w:noProof/>
            </w:rPr>
          </w:pPr>
          <w:hyperlink w:anchor="_Toc24667361" w:history="1">
            <w:r w:rsidR="00454D94" w:rsidRPr="006B3E40">
              <w:rPr>
                <w:rStyle w:val="Hyperlink"/>
                <w:noProof/>
              </w:rPr>
              <w:t>1.5.1. MYER BRIGGS</w:t>
            </w:r>
            <w:r w:rsidR="00454D94">
              <w:rPr>
                <w:noProof/>
                <w:webHidden/>
              </w:rPr>
              <w:tab/>
            </w:r>
            <w:r w:rsidR="00454D94">
              <w:rPr>
                <w:noProof/>
                <w:webHidden/>
              </w:rPr>
              <w:fldChar w:fldCharType="begin"/>
            </w:r>
            <w:r w:rsidR="00454D94">
              <w:rPr>
                <w:noProof/>
                <w:webHidden/>
              </w:rPr>
              <w:instrText xml:space="preserve"> PAGEREF _Toc24667361 \h </w:instrText>
            </w:r>
            <w:r w:rsidR="00454D94">
              <w:rPr>
                <w:noProof/>
                <w:webHidden/>
              </w:rPr>
            </w:r>
            <w:r w:rsidR="00454D94">
              <w:rPr>
                <w:noProof/>
                <w:webHidden/>
              </w:rPr>
              <w:fldChar w:fldCharType="separate"/>
            </w:r>
            <w:r w:rsidR="00646C9F">
              <w:rPr>
                <w:noProof/>
                <w:webHidden/>
              </w:rPr>
              <w:t>13</w:t>
            </w:r>
            <w:r w:rsidR="00454D94">
              <w:rPr>
                <w:noProof/>
                <w:webHidden/>
              </w:rPr>
              <w:fldChar w:fldCharType="end"/>
            </w:r>
          </w:hyperlink>
        </w:p>
        <w:p w14:paraId="7F25460E" w14:textId="5AF5C776" w:rsidR="00454D94" w:rsidRDefault="008214DA">
          <w:pPr>
            <w:pStyle w:val="TOC2"/>
            <w:tabs>
              <w:tab w:val="right" w:leader="dot" w:pos="9350"/>
            </w:tabs>
            <w:rPr>
              <w:rFonts w:eastAsiaTheme="minorEastAsia"/>
              <w:noProof/>
            </w:rPr>
          </w:pPr>
          <w:hyperlink w:anchor="_Toc24667362" w:history="1">
            <w:r w:rsidR="00454D94" w:rsidRPr="006B3E40">
              <w:rPr>
                <w:rStyle w:val="Hyperlink"/>
                <w:noProof/>
              </w:rPr>
              <w:t>1.6.  GO MAD</w:t>
            </w:r>
            <w:r w:rsidR="00454D94">
              <w:rPr>
                <w:noProof/>
                <w:webHidden/>
              </w:rPr>
              <w:tab/>
            </w:r>
            <w:r w:rsidR="00454D94">
              <w:rPr>
                <w:noProof/>
                <w:webHidden/>
              </w:rPr>
              <w:fldChar w:fldCharType="begin"/>
            </w:r>
            <w:r w:rsidR="00454D94">
              <w:rPr>
                <w:noProof/>
                <w:webHidden/>
              </w:rPr>
              <w:instrText xml:space="preserve"> PAGEREF _Toc24667362 \h </w:instrText>
            </w:r>
            <w:r w:rsidR="00454D94">
              <w:rPr>
                <w:noProof/>
                <w:webHidden/>
              </w:rPr>
            </w:r>
            <w:r w:rsidR="00454D94">
              <w:rPr>
                <w:noProof/>
                <w:webHidden/>
              </w:rPr>
              <w:fldChar w:fldCharType="separate"/>
            </w:r>
            <w:r w:rsidR="00646C9F">
              <w:rPr>
                <w:noProof/>
                <w:webHidden/>
              </w:rPr>
              <w:t>14</w:t>
            </w:r>
            <w:r w:rsidR="00454D94">
              <w:rPr>
                <w:noProof/>
                <w:webHidden/>
              </w:rPr>
              <w:fldChar w:fldCharType="end"/>
            </w:r>
          </w:hyperlink>
        </w:p>
        <w:p w14:paraId="53FD7299" w14:textId="5522BAA0" w:rsidR="00454D94" w:rsidRDefault="008214DA">
          <w:pPr>
            <w:pStyle w:val="TOC3"/>
            <w:tabs>
              <w:tab w:val="right" w:leader="dot" w:pos="9350"/>
            </w:tabs>
            <w:rPr>
              <w:rFonts w:eastAsiaTheme="minorEastAsia"/>
              <w:noProof/>
            </w:rPr>
          </w:pPr>
          <w:hyperlink w:anchor="_Toc24667363" w:history="1">
            <w:r w:rsidR="00454D94" w:rsidRPr="006B3E40">
              <w:rPr>
                <w:rStyle w:val="Hyperlink"/>
                <w:noProof/>
              </w:rPr>
              <w:t>1.6.1 GO MAD personal frame</w:t>
            </w:r>
            <w:r w:rsidR="00454D94">
              <w:rPr>
                <w:noProof/>
                <w:webHidden/>
              </w:rPr>
              <w:tab/>
            </w:r>
            <w:r w:rsidR="00454D94">
              <w:rPr>
                <w:noProof/>
                <w:webHidden/>
              </w:rPr>
              <w:fldChar w:fldCharType="begin"/>
            </w:r>
            <w:r w:rsidR="00454D94">
              <w:rPr>
                <w:noProof/>
                <w:webHidden/>
              </w:rPr>
              <w:instrText xml:space="preserve"> PAGEREF _Toc24667363 \h </w:instrText>
            </w:r>
            <w:r w:rsidR="00454D94">
              <w:rPr>
                <w:noProof/>
                <w:webHidden/>
              </w:rPr>
            </w:r>
            <w:r w:rsidR="00454D94">
              <w:rPr>
                <w:noProof/>
                <w:webHidden/>
              </w:rPr>
              <w:fldChar w:fldCharType="separate"/>
            </w:r>
            <w:r w:rsidR="00646C9F">
              <w:rPr>
                <w:noProof/>
                <w:webHidden/>
              </w:rPr>
              <w:t>15</w:t>
            </w:r>
            <w:r w:rsidR="00454D94">
              <w:rPr>
                <w:noProof/>
                <w:webHidden/>
              </w:rPr>
              <w:fldChar w:fldCharType="end"/>
            </w:r>
          </w:hyperlink>
        </w:p>
        <w:p w14:paraId="3D223B50" w14:textId="2F6972B1" w:rsidR="00454D94" w:rsidRDefault="008214DA">
          <w:pPr>
            <w:pStyle w:val="TOC2"/>
            <w:tabs>
              <w:tab w:val="right" w:leader="dot" w:pos="9350"/>
            </w:tabs>
            <w:rPr>
              <w:rFonts w:eastAsiaTheme="minorEastAsia"/>
              <w:noProof/>
            </w:rPr>
          </w:pPr>
          <w:hyperlink w:anchor="_Toc24667364" w:history="1">
            <w:r w:rsidR="00454D94" w:rsidRPr="006B3E40">
              <w:rPr>
                <w:rStyle w:val="Hyperlink"/>
                <w:noProof/>
              </w:rPr>
              <w:t>1.7. CONCLUSION</w:t>
            </w:r>
            <w:r w:rsidR="00454D94">
              <w:rPr>
                <w:noProof/>
                <w:webHidden/>
              </w:rPr>
              <w:tab/>
            </w:r>
            <w:r w:rsidR="00454D94">
              <w:rPr>
                <w:noProof/>
                <w:webHidden/>
              </w:rPr>
              <w:fldChar w:fldCharType="begin"/>
            </w:r>
            <w:r w:rsidR="00454D94">
              <w:rPr>
                <w:noProof/>
                <w:webHidden/>
              </w:rPr>
              <w:instrText xml:space="preserve"> PAGEREF _Toc24667364 \h </w:instrText>
            </w:r>
            <w:r w:rsidR="00454D94">
              <w:rPr>
                <w:noProof/>
                <w:webHidden/>
              </w:rPr>
            </w:r>
            <w:r w:rsidR="00454D94">
              <w:rPr>
                <w:noProof/>
                <w:webHidden/>
              </w:rPr>
              <w:fldChar w:fldCharType="separate"/>
            </w:r>
            <w:r w:rsidR="00646C9F">
              <w:rPr>
                <w:noProof/>
                <w:webHidden/>
              </w:rPr>
              <w:t>16</w:t>
            </w:r>
            <w:r w:rsidR="00454D94">
              <w:rPr>
                <w:noProof/>
                <w:webHidden/>
              </w:rPr>
              <w:fldChar w:fldCharType="end"/>
            </w:r>
          </w:hyperlink>
        </w:p>
        <w:p w14:paraId="654A3CD5" w14:textId="6CF16E29" w:rsidR="00454D94" w:rsidRDefault="008214DA">
          <w:pPr>
            <w:pStyle w:val="TOC1"/>
            <w:tabs>
              <w:tab w:val="right" w:leader="dot" w:pos="9350"/>
            </w:tabs>
            <w:rPr>
              <w:rFonts w:eastAsiaTheme="minorEastAsia"/>
              <w:noProof/>
            </w:rPr>
          </w:pPr>
          <w:hyperlink w:anchor="_Toc24667365" w:history="1">
            <w:r w:rsidR="00454D94" w:rsidRPr="006B3E40">
              <w:rPr>
                <w:rStyle w:val="Hyperlink"/>
                <w:b/>
                <w:bCs/>
                <w:i/>
                <w:iCs/>
                <w:noProof/>
              </w:rPr>
              <w:t>PART 2</w:t>
            </w:r>
            <w:r w:rsidR="00454D94">
              <w:rPr>
                <w:noProof/>
                <w:webHidden/>
              </w:rPr>
              <w:tab/>
            </w:r>
            <w:r w:rsidR="00454D94">
              <w:rPr>
                <w:noProof/>
                <w:webHidden/>
              </w:rPr>
              <w:fldChar w:fldCharType="begin"/>
            </w:r>
            <w:r w:rsidR="00454D94">
              <w:rPr>
                <w:noProof/>
                <w:webHidden/>
              </w:rPr>
              <w:instrText xml:space="preserve"> PAGEREF _Toc24667365 \h </w:instrText>
            </w:r>
            <w:r w:rsidR="00454D94">
              <w:rPr>
                <w:noProof/>
                <w:webHidden/>
              </w:rPr>
            </w:r>
            <w:r w:rsidR="00454D94">
              <w:rPr>
                <w:noProof/>
                <w:webHidden/>
              </w:rPr>
              <w:fldChar w:fldCharType="separate"/>
            </w:r>
            <w:r w:rsidR="00646C9F">
              <w:rPr>
                <w:noProof/>
                <w:webHidden/>
              </w:rPr>
              <w:t>17</w:t>
            </w:r>
            <w:r w:rsidR="00454D94">
              <w:rPr>
                <w:noProof/>
                <w:webHidden/>
              </w:rPr>
              <w:fldChar w:fldCharType="end"/>
            </w:r>
          </w:hyperlink>
        </w:p>
        <w:p w14:paraId="6C0CB03C" w14:textId="1E93CA82" w:rsidR="00454D94" w:rsidRDefault="008214DA">
          <w:pPr>
            <w:pStyle w:val="TOC2"/>
            <w:tabs>
              <w:tab w:val="right" w:leader="dot" w:pos="9350"/>
            </w:tabs>
            <w:rPr>
              <w:rFonts w:eastAsiaTheme="minorEastAsia"/>
              <w:noProof/>
            </w:rPr>
          </w:pPr>
          <w:hyperlink w:anchor="_Toc24667366" w:history="1">
            <w:r w:rsidR="00454D94" w:rsidRPr="006B3E40">
              <w:rPr>
                <w:rStyle w:val="Hyperlink"/>
                <w:noProof/>
              </w:rPr>
              <w:t>PERSONAL DEVELOPMENT PLAN</w:t>
            </w:r>
            <w:r w:rsidR="00454D94">
              <w:rPr>
                <w:noProof/>
                <w:webHidden/>
              </w:rPr>
              <w:tab/>
            </w:r>
            <w:r w:rsidR="00454D94">
              <w:rPr>
                <w:noProof/>
                <w:webHidden/>
              </w:rPr>
              <w:fldChar w:fldCharType="begin"/>
            </w:r>
            <w:r w:rsidR="00454D94">
              <w:rPr>
                <w:noProof/>
                <w:webHidden/>
              </w:rPr>
              <w:instrText xml:space="preserve"> PAGEREF _Toc24667366 \h </w:instrText>
            </w:r>
            <w:r w:rsidR="00454D94">
              <w:rPr>
                <w:noProof/>
                <w:webHidden/>
              </w:rPr>
            </w:r>
            <w:r w:rsidR="00454D94">
              <w:rPr>
                <w:noProof/>
                <w:webHidden/>
              </w:rPr>
              <w:fldChar w:fldCharType="separate"/>
            </w:r>
            <w:r w:rsidR="00646C9F">
              <w:rPr>
                <w:noProof/>
                <w:webHidden/>
              </w:rPr>
              <w:t>17</w:t>
            </w:r>
            <w:r w:rsidR="00454D94">
              <w:rPr>
                <w:noProof/>
                <w:webHidden/>
              </w:rPr>
              <w:fldChar w:fldCharType="end"/>
            </w:r>
          </w:hyperlink>
        </w:p>
        <w:p w14:paraId="1CFBEF7C" w14:textId="3DD1ED7A" w:rsidR="00FE0955" w:rsidRDefault="00FE0955">
          <w:r>
            <w:rPr>
              <w:b/>
              <w:bCs/>
              <w:noProof/>
            </w:rPr>
            <w:fldChar w:fldCharType="end"/>
          </w:r>
        </w:p>
      </w:sdtContent>
    </w:sdt>
    <w:p w14:paraId="52A75EAB" w14:textId="77777777" w:rsidR="001539DC" w:rsidRDefault="001539DC">
      <w:pPr>
        <w:rPr>
          <w:rFonts w:asciiTheme="majorHAnsi" w:eastAsiaTheme="majorEastAsia" w:hAnsiTheme="majorHAnsi" w:cstheme="majorBidi"/>
          <w:color w:val="2F5496" w:themeColor="accent1" w:themeShade="BF"/>
          <w:sz w:val="26"/>
          <w:szCs w:val="26"/>
        </w:rPr>
      </w:pPr>
      <w:r>
        <w:br w:type="page"/>
      </w:r>
    </w:p>
    <w:p w14:paraId="26AE3E8D" w14:textId="77777777" w:rsidR="00C129BA" w:rsidRPr="00F67938" w:rsidRDefault="002749D1" w:rsidP="001539DC">
      <w:pPr>
        <w:pStyle w:val="Heading1"/>
        <w:rPr>
          <w:rFonts w:ascii="Arial Nova" w:hAnsi="Arial Nova"/>
          <w:b/>
          <w:bCs/>
          <w:i/>
          <w:iCs/>
          <w:color w:val="auto"/>
          <w:sz w:val="36"/>
          <w:szCs w:val="36"/>
        </w:rPr>
      </w:pPr>
      <w:bookmarkStart w:id="0" w:name="_Toc24667348"/>
      <w:r w:rsidRPr="00F67938">
        <w:rPr>
          <w:rFonts w:ascii="Arial Nova" w:hAnsi="Arial Nova"/>
          <w:b/>
          <w:bCs/>
          <w:i/>
          <w:iCs/>
          <w:color w:val="auto"/>
          <w:sz w:val="36"/>
          <w:szCs w:val="36"/>
        </w:rPr>
        <w:lastRenderedPageBreak/>
        <w:t>PART 1</w:t>
      </w:r>
      <w:bookmarkEnd w:id="0"/>
    </w:p>
    <w:p w14:paraId="7809FE59" w14:textId="19434F1D" w:rsidR="00C129BA" w:rsidRPr="00F67938" w:rsidRDefault="00F67938" w:rsidP="00F67938">
      <w:pPr>
        <w:pStyle w:val="Heading2"/>
        <w:rPr>
          <w:rFonts w:ascii="Arial Nova" w:hAnsi="Arial Nova"/>
          <w:b/>
          <w:bCs/>
          <w:i/>
          <w:iCs/>
          <w:color w:val="auto"/>
          <w:sz w:val="36"/>
          <w:szCs w:val="36"/>
        </w:rPr>
      </w:pPr>
      <w:bookmarkStart w:id="1" w:name="_Toc24667349"/>
      <w:r>
        <w:rPr>
          <w:rFonts w:ascii="Arial Nova" w:hAnsi="Arial Nova"/>
          <w:b/>
          <w:bCs/>
          <w:i/>
          <w:iCs/>
          <w:color w:val="auto"/>
          <w:sz w:val="36"/>
          <w:szCs w:val="36"/>
        </w:rPr>
        <w:t xml:space="preserve">  </w:t>
      </w:r>
      <w:r w:rsidR="00C129BA" w:rsidRPr="00F67938">
        <w:rPr>
          <w:rFonts w:ascii="Arial Nova" w:hAnsi="Arial Nova"/>
          <w:b/>
          <w:bCs/>
          <w:i/>
          <w:iCs/>
          <w:color w:val="auto"/>
          <w:sz w:val="36"/>
          <w:szCs w:val="36"/>
        </w:rPr>
        <w:t>Introduction</w:t>
      </w:r>
      <w:bookmarkEnd w:id="1"/>
    </w:p>
    <w:p w14:paraId="792CF5B8" w14:textId="77777777" w:rsidR="006527A1" w:rsidRPr="00F67938" w:rsidRDefault="006527A1" w:rsidP="006527A1">
      <w:pPr>
        <w:rPr>
          <w:rFonts w:ascii="Arial" w:hAnsi="Arial" w:cs="Arial"/>
          <w:i/>
          <w:iCs/>
          <w:sz w:val="28"/>
          <w:szCs w:val="28"/>
        </w:rPr>
      </w:pPr>
    </w:p>
    <w:p w14:paraId="2D7123BA" w14:textId="2398EB5A" w:rsidR="006527A1" w:rsidRPr="00F67938" w:rsidRDefault="006527A1" w:rsidP="006527A1">
      <w:pPr>
        <w:rPr>
          <w:rFonts w:ascii="Arial" w:hAnsi="Arial" w:cs="Arial"/>
          <w:sz w:val="28"/>
          <w:szCs w:val="28"/>
        </w:rPr>
      </w:pPr>
      <w:r w:rsidRPr="00F67938">
        <w:rPr>
          <w:rFonts w:ascii="Arial" w:hAnsi="Arial" w:cs="Arial"/>
          <w:i/>
          <w:iCs/>
          <w:sz w:val="28"/>
          <w:szCs w:val="28"/>
        </w:rPr>
        <w:t>.</w:t>
      </w:r>
      <w:r w:rsidRPr="00F67938">
        <w:rPr>
          <w:rFonts w:ascii="Arial" w:hAnsi="Arial" w:cs="Arial"/>
          <w:sz w:val="28"/>
          <w:szCs w:val="28"/>
        </w:rPr>
        <w:t xml:space="preserve">       This assessment is about explored our self-awareness to make a SWAT analysis see our strengths and weaknesses to improve ourselves by </w:t>
      </w:r>
      <w:proofErr w:type="gramStart"/>
      <w:r w:rsidRPr="00F67938">
        <w:rPr>
          <w:rFonts w:ascii="Arial" w:hAnsi="Arial" w:cs="Arial"/>
          <w:sz w:val="28"/>
          <w:szCs w:val="28"/>
        </w:rPr>
        <w:t>applying  SMART</w:t>
      </w:r>
      <w:proofErr w:type="gramEnd"/>
      <w:r w:rsidRPr="00F67938">
        <w:rPr>
          <w:rFonts w:ascii="Arial" w:hAnsi="Arial" w:cs="Arial"/>
          <w:sz w:val="28"/>
          <w:szCs w:val="28"/>
        </w:rPr>
        <w:t xml:space="preserve"> objectives in the meter to improve our personality. To use learning styles questionnaires to see better what type of person we are </w:t>
      </w:r>
      <w:proofErr w:type="spellStart"/>
      <w:proofErr w:type="gramStart"/>
      <w:r w:rsidRPr="00F67938">
        <w:rPr>
          <w:rFonts w:ascii="Arial" w:hAnsi="Arial" w:cs="Arial"/>
          <w:sz w:val="28"/>
          <w:szCs w:val="28"/>
        </w:rPr>
        <w:t>wich</w:t>
      </w:r>
      <w:proofErr w:type="spellEnd"/>
      <w:r w:rsidRPr="00F67938">
        <w:rPr>
          <w:rFonts w:ascii="Arial" w:hAnsi="Arial" w:cs="Arial"/>
          <w:sz w:val="28"/>
          <w:szCs w:val="28"/>
        </w:rPr>
        <w:t xml:space="preserve">  style</w:t>
      </w:r>
      <w:proofErr w:type="gramEnd"/>
      <w:r w:rsidRPr="00F67938">
        <w:rPr>
          <w:rFonts w:ascii="Arial" w:hAnsi="Arial" w:cs="Arial"/>
          <w:sz w:val="28"/>
          <w:szCs w:val="28"/>
        </w:rPr>
        <w:t xml:space="preserve"> is more suitable for us. And in the end, </w:t>
      </w:r>
      <w:proofErr w:type="gramStart"/>
      <w:r w:rsidRPr="00F67938">
        <w:rPr>
          <w:rFonts w:ascii="Arial" w:hAnsi="Arial" w:cs="Arial"/>
          <w:sz w:val="28"/>
          <w:szCs w:val="28"/>
        </w:rPr>
        <w:t>apply ,</w:t>
      </w:r>
      <w:proofErr w:type="gramEnd"/>
      <w:r w:rsidRPr="00F67938">
        <w:rPr>
          <w:rFonts w:ascii="Arial" w:hAnsi="Arial" w:cs="Arial"/>
          <w:sz w:val="28"/>
          <w:szCs w:val="28"/>
        </w:rPr>
        <w:t>, GO MAD,, frame in part 2 is about the keys, to demonstrate awareness, planning and development needs.</w:t>
      </w:r>
    </w:p>
    <w:p w14:paraId="555866AE" w14:textId="62AD5FF1" w:rsidR="00E74EF3" w:rsidRPr="00F67938" w:rsidRDefault="006527A1" w:rsidP="006527A1">
      <w:pPr>
        <w:rPr>
          <w:rFonts w:ascii="Arial" w:hAnsi="Arial" w:cs="Arial"/>
          <w:sz w:val="28"/>
          <w:szCs w:val="28"/>
        </w:rPr>
      </w:pPr>
      <w:r w:rsidRPr="00F67938">
        <w:rPr>
          <w:rFonts w:ascii="Arial" w:hAnsi="Arial" w:cs="Arial"/>
          <w:sz w:val="28"/>
          <w:szCs w:val="28"/>
        </w:rPr>
        <w:t xml:space="preserve">    The professional career development is very important for me to achieve the goals that I proposed myself and at the same time is an opportunity to enlarge my acknowledgments. I want to expose my top qualities strengths and weaknesses in personal life and also in a professional career. I will start by expressing my skills with my strengths I’m very sociable and communicative, adapt to any environment changes, devoted and hardworking at the workplace, creative and ambitious. My weaknesses are that I’m express too much my feelings to others that can be used against me, and I must be more reserved, stressing </w:t>
      </w:r>
      <w:proofErr w:type="gramStart"/>
      <w:r w:rsidRPr="00F67938">
        <w:rPr>
          <w:rFonts w:ascii="Arial" w:hAnsi="Arial" w:cs="Arial"/>
          <w:sz w:val="28"/>
          <w:szCs w:val="28"/>
        </w:rPr>
        <w:t>myself ,</w:t>
      </w:r>
      <w:proofErr w:type="gramEnd"/>
      <w:r w:rsidRPr="00F67938">
        <w:rPr>
          <w:rFonts w:ascii="Arial" w:hAnsi="Arial" w:cs="Arial"/>
          <w:sz w:val="28"/>
          <w:szCs w:val="28"/>
        </w:rPr>
        <w:t xml:space="preserve">  panic, no good </w:t>
      </w:r>
      <w:r w:rsidR="00454D94" w:rsidRPr="00F67938">
        <w:rPr>
          <w:rFonts w:ascii="Arial" w:hAnsi="Arial" w:cs="Arial"/>
          <w:sz w:val="28"/>
          <w:szCs w:val="28"/>
        </w:rPr>
        <w:t>time managed, to be more realistic.</w:t>
      </w:r>
    </w:p>
    <w:p w14:paraId="210DFCC4" w14:textId="77777777" w:rsidR="00E74EF3" w:rsidRDefault="00E74EF3">
      <w:pPr>
        <w:rPr>
          <w:rFonts w:ascii="Arial" w:hAnsi="Arial" w:cs="Arial"/>
        </w:rPr>
      </w:pPr>
      <w:r>
        <w:rPr>
          <w:rFonts w:ascii="Arial" w:hAnsi="Arial" w:cs="Arial"/>
        </w:rPr>
        <w:br w:type="page"/>
      </w:r>
    </w:p>
    <w:p w14:paraId="04391E58" w14:textId="54D699F4" w:rsidR="00E74EF3" w:rsidRPr="00F67938" w:rsidRDefault="00E74EF3" w:rsidP="00454D94">
      <w:pPr>
        <w:pStyle w:val="Heading3"/>
        <w:rPr>
          <w:rFonts w:ascii="Arial Black" w:hAnsi="Arial Black"/>
          <w:b/>
          <w:bCs/>
          <w:i/>
          <w:iCs/>
          <w:color w:val="auto"/>
          <w:sz w:val="36"/>
          <w:szCs w:val="36"/>
        </w:rPr>
      </w:pPr>
      <w:bookmarkStart w:id="2" w:name="_Toc24667350"/>
      <w:r w:rsidRPr="00F67938">
        <w:rPr>
          <w:rFonts w:ascii="Arial Black" w:hAnsi="Arial Black"/>
          <w:b/>
          <w:bCs/>
          <w:i/>
          <w:iCs/>
          <w:color w:val="auto"/>
          <w:sz w:val="36"/>
          <w:szCs w:val="36"/>
        </w:rPr>
        <w:lastRenderedPageBreak/>
        <w:t xml:space="preserve">1.2. </w:t>
      </w:r>
      <w:r w:rsidRPr="00F67938">
        <w:rPr>
          <w:rFonts w:ascii="Arial Nova" w:hAnsi="Arial Nova"/>
          <w:b/>
          <w:bCs/>
          <w:i/>
          <w:iCs/>
          <w:color w:val="auto"/>
          <w:sz w:val="36"/>
          <w:szCs w:val="36"/>
        </w:rPr>
        <w:t>Self-awareness</w:t>
      </w:r>
      <w:bookmarkEnd w:id="2"/>
    </w:p>
    <w:p w14:paraId="4D08E021" w14:textId="77777777" w:rsidR="00454D94" w:rsidRDefault="00454D94">
      <w:pPr>
        <w:rPr>
          <w:rFonts w:ascii="Arial" w:hAnsi="Arial" w:cs="Arial"/>
        </w:rPr>
      </w:pPr>
    </w:p>
    <w:p w14:paraId="6FC5B807" w14:textId="77777777" w:rsidR="00454D94" w:rsidRPr="00646C9F" w:rsidRDefault="00454D94" w:rsidP="00454D94">
      <w:pPr>
        <w:rPr>
          <w:rFonts w:ascii="Arial" w:hAnsi="Arial" w:cs="Arial"/>
          <w:sz w:val="24"/>
          <w:szCs w:val="24"/>
        </w:rPr>
      </w:pPr>
    </w:p>
    <w:p w14:paraId="26BAA8AB" w14:textId="767394D7" w:rsidR="00E74EF3" w:rsidRPr="00F67938" w:rsidRDefault="00454D94" w:rsidP="00454D94">
      <w:pPr>
        <w:rPr>
          <w:rFonts w:ascii="Arial" w:hAnsi="Arial" w:cs="Arial"/>
          <w:sz w:val="28"/>
          <w:szCs w:val="28"/>
        </w:rPr>
      </w:pPr>
      <w:r w:rsidRPr="00F67938">
        <w:rPr>
          <w:rFonts w:ascii="Arial" w:hAnsi="Arial" w:cs="Arial"/>
          <w:sz w:val="28"/>
          <w:szCs w:val="28"/>
        </w:rPr>
        <w:t xml:space="preserve">Self-awareness was first defined by Shelley Duval and Robert </w:t>
      </w:r>
      <w:proofErr w:type="spellStart"/>
      <w:r w:rsidRPr="00F67938">
        <w:rPr>
          <w:rFonts w:ascii="Arial" w:hAnsi="Arial" w:cs="Arial"/>
          <w:sz w:val="28"/>
          <w:szCs w:val="28"/>
        </w:rPr>
        <w:t>Wicklund</w:t>
      </w:r>
      <w:proofErr w:type="spellEnd"/>
      <w:r w:rsidRPr="00F67938">
        <w:rPr>
          <w:rFonts w:ascii="Arial" w:hAnsi="Arial" w:cs="Arial"/>
          <w:sz w:val="28"/>
          <w:szCs w:val="28"/>
        </w:rPr>
        <w:t xml:space="preserve"> (1972), who proposed that, at a given moment, people can focus attention on the self or on the external environment. Self-awareness is a complex tool to help you attain greater degrees of job satisfaction, become a better leader, enhance relationships with colleagues, and manipulate your thoughts better. It’s also positively correlated with higher stages of ordinary happiness. Self</w:t>
      </w:r>
      <w:r w:rsidR="005D3A29">
        <w:rPr>
          <w:rFonts w:ascii="Arial" w:hAnsi="Arial" w:cs="Arial"/>
          <w:sz w:val="28"/>
          <w:szCs w:val="28"/>
        </w:rPr>
        <w:t>-</w:t>
      </w:r>
      <w:r w:rsidRPr="00F67938">
        <w:rPr>
          <w:rFonts w:ascii="Arial" w:hAnsi="Arial" w:cs="Arial"/>
          <w:sz w:val="28"/>
          <w:szCs w:val="28"/>
        </w:rPr>
        <w:t xml:space="preserve"> awareness is vitally important as the foundation for maximizing our leadership and management skills.</w:t>
      </w:r>
      <w:r w:rsidR="00E74EF3" w:rsidRPr="00F67938">
        <w:rPr>
          <w:rFonts w:ascii="Arial" w:hAnsi="Arial" w:cs="Arial"/>
          <w:sz w:val="28"/>
          <w:szCs w:val="28"/>
        </w:rPr>
        <w:br w:type="page"/>
      </w:r>
    </w:p>
    <w:p w14:paraId="611DB533" w14:textId="75FADB65" w:rsidR="00440035" w:rsidRPr="00F67938" w:rsidRDefault="00C129BA" w:rsidP="00646C9F">
      <w:pPr>
        <w:rPr>
          <w:rFonts w:ascii="Arial Nova" w:hAnsi="Arial Nova"/>
          <w:sz w:val="36"/>
          <w:szCs w:val="36"/>
        </w:rPr>
      </w:pPr>
      <w:bookmarkStart w:id="3" w:name="_Toc24667351"/>
      <w:r w:rsidRPr="00F67938">
        <w:rPr>
          <w:rFonts w:ascii="Arial Nova" w:hAnsi="Arial Nova"/>
          <w:b/>
          <w:bCs/>
          <w:sz w:val="36"/>
          <w:szCs w:val="36"/>
        </w:rPr>
        <w:lastRenderedPageBreak/>
        <w:t>Main findings</w:t>
      </w:r>
      <w:bookmarkEnd w:id="3"/>
    </w:p>
    <w:p w14:paraId="49BC6F71" w14:textId="77777777" w:rsidR="00F67938" w:rsidRDefault="00F67938" w:rsidP="001539DC">
      <w:pPr>
        <w:pStyle w:val="Heading2"/>
        <w:rPr>
          <w:rFonts w:ascii="Arial Nova" w:hAnsi="Arial Nova"/>
          <w:b/>
          <w:bCs/>
          <w:i/>
          <w:iCs/>
          <w:color w:val="auto"/>
          <w:sz w:val="36"/>
          <w:szCs w:val="36"/>
        </w:rPr>
      </w:pPr>
      <w:bookmarkStart w:id="4" w:name="_Toc24667352"/>
    </w:p>
    <w:p w14:paraId="5E54CF67" w14:textId="009AB272" w:rsidR="00C129BA" w:rsidRPr="00F67938" w:rsidRDefault="00C129BA" w:rsidP="001539DC">
      <w:pPr>
        <w:pStyle w:val="Heading2"/>
        <w:rPr>
          <w:rFonts w:ascii="Arial Nova" w:hAnsi="Arial Nova"/>
          <w:b/>
          <w:bCs/>
          <w:i/>
          <w:iCs/>
          <w:color w:val="auto"/>
          <w:sz w:val="36"/>
          <w:szCs w:val="36"/>
        </w:rPr>
      </w:pPr>
      <w:r w:rsidRPr="00F67938">
        <w:rPr>
          <w:rFonts w:ascii="Arial Nova" w:hAnsi="Arial Nova"/>
          <w:b/>
          <w:bCs/>
          <w:i/>
          <w:iCs/>
          <w:color w:val="auto"/>
          <w:sz w:val="36"/>
          <w:szCs w:val="36"/>
        </w:rPr>
        <w:t>1.</w:t>
      </w:r>
      <w:r w:rsidR="00454D94" w:rsidRPr="00F67938">
        <w:rPr>
          <w:rFonts w:ascii="Arial Nova" w:hAnsi="Arial Nova"/>
          <w:b/>
          <w:bCs/>
          <w:i/>
          <w:iCs/>
          <w:color w:val="auto"/>
          <w:sz w:val="36"/>
          <w:szCs w:val="36"/>
        </w:rPr>
        <w:t>3</w:t>
      </w:r>
      <w:r w:rsidRPr="00F67938">
        <w:rPr>
          <w:rFonts w:ascii="Arial Nova" w:hAnsi="Arial Nova"/>
          <w:b/>
          <w:bCs/>
          <w:i/>
          <w:iCs/>
          <w:color w:val="auto"/>
          <w:sz w:val="36"/>
          <w:szCs w:val="36"/>
        </w:rPr>
        <w:t>.</w:t>
      </w:r>
      <w:r w:rsidR="006E7173" w:rsidRPr="00F67938">
        <w:rPr>
          <w:rFonts w:ascii="Arial Nova" w:hAnsi="Arial Nova"/>
          <w:b/>
          <w:bCs/>
          <w:i/>
          <w:iCs/>
          <w:color w:val="auto"/>
          <w:sz w:val="36"/>
          <w:szCs w:val="36"/>
        </w:rPr>
        <w:t xml:space="preserve"> </w:t>
      </w:r>
      <w:r w:rsidRPr="00F67938">
        <w:rPr>
          <w:rFonts w:ascii="Arial Nova" w:hAnsi="Arial Nova"/>
          <w:b/>
          <w:bCs/>
          <w:i/>
          <w:iCs/>
          <w:color w:val="auto"/>
          <w:sz w:val="36"/>
          <w:szCs w:val="36"/>
        </w:rPr>
        <w:t>SWOT analyses</w:t>
      </w:r>
      <w:bookmarkEnd w:id="4"/>
    </w:p>
    <w:p w14:paraId="3816DAC8" w14:textId="5FD408D7" w:rsidR="00646C9F" w:rsidRDefault="00646C9F" w:rsidP="00646C9F"/>
    <w:p w14:paraId="6464064E" w14:textId="5204D07F" w:rsidR="00646C9F" w:rsidRDefault="00F67938" w:rsidP="00E952C8">
      <w:pPr>
        <w:pStyle w:val="Caption"/>
      </w:pPr>
      <w:r>
        <w:rPr>
          <w:color w:val="auto"/>
          <w:sz w:val="28"/>
          <w:szCs w:val="28"/>
        </w:rPr>
        <w:t xml:space="preserve">     </w:t>
      </w:r>
      <w:r w:rsidR="00646C9F" w:rsidRPr="00F67938">
        <w:rPr>
          <w:color w:val="auto"/>
          <w:sz w:val="28"/>
          <w:szCs w:val="28"/>
        </w:rPr>
        <w:t xml:space="preserve"> SWOT</w:t>
      </w:r>
      <w:r w:rsidR="00CE2A76">
        <w:rPr>
          <w:color w:val="auto"/>
          <w:sz w:val="28"/>
          <w:szCs w:val="28"/>
        </w:rPr>
        <w:t xml:space="preserve"> is</w:t>
      </w:r>
      <w:r w:rsidR="00CE2A76" w:rsidRPr="00CE2A76">
        <w:rPr>
          <w:color w:val="auto"/>
          <w:sz w:val="28"/>
          <w:szCs w:val="28"/>
        </w:rPr>
        <w:t xml:space="preserve"> “Design School Model”</w:t>
      </w:r>
      <w:r w:rsidR="00646C9F" w:rsidRPr="00F67938">
        <w:rPr>
          <w:color w:val="auto"/>
          <w:sz w:val="28"/>
          <w:szCs w:val="28"/>
        </w:rPr>
        <w:t xml:space="preserve"> evaluation is most oftentimes used with the aid of commercial enterprise entities, however, it is also used through nonprofit corporations and, to a lesser degree, humans for personal assessment. Additionally, it can be used to examine initiatives, products or projects. The framework is credited to Albert Humphrey, who examined the strategy in the 1960 and 1970 at the Stanford Research Institute. Developed for enterprise and based on records from Fortune 500 companies, the SWOT evaluation has been adopted by groups of all types as a resource for making </w:t>
      </w:r>
      <w:proofErr w:type="spellStart"/>
      <w:r w:rsidR="00646C9F" w:rsidRPr="00F67938">
        <w:rPr>
          <w:color w:val="auto"/>
          <w:sz w:val="28"/>
          <w:szCs w:val="28"/>
        </w:rPr>
        <w:t>decisions</w:t>
      </w:r>
      <w:r w:rsidR="00646C9F" w:rsidRPr="00646C9F">
        <w:rPr>
          <w:sz w:val="24"/>
          <w:szCs w:val="24"/>
        </w:rPr>
        <w:t>.</w:t>
      </w:r>
      <w:r w:rsidR="00E952C8">
        <w:t>Figure</w:t>
      </w:r>
      <w:proofErr w:type="spellEnd"/>
      <w:r w:rsidR="00E952C8">
        <w:t xml:space="preserve"> </w:t>
      </w:r>
      <w:r w:rsidR="008214DA">
        <w:fldChar w:fldCharType="begin"/>
      </w:r>
      <w:r w:rsidR="008214DA">
        <w:instrText xml:space="preserve"> SEQ Figure \* ARABIC </w:instrText>
      </w:r>
      <w:r w:rsidR="008214DA">
        <w:fldChar w:fldCharType="separate"/>
      </w:r>
      <w:r w:rsidR="00D3478B">
        <w:rPr>
          <w:noProof/>
        </w:rPr>
        <w:t>1</w:t>
      </w:r>
      <w:r w:rsidR="008214DA">
        <w:rPr>
          <w:noProof/>
        </w:rPr>
        <w:fldChar w:fldCharType="end"/>
      </w:r>
      <w:sdt>
        <w:sdtPr>
          <w:id w:val="-1490095717"/>
          <w:citation/>
        </w:sdtPr>
        <w:sdtEndPr/>
        <w:sdtContent>
          <w:r w:rsidR="003F5F89">
            <w:fldChar w:fldCharType="begin"/>
          </w:r>
          <w:r w:rsidR="003F5F89">
            <w:instrText xml:space="preserve"> CITATION The17 \l 1033 </w:instrText>
          </w:r>
          <w:r w:rsidR="003F5F89">
            <w:fldChar w:fldCharType="separate"/>
          </w:r>
          <w:r w:rsidR="006C0B9E">
            <w:rPr>
              <w:noProof/>
            </w:rPr>
            <w:t xml:space="preserve"> </w:t>
          </w:r>
          <w:r w:rsidR="006C0B9E" w:rsidRPr="006C0B9E">
            <w:rPr>
              <w:noProof/>
            </w:rPr>
            <w:t>(Anon., 2017)</w:t>
          </w:r>
          <w:r w:rsidR="003F5F89">
            <w:fldChar w:fldCharType="end"/>
          </w:r>
        </w:sdtContent>
      </w:sdt>
    </w:p>
    <w:p w14:paraId="43BAAAEC" w14:textId="77777777" w:rsidR="00CE2A76" w:rsidRPr="00CE2A76" w:rsidRDefault="00CE2A76" w:rsidP="00CE2A76"/>
    <w:p w14:paraId="04502CFF" w14:textId="23D3B80C" w:rsidR="00646C9F" w:rsidRPr="00646C9F" w:rsidRDefault="00095AF8" w:rsidP="00646C9F">
      <w:r>
        <w:rPr>
          <w:noProof/>
        </w:rPr>
        <w:drawing>
          <wp:inline distT="0" distB="0" distL="0" distR="0" wp14:anchorId="0C4858F6" wp14:editId="0796EE78">
            <wp:extent cx="5486400" cy="2305050"/>
            <wp:effectExtent l="0" t="0" r="19050" b="190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13CF2C15" w14:textId="77777777" w:rsidR="00C129BA" w:rsidRDefault="00C129BA">
      <w:pPr>
        <w:rPr>
          <w:b/>
          <w:bCs/>
          <w:sz w:val="32"/>
          <w:szCs w:val="32"/>
        </w:rPr>
      </w:pPr>
      <w:r>
        <w:rPr>
          <w:b/>
          <w:bCs/>
          <w:sz w:val="32"/>
          <w:szCs w:val="32"/>
        </w:rPr>
        <w:br w:type="page"/>
      </w:r>
    </w:p>
    <w:p w14:paraId="2D3909C5" w14:textId="12EAC13E" w:rsidR="00C129BA" w:rsidRPr="00F67938" w:rsidRDefault="00C129BA" w:rsidP="001539DC">
      <w:pPr>
        <w:pStyle w:val="Subtitle"/>
        <w:outlineLvl w:val="2"/>
        <w:rPr>
          <w:rFonts w:ascii="Arial Nova" w:hAnsi="Arial Nova"/>
          <w:color w:val="auto"/>
          <w:sz w:val="32"/>
          <w:szCs w:val="32"/>
        </w:rPr>
      </w:pPr>
      <w:bookmarkStart w:id="5" w:name="_Toc24667353"/>
      <w:r w:rsidRPr="00F67938">
        <w:rPr>
          <w:rFonts w:ascii="Arial Nova" w:hAnsi="Arial Nova"/>
          <w:color w:val="auto"/>
          <w:sz w:val="32"/>
          <w:szCs w:val="32"/>
        </w:rPr>
        <w:lastRenderedPageBreak/>
        <w:t>1.</w:t>
      </w:r>
      <w:r w:rsidR="00454D94" w:rsidRPr="00F67938">
        <w:rPr>
          <w:rFonts w:ascii="Arial Nova" w:hAnsi="Arial Nova"/>
          <w:color w:val="auto"/>
          <w:sz w:val="32"/>
          <w:szCs w:val="32"/>
        </w:rPr>
        <w:t>3</w:t>
      </w:r>
      <w:r w:rsidRPr="00F67938">
        <w:rPr>
          <w:rFonts w:ascii="Arial Nova" w:hAnsi="Arial Nova"/>
          <w:color w:val="auto"/>
          <w:sz w:val="32"/>
          <w:szCs w:val="32"/>
        </w:rPr>
        <w:t>.1 STRENGHTS</w:t>
      </w:r>
      <w:bookmarkEnd w:id="5"/>
    </w:p>
    <w:p w14:paraId="5F67CA8C" w14:textId="77777777" w:rsidR="00F67938" w:rsidRDefault="00F67938" w:rsidP="003F5F89"/>
    <w:p w14:paraId="20C31C80" w14:textId="4CE3FBCD" w:rsidR="00AB6E5D" w:rsidRPr="006C0B9E" w:rsidRDefault="003F5F89" w:rsidP="003F5F89">
      <w:pPr>
        <w:rPr>
          <w:sz w:val="24"/>
          <w:szCs w:val="24"/>
        </w:rPr>
      </w:pPr>
      <w:r w:rsidRPr="006C0B9E">
        <w:rPr>
          <w:sz w:val="24"/>
          <w:szCs w:val="24"/>
        </w:rPr>
        <w:t>“A strength is something an organization is good at doing or a characteristic the organization has</w:t>
      </w:r>
      <w:r w:rsidR="006C0B9E">
        <w:rPr>
          <w:sz w:val="24"/>
          <w:szCs w:val="24"/>
        </w:rPr>
        <w:t xml:space="preserve"> </w:t>
      </w:r>
      <w:r w:rsidRPr="006C0B9E">
        <w:rPr>
          <w:sz w:val="24"/>
          <w:szCs w:val="24"/>
        </w:rPr>
        <w:t>that gives it an important capability” (Thompson and Strickland, 1989: 109)</w:t>
      </w:r>
    </w:p>
    <w:p w14:paraId="6283223A" w14:textId="77777777" w:rsidR="003F5F89" w:rsidRPr="006C0B9E" w:rsidRDefault="00AB6E5D">
      <w:pPr>
        <w:rPr>
          <w:sz w:val="24"/>
          <w:szCs w:val="24"/>
        </w:rPr>
      </w:pPr>
      <w:r w:rsidRPr="006C0B9E">
        <w:rPr>
          <w:sz w:val="24"/>
          <w:szCs w:val="24"/>
        </w:rPr>
        <w:t xml:space="preserve">  </w:t>
      </w:r>
    </w:p>
    <w:p w14:paraId="03C1C0BF" w14:textId="6AE48996" w:rsidR="00C129BA" w:rsidRPr="00F67938" w:rsidRDefault="00F67938">
      <w:pPr>
        <w:rPr>
          <w:rFonts w:ascii="Arial Nova" w:hAnsi="Arial Nova"/>
          <w:sz w:val="28"/>
          <w:szCs w:val="28"/>
        </w:rPr>
      </w:pPr>
      <w:r w:rsidRPr="00F67938">
        <w:rPr>
          <w:rFonts w:ascii="Arial Nova" w:hAnsi="Arial Nova"/>
          <w:sz w:val="28"/>
          <w:szCs w:val="28"/>
        </w:rPr>
        <w:t xml:space="preserve">      </w:t>
      </w:r>
      <w:r w:rsidR="003F5F89" w:rsidRPr="00F67938">
        <w:rPr>
          <w:rFonts w:ascii="Arial Nova" w:hAnsi="Arial Nova"/>
          <w:sz w:val="28"/>
          <w:szCs w:val="28"/>
        </w:rPr>
        <w:t xml:space="preserve">  </w:t>
      </w:r>
      <w:r w:rsidR="00AB6E5D" w:rsidRPr="00F67938">
        <w:rPr>
          <w:rFonts w:ascii="Arial Nova" w:hAnsi="Arial Nova"/>
          <w:sz w:val="28"/>
          <w:szCs w:val="28"/>
        </w:rPr>
        <w:t>In achieving my goal to become a manager at the workplace after applying SWOT analyzed my STRENGTHS are: that I m a good leadership I focus my energy to developing a strategy that can be followed to a better decision-maker fast and efficient, I’m very communicative and I’m flexible and can adapt to any environment.</w:t>
      </w:r>
      <w:r w:rsidR="00C129BA" w:rsidRPr="00F67938">
        <w:rPr>
          <w:rFonts w:ascii="Arial Nova" w:hAnsi="Arial Nova"/>
          <w:b/>
          <w:bCs/>
          <w:sz w:val="28"/>
          <w:szCs w:val="28"/>
        </w:rPr>
        <w:br w:type="page"/>
      </w:r>
    </w:p>
    <w:p w14:paraId="77B456D9" w14:textId="45164DC6" w:rsidR="00C129BA" w:rsidRPr="00F67938" w:rsidRDefault="00C129BA" w:rsidP="001539DC">
      <w:pPr>
        <w:pStyle w:val="Subtitle"/>
        <w:outlineLvl w:val="2"/>
        <w:rPr>
          <w:rFonts w:ascii="Arial Nova" w:hAnsi="Arial Nova"/>
          <w:color w:val="auto"/>
          <w:sz w:val="28"/>
          <w:szCs w:val="28"/>
        </w:rPr>
      </w:pPr>
      <w:bookmarkStart w:id="6" w:name="_Toc24667354"/>
      <w:r w:rsidRPr="00F67938">
        <w:rPr>
          <w:rFonts w:ascii="Arial Nova" w:hAnsi="Arial Nova"/>
          <w:color w:val="auto"/>
          <w:sz w:val="28"/>
          <w:szCs w:val="28"/>
        </w:rPr>
        <w:lastRenderedPageBreak/>
        <w:t>1.</w:t>
      </w:r>
      <w:r w:rsidR="00454D94" w:rsidRPr="00F67938">
        <w:rPr>
          <w:rFonts w:ascii="Arial Nova" w:hAnsi="Arial Nova"/>
          <w:color w:val="auto"/>
          <w:sz w:val="28"/>
          <w:szCs w:val="28"/>
        </w:rPr>
        <w:t>3</w:t>
      </w:r>
      <w:r w:rsidRPr="00F67938">
        <w:rPr>
          <w:rFonts w:ascii="Arial Nova" w:hAnsi="Arial Nova"/>
          <w:color w:val="auto"/>
          <w:sz w:val="28"/>
          <w:szCs w:val="28"/>
        </w:rPr>
        <w:t>.2. WEAKNESSES</w:t>
      </w:r>
      <w:bookmarkEnd w:id="6"/>
    </w:p>
    <w:p w14:paraId="03B281FF" w14:textId="7231B7AD" w:rsidR="00AB6E5D" w:rsidRDefault="00AB6E5D" w:rsidP="00AB6E5D"/>
    <w:p w14:paraId="207BAB6C" w14:textId="77777777" w:rsidR="003F5F89" w:rsidRPr="006C0B9E" w:rsidRDefault="003F5F89" w:rsidP="003F5F89">
      <w:pPr>
        <w:rPr>
          <w:sz w:val="24"/>
          <w:szCs w:val="24"/>
        </w:rPr>
      </w:pPr>
      <w:r w:rsidRPr="006C0B9E">
        <w:rPr>
          <w:sz w:val="24"/>
          <w:szCs w:val="24"/>
        </w:rPr>
        <w:t>“A weakness is something an organization lacks or does poorly -in comparison to others- or a</w:t>
      </w:r>
    </w:p>
    <w:p w14:paraId="520EEE2B" w14:textId="436C229B" w:rsidR="003F5F89" w:rsidRPr="006C0B9E" w:rsidRDefault="003F5F89" w:rsidP="003F5F89">
      <w:pPr>
        <w:rPr>
          <w:sz w:val="24"/>
          <w:szCs w:val="24"/>
        </w:rPr>
      </w:pPr>
      <w:r w:rsidRPr="006C0B9E">
        <w:rPr>
          <w:sz w:val="24"/>
          <w:szCs w:val="24"/>
        </w:rPr>
        <w:t>condition that puts it at a disadvantage” (Thompson and Strickland, 1989: 109).</w:t>
      </w:r>
    </w:p>
    <w:p w14:paraId="72439E28" w14:textId="77777777" w:rsidR="00AB6E5D" w:rsidRPr="006C0B9E" w:rsidRDefault="00AB6E5D" w:rsidP="00AB6E5D">
      <w:pPr>
        <w:rPr>
          <w:sz w:val="24"/>
          <w:szCs w:val="24"/>
        </w:rPr>
      </w:pPr>
    </w:p>
    <w:p w14:paraId="69F46D49" w14:textId="2803B698" w:rsidR="00C129BA" w:rsidRPr="00F67938" w:rsidRDefault="00F67938">
      <w:pPr>
        <w:rPr>
          <w:rFonts w:ascii="Arial Nova" w:hAnsi="Arial Nova"/>
          <w:b/>
          <w:bCs/>
          <w:sz w:val="28"/>
          <w:szCs w:val="28"/>
        </w:rPr>
      </w:pPr>
      <w:r w:rsidRPr="00F67938">
        <w:rPr>
          <w:rFonts w:ascii="Arial Nova" w:hAnsi="Arial Nova"/>
          <w:sz w:val="28"/>
          <w:szCs w:val="28"/>
        </w:rPr>
        <w:t xml:space="preserve">       The weaknesses are that I have an issue with time management and overstressed myself. And in the fact that I can’t respond to the challenges of the workplace in an efficient time and suitable </w:t>
      </w:r>
      <w:proofErr w:type="gramStart"/>
      <w:r w:rsidRPr="00F67938">
        <w:rPr>
          <w:rFonts w:ascii="Arial Nova" w:hAnsi="Arial Nova"/>
          <w:sz w:val="28"/>
          <w:szCs w:val="28"/>
        </w:rPr>
        <w:t>for  requirements</w:t>
      </w:r>
      <w:proofErr w:type="gramEnd"/>
      <w:r>
        <w:rPr>
          <w:rFonts w:ascii="Arial Nova" w:hAnsi="Arial Nova"/>
          <w:sz w:val="28"/>
          <w:szCs w:val="28"/>
        </w:rPr>
        <w:t>.</w:t>
      </w:r>
      <w:r w:rsidR="00C129BA" w:rsidRPr="00F67938">
        <w:rPr>
          <w:rFonts w:ascii="Arial Nova" w:hAnsi="Arial Nova"/>
          <w:b/>
          <w:bCs/>
          <w:sz w:val="28"/>
          <w:szCs w:val="28"/>
        </w:rPr>
        <w:br w:type="page"/>
      </w:r>
    </w:p>
    <w:p w14:paraId="398CC5F4" w14:textId="359ADD6D" w:rsidR="00C129BA" w:rsidRPr="00F67938" w:rsidRDefault="00C129BA" w:rsidP="001539DC">
      <w:pPr>
        <w:pStyle w:val="Subtitle"/>
        <w:outlineLvl w:val="2"/>
        <w:rPr>
          <w:rFonts w:ascii="Arial Nova" w:hAnsi="Arial Nova"/>
          <w:color w:val="auto"/>
          <w:sz w:val="32"/>
          <w:szCs w:val="32"/>
        </w:rPr>
      </w:pPr>
      <w:bookmarkStart w:id="7" w:name="_Toc24667355"/>
      <w:r w:rsidRPr="00F67938">
        <w:rPr>
          <w:rFonts w:ascii="Arial Nova" w:hAnsi="Arial Nova"/>
          <w:color w:val="auto"/>
          <w:sz w:val="32"/>
          <w:szCs w:val="32"/>
        </w:rPr>
        <w:lastRenderedPageBreak/>
        <w:t>1.</w:t>
      </w:r>
      <w:r w:rsidR="00454D94" w:rsidRPr="00F67938">
        <w:rPr>
          <w:rFonts w:ascii="Arial Nova" w:hAnsi="Arial Nova"/>
          <w:color w:val="auto"/>
          <w:sz w:val="32"/>
          <w:szCs w:val="32"/>
        </w:rPr>
        <w:t>3</w:t>
      </w:r>
      <w:r w:rsidRPr="00F67938">
        <w:rPr>
          <w:rFonts w:ascii="Arial Nova" w:hAnsi="Arial Nova"/>
          <w:color w:val="auto"/>
          <w:sz w:val="32"/>
          <w:szCs w:val="32"/>
        </w:rPr>
        <w:t>.3. OPPORTUNITY</w:t>
      </w:r>
      <w:bookmarkEnd w:id="7"/>
    </w:p>
    <w:p w14:paraId="0EB62DD6" w14:textId="77777777" w:rsidR="00F67938" w:rsidRDefault="00F67938" w:rsidP="00B55690"/>
    <w:p w14:paraId="112D755E" w14:textId="2816D355" w:rsidR="00B55690" w:rsidRPr="006C0B9E" w:rsidRDefault="00B55690" w:rsidP="00B55690">
      <w:pPr>
        <w:rPr>
          <w:sz w:val="24"/>
          <w:szCs w:val="24"/>
        </w:rPr>
      </w:pPr>
      <w:r w:rsidRPr="006C0B9E">
        <w:rPr>
          <w:sz w:val="24"/>
          <w:szCs w:val="24"/>
        </w:rPr>
        <w:t xml:space="preserve">In </w:t>
      </w:r>
      <w:proofErr w:type="gramStart"/>
      <w:r w:rsidRPr="006C0B9E">
        <w:rPr>
          <w:sz w:val="24"/>
          <w:szCs w:val="24"/>
        </w:rPr>
        <w:t>fact</w:t>
      </w:r>
      <w:proofErr w:type="gramEnd"/>
      <w:r w:rsidRPr="006C0B9E">
        <w:rPr>
          <w:sz w:val="24"/>
          <w:szCs w:val="24"/>
        </w:rPr>
        <w:t xml:space="preserve"> “opportunities are conditions in the external environment that allow an organization to take advantage of organizational strengths, overcome organizational weaknesses or neutralize environmental threats” (Harrison and St. John, 2004: 164).</w:t>
      </w:r>
    </w:p>
    <w:p w14:paraId="07DBF530" w14:textId="1C59E89D" w:rsidR="00F67938" w:rsidRDefault="00F67938" w:rsidP="00B55690"/>
    <w:p w14:paraId="4283E752" w14:textId="77777777" w:rsidR="006C0B9E" w:rsidRPr="006C0B9E" w:rsidRDefault="00F67938" w:rsidP="006C0B9E">
      <w:pPr>
        <w:rPr>
          <w:rFonts w:ascii="Arial Nova" w:hAnsi="Arial Nova"/>
          <w:sz w:val="28"/>
          <w:szCs w:val="28"/>
        </w:rPr>
      </w:pPr>
      <w:r w:rsidRPr="00F67938">
        <w:rPr>
          <w:rFonts w:ascii="Arial Nova" w:hAnsi="Arial Nova"/>
          <w:sz w:val="28"/>
          <w:szCs w:val="28"/>
        </w:rPr>
        <w:t xml:space="preserve">      </w:t>
      </w:r>
    </w:p>
    <w:p w14:paraId="594E1A2A" w14:textId="77777777" w:rsidR="006C0B9E" w:rsidRPr="006C0B9E" w:rsidRDefault="006C0B9E" w:rsidP="006C0B9E">
      <w:pPr>
        <w:rPr>
          <w:rFonts w:ascii="Arial Nova" w:hAnsi="Arial Nova"/>
          <w:sz w:val="28"/>
          <w:szCs w:val="28"/>
        </w:rPr>
      </w:pPr>
      <w:r w:rsidRPr="006C0B9E">
        <w:rPr>
          <w:rFonts w:ascii="Arial Nova" w:hAnsi="Arial Nova"/>
          <w:sz w:val="28"/>
          <w:szCs w:val="28"/>
        </w:rPr>
        <w:t>The Opportunities is that I can stick with the course and try to be more organized with my time in the sometimes I can own on the situation I will avoid the panic and overstress. By reading management books I can regain my confidence and increase my qualities to be able to respond to efficient time for the new challenges.</w:t>
      </w:r>
    </w:p>
    <w:p w14:paraId="1C7C8EEB" w14:textId="244EB43F" w:rsidR="00C129BA" w:rsidRDefault="00C129BA" w:rsidP="006C0B9E">
      <w:pPr>
        <w:rPr>
          <w:b/>
          <w:bCs/>
          <w:sz w:val="32"/>
          <w:szCs w:val="32"/>
        </w:rPr>
      </w:pPr>
    </w:p>
    <w:p w14:paraId="26BC8BF9" w14:textId="77777777" w:rsidR="006C0B9E" w:rsidRDefault="006C0B9E" w:rsidP="001539DC">
      <w:pPr>
        <w:pStyle w:val="Subtitle"/>
        <w:outlineLvl w:val="2"/>
        <w:rPr>
          <w:rFonts w:ascii="Arial Nova" w:hAnsi="Arial Nova"/>
          <w:color w:val="auto"/>
          <w:sz w:val="32"/>
          <w:szCs w:val="32"/>
        </w:rPr>
      </w:pPr>
      <w:bookmarkStart w:id="8" w:name="_Toc24667356"/>
    </w:p>
    <w:p w14:paraId="3D55BB64" w14:textId="77777777" w:rsidR="006C0B9E" w:rsidRDefault="006C0B9E" w:rsidP="001539DC">
      <w:pPr>
        <w:pStyle w:val="Subtitle"/>
        <w:outlineLvl w:val="2"/>
        <w:rPr>
          <w:rFonts w:ascii="Arial Nova" w:hAnsi="Arial Nova"/>
          <w:color w:val="auto"/>
          <w:sz w:val="32"/>
          <w:szCs w:val="32"/>
        </w:rPr>
      </w:pPr>
    </w:p>
    <w:p w14:paraId="0B61B62E" w14:textId="77777777" w:rsidR="006C0B9E" w:rsidRDefault="006C0B9E" w:rsidP="001539DC">
      <w:pPr>
        <w:pStyle w:val="Subtitle"/>
        <w:outlineLvl w:val="2"/>
        <w:rPr>
          <w:rFonts w:ascii="Arial Nova" w:hAnsi="Arial Nova"/>
          <w:color w:val="auto"/>
          <w:sz w:val="32"/>
          <w:szCs w:val="32"/>
        </w:rPr>
      </w:pPr>
    </w:p>
    <w:p w14:paraId="379B9851" w14:textId="77777777" w:rsidR="006C0B9E" w:rsidRDefault="006C0B9E" w:rsidP="001539DC">
      <w:pPr>
        <w:pStyle w:val="Subtitle"/>
        <w:outlineLvl w:val="2"/>
        <w:rPr>
          <w:rFonts w:ascii="Arial Nova" w:hAnsi="Arial Nova"/>
          <w:color w:val="auto"/>
          <w:sz w:val="32"/>
          <w:szCs w:val="32"/>
        </w:rPr>
      </w:pPr>
    </w:p>
    <w:p w14:paraId="17499854" w14:textId="77777777" w:rsidR="006C0B9E" w:rsidRDefault="006C0B9E" w:rsidP="001539DC">
      <w:pPr>
        <w:pStyle w:val="Subtitle"/>
        <w:outlineLvl w:val="2"/>
        <w:rPr>
          <w:rFonts w:ascii="Arial Nova" w:hAnsi="Arial Nova"/>
          <w:color w:val="auto"/>
          <w:sz w:val="32"/>
          <w:szCs w:val="32"/>
        </w:rPr>
      </w:pPr>
    </w:p>
    <w:p w14:paraId="3C77A515" w14:textId="77777777" w:rsidR="006C0B9E" w:rsidRDefault="006C0B9E" w:rsidP="001539DC">
      <w:pPr>
        <w:pStyle w:val="Subtitle"/>
        <w:outlineLvl w:val="2"/>
        <w:rPr>
          <w:rFonts w:ascii="Arial Nova" w:hAnsi="Arial Nova"/>
          <w:color w:val="auto"/>
          <w:sz w:val="32"/>
          <w:szCs w:val="32"/>
        </w:rPr>
      </w:pPr>
    </w:p>
    <w:p w14:paraId="36B59DDB" w14:textId="77777777" w:rsidR="006C0B9E" w:rsidRDefault="006C0B9E" w:rsidP="001539DC">
      <w:pPr>
        <w:pStyle w:val="Subtitle"/>
        <w:outlineLvl w:val="2"/>
        <w:rPr>
          <w:rFonts w:ascii="Arial Nova" w:hAnsi="Arial Nova"/>
          <w:color w:val="auto"/>
          <w:sz w:val="32"/>
          <w:szCs w:val="32"/>
        </w:rPr>
      </w:pPr>
    </w:p>
    <w:p w14:paraId="6EECBAD8" w14:textId="77777777" w:rsidR="006C0B9E" w:rsidRDefault="006C0B9E" w:rsidP="001539DC">
      <w:pPr>
        <w:pStyle w:val="Subtitle"/>
        <w:outlineLvl w:val="2"/>
        <w:rPr>
          <w:rFonts w:ascii="Arial Nova" w:hAnsi="Arial Nova"/>
          <w:color w:val="auto"/>
          <w:sz w:val="32"/>
          <w:szCs w:val="32"/>
        </w:rPr>
      </w:pPr>
    </w:p>
    <w:p w14:paraId="586CD7C0" w14:textId="77777777" w:rsidR="006C0B9E" w:rsidRDefault="006C0B9E" w:rsidP="001539DC">
      <w:pPr>
        <w:pStyle w:val="Subtitle"/>
        <w:outlineLvl w:val="2"/>
        <w:rPr>
          <w:rFonts w:ascii="Arial Nova" w:hAnsi="Arial Nova"/>
          <w:color w:val="auto"/>
          <w:sz w:val="32"/>
          <w:szCs w:val="32"/>
        </w:rPr>
      </w:pPr>
    </w:p>
    <w:p w14:paraId="58652084" w14:textId="77777777" w:rsidR="006C0B9E" w:rsidRDefault="006C0B9E" w:rsidP="001539DC">
      <w:pPr>
        <w:pStyle w:val="Subtitle"/>
        <w:outlineLvl w:val="2"/>
        <w:rPr>
          <w:rFonts w:ascii="Arial Nova" w:hAnsi="Arial Nova"/>
          <w:color w:val="auto"/>
          <w:sz w:val="32"/>
          <w:szCs w:val="32"/>
        </w:rPr>
      </w:pPr>
    </w:p>
    <w:p w14:paraId="41BA8ED6" w14:textId="77777777" w:rsidR="006C0B9E" w:rsidRDefault="006C0B9E" w:rsidP="001539DC">
      <w:pPr>
        <w:pStyle w:val="Subtitle"/>
        <w:outlineLvl w:val="2"/>
        <w:rPr>
          <w:rFonts w:ascii="Arial Nova" w:hAnsi="Arial Nova"/>
          <w:color w:val="auto"/>
          <w:sz w:val="32"/>
          <w:szCs w:val="32"/>
        </w:rPr>
      </w:pPr>
    </w:p>
    <w:p w14:paraId="6C6CB0E5" w14:textId="77777777" w:rsidR="006C0B9E" w:rsidRDefault="006C0B9E" w:rsidP="001539DC">
      <w:pPr>
        <w:pStyle w:val="Subtitle"/>
        <w:outlineLvl w:val="2"/>
        <w:rPr>
          <w:rFonts w:ascii="Arial Nova" w:hAnsi="Arial Nova"/>
          <w:color w:val="auto"/>
          <w:sz w:val="32"/>
          <w:szCs w:val="32"/>
        </w:rPr>
      </w:pPr>
    </w:p>
    <w:p w14:paraId="7D787CD4" w14:textId="2D06796A" w:rsidR="00C129BA" w:rsidRDefault="00C129BA" w:rsidP="001539DC">
      <w:pPr>
        <w:pStyle w:val="Subtitle"/>
        <w:outlineLvl w:val="2"/>
        <w:rPr>
          <w:rFonts w:ascii="Arial Nova" w:hAnsi="Arial Nova"/>
          <w:color w:val="auto"/>
          <w:sz w:val="32"/>
          <w:szCs w:val="32"/>
        </w:rPr>
      </w:pPr>
      <w:r w:rsidRPr="00F67938">
        <w:rPr>
          <w:rFonts w:ascii="Arial Nova" w:hAnsi="Arial Nova"/>
          <w:color w:val="auto"/>
          <w:sz w:val="32"/>
          <w:szCs w:val="32"/>
        </w:rPr>
        <w:lastRenderedPageBreak/>
        <w:t>1.</w:t>
      </w:r>
      <w:r w:rsidR="00454D94" w:rsidRPr="00F67938">
        <w:rPr>
          <w:rFonts w:ascii="Arial Nova" w:hAnsi="Arial Nova"/>
          <w:color w:val="auto"/>
          <w:sz w:val="32"/>
          <w:szCs w:val="32"/>
        </w:rPr>
        <w:t>3</w:t>
      </w:r>
      <w:r w:rsidRPr="00F67938">
        <w:rPr>
          <w:rFonts w:ascii="Arial Nova" w:hAnsi="Arial Nova"/>
          <w:color w:val="auto"/>
          <w:sz w:val="32"/>
          <w:szCs w:val="32"/>
        </w:rPr>
        <w:t>.4. THREATS</w:t>
      </w:r>
      <w:bookmarkEnd w:id="8"/>
    </w:p>
    <w:p w14:paraId="318CD5BC" w14:textId="02F06617" w:rsidR="00F67938" w:rsidRDefault="00F67938" w:rsidP="00F67938"/>
    <w:p w14:paraId="52105FFE" w14:textId="77777777" w:rsidR="00F67938" w:rsidRDefault="00F67938" w:rsidP="00F67938">
      <w:r>
        <w:t>“Understanding the story involves evaluating the strengths, weaknesses, opportunities, and threats</w:t>
      </w:r>
    </w:p>
    <w:p w14:paraId="593F62B2" w14:textId="77777777" w:rsidR="00F67938" w:rsidRDefault="00F67938" w:rsidP="00F67938">
      <w:r>
        <w:t>and drawing conclusions about (1) how the organization’s strategy can be matched to both its resource</w:t>
      </w:r>
    </w:p>
    <w:p w14:paraId="6FBA352E" w14:textId="77777777" w:rsidR="00F67938" w:rsidRDefault="00F67938" w:rsidP="00F67938">
      <w:r>
        <w:t>capabilities and its market opportunities, and (2) how urgent it is for the organization to correct which</w:t>
      </w:r>
    </w:p>
    <w:p w14:paraId="559722D7" w14:textId="77777777" w:rsidR="00F67938" w:rsidRDefault="00F67938" w:rsidP="00F67938">
      <w:r>
        <w:t>particular resource weaknesses and guard against which particular external threats” (Thompson and</w:t>
      </w:r>
    </w:p>
    <w:p w14:paraId="5B893D32" w14:textId="52D3DDD3" w:rsidR="00F67938" w:rsidRDefault="00F67938" w:rsidP="00F67938">
      <w:r>
        <w:t>Strickland, 2001: 127).</w:t>
      </w:r>
    </w:p>
    <w:p w14:paraId="24F1C4A4" w14:textId="6A118B03" w:rsidR="00F67938" w:rsidRDefault="00F67938" w:rsidP="00F67938"/>
    <w:p w14:paraId="3E0EDE36" w14:textId="73DB53FC" w:rsidR="00F67938" w:rsidRPr="00CE2A76" w:rsidRDefault="00F67938" w:rsidP="00F67938">
      <w:pPr>
        <w:rPr>
          <w:rFonts w:ascii="Arial Nova" w:hAnsi="Arial Nova"/>
          <w:sz w:val="28"/>
          <w:szCs w:val="28"/>
        </w:rPr>
      </w:pPr>
      <w:r>
        <w:t xml:space="preserve">    </w:t>
      </w:r>
      <w:r w:rsidR="00CE2A76">
        <w:t xml:space="preserve">    </w:t>
      </w:r>
      <w:r w:rsidR="00CE2A76" w:rsidRPr="00CE2A76">
        <w:rPr>
          <w:rFonts w:ascii="Arial Nova" w:hAnsi="Arial Nova"/>
          <w:sz w:val="28"/>
          <w:szCs w:val="28"/>
        </w:rPr>
        <w:t xml:space="preserve">A THREAT for  me can be that we are much more external  candidates and few positions  for a manager in the company , for this, I have a second plan that can help me to occupy the position that I want is the experience that I have in the company and this is an advantage. This analysis helps me to see better what improvements I must do, and how I can transform my weaknesses in </w:t>
      </w:r>
      <w:proofErr w:type="gramStart"/>
      <w:r w:rsidR="00CE2A76" w:rsidRPr="00CE2A76">
        <w:rPr>
          <w:rFonts w:ascii="Arial Nova" w:hAnsi="Arial Nova"/>
          <w:sz w:val="28"/>
          <w:szCs w:val="28"/>
        </w:rPr>
        <w:t>strengths  for</w:t>
      </w:r>
      <w:proofErr w:type="gramEnd"/>
      <w:r w:rsidR="00CE2A76" w:rsidRPr="00CE2A76">
        <w:rPr>
          <w:rFonts w:ascii="Arial Nova" w:hAnsi="Arial Nova"/>
          <w:sz w:val="28"/>
          <w:szCs w:val="28"/>
        </w:rPr>
        <w:t xml:space="preserve"> an excellent strategy for achieving my goal to become a manager</w:t>
      </w:r>
      <w:r w:rsidR="00CE2A76">
        <w:rPr>
          <w:rFonts w:ascii="Arial Nova" w:hAnsi="Arial Nova"/>
          <w:sz w:val="28"/>
          <w:szCs w:val="28"/>
        </w:rPr>
        <w:t>.</w:t>
      </w:r>
    </w:p>
    <w:p w14:paraId="171D39B6" w14:textId="77777777" w:rsidR="00C129BA" w:rsidRDefault="00C129BA">
      <w:pPr>
        <w:rPr>
          <w:b/>
          <w:bCs/>
          <w:sz w:val="32"/>
          <w:szCs w:val="32"/>
        </w:rPr>
      </w:pPr>
      <w:r>
        <w:rPr>
          <w:b/>
          <w:bCs/>
          <w:sz w:val="32"/>
          <w:szCs w:val="32"/>
        </w:rPr>
        <w:br w:type="page"/>
      </w:r>
    </w:p>
    <w:p w14:paraId="58CF4638" w14:textId="5B2EADC6" w:rsidR="00C129BA" w:rsidRDefault="00C129BA" w:rsidP="001539DC">
      <w:pPr>
        <w:pStyle w:val="Heading2"/>
        <w:rPr>
          <w:rFonts w:ascii="Arial Nova" w:hAnsi="Arial Nova"/>
          <w:color w:val="auto"/>
          <w:sz w:val="36"/>
          <w:szCs w:val="36"/>
        </w:rPr>
      </w:pPr>
      <w:bookmarkStart w:id="9" w:name="_Toc24667357"/>
      <w:r w:rsidRPr="00CE2A76">
        <w:rPr>
          <w:rFonts w:ascii="Arial Nova" w:hAnsi="Arial Nova"/>
          <w:color w:val="auto"/>
          <w:sz w:val="36"/>
          <w:szCs w:val="36"/>
        </w:rPr>
        <w:lastRenderedPageBreak/>
        <w:t>1.</w:t>
      </w:r>
      <w:r w:rsidR="00454D94" w:rsidRPr="00CE2A76">
        <w:rPr>
          <w:rFonts w:ascii="Arial Nova" w:hAnsi="Arial Nova"/>
          <w:color w:val="auto"/>
          <w:sz w:val="36"/>
          <w:szCs w:val="36"/>
        </w:rPr>
        <w:t>4</w:t>
      </w:r>
      <w:r w:rsidRPr="00CE2A76">
        <w:rPr>
          <w:rFonts w:ascii="Arial Nova" w:hAnsi="Arial Nova"/>
          <w:color w:val="auto"/>
          <w:sz w:val="36"/>
          <w:szCs w:val="36"/>
        </w:rPr>
        <w:t>. LEARNING STYLE</w:t>
      </w:r>
      <w:bookmarkEnd w:id="9"/>
    </w:p>
    <w:p w14:paraId="28CD7D31" w14:textId="43B06FA4" w:rsidR="00CE2A76" w:rsidRDefault="00CE2A76" w:rsidP="00CE2A76"/>
    <w:p w14:paraId="2A4BEF15" w14:textId="77777777" w:rsidR="006A4222" w:rsidRDefault="006A4222" w:rsidP="00E64428">
      <w:pPr>
        <w:rPr>
          <w:rFonts w:ascii="Arial Nova" w:hAnsi="Arial Nova"/>
          <w:sz w:val="28"/>
          <w:szCs w:val="28"/>
        </w:rPr>
      </w:pPr>
      <w:r w:rsidRPr="006A4222">
        <w:rPr>
          <w:rFonts w:ascii="Arial Nova" w:hAnsi="Arial Nova"/>
          <w:sz w:val="28"/>
          <w:szCs w:val="28"/>
        </w:rPr>
        <w:t xml:space="preserve">Keefe (1979) defines learning styles as the “composite of characteristic cognitive, affective, and physiological factors that serve as relatively stable indicators of how a learner perceives, interacts with, and responds to the learning environment.” Stewart and </w:t>
      </w:r>
      <w:proofErr w:type="spellStart"/>
      <w:r w:rsidRPr="006A4222">
        <w:rPr>
          <w:rFonts w:ascii="Arial Nova" w:hAnsi="Arial Nova"/>
          <w:sz w:val="28"/>
          <w:szCs w:val="28"/>
        </w:rPr>
        <w:t>Felicetti</w:t>
      </w:r>
      <w:proofErr w:type="spellEnd"/>
      <w:r w:rsidRPr="006A4222">
        <w:rPr>
          <w:rFonts w:ascii="Arial Nova" w:hAnsi="Arial Nova"/>
          <w:sz w:val="28"/>
          <w:szCs w:val="28"/>
        </w:rPr>
        <w:t xml:space="preserve"> (1992) define learning styles as those “educational conditions under which a student is most likely to learn.” Thus, learning styles are not really concerned with what learners learn, but rather how they prefer to learn. </w:t>
      </w:r>
    </w:p>
    <w:p w14:paraId="43DC4A18" w14:textId="60A45345" w:rsidR="00E64428" w:rsidRPr="006A4222" w:rsidRDefault="006A4222" w:rsidP="00E64428">
      <w:pPr>
        <w:rPr>
          <w:rFonts w:ascii="Arial Nova" w:hAnsi="Arial Nova"/>
          <w:sz w:val="28"/>
          <w:szCs w:val="28"/>
        </w:rPr>
      </w:pPr>
      <w:r>
        <w:rPr>
          <w:rFonts w:ascii="Arial Nova" w:hAnsi="Arial Nova"/>
          <w:sz w:val="28"/>
          <w:szCs w:val="28"/>
        </w:rPr>
        <w:t xml:space="preserve">  </w:t>
      </w:r>
      <w:r w:rsidRPr="006A4222">
        <w:rPr>
          <w:rFonts w:ascii="Arial Nova" w:hAnsi="Arial Nova"/>
          <w:sz w:val="28"/>
          <w:szCs w:val="28"/>
        </w:rPr>
        <w:t xml:space="preserve">There are 4 important learning styles objectives -Kolb’s </w:t>
      </w:r>
      <w:proofErr w:type="gramStart"/>
      <w:r w:rsidRPr="006A4222">
        <w:rPr>
          <w:rFonts w:ascii="Arial Nova" w:hAnsi="Arial Nova"/>
          <w:sz w:val="28"/>
          <w:szCs w:val="28"/>
        </w:rPr>
        <w:t>cycle(</w:t>
      </w:r>
      <w:proofErr w:type="gramEnd"/>
      <w:r w:rsidRPr="006A4222">
        <w:rPr>
          <w:rFonts w:ascii="Arial Nova" w:hAnsi="Arial Nova"/>
          <w:sz w:val="28"/>
          <w:szCs w:val="28"/>
        </w:rPr>
        <w:t>1984),Myer Briggs(1940s and '50s ) , VARK, Honey and Munford(1992).</w:t>
      </w:r>
      <w:r w:rsidR="00E64428" w:rsidRPr="006A4222">
        <w:rPr>
          <w:rFonts w:ascii="Arial Nova" w:hAnsi="Arial Nova"/>
          <w:sz w:val="28"/>
          <w:szCs w:val="28"/>
        </w:rPr>
        <w:t>The five-stage model (Reid et al. 1989) sets out a route which, if followed, is likely to provide</w:t>
      </w:r>
      <w:r>
        <w:rPr>
          <w:rFonts w:ascii="Arial Nova" w:hAnsi="Arial Nova"/>
          <w:sz w:val="28"/>
          <w:szCs w:val="28"/>
        </w:rPr>
        <w:t xml:space="preserve"> </w:t>
      </w:r>
      <w:r w:rsidR="00E64428" w:rsidRPr="006A4222">
        <w:rPr>
          <w:rFonts w:ascii="Arial Nova" w:hAnsi="Arial Nova"/>
          <w:sz w:val="28"/>
          <w:szCs w:val="28"/>
        </w:rPr>
        <w:t>the conditions required for learning to result:</w:t>
      </w:r>
    </w:p>
    <w:p w14:paraId="75135F1F" w14:textId="77777777" w:rsidR="00E64428" w:rsidRPr="006C0B9E" w:rsidRDefault="00E64428" w:rsidP="00E64428">
      <w:pPr>
        <w:rPr>
          <w:rFonts w:ascii="Arial Nova" w:hAnsi="Arial Nova"/>
          <w:sz w:val="28"/>
          <w:szCs w:val="28"/>
          <w:lang w:val="fr-FR"/>
        </w:rPr>
      </w:pPr>
      <w:r w:rsidRPr="006C0B9E">
        <w:rPr>
          <w:rFonts w:ascii="Arial" w:hAnsi="Arial" w:cs="Arial"/>
          <w:sz w:val="28"/>
          <w:szCs w:val="28"/>
          <w:lang w:val="fr-FR"/>
        </w:rPr>
        <w:t>■</w:t>
      </w:r>
      <w:r w:rsidRPr="006C0B9E">
        <w:rPr>
          <w:rFonts w:ascii="Arial Nova" w:hAnsi="Arial Nova"/>
          <w:sz w:val="28"/>
          <w:szCs w:val="28"/>
          <w:lang w:val="fr-FR"/>
        </w:rPr>
        <w:t xml:space="preserve"> engagement</w:t>
      </w:r>
    </w:p>
    <w:p w14:paraId="03351164" w14:textId="77777777" w:rsidR="00E64428" w:rsidRPr="006C0B9E" w:rsidRDefault="00E64428" w:rsidP="00E64428">
      <w:pPr>
        <w:rPr>
          <w:rFonts w:ascii="Arial Nova" w:hAnsi="Arial Nova"/>
          <w:sz w:val="28"/>
          <w:szCs w:val="28"/>
          <w:lang w:val="fr-FR"/>
        </w:rPr>
      </w:pPr>
      <w:r w:rsidRPr="006C0B9E">
        <w:rPr>
          <w:rFonts w:ascii="Arial" w:hAnsi="Arial" w:cs="Arial"/>
          <w:sz w:val="28"/>
          <w:szCs w:val="28"/>
          <w:lang w:val="fr-FR"/>
        </w:rPr>
        <w:t>■</w:t>
      </w:r>
      <w:r w:rsidRPr="006C0B9E">
        <w:rPr>
          <w:rFonts w:ascii="Arial Nova" w:hAnsi="Arial Nova"/>
          <w:sz w:val="28"/>
          <w:szCs w:val="28"/>
          <w:lang w:val="fr-FR"/>
        </w:rPr>
        <w:t xml:space="preserve"> exploration</w:t>
      </w:r>
    </w:p>
    <w:p w14:paraId="25E8D6D0" w14:textId="77777777" w:rsidR="00E64428" w:rsidRPr="006C0B9E" w:rsidRDefault="00E64428" w:rsidP="00E64428">
      <w:pPr>
        <w:rPr>
          <w:rFonts w:ascii="Arial Nova" w:hAnsi="Arial Nova"/>
          <w:sz w:val="28"/>
          <w:szCs w:val="28"/>
          <w:lang w:val="fr-FR"/>
        </w:rPr>
      </w:pPr>
      <w:r w:rsidRPr="006C0B9E">
        <w:rPr>
          <w:rFonts w:ascii="Arial" w:hAnsi="Arial" w:cs="Arial"/>
          <w:sz w:val="28"/>
          <w:szCs w:val="28"/>
          <w:lang w:val="fr-FR"/>
        </w:rPr>
        <w:t>■</w:t>
      </w:r>
      <w:r w:rsidRPr="006C0B9E">
        <w:rPr>
          <w:rFonts w:ascii="Arial Nova" w:hAnsi="Arial Nova"/>
          <w:sz w:val="28"/>
          <w:szCs w:val="28"/>
          <w:lang w:val="fr-FR"/>
        </w:rPr>
        <w:t xml:space="preserve"> transformation</w:t>
      </w:r>
    </w:p>
    <w:p w14:paraId="7085A6DB" w14:textId="77777777" w:rsidR="00E64428" w:rsidRPr="006C0B9E" w:rsidRDefault="00E64428" w:rsidP="00E64428">
      <w:pPr>
        <w:rPr>
          <w:rFonts w:ascii="Arial Nova" w:hAnsi="Arial Nova"/>
          <w:sz w:val="28"/>
          <w:szCs w:val="28"/>
          <w:lang w:val="fr-FR"/>
        </w:rPr>
      </w:pPr>
      <w:r w:rsidRPr="006C0B9E">
        <w:rPr>
          <w:rFonts w:ascii="Arial" w:hAnsi="Arial" w:cs="Arial"/>
          <w:sz w:val="28"/>
          <w:szCs w:val="28"/>
          <w:lang w:val="fr-FR"/>
        </w:rPr>
        <w:t>■</w:t>
      </w:r>
      <w:r w:rsidRPr="006C0B9E">
        <w:rPr>
          <w:rFonts w:ascii="Arial Nova" w:hAnsi="Arial Nova"/>
          <w:sz w:val="28"/>
          <w:szCs w:val="28"/>
          <w:lang w:val="fr-FR"/>
        </w:rPr>
        <w:t xml:space="preserve"> </w:t>
      </w:r>
      <w:proofErr w:type="spellStart"/>
      <w:r w:rsidRPr="006C0B9E">
        <w:rPr>
          <w:rFonts w:ascii="Arial Nova" w:hAnsi="Arial Nova"/>
          <w:sz w:val="28"/>
          <w:szCs w:val="28"/>
          <w:lang w:val="fr-FR"/>
        </w:rPr>
        <w:t>presentation</w:t>
      </w:r>
      <w:proofErr w:type="spellEnd"/>
    </w:p>
    <w:p w14:paraId="1E21D937" w14:textId="525F005D" w:rsidR="00C129BA" w:rsidRPr="006C0B9E" w:rsidRDefault="00E64428" w:rsidP="00E64428">
      <w:pPr>
        <w:rPr>
          <w:b/>
          <w:bCs/>
          <w:sz w:val="32"/>
          <w:szCs w:val="32"/>
          <w:lang w:val="fr-FR"/>
        </w:rPr>
      </w:pPr>
      <w:r w:rsidRPr="006C0B9E">
        <w:rPr>
          <w:rFonts w:ascii="Arial" w:hAnsi="Arial" w:cs="Arial"/>
          <w:sz w:val="28"/>
          <w:szCs w:val="28"/>
          <w:lang w:val="fr-FR"/>
        </w:rPr>
        <w:t>■</w:t>
      </w:r>
      <w:r w:rsidRPr="006C0B9E">
        <w:rPr>
          <w:rFonts w:ascii="Arial Nova" w:hAnsi="Arial Nova"/>
          <w:sz w:val="28"/>
          <w:szCs w:val="28"/>
          <w:lang w:val="fr-FR"/>
        </w:rPr>
        <w:t xml:space="preserve"> </w:t>
      </w:r>
      <w:proofErr w:type="spellStart"/>
      <w:r w:rsidRPr="006C0B9E">
        <w:rPr>
          <w:rFonts w:ascii="Arial Nova" w:hAnsi="Arial Nova"/>
          <w:sz w:val="28"/>
          <w:szCs w:val="28"/>
          <w:lang w:val="fr-FR"/>
        </w:rPr>
        <w:t>reflection</w:t>
      </w:r>
      <w:proofErr w:type="spellEnd"/>
      <w:r w:rsidR="00C129BA" w:rsidRPr="006C0B9E">
        <w:rPr>
          <w:b/>
          <w:bCs/>
          <w:sz w:val="32"/>
          <w:szCs w:val="32"/>
          <w:lang w:val="fr-FR"/>
        </w:rPr>
        <w:br w:type="page"/>
      </w:r>
    </w:p>
    <w:p w14:paraId="75409047" w14:textId="0A3C6DAB" w:rsidR="00C129BA" w:rsidRDefault="00C129BA" w:rsidP="001539DC">
      <w:pPr>
        <w:pStyle w:val="Heading3"/>
        <w:rPr>
          <w:rFonts w:ascii="Arial Nova" w:hAnsi="Arial Nova"/>
          <w:color w:val="auto"/>
          <w:sz w:val="32"/>
          <w:szCs w:val="32"/>
        </w:rPr>
      </w:pPr>
      <w:bookmarkStart w:id="10" w:name="_Toc24667358"/>
      <w:r w:rsidRPr="0061053E">
        <w:rPr>
          <w:rFonts w:ascii="Arial Nova" w:hAnsi="Arial Nova"/>
          <w:color w:val="auto"/>
          <w:sz w:val="32"/>
          <w:szCs w:val="32"/>
        </w:rPr>
        <w:lastRenderedPageBreak/>
        <w:t>1.</w:t>
      </w:r>
      <w:r w:rsidR="00454D94" w:rsidRPr="0061053E">
        <w:rPr>
          <w:rFonts w:ascii="Arial Nova" w:hAnsi="Arial Nova"/>
          <w:color w:val="auto"/>
          <w:sz w:val="32"/>
          <w:szCs w:val="32"/>
        </w:rPr>
        <w:t>4</w:t>
      </w:r>
      <w:r w:rsidRPr="0061053E">
        <w:rPr>
          <w:rFonts w:ascii="Arial Nova" w:hAnsi="Arial Nova"/>
          <w:color w:val="auto"/>
          <w:sz w:val="32"/>
          <w:szCs w:val="32"/>
        </w:rPr>
        <w:t>.1 VARK</w:t>
      </w:r>
      <w:bookmarkEnd w:id="10"/>
    </w:p>
    <w:p w14:paraId="4B47EA0D" w14:textId="20EABFA7" w:rsidR="0061053E" w:rsidRPr="00E90F3C" w:rsidRDefault="0061053E" w:rsidP="0061053E">
      <w:pPr>
        <w:rPr>
          <w:rFonts w:ascii="Arial Nova" w:hAnsi="Arial Nova"/>
        </w:rPr>
      </w:pPr>
    </w:p>
    <w:p w14:paraId="30051C96" w14:textId="77777777" w:rsidR="009800CB" w:rsidRDefault="009800CB" w:rsidP="009800CB">
      <w:pPr>
        <w:pStyle w:val="Caption"/>
      </w:pPr>
    </w:p>
    <w:p w14:paraId="68C735B8" w14:textId="55B107F4" w:rsidR="0061053E" w:rsidRDefault="009800CB" w:rsidP="009800CB">
      <w:pPr>
        <w:pStyle w:val="Caption"/>
      </w:pPr>
      <w:r>
        <w:t xml:space="preserve">  </w:t>
      </w:r>
      <w:r w:rsidRPr="009800CB">
        <w:rPr>
          <w:rFonts w:ascii="Arial Nova" w:hAnsi="Arial Nova"/>
          <w:color w:val="auto"/>
          <w:sz w:val="28"/>
          <w:szCs w:val="28"/>
        </w:rPr>
        <w:t>VARK is not full of a learning style because of the small number of the questions but is exploring students preferences Aural, Vision , Riding\</w:t>
      </w:r>
      <w:r w:rsidR="00822ADA">
        <w:rPr>
          <w:rFonts w:ascii="Arial Nova" w:hAnsi="Arial Nova"/>
          <w:color w:val="auto"/>
          <w:sz w:val="28"/>
          <w:szCs w:val="28"/>
        </w:rPr>
        <w:t xml:space="preserve"> </w:t>
      </w:r>
      <w:proofErr w:type="spellStart"/>
      <w:r w:rsidRPr="009800CB">
        <w:rPr>
          <w:rFonts w:ascii="Arial Nova" w:hAnsi="Arial Nova"/>
          <w:color w:val="auto"/>
          <w:sz w:val="28"/>
          <w:szCs w:val="28"/>
        </w:rPr>
        <w:t>wrinting</w:t>
      </w:r>
      <w:proofErr w:type="spellEnd"/>
      <w:r w:rsidRPr="009800CB">
        <w:rPr>
          <w:rFonts w:ascii="Arial Nova" w:hAnsi="Arial Nova"/>
          <w:color w:val="auto"/>
          <w:sz w:val="28"/>
          <w:szCs w:val="28"/>
        </w:rPr>
        <w:t xml:space="preserve"> and kinesthetic and was developed in 1987 by Neil Fleming, Christchurch, New</w:t>
      </w:r>
      <w:r w:rsidRPr="009800CB">
        <w:rPr>
          <w:color w:val="auto"/>
        </w:rPr>
        <w:t xml:space="preserve"> </w:t>
      </w:r>
      <w:r>
        <w:t xml:space="preserve">Zealand </w:t>
      </w:r>
      <w:r w:rsidR="0061053E">
        <w:t xml:space="preserve">.Figure </w:t>
      </w:r>
      <w:r w:rsidR="008214DA">
        <w:fldChar w:fldCharType="begin"/>
      </w:r>
      <w:r w:rsidR="008214DA">
        <w:instrText xml:space="preserve"> SEQ Figure \* ARABIC </w:instrText>
      </w:r>
      <w:r w:rsidR="008214DA">
        <w:fldChar w:fldCharType="separate"/>
      </w:r>
      <w:r w:rsidR="00D3478B">
        <w:rPr>
          <w:noProof/>
        </w:rPr>
        <w:t>2</w:t>
      </w:r>
      <w:r w:rsidR="008214DA">
        <w:rPr>
          <w:noProof/>
        </w:rPr>
        <w:fldChar w:fldCharType="end"/>
      </w:r>
      <w:sdt>
        <w:sdtPr>
          <w:id w:val="1298732836"/>
          <w:citation/>
        </w:sdtPr>
        <w:sdtEndPr/>
        <w:sdtContent>
          <w:r w:rsidR="00E90F3C">
            <w:fldChar w:fldCharType="begin"/>
          </w:r>
          <w:r w:rsidR="00E90F3C">
            <w:instrText xml:space="preserve"> CITATION IntroductiontoVARKNei18 \l 1033 </w:instrText>
          </w:r>
          <w:r w:rsidR="00E90F3C">
            <w:fldChar w:fldCharType="separate"/>
          </w:r>
          <w:r w:rsidR="006C0B9E">
            <w:rPr>
              <w:noProof/>
            </w:rPr>
            <w:t xml:space="preserve"> </w:t>
          </w:r>
          <w:r w:rsidR="006C0B9E" w:rsidRPr="006C0B9E">
            <w:rPr>
              <w:noProof/>
            </w:rPr>
            <w:t>(Fleming, 2018)</w:t>
          </w:r>
          <w:r w:rsidR="00E90F3C">
            <w:fldChar w:fldCharType="end"/>
          </w:r>
        </w:sdtContent>
      </w:sdt>
    </w:p>
    <w:p w14:paraId="7158CD89" w14:textId="067453A3" w:rsidR="00E90F3C" w:rsidRPr="00E90F3C" w:rsidRDefault="00E90F3C" w:rsidP="00E90F3C">
      <w:pPr>
        <w:rPr>
          <w:rFonts w:ascii="Arial Nova" w:hAnsi="Arial Nova"/>
          <w:sz w:val="28"/>
          <w:szCs w:val="28"/>
        </w:rPr>
      </w:pPr>
      <w:r w:rsidRPr="00E90F3C">
        <w:rPr>
          <w:rFonts w:ascii="Arial Nova" w:hAnsi="Arial Nova"/>
          <w:sz w:val="28"/>
          <w:szCs w:val="28"/>
        </w:rPr>
        <w:t xml:space="preserve">  </w:t>
      </w:r>
      <w:r w:rsidR="009800CB" w:rsidRPr="009800CB">
        <w:rPr>
          <w:rFonts w:ascii="Arial Nova" w:hAnsi="Arial Nova"/>
          <w:sz w:val="28"/>
          <w:szCs w:val="28"/>
        </w:rPr>
        <w:t xml:space="preserve">After I completed the VARK questionnaires indicate that my style of learning that suits my study strategies is aural and reading/writing that describes perfectly my preferences for learning the ways that </w:t>
      </w:r>
      <w:proofErr w:type="spellStart"/>
      <w:r w:rsidR="009800CB" w:rsidRPr="009800CB">
        <w:rPr>
          <w:rFonts w:ascii="Arial Nova" w:hAnsi="Arial Nova"/>
          <w:sz w:val="28"/>
          <w:szCs w:val="28"/>
        </w:rPr>
        <w:t>I m</w:t>
      </w:r>
      <w:proofErr w:type="spellEnd"/>
      <w:r w:rsidR="009800CB" w:rsidRPr="009800CB">
        <w:rPr>
          <w:rFonts w:ascii="Arial Nova" w:hAnsi="Arial Nova"/>
          <w:sz w:val="28"/>
          <w:szCs w:val="28"/>
        </w:rPr>
        <w:t xml:space="preserve"> more comfortable. To understand and learn efficiently better is to attend the lectures watch videos using a tape recorder, discuss </w:t>
      </w:r>
      <w:proofErr w:type="gramStart"/>
      <w:r w:rsidR="009800CB" w:rsidRPr="009800CB">
        <w:rPr>
          <w:rFonts w:ascii="Arial Nova" w:hAnsi="Arial Nova"/>
          <w:sz w:val="28"/>
          <w:szCs w:val="28"/>
        </w:rPr>
        <w:t>topics .the</w:t>
      </w:r>
      <w:proofErr w:type="gramEnd"/>
      <w:r w:rsidR="009800CB" w:rsidRPr="009800CB">
        <w:rPr>
          <w:rFonts w:ascii="Arial Nova" w:hAnsi="Arial Nova"/>
          <w:sz w:val="28"/>
          <w:szCs w:val="28"/>
        </w:rPr>
        <w:t xml:space="preserve"> second way is to use read more books dictionary or writing and rewriting the ideas.</w:t>
      </w:r>
    </w:p>
    <w:p w14:paraId="567F38DE" w14:textId="77777777" w:rsidR="00E90F3C" w:rsidRPr="00E90F3C" w:rsidRDefault="00E90F3C" w:rsidP="00E90F3C">
      <w:pPr>
        <w:rPr>
          <w:rFonts w:ascii="Arial Nova" w:hAnsi="Arial Nova"/>
        </w:rPr>
      </w:pPr>
    </w:p>
    <w:p w14:paraId="4789FC9F" w14:textId="77777777" w:rsidR="00C129BA" w:rsidRDefault="00C129BA">
      <w:pPr>
        <w:rPr>
          <w:b/>
          <w:bCs/>
          <w:sz w:val="32"/>
          <w:szCs w:val="32"/>
        </w:rPr>
      </w:pPr>
      <w:r>
        <w:rPr>
          <w:b/>
          <w:bCs/>
          <w:sz w:val="32"/>
          <w:szCs w:val="32"/>
        </w:rPr>
        <w:br w:type="page"/>
      </w:r>
    </w:p>
    <w:p w14:paraId="3BF2F284" w14:textId="6CCBA8AE" w:rsidR="00C129BA" w:rsidRDefault="00C129BA" w:rsidP="001539DC">
      <w:pPr>
        <w:pStyle w:val="Subtitle"/>
        <w:outlineLvl w:val="2"/>
        <w:rPr>
          <w:rFonts w:ascii="Arial Nova" w:hAnsi="Arial Nova"/>
          <w:color w:val="auto"/>
          <w:sz w:val="32"/>
          <w:szCs w:val="32"/>
        </w:rPr>
      </w:pPr>
      <w:bookmarkStart w:id="11" w:name="_Toc24667359"/>
      <w:r w:rsidRPr="003A0739">
        <w:rPr>
          <w:rFonts w:ascii="Arial Nova" w:hAnsi="Arial Nova"/>
          <w:color w:val="auto"/>
          <w:sz w:val="32"/>
          <w:szCs w:val="32"/>
        </w:rPr>
        <w:lastRenderedPageBreak/>
        <w:t>1.</w:t>
      </w:r>
      <w:r w:rsidR="00454D94" w:rsidRPr="003A0739">
        <w:rPr>
          <w:rFonts w:ascii="Arial Nova" w:hAnsi="Arial Nova"/>
          <w:color w:val="auto"/>
          <w:sz w:val="32"/>
          <w:szCs w:val="32"/>
        </w:rPr>
        <w:t>4</w:t>
      </w:r>
      <w:r w:rsidRPr="003A0739">
        <w:rPr>
          <w:rFonts w:ascii="Arial Nova" w:hAnsi="Arial Nova"/>
          <w:color w:val="auto"/>
          <w:sz w:val="32"/>
          <w:szCs w:val="32"/>
        </w:rPr>
        <w:t xml:space="preserve">.2. </w:t>
      </w:r>
      <w:bookmarkEnd w:id="11"/>
      <w:r w:rsidR="003A0739" w:rsidRPr="003A0739">
        <w:rPr>
          <w:rFonts w:ascii="Arial Nova" w:hAnsi="Arial Nova"/>
          <w:color w:val="auto"/>
          <w:sz w:val="32"/>
          <w:szCs w:val="32"/>
        </w:rPr>
        <w:t xml:space="preserve">Honey and Mumford </w:t>
      </w:r>
    </w:p>
    <w:p w14:paraId="7E8EC9FB" w14:textId="3E3981D7" w:rsidR="003A0739" w:rsidRDefault="009800CB" w:rsidP="00F44321">
      <w:pPr>
        <w:pStyle w:val="Caption"/>
        <w:rPr>
          <w:rFonts w:ascii="Arial Nova" w:hAnsi="Arial Nova"/>
          <w:sz w:val="28"/>
          <w:szCs w:val="28"/>
        </w:rPr>
      </w:pPr>
      <w:r>
        <w:rPr>
          <w:rFonts w:ascii="Arial Nova" w:hAnsi="Arial Nova"/>
          <w:color w:val="auto"/>
          <w:sz w:val="28"/>
          <w:szCs w:val="28"/>
        </w:rPr>
        <w:t xml:space="preserve">   </w:t>
      </w:r>
      <w:r w:rsidR="003A0739" w:rsidRPr="00F44321">
        <w:rPr>
          <w:rFonts w:ascii="Arial Nova" w:hAnsi="Arial Nova"/>
          <w:color w:val="auto"/>
          <w:sz w:val="28"/>
          <w:szCs w:val="28"/>
        </w:rPr>
        <w:t>Honey and Mumford learning styles were developed by Peter Honey and Alan Mumford in 1986</w:t>
      </w:r>
      <w:r w:rsidR="003A0739" w:rsidRPr="003A0739">
        <w:rPr>
          <w:rFonts w:ascii="Arial Nova" w:hAnsi="Arial Nova"/>
          <w:sz w:val="28"/>
          <w:szCs w:val="28"/>
        </w:rPr>
        <w:t>.</w:t>
      </w:r>
      <w:r w:rsidR="00F44321">
        <w:t xml:space="preserve">Figure </w:t>
      </w:r>
      <w:r w:rsidR="008214DA">
        <w:fldChar w:fldCharType="begin"/>
      </w:r>
      <w:r w:rsidR="008214DA">
        <w:instrText xml:space="preserve"> SEQ Figure \* ARABIC </w:instrText>
      </w:r>
      <w:r w:rsidR="008214DA">
        <w:fldChar w:fldCharType="separate"/>
      </w:r>
      <w:r w:rsidR="00D3478B">
        <w:rPr>
          <w:noProof/>
        </w:rPr>
        <w:t>3</w:t>
      </w:r>
      <w:r w:rsidR="008214DA">
        <w:rPr>
          <w:noProof/>
        </w:rPr>
        <w:fldChar w:fldCharType="end"/>
      </w:r>
      <w:sdt>
        <w:sdtPr>
          <w:id w:val="848294744"/>
          <w:citation/>
        </w:sdtPr>
        <w:sdtEndPr/>
        <w:sdtContent>
          <w:r w:rsidR="00F44321">
            <w:fldChar w:fldCharType="begin"/>
          </w:r>
          <w:r w:rsidR="00F44321">
            <w:instrText xml:space="preserve"> CITATION Hon82 \l 1033 </w:instrText>
          </w:r>
          <w:r w:rsidR="00F44321">
            <w:fldChar w:fldCharType="separate"/>
          </w:r>
          <w:r w:rsidR="006C0B9E">
            <w:rPr>
              <w:noProof/>
            </w:rPr>
            <w:t xml:space="preserve"> </w:t>
          </w:r>
          <w:r w:rsidR="006C0B9E" w:rsidRPr="006C0B9E">
            <w:rPr>
              <w:noProof/>
            </w:rPr>
            <w:t>(Honey, (1982))</w:t>
          </w:r>
          <w:r w:rsidR="00F44321">
            <w:fldChar w:fldCharType="end"/>
          </w:r>
        </w:sdtContent>
      </w:sdt>
    </w:p>
    <w:p w14:paraId="6CBA64C1" w14:textId="7C03A232" w:rsidR="009800CB" w:rsidRDefault="009800CB" w:rsidP="003A0739">
      <w:pPr>
        <w:rPr>
          <w:rFonts w:ascii="Arial" w:hAnsi="Arial" w:cs="Arial"/>
          <w:sz w:val="28"/>
          <w:szCs w:val="28"/>
        </w:rPr>
      </w:pPr>
      <w:r>
        <w:rPr>
          <w:rFonts w:ascii="Arial" w:hAnsi="Arial" w:cs="Arial"/>
          <w:sz w:val="28"/>
          <w:szCs w:val="28"/>
        </w:rPr>
        <w:t xml:space="preserve">   </w:t>
      </w:r>
      <w:r w:rsidRPr="009800CB">
        <w:rPr>
          <w:rFonts w:ascii="Arial" w:hAnsi="Arial" w:cs="Arial"/>
          <w:sz w:val="28"/>
          <w:szCs w:val="28"/>
        </w:rPr>
        <w:t>The questionnaire reveals four styles described in the Honey-Mumford Model are:</w:t>
      </w:r>
    </w:p>
    <w:p w14:paraId="5766EF68" w14:textId="0A57FE10" w:rsidR="003A0739" w:rsidRPr="003A0739" w:rsidRDefault="003A0739" w:rsidP="003A0739">
      <w:pPr>
        <w:rPr>
          <w:rFonts w:ascii="Arial Nova" w:hAnsi="Arial Nova"/>
          <w:sz w:val="28"/>
          <w:szCs w:val="28"/>
        </w:rPr>
      </w:pPr>
      <w:r w:rsidRPr="003A0739">
        <w:rPr>
          <w:rFonts w:ascii="Arial" w:hAnsi="Arial" w:cs="Arial"/>
          <w:sz w:val="28"/>
          <w:szCs w:val="28"/>
        </w:rPr>
        <w:t>■</w:t>
      </w:r>
      <w:r w:rsidRPr="003A0739">
        <w:rPr>
          <w:rFonts w:ascii="Arial Nova" w:hAnsi="Arial Nova"/>
          <w:sz w:val="28"/>
          <w:szCs w:val="28"/>
        </w:rPr>
        <w:t xml:space="preserve"> activists</w:t>
      </w:r>
    </w:p>
    <w:p w14:paraId="22FB55F4" w14:textId="77777777" w:rsidR="003A0739" w:rsidRPr="003A0739" w:rsidRDefault="003A0739" w:rsidP="003A0739">
      <w:pPr>
        <w:rPr>
          <w:rFonts w:ascii="Arial Nova" w:hAnsi="Arial Nova"/>
          <w:sz w:val="28"/>
          <w:szCs w:val="28"/>
        </w:rPr>
      </w:pPr>
      <w:r w:rsidRPr="003A0739">
        <w:rPr>
          <w:rFonts w:ascii="Arial" w:hAnsi="Arial" w:cs="Arial"/>
          <w:sz w:val="28"/>
          <w:szCs w:val="28"/>
        </w:rPr>
        <w:t>■</w:t>
      </w:r>
      <w:r w:rsidRPr="003A0739">
        <w:rPr>
          <w:rFonts w:ascii="Arial Nova" w:hAnsi="Arial Nova"/>
          <w:sz w:val="28"/>
          <w:szCs w:val="28"/>
        </w:rPr>
        <w:t xml:space="preserve"> reflectors</w:t>
      </w:r>
    </w:p>
    <w:p w14:paraId="1F1D3E12" w14:textId="77777777" w:rsidR="003A0739" w:rsidRPr="003A0739" w:rsidRDefault="003A0739" w:rsidP="003A0739">
      <w:pPr>
        <w:rPr>
          <w:rFonts w:ascii="Arial Nova" w:hAnsi="Arial Nova"/>
          <w:sz w:val="28"/>
          <w:szCs w:val="28"/>
        </w:rPr>
      </w:pPr>
      <w:r w:rsidRPr="003A0739">
        <w:rPr>
          <w:rFonts w:ascii="Arial" w:hAnsi="Arial" w:cs="Arial"/>
          <w:sz w:val="28"/>
          <w:szCs w:val="28"/>
        </w:rPr>
        <w:t>■</w:t>
      </w:r>
      <w:r w:rsidRPr="003A0739">
        <w:rPr>
          <w:rFonts w:ascii="Arial Nova" w:hAnsi="Arial Nova"/>
          <w:sz w:val="28"/>
          <w:szCs w:val="28"/>
        </w:rPr>
        <w:t xml:space="preserve"> theorists</w:t>
      </w:r>
    </w:p>
    <w:p w14:paraId="7DA83506" w14:textId="3FE2F681" w:rsidR="003A0739" w:rsidRPr="003A0739" w:rsidRDefault="003A0739" w:rsidP="003A0739">
      <w:pPr>
        <w:rPr>
          <w:rFonts w:ascii="Arial Nova" w:hAnsi="Arial Nova"/>
          <w:sz w:val="28"/>
          <w:szCs w:val="28"/>
        </w:rPr>
      </w:pPr>
      <w:r w:rsidRPr="003A0739">
        <w:rPr>
          <w:rFonts w:ascii="Arial" w:hAnsi="Arial" w:cs="Arial"/>
          <w:sz w:val="28"/>
          <w:szCs w:val="28"/>
        </w:rPr>
        <w:t>■</w:t>
      </w:r>
      <w:r w:rsidRPr="003A0739">
        <w:rPr>
          <w:rFonts w:ascii="Arial Nova" w:hAnsi="Arial Nova"/>
          <w:sz w:val="28"/>
          <w:szCs w:val="28"/>
        </w:rPr>
        <w:t xml:space="preserve"> pragmatist</w:t>
      </w:r>
    </w:p>
    <w:p w14:paraId="1E2289EE" w14:textId="351D45E9" w:rsidR="00C129BA" w:rsidRPr="00822ADA" w:rsidRDefault="00F44321">
      <w:pPr>
        <w:rPr>
          <w:sz w:val="32"/>
          <w:szCs w:val="32"/>
        </w:rPr>
      </w:pPr>
      <w:r w:rsidRPr="00822ADA">
        <w:rPr>
          <w:sz w:val="32"/>
          <w:szCs w:val="32"/>
        </w:rPr>
        <w:t xml:space="preserve"> </w:t>
      </w:r>
    </w:p>
    <w:p w14:paraId="3B5DB610" w14:textId="1172BA6C" w:rsidR="001263AC" w:rsidRPr="002E344B" w:rsidRDefault="002E344B" w:rsidP="001D5A2C">
      <w:pPr>
        <w:pStyle w:val="Caption"/>
        <w:rPr>
          <w:rFonts w:ascii="Arial Nova" w:hAnsi="Arial Nova"/>
          <w:b/>
          <w:bCs/>
          <w:sz w:val="28"/>
          <w:szCs w:val="28"/>
        </w:rPr>
      </w:pPr>
      <w:r w:rsidRPr="00822ADA">
        <w:rPr>
          <w:rFonts w:ascii="Arial Nova" w:hAnsi="Arial Nova"/>
          <w:i w:val="0"/>
          <w:iCs w:val="0"/>
          <w:color w:val="auto"/>
          <w:sz w:val="28"/>
          <w:szCs w:val="28"/>
        </w:rPr>
        <w:t xml:space="preserve">The style that defines me is the is reflector type that proves one more time so relevant is the questionnaire is. My style </w:t>
      </w:r>
      <w:proofErr w:type="gramStart"/>
      <w:r w:rsidRPr="00822ADA">
        <w:rPr>
          <w:rFonts w:ascii="Arial Nova" w:hAnsi="Arial Nova"/>
          <w:i w:val="0"/>
          <w:iCs w:val="0"/>
          <w:color w:val="auto"/>
          <w:sz w:val="28"/>
          <w:szCs w:val="28"/>
        </w:rPr>
        <w:t>is  researching</w:t>
      </w:r>
      <w:proofErr w:type="gramEnd"/>
      <w:r w:rsidRPr="00822ADA">
        <w:rPr>
          <w:rFonts w:ascii="Arial Nova" w:hAnsi="Arial Nova"/>
          <w:i w:val="0"/>
          <w:iCs w:val="0"/>
          <w:color w:val="auto"/>
          <w:sz w:val="28"/>
          <w:szCs w:val="28"/>
        </w:rPr>
        <w:t xml:space="preserve"> by using watching and considering what happened</w:t>
      </w:r>
      <w:r w:rsidR="001D5A2C" w:rsidRPr="00822ADA">
        <w:rPr>
          <w:rFonts w:ascii="Arial Nova" w:hAnsi="Arial Nova"/>
          <w:i w:val="0"/>
          <w:iCs w:val="0"/>
          <w:color w:val="auto"/>
          <w:sz w:val="28"/>
          <w:szCs w:val="28"/>
        </w:rPr>
        <w:t xml:space="preserve"> ,gathering records and using the probability to work toward </w:t>
      </w:r>
      <w:proofErr w:type="spellStart"/>
      <w:r w:rsidR="001D5A2C" w:rsidRPr="00822ADA">
        <w:rPr>
          <w:rFonts w:ascii="Arial Nova" w:hAnsi="Arial Nova"/>
          <w:i w:val="0"/>
          <w:iCs w:val="0"/>
          <w:color w:val="auto"/>
          <w:sz w:val="28"/>
          <w:szCs w:val="28"/>
        </w:rPr>
        <w:t>a</w:t>
      </w:r>
      <w:proofErr w:type="spellEnd"/>
      <w:r w:rsidR="001D5A2C" w:rsidRPr="00822ADA">
        <w:rPr>
          <w:rFonts w:ascii="Arial Nova" w:hAnsi="Arial Nova"/>
          <w:i w:val="0"/>
          <w:iCs w:val="0"/>
          <w:color w:val="auto"/>
          <w:sz w:val="28"/>
          <w:szCs w:val="28"/>
        </w:rPr>
        <w:t xml:space="preserve"> appropriate conclusion</w:t>
      </w:r>
      <w:r w:rsidR="001D5A2C" w:rsidRPr="001D5A2C">
        <w:rPr>
          <w:rFonts w:ascii="Arial Nova" w:hAnsi="Arial Nova"/>
          <w:b/>
          <w:bCs/>
          <w:color w:val="auto"/>
          <w:sz w:val="28"/>
          <w:szCs w:val="28"/>
        </w:rPr>
        <w:t>.</w:t>
      </w:r>
      <w:r w:rsidR="005D3A29">
        <w:rPr>
          <w:rFonts w:ascii="Arial Nova" w:hAnsi="Arial Nova"/>
          <w:b/>
          <w:bCs/>
          <w:color w:val="auto"/>
          <w:sz w:val="28"/>
          <w:szCs w:val="28"/>
        </w:rPr>
        <w:t xml:space="preserve"> </w:t>
      </w:r>
      <w:r w:rsidR="001D5A2C">
        <w:t xml:space="preserve">Figure </w:t>
      </w:r>
      <w:sdt>
        <w:sdtPr>
          <w:id w:val="188112237"/>
          <w:citation/>
        </w:sdtPr>
        <w:sdtEndPr/>
        <w:sdtContent>
          <w:r w:rsidR="001D5A2C">
            <w:fldChar w:fldCharType="begin"/>
          </w:r>
          <w:r w:rsidR="001D5A2C">
            <w:instrText xml:space="preserve"> CITATION Mob10 \l 1033 </w:instrText>
          </w:r>
          <w:r w:rsidR="001D5A2C">
            <w:fldChar w:fldCharType="separate"/>
          </w:r>
          <w:r w:rsidR="006C0B9E" w:rsidRPr="006C0B9E">
            <w:rPr>
              <w:noProof/>
            </w:rPr>
            <w:t>(Mobbs, 2010)</w:t>
          </w:r>
          <w:r w:rsidR="001D5A2C">
            <w:fldChar w:fldCharType="end"/>
          </w:r>
        </w:sdtContent>
      </w:sdt>
      <w:r w:rsidR="001D5A2C">
        <w:fldChar w:fldCharType="begin"/>
      </w:r>
      <w:r w:rsidR="001D5A2C">
        <w:instrText xml:space="preserve"> SEQ Figure \* ARABIC </w:instrText>
      </w:r>
      <w:r w:rsidR="001D5A2C">
        <w:fldChar w:fldCharType="separate"/>
      </w:r>
      <w:r w:rsidR="00D3478B">
        <w:rPr>
          <w:noProof/>
        </w:rPr>
        <w:t>4</w:t>
      </w:r>
      <w:r w:rsidR="001D5A2C">
        <w:fldChar w:fldCharType="end"/>
      </w:r>
    </w:p>
    <w:p w14:paraId="5C9965D5" w14:textId="54D55C02" w:rsidR="001263AC" w:rsidRPr="002E344B" w:rsidRDefault="001263AC">
      <w:pPr>
        <w:rPr>
          <w:rFonts w:ascii="Arial Nova" w:hAnsi="Arial Nova"/>
          <w:b/>
          <w:bCs/>
          <w:sz w:val="28"/>
          <w:szCs w:val="28"/>
        </w:rPr>
      </w:pPr>
    </w:p>
    <w:p w14:paraId="1837A3F4" w14:textId="50700F79" w:rsidR="001263AC" w:rsidRDefault="001263AC">
      <w:pPr>
        <w:rPr>
          <w:b/>
          <w:bCs/>
          <w:sz w:val="32"/>
          <w:szCs w:val="32"/>
        </w:rPr>
      </w:pPr>
    </w:p>
    <w:p w14:paraId="760E7BAE" w14:textId="04746835" w:rsidR="001263AC" w:rsidRDefault="001263AC">
      <w:pPr>
        <w:rPr>
          <w:b/>
          <w:bCs/>
          <w:sz w:val="32"/>
          <w:szCs w:val="32"/>
        </w:rPr>
      </w:pPr>
    </w:p>
    <w:p w14:paraId="00CE5EA6" w14:textId="153D98A3" w:rsidR="001263AC" w:rsidRDefault="001263AC">
      <w:pPr>
        <w:rPr>
          <w:b/>
          <w:bCs/>
          <w:sz w:val="32"/>
          <w:szCs w:val="32"/>
        </w:rPr>
      </w:pPr>
    </w:p>
    <w:p w14:paraId="77156324" w14:textId="48DC6347" w:rsidR="001263AC" w:rsidRDefault="001263AC">
      <w:pPr>
        <w:rPr>
          <w:b/>
          <w:bCs/>
          <w:sz w:val="32"/>
          <w:szCs w:val="32"/>
        </w:rPr>
      </w:pPr>
    </w:p>
    <w:p w14:paraId="49D97F1F" w14:textId="31CCEF27" w:rsidR="001263AC" w:rsidRDefault="001263AC">
      <w:pPr>
        <w:rPr>
          <w:b/>
          <w:bCs/>
          <w:sz w:val="32"/>
          <w:szCs w:val="32"/>
        </w:rPr>
      </w:pPr>
    </w:p>
    <w:p w14:paraId="1DFF7C9E" w14:textId="53574E01" w:rsidR="001263AC" w:rsidRDefault="001263AC">
      <w:pPr>
        <w:rPr>
          <w:b/>
          <w:bCs/>
          <w:sz w:val="32"/>
          <w:szCs w:val="32"/>
        </w:rPr>
      </w:pPr>
    </w:p>
    <w:p w14:paraId="575859DF" w14:textId="2CB6E4B4" w:rsidR="001263AC" w:rsidRDefault="001263AC">
      <w:pPr>
        <w:rPr>
          <w:b/>
          <w:bCs/>
          <w:sz w:val="32"/>
          <w:szCs w:val="32"/>
        </w:rPr>
      </w:pPr>
    </w:p>
    <w:p w14:paraId="7F7093F8" w14:textId="200DF384" w:rsidR="001263AC" w:rsidRDefault="001263AC">
      <w:pPr>
        <w:rPr>
          <w:b/>
          <w:bCs/>
          <w:sz w:val="32"/>
          <w:szCs w:val="32"/>
        </w:rPr>
      </w:pPr>
    </w:p>
    <w:p w14:paraId="59834F9D" w14:textId="77777777" w:rsidR="001263AC" w:rsidRDefault="001263AC">
      <w:pPr>
        <w:rPr>
          <w:b/>
          <w:bCs/>
          <w:sz w:val="32"/>
          <w:szCs w:val="32"/>
        </w:rPr>
      </w:pPr>
    </w:p>
    <w:p w14:paraId="514AC1A7" w14:textId="435FD2D3" w:rsidR="00C129BA" w:rsidRDefault="00C129BA" w:rsidP="001539DC">
      <w:pPr>
        <w:pStyle w:val="Heading2"/>
        <w:rPr>
          <w:rFonts w:ascii="Arial Nova" w:hAnsi="Arial Nova"/>
          <w:color w:val="auto"/>
          <w:sz w:val="32"/>
          <w:szCs w:val="32"/>
        </w:rPr>
      </w:pPr>
      <w:bookmarkStart w:id="12" w:name="_Toc24667360"/>
      <w:r w:rsidRPr="005D3A29">
        <w:rPr>
          <w:rFonts w:ascii="Arial Nova" w:hAnsi="Arial Nova"/>
          <w:color w:val="auto"/>
          <w:sz w:val="32"/>
          <w:szCs w:val="32"/>
        </w:rPr>
        <w:lastRenderedPageBreak/>
        <w:t>1.</w:t>
      </w:r>
      <w:r w:rsidR="00454D94" w:rsidRPr="005D3A29">
        <w:rPr>
          <w:rFonts w:ascii="Arial Nova" w:hAnsi="Arial Nova"/>
          <w:color w:val="auto"/>
          <w:sz w:val="32"/>
          <w:szCs w:val="32"/>
        </w:rPr>
        <w:t>5</w:t>
      </w:r>
      <w:r w:rsidRPr="005D3A29">
        <w:rPr>
          <w:rFonts w:ascii="Arial Nova" w:hAnsi="Arial Nova"/>
          <w:color w:val="auto"/>
          <w:sz w:val="32"/>
          <w:szCs w:val="32"/>
        </w:rPr>
        <w:t>. PERSONALY PROFILE</w:t>
      </w:r>
      <w:bookmarkEnd w:id="12"/>
    </w:p>
    <w:p w14:paraId="4E27B381" w14:textId="77777777" w:rsidR="00822ADA" w:rsidRPr="0049588A" w:rsidRDefault="00822ADA" w:rsidP="00822ADA">
      <w:pPr>
        <w:rPr>
          <w:rFonts w:ascii="Arial Nova" w:hAnsi="Arial Nova"/>
          <w:sz w:val="28"/>
          <w:szCs w:val="28"/>
        </w:rPr>
      </w:pPr>
    </w:p>
    <w:p w14:paraId="528292BA" w14:textId="154264B8" w:rsidR="00C129BA" w:rsidRDefault="00822ADA" w:rsidP="00D3478B">
      <w:pPr>
        <w:pStyle w:val="Caption"/>
        <w:rPr>
          <w:b/>
          <w:bCs/>
          <w:sz w:val="32"/>
          <w:szCs w:val="32"/>
        </w:rPr>
      </w:pPr>
      <w:r w:rsidRPr="0049588A">
        <w:rPr>
          <w:rFonts w:ascii="Arial Nova" w:hAnsi="Arial Nova"/>
          <w:sz w:val="28"/>
          <w:szCs w:val="28"/>
        </w:rPr>
        <w:t xml:space="preserve"> </w:t>
      </w:r>
      <w:r w:rsidR="0049588A">
        <w:rPr>
          <w:rFonts w:ascii="Arial Nova" w:hAnsi="Arial Nova"/>
          <w:sz w:val="28"/>
          <w:szCs w:val="28"/>
        </w:rPr>
        <w:t xml:space="preserve">     </w:t>
      </w:r>
      <w:r w:rsidR="0049588A" w:rsidRPr="0049588A">
        <w:rPr>
          <w:rFonts w:ascii="Arial Nova" w:hAnsi="Arial Nova"/>
          <w:sz w:val="28"/>
          <w:szCs w:val="28"/>
        </w:rPr>
        <w:t xml:space="preserve">I'm reflector person that is more standing back observe from many different perspectives collect information and think before coming with the conclusion an extravert taking the initiative to be in the center of </w:t>
      </w:r>
      <w:proofErr w:type="gramStart"/>
      <w:r w:rsidR="0049588A" w:rsidRPr="0049588A">
        <w:rPr>
          <w:rFonts w:ascii="Arial Nova" w:hAnsi="Arial Nova"/>
          <w:sz w:val="28"/>
          <w:szCs w:val="28"/>
        </w:rPr>
        <w:t>attention  .</w:t>
      </w:r>
      <w:proofErr w:type="gramEnd"/>
      <w:r w:rsidR="0049588A" w:rsidRPr="0049588A">
        <w:rPr>
          <w:rFonts w:ascii="Arial Nova" w:hAnsi="Arial Nova"/>
          <w:sz w:val="28"/>
          <w:szCs w:val="28"/>
        </w:rPr>
        <w:t xml:space="preserve"> The perfect styles of learning are aural to listen for a better understanding, </w:t>
      </w:r>
      <w:proofErr w:type="gramStart"/>
      <w:r w:rsidR="0049588A" w:rsidRPr="0049588A">
        <w:rPr>
          <w:rFonts w:ascii="Arial Nova" w:hAnsi="Arial Nova"/>
          <w:sz w:val="28"/>
          <w:szCs w:val="28"/>
        </w:rPr>
        <w:t>an</w:t>
      </w:r>
      <w:proofErr w:type="gramEnd"/>
      <w:r w:rsidR="0049588A" w:rsidRPr="0049588A">
        <w:rPr>
          <w:rFonts w:ascii="Arial Nova" w:hAnsi="Arial Nova"/>
          <w:sz w:val="28"/>
          <w:szCs w:val="28"/>
        </w:rPr>
        <w:t xml:space="preserve"> read/write for o good perception.</w:t>
      </w:r>
      <w:r w:rsidR="00C129BA">
        <w:rPr>
          <w:b/>
          <w:bCs/>
          <w:sz w:val="32"/>
          <w:szCs w:val="32"/>
        </w:rPr>
        <w:br w:type="page"/>
      </w:r>
    </w:p>
    <w:p w14:paraId="35C8AA4F" w14:textId="02316BC8" w:rsidR="00C129BA" w:rsidRPr="005D3A29" w:rsidRDefault="00C129BA" w:rsidP="001539DC">
      <w:pPr>
        <w:pStyle w:val="Subtitle"/>
        <w:outlineLvl w:val="2"/>
        <w:rPr>
          <w:rFonts w:ascii="Arial Nova" w:hAnsi="Arial Nova"/>
          <w:color w:val="auto"/>
          <w:sz w:val="32"/>
          <w:szCs w:val="32"/>
        </w:rPr>
      </w:pPr>
      <w:bookmarkStart w:id="13" w:name="_Toc24667361"/>
      <w:r w:rsidRPr="005D3A29">
        <w:rPr>
          <w:rFonts w:ascii="Arial Nova" w:hAnsi="Arial Nova"/>
          <w:color w:val="auto"/>
          <w:sz w:val="32"/>
          <w:szCs w:val="32"/>
        </w:rPr>
        <w:lastRenderedPageBreak/>
        <w:t>1.</w:t>
      </w:r>
      <w:r w:rsidR="00454D94" w:rsidRPr="005D3A29">
        <w:rPr>
          <w:rFonts w:ascii="Arial Nova" w:hAnsi="Arial Nova"/>
          <w:color w:val="auto"/>
          <w:sz w:val="32"/>
          <w:szCs w:val="32"/>
        </w:rPr>
        <w:t>5</w:t>
      </w:r>
      <w:r w:rsidRPr="005D3A29">
        <w:rPr>
          <w:rFonts w:ascii="Arial Nova" w:hAnsi="Arial Nova"/>
          <w:color w:val="auto"/>
          <w:sz w:val="32"/>
          <w:szCs w:val="32"/>
        </w:rPr>
        <w:t>.1. MYER BRIGGS</w:t>
      </w:r>
      <w:bookmarkEnd w:id="13"/>
    </w:p>
    <w:p w14:paraId="29A3EDD6" w14:textId="77777777" w:rsidR="007E2D20" w:rsidRDefault="007E2D20">
      <w:pPr>
        <w:rPr>
          <w:b/>
          <w:bCs/>
          <w:sz w:val="32"/>
          <w:szCs w:val="32"/>
        </w:rPr>
      </w:pPr>
      <w:r w:rsidRPr="007E2D20">
        <w:rPr>
          <w:b/>
          <w:bCs/>
          <w:sz w:val="32"/>
          <w:szCs w:val="32"/>
        </w:rPr>
        <w:t>"</w:t>
      </w:r>
      <w:r w:rsidRPr="007E2D20">
        <w:rPr>
          <w:b/>
          <w:bCs/>
          <w:i/>
          <w:iCs/>
          <w:sz w:val="28"/>
          <w:szCs w:val="28"/>
        </w:rPr>
        <w:t>It is up to each person to recognize his or her true preferences."</w:t>
      </w:r>
      <w:r w:rsidRPr="007E2D20">
        <w:rPr>
          <w:b/>
          <w:bCs/>
          <w:sz w:val="32"/>
          <w:szCs w:val="32"/>
        </w:rPr>
        <w:t xml:space="preserve"> </w:t>
      </w:r>
      <w:r w:rsidRPr="007E2D20">
        <w:rPr>
          <w:rFonts w:ascii="Arial Nova" w:hAnsi="Arial Nova"/>
          <w:sz w:val="28"/>
          <w:szCs w:val="28"/>
        </w:rPr>
        <w:t>Isabel Briggs Myer</w:t>
      </w:r>
      <w:r w:rsidRPr="007E2D20">
        <w:rPr>
          <w:rFonts w:ascii="Arial Nova" w:hAnsi="Arial Nova"/>
          <w:sz w:val="28"/>
          <w:szCs w:val="28"/>
        </w:rPr>
        <w:t>s</w:t>
      </w:r>
    </w:p>
    <w:p w14:paraId="3A187BCD" w14:textId="4272D9A5" w:rsidR="00D3478B" w:rsidRPr="00D3478B" w:rsidRDefault="00D3478B">
      <w:pPr>
        <w:rPr>
          <w:rFonts w:ascii="Arial Nova" w:hAnsi="Arial Nova"/>
          <w:sz w:val="28"/>
          <w:szCs w:val="28"/>
        </w:rPr>
      </w:pPr>
      <w:r w:rsidRPr="00D3478B">
        <w:rPr>
          <w:rFonts w:ascii="Arial Nova" w:hAnsi="Arial Nova"/>
          <w:sz w:val="28"/>
          <w:szCs w:val="28"/>
        </w:rPr>
        <w:t>Definition</w:t>
      </w:r>
      <w:r w:rsidR="007E2D20" w:rsidRPr="00D3478B">
        <w:rPr>
          <w:rFonts w:ascii="Arial Nova" w:hAnsi="Arial Nova"/>
          <w:sz w:val="28"/>
          <w:szCs w:val="28"/>
        </w:rPr>
        <w:t xml:space="preserve"> </w:t>
      </w:r>
    </w:p>
    <w:p w14:paraId="56044C64" w14:textId="243D31C7" w:rsidR="00C129BA" w:rsidRPr="00D3478B" w:rsidRDefault="007E2D20" w:rsidP="00D3478B">
      <w:pPr>
        <w:pStyle w:val="Caption"/>
        <w:rPr>
          <w:b/>
          <w:bCs/>
          <w:sz w:val="28"/>
          <w:szCs w:val="28"/>
        </w:rPr>
      </w:pPr>
      <w:r w:rsidRPr="00D3478B">
        <w:rPr>
          <w:b/>
          <w:bCs/>
          <w:sz w:val="28"/>
          <w:szCs w:val="28"/>
        </w:rPr>
        <w:t xml:space="preserve"> </w:t>
      </w:r>
      <w:proofErr w:type="gramStart"/>
      <w:r w:rsidR="00D3478B">
        <w:rPr>
          <w:b/>
          <w:bCs/>
          <w:sz w:val="28"/>
          <w:szCs w:val="28"/>
        </w:rPr>
        <w:t>,,</w:t>
      </w:r>
      <w:proofErr w:type="gramEnd"/>
      <w:r w:rsidRPr="00D3478B">
        <w:rPr>
          <w:b/>
          <w:bCs/>
          <w:sz w:val="28"/>
          <w:szCs w:val="28"/>
        </w:rPr>
        <w:t xml:space="preserve">The Myers-Briggs Personality Type Indicator is a self-report inventory designed to identify a person's personality type, strengths, and preferences. The questionnaire was developed by Isabel Myers and her mother Katherine Briggs based on their work with Carl Jung's theory of personality </w:t>
      </w:r>
      <w:proofErr w:type="spellStart"/>
      <w:r w:rsidRPr="00D3478B">
        <w:rPr>
          <w:b/>
          <w:bCs/>
          <w:sz w:val="28"/>
          <w:szCs w:val="28"/>
        </w:rPr>
        <w:t>types</w:t>
      </w:r>
      <w:r w:rsidR="00D3478B">
        <w:rPr>
          <w:b/>
          <w:bCs/>
          <w:sz w:val="28"/>
          <w:szCs w:val="28"/>
        </w:rPr>
        <w:t>,,</w:t>
      </w:r>
      <w:r w:rsidR="00D3478B">
        <w:t>Figure</w:t>
      </w:r>
      <w:proofErr w:type="spellEnd"/>
      <w:r w:rsidR="00D3478B">
        <w:t xml:space="preserve"> </w:t>
      </w:r>
      <w:fldSimple w:instr=" SEQ Figure \* ARABIC ">
        <w:r w:rsidR="00D3478B">
          <w:rPr>
            <w:noProof/>
          </w:rPr>
          <w:t>5</w:t>
        </w:r>
      </w:fldSimple>
      <w:sdt>
        <w:sdtPr>
          <w:id w:val="-283496487"/>
          <w:citation/>
        </w:sdtPr>
        <w:sdtContent>
          <w:r w:rsidR="00D3478B">
            <w:fldChar w:fldCharType="begin"/>
          </w:r>
          <w:r w:rsidR="00D3478B">
            <w:instrText xml:space="preserve"> CITATION Mye191 \l 1033 </w:instrText>
          </w:r>
          <w:r w:rsidR="00D3478B">
            <w:fldChar w:fldCharType="separate"/>
          </w:r>
          <w:r w:rsidR="00D3478B">
            <w:rPr>
              <w:noProof/>
            </w:rPr>
            <w:t xml:space="preserve"> </w:t>
          </w:r>
          <w:r w:rsidR="00D3478B" w:rsidRPr="00D3478B">
            <w:rPr>
              <w:noProof/>
            </w:rPr>
            <w:t>(Briggs, 2919)</w:t>
          </w:r>
          <w:r w:rsidR="00D3478B">
            <w:fldChar w:fldCharType="end"/>
          </w:r>
        </w:sdtContent>
      </w:sdt>
      <w:r w:rsidR="00C129BA" w:rsidRPr="00D3478B">
        <w:rPr>
          <w:b/>
          <w:bCs/>
          <w:sz w:val="28"/>
          <w:szCs w:val="28"/>
        </w:rPr>
        <w:br w:type="page"/>
      </w:r>
    </w:p>
    <w:p w14:paraId="7F6B26DE" w14:textId="35B5D42D" w:rsidR="002749D1" w:rsidRDefault="00C129BA" w:rsidP="001539DC">
      <w:pPr>
        <w:pStyle w:val="Heading2"/>
        <w:rPr>
          <w:rFonts w:ascii="Arial Nova" w:hAnsi="Arial Nova"/>
          <w:color w:val="auto"/>
          <w:sz w:val="32"/>
          <w:szCs w:val="32"/>
        </w:rPr>
      </w:pPr>
      <w:bookmarkStart w:id="14" w:name="_Toc24667362"/>
      <w:r w:rsidRPr="005D3A29">
        <w:rPr>
          <w:rFonts w:ascii="Arial Nova" w:hAnsi="Arial Nova"/>
          <w:color w:val="auto"/>
          <w:sz w:val="32"/>
          <w:szCs w:val="32"/>
        </w:rPr>
        <w:lastRenderedPageBreak/>
        <w:t>1.</w:t>
      </w:r>
      <w:r w:rsidR="00454D94" w:rsidRPr="005D3A29">
        <w:rPr>
          <w:rFonts w:ascii="Arial Nova" w:hAnsi="Arial Nova"/>
          <w:color w:val="auto"/>
          <w:sz w:val="32"/>
          <w:szCs w:val="32"/>
        </w:rPr>
        <w:t xml:space="preserve">6. </w:t>
      </w:r>
      <w:r w:rsidRPr="005D3A29">
        <w:rPr>
          <w:rFonts w:ascii="Arial Nova" w:hAnsi="Arial Nova"/>
          <w:color w:val="auto"/>
          <w:sz w:val="32"/>
          <w:szCs w:val="32"/>
        </w:rPr>
        <w:t xml:space="preserve"> GO MAD</w:t>
      </w:r>
      <w:bookmarkEnd w:id="14"/>
    </w:p>
    <w:p w14:paraId="1B998A22" w14:textId="6C54EE46" w:rsidR="00713368" w:rsidRDefault="00713368" w:rsidP="00713368"/>
    <w:p w14:paraId="1145EEEA" w14:textId="77777777" w:rsidR="00713368" w:rsidRPr="00713368" w:rsidRDefault="00713368" w:rsidP="00713368"/>
    <w:p w14:paraId="4FB3E4BD" w14:textId="702C142B" w:rsidR="00486CDA" w:rsidRPr="0063339C" w:rsidRDefault="00D056FA" w:rsidP="0063339C">
      <w:pPr>
        <w:pStyle w:val="Caption"/>
        <w:rPr>
          <w:rFonts w:ascii="Arial Nova" w:hAnsi="Arial Nova"/>
          <w:color w:val="auto"/>
          <w:sz w:val="28"/>
          <w:szCs w:val="28"/>
        </w:rPr>
      </w:pPr>
      <w:r w:rsidRPr="0063339C">
        <w:rPr>
          <w:rFonts w:ascii="Arial Nova" w:hAnsi="Arial Nova"/>
          <w:color w:val="auto"/>
          <w:sz w:val="28"/>
          <w:szCs w:val="28"/>
        </w:rPr>
        <w:t xml:space="preserve">Go MAD framework is a very fundamental tool in developing our career because can help us know exactly where we are and where we want to be ,  to define our goals, make a better understanding and guide us on the way to achieve for success and designing </w:t>
      </w:r>
      <w:proofErr w:type="spellStart"/>
      <w:r w:rsidRPr="0063339C">
        <w:rPr>
          <w:rFonts w:ascii="Arial Nova" w:hAnsi="Arial Nova"/>
          <w:color w:val="auto"/>
          <w:sz w:val="28"/>
          <w:szCs w:val="28"/>
        </w:rPr>
        <w:t>solution</w:t>
      </w:r>
      <w:r w:rsidRPr="00D056FA">
        <w:rPr>
          <w:rFonts w:ascii="Arial Nova" w:hAnsi="Arial Nova"/>
          <w:sz w:val="28"/>
          <w:szCs w:val="28"/>
        </w:rPr>
        <w:t>.</w:t>
      </w:r>
      <w:r w:rsidR="0063339C">
        <w:t>Figure</w:t>
      </w:r>
      <w:proofErr w:type="spellEnd"/>
      <w:r w:rsidR="0063339C">
        <w:t xml:space="preserve"> </w:t>
      </w:r>
      <w:fldSimple w:instr=" SEQ Figure \* ARABIC ">
        <w:r w:rsidR="00D3478B">
          <w:rPr>
            <w:noProof/>
          </w:rPr>
          <w:t>6</w:t>
        </w:r>
      </w:fldSimple>
      <w:r w:rsidRPr="00D056FA">
        <w:rPr>
          <w:rFonts w:ascii="Arial Nova" w:hAnsi="Arial Nova"/>
          <w:sz w:val="28"/>
          <w:szCs w:val="28"/>
        </w:rPr>
        <w:t>(</w:t>
      </w:r>
      <w:proofErr w:type="spellStart"/>
      <w:r w:rsidRPr="00D056FA">
        <w:rPr>
          <w:rFonts w:ascii="Arial Nova" w:hAnsi="Arial Nova"/>
          <w:sz w:val="28"/>
          <w:szCs w:val="28"/>
        </w:rPr>
        <w:t>TEDxLeicester</w:t>
      </w:r>
      <w:proofErr w:type="spellEnd"/>
      <w:r w:rsidRPr="00D056FA">
        <w:rPr>
          <w:rFonts w:ascii="Arial Nova" w:hAnsi="Arial Nova"/>
          <w:sz w:val="28"/>
          <w:szCs w:val="28"/>
        </w:rPr>
        <w:t>, 2016)</w:t>
      </w:r>
      <w:r w:rsidRPr="00D056FA">
        <w:rPr>
          <w:rFonts w:ascii="Arial Nova" w:hAnsi="Arial Nova"/>
          <w:sz w:val="28"/>
          <w:szCs w:val="28"/>
        </w:rPr>
        <w:t xml:space="preserve"> </w:t>
      </w:r>
      <w:r w:rsidR="00486CDA">
        <w:rPr>
          <w:rFonts w:ascii="Arial Nova" w:hAnsi="Arial Nova"/>
          <w:sz w:val="28"/>
          <w:szCs w:val="28"/>
        </w:rPr>
        <w:t>.</w:t>
      </w:r>
      <w:r w:rsidR="00486CDA" w:rsidRPr="00486CDA">
        <w:t xml:space="preserve"> </w:t>
      </w:r>
      <w:r w:rsidR="00486CDA" w:rsidRPr="0063339C">
        <w:rPr>
          <w:rFonts w:ascii="Arial Nova" w:hAnsi="Arial Nova"/>
          <w:color w:val="auto"/>
          <w:sz w:val="28"/>
          <w:szCs w:val="28"/>
        </w:rPr>
        <w:t>Is a p</w:t>
      </w:r>
      <w:r w:rsidR="00486CDA" w:rsidRPr="0063339C">
        <w:rPr>
          <w:rFonts w:ascii="Arial Nova" w:hAnsi="Arial Nova"/>
          <w:color w:val="auto"/>
          <w:sz w:val="28"/>
          <w:szCs w:val="28"/>
        </w:rPr>
        <w:t xml:space="preserve">owerful coaching questions plus countless tips, tools, techniques of how to use the Go MAD framework to structure </w:t>
      </w:r>
      <w:r w:rsidR="00486CDA" w:rsidRPr="0063339C">
        <w:rPr>
          <w:rFonts w:ascii="Arial Nova" w:hAnsi="Arial Nova"/>
          <w:color w:val="auto"/>
          <w:sz w:val="28"/>
          <w:szCs w:val="28"/>
        </w:rPr>
        <w:t xml:space="preserve">for evolution personal and </w:t>
      </w:r>
      <w:proofErr w:type="gramStart"/>
      <w:r w:rsidR="00486CDA" w:rsidRPr="0063339C">
        <w:rPr>
          <w:rFonts w:ascii="Arial Nova" w:hAnsi="Arial Nova"/>
          <w:color w:val="auto"/>
          <w:sz w:val="28"/>
          <w:szCs w:val="28"/>
        </w:rPr>
        <w:t>profe</w:t>
      </w:r>
      <w:r w:rsidR="0063339C">
        <w:rPr>
          <w:rFonts w:ascii="Arial Nova" w:hAnsi="Arial Nova"/>
          <w:color w:val="auto"/>
          <w:sz w:val="28"/>
          <w:szCs w:val="28"/>
        </w:rPr>
        <w:t>s</w:t>
      </w:r>
      <w:r w:rsidR="00486CDA" w:rsidRPr="0063339C">
        <w:rPr>
          <w:rFonts w:ascii="Arial Nova" w:hAnsi="Arial Nova"/>
          <w:color w:val="auto"/>
          <w:sz w:val="28"/>
          <w:szCs w:val="28"/>
        </w:rPr>
        <w:t>sional</w:t>
      </w:r>
      <w:proofErr w:type="gramEnd"/>
    </w:p>
    <w:p w14:paraId="03631E41" w14:textId="7E8A8119" w:rsidR="002749D1" w:rsidRPr="00D056FA" w:rsidRDefault="00486CDA">
      <w:pPr>
        <w:rPr>
          <w:rFonts w:ascii="Arial Nova" w:hAnsi="Arial Nova"/>
          <w:sz w:val="28"/>
          <w:szCs w:val="28"/>
        </w:rPr>
      </w:pPr>
      <w:r w:rsidRPr="00486CDA">
        <w:rPr>
          <w:rFonts w:ascii="Arial Nova" w:hAnsi="Arial Nova"/>
          <w:sz w:val="28"/>
          <w:szCs w:val="28"/>
        </w:rPr>
        <w:t>"The Go MAD Thinking system provides a framework for helping people to think in a structured, yet flexible way to enhance personal and business performance. Whether you are new to coaching or wishing to expand your skill, you will gain so much from applying the content of this practical book."</w:t>
      </w:r>
      <w:r w:rsidRPr="00486CDA">
        <w:rPr>
          <w:rFonts w:ascii="Arial Nova" w:hAnsi="Arial Nova"/>
          <w:sz w:val="28"/>
          <w:szCs w:val="28"/>
        </w:rPr>
        <w:t xml:space="preserve"> </w:t>
      </w:r>
      <w:r w:rsidRPr="00486CDA">
        <w:rPr>
          <w:rFonts w:ascii="Arial Nova" w:hAnsi="Arial Nova"/>
          <w:sz w:val="28"/>
          <w:szCs w:val="28"/>
        </w:rPr>
        <w:t>- Roger Draper, Chief Executive, Sport England</w:t>
      </w:r>
      <w:r w:rsidRPr="00486CDA">
        <w:rPr>
          <w:rFonts w:ascii="Arial Nova" w:hAnsi="Arial Nova"/>
          <w:sz w:val="28"/>
          <w:szCs w:val="28"/>
        </w:rPr>
        <w:t xml:space="preserve"> </w:t>
      </w:r>
      <w:r w:rsidR="002749D1" w:rsidRPr="00D056FA">
        <w:rPr>
          <w:rFonts w:ascii="Arial Nova" w:hAnsi="Arial Nova"/>
          <w:sz w:val="28"/>
          <w:szCs w:val="28"/>
        </w:rPr>
        <w:br w:type="page"/>
      </w:r>
    </w:p>
    <w:p w14:paraId="6FFC7824" w14:textId="0AA1C416" w:rsidR="002749D1" w:rsidRDefault="002749D1" w:rsidP="001539DC">
      <w:pPr>
        <w:pStyle w:val="Subtitle"/>
        <w:outlineLvl w:val="2"/>
        <w:rPr>
          <w:color w:val="auto"/>
          <w:sz w:val="32"/>
          <w:szCs w:val="32"/>
        </w:rPr>
      </w:pPr>
      <w:bookmarkStart w:id="15" w:name="_Toc24667363"/>
      <w:r w:rsidRPr="005D3A29">
        <w:rPr>
          <w:color w:val="auto"/>
          <w:sz w:val="32"/>
          <w:szCs w:val="32"/>
        </w:rPr>
        <w:lastRenderedPageBreak/>
        <w:t>1.</w:t>
      </w:r>
      <w:r w:rsidR="00454D94" w:rsidRPr="005D3A29">
        <w:rPr>
          <w:color w:val="auto"/>
          <w:sz w:val="32"/>
          <w:szCs w:val="32"/>
        </w:rPr>
        <w:t>6</w:t>
      </w:r>
      <w:r w:rsidRPr="005D3A29">
        <w:rPr>
          <w:color w:val="auto"/>
          <w:sz w:val="32"/>
          <w:szCs w:val="32"/>
        </w:rPr>
        <w:t xml:space="preserve">.1 GO </w:t>
      </w:r>
      <w:proofErr w:type="gramStart"/>
      <w:r w:rsidRPr="005D3A29">
        <w:rPr>
          <w:color w:val="auto"/>
          <w:sz w:val="32"/>
          <w:szCs w:val="32"/>
        </w:rPr>
        <w:t xml:space="preserve">MAD </w:t>
      </w:r>
      <w:bookmarkEnd w:id="15"/>
      <w:r w:rsidR="009C57A5">
        <w:rPr>
          <w:color w:val="auto"/>
          <w:sz w:val="32"/>
          <w:szCs w:val="32"/>
        </w:rPr>
        <w:t>.INTERN</w:t>
      </w:r>
      <w:proofErr w:type="gramEnd"/>
      <w:r w:rsidR="009C57A5">
        <w:rPr>
          <w:color w:val="auto"/>
          <w:sz w:val="32"/>
          <w:szCs w:val="32"/>
        </w:rPr>
        <w:t xml:space="preserve"> TRIANGLE</w:t>
      </w:r>
    </w:p>
    <w:p w14:paraId="3DF51153" w14:textId="2EBCD7D3" w:rsidR="00FB5F83" w:rsidRPr="00FB5F83" w:rsidRDefault="00FB5F83" w:rsidP="00FB5F83">
      <w:pPr>
        <w:pStyle w:val="ListParagraph"/>
        <w:numPr>
          <w:ilvl w:val="0"/>
          <w:numId w:val="2"/>
        </w:numPr>
        <w:rPr>
          <w:rFonts w:ascii="Arial Nova" w:hAnsi="Arial Nova" w:cs="Arial"/>
          <w:i/>
          <w:iCs/>
          <w:sz w:val="28"/>
          <w:szCs w:val="28"/>
          <w:u w:val="single"/>
        </w:rPr>
      </w:pPr>
      <w:r w:rsidRPr="00FB5F83">
        <w:rPr>
          <w:rFonts w:ascii="Arial Nova" w:hAnsi="Arial Nova" w:cs="Arial"/>
          <w:i/>
          <w:iCs/>
          <w:sz w:val="28"/>
          <w:szCs w:val="28"/>
          <w:u w:val="single"/>
        </w:rPr>
        <w:t>REASON WHY?</w:t>
      </w:r>
    </w:p>
    <w:p w14:paraId="582BAC0B" w14:textId="77777777" w:rsidR="009C46E9" w:rsidRDefault="009C46E9">
      <w:pPr>
        <w:rPr>
          <w:rFonts w:ascii="Arial Nova" w:hAnsi="Arial Nova" w:cs="Arial"/>
          <w:i/>
          <w:iCs/>
          <w:sz w:val="28"/>
          <w:szCs w:val="28"/>
        </w:rPr>
      </w:pPr>
      <w:r w:rsidRPr="009C46E9">
        <w:rPr>
          <w:rFonts w:ascii="Arial Nova" w:hAnsi="Arial Nova" w:cs="Arial"/>
          <w:i/>
          <w:iCs/>
          <w:sz w:val="28"/>
          <w:szCs w:val="28"/>
        </w:rPr>
        <w:t>I want to become a manager at  the workplace in the reason for increasing my performance, to hold a significant advantage over my colleagues and to prove everybody that</w:t>
      </w:r>
      <w:r>
        <w:rPr>
          <w:rFonts w:ascii="Arial Nova" w:hAnsi="Arial Nova" w:cs="Arial"/>
          <w:i/>
          <w:iCs/>
          <w:sz w:val="28"/>
          <w:szCs w:val="28"/>
        </w:rPr>
        <w:t xml:space="preserve"> I can do </w:t>
      </w:r>
      <w:proofErr w:type="spellStart"/>
      <w:r>
        <w:rPr>
          <w:rFonts w:ascii="Arial Nova" w:hAnsi="Arial Nova" w:cs="Arial"/>
          <w:i/>
          <w:iCs/>
          <w:sz w:val="28"/>
          <w:szCs w:val="28"/>
        </w:rPr>
        <w:t>it,and</w:t>
      </w:r>
      <w:proofErr w:type="spellEnd"/>
      <w:r>
        <w:rPr>
          <w:rFonts w:ascii="Arial Nova" w:hAnsi="Arial Nova" w:cs="Arial"/>
          <w:i/>
          <w:iCs/>
          <w:sz w:val="28"/>
          <w:szCs w:val="28"/>
        </w:rPr>
        <w:t xml:space="preserve"> collect all the benefits of my </w:t>
      </w:r>
      <w:proofErr w:type="spellStart"/>
      <w:r>
        <w:rPr>
          <w:rFonts w:ascii="Arial Nova" w:hAnsi="Arial Nova" w:cs="Arial"/>
          <w:i/>
          <w:iCs/>
          <w:sz w:val="28"/>
          <w:szCs w:val="28"/>
        </w:rPr>
        <w:t>work</w:t>
      </w:r>
      <w:r w:rsidRPr="009C46E9">
        <w:rPr>
          <w:rFonts w:ascii="Arial Nova" w:hAnsi="Arial Nova" w:cs="Arial"/>
          <w:i/>
          <w:iCs/>
          <w:sz w:val="28"/>
          <w:szCs w:val="28"/>
        </w:rPr>
        <w:t>.In</w:t>
      </w:r>
      <w:proofErr w:type="spellEnd"/>
      <w:r w:rsidRPr="009C46E9">
        <w:rPr>
          <w:rFonts w:ascii="Arial Nova" w:hAnsi="Arial Nova" w:cs="Arial"/>
          <w:i/>
          <w:iCs/>
          <w:sz w:val="28"/>
          <w:szCs w:val="28"/>
        </w:rPr>
        <w:t xml:space="preserve"> the same way to keep in a continuous improvement of my acknowledgments, gain more potential and experience for advanced in the company.</w:t>
      </w:r>
    </w:p>
    <w:p w14:paraId="52E9AF7B" w14:textId="77777777" w:rsidR="009C57A5" w:rsidRPr="009C57A5" w:rsidRDefault="009C46E9" w:rsidP="009C46E9">
      <w:pPr>
        <w:pStyle w:val="ListParagraph"/>
        <w:numPr>
          <w:ilvl w:val="0"/>
          <w:numId w:val="2"/>
        </w:numPr>
        <w:rPr>
          <w:rFonts w:ascii="Arial Nova" w:hAnsi="Arial Nova" w:cs="Arial"/>
          <w:i/>
          <w:iCs/>
          <w:sz w:val="28"/>
          <w:szCs w:val="28"/>
          <w:u w:val="single"/>
        </w:rPr>
      </w:pPr>
      <w:r w:rsidRPr="009C57A5">
        <w:rPr>
          <w:rFonts w:ascii="Arial Nova" w:hAnsi="Arial Nova" w:cs="Arial"/>
          <w:i/>
          <w:iCs/>
          <w:sz w:val="28"/>
          <w:szCs w:val="28"/>
          <w:u w:val="single"/>
        </w:rPr>
        <w:t>DEFINE GOAL</w:t>
      </w:r>
    </w:p>
    <w:p w14:paraId="7BB149DB" w14:textId="77777777" w:rsidR="009C57A5" w:rsidRDefault="009C57A5" w:rsidP="009C57A5">
      <w:pPr>
        <w:rPr>
          <w:rFonts w:ascii="Arial Nova" w:hAnsi="Arial Nova" w:cs="Arial"/>
          <w:i/>
          <w:iCs/>
          <w:sz w:val="28"/>
          <w:szCs w:val="28"/>
        </w:rPr>
      </w:pPr>
      <w:r w:rsidRPr="009C57A5">
        <w:rPr>
          <w:rFonts w:ascii="Arial Nova" w:hAnsi="Arial Nova" w:cs="Arial"/>
          <w:i/>
          <w:iCs/>
          <w:sz w:val="28"/>
          <w:szCs w:val="28"/>
        </w:rPr>
        <w:t xml:space="preserve">I believe that I </w:t>
      </w:r>
      <w:proofErr w:type="gramStart"/>
      <w:r w:rsidRPr="009C57A5">
        <w:rPr>
          <w:rFonts w:ascii="Arial Nova" w:hAnsi="Arial Nova" w:cs="Arial"/>
          <w:i/>
          <w:iCs/>
          <w:sz w:val="28"/>
          <w:szCs w:val="28"/>
        </w:rPr>
        <w:t>have  the</w:t>
      </w:r>
      <w:proofErr w:type="gramEnd"/>
      <w:r w:rsidRPr="009C57A5">
        <w:rPr>
          <w:rFonts w:ascii="Arial Nova" w:hAnsi="Arial Nova" w:cs="Arial"/>
          <w:i/>
          <w:iCs/>
          <w:sz w:val="28"/>
          <w:szCs w:val="28"/>
        </w:rPr>
        <w:t xml:space="preserve"> strength and a solid knowledge for the manager position and to achieve the goal that I  purpose I must be authentic and improve more my leadership qualities</w:t>
      </w:r>
      <w:r>
        <w:rPr>
          <w:rFonts w:ascii="Arial Nova" w:hAnsi="Arial Nova" w:cs="Arial"/>
          <w:i/>
          <w:iCs/>
          <w:sz w:val="28"/>
          <w:szCs w:val="28"/>
        </w:rPr>
        <w:t xml:space="preserve"> by</w:t>
      </w:r>
      <w:r w:rsidRPr="009C57A5">
        <w:rPr>
          <w:rFonts w:ascii="Arial Nova" w:hAnsi="Arial Nova" w:cs="Arial"/>
          <w:i/>
          <w:iCs/>
          <w:sz w:val="28"/>
          <w:szCs w:val="28"/>
        </w:rPr>
        <w:t xml:space="preserve">  studying and research</w:t>
      </w:r>
      <w:r>
        <w:rPr>
          <w:rFonts w:ascii="Arial Nova" w:hAnsi="Arial Nova" w:cs="Arial"/>
          <w:i/>
          <w:iCs/>
          <w:sz w:val="28"/>
          <w:szCs w:val="28"/>
        </w:rPr>
        <w:t>.</w:t>
      </w:r>
    </w:p>
    <w:p w14:paraId="2740F801" w14:textId="633DE4DC" w:rsidR="009C57A5" w:rsidRDefault="009C57A5" w:rsidP="009C57A5">
      <w:pPr>
        <w:pStyle w:val="ListParagraph"/>
        <w:numPr>
          <w:ilvl w:val="0"/>
          <w:numId w:val="2"/>
        </w:numPr>
        <w:rPr>
          <w:rFonts w:ascii="Arial Nova" w:hAnsi="Arial Nova" w:cs="Arial"/>
          <w:sz w:val="28"/>
          <w:szCs w:val="28"/>
          <w:u w:val="single"/>
        </w:rPr>
      </w:pPr>
      <w:r w:rsidRPr="009C57A5">
        <w:rPr>
          <w:rFonts w:ascii="Arial Nova" w:hAnsi="Arial Nova" w:cs="Arial"/>
          <w:sz w:val="28"/>
          <w:szCs w:val="28"/>
          <w:u w:val="single"/>
        </w:rPr>
        <w:t>BELIEF</w:t>
      </w:r>
    </w:p>
    <w:p w14:paraId="03CFA42B" w14:textId="64D17424" w:rsidR="002749D1" w:rsidRPr="00D056FA" w:rsidRDefault="00D056FA" w:rsidP="009C57A5">
      <w:pPr>
        <w:rPr>
          <w:rFonts w:ascii="Arial Nova" w:hAnsi="Arial Nova" w:cs="Arial"/>
          <w:sz w:val="28"/>
          <w:szCs w:val="28"/>
        </w:rPr>
      </w:pPr>
      <w:r w:rsidRPr="00D056FA">
        <w:rPr>
          <w:rFonts w:ascii="Arial Nova" w:hAnsi="Arial Nova" w:cs="Arial"/>
          <w:sz w:val="28"/>
          <w:szCs w:val="28"/>
        </w:rPr>
        <w:t xml:space="preserve">For achievability I belief that can </w:t>
      </w:r>
      <w:proofErr w:type="gramStart"/>
      <w:r w:rsidRPr="00D056FA">
        <w:rPr>
          <w:rFonts w:ascii="Arial Nova" w:hAnsi="Arial Nova" w:cs="Arial"/>
          <w:sz w:val="28"/>
          <w:szCs w:val="28"/>
        </w:rPr>
        <w:t>manage  to</w:t>
      </w:r>
      <w:proofErr w:type="gramEnd"/>
      <w:r w:rsidRPr="00D056FA">
        <w:rPr>
          <w:rFonts w:ascii="Arial Nova" w:hAnsi="Arial Nova" w:cs="Arial"/>
          <w:sz w:val="28"/>
          <w:szCs w:val="28"/>
        </w:rPr>
        <w:t xml:space="preserve"> take the position because </w:t>
      </w:r>
      <w:proofErr w:type="spellStart"/>
      <w:r w:rsidRPr="00D056FA">
        <w:rPr>
          <w:rFonts w:ascii="Arial Nova" w:hAnsi="Arial Nova" w:cs="Arial"/>
          <w:sz w:val="28"/>
          <w:szCs w:val="28"/>
        </w:rPr>
        <w:t>I m</w:t>
      </w:r>
      <w:proofErr w:type="spellEnd"/>
      <w:r w:rsidRPr="00D056FA">
        <w:rPr>
          <w:rFonts w:ascii="Arial Nova" w:hAnsi="Arial Nova" w:cs="Arial"/>
          <w:sz w:val="28"/>
          <w:szCs w:val="28"/>
        </w:rPr>
        <w:t xml:space="preserve"> already working in the company and know the rules and with exercise and confidence that I’m qualified to manage with the responsibility</w:t>
      </w:r>
      <w:r>
        <w:rPr>
          <w:rFonts w:ascii="Arial Nova" w:hAnsi="Arial Nova" w:cs="Arial"/>
          <w:sz w:val="28"/>
          <w:szCs w:val="28"/>
        </w:rPr>
        <w:t xml:space="preserve"> that come with the new job.</w:t>
      </w:r>
      <w:r w:rsidR="002749D1" w:rsidRPr="00D056FA">
        <w:rPr>
          <w:rFonts w:ascii="Arial Nova" w:hAnsi="Arial Nova" w:cs="Arial"/>
          <w:sz w:val="28"/>
          <w:szCs w:val="28"/>
        </w:rPr>
        <w:br w:type="page"/>
      </w:r>
    </w:p>
    <w:p w14:paraId="7B381004" w14:textId="6464E5E1" w:rsidR="002749D1" w:rsidRPr="005D3A29" w:rsidRDefault="002749D1" w:rsidP="001539DC">
      <w:pPr>
        <w:pStyle w:val="Heading2"/>
        <w:rPr>
          <w:rFonts w:ascii="Arial Nova" w:hAnsi="Arial Nova"/>
          <w:sz w:val="32"/>
          <w:szCs w:val="32"/>
        </w:rPr>
      </w:pPr>
      <w:bookmarkStart w:id="16" w:name="_Toc24667364"/>
      <w:r w:rsidRPr="005D3A29">
        <w:rPr>
          <w:rFonts w:ascii="Arial Nova" w:hAnsi="Arial Nova"/>
          <w:color w:val="auto"/>
          <w:sz w:val="32"/>
          <w:szCs w:val="32"/>
        </w:rPr>
        <w:lastRenderedPageBreak/>
        <w:t>1.</w:t>
      </w:r>
      <w:r w:rsidR="00454D94" w:rsidRPr="005D3A29">
        <w:rPr>
          <w:rFonts w:ascii="Arial Nova" w:hAnsi="Arial Nova"/>
          <w:color w:val="auto"/>
          <w:sz w:val="32"/>
          <w:szCs w:val="32"/>
        </w:rPr>
        <w:t>7</w:t>
      </w:r>
      <w:r w:rsidRPr="005D3A29">
        <w:rPr>
          <w:rFonts w:ascii="Arial Nova" w:hAnsi="Arial Nova"/>
          <w:color w:val="auto"/>
          <w:sz w:val="32"/>
          <w:szCs w:val="32"/>
        </w:rPr>
        <w:t>. CONCLUSION</w:t>
      </w:r>
      <w:bookmarkEnd w:id="16"/>
    </w:p>
    <w:p w14:paraId="4E6A8B7C" w14:textId="77777777" w:rsidR="00B63978" w:rsidRDefault="00B63978">
      <w:pPr>
        <w:rPr>
          <w:b/>
          <w:bCs/>
          <w:sz w:val="32"/>
          <w:szCs w:val="32"/>
        </w:rPr>
      </w:pPr>
    </w:p>
    <w:p w14:paraId="614A2070" w14:textId="77777777" w:rsidR="00540C4B" w:rsidRPr="00540C4B" w:rsidRDefault="00540C4B" w:rsidP="00540C4B">
      <w:pPr>
        <w:pStyle w:val="Caption"/>
        <w:rPr>
          <w:b/>
          <w:bCs/>
          <w:sz w:val="32"/>
          <w:szCs w:val="32"/>
        </w:rPr>
      </w:pPr>
    </w:p>
    <w:p w14:paraId="73CB4585" w14:textId="77777777" w:rsidR="00540C4B" w:rsidRPr="00540C4B" w:rsidRDefault="00540C4B" w:rsidP="00540C4B">
      <w:pPr>
        <w:pStyle w:val="Caption"/>
        <w:rPr>
          <w:rFonts w:ascii="Arial Nova" w:hAnsi="Arial Nova"/>
          <w:b/>
          <w:bCs/>
          <w:color w:val="auto"/>
          <w:sz w:val="28"/>
          <w:szCs w:val="28"/>
        </w:rPr>
      </w:pPr>
    </w:p>
    <w:p w14:paraId="22666A4A" w14:textId="5837018A" w:rsidR="002749D1" w:rsidRDefault="00540C4B" w:rsidP="00540C4B">
      <w:pPr>
        <w:pStyle w:val="Caption"/>
        <w:rPr>
          <w:b/>
          <w:bCs/>
          <w:sz w:val="32"/>
          <w:szCs w:val="32"/>
        </w:rPr>
      </w:pPr>
      <w:r w:rsidRPr="00540C4B">
        <w:rPr>
          <w:rFonts w:ascii="Arial Nova" w:hAnsi="Arial Nova"/>
          <w:b/>
          <w:bCs/>
          <w:color w:val="auto"/>
          <w:sz w:val="28"/>
          <w:szCs w:val="28"/>
        </w:rPr>
        <w:t xml:space="preserve">  In the conclusion I’m aware of the qualities and multiple skills that I have plus the fundamental base of knowledge in the position that I want to achieve. Will not be easy on the way but  with perseverance and studying results will appear </w:t>
      </w:r>
      <w:proofErr w:type="spellStart"/>
      <w:r w:rsidRPr="00540C4B">
        <w:rPr>
          <w:rFonts w:ascii="Arial Nova" w:hAnsi="Arial Nova"/>
          <w:b/>
          <w:bCs/>
          <w:color w:val="auto"/>
          <w:sz w:val="28"/>
          <w:szCs w:val="28"/>
        </w:rPr>
        <w:t>no</w:t>
      </w:r>
      <w:proofErr w:type="spellEnd"/>
      <w:r w:rsidRPr="00540C4B">
        <w:rPr>
          <w:rFonts w:ascii="Arial Nova" w:hAnsi="Arial Nova"/>
          <w:b/>
          <w:bCs/>
          <w:color w:val="auto"/>
          <w:sz w:val="28"/>
          <w:szCs w:val="28"/>
        </w:rPr>
        <w:t xml:space="preserve"> the quantity of skills are important the quality of the </w:t>
      </w:r>
      <w:proofErr w:type="spellStart"/>
      <w:r w:rsidRPr="00540C4B">
        <w:rPr>
          <w:rFonts w:ascii="Arial Nova" w:hAnsi="Arial Nova"/>
          <w:b/>
          <w:bCs/>
          <w:color w:val="auto"/>
          <w:sz w:val="28"/>
          <w:szCs w:val="28"/>
        </w:rPr>
        <w:t>skills</w:t>
      </w:r>
      <w:r w:rsidR="00B63978">
        <w:rPr>
          <w:b/>
          <w:bCs/>
          <w:sz w:val="32"/>
          <w:szCs w:val="32"/>
        </w:rPr>
        <w:t>,,</w:t>
      </w:r>
      <w:r w:rsidR="00B63978" w:rsidRPr="00B63978">
        <w:rPr>
          <w:b/>
          <w:bCs/>
          <w:i w:val="0"/>
          <w:iCs w:val="0"/>
          <w:sz w:val="32"/>
          <w:szCs w:val="32"/>
        </w:rPr>
        <w:t>Great</w:t>
      </w:r>
      <w:proofErr w:type="spellEnd"/>
      <w:r w:rsidR="00B63978" w:rsidRPr="00B63978">
        <w:rPr>
          <w:b/>
          <w:bCs/>
          <w:i w:val="0"/>
          <w:iCs w:val="0"/>
          <w:sz w:val="32"/>
          <w:szCs w:val="32"/>
        </w:rPr>
        <w:t xml:space="preserve"> leaders are defined by having a small number of </w:t>
      </w:r>
      <w:r w:rsidR="00B63978">
        <w:rPr>
          <w:b/>
          <w:bCs/>
          <w:i w:val="0"/>
          <w:iCs w:val="0"/>
          <w:sz w:val="32"/>
          <w:szCs w:val="32"/>
        </w:rPr>
        <w:t>strength</w:t>
      </w:r>
      <w:r w:rsidR="00B955CE">
        <w:rPr>
          <w:b/>
          <w:bCs/>
          <w:i w:val="0"/>
          <w:iCs w:val="0"/>
          <w:sz w:val="32"/>
          <w:szCs w:val="32"/>
        </w:rPr>
        <w:t xml:space="preserve"> ,</w:t>
      </w:r>
      <w:r w:rsidR="00B63978">
        <w:rPr>
          <w:b/>
          <w:bCs/>
          <w:sz w:val="32"/>
          <w:szCs w:val="32"/>
        </w:rPr>
        <w:t>,,</w:t>
      </w:r>
      <w:r w:rsidR="0063339C">
        <w:t xml:space="preserve">Figure </w:t>
      </w:r>
      <w:fldSimple w:instr=" SEQ Figure \* ARABIC ">
        <w:r w:rsidR="00D3478B">
          <w:rPr>
            <w:noProof/>
          </w:rPr>
          <w:t>7</w:t>
        </w:r>
      </w:fldSimple>
      <w:sdt>
        <w:sdtPr>
          <w:id w:val="8732749"/>
          <w:citation/>
        </w:sdtPr>
        <w:sdtContent>
          <w:r w:rsidR="0063339C">
            <w:fldChar w:fldCharType="begin"/>
          </w:r>
          <w:r w:rsidR="0063339C">
            <w:instrText xml:space="preserve"> CITATION JOH07 \l 1033 </w:instrText>
          </w:r>
          <w:r w:rsidR="0063339C">
            <w:fldChar w:fldCharType="separate"/>
          </w:r>
          <w:r w:rsidR="0063339C">
            <w:rPr>
              <w:noProof/>
            </w:rPr>
            <w:t xml:space="preserve"> </w:t>
          </w:r>
          <w:r w:rsidR="0063339C" w:rsidRPr="0063339C">
            <w:rPr>
              <w:noProof/>
            </w:rPr>
            <w:t>(JOHN H. ZENGER, 2007)</w:t>
          </w:r>
          <w:r w:rsidR="0063339C">
            <w:fldChar w:fldCharType="end"/>
          </w:r>
        </w:sdtContent>
      </w:sdt>
      <w:r w:rsidR="0063339C">
        <w:t>.</w:t>
      </w:r>
      <w:r w:rsidR="00B955CE">
        <w:rPr>
          <w:rFonts w:ascii="Arial Nova" w:hAnsi="Arial Nova"/>
          <w:color w:val="auto"/>
          <w:sz w:val="28"/>
          <w:szCs w:val="28"/>
        </w:rPr>
        <w:t xml:space="preserve"> </w:t>
      </w:r>
      <w:r w:rsidR="002749D1">
        <w:rPr>
          <w:b/>
          <w:bCs/>
          <w:sz w:val="32"/>
          <w:szCs w:val="32"/>
        </w:rPr>
        <w:br w:type="page"/>
      </w:r>
    </w:p>
    <w:p w14:paraId="700DC0C4" w14:textId="14982B52" w:rsidR="00C129BA" w:rsidRPr="00D056FA" w:rsidRDefault="002749D1" w:rsidP="00FE0955">
      <w:pPr>
        <w:pStyle w:val="Heading1"/>
        <w:rPr>
          <w:b/>
          <w:bCs/>
          <w:i/>
          <w:iCs/>
          <w:color w:val="auto"/>
          <w:sz w:val="36"/>
          <w:szCs w:val="36"/>
        </w:rPr>
      </w:pPr>
      <w:bookmarkStart w:id="17" w:name="_Toc24667365"/>
      <w:r w:rsidRPr="00D056FA">
        <w:rPr>
          <w:b/>
          <w:bCs/>
          <w:i/>
          <w:iCs/>
          <w:color w:val="auto"/>
          <w:sz w:val="36"/>
          <w:szCs w:val="36"/>
        </w:rPr>
        <w:lastRenderedPageBreak/>
        <w:t>PART 2</w:t>
      </w:r>
      <w:bookmarkEnd w:id="17"/>
    </w:p>
    <w:p w14:paraId="0AD722FF" w14:textId="36083A3A" w:rsidR="002749D1" w:rsidRDefault="006E7173" w:rsidP="00FE0955">
      <w:pPr>
        <w:pStyle w:val="Heading2"/>
        <w:rPr>
          <w:rFonts w:ascii="Arial Nova" w:hAnsi="Arial Nova"/>
          <w:color w:val="auto"/>
          <w:sz w:val="36"/>
          <w:szCs w:val="36"/>
        </w:rPr>
      </w:pPr>
      <w:bookmarkStart w:id="18" w:name="_Toc24667366"/>
      <w:r w:rsidRPr="00D056FA">
        <w:rPr>
          <w:rFonts w:ascii="Arial Nova" w:hAnsi="Arial Nova"/>
          <w:color w:val="auto"/>
          <w:sz w:val="36"/>
          <w:szCs w:val="36"/>
        </w:rPr>
        <w:t>PERSONAL DEVELOPMENT PLAN</w:t>
      </w:r>
      <w:bookmarkEnd w:id="18"/>
    </w:p>
    <w:p w14:paraId="74AE8E4C" w14:textId="6795E188" w:rsidR="00B955CE" w:rsidRDefault="00B955CE" w:rsidP="00B955CE"/>
    <w:p w14:paraId="54B4C577" w14:textId="67ECB042" w:rsidR="00B955CE" w:rsidRPr="00B955CE" w:rsidRDefault="00540C4B" w:rsidP="001C065E">
      <w:r>
        <w:rPr>
          <w:rFonts w:ascii="Arial Nova" w:hAnsi="Arial Nova"/>
          <w:sz w:val="28"/>
          <w:szCs w:val="28"/>
        </w:rPr>
        <w:t xml:space="preserve">   </w:t>
      </w:r>
    </w:p>
    <w:p w14:paraId="5F705021" w14:textId="4F76823C" w:rsidR="001C065E" w:rsidRPr="001C065E" w:rsidRDefault="002749D1" w:rsidP="001C065E">
      <w:pPr>
        <w:rPr>
          <w:rFonts w:ascii="Arial Nova" w:hAnsi="Arial Nova"/>
          <w:sz w:val="28"/>
          <w:szCs w:val="28"/>
        </w:rPr>
      </w:pPr>
      <w:r w:rsidRPr="00D056FA">
        <w:rPr>
          <w:rFonts w:ascii="Arial Nova" w:hAnsi="Arial Nova"/>
          <w:b/>
          <w:bCs/>
          <w:i/>
          <w:iCs/>
          <w:sz w:val="36"/>
          <w:szCs w:val="36"/>
        </w:rPr>
        <w:br w:type="page"/>
      </w:r>
      <w:r w:rsidR="00637536">
        <w:rPr>
          <w:rFonts w:ascii="Arial Nova" w:hAnsi="Arial Nova"/>
          <w:b/>
          <w:bCs/>
          <w:i/>
          <w:iCs/>
          <w:sz w:val="36"/>
          <w:szCs w:val="36"/>
        </w:rPr>
        <w:lastRenderedPageBreak/>
        <w:t xml:space="preserve">    </w:t>
      </w:r>
      <w:r w:rsidR="001C065E" w:rsidRPr="001C065E">
        <w:rPr>
          <w:rFonts w:ascii="Arial Nova" w:hAnsi="Arial Nova"/>
          <w:sz w:val="28"/>
          <w:szCs w:val="28"/>
        </w:rPr>
        <w:t>To achieve a clear goal and to develop a personal plan we must be aware of our self-assessment and belief. The keys to success: evolution, reason, management, motivation, strength. I think that this is an important key because there are fundamental to success.</w:t>
      </w:r>
    </w:p>
    <w:p w14:paraId="1F8B3F9D" w14:textId="6C920292" w:rsidR="001C065E" w:rsidRPr="001C065E" w:rsidRDefault="001C065E" w:rsidP="001C065E">
      <w:pPr>
        <w:rPr>
          <w:rFonts w:ascii="Arial Nova" w:hAnsi="Arial Nova"/>
          <w:sz w:val="28"/>
          <w:szCs w:val="28"/>
        </w:rPr>
      </w:pPr>
      <w:r>
        <w:rPr>
          <w:rFonts w:ascii="Arial Nova" w:hAnsi="Arial Nova"/>
          <w:sz w:val="28"/>
          <w:szCs w:val="28"/>
        </w:rPr>
        <w:t xml:space="preserve">    </w:t>
      </w:r>
      <w:r w:rsidRPr="001C065E">
        <w:rPr>
          <w:rFonts w:ascii="Arial Nova" w:hAnsi="Arial Nova"/>
          <w:sz w:val="28"/>
          <w:szCs w:val="28"/>
        </w:rPr>
        <w:t>With my purpose to become a manager become my principal goal there can appear internal or external barriers:</w:t>
      </w:r>
    </w:p>
    <w:p w14:paraId="3C141B43" w14:textId="77777777" w:rsidR="001C065E" w:rsidRPr="001C065E" w:rsidRDefault="001C065E" w:rsidP="001C065E">
      <w:pPr>
        <w:rPr>
          <w:rFonts w:ascii="Arial Nova" w:hAnsi="Arial Nova"/>
          <w:sz w:val="28"/>
          <w:szCs w:val="28"/>
        </w:rPr>
      </w:pPr>
    </w:p>
    <w:p w14:paraId="6A66C024" w14:textId="47001C19" w:rsidR="001C065E" w:rsidRPr="001C065E" w:rsidRDefault="001C065E" w:rsidP="001C065E">
      <w:pPr>
        <w:rPr>
          <w:rFonts w:ascii="Arial Nova" w:hAnsi="Arial Nova"/>
          <w:sz w:val="28"/>
          <w:szCs w:val="28"/>
        </w:rPr>
      </w:pPr>
      <w:r w:rsidRPr="001C065E">
        <w:rPr>
          <w:rFonts w:ascii="Arial Nova" w:hAnsi="Arial Nova"/>
          <w:sz w:val="28"/>
          <w:szCs w:val="28"/>
        </w:rPr>
        <w:t xml:space="preserve"> -Internal: that low confidence and </w:t>
      </w:r>
      <w:r w:rsidR="00637536">
        <w:rPr>
          <w:rFonts w:ascii="Arial Nova" w:hAnsi="Arial Nova"/>
          <w:sz w:val="28"/>
          <w:szCs w:val="28"/>
        </w:rPr>
        <w:t xml:space="preserve">overstress </w:t>
      </w:r>
    </w:p>
    <w:p w14:paraId="02E60703" w14:textId="77777777" w:rsidR="001C065E" w:rsidRPr="001C065E" w:rsidRDefault="001C065E" w:rsidP="001C065E">
      <w:pPr>
        <w:rPr>
          <w:rFonts w:ascii="Arial Nova" w:hAnsi="Arial Nova"/>
          <w:sz w:val="28"/>
          <w:szCs w:val="28"/>
        </w:rPr>
      </w:pPr>
    </w:p>
    <w:p w14:paraId="4DA7C113" w14:textId="2D5EABBB" w:rsidR="001C065E" w:rsidRPr="001C065E" w:rsidRDefault="001C065E" w:rsidP="001C065E">
      <w:pPr>
        <w:rPr>
          <w:rFonts w:ascii="Arial Nova" w:hAnsi="Arial Nova"/>
          <w:sz w:val="28"/>
          <w:szCs w:val="28"/>
        </w:rPr>
      </w:pPr>
      <w:r w:rsidRPr="001C065E">
        <w:rPr>
          <w:rFonts w:ascii="Arial Nova" w:hAnsi="Arial Nova"/>
          <w:sz w:val="28"/>
          <w:szCs w:val="28"/>
        </w:rPr>
        <w:t xml:space="preserve">-External: not </w:t>
      </w:r>
      <w:proofErr w:type="gramStart"/>
      <w:r w:rsidRPr="001C065E">
        <w:rPr>
          <w:rFonts w:ascii="Arial Nova" w:hAnsi="Arial Nova"/>
          <w:sz w:val="28"/>
          <w:szCs w:val="28"/>
        </w:rPr>
        <w:t>enough  resource</w:t>
      </w:r>
      <w:proofErr w:type="gramEnd"/>
      <w:r w:rsidRPr="001C065E">
        <w:rPr>
          <w:rFonts w:ascii="Arial Nova" w:hAnsi="Arial Nova"/>
          <w:sz w:val="28"/>
          <w:szCs w:val="28"/>
        </w:rPr>
        <w:t xml:space="preserve"> of  information </w:t>
      </w:r>
    </w:p>
    <w:p w14:paraId="37A6DE95" w14:textId="77777777" w:rsidR="001C065E" w:rsidRPr="001C065E" w:rsidRDefault="001C065E" w:rsidP="001C065E">
      <w:pPr>
        <w:rPr>
          <w:rFonts w:ascii="Arial Nova" w:hAnsi="Arial Nova"/>
          <w:sz w:val="28"/>
          <w:szCs w:val="28"/>
        </w:rPr>
      </w:pPr>
    </w:p>
    <w:p w14:paraId="69BBA393" w14:textId="5B85A235" w:rsidR="005A250A" w:rsidRPr="005A250A" w:rsidRDefault="00637536" w:rsidP="005A250A">
      <w:pPr>
        <w:ind w:left="749"/>
        <w:rPr>
          <w:rFonts w:ascii="Arial Nova" w:hAnsi="Arial Nova"/>
          <w:sz w:val="28"/>
          <w:szCs w:val="28"/>
        </w:rPr>
      </w:pPr>
      <w:r>
        <w:rPr>
          <w:rFonts w:ascii="Arial Nova" w:hAnsi="Arial Nova"/>
          <w:sz w:val="28"/>
          <w:szCs w:val="28"/>
        </w:rPr>
        <w:t xml:space="preserve"> </w:t>
      </w:r>
      <w:r w:rsidR="001C065E" w:rsidRPr="00637536">
        <w:rPr>
          <w:rFonts w:ascii="Arial Nova" w:hAnsi="Arial Nova"/>
          <w:sz w:val="28"/>
          <w:szCs w:val="28"/>
        </w:rPr>
        <w:t>In a reason to diminish the internal barriers I can ask honest feedback from my colleagues' family to grow my self-</w:t>
      </w:r>
      <w:proofErr w:type="gramStart"/>
      <w:r w:rsidR="001C065E" w:rsidRPr="00637536">
        <w:rPr>
          <w:rFonts w:ascii="Arial Nova" w:hAnsi="Arial Nova"/>
          <w:sz w:val="28"/>
          <w:szCs w:val="28"/>
        </w:rPr>
        <w:t>esteem ,</w:t>
      </w:r>
      <w:proofErr w:type="gramEnd"/>
      <w:r w:rsidR="001C065E" w:rsidRPr="00637536">
        <w:rPr>
          <w:rFonts w:ascii="Arial Nova" w:hAnsi="Arial Nova"/>
          <w:sz w:val="28"/>
          <w:szCs w:val="28"/>
        </w:rPr>
        <w:t xml:space="preserve"> and the external I will try to ask my colleagues were can find more resource or try to go on the online library</w:t>
      </w:r>
      <w:r w:rsidRPr="00637536">
        <w:rPr>
          <w:rFonts w:ascii="Arial Nova" w:hAnsi="Arial Nova"/>
          <w:sz w:val="28"/>
          <w:szCs w:val="28"/>
        </w:rPr>
        <w:t xml:space="preserve"> for my preparation.  I can monitor my development by using SMART </w:t>
      </w:r>
      <w:proofErr w:type="gramStart"/>
      <w:r w:rsidRPr="00637536">
        <w:rPr>
          <w:rFonts w:ascii="Arial Nova" w:hAnsi="Arial Nova"/>
          <w:sz w:val="28"/>
          <w:szCs w:val="28"/>
        </w:rPr>
        <w:t>analyze :</w:t>
      </w:r>
      <w:proofErr w:type="gramEnd"/>
    </w:p>
    <w:p w14:paraId="48230B1C" w14:textId="35484AA0" w:rsidR="00637536" w:rsidRDefault="005A250A" w:rsidP="005A250A">
      <w:pPr>
        <w:pStyle w:val="ListParagraph"/>
        <w:numPr>
          <w:ilvl w:val="0"/>
          <w:numId w:val="4"/>
        </w:numPr>
        <w:rPr>
          <w:rFonts w:ascii="Arial Nova" w:hAnsi="Arial Nova"/>
          <w:sz w:val="28"/>
          <w:szCs w:val="28"/>
        </w:rPr>
      </w:pPr>
      <w:proofErr w:type="gramStart"/>
      <w:r w:rsidRPr="005A250A">
        <w:rPr>
          <w:rFonts w:ascii="Arial Nova" w:hAnsi="Arial Nova"/>
          <w:sz w:val="28"/>
          <w:szCs w:val="28"/>
          <w:u w:val="single"/>
        </w:rPr>
        <w:t>Specific</w:t>
      </w:r>
      <w:r>
        <w:rPr>
          <w:rFonts w:ascii="Arial Nova" w:hAnsi="Arial Nova"/>
          <w:sz w:val="28"/>
          <w:szCs w:val="28"/>
        </w:rPr>
        <w:t xml:space="preserve"> :</w:t>
      </w:r>
      <w:proofErr w:type="gramEnd"/>
      <w:r>
        <w:rPr>
          <w:rFonts w:ascii="Arial Nova" w:hAnsi="Arial Nova"/>
          <w:sz w:val="28"/>
          <w:szCs w:val="28"/>
        </w:rPr>
        <w:t xml:space="preserve"> To become a manager</w:t>
      </w:r>
    </w:p>
    <w:p w14:paraId="02A544D3" w14:textId="3163B42B" w:rsidR="005A250A" w:rsidRDefault="005A250A" w:rsidP="005A250A">
      <w:pPr>
        <w:pStyle w:val="ListParagraph"/>
        <w:numPr>
          <w:ilvl w:val="0"/>
          <w:numId w:val="4"/>
        </w:numPr>
        <w:rPr>
          <w:rFonts w:ascii="Arial Nova" w:hAnsi="Arial Nova"/>
          <w:sz w:val="28"/>
          <w:szCs w:val="28"/>
        </w:rPr>
      </w:pPr>
      <w:proofErr w:type="gramStart"/>
      <w:r w:rsidRPr="005A250A">
        <w:rPr>
          <w:rFonts w:ascii="Arial Nova" w:hAnsi="Arial Nova"/>
          <w:sz w:val="28"/>
          <w:szCs w:val="28"/>
          <w:u w:val="single"/>
        </w:rPr>
        <w:t>Measurable</w:t>
      </w:r>
      <w:r>
        <w:rPr>
          <w:rFonts w:ascii="Arial Nova" w:hAnsi="Arial Nova"/>
          <w:sz w:val="28"/>
          <w:szCs w:val="28"/>
        </w:rPr>
        <w:t xml:space="preserve"> :</w:t>
      </w:r>
      <w:proofErr w:type="gramEnd"/>
      <w:r>
        <w:rPr>
          <w:rFonts w:ascii="Arial Nova" w:hAnsi="Arial Nova"/>
          <w:sz w:val="28"/>
          <w:szCs w:val="28"/>
        </w:rPr>
        <w:t xml:space="preserve"> Do with 10% more research then before for </w:t>
      </w:r>
      <w:proofErr w:type="spellStart"/>
      <w:r>
        <w:rPr>
          <w:rFonts w:ascii="Arial Nova" w:hAnsi="Arial Nova"/>
          <w:sz w:val="28"/>
          <w:szCs w:val="28"/>
        </w:rPr>
        <w:t>a</w:t>
      </w:r>
      <w:proofErr w:type="spellEnd"/>
      <w:r>
        <w:rPr>
          <w:rFonts w:ascii="Arial Nova" w:hAnsi="Arial Nova"/>
          <w:sz w:val="28"/>
          <w:szCs w:val="28"/>
        </w:rPr>
        <w:t xml:space="preserve"> efficient </w:t>
      </w:r>
    </w:p>
    <w:p w14:paraId="36927A98" w14:textId="59039981" w:rsidR="005A250A" w:rsidRDefault="005A250A" w:rsidP="005A250A">
      <w:pPr>
        <w:pStyle w:val="ListParagraph"/>
        <w:numPr>
          <w:ilvl w:val="0"/>
          <w:numId w:val="4"/>
        </w:numPr>
        <w:rPr>
          <w:rFonts w:ascii="Arial Nova" w:hAnsi="Arial Nova"/>
          <w:sz w:val="28"/>
          <w:szCs w:val="28"/>
        </w:rPr>
      </w:pPr>
      <w:bookmarkStart w:id="19" w:name="_GoBack"/>
      <w:bookmarkEnd w:id="19"/>
      <w:proofErr w:type="gramStart"/>
      <w:r w:rsidRPr="00B64DBA">
        <w:rPr>
          <w:rFonts w:ascii="Arial Nova" w:hAnsi="Arial Nova"/>
          <w:sz w:val="28"/>
          <w:szCs w:val="28"/>
          <w:u w:val="single"/>
        </w:rPr>
        <w:t>Achievable</w:t>
      </w:r>
      <w:r>
        <w:rPr>
          <w:rFonts w:ascii="Arial Nova" w:hAnsi="Arial Nova"/>
          <w:sz w:val="28"/>
          <w:szCs w:val="28"/>
        </w:rPr>
        <w:t xml:space="preserve">  :</w:t>
      </w:r>
      <w:proofErr w:type="gramEnd"/>
      <w:r>
        <w:rPr>
          <w:rFonts w:ascii="Arial Nova" w:hAnsi="Arial Nova"/>
          <w:sz w:val="28"/>
          <w:szCs w:val="28"/>
        </w:rPr>
        <w:t>I’m able to get the position because my qualities and I m already working in the company</w:t>
      </w:r>
    </w:p>
    <w:p w14:paraId="7DF12B53" w14:textId="35BFD566" w:rsidR="005A250A" w:rsidRPr="005A250A" w:rsidRDefault="005A250A" w:rsidP="005A250A">
      <w:pPr>
        <w:pStyle w:val="ListParagraph"/>
        <w:numPr>
          <w:ilvl w:val="0"/>
          <w:numId w:val="4"/>
        </w:numPr>
        <w:rPr>
          <w:rFonts w:ascii="Arial Nova" w:hAnsi="Arial Nova"/>
          <w:sz w:val="28"/>
          <w:szCs w:val="28"/>
          <w:u w:val="single"/>
        </w:rPr>
      </w:pPr>
      <w:r w:rsidRPr="005A250A">
        <w:rPr>
          <w:rFonts w:ascii="Arial Nova" w:hAnsi="Arial Nova"/>
          <w:sz w:val="28"/>
          <w:szCs w:val="28"/>
          <w:u w:val="single"/>
        </w:rPr>
        <w:t>Realistic:</w:t>
      </w:r>
      <w:r w:rsidR="00B64DBA">
        <w:rPr>
          <w:rFonts w:ascii="Arial Nova" w:hAnsi="Arial Nova"/>
          <w:sz w:val="28"/>
          <w:szCs w:val="28"/>
          <w:u w:val="single"/>
        </w:rPr>
        <w:t xml:space="preserve"> </w:t>
      </w:r>
      <w:r>
        <w:rPr>
          <w:rFonts w:ascii="Arial Nova" w:hAnsi="Arial Nova"/>
          <w:sz w:val="28"/>
          <w:szCs w:val="28"/>
          <w:u w:val="single"/>
        </w:rPr>
        <w:t xml:space="preserve">Is a long way for completed the </w:t>
      </w:r>
      <w:r w:rsidR="00B64DBA">
        <w:rPr>
          <w:rFonts w:ascii="Arial Nova" w:hAnsi="Arial Nova"/>
          <w:sz w:val="28"/>
          <w:szCs w:val="28"/>
          <w:u w:val="single"/>
        </w:rPr>
        <w:t>success but we must work and exercise for achievement and the goal</w:t>
      </w:r>
    </w:p>
    <w:p w14:paraId="67354216" w14:textId="4F16B8E4" w:rsidR="005A250A" w:rsidRPr="005A250A" w:rsidRDefault="005A250A" w:rsidP="005A250A">
      <w:pPr>
        <w:pStyle w:val="ListParagraph"/>
        <w:numPr>
          <w:ilvl w:val="0"/>
          <w:numId w:val="4"/>
        </w:numPr>
        <w:rPr>
          <w:rFonts w:ascii="Arial Nova" w:hAnsi="Arial Nova"/>
          <w:sz w:val="28"/>
          <w:szCs w:val="28"/>
        </w:rPr>
      </w:pPr>
      <w:r>
        <w:rPr>
          <w:rFonts w:ascii="Arial Nova" w:hAnsi="Arial Nova"/>
          <w:sz w:val="28"/>
          <w:szCs w:val="28"/>
        </w:rPr>
        <w:t>Time bond:</w:t>
      </w:r>
      <w:r w:rsidR="00B64DBA">
        <w:rPr>
          <w:rFonts w:ascii="Arial Nova" w:hAnsi="Arial Nova"/>
          <w:sz w:val="28"/>
          <w:szCs w:val="28"/>
        </w:rPr>
        <w:t xml:space="preserve"> Before 30 of February I must be ready with the preparation and go to the interview </w:t>
      </w:r>
    </w:p>
    <w:p w14:paraId="2CD09714" w14:textId="51165669" w:rsidR="00637536" w:rsidRDefault="00637536" w:rsidP="001C065E">
      <w:pPr>
        <w:rPr>
          <w:rFonts w:ascii="Arial Nova" w:hAnsi="Arial Nova"/>
          <w:sz w:val="28"/>
          <w:szCs w:val="28"/>
        </w:rPr>
      </w:pPr>
    </w:p>
    <w:p w14:paraId="60FDD781" w14:textId="77777777" w:rsidR="005A250A" w:rsidRPr="001C065E" w:rsidRDefault="005A250A" w:rsidP="001C065E">
      <w:pPr>
        <w:rPr>
          <w:rFonts w:ascii="Arial Nova" w:hAnsi="Arial Nova"/>
          <w:sz w:val="28"/>
          <w:szCs w:val="28"/>
        </w:rPr>
      </w:pPr>
    </w:p>
    <w:p w14:paraId="31D74DB4" w14:textId="77777777" w:rsidR="001C065E" w:rsidRPr="001C065E" w:rsidRDefault="001C065E" w:rsidP="001C065E">
      <w:pPr>
        <w:rPr>
          <w:rFonts w:ascii="Arial Nova" w:hAnsi="Arial Nova"/>
          <w:b/>
          <w:bCs/>
          <w:i/>
          <w:iCs/>
          <w:sz w:val="36"/>
          <w:szCs w:val="36"/>
        </w:rPr>
      </w:pPr>
    </w:p>
    <w:p w14:paraId="3DFCD8FA" w14:textId="2BCCBEE5" w:rsidR="002749D1" w:rsidRPr="00D056FA" w:rsidRDefault="002749D1">
      <w:pPr>
        <w:rPr>
          <w:rFonts w:ascii="Arial Nova" w:hAnsi="Arial Nova"/>
          <w:b/>
          <w:bCs/>
          <w:i/>
          <w:iCs/>
          <w:sz w:val="36"/>
          <w:szCs w:val="36"/>
        </w:rPr>
      </w:pPr>
    </w:p>
    <w:p w14:paraId="74983E10" w14:textId="77777777" w:rsidR="002749D1" w:rsidRDefault="002749D1">
      <w:pPr>
        <w:rPr>
          <w:b/>
          <w:bCs/>
          <w:i/>
          <w:iCs/>
          <w:sz w:val="32"/>
          <w:szCs w:val="32"/>
        </w:rPr>
      </w:pPr>
    </w:p>
    <w:p w14:paraId="6960867F" w14:textId="77777777" w:rsidR="002749D1" w:rsidRDefault="002749D1">
      <w:pPr>
        <w:rPr>
          <w:b/>
          <w:bCs/>
          <w:i/>
          <w:iCs/>
          <w:sz w:val="32"/>
          <w:szCs w:val="32"/>
        </w:rPr>
      </w:pPr>
      <w:r>
        <w:rPr>
          <w:b/>
          <w:bCs/>
          <w:i/>
          <w:iCs/>
          <w:sz w:val="32"/>
          <w:szCs w:val="32"/>
        </w:rPr>
        <w:br w:type="page"/>
      </w:r>
    </w:p>
    <w:p w14:paraId="2CC2ACAD" w14:textId="1CF5C8AA" w:rsidR="002749D1" w:rsidRPr="00C129BA" w:rsidRDefault="002749D1">
      <w:pPr>
        <w:rPr>
          <w:b/>
          <w:bCs/>
          <w:sz w:val="32"/>
          <w:szCs w:val="32"/>
        </w:rPr>
      </w:pPr>
    </w:p>
    <w:sectPr w:rsidR="002749D1" w:rsidRPr="00C129BA" w:rsidSect="00FE0955">
      <w:footerReference w:type="default" r:id="rId16"/>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28D856" w14:textId="77777777" w:rsidR="008214DA" w:rsidRDefault="008214DA" w:rsidP="002749D1">
      <w:pPr>
        <w:spacing w:after="0" w:line="240" w:lineRule="auto"/>
      </w:pPr>
      <w:r>
        <w:separator/>
      </w:r>
    </w:p>
  </w:endnote>
  <w:endnote w:type="continuationSeparator" w:id="0">
    <w:p w14:paraId="5F263F99" w14:textId="77777777" w:rsidR="008214DA" w:rsidRDefault="008214DA" w:rsidP="002749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67286920"/>
      <w:docPartObj>
        <w:docPartGallery w:val="Page Numbers (Bottom of Page)"/>
        <w:docPartUnique/>
      </w:docPartObj>
    </w:sdtPr>
    <w:sdtEndPr>
      <w:rPr>
        <w:noProof/>
      </w:rPr>
    </w:sdtEndPr>
    <w:sdtContent>
      <w:p w14:paraId="092FAD65" w14:textId="102A8CAB" w:rsidR="002749D1" w:rsidRDefault="002749D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289C98" w14:textId="77777777" w:rsidR="002749D1" w:rsidRDefault="002749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E25AD3" w14:textId="77777777" w:rsidR="008214DA" w:rsidRDefault="008214DA" w:rsidP="002749D1">
      <w:pPr>
        <w:spacing w:after="0" w:line="240" w:lineRule="auto"/>
      </w:pPr>
      <w:r>
        <w:separator/>
      </w:r>
    </w:p>
  </w:footnote>
  <w:footnote w:type="continuationSeparator" w:id="0">
    <w:p w14:paraId="39F1A494" w14:textId="77777777" w:rsidR="008214DA" w:rsidRDefault="008214DA" w:rsidP="002749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A2ECD"/>
    <w:multiLevelType w:val="hybridMultilevel"/>
    <w:tmpl w:val="48E610B4"/>
    <w:lvl w:ilvl="0" w:tplc="04090001">
      <w:start w:val="1"/>
      <w:numFmt w:val="bullet"/>
      <w:lvlText w:val=""/>
      <w:lvlJc w:val="left"/>
      <w:pPr>
        <w:ind w:left="1109" w:hanging="360"/>
      </w:pPr>
      <w:rPr>
        <w:rFonts w:ascii="Symbol" w:hAnsi="Symbol" w:hint="default"/>
      </w:rPr>
    </w:lvl>
    <w:lvl w:ilvl="1" w:tplc="04090003" w:tentative="1">
      <w:start w:val="1"/>
      <w:numFmt w:val="bullet"/>
      <w:lvlText w:val="o"/>
      <w:lvlJc w:val="left"/>
      <w:pPr>
        <w:ind w:left="1829" w:hanging="360"/>
      </w:pPr>
      <w:rPr>
        <w:rFonts w:ascii="Courier New" w:hAnsi="Courier New" w:cs="Courier New" w:hint="default"/>
      </w:rPr>
    </w:lvl>
    <w:lvl w:ilvl="2" w:tplc="04090005" w:tentative="1">
      <w:start w:val="1"/>
      <w:numFmt w:val="bullet"/>
      <w:lvlText w:val=""/>
      <w:lvlJc w:val="left"/>
      <w:pPr>
        <w:ind w:left="2549" w:hanging="360"/>
      </w:pPr>
      <w:rPr>
        <w:rFonts w:ascii="Wingdings" w:hAnsi="Wingdings" w:hint="default"/>
      </w:rPr>
    </w:lvl>
    <w:lvl w:ilvl="3" w:tplc="04090001" w:tentative="1">
      <w:start w:val="1"/>
      <w:numFmt w:val="bullet"/>
      <w:lvlText w:val=""/>
      <w:lvlJc w:val="left"/>
      <w:pPr>
        <w:ind w:left="3269" w:hanging="360"/>
      </w:pPr>
      <w:rPr>
        <w:rFonts w:ascii="Symbol" w:hAnsi="Symbol" w:hint="default"/>
      </w:rPr>
    </w:lvl>
    <w:lvl w:ilvl="4" w:tplc="04090003" w:tentative="1">
      <w:start w:val="1"/>
      <w:numFmt w:val="bullet"/>
      <w:lvlText w:val="o"/>
      <w:lvlJc w:val="left"/>
      <w:pPr>
        <w:ind w:left="3989" w:hanging="360"/>
      </w:pPr>
      <w:rPr>
        <w:rFonts w:ascii="Courier New" w:hAnsi="Courier New" w:cs="Courier New" w:hint="default"/>
      </w:rPr>
    </w:lvl>
    <w:lvl w:ilvl="5" w:tplc="04090005" w:tentative="1">
      <w:start w:val="1"/>
      <w:numFmt w:val="bullet"/>
      <w:lvlText w:val=""/>
      <w:lvlJc w:val="left"/>
      <w:pPr>
        <w:ind w:left="4709" w:hanging="360"/>
      </w:pPr>
      <w:rPr>
        <w:rFonts w:ascii="Wingdings" w:hAnsi="Wingdings" w:hint="default"/>
      </w:rPr>
    </w:lvl>
    <w:lvl w:ilvl="6" w:tplc="04090001" w:tentative="1">
      <w:start w:val="1"/>
      <w:numFmt w:val="bullet"/>
      <w:lvlText w:val=""/>
      <w:lvlJc w:val="left"/>
      <w:pPr>
        <w:ind w:left="5429" w:hanging="360"/>
      </w:pPr>
      <w:rPr>
        <w:rFonts w:ascii="Symbol" w:hAnsi="Symbol" w:hint="default"/>
      </w:rPr>
    </w:lvl>
    <w:lvl w:ilvl="7" w:tplc="04090003" w:tentative="1">
      <w:start w:val="1"/>
      <w:numFmt w:val="bullet"/>
      <w:lvlText w:val="o"/>
      <w:lvlJc w:val="left"/>
      <w:pPr>
        <w:ind w:left="6149" w:hanging="360"/>
      </w:pPr>
      <w:rPr>
        <w:rFonts w:ascii="Courier New" w:hAnsi="Courier New" w:cs="Courier New" w:hint="default"/>
      </w:rPr>
    </w:lvl>
    <w:lvl w:ilvl="8" w:tplc="04090005" w:tentative="1">
      <w:start w:val="1"/>
      <w:numFmt w:val="bullet"/>
      <w:lvlText w:val=""/>
      <w:lvlJc w:val="left"/>
      <w:pPr>
        <w:ind w:left="6869" w:hanging="360"/>
      </w:pPr>
      <w:rPr>
        <w:rFonts w:ascii="Wingdings" w:hAnsi="Wingdings" w:hint="default"/>
      </w:rPr>
    </w:lvl>
  </w:abstractNum>
  <w:abstractNum w:abstractNumId="1" w15:restartNumberingAfterBreak="0">
    <w:nsid w:val="1CB74A9F"/>
    <w:multiLevelType w:val="multilevel"/>
    <w:tmpl w:val="E4D4380A"/>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2DFD6EB3"/>
    <w:multiLevelType w:val="hybridMultilevel"/>
    <w:tmpl w:val="2BCEF5C4"/>
    <w:lvl w:ilvl="0" w:tplc="D0B2B7AA">
      <w:numFmt w:val="bullet"/>
      <w:lvlText w:val="·"/>
      <w:lvlJc w:val="left"/>
      <w:pPr>
        <w:ind w:left="1439" w:hanging="690"/>
      </w:pPr>
      <w:rPr>
        <w:rFonts w:ascii="Arial Nova" w:eastAsiaTheme="minorHAnsi" w:hAnsi="Arial Nova" w:cstheme="minorBidi" w:hint="default"/>
      </w:rPr>
    </w:lvl>
    <w:lvl w:ilvl="1" w:tplc="04090003" w:tentative="1">
      <w:start w:val="1"/>
      <w:numFmt w:val="bullet"/>
      <w:lvlText w:val="o"/>
      <w:lvlJc w:val="left"/>
      <w:pPr>
        <w:ind w:left="1829" w:hanging="360"/>
      </w:pPr>
      <w:rPr>
        <w:rFonts w:ascii="Courier New" w:hAnsi="Courier New" w:cs="Courier New" w:hint="default"/>
      </w:rPr>
    </w:lvl>
    <w:lvl w:ilvl="2" w:tplc="04090005" w:tentative="1">
      <w:start w:val="1"/>
      <w:numFmt w:val="bullet"/>
      <w:lvlText w:val=""/>
      <w:lvlJc w:val="left"/>
      <w:pPr>
        <w:ind w:left="2549" w:hanging="360"/>
      </w:pPr>
      <w:rPr>
        <w:rFonts w:ascii="Wingdings" w:hAnsi="Wingdings" w:hint="default"/>
      </w:rPr>
    </w:lvl>
    <w:lvl w:ilvl="3" w:tplc="04090001" w:tentative="1">
      <w:start w:val="1"/>
      <w:numFmt w:val="bullet"/>
      <w:lvlText w:val=""/>
      <w:lvlJc w:val="left"/>
      <w:pPr>
        <w:ind w:left="3269" w:hanging="360"/>
      </w:pPr>
      <w:rPr>
        <w:rFonts w:ascii="Symbol" w:hAnsi="Symbol" w:hint="default"/>
      </w:rPr>
    </w:lvl>
    <w:lvl w:ilvl="4" w:tplc="04090003" w:tentative="1">
      <w:start w:val="1"/>
      <w:numFmt w:val="bullet"/>
      <w:lvlText w:val="o"/>
      <w:lvlJc w:val="left"/>
      <w:pPr>
        <w:ind w:left="3989" w:hanging="360"/>
      </w:pPr>
      <w:rPr>
        <w:rFonts w:ascii="Courier New" w:hAnsi="Courier New" w:cs="Courier New" w:hint="default"/>
      </w:rPr>
    </w:lvl>
    <w:lvl w:ilvl="5" w:tplc="04090005" w:tentative="1">
      <w:start w:val="1"/>
      <w:numFmt w:val="bullet"/>
      <w:lvlText w:val=""/>
      <w:lvlJc w:val="left"/>
      <w:pPr>
        <w:ind w:left="4709" w:hanging="360"/>
      </w:pPr>
      <w:rPr>
        <w:rFonts w:ascii="Wingdings" w:hAnsi="Wingdings" w:hint="default"/>
      </w:rPr>
    </w:lvl>
    <w:lvl w:ilvl="6" w:tplc="04090001" w:tentative="1">
      <w:start w:val="1"/>
      <w:numFmt w:val="bullet"/>
      <w:lvlText w:val=""/>
      <w:lvlJc w:val="left"/>
      <w:pPr>
        <w:ind w:left="5429" w:hanging="360"/>
      </w:pPr>
      <w:rPr>
        <w:rFonts w:ascii="Symbol" w:hAnsi="Symbol" w:hint="default"/>
      </w:rPr>
    </w:lvl>
    <w:lvl w:ilvl="7" w:tplc="04090003" w:tentative="1">
      <w:start w:val="1"/>
      <w:numFmt w:val="bullet"/>
      <w:lvlText w:val="o"/>
      <w:lvlJc w:val="left"/>
      <w:pPr>
        <w:ind w:left="6149" w:hanging="360"/>
      </w:pPr>
      <w:rPr>
        <w:rFonts w:ascii="Courier New" w:hAnsi="Courier New" w:cs="Courier New" w:hint="default"/>
      </w:rPr>
    </w:lvl>
    <w:lvl w:ilvl="8" w:tplc="04090005" w:tentative="1">
      <w:start w:val="1"/>
      <w:numFmt w:val="bullet"/>
      <w:lvlText w:val=""/>
      <w:lvlJc w:val="left"/>
      <w:pPr>
        <w:ind w:left="6869" w:hanging="360"/>
      </w:pPr>
      <w:rPr>
        <w:rFonts w:ascii="Wingdings" w:hAnsi="Wingdings" w:hint="default"/>
      </w:rPr>
    </w:lvl>
  </w:abstractNum>
  <w:abstractNum w:abstractNumId="3" w15:restartNumberingAfterBreak="0">
    <w:nsid w:val="4D574F4F"/>
    <w:multiLevelType w:val="hybridMultilevel"/>
    <w:tmpl w:val="C2FA73EA"/>
    <w:lvl w:ilvl="0" w:tplc="D0B2B7AA">
      <w:numFmt w:val="bullet"/>
      <w:lvlText w:val="·"/>
      <w:lvlJc w:val="left"/>
      <w:pPr>
        <w:ind w:left="1439" w:hanging="690"/>
      </w:pPr>
      <w:rPr>
        <w:rFonts w:ascii="Arial Nova" w:eastAsiaTheme="minorHAnsi" w:hAnsi="Arial Nova" w:cstheme="minorBid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F80"/>
    <w:rsid w:val="00095AF8"/>
    <w:rsid w:val="000A1697"/>
    <w:rsid w:val="001263AC"/>
    <w:rsid w:val="001539DC"/>
    <w:rsid w:val="001A0C93"/>
    <w:rsid w:val="001C065E"/>
    <w:rsid w:val="001D5A2C"/>
    <w:rsid w:val="002749D1"/>
    <w:rsid w:val="002E344B"/>
    <w:rsid w:val="003A0739"/>
    <w:rsid w:val="003E011B"/>
    <w:rsid w:val="003F5F89"/>
    <w:rsid w:val="00411987"/>
    <w:rsid w:val="00440035"/>
    <w:rsid w:val="00454D94"/>
    <w:rsid w:val="00485609"/>
    <w:rsid w:val="00486CDA"/>
    <w:rsid w:val="0049588A"/>
    <w:rsid w:val="00540C4B"/>
    <w:rsid w:val="005A250A"/>
    <w:rsid w:val="005D3A29"/>
    <w:rsid w:val="0061053E"/>
    <w:rsid w:val="0063339C"/>
    <w:rsid w:val="00637536"/>
    <w:rsid w:val="00646C9F"/>
    <w:rsid w:val="006527A1"/>
    <w:rsid w:val="006A4222"/>
    <w:rsid w:val="006C0B9E"/>
    <w:rsid w:val="006E7173"/>
    <w:rsid w:val="006F7F80"/>
    <w:rsid w:val="00713368"/>
    <w:rsid w:val="007A75F6"/>
    <w:rsid w:val="007E2D20"/>
    <w:rsid w:val="008214DA"/>
    <w:rsid w:val="00822ADA"/>
    <w:rsid w:val="0083164A"/>
    <w:rsid w:val="00900C08"/>
    <w:rsid w:val="009800CB"/>
    <w:rsid w:val="009C46E9"/>
    <w:rsid w:val="009C57A5"/>
    <w:rsid w:val="00AB6E5D"/>
    <w:rsid w:val="00B55690"/>
    <w:rsid w:val="00B63978"/>
    <w:rsid w:val="00B64DBA"/>
    <w:rsid w:val="00B955CE"/>
    <w:rsid w:val="00BE26EA"/>
    <w:rsid w:val="00C129BA"/>
    <w:rsid w:val="00CE2A76"/>
    <w:rsid w:val="00CF6BE8"/>
    <w:rsid w:val="00D056FA"/>
    <w:rsid w:val="00D16D80"/>
    <w:rsid w:val="00D3478B"/>
    <w:rsid w:val="00E64428"/>
    <w:rsid w:val="00E74EF3"/>
    <w:rsid w:val="00E90F3C"/>
    <w:rsid w:val="00E952C8"/>
    <w:rsid w:val="00F44321"/>
    <w:rsid w:val="00F67938"/>
    <w:rsid w:val="00F72825"/>
    <w:rsid w:val="00FB5F83"/>
    <w:rsid w:val="00FE095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18E47"/>
  <w15:chartTrackingRefBased/>
  <w15:docId w15:val="{38361605-6F0F-4D15-BD6E-7F67B50CF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71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E717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E717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E7173"/>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E7173"/>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006E7173"/>
    <w:pPr>
      <w:keepNext/>
      <w:keepLines/>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unhideWhenUsed/>
    <w:qFormat/>
    <w:rsid w:val="006E7173"/>
    <w:pPr>
      <w:keepNext/>
      <w:keepLines/>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unhideWhenUsed/>
    <w:qFormat/>
    <w:rsid w:val="006E7173"/>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unhideWhenUsed/>
    <w:qFormat/>
    <w:rsid w:val="006E7173"/>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749D1"/>
    <w:pPr>
      <w:tabs>
        <w:tab w:val="center" w:pos="4680"/>
        <w:tab w:val="right" w:pos="9360"/>
      </w:tabs>
      <w:spacing w:after="0" w:line="240" w:lineRule="auto"/>
    </w:pPr>
  </w:style>
  <w:style w:type="character" w:customStyle="1" w:styleId="HeaderChar">
    <w:name w:val="Header Char"/>
    <w:basedOn w:val="DefaultParagraphFont"/>
    <w:link w:val="Header"/>
    <w:uiPriority w:val="99"/>
    <w:rsid w:val="002749D1"/>
  </w:style>
  <w:style w:type="paragraph" w:styleId="Footer">
    <w:name w:val="footer"/>
    <w:basedOn w:val="Normal"/>
    <w:link w:val="FooterChar"/>
    <w:uiPriority w:val="99"/>
    <w:unhideWhenUsed/>
    <w:rsid w:val="002749D1"/>
    <w:pPr>
      <w:tabs>
        <w:tab w:val="center" w:pos="4680"/>
        <w:tab w:val="right" w:pos="9360"/>
      </w:tabs>
      <w:spacing w:after="0" w:line="240" w:lineRule="auto"/>
    </w:pPr>
  </w:style>
  <w:style w:type="character" w:customStyle="1" w:styleId="FooterChar">
    <w:name w:val="Footer Char"/>
    <w:basedOn w:val="DefaultParagraphFont"/>
    <w:link w:val="Footer"/>
    <w:uiPriority w:val="99"/>
    <w:rsid w:val="002749D1"/>
  </w:style>
  <w:style w:type="character" w:customStyle="1" w:styleId="Heading1Char">
    <w:name w:val="Heading 1 Char"/>
    <w:basedOn w:val="DefaultParagraphFont"/>
    <w:link w:val="Heading1"/>
    <w:uiPriority w:val="9"/>
    <w:rsid w:val="006E7173"/>
    <w:rPr>
      <w:rFonts w:asciiTheme="majorHAnsi" w:eastAsiaTheme="majorEastAsia" w:hAnsiTheme="majorHAnsi" w:cstheme="majorBidi"/>
      <w:color w:val="2F5496" w:themeColor="accent1" w:themeShade="BF"/>
      <w:sz w:val="32"/>
      <w:szCs w:val="32"/>
    </w:rPr>
  </w:style>
  <w:style w:type="paragraph" w:styleId="Subtitle">
    <w:name w:val="Subtitle"/>
    <w:basedOn w:val="Normal"/>
    <w:next w:val="Normal"/>
    <w:link w:val="SubtitleChar"/>
    <w:uiPriority w:val="11"/>
    <w:qFormat/>
    <w:rsid w:val="006E7173"/>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6E7173"/>
    <w:rPr>
      <w:rFonts w:eastAsiaTheme="minorEastAsia"/>
      <w:color w:val="5A5A5A" w:themeColor="text1" w:themeTint="A5"/>
      <w:spacing w:val="15"/>
    </w:rPr>
  </w:style>
  <w:style w:type="character" w:customStyle="1" w:styleId="Heading2Char">
    <w:name w:val="Heading 2 Char"/>
    <w:basedOn w:val="DefaultParagraphFont"/>
    <w:link w:val="Heading2"/>
    <w:uiPriority w:val="9"/>
    <w:rsid w:val="006E717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6E7173"/>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6E7173"/>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6E7173"/>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6E7173"/>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rsid w:val="006E7173"/>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rsid w:val="006E7173"/>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rsid w:val="006E7173"/>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FE0955"/>
    <w:pPr>
      <w:outlineLvl w:val="9"/>
    </w:pPr>
  </w:style>
  <w:style w:type="paragraph" w:styleId="TOC1">
    <w:name w:val="toc 1"/>
    <w:basedOn w:val="Normal"/>
    <w:next w:val="Normal"/>
    <w:autoRedefine/>
    <w:uiPriority w:val="39"/>
    <w:unhideWhenUsed/>
    <w:rsid w:val="00FE0955"/>
    <w:pPr>
      <w:spacing w:after="100"/>
    </w:pPr>
  </w:style>
  <w:style w:type="paragraph" w:styleId="TOC2">
    <w:name w:val="toc 2"/>
    <w:basedOn w:val="Normal"/>
    <w:next w:val="Normal"/>
    <w:autoRedefine/>
    <w:uiPriority w:val="39"/>
    <w:unhideWhenUsed/>
    <w:rsid w:val="00FE0955"/>
    <w:pPr>
      <w:spacing w:after="100"/>
      <w:ind w:left="220"/>
    </w:pPr>
  </w:style>
  <w:style w:type="paragraph" w:styleId="TOC3">
    <w:name w:val="toc 3"/>
    <w:basedOn w:val="Normal"/>
    <w:next w:val="Normal"/>
    <w:autoRedefine/>
    <w:uiPriority w:val="39"/>
    <w:unhideWhenUsed/>
    <w:rsid w:val="00FE0955"/>
    <w:pPr>
      <w:spacing w:after="100"/>
      <w:ind w:left="440"/>
    </w:pPr>
  </w:style>
  <w:style w:type="character" w:styleId="Hyperlink">
    <w:name w:val="Hyperlink"/>
    <w:basedOn w:val="DefaultParagraphFont"/>
    <w:uiPriority w:val="99"/>
    <w:unhideWhenUsed/>
    <w:rsid w:val="00FE0955"/>
    <w:rPr>
      <w:color w:val="0563C1" w:themeColor="hyperlink"/>
      <w:u w:val="single"/>
    </w:rPr>
  </w:style>
  <w:style w:type="paragraph" w:styleId="NoSpacing">
    <w:name w:val="No Spacing"/>
    <w:link w:val="NoSpacingChar"/>
    <w:uiPriority w:val="1"/>
    <w:qFormat/>
    <w:rsid w:val="00FE0955"/>
    <w:pPr>
      <w:spacing w:after="0" w:line="240" w:lineRule="auto"/>
    </w:pPr>
    <w:rPr>
      <w:rFonts w:eastAsiaTheme="minorEastAsia"/>
    </w:rPr>
  </w:style>
  <w:style w:type="character" w:customStyle="1" w:styleId="NoSpacingChar">
    <w:name w:val="No Spacing Char"/>
    <w:basedOn w:val="DefaultParagraphFont"/>
    <w:link w:val="NoSpacing"/>
    <w:uiPriority w:val="1"/>
    <w:rsid w:val="00FE0955"/>
    <w:rPr>
      <w:rFonts w:eastAsiaTheme="minorEastAsia"/>
    </w:rPr>
  </w:style>
  <w:style w:type="paragraph" w:styleId="Caption">
    <w:name w:val="caption"/>
    <w:basedOn w:val="Normal"/>
    <w:next w:val="Normal"/>
    <w:uiPriority w:val="35"/>
    <w:unhideWhenUsed/>
    <w:qFormat/>
    <w:rsid w:val="00E952C8"/>
    <w:pPr>
      <w:spacing w:after="200" w:line="240" w:lineRule="auto"/>
    </w:pPr>
    <w:rPr>
      <w:i/>
      <w:iCs/>
      <w:color w:val="44546A" w:themeColor="text2"/>
      <w:sz w:val="18"/>
      <w:szCs w:val="18"/>
    </w:rPr>
  </w:style>
  <w:style w:type="paragraph" w:styleId="ListParagraph">
    <w:name w:val="List Paragraph"/>
    <w:basedOn w:val="Normal"/>
    <w:uiPriority w:val="34"/>
    <w:qFormat/>
    <w:rsid w:val="00FB5F8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2810114">
      <w:bodyDiv w:val="1"/>
      <w:marLeft w:val="0"/>
      <w:marRight w:val="0"/>
      <w:marTop w:val="0"/>
      <w:marBottom w:val="0"/>
      <w:divBdr>
        <w:top w:val="none" w:sz="0" w:space="0" w:color="auto"/>
        <w:left w:val="none" w:sz="0" w:space="0" w:color="auto"/>
        <w:bottom w:val="none" w:sz="0" w:space="0" w:color="auto"/>
        <w:right w:val="none" w:sz="0" w:space="0" w:color="auto"/>
      </w:divBdr>
    </w:div>
    <w:div w:id="266422942">
      <w:bodyDiv w:val="1"/>
      <w:marLeft w:val="0"/>
      <w:marRight w:val="0"/>
      <w:marTop w:val="0"/>
      <w:marBottom w:val="0"/>
      <w:divBdr>
        <w:top w:val="none" w:sz="0" w:space="0" w:color="auto"/>
        <w:left w:val="none" w:sz="0" w:space="0" w:color="auto"/>
        <w:bottom w:val="none" w:sz="0" w:space="0" w:color="auto"/>
        <w:right w:val="none" w:sz="0" w:space="0" w:color="auto"/>
      </w:divBdr>
    </w:div>
    <w:div w:id="308287812">
      <w:bodyDiv w:val="1"/>
      <w:marLeft w:val="0"/>
      <w:marRight w:val="0"/>
      <w:marTop w:val="0"/>
      <w:marBottom w:val="0"/>
      <w:divBdr>
        <w:top w:val="none" w:sz="0" w:space="0" w:color="auto"/>
        <w:left w:val="none" w:sz="0" w:space="0" w:color="auto"/>
        <w:bottom w:val="none" w:sz="0" w:space="0" w:color="auto"/>
        <w:right w:val="none" w:sz="0" w:space="0" w:color="auto"/>
      </w:divBdr>
    </w:div>
    <w:div w:id="667442847">
      <w:bodyDiv w:val="1"/>
      <w:marLeft w:val="0"/>
      <w:marRight w:val="0"/>
      <w:marTop w:val="0"/>
      <w:marBottom w:val="0"/>
      <w:divBdr>
        <w:top w:val="none" w:sz="0" w:space="0" w:color="auto"/>
        <w:left w:val="none" w:sz="0" w:space="0" w:color="auto"/>
        <w:bottom w:val="none" w:sz="0" w:space="0" w:color="auto"/>
        <w:right w:val="none" w:sz="0" w:space="0" w:color="auto"/>
      </w:divBdr>
    </w:div>
    <w:div w:id="932595529">
      <w:bodyDiv w:val="1"/>
      <w:marLeft w:val="0"/>
      <w:marRight w:val="0"/>
      <w:marTop w:val="0"/>
      <w:marBottom w:val="0"/>
      <w:divBdr>
        <w:top w:val="none" w:sz="0" w:space="0" w:color="auto"/>
        <w:left w:val="none" w:sz="0" w:space="0" w:color="auto"/>
        <w:bottom w:val="none" w:sz="0" w:space="0" w:color="auto"/>
        <w:right w:val="none" w:sz="0" w:space="0" w:color="auto"/>
      </w:divBdr>
    </w:div>
    <w:div w:id="970553131">
      <w:bodyDiv w:val="1"/>
      <w:marLeft w:val="0"/>
      <w:marRight w:val="0"/>
      <w:marTop w:val="0"/>
      <w:marBottom w:val="0"/>
      <w:divBdr>
        <w:top w:val="none" w:sz="0" w:space="0" w:color="auto"/>
        <w:left w:val="none" w:sz="0" w:space="0" w:color="auto"/>
        <w:bottom w:val="none" w:sz="0" w:space="0" w:color="auto"/>
        <w:right w:val="none" w:sz="0" w:space="0" w:color="auto"/>
      </w:divBdr>
    </w:div>
    <w:div w:id="1158154619">
      <w:bodyDiv w:val="1"/>
      <w:marLeft w:val="0"/>
      <w:marRight w:val="0"/>
      <w:marTop w:val="0"/>
      <w:marBottom w:val="0"/>
      <w:divBdr>
        <w:top w:val="none" w:sz="0" w:space="0" w:color="auto"/>
        <w:left w:val="none" w:sz="0" w:space="0" w:color="auto"/>
        <w:bottom w:val="none" w:sz="0" w:space="0" w:color="auto"/>
        <w:right w:val="none" w:sz="0" w:space="0" w:color="auto"/>
      </w:divBdr>
    </w:div>
    <w:div w:id="1218973618">
      <w:bodyDiv w:val="1"/>
      <w:marLeft w:val="0"/>
      <w:marRight w:val="0"/>
      <w:marTop w:val="0"/>
      <w:marBottom w:val="0"/>
      <w:divBdr>
        <w:top w:val="none" w:sz="0" w:space="0" w:color="auto"/>
        <w:left w:val="none" w:sz="0" w:space="0" w:color="auto"/>
        <w:bottom w:val="none" w:sz="0" w:space="0" w:color="auto"/>
        <w:right w:val="none" w:sz="0" w:space="0" w:color="auto"/>
      </w:divBdr>
    </w:div>
    <w:div w:id="1265268423">
      <w:bodyDiv w:val="1"/>
      <w:marLeft w:val="0"/>
      <w:marRight w:val="0"/>
      <w:marTop w:val="0"/>
      <w:marBottom w:val="0"/>
      <w:divBdr>
        <w:top w:val="none" w:sz="0" w:space="0" w:color="auto"/>
        <w:left w:val="none" w:sz="0" w:space="0" w:color="auto"/>
        <w:bottom w:val="none" w:sz="0" w:space="0" w:color="auto"/>
        <w:right w:val="none" w:sz="0" w:space="0" w:color="auto"/>
      </w:divBdr>
    </w:div>
    <w:div w:id="1284194831">
      <w:bodyDiv w:val="1"/>
      <w:marLeft w:val="0"/>
      <w:marRight w:val="0"/>
      <w:marTop w:val="0"/>
      <w:marBottom w:val="0"/>
      <w:divBdr>
        <w:top w:val="none" w:sz="0" w:space="0" w:color="auto"/>
        <w:left w:val="none" w:sz="0" w:space="0" w:color="auto"/>
        <w:bottom w:val="none" w:sz="0" w:space="0" w:color="auto"/>
        <w:right w:val="none" w:sz="0" w:space="0" w:color="auto"/>
      </w:divBdr>
    </w:div>
    <w:div w:id="1408186148">
      <w:bodyDiv w:val="1"/>
      <w:marLeft w:val="0"/>
      <w:marRight w:val="0"/>
      <w:marTop w:val="0"/>
      <w:marBottom w:val="0"/>
      <w:divBdr>
        <w:top w:val="none" w:sz="0" w:space="0" w:color="auto"/>
        <w:left w:val="none" w:sz="0" w:space="0" w:color="auto"/>
        <w:bottom w:val="none" w:sz="0" w:space="0" w:color="auto"/>
        <w:right w:val="none" w:sz="0" w:space="0" w:color="auto"/>
      </w:divBdr>
    </w:div>
    <w:div w:id="1774549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diagramQuickStyle" Target="diagrams/quickStyle1.xml"/><Relationship Id="rId18"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diagramLayout" Target="diagrams/layout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Data" Target="diagrams/data1.xml"/><Relationship Id="rId5" Type="http://schemas.openxmlformats.org/officeDocument/2006/relationships/settings" Target="settings.xml"/><Relationship Id="rId15" Type="http://schemas.microsoft.com/office/2007/relationships/diagramDrawing" Target="diagrams/drawing1.xm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Colors" Target="diagrams/colors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9FB24DF-0A68-4FB1-AE55-0F0875F4F773}" type="doc">
      <dgm:prSet loTypeId="urn:microsoft.com/office/officeart/2005/8/layout/matrix1" loCatId="matrix" qsTypeId="urn:microsoft.com/office/officeart/2005/8/quickstyle/simple1" qsCatId="simple" csTypeId="urn:microsoft.com/office/officeart/2005/8/colors/accent1_2" csCatId="accent1" phldr="1"/>
      <dgm:spPr/>
      <dgm:t>
        <a:bodyPr/>
        <a:lstStyle/>
        <a:p>
          <a:endParaRPr lang="en-US"/>
        </a:p>
      </dgm:t>
    </dgm:pt>
    <dgm:pt modelId="{550D8A1E-D004-40D5-BE40-E8DC61102597}">
      <dgm:prSet phldrT="[Text]"/>
      <dgm:spPr/>
      <dgm:t>
        <a:bodyPr/>
        <a:lstStyle/>
        <a:p>
          <a:r>
            <a:rPr lang="en-US"/>
            <a:t>SWOT</a:t>
          </a:r>
        </a:p>
      </dgm:t>
    </dgm:pt>
    <dgm:pt modelId="{791A37EA-359D-4581-B5AB-56FC81830D93}" type="parTrans" cxnId="{B9A7A4DE-0BD6-4C52-AEB8-C5E0A88831D3}">
      <dgm:prSet/>
      <dgm:spPr/>
      <dgm:t>
        <a:bodyPr/>
        <a:lstStyle/>
        <a:p>
          <a:endParaRPr lang="en-US"/>
        </a:p>
      </dgm:t>
    </dgm:pt>
    <dgm:pt modelId="{A03E1CAF-3F7B-4C51-BAE5-696C05F9BD86}" type="sibTrans" cxnId="{B9A7A4DE-0BD6-4C52-AEB8-C5E0A88831D3}">
      <dgm:prSet/>
      <dgm:spPr/>
      <dgm:t>
        <a:bodyPr/>
        <a:lstStyle/>
        <a:p>
          <a:endParaRPr lang="en-US"/>
        </a:p>
      </dgm:t>
    </dgm:pt>
    <dgm:pt modelId="{CB04FF74-B899-4879-B301-B0D75D644697}">
      <dgm:prSet phldrT="[Text]" custT="1"/>
      <dgm:spPr/>
      <dgm:t>
        <a:bodyPr/>
        <a:lstStyle/>
        <a:p>
          <a:r>
            <a:rPr lang="en-US" sz="2000">
              <a:solidFill>
                <a:sysClr val="windowText" lastClr="000000"/>
              </a:solidFill>
            </a:rPr>
            <a:t>Give solutions</a:t>
          </a:r>
        </a:p>
      </dgm:t>
    </dgm:pt>
    <dgm:pt modelId="{9FC857D1-706D-477F-BE27-081428DD631E}" type="parTrans" cxnId="{0F349836-5095-428E-8DAE-1639F04C9F32}">
      <dgm:prSet/>
      <dgm:spPr/>
      <dgm:t>
        <a:bodyPr/>
        <a:lstStyle/>
        <a:p>
          <a:endParaRPr lang="en-US"/>
        </a:p>
      </dgm:t>
    </dgm:pt>
    <dgm:pt modelId="{339760A5-8791-4211-B0B1-9AD21554EB45}" type="sibTrans" cxnId="{0F349836-5095-428E-8DAE-1639F04C9F32}">
      <dgm:prSet/>
      <dgm:spPr/>
      <dgm:t>
        <a:bodyPr/>
        <a:lstStyle/>
        <a:p>
          <a:endParaRPr lang="en-US"/>
        </a:p>
      </dgm:t>
    </dgm:pt>
    <dgm:pt modelId="{5E98D4B1-B652-4669-8B51-66747CC8F108}">
      <dgm:prSet phldrT="[Text]" custT="1"/>
      <dgm:spPr/>
      <dgm:t>
        <a:bodyPr/>
        <a:lstStyle/>
        <a:p>
          <a:r>
            <a:rPr lang="en-US" sz="2000">
              <a:solidFill>
                <a:sysClr val="windowText" lastClr="000000"/>
              </a:solidFill>
            </a:rPr>
            <a:t>Provide opportunity</a:t>
          </a:r>
        </a:p>
      </dgm:t>
    </dgm:pt>
    <dgm:pt modelId="{A5634630-21AD-4A38-8E29-F39C22EEC763}" type="parTrans" cxnId="{E6D85CED-9576-43F6-A892-C349A40775F9}">
      <dgm:prSet/>
      <dgm:spPr/>
      <dgm:t>
        <a:bodyPr/>
        <a:lstStyle/>
        <a:p>
          <a:endParaRPr lang="en-US"/>
        </a:p>
      </dgm:t>
    </dgm:pt>
    <dgm:pt modelId="{A36C1945-6CB7-4266-89B6-7D6F62C3AD72}" type="sibTrans" cxnId="{E6D85CED-9576-43F6-A892-C349A40775F9}">
      <dgm:prSet/>
      <dgm:spPr/>
      <dgm:t>
        <a:bodyPr/>
        <a:lstStyle/>
        <a:p>
          <a:endParaRPr lang="en-US"/>
        </a:p>
      </dgm:t>
    </dgm:pt>
    <dgm:pt modelId="{69F59039-FCEA-4A67-9960-398C710AD1D6}">
      <dgm:prSet phldrT="[Text]" custT="1"/>
      <dgm:spPr/>
      <dgm:t>
        <a:bodyPr/>
        <a:lstStyle/>
        <a:p>
          <a:r>
            <a:rPr lang="en-US" sz="2000">
              <a:solidFill>
                <a:sysClr val="windowText" lastClr="000000"/>
              </a:solidFill>
            </a:rPr>
            <a:t>Strategic decisions</a:t>
          </a:r>
        </a:p>
      </dgm:t>
    </dgm:pt>
    <dgm:pt modelId="{9B08AB3C-9934-4219-9F85-D7E9DA272417}" type="parTrans" cxnId="{F3FC9E55-0953-4861-A681-1F0420936E00}">
      <dgm:prSet/>
      <dgm:spPr/>
      <dgm:t>
        <a:bodyPr/>
        <a:lstStyle/>
        <a:p>
          <a:endParaRPr lang="en-US"/>
        </a:p>
      </dgm:t>
    </dgm:pt>
    <dgm:pt modelId="{E324BA6E-DE20-4F93-9066-CD8AD8187A55}" type="sibTrans" cxnId="{F3FC9E55-0953-4861-A681-1F0420936E00}">
      <dgm:prSet/>
      <dgm:spPr/>
      <dgm:t>
        <a:bodyPr/>
        <a:lstStyle/>
        <a:p>
          <a:endParaRPr lang="en-US"/>
        </a:p>
      </dgm:t>
    </dgm:pt>
    <dgm:pt modelId="{E76819BE-05CF-4622-8482-CCF54AE532F9}">
      <dgm:prSet phldrT="[Text]" custT="1"/>
      <dgm:spPr/>
      <dgm:t>
        <a:bodyPr/>
        <a:lstStyle/>
        <a:p>
          <a:r>
            <a:rPr lang="en-US" sz="2000">
              <a:solidFill>
                <a:sysClr val="windowText" lastClr="000000"/>
              </a:solidFill>
            </a:rPr>
            <a:t>Strategy development</a:t>
          </a:r>
        </a:p>
      </dgm:t>
    </dgm:pt>
    <dgm:pt modelId="{72958F35-E9D9-4887-9411-0E1001BBDEE2}" type="parTrans" cxnId="{6B09D120-F83E-44CC-A607-E31E7E091043}">
      <dgm:prSet/>
      <dgm:spPr/>
      <dgm:t>
        <a:bodyPr/>
        <a:lstStyle/>
        <a:p>
          <a:endParaRPr lang="en-US"/>
        </a:p>
      </dgm:t>
    </dgm:pt>
    <dgm:pt modelId="{92652503-0710-49A7-A7BC-35A792659D17}" type="sibTrans" cxnId="{6B09D120-F83E-44CC-A607-E31E7E091043}">
      <dgm:prSet/>
      <dgm:spPr/>
      <dgm:t>
        <a:bodyPr/>
        <a:lstStyle/>
        <a:p>
          <a:endParaRPr lang="en-US"/>
        </a:p>
      </dgm:t>
    </dgm:pt>
    <dgm:pt modelId="{5FE3E1FE-DEB4-4811-89D3-5345E918D23A}" type="pres">
      <dgm:prSet presAssocID="{59FB24DF-0A68-4FB1-AE55-0F0875F4F773}" presName="diagram" presStyleCnt="0">
        <dgm:presLayoutVars>
          <dgm:chMax val="1"/>
          <dgm:dir/>
          <dgm:animLvl val="ctr"/>
          <dgm:resizeHandles val="exact"/>
        </dgm:presLayoutVars>
      </dgm:prSet>
      <dgm:spPr/>
    </dgm:pt>
    <dgm:pt modelId="{859ABD45-1B48-4D36-BCA5-866FE9F70A5C}" type="pres">
      <dgm:prSet presAssocID="{59FB24DF-0A68-4FB1-AE55-0F0875F4F773}" presName="matrix" presStyleCnt="0"/>
      <dgm:spPr/>
    </dgm:pt>
    <dgm:pt modelId="{3C4B15BE-0416-409B-8D55-A4FD4170D00B}" type="pres">
      <dgm:prSet presAssocID="{59FB24DF-0A68-4FB1-AE55-0F0875F4F773}" presName="tile1" presStyleLbl="node1" presStyleIdx="0" presStyleCnt="4"/>
      <dgm:spPr/>
    </dgm:pt>
    <dgm:pt modelId="{0699FDA6-9695-4F25-AB87-5FAC9BBAEDC1}" type="pres">
      <dgm:prSet presAssocID="{59FB24DF-0A68-4FB1-AE55-0F0875F4F773}" presName="tile1text" presStyleLbl="node1" presStyleIdx="0" presStyleCnt="4">
        <dgm:presLayoutVars>
          <dgm:chMax val="0"/>
          <dgm:chPref val="0"/>
          <dgm:bulletEnabled val="1"/>
        </dgm:presLayoutVars>
      </dgm:prSet>
      <dgm:spPr/>
    </dgm:pt>
    <dgm:pt modelId="{059C3F36-F8C5-4648-B3B5-E3AB51E13D61}" type="pres">
      <dgm:prSet presAssocID="{59FB24DF-0A68-4FB1-AE55-0F0875F4F773}" presName="tile2" presStyleLbl="node1" presStyleIdx="1" presStyleCnt="4"/>
      <dgm:spPr/>
    </dgm:pt>
    <dgm:pt modelId="{B1885BFA-339D-4A4F-A638-0DA902605AEC}" type="pres">
      <dgm:prSet presAssocID="{59FB24DF-0A68-4FB1-AE55-0F0875F4F773}" presName="tile2text" presStyleLbl="node1" presStyleIdx="1" presStyleCnt="4">
        <dgm:presLayoutVars>
          <dgm:chMax val="0"/>
          <dgm:chPref val="0"/>
          <dgm:bulletEnabled val="1"/>
        </dgm:presLayoutVars>
      </dgm:prSet>
      <dgm:spPr/>
    </dgm:pt>
    <dgm:pt modelId="{F91BCC74-694F-4F00-ACD5-9FE38377B977}" type="pres">
      <dgm:prSet presAssocID="{59FB24DF-0A68-4FB1-AE55-0F0875F4F773}" presName="tile3" presStyleLbl="node1" presStyleIdx="2" presStyleCnt="4"/>
      <dgm:spPr/>
    </dgm:pt>
    <dgm:pt modelId="{DCEB61A7-260B-4D2C-9548-2583BD0851AB}" type="pres">
      <dgm:prSet presAssocID="{59FB24DF-0A68-4FB1-AE55-0F0875F4F773}" presName="tile3text" presStyleLbl="node1" presStyleIdx="2" presStyleCnt="4">
        <dgm:presLayoutVars>
          <dgm:chMax val="0"/>
          <dgm:chPref val="0"/>
          <dgm:bulletEnabled val="1"/>
        </dgm:presLayoutVars>
      </dgm:prSet>
      <dgm:spPr/>
    </dgm:pt>
    <dgm:pt modelId="{A765A939-A535-4AE8-BA32-04EE9C0700C5}" type="pres">
      <dgm:prSet presAssocID="{59FB24DF-0A68-4FB1-AE55-0F0875F4F773}" presName="tile4" presStyleLbl="node1" presStyleIdx="3" presStyleCnt="4"/>
      <dgm:spPr/>
    </dgm:pt>
    <dgm:pt modelId="{EE89EE76-65F7-4302-AADA-21861E6177A6}" type="pres">
      <dgm:prSet presAssocID="{59FB24DF-0A68-4FB1-AE55-0F0875F4F773}" presName="tile4text" presStyleLbl="node1" presStyleIdx="3" presStyleCnt="4">
        <dgm:presLayoutVars>
          <dgm:chMax val="0"/>
          <dgm:chPref val="0"/>
          <dgm:bulletEnabled val="1"/>
        </dgm:presLayoutVars>
      </dgm:prSet>
      <dgm:spPr/>
    </dgm:pt>
    <dgm:pt modelId="{07296F02-9CA1-40A6-B2D7-BE4D8E86A657}" type="pres">
      <dgm:prSet presAssocID="{59FB24DF-0A68-4FB1-AE55-0F0875F4F773}" presName="centerTile" presStyleLbl="fgShp" presStyleIdx="0" presStyleCnt="1">
        <dgm:presLayoutVars>
          <dgm:chMax val="0"/>
          <dgm:chPref val="0"/>
        </dgm:presLayoutVars>
      </dgm:prSet>
      <dgm:spPr/>
    </dgm:pt>
  </dgm:ptLst>
  <dgm:cxnLst>
    <dgm:cxn modelId="{6B09D120-F83E-44CC-A607-E31E7E091043}" srcId="{550D8A1E-D004-40D5-BE40-E8DC61102597}" destId="{E76819BE-05CF-4622-8482-CCF54AE532F9}" srcOrd="3" destOrd="0" parTransId="{72958F35-E9D9-4887-9411-0E1001BBDEE2}" sibTransId="{92652503-0710-49A7-A7BC-35A792659D17}"/>
    <dgm:cxn modelId="{067CDA20-71ED-43B3-9320-3BB2C8BE15A3}" type="presOf" srcId="{E76819BE-05CF-4622-8482-CCF54AE532F9}" destId="{EE89EE76-65F7-4302-AADA-21861E6177A6}" srcOrd="1" destOrd="0" presId="urn:microsoft.com/office/officeart/2005/8/layout/matrix1"/>
    <dgm:cxn modelId="{79B70C33-A8B9-4732-83A3-83A5E0201B65}" type="presOf" srcId="{5E98D4B1-B652-4669-8B51-66747CC8F108}" destId="{059C3F36-F8C5-4648-B3B5-E3AB51E13D61}" srcOrd="0" destOrd="0" presId="urn:microsoft.com/office/officeart/2005/8/layout/matrix1"/>
    <dgm:cxn modelId="{0F349836-5095-428E-8DAE-1639F04C9F32}" srcId="{550D8A1E-D004-40D5-BE40-E8DC61102597}" destId="{CB04FF74-B899-4879-B301-B0D75D644697}" srcOrd="0" destOrd="0" parTransId="{9FC857D1-706D-477F-BE27-081428DD631E}" sibTransId="{339760A5-8791-4211-B0B1-9AD21554EB45}"/>
    <dgm:cxn modelId="{BA287C60-B7C9-4C34-9E5C-BAECCD474FDE}" type="presOf" srcId="{5E98D4B1-B652-4669-8B51-66747CC8F108}" destId="{B1885BFA-339D-4A4F-A638-0DA902605AEC}" srcOrd="1" destOrd="0" presId="urn:microsoft.com/office/officeart/2005/8/layout/matrix1"/>
    <dgm:cxn modelId="{02643E68-F98A-473B-A254-4F420F0801B8}" type="presOf" srcId="{69F59039-FCEA-4A67-9960-398C710AD1D6}" destId="{DCEB61A7-260B-4D2C-9548-2583BD0851AB}" srcOrd="1" destOrd="0" presId="urn:microsoft.com/office/officeart/2005/8/layout/matrix1"/>
    <dgm:cxn modelId="{F3FC9E55-0953-4861-A681-1F0420936E00}" srcId="{550D8A1E-D004-40D5-BE40-E8DC61102597}" destId="{69F59039-FCEA-4A67-9960-398C710AD1D6}" srcOrd="2" destOrd="0" parTransId="{9B08AB3C-9934-4219-9F85-D7E9DA272417}" sibTransId="{E324BA6E-DE20-4F93-9066-CD8AD8187A55}"/>
    <dgm:cxn modelId="{2FF702B8-1E38-451C-A0EA-87BD697C9E02}" type="presOf" srcId="{CB04FF74-B899-4879-B301-B0D75D644697}" destId="{3C4B15BE-0416-409B-8D55-A4FD4170D00B}" srcOrd="0" destOrd="0" presId="urn:microsoft.com/office/officeart/2005/8/layout/matrix1"/>
    <dgm:cxn modelId="{DB8BF2C6-F0A9-4F1C-B0C9-65528DDE2DA9}" type="presOf" srcId="{E76819BE-05CF-4622-8482-CCF54AE532F9}" destId="{A765A939-A535-4AE8-BA32-04EE9C0700C5}" srcOrd="0" destOrd="0" presId="urn:microsoft.com/office/officeart/2005/8/layout/matrix1"/>
    <dgm:cxn modelId="{509D44CE-ADB6-4516-AEBD-53A6BFC3D021}" type="presOf" srcId="{69F59039-FCEA-4A67-9960-398C710AD1D6}" destId="{F91BCC74-694F-4F00-ACD5-9FE38377B977}" srcOrd="0" destOrd="0" presId="urn:microsoft.com/office/officeart/2005/8/layout/matrix1"/>
    <dgm:cxn modelId="{D46FAED0-2B5C-46ED-8003-CEE9B26497D0}" type="presOf" srcId="{550D8A1E-D004-40D5-BE40-E8DC61102597}" destId="{07296F02-9CA1-40A6-B2D7-BE4D8E86A657}" srcOrd="0" destOrd="0" presId="urn:microsoft.com/office/officeart/2005/8/layout/matrix1"/>
    <dgm:cxn modelId="{C7EA9AD5-72EF-4544-8A8E-A3BFF47B0D88}" type="presOf" srcId="{CB04FF74-B899-4879-B301-B0D75D644697}" destId="{0699FDA6-9695-4F25-AB87-5FAC9BBAEDC1}" srcOrd="1" destOrd="0" presId="urn:microsoft.com/office/officeart/2005/8/layout/matrix1"/>
    <dgm:cxn modelId="{B9A7A4DE-0BD6-4C52-AEB8-C5E0A88831D3}" srcId="{59FB24DF-0A68-4FB1-AE55-0F0875F4F773}" destId="{550D8A1E-D004-40D5-BE40-E8DC61102597}" srcOrd="0" destOrd="0" parTransId="{791A37EA-359D-4581-B5AB-56FC81830D93}" sibTransId="{A03E1CAF-3F7B-4C51-BAE5-696C05F9BD86}"/>
    <dgm:cxn modelId="{E6D85CED-9576-43F6-A892-C349A40775F9}" srcId="{550D8A1E-D004-40D5-BE40-E8DC61102597}" destId="{5E98D4B1-B652-4669-8B51-66747CC8F108}" srcOrd="1" destOrd="0" parTransId="{A5634630-21AD-4A38-8E29-F39C22EEC763}" sibTransId="{A36C1945-6CB7-4266-89B6-7D6F62C3AD72}"/>
    <dgm:cxn modelId="{21A01BF4-BAFD-4F5F-AF6C-90A3F79A5F13}" type="presOf" srcId="{59FB24DF-0A68-4FB1-AE55-0F0875F4F773}" destId="{5FE3E1FE-DEB4-4811-89D3-5345E918D23A}" srcOrd="0" destOrd="0" presId="urn:microsoft.com/office/officeart/2005/8/layout/matrix1"/>
    <dgm:cxn modelId="{9DC43E08-D9E8-4EA6-B989-71366D121A00}" type="presParOf" srcId="{5FE3E1FE-DEB4-4811-89D3-5345E918D23A}" destId="{859ABD45-1B48-4D36-BCA5-866FE9F70A5C}" srcOrd="0" destOrd="0" presId="urn:microsoft.com/office/officeart/2005/8/layout/matrix1"/>
    <dgm:cxn modelId="{29E2C302-AA7F-4744-AC30-82189941FD20}" type="presParOf" srcId="{859ABD45-1B48-4D36-BCA5-866FE9F70A5C}" destId="{3C4B15BE-0416-409B-8D55-A4FD4170D00B}" srcOrd="0" destOrd="0" presId="urn:microsoft.com/office/officeart/2005/8/layout/matrix1"/>
    <dgm:cxn modelId="{441492FD-13E7-49D9-99D5-73F71B848283}" type="presParOf" srcId="{859ABD45-1B48-4D36-BCA5-866FE9F70A5C}" destId="{0699FDA6-9695-4F25-AB87-5FAC9BBAEDC1}" srcOrd="1" destOrd="0" presId="urn:microsoft.com/office/officeart/2005/8/layout/matrix1"/>
    <dgm:cxn modelId="{C8DBF659-A3F1-4899-8B4F-26EA126C70E2}" type="presParOf" srcId="{859ABD45-1B48-4D36-BCA5-866FE9F70A5C}" destId="{059C3F36-F8C5-4648-B3B5-E3AB51E13D61}" srcOrd="2" destOrd="0" presId="urn:microsoft.com/office/officeart/2005/8/layout/matrix1"/>
    <dgm:cxn modelId="{18ED54DF-A0CB-485C-BDF7-7C46AFC0491F}" type="presParOf" srcId="{859ABD45-1B48-4D36-BCA5-866FE9F70A5C}" destId="{B1885BFA-339D-4A4F-A638-0DA902605AEC}" srcOrd="3" destOrd="0" presId="urn:microsoft.com/office/officeart/2005/8/layout/matrix1"/>
    <dgm:cxn modelId="{1769C5CF-22AB-4CE8-9999-DCD24A1BD8A8}" type="presParOf" srcId="{859ABD45-1B48-4D36-BCA5-866FE9F70A5C}" destId="{F91BCC74-694F-4F00-ACD5-9FE38377B977}" srcOrd="4" destOrd="0" presId="urn:microsoft.com/office/officeart/2005/8/layout/matrix1"/>
    <dgm:cxn modelId="{F9946283-3641-49DD-9F3F-AB53E4A56978}" type="presParOf" srcId="{859ABD45-1B48-4D36-BCA5-866FE9F70A5C}" destId="{DCEB61A7-260B-4D2C-9548-2583BD0851AB}" srcOrd="5" destOrd="0" presId="urn:microsoft.com/office/officeart/2005/8/layout/matrix1"/>
    <dgm:cxn modelId="{537CE6DD-DDEC-4629-814B-EA50C542DDA7}" type="presParOf" srcId="{859ABD45-1B48-4D36-BCA5-866FE9F70A5C}" destId="{A765A939-A535-4AE8-BA32-04EE9C0700C5}" srcOrd="6" destOrd="0" presId="urn:microsoft.com/office/officeart/2005/8/layout/matrix1"/>
    <dgm:cxn modelId="{61C1B509-E523-439B-8F04-47B1558BC399}" type="presParOf" srcId="{859ABD45-1B48-4D36-BCA5-866FE9F70A5C}" destId="{EE89EE76-65F7-4302-AADA-21861E6177A6}" srcOrd="7" destOrd="0" presId="urn:microsoft.com/office/officeart/2005/8/layout/matrix1"/>
    <dgm:cxn modelId="{632B8D96-7F05-4B69-AF46-908538DF6291}" type="presParOf" srcId="{5FE3E1FE-DEB4-4811-89D3-5345E918D23A}" destId="{07296F02-9CA1-40A6-B2D7-BE4D8E86A657}" srcOrd="1" destOrd="0" presId="urn:microsoft.com/office/officeart/2005/8/layout/matrix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C4B15BE-0416-409B-8D55-A4FD4170D00B}">
      <dsp:nvSpPr>
        <dsp:cNvPr id="0" name=""/>
        <dsp:cNvSpPr/>
      </dsp:nvSpPr>
      <dsp:spPr>
        <a:xfrm rot="16200000">
          <a:off x="795337" y="-795337"/>
          <a:ext cx="1152525"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solidFill>
                <a:sysClr val="windowText" lastClr="000000"/>
              </a:solidFill>
            </a:rPr>
            <a:t>Give solutions</a:t>
          </a:r>
        </a:p>
      </dsp:txBody>
      <dsp:txXfrm rot="5400000">
        <a:off x="0" y="0"/>
        <a:ext cx="2743200" cy="864393"/>
      </dsp:txXfrm>
    </dsp:sp>
    <dsp:sp modelId="{059C3F36-F8C5-4648-B3B5-E3AB51E13D61}">
      <dsp:nvSpPr>
        <dsp:cNvPr id="0" name=""/>
        <dsp:cNvSpPr/>
      </dsp:nvSpPr>
      <dsp:spPr>
        <a:xfrm>
          <a:off x="2743200" y="0"/>
          <a:ext cx="2743200" cy="115252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solidFill>
                <a:sysClr val="windowText" lastClr="000000"/>
              </a:solidFill>
            </a:rPr>
            <a:t>Provide opportunity</a:t>
          </a:r>
        </a:p>
      </dsp:txBody>
      <dsp:txXfrm>
        <a:off x="2743200" y="0"/>
        <a:ext cx="2743200" cy="864393"/>
      </dsp:txXfrm>
    </dsp:sp>
    <dsp:sp modelId="{F91BCC74-694F-4F00-ACD5-9FE38377B977}">
      <dsp:nvSpPr>
        <dsp:cNvPr id="0" name=""/>
        <dsp:cNvSpPr/>
      </dsp:nvSpPr>
      <dsp:spPr>
        <a:xfrm rot="10800000">
          <a:off x="0" y="1152525"/>
          <a:ext cx="2743200" cy="1152525"/>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solidFill>
                <a:sysClr val="windowText" lastClr="000000"/>
              </a:solidFill>
            </a:rPr>
            <a:t>Strategic decisions</a:t>
          </a:r>
        </a:p>
      </dsp:txBody>
      <dsp:txXfrm rot="10800000">
        <a:off x="0" y="1440656"/>
        <a:ext cx="2743200" cy="864393"/>
      </dsp:txXfrm>
    </dsp:sp>
    <dsp:sp modelId="{A765A939-A535-4AE8-BA32-04EE9C0700C5}">
      <dsp:nvSpPr>
        <dsp:cNvPr id="0" name=""/>
        <dsp:cNvSpPr/>
      </dsp:nvSpPr>
      <dsp:spPr>
        <a:xfrm rot="5400000">
          <a:off x="3538537" y="357187"/>
          <a:ext cx="1152525" cy="2743200"/>
        </a:xfrm>
        <a:prstGeom prst="round1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2240" tIns="142240" rIns="142240" bIns="142240" numCol="1" spcCol="1270" anchor="ctr" anchorCtr="0">
          <a:noAutofit/>
        </a:bodyPr>
        <a:lstStyle/>
        <a:p>
          <a:pPr marL="0" lvl="0" indent="0" algn="ctr" defTabSz="889000">
            <a:lnSpc>
              <a:spcPct val="90000"/>
            </a:lnSpc>
            <a:spcBef>
              <a:spcPct val="0"/>
            </a:spcBef>
            <a:spcAft>
              <a:spcPct val="35000"/>
            </a:spcAft>
            <a:buNone/>
          </a:pPr>
          <a:r>
            <a:rPr lang="en-US" sz="2000" kern="1200">
              <a:solidFill>
                <a:sysClr val="windowText" lastClr="000000"/>
              </a:solidFill>
            </a:rPr>
            <a:t>Strategy development</a:t>
          </a:r>
        </a:p>
      </dsp:txBody>
      <dsp:txXfrm rot="-5400000">
        <a:off x="2743200" y="1440656"/>
        <a:ext cx="2743200" cy="864393"/>
      </dsp:txXfrm>
    </dsp:sp>
    <dsp:sp modelId="{07296F02-9CA1-40A6-B2D7-BE4D8E86A657}">
      <dsp:nvSpPr>
        <dsp:cNvPr id="0" name=""/>
        <dsp:cNvSpPr/>
      </dsp:nvSpPr>
      <dsp:spPr>
        <a:xfrm>
          <a:off x="1920240" y="864393"/>
          <a:ext cx="1645920" cy="576262"/>
        </a:xfrm>
        <a:prstGeom prst="roundRect">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1440" tIns="91440" rIns="91440" bIns="91440" numCol="1" spcCol="1270" anchor="ctr" anchorCtr="0">
          <a:noAutofit/>
        </a:bodyPr>
        <a:lstStyle/>
        <a:p>
          <a:pPr marL="0" lvl="0" indent="0" algn="ctr" defTabSz="1066800">
            <a:lnSpc>
              <a:spcPct val="90000"/>
            </a:lnSpc>
            <a:spcBef>
              <a:spcPct val="0"/>
            </a:spcBef>
            <a:spcAft>
              <a:spcPct val="35000"/>
            </a:spcAft>
            <a:buNone/>
          </a:pPr>
          <a:r>
            <a:rPr lang="en-US" sz="2400" kern="1200"/>
            <a:t>SWOT</a:t>
          </a:r>
        </a:p>
      </dsp:txBody>
      <dsp:txXfrm>
        <a:off x="1948371" y="892524"/>
        <a:ext cx="1589658" cy="520000"/>
      </dsp:txXfrm>
    </dsp:sp>
  </dsp:spTree>
</dsp:drawing>
</file>

<file path=word/diagrams/layout1.xml><?xml version="1.0" encoding="utf-8"?>
<dgm:layoutDef xmlns:dgm="http://schemas.openxmlformats.org/drawingml/2006/diagram" xmlns:a="http://schemas.openxmlformats.org/drawingml/2006/main" uniqueId="urn:microsoft.com/office/officeart/2005/8/layout/matrix1">
  <dgm:title val=""/>
  <dgm:desc val=""/>
  <dgm:catLst>
    <dgm:cat type="matrix" pri="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styleData>
  <dgm:clrData>
    <dgm:dataModel>
      <dgm:ptLst>
        <dgm:pt modelId="0" type="doc"/>
        <dgm:pt modelId="1"/>
        <dgm:pt modelId="11"/>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3" destOrd="0"/>
      </dgm:cxnLst>
      <dgm:bg/>
      <dgm:whole/>
    </dgm:dataModel>
  </dgm:clrData>
  <dgm:layoutNode name="diagram">
    <dgm:varLst>
      <dgm:chMax val="1"/>
      <dgm:dir/>
      <dgm:animLvl val="ctr"/>
      <dgm:resizeHandles val="exact"/>
    </dgm:varLst>
    <dgm:alg type="composite"/>
    <dgm:shape xmlns:r="http://schemas.openxmlformats.org/officeDocument/2006/relationships" r:blip="">
      <dgm:adjLst/>
    </dgm:shape>
    <dgm:presOf/>
    <dgm:constrLst>
      <dgm:constr type="ctrX" for="ch" forName="matrix" refType="w" fact="0.5"/>
      <dgm:constr type="ctrY" for="ch" forName="matrix" refType="h" fact="0.5"/>
      <dgm:constr type="w" for="ch" forName="matrix" refType="w"/>
      <dgm:constr type="h" for="ch" forName="matrix" refType="h"/>
      <dgm:constr type="ctrX" for="ch" forName="centerTile" refType="w" fact="0.5"/>
      <dgm:constr type="ctrY" for="ch" forName="centerTile" refType="h" fact="0.5"/>
      <dgm:constr type="w" for="ch" forName="centerTile" refType="w" fact="0.3"/>
      <dgm:constr type="h" for="ch" forName="centerTile" refType="h" fact="0.25"/>
      <dgm:constr type="primFontSz" for="des" ptType="node" op="equ" val="65"/>
    </dgm:constrLst>
    <dgm:ruleLst/>
    <dgm:choose name="Name0">
      <dgm:if name="Name1" axis="ch" ptType="node" func="cnt" op="gte" val="1">
        <dgm:layoutNode name="matrix">
          <dgm:alg type="composite"/>
          <dgm:shape xmlns:r="http://schemas.openxmlformats.org/officeDocument/2006/relationships" r:blip="">
            <dgm:adjLst/>
          </dgm:shape>
          <dgm:presOf/>
          <dgm:constrLst>
            <dgm:constr type="l" for="ch" forName="tile1"/>
            <dgm:constr type="t" for="ch" forName="tile1"/>
            <dgm:constr type="r" for="ch" forName="tile1" refType="w" fact="0.5"/>
            <dgm:constr type="b" for="ch" forName="tile1" refType="h" fact="0.5"/>
            <dgm:constr type="l" for="ch" forName="tile1text" refType="l" refFor="ch" refForName="tile1"/>
            <dgm:constr type="t" for="ch" forName="tile1text" refType="t" refFor="ch" refForName="tile1"/>
            <dgm:constr type="w" for="ch" forName="tile1text" refType="w" refFor="ch" refForName="tile1"/>
            <dgm:constr type="h" for="ch" forName="tile1text" refType="h" refFor="ch" refForName="tile1" fact="0.75"/>
            <dgm:constr type="r" for="ch" forName="tile2" refType="w"/>
            <dgm:constr type="t" for="ch" forName="tile2"/>
            <dgm:constr type="l" for="ch" forName="tile2" refType="w" fact="0.5"/>
            <dgm:constr type="b" for="ch" forName="tile2" refType="h" fact="0.5"/>
            <dgm:constr type="r" for="ch" forName="tile2text" refType="r" refFor="ch" refForName="tile2"/>
            <dgm:constr type="t" for="ch" forName="tile2text" refType="t" refFor="ch" refForName="tile2"/>
            <dgm:constr type="w" for="ch" forName="tile2text" refType="w" refFor="ch" refForName="tile2"/>
            <dgm:constr type="h" for="ch" forName="tile2text" refType="h" refFor="ch" refForName="tile2" fact="0.75"/>
            <dgm:constr type="l" for="ch" forName="tile3"/>
            <dgm:constr type="b" for="ch" forName="tile3" refType="h"/>
            <dgm:constr type="r" for="ch" forName="tile3" refType="w" fact="0.5"/>
            <dgm:constr type="t" for="ch" forName="tile3" refType="h" fact="0.5"/>
            <dgm:constr type="l" for="ch" forName="tile3text" refType="l" refFor="ch" refForName="tile3"/>
            <dgm:constr type="b" for="ch" forName="tile3text" refType="b" refFor="ch" refForName="tile3"/>
            <dgm:constr type="w" for="ch" forName="tile3text" refType="w" refFor="ch" refForName="tile3"/>
            <dgm:constr type="h" for="ch" forName="tile3text" refType="h" refFor="ch" refForName="tile3" fact="0.75"/>
            <dgm:constr type="r" for="ch" forName="tile4" refType="w"/>
            <dgm:constr type="b" for="ch" forName="tile4" refType="h"/>
            <dgm:constr type="l" for="ch" forName="tile4" refType="w" fact="0.5"/>
            <dgm:constr type="t" for="ch" forName="tile4" refType="h" fact="0.5"/>
            <dgm:constr type="r" for="ch" forName="tile4text" refType="r" refFor="ch" refForName="tile4"/>
            <dgm:constr type="b" for="ch" forName="tile4text" refType="b" refFor="ch" refForName="tile4"/>
            <dgm:constr type="w" for="ch" forName="tile4text" refType="w" refFor="ch" refForName="tile4"/>
            <dgm:constr type="h" for="ch" forName="tile4text" refType="h" refFor="ch" refForName="tile4" fact="0.75"/>
          </dgm:constrLst>
          <dgm:ruleLst/>
          <dgm:layoutNode name="tile1" styleLbl="node1">
            <dgm:alg type="sp"/>
            <dgm:shape xmlns:r="http://schemas.openxmlformats.org/officeDocument/2006/relationships" rot="270" type="round1Rect" r:blip="">
              <dgm:adjLst/>
            </dgm:shape>
            <dgm:choose name="Name2">
              <dgm:if name="Name3" func="var" arg="dir" op="equ" val="norm">
                <dgm:presOf axis="ch ch desOrSelf" ptType="node node node" st="1 1 1" cnt="1 1 0"/>
              </dgm:if>
              <dgm:else name="Name4">
                <dgm:presOf axis="ch ch desOrSelf" ptType="node node node" st="1 2 1" cnt="1 1 0"/>
              </dgm:else>
            </dgm:choose>
            <dgm:constrLst/>
            <dgm:ruleLst/>
          </dgm:layoutNode>
          <dgm:layoutNode name="tile1text" styleLbl="node1">
            <dgm:varLst>
              <dgm:chMax val="0"/>
              <dgm:chPref val="0"/>
              <dgm:bulletEnabled val="1"/>
            </dgm:varLst>
            <dgm:choose name="Name5">
              <dgm:if name="Name6" axis="root des" func="maxDepth" op="gte" val="3">
                <dgm:alg type="tx">
                  <dgm:param type="txAnchorVert" val="t"/>
                  <dgm:param type="parTxLTRAlign" val="l"/>
                  <dgm:param type="parTxRTLAlign" val="r"/>
                </dgm:alg>
              </dgm:if>
              <dgm:else name="Name7">
                <dgm:alg type="tx"/>
              </dgm:else>
            </dgm:choose>
            <dgm:shape xmlns:r="http://schemas.openxmlformats.org/officeDocument/2006/relationships" rot="270" type="rect" r:blip="" hideGeom="1">
              <dgm:adjLst>
                <dgm:adj idx="1" val="0.2"/>
              </dgm:adjLst>
            </dgm:shape>
            <dgm:choose name="Name8">
              <dgm:if name="Name9" func="var" arg="dir" op="equ" val="norm">
                <dgm:presOf axis="ch ch desOrSelf" ptType="node node node" st="1 1 1" cnt="1 1 0"/>
              </dgm:if>
              <dgm:else name="Name10">
                <dgm:presOf axis="ch ch desOrSelf" ptType="node node node" st="1 2 1" cnt="1 1 0"/>
              </dgm:else>
            </dgm:choose>
            <dgm:constrLst/>
            <dgm:ruleLst>
              <dgm:rule type="primFontSz" val="5" fact="NaN" max="NaN"/>
            </dgm:ruleLst>
          </dgm:layoutNode>
          <dgm:layoutNode name="tile2" styleLbl="node1">
            <dgm:alg type="sp"/>
            <dgm:shape xmlns:r="http://schemas.openxmlformats.org/officeDocument/2006/relationships" type="round1Rect" r:blip="">
              <dgm:adjLst/>
            </dgm:shape>
            <dgm:choose name="Name11">
              <dgm:if name="Name12" func="var" arg="dir" op="equ" val="norm">
                <dgm:presOf axis="ch ch desOrSelf" ptType="node node node" st="1 2 1" cnt="1 1 0"/>
              </dgm:if>
              <dgm:else name="Name13">
                <dgm:presOf axis="ch ch desOrSelf" ptType="node node node" st="1 1 1" cnt="1 1 0"/>
              </dgm:else>
            </dgm:choose>
            <dgm:constrLst/>
            <dgm:ruleLst/>
          </dgm:layoutNode>
          <dgm:layoutNode name="tile2text" styleLbl="node1">
            <dgm:varLst>
              <dgm:chMax val="0"/>
              <dgm:chPref val="0"/>
              <dgm:bulletEnabled val="1"/>
            </dgm:varLst>
            <dgm:choose name="Name14">
              <dgm:if name="Name15" axis="root des" func="maxDepth" op="gte" val="3">
                <dgm:alg type="tx">
                  <dgm:param type="txAnchorVert" val="t"/>
                  <dgm:param type="parTxLTRAlign" val="l"/>
                  <dgm:param type="parTxRTLAlign" val="r"/>
                </dgm:alg>
              </dgm:if>
              <dgm:else name="Name16">
                <dgm:alg type="tx"/>
              </dgm:else>
            </dgm:choose>
            <dgm:shape xmlns:r="http://schemas.openxmlformats.org/officeDocument/2006/relationships" type="rect" r:blip="" hideGeom="1">
              <dgm:adjLst/>
            </dgm:shape>
            <dgm:choose name="Name17">
              <dgm:if name="Name18" func="var" arg="dir" op="equ" val="norm">
                <dgm:presOf axis="ch ch desOrSelf" ptType="node node node" st="1 2 1" cnt="1 1 0"/>
              </dgm:if>
              <dgm:else name="Name19">
                <dgm:presOf axis="ch ch desOrSelf" ptType="node node node" st="1 1 1" cnt="1 1 0"/>
              </dgm:else>
            </dgm:choose>
            <dgm:constrLst/>
            <dgm:ruleLst>
              <dgm:rule type="primFontSz" val="5" fact="NaN" max="NaN"/>
            </dgm:ruleLst>
          </dgm:layoutNode>
          <dgm:layoutNode name="tile3" styleLbl="node1">
            <dgm:alg type="sp"/>
            <dgm:shape xmlns:r="http://schemas.openxmlformats.org/officeDocument/2006/relationships" rot="180" type="round1Rect" r:blip="">
              <dgm:adjLst/>
            </dgm:shape>
            <dgm:choose name="Name20">
              <dgm:if name="Name21" func="var" arg="dir" op="equ" val="norm">
                <dgm:presOf axis="ch ch desOrSelf" ptType="node node node" st="1 3 1" cnt="1 1 0"/>
              </dgm:if>
              <dgm:else name="Name22">
                <dgm:presOf axis="ch ch desOrSelf" ptType="node node node" st="1 4 1" cnt="1 1 0"/>
              </dgm:else>
            </dgm:choose>
            <dgm:constrLst/>
            <dgm:ruleLst/>
          </dgm:layoutNode>
          <dgm:layoutNode name="tile3text" styleLbl="node1">
            <dgm:varLst>
              <dgm:chMax val="0"/>
              <dgm:chPref val="0"/>
              <dgm:bulletEnabled val="1"/>
            </dgm:varLst>
            <dgm:choose name="Name23">
              <dgm:if name="Name24" axis="root des" func="maxDepth" op="gte" val="3">
                <dgm:alg type="tx">
                  <dgm:param type="txAnchorVert" val="t"/>
                  <dgm:param type="parTxLTRAlign" val="l"/>
                  <dgm:param type="parTxRTLAlign" val="r"/>
                </dgm:alg>
              </dgm:if>
              <dgm:else name="Name25">
                <dgm:alg type="tx"/>
              </dgm:else>
            </dgm:choose>
            <dgm:shape xmlns:r="http://schemas.openxmlformats.org/officeDocument/2006/relationships" rot="180" type="rect" r:blip="" hideGeom="1">
              <dgm:adjLst/>
            </dgm:shape>
            <dgm:choose name="Name26">
              <dgm:if name="Name27" func="var" arg="dir" op="equ" val="norm">
                <dgm:presOf axis="ch ch desOrSelf" ptType="node node node" st="1 3 1" cnt="1 1 0"/>
              </dgm:if>
              <dgm:else name="Name28">
                <dgm:presOf axis="ch ch desOrSelf" ptType="node node node" st="1 4 1" cnt="1 1 0"/>
              </dgm:else>
            </dgm:choose>
            <dgm:constrLst/>
            <dgm:ruleLst>
              <dgm:rule type="primFontSz" val="5" fact="NaN" max="NaN"/>
            </dgm:ruleLst>
          </dgm:layoutNode>
          <dgm:layoutNode name="tile4" styleLbl="node1">
            <dgm:alg type="sp"/>
            <dgm:shape xmlns:r="http://schemas.openxmlformats.org/officeDocument/2006/relationships" rot="90" type="round1Rect" r:blip="">
              <dgm:adjLst/>
            </dgm:shape>
            <dgm:choose name="Name29">
              <dgm:if name="Name30" func="var" arg="dir" op="equ" val="norm">
                <dgm:presOf axis="ch ch desOrSelf" ptType="node node node" st="1 4 1" cnt="1 1 0"/>
              </dgm:if>
              <dgm:else name="Name31">
                <dgm:presOf axis="ch ch desOrSelf" ptType="node node node" st="1 3 1" cnt="1 1 0"/>
              </dgm:else>
            </dgm:choose>
            <dgm:constrLst/>
            <dgm:ruleLst/>
          </dgm:layoutNode>
          <dgm:layoutNode name="tile4text" styleLbl="node1">
            <dgm:varLst>
              <dgm:chMax val="0"/>
              <dgm:chPref val="0"/>
              <dgm:bulletEnabled val="1"/>
            </dgm:varLst>
            <dgm:choose name="Name32">
              <dgm:if name="Name33" axis="root des" func="maxDepth" op="gte" val="3">
                <dgm:alg type="tx">
                  <dgm:param type="txAnchorVert" val="t"/>
                  <dgm:param type="parTxLTRAlign" val="l"/>
                  <dgm:param type="parTxRTLAlign" val="r"/>
                </dgm:alg>
              </dgm:if>
              <dgm:else name="Name34">
                <dgm:alg type="tx"/>
              </dgm:else>
            </dgm:choose>
            <dgm:shape xmlns:r="http://schemas.openxmlformats.org/officeDocument/2006/relationships" rot="90" type="rect" r:blip="" hideGeom="1">
              <dgm:adjLst/>
            </dgm:shape>
            <dgm:choose name="Name35">
              <dgm:if name="Name36" func="var" arg="dir" op="equ" val="norm">
                <dgm:presOf axis="ch ch desOrSelf" ptType="node node node" st="1 4 1" cnt="1 1 0"/>
              </dgm:if>
              <dgm:else name="Name37">
                <dgm:presOf axis="ch ch desOrSelf" ptType="node node node" st="1 3 1" cnt="1 1 0"/>
              </dgm:else>
            </dgm:choose>
            <dgm:constrLst/>
            <dgm:ruleLst>
              <dgm:rule type="primFontSz" val="5" fact="NaN" max="NaN"/>
            </dgm:ruleLst>
          </dgm:layoutNode>
        </dgm:layoutNode>
        <dgm:layoutNode name="centerTile" styleLbl="fgShp">
          <dgm:varLst>
            <dgm:chMax val="0"/>
            <dgm:chPref val="0"/>
          </dgm:varLst>
          <dgm:alg type="tx"/>
          <dgm:shape xmlns:r="http://schemas.openxmlformats.org/officeDocument/2006/relationships" type="roundRect" r:blip="">
            <dgm:adjLst/>
          </dgm:shape>
          <dgm:presOf axis="ch" ptType="node" cnt="1"/>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38"/>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D75E4A35FE54F12A188F58FE68BE1D2"/>
        <w:category>
          <w:name w:val="General"/>
          <w:gallery w:val="placeholder"/>
        </w:category>
        <w:types>
          <w:type w:val="bbPlcHdr"/>
        </w:types>
        <w:behaviors>
          <w:behavior w:val="content"/>
        </w:behaviors>
        <w:guid w:val="{82243056-6EC5-407F-9B7D-3DAF1D757BA2}"/>
      </w:docPartPr>
      <w:docPartBody>
        <w:p w:rsidR="005C47CD" w:rsidRDefault="00C93ABC" w:rsidP="00C93ABC">
          <w:pPr>
            <w:pStyle w:val="1D75E4A35FE54F12A188F58FE68BE1D2"/>
          </w:pPr>
          <w:r>
            <w:rPr>
              <w:rFonts w:asciiTheme="majorHAnsi" w:eastAsiaTheme="majorEastAsia" w:hAnsiTheme="majorHAnsi" w:cstheme="majorBidi"/>
              <w:caps/>
              <w:color w:val="4472C4" w:themeColor="accent1"/>
              <w:sz w:val="80"/>
              <w:szCs w:val="80"/>
            </w:rPr>
            <w:t>[Document title]</w:t>
          </w:r>
        </w:p>
      </w:docPartBody>
    </w:docPart>
    <w:docPart>
      <w:docPartPr>
        <w:name w:val="6014E5E87F3E4E768FA30B5C200A140B"/>
        <w:category>
          <w:name w:val="General"/>
          <w:gallery w:val="placeholder"/>
        </w:category>
        <w:types>
          <w:type w:val="bbPlcHdr"/>
        </w:types>
        <w:behaviors>
          <w:behavior w:val="content"/>
        </w:behaviors>
        <w:guid w:val="{16120D1E-8F94-425E-A858-0A78C0503959}"/>
      </w:docPartPr>
      <w:docPartBody>
        <w:p w:rsidR="005C47CD" w:rsidRDefault="00C93ABC" w:rsidP="00C93ABC">
          <w:pPr>
            <w:pStyle w:val="6014E5E87F3E4E768FA30B5C200A140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ova">
    <w:charset w:val="00"/>
    <w:family w:val="swiss"/>
    <w:pitch w:val="variable"/>
    <w:sig w:usb0="0000028F" w:usb1="00000002" w:usb2="00000000" w:usb3="00000000" w:csb0="000001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3ABC"/>
    <w:rsid w:val="005C47CD"/>
    <w:rsid w:val="00971181"/>
    <w:rsid w:val="00C93ABC"/>
    <w:rsid w:val="00E5726D"/>
    <w:rsid w:val="00F62B8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D75E4A35FE54F12A188F58FE68BE1D2">
    <w:name w:val="1D75E4A35FE54F12A188F58FE68BE1D2"/>
    <w:rsid w:val="00C93ABC"/>
  </w:style>
  <w:style w:type="paragraph" w:customStyle="1" w:styleId="6014E5E87F3E4E768FA30B5C200A140B">
    <w:name w:val="6014E5E87F3E4E768FA30B5C200A140B"/>
    <w:rsid w:val="00C93AB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2019-11-15T00:00:00</PublishDate>
  <Abstract/>
  <CompanyAddress>1905821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The17</b:Tag>
    <b:SourceType>JournalArticle</b:SourceType>
    <b:Guid>{160A82C4-1B0B-4EA7-8ADD-2B5884DDD7C1}</b:Guid>
    <b:Title>The Journal of International Social Reserch</b:Title>
    <b:JournalName>The Journal of International Social Reserch</b:JournalName>
    <b:Year>2017</b:Year>
    <b:Volume>10</b:Volume>
    <b:Issue>51</b:Issue>
    <b:RefOrder>1</b:RefOrder>
  </b:Source>
  <b:Source>
    <b:Tag>IntroductiontoVARKNei18</b:Tag>
    <b:SourceType>Interview</b:SourceType>
    <b:Guid>{2B1C9D00-072E-4AFC-849A-9AFB7F40CC18}</b:Guid>
    <b:Author>
      <b:Interviewee>
        <b:NameList>
          <b:Person>
            <b:Last>Fleming</b:Last>
            <b:First>Neil</b:First>
          </b:Person>
        </b:NameList>
      </b:Interviewee>
    </b:Author>
    <b:Title>Introduction to VARK</b:Title>
    <b:Year>2018</b:Year>
    <b:Month>11</b:Month>
    <b:Day>15</b:Day>
    <b:RefOrder>2</b:RefOrder>
  </b:Source>
  <b:Source>
    <b:Tag>Hon82</b:Tag>
    <b:SourceType>ElectronicSource</b:SourceType>
    <b:Guid>{1EF0BF59-D930-47ED-BE89-811DFEFD8DA3}</b:Guid>
    <b:Title>Manual of Learning Styles</b:Title>
    <b:Year>(1982)</b:Year>
    <b:Month>. (1982) Manual of Learning Styles London: P Honey</b:Month>
    <b:City>London</b:City>
    <b:Edition>Honey, P. &amp; Mumford, A. : P Honey</b:Edition>
    <b:Author>
      <b:Author>
        <b:NameList>
          <b:Person>
            <b:Last>Honey</b:Last>
            <b:First>P.</b:First>
            <b:Middle>&amp; Mumford, A</b:Middle>
          </b:Person>
        </b:NameList>
      </b:Author>
    </b:Author>
    <b:YearAccessed>2019</b:YearAccessed>
    <b:MonthAccessed>11</b:MonthAccessed>
    <b:DayAccessed>14</b:DayAccessed>
    <b:RefOrder>3</b:RefOrder>
  </b:Source>
  <b:Source>
    <b:Tag>Mob10</b:Tag>
    <b:SourceType>DocumentFromInternetSite</b:SourceType>
    <b:Guid>{7812A9D8-B1F0-4795-890A-FDA084966B51}</b:Guid>
    <b:Title>Honey and Mumford</b:Title>
    <b:Year>2010</b:Year>
    <b:Author>
      <b:Author>
        <b:NameList>
          <b:Person>
            <b:Last>Mobbs</b:Last>
            <b:First>D</b:First>
          </b:Person>
        </b:NameList>
      </b:Author>
    </b:Author>
    <b:YearAccessed>2019</b:YearAccessed>
    <b:MonthAccessed>11</b:MonthAccessed>
    <b:DayAccessed>14</b:DayAccessed>
    <b:URL>https://www2.le.ac.uk/departments/doctoralcollege/training/eresources/teaching/theories/honey-mumford</b:URL>
    <b:RefOrder>4</b:RefOrder>
  </b:Source>
  <b:Source>
    <b:Tag>And16TheArtofMakingaDifference</b:Tag>
    <b:SourceType>InternetSite</b:SourceType>
    <b:Guid>{88FD0201-DD08-4F9C-B87D-510E301CAB7A}</b:Guid>
    <b:Title>The Art of Making a Difference | </b:Title>
    <b:Year>2016</b:Year>
    <b:YearAccessed>2019</b:YearAccessed>
    <b:MonthAccessed>11</b:MonthAccessed>
    <b:DayAccessed>14</b:DayAccessed>
    <b:URL>https://www.youtube.com/watch?v=KKW_dcq_kcM</b:URL>
    <b:Author>
      <b:Author>
        <b:NameList>
          <b:Person>
            <b:Last>TEDxLeicester</b:Last>
            <b:First>Andy</b:First>
            <b:Middle>Gilbert |</b:Middle>
          </b:Person>
        </b:NameList>
      </b:Author>
    </b:Author>
    <b:RefOrder>7</b:RefOrder>
  </b:Source>
  <b:Source>
    <b:Tag>JOH07</b:Tag>
    <b:SourceType>Book</b:SourceType>
    <b:Guid>{162B0036-A376-4DD5-A1EB-0BFD9E2706E9}</b:Guid>
    <b:Title>The handbooks for leaders</b:Title>
    <b:City>LONDON</b:City>
    <b:Year>2007</b:Year>
    <b:BookTitle>24 lenson for extraordinary leadership</b:BookTitle>
    <b:Publisher>The McGRAW-HILL</b:Publisher>
    <b:Author>
      <b:Author>
        <b:NameList>
          <b:Person>
            <b:Last>JOHN H. ZENGER</b:Last>
            <b:First>JOSEPH</b:First>
            <b:Middle>FOLKMAN</b:Middle>
          </b:Person>
        </b:NameList>
      </b:Author>
    </b:Author>
    <b:RefOrder>6</b:RefOrder>
  </b:Source>
  <b:Source>
    <b:Tag>Mye19</b:Tag>
    <b:SourceType>InternetSite</b:SourceType>
    <b:Guid>{A36759DB-6871-4198-B591-68368F343114}</b:Guid>
    <b:Title>Myers-Briggs Type Indicator: The 16 Personality Types</b:Title>
    <b:Year>2019</b:Year>
    <b:Author>
      <b:Author>
        <b:NameList>
          <b:Person>
            <b:Last>Myers-Briggs</b:Last>
          </b:Person>
        </b:NameList>
      </b:Author>
    </b:Author>
    <b:YearAccessed>2019</b:YearAccessed>
    <b:MonthAccessed>11</b:MonthAccessed>
    <b:DayAccessed>14</b:DayAccessed>
    <b:URL>https://www.verywellmind.com › the-myers-briggs-type-indicator-2795583</b:URL>
    <b:RefOrder>8</b:RefOrder>
  </b:Source>
  <b:Source>
    <b:Tag>Mye191</b:Tag>
    <b:SourceType>DocumentFromInternetSite</b:SourceType>
    <b:Guid>{D2218627-3108-4F77-A3C2-5B8348BE1404}</b:Guid>
    <b:Author>
      <b:Author>
        <b:NameList>
          <b:Person>
            <b:Last>Briggs</b:Last>
            <b:First>Myers</b:First>
          </b:Person>
        </b:NameList>
      </b:Author>
    </b:Author>
    <b:Title>An Overview of the Myers-Briggs Type Indicator</b:Title>
    <b:Year>2919</b:Year>
    <b:YearAccessed>2019</b:YearAccessed>
    <b:MonthAccessed>11</b:MonthAccessed>
    <b:DayAccessed>14</b:DayAccessed>
    <b:URL>https://www.verywellmind.com/the-myers-briggs-type-indicator-2795583</b:URL>
    <b:Month>05</b:Month>
    <b:Day>14</b:Day>
    <b:RefOrder>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EC5927C-54A3-4A6D-9722-31AFD3F0F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566</TotalTime>
  <Pages>1</Pages>
  <Words>1976</Words>
  <Characters>11265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REFLECTIVE REVIEW OF LEARNING JOURNEY</vt:lpstr>
    </vt:vector>
  </TitlesOfParts>
  <Company>ISPAS CRISTINA</Company>
  <LinksUpToDate>false</LinksUpToDate>
  <CharactersWithSpaces>13215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REFLECTIVE REVIEW OF LEARNING JOURNEY</dc:title>
  <dc:subject>Professional Career Development/BMSW4005</dc:subject>
  <dc:creator>Admin</dc:creator>
  <cp:keywords/>
  <dc:description/>
  <cp:lastModifiedBy>Admin</cp:lastModifiedBy>
  <cp:revision>19</cp:revision>
  <dcterms:created xsi:type="dcterms:W3CDTF">2019-11-14T22:07:00Z</dcterms:created>
  <dcterms:modified xsi:type="dcterms:W3CDTF">2019-11-15T09:03:00Z</dcterms:modified>
</cp:coreProperties>
</file>