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ABD7B9" w14:textId="77777777" w:rsidR="00120DF4" w:rsidRPr="00C71C2F" w:rsidRDefault="00120DF4" w:rsidP="00120DF4">
      <w:pPr>
        <w:rPr>
          <w:bCs/>
        </w:rPr>
      </w:pPr>
      <w:bookmarkStart w:id="0" w:name="_Toc48127147"/>
      <w:r w:rsidRPr="00AA4407">
        <w:rPr>
          <w:rStyle w:val="Heading2Char"/>
          <w:i w:val="0"/>
        </w:rPr>
        <w:t>Lesson Assessment Form</w:t>
      </w:r>
      <w:bookmarkEnd w:id="0"/>
      <w:r>
        <w:rPr>
          <w:bCs/>
        </w:rPr>
        <w:t xml:space="preserve"> </w:t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  <w:t xml:space="preserve">     </w:t>
      </w:r>
      <w:r>
        <w:t xml:space="preserve">                                                                                    </w:t>
      </w:r>
      <w:r w:rsidRPr="00C71C2F">
        <w:rPr>
          <w:bCs/>
        </w:rPr>
        <w:t xml:space="preserve">    </w:t>
      </w:r>
      <w:r w:rsidRPr="00C71C2F">
        <w:rPr>
          <w:noProof/>
          <w:lang w:val="en-GB" w:eastAsia="en-GB"/>
        </w:rPr>
        <w:drawing>
          <wp:inline distT="0" distB="0" distL="0" distR="0" wp14:anchorId="7BD67FBC" wp14:editId="7371EE84">
            <wp:extent cx="933450" cy="357505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3450" cy="357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71C2F">
        <w:rPr>
          <w:bCs/>
        </w:rPr>
        <w:t xml:space="preserve">   </w:t>
      </w:r>
    </w:p>
    <w:p w14:paraId="447FDBFA" w14:textId="77777777" w:rsidR="00120DF4" w:rsidRPr="00C71C2F" w:rsidRDefault="00120DF4" w:rsidP="00120DF4">
      <w:pPr>
        <w:ind w:left="-284" w:firstLine="284"/>
        <w:rPr>
          <w:rFonts w:ascii="Calibri" w:hAnsi="Calibri" w:cs="Calibri"/>
          <w:b/>
          <w:bCs/>
          <w:sz w:val="28"/>
          <w:szCs w:val="28"/>
        </w:rPr>
      </w:pPr>
      <w:r w:rsidRPr="00C71C2F">
        <w:rPr>
          <w:rFonts w:ascii="Calibri" w:hAnsi="Calibri" w:cs="Calibri"/>
          <w:b/>
          <w:bCs/>
          <w:sz w:val="28"/>
          <w:szCs w:val="28"/>
        </w:rPr>
        <w:t xml:space="preserve"> </w:t>
      </w:r>
    </w:p>
    <w:tbl>
      <w:tblPr>
        <w:tblW w:w="16443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34"/>
        <w:gridCol w:w="5778"/>
        <w:gridCol w:w="180"/>
        <w:gridCol w:w="540"/>
        <w:gridCol w:w="450"/>
        <w:gridCol w:w="450"/>
        <w:gridCol w:w="450"/>
        <w:gridCol w:w="1899"/>
        <w:gridCol w:w="2552"/>
        <w:gridCol w:w="3544"/>
        <w:gridCol w:w="566"/>
      </w:tblGrid>
      <w:tr w:rsidR="00120DF4" w:rsidRPr="00C71C2F" w14:paraId="1CF3EF8C" w14:textId="77777777" w:rsidTr="005739F9">
        <w:trPr>
          <w:gridBefore w:val="1"/>
          <w:wBefore w:w="34" w:type="dxa"/>
        </w:trPr>
        <w:tc>
          <w:tcPr>
            <w:tcW w:w="5778" w:type="dxa"/>
          </w:tcPr>
          <w:p w14:paraId="7826E4C0" w14:textId="3BF4F9C6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Trainee</w:t>
            </w:r>
            <w:r w:rsidRPr="00C71C2F">
              <w:rPr>
                <w:rFonts w:ascii="Calibri" w:hAnsi="Calibri" w:cs="Calibri"/>
                <w:b/>
              </w:rPr>
              <w:t xml:space="preserve"> Name:  </w:t>
            </w:r>
            <w:r w:rsidR="00F21476">
              <w:rPr>
                <w:rFonts w:ascii="Calibri" w:hAnsi="Calibri" w:cs="Calibri"/>
                <w:b/>
              </w:rPr>
              <w:t xml:space="preserve">Kyle </w:t>
            </w:r>
            <w:r w:rsidR="001F2CA1">
              <w:rPr>
                <w:rFonts w:ascii="Calibri" w:hAnsi="Calibri" w:cs="Calibri"/>
                <w:b/>
              </w:rPr>
              <w:t>Tayler</w:t>
            </w:r>
            <w:r w:rsidRPr="00C71C2F">
              <w:rPr>
                <w:rFonts w:ascii="Calibri" w:hAnsi="Calibri" w:cs="Calibri"/>
                <w:b/>
              </w:rPr>
              <w:t>……………………………</w:t>
            </w:r>
            <w:proofErr w:type="gramStart"/>
            <w:r w:rsidRPr="00C71C2F">
              <w:rPr>
                <w:rFonts w:ascii="Calibri" w:hAnsi="Calibri" w:cs="Calibri"/>
                <w:b/>
              </w:rPr>
              <w:t>…..</w:t>
            </w:r>
            <w:proofErr w:type="gramEnd"/>
          </w:p>
        </w:tc>
        <w:tc>
          <w:tcPr>
            <w:tcW w:w="6521" w:type="dxa"/>
            <w:gridSpan w:val="7"/>
          </w:tcPr>
          <w:p w14:paraId="07229F47" w14:textId="32E9DD28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>Establishment</w:t>
            </w:r>
            <w:r w:rsidR="00F21476">
              <w:rPr>
                <w:rFonts w:ascii="Calibri" w:hAnsi="Calibri" w:cs="Calibri"/>
                <w:b/>
              </w:rPr>
              <w:t xml:space="preserve"> Gwent Police</w:t>
            </w:r>
            <w:r w:rsidRPr="00C71C2F">
              <w:rPr>
                <w:rFonts w:ascii="Calibri" w:hAnsi="Calibri" w:cs="Calibri"/>
                <w:b/>
              </w:rPr>
              <w:t>………………………………………............</w:t>
            </w:r>
          </w:p>
        </w:tc>
        <w:tc>
          <w:tcPr>
            <w:tcW w:w="4110" w:type="dxa"/>
            <w:gridSpan w:val="2"/>
          </w:tcPr>
          <w:p w14:paraId="56450E47" w14:textId="1F8A6D30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 xml:space="preserve">Date: </w:t>
            </w:r>
            <w:r w:rsidR="00F21476">
              <w:rPr>
                <w:rFonts w:ascii="Calibri" w:hAnsi="Calibri" w:cs="Calibri"/>
                <w:b/>
              </w:rPr>
              <w:t>12/01/202</w:t>
            </w:r>
            <w:r w:rsidR="00765B98">
              <w:rPr>
                <w:rFonts w:ascii="Calibri" w:hAnsi="Calibri" w:cs="Calibri"/>
                <w:b/>
              </w:rPr>
              <w:t>4</w:t>
            </w:r>
            <w:r w:rsidRPr="00C71C2F">
              <w:rPr>
                <w:rFonts w:ascii="Calibri" w:hAnsi="Calibri" w:cs="Calibri"/>
                <w:b/>
              </w:rPr>
              <w:t>…………………….</w:t>
            </w:r>
          </w:p>
          <w:p w14:paraId="3241AF6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2"/>
                <w:szCs w:val="12"/>
              </w:rPr>
            </w:pPr>
          </w:p>
        </w:tc>
      </w:tr>
      <w:tr w:rsidR="00120DF4" w:rsidRPr="00C71C2F" w14:paraId="4097E22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200"/>
        </w:trPr>
        <w:tc>
          <w:tcPr>
            <w:tcW w:w="9781" w:type="dxa"/>
            <w:gridSpan w:val="8"/>
            <w:vAlign w:val="center"/>
          </w:tcPr>
          <w:p w14:paraId="5539868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b/>
                <w:bCs/>
                <w:sz w:val="18"/>
              </w:rPr>
              <w:t xml:space="preserve"> </w:t>
            </w:r>
            <w:r w:rsidRPr="00C71C2F">
              <w:rPr>
                <w:rFonts w:ascii="Calibri" w:hAnsi="Calibri" w:cs="Calibri"/>
                <w:b/>
                <w:sz w:val="18"/>
              </w:rPr>
              <w:t>GRADE DESCRIPTORS</w:t>
            </w:r>
            <w:r w:rsidRPr="00C71C2F">
              <w:rPr>
                <w:rFonts w:ascii="Calibri" w:hAnsi="Calibri" w:cs="Calibri"/>
                <w:sz w:val="18"/>
              </w:rPr>
              <w:t xml:space="preserve">: </w:t>
            </w:r>
            <w:r w:rsidRPr="00C71C2F">
              <w:rPr>
                <w:rFonts w:ascii="Calibri" w:hAnsi="Calibri" w:cs="Calibri"/>
                <w:b/>
                <w:sz w:val="18"/>
              </w:rPr>
              <w:t>(When compared with an experienced teacher)</w:t>
            </w:r>
          </w:p>
        </w:tc>
        <w:tc>
          <w:tcPr>
            <w:tcW w:w="6096" w:type="dxa"/>
            <w:gridSpan w:val="2"/>
            <w:vMerge w:val="restart"/>
          </w:tcPr>
          <w:p w14:paraId="1AE9E8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  <w:szCs w:val="18"/>
              </w:rPr>
            </w:pPr>
            <w:r w:rsidRPr="00887937">
              <w:rPr>
                <w:rFonts w:ascii="Calibri" w:hAnsi="Calibri" w:cs="Calibri"/>
                <w:b/>
                <w:sz w:val="18"/>
                <w:szCs w:val="18"/>
              </w:rPr>
              <w:t>Context of observation</w:t>
            </w:r>
          </w:p>
          <w:p w14:paraId="1A9C21DB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sz w:val="18"/>
              </w:rPr>
              <w:t>(</w:t>
            </w:r>
            <w:proofErr w:type="spellStart"/>
            <w:r w:rsidRPr="00C71C2F">
              <w:rPr>
                <w:rFonts w:ascii="Calibri" w:hAnsi="Calibri" w:cs="Calibri"/>
                <w:sz w:val="18"/>
              </w:rPr>
              <w:t>e.g.</w:t>
            </w:r>
            <w:r>
              <w:rPr>
                <w:rFonts w:ascii="Calibri" w:hAnsi="Calibri" w:cs="Calibri"/>
                <w:sz w:val="18"/>
              </w:rPr>
              <w:t>class</w:t>
            </w:r>
            <w:proofErr w:type="spellEnd"/>
            <w:r>
              <w:rPr>
                <w:rFonts w:ascii="Calibri" w:hAnsi="Calibri" w:cs="Calibri"/>
                <w:sz w:val="18"/>
              </w:rPr>
              <w:t>, topic area, cohort)</w:t>
            </w:r>
          </w:p>
          <w:p w14:paraId="70524A94" w14:textId="77777777" w:rsidR="00F21476" w:rsidRPr="00887937" w:rsidRDefault="00F21476" w:rsidP="00F21476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Tutoring Adult Learners – </w:t>
            </w:r>
            <w:r w:rsidRPr="005371AA">
              <w:rPr>
                <w:rFonts w:ascii="Calibri" w:hAnsi="Calibri" w:cs="Calibri"/>
                <w:b/>
                <w:sz w:val="22"/>
              </w:rPr>
              <w:t xml:space="preserve">To introduce </w:t>
            </w:r>
            <w:r>
              <w:rPr>
                <w:rFonts w:ascii="Calibri" w:hAnsi="Calibri" w:cs="Calibri"/>
                <w:b/>
                <w:sz w:val="22"/>
              </w:rPr>
              <w:t xml:space="preserve">what is dyslexia and how it impacts people differently.  </w:t>
            </w:r>
          </w:p>
          <w:p w14:paraId="72CB9045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</w:p>
          <w:p w14:paraId="066A8C60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</w:p>
        </w:tc>
      </w:tr>
      <w:tr w:rsidR="00120DF4" w:rsidRPr="00C71C2F" w14:paraId="36D5918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977"/>
        </w:trPr>
        <w:tc>
          <w:tcPr>
            <w:tcW w:w="9781" w:type="dxa"/>
            <w:gridSpan w:val="8"/>
          </w:tcPr>
          <w:p w14:paraId="1DCC544E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ery 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An </w:t>
            </w:r>
            <w:r>
              <w:rPr>
                <w:rFonts w:ascii="Calibri" w:hAnsi="Calibri" w:cs="Calibri"/>
                <w:sz w:val="15"/>
                <w:szCs w:val="15"/>
              </w:rPr>
              <w:t>e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xcellent awareness, understanding</w:t>
            </w:r>
            <w:r>
              <w:rPr>
                <w:rFonts w:ascii="Calibri" w:hAnsi="Calibri" w:cs="Calibri"/>
                <w:sz w:val="15"/>
                <w:szCs w:val="15"/>
              </w:rPr>
              <w:t>,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and application of different approaches </w:t>
            </w:r>
            <w:r>
              <w:rPr>
                <w:rFonts w:ascii="Calibri" w:hAnsi="Calibri" w:cs="Calibri"/>
                <w:sz w:val="15"/>
                <w:szCs w:val="15"/>
              </w:rPr>
              <w:t>in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planning and deli</w:t>
            </w:r>
            <w:r>
              <w:rPr>
                <w:rFonts w:ascii="Calibri" w:hAnsi="Calibri" w:cs="Calibri"/>
                <w:sz w:val="15"/>
                <w:szCs w:val="15"/>
              </w:rPr>
              <w:t>very of effective teaching and t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raining. </w:t>
            </w:r>
          </w:p>
          <w:p w14:paraId="42CAEF28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– Comprehensive awareness, understanding and application of different approaches to the planning and delivery of effective teaching and training.</w:t>
            </w:r>
          </w:p>
          <w:p w14:paraId="7E459B8F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proofErr w:type="gramStart"/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atisfactory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Awareness, understanding and application of different approaches to the planning and delivery of effective teaching and training.</w:t>
            </w:r>
          </w:p>
          <w:p w14:paraId="4F6DA879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Development Required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5"/>
                <w:szCs w:val="15"/>
              </w:rPr>
              <w:t>Areas for improvement noted with recommendations for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further de</w:t>
            </w:r>
            <w:r>
              <w:rPr>
                <w:rFonts w:ascii="Calibri" w:hAnsi="Calibri" w:cs="Calibri"/>
                <w:sz w:val="15"/>
                <w:szCs w:val="15"/>
              </w:rPr>
              <w:t>velopment</w:t>
            </w:r>
          </w:p>
        </w:tc>
        <w:tc>
          <w:tcPr>
            <w:tcW w:w="6096" w:type="dxa"/>
            <w:gridSpan w:val="2"/>
            <w:vMerge/>
          </w:tcPr>
          <w:p w14:paraId="3CE4F69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8"/>
              </w:rPr>
            </w:pPr>
          </w:p>
        </w:tc>
      </w:tr>
      <w:tr w:rsidR="00120DF4" w:rsidRPr="00C71C2F" w14:paraId="17E11F16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A3D574A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Subject Knowledge</w:t>
            </w:r>
          </w:p>
        </w:tc>
        <w:tc>
          <w:tcPr>
            <w:tcW w:w="540" w:type="dxa"/>
          </w:tcPr>
          <w:p w14:paraId="5E4A8A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6CBF6B4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68449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BFE0C2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C244E6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General Notes and Comments:</w:t>
            </w:r>
          </w:p>
        </w:tc>
      </w:tr>
      <w:tr w:rsidR="00120DF4" w:rsidRPr="00C71C2F" w14:paraId="050DBAC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2725C1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accuracy of knowledge of subject matter</w:t>
            </w:r>
          </w:p>
        </w:tc>
        <w:tc>
          <w:tcPr>
            <w:tcW w:w="540" w:type="dxa"/>
          </w:tcPr>
          <w:p w14:paraId="6843DB09" w14:textId="7BA7C7CD" w:rsidR="00120DF4" w:rsidRPr="00C71C2F" w:rsidRDefault="003917D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E36CBB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7316D4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E3A92D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22A1573C" w14:textId="7F46B18B" w:rsidR="00120DF4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Planning and Preparation</w:t>
            </w:r>
          </w:p>
          <w:p w14:paraId="56163122" w14:textId="2C67C722" w:rsidR="00F21476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  <w:p w14:paraId="0F27AFC3" w14:textId="77777777" w:rsidR="00F21476" w:rsidRPr="00EA44A9" w:rsidRDefault="00F21476" w:rsidP="00F21476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EA44A9">
              <w:rPr>
                <w:rFonts w:ascii="Calibri" w:hAnsi="Calibri" w:cs="Calibri"/>
                <w:b/>
                <w:sz w:val="16"/>
                <w:szCs w:val="16"/>
              </w:rPr>
              <w:t xml:space="preserve">Kyle has an excellent knowledge and understanding of Gwent Police, so was able to put this topic into a policing context by providing relevant examples. </w:t>
            </w:r>
          </w:p>
          <w:p w14:paraId="244F3EC4" w14:textId="77777777" w:rsidR="00F21476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  <w:p w14:paraId="64432747" w14:textId="77777777" w:rsidR="00F21476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  <w:p w14:paraId="5821001A" w14:textId="229C6108" w:rsidR="00F21476" w:rsidRPr="00C71C2F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120DF4" w:rsidRPr="00C71C2F" w14:paraId="468CB560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7AC3ACF3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understanding of context </w:t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e.g.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scheme of work, </w:t>
            </w:r>
            <w:proofErr w:type="spellStart"/>
            <w:r w:rsidRPr="00C71C2F">
              <w:rPr>
                <w:rFonts w:ascii="Calibri" w:hAnsi="Calibri" w:cs="Calibri"/>
                <w:sz w:val="16"/>
                <w:szCs w:val="16"/>
              </w:rPr>
              <w:t>programme</w:t>
            </w:r>
            <w:proofErr w:type="spell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of study</w:t>
            </w:r>
            <w:r>
              <w:rPr>
                <w:rFonts w:ascii="Calibri" w:hAnsi="Calibri" w:cs="Calibri"/>
                <w:sz w:val="16"/>
                <w:szCs w:val="16"/>
              </w:rPr>
              <w:t>, learners</w:t>
            </w:r>
          </w:p>
        </w:tc>
        <w:tc>
          <w:tcPr>
            <w:tcW w:w="540" w:type="dxa"/>
          </w:tcPr>
          <w:p w14:paraId="3FCED0C0" w14:textId="77B3DD1C" w:rsidR="00120DF4" w:rsidRPr="00C71C2F" w:rsidRDefault="003917D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7C2B33E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0743E0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67C631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54F90C8B" w14:textId="78FA94A2" w:rsidR="00120DF4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Kyle has an excellent knowledge and understanding of Gwent Police, so was able to put this topic into police </w:t>
            </w:r>
            <w:proofErr w:type="gramStart"/>
            <w:r>
              <w:rPr>
                <w:rFonts w:ascii="Calibri" w:hAnsi="Calibri" w:cs="Calibri"/>
                <w:b/>
                <w:sz w:val="16"/>
                <w:szCs w:val="16"/>
              </w:rPr>
              <w:t>context</w:t>
            </w:r>
            <w:proofErr w:type="gramEnd"/>
          </w:p>
          <w:p w14:paraId="03863A14" w14:textId="0B698BDD" w:rsidR="00857A6F" w:rsidRDefault="00857A6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3483F358" w14:textId="77777777" w:rsidR="00880FFC" w:rsidRDefault="00880FF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61FB738E" w14:textId="77777777" w:rsidR="004C7F7C" w:rsidRDefault="004C7F7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0CF24D50" w14:textId="079AC1B9" w:rsidR="00F21476" w:rsidRPr="00C71C2F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proofErr w:type="spellStart"/>
            <w:r>
              <w:rPr>
                <w:rFonts w:ascii="Calibri" w:hAnsi="Calibri" w:cs="Calibri"/>
                <w:b/>
                <w:sz w:val="16"/>
                <w:szCs w:val="16"/>
              </w:rPr>
              <w:t>Contexy</w:t>
            </w:r>
            <w:proofErr w:type="spellEnd"/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</w:tc>
      </w:tr>
    </w:tbl>
    <w:p w14:paraId="1F171060" w14:textId="5E12DD5B" w:rsidR="00120DF4" w:rsidRPr="00C71C2F" w:rsidRDefault="00857A6F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  <w:r>
        <w:rPr>
          <w:rFonts w:ascii="Calibri" w:hAnsi="Calibri" w:cs="Calibri"/>
          <w:b/>
          <w:sz w:val="4"/>
          <w:szCs w:val="4"/>
        </w:rPr>
        <w:t>ab</w:t>
      </w: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2BE08824" w14:textId="77777777" w:rsidTr="005739F9">
        <w:trPr>
          <w:trHeight w:hRule="exact" w:val="220"/>
        </w:trPr>
        <w:tc>
          <w:tcPr>
            <w:tcW w:w="5992" w:type="dxa"/>
          </w:tcPr>
          <w:p w14:paraId="52DBE6F3" w14:textId="77777777" w:rsidR="00120DF4" w:rsidRPr="00887937" w:rsidRDefault="00120DF4" w:rsidP="005739F9">
            <w:pPr>
              <w:rPr>
                <w:rFonts w:ascii="Calibri" w:hAnsi="Calibri" w:cs="Calibri"/>
                <w:b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Lesson Planning and Preparation</w:t>
            </w:r>
          </w:p>
        </w:tc>
        <w:tc>
          <w:tcPr>
            <w:tcW w:w="540" w:type="dxa"/>
          </w:tcPr>
          <w:p w14:paraId="5937DB5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EE62AA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6EFF8CF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CD04F2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E7865A7" w14:textId="632BFDCB" w:rsidR="00BB6C33" w:rsidRPr="00C71C2F" w:rsidRDefault="00DB63C6" w:rsidP="00F21476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Kyle has </w:t>
            </w:r>
            <w:r w:rsidR="001C5364">
              <w:rPr>
                <w:rFonts w:ascii="Calibri" w:hAnsi="Calibri" w:cs="Calibri"/>
                <w:b/>
                <w:sz w:val="16"/>
                <w:szCs w:val="16"/>
              </w:rPr>
              <w:t>created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a structure</w:t>
            </w:r>
            <w:r w:rsidR="001C5364">
              <w:rPr>
                <w:rFonts w:ascii="Calibri" w:hAnsi="Calibri" w:cs="Calibri"/>
                <w:b/>
                <w:sz w:val="16"/>
                <w:szCs w:val="16"/>
              </w:rPr>
              <w:t>d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lesson pl</w:t>
            </w:r>
            <w:r w:rsidR="00F53D1A">
              <w:rPr>
                <w:rFonts w:ascii="Calibri" w:hAnsi="Calibri" w:cs="Calibri"/>
                <w:b/>
                <w:sz w:val="16"/>
                <w:szCs w:val="16"/>
              </w:rPr>
              <w:t>an, that supports a PowerPoint presentation.</w:t>
            </w:r>
          </w:p>
        </w:tc>
      </w:tr>
      <w:tr w:rsidR="00120DF4" w:rsidRPr="00C71C2F" w14:paraId="2C9BCBAF" w14:textId="77777777" w:rsidTr="005739F9">
        <w:trPr>
          <w:trHeight w:hRule="exact" w:val="220"/>
        </w:trPr>
        <w:tc>
          <w:tcPr>
            <w:tcW w:w="5992" w:type="dxa"/>
          </w:tcPr>
          <w:p w14:paraId="5FD3AA10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detail and structure of plan</w:t>
            </w:r>
          </w:p>
        </w:tc>
        <w:tc>
          <w:tcPr>
            <w:tcW w:w="540" w:type="dxa"/>
          </w:tcPr>
          <w:p w14:paraId="5630119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D2079CC" w14:textId="1716304D" w:rsidR="00120DF4" w:rsidRPr="00C71C2F" w:rsidRDefault="003917D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1ED3EB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58B770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2630AA3" w14:textId="7D0DC7D6" w:rsidR="00120DF4" w:rsidRPr="00C71C2F" w:rsidRDefault="00F53D1A" w:rsidP="00F21476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The PowerPoint slides are visual, and not text</w:t>
            </w:r>
            <w:r w:rsidR="006519ED">
              <w:rPr>
                <w:rFonts w:ascii="Calibri" w:hAnsi="Calibri" w:cs="Calibri"/>
                <w:b/>
                <w:sz w:val="16"/>
                <w:szCs w:val="16"/>
              </w:rPr>
              <w:t xml:space="preserve"> or theory heavy.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</w:tc>
      </w:tr>
      <w:tr w:rsidR="00120DF4" w:rsidRPr="00C71C2F" w14:paraId="47470FFA" w14:textId="77777777" w:rsidTr="005739F9">
        <w:trPr>
          <w:trHeight w:hRule="exact" w:val="220"/>
        </w:trPr>
        <w:tc>
          <w:tcPr>
            <w:tcW w:w="5992" w:type="dxa"/>
          </w:tcPr>
          <w:p w14:paraId="6FE1C27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clarity and suitability of learning objectives</w:t>
            </w:r>
          </w:p>
        </w:tc>
        <w:tc>
          <w:tcPr>
            <w:tcW w:w="540" w:type="dxa"/>
          </w:tcPr>
          <w:p w14:paraId="42EDD0BB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86D61B0" w14:textId="4947AFD9" w:rsidR="00120DF4" w:rsidRPr="00C71C2F" w:rsidRDefault="003917D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574968E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64AB9E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BCA3458" w14:textId="32F0AFB5" w:rsidR="00120DF4" w:rsidRPr="00C71C2F" w:rsidRDefault="007A3A5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Kyle has considered the needs of the students by incorporating </w:t>
            </w:r>
            <w:r w:rsidR="007107F0">
              <w:rPr>
                <w:rFonts w:ascii="Calibri" w:hAnsi="Calibri" w:cs="Calibri"/>
                <w:b/>
                <w:sz w:val="16"/>
                <w:szCs w:val="16"/>
              </w:rPr>
              <w:t>a range of activities</w:t>
            </w:r>
            <w:r w:rsidR="00224A39">
              <w:rPr>
                <w:rFonts w:ascii="Calibri" w:hAnsi="Calibri" w:cs="Calibri"/>
                <w:b/>
                <w:sz w:val="16"/>
                <w:szCs w:val="16"/>
              </w:rPr>
              <w:t>,</w:t>
            </w:r>
            <w:r w:rsidR="00B22AEE">
              <w:rPr>
                <w:rFonts w:ascii="Calibri" w:hAnsi="Calibri" w:cs="Calibri"/>
                <w:b/>
                <w:sz w:val="16"/>
                <w:szCs w:val="16"/>
              </w:rPr>
              <w:t xml:space="preserve"> and assessment methods such </w:t>
            </w:r>
          </w:p>
        </w:tc>
      </w:tr>
      <w:tr w:rsidR="00120DF4" w:rsidRPr="00C71C2F" w14:paraId="53A5557A" w14:textId="77777777" w:rsidTr="005739F9">
        <w:trPr>
          <w:trHeight w:hRule="exact" w:val="220"/>
        </w:trPr>
        <w:tc>
          <w:tcPr>
            <w:tcW w:w="5992" w:type="dxa"/>
          </w:tcPr>
          <w:p w14:paraId="0C3CB4FA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considera</w:t>
            </w:r>
            <w:r>
              <w:rPr>
                <w:rFonts w:ascii="Calibri" w:hAnsi="Calibri" w:cs="Calibri"/>
                <w:sz w:val="16"/>
                <w:szCs w:val="16"/>
              </w:rPr>
              <w:t>tion</w:t>
            </w:r>
            <w:proofErr w:type="gramEnd"/>
            <w:r>
              <w:rPr>
                <w:rFonts w:ascii="Calibri" w:hAnsi="Calibri" w:cs="Calibri"/>
                <w:sz w:val="16"/>
                <w:szCs w:val="16"/>
              </w:rPr>
              <w:t xml:space="preserve"> of differentiation in relation to learners </w:t>
            </w:r>
          </w:p>
        </w:tc>
        <w:tc>
          <w:tcPr>
            <w:tcW w:w="540" w:type="dxa"/>
          </w:tcPr>
          <w:p w14:paraId="0FF7956B" w14:textId="5E31E24F" w:rsidR="00120DF4" w:rsidRPr="00C71C2F" w:rsidRDefault="003917D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82BDEF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616AE2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F24265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48DFFACD" w14:textId="115180FC" w:rsidR="00120DF4" w:rsidRPr="00C71C2F" w:rsidRDefault="00B22AEE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as </w:t>
            </w:r>
            <w:r w:rsidR="00B21B42">
              <w:rPr>
                <w:rFonts w:ascii="Calibri" w:hAnsi="Calibri" w:cs="Calibri"/>
                <w:b/>
                <w:sz w:val="16"/>
                <w:szCs w:val="16"/>
              </w:rPr>
              <w:t>Professional Discussions, Observation, Question and Answer</w:t>
            </w:r>
            <w:r w:rsidR="001776E6">
              <w:rPr>
                <w:rFonts w:ascii="Calibri" w:hAnsi="Calibri" w:cs="Calibri"/>
                <w:b/>
                <w:sz w:val="16"/>
                <w:szCs w:val="16"/>
              </w:rPr>
              <w:t xml:space="preserve"> to ensure engagement, and active learning. </w:t>
            </w:r>
          </w:p>
        </w:tc>
      </w:tr>
      <w:tr w:rsidR="00120DF4" w:rsidRPr="00C71C2F" w14:paraId="2A565932" w14:textId="77777777" w:rsidTr="005739F9">
        <w:trPr>
          <w:trHeight w:hRule="exact" w:val="220"/>
        </w:trPr>
        <w:tc>
          <w:tcPr>
            <w:tcW w:w="5992" w:type="dxa"/>
          </w:tcPr>
          <w:p w14:paraId="08CCFC5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 xml:space="preserve">4    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resources selected, prepared, </w:t>
            </w:r>
            <w:proofErr w:type="spellStart"/>
            <w:r w:rsidRPr="00C71C2F">
              <w:rPr>
                <w:rFonts w:ascii="Calibri" w:hAnsi="Calibri" w:cs="Calibri"/>
                <w:sz w:val="16"/>
                <w:szCs w:val="16"/>
              </w:rPr>
              <w:t>organised</w:t>
            </w:r>
            <w:proofErr w:type="spellEnd"/>
          </w:p>
        </w:tc>
        <w:tc>
          <w:tcPr>
            <w:tcW w:w="540" w:type="dxa"/>
          </w:tcPr>
          <w:p w14:paraId="3AF97956" w14:textId="3AC3DFAB" w:rsidR="00120DF4" w:rsidRPr="00C71C2F" w:rsidRDefault="003917D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FB0A90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750D0F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26CD39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63FE357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 xml:space="preserve">Comments on the session </w:t>
            </w:r>
          </w:p>
        </w:tc>
      </w:tr>
      <w:tr w:rsidR="00120DF4" w:rsidRPr="00C71C2F" w14:paraId="21FB2000" w14:textId="77777777" w:rsidTr="005739F9">
        <w:trPr>
          <w:trHeight w:hRule="exact" w:val="220"/>
        </w:trPr>
        <w:tc>
          <w:tcPr>
            <w:tcW w:w="5992" w:type="dxa"/>
          </w:tcPr>
          <w:p w14:paraId="4DA89EC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 xml:space="preserve">5    </w:t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consideration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of professional standards</w:t>
            </w:r>
          </w:p>
        </w:tc>
        <w:tc>
          <w:tcPr>
            <w:tcW w:w="540" w:type="dxa"/>
          </w:tcPr>
          <w:p w14:paraId="58DFA99B" w14:textId="07687D57" w:rsidR="00120DF4" w:rsidRPr="00C71C2F" w:rsidRDefault="003917D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77A887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2D0DE1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1E51B6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EB0E18B" w14:textId="59A429B3" w:rsidR="00120DF4" w:rsidRDefault="00DD3582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Prior to the session, Kyle </w:t>
            </w:r>
            <w:r w:rsidR="00C53968">
              <w:rPr>
                <w:rFonts w:ascii="Calibri" w:hAnsi="Calibri" w:cs="Calibri"/>
                <w:b/>
                <w:sz w:val="16"/>
                <w:szCs w:val="16"/>
              </w:rPr>
              <w:t>prepare</w:t>
            </w:r>
            <w:r w:rsidR="004B0D24">
              <w:rPr>
                <w:rFonts w:ascii="Calibri" w:hAnsi="Calibri" w:cs="Calibri"/>
                <w:b/>
                <w:sz w:val="16"/>
                <w:szCs w:val="16"/>
              </w:rPr>
              <w:t>d</w:t>
            </w:r>
            <w:r w:rsidR="00C53968">
              <w:rPr>
                <w:rFonts w:ascii="Calibri" w:hAnsi="Calibri" w:cs="Calibri"/>
                <w:b/>
                <w:sz w:val="16"/>
                <w:szCs w:val="16"/>
              </w:rPr>
              <w:t xml:space="preserve"> the room</w:t>
            </w:r>
            <w:r w:rsidR="00373B07">
              <w:rPr>
                <w:rFonts w:ascii="Calibri" w:hAnsi="Calibri" w:cs="Calibri"/>
                <w:b/>
                <w:sz w:val="16"/>
                <w:szCs w:val="16"/>
              </w:rPr>
              <w:t xml:space="preserve"> set up</w:t>
            </w:r>
            <w:r w:rsidR="00C53968">
              <w:rPr>
                <w:rFonts w:ascii="Calibri" w:hAnsi="Calibri" w:cs="Calibri"/>
                <w:b/>
                <w:sz w:val="16"/>
                <w:szCs w:val="16"/>
              </w:rPr>
              <w:t>, including seating, resources</w:t>
            </w:r>
            <w:r w:rsidR="00373B07">
              <w:rPr>
                <w:rFonts w:ascii="Calibri" w:hAnsi="Calibri" w:cs="Calibri"/>
                <w:b/>
                <w:sz w:val="16"/>
                <w:szCs w:val="16"/>
              </w:rPr>
              <w:t>, equipment</w:t>
            </w:r>
            <w:r w:rsidR="00C53968">
              <w:rPr>
                <w:rFonts w:ascii="Calibri" w:hAnsi="Calibri" w:cs="Calibri"/>
                <w:b/>
                <w:sz w:val="16"/>
                <w:szCs w:val="16"/>
              </w:rPr>
              <w:t xml:space="preserve"> etc. 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  <w:p w14:paraId="4944828B" w14:textId="77777777" w:rsidR="00FC163A" w:rsidRDefault="00FC163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3D5932B5" w14:textId="5E131F9E" w:rsidR="005D18F3" w:rsidRPr="00C71C2F" w:rsidRDefault="005D18F3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349594A4" w14:textId="77777777" w:rsidTr="005739F9">
        <w:trPr>
          <w:trHeight w:hRule="exact" w:val="220"/>
        </w:trPr>
        <w:tc>
          <w:tcPr>
            <w:tcW w:w="5992" w:type="dxa"/>
          </w:tcPr>
          <w:p w14:paraId="3A07561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    consideration of active learning, learner engagement and skills development</w:t>
            </w:r>
          </w:p>
        </w:tc>
        <w:tc>
          <w:tcPr>
            <w:tcW w:w="540" w:type="dxa"/>
          </w:tcPr>
          <w:p w14:paraId="467EDC77" w14:textId="4E9D1A64" w:rsidR="00120DF4" w:rsidRPr="00C71C2F" w:rsidRDefault="003917D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BDCA3D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A86241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22FD3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2AD863A5" w14:textId="48E26158" w:rsidR="00120DF4" w:rsidRDefault="00F11AD2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Within the lesson plan, Kyle has explained how he will adhere to professional standards, and this was observed</w:t>
            </w:r>
            <w:r w:rsidR="000D0DC3">
              <w:rPr>
                <w:rFonts w:ascii="Calibri" w:hAnsi="Calibri" w:cs="Calibri"/>
                <w:b/>
                <w:sz w:val="16"/>
                <w:szCs w:val="16"/>
              </w:rPr>
              <w:t>.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  <w:r w:rsidR="00FC163A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  <w:p w14:paraId="547AA26E" w14:textId="10749DEB" w:rsidR="00FC163A" w:rsidRDefault="00FC163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In the </w:t>
            </w:r>
            <w:proofErr w:type="gramStart"/>
            <w:r>
              <w:rPr>
                <w:rFonts w:ascii="Calibri" w:hAnsi="Calibri" w:cs="Calibri"/>
                <w:b/>
                <w:sz w:val="16"/>
                <w:szCs w:val="16"/>
              </w:rPr>
              <w:t>session .</w:t>
            </w:r>
            <w:proofErr w:type="gramEnd"/>
          </w:p>
          <w:p w14:paraId="3DFD86B0" w14:textId="77777777" w:rsidR="00FC163A" w:rsidRDefault="00FC163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1AA64872" w14:textId="77777777" w:rsidR="00FC163A" w:rsidRDefault="00FC163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342DDE5C" w14:textId="77777777" w:rsidR="00F11AD2" w:rsidRDefault="00F11AD2" w:rsidP="00F11AD2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</w:p>
          <w:p w14:paraId="1458FAAE" w14:textId="0DB6AD95" w:rsidR="00F11AD2" w:rsidRPr="00C71C2F" w:rsidRDefault="00F11AD2" w:rsidP="00F11AD2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69743097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7A8BD22D" w14:textId="77777777" w:rsidTr="005739F9">
        <w:trPr>
          <w:trHeight w:hRule="exact" w:val="220"/>
        </w:trPr>
        <w:tc>
          <w:tcPr>
            <w:tcW w:w="5992" w:type="dxa"/>
          </w:tcPr>
          <w:p w14:paraId="297908F8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Teaching</w:t>
            </w:r>
          </w:p>
        </w:tc>
        <w:tc>
          <w:tcPr>
            <w:tcW w:w="540" w:type="dxa"/>
          </w:tcPr>
          <w:p w14:paraId="2359CC1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6F7587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1A0972F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8D691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CA220E1" w14:textId="2FBD563F" w:rsidR="00120DF4" w:rsidRDefault="00567BD5" w:rsidP="00F11AD2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At the start of the session Kyle clearly explained the aim</w:t>
            </w:r>
            <w:r w:rsidR="000D0DC3">
              <w:rPr>
                <w:rFonts w:ascii="Calibri" w:hAnsi="Calibri" w:cs="Calibri"/>
                <w:b/>
                <w:sz w:val="16"/>
                <w:szCs w:val="16"/>
              </w:rPr>
              <w:t>s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and objectives of the session. </w:t>
            </w:r>
            <w:r w:rsidR="00EA2045">
              <w:rPr>
                <w:rFonts w:ascii="Calibri" w:hAnsi="Calibri" w:cs="Calibri"/>
                <w:b/>
                <w:sz w:val="16"/>
                <w:szCs w:val="16"/>
              </w:rPr>
              <w:t>Throughout the session Kyle</w:t>
            </w:r>
          </w:p>
          <w:p w14:paraId="07058A00" w14:textId="5A6054CD" w:rsidR="00B42598" w:rsidRPr="00C71C2F" w:rsidRDefault="00B42598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05FCC405" w14:textId="77777777" w:rsidTr="005739F9">
        <w:trPr>
          <w:trHeight w:hRule="exact" w:val="220"/>
        </w:trPr>
        <w:tc>
          <w:tcPr>
            <w:tcW w:w="5992" w:type="dxa"/>
          </w:tcPr>
          <w:p w14:paraId="610B00AE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lesson start, </w:t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e.g.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outlining content, aims and objectives</w:t>
            </w:r>
          </w:p>
        </w:tc>
        <w:tc>
          <w:tcPr>
            <w:tcW w:w="540" w:type="dxa"/>
          </w:tcPr>
          <w:p w14:paraId="7E26089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425ADCE" w14:textId="522D7E31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4897D0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98D0F3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238CF7D" w14:textId="58B3669E" w:rsidR="00120DF4" w:rsidRDefault="00EA204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en</w:t>
            </w:r>
            <w:r w:rsidR="00185F48">
              <w:rPr>
                <w:rFonts w:ascii="Calibri" w:hAnsi="Calibri" w:cs="Calibri"/>
                <w:b/>
                <w:sz w:val="16"/>
                <w:szCs w:val="16"/>
              </w:rPr>
              <w:t xml:space="preserve">sured all students were engaged. Kyle used a range of questioning techniques, to </w:t>
            </w:r>
            <w:r w:rsidR="005D62AD">
              <w:rPr>
                <w:rFonts w:ascii="Calibri" w:hAnsi="Calibri" w:cs="Calibri"/>
                <w:b/>
                <w:sz w:val="16"/>
                <w:szCs w:val="16"/>
              </w:rPr>
              <w:t>support engagement, and to</w:t>
            </w:r>
          </w:p>
          <w:p w14:paraId="238D7CE3" w14:textId="48E94173" w:rsidR="00F21476" w:rsidRPr="00C71C2F" w:rsidRDefault="00F2147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proofErr w:type="spellStart"/>
            <w:r>
              <w:rPr>
                <w:rFonts w:ascii="Calibri" w:hAnsi="Calibri" w:cs="Calibri"/>
                <w:b/>
                <w:sz w:val="16"/>
                <w:szCs w:val="16"/>
              </w:rPr>
              <w:t>tyty</w:t>
            </w:r>
            <w:proofErr w:type="spellEnd"/>
          </w:p>
        </w:tc>
      </w:tr>
      <w:tr w:rsidR="00120DF4" w:rsidRPr="00C71C2F" w14:paraId="37FF9C4D" w14:textId="77777777" w:rsidTr="005739F9">
        <w:trPr>
          <w:trHeight w:hRule="exact" w:val="220"/>
        </w:trPr>
        <w:tc>
          <w:tcPr>
            <w:tcW w:w="5992" w:type="dxa"/>
          </w:tcPr>
          <w:p w14:paraId="4CF8A61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presentation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>: instructing, explaining, demonstrating</w:t>
            </w:r>
          </w:p>
        </w:tc>
        <w:tc>
          <w:tcPr>
            <w:tcW w:w="540" w:type="dxa"/>
          </w:tcPr>
          <w:p w14:paraId="7A08BBFC" w14:textId="364F0B32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C20A78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BC714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F7979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24624D3" w14:textId="5F998F64" w:rsidR="00120DF4" w:rsidRPr="00C71C2F" w:rsidRDefault="00937D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m</w:t>
            </w:r>
            <w:r w:rsidR="005D62AD">
              <w:rPr>
                <w:rFonts w:ascii="Calibri" w:hAnsi="Calibri" w:cs="Calibri"/>
                <w:b/>
                <w:sz w:val="16"/>
                <w:szCs w:val="16"/>
              </w:rPr>
              <w:t xml:space="preserve">easure knowledge and understanding. Within the session </w:t>
            </w:r>
            <w:r w:rsidR="00501303">
              <w:rPr>
                <w:rFonts w:ascii="Calibri" w:hAnsi="Calibri" w:cs="Calibri"/>
                <w:b/>
                <w:sz w:val="16"/>
                <w:szCs w:val="16"/>
              </w:rPr>
              <w:t>Kyle used a range of activities, and resources such as</w:t>
            </w:r>
            <w:r w:rsidR="005D62AD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</w:tc>
      </w:tr>
      <w:tr w:rsidR="00120DF4" w:rsidRPr="00C71C2F" w14:paraId="75B9F04C" w14:textId="77777777" w:rsidTr="005739F9">
        <w:trPr>
          <w:trHeight w:hRule="exact" w:val="220"/>
        </w:trPr>
        <w:tc>
          <w:tcPr>
            <w:tcW w:w="5992" w:type="dxa"/>
          </w:tcPr>
          <w:p w14:paraId="641C142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3</w:t>
            </w:r>
            <w:r>
              <w:rPr>
                <w:rFonts w:ascii="Calibri" w:hAnsi="Calibri" w:cs="Calibri"/>
                <w:sz w:val="16"/>
                <w:szCs w:val="16"/>
              </w:rPr>
              <w:tab/>
            </w:r>
            <w:r w:rsidRPr="00C71C2F">
              <w:rPr>
                <w:rFonts w:ascii="Calibri" w:hAnsi="Calibri" w:cs="Calibri"/>
                <w:sz w:val="16"/>
                <w:szCs w:val="16"/>
              </w:rPr>
              <w:t>questioning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 skills </w:t>
            </w:r>
          </w:p>
        </w:tc>
        <w:tc>
          <w:tcPr>
            <w:tcW w:w="540" w:type="dxa"/>
          </w:tcPr>
          <w:p w14:paraId="243E28B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FAD84D7" w14:textId="116D5E80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ECE366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80AB31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D8440E2" w14:textId="2DF7BE31" w:rsidR="00120DF4" w:rsidRPr="00C71C2F" w:rsidRDefault="00501303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group work</w:t>
            </w:r>
            <w:r w:rsidR="00A71FED">
              <w:rPr>
                <w:rFonts w:ascii="Calibri" w:hAnsi="Calibri" w:cs="Calibri"/>
                <w:b/>
                <w:sz w:val="16"/>
                <w:szCs w:val="16"/>
              </w:rPr>
              <w:t xml:space="preserve"> and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You Tube Videos. </w:t>
            </w:r>
            <w:r w:rsidR="0092522D">
              <w:rPr>
                <w:rFonts w:ascii="Calibri" w:hAnsi="Calibri" w:cs="Calibri"/>
                <w:b/>
                <w:sz w:val="16"/>
                <w:szCs w:val="16"/>
              </w:rPr>
              <w:t>These were then discussed as a gr</w:t>
            </w:r>
            <w:r w:rsidR="00D47E86">
              <w:rPr>
                <w:rFonts w:ascii="Calibri" w:hAnsi="Calibri" w:cs="Calibri"/>
                <w:b/>
                <w:sz w:val="16"/>
                <w:szCs w:val="16"/>
              </w:rPr>
              <w:t>oup which demonstrated good participatio</w:t>
            </w:r>
            <w:r w:rsidR="007B7B21">
              <w:rPr>
                <w:rFonts w:ascii="Calibri" w:hAnsi="Calibri" w:cs="Calibri"/>
                <w:b/>
                <w:sz w:val="16"/>
                <w:szCs w:val="16"/>
              </w:rPr>
              <w:t>n.</w:t>
            </w:r>
          </w:p>
        </w:tc>
      </w:tr>
      <w:tr w:rsidR="00120DF4" w:rsidRPr="00C71C2F" w14:paraId="1599B443" w14:textId="77777777" w:rsidTr="005739F9">
        <w:trPr>
          <w:trHeight w:hRule="exact" w:val="220"/>
        </w:trPr>
        <w:tc>
          <w:tcPr>
            <w:tcW w:w="5992" w:type="dxa"/>
          </w:tcPr>
          <w:p w14:paraId="7944776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choice and variety of tasks/activities</w:t>
            </w:r>
          </w:p>
        </w:tc>
        <w:tc>
          <w:tcPr>
            <w:tcW w:w="540" w:type="dxa"/>
          </w:tcPr>
          <w:p w14:paraId="52A5F53F" w14:textId="2BCF061B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43BE66B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A76C1A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F13C8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9ACCF4E" w14:textId="415795AE" w:rsidR="00120DF4" w:rsidRPr="00C71C2F" w:rsidRDefault="00F27E0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Kyle encouraged the students to share </w:t>
            </w:r>
            <w:r w:rsidR="00D568BE">
              <w:rPr>
                <w:rFonts w:ascii="Calibri" w:hAnsi="Calibri" w:cs="Calibri"/>
                <w:b/>
                <w:sz w:val="16"/>
                <w:szCs w:val="16"/>
              </w:rPr>
              <w:t>experiences</w:t>
            </w:r>
            <w:r w:rsidR="00CE7E66">
              <w:rPr>
                <w:rFonts w:ascii="Calibri" w:hAnsi="Calibri" w:cs="Calibri"/>
                <w:b/>
                <w:sz w:val="16"/>
                <w:szCs w:val="16"/>
              </w:rPr>
              <w:t xml:space="preserve">, and self-reflection when they felt comfortable to do so. </w:t>
            </w:r>
          </w:p>
        </w:tc>
      </w:tr>
      <w:tr w:rsidR="00120DF4" w:rsidRPr="00C71C2F" w14:paraId="7827131E" w14:textId="77777777" w:rsidTr="005739F9">
        <w:trPr>
          <w:trHeight w:val="195"/>
        </w:trPr>
        <w:tc>
          <w:tcPr>
            <w:tcW w:w="5992" w:type="dxa"/>
          </w:tcPr>
          <w:p w14:paraId="44A5286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variety and suitability of teaching strategies/methods/approaches</w:t>
            </w:r>
          </w:p>
        </w:tc>
        <w:tc>
          <w:tcPr>
            <w:tcW w:w="540" w:type="dxa"/>
          </w:tcPr>
          <w:p w14:paraId="0F0C1538" w14:textId="4029F6BA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5D96CD5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D50BE8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DAA09C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F46BF56" w14:textId="78C3CA3A" w:rsidR="00120DF4" w:rsidRPr="00C71C2F" w:rsidRDefault="00447E6B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Kyle managed the timing of the </w:t>
            </w:r>
            <w:r w:rsidR="0044318B">
              <w:rPr>
                <w:rFonts w:ascii="Calibri" w:hAnsi="Calibri" w:cs="Calibri"/>
                <w:b/>
                <w:sz w:val="16"/>
                <w:szCs w:val="16"/>
              </w:rPr>
              <w:t>activities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and session, it did run over the time planned; however, this was due to </w:t>
            </w:r>
            <w:r w:rsidR="0044318B">
              <w:rPr>
                <w:rFonts w:ascii="Calibri" w:hAnsi="Calibri" w:cs="Calibri"/>
                <w:b/>
                <w:sz w:val="16"/>
                <w:szCs w:val="16"/>
              </w:rPr>
              <w:t xml:space="preserve">an </w:t>
            </w:r>
          </w:p>
        </w:tc>
      </w:tr>
      <w:tr w:rsidR="00120DF4" w:rsidRPr="00C71C2F" w14:paraId="2CA3FB1A" w14:textId="77777777" w:rsidTr="005739F9">
        <w:trPr>
          <w:trHeight w:val="195"/>
        </w:trPr>
        <w:tc>
          <w:tcPr>
            <w:tcW w:w="5992" w:type="dxa"/>
          </w:tcPr>
          <w:p w14:paraId="0E154DAD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pace of lesson, use of time</w:t>
            </w:r>
          </w:p>
        </w:tc>
        <w:tc>
          <w:tcPr>
            <w:tcW w:w="540" w:type="dxa"/>
          </w:tcPr>
          <w:p w14:paraId="6251AF5A" w14:textId="24EB0AE6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72C0F0C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EE2D1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E9B2DE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3D16E3" w14:textId="4DC6917C" w:rsidR="00120DF4" w:rsidRPr="00C71C2F" w:rsidRDefault="0044318B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Interesting topic, and how it can impact officers</w:t>
            </w:r>
            <w:r w:rsidR="00AF3479">
              <w:rPr>
                <w:rFonts w:ascii="Calibri" w:hAnsi="Calibri" w:cs="Calibri"/>
                <w:b/>
                <w:sz w:val="16"/>
                <w:szCs w:val="16"/>
              </w:rPr>
              <w:t xml:space="preserve">, which all the </w:t>
            </w:r>
            <w:r w:rsidR="00177BCD">
              <w:rPr>
                <w:rFonts w:ascii="Calibri" w:hAnsi="Calibri" w:cs="Calibri"/>
                <w:b/>
                <w:sz w:val="16"/>
                <w:szCs w:val="16"/>
              </w:rPr>
              <w:t>students</w:t>
            </w:r>
            <w:r w:rsidR="00AF3479">
              <w:rPr>
                <w:rFonts w:ascii="Calibri" w:hAnsi="Calibri" w:cs="Calibri"/>
                <w:b/>
                <w:sz w:val="16"/>
                <w:szCs w:val="16"/>
              </w:rPr>
              <w:t xml:space="preserve"> could relate too. </w:t>
            </w:r>
          </w:p>
        </w:tc>
      </w:tr>
      <w:tr w:rsidR="00120DF4" w:rsidRPr="00C71C2F" w14:paraId="31B17183" w14:textId="77777777" w:rsidTr="005739F9">
        <w:trPr>
          <w:trHeight w:val="196"/>
        </w:trPr>
        <w:tc>
          <w:tcPr>
            <w:tcW w:w="5992" w:type="dxa"/>
          </w:tcPr>
          <w:p w14:paraId="29E4D902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8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lesson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ending, e.g. </w:t>
            </w:r>
            <w:proofErr w:type="spellStart"/>
            <w:r w:rsidRPr="00C71C2F">
              <w:rPr>
                <w:rFonts w:ascii="Calibri" w:hAnsi="Calibri" w:cs="Calibri"/>
                <w:sz w:val="16"/>
                <w:szCs w:val="16"/>
              </w:rPr>
              <w:t>summarising</w:t>
            </w:r>
            <w:proofErr w:type="spellEnd"/>
            <w:r w:rsidRPr="00C71C2F">
              <w:rPr>
                <w:rFonts w:ascii="Calibri" w:hAnsi="Calibri" w:cs="Calibri"/>
                <w:sz w:val="16"/>
                <w:szCs w:val="16"/>
              </w:rPr>
              <w:t>, recapping key points, etc.</w:t>
            </w:r>
          </w:p>
        </w:tc>
        <w:tc>
          <w:tcPr>
            <w:tcW w:w="540" w:type="dxa"/>
          </w:tcPr>
          <w:p w14:paraId="4B65DCEB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DD9103F" w14:textId="680DDE69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B50F17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B4B4A8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75F128" w14:textId="75E2DE54" w:rsidR="00120DF4" w:rsidRPr="00C71C2F" w:rsidRDefault="00281752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At the end of the session, Kyle recapped the aims and objectives confirming these had been achieved. </w:t>
            </w:r>
          </w:p>
        </w:tc>
      </w:tr>
    </w:tbl>
    <w:p w14:paraId="7F5C6A4E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579C7CC0" w14:textId="77777777" w:rsidTr="005739F9">
        <w:trPr>
          <w:trHeight w:hRule="exact" w:val="220"/>
        </w:trPr>
        <w:tc>
          <w:tcPr>
            <w:tcW w:w="5992" w:type="dxa"/>
          </w:tcPr>
          <w:p w14:paraId="176729A0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Class Management and Control</w:t>
            </w:r>
          </w:p>
        </w:tc>
        <w:tc>
          <w:tcPr>
            <w:tcW w:w="540" w:type="dxa"/>
          </w:tcPr>
          <w:p w14:paraId="6BB4993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0A65E43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1F1C05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26BBA3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9D2D0AD" w14:textId="7D8B7B52" w:rsidR="00120DF4" w:rsidRPr="00C71C2F" w:rsidRDefault="00945F47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Kyle </w:t>
            </w:r>
            <w:r w:rsidR="00090C01">
              <w:rPr>
                <w:rFonts w:ascii="Calibri" w:hAnsi="Calibri" w:cs="Calibri"/>
                <w:b/>
                <w:sz w:val="16"/>
                <w:szCs w:val="16"/>
              </w:rPr>
              <w:t xml:space="preserve">demonstrated 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clear and consistent language </w:t>
            </w:r>
            <w:r w:rsidR="00090C01">
              <w:rPr>
                <w:rFonts w:ascii="Calibri" w:hAnsi="Calibri" w:cs="Calibri"/>
                <w:b/>
                <w:sz w:val="16"/>
                <w:szCs w:val="16"/>
              </w:rPr>
              <w:t>throughout</w:t>
            </w:r>
            <w:r w:rsidR="009F3DAB">
              <w:rPr>
                <w:rFonts w:ascii="Calibri" w:hAnsi="Calibri" w:cs="Calibri"/>
                <w:b/>
                <w:sz w:val="16"/>
                <w:szCs w:val="16"/>
              </w:rPr>
              <w:t xml:space="preserve"> the session. </w:t>
            </w:r>
          </w:p>
        </w:tc>
      </w:tr>
      <w:tr w:rsidR="00120DF4" w:rsidRPr="00C71C2F" w14:paraId="31E528AC" w14:textId="77777777" w:rsidTr="005739F9">
        <w:trPr>
          <w:trHeight w:hRule="exact" w:val="220"/>
        </w:trPr>
        <w:tc>
          <w:tcPr>
            <w:tcW w:w="5992" w:type="dxa"/>
          </w:tcPr>
          <w:p w14:paraId="296AADEA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presence and voice projection</w:t>
            </w:r>
          </w:p>
        </w:tc>
        <w:tc>
          <w:tcPr>
            <w:tcW w:w="540" w:type="dxa"/>
          </w:tcPr>
          <w:p w14:paraId="7C9EAD84" w14:textId="771A5F92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E73940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30343D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F4E3A7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5D672FAC" w14:textId="77777777" w:rsidR="00120DF4" w:rsidRDefault="000846B7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This was a large group, and Kyle</w:t>
            </w:r>
            <w:r w:rsidR="00F60D50">
              <w:rPr>
                <w:rFonts w:ascii="Calibri" w:hAnsi="Calibri" w:cs="Calibri"/>
                <w:b/>
                <w:sz w:val="16"/>
                <w:szCs w:val="16"/>
              </w:rPr>
              <w:t xml:space="preserve"> maintained his </w:t>
            </w:r>
            <w:r w:rsidR="0021149A">
              <w:rPr>
                <w:rFonts w:ascii="Calibri" w:hAnsi="Calibri" w:cs="Calibri"/>
                <w:b/>
                <w:sz w:val="16"/>
                <w:szCs w:val="16"/>
              </w:rPr>
              <w:t xml:space="preserve">presence, using the correct tone, and volume of his voice.  </w:t>
            </w:r>
          </w:p>
          <w:p w14:paraId="269D9D29" w14:textId="3E79818A" w:rsidR="0021149A" w:rsidRDefault="009C673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Throughout the session, </w:t>
            </w:r>
            <w:r w:rsidR="00D700E0">
              <w:rPr>
                <w:rFonts w:ascii="Calibri" w:hAnsi="Calibri" w:cs="Calibri"/>
                <w:b/>
                <w:sz w:val="16"/>
                <w:szCs w:val="16"/>
              </w:rPr>
              <w:t>all slides and activities were</w:t>
            </w:r>
            <w:r w:rsidR="00265C64">
              <w:rPr>
                <w:rFonts w:ascii="Calibri" w:hAnsi="Calibri" w:cs="Calibri"/>
                <w:b/>
                <w:sz w:val="16"/>
                <w:szCs w:val="16"/>
              </w:rPr>
              <w:t xml:space="preserve"> inter</w:t>
            </w:r>
            <w:r w:rsidR="00D700E0">
              <w:rPr>
                <w:rFonts w:ascii="Calibri" w:hAnsi="Calibri" w:cs="Calibri"/>
                <w:b/>
                <w:sz w:val="16"/>
                <w:szCs w:val="16"/>
              </w:rPr>
              <w:t xml:space="preserve">linked and free flowing. </w:t>
            </w:r>
          </w:p>
          <w:p w14:paraId="7A1210A6" w14:textId="19B43F15" w:rsidR="00D700E0" w:rsidRDefault="00D700E0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Kyle encourage</w:t>
            </w:r>
            <w:r w:rsidR="00232E8A">
              <w:rPr>
                <w:rFonts w:ascii="Calibri" w:hAnsi="Calibri" w:cs="Calibri"/>
                <w:b/>
                <w:sz w:val="16"/>
                <w:szCs w:val="16"/>
              </w:rPr>
              <w:t>d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the group to share experiences, but was mindful this was a sensitive subject,</w:t>
            </w:r>
            <w:r w:rsidR="00265C64">
              <w:rPr>
                <w:rFonts w:ascii="Calibri" w:hAnsi="Calibri" w:cs="Calibri"/>
                <w:b/>
                <w:sz w:val="16"/>
                <w:szCs w:val="16"/>
              </w:rPr>
              <w:t xml:space="preserve"> and this was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taken </w:t>
            </w:r>
            <w:proofErr w:type="gramStart"/>
            <w:r>
              <w:rPr>
                <w:rFonts w:ascii="Calibri" w:hAnsi="Calibri" w:cs="Calibri"/>
                <w:b/>
                <w:sz w:val="16"/>
                <w:szCs w:val="16"/>
              </w:rPr>
              <w:t>in</w:t>
            </w:r>
            <w:proofErr w:type="gramEnd"/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  <w:p w14:paraId="1069F8C9" w14:textId="56F7E981" w:rsidR="00BB33BE" w:rsidRDefault="00265C64" w:rsidP="00BB33BE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c</w:t>
            </w:r>
            <w:r w:rsidR="00232E8A">
              <w:rPr>
                <w:rFonts w:ascii="Calibri" w:hAnsi="Calibri" w:cs="Calibri"/>
                <w:b/>
                <w:sz w:val="16"/>
                <w:szCs w:val="16"/>
              </w:rPr>
              <w:t>onsideration</w:t>
            </w:r>
            <w:r w:rsidR="0034074B">
              <w:rPr>
                <w:rFonts w:ascii="Calibri" w:hAnsi="Calibri" w:cs="Calibri"/>
                <w:b/>
                <w:sz w:val="16"/>
                <w:szCs w:val="16"/>
              </w:rPr>
              <w:t>. Kyle used praise and encouragement throughout.</w:t>
            </w:r>
            <w:r w:rsidR="00C22246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  <w:r w:rsidR="00662074">
              <w:rPr>
                <w:rFonts w:ascii="Calibri" w:hAnsi="Calibri" w:cs="Calibri"/>
                <w:b/>
                <w:sz w:val="16"/>
                <w:szCs w:val="16"/>
              </w:rPr>
              <w:t>H</w:t>
            </w:r>
            <w:r w:rsidR="00C22246">
              <w:rPr>
                <w:rFonts w:ascii="Calibri" w:hAnsi="Calibri" w:cs="Calibri"/>
                <w:b/>
                <w:sz w:val="16"/>
                <w:szCs w:val="16"/>
              </w:rPr>
              <w:t>e</w:t>
            </w:r>
            <w:r w:rsidR="008909EC">
              <w:rPr>
                <w:rFonts w:ascii="Calibri" w:hAnsi="Calibri" w:cs="Calibri"/>
                <w:b/>
                <w:sz w:val="16"/>
                <w:szCs w:val="16"/>
              </w:rPr>
              <w:t xml:space="preserve"> controlled and managed the session well</w:t>
            </w:r>
            <w:r w:rsidR="00BB33BE">
              <w:rPr>
                <w:rFonts w:ascii="Calibri" w:hAnsi="Calibri" w:cs="Calibri"/>
                <w:b/>
                <w:sz w:val="16"/>
                <w:szCs w:val="16"/>
              </w:rPr>
              <w:t xml:space="preserve">, </w:t>
            </w:r>
          </w:p>
          <w:p w14:paraId="4726ADC5" w14:textId="36267F3A" w:rsidR="00232E8A" w:rsidRPr="00C71C2F" w:rsidRDefault="00BB33BE" w:rsidP="00BB33BE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allowing the students to engage and provide feedback following the group activities</w:t>
            </w:r>
            <w:r w:rsidR="00250F1E">
              <w:rPr>
                <w:rFonts w:ascii="Calibri" w:hAnsi="Calibri" w:cs="Calibri"/>
                <w:b/>
                <w:sz w:val="16"/>
                <w:szCs w:val="16"/>
              </w:rPr>
              <w:t xml:space="preserve"> and discussions. </w:t>
            </w:r>
          </w:p>
        </w:tc>
      </w:tr>
      <w:tr w:rsidR="00120DF4" w:rsidRPr="00C71C2F" w14:paraId="774A0C15" w14:textId="77777777" w:rsidTr="005739F9">
        <w:trPr>
          <w:trHeight w:hRule="exact" w:val="220"/>
        </w:trPr>
        <w:tc>
          <w:tcPr>
            <w:tcW w:w="5992" w:type="dxa"/>
          </w:tcPr>
          <w:p w14:paraId="3F561A9D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transitions </w:t>
            </w:r>
            <w:r>
              <w:rPr>
                <w:rFonts w:ascii="Calibri" w:hAnsi="Calibri" w:cs="Calibri"/>
                <w:sz w:val="16"/>
                <w:szCs w:val="16"/>
              </w:rPr>
              <w:t>between activities/elements</w:t>
            </w:r>
          </w:p>
        </w:tc>
        <w:tc>
          <w:tcPr>
            <w:tcW w:w="540" w:type="dxa"/>
          </w:tcPr>
          <w:p w14:paraId="6547C17D" w14:textId="49D166CA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CD6CB0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738881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ECAAAE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000C69F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120DF4" w:rsidRPr="00C71C2F" w14:paraId="294EE5DE" w14:textId="77777777" w:rsidTr="005739F9">
        <w:trPr>
          <w:trHeight w:hRule="exact" w:val="220"/>
        </w:trPr>
        <w:tc>
          <w:tcPr>
            <w:tcW w:w="5992" w:type="dxa"/>
          </w:tcPr>
          <w:p w14:paraId="6EBE7C4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awareness, </w:t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vigilance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and intervention</w:t>
            </w:r>
          </w:p>
        </w:tc>
        <w:tc>
          <w:tcPr>
            <w:tcW w:w="540" w:type="dxa"/>
          </w:tcPr>
          <w:p w14:paraId="1CB2F156" w14:textId="01612BE1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7E12A9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42C8F9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C8E7E4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18F80D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17151E4A" w14:textId="77777777" w:rsidTr="005739F9">
        <w:trPr>
          <w:trHeight w:hRule="exact" w:val="220"/>
        </w:trPr>
        <w:tc>
          <w:tcPr>
            <w:tcW w:w="5992" w:type="dxa"/>
          </w:tcPr>
          <w:p w14:paraId="52D531D1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</w:r>
            <w:proofErr w:type="gramStart"/>
            <w:r w:rsidRPr="00C71C2F">
              <w:rPr>
                <w:rFonts w:ascii="Calibri" w:hAnsi="Calibri" w:cs="Calibri"/>
                <w:sz w:val="16"/>
                <w:szCs w:val="16"/>
              </w:rPr>
              <w:t>use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of praise and encouragement</w:t>
            </w:r>
          </w:p>
        </w:tc>
        <w:tc>
          <w:tcPr>
            <w:tcW w:w="540" w:type="dxa"/>
          </w:tcPr>
          <w:p w14:paraId="57E4F34B" w14:textId="07DCF7B6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556725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06C60B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C858A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8FCD8C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6420B258" w14:textId="77777777" w:rsidTr="005739F9">
        <w:trPr>
          <w:trHeight w:hRule="exact" w:val="220"/>
        </w:trPr>
        <w:tc>
          <w:tcPr>
            <w:tcW w:w="5992" w:type="dxa"/>
          </w:tcPr>
          <w:p w14:paraId="2037C830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management of tasks/learners/work groups</w:t>
            </w:r>
          </w:p>
        </w:tc>
        <w:tc>
          <w:tcPr>
            <w:tcW w:w="540" w:type="dxa"/>
          </w:tcPr>
          <w:p w14:paraId="1707A1F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ADD7A57" w14:textId="4317B199" w:rsidR="00120DF4" w:rsidRPr="00C71C2F" w:rsidRDefault="007F63D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DAB2DE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B0BD52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3FFCE66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5566D68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5CB66DA7" w14:textId="77777777" w:rsidTr="005739F9">
        <w:trPr>
          <w:trHeight w:hRule="exact" w:val="254"/>
        </w:trPr>
        <w:tc>
          <w:tcPr>
            <w:tcW w:w="5992" w:type="dxa"/>
          </w:tcPr>
          <w:p w14:paraId="653FC1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Monitoring and Assessing Students’ Progress</w:t>
            </w:r>
          </w:p>
        </w:tc>
        <w:tc>
          <w:tcPr>
            <w:tcW w:w="540" w:type="dxa"/>
          </w:tcPr>
          <w:p w14:paraId="5A0210C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1C4A848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1CAE78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021715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2AEB2DB9" w14:textId="46497116" w:rsidR="00120DF4" w:rsidRPr="00CD24AA" w:rsidRDefault="00767B80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CD24AA">
              <w:rPr>
                <w:rFonts w:ascii="Calibri" w:hAnsi="Calibri" w:cs="Calibri"/>
                <w:b/>
                <w:sz w:val="16"/>
                <w:szCs w:val="16"/>
              </w:rPr>
              <w:t>Through</w:t>
            </w:r>
            <w:r w:rsidR="00A57671" w:rsidRPr="00CD24AA">
              <w:rPr>
                <w:rFonts w:ascii="Calibri" w:hAnsi="Calibri" w:cs="Calibri"/>
                <w:b/>
                <w:sz w:val="16"/>
                <w:szCs w:val="16"/>
              </w:rPr>
              <w:t xml:space="preserve">out the session Kyle used a range of assessment methods, for example observation </w:t>
            </w:r>
            <w:proofErr w:type="gramStart"/>
            <w:r w:rsidR="00A57671" w:rsidRPr="00CD24AA">
              <w:rPr>
                <w:rFonts w:ascii="Calibri" w:hAnsi="Calibri" w:cs="Calibri"/>
                <w:b/>
                <w:sz w:val="16"/>
                <w:szCs w:val="16"/>
              </w:rPr>
              <w:t>whilst</w:t>
            </w:r>
            <w:proofErr w:type="gramEnd"/>
            <w:r w:rsidR="00A57671" w:rsidRPr="00CD24AA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  <w:p w14:paraId="6E054F0C" w14:textId="563ADADD" w:rsidR="00EC36A2" w:rsidRPr="00CD24AA" w:rsidRDefault="00EC36A2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0AA3A39A" w14:textId="77777777" w:rsidTr="005739F9">
        <w:trPr>
          <w:trHeight w:hRule="exact" w:val="220"/>
        </w:trPr>
        <w:tc>
          <w:tcPr>
            <w:tcW w:w="5992" w:type="dxa"/>
          </w:tcPr>
          <w:p w14:paraId="5D9987E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monitoring understanding and progress during lesson</w:t>
            </w:r>
          </w:p>
        </w:tc>
        <w:tc>
          <w:tcPr>
            <w:tcW w:w="540" w:type="dxa"/>
          </w:tcPr>
          <w:p w14:paraId="65FF2911" w14:textId="285C2881" w:rsidR="00120DF4" w:rsidRPr="00C71C2F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8D758F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87C521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6556A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EBB1865" w14:textId="412D94BB" w:rsidR="00120DF4" w:rsidRPr="00CD24AA" w:rsidRDefault="00A57671" w:rsidP="00767B80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CD24AA">
              <w:rPr>
                <w:rFonts w:ascii="Calibri" w:hAnsi="Calibri" w:cs="Calibri"/>
                <w:b/>
                <w:sz w:val="16"/>
                <w:szCs w:val="16"/>
              </w:rPr>
              <w:t>facilitating the group activities, along with open question</w:t>
            </w:r>
            <w:r w:rsidR="00D70F28" w:rsidRPr="00CD24AA">
              <w:rPr>
                <w:rFonts w:ascii="Calibri" w:hAnsi="Calibri" w:cs="Calibri"/>
                <w:b/>
                <w:sz w:val="16"/>
                <w:szCs w:val="16"/>
              </w:rPr>
              <w:t xml:space="preserve">s. </w:t>
            </w:r>
            <w:r w:rsidRPr="00CD24AA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  <w:r w:rsidR="00547E49">
              <w:rPr>
                <w:rFonts w:ascii="Calibri" w:hAnsi="Calibri" w:cs="Calibri"/>
                <w:b/>
                <w:sz w:val="16"/>
                <w:szCs w:val="16"/>
              </w:rPr>
              <w:t xml:space="preserve">All assessment methods were suitable </w:t>
            </w:r>
            <w:r w:rsidR="003B4E1B">
              <w:rPr>
                <w:rFonts w:ascii="Calibri" w:hAnsi="Calibri" w:cs="Calibri"/>
                <w:b/>
                <w:sz w:val="16"/>
                <w:szCs w:val="16"/>
              </w:rPr>
              <w:t xml:space="preserve">and </w:t>
            </w:r>
            <w:r w:rsidR="00547E49">
              <w:rPr>
                <w:rFonts w:ascii="Calibri" w:hAnsi="Calibri" w:cs="Calibri"/>
                <w:b/>
                <w:sz w:val="16"/>
                <w:szCs w:val="16"/>
              </w:rPr>
              <w:t>fit</w:t>
            </w:r>
          </w:p>
        </w:tc>
      </w:tr>
      <w:tr w:rsidR="00120DF4" w:rsidRPr="00C71C2F" w14:paraId="063D4BF2" w14:textId="77777777" w:rsidTr="005739F9">
        <w:trPr>
          <w:trHeight w:hRule="exact" w:val="220"/>
        </w:trPr>
        <w:tc>
          <w:tcPr>
            <w:tcW w:w="5992" w:type="dxa"/>
          </w:tcPr>
          <w:p w14:paraId="42C7F44E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     suitability of assessment strategies/methods/approaches</w:t>
            </w:r>
          </w:p>
        </w:tc>
        <w:tc>
          <w:tcPr>
            <w:tcW w:w="540" w:type="dxa"/>
          </w:tcPr>
          <w:p w14:paraId="0BF4385E" w14:textId="728AA11F" w:rsidR="00120DF4" w:rsidRPr="00C71C2F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323346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89F485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1A6E60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521BA3E7" w14:textId="27DDEFEC" w:rsidR="00120DF4" w:rsidRDefault="00177BCD" w:rsidP="00D70F28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</w:pPr>
            <w:r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>for purpose. Kyle also used</w:t>
            </w:r>
            <w:r w:rsidR="00802F6B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 xml:space="preserve"> these methods</w:t>
            </w:r>
            <w:r w:rsidR="00FF6215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 xml:space="preserve"> to confirm the LO had been achieved. </w:t>
            </w:r>
          </w:p>
          <w:p w14:paraId="0214B069" w14:textId="77777777" w:rsidR="00177BCD" w:rsidRDefault="00177BCD" w:rsidP="00D70F28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</w:pPr>
          </w:p>
          <w:p w14:paraId="673D901F" w14:textId="77777777" w:rsidR="00177BCD" w:rsidRDefault="00177BCD" w:rsidP="00D70F28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</w:pPr>
          </w:p>
          <w:p w14:paraId="3AD4869F" w14:textId="5F015B62" w:rsidR="00CD24AA" w:rsidRPr="00C71C2F" w:rsidRDefault="00CD24AA" w:rsidP="00D70F28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</w:pPr>
          </w:p>
        </w:tc>
      </w:tr>
      <w:tr w:rsidR="00120DF4" w:rsidRPr="00C71C2F" w14:paraId="57FDDE0A" w14:textId="77777777" w:rsidTr="005739F9">
        <w:trPr>
          <w:trHeight w:hRule="exact" w:val="220"/>
        </w:trPr>
        <w:tc>
          <w:tcPr>
            <w:tcW w:w="5992" w:type="dxa"/>
          </w:tcPr>
          <w:p w14:paraId="78972FA5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assessing achievement of learning objectives</w:t>
            </w:r>
          </w:p>
        </w:tc>
        <w:tc>
          <w:tcPr>
            <w:tcW w:w="540" w:type="dxa"/>
          </w:tcPr>
          <w:p w14:paraId="5B0BB7A3" w14:textId="4B540E4F" w:rsidR="00120DF4" w:rsidRPr="00C71C2F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B90DB3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F37394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49E3B4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554F9BE" w14:textId="05EC8D9C" w:rsidR="00120DF4" w:rsidRPr="00C71C2F" w:rsidRDefault="00120DF4" w:rsidP="00D70F28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noProof/>
                <w:sz w:val="16"/>
                <w:szCs w:val="16"/>
                <w:lang w:val="en-GB" w:eastAsia="en-GB"/>
              </w:rPr>
              <w:drawing>
                <wp:inline distT="0" distB="0" distL="0" distR="0" wp14:anchorId="6E5C4CB9" wp14:editId="2B6D30BA">
                  <wp:extent cx="124910381" cy="113538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flipV="1">
                            <a:off x="0" y="0"/>
                            <a:ext cx="130792487" cy="118884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20DF4" w:rsidRPr="00C71C2F" w14:paraId="7B2376ED" w14:textId="77777777" w:rsidTr="005739F9">
        <w:trPr>
          <w:trHeight w:hRule="exact" w:val="220"/>
        </w:trPr>
        <w:tc>
          <w:tcPr>
            <w:tcW w:w="5992" w:type="dxa"/>
          </w:tcPr>
          <w:p w14:paraId="413C14C0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giving feedback and setting targets for progress</w:t>
            </w:r>
          </w:p>
        </w:tc>
        <w:tc>
          <w:tcPr>
            <w:tcW w:w="540" w:type="dxa"/>
          </w:tcPr>
          <w:p w14:paraId="38F4F1E7" w14:textId="72B5C3D7" w:rsidR="00120DF4" w:rsidRPr="00C71C2F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7F0F0D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153BA8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287C4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0348D75" w14:textId="7BBCCD76" w:rsidR="00120DF4" w:rsidRPr="00C71C2F" w:rsidRDefault="00661EF7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Throughout the session Kyle provided feedback, praise, and encouragement</w:t>
            </w:r>
            <w:r w:rsidR="00CA58DC">
              <w:rPr>
                <w:rFonts w:ascii="Calibri" w:hAnsi="Calibri" w:cs="Calibri"/>
                <w:b/>
                <w:sz w:val="16"/>
                <w:szCs w:val="16"/>
              </w:rPr>
              <w:t xml:space="preserve">. </w:t>
            </w:r>
          </w:p>
        </w:tc>
      </w:tr>
    </w:tbl>
    <w:p w14:paraId="1A964F7F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14E32CA5" w14:textId="77777777" w:rsidTr="005739F9">
        <w:trPr>
          <w:trHeight w:hRule="exact" w:val="220"/>
        </w:trPr>
        <w:tc>
          <w:tcPr>
            <w:tcW w:w="5992" w:type="dxa"/>
          </w:tcPr>
          <w:p w14:paraId="1374847F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Effectiveness</w:t>
            </w:r>
          </w:p>
        </w:tc>
        <w:tc>
          <w:tcPr>
            <w:tcW w:w="540" w:type="dxa"/>
          </w:tcPr>
          <w:p w14:paraId="780BA8F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725D173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85087F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47C4F9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00542DE" w14:textId="2DEB0072" w:rsidR="00120DF4" w:rsidRPr="00C71C2F" w:rsidRDefault="00CA58D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Kyle set and demonstrated high standards which was observed throughout the session. </w:t>
            </w:r>
            <w:r w:rsidR="00D01FC0">
              <w:rPr>
                <w:rFonts w:ascii="Calibri" w:hAnsi="Calibri" w:cs="Calibri"/>
                <w:b/>
                <w:sz w:val="16"/>
                <w:szCs w:val="16"/>
              </w:rPr>
              <w:t xml:space="preserve">Dyslexia is an important </w:t>
            </w:r>
          </w:p>
        </w:tc>
      </w:tr>
      <w:tr w:rsidR="00120DF4" w:rsidRPr="00C71C2F" w14:paraId="4B64C740" w14:textId="77777777" w:rsidTr="005739F9">
        <w:trPr>
          <w:trHeight w:hRule="exact" w:val="220"/>
        </w:trPr>
        <w:tc>
          <w:tcPr>
            <w:tcW w:w="5992" w:type="dxa"/>
          </w:tcPr>
          <w:p w14:paraId="6A34824B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setting high expectations for work</w:t>
            </w:r>
          </w:p>
        </w:tc>
        <w:tc>
          <w:tcPr>
            <w:tcW w:w="540" w:type="dxa"/>
          </w:tcPr>
          <w:p w14:paraId="7B77549A" w14:textId="4226F276" w:rsidR="00120DF4" w:rsidRPr="00C71C2F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BF5A49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9B7E61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F029A6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51EB4FE4" w14:textId="54B2BD89" w:rsidR="00120DF4" w:rsidRPr="00C71C2F" w:rsidRDefault="00D01FC0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topic to Kyle,</w:t>
            </w:r>
            <w:r w:rsidR="00231F0F">
              <w:rPr>
                <w:rFonts w:ascii="Calibri" w:hAnsi="Calibri" w:cs="Calibri"/>
                <w:b/>
                <w:sz w:val="16"/>
                <w:szCs w:val="16"/>
              </w:rPr>
              <w:t xml:space="preserve"> and this was demonstrated in his knowledge, and enthusiasm. The topic is sensitive, but Kyle kept it</w:t>
            </w:r>
            <w:r w:rsidR="003C500A"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</w:tc>
      </w:tr>
      <w:tr w:rsidR="00120DF4" w:rsidRPr="00C71C2F" w14:paraId="59BE5ACE" w14:textId="77777777" w:rsidTr="005739F9">
        <w:trPr>
          <w:trHeight w:hRule="exact" w:val="220"/>
        </w:trPr>
        <w:tc>
          <w:tcPr>
            <w:tcW w:w="5992" w:type="dxa"/>
          </w:tcPr>
          <w:p w14:paraId="743CD1E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conveying enthusiasm and challenging students</w:t>
            </w:r>
          </w:p>
        </w:tc>
        <w:tc>
          <w:tcPr>
            <w:tcW w:w="540" w:type="dxa"/>
          </w:tcPr>
          <w:p w14:paraId="5C4D0A64" w14:textId="6B306D4F" w:rsidR="00120DF4" w:rsidRPr="00C71C2F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294943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905EAE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31258B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1E35847" w14:textId="0CB8078B" w:rsidR="00120DF4" w:rsidRPr="00C71C2F" w:rsidRDefault="00231F0F" w:rsidP="00D84B8C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ligh</w:t>
            </w:r>
            <w:r w:rsidR="002A6492">
              <w:rPr>
                <w:rFonts w:ascii="Calibri" w:hAnsi="Calibri" w:cs="Calibri"/>
                <w:b/>
                <w:sz w:val="16"/>
                <w:szCs w:val="16"/>
              </w:rPr>
              <w:t xml:space="preserve">t, whilst communicating the importance and impact it can have on </w:t>
            </w:r>
            <w:r w:rsidR="00990B2A">
              <w:rPr>
                <w:rFonts w:ascii="Calibri" w:hAnsi="Calibri" w:cs="Calibri"/>
                <w:b/>
                <w:sz w:val="16"/>
                <w:szCs w:val="16"/>
              </w:rPr>
              <w:t xml:space="preserve">individuals. </w:t>
            </w:r>
          </w:p>
        </w:tc>
      </w:tr>
      <w:tr w:rsidR="00120DF4" w:rsidRPr="00C71C2F" w14:paraId="4E94B677" w14:textId="77777777" w:rsidTr="005739F9">
        <w:trPr>
          <w:trHeight w:hRule="exact" w:val="201"/>
        </w:trPr>
        <w:tc>
          <w:tcPr>
            <w:tcW w:w="5992" w:type="dxa"/>
          </w:tcPr>
          <w:p w14:paraId="76AE87D2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of students’ engagement and learning in this lesson</w:t>
            </w:r>
          </w:p>
        </w:tc>
        <w:tc>
          <w:tcPr>
            <w:tcW w:w="540" w:type="dxa"/>
          </w:tcPr>
          <w:p w14:paraId="209D6E37" w14:textId="3BDE64BD" w:rsidR="00120DF4" w:rsidRPr="00C71C2F" w:rsidRDefault="00315EE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5299EF3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67C37B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672AD5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4871BE0C" w14:textId="32EBCA34" w:rsidR="00120DF4" w:rsidRPr="00C71C2F" w:rsidRDefault="00AB1911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Kyle continually asked the </w:t>
            </w:r>
            <w:r w:rsidR="002A6492">
              <w:rPr>
                <w:rFonts w:ascii="Calibri" w:hAnsi="Calibri" w:cs="Calibri"/>
                <w:b/>
                <w:sz w:val="16"/>
                <w:szCs w:val="16"/>
              </w:rPr>
              <w:t xml:space="preserve">students </w:t>
            </w:r>
            <w:r w:rsidR="00320342">
              <w:rPr>
                <w:rFonts w:ascii="Calibri" w:hAnsi="Calibri" w:cs="Calibri"/>
                <w:b/>
                <w:sz w:val="16"/>
                <w:szCs w:val="16"/>
              </w:rPr>
              <w:t xml:space="preserve">questions to ensure they were </w:t>
            </w:r>
            <w:r w:rsidR="00AB24E2">
              <w:rPr>
                <w:rFonts w:ascii="Calibri" w:hAnsi="Calibri" w:cs="Calibri"/>
                <w:b/>
                <w:sz w:val="16"/>
                <w:szCs w:val="16"/>
              </w:rPr>
              <w:t>engaged and</w:t>
            </w:r>
            <w:r w:rsidR="00320342">
              <w:rPr>
                <w:rFonts w:ascii="Calibri" w:hAnsi="Calibri" w:cs="Calibri"/>
                <w:b/>
                <w:sz w:val="16"/>
                <w:szCs w:val="16"/>
              </w:rPr>
              <w:t xml:space="preserve"> learning throughout. </w:t>
            </w:r>
          </w:p>
        </w:tc>
      </w:tr>
      <w:tr w:rsidR="00120DF4" w:rsidRPr="00C71C2F" w14:paraId="1CDB1E64" w14:textId="77777777" w:rsidTr="005739F9">
        <w:trPr>
          <w:trHeight w:hRule="exact" w:val="57"/>
        </w:trPr>
        <w:tc>
          <w:tcPr>
            <w:tcW w:w="7882" w:type="dxa"/>
            <w:gridSpan w:val="5"/>
            <w:vMerge w:val="restart"/>
            <w:tcBorders>
              <w:right w:val="single" w:sz="4" w:space="0" w:color="auto"/>
            </w:tcBorders>
            <w:vAlign w:val="center"/>
          </w:tcPr>
          <w:p w14:paraId="486D12F0" w14:textId="5D71E23F" w:rsidR="00120DF4" w:rsidRPr="00C71C2F" w:rsidRDefault="00120DF4" w:rsidP="00765B98">
            <w:pPr>
              <w:tabs>
                <w:tab w:val="left" w:pos="270"/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Observer Signature</w:t>
            </w:r>
            <w:r w:rsidR="00765B98">
              <w:rPr>
                <w:rFonts w:ascii="Calibri" w:hAnsi="Calibri" w:cs="Calibri"/>
                <w:b/>
                <w:szCs w:val="24"/>
              </w:rPr>
              <w:t xml:space="preserve">    K</w:t>
            </w:r>
            <w:r w:rsidR="008A3BC2">
              <w:rPr>
                <w:rFonts w:ascii="Calibri" w:hAnsi="Calibri" w:cs="Calibri"/>
                <w:b/>
                <w:szCs w:val="24"/>
              </w:rPr>
              <w:t>aren</w:t>
            </w:r>
            <w:r w:rsidR="00765B98">
              <w:rPr>
                <w:rFonts w:ascii="Calibri" w:hAnsi="Calibri" w:cs="Calibri"/>
                <w:b/>
                <w:szCs w:val="24"/>
              </w:rPr>
              <w:t xml:space="preserve"> Webber </w:t>
            </w:r>
          </w:p>
          <w:p w14:paraId="1B7C5C61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</w:p>
          <w:p w14:paraId="0CF0AAE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7D8A26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6B061EB5" w14:textId="77777777" w:rsidTr="005739F9">
        <w:trPr>
          <w:trHeight w:hRule="exact" w:val="201"/>
        </w:trPr>
        <w:tc>
          <w:tcPr>
            <w:tcW w:w="7882" w:type="dxa"/>
            <w:gridSpan w:val="5"/>
            <w:vMerge/>
            <w:tcBorders>
              <w:right w:val="single" w:sz="4" w:space="0" w:color="auto"/>
            </w:tcBorders>
          </w:tcPr>
          <w:p w14:paraId="1D29950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66EF3DF" w14:textId="5AA9EA95" w:rsidR="00120DF4" w:rsidRPr="00AB24E2" w:rsidRDefault="00AB24E2" w:rsidP="002A6492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8"/>
                <w:szCs w:val="18"/>
              </w:rPr>
            </w:pPr>
            <w:r w:rsidRPr="00AB24E2">
              <w:rPr>
                <w:rFonts w:ascii="Calibri" w:hAnsi="Calibri" w:cs="Calibri"/>
                <w:b/>
                <w:sz w:val="18"/>
                <w:szCs w:val="18"/>
              </w:rPr>
              <w:t>Targets for Development – Make sure all students are involved within the discussion. Also consider the strengths/</w:t>
            </w:r>
          </w:p>
          <w:p w14:paraId="5F4812CD" w14:textId="096BC4F0" w:rsidR="00CD24AA" w:rsidRPr="00AB24E2" w:rsidRDefault="00CD24A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8"/>
                <w:szCs w:val="18"/>
              </w:rPr>
            </w:pPr>
          </w:p>
        </w:tc>
      </w:tr>
      <w:tr w:rsidR="00120DF4" w:rsidRPr="00C71C2F" w14:paraId="32EA0F65" w14:textId="77777777" w:rsidTr="005739F9">
        <w:trPr>
          <w:trHeight w:hRule="exact" w:val="454"/>
        </w:trPr>
        <w:tc>
          <w:tcPr>
            <w:tcW w:w="7882" w:type="dxa"/>
            <w:gridSpan w:val="5"/>
            <w:vMerge/>
            <w:tcBorders>
              <w:bottom w:val="single" w:sz="4" w:space="0" w:color="auto"/>
              <w:right w:val="single" w:sz="4" w:space="0" w:color="auto"/>
            </w:tcBorders>
          </w:tcPr>
          <w:p w14:paraId="64D4F69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8C3122" w14:textId="77777777" w:rsidR="00BD0FAC" w:rsidRDefault="00BD0FA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strengths/</w:t>
            </w:r>
            <w:r w:rsidR="00933FFA" w:rsidRPr="00AB24E2">
              <w:rPr>
                <w:rFonts w:ascii="Calibri" w:hAnsi="Calibri" w:cs="Calibri"/>
                <w:b/>
                <w:sz w:val="18"/>
                <w:szCs w:val="18"/>
              </w:rPr>
              <w:t xml:space="preserve">weaknesses of </w:t>
            </w:r>
            <w:r w:rsidR="00D77FC3" w:rsidRPr="00AB24E2">
              <w:rPr>
                <w:rFonts w:ascii="Calibri" w:hAnsi="Calibri" w:cs="Calibri"/>
                <w:b/>
                <w:sz w:val="18"/>
                <w:szCs w:val="18"/>
              </w:rPr>
              <w:t>individuals</w:t>
            </w:r>
            <w:r w:rsidR="00933FFA" w:rsidRPr="00AB24E2">
              <w:rPr>
                <w:rFonts w:ascii="Calibri" w:hAnsi="Calibri" w:cs="Calibri"/>
                <w:b/>
                <w:sz w:val="18"/>
                <w:szCs w:val="18"/>
              </w:rPr>
              <w:t xml:space="preserve"> when </w:t>
            </w:r>
            <w:r w:rsidR="00D77FC3" w:rsidRPr="00AB24E2">
              <w:rPr>
                <w:rFonts w:ascii="Calibri" w:hAnsi="Calibri" w:cs="Calibri"/>
                <w:b/>
                <w:sz w:val="18"/>
                <w:szCs w:val="18"/>
              </w:rPr>
              <w:t xml:space="preserve">arranging group activities (if this information is known or </w:t>
            </w:r>
          </w:p>
          <w:p w14:paraId="59051456" w14:textId="62D085A5" w:rsidR="00120DF4" w:rsidRPr="00AB24E2" w:rsidRDefault="00BD0FA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8"/>
                <w:szCs w:val="18"/>
              </w:rPr>
            </w:pPr>
            <w:proofErr w:type="gramStart"/>
            <w:r>
              <w:rPr>
                <w:rFonts w:ascii="Calibri" w:hAnsi="Calibri" w:cs="Calibri"/>
                <w:b/>
                <w:sz w:val="18"/>
                <w:szCs w:val="18"/>
              </w:rPr>
              <w:t>available)</w:t>
            </w:r>
            <w:r w:rsidR="00FF6215" w:rsidRPr="00AB24E2">
              <w:rPr>
                <w:rFonts w:ascii="Calibri" w:hAnsi="Calibri" w:cs="Calibri"/>
                <w:b/>
                <w:sz w:val="18"/>
                <w:szCs w:val="18"/>
              </w:rPr>
              <w:t xml:space="preserve"> </w:t>
            </w:r>
            <w:r w:rsidR="00933FFA" w:rsidRPr="00AB24E2">
              <w:rPr>
                <w:rFonts w:ascii="Calibri" w:hAnsi="Calibri" w:cs="Calibri"/>
                <w:b/>
                <w:sz w:val="18"/>
                <w:szCs w:val="18"/>
              </w:rPr>
              <w:t xml:space="preserve">  </w:t>
            </w:r>
            <w:proofErr w:type="gramEnd"/>
            <w:r w:rsidR="00933FFA" w:rsidRPr="00AB24E2">
              <w:rPr>
                <w:rFonts w:ascii="Calibri" w:hAnsi="Calibri" w:cs="Calibri"/>
                <w:b/>
                <w:sz w:val="18"/>
                <w:szCs w:val="18"/>
              </w:rPr>
              <w:t xml:space="preserve">    </w:t>
            </w:r>
          </w:p>
        </w:tc>
      </w:tr>
    </w:tbl>
    <w:p w14:paraId="585D5B99" w14:textId="77777777" w:rsidR="00120DF4" w:rsidRPr="00C71C2F" w:rsidRDefault="00120DF4" w:rsidP="00120DF4">
      <w:pPr>
        <w:rPr>
          <w:rFonts w:ascii="Calibri" w:hAnsi="Calibri" w:cs="Calibri"/>
          <w:b/>
          <w:szCs w:val="24"/>
        </w:rPr>
      </w:pPr>
    </w:p>
    <w:p w14:paraId="108FE87B" w14:textId="77777777" w:rsidR="0092776E" w:rsidRDefault="0092776E"/>
    <w:sectPr w:rsidR="0092776E" w:rsidSect="00373746">
      <w:headerReference w:type="default" r:id="rId11"/>
      <w:footerReference w:type="default" r:id="rId12"/>
      <w:footerReference w:type="first" r:id="rId13"/>
      <w:pgSz w:w="16838" w:h="11906" w:orient="landscape"/>
      <w:pgMar w:top="142" w:right="720" w:bottom="284" w:left="720" w:header="709" w:footer="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8B033F" w14:textId="77777777" w:rsidR="00012375" w:rsidRDefault="0025341E">
      <w:r>
        <w:separator/>
      </w:r>
    </w:p>
  </w:endnote>
  <w:endnote w:type="continuationSeparator" w:id="0">
    <w:p w14:paraId="576FBFAE" w14:textId="77777777" w:rsidR="00012375" w:rsidRDefault="002534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894977" w14:textId="77777777" w:rsidR="00CF4C83" w:rsidRDefault="00120DF4" w:rsidP="00296699">
    <w:pPr>
      <w:pStyle w:val="Footer"/>
      <w:jc w:val="center"/>
    </w:pPr>
    <w:r w:rsidRPr="0008287E">
      <w:rPr>
        <w:noProof/>
        <w:lang w:val="en-GB" w:eastAsia="en-GB"/>
      </w:rPr>
      <w:drawing>
        <wp:inline distT="0" distB="0" distL="0" distR="0" wp14:anchorId="3CED1226" wp14:editId="6DDE16EA">
          <wp:extent cx="1562100" cy="624205"/>
          <wp:effectExtent l="0" t="0" r="0" b="4445"/>
          <wp:docPr id="3" name="Picture 3" descr="UW Trinity Saint David logo">
            <a:hlinkClick xmlns:a="http://schemas.openxmlformats.org/drawingml/2006/main" r:id="rId1"/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 Trinity Saint David logo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62100" cy="6242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1E5368" w14:textId="77777777" w:rsidR="00CF4C83" w:rsidRDefault="00CF4C83" w:rsidP="00296699">
    <w:pPr>
      <w:pStyle w:val="Footer"/>
      <w:jc w:val="center"/>
    </w:pPr>
    <w:hyperlink r:id="rId1" w:history="1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21F9F8" w14:textId="77777777" w:rsidR="00012375" w:rsidRDefault="0025341E">
      <w:r>
        <w:separator/>
      </w:r>
    </w:p>
  </w:footnote>
  <w:footnote w:type="continuationSeparator" w:id="0">
    <w:p w14:paraId="037EF9A8" w14:textId="77777777" w:rsidR="00012375" w:rsidRDefault="0025341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026DB3" w14:textId="77777777" w:rsidR="00CF4C83" w:rsidRPr="00FB025E" w:rsidRDefault="00CF4C83">
    <w:pPr>
      <w:pStyle w:val="Header"/>
      <w:rPr>
        <w:b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0DF4"/>
    <w:rsid w:val="000051FD"/>
    <w:rsid w:val="00005744"/>
    <w:rsid w:val="00005A22"/>
    <w:rsid w:val="000067D6"/>
    <w:rsid w:val="00012375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846B7"/>
    <w:rsid w:val="00090C01"/>
    <w:rsid w:val="0009254E"/>
    <w:rsid w:val="000B0479"/>
    <w:rsid w:val="000B5D27"/>
    <w:rsid w:val="000C401F"/>
    <w:rsid w:val="000C6282"/>
    <w:rsid w:val="000D0DC3"/>
    <w:rsid w:val="000D43C5"/>
    <w:rsid w:val="00120DF4"/>
    <w:rsid w:val="00127991"/>
    <w:rsid w:val="001416FB"/>
    <w:rsid w:val="001747B2"/>
    <w:rsid w:val="001768D7"/>
    <w:rsid w:val="001776E6"/>
    <w:rsid w:val="00177BCD"/>
    <w:rsid w:val="00185F48"/>
    <w:rsid w:val="00195B89"/>
    <w:rsid w:val="001A07FE"/>
    <w:rsid w:val="001B2865"/>
    <w:rsid w:val="001C1CF8"/>
    <w:rsid w:val="001C5364"/>
    <w:rsid w:val="001D0635"/>
    <w:rsid w:val="001D12B2"/>
    <w:rsid w:val="001D2FC6"/>
    <w:rsid w:val="001D40AD"/>
    <w:rsid w:val="001D73A0"/>
    <w:rsid w:val="001F2CA1"/>
    <w:rsid w:val="001F4B66"/>
    <w:rsid w:val="002011A7"/>
    <w:rsid w:val="0021012E"/>
    <w:rsid w:val="0021149A"/>
    <w:rsid w:val="002158B6"/>
    <w:rsid w:val="00224A39"/>
    <w:rsid w:val="00231F0F"/>
    <w:rsid w:val="00232CD9"/>
    <w:rsid w:val="00232E8A"/>
    <w:rsid w:val="00236169"/>
    <w:rsid w:val="00250F1E"/>
    <w:rsid w:val="0025141A"/>
    <w:rsid w:val="002528E7"/>
    <w:rsid w:val="0025341E"/>
    <w:rsid w:val="00254D09"/>
    <w:rsid w:val="00262285"/>
    <w:rsid w:val="00265C64"/>
    <w:rsid w:val="0027135F"/>
    <w:rsid w:val="00281752"/>
    <w:rsid w:val="002818BF"/>
    <w:rsid w:val="002A1F61"/>
    <w:rsid w:val="002A6492"/>
    <w:rsid w:val="002C5B27"/>
    <w:rsid w:val="002E0225"/>
    <w:rsid w:val="002E0A4B"/>
    <w:rsid w:val="002E2948"/>
    <w:rsid w:val="002F057B"/>
    <w:rsid w:val="00302901"/>
    <w:rsid w:val="00307C91"/>
    <w:rsid w:val="00315EE4"/>
    <w:rsid w:val="00320342"/>
    <w:rsid w:val="00330F89"/>
    <w:rsid w:val="00331232"/>
    <w:rsid w:val="0033175E"/>
    <w:rsid w:val="00332070"/>
    <w:rsid w:val="0034074B"/>
    <w:rsid w:val="003549CF"/>
    <w:rsid w:val="00363890"/>
    <w:rsid w:val="003702DA"/>
    <w:rsid w:val="00373B07"/>
    <w:rsid w:val="00380EDB"/>
    <w:rsid w:val="00387748"/>
    <w:rsid w:val="003917D4"/>
    <w:rsid w:val="003B009B"/>
    <w:rsid w:val="003B24CC"/>
    <w:rsid w:val="003B4E1B"/>
    <w:rsid w:val="003C068E"/>
    <w:rsid w:val="003C3247"/>
    <w:rsid w:val="003C500A"/>
    <w:rsid w:val="003F5C5C"/>
    <w:rsid w:val="0041476F"/>
    <w:rsid w:val="004203AF"/>
    <w:rsid w:val="004358F0"/>
    <w:rsid w:val="0044230B"/>
    <w:rsid w:val="0044318B"/>
    <w:rsid w:val="004436FF"/>
    <w:rsid w:val="00447E6B"/>
    <w:rsid w:val="00451F98"/>
    <w:rsid w:val="00454971"/>
    <w:rsid w:val="00456097"/>
    <w:rsid w:val="00461CEE"/>
    <w:rsid w:val="00480C96"/>
    <w:rsid w:val="00485116"/>
    <w:rsid w:val="00495E8A"/>
    <w:rsid w:val="004B0D24"/>
    <w:rsid w:val="004C497F"/>
    <w:rsid w:val="004C7F7C"/>
    <w:rsid w:val="00501303"/>
    <w:rsid w:val="005245ED"/>
    <w:rsid w:val="00526A3C"/>
    <w:rsid w:val="005432CC"/>
    <w:rsid w:val="00543435"/>
    <w:rsid w:val="005476E0"/>
    <w:rsid w:val="00547E49"/>
    <w:rsid w:val="005558EF"/>
    <w:rsid w:val="00555FA9"/>
    <w:rsid w:val="00567BD5"/>
    <w:rsid w:val="00581E19"/>
    <w:rsid w:val="005A7E92"/>
    <w:rsid w:val="005C37ED"/>
    <w:rsid w:val="005D18F3"/>
    <w:rsid w:val="005D465E"/>
    <w:rsid w:val="005D62AD"/>
    <w:rsid w:val="005F32F4"/>
    <w:rsid w:val="005F7C32"/>
    <w:rsid w:val="00603E16"/>
    <w:rsid w:val="00604A34"/>
    <w:rsid w:val="0062138A"/>
    <w:rsid w:val="00646DDE"/>
    <w:rsid w:val="006519ED"/>
    <w:rsid w:val="00661EF7"/>
    <w:rsid w:val="00662074"/>
    <w:rsid w:val="006B1126"/>
    <w:rsid w:val="006D62FC"/>
    <w:rsid w:val="006F335B"/>
    <w:rsid w:val="00702160"/>
    <w:rsid w:val="00703A72"/>
    <w:rsid w:val="007107F0"/>
    <w:rsid w:val="00713E0C"/>
    <w:rsid w:val="00740041"/>
    <w:rsid w:val="00747FAF"/>
    <w:rsid w:val="00765B98"/>
    <w:rsid w:val="00767B80"/>
    <w:rsid w:val="00790B7A"/>
    <w:rsid w:val="007A3A54"/>
    <w:rsid w:val="007B6AA9"/>
    <w:rsid w:val="007B7B21"/>
    <w:rsid w:val="007C2559"/>
    <w:rsid w:val="007E0B4A"/>
    <w:rsid w:val="007E1B51"/>
    <w:rsid w:val="007E7D3A"/>
    <w:rsid w:val="007F63D6"/>
    <w:rsid w:val="00802F6B"/>
    <w:rsid w:val="00811FCF"/>
    <w:rsid w:val="00857A6F"/>
    <w:rsid w:val="00857E58"/>
    <w:rsid w:val="00870952"/>
    <w:rsid w:val="00880FFC"/>
    <w:rsid w:val="008909EC"/>
    <w:rsid w:val="008A3BC2"/>
    <w:rsid w:val="008C249B"/>
    <w:rsid w:val="008E17D3"/>
    <w:rsid w:val="008E4100"/>
    <w:rsid w:val="008F21EB"/>
    <w:rsid w:val="008F7B47"/>
    <w:rsid w:val="009041AE"/>
    <w:rsid w:val="0092040F"/>
    <w:rsid w:val="0092522D"/>
    <w:rsid w:val="0092776E"/>
    <w:rsid w:val="00933FFA"/>
    <w:rsid w:val="00937DE5"/>
    <w:rsid w:val="00945F47"/>
    <w:rsid w:val="00951C44"/>
    <w:rsid w:val="00976EAE"/>
    <w:rsid w:val="00990B2A"/>
    <w:rsid w:val="009940B4"/>
    <w:rsid w:val="009B4A60"/>
    <w:rsid w:val="009B5CDE"/>
    <w:rsid w:val="009B67E0"/>
    <w:rsid w:val="009C1918"/>
    <w:rsid w:val="009C6734"/>
    <w:rsid w:val="009D6F82"/>
    <w:rsid w:val="009E0A55"/>
    <w:rsid w:val="009F3DAB"/>
    <w:rsid w:val="00A10797"/>
    <w:rsid w:val="00A129CE"/>
    <w:rsid w:val="00A462E7"/>
    <w:rsid w:val="00A560CB"/>
    <w:rsid w:val="00A564F2"/>
    <w:rsid w:val="00A57671"/>
    <w:rsid w:val="00A62823"/>
    <w:rsid w:val="00A71FED"/>
    <w:rsid w:val="00A72E38"/>
    <w:rsid w:val="00A81A65"/>
    <w:rsid w:val="00A92871"/>
    <w:rsid w:val="00A93EF7"/>
    <w:rsid w:val="00AA335A"/>
    <w:rsid w:val="00AB1911"/>
    <w:rsid w:val="00AB24E2"/>
    <w:rsid w:val="00AB7145"/>
    <w:rsid w:val="00AB7900"/>
    <w:rsid w:val="00AD7B8A"/>
    <w:rsid w:val="00AE244A"/>
    <w:rsid w:val="00AE6C6E"/>
    <w:rsid w:val="00AF3479"/>
    <w:rsid w:val="00AF6B0F"/>
    <w:rsid w:val="00B21B42"/>
    <w:rsid w:val="00B22AEE"/>
    <w:rsid w:val="00B22FC5"/>
    <w:rsid w:val="00B42598"/>
    <w:rsid w:val="00B46C1B"/>
    <w:rsid w:val="00B47914"/>
    <w:rsid w:val="00B47D13"/>
    <w:rsid w:val="00B56767"/>
    <w:rsid w:val="00B72ED0"/>
    <w:rsid w:val="00B80542"/>
    <w:rsid w:val="00BB17D1"/>
    <w:rsid w:val="00BB33BE"/>
    <w:rsid w:val="00BB3BD5"/>
    <w:rsid w:val="00BB3DA7"/>
    <w:rsid w:val="00BB6C33"/>
    <w:rsid w:val="00BD0FAC"/>
    <w:rsid w:val="00BD46D1"/>
    <w:rsid w:val="00BF6611"/>
    <w:rsid w:val="00BF774B"/>
    <w:rsid w:val="00C22246"/>
    <w:rsid w:val="00C53968"/>
    <w:rsid w:val="00C56E9B"/>
    <w:rsid w:val="00C807F1"/>
    <w:rsid w:val="00C94FF8"/>
    <w:rsid w:val="00C97C7D"/>
    <w:rsid w:val="00CA58DC"/>
    <w:rsid w:val="00CC5653"/>
    <w:rsid w:val="00CC6633"/>
    <w:rsid w:val="00CD24AA"/>
    <w:rsid w:val="00CD53DC"/>
    <w:rsid w:val="00CD6183"/>
    <w:rsid w:val="00CE0380"/>
    <w:rsid w:val="00CE7E66"/>
    <w:rsid w:val="00CF4C83"/>
    <w:rsid w:val="00D01FC0"/>
    <w:rsid w:val="00D03218"/>
    <w:rsid w:val="00D379C6"/>
    <w:rsid w:val="00D47E86"/>
    <w:rsid w:val="00D52760"/>
    <w:rsid w:val="00D568BE"/>
    <w:rsid w:val="00D61DA2"/>
    <w:rsid w:val="00D64C13"/>
    <w:rsid w:val="00D700E0"/>
    <w:rsid w:val="00D7087F"/>
    <w:rsid w:val="00D70F28"/>
    <w:rsid w:val="00D77FC3"/>
    <w:rsid w:val="00D8027A"/>
    <w:rsid w:val="00D84B8C"/>
    <w:rsid w:val="00D97878"/>
    <w:rsid w:val="00DB2FDB"/>
    <w:rsid w:val="00DB63C6"/>
    <w:rsid w:val="00DC3EFB"/>
    <w:rsid w:val="00DD3582"/>
    <w:rsid w:val="00DF2578"/>
    <w:rsid w:val="00E0796F"/>
    <w:rsid w:val="00E10D40"/>
    <w:rsid w:val="00E168D0"/>
    <w:rsid w:val="00E25566"/>
    <w:rsid w:val="00E258CC"/>
    <w:rsid w:val="00E258EC"/>
    <w:rsid w:val="00E2738B"/>
    <w:rsid w:val="00E3773E"/>
    <w:rsid w:val="00E619E2"/>
    <w:rsid w:val="00EA2045"/>
    <w:rsid w:val="00EA73BF"/>
    <w:rsid w:val="00EB5DD2"/>
    <w:rsid w:val="00EC36A2"/>
    <w:rsid w:val="00ED6EC4"/>
    <w:rsid w:val="00ED7006"/>
    <w:rsid w:val="00EF06E7"/>
    <w:rsid w:val="00EF257F"/>
    <w:rsid w:val="00F11AD2"/>
    <w:rsid w:val="00F1216D"/>
    <w:rsid w:val="00F21476"/>
    <w:rsid w:val="00F26493"/>
    <w:rsid w:val="00F27E09"/>
    <w:rsid w:val="00F52C76"/>
    <w:rsid w:val="00F53D1A"/>
    <w:rsid w:val="00F60D50"/>
    <w:rsid w:val="00F730EE"/>
    <w:rsid w:val="00F873D5"/>
    <w:rsid w:val="00FC0079"/>
    <w:rsid w:val="00FC163A"/>
    <w:rsid w:val="00FC3081"/>
    <w:rsid w:val="00FC60D5"/>
    <w:rsid w:val="00FD09BF"/>
    <w:rsid w:val="00FF252C"/>
    <w:rsid w:val="00FF6215"/>
    <w:rsid w:val="00FF6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664A4"/>
  <w15:chartTrackingRefBased/>
  <w15:docId w15:val="{745A6ACF-9351-49C5-B7FE-1E24109D5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0DF4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120DF4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20DF4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Footer">
    <w:name w:val="footer"/>
    <w:basedOn w:val="Normal"/>
    <w:link w:val="FooterChar"/>
    <w:uiPriority w:val="99"/>
    <w:rsid w:val="00120DF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er">
    <w:name w:val="header"/>
    <w:basedOn w:val="Normal"/>
    <w:link w:val="HeaderChar"/>
    <w:uiPriority w:val="99"/>
    <w:rsid w:val="00120DF4"/>
    <w:pPr>
      <w:tabs>
        <w:tab w:val="center" w:pos="4320"/>
        <w:tab w:val="right" w:pos="8640"/>
      </w:tabs>
    </w:pPr>
    <w:rPr>
      <w:lang w:eastAsia="x-none"/>
    </w:rPr>
  </w:style>
  <w:style w:type="character" w:customStyle="1" w:styleId="HeaderChar">
    <w:name w:val="Header Char"/>
    <w:basedOn w:val="DefaultParagraphFont"/>
    <w:link w:val="Head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hyperlink" Target="http://www.uwtsd.ac.uk/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://www.uwtsd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A0FAD95-B485-4E5B-97D4-BDE6BC517B9A}">
  <ds:schemaRefs>
    <ds:schemaRef ds:uri="http://schemas.microsoft.com/office/2006/documentManagement/types"/>
    <ds:schemaRef ds:uri="http://schemas.microsoft.com/office/infopath/2007/PartnerControls"/>
    <ds:schemaRef ds:uri="bf13d2f1-3fb4-4d24-806f-713eb38c1b0e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a3276f14-397d-4ed7-b8c7-ece791485ff1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E84091D6-3DA6-492A-B68F-CCE32E572CF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29E6A5E-D821-47C8-AB76-9161D25C24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928</Words>
  <Characters>5295</Characters>
  <Application>Microsoft Office Word</Application>
  <DocSecurity>4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Tayler, Kyle</cp:lastModifiedBy>
  <cp:revision>2</cp:revision>
  <dcterms:created xsi:type="dcterms:W3CDTF">2024-01-26T08:17:00Z</dcterms:created>
  <dcterms:modified xsi:type="dcterms:W3CDTF">2024-01-26T08:17:00Z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2024-01-09T14:55:38Z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3160c955-6fea-450d-ab8c-e32f39c49dd7</vt:lpwstr>
  </property>
  <property fmtid="{D5CDD505-2E9C-101B-9397-08002B2CF9AE}" pid="9" name="MSIP_Label_f2acd28b-79a3-4a0f-b0ff-4b75658b1549_ContentBits">
    <vt:lpwstr>0</vt:lpwstr>
  </property>
</Properties>
</file>