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F8D20FE" w14:paraId="5E5787A5" wp14:textId="61B05A51">
      <w:pPr>
        <w:pStyle w:val="Normal"/>
      </w:pPr>
    </w:p>
    <w:p w:rsidR="5F8D20FE" w:rsidP="5F8D20FE" w:rsidRDefault="5F8D20FE" w14:paraId="0C6B9BBB" w14:textId="3EBD6BBA">
      <w:pPr>
        <w:pStyle w:val="Normal"/>
      </w:pPr>
    </w:p>
    <w:p w:rsidR="5F8D20FE" w:rsidP="5F8D20FE" w:rsidRDefault="5F8D20FE" w14:paraId="07709057" w14:textId="1A07D10B">
      <w:pPr>
        <w:pStyle w:val="Normal"/>
      </w:pPr>
    </w:p>
    <w:p w:rsidR="7B848D3C" w:rsidP="5F8D20FE" w:rsidRDefault="7B848D3C" w14:paraId="7D390145" w14:textId="12C92856">
      <w:pPr>
        <w:pStyle w:val="Normal"/>
      </w:pPr>
      <w:r w:rsidR="7B848D3C">
        <w:drawing>
          <wp:inline wp14:editId="573B4BF5" wp14:anchorId="51A715A1">
            <wp:extent cx="5953125" cy="2314575"/>
            <wp:effectExtent l="0" t="0" r="0" b="0"/>
            <wp:docPr id="1383652875" name="" title=""/>
            <wp:cNvGraphicFramePr>
              <a:graphicFrameLocks noChangeAspect="1"/>
            </wp:cNvGraphicFramePr>
            <a:graphic>
              <a:graphicData uri="http://schemas.openxmlformats.org/drawingml/2006/picture">
                <pic:pic>
                  <pic:nvPicPr>
                    <pic:cNvPr id="0" name=""/>
                    <pic:cNvPicPr/>
                  </pic:nvPicPr>
                  <pic:blipFill>
                    <a:blip r:embed="R20b183c19db24852">
                      <a:extLst>
                        <a:ext xmlns:a="http://schemas.openxmlformats.org/drawingml/2006/main" uri="{28A0092B-C50C-407E-A947-70E740481C1C}">
                          <a14:useLocalDpi val="0"/>
                        </a:ext>
                      </a:extLst>
                    </a:blip>
                    <a:stretch>
                      <a:fillRect/>
                    </a:stretch>
                  </pic:blipFill>
                  <pic:spPr>
                    <a:xfrm>
                      <a:off x="0" y="0"/>
                      <a:ext cx="5953125" cy="2314575"/>
                    </a:xfrm>
                    <a:prstGeom prst="rect">
                      <a:avLst/>
                    </a:prstGeom>
                  </pic:spPr>
                </pic:pic>
              </a:graphicData>
            </a:graphic>
          </wp:inline>
        </w:drawing>
      </w:r>
    </w:p>
    <w:p w:rsidR="5F8D20FE" w:rsidP="5F8D20FE" w:rsidRDefault="5F8D20FE" w14:paraId="590917FD" w14:textId="6BF30E60">
      <w:pPr>
        <w:pStyle w:val="Normal"/>
      </w:pPr>
    </w:p>
    <w:p w:rsidR="5F8D20FE" w:rsidP="5F8D20FE" w:rsidRDefault="5F8D20FE" w14:paraId="1A0B1CBD" w14:textId="52B6F88C">
      <w:pPr>
        <w:pStyle w:val="Normal"/>
      </w:pPr>
    </w:p>
    <w:p w:rsidR="5F8D20FE" w:rsidP="5F8D20FE" w:rsidRDefault="5F8D20FE" w14:paraId="4032C060" w14:textId="050050DC">
      <w:pPr>
        <w:pStyle w:val="Normal"/>
        <w:rPr>
          <w:rFonts w:ascii="Arial Nova" w:hAnsi="Arial Nova" w:eastAsia="Arial Nova" w:cs="Arial Nova"/>
          <w:sz w:val="40"/>
          <w:szCs w:val="40"/>
        </w:rPr>
      </w:pPr>
    </w:p>
    <w:p w:rsidR="5F8D20FE" w:rsidP="5F8D20FE" w:rsidRDefault="5F8D20FE" w14:paraId="124AEB1A" w14:textId="5C31C5DD">
      <w:pPr>
        <w:pStyle w:val="Normal"/>
        <w:rPr>
          <w:rFonts w:ascii="Arial Nova" w:hAnsi="Arial Nova" w:eastAsia="Arial Nova" w:cs="Arial Nova"/>
          <w:sz w:val="40"/>
          <w:szCs w:val="40"/>
        </w:rPr>
      </w:pPr>
    </w:p>
    <w:p w:rsidR="0F666088" w:rsidP="5F8D20FE" w:rsidRDefault="0F666088" w14:paraId="204F913B" w14:textId="145D70B4">
      <w:pPr>
        <w:pStyle w:val="Normal"/>
        <w:rPr>
          <w:rFonts w:ascii="Arial Nova" w:hAnsi="Arial Nova" w:eastAsia="Arial Nova" w:cs="Arial Nova"/>
          <w:sz w:val="40"/>
          <w:szCs w:val="40"/>
        </w:rPr>
      </w:pPr>
      <w:r w:rsidRPr="5F8D20FE" w:rsidR="0F666088">
        <w:rPr>
          <w:rFonts w:ascii="Arial Nova" w:hAnsi="Arial Nova" w:eastAsia="Arial Nova" w:cs="Arial Nova"/>
          <w:sz w:val="40"/>
          <w:szCs w:val="40"/>
        </w:rPr>
        <w:t>Psychology for Health and Social Care (BMHP4003_LON)</w:t>
      </w:r>
    </w:p>
    <w:p w:rsidR="0F666088" w:rsidP="5F8D20FE" w:rsidRDefault="0F666088" w14:paraId="671EC98F" w14:textId="2E94E7E7">
      <w:pPr>
        <w:pStyle w:val="Normal"/>
        <w:rPr>
          <w:rFonts w:ascii="Arial Nova" w:hAnsi="Arial Nova" w:eastAsia="Arial Nova" w:cs="Arial Nova"/>
          <w:sz w:val="40"/>
          <w:szCs w:val="40"/>
        </w:rPr>
      </w:pPr>
      <w:r w:rsidRPr="5F8D20FE" w:rsidR="0F666088">
        <w:rPr>
          <w:rFonts w:ascii="Arial Nova" w:hAnsi="Arial Nova" w:eastAsia="Arial Nova" w:cs="Arial Nova"/>
          <w:sz w:val="40"/>
          <w:szCs w:val="40"/>
        </w:rPr>
        <w:t>Module Leader: Diya Ganguly</w:t>
      </w:r>
    </w:p>
    <w:p w:rsidR="0F666088" w:rsidP="5F8D20FE" w:rsidRDefault="0F666088" w14:paraId="465666F3" w14:textId="2C0365D9">
      <w:pPr>
        <w:pStyle w:val="Normal"/>
        <w:rPr>
          <w:rFonts w:ascii="Arial Nova" w:hAnsi="Arial Nova" w:eastAsia="Arial Nova" w:cs="Arial Nova"/>
          <w:sz w:val="40"/>
          <w:szCs w:val="40"/>
        </w:rPr>
      </w:pPr>
      <w:r w:rsidRPr="5F8D20FE" w:rsidR="0F666088">
        <w:rPr>
          <w:rFonts w:ascii="Arial Nova" w:hAnsi="Arial Nova" w:eastAsia="Arial Nova" w:cs="Arial Nova"/>
          <w:sz w:val="40"/>
          <w:szCs w:val="40"/>
        </w:rPr>
        <w:t>Assignment component 2: Report</w:t>
      </w:r>
    </w:p>
    <w:p w:rsidR="0F666088" w:rsidP="5F8D20FE" w:rsidRDefault="0F666088" w14:paraId="19E8FD19" w14:textId="77726373">
      <w:pPr>
        <w:pStyle w:val="Normal"/>
        <w:rPr>
          <w:rFonts w:ascii="Arial Nova" w:hAnsi="Arial Nova" w:eastAsia="Arial Nova" w:cs="Arial Nova"/>
          <w:sz w:val="40"/>
          <w:szCs w:val="40"/>
        </w:rPr>
      </w:pPr>
      <w:r w:rsidRPr="5F8D20FE" w:rsidR="0F666088">
        <w:rPr>
          <w:rFonts w:ascii="Arial Nova" w:hAnsi="Arial Nova" w:eastAsia="Arial Nova" w:cs="Arial Nova"/>
          <w:sz w:val="40"/>
          <w:szCs w:val="40"/>
        </w:rPr>
        <w:t xml:space="preserve">Student: Yoanna </w:t>
      </w:r>
      <w:r w:rsidRPr="5F8D20FE" w:rsidR="0F666088">
        <w:rPr>
          <w:rFonts w:ascii="Arial Nova" w:hAnsi="Arial Nova" w:eastAsia="Arial Nova" w:cs="Arial Nova"/>
          <w:sz w:val="40"/>
          <w:szCs w:val="40"/>
        </w:rPr>
        <w:t>Uzunova</w:t>
      </w:r>
      <w:r w:rsidRPr="5F8D20FE" w:rsidR="0F666088">
        <w:rPr>
          <w:rFonts w:ascii="Arial Nova" w:hAnsi="Arial Nova" w:eastAsia="Arial Nova" w:cs="Arial Nova"/>
          <w:sz w:val="40"/>
          <w:szCs w:val="40"/>
        </w:rPr>
        <w:t xml:space="preserve"> (2124312)</w:t>
      </w:r>
    </w:p>
    <w:p w:rsidR="5F8D20FE" w:rsidP="5F8D20FE" w:rsidRDefault="5F8D20FE" w14:paraId="68CED0E1" w14:textId="215622B6">
      <w:pPr>
        <w:pStyle w:val="Normal"/>
        <w:rPr>
          <w:rFonts w:ascii="Arial Nova" w:hAnsi="Arial Nova" w:eastAsia="Arial Nova" w:cs="Arial Nova"/>
          <w:sz w:val="40"/>
          <w:szCs w:val="40"/>
        </w:rPr>
      </w:pPr>
    </w:p>
    <w:p w:rsidR="5F8D20FE" w:rsidP="5F8D20FE" w:rsidRDefault="5F8D20FE" w14:paraId="56DE3424" w14:textId="63A5BE90">
      <w:pPr>
        <w:pStyle w:val="Normal"/>
        <w:rPr>
          <w:rFonts w:ascii="Arial Nova" w:hAnsi="Arial Nova" w:eastAsia="Arial Nova" w:cs="Arial Nova"/>
          <w:sz w:val="40"/>
          <w:szCs w:val="40"/>
        </w:rPr>
      </w:pPr>
    </w:p>
    <w:p w:rsidR="5F8D20FE" w:rsidP="5F8D20FE" w:rsidRDefault="5F8D20FE" w14:paraId="3A8B7F84" w14:textId="1090D665">
      <w:pPr>
        <w:pStyle w:val="Normal"/>
        <w:rPr>
          <w:rFonts w:ascii="Arial Nova" w:hAnsi="Arial Nova" w:eastAsia="Arial Nova" w:cs="Arial Nova"/>
          <w:sz w:val="40"/>
          <w:szCs w:val="40"/>
        </w:rPr>
      </w:pPr>
    </w:p>
    <w:p w:rsidR="5F8D20FE" w:rsidP="5F8D20FE" w:rsidRDefault="5F8D20FE" w14:paraId="682F420B" w14:textId="252B4FE5">
      <w:pPr>
        <w:pStyle w:val="Normal"/>
        <w:rPr>
          <w:rFonts w:ascii="Arial Nova" w:hAnsi="Arial Nova" w:eastAsia="Arial Nova" w:cs="Arial Nova"/>
          <w:sz w:val="40"/>
          <w:szCs w:val="40"/>
        </w:rPr>
      </w:pPr>
    </w:p>
    <w:p w:rsidR="5F8D20FE" w:rsidP="5F8D20FE" w:rsidRDefault="5F8D20FE" w14:paraId="040D9881" w14:textId="36BBB04F">
      <w:pPr>
        <w:pStyle w:val="Normal"/>
        <w:rPr>
          <w:rFonts w:ascii="Arial Nova" w:hAnsi="Arial Nova" w:eastAsia="Arial Nova" w:cs="Arial Nova"/>
          <w:sz w:val="40"/>
          <w:szCs w:val="40"/>
        </w:rPr>
      </w:pPr>
    </w:p>
    <w:p w:rsidR="5F8D20FE" w:rsidP="5F8D20FE" w:rsidRDefault="5F8D20FE" w14:paraId="334CB4CD" w14:textId="54DFADEA" w14:noSpellErr="1">
      <w:pPr>
        <w:pStyle w:val="Normal"/>
        <w:rPr>
          <w:rFonts w:ascii="Arial Nova" w:hAnsi="Arial Nova" w:eastAsia="Arial Nova" w:cs="Arial Nova"/>
          <w:sz w:val="40"/>
          <w:szCs w:val="40"/>
        </w:rPr>
      </w:pPr>
    </w:p>
    <w:p w:rsidR="143FC370" w:rsidP="143FC370" w:rsidRDefault="143FC370" w14:paraId="6565B7F1" w14:textId="10BDE7A4">
      <w:pPr>
        <w:pStyle w:val="Normal"/>
        <w:rPr>
          <w:rFonts w:ascii="Arial Nova" w:hAnsi="Arial Nova" w:eastAsia="Arial Nova" w:cs="Arial Nova"/>
          <w:sz w:val="40"/>
          <w:szCs w:val="40"/>
        </w:rPr>
      </w:pPr>
    </w:p>
    <w:p w:rsidR="5F8D20FE" w:rsidP="2432B545" w:rsidRDefault="5F8D20FE" w14:paraId="71D937C5" w14:textId="1CD1B4D3">
      <w:pPr>
        <w:pStyle w:val="Normal"/>
        <w:ind w:left="2160"/>
        <w:rPr>
          <w:rFonts w:ascii="Arial Nova" w:hAnsi="Arial Nova" w:eastAsia="Arial Nova" w:cs="Arial Nova"/>
          <w:sz w:val="28"/>
          <w:szCs w:val="28"/>
        </w:rPr>
      </w:pPr>
    </w:p>
    <w:p w:rsidR="5F8D20FE" w:rsidP="2432B545" w:rsidRDefault="5F8D20FE" w14:paraId="568F7ADC" w14:textId="39110898">
      <w:pPr>
        <w:pStyle w:val="Normal"/>
        <w:ind w:left="2160"/>
        <w:rPr>
          <w:rFonts w:ascii="Arial Nova" w:hAnsi="Arial Nova" w:eastAsia="Arial Nova" w:cs="Arial Nova"/>
          <w:sz w:val="28"/>
          <w:szCs w:val="28"/>
        </w:rPr>
      </w:pPr>
    </w:p>
    <w:p w:rsidR="5F8D20FE" w:rsidP="2432B545" w:rsidRDefault="5F8D20FE" w14:paraId="1EF46968" w14:textId="7EF6F4A2">
      <w:pPr>
        <w:pStyle w:val="Normal"/>
        <w:ind w:left="2160"/>
        <w:rPr>
          <w:rFonts w:ascii="Arial Nova" w:hAnsi="Arial Nova" w:eastAsia="Arial Nova" w:cs="Arial Nova"/>
          <w:sz w:val="28"/>
          <w:szCs w:val="28"/>
        </w:rPr>
      </w:pPr>
    </w:p>
    <w:p w:rsidR="5F8D20FE" w:rsidP="2432B545" w:rsidRDefault="5F8D20FE" w14:paraId="2DECE482" w14:textId="0D5D4E09">
      <w:pPr>
        <w:pStyle w:val="Normal"/>
        <w:ind w:left="2160"/>
        <w:rPr>
          <w:rFonts w:ascii="Arial Nova" w:hAnsi="Arial Nova" w:eastAsia="Arial Nova" w:cs="Arial Nova"/>
          <w:sz w:val="28"/>
          <w:szCs w:val="28"/>
        </w:rPr>
      </w:pPr>
      <w:r w:rsidRPr="2432B545" w:rsidR="171A3DF4">
        <w:rPr>
          <w:rFonts w:ascii="Arial Nova" w:hAnsi="Arial Nova" w:eastAsia="Arial Nova" w:cs="Arial Nova"/>
          <w:sz w:val="28"/>
          <w:szCs w:val="28"/>
        </w:rPr>
        <w:t>Table of content</w:t>
      </w:r>
    </w:p>
    <w:p w:rsidR="2432B545" w:rsidP="2432B545" w:rsidRDefault="2432B545" w14:paraId="7B6A6F89" w14:textId="3F481538">
      <w:pPr>
        <w:pStyle w:val="Normal"/>
        <w:ind w:left="2160"/>
        <w:rPr>
          <w:rFonts w:ascii="Arial Nova" w:hAnsi="Arial Nova" w:eastAsia="Arial Nova" w:cs="Arial Nova"/>
          <w:sz w:val="28"/>
          <w:szCs w:val="28"/>
        </w:rPr>
      </w:pPr>
    </w:p>
    <w:p w:rsidR="171A3DF4" w:rsidP="2432B545" w:rsidRDefault="171A3DF4" w14:paraId="0EAE81CA" w14:textId="768652B9">
      <w:pPr>
        <w:pStyle w:val="ListParagraph"/>
        <w:numPr>
          <w:ilvl w:val="0"/>
          <w:numId w:val="1"/>
        </w:numPr>
        <w:rPr>
          <w:rFonts w:ascii="Arial Nova" w:hAnsi="Arial Nova" w:eastAsia="Arial Nova" w:cs="Arial Nova"/>
          <w:sz w:val="24"/>
          <w:szCs w:val="24"/>
        </w:rPr>
      </w:pPr>
      <w:r w:rsidRPr="05A23F64" w:rsidR="171A3DF4">
        <w:rPr>
          <w:rFonts w:ascii="Arial Nova" w:hAnsi="Arial Nova" w:eastAsia="Arial Nova" w:cs="Arial Nova"/>
          <w:sz w:val="24"/>
          <w:szCs w:val="24"/>
        </w:rPr>
        <w:t>Introduction.</w:t>
      </w:r>
      <w:r w:rsidRPr="05A23F64" w:rsidR="7D347BA6">
        <w:rPr>
          <w:rFonts w:ascii="Arial Nova" w:hAnsi="Arial Nova" w:eastAsia="Arial Nova" w:cs="Arial Nova"/>
          <w:sz w:val="24"/>
          <w:szCs w:val="24"/>
        </w:rPr>
        <w:t>...............................................................................................................</w:t>
      </w:r>
      <w:r w:rsidRPr="05A23F64" w:rsidR="7D347BA6">
        <w:rPr>
          <w:rFonts w:ascii="Arial Nova" w:hAnsi="Arial Nova" w:eastAsia="Arial Nova" w:cs="Arial Nova"/>
          <w:sz w:val="18"/>
          <w:szCs w:val="18"/>
        </w:rPr>
        <w:t>3</w:t>
      </w:r>
    </w:p>
    <w:p w:rsidR="75D6DEA8" w:rsidP="2432B545" w:rsidRDefault="75D6DEA8" w14:paraId="05B9D4EE" w14:textId="434344B8">
      <w:pPr>
        <w:pStyle w:val="ListParagraph"/>
        <w:numPr>
          <w:ilvl w:val="0"/>
          <w:numId w:val="1"/>
        </w:numPr>
        <w:rPr>
          <w:rFonts w:ascii="Arial Nova" w:hAnsi="Arial Nova" w:eastAsia="Arial Nova" w:cs="Arial Nova"/>
          <w:sz w:val="24"/>
          <w:szCs w:val="24"/>
        </w:rPr>
      </w:pPr>
      <w:r w:rsidRPr="05A23F64" w:rsidR="75D6DEA8">
        <w:rPr>
          <w:rFonts w:ascii="Arial Nova" w:hAnsi="Arial Nova" w:eastAsia="Arial Nova" w:cs="Arial Nova"/>
          <w:sz w:val="24"/>
          <w:szCs w:val="24"/>
        </w:rPr>
        <w:t>Psychological theories of cognitive development.</w:t>
      </w:r>
      <w:r w:rsidRPr="05A23F64" w:rsidR="65D29EAB">
        <w:rPr>
          <w:rFonts w:ascii="Arial Nova" w:hAnsi="Arial Nova" w:eastAsia="Arial Nova" w:cs="Arial Nova"/>
          <w:sz w:val="24"/>
          <w:szCs w:val="24"/>
        </w:rPr>
        <w:t>...............................................</w:t>
      </w:r>
      <w:r w:rsidRPr="05A23F64" w:rsidR="65D29EAB">
        <w:rPr>
          <w:rFonts w:ascii="Arial Nova" w:hAnsi="Arial Nova" w:eastAsia="Arial Nova" w:cs="Arial Nova"/>
          <w:sz w:val="18"/>
          <w:szCs w:val="18"/>
        </w:rPr>
        <w:t>3</w:t>
      </w:r>
    </w:p>
    <w:p w:rsidR="6814CD04" w:rsidP="2432B545" w:rsidRDefault="6814CD04" w14:paraId="1F897CB8" w14:textId="30493ED9">
      <w:pPr>
        <w:pStyle w:val="ListParagraph"/>
        <w:numPr>
          <w:ilvl w:val="0"/>
          <w:numId w:val="1"/>
        </w:numPr>
        <w:rPr>
          <w:rFonts w:ascii="Arial Nova" w:hAnsi="Arial Nova" w:eastAsia="Arial Nova" w:cs="Arial Nova"/>
          <w:sz w:val="24"/>
          <w:szCs w:val="24"/>
        </w:rPr>
      </w:pPr>
      <w:r w:rsidRPr="05A23F64" w:rsidR="5E9ABA44">
        <w:rPr>
          <w:rFonts w:ascii="Arial Nova" w:hAnsi="Arial Nova" w:eastAsia="Arial Nova" w:cs="Arial Nova"/>
          <w:b w:val="0"/>
          <w:bCs w:val="0"/>
          <w:sz w:val="24"/>
          <w:szCs w:val="24"/>
        </w:rPr>
        <w:t>Behaviourism</w:t>
      </w:r>
      <w:r w:rsidRPr="05A23F64" w:rsidR="5E9ABA44">
        <w:rPr>
          <w:rFonts w:ascii="Arial Nova" w:hAnsi="Arial Nova" w:eastAsia="Arial Nova" w:cs="Arial Nova"/>
          <w:b w:val="1"/>
          <w:bCs w:val="1"/>
          <w:sz w:val="24"/>
          <w:szCs w:val="24"/>
        </w:rPr>
        <w:t xml:space="preserve"> </w:t>
      </w:r>
      <w:r w:rsidRPr="05A23F64" w:rsidR="5E9ABA44">
        <w:rPr>
          <w:rFonts w:ascii="Arial Nova" w:hAnsi="Arial Nova" w:eastAsia="Arial Nova" w:cs="Arial Nova"/>
          <w:b w:val="0"/>
          <w:bCs w:val="0"/>
          <w:sz w:val="24"/>
          <w:szCs w:val="24"/>
        </w:rPr>
        <w:t>and P</w:t>
      </w:r>
      <w:r w:rsidRPr="05A23F64" w:rsidR="6814CD04">
        <w:rPr>
          <w:rFonts w:ascii="Arial Nova" w:hAnsi="Arial Nova" w:eastAsia="Arial Nova" w:cs="Arial Nova"/>
          <w:sz w:val="24"/>
          <w:szCs w:val="24"/>
        </w:rPr>
        <w:t>sychological phenomenon.</w:t>
      </w:r>
      <w:r w:rsidRPr="05A23F64" w:rsidR="45251144">
        <w:rPr>
          <w:rFonts w:ascii="Arial Nova" w:hAnsi="Arial Nova" w:eastAsia="Arial Nova" w:cs="Arial Nova"/>
          <w:sz w:val="24"/>
          <w:szCs w:val="24"/>
        </w:rPr>
        <w:t>............................................</w:t>
      </w:r>
      <w:r w:rsidRPr="05A23F64" w:rsidR="03C9F676">
        <w:rPr>
          <w:rFonts w:ascii="Arial Nova" w:hAnsi="Arial Nova" w:eastAsia="Arial Nova" w:cs="Arial Nova"/>
          <w:sz w:val="24"/>
          <w:szCs w:val="24"/>
        </w:rPr>
        <w:t>.</w:t>
      </w:r>
      <w:r w:rsidRPr="05A23F64" w:rsidR="45251144">
        <w:rPr>
          <w:rFonts w:ascii="Arial Nova" w:hAnsi="Arial Nova" w:eastAsia="Arial Nova" w:cs="Arial Nova"/>
          <w:sz w:val="24"/>
          <w:szCs w:val="24"/>
        </w:rPr>
        <w:t>......</w:t>
      </w:r>
      <w:r w:rsidRPr="05A23F64" w:rsidR="45251144">
        <w:rPr>
          <w:rFonts w:ascii="Arial Nova" w:hAnsi="Arial Nova" w:eastAsia="Arial Nova" w:cs="Arial Nova"/>
          <w:sz w:val="18"/>
          <w:szCs w:val="18"/>
        </w:rPr>
        <w:t>5</w:t>
      </w:r>
    </w:p>
    <w:p w:rsidR="6772A8B0" w:rsidP="2432B545" w:rsidRDefault="6772A8B0" w14:paraId="7831AC0E" w14:textId="6FA93B06">
      <w:pPr>
        <w:pStyle w:val="ListParagraph"/>
        <w:numPr>
          <w:ilvl w:val="0"/>
          <w:numId w:val="1"/>
        </w:numPr>
        <w:rPr>
          <w:rFonts w:ascii="Arial Nova" w:hAnsi="Arial Nova" w:eastAsia="Arial Nova" w:cs="Arial Nova"/>
          <w:sz w:val="24"/>
          <w:szCs w:val="24"/>
        </w:rPr>
      </w:pPr>
      <w:r w:rsidRPr="05A23F64" w:rsidR="6772A8B0">
        <w:rPr>
          <w:rFonts w:ascii="Arial Nova" w:hAnsi="Arial Nova" w:eastAsia="Arial Nova" w:cs="Arial Nova"/>
          <w:sz w:val="24"/>
          <w:szCs w:val="24"/>
        </w:rPr>
        <w:t>Applying the learning.</w:t>
      </w:r>
      <w:r w:rsidRPr="05A23F64" w:rsidR="57AC62AD">
        <w:rPr>
          <w:rFonts w:ascii="Arial Nova" w:hAnsi="Arial Nova" w:eastAsia="Arial Nova" w:cs="Arial Nova"/>
          <w:sz w:val="24"/>
          <w:szCs w:val="24"/>
        </w:rPr>
        <w:t>...................................................................................</w:t>
      </w:r>
      <w:r w:rsidRPr="05A23F64" w:rsidR="5CB2249C">
        <w:rPr>
          <w:rFonts w:ascii="Arial Nova" w:hAnsi="Arial Nova" w:eastAsia="Arial Nova" w:cs="Arial Nova"/>
          <w:sz w:val="24"/>
          <w:szCs w:val="24"/>
        </w:rPr>
        <w:t>.</w:t>
      </w:r>
      <w:r w:rsidRPr="05A23F64" w:rsidR="57AC62AD">
        <w:rPr>
          <w:rFonts w:ascii="Arial Nova" w:hAnsi="Arial Nova" w:eastAsia="Arial Nova" w:cs="Arial Nova"/>
          <w:sz w:val="24"/>
          <w:szCs w:val="24"/>
        </w:rPr>
        <w:t>...........</w:t>
      </w:r>
      <w:r w:rsidRPr="05A23F64" w:rsidR="57AC62AD">
        <w:rPr>
          <w:rFonts w:ascii="Arial Nova" w:hAnsi="Arial Nova" w:eastAsia="Arial Nova" w:cs="Arial Nova"/>
          <w:sz w:val="18"/>
          <w:szCs w:val="18"/>
        </w:rPr>
        <w:t>6</w:t>
      </w:r>
    </w:p>
    <w:p w:rsidR="6772A8B0" w:rsidP="2432B545" w:rsidRDefault="6772A8B0" w14:paraId="1A743A90" w14:textId="6A2D8E34">
      <w:pPr>
        <w:pStyle w:val="ListParagraph"/>
        <w:numPr>
          <w:ilvl w:val="0"/>
          <w:numId w:val="1"/>
        </w:numPr>
        <w:rPr>
          <w:rFonts w:ascii="Arial Nova" w:hAnsi="Arial Nova" w:eastAsia="Arial Nova" w:cs="Arial Nova"/>
          <w:sz w:val="24"/>
          <w:szCs w:val="24"/>
        </w:rPr>
      </w:pPr>
      <w:r w:rsidRPr="05A23F64" w:rsidR="6772A8B0">
        <w:rPr>
          <w:rFonts w:ascii="Arial Nova" w:hAnsi="Arial Nova" w:eastAsia="Arial Nova" w:cs="Arial Nova"/>
          <w:sz w:val="24"/>
          <w:szCs w:val="24"/>
        </w:rPr>
        <w:t>Conclusion.</w:t>
      </w:r>
      <w:r w:rsidRPr="05A23F64" w:rsidR="7D636011">
        <w:rPr>
          <w:rFonts w:ascii="Arial Nova" w:hAnsi="Arial Nova" w:eastAsia="Arial Nova" w:cs="Arial Nova"/>
          <w:sz w:val="24"/>
          <w:szCs w:val="24"/>
        </w:rPr>
        <w:t>.................................................................................................</w:t>
      </w:r>
      <w:r w:rsidRPr="05A23F64" w:rsidR="2C39EB72">
        <w:rPr>
          <w:rFonts w:ascii="Arial Nova" w:hAnsi="Arial Nova" w:eastAsia="Arial Nova" w:cs="Arial Nova"/>
          <w:sz w:val="24"/>
          <w:szCs w:val="24"/>
        </w:rPr>
        <w:t>.</w:t>
      </w:r>
      <w:r w:rsidRPr="05A23F64" w:rsidR="7D636011">
        <w:rPr>
          <w:rFonts w:ascii="Arial Nova" w:hAnsi="Arial Nova" w:eastAsia="Arial Nova" w:cs="Arial Nova"/>
          <w:sz w:val="24"/>
          <w:szCs w:val="24"/>
        </w:rPr>
        <w:t>...............</w:t>
      </w:r>
      <w:r w:rsidRPr="05A23F64" w:rsidR="7D636011">
        <w:rPr>
          <w:rFonts w:ascii="Arial Nova" w:hAnsi="Arial Nova" w:eastAsia="Arial Nova" w:cs="Arial Nova"/>
          <w:sz w:val="18"/>
          <w:szCs w:val="18"/>
        </w:rPr>
        <w:t>6</w:t>
      </w:r>
    </w:p>
    <w:p w:rsidR="6772A8B0" w:rsidP="2432B545" w:rsidRDefault="6772A8B0" w14:paraId="31978689" w14:textId="32AAAE9C">
      <w:pPr>
        <w:pStyle w:val="ListParagraph"/>
        <w:numPr>
          <w:ilvl w:val="0"/>
          <w:numId w:val="1"/>
        </w:numPr>
        <w:rPr>
          <w:rFonts w:ascii="Arial Nova" w:hAnsi="Arial Nova" w:eastAsia="Arial Nova" w:cs="Arial Nova"/>
          <w:sz w:val="24"/>
          <w:szCs w:val="24"/>
        </w:rPr>
      </w:pPr>
      <w:r w:rsidRPr="05A23F64" w:rsidR="6772A8B0">
        <w:rPr>
          <w:rFonts w:ascii="Arial Nova" w:hAnsi="Arial Nova" w:eastAsia="Arial Nova" w:cs="Arial Nova"/>
          <w:sz w:val="24"/>
          <w:szCs w:val="24"/>
        </w:rPr>
        <w:t>References.</w:t>
      </w:r>
      <w:r w:rsidRPr="05A23F64" w:rsidR="31B647A6">
        <w:rPr>
          <w:rFonts w:ascii="Arial Nova" w:hAnsi="Arial Nova" w:eastAsia="Arial Nova" w:cs="Arial Nova"/>
          <w:sz w:val="24"/>
          <w:szCs w:val="24"/>
        </w:rPr>
        <w:t>.................................................................................................</w:t>
      </w:r>
      <w:r w:rsidRPr="05A23F64" w:rsidR="52543320">
        <w:rPr>
          <w:rFonts w:ascii="Arial Nova" w:hAnsi="Arial Nova" w:eastAsia="Arial Nova" w:cs="Arial Nova"/>
          <w:sz w:val="24"/>
          <w:szCs w:val="24"/>
        </w:rPr>
        <w:t>.</w:t>
      </w:r>
      <w:r w:rsidRPr="05A23F64" w:rsidR="31B647A6">
        <w:rPr>
          <w:rFonts w:ascii="Arial Nova" w:hAnsi="Arial Nova" w:eastAsia="Arial Nova" w:cs="Arial Nova"/>
          <w:sz w:val="24"/>
          <w:szCs w:val="24"/>
        </w:rPr>
        <w:t>...............</w:t>
      </w:r>
      <w:r w:rsidRPr="05A23F64" w:rsidR="31B647A6">
        <w:rPr>
          <w:rFonts w:ascii="Arial Nova" w:hAnsi="Arial Nova" w:eastAsia="Arial Nova" w:cs="Arial Nova"/>
          <w:sz w:val="18"/>
          <w:szCs w:val="18"/>
        </w:rPr>
        <w:t>7</w:t>
      </w:r>
    </w:p>
    <w:p w:rsidR="2432B545" w:rsidP="2432B545" w:rsidRDefault="2432B545" w14:paraId="233324D5" w14:textId="5307F71B">
      <w:pPr>
        <w:pStyle w:val="Normal"/>
        <w:rPr>
          <w:rFonts w:ascii="Arial Nova" w:hAnsi="Arial Nova" w:eastAsia="Arial Nova" w:cs="Arial Nova"/>
          <w:sz w:val="24"/>
          <w:szCs w:val="24"/>
        </w:rPr>
      </w:pPr>
    </w:p>
    <w:p w:rsidR="2432B545" w:rsidP="2432B545" w:rsidRDefault="2432B545" w14:paraId="38668838" w14:textId="0C4B1482">
      <w:pPr>
        <w:pStyle w:val="Normal"/>
        <w:rPr>
          <w:rFonts w:ascii="Arial Nova" w:hAnsi="Arial Nova" w:eastAsia="Arial Nova" w:cs="Arial Nova"/>
          <w:sz w:val="24"/>
          <w:szCs w:val="24"/>
        </w:rPr>
      </w:pPr>
    </w:p>
    <w:p w:rsidR="2432B545" w:rsidP="2432B545" w:rsidRDefault="2432B545" w14:paraId="3BC8FC06" w14:textId="7E3179F6">
      <w:pPr>
        <w:pStyle w:val="Normal"/>
        <w:rPr>
          <w:rFonts w:ascii="Arial Nova" w:hAnsi="Arial Nova" w:eastAsia="Arial Nova" w:cs="Arial Nova"/>
          <w:sz w:val="24"/>
          <w:szCs w:val="24"/>
        </w:rPr>
      </w:pPr>
    </w:p>
    <w:p w:rsidR="2432B545" w:rsidP="2432B545" w:rsidRDefault="2432B545" w14:paraId="076D3E88" w14:textId="4CA61946">
      <w:pPr>
        <w:pStyle w:val="Normal"/>
        <w:rPr>
          <w:rFonts w:ascii="Arial Nova" w:hAnsi="Arial Nova" w:eastAsia="Arial Nova" w:cs="Arial Nova"/>
          <w:sz w:val="24"/>
          <w:szCs w:val="24"/>
        </w:rPr>
      </w:pPr>
    </w:p>
    <w:p w:rsidR="2432B545" w:rsidP="2432B545" w:rsidRDefault="2432B545" w14:paraId="712FB030" w14:textId="7D4A68FD">
      <w:pPr>
        <w:pStyle w:val="Normal"/>
        <w:rPr>
          <w:rFonts w:ascii="Arial Nova" w:hAnsi="Arial Nova" w:eastAsia="Arial Nova" w:cs="Arial Nova"/>
          <w:sz w:val="24"/>
          <w:szCs w:val="24"/>
        </w:rPr>
      </w:pPr>
    </w:p>
    <w:p w:rsidR="2432B545" w:rsidP="2432B545" w:rsidRDefault="2432B545" w14:paraId="784B1071" w14:textId="0D9CEE3C">
      <w:pPr>
        <w:pStyle w:val="Normal"/>
        <w:rPr>
          <w:rFonts w:ascii="Arial Nova" w:hAnsi="Arial Nova" w:eastAsia="Arial Nova" w:cs="Arial Nova"/>
          <w:sz w:val="24"/>
          <w:szCs w:val="24"/>
        </w:rPr>
      </w:pPr>
    </w:p>
    <w:p w:rsidR="2432B545" w:rsidP="2432B545" w:rsidRDefault="2432B545" w14:paraId="27D69165" w14:textId="110EF603">
      <w:pPr>
        <w:pStyle w:val="Normal"/>
        <w:rPr>
          <w:rFonts w:ascii="Arial Nova" w:hAnsi="Arial Nova" w:eastAsia="Arial Nova" w:cs="Arial Nova"/>
          <w:sz w:val="24"/>
          <w:szCs w:val="24"/>
        </w:rPr>
      </w:pPr>
    </w:p>
    <w:p w:rsidR="2432B545" w:rsidP="2432B545" w:rsidRDefault="2432B545" w14:paraId="319E659E" w14:textId="5BBB8D3D">
      <w:pPr>
        <w:pStyle w:val="Normal"/>
        <w:rPr>
          <w:rFonts w:ascii="Arial Nova" w:hAnsi="Arial Nova" w:eastAsia="Arial Nova" w:cs="Arial Nova"/>
          <w:sz w:val="24"/>
          <w:szCs w:val="24"/>
        </w:rPr>
      </w:pPr>
    </w:p>
    <w:p w:rsidR="2432B545" w:rsidP="2432B545" w:rsidRDefault="2432B545" w14:paraId="7F18229E" w14:textId="63CF16FF">
      <w:pPr>
        <w:pStyle w:val="Normal"/>
        <w:rPr>
          <w:rFonts w:ascii="Arial Nova" w:hAnsi="Arial Nova" w:eastAsia="Arial Nova" w:cs="Arial Nova"/>
          <w:sz w:val="24"/>
          <w:szCs w:val="24"/>
        </w:rPr>
      </w:pPr>
    </w:p>
    <w:p w:rsidR="2432B545" w:rsidP="2432B545" w:rsidRDefault="2432B545" w14:paraId="6E59959A" w14:textId="3DBADB15">
      <w:pPr>
        <w:pStyle w:val="Normal"/>
        <w:rPr>
          <w:rFonts w:ascii="Arial Nova" w:hAnsi="Arial Nova" w:eastAsia="Arial Nova" w:cs="Arial Nova"/>
          <w:sz w:val="24"/>
          <w:szCs w:val="24"/>
        </w:rPr>
      </w:pPr>
    </w:p>
    <w:p w:rsidR="2432B545" w:rsidP="2432B545" w:rsidRDefault="2432B545" w14:paraId="69954BFC" w14:textId="2A876B13">
      <w:pPr>
        <w:pStyle w:val="Normal"/>
        <w:rPr>
          <w:rFonts w:ascii="Arial Nova" w:hAnsi="Arial Nova" w:eastAsia="Arial Nova" w:cs="Arial Nova"/>
          <w:sz w:val="24"/>
          <w:szCs w:val="24"/>
        </w:rPr>
      </w:pPr>
    </w:p>
    <w:p w:rsidR="2432B545" w:rsidP="2432B545" w:rsidRDefault="2432B545" w14:paraId="2F81D706" w14:textId="3290DA72">
      <w:pPr>
        <w:pStyle w:val="Normal"/>
        <w:rPr>
          <w:rFonts w:ascii="Arial Nova" w:hAnsi="Arial Nova" w:eastAsia="Arial Nova" w:cs="Arial Nova"/>
          <w:sz w:val="24"/>
          <w:szCs w:val="24"/>
        </w:rPr>
      </w:pPr>
    </w:p>
    <w:p w:rsidR="2432B545" w:rsidP="2432B545" w:rsidRDefault="2432B545" w14:paraId="36E08A59" w14:textId="1417A5D2">
      <w:pPr>
        <w:pStyle w:val="Normal"/>
        <w:rPr>
          <w:rFonts w:ascii="Arial Nova" w:hAnsi="Arial Nova" w:eastAsia="Arial Nova" w:cs="Arial Nova"/>
          <w:sz w:val="24"/>
          <w:szCs w:val="24"/>
        </w:rPr>
      </w:pPr>
    </w:p>
    <w:p w:rsidR="2432B545" w:rsidP="2432B545" w:rsidRDefault="2432B545" w14:paraId="2C4BB899" w14:textId="1BBE4F4A">
      <w:pPr>
        <w:pStyle w:val="Normal"/>
        <w:rPr>
          <w:rFonts w:ascii="Arial Nova" w:hAnsi="Arial Nova" w:eastAsia="Arial Nova" w:cs="Arial Nova"/>
          <w:sz w:val="24"/>
          <w:szCs w:val="24"/>
        </w:rPr>
      </w:pPr>
    </w:p>
    <w:p w:rsidR="2432B545" w:rsidP="2432B545" w:rsidRDefault="2432B545" w14:paraId="7E433DB8" w14:textId="572324F0">
      <w:pPr>
        <w:pStyle w:val="Normal"/>
        <w:rPr>
          <w:rFonts w:ascii="Arial Nova" w:hAnsi="Arial Nova" w:eastAsia="Arial Nova" w:cs="Arial Nova"/>
          <w:sz w:val="24"/>
          <w:szCs w:val="24"/>
        </w:rPr>
      </w:pPr>
    </w:p>
    <w:p w:rsidR="2432B545" w:rsidP="2432B545" w:rsidRDefault="2432B545" w14:paraId="69872949" w14:textId="0A3C6A42">
      <w:pPr>
        <w:pStyle w:val="Normal"/>
        <w:rPr>
          <w:rFonts w:ascii="Arial Nova" w:hAnsi="Arial Nova" w:eastAsia="Arial Nova" w:cs="Arial Nova"/>
          <w:sz w:val="24"/>
          <w:szCs w:val="24"/>
        </w:rPr>
      </w:pPr>
    </w:p>
    <w:p w:rsidR="2432B545" w:rsidP="2432B545" w:rsidRDefault="2432B545" w14:paraId="6365A8BA" w14:textId="7E9E0C67">
      <w:pPr>
        <w:pStyle w:val="Normal"/>
        <w:rPr>
          <w:rFonts w:ascii="Arial Nova" w:hAnsi="Arial Nova" w:eastAsia="Arial Nova" w:cs="Arial Nova"/>
          <w:sz w:val="24"/>
          <w:szCs w:val="24"/>
        </w:rPr>
      </w:pPr>
    </w:p>
    <w:p w:rsidR="2432B545" w:rsidP="2432B545" w:rsidRDefault="2432B545" w14:paraId="4EFDD7F6" w14:textId="51596526">
      <w:pPr>
        <w:pStyle w:val="Normal"/>
        <w:rPr>
          <w:rFonts w:ascii="Arial Nova" w:hAnsi="Arial Nova" w:eastAsia="Arial Nova" w:cs="Arial Nova"/>
          <w:sz w:val="24"/>
          <w:szCs w:val="24"/>
        </w:rPr>
      </w:pPr>
    </w:p>
    <w:p w:rsidR="2432B545" w:rsidP="2432B545" w:rsidRDefault="2432B545" w14:paraId="1DFCBB7C" w14:textId="4D6BD13E">
      <w:pPr>
        <w:pStyle w:val="Normal"/>
        <w:rPr>
          <w:rFonts w:ascii="Arial Nova" w:hAnsi="Arial Nova" w:eastAsia="Arial Nova" w:cs="Arial Nova"/>
          <w:sz w:val="24"/>
          <w:szCs w:val="24"/>
        </w:rPr>
      </w:pPr>
    </w:p>
    <w:p w:rsidR="2432B545" w:rsidP="2432B545" w:rsidRDefault="2432B545" w14:paraId="7F2BB7B9" w14:textId="50DF9D9A">
      <w:pPr>
        <w:pStyle w:val="Normal"/>
        <w:rPr>
          <w:rFonts w:ascii="Arial Nova" w:hAnsi="Arial Nova" w:eastAsia="Arial Nova" w:cs="Arial Nova"/>
          <w:sz w:val="24"/>
          <w:szCs w:val="24"/>
        </w:rPr>
      </w:pPr>
    </w:p>
    <w:p w:rsidR="2432B545" w:rsidP="2432B545" w:rsidRDefault="2432B545" w14:paraId="0F1BDFC8" w14:textId="6FADE746">
      <w:pPr>
        <w:pStyle w:val="Normal"/>
        <w:ind w:left="1440"/>
        <w:rPr>
          <w:rFonts w:ascii="Arial Nova" w:hAnsi="Arial Nova" w:eastAsia="Arial Nova" w:cs="Arial Nova"/>
          <w:sz w:val="28"/>
          <w:szCs w:val="28"/>
        </w:rPr>
      </w:pPr>
      <w:r w:rsidRPr="2432B545" w:rsidR="2432B545">
        <w:rPr>
          <w:rFonts w:ascii="Arial Nova" w:hAnsi="Arial Nova" w:eastAsia="Arial Nova" w:cs="Arial Nova"/>
          <w:sz w:val="28"/>
          <w:szCs w:val="28"/>
        </w:rPr>
        <w:t xml:space="preserve">1. </w:t>
      </w:r>
      <w:r w:rsidRPr="2432B545" w:rsidR="00B681BE">
        <w:rPr>
          <w:rFonts w:ascii="Arial Nova" w:hAnsi="Arial Nova" w:eastAsia="Arial Nova" w:cs="Arial Nova"/>
          <w:sz w:val="28"/>
          <w:szCs w:val="28"/>
        </w:rPr>
        <w:t>Introduction</w:t>
      </w:r>
    </w:p>
    <w:p w:rsidR="2432B545" w:rsidP="2432B545" w:rsidRDefault="2432B545" w14:paraId="612E02AC" w14:textId="63CB699C">
      <w:pPr>
        <w:pStyle w:val="Normal"/>
        <w:ind w:left="2160"/>
        <w:rPr>
          <w:rFonts w:ascii="Arial Nova" w:hAnsi="Arial Nova" w:eastAsia="Arial Nova" w:cs="Arial Nova"/>
          <w:sz w:val="28"/>
          <w:szCs w:val="28"/>
        </w:rPr>
      </w:pPr>
    </w:p>
    <w:p w:rsidR="74DB95ED" w:rsidP="05A23F64" w:rsidRDefault="74DB95ED" w14:paraId="628151AF" w14:textId="05169666">
      <w:pPr>
        <w:pStyle w:val="Normal"/>
        <w:ind w:left="0"/>
        <w:jc w:val="both"/>
        <w:rPr>
          <w:rFonts w:ascii="Arial Nova" w:hAnsi="Arial Nova" w:eastAsia="Arial Nova" w:cs="Arial Nova"/>
          <w:sz w:val="24"/>
          <w:szCs w:val="24"/>
        </w:rPr>
      </w:pPr>
      <w:r w:rsidRPr="05A23F64" w:rsidR="74DB95ED">
        <w:rPr>
          <w:rFonts w:ascii="Arial Nova" w:hAnsi="Arial Nova" w:eastAsia="Arial Nova" w:cs="Arial Nova"/>
          <w:sz w:val="24"/>
          <w:szCs w:val="24"/>
        </w:rPr>
        <w:t>This essay will focus on the psychological theory of life span, cognitive development, and the stages of cognitive development according to Jean Piaget.</w:t>
      </w:r>
      <w:r w:rsidRPr="05A23F64" w:rsidR="74DB95ED">
        <w:rPr>
          <w:rFonts w:ascii="Arial Nova" w:hAnsi="Arial Nova" w:eastAsia="Arial Nova" w:cs="Arial Nova"/>
          <w:sz w:val="24"/>
          <w:szCs w:val="24"/>
        </w:rPr>
        <w:t xml:space="preserve"> Also, it will discuss the basic concepts of </w:t>
      </w:r>
      <w:r w:rsidRPr="05A23F64" w:rsidR="74DB95ED">
        <w:rPr>
          <w:rFonts w:ascii="Arial Nova" w:hAnsi="Arial Nova" w:eastAsia="Arial Nova" w:cs="Arial Nova"/>
          <w:sz w:val="24"/>
          <w:szCs w:val="24"/>
        </w:rPr>
        <w:t>behaviourism</w:t>
      </w:r>
      <w:r w:rsidRPr="05A23F64" w:rsidR="74DB95ED">
        <w:rPr>
          <w:rFonts w:ascii="Arial Nova" w:hAnsi="Arial Nova" w:eastAsia="Arial Nova" w:cs="Arial Nova"/>
          <w:sz w:val="24"/>
          <w:szCs w:val="24"/>
        </w:rPr>
        <w:t xml:space="preserve"> and psychological phenomenon. From Diya Ganguly's lectures and other various sources, the basic and most important theories of cognitive development will be presented. Personal reflections will </w:t>
      </w:r>
      <w:r w:rsidRPr="05A23F64" w:rsidR="74DB95ED">
        <w:rPr>
          <w:rFonts w:ascii="Arial Nova" w:hAnsi="Arial Nova" w:eastAsia="Arial Nova" w:cs="Arial Nova"/>
          <w:sz w:val="24"/>
          <w:szCs w:val="24"/>
        </w:rPr>
        <w:t>accompany</w:t>
      </w:r>
      <w:r w:rsidRPr="05A23F64" w:rsidR="74DB95ED">
        <w:rPr>
          <w:rFonts w:ascii="Arial Nova" w:hAnsi="Arial Nova" w:eastAsia="Arial Nova" w:cs="Arial Nova"/>
          <w:sz w:val="24"/>
          <w:szCs w:val="24"/>
        </w:rPr>
        <w:t xml:space="preserve"> the topic. </w:t>
      </w:r>
    </w:p>
    <w:p w:rsidR="2432B545" w:rsidP="2432B545" w:rsidRDefault="2432B545" w14:paraId="3C87465D" w14:textId="4AEF2D98">
      <w:pPr>
        <w:pStyle w:val="Normal"/>
        <w:ind w:left="0"/>
        <w:rPr>
          <w:rFonts w:ascii="Arial Nova" w:hAnsi="Arial Nova" w:eastAsia="Arial Nova" w:cs="Arial Nova"/>
          <w:sz w:val="24"/>
          <w:szCs w:val="24"/>
        </w:rPr>
      </w:pPr>
    </w:p>
    <w:p w:rsidR="2432B545" w:rsidP="2432B545" w:rsidRDefault="2432B545" w14:paraId="7C876742" w14:textId="53E536DB">
      <w:pPr>
        <w:pStyle w:val="Normal"/>
        <w:ind w:left="0"/>
        <w:rPr>
          <w:rFonts w:ascii="Arial Nova" w:hAnsi="Arial Nova" w:eastAsia="Arial Nova" w:cs="Arial Nova"/>
          <w:sz w:val="24"/>
          <w:szCs w:val="24"/>
        </w:rPr>
      </w:pPr>
    </w:p>
    <w:p w:rsidR="57A598E0" w:rsidP="2432B545" w:rsidRDefault="57A598E0" w14:paraId="121C83EF" w14:textId="186E8C5D">
      <w:pPr>
        <w:pStyle w:val="Normal"/>
        <w:ind w:left="1440"/>
        <w:rPr>
          <w:rFonts w:ascii="Arial Nova" w:hAnsi="Arial Nova" w:eastAsia="Arial Nova" w:cs="Arial Nova"/>
          <w:sz w:val="28"/>
          <w:szCs w:val="28"/>
        </w:rPr>
      </w:pPr>
      <w:r w:rsidRPr="05A23F64" w:rsidR="57A598E0">
        <w:rPr>
          <w:rFonts w:ascii="Arial Nova" w:hAnsi="Arial Nova" w:eastAsia="Arial Nova" w:cs="Arial Nova"/>
          <w:sz w:val="28"/>
          <w:szCs w:val="28"/>
        </w:rPr>
        <w:t>2. Psychological theories of cognitive development</w:t>
      </w:r>
    </w:p>
    <w:p w:rsidR="05A23F64" w:rsidP="05A23F64" w:rsidRDefault="05A23F64" w14:paraId="696E74C3" w14:textId="33F7199E">
      <w:pPr>
        <w:pStyle w:val="Normal"/>
        <w:ind w:left="1440"/>
        <w:rPr>
          <w:rFonts w:ascii="Arial Nova" w:hAnsi="Arial Nova" w:eastAsia="Arial Nova" w:cs="Arial Nova"/>
          <w:sz w:val="28"/>
          <w:szCs w:val="28"/>
        </w:rPr>
      </w:pPr>
    </w:p>
    <w:p w:rsidR="4E12B641" w:rsidP="05A23F64" w:rsidRDefault="4E12B641" w14:paraId="56E0D6FE" w14:textId="45241761">
      <w:pPr>
        <w:spacing w:line="257" w:lineRule="auto"/>
        <w:jc w:val="both"/>
        <w:rPr>
          <w:rFonts w:ascii="Arial Nova" w:hAnsi="Arial Nova" w:eastAsia="Arial Nova" w:cs="Arial Nova"/>
          <w:noProof w:val="0"/>
          <w:sz w:val="24"/>
          <w:szCs w:val="24"/>
          <w:lang w:val="en-US"/>
        </w:rPr>
      </w:pPr>
      <w:r w:rsidRPr="05A23F64" w:rsidR="4E12B641">
        <w:rPr>
          <w:rFonts w:ascii="Arial Nova" w:hAnsi="Arial Nova" w:eastAsia="Arial Nova" w:cs="Arial Nova"/>
          <w:noProof w:val="0"/>
          <w:sz w:val="24"/>
          <w:szCs w:val="24"/>
          <w:lang w:val="en-US"/>
        </w:rPr>
        <w:t xml:space="preserve">Lifespan theory describes how people think and develop, and how they change throughout life, from infancy to old age. Jean Piaget is one of the cognitive development theorists who studies child development. He found children do not think and reason like adults and that we can only understand a child </w:t>
      </w:r>
      <w:r w:rsidRPr="05A23F64" w:rsidR="4E12B641">
        <w:rPr>
          <w:rFonts w:ascii="Arial Nova" w:hAnsi="Arial Nova" w:eastAsia="Arial Nova" w:cs="Arial Nova"/>
          <w:noProof w:val="0"/>
          <w:sz w:val="24"/>
          <w:szCs w:val="24"/>
          <w:lang w:val="en-US"/>
        </w:rPr>
        <w:t>in the process of its</w:t>
      </w:r>
      <w:r w:rsidRPr="05A23F64" w:rsidR="4E12B641">
        <w:rPr>
          <w:rFonts w:ascii="Arial Nova" w:hAnsi="Arial Nova" w:eastAsia="Arial Nova" w:cs="Arial Nova"/>
          <w:noProof w:val="0"/>
          <w:sz w:val="24"/>
          <w:szCs w:val="24"/>
          <w:lang w:val="en-US"/>
        </w:rPr>
        <w:t xml:space="preserve"> development. According to Jean Piaget, the driving force behind intellectual development is a person's quest to understand and make sense of his experience. The developing brain builds concepts that Jean Piaget called Schemas. To better explain how a person creates and uses his Schemas, he introduced the concepts of Assimilation and Accommodation. Assimilation is a process of incorporating </w:t>
      </w:r>
      <w:bookmarkStart w:name="_Int_Jta5CM6k" w:id="1418920147"/>
      <w:r w:rsidRPr="05A23F64" w:rsidR="4E12B641">
        <w:rPr>
          <w:rFonts w:ascii="Arial Nova" w:hAnsi="Arial Nova" w:eastAsia="Arial Nova" w:cs="Arial Nova"/>
          <w:noProof w:val="0"/>
          <w:sz w:val="24"/>
          <w:szCs w:val="24"/>
          <w:lang w:val="en-US"/>
        </w:rPr>
        <w:t>new information</w:t>
      </w:r>
      <w:bookmarkEnd w:id="1418920147"/>
      <w:r w:rsidRPr="05A23F64" w:rsidR="4E12B641">
        <w:rPr>
          <w:rFonts w:ascii="Arial Nova" w:hAnsi="Arial Nova" w:eastAsia="Arial Nova" w:cs="Arial Nova"/>
          <w:noProof w:val="0"/>
          <w:sz w:val="24"/>
          <w:szCs w:val="24"/>
          <w:lang w:val="en-US"/>
        </w:rPr>
        <w:t xml:space="preserve"> into a relevant part of the individual's already existing cognitive schemes. People can adjust their Schemas by Accommodating them to fit the new experience. A child, for example, may have a schema about the type of dog. If the child's only experience is with small dogs, he may think that all dogs are small. When the child </w:t>
      </w:r>
      <w:r w:rsidRPr="05A23F64" w:rsidR="4E12B641">
        <w:rPr>
          <w:rFonts w:ascii="Arial Nova" w:hAnsi="Arial Nova" w:eastAsia="Arial Nova" w:cs="Arial Nova"/>
          <w:noProof w:val="0"/>
          <w:sz w:val="24"/>
          <w:szCs w:val="24"/>
          <w:lang w:val="en-US"/>
        </w:rPr>
        <w:t>encounters</w:t>
      </w:r>
      <w:r w:rsidRPr="05A23F64" w:rsidR="4E12B641">
        <w:rPr>
          <w:rFonts w:ascii="Arial Nova" w:hAnsi="Arial Nova" w:eastAsia="Arial Nova" w:cs="Arial Nova"/>
          <w:noProof w:val="0"/>
          <w:sz w:val="24"/>
          <w:szCs w:val="24"/>
          <w:lang w:val="en-US"/>
        </w:rPr>
        <w:t xml:space="preserve"> a large dog, however, he will take this </w:t>
      </w:r>
      <w:bookmarkStart w:name="_Int_iuDYrsWx" w:id="646590425"/>
      <w:r w:rsidRPr="05A23F64" w:rsidR="4E12B641">
        <w:rPr>
          <w:rFonts w:ascii="Arial Nova" w:hAnsi="Arial Nova" w:eastAsia="Arial Nova" w:cs="Arial Nova"/>
          <w:noProof w:val="0"/>
          <w:sz w:val="24"/>
          <w:szCs w:val="24"/>
          <w:lang w:val="en-US"/>
        </w:rPr>
        <w:t>new information</w:t>
      </w:r>
      <w:bookmarkEnd w:id="646590425"/>
      <w:r w:rsidRPr="05A23F64" w:rsidR="4E12B641">
        <w:rPr>
          <w:rFonts w:ascii="Arial Nova" w:hAnsi="Arial Nova" w:eastAsia="Arial Nova" w:cs="Arial Nova"/>
          <w:noProof w:val="0"/>
          <w:sz w:val="24"/>
          <w:szCs w:val="24"/>
          <w:lang w:val="en-US"/>
        </w:rPr>
        <w:t xml:space="preserve"> and add it to the existing schema. In a particular situation, recognizing the dog and associating it with the dog category is called assimilation, and the process of adapting the new kind of dog to the old schema (or creating a new schema) is called accommodation. If the child meets a cat, he can add it to the dog schema until someone explains to him that dogs and cats are different. It will then adapt its schema to this </w:t>
      </w:r>
      <w:bookmarkStart w:name="_Int_YppNPKPu" w:id="988230027"/>
      <w:r w:rsidRPr="05A23F64" w:rsidR="4E12B641">
        <w:rPr>
          <w:rFonts w:ascii="Arial Nova" w:hAnsi="Arial Nova" w:eastAsia="Arial Nova" w:cs="Arial Nova"/>
          <w:noProof w:val="0"/>
          <w:sz w:val="24"/>
          <w:szCs w:val="24"/>
          <w:lang w:val="en-US"/>
        </w:rPr>
        <w:t>new information</w:t>
      </w:r>
      <w:bookmarkEnd w:id="988230027"/>
      <w:r w:rsidRPr="05A23F64" w:rsidR="4E12B641">
        <w:rPr>
          <w:rFonts w:ascii="Arial Nova" w:hAnsi="Arial Nova" w:eastAsia="Arial Nova" w:cs="Arial Nova"/>
          <w:noProof w:val="0"/>
          <w:sz w:val="24"/>
          <w:szCs w:val="24"/>
          <w:lang w:val="en-US"/>
        </w:rPr>
        <w:t xml:space="preserve">. The term accommodation refers to the process of </w:t>
      </w:r>
      <w:r w:rsidRPr="05A23F64" w:rsidR="4E12B641">
        <w:rPr>
          <w:rFonts w:ascii="Arial Nova" w:hAnsi="Arial Nova" w:eastAsia="Arial Nova" w:cs="Arial Nova"/>
          <w:noProof w:val="0"/>
          <w:sz w:val="24"/>
          <w:szCs w:val="24"/>
          <w:lang w:val="en-US"/>
        </w:rPr>
        <w:t>modifying</w:t>
      </w:r>
      <w:r w:rsidRPr="05A23F64" w:rsidR="4E12B641">
        <w:rPr>
          <w:rFonts w:ascii="Arial Nova" w:hAnsi="Arial Nova" w:eastAsia="Arial Nova" w:cs="Arial Nova"/>
          <w:noProof w:val="0"/>
          <w:sz w:val="24"/>
          <w:szCs w:val="24"/>
          <w:lang w:val="en-US"/>
        </w:rPr>
        <w:t xml:space="preserve"> existing mental models to add new experiences to old experiences.</w:t>
      </w:r>
    </w:p>
    <w:p w:rsidR="05A23F64" w:rsidP="05A23F64" w:rsidRDefault="05A23F64" w14:paraId="65FF5DF5" w14:textId="78E86E07">
      <w:pPr>
        <w:pStyle w:val="Normal"/>
        <w:spacing w:line="257" w:lineRule="auto"/>
        <w:jc w:val="both"/>
        <w:rPr>
          <w:rFonts w:ascii="Arial Nova" w:hAnsi="Arial Nova" w:eastAsia="Arial Nova" w:cs="Arial Nova"/>
          <w:noProof w:val="0"/>
          <w:sz w:val="24"/>
          <w:szCs w:val="24"/>
          <w:lang w:val="en-US"/>
        </w:rPr>
      </w:pPr>
    </w:p>
    <w:p w:rsidR="05A23F64" w:rsidP="05A23F64" w:rsidRDefault="05A23F64" w14:paraId="2B7A9C24" w14:textId="58A8D7C1">
      <w:pPr>
        <w:pStyle w:val="Normal"/>
        <w:spacing w:line="257" w:lineRule="auto"/>
        <w:jc w:val="both"/>
        <w:rPr>
          <w:rFonts w:ascii="Arial Nova" w:hAnsi="Arial Nova" w:eastAsia="Arial Nova" w:cs="Arial Nova"/>
          <w:noProof w:val="0"/>
          <w:sz w:val="24"/>
          <w:szCs w:val="24"/>
          <w:lang w:val="en-US"/>
        </w:rPr>
      </w:pPr>
    </w:p>
    <w:p w:rsidR="05A23F64" w:rsidP="05A23F64" w:rsidRDefault="05A23F64" w14:paraId="797BBC4D" w14:textId="7A6D4BFE">
      <w:pPr>
        <w:pStyle w:val="Normal"/>
        <w:spacing w:line="257" w:lineRule="auto"/>
        <w:jc w:val="both"/>
        <w:rPr>
          <w:rFonts w:ascii="Arial Nova" w:hAnsi="Arial Nova" w:eastAsia="Arial Nova" w:cs="Arial Nova"/>
          <w:noProof w:val="0"/>
          <w:sz w:val="24"/>
          <w:szCs w:val="24"/>
          <w:lang w:val="en-US"/>
        </w:rPr>
      </w:pPr>
    </w:p>
    <w:p w:rsidR="05A23F64" w:rsidP="05A23F64" w:rsidRDefault="05A23F64" w14:paraId="2899A253" w14:textId="6D61A2EF">
      <w:pPr>
        <w:pStyle w:val="Normal"/>
        <w:spacing w:line="257" w:lineRule="auto"/>
        <w:jc w:val="both"/>
        <w:rPr>
          <w:rFonts w:ascii="Arial Nova" w:hAnsi="Arial Nova" w:eastAsia="Arial Nova" w:cs="Arial Nova"/>
          <w:noProof w:val="0"/>
          <w:sz w:val="24"/>
          <w:szCs w:val="24"/>
          <w:lang w:val="en-US"/>
        </w:rPr>
      </w:pPr>
    </w:p>
    <w:p w:rsidR="31430CCB" w:rsidP="05A23F64" w:rsidRDefault="31430CCB" w14:paraId="76DC1A43" w14:textId="1F69B176">
      <w:pPr>
        <w:pStyle w:val="NoSpacing"/>
        <w:jc w:val="both"/>
        <w:rPr>
          <w:rFonts w:ascii="Arial Nova" w:hAnsi="Arial Nova" w:eastAsia="Arial Nova" w:cs="Arial Nova"/>
          <w:noProof w:val="0"/>
          <w:sz w:val="24"/>
          <w:szCs w:val="24"/>
          <w:lang w:val="en-US"/>
        </w:rPr>
      </w:pPr>
      <w:r w:rsidRPr="05A23F64" w:rsidR="31430CCB">
        <w:rPr>
          <w:rFonts w:ascii="Arial Nova" w:hAnsi="Arial Nova" w:eastAsia="Arial Nova" w:cs="Arial Nova"/>
          <w:noProof w:val="0"/>
          <w:sz w:val="24"/>
          <w:szCs w:val="24"/>
          <w:lang w:val="en-US"/>
        </w:rPr>
        <w:t>Piaget created a theory of cognitive development that was divided into four stages.</w:t>
      </w:r>
      <w:r w:rsidRPr="05A23F64" w:rsidR="0FA0A15B">
        <w:rPr>
          <w:rFonts w:ascii="Arial Nova" w:hAnsi="Arial Nova" w:eastAsia="Arial Nova" w:cs="Arial Nova"/>
          <w:noProof w:val="0"/>
          <w:sz w:val="24"/>
          <w:szCs w:val="24"/>
          <w:lang w:val="en-US"/>
        </w:rPr>
        <w:t xml:space="preserve"> The alternation of stages takes place in a certain sequence and each stage has certain characteristics: sensorimotor, preoperational, </w:t>
      </w:r>
      <w:r w:rsidRPr="05A23F64" w:rsidR="68D9C203">
        <w:rPr>
          <w:rFonts w:ascii="Arial Nova" w:hAnsi="Arial Nova" w:eastAsia="Arial Nova" w:cs="Arial Nova"/>
          <w:noProof w:val="0"/>
          <w:sz w:val="24"/>
          <w:szCs w:val="24"/>
          <w:lang w:val="en-US"/>
        </w:rPr>
        <w:t>concrete</w:t>
      </w:r>
      <w:r w:rsidRPr="05A23F64" w:rsidR="0FA0A15B">
        <w:rPr>
          <w:rFonts w:ascii="Arial Nova" w:hAnsi="Arial Nova" w:eastAsia="Arial Nova" w:cs="Arial Nova"/>
          <w:noProof w:val="0"/>
          <w:sz w:val="24"/>
          <w:szCs w:val="24"/>
          <w:lang w:val="en-US"/>
        </w:rPr>
        <w:t xml:space="preserve"> operational and formal operational.</w:t>
      </w:r>
    </w:p>
    <w:p w:rsidR="2225095E" w:rsidP="05A23F64" w:rsidRDefault="2225095E" w14:paraId="66FED009" w14:textId="2496F7A4">
      <w:pPr>
        <w:pStyle w:val="NoSpacing"/>
        <w:jc w:val="both"/>
        <w:rPr>
          <w:rFonts w:ascii="Arial Nova" w:hAnsi="Arial Nova" w:eastAsia="Arial Nova" w:cs="Arial Nova"/>
          <w:noProof w:val="0"/>
          <w:sz w:val="24"/>
          <w:szCs w:val="24"/>
          <w:lang w:val="en-US"/>
        </w:rPr>
      </w:pPr>
      <w:r w:rsidRPr="05A23F64" w:rsidR="2225095E">
        <w:rPr>
          <w:rFonts w:ascii="Arial Nova" w:hAnsi="Arial Nova" w:eastAsia="Arial Nova" w:cs="Arial Nova"/>
          <w:noProof w:val="0"/>
          <w:sz w:val="24"/>
          <w:szCs w:val="24"/>
          <w:lang w:val="en-US"/>
        </w:rPr>
        <w:t xml:space="preserve">The </w:t>
      </w:r>
      <w:r w:rsidRPr="05A23F64" w:rsidR="6FAAEC53">
        <w:rPr>
          <w:rFonts w:ascii="Arial Nova" w:hAnsi="Arial Nova" w:eastAsia="Arial Nova" w:cs="Arial Nova"/>
          <w:noProof w:val="0"/>
          <w:sz w:val="24"/>
          <w:szCs w:val="24"/>
          <w:lang w:val="en-US"/>
        </w:rPr>
        <w:t>S</w:t>
      </w:r>
      <w:r w:rsidRPr="05A23F64" w:rsidR="2225095E">
        <w:rPr>
          <w:rFonts w:ascii="Arial Nova" w:hAnsi="Arial Nova" w:eastAsia="Arial Nova" w:cs="Arial Nova"/>
          <w:noProof w:val="0"/>
          <w:sz w:val="24"/>
          <w:szCs w:val="24"/>
          <w:lang w:val="en-US"/>
        </w:rPr>
        <w:t xml:space="preserve">ensorimotor </w:t>
      </w:r>
      <w:r w:rsidRPr="05A23F64" w:rsidR="07C79225">
        <w:rPr>
          <w:rFonts w:ascii="Arial Nova" w:hAnsi="Arial Nova" w:eastAsia="Arial Nova" w:cs="Arial Nova"/>
          <w:noProof w:val="0"/>
          <w:sz w:val="24"/>
          <w:szCs w:val="24"/>
          <w:lang w:val="en-US"/>
        </w:rPr>
        <w:t>S</w:t>
      </w:r>
      <w:r w:rsidRPr="05A23F64" w:rsidR="2225095E">
        <w:rPr>
          <w:rFonts w:ascii="Arial Nova" w:hAnsi="Arial Nova" w:eastAsia="Arial Nova" w:cs="Arial Nova"/>
          <w:noProof w:val="0"/>
          <w:sz w:val="24"/>
          <w:szCs w:val="24"/>
          <w:lang w:val="en-US"/>
        </w:rPr>
        <w:t xml:space="preserve">tage describes the development of young children from birth to about </w:t>
      </w:r>
      <w:r w:rsidRPr="05A23F64" w:rsidR="68E1FAFB">
        <w:rPr>
          <w:rFonts w:ascii="Arial Nova" w:hAnsi="Arial Nova" w:eastAsia="Arial Nova" w:cs="Arial Nova"/>
          <w:noProof w:val="0"/>
          <w:sz w:val="24"/>
          <w:szCs w:val="24"/>
          <w:lang w:val="en-US"/>
        </w:rPr>
        <w:t>two</w:t>
      </w:r>
      <w:r w:rsidRPr="05A23F64" w:rsidR="2225095E">
        <w:rPr>
          <w:rFonts w:ascii="Arial Nova" w:hAnsi="Arial Nova" w:eastAsia="Arial Nova" w:cs="Arial Nova"/>
          <w:noProof w:val="0"/>
          <w:sz w:val="24"/>
          <w:szCs w:val="24"/>
          <w:lang w:val="en-US"/>
        </w:rPr>
        <w:t xml:space="preserve"> years of age. This stage of development is characterized by how the child makes sense of the world, integrating sensory experience with physical activity. This is the period when the child improves innate reflexes. Initially, the child's primary form of communication will be mostly using smiles and crying. Also, the child begins to build schemes, trying to repeat an action - sucking or hitting his toy, throwing, or moving things. At about </w:t>
      </w:r>
      <w:r w:rsidRPr="05A23F64" w:rsidR="21A47BEB">
        <w:rPr>
          <w:rFonts w:ascii="Arial Nova" w:hAnsi="Arial Nova" w:eastAsia="Arial Nova" w:cs="Arial Nova"/>
          <w:noProof w:val="0"/>
          <w:sz w:val="24"/>
          <w:szCs w:val="24"/>
          <w:lang w:val="en-US"/>
        </w:rPr>
        <w:t>eight</w:t>
      </w:r>
      <w:r w:rsidRPr="05A23F64" w:rsidR="2225095E">
        <w:rPr>
          <w:rFonts w:ascii="Arial Nova" w:hAnsi="Arial Nova" w:eastAsia="Arial Nova" w:cs="Arial Nova"/>
          <w:noProof w:val="0"/>
          <w:sz w:val="24"/>
          <w:szCs w:val="24"/>
          <w:lang w:val="en-US"/>
        </w:rPr>
        <w:t xml:space="preserve"> months, the baby will understand the permanence of objects and that they will still exist even if they cannot see </w:t>
      </w:r>
      <w:r w:rsidRPr="05A23F64" w:rsidR="2225095E">
        <w:rPr>
          <w:rFonts w:ascii="Arial Nova" w:hAnsi="Arial Nova" w:eastAsia="Arial Nova" w:cs="Arial Nova"/>
          <w:noProof w:val="0"/>
          <w:sz w:val="24"/>
          <w:szCs w:val="24"/>
          <w:lang w:val="en-US"/>
        </w:rPr>
        <w:t>them and</w:t>
      </w:r>
      <w:r w:rsidRPr="05A23F64" w:rsidR="2225095E">
        <w:rPr>
          <w:rFonts w:ascii="Arial Nova" w:hAnsi="Arial Nova" w:eastAsia="Arial Nova" w:cs="Arial Nova"/>
          <w:noProof w:val="0"/>
          <w:sz w:val="24"/>
          <w:szCs w:val="24"/>
          <w:lang w:val="en-US"/>
        </w:rPr>
        <w:t xml:space="preserve"> will look for them when they disappear. Towards the end of this stage, they begin to use language as they realize words can be used to describe both things and emotions.</w:t>
      </w:r>
    </w:p>
    <w:p w:rsidR="37DB0723" w:rsidP="05A23F64" w:rsidRDefault="37DB0723" w14:paraId="10A23EF4" w14:textId="0E0BDC55">
      <w:pPr>
        <w:pStyle w:val="NoSpacing"/>
        <w:jc w:val="both"/>
        <w:rPr>
          <w:rFonts w:ascii="Arial Nova" w:hAnsi="Arial Nova" w:eastAsia="Arial Nova" w:cs="Arial Nova"/>
          <w:sz w:val="24"/>
          <w:szCs w:val="24"/>
        </w:rPr>
      </w:pPr>
      <w:r w:rsidRPr="05A23F64" w:rsidR="37DB0723">
        <w:rPr>
          <w:rFonts w:ascii="Arial Nova" w:hAnsi="Arial Nova" w:eastAsia="Arial Nova" w:cs="Arial Nova"/>
          <w:sz w:val="24"/>
          <w:szCs w:val="24"/>
        </w:rPr>
        <w:t xml:space="preserve">The Preoperational Stage is from </w:t>
      </w:r>
      <w:r w:rsidRPr="05A23F64" w:rsidR="1C80F081">
        <w:rPr>
          <w:rFonts w:ascii="Arial Nova" w:hAnsi="Arial Nova" w:eastAsia="Arial Nova" w:cs="Arial Nova"/>
          <w:sz w:val="24"/>
          <w:szCs w:val="24"/>
        </w:rPr>
        <w:t>two</w:t>
      </w:r>
      <w:r w:rsidRPr="05A23F64" w:rsidR="37DB0723">
        <w:rPr>
          <w:rFonts w:ascii="Arial Nova" w:hAnsi="Arial Nova" w:eastAsia="Arial Nova" w:cs="Arial Nova"/>
          <w:sz w:val="24"/>
          <w:szCs w:val="24"/>
        </w:rPr>
        <w:t xml:space="preserve"> to </w:t>
      </w:r>
      <w:r w:rsidRPr="05A23F64" w:rsidR="3BEB72EE">
        <w:rPr>
          <w:rFonts w:ascii="Arial Nova" w:hAnsi="Arial Nova" w:eastAsia="Arial Nova" w:cs="Arial Nova"/>
          <w:sz w:val="24"/>
          <w:szCs w:val="24"/>
        </w:rPr>
        <w:t>seven</w:t>
      </w:r>
      <w:r w:rsidRPr="05A23F64" w:rsidR="37DB0723">
        <w:rPr>
          <w:rFonts w:ascii="Arial Nova" w:hAnsi="Arial Nova" w:eastAsia="Arial Nova" w:cs="Arial Nova"/>
          <w:sz w:val="24"/>
          <w:szCs w:val="24"/>
        </w:rPr>
        <w:t xml:space="preserve"> years of age. Children of this age have serious difficulties in seeing the world from a point of view other than their own (egocentrism). They think that the sun shines for them, that it follows them to cheer them, and that the sun sets because they go to bed, and the sun also is free to retire to rest. They understand the world as they see it through their own eyes and do not realize that others see things differently and have other thoughts and ideas. For example, if you put the same amount of water in a narrow glass and in a wide glass, children will think that there is more water in the narrow glass. If you put their food on a large plate, they will think the food is small because it looks that way compared to the plate. So, you can easily trick them into eating more. This is because they do not yet understand concepts such as quantity and size. Around the age of 5, children can already judge quantities and sizes much better and make these mistakes less often.</w:t>
      </w:r>
    </w:p>
    <w:p w:rsidR="1FBA8B2C" w:rsidP="05A23F64" w:rsidRDefault="1FBA8B2C" w14:paraId="360187FF" w14:textId="006F52CD">
      <w:pPr>
        <w:pStyle w:val="NoSpacing"/>
        <w:jc w:val="both"/>
        <w:rPr>
          <w:rFonts w:ascii="Arial Nova" w:hAnsi="Arial Nova" w:eastAsia="Arial Nova" w:cs="Arial Nova"/>
          <w:sz w:val="24"/>
          <w:szCs w:val="24"/>
        </w:rPr>
      </w:pPr>
      <w:r w:rsidRPr="05A23F64" w:rsidR="1FBA8B2C">
        <w:rPr>
          <w:rFonts w:ascii="Arial Nova" w:hAnsi="Arial Nova" w:eastAsia="Arial Nova" w:cs="Arial Nova"/>
          <w:sz w:val="24"/>
          <w:szCs w:val="24"/>
        </w:rPr>
        <w:t xml:space="preserve">The Concrete Operational Stage from </w:t>
      </w:r>
      <w:r w:rsidRPr="05A23F64" w:rsidR="096E39C2">
        <w:rPr>
          <w:rFonts w:ascii="Arial Nova" w:hAnsi="Arial Nova" w:eastAsia="Arial Nova" w:cs="Arial Nova"/>
          <w:sz w:val="24"/>
          <w:szCs w:val="24"/>
        </w:rPr>
        <w:t>seven</w:t>
      </w:r>
      <w:r w:rsidRPr="05A23F64" w:rsidR="1FBA8B2C">
        <w:rPr>
          <w:rFonts w:ascii="Arial Nova" w:hAnsi="Arial Nova" w:eastAsia="Arial Nova" w:cs="Arial Nova"/>
          <w:sz w:val="24"/>
          <w:szCs w:val="24"/>
        </w:rPr>
        <w:t xml:space="preserve"> to </w:t>
      </w:r>
      <w:r w:rsidRPr="05A23F64" w:rsidR="2C977BF2">
        <w:rPr>
          <w:rFonts w:ascii="Arial Nova" w:hAnsi="Arial Nova" w:eastAsia="Arial Nova" w:cs="Arial Nova"/>
          <w:sz w:val="24"/>
          <w:szCs w:val="24"/>
        </w:rPr>
        <w:t>eleven</w:t>
      </w:r>
      <w:r w:rsidRPr="05A23F64" w:rsidR="1FBA8B2C">
        <w:rPr>
          <w:rFonts w:ascii="Arial Nova" w:hAnsi="Arial Nova" w:eastAsia="Arial Nova" w:cs="Arial Nova"/>
          <w:sz w:val="24"/>
          <w:szCs w:val="24"/>
        </w:rPr>
        <w:t xml:space="preserve"> years old is characterized by the understanding of reversibility. For example, at this age, children understand that their dog is a Labrador, a Labrador is a type of dog, and a dog is a type of animal. That is, they can understand the </w:t>
      </w:r>
      <w:bookmarkStart w:name="_Int_ulLQgxEE" w:id="654744397"/>
      <w:r w:rsidRPr="05A23F64" w:rsidR="1FBA8B2C">
        <w:rPr>
          <w:rFonts w:ascii="Arial Nova" w:hAnsi="Arial Nova" w:eastAsia="Arial Nova" w:cs="Arial Nova"/>
          <w:sz w:val="24"/>
          <w:szCs w:val="24"/>
        </w:rPr>
        <w:t>different categories</w:t>
      </w:r>
      <w:bookmarkEnd w:id="654744397"/>
      <w:r w:rsidRPr="05A23F64" w:rsidR="1FBA8B2C">
        <w:rPr>
          <w:rFonts w:ascii="Arial Nova" w:hAnsi="Arial Nova" w:eastAsia="Arial Nova" w:cs="Arial Nova"/>
          <w:sz w:val="24"/>
          <w:szCs w:val="24"/>
        </w:rPr>
        <w:t xml:space="preserve"> of an object without confusing them. Also, at this stage of Piaget's theory, children are not so </w:t>
      </w:r>
      <w:r w:rsidRPr="05A23F64" w:rsidR="595E9896">
        <w:rPr>
          <w:rFonts w:ascii="Arial Nova" w:hAnsi="Arial Nova" w:eastAsia="Arial Nova" w:cs="Arial Nova"/>
          <w:sz w:val="24"/>
          <w:szCs w:val="24"/>
        </w:rPr>
        <w:t>self-centred</w:t>
      </w:r>
      <w:r w:rsidRPr="05A23F64" w:rsidR="1FBA8B2C">
        <w:rPr>
          <w:rFonts w:ascii="Arial Nova" w:hAnsi="Arial Nova" w:eastAsia="Arial Nova" w:cs="Arial Nova"/>
          <w:sz w:val="24"/>
          <w:szCs w:val="24"/>
        </w:rPr>
        <w:t xml:space="preserve"> and begin to think logically, although their logic may have certain limitations.</w:t>
      </w:r>
    </w:p>
    <w:p w:rsidR="67B710BA" w:rsidP="05A23F64" w:rsidRDefault="67B710BA" w14:paraId="00C873E3" w14:textId="72090507">
      <w:pPr>
        <w:pStyle w:val="NoSpacing"/>
        <w:jc w:val="both"/>
        <w:rPr>
          <w:rFonts w:ascii="Arial Nova" w:hAnsi="Arial Nova" w:eastAsia="Arial Nova" w:cs="Arial Nova"/>
          <w:sz w:val="24"/>
          <w:szCs w:val="24"/>
        </w:rPr>
      </w:pPr>
      <w:r w:rsidRPr="05A23F64" w:rsidR="67B710BA">
        <w:rPr>
          <w:rFonts w:ascii="Arial Nova" w:hAnsi="Arial Nova" w:eastAsia="Arial Nova" w:cs="Arial Nova"/>
          <w:sz w:val="24"/>
          <w:szCs w:val="24"/>
        </w:rPr>
        <w:t xml:space="preserve">The Formal Operational Stage. This period begins after about age twelve and is the last of Piaget's theory. It is characterized by the emergence of abstract thinking, planning and deductive thinking. Children manage to create hypotheses and predict what the possible consequences of an action will be without having to perform it. </w:t>
      </w:r>
    </w:p>
    <w:p w:rsidR="3A8BEF21" w:rsidP="05A23F64" w:rsidRDefault="3A8BEF21" w14:paraId="1274A6CD" w14:textId="02036624">
      <w:pPr>
        <w:pStyle w:val="NoSpacing"/>
        <w:jc w:val="both"/>
        <w:rPr>
          <w:rFonts w:ascii="Arial Nova" w:hAnsi="Arial Nova" w:eastAsia="Arial Nova" w:cs="Arial Nova"/>
          <w:sz w:val="24"/>
          <w:szCs w:val="24"/>
        </w:rPr>
      </w:pPr>
      <w:r w:rsidRPr="05A23F64" w:rsidR="3A8BEF21">
        <w:rPr>
          <w:rFonts w:ascii="Arial Nova" w:hAnsi="Arial Nova" w:eastAsia="Arial Nova" w:cs="Arial Nova"/>
          <w:sz w:val="24"/>
          <w:szCs w:val="24"/>
        </w:rPr>
        <w:t>From Piaget's theory, we learned how children develop and learn, what stage they are at depending on their age and how we can best support and help them in their development.</w:t>
      </w:r>
    </w:p>
    <w:p w:rsidR="05A23F64" w:rsidP="05A23F64" w:rsidRDefault="05A23F64" w14:paraId="38932FC2" w14:textId="4762DFC7">
      <w:pPr>
        <w:pStyle w:val="NoSpacing"/>
        <w:jc w:val="both"/>
        <w:rPr>
          <w:rFonts w:ascii="Arial Nova" w:hAnsi="Arial Nova" w:eastAsia="Arial Nova" w:cs="Arial Nova"/>
          <w:sz w:val="24"/>
          <w:szCs w:val="24"/>
        </w:rPr>
      </w:pPr>
    </w:p>
    <w:p w:rsidR="05A23F64" w:rsidP="05A23F64" w:rsidRDefault="05A23F64" w14:paraId="4D7C9854" w14:textId="2C1D42B2">
      <w:pPr>
        <w:pStyle w:val="NoSpacing"/>
        <w:jc w:val="both"/>
        <w:rPr>
          <w:rFonts w:ascii="Arial Nova" w:hAnsi="Arial Nova" w:eastAsia="Arial Nova" w:cs="Arial Nova"/>
          <w:sz w:val="24"/>
          <w:szCs w:val="24"/>
        </w:rPr>
      </w:pPr>
    </w:p>
    <w:p w:rsidR="05A23F64" w:rsidP="05A23F64" w:rsidRDefault="05A23F64" w14:paraId="72182229" w14:textId="17E1C3BE">
      <w:pPr>
        <w:pStyle w:val="NoSpacing"/>
        <w:jc w:val="both"/>
        <w:rPr>
          <w:rFonts w:ascii="Arial Nova" w:hAnsi="Arial Nova" w:eastAsia="Arial Nova" w:cs="Arial Nova"/>
          <w:sz w:val="24"/>
          <w:szCs w:val="24"/>
        </w:rPr>
      </w:pPr>
    </w:p>
    <w:p w:rsidR="05A23F64" w:rsidP="05A23F64" w:rsidRDefault="05A23F64" w14:paraId="12A22A66" w14:textId="22E2CB6C">
      <w:pPr>
        <w:pStyle w:val="NoSpacing"/>
        <w:jc w:val="both"/>
        <w:rPr>
          <w:rFonts w:ascii="Arial Nova" w:hAnsi="Arial Nova" w:eastAsia="Arial Nova" w:cs="Arial Nova"/>
          <w:sz w:val="24"/>
          <w:szCs w:val="24"/>
        </w:rPr>
      </w:pPr>
    </w:p>
    <w:p w:rsidR="05A23F64" w:rsidP="05A23F64" w:rsidRDefault="05A23F64" w14:paraId="18165D8F" w14:textId="537F5234">
      <w:pPr>
        <w:pStyle w:val="NoSpacing"/>
        <w:jc w:val="both"/>
        <w:rPr>
          <w:rFonts w:ascii="Arial Nova" w:hAnsi="Arial Nova" w:eastAsia="Arial Nova" w:cs="Arial Nova"/>
          <w:sz w:val="24"/>
          <w:szCs w:val="24"/>
        </w:rPr>
      </w:pPr>
    </w:p>
    <w:p w:rsidR="05A23F64" w:rsidP="05A23F64" w:rsidRDefault="05A23F64" w14:paraId="50B81C28" w14:textId="4A288302">
      <w:pPr>
        <w:pStyle w:val="NoSpacing"/>
        <w:jc w:val="both"/>
        <w:rPr>
          <w:rFonts w:ascii="Arial Nova" w:hAnsi="Arial Nova" w:eastAsia="Arial Nova" w:cs="Arial Nova"/>
          <w:sz w:val="24"/>
          <w:szCs w:val="24"/>
        </w:rPr>
      </w:pPr>
    </w:p>
    <w:p w:rsidR="05A23F64" w:rsidP="05A23F64" w:rsidRDefault="05A23F64" w14:paraId="3F0C19AF" w14:textId="7D732335">
      <w:pPr>
        <w:pStyle w:val="NoSpacing"/>
        <w:jc w:val="both"/>
        <w:rPr>
          <w:rFonts w:ascii="Arial Nova" w:hAnsi="Arial Nova" w:eastAsia="Arial Nova" w:cs="Arial Nova"/>
          <w:sz w:val="24"/>
          <w:szCs w:val="24"/>
        </w:rPr>
      </w:pPr>
    </w:p>
    <w:p w:rsidR="05A23F64" w:rsidP="05A23F64" w:rsidRDefault="05A23F64" w14:paraId="5A8C955A" w14:textId="6CE52A3D">
      <w:pPr>
        <w:pStyle w:val="NoSpacing"/>
        <w:jc w:val="both"/>
        <w:rPr>
          <w:rFonts w:ascii="Arial Nova" w:hAnsi="Arial Nova" w:eastAsia="Arial Nova" w:cs="Arial Nova"/>
          <w:sz w:val="24"/>
          <w:szCs w:val="24"/>
        </w:rPr>
      </w:pPr>
    </w:p>
    <w:p w:rsidR="05A23F64" w:rsidP="05A23F64" w:rsidRDefault="05A23F64" w14:paraId="2C828CD4" w14:textId="0E3BF4F1">
      <w:pPr>
        <w:pStyle w:val="NoSpacing"/>
        <w:jc w:val="both"/>
        <w:rPr>
          <w:rFonts w:ascii="Arial Nova" w:hAnsi="Arial Nova" w:eastAsia="Arial Nova" w:cs="Arial Nova"/>
          <w:sz w:val="24"/>
          <w:szCs w:val="24"/>
        </w:rPr>
      </w:pPr>
    </w:p>
    <w:p w:rsidR="3A8BEF21" w:rsidP="05A23F64" w:rsidRDefault="3A8BEF21" w14:paraId="0568F04C" w14:textId="5724CD3F">
      <w:pPr>
        <w:pStyle w:val="NoSpacing"/>
        <w:ind w:left="1440"/>
        <w:jc w:val="both"/>
        <w:rPr>
          <w:rFonts w:ascii="Arial Nova" w:hAnsi="Arial Nova" w:eastAsia="Arial Nova" w:cs="Arial Nova"/>
          <w:sz w:val="28"/>
          <w:szCs w:val="28"/>
        </w:rPr>
      </w:pPr>
      <w:r w:rsidRPr="05A23F64" w:rsidR="3A8BEF21">
        <w:rPr>
          <w:rFonts w:ascii="Arial Nova" w:hAnsi="Arial Nova" w:eastAsia="Arial Nova" w:cs="Arial Nova"/>
          <w:sz w:val="28"/>
          <w:szCs w:val="28"/>
        </w:rPr>
        <w:t xml:space="preserve">3. </w:t>
      </w:r>
      <w:r w:rsidRPr="05A23F64" w:rsidR="654144AA">
        <w:rPr>
          <w:rFonts w:ascii="Arial Nova" w:hAnsi="Arial Nova" w:eastAsia="Arial Nova" w:cs="Arial Nova"/>
          <w:b w:val="0"/>
          <w:bCs w:val="0"/>
          <w:sz w:val="28"/>
          <w:szCs w:val="28"/>
        </w:rPr>
        <w:t>Behaviourism</w:t>
      </w:r>
      <w:r w:rsidRPr="05A23F64" w:rsidR="654144AA">
        <w:rPr>
          <w:rFonts w:ascii="Arial Nova" w:hAnsi="Arial Nova" w:eastAsia="Arial Nova" w:cs="Arial Nova"/>
          <w:sz w:val="28"/>
          <w:szCs w:val="28"/>
        </w:rPr>
        <w:t xml:space="preserve"> and </w:t>
      </w:r>
      <w:r w:rsidRPr="05A23F64" w:rsidR="3A8BEF21">
        <w:rPr>
          <w:rFonts w:ascii="Arial Nova" w:hAnsi="Arial Nova" w:eastAsia="Arial Nova" w:cs="Arial Nova"/>
          <w:sz w:val="28"/>
          <w:szCs w:val="28"/>
        </w:rPr>
        <w:t>Psychological phenomenon</w:t>
      </w:r>
    </w:p>
    <w:p w:rsidR="2432B545" w:rsidP="2432B545" w:rsidRDefault="2432B545" w14:paraId="603B046B" w14:textId="385A5052">
      <w:pPr>
        <w:pStyle w:val="Normal"/>
        <w:ind w:left="1440"/>
        <w:rPr>
          <w:rFonts w:ascii="Arial Nova" w:hAnsi="Arial Nova" w:eastAsia="Arial Nova" w:cs="Arial Nova"/>
          <w:sz w:val="28"/>
          <w:szCs w:val="28"/>
        </w:rPr>
      </w:pPr>
    </w:p>
    <w:p w:rsidR="05A23F64" w:rsidP="05A23F64" w:rsidRDefault="05A23F64" w14:paraId="0A01C0A0" w14:textId="21D4328F">
      <w:pPr>
        <w:pStyle w:val="Normal"/>
        <w:ind w:left="1440"/>
        <w:rPr>
          <w:rFonts w:ascii="Arial Nova" w:hAnsi="Arial Nova" w:eastAsia="Arial Nova" w:cs="Arial Nova"/>
          <w:sz w:val="28"/>
          <w:szCs w:val="28"/>
        </w:rPr>
      </w:pPr>
    </w:p>
    <w:p w:rsidR="5142E9B6" w:rsidP="05A23F64" w:rsidRDefault="5142E9B6" w14:paraId="2A4EEFB3" w14:textId="0A312D7A">
      <w:pPr>
        <w:pStyle w:val="NoSpacing"/>
        <w:jc w:val="both"/>
        <w:rPr>
          <w:rFonts w:ascii="Arial Nova" w:hAnsi="Arial Nova" w:eastAsia="Arial Nova" w:cs="Arial Nova"/>
          <w:sz w:val="24"/>
          <w:szCs w:val="24"/>
        </w:rPr>
      </w:pPr>
      <w:r w:rsidRPr="05A23F64" w:rsidR="5142E9B6">
        <w:rPr>
          <w:rFonts w:ascii="Arial Nova" w:hAnsi="Arial Nova" w:eastAsia="Arial Nova" w:cs="Arial Nova"/>
          <w:sz w:val="24"/>
          <w:szCs w:val="24"/>
        </w:rPr>
        <w:t xml:space="preserve">Behavioural understanding is based on the idea that a child's development is the result of </w:t>
      </w:r>
      <w:r w:rsidRPr="05A23F64" w:rsidR="5142E9B6">
        <w:rPr>
          <w:rFonts w:ascii="Arial Nova" w:hAnsi="Arial Nova" w:eastAsia="Arial Nova" w:cs="Arial Nova"/>
          <w:sz w:val="24"/>
          <w:szCs w:val="24"/>
        </w:rPr>
        <w:t>observing</w:t>
      </w:r>
      <w:r w:rsidRPr="05A23F64" w:rsidR="5142E9B6">
        <w:rPr>
          <w:rFonts w:ascii="Arial Nova" w:hAnsi="Arial Nova" w:eastAsia="Arial Nova" w:cs="Arial Nova"/>
          <w:sz w:val="24"/>
          <w:szCs w:val="24"/>
        </w:rPr>
        <w:t xml:space="preserve"> the environment. </w:t>
      </w:r>
      <w:r w:rsidRPr="05A23F64" w:rsidR="5142E9B6">
        <w:rPr>
          <w:rFonts w:ascii="Arial Nova" w:hAnsi="Arial Nova" w:eastAsia="Arial Nova" w:cs="Arial Nova"/>
          <w:sz w:val="24"/>
          <w:szCs w:val="24"/>
        </w:rPr>
        <w:t>Behavioural</w:t>
      </w:r>
      <w:r w:rsidRPr="05A23F64" w:rsidR="5142E9B6">
        <w:rPr>
          <w:rFonts w:ascii="Arial Nova" w:hAnsi="Arial Nova" w:eastAsia="Arial Nova" w:cs="Arial Nova"/>
          <w:sz w:val="24"/>
          <w:szCs w:val="24"/>
        </w:rPr>
        <w:t xml:space="preserve"> analysis itself points to the external environment as the cause of the child's development, and everything that can be </w:t>
      </w:r>
      <w:r w:rsidRPr="05A23F64" w:rsidR="5142E9B6">
        <w:rPr>
          <w:rFonts w:ascii="Arial Nova" w:hAnsi="Arial Nova" w:eastAsia="Arial Nova" w:cs="Arial Nova"/>
          <w:sz w:val="24"/>
          <w:szCs w:val="24"/>
        </w:rPr>
        <w:t>labelled</w:t>
      </w:r>
      <w:r w:rsidRPr="05A23F64" w:rsidR="5142E9B6">
        <w:rPr>
          <w:rFonts w:ascii="Arial Nova" w:hAnsi="Arial Nova" w:eastAsia="Arial Nova" w:cs="Arial Nova"/>
          <w:sz w:val="24"/>
          <w:szCs w:val="24"/>
        </w:rPr>
        <w:t xml:space="preserve"> as thoughts and feelings - invisible, is not denied, but </w:t>
      </w:r>
      <w:r w:rsidRPr="05A23F64" w:rsidR="5142E9B6">
        <w:rPr>
          <w:rFonts w:ascii="Arial Nova" w:hAnsi="Arial Nova" w:eastAsia="Arial Nova" w:cs="Arial Nova"/>
          <w:sz w:val="24"/>
          <w:szCs w:val="24"/>
        </w:rPr>
        <w:t>remains</w:t>
      </w:r>
      <w:r w:rsidRPr="05A23F64" w:rsidR="5142E9B6">
        <w:rPr>
          <w:rFonts w:ascii="Arial Nova" w:hAnsi="Arial Nova" w:eastAsia="Arial Nova" w:cs="Arial Nova"/>
          <w:sz w:val="24"/>
          <w:szCs w:val="24"/>
        </w:rPr>
        <w:t xml:space="preserve"> outside the scope of analysis.</w:t>
      </w:r>
    </w:p>
    <w:p w:rsidR="4B43E699" w:rsidP="05A23F64" w:rsidRDefault="4B43E699" w14:paraId="11B0C24E" w14:textId="7BC5EB99">
      <w:pPr>
        <w:pStyle w:val="NoSpacing"/>
        <w:jc w:val="both"/>
      </w:pPr>
      <w:r w:rsidRPr="05A23F64" w:rsidR="4B43E699">
        <w:rPr>
          <w:rFonts w:ascii="Arial Nova" w:hAnsi="Arial Nova" w:eastAsia="Arial Nova" w:cs="Arial Nova"/>
          <w:sz w:val="24"/>
          <w:szCs w:val="24"/>
        </w:rPr>
        <w:t xml:space="preserve">Bandura's most famous study that explains this theory is with the Bobo doll. In this experiment, children are shown a film of a woman hitting a Bobo doll. After the movie, the children were left to play. There was a Bobo doll left in the playroom, which the children, following the example of the woman from the movie, began to hit. The findings of the study confirm that the children changed their behaviour after observation. The purpose of the experiment was to show that certain behaviours were learned by children through imitation of adult actions. This experiment proves that much of our </w:t>
      </w:r>
      <w:r w:rsidRPr="05A23F64" w:rsidR="4B43E699">
        <w:rPr>
          <w:rFonts w:ascii="Arial Nova" w:hAnsi="Arial Nova" w:eastAsia="Arial Nova" w:cs="Arial Nova"/>
          <w:sz w:val="24"/>
          <w:szCs w:val="24"/>
        </w:rPr>
        <w:t>behaviour</w:t>
      </w:r>
      <w:r w:rsidRPr="05A23F64" w:rsidR="4B43E699">
        <w:rPr>
          <w:rFonts w:ascii="Arial Nova" w:hAnsi="Arial Nova" w:eastAsia="Arial Nova" w:cs="Arial Nova"/>
          <w:sz w:val="24"/>
          <w:szCs w:val="24"/>
        </w:rPr>
        <w:t xml:space="preserve"> is based on social learning. From the moment we are born, we begin to </w:t>
      </w:r>
      <w:r w:rsidRPr="05A23F64" w:rsidR="4B43E699">
        <w:rPr>
          <w:rFonts w:ascii="Arial Nova" w:hAnsi="Arial Nova" w:eastAsia="Arial Nova" w:cs="Arial Nova"/>
          <w:sz w:val="24"/>
          <w:szCs w:val="24"/>
        </w:rPr>
        <w:t>observe</w:t>
      </w:r>
      <w:r w:rsidRPr="05A23F64" w:rsidR="4B43E699">
        <w:rPr>
          <w:rFonts w:ascii="Arial Nova" w:hAnsi="Arial Nova" w:eastAsia="Arial Nova" w:cs="Arial Nova"/>
          <w:sz w:val="24"/>
          <w:szCs w:val="24"/>
        </w:rPr>
        <w:t xml:space="preserve"> how adults behave and imitate their </w:t>
      </w:r>
      <w:r w:rsidRPr="05A23F64" w:rsidR="4B43E699">
        <w:rPr>
          <w:rFonts w:ascii="Arial Nova" w:hAnsi="Arial Nova" w:eastAsia="Arial Nova" w:cs="Arial Nova"/>
          <w:sz w:val="24"/>
          <w:szCs w:val="24"/>
        </w:rPr>
        <w:t>behaviour</w:t>
      </w:r>
      <w:r w:rsidRPr="05A23F64" w:rsidR="4B43E699">
        <w:rPr>
          <w:rFonts w:ascii="Arial Nova" w:hAnsi="Arial Nova" w:eastAsia="Arial Nova" w:cs="Arial Nova"/>
          <w:sz w:val="24"/>
          <w:szCs w:val="24"/>
        </w:rPr>
        <w:t>.</w:t>
      </w:r>
    </w:p>
    <w:p w:rsidR="4B43E699" w:rsidP="05A23F64" w:rsidRDefault="4B43E699" w14:paraId="7B865160" w14:textId="58B87147">
      <w:pPr>
        <w:pStyle w:val="NoSpacing"/>
        <w:jc w:val="both"/>
      </w:pPr>
      <w:r w:rsidRPr="05A23F64" w:rsidR="4B43E699">
        <w:rPr>
          <w:rFonts w:ascii="Arial Nova" w:hAnsi="Arial Nova" w:eastAsia="Arial Nova" w:cs="Arial Nova"/>
          <w:sz w:val="24"/>
          <w:szCs w:val="24"/>
        </w:rPr>
        <w:t xml:space="preserve">What we learned from Bandura's experiment is that much of our behaviour is based on observation and imitation. From the moment we are born, we begin to </w:t>
      </w:r>
      <w:r w:rsidRPr="05A23F64" w:rsidR="4B43E699">
        <w:rPr>
          <w:rFonts w:ascii="Arial Nova" w:hAnsi="Arial Nova" w:eastAsia="Arial Nova" w:cs="Arial Nova"/>
          <w:sz w:val="24"/>
          <w:szCs w:val="24"/>
        </w:rPr>
        <w:t>observe</w:t>
      </w:r>
      <w:r w:rsidRPr="05A23F64" w:rsidR="4B43E699">
        <w:rPr>
          <w:rFonts w:ascii="Arial Nova" w:hAnsi="Arial Nova" w:eastAsia="Arial Nova" w:cs="Arial Nova"/>
          <w:sz w:val="24"/>
          <w:szCs w:val="24"/>
        </w:rPr>
        <w:t xml:space="preserve"> how adults behave and imitate their behaviour. Children are inquisitive and willingly try to imitate adults, so it is important that their environment be positive and harmonious. </w:t>
      </w:r>
    </w:p>
    <w:p w:rsidR="1828B285" w:rsidP="05A23F64" w:rsidRDefault="1828B285" w14:paraId="79929731" w14:textId="2D478CB6">
      <w:pPr>
        <w:pStyle w:val="NoSpacing"/>
        <w:jc w:val="both"/>
        <w:rPr>
          <w:rFonts w:ascii="Arial Nova" w:hAnsi="Arial Nova" w:eastAsia="Arial Nova" w:cs="Arial Nova"/>
          <w:sz w:val="24"/>
          <w:szCs w:val="24"/>
        </w:rPr>
      </w:pPr>
      <w:r w:rsidRPr="05A23F64" w:rsidR="1828B285">
        <w:rPr>
          <w:rFonts w:ascii="Arial Nova" w:hAnsi="Arial Nova" w:eastAsia="Arial Nova" w:cs="Arial Nova"/>
          <w:sz w:val="24"/>
          <w:szCs w:val="24"/>
        </w:rPr>
        <w:t xml:space="preserve">In psychology classes, we also discussed Psychological Phenomena. They are manifestations of human </w:t>
      </w:r>
      <w:r w:rsidRPr="05A23F64" w:rsidR="1828B285">
        <w:rPr>
          <w:rFonts w:ascii="Arial Nova" w:hAnsi="Arial Nova" w:eastAsia="Arial Nova" w:cs="Arial Nova"/>
          <w:sz w:val="24"/>
          <w:szCs w:val="24"/>
        </w:rPr>
        <w:t>behaviour</w:t>
      </w:r>
      <w:r w:rsidRPr="05A23F64" w:rsidR="1828B285">
        <w:rPr>
          <w:rFonts w:ascii="Arial Nova" w:hAnsi="Arial Nova" w:eastAsia="Arial Nova" w:cs="Arial Nova"/>
          <w:sz w:val="24"/>
          <w:szCs w:val="24"/>
        </w:rPr>
        <w:t xml:space="preserve"> and reactions. The most famous psychological phenomenon is </w:t>
      </w:r>
      <w:r w:rsidRPr="05A23F64" w:rsidR="1828B285">
        <w:rPr>
          <w:rFonts w:ascii="Arial Nova" w:hAnsi="Arial Nova" w:eastAsia="Arial Nova" w:cs="Arial Nova"/>
          <w:sz w:val="24"/>
          <w:szCs w:val="24"/>
        </w:rPr>
        <w:t>Deja</w:t>
      </w:r>
      <w:r w:rsidRPr="05A23F64" w:rsidR="1828B285">
        <w:rPr>
          <w:rFonts w:ascii="Arial Nova" w:hAnsi="Arial Nova" w:eastAsia="Arial Nova" w:cs="Arial Nova"/>
          <w:sz w:val="24"/>
          <w:szCs w:val="24"/>
        </w:rPr>
        <w:t xml:space="preserve"> vu. It is a sudden and strong feeling that makes us think that the event we are currently experiencing has already been experienced. Of course, we are certain that we have not experienced the same event and cannot accordingly restore it to our memory. Another example is cognitive dissonance. For example, someone who thinks that smoking poses a serious health risk, but still smokes.</w:t>
      </w:r>
    </w:p>
    <w:p w:rsidR="05A23F64" w:rsidP="05A23F64" w:rsidRDefault="05A23F64" w14:paraId="72876E2A" w14:textId="744ADC1A">
      <w:pPr>
        <w:pStyle w:val="NoSpacing"/>
        <w:jc w:val="both"/>
        <w:rPr>
          <w:rFonts w:ascii="Arial Nova" w:hAnsi="Arial Nova" w:eastAsia="Arial Nova" w:cs="Arial Nova"/>
          <w:sz w:val="24"/>
          <w:szCs w:val="24"/>
        </w:rPr>
      </w:pPr>
    </w:p>
    <w:p w:rsidR="05A23F64" w:rsidP="05A23F64" w:rsidRDefault="05A23F64" w14:paraId="4419BE46" w14:textId="750B7E04">
      <w:pPr>
        <w:pStyle w:val="NoSpacing"/>
        <w:jc w:val="both"/>
        <w:rPr>
          <w:rFonts w:ascii="Arial Nova" w:hAnsi="Arial Nova" w:eastAsia="Arial Nova" w:cs="Arial Nova"/>
          <w:sz w:val="24"/>
          <w:szCs w:val="24"/>
        </w:rPr>
      </w:pPr>
    </w:p>
    <w:p w:rsidR="05A23F64" w:rsidP="05A23F64" w:rsidRDefault="05A23F64" w14:paraId="6DCABC6A" w14:textId="519E3853">
      <w:pPr>
        <w:pStyle w:val="NoSpacing"/>
        <w:jc w:val="both"/>
        <w:rPr>
          <w:rFonts w:ascii="Arial Nova" w:hAnsi="Arial Nova" w:eastAsia="Arial Nova" w:cs="Arial Nova"/>
          <w:sz w:val="24"/>
          <w:szCs w:val="24"/>
        </w:rPr>
      </w:pPr>
    </w:p>
    <w:p w:rsidR="05A23F64" w:rsidP="05A23F64" w:rsidRDefault="05A23F64" w14:paraId="3F444D9D" w14:textId="28CA06FE">
      <w:pPr>
        <w:pStyle w:val="NoSpacing"/>
        <w:jc w:val="both"/>
        <w:rPr>
          <w:rFonts w:ascii="Arial Nova" w:hAnsi="Arial Nova" w:eastAsia="Arial Nova" w:cs="Arial Nova"/>
          <w:sz w:val="24"/>
          <w:szCs w:val="24"/>
        </w:rPr>
      </w:pPr>
    </w:p>
    <w:p w:rsidR="05A23F64" w:rsidP="05A23F64" w:rsidRDefault="05A23F64" w14:paraId="3B853417" w14:textId="269D2F4D">
      <w:pPr>
        <w:pStyle w:val="NoSpacing"/>
        <w:jc w:val="both"/>
        <w:rPr>
          <w:rFonts w:ascii="Arial Nova" w:hAnsi="Arial Nova" w:eastAsia="Arial Nova" w:cs="Arial Nova"/>
          <w:sz w:val="24"/>
          <w:szCs w:val="24"/>
        </w:rPr>
      </w:pPr>
    </w:p>
    <w:p w:rsidR="05A23F64" w:rsidP="05A23F64" w:rsidRDefault="05A23F64" w14:paraId="1A6E815B" w14:textId="659BD47E">
      <w:pPr>
        <w:pStyle w:val="NoSpacing"/>
        <w:jc w:val="both"/>
        <w:rPr>
          <w:rFonts w:ascii="Arial Nova" w:hAnsi="Arial Nova" w:eastAsia="Arial Nova" w:cs="Arial Nova"/>
          <w:sz w:val="24"/>
          <w:szCs w:val="24"/>
        </w:rPr>
      </w:pPr>
    </w:p>
    <w:p w:rsidR="05A23F64" w:rsidP="05A23F64" w:rsidRDefault="05A23F64" w14:paraId="0BF4D038" w14:textId="4DB80788">
      <w:pPr>
        <w:pStyle w:val="NoSpacing"/>
        <w:jc w:val="both"/>
        <w:rPr>
          <w:rFonts w:ascii="Arial Nova" w:hAnsi="Arial Nova" w:eastAsia="Arial Nova" w:cs="Arial Nova"/>
          <w:sz w:val="24"/>
          <w:szCs w:val="24"/>
        </w:rPr>
      </w:pPr>
    </w:p>
    <w:p w:rsidR="05A23F64" w:rsidP="05A23F64" w:rsidRDefault="05A23F64" w14:paraId="54D28914" w14:textId="56AB755A">
      <w:pPr>
        <w:pStyle w:val="NoSpacing"/>
        <w:jc w:val="both"/>
        <w:rPr>
          <w:rFonts w:ascii="Arial Nova" w:hAnsi="Arial Nova" w:eastAsia="Arial Nova" w:cs="Arial Nova"/>
          <w:sz w:val="24"/>
          <w:szCs w:val="24"/>
        </w:rPr>
      </w:pPr>
    </w:p>
    <w:p w:rsidR="05A23F64" w:rsidP="05A23F64" w:rsidRDefault="05A23F64" w14:paraId="456FEB52" w14:textId="353E5BA4">
      <w:pPr>
        <w:pStyle w:val="NoSpacing"/>
        <w:jc w:val="both"/>
        <w:rPr>
          <w:rFonts w:ascii="Arial Nova" w:hAnsi="Arial Nova" w:eastAsia="Arial Nova" w:cs="Arial Nova"/>
          <w:sz w:val="24"/>
          <w:szCs w:val="24"/>
        </w:rPr>
      </w:pPr>
    </w:p>
    <w:p w:rsidR="05A23F64" w:rsidP="05A23F64" w:rsidRDefault="05A23F64" w14:paraId="5096DF8B" w14:textId="113C4CCE">
      <w:pPr>
        <w:pStyle w:val="NoSpacing"/>
        <w:jc w:val="both"/>
        <w:rPr>
          <w:rFonts w:ascii="Arial Nova" w:hAnsi="Arial Nova" w:eastAsia="Arial Nova" w:cs="Arial Nova"/>
          <w:sz w:val="24"/>
          <w:szCs w:val="24"/>
        </w:rPr>
      </w:pPr>
    </w:p>
    <w:p w:rsidR="05A23F64" w:rsidP="05A23F64" w:rsidRDefault="05A23F64" w14:paraId="0F7A4FC9" w14:textId="30BFA97C">
      <w:pPr>
        <w:pStyle w:val="NoSpacing"/>
        <w:jc w:val="both"/>
        <w:rPr>
          <w:rFonts w:ascii="Arial Nova" w:hAnsi="Arial Nova" w:eastAsia="Arial Nova" w:cs="Arial Nova"/>
          <w:sz w:val="24"/>
          <w:szCs w:val="24"/>
        </w:rPr>
      </w:pPr>
    </w:p>
    <w:p w:rsidR="05A23F64" w:rsidP="05A23F64" w:rsidRDefault="05A23F64" w14:paraId="660E0D12" w14:textId="45ED3771">
      <w:pPr>
        <w:pStyle w:val="NoSpacing"/>
        <w:jc w:val="both"/>
        <w:rPr>
          <w:rFonts w:ascii="Arial Nova" w:hAnsi="Arial Nova" w:eastAsia="Arial Nova" w:cs="Arial Nova"/>
          <w:sz w:val="24"/>
          <w:szCs w:val="24"/>
        </w:rPr>
      </w:pPr>
    </w:p>
    <w:p w:rsidR="05A23F64" w:rsidP="05A23F64" w:rsidRDefault="05A23F64" w14:paraId="507DF323" w14:textId="267788F7">
      <w:pPr>
        <w:pStyle w:val="NoSpacing"/>
        <w:jc w:val="both"/>
        <w:rPr>
          <w:rFonts w:ascii="Arial Nova" w:hAnsi="Arial Nova" w:eastAsia="Arial Nova" w:cs="Arial Nova"/>
          <w:sz w:val="24"/>
          <w:szCs w:val="24"/>
        </w:rPr>
      </w:pPr>
    </w:p>
    <w:p w:rsidR="05A23F64" w:rsidP="05A23F64" w:rsidRDefault="05A23F64" w14:paraId="7BA5F89C" w14:textId="33FB13FC">
      <w:pPr>
        <w:pStyle w:val="NoSpacing"/>
        <w:jc w:val="both"/>
        <w:rPr>
          <w:rFonts w:ascii="Arial Nova" w:hAnsi="Arial Nova" w:eastAsia="Arial Nova" w:cs="Arial Nova"/>
          <w:sz w:val="24"/>
          <w:szCs w:val="24"/>
        </w:rPr>
      </w:pPr>
    </w:p>
    <w:p w:rsidR="05A23F64" w:rsidP="05A23F64" w:rsidRDefault="05A23F64" w14:paraId="1281CBA9" w14:textId="68D546FC">
      <w:pPr>
        <w:pStyle w:val="NoSpacing"/>
        <w:jc w:val="both"/>
        <w:rPr>
          <w:rFonts w:ascii="Arial Nova" w:hAnsi="Arial Nova" w:eastAsia="Arial Nova" w:cs="Arial Nova"/>
          <w:sz w:val="24"/>
          <w:szCs w:val="24"/>
        </w:rPr>
      </w:pPr>
    </w:p>
    <w:p w:rsidR="05A23F64" w:rsidP="05A23F64" w:rsidRDefault="05A23F64" w14:paraId="5458ACCA" w14:textId="4060A311">
      <w:pPr>
        <w:pStyle w:val="NoSpacing"/>
        <w:jc w:val="both"/>
        <w:rPr>
          <w:rFonts w:ascii="Arial Nova" w:hAnsi="Arial Nova" w:eastAsia="Arial Nova" w:cs="Arial Nova"/>
          <w:sz w:val="24"/>
          <w:szCs w:val="24"/>
        </w:rPr>
      </w:pPr>
    </w:p>
    <w:p w:rsidR="05A23F64" w:rsidP="05A23F64" w:rsidRDefault="05A23F64" w14:paraId="10B40639" w14:textId="4B9349C0">
      <w:pPr>
        <w:pStyle w:val="NoSpacing"/>
        <w:jc w:val="both"/>
        <w:rPr>
          <w:rFonts w:ascii="Arial Nova" w:hAnsi="Arial Nova" w:eastAsia="Arial Nova" w:cs="Arial Nova"/>
          <w:sz w:val="24"/>
          <w:szCs w:val="24"/>
        </w:rPr>
      </w:pPr>
    </w:p>
    <w:p w:rsidR="52D2DDD4" w:rsidP="05A23F64" w:rsidRDefault="52D2DDD4" w14:paraId="1614D437" w14:textId="025B91A6">
      <w:pPr>
        <w:pStyle w:val="NoSpacing"/>
        <w:ind w:left="1440"/>
        <w:jc w:val="both"/>
        <w:rPr>
          <w:rFonts w:ascii="Arial Nova" w:hAnsi="Arial Nova" w:eastAsia="Arial Nova" w:cs="Arial Nova"/>
          <w:sz w:val="24"/>
          <w:szCs w:val="24"/>
        </w:rPr>
      </w:pPr>
      <w:r w:rsidRPr="05A23F64" w:rsidR="52D2DDD4">
        <w:rPr>
          <w:rFonts w:ascii="Arial Nova" w:hAnsi="Arial Nova" w:eastAsia="Arial Nova" w:cs="Arial Nova"/>
          <w:sz w:val="28"/>
          <w:szCs w:val="28"/>
        </w:rPr>
        <w:t>3. Applying the learning</w:t>
      </w:r>
    </w:p>
    <w:p w:rsidR="05A23F64" w:rsidP="05A23F64" w:rsidRDefault="05A23F64" w14:paraId="65A14527" w14:textId="5CE3FCF2">
      <w:pPr>
        <w:pStyle w:val="NoSpacing"/>
        <w:jc w:val="both"/>
        <w:rPr>
          <w:rFonts w:ascii="Arial Nova" w:hAnsi="Arial Nova" w:eastAsia="Arial Nova" w:cs="Arial Nova"/>
          <w:sz w:val="24"/>
          <w:szCs w:val="24"/>
        </w:rPr>
      </w:pPr>
    </w:p>
    <w:p w:rsidR="05A23F64" w:rsidP="05A23F64" w:rsidRDefault="05A23F64" w14:paraId="24428095" w14:textId="124DDDFC">
      <w:pPr>
        <w:pStyle w:val="NoSpacing"/>
        <w:jc w:val="both"/>
        <w:rPr>
          <w:rFonts w:ascii="Arial Nova" w:hAnsi="Arial Nova" w:eastAsia="Arial Nova" w:cs="Arial Nova"/>
          <w:sz w:val="24"/>
          <w:szCs w:val="24"/>
        </w:rPr>
      </w:pPr>
    </w:p>
    <w:p w:rsidR="05A23F64" w:rsidP="05A23F64" w:rsidRDefault="05A23F64" w14:paraId="32D85F13" w14:textId="591661CE">
      <w:pPr>
        <w:pStyle w:val="NoSpacing"/>
        <w:jc w:val="both"/>
        <w:rPr>
          <w:rFonts w:ascii="Arial Nova" w:hAnsi="Arial Nova" w:eastAsia="Arial Nova" w:cs="Arial Nova"/>
          <w:sz w:val="24"/>
          <w:szCs w:val="24"/>
        </w:rPr>
      </w:pPr>
    </w:p>
    <w:p w:rsidR="05A23F64" w:rsidP="05A23F64" w:rsidRDefault="05A23F64" w14:paraId="2E46B44F" w14:textId="162C80A9">
      <w:pPr>
        <w:pStyle w:val="NoSpacing"/>
        <w:jc w:val="both"/>
        <w:rPr>
          <w:rFonts w:ascii="Arial Nova" w:hAnsi="Arial Nova" w:eastAsia="Arial Nova" w:cs="Arial Nova"/>
          <w:sz w:val="24"/>
          <w:szCs w:val="24"/>
        </w:rPr>
      </w:pPr>
    </w:p>
    <w:p w:rsidR="05A23F64" w:rsidP="05A23F64" w:rsidRDefault="05A23F64" w14:paraId="5F7B87DA" w14:textId="5A6DBF15">
      <w:pPr>
        <w:pStyle w:val="NoSpacing"/>
        <w:jc w:val="both"/>
        <w:rPr>
          <w:rFonts w:ascii="Arial Nova" w:hAnsi="Arial Nova" w:eastAsia="Arial Nova" w:cs="Arial Nova"/>
          <w:sz w:val="24"/>
          <w:szCs w:val="24"/>
        </w:rPr>
      </w:pPr>
    </w:p>
    <w:p w:rsidR="52D2DDD4" w:rsidP="05A23F64" w:rsidRDefault="52D2DDD4" w14:paraId="14446553" w14:textId="4B68DB42">
      <w:pPr>
        <w:pStyle w:val="NoSpacing"/>
        <w:jc w:val="both"/>
        <w:rPr>
          <w:rFonts w:ascii="Arial Nova" w:hAnsi="Arial Nova" w:eastAsia="Arial Nova" w:cs="Arial Nova"/>
          <w:sz w:val="24"/>
          <w:szCs w:val="24"/>
        </w:rPr>
      </w:pPr>
      <w:r w:rsidRPr="05A23F64" w:rsidR="52D2DDD4">
        <w:rPr>
          <w:rFonts w:ascii="Arial Nova" w:hAnsi="Arial Nova" w:eastAsia="Arial Nova" w:cs="Arial Nova"/>
          <w:sz w:val="24"/>
          <w:szCs w:val="24"/>
        </w:rPr>
        <w:t>Piaget's theory can find a place in schools. Based on the developmental stages, teachers can assess where their students are within the age-appropriate stage and help them develop and practice specific skills. This will support their development to move to the next stage. Also, teachers can apply Piaget's concepts of assimilation and accommodation when teaching new material and help students learn to build on their own knowledge.</w:t>
      </w:r>
    </w:p>
    <w:p w:rsidR="05A23F64" w:rsidP="05A23F64" w:rsidRDefault="05A23F64" w14:paraId="230887A8" w14:textId="2050B324">
      <w:pPr>
        <w:pStyle w:val="NoSpacing"/>
        <w:jc w:val="both"/>
        <w:rPr>
          <w:rFonts w:ascii="Arial Nova" w:hAnsi="Arial Nova" w:eastAsia="Arial Nova" w:cs="Arial Nova"/>
          <w:sz w:val="24"/>
          <w:szCs w:val="24"/>
        </w:rPr>
      </w:pPr>
    </w:p>
    <w:p w:rsidR="05A23F64" w:rsidP="05A23F64" w:rsidRDefault="05A23F64" w14:paraId="677654B0" w14:textId="1D633A0F">
      <w:pPr>
        <w:pStyle w:val="NoSpacing"/>
        <w:jc w:val="both"/>
        <w:rPr>
          <w:rFonts w:ascii="Arial Nova" w:hAnsi="Arial Nova" w:eastAsia="Arial Nova" w:cs="Arial Nova"/>
          <w:sz w:val="24"/>
          <w:szCs w:val="24"/>
        </w:rPr>
      </w:pPr>
    </w:p>
    <w:p w:rsidR="05A23F64" w:rsidP="05A23F64" w:rsidRDefault="05A23F64" w14:paraId="5A23D02F" w14:textId="6CF2D9A2">
      <w:pPr>
        <w:pStyle w:val="NoSpacing"/>
        <w:jc w:val="both"/>
        <w:rPr>
          <w:rFonts w:ascii="Arial Nova" w:hAnsi="Arial Nova" w:eastAsia="Arial Nova" w:cs="Arial Nova"/>
          <w:sz w:val="24"/>
          <w:szCs w:val="24"/>
        </w:rPr>
      </w:pPr>
    </w:p>
    <w:p w:rsidR="05A23F64" w:rsidP="05A23F64" w:rsidRDefault="05A23F64" w14:paraId="07C09410" w14:textId="459B0530">
      <w:pPr>
        <w:pStyle w:val="NoSpacing"/>
        <w:jc w:val="both"/>
        <w:rPr>
          <w:rFonts w:ascii="Arial Nova" w:hAnsi="Arial Nova" w:eastAsia="Arial Nova" w:cs="Arial Nova"/>
          <w:sz w:val="24"/>
          <w:szCs w:val="24"/>
        </w:rPr>
      </w:pPr>
    </w:p>
    <w:p w:rsidR="05A23F64" w:rsidP="05A23F64" w:rsidRDefault="05A23F64" w14:paraId="4E6DF222" w14:textId="4A5AF828">
      <w:pPr>
        <w:pStyle w:val="NoSpacing"/>
        <w:jc w:val="both"/>
        <w:rPr>
          <w:rFonts w:ascii="Arial Nova" w:hAnsi="Arial Nova" w:eastAsia="Arial Nova" w:cs="Arial Nova"/>
          <w:sz w:val="24"/>
          <w:szCs w:val="24"/>
        </w:rPr>
      </w:pPr>
    </w:p>
    <w:p w:rsidR="3CA114DC" w:rsidP="05A23F64" w:rsidRDefault="3CA114DC" w14:paraId="2E03B630" w14:textId="47C96662">
      <w:pPr>
        <w:pStyle w:val="NoSpacing"/>
        <w:ind w:left="1440"/>
        <w:jc w:val="both"/>
        <w:rPr>
          <w:rFonts w:ascii="Arial Nova" w:hAnsi="Arial Nova" w:eastAsia="Arial Nova" w:cs="Arial Nova"/>
          <w:sz w:val="24"/>
          <w:szCs w:val="24"/>
        </w:rPr>
      </w:pPr>
      <w:r w:rsidRPr="05A23F64" w:rsidR="3CA114DC">
        <w:rPr>
          <w:rFonts w:ascii="Arial Nova" w:hAnsi="Arial Nova" w:eastAsia="Arial Nova" w:cs="Arial Nova"/>
          <w:sz w:val="28"/>
          <w:szCs w:val="28"/>
        </w:rPr>
        <w:t>5. Conclusion</w:t>
      </w:r>
    </w:p>
    <w:p w:rsidR="05A23F64" w:rsidP="05A23F64" w:rsidRDefault="05A23F64" w14:paraId="0866B53A" w14:textId="29AF9B4D">
      <w:pPr>
        <w:pStyle w:val="NoSpacing"/>
        <w:ind w:left="1440"/>
        <w:jc w:val="both"/>
        <w:rPr>
          <w:rFonts w:ascii="Arial Nova" w:hAnsi="Arial Nova" w:eastAsia="Arial Nova" w:cs="Arial Nova"/>
          <w:sz w:val="28"/>
          <w:szCs w:val="28"/>
        </w:rPr>
      </w:pPr>
    </w:p>
    <w:p w:rsidR="05A23F64" w:rsidP="05A23F64" w:rsidRDefault="05A23F64" w14:paraId="1606749E" w14:textId="7C8BB5BB">
      <w:pPr>
        <w:pStyle w:val="NoSpacing"/>
        <w:ind w:left="1440"/>
        <w:jc w:val="both"/>
        <w:rPr>
          <w:rFonts w:ascii="Arial Nova" w:hAnsi="Arial Nova" w:eastAsia="Arial Nova" w:cs="Arial Nova"/>
          <w:sz w:val="28"/>
          <w:szCs w:val="28"/>
        </w:rPr>
      </w:pPr>
    </w:p>
    <w:p w:rsidR="05A23F64" w:rsidP="05A23F64" w:rsidRDefault="05A23F64" w14:paraId="62CF0F5F" w14:textId="0C3D3435">
      <w:pPr>
        <w:pStyle w:val="NoSpacing"/>
        <w:ind w:left="1440"/>
        <w:jc w:val="both"/>
        <w:rPr>
          <w:rFonts w:ascii="Arial Nova" w:hAnsi="Arial Nova" w:eastAsia="Arial Nova" w:cs="Arial Nova"/>
          <w:sz w:val="28"/>
          <w:szCs w:val="28"/>
        </w:rPr>
      </w:pPr>
    </w:p>
    <w:p w:rsidR="05A23F64" w:rsidP="05A23F64" w:rsidRDefault="05A23F64" w14:paraId="752B77E2" w14:textId="2BA32A64">
      <w:pPr>
        <w:pStyle w:val="NoSpacing"/>
        <w:ind w:left="1440"/>
        <w:jc w:val="both"/>
        <w:rPr>
          <w:rFonts w:ascii="Arial Nova" w:hAnsi="Arial Nova" w:eastAsia="Arial Nova" w:cs="Arial Nova"/>
          <w:sz w:val="28"/>
          <w:szCs w:val="28"/>
        </w:rPr>
      </w:pPr>
    </w:p>
    <w:p w:rsidR="1F3C3B77" w:rsidP="05A23F64" w:rsidRDefault="1F3C3B77" w14:paraId="457C38A5" w14:textId="30815132">
      <w:pPr>
        <w:pStyle w:val="NoSpacing"/>
        <w:ind w:left="0"/>
        <w:jc w:val="both"/>
        <w:rPr>
          <w:rFonts w:ascii="Arial Nova" w:hAnsi="Arial Nova" w:eastAsia="Arial Nova" w:cs="Arial Nova"/>
          <w:sz w:val="24"/>
          <w:szCs w:val="24"/>
        </w:rPr>
      </w:pPr>
      <w:r w:rsidRPr="05A23F64" w:rsidR="1F3C3B77">
        <w:rPr>
          <w:rFonts w:ascii="Arial Nova" w:hAnsi="Arial Nova" w:eastAsia="Arial Nova" w:cs="Arial Nova"/>
          <w:sz w:val="24"/>
          <w:szCs w:val="24"/>
        </w:rPr>
        <w:t xml:space="preserve">A summary of what was learned in the module is that as parents we pay the most attention to the physical stages of a child's development. We excitedly await the first tooth, crawling and when the child will walk. These are the visible manifestations of growth, but the mental aspects, though invisible, are just as important. As Piaget says, fostering a child's cognitive development is essential for their thought processes, memory, problem solving, and decision-making well into adulthood. From Bandura, we learned how the social environment also has </w:t>
      </w:r>
      <w:r w:rsidRPr="05A23F64" w:rsidR="42B74B30">
        <w:rPr>
          <w:rFonts w:ascii="Arial Nova" w:hAnsi="Arial Nova" w:eastAsia="Arial Nova" w:cs="Arial Nova"/>
          <w:sz w:val="24"/>
          <w:szCs w:val="24"/>
        </w:rPr>
        <w:t>an enormous impact</w:t>
      </w:r>
      <w:r w:rsidRPr="05A23F64" w:rsidR="1F3C3B77">
        <w:rPr>
          <w:rFonts w:ascii="Arial Nova" w:hAnsi="Arial Nova" w:eastAsia="Arial Nova" w:cs="Arial Nova"/>
          <w:sz w:val="24"/>
          <w:szCs w:val="24"/>
        </w:rPr>
        <w:t xml:space="preserve"> on the psyche of children.</w:t>
      </w:r>
    </w:p>
    <w:p w:rsidR="1F3C3B77" w:rsidP="05A23F64" w:rsidRDefault="1F3C3B77" w14:paraId="621CDDF0" w14:textId="4F6077D3">
      <w:pPr>
        <w:pStyle w:val="NoSpacing"/>
        <w:ind w:left="0"/>
        <w:jc w:val="both"/>
        <w:rPr>
          <w:rFonts w:ascii="Arial Nova" w:hAnsi="Arial Nova" w:eastAsia="Arial Nova" w:cs="Arial Nova"/>
          <w:sz w:val="24"/>
          <w:szCs w:val="24"/>
        </w:rPr>
      </w:pPr>
      <w:r w:rsidRPr="05A23F64" w:rsidR="1F3C3B77">
        <w:rPr>
          <w:rFonts w:ascii="Arial Nova" w:hAnsi="Arial Nova" w:eastAsia="Arial Nova" w:cs="Arial Nova"/>
          <w:sz w:val="24"/>
          <w:szCs w:val="24"/>
        </w:rPr>
        <w:t>As current or future parents, we can apply what we learn to help the child better understand himself and those around him.</w:t>
      </w:r>
    </w:p>
    <w:p w:rsidR="05A23F64" w:rsidP="05A23F64" w:rsidRDefault="05A23F64" w14:paraId="73EB2BD7" w14:textId="110B5D06">
      <w:pPr>
        <w:pStyle w:val="NoSpacing"/>
        <w:ind w:left="0"/>
        <w:jc w:val="both"/>
        <w:rPr>
          <w:rFonts w:ascii="Arial Nova" w:hAnsi="Arial Nova" w:eastAsia="Arial Nova" w:cs="Arial Nova"/>
          <w:sz w:val="24"/>
          <w:szCs w:val="24"/>
        </w:rPr>
      </w:pPr>
    </w:p>
    <w:p w:rsidR="05A23F64" w:rsidP="05A23F64" w:rsidRDefault="05A23F64" w14:paraId="7D891ABF" w14:textId="02151492">
      <w:pPr>
        <w:pStyle w:val="NoSpacing"/>
        <w:ind w:left="0"/>
        <w:jc w:val="both"/>
        <w:rPr>
          <w:rFonts w:ascii="Arial Nova" w:hAnsi="Arial Nova" w:eastAsia="Arial Nova" w:cs="Arial Nova"/>
          <w:sz w:val="24"/>
          <w:szCs w:val="24"/>
        </w:rPr>
      </w:pPr>
    </w:p>
    <w:p w:rsidR="05A23F64" w:rsidP="05A23F64" w:rsidRDefault="05A23F64" w14:paraId="41A80338" w14:textId="6C9181E7">
      <w:pPr>
        <w:pStyle w:val="NoSpacing"/>
        <w:ind w:left="0"/>
        <w:jc w:val="both"/>
        <w:rPr>
          <w:rFonts w:ascii="Arial Nova" w:hAnsi="Arial Nova" w:eastAsia="Arial Nova" w:cs="Arial Nova"/>
          <w:sz w:val="24"/>
          <w:szCs w:val="24"/>
        </w:rPr>
      </w:pPr>
    </w:p>
    <w:p w:rsidR="05A23F64" w:rsidP="05A23F64" w:rsidRDefault="05A23F64" w14:paraId="0B001A6D" w14:textId="7E0C0EFC">
      <w:pPr>
        <w:pStyle w:val="NoSpacing"/>
        <w:ind w:left="0"/>
        <w:jc w:val="both"/>
        <w:rPr>
          <w:rFonts w:ascii="Arial Nova" w:hAnsi="Arial Nova" w:eastAsia="Arial Nova" w:cs="Arial Nova"/>
          <w:sz w:val="24"/>
          <w:szCs w:val="24"/>
        </w:rPr>
      </w:pPr>
    </w:p>
    <w:p w:rsidR="05A23F64" w:rsidP="05A23F64" w:rsidRDefault="05A23F64" w14:paraId="4FF4B886" w14:textId="26DD514F">
      <w:pPr>
        <w:pStyle w:val="NoSpacing"/>
        <w:ind w:left="0"/>
        <w:jc w:val="both"/>
        <w:rPr>
          <w:rFonts w:ascii="Arial Nova" w:hAnsi="Arial Nova" w:eastAsia="Arial Nova" w:cs="Arial Nova"/>
          <w:sz w:val="24"/>
          <w:szCs w:val="24"/>
        </w:rPr>
      </w:pPr>
    </w:p>
    <w:p w:rsidR="05A23F64" w:rsidP="05A23F64" w:rsidRDefault="05A23F64" w14:paraId="287BB328" w14:textId="3F59F83C">
      <w:pPr>
        <w:pStyle w:val="NoSpacing"/>
        <w:ind w:left="0"/>
        <w:jc w:val="both"/>
        <w:rPr>
          <w:rFonts w:ascii="Arial Nova" w:hAnsi="Arial Nova" w:eastAsia="Arial Nova" w:cs="Arial Nova"/>
          <w:sz w:val="24"/>
          <w:szCs w:val="24"/>
        </w:rPr>
      </w:pPr>
    </w:p>
    <w:p w:rsidR="05A23F64" w:rsidP="05A23F64" w:rsidRDefault="05A23F64" w14:paraId="3B807D62" w14:textId="0C97939C">
      <w:pPr>
        <w:pStyle w:val="NoSpacing"/>
        <w:ind w:left="0"/>
        <w:jc w:val="both"/>
        <w:rPr>
          <w:rFonts w:ascii="Arial Nova" w:hAnsi="Arial Nova" w:eastAsia="Arial Nova" w:cs="Arial Nova"/>
          <w:sz w:val="24"/>
          <w:szCs w:val="24"/>
        </w:rPr>
      </w:pPr>
    </w:p>
    <w:p w:rsidR="05A23F64" w:rsidP="05A23F64" w:rsidRDefault="05A23F64" w14:paraId="4DD1FD94" w14:textId="6BBA10D8">
      <w:pPr>
        <w:pStyle w:val="NoSpacing"/>
        <w:ind w:left="0"/>
        <w:jc w:val="both"/>
        <w:rPr>
          <w:rFonts w:ascii="Arial Nova" w:hAnsi="Arial Nova" w:eastAsia="Arial Nova" w:cs="Arial Nova"/>
          <w:sz w:val="24"/>
          <w:szCs w:val="24"/>
        </w:rPr>
      </w:pPr>
    </w:p>
    <w:p w:rsidR="05A23F64" w:rsidP="05A23F64" w:rsidRDefault="05A23F64" w14:paraId="3C729EB0" w14:textId="16D7621A">
      <w:pPr>
        <w:pStyle w:val="NoSpacing"/>
        <w:ind w:left="0"/>
        <w:jc w:val="both"/>
        <w:rPr>
          <w:rFonts w:ascii="Arial Nova" w:hAnsi="Arial Nova" w:eastAsia="Arial Nova" w:cs="Arial Nova"/>
          <w:sz w:val="24"/>
          <w:szCs w:val="24"/>
        </w:rPr>
      </w:pPr>
    </w:p>
    <w:p w:rsidR="05A23F64" w:rsidP="05A23F64" w:rsidRDefault="05A23F64" w14:paraId="7631D6E8" w14:textId="4761E8E2">
      <w:pPr>
        <w:pStyle w:val="NoSpacing"/>
        <w:ind w:left="0"/>
        <w:jc w:val="both"/>
        <w:rPr>
          <w:rFonts w:ascii="Arial Nova" w:hAnsi="Arial Nova" w:eastAsia="Arial Nova" w:cs="Arial Nova"/>
          <w:sz w:val="24"/>
          <w:szCs w:val="24"/>
        </w:rPr>
      </w:pPr>
    </w:p>
    <w:p w:rsidR="05A23F64" w:rsidP="05A23F64" w:rsidRDefault="05A23F64" w14:paraId="4FE991DA" w14:textId="3254BA07">
      <w:pPr>
        <w:pStyle w:val="NoSpacing"/>
        <w:ind w:left="0"/>
        <w:jc w:val="both"/>
        <w:rPr>
          <w:rFonts w:ascii="Arial Nova" w:hAnsi="Arial Nova" w:eastAsia="Arial Nova" w:cs="Arial Nova"/>
          <w:sz w:val="24"/>
          <w:szCs w:val="24"/>
        </w:rPr>
      </w:pPr>
    </w:p>
    <w:p w:rsidR="05A23F64" w:rsidP="05A23F64" w:rsidRDefault="05A23F64" w14:paraId="1C56EB92" w14:textId="032EF074">
      <w:pPr>
        <w:pStyle w:val="NoSpacing"/>
        <w:ind w:left="0"/>
        <w:jc w:val="both"/>
        <w:rPr>
          <w:rFonts w:ascii="Arial Nova" w:hAnsi="Arial Nova" w:eastAsia="Arial Nova" w:cs="Arial Nova"/>
          <w:sz w:val="24"/>
          <w:szCs w:val="24"/>
        </w:rPr>
      </w:pPr>
    </w:p>
    <w:p w:rsidR="05A23F64" w:rsidP="05A23F64" w:rsidRDefault="05A23F64" w14:paraId="6AB6DFF9" w14:textId="5839B524">
      <w:pPr>
        <w:pStyle w:val="NoSpacing"/>
        <w:ind w:left="0"/>
        <w:jc w:val="both"/>
        <w:rPr>
          <w:rFonts w:ascii="Arial Nova" w:hAnsi="Arial Nova" w:eastAsia="Arial Nova" w:cs="Arial Nova"/>
          <w:sz w:val="24"/>
          <w:szCs w:val="24"/>
        </w:rPr>
      </w:pPr>
    </w:p>
    <w:p w:rsidR="05A23F64" w:rsidP="05A23F64" w:rsidRDefault="05A23F64" w14:paraId="49F5A56F" w14:textId="5D7B7F28">
      <w:pPr>
        <w:pStyle w:val="NoSpacing"/>
        <w:ind w:left="0"/>
        <w:jc w:val="both"/>
        <w:rPr>
          <w:rFonts w:ascii="Arial Nova" w:hAnsi="Arial Nova" w:eastAsia="Arial Nova" w:cs="Arial Nova"/>
          <w:sz w:val="24"/>
          <w:szCs w:val="24"/>
        </w:rPr>
      </w:pPr>
    </w:p>
    <w:p w:rsidR="05A23F64" w:rsidP="05A23F64" w:rsidRDefault="05A23F64" w14:paraId="4CF72CE3" w14:textId="1AD97293">
      <w:pPr>
        <w:pStyle w:val="NoSpacing"/>
        <w:ind w:left="0"/>
        <w:jc w:val="both"/>
        <w:rPr>
          <w:rFonts w:ascii="Arial Nova" w:hAnsi="Arial Nova" w:eastAsia="Arial Nova" w:cs="Arial Nova"/>
          <w:sz w:val="24"/>
          <w:szCs w:val="24"/>
        </w:rPr>
      </w:pPr>
    </w:p>
    <w:p w:rsidR="6CF79DA0" w:rsidP="05A23F64" w:rsidRDefault="6CF79DA0" w14:paraId="52BFB1B0" w14:textId="757F2A96">
      <w:pPr>
        <w:pStyle w:val="NoSpacing"/>
        <w:ind w:left="1440"/>
        <w:jc w:val="both"/>
        <w:rPr>
          <w:rFonts w:ascii="Arial Nova" w:hAnsi="Arial Nova" w:eastAsia="Arial Nova" w:cs="Arial Nova"/>
          <w:sz w:val="24"/>
          <w:szCs w:val="24"/>
        </w:rPr>
      </w:pPr>
      <w:r w:rsidRPr="05A23F64" w:rsidR="6CF79DA0">
        <w:rPr>
          <w:rFonts w:ascii="Arial Nova" w:hAnsi="Arial Nova" w:eastAsia="Arial Nova" w:cs="Arial Nova"/>
          <w:sz w:val="28"/>
          <w:szCs w:val="28"/>
        </w:rPr>
        <w:t>6. References</w:t>
      </w:r>
    </w:p>
    <w:p w:rsidR="05A23F64" w:rsidP="05A23F64" w:rsidRDefault="05A23F64" w14:paraId="576CDE45" w14:textId="027543D0">
      <w:pPr>
        <w:pStyle w:val="NoSpacing"/>
        <w:ind w:left="1440"/>
        <w:jc w:val="both"/>
        <w:rPr>
          <w:rFonts w:ascii="Arial Nova" w:hAnsi="Arial Nova" w:eastAsia="Arial Nova" w:cs="Arial Nova"/>
          <w:sz w:val="28"/>
          <w:szCs w:val="28"/>
        </w:rPr>
      </w:pPr>
    </w:p>
    <w:p w:rsidR="05A23F64" w:rsidP="05A23F64" w:rsidRDefault="05A23F64" w14:paraId="4B00D2B5" w14:textId="167F512C">
      <w:pPr>
        <w:pStyle w:val="NoSpacing"/>
        <w:ind w:left="1440"/>
        <w:jc w:val="both"/>
        <w:rPr>
          <w:rFonts w:ascii="Arial Nova" w:hAnsi="Arial Nova" w:eastAsia="Arial Nova" w:cs="Arial Nova"/>
          <w:sz w:val="28"/>
          <w:szCs w:val="28"/>
        </w:rPr>
      </w:pPr>
    </w:p>
    <w:p w:rsidR="05A23F64" w:rsidP="05A23F64" w:rsidRDefault="05A23F64" w14:paraId="69987402" w14:textId="0D58868C">
      <w:pPr>
        <w:pStyle w:val="NoSpacing"/>
        <w:ind w:left="1440"/>
        <w:jc w:val="both"/>
        <w:rPr>
          <w:rFonts w:ascii="Arial Nova" w:hAnsi="Arial Nova" w:eastAsia="Arial Nova" w:cs="Arial Nova"/>
          <w:sz w:val="28"/>
          <w:szCs w:val="28"/>
        </w:rPr>
      </w:pPr>
    </w:p>
    <w:p w:rsidR="7F9F3E23" w:rsidP="05A23F64" w:rsidRDefault="7F9F3E23" w14:paraId="13B4B140" w14:textId="748460B5">
      <w:pPr>
        <w:pStyle w:val="NoSpacing"/>
        <w:numPr>
          <w:ilvl w:val="0"/>
          <w:numId w:val="4"/>
        </w:numPr>
        <w:jc w:val="both"/>
        <w:rPr>
          <w:rFonts w:ascii="Arial Nova" w:hAnsi="Arial Nova" w:eastAsia="Arial Nova" w:cs="Arial Nova"/>
          <w:sz w:val="24"/>
          <w:szCs w:val="24"/>
        </w:rPr>
      </w:pPr>
      <w:r w:rsidRPr="05A23F64" w:rsidR="7F9F3E23">
        <w:rPr>
          <w:rFonts w:ascii="Arial Nova" w:hAnsi="Arial Nova" w:eastAsia="Arial Nova" w:cs="Arial Nova"/>
          <w:sz w:val="24"/>
          <w:szCs w:val="24"/>
        </w:rPr>
        <w:t xml:space="preserve">Cherry, K. (2022) </w:t>
      </w:r>
      <w:r w:rsidRPr="05A23F64" w:rsidR="7F9F3E23">
        <w:rPr>
          <w:rFonts w:ascii="Arial Nova" w:hAnsi="Arial Nova" w:eastAsia="Arial Nova" w:cs="Arial Nova"/>
          <w:i w:val="1"/>
          <w:iCs w:val="1"/>
          <w:sz w:val="24"/>
          <w:szCs w:val="24"/>
        </w:rPr>
        <w:t>What Is Assimilation in Psychology?</w:t>
      </w:r>
      <w:r w:rsidRPr="05A23F64" w:rsidR="7F9F3E23">
        <w:rPr>
          <w:rFonts w:ascii="Arial Nova" w:hAnsi="Arial Nova" w:eastAsia="Arial Nova" w:cs="Arial Nova"/>
          <w:sz w:val="24"/>
          <w:szCs w:val="24"/>
        </w:rPr>
        <w:t xml:space="preserve"> [Online], Available at: https://www.verywellmind.com/what-is-assimilation-2794821#:~:text=According%20to%20Piaget%2C%20the%20learning,t%20fit%20those%20existing%20frameworks, (Accessed: </w:t>
      </w:r>
      <w:r w:rsidRPr="05A23F64" w:rsidR="7F9F3E23">
        <w:rPr>
          <w:rFonts w:ascii="Arial Nova" w:hAnsi="Arial Nova" w:eastAsia="Arial Nova" w:cs="Arial Nova"/>
          <w:sz w:val="24"/>
          <w:szCs w:val="24"/>
        </w:rPr>
        <w:t>26. December</w:t>
      </w:r>
      <w:r w:rsidRPr="05A23F64" w:rsidR="7F9F3E23">
        <w:rPr>
          <w:rFonts w:ascii="Arial Nova" w:hAnsi="Arial Nova" w:eastAsia="Arial Nova" w:cs="Arial Nova"/>
          <w:sz w:val="24"/>
          <w:szCs w:val="24"/>
        </w:rPr>
        <w:t>.2022).</w:t>
      </w:r>
    </w:p>
    <w:p w:rsidR="3E3A5664" w:rsidP="05A23F64" w:rsidRDefault="3E3A5664" w14:paraId="7062F806" w14:textId="1AFEBBC4">
      <w:pPr>
        <w:pStyle w:val="NoSpacing"/>
        <w:numPr>
          <w:ilvl w:val="0"/>
          <w:numId w:val="4"/>
        </w:numPr>
        <w:jc w:val="both"/>
        <w:rPr/>
      </w:pPr>
      <w:r w:rsidRPr="05A23F64" w:rsidR="3E3A5664">
        <w:rPr>
          <w:rFonts w:ascii="Arial Nova" w:hAnsi="Arial Nova" w:eastAsia="Arial Nova" w:cs="Arial Nova"/>
          <w:sz w:val="24"/>
          <w:szCs w:val="24"/>
        </w:rPr>
        <w:t xml:space="preserve">Cherry, K. (2022) </w:t>
      </w:r>
      <w:r w:rsidRPr="05A23F64" w:rsidR="3E3A5664">
        <w:rPr>
          <w:rFonts w:ascii="Arial Nova" w:hAnsi="Arial Nova" w:eastAsia="Arial Nova" w:cs="Arial Nova"/>
          <w:i w:val="1"/>
          <w:iCs w:val="1"/>
          <w:sz w:val="24"/>
          <w:szCs w:val="24"/>
        </w:rPr>
        <w:t>Piaget's 4 Stages of Cognitive Development Explained</w:t>
      </w:r>
      <w:r w:rsidRPr="05A23F64" w:rsidR="3E3A5664">
        <w:rPr>
          <w:rFonts w:ascii="Arial Nova" w:hAnsi="Arial Nova" w:eastAsia="Arial Nova" w:cs="Arial Nova"/>
          <w:sz w:val="24"/>
          <w:szCs w:val="24"/>
        </w:rPr>
        <w:t xml:space="preserve"> [Online], Available at: https://www.verywellmind.com/piagets-stages-of-cognitive-development-2795457, (Accessed: </w:t>
      </w:r>
      <w:r w:rsidRPr="05A23F64" w:rsidR="3E3A5664">
        <w:rPr>
          <w:rFonts w:ascii="Arial Nova" w:hAnsi="Arial Nova" w:eastAsia="Arial Nova" w:cs="Arial Nova"/>
          <w:sz w:val="24"/>
          <w:szCs w:val="24"/>
        </w:rPr>
        <w:t>26. December</w:t>
      </w:r>
      <w:r w:rsidRPr="05A23F64" w:rsidR="3E3A5664">
        <w:rPr>
          <w:rFonts w:ascii="Arial Nova" w:hAnsi="Arial Nova" w:eastAsia="Arial Nova" w:cs="Arial Nova"/>
          <w:sz w:val="24"/>
          <w:szCs w:val="24"/>
        </w:rPr>
        <w:t>.2022).</w:t>
      </w:r>
    </w:p>
    <w:p w:rsidR="34E7B2F5" w:rsidP="05A23F64" w:rsidRDefault="34E7B2F5" w14:paraId="3919315A" w14:textId="5DB190A0">
      <w:pPr>
        <w:pStyle w:val="NoSpacing"/>
        <w:numPr>
          <w:ilvl w:val="0"/>
          <w:numId w:val="4"/>
        </w:numPr>
        <w:jc w:val="both"/>
        <w:rPr>
          <w:rFonts w:ascii="Arial Nova" w:hAnsi="Arial Nova" w:eastAsia="Arial Nova" w:cs="Arial Nova"/>
          <w:sz w:val="24"/>
          <w:szCs w:val="24"/>
        </w:rPr>
      </w:pPr>
      <w:r w:rsidRPr="05A23F64" w:rsidR="34E7B2F5">
        <w:rPr>
          <w:rFonts w:ascii="Arial Nova" w:hAnsi="Arial Nova" w:eastAsia="Arial Nova" w:cs="Arial Nova"/>
          <w:sz w:val="24"/>
          <w:szCs w:val="24"/>
        </w:rPr>
        <w:t>Fickenscher, E. (2019) 10 Fascinating Psychological Phenomena [Online], Available at: https://www.toptenz.net/10-fascinating-psychological-phenomena.php, (Accessed: 28. December.2022).</w:t>
      </w:r>
    </w:p>
    <w:p w:rsidR="5759E784" w:rsidP="05A23F64" w:rsidRDefault="5759E784" w14:paraId="4AAF56C6" w14:textId="091A5B72">
      <w:pPr>
        <w:pStyle w:val="NoSpacing"/>
        <w:numPr>
          <w:ilvl w:val="0"/>
          <w:numId w:val="4"/>
        </w:numPr>
        <w:jc w:val="both"/>
        <w:rPr>
          <w:rFonts w:ascii="Arial Nova" w:hAnsi="Arial Nova" w:eastAsia="Arial Nova" w:cs="Arial Nova"/>
          <w:sz w:val="24"/>
          <w:szCs w:val="24"/>
        </w:rPr>
      </w:pPr>
      <w:r w:rsidRPr="05A23F64" w:rsidR="5759E784">
        <w:rPr>
          <w:rFonts w:ascii="Arial Nova" w:hAnsi="Arial Nova" w:eastAsia="Arial Nova" w:cs="Arial Nova"/>
          <w:sz w:val="24"/>
          <w:szCs w:val="24"/>
        </w:rPr>
        <w:t xml:space="preserve">Kurt, S. (2020) </w:t>
      </w:r>
      <w:r w:rsidRPr="05A23F64" w:rsidR="5759E784">
        <w:rPr>
          <w:rFonts w:ascii="Arial Nova" w:hAnsi="Arial Nova" w:eastAsia="Arial Nova" w:cs="Arial Nova"/>
          <w:i w:val="1"/>
          <w:iCs w:val="1"/>
          <w:sz w:val="24"/>
          <w:szCs w:val="24"/>
        </w:rPr>
        <w:t>Jean Piaget and His Theory &amp; Stages of Cognitive Development</w:t>
      </w:r>
      <w:r w:rsidRPr="05A23F64" w:rsidR="5759E784">
        <w:rPr>
          <w:rFonts w:ascii="Arial Nova" w:hAnsi="Arial Nova" w:eastAsia="Arial Nova" w:cs="Arial Nova"/>
          <w:sz w:val="24"/>
          <w:szCs w:val="24"/>
        </w:rPr>
        <w:t xml:space="preserve"> [Online], Available at: https://educationaltechnology.net/jean-piaget-and-his-theory-stages-of-cognitive-development/, (Accessed: </w:t>
      </w:r>
      <w:r w:rsidRPr="05A23F64" w:rsidR="5759E784">
        <w:rPr>
          <w:rFonts w:ascii="Arial Nova" w:hAnsi="Arial Nova" w:eastAsia="Arial Nova" w:cs="Arial Nova"/>
          <w:sz w:val="24"/>
          <w:szCs w:val="24"/>
        </w:rPr>
        <w:t>26. December</w:t>
      </w:r>
      <w:r w:rsidRPr="05A23F64" w:rsidR="5759E784">
        <w:rPr>
          <w:rFonts w:ascii="Arial Nova" w:hAnsi="Arial Nova" w:eastAsia="Arial Nova" w:cs="Arial Nova"/>
          <w:sz w:val="24"/>
          <w:szCs w:val="24"/>
        </w:rPr>
        <w:t>.2022).</w:t>
      </w:r>
    </w:p>
    <w:p w:rsidR="40293122" w:rsidP="05A23F64" w:rsidRDefault="40293122" w14:paraId="4D66BDC0" w14:textId="35FDFD51">
      <w:pPr>
        <w:pStyle w:val="NoSpacing"/>
        <w:numPr>
          <w:ilvl w:val="0"/>
          <w:numId w:val="4"/>
        </w:numPr>
        <w:jc w:val="both"/>
        <w:rPr>
          <w:rFonts w:ascii="Arial Nova" w:hAnsi="Arial Nova" w:eastAsia="Arial Nova" w:cs="Arial Nova"/>
          <w:sz w:val="24"/>
          <w:szCs w:val="24"/>
        </w:rPr>
      </w:pPr>
      <w:r w:rsidRPr="05A23F64" w:rsidR="40293122">
        <w:rPr>
          <w:rFonts w:ascii="Arial Nova" w:hAnsi="Arial Nova" w:eastAsia="Arial Nova" w:cs="Arial Nova"/>
          <w:sz w:val="24"/>
          <w:szCs w:val="24"/>
        </w:rPr>
        <w:t xml:space="preserve">Nickerson, C. (2021) </w:t>
      </w:r>
      <w:r w:rsidRPr="05A23F64" w:rsidR="40293122">
        <w:rPr>
          <w:rFonts w:ascii="Arial Nova" w:hAnsi="Arial Nova" w:eastAsia="Arial Nova" w:cs="Arial Nova"/>
          <w:i w:val="1"/>
          <w:iCs w:val="1"/>
          <w:sz w:val="24"/>
          <w:szCs w:val="24"/>
        </w:rPr>
        <w:t>Understanding Accommodation and Assimilation in Psychology</w:t>
      </w:r>
      <w:r w:rsidRPr="05A23F64" w:rsidR="40293122">
        <w:rPr>
          <w:rFonts w:ascii="Arial Nova" w:hAnsi="Arial Nova" w:eastAsia="Arial Nova" w:cs="Arial Nova"/>
          <w:sz w:val="24"/>
          <w:szCs w:val="24"/>
        </w:rPr>
        <w:t xml:space="preserve"> [Online], Available at: https://www.simplypsychology.org/what-is-accommodation-and-assimilation.html, (Accessed: </w:t>
      </w:r>
      <w:r w:rsidRPr="05A23F64" w:rsidR="40293122">
        <w:rPr>
          <w:rFonts w:ascii="Arial Nova" w:hAnsi="Arial Nova" w:eastAsia="Arial Nova" w:cs="Arial Nova"/>
          <w:sz w:val="24"/>
          <w:szCs w:val="24"/>
        </w:rPr>
        <w:t>28. December</w:t>
      </w:r>
      <w:r w:rsidRPr="05A23F64" w:rsidR="40293122">
        <w:rPr>
          <w:rFonts w:ascii="Arial Nova" w:hAnsi="Arial Nova" w:eastAsia="Arial Nova" w:cs="Arial Nova"/>
          <w:sz w:val="24"/>
          <w:szCs w:val="24"/>
        </w:rPr>
        <w:t>.2022).</w:t>
      </w:r>
    </w:p>
    <w:p w:rsidR="5F53DA9A" w:rsidP="05A23F64" w:rsidRDefault="5F53DA9A" w14:paraId="6B701354" w14:textId="12A389B8">
      <w:pPr>
        <w:pStyle w:val="NoSpacing"/>
        <w:numPr>
          <w:ilvl w:val="0"/>
          <w:numId w:val="4"/>
        </w:numPr>
        <w:jc w:val="both"/>
        <w:rPr>
          <w:rFonts w:ascii="Arial Nova" w:hAnsi="Arial Nova" w:eastAsia="Arial Nova" w:cs="Arial Nova"/>
          <w:sz w:val="24"/>
          <w:szCs w:val="24"/>
        </w:rPr>
      </w:pPr>
      <w:r w:rsidRPr="05A23F64" w:rsidR="5F53DA9A">
        <w:rPr>
          <w:rFonts w:ascii="Arial Nova" w:hAnsi="Arial Nova" w:eastAsia="Arial Nova" w:cs="Arial Nova"/>
          <w:sz w:val="24"/>
          <w:szCs w:val="24"/>
        </w:rPr>
        <w:t xml:space="preserve">McLeod, С. (2016) </w:t>
      </w:r>
      <w:r w:rsidRPr="05A23F64" w:rsidR="5F53DA9A">
        <w:rPr>
          <w:rFonts w:ascii="Arial Nova" w:hAnsi="Arial Nova" w:eastAsia="Arial Nova" w:cs="Arial Nova"/>
          <w:i w:val="1"/>
          <w:iCs w:val="1"/>
          <w:sz w:val="24"/>
          <w:szCs w:val="24"/>
        </w:rPr>
        <w:t>Albert Bandura's Social Learning Theory</w:t>
      </w:r>
      <w:r w:rsidRPr="05A23F64" w:rsidR="5F53DA9A">
        <w:rPr>
          <w:rFonts w:ascii="Arial Nova" w:hAnsi="Arial Nova" w:eastAsia="Arial Nova" w:cs="Arial Nova"/>
          <w:sz w:val="24"/>
          <w:szCs w:val="24"/>
        </w:rPr>
        <w:t xml:space="preserve"> [Online], Available at: https://www.simplypsychology.org/bandura.html, (Accessed: 28. December.2022).</w:t>
      </w:r>
    </w:p>
    <w:p w:rsidR="05A23F64" w:rsidP="05A23F64" w:rsidRDefault="05A23F64" w14:paraId="0F112F96" w14:textId="0C2F6664">
      <w:pPr>
        <w:pStyle w:val="NoSpacing"/>
        <w:jc w:val="both"/>
        <w:rPr>
          <w:rFonts w:ascii="Arial Nova" w:hAnsi="Arial Nova" w:eastAsia="Arial Nova" w:cs="Arial Nova"/>
          <w:sz w:val="28"/>
          <w:szCs w:val="28"/>
        </w:rPr>
      </w:pPr>
    </w:p>
    <w:sectPr>
      <w:pgSz w:w="11906" w:h="16838" w:orient="portrait"/>
      <w:pgMar w:top="1440" w:right="1440" w:bottom="1440" w:left="1440" w:header="720" w:footer="720" w:gutter="0"/>
      <w:cols w:space="720"/>
      <w:docGrid w:linePitch="360"/>
      <w:headerReference w:type="default" r:id="R185eaf3bf38248ae"/>
      <w:footerReference w:type="default" r:id="R1b97a328d0ad4d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A23F64" w:rsidTr="05A23F64" w14:paraId="002FFE9B">
      <w:trPr>
        <w:trHeight w:val="300"/>
      </w:trPr>
      <w:tc>
        <w:tcPr>
          <w:tcW w:w="3005" w:type="dxa"/>
          <w:tcMar/>
        </w:tcPr>
        <w:p w:rsidR="05A23F64" w:rsidP="05A23F64" w:rsidRDefault="05A23F64" w14:paraId="4B8AA9F3" w14:textId="28FF62C7">
          <w:pPr>
            <w:pStyle w:val="Header"/>
            <w:bidi w:val="0"/>
            <w:ind w:left="-115"/>
            <w:jc w:val="left"/>
          </w:pPr>
        </w:p>
      </w:tc>
      <w:tc>
        <w:tcPr>
          <w:tcW w:w="3005" w:type="dxa"/>
          <w:tcMar/>
        </w:tcPr>
        <w:p w:rsidR="05A23F64" w:rsidP="05A23F64" w:rsidRDefault="05A23F64" w14:paraId="65E2685A" w14:textId="11E6E529">
          <w:pPr>
            <w:pStyle w:val="Header"/>
            <w:bidi w:val="0"/>
            <w:jc w:val="center"/>
          </w:pPr>
        </w:p>
      </w:tc>
      <w:tc>
        <w:tcPr>
          <w:tcW w:w="3005" w:type="dxa"/>
          <w:tcMar/>
        </w:tcPr>
        <w:p w:rsidR="05A23F64" w:rsidP="05A23F64" w:rsidRDefault="05A23F64" w14:paraId="76854393" w14:textId="101181AB">
          <w:pPr>
            <w:pStyle w:val="Header"/>
            <w:bidi w:val="0"/>
            <w:ind w:right="-115"/>
            <w:jc w:val="right"/>
          </w:pPr>
          <w:r>
            <w:fldChar w:fldCharType="begin"/>
          </w:r>
          <w:r>
            <w:instrText xml:space="preserve">PAGE</w:instrText>
          </w:r>
          <w:r>
            <w:fldChar w:fldCharType="separate"/>
          </w:r>
          <w:r>
            <w:fldChar w:fldCharType="end"/>
          </w:r>
        </w:p>
      </w:tc>
    </w:tr>
  </w:tbl>
  <w:p w:rsidR="05A23F64" w:rsidP="05A23F64" w:rsidRDefault="05A23F64" w14:paraId="3DC0B5BD" w14:textId="2F2A0E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A23F64" w:rsidTr="05A23F64" w14:paraId="70A9ECC4">
      <w:trPr>
        <w:trHeight w:val="300"/>
      </w:trPr>
      <w:tc>
        <w:tcPr>
          <w:tcW w:w="3005" w:type="dxa"/>
          <w:tcMar/>
        </w:tcPr>
        <w:p w:rsidR="05A23F64" w:rsidP="05A23F64" w:rsidRDefault="05A23F64" w14:paraId="7FAB897D" w14:textId="26D82854">
          <w:pPr>
            <w:pStyle w:val="Header"/>
            <w:bidi w:val="0"/>
            <w:ind w:left="-115"/>
            <w:jc w:val="left"/>
          </w:pPr>
        </w:p>
      </w:tc>
      <w:tc>
        <w:tcPr>
          <w:tcW w:w="3005" w:type="dxa"/>
          <w:tcMar/>
        </w:tcPr>
        <w:p w:rsidR="05A23F64" w:rsidP="05A23F64" w:rsidRDefault="05A23F64" w14:paraId="461C5AE8" w14:textId="17639785">
          <w:pPr>
            <w:pStyle w:val="Header"/>
            <w:bidi w:val="0"/>
            <w:jc w:val="center"/>
          </w:pPr>
        </w:p>
      </w:tc>
      <w:tc>
        <w:tcPr>
          <w:tcW w:w="3005" w:type="dxa"/>
          <w:tcMar/>
        </w:tcPr>
        <w:p w:rsidR="05A23F64" w:rsidP="05A23F64" w:rsidRDefault="05A23F64" w14:paraId="454ED6D8" w14:textId="0FE140EA">
          <w:pPr>
            <w:pStyle w:val="Header"/>
            <w:bidi w:val="0"/>
            <w:ind w:right="-115"/>
            <w:jc w:val="right"/>
          </w:pPr>
        </w:p>
      </w:tc>
    </w:tr>
  </w:tbl>
  <w:p w:rsidR="05A23F64" w:rsidP="05A23F64" w:rsidRDefault="05A23F64" w14:paraId="097AB3CD" w14:textId="51896F70">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MCA1F/aRM02iD1" int2:id="mFiMe5Y1">
      <int2:state int2:type="LegacyProofing" int2:value="Rejected"/>
    </int2:textHash>
    <int2:bookmark int2:bookmarkName="_Int_ulLQgxEE" int2:invalidationBookmarkName="" int2:hashCode="qvULk8x1gVSEJY" int2:id="vfbOjjgT">
      <int2:state int2:type="AugLoop_Text_Critique" int2:value="Rejected"/>
    </int2:bookmark>
    <int2:bookmark int2:bookmarkName="_Int_yxuffnMv" int2:invalidationBookmarkName="" int2:hashCode="q+9Jk4ydXCFG/V" int2:id="shNedSL0">
      <int2:extLst>
        <oel:ext uri="426473B9-03D8-482F-96C9-C2C85392BACA">
          <int2:similarityCritique int2:version="1" int2:context="Piaget proposed a theory of cognitive development that unfolds in four stages.">
            <int2:source int2:sourceType="Online" int2:sourceTitle="Cognitive Development – General Psychology - University of Central ..." int2:sourceUrl="https://pressbooks.online.ucf.edu/lumenpsychology/chapter/lifespan-theories-cognitive-development/" int2:sourceSnippet="Like Freud and Erikson, Piaget thought development unfolds in a series of stages approximately associated with age ranges. He proposed a theory of cognitive development that unfolds in four stages: sensorimotor, preoperational, concrete operational, and formal operational. Table 1. Piaget’s Stages of Cognitive Development.">
              <int2:suggestions int2:citationType="Inline">
                <int2:suggestion int2:citationStyle="Mla" int2:isIdentical="0">
                  <int2:citationText>(“Cognitive Development – General Psychology - University of Central ...”)</int2:citationText>
                </int2:suggestion>
                <int2:suggestion int2:citationStyle="Apa" int2:isIdentical="0">
                  <int2:citationText>(“Cognitive Development – General Psychology - University of Central ...”)</int2:citationText>
                </int2:suggestion>
                <int2:suggestion int2:citationStyle="Chicago" int2:isIdentical="0">
                  <int2:citationText>(“Cognitive Development – General Psychology - University of Central ...”)</int2:citationText>
                </int2:suggestion>
              </int2:suggestions>
              <int2:suggestions int2:citationType="Full">
                <int2:suggestion int2:citationStyle="Mla" int2:isIdentical="0">
                  <int2:citationText>&lt;i&gt;Cognitive Development – General Psychology - University of Central ...&lt;/i&gt;, https://pressbooks.online.ucf.edu/lumenpsychology/chapter/lifespan-theories-cognitive-development/.</int2:citationText>
                </int2:suggestion>
                <int2:suggestion int2:citationStyle="Apa" int2:isIdentical="0">
                  <int2:citationText>&lt;i&gt;Cognitive Development – General Psychology - University of Central ...&lt;/i&gt;. (n.d.). Retrieved from https://pressbooks.online.ucf.edu/lumenpsychology/chapter/lifespan-theories-cognitive-development/</int2:citationText>
                </int2:suggestion>
                <int2:suggestion int2:citationStyle="Chicago" int2:isIdentical="0">
                  <int2:citationText>“Cognitive Development – General Psychology - University of Central ...” n.d., https://pressbooks.online.ucf.edu/lumenpsychology/chapter/lifespan-theories-cognitive-development/.</int2:citationText>
                </int2:suggestion>
              </int2:suggestions>
            </int2:source>
            <int2:source int2:sourceType="Online" int2:sourceTitle="Cognitive Development | Introduction to Psychology - Lumen Learning" int2:sourceUrl="https://courses.lumenlearning.com/waymaker-psychology/chapter/lifespan-theories-cognitive-development/" int2:sourceSnippet="Like Freud and Erikson, Piaget thought development unfolds in a series of stages approximately associated with age ranges. He proposed a theory of cognitive development that unfolds in four stages: sensorimotor, preoperational, concrete operational, and formal operational. Table 1. Piaget’s Stages of Cognitive Development.">
              <int2:suggestions int2:citationType="Inline">
                <int2:suggestion int2:citationStyle="Mla" int2:isIdentical="0">
                  <int2:citationText>(“Cognitive Development | Introduction to Psychology - Lumen Learning”)</int2:citationText>
                </int2:suggestion>
                <int2:suggestion int2:citationStyle="Apa" int2:isIdentical="0">
                  <int2:citationText>(“Cognitive Development | Introduction to Psychology - Lumen Learning”)</int2:citationText>
                </int2:suggestion>
                <int2:suggestion int2:citationStyle="Chicago" int2:isIdentical="0">
                  <int2:citationText>(“Cognitive Development | Introduction to Psychology - Lumen Learning”)</int2:citationText>
                </int2:suggestion>
              </int2:suggestions>
              <int2:suggestions int2:citationType="Full">
                <int2:suggestion int2:citationStyle="Mla" int2:isIdentical="0">
                  <int2:citationText>&lt;i&gt;Cognitive Development | Introduction to Psychology - Lumen Learning&lt;/i&gt;, https://courses.lumenlearning.com/waymaker-psychology/chapter/lifespan-theories-cognitive-development/.</int2:citationText>
                </int2:suggestion>
                <int2:suggestion int2:citationStyle="Apa" int2:isIdentical="0">
                  <int2:citationText>&lt;i&gt;Cognitive Development | Introduction to Psychology - Lumen Learning&lt;/i&gt;. (n.d.). Retrieved from https://courses.lumenlearning.com/waymaker-psychology/chapter/lifespan-theories-cognitive-development/</int2:citationText>
                </int2:suggestion>
                <int2:suggestion int2:citationStyle="Chicago" int2:isIdentical="0">
                  <int2:citationText>“Cognitive Development | Introduction to Psychology - Lumen Learning” n.d., https://courses.lumenlearning.com/waymaker-psychology/chapter/lifespan-theories-cognitive-development/.</int2:citationText>
                </int2:suggestion>
              </int2:suggestions>
            </int2:source>
          </int2:similarityCritique>
        </oel:ext>
      </int2:extLst>
    </int2:bookmark>
    <int2:bookmark int2:bookmarkName="_Int_iuDYrsWx" int2:invalidationBookmarkName="" int2:hashCode="FZLQBKUjcoLFgZ" int2:id="n3S7V9nK">
      <int2:state int2:type="AugLoop_Text_Critique" int2:value="Rejected"/>
    </int2:bookmark>
    <int2:bookmark int2:bookmarkName="_Int_YppNPKPu" int2:invalidationBookmarkName="" int2:hashCode="FZLQBKUjcoLFgZ" int2:id="290XigiL">
      <int2:state int2:type="AugLoop_Text_Critique" int2:value="Rejected"/>
    </int2:bookmark>
    <int2:bookmark int2:bookmarkName="_Int_Jta5CM6k" int2:invalidationBookmarkName="" int2:hashCode="FZLQBKUjcoLFgZ" int2:id="FXLdWGc4">
      <int2:state int2:type="AugLoop_Text_Critique" int2:value="Rejected"/>
    </int2:bookmark>
    <int2:entireDocument int2:id="HTCtvLQK">
      <int2:extLst>
        <oel:ext uri="E302BA01-7950-474C-9AD3-286E660C40A8">
          <int2:similaritySummary int2:version="1" int2:runId="1672873021534" int2:tilesCheckedInThisRun="38" int2:totalNumOfTiles="38" int2:similarityAnnotationCount="0" int2:numWords="1543" int2:numFlaggedWords="0"/>
        </oel:ext>
      </int2:extLst>
    </int2:entireDocument>
  </int2:observations>
  <int2:intelligenceSettings/>
  <int2:onDemandWorkflows>
    <int2:onDemandWorkflow int2:type="SimilarityCheck" int2:paragraphVersions="5E5787A5-61B05A51 0C6B9BBB-3EBD6BBA 07709057-1A07D10B 7D390145-12C92856 590917FD-6BF30E60 1A0B1CBD-52B6F88C 4032C060-050050DC 124AEB1A-5C31C5DD 204F913B-145D70B4 671EC98F-2E94E7E7 465666F3-2C0365D9 19E8FD19-77726373 68CED0E1-215622B6 56DE3424-63A5BE90 3A8B7F84-1090D665 682F420B-252B4FE5 040D9881-36BBB04F 334CB4CD-54DFADEA 6565B7F1-10BDE7A4 71D937C5-1CD1B4D3 568F7ADC-39110898 1EF46968-7EF6F4A2 2DECE482-0D5D4E09 7B6A6F89-3F481538 0EAE81CA-6EC4F213 05B9D4EE-18E97717 1F897CB8-0BCD3058 7831AC0E-726FA349 1A743A90-7CCB89DB 31978689-6918445B 233324D5-5307F71B 38668838-0C4B1482 3BC8FC06-7E3179F6 076D3E88-4CA61946 712FB030-7D4A68FD 784B1071-0D9CEE3C 27D69165-110EF603 319E659E-5BBB8D3D 7F18229E-63CF16FF 6E59959A-3DBADB15 69954BFC-2A876B13 2F81D706-3290DA72 36E08A59-1417A5D2 2C4BB899-1BBE4F4A 7E433DB8-572324F0 69872949-0A3C6A42 6365A8BA-7E9E0C67 4EFDD7F6-51596526 1DFCBB7C-4D6BD13E 7F2BB7B9-50DF9D9A 0F1BDFC8-6FADE746 612E02AC-63CB699C 628151AF-05169666 3C87465D-4AEF2D98 7C876742-53E536DB 121C83EF-186E8C5D 696E74C3-33F7199E 56E0D6FE-45241761 65FF5DF5-78E86E07 2B7A9C24-58A8D7C1 797BBC4D-7A6D4BFE 2899A253-6D61A2EF 76DC1A43-1F69B176 66FED009-2496F7A4 10A23EF4-0E0BDC55 360187FF-006F52CD 00C873E3-72090507 1274A6CD-02036624 38932FC2-4762DFC7 4D7C9854-2C1D42B2 72182229-17E1C3BE 12A22A66-22E2CB6C 18165D8F-537F5234 50B81C28-4A288302 3F0C19AF-7D732335 5A8C955A-6CE52A3D 2C828CD4-0E3BF4F1 0568F04C-5724CD3F 603B046B-385A5052 0A01C0A0-21D4328F 2A4EEFB3-0A312D7A 11B0C24E-7BC5EB99 7B865160-58B87147 79929731-2D478CB6 72876E2A-744ADC1A 4419BE46-750B7E04 6DCABC6A-519E3853 3F444D9D-28CA06FE 3B853417-269D2F4D 1A6E815B-659BD47E 0BF4D038-4DB80788 54D28914-56AB755A 456FEB52-353E5BA4 5096DF8B-113C4CCE 0F7A4FC9-30BFA97C 660E0D12-45ED3771 507DF323-267788F7 7BA5F89C-33FB13FC 1281CBA9-68D546FC 5458ACCA-4060A311 10B40639-4B9349C0 1614D437-025B91A6 65A14527-5CE3FCF2 24428095-124DDDFC 32D85F13-591661CE 2E46B44F-162C80A9 5F7B87DA-5A6DBF15 14446553-4B68DB42 230887A8-2050B324 677654B0-1D633A0F 5A23D02F-6CF2D9A2 07C09410-459B0530 4E6DF222-4A5AF828 2E03B630-47C96662 0866B53A-29AF9B4D 1606749E-7C8BB5BB 62CF0F5F-0C3D3435 752B77E2-2BA32A64 457C38A5-30815132 621CDDF0-4F6077D3 73EB2BD7-110B5D06 7D891ABF-02151492 41A80338-6C9181E7 0B001A6D-7E0C0EFC 4FF4B886-26DD514F 287BB328-3F59F83C 3B807D62-0C97939C 4DD1FD94-6BBA10D8 3C729EB0-16D7621A 7631D6E8-4761E8E2 4FE991DA-3254BA07 1C56EB92-032EF074 6AB6DFF9-5839B524 49F5A56F-5D7B7F28 4CF72CE3-1AD97293 52BFB1B0-757F2A96 576CDE45-027543D0 4B00D2B5-167F512C 69987402-0D58868C 13B4B140-748460B5 7062F806-1AFEBBC4 3919315A-5DB190A0 4AAF56C6-091A5B72 4D66BDC0-35FDFD51 6B701354-12A389B8 0F112F96-0C2F6664"/>
  </int2:onDemandWorkflows>
</int2:intelligence>
</file>

<file path=word/numbering.xml><?xml version="1.0" encoding="utf-8"?>
<w:numbering xmlns:w="http://schemas.openxmlformats.org/wordprocessingml/2006/main">
  <w:abstractNum xmlns:w="http://schemas.openxmlformats.org/wordprocessingml/2006/main" w:abstractNumId="4">
    <w:nsid w:val="43ed83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31d2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b8392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25e0f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148EF5"/>
    <w:rsid w:val="0021FA63"/>
    <w:rsid w:val="00B681BE"/>
    <w:rsid w:val="03C9F676"/>
    <w:rsid w:val="05A23F64"/>
    <w:rsid w:val="07C79225"/>
    <w:rsid w:val="082599B4"/>
    <w:rsid w:val="096E39C2"/>
    <w:rsid w:val="09C8067D"/>
    <w:rsid w:val="09F9D652"/>
    <w:rsid w:val="0B95A6B3"/>
    <w:rsid w:val="0BF021A1"/>
    <w:rsid w:val="0D6530CE"/>
    <w:rsid w:val="0D8C840B"/>
    <w:rsid w:val="0ECD4775"/>
    <w:rsid w:val="0F148EF5"/>
    <w:rsid w:val="0F666088"/>
    <w:rsid w:val="0FA0A15B"/>
    <w:rsid w:val="10206CE1"/>
    <w:rsid w:val="112BC492"/>
    <w:rsid w:val="11EA7A57"/>
    <w:rsid w:val="1237CCB8"/>
    <w:rsid w:val="12C794F3"/>
    <w:rsid w:val="143FC370"/>
    <w:rsid w:val="15C68B14"/>
    <w:rsid w:val="171A3DF4"/>
    <w:rsid w:val="1828B285"/>
    <w:rsid w:val="19B15820"/>
    <w:rsid w:val="1C667225"/>
    <w:rsid w:val="1C80F081"/>
    <w:rsid w:val="1D7D5AC7"/>
    <w:rsid w:val="1F3C3B77"/>
    <w:rsid w:val="1FBA8B2C"/>
    <w:rsid w:val="21510BF1"/>
    <w:rsid w:val="21A47BEB"/>
    <w:rsid w:val="2225095E"/>
    <w:rsid w:val="2286CBEE"/>
    <w:rsid w:val="22E5A643"/>
    <w:rsid w:val="2432B545"/>
    <w:rsid w:val="245150A2"/>
    <w:rsid w:val="2721E96E"/>
    <w:rsid w:val="2739590C"/>
    <w:rsid w:val="2954E7C7"/>
    <w:rsid w:val="2C39EB72"/>
    <w:rsid w:val="2C977BF2"/>
    <w:rsid w:val="2D9019FA"/>
    <w:rsid w:val="2E2C857D"/>
    <w:rsid w:val="2E7CCD7D"/>
    <w:rsid w:val="2FC855DE"/>
    <w:rsid w:val="311E6566"/>
    <w:rsid w:val="31430CCB"/>
    <w:rsid w:val="31B647A6"/>
    <w:rsid w:val="31D996C4"/>
    <w:rsid w:val="320415A3"/>
    <w:rsid w:val="344000C3"/>
    <w:rsid w:val="34E7B2F5"/>
    <w:rsid w:val="37B209CE"/>
    <w:rsid w:val="37DB0723"/>
    <w:rsid w:val="3A8BEF21"/>
    <w:rsid w:val="3B1EC9CC"/>
    <w:rsid w:val="3BEB72EE"/>
    <w:rsid w:val="3CA114DC"/>
    <w:rsid w:val="3DC29C04"/>
    <w:rsid w:val="3E01A3CF"/>
    <w:rsid w:val="3E3A5664"/>
    <w:rsid w:val="3F9D7430"/>
    <w:rsid w:val="40293122"/>
    <w:rsid w:val="41394491"/>
    <w:rsid w:val="42B74B30"/>
    <w:rsid w:val="42D514F2"/>
    <w:rsid w:val="4359AFF7"/>
    <w:rsid w:val="44741778"/>
    <w:rsid w:val="44A0DF22"/>
    <w:rsid w:val="45251144"/>
    <w:rsid w:val="473ABA60"/>
    <w:rsid w:val="48B7F47C"/>
    <w:rsid w:val="48D68AC1"/>
    <w:rsid w:val="48FB53B7"/>
    <w:rsid w:val="49E0F510"/>
    <w:rsid w:val="4A972418"/>
    <w:rsid w:val="4A9A76A1"/>
    <w:rsid w:val="4B43E699"/>
    <w:rsid w:val="4B4F7EF3"/>
    <w:rsid w:val="4E12B641"/>
    <w:rsid w:val="4E365657"/>
    <w:rsid w:val="4EE8673B"/>
    <w:rsid w:val="4F4C1EBE"/>
    <w:rsid w:val="5084379C"/>
    <w:rsid w:val="5142E9B6"/>
    <w:rsid w:val="52543320"/>
    <w:rsid w:val="526C92BA"/>
    <w:rsid w:val="52D2DDD4"/>
    <w:rsid w:val="54640583"/>
    <w:rsid w:val="54A270AD"/>
    <w:rsid w:val="552E68D7"/>
    <w:rsid w:val="5759E784"/>
    <w:rsid w:val="57A598E0"/>
    <w:rsid w:val="57AC62AD"/>
    <w:rsid w:val="591DDF7A"/>
    <w:rsid w:val="595E9896"/>
    <w:rsid w:val="59729AEB"/>
    <w:rsid w:val="5AB9AFDB"/>
    <w:rsid w:val="5B504499"/>
    <w:rsid w:val="5BD4175C"/>
    <w:rsid w:val="5CB2249C"/>
    <w:rsid w:val="5E9ABA44"/>
    <w:rsid w:val="5EFB7966"/>
    <w:rsid w:val="5F283B6D"/>
    <w:rsid w:val="5F53DA9A"/>
    <w:rsid w:val="5F8D20FE"/>
    <w:rsid w:val="5F9E9F49"/>
    <w:rsid w:val="600E1A2F"/>
    <w:rsid w:val="60D8E647"/>
    <w:rsid w:val="613A6FAA"/>
    <w:rsid w:val="615E582C"/>
    <w:rsid w:val="6257255B"/>
    <w:rsid w:val="6494C220"/>
    <w:rsid w:val="654144AA"/>
    <w:rsid w:val="65D29EAB"/>
    <w:rsid w:val="6772A8B0"/>
    <w:rsid w:val="67B710BA"/>
    <w:rsid w:val="6814CD04"/>
    <w:rsid w:val="68D9C203"/>
    <w:rsid w:val="68E1FAFB"/>
    <w:rsid w:val="69DC9F80"/>
    <w:rsid w:val="6A141E5B"/>
    <w:rsid w:val="6B6A99A1"/>
    <w:rsid w:val="6C777700"/>
    <w:rsid w:val="6CB592B3"/>
    <w:rsid w:val="6CF79DA0"/>
    <w:rsid w:val="6FAAEC53"/>
    <w:rsid w:val="6FED3375"/>
    <w:rsid w:val="70F53BC7"/>
    <w:rsid w:val="712BD86F"/>
    <w:rsid w:val="725E380B"/>
    <w:rsid w:val="72910C28"/>
    <w:rsid w:val="72E2D310"/>
    <w:rsid w:val="735C8329"/>
    <w:rsid w:val="73F41EB7"/>
    <w:rsid w:val="74B587AA"/>
    <w:rsid w:val="74DB95ED"/>
    <w:rsid w:val="75D6DEA8"/>
    <w:rsid w:val="760530E9"/>
    <w:rsid w:val="77FFCE4A"/>
    <w:rsid w:val="7A3CC539"/>
    <w:rsid w:val="7AF599FD"/>
    <w:rsid w:val="7B848D3C"/>
    <w:rsid w:val="7CF380C6"/>
    <w:rsid w:val="7CFF5C6A"/>
    <w:rsid w:val="7D347BA6"/>
    <w:rsid w:val="7D636011"/>
    <w:rsid w:val="7EB4CAE2"/>
    <w:rsid w:val="7F9F3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48EF5"/>
  <w15:chartTrackingRefBased/>
  <w15:docId w15:val="{563B5AD1-9A65-4D7A-A0BB-BC29412589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0b183c19db24852" /><Relationship Type="http://schemas.microsoft.com/office/2020/10/relationships/intelligence" Target="/word/intelligence2.xml" Id="Rf52c4f42591043f9" /><Relationship Type="http://schemas.openxmlformats.org/officeDocument/2006/relationships/numbering" Target="/word/numbering.xml" Id="Rc81d49c3240a426e" /><Relationship Type="http://schemas.openxmlformats.org/officeDocument/2006/relationships/header" Target="/word/header.xml" Id="R185eaf3bf38248ae" /><Relationship Type="http://schemas.openxmlformats.org/officeDocument/2006/relationships/footer" Target="/word/footer.xml" Id="R1b97a328d0ad4d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Yoanna Koleva Uzunova (2124312)</dc:creator>
  <keywords/>
  <dc:description/>
  <lastModifiedBy>Yoanna Koleva Uzunova (2124312)</lastModifiedBy>
  <revision>5</revision>
  <dcterms:created xsi:type="dcterms:W3CDTF">2022-12-25T12:14:16.1764589Z</dcterms:created>
  <dcterms:modified xsi:type="dcterms:W3CDTF">2023-01-04T23:12:29.0328544Z</dcterms:modified>
</coreProperties>
</file>