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998741" w14:textId="142E1B2B" w:rsidR="00741352" w:rsidRPr="00A53D41" w:rsidRDefault="005539F4" w:rsidP="00F4466D">
      <w:pPr>
        <w:rPr>
          <w:rFonts w:ascii="Times New Roman" w:hAnsi="Times New Roman" w:cs="Times New Roman"/>
          <w:b/>
          <w:bCs/>
          <w:sz w:val="24"/>
        </w:rPr>
      </w:pPr>
      <w:r w:rsidRPr="00A53D41">
        <w:rPr>
          <w:rFonts w:ascii="Times New Roman" w:hAnsi="Times New Roman" w:cs="Times New Roman"/>
          <w:b/>
          <w:bCs/>
          <w:sz w:val="24"/>
        </w:rPr>
        <w:t xml:space="preserve">Task one: Sociolinguistics (Paul Wright) </w:t>
      </w:r>
    </w:p>
    <w:p w14:paraId="13ECD2AF" w14:textId="3E00DF55" w:rsidR="00555851" w:rsidRPr="00F4466D" w:rsidRDefault="00A814FB" w:rsidP="00F4466D">
      <w:pPr>
        <w:ind w:firstLineChars="100" w:firstLine="240"/>
        <w:rPr>
          <w:rFonts w:ascii="Times New Roman" w:hAnsi="Times New Roman" w:cs="Times New Roman"/>
          <w:sz w:val="24"/>
        </w:rPr>
      </w:pPr>
      <w:r w:rsidRPr="00F4466D">
        <w:rPr>
          <w:rFonts w:ascii="Times New Roman" w:hAnsi="Times New Roman" w:cs="Times New Roman"/>
          <w:sz w:val="24"/>
        </w:rPr>
        <w:t xml:space="preserve">I </w:t>
      </w:r>
      <w:r w:rsidR="001B2C5F" w:rsidRPr="00F4466D">
        <w:rPr>
          <w:rFonts w:ascii="Times New Roman" w:hAnsi="Times New Roman" w:cs="Times New Roman"/>
          <w:sz w:val="24"/>
        </w:rPr>
        <w:t>intend</w:t>
      </w:r>
      <w:r w:rsidRPr="00F4466D">
        <w:rPr>
          <w:rFonts w:ascii="Times New Roman" w:hAnsi="Times New Roman" w:cs="Times New Roman"/>
          <w:sz w:val="24"/>
        </w:rPr>
        <w:t xml:space="preserve"> to do a mini survey on the dark [l], According to my experience, I didn’t realize the difference between the light </w:t>
      </w:r>
      <w:r w:rsidR="004355E5" w:rsidRPr="00F4466D">
        <w:rPr>
          <w:rFonts w:ascii="Times New Roman" w:hAnsi="Times New Roman" w:cs="Times New Roman"/>
          <w:sz w:val="24"/>
        </w:rPr>
        <w:t>[</w:t>
      </w:r>
      <w:r w:rsidRPr="00F4466D">
        <w:rPr>
          <w:rFonts w:ascii="Times New Roman" w:hAnsi="Times New Roman" w:cs="Times New Roman"/>
          <w:sz w:val="24"/>
        </w:rPr>
        <w:t>l</w:t>
      </w:r>
      <w:r w:rsidR="004355E5" w:rsidRPr="00F4466D">
        <w:rPr>
          <w:rFonts w:ascii="Times New Roman" w:hAnsi="Times New Roman" w:cs="Times New Roman"/>
          <w:sz w:val="24"/>
        </w:rPr>
        <w:t>]</w:t>
      </w:r>
      <w:r w:rsidRPr="00F4466D">
        <w:rPr>
          <w:rFonts w:ascii="Times New Roman" w:hAnsi="Times New Roman" w:cs="Times New Roman"/>
          <w:sz w:val="24"/>
        </w:rPr>
        <w:t xml:space="preserve"> and the dark </w:t>
      </w:r>
      <w:r w:rsidR="004355E5" w:rsidRPr="00F4466D">
        <w:rPr>
          <w:rFonts w:ascii="Times New Roman" w:hAnsi="Times New Roman" w:cs="Times New Roman"/>
          <w:sz w:val="24"/>
        </w:rPr>
        <w:t>[</w:t>
      </w:r>
      <w:r w:rsidRPr="00F4466D">
        <w:rPr>
          <w:rFonts w:ascii="Times New Roman" w:hAnsi="Times New Roman" w:cs="Times New Roman"/>
          <w:sz w:val="24"/>
        </w:rPr>
        <w:t>l</w:t>
      </w:r>
      <w:r w:rsidR="004355E5" w:rsidRPr="00F4466D">
        <w:rPr>
          <w:rFonts w:ascii="Times New Roman" w:hAnsi="Times New Roman" w:cs="Times New Roman"/>
          <w:sz w:val="24"/>
        </w:rPr>
        <w:t>]</w:t>
      </w:r>
      <w:r w:rsidRPr="00F4466D">
        <w:rPr>
          <w:rFonts w:ascii="Times New Roman" w:hAnsi="Times New Roman" w:cs="Times New Roman"/>
          <w:sz w:val="24"/>
        </w:rPr>
        <w:t xml:space="preserve"> until </w:t>
      </w:r>
      <w:r w:rsidR="004355E5" w:rsidRPr="00F4466D">
        <w:rPr>
          <w:rFonts w:ascii="Times New Roman" w:hAnsi="Times New Roman" w:cs="Times New Roman"/>
          <w:sz w:val="24"/>
        </w:rPr>
        <w:t>I watched</w:t>
      </w:r>
      <w:r w:rsidRPr="00F4466D">
        <w:rPr>
          <w:rFonts w:ascii="Times New Roman" w:hAnsi="Times New Roman" w:cs="Times New Roman"/>
          <w:sz w:val="24"/>
        </w:rPr>
        <w:t xml:space="preserve"> a video of an English native speaker teaching the IPA. </w:t>
      </w:r>
      <w:r w:rsidR="004355E5" w:rsidRPr="00F4466D">
        <w:rPr>
          <w:rFonts w:ascii="Times New Roman" w:hAnsi="Times New Roman" w:cs="Times New Roman"/>
          <w:sz w:val="24"/>
        </w:rPr>
        <w:t>S</w:t>
      </w:r>
      <w:r w:rsidRPr="00F4466D">
        <w:rPr>
          <w:rFonts w:ascii="Times New Roman" w:hAnsi="Times New Roman" w:cs="Times New Roman"/>
          <w:sz w:val="24"/>
        </w:rPr>
        <w:t xml:space="preserve">ince then, I </w:t>
      </w:r>
      <w:r w:rsidR="003D399C">
        <w:rPr>
          <w:rFonts w:ascii="Times New Roman" w:hAnsi="Times New Roman" w:cs="Times New Roman"/>
          <w:sz w:val="24"/>
        </w:rPr>
        <w:t>have paid</w:t>
      </w:r>
      <w:r w:rsidRPr="00F4466D">
        <w:rPr>
          <w:rFonts w:ascii="Times New Roman" w:hAnsi="Times New Roman" w:cs="Times New Roman"/>
          <w:sz w:val="24"/>
        </w:rPr>
        <w:t xml:space="preserve"> much attention to the pronunciation of </w:t>
      </w:r>
      <w:r w:rsidR="00643236" w:rsidRPr="00F4466D">
        <w:rPr>
          <w:rFonts w:ascii="Times New Roman" w:hAnsi="Times New Roman" w:cs="Times New Roman"/>
          <w:sz w:val="24"/>
        </w:rPr>
        <w:t>[</w:t>
      </w:r>
      <w:r w:rsidRPr="00F4466D">
        <w:rPr>
          <w:rFonts w:ascii="Times New Roman" w:hAnsi="Times New Roman" w:cs="Times New Roman"/>
          <w:sz w:val="24"/>
        </w:rPr>
        <w:t>l</w:t>
      </w:r>
      <w:r w:rsidR="00643236" w:rsidRPr="00F4466D">
        <w:rPr>
          <w:rFonts w:ascii="Times New Roman" w:hAnsi="Times New Roman" w:cs="Times New Roman"/>
          <w:sz w:val="24"/>
        </w:rPr>
        <w:t>]</w:t>
      </w:r>
      <w:r w:rsidRPr="00F4466D">
        <w:rPr>
          <w:rFonts w:ascii="Times New Roman" w:hAnsi="Times New Roman" w:cs="Times New Roman"/>
          <w:sz w:val="24"/>
        </w:rPr>
        <w:t xml:space="preserve"> whenever I </w:t>
      </w:r>
      <w:r w:rsidR="005C4B5C" w:rsidRPr="00F4466D">
        <w:rPr>
          <w:rFonts w:ascii="Times New Roman" w:hAnsi="Times New Roman" w:cs="Times New Roman"/>
          <w:sz w:val="24"/>
        </w:rPr>
        <w:t>listen to</w:t>
      </w:r>
      <w:r w:rsidRPr="00F4466D">
        <w:rPr>
          <w:rFonts w:ascii="Times New Roman" w:hAnsi="Times New Roman" w:cs="Times New Roman"/>
          <w:sz w:val="24"/>
        </w:rPr>
        <w:t xml:space="preserve"> native speakers talking. </w:t>
      </w:r>
      <w:r w:rsidR="005C4B5C" w:rsidRPr="00F4466D">
        <w:rPr>
          <w:rFonts w:ascii="Times New Roman" w:hAnsi="Times New Roman" w:cs="Times New Roman"/>
          <w:sz w:val="24"/>
        </w:rPr>
        <w:t>T</w:t>
      </w:r>
      <w:r w:rsidRPr="00F4466D">
        <w:rPr>
          <w:rFonts w:ascii="Times New Roman" w:hAnsi="Times New Roman" w:cs="Times New Roman"/>
          <w:sz w:val="24"/>
        </w:rPr>
        <w:t xml:space="preserve">he questionnaire that I design </w:t>
      </w:r>
      <w:r w:rsidR="00B71B1F" w:rsidRPr="00F4466D">
        <w:rPr>
          <w:rFonts w:ascii="Times New Roman" w:hAnsi="Times New Roman" w:cs="Times New Roman"/>
          <w:sz w:val="24"/>
        </w:rPr>
        <w:t xml:space="preserve">is about the pronunciation of [l]. </w:t>
      </w:r>
      <w:r w:rsidRPr="00F4466D">
        <w:rPr>
          <w:rFonts w:ascii="Times New Roman" w:hAnsi="Times New Roman" w:cs="Times New Roman"/>
          <w:sz w:val="24"/>
        </w:rPr>
        <w:t xml:space="preserve">I hope to find out whether non-English speakers </w:t>
      </w:r>
      <w:r w:rsidR="0041446C" w:rsidRPr="00F4466D">
        <w:rPr>
          <w:rFonts w:ascii="Times New Roman" w:hAnsi="Times New Roman" w:cs="Times New Roman"/>
          <w:sz w:val="24"/>
        </w:rPr>
        <w:t>are aware of the difference between these two [l]s</w:t>
      </w:r>
      <w:r w:rsidRPr="00F4466D">
        <w:rPr>
          <w:rFonts w:ascii="Times New Roman" w:hAnsi="Times New Roman" w:cs="Times New Roman"/>
          <w:sz w:val="24"/>
        </w:rPr>
        <w:t xml:space="preserve">. If they do, how </w:t>
      </w:r>
      <w:r w:rsidR="009D0839" w:rsidRPr="00F4466D">
        <w:rPr>
          <w:rFonts w:ascii="Times New Roman" w:hAnsi="Times New Roman" w:cs="Times New Roman"/>
          <w:sz w:val="24"/>
        </w:rPr>
        <w:t xml:space="preserve">did </w:t>
      </w:r>
      <w:r w:rsidRPr="00F4466D">
        <w:rPr>
          <w:rFonts w:ascii="Times New Roman" w:hAnsi="Times New Roman" w:cs="Times New Roman"/>
          <w:sz w:val="24"/>
        </w:rPr>
        <w:t xml:space="preserve">they learn? For example, </w:t>
      </w:r>
      <w:r w:rsidR="00AB0FEB">
        <w:rPr>
          <w:rFonts w:ascii="Times New Roman" w:hAnsi="Times New Roman" w:cs="Times New Roman"/>
          <w:sz w:val="24"/>
        </w:rPr>
        <w:t xml:space="preserve">did </w:t>
      </w:r>
      <w:r w:rsidR="00B83B39" w:rsidRPr="00F4466D">
        <w:rPr>
          <w:rFonts w:ascii="Times New Roman" w:hAnsi="Times New Roman" w:cs="Times New Roman"/>
          <w:sz w:val="24"/>
        </w:rPr>
        <w:t xml:space="preserve">they learn it </w:t>
      </w:r>
      <w:r w:rsidRPr="00F4466D">
        <w:rPr>
          <w:rFonts w:ascii="Times New Roman" w:hAnsi="Times New Roman" w:cs="Times New Roman"/>
          <w:sz w:val="24"/>
        </w:rPr>
        <w:t xml:space="preserve">through a </w:t>
      </w:r>
      <w:r w:rsidR="00B83B39" w:rsidRPr="00F4466D">
        <w:rPr>
          <w:rFonts w:ascii="Times New Roman" w:hAnsi="Times New Roman" w:cs="Times New Roman"/>
          <w:sz w:val="24"/>
        </w:rPr>
        <w:t>video,</w:t>
      </w:r>
      <w:r w:rsidRPr="00F4466D">
        <w:rPr>
          <w:rFonts w:ascii="Times New Roman" w:hAnsi="Times New Roman" w:cs="Times New Roman"/>
          <w:sz w:val="24"/>
        </w:rPr>
        <w:t xml:space="preserve"> or </w:t>
      </w:r>
      <w:r w:rsidR="00FE288B">
        <w:rPr>
          <w:rFonts w:ascii="Times New Roman" w:hAnsi="Times New Roman" w:cs="Times New Roman"/>
          <w:sz w:val="24"/>
        </w:rPr>
        <w:t>were they</w:t>
      </w:r>
      <w:r w:rsidR="00B83B39" w:rsidRPr="00F4466D">
        <w:rPr>
          <w:rFonts w:ascii="Times New Roman" w:hAnsi="Times New Roman" w:cs="Times New Roman"/>
          <w:sz w:val="24"/>
        </w:rPr>
        <w:t xml:space="preserve"> taught by </w:t>
      </w:r>
      <w:r w:rsidRPr="00F4466D">
        <w:rPr>
          <w:rFonts w:ascii="Times New Roman" w:hAnsi="Times New Roman" w:cs="Times New Roman"/>
          <w:sz w:val="24"/>
        </w:rPr>
        <w:t>native speakers?</w:t>
      </w:r>
    </w:p>
    <w:p w14:paraId="303658F8" w14:textId="1E48EE7D" w:rsidR="00B95424" w:rsidRDefault="00B95424" w:rsidP="00F4466D">
      <w:pPr>
        <w:ind w:firstLineChars="100" w:firstLine="240"/>
        <w:rPr>
          <w:rFonts w:ascii="Times New Roman" w:hAnsi="Times New Roman" w:cs="Times New Roman"/>
          <w:sz w:val="24"/>
        </w:rPr>
      </w:pPr>
      <w:r w:rsidRPr="00F4466D">
        <w:rPr>
          <w:rFonts w:ascii="Times New Roman" w:hAnsi="Times New Roman" w:cs="Times New Roman"/>
          <w:sz w:val="24"/>
        </w:rPr>
        <w:t xml:space="preserve">I invited four classmates to </w:t>
      </w:r>
      <w:r w:rsidR="00B83B39" w:rsidRPr="00F4466D">
        <w:rPr>
          <w:rFonts w:ascii="Times New Roman" w:hAnsi="Times New Roman" w:cs="Times New Roman"/>
          <w:sz w:val="24"/>
        </w:rPr>
        <w:t>participate</w:t>
      </w:r>
      <w:r w:rsidRPr="00F4466D">
        <w:rPr>
          <w:rFonts w:ascii="Times New Roman" w:hAnsi="Times New Roman" w:cs="Times New Roman"/>
          <w:sz w:val="24"/>
        </w:rPr>
        <w:t xml:space="preserve"> the survey. </w:t>
      </w:r>
      <w:r w:rsidR="00AA54A7">
        <w:rPr>
          <w:rFonts w:ascii="Times New Roman" w:hAnsi="Times New Roman" w:cs="Times New Roman"/>
          <w:sz w:val="24"/>
        </w:rPr>
        <w:t xml:space="preserve">The interviews were conducted through Skype and recorded. </w:t>
      </w:r>
      <w:r w:rsidRPr="00F4466D">
        <w:rPr>
          <w:rFonts w:ascii="Times New Roman" w:hAnsi="Times New Roman" w:cs="Times New Roman"/>
          <w:sz w:val="24"/>
        </w:rPr>
        <w:t>It turn</w:t>
      </w:r>
      <w:r w:rsidR="00FE288B">
        <w:rPr>
          <w:rFonts w:ascii="Times New Roman" w:hAnsi="Times New Roman" w:cs="Times New Roman"/>
          <w:sz w:val="24"/>
        </w:rPr>
        <w:t>ed</w:t>
      </w:r>
      <w:r w:rsidRPr="00F4466D">
        <w:rPr>
          <w:rFonts w:ascii="Times New Roman" w:hAnsi="Times New Roman" w:cs="Times New Roman"/>
          <w:sz w:val="24"/>
        </w:rPr>
        <w:t xml:space="preserve"> out that all of them learned IPA from a Chinese English teacher. Three </w:t>
      </w:r>
      <w:r w:rsidR="00E55C89">
        <w:rPr>
          <w:rFonts w:ascii="Times New Roman" w:hAnsi="Times New Roman" w:cs="Times New Roman"/>
          <w:sz w:val="24"/>
        </w:rPr>
        <w:t xml:space="preserve">had </w:t>
      </w:r>
      <w:r w:rsidRPr="00F4466D">
        <w:rPr>
          <w:rFonts w:ascii="Times New Roman" w:hAnsi="Times New Roman" w:cs="Times New Roman"/>
          <w:sz w:val="24"/>
        </w:rPr>
        <w:t>watched video</w:t>
      </w:r>
      <w:r w:rsidR="00B952CC" w:rsidRPr="00F4466D">
        <w:rPr>
          <w:rFonts w:ascii="Times New Roman" w:hAnsi="Times New Roman" w:cs="Times New Roman"/>
          <w:sz w:val="24"/>
        </w:rPr>
        <w:t>s</w:t>
      </w:r>
      <w:r w:rsidRPr="00F4466D">
        <w:rPr>
          <w:rFonts w:ascii="Times New Roman" w:hAnsi="Times New Roman" w:cs="Times New Roman"/>
          <w:sz w:val="24"/>
        </w:rPr>
        <w:t xml:space="preserve"> of native speakers teaching IPA before and had the experience of teaching family members IPA. All three </w:t>
      </w:r>
      <w:r w:rsidR="007D1829" w:rsidRPr="00F4466D">
        <w:rPr>
          <w:rFonts w:ascii="Times New Roman" w:hAnsi="Times New Roman" w:cs="Times New Roman"/>
          <w:sz w:val="24"/>
        </w:rPr>
        <w:t>noticed the divergence between the light [l] and the</w:t>
      </w:r>
      <w:r w:rsidRPr="00F4466D">
        <w:rPr>
          <w:rFonts w:ascii="Times New Roman" w:hAnsi="Times New Roman" w:cs="Times New Roman"/>
          <w:sz w:val="24"/>
        </w:rPr>
        <w:t xml:space="preserve"> dark </w:t>
      </w:r>
      <w:r w:rsidR="007D1829" w:rsidRPr="00F4466D">
        <w:rPr>
          <w:rFonts w:ascii="Times New Roman" w:hAnsi="Times New Roman" w:cs="Times New Roman"/>
          <w:sz w:val="24"/>
        </w:rPr>
        <w:t>[</w:t>
      </w:r>
      <w:r w:rsidRPr="00F4466D">
        <w:rPr>
          <w:rFonts w:ascii="Times New Roman" w:hAnsi="Times New Roman" w:cs="Times New Roman"/>
          <w:sz w:val="24"/>
        </w:rPr>
        <w:t>l</w:t>
      </w:r>
      <w:r w:rsidR="00277548" w:rsidRPr="00F4466D">
        <w:rPr>
          <w:rFonts w:ascii="Times New Roman" w:hAnsi="Times New Roman" w:cs="Times New Roman"/>
          <w:sz w:val="24"/>
        </w:rPr>
        <w:t xml:space="preserve">]. </w:t>
      </w:r>
      <w:r w:rsidR="00E1414A" w:rsidRPr="00F4466D">
        <w:rPr>
          <w:rFonts w:ascii="Times New Roman" w:hAnsi="Times New Roman" w:cs="Times New Roman"/>
          <w:sz w:val="24"/>
        </w:rPr>
        <w:t>When they were pronouncing</w:t>
      </w:r>
      <w:r w:rsidR="00821466" w:rsidRPr="00F4466D">
        <w:rPr>
          <w:rFonts w:ascii="Times New Roman" w:hAnsi="Times New Roman" w:cs="Times New Roman"/>
          <w:sz w:val="24"/>
        </w:rPr>
        <w:t xml:space="preserve"> the following words, they distinguished the light [l] from the dark [l</w:t>
      </w:r>
      <w:r w:rsidR="006F3747" w:rsidRPr="00F4466D">
        <w:rPr>
          <w:rFonts w:ascii="Times New Roman" w:hAnsi="Times New Roman" w:cs="Times New Roman"/>
          <w:sz w:val="24"/>
        </w:rPr>
        <w:t>].</w:t>
      </w:r>
      <w:r w:rsidRPr="00F4466D">
        <w:rPr>
          <w:rFonts w:ascii="Times New Roman" w:hAnsi="Times New Roman" w:cs="Times New Roman"/>
          <w:sz w:val="24"/>
        </w:rPr>
        <w:t xml:space="preserve"> Only one classmate hasn’t taught others </w:t>
      </w:r>
      <w:r w:rsidR="006F3747" w:rsidRPr="00F4466D">
        <w:rPr>
          <w:rFonts w:ascii="Times New Roman" w:hAnsi="Times New Roman" w:cs="Times New Roman"/>
          <w:sz w:val="24"/>
        </w:rPr>
        <w:t xml:space="preserve">the </w:t>
      </w:r>
      <w:r w:rsidRPr="00F4466D">
        <w:rPr>
          <w:rFonts w:ascii="Times New Roman" w:hAnsi="Times New Roman" w:cs="Times New Roman"/>
          <w:sz w:val="24"/>
        </w:rPr>
        <w:t xml:space="preserve">IPA or watched any video of native speakers teaching IPA. </w:t>
      </w:r>
      <w:r w:rsidR="006F3747" w:rsidRPr="00F4466D">
        <w:rPr>
          <w:rFonts w:ascii="Times New Roman" w:hAnsi="Times New Roman" w:cs="Times New Roman"/>
          <w:sz w:val="24"/>
        </w:rPr>
        <w:t>C</w:t>
      </w:r>
      <w:r w:rsidRPr="00F4466D">
        <w:rPr>
          <w:rFonts w:ascii="Times New Roman" w:hAnsi="Times New Roman" w:cs="Times New Roman"/>
          <w:sz w:val="24"/>
        </w:rPr>
        <w:t xml:space="preserve">oincidently, she was the only one who </w:t>
      </w:r>
      <w:r w:rsidR="0065782F" w:rsidRPr="00F4466D">
        <w:rPr>
          <w:rFonts w:ascii="Times New Roman" w:hAnsi="Times New Roman" w:cs="Times New Roman"/>
          <w:sz w:val="24"/>
        </w:rPr>
        <w:t xml:space="preserve">did not </w:t>
      </w:r>
      <w:r w:rsidR="00585F0A" w:rsidRPr="00F4466D">
        <w:rPr>
          <w:rFonts w:ascii="Times New Roman" w:hAnsi="Times New Roman" w:cs="Times New Roman"/>
          <w:sz w:val="24"/>
        </w:rPr>
        <w:t>separate the light [l] with the dark [l] while pronouncing the word list</w:t>
      </w:r>
      <w:r w:rsidRPr="00F4466D">
        <w:rPr>
          <w:rFonts w:ascii="Times New Roman" w:hAnsi="Times New Roman" w:cs="Times New Roman"/>
          <w:sz w:val="24"/>
        </w:rPr>
        <w:t xml:space="preserve">. Besides, </w:t>
      </w:r>
      <w:r w:rsidR="00585F0A" w:rsidRPr="00F4466D">
        <w:rPr>
          <w:rFonts w:ascii="Times New Roman" w:hAnsi="Times New Roman" w:cs="Times New Roman"/>
          <w:sz w:val="24"/>
        </w:rPr>
        <w:t>based on this</w:t>
      </w:r>
      <w:r w:rsidRPr="00F4466D">
        <w:rPr>
          <w:rFonts w:ascii="Times New Roman" w:hAnsi="Times New Roman" w:cs="Times New Roman"/>
          <w:sz w:val="24"/>
        </w:rPr>
        <w:t xml:space="preserve"> survey, listening to the English programs on radio or watching English dramas and TV series seem to be of little importance regarding helping non-native speakers being conscious of or learning the </w:t>
      </w:r>
      <w:r w:rsidR="007C7F36" w:rsidRPr="00F4466D">
        <w:rPr>
          <w:rFonts w:ascii="Times New Roman" w:hAnsi="Times New Roman" w:cs="Times New Roman"/>
          <w:sz w:val="24"/>
        </w:rPr>
        <w:t>phone.</w:t>
      </w:r>
    </w:p>
    <w:p w14:paraId="2DBE9EC5" w14:textId="2973D9C3" w:rsidR="0092420C" w:rsidRPr="00F4466D" w:rsidRDefault="0092420C" w:rsidP="00F4466D">
      <w:pPr>
        <w:ind w:firstLineChars="100" w:firstLine="240"/>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he survey consisted of three parts which were </w:t>
      </w:r>
      <w:r w:rsidR="00EB632A">
        <w:rPr>
          <w:rFonts w:ascii="Times New Roman" w:hAnsi="Times New Roman" w:cs="Times New Roman"/>
          <w:sz w:val="24"/>
        </w:rPr>
        <w:t xml:space="preserve">filling in the </w:t>
      </w:r>
      <w:r>
        <w:rPr>
          <w:rFonts w:ascii="Times New Roman" w:hAnsi="Times New Roman" w:cs="Times New Roman"/>
          <w:sz w:val="24"/>
        </w:rPr>
        <w:t>questionnaire,</w:t>
      </w:r>
      <w:r w:rsidR="00EB632A">
        <w:rPr>
          <w:rFonts w:ascii="Times New Roman" w:hAnsi="Times New Roman" w:cs="Times New Roman"/>
          <w:sz w:val="24"/>
        </w:rPr>
        <w:t xml:space="preserve"> </w:t>
      </w:r>
      <w:r w:rsidR="00FD3F83">
        <w:rPr>
          <w:rFonts w:ascii="Times New Roman" w:hAnsi="Times New Roman" w:cs="Times New Roman"/>
          <w:sz w:val="24"/>
        </w:rPr>
        <w:t>reading the word list and reading the passage.</w:t>
      </w:r>
      <w:r w:rsidR="000E67EB">
        <w:rPr>
          <w:rFonts w:ascii="Times New Roman" w:hAnsi="Times New Roman" w:cs="Times New Roman"/>
          <w:sz w:val="24"/>
        </w:rPr>
        <w:t xml:space="preserve"> The word list and the passage are </w:t>
      </w:r>
      <w:r w:rsidR="00910D13">
        <w:rPr>
          <w:rFonts w:ascii="Times New Roman" w:hAnsi="Times New Roman" w:cs="Times New Roman"/>
          <w:sz w:val="24"/>
        </w:rPr>
        <w:t>extracts from</w:t>
      </w:r>
      <w:r w:rsidR="008B31F9">
        <w:rPr>
          <w:rFonts w:ascii="Times New Roman" w:hAnsi="Times New Roman" w:cs="Times New Roman"/>
          <w:sz w:val="24"/>
        </w:rPr>
        <w:t xml:space="preserve"> the appendix in</w:t>
      </w:r>
      <w:r w:rsidR="00910D13">
        <w:rPr>
          <w:rFonts w:ascii="Times New Roman" w:hAnsi="Times New Roman" w:cs="Times New Roman"/>
          <w:sz w:val="24"/>
        </w:rPr>
        <w:t xml:space="preserve"> </w:t>
      </w:r>
      <w:r w:rsidR="00910D13" w:rsidRPr="00910D13">
        <w:rPr>
          <w:rFonts w:ascii="Times New Roman" w:hAnsi="Times New Roman" w:cs="Times New Roman"/>
          <w:i/>
          <w:iCs/>
          <w:sz w:val="24"/>
        </w:rPr>
        <w:t>The Social Differentiation of English in Norwich</w:t>
      </w:r>
      <w:r w:rsidR="00910D13">
        <w:rPr>
          <w:rFonts w:ascii="Times New Roman" w:hAnsi="Times New Roman" w:cs="Times New Roman"/>
          <w:sz w:val="24"/>
        </w:rPr>
        <w:t xml:space="preserve"> (</w:t>
      </w:r>
      <w:r w:rsidR="00976EBD">
        <w:rPr>
          <w:rFonts w:ascii="Times New Roman" w:hAnsi="Times New Roman" w:cs="Times New Roman"/>
          <w:sz w:val="24"/>
        </w:rPr>
        <w:t>Trudgill 1997</w:t>
      </w:r>
      <w:r w:rsidR="00910D13">
        <w:rPr>
          <w:rFonts w:ascii="Times New Roman" w:hAnsi="Times New Roman" w:cs="Times New Roman"/>
          <w:sz w:val="24"/>
        </w:rPr>
        <w:t>)</w:t>
      </w:r>
      <w:r w:rsidR="00976EBD">
        <w:rPr>
          <w:rFonts w:ascii="Times New Roman" w:hAnsi="Times New Roman" w:cs="Times New Roman"/>
          <w:sz w:val="24"/>
        </w:rPr>
        <w:t>.</w:t>
      </w:r>
      <w:r>
        <w:rPr>
          <w:rFonts w:ascii="Times New Roman" w:hAnsi="Times New Roman" w:cs="Times New Roman"/>
          <w:sz w:val="24"/>
        </w:rPr>
        <w:t xml:space="preserve"> </w:t>
      </w:r>
      <w:r w:rsidR="00D37F17">
        <w:rPr>
          <w:rFonts w:ascii="Times New Roman" w:hAnsi="Times New Roman" w:cs="Times New Roman"/>
          <w:sz w:val="24"/>
        </w:rPr>
        <w:t>Below each question</w:t>
      </w:r>
      <w:r w:rsidR="00E73E43">
        <w:rPr>
          <w:rFonts w:ascii="Times New Roman" w:hAnsi="Times New Roman" w:cs="Times New Roman"/>
          <w:sz w:val="24"/>
        </w:rPr>
        <w:t xml:space="preserve"> are</w:t>
      </w:r>
      <w:r w:rsidR="00095469">
        <w:rPr>
          <w:rFonts w:ascii="Times New Roman" w:hAnsi="Times New Roman" w:cs="Times New Roman"/>
          <w:sz w:val="24"/>
        </w:rPr>
        <w:t xml:space="preserve"> reason</w:t>
      </w:r>
      <w:r w:rsidR="00E73E43">
        <w:rPr>
          <w:rFonts w:ascii="Times New Roman" w:hAnsi="Times New Roman" w:cs="Times New Roman"/>
          <w:sz w:val="24"/>
        </w:rPr>
        <w:t>s</w:t>
      </w:r>
      <w:r w:rsidR="00095469">
        <w:rPr>
          <w:rFonts w:ascii="Times New Roman" w:hAnsi="Times New Roman" w:cs="Times New Roman"/>
          <w:sz w:val="24"/>
        </w:rPr>
        <w:t xml:space="preserve"> that why I chose to ask participant</w:t>
      </w:r>
      <w:r w:rsidR="00B15D39">
        <w:rPr>
          <w:rFonts w:ascii="Times New Roman" w:hAnsi="Times New Roman" w:cs="Times New Roman"/>
          <w:sz w:val="24"/>
        </w:rPr>
        <w:t>s</w:t>
      </w:r>
      <w:r w:rsidR="00095469">
        <w:rPr>
          <w:rFonts w:ascii="Times New Roman" w:hAnsi="Times New Roman" w:cs="Times New Roman"/>
          <w:sz w:val="24"/>
        </w:rPr>
        <w:t xml:space="preserve"> that question</w:t>
      </w:r>
      <w:r w:rsidR="00E73E43">
        <w:rPr>
          <w:rFonts w:ascii="Times New Roman" w:hAnsi="Times New Roman" w:cs="Times New Roman"/>
          <w:sz w:val="24"/>
        </w:rPr>
        <w:t>.</w:t>
      </w:r>
    </w:p>
    <w:p w14:paraId="7D6359F8" w14:textId="77777777" w:rsidR="005564F0" w:rsidRDefault="005564F0" w:rsidP="00A53D41">
      <w:pPr>
        <w:jc w:val="center"/>
        <w:rPr>
          <w:rFonts w:ascii="Times New Roman" w:hAnsi="Times New Roman" w:cs="Times New Roman"/>
          <w:b/>
          <w:bCs/>
          <w:sz w:val="24"/>
        </w:rPr>
      </w:pPr>
    </w:p>
    <w:p w14:paraId="7F5B39F8" w14:textId="0EFF90D1" w:rsidR="00C872DA" w:rsidRPr="00A53D41" w:rsidRDefault="00C872DA" w:rsidP="00A53D41">
      <w:pPr>
        <w:jc w:val="center"/>
        <w:rPr>
          <w:rFonts w:ascii="Times New Roman" w:hAnsi="Times New Roman" w:cs="Times New Roman"/>
          <w:b/>
          <w:bCs/>
          <w:sz w:val="24"/>
        </w:rPr>
      </w:pPr>
      <w:r w:rsidRPr="00A53D41">
        <w:rPr>
          <w:rFonts w:ascii="Times New Roman" w:hAnsi="Times New Roman" w:cs="Times New Roman"/>
          <w:b/>
          <w:bCs/>
          <w:sz w:val="24"/>
        </w:rPr>
        <w:t>Questionnaire</w:t>
      </w:r>
    </w:p>
    <w:p w14:paraId="69CBDA59" w14:textId="4A9CF362" w:rsidR="00C872DA" w:rsidRPr="00D37F17" w:rsidRDefault="00C872DA" w:rsidP="00F4466D">
      <w:pPr>
        <w:pStyle w:val="a3"/>
        <w:numPr>
          <w:ilvl w:val="0"/>
          <w:numId w:val="1"/>
        </w:numPr>
        <w:ind w:firstLineChars="0"/>
        <w:rPr>
          <w:rFonts w:ascii="Times New Roman" w:hAnsi="Times New Roman" w:cs="Times New Roman"/>
          <w:b/>
          <w:bCs/>
          <w:sz w:val="24"/>
        </w:rPr>
      </w:pPr>
      <w:r w:rsidRPr="00D37F17">
        <w:rPr>
          <w:rFonts w:ascii="Times New Roman" w:hAnsi="Times New Roman" w:cs="Times New Roman"/>
          <w:b/>
          <w:bCs/>
          <w:sz w:val="24"/>
        </w:rPr>
        <w:t>Where were you born?</w:t>
      </w:r>
    </w:p>
    <w:p w14:paraId="0231CC8C" w14:textId="01FE08C8" w:rsidR="00794376" w:rsidRPr="00F4466D" w:rsidRDefault="00A07F42" w:rsidP="00794376">
      <w:pPr>
        <w:pStyle w:val="a3"/>
        <w:ind w:left="360" w:firstLineChars="0" w:firstLine="0"/>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 xml:space="preserve"> wanted to know whether </w:t>
      </w:r>
      <w:r w:rsidR="007562B4">
        <w:rPr>
          <w:rFonts w:ascii="Times New Roman" w:hAnsi="Times New Roman" w:cs="Times New Roman"/>
          <w:sz w:val="24"/>
        </w:rPr>
        <w:t xml:space="preserve">the places where subjects were born or growing up </w:t>
      </w:r>
      <w:r w:rsidR="00934315">
        <w:rPr>
          <w:rFonts w:ascii="Times New Roman" w:hAnsi="Times New Roman" w:cs="Times New Roman"/>
          <w:sz w:val="24"/>
        </w:rPr>
        <w:t xml:space="preserve">will be an </w:t>
      </w:r>
      <w:r w:rsidR="00AB26B8">
        <w:rPr>
          <w:rFonts w:ascii="Times New Roman" w:hAnsi="Times New Roman" w:cs="Times New Roman"/>
          <w:sz w:val="24"/>
        </w:rPr>
        <w:t xml:space="preserve">indicator which relates to </w:t>
      </w:r>
      <w:r w:rsidR="00090614">
        <w:rPr>
          <w:rFonts w:ascii="Times New Roman" w:hAnsi="Times New Roman" w:cs="Times New Roman"/>
          <w:sz w:val="24"/>
        </w:rPr>
        <w:t>the pronunciation. For instance, will subjects from the southern part of China be more aware of th</w:t>
      </w:r>
      <w:r w:rsidR="004F29E3">
        <w:rPr>
          <w:rFonts w:ascii="Times New Roman" w:hAnsi="Times New Roman" w:cs="Times New Roman"/>
          <w:sz w:val="24"/>
        </w:rPr>
        <w:t>e dark [l] than participants from the northern part of China?</w:t>
      </w:r>
    </w:p>
    <w:p w14:paraId="4C8480E4" w14:textId="066407CF" w:rsidR="00C872DA" w:rsidRPr="00D37F17" w:rsidRDefault="00C872DA" w:rsidP="00F4466D">
      <w:pPr>
        <w:pStyle w:val="a3"/>
        <w:numPr>
          <w:ilvl w:val="0"/>
          <w:numId w:val="1"/>
        </w:numPr>
        <w:ind w:firstLineChars="0"/>
        <w:rPr>
          <w:rFonts w:ascii="Times New Roman" w:hAnsi="Times New Roman" w:cs="Times New Roman"/>
          <w:b/>
          <w:bCs/>
          <w:sz w:val="24"/>
        </w:rPr>
      </w:pPr>
      <w:r w:rsidRPr="00D37F17">
        <w:rPr>
          <w:rFonts w:ascii="Times New Roman" w:hAnsi="Times New Roman" w:cs="Times New Roman"/>
          <w:b/>
          <w:bCs/>
          <w:sz w:val="24"/>
        </w:rPr>
        <w:t>Have you ever lived or studied in another city or another country?</w:t>
      </w:r>
    </w:p>
    <w:p w14:paraId="468C4F83" w14:textId="42834036" w:rsidR="000824F2" w:rsidRPr="00F4466D" w:rsidRDefault="004614A3" w:rsidP="000824F2">
      <w:pPr>
        <w:pStyle w:val="a3"/>
        <w:ind w:left="360" w:firstLineChars="0" w:firstLine="0"/>
        <w:rPr>
          <w:rFonts w:ascii="Times New Roman" w:hAnsi="Times New Roman" w:cs="Times New Roman"/>
          <w:sz w:val="24"/>
        </w:rPr>
      </w:pPr>
      <w:r>
        <w:rPr>
          <w:rFonts w:ascii="Times New Roman" w:hAnsi="Times New Roman" w:cs="Times New Roman" w:hint="eastAsia"/>
          <w:sz w:val="24"/>
        </w:rPr>
        <w:t>L</w:t>
      </w:r>
      <w:r>
        <w:rPr>
          <w:rFonts w:ascii="Times New Roman" w:hAnsi="Times New Roman" w:cs="Times New Roman"/>
          <w:sz w:val="24"/>
        </w:rPr>
        <w:t>earning and living experience may have great impact on people</w:t>
      </w:r>
      <w:r w:rsidR="00361732">
        <w:rPr>
          <w:rFonts w:ascii="Times New Roman" w:hAnsi="Times New Roman" w:cs="Times New Roman"/>
          <w:sz w:val="24"/>
        </w:rPr>
        <w:t xml:space="preserve">’s pronunciation. </w:t>
      </w:r>
      <w:r w:rsidR="00387244">
        <w:rPr>
          <w:rFonts w:ascii="Times New Roman" w:hAnsi="Times New Roman" w:cs="Times New Roman"/>
          <w:sz w:val="24"/>
        </w:rPr>
        <w:t xml:space="preserve">This question is closely linked to </w:t>
      </w:r>
      <w:r w:rsidR="00B248F7">
        <w:rPr>
          <w:rFonts w:ascii="Times New Roman" w:hAnsi="Times New Roman" w:cs="Times New Roman"/>
          <w:sz w:val="24"/>
        </w:rPr>
        <w:t xml:space="preserve">question one in that if </w:t>
      </w:r>
      <w:r w:rsidR="0076453F">
        <w:rPr>
          <w:rFonts w:ascii="Times New Roman" w:hAnsi="Times New Roman" w:cs="Times New Roman"/>
          <w:sz w:val="24"/>
        </w:rPr>
        <w:t>birthplaces do play a role in shaping pronunciation</w:t>
      </w:r>
      <w:r w:rsidR="00657ED5">
        <w:rPr>
          <w:rFonts w:ascii="Times New Roman" w:hAnsi="Times New Roman" w:cs="Times New Roman"/>
          <w:sz w:val="24"/>
        </w:rPr>
        <w:t>,</w:t>
      </w:r>
      <w:r w:rsidR="00257184">
        <w:rPr>
          <w:rFonts w:ascii="Times New Roman" w:hAnsi="Times New Roman" w:cs="Times New Roman"/>
          <w:sz w:val="24"/>
        </w:rPr>
        <w:t xml:space="preserve"> will</w:t>
      </w:r>
      <w:r w:rsidR="00657ED5">
        <w:rPr>
          <w:rFonts w:ascii="Times New Roman" w:hAnsi="Times New Roman" w:cs="Times New Roman"/>
          <w:sz w:val="24"/>
        </w:rPr>
        <w:t xml:space="preserve"> the experience of living or studying in another place</w:t>
      </w:r>
      <w:r w:rsidR="006C2273">
        <w:rPr>
          <w:rFonts w:ascii="Times New Roman" w:hAnsi="Times New Roman" w:cs="Times New Roman"/>
          <w:sz w:val="24"/>
        </w:rPr>
        <w:t xml:space="preserve"> also affect the pronunciation? </w:t>
      </w:r>
    </w:p>
    <w:p w14:paraId="12518EA3" w14:textId="513385EB" w:rsidR="00C872DA" w:rsidRPr="00D37F17" w:rsidRDefault="00C872DA" w:rsidP="00F4466D">
      <w:pPr>
        <w:pStyle w:val="a3"/>
        <w:numPr>
          <w:ilvl w:val="0"/>
          <w:numId w:val="1"/>
        </w:numPr>
        <w:ind w:firstLineChars="0"/>
        <w:rPr>
          <w:rFonts w:ascii="Times New Roman" w:hAnsi="Times New Roman" w:cs="Times New Roman"/>
          <w:b/>
          <w:bCs/>
          <w:sz w:val="24"/>
        </w:rPr>
      </w:pPr>
      <w:r w:rsidRPr="00D37F17">
        <w:rPr>
          <w:rFonts w:ascii="Times New Roman" w:hAnsi="Times New Roman" w:cs="Times New Roman"/>
          <w:b/>
          <w:bCs/>
          <w:sz w:val="24"/>
        </w:rPr>
        <w:t>How old are you?</w:t>
      </w:r>
    </w:p>
    <w:p w14:paraId="40A55FAA" w14:textId="34490F86" w:rsidR="00A53C6D" w:rsidRPr="00F4466D" w:rsidRDefault="00C36F19" w:rsidP="00A53C6D">
      <w:pPr>
        <w:pStyle w:val="a3"/>
        <w:ind w:left="360" w:firstLineChars="0" w:firstLine="0"/>
        <w:rPr>
          <w:rFonts w:ascii="Times New Roman" w:hAnsi="Times New Roman" w:cs="Times New Roman"/>
          <w:sz w:val="24"/>
        </w:rPr>
      </w:pPr>
      <w:r>
        <w:rPr>
          <w:rFonts w:ascii="Times New Roman" w:hAnsi="Times New Roman" w:cs="Times New Roman"/>
          <w:sz w:val="24"/>
        </w:rPr>
        <w:t xml:space="preserve">Designing this question, I would like to find out whether there is an age difference on pronunciation. </w:t>
      </w:r>
    </w:p>
    <w:p w14:paraId="5DD9B497" w14:textId="5C536639" w:rsidR="00C872DA" w:rsidRPr="00D37F17" w:rsidRDefault="00C872DA" w:rsidP="00F4466D">
      <w:pPr>
        <w:pStyle w:val="a3"/>
        <w:numPr>
          <w:ilvl w:val="0"/>
          <w:numId w:val="1"/>
        </w:numPr>
        <w:ind w:firstLineChars="0"/>
        <w:rPr>
          <w:rFonts w:ascii="Times New Roman" w:hAnsi="Times New Roman" w:cs="Times New Roman"/>
          <w:b/>
          <w:bCs/>
          <w:sz w:val="24"/>
        </w:rPr>
      </w:pPr>
      <w:r w:rsidRPr="00D37F17">
        <w:rPr>
          <w:rFonts w:ascii="Times New Roman" w:hAnsi="Times New Roman" w:cs="Times New Roman"/>
          <w:b/>
          <w:bCs/>
          <w:sz w:val="24"/>
        </w:rPr>
        <w:t>When did you start learning English?</w:t>
      </w:r>
    </w:p>
    <w:p w14:paraId="06857339" w14:textId="26493950" w:rsidR="00223D2B" w:rsidRPr="00F4466D" w:rsidRDefault="00581784" w:rsidP="00223D2B">
      <w:pPr>
        <w:pStyle w:val="a3"/>
        <w:ind w:left="360" w:firstLineChars="0" w:firstLine="0"/>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 xml:space="preserve">ccording to the critical period hypothesis, </w:t>
      </w:r>
      <w:r w:rsidR="00D61479">
        <w:rPr>
          <w:rFonts w:ascii="Times New Roman" w:hAnsi="Times New Roman" w:cs="Times New Roman"/>
          <w:sz w:val="24"/>
        </w:rPr>
        <w:t xml:space="preserve">there is a significant period </w:t>
      </w:r>
      <w:r w:rsidR="002C606B">
        <w:rPr>
          <w:rFonts w:ascii="Times New Roman" w:hAnsi="Times New Roman" w:cs="Times New Roman"/>
          <w:sz w:val="24"/>
        </w:rPr>
        <w:t>for learners to learn a language.</w:t>
      </w:r>
      <w:r w:rsidR="00C94098">
        <w:rPr>
          <w:rFonts w:ascii="Times New Roman" w:hAnsi="Times New Roman" w:cs="Times New Roman"/>
          <w:sz w:val="24"/>
        </w:rPr>
        <w:t xml:space="preserve"> The relationship between the age of onset and learning performances has been </w:t>
      </w:r>
      <w:r w:rsidR="009164A4">
        <w:rPr>
          <w:rFonts w:ascii="Times New Roman" w:hAnsi="Times New Roman" w:cs="Times New Roman"/>
          <w:sz w:val="24"/>
        </w:rPr>
        <w:t xml:space="preserve">the topic of many researches. </w:t>
      </w:r>
    </w:p>
    <w:p w14:paraId="03F1F999" w14:textId="284545C5" w:rsidR="00645CC8" w:rsidRPr="00D37F17" w:rsidRDefault="00645CC8" w:rsidP="00F4466D">
      <w:pPr>
        <w:pStyle w:val="a3"/>
        <w:numPr>
          <w:ilvl w:val="0"/>
          <w:numId w:val="1"/>
        </w:numPr>
        <w:ind w:firstLineChars="0"/>
        <w:rPr>
          <w:rFonts w:ascii="Times New Roman" w:hAnsi="Times New Roman" w:cs="Times New Roman"/>
          <w:b/>
          <w:bCs/>
          <w:sz w:val="24"/>
        </w:rPr>
      </w:pPr>
      <w:r w:rsidRPr="00D37F17">
        <w:rPr>
          <w:rFonts w:ascii="Times New Roman" w:hAnsi="Times New Roman" w:cs="Times New Roman"/>
          <w:b/>
          <w:bCs/>
          <w:sz w:val="24"/>
        </w:rPr>
        <w:t>Where did you practice your English?</w:t>
      </w:r>
    </w:p>
    <w:p w14:paraId="049252AA" w14:textId="44750915" w:rsidR="00B5532A" w:rsidRPr="00F4466D" w:rsidRDefault="00B5532A" w:rsidP="00B5532A">
      <w:pPr>
        <w:pStyle w:val="a3"/>
        <w:ind w:left="360" w:firstLineChars="0" w:firstLine="0"/>
        <w:rPr>
          <w:rFonts w:ascii="Times New Roman" w:hAnsi="Times New Roman" w:cs="Times New Roman"/>
          <w:sz w:val="24"/>
        </w:rPr>
      </w:pPr>
      <w:r>
        <w:rPr>
          <w:rFonts w:ascii="Times New Roman" w:hAnsi="Times New Roman" w:cs="Times New Roman" w:hint="eastAsia"/>
          <w:sz w:val="24"/>
        </w:rPr>
        <w:lastRenderedPageBreak/>
        <w:t>T</w:t>
      </w:r>
      <w:r>
        <w:rPr>
          <w:rFonts w:ascii="Times New Roman" w:hAnsi="Times New Roman" w:cs="Times New Roman"/>
          <w:sz w:val="24"/>
        </w:rPr>
        <w:t>h</w:t>
      </w:r>
      <w:r w:rsidR="000E6330">
        <w:rPr>
          <w:rFonts w:ascii="Times New Roman" w:hAnsi="Times New Roman" w:cs="Times New Roman"/>
          <w:sz w:val="24"/>
        </w:rPr>
        <w:t>e intention of asking this question</w:t>
      </w:r>
      <w:r w:rsidR="00A31B64">
        <w:rPr>
          <w:rFonts w:ascii="Times New Roman" w:hAnsi="Times New Roman" w:cs="Times New Roman"/>
          <w:sz w:val="24"/>
        </w:rPr>
        <w:t xml:space="preserve"> is the same as </w:t>
      </w:r>
      <w:r w:rsidR="00385658">
        <w:rPr>
          <w:rFonts w:ascii="Times New Roman" w:hAnsi="Times New Roman" w:cs="Times New Roman"/>
          <w:sz w:val="24"/>
        </w:rPr>
        <w:t xml:space="preserve">posing question 2. </w:t>
      </w:r>
    </w:p>
    <w:p w14:paraId="750115E8" w14:textId="7EC2C115" w:rsidR="00645CC8" w:rsidRDefault="00645CC8" w:rsidP="00F4466D">
      <w:pPr>
        <w:pStyle w:val="a3"/>
        <w:numPr>
          <w:ilvl w:val="0"/>
          <w:numId w:val="1"/>
        </w:numPr>
        <w:ind w:firstLineChars="0"/>
        <w:rPr>
          <w:rFonts w:ascii="Times New Roman" w:hAnsi="Times New Roman" w:cs="Times New Roman"/>
          <w:sz w:val="24"/>
        </w:rPr>
      </w:pPr>
      <w:r w:rsidRPr="00D37F17">
        <w:rPr>
          <w:rFonts w:ascii="Times New Roman" w:hAnsi="Times New Roman" w:cs="Times New Roman"/>
          <w:b/>
          <w:bCs/>
          <w:sz w:val="24"/>
        </w:rPr>
        <w:t>How did you learn the International Phonetic Alphabet?</w:t>
      </w:r>
      <w:r w:rsidR="002939D0" w:rsidRPr="00D37F17">
        <w:rPr>
          <w:rFonts w:ascii="Times New Roman" w:hAnsi="Times New Roman" w:cs="Times New Roman"/>
          <w:b/>
          <w:bCs/>
          <w:sz w:val="24"/>
        </w:rPr>
        <w:t xml:space="preserve"> If you were taught by</w:t>
      </w:r>
      <w:r w:rsidR="00376AB8" w:rsidRPr="00D37F17">
        <w:rPr>
          <w:rFonts w:ascii="Times New Roman" w:hAnsi="Times New Roman" w:cs="Times New Roman"/>
          <w:b/>
          <w:bCs/>
          <w:sz w:val="24"/>
        </w:rPr>
        <w:t xml:space="preserve"> a</w:t>
      </w:r>
      <w:r w:rsidR="00376AB8">
        <w:rPr>
          <w:rFonts w:ascii="Times New Roman" w:hAnsi="Times New Roman" w:cs="Times New Roman"/>
          <w:sz w:val="24"/>
        </w:rPr>
        <w:t xml:space="preserve"> </w:t>
      </w:r>
      <w:r w:rsidR="00376AB8" w:rsidRPr="00D37F17">
        <w:rPr>
          <w:rFonts w:ascii="Times New Roman" w:hAnsi="Times New Roman" w:cs="Times New Roman"/>
          <w:b/>
          <w:bCs/>
          <w:sz w:val="24"/>
        </w:rPr>
        <w:t xml:space="preserve">teacher, </w:t>
      </w:r>
      <w:r w:rsidR="00DE1FD8" w:rsidRPr="00D37F17">
        <w:rPr>
          <w:rFonts w:ascii="Times New Roman" w:hAnsi="Times New Roman" w:cs="Times New Roman"/>
          <w:b/>
          <w:bCs/>
          <w:sz w:val="24"/>
        </w:rPr>
        <w:t>was your teacher an English native speaker or a non</w:t>
      </w:r>
      <w:r w:rsidR="001E1775" w:rsidRPr="00D37F17">
        <w:rPr>
          <w:rFonts w:ascii="Times New Roman" w:hAnsi="Times New Roman" w:cs="Times New Roman"/>
          <w:b/>
          <w:bCs/>
          <w:sz w:val="24"/>
        </w:rPr>
        <w:t>-native speaker?</w:t>
      </w:r>
    </w:p>
    <w:p w14:paraId="10763FEA" w14:textId="73735131" w:rsidR="001E1775" w:rsidRDefault="00A16063" w:rsidP="001E1775">
      <w:pPr>
        <w:pStyle w:val="a3"/>
        <w:ind w:left="360" w:firstLineChars="0" w:firstLine="0"/>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he International Phonetic </w:t>
      </w:r>
      <w:r w:rsidR="00485628">
        <w:rPr>
          <w:rFonts w:ascii="Times New Roman" w:hAnsi="Times New Roman" w:cs="Times New Roman"/>
          <w:sz w:val="24"/>
        </w:rPr>
        <w:t>Alphabet</w:t>
      </w:r>
      <w:r>
        <w:rPr>
          <w:rFonts w:ascii="Times New Roman" w:hAnsi="Times New Roman" w:cs="Times New Roman"/>
          <w:sz w:val="24"/>
        </w:rPr>
        <w:t xml:space="preserve"> </w:t>
      </w:r>
      <w:r w:rsidR="00485628">
        <w:rPr>
          <w:rFonts w:ascii="Times New Roman" w:hAnsi="Times New Roman" w:cs="Times New Roman"/>
          <w:sz w:val="24"/>
        </w:rPr>
        <w:t>is an important guidance for pronunciation.</w:t>
      </w:r>
      <w:r w:rsidR="00AD2596">
        <w:rPr>
          <w:rFonts w:ascii="Times New Roman" w:hAnsi="Times New Roman" w:cs="Times New Roman"/>
          <w:sz w:val="24"/>
        </w:rPr>
        <w:t xml:space="preserve"> The way of learning IPA </w:t>
      </w:r>
      <w:r w:rsidR="00E42493">
        <w:rPr>
          <w:rFonts w:ascii="Times New Roman" w:hAnsi="Times New Roman" w:cs="Times New Roman"/>
          <w:sz w:val="24"/>
        </w:rPr>
        <w:t>also matters</w:t>
      </w:r>
      <w:r w:rsidR="00EE0099">
        <w:rPr>
          <w:rFonts w:ascii="Times New Roman" w:hAnsi="Times New Roman" w:cs="Times New Roman"/>
          <w:sz w:val="24"/>
        </w:rPr>
        <w:t xml:space="preserve">. If the teacher who taught </w:t>
      </w:r>
      <w:r w:rsidR="005E4073">
        <w:rPr>
          <w:rFonts w:ascii="Times New Roman" w:hAnsi="Times New Roman" w:cs="Times New Roman"/>
          <w:sz w:val="24"/>
        </w:rPr>
        <w:t>the IPA were aware of</w:t>
      </w:r>
      <w:r w:rsidR="00992B6F">
        <w:rPr>
          <w:rFonts w:ascii="Times New Roman" w:hAnsi="Times New Roman" w:cs="Times New Roman"/>
          <w:sz w:val="24"/>
        </w:rPr>
        <w:t xml:space="preserve"> the difference</w:t>
      </w:r>
      <w:r w:rsidR="00E94EE2">
        <w:rPr>
          <w:rFonts w:ascii="Times New Roman" w:hAnsi="Times New Roman" w:cs="Times New Roman"/>
          <w:sz w:val="24"/>
        </w:rPr>
        <w:t>, h</w:t>
      </w:r>
      <w:r w:rsidR="00732FBF">
        <w:rPr>
          <w:rFonts w:ascii="Times New Roman" w:hAnsi="Times New Roman" w:cs="Times New Roman"/>
          <w:sz w:val="24"/>
        </w:rPr>
        <w:t xml:space="preserve">is or her students have a higher possibility of </w:t>
      </w:r>
      <w:r w:rsidR="008F72E0">
        <w:rPr>
          <w:rFonts w:ascii="Times New Roman" w:hAnsi="Times New Roman" w:cs="Times New Roman"/>
          <w:sz w:val="24"/>
        </w:rPr>
        <w:t xml:space="preserve">learning </w:t>
      </w:r>
      <w:r w:rsidR="002B2ECD">
        <w:rPr>
          <w:rFonts w:ascii="Times New Roman" w:hAnsi="Times New Roman" w:cs="Times New Roman"/>
          <w:sz w:val="24"/>
        </w:rPr>
        <w:t>it.</w:t>
      </w:r>
    </w:p>
    <w:p w14:paraId="649C1DDE" w14:textId="034EA2F6" w:rsidR="00645CC8" w:rsidRPr="00D37F17" w:rsidRDefault="00645CC8" w:rsidP="00F4466D">
      <w:pPr>
        <w:pStyle w:val="a3"/>
        <w:numPr>
          <w:ilvl w:val="0"/>
          <w:numId w:val="1"/>
        </w:numPr>
        <w:ind w:firstLineChars="0"/>
        <w:rPr>
          <w:rFonts w:ascii="Times New Roman" w:hAnsi="Times New Roman" w:cs="Times New Roman"/>
          <w:b/>
          <w:bCs/>
          <w:sz w:val="24"/>
        </w:rPr>
      </w:pPr>
      <w:r w:rsidRPr="00D37F17">
        <w:rPr>
          <w:rFonts w:ascii="Times New Roman" w:hAnsi="Times New Roman" w:cs="Times New Roman"/>
          <w:b/>
          <w:bCs/>
          <w:sz w:val="24"/>
        </w:rPr>
        <w:t>Have you ever watch</w:t>
      </w:r>
      <w:r w:rsidR="00E7457E" w:rsidRPr="00D37F17">
        <w:rPr>
          <w:rFonts w:ascii="Times New Roman" w:hAnsi="Times New Roman" w:cs="Times New Roman"/>
          <w:b/>
          <w:bCs/>
          <w:sz w:val="24"/>
        </w:rPr>
        <w:t>ed</w:t>
      </w:r>
      <w:r w:rsidRPr="00D37F17">
        <w:rPr>
          <w:rFonts w:ascii="Times New Roman" w:hAnsi="Times New Roman" w:cs="Times New Roman"/>
          <w:b/>
          <w:bCs/>
          <w:sz w:val="24"/>
        </w:rPr>
        <w:t xml:space="preserve"> any video about an English native speaker teaching how to pronounce the International Phonetic Alphabet?</w:t>
      </w:r>
    </w:p>
    <w:p w14:paraId="7ACE72DB" w14:textId="138E6859" w:rsidR="002B2ECD" w:rsidRPr="00F4466D" w:rsidRDefault="002B2ECD" w:rsidP="002B2ECD">
      <w:pPr>
        <w:pStyle w:val="a3"/>
        <w:ind w:left="360" w:firstLineChars="0" w:firstLine="0"/>
        <w:rPr>
          <w:rFonts w:ascii="Times New Roman" w:hAnsi="Times New Roman" w:cs="Times New Roman"/>
          <w:sz w:val="24"/>
        </w:rPr>
      </w:pPr>
      <w:r>
        <w:rPr>
          <w:rFonts w:ascii="Times New Roman" w:hAnsi="Times New Roman" w:cs="Times New Roman"/>
          <w:sz w:val="24"/>
        </w:rPr>
        <w:t>The</w:t>
      </w:r>
      <w:r w:rsidR="003F7FA4">
        <w:rPr>
          <w:rFonts w:ascii="Times New Roman" w:hAnsi="Times New Roman" w:cs="Times New Roman"/>
          <w:sz w:val="24"/>
        </w:rPr>
        <w:t xml:space="preserve">re are many videos </w:t>
      </w:r>
      <w:r w:rsidR="00AD78A6">
        <w:rPr>
          <w:rFonts w:ascii="Times New Roman" w:hAnsi="Times New Roman" w:cs="Times New Roman"/>
          <w:sz w:val="24"/>
        </w:rPr>
        <w:t xml:space="preserve">that teach IPA. If learners have watched some of them, it is very possible that </w:t>
      </w:r>
      <w:r w:rsidR="00711713">
        <w:rPr>
          <w:rFonts w:ascii="Times New Roman" w:hAnsi="Times New Roman" w:cs="Times New Roman"/>
          <w:sz w:val="24"/>
        </w:rPr>
        <w:t>they also have encountered some videos which distinguish the light [l] from the dark [l]</w:t>
      </w:r>
      <w:r w:rsidR="003F7FA4">
        <w:rPr>
          <w:rFonts w:ascii="Times New Roman" w:hAnsi="Times New Roman" w:cs="Times New Roman"/>
          <w:sz w:val="24"/>
        </w:rPr>
        <w:t xml:space="preserve"> </w:t>
      </w:r>
    </w:p>
    <w:p w14:paraId="5432C17D" w14:textId="65D816C9" w:rsidR="00645CC8" w:rsidRPr="00D37F17" w:rsidRDefault="00C7064B" w:rsidP="00F4466D">
      <w:pPr>
        <w:pStyle w:val="a3"/>
        <w:numPr>
          <w:ilvl w:val="0"/>
          <w:numId w:val="1"/>
        </w:numPr>
        <w:ind w:firstLineChars="0"/>
        <w:rPr>
          <w:rFonts w:ascii="Times New Roman" w:hAnsi="Times New Roman" w:cs="Times New Roman"/>
          <w:b/>
          <w:bCs/>
          <w:sz w:val="24"/>
        </w:rPr>
      </w:pPr>
      <w:r w:rsidRPr="00D37F17">
        <w:rPr>
          <w:rFonts w:ascii="Times New Roman" w:hAnsi="Times New Roman" w:cs="Times New Roman"/>
          <w:b/>
          <w:bCs/>
          <w:sz w:val="24"/>
        </w:rPr>
        <w:t>H</w:t>
      </w:r>
      <w:r w:rsidR="00E7457E" w:rsidRPr="00D37F17">
        <w:rPr>
          <w:rFonts w:ascii="Times New Roman" w:hAnsi="Times New Roman" w:cs="Times New Roman"/>
          <w:b/>
          <w:bCs/>
          <w:sz w:val="24"/>
        </w:rPr>
        <w:t xml:space="preserve">ave you ever taught </w:t>
      </w:r>
      <w:r w:rsidRPr="00D37F17">
        <w:rPr>
          <w:rFonts w:ascii="Times New Roman" w:hAnsi="Times New Roman" w:cs="Times New Roman"/>
          <w:b/>
          <w:bCs/>
          <w:sz w:val="24"/>
        </w:rPr>
        <w:t>the</w:t>
      </w:r>
      <w:r w:rsidR="00E7457E" w:rsidRPr="00D37F17">
        <w:rPr>
          <w:rFonts w:ascii="Times New Roman" w:hAnsi="Times New Roman" w:cs="Times New Roman"/>
          <w:b/>
          <w:bCs/>
          <w:sz w:val="24"/>
        </w:rPr>
        <w:t xml:space="preserve"> International Phonetic Alphabet to your students or your family members?</w:t>
      </w:r>
    </w:p>
    <w:p w14:paraId="2DEEFB48" w14:textId="529B1D54" w:rsidR="00B02256" w:rsidRPr="00F4466D" w:rsidRDefault="00B02256" w:rsidP="00B02256">
      <w:pPr>
        <w:pStyle w:val="a3"/>
        <w:ind w:left="360" w:firstLineChars="0" w:firstLine="0"/>
        <w:rPr>
          <w:rFonts w:ascii="Times New Roman" w:hAnsi="Times New Roman" w:cs="Times New Roman"/>
          <w:sz w:val="24"/>
        </w:rPr>
      </w:pPr>
      <w:r>
        <w:rPr>
          <w:rFonts w:ascii="Times New Roman" w:hAnsi="Times New Roman" w:cs="Times New Roman" w:hint="eastAsia"/>
          <w:sz w:val="24"/>
        </w:rPr>
        <w:t>F</w:t>
      </w:r>
      <w:r>
        <w:rPr>
          <w:rFonts w:ascii="Times New Roman" w:hAnsi="Times New Roman" w:cs="Times New Roman"/>
          <w:sz w:val="24"/>
        </w:rPr>
        <w:t>rom my own experience, as a student, I did not pay much attention to the IPA</w:t>
      </w:r>
      <w:r w:rsidR="00A130CF">
        <w:rPr>
          <w:rFonts w:ascii="Times New Roman" w:hAnsi="Times New Roman" w:cs="Times New Roman"/>
          <w:sz w:val="24"/>
        </w:rPr>
        <w:t xml:space="preserve">. However, when I became a teacher, I had to </w:t>
      </w:r>
      <w:r w:rsidR="00EB339B">
        <w:rPr>
          <w:rFonts w:ascii="Times New Roman" w:hAnsi="Times New Roman" w:cs="Times New Roman"/>
          <w:sz w:val="24"/>
        </w:rPr>
        <w:t xml:space="preserve">teach the IPA to students. </w:t>
      </w:r>
      <w:proofErr w:type="gramStart"/>
      <w:r w:rsidR="00E16E33">
        <w:rPr>
          <w:rFonts w:ascii="Times New Roman" w:hAnsi="Times New Roman" w:cs="Times New Roman"/>
          <w:sz w:val="24"/>
        </w:rPr>
        <w:t>So</w:t>
      </w:r>
      <w:proofErr w:type="gramEnd"/>
      <w:r w:rsidR="00E16E33">
        <w:rPr>
          <w:rFonts w:ascii="Times New Roman" w:hAnsi="Times New Roman" w:cs="Times New Roman"/>
          <w:sz w:val="24"/>
        </w:rPr>
        <w:t xml:space="preserve"> I </w:t>
      </w:r>
      <w:r w:rsidR="00CB64D4">
        <w:rPr>
          <w:rFonts w:ascii="Times New Roman" w:hAnsi="Times New Roman" w:cs="Times New Roman"/>
          <w:sz w:val="24"/>
        </w:rPr>
        <w:t xml:space="preserve">spent </w:t>
      </w:r>
      <w:r w:rsidR="005D10B1">
        <w:rPr>
          <w:rFonts w:ascii="Times New Roman" w:hAnsi="Times New Roman" w:cs="Times New Roman"/>
          <w:sz w:val="24"/>
        </w:rPr>
        <w:t>much time learning and studying the IPA</w:t>
      </w:r>
      <w:r w:rsidR="0099636C">
        <w:rPr>
          <w:rFonts w:ascii="Times New Roman" w:hAnsi="Times New Roman" w:cs="Times New Roman"/>
          <w:sz w:val="24"/>
        </w:rPr>
        <w:t xml:space="preserve">. </w:t>
      </w:r>
      <w:r w:rsidR="00DA2D4B">
        <w:rPr>
          <w:rFonts w:ascii="Times New Roman" w:hAnsi="Times New Roman" w:cs="Times New Roman"/>
          <w:sz w:val="24"/>
        </w:rPr>
        <w:t xml:space="preserve">It was then that I realized that there are two [l]s. </w:t>
      </w:r>
    </w:p>
    <w:p w14:paraId="3A35AB35" w14:textId="77777777" w:rsidR="00E7457E" w:rsidRPr="00D37F17" w:rsidRDefault="00E7457E" w:rsidP="00F4466D">
      <w:pPr>
        <w:pStyle w:val="a3"/>
        <w:numPr>
          <w:ilvl w:val="0"/>
          <w:numId w:val="1"/>
        </w:numPr>
        <w:ind w:firstLineChars="0"/>
        <w:rPr>
          <w:rFonts w:ascii="Times New Roman" w:hAnsi="Times New Roman" w:cs="Times New Roman"/>
          <w:b/>
          <w:bCs/>
          <w:sz w:val="24"/>
        </w:rPr>
      </w:pPr>
      <w:r w:rsidRPr="00D37F17">
        <w:rPr>
          <w:rFonts w:ascii="Times New Roman" w:hAnsi="Times New Roman" w:cs="Times New Roman"/>
          <w:b/>
          <w:bCs/>
          <w:sz w:val="24"/>
        </w:rPr>
        <w:t>Do you watch English dramas or TV series or programs regularly? If there any, please list them.</w:t>
      </w:r>
    </w:p>
    <w:p w14:paraId="37F5DF14" w14:textId="77777777" w:rsidR="00E7457E" w:rsidRPr="00D37F17" w:rsidRDefault="00E7457E" w:rsidP="00F4466D">
      <w:pPr>
        <w:pStyle w:val="a3"/>
        <w:numPr>
          <w:ilvl w:val="0"/>
          <w:numId w:val="1"/>
        </w:numPr>
        <w:ind w:firstLineChars="0"/>
        <w:rPr>
          <w:rFonts w:ascii="Times New Roman" w:hAnsi="Times New Roman" w:cs="Times New Roman"/>
          <w:b/>
          <w:bCs/>
          <w:sz w:val="24"/>
        </w:rPr>
      </w:pPr>
      <w:r w:rsidRPr="00D37F17">
        <w:rPr>
          <w:rFonts w:ascii="Times New Roman" w:hAnsi="Times New Roman" w:cs="Times New Roman"/>
          <w:b/>
          <w:bCs/>
          <w:sz w:val="24"/>
        </w:rPr>
        <w:t>Do you listen to the English radio programs regularly? If there any, please list them.</w:t>
      </w:r>
    </w:p>
    <w:p w14:paraId="7B617BA3" w14:textId="24FFBF58" w:rsidR="004F09E5" w:rsidRDefault="00510470" w:rsidP="00510470">
      <w:pPr>
        <w:ind w:left="360"/>
        <w:rPr>
          <w:rFonts w:ascii="Times New Roman" w:hAnsi="Times New Roman" w:cs="Times New Roman"/>
          <w:sz w:val="24"/>
        </w:rPr>
      </w:pPr>
      <w:r>
        <w:rPr>
          <w:rFonts w:ascii="Times New Roman" w:hAnsi="Times New Roman" w:cs="Times New Roman"/>
          <w:sz w:val="24"/>
        </w:rPr>
        <w:t xml:space="preserve">I wonder whether watching and listening to English programs will help to </w:t>
      </w:r>
      <w:r w:rsidR="00667A04">
        <w:rPr>
          <w:rFonts w:ascii="Times New Roman" w:hAnsi="Times New Roman" w:cs="Times New Roman"/>
          <w:sz w:val="24"/>
        </w:rPr>
        <w:t>identify some tricky points in pronunciation</w:t>
      </w:r>
      <w:r w:rsidR="0092420C">
        <w:rPr>
          <w:rFonts w:ascii="Times New Roman" w:hAnsi="Times New Roman" w:cs="Times New Roman"/>
          <w:sz w:val="24"/>
        </w:rPr>
        <w:t xml:space="preserve">. </w:t>
      </w:r>
    </w:p>
    <w:p w14:paraId="213643CB" w14:textId="4F794BE5" w:rsidR="00E7457E" w:rsidRPr="0092420C" w:rsidRDefault="00E7457E" w:rsidP="0092420C">
      <w:pPr>
        <w:jc w:val="center"/>
        <w:rPr>
          <w:rFonts w:ascii="Times New Roman" w:hAnsi="Times New Roman" w:cs="Times New Roman"/>
          <w:b/>
          <w:bCs/>
          <w:sz w:val="24"/>
        </w:rPr>
      </w:pPr>
      <w:r w:rsidRPr="0092420C">
        <w:rPr>
          <w:rFonts w:ascii="Times New Roman" w:hAnsi="Times New Roman" w:cs="Times New Roman"/>
          <w:b/>
          <w:bCs/>
          <w:sz w:val="24"/>
        </w:rPr>
        <w:t>Word List</w:t>
      </w:r>
    </w:p>
    <w:p w14:paraId="39D3806A"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Please read the following words.</w:t>
      </w:r>
    </w:p>
    <w:p w14:paraId="01F228CB" w14:textId="77777777" w:rsidR="00555851" w:rsidRPr="00F4466D" w:rsidRDefault="00555851" w:rsidP="00F4466D">
      <w:pPr>
        <w:rPr>
          <w:rFonts w:ascii="Times New Roman" w:hAnsi="Times New Roman" w:cs="Times New Roman"/>
          <w:sz w:val="24"/>
        </w:rPr>
        <w:sectPr w:rsidR="00555851" w:rsidRPr="00F4466D" w:rsidSect="00685067">
          <w:pgSz w:w="11900" w:h="16840"/>
          <w:pgMar w:top="1440" w:right="1800" w:bottom="1440" w:left="1800" w:header="851" w:footer="992" w:gutter="0"/>
          <w:cols w:space="425"/>
          <w:docGrid w:type="lines" w:linePitch="312"/>
        </w:sectPr>
      </w:pPr>
    </w:p>
    <w:p w14:paraId="4213B5C2"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Silly</w:t>
      </w:r>
    </w:p>
    <w:p w14:paraId="0930AE4C"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Roof</w:t>
      </w:r>
    </w:p>
    <w:p w14:paraId="2B9B436C"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Cart</w:t>
      </w:r>
    </w:p>
    <w:p w14:paraId="7E764758"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Law</w:t>
      </w:r>
    </w:p>
    <w:p w14:paraId="1A9BF541"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Sawing</w:t>
      </w:r>
    </w:p>
    <w:p w14:paraId="6C1C82DF"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Cool</w:t>
      </w:r>
    </w:p>
    <w:p w14:paraId="1CD59110"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Derby</w:t>
      </w:r>
    </w:p>
    <w:p w14:paraId="482AC397"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Elsie</w:t>
      </w:r>
    </w:p>
    <w:p w14:paraId="2B9E5B36"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Metal</w:t>
      </w:r>
    </w:p>
    <w:p w14:paraId="751DFAE9"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Henry</w:t>
      </w:r>
    </w:p>
    <w:p w14:paraId="1A2FA3C0"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Yelled</w:t>
      </w:r>
    </w:p>
    <w:p w14:paraId="30A9ADD4"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It</w:t>
      </w:r>
    </w:p>
    <w:p w14:paraId="787E76E1"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Gull</w:t>
      </w:r>
    </w:p>
    <w:p w14:paraId="26A37FEA"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School</w:t>
      </w:r>
    </w:p>
    <w:p w14:paraId="696EF651"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Poor</w:t>
      </w:r>
    </w:p>
    <w:p w14:paraId="60EC781C"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Pip</w:t>
      </w:r>
    </w:p>
    <w:p w14:paraId="6AC8BF95"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Daze</w:t>
      </w:r>
    </w:p>
    <w:p w14:paraId="326AA92C"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Jealous</w:t>
      </w:r>
    </w:p>
    <w:p w14:paraId="40E8C225"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Dreadful</w:t>
      </w:r>
    </w:p>
    <w:p w14:paraId="3C6CD205"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There</w:t>
      </w:r>
    </w:p>
    <w:p w14:paraId="35C1D5B8"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Are</w:t>
      </w:r>
    </w:p>
    <w:p w14:paraId="6830CDC1"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Early</w:t>
      </w:r>
    </w:p>
    <w:p w14:paraId="3352641E"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Froth</w:t>
      </w:r>
    </w:p>
    <w:p w14:paraId="7AD7A82A"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Hair</w:t>
      </w:r>
    </w:p>
    <w:p w14:paraId="3E5B4839"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Susan</w:t>
      </w:r>
    </w:p>
    <w:p w14:paraId="4EEE7B03"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Ball</w:t>
      </w:r>
    </w:p>
    <w:p w14:paraId="2DF206CB"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Late</w:t>
      </w:r>
    </w:p>
    <w:p w14:paraId="38FB7862"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Walking</w:t>
      </w:r>
    </w:p>
    <w:p w14:paraId="22460AE4"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Really</w:t>
      </w:r>
    </w:p>
    <w:p w14:paraId="741C84A6"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Out</w:t>
      </w:r>
    </w:p>
    <w:p w14:paraId="0519BA83"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Room</w:t>
      </w:r>
    </w:p>
    <w:p w14:paraId="4714DDC6"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Suit</w:t>
      </w:r>
    </w:p>
    <w:p w14:paraId="068CD8E3"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Real</w:t>
      </w:r>
    </w:p>
    <w:p w14:paraId="64693BC7"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Yellow</w:t>
      </w:r>
    </w:p>
    <w:p w14:paraId="34272DCA"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Tuesday</w:t>
      </w:r>
    </w:p>
    <w:p w14:paraId="5E1478D2"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Soap</w:t>
      </w:r>
    </w:p>
    <w:p w14:paraId="526BF358"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Gull</w:t>
      </w:r>
    </w:p>
    <w:p w14:paraId="126355C2"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David</w:t>
      </w:r>
    </w:p>
    <w:p w14:paraId="07DD9E57"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Fool</w:t>
      </w:r>
    </w:p>
    <w:p w14:paraId="5C101F2F"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Bottom</w:t>
      </w:r>
    </w:p>
    <w:p w14:paraId="71893506"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Music</w:t>
      </w:r>
    </w:p>
    <w:p w14:paraId="37C4170C"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Stone</w:t>
      </w:r>
    </w:p>
    <w:p w14:paraId="78B5088A"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Hill</w:t>
      </w:r>
    </w:p>
    <w:p w14:paraId="54158686"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Hold</w:t>
      </w:r>
    </w:p>
    <w:p w14:paraId="58D6AE33"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Manner</w:t>
      </w:r>
    </w:p>
    <w:p w14:paraId="3EE5CD78"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Met</w:t>
      </w:r>
    </w:p>
    <w:p w14:paraId="11084080"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Cure</w:t>
      </w:r>
    </w:p>
    <w:p w14:paraId="049F220E"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Coal</w:t>
      </w:r>
    </w:p>
    <w:p w14:paraId="67EA255C"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Old</w:t>
      </w:r>
    </w:p>
    <w:p w14:paraId="1CA8360E" w14:textId="77777777" w:rsidR="00E7457E" w:rsidRPr="00F4466D" w:rsidRDefault="00E7457E" w:rsidP="00F4466D">
      <w:pPr>
        <w:rPr>
          <w:rFonts w:ascii="Times New Roman" w:hAnsi="Times New Roman" w:cs="Times New Roman"/>
          <w:sz w:val="24"/>
        </w:rPr>
      </w:pPr>
      <w:r w:rsidRPr="00F4466D">
        <w:rPr>
          <w:rFonts w:ascii="Times New Roman" w:hAnsi="Times New Roman" w:cs="Times New Roman"/>
          <w:sz w:val="24"/>
        </w:rPr>
        <w:t>Tale</w:t>
      </w:r>
    </w:p>
    <w:p w14:paraId="7C2E85AF" w14:textId="77777777" w:rsidR="00555851" w:rsidRPr="00F4466D" w:rsidRDefault="00555851" w:rsidP="00F4466D">
      <w:pPr>
        <w:rPr>
          <w:rFonts w:ascii="Times New Roman" w:hAnsi="Times New Roman" w:cs="Times New Roman"/>
          <w:sz w:val="24"/>
        </w:rPr>
        <w:sectPr w:rsidR="00555851" w:rsidRPr="00F4466D" w:rsidSect="00555851">
          <w:type w:val="continuous"/>
          <w:pgSz w:w="11900" w:h="16840"/>
          <w:pgMar w:top="1440" w:right="1800" w:bottom="1440" w:left="1800" w:header="851" w:footer="992" w:gutter="0"/>
          <w:cols w:num="3" w:space="425"/>
          <w:docGrid w:type="lines" w:linePitch="312"/>
        </w:sectPr>
      </w:pPr>
    </w:p>
    <w:p w14:paraId="1FCB792C" w14:textId="77777777" w:rsidR="00E7457E" w:rsidRPr="00F4466D" w:rsidRDefault="00E7457E" w:rsidP="00F4466D">
      <w:pPr>
        <w:rPr>
          <w:rFonts w:ascii="Times New Roman" w:hAnsi="Times New Roman" w:cs="Times New Roman"/>
          <w:sz w:val="24"/>
        </w:rPr>
      </w:pPr>
    </w:p>
    <w:p w14:paraId="5BF4445B" w14:textId="77777777" w:rsidR="00555851" w:rsidRPr="0092420C" w:rsidRDefault="00555851" w:rsidP="0092420C">
      <w:pPr>
        <w:jc w:val="center"/>
        <w:rPr>
          <w:rFonts w:ascii="Times New Roman" w:hAnsi="Times New Roman" w:cs="Times New Roman"/>
          <w:b/>
          <w:bCs/>
          <w:sz w:val="24"/>
        </w:rPr>
      </w:pPr>
      <w:r w:rsidRPr="0092420C">
        <w:rPr>
          <w:rFonts w:ascii="Times New Roman" w:hAnsi="Times New Roman" w:cs="Times New Roman"/>
          <w:b/>
          <w:bCs/>
          <w:sz w:val="24"/>
        </w:rPr>
        <w:t>Passage</w:t>
      </w:r>
    </w:p>
    <w:p w14:paraId="44EF39D0" w14:textId="77777777" w:rsidR="00555851" w:rsidRPr="00F4466D" w:rsidRDefault="00555851" w:rsidP="00F4466D">
      <w:pPr>
        <w:rPr>
          <w:rFonts w:ascii="Times New Roman" w:hAnsi="Times New Roman" w:cs="Times New Roman"/>
          <w:sz w:val="24"/>
        </w:rPr>
      </w:pPr>
      <w:r w:rsidRPr="00F4466D">
        <w:rPr>
          <w:rFonts w:ascii="Times New Roman" w:hAnsi="Times New Roman" w:cs="Times New Roman"/>
          <w:sz w:val="24"/>
        </w:rPr>
        <w:lastRenderedPageBreak/>
        <w:t>Please read the following passage.</w:t>
      </w:r>
    </w:p>
    <w:p w14:paraId="2889C9D7" w14:textId="0C14A210" w:rsidR="00555851" w:rsidRDefault="00555851" w:rsidP="00F4466D">
      <w:pPr>
        <w:rPr>
          <w:rFonts w:ascii="Times New Roman" w:hAnsi="Times New Roman" w:cs="Times New Roman"/>
          <w:sz w:val="24"/>
        </w:rPr>
      </w:pPr>
      <w:r w:rsidRPr="00F4466D">
        <w:rPr>
          <w:rFonts w:ascii="Times New Roman" w:hAnsi="Times New Roman" w:cs="Times New Roman"/>
          <w:sz w:val="24"/>
        </w:rPr>
        <w:t>I knew he would like the idea of helping me have a night out. He likes his food, too. And Sue’s a bit of a beauty. He likes her, and so do I. But she’s always rather cool to both of us, poor girl!</w:t>
      </w:r>
      <w:r w:rsidR="002F4660" w:rsidRPr="00F4466D">
        <w:rPr>
          <w:rFonts w:ascii="Times New Roman" w:hAnsi="Times New Roman" w:cs="Times New Roman"/>
          <w:sz w:val="24"/>
        </w:rPr>
        <w:t xml:space="preserve"> Anyway, I had to tell him. Then I </w:t>
      </w:r>
      <w:r w:rsidR="00051A8A" w:rsidRPr="00F4466D">
        <w:rPr>
          <w:rFonts w:ascii="Times New Roman" w:hAnsi="Times New Roman" w:cs="Times New Roman"/>
          <w:sz w:val="24"/>
        </w:rPr>
        <w:t>said:</w:t>
      </w:r>
      <w:r w:rsidR="002F4660" w:rsidRPr="00F4466D">
        <w:rPr>
          <w:rFonts w:ascii="Times New Roman" w:hAnsi="Times New Roman" w:cs="Times New Roman"/>
          <w:sz w:val="24"/>
        </w:rPr>
        <w:t>” Cheerio! See you later.” Then I got a move on.</w:t>
      </w:r>
    </w:p>
    <w:p w14:paraId="0E99FB02" w14:textId="443F423C" w:rsidR="00D50A22" w:rsidRDefault="00D50A22" w:rsidP="00F4466D">
      <w:pPr>
        <w:rPr>
          <w:rFonts w:ascii="Times New Roman" w:hAnsi="Times New Roman" w:cs="Times New Roman"/>
          <w:sz w:val="24"/>
        </w:rPr>
      </w:pPr>
    </w:p>
    <w:p w14:paraId="49DCCEB7" w14:textId="4794953D" w:rsidR="00D50A22" w:rsidRDefault="00D50A22" w:rsidP="00F4466D">
      <w:pPr>
        <w:rPr>
          <w:rFonts w:ascii="Times New Roman" w:hAnsi="Times New Roman" w:cs="Times New Roman"/>
          <w:b/>
          <w:bCs/>
          <w:sz w:val="24"/>
        </w:rPr>
      </w:pPr>
      <w:r w:rsidRPr="00E5079F">
        <w:rPr>
          <w:rFonts w:ascii="Times New Roman" w:hAnsi="Times New Roman" w:cs="Times New Roman"/>
          <w:b/>
          <w:bCs/>
          <w:sz w:val="24"/>
        </w:rPr>
        <w:t>Task 2 Dialectal Mapping</w:t>
      </w:r>
      <w:r w:rsidR="00E5079F">
        <w:rPr>
          <w:rFonts w:ascii="Times New Roman" w:hAnsi="Times New Roman" w:cs="Times New Roman"/>
          <w:b/>
          <w:bCs/>
          <w:sz w:val="24"/>
        </w:rPr>
        <w:t xml:space="preserve"> (</w:t>
      </w:r>
      <w:r w:rsidR="00E5079F" w:rsidRPr="00A53D41">
        <w:rPr>
          <w:rFonts w:ascii="Times New Roman" w:hAnsi="Times New Roman" w:cs="Times New Roman"/>
          <w:b/>
          <w:bCs/>
          <w:sz w:val="24"/>
        </w:rPr>
        <w:t>Paul Wright</w:t>
      </w:r>
      <w:r w:rsidR="00E5079F">
        <w:rPr>
          <w:rFonts w:ascii="Times New Roman" w:hAnsi="Times New Roman" w:cs="Times New Roman"/>
          <w:b/>
          <w:bCs/>
          <w:sz w:val="24"/>
        </w:rPr>
        <w:t>)</w:t>
      </w:r>
    </w:p>
    <w:p w14:paraId="2A2E108A" w14:textId="2609AA18" w:rsidR="00240790" w:rsidRDefault="00240790" w:rsidP="00F4466D">
      <w:pPr>
        <w:rPr>
          <w:rFonts w:ascii="Times New Roman" w:hAnsi="Times New Roman" w:cs="Times New Roman"/>
          <w:b/>
          <w:bCs/>
          <w:sz w:val="24"/>
        </w:rPr>
      </w:pPr>
      <w:r>
        <w:rPr>
          <w:rFonts w:ascii="Times New Roman" w:hAnsi="Times New Roman" w:cs="Times New Roman"/>
          <w:b/>
          <w:bCs/>
          <w:sz w:val="24"/>
        </w:rPr>
        <w:t>Isogloss</w:t>
      </w:r>
      <w:r w:rsidR="00E3351A">
        <w:rPr>
          <w:rFonts w:ascii="Times New Roman" w:hAnsi="Times New Roman" w:cs="Times New Roman"/>
          <w:b/>
          <w:bCs/>
          <w:sz w:val="24"/>
        </w:rPr>
        <w:t>es</w:t>
      </w:r>
    </w:p>
    <w:p w14:paraId="72F89B19" w14:textId="07FAC52F" w:rsidR="00072CFC" w:rsidRPr="009D357D" w:rsidRDefault="00B52228" w:rsidP="00563777">
      <w:pPr>
        <w:ind w:firstLineChars="100" w:firstLine="240"/>
        <w:rPr>
          <w:rFonts w:ascii="Times New Roman" w:hAnsi="Times New Roman" w:cs="Times New Roman"/>
          <w:b/>
          <w:bCs/>
          <w:sz w:val="24"/>
        </w:rPr>
      </w:pPr>
      <w:r>
        <w:rPr>
          <w:rFonts w:ascii="Times New Roman" w:hAnsi="Times New Roman" w:cs="Times New Roman"/>
          <w:sz w:val="24"/>
        </w:rPr>
        <w:t xml:space="preserve">In this survey, subjects are my classmates who come from </w:t>
      </w:r>
      <w:r>
        <w:rPr>
          <w:rFonts w:ascii="Times New Roman" w:hAnsi="Times New Roman" w:cs="Times New Roman" w:hint="eastAsia"/>
          <w:sz w:val="24"/>
        </w:rPr>
        <w:t>China</w:t>
      </w:r>
      <w:r>
        <w:rPr>
          <w:rFonts w:ascii="Times New Roman" w:hAnsi="Times New Roman" w:cs="Times New Roman"/>
          <w:sz w:val="24"/>
        </w:rPr>
        <w:t xml:space="preserve">. </w:t>
      </w:r>
      <w:r w:rsidR="007628BF">
        <w:rPr>
          <w:rFonts w:ascii="Times New Roman" w:hAnsi="Times New Roman" w:cs="Times New Roman"/>
          <w:sz w:val="24"/>
        </w:rPr>
        <w:t xml:space="preserve">Altogether there are </w:t>
      </w:r>
      <w:r w:rsidR="008E726A">
        <w:rPr>
          <w:rFonts w:ascii="Times New Roman" w:hAnsi="Times New Roman" w:cs="Times New Roman"/>
          <w:sz w:val="24"/>
        </w:rPr>
        <w:t xml:space="preserve">27 classmates participating in this study. </w:t>
      </w:r>
      <w:r w:rsidR="003F7AB2">
        <w:rPr>
          <w:rFonts w:ascii="Times New Roman" w:hAnsi="Times New Roman" w:cs="Times New Roman"/>
          <w:sz w:val="24"/>
        </w:rPr>
        <w:t xml:space="preserve">They are from </w:t>
      </w:r>
      <w:r w:rsidR="009D357D">
        <w:rPr>
          <w:rFonts w:ascii="Times New Roman" w:hAnsi="Times New Roman" w:cs="Times New Roman"/>
          <w:sz w:val="24"/>
        </w:rPr>
        <w:t xml:space="preserve">different provinces which are </w:t>
      </w:r>
      <w:r w:rsidR="008D7EE2">
        <w:rPr>
          <w:rFonts w:ascii="Times New Roman" w:hAnsi="Times New Roman" w:cs="Times New Roman"/>
          <w:sz w:val="24"/>
        </w:rPr>
        <w:t>Jilin</w:t>
      </w:r>
      <w:r w:rsidR="0001367F">
        <w:rPr>
          <w:rFonts w:ascii="Times New Roman" w:hAnsi="Times New Roman" w:cs="Times New Roman"/>
          <w:sz w:val="24"/>
        </w:rPr>
        <w:t xml:space="preserve">, Jiangxi, Hunan, Sichuan, Jiangsu, </w:t>
      </w:r>
      <w:r w:rsidR="009D357D">
        <w:rPr>
          <w:rFonts w:ascii="Times New Roman" w:hAnsi="Times New Roman" w:cs="Times New Roman"/>
          <w:sz w:val="24"/>
        </w:rPr>
        <w:t>Inner Mongolia</w:t>
      </w:r>
      <w:r w:rsidR="00706158">
        <w:rPr>
          <w:rFonts w:ascii="Times New Roman" w:hAnsi="Times New Roman" w:cs="Times New Roman"/>
          <w:sz w:val="24"/>
        </w:rPr>
        <w:t>,</w:t>
      </w:r>
      <w:r w:rsidR="0001367F">
        <w:rPr>
          <w:rFonts w:ascii="Times New Roman" w:hAnsi="Times New Roman" w:cs="Times New Roman"/>
          <w:sz w:val="24"/>
        </w:rPr>
        <w:t xml:space="preserve"> Shanxi</w:t>
      </w:r>
      <w:r w:rsidR="00706158">
        <w:rPr>
          <w:rFonts w:ascii="Times New Roman" w:hAnsi="Times New Roman" w:cs="Times New Roman"/>
          <w:sz w:val="24"/>
        </w:rPr>
        <w:t xml:space="preserve"> and Guangdong</w:t>
      </w:r>
      <w:r w:rsidR="0001367F">
        <w:rPr>
          <w:rFonts w:ascii="Times New Roman" w:hAnsi="Times New Roman" w:cs="Times New Roman"/>
          <w:sz w:val="24"/>
        </w:rPr>
        <w:t xml:space="preserve">. </w:t>
      </w:r>
      <w:r w:rsidR="00A80ECF">
        <w:rPr>
          <w:rFonts w:ascii="Times New Roman" w:hAnsi="Times New Roman" w:cs="Times New Roman"/>
          <w:sz w:val="24"/>
        </w:rPr>
        <w:t xml:space="preserve">Subjects are </w:t>
      </w:r>
      <w:r w:rsidR="00183206">
        <w:rPr>
          <w:rFonts w:ascii="Times New Roman" w:hAnsi="Times New Roman" w:cs="Times New Roman"/>
          <w:sz w:val="24"/>
        </w:rPr>
        <w:t xml:space="preserve">non-native English </w:t>
      </w:r>
      <w:r w:rsidR="00AD04DA">
        <w:rPr>
          <w:rFonts w:ascii="Times New Roman" w:hAnsi="Times New Roman" w:cs="Times New Roman"/>
          <w:sz w:val="24"/>
        </w:rPr>
        <w:t>speakers</w:t>
      </w:r>
      <w:r w:rsidR="001128D0">
        <w:rPr>
          <w:rFonts w:ascii="Times New Roman" w:hAnsi="Times New Roman" w:cs="Times New Roman"/>
          <w:sz w:val="24"/>
        </w:rPr>
        <w:t>.</w:t>
      </w:r>
      <w:r w:rsidR="00183206">
        <w:rPr>
          <w:rFonts w:ascii="Times New Roman" w:hAnsi="Times New Roman" w:cs="Times New Roman"/>
          <w:sz w:val="24"/>
        </w:rPr>
        <w:t xml:space="preserve"> </w:t>
      </w:r>
      <w:r w:rsidR="001128D0">
        <w:rPr>
          <w:rFonts w:ascii="Times New Roman" w:hAnsi="Times New Roman" w:cs="Times New Roman"/>
          <w:sz w:val="24"/>
        </w:rPr>
        <w:t xml:space="preserve">Most of them learn “standard English” from teachers, </w:t>
      </w:r>
      <w:r w:rsidR="00183206">
        <w:rPr>
          <w:rFonts w:ascii="Times New Roman" w:hAnsi="Times New Roman" w:cs="Times New Roman"/>
          <w:sz w:val="24"/>
        </w:rPr>
        <w:t>so</w:t>
      </w:r>
      <w:r w:rsidR="00062B08">
        <w:rPr>
          <w:rFonts w:ascii="Times New Roman" w:hAnsi="Times New Roman" w:cs="Times New Roman"/>
          <w:sz w:val="24"/>
        </w:rPr>
        <w:t xml:space="preserve"> </w:t>
      </w:r>
      <w:r w:rsidR="004E727F">
        <w:rPr>
          <w:rFonts w:ascii="Times New Roman" w:hAnsi="Times New Roman" w:cs="Times New Roman"/>
          <w:sz w:val="24"/>
        </w:rPr>
        <w:t xml:space="preserve">they </w:t>
      </w:r>
      <w:r w:rsidR="00C23F40">
        <w:rPr>
          <w:rFonts w:ascii="Times New Roman" w:hAnsi="Times New Roman" w:cs="Times New Roman"/>
          <w:sz w:val="24"/>
        </w:rPr>
        <w:t>may not</w:t>
      </w:r>
      <w:r w:rsidR="004E727F">
        <w:rPr>
          <w:rFonts w:ascii="Times New Roman" w:hAnsi="Times New Roman" w:cs="Times New Roman"/>
          <w:sz w:val="24"/>
        </w:rPr>
        <w:t xml:space="preserve"> </w:t>
      </w:r>
      <w:r w:rsidR="00403AD1">
        <w:rPr>
          <w:rFonts w:ascii="Times New Roman" w:hAnsi="Times New Roman" w:cs="Times New Roman"/>
          <w:sz w:val="24"/>
        </w:rPr>
        <w:t>speak</w:t>
      </w:r>
      <w:r w:rsidR="004E727F">
        <w:rPr>
          <w:rFonts w:ascii="Times New Roman" w:hAnsi="Times New Roman" w:cs="Times New Roman"/>
          <w:sz w:val="24"/>
        </w:rPr>
        <w:t xml:space="preserve"> </w:t>
      </w:r>
      <w:r w:rsidR="00AD04DA">
        <w:rPr>
          <w:rFonts w:ascii="Times New Roman" w:hAnsi="Times New Roman" w:cs="Times New Roman"/>
          <w:sz w:val="24"/>
        </w:rPr>
        <w:t xml:space="preserve">many variants or </w:t>
      </w:r>
      <w:r w:rsidR="00403AD1">
        <w:rPr>
          <w:rFonts w:ascii="Times New Roman" w:hAnsi="Times New Roman" w:cs="Times New Roman"/>
          <w:sz w:val="24"/>
        </w:rPr>
        <w:t xml:space="preserve">varied </w:t>
      </w:r>
      <w:r w:rsidR="00AD04DA">
        <w:rPr>
          <w:rFonts w:ascii="Times New Roman" w:hAnsi="Times New Roman" w:cs="Times New Roman"/>
          <w:sz w:val="24"/>
        </w:rPr>
        <w:t xml:space="preserve">expressions regarding the same item. </w:t>
      </w:r>
      <w:r w:rsidR="001128D0">
        <w:rPr>
          <w:rFonts w:ascii="Times New Roman" w:hAnsi="Times New Roman" w:cs="Times New Roman"/>
          <w:sz w:val="24"/>
        </w:rPr>
        <w:t xml:space="preserve">However, </w:t>
      </w:r>
      <w:r w:rsidR="00FD224B">
        <w:rPr>
          <w:rFonts w:ascii="Times New Roman" w:hAnsi="Times New Roman" w:cs="Times New Roman"/>
          <w:sz w:val="24"/>
        </w:rPr>
        <w:t xml:space="preserve">when they learn English, </w:t>
      </w:r>
      <w:r w:rsidR="00AF07F0">
        <w:rPr>
          <w:rFonts w:ascii="Times New Roman" w:hAnsi="Times New Roman" w:cs="Times New Roman"/>
          <w:sz w:val="24"/>
        </w:rPr>
        <w:t xml:space="preserve">they do encounter </w:t>
      </w:r>
      <w:r w:rsidR="00FD224B">
        <w:rPr>
          <w:rFonts w:ascii="Times New Roman" w:hAnsi="Times New Roman" w:cs="Times New Roman"/>
          <w:sz w:val="24"/>
        </w:rPr>
        <w:t>both American English and British English</w:t>
      </w:r>
      <w:r w:rsidR="0021435E">
        <w:rPr>
          <w:rFonts w:ascii="Times New Roman" w:hAnsi="Times New Roman" w:cs="Times New Roman"/>
          <w:sz w:val="24"/>
        </w:rPr>
        <w:t>.</w:t>
      </w:r>
      <w:r w:rsidR="00D7361C">
        <w:rPr>
          <w:rFonts w:ascii="Times New Roman" w:hAnsi="Times New Roman" w:cs="Times New Roman"/>
          <w:sz w:val="24"/>
        </w:rPr>
        <w:t xml:space="preserve"> </w:t>
      </w:r>
      <w:r w:rsidR="00AC4B5B">
        <w:rPr>
          <w:rFonts w:ascii="Times New Roman" w:hAnsi="Times New Roman" w:cs="Times New Roman"/>
          <w:sz w:val="24"/>
        </w:rPr>
        <w:t xml:space="preserve">Their different word choices </w:t>
      </w:r>
      <w:r w:rsidR="00E5440D">
        <w:rPr>
          <w:rFonts w:ascii="Times New Roman" w:hAnsi="Times New Roman" w:cs="Times New Roman"/>
          <w:sz w:val="24"/>
        </w:rPr>
        <w:t xml:space="preserve">might be derived from the varied words and expressions </w:t>
      </w:r>
      <w:r w:rsidR="00A765D8">
        <w:rPr>
          <w:rFonts w:ascii="Times New Roman" w:hAnsi="Times New Roman" w:cs="Times New Roman"/>
          <w:sz w:val="24"/>
        </w:rPr>
        <w:t xml:space="preserve">in American English and British English. </w:t>
      </w:r>
      <w:r w:rsidR="00B53DEE">
        <w:rPr>
          <w:rFonts w:ascii="Times New Roman" w:hAnsi="Times New Roman" w:cs="Times New Roman"/>
          <w:sz w:val="24"/>
        </w:rPr>
        <w:t>Words that I select</w:t>
      </w:r>
      <w:r w:rsidR="00E32522">
        <w:rPr>
          <w:rFonts w:ascii="Times New Roman" w:hAnsi="Times New Roman" w:cs="Times New Roman"/>
          <w:sz w:val="24"/>
        </w:rPr>
        <w:t xml:space="preserve">ed for </w:t>
      </w:r>
      <w:r w:rsidR="002E4EAB">
        <w:rPr>
          <w:rFonts w:ascii="Times New Roman" w:hAnsi="Times New Roman" w:cs="Times New Roman"/>
          <w:sz w:val="24"/>
        </w:rPr>
        <w:t>the isoglosses</w:t>
      </w:r>
      <w:r w:rsidR="00E32522">
        <w:rPr>
          <w:rFonts w:ascii="Times New Roman" w:hAnsi="Times New Roman" w:cs="Times New Roman"/>
          <w:sz w:val="24"/>
        </w:rPr>
        <w:t xml:space="preserve"> are biscuit vs cookie and mobile phone vs cell phone. </w:t>
      </w:r>
      <w:r w:rsidR="00F758B6">
        <w:rPr>
          <w:rFonts w:ascii="Times New Roman" w:hAnsi="Times New Roman" w:cs="Times New Roman"/>
          <w:sz w:val="24"/>
        </w:rPr>
        <w:t>In fact, the questionnaire I design</w:t>
      </w:r>
      <w:r w:rsidR="005C67F5">
        <w:rPr>
          <w:rFonts w:ascii="Times New Roman" w:hAnsi="Times New Roman" w:cs="Times New Roman"/>
          <w:sz w:val="24"/>
        </w:rPr>
        <w:t xml:space="preserve">ed included </w:t>
      </w:r>
      <w:r w:rsidR="003B7781">
        <w:rPr>
          <w:rFonts w:ascii="Times New Roman" w:hAnsi="Times New Roman" w:cs="Times New Roman"/>
          <w:sz w:val="24"/>
        </w:rPr>
        <w:t>six</w:t>
      </w:r>
      <w:r w:rsidR="005C67F5">
        <w:rPr>
          <w:rFonts w:ascii="Times New Roman" w:hAnsi="Times New Roman" w:cs="Times New Roman"/>
          <w:sz w:val="24"/>
        </w:rPr>
        <w:t xml:space="preserve"> groups of words for subjects to </w:t>
      </w:r>
      <w:r w:rsidR="00EE5388">
        <w:rPr>
          <w:rFonts w:ascii="Times New Roman" w:hAnsi="Times New Roman" w:cs="Times New Roman"/>
          <w:sz w:val="24"/>
        </w:rPr>
        <w:t>identify</w:t>
      </w:r>
      <w:r w:rsidR="009905CB">
        <w:rPr>
          <w:rFonts w:ascii="Times New Roman" w:hAnsi="Times New Roman" w:cs="Times New Roman"/>
          <w:sz w:val="24"/>
        </w:rPr>
        <w:t xml:space="preserve">. </w:t>
      </w:r>
      <w:r w:rsidR="00774948">
        <w:rPr>
          <w:rFonts w:ascii="Times New Roman" w:hAnsi="Times New Roman" w:cs="Times New Roman"/>
          <w:sz w:val="24"/>
        </w:rPr>
        <w:t xml:space="preserve">In the above two groups, subjects’ choices of words showed </w:t>
      </w:r>
      <w:r w:rsidR="008E2DE1">
        <w:rPr>
          <w:rFonts w:ascii="Times New Roman" w:hAnsi="Times New Roman" w:cs="Times New Roman"/>
          <w:sz w:val="24"/>
        </w:rPr>
        <w:t>some distinction</w:t>
      </w:r>
      <w:r w:rsidR="00EE5B99">
        <w:rPr>
          <w:rFonts w:ascii="Times New Roman" w:hAnsi="Times New Roman" w:cs="Times New Roman"/>
          <w:sz w:val="24"/>
        </w:rPr>
        <w:t xml:space="preserve">s whereas in other groups, participants tended to select the same words </w:t>
      </w:r>
      <w:r w:rsidR="00E966D5">
        <w:rPr>
          <w:rFonts w:ascii="Times New Roman" w:hAnsi="Times New Roman" w:cs="Times New Roman"/>
          <w:sz w:val="24"/>
        </w:rPr>
        <w:t xml:space="preserve">to express the same </w:t>
      </w:r>
      <w:r w:rsidR="008A643F">
        <w:rPr>
          <w:rFonts w:ascii="Times New Roman" w:hAnsi="Times New Roman" w:cs="Times New Roman"/>
          <w:sz w:val="24"/>
        </w:rPr>
        <w:t xml:space="preserve">picture. </w:t>
      </w:r>
      <w:r w:rsidR="007C3403">
        <w:rPr>
          <w:rFonts w:ascii="Times New Roman" w:hAnsi="Times New Roman" w:cs="Times New Roman"/>
          <w:sz w:val="24"/>
        </w:rPr>
        <w:t>T</w:t>
      </w:r>
      <w:r w:rsidR="00563777">
        <w:rPr>
          <w:rFonts w:ascii="Times New Roman" w:hAnsi="Times New Roman" w:cs="Times New Roman"/>
          <w:sz w:val="24"/>
        </w:rPr>
        <w:t xml:space="preserve">he following six pictures </w:t>
      </w:r>
      <w:r w:rsidR="006B735D">
        <w:rPr>
          <w:rFonts w:ascii="Times New Roman" w:hAnsi="Times New Roman" w:cs="Times New Roman"/>
          <w:sz w:val="24"/>
        </w:rPr>
        <w:t xml:space="preserve">were selected </w:t>
      </w:r>
      <w:r w:rsidR="00563777">
        <w:rPr>
          <w:rFonts w:ascii="Times New Roman" w:hAnsi="Times New Roman" w:cs="Times New Roman"/>
          <w:sz w:val="24"/>
        </w:rPr>
        <w:t xml:space="preserve">because they are </w:t>
      </w:r>
      <w:r w:rsidR="006B5CC0">
        <w:rPr>
          <w:rFonts w:ascii="Times New Roman" w:hAnsi="Times New Roman" w:cs="Times New Roman"/>
          <w:sz w:val="24"/>
        </w:rPr>
        <w:t xml:space="preserve">common items </w:t>
      </w:r>
      <w:r w:rsidR="003C50D2">
        <w:rPr>
          <w:rFonts w:ascii="Times New Roman" w:hAnsi="Times New Roman" w:cs="Times New Roman"/>
          <w:sz w:val="24"/>
        </w:rPr>
        <w:t xml:space="preserve">that we see and talk about in daily life. </w:t>
      </w:r>
      <w:r w:rsidR="004E2336">
        <w:rPr>
          <w:rFonts w:ascii="Times New Roman" w:hAnsi="Times New Roman" w:cs="Times New Roman"/>
          <w:sz w:val="24"/>
        </w:rPr>
        <w:t xml:space="preserve">The following questionnaire was distributed to subjects through emails and </w:t>
      </w:r>
      <w:r w:rsidR="00354850">
        <w:rPr>
          <w:rFonts w:ascii="Times New Roman" w:hAnsi="Times New Roman" w:cs="Times New Roman"/>
          <w:sz w:val="24"/>
        </w:rPr>
        <w:t xml:space="preserve">after they had finished, they sent back the questionnaire to me by email. </w:t>
      </w:r>
    </w:p>
    <w:p w14:paraId="62166D9B" w14:textId="6594C0E8" w:rsidR="00072CFC" w:rsidRPr="00822A3A" w:rsidRDefault="006B735D" w:rsidP="00AC7E63">
      <w:pPr>
        <w:jc w:val="center"/>
        <w:rPr>
          <w:rFonts w:ascii="Times New Roman" w:hAnsi="Times New Roman" w:cs="Times New Roman"/>
          <w:b/>
          <w:bCs/>
          <w:sz w:val="28"/>
          <w:szCs w:val="28"/>
        </w:rPr>
      </w:pPr>
      <w:r w:rsidRPr="00822A3A">
        <w:rPr>
          <w:rFonts w:ascii="Times New Roman" w:hAnsi="Times New Roman" w:cs="Times New Roman"/>
          <w:b/>
          <w:bCs/>
          <w:sz w:val="28"/>
          <w:szCs w:val="28"/>
        </w:rPr>
        <w:t>Questionnaire</w:t>
      </w:r>
    </w:p>
    <w:p w14:paraId="2E46AC8F" w14:textId="466FDBBC" w:rsidR="006B735D" w:rsidRPr="00303A08" w:rsidRDefault="00272350" w:rsidP="00F4466D">
      <w:pPr>
        <w:rPr>
          <w:rFonts w:ascii="Times New Roman" w:hAnsi="Times New Roman" w:cs="Times New Roman"/>
          <w:sz w:val="24"/>
        </w:rPr>
      </w:pPr>
      <w:r w:rsidRPr="00303A08">
        <w:rPr>
          <w:rFonts w:ascii="Times New Roman" w:hAnsi="Times New Roman" w:cs="Times New Roman" w:hint="eastAsia"/>
          <w:sz w:val="24"/>
        </w:rPr>
        <w:t>S</w:t>
      </w:r>
      <w:r w:rsidRPr="00303A08">
        <w:rPr>
          <w:rFonts w:ascii="Times New Roman" w:hAnsi="Times New Roman" w:cs="Times New Roman"/>
          <w:sz w:val="24"/>
        </w:rPr>
        <w:t>EX</w:t>
      </w:r>
      <w:r w:rsidR="004B7D7E" w:rsidRPr="00303A08">
        <w:rPr>
          <w:rFonts w:ascii="Times New Roman" w:hAnsi="Times New Roman" w:cs="Times New Roman"/>
          <w:sz w:val="24"/>
        </w:rPr>
        <w:t>:</w:t>
      </w:r>
      <w:r w:rsidRPr="00303A08">
        <w:rPr>
          <w:rFonts w:ascii="Times New Roman" w:hAnsi="Times New Roman" w:cs="Times New Roman"/>
          <w:sz w:val="24"/>
        </w:rPr>
        <w:t xml:space="preserve"> __________    </w:t>
      </w:r>
      <w:r w:rsidR="008011F2" w:rsidRPr="00303A08">
        <w:rPr>
          <w:rFonts w:ascii="Times New Roman" w:hAnsi="Times New Roman" w:cs="Times New Roman"/>
          <w:sz w:val="24"/>
        </w:rPr>
        <w:t>AGE: _</w:t>
      </w:r>
      <w:r w:rsidRPr="00303A08">
        <w:rPr>
          <w:rFonts w:ascii="Times New Roman" w:hAnsi="Times New Roman" w:cs="Times New Roman"/>
          <w:sz w:val="24"/>
        </w:rPr>
        <w:t xml:space="preserve">__________   </w:t>
      </w:r>
    </w:p>
    <w:p w14:paraId="65310977" w14:textId="0A48752F" w:rsidR="004B7D7E" w:rsidRPr="00303A08" w:rsidRDefault="00FE25B9" w:rsidP="00F4466D">
      <w:pPr>
        <w:rPr>
          <w:rFonts w:ascii="Times New Roman" w:hAnsi="Times New Roman" w:cs="Times New Roman"/>
          <w:sz w:val="24"/>
        </w:rPr>
      </w:pPr>
      <w:r w:rsidRPr="00303A08">
        <w:rPr>
          <w:rFonts w:ascii="Times New Roman" w:hAnsi="Times New Roman" w:cs="Times New Roman"/>
          <w:sz w:val="24"/>
        </w:rPr>
        <w:t xml:space="preserve">Where are you </w:t>
      </w:r>
      <w:r w:rsidR="00303A08" w:rsidRPr="00303A08">
        <w:rPr>
          <w:rFonts w:ascii="Times New Roman" w:hAnsi="Times New Roman" w:cs="Times New Roman"/>
          <w:sz w:val="24"/>
        </w:rPr>
        <w:t>from? _</w:t>
      </w:r>
      <w:r w:rsidR="008011F2" w:rsidRPr="00303A08">
        <w:rPr>
          <w:rFonts w:ascii="Times New Roman" w:hAnsi="Times New Roman" w:cs="Times New Roman"/>
          <w:sz w:val="24"/>
        </w:rPr>
        <w:t>________</w:t>
      </w:r>
      <w:r w:rsidR="00A13417" w:rsidRPr="00303A08">
        <w:rPr>
          <w:rFonts w:ascii="Times New Roman" w:hAnsi="Times New Roman" w:cs="Times New Roman"/>
          <w:sz w:val="24"/>
        </w:rPr>
        <w:t>____________________________</w:t>
      </w:r>
    </w:p>
    <w:p w14:paraId="26B412E7" w14:textId="77777777" w:rsidR="00B535C7" w:rsidRDefault="00B535C7" w:rsidP="00F4466D">
      <w:pPr>
        <w:rPr>
          <w:rFonts w:ascii="Times New Roman" w:hAnsi="Times New Roman" w:cs="Times New Roman"/>
          <w:sz w:val="24"/>
        </w:rPr>
      </w:pPr>
    </w:p>
    <w:p w14:paraId="509F213F" w14:textId="0FC8D585" w:rsidR="00D61372" w:rsidRPr="00303A08" w:rsidRDefault="001554A6" w:rsidP="00F4466D">
      <w:pPr>
        <w:rPr>
          <w:rFonts w:ascii="Times New Roman" w:hAnsi="Times New Roman" w:cs="Times New Roman"/>
          <w:sz w:val="24"/>
        </w:rPr>
      </w:pPr>
      <w:r w:rsidRPr="00303A08">
        <w:rPr>
          <w:rFonts w:ascii="Times New Roman" w:hAnsi="Times New Roman" w:cs="Times New Roman" w:hint="eastAsia"/>
          <w:sz w:val="24"/>
        </w:rPr>
        <w:t>P</w:t>
      </w:r>
      <w:r w:rsidRPr="00303A08">
        <w:rPr>
          <w:rFonts w:ascii="Times New Roman" w:hAnsi="Times New Roman" w:cs="Times New Roman"/>
          <w:sz w:val="24"/>
        </w:rPr>
        <w:t xml:space="preserve">lease put </w:t>
      </w:r>
      <w:r w:rsidR="00CA33E2" w:rsidRPr="00303A08">
        <w:rPr>
          <w:rFonts w:ascii="Times New Roman" w:hAnsi="Times New Roman" w:cs="Times New Roman" w:hint="eastAsia"/>
          <w:sz w:val="24"/>
        </w:rPr>
        <w:t>an</w:t>
      </w:r>
      <w:r w:rsidR="00CA33E2" w:rsidRPr="00303A08">
        <w:rPr>
          <w:rFonts w:ascii="Times New Roman" w:hAnsi="Times New Roman" w:cs="Times New Roman"/>
          <w:sz w:val="24"/>
        </w:rPr>
        <w:t xml:space="preserve"> </w:t>
      </w:r>
      <w:r w:rsidRPr="00303A08">
        <w:rPr>
          <w:rFonts w:ascii="Times New Roman" w:hAnsi="Times New Roman" w:cs="Times New Roman"/>
          <w:sz w:val="24"/>
        </w:rPr>
        <w:t>“</w:t>
      </w:r>
      <w:r w:rsidR="001E3029" w:rsidRPr="00303A08">
        <w:rPr>
          <w:rFonts w:ascii="Times New Roman" w:hAnsi="Times New Roman" w:cs="Times New Roman"/>
          <w:sz w:val="24"/>
        </w:rPr>
        <w:t>√</w:t>
      </w:r>
      <w:r w:rsidRPr="00303A08">
        <w:rPr>
          <w:rFonts w:ascii="Times New Roman" w:hAnsi="Times New Roman" w:cs="Times New Roman"/>
          <w:sz w:val="24"/>
        </w:rPr>
        <w:t>”</w:t>
      </w:r>
      <w:r w:rsidR="00CA33E2" w:rsidRPr="00303A08">
        <w:rPr>
          <w:rFonts w:ascii="Times New Roman" w:hAnsi="Times New Roman" w:cs="Times New Roman"/>
          <w:sz w:val="24"/>
        </w:rPr>
        <w:t xml:space="preserve"> next to </w:t>
      </w:r>
      <w:r w:rsidR="000F198C" w:rsidRPr="00303A08">
        <w:rPr>
          <w:rFonts w:ascii="Times New Roman" w:hAnsi="Times New Roman" w:cs="Times New Roman"/>
          <w:sz w:val="24"/>
        </w:rPr>
        <w:t>answers that apply</w:t>
      </w:r>
      <w:r w:rsidR="00CA33E2" w:rsidRPr="00303A08">
        <w:rPr>
          <w:rFonts w:ascii="Times New Roman" w:hAnsi="Times New Roman" w:cs="Times New Roman"/>
          <w:sz w:val="24"/>
        </w:rPr>
        <w:t xml:space="preserve">. </w:t>
      </w:r>
    </w:p>
    <w:p w14:paraId="10DA6722" w14:textId="20628B92" w:rsidR="007F10D5" w:rsidRDefault="00DA3DA9" w:rsidP="0036385A">
      <w:pPr>
        <w:pStyle w:val="a3"/>
        <w:widowControl/>
        <w:numPr>
          <w:ilvl w:val="0"/>
          <w:numId w:val="2"/>
        </w:numPr>
        <w:ind w:firstLineChars="0"/>
        <w:jc w:val="left"/>
        <w:rPr>
          <w:rFonts w:ascii="Times New Roman" w:eastAsia="宋体" w:hAnsi="Times New Roman" w:cs="Times New Roman"/>
          <w:kern w:val="0"/>
          <w:sz w:val="24"/>
        </w:rPr>
      </w:pPr>
      <w:r w:rsidRPr="00DF1543">
        <w:rPr>
          <w:rFonts w:ascii="Times New Roman" w:eastAsia="宋体" w:hAnsi="Times New Roman" w:cs="Times New Roman"/>
          <w:kern w:val="0"/>
          <w:sz w:val="24"/>
        </w:rPr>
        <w:t xml:space="preserve">What would you call </w:t>
      </w:r>
      <w:r w:rsidR="00965B77" w:rsidRPr="00DF1543">
        <w:rPr>
          <w:rFonts w:ascii="Times New Roman" w:eastAsia="宋体" w:hAnsi="Times New Roman" w:cs="Times New Roman"/>
          <w:kern w:val="0"/>
          <w:sz w:val="24"/>
        </w:rPr>
        <w:t xml:space="preserve">the item </w:t>
      </w:r>
      <w:r w:rsidR="00C95ACC" w:rsidRPr="00DF1543">
        <w:rPr>
          <w:rFonts w:ascii="Times New Roman" w:eastAsia="宋体" w:hAnsi="Times New Roman" w:cs="Times New Roman"/>
          <w:kern w:val="0"/>
          <w:sz w:val="24"/>
        </w:rPr>
        <w:t xml:space="preserve">of clothing </w:t>
      </w:r>
      <w:r w:rsidR="00965B77" w:rsidRPr="00DF1543">
        <w:rPr>
          <w:rFonts w:ascii="Times New Roman" w:eastAsia="宋体" w:hAnsi="Times New Roman" w:cs="Times New Roman"/>
          <w:kern w:val="0"/>
          <w:sz w:val="24"/>
        </w:rPr>
        <w:t>in picture (1)</w:t>
      </w:r>
      <w:r w:rsidR="00157E63">
        <w:rPr>
          <w:rFonts w:ascii="Times New Roman" w:eastAsia="宋体" w:hAnsi="Times New Roman" w:cs="Times New Roman"/>
          <w:kern w:val="0"/>
          <w:sz w:val="24"/>
        </w:rPr>
        <w:t>?</w:t>
      </w:r>
      <w:r w:rsidR="00972597" w:rsidRPr="00972597">
        <w:rPr>
          <w:rFonts w:ascii="Times New Roman" w:hAnsi="Times New Roman" w:cs="Times New Roman"/>
          <w:noProof/>
        </w:rPr>
        <w:t xml:space="preserve"> </w:t>
      </w:r>
      <w:r w:rsidR="00972597" w:rsidRPr="00DF1543">
        <w:rPr>
          <w:rFonts w:ascii="Times New Roman" w:hAnsi="Times New Roman" w:cs="Times New Roman"/>
          <w:noProof/>
        </w:rPr>
        <w:drawing>
          <wp:inline distT="0" distB="0" distL="0" distR="0" wp14:anchorId="4C5353C5" wp14:editId="1C6C02B9">
            <wp:extent cx="811033" cy="722941"/>
            <wp:effectExtent l="0" t="0" r="1905" b="1270"/>
            <wp:docPr id="2" name="图片 2" descr="图片包含 游戏机, 服装, 毛衣&#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854058" cy="761292"/>
                    </a:xfrm>
                    <a:prstGeom prst="rect">
                      <a:avLst/>
                    </a:prstGeom>
                    <a:noFill/>
                    <a:ln>
                      <a:noFill/>
                    </a:ln>
                  </pic:spPr>
                </pic:pic>
              </a:graphicData>
            </a:graphic>
          </wp:inline>
        </w:drawing>
      </w:r>
    </w:p>
    <w:p w14:paraId="42541EBA" w14:textId="4B4E2406" w:rsidR="00972597" w:rsidRDefault="0010758E" w:rsidP="00972597">
      <w:pPr>
        <w:pStyle w:val="a3"/>
        <w:widowControl/>
        <w:numPr>
          <w:ilvl w:val="0"/>
          <w:numId w:val="3"/>
        </w:numPr>
        <w:ind w:firstLineChars="0"/>
        <w:jc w:val="left"/>
        <w:rPr>
          <w:rFonts w:ascii="Times New Roman" w:eastAsia="宋体" w:hAnsi="Times New Roman" w:cs="Times New Roman"/>
          <w:kern w:val="0"/>
          <w:sz w:val="24"/>
        </w:rPr>
      </w:pPr>
      <w:r>
        <w:rPr>
          <w:rFonts w:ascii="Times New Roman" w:eastAsia="宋体" w:hAnsi="Times New Roman" w:cs="Times New Roman"/>
          <w:kern w:val="0"/>
          <w:sz w:val="24"/>
        </w:rPr>
        <w:t>jumper ___</w:t>
      </w:r>
      <w:r w:rsidR="00B535C7">
        <w:rPr>
          <w:rFonts w:ascii="Times New Roman" w:eastAsia="宋体" w:hAnsi="Times New Roman" w:cs="Times New Roman"/>
          <w:kern w:val="0"/>
          <w:sz w:val="24"/>
        </w:rPr>
        <w:t>__</w:t>
      </w:r>
      <w:r>
        <w:rPr>
          <w:rFonts w:ascii="Times New Roman" w:eastAsia="宋体" w:hAnsi="Times New Roman" w:cs="Times New Roman"/>
          <w:kern w:val="0"/>
          <w:sz w:val="24"/>
        </w:rPr>
        <w:t>_</w:t>
      </w:r>
      <w:r w:rsidR="00B535C7">
        <w:rPr>
          <w:rFonts w:ascii="Times New Roman" w:eastAsia="宋体" w:hAnsi="Times New Roman" w:cs="Times New Roman"/>
          <w:kern w:val="0"/>
          <w:sz w:val="24"/>
        </w:rPr>
        <w:t>_ B.</w:t>
      </w:r>
      <w:r>
        <w:rPr>
          <w:rFonts w:ascii="Times New Roman" w:eastAsia="宋体" w:hAnsi="Times New Roman" w:cs="Times New Roman"/>
          <w:kern w:val="0"/>
          <w:sz w:val="24"/>
        </w:rPr>
        <w:t xml:space="preserve"> sweater _______</w:t>
      </w:r>
      <w:r w:rsidR="00157E63">
        <w:rPr>
          <w:rFonts w:ascii="Times New Roman" w:eastAsia="宋体" w:hAnsi="Times New Roman" w:cs="Times New Roman"/>
          <w:kern w:val="0"/>
          <w:sz w:val="24"/>
        </w:rPr>
        <w:t xml:space="preserve">   </w:t>
      </w:r>
    </w:p>
    <w:p w14:paraId="24CA1CDF" w14:textId="7316875E" w:rsidR="0036385A" w:rsidRPr="00DF1543" w:rsidRDefault="00157E63" w:rsidP="00972597">
      <w:pPr>
        <w:pStyle w:val="a3"/>
        <w:widowControl/>
        <w:ind w:left="720" w:firstLineChars="0" w:firstLine="0"/>
        <w:jc w:val="left"/>
        <w:rPr>
          <w:rFonts w:ascii="Times New Roman" w:eastAsia="宋体" w:hAnsi="Times New Roman" w:cs="Times New Roman"/>
          <w:kern w:val="0"/>
          <w:sz w:val="24"/>
        </w:rPr>
      </w:pPr>
      <w:r>
        <w:rPr>
          <w:rFonts w:ascii="Times New Roman" w:eastAsia="宋体" w:hAnsi="Times New Roman" w:cs="Times New Roman"/>
          <w:kern w:val="0"/>
          <w:sz w:val="24"/>
        </w:rPr>
        <w:t xml:space="preserve">            </w:t>
      </w:r>
    </w:p>
    <w:p w14:paraId="0CA04E30" w14:textId="63359084" w:rsidR="00157E63" w:rsidRDefault="00096994" w:rsidP="00F831E3">
      <w:pPr>
        <w:pStyle w:val="a3"/>
        <w:widowControl/>
        <w:numPr>
          <w:ilvl w:val="0"/>
          <w:numId w:val="2"/>
        </w:numPr>
        <w:ind w:firstLineChars="0"/>
        <w:jc w:val="left"/>
        <w:rPr>
          <w:rFonts w:ascii="Times New Roman" w:eastAsia="宋体" w:hAnsi="Times New Roman" w:cs="Times New Roman"/>
          <w:kern w:val="0"/>
          <w:sz w:val="24"/>
        </w:rPr>
      </w:pPr>
      <w:r w:rsidRPr="00DF1543">
        <w:rPr>
          <w:rFonts w:ascii="Times New Roman" w:eastAsia="宋体" w:hAnsi="Times New Roman" w:cs="Times New Roman"/>
          <w:kern w:val="0"/>
          <w:sz w:val="24"/>
        </w:rPr>
        <w:t>What would you call the food in picture (2)</w:t>
      </w:r>
      <w:r w:rsidR="00157E63">
        <w:rPr>
          <w:rFonts w:ascii="Times New Roman" w:eastAsia="宋体" w:hAnsi="Times New Roman" w:cs="Times New Roman"/>
          <w:kern w:val="0"/>
          <w:sz w:val="24"/>
        </w:rPr>
        <w:t>?</w:t>
      </w:r>
      <w:r w:rsidR="009D6261" w:rsidRPr="009D6261">
        <w:rPr>
          <w:rFonts w:ascii="Times New Roman" w:eastAsia="宋体" w:hAnsi="Times New Roman" w:cs="Times New Roman"/>
          <w:kern w:val="0"/>
          <w:sz w:val="24"/>
        </w:rPr>
        <w:t xml:space="preserve"> </w:t>
      </w:r>
      <w:r w:rsidR="009D6261" w:rsidRPr="00DF1543">
        <w:rPr>
          <w:rFonts w:ascii="Times New Roman" w:eastAsia="宋体" w:hAnsi="Times New Roman" w:cs="Times New Roman"/>
          <w:kern w:val="0"/>
          <w:sz w:val="24"/>
        </w:rPr>
        <w:fldChar w:fldCharType="begin"/>
      </w:r>
      <w:r w:rsidR="009D6261" w:rsidRPr="00DF1543">
        <w:rPr>
          <w:rFonts w:ascii="Times New Roman" w:eastAsia="宋体" w:hAnsi="Times New Roman" w:cs="Times New Roman"/>
          <w:kern w:val="0"/>
          <w:sz w:val="24"/>
        </w:rPr>
        <w:instrText xml:space="preserve"> INCLUDEPICTURE "https://encrypted-tbn0.gstatic.com/images?q=tbn%3AANd9GcRK391TNFekuNEn9pHHIm32ycZRh_0RhS0FzH24jQrPirJDLQpi&amp;usqp=CAU" \* MERGEFORMATINET </w:instrText>
      </w:r>
      <w:r w:rsidR="009D6261" w:rsidRPr="00DF1543">
        <w:rPr>
          <w:rFonts w:ascii="Times New Roman" w:eastAsia="宋体" w:hAnsi="Times New Roman" w:cs="Times New Roman"/>
          <w:kern w:val="0"/>
          <w:sz w:val="24"/>
        </w:rPr>
        <w:fldChar w:fldCharType="separate"/>
      </w:r>
      <w:r w:rsidR="009D6261" w:rsidRPr="00DF1543">
        <w:rPr>
          <w:rFonts w:ascii="Times New Roman" w:hAnsi="Times New Roman" w:cs="Times New Roman"/>
          <w:noProof/>
        </w:rPr>
        <w:drawing>
          <wp:inline distT="0" distB="0" distL="0" distR="0" wp14:anchorId="184F1C1E" wp14:editId="22F7E86E">
            <wp:extent cx="937895" cy="722353"/>
            <wp:effectExtent l="0" t="0" r="1905" b="1905"/>
            <wp:docPr id="3" name="图片 3" descr="Marie biscui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rie biscuit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10180" cy="778026"/>
                    </a:xfrm>
                    <a:prstGeom prst="rect">
                      <a:avLst/>
                    </a:prstGeom>
                    <a:noFill/>
                    <a:ln>
                      <a:noFill/>
                    </a:ln>
                  </pic:spPr>
                </pic:pic>
              </a:graphicData>
            </a:graphic>
          </wp:inline>
        </w:drawing>
      </w:r>
      <w:r w:rsidR="009D6261" w:rsidRPr="00DF1543">
        <w:rPr>
          <w:rFonts w:ascii="Times New Roman" w:eastAsia="宋体" w:hAnsi="Times New Roman" w:cs="Times New Roman"/>
          <w:kern w:val="0"/>
          <w:sz w:val="24"/>
        </w:rPr>
        <w:fldChar w:fldCharType="end"/>
      </w:r>
    </w:p>
    <w:p w14:paraId="4EA76069" w14:textId="19D52D87" w:rsidR="00F831E3" w:rsidRDefault="00157E63" w:rsidP="00157E63">
      <w:pPr>
        <w:pStyle w:val="a3"/>
        <w:widowControl/>
        <w:ind w:left="360" w:firstLineChars="0" w:firstLine="0"/>
        <w:jc w:val="left"/>
        <w:rPr>
          <w:rFonts w:ascii="Times New Roman" w:eastAsia="宋体" w:hAnsi="Times New Roman" w:cs="Times New Roman"/>
          <w:kern w:val="0"/>
          <w:sz w:val="24"/>
        </w:rPr>
      </w:pPr>
      <w:r>
        <w:rPr>
          <w:rFonts w:ascii="Times New Roman" w:eastAsia="宋体" w:hAnsi="Times New Roman" w:cs="Times New Roman"/>
          <w:kern w:val="0"/>
          <w:sz w:val="24"/>
        </w:rPr>
        <w:t>A.</w:t>
      </w:r>
      <w:r w:rsidR="00A16D4F">
        <w:rPr>
          <w:rFonts w:ascii="Times New Roman" w:eastAsia="宋体" w:hAnsi="Times New Roman" w:cs="Times New Roman"/>
          <w:kern w:val="0"/>
          <w:sz w:val="24"/>
        </w:rPr>
        <w:t xml:space="preserve"> biscuit ______   B. </w:t>
      </w:r>
      <w:r w:rsidR="00A1741D">
        <w:rPr>
          <w:rFonts w:ascii="Times New Roman" w:eastAsia="宋体" w:hAnsi="Times New Roman" w:cs="Times New Roman"/>
          <w:kern w:val="0"/>
          <w:sz w:val="24"/>
        </w:rPr>
        <w:t>cookie _______</w:t>
      </w:r>
      <w:r w:rsidR="00DF1543">
        <w:rPr>
          <w:rFonts w:ascii="Times New Roman" w:eastAsia="宋体" w:hAnsi="Times New Roman" w:cs="Times New Roman"/>
          <w:kern w:val="0"/>
          <w:sz w:val="24"/>
        </w:rPr>
        <w:t xml:space="preserve">       </w:t>
      </w:r>
      <w:r w:rsidR="00DF1543" w:rsidRPr="00DF1543">
        <w:rPr>
          <w:rFonts w:ascii="Times New Roman" w:eastAsia="宋体" w:hAnsi="Times New Roman" w:cs="Times New Roman"/>
          <w:kern w:val="0"/>
          <w:sz w:val="24"/>
        </w:rPr>
        <w:t xml:space="preserve"> </w:t>
      </w:r>
    </w:p>
    <w:p w14:paraId="282D9D00" w14:textId="6FBEF33B" w:rsidR="00F831E3" w:rsidRDefault="0048552C" w:rsidP="00F831E3">
      <w:pPr>
        <w:pStyle w:val="a3"/>
        <w:widowControl/>
        <w:numPr>
          <w:ilvl w:val="0"/>
          <w:numId w:val="2"/>
        </w:numPr>
        <w:ind w:firstLineChars="0"/>
        <w:jc w:val="left"/>
        <w:rPr>
          <w:rFonts w:ascii="Times New Roman" w:eastAsia="宋体" w:hAnsi="Times New Roman" w:cs="Times New Roman"/>
          <w:kern w:val="0"/>
          <w:sz w:val="24"/>
        </w:rPr>
      </w:pPr>
      <w:r w:rsidRPr="00F831E3">
        <w:rPr>
          <w:rFonts w:ascii="Times New Roman" w:eastAsia="宋体" w:hAnsi="Times New Roman" w:cs="Times New Roman"/>
          <w:kern w:val="0"/>
          <w:sz w:val="24"/>
        </w:rPr>
        <w:lastRenderedPageBreak/>
        <w:t>What would you call the item in picture (3)</w:t>
      </w:r>
      <w:r w:rsidR="000A0967">
        <w:rPr>
          <w:rFonts w:ascii="Times New Roman" w:eastAsia="宋体" w:hAnsi="Times New Roman" w:cs="Times New Roman" w:hint="eastAsia"/>
          <w:kern w:val="0"/>
          <w:sz w:val="24"/>
        </w:rPr>
        <w:t>?</w:t>
      </w:r>
      <w:r w:rsidR="00DF1543" w:rsidRPr="00F831E3">
        <w:rPr>
          <w:rFonts w:ascii="Times New Roman" w:eastAsia="宋体" w:hAnsi="Times New Roman" w:cs="Times New Roman"/>
          <w:kern w:val="0"/>
          <w:sz w:val="24"/>
        </w:rPr>
        <w:t xml:space="preserve">  </w:t>
      </w:r>
      <w:r w:rsidR="009D6261" w:rsidRPr="00DF1543">
        <w:rPr>
          <w:noProof/>
        </w:rPr>
        <w:drawing>
          <wp:inline distT="0" distB="0" distL="0" distR="0" wp14:anchorId="692B8619" wp14:editId="13C5099A">
            <wp:extent cx="954018" cy="754801"/>
            <wp:effectExtent l="0" t="0" r="0" b="0"/>
            <wp:docPr id="19" name="图片 19" descr="电子设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79302" cy="774805"/>
                    </a:xfrm>
                    <a:prstGeom prst="rect">
                      <a:avLst/>
                    </a:prstGeom>
                    <a:noFill/>
                    <a:ln>
                      <a:noFill/>
                    </a:ln>
                  </pic:spPr>
                </pic:pic>
              </a:graphicData>
            </a:graphic>
          </wp:inline>
        </w:drawing>
      </w:r>
    </w:p>
    <w:p w14:paraId="404B79DB" w14:textId="013F19DC" w:rsidR="007F10D5" w:rsidRDefault="00A1741D" w:rsidP="007F10D5">
      <w:pPr>
        <w:pStyle w:val="a3"/>
        <w:widowControl/>
        <w:ind w:left="360" w:firstLineChars="0" w:firstLine="0"/>
        <w:jc w:val="left"/>
        <w:rPr>
          <w:rFonts w:ascii="Times New Roman" w:eastAsia="宋体" w:hAnsi="Times New Roman" w:cs="Times New Roman"/>
          <w:kern w:val="0"/>
          <w:sz w:val="24"/>
        </w:rPr>
      </w:pPr>
      <w:r>
        <w:rPr>
          <w:rFonts w:ascii="Times New Roman" w:eastAsia="宋体" w:hAnsi="Times New Roman" w:cs="Times New Roman"/>
          <w:kern w:val="0"/>
          <w:sz w:val="24"/>
        </w:rPr>
        <w:t>A. rubber ______   B. er</w:t>
      </w:r>
      <w:r w:rsidR="00BA3846">
        <w:rPr>
          <w:rFonts w:ascii="Times New Roman" w:eastAsia="宋体" w:hAnsi="Times New Roman" w:cs="Times New Roman"/>
          <w:kern w:val="0"/>
          <w:sz w:val="24"/>
        </w:rPr>
        <w:t>aser</w:t>
      </w:r>
      <w:r>
        <w:rPr>
          <w:rFonts w:ascii="Times New Roman" w:eastAsia="宋体" w:hAnsi="Times New Roman" w:cs="Times New Roman"/>
          <w:kern w:val="0"/>
          <w:sz w:val="24"/>
        </w:rPr>
        <w:t xml:space="preserve"> _______</w:t>
      </w:r>
    </w:p>
    <w:p w14:paraId="407F0EB6" w14:textId="2C4B1651" w:rsidR="007F10D5" w:rsidRPr="009D6261" w:rsidRDefault="00DF1543" w:rsidP="00B535C7">
      <w:pPr>
        <w:pStyle w:val="a3"/>
        <w:widowControl/>
        <w:ind w:left="360" w:firstLineChars="0" w:firstLine="0"/>
        <w:jc w:val="left"/>
        <w:rPr>
          <w:rFonts w:ascii="Times New Roman" w:eastAsia="宋体" w:hAnsi="Times New Roman" w:cs="Times New Roman"/>
          <w:kern w:val="0"/>
          <w:sz w:val="24"/>
        </w:rPr>
      </w:pPr>
      <w:r w:rsidRPr="00F831E3">
        <w:rPr>
          <w:rFonts w:ascii="Times New Roman" w:eastAsia="宋体" w:hAnsi="Times New Roman" w:cs="Times New Roman"/>
          <w:kern w:val="0"/>
          <w:sz w:val="24"/>
        </w:rPr>
        <w:t xml:space="preserve">   </w:t>
      </w:r>
      <w:r w:rsidR="00F831E3" w:rsidRPr="00F831E3">
        <w:rPr>
          <w:rFonts w:ascii="Times New Roman" w:eastAsia="宋体" w:hAnsi="Times New Roman" w:cs="Times New Roman"/>
          <w:kern w:val="0"/>
          <w:sz w:val="24"/>
        </w:rPr>
        <w:t xml:space="preserve">   </w:t>
      </w:r>
      <w:r w:rsidRPr="00F831E3">
        <w:rPr>
          <w:rFonts w:ascii="Times New Roman" w:eastAsia="宋体" w:hAnsi="Times New Roman" w:cs="Times New Roman"/>
          <w:kern w:val="0"/>
          <w:sz w:val="24"/>
        </w:rPr>
        <w:t xml:space="preserve">  </w:t>
      </w:r>
    </w:p>
    <w:p w14:paraId="7662F9C3" w14:textId="0B860A69" w:rsidR="00BA3846" w:rsidRPr="00BA3846" w:rsidRDefault="0048552C" w:rsidP="007F10D5">
      <w:pPr>
        <w:pStyle w:val="a3"/>
        <w:widowControl/>
        <w:numPr>
          <w:ilvl w:val="0"/>
          <w:numId w:val="2"/>
        </w:numPr>
        <w:ind w:firstLineChars="0"/>
        <w:jc w:val="left"/>
        <w:rPr>
          <w:rFonts w:ascii="Times New Roman" w:eastAsia="宋体" w:hAnsi="Times New Roman" w:cs="Times New Roman"/>
          <w:kern w:val="0"/>
          <w:sz w:val="24"/>
        </w:rPr>
      </w:pPr>
      <w:r w:rsidRPr="007F10D5">
        <w:rPr>
          <w:rFonts w:ascii="Times New Roman" w:eastAsia="宋体" w:hAnsi="Times New Roman" w:cs="Times New Roman"/>
          <w:kern w:val="0"/>
          <w:sz w:val="24"/>
        </w:rPr>
        <w:t>What would you call the device in picture (4)</w:t>
      </w:r>
      <w:r w:rsidR="000A0967">
        <w:rPr>
          <w:rFonts w:ascii="Times New Roman" w:eastAsia="宋体" w:hAnsi="Times New Roman" w:cs="Times New Roman"/>
          <w:kern w:val="0"/>
          <w:sz w:val="24"/>
        </w:rPr>
        <w:t>?</w:t>
      </w:r>
      <w:r w:rsidR="007F10D5" w:rsidRPr="007F10D5">
        <w:rPr>
          <w:rFonts w:ascii="Times New Roman" w:hAnsi="Times New Roman" w:cs="Times New Roman"/>
          <w:noProof/>
        </w:rPr>
        <w:t xml:space="preserve"> </w:t>
      </w:r>
      <w:r w:rsidR="00B535C7" w:rsidRPr="00DF1543">
        <w:rPr>
          <w:rFonts w:ascii="Times New Roman" w:hAnsi="Times New Roman" w:cs="Times New Roman"/>
          <w:noProof/>
        </w:rPr>
        <w:drawing>
          <wp:inline distT="0" distB="0" distL="0" distR="0" wp14:anchorId="79150C7E" wp14:editId="6030784A">
            <wp:extent cx="962108" cy="723265"/>
            <wp:effectExtent l="0" t="0" r="3175" b="635"/>
            <wp:docPr id="14" name="图片 14" descr="手里拿着手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83001" cy="738971"/>
                    </a:xfrm>
                    <a:prstGeom prst="rect">
                      <a:avLst/>
                    </a:prstGeom>
                    <a:noFill/>
                    <a:ln>
                      <a:noFill/>
                    </a:ln>
                  </pic:spPr>
                </pic:pic>
              </a:graphicData>
            </a:graphic>
          </wp:inline>
        </w:drawing>
      </w:r>
    </w:p>
    <w:p w14:paraId="29681D07" w14:textId="774BD7B6" w:rsidR="002B56CC" w:rsidRPr="007F10D5" w:rsidRDefault="00BA3846" w:rsidP="00BA3846">
      <w:pPr>
        <w:pStyle w:val="a3"/>
        <w:widowControl/>
        <w:ind w:left="360" w:firstLineChars="0" w:firstLine="0"/>
        <w:jc w:val="left"/>
        <w:rPr>
          <w:rFonts w:ascii="Times New Roman" w:eastAsia="宋体" w:hAnsi="Times New Roman" w:cs="Times New Roman"/>
          <w:kern w:val="0"/>
          <w:sz w:val="24"/>
        </w:rPr>
      </w:pPr>
      <w:r>
        <w:rPr>
          <w:rFonts w:ascii="Times New Roman" w:eastAsia="宋体" w:hAnsi="Times New Roman" w:cs="Times New Roman"/>
          <w:kern w:val="0"/>
          <w:sz w:val="24"/>
        </w:rPr>
        <w:t xml:space="preserve">A. mobile phone ______   B. cell phone _______ </w:t>
      </w:r>
    </w:p>
    <w:p w14:paraId="3ADF04E4" w14:textId="304A07E2" w:rsidR="00142EC5" w:rsidRDefault="0048552C" w:rsidP="00074F8A">
      <w:pPr>
        <w:pStyle w:val="a3"/>
        <w:widowControl/>
        <w:numPr>
          <w:ilvl w:val="0"/>
          <w:numId w:val="2"/>
        </w:numPr>
        <w:ind w:firstLineChars="0"/>
        <w:jc w:val="left"/>
        <w:rPr>
          <w:rFonts w:ascii="Times New Roman" w:eastAsia="宋体" w:hAnsi="Times New Roman" w:cs="Times New Roman"/>
          <w:kern w:val="0"/>
          <w:sz w:val="24"/>
        </w:rPr>
      </w:pPr>
      <w:r w:rsidRPr="00DF1543">
        <w:rPr>
          <w:rFonts w:ascii="Times New Roman" w:eastAsia="宋体" w:hAnsi="Times New Roman" w:cs="Times New Roman"/>
          <w:kern w:val="0"/>
          <w:sz w:val="24"/>
        </w:rPr>
        <w:t>What would you call the round item in picture (5)</w:t>
      </w:r>
      <w:r w:rsidR="000A0967">
        <w:rPr>
          <w:rFonts w:ascii="Times New Roman" w:eastAsia="宋体" w:hAnsi="Times New Roman" w:cs="Times New Roman"/>
          <w:kern w:val="0"/>
          <w:sz w:val="24"/>
        </w:rPr>
        <w:t>?</w:t>
      </w:r>
      <w:r w:rsidR="00F831E3">
        <w:rPr>
          <w:rFonts w:ascii="Times New Roman" w:eastAsia="宋体" w:hAnsi="Times New Roman" w:cs="Times New Roman"/>
          <w:kern w:val="0"/>
          <w:sz w:val="24"/>
        </w:rPr>
        <w:t xml:space="preserve">  </w:t>
      </w:r>
      <w:r w:rsidR="00B535C7" w:rsidRPr="00DF1543">
        <w:rPr>
          <w:rFonts w:ascii="Times New Roman" w:hAnsi="Times New Roman" w:cs="Times New Roman"/>
          <w:noProof/>
        </w:rPr>
        <w:drawing>
          <wp:inline distT="0" distB="0" distL="0" distR="0" wp14:anchorId="35AD0064" wp14:editId="0B7FA200">
            <wp:extent cx="954157" cy="723261"/>
            <wp:effectExtent l="0" t="0" r="0" b="1270"/>
            <wp:docPr id="15" name="图片 15" descr="图片包含 草, 户外, 田地, 足球&#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90612" cy="750894"/>
                    </a:xfrm>
                    <a:prstGeom prst="rect">
                      <a:avLst/>
                    </a:prstGeom>
                    <a:noFill/>
                    <a:ln>
                      <a:noFill/>
                    </a:ln>
                  </pic:spPr>
                </pic:pic>
              </a:graphicData>
            </a:graphic>
          </wp:inline>
        </w:drawing>
      </w:r>
    </w:p>
    <w:p w14:paraId="7B0FE7D9" w14:textId="63EE7E04" w:rsidR="00074F8A" w:rsidRPr="00DF1543" w:rsidRDefault="00142EC5" w:rsidP="00142EC5">
      <w:pPr>
        <w:pStyle w:val="a3"/>
        <w:widowControl/>
        <w:ind w:left="360" w:firstLineChars="0" w:firstLine="0"/>
        <w:jc w:val="left"/>
        <w:rPr>
          <w:rFonts w:ascii="Times New Roman" w:eastAsia="宋体" w:hAnsi="Times New Roman" w:cs="Times New Roman"/>
          <w:kern w:val="0"/>
          <w:sz w:val="24"/>
        </w:rPr>
      </w:pPr>
      <w:r>
        <w:rPr>
          <w:rFonts w:ascii="Times New Roman" w:eastAsia="宋体" w:hAnsi="Times New Roman" w:cs="Times New Roman"/>
          <w:kern w:val="0"/>
          <w:sz w:val="24"/>
        </w:rPr>
        <w:t xml:space="preserve">A. football ______   B. </w:t>
      </w:r>
      <w:r w:rsidR="00D61372">
        <w:rPr>
          <w:rFonts w:ascii="Times New Roman" w:eastAsia="宋体" w:hAnsi="Times New Roman" w:cs="Times New Roman"/>
          <w:kern w:val="0"/>
          <w:sz w:val="24"/>
        </w:rPr>
        <w:t>soccer</w:t>
      </w:r>
      <w:r>
        <w:rPr>
          <w:rFonts w:ascii="Times New Roman" w:eastAsia="宋体" w:hAnsi="Times New Roman" w:cs="Times New Roman"/>
          <w:kern w:val="0"/>
          <w:sz w:val="24"/>
        </w:rPr>
        <w:t xml:space="preserve"> _______ </w:t>
      </w:r>
      <w:r w:rsidR="00F831E3">
        <w:rPr>
          <w:rFonts w:ascii="Times New Roman" w:eastAsia="宋体" w:hAnsi="Times New Roman" w:cs="Times New Roman"/>
          <w:kern w:val="0"/>
          <w:sz w:val="24"/>
        </w:rPr>
        <w:t xml:space="preserve">    </w:t>
      </w:r>
    </w:p>
    <w:p w14:paraId="4B6D853C" w14:textId="2FDDFFEE" w:rsidR="00D61372" w:rsidRDefault="0048552C" w:rsidP="007930E9">
      <w:pPr>
        <w:pStyle w:val="a3"/>
        <w:widowControl/>
        <w:numPr>
          <w:ilvl w:val="0"/>
          <w:numId w:val="2"/>
        </w:numPr>
        <w:ind w:firstLineChars="0"/>
        <w:jc w:val="left"/>
        <w:rPr>
          <w:rFonts w:ascii="Times New Roman" w:eastAsia="宋体" w:hAnsi="Times New Roman" w:cs="Times New Roman"/>
          <w:kern w:val="0"/>
          <w:sz w:val="24"/>
        </w:rPr>
      </w:pPr>
      <w:r w:rsidRPr="00DF1543">
        <w:rPr>
          <w:rFonts w:ascii="Times New Roman" w:eastAsia="宋体" w:hAnsi="Times New Roman" w:cs="Times New Roman"/>
          <w:kern w:val="0"/>
          <w:sz w:val="24"/>
        </w:rPr>
        <w:t>What would you call the food in picture (</w:t>
      </w:r>
      <w:r w:rsidR="00DF1543" w:rsidRPr="00DF1543">
        <w:rPr>
          <w:rFonts w:ascii="Times New Roman" w:eastAsia="宋体" w:hAnsi="Times New Roman" w:cs="Times New Roman"/>
          <w:kern w:val="0"/>
          <w:sz w:val="24"/>
        </w:rPr>
        <w:t>6)</w:t>
      </w:r>
      <w:r w:rsidR="000A0967">
        <w:rPr>
          <w:rFonts w:ascii="Times New Roman" w:eastAsia="宋体" w:hAnsi="Times New Roman" w:cs="Times New Roman"/>
          <w:kern w:val="0"/>
          <w:sz w:val="24"/>
        </w:rPr>
        <w:t>?</w:t>
      </w:r>
      <w:r w:rsidR="00F831E3">
        <w:rPr>
          <w:rFonts w:ascii="Times New Roman" w:eastAsia="宋体" w:hAnsi="Times New Roman" w:cs="Times New Roman"/>
          <w:kern w:val="0"/>
          <w:sz w:val="24"/>
        </w:rPr>
        <w:t xml:space="preserve">   </w:t>
      </w:r>
      <w:r w:rsidR="00B535C7" w:rsidRPr="00DF1543">
        <w:rPr>
          <w:rFonts w:ascii="Times New Roman" w:hAnsi="Times New Roman" w:cs="Times New Roman"/>
          <w:noProof/>
        </w:rPr>
        <w:drawing>
          <wp:inline distT="0" distB="0" distL="0" distR="0" wp14:anchorId="3B246FE1" wp14:editId="2AB87303">
            <wp:extent cx="1001864" cy="723265"/>
            <wp:effectExtent l="0" t="0" r="1905" b="635"/>
            <wp:docPr id="17" name="图片 17" descr="盘子里有食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30402" cy="743867"/>
                    </a:xfrm>
                    <a:prstGeom prst="rect">
                      <a:avLst/>
                    </a:prstGeom>
                    <a:noFill/>
                    <a:ln>
                      <a:noFill/>
                    </a:ln>
                  </pic:spPr>
                </pic:pic>
              </a:graphicData>
            </a:graphic>
          </wp:inline>
        </w:drawing>
      </w:r>
    </w:p>
    <w:p w14:paraId="448E5A1E" w14:textId="77777777" w:rsidR="002B0E0C" w:rsidRDefault="00D61372" w:rsidP="00D61372">
      <w:pPr>
        <w:pStyle w:val="a3"/>
        <w:widowControl/>
        <w:ind w:left="360" w:firstLineChars="0" w:firstLine="0"/>
        <w:jc w:val="left"/>
        <w:rPr>
          <w:rFonts w:ascii="Times New Roman" w:eastAsia="宋体" w:hAnsi="Times New Roman" w:cs="Times New Roman"/>
          <w:kern w:val="0"/>
          <w:sz w:val="24"/>
        </w:rPr>
      </w:pPr>
      <w:r>
        <w:rPr>
          <w:rFonts w:ascii="Times New Roman" w:eastAsia="宋体" w:hAnsi="Times New Roman" w:cs="Times New Roman"/>
          <w:kern w:val="0"/>
          <w:sz w:val="24"/>
        </w:rPr>
        <w:t xml:space="preserve">A. sweets ______   B. candy _______ </w:t>
      </w:r>
      <w:r w:rsidR="00F831E3">
        <w:rPr>
          <w:rFonts w:ascii="Times New Roman" w:eastAsia="宋体" w:hAnsi="Times New Roman" w:cs="Times New Roman"/>
          <w:kern w:val="0"/>
          <w:sz w:val="24"/>
        </w:rPr>
        <w:t xml:space="preserve">  </w:t>
      </w:r>
    </w:p>
    <w:p w14:paraId="0EE5595F" w14:textId="77777777" w:rsidR="00AA42BD" w:rsidRDefault="00AA42BD" w:rsidP="001C3A92">
      <w:pPr>
        <w:widowControl/>
        <w:jc w:val="left"/>
        <w:rPr>
          <w:rFonts w:ascii="Times New Roman" w:eastAsia="宋体" w:hAnsi="Times New Roman" w:cs="Times New Roman"/>
          <w:kern w:val="0"/>
          <w:sz w:val="24"/>
        </w:rPr>
      </w:pPr>
    </w:p>
    <w:p w14:paraId="115ED4FE" w14:textId="446E3F73" w:rsidR="007930E9" w:rsidRDefault="00AA42BD" w:rsidP="001C3A92">
      <w:pPr>
        <w:widowControl/>
        <w:jc w:val="left"/>
        <w:rPr>
          <w:rFonts w:ascii="Times New Roman" w:eastAsia="宋体" w:hAnsi="Times New Roman" w:cs="Times New Roman"/>
          <w:b/>
          <w:bCs/>
          <w:kern w:val="0"/>
          <w:sz w:val="24"/>
        </w:rPr>
      </w:pPr>
      <w:r w:rsidRPr="00351433">
        <w:rPr>
          <w:rFonts w:ascii="Times New Roman" w:eastAsia="宋体" w:hAnsi="Times New Roman" w:cs="Times New Roman" w:hint="eastAsia"/>
          <w:b/>
          <w:bCs/>
          <w:kern w:val="0"/>
          <w:sz w:val="24"/>
        </w:rPr>
        <w:t>T</w:t>
      </w:r>
      <w:r w:rsidRPr="00351433">
        <w:rPr>
          <w:rFonts w:ascii="Times New Roman" w:eastAsia="宋体" w:hAnsi="Times New Roman" w:cs="Times New Roman"/>
          <w:b/>
          <w:bCs/>
          <w:kern w:val="0"/>
          <w:sz w:val="24"/>
        </w:rPr>
        <w:t>he data collected from questionnaires are listed as follows.</w:t>
      </w:r>
    </w:p>
    <w:p w14:paraId="54850654" w14:textId="431B455B" w:rsidR="001D0734" w:rsidRPr="00B4490D" w:rsidRDefault="001D0734" w:rsidP="001C3A92">
      <w:pPr>
        <w:widowControl/>
        <w:jc w:val="left"/>
        <w:rPr>
          <w:rFonts w:ascii="Times New Roman" w:eastAsia="宋体" w:hAnsi="Times New Roman" w:cs="Times New Roman"/>
          <w:kern w:val="0"/>
          <w:sz w:val="24"/>
        </w:rPr>
      </w:pPr>
      <w:r w:rsidRPr="00B4490D">
        <w:rPr>
          <w:rFonts w:ascii="Times New Roman" w:eastAsia="宋体" w:hAnsi="Times New Roman" w:cs="Times New Roman"/>
          <w:kern w:val="0"/>
          <w:sz w:val="24"/>
        </w:rPr>
        <w:t xml:space="preserve">The places where subjects </w:t>
      </w:r>
      <w:r w:rsidR="008E7E99" w:rsidRPr="00B4490D">
        <w:rPr>
          <w:rFonts w:ascii="Times New Roman" w:eastAsia="宋体" w:hAnsi="Times New Roman" w:cs="Times New Roman"/>
          <w:kern w:val="0"/>
          <w:sz w:val="24"/>
        </w:rPr>
        <w:t xml:space="preserve">come from are in </w:t>
      </w:r>
      <w:r w:rsidR="00464E03" w:rsidRPr="00B4490D">
        <w:rPr>
          <w:rFonts w:ascii="Times New Roman" w:eastAsia="宋体" w:hAnsi="Times New Roman" w:cs="Times New Roman"/>
          <w:kern w:val="0"/>
          <w:sz w:val="24"/>
        </w:rPr>
        <w:t>yellow</w:t>
      </w:r>
      <w:r w:rsidR="00083057" w:rsidRPr="00B4490D">
        <w:rPr>
          <w:rFonts w:ascii="Times New Roman" w:eastAsia="宋体" w:hAnsi="Times New Roman" w:cs="Times New Roman"/>
          <w:kern w:val="0"/>
          <w:sz w:val="24"/>
        </w:rPr>
        <w:t>.</w:t>
      </w:r>
      <w:r w:rsidR="00464E03" w:rsidRPr="00B4490D">
        <w:rPr>
          <w:rFonts w:ascii="Times New Roman" w:eastAsia="宋体" w:hAnsi="Times New Roman" w:cs="Times New Roman"/>
          <w:kern w:val="0"/>
          <w:sz w:val="24"/>
        </w:rPr>
        <w:t xml:space="preserve"> The </w:t>
      </w:r>
      <w:r w:rsidR="00CA5884" w:rsidRPr="00B4490D">
        <w:rPr>
          <w:rFonts w:ascii="Times New Roman" w:eastAsia="宋体" w:hAnsi="Times New Roman" w:cs="Times New Roman"/>
          <w:kern w:val="0"/>
          <w:sz w:val="24"/>
        </w:rPr>
        <w:t xml:space="preserve">question numbers are in red. The number of </w:t>
      </w:r>
      <w:r w:rsidR="001548BC" w:rsidRPr="00B4490D">
        <w:rPr>
          <w:rFonts w:ascii="Times New Roman" w:eastAsia="宋体" w:hAnsi="Times New Roman" w:cs="Times New Roman"/>
          <w:kern w:val="0"/>
          <w:sz w:val="24"/>
        </w:rPr>
        <w:t>subjects choosing</w:t>
      </w:r>
      <w:r w:rsidR="006C642D" w:rsidRPr="00B4490D">
        <w:rPr>
          <w:rFonts w:ascii="Times New Roman" w:eastAsia="宋体" w:hAnsi="Times New Roman" w:cs="Times New Roman"/>
          <w:kern w:val="0"/>
          <w:sz w:val="24"/>
        </w:rPr>
        <w:t xml:space="preserve"> A/B are </w:t>
      </w:r>
      <w:r w:rsidR="00B4490D" w:rsidRPr="00B4490D">
        <w:rPr>
          <w:rFonts w:ascii="Times New Roman" w:eastAsia="宋体" w:hAnsi="Times New Roman" w:cs="Times New Roman"/>
          <w:kern w:val="0"/>
          <w:sz w:val="24"/>
        </w:rPr>
        <w:t>showed in the table.</w:t>
      </w:r>
      <w:r w:rsidR="001548BC" w:rsidRPr="00B4490D">
        <w:rPr>
          <w:rFonts w:ascii="Times New Roman" w:eastAsia="宋体" w:hAnsi="Times New Roman" w:cs="Times New Roman"/>
          <w:kern w:val="0"/>
          <w:sz w:val="24"/>
        </w:rPr>
        <w:t xml:space="preserve"> </w:t>
      </w:r>
    </w:p>
    <w:tbl>
      <w:tblPr>
        <w:tblStyle w:val="a4"/>
        <w:tblW w:w="8561" w:type="dxa"/>
        <w:tblLayout w:type="fixed"/>
        <w:tblLook w:val="04A0" w:firstRow="1" w:lastRow="0" w:firstColumn="1" w:lastColumn="0" w:noHBand="0" w:noVBand="1"/>
      </w:tblPr>
      <w:tblGrid>
        <w:gridCol w:w="362"/>
        <w:gridCol w:w="512"/>
        <w:gridCol w:w="512"/>
        <w:gridCol w:w="513"/>
        <w:gridCol w:w="512"/>
        <w:gridCol w:w="513"/>
        <w:gridCol w:w="512"/>
        <w:gridCol w:w="513"/>
        <w:gridCol w:w="512"/>
        <w:gridCol w:w="512"/>
        <w:gridCol w:w="513"/>
        <w:gridCol w:w="512"/>
        <w:gridCol w:w="513"/>
        <w:gridCol w:w="512"/>
        <w:gridCol w:w="513"/>
        <w:gridCol w:w="512"/>
        <w:gridCol w:w="513"/>
      </w:tblGrid>
      <w:tr w:rsidR="005E0A0B" w14:paraId="690FB7B1" w14:textId="77777777" w:rsidTr="00464E03">
        <w:trPr>
          <w:trHeight w:val="876"/>
        </w:trPr>
        <w:tc>
          <w:tcPr>
            <w:tcW w:w="362" w:type="dxa"/>
            <w:shd w:val="clear" w:color="auto" w:fill="4472C4" w:themeFill="accent1"/>
          </w:tcPr>
          <w:p w14:paraId="2521D5B8" w14:textId="77777777" w:rsidR="00AA42BD" w:rsidRDefault="00AA42BD" w:rsidP="001C3A92">
            <w:pPr>
              <w:widowControl/>
              <w:jc w:val="left"/>
              <w:rPr>
                <w:rFonts w:ascii="Times New Roman" w:eastAsia="宋体" w:hAnsi="Times New Roman" w:cs="Times New Roman"/>
                <w:kern w:val="0"/>
                <w:sz w:val="24"/>
              </w:rPr>
            </w:pPr>
          </w:p>
        </w:tc>
        <w:tc>
          <w:tcPr>
            <w:tcW w:w="1024" w:type="dxa"/>
            <w:gridSpan w:val="2"/>
            <w:shd w:val="clear" w:color="auto" w:fill="4472C4" w:themeFill="accent1"/>
          </w:tcPr>
          <w:p w14:paraId="03D53997" w14:textId="3203B240" w:rsidR="00AA42BD" w:rsidRPr="00464E03" w:rsidRDefault="003C09BC" w:rsidP="001C3A92">
            <w:pPr>
              <w:widowControl/>
              <w:jc w:val="left"/>
              <w:rPr>
                <w:rFonts w:ascii="Times New Roman" w:eastAsia="宋体" w:hAnsi="Times New Roman" w:cs="Times New Roman"/>
                <w:color w:val="FFFF00"/>
                <w:kern w:val="0"/>
                <w:sz w:val="24"/>
              </w:rPr>
            </w:pPr>
            <w:r w:rsidRPr="00464E03">
              <w:rPr>
                <w:rFonts w:ascii="Times New Roman" w:eastAsia="宋体" w:hAnsi="Times New Roman" w:cs="Times New Roman" w:hint="eastAsia"/>
                <w:color w:val="FFFF00"/>
                <w:kern w:val="0"/>
                <w:sz w:val="24"/>
              </w:rPr>
              <w:t>J</w:t>
            </w:r>
            <w:r w:rsidRPr="00464E03">
              <w:rPr>
                <w:rFonts w:ascii="Times New Roman" w:eastAsia="宋体" w:hAnsi="Times New Roman" w:cs="Times New Roman"/>
                <w:color w:val="FFFF00"/>
                <w:kern w:val="0"/>
                <w:sz w:val="24"/>
              </w:rPr>
              <w:t>ilin</w:t>
            </w:r>
          </w:p>
        </w:tc>
        <w:tc>
          <w:tcPr>
            <w:tcW w:w="1025" w:type="dxa"/>
            <w:gridSpan w:val="2"/>
            <w:shd w:val="clear" w:color="auto" w:fill="4472C4" w:themeFill="accent1"/>
          </w:tcPr>
          <w:p w14:paraId="283F4690" w14:textId="10F34FE7" w:rsidR="00AA42BD" w:rsidRPr="00464E03" w:rsidRDefault="003C09BC" w:rsidP="001C3A92">
            <w:pPr>
              <w:widowControl/>
              <w:jc w:val="left"/>
              <w:rPr>
                <w:rFonts w:ascii="Times New Roman" w:eastAsia="宋体" w:hAnsi="Times New Roman" w:cs="Times New Roman"/>
                <w:color w:val="FFFF00"/>
                <w:kern w:val="0"/>
                <w:sz w:val="24"/>
              </w:rPr>
            </w:pPr>
            <w:r w:rsidRPr="00464E03">
              <w:rPr>
                <w:rFonts w:ascii="Times New Roman" w:eastAsia="宋体" w:hAnsi="Times New Roman" w:cs="Times New Roman" w:hint="eastAsia"/>
                <w:color w:val="FFFF00"/>
                <w:kern w:val="0"/>
                <w:sz w:val="24"/>
              </w:rPr>
              <w:t>J</w:t>
            </w:r>
            <w:r w:rsidRPr="00464E03">
              <w:rPr>
                <w:rFonts w:ascii="Times New Roman" w:eastAsia="宋体" w:hAnsi="Times New Roman" w:cs="Times New Roman"/>
                <w:color w:val="FFFF00"/>
                <w:kern w:val="0"/>
                <w:sz w:val="24"/>
              </w:rPr>
              <w:t>iangxi</w:t>
            </w:r>
          </w:p>
        </w:tc>
        <w:tc>
          <w:tcPr>
            <w:tcW w:w="1025" w:type="dxa"/>
            <w:gridSpan w:val="2"/>
            <w:shd w:val="clear" w:color="auto" w:fill="4472C4" w:themeFill="accent1"/>
          </w:tcPr>
          <w:p w14:paraId="1BFFC475" w14:textId="09D85A0A" w:rsidR="00AA42BD" w:rsidRPr="00464E03" w:rsidRDefault="003C09BC" w:rsidP="001C3A92">
            <w:pPr>
              <w:widowControl/>
              <w:jc w:val="left"/>
              <w:rPr>
                <w:rFonts w:ascii="Times New Roman" w:eastAsia="宋体" w:hAnsi="Times New Roman" w:cs="Times New Roman"/>
                <w:color w:val="FFFF00"/>
                <w:kern w:val="0"/>
                <w:sz w:val="24"/>
              </w:rPr>
            </w:pPr>
            <w:r w:rsidRPr="00464E03">
              <w:rPr>
                <w:rFonts w:ascii="Times New Roman" w:eastAsia="宋体" w:hAnsi="Times New Roman" w:cs="Times New Roman" w:hint="eastAsia"/>
                <w:color w:val="FFFF00"/>
                <w:kern w:val="0"/>
                <w:sz w:val="24"/>
              </w:rPr>
              <w:t>H</w:t>
            </w:r>
            <w:r w:rsidRPr="00464E03">
              <w:rPr>
                <w:rFonts w:ascii="Times New Roman" w:eastAsia="宋体" w:hAnsi="Times New Roman" w:cs="Times New Roman"/>
                <w:color w:val="FFFF00"/>
                <w:kern w:val="0"/>
                <w:sz w:val="24"/>
              </w:rPr>
              <w:t>unan</w:t>
            </w:r>
          </w:p>
        </w:tc>
        <w:tc>
          <w:tcPr>
            <w:tcW w:w="1025" w:type="dxa"/>
            <w:gridSpan w:val="2"/>
            <w:shd w:val="clear" w:color="auto" w:fill="4472C4" w:themeFill="accent1"/>
          </w:tcPr>
          <w:p w14:paraId="7E2F9972" w14:textId="11F04024" w:rsidR="00AA42BD" w:rsidRPr="00464E03" w:rsidRDefault="003C09BC" w:rsidP="001C3A92">
            <w:pPr>
              <w:widowControl/>
              <w:jc w:val="left"/>
              <w:rPr>
                <w:rFonts w:ascii="Times New Roman" w:eastAsia="宋体" w:hAnsi="Times New Roman" w:cs="Times New Roman"/>
                <w:color w:val="FFFF00"/>
                <w:kern w:val="0"/>
                <w:sz w:val="24"/>
              </w:rPr>
            </w:pPr>
            <w:r w:rsidRPr="00464E03">
              <w:rPr>
                <w:rFonts w:ascii="Times New Roman" w:eastAsia="宋体" w:hAnsi="Times New Roman" w:cs="Times New Roman" w:hint="eastAsia"/>
                <w:color w:val="FFFF00"/>
                <w:kern w:val="0"/>
                <w:sz w:val="24"/>
              </w:rPr>
              <w:t>S</w:t>
            </w:r>
            <w:r w:rsidRPr="00464E03">
              <w:rPr>
                <w:rFonts w:ascii="Times New Roman" w:eastAsia="宋体" w:hAnsi="Times New Roman" w:cs="Times New Roman"/>
                <w:color w:val="FFFF00"/>
                <w:kern w:val="0"/>
                <w:sz w:val="24"/>
              </w:rPr>
              <w:t>ichuan</w:t>
            </w:r>
          </w:p>
        </w:tc>
        <w:tc>
          <w:tcPr>
            <w:tcW w:w="1025" w:type="dxa"/>
            <w:gridSpan w:val="2"/>
            <w:shd w:val="clear" w:color="auto" w:fill="4472C4" w:themeFill="accent1"/>
          </w:tcPr>
          <w:p w14:paraId="4A8CE0D5" w14:textId="6463B37D" w:rsidR="00AA42BD" w:rsidRPr="00464E03" w:rsidRDefault="003C09BC" w:rsidP="001C3A92">
            <w:pPr>
              <w:widowControl/>
              <w:jc w:val="left"/>
              <w:rPr>
                <w:rFonts w:ascii="Times New Roman" w:eastAsia="宋体" w:hAnsi="Times New Roman" w:cs="Times New Roman"/>
                <w:color w:val="FFFF00"/>
                <w:kern w:val="0"/>
                <w:sz w:val="24"/>
              </w:rPr>
            </w:pPr>
            <w:r w:rsidRPr="00464E03">
              <w:rPr>
                <w:rFonts w:ascii="Times New Roman" w:eastAsia="宋体" w:hAnsi="Times New Roman" w:cs="Times New Roman" w:hint="eastAsia"/>
                <w:color w:val="FFFF00"/>
                <w:kern w:val="0"/>
                <w:sz w:val="24"/>
              </w:rPr>
              <w:t>J</w:t>
            </w:r>
            <w:r w:rsidRPr="00464E03">
              <w:rPr>
                <w:rFonts w:ascii="Times New Roman" w:eastAsia="宋体" w:hAnsi="Times New Roman" w:cs="Times New Roman"/>
                <w:color w:val="FFFF00"/>
                <w:kern w:val="0"/>
                <w:sz w:val="24"/>
              </w:rPr>
              <w:t>iangsu</w:t>
            </w:r>
          </w:p>
        </w:tc>
        <w:tc>
          <w:tcPr>
            <w:tcW w:w="1025" w:type="dxa"/>
            <w:gridSpan w:val="2"/>
            <w:shd w:val="clear" w:color="auto" w:fill="4472C4" w:themeFill="accent1"/>
          </w:tcPr>
          <w:p w14:paraId="49BDDC14" w14:textId="4A77CE19" w:rsidR="00AA42BD" w:rsidRPr="00464E03" w:rsidRDefault="003C09BC" w:rsidP="001C3A92">
            <w:pPr>
              <w:widowControl/>
              <w:jc w:val="left"/>
              <w:rPr>
                <w:rFonts w:ascii="Times New Roman" w:eastAsia="宋体" w:hAnsi="Times New Roman" w:cs="Times New Roman"/>
                <w:color w:val="FFFF00"/>
                <w:kern w:val="0"/>
                <w:sz w:val="24"/>
              </w:rPr>
            </w:pPr>
            <w:r w:rsidRPr="00464E03">
              <w:rPr>
                <w:rFonts w:ascii="Times New Roman" w:eastAsia="宋体" w:hAnsi="Times New Roman" w:cs="Times New Roman" w:hint="eastAsia"/>
                <w:color w:val="FFFF00"/>
                <w:kern w:val="0"/>
                <w:sz w:val="24"/>
              </w:rPr>
              <w:t>I</w:t>
            </w:r>
            <w:r w:rsidRPr="00464E03">
              <w:rPr>
                <w:rFonts w:ascii="Times New Roman" w:eastAsia="宋体" w:hAnsi="Times New Roman" w:cs="Times New Roman"/>
                <w:color w:val="FFFF00"/>
                <w:kern w:val="0"/>
                <w:sz w:val="24"/>
              </w:rPr>
              <w:t xml:space="preserve">nner </w:t>
            </w:r>
            <w:r w:rsidR="00E7622C" w:rsidRPr="00464E03">
              <w:rPr>
                <w:rFonts w:ascii="Times New Roman" w:eastAsia="宋体" w:hAnsi="Times New Roman" w:cs="Times New Roman"/>
                <w:color w:val="FFFF00"/>
                <w:kern w:val="0"/>
                <w:sz w:val="24"/>
              </w:rPr>
              <w:t>Mongol</w:t>
            </w:r>
            <w:r w:rsidR="00CC59AF" w:rsidRPr="00464E03">
              <w:rPr>
                <w:rFonts w:ascii="Times New Roman" w:eastAsia="宋体" w:hAnsi="Times New Roman" w:cs="Times New Roman"/>
                <w:color w:val="FFFF00"/>
                <w:kern w:val="0"/>
                <w:sz w:val="24"/>
              </w:rPr>
              <w:t>-</w:t>
            </w:r>
            <w:proofErr w:type="spellStart"/>
            <w:r w:rsidR="00E7622C" w:rsidRPr="00464E03">
              <w:rPr>
                <w:rFonts w:ascii="Times New Roman" w:eastAsia="宋体" w:hAnsi="Times New Roman" w:cs="Times New Roman"/>
                <w:color w:val="FFFF00"/>
                <w:kern w:val="0"/>
                <w:sz w:val="24"/>
              </w:rPr>
              <w:t>ia</w:t>
            </w:r>
            <w:proofErr w:type="spellEnd"/>
          </w:p>
        </w:tc>
        <w:tc>
          <w:tcPr>
            <w:tcW w:w="1025" w:type="dxa"/>
            <w:gridSpan w:val="2"/>
            <w:shd w:val="clear" w:color="auto" w:fill="4472C4" w:themeFill="accent1"/>
          </w:tcPr>
          <w:p w14:paraId="0055652C" w14:textId="42DD45D6" w:rsidR="00AA42BD" w:rsidRPr="00464E03" w:rsidRDefault="00E7622C" w:rsidP="001C3A92">
            <w:pPr>
              <w:widowControl/>
              <w:jc w:val="left"/>
              <w:rPr>
                <w:rFonts w:ascii="Times New Roman" w:eastAsia="宋体" w:hAnsi="Times New Roman" w:cs="Times New Roman"/>
                <w:color w:val="FFFF00"/>
                <w:kern w:val="0"/>
                <w:sz w:val="24"/>
              </w:rPr>
            </w:pPr>
            <w:r w:rsidRPr="00464E03">
              <w:rPr>
                <w:rFonts w:ascii="Times New Roman" w:eastAsia="宋体" w:hAnsi="Times New Roman" w:cs="Times New Roman" w:hint="eastAsia"/>
                <w:color w:val="FFFF00"/>
                <w:kern w:val="0"/>
                <w:sz w:val="24"/>
              </w:rPr>
              <w:t>S</w:t>
            </w:r>
            <w:r w:rsidRPr="00464E03">
              <w:rPr>
                <w:rFonts w:ascii="Times New Roman" w:eastAsia="宋体" w:hAnsi="Times New Roman" w:cs="Times New Roman"/>
                <w:color w:val="FFFF00"/>
                <w:kern w:val="0"/>
                <w:sz w:val="24"/>
              </w:rPr>
              <w:t>hanxi</w:t>
            </w:r>
          </w:p>
        </w:tc>
        <w:tc>
          <w:tcPr>
            <w:tcW w:w="1025" w:type="dxa"/>
            <w:gridSpan w:val="2"/>
            <w:shd w:val="clear" w:color="auto" w:fill="4472C4" w:themeFill="accent1"/>
          </w:tcPr>
          <w:p w14:paraId="7955BBBA" w14:textId="712A67E0" w:rsidR="00AA42BD" w:rsidRPr="00464E03" w:rsidRDefault="00E7622C" w:rsidP="001C3A92">
            <w:pPr>
              <w:widowControl/>
              <w:jc w:val="left"/>
              <w:rPr>
                <w:rFonts w:ascii="Times New Roman" w:eastAsia="宋体" w:hAnsi="Times New Roman" w:cs="Times New Roman"/>
                <w:color w:val="FFFF00"/>
                <w:kern w:val="0"/>
                <w:sz w:val="24"/>
              </w:rPr>
            </w:pPr>
            <w:proofErr w:type="spellStart"/>
            <w:r w:rsidRPr="00464E03">
              <w:rPr>
                <w:rFonts w:ascii="Times New Roman" w:eastAsia="宋体" w:hAnsi="Times New Roman" w:cs="Times New Roman" w:hint="eastAsia"/>
                <w:color w:val="FFFF00"/>
                <w:kern w:val="0"/>
                <w:sz w:val="24"/>
              </w:rPr>
              <w:t>G</w:t>
            </w:r>
            <w:r w:rsidRPr="00464E03">
              <w:rPr>
                <w:rFonts w:ascii="Times New Roman" w:eastAsia="宋体" w:hAnsi="Times New Roman" w:cs="Times New Roman"/>
                <w:color w:val="FFFF00"/>
                <w:kern w:val="0"/>
                <w:sz w:val="24"/>
              </w:rPr>
              <w:t>uangd</w:t>
            </w:r>
            <w:r w:rsidR="00CC59AF" w:rsidRPr="00464E03">
              <w:rPr>
                <w:rFonts w:ascii="Times New Roman" w:eastAsia="宋体" w:hAnsi="Times New Roman" w:cs="Times New Roman"/>
                <w:color w:val="FFFF00"/>
                <w:kern w:val="0"/>
                <w:sz w:val="24"/>
              </w:rPr>
              <w:t>-</w:t>
            </w:r>
            <w:r w:rsidRPr="00464E03">
              <w:rPr>
                <w:rFonts w:ascii="Times New Roman" w:eastAsia="宋体" w:hAnsi="Times New Roman" w:cs="Times New Roman"/>
                <w:color w:val="FFFF00"/>
                <w:kern w:val="0"/>
                <w:sz w:val="24"/>
              </w:rPr>
              <w:t>ong</w:t>
            </w:r>
            <w:proofErr w:type="spellEnd"/>
          </w:p>
        </w:tc>
      </w:tr>
      <w:tr w:rsidR="005E0A0B" w14:paraId="2C58C450" w14:textId="77777777" w:rsidTr="00464E03">
        <w:trPr>
          <w:trHeight w:val="421"/>
        </w:trPr>
        <w:tc>
          <w:tcPr>
            <w:tcW w:w="362" w:type="dxa"/>
          </w:tcPr>
          <w:p w14:paraId="1B06FB83" w14:textId="77777777" w:rsidR="00C91B0C" w:rsidRDefault="00C91B0C" w:rsidP="00C91B0C">
            <w:pPr>
              <w:widowControl/>
              <w:jc w:val="left"/>
              <w:rPr>
                <w:rFonts w:ascii="Times New Roman" w:eastAsia="宋体" w:hAnsi="Times New Roman" w:cs="Times New Roman"/>
                <w:kern w:val="0"/>
                <w:sz w:val="24"/>
              </w:rPr>
            </w:pPr>
          </w:p>
        </w:tc>
        <w:tc>
          <w:tcPr>
            <w:tcW w:w="512" w:type="dxa"/>
          </w:tcPr>
          <w:p w14:paraId="75EB8DE1" w14:textId="4358A79C"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A</w:t>
            </w:r>
          </w:p>
        </w:tc>
        <w:tc>
          <w:tcPr>
            <w:tcW w:w="512" w:type="dxa"/>
          </w:tcPr>
          <w:p w14:paraId="68AEE0E7" w14:textId="3B22F65F"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B</w:t>
            </w:r>
          </w:p>
        </w:tc>
        <w:tc>
          <w:tcPr>
            <w:tcW w:w="513" w:type="dxa"/>
          </w:tcPr>
          <w:p w14:paraId="17F6FAFA" w14:textId="31F05229"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A</w:t>
            </w:r>
          </w:p>
        </w:tc>
        <w:tc>
          <w:tcPr>
            <w:tcW w:w="512" w:type="dxa"/>
          </w:tcPr>
          <w:p w14:paraId="7907025D" w14:textId="6B8CB0E7"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B</w:t>
            </w:r>
          </w:p>
        </w:tc>
        <w:tc>
          <w:tcPr>
            <w:tcW w:w="513" w:type="dxa"/>
          </w:tcPr>
          <w:p w14:paraId="1CF296CF" w14:textId="2AC98473"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A</w:t>
            </w:r>
          </w:p>
        </w:tc>
        <w:tc>
          <w:tcPr>
            <w:tcW w:w="512" w:type="dxa"/>
          </w:tcPr>
          <w:p w14:paraId="219041C4" w14:textId="0FEAE6C7"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B</w:t>
            </w:r>
          </w:p>
        </w:tc>
        <w:tc>
          <w:tcPr>
            <w:tcW w:w="513" w:type="dxa"/>
          </w:tcPr>
          <w:p w14:paraId="3637C961" w14:textId="25282126"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A</w:t>
            </w:r>
          </w:p>
        </w:tc>
        <w:tc>
          <w:tcPr>
            <w:tcW w:w="512" w:type="dxa"/>
          </w:tcPr>
          <w:p w14:paraId="15356B87" w14:textId="0F8C7624"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B</w:t>
            </w:r>
          </w:p>
        </w:tc>
        <w:tc>
          <w:tcPr>
            <w:tcW w:w="512" w:type="dxa"/>
          </w:tcPr>
          <w:p w14:paraId="3D6AD2FD" w14:textId="4575DD5B"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A</w:t>
            </w:r>
          </w:p>
        </w:tc>
        <w:tc>
          <w:tcPr>
            <w:tcW w:w="513" w:type="dxa"/>
          </w:tcPr>
          <w:p w14:paraId="462D0F8C" w14:textId="55B9CDFD"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B</w:t>
            </w:r>
          </w:p>
        </w:tc>
        <w:tc>
          <w:tcPr>
            <w:tcW w:w="512" w:type="dxa"/>
          </w:tcPr>
          <w:p w14:paraId="49BA4D51" w14:textId="6A419764"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A</w:t>
            </w:r>
          </w:p>
        </w:tc>
        <w:tc>
          <w:tcPr>
            <w:tcW w:w="513" w:type="dxa"/>
          </w:tcPr>
          <w:p w14:paraId="0B350601" w14:textId="7159D940"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B</w:t>
            </w:r>
          </w:p>
        </w:tc>
        <w:tc>
          <w:tcPr>
            <w:tcW w:w="512" w:type="dxa"/>
          </w:tcPr>
          <w:p w14:paraId="0C340538" w14:textId="6D595D97"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A</w:t>
            </w:r>
          </w:p>
        </w:tc>
        <w:tc>
          <w:tcPr>
            <w:tcW w:w="513" w:type="dxa"/>
          </w:tcPr>
          <w:p w14:paraId="42B8F94E" w14:textId="1868492B"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B</w:t>
            </w:r>
          </w:p>
        </w:tc>
        <w:tc>
          <w:tcPr>
            <w:tcW w:w="512" w:type="dxa"/>
          </w:tcPr>
          <w:p w14:paraId="4D40F582" w14:textId="7F5E9030"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A</w:t>
            </w:r>
          </w:p>
        </w:tc>
        <w:tc>
          <w:tcPr>
            <w:tcW w:w="513" w:type="dxa"/>
          </w:tcPr>
          <w:p w14:paraId="501763B4" w14:textId="69CE78B9" w:rsidR="00C91B0C" w:rsidRDefault="00C91B0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B</w:t>
            </w:r>
          </w:p>
        </w:tc>
      </w:tr>
      <w:tr w:rsidR="005E0A0B" w14:paraId="3BBEBA1E" w14:textId="77777777" w:rsidTr="00464E03">
        <w:trPr>
          <w:trHeight w:val="438"/>
        </w:trPr>
        <w:tc>
          <w:tcPr>
            <w:tcW w:w="362" w:type="dxa"/>
          </w:tcPr>
          <w:p w14:paraId="646FF552" w14:textId="53F27DDD" w:rsidR="00C91B0C" w:rsidRPr="00464E03" w:rsidRDefault="00C91B0C" w:rsidP="00C91B0C">
            <w:pPr>
              <w:widowControl/>
              <w:jc w:val="left"/>
              <w:rPr>
                <w:rFonts w:ascii="Times New Roman" w:eastAsia="宋体" w:hAnsi="Times New Roman" w:cs="Times New Roman"/>
                <w:color w:val="C00000"/>
                <w:kern w:val="0"/>
                <w:sz w:val="24"/>
              </w:rPr>
            </w:pPr>
            <w:r w:rsidRPr="00464E03">
              <w:rPr>
                <w:rFonts w:ascii="Times New Roman" w:eastAsia="宋体" w:hAnsi="Times New Roman" w:cs="Times New Roman" w:hint="eastAsia"/>
                <w:color w:val="C00000"/>
                <w:kern w:val="0"/>
                <w:sz w:val="24"/>
              </w:rPr>
              <w:t>1</w:t>
            </w:r>
          </w:p>
        </w:tc>
        <w:tc>
          <w:tcPr>
            <w:tcW w:w="512" w:type="dxa"/>
          </w:tcPr>
          <w:p w14:paraId="362336D6" w14:textId="37E95C92"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7FFB86BB" w14:textId="3719C2DE" w:rsidR="00C91B0C" w:rsidRDefault="00727138"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8</w:t>
            </w:r>
          </w:p>
        </w:tc>
        <w:tc>
          <w:tcPr>
            <w:tcW w:w="513" w:type="dxa"/>
          </w:tcPr>
          <w:p w14:paraId="6F6CAFB6" w14:textId="0E9128E8"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379DDC05" w14:textId="725597E3" w:rsidR="00C91B0C" w:rsidRDefault="00727138"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8</w:t>
            </w:r>
          </w:p>
        </w:tc>
        <w:tc>
          <w:tcPr>
            <w:tcW w:w="513" w:type="dxa"/>
          </w:tcPr>
          <w:p w14:paraId="3E0E6BE1" w14:textId="0ED9E4BD"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4A4D7C31" w14:textId="31878AEC"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kern w:val="0"/>
                <w:sz w:val="24"/>
              </w:rPr>
              <w:t>5</w:t>
            </w:r>
          </w:p>
        </w:tc>
        <w:tc>
          <w:tcPr>
            <w:tcW w:w="513" w:type="dxa"/>
          </w:tcPr>
          <w:p w14:paraId="19A23B65" w14:textId="71DAF3EA"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7FCD5220" w14:textId="0BD9B780"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02D49DEC" w14:textId="77CC5B94"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31BB29CC" w14:textId="3A61546F"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743F4064" w14:textId="75E23B77"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39961F89" w14:textId="42F1033C"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4F449120" w14:textId="03104A6E"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148067F9" w14:textId="3315F7A1"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1D216BCA" w14:textId="23041DBA"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2630DDEE" w14:textId="6CC9A55D" w:rsidR="00C91B0C" w:rsidRDefault="00F26BA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2</w:t>
            </w:r>
          </w:p>
        </w:tc>
      </w:tr>
      <w:tr w:rsidR="005E0A0B" w14:paraId="3345D932" w14:textId="77777777" w:rsidTr="00464E03">
        <w:trPr>
          <w:trHeight w:val="438"/>
        </w:trPr>
        <w:tc>
          <w:tcPr>
            <w:tcW w:w="362" w:type="dxa"/>
          </w:tcPr>
          <w:p w14:paraId="1EF6F5C1" w14:textId="6E01BE68" w:rsidR="00C91B0C" w:rsidRPr="00464E03" w:rsidRDefault="00C91B0C" w:rsidP="00C91B0C">
            <w:pPr>
              <w:widowControl/>
              <w:jc w:val="left"/>
              <w:rPr>
                <w:rFonts w:ascii="Times New Roman" w:eastAsia="宋体" w:hAnsi="Times New Roman" w:cs="Times New Roman"/>
                <w:color w:val="C00000"/>
                <w:kern w:val="0"/>
                <w:sz w:val="24"/>
              </w:rPr>
            </w:pPr>
            <w:r w:rsidRPr="00464E03">
              <w:rPr>
                <w:rFonts w:ascii="Times New Roman" w:eastAsia="宋体" w:hAnsi="Times New Roman" w:cs="Times New Roman" w:hint="eastAsia"/>
                <w:color w:val="C00000"/>
                <w:kern w:val="0"/>
                <w:sz w:val="24"/>
              </w:rPr>
              <w:t>2</w:t>
            </w:r>
          </w:p>
        </w:tc>
        <w:tc>
          <w:tcPr>
            <w:tcW w:w="512" w:type="dxa"/>
          </w:tcPr>
          <w:p w14:paraId="033EB353" w14:textId="53E7ED4E" w:rsidR="00C91B0C" w:rsidRDefault="00373131"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5</w:t>
            </w:r>
          </w:p>
        </w:tc>
        <w:tc>
          <w:tcPr>
            <w:tcW w:w="512" w:type="dxa"/>
          </w:tcPr>
          <w:p w14:paraId="17723233" w14:textId="0387BAA2" w:rsidR="00C91B0C" w:rsidRDefault="00373131"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3</w:t>
            </w:r>
          </w:p>
        </w:tc>
        <w:tc>
          <w:tcPr>
            <w:tcW w:w="513" w:type="dxa"/>
          </w:tcPr>
          <w:p w14:paraId="12FC871B" w14:textId="57668EFD" w:rsidR="00C91B0C" w:rsidRDefault="007E1860"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4</w:t>
            </w:r>
          </w:p>
        </w:tc>
        <w:tc>
          <w:tcPr>
            <w:tcW w:w="512" w:type="dxa"/>
          </w:tcPr>
          <w:p w14:paraId="7CD7C03E" w14:textId="62691488" w:rsidR="00C91B0C" w:rsidRDefault="008A59D1"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4</w:t>
            </w:r>
          </w:p>
        </w:tc>
        <w:tc>
          <w:tcPr>
            <w:tcW w:w="513" w:type="dxa"/>
          </w:tcPr>
          <w:p w14:paraId="7BF6F585" w14:textId="7445890F" w:rsidR="00C91B0C" w:rsidRDefault="008A59D1"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4</w:t>
            </w:r>
          </w:p>
        </w:tc>
        <w:tc>
          <w:tcPr>
            <w:tcW w:w="512" w:type="dxa"/>
          </w:tcPr>
          <w:p w14:paraId="4C35D7D7" w14:textId="2AA7F49E" w:rsidR="00C91B0C" w:rsidRDefault="008A59D1"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2</w:t>
            </w:r>
          </w:p>
        </w:tc>
        <w:tc>
          <w:tcPr>
            <w:tcW w:w="513" w:type="dxa"/>
          </w:tcPr>
          <w:p w14:paraId="48A63BEE" w14:textId="2C1A384D" w:rsidR="00C91B0C" w:rsidRDefault="00974FF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2C55F7B9" w14:textId="04EE9AEC" w:rsidR="00C91B0C" w:rsidRDefault="00974FF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790D3B03" w14:textId="50BA0502" w:rsidR="00C91B0C" w:rsidRDefault="00974FF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3" w:type="dxa"/>
          </w:tcPr>
          <w:p w14:paraId="0B9DD4E2" w14:textId="0B5EFD30" w:rsidR="00C91B0C" w:rsidRDefault="00974FF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40FCA011" w14:textId="5623DDA6" w:rsidR="00C91B0C" w:rsidRDefault="00974FF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36958E55" w14:textId="38FB0086" w:rsidR="00C91B0C" w:rsidRDefault="00974FFC"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22822AC6" w14:textId="79472173" w:rsidR="00C91B0C" w:rsidRDefault="00A7163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3" w:type="dxa"/>
          </w:tcPr>
          <w:p w14:paraId="76AFA3E0" w14:textId="38DB3622" w:rsidR="00C91B0C" w:rsidRDefault="00A7163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4B2EC02F" w14:textId="4CB88BD8" w:rsidR="00C91B0C" w:rsidRDefault="00A7163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2</w:t>
            </w:r>
          </w:p>
        </w:tc>
        <w:tc>
          <w:tcPr>
            <w:tcW w:w="513" w:type="dxa"/>
          </w:tcPr>
          <w:p w14:paraId="5B8FB5FF" w14:textId="5ED9C0F9" w:rsidR="00C91B0C" w:rsidRDefault="00A7163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r>
      <w:tr w:rsidR="005E0A0B" w14:paraId="5D402B2B" w14:textId="77777777" w:rsidTr="00464E03">
        <w:trPr>
          <w:trHeight w:val="421"/>
        </w:trPr>
        <w:tc>
          <w:tcPr>
            <w:tcW w:w="362" w:type="dxa"/>
          </w:tcPr>
          <w:p w14:paraId="19AA19AD" w14:textId="49020835" w:rsidR="00C91B0C" w:rsidRPr="00464E03" w:rsidRDefault="00C91B0C" w:rsidP="00C91B0C">
            <w:pPr>
              <w:widowControl/>
              <w:jc w:val="left"/>
              <w:rPr>
                <w:rFonts w:ascii="Times New Roman" w:eastAsia="宋体" w:hAnsi="Times New Roman" w:cs="Times New Roman"/>
                <w:color w:val="C00000"/>
                <w:kern w:val="0"/>
                <w:sz w:val="24"/>
              </w:rPr>
            </w:pPr>
            <w:r w:rsidRPr="00464E03">
              <w:rPr>
                <w:rFonts w:ascii="Times New Roman" w:eastAsia="宋体" w:hAnsi="Times New Roman" w:cs="Times New Roman" w:hint="eastAsia"/>
                <w:color w:val="C00000"/>
                <w:kern w:val="0"/>
                <w:sz w:val="24"/>
              </w:rPr>
              <w:t>3</w:t>
            </w:r>
          </w:p>
        </w:tc>
        <w:tc>
          <w:tcPr>
            <w:tcW w:w="512" w:type="dxa"/>
          </w:tcPr>
          <w:p w14:paraId="2DA7B267" w14:textId="177F8A05" w:rsidR="00C91B0C" w:rsidRDefault="0025651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2</w:t>
            </w:r>
          </w:p>
        </w:tc>
        <w:tc>
          <w:tcPr>
            <w:tcW w:w="512" w:type="dxa"/>
          </w:tcPr>
          <w:p w14:paraId="1573E7DF" w14:textId="00C6DB8B" w:rsidR="00C91B0C" w:rsidRDefault="0025651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6</w:t>
            </w:r>
          </w:p>
        </w:tc>
        <w:tc>
          <w:tcPr>
            <w:tcW w:w="513" w:type="dxa"/>
          </w:tcPr>
          <w:p w14:paraId="1A93104F" w14:textId="12DE8D6E" w:rsidR="00C91B0C" w:rsidRDefault="0025651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16E56651" w14:textId="67E1030A" w:rsidR="00C91B0C" w:rsidRDefault="0025651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8</w:t>
            </w:r>
          </w:p>
        </w:tc>
        <w:tc>
          <w:tcPr>
            <w:tcW w:w="513" w:type="dxa"/>
          </w:tcPr>
          <w:p w14:paraId="7992ED11" w14:textId="3550BC5A"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149D957F" w14:textId="3E3E8288" w:rsidR="00C91B0C" w:rsidRDefault="0025651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6</w:t>
            </w:r>
          </w:p>
        </w:tc>
        <w:tc>
          <w:tcPr>
            <w:tcW w:w="513" w:type="dxa"/>
          </w:tcPr>
          <w:p w14:paraId="7C7CE766" w14:textId="7556A4A1"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5EC63215" w14:textId="7F226FEC" w:rsidR="00C91B0C" w:rsidRDefault="0025651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747C3D8C" w14:textId="672CACBD" w:rsidR="00C91B0C" w:rsidRDefault="0025651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3" w:type="dxa"/>
          </w:tcPr>
          <w:p w14:paraId="5D520F9B" w14:textId="17F6AFD3"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302D8EF1" w14:textId="6DC3E487"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5ED18106" w14:textId="37EBC02D" w:rsidR="00C91B0C" w:rsidRDefault="0025651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264FBC57" w14:textId="0F22F5B3"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5BF9246E" w14:textId="6A385F4D" w:rsidR="00C91B0C" w:rsidRDefault="0025651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7FF76D18" w14:textId="4B3881CF"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52212974" w14:textId="0FAD0ED4" w:rsidR="00C91B0C" w:rsidRDefault="0025651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2</w:t>
            </w:r>
          </w:p>
        </w:tc>
      </w:tr>
      <w:tr w:rsidR="005E0A0B" w14:paraId="358BBFFE" w14:textId="77777777" w:rsidTr="00464E03">
        <w:trPr>
          <w:trHeight w:val="438"/>
        </w:trPr>
        <w:tc>
          <w:tcPr>
            <w:tcW w:w="362" w:type="dxa"/>
          </w:tcPr>
          <w:p w14:paraId="01C4FD45" w14:textId="15E338AD" w:rsidR="00C91B0C" w:rsidRPr="00464E03" w:rsidRDefault="00C91B0C" w:rsidP="00C91B0C">
            <w:pPr>
              <w:widowControl/>
              <w:jc w:val="left"/>
              <w:rPr>
                <w:rFonts w:ascii="Times New Roman" w:eastAsia="宋体" w:hAnsi="Times New Roman" w:cs="Times New Roman"/>
                <w:color w:val="C00000"/>
                <w:kern w:val="0"/>
                <w:sz w:val="24"/>
              </w:rPr>
            </w:pPr>
            <w:r w:rsidRPr="00464E03">
              <w:rPr>
                <w:rFonts w:ascii="Times New Roman" w:eastAsia="宋体" w:hAnsi="Times New Roman" w:cs="Times New Roman" w:hint="eastAsia"/>
                <w:color w:val="C00000"/>
                <w:kern w:val="0"/>
                <w:sz w:val="24"/>
              </w:rPr>
              <w:t>4</w:t>
            </w:r>
          </w:p>
        </w:tc>
        <w:tc>
          <w:tcPr>
            <w:tcW w:w="512" w:type="dxa"/>
          </w:tcPr>
          <w:p w14:paraId="7D350213" w14:textId="77CC5CC6" w:rsidR="00C91B0C" w:rsidRDefault="003F31C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4</w:t>
            </w:r>
          </w:p>
        </w:tc>
        <w:tc>
          <w:tcPr>
            <w:tcW w:w="512" w:type="dxa"/>
          </w:tcPr>
          <w:p w14:paraId="759D9414" w14:textId="76100B2B" w:rsidR="00C91B0C" w:rsidRDefault="003F31C4"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4</w:t>
            </w:r>
          </w:p>
        </w:tc>
        <w:tc>
          <w:tcPr>
            <w:tcW w:w="513" w:type="dxa"/>
          </w:tcPr>
          <w:p w14:paraId="3946B9E1" w14:textId="53128607" w:rsidR="00C91B0C" w:rsidRDefault="009A2889"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3</w:t>
            </w:r>
          </w:p>
        </w:tc>
        <w:tc>
          <w:tcPr>
            <w:tcW w:w="512" w:type="dxa"/>
          </w:tcPr>
          <w:p w14:paraId="6955B4E4" w14:textId="08AC8DB8" w:rsidR="00C91B0C" w:rsidRDefault="009A2889"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5</w:t>
            </w:r>
          </w:p>
        </w:tc>
        <w:tc>
          <w:tcPr>
            <w:tcW w:w="513" w:type="dxa"/>
          </w:tcPr>
          <w:p w14:paraId="18098BF6" w14:textId="5EC570C8" w:rsidR="00C91B0C" w:rsidRDefault="009A2889"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4</w:t>
            </w:r>
          </w:p>
        </w:tc>
        <w:tc>
          <w:tcPr>
            <w:tcW w:w="512" w:type="dxa"/>
          </w:tcPr>
          <w:p w14:paraId="414B1CE1" w14:textId="5784978D" w:rsidR="00C91B0C" w:rsidRDefault="009A2889"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2</w:t>
            </w:r>
          </w:p>
        </w:tc>
        <w:tc>
          <w:tcPr>
            <w:tcW w:w="513" w:type="dxa"/>
          </w:tcPr>
          <w:p w14:paraId="799FCCA2" w14:textId="7B8CE20C" w:rsidR="00C91B0C" w:rsidRDefault="00F01C6F"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027A6E72" w14:textId="66C8E237" w:rsidR="00C91B0C" w:rsidRDefault="00F01C6F"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2DEBCE2D" w14:textId="439B3B8F" w:rsidR="00C91B0C" w:rsidRDefault="00F01C6F"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3" w:type="dxa"/>
          </w:tcPr>
          <w:p w14:paraId="4A51681F" w14:textId="3548C626" w:rsidR="00C91B0C" w:rsidRDefault="00F01C6F"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30143A97" w14:textId="614A2B65" w:rsidR="00C91B0C" w:rsidRDefault="0048191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131877B8" w14:textId="756FB54E" w:rsidR="00C91B0C" w:rsidRDefault="0048191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2CB57E8C" w14:textId="70E39C65" w:rsidR="00C91B0C" w:rsidRDefault="00B31A59"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49C49D3F" w14:textId="66F3CAEC" w:rsidR="00C91B0C" w:rsidRDefault="00B31A59"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16D1524E" w14:textId="31BC9FDE" w:rsidR="00C91B0C" w:rsidRDefault="00B31A59"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3" w:type="dxa"/>
          </w:tcPr>
          <w:p w14:paraId="774F3AB2" w14:textId="2C4DE336" w:rsidR="00C91B0C" w:rsidRDefault="00B31A59"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r>
      <w:tr w:rsidR="005E0A0B" w14:paraId="47F0FF4C" w14:textId="77777777" w:rsidTr="00464E03">
        <w:trPr>
          <w:trHeight w:val="438"/>
        </w:trPr>
        <w:tc>
          <w:tcPr>
            <w:tcW w:w="362" w:type="dxa"/>
          </w:tcPr>
          <w:p w14:paraId="4D513A88" w14:textId="1ED2BE82" w:rsidR="00C91B0C" w:rsidRPr="00464E03" w:rsidRDefault="00C91B0C" w:rsidP="00C91B0C">
            <w:pPr>
              <w:widowControl/>
              <w:jc w:val="left"/>
              <w:rPr>
                <w:rFonts w:ascii="Times New Roman" w:eastAsia="宋体" w:hAnsi="Times New Roman" w:cs="Times New Roman"/>
                <w:color w:val="C00000"/>
                <w:kern w:val="0"/>
                <w:sz w:val="24"/>
              </w:rPr>
            </w:pPr>
            <w:r w:rsidRPr="00464E03">
              <w:rPr>
                <w:rFonts w:ascii="Times New Roman" w:eastAsia="宋体" w:hAnsi="Times New Roman" w:cs="Times New Roman" w:hint="eastAsia"/>
                <w:color w:val="C00000"/>
                <w:kern w:val="0"/>
                <w:sz w:val="24"/>
              </w:rPr>
              <w:t>5</w:t>
            </w:r>
          </w:p>
        </w:tc>
        <w:tc>
          <w:tcPr>
            <w:tcW w:w="512" w:type="dxa"/>
          </w:tcPr>
          <w:p w14:paraId="403F4348" w14:textId="51D8BB5D"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5</w:t>
            </w:r>
          </w:p>
        </w:tc>
        <w:tc>
          <w:tcPr>
            <w:tcW w:w="512" w:type="dxa"/>
          </w:tcPr>
          <w:p w14:paraId="5604ECC2" w14:textId="0298BE79"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3</w:t>
            </w:r>
          </w:p>
        </w:tc>
        <w:tc>
          <w:tcPr>
            <w:tcW w:w="513" w:type="dxa"/>
          </w:tcPr>
          <w:p w14:paraId="15FBB2E2" w14:textId="38CFD9B6"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7</w:t>
            </w:r>
          </w:p>
        </w:tc>
        <w:tc>
          <w:tcPr>
            <w:tcW w:w="512" w:type="dxa"/>
          </w:tcPr>
          <w:p w14:paraId="740A4ADC" w14:textId="18DFE5FA"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3" w:type="dxa"/>
          </w:tcPr>
          <w:p w14:paraId="49E6D40E" w14:textId="60865D8B"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4</w:t>
            </w:r>
          </w:p>
        </w:tc>
        <w:tc>
          <w:tcPr>
            <w:tcW w:w="512" w:type="dxa"/>
          </w:tcPr>
          <w:p w14:paraId="3761F9EC" w14:textId="1DBF8067"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2</w:t>
            </w:r>
          </w:p>
        </w:tc>
        <w:tc>
          <w:tcPr>
            <w:tcW w:w="513" w:type="dxa"/>
          </w:tcPr>
          <w:p w14:paraId="44BDAE99" w14:textId="56ADC044"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3BDFF195" w14:textId="62B5CA2A"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1943BE58" w14:textId="7319A8D0"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3" w:type="dxa"/>
          </w:tcPr>
          <w:p w14:paraId="56E9E7F2" w14:textId="3A6E218F"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66740EAC" w14:textId="2E0A374D"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3" w:type="dxa"/>
          </w:tcPr>
          <w:p w14:paraId="0D63BB92" w14:textId="58F86255"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461F96C5" w14:textId="4BE13D28"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3" w:type="dxa"/>
          </w:tcPr>
          <w:p w14:paraId="44E7EF63" w14:textId="1AF3FF0D"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10D7916B" w14:textId="43FC91D1"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kern w:val="0"/>
                <w:sz w:val="24"/>
              </w:rPr>
              <w:t>1</w:t>
            </w:r>
          </w:p>
        </w:tc>
        <w:tc>
          <w:tcPr>
            <w:tcW w:w="513" w:type="dxa"/>
          </w:tcPr>
          <w:p w14:paraId="38F2714A" w14:textId="119C15BD" w:rsidR="00C91B0C" w:rsidRDefault="00041D17" w:rsidP="00C91B0C">
            <w:pPr>
              <w:widowControl/>
              <w:jc w:val="left"/>
              <w:rPr>
                <w:rFonts w:ascii="Times New Roman" w:eastAsia="宋体" w:hAnsi="Times New Roman" w:cs="Times New Roman"/>
                <w:kern w:val="0"/>
                <w:sz w:val="24"/>
              </w:rPr>
            </w:pPr>
            <w:r>
              <w:rPr>
                <w:rFonts w:ascii="Times New Roman" w:eastAsia="宋体" w:hAnsi="Times New Roman" w:cs="Times New Roman"/>
                <w:kern w:val="0"/>
                <w:sz w:val="24"/>
              </w:rPr>
              <w:t>1</w:t>
            </w:r>
          </w:p>
        </w:tc>
      </w:tr>
      <w:tr w:rsidR="005E0A0B" w14:paraId="5822D12A" w14:textId="77777777" w:rsidTr="00464E03">
        <w:trPr>
          <w:trHeight w:val="421"/>
        </w:trPr>
        <w:tc>
          <w:tcPr>
            <w:tcW w:w="362" w:type="dxa"/>
          </w:tcPr>
          <w:p w14:paraId="037ED12B" w14:textId="4ABF0FEC" w:rsidR="00C91B0C" w:rsidRPr="00464E03" w:rsidRDefault="00C91B0C" w:rsidP="00C91B0C">
            <w:pPr>
              <w:widowControl/>
              <w:jc w:val="left"/>
              <w:rPr>
                <w:rFonts w:ascii="Times New Roman" w:eastAsia="宋体" w:hAnsi="Times New Roman" w:cs="Times New Roman"/>
                <w:color w:val="C00000"/>
                <w:kern w:val="0"/>
                <w:sz w:val="24"/>
              </w:rPr>
            </w:pPr>
            <w:r w:rsidRPr="00464E03">
              <w:rPr>
                <w:rFonts w:ascii="Times New Roman" w:eastAsia="宋体" w:hAnsi="Times New Roman" w:cs="Times New Roman" w:hint="eastAsia"/>
                <w:color w:val="C00000"/>
                <w:kern w:val="0"/>
                <w:sz w:val="24"/>
              </w:rPr>
              <w:t>6</w:t>
            </w:r>
          </w:p>
        </w:tc>
        <w:tc>
          <w:tcPr>
            <w:tcW w:w="512" w:type="dxa"/>
          </w:tcPr>
          <w:p w14:paraId="332B07D5" w14:textId="26506A1C" w:rsidR="00C91B0C" w:rsidRDefault="00354FF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14D84C79" w14:textId="760368C5" w:rsidR="00C91B0C" w:rsidRDefault="00354FF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7</w:t>
            </w:r>
          </w:p>
        </w:tc>
        <w:tc>
          <w:tcPr>
            <w:tcW w:w="513" w:type="dxa"/>
          </w:tcPr>
          <w:p w14:paraId="48FA8C7B" w14:textId="7BD73B09" w:rsidR="00C91B0C" w:rsidRDefault="00354FF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3</w:t>
            </w:r>
          </w:p>
        </w:tc>
        <w:tc>
          <w:tcPr>
            <w:tcW w:w="512" w:type="dxa"/>
          </w:tcPr>
          <w:p w14:paraId="4EEC324F" w14:textId="0B00B0A6" w:rsidR="00C91B0C" w:rsidRDefault="00354FF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5</w:t>
            </w:r>
          </w:p>
        </w:tc>
        <w:tc>
          <w:tcPr>
            <w:tcW w:w="513" w:type="dxa"/>
          </w:tcPr>
          <w:p w14:paraId="5652E28E" w14:textId="348584D5" w:rsidR="00C91B0C" w:rsidRDefault="00354FF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44CA43F8" w14:textId="01459F86" w:rsidR="00C91B0C" w:rsidRDefault="00354FF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5</w:t>
            </w:r>
          </w:p>
        </w:tc>
        <w:tc>
          <w:tcPr>
            <w:tcW w:w="513" w:type="dxa"/>
          </w:tcPr>
          <w:p w14:paraId="1E9E4787" w14:textId="6705775F" w:rsidR="00C91B0C" w:rsidRDefault="00354FF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392AD5FE" w14:textId="57C17158" w:rsidR="00C91B0C" w:rsidRDefault="00354FF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3B6043D8" w14:textId="33262F9C" w:rsidR="00C91B0C" w:rsidRDefault="00354FF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771795C0" w14:textId="5AFD4A10" w:rsidR="00C91B0C" w:rsidRDefault="00354FFB"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5ED8D03F" w14:textId="68E162CD" w:rsidR="00C91B0C" w:rsidRDefault="00480E72"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3EB9F780" w14:textId="29984D95" w:rsidR="00C91B0C" w:rsidRDefault="00480E72"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2" w:type="dxa"/>
          </w:tcPr>
          <w:p w14:paraId="7F58B194" w14:textId="52E51150" w:rsidR="00C91B0C" w:rsidRDefault="00480E72"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1</w:t>
            </w:r>
          </w:p>
        </w:tc>
        <w:tc>
          <w:tcPr>
            <w:tcW w:w="513" w:type="dxa"/>
          </w:tcPr>
          <w:p w14:paraId="08A170EE" w14:textId="38D60F24" w:rsidR="00C91B0C" w:rsidRDefault="00480E72"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2" w:type="dxa"/>
          </w:tcPr>
          <w:p w14:paraId="34761F2C" w14:textId="070FB332" w:rsidR="00C91B0C" w:rsidRDefault="00480E72"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0</w:t>
            </w:r>
          </w:p>
        </w:tc>
        <w:tc>
          <w:tcPr>
            <w:tcW w:w="513" w:type="dxa"/>
          </w:tcPr>
          <w:p w14:paraId="3296A41E" w14:textId="005A33D9" w:rsidR="00C91B0C" w:rsidRDefault="00480E72" w:rsidP="00C91B0C">
            <w:pPr>
              <w:widowControl/>
              <w:jc w:val="left"/>
              <w:rPr>
                <w:rFonts w:ascii="Times New Roman" w:eastAsia="宋体" w:hAnsi="Times New Roman" w:cs="Times New Roman"/>
                <w:kern w:val="0"/>
                <w:sz w:val="24"/>
              </w:rPr>
            </w:pPr>
            <w:r>
              <w:rPr>
                <w:rFonts w:ascii="Times New Roman" w:eastAsia="宋体" w:hAnsi="Times New Roman" w:cs="Times New Roman" w:hint="eastAsia"/>
                <w:kern w:val="0"/>
                <w:sz w:val="24"/>
              </w:rPr>
              <w:t>2</w:t>
            </w:r>
          </w:p>
        </w:tc>
      </w:tr>
    </w:tbl>
    <w:p w14:paraId="14A5F1F3" w14:textId="4E867FC9" w:rsidR="00AA42BD" w:rsidRPr="00AA42BD" w:rsidRDefault="00AA42BD" w:rsidP="001C3A92">
      <w:pPr>
        <w:widowControl/>
        <w:jc w:val="left"/>
        <w:rPr>
          <w:rFonts w:ascii="Times New Roman" w:eastAsia="宋体" w:hAnsi="Times New Roman" w:cs="Times New Roman"/>
          <w:kern w:val="0"/>
          <w:sz w:val="24"/>
        </w:rPr>
      </w:pPr>
    </w:p>
    <w:p w14:paraId="389E04E0" w14:textId="2D9EA767" w:rsidR="00240790" w:rsidRDefault="00BA605A" w:rsidP="00F4466D">
      <w:pPr>
        <w:rPr>
          <w:rFonts w:ascii="Times New Roman" w:hAnsi="Times New Roman" w:cs="Times New Roman"/>
          <w:b/>
          <w:bCs/>
          <w:sz w:val="24"/>
        </w:rPr>
      </w:pPr>
      <w:r>
        <w:rPr>
          <w:rFonts w:ascii="Times New Roman" w:hAnsi="Times New Roman" w:cs="Times New Roman"/>
          <w:b/>
          <w:bCs/>
          <w:noProof/>
          <w:sz w:val="24"/>
        </w:rPr>
        <w:lastRenderedPageBreak/>
        <mc:AlternateContent>
          <mc:Choice Requires="wpi">
            <w:drawing>
              <wp:anchor distT="0" distB="0" distL="114300" distR="114300" simplePos="0" relativeHeight="251664384" behindDoc="0" locked="0" layoutInCell="1" allowOverlap="1" wp14:anchorId="3A88F1A3" wp14:editId="75ACD4AA">
                <wp:simplePos x="0" y="0"/>
                <wp:positionH relativeFrom="column">
                  <wp:posOffset>978669</wp:posOffset>
                </wp:positionH>
                <wp:positionV relativeFrom="paragraph">
                  <wp:posOffset>4276806</wp:posOffset>
                </wp:positionV>
                <wp:extent cx="360" cy="360"/>
                <wp:effectExtent l="50800" t="50800" r="50800" b="63500"/>
                <wp:wrapNone/>
                <wp:docPr id="10" name="墨迹 10"/>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4B35A99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墨迹 10" o:spid="_x0000_s1026" type="#_x0000_t75" style="position:absolute;left:0;text-align:left;margin-left:75.65pt;margin-top:335.35pt;width:2.9pt;height:2.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">
                <v:imagedata r:id="rId13" o:title=""/>
              </v:shape>
            </w:pict>
          </mc:Fallback>
        </mc:AlternateContent>
      </w:r>
      <w:r w:rsidR="00817618">
        <w:rPr>
          <w:rFonts w:ascii="Times New Roman" w:hAnsi="Times New Roman" w:cs="Times New Roman"/>
          <w:b/>
          <w:bCs/>
          <w:noProof/>
          <w:sz w:val="24"/>
        </w:rPr>
        <mc:AlternateContent>
          <mc:Choice Requires="wps">
            <w:drawing>
              <wp:anchor distT="0" distB="0" distL="114300" distR="114300" simplePos="0" relativeHeight="251663360" behindDoc="0" locked="0" layoutInCell="1" allowOverlap="1" wp14:anchorId="6C201F71" wp14:editId="0E5AF1E9">
                <wp:simplePos x="0" y="0"/>
                <wp:positionH relativeFrom="column">
                  <wp:posOffset>189970</wp:posOffset>
                </wp:positionH>
                <wp:positionV relativeFrom="paragraph">
                  <wp:posOffset>4129926</wp:posOffset>
                </wp:positionV>
                <wp:extent cx="891914" cy="299804"/>
                <wp:effectExtent l="0" t="0" r="0" b="0"/>
                <wp:wrapNone/>
                <wp:docPr id="9" name="文本框 9"/>
                <wp:cNvGraphicFramePr/>
                <a:graphic xmlns:a="http://schemas.openxmlformats.org/drawingml/2006/main">
                  <a:graphicData uri="http://schemas.microsoft.com/office/word/2010/wordprocessingShape">
                    <wps:wsp>
                      <wps:cNvSpPr txBox="1"/>
                      <wps:spPr>
                        <a:xfrm>
                          <a:off x="0" y="0"/>
                          <a:ext cx="891914" cy="299804"/>
                        </a:xfrm>
                        <a:prstGeom prst="rect">
                          <a:avLst/>
                        </a:prstGeom>
                        <a:noFill/>
                        <a:ln w="3175">
                          <a:noFill/>
                        </a:ln>
                      </wps:spPr>
                      <wps:txbx>
                        <w:txbxContent>
                          <w:p w14:paraId="27CD161D" w14:textId="17C1AF1A" w:rsidR="00817618" w:rsidRPr="00607565" w:rsidRDefault="00242D19" w:rsidP="00817618">
                            <w:pPr>
                              <w:rPr>
                                <w:rFonts w:ascii="Times New Roman" w:hAnsi="Times New Roman" w:cs="Times New Roman"/>
                                <w:szCs w:val="21"/>
                              </w:rPr>
                            </w:pPr>
                            <w:r w:rsidRPr="00607565">
                              <w:rPr>
                                <w:rFonts w:ascii="Times New Roman" w:hAnsi="Times New Roman" w:cs="Times New Roman"/>
                                <w:szCs w:val="21"/>
                              </w:rPr>
                              <w:t>COOKI</w:t>
                            </w:r>
                            <w:r w:rsidR="000D7631" w:rsidRPr="00607565">
                              <w:rPr>
                                <w:rFonts w:ascii="Times New Roman" w:hAnsi="Times New Roman" w:cs="Times New Roman"/>
                                <w:szCs w:val="21"/>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201F71" id="_x0000_t202" coordsize="21600,21600" o:spt="202" path="m,l,21600r21600,l21600,xe">
                <v:stroke joinstyle="miter"/>
                <v:path gradientshapeok="t" o:connecttype="rect"/>
              </v:shapetype>
              <v:shape id="文本框 9" o:spid="_x0000_s1026" type="#_x0000_t202" style="position:absolute;left:0;text-align:left;margin-left:14.95pt;margin-top:325.2pt;width:70.25pt;height:2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" filled="f" stroked="f" strokeweight=".25pt">
                <v:textbox>
                  <w:txbxContent>
                    <w:p w14:paraId="27CD161D" w14:textId="17C1AF1A" w:rsidR="00817618" w:rsidRPr="00607565" w:rsidRDefault="00242D19" w:rsidP="00817618">
                      <w:pPr>
                        <w:rPr>
                          <w:rFonts w:ascii="Times New Roman" w:hAnsi="Times New Roman" w:cs="Times New Roman"/>
                          <w:szCs w:val="21"/>
                        </w:rPr>
                      </w:pPr>
                      <w:r w:rsidRPr="00607565">
                        <w:rPr>
                          <w:rFonts w:ascii="Times New Roman" w:hAnsi="Times New Roman" w:cs="Times New Roman"/>
                          <w:szCs w:val="21"/>
                        </w:rPr>
                        <w:t>COOKI</w:t>
                      </w:r>
                      <w:r w:rsidR="000D7631" w:rsidRPr="00607565">
                        <w:rPr>
                          <w:rFonts w:ascii="Times New Roman" w:hAnsi="Times New Roman" w:cs="Times New Roman"/>
                          <w:szCs w:val="21"/>
                        </w:rPr>
                        <w:t>E</w:t>
                      </w:r>
                    </w:p>
                  </w:txbxContent>
                </v:textbox>
              </v:shape>
            </w:pict>
          </mc:Fallback>
        </mc:AlternateContent>
      </w:r>
      <w:r w:rsidR="00817618">
        <w:rPr>
          <w:rFonts w:ascii="Times New Roman" w:hAnsi="Times New Roman" w:cs="Times New Roman"/>
          <w:b/>
          <w:bCs/>
          <w:noProof/>
          <w:sz w:val="24"/>
        </w:rPr>
        <mc:AlternateContent>
          <mc:Choice Requires="wpi">
            <w:drawing>
              <wp:anchor distT="0" distB="0" distL="114300" distR="114300" simplePos="0" relativeHeight="251661312" behindDoc="0" locked="0" layoutInCell="1" allowOverlap="1" wp14:anchorId="028ADD10" wp14:editId="1E3B2B66">
                <wp:simplePos x="0" y="0"/>
                <wp:positionH relativeFrom="column">
                  <wp:posOffset>990549</wp:posOffset>
                </wp:positionH>
                <wp:positionV relativeFrom="paragraph">
                  <wp:posOffset>3897814</wp:posOffset>
                </wp:positionV>
                <wp:extent cx="360" cy="360"/>
                <wp:effectExtent l="50800" t="50800" r="50800" b="63500"/>
                <wp:wrapNone/>
                <wp:docPr id="8" name="墨迹 8"/>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2C7FFC7C" id="墨迹 8" o:spid="_x0000_s1026" type="#_x0000_t75" style="position:absolute;left:0;text-align:left;margin-left:76.6pt;margin-top:305.5pt;width:2.9pt;height:2.9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">
                <v:imagedata r:id="rId15" o:title=""/>
              </v:shape>
            </w:pict>
          </mc:Fallback>
        </mc:AlternateContent>
      </w:r>
      <w:r w:rsidR="00733808">
        <w:rPr>
          <w:rFonts w:ascii="Times New Roman" w:hAnsi="Times New Roman" w:cs="Times New Roman"/>
          <w:b/>
          <w:bCs/>
          <w:noProof/>
          <w:sz w:val="24"/>
        </w:rPr>
        <mc:AlternateContent>
          <mc:Choice Requires="wps">
            <w:drawing>
              <wp:anchor distT="0" distB="0" distL="114300" distR="114300" simplePos="0" relativeHeight="251660288" behindDoc="0" locked="0" layoutInCell="1" allowOverlap="1" wp14:anchorId="2C2AD798" wp14:editId="5BD1BBEE">
                <wp:simplePos x="0" y="0"/>
                <wp:positionH relativeFrom="column">
                  <wp:posOffset>191125</wp:posOffset>
                </wp:positionH>
                <wp:positionV relativeFrom="paragraph">
                  <wp:posOffset>3733300</wp:posOffset>
                </wp:positionV>
                <wp:extent cx="891914" cy="299804"/>
                <wp:effectExtent l="0" t="0" r="0" b="0"/>
                <wp:wrapNone/>
                <wp:docPr id="7" name="文本框 7"/>
                <wp:cNvGraphicFramePr/>
                <a:graphic xmlns:a="http://schemas.openxmlformats.org/drawingml/2006/main">
                  <a:graphicData uri="http://schemas.microsoft.com/office/word/2010/wordprocessingShape">
                    <wps:wsp>
                      <wps:cNvSpPr txBox="1"/>
                      <wps:spPr>
                        <a:xfrm>
                          <a:off x="0" y="0"/>
                          <a:ext cx="891914" cy="299804"/>
                        </a:xfrm>
                        <a:prstGeom prst="rect">
                          <a:avLst/>
                        </a:prstGeom>
                        <a:noFill/>
                        <a:ln w="3175">
                          <a:noFill/>
                        </a:ln>
                      </wps:spPr>
                      <wps:txbx>
                        <w:txbxContent>
                          <w:p w14:paraId="587F3E65" w14:textId="43A322F8" w:rsidR="00733808" w:rsidRPr="00607565" w:rsidRDefault="00733808">
                            <w:pPr>
                              <w:rPr>
                                <w:rFonts w:ascii="Times New Roman" w:hAnsi="Times New Roman" w:cs="Times New Roman"/>
                                <w:szCs w:val="21"/>
                              </w:rPr>
                            </w:pPr>
                            <w:r w:rsidRPr="00607565">
                              <w:rPr>
                                <w:rFonts w:ascii="Times New Roman" w:hAnsi="Times New Roman" w:cs="Times New Roman"/>
                                <w:szCs w:val="21"/>
                              </w:rPr>
                              <w:t>BISCUIT</w:t>
                            </w:r>
                            <w:r w:rsidR="00817618" w:rsidRPr="00607565">
                              <w:rPr>
                                <w:rFonts w:ascii="Times New Roman" w:hAnsi="Times New Roman" w:cs="Times New Roman"/>
                                <w:szCs w:val="2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AD798" id="文本框 7" o:spid="_x0000_s1027" type="#_x0000_t202" style="position:absolute;left:0;text-align:left;margin-left:15.05pt;margin-top:293.95pt;width:70.25pt;height:2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" filled="f" stroked="f" strokeweight=".25pt">
                <v:textbox>
                  <w:txbxContent>
                    <w:p w14:paraId="587F3E65" w14:textId="43A322F8" w:rsidR="00733808" w:rsidRPr="00607565" w:rsidRDefault="00733808">
                      <w:pPr>
                        <w:rPr>
                          <w:rFonts w:ascii="Times New Roman" w:hAnsi="Times New Roman" w:cs="Times New Roman"/>
                          <w:szCs w:val="21"/>
                        </w:rPr>
                      </w:pPr>
                      <w:r w:rsidRPr="00607565">
                        <w:rPr>
                          <w:rFonts w:ascii="Times New Roman" w:hAnsi="Times New Roman" w:cs="Times New Roman"/>
                          <w:szCs w:val="21"/>
                        </w:rPr>
                        <w:t>BISCUIT</w:t>
                      </w:r>
                      <w:r w:rsidR="00817618" w:rsidRPr="00607565">
                        <w:rPr>
                          <w:rFonts w:ascii="Times New Roman" w:hAnsi="Times New Roman" w:cs="Times New Roman"/>
                          <w:szCs w:val="21"/>
                        </w:rPr>
                        <w:t xml:space="preserve"> </w:t>
                      </w:r>
                    </w:p>
                  </w:txbxContent>
                </v:textbox>
              </v:shape>
            </w:pict>
          </mc:Fallback>
        </mc:AlternateContent>
      </w:r>
      <w:r w:rsidR="00740462">
        <w:rPr>
          <w:rFonts w:ascii="Times New Roman" w:hAnsi="Times New Roman" w:cs="Times New Roman"/>
          <w:b/>
          <w:bCs/>
          <w:noProof/>
          <w:sz w:val="24"/>
        </w:rPr>
        <mc:AlternateContent>
          <mc:Choice Requires="wps">
            <w:drawing>
              <wp:anchor distT="0" distB="0" distL="114300" distR="114300" simplePos="0" relativeHeight="251659264" behindDoc="0" locked="0" layoutInCell="1" allowOverlap="1" wp14:anchorId="5194587A" wp14:editId="0754526A">
                <wp:simplePos x="0" y="0"/>
                <wp:positionH relativeFrom="column">
                  <wp:posOffset>1375348</wp:posOffset>
                </wp:positionH>
                <wp:positionV relativeFrom="paragraph">
                  <wp:posOffset>4690495</wp:posOffset>
                </wp:positionV>
                <wp:extent cx="2593298" cy="331959"/>
                <wp:effectExtent l="0" t="0" r="0" b="0"/>
                <wp:wrapNone/>
                <wp:docPr id="6" name="文本框 6"/>
                <wp:cNvGraphicFramePr/>
                <a:graphic xmlns:a="http://schemas.openxmlformats.org/drawingml/2006/main">
                  <a:graphicData uri="http://schemas.microsoft.com/office/word/2010/wordprocessingShape">
                    <wps:wsp>
                      <wps:cNvSpPr txBox="1"/>
                      <wps:spPr>
                        <a:xfrm>
                          <a:off x="0" y="0"/>
                          <a:ext cx="2593298" cy="331959"/>
                        </a:xfrm>
                        <a:prstGeom prst="rect">
                          <a:avLst/>
                        </a:prstGeom>
                        <a:noFill/>
                        <a:ln w="3175">
                          <a:noFill/>
                        </a:ln>
                      </wps:spPr>
                      <wps:txbx>
                        <w:txbxContent>
                          <w:p w14:paraId="4DB22A12" w14:textId="07BDD5DA" w:rsidR="00740462" w:rsidRPr="00733808" w:rsidRDefault="00740462">
                            <w:pPr>
                              <w:rPr>
                                <w:rFonts w:ascii="Times New Roman" w:hAnsi="Times New Roman" w:cs="Times New Roman"/>
                                <w:b/>
                                <w:bCs/>
                                <w:sz w:val="24"/>
                              </w:rPr>
                            </w:pPr>
                            <w:r w:rsidRPr="00733808">
                              <w:rPr>
                                <w:rFonts w:ascii="Times New Roman" w:hAnsi="Times New Roman" w:cs="Times New Roman"/>
                                <w:b/>
                                <w:bCs/>
                                <w:sz w:val="24"/>
                              </w:rPr>
                              <w:t>Isogloss</w:t>
                            </w:r>
                            <w:r w:rsidR="00235A2F">
                              <w:rPr>
                                <w:rFonts w:ascii="Times New Roman" w:hAnsi="Times New Roman" w:cs="Times New Roman"/>
                                <w:b/>
                                <w:bCs/>
                                <w:sz w:val="24"/>
                              </w:rPr>
                              <w:t>1</w:t>
                            </w:r>
                            <w:r w:rsidRPr="00733808">
                              <w:rPr>
                                <w:rFonts w:ascii="Times New Roman" w:hAnsi="Times New Roman" w:cs="Times New Roman"/>
                                <w:b/>
                                <w:bCs/>
                                <w:sz w:val="24"/>
                              </w:rPr>
                              <w:t xml:space="preserve"> for </w:t>
                            </w:r>
                            <w:r w:rsidR="00733808" w:rsidRPr="00733808">
                              <w:rPr>
                                <w:rFonts w:ascii="Times New Roman" w:hAnsi="Times New Roman" w:cs="Times New Roman"/>
                                <w:b/>
                                <w:bCs/>
                                <w:sz w:val="24"/>
                              </w:rPr>
                              <w:t>BISCUIT and COOKIE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94587A" id="文本框 6" o:spid="_x0000_s1028" type="#_x0000_t202" style="position:absolute;left:0;text-align:left;margin-left:108.3pt;margin-top:369.35pt;width:204.2pt;height:26.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" filled="f" stroked="f" strokeweight=".25pt">
                <v:textbox>
                  <w:txbxContent>
                    <w:p w14:paraId="4DB22A12" w14:textId="07BDD5DA" w:rsidR="00740462" w:rsidRPr="00733808" w:rsidRDefault="00740462">
                      <w:pPr>
                        <w:rPr>
                          <w:rFonts w:ascii="Times New Roman" w:hAnsi="Times New Roman" w:cs="Times New Roman"/>
                          <w:b/>
                          <w:bCs/>
                          <w:sz w:val="24"/>
                        </w:rPr>
                      </w:pPr>
                      <w:r w:rsidRPr="00733808">
                        <w:rPr>
                          <w:rFonts w:ascii="Times New Roman" w:hAnsi="Times New Roman" w:cs="Times New Roman"/>
                          <w:b/>
                          <w:bCs/>
                          <w:sz w:val="24"/>
                        </w:rPr>
                        <w:t>Isogloss</w:t>
                      </w:r>
                      <w:r w:rsidR="00235A2F">
                        <w:rPr>
                          <w:rFonts w:ascii="Times New Roman" w:hAnsi="Times New Roman" w:cs="Times New Roman"/>
                          <w:b/>
                          <w:bCs/>
                          <w:sz w:val="24"/>
                        </w:rPr>
                        <w:t>1</w:t>
                      </w:r>
                      <w:r w:rsidRPr="00733808">
                        <w:rPr>
                          <w:rFonts w:ascii="Times New Roman" w:hAnsi="Times New Roman" w:cs="Times New Roman"/>
                          <w:b/>
                          <w:bCs/>
                          <w:sz w:val="24"/>
                        </w:rPr>
                        <w:t xml:space="preserve"> for </w:t>
                      </w:r>
                      <w:r w:rsidR="00733808" w:rsidRPr="00733808">
                        <w:rPr>
                          <w:rFonts w:ascii="Times New Roman" w:hAnsi="Times New Roman" w:cs="Times New Roman"/>
                          <w:b/>
                          <w:bCs/>
                          <w:sz w:val="24"/>
                        </w:rPr>
                        <w:t>BISCUIT and COOKIE</w:t>
                      </w:r>
                    </w:p>
                  </w:txbxContent>
                </v:textbox>
              </v:shape>
            </w:pict>
          </mc:Fallback>
        </mc:AlternateContent>
      </w:r>
      <w:r w:rsidR="00240790" w:rsidRPr="003B40C3">
        <w:rPr>
          <w:rFonts w:ascii="Times New Roman" w:hAnsi="Times New Roman" w:cs="Times New Roman"/>
          <w:noProof/>
          <w:sz w:val="24"/>
        </w:rPr>
        <w:drawing>
          <wp:inline distT="0" distB="0" distL="0" distR="0" wp14:anchorId="2FDB7A51" wp14:editId="286A5028">
            <wp:extent cx="5270500" cy="4629785"/>
            <wp:effectExtent l="12700" t="12700" r="12700" b="18415"/>
            <wp:docPr id="4" name="图片 4" descr="地图上有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iscuit and cookie.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0500" cy="4629785"/>
                    </a:xfrm>
                    <a:prstGeom prst="rect">
                      <a:avLst/>
                    </a:prstGeom>
                    <a:ln>
                      <a:solidFill>
                        <a:prstClr val="black"/>
                      </a:solidFill>
                    </a:ln>
                    <a:effectLst/>
                  </pic:spPr>
                </pic:pic>
              </a:graphicData>
            </a:graphic>
          </wp:inline>
        </w:drawing>
      </w:r>
    </w:p>
    <w:p w14:paraId="2B560697" w14:textId="379D2FC9" w:rsidR="00240790" w:rsidRDefault="00240790" w:rsidP="00F4466D">
      <w:pPr>
        <w:rPr>
          <w:rFonts w:ascii="Times New Roman" w:hAnsi="Times New Roman" w:cs="Times New Roman"/>
          <w:b/>
          <w:bCs/>
          <w:sz w:val="24"/>
        </w:rPr>
      </w:pPr>
    </w:p>
    <w:p w14:paraId="243F014C" w14:textId="11F82A4F" w:rsidR="00DD035C" w:rsidRDefault="00DD035C" w:rsidP="00F4466D">
      <w:pPr>
        <w:rPr>
          <w:rFonts w:ascii="Times New Roman" w:hAnsi="Times New Roman" w:cs="Times New Roman"/>
          <w:b/>
          <w:bCs/>
          <w:sz w:val="24"/>
        </w:rPr>
      </w:pPr>
    </w:p>
    <w:p w14:paraId="787BE247" w14:textId="43A4A5DE" w:rsidR="00DD035C" w:rsidRDefault="00DD035C" w:rsidP="00F4466D">
      <w:pPr>
        <w:rPr>
          <w:rFonts w:ascii="Times New Roman" w:hAnsi="Times New Roman" w:cs="Times New Roman"/>
          <w:b/>
          <w:bCs/>
          <w:sz w:val="24"/>
        </w:rPr>
      </w:pPr>
    </w:p>
    <w:p w14:paraId="1E7C1B07" w14:textId="1A25AC2B" w:rsidR="00DD035C" w:rsidRDefault="00DD035C" w:rsidP="00F4466D">
      <w:pPr>
        <w:rPr>
          <w:rFonts w:ascii="Times New Roman" w:hAnsi="Times New Roman" w:cs="Times New Roman"/>
          <w:b/>
          <w:bCs/>
          <w:sz w:val="24"/>
        </w:rPr>
      </w:pPr>
    </w:p>
    <w:p w14:paraId="3C814DC2" w14:textId="77777777" w:rsidR="00D8155E" w:rsidRDefault="00351433" w:rsidP="00F4466D">
      <w:pPr>
        <w:rPr>
          <w:rFonts w:ascii="Times New Roman" w:hAnsi="Times New Roman" w:cs="Times New Roman"/>
          <w:b/>
          <w:bCs/>
          <w:sz w:val="24"/>
        </w:rPr>
      </w:pPr>
      <w:r>
        <w:rPr>
          <w:rFonts w:ascii="Times New Roman" w:hAnsi="Times New Roman" w:cs="Times New Roman"/>
          <w:b/>
          <w:bCs/>
          <w:noProof/>
          <w:sz w:val="24"/>
        </w:rPr>
        <w:lastRenderedPageBreak/>
        <mc:AlternateContent>
          <mc:Choice Requires="wps">
            <w:drawing>
              <wp:anchor distT="0" distB="0" distL="114300" distR="114300" simplePos="0" relativeHeight="251671552" behindDoc="0" locked="0" layoutInCell="1" allowOverlap="1" wp14:anchorId="73F3AF5F" wp14:editId="5597CCC2">
                <wp:simplePos x="0" y="0"/>
                <wp:positionH relativeFrom="column">
                  <wp:posOffset>879475</wp:posOffset>
                </wp:positionH>
                <wp:positionV relativeFrom="paragraph">
                  <wp:posOffset>4871195</wp:posOffset>
                </wp:positionV>
                <wp:extent cx="4182256" cy="331959"/>
                <wp:effectExtent l="0" t="0" r="0" b="0"/>
                <wp:wrapNone/>
                <wp:docPr id="16" name="文本框 16"/>
                <wp:cNvGraphicFramePr/>
                <a:graphic xmlns:a="http://schemas.openxmlformats.org/drawingml/2006/main">
                  <a:graphicData uri="http://schemas.microsoft.com/office/word/2010/wordprocessingShape">
                    <wps:wsp>
                      <wps:cNvSpPr txBox="1"/>
                      <wps:spPr>
                        <a:xfrm>
                          <a:off x="0" y="0"/>
                          <a:ext cx="4182256" cy="331959"/>
                        </a:xfrm>
                        <a:prstGeom prst="rect">
                          <a:avLst/>
                        </a:prstGeom>
                        <a:noFill/>
                        <a:ln w="3175">
                          <a:noFill/>
                        </a:ln>
                      </wps:spPr>
                      <wps:txbx>
                        <w:txbxContent>
                          <w:p w14:paraId="038AECB7" w14:textId="02B03D74" w:rsidR="00594F4A" w:rsidRDefault="00883D28" w:rsidP="00883D28">
                            <w:pPr>
                              <w:rPr>
                                <w:rFonts w:ascii="Times New Roman" w:hAnsi="Times New Roman" w:cs="Times New Roman"/>
                                <w:b/>
                                <w:bCs/>
                                <w:sz w:val="24"/>
                              </w:rPr>
                            </w:pPr>
                            <w:r w:rsidRPr="00733808">
                              <w:rPr>
                                <w:rFonts w:ascii="Times New Roman" w:hAnsi="Times New Roman" w:cs="Times New Roman"/>
                                <w:b/>
                                <w:bCs/>
                                <w:sz w:val="24"/>
                              </w:rPr>
                              <w:t>Isogloss</w:t>
                            </w:r>
                            <w:r w:rsidR="00235A2F">
                              <w:rPr>
                                <w:rFonts w:ascii="Times New Roman" w:hAnsi="Times New Roman" w:cs="Times New Roman"/>
                                <w:b/>
                                <w:bCs/>
                                <w:sz w:val="24"/>
                              </w:rPr>
                              <w:t xml:space="preserve"> 2</w:t>
                            </w:r>
                            <w:r w:rsidRPr="00733808">
                              <w:rPr>
                                <w:rFonts w:ascii="Times New Roman" w:hAnsi="Times New Roman" w:cs="Times New Roman"/>
                                <w:b/>
                                <w:bCs/>
                                <w:sz w:val="24"/>
                              </w:rPr>
                              <w:t xml:space="preserve"> for </w:t>
                            </w:r>
                            <w:r>
                              <w:rPr>
                                <w:rFonts w:ascii="Times New Roman" w:hAnsi="Times New Roman" w:cs="Times New Roman"/>
                                <w:b/>
                                <w:bCs/>
                                <w:sz w:val="24"/>
                              </w:rPr>
                              <w:t>MOBILE PHONE</w:t>
                            </w:r>
                            <w:r w:rsidRPr="00733808">
                              <w:rPr>
                                <w:rFonts w:ascii="Times New Roman" w:hAnsi="Times New Roman" w:cs="Times New Roman"/>
                                <w:b/>
                                <w:bCs/>
                                <w:sz w:val="24"/>
                              </w:rPr>
                              <w:t xml:space="preserve"> and </w:t>
                            </w:r>
                            <w:r>
                              <w:rPr>
                                <w:rFonts w:ascii="Times New Roman" w:hAnsi="Times New Roman" w:cs="Times New Roman"/>
                                <w:b/>
                                <w:bCs/>
                                <w:sz w:val="24"/>
                              </w:rPr>
                              <w:t>CELL PHONE</w:t>
                            </w:r>
                          </w:p>
                          <w:p w14:paraId="3E322C1C" w14:textId="77777777" w:rsidR="00594F4A" w:rsidRPr="00733808" w:rsidRDefault="00594F4A" w:rsidP="00883D28">
                            <w:pPr>
                              <w:rPr>
                                <w:rFonts w:ascii="Times New Roman" w:hAnsi="Times New Roman" w:cs="Times New Roman" w:hint="eastAsia"/>
                                <w:b/>
                                <w:bCs/>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3F3AF5F" id="_x0000_t202" coordsize="21600,21600" o:spt="202" path="m,l,21600r21600,l21600,xe">
                <v:stroke joinstyle="miter"/>
                <v:path gradientshapeok="t" o:connecttype="rect"/>
              </v:shapetype>
              <v:shape id="文本框 16" o:spid="_x0000_s1029" type="#_x0000_t202" style="position:absolute;left:0;text-align:left;margin-left:69.25pt;margin-top:383.55pt;width:329.3pt;height:26.1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" filled="f" stroked="f" strokeweight=".25pt">
                <v:textbox>
                  <w:txbxContent>
                    <w:p w14:paraId="038AECB7" w14:textId="02B03D74" w:rsidR="00594F4A" w:rsidRDefault="00883D28" w:rsidP="00883D28">
                      <w:pPr>
                        <w:rPr>
                          <w:rFonts w:ascii="Times New Roman" w:hAnsi="Times New Roman" w:cs="Times New Roman"/>
                          <w:b/>
                          <w:bCs/>
                          <w:sz w:val="24"/>
                        </w:rPr>
                      </w:pPr>
                      <w:r w:rsidRPr="00733808">
                        <w:rPr>
                          <w:rFonts w:ascii="Times New Roman" w:hAnsi="Times New Roman" w:cs="Times New Roman"/>
                          <w:b/>
                          <w:bCs/>
                          <w:sz w:val="24"/>
                        </w:rPr>
                        <w:t>Isogloss</w:t>
                      </w:r>
                      <w:r w:rsidR="00235A2F">
                        <w:rPr>
                          <w:rFonts w:ascii="Times New Roman" w:hAnsi="Times New Roman" w:cs="Times New Roman"/>
                          <w:b/>
                          <w:bCs/>
                          <w:sz w:val="24"/>
                        </w:rPr>
                        <w:t xml:space="preserve"> 2</w:t>
                      </w:r>
                      <w:r w:rsidRPr="00733808">
                        <w:rPr>
                          <w:rFonts w:ascii="Times New Roman" w:hAnsi="Times New Roman" w:cs="Times New Roman"/>
                          <w:b/>
                          <w:bCs/>
                          <w:sz w:val="24"/>
                        </w:rPr>
                        <w:t xml:space="preserve"> for </w:t>
                      </w:r>
                      <w:r>
                        <w:rPr>
                          <w:rFonts w:ascii="Times New Roman" w:hAnsi="Times New Roman" w:cs="Times New Roman"/>
                          <w:b/>
                          <w:bCs/>
                          <w:sz w:val="24"/>
                        </w:rPr>
                        <w:t>MOBILE PHONE</w:t>
                      </w:r>
                      <w:r w:rsidRPr="00733808">
                        <w:rPr>
                          <w:rFonts w:ascii="Times New Roman" w:hAnsi="Times New Roman" w:cs="Times New Roman"/>
                          <w:b/>
                          <w:bCs/>
                          <w:sz w:val="24"/>
                        </w:rPr>
                        <w:t xml:space="preserve"> and </w:t>
                      </w:r>
                      <w:r>
                        <w:rPr>
                          <w:rFonts w:ascii="Times New Roman" w:hAnsi="Times New Roman" w:cs="Times New Roman"/>
                          <w:b/>
                          <w:bCs/>
                          <w:sz w:val="24"/>
                        </w:rPr>
                        <w:t>CELL PHONE</w:t>
                      </w:r>
                    </w:p>
                    <w:p w14:paraId="3E322C1C" w14:textId="77777777" w:rsidR="00594F4A" w:rsidRPr="00733808" w:rsidRDefault="00594F4A" w:rsidP="00883D28">
                      <w:pPr>
                        <w:rPr>
                          <w:rFonts w:ascii="Times New Roman" w:hAnsi="Times New Roman" w:cs="Times New Roman" w:hint="eastAsia"/>
                          <w:b/>
                          <w:bCs/>
                          <w:sz w:val="24"/>
                        </w:rPr>
                      </w:pPr>
                    </w:p>
                  </w:txbxContent>
                </v:textbox>
              </v:shape>
            </w:pict>
          </mc:Fallback>
        </mc:AlternateContent>
      </w:r>
      <w:r w:rsidR="00A76059">
        <w:rPr>
          <w:rFonts w:ascii="Times New Roman" w:hAnsi="Times New Roman" w:cs="Times New Roman"/>
          <w:b/>
          <w:bCs/>
          <w:noProof/>
          <w:sz w:val="24"/>
        </w:rPr>
        <w:drawing>
          <wp:inline distT="0" distB="0" distL="0" distR="0" wp14:anchorId="66D5D621" wp14:editId="4E459495">
            <wp:extent cx="5270500" cy="4775835"/>
            <wp:effectExtent l="12700" t="12700" r="12700" b="12065"/>
            <wp:docPr id="23" name="图片 23" descr="黄色的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屏幕快照 2020-04-22 下午6.08.56.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0500" cy="4775835"/>
                    </a:xfrm>
                    <a:prstGeom prst="rect">
                      <a:avLst/>
                    </a:prstGeom>
                    <a:ln w="9525" cmpd="sng">
                      <a:solidFill>
                        <a:schemeClr val="tx1"/>
                      </a:solidFill>
                    </a:ln>
                  </pic:spPr>
                </pic:pic>
              </a:graphicData>
            </a:graphic>
          </wp:inline>
        </w:drawing>
      </w:r>
    </w:p>
    <w:p w14:paraId="1BABF242" w14:textId="77777777" w:rsidR="00D8155E" w:rsidRDefault="00D8155E" w:rsidP="00F4466D">
      <w:pPr>
        <w:rPr>
          <w:rFonts w:ascii="Times New Roman" w:hAnsi="Times New Roman" w:cs="Times New Roman"/>
          <w:b/>
          <w:bCs/>
          <w:sz w:val="24"/>
        </w:rPr>
      </w:pPr>
    </w:p>
    <w:p w14:paraId="06E68B20" w14:textId="44F8CFEE" w:rsidR="00D8155E" w:rsidRDefault="00D8155E" w:rsidP="00F4466D">
      <w:pPr>
        <w:rPr>
          <w:rFonts w:ascii="Times New Roman" w:hAnsi="Times New Roman" w:cs="Times New Roman"/>
          <w:b/>
          <w:bCs/>
          <w:sz w:val="24"/>
        </w:rPr>
      </w:pPr>
    </w:p>
    <w:p w14:paraId="184DAC97" w14:textId="44672501" w:rsidR="00DB2EC0" w:rsidRDefault="00DB2EC0" w:rsidP="00F4466D">
      <w:pPr>
        <w:rPr>
          <w:rFonts w:ascii="Times New Roman" w:hAnsi="Times New Roman" w:cs="Times New Roman" w:hint="eastAsia"/>
          <w:b/>
          <w:bCs/>
          <w:sz w:val="24"/>
        </w:rPr>
      </w:pPr>
      <w:r>
        <w:rPr>
          <w:rFonts w:ascii="Times New Roman" w:hAnsi="Times New Roman" w:cs="Times New Roman" w:hint="eastAsia"/>
          <w:b/>
          <w:bCs/>
          <w:sz w:val="24"/>
        </w:rPr>
        <w:t>T</w:t>
      </w:r>
      <w:r>
        <w:rPr>
          <w:rFonts w:ascii="Times New Roman" w:hAnsi="Times New Roman" w:cs="Times New Roman"/>
          <w:b/>
          <w:bCs/>
          <w:sz w:val="24"/>
        </w:rPr>
        <w:t>ask 3</w:t>
      </w:r>
      <w:r w:rsidR="0054219E">
        <w:rPr>
          <w:rFonts w:ascii="Times New Roman" w:hAnsi="Times New Roman" w:cs="Times New Roman"/>
          <w:b/>
          <w:bCs/>
          <w:sz w:val="24"/>
        </w:rPr>
        <w:t xml:space="preserve"> Question 1 (</w:t>
      </w:r>
      <w:r w:rsidR="007F003D" w:rsidRPr="007F003D">
        <w:rPr>
          <w:rFonts w:ascii="Times New Roman" w:hAnsi="Times New Roman" w:cs="Times New Roman"/>
          <w:b/>
          <w:bCs/>
          <w:sz w:val="24"/>
        </w:rPr>
        <w:t>William Marx</w:t>
      </w:r>
      <w:r w:rsidR="0054219E">
        <w:rPr>
          <w:rFonts w:ascii="Times New Roman" w:hAnsi="Times New Roman" w:cs="Times New Roman"/>
          <w:b/>
          <w:bCs/>
          <w:sz w:val="24"/>
        </w:rPr>
        <w:t>)</w:t>
      </w:r>
    </w:p>
    <w:p w14:paraId="55740824" w14:textId="77777777" w:rsidR="00D8155E" w:rsidRDefault="00D8155E" w:rsidP="00D8155E">
      <w:pPr>
        <w:jc w:val="center"/>
        <w:rPr>
          <w:rFonts w:ascii="Times New Roman" w:hAnsi="Times New Roman" w:cs="Times New Roman"/>
          <w:sz w:val="36"/>
          <w:szCs w:val="36"/>
        </w:rPr>
      </w:pPr>
      <w:r w:rsidRPr="00A63E6C">
        <w:rPr>
          <w:rFonts w:ascii="Times New Roman" w:hAnsi="Times New Roman" w:cs="Times New Roman"/>
          <w:sz w:val="36"/>
          <w:szCs w:val="36"/>
        </w:rPr>
        <w:t>The Understanding of Standard English</w:t>
      </w:r>
    </w:p>
    <w:p w14:paraId="5F692BC9" w14:textId="77777777" w:rsidR="00D8155E" w:rsidRDefault="00D8155E" w:rsidP="00D8155E">
      <w:pPr>
        <w:rPr>
          <w:rFonts w:ascii="Times New Roman" w:hAnsi="Times New Roman" w:cs="Times New Roman"/>
          <w:sz w:val="24"/>
        </w:rPr>
      </w:pPr>
      <w:r>
        <w:rPr>
          <w:rFonts w:ascii="Times New Roman" w:hAnsi="Times New Roman" w:cs="Times New Roman" w:hint="cs"/>
          <w:sz w:val="24"/>
        </w:rPr>
        <w:t xml:space="preserve"> </w:t>
      </w:r>
      <w:r>
        <w:rPr>
          <w:rFonts w:ascii="Times New Roman" w:hAnsi="Times New Roman" w:cs="Times New Roman"/>
          <w:sz w:val="24"/>
        </w:rPr>
        <w:t xml:space="preserve"> As English learners, we have been taking the conception of Standard English (SE) for granted, assuming that we are definitely learning SE. For most of us, “good English” and “Standard English” are equivalent. However, Standard English is actually very complicated and hard to be defined. Stubbs (1986: 85) states that four aspects are needed to be taken into consideration when giving Standard English a definition. First of all, a technical linguistic description of the forms of SE should be made regarding phonetics, phonology, morphology, lexis and syntax. Then, SE should be explained by sociolinguistic theories as to the function of it in the community or people’s lives. Next, a historical perspective should be introduced to clarify the origin and the development of SE. Last but not least, SE can be analyzed from a political and ideological point of view. This article is going to explore the definition of Standard English from the above four directions. </w:t>
      </w:r>
    </w:p>
    <w:p w14:paraId="60C1AEA3" w14:textId="77777777" w:rsidR="00D8155E" w:rsidRPr="00104DE3" w:rsidRDefault="00D8155E" w:rsidP="00D8155E">
      <w:pPr>
        <w:rPr>
          <w:rFonts w:ascii="Times New Roman" w:hAnsi="Times New Roman" w:cs="Times New Roman"/>
          <w:b/>
          <w:bCs/>
          <w:sz w:val="24"/>
        </w:rPr>
      </w:pPr>
      <w:r w:rsidRPr="00104DE3">
        <w:rPr>
          <w:rFonts w:ascii="Times New Roman" w:hAnsi="Times New Roman" w:cs="Times New Roman" w:hint="eastAsia"/>
          <w:b/>
          <w:bCs/>
          <w:sz w:val="24"/>
        </w:rPr>
        <w:t>L</w:t>
      </w:r>
      <w:r w:rsidRPr="00104DE3">
        <w:rPr>
          <w:rFonts w:ascii="Times New Roman" w:hAnsi="Times New Roman" w:cs="Times New Roman"/>
          <w:b/>
          <w:bCs/>
          <w:sz w:val="24"/>
        </w:rPr>
        <w:t>inguistic Features of Standard English</w:t>
      </w:r>
    </w:p>
    <w:p w14:paraId="01557D48" w14:textId="77777777" w:rsidR="00D8155E" w:rsidRDefault="00D8155E" w:rsidP="00D8155E">
      <w:pPr>
        <w:rPr>
          <w:rFonts w:ascii="Times New Roman" w:hAnsi="Times New Roman" w:cs="Times New Roman"/>
          <w:sz w:val="24"/>
        </w:rPr>
      </w:pPr>
      <w:r>
        <w:rPr>
          <w:rFonts w:ascii="Times New Roman" w:hAnsi="Times New Roman" w:cs="Times New Roman"/>
          <w:sz w:val="24"/>
        </w:rPr>
        <w:t xml:space="preserve">  The linguistic features of SE are usually discussed in terms of vocabulary, grammar, </w:t>
      </w:r>
      <w:r>
        <w:rPr>
          <w:rFonts w:ascii="Times New Roman" w:hAnsi="Times New Roman" w:cs="Times New Roman"/>
          <w:sz w:val="24"/>
        </w:rPr>
        <w:lastRenderedPageBreak/>
        <w:t xml:space="preserve">spelling and punctuation. Differences in vocabulary and spelling among varied types of English are very common. For example, “jumper” in British English and “sweater” in American English both refer to the same kind of clothing. Within the United Kingdom, various words that share similar meaning are also easy to find. For instance, in Estuary English, people often use “cheers” instead of “Thank you”. As for grammar, Trudgill (1999) comments that the most salient feature that distinguishes Standard English from other dialects of the language is its grammatical forms. In some non-standard English, “we </w:t>
      </w:r>
      <w:proofErr w:type="gramStart"/>
      <w:r>
        <w:rPr>
          <w:rFonts w:ascii="Times New Roman" w:hAnsi="Times New Roman" w:cs="Times New Roman"/>
          <w:sz w:val="24"/>
        </w:rPr>
        <w:t>was</w:t>
      </w:r>
      <w:proofErr w:type="gramEnd"/>
      <w:r>
        <w:rPr>
          <w:rFonts w:ascii="Times New Roman" w:hAnsi="Times New Roman" w:cs="Times New Roman"/>
          <w:sz w:val="24"/>
        </w:rPr>
        <w:t>” is used to replace “we were” when “</w:t>
      </w:r>
      <w:proofErr w:type="spellStart"/>
      <w:r>
        <w:rPr>
          <w:rFonts w:ascii="Times New Roman" w:hAnsi="Times New Roman" w:cs="Times New Roman"/>
          <w:sz w:val="24"/>
        </w:rPr>
        <w:t>innit</w:t>
      </w:r>
      <w:proofErr w:type="spellEnd"/>
      <w:r>
        <w:rPr>
          <w:rFonts w:ascii="Times New Roman" w:hAnsi="Times New Roman" w:cs="Times New Roman"/>
          <w:sz w:val="24"/>
        </w:rPr>
        <w:t>” is applied in preference to “isn’t it”. All of those usages are governed by their own grammatical rules which are different from rules in Standard English. Thus, varied usages in non-standard English are not random or inconstant. According to the Cox Report (1989), there are two views about language which are prescriptive and descriptive. Prescriptivism emphasized on rules that illustrate what is correct and appropriate in context while descriptivism focuses on the actual language practice of people in relation to situations. Grammatical rules in non-standard English and Standard English are prescription of language. Nevertheless, language cannot be prescribed for all modes. There are divergences between spoken languages and written languages. Most w</w:t>
      </w:r>
      <w:r>
        <w:rPr>
          <w:rFonts w:ascii="Times New Roman" w:hAnsi="Times New Roman" w:cs="Times New Roman" w:hint="eastAsia"/>
          <w:sz w:val="24"/>
        </w:rPr>
        <w:t>r</w:t>
      </w:r>
      <w:r>
        <w:rPr>
          <w:rFonts w:ascii="Times New Roman" w:hAnsi="Times New Roman" w:cs="Times New Roman"/>
          <w:sz w:val="24"/>
        </w:rPr>
        <w:t>itten language is more formal than spoken language. The language has been written down and coded, which is usually context-free and cannot be interrupted. When people are writing, whether it is a text message or an article, they are more conscious of the language production. They have the tendency to attempt to produce SE, especially when their written ou</w:t>
      </w:r>
      <w:r>
        <w:rPr>
          <w:rFonts w:ascii="Times New Roman" w:hAnsi="Times New Roman" w:cs="Times New Roman" w:hint="eastAsia"/>
          <w:sz w:val="24"/>
        </w:rPr>
        <w:t>t</w:t>
      </w:r>
      <w:r>
        <w:rPr>
          <w:rFonts w:ascii="Times New Roman" w:hAnsi="Times New Roman" w:cs="Times New Roman"/>
          <w:sz w:val="24"/>
        </w:rPr>
        <w:t xml:space="preserve">put </w:t>
      </w:r>
      <w:r>
        <w:rPr>
          <w:rFonts w:ascii="Times New Roman" w:hAnsi="Times New Roman" w:cs="Times New Roman" w:hint="eastAsia"/>
          <w:sz w:val="24"/>
        </w:rPr>
        <w:t>is</w:t>
      </w:r>
      <w:r>
        <w:rPr>
          <w:rFonts w:ascii="Times New Roman" w:hAnsi="Times New Roman" w:cs="Times New Roman"/>
          <w:sz w:val="24"/>
        </w:rPr>
        <w:t xml:space="preserve"> formal and public. Nonetheless, spoken language is more casual. People might not pay much attention to whether oral production is close to SE or not while making a daily and informal conversation. It is usually interactive. People may alter their own language based on the context and the interlocutor, which is in accordance with Stubbs’ (1986) statement that there are more variants in spoken English than written English. But Standard English not only existed in formal, public written form but also in informal, private spoken form. </w:t>
      </w:r>
    </w:p>
    <w:p w14:paraId="47B3F35F" w14:textId="77777777" w:rsidR="00D8155E" w:rsidRDefault="00D8155E" w:rsidP="00D8155E">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Trudgill (1999) agrees that SE has nothing to do with pronunciation. There have been some misunderstandings that all people who speak SE should speak Received Pronunciation (RP) which is a prestige upper-class accent in south of England. Back in middle schools and high schools, my teachers often recommended students to imitate the pronunciation of native speaks from videos so that we spoke Standard English. Actually, most of us confuse SE with RP. Standard English can be explored from its vocabulary, grammar and orthography. RP which is just a kind of accent that SE speakers possess doesn’t represent the whole connotation of SE. In addition, SE can be spoken in various accents. Thus, repeating after videos did help to be sounded like native speakers but native speakers do not necessarily speak SE. Besides, having an authentic pronunciation does not guarantee SE production.  </w:t>
      </w:r>
    </w:p>
    <w:p w14:paraId="5D8C508A" w14:textId="77777777" w:rsidR="00D8155E" w:rsidRPr="00DE2CB5" w:rsidRDefault="00D8155E" w:rsidP="00D8155E">
      <w:pPr>
        <w:rPr>
          <w:rFonts w:ascii="Times New Roman" w:hAnsi="Times New Roman" w:cs="Times New Roman"/>
          <w:b/>
          <w:bCs/>
          <w:sz w:val="24"/>
        </w:rPr>
      </w:pPr>
      <w:r>
        <w:rPr>
          <w:rFonts w:ascii="Times New Roman" w:hAnsi="Times New Roman" w:cs="Times New Roman"/>
          <w:b/>
          <w:bCs/>
          <w:sz w:val="24"/>
        </w:rPr>
        <w:t xml:space="preserve">Exploring </w:t>
      </w:r>
      <w:r w:rsidRPr="00DE2CB5">
        <w:rPr>
          <w:rFonts w:ascii="Times New Roman" w:hAnsi="Times New Roman" w:cs="Times New Roman"/>
          <w:b/>
          <w:bCs/>
          <w:sz w:val="24"/>
        </w:rPr>
        <w:t xml:space="preserve">Standard English </w:t>
      </w:r>
      <w:r>
        <w:rPr>
          <w:rFonts w:ascii="Times New Roman" w:hAnsi="Times New Roman" w:cs="Times New Roman"/>
          <w:b/>
          <w:bCs/>
          <w:sz w:val="24"/>
        </w:rPr>
        <w:t>from Sociolinguistic Perspective</w:t>
      </w:r>
    </w:p>
    <w:p w14:paraId="6AFA98F2" w14:textId="77777777" w:rsidR="00D8155E" w:rsidRDefault="00D8155E" w:rsidP="00D8155E">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English has been recognized as a world language and being widely used in international trade, tourism, technology, diplomacy, education and etc. People in many countries are native speakers of English. A large amount of population in other countries is learning English as a second or foreign language. Kachru (1985) groups countries </w:t>
      </w:r>
      <w:r>
        <w:rPr>
          <w:rFonts w:ascii="Times New Roman" w:hAnsi="Times New Roman" w:cs="Times New Roman"/>
          <w:sz w:val="24"/>
        </w:rPr>
        <w:lastRenderedPageBreak/>
        <w:t xml:space="preserve">into three categories. The inner circle includes countries such as the United States, the United Kingdom, Canada and Australia where people speak English as the native language or the first language, which is the foundation of varieties of English. The outer circle consists of countries which had been colonized by countries in the inner circle and where English is spoken as a second or additional language. For instance, India and Singapore. The expanding circle is full of countries such as China, Japan and Indonesia where English is learned as a foreign language and being used in trade and business. The three circles theory is in accordance with the statement in the Cox Report (1989) where SE has varied meanings for pupils in different countries. Standard English could either be a native dialect, an additional dialect or an additional language (Cox Report 1989). </w:t>
      </w:r>
      <w:r>
        <w:rPr>
          <w:rFonts w:ascii="Times New Roman" w:hAnsi="Times New Roman" w:cs="Times New Roman" w:hint="eastAsia"/>
          <w:sz w:val="24"/>
        </w:rPr>
        <w:t>I</w:t>
      </w:r>
      <w:r>
        <w:rPr>
          <w:rFonts w:ascii="Times New Roman" w:hAnsi="Times New Roman" w:cs="Times New Roman"/>
          <w:sz w:val="24"/>
        </w:rPr>
        <w:t xml:space="preserve">n recent years, the lives of people from the outer and the expanding circle has been functionally penetrated by English. The idea that standardizing English by the inner circle English might have to be reconsidered as English has become more of a world language. The language that people speak does represent their identity, culture, value and which community they are from. However, language is also a means of communication. The goal of using a language is to convey messages. </w:t>
      </w:r>
    </w:p>
    <w:p w14:paraId="2ACA5B73" w14:textId="77777777" w:rsidR="00D8155E" w:rsidRPr="00022F1B" w:rsidRDefault="00D8155E" w:rsidP="00D8155E">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SE can actually function in multiple ways, which distinguishes SE from other regional dialects. First of all, most English speakers and learners understand SE even though not everyone applies it in conversations. But in printed materials, especially in academic publications, SE is often used. Second, SE is generally heard or read in public media such as journalism, radio and television. Maybe because mass media is in the hand of social elites who speak SE. They want to maintain the language that they believe to be prestigious in social media. T</w:t>
      </w:r>
      <w:r w:rsidRPr="006F0E24">
        <w:rPr>
          <w:rFonts w:ascii="Times New Roman" w:hAnsi="Times New Roman" w:cs="Times New Roman"/>
          <w:sz w:val="24"/>
        </w:rPr>
        <w:t xml:space="preserve">he social </w:t>
      </w:r>
      <w:r>
        <w:rPr>
          <w:rFonts w:ascii="Times New Roman" w:hAnsi="Times New Roman" w:cs="Times New Roman"/>
          <w:sz w:val="24"/>
        </w:rPr>
        <w:t>elite</w:t>
      </w:r>
      <w:r w:rsidRPr="006F0E24">
        <w:rPr>
          <w:rFonts w:ascii="Times New Roman" w:hAnsi="Times New Roman" w:cs="Times New Roman"/>
          <w:sz w:val="24"/>
        </w:rPr>
        <w:t xml:space="preserve"> who use </w:t>
      </w:r>
      <w:r>
        <w:rPr>
          <w:rFonts w:ascii="Times New Roman" w:hAnsi="Times New Roman" w:cs="Times New Roman"/>
          <w:sz w:val="24"/>
        </w:rPr>
        <w:t xml:space="preserve">SE </w:t>
      </w:r>
      <w:r w:rsidRPr="006F0E24">
        <w:rPr>
          <w:rFonts w:ascii="Times New Roman" w:hAnsi="Times New Roman" w:cs="Times New Roman"/>
          <w:sz w:val="24"/>
        </w:rPr>
        <w:t xml:space="preserve">and the public functions which it serves </w:t>
      </w:r>
      <w:r>
        <w:rPr>
          <w:rFonts w:ascii="Times New Roman" w:hAnsi="Times New Roman" w:cs="Times New Roman"/>
          <w:sz w:val="24"/>
        </w:rPr>
        <w:t>are</w:t>
      </w:r>
      <w:r w:rsidRPr="006F0E24">
        <w:rPr>
          <w:rFonts w:ascii="Times New Roman" w:hAnsi="Times New Roman" w:cs="Times New Roman"/>
          <w:sz w:val="24"/>
        </w:rPr>
        <w:t xml:space="preserve"> inseparable</w:t>
      </w:r>
      <w:r>
        <w:rPr>
          <w:rFonts w:ascii="Times New Roman" w:hAnsi="Times New Roman" w:cs="Times New Roman"/>
          <w:sz w:val="24"/>
        </w:rPr>
        <w:t xml:space="preserve"> (Stubbs 1986)</w:t>
      </w:r>
      <w:r w:rsidRPr="006F0E24">
        <w:rPr>
          <w:rFonts w:ascii="Times New Roman" w:hAnsi="Times New Roman" w:cs="Times New Roman"/>
          <w:sz w:val="24"/>
        </w:rPr>
        <w:t>.</w:t>
      </w:r>
      <w:r>
        <w:rPr>
          <w:rFonts w:ascii="Times New Roman" w:hAnsi="Times New Roman" w:cs="Times New Roman"/>
          <w:sz w:val="24"/>
        </w:rPr>
        <w:t xml:space="preserve"> Third, it is being taught to most non-native speakers. N</w:t>
      </w:r>
      <w:r w:rsidRPr="00182DF0">
        <w:rPr>
          <w:rFonts w:ascii="Times New Roman" w:hAnsi="Times New Roman" w:cs="Times New Roman"/>
          <w:sz w:val="24"/>
        </w:rPr>
        <w:t xml:space="preserve">ative speakers are </w:t>
      </w:r>
      <w:r>
        <w:rPr>
          <w:rFonts w:ascii="Times New Roman" w:hAnsi="Times New Roman" w:cs="Times New Roman"/>
          <w:sz w:val="24"/>
        </w:rPr>
        <w:t>regarded as</w:t>
      </w:r>
      <w:r w:rsidRPr="00182DF0">
        <w:rPr>
          <w:rFonts w:ascii="Times New Roman" w:hAnsi="Times New Roman" w:cs="Times New Roman"/>
          <w:sz w:val="24"/>
        </w:rPr>
        <w:t xml:space="preserve"> the best model and type of language teacher for non-native speakers to follow</w:t>
      </w:r>
      <w:r>
        <w:rPr>
          <w:rFonts w:ascii="Times New Roman" w:hAnsi="Times New Roman" w:cs="Times New Roman"/>
          <w:sz w:val="24"/>
        </w:rPr>
        <w:t xml:space="preserve"> (</w:t>
      </w:r>
      <w:r w:rsidRPr="0000345A">
        <w:rPr>
          <w:rFonts w:ascii="Times New Roman" w:hAnsi="Times New Roman" w:cs="Times New Roman"/>
          <w:sz w:val="24"/>
        </w:rPr>
        <w:t>Shibata</w:t>
      </w:r>
      <w:r>
        <w:rPr>
          <w:rFonts w:ascii="Times New Roman" w:hAnsi="Times New Roman" w:cs="Times New Roman"/>
          <w:sz w:val="24"/>
        </w:rPr>
        <w:t xml:space="preserve"> 2010)</w:t>
      </w:r>
      <w:r w:rsidRPr="00182DF0">
        <w:rPr>
          <w:rFonts w:ascii="Times New Roman" w:hAnsi="Times New Roman" w:cs="Times New Roman"/>
          <w:sz w:val="24"/>
        </w:rPr>
        <w:t>.</w:t>
      </w:r>
      <w:r>
        <w:rPr>
          <w:rFonts w:ascii="Times New Roman" w:hAnsi="Times New Roman" w:cs="Times New Roman"/>
          <w:sz w:val="24"/>
        </w:rPr>
        <w:t xml:space="preserve"> When I was learning English in secondary school, all teaching materials and tests are in SE. Teachers whose pronunciations are close to RP are perceived as teachers with good pronunciation. Students are told to learn from people who speak RP. Besides, teachers giving feedback in class or marking students’ assignments are based on the language rules of SE. For example, if a student writes down “I’m a </w:t>
      </w:r>
      <w:proofErr w:type="spellStart"/>
      <w:r>
        <w:rPr>
          <w:rFonts w:ascii="Times New Roman" w:hAnsi="Times New Roman" w:cs="Times New Roman"/>
          <w:sz w:val="24"/>
        </w:rPr>
        <w:t>gonna</w:t>
      </w:r>
      <w:proofErr w:type="spellEnd"/>
      <w:r>
        <w:rPr>
          <w:rFonts w:ascii="Times New Roman" w:hAnsi="Times New Roman" w:cs="Times New Roman"/>
          <w:sz w:val="24"/>
        </w:rPr>
        <w:t xml:space="preserve"> fly it”, teachers will suggest he or she corrects it. </w:t>
      </w:r>
    </w:p>
    <w:p w14:paraId="30231508" w14:textId="77777777" w:rsidR="00D8155E" w:rsidRDefault="00D8155E" w:rsidP="00D8155E">
      <w:pPr>
        <w:rPr>
          <w:rFonts w:ascii="Times New Roman" w:hAnsi="Times New Roman" w:cs="Times New Roman"/>
          <w:b/>
          <w:bCs/>
          <w:sz w:val="24"/>
        </w:rPr>
      </w:pPr>
      <w:r w:rsidRPr="009C2223">
        <w:rPr>
          <w:rFonts w:ascii="Times New Roman" w:hAnsi="Times New Roman" w:cs="Times New Roman" w:hint="eastAsia"/>
          <w:b/>
          <w:bCs/>
          <w:sz w:val="24"/>
        </w:rPr>
        <w:t>T</w:t>
      </w:r>
      <w:r w:rsidRPr="009C2223">
        <w:rPr>
          <w:rFonts w:ascii="Times New Roman" w:hAnsi="Times New Roman" w:cs="Times New Roman"/>
          <w:b/>
          <w:bCs/>
          <w:sz w:val="24"/>
        </w:rPr>
        <w:t>he Development of Standard English</w:t>
      </w:r>
    </w:p>
    <w:p w14:paraId="4CEAADF8" w14:textId="77777777" w:rsidR="00D8155E" w:rsidRDefault="00D8155E" w:rsidP="00D8155E">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Milroy and Milroy (1985:19) argue that at first standardization was stimulated by social, political and commercial needs. The standardization of English can be traced back to the eighteenth century when some tried to codify grammatical rules of English. People such as Samuel Johnson, Henry Watson Fowler, Robert </w:t>
      </w:r>
      <w:proofErr w:type="spellStart"/>
      <w:r>
        <w:rPr>
          <w:rFonts w:ascii="Times New Roman" w:hAnsi="Times New Roman" w:cs="Times New Roman"/>
          <w:sz w:val="24"/>
        </w:rPr>
        <w:t>Lowth</w:t>
      </w:r>
      <w:proofErr w:type="spellEnd"/>
      <w:r>
        <w:rPr>
          <w:rFonts w:ascii="Times New Roman" w:hAnsi="Times New Roman" w:cs="Times New Roman"/>
          <w:sz w:val="24"/>
        </w:rPr>
        <w:t>, John Walker and Thomas Sheridan were very influential in the process of standardization. SE is not fixed. It has been changing ever since. SE is not a variety that is made by a single person or a certain group of people. In fact, it is constructed by everyone.</w:t>
      </w:r>
      <w:r>
        <w:rPr>
          <w:rFonts w:ascii="Times New Roman" w:hAnsi="Times New Roman" w:cs="Times New Roman" w:hint="eastAsia"/>
          <w:sz w:val="24"/>
        </w:rPr>
        <w:t xml:space="preserve"> </w:t>
      </w:r>
      <w:r>
        <w:rPr>
          <w:rFonts w:ascii="Times New Roman" w:hAnsi="Times New Roman" w:cs="Times New Roman"/>
          <w:sz w:val="24"/>
        </w:rPr>
        <w:t xml:space="preserve">The development of the society, the history and people’s lives will affect the language and add the latest words and expressions into the language. </w:t>
      </w:r>
      <w:r>
        <w:rPr>
          <w:rFonts w:ascii="Times New Roman" w:hAnsi="Times New Roman" w:cs="Times New Roman" w:hint="eastAsia"/>
          <w:sz w:val="24"/>
        </w:rPr>
        <w:t>Fu</w:t>
      </w:r>
      <w:r>
        <w:rPr>
          <w:rFonts w:ascii="Times New Roman" w:hAnsi="Times New Roman" w:cs="Times New Roman"/>
          <w:sz w:val="24"/>
        </w:rPr>
        <w:t>rthermore, the same words might also be referred to different items. For instance, “</w:t>
      </w:r>
      <w:r>
        <w:rPr>
          <w:rFonts w:ascii="Times New Roman" w:hAnsi="Times New Roman" w:cs="Times New Roman" w:hint="eastAsia"/>
          <w:sz w:val="24"/>
        </w:rPr>
        <w:t>youth</w:t>
      </w:r>
      <w:r>
        <w:rPr>
          <w:rFonts w:ascii="Times New Roman" w:hAnsi="Times New Roman" w:cs="Times New Roman"/>
          <w:sz w:val="24"/>
        </w:rPr>
        <w:t xml:space="preserve">quake”, “post-truth” and “vape” has been included in </w:t>
      </w:r>
      <w:r w:rsidRPr="00A4081D">
        <w:rPr>
          <w:rFonts w:ascii="Times New Roman" w:hAnsi="Times New Roman" w:cs="Times New Roman"/>
          <w:i/>
          <w:iCs/>
          <w:sz w:val="24"/>
        </w:rPr>
        <w:t>Oxford Dictionary</w:t>
      </w:r>
      <w:r>
        <w:rPr>
          <w:rFonts w:ascii="Times New Roman" w:hAnsi="Times New Roman" w:cs="Times New Roman"/>
          <w:sz w:val="24"/>
        </w:rPr>
        <w:t xml:space="preserve"> in 2019. </w:t>
      </w:r>
    </w:p>
    <w:p w14:paraId="6220E9AB" w14:textId="77777777" w:rsidR="00D8155E" w:rsidRPr="00CE5C15" w:rsidRDefault="00D8155E" w:rsidP="00D8155E">
      <w:pPr>
        <w:rPr>
          <w:rFonts w:ascii="Times New Roman" w:hAnsi="Times New Roman" w:cs="Times New Roman"/>
          <w:b/>
          <w:bCs/>
          <w:sz w:val="24"/>
        </w:rPr>
      </w:pPr>
      <w:r w:rsidRPr="00CE5C15">
        <w:rPr>
          <w:rFonts w:ascii="Times New Roman" w:hAnsi="Times New Roman" w:cs="Times New Roman" w:hint="eastAsia"/>
          <w:b/>
          <w:bCs/>
          <w:sz w:val="24"/>
        </w:rPr>
        <w:lastRenderedPageBreak/>
        <w:t>T</w:t>
      </w:r>
      <w:r w:rsidRPr="00CE5C15">
        <w:rPr>
          <w:rFonts w:ascii="Times New Roman" w:hAnsi="Times New Roman" w:cs="Times New Roman"/>
          <w:b/>
          <w:bCs/>
          <w:sz w:val="24"/>
        </w:rPr>
        <w:t xml:space="preserve">he Standard </w:t>
      </w:r>
      <w:r>
        <w:rPr>
          <w:rFonts w:ascii="Times New Roman" w:hAnsi="Times New Roman" w:cs="Times New Roman"/>
          <w:b/>
          <w:bCs/>
          <w:sz w:val="24"/>
        </w:rPr>
        <w:t xml:space="preserve">English </w:t>
      </w:r>
      <w:r w:rsidRPr="00CE5C15">
        <w:rPr>
          <w:rFonts w:ascii="Times New Roman" w:hAnsi="Times New Roman" w:cs="Times New Roman"/>
          <w:b/>
          <w:bCs/>
          <w:sz w:val="24"/>
        </w:rPr>
        <w:t>Ideology</w:t>
      </w:r>
    </w:p>
    <w:p w14:paraId="23B13883" w14:textId="77777777" w:rsidR="00D8155E" w:rsidRDefault="00D8155E" w:rsidP="00D8155E">
      <w:pPr>
        <w:ind w:firstLineChars="100" w:firstLine="240"/>
        <w:rPr>
          <w:rFonts w:ascii="Times New Roman" w:hAnsi="Times New Roman" w:cs="Times New Roman"/>
          <w:sz w:val="24"/>
        </w:rPr>
      </w:pPr>
      <w:r>
        <w:rPr>
          <w:rFonts w:ascii="Times New Roman" w:hAnsi="Times New Roman" w:cs="Times New Roman"/>
          <w:sz w:val="24"/>
        </w:rPr>
        <w:t xml:space="preserve">Milroy and Milroy (1985:25) mention that the language standardization did advance the promotion of standard ideology. The public are becoming aware of there being a standard. Some are conscious that the English usage can be labeled as “correct” or “incorrect”, although they themselves might not speak or write in SE. </w:t>
      </w:r>
    </w:p>
    <w:p w14:paraId="60D1C8F0" w14:textId="77777777" w:rsidR="00D8155E" w:rsidRDefault="00D8155E" w:rsidP="00D8155E">
      <w:pPr>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 SE is a social dialect, but it does not belong to people from a specific region. However, it is basically used by educated speakers or the upper-class for prestigious purposes. Those SE speakers may not realize that their attitudes towards the language are affected by the ideology (Milroy 2001). They assume everybody agrees that some forms or linguistic features are just better than others, which may have a negative influence on English language education. It is important for teachers and educators to consider all language varieties are equal and should be respected since languages are parts of identities. Teaching SE to students at school do not mean that pupils’ own language varieties are insignificant. It is because SE functions as a world dialect that helps more people from various places to communicate with each other. In addition, when teachers are making corrective feedbacks to students, they should be aware that they are correcting students’ mistakes and errors instead of attempting to make non-standard English speakers to become SE speakers and to abandon their own languages (Stubbs 1986: 84). </w:t>
      </w:r>
    </w:p>
    <w:p w14:paraId="6B1686BC" w14:textId="77777777" w:rsidR="00D8155E" w:rsidRDefault="00D8155E" w:rsidP="00D8155E">
      <w:pPr>
        <w:rPr>
          <w:rFonts w:ascii="Times New Roman" w:hAnsi="Times New Roman" w:cs="Times New Roman"/>
          <w:sz w:val="24"/>
        </w:rPr>
      </w:pPr>
      <w:r>
        <w:rPr>
          <w:rFonts w:ascii="Times New Roman" w:hAnsi="Times New Roman" w:cs="Times New Roman" w:hint="eastAsia"/>
          <w:sz w:val="24"/>
        </w:rPr>
        <w:t xml:space="preserve"> </w:t>
      </w:r>
    </w:p>
    <w:p w14:paraId="5A3BDB8C" w14:textId="77777777" w:rsidR="00D8155E" w:rsidRDefault="00D8155E" w:rsidP="00D8155E">
      <w:pPr>
        <w:rPr>
          <w:rFonts w:ascii="Times New Roman" w:hAnsi="Times New Roman" w:cs="Times New Roman"/>
          <w:b/>
          <w:bCs/>
          <w:sz w:val="24"/>
        </w:rPr>
      </w:pPr>
      <w:r w:rsidRPr="000B0716">
        <w:rPr>
          <w:rFonts w:ascii="Times New Roman" w:hAnsi="Times New Roman" w:cs="Times New Roman" w:hint="eastAsia"/>
          <w:b/>
          <w:bCs/>
          <w:sz w:val="24"/>
        </w:rPr>
        <w:t>R</w:t>
      </w:r>
      <w:r w:rsidRPr="000B0716">
        <w:rPr>
          <w:rFonts w:ascii="Times New Roman" w:hAnsi="Times New Roman" w:cs="Times New Roman"/>
          <w:b/>
          <w:bCs/>
          <w:sz w:val="24"/>
        </w:rPr>
        <w:t>eferences:</w:t>
      </w:r>
    </w:p>
    <w:p w14:paraId="45627070" w14:textId="77777777" w:rsidR="00D8155E" w:rsidRPr="000B0716" w:rsidRDefault="00D8155E" w:rsidP="00D8155E">
      <w:pPr>
        <w:ind w:left="480" w:hangingChars="200" w:hanging="480"/>
        <w:rPr>
          <w:rFonts w:ascii="Times New Roman" w:hAnsi="Times New Roman" w:cs="Times New Roman"/>
          <w:sz w:val="24"/>
        </w:rPr>
      </w:pPr>
      <w:r w:rsidRPr="000B0716">
        <w:rPr>
          <w:rFonts w:ascii="Times New Roman" w:hAnsi="Times New Roman" w:cs="Times New Roman"/>
          <w:sz w:val="24"/>
        </w:rPr>
        <w:t>Kachru</w:t>
      </w:r>
      <w:r>
        <w:rPr>
          <w:rFonts w:ascii="Times New Roman" w:hAnsi="Times New Roman" w:cs="Times New Roman"/>
          <w:sz w:val="24"/>
        </w:rPr>
        <w:t>,</w:t>
      </w:r>
      <w:r w:rsidRPr="000B0716">
        <w:rPr>
          <w:rFonts w:ascii="Times New Roman" w:hAnsi="Times New Roman" w:cs="Times New Roman"/>
          <w:sz w:val="24"/>
        </w:rPr>
        <w:t xml:space="preserve"> B.B., </w:t>
      </w:r>
      <w:r>
        <w:rPr>
          <w:rFonts w:ascii="Times New Roman" w:hAnsi="Times New Roman" w:cs="Times New Roman"/>
          <w:sz w:val="24"/>
        </w:rPr>
        <w:t>(</w:t>
      </w:r>
      <w:r w:rsidRPr="000B0716">
        <w:rPr>
          <w:rFonts w:ascii="Times New Roman" w:hAnsi="Times New Roman" w:cs="Times New Roman"/>
          <w:sz w:val="24"/>
        </w:rPr>
        <w:t>1985</w:t>
      </w:r>
      <w:r>
        <w:rPr>
          <w:rFonts w:ascii="Times New Roman" w:hAnsi="Times New Roman" w:cs="Times New Roman"/>
          <w:sz w:val="24"/>
        </w:rPr>
        <w:t>)</w:t>
      </w:r>
      <w:r w:rsidRPr="000B0716">
        <w:rPr>
          <w:rFonts w:ascii="Times New Roman" w:hAnsi="Times New Roman" w:cs="Times New Roman"/>
          <w:sz w:val="24"/>
        </w:rPr>
        <w:t xml:space="preserve">. Standards, codification and sociolinguistic realm: the English language in the outer circle. In: </w:t>
      </w:r>
      <w:r>
        <w:rPr>
          <w:rFonts w:ascii="Times New Roman" w:hAnsi="Times New Roman" w:cs="Times New Roman"/>
          <w:sz w:val="24"/>
        </w:rPr>
        <w:t xml:space="preserve">R. </w:t>
      </w:r>
      <w:r w:rsidRPr="000B0716">
        <w:rPr>
          <w:rFonts w:ascii="Times New Roman" w:hAnsi="Times New Roman" w:cs="Times New Roman"/>
          <w:sz w:val="24"/>
        </w:rPr>
        <w:t>Quirk</w:t>
      </w:r>
      <w:r>
        <w:rPr>
          <w:rFonts w:ascii="Times New Roman" w:hAnsi="Times New Roman" w:cs="Times New Roman"/>
          <w:sz w:val="24"/>
        </w:rPr>
        <w:t xml:space="preserve"> and H.G. </w:t>
      </w:r>
      <w:r w:rsidRPr="000B0716">
        <w:rPr>
          <w:rFonts w:ascii="Times New Roman" w:hAnsi="Times New Roman" w:cs="Times New Roman"/>
          <w:sz w:val="24"/>
        </w:rPr>
        <w:t>Widdowson,</w:t>
      </w:r>
      <w:r>
        <w:rPr>
          <w:rFonts w:ascii="Times New Roman" w:hAnsi="Times New Roman" w:cs="Times New Roman"/>
          <w:sz w:val="24"/>
        </w:rPr>
        <w:t xml:space="preserve"> eds. </w:t>
      </w:r>
      <w:r w:rsidRPr="00BE0FBB">
        <w:rPr>
          <w:rFonts w:ascii="Times New Roman" w:hAnsi="Times New Roman" w:cs="Times New Roman"/>
          <w:i/>
          <w:iCs/>
          <w:sz w:val="24"/>
        </w:rPr>
        <w:t>English in the World: Teaching and Learning the Language and Literature</w:t>
      </w:r>
      <w:r w:rsidRPr="000B0716">
        <w:rPr>
          <w:rFonts w:ascii="Times New Roman" w:hAnsi="Times New Roman" w:cs="Times New Roman"/>
          <w:sz w:val="24"/>
        </w:rPr>
        <w:t xml:space="preserve">. </w:t>
      </w:r>
      <w:r>
        <w:rPr>
          <w:rFonts w:ascii="Times New Roman" w:hAnsi="Times New Roman" w:cs="Times New Roman"/>
          <w:sz w:val="24"/>
        </w:rPr>
        <w:t xml:space="preserve">Cambridge: </w:t>
      </w:r>
      <w:r w:rsidRPr="000B0716">
        <w:rPr>
          <w:rFonts w:ascii="Times New Roman" w:hAnsi="Times New Roman" w:cs="Times New Roman"/>
          <w:sz w:val="24"/>
        </w:rPr>
        <w:t>Cambridge University Press</w:t>
      </w:r>
      <w:r>
        <w:rPr>
          <w:rFonts w:ascii="Times New Roman" w:hAnsi="Times New Roman" w:cs="Times New Roman"/>
          <w:sz w:val="24"/>
        </w:rPr>
        <w:t>.</w:t>
      </w:r>
      <w:r w:rsidRPr="000B0716">
        <w:rPr>
          <w:rFonts w:ascii="Times New Roman" w:hAnsi="Times New Roman" w:cs="Times New Roman"/>
          <w:sz w:val="24"/>
        </w:rPr>
        <w:t xml:space="preserve"> pp.</w:t>
      </w:r>
      <w:r>
        <w:rPr>
          <w:rFonts w:ascii="Times New Roman" w:hAnsi="Times New Roman" w:cs="Times New Roman"/>
          <w:sz w:val="24"/>
        </w:rPr>
        <w:t xml:space="preserve"> 11-30.</w:t>
      </w:r>
    </w:p>
    <w:p w14:paraId="6C8045B6" w14:textId="77777777" w:rsidR="00D8155E" w:rsidRDefault="00D8155E" w:rsidP="00D8155E">
      <w:pPr>
        <w:ind w:left="480" w:hangingChars="200" w:hanging="480"/>
        <w:rPr>
          <w:rFonts w:ascii="Times New Roman" w:hAnsi="Times New Roman" w:cs="Times New Roman"/>
          <w:sz w:val="24"/>
        </w:rPr>
      </w:pPr>
      <w:r w:rsidRPr="00685351">
        <w:rPr>
          <w:rFonts w:ascii="Times New Roman" w:hAnsi="Times New Roman" w:cs="Times New Roman"/>
          <w:sz w:val="24"/>
        </w:rPr>
        <w:t xml:space="preserve">Milroy, J. and Milroy, L., </w:t>
      </w:r>
      <w:r>
        <w:rPr>
          <w:rFonts w:ascii="Times New Roman" w:hAnsi="Times New Roman" w:cs="Times New Roman"/>
          <w:sz w:val="24"/>
        </w:rPr>
        <w:t>(1985)</w:t>
      </w:r>
      <w:r w:rsidRPr="00685351">
        <w:rPr>
          <w:rFonts w:ascii="Times New Roman" w:hAnsi="Times New Roman" w:cs="Times New Roman"/>
          <w:sz w:val="24"/>
        </w:rPr>
        <w:t xml:space="preserve">. </w:t>
      </w:r>
      <w:r w:rsidRPr="002D687C">
        <w:rPr>
          <w:rFonts w:ascii="Times New Roman" w:hAnsi="Times New Roman" w:cs="Times New Roman"/>
          <w:i/>
          <w:iCs/>
          <w:sz w:val="24"/>
        </w:rPr>
        <w:t>Authority in Language</w:t>
      </w:r>
      <w:r>
        <w:rPr>
          <w:rFonts w:ascii="Times New Roman" w:hAnsi="Times New Roman" w:cs="Times New Roman"/>
          <w:i/>
          <w:iCs/>
          <w:sz w:val="24"/>
        </w:rPr>
        <w:t>: investigating Standard English</w:t>
      </w:r>
      <w:r w:rsidRPr="00685351">
        <w:rPr>
          <w:rFonts w:ascii="Times New Roman" w:hAnsi="Times New Roman" w:cs="Times New Roman"/>
          <w:sz w:val="24"/>
        </w:rPr>
        <w:t xml:space="preserve">. </w:t>
      </w:r>
      <w:r>
        <w:rPr>
          <w:rFonts w:ascii="Times New Roman" w:hAnsi="Times New Roman" w:cs="Times New Roman"/>
          <w:sz w:val="24"/>
        </w:rPr>
        <w:t>London and New York</w:t>
      </w:r>
      <w:r w:rsidRPr="00685351">
        <w:rPr>
          <w:rFonts w:ascii="Times New Roman" w:hAnsi="Times New Roman" w:cs="Times New Roman"/>
          <w:sz w:val="24"/>
        </w:rPr>
        <w:t>: Routledge.</w:t>
      </w:r>
    </w:p>
    <w:p w14:paraId="0FFF4CD5" w14:textId="77777777" w:rsidR="00D8155E" w:rsidRPr="00AE3FAF" w:rsidRDefault="00D8155E" w:rsidP="00D8155E">
      <w:pPr>
        <w:ind w:left="480" w:hangingChars="200" w:hanging="480"/>
        <w:rPr>
          <w:rFonts w:ascii="Times New Roman" w:hAnsi="Times New Roman" w:cs="Times New Roman"/>
          <w:sz w:val="24"/>
        </w:rPr>
      </w:pPr>
      <w:r>
        <w:rPr>
          <w:rFonts w:ascii="Times New Roman" w:hAnsi="Times New Roman" w:cs="Times New Roman" w:hint="eastAsia"/>
          <w:sz w:val="24"/>
        </w:rPr>
        <w:t>M</w:t>
      </w:r>
      <w:r>
        <w:rPr>
          <w:rFonts w:ascii="Times New Roman" w:hAnsi="Times New Roman" w:cs="Times New Roman"/>
          <w:sz w:val="24"/>
        </w:rPr>
        <w:t xml:space="preserve">ilroy, J., (2001). Language ideologies and the consequences of standardization. </w:t>
      </w:r>
      <w:r w:rsidRPr="004A3ED0">
        <w:rPr>
          <w:rFonts w:ascii="Times New Roman" w:hAnsi="Times New Roman" w:cs="Times New Roman"/>
          <w:i/>
          <w:iCs/>
          <w:sz w:val="24"/>
        </w:rPr>
        <w:t>Journal of Sociolinguistics</w:t>
      </w:r>
      <w:r>
        <w:rPr>
          <w:rFonts w:ascii="Times New Roman" w:hAnsi="Times New Roman" w:cs="Times New Roman"/>
          <w:sz w:val="24"/>
        </w:rPr>
        <w:t>, 4, 530-555.</w:t>
      </w:r>
    </w:p>
    <w:p w14:paraId="503348A4" w14:textId="77777777" w:rsidR="00D8155E" w:rsidRDefault="00D8155E" w:rsidP="00D8155E">
      <w:pPr>
        <w:ind w:left="480" w:hangingChars="200" w:hanging="480"/>
        <w:rPr>
          <w:rFonts w:ascii="Times New Roman" w:hAnsi="Times New Roman" w:cs="Times New Roman"/>
          <w:sz w:val="24"/>
        </w:rPr>
      </w:pPr>
      <w:r w:rsidRPr="00391ACA">
        <w:rPr>
          <w:rFonts w:ascii="Times New Roman" w:hAnsi="Times New Roman" w:cs="Times New Roman"/>
          <w:sz w:val="24"/>
        </w:rPr>
        <w:t xml:space="preserve">Shibata, M., </w:t>
      </w:r>
      <w:r>
        <w:rPr>
          <w:rFonts w:ascii="Times New Roman" w:hAnsi="Times New Roman" w:cs="Times New Roman"/>
          <w:sz w:val="24"/>
        </w:rPr>
        <w:t>(</w:t>
      </w:r>
      <w:r w:rsidRPr="00391ACA">
        <w:rPr>
          <w:rFonts w:ascii="Times New Roman" w:hAnsi="Times New Roman" w:cs="Times New Roman"/>
          <w:sz w:val="24"/>
        </w:rPr>
        <w:t>2010</w:t>
      </w:r>
      <w:r>
        <w:rPr>
          <w:rFonts w:ascii="Times New Roman" w:hAnsi="Times New Roman" w:cs="Times New Roman"/>
          <w:sz w:val="24"/>
        </w:rPr>
        <w:t>)</w:t>
      </w:r>
      <w:r w:rsidRPr="00391ACA">
        <w:rPr>
          <w:rFonts w:ascii="Times New Roman" w:hAnsi="Times New Roman" w:cs="Times New Roman"/>
          <w:sz w:val="24"/>
        </w:rPr>
        <w:t xml:space="preserve">. How Japanese teachers of English perceive non-native assistant English teachers. </w:t>
      </w:r>
      <w:r w:rsidRPr="00DF6BA5">
        <w:rPr>
          <w:rFonts w:ascii="Times New Roman" w:hAnsi="Times New Roman" w:cs="Times New Roman"/>
          <w:i/>
          <w:iCs/>
          <w:sz w:val="24"/>
        </w:rPr>
        <w:t>System</w:t>
      </w:r>
      <w:r w:rsidRPr="00391ACA">
        <w:rPr>
          <w:rFonts w:ascii="Times New Roman" w:hAnsi="Times New Roman" w:cs="Times New Roman"/>
          <w:sz w:val="24"/>
        </w:rPr>
        <w:t>, 38(1),</w:t>
      </w:r>
      <w:r>
        <w:rPr>
          <w:rFonts w:ascii="Times New Roman" w:hAnsi="Times New Roman" w:cs="Times New Roman"/>
          <w:sz w:val="24"/>
        </w:rPr>
        <w:t xml:space="preserve"> </w:t>
      </w:r>
      <w:r w:rsidRPr="00391ACA">
        <w:rPr>
          <w:rFonts w:ascii="Times New Roman" w:hAnsi="Times New Roman" w:cs="Times New Roman"/>
          <w:sz w:val="24"/>
        </w:rPr>
        <w:t>124-133.</w:t>
      </w:r>
    </w:p>
    <w:p w14:paraId="5A769D6F" w14:textId="77777777" w:rsidR="00D8155E" w:rsidRDefault="00D8155E" w:rsidP="00D8155E">
      <w:pPr>
        <w:ind w:left="480" w:hangingChars="200" w:hanging="480"/>
        <w:rPr>
          <w:rFonts w:ascii="Times New Roman" w:hAnsi="Times New Roman" w:cs="Times New Roman"/>
          <w:sz w:val="24"/>
        </w:rPr>
      </w:pPr>
      <w:r>
        <w:rPr>
          <w:rFonts w:ascii="Times New Roman" w:hAnsi="Times New Roman" w:cs="Times New Roman"/>
          <w:sz w:val="24"/>
        </w:rPr>
        <w:t xml:space="preserve">Stubbs, M., (1986). What is Standard English. In: M. Stubbs, ed. </w:t>
      </w:r>
      <w:r>
        <w:rPr>
          <w:rFonts w:ascii="Times New Roman" w:hAnsi="Times New Roman" w:cs="Times New Roman"/>
          <w:i/>
          <w:iCs/>
          <w:sz w:val="24"/>
        </w:rPr>
        <w:t>Educational Linguistics</w:t>
      </w:r>
      <w:r>
        <w:rPr>
          <w:rFonts w:ascii="Times New Roman" w:hAnsi="Times New Roman" w:cs="Times New Roman"/>
          <w:sz w:val="24"/>
        </w:rPr>
        <w:t>. Oxford: Blackwell. pp. 83-97.</w:t>
      </w:r>
    </w:p>
    <w:p w14:paraId="13828DB5" w14:textId="77777777" w:rsidR="00D8155E" w:rsidRPr="002D0045" w:rsidRDefault="00D8155E" w:rsidP="00D8155E">
      <w:pPr>
        <w:ind w:left="480" w:hangingChars="200" w:hanging="480"/>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rudgill, P., (1999). Standard English: what it isn’t. In: T. Bex and J. W. Richard, eds. </w:t>
      </w:r>
      <w:r w:rsidRPr="00BB6C87">
        <w:rPr>
          <w:rFonts w:ascii="Times New Roman" w:hAnsi="Times New Roman" w:cs="Times New Roman"/>
          <w:i/>
          <w:iCs/>
          <w:sz w:val="24"/>
        </w:rPr>
        <w:t>Standard English: the widening debate</w:t>
      </w:r>
      <w:r w:rsidRPr="00BB6C87">
        <w:rPr>
          <w:rFonts w:ascii="Times New Roman" w:hAnsi="Times New Roman" w:cs="Times New Roman"/>
          <w:sz w:val="24"/>
        </w:rPr>
        <w:t>. London: Routledge</w:t>
      </w:r>
      <w:r>
        <w:rPr>
          <w:rFonts w:ascii="Times New Roman" w:hAnsi="Times New Roman" w:cs="Times New Roman"/>
          <w:sz w:val="24"/>
        </w:rPr>
        <w:t>. pp. 117-128.</w:t>
      </w:r>
    </w:p>
    <w:p w14:paraId="12831F31" w14:textId="77777777" w:rsidR="00D8155E" w:rsidRDefault="00D8155E" w:rsidP="00D8155E">
      <w:pPr>
        <w:ind w:left="480" w:hangingChars="200" w:hanging="480"/>
        <w:rPr>
          <w:rFonts w:ascii="Times New Roman" w:hAnsi="Times New Roman" w:cs="Times New Roman"/>
          <w:sz w:val="24"/>
        </w:rPr>
      </w:pPr>
      <w:r w:rsidRPr="008F2CE5">
        <w:rPr>
          <w:rFonts w:ascii="Times New Roman" w:hAnsi="Times New Roman" w:cs="Times New Roman"/>
          <w:i/>
          <w:iCs/>
          <w:sz w:val="24"/>
        </w:rPr>
        <w:t>The Cox Report</w:t>
      </w:r>
      <w:r>
        <w:rPr>
          <w:rFonts w:ascii="Times New Roman" w:hAnsi="Times New Roman" w:cs="Times New Roman"/>
          <w:i/>
          <w:iCs/>
          <w:sz w:val="24"/>
        </w:rPr>
        <w:t xml:space="preserve"> </w:t>
      </w:r>
      <w:r w:rsidRPr="00136920">
        <w:rPr>
          <w:rFonts w:ascii="Times New Roman" w:hAnsi="Times New Roman" w:cs="Times New Roman"/>
          <w:sz w:val="24"/>
        </w:rPr>
        <w:t>(1989)</w:t>
      </w:r>
      <w:r w:rsidRPr="008F2CE5">
        <w:rPr>
          <w:rFonts w:ascii="Times New Roman" w:hAnsi="Times New Roman" w:cs="Times New Roman"/>
          <w:sz w:val="24"/>
        </w:rPr>
        <w:t>. London: Her Majesty's Stationery Office, pp.63-72.</w:t>
      </w:r>
    </w:p>
    <w:p w14:paraId="615C5C89" w14:textId="52966F83" w:rsidR="00D8155E" w:rsidRDefault="00D8155E" w:rsidP="00F4466D">
      <w:pPr>
        <w:rPr>
          <w:rFonts w:ascii="Times New Roman" w:hAnsi="Times New Roman" w:cs="Times New Roman"/>
          <w:b/>
          <w:bCs/>
          <w:sz w:val="24"/>
        </w:rPr>
      </w:pPr>
    </w:p>
    <w:p w14:paraId="7040CBBB" w14:textId="00D4A84B" w:rsidR="007F003D" w:rsidRDefault="007F003D" w:rsidP="00F4466D">
      <w:pPr>
        <w:rPr>
          <w:rFonts w:ascii="Times New Roman" w:hAnsi="Times New Roman" w:cs="Times New Roman"/>
          <w:b/>
          <w:bCs/>
          <w:sz w:val="24"/>
        </w:rPr>
      </w:pPr>
    </w:p>
    <w:p w14:paraId="7EABAC30" w14:textId="50BBEC47" w:rsidR="007F003D" w:rsidRDefault="007F003D" w:rsidP="007F003D">
      <w:pPr>
        <w:rPr>
          <w:rFonts w:ascii="Times New Roman" w:hAnsi="Times New Roman" w:cs="Times New Roman" w:hint="eastAsia"/>
          <w:b/>
          <w:bCs/>
          <w:sz w:val="24"/>
        </w:rPr>
      </w:pPr>
      <w:r>
        <w:rPr>
          <w:rFonts w:ascii="Times New Roman" w:hAnsi="Times New Roman" w:cs="Times New Roman" w:hint="eastAsia"/>
          <w:b/>
          <w:bCs/>
          <w:sz w:val="24"/>
        </w:rPr>
        <w:t>T</w:t>
      </w:r>
      <w:r>
        <w:rPr>
          <w:rFonts w:ascii="Times New Roman" w:hAnsi="Times New Roman" w:cs="Times New Roman"/>
          <w:b/>
          <w:bCs/>
          <w:sz w:val="24"/>
        </w:rPr>
        <w:t xml:space="preserve">ask </w:t>
      </w:r>
      <w:r>
        <w:rPr>
          <w:rFonts w:ascii="Times New Roman" w:hAnsi="Times New Roman" w:cs="Times New Roman"/>
          <w:b/>
          <w:bCs/>
          <w:sz w:val="24"/>
        </w:rPr>
        <w:t>4</w:t>
      </w:r>
      <w:r>
        <w:rPr>
          <w:rFonts w:ascii="Times New Roman" w:hAnsi="Times New Roman" w:cs="Times New Roman"/>
          <w:b/>
          <w:bCs/>
          <w:sz w:val="24"/>
        </w:rPr>
        <w:t xml:space="preserve"> Question </w:t>
      </w:r>
      <w:r>
        <w:rPr>
          <w:rFonts w:ascii="Times New Roman" w:hAnsi="Times New Roman" w:cs="Times New Roman"/>
          <w:b/>
          <w:bCs/>
          <w:sz w:val="24"/>
        </w:rPr>
        <w:t>2</w:t>
      </w:r>
      <w:r>
        <w:rPr>
          <w:rFonts w:ascii="Times New Roman" w:hAnsi="Times New Roman" w:cs="Times New Roman"/>
          <w:b/>
          <w:bCs/>
          <w:sz w:val="24"/>
        </w:rPr>
        <w:t xml:space="preserve"> (</w:t>
      </w:r>
      <w:r w:rsidRPr="007F003D">
        <w:rPr>
          <w:rFonts w:ascii="Times New Roman" w:hAnsi="Times New Roman" w:cs="Times New Roman"/>
          <w:b/>
          <w:bCs/>
          <w:sz w:val="24"/>
        </w:rPr>
        <w:t>William Marx</w:t>
      </w:r>
      <w:r>
        <w:rPr>
          <w:rFonts w:ascii="Times New Roman" w:hAnsi="Times New Roman" w:cs="Times New Roman"/>
          <w:b/>
          <w:bCs/>
          <w:sz w:val="24"/>
        </w:rPr>
        <w:t>)</w:t>
      </w:r>
    </w:p>
    <w:p w14:paraId="7948F353" w14:textId="77777777" w:rsidR="007F003D" w:rsidRDefault="007F003D" w:rsidP="00F4466D">
      <w:pPr>
        <w:rPr>
          <w:rFonts w:ascii="Times New Roman" w:hAnsi="Times New Roman" w:cs="Times New Roman" w:hint="eastAsia"/>
          <w:b/>
          <w:bCs/>
          <w:sz w:val="24"/>
        </w:rPr>
      </w:pPr>
    </w:p>
    <w:p w14:paraId="01BBD6E6" w14:textId="77777777" w:rsidR="00DB2EC0" w:rsidRDefault="00DB2EC0" w:rsidP="00DB2EC0">
      <w:pPr>
        <w:jc w:val="center"/>
        <w:rPr>
          <w:rFonts w:ascii="Times New Roman" w:hAnsi="Times New Roman" w:cs="Times New Roman"/>
          <w:sz w:val="36"/>
          <w:szCs w:val="36"/>
        </w:rPr>
      </w:pPr>
      <w:r w:rsidRPr="001A199C">
        <w:rPr>
          <w:rFonts w:ascii="Times New Roman" w:hAnsi="Times New Roman" w:cs="Times New Roman"/>
          <w:sz w:val="36"/>
          <w:szCs w:val="36"/>
        </w:rPr>
        <w:t>Implications for the Teaching of Standard English</w:t>
      </w:r>
    </w:p>
    <w:p w14:paraId="1E2FE2AA" w14:textId="77777777" w:rsidR="00DB2EC0" w:rsidRDefault="00DB2EC0" w:rsidP="00DB2EC0">
      <w:pPr>
        <w:rPr>
          <w:rFonts w:ascii="Times New Roman" w:hAnsi="Times New Roman" w:cs="Times New Roman"/>
        </w:rPr>
      </w:pPr>
      <w:r>
        <w:rPr>
          <w:rFonts w:ascii="Times New Roman" w:hAnsi="Times New Roman" w:cs="Times New Roman" w:hint="cs"/>
        </w:rPr>
        <w:t xml:space="preserve"> </w:t>
      </w:r>
      <w:r>
        <w:rPr>
          <w:rFonts w:ascii="Times New Roman" w:hAnsi="Times New Roman" w:cs="Times New Roman"/>
        </w:rPr>
        <w:t xml:space="preserve"> Kachru (1998) distinguishes genetic </w:t>
      </w:r>
      <w:proofErr w:type="spellStart"/>
      <w:r>
        <w:rPr>
          <w:rFonts w:ascii="Times New Roman" w:hAnsi="Times New Roman" w:cs="Times New Roman"/>
        </w:rPr>
        <w:t>nativeness</w:t>
      </w:r>
      <w:proofErr w:type="spellEnd"/>
      <w:r>
        <w:rPr>
          <w:rFonts w:ascii="Times New Roman" w:hAnsi="Times New Roman" w:cs="Times New Roman"/>
        </w:rPr>
        <w:t xml:space="preserve"> and functional </w:t>
      </w:r>
      <w:proofErr w:type="spellStart"/>
      <w:r>
        <w:rPr>
          <w:rFonts w:ascii="Times New Roman" w:hAnsi="Times New Roman" w:cs="Times New Roman"/>
        </w:rPr>
        <w:t>nativeness</w:t>
      </w:r>
      <w:proofErr w:type="spellEnd"/>
      <w:r>
        <w:rPr>
          <w:rFonts w:ascii="Times New Roman" w:hAnsi="Times New Roman" w:cs="Times New Roman"/>
        </w:rPr>
        <w:t xml:space="preserve"> by explaining that people from the inner circle are genetic native speakers of English while those from the outer circle </w:t>
      </w:r>
      <w:r>
        <w:rPr>
          <w:rFonts w:ascii="Times New Roman" w:hAnsi="Times New Roman" w:cs="Times New Roman"/>
        </w:rPr>
        <w:lastRenderedPageBreak/>
        <w:t xml:space="preserve">who use English in their daily lives are functional native speakers of English. The distinction between genetic </w:t>
      </w:r>
      <w:proofErr w:type="spellStart"/>
      <w:r>
        <w:rPr>
          <w:rFonts w:ascii="Times New Roman" w:hAnsi="Times New Roman" w:cs="Times New Roman"/>
        </w:rPr>
        <w:t>nativeness</w:t>
      </w:r>
      <w:proofErr w:type="spellEnd"/>
      <w:r>
        <w:rPr>
          <w:rFonts w:ascii="Times New Roman" w:hAnsi="Times New Roman" w:cs="Times New Roman"/>
        </w:rPr>
        <w:t xml:space="preserve"> and functional </w:t>
      </w:r>
      <w:proofErr w:type="spellStart"/>
      <w:r>
        <w:rPr>
          <w:rFonts w:ascii="Times New Roman" w:hAnsi="Times New Roman" w:cs="Times New Roman"/>
        </w:rPr>
        <w:t>nativeness</w:t>
      </w:r>
      <w:proofErr w:type="spellEnd"/>
      <w:r>
        <w:rPr>
          <w:rFonts w:ascii="Times New Roman" w:hAnsi="Times New Roman" w:cs="Times New Roman"/>
        </w:rPr>
        <w:t xml:space="preserve"> has actually empowered bilingual or multilingual speakers from the outer and the expanding circles through acknowledging their proficiency in English. One salient feature of functional English native speakers is that they can communicate with others in English fluently. Standard English (SE) is a social dialect which does not belong to a specific region. When we talk about SE, American SE and British SE are two concepts that we often refer to. For instance, British SE did originate from the southern part of England but now it is no longer an England dialect. Instead, it is a dialect that is used by groups of people for multiple public purposes. Successful communication is the basic step to achieve those goals. </w:t>
      </w:r>
    </w:p>
    <w:p w14:paraId="2E175493" w14:textId="77777777" w:rsidR="00DB2EC0" w:rsidRDefault="00DB2EC0" w:rsidP="00DB2EC0">
      <w:pPr>
        <w:rPr>
          <w:rFonts w:ascii="Times New Roman" w:hAnsi="Times New Roman" w:cs="Times New Roman"/>
        </w:rPr>
      </w:pPr>
      <w:r>
        <w:rPr>
          <w:rFonts w:ascii="Times New Roman" w:hAnsi="Times New Roman" w:cs="Times New Roman"/>
        </w:rPr>
        <w:t xml:space="preserve">  Teaching SE to students is to provide them with a medium to talk to others who are from the same social group and people who come from a different group. Standard English serves as a bridge for their communication. As it is mentioned in the Cox Report (1989), SE plays the role of an international language which is essential for many areas such as cultural activities, higher education, business and professions. However, lots of English learners who do not realize the functions of SE are always fettered by the obsession of not being genetic </w:t>
      </w:r>
      <w:proofErr w:type="spellStart"/>
      <w:r>
        <w:rPr>
          <w:rFonts w:ascii="Times New Roman" w:hAnsi="Times New Roman" w:cs="Times New Roman"/>
        </w:rPr>
        <w:t>nativeness</w:t>
      </w:r>
      <w:proofErr w:type="spellEnd"/>
      <w:r>
        <w:rPr>
          <w:rFonts w:ascii="Times New Roman" w:hAnsi="Times New Roman" w:cs="Times New Roman"/>
        </w:rPr>
        <w:t xml:space="preserve">. Matsuda (2003) conducted a study at a secondary school in Japan in order to find out both students and teachers’ attitude towards English, Japanese English and their experiences in learning English. It turned out that most participants believe English is an international language which is conducive for them in intercultural communication. Nevertheless, they do not know much about the varieties of English. Subjects still think Japanese English is inferior to Standard English in a certain extent. Furthermore, they hold the view that English is possess by its genetic native speakers instead of the world. Thus, it is important for learners and teachers to understand the why they want to learn or teach SE. </w:t>
      </w:r>
    </w:p>
    <w:p w14:paraId="50145A73" w14:textId="77777777" w:rsidR="00DB2EC0" w:rsidRDefault="00DB2EC0" w:rsidP="00DB2EC0">
      <w:pPr>
        <w:rPr>
          <w:rFonts w:ascii="Times New Roman" w:hAnsi="Times New Roman" w:cs="Times New Roman"/>
        </w:rPr>
      </w:pPr>
      <w:r>
        <w:rPr>
          <w:rFonts w:ascii="Times New Roman" w:hAnsi="Times New Roman" w:cs="Times New Roman"/>
        </w:rPr>
        <w:t xml:space="preserve">  According to Farrell and Martin (2009), strategic and intercultural competence skills are essential for English learners. When people are in conversations, sometimes they apply strategies to convey their own messages and to receive ideas from the interlocutor. SE conversations take place not only between two native speakers but also between a native speaker and a non-native speaker as well as between two non-native speakers. However, all conversations and discourses are processes of meaning negotiation.  Students should know how to ask others to clarify, repeat or rephrase the utterance if they find it difficult to follow. In other words, learners should be introduced to some skills which can help to avoid communication breakdowns (</w:t>
      </w:r>
      <w:proofErr w:type="spellStart"/>
      <w:r>
        <w:rPr>
          <w:rFonts w:ascii="Times New Roman" w:hAnsi="Times New Roman" w:cs="Times New Roman"/>
        </w:rPr>
        <w:t>Mckay</w:t>
      </w:r>
      <w:proofErr w:type="spellEnd"/>
      <w:r>
        <w:rPr>
          <w:rFonts w:ascii="Times New Roman" w:hAnsi="Times New Roman" w:cs="Times New Roman"/>
        </w:rPr>
        <w:t xml:space="preserve"> 2009). Repeating the words or sentences in a rising tone, paraphrasing the message, or saying, “Could you please rephrase that?” are good suggestions for speakers who have a hard time understanding the interlocutor. Besides, speakers can also ask for some time to process by saying, “Sorry, I am looking for the right word.” Through a few rounds of back and forth in questioning, clarifying and illustrating, the communication keeps preceding. </w:t>
      </w:r>
    </w:p>
    <w:p w14:paraId="37DEDFD2" w14:textId="77777777" w:rsidR="00DB2EC0" w:rsidRDefault="00DB2EC0" w:rsidP="00DB2EC0">
      <w:pPr>
        <w:rPr>
          <w:rFonts w:ascii="Times New Roman" w:hAnsi="Times New Roman" w:cs="Times New Roman"/>
        </w:rPr>
      </w:pPr>
      <w:r>
        <w:rPr>
          <w:rFonts w:ascii="Times New Roman" w:hAnsi="Times New Roman" w:cs="Times New Roman" w:hint="eastAsia"/>
        </w:rPr>
        <w:t xml:space="preserve"> </w:t>
      </w:r>
      <w:r>
        <w:rPr>
          <w:rFonts w:ascii="Times New Roman" w:hAnsi="Times New Roman" w:cs="Times New Roman"/>
        </w:rPr>
        <w:t xml:space="preserve"> Intercultural competence skills are helpful in the following aspects. First of all, multicultural awareness gives learners clues about what topics they can choose to initiate conversations. Both parties can be given the chances to talk about their own cultures. For instance, Chinese can share their ideas about Chinese New Year while British cover the history about Christmas. Second, when learners understand that people from different cultural backgrounds might behave or have various attitudes towards the same situation, it enables them to show the empathy with others and their cultures. </w:t>
      </w:r>
      <w:r>
        <w:rPr>
          <w:rFonts w:ascii="Times New Roman" w:hAnsi="Times New Roman" w:cs="Times New Roman" w:hint="eastAsia"/>
        </w:rPr>
        <w:t>F</w:t>
      </w:r>
      <w:r>
        <w:rPr>
          <w:rFonts w:ascii="Times New Roman" w:hAnsi="Times New Roman" w:cs="Times New Roman"/>
        </w:rPr>
        <w:t xml:space="preserve">or example, it is not appropriate to gift Mexicans yellow roses since they represent deaths in Mexico. In China, people </w:t>
      </w:r>
      <w:r>
        <w:rPr>
          <w:rFonts w:ascii="Times New Roman" w:hAnsi="Times New Roman" w:cs="Times New Roman" w:hint="eastAsia"/>
        </w:rPr>
        <w:t>wi</w:t>
      </w:r>
      <w:r>
        <w:rPr>
          <w:rFonts w:ascii="Times New Roman" w:hAnsi="Times New Roman" w:cs="Times New Roman"/>
        </w:rPr>
        <w:t xml:space="preserve">ll not wear a green hat because “wearing a green hat” in Chinese </w:t>
      </w:r>
      <w:r>
        <w:rPr>
          <w:rFonts w:ascii="Times New Roman" w:hAnsi="Times New Roman" w:cs="Times New Roman"/>
        </w:rPr>
        <w:lastRenderedPageBreak/>
        <w:t xml:space="preserve">means being cheated by his or her partner. Third, the intercultural competence makes it possible for varied parties to seek consensus. They can agree to disagree.  </w:t>
      </w:r>
    </w:p>
    <w:p w14:paraId="7C3D404B" w14:textId="77777777" w:rsidR="00DB2EC0" w:rsidRDefault="00DB2EC0" w:rsidP="00DB2EC0">
      <w:pPr>
        <w:rPr>
          <w:rFonts w:ascii="Times New Roman" w:hAnsi="Times New Roman" w:cs="Times New Roman"/>
        </w:rPr>
      </w:pPr>
      <w:r>
        <w:rPr>
          <w:rFonts w:ascii="Times New Roman" w:hAnsi="Times New Roman" w:cs="Times New Roman" w:hint="eastAsia"/>
        </w:rPr>
        <w:t xml:space="preserve"> </w:t>
      </w:r>
      <w:r>
        <w:rPr>
          <w:rFonts w:ascii="Times New Roman" w:hAnsi="Times New Roman" w:cs="Times New Roman"/>
        </w:rPr>
        <w:t xml:space="preserve"> “A balanced approach to English language instruction” was put forward by Farrell and Martin (2009). In order to balance the instruction approach, educators and teachers need to consider three aspects which are the teaching context, students’ native language and cultures. </w:t>
      </w:r>
    </w:p>
    <w:p w14:paraId="54D8889D" w14:textId="77777777" w:rsidR="00DB2EC0" w:rsidRDefault="00DB2EC0" w:rsidP="00DB2EC0">
      <w:pPr>
        <w:rPr>
          <w:rFonts w:ascii="Times New Roman" w:hAnsi="Times New Roman" w:cs="Times New Roman"/>
        </w:rPr>
      </w:pPr>
      <w:r>
        <w:rPr>
          <w:rFonts w:ascii="Times New Roman" w:hAnsi="Times New Roman" w:cs="Times New Roman"/>
        </w:rPr>
        <w:t xml:space="preserve">   First, the teaching contexts in different countries and regions are varied. The instruction approach should be selected based on the teachers’ education, teachers and educators’ attitudes towards the language, the learners’ needs, the overall learning environment, available textbooks and teaching materials. </w:t>
      </w:r>
      <w:r>
        <w:rPr>
          <w:rFonts w:ascii="Times New Roman" w:hAnsi="Times New Roman" w:cs="Times New Roman" w:hint="eastAsia"/>
        </w:rPr>
        <w:t>F</w:t>
      </w:r>
      <w:r>
        <w:rPr>
          <w:rFonts w:ascii="Times New Roman" w:hAnsi="Times New Roman" w:cs="Times New Roman"/>
        </w:rPr>
        <w:t xml:space="preserve">or instance, in China, phonics is now a very popular approach to teach children pronunciations of English words. It is regarded as a “shortcut” method for many teachers and students to learn to pronounce English without referring to the IPA. There are lots of rules in phonic for pronunciation, but those rules only cover about 80% of the words. For most Chinese students, they receive little English input after class. Therefore, phonics is not necessarily an effective method for Chinese students who are in the expanding circle. As for the teaching materials, twenty years ago, the majority of English textbooks in China were in British Standard English since they were what’s available at that time. Gradually, with more English learning materials being introduced to China, teachers and students have access to other varieties of English. Now, American Standard English textbooks are also options for English teaching. The context consists of various elements which needs to be taken into consideration when teachers decide how to teach English. </w:t>
      </w:r>
    </w:p>
    <w:p w14:paraId="11FDC32F" w14:textId="77777777" w:rsidR="00DB2EC0" w:rsidRPr="00802A13" w:rsidRDefault="00DB2EC0" w:rsidP="00DB2EC0">
      <w:pPr>
        <w:rPr>
          <w:rFonts w:ascii="Times New Roman" w:hAnsi="Times New Roman" w:cs="Times New Roman"/>
        </w:rPr>
      </w:pPr>
      <w:r>
        <w:rPr>
          <w:rFonts w:ascii="Times New Roman" w:hAnsi="Times New Roman" w:cs="Times New Roman" w:hint="eastAsia"/>
        </w:rPr>
        <w:t xml:space="preserve"> </w:t>
      </w:r>
      <w:r>
        <w:rPr>
          <w:rFonts w:ascii="Times New Roman" w:hAnsi="Times New Roman" w:cs="Times New Roman"/>
        </w:rPr>
        <w:t xml:space="preserve"> Second, it is also important to value learners’ mother tongue which is a representation of a person’s identity. For students from the outer circle, SE is another variety of English while for learners in the expanding circle, SE is another language that is different from the language spoken at home. Although SE is what is taught in class, it is not superior to any other variety or language. The Cox Report (1989) mentions that schools should teach SE in ways which do not denigrate the non-standard dialects spoken by pupils. On the one hand, teachers can make the advantage of first language and use it properly to facilitate the SE teaching. For instance, when teaching proverbs in SE, teachers can find another proverb or saying which contains the same meaning and present them to students. On the other hand, for students who are not SE native speakers, their knowledge of other dialects and languages should be given proper attention (The Cox Report 1989). Respecting one’s first language means not attempting to change the grammatical forms or the pronunciations of their non-standard dialects. Corrective feedbacks are given when students make mistakes or errors in language usage so as to improve the language proficiency instead of trying to alter pupils’ native dialect. </w:t>
      </w:r>
    </w:p>
    <w:p w14:paraId="4F3594E0" w14:textId="77777777" w:rsidR="00DB2EC0" w:rsidRDefault="00DB2EC0" w:rsidP="00DB2EC0">
      <w:pPr>
        <w:rPr>
          <w:rFonts w:ascii="Times New Roman" w:hAnsi="Times New Roman" w:cs="Times New Roman"/>
        </w:rPr>
      </w:pPr>
      <w:r>
        <w:rPr>
          <w:rFonts w:ascii="Times New Roman" w:hAnsi="Times New Roman" w:cs="Times New Roman" w:hint="eastAsia"/>
        </w:rPr>
        <w:t xml:space="preserve"> </w:t>
      </w:r>
      <w:r>
        <w:rPr>
          <w:rFonts w:ascii="Times New Roman" w:hAnsi="Times New Roman" w:cs="Times New Roman"/>
        </w:rPr>
        <w:t xml:space="preserve"> Third, multicultural awareness should be set up by teachers and students. To begin with, Matsuda (2003) suggests that a pluralistic view of English is significant. Non-native SE speakers are playing an increasingly important role in forming and redefining SE. They are more than outsiders or passive learners of SE. For example, words which originate from Chinese such as “guanxi”, “Mao-tai” and “</w:t>
      </w:r>
      <w:proofErr w:type="spellStart"/>
      <w:r>
        <w:rPr>
          <w:rFonts w:ascii="Times New Roman" w:hAnsi="Times New Roman" w:cs="Times New Roman"/>
        </w:rPr>
        <w:t>feng-shui</w:t>
      </w:r>
      <w:proofErr w:type="spellEnd"/>
      <w:r>
        <w:rPr>
          <w:rFonts w:ascii="Times New Roman" w:hAnsi="Times New Roman" w:cs="Times New Roman"/>
        </w:rPr>
        <w:t xml:space="preserve">” are included in the </w:t>
      </w:r>
      <w:r w:rsidRPr="00802A13">
        <w:rPr>
          <w:rFonts w:ascii="Times New Roman" w:hAnsi="Times New Roman" w:cs="Times New Roman"/>
          <w:i/>
          <w:iCs/>
        </w:rPr>
        <w:t>Oxford English Dictionary</w:t>
      </w:r>
      <w:r>
        <w:rPr>
          <w:rFonts w:ascii="Times New Roman" w:hAnsi="Times New Roman" w:cs="Times New Roman"/>
        </w:rPr>
        <w:t xml:space="preserve">. Therefore, students should not feel that they are learning a language which only belongs to SE native speakers. Being confident in the process is beneficial for language learning and language production. Then, students’ culture should be a focus in language class. Many of us were told that if we want to learn English, we must know the culture of it. But knowing learners’ own culture is also vital in language learning because SE functions as an instrument to communicate with the world, through which learners can express their native culture to others. However, if teachers concentrate too much on the SE culture, the native </w:t>
      </w:r>
      <w:r>
        <w:rPr>
          <w:rFonts w:ascii="Times New Roman" w:hAnsi="Times New Roman" w:cs="Times New Roman"/>
        </w:rPr>
        <w:lastRenderedPageBreak/>
        <w:t>culture might be peripheralized (</w:t>
      </w:r>
      <w:proofErr w:type="spellStart"/>
      <w:r>
        <w:rPr>
          <w:rFonts w:ascii="Times New Roman" w:hAnsi="Times New Roman" w:cs="Times New Roman"/>
        </w:rPr>
        <w:t>Alptekin</w:t>
      </w:r>
      <w:proofErr w:type="spellEnd"/>
      <w:r>
        <w:rPr>
          <w:rFonts w:ascii="Times New Roman" w:hAnsi="Times New Roman" w:cs="Times New Roman"/>
        </w:rPr>
        <w:t xml:space="preserve"> 2002). In order not to marginalized learners’ cultures, teachers are advised to introduce topic, stories and texts that are related to learners’ experiences and lives, which encourages learner autonomy (</w:t>
      </w:r>
      <w:proofErr w:type="spellStart"/>
      <w:r>
        <w:rPr>
          <w:rFonts w:ascii="Times New Roman" w:hAnsi="Times New Roman" w:cs="Times New Roman"/>
        </w:rPr>
        <w:t>Alptekin</w:t>
      </w:r>
      <w:proofErr w:type="spellEnd"/>
      <w:r>
        <w:rPr>
          <w:rFonts w:ascii="Times New Roman" w:hAnsi="Times New Roman" w:cs="Times New Roman"/>
        </w:rPr>
        <w:t xml:space="preserve"> 2002). While illustrating their daily lives with SE, learners are more involved and active in the learning process. Next, teachers should help learners prepare for the future intercultural communication by exposing them to more culture varieties. Nowadays, teachers and students can learn much about other cultures through television, radio, newspapers and the Internet. Knowing the convergence and the divergence of various culture</w:t>
      </w:r>
      <w:r>
        <w:rPr>
          <w:rFonts w:ascii="Times New Roman" w:hAnsi="Times New Roman" w:cs="Times New Roman" w:hint="eastAsia"/>
        </w:rPr>
        <w:t>s</w:t>
      </w:r>
      <w:r>
        <w:rPr>
          <w:rFonts w:ascii="Times New Roman" w:hAnsi="Times New Roman" w:cs="Times New Roman"/>
        </w:rPr>
        <w:t xml:space="preserve"> makes it possible for learners to seek common ground while preserving differences in the cross-cultural communication. </w:t>
      </w:r>
    </w:p>
    <w:p w14:paraId="559D350F" w14:textId="77777777" w:rsidR="00DB2EC0" w:rsidRDefault="00DB2EC0" w:rsidP="00DB2EC0">
      <w:pPr>
        <w:ind w:firstLineChars="100" w:firstLine="210"/>
        <w:rPr>
          <w:rFonts w:ascii="Times New Roman" w:hAnsi="Times New Roman" w:cs="Times New Roman"/>
        </w:rPr>
      </w:pPr>
      <w:r>
        <w:rPr>
          <w:rFonts w:ascii="Times New Roman" w:hAnsi="Times New Roman" w:cs="Times New Roman"/>
        </w:rPr>
        <w:t>To sum up, both teachers and students’ rational understanding of SE is crucial. When teaching SE, the authenticity of native speakers should not be exaggerated. Beyond that, learners should keep it in mind that the fundamental purpose of learning SE is to communicate with others.</w:t>
      </w:r>
    </w:p>
    <w:p w14:paraId="0B095892" w14:textId="77777777" w:rsidR="00DB2EC0" w:rsidRDefault="00DB2EC0" w:rsidP="00DB2EC0">
      <w:pPr>
        <w:rPr>
          <w:rFonts w:ascii="Times New Roman" w:hAnsi="Times New Roman" w:cs="Times New Roman"/>
        </w:rPr>
      </w:pPr>
    </w:p>
    <w:p w14:paraId="00977D89" w14:textId="77777777" w:rsidR="00DB2EC0" w:rsidRDefault="00DB2EC0" w:rsidP="00DB2EC0">
      <w:pPr>
        <w:rPr>
          <w:rFonts w:ascii="Times New Roman" w:hAnsi="Times New Roman" w:cs="Times New Roman"/>
          <w:b/>
          <w:bCs/>
        </w:rPr>
      </w:pPr>
      <w:r w:rsidRPr="00621370">
        <w:rPr>
          <w:rFonts w:ascii="Times New Roman" w:hAnsi="Times New Roman" w:cs="Times New Roman" w:hint="eastAsia"/>
          <w:b/>
          <w:bCs/>
        </w:rPr>
        <w:t>R</w:t>
      </w:r>
      <w:r w:rsidRPr="00621370">
        <w:rPr>
          <w:rFonts w:ascii="Times New Roman" w:hAnsi="Times New Roman" w:cs="Times New Roman"/>
          <w:b/>
          <w:bCs/>
        </w:rPr>
        <w:t>eferences:</w:t>
      </w:r>
    </w:p>
    <w:p w14:paraId="4EB78F7D" w14:textId="77777777" w:rsidR="00DB2EC0" w:rsidRPr="00930E32" w:rsidRDefault="00DB2EC0" w:rsidP="00DB2EC0">
      <w:pPr>
        <w:ind w:left="420" w:hangingChars="200" w:hanging="420"/>
        <w:rPr>
          <w:rFonts w:ascii="Times New Roman" w:hAnsi="Times New Roman" w:cs="Times New Roman"/>
        </w:rPr>
      </w:pPr>
      <w:proofErr w:type="spellStart"/>
      <w:r>
        <w:rPr>
          <w:rFonts w:ascii="Times New Roman" w:hAnsi="Times New Roman" w:cs="Times New Roman" w:hint="eastAsia"/>
        </w:rPr>
        <w:t>A</w:t>
      </w:r>
      <w:r>
        <w:rPr>
          <w:rFonts w:ascii="Times New Roman" w:hAnsi="Times New Roman" w:cs="Times New Roman"/>
        </w:rPr>
        <w:t>lptekin</w:t>
      </w:r>
      <w:proofErr w:type="spellEnd"/>
      <w:r>
        <w:rPr>
          <w:rFonts w:ascii="Times New Roman" w:hAnsi="Times New Roman" w:cs="Times New Roman"/>
        </w:rPr>
        <w:t xml:space="preserve">, C., (2002). Towards intercultural communicative competence in ELT. </w:t>
      </w:r>
      <w:r w:rsidRPr="00225260">
        <w:rPr>
          <w:rFonts w:ascii="Times New Roman" w:hAnsi="Times New Roman" w:cs="Times New Roman"/>
          <w:i/>
          <w:iCs/>
        </w:rPr>
        <w:t>ELT Journal</w:t>
      </w:r>
      <w:r>
        <w:rPr>
          <w:rFonts w:ascii="Times New Roman" w:hAnsi="Times New Roman" w:cs="Times New Roman"/>
        </w:rPr>
        <w:t>, 56(1), 57-64.</w:t>
      </w:r>
    </w:p>
    <w:p w14:paraId="73089A61" w14:textId="77777777" w:rsidR="00DB2EC0" w:rsidRPr="00930E32" w:rsidRDefault="00DB2EC0" w:rsidP="00DB2EC0">
      <w:pPr>
        <w:ind w:left="420" w:hangingChars="200" w:hanging="420"/>
        <w:rPr>
          <w:rFonts w:ascii="Times New Roman" w:hAnsi="Times New Roman" w:cs="Times New Roman"/>
        </w:rPr>
      </w:pPr>
      <w:r>
        <w:rPr>
          <w:rFonts w:ascii="Times New Roman" w:hAnsi="Times New Roman" w:cs="Times New Roman" w:hint="eastAsia"/>
        </w:rPr>
        <w:t>F</w:t>
      </w:r>
      <w:r>
        <w:rPr>
          <w:rFonts w:ascii="Times New Roman" w:hAnsi="Times New Roman" w:cs="Times New Roman"/>
        </w:rPr>
        <w:t xml:space="preserve">arrell, T. S. C. and Martin, S., (2009). To teach Standard English or world English? A balanced approach to instruction. </w:t>
      </w:r>
      <w:r w:rsidRPr="00D10D40">
        <w:rPr>
          <w:rFonts w:ascii="Times New Roman" w:hAnsi="Times New Roman" w:cs="Times New Roman"/>
          <w:i/>
          <w:iCs/>
        </w:rPr>
        <w:t>E</w:t>
      </w:r>
      <w:r w:rsidRPr="00D10D40">
        <w:rPr>
          <w:rFonts w:ascii="Times New Roman" w:hAnsi="Times New Roman" w:cs="Times New Roman" w:hint="eastAsia"/>
          <w:i/>
          <w:iCs/>
        </w:rPr>
        <w:t>ngli</w:t>
      </w:r>
      <w:r w:rsidRPr="00D10D40">
        <w:rPr>
          <w:rFonts w:ascii="Times New Roman" w:hAnsi="Times New Roman" w:cs="Times New Roman"/>
          <w:i/>
          <w:iCs/>
        </w:rPr>
        <w:t>sh Teaching Forum</w:t>
      </w:r>
      <w:r>
        <w:rPr>
          <w:rFonts w:ascii="Times New Roman" w:hAnsi="Times New Roman" w:cs="Times New Roman"/>
        </w:rPr>
        <w:t>, 2, 2-7.</w:t>
      </w:r>
    </w:p>
    <w:p w14:paraId="2C177D17" w14:textId="77777777" w:rsidR="00DB2EC0" w:rsidRDefault="00DB2EC0" w:rsidP="00DB2EC0">
      <w:pPr>
        <w:ind w:left="420" w:hangingChars="200" w:hanging="420"/>
        <w:rPr>
          <w:rFonts w:ascii="Times New Roman" w:hAnsi="Times New Roman" w:cs="Times New Roman"/>
        </w:rPr>
      </w:pPr>
      <w:r>
        <w:rPr>
          <w:rFonts w:ascii="Times New Roman" w:hAnsi="Times New Roman" w:cs="Times New Roman" w:hint="eastAsia"/>
        </w:rPr>
        <w:t>K</w:t>
      </w:r>
      <w:r>
        <w:rPr>
          <w:rFonts w:ascii="Times New Roman" w:hAnsi="Times New Roman" w:cs="Times New Roman"/>
        </w:rPr>
        <w:t xml:space="preserve">achru, B. B., (1998). English as an Asian language. </w:t>
      </w:r>
      <w:r w:rsidRPr="007F21B3">
        <w:rPr>
          <w:rFonts w:ascii="Times New Roman" w:hAnsi="Times New Roman" w:cs="Times New Roman"/>
          <w:i/>
          <w:iCs/>
        </w:rPr>
        <w:t>Links and Letters</w:t>
      </w:r>
      <w:r>
        <w:rPr>
          <w:rFonts w:ascii="Times New Roman" w:hAnsi="Times New Roman" w:cs="Times New Roman"/>
        </w:rPr>
        <w:t>, 5, 89-108.</w:t>
      </w:r>
    </w:p>
    <w:p w14:paraId="1C26ACF4" w14:textId="77777777" w:rsidR="00DB2EC0" w:rsidRDefault="00DB2EC0" w:rsidP="00DB2EC0">
      <w:pPr>
        <w:ind w:left="420" w:hangingChars="200" w:hanging="420"/>
        <w:rPr>
          <w:rFonts w:ascii="Times New Roman" w:hAnsi="Times New Roman" w:cs="Times New Roman"/>
        </w:rPr>
      </w:pPr>
      <w:r>
        <w:rPr>
          <w:rFonts w:ascii="Times New Roman" w:hAnsi="Times New Roman" w:cs="Times New Roman" w:hint="eastAsia"/>
        </w:rPr>
        <w:t>M</w:t>
      </w:r>
      <w:r>
        <w:rPr>
          <w:rFonts w:ascii="Times New Roman" w:hAnsi="Times New Roman" w:cs="Times New Roman"/>
        </w:rPr>
        <w:t xml:space="preserve">atsuda, A., (2003). The ownership of English in Japanese secondary schools. </w:t>
      </w:r>
      <w:r w:rsidRPr="006557C7">
        <w:rPr>
          <w:rFonts w:ascii="Times New Roman" w:hAnsi="Times New Roman" w:cs="Times New Roman"/>
          <w:i/>
          <w:iCs/>
        </w:rPr>
        <w:t xml:space="preserve">World </w:t>
      </w:r>
      <w:proofErr w:type="spellStart"/>
      <w:r w:rsidRPr="006557C7">
        <w:rPr>
          <w:rFonts w:ascii="Times New Roman" w:hAnsi="Times New Roman" w:cs="Times New Roman"/>
          <w:i/>
          <w:iCs/>
        </w:rPr>
        <w:t>Englishes</w:t>
      </w:r>
      <w:proofErr w:type="spellEnd"/>
      <w:r>
        <w:rPr>
          <w:rFonts w:ascii="Times New Roman" w:hAnsi="Times New Roman" w:cs="Times New Roman"/>
        </w:rPr>
        <w:t>, 22(4), 483-496.</w:t>
      </w:r>
    </w:p>
    <w:p w14:paraId="12C5DF11" w14:textId="77777777" w:rsidR="00DB2EC0" w:rsidRPr="000B0716" w:rsidRDefault="00DB2EC0" w:rsidP="00DB2EC0">
      <w:pPr>
        <w:ind w:left="420" w:hangingChars="200" w:hanging="420"/>
        <w:rPr>
          <w:rFonts w:ascii="Times New Roman" w:hAnsi="Times New Roman" w:cs="Times New Roman"/>
        </w:rPr>
      </w:pPr>
      <w:proofErr w:type="spellStart"/>
      <w:r>
        <w:rPr>
          <w:rFonts w:ascii="Times New Roman" w:hAnsi="Times New Roman" w:cs="Times New Roman"/>
        </w:rPr>
        <w:t>Mckay</w:t>
      </w:r>
      <w:proofErr w:type="spellEnd"/>
      <w:r>
        <w:rPr>
          <w:rFonts w:ascii="Times New Roman" w:hAnsi="Times New Roman" w:cs="Times New Roman"/>
        </w:rPr>
        <w:t>,</w:t>
      </w:r>
      <w:r w:rsidRPr="000B0716">
        <w:rPr>
          <w:rFonts w:ascii="Times New Roman" w:hAnsi="Times New Roman" w:cs="Times New Roman"/>
        </w:rPr>
        <w:t xml:space="preserve"> </w:t>
      </w:r>
      <w:r>
        <w:rPr>
          <w:rFonts w:ascii="Times New Roman" w:hAnsi="Times New Roman" w:cs="Times New Roman"/>
        </w:rPr>
        <w:t>S</w:t>
      </w:r>
      <w:r w:rsidRPr="000B0716">
        <w:rPr>
          <w:rFonts w:ascii="Times New Roman" w:hAnsi="Times New Roman" w:cs="Times New Roman"/>
        </w:rPr>
        <w:t>.</w:t>
      </w:r>
      <w:r>
        <w:rPr>
          <w:rFonts w:ascii="Times New Roman" w:hAnsi="Times New Roman" w:cs="Times New Roman"/>
        </w:rPr>
        <w:t>L</w:t>
      </w:r>
      <w:r w:rsidRPr="000B0716">
        <w:rPr>
          <w:rFonts w:ascii="Times New Roman" w:hAnsi="Times New Roman" w:cs="Times New Roman"/>
        </w:rPr>
        <w:t xml:space="preserve">., </w:t>
      </w:r>
      <w:r>
        <w:rPr>
          <w:rFonts w:ascii="Times New Roman" w:hAnsi="Times New Roman" w:cs="Times New Roman"/>
        </w:rPr>
        <w:t>(</w:t>
      </w:r>
      <w:r w:rsidRPr="000B0716">
        <w:rPr>
          <w:rFonts w:ascii="Times New Roman" w:hAnsi="Times New Roman" w:cs="Times New Roman"/>
        </w:rPr>
        <w:t>1985</w:t>
      </w:r>
      <w:r>
        <w:rPr>
          <w:rFonts w:ascii="Times New Roman" w:hAnsi="Times New Roman" w:cs="Times New Roman"/>
        </w:rPr>
        <w:t>)</w:t>
      </w:r>
      <w:r w:rsidRPr="000B0716">
        <w:rPr>
          <w:rFonts w:ascii="Times New Roman" w:hAnsi="Times New Roman" w:cs="Times New Roman"/>
        </w:rPr>
        <w:t xml:space="preserve">. </w:t>
      </w:r>
      <w:r>
        <w:rPr>
          <w:rFonts w:ascii="Times New Roman" w:hAnsi="Times New Roman" w:cs="Times New Roman"/>
        </w:rPr>
        <w:t>Pragmatics and EIL Pedagogy</w:t>
      </w:r>
      <w:r w:rsidRPr="000B0716">
        <w:rPr>
          <w:rFonts w:ascii="Times New Roman" w:hAnsi="Times New Roman" w:cs="Times New Roman"/>
        </w:rPr>
        <w:t xml:space="preserve">. In: </w:t>
      </w:r>
      <w:r>
        <w:rPr>
          <w:rFonts w:ascii="Times New Roman" w:hAnsi="Times New Roman" w:cs="Times New Roman"/>
        </w:rPr>
        <w:t>F. Sharifian</w:t>
      </w:r>
      <w:r w:rsidRPr="000B0716">
        <w:rPr>
          <w:rFonts w:ascii="Times New Roman" w:hAnsi="Times New Roman" w:cs="Times New Roman"/>
        </w:rPr>
        <w:t>,</w:t>
      </w:r>
      <w:r>
        <w:rPr>
          <w:rFonts w:ascii="Times New Roman" w:hAnsi="Times New Roman" w:cs="Times New Roman"/>
        </w:rPr>
        <w:t xml:space="preserve"> ed. </w:t>
      </w:r>
      <w:r w:rsidRPr="00BE0FBB">
        <w:rPr>
          <w:rFonts w:ascii="Times New Roman" w:hAnsi="Times New Roman" w:cs="Times New Roman"/>
          <w:i/>
          <w:iCs/>
        </w:rPr>
        <w:t>English</w:t>
      </w:r>
      <w:r>
        <w:rPr>
          <w:rFonts w:ascii="Times New Roman" w:hAnsi="Times New Roman" w:cs="Times New Roman"/>
          <w:i/>
          <w:iCs/>
        </w:rPr>
        <w:t xml:space="preserve"> as an International Language: Perspective and Pedagogical Issues</w:t>
      </w:r>
      <w:r w:rsidRPr="000B0716">
        <w:rPr>
          <w:rFonts w:ascii="Times New Roman" w:hAnsi="Times New Roman" w:cs="Times New Roman"/>
        </w:rPr>
        <w:t xml:space="preserve">. </w:t>
      </w:r>
      <w:r>
        <w:rPr>
          <w:rFonts w:ascii="Times New Roman" w:hAnsi="Times New Roman" w:cs="Times New Roman"/>
        </w:rPr>
        <w:t>Bristol, Buffalo, Toronto: Multilingual Matters.</w:t>
      </w:r>
      <w:r w:rsidRPr="000B0716">
        <w:rPr>
          <w:rFonts w:ascii="Times New Roman" w:hAnsi="Times New Roman" w:cs="Times New Roman"/>
        </w:rPr>
        <w:t xml:space="preserve"> pp.</w:t>
      </w:r>
      <w:r>
        <w:rPr>
          <w:rFonts w:ascii="Times New Roman" w:hAnsi="Times New Roman" w:cs="Times New Roman"/>
        </w:rPr>
        <w:t xml:space="preserve"> 227-241.</w:t>
      </w:r>
    </w:p>
    <w:p w14:paraId="4C0B3B29" w14:textId="77777777" w:rsidR="00DB2EC0" w:rsidRDefault="00DB2EC0" w:rsidP="00DB2EC0">
      <w:pPr>
        <w:ind w:left="420" w:hangingChars="200" w:hanging="420"/>
        <w:rPr>
          <w:rFonts w:ascii="Times New Roman" w:hAnsi="Times New Roman" w:cs="Times New Roman"/>
        </w:rPr>
      </w:pPr>
      <w:r w:rsidRPr="008F2CE5">
        <w:rPr>
          <w:rFonts w:ascii="Times New Roman" w:hAnsi="Times New Roman" w:cs="Times New Roman"/>
          <w:i/>
          <w:iCs/>
        </w:rPr>
        <w:t>The Cox Report</w:t>
      </w:r>
      <w:r>
        <w:rPr>
          <w:rFonts w:ascii="Times New Roman" w:hAnsi="Times New Roman" w:cs="Times New Roman"/>
          <w:i/>
          <w:iCs/>
        </w:rPr>
        <w:t xml:space="preserve"> </w:t>
      </w:r>
      <w:r w:rsidRPr="00136920">
        <w:rPr>
          <w:rFonts w:ascii="Times New Roman" w:hAnsi="Times New Roman" w:cs="Times New Roman"/>
        </w:rPr>
        <w:t>(1989)</w:t>
      </w:r>
      <w:r w:rsidRPr="008F2CE5">
        <w:rPr>
          <w:rFonts w:ascii="Times New Roman" w:hAnsi="Times New Roman" w:cs="Times New Roman"/>
        </w:rPr>
        <w:t>. London: Her Majesty's Stationery Office, pp.63-72.</w:t>
      </w:r>
    </w:p>
    <w:p w14:paraId="65E95F45" w14:textId="77777777" w:rsidR="00DB2EC0" w:rsidRPr="00583A71" w:rsidRDefault="00DB2EC0" w:rsidP="00DB2EC0">
      <w:pPr>
        <w:ind w:left="420" w:hangingChars="200" w:hanging="420"/>
        <w:rPr>
          <w:rFonts w:ascii="Times New Roman" w:hAnsi="Times New Roman" w:cs="Times New Roman"/>
        </w:rPr>
      </w:pPr>
    </w:p>
    <w:p w14:paraId="324AB22F" w14:textId="4B504463" w:rsidR="00DD035C" w:rsidRPr="00240790" w:rsidRDefault="00AE4A55" w:rsidP="00F4466D">
      <w:pPr>
        <w:rPr>
          <w:rFonts w:ascii="Times New Roman" w:hAnsi="Times New Roman" w:cs="Times New Roman"/>
          <w:b/>
          <w:bCs/>
          <w:sz w:val="24"/>
        </w:rPr>
      </w:pPr>
      <w:r>
        <w:rPr>
          <w:rFonts w:ascii="Times New Roman" w:hAnsi="Times New Roman" w:cs="Times New Roman"/>
          <w:b/>
          <w:bCs/>
          <w:noProof/>
          <w:sz w:val="24"/>
        </w:rPr>
        <mc:AlternateContent>
          <mc:Choice Requires="wpi">
            <w:drawing>
              <wp:anchor distT="0" distB="0" distL="114300" distR="114300" simplePos="0" relativeHeight="251673600" behindDoc="0" locked="0" layoutInCell="1" allowOverlap="1" wp14:anchorId="5124B145" wp14:editId="4870BB89">
                <wp:simplePos x="0" y="0"/>
                <wp:positionH relativeFrom="column">
                  <wp:posOffset>1599305</wp:posOffset>
                </wp:positionH>
                <wp:positionV relativeFrom="paragraph">
                  <wp:posOffset>4300803</wp:posOffset>
                </wp:positionV>
                <wp:extent cx="360" cy="360"/>
                <wp:effectExtent l="50800" t="50800" r="50800" b="50800"/>
                <wp:wrapNone/>
                <wp:docPr id="21" name="墨迹 21"/>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6F2EB77D" id="墨迹 21" o:spid="_x0000_s1026" type="#_x0000_t75" style="position:absolute;left:0;text-align:left;margin-left:124.55pt;margin-top:337.25pt;width:2.9pt;height:2.9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">
                <v:imagedata r:id="rId19" o:title=""/>
              </v:shape>
            </w:pict>
          </mc:Fallback>
        </mc:AlternateContent>
      </w:r>
      <w:r>
        <w:rPr>
          <w:rFonts w:ascii="Times New Roman" w:hAnsi="Times New Roman" w:cs="Times New Roman"/>
          <w:b/>
          <w:bCs/>
          <w:noProof/>
          <w:sz w:val="24"/>
        </w:rPr>
        <mc:AlternateContent>
          <mc:Choice Requires="wpi">
            <w:drawing>
              <wp:anchor distT="0" distB="0" distL="114300" distR="114300" simplePos="0" relativeHeight="251672576" behindDoc="0" locked="0" layoutInCell="1" allowOverlap="1" wp14:anchorId="7799D5D0" wp14:editId="27404EFC">
                <wp:simplePos x="0" y="0"/>
                <wp:positionH relativeFrom="column">
                  <wp:posOffset>1604135</wp:posOffset>
                </wp:positionH>
                <wp:positionV relativeFrom="paragraph">
                  <wp:posOffset>3965918</wp:posOffset>
                </wp:positionV>
                <wp:extent cx="360" cy="360"/>
                <wp:effectExtent l="50800" t="63500" r="50800" b="50800"/>
                <wp:wrapNone/>
                <wp:docPr id="20" name="墨迹 20"/>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053C11AD" id="墨迹 20" o:spid="_x0000_s1026" type="#_x0000_t75" style="position:absolute;left:0;text-align:left;margin-left:124.9pt;margin-top:310.9pt;width:2.9pt;height:2.9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">
                <v:imagedata r:id="rId21" o:title=""/>
              </v:shape>
            </w:pict>
          </mc:Fallback>
        </mc:AlternateContent>
      </w:r>
      <w:r w:rsidRPr="001C0057">
        <w:rPr>
          <w:rFonts w:ascii="Times New Roman" w:hAnsi="Times New Roman" w:cs="Times New Roman"/>
          <w:b/>
          <w:bCs/>
          <w:noProof/>
          <w:sz w:val="24"/>
        </w:rPr>
        <mc:AlternateContent>
          <mc:Choice Requires="wps">
            <w:drawing>
              <wp:anchor distT="0" distB="0" distL="114300" distR="114300" simplePos="0" relativeHeight="251667456" behindDoc="0" locked="0" layoutInCell="1" allowOverlap="1" wp14:anchorId="6A0202B4" wp14:editId="716E6690">
                <wp:simplePos x="0" y="0"/>
                <wp:positionH relativeFrom="column">
                  <wp:posOffset>250669</wp:posOffset>
                </wp:positionH>
                <wp:positionV relativeFrom="paragraph">
                  <wp:posOffset>4183318</wp:posOffset>
                </wp:positionV>
                <wp:extent cx="1506220" cy="299720"/>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1506220" cy="299720"/>
                        </a:xfrm>
                        <a:prstGeom prst="rect">
                          <a:avLst/>
                        </a:prstGeom>
                        <a:noFill/>
                        <a:ln w="3175">
                          <a:noFill/>
                        </a:ln>
                      </wps:spPr>
                      <wps:txbx>
                        <w:txbxContent>
                          <w:p w14:paraId="6F381739" w14:textId="31490801" w:rsidR="001C0057" w:rsidRPr="00235A2F" w:rsidRDefault="001C0057">
                            <w:pPr>
                              <w:rPr>
                                <w:szCs w:val="21"/>
                              </w:rPr>
                            </w:pPr>
                            <w:r w:rsidRPr="00235A2F">
                              <w:rPr>
                                <w:rFonts w:ascii="Times New Roman" w:hAnsi="Times New Roman" w:cs="Times New Roman"/>
                                <w:szCs w:val="21"/>
                              </w:rPr>
                              <w:t>CELL PHONE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0202B4" id="文本框 13" o:spid="_x0000_s1030" type="#_x0000_t202" style="position:absolute;left:0;text-align:left;margin-left:19.75pt;margin-top:329.4pt;width:118.6pt;height:2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" filled="f" stroked="f" strokeweight=".25pt">
                <v:textbox>
                  <w:txbxContent>
                    <w:p w14:paraId="6F381739" w14:textId="31490801" w:rsidR="001C0057" w:rsidRPr="00235A2F" w:rsidRDefault="001C0057">
                      <w:pPr>
                        <w:rPr>
                          <w:szCs w:val="21"/>
                        </w:rPr>
                      </w:pPr>
                      <w:r w:rsidRPr="00235A2F">
                        <w:rPr>
                          <w:rFonts w:ascii="Times New Roman" w:hAnsi="Times New Roman" w:cs="Times New Roman"/>
                          <w:szCs w:val="21"/>
                        </w:rPr>
                        <w:t>CELL PHONE</w:t>
                      </w:r>
                    </w:p>
                  </w:txbxContent>
                </v:textbox>
              </v:shape>
            </w:pict>
          </mc:Fallback>
        </mc:AlternateContent>
      </w:r>
      <w:r w:rsidRPr="001C0057">
        <w:rPr>
          <w:rFonts w:ascii="Times New Roman" w:hAnsi="Times New Roman" w:cs="Times New Roman"/>
          <w:b/>
          <w:bCs/>
          <w:noProof/>
          <w:sz w:val="24"/>
        </w:rPr>
        <mc:AlternateContent>
          <mc:Choice Requires="wps">
            <w:drawing>
              <wp:anchor distT="0" distB="0" distL="114300" distR="114300" simplePos="0" relativeHeight="251666432" behindDoc="0" locked="0" layoutInCell="1" allowOverlap="1" wp14:anchorId="333F2FE4" wp14:editId="4E151EAD">
                <wp:simplePos x="0" y="0"/>
                <wp:positionH relativeFrom="column">
                  <wp:posOffset>250669</wp:posOffset>
                </wp:positionH>
                <wp:positionV relativeFrom="paragraph">
                  <wp:posOffset>3801137</wp:posOffset>
                </wp:positionV>
                <wp:extent cx="1933732" cy="29972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933732" cy="299720"/>
                        </a:xfrm>
                        <a:prstGeom prst="rect">
                          <a:avLst/>
                        </a:prstGeom>
                        <a:noFill/>
                        <a:ln w="3175">
                          <a:noFill/>
                        </a:ln>
                      </wps:spPr>
                      <wps:txbx>
                        <w:txbxContent>
                          <w:p w14:paraId="1923C344" w14:textId="52B0F223" w:rsidR="001C0057" w:rsidRPr="00171B84" w:rsidRDefault="001C0057" w:rsidP="001C0057">
                            <w:pPr>
                              <w:rPr>
                                <w:rFonts w:ascii="Times New Roman" w:hAnsi="Times New Roman" w:cs="Times New Roman"/>
                                <w:szCs w:val="21"/>
                              </w:rPr>
                            </w:pPr>
                            <w:r w:rsidRPr="00171B84">
                              <w:rPr>
                                <w:rFonts w:ascii="Times New Roman" w:hAnsi="Times New Roman" w:cs="Times New Roman"/>
                                <w:szCs w:val="21"/>
                              </w:rPr>
                              <w:t xml:space="preserve">MOBILE PHONE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3F2FE4" id="文本框 12" o:spid="_x0000_s1031" type="#_x0000_t202" style="position:absolute;left:0;text-align:left;margin-left:19.75pt;margin-top:299.3pt;width:152.25pt;height:2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" filled="f" stroked="f" strokeweight=".25pt">
                <v:textbox>
                  <w:txbxContent>
                    <w:p w14:paraId="1923C344" w14:textId="52B0F223" w:rsidR="001C0057" w:rsidRPr="00171B84" w:rsidRDefault="001C0057" w:rsidP="001C0057">
                      <w:pPr>
                        <w:rPr>
                          <w:rFonts w:ascii="Times New Roman" w:hAnsi="Times New Roman" w:cs="Times New Roman"/>
                          <w:szCs w:val="21"/>
                        </w:rPr>
                      </w:pPr>
                      <w:r w:rsidRPr="00171B84">
                        <w:rPr>
                          <w:rFonts w:ascii="Times New Roman" w:hAnsi="Times New Roman" w:cs="Times New Roman"/>
                          <w:szCs w:val="21"/>
                        </w:rPr>
                        <w:t xml:space="preserve">MOBILE PHONE </w:t>
                      </w:r>
                    </w:p>
                  </w:txbxContent>
                </v:textbox>
              </v:shape>
            </w:pict>
          </mc:Fallback>
        </mc:AlternateContent>
      </w:r>
    </w:p>
    <w:sectPr w:rsidR="00DD035C" w:rsidRPr="00240790" w:rsidSect="00555851">
      <w:type w:val="continuous"/>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071D9F"/>
    <w:multiLevelType w:val="hybridMultilevel"/>
    <w:tmpl w:val="98CC7314"/>
    <w:lvl w:ilvl="0" w:tplc="721C29F8">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 w15:restartNumberingAfterBreak="0">
    <w:nsid w:val="2D944175"/>
    <w:multiLevelType w:val="hybridMultilevel"/>
    <w:tmpl w:val="572EFB7E"/>
    <w:lvl w:ilvl="0" w:tplc="A530BCC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4ED5113"/>
    <w:multiLevelType w:val="hybridMultilevel"/>
    <w:tmpl w:val="BAD29896"/>
    <w:lvl w:ilvl="0" w:tplc="DF30F58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2DA"/>
    <w:rsid w:val="0001367F"/>
    <w:rsid w:val="00041D17"/>
    <w:rsid w:val="00044D74"/>
    <w:rsid w:val="00051A8A"/>
    <w:rsid w:val="00062B08"/>
    <w:rsid w:val="00072CFC"/>
    <w:rsid w:val="00074C23"/>
    <w:rsid w:val="00074F8A"/>
    <w:rsid w:val="000824F2"/>
    <w:rsid w:val="00083057"/>
    <w:rsid w:val="00090614"/>
    <w:rsid w:val="00090B52"/>
    <w:rsid w:val="00095469"/>
    <w:rsid w:val="00096994"/>
    <w:rsid w:val="000A0967"/>
    <w:rsid w:val="000C418A"/>
    <w:rsid w:val="000D7631"/>
    <w:rsid w:val="000E6330"/>
    <w:rsid w:val="000E67EB"/>
    <w:rsid w:val="000F198C"/>
    <w:rsid w:val="0010758E"/>
    <w:rsid w:val="001128D0"/>
    <w:rsid w:val="00117516"/>
    <w:rsid w:val="00142EC5"/>
    <w:rsid w:val="001548BC"/>
    <w:rsid w:val="001554A6"/>
    <w:rsid w:val="00157E63"/>
    <w:rsid w:val="00171B84"/>
    <w:rsid w:val="00183206"/>
    <w:rsid w:val="001B2C5F"/>
    <w:rsid w:val="001C0057"/>
    <w:rsid w:val="001C3A92"/>
    <w:rsid w:val="001D0734"/>
    <w:rsid w:val="001E1775"/>
    <w:rsid w:val="001E3029"/>
    <w:rsid w:val="001F1C5C"/>
    <w:rsid w:val="002114F8"/>
    <w:rsid w:val="0021435E"/>
    <w:rsid w:val="00223D2B"/>
    <w:rsid w:val="00235A2F"/>
    <w:rsid w:val="00237254"/>
    <w:rsid w:val="00240790"/>
    <w:rsid w:val="00242D19"/>
    <w:rsid w:val="00253E25"/>
    <w:rsid w:val="00256514"/>
    <w:rsid w:val="00257184"/>
    <w:rsid w:val="00272350"/>
    <w:rsid w:val="00277548"/>
    <w:rsid w:val="002939D0"/>
    <w:rsid w:val="002B0E0C"/>
    <w:rsid w:val="002B2ECD"/>
    <w:rsid w:val="002B56CC"/>
    <w:rsid w:val="002C606B"/>
    <w:rsid w:val="002E4EAB"/>
    <w:rsid w:val="002E7B1A"/>
    <w:rsid w:val="002F4660"/>
    <w:rsid w:val="00301A37"/>
    <w:rsid w:val="00303A08"/>
    <w:rsid w:val="003107DB"/>
    <w:rsid w:val="003326A3"/>
    <w:rsid w:val="00351433"/>
    <w:rsid w:val="00354850"/>
    <w:rsid w:val="00354FFB"/>
    <w:rsid w:val="00361732"/>
    <w:rsid w:val="0036385A"/>
    <w:rsid w:val="00373131"/>
    <w:rsid w:val="00376AB8"/>
    <w:rsid w:val="00385658"/>
    <w:rsid w:val="00387244"/>
    <w:rsid w:val="003B40C3"/>
    <w:rsid w:val="003B7781"/>
    <w:rsid w:val="003C09BC"/>
    <w:rsid w:val="003C50D2"/>
    <w:rsid w:val="003D040C"/>
    <w:rsid w:val="003D399C"/>
    <w:rsid w:val="003F31C4"/>
    <w:rsid w:val="003F7AB2"/>
    <w:rsid w:val="003F7FA4"/>
    <w:rsid w:val="00403AD1"/>
    <w:rsid w:val="0041446C"/>
    <w:rsid w:val="004355E5"/>
    <w:rsid w:val="004614A3"/>
    <w:rsid w:val="00464E03"/>
    <w:rsid w:val="00480E72"/>
    <w:rsid w:val="0048191B"/>
    <w:rsid w:val="0048552C"/>
    <w:rsid w:val="00485628"/>
    <w:rsid w:val="004B7D7E"/>
    <w:rsid w:val="004C27DD"/>
    <w:rsid w:val="004E2336"/>
    <w:rsid w:val="004E727F"/>
    <w:rsid w:val="004E78FF"/>
    <w:rsid w:val="004F09E5"/>
    <w:rsid w:val="004F29E3"/>
    <w:rsid w:val="004F4013"/>
    <w:rsid w:val="005032D8"/>
    <w:rsid w:val="00510470"/>
    <w:rsid w:val="005309FC"/>
    <w:rsid w:val="0053575C"/>
    <w:rsid w:val="0054219E"/>
    <w:rsid w:val="005539F4"/>
    <w:rsid w:val="00555851"/>
    <w:rsid w:val="005564F0"/>
    <w:rsid w:val="00563777"/>
    <w:rsid w:val="00563C53"/>
    <w:rsid w:val="00581784"/>
    <w:rsid w:val="00585F0A"/>
    <w:rsid w:val="00594F4A"/>
    <w:rsid w:val="00597959"/>
    <w:rsid w:val="005C4B5C"/>
    <w:rsid w:val="005C67F5"/>
    <w:rsid w:val="005D10B1"/>
    <w:rsid w:val="005E0A0B"/>
    <w:rsid w:val="005E22EB"/>
    <w:rsid w:val="005E4073"/>
    <w:rsid w:val="005F1571"/>
    <w:rsid w:val="00607565"/>
    <w:rsid w:val="00613742"/>
    <w:rsid w:val="006404DB"/>
    <w:rsid w:val="00643236"/>
    <w:rsid w:val="00645CC8"/>
    <w:rsid w:val="0065782F"/>
    <w:rsid w:val="00657ED5"/>
    <w:rsid w:val="00667A04"/>
    <w:rsid w:val="00685067"/>
    <w:rsid w:val="006B5CC0"/>
    <w:rsid w:val="006B735D"/>
    <w:rsid w:val="006C20FA"/>
    <w:rsid w:val="006C2273"/>
    <w:rsid w:val="006C642D"/>
    <w:rsid w:val="006D2AA3"/>
    <w:rsid w:val="006D5A8D"/>
    <w:rsid w:val="006F3747"/>
    <w:rsid w:val="006F680E"/>
    <w:rsid w:val="00706158"/>
    <w:rsid w:val="00711713"/>
    <w:rsid w:val="00727138"/>
    <w:rsid w:val="00732FBF"/>
    <w:rsid w:val="00733808"/>
    <w:rsid w:val="00740462"/>
    <w:rsid w:val="00741352"/>
    <w:rsid w:val="007536EB"/>
    <w:rsid w:val="00753B50"/>
    <w:rsid w:val="007562B4"/>
    <w:rsid w:val="007628BF"/>
    <w:rsid w:val="0076453F"/>
    <w:rsid w:val="00774948"/>
    <w:rsid w:val="007930E9"/>
    <w:rsid w:val="00794376"/>
    <w:rsid w:val="00795FEA"/>
    <w:rsid w:val="007C3403"/>
    <w:rsid w:val="007C3422"/>
    <w:rsid w:val="007C7F36"/>
    <w:rsid w:val="007D1829"/>
    <w:rsid w:val="007E1860"/>
    <w:rsid w:val="007F003D"/>
    <w:rsid w:val="007F10D5"/>
    <w:rsid w:val="00800240"/>
    <w:rsid w:val="008011F2"/>
    <w:rsid w:val="00803EBD"/>
    <w:rsid w:val="00810302"/>
    <w:rsid w:val="00810A19"/>
    <w:rsid w:val="00817618"/>
    <w:rsid w:val="00821466"/>
    <w:rsid w:val="00822A3A"/>
    <w:rsid w:val="00883D28"/>
    <w:rsid w:val="008A59D1"/>
    <w:rsid w:val="008A643F"/>
    <w:rsid w:val="008B31F9"/>
    <w:rsid w:val="008D7EE2"/>
    <w:rsid w:val="008E2DE1"/>
    <w:rsid w:val="008E726A"/>
    <w:rsid w:val="008E7E99"/>
    <w:rsid w:val="008F72E0"/>
    <w:rsid w:val="00910D13"/>
    <w:rsid w:val="009164A4"/>
    <w:rsid w:val="0092420C"/>
    <w:rsid w:val="00931794"/>
    <w:rsid w:val="00934315"/>
    <w:rsid w:val="00965B77"/>
    <w:rsid w:val="00972597"/>
    <w:rsid w:val="00974FFC"/>
    <w:rsid w:val="00976EBD"/>
    <w:rsid w:val="009905CB"/>
    <w:rsid w:val="00992B6F"/>
    <w:rsid w:val="0099636C"/>
    <w:rsid w:val="009A2889"/>
    <w:rsid w:val="009D0839"/>
    <w:rsid w:val="009D180C"/>
    <w:rsid w:val="009D357D"/>
    <w:rsid w:val="009D6261"/>
    <w:rsid w:val="00A07F42"/>
    <w:rsid w:val="00A130CF"/>
    <w:rsid w:val="00A13417"/>
    <w:rsid w:val="00A16063"/>
    <w:rsid w:val="00A16D4F"/>
    <w:rsid w:val="00A1741D"/>
    <w:rsid w:val="00A31B64"/>
    <w:rsid w:val="00A53C6D"/>
    <w:rsid w:val="00A53D41"/>
    <w:rsid w:val="00A71637"/>
    <w:rsid w:val="00A76059"/>
    <w:rsid w:val="00A765D8"/>
    <w:rsid w:val="00A80ECF"/>
    <w:rsid w:val="00A814FB"/>
    <w:rsid w:val="00A9145D"/>
    <w:rsid w:val="00A92158"/>
    <w:rsid w:val="00AA42BD"/>
    <w:rsid w:val="00AA54A7"/>
    <w:rsid w:val="00AB0FEB"/>
    <w:rsid w:val="00AB1D8A"/>
    <w:rsid w:val="00AB26B8"/>
    <w:rsid w:val="00AB36D2"/>
    <w:rsid w:val="00AB46FF"/>
    <w:rsid w:val="00AC094B"/>
    <w:rsid w:val="00AC4B5B"/>
    <w:rsid w:val="00AC7E63"/>
    <w:rsid w:val="00AD04DA"/>
    <w:rsid w:val="00AD2596"/>
    <w:rsid w:val="00AD59F7"/>
    <w:rsid w:val="00AD78A6"/>
    <w:rsid w:val="00AE4A55"/>
    <w:rsid w:val="00AF07F0"/>
    <w:rsid w:val="00B02256"/>
    <w:rsid w:val="00B05769"/>
    <w:rsid w:val="00B15D39"/>
    <w:rsid w:val="00B248F7"/>
    <w:rsid w:val="00B31A59"/>
    <w:rsid w:val="00B4490D"/>
    <w:rsid w:val="00B52228"/>
    <w:rsid w:val="00B535C7"/>
    <w:rsid w:val="00B53DEE"/>
    <w:rsid w:val="00B5532A"/>
    <w:rsid w:val="00B71B1F"/>
    <w:rsid w:val="00B83B39"/>
    <w:rsid w:val="00B952CC"/>
    <w:rsid w:val="00B95424"/>
    <w:rsid w:val="00BA3846"/>
    <w:rsid w:val="00BA605A"/>
    <w:rsid w:val="00BF06A3"/>
    <w:rsid w:val="00C00989"/>
    <w:rsid w:val="00C23F40"/>
    <w:rsid w:val="00C36F19"/>
    <w:rsid w:val="00C6277B"/>
    <w:rsid w:val="00C7064B"/>
    <w:rsid w:val="00C872DA"/>
    <w:rsid w:val="00C91B0C"/>
    <w:rsid w:val="00C94098"/>
    <w:rsid w:val="00C95ACC"/>
    <w:rsid w:val="00CA33E2"/>
    <w:rsid w:val="00CA5884"/>
    <w:rsid w:val="00CB64D4"/>
    <w:rsid w:val="00CC59AF"/>
    <w:rsid w:val="00D37F17"/>
    <w:rsid w:val="00D50A22"/>
    <w:rsid w:val="00D61372"/>
    <w:rsid w:val="00D61479"/>
    <w:rsid w:val="00D7361C"/>
    <w:rsid w:val="00D75547"/>
    <w:rsid w:val="00D769EC"/>
    <w:rsid w:val="00D8155E"/>
    <w:rsid w:val="00D944D6"/>
    <w:rsid w:val="00DA2D4B"/>
    <w:rsid w:val="00DA3DA9"/>
    <w:rsid w:val="00DB2EC0"/>
    <w:rsid w:val="00DD035C"/>
    <w:rsid w:val="00DE1FD8"/>
    <w:rsid w:val="00DF1543"/>
    <w:rsid w:val="00E007B7"/>
    <w:rsid w:val="00E1414A"/>
    <w:rsid w:val="00E16E33"/>
    <w:rsid w:val="00E32522"/>
    <w:rsid w:val="00E3351A"/>
    <w:rsid w:val="00E42493"/>
    <w:rsid w:val="00E5079F"/>
    <w:rsid w:val="00E53164"/>
    <w:rsid w:val="00E5440D"/>
    <w:rsid w:val="00E55C89"/>
    <w:rsid w:val="00E612BA"/>
    <w:rsid w:val="00E673EF"/>
    <w:rsid w:val="00E72A73"/>
    <w:rsid w:val="00E73E43"/>
    <w:rsid w:val="00E7457E"/>
    <w:rsid w:val="00E7622C"/>
    <w:rsid w:val="00E94EE2"/>
    <w:rsid w:val="00E966D5"/>
    <w:rsid w:val="00EA19F4"/>
    <w:rsid w:val="00EB339B"/>
    <w:rsid w:val="00EB632A"/>
    <w:rsid w:val="00EE0099"/>
    <w:rsid w:val="00EE5388"/>
    <w:rsid w:val="00EE5B99"/>
    <w:rsid w:val="00EF2E3E"/>
    <w:rsid w:val="00F01C6F"/>
    <w:rsid w:val="00F059CC"/>
    <w:rsid w:val="00F26BA0"/>
    <w:rsid w:val="00F4466D"/>
    <w:rsid w:val="00F63285"/>
    <w:rsid w:val="00F758B6"/>
    <w:rsid w:val="00F831E3"/>
    <w:rsid w:val="00FB1916"/>
    <w:rsid w:val="00FD224B"/>
    <w:rsid w:val="00FD3F83"/>
    <w:rsid w:val="00FE25B9"/>
    <w:rsid w:val="00FE28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7D7B4"/>
  <w15:chartTrackingRefBased/>
  <w15:docId w15:val="{41ABE2B3-D9CE-4747-9149-3936194FD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872DA"/>
    <w:pPr>
      <w:ind w:firstLineChars="200" w:firstLine="420"/>
    </w:pPr>
  </w:style>
  <w:style w:type="table" w:styleId="a4">
    <w:name w:val="Table Grid"/>
    <w:basedOn w:val="a1"/>
    <w:uiPriority w:val="39"/>
    <w:rsid w:val="00AB46F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744191">
      <w:bodyDiv w:val="1"/>
      <w:marLeft w:val="0"/>
      <w:marRight w:val="0"/>
      <w:marTop w:val="0"/>
      <w:marBottom w:val="0"/>
      <w:divBdr>
        <w:top w:val="none" w:sz="0" w:space="0" w:color="auto"/>
        <w:left w:val="none" w:sz="0" w:space="0" w:color="auto"/>
        <w:bottom w:val="none" w:sz="0" w:space="0" w:color="auto"/>
        <w:right w:val="none" w:sz="0" w:space="0" w:color="auto"/>
      </w:divBdr>
    </w:div>
    <w:div w:id="453133900">
      <w:bodyDiv w:val="1"/>
      <w:marLeft w:val="0"/>
      <w:marRight w:val="0"/>
      <w:marTop w:val="0"/>
      <w:marBottom w:val="0"/>
      <w:divBdr>
        <w:top w:val="none" w:sz="0" w:space="0" w:color="auto"/>
        <w:left w:val="none" w:sz="0" w:space="0" w:color="auto"/>
        <w:bottom w:val="none" w:sz="0" w:space="0" w:color="auto"/>
        <w:right w:val="none" w:sz="0" w:space="0" w:color="auto"/>
      </w:divBdr>
    </w:div>
    <w:div w:id="614409501">
      <w:bodyDiv w:val="1"/>
      <w:marLeft w:val="0"/>
      <w:marRight w:val="0"/>
      <w:marTop w:val="0"/>
      <w:marBottom w:val="0"/>
      <w:divBdr>
        <w:top w:val="none" w:sz="0" w:space="0" w:color="auto"/>
        <w:left w:val="none" w:sz="0" w:space="0" w:color="auto"/>
        <w:bottom w:val="none" w:sz="0" w:space="0" w:color="auto"/>
        <w:right w:val="none" w:sz="0" w:space="0" w:color="auto"/>
      </w:divBdr>
    </w:div>
    <w:div w:id="658079030">
      <w:bodyDiv w:val="1"/>
      <w:marLeft w:val="0"/>
      <w:marRight w:val="0"/>
      <w:marTop w:val="0"/>
      <w:marBottom w:val="0"/>
      <w:divBdr>
        <w:top w:val="none" w:sz="0" w:space="0" w:color="auto"/>
        <w:left w:val="none" w:sz="0" w:space="0" w:color="auto"/>
        <w:bottom w:val="none" w:sz="0" w:space="0" w:color="auto"/>
        <w:right w:val="none" w:sz="0" w:space="0" w:color="auto"/>
      </w:divBdr>
    </w:div>
    <w:div w:id="783421737">
      <w:bodyDiv w:val="1"/>
      <w:marLeft w:val="0"/>
      <w:marRight w:val="0"/>
      <w:marTop w:val="0"/>
      <w:marBottom w:val="0"/>
      <w:divBdr>
        <w:top w:val="none" w:sz="0" w:space="0" w:color="auto"/>
        <w:left w:val="none" w:sz="0" w:space="0" w:color="auto"/>
        <w:bottom w:val="none" w:sz="0" w:space="0" w:color="auto"/>
        <w:right w:val="none" w:sz="0" w:space="0" w:color="auto"/>
      </w:divBdr>
    </w:div>
    <w:div w:id="904610192">
      <w:bodyDiv w:val="1"/>
      <w:marLeft w:val="0"/>
      <w:marRight w:val="0"/>
      <w:marTop w:val="0"/>
      <w:marBottom w:val="0"/>
      <w:divBdr>
        <w:top w:val="none" w:sz="0" w:space="0" w:color="auto"/>
        <w:left w:val="none" w:sz="0" w:space="0" w:color="auto"/>
        <w:bottom w:val="none" w:sz="0" w:space="0" w:color="auto"/>
        <w:right w:val="none" w:sz="0" w:space="0" w:color="auto"/>
      </w:divBdr>
    </w:div>
    <w:div w:id="959652335">
      <w:bodyDiv w:val="1"/>
      <w:marLeft w:val="0"/>
      <w:marRight w:val="0"/>
      <w:marTop w:val="0"/>
      <w:marBottom w:val="0"/>
      <w:divBdr>
        <w:top w:val="none" w:sz="0" w:space="0" w:color="auto"/>
        <w:left w:val="none" w:sz="0" w:space="0" w:color="auto"/>
        <w:bottom w:val="none" w:sz="0" w:space="0" w:color="auto"/>
        <w:right w:val="none" w:sz="0" w:space="0" w:color="auto"/>
      </w:divBdr>
    </w:div>
    <w:div w:id="1183205311">
      <w:bodyDiv w:val="1"/>
      <w:marLeft w:val="0"/>
      <w:marRight w:val="0"/>
      <w:marTop w:val="0"/>
      <w:marBottom w:val="0"/>
      <w:divBdr>
        <w:top w:val="none" w:sz="0" w:space="0" w:color="auto"/>
        <w:left w:val="none" w:sz="0" w:space="0" w:color="auto"/>
        <w:bottom w:val="none" w:sz="0" w:space="0" w:color="auto"/>
        <w:right w:val="none" w:sz="0" w:space="0" w:color="auto"/>
      </w:divBdr>
    </w:div>
    <w:div w:id="1205170470">
      <w:bodyDiv w:val="1"/>
      <w:marLeft w:val="0"/>
      <w:marRight w:val="0"/>
      <w:marTop w:val="0"/>
      <w:marBottom w:val="0"/>
      <w:divBdr>
        <w:top w:val="none" w:sz="0" w:space="0" w:color="auto"/>
        <w:left w:val="none" w:sz="0" w:space="0" w:color="auto"/>
        <w:bottom w:val="none" w:sz="0" w:space="0" w:color="auto"/>
        <w:right w:val="none" w:sz="0" w:space="0" w:color="auto"/>
      </w:divBdr>
    </w:div>
    <w:div w:id="1619067598">
      <w:bodyDiv w:val="1"/>
      <w:marLeft w:val="0"/>
      <w:marRight w:val="0"/>
      <w:marTop w:val="0"/>
      <w:marBottom w:val="0"/>
      <w:divBdr>
        <w:top w:val="none" w:sz="0" w:space="0" w:color="auto"/>
        <w:left w:val="none" w:sz="0" w:space="0" w:color="auto"/>
        <w:bottom w:val="none" w:sz="0" w:space="0" w:color="auto"/>
        <w:right w:val="none" w:sz="0" w:space="0" w:color="auto"/>
      </w:divBdr>
    </w:div>
    <w:div w:id="1656690011">
      <w:bodyDiv w:val="1"/>
      <w:marLeft w:val="0"/>
      <w:marRight w:val="0"/>
      <w:marTop w:val="0"/>
      <w:marBottom w:val="0"/>
      <w:divBdr>
        <w:top w:val="none" w:sz="0" w:space="0" w:color="auto"/>
        <w:left w:val="none" w:sz="0" w:space="0" w:color="auto"/>
        <w:bottom w:val="none" w:sz="0" w:space="0" w:color="auto"/>
        <w:right w:val="none" w:sz="0" w:space="0" w:color="auto"/>
      </w:divBdr>
    </w:div>
    <w:div w:id="1657804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1.png"/><Relationship Id="rId18" Type="http://schemas.openxmlformats.org/officeDocument/2006/relationships/customXml" Target="ink/ink3.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image" Target="media/image2.jpeg"/><Relationship Id="rId12" Type="http://schemas.openxmlformats.org/officeDocument/2006/relationships/customXml" Target="ink/ink1.xm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customXml" Target="ink/ink4.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customXml" Target="ink/ink2.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1T18:24:41.028"/>
    </inkml:context>
    <inkml:brush xml:id="br0">
      <inkml:brushProperty name="width" value="0.1" units="cm"/>
      <inkml:brushProperty name="height" value="0.1" units="cm"/>
      <inkml:brushProperty name="color" value="#004F8B"/>
    </inkml:brush>
  </inkml:definitions>
  <inkml:trace contextRef="#ctx0" brushRef="#br0">1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1T18:23:00.823"/>
    </inkml:context>
    <inkml:brush xml:id="br0">
      <inkml:brushProperty name="width" value="0.1" units="cm"/>
      <inkml:brushProperty name="height" value="0.1" units="cm"/>
      <inkml:brushProperty name="color" value="#E71224"/>
    </inkml:brush>
  </inkml:definitions>
  <inkml:trace contextRef="#ctx0" brushRef="#br0">1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1T18:54:08.909"/>
    </inkml:context>
    <inkml:brush xml:id="br0">
      <inkml:brushProperty name="width" value="0.1" units="cm"/>
      <inkml:brushProperty name="height" value="0.1" units="cm"/>
      <inkml:brushProperty name="color" value="#AB008B"/>
    </inkml:brush>
  </inkml:definitions>
  <inkml:trace contextRef="#ctx0" brushRef="#br0">1 1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1T18:53:59.617"/>
    </inkml:context>
    <inkml:brush xml:id="br0">
      <inkml:brushProperty name="width" value="0.1" units="cm"/>
      <inkml:brushProperty name="height" value="0.1" units="cm"/>
      <inkml:brushProperty name="color" value="#008C3A"/>
    </inkml:brush>
  </inkml:definitions>
  <inkml:trace contextRef="#ctx0" brushRef="#br0">1 0 24575,'0'0'0</inkml:trace>
</inkml:ink>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580395-8D18-1E4B-8BE8-1E125915E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464</TotalTime>
  <Pages>12</Pages>
  <Words>4347</Words>
  <Characters>24783</Characters>
  <Application>Microsoft Office Word</Application>
  <DocSecurity>0</DocSecurity>
  <Lines>206</Lines>
  <Paragraphs>58</Paragraphs>
  <ScaleCrop>false</ScaleCrop>
  <Company/>
  <LinksUpToDate>false</LinksUpToDate>
  <CharactersWithSpaces>29072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思恒</dc:creator>
  <cp:keywords/>
  <dc:description/>
  <cp:lastModifiedBy>李 思恒</cp:lastModifiedBy>
  <cp:revision>303</cp:revision>
  <dcterms:created xsi:type="dcterms:W3CDTF">2020-02-26T15:49:00Z</dcterms:created>
  <dcterms:modified xsi:type="dcterms:W3CDTF">2020-05-12T19:18:00Z</dcterms:modified>
</cp:coreProperties>
</file>