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1246" w:rsidP="3F88EA7E" w:rsidRDefault="4E6DEA97" w14:paraId="6CCC66E3" w14:textId="604BFEBA">
      <w:pPr>
        <w:jc w:val="both"/>
        <w:rPr>
          <w:rFonts w:ascii="Arial" w:hAnsi="Arial" w:eastAsia="Arial" w:cs="Arial"/>
          <w:color w:val="000000" w:themeColor="text1"/>
        </w:rPr>
      </w:pPr>
      <w:r w:rsidRPr="3F88EA7E">
        <w:rPr>
          <w:rFonts w:ascii="Arial" w:hAnsi="Arial" w:eastAsia="Arial" w:cs="Arial"/>
          <w:b/>
          <w:bCs/>
          <w:color w:val="000000" w:themeColor="text1"/>
          <w:lang w:val="en-GB"/>
        </w:rPr>
        <w:t xml:space="preserve">                            </w:t>
      </w:r>
    </w:p>
    <w:p w:rsidR="00C61246" w:rsidP="3F88EA7E" w:rsidRDefault="00C61246" w14:paraId="57F23A19" w14:textId="405CF1FC">
      <w:pPr>
        <w:jc w:val="both"/>
        <w:rPr>
          <w:rFonts w:ascii="Arial" w:hAnsi="Arial" w:eastAsia="Arial" w:cs="Arial"/>
          <w:b/>
          <w:bCs/>
          <w:color w:val="000000" w:themeColor="text1"/>
          <w:lang w:val="en-GB"/>
        </w:rPr>
      </w:pPr>
    </w:p>
    <w:p w:rsidR="00C61246" w:rsidP="3F88EA7E" w:rsidRDefault="00C61246" w14:paraId="615D7494" w14:textId="712098AF">
      <w:pPr>
        <w:jc w:val="both"/>
        <w:rPr>
          <w:rFonts w:ascii="Arial" w:hAnsi="Arial" w:eastAsia="Arial" w:cs="Arial"/>
          <w:b/>
          <w:bCs/>
          <w:color w:val="000000" w:themeColor="text1"/>
          <w:lang w:val="en-GB"/>
        </w:rPr>
      </w:pPr>
    </w:p>
    <w:p w:rsidR="00C61246" w:rsidP="3F88EA7E" w:rsidRDefault="00C61246" w14:paraId="1B2DB310" w14:textId="546E556C">
      <w:pPr>
        <w:jc w:val="both"/>
        <w:rPr>
          <w:rFonts w:ascii="Arial" w:hAnsi="Arial" w:eastAsia="Arial" w:cs="Arial"/>
          <w:b/>
          <w:bCs/>
          <w:color w:val="000000" w:themeColor="text1"/>
          <w:lang w:val="en-GB"/>
        </w:rPr>
      </w:pPr>
    </w:p>
    <w:p w:rsidR="00C61246" w:rsidP="3F88EA7E" w:rsidRDefault="00C61246" w14:paraId="4BA6F6C8" w14:textId="025F897E">
      <w:pPr>
        <w:jc w:val="both"/>
        <w:rPr>
          <w:rFonts w:ascii="Arial" w:hAnsi="Arial" w:eastAsia="Arial" w:cs="Arial"/>
          <w:b/>
          <w:bCs/>
          <w:color w:val="000000" w:themeColor="text1"/>
          <w:lang w:val="en-GB"/>
        </w:rPr>
      </w:pPr>
    </w:p>
    <w:p w:rsidR="00C61246" w:rsidP="3F88EA7E" w:rsidRDefault="00C61246" w14:paraId="024DFBB0" w14:textId="19AA105B">
      <w:pPr>
        <w:jc w:val="both"/>
        <w:rPr>
          <w:rFonts w:ascii="Arial" w:hAnsi="Arial" w:eastAsia="Arial" w:cs="Arial"/>
          <w:b/>
          <w:bCs/>
          <w:color w:val="000000" w:themeColor="text1"/>
          <w:lang w:val="en-GB"/>
        </w:rPr>
      </w:pPr>
    </w:p>
    <w:p w:rsidR="00C61246" w:rsidP="3F88EA7E" w:rsidRDefault="4E6DEA97" w14:paraId="0D2BE7E9" w14:textId="5592ECE6">
      <w:pPr>
        <w:jc w:val="both"/>
        <w:rPr>
          <w:rFonts w:ascii="Arial" w:hAnsi="Arial" w:eastAsia="Arial" w:cs="Arial"/>
          <w:color w:val="000000" w:themeColor="text1"/>
        </w:rPr>
      </w:pPr>
      <w:r w:rsidRPr="3F88EA7E">
        <w:rPr>
          <w:rFonts w:ascii="Arial" w:hAnsi="Arial" w:eastAsia="Arial" w:cs="Arial"/>
          <w:b/>
          <w:bCs/>
          <w:color w:val="000000" w:themeColor="text1"/>
          <w:lang w:val="en-GB"/>
        </w:rPr>
        <w:t xml:space="preserve">                             </w:t>
      </w:r>
    </w:p>
    <w:p w:rsidR="00C61246" w:rsidP="3F88EA7E" w:rsidRDefault="00C61246" w14:paraId="017BFBAF" w14:textId="4EA608FF">
      <w:pPr>
        <w:jc w:val="both"/>
        <w:rPr>
          <w:rFonts w:ascii="Arial" w:hAnsi="Arial" w:eastAsia="Arial" w:cs="Arial"/>
          <w:b/>
          <w:bCs/>
          <w:color w:val="000000" w:themeColor="text1"/>
          <w:lang w:val="en-GB"/>
        </w:rPr>
      </w:pPr>
    </w:p>
    <w:p w:rsidR="00C61246" w:rsidP="3F88EA7E" w:rsidRDefault="00C61246" w14:paraId="34EAC0CD" w14:textId="41CAD8AA">
      <w:pPr>
        <w:jc w:val="both"/>
        <w:rPr>
          <w:rFonts w:ascii="Arial" w:hAnsi="Arial" w:eastAsia="Arial" w:cs="Arial"/>
          <w:b/>
          <w:bCs/>
          <w:color w:val="000000" w:themeColor="text1"/>
          <w:lang w:val="en-GB"/>
        </w:rPr>
      </w:pPr>
    </w:p>
    <w:p w:rsidR="00C61246" w:rsidP="3F88EA7E" w:rsidRDefault="00C61246" w14:paraId="00ECDD48" w14:textId="117A0771">
      <w:pPr>
        <w:jc w:val="both"/>
        <w:rPr>
          <w:rFonts w:ascii="Arial" w:hAnsi="Arial" w:eastAsia="Arial" w:cs="Arial"/>
          <w:b/>
          <w:bCs/>
          <w:color w:val="000000" w:themeColor="text1"/>
          <w:lang w:val="en-GB"/>
        </w:rPr>
      </w:pPr>
    </w:p>
    <w:p w:rsidR="00C61246" w:rsidP="3F88EA7E" w:rsidRDefault="00C61246" w14:paraId="20CEADD5" w14:textId="49C1957B">
      <w:pPr>
        <w:jc w:val="both"/>
        <w:rPr>
          <w:rFonts w:ascii="Arial" w:hAnsi="Arial" w:eastAsia="Arial" w:cs="Arial"/>
          <w:b/>
          <w:bCs/>
          <w:color w:val="000000" w:themeColor="text1"/>
          <w:lang w:val="en-GB"/>
        </w:rPr>
      </w:pPr>
    </w:p>
    <w:p w:rsidR="00C61246" w:rsidP="3F88EA7E" w:rsidRDefault="00C61246" w14:paraId="4B49A362" w14:textId="3AFBFBCB">
      <w:pPr>
        <w:jc w:val="both"/>
        <w:rPr>
          <w:rFonts w:ascii="Arial" w:hAnsi="Arial" w:eastAsia="Arial" w:cs="Arial"/>
          <w:b/>
          <w:bCs/>
          <w:color w:val="000000" w:themeColor="text1"/>
          <w:lang w:val="en-GB"/>
        </w:rPr>
      </w:pPr>
    </w:p>
    <w:p w:rsidR="00C61246" w:rsidP="3F88EA7E" w:rsidRDefault="00C61246" w14:paraId="41B45A4D" w14:textId="52C45B18">
      <w:pPr>
        <w:jc w:val="both"/>
        <w:rPr>
          <w:rFonts w:ascii="Arial" w:hAnsi="Arial" w:eastAsia="Arial" w:cs="Arial"/>
          <w:b/>
          <w:bCs/>
          <w:color w:val="000000" w:themeColor="text1"/>
          <w:lang w:val="en-GB"/>
        </w:rPr>
      </w:pPr>
    </w:p>
    <w:p w:rsidR="00C61246" w:rsidP="3F88EA7E" w:rsidRDefault="4E6DEA97" w14:paraId="2A110E38" w14:textId="3CB993E1">
      <w:pPr>
        <w:jc w:val="both"/>
        <w:rPr>
          <w:rFonts w:ascii="Arial" w:hAnsi="Arial" w:eastAsia="Arial" w:cs="Arial"/>
          <w:color w:val="000000" w:themeColor="text1"/>
        </w:rPr>
      </w:pPr>
      <w:r w:rsidRPr="3F88EA7E">
        <w:rPr>
          <w:rFonts w:ascii="Arial" w:hAnsi="Arial" w:eastAsia="Arial" w:cs="Arial"/>
          <w:b/>
          <w:bCs/>
          <w:color w:val="000000" w:themeColor="text1"/>
          <w:lang w:val="en-GB"/>
        </w:rPr>
        <w:t xml:space="preserve">                                 NOMBRE: </w:t>
      </w:r>
      <w:r w:rsidRPr="3F88EA7E">
        <w:rPr>
          <w:rFonts w:ascii="Arial" w:hAnsi="Arial" w:eastAsia="Arial" w:cs="Arial"/>
          <w:color w:val="000000" w:themeColor="text1"/>
          <w:lang w:val="en-GB"/>
        </w:rPr>
        <w:t xml:space="preserve">PAULA LATORRE </w:t>
      </w:r>
    </w:p>
    <w:p w:rsidR="00C61246" w:rsidP="3F88EA7E" w:rsidRDefault="4E6DEA97" w14:paraId="56D5FBE8" w14:textId="41039913">
      <w:pPr>
        <w:rPr>
          <w:rFonts w:ascii="Arial" w:hAnsi="Arial" w:eastAsia="Arial" w:cs="Arial"/>
          <w:color w:val="000000" w:themeColor="text1"/>
        </w:rPr>
      </w:pPr>
      <w:r w:rsidRPr="3F88EA7E">
        <w:rPr>
          <w:rFonts w:ascii="Arial" w:hAnsi="Arial" w:eastAsia="Arial" w:cs="Arial"/>
          <w:b/>
          <w:bCs/>
          <w:color w:val="000000" w:themeColor="text1"/>
          <w:lang w:val="en-GB"/>
        </w:rPr>
        <w:t xml:space="preserve">                                 STUDENT NUMBER: </w:t>
      </w:r>
      <w:r w:rsidRPr="3F88EA7E">
        <w:rPr>
          <w:rFonts w:ascii="Arial" w:hAnsi="Arial" w:eastAsia="Arial" w:cs="Arial"/>
          <w:color w:val="000000" w:themeColor="text1"/>
          <w:lang w:val="en-GB"/>
        </w:rPr>
        <w:t>2231782</w:t>
      </w:r>
    </w:p>
    <w:p w:rsidR="00C61246" w:rsidP="3F88EA7E" w:rsidRDefault="4E6DEA97" w14:paraId="6CBCCF18" w14:textId="27A126DD">
      <w:pPr>
        <w:rPr>
          <w:rFonts w:ascii="Arial" w:hAnsi="Arial" w:eastAsia="Arial" w:cs="Arial"/>
          <w:color w:val="000000" w:themeColor="text1"/>
        </w:rPr>
      </w:pPr>
      <w:r w:rsidRPr="3F88EA7E">
        <w:rPr>
          <w:rFonts w:ascii="Arial" w:hAnsi="Arial" w:eastAsia="Arial" w:cs="Arial"/>
          <w:b/>
          <w:bCs/>
          <w:color w:val="000000" w:themeColor="text1"/>
          <w:lang w:val="en-GB"/>
        </w:rPr>
        <w:t xml:space="preserve">                                 LECTURES NAME: </w:t>
      </w:r>
      <w:r w:rsidRPr="3F88EA7E">
        <w:rPr>
          <w:rFonts w:ascii="Arial" w:hAnsi="Arial" w:eastAsia="Arial" w:cs="Arial"/>
          <w:color w:val="000000" w:themeColor="text1"/>
          <w:lang w:val="en-GB"/>
        </w:rPr>
        <w:t>AMITAVE BANIK</w:t>
      </w:r>
    </w:p>
    <w:p w:rsidR="00C61246" w:rsidP="3F88EA7E" w:rsidRDefault="4E6DEA97" w14:paraId="2894AA89" w14:textId="54C83782">
      <w:pPr>
        <w:rPr>
          <w:rFonts w:ascii="Arial" w:hAnsi="Arial" w:eastAsia="Arial" w:cs="Arial"/>
          <w:color w:val="000000" w:themeColor="text1"/>
        </w:rPr>
      </w:pPr>
      <w:r w:rsidRPr="3F88EA7E">
        <w:rPr>
          <w:rFonts w:ascii="Arial" w:hAnsi="Arial" w:eastAsia="Arial" w:cs="Arial"/>
          <w:b/>
          <w:bCs/>
          <w:color w:val="000000" w:themeColor="text1"/>
          <w:lang w:val="en-GB"/>
        </w:rPr>
        <w:t xml:space="preserve">                                 MODULE CODE: </w:t>
      </w:r>
      <w:r w:rsidRPr="3F88EA7E">
        <w:rPr>
          <w:rFonts w:ascii="Arial" w:hAnsi="Arial" w:eastAsia="Arial" w:cs="Arial"/>
          <w:color w:val="000000" w:themeColor="text1"/>
          <w:lang w:val="en-GB"/>
        </w:rPr>
        <w:t>LCHS4002</w:t>
      </w:r>
    </w:p>
    <w:p w:rsidR="00C61246" w:rsidP="3F88EA7E" w:rsidRDefault="4E6DEA97" w14:paraId="5C1A07E2" w14:textId="381AACB1">
      <w:r w:rsidRPr="3F88EA7E">
        <w:rPr>
          <w:rFonts w:ascii="Arial" w:hAnsi="Arial" w:eastAsia="Arial" w:cs="Arial"/>
          <w:b/>
          <w:bCs/>
          <w:color w:val="000000" w:themeColor="text1"/>
          <w:lang w:val="en-GB"/>
        </w:rPr>
        <w:t xml:space="preserve">                                 TITLE: </w:t>
      </w:r>
      <w:r w:rsidRPr="3F88EA7E">
        <w:rPr>
          <w:rFonts w:ascii="Arial" w:hAnsi="Arial" w:eastAsia="Arial" w:cs="Arial"/>
          <w:color w:val="000000" w:themeColor="text1"/>
          <w:lang w:val="en-GB"/>
        </w:rPr>
        <w:t>DIGITAL SKILLS AND RESEARCH METHODS</w:t>
      </w:r>
    </w:p>
    <w:p w:rsidR="3F88EA7E" w:rsidP="3F88EA7E" w:rsidRDefault="3F88EA7E" w14:paraId="0320C272" w14:textId="336B3296">
      <w:pPr>
        <w:rPr>
          <w:rFonts w:ascii="Arial" w:hAnsi="Arial" w:eastAsia="Arial" w:cs="Arial"/>
          <w:color w:val="000000" w:themeColor="text1"/>
          <w:lang w:val="en-GB"/>
        </w:rPr>
      </w:pPr>
    </w:p>
    <w:p w:rsidR="3F88EA7E" w:rsidP="3F88EA7E" w:rsidRDefault="3F88EA7E" w14:paraId="7C22CFDE" w14:textId="253D25B8">
      <w:pPr>
        <w:rPr>
          <w:rFonts w:ascii="Arial" w:hAnsi="Arial" w:eastAsia="Arial" w:cs="Arial"/>
          <w:color w:val="000000" w:themeColor="text1"/>
          <w:lang w:val="en-GB"/>
        </w:rPr>
      </w:pPr>
    </w:p>
    <w:p w:rsidR="3F88EA7E" w:rsidP="3F88EA7E" w:rsidRDefault="3F88EA7E" w14:paraId="485A00E2" w14:textId="5D812882">
      <w:pPr>
        <w:rPr>
          <w:rFonts w:ascii="Arial" w:hAnsi="Arial" w:eastAsia="Arial" w:cs="Arial"/>
          <w:color w:val="000000" w:themeColor="text1"/>
          <w:lang w:val="en-GB"/>
        </w:rPr>
      </w:pPr>
    </w:p>
    <w:p w:rsidR="3F88EA7E" w:rsidP="3F88EA7E" w:rsidRDefault="3F88EA7E" w14:paraId="5AF6929B" w14:textId="1D5F699F">
      <w:pPr>
        <w:rPr>
          <w:rFonts w:ascii="Arial" w:hAnsi="Arial" w:eastAsia="Arial" w:cs="Arial"/>
          <w:color w:val="000000" w:themeColor="text1"/>
          <w:lang w:val="en-GB"/>
        </w:rPr>
      </w:pPr>
    </w:p>
    <w:p w:rsidR="3F88EA7E" w:rsidP="3F88EA7E" w:rsidRDefault="3F88EA7E" w14:paraId="7634E619" w14:textId="67E42B93">
      <w:pPr>
        <w:rPr>
          <w:rFonts w:ascii="Arial" w:hAnsi="Arial" w:eastAsia="Arial" w:cs="Arial"/>
          <w:color w:val="000000" w:themeColor="text1"/>
          <w:lang w:val="en-GB"/>
        </w:rPr>
      </w:pPr>
    </w:p>
    <w:p w:rsidR="3F88EA7E" w:rsidP="3F88EA7E" w:rsidRDefault="3F88EA7E" w14:paraId="74E73076" w14:textId="43C79336">
      <w:pPr>
        <w:rPr>
          <w:rFonts w:ascii="Arial" w:hAnsi="Arial" w:eastAsia="Arial" w:cs="Arial"/>
          <w:color w:val="000000" w:themeColor="text1"/>
          <w:lang w:val="en-GB"/>
        </w:rPr>
      </w:pPr>
    </w:p>
    <w:p w:rsidR="3F88EA7E" w:rsidP="3F88EA7E" w:rsidRDefault="3F88EA7E" w14:paraId="464795B7" w14:textId="2165E4D3">
      <w:pPr>
        <w:rPr>
          <w:rFonts w:ascii="Arial" w:hAnsi="Arial" w:eastAsia="Arial" w:cs="Arial"/>
          <w:color w:val="000000" w:themeColor="text1"/>
          <w:lang w:val="en-GB"/>
        </w:rPr>
      </w:pPr>
    </w:p>
    <w:p w:rsidR="3F88EA7E" w:rsidP="3F88EA7E" w:rsidRDefault="3F88EA7E" w14:paraId="59863E53" w14:textId="79C07416">
      <w:pPr>
        <w:rPr>
          <w:rFonts w:ascii="Arial" w:hAnsi="Arial" w:eastAsia="Arial" w:cs="Arial"/>
          <w:color w:val="000000" w:themeColor="text1"/>
          <w:lang w:val="en-GB"/>
        </w:rPr>
      </w:pPr>
    </w:p>
    <w:p w:rsidR="3F88EA7E" w:rsidP="3F88EA7E" w:rsidRDefault="3F88EA7E" w14:paraId="005322FC" w14:textId="7997E013">
      <w:pPr>
        <w:rPr>
          <w:rFonts w:ascii="Arial" w:hAnsi="Arial" w:eastAsia="Arial" w:cs="Arial"/>
          <w:color w:val="000000" w:themeColor="text1"/>
          <w:lang w:val="en-GB"/>
        </w:rPr>
      </w:pPr>
    </w:p>
    <w:p w:rsidR="3F88EA7E" w:rsidP="3F88EA7E" w:rsidRDefault="3F88EA7E" w14:paraId="28095750" w14:textId="677973FB">
      <w:pPr>
        <w:rPr>
          <w:rFonts w:ascii="Arial" w:hAnsi="Arial" w:eastAsia="Arial" w:cs="Arial"/>
          <w:color w:val="000000" w:themeColor="text1"/>
          <w:lang w:val="en-GB"/>
        </w:rPr>
      </w:pPr>
    </w:p>
    <w:p w:rsidR="3F88EA7E" w:rsidP="3F88EA7E" w:rsidRDefault="3F88EA7E" w14:paraId="70D3CE3E" w14:textId="68C14ED0">
      <w:pPr>
        <w:rPr>
          <w:rFonts w:ascii="Arial" w:hAnsi="Arial" w:eastAsia="Arial" w:cs="Arial"/>
          <w:color w:val="000000" w:themeColor="text1"/>
          <w:lang w:val="en-GB"/>
        </w:rPr>
      </w:pPr>
    </w:p>
    <w:p w:rsidR="3F88EA7E" w:rsidP="3F88EA7E" w:rsidRDefault="3F88EA7E" w14:paraId="6751C612" w14:textId="3B6D6839">
      <w:pPr>
        <w:rPr>
          <w:rFonts w:ascii="Arial" w:hAnsi="Arial" w:eastAsia="Arial" w:cs="Arial"/>
          <w:color w:val="000000" w:themeColor="text1"/>
          <w:lang w:val="en-GB"/>
        </w:rPr>
      </w:pPr>
    </w:p>
    <w:p w:rsidR="3F88EA7E" w:rsidP="3F88EA7E" w:rsidRDefault="3F88EA7E" w14:paraId="5BE1B33C" w14:textId="0C78C0AC">
      <w:pPr>
        <w:rPr>
          <w:rFonts w:ascii="Arial" w:hAnsi="Arial" w:eastAsia="Arial" w:cs="Arial"/>
          <w:color w:val="000000" w:themeColor="text1"/>
          <w:lang w:val="en-GB"/>
        </w:rPr>
      </w:pPr>
    </w:p>
    <w:p w:rsidR="3F88EA7E" w:rsidP="3F88EA7E" w:rsidRDefault="3F88EA7E" w14:paraId="050CB4D1" w14:textId="5C4FCF72">
      <w:pPr>
        <w:rPr>
          <w:rFonts w:ascii="Arial" w:hAnsi="Arial" w:eastAsia="Arial" w:cs="Arial"/>
          <w:color w:val="000000" w:themeColor="text1"/>
          <w:lang w:val="en-GB"/>
        </w:rPr>
      </w:pPr>
    </w:p>
    <w:p w:rsidR="3F88EA7E" w:rsidP="3F88EA7E" w:rsidRDefault="3F88EA7E" w14:paraId="1548AD8A" w14:textId="7D96F287">
      <w:pPr>
        <w:rPr>
          <w:rFonts w:ascii="Arial" w:hAnsi="Arial" w:eastAsia="Arial" w:cs="Arial"/>
          <w:color w:val="000000" w:themeColor="text1"/>
          <w:lang w:val="en-GB"/>
        </w:rPr>
      </w:pPr>
    </w:p>
    <w:p w:rsidR="3F88EA7E" w:rsidP="3F88EA7E" w:rsidRDefault="3F88EA7E" w14:paraId="634C6785" w14:textId="2280D1B0">
      <w:pPr>
        <w:rPr>
          <w:rFonts w:ascii="Arial" w:hAnsi="Arial" w:eastAsia="Arial" w:cs="Arial"/>
          <w:color w:val="000000" w:themeColor="text1"/>
          <w:lang w:val="en-GB"/>
        </w:rPr>
      </w:pPr>
    </w:p>
    <w:p w:rsidR="3F88EA7E" w:rsidP="3F88EA7E" w:rsidRDefault="3F88EA7E" w14:paraId="7691874F" w14:textId="7D0E4C81">
      <w:pPr>
        <w:rPr>
          <w:rFonts w:ascii="Arial" w:hAnsi="Arial" w:eastAsia="Arial" w:cs="Arial"/>
          <w:color w:val="000000" w:themeColor="text1"/>
          <w:lang w:val="en-GB"/>
        </w:rPr>
      </w:pPr>
    </w:p>
    <w:p w:rsidR="3F88EA7E" w:rsidP="3F88EA7E" w:rsidRDefault="3F88EA7E" w14:paraId="05CFA4DE" w14:textId="0564B796">
      <w:pPr>
        <w:rPr>
          <w:rFonts w:ascii="Arial" w:hAnsi="Arial" w:eastAsia="Arial" w:cs="Arial"/>
          <w:color w:val="000000" w:themeColor="text1"/>
          <w:lang w:val="en-GB"/>
        </w:rPr>
      </w:pPr>
    </w:p>
    <w:p w:rsidR="4E6DEA97" w:rsidP="3F88EA7E" w:rsidRDefault="4E6DEA97" w14:paraId="196F16D4" w14:textId="760C7AB1">
      <w:pPr>
        <w:jc w:val="center"/>
        <w:rPr>
          <w:rFonts w:ascii="Arial" w:hAnsi="Arial" w:eastAsia="Arial" w:cs="Arial"/>
          <w:color w:val="000000" w:themeColor="text1"/>
          <w:lang w:val="en-GB"/>
        </w:rPr>
      </w:pPr>
      <w:r w:rsidRPr="3F88EA7E">
        <w:rPr>
          <w:rFonts w:ascii="Arial" w:hAnsi="Arial" w:eastAsia="Arial" w:cs="Arial"/>
          <w:b/>
          <w:bCs/>
          <w:color w:val="000000" w:themeColor="text1"/>
          <w:u w:val="single"/>
          <w:lang w:val="en-GB"/>
        </w:rPr>
        <w:t>OVERVIEW</w:t>
      </w:r>
    </w:p>
    <w:p w:rsidR="3F88EA7E" w:rsidP="3F88EA7E" w:rsidRDefault="3F88EA7E" w14:paraId="1ACB1B57" w14:textId="32EC0B91">
      <w:pPr>
        <w:jc w:val="center"/>
        <w:rPr>
          <w:rFonts w:ascii="Arial" w:hAnsi="Arial" w:eastAsia="Arial" w:cs="Arial"/>
          <w:color w:val="000000" w:themeColor="text1"/>
          <w:lang w:val="en-GB"/>
        </w:rPr>
      </w:pPr>
    </w:p>
    <w:p w:rsidR="3F88EA7E" w:rsidP="3F88EA7E" w:rsidRDefault="3F88EA7E" w14:paraId="06924189" w14:textId="78DED94F">
      <w:pPr>
        <w:jc w:val="center"/>
        <w:rPr>
          <w:rFonts w:ascii="Arial" w:hAnsi="Arial" w:eastAsia="Arial" w:cs="Arial"/>
          <w:color w:val="000000" w:themeColor="text1"/>
          <w:lang w:val="en-GB"/>
        </w:rPr>
      </w:pPr>
    </w:p>
    <w:p w:rsidR="4E6DEA97" w:rsidP="3F88EA7E" w:rsidRDefault="4E6DEA97" w14:paraId="7925740A" w14:textId="424723B0">
      <w:pPr>
        <w:pStyle w:val="ListParagraph"/>
        <w:numPr>
          <w:ilvl w:val="0"/>
          <w:numId w:val="31"/>
        </w:numPr>
        <w:rPr>
          <w:rFonts w:ascii="Arial" w:hAnsi="Arial" w:eastAsia="Arial" w:cs="Arial"/>
          <w:color w:val="000000" w:themeColor="text1"/>
          <w:lang w:val="en-GB"/>
        </w:rPr>
      </w:pPr>
      <w:r w:rsidRPr="3F88EA7E">
        <w:rPr>
          <w:rFonts w:ascii="Arial" w:hAnsi="Arial" w:eastAsia="Arial" w:cs="Arial"/>
          <w:color w:val="000000" w:themeColor="text1"/>
          <w:lang w:val="en-GB"/>
        </w:rPr>
        <w:t xml:space="preserve">INTRODUCCTION </w:t>
      </w:r>
    </w:p>
    <w:p w:rsidR="3F88EA7E" w:rsidP="3F88EA7E" w:rsidRDefault="3F88EA7E" w14:paraId="037E23B6" w14:textId="16D82245">
      <w:pPr>
        <w:rPr>
          <w:rFonts w:ascii="Arial" w:hAnsi="Arial" w:eastAsia="Arial" w:cs="Arial"/>
          <w:color w:val="000000" w:themeColor="text1"/>
          <w:lang w:val="en-GB"/>
        </w:rPr>
      </w:pPr>
    </w:p>
    <w:p w:rsidR="4E6DEA97" w:rsidP="3F88EA7E" w:rsidRDefault="4E6DEA97" w14:paraId="488C8371" w14:textId="03C6F91F">
      <w:pPr>
        <w:pStyle w:val="ListParagraph"/>
        <w:numPr>
          <w:ilvl w:val="0"/>
          <w:numId w:val="31"/>
        </w:numPr>
        <w:rPr>
          <w:rFonts w:ascii="Arial" w:hAnsi="Arial" w:eastAsia="Arial" w:cs="Arial"/>
          <w:color w:val="000000" w:themeColor="text1"/>
          <w:lang w:val="en-GB"/>
        </w:rPr>
      </w:pPr>
      <w:r w:rsidRPr="3F88EA7E">
        <w:rPr>
          <w:rFonts w:ascii="Arial" w:hAnsi="Arial" w:eastAsia="Arial" w:cs="Arial"/>
          <w:color w:val="000000" w:themeColor="text1"/>
          <w:lang w:val="en-GB"/>
        </w:rPr>
        <w:t>THE RECENT EVOLUTION OF HEALTH INFORMATION TECHNOLOGY</w:t>
      </w:r>
    </w:p>
    <w:p w:rsidR="3ACF3E3E" w:rsidP="3F88EA7E" w:rsidRDefault="3ACF3E3E" w14:paraId="5FCDC46D" w14:textId="1E060CFD">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 CLOUD TECHNOLOGY</w:t>
      </w:r>
    </w:p>
    <w:p w:rsidR="3ACF3E3E" w:rsidP="3F88EA7E" w:rsidRDefault="3ACF3E3E" w14:paraId="0146FE5B" w14:textId="2B56B25B">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 BLOCKCHAIN</w:t>
      </w:r>
    </w:p>
    <w:p w:rsidR="3ACF3E3E" w:rsidP="3F88EA7E" w:rsidRDefault="3ACF3E3E" w14:paraId="45C454F6" w14:textId="1B6DE7C4">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 ARTIFICIAL INTELLIGENCE</w:t>
      </w:r>
    </w:p>
    <w:p w:rsidR="1D32AAAC" w:rsidP="3F88EA7E" w:rsidRDefault="1D32AAAC" w14:paraId="5E0A87E2" w14:textId="5C04A76C">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 NEW TECHNIQUES DEVELOPMENT ART</w:t>
      </w:r>
      <w:r w:rsidRPr="3F88EA7E" w:rsidR="410C66B8">
        <w:rPr>
          <w:rFonts w:ascii="Arial" w:hAnsi="Arial" w:eastAsia="Arial" w:cs="Arial"/>
          <w:color w:val="000000" w:themeColor="text1"/>
          <w:lang w:val="en-GB"/>
        </w:rPr>
        <w:t>IFICIAL INTELLEGENCE</w:t>
      </w:r>
    </w:p>
    <w:p w:rsidR="308F76B5" w:rsidP="3F88EA7E" w:rsidRDefault="308F76B5" w14:paraId="6DFD99AC" w14:textId="25CE0670">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r w:rsidRPr="3F88EA7E" w:rsidR="1CAF1616">
        <w:rPr>
          <w:rFonts w:ascii="Arial" w:hAnsi="Arial" w:eastAsia="Arial" w:cs="Arial"/>
          <w:color w:val="000000" w:themeColor="text1"/>
          <w:lang w:val="en-GB"/>
        </w:rPr>
        <w:t xml:space="preserve">  </w:t>
      </w:r>
      <w:r w:rsidRPr="3F88EA7E">
        <w:rPr>
          <w:rFonts w:ascii="Arial" w:hAnsi="Arial" w:eastAsia="Arial" w:cs="Arial"/>
          <w:color w:val="000000" w:themeColor="text1"/>
          <w:lang w:val="en-GB"/>
        </w:rPr>
        <w:t xml:space="preserve">    -</w:t>
      </w:r>
      <w:r w:rsidRPr="3F88EA7E" w:rsidR="36F4FDAC">
        <w:rPr>
          <w:rFonts w:ascii="Arial" w:hAnsi="Arial" w:eastAsia="Arial" w:cs="Arial"/>
          <w:color w:val="000000" w:themeColor="text1"/>
          <w:lang w:val="en-GB"/>
        </w:rPr>
        <w:t xml:space="preserve"> </w:t>
      </w:r>
      <w:r w:rsidRPr="3F88EA7E">
        <w:rPr>
          <w:rFonts w:ascii="Arial" w:hAnsi="Arial" w:eastAsia="Arial" w:cs="Arial"/>
          <w:color w:val="000000" w:themeColor="text1"/>
          <w:lang w:val="en-GB"/>
        </w:rPr>
        <w:t>3D PRINTING ORGANS</w:t>
      </w:r>
    </w:p>
    <w:p w:rsidR="1186B084" w:rsidP="3F88EA7E" w:rsidRDefault="1186B084" w14:paraId="33DA9741" w14:textId="30E3430F">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r w:rsidRPr="3F88EA7E" w:rsidR="54ED64E3">
        <w:rPr>
          <w:rFonts w:ascii="Arial" w:hAnsi="Arial" w:eastAsia="Arial" w:cs="Arial"/>
          <w:color w:val="000000" w:themeColor="text1"/>
          <w:lang w:val="en-GB"/>
        </w:rPr>
        <w:t xml:space="preserve">  </w:t>
      </w:r>
      <w:r w:rsidRPr="3F88EA7E">
        <w:rPr>
          <w:rFonts w:ascii="Arial" w:hAnsi="Arial" w:eastAsia="Arial" w:cs="Arial"/>
          <w:color w:val="000000" w:themeColor="text1"/>
          <w:lang w:val="en-GB"/>
        </w:rPr>
        <w:t xml:space="preserve">    - TELEMEDICINE</w:t>
      </w:r>
    </w:p>
    <w:p w:rsidR="1186B084" w:rsidP="3F88EA7E" w:rsidRDefault="1186B084" w14:paraId="1D0311BF" w14:textId="4D3DA4B3">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r w:rsidRPr="3F88EA7E" w:rsidR="005FA334">
        <w:rPr>
          <w:rFonts w:ascii="Arial" w:hAnsi="Arial" w:eastAsia="Arial" w:cs="Arial"/>
          <w:color w:val="000000" w:themeColor="text1"/>
          <w:lang w:val="en-GB"/>
        </w:rPr>
        <w:t xml:space="preserve">  </w:t>
      </w:r>
      <w:r w:rsidRPr="3F88EA7E">
        <w:rPr>
          <w:rFonts w:ascii="Arial" w:hAnsi="Arial" w:eastAsia="Arial" w:cs="Arial"/>
          <w:color w:val="000000" w:themeColor="text1"/>
          <w:lang w:val="en-GB"/>
        </w:rPr>
        <w:t xml:space="preserve"> - EXOPULSE MOLLI SUIT </w:t>
      </w:r>
    </w:p>
    <w:p w:rsidR="3F88EA7E" w:rsidP="3F88EA7E" w:rsidRDefault="3F88EA7E" w14:paraId="1938A7F5" w14:textId="372552DC">
      <w:pPr>
        <w:rPr>
          <w:rFonts w:ascii="Arial" w:hAnsi="Arial" w:eastAsia="Arial" w:cs="Arial"/>
          <w:color w:val="000000" w:themeColor="text1"/>
          <w:lang w:val="en-GB"/>
        </w:rPr>
      </w:pPr>
    </w:p>
    <w:p w:rsidR="4E6DEA97" w:rsidP="3F88EA7E" w:rsidRDefault="4E6DEA97" w14:paraId="5746573A" w14:textId="1E44A227">
      <w:pPr>
        <w:pStyle w:val="ListParagraph"/>
        <w:numPr>
          <w:ilvl w:val="0"/>
          <w:numId w:val="31"/>
        </w:numPr>
        <w:rPr>
          <w:rFonts w:ascii="Arial" w:hAnsi="Arial" w:eastAsia="Arial" w:cs="Arial"/>
          <w:color w:val="000000" w:themeColor="text1"/>
          <w:lang w:val="en-GB"/>
        </w:rPr>
      </w:pPr>
      <w:r w:rsidRPr="3F88EA7E">
        <w:rPr>
          <w:rFonts w:ascii="Arial" w:hAnsi="Arial" w:eastAsia="Arial" w:cs="Arial"/>
          <w:color w:val="000000" w:themeColor="text1"/>
          <w:lang w:val="en-GB"/>
        </w:rPr>
        <w:t>RESERCH INTEREST</w:t>
      </w:r>
    </w:p>
    <w:p w:rsidR="4E6DEA97" w:rsidP="3F88EA7E" w:rsidRDefault="4E6DEA97" w14:paraId="46A30027" w14:textId="15588580">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r w:rsidRPr="3F88EA7E" w:rsidR="381908A1">
        <w:rPr>
          <w:rFonts w:ascii="Arial" w:hAnsi="Arial" w:eastAsia="Arial" w:cs="Arial"/>
          <w:color w:val="000000" w:themeColor="text1"/>
          <w:lang w:val="en-GB"/>
        </w:rPr>
        <w:t xml:space="preserve"> </w:t>
      </w:r>
      <w:r w:rsidRPr="3F88EA7E">
        <w:rPr>
          <w:rFonts w:ascii="Arial" w:hAnsi="Arial" w:eastAsia="Arial" w:cs="Arial"/>
          <w:color w:val="000000" w:themeColor="text1"/>
          <w:lang w:val="en-GB"/>
        </w:rPr>
        <w:t xml:space="preserve"> * PROBLEM STATEMENT </w:t>
      </w:r>
    </w:p>
    <w:p w:rsidR="4E6DEA97" w:rsidP="3F88EA7E" w:rsidRDefault="4E6DEA97" w14:paraId="73DF752E" w14:textId="09E0C9E2">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 RESEARCH IDEA</w:t>
      </w:r>
    </w:p>
    <w:p w:rsidR="4E6DEA97" w:rsidP="3F88EA7E" w:rsidRDefault="4E6DEA97" w14:paraId="554C3AB8" w14:textId="7FB23272">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 METHODOLOGY RESEARCH</w:t>
      </w:r>
    </w:p>
    <w:p w:rsidR="4E6DEA97" w:rsidP="3F88EA7E" w:rsidRDefault="4E6DEA97" w14:paraId="17A3BFE8" w14:textId="515ACD7E">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 SOURCES</w:t>
      </w:r>
    </w:p>
    <w:p w:rsidR="4E6DEA97" w:rsidP="3F88EA7E" w:rsidRDefault="4E6DEA97" w14:paraId="6394E2F2" w14:textId="6CA54E90">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p>
    <w:p w:rsidR="4E6DEA97" w:rsidP="3F88EA7E" w:rsidRDefault="4E6DEA97" w14:paraId="72F444E5" w14:textId="11CC6E68">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4.  CONCLUSION</w:t>
      </w:r>
    </w:p>
    <w:p w:rsidR="4E6DEA97" w:rsidP="3F88EA7E" w:rsidRDefault="4E6DEA97" w14:paraId="684CA3A8" w14:textId="342B5648">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p>
    <w:p w:rsidR="4E6DEA97" w:rsidP="3F88EA7E" w:rsidRDefault="4E6DEA97" w14:paraId="32CA89AE" w14:textId="6098CDBF">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5.  REFERENCES </w:t>
      </w:r>
    </w:p>
    <w:p w:rsidR="3F88EA7E" w:rsidP="3F88EA7E" w:rsidRDefault="3F88EA7E" w14:paraId="60F449BA" w14:textId="1A4949FF">
      <w:pPr>
        <w:rPr>
          <w:rFonts w:ascii="Arial" w:hAnsi="Arial" w:eastAsia="Arial" w:cs="Arial"/>
          <w:color w:val="000000" w:themeColor="text1"/>
          <w:lang w:val="en-GB"/>
        </w:rPr>
      </w:pPr>
    </w:p>
    <w:p w:rsidR="4E6DEA97" w:rsidP="3F88EA7E" w:rsidRDefault="4E6DEA97" w14:paraId="5DE8F86E" w14:textId="66DEA464">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p>
    <w:p w:rsidR="3F88EA7E" w:rsidP="3F88EA7E" w:rsidRDefault="3F88EA7E" w14:paraId="7E2FBD29" w14:textId="5402899A">
      <w:pPr>
        <w:rPr>
          <w:rFonts w:ascii="Arial" w:hAnsi="Arial" w:eastAsia="Arial" w:cs="Arial"/>
          <w:color w:val="000000" w:themeColor="text1"/>
          <w:lang w:val="en-GB"/>
        </w:rPr>
      </w:pPr>
    </w:p>
    <w:p w:rsidR="3F88EA7E" w:rsidP="3F88EA7E" w:rsidRDefault="3F88EA7E" w14:paraId="2FC7BFB4" w14:textId="2966C949">
      <w:pPr>
        <w:rPr>
          <w:rFonts w:ascii="Arial" w:hAnsi="Arial" w:eastAsia="Arial" w:cs="Arial"/>
          <w:color w:val="000000" w:themeColor="text1"/>
          <w:lang w:val="en-GB"/>
        </w:rPr>
      </w:pPr>
    </w:p>
    <w:p w:rsidR="3F88EA7E" w:rsidP="3F88EA7E" w:rsidRDefault="3F88EA7E" w14:paraId="71AC1DB6" w14:textId="21A2D1AB">
      <w:pPr>
        <w:rPr>
          <w:rFonts w:ascii="Arial" w:hAnsi="Arial" w:eastAsia="Arial" w:cs="Arial"/>
          <w:color w:val="000000" w:themeColor="text1"/>
          <w:lang w:val="en-GB"/>
        </w:rPr>
      </w:pPr>
    </w:p>
    <w:p w:rsidR="3F88EA7E" w:rsidP="3F88EA7E" w:rsidRDefault="3F88EA7E" w14:paraId="775E7034" w14:textId="74594C18">
      <w:pPr>
        <w:rPr>
          <w:rFonts w:ascii="Arial" w:hAnsi="Arial" w:eastAsia="Arial" w:cs="Arial"/>
          <w:color w:val="000000" w:themeColor="text1"/>
          <w:lang w:val="en-GB"/>
        </w:rPr>
      </w:pPr>
    </w:p>
    <w:p w:rsidR="3F88EA7E" w:rsidP="3F88EA7E" w:rsidRDefault="3F88EA7E" w14:paraId="64F0E3F8" w14:textId="3E9D6ADC">
      <w:pPr>
        <w:rPr>
          <w:rFonts w:ascii="Arial" w:hAnsi="Arial" w:eastAsia="Arial" w:cs="Arial"/>
          <w:color w:val="000000" w:themeColor="text1"/>
          <w:lang w:val="en-GB"/>
        </w:rPr>
      </w:pPr>
    </w:p>
    <w:p w:rsidR="3F88EA7E" w:rsidP="3F88EA7E" w:rsidRDefault="3F88EA7E" w14:paraId="0DD96544" w14:textId="7E13751F">
      <w:pPr>
        <w:rPr>
          <w:rFonts w:ascii="Arial" w:hAnsi="Arial" w:eastAsia="Arial" w:cs="Arial"/>
          <w:color w:val="000000" w:themeColor="text1"/>
          <w:lang w:val="en-GB"/>
        </w:rPr>
      </w:pPr>
    </w:p>
    <w:p w:rsidR="3F88EA7E" w:rsidP="3F88EA7E" w:rsidRDefault="3F88EA7E" w14:paraId="2111F10D" w14:textId="47FDD33A">
      <w:pPr>
        <w:rPr>
          <w:rFonts w:ascii="Arial" w:hAnsi="Arial" w:eastAsia="Arial" w:cs="Arial"/>
          <w:color w:val="000000" w:themeColor="text1"/>
          <w:lang w:val="en-GB"/>
        </w:rPr>
      </w:pPr>
    </w:p>
    <w:p w:rsidR="3F88EA7E" w:rsidP="3F88EA7E" w:rsidRDefault="3F88EA7E" w14:paraId="498E00E0" w14:textId="50F66813">
      <w:pPr>
        <w:rPr>
          <w:rFonts w:ascii="Arial" w:hAnsi="Arial" w:eastAsia="Arial" w:cs="Arial"/>
          <w:color w:val="000000" w:themeColor="text1"/>
          <w:lang w:val="en-GB"/>
        </w:rPr>
      </w:pPr>
    </w:p>
    <w:p w:rsidR="4E6DEA97" w:rsidP="3F88EA7E" w:rsidRDefault="4E6DEA97" w14:paraId="6ED1C6FE" w14:textId="61D24FF7">
      <w:pPr>
        <w:jc w:val="center"/>
        <w:rPr>
          <w:rFonts w:ascii="Arial" w:hAnsi="Arial" w:eastAsia="Arial" w:cs="Arial"/>
          <w:color w:val="000000" w:themeColor="text1"/>
          <w:lang w:val="en-GB"/>
        </w:rPr>
      </w:pPr>
      <w:r w:rsidRPr="3F88EA7E">
        <w:rPr>
          <w:rFonts w:ascii="Arial" w:hAnsi="Arial" w:eastAsia="Arial" w:cs="Arial"/>
          <w:b/>
          <w:bCs/>
          <w:color w:val="000000" w:themeColor="text1"/>
          <w:lang w:val="en-GB"/>
        </w:rPr>
        <w:t>INTRODUCCION</w:t>
      </w:r>
    </w:p>
    <w:p w:rsidR="3F88EA7E" w:rsidP="3F88EA7E" w:rsidRDefault="3F88EA7E" w14:paraId="7D14C594" w14:textId="2F62A28E">
      <w:pPr>
        <w:rPr>
          <w:rFonts w:ascii="Arial" w:hAnsi="Arial" w:eastAsia="Arial" w:cs="Arial"/>
          <w:color w:val="000000" w:themeColor="text1"/>
          <w:lang w:val="en-GB"/>
        </w:rPr>
      </w:pPr>
    </w:p>
    <w:p w:rsidR="4E6DEA97" w:rsidP="3F88EA7E" w:rsidRDefault="4E6DEA97" w14:paraId="7A6AA7BE" w14:textId="78C71CD6">
      <w:pPr>
        <w:spacing w:line="360" w:lineRule="auto"/>
        <w:rPr>
          <w:rFonts w:ascii="Arial" w:hAnsi="Arial" w:eastAsia="Arial" w:cs="Arial"/>
          <w:color w:val="000000" w:themeColor="text1"/>
          <w:lang w:val="en-GB"/>
        </w:rPr>
      </w:pPr>
      <w:r w:rsidRPr="3F88EA7E">
        <w:rPr>
          <w:rFonts w:ascii="Arial" w:hAnsi="Arial" w:eastAsia="Arial" w:cs="Arial"/>
          <w:color w:val="000000" w:themeColor="text1"/>
          <w:lang w:val="en-GB"/>
        </w:rPr>
        <w:t>The recent evolution of health information technology is any technology, including medical devices, algorithms, artificial intelligence, cloud, and blockchain designed to support healthcare organizations. Improvements in networks and computers have not only expanded medical treatment options but also the way doctors do their jobs.</w:t>
      </w:r>
    </w:p>
    <w:p w:rsidR="4E6DEA97" w:rsidP="3F88EA7E" w:rsidRDefault="4E6DEA97" w14:paraId="32B7B7EA" w14:textId="633D59D7" w14:noSpellErr="1">
      <w:pPr>
        <w:spacing w:line="360" w:lineRule="auto"/>
        <w:rPr>
          <w:rFonts w:ascii="Arial" w:hAnsi="Arial" w:eastAsia="Arial" w:cs="Arial"/>
          <w:color w:val="000000" w:themeColor="text1"/>
          <w:lang w:val="en-GB"/>
        </w:rPr>
      </w:pPr>
      <w:r w:rsidRPr="02DA9179" w:rsidR="4E6DEA97">
        <w:rPr>
          <w:rFonts w:ascii="Arial" w:hAnsi="Arial" w:eastAsia="Arial" w:cs="Arial"/>
          <w:color w:val="000000" w:themeColor="text1" w:themeTint="FF" w:themeShade="FF"/>
          <w:lang w:val="en-GB"/>
        </w:rPr>
        <w:t xml:space="preserve">Newer technologies such as </w:t>
      </w:r>
      <w:r w:rsidRPr="02DA9179" w:rsidR="4E6DEA97">
        <w:rPr>
          <w:rFonts w:ascii="Arial" w:hAnsi="Arial" w:eastAsia="Arial" w:cs="Arial"/>
          <w:b w:val="1"/>
          <w:bCs w:val="1"/>
          <w:color w:val="000000" w:themeColor="text1" w:themeTint="FF" w:themeShade="FF"/>
          <w:lang w:val="en-GB"/>
        </w:rPr>
        <w:t>cloud technology, blockchain, and Artificial Intelligence</w:t>
      </w:r>
      <w:r w:rsidRPr="02DA9179" w:rsidR="4E6DEA97">
        <w:rPr>
          <w:rFonts w:ascii="Arial" w:hAnsi="Arial" w:eastAsia="Arial" w:cs="Arial"/>
          <w:color w:val="000000" w:themeColor="text1" w:themeTint="FF" w:themeShade="FF"/>
          <w:lang w:val="en-GB"/>
        </w:rPr>
        <w:t xml:space="preserve"> </w:t>
      </w:r>
      <w:r w:rsidRPr="02DA9179" w:rsidR="4E6DEA97">
        <w:rPr>
          <w:rFonts w:ascii="Arial" w:hAnsi="Arial" w:eastAsia="Arial" w:cs="Arial"/>
          <w:color w:val="000000" w:themeColor="text1" w:themeTint="FF" w:themeShade="FF"/>
          <w:lang w:val="en-GB"/>
        </w:rPr>
        <w:t>tools based</w:t>
      </w:r>
      <w:r w:rsidRPr="02DA9179" w:rsidR="4E6DEA97">
        <w:rPr>
          <w:rFonts w:ascii="Arial" w:hAnsi="Arial" w:eastAsia="Arial" w:cs="Arial"/>
          <w:color w:val="000000" w:themeColor="text1" w:themeTint="FF" w:themeShade="FF"/>
          <w:lang w:val="en-GB"/>
        </w:rPr>
        <w:t xml:space="preserve"> Machine learning can help healthcare organizations cover patterns in enormous amounts of data while making the data more secure and easier to manage.</w:t>
      </w:r>
    </w:p>
    <w:p w:rsidR="4E6DEA97" w:rsidP="3F88EA7E" w:rsidRDefault="4E6DEA97" w14:paraId="2A113BCA" w14:textId="6F06A0B5">
      <w:pPr>
        <w:spacing w:line="360" w:lineRule="auto"/>
        <w:rPr>
          <w:rFonts w:ascii="Arial" w:hAnsi="Arial" w:eastAsia="Arial" w:cs="Arial"/>
          <w:color w:val="000000" w:themeColor="text1"/>
          <w:lang w:val="en-GB"/>
        </w:rPr>
      </w:pPr>
      <w:r w:rsidRPr="3F88EA7E">
        <w:rPr>
          <w:rFonts w:ascii="Arial" w:hAnsi="Arial" w:eastAsia="Arial" w:cs="Arial"/>
          <w:color w:val="000000" w:themeColor="text1"/>
          <w:lang w:val="en-GB"/>
        </w:rPr>
        <w:t>on the other hand, there are also new technological advances such as:</w:t>
      </w:r>
    </w:p>
    <w:p w:rsidR="4E6DEA97" w:rsidP="3F88EA7E" w:rsidRDefault="4E6DEA97" w14:paraId="2B53BE58" w14:textId="11104098">
      <w:pPr>
        <w:pStyle w:val="ListParagraph"/>
        <w:numPr>
          <w:ilvl w:val="0"/>
          <w:numId w:val="28"/>
        </w:numPr>
        <w:spacing w:line="360" w:lineRule="auto"/>
        <w:rPr>
          <w:rFonts w:ascii="Arial" w:hAnsi="Arial" w:eastAsia="Arial" w:cs="Arial"/>
          <w:color w:val="000000" w:themeColor="text1"/>
          <w:lang w:val="en-GB"/>
        </w:rPr>
      </w:pPr>
      <w:r w:rsidRPr="3F88EA7E">
        <w:rPr>
          <w:rFonts w:ascii="Arial" w:hAnsi="Arial" w:eastAsia="Arial" w:cs="Arial"/>
          <w:b/>
          <w:bCs/>
          <w:color w:val="000000" w:themeColor="text1"/>
          <w:lang w:val="en-GB"/>
        </w:rPr>
        <w:t>3D printing organs</w:t>
      </w:r>
      <w:r w:rsidRPr="3F88EA7E">
        <w:rPr>
          <w:rFonts w:ascii="Arial" w:hAnsi="Arial" w:eastAsia="Arial" w:cs="Arial"/>
          <w:color w:val="000000" w:themeColor="text1"/>
          <w:lang w:val="en-GB"/>
        </w:rPr>
        <w:t xml:space="preserve">, bioprinting is one of the most innovative techniques in regenerative medicine thanks to it we can restore damaged organs. </w:t>
      </w:r>
    </w:p>
    <w:p w:rsidR="4E6DEA97" w:rsidP="3F88EA7E" w:rsidRDefault="4E6DEA97" w14:paraId="638A9116" w14:textId="7D129A8E">
      <w:pPr>
        <w:pStyle w:val="ListParagraph"/>
        <w:numPr>
          <w:ilvl w:val="0"/>
          <w:numId w:val="28"/>
        </w:numPr>
        <w:spacing w:line="360" w:lineRule="auto"/>
        <w:rPr>
          <w:rFonts w:ascii="Arial" w:hAnsi="Arial" w:eastAsia="Arial" w:cs="Arial"/>
          <w:color w:val="000000" w:themeColor="text1"/>
          <w:lang w:val="en-GB"/>
        </w:rPr>
      </w:pPr>
      <w:r w:rsidRPr="3F88EA7E">
        <w:rPr>
          <w:rFonts w:ascii="Arial" w:hAnsi="Arial" w:eastAsia="Arial" w:cs="Arial"/>
          <w:b/>
          <w:bCs/>
          <w:color w:val="000000" w:themeColor="text1"/>
          <w:lang w:val="en-GB"/>
        </w:rPr>
        <w:t>Telemedicine</w:t>
      </w:r>
      <w:r w:rsidRPr="3F88EA7E">
        <w:rPr>
          <w:rFonts w:ascii="Arial" w:hAnsi="Arial" w:eastAsia="Arial" w:cs="Arial"/>
          <w:color w:val="000000" w:themeColor="text1"/>
          <w:lang w:val="en-GB"/>
        </w:rPr>
        <w:t xml:space="preserve"> is a new communication system that emerged through covid 19. Many health centres began to use these new mechanisms so that doctors could care for their patients through Microsoft screens that could make a virtual medical appointment between doctor and patient possible. </w:t>
      </w:r>
    </w:p>
    <w:p w:rsidR="4E6DEA97" w:rsidP="3F88EA7E" w:rsidRDefault="4E6DEA97" w14:paraId="2EC0A277" w14:textId="42B64428">
      <w:pPr>
        <w:pStyle w:val="ListParagraph"/>
        <w:numPr>
          <w:ilvl w:val="0"/>
          <w:numId w:val="28"/>
        </w:numPr>
        <w:spacing w:line="360" w:lineRule="auto"/>
        <w:rPr>
          <w:rFonts w:ascii="Arial" w:hAnsi="Arial" w:eastAsia="Arial" w:cs="Arial"/>
          <w:color w:val="000000" w:themeColor="text1"/>
          <w:lang w:val="en-GB"/>
        </w:rPr>
      </w:pPr>
      <w:proofErr w:type="spellStart"/>
      <w:r w:rsidRPr="3F88EA7E">
        <w:rPr>
          <w:rFonts w:ascii="Arial" w:hAnsi="Arial" w:eastAsia="Arial" w:cs="Arial"/>
          <w:b/>
          <w:bCs/>
          <w:color w:val="000000" w:themeColor="text1"/>
          <w:lang w:val="en-GB"/>
        </w:rPr>
        <w:t>Exopulse</w:t>
      </w:r>
      <w:proofErr w:type="spellEnd"/>
      <w:r w:rsidRPr="3F88EA7E">
        <w:rPr>
          <w:rFonts w:ascii="Arial" w:hAnsi="Arial" w:eastAsia="Arial" w:cs="Arial"/>
          <w:b/>
          <w:bCs/>
          <w:color w:val="000000" w:themeColor="text1"/>
          <w:lang w:val="en-GB"/>
        </w:rPr>
        <w:t xml:space="preserve"> </w:t>
      </w:r>
      <w:proofErr w:type="spellStart"/>
      <w:r w:rsidRPr="3F88EA7E">
        <w:rPr>
          <w:rFonts w:ascii="Arial" w:hAnsi="Arial" w:eastAsia="Arial" w:cs="Arial"/>
          <w:b/>
          <w:bCs/>
          <w:color w:val="000000" w:themeColor="text1"/>
          <w:lang w:val="en-GB"/>
        </w:rPr>
        <w:t>Mollii</w:t>
      </w:r>
      <w:proofErr w:type="spellEnd"/>
      <w:r w:rsidRPr="3F88EA7E">
        <w:rPr>
          <w:rFonts w:ascii="Arial" w:hAnsi="Arial" w:eastAsia="Arial" w:cs="Arial"/>
          <w:b/>
          <w:bCs/>
          <w:color w:val="000000" w:themeColor="text1"/>
          <w:lang w:val="en-GB"/>
        </w:rPr>
        <w:t xml:space="preserve"> Suit</w:t>
      </w:r>
      <w:r w:rsidRPr="3F88EA7E">
        <w:rPr>
          <w:rFonts w:ascii="Arial" w:hAnsi="Arial" w:eastAsia="Arial" w:cs="Arial"/>
          <w:color w:val="000000" w:themeColor="text1"/>
          <w:lang w:val="en-GB"/>
        </w:rPr>
        <w:t xml:space="preserve"> is a new revolutionized device that consists of a neurological rehabilitation suit using low frequency electrostimulation, in this way it will be possible to reduce the typical diseases derived from neurological conditions such as cerebral palsy, multiple sclerosis, cerebrovascular accidents or spinal cord injuries.</w:t>
      </w:r>
    </w:p>
    <w:p w:rsidR="3F88EA7E" w:rsidP="3F88EA7E" w:rsidRDefault="3F88EA7E" w14:paraId="5044314C" w14:textId="2E0AA773">
      <w:pPr>
        <w:spacing w:line="360" w:lineRule="auto"/>
        <w:rPr>
          <w:rFonts w:ascii="Arial" w:hAnsi="Arial" w:eastAsia="Arial" w:cs="Arial"/>
          <w:color w:val="000000" w:themeColor="text1"/>
          <w:lang w:val="en-GB"/>
        </w:rPr>
      </w:pPr>
    </w:p>
    <w:p w:rsidR="3F88EA7E" w:rsidP="3F88EA7E" w:rsidRDefault="3F88EA7E" w14:paraId="310AD39B" w14:textId="35A1349E">
      <w:pPr>
        <w:spacing w:line="360" w:lineRule="auto"/>
        <w:rPr>
          <w:rFonts w:ascii="Arial" w:hAnsi="Arial" w:eastAsia="Arial" w:cs="Arial"/>
          <w:color w:val="000000" w:themeColor="text1"/>
          <w:lang w:val="en-GB"/>
        </w:rPr>
      </w:pPr>
    </w:p>
    <w:p w:rsidR="3F88EA7E" w:rsidP="3F88EA7E" w:rsidRDefault="3F88EA7E" w14:paraId="7F1D8672" w14:textId="3762EF6F">
      <w:pPr>
        <w:rPr>
          <w:rFonts w:ascii="Arial" w:hAnsi="Arial" w:eastAsia="Arial" w:cs="Arial"/>
          <w:color w:val="000000" w:themeColor="text1"/>
          <w:lang w:val="en-GB"/>
        </w:rPr>
      </w:pPr>
    </w:p>
    <w:p w:rsidR="3F88EA7E" w:rsidP="3F88EA7E" w:rsidRDefault="3F88EA7E" w14:paraId="6CB16AAC" w14:textId="588D8D6C">
      <w:pPr>
        <w:rPr>
          <w:rFonts w:ascii="Arial" w:hAnsi="Arial" w:eastAsia="Arial" w:cs="Arial"/>
          <w:color w:val="000000" w:themeColor="text1"/>
          <w:lang w:val="en-GB"/>
        </w:rPr>
      </w:pPr>
    </w:p>
    <w:p w:rsidR="3F88EA7E" w:rsidP="3F88EA7E" w:rsidRDefault="3F88EA7E" w14:paraId="546F4BAC" w14:textId="688729B1">
      <w:pPr>
        <w:rPr>
          <w:rFonts w:ascii="Arial" w:hAnsi="Arial" w:eastAsia="Arial" w:cs="Arial"/>
          <w:color w:val="000000" w:themeColor="text1"/>
          <w:lang w:val="en-GB"/>
        </w:rPr>
      </w:pPr>
    </w:p>
    <w:p w:rsidR="3F88EA7E" w:rsidP="3F88EA7E" w:rsidRDefault="3F88EA7E" w14:paraId="4BDA934C" w14:textId="146EE53C">
      <w:pPr>
        <w:rPr>
          <w:rFonts w:ascii="Arial" w:hAnsi="Arial" w:eastAsia="Arial" w:cs="Arial"/>
          <w:color w:val="000000" w:themeColor="text1"/>
          <w:lang w:val="en-GB"/>
        </w:rPr>
      </w:pPr>
    </w:p>
    <w:p w:rsidR="3F88EA7E" w:rsidP="3F88EA7E" w:rsidRDefault="3F88EA7E" w14:paraId="76F73781" w14:textId="218DCEC2">
      <w:pPr>
        <w:rPr>
          <w:rFonts w:ascii="Arial" w:hAnsi="Arial" w:eastAsia="Arial" w:cs="Arial"/>
          <w:color w:val="000000" w:themeColor="text1"/>
          <w:lang w:val="en-GB"/>
        </w:rPr>
      </w:pPr>
    </w:p>
    <w:p w:rsidR="3F88EA7E" w:rsidP="3F88EA7E" w:rsidRDefault="3F88EA7E" w14:paraId="3C08131E" w14:textId="46A062BB">
      <w:pPr>
        <w:rPr>
          <w:rFonts w:ascii="Arial" w:hAnsi="Arial" w:eastAsia="Arial" w:cs="Arial"/>
          <w:color w:val="000000" w:themeColor="text1"/>
          <w:lang w:val="en-GB"/>
        </w:rPr>
      </w:pPr>
    </w:p>
    <w:p w:rsidR="3F88EA7E" w:rsidP="3F88EA7E" w:rsidRDefault="3F88EA7E" w14:paraId="7A414FDA" w14:textId="7FF7933E">
      <w:pPr>
        <w:rPr>
          <w:rFonts w:ascii="Arial" w:hAnsi="Arial" w:eastAsia="Arial" w:cs="Arial"/>
          <w:color w:val="000000" w:themeColor="text1"/>
          <w:lang w:val="en-GB"/>
        </w:rPr>
      </w:pPr>
    </w:p>
    <w:p w:rsidR="0A2CB5BB" w:rsidP="3F88EA7E" w:rsidRDefault="0A2CB5BB" w14:paraId="1FFE7E06" w14:textId="58116CB1">
      <w:pPr>
        <w:jc w:val="center"/>
        <w:rPr>
          <w:rFonts w:ascii="Arial" w:hAnsi="Arial" w:eastAsia="Arial" w:cs="Arial"/>
          <w:color w:val="000000" w:themeColor="text1"/>
          <w:lang w:val="en-GB"/>
        </w:rPr>
      </w:pPr>
      <w:r w:rsidRPr="3F88EA7E">
        <w:rPr>
          <w:rFonts w:ascii="Arial" w:hAnsi="Arial" w:eastAsia="Arial" w:cs="Arial"/>
          <w:b/>
          <w:bCs/>
          <w:color w:val="000000" w:themeColor="text1"/>
          <w:lang w:val="en-GB"/>
        </w:rPr>
        <w:t>THE RECENT EVOLUTION OF HEALTH INFORMATION TECHNOLOGY</w:t>
      </w:r>
    </w:p>
    <w:p w:rsidR="3F88EA7E" w:rsidP="3F88EA7E" w:rsidRDefault="3F88EA7E" w14:paraId="517823E4" w14:textId="7DEEA78B">
      <w:pPr>
        <w:jc w:val="center"/>
        <w:rPr>
          <w:rFonts w:ascii="Arial" w:hAnsi="Arial" w:eastAsia="Arial" w:cs="Arial"/>
          <w:color w:val="000000" w:themeColor="text1"/>
          <w:lang w:val="en-GB"/>
        </w:rPr>
      </w:pPr>
    </w:p>
    <w:p w:rsidR="0A2CB5BB" w:rsidP="3F88EA7E" w:rsidRDefault="0A2CB5BB" w14:paraId="7EA52737" w14:textId="69519FB8">
      <w:pPr>
        <w:pStyle w:val="ListParagraph"/>
        <w:numPr>
          <w:ilvl w:val="0"/>
          <w:numId w:val="25"/>
        </w:numPr>
        <w:rPr>
          <w:rFonts w:ascii="Arial" w:hAnsi="Arial" w:eastAsia="Arial" w:cs="Arial"/>
          <w:b/>
          <w:bCs/>
          <w:color w:val="000000" w:themeColor="text1"/>
          <w:lang w:val="en-GB"/>
        </w:rPr>
      </w:pPr>
      <w:r w:rsidRPr="3F88EA7E">
        <w:rPr>
          <w:rFonts w:ascii="Arial" w:hAnsi="Arial" w:eastAsia="Arial" w:cs="Arial"/>
          <w:b/>
          <w:bCs/>
          <w:color w:val="000000" w:themeColor="text1"/>
          <w:lang w:val="en-GB"/>
        </w:rPr>
        <w:t>CLOUD TECHNOLOGY</w:t>
      </w:r>
    </w:p>
    <w:p w:rsidR="0A2CB5BB" w:rsidP="3F88EA7E" w:rsidRDefault="0A2CB5BB" w14:paraId="56E00355" w14:textId="4754C020">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Cloud technology is a network of servers distributed throughout the world that are operational 24 hours a day, 365 days a year and that function as a single ecosystem so that we can store all kinds of data, programs, and computing platforms. In this way, you do not have to store all this information, software or systems on your hard drive, but since it is hosted on this connected network of servers, you always have access to the information from any place or device. The cloud is used by companies to store enormous amounts of data and even computer applications on servers in data </w:t>
      </w:r>
      <w:proofErr w:type="spellStart"/>
      <w:r w:rsidRPr="3F88EA7E">
        <w:rPr>
          <w:rFonts w:ascii="Arial" w:hAnsi="Arial" w:eastAsia="Arial" w:cs="Arial"/>
          <w:color w:val="000000" w:themeColor="text1"/>
          <w:lang w:val="en-GB"/>
        </w:rPr>
        <w:t>centers</w:t>
      </w:r>
      <w:proofErr w:type="spellEnd"/>
      <w:r w:rsidRPr="3F88EA7E">
        <w:rPr>
          <w:rFonts w:ascii="Arial" w:hAnsi="Arial" w:eastAsia="Arial" w:cs="Arial"/>
          <w:color w:val="000000" w:themeColor="text1"/>
          <w:lang w:val="en-GB"/>
        </w:rPr>
        <w:t xml:space="preserve">. The cloud allows you to save large volumes of information data, keeps files safe with advanced and up-to-date security systems. Also, is necessary to know that there are several types of </w:t>
      </w:r>
      <w:bookmarkStart w:name="_Int_8MMIb3IO" w:id="1"/>
      <w:proofErr w:type="gramStart"/>
      <w:r w:rsidRPr="3F88EA7E">
        <w:rPr>
          <w:rFonts w:ascii="Arial" w:hAnsi="Arial" w:eastAsia="Arial" w:cs="Arial"/>
          <w:color w:val="000000" w:themeColor="text1"/>
          <w:lang w:val="en-GB"/>
        </w:rPr>
        <w:t>clouds</w:t>
      </w:r>
      <w:bookmarkEnd w:id="1"/>
      <w:proofErr w:type="gramEnd"/>
      <w:r w:rsidRPr="3F88EA7E">
        <w:rPr>
          <w:rFonts w:ascii="Arial" w:hAnsi="Arial" w:eastAsia="Arial" w:cs="Arial"/>
          <w:color w:val="000000" w:themeColor="text1"/>
          <w:lang w:val="en-GB"/>
        </w:rPr>
        <w:t xml:space="preserve"> and they are classified as:</w:t>
      </w:r>
    </w:p>
    <w:p w:rsidR="0A2CB5BB" w:rsidP="3F88EA7E" w:rsidRDefault="0A2CB5BB" w14:paraId="715C0B95" w14:textId="3D39E433">
      <w:pPr>
        <w:pStyle w:val="ListParagraph"/>
        <w:numPr>
          <w:ilvl w:val="0"/>
          <w:numId w:val="24"/>
        </w:numPr>
        <w:rPr>
          <w:rFonts w:ascii="Arial" w:hAnsi="Arial" w:eastAsia="Arial" w:cs="Arial"/>
          <w:color w:val="000000" w:themeColor="text1"/>
          <w:lang w:val="en-GB"/>
        </w:rPr>
      </w:pPr>
      <w:r w:rsidRPr="3F88EA7E">
        <w:rPr>
          <w:rFonts w:ascii="Arial" w:hAnsi="Arial" w:eastAsia="Arial" w:cs="Arial"/>
          <w:i/>
          <w:iCs/>
          <w:color w:val="000000" w:themeColor="text1"/>
          <w:lang w:val="en-GB"/>
        </w:rPr>
        <w:t xml:space="preserve">PRIVATE CLOUD: </w:t>
      </w:r>
      <w:r w:rsidRPr="3F88EA7E">
        <w:rPr>
          <w:rFonts w:ascii="Arial" w:hAnsi="Arial" w:eastAsia="Arial" w:cs="Arial"/>
          <w:color w:val="000000" w:themeColor="text1"/>
          <w:lang w:val="en-GB"/>
        </w:rPr>
        <w:t>The resources and infrastructure are dedicated 100% to a company or corporation. When contracting a private cloud, you are contracting not only the cloud computing service, but also the hardware, networks, and storage devices. The main advantage of this is to improve the security of the systems, networks and an increase in data protection.</w:t>
      </w:r>
    </w:p>
    <w:p w:rsidR="3F88EA7E" w:rsidP="3F88EA7E" w:rsidRDefault="3F88EA7E" w14:paraId="24A218B6" w14:textId="52A261CF">
      <w:pPr>
        <w:rPr>
          <w:rFonts w:ascii="Arial" w:hAnsi="Arial" w:eastAsia="Arial" w:cs="Arial"/>
          <w:color w:val="000000" w:themeColor="text1"/>
          <w:lang w:val="en-GB"/>
        </w:rPr>
      </w:pPr>
    </w:p>
    <w:p w:rsidR="0A2CB5BB" w:rsidP="3F88EA7E" w:rsidRDefault="0A2CB5BB" w14:paraId="51522621" w14:textId="0CE17743">
      <w:pPr>
        <w:pStyle w:val="ListParagraph"/>
        <w:numPr>
          <w:ilvl w:val="0"/>
          <w:numId w:val="24"/>
        </w:numPr>
        <w:rPr>
          <w:rFonts w:ascii="Arial" w:hAnsi="Arial" w:eastAsia="Arial" w:cs="Arial"/>
          <w:color w:val="000000" w:themeColor="text1"/>
          <w:lang w:val="en-GB"/>
        </w:rPr>
      </w:pPr>
      <w:r w:rsidRPr="3F88EA7E">
        <w:rPr>
          <w:rFonts w:ascii="Arial" w:hAnsi="Arial" w:eastAsia="Arial" w:cs="Arial"/>
          <w:i/>
          <w:iCs/>
          <w:color w:val="000000" w:themeColor="text1"/>
          <w:lang w:val="en-GB"/>
        </w:rPr>
        <w:t xml:space="preserve">PUBLIC CLOUD: </w:t>
      </w:r>
      <w:r w:rsidRPr="3F88EA7E">
        <w:rPr>
          <w:rFonts w:ascii="Arial" w:hAnsi="Arial" w:eastAsia="Arial" w:cs="Arial"/>
          <w:color w:val="000000" w:themeColor="text1"/>
          <w:lang w:val="en-GB"/>
        </w:rPr>
        <w:t>It refers to the service that is provided to people at a public level, that is, Cloud services and products are offered using a cloud that is shared by all equally. The resources and services are managed by different companies, which are responsible for ensuring that everything works properly regarding the use of servers, energy, storage, among others.</w:t>
      </w:r>
    </w:p>
    <w:p w:rsidR="3F88EA7E" w:rsidP="3F88EA7E" w:rsidRDefault="3F88EA7E" w14:paraId="14EE6443" w14:textId="10CB34BD">
      <w:pPr>
        <w:rPr>
          <w:rFonts w:ascii="Arial" w:hAnsi="Arial" w:eastAsia="Arial" w:cs="Arial"/>
          <w:color w:val="000000" w:themeColor="text1"/>
          <w:lang w:val="en-GB"/>
        </w:rPr>
      </w:pPr>
    </w:p>
    <w:p w:rsidR="0A2CB5BB" w:rsidP="3F88EA7E" w:rsidRDefault="0A2CB5BB" w14:paraId="273170AF" w14:textId="654E27AA">
      <w:pPr>
        <w:pStyle w:val="ListParagraph"/>
        <w:numPr>
          <w:ilvl w:val="0"/>
          <w:numId w:val="24"/>
        </w:numPr>
        <w:rPr>
          <w:rFonts w:ascii="Arial" w:hAnsi="Arial" w:eastAsia="Arial" w:cs="Arial"/>
          <w:color w:val="000000" w:themeColor="text1"/>
          <w:lang w:val="en-GB"/>
        </w:rPr>
      </w:pPr>
      <w:r w:rsidRPr="3F88EA7E">
        <w:rPr>
          <w:rFonts w:ascii="Arial" w:hAnsi="Arial" w:eastAsia="Arial" w:cs="Arial"/>
          <w:i/>
          <w:iCs/>
          <w:color w:val="000000" w:themeColor="text1"/>
          <w:lang w:val="en-GB"/>
        </w:rPr>
        <w:t xml:space="preserve">HYBRID CLOUD: </w:t>
      </w:r>
      <w:r w:rsidRPr="3F88EA7E">
        <w:rPr>
          <w:rFonts w:ascii="Arial" w:hAnsi="Arial" w:eastAsia="Arial" w:cs="Arial"/>
          <w:color w:val="000000" w:themeColor="text1"/>
          <w:lang w:val="en-GB"/>
        </w:rPr>
        <w:t>offers a perfect mix that allows the client to be the private owner of some types of resources, while sharing others of a public nature with various clients, they allow guaranteed scalability quickly, they are not complex, they are usually used to host simple services and applications that do not require intelligent data synchronization, global replications, etc.</w:t>
      </w:r>
    </w:p>
    <w:p w:rsidR="3F88EA7E" w:rsidP="3F88EA7E" w:rsidRDefault="3F88EA7E" w14:paraId="6584B24A" w14:textId="19F44283">
      <w:pPr>
        <w:rPr>
          <w:rFonts w:ascii="Arial" w:hAnsi="Arial" w:eastAsia="Arial" w:cs="Arial"/>
          <w:color w:val="000000" w:themeColor="text1"/>
          <w:lang w:val="en-GB"/>
        </w:rPr>
      </w:pPr>
    </w:p>
    <w:p w:rsidR="0A2CB5BB" w:rsidP="3F88EA7E" w:rsidRDefault="0A2CB5BB" w14:paraId="6ADBDCFF" w14:textId="55E20991">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Managers in the health sector benefit from the advantages of the cloud and software, after the pandemic they are in the process of transferring their technological infrastructures to the cloud, thanks to this they can obtain clinical and operational information on a large scale. Some advantages of the cloud in healthcare </w:t>
      </w:r>
      <w:bookmarkStart w:name="_Int_quJaurVW" w:id="2"/>
      <w:proofErr w:type="gramStart"/>
      <w:r w:rsidRPr="3F88EA7E">
        <w:rPr>
          <w:rFonts w:ascii="Arial" w:hAnsi="Arial" w:eastAsia="Arial" w:cs="Arial"/>
          <w:color w:val="000000" w:themeColor="text1"/>
          <w:lang w:val="en-GB"/>
        </w:rPr>
        <w:t>are:</w:t>
      </w:r>
      <w:bookmarkEnd w:id="2"/>
      <w:proofErr w:type="gramEnd"/>
      <w:r w:rsidRPr="3F88EA7E">
        <w:rPr>
          <w:rFonts w:ascii="Arial" w:hAnsi="Arial" w:eastAsia="Arial" w:cs="Arial"/>
          <w:color w:val="000000" w:themeColor="text1"/>
          <w:lang w:val="en-GB"/>
        </w:rPr>
        <w:t xml:space="preserve"> integrating data into the care continuity, keeping patient data safe and combatable, turning data into information at scale at the point of care, and enabling rapid experimentation and continuous delivery of value.</w:t>
      </w:r>
    </w:p>
    <w:p w:rsidR="3F88EA7E" w:rsidP="3F88EA7E" w:rsidRDefault="3F88EA7E" w14:paraId="1C65F861" w14:textId="73DCA72E">
      <w:pPr>
        <w:spacing w:line="360" w:lineRule="auto"/>
        <w:rPr>
          <w:rFonts w:ascii="Arial" w:hAnsi="Arial" w:eastAsia="Arial" w:cs="Arial"/>
          <w:color w:val="000000" w:themeColor="text1"/>
          <w:lang w:val="en-GB"/>
        </w:rPr>
      </w:pPr>
    </w:p>
    <w:p w:rsidR="3F88EA7E" w:rsidP="02DA9179" w:rsidRDefault="3F88EA7E" w14:paraId="518E3B26" w14:noSpellErr="1" w14:textId="7C7A9708">
      <w:pPr>
        <w:pStyle w:val="Normal"/>
        <w:spacing w:line="360" w:lineRule="auto"/>
        <w:rPr>
          <w:rFonts w:ascii="Arial" w:hAnsi="Arial" w:eastAsia="Arial" w:cs="Arial"/>
          <w:color w:val="000000" w:themeColor="text1"/>
          <w:lang w:val="en-GB"/>
        </w:rPr>
      </w:pPr>
    </w:p>
    <w:p w:rsidR="02DA9179" w:rsidP="02DA9179" w:rsidRDefault="02DA9179" w14:paraId="5AFCB353" w14:textId="3DF24EB2">
      <w:pPr>
        <w:pStyle w:val="Normal"/>
        <w:spacing w:line="360" w:lineRule="auto"/>
        <w:rPr>
          <w:rFonts w:ascii="Arial" w:hAnsi="Arial" w:eastAsia="Arial" w:cs="Arial"/>
          <w:color w:val="000000" w:themeColor="text1" w:themeTint="FF" w:themeShade="FF"/>
          <w:lang w:val="en-GB"/>
        </w:rPr>
      </w:pPr>
    </w:p>
    <w:p w:rsidR="0A2CB5BB" w:rsidP="3F88EA7E" w:rsidRDefault="0A2CB5BB" w14:paraId="3DFA7EC9" w14:textId="15EAD617">
      <w:pPr>
        <w:pStyle w:val="ListParagraph"/>
        <w:numPr>
          <w:ilvl w:val="0"/>
          <w:numId w:val="21"/>
        </w:numPr>
        <w:spacing w:line="360" w:lineRule="auto"/>
        <w:rPr>
          <w:rFonts w:ascii="Arial" w:hAnsi="Arial" w:eastAsia="Arial" w:cs="Arial"/>
          <w:b/>
          <w:bCs/>
          <w:color w:val="000000" w:themeColor="text1"/>
          <w:lang w:val="en-GB"/>
        </w:rPr>
      </w:pPr>
      <w:r w:rsidRPr="3F88EA7E">
        <w:rPr>
          <w:rFonts w:ascii="Arial" w:hAnsi="Arial" w:eastAsia="Arial" w:cs="Arial"/>
          <w:b/>
          <w:bCs/>
          <w:color w:val="000000" w:themeColor="text1"/>
          <w:lang w:val="en-GB"/>
        </w:rPr>
        <w:t>BLOCKCHAIN</w:t>
      </w:r>
    </w:p>
    <w:p w:rsidR="0A2CB5BB" w:rsidP="3F88EA7E" w:rsidRDefault="0A2CB5BB" w14:paraId="1BAA34FA" w14:textId="415867E8">
      <w:pPr>
        <w:spacing w:line="360" w:lineRule="auto"/>
        <w:rPr>
          <w:rFonts w:ascii="Arial" w:hAnsi="Arial" w:eastAsia="Arial" w:cs="Arial"/>
          <w:color w:val="000000" w:themeColor="text1"/>
          <w:lang w:val="en-GB"/>
        </w:rPr>
      </w:pPr>
      <w:r w:rsidRPr="3F88EA7E">
        <w:rPr>
          <w:rFonts w:ascii="Arial" w:hAnsi="Arial" w:eastAsia="Arial" w:cs="Arial"/>
          <w:color w:val="000000" w:themeColor="text1"/>
          <w:lang w:val="en-GB"/>
        </w:rPr>
        <w:t xml:space="preserve">Blockchain consists of a single registry network where all connected nodes (connection point) have a copy, these blocks store information from the previous block and pass data to the next block through cryptographic techniques with prominent levels of security. This technology helps to exchange critical data and keeps it secure and </w:t>
      </w:r>
      <w:bookmarkStart w:name="_Int_BpkB2AwL" w:id="3"/>
      <w:proofErr w:type="gramStart"/>
      <w:r w:rsidRPr="3F88EA7E">
        <w:rPr>
          <w:rFonts w:ascii="Arial" w:hAnsi="Arial" w:eastAsia="Arial" w:cs="Arial"/>
          <w:color w:val="000000" w:themeColor="text1"/>
          <w:lang w:val="en-GB"/>
        </w:rPr>
        <w:t>confidential</w:t>
      </w:r>
      <w:bookmarkEnd w:id="3"/>
      <w:proofErr w:type="gramEnd"/>
      <w:r w:rsidRPr="3F88EA7E" w:rsidR="46B4C54C">
        <w:rPr>
          <w:rFonts w:ascii="Arial" w:hAnsi="Arial" w:eastAsia="Arial" w:cs="Arial"/>
          <w:color w:val="000000" w:themeColor="text1"/>
          <w:lang w:val="en-GB"/>
        </w:rPr>
        <w:t xml:space="preserve"> and it is an information coding system that is behind the bitcoin cryptocurrency.</w:t>
      </w:r>
    </w:p>
    <w:p w:rsidR="52717BFC" w:rsidP="3F88EA7E" w:rsidRDefault="52717BFC" w14:paraId="0BBFCA27" w14:textId="668312C8">
      <w:pPr>
        <w:spacing w:line="360" w:lineRule="auto"/>
        <w:rPr>
          <w:rFonts w:ascii="Arial" w:hAnsi="Arial" w:eastAsia="Arial" w:cs="Arial"/>
          <w:color w:val="000000" w:themeColor="text1"/>
          <w:lang w:val="en-GB"/>
        </w:rPr>
      </w:pPr>
      <w:r w:rsidRPr="3F88EA7E">
        <w:rPr>
          <w:rFonts w:ascii="Arial" w:hAnsi="Arial" w:eastAsia="Arial" w:cs="Arial"/>
          <w:color w:val="000000" w:themeColor="text1"/>
          <w:lang w:val="en-GB"/>
        </w:rPr>
        <w:t>B</w:t>
      </w:r>
      <w:r w:rsidRPr="3F88EA7E" w:rsidR="1E78B712">
        <w:rPr>
          <w:rFonts w:ascii="Arial" w:hAnsi="Arial" w:eastAsia="Arial" w:cs="Arial"/>
          <w:color w:val="000000" w:themeColor="text1"/>
          <w:lang w:val="en-GB"/>
        </w:rPr>
        <w:t>lockchain types:</w:t>
      </w:r>
    </w:p>
    <w:p w:rsidR="52BF52A2" w:rsidP="3F88EA7E" w:rsidRDefault="52BF52A2" w14:paraId="03F50796" w14:textId="06B685CB">
      <w:pPr>
        <w:pStyle w:val="ListParagraph"/>
        <w:numPr>
          <w:ilvl w:val="0"/>
          <w:numId w:val="19"/>
        </w:numPr>
        <w:spacing w:line="360" w:lineRule="auto"/>
        <w:rPr>
          <w:rFonts w:ascii="Arial" w:hAnsi="Arial" w:eastAsia="Arial" w:cs="Arial"/>
          <w:color w:val="000000" w:themeColor="text1"/>
          <w:lang w:val="en-GB"/>
        </w:rPr>
      </w:pPr>
      <w:r w:rsidRPr="3F88EA7E">
        <w:rPr>
          <w:rFonts w:ascii="Arial" w:hAnsi="Arial" w:eastAsia="Arial" w:cs="Arial"/>
          <w:i/>
          <w:iCs/>
          <w:color w:val="000000" w:themeColor="text1"/>
          <w:lang w:val="en-GB"/>
        </w:rPr>
        <w:t>PRIVATE BLOCKCHAIN:</w:t>
      </w:r>
      <w:r w:rsidRPr="3F88EA7E" w:rsidR="5455D746">
        <w:rPr>
          <w:rFonts w:ascii="Arial" w:hAnsi="Arial" w:eastAsia="Arial" w:cs="Arial"/>
          <w:i/>
          <w:iCs/>
          <w:color w:val="000000" w:themeColor="text1"/>
          <w:lang w:val="en-GB"/>
        </w:rPr>
        <w:t xml:space="preserve"> </w:t>
      </w:r>
      <w:r w:rsidRPr="3F88EA7E" w:rsidR="0AAFCACA">
        <w:rPr>
          <w:rFonts w:ascii="Arial" w:hAnsi="Arial" w:eastAsia="Arial" w:cs="Arial"/>
          <w:color w:val="000000" w:themeColor="text1"/>
          <w:lang w:val="en-GB"/>
        </w:rPr>
        <w:t>i</w:t>
      </w:r>
      <w:r w:rsidRPr="3F88EA7E" w:rsidR="5455D746">
        <w:rPr>
          <w:rFonts w:ascii="Arial" w:hAnsi="Arial" w:eastAsia="Arial" w:cs="Arial"/>
          <w:color w:val="000000" w:themeColor="text1"/>
          <w:lang w:val="en-GB"/>
        </w:rPr>
        <w:t xml:space="preserve">t is where a single entity is in control, </w:t>
      </w:r>
      <w:r w:rsidRPr="3F88EA7E" w:rsidR="2B8CB1C4">
        <w:rPr>
          <w:rFonts w:ascii="Arial" w:hAnsi="Arial" w:eastAsia="Arial" w:cs="Arial"/>
          <w:color w:val="000000" w:themeColor="text1"/>
          <w:lang w:val="en-GB"/>
        </w:rPr>
        <w:t>oversees</w:t>
      </w:r>
      <w:r w:rsidRPr="3F88EA7E" w:rsidR="5455D746">
        <w:rPr>
          <w:rFonts w:ascii="Arial" w:hAnsi="Arial" w:eastAsia="Arial" w:cs="Arial"/>
          <w:color w:val="000000" w:themeColor="text1"/>
          <w:lang w:val="en-GB"/>
        </w:rPr>
        <w:t xml:space="preserve"> maintaining the chain, authorizing users, proposing </w:t>
      </w:r>
      <w:bookmarkStart w:name="_Int_TU7lmop7" w:id="4"/>
      <w:r w:rsidRPr="3F88EA7E" w:rsidR="5455D746">
        <w:rPr>
          <w:rFonts w:ascii="Arial" w:hAnsi="Arial" w:eastAsia="Arial" w:cs="Arial"/>
          <w:color w:val="000000" w:themeColor="text1"/>
          <w:lang w:val="en-GB"/>
        </w:rPr>
        <w:t>transactions</w:t>
      </w:r>
      <w:bookmarkEnd w:id="4"/>
      <w:r w:rsidRPr="3F88EA7E" w:rsidR="5455D746">
        <w:rPr>
          <w:rFonts w:ascii="Arial" w:hAnsi="Arial" w:eastAsia="Arial" w:cs="Arial"/>
          <w:color w:val="000000" w:themeColor="text1"/>
          <w:lang w:val="en-GB"/>
        </w:rPr>
        <w:t xml:space="preserve"> and accepting the blocks.</w:t>
      </w:r>
    </w:p>
    <w:p w:rsidR="724D2F10" w:rsidP="3F88EA7E" w:rsidRDefault="724D2F10" w14:paraId="60EDEF88" w14:textId="62C513FC">
      <w:pPr>
        <w:pStyle w:val="ListParagraph"/>
        <w:numPr>
          <w:ilvl w:val="0"/>
          <w:numId w:val="19"/>
        </w:numPr>
        <w:spacing w:line="360" w:lineRule="auto"/>
        <w:rPr>
          <w:rFonts w:ascii="Arial" w:hAnsi="Arial" w:eastAsia="Arial" w:cs="Arial"/>
          <w:color w:val="000000" w:themeColor="text1"/>
          <w:lang w:val="en-GB"/>
        </w:rPr>
      </w:pPr>
      <w:r w:rsidRPr="3F88EA7E">
        <w:rPr>
          <w:rFonts w:ascii="Arial" w:hAnsi="Arial" w:eastAsia="Arial" w:cs="Arial"/>
          <w:i/>
          <w:iCs/>
          <w:color w:val="000000" w:themeColor="text1"/>
          <w:lang w:val="en-GB"/>
        </w:rPr>
        <w:t xml:space="preserve"> </w:t>
      </w:r>
      <w:r w:rsidRPr="3F88EA7E" w:rsidR="224BD129">
        <w:rPr>
          <w:rFonts w:ascii="Arial" w:hAnsi="Arial" w:eastAsia="Arial" w:cs="Arial"/>
          <w:i/>
          <w:iCs/>
          <w:color w:val="000000" w:themeColor="text1"/>
          <w:lang w:val="en-GB"/>
        </w:rPr>
        <w:t>PUBLIC BLOCKCHAIN:</w:t>
      </w:r>
      <w:r w:rsidRPr="3F88EA7E">
        <w:rPr>
          <w:rFonts w:ascii="Arial" w:hAnsi="Arial" w:eastAsia="Arial" w:cs="Arial"/>
          <w:i/>
          <w:iCs/>
          <w:color w:val="000000" w:themeColor="text1"/>
          <w:lang w:val="en-GB"/>
        </w:rPr>
        <w:t xml:space="preserve"> </w:t>
      </w:r>
      <w:r w:rsidRPr="3F88EA7E" w:rsidR="29C7BE2F">
        <w:rPr>
          <w:rFonts w:ascii="Arial" w:hAnsi="Arial" w:eastAsia="Arial" w:cs="Arial"/>
          <w:color w:val="000000" w:themeColor="text1"/>
          <w:lang w:val="en-GB"/>
        </w:rPr>
        <w:t>i</w:t>
      </w:r>
      <w:r w:rsidRPr="3F88EA7E" w:rsidR="2E616474">
        <w:rPr>
          <w:rFonts w:ascii="Arial" w:hAnsi="Arial" w:eastAsia="Arial" w:cs="Arial"/>
          <w:color w:val="000000" w:themeColor="text1"/>
          <w:lang w:val="en-GB"/>
        </w:rPr>
        <w:t xml:space="preserve">t is not controlled by any central authority it is open to the public everyone has </w:t>
      </w:r>
      <w:bookmarkStart w:name="_Int_qQ1fdd3x" w:id="5"/>
      <w:proofErr w:type="gramStart"/>
      <w:r w:rsidRPr="3F88EA7E" w:rsidR="2E616474">
        <w:rPr>
          <w:rFonts w:ascii="Arial" w:hAnsi="Arial" w:eastAsia="Arial" w:cs="Arial"/>
          <w:color w:val="000000" w:themeColor="text1"/>
          <w:lang w:val="en-GB"/>
        </w:rPr>
        <w:t>access</w:t>
      </w:r>
      <w:bookmarkEnd w:id="5"/>
      <w:proofErr w:type="gramEnd"/>
      <w:r w:rsidRPr="3F88EA7E" w:rsidR="2E616474">
        <w:rPr>
          <w:rFonts w:ascii="Arial" w:hAnsi="Arial" w:eastAsia="Arial" w:cs="Arial"/>
          <w:color w:val="000000" w:themeColor="text1"/>
          <w:lang w:val="en-GB"/>
        </w:rPr>
        <w:t xml:space="preserve"> and all users have the same </w:t>
      </w:r>
      <w:r w:rsidRPr="3F88EA7E" w:rsidR="0D660067">
        <w:rPr>
          <w:rFonts w:ascii="Arial" w:hAnsi="Arial" w:eastAsia="Arial" w:cs="Arial"/>
          <w:color w:val="000000" w:themeColor="text1"/>
          <w:lang w:val="en-GB"/>
        </w:rPr>
        <w:t>control.</w:t>
      </w:r>
    </w:p>
    <w:p w:rsidR="3211C53B" w:rsidP="3F88EA7E" w:rsidRDefault="3211C53B" w14:paraId="02A38480" w14:textId="5EF07DC8">
      <w:pPr>
        <w:pStyle w:val="ListParagraph"/>
        <w:numPr>
          <w:ilvl w:val="0"/>
          <w:numId w:val="19"/>
        </w:numPr>
        <w:spacing w:line="360" w:lineRule="auto"/>
        <w:rPr>
          <w:rFonts w:ascii="Arial" w:hAnsi="Arial" w:eastAsia="Arial" w:cs="Arial"/>
          <w:color w:val="000000" w:themeColor="text1"/>
          <w:lang w:val="en-GB"/>
        </w:rPr>
      </w:pPr>
      <w:r w:rsidRPr="3F88EA7E">
        <w:rPr>
          <w:rFonts w:ascii="Arial" w:hAnsi="Arial" w:eastAsia="Arial" w:cs="Arial"/>
          <w:i/>
          <w:iCs/>
          <w:color w:val="000000" w:themeColor="text1"/>
          <w:lang w:val="en-GB"/>
        </w:rPr>
        <w:t>HYBRID BLOCKCHAIN:</w:t>
      </w:r>
      <w:r w:rsidRPr="3F88EA7E" w:rsidR="79C61F43">
        <w:rPr>
          <w:rFonts w:ascii="Arial" w:hAnsi="Arial" w:eastAsia="Arial" w:cs="Arial"/>
          <w:color w:val="000000" w:themeColor="text1"/>
          <w:lang w:val="en-GB"/>
        </w:rPr>
        <w:t xml:space="preserve"> </w:t>
      </w:r>
      <w:r w:rsidRPr="3F88EA7E" w:rsidR="765D80A3">
        <w:rPr>
          <w:rFonts w:ascii="Arial" w:hAnsi="Arial" w:eastAsia="Arial" w:cs="Arial"/>
          <w:color w:val="000000" w:themeColor="text1"/>
          <w:lang w:val="en-GB"/>
        </w:rPr>
        <w:t>it</w:t>
      </w:r>
      <w:r w:rsidRPr="3F88EA7E" w:rsidR="79C61F43">
        <w:rPr>
          <w:rFonts w:ascii="Arial" w:hAnsi="Arial" w:eastAsia="Arial" w:cs="Arial"/>
          <w:color w:val="000000" w:themeColor="text1"/>
          <w:lang w:val="en-GB"/>
        </w:rPr>
        <w:t xml:space="preserve"> can be owned by some entity. Part of its chain of blocks is private and another is publicly accessible.</w:t>
      </w:r>
    </w:p>
    <w:p w:rsidR="3FC1EAF2" w:rsidP="3F88EA7E" w:rsidRDefault="3FC1EAF2" w14:paraId="72333920" w14:textId="2EFBCB1C">
      <w:pPr>
        <w:pStyle w:val="ListParagraph"/>
        <w:numPr>
          <w:ilvl w:val="0"/>
          <w:numId w:val="19"/>
        </w:numPr>
        <w:spacing w:line="360" w:lineRule="auto"/>
        <w:rPr>
          <w:rFonts w:ascii="Arial" w:hAnsi="Arial" w:eastAsia="Arial" w:cs="Arial"/>
          <w:color w:val="000000" w:themeColor="text1"/>
          <w:lang w:val="en-GB"/>
        </w:rPr>
      </w:pPr>
      <w:r w:rsidRPr="3F88EA7E">
        <w:rPr>
          <w:rFonts w:ascii="Arial" w:hAnsi="Arial" w:eastAsia="Arial" w:cs="Arial"/>
          <w:i/>
          <w:iCs/>
          <w:color w:val="000000" w:themeColor="text1"/>
          <w:lang w:val="en-GB"/>
        </w:rPr>
        <w:t>CONSORTIUM BLOCKCHAIN:</w:t>
      </w:r>
      <w:r w:rsidRPr="3F88EA7E" w:rsidR="7A7F119B">
        <w:rPr>
          <w:rFonts w:ascii="Arial" w:hAnsi="Arial" w:eastAsia="Arial" w:cs="Arial"/>
          <w:color w:val="000000" w:themeColor="text1"/>
          <w:lang w:val="en-GB"/>
        </w:rPr>
        <w:t xml:space="preserve"> they are managed by a consortium of organizations and companies, they are not open to the public, but a certain number of organizations, entities or companies oversee managing the network as a whole and maintaining synchronized copies of the registry.</w:t>
      </w:r>
    </w:p>
    <w:p w:rsidR="0A2CB5BB" w:rsidP="3F88EA7E" w:rsidRDefault="0A2CB5BB" w14:paraId="79BFB530" w14:textId="24B90D74">
      <w:pPr>
        <w:spacing w:line="360" w:lineRule="auto"/>
        <w:rPr>
          <w:rFonts w:ascii="Arial" w:hAnsi="Arial" w:eastAsia="Arial" w:cs="Arial"/>
          <w:color w:val="000000" w:themeColor="text1"/>
          <w:lang w:val="en-GB"/>
        </w:rPr>
      </w:pPr>
      <w:r w:rsidRPr="3F88EA7E">
        <w:rPr>
          <w:rFonts w:ascii="Arial" w:hAnsi="Arial" w:eastAsia="Arial" w:cs="Arial"/>
          <w:color w:val="000000" w:themeColor="text1"/>
          <w:lang w:val="en-GB"/>
        </w:rPr>
        <w:t>Blockchain network is used in the healthcare system to preserve and exchange patient data through hospitals, diagnostic laboratories, pharmacy firms, and physicians. It is the revolution in the management of our data, the patient becomes the owner of their own health data (history, treatments, appointments) from anywhere and from any device.</w:t>
      </w:r>
      <w:r w:rsidRPr="3F88EA7E" w:rsidR="3BE58681">
        <w:rPr>
          <w:rFonts w:ascii="Arial" w:hAnsi="Arial" w:eastAsia="Arial" w:cs="Arial"/>
          <w:color w:val="000000" w:themeColor="text1"/>
          <w:lang w:val="en-GB"/>
        </w:rPr>
        <w:t xml:space="preserve"> Increases the level of reliability and security of the information, thus avoiding the counterfeiting of medicines, the segmentation of medical data, poor administration and management, and the security of stored data.</w:t>
      </w:r>
    </w:p>
    <w:p w:rsidR="2E6EAEF0" w:rsidP="3F88EA7E" w:rsidRDefault="2E6EAEF0" w14:paraId="0A9EEC46" w14:textId="0FBB14CF">
      <w:pPr>
        <w:spacing w:line="360" w:lineRule="auto"/>
        <w:rPr>
          <w:rFonts w:ascii="Arial" w:hAnsi="Arial" w:eastAsia="Arial" w:cs="Arial"/>
          <w:color w:val="000000" w:themeColor="text1"/>
          <w:lang w:val="en-GB"/>
        </w:rPr>
      </w:pPr>
      <w:r w:rsidRPr="3F88EA7E">
        <w:rPr>
          <w:rFonts w:ascii="Arial" w:hAnsi="Arial" w:eastAsia="Arial" w:cs="Arial"/>
          <w:color w:val="000000" w:themeColor="text1"/>
          <w:lang w:val="en-GB"/>
        </w:rPr>
        <w:t xml:space="preserve">Blockchain uses in healthcare allow sharing of patient information between medical </w:t>
      </w:r>
      <w:proofErr w:type="spellStart"/>
      <w:r w:rsidRPr="3F88EA7E">
        <w:rPr>
          <w:rFonts w:ascii="Arial" w:hAnsi="Arial" w:eastAsia="Arial" w:cs="Arial"/>
          <w:color w:val="000000" w:themeColor="text1"/>
          <w:lang w:val="en-GB"/>
        </w:rPr>
        <w:t>centers</w:t>
      </w:r>
      <w:proofErr w:type="spellEnd"/>
      <w:r w:rsidRPr="3F88EA7E">
        <w:rPr>
          <w:rFonts w:ascii="Arial" w:hAnsi="Arial" w:eastAsia="Arial" w:cs="Arial"/>
          <w:color w:val="000000" w:themeColor="text1"/>
          <w:lang w:val="en-GB"/>
        </w:rPr>
        <w:t xml:space="preserve"> around the world transfer of patient information and history</w:t>
      </w:r>
      <w:r w:rsidRPr="3F88EA7E" w:rsidR="18E41BD0">
        <w:rPr>
          <w:rFonts w:ascii="Arial" w:hAnsi="Arial" w:eastAsia="Arial" w:cs="Arial"/>
          <w:color w:val="000000" w:themeColor="text1"/>
          <w:lang w:val="en-GB"/>
        </w:rPr>
        <w:t>, virtual appointments with your specialists and GPs, Blockchain stores the information and allows it to be consulted later, Data storage and exchange platforms where portable devices collect and transfer the data to hospitals And finally, medication verification ensuring that the components of the medicines cannot be altered, avoiding their falsification.</w:t>
      </w:r>
    </w:p>
    <w:p w:rsidR="3F88EA7E" w:rsidP="3F88EA7E" w:rsidRDefault="3F88EA7E" w14:paraId="69FA42BF" w14:textId="052A3F22">
      <w:pPr>
        <w:spacing w:line="360" w:lineRule="auto"/>
        <w:rPr>
          <w:rFonts w:ascii="Arial" w:hAnsi="Arial" w:eastAsia="Arial" w:cs="Arial"/>
          <w:color w:val="000000" w:themeColor="text1"/>
          <w:lang w:val="en-GB"/>
        </w:rPr>
      </w:pPr>
    </w:p>
    <w:p w:rsidR="3F88EA7E" w:rsidP="3F88EA7E" w:rsidRDefault="3F88EA7E" w14:paraId="6FF41C56" w14:textId="6D79E630">
      <w:pPr>
        <w:rPr>
          <w:rFonts w:ascii="Arial" w:hAnsi="Arial" w:eastAsia="Arial" w:cs="Arial"/>
          <w:color w:val="000000" w:themeColor="text1"/>
          <w:lang w:val="en-GB"/>
        </w:rPr>
      </w:pPr>
    </w:p>
    <w:p w:rsidR="3F88EA7E" w:rsidP="3F88EA7E" w:rsidRDefault="3F88EA7E" w14:paraId="76D682EB" w14:textId="07E7DFB1">
      <w:pPr>
        <w:rPr>
          <w:rFonts w:ascii="Arial" w:hAnsi="Arial" w:eastAsia="Arial" w:cs="Arial"/>
          <w:color w:val="000000" w:themeColor="text1"/>
          <w:lang w:val="en-GB"/>
        </w:rPr>
      </w:pPr>
    </w:p>
    <w:p w:rsidR="3F88EA7E" w:rsidP="3F88EA7E" w:rsidRDefault="3F88EA7E" w14:paraId="4EE39015" w14:textId="4F7BBB2E">
      <w:pPr>
        <w:rPr>
          <w:rFonts w:ascii="Arial" w:hAnsi="Arial" w:eastAsia="Arial" w:cs="Arial"/>
          <w:color w:val="000000" w:themeColor="text1"/>
          <w:lang w:val="en-GB"/>
        </w:rPr>
      </w:pPr>
    </w:p>
    <w:p w:rsidR="3F88EA7E" w:rsidP="3F88EA7E" w:rsidRDefault="3F88EA7E" w14:paraId="7F01EB7D" w14:textId="396400E1">
      <w:pPr>
        <w:rPr>
          <w:rFonts w:ascii="Arial" w:hAnsi="Arial" w:eastAsia="Arial" w:cs="Arial"/>
          <w:color w:val="000000" w:themeColor="text1"/>
          <w:lang w:val="en-GB"/>
        </w:rPr>
      </w:pPr>
    </w:p>
    <w:p w:rsidR="66C933D6" w:rsidP="3F88EA7E" w:rsidRDefault="66C933D6" w14:paraId="4AEAFCA6" w14:textId="285DC2D4">
      <w:pPr>
        <w:pStyle w:val="ListParagraph"/>
        <w:numPr>
          <w:ilvl w:val="0"/>
          <w:numId w:val="21"/>
        </w:numPr>
        <w:rPr>
          <w:rFonts w:ascii="Arial" w:hAnsi="Arial" w:eastAsia="Arial" w:cs="Arial"/>
          <w:b/>
          <w:bCs/>
          <w:color w:val="000000" w:themeColor="text1"/>
          <w:lang w:val="en-GB"/>
        </w:rPr>
      </w:pPr>
      <w:r w:rsidRPr="3F88EA7E">
        <w:rPr>
          <w:rFonts w:ascii="Arial" w:hAnsi="Arial" w:eastAsia="Arial" w:cs="Arial"/>
          <w:b/>
          <w:bCs/>
          <w:color w:val="000000" w:themeColor="text1"/>
          <w:lang w:val="en-GB"/>
        </w:rPr>
        <w:t>ARTIFICIAL INTELLIGENCE</w:t>
      </w:r>
    </w:p>
    <w:p w:rsidR="7A5BBDCF" w:rsidP="3F88EA7E" w:rsidRDefault="7A5BBDCF" w14:paraId="06E9F2C2" w14:textId="5D3FDF0E">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It is the combination of algorithms proposed with the purpose of creating machines that present the same capacities as the human being. It is a new, </w:t>
      </w:r>
      <w:bookmarkStart w:name="_Int_G2adBPMp" w:id="6"/>
      <w:r w:rsidRPr="3F88EA7E">
        <w:rPr>
          <w:rFonts w:ascii="Arial" w:hAnsi="Arial" w:eastAsia="Arial" w:cs="Arial"/>
          <w:color w:val="000000" w:themeColor="text1"/>
          <w:lang w:val="en-GB"/>
        </w:rPr>
        <w:t>changing</w:t>
      </w:r>
      <w:bookmarkEnd w:id="6"/>
      <w:r w:rsidRPr="3F88EA7E">
        <w:rPr>
          <w:rFonts w:ascii="Arial" w:hAnsi="Arial" w:eastAsia="Arial" w:cs="Arial"/>
          <w:color w:val="000000" w:themeColor="text1"/>
          <w:lang w:val="en-GB"/>
        </w:rPr>
        <w:t xml:space="preserve"> and experimental science. There are distinct types of artificial intelligence:</w:t>
      </w:r>
    </w:p>
    <w:p w:rsidR="3F88EA7E" w:rsidP="3F88EA7E" w:rsidRDefault="3F88EA7E" w14:paraId="17C0890D" w14:textId="28B9D09F">
      <w:pPr>
        <w:rPr>
          <w:rFonts w:ascii="Arial" w:hAnsi="Arial" w:eastAsia="Arial" w:cs="Arial"/>
          <w:color w:val="000000" w:themeColor="text1"/>
          <w:lang w:val="en-GB"/>
        </w:rPr>
      </w:pPr>
    </w:p>
    <w:p w:rsidR="00C25434" w:rsidP="3F88EA7E" w:rsidRDefault="00C25434" w14:paraId="24C995BB" w14:textId="336CAE9B" w14:noSpellErr="1">
      <w:pPr>
        <w:pStyle w:val="ListParagraph"/>
        <w:numPr>
          <w:ilvl w:val="0"/>
          <w:numId w:val="17"/>
        </w:numPr>
        <w:rPr>
          <w:rFonts w:ascii="Arial" w:hAnsi="Arial" w:eastAsia="Arial" w:cs="Arial"/>
          <w:color w:val="000000" w:themeColor="text1"/>
          <w:lang w:val="en-GB"/>
        </w:rPr>
      </w:pPr>
      <w:r w:rsidRPr="02DA9179" w:rsidR="00C25434">
        <w:rPr>
          <w:rFonts w:ascii="Arial" w:hAnsi="Arial" w:eastAsia="Arial" w:cs="Arial"/>
          <w:i w:val="1"/>
          <w:iCs w:val="1"/>
          <w:color w:val="000000" w:themeColor="text1" w:themeTint="FF" w:themeShade="FF"/>
          <w:lang w:val="en-GB"/>
        </w:rPr>
        <w:t>MACHINE LEARNING:</w:t>
      </w:r>
      <w:r w:rsidRPr="02DA9179" w:rsidR="00C25434">
        <w:rPr>
          <w:rFonts w:ascii="Arial" w:hAnsi="Arial" w:eastAsia="Arial" w:cs="Arial"/>
          <w:color w:val="000000" w:themeColor="text1" w:themeTint="FF" w:themeShade="FF"/>
          <w:lang w:val="en-GB"/>
        </w:rPr>
        <w:t xml:space="preserve"> </w:t>
      </w:r>
      <w:r w:rsidRPr="02DA9179" w:rsidR="07C5CEF3">
        <w:rPr>
          <w:rFonts w:ascii="Arial" w:hAnsi="Arial" w:eastAsia="Arial" w:cs="Arial"/>
          <w:color w:val="000000" w:themeColor="text1" w:themeTint="FF" w:themeShade="FF"/>
          <w:lang w:val="en-GB"/>
        </w:rPr>
        <w:t xml:space="preserve">is an artificial intelligence that tries to emulate a human in a certain matter. First there is learning, </w:t>
      </w:r>
      <w:r w:rsidRPr="02DA9179" w:rsidR="07C5CEF3">
        <w:rPr>
          <w:rFonts w:ascii="Arial" w:hAnsi="Arial" w:eastAsia="Arial" w:cs="Arial"/>
          <w:color w:val="000000" w:themeColor="text1" w:themeTint="FF" w:themeShade="FF"/>
          <w:lang w:val="en-GB"/>
        </w:rPr>
        <w:t>training</w:t>
      </w:r>
      <w:r w:rsidRPr="02DA9179" w:rsidR="07C5CEF3">
        <w:rPr>
          <w:rFonts w:ascii="Arial" w:hAnsi="Arial" w:eastAsia="Arial" w:cs="Arial"/>
          <w:color w:val="000000" w:themeColor="text1" w:themeTint="FF" w:themeShade="FF"/>
          <w:lang w:val="en-GB"/>
        </w:rPr>
        <w:t xml:space="preserve"> and putting into practice, the diagnosis of diseases, fraud detection, video games, are used in virtual assistants, etc.</w:t>
      </w:r>
    </w:p>
    <w:p w:rsidR="3F88EA7E" w:rsidP="3F88EA7E" w:rsidRDefault="3F88EA7E" w14:paraId="31A9593A" w14:textId="7BE29F13">
      <w:pPr>
        <w:rPr>
          <w:rFonts w:ascii="Arial" w:hAnsi="Arial" w:eastAsia="Arial" w:cs="Arial"/>
          <w:color w:val="000000" w:themeColor="text1"/>
          <w:lang w:val="en-GB"/>
        </w:rPr>
      </w:pPr>
    </w:p>
    <w:p w:rsidR="07C5CEF3" w:rsidP="3F88EA7E" w:rsidRDefault="07C5CEF3" w14:paraId="1EB0AEF7" w14:textId="6C048B00">
      <w:pPr>
        <w:pStyle w:val="ListParagraph"/>
        <w:numPr>
          <w:ilvl w:val="0"/>
          <w:numId w:val="17"/>
        </w:numPr>
        <w:rPr>
          <w:rFonts w:ascii="Arial" w:hAnsi="Arial" w:eastAsia="Arial" w:cs="Arial"/>
          <w:i/>
          <w:iCs/>
          <w:color w:val="000000" w:themeColor="text1"/>
          <w:lang w:val="en-GB"/>
        </w:rPr>
      </w:pPr>
      <w:r w:rsidRPr="3F88EA7E">
        <w:rPr>
          <w:rFonts w:ascii="Arial" w:hAnsi="Arial" w:eastAsia="Arial" w:cs="Arial"/>
          <w:i/>
          <w:iCs/>
          <w:color w:val="000000" w:themeColor="text1"/>
          <w:lang w:val="en-GB"/>
        </w:rPr>
        <w:t>NEURONAL NETWORKS:</w:t>
      </w:r>
      <w:r w:rsidRPr="3F88EA7E" w:rsidR="3EC405A4">
        <w:rPr>
          <w:rFonts w:ascii="Arial" w:hAnsi="Arial" w:eastAsia="Arial" w:cs="Arial"/>
          <w:color w:val="000000" w:themeColor="text1"/>
          <w:lang w:val="en-GB"/>
        </w:rPr>
        <w:t xml:space="preserve"> imitate the behaviour of the human brain, they try to copy the behaviour of the neurons that transmit and process information in the brain</w:t>
      </w:r>
      <w:r w:rsidRPr="3F88EA7E" w:rsidR="3EC405A4">
        <w:rPr>
          <w:rFonts w:ascii="Arial" w:hAnsi="Arial" w:eastAsia="Arial" w:cs="Arial"/>
          <w:i/>
          <w:iCs/>
          <w:color w:val="000000" w:themeColor="text1"/>
          <w:lang w:val="en-GB"/>
        </w:rPr>
        <w:t>.</w:t>
      </w:r>
    </w:p>
    <w:p w:rsidR="3F88EA7E" w:rsidP="3F88EA7E" w:rsidRDefault="3F88EA7E" w14:paraId="6BAB0722" w14:textId="2B6979D9">
      <w:pPr>
        <w:rPr>
          <w:rFonts w:ascii="Arial" w:hAnsi="Arial" w:eastAsia="Arial" w:cs="Arial"/>
          <w:i/>
          <w:iCs/>
          <w:color w:val="000000" w:themeColor="text1"/>
          <w:lang w:val="en-GB"/>
        </w:rPr>
      </w:pPr>
    </w:p>
    <w:p w:rsidR="1E16783D" w:rsidP="3F88EA7E" w:rsidRDefault="1E16783D" w14:paraId="5242C6FD" w14:textId="43A26058">
      <w:pPr>
        <w:pStyle w:val="ListParagraph"/>
        <w:numPr>
          <w:ilvl w:val="0"/>
          <w:numId w:val="17"/>
        </w:numPr>
        <w:rPr>
          <w:rFonts w:ascii="Arial" w:hAnsi="Arial" w:eastAsia="Arial" w:cs="Arial"/>
          <w:color w:val="000000" w:themeColor="text1"/>
          <w:lang w:val="en-GB"/>
        </w:rPr>
      </w:pPr>
      <w:r w:rsidRPr="3F88EA7E">
        <w:rPr>
          <w:rFonts w:ascii="Arial" w:hAnsi="Arial" w:eastAsia="Arial" w:cs="Arial"/>
          <w:i/>
          <w:iCs/>
          <w:color w:val="000000" w:themeColor="text1"/>
          <w:lang w:val="en-GB"/>
        </w:rPr>
        <w:t>DEEP LEARNING:</w:t>
      </w:r>
      <w:r w:rsidRPr="3F88EA7E" w:rsidR="32CB7E37">
        <w:rPr>
          <w:rFonts w:ascii="Arial" w:hAnsi="Arial" w:eastAsia="Arial" w:cs="Arial"/>
          <w:color w:val="000000" w:themeColor="text1"/>
          <w:lang w:val="en-GB"/>
        </w:rPr>
        <w:t xml:space="preserve"> is a type of machine learning with the objecti</w:t>
      </w:r>
      <w:r w:rsidRPr="3F88EA7E" w:rsidR="457B0F41">
        <w:rPr>
          <w:rFonts w:ascii="Arial" w:hAnsi="Arial" w:eastAsia="Arial" w:cs="Arial"/>
          <w:color w:val="000000" w:themeColor="text1"/>
          <w:lang w:val="en-GB"/>
        </w:rPr>
        <w:t xml:space="preserve">ve </w:t>
      </w:r>
      <w:r w:rsidRPr="3F88EA7E" w:rsidR="32CB7E37">
        <w:rPr>
          <w:rFonts w:ascii="Arial" w:hAnsi="Arial" w:eastAsia="Arial" w:cs="Arial"/>
          <w:color w:val="000000" w:themeColor="text1"/>
          <w:lang w:val="en-GB"/>
        </w:rPr>
        <w:t>of covering more and processing more data at the same time.</w:t>
      </w:r>
    </w:p>
    <w:p w:rsidR="3F88EA7E" w:rsidP="3F88EA7E" w:rsidRDefault="3F88EA7E" w14:paraId="7366F12A" w14:textId="2A220686">
      <w:pPr>
        <w:rPr>
          <w:rFonts w:ascii="Arial" w:hAnsi="Arial" w:eastAsia="Arial" w:cs="Arial"/>
          <w:color w:val="000000" w:themeColor="text1"/>
          <w:lang w:val="en-GB"/>
        </w:rPr>
      </w:pPr>
    </w:p>
    <w:p w:rsidR="71706368" w:rsidP="3F88EA7E" w:rsidRDefault="71706368" w14:paraId="174F44E5" w14:textId="7E9714BC">
      <w:pPr>
        <w:pStyle w:val="ListParagraph"/>
        <w:numPr>
          <w:ilvl w:val="0"/>
          <w:numId w:val="17"/>
        </w:numPr>
        <w:rPr>
          <w:rFonts w:ascii="Arial" w:hAnsi="Arial" w:eastAsia="Arial" w:cs="Arial"/>
          <w:color w:val="000000" w:themeColor="text1"/>
          <w:lang w:val="en-GB"/>
        </w:rPr>
      </w:pPr>
      <w:r w:rsidRPr="3F88EA7E">
        <w:rPr>
          <w:rFonts w:ascii="Arial" w:hAnsi="Arial" w:eastAsia="Arial" w:cs="Arial"/>
          <w:i/>
          <w:iCs/>
          <w:color w:val="000000" w:themeColor="text1"/>
          <w:lang w:val="en-GB"/>
        </w:rPr>
        <w:t>EXPERT S</w:t>
      </w:r>
      <w:r w:rsidRPr="3F88EA7E" w:rsidR="6372670B">
        <w:rPr>
          <w:rFonts w:ascii="Arial" w:hAnsi="Arial" w:eastAsia="Arial" w:cs="Arial"/>
          <w:i/>
          <w:iCs/>
          <w:color w:val="000000" w:themeColor="text1"/>
          <w:lang w:val="en-GB"/>
        </w:rPr>
        <w:t>Y</w:t>
      </w:r>
      <w:r w:rsidRPr="3F88EA7E">
        <w:rPr>
          <w:rFonts w:ascii="Arial" w:hAnsi="Arial" w:eastAsia="Arial" w:cs="Arial"/>
          <w:i/>
          <w:iCs/>
          <w:color w:val="000000" w:themeColor="text1"/>
          <w:lang w:val="en-GB"/>
        </w:rPr>
        <w:t xml:space="preserve">STEM: </w:t>
      </w:r>
      <w:r w:rsidRPr="3F88EA7E" w:rsidR="028A1BFD">
        <w:rPr>
          <w:rFonts w:ascii="Arial" w:hAnsi="Arial" w:eastAsia="Arial" w:cs="Arial"/>
          <w:color w:val="000000" w:themeColor="text1"/>
          <w:lang w:val="en-GB"/>
        </w:rPr>
        <w:t>make used of rational logic to imitate the k</w:t>
      </w:r>
      <w:r w:rsidRPr="3F88EA7E" w:rsidR="61DC8E95">
        <w:rPr>
          <w:rFonts w:ascii="Arial" w:hAnsi="Arial" w:eastAsia="Arial" w:cs="Arial"/>
          <w:color w:val="000000" w:themeColor="text1"/>
          <w:lang w:val="en-GB"/>
        </w:rPr>
        <w:t xml:space="preserve">nowledge of an expert in specific </w:t>
      </w:r>
      <w:r w:rsidRPr="3F88EA7E" w:rsidR="412F012E">
        <w:rPr>
          <w:rFonts w:ascii="Arial" w:hAnsi="Arial" w:eastAsia="Arial" w:cs="Arial"/>
          <w:color w:val="000000" w:themeColor="text1"/>
          <w:lang w:val="en-GB"/>
        </w:rPr>
        <w:t>subject.</w:t>
      </w:r>
    </w:p>
    <w:p w:rsidR="3F88EA7E" w:rsidP="3F88EA7E" w:rsidRDefault="3F88EA7E" w14:paraId="4901566D" w14:textId="0AE936B6">
      <w:pPr>
        <w:rPr>
          <w:rFonts w:ascii="Arial" w:hAnsi="Arial" w:eastAsia="Arial" w:cs="Arial"/>
          <w:color w:val="000000" w:themeColor="text1"/>
          <w:lang w:val="en-GB"/>
        </w:rPr>
      </w:pPr>
    </w:p>
    <w:p w:rsidR="506C0C8F" w:rsidP="3F88EA7E" w:rsidRDefault="506C0C8F" w14:paraId="72FB663C" w14:textId="7464BA9C" w14:noSpellErr="1">
      <w:pPr>
        <w:rPr>
          <w:rFonts w:ascii="Arial" w:hAnsi="Arial" w:eastAsia="Arial" w:cs="Arial"/>
          <w:color w:val="000000" w:themeColor="text1"/>
          <w:lang w:val="en-GB"/>
        </w:rPr>
      </w:pPr>
      <w:r w:rsidRPr="02DA9179" w:rsidR="506C0C8F">
        <w:rPr>
          <w:rFonts w:ascii="Arial" w:hAnsi="Arial" w:eastAsia="Arial" w:cs="Arial"/>
          <w:color w:val="000000" w:themeColor="text1" w:themeTint="FF" w:themeShade="FF"/>
          <w:lang w:val="en-GB"/>
        </w:rPr>
        <w:t xml:space="preserve">Artificial intelligence </w:t>
      </w:r>
      <w:r w:rsidRPr="02DA9179" w:rsidR="506C0C8F">
        <w:rPr>
          <w:rFonts w:ascii="Arial" w:hAnsi="Arial" w:eastAsia="Arial" w:cs="Arial"/>
          <w:color w:val="000000" w:themeColor="text1" w:themeTint="FF" w:themeShade="FF"/>
          <w:lang w:val="en-GB"/>
        </w:rPr>
        <w:t>represents</w:t>
      </w:r>
      <w:r w:rsidRPr="02DA9179" w:rsidR="506C0C8F">
        <w:rPr>
          <w:rFonts w:ascii="Arial" w:hAnsi="Arial" w:eastAsia="Arial" w:cs="Arial"/>
          <w:color w:val="000000" w:themeColor="text1" w:themeTint="FF" w:themeShade="FF"/>
          <w:lang w:val="en-GB"/>
        </w:rPr>
        <w:t xml:space="preserve"> </w:t>
      </w:r>
      <w:r w:rsidRPr="02DA9179" w:rsidR="506C0C8F">
        <w:rPr>
          <w:rFonts w:ascii="Arial" w:hAnsi="Arial" w:eastAsia="Arial" w:cs="Arial"/>
          <w:color w:val="000000" w:themeColor="text1" w:themeTint="FF" w:themeShade="FF"/>
          <w:lang w:val="en-GB"/>
        </w:rPr>
        <w:t>a great opportunity</w:t>
      </w:r>
      <w:r w:rsidRPr="02DA9179" w:rsidR="506C0C8F">
        <w:rPr>
          <w:rFonts w:ascii="Arial" w:hAnsi="Arial" w:eastAsia="Arial" w:cs="Arial"/>
          <w:color w:val="000000" w:themeColor="text1" w:themeTint="FF" w:themeShade="FF"/>
          <w:lang w:val="en-GB"/>
        </w:rPr>
        <w:t xml:space="preserve"> to advance medicine into new dimensions, it can be used to improve the speed and accuracy of diagnosis and detect diseases, </w:t>
      </w:r>
      <w:r w:rsidRPr="02DA9179" w:rsidR="506C0C8F">
        <w:rPr>
          <w:rFonts w:ascii="Arial" w:hAnsi="Arial" w:eastAsia="Arial" w:cs="Arial"/>
          <w:color w:val="000000" w:themeColor="text1" w:themeTint="FF" w:themeShade="FF"/>
          <w:lang w:val="en-GB"/>
        </w:rPr>
        <w:t>facilitate</w:t>
      </w:r>
      <w:r w:rsidRPr="02DA9179" w:rsidR="506C0C8F">
        <w:rPr>
          <w:rFonts w:ascii="Arial" w:hAnsi="Arial" w:eastAsia="Arial" w:cs="Arial"/>
          <w:color w:val="000000" w:themeColor="text1" w:themeTint="FF" w:themeShade="FF"/>
          <w:lang w:val="en-GB"/>
        </w:rPr>
        <w:t xml:space="preserve"> clinical care, strengthen research in the field of health and the development of medicines</w:t>
      </w:r>
      <w:r w:rsidRPr="02DA9179" w:rsidR="233E7CD8">
        <w:rPr>
          <w:rFonts w:ascii="Arial" w:hAnsi="Arial" w:eastAsia="Arial" w:cs="Arial"/>
          <w:color w:val="000000" w:themeColor="text1" w:themeTint="FF" w:themeShade="FF"/>
          <w:lang w:val="en-GB"/>
        </w:rPr>
        <w:t xml:space="preserve"> and support various public health interventions, such as morbidity surveillance, outbreak response, and health systems management. </w:t>
      </w:r>
      <w:r w:rsidRPr="02DA9179" w:rsidR="3B453746">
        <w:rPr>
          <w:rFonts w:ascii="Arial" w:hAnsi="Arial" w:eastAsia="Arial" w:cs="Arial"/>
          <w:color w:val="000000" w:themeColor="text1" w:themeTint="FF" w:themeShade="FF"/>
          <w:lang w:val="en-GB"/>
        </w:rPr>
        <w:t>A</w:t>
      </w:r>
      <w:r w:rsidRPr="02DA9179" w:rsidR="233E7CD8">
        <w:rPr>
          <w:rFonts w:ascii="Arial" w:hAnsi="Arial" w:eastAsia="Arial" w:cs="Arial"/>
          <w:color w:val="000000" w:themeColor="text1" w:themeTint="FF" w:themeShade="FF"/>
          <w:lang w:val="en-GB"/>
        </w:rPr>
        <w:t>rtificial intelligence could allow patients to be in control of their own health care.</w:t>
      </w:r>
    </w:p>
    <w:p w:rsidR="6C0986ED" w:rsidP="3F88EA7E" w:rsidRDefault="6C0986ED" w14:paraId="4DF527CB" w14:textId="506CBCD7">
      <w:pPr>
        <w:rPr>
          <w:rFonts w:ascii="Arial" w:hAnsi="Arial" w:eastAsia="Arial" w:cs="Arial"/>
          <w:color w:val="000000" w:themeColor="text1"/>
          <w:lang w:val="en-GB"/>
        </w:rPr>
      </w:pPr>
      <w:r w:rsidRPr="3F88EA7E">
        <w:rPr>
          <w:rFonts w:ascii="Arial" w:hAnsi="Arial" w:eastAsia="Arial" w:cs="Arial"/>
          <w:color w:val="000000" w:themeColor="text1"/>
          <w:lang w:val="en-GB"/>
        </w:rPr>
        <w:t>Currently, in healthcare, artificial intelligence is being used in the following processes: in the recognition of images, detecting any possible anomaly, in the data of the diagnostic equipment to provide a correct treatment and in the analysis of the voice, being able to identify a possible attack on the heart or diagnose if that person has some type of psychosis.</w:t>
      </w:r>
    </w:p>
    <w:p w:rsidR="3F88EA7E" w:rsidP="3F88EA7E" w:rsidRDefault="3F88EA7E" w14:paraId="76D0F1E1" w14:textId="116CB297">
      <w:pPr>
        <w:rPr>
          <w:rFonts w:ascii="Arial" w:hAnsi="Arial" w:eastAsia="Arial" w:cs="Arial"/>
          <w:color w:val="000000" w:themeColor="text1"/>
          <w:lang w:val="en-GB"/>
        </w:rPr>
      </w:pPr>
    </w:p>
    <w:p w:rsidR="3F88EA7E" w:rsidP="3F88EA7E" w:rsidRDefault="3F88EA7E" w14:paraId="3B547960" w14:textId="40A7FD13">
      <w:pPr>
        <w:rPr>
          <w:rFonts w:ascii="Arial" w:hAnsi="Arial" w:eastAsia="Arial" w:cs="Arial"/>
          <w:color w:val="000000" w:themeColor="text1"/>
          <w:lang w:val="en-GB"/>
        </w:rPr>
      </w:pPr>
    </w:p>
    <w:p w:rsidR="3F88EA7E" w:rsidP="3F88EA7E" w:rsidRDefault="3F88EA7E" w14:paraId="1F266BE8" w14:textId="3748ACA1">
      <w:pPr>
        <w:rPr>
          <w:rFonts w:ascii="Arial" w:hAnsi="Arial" w:eastAsia="Arial" w:cs="Arial"/>
          <w:color w:val="000000" w:themeColor="text1"/>
          <w:lang w:val="en-GB"/>
        </w:rPr>
      </w:pPr>
    </w:p>
    <w:p w:rsidR="3F88EA7E" w:rsidP="3F88EA7E" w:rsidRDefault="3F88EA7E" w14:paraId="0CF8FD78" w14:textId="332B777C">
      <w:pPr>
        <w:rPr>
          <w:rFonts w:ascii="Arial" w:hAnsi="Arial" w:eastAsia="Arial" w:cs="Arial"/>
          <w:color w:val="000000" w:themeColor="text1"/>
          <w:lang w:val="en-GB"/>
        </w:rPr>
      </w:pPr>
    </w:p>
    <w:p w:rsidR="3F88EA7E" w:rsidP="3F88EA7E" w:rsidRDefault="3F88EA7E" w14:paraId="5558B2CE" w14:textId="155EF6D6">
      <w:pPr>
        <w:rPr>
          <w:rFonts w:ascii="Arial" w:hAnsi="Arial" w:eastAsia="Arial" w:cs="Arial"/>
          <w:color w:val="000000" w:themeColor="text1"/>
          <w:lang w:val="en-GB"/>
        </w:rPr>
      </w:pPr>
    </w:p>
    <w:p w:rsidR="3F88EA7E" w:rsidP="3F88EA7E" w:rsidRDefault="3F88EA7E" w14:paraId="68D95A5E" w14:textId="0BDE51CC">
      <w:pPr>
        <w:rPr>
          <w:rFonts w:ascii="Arial" w:hAnsi="Arial" w:eastAsia="Arial" w:cs="Arial"/>
          <w:color w:val="000000" w:themeColor="text1"/>
          <w:lang w:val="en-GB"/>
        </w:rPr>
      </w:pPr>
    </w:p>
    <w:p w:rsidR="58272F16" w:rsidP="3F88EA7E" w:rsidRDefault="58272F16" w14:paraId="7F40F69B" w14:textId="081F96A1">
      <w:pPr>
        <w:rPr>
          <w:rFonts w:ascii="Arial" w:hAnsi="Arial" w:eastAsia="Arial" w:cs="Arial"/>
          <w:color w:val="000000" w:themeColor="text1"/>
          <w:lang w:val="en-GB"/>
        </w:rPr>
      </w:pPr>
      <w:r w:rsidRPr="3F88EA7E">
        <w:rPr>
          <w:rFonts w:ascii="Arial" w:hAnsi="Arial" w:eastAsia="Arial" w:cs="Arial"/>
          <w:b/>
          <w:bCs/>
          <w:color w:val="000000" w:themeColor="text1"/>
          <w:lang w:val="en-GB"/>
        </w:rPr>
        <w:lastRenderedPageBreak/>
        <w:t xml:space="preserve"> </w:t>
      </w:r>
    </w:p>
    <w:p w:rsidR="3F88EA7E" w:rsidP="3F88EA7E" w:rsidRDefault="3F88EA7E" w14:paraId="3F8449A6" w14:textId="28C68689">
      <w:pPr>
        <w:rPr>
          <w:rFonts w:ascii="Arial" w:hAnsi="Arial" w:eastAsia="Arial" w:cs="Arial"/>
          <w:b/>
          <w:bCs/>
          <w:color w:val="000000" w:themeColor="text1"/>
          <w:lang w:val="en-GB"/>
        </w:rPr>
      </w:pPr>
    </w:p>
    <w:p w:rsidR="58272F16" w:rsidP="3F88EA7E" w:rsidRDefault="58272F16" w14:paraId="40653295" w14:textId="5EA1B0AD">
      <w:pPr>
        <w:rPr>
          <w:rFonts w:ascii="Arial" w:hAnsi="Arial" w:eastAsia="Arial" w:cs="Arial"/>
          <w:b/>
          <w:bCs/>
          <w:color w:val="000000" w:themeColor="text1"/>
          <w:lang w:val="en-GB"/>
        </w:rPr>
      </w:pPr>
      <w:r w:rsidRPr="3F88EA7E">
        <w:rPr>
          <w:rFonts w:ascii="Arial" w:hAnsi="Arial" w:eastAsia="Arial" w:cs="Arial"/>
          <w:b/>
          <w:bCs/>
          <w:color w:val="000000" w:themeColor="text1"/>
          <w:lang w:val="en-GB"/>
        </w:rPr>
        <w:t xml:space="preserve">  </w:t>
      </w:r>
      <w:r w:rsidRPr="3F88EA7E" w:rsidR="3F88EA7E">
        <w:rPr>
          <w:rFonts w:ascii="Arial" w:hAnsi="Arial" w:eastAsia="Arial" w:cs="Arial"/>
          <w:b/>
          <w:bCs/>
          <w:color w:val="000000" w:themeColor="text1"/>
          <w:lang w:val="en-GB"/>
        </w:rPr>
        <w:t xml:space="preserve">4. </w:t>
      </w:r>
      <w:r w:rsidRPr="3F88EA7E" w:rsidR="7B29D5D7">
        <w:rPr>
          <w:rFonts w:ascii="Arial" w:hAnsi="Arial" w:eastAsia="Arial" w:cs="Arial"/>
          <w:b/>
          <w:bCs/>
          <w:color w:val="000000" w:themeColor="text1"/>
          <w:lang w:val="en-GB"/>
        </w:rPr>
        <w:t>NEW TECNIQUES DEVELOPMENT THROUG ARTIFICIAL INTELL</w:t>
      </w:r>
      <w:r w:rsidRPr="3F88EA7E" w:rsidR="3DE03813">
        <w:rPr>
          <w:rFonts w:ascii="Arial" w:hAnsi="Arial" w:eastAsia="Arial" w:cs="Arial"/>
          <w:b/>
          <w:bCs/>
          <w:color w:val="000000" w:themeColor="text1"/>
          <w:lang w:val="en-GB"/>
        </w:rPr>
        <w:t>IGENCE</w:t>
      </w:r>
    </w:p>
    <w:p w:rsidR="3F88EA7E" w:rsidP="3F88EA7E" w:rsidRDefault="3F88EA7E" w14:paraId="518762E7" w14:textId="6096C232">
      <w:pPr>
        <w:rPr>
          <w:rFonts w:ascii="Arial" w:hAnsi="Arial" w:eastAsia="Arial" w:cs="Arial"/>
          <w:b/>
          <w:bCs/>
          <w:color w:val="000000" w:themeColor="text1"/>
          <w:lang w:val="en-GB"/>
        </w:rPr>
      </w:pPr>
    </w:p>
    <w:p w:rsidR="5F1487E1" w:rsidP="3F88EA7E" w:rsidRDefault="5F1487E1" w14:paraId="10A67904" w14:textId="4A537462">
      <w:pPr>
        <w:pStyle w:val="ListParagraph"/>
        <w:numPr>
          <w:ilvl w:val="0"/>
          <w:numId w:val="13"/>
        </w:numPr>
        <w:rPr>
          <w:rFonts w:ascii="Arial" w:hAnsi="Arial" w:eastAsia="Arial" w:cs="Arial"/>
          <w:b/>
          <w:bCs/>
          <w:color w:val="000000" w:themeColor="text1"/>
          <w:lang w:val="en-GB"/>
        </w:rPr>
      </w:pPr>
      <w:r w:rsidRPr="3F88EA7E">
        <w:rPr>
          <w:rFonts w:ascii="Arial" w:hAnsi="Arial" w:eastAsia="Arial" w:cs="Arial"/>
          <w:b/>
          <w:bCs/>
          <w:color w:val="000000" w:themeColor="text1"/>
          <w:lang w:val="en-GB"/>
        </w:rPr>
        <w:t xml:space="preserve">3D PRINTING ORGANS </w:t>
      </w:r>
    </w:p>
    <w:p w:rsidR="3F88EA7E" w:rsidP="3F88EA7E" w:rsidRDefault="3F88EA7E" w14:paraId="6896EA8C" w14:textId="2FCE7CD3">
      <w:pPr>
        <w:rPr>
          <w:rFonts w:ascii="Arial" w:hAnsi="Arial" w:eastAsia="Arial" w:cs="Arial"/>
          <w:b/>
          <w:bCs/>
          <w:color w:val="000000" w:themeColor="text1"/>
          <w:lang w:val="en-GB"/>
        </w:rPr>
      </w:pPr>
    </w:p>
    <w:p w:rsidR="57C6E27C" w:rsidP="3F88EA7E" w:rsidRDefault="57C6E27C" w14:paraId="4F416615" w14:textId="252CA502">
      <w:pPr>
        <w:rPr>
          <w:rFonts w:ascii="Arial" w:hAnsi="Arial" w:eastAsia="Arial" w:cs="Arial"/>
          <w:color w:val="000000" w:themeColor="text1"/>
          <w:lang w:val="en-GB"/>
        </w:rPr>
      </w:pPr>
      <w:r w:rsidRPr="3F88EA7E">
        <w:rPr>
          <w:rFonts w:ascii="Arial" w:hAnsi="Arial" w:eastAsia="Arial" w:cs="Arial"/>
          <w:color w:val="000000" w:themeColor="text1"/>
          <w:lang w:val="en-GB"/>
        </w:rPr>
        <w:t>Bioprinting is one of the most promising techniques in regenerative medicine, thanks to which different tissues and organic structures can be moulded, which will allow damaged organs to be restored. Bioprinting is a method of manufacturing cellular structures from bioinks loaded with stem cells: layer by layer, the biomaterial is deposited to create skin, tissue, or even an organ.</w:t>
      </w:r>
    </w:p>
    <w:p w:rsidR="3F88EA7E" w:rsidP="3F88EA7E" w:rsidRDefault="3F88EA7E" w14:paraId="55E7B3EA" w14:textId="0DB4EEA2">
      <w:pPr>
        <w:rPr>
          <w:rFonts w:ascii="Arial" w:hAnsi="Arial" w:eastAsia="Arial" w:cs="Arial"/>
          <w:color w:val="000000" w:themeColor="text1"/>
          <w:lang w:val="en-GB"/>
        </w:rPr>
      </w:pPr>
    </w:p>
    <w:p w:rsidR="740E14CB" w:rsidP="3F88EA7E" w:rsidRDefault="740E14CB" w14:paraId="5DA3A89C" w14:textId="64367F75">
      <w:pPr>
        <w:pStyle w:val="ListParagraph"/>
        <w:numPr>
          <w:ilvl w:val="0"/>
          <w:numId w:val="11"/>
        </w:numPr>
        <w:rPr>
          <w:rFonts w:ascii="Arial" w:hAnsi="Arial" w:eastAsia="Arial" w:cs="Arial"/>
          <w:color w:val="000000" w:themeColor="text1"/>
          <w:lang w:val="en-GB"/>
        </w:rPr>
      </w:pPr>
      <w:r w:rsidRPr="3F88EA7E">
        <w:rPr>
          <w:rFonts w:ascii="Arial" w:hAnsi="Arial" w:eastAsia="Arial" w:cs="Arial"/>
          <w:b/>
          <w:bCs/>
          <w:color w:val="000000" w:themeColor="text1"/>
          <w:lang w:val="en-GB"/>
        </w:rPr>
        <w:t>TELEMEDICINE</w:t>
      </w:r>
    </w:p>
    <w:p w:rsidR="3F88EA7E" w:rsidP="3F88EA7E" w:rsidRDefault="3F88EA7E" w14:paraId="712A0555" w14:textId="323269A0">
      <w:pPr>
        <w:rPr>
          <w:rFonts w:ascii="Arial" w:hAnsi="Arial" w:eastAsia="Arial" w:cs="Arial"/>
          <w:color w:val="000000" w:themeColor="text1"/>
          <w:lang w:val="en-GB"/>
        </w:rPr>
      </w:pPr>
    </w:p>
    <w:p w:rsidR="2C4C6399" w:rsidP="3F88EA7E" w:rsidRDefault="2C4C6399" w14:paraId="716DE6E6" w14:textId="6AA43F55">
      <w:pPr>
        <w:rPr>
          <w:rFonts w:ascii="Arial" w:hAnsi="Arial" w:eastAsia="Arial" w:cs="Arial"/>
          <w:color w:val="000000" w:themeColor="text1"/>
          <w:lang w:val="en-GB"/>
        </w:rPr>
      </w:pPr>
      <w:r w:rsidRPr="3F88EA7E">
        <w:rPr>
          <w:rFonts w:ascii="Arial" w:hAnsi="Arial" w:eastAsia="Arial" w:cs="Arial"/>
          <w:color w:val="000000" w:themeColor="text1"/>
          <w:lang w:val="en-GB"/>
        </w:rPr>
        <w:t>Telemedicine technology is transforming healthcare delivery and has improved the ability of providers to serve a greater volume of patients without being there. However, the amount of data available and the digitization of patient information have made the task of managing them impossible due to human capacity, and the support of new tools is necessary to organize, analyse and understand the data.</w:t>
      </w:r>
      <w:r w:rsidRPr="3F88EA7E" w:rsidR="0B5F0A31">
        <w:rPr>
          <w:rFonts w:ascii="Arial" w:hAnsi="Arial" w:eastAsia="Arial" w:cs="Arial"/>
          <w:color w:val="000000" w:themeColor="text1"/>
          <w:lang w:val="en-GB"/>
        </w:rPr>
        <w:t xml:space="preserve"> Artificial intelligence in telemedicine allows doctors to make more informed decisions in real time, it can help create new products and services for faster and higher quality care.</w:t>
      </w:r>
    </w:p>
    <w:p w:rsidR="2301E4A1" w:rsidP="3F88EA7E" w:rsidRDefault="2301E4A1" w14:paraId="6430FA60" w14:textId="3C84A5AF">
      <w:pPr>
        <w:rPr>
          <w:rFonts w:ascii="Arial" w:hAnsi="Arial" w:eastAsia="Arial" w:cs="Arial"/>
          <w:color w:val="000000" w:themeColor="text1"/>
          <w:lang w:val="en-GB"/>
        </w:rPr>
      </w:pPr>
      <w:r w:rsidRPr="3F88EA7E">
        <w:rPr>
          <w:rFonts w:ascii="Arial" w:hAnsi="Arial" w:eastAsia="Arial" w:cs="Arial"/>
          <w:color w:val="000000" w:themeColor="text1"/>
          <w:lang w:val="en-GB"/>
        </w:rPr>
        <w:t>Benefit of the telemedicine:</w:t>
      </w:r>
    </w:p>
    <w:p w:rsidR="3FDE46DF" w:rsidP="3F88EA7E" w:rsidRDefault="3FDE46DF" w14:paraId="099C7E88" w14:textId="11E5ADC2" w14:noSpellErr="1">
      <w:pPr>
        <w:pStyle w:val="ListParagraph"/>
        <w:numPr>
          <w:ilvl w:val="0"/>
          <w:numId w:val="10"/>
        </w:numPr>
        <w:rPr>
          <w:rFonts w:ascii="Arial" w:hAnsi="Arial" w:eastAsia="Arial" w:cs="Arial"/>
          <w:color w:val="000000" w:themeColor="text1"/>
          <w:lang w:val="en-GB"/>
        </w:rPr>
      </w:pPr>
      <w:r w:rsidRPr="02DA9179" w:rsidR="3FDE46DF">
        <w:rPr>
          <w:rFonts w:ascii="Arial" w:hAnsi="Arial" w:eastAsia="Arial" w:cs="Arial"/>
          <w:color w:val="000000" w:themeColor="text1" w:themeTint="FF" w:themeShade="FF"/>
          <w:lang w:val="en-GB"/>
        </w:rPr>
        <w:t>Providing</w:t>
      </w:r>
      <w:r w:rsidRPr="02DA9179" w:rsidR="3FDE46DF">
        <w:rPr>
          <w:rFonts w:ascii="Arial" w:hAnsi="Arial" w:eastAsia="Arial" w:cs="Arial"/>
          <w:color w:val="000000" w:themeColor="text1" w:themeTint="FF" w:themeShade="FF"/>
          <w:lang w:val="en-GB"/>
        </w:rPr>
        <w:t xml:space="preserve"> a more effective diagnosis, doctors can examine, </w:t>
      </w:r>
      <w:r w:rsidRPr="02DA9179" w:rsidR="3FDE46DF">
        <w:rPr>
          <w:rFonts w:ascii="Arial" w:hAnsi="Arial" w:eastAsia="Arial" w:cs="Arial"/>
          <w:color w:val="000000" w:themeColor="text1" w:themeTint="FF" w:themeShade="FF"/>
          <w:lang w:val="en-GB"/>
        </w:rPr>
        <w:t>identify</w:t>
      </w:r>
      <w:r w:rsidRPr="02DA9179" w:rsidR="3FDE46DF">
        <w:rPr>
          <w:rFonts w:ascii="Arial" w:hAnsi="Arial" w:eastAsia="Arial" w:cs="Arial"/>
          <w:color w:val="000000" w:themeColor="text1" w:themeTint="FF" w:themeShade="FF"/>
          <w:lang w:val="en-GB"/>
        </w:rPr>
        <w:t xml:space="preserve"> and treat diseases from a distance.</w:t>
      </w:r>
    </w:p>
    <w:p w:rsidR="5B7E155F" w:rsidP="3F88EA7E" w:rsidRDefault="5B7E155F" w14:paraId="3E498A93" w14:textId="2C03F003">
      <w:pPr>
        <w:pStyle w:val="ListParagraph"/>
        <w:numPr>
          <w:ilvl w:val="0"/>
          <w:numId w:val="10"/>
        </w:numPr>
        <w:rPr>
          <w:rFonts w:ascii="Arial" w:hAnsi="Arial" w:eastAsia="Arial" w:cs="Arial"/>
          <w:color w:val="000000" w:themeColor="text1"/>
          <w:lang w:val="en-GB"/>
        </w:rPr>
      </w:pPr>
      <w:r w:rsidRPr="3F88EA7E">
        <w:rPr>
          <w:rFonts w:ascii="Arial" w:hAnsi="Arial" w:eastAsia="Arial" w:cs="Arial"/>
          <w:color w:val="000000" w:themeColor="text1"/>
          <w:lang w:val="en-GB"/>
        </w:rPr>
        <w:t>Improves access to clinical information, cloud computing allows the enormous volume of patient data to be recorded safely and prevents data loss, speeds up access to clinical data regardless of the location of the doctor and patient.</w:t>
      </w:r>
    </w:p>
    <w:p w:rsidR="3F3C228B" w:rsidP="3F88EA7E" w:rsidRDefault="3F3C228B" w14:paraId="63F94289" w14:textId="0523D792">
      <w:pPr>
        <w:pStyle w:val="ListParagraph"/>
        <w:numPr>
          <w:ilvl w:val="0"/>
          <w:numId w:val="10"/>
        </w:numPr>
        <w:rPr>
          <w:rFonts w:ascii="Arial" w:hAnsi="Arial" w:eastAsia="Arial" w:cs="Arial"/>
          <w:color w:val="000000" w:themeColor="text1"/>
          <w:lang w:val="en-GB"/>
        </w:rPr>
      </w:pPr>
      <w:r w:rsidRPr="3F88EA7E">
        <w:rPr>
          <w:rFonts w:ascii="Arial" w:hAnsi="Arial" w:eastAsia="Arial" w:cs="Arial"/>
          <w:color w:val="000000" w:themeColor="text1"/>
          <w:lang w:val="en-GB"/>
        </w:rPr>
        <w:t>It incorporates the intelligent and remote monitoring of the patient, for example, wearable devices that through sensors collect information in real time from the patient and send it to the hospital, while through the data generated the patient and doctor can receive alerts about possible healthy conditions.</w:t>
      </w:r>
    </w:p>
    <w:p w:rsidR="7374B376" w:rsidP="3F88EA7E" w:rsidRDefault="7374B376" w14:paraId="5B0A4F89" w14:textId="54C34149">
      <w:pPr>
        <w:pStyle w:val="ListParagraph"/>
        <w:numPr>
          <w:ilvl w:val="0"/>
          <w:numId w:val="10"/>
        </w:numPr>
        <w:rPr>
          <w:rFonts w:ascii="Arial" w:hAnsi="Arial" w:eastAsia="Arial" w:cs="Arial"/>
          <w:color w:val="000000" w:themeColor="text1"/>
          <w:lang w:val="en-GB"/>
        </w:rPr>
      </w:pPr>
      <w:r w:rsidRPr="3F88EA7E">
        <w:rPr>
          <w:rFonts w:ascii="Arial" w:hAnsi="Arial" w:eastAsia="Arial" w:cs="Arial"/>
          <w:color w:val="000000" w:themeColor="text1"/>
          <w:lang w:val="en-GB"/>
        </w:rPr>
        <w:t xml:space="preserve">Optimization of time the patient saves time and avoids long waits at the health </w:t>
      </w:r>
      <w:proofErr w:type="spellStart"/>
      <w:r w:rsidRPr="3F88EA7E">
        <w:rPr>
          <w:rFonts w:ascii="Arial" w:hAnsi="Arial" w:eastAsia="Arial" w:cs="Arial"/>
          <w:color w:val="000000" w:themeColor="text1"/>
          <w:lang w:val="en-GB"/>
        </w:rPr>
        <w:t>center</w:t>
      </w:r>
      <w:proofErr w:type="spellEnd"/>
      <w:r w:rsidRPr="3F88EA7E">
        <w:rPr>
          <w:rFonts w:ascii="Arial" w:hAnsi="Arial" w:eastAsia="Arial" w:cs="Arial"/>
          <w:color w:val="000000" w:themeColor="text1"/>
          <w:lang w:val="en-GB"/>
        </w:rPr>
        <w:t>.</w:t>
      </w:r>
    </w:p>
    <w:p w:rsidR="3F88EA7E" w:rsidP="3F88EA7E" w:rsidRDefault="3F88EA7E" w14:paraId="079B21F7" w14:textId="0C86B3DE">
      <w:pPr>
        <w:rPr>
          <w:rFonts w:ascii="Arial" w:hAnsi="Arial" w:eastAsia="Arial" w:cs="Arial"/>
          <w:color w:val="000000" w:themeColor="text1"/>
          <w:lang w:val="en-GB"/>
        </w:rPr>
      </w:pPr>
    </w:p>
    <w:p w:rsidR="68F4BE7B" w:rsidP="3F88EA7E" w:rsidRDefault="68F4BE7B" w14:paraId="78CE867D" w14:textId="1D5F3568">
      <w:pPr>
        <w:rPr>
          <w:rFonts w:ascii="Arial" w:hAnsi="Arial" w:eastAsia="Arial" w:cs="Arial"/>
          <w:color w:val="000000" w:themeColor="text1"/>
          <w:lang w:val="en-GB"/>
        </w:rPr>
      </w:pPr>
      <w:r w:rsidRPr="3F88EA7E">
        <w:rPr>
          <w:rFonts w:ascii="Arial" w:hAnsi="Arial" w:eastAsia="Arial" w:cs="Arial"/>
          <w:color w:val="000000" w:themeColor="text1"/>
          <w:lang w:val="en-GB"/>
        </w:rPr>
        <w:t>The growth and development of artificial intelligence opened new opportunities in the field of telemedicine, transforming medical care, but there are still several developing difficulties regarding the initial investment cost of the health system and the information security of the platforms.</w:t>
      </w:r>
    </w:p>
    <w:p w:rsidR="3F88EA7E" w:rsidP="3F88EA7E" w:rsidRDefault="3F88EA7E" w14:paraId="38511AD7" w14:textId="188778E1">
      <w:pPr>
        <w:rPr>
          <w:rFonts w:ascii="Arial" w:hAnsi="Arial" w:eastAsia="Arial" w:cs="Arial"/>
          <w:color w:val="000000" w:themeColor="text1"/>
          <w:lang w:val="en-GB"/>
        </w:rPr>
      </w:pPr>
    </w:p>
    <w:p w:rsidR="3F88EA7E" w:rsidP="3F88EA7E" w:rsidRDefault="3F88EA7E" w14:paraId="522735DF" w14:textId="4169981F">
      <w:pPr>
        <w:rPr>
          <w:rFonts w:ascii="Arial" w:hAnsi="Arial" w:eastAsia="Arial" w:cs="Arial"/>
          <w:color w:val="000000" w:themeColor="text1"/>
          <w:lang w:val="en-GB"/>
        </w:rPr>
      </w:pPr>
    </w:p>
    <w:p w:rsidR="3F88EA7E" w:rsidP="3F88EA7E" w:rsidRDefault="3F88EA7E" w14:paraId="61AF1E7A" w14:textId="620186FF">
      <w:pPr>
        <w:rPr>
          <w:rFonts w:ascii="Arial" w:hAnsi="Arial" w:eastAsia="Arial" w:cs="Arial"/>
          <w:color w:val="000000" w:themeColor="text1"/>
          <w:lang w:val="en-GB"/>
        </w:rPr>
      </w:pPr>
    </w:p>
    <w:p w:rsidR="3F88EA7E" w:rsidP="3F88EA7E" w:rsidRDefault="3F88EA7E" w14:paraId="228904F4" w14:textId="35C09FCD">
      <w:pPr>
        <w:rPr>
          <w:rFonts w:ascii="Arial" w:hAnsi="Arial" w:eastAsia="Arial" w:cs="Arial"/>
          <w:color w:val="000000" w:themeColor="text1"/>
          <w:lang w:val="en-GB"/>
        </w:rPr>
      </w:pPr>
    </w:p>
    <w:p w:rsidR="3F88EA7E" w:rsidP="3F88EA7E" w:rsidRDefault="3F88EA7E" w14:paraId="55326711" w14:textId="09C61393">
      <w:pPr>
        <w:rPr>
          <w:rFonts w:ascii="Arial" w:hAnsi="Arial" w:eastAsia="Arial" w:cs="Arial"/>
          <w:color w:val="000000" w:themeColor="text1"/>
          <w:lang w:val="en-GB"/>
        </w:rPr>
      </w:pPr>
    </w:p>
    <w:p w:rsidR="3F88EA7E" w:rsidP="3F88EA7E" w:rsidRDefault="3F88EA7E" w14:paraId="216D4715" w14:textId="7DB8D143">
      <w:pPr>
        <w:rPr>
          <w:rFonts w:ascii="Arial" w:hAnsi="Arial" w:eastAsia="Arial" w:cs="Arial"/>
          <w:color w:val="000000" w:themeColor="text1"/>
          <w:lang w:val="en-GB"/>
        </w:rPr>
      </w:pPr>
    </w:p>
    <w:p w:rsidR="567B2C03" w:rsidP="3F88EA7E" w:rsidRDefault="567B2C03" w14:paraId="62829D18" w14:textId="5C20BB0C">
      <w:pPr>
        <w:pStyle w:val="ListParagraph"/>
        <w:numPr>
          <w:ilvl w:val="0"/>
          <w:numId w:val="9"/>
        </w:numPr>
        <w:rPr>
          <w:rFonts w:ascii="Arial" w:hAnsi="Arial" w:eastAsia="Arial" w:cs="Arial"/>
          <w:color w:val="000000" w:themeColor="text1"/>
          <w:lang w:val="en-GB"/>
        </w:rPr>
      </w:pPr>
      <w:r w:rsidRPr="3F88EA7E">
        <w:rPr>
          <w:rFonts w:ascii="Arial" w:hAnsi="Arial" w:eastAsia="Arial" w:cs="Arial"/>
          <w:b/>
          <w:bCs/>
          <w:color w:val="000000" w:themeColor="text1"/>
          <w:lang w:val="en-GB"/>
        </w:rPr>
        <w:t>EXOPULSE MOLLII SUIT</w:t>
      </w:r>
    </w:p>
    <w:p w:rsidR="3F88EA7E" w:rsidP="3F88EA7E" w:rsidRDefault="3F88EA7E" w14:paraId="05C1C41D" w14:textId="2D822AD5">
      <w:pPr>
        <w:rPr>
          <w:rFonts w:ascii="Arial" w:hAnsi="Arial" w:eastAsia="Arial" w:cs="Arial"/>
          <w:color w:val="000000" w:themeColor="text1"/>
          <w:lang w:val="en-GB"/>
        </w:rPr>
      </w:pPr>
    </w:p>
    <w:p w:rsidR="3E603F2C" w:rsidP="3F88EA7E" w:rsidRDefault="3E603F2C" w14:paraId="6FF40E00" w14:textId="0FAA15C0" w14:noSpellErr="1">
      <w:pPr>
        <w:rPr>
          <w:rFonts w:ascii="Arial" w:hAnsi="Arial" w:eastAsia="Arial" w:cs="Arial"/>
          <w:color w:val="000000" w:themeColor="text1"/>
          <w:lang w:val="en-GB"/>
        </w:rPr>
      </w:pPr>
      <w:r w:rsidRPr="02DA9179" w:rsidR="3E603F2C">
        <w:rPr>
          <w:rFonts w:ascii="Arial" w:hAnsi="Arial" w:eastAsia="Arial" w:cs="Arial"/>
          <w:color w:val="000000" w:themeColor="text1" w:themeTint="FF" w:themeShade="FF"/>
          <w:lang w:val="en-GB"/>
        </w:rPr>
        <w:t xml:space="preserve">It is the first neuromodulation suit in the world through low-frequency electrostimulation, the suit allows tense and spastic muscles to be relaxed and to activate those muscle groups that are in disuse, thus improving the person's voluntary control, preventing </w:t>
      </w:r>
      <w:r w:rsidRPr="02DA9179" w:rsidR="3E603F2C">
        <w:rPr>
          <w:rFonts w:ascii="Arial" w:hAnsi="Arial" w:eastAsia="Arial" w:cs="Arial"/>
          <w:color w:val="000000" w:themeColor="text1" w:themeTint="FF" w:themeShade="FF"/>
          <w:lang w:val="en-GB"/>
        </w:rPr>
        <w:t>autotrophy</w:t>
      </w:r>
      <w:r w:rsidRPr="02DA9179" w:rsidR="3E603F2C">
        <w:rPr>
          <w:rFonts w:ascii="Arial" w:hAnsi="Arial" w:eastAsia="Arial" w:cs="Arial"/>
          <w:color w:val="000000" w:themeColor="text1" w:themeTint="FF" w:themeShade="FF"/>
          <w:lang w:val="en-GB"/>
        </w:rPr>
        <w:t xml:space="preserve"> and activating the blood circulation.</w:t>
      </w:r>
      <w:r w:rsidRPr="02DA9179" w:rsidR="3CC3EFAE">
        <w:rPr>
          <w:rFonts w:ascii="Arial" w:hAnsi="Arial" w:eastAsia="Arial" w:cs="Arial"/>
          <w:color w:val="000000" w:themeColor="text1" w:themeTint="FF" w:themeShade="FF"/>
          <w:lang w:val="en-GB"/>
        </w:rPr>
        <w:t xml:space="preserve"> The suit uses a physiological reflex mechanism called reciprocal inhibition by sending an electrical signal to an antagonistic muscle, the spastic muscle </w:t>
      </w:r>
      <w:r w:rsidRPr="02DA9179" w:rsidR="3CC3EFAE">
        <w:rPr>
          <w:rFonts w:ascii="Arial" w:hAnsi="Arial" w:eastAsia="Arial" w:cs="Arial"/>
          <w:color w:val="000000" w:themeColor="text1" w:themeTint="FF" w:themeShade="FF"/>
          <w:lang w:val="en-GB"/>
        </w:rPr>
        <w:t>subsequently</w:t>
      </w:r>
      <w:r w:rsidRPr="02DA9179" w:rsidR="3CC3EFAE">
        <w:rPr>
          <w:rFonts w:ascii="Arial" w:hAnsi="Arial" w:eastAsia="Arial" w:cs="Arial"/>
          <w:color w:val="000000" w:themeColor="text1" w:themeTint="FF" w:themeShade="FF"/>
          <w:lang w:val="en-GB"/>
        </w:rPr>
        <w:t xml:space="preserve"> relaxes.</w:t>
      </w:r>
    </w:p>
    <w:p w:rsidR="74D3CCB3" w:rsidP="3F88EA7E" w:rsidRDefault="74D3CCB3" w14:paraId="3B697B40" w14:textId="78F7BFAA">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The benefits provided by the </w:t>
      </w:r>
      <w:proofErr w:type="spellStart"/>
      <w:r w:rsidRPr="3F88EA7E">
        <w:rPr>
          <w:rFonts w:ascii="Arial" w:hAnsi="Arial" w:eastAsia="Arial" w:cs="Arial"/>
          <w:color w:val="000000" w:themeColor="text1"/>
          <w:lang w:val="en-GB"/>
        </w:rPr>
        <w:t>exopulse</w:t>
      </w:r>
      <w:proofErr w:type="spellEnd"/>
      <w:r w:rsidRPr="3F88EA7E">
        <w:rPr>
          <w:rFonts w:ascii="Arial" w:hAnsi="Arial" w:eastAsia="Arial" w:cs="Arial"/>
          <w:color w:val="000000" w:themeColor="text1"/>
          <w:lang w:val="en-GB"/>
        </w:rPr>
        <w:t xml:space="preserve"> </w:t>
      </w:r>
      <w:proofErr w:type="spellStart"/>
      <w:r w:rsidRPr="3F88EA7E">
        <w:rPr>
          <w:rFonts w:ascii="Arial" w:hAnsi="Arial" w:eastAsia="Arial" w:cs="Arial"/>
          <w:color w:val="000000" w:themeColor="text1"/>
          <w:lang w:val="en-GB"/>
        </w:rPr>
        <w:t>mollii</w:t>
      </w:r>
      <w:proofErr w:type="spellEnd"/>
      <w:r w:rsidRPr="3F88EA7E">
        <w:rPr>
          <w:rFonts w:ascii="Arial" w:hAnsi="Arial" w:eastAsia="Arial" w:cs="Arial"/>
          <w:color w:val="000000" w:themeColor="text1"/>
          <w:lang w:val="en-GB"/>
        </w:rPr>
        <w:t xml:space="preserve"> suit are as follows:</w:t>
      </w:r>
    </w:p>
    <w:p w:rsidR="74D3CCB3" w:rsidP="3F88EA7E" w:rsidRDefault="74D3CCB3" w14:paraId="6211A6C4" w14:textId="123B359A">
      <w:pPr>
        <w:pStyle w:val="ListParagraph"/>
        <w:numPr>
          <w:ilvl w:val="0"/>
          <w:numId w:val="8"/>
        </w:numPr>
        <w:rPr>
          <w:rFonts w:ascii="Arial" w:hAnsi="Arial" w:eastAsia="Arial" w:cs="Arial"/>
          <w:color w:val="000000" w:themeColor="text1"/>
          <w:lang w:val="en-GB"/>
        </w:rPr>
      </w:pPr>
      <w:r w:rsidRPr="3F88EA7E">
        <w:rPr>
          <w:rFonts w:ascii="Arial" w:hAnsi="Arial" w:eastAsia="Arial" w:cs="Arial"/>
          <w:color w:val="000000" w:themeColor="text1"/>
          <w:lang w:val="en-GB"/>
        </w:rPr>
        <w:t>Relaxation of spastic muscles</w:t>
      </w:r>
    </w:p>
    <w:p w:rsidR="31C2A0C1" w:rsidP="3F88EA7E" w:rsidRDefault="31C2A0C1" w14:paraId="20DFC829" w14:textId="0B590A2F">
      <w:pPr>
        <w:pStyle w:val="ListParagraph"/>
        <w:numPr>
          <w:ilvl w:val="0"/>
          <w:numId w:val="8"/>
        </w:numPr>
        <w:rPr>
          <w:rFonts w:ascii="Arial" w:hAnsi="Arial" w:eastAsia="Arial" w:cs="Arial"/>
          <w:color w:val="000000" w:themeColor="text1"/>
          <w:lang w:val="en-GB"/>
        </w:rPr>
      </w:pPr>
      <w:r w:rsidRPr="3F88EA7E">
        <w:rPr>
          <w:rFonts w:ascii="Arial" w:hAnsi="Arial" w:eastAsia="Arial" w:cs="Arial"/>
          <w:color w:val="000000" w:themeColor="text1"/>
          <w:lang w:val="en-GB"/>
        </w:rPr>
        <w:t>Maintain and increase range of motion.</w:t>
      </w:r>
    </w:p>
    <w:p w:rsidR="76B8B2DE" w:rsidP="3F88EA7E" w:rsidRDefault="76B8B2DE" w14:paraId="32439CF1" w14:textId="51CE7448">
      <w:pPr>
        <w:pStyle w:val="ListParagraph"/>
        <w:numPr>
          <w:ilvl w:val="0"/>
          <w:numId w:val="8"/>
        </w:numPr>
        <w:rPr>
          <w:rFonts w:ascii="Arial" w:hAnsi="Arial" w:eastAsia="Arial" w:cs="Arial"/>
          <w:color w:val="000000" w:themeColor="text1"/>
          <w:lang w:val="en-GB"/>
        </w:rPr>
      </w:pPr>
      <w:r w:rsidRPr="3F88EA7E">
        <w:rPr>
          <w:rFonts w:ascii="Arial" w:hAnsi="Arial" w:eastAsia="Arial" w:cs="Arial"/>
          <w:color w:val="000000" w:themeColor="text1"/>
          <w:lang w:val="en-GB"/>
        </w:rPr>
        <w:t>Activation and re-education of muscles.</w:t>
      </w:r>
    </w:p>
    <w:p w:rsidR="76B8B2DE" w:rsidP="3F88EA7E" w:rsidRDefault="76B8B2DE" w14:paraId="6BB0AC23" w14:textId="2837AC42">
      <w:pPr>
        <w:pStyle w:val="ListParagraph"/>
        <w:numPr>
          <w:ilvl w:val="0"/>
          <w:numId w:val="8"/>
        </w:numPr>
        <w:rPr>
          <w:rFonts w:ascii="Arial" w:hAnsi="Arial" w:eastAsia="Arial" w:cs="Arial"/>
          <w:color w:val="000000" w:themeColor="text1"/>
          <w:lang w:val="en-GB"/>
        </w:rPr>
      </w:pPr>
      <w:r w:rsidRPr="3F88EA7E">
        <w:rPr>
          <w:rFonts w:ascii="Arial" w:hAnsi="Arial" w:eastAsia="Arial" w:cs="Arial"/>
          <w:color w:val="000000" w:themeColor="text1"/>
          <w:lang w:val="en-GB"/>
        </w:rPr>
        <w:t>Increased local blood circulation.</w:t>
      </w:r>
    </w:p>
    <w:p w:rsidR="76B8B2DE" w:rsidP="3F88EA7E" w:rsidRDefault="76B8B2DE" w14:paraId="1897558E" w14:textId="367FA7BE">
      <w:pPr>
        <w:pStyle w:val="ListParagraph"/>
        <w:numPr>
          <w:ilvl w:val="0"/>
          <w:numId w:val="8"/>
        </w:numPr>
        <w:rPr>
          <w:rFonts w:ascii="Arial" w:hAnsi="Arial" w:eastAsia="Arial" w:cs="Arial"/>
          <w:color w:val="000000" w:themeColor="text1"/>
          <w:lang w:val="en-GB"/>
        </w:rPr>
      </w:pPr>
      <w:r w:rsidRPr="3F88EA7E">
        <w:rPr>
          <w:rFonts w:ascii="Arial" w:hAnsi="Arial" w:eastAsia="Arial" w:cs="Arial"/>
          <w:color w:val="000000" w:themeColor="text1"/>
          <w:lang w:val="en-GB"/>
        </w:rPr>
        <w:t>Relief, symptomatic and management of chronic pain.</w:t>
      </w:r>
    </w:p>
    <w:p w:rsidR="5DB79ED1" w:rsidP="3F88EA7E" w:rsidRDefault="5DB79ED1" w14:paraId="3BDF5B97" w14:textId="6DDE4AA8">
      <w:pPr>
        <w:rPr>
          <w:rFonts w:ascii="Arial" w:hAnsi="Arial" w:eastAsia="Arial" w:cs="Arial"/>
          <w:color w:val="000000" w:themeColor="text1"/>
          <w:lang w:val="en-GB"/>
        </w:rPr>
      </w:pPr>
      <w:r w:rsidRPr="3F88EA7E">
        <w:rPr>
          <w:rFonts w:ascii="Arial" w:hAnsi="Arial" w:eastAsia="Arial" w:cs="Arial"/>
          <w:color w:val="000000" w:themeColor="text1"/>
          <w:lang w:val="en-GB"/>
        </w:rPr>
        <w:t>It is indicated for the following pathologies: multiple sclerosis, cerebral palsy, stroke, spinal cord lesion and fibromyalgia.</w:t>
      </w:r>
    </w:p>
    <w:p w:rsidR="2B230B7B" w:rsidP="3F88EA7E" w:rsidRDefault="2B230B7B" w14:paraId="39F77D81" w14:textId="5E9FB55F">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    </w:t>
      </w:r>
    </w:p>
    <w:p w:rsidR="2B230B7B" w:rsidP="3F88EA7E" w:rsidRDefault="2B230B7B" w14:paraId="1C43EF23" w14:textId="60B1CFC3">
      <w:pPr>
        <w:jc w:val="center"/>
        <w:rPr>
          <w:rFonts w:ascii="Arial" w:hAnsi="Arial" w:eastAsia="Arial" w:cs="Arial"/>
          <w:color w:val="000000" w:themeColor="text1"/>
          <w:lang w:val="en-GB"/>
        </w:rPr>
      </w:pPr>
      <w:r w:rsidRPr="3F88EA7E">
        <w:rPr>
          <w:rFonts w:ascii="Arial" w:hAnsi="Arial" w:eastAsia="Arial" w:cs="Arial"/>
          <w:b/>
          <w:bCs/>
          <w:color w:val="000000" w:themeColor="text1"/>
          <w:lang w:val="en-GB"/>
        </w:rPr>
        <w:t>RESERCH INTEREST</w:t>
      </w:r>
    </w:p>
    <w:p w:rsidR="3F88EA7E" w:rsidP="3F88EA7E" w:rsidRDefault="3F88EA7E" w14:paraId="630F54BA" w14:textId="7CCB3B23">
      <w:pPr>
        <w:jc w:val="center"/>
        <w:rPr>
          <w:rFonts w:ascii="Arial" w:hAnsi="Arial" w:eastAsia="Arial" w:cs="Arial"/>
          <w:b/>
          <w:bCs/>
          <w:color w:val="000000" w:themeColor="text1"/>
          <w:lang w:val="en-GB"/>
        </w:rPr>
      </w:pPr>
    </w:p>
    <w:p w:rsidR="4F665038" w:rsidP="3F88EA7E" w:rsidRDefault="4F665038" w14:paraId="0B8CE0B2" w14:textId="7FA23071">
      <w:pPr>
        <w:pStyle w:val="ListParagraph"/>
        <w:numPr>
          <w:ilvl w:val="0"/>
          <w:numId w:val="6"/>
        </w:numPr>
        <w:rPr>
          <w:rFonts w:ascii="Arial" w:hAnsi="Arial" w:eastAsia="Arial" w:cs="Arial"/>
          <w:b/>
          <w:bCs/>
          <w:color w:val="000000" w:themeColor="text1"/>
          <w:lang w:val="en-GB"/>
        </w:rPr>
      </w:pPr>
      <w:r w:rsidRPr="3F88EA7E">
        <w:rPr>
          <w:rFonts w:ascii="Arial" w:hAnsi="Arial" w:eastAsia="Arial" w:cs="Arial"/>
          <w:b/>
          <w:bCs/>
          <w:color w:val="000000" w:themeColor="text1"/>
          <w:lang w:val="en-GB"/>
        </w:rPr>
        <w:t>PROBLEM STATEMENT</w:t>
      </w:r>
    </w:p>
    <w:p w:rsidR="28BA4F9A" w:rsidP="3F88EA7E" w:rsidRDefault="28BA4F9A" w14:paraId="23AD089E" w14:textId="314F5DBE" w14:noSpellErr="1">
      <w:pPr>
        <w:rPr>
          <w:rFonts w:ascii="Arial" w:hAnsi="Arial" w:eastAsia="Arial" w:cs="Arial"/>
          <w:b w:val="1"/>
          <w:bCs w:val="1"/>
          <w:color w:val="000000" w:themeColor="text1"/>
          <w:lang w:val="en-GB"/>
        </w:rPr>
      </w:pPr>
      <w:r w:rsidRPr="02DA9179" w:rsidR="28BA4F9A">
        <w:rPr>
          <w:rFonts w:ascii="Arial" w:hAnsi="Arial" w:eastAsia="Arial" w:cs="Arial"/>
          <w:color w:val="000000" w:themeColor="text1" w:themeTint="FF" w:themeShade="FF"/>
          <w:lang w:val="en-GB"/>
        </w:rPr>
        <w:t xml:space="preserve">Writing this </w:t>
      </w:r>
      <w:r w:rsidRPr="02DA9179" w:rsidR="28BA4F9A">
        <w:rPr>
          <w:rFonts w:ascii="Arial" w:hAnsi="Arial" w:eastAsia="Arial" w:cs="Arial"/>
          <w:color w:val="000000" w:themeColor="text1" w:themeTint="FF" w:themeShade="FF"/>
          <w:lang w:val="en-GB"/>
        </w:rPr>
        <w:t>report</w:t>
      </w:r>
      <w:r w:rsidRPr="02DA9179" w:rsidR="28BA4F9A">
        <w:rPr>
          <w:rFonts w:ascii="Arial" w:hAnsi="Arial" w:eastAsia="Arial" w:cs="Arial"/>
          <w:color w:val="000000" w:themeColor="text1" w:themeTint="FF" w:themeShade="FF"/>
          <w:lang w:val="en-GB"/>
        </w:rPr>
        <w:t xml:space="preserve"> I have encountered some problems, the main one is the large amount of information that is in books, the internet and articles, verifying each source of information, that the content was correct and being able to get all the necessary information from the sources and reduce them into a single structure to make a report based on correct and updated information. To that, I add </w:t>
      </w:r>
      <w:r w:rsidRPr="02DA9179" w:rsidR="28BA4F9A">
        <w:rPr>
          <w:rFonts w:ascii="Arial" w:hAnsi="Arial" w:eastAsia="Arial" w:cs="Arial"/>
          <w:color w:val="000000" w:themeColor="text1" w:themeTint="FF" w:themeShade="FF"/>
          <w:lang w:val="en-GB"/>
        </w:rPr>
        <w:t>writing</w:t>
      </w:r>
      <w:r w:rsidRPr="02DA9179" w:rsidR="28BA4F9A">
        <w:rPr>
          <w:rFonts w:ascii="Arial" w:hAnsi="Arial" w:eastAsia="Arial" w:cs="Arial"/>
          <w:color w:val="000000" w:themeColor="text1" w:themeTint="FF" w:themeShade="FF"/>
          <w:lang w:val="en-GB"/>
        </w:rPr>
        <w:t xml:space="preserve"> the report as best as possible in a language that is not my first language trying to write it correctly and without grammatical errors and in an orderly manner.</w:t>
      </w:r>
    </w:p>
    <w:p w:rsidR="3F88EA7E" w:rsidP="3F88EA7E" w:rsidRDefault="3F88EA7E" w14:paraId="79C1E27E" w14:textId="61DE0FE8">
      <w:pPr>
        <w:rPr>
          <w:rFonts w:ascii="Arial" w:hAnsi="Arial" w:eastAsia="Arial" w:cs="Arial"/>
          <w:color w:val="000000" w:themeColor="text1"/>
          <w:lang w:val="en-GB"/>
        </w:rPr>
      </w:pPr>
    </w:p>
    <w:p w:rsidR="6DC5CB2F" w:rsidP="3F88EA7E" w:rsidRDefault="6DC5CB2F" w14:paraId="5CE0E5B1" w14:textId="5A31FAAD">
      <w:pPr>
        <w:pStyle w:val="ListParagraph"/>
        <w:numPr>
          <w:ilvl w:val="0"/>
          <w:numId w:val="5"/>
        </w:numPr>
        <w:rPr>
          <w:rFonts w:ascii="Arial" w:hAnsi="Arial" w:eastAsia="Arial" w:cs="Arial"/>
          <w:color w:val="000000" w:themeColor="text1"/>
          <w:lang w:val="en-GB"/>
        </w:rPr>
      </w:pPr>
      <w:r w:rsidRPr="3F88EA7E">
        <w:rPr>
          <w:rFonts w:ascii="Arial" w:hAnsi="Arial" w:eastAsia="Arial" w:cs="Arial"/>
          <w:b/>
          <w:bCs/>
          <w:color w:val="000000" w:themeColor="text1"/>
          <w:lang w:val="en-GB"/>
        </w:rPr>
        <w:t>RESEARCH IDEA</w:t>
      </w:r>
    </w:p>
    <w:p w:rsidR="31812CCC" w:rsidP="3F88EA7E" w:rsidRDefault="31812CCC" w14:paraId="5393FD7A" w14:textId="1AE645E7">
      <w:pPr>
        <w:rPr>
          <w:rFonts w:ascii="Arial" w:hAnsi="Arial" w:eastAsia="Arial" w:cs="Arial"/>
          <w:color w:val="000000" w:themeColor="text1"/>
          <w:lang w:val="en-GB"/>
        </w:rPr>
      </w:pPr>
      <w:r w:rsidRPr="3F88EA7E">
        <w:rPr>
          <w:rFonts w:ascii="Arial" w:hAnsi="Arial" w:eastAsia="Arial" w:cs="Arial"/>
          <w:color w:val="000000" w:themeColor="text1"/>
          <w:lang w:val="en-GB"/>
        </w:rPr>
        <w:t>The choice of the topics previously exposed in the report was the result of a long search to choose the topics with which I felt most satisfied, so the report would also be a great learning experience for me, it would help me to focus more on the report and be able to investigate the chosen topics much more since they would be of more interest to me and I would dedicate much more time to absorb and learn the most from these topics</w:t>
      </w:r>
    </w:p>
    <w:p w:rsidR="3F88EA7E" w:rsidP="3F88EA7E" w:rsidRDefault="3F88EA7E" w14:paraId="51799589" w14:textId="0E90BD03">
      <w:pPr>
        <w:rPr>
          <w:rFonts w:ascii="Arial" w:hAnsi="Arial" w:eastAsia="Arial" w:cs="Arial"/>
          <w:color w:val="000000" w:themeColor="text1"/>
          <w:lang w:val="en-GB"/>
        </w:rPr>
      </w:pPr>
    </w:p>
    <w:p w:rsidR="3F88EA7E" w:rsidP="3F88EA7E" w:rsidRDefault="3F88EA7E" w14:paraId="04085E50" w14:textId="7274A16A">
      <w:pPr>
        <w:rPr>
          <w:rFonts w:ascii="Arial" w:hAnsi="Arial" w:eastAsia="Arial" w:cs="Arial"/>
          <w:color w:val="000000" w:themeColor="text1"/>
          <w:lang w:val="en-GB"/>
        </w:rPr>
      </w:pPr>
    </w:p>
    <w:p w:rsidR="3F88EA7E" w:rsidP="3F88EA7E" w:rsidRDefault="3F88EA7E" w14:paraId="4901C7B4" w14:textId="1C179B3A">
      <w:pPr>
        <w:rPr>
          <w:rFonts w:ascii="Arial" w:hAnsi="Arial" w:eastAsia="Arial" w:cs="Arial"/>
          <w:color w:val="000000" w:themeColor="text1"/>
          <w:lang w:val="en-GB"/>
        </w:rPr>
      </w:pPr>
    </w:p>
    <w:p w:rsidR="3F88EA7E" w:rsidP="3F88EA7E" w:rsidRDefault="3F88EA7E" w14:paraId="239BA66C" w14:textId="07213F06">
      <w:pPr>
        <w:rPr>
          <w:rFonts w:ascii="Arial" w:hAnsi="Arial" w:eastAsia="Arial" w:cs="Arial"/>
          <w:color w:val="000000" w:themeColor="text1"/>
          <w:lang w:val="en-GB"/>
        </w:rPr>
      </w:pPr>
    </w:p>
    <w:p w:rsidR="3F88EA7E" w:rsidP="3F88EA7E" w:rsidRDefault="3F88EA7E" w14:paraId="22699E3C" w14:textId="2F71B25D">
      <w:pPr>
        <w:rPr>
          <w:rFonts w:ascii="Arial" w:hAnsi="Arial" w:eastAsia="Arial" w:cs="Arial"/>
          <w:color w:val="000000" w:themeColor="text1"/>
          <w:lang w:val="en-GB"/>
        </w:rPr>
      </w:pPr>
    </w:p>
    <w:p w:rsidR="3F88EA7E" w:rsidP="3F88EA7E" w:rsidRDefault="3F88EA7E" w14:paraId="0B1B27F1" w14:textId="4AFBBA78">
      <w:pPr>
        <w:rPr>
          <w:rFonts w:ascii="Arial" w:hAnsi="Arial" w:eastAsia="Arial" w:cs="Arial"/>
          <w:color w:val="000000" w:themeColor="text1"/>
          <w:lang w:val="en-GB"/>
        </w:rPr>
      </w:pPr>
    </w:p>
    <w:p w:rsidR="3F88EA7E" w:rsidP="3F88EA7E" w:rsidRDefault="3F88EA7E" w14:paraId="7968DA13" w14:textId="20B87CD2">
      <w:pPr>
        <w:rPr>
          <w:rFonts w:ascii="Arial" w:hAnsi="Arial" w:eastAsia="Arial" w:cs="Arial"/>
          <w:color w:val="000000" w:themeColor="text1"/>
          <w:lang w:val="en-GB"/>
        </w:rPr>
      </w:pPr>
    </w:p>
    <w:p w:rsidR="5CBB7BF1" w:rsidP="3F88EA7E" w:rsidRDefault="5CBB7BF1" w14:paraId="6D876F8E" w14:textId="3939DE70">
      <w:pPr>
        <w:pStyle w:val="ListParagraph"/>
        <w:numPr>
          <w:ilvl w:val="0"/>
          <w:numId w:val="3"/>
        </w:numPr>
        <w:rPr>
          <w:rFonts w:ascii="Arial" w:hAnsi="Arial" w:eastAsia="Arial" w:cs="Arial"/>
          <w:color w:val="000000" w:themeColor="text1"/>
          <w:lang w:val="en-GB"/>
        </w:rPr>
      </w:pPr>
      <w:r w:rsidRPr="3F88EA7E">
        <w:rPr>
          <w:rFonts w:ascii="Arial" w:hAnsi="Arial" w:eastAsia="Arial" w:cs="Arial"/>
          <w:b/>
          <w:bCs/>
          <w:color w:val="000000" w:themeColor="text1"/>
          <w:lang w:val="en-GB"/>
        </w:rPr>
        <w:t>METHODOLOGY</w:t>
      </w:r>
    </w:p>
    <w:p w:rsidR="29E01AB1" w:rsidP="3F88EA7E" w:rsidRDefault="29E01AB1" w14:paraId="049BEE2E" w14:textId="329F0C4E" w14:noSpellErr="1">
      <w:pPr>
        <w:rPr>
          <w:rFonts w:ascii="Arial" w:hAnsi="Arial" w:eastAsia="Arial" w:cs="Arial"/>
          <w:color w:val="000000" w:themeColor="text1"/>
          <w:lang w:val="en-GB"/>
        </w:rPr>
      </w:pPr>
      <w:r w:rsidRPr="02DA9179" w:rsidR="29E01AB1">
        <w:rPr>
          <w:rFonts w:ascii="Arial" w:hAnsi="Arial" w:eastAsia="Arial" w:cs="Arial"/>
          <w:color w:val="000000" w:themeColor="text1" w:themeTint="FF" w:themeShade="FF"/>
          <w:lang w:val="en-GB"/>
        </w:rPr>
        <w:t xml:space="preserve">I have opted for a qualitative </w:t>
      </w:r>
      <w:r w:rsidRPr="02DA9179" w:rsidR="29E01AB1">
        <w:rPr>
          <w:rFonts w:ascii="Arial" w:hAnsi="Arial" w:eastAsia="Arial" w:cs="Arial"/>
          <w:color w:val="000000" w:themeColor="text1" w:themeTint="FF" w:themeShade="FF"/>
          <w:lang w:val="en-GB"/>
        </w:rPr>
        <w:t>methodology</w:t>
      </w:r>
      <w:r w:rsidRPr="02DA9179" w:rsidR="29E01AB1">
        <w:rPr>
          <w:rFonts w:ascii="Arial" w:hAnsi="Arial" w:eastAsia="Arial" w:cs="Arial"/>
          <w:color w:val="000000" w:themeColor="text1" w:themeTint="FF" w:themeShade="FF"/>
          <w:lang w:val="en-GB"/>
        </w:rPr>
        <w:t xml:space="preserve">, my main </w:t>
      </w:r>
      <w:r w:rsidRPr="02DA9179" w:rsidR="29E01AB1">
        <w:rPr>
          <w:rFonts w:ascii="Arial" w:hAnsi="Arial" w:eastAsia="Arial" w:cs="Arial"/>
          <w:color w:val="000000" w:themeColor="text1" w:themeTint="FF" w:themeShade="FF"/>
          <w:lang w:val="en-GB"/>
        </w:rPr>
        <w:t>objective</w:t>
      </w:r>
      <w:r w:rsidRPr="02DA9179" w:rsidR="29E01AB1">
        <w:rPr>
          <w:rFonts w:ascii="Arial" w:hAnsi="Arial" w:eastAsia="Arial" w:cs="Arial"/>
          <w:color w:val="000000" w:themeColor="text1" w:themeTint="FF" w:themeShade="FF"/>
          <w:lang w:val="en-GB"/>
        </w:rPr>
        <w:t xml:space="preserve"> was to collect as much information as possible, summarize it, understand </w:t>
      </w:r>
      <w:r w:rsidRPr="02DA9179" w:rsidR="29E01AB1">
        <w:rPr>
          <w:rFonts w:ascii="Arial" w:hAnsi="Arial" w:eastAsia="Arial" w:cs="Arial"/>
          <w:color w:val="000000" w:themeColor="text1" w:themeTint="FF" w:themeShade="FF"/>
          <w:lang w:val="en-GB"/>
        </w:rPr>
        <w:t>it</w:t>
      </w:r>
      <w:r w:rsidRPr="02DA9179" w:rsidR="29E01AB1">
        <w:rPr>
          <w:rFonts w:ascii="Arial" w:hAnsi="Arial" w:eastAsia="Arial" w:cs="Arial"/>
          <w:color w:val="000000" w:themeColor="text1" w:themeTint="FF" w:themeShade="FF"/>
          <w:lang w:val="en-GB"/>
        </w:rPr>
        <w:t xml:space="preserve"> and study it in depth, thus obtaining quality results. My hypothesis was formulated during the report as I was collecting information certain ideas that I had from the beginning I </w:t>
      </w:r>
      <w:r w:rsidRPr="02DA9179" w:rsidR="29E01AB1">
        <w:rPr>
          <w:rFonts w:ascii="Arial" w:hAnsi="Arial" w:eastAsia="Arial" w:cs="Arial"/>
          <w:color w:val="000000" w:themeColor="text1" w:themeTint="FF" w:themeShade="FF"/>
          <w:lang w:val="en-GB"/>
        </w:rPr>
        <w:t>modified</w:t>
      </w:r>
      <w:r w:rsidRPr="02DA9179" w:rsidR="29E01AB1">
        <w:rPr>
          <w:rFonts w:ascii="Arial" w:hAnsi="Arial" w:eastAsia="Arial" w:cs="Arial"/>
          <w:color w:val="000000" w:themeColor="text1" w:themeTint="FF" w:themeShade="FF"/>
          <w:lang w:val="en-GB"/>
        </w:rPr>
        <w:t xml:space="preserve"> them.</w:t>
      </w:r>
      <w:r w:rsidRPr="02DA9179" w:rsidR="6FA2925E">
        <w:rPr>
          <w:rFonts w:ascii="Arial" w:hAnsi="Arial" w:eastAsia="Arial" w:cs="Arial"/>
          <w:color w:val="000000" w:themeColor="text1" w:themeTint="FF" w:themeShade="FF"/>
          <w:lang w:val="en-GB"/>
        </w:rPr>
        <w:t xml:space="preserve"> To prepare my report, I </w:t>
      </w:r>
      <w:r w:rsidRPr="02DA9179" w:rsidR="4EF504F7">
        <w:rPr>
          <w:rFonts w:ascii="Arial" w:hAnsi="Arial" w:eastAsia="Arial" w:cs="Arial"/>
          <w:color w:val="000000" w:themeColor="text1" w:themeTint="FF" w:themeShade="FF"/>
          <w:lang w:val="en-GB"/>
        </w:rPr>
        <w:t xml:space="preserve">first </w:t>
      </w:r>
      <w:r w:rsidRPr="02DA9179" w:rsidR="4EF504F7">
        <w:rPr>
          <w:rFonts w:ascii="Arial" w:hAnsi="Arial" w:eastAsia="Arial" w:cs="Arial"/>
          <w:color w:val="000000" w:themeColor="text1" w:themeTint="FF" w:themeShade="FF"/>
          <w:lang w:val="en-GB"/>
        </w:rPr>
        <w:t>made</w:t>
      </w:r>
      <w:r w:rsidRPr="02DA9179" w:rsidR="6FA2925E">
        <w:rPr>
          <w:rFonts w:ascii="Arial" w:hAnsi="Arial" w:eastAsia="Arial" w:cs="Arial"/>
          <w:color w:val="000000" w:themeColor="text1" w:themeTint="FF" w:themeShade="FF"/>
          <w:lang w:val="en-GB"/>
        </w:rPr>
        <w:t xml:space="preserve"> a plan</w:t>
      </w:r>
      <w:r w:rsidRPr="02DA9179" w:rsidR="6FA2925E">
        <w:rPr>
          <w:rFonts w:ascii="Arial" w:hAnsi="Arial" w:eastAsia="Arial" w:cs="Arial"/>
          <w:color w:val="000000" w:themeColor="text1" w:themeTint="FF" w:themeShade="FF"/>
          <w:lang w:val="en-GB"/>
        </w:rPr>
        <w:t xml:space="preserve"> with the topics I wanted to talk about, with </w:t>
      </w:r>
      <w:r w:rsidRPr="02DA9179" w:rsidR="6FA2925E">
        <w:rPr>
          <w:rFonts w:ascii="Arial" w:hAnsi="Arial" w:eastAsia="Arial" w:cs="Arial"/>
          <w:color w:val="000000" w:themeColor="text1" w:themeTint="FF" w:themeShade="FF"/>
          <w:lang w:val="en-GB"/>
        </w:rPr>
        <w:t>possible questions</w:t>
      </w:r>
      <w:r w:rsidRPr="02DA9179" w:rsidR="6FA2925E">
        <w:rPr>
          <w:rFonts w:ascii="Arial" w:hAnsi="Arial" w:eastAsia="Arial" w:cs="Arial"/>
          <w:color w:val="000000" w:themeColor="text1" w:themeTint="FF" w:themeShade="FF"/>
          <w:lang w:val="en-GB"/>
        </w:rPr>
        <w:t xml:space="preserve"> or doubts, and developing a structure.</w:t>
      </w:r>
    </w:p>
    <w:p w:rsidR="3F88EA7E" w:rsidP="3F88EA7E" w:rsidRDefault="3F88EA7E" w14:paraId="5B9F8794" w14:textId="6910C8EE">
      <w:pPr>
        <w:rPr>
          <w:rFonts w:ascii="Arial" w:hAnsi="Arial" w:eastAsia="Arial" w:cs="Arial"/>
          <w:color w:val="000000" w:themeColor="text1"/>
          <w:lang w:val="en-GB"/>
        </w:rPr>
      </w:pPr>
    </w:p>
    <w:p w:rsidR="37C910D5" w:rsidP="3F88EA7E" w:rsidRDefault="37C910D5" w14:paraId="5427DD67" w14:textId="299F16C5">
      <w:pPr>
        <w:pStyle w:val="ListParagraph"/>
        <w:numPr>
          <w:ilvl w:val="0"/>
          <w:numId w:val="2"/>
        </w:numPr>
        <w:rPr>
          <w:rFonts w:ascii="Arial" w:hAnsi="Arial" w:eastAsia="Arial" w:cs="Arial"/>
          <w:color w:val="000000" w:themeColor="text1"/>
          <w:lang w:val="en-GB"/>
        </w:rPr>
      </w:pPr>
      <w:r w:rsidRPr="3F88EA7E">
        <w:rPr>
          <w:rFonts w:ascii="Arial" w:hAnsi="Arial" w:eastAsia="Arial" w:cs="Arial"/>
          <w:b/>
          <w:bCs/>
          <w:color w:val="000000" w:themeColor="text1"/>
          <w:lang w:val="en-GB"/>
        </w:rPr>
        <w:t>SOURCES</w:t>
      </w:r>
    </w:p>
    <w:p w:rsidR="4747DF6F" w:rsidP="3F88EA7E" w:rsidRDefault="4747DF6F" w14:paraId="7CC0AF53" w14:textId="01B257EC">
      <w:pPr>
        <w:rPr>
          <w:rFonts w:ascii="Arial" w:hAnsi="Arial" w:eastAsia="Arial" w:cs="Arial"/>
          <w:color w:val="000000" w:themeColor="text1"/>
          <w:lang w:val="en-GB"/>
        </w:rPr>
      </w:pPr>
      <w:r w:rsidRPr="3F88EA7E">
        <w:rPr>
          <w:rFonts w:ascii="Arial" w:hAnsi="Arial" w:eastAsia="Arial" w:cs="Arial"/>
          <w:color w:val="000000" w:themeColor="text1"/>
          <w:lang w:val="en-GB"/>
        </w:rPr>
        <w:t>The choice of sources was a bit complex at first, I made a list of the ones that seemed most reliable and most appropriate for my report, then I focused on finding the reliability of those sources and that the information they contained was correct.</w:t>
      </w:r>
    </w:p>
    <w:p w:rsidR="3F88EA7E" w:rsidP="3F88EA7E" w:rsidRDefault="3F88EA7E" w14:paraId="3E6AE9DE" w14:textId="7A526B8B">
      <w:pPr>
        <w:rPr>
          <w:rFonts w:ascii="Arial" w:hAnsi="Arial" w:eastAsia="Arial" w:cs="Arial"/>
          <w:color w:val="000000" w:themeColor="text1"/>
          <w:lang w:val="en-GB"/>
        </w:rPr>
      </w:pPr>
    </w:p>
    <w:p w:rsidR="3F88EA7E" w:rsidP="3F88EA7E" w:rsidRDefault="3F88EA7E" w14:paraId="30FED5DD" w14:textId="4B8686F8">
      <w:pPr>
        <w:rPr>
          <w:rFonts w:ascii="Arial" w:hAnsi="Arial" w:eastAsia="Arial" w:cs="Arial"/>
          <w:color w:val="000000" w:themeColor="text1"/>
          <w:lang w:val="en-GB"/>
        </w:rPr>
      </w:pPr>
    </w:p>
    <w:p w:rsidR="4747DF6F" w:rsidP="3F88EA7E" w:rsidRDefault="4747DF6F" w14:paraId="2323B236" w14:textId="50F221C3">
      <w:pPr>
        <w:jc w:val="center"/>
        <w:rPr>
          <w:rFonts w:ascii="Arial" w:hAnsi="Arial" w:eastAsia="Arial" w:cs="Arial"/>
          <w:b/>
          <w:bCs/>
          <w:color w:val="000000" w:themeColor="text1"/>
          <w:lang w:val="en-GB"/>
        </w:rPr>
      </w:pPr>
      <w:r w:rsidRPr="3F88EA7E">
        <w:rPr>
          <w:rFonts w:ascii="Arial" w:hAnsi="Arial" w:eastAsia="Arial" w:cs="Arial"/>
          <w:b/>
          <w:bCs/>
          <w:color w:val="000000" w:themeColor="text1"/>
          <w:lang w:val="en-GB"/>
        </w:rPr>
        <w:t>CONCLUSION</w:t>
      </w:r>
    </w:p>
    <w:p w:rsidR="3F88EA7E" w:rsidP="3F88EA7E" w:rsidRDefault="3F88EA7E" w14:paraId="678F4EAA" w14:textId="20601060">
      <w:pPr>
        <w:jc w:val="center"/>
        <w:rPr>
          <w:rFonts w:ascii="Arial" w:hAnsi="Arial" w:eastAsia="Arial" w:cs="Arial"/>
          <w:b/>
          <w:bCs/>
          <w:color w:val="000000" w:themeColor="text1"/>
          <w:lang w:val="en-GB"/>
        </w:rPr>
      </w:pPr>
    </w:p>
    <w:p w:rsidR="41963371" w:rsidP="3F88EA7E" w:rsidRDefault="41963371" w14:paraId="7E1DB5C0" w14:textId="1896678B">
      <w:pPr>
        <w:rPr>
          <w:rFonts w:ascii="Arial" w:hAnsi="Arial" w:eastAsia="Arial" w:cs="Arial"/>
          <w:color w:val="000000" w:themeColor="text1"/>
          <w:lang w:val="en-GB"/>
        </w:rPr>
      </w:pPr>
      <w:r w:rsidRPr="3F88EA7E">
        <w:rPr>
          <w:rFonts w:ascii="Arial" w:hAnsi="Arial" w:eastAsia="Arial" w:cs="Arial"/>
          <w:color w:val="000000" w:themeColor="text1"/>
          <w:lang w:val="en-GB"/>
        </w:rPr>
        <w:t xml:space="preserve">In general, all the topics seen in this report are of great interest, as technological advances in medicine are providing great solutions to current problems in the health system, as in the future we will have great hopes for many diseases that can be caused by technological </w:t>
      </w:r>
      <w:proofErr w:type="gramStart"/>
      <w:r w:rsidRPr="3F88EA7E">
        <w:rPr>
          <w:rFonts w:ascii="Arial" w:hAnsi="Arial" w:eastAsia="Arial" w:cs="Arial"/>
          <w:color w:val="000000" w:themeColor="text1"/>
          <w:lang w:val="en-GB"/>
        </w:rPr>
        <w:t>advances</w:t>
      </w:r>
      <w:proofErr w:type="gramEnd"/>
      <w:r w:rsidRPr="3F88EA7E">
        <w:rPr>
          <w:rFonts w:ascii="Arial" w:hAnsi="Arial" w:eastAsia="Arial" w:cs="Arial"/>
          <w:color w:val="000000" w:themeColor="text1"/>
          <w:lang w:val="en-GB"/>
        </w:rPr>
        <w:t xml:space="preserve"> and we will have a more secure, reliable and fast computer system in the health system.</w:t>
      </w:r>
    </w:p>
    <w:p w:rsidR="012E136F" w:rsidP="3F88EA7E" w:rsidRDefault="012E136F" w14:paraId="10B6B843" w14:textId="5284751E" w14:noSpellErr="1">
      <w:pPr>
        <w:rPr>
          <w:rFonts w:ascii="Arial" w:hAnsi="Arial" w:eastAsia="Arial" w:cs="Arial"/>
          <w:color w:val="000000" w:themeColor="text1"/>
          <w:lang w:val="en-GB"/>
        </w:rPr>
      </w:pPr>
      <w:r w:rsidRPr="02DA9179" w:rsidR="012E136F">
        <w:rPr>
          <w:rFonts w:ascii="Arial" w:hAnsi="Arial" w:eastAsia="Arial" w:cs="Arial"/>
          <w:color w:val="000000" w:themeColor="text1" w:themeTint="FF" w:themeShade="FF"/>
          <w:lang w:val="en-GB"/>
        </w:rPr>
        <w:t xml:space="preserve">This report has helped me to learn about topics unknown to me, making me enter more into the advancement of technology in medicine. I have learned a lot with this </w:t>
      </w:r>
      <w:r w:rsidRPr="02DA9179" w:rsidR="012E136F">
        <w:rPr>
          <w:rFonts w:ascii="Arial" w:hAnsi="Arial" w:eastAsia="Arial" w:cs="Arial"/>
          <w:color w:val="000000" w:themeColor="text1" w:themeTint="FF" w:themeShade="FF"/>
          <w:lang w:val="en-GB"/>
        </w:rPr>
        <w:t>report</w:t>
      </w:r>
      <w:r w:rsidRPr="02DA9179" w:rsidR="012E136F">
        <w:rPr>
          <w:rFonts w:ascii="Arial" w:hAnsi="Arial" w:eastAsia="Arial" w:cs="Arial"/>
          <w:color w:val="000000" w:themeColor="text1" w:themeTint="FF" w:themeShade="FF"/>
          <w:lang w:val="en-GB"/>
        </w:rPr>
        <w:t xml:space="preserve"> and I feel </w:t>
      </w:r>
      <w:r w:rsidRPr="02DA9179" w:rsidR="4E46EE05">
        <w:rPr>
          <w:rFonts w:ascii="Arial" w:hAnsi="Arial" w:eastAsia="Arial" w:cs="Arial"/>
          <w:color w:val="000000" w:themeColor="text1" w:themeTint="FF" w:themeShade="FF"/>
          <w:lang w:val="en-GB"/>
        </w:rPr>
        <w:t>incredibly happy</w:t>
      </w:r>
      <w:r w:rsidRPr="02DA9179" w:rsidR="012E136F">
        <w:rPr>
          <w:rFonts w:ascii="Arial" w:hAnsi="Arial" w:eastAsia="Arial" w:cs="Arial"/>
          <w:color w:val="000000" w:themeColor="text1" w:themeTint="FF" w:themeShade="FF"/>
          <w:lang w:val="en-GB"/>
        </w:rPr>
        <w:t xml:space="preserve"> with all the topics discussed above.</w:t>
      </w:r>
    </w:p>
    <w:p w:rsidR="3F88EA7E" w:rsidP="3F88EA7E" w:rsidRDefault="3F88EA7E" w14:paraId="0BFC7E55" w14:textId="78E9EB5A">
      <w:pPr>
        <w:rPr>
          <w:rFonts w:ascii="Arial" w:hAnsi="Arial" w:eastAsia="Arial" w:cs="Arial"/>
          <w:color w:val="000000" w:themeColor="text1"/>
          <w:lang w:val="en-GB"/>
        </w:rPr>
      </w:pPr>
    </w:p>
    <w:p w:rsidR="3F88EA7E" w:rsidP="3F88EA7E" w:rsidRDefault="3F88EA7E" w14:paraId="3A221AF5" w14:textId="6A47A708">
      <w:pPr>
        <w:rPr>
          <w:rFonts w:ascii="Arial" w:hAnsi="Arial" w:eastAsia="Arial" w:cs="Arial"/>
          <w:color w:val="000000" w:themeColor="text1"/>
          <w:lang w:val="en-GB"/>
        </w:rPr>
      </w:pPr>
    </w:p>
    <w:p w:rsidR="3F88EA7E" w:rsidP="3F88EA7E" w:rsidRDefault="3F88EA7E" w14:paraId="648ABB9E" w14:textId="0D19005E">
      <w:pPr>
        <w:rPr>
          <w:rFonts w:ascii="Arial" w:hAnsi="Arial" w:eastAsia="Arial" w:cs="Arial"/>
          <w:color w:val="000000" w:themeColor="text1"/>
          <w:lang w:val="en-GB"/>
        </w:rPr>
      </w:pPr>
    </w:p>
    <w:p w:rsidR="3F88EA7E" w:rsidP="3F88EA7E" w:rsidRDefault="3F88EA7E" w14:paraId="27FB2E95" w14:textId="561C87A1">
      <w:pPr>
        <w:rPr>
          <w:rFonts w:ascii="Arial" w:hAnsi="Arial" w:eastAsia="Arial" w:cs="Arial"/>
          <w:color w:val="000000" w:themeColor="text1"/>
          <w:lang w:val="en-GB"/>
        </w:rPr>
      </w:pPr>
    </w:p>
    <w:p w:rsidR="3F88EA7E" w:rsidP="3F88EA7E" w:rsidRDefault="3F88EA7E" w14:paraId="6B149F80" w14:textId="0A56C2E8">
      <w:pPr>
        <w:rPr>
          <w:rFonts w:ascii="Arial" w:hAnsi="Arial" w:eastAsia="Arial" w:cs="Arial"/>
          <w:color w:val="000000" w:themeColor="text1"/>
          <w:lang w:val="en-GB"/>
        </w:rPr>
      </w:pPr>
    </w:p>
    <w:p w:rsidR="3F88EA7E" w:rsidP="3F88EA7E" w:rsidRDefault="3F88EA7E" w14:paraId="375CEF71" w14:textId="0147C349">
      <w:pPr>
        <w:rPr>
          <w:rFonts w:ascii="Arial" w:hAnsi="Arial" w:eastAsia="Arial" w:cs="Arial"/>
          <w:color w:val="000000" w:themeColor="text1"/>
          <w:lang w:val="en-GB"/>
        </w:rPr>
      </w:pPr>
    </w:p>
    <w:p w:rsidR="3F88EA7E" w:rsidP="3F88EA7E" w:rsidRDefault="3F88EA7E" w14:paraId="158FD738" w14:textId="5C59F7AB">
      <w:pPr>
        <w:rPr>
          <w:rFonts w:ascii="Arial" w:hAnsi="Arial" w:eastAsia="Arial" w:cs="Arial"/>
          <w:color w:val="000000" w:themeColor="text1"/>
          <w:lang w:val="en-GB"/>
        </w:rPr>
      </w:pPr>
    </w:p>
    <w:p w:rsidR="3F88EA7E" w:rsidP="3F88EA7E" w:rsidRDefault="3F88EA7E" w14:paraId="1EB6DA3D" w14:textId="3666EA0C">
      <w:pPr>
        <w:rPr>
          <w:rFonts w:ascii="Arial" w:hAnsi="Arial" w:eastAsia="Arial" w:cs="Arial"/>
          <w:color w:val="000000" w:themeColor="text1"/>
          <w:lang w:val="en-GB"/>
        </w:rPr>
      </w:pPr>
    </w:p>
    <w:p w:rsidR="3F88EA7E" w:rsidP="3F88EA7E" w:rsidRDefault="3F88EA7E" w14:paraId="190E7F32" w14:textId="0A21DB05">
      <w:pPr>
        <w:rPr>
          <w:rFonts w:ascii="Arial" w:hAnsi="Arial" w:eastAsia="Arial" w:cs="Arial"/>
          <w:color w:val="000000" w:themeColor="text1"/>
          <w:lang w:val="en-GB"/>
        </w:rPr>
      </w:pPr>
    </w:p>
    <w:p w:rsidR="3F88EA7E" w:rsidP="3F88EA7E" w:rsidRDefault="3F88EA7E" w14:paraId="57D4CAD9" w14:textId="56D1E857">
      <w:pPr>
        <w:rPr>
          <w:rFonts w:ascii="Arial" w:hAnsi="Arial" w:eastAsia="Arial" w:cs="Arial"/>
          <w:color w:val="000000" w:themeColor="text1"/>
          <w:lang w:val="en-GB"/>
        </w:rPr>
      </w:pPr>
    </w:p>
    <w:p w:rsidR="3F88EA7E" w:rsidP="3F88EA7E" w:rsidRDefault="3F88EA7E" w14:paraId="6771F00E" w14:textId="381ACB71">
      <w:pPr>
        <w:rPr>
          <w:rFonts w:ascii="Arial" w:hAnsi="Arial" w:eastAsia="Arial" w:cs="Arial"/>
          <w:color w:val="000000" w:themeColor="text1"/>
          <w:lang w:val="en-GB"/>
        </w:rPr>
      </w:pPr>
    </w:p>
    <w:p w:rsidR="3F88EA7E" w:rsidP="3F88EA7E" w:rsidRDefault="3F88EA7E" w14:paraId="693157CC" w14:textId="3E1ECC0D">
      <w:pPr>
        <w:rPr>
          <w:rFonts w:ascii="Arial" w:hAnsi="Arial" w:eastAsia="Arial" w:cs="Arial"/>
          <w:color w:val="000000" w:themeColor="text1"/>
          <w:lang w:val="en-GB"/>
        </w:rPr>
      </w:pPr>
    </w:p>
    <w:p w:rsidR="012E136F" w:rsidP="3F88EA7E" w:rsidRDefault="012E136F" w14:paraId="3A2DE6AD" w14:textId="38CF2CCA">
      <w:pPr>
        <w:jc w:val="center"/>
        <w:rPr>
          <w:rFonts w:ascii="Arial" w:hAnsi="Arial" w:eastAsia="Arial" w:cs="Arial"/>
          <w:color w:val="000000" w:themeColor="text1"/>
          <w:lang w:val="en-GB"/>
        </w:rPr>
      </w:pPr>
      <w:r w:rsidRPr="3F88EA7E">
        <w:rPr>
          <w:rFonts w:ascii="Arial" w:hAnsi="Arial" w:eastAsia="Arial" w:cs="Arial"/>
          <w:b/>
          <w:bCs/>
          <w:color w:val="000000" w:themeColor="text1"/>
          <w:lang w:val="en-GB"/>
        </w:rPr>
        <w:t>REFERENCES</w:t>
      </w:r>
    </w:p>
    <w:p w:rsidR="3F88EA7E" w:rsidP="3F88EA7E" w:rsidRDefault="3F88EA7E" w14:paraId="0989270B" w14:textId="542B77A6">
      <w:pPr>
        <w:jc w:val="center"/>
        <w:rPr>
          <w:rFonts w:ascii="Arial" w:hAnsi="Arial" w:eastAsia="Arial" w:cs="Arial"/>
          <w:b/>
          <w:bCs/>
          <w:color w:val="000000" w:themeColor="text1"/>
          <w:lang w:val="en-GB"/>
        </w:rPr>
      </w:pPr>
    </w:p>
    <w:p w:rsidR="2AA329B8" w:rsidP="3F88EA7E" w:rsidRDefault="2AA329B8" w14:paraId="51D8283D" w14:textId="1E52609C">
      <w:pPr>
        <w:pStyle w:val="ListParagraph"/>
        <w:numPr>
          <w:ilvl w:val="0"/>
          <w:numId w:val="1"/>
        </w:numPr>
        <w:rPr>
          <w:rFonts w:ascii="Arial" w:hAnsi="Arial" w:eastAsia="Arial" w:cs="Arial"/>
          <w:color w:val="000000" w:themeColor="text1"/>
          <w:lang w:val="en-GB"/>
        </w:rPr>
      </w:pPr>
      <w:r w:rsidRPr="3F88EA7E">
        <w:rPr>
          <w:rFonts w:ascii="Arial" w:hAnsi="Arial" w:eastAsia="Arial" w:cs="Arial"/>
          <w:color w:val="000000" w:themeColor="text1"/>
          <w:lang w:val="en-GB"/>
        </w:rPr>
        <w:t>Roche+</w:t>
      </w:r>
      <w:r w:rsidRPr="3F88EA7E" w:rsidR="17D76217">
        <w:rPr>
          <w:rFonts w:ascii="Arial" w:hAnsi="Arial" w:eastAsia="Arial" w:cs="Arial"/>
          <w:color w:val="000000" w:themeColor="text1"/>
          <w:lang w:val="en-GB"/>
        </w:rPr>
        <w:t xml:space="preserve"> (2021) top 5 digital health technologies innovations</w:t>
      </w:r>
      <w:r w:rsidRPr="3F88EA7E" w:rsidR="487286C2">
        <w:rPr>
          <w:rFonts w:ascii="Arial" w:hAnsi="Arial" w:eastAsia="Arial" w:cs="Arial"/>
          <w:color w:val="000000" w:themeColor="text1"/>
          <w:lang w:val="en-GB"/>
        </w:rPr>
        <w:t xml:space="preserve"> (online) Available from: </w:t>
      </w:r>
      <w:hyperlink r:id="rId10">
        <w:r w:rsidRPr="3F88EA7E" w:rsidR="487286C2">
          <w:rPr>
            <w:rStyle w:val="Hyperlink"/>
            <w:rFonts w:ascii="Arial" w:hAnsi="Arial" w:eastAsia="Arial" w:cs="Arial"/>
            <w:lang w:val="en-GB"/>
          </w:rPr>
          <w:t>https://www.rocheplus.es/innovacion/tecnologia/resumen-2021.html</w:t>
        </w:r>
      </w:hyperlink>
      <w:r w:rsidRPr="3F88EA7E" w:rsidR="487286C2">
        <w:rPr>
          <w:rFonts w:ascii="Arial" w:hAnsi="Arial" w:eastAsia="Arial" w:cs="Arial"/>
          <w:color w:val="000000" w:themeColor="text1"/>
          <w:lang w:val="en-GB"/>
        </w:rPr>
        <w:t xml:space="preserve"> </w:t>
      </w:r>
      <w:r w:rsidRPr="3F88EA7E" w:rsidR="07176BF4">
        <w:rPr>
          <w:rFonts w:ascii="Arial" w:hAnsi="Arial" w:eastAsia="Arial" w:cs="Arial"/>
          <w:color w:val="000000" w:themeColor="text1"/>
          <w:lang w:val="en-GB"/>
        </w:rPr>
        <w:t>(</w:t>
      </w:r>
      <w:r w:rsidRPr="3F88EA7E" w:rsidR="487286C2">
        <w:rPr>
          <w:rFonts w:ascii="Arial" w:hAnsi="Arial" w:eastAsia="Arial" w:cs="Arial"/>
          <w:color w:val="000000" w:themeColor="text1"/>
          <w:lang w:val="en-GB"/>
        </w:rPr>
        <w:t>Accessed</w:t>
      </w:r>
      <w:r w:rsidRPr="3F88EA7E" w:rsidR="7D18BF52">
        <w:rPr>
          <w:rFonts w:ascii="Arial" w:hAnsi="Arial" w:eastAsia="Arial" w:cs="Arial"/>
          <w:color w:val="000000" w:themeColor="text1"/>
          <w:lang w:val="en-GB"/>
        </w:rPr>
        <w:t>:</w:t>
      </w:r>
      <w:r w:rsidRPr="3F88EA7E" w:rsidR="4461AC34">
        <w:rPr>
          <w:rFonts w:ascii="Arial" w:hAnsi="Arial" w:eastAsia="Arial" w:cs="Arial"/>
          <w:color w:val="000000" w:themeColor="text1"/>
          <w:lang w:val="en-GB"/>
        </w:rPr>
        <w:t xml:space="preserve"> 15 April 2023)</w:t>
      </w:r>
    </w:p>
    <w:p w:rsidR="22DE25C7" w:rsidP="3F88EA7E" w:rsidRDefault="22DE25C7" w14:paraId="53431611" w14:textId="26683BA4">
      <w:pPr>
        <w:pStyle w:val="ListParagraph"/>
        <w:numPr>
          <w:ilvl w:val="0"/>
          <w:numId w:val="1"/>
        </w:numPr>
        <w:rPr>
          <w:rFonts w:ascii="Arial" w:hAnsi="Arial" w:eastAsia="Arial" w:cs="Arial"/>
          <w:color w:val="000000" w:themeColor="text1"/>
          <w:lang w:val="en-GB"/>
        </w:rPr>
      </w:pPr>
      <w:r w:rsidRPr="3F88EA7E">
        <w:rPr>
          <w:rFonts w:ascii="Arial" w:hAnsi="Arial" w:eastAsia="Arial" w:cs="Arial"/>
          <w:color w:val="000000" w:themeColor="text1"/>
          <w:lang w:val="en-GB"/>
        </w:rPr>
        <w:t>IBM</w:t>
      </w:r>
      <w:r w:rsidRPr="3F88EA7E" w:rsidR="0C507B84">
        <w:rPr>
          <w:rFonts w:ascii="Arial" w:hAnsi="Arial" w:eastAsia="Arial" w:cs="Arial"/>
          <w:color w:val="000000" w:themeColor="text1"/>
          <w:lang w:val="en-GB"/>
        </w:rPr>
        <w:t xml:space="preserve"> (2022) what is health technology? </w:t>
      </w:r>
      <w:r w:rsidRPr="3F88EA7E" w:rsidR="5310F8D0">
        <w:rPr>
          <w:rFonts w:ascii="Arial" w:hAnsi="Arial" w:eastAsia="Arial" w:cs="Arial"/>
          <w:color w:val="000000" w:themeColor="text1"/>
          <w:lang w:val="en-GB"/>
        </w:rPr>
        <w:t xml:space="preserve">(online) Available from: </w:t>
      </w:r>
      <w:hyperlink r:id="rId11">
        <w:r w:rsidRPr="3F88EA7E" w:rsidR="5310F8D0">
          <w:rPr>
            <w:rStyle w:val="Hyperlink"/>
            <w:rFonts w:ascii="Arial" w:hAnsi="Arial" w:eastAsia="Arial" w:cs="Arial"/>
            <w:lang w:val="en-GB"/>
          </w:rPr>
          <w:t>https://www.ibm.com/mx-es/topics/healthcare-technology</w:t>
        </w:r>
      </w:hyperlink>
      <w:r w:rsidRPr="3F88EA7E" w:rsidR="5310F8D0">
        <w:rPr>
          <w:rFonts w:ascii="Arial" w:hAnsi="Arial" w:eastAsia="Arial" w:cs="Arial"/>
          <w:color w:val="000000" w:themeColor="text1"/>
          <w:lang w:val="en-GB"/>
        </w:rPr>
        <w:t xml:space="preserve">  (Accessed 15 April 2023</w:t>
      </w:r>
      <w:r w:rsidRPr="3F88EA7E" w:rsidR="2C810727">
        <w:rPr>
          <w:rFonts w:ascii="Arial" w:hAnsi="Arial" w:eastAsia="Arial" w:cs="Arial"/>
          <w:color w:val="000000" w:themeColor="text1"/>
          <w:lang w:val="en-GB"/>
        </w:rPr>
        <w:t>)</w:t>
      </w:r>
    </w:p>
    <w:p w:rsidR="68465677" w:rsidP="3F88EA7E" w:rsidRDefault="68465677" w14:paraId="1F366AE5" w14:textId="229AF3F8">
      <w:pPr>
        <w:pStyle w:val="ListParagraph"/>
        <w:numPr>
          <w:ilvl w:val="0"/>
          <w:numId w:val="1"/>
        </w:numPr>
        <w:rPr>
          <w:rFonts w:ascii="Arial" w:hAnsi="Arial" w:eastAsia="Arial" w:cs="Arial"/>
          <w:color w:val="000000" w:themeColor="text1"/>
          <w:lang w:val="en-GB"/>
        </w:rPr>
      </w:pPr>
      <w:r w:rsidRPr="02DA9179" w:rsidR="6A53E390">
        <w:rPr>
          <w:rFonts w:ascii="Arial" w:hAnsi="Arial" w:eastAsia="Arial" w:cs="Arial"/>
          <w:color w:val="000000" w:themeColor="text1" w:themeTint="FF" w:themeShade="FF"/>
          <w:lang w:val="en-GB"/>
        </w:rPr>
        <w:t xml:space="preserve">Philips (2022) </w:t>
      </w:r>
      <w:r w:rsidRPr="02DA9179" w:rsidR="6BFA91B3">
        <w:rPr>
          <w:rFonts w:ascii="Arial" w:hAnsi="Arial" w:eastAsia="Arial" w:cs="Arial"/>
          <w:color w:val="000000" w:themeColor="text1" w:themeTint="FF" w:themeShade="FF"/>
          <w:lang w:val="en-GB"/>
        </w:rPr>
        <w:t xml:space="preserve">why the future of healthcare is in the Cloud? (online) Available from: </w:t>
      </w:r>
      <w:hyperlink r:id="R8dc27be20da84689">
        <w:r w:rsidRPr="02DA9179" w:rsidR="3081DB27">
          <w:rPr>
            <w:rStyle w:val="Hyperlink"/>
            <w:rFonts w:ascii="Arial" w:hAnsi="Arial" w:eastAsia="Arial" w:cs="Arial"/>
            <w:lang w:val="en-GB"/>
          </w:rPr>
          <w:t>https://www.philips.es/a-w/about/news/archive/standard/news/blogs/2022/20220609-why-the-future-of-healthcare-is-mostly-in-the-cloud.html</w:t>
        </w:r>
      </w:hyperlink>
      <w:r w:rsidRPr="02DA9179" w:rsidR="3081DB27">
        <w:rPr>
          <w:rFonts w:ascii="Arial" w:hAnsi="Arial" w:eastAsia="Arial" w:cs="Arial"/>
          <w:color w:val="000000" w:themeColor="text1" w:themeTint="FF" w:themeShade="FF"/>
          <w:lang w:val="en-GB"/>
        </w:rPr>
        <w:t xml:space="preserve"> (Accessed 16 April 2023)</w:t>
      </w:r>
    </w:p>
    <w:p w:rsidR="21B92E02" w:rsidP="3F88EA7E" w:rsidRDefault="21B92E02" w14:paraId="64DA2394" w14:textId="6C9CD6C2">
      <w:pPr>
        <w:pStyle w:val="ListParagraph"/>
        <w:numPr>
          <w:ilvl w:val="0"/>
          <w:numId w:val="1"/>
        </w:numPr>
        <w:rPr>
          <w:rFonts w:ascii="Arial" w:hAnsi="Arial" w:eastAsia="Arial" w:cs="Arial"/>
          <w:color w:val="000000" w:themeColor="text1"/>
          <w:lang w:val="en-GB"/>
        </w:rPr>
      </w:pPr>
      <w:r w:rsidRPr="02DA9179" w:rsidR="21B92E02">
        <w:rPr>
          <w:rFonts w:ascii="Arial" w:hAnsi="Arial" w:eastAsia="Arial" w:cs="Arial"/>
          <w:color w:val="000000" w:themeColor="text1" w:themeTint="FF" w:themeShade="FF"/>
          <w:lang w:val="en-GB"/>
        </w:rPr>
        <w:t xml:space="preserve">Abid Haleem, Mohd Javaid, Ravi Pratap </w:t>
      </w:r>
      <w:r w:rsidRPr="02DA9179" w:rsidR="281FC466">
        <w:rPr>
          <w:rFonts w:ascii="Arial" w:hAnsi="Arial" w:eastAsia="Arial" w:cs="Arial"/>
          <w:color w:val="000000" w:themeColor="text1" w:themeTint="FF" w:themeShade="FF"/>
          <w:lang w:val="en-GB"/>
        </w:rPr>
        <w:t xml:space="preserve">Singh, Rajiv Suman, </w:t>
      </w:r>
      <w:proofErr w:type="spellStart"/>
      <w:r w:rsidRPr="02DA9179" w:rsidR="281FC466">
        <w:rPr>
          <w:rFonts w:ascii="Arial" w:hAnsi="Arial" w:eastAsia="Arial" w:cs="Arial"/>
          <w:color w:val="000000" w:themeColor="text1" w:themeTint="FF" w:themeShade="FF"/>
          <w:lang w:val="en-GB"/>
        </w:rPr>
        <w:t>Shanay</w:t>
      </w:r>
      <w:proofErr w:type="spellEnd"/>
      <w:r w:rsidRPr="02DA9179" w:rsidR="281FC466">
        <w:rPr>
          <w:rFonts w:ascii="Arial" w:hAnsi="Arial" w:eastAsia="Arial" w:cs="Arial"/>
          <w:color w:val="000000" w:themeColor="text1" w:themeTint="FF" w:themeShade="FF"/>
          <w:lang w:val="en-GB"/>
        </w:rPr>
        <w:t xml:space="preserve"> Rab (2021) </w:t>
      </w:r>
      <w:r w:rsidRPr="02DA9179" w:rsidR="66C4A997">
        <w:rPr>
          <w:rFonts w:ascii="Arial" w:hAnsi="Arial" w:eastAsia="Arial" w:cs="Arial"/>
          <w:color w:val="000000" w:themeColor="text1" w:themeTint="FF" w:themeShade="FF"/>
          <w:lang w:val="en-GB"/>
        </w:rPr>
        <w:t>Blockchain technology applications in healthcare. International journal of intelligent</w:t>
      </w:r>
      <w:r w:rsidRPr="02DA9179" w:rsidR="1F02F865">
        <w:rPr>
          <w:rFonts w:ascii="Arial" w:hAnsi="Arial" w:eastAsia="Arial" w:cs="Arial"/>
          <w:color w:val="000000" w:themeColor="text1" w:themeTint="FF" w:themeShade="FF"/>
          <w:lang w:val="en-GB"/>
        </w:rPr>
        <w:t xml:space="preserve"> networks</w:t>
      </w:r>
      <w:r w:rsidRPr="02DA9179" w:rsidR="60D40C3B">
        <w:rPr>
          <w:rFonts w:ascii="Arial" w:hAnsi="Arial" w:eastAsia="Arial" w:cs="Arial"/>
          <w:color w:val="000000" w:themeColor="text1" w:themeTint="FF" w:themeShade="FF"/>
          <w:lang w:val="en-GB"/>
        </w:rPr>
        <w:t xml:space="preserve"> 2 (2021) 130-139</w:t>
      </w:r>
    </w:p>
    <w:p w:rsidR="26BF37FF" w:rsidP="3F88EA7E" w:rsidRDefault="26BF37FF" w14:paraId="6880FCEA" w14:textId="6B6F30D5">
      <w:pPr>
        <w:pStyle w:val="ListParagraph"/>
        <w:numPr>
          <w:ilvl w:val="0"/>
          <w:numId w:val="1"/>
        </w:numPr>
        <w:rPr>
          <w:rFonts w:ascii="Arial" w:hAnsi="Arial" w:eastAsia="Arial" w:cs="Arial"/>
          <w:color w:val="0F0F0F"/>
          <w:lang w:val="en-GB"/>
        </w:rPr>
      </w:pPr>
      <w:r w:rsidRPr="02DA9179" w:rsidR="26BF37FF">
        <w:rPr>
          <w:rFonts w:ascii="Arial" w:hAnsi="Arial" w:eastAsia="Arial" w:cs="Arial"/>
          <w:color w:val="0F0F0F"/>
          <w:lang w:val="en-GB"/>
        </w:rPr>
        <w:t xml:space="preserve">Artificial </w:t>
      </w:r>
      <w:proofErr w:type="spellStart"/>
      <w:r w:rsidRPr="02DA9179" w:rsidR="26BF37FF">
        <w:rPr>
          <w:rFonts w:ascii="Arial" w:hAnsi="Arial" w:eastAsia="Arial" w:cs="Arial"/>
          <w:color w:val="0F0F0F"/>
          <w:lang w:val="en-GB"/>
        </w:rPr>
        <w:t>intelligence</w:t>
      </w:r>
      <w:r w:rsidRPr="02DA9179" w:rsidR="4A98F40B">
        <w:rPr>
          <w:rFonts w:ascii="Arial" w:hAnsi="Arial" w:eastAsia="Arial" w:cs="Arial"/>
          <w:color w:val="0F0F0F"/>
          <w:lang w:val="en-GB"/>
        </w:rPr>
        <w:t>|Explained</w:t>
      </w:r>
      <w:proofErr w:type="spellEnd"/>
      <w:r w:rsidRPr="02DA9179" w:rsidR="4A98F40B">
        <w:rPr>
          <w:rFonts w:ascii="Arial" w:hAnsi="Arial" w:eastAsia="Arial" w:cs="Arial"/>
          <w:color w:val="0F0F0F"/>
          <w:lang w:val="en-GB"/>
        </w:rPr>
        <w:t xml:space="preserve"> in 11:22 </w:t>
      </w:r>
      <w:r w:rsidRPr="02DA9179" w:rsidR="70ABE3F0">
        <w:rPr>
          <w:rFonts w:ascii="Arial" w:hAnsi="Arial" w:eastAsia="Arial" w:cs="Arial"/>
          <w:color w:val="0F0F0F"/>
          <w:lang w:val="en-GB"/>
        </w:rPr>
        <w:t xml:space="preserve">(2023) video (online) Available from: </w:t>
      </w:r>
      <w:hyperlink r:id="Rf270b1a0f6ed4d99">
        <w:r w:rsidRPr="02DA9179" w:rsidR="20CE9AA3">
          <w:rPr>
            <w:rStyle w:val="Hyperlink"/>
            <w:rFonts w:ascii="Arial" w:hAnsi="Arial" w:eastAsia="Arial" w:cs="Arial"/>
            <w:lang w:val="en-GB"/>
          </w:rPr>
          <w:t>https://www.youtube.com/watch?v=0M6XoMgd4uw</w:t>
        </w:r>
      </w:hyperlink>
      <w:r w:rsidRPr="02DA9179" w:rsidR="20CE9AA3">
        <w:rPr>
          <w:rFonts w:ascii="Arial" w:hAnsi="Arial" w:eastAsia="Arial" w:cs="Arial"/>
          <w:color w:val="0F0F0F"/>
          <w:lang w:val="en-GB"/>
        </w:rPr>
        <w:t xml:space="preserve"> (Accessed 20 April 2023)</w:t>
      </w:r>
    </w:p>
    <w:p w:rsidR="487F4CB2" w:rsidP="3F88EA7E" w:rsidRDefault="487F4CB2" w14:paraId="5EEA7026" w14:textId="7BADC44F">
      <w:pPr>
        <w:pStyle w:val="ListParagraph"/>
        <w:numPr>
          <w:ilvl w:val="0"/>
          <w:numId w:val="1"/>
        </w:numPr>
        <w:rPr>
          <w:rFonts w:ascii="Arial" w:hAnsi="Arial" w:eastAsia="Arial" w:cs="Arial"/>
          <w:color w:val="0F0F0F"/>
          <w:lang w:val="en-GB"/>
        </w:rPr>
      </w:pPr>
      <w:r w:rsidRPr="02DA9179" w:rsidR="487F4CB2">
        <w:rPr>
          <w:rFonts w:ascii="Arial" w:hAnsi="Arial" w:eastAsia="Arial" w:cs="Arial"/>
          <w:color w:val="0F0F0F"/>
          <w:lang w:val="en-GB"/>
        </w:rPr>
        <w:t>National geographic (</w:t>
      </w:r>
      <w:r w:rsidRPr="02DA9179" w:rsidR="00BD9B80">
        <w:rPr>
          <w:rFonts w:ascii="Arial" w:hAnsi="Arial" w:eastAsia="Arial" w:cs="Arial"/>
          <w:color w:val="0F0F0F"/>
          <w:lang w:val="en-GB"/>
        </w:rPr>
        <w:t xml:space="preserve">2023) the future of medicine is 3D printing of organs </w:t>
      </w:r>
      <w:r w:rsidRPr="02DA9179" w:rsidR="6676A47C">
        <w:rPr>
          <w:rFonts w:ascii="Arial" w:hAnsi="Arial" w:eastAsia="Arial" w:cs="Arial"/>
          <w:color w:val="0F0F0F"/>
          <w:lang w:val="en-GB"/>
        </w:rPr>
        <w:t xml:space="preserve">(online) Available from: </w:t>
      </w:r>
      <w:hyperlink r:id="R5c73d83487384b74">
        <w:r w:rsidRPr="02DA9179" w:rsidR="6676A47C">
          <w:rPr>
            <w:rStyle w:val="Hyperlink"/>
            <w:rFonts w:ascii="Arial" w:hAnsi="Arial" w:eastAsia="Arial" w:cs="Arial"/>
            <w:lang w:val="en-GB"/>
          </w:rPr>
          <w:t>https://www.nationalgeographic.com.es/ciencia/impresion-3d-organos-futuro-medicina_19099</w:t>
        </w:r>
      </w:hyperlink>
      <w:r w:rsidRPr="02DA9179" w:rsidR="6676A47C">
        <w:rPr>
          <w:rFonts w:ascii="Arial" w:hAnsi="Arial" w:eastAsia="Arial" w:cs="Arial"/>
          <w:color w:val="0F0F0F"/>
          <w:lang w:val="en-GB"/>
        </w:rPr>
        <w:t xml:space="preserve"> </w:t>
      </w:r>
      <w:r w:rsidRPr="02DA9179" w:rsidR="48711398">
        <w:rPr>
          <w:rFonts w:ascii="Arial" w:hAnsi="Arial" w:eastAsia="Arial" w:cs="Arial"/>
          <w:color w:val="0F0F0F"/>
          <w:lang w:val="en-GB"/>
        </w:rPr>
        <w:t>(Accessed 21 April 2023)</w:t>
      </w:r>
    </w:p>
    <w:p w:rsidR="7062C8B7" w:rsidP="3F88EA7E" w:rsidRDefault="7062C8B7" w14:paraId="6893C5B3" w14:textId="14325711">
      <w:pPr>
        <w:pStyle w:val="ListParagraph"/>
        <w:numPr>
          <w:ilvl w:val="0"/>
          <w:numId w:val="1"/>
        </w:numPr>
        <w:rPr>
          <w:lang w:val="en-GB"/>
        </w:rPr>
      </w:pPr>
      <w:r w:rsidRPr="02DA9179" w:rsidR="7062C8B7">
        <w:rPr>
          <w:rFonts w:ascii="Arial" w:hAnsi="Arial" w:eastAsia="Arial" w:cs="Arial"/>
          <w:lang w:val="en-GB"/>
        </w:rPr>
        <w:t xml:space="preserve">Alejandro Rubio </w:t>
      </w:r>
      <w:proofErr w:type="spellStart"/>
      <w:r w:rsidRPr="02DA9179" w:rsidR="7062C8B7">
        <w:rPr>
          <w:rFonts w:ascii="Arial" w:hAnsi="Arial" w:eastAsia="Arial" w:cs="Arial"/>
          <w:lang w:val="en-GB"/>
        </w:rPr>
        <w:t>Zarapuz</w:t>
      </w:r>
      <w:proofErr w:type="spellEnd"/>
      <w:r w:rsidRPr="02DA9179" w:rsidR="7062C8B7">
        <w:rPr>
          <w:rFonts w:ascii="Arial" w:hAnsi="Arial" w:eastAsia="Arial" w:cs="Arial"/>
          <w:lang w:val="en-GB"/>
        </w:rPr>
        <w:t xml:space="preserve">, María Dolores </w:t>
      </w:r>
      <w:proofErr w:type="spellStart"/>
      <w:r w:rsidRPr="02DA9179" w:rsidR="7062C8B7">
        <w:rPr>
          <w:rFonts w:ascii="Arial" w:hAnsi="Arial" w:eastAsia="Arial" w:cs="Arial"/>
          <w:lang w:val="en-GB"/>
        </w:rPr>
        <w:t>Apolo</w:t>
      </w:r>
      <w:proofErr w:type="spellEnd"/>
      <w:r w:rsidRPr="02DA9179" w:rsidR="7062C8B7">
        <w:rPr>
          <w:rFonts w:ascii="Arial" w:hAnsi="Arial" w:eastAsia="Arial" w:cs="Arial"/>
          <w:lang w:val="en-GB"/>
        </w:rPr>
        <w:t xml:space="preserve">-Arenas, Vicente Javier Clemente-Suárez, Ana Rodrigues </w:t>
      </w:r>
      <w:r w:rsidRPr="02DA9179" w:rsidR="031259C2">
        <w:rPr>
          <w:rFonts w:ascii="Arial" w:hAnsi="Arial" w:eastAsia="Arial" w:cs="Arial"/>
          <w:lang w:val="en-GB"/>
        </w:rPr>
        <w:t>Costa,</w:t>
      </w:r>
      <w:r w:rsidRPr="02DA9179" w:rsidR="7062C8B7">
        <w:rPr>
          <w:rFonts w:ascii="Arial" w:hAnsi="Arial" w:eastAsia="Arial" w:cs="Arial"/>
          <w:lang w:val="en-GB"/>
        </w:rPr>
        <w:t xml:space="preserve"> David Pardo-Caballero</w:t>
      </w:r>
      <w:r w:rsidRPr="02DA9179" w:rsidR="2F07ADE9">
        <w:rPr>
          <w:rFonts w:ascii="Arial" w:hAnsi="Arial" w:eastAsia="Arial" w:cs="Arial"/>
          <w:lang w:val="en-GB"/>
        </w:rPr>
        <w:t xml:space="preserve"> </w:t>
      </w:r>
      <w:r w:rsidRPr="02DA9179" w:rsidR="7062C8B7">
        <w:rPr>
          <w:rFonts w:ascii="Arial" w:hAnsi="Arial" w:eastAsia="Arial" w:cs="Arial"/>
          <w:lang w:val="en-GB"/>
        </w:rPr>
        <w:t xml:space="preserve">and Jose A. </w:t>
      </w:r>
      <w:proofErr w:type="spellStart"/>
      <w:r w:rsidRPr="02DA9179" w:rsidR="7062C8B7">
        <w:rPr>
          <w:rFonts w:ascii="Arial" w:hAnsi="Arial" w:eastAsia="Arial" w:cs="Arial"/>
          <w:lang w:val="en-GB"/>
        </w:rPr>
        <w:t>Parraca</w:t>
      </w:r>
      <w:proofErr w:type="spellEnd"/>
      <w:r w:rsidRPr="02DA9179" w:rsidR="4C421A36">
        <w:rPr>
          <w:rFonts w:ascii="Arial" w:hAnsi="Arial" w:eastAsia="Arial" w:cs="Arial"/>
          <w:lang w:val="en-GB"/>
        </w:rPr>
        <w:t xml:space="preserve"> (2023) Acute Effects of a Session with The EXOPULSE </w:t>
      </w:r>
      <w:proofErr w:type="spellStart"/>
      <w:r w:rsidRPr="02DA9179" w:rsidR="4C421A36">
        <w:rPr>
          <w:rFonts w:ascii="Arial" w:hAnsi="Arial" w:eastAsia="Arial" w:cs="Arial"/>
          <w:lang w:val="en-GB"/>
        </w:rPr>
        <w:t>Mollii</w:t>
      </w:r>
      <w:proofErr w:type="spellEnd"/>
      <w:r w:rsidRPr="02DA9179" w:rsidR="4C421A36">
        <w:rPr>
          <w:rFonts w:ascii="Arial" w:hAnsi="Arial" w:eastAsia="Arial" w:cs="Arial"/>
          <w:lang w:val="en-GB"/>
        </w:rPr>
        <w:t xml:space="preserve"> Suit in a Fibromyalgia Patient: A Case Report</w:t>
      </w:r>
      <w:r w:rsidRPr="02DA9179" w:rsidR="5F2A649B">
        <w:rPr>
          <w:rFonts w:ascii="Arial" w:hAnsi="Arial" w:eastAsia="Arial" w:cs="Arial"/>
          <w:lang w:val="en-GB"/>
        </w:rPr>
        <w:t xml:space="preserve">. </w:t>
      </w:r>
      <w:r w:rsidRPr="02DA9179" w:rsidR="11864F27">
        <w:rPr>
          <w:rFonts w:ascii="Arial" w:hAnsi="Arial" w:eastAsia="Arial" w:cs="Arial"/>
          <w:lang w:val="en-GB"/>
        </w:rPr>
        <w:t>Int. J. Environ. Res. Public Health 2023, 20, 2209</w:t>
      </w:r>
    </w:p>
    <w:p w:rsidR="11864F27" w:rsidP="3F88EA7E" w:rsidRDefault="11864F27" w14:paraId="6C842AE2" w14:textId="25AA59A8">
      <w:pPr>
        <w:pStyle w:val="ListParagraph"/>
        <w:numPr>
          <w:ilvl w:val="0"/>
          <w:numId w:val="1"/>
        </w:numPr>
        <w:rPr>
          <w:rFonts w:ascii="Arial" w:hAnsi="Arial" w:eastAsia="Arial" w:cs="Arial"/>
          <w:lang w:val="en-GB"/>
        </w:rPr>
      </w:pPr>
      <w:r w:rsidRPr="02DA9179" w:rsidR="11864F27">
        <w:rPr>
          <w:rFonts w:ascii="Arial" w:hAnsi="Arial" w:eastAsia="Arial" w:cs="Arial"/>
          <w:lang w:val="en-GB"/>
        </w:rPr>
        <w:t>Fisterra</w:t>
      </w:r>
      <w:r w:rsidRPr="02DA9179" w:rsidR="11864F27">
        <w:rPr>
          <w:rFonts w:ascii="Arial" w:hAnsi="Arial" w:eastAsia="Arial" w:cs="Arial"/>
          <w:lang w:val="en-GB"/>
        </w:rPr>
        <w:t xml:space="preserve"> (2023) </w:t>
      </w:r>
      <w:r w:rsidRPr="02DA9179" w:rsidR="1536AFEE">
        <w:rPr>
          <w:rFonts w:ascii="Arial" w:hAnsi="Arial" w:eastAsia="Arial" w:cs="Arial"/>
          <w:lang w:val="en-GB"/>
        </w:rPr>
        <w:t xml:space="preserve">Difference between quantitative and qualitative </w:t>
      </w:r>
      <w:r w:rsidRPr="02DA9179" w:rsidR="1536AFEE">
        <w:rPr>
          <w:rFonts w:ascii="Arial" w:hAnsi="Arial" w:eastAsia="Arial" w:cs="Arial"/>
          <w:lang w:val="en-GB"/>
        </w:rPr>
        <w:t>methodology</w:t>
      </w:r>
      <w:r w:rsidRPr="02DA9179" w:rsidR="1536AFEE">
        <w:rPr>
          <w:rFonts w:ascii="Arial" w:hAnsi="Arial" w:eastAsia="Arial" w:cs="Arial"/>
          <w:lang w:val="en-GB"/>
        </w:rPr>
        <w:t xml:space="preserve"> (online) </w:t>
      </w:r>
      <w:r w:rsidRPr="02DA9179" w:rsidR="4D74FEBB">
        <w:rPr>
          <w:rFonts w:ascii="Arial" w:hAnsi="Arial" w:eastAsia="Arial" w:cs="Arial"/>
          <w:lang w:val="en-GB"/>
        </w:rPr>
        <w:t xml:space="preserve">Available from: </w:t>
      </w:r>
      <w:hyperlink w:anchor=":~:text=La%20diferencia%20fundamental%20entre%20ambas%20metodolog%C3%ADas%20es%20que,realidades%2C%20su%20sistema%20de%20relaciones%2C%20su%20estructura%20din%C3%A1mica" r:id="R50815bd16a99497f">
        <w:r w:rsidRPr="02DA9179" w:rsidR="4D74FEBB">
          <w:rPr>
            <w:rStyle w:val="Hyperlink"/>
            <w:rFonts w:ascii="Arial" w:hAnsi="Arial" w:eastAsia="Arial" w:cs="Arial"/>
            <w:lang w:val="en-GB"/>
          </w:rPr>
          <w:t>https://www.fisterra.com/formacion/metodologia-investigacion/investigacion-cuantitativa-cualitativa/#:~:text=La%20diferencia%20fundamental%20entre%20ambas%20metodolog%C3%ADas%20es%20que,realidades%2C%20su%20sistema%20de%20relaciones%2C%20su%20estructura%20din%C3%A1mica</w:t>
        </w:r>
      </w:hyperlink>
      <w:r w:rsidRPr="02DA9179" w:rsidR="4D74FEBB">
        <w:rPr>
          <w:rFonts w:ascii="Arial" w:hAnsi="Arial" w:eastAsia="Arial" w:cs="Arial"/>
          <w:lang w:val="en-GB"/>
        </w:rPr>
        <w:t xml:space="preserve">. (Accessed 30 April </w:t>
      </w:r>
      <w:r w:rsidRPr="02DA9179" w:rsidR="26E50D12">
        <w:rPr>
          <w:rFonts w:ascii="Arial" w:hAnsi="Arial" w:eastAsia="Arial" w:cs="Arial"/>
          <w:lang w:val="en-GB"/>
        </w:rPr>
        <w:t>2023)</w:t>
      </w:r>
    </w:p>
    <w:p w:rsidR="7FD958DE" w:rsidP="02DA9179" w:rsidRDefault="7FD958DE" w14:paraId="2CEE19D0" w14:textId="07A28F86">
      <w:pPr>
        <w:pStyle w:val="ListParagraph"/>
        <w:numPr>
          <w:ilvl w:val="0"/>
          <w:numId w:val="1"/>
        </w:numPr>
        <w:rPr>
          <w:rFonts w:ascii="Arial" w:hAnsi="Arial" w:eastAsia="Arial" w:cs="Arial"/>
          <w:b w:val="0"/>
          <w:bCs w:val="0"/>
          <w:i w:val="0"/>
          <w:iCs w:val="0"/>
          <w:caps w:val="0"/>
          <w:smallCaps w:val="0"/>
          <w:noProof w:val="0"/>
          <w:color w:val="0F0F0F"/>
          <w:lang w:val="en-GB"/>
        </w:rPr>
      </w:pPr>
      <w:r w:rsidRPr="02DA9179" w:rsidR="7FD958DE">
        <w:rPr>
          <w:rFonts w:ascii="Arial" w:hAnsi="Arial" w:eastAsia="Arial" w:cs="Arial"/>
          <w:b w:val="0"/>
          <w:bCs w:val="0"/>
          <w:i w:val="0"/>
          <w:iCs w:val="0"/>
          <w:caps w:val="0"/>
          <w:smallCaps w:val="0"/>
          <w:noProof w:val="0"/>
          <w:color w:val="0F0F0F"/>
          <w:lang w:val="en-GB"/>
        </w:rPr>
        <w:t xml:space="preserve">The Evolution of Medicine | Explained in </w:t>
      </w:r>
      <w:r w:rsidRPr="02DA9179" w:rsidR="063FEF43">
        <w:rPr>
          <w:rFonts w:ascii="Arial" w:hAnsi="Arial" w:eastAsia="Arial" w:cs="Arial"/>
          <w:b w:val="0"/>
          <w:bCs w:val="0"/>
          <w:i w:val="0"/>
          <w:iCs w:val="0"/>
          <w:caps w:val="0"/>
          <w:smallCaps w:val="0"/>
          <w:noProof w:val="0"/>
          <w:color w:val="0F0F0F"/>
          <w:lang w:val="en-GB"/>
        </w:rPr>
        <w:t xml:space="preserve">2:14 (2023) video (online) Available from </w:t>
      </w:r>
      <w:hyperlink r:id="R927d595498bf4239">
        <w:r w:rsidRPr="02DA9179" w:rsidR="7D232341">
          <w:rPr>
            <w:rStyle w:val="Hyperlink"/>
            <w:rFonts w:ascii="Arial" w:hAnsi="Arial" w:eastAsia="Arial" w:cs="Arial"/>
            <w:b w:val="0"/>
            <w:bCs w:val="0"/>
            <w:i w:val="0"/>
            <w:iCs w:val="0"/>
            <w:caps w:val="0"/>
            <w:smallCaps w:val="0"/>
            <w:noProof w:val="0"/>
            <w:lang w:val="en-GB"/>
          </w:rPr>
          <w:t>https://www.youtube.com/watch?v=1-KaHFwd_f0</w:t>
        </w:r>
      </w:hyperlink>
      <w:r w:rsidRPr="02DA9179" w:rsidR="7D232341">
        <w:rPr>
          <w:rFonts w:ascii="Arial" w:hAnsi="Arial" w:eastAsia="Arial" w:cs="Arial"/>
          <w:b w:val="0"/>
          <w:bCs w:val="0"/>
          <w:i w:val="0"/>
          <w:iCs w:val="0"/>
          <w:caps w:val="0"/>
          <w:smallCaps w:val="0"/>
          <w:noProof w:val="0"/>
          <w:color w:val="0F0F0F"/>
          <w:lang w:val="en-GB"/>
        </w:rPr>
        <w:t xml:space="preserve"> ( Accessed</w:t>
      </w:r>
      <w:r w:rsidRPr="02DA9179" w:rsidR="5C7595DA">
        <w:rPr>
          <w:rFonts w:ascii="Arial" w:hAnsi="Arial" w:eastAsia="Arial" w:cs="Arial"/>
          <w:b w:val="0"/>
          <w:bCs w:val="0"/>
          <w:i w:val="0"/>
          <w:iCs w:val="0"/>
          <w:caps w:val="0"/>
          <w:smallCaps w:val="0"/>
          <w:noProof w:val="0"/>
          <w:color w:val="0F0F0F"/>
          <w:lang w:val="en-GB"/>
        </w:rPr>
        <w:t xml:space="preserve"> 01 </w:t>
      </w:r>
      <w:r w:rsidRPr="02DA9179" w:rsidR="74065740">
        <w:rPr>
          <w:rFonts w:ascii="Arial" w:hAnsi="Arial" w:eastAsia="Arial" w:cs="Arial"/>
          <w:b w:val="0"/>
          <w:bCs w:val="0"/>
          <w:i w:val="0"/>
          <w:iCs w:val="0"/>
          <w:caps w:val="0"/>
          <w:smallCaps w:val="0"/>
          <w:noProof w:val="0"/>
          <w:color w:val="0F0F0F"/>
          <w:lang w:val="en-GB"/>
        </w:rPr>
        <w:t>May</w:t>
      </w:r>
      <w:r w:rsidRPr="02DA9179" w:rsidR="74065740">
        <w:rPr>
          <w:rFonts w:ascii="Arial" w:hAnsi="Arial" w:eastAsia="Arial" w:cs="Arial"/>
          <w:b w:val="0"/>
          <w:bCs w:val="0"/>
          <w:i w:val="0"/>
          <w:iCs w:val="0"/>
          <w:caps w:val="0"/>
          <w:smallCaps w:val="0"/>
          <w:noProof w:val="0"/>
          <w:color w:val="0F0F0F"/>
          <w:lang w:val="en-GB"/>
        </w:rPr>
        <w:t xml:space="preserve"> </w:t>
      </w:r>
      <w:r w:rsidRPr="02DA9179" w:rsidR="5C7595DA">
        <w:rPr>
          <w:rFonts w:ascii="Arial" w:hAnsi="Arial" w:eastAsia="Arial" w:cs="Arial"/>
          <w:b w:val="0"/>
          <w:bCs w:val="0"/>
          <w:i w:val="0"/>
          <w:iCs w:val="0"/>
          <w:caps w:val="0"/>
          <w:smallCaps w:val="0"/>
          <w:noProof w:val="0"/>
          <w:color w:val="0F0F0F"/>
          <w:lang w:val="en-GB"/>
        </w:rPr>
        <w:t>2023)</w:t>
      </w:r>
    </w:p>
    <w:p w:rsidR="02DA9179" w:rsidP="02DA9179" w:rsidRDefault="02DA9179" w14:paraId="67DF4B39" w14:textId="1D817271">
      <w:pPr>
        <w:pStyle w:val="Normal"/>
        <w:ind w:left="0"/>
        <w:rPr>
          <w:rFonts w:ascii="Arial" w:hAnsi="Arial" w:eastAsia="Arial" w:cs="Arial"/>
          <w:b w:val="0"/>
          <w:bCs w:val="0"/>
          <w:lang w:val="en-GB"/>
        </w:rPr>
      </w:pPr>
    </w:p>
    <w:sectPr w:rsidR="11864F27">
      <w:headerReference w:type="default" r:id="rId17"/>
      <w:footerReference w:type="default" r:id="rId1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4E45B9" w14:paraId="65BED956" w14:textId="77777777">
      <w:pPr>
        <w:spacing w:after="0" w:line="240" w:lineRule="auto"/>
      </w:pPr>
      <w:r>
        <w:separator/>
      </w:r>
    </w:p>
  </w:endnote>
  <w:endnote w:type="continuationSeparator" w:id="0">
    <w:p w:rsidR="00000000" w:rsidRDefault="004E45B9" w14:paraId="4D00760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F88EA7E" w:rsidTr="3F88EA7E" w14:paraId="35843E1A" w14:textId="77777777">
      <w:trPr>
        <w:trHeight w:val="300"/>
      </w:trPr>
      <w:tc>
        <w:tcPr>
          <w:tcW w:w="3005" w:type="dxa"/>
        </w:tcPr>
        <w:p w:rsidR="3F88EA7E" w:rsidP="3F88EA7E" w:rsidRDefault="3F88EA7E" w14:paraId="063D751E" w14:textId="26709F2C">
          <w:pPr>
            <w:pStyle w:val="Header"/>
            <w:ind w:left="-115"/>
          </w:pPr>
        </w:p>
      </w:tc>
      <w:tc>
        <w:tcPr>
          <w:tcW w:w="3005" w:type="dxa"/>
        </w:tcPr>
        <w:p w:rsidR="3F88EA7E" w:rsidP="3F88EA7E" w:rsidRDefault="3F88EA7E" w14:paraId="71BBA27E" w14:textId="0267AC37">
          <w:pPr>
            <w:pStyle w:val="Header"/>
            <w:jc w:val="center"/>
          </w:pPr>
        </w:p>
      </w:tc>
      <w:tc>
        <w:tcPr>
          <w:tcW w:w="3005" w:type="dxa"/>
        </w:tcPr>
        <w:p w:rsidR="3F88EA7E" w:rsidP="3F88EA7E" w:rsidRDefault="3F88EA7E" w14:paraId="2860CDC7" w14:textId="4B62EB55">
          <w:pPr>
            <w:pStyle w:val="Header"/>
            <w:ind w:right="-115"/>
            <w:jc w:val="right"/>
          </w:pPr>
        </w:p>
      </w:tc>
    </w:tr>
  </w:tbl>
  <w:p w:rsidR="3F88EA7E" w:rsidP="3F88EA7E" w:rsidRDefault="3F88EA7E" w14:paraId="7255CAD0" w14:textId="42A08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4E45B9" w14:paraId="28569A83" w14:textId="77777777">
      <w:pPr>
        <w:spacing w:after="0" w:line="240" w:lineRule="auto"/>
      </w:pPr>
      <w:r>
        <w:separator/>
      </w:r>
    </w:p>
  </w:footnote>
  <w:footnote w:type="continuationSeparator" w:id="0">
    <w:p w:rsidR="00000000" w:rsidRDefault="004E45B9" w14:paraId="72B7145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F88EA7E" w:rsidTr="3F88EA7E" w14:paraId="2C2D9045" w14:textId="77777777">
      <w:trPr>
        <w:trHeight w:val="300"/>
      </w:trPr>
      <w:tc>
        <w:tcPr>
          <w:tcW w:w="3005" w:type="dxa"/>
        </w:tcPr>
        <w:p w:rsidR="3F88EA7E" w:rsidP="3F88EA7E" w:rsidRDefault="3F88EA7E" w14:paraId="4C65B2C6" w14:textId="3205A0A5">
          <w:pPr>
            <w:pStyle w:val="Header"/>
            <w:ind w:left="-115"/>
          </w:pPr>
        </w:p>
      </w:tc>
      <w:tc>
        <w:tcPr>
          <w:tcW w:w="3005" w:type="dxa"/>
        </w:tcPr>
        <w:p w:rsidR="3F88EA7E" w:rsidP="3F88EA7E" w:rsidRDefault="3F88EA7E" w14:paraId="5DB18D1A" w14:textId="16336B53">
          <w:pPr>
            <w:pStyle w:val="Header"/>
            <w:jc w:val="center"/>
          </w:pPr>
        </w:p>
      </w:tc>
      <w:tc>
        <w:tcPr>
          <w:tcW w:w="3005" w:type="dxa"/>
        </w:tcPr>
        <w:p w:rsidR="3F88EA7E" w:rsidP="3F88EA7E" w:rsidRDefault="3F88EA7E" w14:paraId="1F5C1961" w14:textId="18CA507E">
          <w:pPr>
            <w:pStyle w:val="Header"/>
            <w:ind w:right="-115"/>
            <w:jc w:val="right"/>
          </w:pPr>
        </w:p>
      </w:tc>
    </w:tr>
  </w:tbl>
  <w:p w:rsidR="3F88EA7E" w:rsidP="3F88EA7E" w:rsidRDefault="3F88EA7E" w14:paraId="632228C8" w14:textId="040B78DC">
    <w:pPr>
      <w:pStyle w:val="Header"/>
    </w:pPr>
  </w:p>
</w:hdr>
</file>

<file path=word/intelligence2.xml><?xml version="1.0" encoding="utf-8"?>
<int2:intelligence xmlns:int2="http://schemas.microsoft.com/office/intelligence/2020/intelligence" xmlns:oel="http://schemas.microsoft.com/office/2019/extlst">
  <int2:observations>
    <int2:textHash int2:hashCode="nUYHV/RitAI3ri" int2:id="EtTiusOh">
      <int2:state int2:type="AugLoop_Text_Critique" int2:value="Rejected"/>
    </int2:textHash>
    <int2:textHash int2:hashCode="3ht1Y0uE1kEZU7" int2:id="kfAkdSSh">
      <int2:state int2:type="AugLoop_Text_Critique" int2:value="Rejected"/>
    </int2:textHash>
    <int2:textHash int2:hashCode="8bNyyhIHsVCjPq" int2:id="qbQfQJUu">
      <int2:state int2:type="AugLoop_Text_Critique" int2:value="Rejected"/>
    </int2:textHash>
    <int2:textHash int2:hashCode="K7VEvrQV6Hr3lq" int2:id="8f28uH0v">
      <int2:state int2:type="AugLoop_Text_Critique" int2:value="Rejected"/>
    </int2:textHash>
    <int2:textHash int2:hashCode="SjP7XNvgZfzrQb" int2:id="grGrlZ7e">
      <int2:state int2:type="AugLoop_Text_Critique" int2:value="Rejected"/>
    </int2:textHash>
    <int2:textHash int2:hashCode="MFBH6W7AiQIWYO" int2:id="4LIrioDE">
      <int2:state int2:type="AugLoop_Text_Critique" int2:value="Rejected"/>
    </int2:textHash>
    <int2:textHash int2:hashCode="c5HhFoHn82wrJU" int2:id="Lnkfu46z">
      <int2:state int2:type="AugLoop_Text_Critique" int2:value="Rejected"/>
    </int2:textHash>
    <int2:textHash int2:hashCode="a02rRW3vBgeFuU" int2:id="O7aDf4Mn">
      <int2:state int2:type="AugLoop_Text_Critique" int2:value="Rejected"/>
    </int2:textHash>
    <int2:textHash int2:hashCode="T5ruJWB2MH1ilS" int2:id="Ttyh5Iuy">
      <int2:state int2:type="AugLoop_Text_Critique" int2:value="Rejected"/>
    </int2:textHash>
    <int2:bookmark int2:bookmarkName="_Int_G2adBPMp" int2:invalidationBookmarkName="" int2:hashCode="V3KpugZtcWtQak" int2:id="pviudb3H">
      <int2:state int2:type="AugLoop_Text_Critique" int2:value="Rejected"/>
    </int2:bookmark>
    <int2:bookmark int2:bookmarkName="_Int_TU7lmop7" int2:invalidationBookmarkName="" int2:hashCode="YIWK4xJsHCwVPU" int2:id="CNTzq5AQ">
      <int2:state int2:type="AugLoop_Text_Critique" int2:value="Rejected"/>
    </int2:bookmark>
    <int2:bookmark int2:bookmarkName="_Int_qQ1fdd3x" int2:invalidationBookmarkName="" int2:hashCode="DxJUGvzOF1+zS7" int2:id="UssMitCH">
      <int2:state int2:type="AugLoop_Text_Critique" int2:value="Rejected"/>
    </int2:bookmark>
    <int2:bookmark int2:bookmarkName="_Int_BpkB2AwL" int2:invalidationBookmarkName="" int2:hashCode="MyqvggTBPU/bkw" int2:id="tIJJw9zl">
      <int2:state int2:type="AugLoop_Text_Critique" int2:value="Rejected"/>
    </int2:bookmark>
    <int2:bookmark int2:bookmarkName="_Int_8MMIb3IO" int2:invalidationBookmarkName="" int2:hashCode="n9/8kpIxUlsxkR" int2:id="12Xq2JXC">
      <int2:state int2:type="AugLoop_Text_Critique" int2:value="Rejected"/>
    </int2:bookmark>
    <int2:bookmark int2:bookmarkName="_Int_quJaurVW" int2:invalidationBookmarkName="" int2:hashCode="ujH90+cI49KJ1T" int2:id="eaw7tzaR">
      <int2:state int2:type="AugLoop_Text_Critique" int2:value="Rejected"/>
    </int2:bookmark>
    <int2:entireDocument int2:id="tmdZusMA">
      <int2:extLst>
        <oel:ext uri="E302BA01-7950-474C-9AD3-286E660C40A8">
          <int2:similaritySummary int2:version="1" int2:runId="1682971109835" int2:tilesCheckedInThisRun="101" int2:totalNumOfTiles="101" int2:similarityAnnotationCount="0" int2:numWords="2352" int2:numFlaggedWords="0"/>
        </oel:ext>
      </int2:extLst>
    </int2:entireDocument>
  </int2:observations>
  <int2:intelligenceSettings/>
  <int2:onDemandWorkflows>
    <int2:onDemandWorkflow int2:type="SimilarityCheck" int2:paragraphVersions="6CCC66E3-604BFEBA 57F23A19-405CF1FC 615D7494-712098AF 1B2DB310-546E556C 4BA6F6C8-025F897E 024DFBB0-19AA105B 0D2BE7E9-5592ECE6 017BFBAF-4EA608FF 34EAC0CD-41CAD8AA 00ECDD48-117A0771 20CEADD5-49C1957B 4B49A362-3AFBFBCB 41B45A4D-52C45B18 2A110E38-3CB993E1 56D5FBE8-41039913 6CBCCF18-27A126DD 2894AA89-54C83782 5C1A07E2-381AACB1 0320C272-336B3296 7C22CFDE-253D25B8 485A00E2-5D812882 5AF6929B-1D5F699F 7634E619-67E42B93 74E73076-43C79336 464795B7-2165E4D3 59863E53-79C07416 005322FC-7997E013 28095750-677973FB 70D3CE3E-68C14ED0 6751C612-3B6D6839 5BE1B33C-0C78C0AC 050CB4D1-5C4FCF72 1548AD8A-7D96F287 634C6785-2280D1B0 7691874F-7D0E4C81 05CFA4DE-0564B796 196F16D4-760C7AB1 1ACB1B57-32EC0B91 06924189-78DED94F 7925740A-424723B0 037E23B6-16D82245 488C8371-03C6F91F 5FCDC46D-1E060CFD 0146FE5B-2B56B25B 45C454F6-1B6DE7C4 5E0A87E2-5C04A76C 6DFD99AC-25CE0670 33DA9741-30E3430F 1D0311BF-4D3DA4B3 1938A7F5-372552DC 5746573A-1E44A227 46A30027-15588580 73DF752E-09E0C9E2 554C3AB8-7FB23272 17A3BFE8-515ACD7E 6394E2F2-6CA54E90 72F444E5-11CC6E68 684CA3A8-342B5648 32CA89AE-6098CDBF 60F449BA-1A4949FF 5DE8F86E-66DEA464 7E2FBD29-5402899A 2FC7BFB4-2966C949 71AC1DB6-21A2D1AB 775E7034-74594C18 64F0E3F8-3E9D6ADC 0DD96544-7E13751F 2111F10D-47FDD33A 498E00E0-50F66813 6ED1C6FE-61D24FF7 7D14C594-2F62A28E 7A6AA7BE-78C71CD6 32B7B7EA-633D59D7 2A113BCA-6F06A0B5 2B53BE58-11104098 638A9116-7D129A8E 2EC0A277-42B64428 5044314C-2E0AA773 310AD39B-35A1349E 7F1D8672-3762EF6F 6CB16AAC-588D8D6C 546F4BAC-688729B1 4BDA934C-146EE53C 76F73781-218DCEC2 3C08131E-46A062BB 7A414FDA-7FF7933E 1FFE7E06-58116CB1 517823E4-7DEEA78B 7EA52737-69519FB8 56E00355-4754C020 715C0B95-3D39E433 24A218B6-52A261CF 51522621-0CE17743 14EE6443-10CB34BD 273170AF-654E27AA 6584B24A-19F44283 6ADBDCFF-55E20991 1C65F861-73DCA72E 518E3B26-7C7A9708 5AFCB353-3DF24EB2 3DFA7EC9-15EAD617 1BAA34FA-415867E8 0BBFCA27-668312C8 03F50796-06B685CB 60EDEF88-62C513FC 02A38480-5EF07DC8 72333920-2EFBCB1C 79BFB530-24B90D74 0A9EEC46-0FBB14CF 69FA42BF-052A3F22 6FF41C56-6D79E630 76D682EB-07E7DFB1 4EE39015-4F7BBB2E 7F01EB7D-396400E1 4AEAFCA6-285DC2D4 06E9F2C2-5D3FDF0E 17C0890D-28B9D09F 24C995BB-336CAE9B 31A9593A-7BE29F13 1EB0AEF7-6C048B00 6BAB0722-2B6979D9 5242C6FD-43A26058 7366F12A-2A220686 174F44E5-7E9714BC 4901566D-0AE936B6 72FB663C-7464BA9C 4DF527CB-506CBCD7 76D0F1E1-116CB297 3B547960-40A7FD13 1F266BE8-3748ACA1 0CF8FD78-332B777C 5558B2CE-155EF6D6 68D95A5E-0BDE51CC 7F40F69B-081F96A1 3F8449A6-28C68689 40653295-5EA1B0AD 518762E7-6096C232 10A67904-4A537462 6896EA8C-2FCE7CD3 4F416615-252CA502 55E7B3EA-0DB4EEA2 5DA3A89C-64367F75 712A0555-323269A0 716DE6E6-6AA43F55 6430FA60-3C84A5AF 099C7E88-11E5ADC2 3E498A93-2C03F003 63F94289-0523D792 5B0A4F89-54C34149 079B21F7-0C86B3DE 78CE867D-1D5F3568 38511AD7-188778E1 522735DF-4169981F 61AF1E7A-620186FF 228904F4-35C09FCD 55326711-09C61393 216D4715-7DB8D143 62829D18-5C20BB0C 05C1C41D-2D822AD5 6FF40E00-0FAA15C0 3B697B40-78F7BFAA 6211A6C4-123B359A 20DFC829-0B590A2F 32439CF1-51CE7448 6BB0AC23-2837AC42 1897558E-367FA7BE 3BDF5B97-6DDE4AA8 39F77D81-5E9FB55F 1C43EF23-60B1CFC3 630F54BA-7CCB3B23 0B8CE0B2-7FA23071 23AD089E-314F5DBE 79C1E27E-61DE0FE8 5CE0E5B1-5A31FAAD 5393FD7A-1AE645E7 51799589-0E90BD03 04085E50-7274A16A 4901C7B4-1C179B3A 239BA66C-07213F06 22699E3C-2F71B25D 0B1B27F1-4AFBBA78 7968DA13-20B87CD2 6D876F8E-3939DE70 049BEE2E-329F0C4E 5B9F8794-6910C8EE 5427DD67-299F16C5 7CC0AF53-01B257EC 3E6AE9DE-7A526B8B 30FED5DD-4B8686F8 2323B236-50F221C3 678F4EAA-20601060 7E1DB5C0-1896678B 10B6B843-5284751E 0BFC7E55-78E9EB5A 3A221AF5-6A47A708 648ABB9E-0D19005E 27FB2E95-561C87A1 6B149F80-0A56C2E8 375CEF71-0147C349 158FD738-5C59F7AB 1EB6DA3D-3666EA0C 190E7F32-0A21DB05 57D4CAD9-56D1E857 6771F00E-381ACB71 693157CC-3E1ECC0D 3A2DE6AD-38CF2CCA 0989270B-542B77A6 51D8283D-1E52609C 53431611-26683BA4 4946B1DA-7ECB6C53 1F366AE5-1C7887B3 64DA2394-6C9CD6C2 6880FCEA-6B6F30D5 5EEA7026-7BADC44F 6893C5B3-14325711 6C842AE2-25AA59A8 4C65B2C6-3205A0A5 5DB18D1A-16336B53 1F5C1961-18CA507E 632228C8-040B78DC 063D751E-26709F2C 71BBA27E-0267AC37 2860CDC7-4B62EB55 7255CAD0-42A085C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453"/>
    <w:multiLevelType w:val="multilevel"/>
    <w:tmpl w:val="6AA47B3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2920EDD"/>
    <w:multiLevelType w:val="multilevel"/>
    <w:tmpl w:val="A8BA5D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27BC81"/>
    <w:multiLevelType w:val="hybridMultilevel"/>
    <w:tmpl w:val="2592D956"/>
    <w:lvl w:ilvl="0" w:tplc="609A8220">
      <w:start w:val="1"/>
      <w:numFmt w:val="bullet"/>
      <w:lvlText w:val=""/>
      <w:lvlJc w:val="left"/>
      <w:pPr>
        <w:ind w:left="720" w:hanging="360"/>
      </w:pPr>
      <w:rPr>
        <w:rFonts w:hint="default" w:ascii="Symbol" w:hAnsi="Symbol"/>
      </w:rPr>
    </w:lvl>
    <w:lvl w:ilvl="1" w:tplc="AAFACDF8">
      <w:start w:val="1"/>
      <w:numFmt w:val="bullet"/>
      <w:lvlText w:val="o"/>
      <w:lvlJc w:val="left"/>
      <w:pPr>
        <w:ind w:left="1440" w:hanging="360"/>
      </w:pPr>
      <w:rPr>
        <w:rFonts w:hint="default" w:ascii="Courier New" w:hAnsi="Courier New"/>
      </w:rPr>
    </w:lvl>
    <w:lvl w:ilvl="2" w:tplc="20441E34">
      <w:start w:val="1"/>
      <w:numFmt w:val="bullet"/>
      <w:lvlText w:val=""/>
      <w:lvlJc w:val="left"/>
      <w:pPr>
        <w:ind w:left="2160" w:hanging="360"/>
      </w:pPr>
      <w:rPr>
        <w:rFonts w:hint="default" w:ascii="Wingdings" w:hAnsi="Wingdings"/>
      </w:rPr>
    </w:lvl>
    <w:lvl w:ilvl="3" w:tplc="3A008C56">
      <w:start w:val="1"/>
      <w:numFmt w:val="bullet"/>
      <w:lvlText w:val=""/>
      <w:lvlJc w:val="left"/>
      <w:pPr>
        <w:ind w:left="2880" w:hanging="360"/>
      </w:pPr>
      <w:rPr>
        <w:rFonts w:hint="default" w:ascii="Symbol" w:hAnsi="Symbol"/>
      </w:rPr>
    </w:lvl>
    <w:lvl w:ilvl="4" w:tplc="689ECC38">
      <w:start w:val="1"/>
      <w:numFmt w:val="bullet"/>
      <w:lvlText w:val="o"/>
      <w:lvlJc w:val="left"/>
      <w:pPr>
        <w:ind w:left="3600" w:hanging="360"/>
      </w:pPr>
      <w:rPr>
        <w:rFonts w:hint="default" w:ascii="Courier New" w:hAnsi="Courier New"/>
      </w:rPr>
    </w:lvl>
    <w:lvl w:ilvl="5" w:tplc="382AEAB8">
      <w:start w:val="1"/>
      <w:numFmt w:val="bullet"/>
      <w:lvlText w:val=""/>
      <w:lvlJc w:val="left"/>
      <w:pPr>
        <w:ind w:left="4320" w:hanging="360"/>
      </w:pPr>
      <w:rPr>
        <w:rFonts w:hint="default" w:ascii="Wingdings" w:hAnsi="Wingdings"/>
      </w:rPr>
    </w:lvl>
    <w:lvl w:ilvl="6" w:tplc="37F647EA">
      <w:start w:val="1"/>
      <w:numFmt w:val="bullet"/>
      <w:lvlText w:val=""/>
      <w:lvlJc w:val="left"/>
      <w:pPr>
        <w:ind w:left="5040" w:hanging="360"/>
      </w:pPr>
      <w:rPr>
        <w:rFonts w:hint="default" w:ascii="Symbol" w:hAnsi="Symbol"/>
      </w:rPr>
    </w:lvl>
    <w:lvl w:ilvl="7" w:tplc="6ADCF2F8">
      <w:start w:val="1"/>
      <w:numFmt w:val="bullet"/>
      <w:lvlText w:val="o"/>
      <w:lvlJc w:val="left"/>
      <w:pPr>
        <w:ind w:left="5760" w:hanging="360"/>
      </w:pPr>
      <w:rPr>
        <w:rFonts w:hint="default" w:ascii="Courier New" w:hAnsi="Courier New"/>
      </w:rPr>
    </w:lvl>
    <w:lvl w:ilvl="8" w:tplc="DDDE35D2">
      <w:start w:val="1"/>
      <w:numFmt w:val="bullet"/>
      <w:lvlText w:val=""/>
      <w:lvlJc w:val="left"/>
      <w:pPr>
        <w:ind w:left="6480" w:hanging="360"/>
      </w:pPr>
      <w:rPr>
        <w:rFonts w:hint="default" w:ascii="Wingdings" w:hAnsi="Wingdings"/>
      </w:rPr>
    </w:lvl>
  </w:abstractNum>
  <w:abstractNum w:abstractNumId="3" w15:restartNumberingAfterBreak="0">
    <w:nsid w:val="11F47AC8"/>
    <w:multiLevelType w:val="hybridMultilevel"/>
    <w:tmpl w:val="B52C06D2"/>
    <w:lvl w:ilvl="0" w:tplc="17323A48">
      <w:start w:val="1"/>
      <w:numFmt w:val="bullet"/>
      <w:lvlText w:val=""/>
      <w:lvlJc w:val="left"/>
      <w:pPr>
        <w:ind w:left="720" w:hanging="360"/>
      </w:pPr>
      <w:rPr>
        <w:rFonts w:hint="default" w:ascii="Symbol" w:hAnsi="Symbol"/>
      </w:rPr>
    </w:lvl>
    <w:lvl w:ilvl="1" w:tplc="64FC9DF0">
      <w:start w:val="1"/>
      <w:numFmt w:val="bullet"/>
      <w:lvlText w:val="o"/>
      <w:lvlJc w:val="left"/>
      <w:pPr>
        <w:ind w:left="1440" w:hanging="360"/>
      </w:pPr>
      <w:rPr>
        <w:rFonts w:hint="default" w:ascii="Courier New" w:hAnsi="Courier New"/>
      </w:rPr>
    </w:lvl>
    <w:lvl w:ilvl="2" w:tplc="8268639A">
      <w:start w:val="1"/>
      <w:numFmt w:val="bullet"/>
      <w:lvlText w:val=""/>
      <w:lvlJc w:val="left"/>
      <w:pPr>
        <w:ind w:left="2160" w:hanging="360"/>
      </w:pPr>
      <w:rPr>
        <w:rFonts w:hint="default" w:ascii="Wingdings" w:hAnsi="Wingdings"/>
      </w:rPr>
    </w:lvl>
    <w:lvl w:ilvl="3" w:tplc="718C6C86">
      <w:start w:val="1"/>
      <w:numFmt w:val="bullet"/>
      <w:lvlText w:val=""/>
      <w:lvlJc w:val="left"/>
      <w:pPr>
        <w:ind w:left="2880" w:hanging="360"/>
      </w:pPr>
      <w:rPr>
        <w:rFonts w:hint="default" w:ascii="Symbol" w:hAnsi="Symbol"/>
      </w:rPr>
    </w:lvl>
    <w:lvl w:ilvl="4" w:tplc="C6F2BD58">
      <w:start w:val="1"/>
      <w:numFmt w:val="bullet"/>
      <w:lvlText w:val="o"/>
      <w:lvlJc w:val="left"/>
      <w:pPr>
        <w:ind w:left="3600" w:hanging="360"/>
      </w:pPr>
      <w:rPr>
        <w:rFonts w:hint="default" w:ascii="Courier New" w:hAnsi="Courier New"/>
      </w:rPr>
    </w:lvl>
    <w:lvl w:ilvl="5" w:tplc="62FA95E4">
      <w:start w:val="1"/>
      <w:numFmt w:val="bullet"/>
      <w:lvlText w:val=""/>
      <w:lvlJc w:val="left"/>
      <w:pPr>
        <w:ind w:left="4320" w:hanging="360"/>
      </w:pPr>
      <w:rPr>
        <w:rFonts w:hint="default" w:ascii="Wingdings" w:hAnsi="Wingdings"/>
      </w:rPr>
    </w:lvl>
    <w:lvl w:ilvl="6" w:tplc="ED125F00">
      <w:start w:val="1"/>
      <w:numFmt w:val="bullet"/>
      <w:lvlText w:val=""/>
      <w:lvlJc w:val="left"/>
      <w:pPr>
        <w:ind w:left="5040" w:hanging="360"/>
      </w:pPr>
      <w:rPr>
        <w:rFonts w:hint="default" w:ascii="Symbol" w:hAnsi="Symbol"/>
      </w:rPr>
    </w:lvl>
    <w:lvl w:ilvl="7" w:tplc="EFC890C6">
      <w:start w:val="1"/>
      <w:numFmt w:val="bullet"/>
      <w:lvlText w:val="o"/>
      <w:lvlJc w:val="left"/>
      <w:pPr>
        <w:ind w:left="5760" w:hanging="360"/>
      </w:pPr>
      <w:rPr>
        <w:rFonts w:hint="default" w:ascii="Courier New" w:hAnsi="Courier New"/>
      </w:rPr>
    </w:lvl>
    <w:lvl w:ilvl="8" w:tplc="8A962CD0">
      <w:start w:val="1"/>
      <w:numFmt w:val="bullet"/>
      <w:lvlText w:val=""/>
      <w:lvlJc w:val="left"/>
      <w:pPr>
        <w:ind w:left="6480" w:hanging="360"/>
      </w:pPr>
      <w:rPr>
        <w:rFonts w:hint="default" w:ascii="Wingdings" w:hAnsi="Wingdings"/>
      </w:rPr>
    </w:lvl>
  </w:abstractNum>
  <w:abstractNum w:abstractNumId="4" w15:restartNumberingAfterBreak="0">
    <w:nsid w:val="1253C592"/>
    <w:multiLevelType w:val="hybridMultilevel"/>
    <w:tmpl w:val="4E42D074"/>
    <w:lvl w:ilvl="0" w:tplc="851261A4">
      <w:start w:val="1"/>
      <w:numFmt w:val="bullet"/>
      <w:lvlText w:val=""/>
      <w:lvlJc w:val="left"/>
      <w:pPr>
        <w:ind w:left="720" w:hanging="360"/>
      </w:pPr>
      <w:rPr>
        <w:rFonts w:hint="default" w:ascii="Wingdings" w:hAnsi="Wingdings"/>
      </w:rPr>
    </w:lvl>
    <w:lvl w:ilvl="1" w:tplc="282EC096">
      <w:start w:val="1"/>
      <w:numFmt w:val="bullet"/>
      <w:lvlText w:val="o"/>
      <w:lvlJc w:val="left"/>
      <w:pPr>
        <w:ind w:left="1440" w:hanging="360"/>
      </w:pPr>
      <w:rPr>
        <w:rFonts w:hint="default" w:ascii="Courier New" w:hAnsi="Courier New"/>
      </w:rPr>
    </w:lvl>
    <w:lvl w:ilvl="2" w:tplc="ED429FA6">
      <w:start w:val="1"/>
      <w:numFmt w:val="bullet"/>
      <w:lvlText w:val=""/>
      <w:lvlJc w:val="left"/>
      <w:pPr>
        <w:ind w:left="2160" w:hanging="360"/>
      </w:pPr>
      <w:rPr>
        <w:rFonts w:hint="default" w:ascii="Wingdings" w:hAnsi="Wingdings"/>
      </w:rPr>
    </w:lvl>
    <w:lvl w:ilvl="3" w:tplc="234C973A">
      <w:start w:val="1"/>
      <w:numFmt w:val="bullet"/>
      <w:lvlText w:val=""/>
      <w:lvlJc w:val="left"/>
      <w:pPr>
        <w:ind w:left="2880" w:hanging="360"/>
      </w:pPr>
      <w:rPr>
        <w:rFonts w:hint="default" w:ascii="Symbol" w:hAnsi="Symbol"/>
      </w:rPr>
    </w:lvl>
    <w:lvl w:ilvl="4" w:tplc="3A10E428">
      <w:start w:val="1"/>
      <w:numFmt w:val="bullet"/>
      <w:lvlText w:val="o"/>
      <w:lvlJc w:val="left"/>
      <w:pPr>
        <w:ind w:left="3600" w:hanging="360"/>
      </w:pPr>
      <w:rPr>
        <w:rFonts w:hint="default" w:ascii="Courier New" w:hAnsi="Courier New"/>
      </w:rPr>
    </w:lvl>
    <w:lvl w:ilvl="5" w:tplc="56C404C4">
      <w:start w:val="1"/>
      <w:numFmt w:val="bullet"/>
      <w:lvlText w:val=""/>
      <w:lvlJc w:val="left"/>
      <w:pPr>
        <w:ind w:left="4320" w:hanging="360"/>
      </w:pPr>
      <w:rPr>
        <w:rFonts w:hint="default" w:ascii="Wingdings" w:hAnsi="Wingdings"/>
      </w:rPr>
    </w:lvl>
    <w:lvl w:ilvl="6" w:tplc="21F4FFBA">
      <w:start w:val="1"/>
      <w:numFmt w:val="bullet"/>
      <w:lvlText w:val=""/>
      <w:lvlJc w:val="left"/>
      <w:pPr>
        <w:ind w:left="5040" w:hanging="360"/>
      </w:pPr>
      <w:rPr>
        <w:rFonts w:hint="default" w:ascii="Symbol" w:hAnsi="Symbol"/>
      </w:rPr>
    </w:lvl>
    <w:lvl w:ilvl="7" w:tplc="22046DE6">
      <w:start w:val="1"/>
      <w:numFmt w:val="bullet"/>
      <w:lvlText w:val="o"/>
      <w:lvlJc w:val="left"/>
      <w:pPr>
        <w:ind w:left="5760" w:hanging="360"/>
      </w:pPr>
      <w:rPr>
        <w:rFonts w:hint="default" w:ascii="Courier New" w:hAnsi="Courier New"/>
      </w:rPr>
    </w:lvl>
    <w:lvl w:ilvl="8" w:tplc="80908806">
      <w:start w:val="1"/>
      <w:numFmt w:val="bullet"/>
      <w:lvlText w:val=""/>
      <w:lvlJc w:val="left"/>
      <w:pPr>
        <w:ind w:left="6480" w:hanging="360"/>
      </w:pPr>
      <w:rPr>
        <w:rFonts w:hint="default" w:ascii="Wingdings" w:hAnsi="Wingdings"/>
      </w:rPr>
    </w:lvl>
  </w:abstractNum>
  <w:abstractNum w:abstractNumId="5" w15:restartNumberingAfterBreak="0">
    <w:nsid w:val="15CDF53D"/>
    <w:multiLevelType w:val="hybridMultilevel"/>
    <w:tmpl w:val="4C84BF14"/>
    <w:lvl w:ilvl="0" w:tplc="EFC61736">
      <w:start w:val="1"/>
      <w:numFmt w:val="bullet"/>
      <w:lvlText w:val=""/>
      <w:lvlJc w:val="left"/>
      <w:pPr>
        <w:ind w:left="720" w:hanging="360"/>
      </w:pPr>
      <w:rPr>
        <w:rFonts w:hint="default" w:ascii="Wingdings" w:hAnsi="Wingdings"/>
      </w:rPr>
    </w:lvl>
    <w:lvl w:ilvl="1" w:tplc="B97C7554">
      <w:start w:val="1"/>
      <w:numFmt w:val="bullet"/>
      <w:lvlText w:val="o"/>
      <w:lvlJc w:val="left"/>
      <w:pPr>
        <w:ind w:left="1440" w:hanging="360"/>
      </w:pPr>
      <w:rPr>
        <w:rFonts w:hint="default" w:ascii="Courier New" w:hAnsi="Courier New"/>
      </w:rPr>
    </w:lvl>
    <w:lvl w:ilvl="2" w:tplc="99A02AD0">
      <w:start w:val="1"/>
      <w:numFmt w:val="bullet"/>
      <w:lvlText w:val=""/>
      <w:lvlJc w:val="left"/>
      <w:pPr>
        <w:ind w:left="2160" w:hanging="360"/>
      </w:pPr>
      <w:rPr>
        <w:rFonts w:hint="default" w:ascii="Wingdings" w:hAnsi="Wingdings"/>
      </w:rPr>
    </w:lvl>
    <w:lvl w:ilvl="3" w:tplc="E6561084">
      <w:start w:val="1"/>
      <w:numFmt w:val="bullet"/>
      <w:lvlText w:val=""/>
      <w:lvlJc w:val="left"/>
      <w:pPr>
        <w:ind w:left="2880" w:hanging="360"/>
      </w:pPr>
      <w:rPr>
        <w:rFonts w:hint="default" w:ascii="Symbol" w:hAnsi="Symbol"/>
      </w:rPr>
    </w:lvl>
    <w:lvl w:ilvl="4" w:tplc="D5F237FE">
      <w:start w:val="1"/>
      <w:numFmt w:val="bullet"/>
      <w:lvlText w:val="o"/>
      <w:lvlJc w:val="left"/>
      <w:pPr>
        <w:ind w:left="3600" w:hanging="360"/>
      </w:pPr>
      <w:rPr>
        <w:rFonts w:hint="default" w:ascii="Courier New" w:hAnsi="Courier New"/>
      </w:rPr>
    </w:lvl>
    <w:lvl w:ilvl="5" w:tplc="55C84628">
      <w:start w:val="1"/>
      <w:numFmt w:val="bullet"/>
      <w:lvlText w:val=""/>
      <w:lvlJc w:val="left"/>
      <w:pPr>
        <w:ind w:left="4320" w:hanging="360"/>
      </w:pPr>
      <w:rPr>
        <w:rFonts w:hint="default" w:ascii="Wingdings" w:hAnsi="Wingdings"/>
      </w:rPr>
    </w:lvl>
    <w:lvl w:ilvl="6" w:tplc="CFD6F6C6">
      <w:start w:val="1"/>
      <w:numFmt w:val="bullet"/>
      <w:lvlText w:val=""/>
      <w:lvlJc w:val="left"/>
      <w:pPr>
        <w:ind w:left="5040" w:hanging="360"/>
      </w:pPr>
      <w:rPr>
        <w:rFonts w:hint="default" w:ascii="Symbol" w:hAnsi="Symbol"/>
      </w:rPr>
    </w:lvl>
    <w:lvl w:ilvl="7" w:tplc="B07E7A80">
      <w:start w:val="1"/>
      <w:numFmt w:val="bullet"/>
      <w:lvlText w:val="o"/>
      <w:lvlJc w:val="left"/>
      <w:pPr>
        <w:ind w:left="5760" w:hanging="360"/>
      </w:pPr>
      <w:rPr>
        <w:rFonts w:hint="default" w:ascii="Courier New" w:hAnsi="Courier New"/>
      </w:rPr>
    </w:lvl>
    <w:lvl w:ilvl="8" w:tplc="1CC8A850">
      <w:start w:val="1"/>
      <w:numFmt w:val="bullet"/>
      <w:lvlText w:val=""/>
      <w:lvlJc w:val="left"/>
      <w:pPr>
        <w:ind w:left="6480" w:hanging="360"/>
      </w:pPr>
      <w:rPr>
        <w:rFonts w:hint="default" w:ascii="Wingdings" w:hAnsi="Wingdings"/>
      </w:rPr>
    </w:lvl>
  </w:abstractNum>
  <w:abstractNum w:abstractNumId="6" w15:restartNumberingAfterBreak="0">
    <w:nsid w:val="18576403"/>
    <w:multiLevelType w:val="multilevel"/>
    <w:tmpl w:val="364EB2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60F481"/>
    <w:multiLevelType w:val="hybridMultilevel"/>
    <w:tmpl w:val="4DB48C78"/>
    <w:lvl w:ilvl="0" w:tplc="4EE2A09E">
      <w:start w:val="1"/>
      <w:numFmt w:val="bullet"/>
      <w:lvlText w:val=""/>
      <w:lvlJc w:val="left"/>
      <w:pPr>
        <w:ind w:left="720" w:hanging="360"/>
      </w:pPr>
      <w:rPr>
        <w:rFonts w:hint="default" w:ascii="Wingdings" w:hAnsi="Wingdings"/>
      </w:rPr>
    </w:lvl>
    <w:lvl w:ilvl="1" w:tplc="4B24F2A2">
      <w:start w:val="1"/>
      <w:numFmt w:val="bullet"/>
      <w:lvlText w:val="o"/>
      <w:lvlJc w:val="left"/>
      <w:pPr>
        <w:ind w:left="1440" w:hanging="360"/>
      </w:pPr>
      <w:rPr>
        <w:rFonts w:hint="default" w:ascii="Courier New" w:hAnsi="Courier New"/>
      </w:rPr>
    </w:lvl>
    <w:lvl w:ilvl="2" w:tplc="E844F8B8">
      <w:start w:val="1"/>
      <w:numFmt w:val="bullet"/>
      <w:lvlText w:val=""/>
      <w:lvlJc w:val="left"/>
      <w:pPr>
        <w:ind w:left="2160" w:hanging="360"/>
      </w:pPr>
      <w:rPr>
        <w:rFonts w:hint="default" w:ascii="Wingdings" w:hAnsi="Wingdings"/>
      </w:rPr>
    </w:lvl>
    <w:lvl w:ilvl="3" w:tplc="2FA64C00">
      <w:start w:val="1"/>
      <w:numFmt w:val="bullet"/>
      <w:lvlText w:val=""/>
      <w:lvlJc w:val="left"/>
      <w:pPr>
        <w:ind w:left="2880" w:hanging="360"/>
      </w:pPr>
      <w:rPr>
        <w:rFonts w:hint="default" w:ascii="Symbol" w:hAnsi="Symbol"/>
      </w:rPr>
    </w:lvl>
    <w:lvl w:ilvl="4" w:tplc="17C41D72">
      <w:start w:val="1"/>
      <w:numFmt w:val="bullet"/>
      <w:lvlText w:val="o"/>
      <w:lvlJc w:val="left"/>
      <w:pPr>
        <w:ind w:left="3600" w:hanging="360"/>
      </w:pPr>
      <w:rPr>
        <w:rFonts w:hint="default" w:ascii="Courier New" w:hAnsi="Courier New"/>
      </w:rPr>
    </w:lvl>
    <w:lvl w:ilvl="5" w:tplc="0FC093A0">
      <w:start w:val="1"/>
      <w:numFmt w:val="bullet"/>
      <w:lvlText w:val=""/>
      <w:lvlJc w:val="left"/>
      <w:pPr>
        <w:ind w:left="4320" w:hanging="360"/>
      </w:pPr>
      <w:rPr>
        <w:rFonts w:hint="default" w:ascii="Wingdings" w:hAnsi="Wingdings"/>
      </w:rPr>
    </w:lvl>
    <w:lvl w:ilvl="6" w:tplc="DD58241A">
      <w:start w:val="1"/>
      <w:numFmt w:val="bullet"/>
      <w:lvlText w:val=""/>
      <w:lvlJc w:val="left"/>
      <w:pPr>
        <w:ind w:left="5040" w:hanging="360"/>
      </w:pPr>
      <w:rPr>
        <w:rFonts w:hint="default" w:ascii="Symbol" w:hAnsi="Symbol"/>
      </w:rPr>
    </w:lvl>
    <w:lvl w:ilvl="7" w:tplc="5986DA00">
      <w:start w:val="1"/>
      <w:numFmt w:val="bullet"/>
      <w:lvlText w:val="o"/>
      <w:lvlJc w:val="left"/>
      <w:pPr>
        <w:ind w:left="5760" w:hanging="360"/>
      </w:pPr>
      <w:rPr>
        <w:rFonts w:hint="default" w:ascii="Courier New" w:hAnsi="Courier New"/>
      </w:rPr>
    </w:lvl>
    <w:lvl w:ilvl="8" w:tplc="DD7ED268">
      <w:start w:val="1"/>
      <w:numFmt w:val="bullet"/>
      <w:lvlText w:val=""/>
      <w:lvlJc w:val="left"/>
      <w:pPr>
        <w:ind w:left="6480" w:hanging="360"/>
      </w:pPr>
      <w:rPr>
        <w:rFonts w:hint="default" w:ascii="Wingdings" w:hAnsi="Wingdings"/>
      </w:rPr>
    </w:lvl>
  </w:abstractNum>
  <w:abstractNum w:abstractNumId="8" w15:restartNumberingAfterBreak="0">
    <w:nsid w:val="1BAE7A44"/>
    <w:multiLevelType w:val="hybridMultilevel"/>
    <w:tmpl w:val="7EF28A40"/>
    <w:lvl w:ilvl="0" w:tplc="21343DF6">
      <w:start w:val="1"/>
      <w:numFmt w:val="bullet"/>
      <w:lvlText w:val=""/>
      <w:lvlJc w:val="left"/>
      <w:pPr>
        <w:ind w:left="720" w:hanging="360"/>
      </w:pPr>
      <w:rPr>
        <w:rFonts w:hint="default" w:ascii="Wingdings" w:hAnsi="Wingdings"/>
      </w:rPr>
    </w:lvl>
    <w:lvl w:ilvl="1" w:tplc="8716D8A0">
      <w:start w:val="1"/>
      <w:numFmt w:val="bullet"/>
      <w:lvlText w:val="o"/>
      <w:lvlJc w:val="left"/>
      <w:pPr>
        <w:ind w:left="1440" w:hanging="360"/>
      </w:pPr>
      <w:rPr>
        <w:rFonts w:hint="default" w:ascii="Courier New" w:hAnsi="Courier New"/>
      </w:rPr>
    </w:lvl>
    <w:lvl w:ilvl="2" w:tplc="F95830A2">
      <w:start w:val="1"/>
      <w:numFmt w:val="bullet"/>
      <w:lvlText w:val=""/>
      <w:lvlJc w:val="left"/>
      <w:pPr>
        <w:ind w:left="2160" w:hanging="360"/>
      </w:pPr>
      <w:rPr>
        <w:rFonts w:hint="default" w:ascii="Wingdings" w:hAnsi="Wingdings"/>
      </w:rPr>
    </w:lvl>
    <w:lvl w:ilvl="3" w:tplc="176E37C8">
      <w:start w:val="1"/>
      <w:numFmt w:val="bullet"/>
      <w:lvlText w:val=""/>
      <w:lvlJc w:val="left"/>
      <w:pPr>
        <w:ind w:left="2880" w:hanging="360"/>
      </w:pPr>
      <w:rPr>
        <w:rFonts w:hint="default" w:ascii="Symbol" w:hAnsi="Symbol"/>
      </w:rPr>
    </w:lvl>
    <w:lvl w:ilvl="4" w:tplc="6FF81FD2">
      <w:start w:val="1"/>
      <w:numFmt w:val="bullet"/>
      <w:lvlText w:val="o"/>
      <w:lvlJc w:val="left"/>
      <w:pPr>
        <w:ind w:left="3600" w:hanging="360"/>
      </w:pPr>
      <w:rPr>
        <w:rFonts w:hint="default" w:ascii="Courier New" w:hAnsi="Courier New"/>
      </w:rPr>
    </w:lvl>
    <w:lvl w:ilvl="5" w:tplc="3662B92A">
      <w:start w:val="1"/>
      <w:numFmt w:val="bullet"/>
      <w:lvlText w:val=""/>
      <w:lvlJc w:val="left"/>
      <w:pPr>
        <w:ind w:left="4320" w:hanging="360"/>
      </w:pPr>
      <w:rPr>
        <w:rFonts w:hint="default" w:ascii="Wingdings" w:hAnsi="Wingdings"/>
      </w:rPr>
    </w:lvl>
    <w:lvl w:ilvl="6" w:tplc="0E3EABB6">
      <w:start w:val="1"/>
      <w:numFmt w:val="bullet"/>
      <w:lvlText w:val=""/>
      <w:lvlJc w:val="left"/>
      <w:pPr>
        <w:ind w:left="5040" w:hanging="360"/>
      </w:pPr>
      <w:rPr>
        <w:rFonts w:hint="default" w:ascii="Symbol" w:hAnsi="Symbol"/>
      </w:rPr>
    </w:lvl>
    <w:lvl w:ilvl="7" w:tplc="F4C013E0">
      <w:start w:val="1"/>
      <w:numFmt w:val="bullet"/>
      <w:lvlText w:val="o"/>
      <w:lvlJc w:val="left"/>
      <w:pPr>
        <w:ind w:left="5760" w:hanging="360"/>
      </w:pPr>
      <w:rPr>
        <w:rFonts w:hint="default" w:ascii="Courier New" w:hAnsi="Courier New"/>
      </w:rPr>
    </w:lvl>
    <w:lvl w:ilvl="8" w:tplc="DC3C68FA">
      <w:start w:val="1"/>
      <w:numFmt w:val="bullet"/>
      <w:lvlText w:val=""/>
      <w:lvlJc w:val="left"/>
      <w:pPr>
        <w:ind w:left="6480" w:hanging="360"/>
      </w:pPr>
      <w:rPr>
        <w:rFonts w:hint="default" w:ascii="Wingdings" w:hAnsi="Wingdings"/>
      </w:rPr>
    </w:lvl>
  </w:abstractNum>
  <w:abstractNum w:abstractNumId="9" w15:restartNumberingAfterBreak="0">
    <w:nsid w:val="1C730672"/>
    <w:multiLevelType w:val="hybridMultilevel"/>
    <w:tmpl w:val="DB946A5E"/>
    <w:lvl w:ilvl="0" w:tplc="EEBA0CD2">
      <w:start w:val="1"/>
      <w:numFmt w:val="bullet"/>
      <w:lvlText w:val=""/>
      <w:lvlJc w:val="left"/>
      <w:pPr>
        <w:ind w:left="720" w:hanging="360"/>
      </w:pPr>
      <w:rPr>
        <w:rFonts w:hint="default" w:ascii="Symbol" w:hAnsi="Symbol"/>
      </w:rPr>
    </w:lvl>
    <w:lvl w:ilvl="1" w:tplc="1D303496">
      <w:start w:val="1"/>
      <w:numFmt w:val="bullet"/>
      <w:lvlText w:val="o"/>
      <w:lvlJc w:val="left"/>
      <w:pPr>
        <w:ind w:left="1440" w:hanging="360"/>
      </w:pPr>
      <w:rPr>
        <w:rFonts w:hint="default" w:ascii="Courier New" w:hAnsi="Courier New"/>
      </w:rPr>
    </w:lvl>
    <w:lvl w:ilvl="2" w:tplc="AE78C68C">
      <w:start w:val="1"/>
      <w:numFmt w:val="bullet"/>
      <w:lvlText w:val=""/>
      <w:lvlJc w:val="left"/>
      <w:pPr>
        <w:ind w:left="2160" w:hanging="360"/>
      </w:pPr>
      <w:rPr>
        <w:rFonts w:hint="default" w:ascii="Wingdings" w:hAnsi="Wingdings"/>
      </w:rPr>
    </w:lvl>
    <w:lvl w:ilvl="3" w:tplc="A3E03350">
      <w:start w:val="1"/>
      <w:numFmt w:val="bullet"/>
      <w:lvlText w:val=""/>
      <w:lvlJc w:val="left"/>
      <w:pPr>
        <w:ind w:left="2880" w:hanging="360"/>
      </w:pPr>
      <w:rPr>
        <w:rFonts w:hint="default" w:ascii="Symbol" w:hAnsi="Symbol"/>
      </w:rPr>
    </w:lvl>
    <w:lvl w:ilvl="4" w:tplc="E592D672">
      <w:start w:val="1"/>
      <w:numFmt w:val="bullet"/>
      <w:lvlText w:val="o"/>
      <w:lvlJc w:val="left"/>
      <w:pPr>
        <w:ind w:left="3600" w:hanging="360"/>
      </w:pPr>
      <w:rPr>
        <w:rFonts w:hint="default" w:ascii="Courier New" w:hAnsi="Courier New"/>
      </w:rPr>
    </w:lvl>
    <w:lvl w:ilvl="5" w:tplc="58A8910C">
      <w:start w:val="1"/>
      <w:numFmt w:val="bullet"/>
      <w:lvlText w:val=""/>
      <w:lvlJc w:val="left"/>
      <w:pPr>
        <w:ind w:left="4320" w:hanging="360"/>
      </w:pPr>
      <w:rPr>
        <w:rFonts w:hint="default" w:ascii="Wingdings" w:hAnsi="Wingdings"/>
      </w:rPr>
    </w:lvl>
    <w:lvl w:ilvl="6" w:tplc="01600384">
      <w:start w:val="1"/>
      <w:numFmt w:val="bullet"/>
      <w:lvlText w:val=""/>
      <w:lvlJc w:val="left"/>
      <w:pPr>
        <w:ind w:left="5040" w:hanging="360"/>
      </w:pPr>
      <w:rPr>
        <w:rFonts w:hint="default" w:ascii="Symbol" w:hAnsi="Symbol"/>
      </w:rPr>
    </w:lvl>
    <w:lvl w:ilvl="7" w:tplc="319E029E">
      <w:start w:val="1"/>
      <w:numFmt w:val="bullet"/>
      <w:lvlText w:val="o"/>
      <w:lvlJc w:val="left"/>
      <w:pPr>
        <w:ind w:left="5760" w:hanging="360"/>
      </w:pPr>
      <w:rPr>
        <w:rFonts w:hint="default" w:ascii="Courier New" w:hAnsi="Courier New"/>
      </w:rPr>
    </w:lvl>
    <w:lvl w:ilvl="8" w:tplc="BFC2021E">
      <w:start w:val="1"/>
      <w:numFmt w:val="bullet"/>
      <w:lvlText w:val=""/>
      <w:lvlJc w:val="left"/>
      <w:pPr>
        <w:ind w:left="6480" w:hanging="360"/>
      </w:pPr>
      <w:rPr>
        <w:rFonts w:hint="default" w:ascii="Wingdings" w:hAnsi="Wingdings"/>
      </w:rPr>
    </w:lvl>
  </w:abstractNum>
  <w:abstractNum w:abstractNumId="10" w15:restartNumberingAfterBreak="0">
    <w:nsid w:val="1C8233A5"/>
    <w:multiLevelType w:val="multilevel"/>
    <w:tmpl w:val="B18E4500"/>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11" w15:restartNumberingAfterBreak="0">
    <w:nsid w:val="207678C6"/>
    <w:multiLevelType w:val="multilevel"/>
    <w:tmpl w:val="B586862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25F5191A"/>
    <w:multiLevelType w:val="hybridMultilevel"/>
    <w:tmpl w:val="BD48EFE0"/>
    <w:lvl w:ilvl="0" w:tplc="E96EA8C4">
      <w:start w:val="1"/>
      <w:numFmt w:val="bullet"/>
      <w:lvlText w:val=""/>
      <w:lvlJc w:val="left"/>
      <w:pPr>
        <w:ind w:left="720" w:hanging="360"/>
      </w:pPr>
      <w:rPr>
        <w:rFonts w:hint="default" w:ascii="Wingdings" w:hAnsi="Wingdings"/>
      </w:rPr>
    </w:lvl>
    <w:lvl w:ilvl="1" w:tplc="E962F95E">
      <w:start w:val="1"/>
      <w:numFmt w:val="bullet"/>
      <w:lvlText w:val="o"/>
      <w:lvlJc w:val="left"/>
      <w:pPr>
        <w:ind w:left="1440" w:hanging="360"/>
      </w:pPr>
      <w:rPr>
        <w:rFonts w:hint="default" w:ascii="Courier New" w:hAnsi="Courier New"/>
      </w:rPr>
    </w:lvl>
    <w:lvl w:ilvl="2" w:tplc="518CD8EE">
      <w:start w:val="1"/>
      <w:numFmt w:val="bullet"/>
      <w:lvlText w:val=""/>
      <w:lvlJc w:val="left"/>
      <w:pPr>
        <w:ind w:left="2160" w:hanging="360"/>
      </w:pPr>
      <w:rPr>
        <w:rFonts w:hint="default" w:ascii="Wingdings" w:hAnsi="Wingdings"/>
      </w:rPr>
    </w:lvl>
    <w:lvl w:ilvl="3" w:tplc="B1048114">
      <w:start w:val="1"/>
      <w:numFmt w:val="bullet"/>
      <w:lvlText w:val=""/>
      <w:lvlJc w:val="left"/>
      <w:pPr>
        <w:ind w:left="2880" w:hanging="360"/>
      </w:pPr>
      <w:rPr>
        <w:rFonts w:hint="default" w:ascii="Symbol" w:hAnsi="Symbol"/>
      </w:rPr>
    </w:lvl>
    <w:lvl w:ilvl="4" w:tplc="4C862D94">
      <w:start w:val="1"/>
      <w:numFmt w:val="bullet"/>
      <w:lvlText w:val="o"/>
      <w:lvlJc w:val="left"/>
      <w:pPr>
        <w:ind w:left="3600" w:hanging="360"/>
      </w:pPr>
      <w:rPr>
        <w:rFonts w:hint="default" w:ascii="Courier New" w:hAnsi="Courier New"/>
      </w:rPr>
    </w:lvl>
    <w:lvl w:ilvl="5" w:tplc="D6A412CC">
      <w:start w:val="1"/>
      <w:numFmt w:val="bullet"/>
      <w:lvlText w:val=""/>
      <w:lvlJc w:val="left"/>
      <w:pPr>
        <w:ind w:left="4320" w:hanging="360"/>
      </w:pPr>
      <w:rPr>
        <w:rFonts w:hint="default" w:ascii="Wingdings" w:hAnsi="Wingdings"/>
      </w:rPr>
    </w:lvl>
    <w:lvl w:ilvl="6" w:tplc="8F900518">
      <w:start w:val="1"/>
      <w:numFmt w:val="bullet"/>
      <w:lvlText w:val=""/>
      <w:lvlJc w:val="left"/>
      <w:pPr>
        <w:ind w:left="5040" w:hanging="360"/>
      </w:pPr>
      <w:rPr>
        <w:rFonts w:hint="default" w:ascii="Symbol" w:hAnsi="Symbol"/>
      </w:rPr>
    </w:lvl>
    <w:lvl w:ilvl="7" w:tplc="DA0EC7D2">
      <w:start w:val="1"/>
      <w:numFmt w:val="bullet"/>
      <w:lvlText w:val="o"/>
      <w:lvlJc w:val="left"/>
      <w:pPr>
        <w:ind w:left="5760" w:hanging="360"/>
      </w:pPr>
      <w:rPr>
        <w:rFonts w:hint="default" w:ascii="Courier New" w:hAnsi="Courier New"/>
      </w:rPr>
    </w:lvl>
    <w:lvl w:ilvl="8" w:tplc="55D0A47E">
      <w:start w:val="1"/>
      <w:numFmt w:val="bullet"/>
      <w:lvlText w:val=""/>
      <w:lvlJc w:val="left"/>
      <w:pPr>
        <w:ind w:left="6480" w:hanging="360"/>
      </w:pPr>
      <w:rPr>
        <w:rFonts w:hint="default" w:ascii="Wingdings" w:hAnsi="Wingdings"/>
      </w:rPr>
    </w:lvl>
  </w:abstractNum>
  <w:abstractNum w:abstractNumId="13" w15:restartNumberingAfterBreak="0">
    <w:nsid w:val="285DA28C"/>
    <w:multiLevelType w:val="multilevel"/>
    <w:tmpl w:val="5EEE6272"/>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2BC961BC"/>
    <w:multiLevelType w:val="multilevel"/>
    <w:tmpl w:val="729E98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704A63"/>
    <w:multiLevelType w:val="multilevel"/>
    <w:tmpl w:val="AA2E4570"/>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2F31D43F"/>
    <w:multiLevelType w:val="multilevel"/>
    <w:tmpl w:val="3528D1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9006D8"/>
    <w:multiLevelType w:val="hybridMultilevel"/>
    <w:tmpl w:val="ABD2104E"/>
    <w:lvl w:ilvl="0" w:tplc="C3AC2362">
      <w:start w:val="1"/>
      <w:numFmt w:val="bullet"/>
      <w:lvlText w:val=""/>
      <w:lvlJc w:val="left"/>
      <w:pPr>
        <w:ind w:left="720" w:hanging="360"/>
      </w:pPr>
      <w:rPr>
        <w:rFonts w:hint="default" w:ascii="Symbol" w:hAnsi="Symbol"/>
      </w:rPr>
    </w:lvl>
    <w:lvl w:ilvl="1" w:tplc="E8022902">
      <w:start w:val="1"/>
      <w:numFmt w:val="bullet"/>
      <w:lvlText w:val="o"/>
      <w:lvlJc w:val="left"/>
      <w:pPr>
        <w:ind w:left="1440" w:hanging="360"/>
      </w:pPr>
      <w:rPr>
        <w:rFonts w:hint="default" w:ascii="Courier New" w:hAnsi="Courier New"/>
      </w:rPr>
    </w:lvl>
    <w:lvl w:ilvl="2" w:tplc="849E4804">
      <w:start w:val="1"/>
      <w:numFmt w:val="bullet"/>
      <w:lvlText w:val=""/>
      <w:lvlJc w:val="left"/>
      <w:pPr>
        <w:ind w:left="2160" w:hanging="360"/>
      </w:pPr>
      <w:rPr>
        <w:rFonts w:hint="default" w:ascii="Wingdings" w:hAnsi="Wingdings"/>
      </w:rPr>
    </w:lvl>
    <w:lvl w:ilvl="3" w:tplc="0DBAF188">
      <w:start w:val="1"/>
      <w:numFmt w:val="bullet"/>
      <w:lvlText w:val=""/>
      <w:lvlJc w:val="left"/>
      <w:pPr>
        <w:ind w:left="2880" w:hanging="360"/>
      </w:pPr>
      <w:rPr>
        <w:rFonts w:hint="default" w:ascii="Symbol" w:hAnsi="Symbol"/>
      </w:rPr>
    </w:lvl>
    <w:lvl w:ilvl="4" w:tplc="A7389E26">
      <w:start w:val="1"/>
      <w:numFmt w:val="bullet"/>
      <w:lvlText w:val="o"/>
      <w:lvlJc w:val="left"/>
      <w:pPr>
        <w:ind w:left="3600" w:hanging="360"/>
      </w:pPr>
      <w:rPr>
        <w:rFonts w:hint="default" w:ascii="Courier New" w:hAnsi="Courier New"/>
      </w:rPr>
    </w:lvl>
    <w:lvl w:ilvl="5" w:tplc="99DAE5CC">
      <w:start w:val="1"/>
      <w:numFmt w:val="bullet"/>
      <w:lvlText w:val=""/>
      <w:lvlJc w:val="left"/>
      <w:pPr>
        <w:ind w:left="4320" w:hanging="360"/>
      </w:pPr>
      <w:rPr>
        <w:rFonts w:hint="default" w:ascii="Wingdings" w:hAnsi="Wingdings"/>
      </w:rPr>
    </w:lvl>
    <w:lvl w:ilvl="6" w:tplc="8586FF9A">
      <w:start w:val="1"/>
      <w:numFmt w:val="bullet"/>
      <w:lvlText w:val=""/>
      <w:lvlJc w:val="left"/>
      <w:pPr>
        <w:ind w:left="5040" w:hanging="360"/>
      </w:pPr>
      <w:rPr>
        <w:rFonts w:hint="default" w:ascii="Symbol" w:hAnsi="Symbol"/>
      </w:rPr>
    </w:lvl>
    <w:lvl w:ilvl="7" w:tplc="55DEB8C6">
      <w:start w:val="1"/>
      <w:numFmt w:val="bullet"/>
      <w:lvlText w:val="o"/>
      <w:lvlJc w:val="left"/>
      <w:pPr>
        <w:ind w:left="5760" w:hanging="360"/>
      </w:pPr>
      <w:rPr>
        <w:rFonts w:hint="default" w:ascii="Courier New" w:hAnsi="Courier New"/>
      </w:rPr>
    </w:lvl>
    <w:lvl w:ilvl="8" w:tplc="2A8A7EE4">
      <w:start w:val="1"/>
      <w:numFmt w:val="bullet"/>
      <w:lvlText w:val=""/>
      <w:lvlJc w:val="left"/>
      <w:pPr>
        <w:ind w:left="6480" w:hanging="360"/>
      </w:pPr>
      <w:rPr>
        <w:rFonts w:hint="default" w:ascii="Wingdings" w:hAnsi="Wingdings"/>
      </w:rPr>
    </w:lvl>
  </w:abstractNum>
  <w:abstractNum w:abstractNumId="18" w15:restartNumberingAfterBreak="0">
    <w:nsid w:val="414D8CAF"/>
    <w:multiLevelType w:val="hybridMultilevel"/>
    <w:tmpl w:val="A53A2F64"/>
    <w:lvl w:ilvl="0" w:tplc="659CA7D4">
      <w:start w:val="1"/>
      <w:numFmt w:val="bullet"/>
      <w:lvlText w:val=""/>
      <w:lvlJc w:val="left"/>
      <w:pPr>
        <w:ind w:left="720" w:hanging="360"/>
      </w:pPr>
      <w:rPr>
        <w:rFonts w:hint="default" w:ascii="Wingdings" w:hAnsi="Wingdings"/>
      </w:rPr>
    </w:lvl>
    <w:lvl w:ilvl="1" w:tplc="1F1E3D4E">
      <w:start w:val="1"/>
      <w:numFmt w:val="bullet"/>
      <w:lvlText w:val="o"/>
      <w:lvlJc w:val="left"/>
      <w:pPr>
        <w:ind w:left="1440" w:hanging="360"/>
      </w:pPr>
      <w:rPr>
        <w:rFonts w:hint="default" w:ascii="Courier New" w:hAnsi="Courier New"/>
      </w:rPr>
    </w:lvl>
    <w:lvl w:ilvl="2" w:tplc="62EC91F8">
      <w:start w:val="1"/>
      <w:numFmt w:val="bullet"/>
      <w:lvlText w:val=""/>
      <w:lvlJc w:val="left"/>
      <w:pPr>
        <w:ind w:left="2160" w:hanging="360"/>
      </w:pPr>
      <w:rPr>
        <w:rFonts w:hint="default" w:ascii="Wingdings" w:hAnsi="Wingdings"/>
      </w:rPr>
    </w:lvl>
    <w:lvl w:ilvl="3" w:tplc="76A04A62">
      <w:start w:val="1"/>
      <w:numFmt w:val="bullet"/>
      <w:lvlText w:val=""/>
      <w:lvlJc w:val="left"/>
      <w:pPr>
        <w:ind w:left="2880" w:hanging="360"/>
      </w:pPr>
      <w:rPr>
        <w:rFonts w:hint="default" w:ascii="Symbol" w:hAnsi="Symbol"/>
      </w:rPr>
    </w:lvl>
    <w:lvl w:ilvl="4" w:tplc="FD9CFB5E">
      <w:start w:val="1"/>
      <w:numFmt w:val="bullet"/>
      <w:lvlText w:val="o"/>
      <w:lvlJc w:val="left"/>
      <w:pPr>
        <w:ind w:left="3600" w:hanging="360"/>
      </w:pPr>
      <w:rPr>
        <w:rFonts w:hint="default" w:ascii="Courier New" w:hAnsi="Courier New"/>
      </w:rPr>
    </w:lvl>
    <w:lvl w:ilvl="5" w:tplc="11FC2E72">
      <w:start w:val="1"/>
      <w:numFmt w:val="bullet"/>
      <w:lvlText w:val=""/>
      <w:lvlJc w:val="left"/>
      <w:pPr>
        <w:ind w:left="4320" w:hanging="360"/>
      </w:pPr>
      <w:rPr>
        <w:rFonts w:hint="default" w:ascii="Wingdings" w:hAnsi="Wingdings"/>
      </w:rPr>
    </w:lvl>
    <w:lvl w:ilvl="6" w:tplc="54AE02EA">
      <w:start w:val="1"/>
      <w:numFmt w:val="bullet"/>
      <w:lvlText w:val=""/>
      <w:lvlJc w:val="left"/>
      <w:pPr>
        <w:ind w:left="5040" w:hanging="360"/>
      </w:pPr>
      <w:rPr>
        <w:rFonts w:hint="default" w:ascii="Symbol" w:hAnsi="Symbol"/>
      </w:rPr>
    </w:lvl>
    <w:lvl w:ilvl="7" w:tplc="190ADF7E">
      <w:start w:val="1"/>
      <w:numFmt w:val="bullet"/>
      <w:lvlText w:val="o"/>
      <w:lvlJc w:val="left"/>
      <w:pPr>
        <w:ind w:left="5760" w:hanging="360"/>
      </w:pPr>
      <w:rPr>
        <w:rFonts w:hint="default" w:ascii="Courier New" w:hAnsi="Courier New"/>
      </w:rPr>
    </w:lvl>
    <w:lvl w:ilvl="8" w:tplc="7E621AEA">
      <w:start w:val="1"/>
      <w:numFmt w:val="bullet"/>
      <w:lvlText w:val=""/>
      <w:lvlJc w:val="left"/>
      <w:pPr>
        <w:ind w:left="6480" w:hanging="360"/>
      </w:pPr>
      <w:rPr>
        <w:rFonts w:hint="default" w:ascii="Wingdings" w:hAnsi="Wingdings"/>
      </w:rPr>
    </w:lvl>
  </w:abstractNum>
  <w:abstractNum w:abstractNumId="19" w15:restartNumberingAfterBreak="0">
    <w:nsid w:val="49668BB1"/>
    <w:multiLevelType w:val="hybridMultilevel"/>
    <w:tmpl w:val="8CFAF8A6"/>
    <w:lvl w:ilvl="0" w:tplc="8C7883AA">
      <w:start w:val="1"/>
      <w:numFmt w:val="bullet"/>
      <w:lvlText w:val=""/>
      <w:lvlJc w:val="left"/>
      <w:pPr>
        <w:ind w:left="720" w:hanging="360"/>
      </w:pPr>
      <w:rPr>
        <w:rFonts w:hint="default" w:ascii="Symbol" w:hAnsi="Symbol"/>
      </w:rPr>
    </w:lvl>
    <w:lvl w:ilvl="1" w:tplc="9B5229B0">
      <w:start w:val="1"/>
      <w:numFmt w:val="bullet"/>
      <w:lvlText w:val="o"/>
      <w:lvlJc w:val="left"/>
      <w:pPr>
        <w:ind w:left="1440" w:hanging="360"/>
      </w:pPr>
      <w:rPr>
        <w:rFonts w:hint="default" w:ascii="Courier New" w:hAnsi="Courier New"/>
      </w:rPr>
    </w:lvl>
    <w:lvl w:ilvl="2" w:tplc="9E523690">
      <w:start w:val="1"/>
      <w:numFmt w:val="bullet"/>
      <w:lvlText w:val=""/>
      <w:lvlJc w:val="left"/>
      <w:pPr>
        <w:ind w:left="2160" w:hanging="360"/>
      </w:pPr>
      <w:rPr>
        <w:rFonts w:hint="default" w:ascii="Wingdings" w:hAnsi="Wingdings"/>
      </w:rPr>
    </w:lvl>
    <w:lvl w:ilvl="3" w:tplc="94C4CB68">
      <w:start w:val="1"/>
      <w:numFmt w:val="bullet"/>
      <w:lvlText w:val=""/>
      <w:lvlJc w:val="left"/>
      <w:pPr>
        <w:ind w:left="2880" w:hanging="360"/>
      </w:pPr>
      <w:rPr>
        <w:rFonts w:hint="default" w:ascii="Symbol" w:hAnsi="Symbol"/>
      </w:rPr>
    </w:lvl>
    <w:lvl w:ilvl="4" w:tplc="0CF6AAEC">
      <w:start w:val="1"/>
      <w:numFmt w:val="bullet"/>
      <w:lvlText w:val="o"/>
      <w:lvlJc w:val="left"/>
      <w:pPr>
        <w:ind w:left="3600" w:hanging="360"/>
      </w:pPr>
      <w:rPr>
        <w:rFonts w:hint="default" w:ascii="Courier New" w:hAnsi="Courier New"/>
      </w:rPr>
    </w:lvl>
    <w:lvl w:ilvl="5" w:tplc="BBBCC42C">
      <w:start w:val="1"/>
      <w:numFmt w:val="bullet"/>
      <w:lvlText w:val=""/>
      <w:lvlJc w:val="left"/>
      <w:pPr>
        <w:ind w:left="4320" w:hanging="360"/>
      </w:pPr>
      <w:rPr>
        <w:rFonts w:hint="default" w:ascii="Wingdings" w:hAnsi="Wingdings"/>
      </w:rPr>
    </w:lvl>
    <w:lvl w:ilvl="6" w:tplc="751410CC">
      <w:start w:val="1"/>
      <w:numFmt w:val="bullet"/>
      <w:lvlText w:val=""/>
      <w:lvlJc w:val="left"/>
      <w:pPr>
        <w:ind w:left="5040" w:hanging="360"/>
      </w:pPr>
      <w:rPr>
        <w:rFonts w:hint="default" w:ascii="Symbol" w:hAnsi="Symbol"/>
      </w:rPr>
    </w:lvl>
    <w:lvl w:ilvl="7" w:tplc="E71C9B8C">
      <w:start w:val="1"/>
      <w:numFmt w:val="bullet"/>
      <w:lvlText w:val="o"/>
      <w:lvlJc w:val="left"/>
      <w:pPr>
        <w:ind w:left="5760" w:hanging="360"/>
      </w:pPr>
      <w:rPr>
        <w:rFonts w:hint="default" w:ascii="Courier New" w:hAnsi="Courier New"/>
      </w:rPr>
    </w:lvl>
    <w:lvl w:ilvl="8" w:tplc="E28E07E2">
      <w:start w:val="1"/>
      <w:numFmt w:val="bullet"/>
      <w:lvlText w:val=""/>
      <w:lvlJc w:val="left"/>
      <w:pPr>
        <w:ind w:left="6480" w:hanging="360"/>
      </w:pPr>
      <w:rPr>
        <w:rFonts w:hint="default" w:ascii="Wingdings" w:hAnsi="Wingdings"/>
      </w:rPr>
    </w:lvl>
  </w:abstractNum>
  <w:abstractNum w:abstractNumId="20" w15:restartNumberingAfterBreak="0">
    <w:nsid w:val="563AA47F"/>
    <w:multiLevelType w:val="multilevel"/>
    <w:tmpl w:val="6352BB4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71997C1"/>
    <w:multiLevelType w:val="multilevel"/>
    <w:tmpl w:val="CBF8675A"/>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9492D04"/>
    <w:multiLevelType w:val="hybridMultilevel"/>
    <w:tmpl w:val="71E6E028"/>
    <w:lvl w:ilvl="0" w:tplc="006C8E6A">
      <w:start w:val="1"/>
      <w:numFmt w:val="bullet"/>
      <w:lvlText w:val=""/>
      <w:lvlJc w:val="left"/>
      <w:pPr>
        <w:ind w:left="720" w:hanging="360"/>
      </w:pPr>
      <w:rPr>
        <w:rFonts w:hint="default" w:ascii="Wingdings" w:hAnsi="Wingdings"/>
      </w:rPr>
    </w:lvl>
    <w:lvl w:ilvl="1" w:tplc="189A3760">
      <w:start w:val="1"/>
      <w:numFmt w:val="bullet"/>
      <w:lvlText w:val="o"/>
      <w:lvlJc w:val="left"/>
      <w:pPr>
        <w:ind w:left="1440" w:hanging="360"/>
      </w:pPr>
      <w:rPr>
        <w:rFonts w:hint="default" w:ascii="Courier New" w:hAnsi="Courier New"/>
      </w:rPr>
    </w:lvl>
    <w:lvl w:ilvl="2" w:tplc="A860EE72">
      <w:start w:val="1"/>
      <w:numFmt w:val="bullet"/>
      <w:lvlText w:val=""/>
      <w:lvlJc w:val="left"/>
      <w:pPr>
        <w:ind w:left="2160" w:hanging="360"/>
      </w:pPr>
      <w:rPr>
        <w:rFonts w:hint="default" w:ascii="Wingdings" w:hAnsi="Wingdings"/>
      </w:rPr>
    </w:lvl>
    <w:lvl w:ilvl="3" w:tplc="2E8E5578">
      <w:start w:val="1"/>
      <w:numFmt w:val="bullet"/>
      <w:lvlText w:val=""/>
      <w:lvlJc w:val="left"/>
      <w:pPr>
        <w:ind w:left="2880" w:hanging="360"/>
      </w:pPr>
      <w:rPr>
        <w:rFonts w:hint="default" w:ascii="Symbol" w:hAnsi="Symbol"/>
      </w:rPr>
    </w:lvl>
    <w:lvl w:ilvl="4" w:tplc="6046C676">
      <w:start w:val="1"/>
      <w:numFmt w:val="bullet"/>
      <w:lvlText w:val="o"/>
      <w:lvlJc w:val="left"/>
      <w:pPr>
        <w:ind w:left="3600" w:hanging="360"/>
      </w:pPr>
      <w:rPr>
        <w:rFonts w:hint="default" w:ascii="Courier New" w:hAnsi="Courier New"/>
      </w:rPr>
    </w:lvl>
    <w:lvl w:ilvl="5" w:tplc="1C8225D4">
      <w:start w:val="1"/>
      <w:numFmt w:val="bullet"/>
      <w:lvlText w:val=""/>
      <w:lvlJc w:val="left"/>
      <w:pPr>
        <w:ind w:left="4320" w:hanging="360"/>
      </w:pPr>
      <w:rPr>
        <w:rFonts w:hint="default" w:ascii="Wingdings" w:hAnsi="Wingdings"/>
      </w:rPr>
    </w:lvl>
    <w:lvl w:ilvl="6" w:tplc="974E06D8">
      <w:start w:val="1"/>
      <w:numFmt w:val="bullet"/>
      <w:lvlText w:val=""/>
      <w:lvlJc w:val="left"/>
      <w:pPr>
        <w:ind w:left="5040" w:hanging="360"/>
      </w:pPr>
      <w:rPr>
        <w:rFonts w:hint="default" w:ascii="Symbol" w:hAnsi="Symbol"/>
      </w:rPr>
    </w:lvl>
    <w:lvl w:ilvl="7" w:tplc="05A61650">
      <w:start w:val="1"/>
      <w:numFmt w:val="bullet"/>
      <w:lvlText w:val="o"/>
      <w:lvlJc w:val="left"/>
      <w:pPr>
        <w:ind w:left="5760" w:hanging="360"/>
      </w:pPr>
      <w:rPr>
        <w:rFonts w:hint="default" w:ascii="Courier New" w:hAnsi="Courier New"/>
      </w:rPr>
    </w:lvl>
    <w:lvl w:ilvl="8" w:tplc="80B4F830">
      <w:start w:val="1"/>
      <w:numFmt w:val="bullet"/>
      <w:lvlText w:val=""/>
      <w:lvlJc w:val="left"/>
      <w:pPr>
        <w:ind w:left="6480" w:hanging="360"/>
      </w:pPr>
      <w:rPr>
        <w:rFonts w:hint="default" w:ascii="Wingdings" w:hAnsi="Wingdings"/>
      </w:rPr>
    </w:lvl>
  </w:abstractNum>
  <w:abstractNum w:abstractNumId="23" w15:restartNumberingAfterBreak="0">
    <w:nsid w:val="6ABE4F67"/>
    <w:multiLevelType w:val="hybridMultilevel"/>
    <w:tmpl w:val="6E1CA99C"/>
    <w:lvl w:ilvl="0" w:tplc="63D2F8F2">
      <w:start w:val="1"/>
      <w:numFmt w:val="bullet"/>
      <w:lvlText w:val=""/>
      <w:lvlJc w:val="left"/>
      <w:pPr>
        <w:ind w:left="720" w:hanging="360"/>
      </w:pPr>
      <w:rPr>
        <w:rFonts w:hint="default" w:ascii="Symbol" w:hAnsi="Symbol"/>
      </w:rPr>
    </w:lvl>
    <w:lvl w:ilvl="1" w:tplc="12B6322A">
      <w:start w:val="1"/>
      <w:numFmt w:val="lowerLetter"/>
      <w:lvlText w:val="%2)"/>
      <w:lvlJc w:val="left"/>
      <w:pPr>
        <w:ind w:left="1440" w:hanging="360"/>
      </w:pPr>
    </w:lvl>
    <w:lvl w:ilvl="2" w:tplc="E9029B14">
      <w:start w:val="1"/>
      <w:numFmt w:val="lowerRoman"/>
      <w:lvlText w:val="%3)"/>
      <w:lvlJc w:val="right"/>
      <w:pPr>
        <w:ind w:left="2160" w:hanging="180"/>
      </w:pPr>
    </w:lvl>
    <w:lvl w:ilvl="3" w:tplc="C2FA7924">
      <w:start w:val="1"/>
      <w:numFmt w:val="decimal"/>
      <w:lvlText w:val="(%4)"/>
      <w:lvlJc w:val="left"/>
      <w:pPr>
        <w:ind w:left="2880" w:hanging="360"/>
      </w:pPr>
    </w:lvl>
    <w:lvl w:ilvl="4" w:tplc="D4347E6C">
      <w:start w:val="1"/>
      <w:numFmt w:val="lowerLetter"/>
      <w:lvlText w:val="(%5)"/>
      <w:lvlJc w:val="left"/>
      <w:pPr>
        <w:ind w:left="3600" w:hanging="360"/>
      </w:pPr>
    </w:lvl>
    <w:lvl w:ilvl="5" w:tplc="5C6E69E0">
      <w:start w:val="1"/>
      <w:numFmt w:val="lowerRoman"/>
      <w:lvlText w:val="(%6)"/>
      <w:lvlJc w:val="right"/>
      <w:pPr>
        <w:ind w:left="4320" w:hanging="180"/>
      </w:pPr>
    </w:lvl>
    <w:lvl w:ilvl="6" w:tplc="130C3AE6">
      <w:start w:val="1"/>
      <w:numFmt w:val="decimal"/>
      <w:lvlText w:val="%7."/>
      <w:lvlJc w:val="left"/>
      <w:pPr>
        <w:ind w:left="5040" w:hanging="360"/>
      </w:pPr>
    </w:lvl>
    <w:lvl w:ilvl="7" w:tplc="0F987CEE">
      <w:start w:val="1"/>
      <w:numFmt w:val="lowerLetter"/>
      <w:lvlText w:val="%8."/>
      <w:lvlJc w:val="left"/>
      <w:pPr>
        <w:ind w:left="5760" w:hanging="360"/>
      </w:pPr>
    </w:lvl>
    <w:lvl w:ilvl="8" w:tplc="483EDBF2">
      <w:start w:val="1"/>
      <w:numFmt w:val="lowerRoman"/>
      <w:lvlText w:val="%9."/>
      <w:lvlJc w:val="right"/>
      <w:pPr>
        <w:ind w:left="6480" w:hanging="180"/>
      </w:pPr>
    </w:lvl>
  </w:abstractNum>
  <w:abstractNum w:abstractNumId="24" w15:restartNumberingAfterBreak="0">
    <w:nsid w:val="6C6F9485"/>
    <w:multiLevelType w:val="multilevel"/>
    <w:tmpl w:val="8E8C26C8"/>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6EA9EE65"/>
    <w:multiLevelType w:val="hybridMultilevel"/>
    <w:tmpl w:val="2BA48D92"/>
    <w:lvl w:ilvl="0" w:tplc="94A027CE">
      <w:start w:val="1"/>
      <w:numFmt w:val="bullet"/>
      <w:lvlText w:val=""/>
      <w:lvlJc w:val="left"/>
      <w:pPr>
        <w:ind w:left="720" w:hanging="360"/>
      </w:pPr>
      <w:rPr>
        <w:rFonts w:hint="default" w:ascii="Wingdings" w:hAnsi="Wingdings"/>
      </w:rPr>
    </w:lvl>
    <w:lvl w:ilvl="1" w:tplc="79AC2E6C">
      <w:start w:val="1"/>
      <w:numFmt w:val="bullet"/>
      <w:lvlText w:val="o"/>
      <w:lvlJc w:val="left"/>
      <w:pPr>
        <w:ind w:left="1440" w:hanging="360"/>
      </w:pPr>
      <w:rPr>
        <w:rFonts w:hint="default" w:ascii="Courier New" w:hAnsi="Courier New"/>
      </w:rPr>
    </w:lvl>
    <w:lvl w:ilvl="2" w:tplc="2F94C9DC">
      <w:start w:val="1"/>
      <w:numFmt w:val="bullet"/>
      <w:lvlText w:val=""/>
      <w:lvlJc w:val="left"/>
      <w:pPr>
        <w:ind w:left="2160" w:hanging="360"/>
      </w:pPr>
      <w:rPr>
        <w:rFonts w:hint="default" w:ascii="Wingdings" w:hAnsi="Wingdings"/>
      </w:rPr>
    </w:lvl>
    <w:lvl w:ilvl="3" w:tplc="AB3A858E">
      <w:start w:val="1"/>
      <w:numFmt w:val="bullet"/>
      <w:lvlText w:val=""/>
      <w:lvlJc w:val="left"/>
      <w:pPr>
        <w:ind w:left="2880" w:hanging="360"/>
      </w:pPr>
      <w:rPr>
        <w:rFonts w:hint="default" w:ascii="Symbol" w:hAnsi="Symbol"/>
      </w:rPr>
    </w:lvl>
    <w:lvl w:ilvl="4" w:tplc="2B62CB94">
      <w:start w:val="1"/>
      <w:numFmt w:val="bullet"/>
      <w:lvlText w:val="o"/>
      <w:lvlJc w:val="left"/>
      <w:pPr>
        <w:ind w:left="3600" w:hanging="360"/>
      </w:pPr>
      <w:rPr>
        <w:rFonts w:hint="default" w:ascii="Courier New" w:hAnsi="Courier New"/>
      </w:rPr>
    </w:lvl>
    <w:lvl w:ilvl="5" w:tplc="92CAEE3C">
      <w:start w:val="1"/>
      <w:numFmt w:val="bullet"/>
      <w:lvlText w:val=""/>
      <w:lvlJc w:val="left"/>
      <w:pPr>
        <w:ind w:left="4320" w:hanging="360"/>
      </w:pPr>
      <w:rPr>
        <w:rFonts w:hint="default" w:ascii="Wingdings" w:hAnsi="Wingdings"/>
      </w:rPr>
    </w:lvl>
    <w:lvl w:ilvl="6" w:tplc="31E0C702">
      <w:start w:val="1"/>
      <w:numFmt w:val="bullet"/>
      <w:lvlText w:val=""/>
      <w:lvlJc w:val="left"/>
      <w:pPr>
        <w:ind w:left="5040" w:hanging="360"/>
      </w:pPr>
      <w:rPr>
        <w:rFonts w:hint="default" w:ascii="Symbol" w:hAnsi="Symbol"/>
      </w:rPr>
    </w:lvl>
    <w:lvl w:ilvl="7" w:tplc="396E89EE">
      <w:start w:val="1"/>
      <w:numFmt w:val="bullet"/>
      <w:lvlText w:val="o"/>
      <w:lvlJc w:val="left"/>
      <w:pPr>
        <w:ind w:left="5760" w:hanging="360"/>
      </w:pPr>
      <w:rPr>
        <w:rFonts w:hint="default" w:ascii="Courier New" w:hAnsi="Courier New"/>
      </w:rPr>
    </w:lvl>
    <w:lvl w:ilvl="8" w:tplc="0AD29AA4">
      <w:start w:val="1"/>
      <w:numFmt w:val="bullet"/>
      <w:lvlText w:val=""/>
      <w:lvlJc w:val="left"/>
      <w:pPr>
        <w:ind w:left="6480" w:hanging="360"/>
      </w:pPr>
      <w:rPr>
        <w:rFonts w:hint="default" w:ascii="Wingdings" w:hAnsi="Wingdings"/>
      </w:rPr>
    </w:lvl>
  </w:abstractNum>
  <w:abstractNum w:abstractNumId="26" w15:restartNumberingAfterBreak="0">
    <w:nsid w:val="72F08975"/>
    <w:multiLevelType w:val="hybridMultilevel"/>
    <w:tmpl w:val="73E0E3D6"/>
    <w:lvl w:ilvl="0" w:tplc="277E8898">
      <w:start w:val="1"/>
      <w:numFmt w:val="bullet"/>
      <w:lvlText w:val=""/>
      <w:lvlJc w:val="left"/>
      <w:pPr>
        <w:ind w:left="720" w:hanging="360"/>
      </w:pPr>
      <w:rPr>
        <w:rFonts w:hint="default" w:ascii="Wingdings" w:hAnsi="Wingdings"/>
      </w:rPr>
    </w:lvl>
    <w:lvl w:ilvl="1" w:tplc="CBECA146">
      <w:start w:val="1"/>
      <w:numFmt w:val="bullet"/>
      <w:lvlText w:val="o"/>
      <w:lvlJc w:val="left"/>
      <w:pPr>
        <w:ind w:left="1440" w:hanging="360"/>
      </w:pPr>
      <w:rPr>
        <w:rFonts w:hint="default" w:ascii="Courier New" w:hAnsi="Courier New"/>
      </w:rPr>
    </w:lvl>
    <w:lvl w:ilvl="2" w:tplc="A1D290C0">
      <w:start w:val="1"/>
      <w:numFmt w:val="bullet"/>
      <w:lvlText w:val=""/>
      <w:lvlJc w:val="left"/>
      <w:pPr>
        <w:ind w:left="2160" w:hanging="360"/>
      </w:pPr>
      <w:rPr>
        <w:rFonts w:hint="default" w:ascii="Wingdings" w:hAnsi="Wingdings"/>
      </w:rPr>
    </w:lvl>
    <w:lvl w:ilvl="3" w:tplc="C2BAD2D4">
      <w:start w:val="1"/>
      <w:numFmt w:val="bullet"/>
      <w:lvlText w:val=""/>
      <w:lvlJc w:val="left"/>
      <w:pPr>
        <w:ind w:left="2880" w:hanging="360"/>
      </w:pPr>
      <w:rPr>
        <w:rFonts w:hint="default" w:ascii="Symbol" w:hAnsi="Symbol"/>
      </w:rPr>
    </w:lvl>
    <w:lvl w:ilvl="4" w:tplc="907A1C0C">
      <w:start w:val="1"/>
      <w:numFmt w:val="bullet"/>
      <w:lvlText w:val="o"/>
      <w:lvlJc w:val="left"/>
      <w:pPr>
        <w:ind w:left="3600" w:hanging="360"/>
      </w:pPr>
      <w:rPr>
        <w:rFonts w:hint="default" w:ascii="Courier New" w:hAnsi="Courier New"/>
      </w:rPr>
    </w:lvl>
    <w:lvl w:ilvl="5" w:tplc="44C49F58">
      <w:start w:val="1"/>
      <w:numFmt w:val="bullet"/>
      <w:lvlText w:val=""/>
      <w:lvlJc w:val="left"/>
      <w:pPr>
        <w:ind w:left="4320" w:hanging="360"/>
      </w:pPr>
      <w:rPr>
        <w:rFonts w:hint="default" w:ascii="Wingdings" w:hAnsi="Wingdings"/>
      </w:rPr>
    </w:lvl>
    <w:lvl w:ilvl="6" w:tplc="7C5C39C4">
      <w:start w:val="1"/>
      <w:numFmt w:val="bullet"/>
      <w:lvlText w:val=""/>
      <w:lvlJc w:val="left"/>
      <w:pPr>
        <w:ind w:left="5040" w:hanging="360"/>
      </w:pPr>
      <w:rPr>
        <w:rFonts w:hint="default" w:ascii="Symbol" w:hAnsi="Symbol"/>
      </w:rPr>
    </w:lvl>
    <w:lvl w:ilvl="7" w:tplc="7936AD74">
      <w:start w:val="1"/>
      <w:numFmt w:val="bullet"/>
      <w:lvlText w:val="o"/>
      <w:lvlJc w:val="left"/>
      <w:pPr>
        <w:ind w:left="5760" w:hanging="360"/>
      </w:pPr>
      <w:rPr>
        <w:rFonts w:hint="default" w:ascii="Courier New" w:hAnsi="Courier New"/>
      </w:rPr>
    </w:lvl>
    <w:lvl w:ilvl="8" w:tplc="BAF4B178">
      <w:start w:val="1"/>
      <w:numFmt w:val="bullet"/>
      <w:lvlText w:val=""/>
      <w:lvlJc w:val="left"/>
      <w:pPr>
        <w:ind w:left="6480" w:hanging="360"/>
      </w:pPr>
      <w:rPr>
        <w:rFonts w:hint="default" w:ascii="Wingdings" w:hAnsi="Wingdings"/>
      </w:rPr>
    </w:lvl>
  </w:abstractNum>
  <w:abstractNum w:abstractNumId="27" w15:restartNumberingAfterBreak="0">
    <w:nsid w:val="73CDEF7B"/>
    <w:multiLevelType w:val="hybridMultilevel"/>
    <w:tmpl w:val="433E0AAA"/>
    <w:lvl w:ilvl="0" w:tplc="6346CAA6">
      <w:start w:val="1"/>
      <w:numFmt w:val="bullet"/>
      <w:lvlText w:val=""/>
      <w:lvlJc w:val="left"/>
      <w:pPr>
        <w:ind w:left="720" w:hanging="360"/>
      </w:pPr>
      <w:rPr>
        <w:rFonts w:hint="default" w:ascii="Wingdings" w:hAnsi="Wingdings"/>
      </w:rPr>
    </w:lvl>
    <w:lvl w:ilvl="1" w:tplc="BD32C6A4">
      <w:start w:val="1"/>
      <w:numFmt w:val="bullet"/>
      <w:lvlText w:val="o"/>
      <w:lvlJc w:val="left"/>
      <w:pPr>
        <w:ind w:left="1440" w:hanging="360"/>
      </w:pPr>
      <w:rPr>
        <w:rFonts w:hint="default" w:ascii="Courier New" w:hAnsi="Courier New"/>
      </w:rPr>
    </w:lvl>
    <w:lvl w:ilvl="2" w:tplc="F9281FC8">
      <w:start w:val="1"/>
      <w:numFmt w:val="bullet"/>
      <w:lvlText w:val=""/>
      <w:lvlJc w:val="left"/>
      <w:pPr>
        <w:ind w:left="2160" w:hanging="360"/>
      </w:pPr>
      <w:rPr>
        <w:rFonts w:hint="default" w:ascii="Wingdings" w:hAnsi="Wingdings"/>
      </w:rPr>
    </w:lvl>
    <w:lvl w:ilvl="3" w:tplc="7C5E804A">
      <w:start w:val="1"/>
      <w:numFmt w:val="bullet"/>
      <w:lvlText w:val=""/>
      <w:lvlJc w:val="left"/>
      <w:pPr>
        <w:ind w:left="2880" w:hanging="360"/>
      </w:pPr>
      <w:rPr>
        <w:rFonts w:hint="default" w:ascii="Symbol" w:hAnsi="Symbol"/>
      </w:rPr>
    </w:lvl>
    <w:lvl w:ilvl="4" w:tplc="3184049E">
      <w:start w:val="1"/>
      <w:numFmt w:val="bullet"/>
      <w:lvlText w:val="o"/>
      <w:lvlJc w:val="left"/>
      <w:pPr>
        <w:ind w:left="3600" w:hanging="360"/>
      </w:pPr>
      <w:rPr>
        <w:rFonts w:hint="default" w:ascii="Courier New" w:hAnsi="Courier New"/>
      </w:rPr>
    </w:lvl>
    <w:lvl w:ilvl="5" w:tplc="7ACE91E8">
      <w:start w:val="1"/>
      <w:numFmt w:val="bullet"/>
      <w:lvlText w:val=""/>
      <w:lvlJc w:val="left"/>
      <w:pPr>
        <w:ind w:left="4320" w:hanging="360"/>
      </w:pPr>
      <w:rPr>
        <w:rFonts w:hint="default" w:ascii="Wingdings" w:hAnsi="Wingdings"/>
      </w:rPr>
    </w:lvl>
    <w:lvl w:ilvl="6" w:tplc="EA6028A0">
      <w:start w:val="1"/>
      <w:numFmt w:val="bullet"/>
      <w:lvlText w:val=""/>
      <w:lvlJc w:val="left"/>
      <w:pPr>
        <w:ind w:left="5040" w:hanging="360"/>
      </w:pPr>
      <w:rPr>
        <w:rFonts w:hint="default" w:ascii="Symbol" w:hAnsi="Symbol"/>
      </w:rPr>
    </w:lvl>
    <w:lvl w:ilvl="7" w:tplc="D64244BE">
      <w:start w:val="1"/>
      <w:numFmt w:val="bullet"/>
      <w:lvlText w:val="o"/>
      <w:lvlJc w:val="left"/>
      <w:pPr>
        <w:ind w:left="5760" w:hanging="360"/>
      </w:pPr>
      <w:rPr>
        <w:rFonts w:hint="default" w:ascii="Courier New" w:hAnsi="Courier New"/>
      </w:rPr>
    </w:lvl>
    <w:lvl w:ilvl="8" w:tplc="85101B6A">
      <w:start w:val="1"/>
      <w:numFmt w:val="bullet"/>
      <w:lvlText w:val=""/>
      <w:lvlJc w:val="left"/>
      <w:pPr>
        <w:ind w:left="6480" w:hanging="360"/>
      </w:pPr>
      <w:rPr>
        <w:rFonts w:hint="default" w:ascii="Wingdings" w:hAnsi="Wingdings"/>
      </w:rPr>
    </w:lvl>
  </w:abstractNum>
  <w:abstractNum w:abstractNumId="28" w15:restartNumberingAfterBreak="0">
    <w:nsid w:val="7859EE99"/>
    <w:multiLevelType w:val="hybridMultilevel"/>
    <w:tmpl w:val="94727B2C"/>
    <w:lvl w:ilvl="0" w:tplc="ED4AD8EC">
      <w:start w:val="1"/>
      <w:numFmt w:val="bullet"/>
      <w:lvlText w:val=""/>
      <w:lvlJc w:val="left"/>
      <w:pPr>
        <w:ind w:left="720" w:hanging="360"/>
      </w:pPr>
      <w:rPr>
        <w:rFonts w:hint="default" w:ascii="Symbol" w:hAnsi="Symbol"/>
      </w:rPr>
    </w:lvl>
    <w:lvl w:ilvl="1" w:tplc="5B0C2D4C">
      <w:start w:val="1"/>
      <w:numFmt w:val="bullet"/>
      <w:lvlText w:val="o"/>
      <w:lvlJc w:val="left"/>
      <w:pPr>
        <w:ind w:left="1440" w:hanging="360"/>
      </w:pPr>
      <w:rPr>
        <w:rFonts w:hint="default" w:ascii="Courier New" w:hAnsi="Courier New"/>
      </w:rPr>
    </w:lvl>
    <w:lvl w:ilvl="2" w:tplc="224E7F68">
      <w:start w:val="1"/>
      <w:numFmt w:val="bullet"/>
      <w:lvlText w:val=""/>
      <w:lvlJc w:val="left"/>
      <w:pPr>
        <w:ind w:left="2160" w:hanging="360"/>
      </w:pPr>
      <w:rPr>
        <w:rFonts w:hint="default" w:ascii="Wingdings" w:hAnsi="Wingdings"/>
      </w:rPr>
    </w:lvl>
    <w:lvl w:ilvl="3" w:tplc="4008F6E0">
      <w:start w:val="1"/>
      <w:numFmt w:val="bullet"/>
      <w:lvlText w:val=""/>
      <w:lvlJc w:val="left"/>
      <w:pPr>
        <w:ind w:left="2880" w:hanging="360"/>
      </w:pPr>
      <w:rPr>
        <w:rFonts w:hint="default" w:ascii="Symbol" w:hAnsi="Symbol"/>
      </w:rPr>
    </w:lvl>
    <w:lvl w:ilvl="4" w:tplc="8AF428C8">
      <w:start w:val="1"/>
      <w:numFmt w:val="bullet"/>
      <w:lvlText w:val="o"/>
      <w:lvlJc w:val="left"/>
      <w:pPr>
        <w:ind w:left="3600" w:hanging="360"/>
      </w:pPr>
      <w:rPr>
        <w:rFonts w:hint="default" w:ascii="Courier New" w:hAnsi="Courier New"/>
      </w:rPr>
    </w:lvl>
    <w:lvl w:ilvl="5" w:tplc="D132F09E">
      <w:start w:val="1"/>
      <w:numFmt w:val="bullet"/>
      <w:lvlText w:val=""/>
      <w:lvlJc w:val="left"/>
      <w:pPr>
        <w:ind w:left="4320" w:hanging="360"/>
      </w:pPr>
      <w:rPr>
        <w:rFonts w:hint="default" w:ascii="Wingdings" w:hAnsi="Wingdings"/>
      </w:rPr>
    </w:lvl>
    <w:lvl w:ilvl="6" w:tplc="94BA4E62">
      <w:start w:val="1"/>
      <w:numFmt w:val="bullet"/>
      <w:lvlText w:val=""/>
      <w:lvlJc w:val="left"/>
      <w:pPr>
        <w:ind w:left="5040" w:hanging="360"/>
      </w:pPr>
      <w:rPr>
        <w:rFonts w:hint="default" w:ascii="Symbol" w:hAnsi="Symbol"/>
      </w:rPr>
    </w:lvl>
    <w:lvl w:ilvl="7" w:tplc="6F64E99E">
      <w:start w:val="1"/>
      <w:numFmt w:val="bullet"/>
      <w:lvlText w:val="o"/>
      <w:lvlJc w:val="left"/>
      <w:pPr>
        <w:ind w:left="5760" w:hanging="360"/>
      </w:pPr>
      <w:rPr>
        <w:rFonts w:hint="default" w:ascii="Courier New" w:hAnsi="Courier New"/>
      </w:rPr>
    </w:lvl>
    <w:lvl w:ilvl="8" w:tplc="EC2613B2">
      <w:start w:val="1"/>
      <w:numFmt w:val="bullet"/>
      <w:lvlText w:val=""/>
      <w:lvlJc w:val="left"/>
      <w:pPr>
        <w:ind w:left="6480" w:hanging="360"/>
      </w:pPr>
      <w:rPr>
        <w:rFonts w:hint="default" w:ascii="Wingdings" w:hAnsi="Wingdings"/>
      </w:rPr>
    </w:lvl>
  </w:abstractNum>
  <w:abstractNum w:abstractNumId="29" w15:restartNumberingAfterBreak="0">
    <w:nsid w:val="7A294305"/>
    <w:multiLevelType w:val="multilevel"/>
    <w:tmpl w:val="76CE62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285570"/>
    <w:multiLevelType w:val="multilevel"/>
    <w:tmpl w:val="3F585C3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014845650">
    <w:abstractNumId w:val="27"/>
  </w:num>
  <w:num w:numId="2" w16cid:durableId="1609896588">
    <w:abstractNumId w:val="12"/>
  </w:num>
  <w:num w:numId="3" w16cid:durableId="1530995718">
    <w:abstractNumId w:val="5"/>
  </w:num>
  <w:num w:numId="4" w16cid:durableId="2047176383">
    <w:abstractNumId w:val="25"/>
  </w:num>
  <w:num w:numId="5" w16cid:durableId="1655641998">
    <w:abstractNumId w:val="18"/>
  </w:num>
  <w:num w:numId="6" w16cid:durableId="99764024">
    <w:abstractNumId w:val="8"/>
  </w:num>
  <w:num w:numId="7" w16cid:durableId="531769797">
    <w:abstractNumId w:val="3"/>
  </w:num>
  <w:num w:numId="8" w16cid:durableId="63650525">
    <w:abstractNumId w:val="9"/>
  </w:num>
  <w:num w:numId="9" w16cid:durableId="1565095056">
    <w:abstractNumId w:val="26"/>
  </w:num>
  <w:num w:numId="10" w16cid:durableId="1705667029">
    <w:abstractNumId w:val="2"/>
  </w:num>
  <w:num w:numId="11" w16cid:durableId="2018656420">
    <w:abstractNumId w:val="4"/>
  </w:num>
  <w:num w:numId="12" w16cid:durableId="655105857">
    <w:abstractNumId w:val="7"/>
  </w:num>
  <w:num w:numId="13" w16cid:durableId="1146891968">
    <w:abstractNumId w:val="22"/>
  </w:num>
  <w:num w:numId="14" w16cid:durableId="1877310287">
    <w:abstractNumId w:val="10"/>
  </w:num>
  <w:num w:numId="15" w16cid:durableId="743263120">
    <w:abstractNumId w:val="6"/>
  </w:num>
  <w:num w:numId="16" w16cid:durableId="752318130">
    <w:abstractNumId w:val="14"/>
  </w:num>
  <w:num w:numId="17" w16cid:durableId="1168791529">
    <w:abstractNumId w:val="1"/>
  </w:num>
  <w:num w:numId="18" w16cid:durableId="1914582605">
    <w:abstractNumId w:val="30"/>
  </w:num>
  <w:num w:numId="19" w16cid:durableId="1860705486">
    <w:abstractNumId w:val="16"/>
  </w:num>
  <w:num w:numId="20" w16cid:durableId="1858422813">
    <w:abstractNumId w:val="23"/>
  </w:num>
  <w:num w:numId="21" w16cid:durableId="316346690">
    <w:abstractNumId w:val="24"/>
  </w:num>
  <w:num w:numId="22" w16cid:durableId="1340346691">
    <w:abstractNumId w:val="21"/>
  </w:num>
  <w:num w:numId="23" w16cid:durableId="862135925">
    <w:abstractNumId w:val="20"/>
  </w:num>
  <w:num w:numId="24" w16cid:durableId="1702854548">
    <w:abstractNumId w:val="29"/>
  </w:num>
  <w:num w:numId="25" w16cid:durableId="596599333">
    <w:abstractNumId w:val="11"/>
  </w:num>
  <w:num w:numId="26" w16cid:durableId="838158924">
    <w:abstractNumId w:val="19"/>
  </w:num>
  <w:num w:numId="27" w16cid:durableId="1468280875">
    <w:abstractNumId w:val="28"/>
  </w:num>
  <w:num w:numId="28" w16cid:durableId="950012226">
    <w:abstractNumId w:val="17"/>
  </w:num>
  <w:num w:numId="29" w16cid:durableId="1609502745">
    <w:abstractNumId w:val="15"/>
  </w:num>
  <w:num w:numId="30" w16cid:durableId="1487890261">
    <w:abstractNumId w:val="13"/>
  </w:num>
  <w:num w:numId="31" w16cid:durableId="1562323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D4A7C0"/>
    <w:rsid w:val="0004ACA8"/>
    <w:rsid w:val="004E45B9"/>
    <w:rsid w:val="005FA334"/>
    <w:rsid w:val="00A0BF6E"/>
    <w:rsid w:val="00BD9B80"/>
    <w:rsid w:val="00C25434"/>
    <w:rsid w:val="00C61246"/>
    <w:rsid w:val="012E136F"/>
    <w:rsid w:val="023C8FCF"/>
    <w:rsid w:val="028A1BFD"/>
    <w:rsid w:val="02B2A370"/>
    <w:rsid w:val="02DA9179"/>
    <w:rsid w:val="02EEECC0"/>
    <w:rsid w:val="031259C2"/>
    <w:rsid w:val="03D86030"/>
    <w:rsid w:val="03F1888D"/>
    <w:rsid w:val="043E8275"/>
    <w:rsid w:val="048917BF"/>
    <w:rsid w:val="057AF185"/>
    <w:rsid w:val="05AF3D9F"/>
    <w:rsid w:val="05F61121"/>
    <w:rsid w:val="063FEF43"/>
    <w:rsid w:val="06676287"/>
    <w:rsid w:val="07176BF4"/>
    <w:rsid w:val="074DB183"/>
    <w:rsid w:val="07816BDC"/>
    <w:rsid w:val="07C5CEF3"/>
    <w:rsid w:val="08E6DE61"/>
    <w:rsid w:val="099B7CF6"/>
    <w:rsid w:val="0A2CB5BB"/>
    <w:rsid w:val="0A4680B5"/>
    <w:rsid w:val="0AAFCACA"/>
    <w:rsid w:val="0AB9940A"/>
    <w:rsid w:val="0ABA6D64"/>
    <w:rsid w:val="0B5F0A31"/>
    <w:rsid w:val="0B86EDD6"/>
    <w:rsid w:val="0C507B84"/>
    <w:rsid w:val="0CC5CDDB"/>
    <w:rsid w:val="0CE93C86"/>
    <w:rsid w:val="0D660067"/>
    <w:rsid w:val="0DBCF307"/>
    <w:rsid w:val="0E3BE09D"/>
    <w:rsid w:val="0E4FA4AF"/>
    <w:rsid w:val="0EBE8E98"/>
    <w:rsid w:val="0EC24AE0"/>
    <w:rsid w:val="11864F27"/>
    <w:rsid w:val="1186B084"/>
    <w:rsid w:val="11CC68F9"/>
    <w:rsid w:val="11D8BC72"/>
    <w:rsid w:val="1247738A"/>
    <w:rsid w:val="1252B399"/>
    <w:rsid w:val="125F1800"/>
    <w:rsid w:val="15318C64"/>
    <w:rsid w:val="1536AFEE"/>
    <w:rsid w:val="15ED45FA"/>
    <w:rsid w:val="16085582"/>
    <w:rsid w:val="168A1613"/>
    <w:rsid w:val="16901ECC"/>
    <w:rsid w:val="172AC539"/>
    <w:rsid w:val="172FC8FA"/>
    <w:rsid w:val="1789165B"/>
    <w:rsid w:val="17D76217"/>
    <w:rsid w:val="17DC9BC5"/>
    <w:rsid w:val="18E41BD0"/>
    <w:rsid w:val="1924E6BC"/>
    <w:rsid w:val="19644E05"/>
    <w:rsid w:val="1A65B304"/>
    <w:rsid w:val="1A6B8013"/>
    <w:rsid w:val="1A8D275B"/>
    <w:rsid w:val="1AC0B71D"/>
    <w:rsid w:val="1B1946C3"/>
    <w:rsid w:val="1B3F0204"/>
    <w:rsid w:val="1C5C877E"/>
    <w:rsid w:val="1C5CED20"/>
    <w:rsid w:val="1C9BEEC7"/>
    <w:rsid w:val="1CAF1616"/>
    <w:rsid w:val="1CDAD265"/>
    <w:rsid w:val="1D32AAAC"/>
    <w:rsid w:val="1D5909C2"/>
    <w:rsid w:val="1E16783D"/>
    <w:rsid w:val="1E6F16C5"/>
    <w:rsid w:val="1E78B712"/>
    <w:rsid w:val="1EEE3270"/>
    <w:rsid w:val="1EF3FE84"/>
    <w:rsid w:val="1F02F865"/>
    <w:rsid w:val="1F09356A"/>
    <w:rsid w:val="1FD38F89"/>
    <w:rsid w:val="2012922B"/>
    <w:rsid w:val="203435B2"/>
    <w:rsid w:val="203CF97C"/>
    <w:rsid w:val="205DB455"/>
    <w:rsid w:val="2084A545"/>
    <w:rsid w:val="208A02D1"/>
    <w:rsid w:val="20CBACB7"/>
    <w:rsid w:val="20CE9AA3"/>
    <w:rsid w:val="20F00315"/>
    <w:rsid w:val="216F5FEA"/>
    <w:rsid w:val="21A68099"/>
    <w:rsid w:val="21B92E02"/>
    <w:rsid w:val="222B9F46"/>
    <w:rsid w:val="224BD129"/>
    <w:rsid w:val="22AD6C09"/>
    <w:rsid w:val="22DE25C7"/>
    <w:rsid w:val="2301E4A1"/>
    <w:rsid w:val="233E7CD8"/>
    <w:rsid w:val="2349BC38"/>
    <w:rsid w:val="23C76FA7"/>
    <w:rsid w:val="24126259"/>
    <w:rsid w:val="24B3486D"/>
    <w:rsid w:val="24DE215B"/>
    <w:rsid w:val="24E58C99"/>
    <w:rsid w:val="252DDF89"/>
    <w:rsid w:val="259D259C"/>
    <w:rsid w:val="25A865AB"/>
    <w:rsid w:val="261E8E7C"/>
    <w:rsid w:val="26BF37FF"/>
    <w:rsid w:val="26E50D12"/>
    <w:rsid w:val="272B449D"/>
    <w:rsid w:val="2792D4C0"/>
    <w:rsid w:val="27BB2FA1"/>
    <w:rsid w:val="281FC466"/>
    <w:rsid w:val="2860831F"/>
    <w:rsid w:val="28BA4F9A"/>
    <w:rsid w:val="29038530"/>
    <w:rsid w:val="293347F3"/>
    <w:rsid w:val="29C7BE2F"/>
    <w:rsid w:val="29E01AB1"/>
    <w:rsid w:val="2A92499A"/>
    <w:rsid w:val="2AA329B8"/>
    <w:rsid w:val="2B230B7B"/>
    <w:rsid w:val="2B2A741E"/>
    <w:rsid w:val="2B8CB1C4"/>
    <w:rsid w:val="2C3B25F2"/>
    <w:rsid w:val="2C4C6399"/>
    <w:rsid w:val="2C810727"/>
    <w:rsid w:val="2E5A2AB3"/>
    <w:rsid w:val="2E616474"/>
    <w:rsid w:val="2E6EAEF0"/>
    <w:rsid w:val="2F07ADE9"/>
    <w:rsid w:val="2FF5FB14"/>
    <w:rsid w:val="301270E2"/>
    <w:rsid w:val="3081DB27"/>
    <w:rsid w:val="308F76B5"/>
    <w:rsid w:val="3134189B"/>
    <w:rsid w:val="31812CCC"/>
    <w:rsid w:val="3191CB75"/>
    <w:rsid w:val="31C2A0C1"/>
    <w:rsid w:val="3200BFF6"/>
    <w:rsid w:val="32119CA1"/>
    <w:rsid w:val="3211C53B"/>
    <w:rsid w:val="32BD871A"/>
    <w:rsid w:val="32CB7E37"/>
    <w:rsid w:val="334A11A4"/>
    <w:rsid w:val="34871B29"/>
    <w:rsid w:val="353860B8"/>
    <w:rsid w:val="3573674B"/>
    <w:rsid w:val="35815158"/>
    <w:rsid w:val="3596883E"/>
    <w:rsid w:val="35C1EE0C"/>
    <w:rsid w:val="3699240B"/>
    <w:rsid w:val="36D1B276"/>
    <w:rsid w:val="36D6D49C"/>
    <w:rsid w:val="36F4FDAC"/>
    <w:rsid w:val="370F37AC"/>
    <w:rsid w:val="37C910D5"/>
    <w:rsid w:val="381908A1"/>
    <w:rsid w:val="3834F46C"/>
    <w:rsid w:val="3872A4FD"/>
    <w:rsid w:val="3980599B"/>
    <w:rsid w:val="39D0C4CD"/>
    <w:rsid w:val="3A038629"/>
    <w:rsid w:val="3A43907D"/>
    <w:rsid w:val="3A69F961"/>
    <w:rsid w:val="3ACF3E3E"/>
    <w:rsid w:val="3B453746"/>
    <w:rsid w:val="3B6C952E"/>
    <w:rsid w:val="3B80807E"/>
    <w:rsid w:val="3BB98F16"/>
    <w:rsid w:val="3BE58681"/>
    <w:rsid w:val="3C593742"/>
    <w:rsid w:val="3CA4BE13"/>
    <w:rsid w:val="3CC3EFAE"/>
    <w:rsid w:val="3CF50A41"/>
    <w:rsid w:val="3DE03813"/>
    <w:rsid w:val="3E094687"/>
    <w:rsid w:val="3E603F2C"/>
    <w:rsid w:val="3E625004"/>
    <w:rsid w:val="3EB82140"/>
    <w:rsid w:val="3EC405A4"/>
    <w:rsid w:val="3ED6F74C"/>
    <w:rsid w:val="3F3C228B"/>
    <w:rsid w:val="3F88EA7E"/>
    <w:rsid w:val="3F90D804"/>
    <w:rsid w:val="3FA516E8"/>
    <w:rsid w:val="3FC1EAF2"/>
    <w:rsid w:val="3FDE46DF"/>
    <w:rsid w:val="4045D360"/>
    <w:rsid w:val="4053F1A1"/>
    <w:rsid w:val="410C66B8"/>
    <w:rsid w:val="412F012E"/>
    <w:rsid w:val="41963371"/>
    <w:rsid w:val="422D37FB"/>
    <w:rsid w:val="42357A05"/>
    <w:rsid w:val="43102AC6"/>
    <w:rsid w:val="43644BC5"/>
    <w:rsid w:val="43D49257"/>
    <w:rsid w:val="4461AC34"/>
    <w:rsid w:val="44644927"/>
    <w:rsid w:val="45001C26"/>
    <w:rsid w:val="457B0F41"/>
    <w:rsid w:val="45B5D05C"/>
    <w:rsid w:val="46B4C54C"/>
    <w:rsid w:val="4747DF6F"/>
    <w:rsid w:val="48711398"/>
    <w:rsid w:val="487286C2"/>
    <w:rsid w:val="487F4CB2"/>
    <w:rsid w:val="48922409"/>
    <w:rsid w:val="48ED711E"/>
    <w:rsid w:val="49496D95"/>
    <w:rsid w:val="49A9B07A"/>
    <w:rsid w:val="49AA8C19"/>
    <w:rsid w:val="49D38D49"/>
    <w:rsid w:val="49D76478"/>
    <w:rsid w:val="49E93469"/>
    <w:rsid w:val="4A92B6E3"/>
    <w:rsid w:val="4A98F40B"/>
    <w:rsid w:val="4ADAF3CE"/>
    <w:rsid w:val="4B7334D9"/>
    <w:rsid w:val="4BE5AA97"/>
    <w:rsid w:val="4C2511E0"/>
    <w:rsid w:val="4C421A36"/>
    <w:rsid w:val="4D0B2E0B"/>
    <w:rsid w:val="4D74FEBB"/>
    <w:rsid w:val="4DAC141F"/>
    <w:rsid w:val="4E0522B4"/>
    <w:rsid w:val="4E46EE05"/>
    <w:rsid w:val="4E6DEA97"/>
    <w:rsid w:val="4E7DFD3C"/>
    <w:rsid w:val="4EA9DB7E"/>
    <w:rsid w:val="4ED63290"/>
    <w:rsid w:val="4EF504F7"/>
    <w:rsid w:val="4F665038"/>
    <w:rsid w:val="5019CD9D"/>
    <w:rsid w:val="506C0C8F"/>
    <w:rsid w:val="50F88303"/>
    <w:rsid w:val="513CC376"/>
    <w:rsid w:val="51B59DFE"/>
    <w:rsid w:val="51E17C40"/>
    <w:rsid w:val="520DD352"/>
    <w:rsid w:val="52717BFC"/>
    <w:rsid w:val="52BF52A2"/>
    <w:rsid w:val="52C171A9"/>
    <w:rsid w:val="52DE9C90"/>
    <w:rsid w:val="5310F8D0"/>
    <w:rsid w:val="53319E4F"/>
    <w:rsid w:val="533E8768"/>
    <w:rsid w:val="53516E5F"/>
    <w:rsid w:val="5455D746"/>
    <w:rsid w:val="546F2667"/>
    <w:rsid w:val="54CA0C77"/>
    <w:rsid w:val="54CD6EB0"/>
    <w:rsid w:val="54ED64E3"/>
    <w:rsid w:val="55F1CE6B"/>
    <w:rsid w:val="5665DCD8"/>
    <w:rsid w:val="56693F11"/>
    <w:rsid w:val="567B2C03"/>
    <w:rsid w:val="56AE8F14"/>
    <w:rsid w:val="5778CB2A"/>
    <w:rsid w:val="57C6E27C"/>
    <w:rsid w:val="57F848C2"/>
    <w:rsid w:val="5816FFCA"/>
    <w:rsid w:val="58272F16"/>
    <w:rsid w:val="59CABA87"/>
    <w:rsid w:val="5B7E155F"/>
    <w:rsid w:val="5BB6B86E"/>
    <w:rsid w:val="5C7595DA"/>
    <w:rsid w:val="5CBB7BF1"/>
    <w:rsid w:val="5DB79ED1"/>
    <w:rsid w:val="5DFCE050"/>
    <w:rsid w:val="5E3F2CE5"/>
    <w:rsid w:val="5F1487E1"/>
    <w:rsid w:val="5F2A649B"/>
    <w:rsid w:val="600A7B86"/>
    <w:rsid w:val="60D40C3B"/>
    <w:rsid w:val="61DC8E95"/>
    <w:rsid w:val="62338A8F"/>
    <w:rsid w:val="626DDD04"/>
    <w:rsid w:val="6270C888"/>
    <w:rsid w:val="62EAA662"/>
    <w:rsid w:val="6372670B"/>
    <w:rsid w:val="63CF5AF0"/>
    <w:rsid w:val="6409AD65"/>
    <w:rsid w:val="64F86919"/>
    <w:rsid w:val="6524B498"/>
    <w:rsid w:val="65A8694A"/>
    <w:rsid w:val="65E913EF"/>
    <w:rsid w:val="6676A47C"/>
    <w:rsid w:val="667F3268"/>
    <w:rsid w:val="66BA11BD"/>
    <w:rsid w:val="66C084F9"/>
    <w:rsid w:val="66C4A997"/>
    <w:rsid w:val="66C933D6"/>
    <w:rsid w:val="6706FBB2"/>
    <w:rsid w:val="67A6A5E0"/>
    <w:rsid w:val="67FBC816"/>
    <w:rsid w:val="683D7877"/>
    <w:rsid w:val="68465677"/>
    <w:rsid w:val="685C555A"/>
    <w:rsid w:val="68E2A7B3"/>
    <w:rsid w:val="68EDEF8E"/>
    <w:rsid w:val="68F4BE7B"/>
    <w:rsid w:val="698CA942"/>
    <w:rsid w:val="69F825BB"/>
    <w:rsid w:val="6A3E9C74"/>
    <w:rsid w:val="6A53E390"/>
    <w:rsid w:val="6AC5C98A"/>
    <w:rsid w:val="6B3368D8"/>
    <w:rsid w:val="6B52A38B"/>
    <w:rsid w:val="6B9023A9"/>
    <w:rsid w:val="6BFA91B3"/>
    <w:rsid w:val="6C0986ED"/>
    <w:rsid w:val="6C37614E"/>
    <w:rsid w:val="6CD4A7C0"/>
    <w:rsid w:val="6CEE73EC"/>
    <w:rsid w:val="6DA77E67"/>
    <w:rsid w:val="6DC5CB2F"/>
    <w:rsid w:val="6E19FDBB"/>
    <w:rsid w:val="6E601A65"/>
    <w:rsid w:val="6FA2925E"/>
    <w:rsid w:val="6FB5CE1C"/>
    <w:rsid w:val="7062C8B7"/>
    <w:rsid w:val="70ABE3F0"/>
    <w:rsid w:val="71529262"/>
    <w:rsid w:val="71706368"/>
    <w:rsid w:val="724D2F10"/>
    <w:rsid w:val="7374B376"/>
    <w:rsid w:val="73C10FD3"/>
    <w:rsid w:val="73CE370D"/>
    <w:rsid w:val="73DD1B7A"/>
    <w:rsid w:val="74065740"/>
    <w:rsid w:val="740E14CB"/>
    <w:rsid w:val="74893F3F"/>
    <w:rsid w:val="74D3CCB3"/>
    <w:rsid w:val="74F63DE0"/>
    <w:rsid w:val="763AB6C0"/>
    <w:rsid w:val="765D80A3"/>
    <w:rsid w:val="76916358"/>
    <w:rsid w:val="76B8B2DE"/>
    <w:rsid w:val="772C7625"/>
    <w:rsid w:val="77AE6FBF"/>
    <w:rsid w:val="78FE1B5C"/>
    <w:rsid w:val="7976CD68"/>
    <w:rsid w:val="79938A73"/>
    <w:rsid w:val="79C61F43"/>
    <w:rsid w:val="7A305157"/>
    <w:rsid w:val="7A5BBDCF"/>
    <w:rsid w:val="7A7F119B"/>
    <w:rsid w:val="7ACF7F93"/>
    <w:rsid w:val="7AFB5DD5"/>
    <w:rsid w:val="7B092680"/>
    <w:rsid w:val="7B29D5D7"/>
    <w:rsid w:val="7B6ECDB0"/>
    <w:rsid w:val="7BCC21B8"/>
    <w:rsid w:val="7C4EF171"/>
    <w:rsid w:val="7D18BF52"/>
    <w:rsid w:val="7D232341"/>
    <w:rsid w:val="7D353738"/>
    <w:rsid w:val="7D691EAB"/>
    <w:rsid w:val="7DAD9030"/>
    <w:rsid w:val="7DCE30C1"/>
    <w:rsid w:val="7E1B7B9C"/>
    <w:rsid w:val="7E32FE97"/>
    <w:rsid w:val="7E66FB96"/>
    <w:rsid w:val="7ED10799"/>
    <w:rsid w:val="7F04EF0C"/>
    <w:rsid w:val="7FD958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4A7C0"/>
  <w15:chartTrackingRefBased/>
  <w15:docId w15:val="{751E3AE0-50B1-4258-8CAA-BA6EDB15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webSettings" Target="web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ibm.com/mx-es/topics/healthcare-technology" TargetMode="External" Id="rId11" /><Relationship Type="http://schemas.openxmlformats.org/officeDocument/2006/relationships/styles" Target="styles.xml" Id="rId5" /><Relationship Type="http://schemas.openxmlformats.org/officeDocument/2006/relationships/hyperlink" Target="https://www.rocheplus.es/innovacion/tecnologia/resumen-2021.html"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philips.es/a-w/about/news/archive/standard/news/blogs/2022/20220609-why-the-future-of-healthcare-is-mostly-in-the-cloud.html" TargetMode="External" Id="R8dc27be20da84689" /><Relationship Type="http://schemas.openxmlformats.org/officeDocument/2006/relationships/hyperlink" Target="https://www.youtube.com/watch?v=0M6XoMgd4uw" TargetMode="External" Id="Rf270b1a0f6ed4d99" /><Relationship Type="http://schemas.openxmlformats.org/officeDocument/2006/relationships/hyperlink" Target="https://www.nationalgeographic.com.es/ciencia/impresion-3d-organos-futuro-medicina_19099" TargetMode="External" Id="R5c73d83487384b74" /><Relationship Type="http://schemas.openxmlformats.org/officeDocument/2006/relationships/hyperlink" Target="https://www.fisterra.com/formacion/metodologia-investigacion/investigacion-cuantitativa-cualitativa/" TargetMode="External" Id="R50815bd16a99497f" /><Relationship Type="http://schemas.openxmlformats.org/officeDocument/2006/relationships/hyperlink" Target="https://www.youtube.com/watch?v=1-KaHFwd_f0" TargetMode="External" Id="R927d595498bf42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e4478e835657a3cf34b336582560c55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66f12599e1131fd4fc8c21b5dead704"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D68898EE-BEA5-497B-A5A9-E1D8CFE2D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959DBF-B30E-4B01-AC4C-64DF0F84973D}">
  <ds:schemaRefs>
    <ds:schemaRef ds:uri="http://schemas.microsoft.com/sharepoint/v3/contenttype/forms"/>
  </ds:schemaRefs>
</ds:datastoreItem>
</file>

<file path=customXml/itemProps3.xml><?xml version="1.0" encoding="utf-8"?>
<ds:datastoreItem xmlns:ds="http://schemas.openxmlformats.org/officeDocument/2006/customXml" ds:itemID="{DC926C8C-7382-4C04-BB3B-AE6B85805890}">
  <ds:schemaRefs>
    <ds:schemaRef ds:uri="http://purl.org/dc/elements/1.1/"/>
    <ds:schemaRef ds:uri="http://schemas.microsoft.com/office/2006/documentManagement/types"/>
    <ds:schemaRef ds:uri="http://www.w3.org/XML/1998/namespace"/>
    <ds:schemaRef ds:uri="http://schemas.microsoft.com/office/2006/metadata/properties"/>
    <ds:schemaRef ds:uri="d8e79d84-78fb-44a9-92e9-d04bdd8f0359"/>
    <ds:schemaRef ds:uri="http://purl.org/dc/dcmitype/"/>
    <ds:schemaRef ds:uri="http://purl.org/dc/terms/"/>
    <ds:schemaRef ds:uri="http://schemas.microsoft.com/office/infopath/2007/PartnerControls"/>
    <ds:schemaRef ds:uri="http://schemas.openxmlformats.org/package/2006/metadata/core-properties"/>
    <ds:schemaRef ds:uri="04c7059f-bde8-4ce9-bb0f-e5288874095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Andrea Latorre Restrepo (2231782)</dc:creator>
  <keywords/>
  <dc:description/>
  <lastModifiedBy>Paula Andrea Latorre Restrepo (2231782)</lastModifiedBy>
  <revision>3</revision>
  <dcterms:created xsi:type="dcterms:W3CDTF">2023-05-01T19:50:00.0000000Z</dcterms:created>
  <dcterms:modified xsi:type="dcterms:W3CDTF">2023-05-01T20:09:33.0011917Z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