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1EC2E53" w14:textId="0CBA1892" w:rsidR="00B05E82" w:rsidRPr="00AA27E0" w:rsidRDefault="00A6323E" w:rsidP="00AA27E0">
      <w:pPr>
        <w:spacing w:line="360" w:lineRule="auto"/>
        <w:jc w:val="center"/>
        <w:rPr>
          <w:rFonts w:ascii="Arial" w:hAnsi="Arial" w:cs="Arial"/>
          <w:b/>
          <w:bCs/>
        </w:rPr>
      </w:pPr>
      <w:bookmarkStart w:id="0" w:name="_Hlk180513770"/>
      <w:r w:rsidRPr="00AA27E0">
        <w:rPr>
          <w:rFonts w:ascii="Arial" w:hAnsi="Arial" w:cs="Arial"/>
          <w:b/>
          <w:bCs/>
        </w:rPr>
        <w:t xml:space="preserve">Does </w:t>
      </w:r>
      <w:bookmarkStart w:id="1" w:name="_Hlk180621787"/>
      <w:r w:rsidRPr="00AA27E0">
        <w:rPr>
          <w:rFonts w:ascii="Arial" w:hAnsi="Arial" w:cs="Arial"/>
          <w:b/>
          <w:bCs/>
        </w:rPr>
        <w:t>digital technology effect children’s development in the early years?</w:t>
      </w:r>
    </w:p>
    <w:bookmarkEnd w:id="0"/>
    <w:bookmarkEnd w:id="1"/>
    <w:p w14:paraId="07A7ED8A" w14:textId="089A7A83" w:rsidR="00A6323E" w:rsidRDefault="00A6323E" w:rsidP="00A6323E">
      <w:pPr>
        <w:spacing w:line="360" w:lineRule="auto"/>
        <w:rPr>
          <w:rFonts w:ascii="Arial" w:hAnsi="Arial" w:cs="Arial"/>
          <w:b/>
          <w:bCs/>
          <w:u w:val="single"/>
        </w:rPr>
      </w:pPr>
      <w:r w:rsidRPr="004709C8">
        <w:rPr>
          <w:rFonts w:ascii="Arial" w:hAnsi="Arial" w:cs="Arial"/>
          <w:b/>
          <w:bCs/>
          <w:u w:val="single"/>
        </w:rPr>
        <w:t>Literature Review</w:t>
      </w:r>
    </w:p>
    <w:p w14:paraId="3029D921" w14:textId="345EB337" w:rsidR="00DA3070" w:rsidRPr="00DA3070" w:rsidRDefault="00FA6FD0" w:rsidP="00A6323E">
      <w:pPr>
        <w:spacing w:line="360" w:lineRule="auto"/>
        <w:rPr>
          <w:rFonts w:ascii="Arial" w:hAnsi="Arial" w:cs="Arial"/>
        </w:rPr>
      </w:pPr>
      <w:r>
        <w:rPr>
          <w:rFonts w:ascii="Arial" w:hAnsi="Arial" w:cs="Arial"/>
        </w:rPr>
        <w:t>The purpose of this research is to discover if the use of digital technology has an effect on children’s</w:t>
      </w:r>
      <w:r w:rsidR="00EF4C95">
        <w:rPr>
          <w:rFonts w:ascii="Arial" w:hAnsi="Arial" w:cs="Arial"/>
        </w:rPr>
        <w:t xml:space="preserve"> development in the early years. This question has been chosen </w:t>
      </w:r>
      <w:r w:rsidR="00570B9B">
        <w:rPr>
          <w:rFonts w:ascii="Arial" w:hAnsi="Arial" w:cs="Arial"/>
        </w:rPr>
        <w:t>due to the fact that</w:t>
      </w:r>
      <w:r w:rsidR="00AC3785">
        <w:rPr>
          <w:rFonts w:ascii="Arial" w:hAnsi="Arial" w:cs="Arial"/>
        </w:rPr>
        <w:t xml:space="preserve"> </w:t>
      </w:r>
      <w:r w:rsidR="00F9163C">
        <w:rPr>
          <w:rFonts w:ascii="Arial" w:hAnsi="Arial" w:cs="Arial"/>
        </w:rPr>
        <w:t>throughout the recent years, digital technology has had an effect on</w:t>
      </w:r>
      <w:r w:rsidR="00CC7CDE">
        <w:rPr>
          <w:rFonts w:ascii="Arial" w:hAnsi="Arial" w:cs="Arial"/>
        </w:rPr>
        <w:t xml:space="preserve"> almost everything.</w:t>
      </w:r>
      <w:r w:rsidR="00520EE6">
        <w:rPr>
          <w:rFonts w:ascii="Arial" w:hAnsi="Arial" w:cs="Arial"/>
        </w:rPr>
        <w:t xml:space="preserve"> It can be used in nurseries for example, where practitioners </w:t>
      </w:r>
      <w:r w:rsidR="006C4217">
        <w:rPr>
          <w:rFonts w:ascii="Arial" w:hAnsi="Arial" w:cs="Arial"/>
        </w:rPr>
        <w:t xml:space="preserve">are able to </w:t>
      </w:r>
      <w:r w:rsidR="00CF02F1">
        <w:rPr>
          <w:rFonts w:ascii="Arial" w:hAnsi="Arial" w:cs="Arial"/>
        </w:rPr>
        <w:t xml:space="preserve">upload a diary for parents to read about what their children do in the nursery </w:t>
      </w:r>
      <w:r w:rsidR="00F52E44">
        <w:rPr>
          <w:rFonts w:ascii="Arial" w:hAnsi="Arial" w:cs="Arial"/>
        </w:rPr>
        <w:t xml:space="preserve">each day. </w:t>
      </w:r>
      <w:r w:rsidR="00AA08DA">
        <w:rPr>
          <w:rFonts w:ascii="Arial" w:hAnsi="Arial" w:cs="Arial"/>
        </w:rPr>
        <w:t xml:space="preserve">It can also be </w:t>
      </w:r>
      <w:r w:rsidR="000409EE">
        <w:rPr>
          <w:rFonts w:ascii="Arial" w:hAnsi="Arial" w:cs="Arial"/>
        </w:rPr>
        <w:t>used to help the children by playing educational games that will help them with things such as counting.</w:t>
      </w:r>
      <w:r w:rsidR="00013815">
        <w:rPr>
          <w:rFonts w:ascii="Arial" w:hAnsi="Arial" w:cs="Arial"/>
        </w:rPr>
        <w:t xml:space="preserve"> </w:t>
      </w:r>
      <w:r w:rsidR="00A84CA7">
        <w:rPr>
          <w:rFonts w:ascii="Arial" w:hAnsi="Arial" w:cs="Arial"/>
        </w:rPr>
        <w:t>As a result of this, it has changed things in some way.</w:t>
      </w:r>
    </w:p>
    <w:p w14:paraId="15F326E9" w14:textId="7F9DB0EF" w:rsidR="00A6323E" w:rsidRPr="00B05E82" w:rsidRDefault="00A6323E" w:rsidP="00A6323E">
      <w:pPr>
        <w:spacing w:line="360" w:lineRule="auto"/>
        <w:rPr>
          <w:rFonts w:ascii="Arial" w:hAnsi="Arial" w:cs="Arial"/>
          <w:u w:val="single"/>
        </w:rPr>
      </w:pPr>
      <w:r w:rsidRPr="00B05E82">
        <w:rPr>
          <w:rFonts w:ascii="Arial" w:hAnsi="Arial" w:cs="Arial"/>
          <w:u w:val="single"/>
        </w:rPr>
        <w:t>Digital technology in the early years</w:t>
      </w:r>
    </w:p>
    <w:p w14:paraId="5AC3BD7F" w14:textId="784BD7E6" w:rsidR="00BF54E2" w:rsidRDefault="00A6323E" w:rsidP="00A6323E">
      <w:pPr>
        <w:spacing w:line="360" w:lineRule="auto"/>
        <w:rPr>
          <w:rFonts w:ascii="Arial" w:hAnsi="Arial" w:cs="Arial"/>
        </w:rPr>
      </w:pPr>
      <w:r w:rsidRPr="00FD6E80">
        <w:rPr>
          <w:rFonts w:ascii="Arial" w:hAnsi="Arial" w:cs="Arial"/>
        </w:rPr>
        <w:t>Digital technology</w:t>
      </w:r>
      <w:r>
        <w:rPr>
          <w:rFonts w:ascii="Arial" w:hAnsi="Arial" w:cs="Arial"/>
        </w:rPr>
        <w:t xml:space="preserve"> is heavily used in the early years</w:t>
      </w:r>
      <w:r w:rsidR="0073480B">
        <w:rPr>
          <w:rFonts w:ascii="Arial" w:hAnsi="Arial" w:cs="Arial"/>
        </w:rPr>
        <w:t xml:space="preserve"> </w:t>
      </w:r>
      <w:r w:rsidR="00194497">
        <w:rPr>
          <w:rFonts w:ascii="Arial" w:hAnsi="Arial" w:cs="Arial"/>
        </w:rPr>
        <w:t>currently</w:t>
      </w:r>
      <w:r>
        <w:rPr>
          <w:rFonts w:ascii="Arial" w:hAnsi="Arial" w:cs="Arial"/>
        </w:rPr>
        <w:t>.</w:t>
      </w:r>
      <w:r w:rsidR="00FA3251">
        <w:rPr>
          <w:rFonts w:ascii="Arial" w:hAnsi="Arial" w:cs="Arial"/>
        </w:rPr>
        <w:t xml:space="preserve"> </w:t>
      </w:r>
      <w:r w:rsidR="000C3415">
        <w:rPr>
          <w:rFonts w:ascii="Arial" w:hAnsi="Arial" w:cs="Arial"/>
        </w:rPr>
        <w:t xml:space="preserve">Johnstone </w:t>
      </w:r>
      <w:r w:rsidR="000C3415">
        <w:rPr>
          <w:rFonts w:ascii="Arial" w:hAnsi="Arial" w:cs="Arial"/>
          <w:i/>
          <w:iCs/>
        </w:rPr>
        <w:t>et al.</w:t>
      </w:r>
      <w:r w:rsidR="00FD6E80">
        <w:rPr>
          <w:rFonts w:ascii="Arial" w:hAnsi="Arial" w:cs="Arial"/>
          <w:i/>
          <w:iCs/>
        </w:rPr>
        <w:t xml:space="preserve"> </w:t>
      </w:r>
      <w:r w:rsidR="00FD6E80">
        <w:rPr>
          <w:rFonts w:ascii="Arial" w:hAnsi="Arial" w:cs="Arial"/>
        </w:rPr>
        <w:t>(2022)</w:t>
      </w:r>
      <w:r w:rsidR="000C3415">
        <w:rPr>
          <w:rFonts w:ascii="Arial" w:hAnsi="Arial" w:cs="Arial"/>
          <w:i/>
          <w:iCs/>
        </w:rPr>
        <w:t xml:space="preserve"> </w:t>
      </w:r>
      <w:r w:rsidR="000C3415">
        <w:rPr>
          <w:rFonts w:ascii="Arial" w:hAnsi="Arial" w:cs="Arial"/>
        </w:rPr>
        <w:t>describe</w:t>
      </w:r>
      <w:r w:rsidR="00D83C48">
        <w:rPr>
          <w:rFonts w:ascii="Arial" w:hAnsi="Arial" w:cs="Arial"/>
        </w:rPr>
        <w:t>s</w:t>
      </w:r>
      <w:r w:rsidR="000C3415">
        <w:rPr>
          <w:rFonts w:ascii="Arial" w:hAnsi="Arial" w:cs="Arial"/>
        </w:rPr>
        <w:t xml:space="preserve"> </w:t>
      </w:r>
      <w:r w:rsidR="00523748">
        <w:rPr>
          <w:rFonts w:ascii="Arial" w:hAnsi="Arial" w:cs="Arial"/>
        </w:rPr>
        <w:t xml:space="preserve">digital technology as </w:t>
      </w:r>
      <w:r w:rsidR="00964F0B">
        <w:rPr>
          <w:rFonts w:ascii="Arial" w:hAnsi="Arial" w:cs="Arial"/>
        </w:rPr>
        <w:t>devices, sys</w:t>
      </w:r>
      <w:r w:rsidR="00FD6E80">
        <w:rPr>
          <w:rFonts w:ascii="Arial" w:hAnsi="Arial" w:cs="Arial"/>
        </w:rPr>
        <w:t>t</w:t>
      </w:r>
      <w:r w:rsidR="00964F0B">
        <w:rPr>
          <w:rFonts w:ascii="Arial" w:hAnsi="Arial" w:cs="Arial"/>
        </w:rPr>
        <w:t xml:space="preserve">ems, and tools </w:t>
      </w:r>
      <w:r w:rsidR="00865B38">
        <w:rPr>
          <w:rFonts w:ascii="Arial" w:hAnsi="Arial" w:cs="Arial"/>
        </w:rPr>
        <w:t xml:space="preserve">that can store, process, or generate data. </w:t>
      </w:r>
      <w:r w:rsidR="00FA3251">
        <w:rPr>
          <w:rFonts w:ascii="Arial" w:hAnsi="Arial" w:cs="Arial"/>
        </w:rPr>
        <w:t>Jack and Higgins (2018)</w:t>
      </w:r>
      <w:r w:rsidR="001E6C6D">
        <w:rPr>
          <w:rFonts w:ascii="Arial" w:hAnsi="Arial" w:cs="Arial"/>
        </w:rPr>
        <w:t xml:space="preserve"> state</w:t>
      </w:r>
      <w:r w:rsidR="00BF54E2">
        <w:rPr>
          <w:rFonts w:ascii="Arial" w:hAnsi="Arial" w:cs="Arial"/>
        </w:rPr>
        <w:t xml:space="preserve"> that to support learning and teaching, t</w:t>
      </w:r>
      <w:r w:rsidR="00D12EC0" w:rsidRPr="00D12EC0">
        <w:rPr>
          <w:rFonts w:ascii="Arial" w:hAnsi="Arial" w:cs="Arial"/>
        </w:rPr>
        <w:t xml:space="preserve">here are many digital technologies </w:t>
      </w:r>
      <w:r w:rsidR="00D12EC0" w:rsidRPr="00FD6E80">
        <w:rPr>
          <w:rFonts w:ascii="Arial" w:hAnsi="Arial" w:cs="Arial"/>
        </w:rPr>
        <w:t>available</w:t>
      </w:r>
      <w:r w:rsidR="002848A6">
        <w:rPr>
          <w:rFonts w:ascii="Arial" w:hAnsi="Arial" w:cs="Arial"/>
        </w:rPr>
        <w:t xml:space="preserve">. These may include </w:t>
      </w:r>
      <w:r w:rsidR="00A545BC">
        <w:rPr>
          <w:rFonts w:ascii="Arial" w:hAnsi="Arial" w:cs="Arial"/>
        </w:rPr>
        <w:t>devices</w:t>
      </w:r>
      <w:r w:rsidR="002848A6">
        <w:rPr>
          <w:rFonts w:ascii="Arial" w:hAnsi="Arial" w:cs="Arial"/>
        </w:rPr>
        <w:t xml:space="preserve"> </w:t>
      </w:r>
      <w:r w:rsidR="00DA03C5" w:rsidRPr="00FD6E80">
        <w:rPr>
          <w:rFonts w:ascii="Arial" w:hAnsi="Arial" w:cs="Arial"/>
        </w:rPr>
        <w:t>such as</w:t>
      </w:r>
      <w:r w:rsidR="00D83C48">
        <w:rPr>
          <w:rFonts w:ascii="Arial" w:hAnsi="Arial" w:cs="Arial"/>
        </w:rPr>
        <w:t xml:space="preserve"> tab</w:t>
      </w:r>
      <w:r w:rsidR="000C0D16">
        <w:rPr>
          <w:rFonts w:ascii="Arial" w:hAnsi="Arial" w:cs="Arial"/>
        </w:rPr>
        <w:t xml:space="preserve">lets, laptops, </w:t>
      </w:r>
      <w:r w:rsidR="00A545BC">
        <w:rPr>
          <w:rFonts w:ascii="Arial" w:hAnsi="Arial" w:cs="Arial"/>
        </w:rPr>
        <w:t xml:space="preserve">and </w:t>
      </w:r>
      <w:r w:rsidR="000C0D16">
        <w:rPr>
          <w:rFonts w:ascii="Arial" w:hAnsi="Arial" w:cs="Arial"/>
        </w:rPr>
        <w:t xml:space="preserve">mobile phones. </w:t>
      </w:r>
      <w:r w:rsidR="00C95BD3">
        <w:rPr>
          <w:rFonts w:ascii="Arial" w:hAnsi="Arial" w:cs="Arial"/>
        </w:rPr>
        <w:t xml:space="preserve">They also point out that computers were the focus </w:t>
      </w:r>
      <w:r w:rsidR="00B56B26">
        <w:rPr>
          <w:rFonts w:ascii="Arial" w:hAnsi="Arial" w:cs="Arial"/>
        </w:rPr>
        <w:t xml:space="preserve">historically, but this has since expanded to include things such as </w:t>
      </w:r>
      <w:r w:rsidR="00BD1958">
        <w:rPr>
          <w:rFonts w:ascii="Arial" w:hAnsi="Arial" w:cs="Arial"/>
        </w:rPr>
        <w:t>tablets and interactive whiteboards.</w:t>
      </w:r>
      <w:r w:rsidR="00FD2125">
        <w:rPr>
          <w:rFonts w:ascii="Arial" w:hAnsi="Arial" w:cs="Arial"/>
        </w:rPr>
        <w:t xml:space="preserve"> </w:t>
      </w:r>
    </w:p>
    <w:p w14:paraId="294C297B" w14:textId="241B6780" w:rsidR="00893366" w:rsidRDefault="00893366" w:rsidP="00A6323E">
      <w:pPr>
        <w:spacing w:line="360" w:lineRule="auto"/>
        <w:rPr>
          <w:rFonts w:ascii="Arial" w:hAnsi="Arial" w:cs="Arial"/>
        </w:rPr>
      </w:pPr>
      <w:r w:rsidRPr="00893366">
        <w:rPr>
          <w:rFonts w:ascii="Arial" w:hAnsi="Arial" w:cs="Arial"/>
        </w:rPr>
        <w:t xml:space="preserve">According to Veldhuizen and Cairney (2017), “technology has also dramatically changed the types of information that exist about individuals.” Multiple children have their developmental journeys as well as their lives to be documented thoroughly. This is a consequence of the commonness of technology such as tablets and smart phones. Things that are often recorded include children’s interactions, their play, as well as their early movement. Veldhuizen and Cairney (2017) state that in natural settings is where these records are </w:t>
      </w:r>
      <w:r w:rsidR="00480988">
        <w:rPr>
          <w:rFonts w:ascii="Arial" w:hAnsi="Arial" w:cs="Arial"/>
        </w:rPr>
        <w:t xml:space="preserve">usually </w:t>
      </w:r>
      <w:r w:rsidRPr="00893366">
        <w:rPr>
          <w:rFonts w:ascii="Arial" w:hAnsi="Arial" w:cs="Arial"/>
        </w:rPr>
        <w:t>created.</w:t>
      </w:r>
      <w:r>
        <w:rPr>
          <w:rFonts w:ascii="Arial" w:hAnsi="Arial" w:cs="Arial"/>
        </w:rPr>
        <w:t xml:space="preserve"> </w:t>
      </w:r>
      <w:r w:rsidR="0095768B">
        <w:rPr>
          <w:rFonts w:ascii="Arial" w:hAnsi="Arial" w:cs="Arial"/>
        </w:rPr>
        <w:t xml:space="preserve">As previously stated, </w:t>
      </w:r>
      <w:r w:rsidR="00EF227C">
        <w:rPr>
          <w:rFonts w:ascii="Arial" w:hAnsi="Arial" w:cs="Arial"/>
        </w:rPr>
        <w:t xml:space="preserve">tablets are used by nursery practitioners so that they can upload </w:t>
      </w:r>
      <w:r w:rsidR="006A2D09">
        <w:rPr>
          <w:rFonts w:ascii="Arial" w:hAnsi="Arial" w:cs="Arial"/>
        </w:rPr>
        <w:t xml:space="preserve">a digital diary to parents about their child’s daily activities. </w:t>
      </w:r>
      <w:r w:rsidR="00DF0097">
        <w:rPr>
          <w:rFonts w:ascii="Arial" w:hAnsi="Arial" w:cs="Arial"/>
        </w:rPr>
        <w:t>It is also particularly useful for keeping track of children’s routine</w:t>
      </w:r>
      <w:r w:rsidR="00A61C91">
        <w:rPr>
          <w:rFonts w:ascii="Arial" w:hAnsi="Arial" w:cs="Arial"/>
        </w:rPr>
        <w:t>s, as well as being able to see what food they ear and how much they eat, for example.</w:t>
      </w:r>
    </w:p>
    <w:p w14:paraId="578100EF" w14:textId="66BADADB" w:rsidR="00BB1C44" w:rsidRDefault="00BB1C44" w:rsidP="00A6323E">
      <w:pPr>
        <w:spacing w:line="360" w:lineRule="auto"/>
        <w:rPr>
          <w:rFonts w:ascii="Arial" w:hAnsi="Arial" w:cs="Arial"/>
        </w:rPr>
      </w:pPr>
      <w:r w:rsidRPr="00BB1C44">
        <w:rPr>
          <w:rFonts w:ascii="Arial" w:hAnsi="Arial" w:cs="Arial"/>
        </w:rPr>
        <w:t>According to Teichert and Salman (2021), paediatric societies advise limiting screen time for children, whereas early learning frameworks perceive the need for children to expand digital literacy skills. As a result of this, practitioners are left without best practice guidelines that would assist them insert technology into environments of early learning.</w:t>
      </w:r>
      <w:r>
        <w:rPr>
          <w:rFonts w:ascii="Arial" w:hAnsi="Arial" w:cs="Arial"/>
        </w:rPr>
        <w:t xml:space="preserve"> </w:t>
      </w:r>
      <w:r w:rsidR="00B9434D" w:rsidRPr="00B9434D">
        <w:rPr>
          <w:rFonts w:ascii="Arial" w:hAnsi="Arial" w:cs="Arial"/>
        </w:rPr>
        <w:t>But Ihmeideh and Alkhawaldeh (2017) recognise that from a very young age in their environments, children begin to notice the existence of digital media and technology. These technologies include smartphones and tablets with internet connection, computers, and televisions.</w:t>
      </w:r>
      <w:r w:rsidR="00C03262">
        <w:rPr>
          <w:rFonts w:ascii="Arial" w:hAnsi="Arial" w:cs="Arial"/>
        </w:rPr>
        <w:t xml:space="preserve"> </w:t>
      </w:r>
      <w:r w:rsidR="00D07B0E">
        <w:rPr>
          <w:rFonts w:ascii="Arial" w:hAnsi="Arial" w:cs="Arial"/>
        </w:rPr>
        <w:t xml:space="preserve">Children are around technology all the time. </w:t>
      </w:r>
      <w:r w:rsidR="00DE5D1C">
        <w:rPr>
          <w:rFonts w:ascii="Arial" w:hAnsi="Arial" w:cs="Arial"/>
        </w:rPr>
        <w:t xml:space="preserve">They are living in the age where it is normalised for them to </w:t>
      </w:r>
      <w:r w:rsidR="00DE5D1C">
        <w:rPr>
          <w:rFonts w:ascii="Arial" w:hAnsi="Arial" w:cs="Arial"/>
        </w:rPr>
        <w:lastRenderedPageBreak/>
        <w:t xml:space="preserve">be using digital tablets </w:t>
      </w:r>
      <w:r w:rsidR="00A314E6">
        <w:rPr>
          <w:rFonts w:ascii="Arial" w:hAnsi="Arial" w:cs="Arial"/>
        </w:rPr>
        <w:t>as toys, where they are able to play educational games</w:t>
      </w:r>
      <w:r w:rsidR="00E0201C">
        <w:rPr>
          <w:rFonts w:ascii="Arial" w:hAnsi="Arial" w:cs="Arial"/>
        </w:rPr>
        <w:t xml:space="preserve"> that can be seen as something beneficial for their development. Although this may not always be the case. </w:t>
      </w:r>
      <w:r w:rsidR="00236041">
        <w:rPr>
          <w:rFonts w:ascii="Arial" w:hAnsi="Arial" w:cs="Arial"/>
        </w:rPr>
        <w:t>In some cases, parents do not monitor what their children are doing on the</w:t>
      </w:r>
      <w:r w:rsidR="0004706C">
        <w:rPr>
          <w:rFonts w:ascii="Arial" w:hAnsi="Arial" w:cs="Arial"/>
        </w:rPr>
        <w:t>se tablets. They may not always be playing educational games, and this could lead to children having a negative impact on their development.</w:t>
      </w:r>
    </w:p>
    <w:p w14:paraId="5E56491A" w14:textId="1BDAD70F" w:rsidR="00083E2C" w:rsidRDefault="00083E2C" w:rsidP="00A6323E">
      <w:pPr>
        <w:spacing w:line="360" w:lineRule="auto"/>
        <w:rPr>
          <w:rFonts w:ascii="Arial" w:hAnsi="Arial" w:cs="Arial"/>
        </w:rPr>
      </w:pPr>
      <w:r w:rsidRPr="00083E2C">
        <w:rPr>
          <w:rFonts w:ascii="Arial" w:hAnsi="Arial" w:cs="Arial"/>
        </w:rPr>
        <w:t>Ihmeideh and Alkhawaldeh (2017) point out that members of the child’s family and those around them who have access to digital technologies will spark their curiosity. As a clear consequence of this, technology has undoubtedly become a part of the children’s world.</w:t>
      </w:r>
      <w:r w:rsidR="00335454">
        <w:rPr>
          <w:rFonts w:ascii="Arial" w:hAnsi="Arial" w:cs="Arial"/>
        </w:rPr>
        <w:t xml:space="preserve"> </w:t>
      </w:r>
      <w:r w:rsidR="00335454" w:rsidRPr="00335454">
        <w:rPr>
          <w:rFonts w:ascii="Arial" w:hAnsi="Arial" w:cs="Arial"/>
        </w:rPr>
        <w:t>In addition to this, Veldhuizen and Cairney (2017) recognise that regardless of the hazards, “new technologies are likely to become increasingly important in the assessment of child development.”</w:t>
      </w:r>
      <w:r w:rsidR="00335454">
        <w:rPr>
          <w:rFonts w:ascii="Arial" w:hAnsi="Arial" w:cs="Arial"/>
        </w:rPr>
        <w:t xml:space="preserve"> </w:t>
      </w:r>
      <w:r w:rsidR="00786ED9">
        <w:rPr>
          <w:rFonts w:ascii="Arial" w:hAnsi="Arial" w:cs="Arial"/>
        </w:rPr>
        <w:t xml:space="preserve">In the </w:t>
      </w:r>
      <w:r w:rsidR="00A52F22">
        <w:rPr>
          <w:rFonts w:ascii="Arial" w:hAnsi="Arial" w:cs="Arial"/>
        </w:rPr>
        <w:t>future, digital technology could potentially have an increasing influence on the world and will change the way many things are normally done.</w:t>
      </w:r>
    </w:p>
    <w:p w14:paraId="2A2A08DF" w14:textId="2B28BAA0" w:rsidR="00A6323E" w:rsidRDefault="00A6323E" w:rsidP="00A6323E">
      <w:pPr>
        <w:spacing w:line="360" w:lineRule="auto"/>
        <w:rPr>
          <w:rFonts w:ascii="Arial" w:hAnsi="Arial" w:cs="Arial"/>
          <w:u w:val="single"/>
        </w:rPr>
      </w:pPr>
      <w:r w:rsidRPr="00B05E82">
        <w:rPr>
          <w:rFonts w:ascii="Arial" w:hAnsi="Arial" w:cs="Arial"/>
          <w:u w:val="single"/>
        </w:rPr>
        <w:t>Child development</w:t>
      </w:r>
    </w:p>
    <w:p w14:paraId="685305A6" w14:textId="236CD250" w:rsidR="003E7AF1" w:rsidRDefault="003A28CE" w:rsidP="00A6323E">
      <w:pPr>
        <w:spacing w:line="360" w:lineRule="auto"/>
        <w:rPr>
          <w:rFonts w:ascii="Arial" w:hAnsi="Arial" w:cs="Arial"/>
        </w:rPr>
      </w:pPr>
      <w:r>
        <w:rPr>
          <w:rFonts w:ascii="Arial" w:hAnsi="Arial" w:cs="Arial"/>
        </w:rPr>
        <w:t xml:space="preserve">According to NSPCC Learning (2024), </w:t>
      </w:r>
      <w:r w:rsidR="00B43579" w:rsidRPr="00B43579">
        <w:rPr>
          <w:rFonts w:ascii="Arial" w:hAnsi="Arial" w:cs="Arial"/>
        </w:rPr>
        <w:t>“child development refers to the physical, cognitive, emotional and social growth that occurs throughout a child's life.”</w:t>
      </w:r>
      <w:r w:rsidR="00B43579">
        <w:rPr>
          <w:rFonts w:ascii="Arial" w:hAnsi="Arial" w:cs="Arial"/>
        </w:rPr>
        <w:t xml:space="preserve"> </w:t>
      </w:r>
      <w:r w:rsidR="008B4E78">
        <w:rPr>
          <w:rFonts w:ascii="Arial" w:hAnsi="Arial" w:cs="Arial"/>
        </w:rPr>
        <w:t>They state that c</w:t>
      </w:r>
      <w:r w:rsidR="002525E2" w:rsidRPr="002525E2">
        <w:rPr>
          <w:rFonts w:ascii="Arial" w:hAnsi="Arial" w:cs="Arial"/>
        </w:rPr>
        <w:t>hildren’s overall wellbeing is formed by all aspects of their development and health working together.</w:t>
      </w:r>
      <w:r w:rsidR="008B4E78">
        <w:rPr>
          <w:rFonts w:ascii="Arial" w:hAnsi="Arial" w:cs="Arial"/>
        </w:rPr>
        <w:t xml:space="preserve"> </w:t>
      </w:r>
      <w:r w:rsidR="00310964">
        <w:rPr>
          <w:rFonts w:ascii="Arial" w:hAnsi="Arial" w:cs="Arial"/>
        </w:rPr>
        <w:t xml:space="preserve">Due to the impact of digital technology, </w:t>
      </w:r>
      <w:r w:rsidR="00350C98">
        <w:rPr>
          <w:rFonts w:ascii="Arial" w:hAnsi="Arial" w:cs="Arial"/>
        </w:rPr>
        <w:t xml:space="preserve">some children are not developing </w:t>
      </w:r>
      <w:r w:rsidR="00CF15CB">
        <w:rPr>
          <w:rFonts w:ascii="Arial" w:hAnsi="Arial" w:cs="Arial"/>
        </w:rPr>
        <w:t xml:space="preserve">and reaching milestones when they should be. This may be a consequence of </w:t>
      </w:r>
      <w:r w:rsidR="004D1FE7">
        <w:rPr>
          <w:rFonts w:ascii="Arial" w:hAnsi="Arial" w:cs="Arial"/>
        </w:rPr>
        <w:t xml:space="preserve">parents allowing their children to have access to digital technology </w:t>
      </w:r>
      <w:r w:rsidR="009C4D1F">
        <w:rPr>
          <w:rFonts w:ascii="Arial" w:hAnsi="Arial" w:cs="Arial"/>
        </w:rPr>
        <w:t>for too much time, rather than giving them more opportunities to develop their gross motor skills through outdoor play, for example.</w:t>
      </w:r>
    </w:p>
    <w:p w14:paraId="6171E485" w14:textId="77777777" w:rsidR="00C71096" w:rsidRDefault="00CF607E" w:rsidP="00A6323E">
      <w:pPr>
        <w:spacing w:line="360" w:lineRule="auto"/>
        <w:rPr>
          <w:rFonts w:ascii="Arial" w:hAnsi="Arial" w:cs="Arial"/>
        </w:rPr>
      </w:pPr>
      <w:r w:rsidRPr="00CF607E">
        <w:rPr>
          <w:rFonts w:ascii="Arial" w:hAnsi="Arial" w:cs="Arial"/>
        </w:rPr>
        <w:t xml:space="preserve">Davies and Troy (2020) discuss stimulation in children and how it is beneficial for their brain development. Their findings say that patterns of white and black stripes that are highly contrasting are what young children appear to be more interested in. Children are more drawn to toys that are colourful and make noise, etc. This is why many children like to play games on tablets as they are full of colours and sounds that help stimulation. </w:t>
      </w:r>
    </w:p>
    <w:p w14:paraId="0B6E972E" w14:textId="6AA029FB" w:rsidR="00CF607E" w:rsidRDefault="00CF607E" w:rsidP="00A6323E">
      <w:pPr>
        <w:spacing w:line="360" w:lineRule="auto"/>
        <w:rPr>
          <w:rFonts w:ascii="Arial" w:hAnsi="Arial" w:cs="Arial"/>
        </w:rPr>
      </w:pPr>
      <w:r w:rsidRPr="00CF607E">
        <w:rPr>
          <w:rFonts w:ascii="Arial" w:hAnsi="Arial" w:cs="Arial"/>
        </w:rPr>
        <w:t>Although some children are exposed to a bit too much screen time. They do not engage in things like outdoor and imaginary play as they would rather sit in one place for hours on end and play games on their tablet.</w:t>
      </w:r>
      <w:r w:rsidR="00CC2F66">
        <w:rPr>
          <w:rFonts w:ascii="Arial" w:hAnsi="Arial" w:cs="Arial"/>
        </w:rPr>
        <w:t xml:space="preserve"> </w:t>
      </w:r>
      <w:r w:rsidR="008F15D0">
        <w:rPr>
          <w:rFonts w:ascii="Arial" w:hAnsi="Arial" w:cs="Arial"/>
        </w:rPr>
        <w:t xml:space="preserve">However, this could potentially be due to the covid-19 pandemic </w:t>
      </w:r>
      <w:r w:rsidR="00C71096">
        <w:rPr>
          <w:rFonts w:ascii="Arial" w:hAnsi="Arial" w:cs="Arial"/>
        </w:rPr>
        <w:t>which limited the amount of time that children were able to spend outdoors. This is supported by</w:t>
      </w:r>
      <w:r w:rsidR="006D0C52">
        <w:rPr>
          <w:rFonts w:ascii="Arial" w:hAnsi="Arial" w:cs="Arial"/>
        </w:rPr>
        <w:t xml:space="preserve"> </w:t>
      </w:r>
      <w:r w:rsidR="006D0C52" w:rsidRPr="006D0C52">
        <w:rPr>
          <w:rFonts w:ascii="Arial" w:hAnsi="Arial" w:cs="Arial"/>
        </w:rPr>
        <w:t xml:space="preserve">Gorrell </w:t>
      </w:r>
      <w:r w:rsidR="006D0C52" w:rsidRPr="004D3F59">
        <w:rPr>
          <w:rFonts w:ascii="Arial" w:hAnsi="Arial" w:cs="Arial"/>
          <w:i/>
          <w:iCs/>
        </w:rPr>
        <w:t>et al</w:t>
      </w:r>
      <w:r w:rsidR="006D0C52" w:rsidRPr="006D0C52">
        <w:rPr>
          <w:rFonts w:ascii="Arial" w:hAnsi="Arial" w:cs="Arial"/>
        </w:rPr>
        <w:t xml:space="preserve"> (2024), who state that an increase in screen-based activities and a decrease in active play coincided with children experiencing poor mental health as a result of the covid-19 pandemic.</w:t>
      </w:r>
    </w:p>
    <w:p w14:paraId="191997A8" w14:textId="705C1060" w:rsidR="007A54A9" w:rsidRPr="003E7AF1" w:rsidRDefault="007A54A9" w:rsidP="00A6323E">
      <w:pPr>
        <w:spacing w:line="360" w:lineRule="auto"/>
        <w:rPr>
          <w:rFonts w:ascii="Arial" w:hAnsi="Arial" w:cs="Arial"/>
        </w:rPr>
      </w:pPr>
      <w:r>
        <w:rPr>
          <w:rFonts w:ascii="Arial" w:hAnsi="Arial" w:cs="Arial"/>
        </w:rPr>
        <w:t xml:space="preserve">To successfully </w:t>
      </w:r>
      <w:r w:rsidR="00BC344A">
        <w:rPr>
          <w:rFonts w:ascii="Arial" w:hAnsi="Arial" w:cs="Arial"/>
        </w:rPr>
        <w:t xml:space="preserve">research into this </w:t>
      </w:r>
      <w:r w:rsidR="009B5C5F">
        <w:rPr>
          <w:rFonts w:ascii="Arial" w:hAnsi="Arial" w:cs="Arial"/>
        </w:rPr>
        <w:t xml:space="preserve">subject, </w:t>
      </w:r>
      <w:r w:rsidR="005C1775">
        <w:rPr>
          <w:rFonts w:ascii="Arial" w:hAnsi="Arial" w:cs="Arial"/>
        </w:rPr>
        <w:t>a</w:t>
      </w:r>
      <w:r w:rsidR="00FB30D9">
        <w:rPr>
          <w:rFonts w:ascii="Arial" w:hAnsi="Arial" w:cs="Arial"/>
        </w:rPr>
        <w:t xml:space="preserve"> qualitative </w:t>
      </w:r>
      <w:r w:rsidR="00EC09FF">
        <w:rPr>
          <w:rFonts w:ascii="Arial" w:hAnsi="Arial" w:cs="Arial"/>
        </w:rPr>
        <w:t xml:space="preserve">study approach will </w:t>
      </w:r>
      <w:r w:rsidR="00FE1478">
        <w:rPr>
          <w:rFonts w:ascii="Arial" w:hAnsi="Arial" w:cs="Arial"/>
        </w:rPr>
        <w:t>be needed. The researcher will be using observation</w:t>
      </w:r>
      <w:r w:rsidR="004C0552">
        <w:rPr>
          <w:rFonts w:ascii="Arial" w:hAnsi="Arial" w:cs="Arial"/>
        </w:rPr>
        <w:t xml:space="preserve"> of the children, as well as</w:t>
      </w:r>
      <w:r w:rsidR="00FE1478">
        <w:rPr>
          <w:rFonts w:ascii="Arial" w:hAnsi="Arial" w:cs="Arial"/>
        </w:rPr>
        <w:t xml:space="preserve"> </w:t>
      </w:r>
      <w:r w:rsidR="004C0552">
        <w:rPr>
          <w:rFonts w:ascii="Arial" w:hAnsi="Arial" w:cs="Arial"/>
        </w:rPr>
        <w:t xml:space="preserve">interviews with early years </w:t>
      </w:r>
      <w:r w:rsidR="004C0552">
        <w:rPr>
          <w:rFonts w:ascii="Arial" w:hAnsi="Arial" w:cs="Arial"/>
        </w:rPr>
        <w:lastRenderedPageBreak/>
        <w:t xml:space="preserve">practitioners </w:t>
      </w:r>
      <w:r w:rsidR="005173E4">
        <w:rPr>
          <w:rFonts w:ascii="Arial" w:hAnsi="Arial" w:cs="Arial"/>
        </w:rPr>
        <w:t xml:space="preserve">in order to collect all the information that is required. </w:t>
      </w:r>
      <w:r w:rsidR="00C27879">
        <w:rPr>
          <w:rFonts w:ascii="Arial" w:hAnsi="Arial" w:cs="Arial"/>
        </w:rPr>
        <w:t xml:space="preserve">This will help to deeper understanding </w:t>
      </w:r>
      <w:r w:rsidR="00526A34">
        <w:rPr>
          <w:rFonts w:ascii="Arial" w:hAnsi="Arial" w:cs="Arial"/>
        </w:rPr>
        <w:t>why children like to use digital technologies and to see if using these</w:t>
      </w:r>
      <w:r w:rsidR="00F70FCF">
        <w:rPr>
          <w:rFonts w:ascii="Arial" w:hAnsi="Arial" w:cs="Arial"/>
        </w:rPr>
        <w:t xml:space="preserve"> technologies has an overall effect on their development.</w:t>
      </w:r>
    </w:p>
    <w:p w14:paraId="77912C8B" w14:textId="524324BA" w:rsidR="00E73A0D" w:rsidRPr="004709C8" w:rsidRDefault="00E73A0D" w:rsidP="00A6323E">
      <w:pPr>
        <w:spacing w:line="360" w:lineRule="auto"/>
        <w:rPr>
          <w:rFonts w:ascii="Arial" w:hAnsi="Arial" w:cs="Arial"/>
          <w:b/>
          <w:bCs/>
          <w:u w:val="single"/>
        </w:rPr>
      </w:pPr>
      <w:r w:rsidRPr="004709C8">
        <w:rPr>
          <w:rFonts w:ascii="Arial" w:hAnsi="Arial" w:cs="Arial"/>
          <w:b/>
          <w:bCs/>
          <w:u w:val="single"/>
        </w:rPr>
        <w:t>Methodological Considerations</w:t>
      </w:r>
    </w:p>
    <w:p w14:paraId="08DFA45D" w14:textId="0DECFB1E" w:rsidR="00E73A0D" w:rsidRDefault="004709C8" w:rsidP="00A6323E">
      <w:pPr>
        <w:spacing w:line="360" w:lineRule="auto"/>
        <w:rPr>
          <w:rFonts w:ascii="Arial" w:hAnsi="Arial" w:cs="Arial"/>
          <w:u w:val="single"/>
        </w:rPr>
      </w:pPr>
      <w:r>
        <w:rPr>
          <w:rFonts w:ascii="Arial" w:hAnsi="Arial" w:cs="Arial"/>
          <w:u w:val="single"/>
        </w:rPr>
        <w:t>Research</w:t>
      </w:r>
    </w:p>
    <w:p w14:paraId="534C1B63" w14:textId="4C2FB6DB" w:rsidR="00603576" w:rsidRDefault="003E7AF1" w:rsidP="00A6323E">
      <w:pPr>
        <w:spacing w:line="360" w:lineRule="auto"/>
        <w:rPr>
          <w:rFonts w:ascii="Arial" w:hAnsi="Arial" w:cs="Arial"/>
        </w:rPr>
      </w:pPr>
      <w:r>
        <w:rPr>
          <w:rFonts w:ascii="Arial" w:hAnsi="Arial" w:cs="Arial"/>
        </w:rPr>
        <w:t xml:space="preserve">Research </w:t>
      </w:r>
      <w:r w:rsidR="002D4EAD">
        <w:rPr>
          <w:rFonts w:ascii="Arial" w:hAnsi="Arial" w:cs="Arial"/>
        </w:rPr>
        <w:t>can be defined as</w:t>
      </w:r>
      <w:r w:rsidR="00A27960">
        <w:rPr>
          <w:rFonts w:ascii="Arial" w:hAnsi="Arial" w:cs="Arial"/>
        </w:rPr>
        <w:t xml:space="preserve"> “</w:t>
      </w:r>
      <w:r w:rsidR="00A27960" w:rsidRPr="00A27960">
        <w:rPr>
          <w:rFonts w:ascii="Arial" w:hAnsi="Arial" w:cs="Arial"/>
        </w:rPr>
        <w:t>a detailed study of a subject, especially in order to discover (new) information or reach a (new) understanding</w:t>
      </w:r>
      <w:r w:rsidR="00344128">
        <w:rPr>
          <w:rFonts w:ascii="Arial" w:hAnsi="Arial" w:cs="Arial"/>
        </w:rPr>
        <w:t xml:space="preserve">”, according to </w:t>
      </w:r>
      <w:r w:rsidR="00317E92">
        <w:rPr>
          <w:rFonts w:ascii="Arial" w:hAnsi="Arial" w:cs="Arial"/>
        </w:rPr>
        <w:t xml:space="preserve">the Cambridge dictionary (2024). Whereas the </w:t>
      </w:r>
      <w:r w:rsidR="00603576" w:rsidRPr="00603576">
        <w:rPr>
          <w:rFonts w:ascii="Arial" w:hAnsi="Arial" w:cs="Arial"/>
        </w:rPr>
        <w:t>Western Sydney University (2024) defines research as “the creation of new knowledge and/or the use of existing knowledge in a new and creative way so as to generate new concepts, methodologies and understandings.”</w:t>
      </w:r>
      <w:r w:rsidR="002D4EAD">
        <w:rPr>
          <w:rFonts w:ascii="Arial" w:hAnsi="Arial" w:cs="Arial"/>
        </w:rPr>
        <w:t xml:space="preserve"> </w:t>
      </w:r>
      <w:proofErr w:type="spellStart"/>
      <w:r w:rsidR="00B80E3E" w:rsidRPr="00B80E3E">
        <w:rPr>
          <w:rFonts w:ascii="Arial" w:hAnsi="Arial" w:cs="Arial"/>
        </w:rPr>
        <w:t>Soken</w:t>
      </w:r>
      <w:proofErr w:type="spellEnd"/>
      <w:r w:rsidR="00B80E3E" w:rsidRPr="00B80E3E">
        <w:rPr>
          <w:rFonts w:ascii="Arial" w:hAnsi="Arial" w:cs="Arial"/>
        </w:rPr>
        <w:t>-Huberty (2020) suggests that research is important because it can expand your knowledge base, as well as providing you with the latest information. Research encourages curiosity as it allows you to go deeper into topics and discover new information that could be useful.</w:t>
      </w:r>
    </w:p>
    <w:p w14:paraId="6B670EB7" w14:textId="078FCABE" w:rsidR="001B54D3" w:rsidRPr="003E7AF1" w:rsidRDefault="001B54D3" w:rsidP="00A6323E">
      <w:pPr>
        <w:spacing w:line="360" w:lineRule="auto"/>
        <w:rPr>
          <w:rFonts w:ascii="Arial" w:hAnsi="Arial" w:cs="Arial"/>
        </w:rPr>
      </w:pPr>
      <w:r>
        <w:rPr>
          <w:rFonts w:ascii="Arial" w:hAnsi="Arial" w:cs="Arial"/>
        </w:rPr>
        <w:t>There are two types of research. These are primary research and secondary research</w:t>
      </w:r>
      <w:r w:rsidR="00C91ACA">
        <w:rPr>
          <w:rFonts w:ascii="Arial" w:hAnsi="Arial" w:cs="Arial"/>
        </w:rPr>
        <w:t>. Primary research is</w:t>
      </w:r>
      <w:r w:rsidR="00E354A8">
        <w:rPr>
          <w:rFonts w:ascii="Arial" w:hAnsi="Arial" w:cs="Arial"/>
        </w:rPr>
        <w:t xml:space="preserve"> when </w:t>
      </w:r>
      <w:r w:rsidR="00286599">
        <w:rPr>
          <w:rFonts w:ascii="Arial" w:hAnsi="Arial" w:cs="Arial"/>
        </w:rPr>
        <w:t>the researcher would be collecting the data first hand themselves</w:t>
      </w:r>
      <w:r w:rsidR="00373F10">
        <w:rPr>
          <w:rFonts w:ascii="Arial" w:hAnsi="Arial" w:cs="Arial"/>
        </w:rPr>
        <w:t xml:space="preserve">. It is good to use primary research as </w:t>
      </w:r>
      <w:r w:rsidR="00660B9A">
        <w:rPr>
          <w:rFonts w:ascii="Arial" w:hAnsi="Arial" w:cs="Arial"/>
        </w:rPr>
        <w:t xml:space="preserve">it provides the researcher with </w:t>
      </w:r>
      <w:r w:rsidR="0071419F">
        <w:rPr>
          <w:rFonts w:ascii="Arial" w:hAnsi="Arial" w:cs="Arial"/>
        </w:rPr>
        <w:t xml:space="preserve">first hand data that </w:t>
      </w:r>
      <w:r w:rsidR="00A31515">
        <w:rPr>
          <w:rFonts w:ascii="Arial" w:hAnsi="Arial" w:cs="Arial"/>
        </w:rPr>
        <w:t xml:space="preserve">they have collected themselves so that they </w:t>
      </w:r>
      <w:r w:rsidR="00947614">
        <w:rPr>
          <w:rFonts w:ascii="Arial" w:hAnsi="Arial" w:cs="Arial"/>
        </w:rPr>
        <w:t>are fully aware and understand what the data shows. Secondary research is</w:t>
      </w:r>
      <w:r w:rsidR="00803DD5">
        <w:rPr>
          <w:rFonts w:ascii="Arial" w:hAnsi="Arial" w:cs="Arial"/>
        </w:rPr>
        <w:t xml:space="preserve"> when the researcher is collecting information and data that</w:t>
      </w:r>
      <w:r w:rsidR="00CE673B">
        <w:rPr>
          <w:rFonts w:ascii="Arial" w:hAnsi="Arial" w:cs="Arial"/>
        </w:rPr>
        <w:t xml:space="preserve"> has already been collected and published by somebody else.</w:t>
      </w:r>
      <w:r w:rsidR="00CA0206">
        <w:rPr>
          <w:rFonts w:ascii="Arial" w:hAnsi="Arial" w:cs="Arial"/>
        </w:rPr>
        <w:t xml:space="preserve"> It is good to use secondary research </w:t>
      </w:r>
      <w:r w:rsidR="00906F99">
        <w:rPr>
          <w:rFonts w:ascii="Arial" w:hAnsi="Arial" w:cs="Arial"/>
        </w:rPr>
        <w:t xml:space="preserve">as it provides the research with information that has already been collected and analysed, so that they </w:t>
      </w:r>
      <w:r w:rsidR="00367762">
        <w:rPr>
          <w:rFonts w:ascii="Arial" w:hAnsi="Arial" w:cs="Arial"/>
        </w:rPr>
        <w:t>may also compare the findings with their own personal findings.</w:t>
      </w:r>
    </w:p>
    <w:p w14:paraId="7DA548FE" w14:textId="3CA28ACD" w:rsidR="00FE0FDC" w:rsidRDefault="00FE0FDC" w:rsidP="00A6323E">
      <w:pPr>
        <w:spacing w:line="360" w:lineRule="auto"/>
        <w:rPr>
          <w:rFonts w:ascii="Arial" w:hAnsi="Arial" w:cs="Arial"/>
          <w:u w:val="single"/>
        </w:rPr>
      </w:pPr>
      <w:r>
        <w:rPr>
          <w:rFonts w:ascii="Arial" w:hAnsi="Arial" w:cs="Arial"/>
          <w:u w:val="single"/>
        </w:rPr>
        <w:t>Paradigms (Qualitat</w:t>
      </w:r>
      <w:r w:rsidR="005A6107">
        <w:rPr>
          <w:rFonts w:ascii="Arial" w:hAnsi="Arial" w:cs="Arial"/>
          <w:u w:val="single"/>
        </w:rPr>
        <w:t>ive and Quantitative Research)</w:t>
      </w:r>
    </w:p>
    <w:p w14:paraId="1CA45160" w14:textId="58368ED6" w:rsidR="003C3F86" w:rsidRDefault="003C3F86" w:rsidP="00A6323E">
      <w:pPr>
        <w:spacing w:line="360" w:lineRule="auto"/>
        <w:rPr>
          <w:rFonts w:ascii="Arial" w:hAnsi="Arial" w:cs="Arial"/>
        </w:rPr>
      </w:pPr>
      <w:r w:rsidRPr="003C3F86">
        <w:rPr>
          <w:rFonts w:ascii="Arial" w:hAnsi="Arial" w:cs="Arial"/>
        </w:rPr>
        <w:t xml:space="preserve">A research paradigm is a method, model, or pattern for conducting research, according to </w:t>
      </w:r>
      <w:proofErr w:type="spellStart"/>
      <w:r w:rsidRPr="003C3F86">
        <w:rPr>
          <w:rFonts w:ascii="Arial" w:hAnsi="Arial" w:cs="Arial"/>
        </w:rPr>
        <w:t>Abbadia</w:t>
      </w:r>
      <w:proofErr w:type="spellEnd"/>
      <w:r w:rsidRPr="003C3F86">
        <w:rPr>
          <w:rFonts w:ascii="Arial" w:hAnsi="Arial" w:cs="Arial"/>
        </w:rPr>
        <w:t xml:space="preserve"> (2022). It is said by </w:t>
      </w:r>
      <w:proofErr w:type="spellStart"/>
      <w:r w:rsidRPr="003C3F86">
        <w:rPr>
          <w:rFonts w:ascii="Arial" w:hAnsi="Arial" w:cs="Arial"/>
        </w:rPr>
        <w:t>Abbadia</w:t>
      </w:r>
      <w:proofErr w:type="spellEnd"/>
      <w:r w:rsidRPr="003C3F86">
        <w:rPr>
          <w:rFonts w:ascii="Arial" w:hAnsi="Arial" w:cs="Arial"/>
        </w:rPr>
        <w:t xml:space="preserve"> (2022) that the importance of selecting a paradigm for a research project comes from the fact that it provides the foundation for the study’s methodologies and its research.</w:t>
      </w:r>
      <w:r w:rsidR="00B91B59">
        <w:rPr>
          <w:rFonts w:ascii="Arial" w:hAnsi="Arial" w:cs="Arial"/>
        </w:rPr>
        <w:t xml:space="preserve"> This research study will focus on </w:t>
      </w:r>
      <w:r w:rsidR="00F42D48">
        <w:rPr>
          <w:rFonts w:ascii="Arial" w:hAnsi="Arial" w:cs="Arial"/>
        </w:rPr>
        <w:t xml:space="preserve">qualitative and quantitative research. </w:t>
      </w:r>
      <w:r w:rsidR="00C355BD" w:rsidRPr="00C355BD">
        <w:rPr>
          <w:rFonts w:ascii="Arial" w:hAnsi="Arial" w:cs="Arial"/>
        </w:rPr>
        <w:t>VanderStoep and Johnston (2009) say that “in general, quantitative research specifies numerical assignment to the phenomena under study, whereas qualitative research produces narrative or textual descriptions of the phenomena under study.”</w:t>
      </w:r>
      <w:r w:rsidR="00C355BD">
        <w:rPr>
          <w:rFonts w:ascii="Arial" w:hAnsi="Arial" w:cs="Arial"/>
        </w:rPr>
        <w:t xml:space="preserve"> </w:t>
      </w:r>
      <w:r w:rsidR="00940290">
        <w:rPr>
          <w:rFonts w:ascii="Arial" w:hAnsi="Arial" w:cs="Arial"/>
        </w:rPr>
        <w:t>Qua</w:t>
      </w:r>
      <w:r w:rsidR="0063787B">
        <w:rPr>
          <w:rFonts w:ascii="Arial" w:hAnsi="Arial" w:cs="Arial"/>
        </w:rPr>
        <w:t>ntitative research provides information on what</w:t>
      </w:r>
      <w:r w:rsidR="00C90C20">
        <w:rPr>
          <w:rFonts w:ascii="Arial" w:hAnsi="Arial" w:cs="Arial"/>
        </w:rPr>
        <w:t xml:space="preserve"> is the result, whereas qualitative research provides </w:t>
      </w:r>
      <w:r w:rsidR="00800C49">
        <w:rPr>
          <w:rFonts w:ascii="Arial" w:hAnsi="Arial" w:cs="Arial"/>
        </w:rPr>
        <w:t>information on why researchers have the results they have got.</w:t>
      </w:r>
    </w:p>
    <w:p w14:paraId="2A7E4322" w14:textId="19B1428D" w:rsidR="00D50553" w:rsidRDefault="0098309C" w:rsidP="00A6323E">
      <w:pPr>
        <w:spacing w:line="360" w:lineRule="auto"/>
        <w:rPr>
          <w:rFonts w:ascii="Arial" w:hAnsi="Arial" w:cs="Arial"/>
        </w:rPr>
      </w:pPr>
      <w:r>
        <w:rPr>
          <w:rFonts w:ascii="Arial" w:hAnsi="Arial" w:cs="Arial"/>
        </w:rPr>
        <w:t xml:space="preserve">There are advantages and </w:t>
      </w:r>
      <w:r w:rsidR="00E923A2">
        <w:rPr>
          <w:rFonts w:ascii="Arial" w:hAnsi="Arial" w:cs="Arial"/>
        </w:rPr>
        <w:t>disadvantages</w:t>
      </w:r>
      <w:r>
        <w:rPr>
          <w:rFonts w:ascii="Arial" w:hAnsi="Arial" w:cs="Arial"/>
        </w:rPr>
        <w:t xml:space="preserve"> of </w:t>
      </w:r>
      <w:r w:rsidR="00E923A2">
        <w:rPr>
          <w:rFonts w:ascii="Arial" w:hAnsi="Arial" w:cs="Arial"/>
        </w:rPr>
        <w:t xml:space="preserve">both qualitative and quantitative research. </w:t>
      </w:r>
      <w:r w:rsidR="00F63412" w:rsidRPr="00F63412">
        <w:rPr>
          <w:rFonts w:ascii="Arial" w:hAnsi="Arial" w:cs="Arial"/>
        </w:rPr>
        <w:t xml:space="preserve">VanderStoep and Johnston (2009) suggest that an advantage of quantitative research is that the results from the sample will more accurately echo the population from which the sample </w:t>
      </w:r>
      <w:r w:rsidR="00F63412" w:rsidRPr="00F63412">
        <w:rPr>
          <w:rFonts w:ascii="Arial" w:hAnsi="Arial" w:cs="Arial"/>
        </w:rPr>
        <w:lastRenderedPageBreak/>
        <w:t>was taken. However, a disadvantage to using quantitative research is that due to the study containing many participants, any answers provided may not have much depth. VanderStoep and Johnston (2009) suggest that an advantage of qualitative research is that it gives a more in depth understanding of those taking part in the study. However, a disadvantage of qualitative research is that sample sizes are typically limited and not randomised, meaning that the participants of the study will not be a representative to the larger population from which the sample was taken from.</w:t>
      </w:r>
    </w:p>
    <w:p w14:paraId="21CF3F0D" w14:textId="1E9BB561" w:rsidR="00EE17A7" w:rsidRDefault="00EE17A7" w:rsidP="00A6323E">
      <w:pPr>
        <w:spacing w:line="360" w:lineRule="auto"/>
        <w:rPr>
          <w:rFonts w:ascii="Arial" w:hAnsi="Arial" w:cs="Arial"/>
        </w:rPr>
      </w:pPr>
      <w:r>
        <w:rPr>
          <w:rFonts w:ascii="Arial" w:hAnsi="Arial" w:cs="Arial"/>
        </w:rPr>
        <w:t>Triangulation is</w:t>
      </w:r>
      <w:r w:rsidR="007B5C82">
        <w:rPr>
          <w:rFonts w:ascii="Arial" w:hAnsi="Arial" w:cs="Arial"/>
        </w:rPr>
        <w:t xml:space="preserve"> often used in research study. </w:t>
      </w:r>
      <w:r w:rsidR="007B5C82" w:rsidRPr="007B5C82">
        <w:rPr>
          <w:rFonts w:ascii="Arial" w:hAnsi="Arial" w:cs="Arial"/>
        </w:rPr>
        <w:t>Roberts-Holmes (2018) defines triangulation as “the research practice of comparing and combining various sources of evidence in order to reach a better understanding of the research topic.” Triangulation provides research validity as well as making the discoveries more reasonable. A variation of research methods should be used to collect evidence by the researcher. It provides researchers with the space and freedom to review their evidence from many sources.</w:t>
      </w:r>
      <w:r w:rsidR="007755AA">
        <w:rPr>
          <w:rFonts w:ascii="Arial" w:hAnsi="Arial" w:cs="Arial"/>
        </w:rPr>
        <w:t xml:space="preserve"> </w:t>
      </w:r>
    </w:p>
    <w:p w14:paraId="1F0491E1" w14:textId="20CF1176" w:rsidR="001207A1" w:rsidRDefault="001207A1" w:rsidP="00A6323E">
      <w:pPr>
        <w:spacing w:line="360" w:lineRule="auto"/>
        <w:rPr>
          <w:rFonts w:ascii="Arial" w:hAnsi="Arial" w:cs="Arial"/>
          <w:u w:val="single"/>
        </w:rPr>
      </w:pPr>
      <w:r>
        <w:rPr>
          <w:rFonts w:ascii="Arial" w:hAnsi="Arial" w:cs="Arial"/>
          <w:u w:val="single"/>
        </w:rPr>
        <w:t>Methodology</w:t>
      </w:r>
      <w:r w:rsidR="00A17D90">
        <w:rPr>
          <w:rFonts w:ascii="Arial" w:hAnsi="Arial" w:cs="Arial"/>
          <w:u w:val="single"/>
        </w:rPr>
        <w:t xml:space="preserve"> and data collection</w:t>
      </w:r>
    </w:p>
    <w:p w14:paraId="20DDE6FC" w14:textId="6D6E2268" w:rsidR="00D465C5" w:rsidRDefault="006D6480" w:rsidP="00F44C44">
      <w:pPr>
        <w:spacing w:line="360" w:lineRule="auto"/>
        <w:rPr>
          <w:rFonts w:ascii="Arial" w:hAnsi="Arial" w:cs="Arial"/>
        </w:rPr>
      </w:pPr>
      <w:r>
        <w:rPr>
          <w:rFonts w:ascii="Arial" w:hAnsi="Arial" w:cs="Arial"/>
        </w:rPr>
        <w:t>The research method</w:t>
      </w:r>
      <w:r w:rsidR="009F1717">
        <w:rPr>
          <w:rFonts w:ascii="Arial" w:hAnsi="Arial" w:cs="Arial"/>
        </w:rPr>
        <w:t>s</w:t>
      </w:r>
      <w:r>
        <w:rPr>
          <w:rFonts w:ascii="Arial" w:hAnsi="Arial" w:cs="Arial"/>
        </w:rPr>
        <w:t xml:space="preserve"> that </w:t>
      </w:r>
      <w:r w:rsidR="00C356A5">
        <w:rPr>
          <w:rFonts w:ascii="Arial" w:hAnsi="Arial" w:cs="Arial"/>
        </w:rPr>
        <w:t>have</w:t>
      </w:r>
      <w:r>
        <w:rPr>
          <w:rFonts w:ascii="Arial" w:hAnsi="Arial" w:cs="Arial"/>
        </w:rPr>
        <w:t xml:space="preserve"> been chosen </w:t>
      </w:r>
      <w:r w:rsidR="009F1717">
        <w:rPr>
          <w:rFonts w:ascii="Arial" w:hAnsi="Arial" w:cs="Arial"/>
        </w:rPr>
        <w:t>are observation and interviews.</w:t>
      </w:r>
      <w:r w:rsidR="00F44C44">
        <w:rPr>
          <w:rFonts w:ascii="Arial" w:hAnsi="Arial" w:cs="Arial"/>
        </w:rPr>
        <w:t xml:space="preserve"> </w:t>
      </w:r>
      <w:r w:rsidR="00D465C5" w:rsidRPr="00D465C5">
        <w:rPr>
          <w:rFonts w:ascii="Arial" w:hAnsi="Arial" w:cs="Arial"/>
        </w:rPr>
        <w:t>For the purpose of this study,</w:t>
      </w:r>
      <w:r w:rsidR="00D465C5">
        <w:rPr>
          <w:rFonts w:ascii="Arial" w:hAnsi="Arial" w:cs="Arial"/>
        </w:rPr>
        <w:t xml:space="preserve"> observation and interviews w</w:t>
      </w:r>
      <w:r w:rsidR="00D465C5" w:rsidRPr="00D465C5">
        <w:rPr>
          <w:rFonts w:ascii="Arial" w:hAnsi="Arial" w:cs="Arial"/>
        </w:rPr>
        <w:t>ill be used to demonstrate</w:t>
      </w:r>
      <w:r w:rsidR="00D465C5">
        <w:rPr>
          <w:rFonts w:ascii="Arial" w:hAnsi="Arial" w:cs="Arial"/>
        </w:rPr>
        <w:t xml:space="preserve"> </w:t>
      </w:r>
      <w:r w:rsidR="009D4BE9">
        <w:rPr>
          <w:rFonts w:ascii="Arial" w:hAnsi="Arial" w:cs="Arial"/>
        </w:rPr>
        <w:t>how technology has had an effect on children’s development in the early years.</w:t>
      </w:r>
      <w:r w:rsidR="00D465C5" w:rsidRPr="00D465C5">
        <w:rPr>
          <w:rFonts w:ascii="Arial" w:hAnsi="Arial" w:cs="Arial"/>
        </w:rPr>
        <w:t xml:space="preserve"> </w:t>
      </w:r>
      <w:r w:rsidR="009D4BE9">
        <w:rPr>
          <w:rFonts w:ascii="Arial" w:hAnsi="Arial" w:cs="Arial"/>
        </w:rPr>
        <w:t>the researcher has</w:t>
      </w:r>
      <w:r w:rsidR="00D465C5" w:rsidRPr="00D465C5">
        <w:rPr>
          <w:rFonts w:ascii="Arial" w:hAnsi="Arial" w:cs="Arial"/>
        </w:rPr>
        <w:t xml:space="preserve"> chosen th</w:t>
      </w:r>
      <w:r w:rsidR="009D4BE9">
        <w:rPr>
          <w:rFonts w:ascii="Arial" w:hAnsi="Arial" w:cs="Arial"/>
        </w:rPr>
        <w:t>ese methods</w:t>
      </w:r>
      <w:r w:rsidR="00D465C5" w:rsidRPr="00D465C5">
        <w:rPr>
          <w:rFonts w:ascii="Arial" w:hAnsi="Arial" w:cs="Arial"/>
        </w:rPr>
        <w:t xml:space="preserve"> because</w:t>
      </w:r>
      <w:r w:rsidR="009D4BE9">
        <w:rPr>
          <w:rFonts w:ascii="Arial" w:hAnsi="Arial" w:cs="Arial"/>
        </w:rPr>
        <w:t xml:space="preserve"> they provide clear </w:t>
      </w:r>
      <w:r w:rsidR="00803A2D">
        <w:rPr>
          <w:rFonts w:ascii="Arial" w:hAnsi="Arial" w:cs="Arial"/>
        </w:rPr>
        <w:t xml:space="preserve">qualitative </w:t>
      </w:r>
      <w:r w:rsidR="00F44C44">
        <w:rPr>
          <w:rFonts w:ascii="Arial" w:hAnsi="Arial" w:cs="Arial"/>
        </w:rPr>
        <w:t xml:space="preserve">information and data. </w:t>
      </w:r>
      <w:r w:rsidR="00D465C5" w:rsidRPr="00D465C5">
        <w:rPr>
          <w:rFonts w:ascii="Arial" w:hAnsi="Arial" w:cs="Arial"/>
        </w:rPr>
        <w:t xml:space="preserve">When </w:t>
      </w:r>
      <w:r w:rsidR="00DF415F">
        <w:rPr>
          <w:rFonts w:ascii="Arial" w:hAnsi="Arial" w:cs="Arial"/>
        </w:rPr>
        <w:t>planning</w:t>
      </w:r>
      <w:r w:rsidR="00D465C5" w:rsidRPr="00D465C5">
        <w:rPr>
          <w:rFonts w:ascii="Arial" w:hAnsi="Arial" w:cs="Arial"/>
        </w:rPr>
        <w:t xml:space="preserve"> this research project, the researcher </w:t>
      </w:r>
      <w:r w:rsidR="00DF415F">
        <w:rPr>
          <w:rFonts w:ascii="Arial" w:hAnsi="Arial" w:cs="Arial"/>
        </w:rPr>
        <w:t>thought about</w:t>
      </w:r>
      <w:r w:rsidR="00D465C5" w:rsidRPr="00D465C5">
        <w:rPr>
          <w:rFonts w:ascii="Arial" w:hAnsi="Arial" w:cs="Arial"/>
        </w:rPr>
        <w:t xml:space="preserve"> </w:t>
      </w:r>
      <w:r w:rsidR="00A2492D">
        <w:rPr>
          <w:rFonts w:ascii="Arial" w:hAnsi="Arial" w:cs="Arial"/>
        </w:rPr>
        <w:t>different</w:t>
      </w:r>
      <w:r w:rsidR="00D465C5" w:rsidRPr="00D465C5">
        <w:rPr>
          <w:rFonts w:ascii="Arial" w:hAnsi="Arial" w:cs="Arial"/>
        </w:rPr>
        <w:t xml:space="preserve"> types of data collection methodologies</w:t>
      </w:r>
      <w:r w:rsidR="00F44C44">
        <w:rPr>
          <w:rFonts w:ascii="Arial" w:hAnsi="Arial" w:cs="Arial"/>
        </w:rPr>
        <w:t>.</w:t>
      </w:r>
      <w:r w:rsidR="00D465C5" w:rsidRPr="00D465C5">
        <w:rPr>
          <w:rFonts w:ascii="Arial" w:hAnsi="Arial" w:cs="Arial"/>
        </w:rPr>
        <w:t xml:space="preserve"> </w:t>
      </w:r>
      <w:r w:rsidR="00616F81">
        <w:rPr>
          <w:rFonts w:ascii="Arial" w:hAnsi="Arial" w:cs="Arial"/>
        </w:rPr>
        <w:t>These methods of research are appropriate for this research study as they will pro</w:t>
      </w:r>
      <w:r w:rsidR="006A63F5">
        <w:rPr>
          <w:rFonts w:ascii="Arial" w:hAnsi="Arial" w:cs="Arial"/>
        </w:rPr>
        <w:t xml:space="preserve">vide the researcher with </w:t>
      </w:r>
      <w:r w:rsidR="00F0675C">
        <w:rPr>
          <w:rFonts w:ascii="Arial" w:hAnsi="Arial" w:cs="Arial"/>
        </w:rPr>
        <w:t xml:space="preserve">the correct </w:t>
      </w:r>
      <w:r w:rsidR="00B36D08">
        <w:rPr>
          <w:rFonts w:ascii="Arial" w:hAnsi="Arial" w:cs="Arial"/>
        </w:rPr>
        <w:t>information to answer the question</w:t>
      </w:r>
      <w:r w:rsidR="00833A8A">
        <w:rPr>
          <w:rFonts w:ascii="Arial" w:hAnsi="Arial" w:cs="Arial"/>
        </w:rPr>
        <w:t>.</w:t>
      </w:r>
    </w:p>
    <w:p w14:paraId="4734D71C" w14:textId="5BC6CF64" w:rsidR="00833A8A" w:rsidRDefault="00833A8A" w:rsidP="00F44C44">
      <w:pPr>
        <w:spacing w:line="360" w:lineRule="auto"/>
        <w:rPr>
          <w:rFonts w:ascii="Arial" w:hAnsi="Arial" w:cs="Arial"/>
        </w:rPr>
      </w:pPr>
      <w:r>
        <w:rPr>
          <w:rFonts w:ascii="Arial" w:hAnsi="Arial" w:cs="Arial"/>
        </w:rPr>
        <w:t xml:space="preserve">The observation will take place in an early years </w:t>
      </w:r>
      <w:r w:rsidR="00AF6D01">
        <w:rPr>
          <w:rFonts w:ascii="Arial" w:hAnsi="Arial" w:cs="Arial"/>
        </w:rPr>
        <w:t xml:space="preserve">environment, such as a nursery classroom. </w:t>
      </w:r>
      <w:r w:rsidR="009834E6">
        <w:rPr>
          <w:rFonts w:ascii="Arial" w:hAnsi="Arial" w:cs="Arial"/>
        </w:rPr>
        <w:t xml:space="preserve">The researcher will have a sample of </w:t>
      </w:r>
      <w:r w:rsidR="00511599">
        <w:rPr>
          <w:rFonts w:ascii="Arial" w:hAnsi="Arial" w:cs="Arial"/>
        </w:rPr>
        <w:t>ten children. There will be various activities placed around the room</w:t>
      </w:r>
      <w:r w:rsidR="00E566AF">
        <w:rPr>
          <w:rFonts w:ascii="Arial" w:hAnsi="Arial" w:cs="Arial"/>
        </w:rPr>
        <w:t xml:space="preserve"> that involve building blocks, colouring, </w:t>
      </w:r>
      <w:r w:rsidR="007C4677">
        <w:rPr>
          <w:rFonts w:ascii="Arial" w:hAnsi="Arial" w:cs="Arial"/>
        </w:rPr>
        <w:t>a roleplay area, as well as a corner in which the</w:t>
      </w:r>
      <w:r w:rsidR="002E5BF0">
        <w:rPr>
          <w:rFonts w:ascii="Arial" w:hAnsi="Arial" w:cs="Arial"/>
        </w:rPr>
        <w:t>re will be ten tablets available. The researcher will observe what the children are drawn to</w:t>
      </w:r>
      <w:r w:rsidR="002D4A28">
        <w:rPr>
          <w:rFonts w:ascii="Arial" w:hAnsi="Arial" w:cs="Arial"/>
        </w:rPr>
        <w:t xml:space="preserve"> and how long they stay at each activity. The</w:t>
      </w:r>
      <w:r w:rsidR="006033AA">
        <w:rPr>
          <w:rFonts w:ascii="Arial" w:hAnsi="Arial" w:cs="Arial"/>
        </w:rPr>
        <w:t xml:space="preserve"> observation should take </w:t>
      </w:r>
      <w:r w:rsidR="00F45E08">
        <w:rPr>
          <w:rFonts w:ascii="Arial" w:hAnsi="Arial" w:cs="Arial"/>
        </w:rPr>
        <w:t>forty-five minutes</w:t>
      </w:r>
      <w:r w:rsidR="006033AA">
        <w:rPr>
          <w:rFonts w:ascii="Arial" w:hAnsi="Arial" w:cs="Arial"/>
        </w:rPr>
        <w:t xml:space="preserve"> at the mos</w:t>
      </w:r>
      <w:r w:rsidR="00F45E08">
        <w:rPr>
          <w:rFonts w:ascii="Arial" w:hAnsi="Arial" w:cs="Arial"/>
        </w:rPr>
        <w:t>t. There will be no intervention so that the children may spend as long or as little time at an activity.</w:t>
      </w:r>
    </w:p>
    <w:p w14:paraId="3CF88875" w14:textId="1F70AA75" w:rsidR="00A17D90" w:rsidRDefault="000D55BF" w:rsidP="00A6323E">
      <w:pPr>
        <w:spacing w:line="360" w:lineRule="auto"/>
        <w:rPr>
          <w:rFonts w:ascii="Arial" w:hAnsi="Arial" w:cs="Arial"/>
        </w:rPr>
      </w:pPr>
      <w:r>
        <w:rPr>
          <w:rFonts w:ascii="Arial" w:hAnsi="Arial" w:cs="Arial"/>
        </w:rPr>
        <w:t xml:space="preserve">The interviews will take place </w:t>
      </w:r>
      <w:r w:rsidR="004A08E3">
        <w:rPr>
          <w:rFonts w:ascii="Arial" w:hAnsi="Arial" w:cs="Arial"/>
        </w:rPr>
        <w:t xml:space="preserve">in a quiet office with a sample of various members of staff within the early years environment. </w:t>
      </w:r>
      <w:r w:rsidR="002839FA">
        <w:rPr>
          <w:rFonts w:ascii="Arial" w:hAnsi="Arial" w:cs="Arial"/>
        </w:rPr>
        <w:t xml:space="preserve">Questions will be asked to each practitioner </w:t>
      </w:r>
      <w:r w:rsidR="004C3935">
        <w:rPr>
          <w:rFonts w:ascii="Arial" w:hAnsi="Arial" w:cs="Arial"/>
        </w:rPr>
        <w:t xml:space="preserve">about how the children behave in the room and what activities take place. They will also be asked </w:t>
      </w:r>
      <w:r w:rsidR="00C3060F">
        <w:rPr>
          <w:rFonts w:ascii="Arial" w:hAnsi="Arial" w:cs="Arial"/>
        </w:rPr>
        <w:t xml:space="preserve">about how much time is given to the children with the digital technology as well as discovering what </w:t>
      </w:r>
      <w:r w:rsidR="00F84BE0">
        <w:rPr>
          <w:rFonts w:ascii="Arial" w:hAnsi="Arial" w:cs="Arial"/>
        </w:rPr>
        <w:t xml:space="preserve">apps the children are using. </w:t>
      </w:r>
      <w:r w:rsidR="00737F8D">
        <w:rPr>
          <w:rFonts w:ascii="Arial" w:hAnsi="Arial" w:cs="Arial"/>
        </w:rPr>
        <w:t xml:space="preserve">Some questions may also be asked about </w:t>
      </w:r>
      <w:r w:rsidR="00F40A4C">
        <w:rPr>
          <w:rFonts w:ascii="Arial" w:hAnsi="Arial" w:cs="Arial"/>
        </w:rPr>
        <w:t xml:space="preserve">how much outdoor play the children engage in, as well as </w:t>
      </w:r>
      <w:r w:rsidR="00950322">
        <w:rPr>
          <w:rFonts w:ascii="Arial" w:hAnsi="Arial" w:cs="Arial"/>
        </w:rPr>
        <w:t xml:space="preserve">finding out if the majority of children are reaching milestones when they should be. </w:t>
      </w:r>
      <w:r w:rsidR="00F84BE0">
        <w:rPr>
          <w:rFonts w:ascii="Arial" w:hAnsi="Arial" w:cs="Arial"/>
        </w:rPr>
        <w:t xml:space="preserve">Each interview will be estimated to take around </w:t>
      </w:r>
      <w:r w:rsidR="00F84BE0">
        <w:rPr>
          <w:rFonts w:ascii="Arial" w:hAnsi="Arial" w:cs="Arial"/>
        </w:rPr>
        <w:lastRenderedPageBreak/>
        <w:t xml:space="preserve">twenty minutes, </w:t>
      </w:r>
      <w:r w:rsidR="00140721">
        <w:rPr>
          <w:rFonts w:ascii="Arial" w:hAnsi="Arial" w:cs="Arial"/>
        </w:rPr>
        <w:t xml:space="preserve">however each </w:t>
      </w:r>
      <w:r w:rsidR="00823137">
        <w:rPr>
          <w:rFonts w:ascii="Arial" w:hAnsi="Arial" w:cs="Arial"/>
        </w:rPr>
        <w:t xml:space="preserve">participant will be allowed up to an additional ten </w:t>
      </w:r>
      <w:r w:rsidR="00FD0995">
        <w:rPr>
          <w:rFonts w:ascii="Arial" w:hAnsi="Arial" w:cs="Arial"/>
        </w:rPr>
        <w:t>minutes. The interviews will also be recorded so that the researcher will not be taking up their time writing up notes and potentially missing vital information.</w:t>
      </w:r>
      <w:r w:rsidR="00D131D5">
        <w:rPr>
          <w:rFonts w:ascii="Arial" w:hAnsi="Arial" w:cs="Arial"/>
        </w:rPr>
        <w:t xml:space="preserve"> </w:t>
      </w:r>
    </w:p>
    <w:p w14:paraId="60C0A787" w14:textId="75BB20BF" w:rsidR="007043BA" w:rsidRPr="007043BA" w:rsidRDefault="007043BA" w:rsidP="00A6323E">
      <w:pPr>
        <w:spacing w:line="360" w:lineRule="auto"/>
        <w:rPr>
          <w:rFonts w:ascii="Arial" w:hAnsi="Arial" w:cs="Arial"/>
        </w:rPr>
      </w:pPr>
      <w:r>
        <w:rPr>
          <w:rFonts w:ascii="Arial" w:hAnsi="Arial" w:cs="Arial"/>
        </w:rPr>
        <w:t>In order to collect the data, the researcher would</w:t>
      </w:r>
      <w:r w:rsidR="007B2BD2">
        <w:rPr>
          <w:rFonts w:ascii="Arial" w:hAnsi="Arial" w:cs="Arial"/>
        </w:rPr>
        <w:t xml:space="preserve"> use recording equipment so that they are able to</w:t>
      </w:r>
      <w:r w:rsidR="006D7D5C">
        <w:rPr>
          <w:rFonts w:ascii="Arial" w:hAnsi="Arial" w:cs="Arial"/>
        </w:rPr>
        <w:t xml:space="preserve"> go back and listen to the interviews</w:t>
      </w:r>
      <w:r w:rsidR="009668F7">
        <w:rPr>
          <w:rFonts w:ascii="Arial" w:hAnsi="Arial" w:cs="Arial"/>
        </w:rPr>
        <w:t xml:space="preserve"> again</w:t>
      </w:r>
      <w:r w:rsidR="006D7D5C">
        <w:rPr>
          <w:rFonts w:ascii="Arial" w:hAnsi="Arial" w:cs="Arial"/>
        </w:rPr>
        <w:t xml:space="preserve"> after they have taken place. This will help </w:t>
      </w:r>
      <w:r w:rsidR="006A0387">
        <w:rPr>
          <w:rFonts w:ascii="Arial" w:hAnsi="Arial" w:cs="Arial"/>
        </w:rPr>
        <w:t>to make notes</w:t>
      </w:r>
      <w:r w:rsidR="009163FE">
        <w:rPr>
          <w:rFonts w:ascii="Arial" w:hAnsi="Arial" w:cs="Arial"/>
        </w:rPr>
        <w:t xml:space="preserve"> and allow </w:t>
      </w:r>
      <w:r w:rsidR="009668F7">
        <w:rPr>
          <w:rFonts w:ascii="Arial" w:hAnsi="Arial" w:cs="Arial"/>
        </w:rPr>
        <w:t xml:space="preserve">for additional time to </w:t>
      </w:r>
      <w:r w:rsidR="00E65E8F">
        <w:rPr>
          <w:rFonts w:ascii="Arial" w:hAnsi="Arial" w:cs="Arial"/>
        </w:rPr>
        <w:t xml:space="preserve">ensure everything is noted down correctly. </w:t>
      </w:r>
      <w:r w:rsidR="006F6882">
        <w:rPr>
          <w:rFonts w:ascii="Arial" w:hAnsi="Arial" w:cs="Arial"/>
        </w:rPr>
        <w:t xml:space="preserve">The observation of children will be </w:t>
      </w:r>
      <w:r w:rsidR="00753FB1">
        <w:rPr>
          <w:rFonts w:ascii="Arial" w:hAnsi="Arial" w:cs="Arial"/>
        </w:rPr>
        <w:t>video recorded</w:t>
      </w:r>
      <w:r w:rsidR="006F6882">
        <w:rPr>
          <w:rFonts w:ascii="Arial" w:hAnsi="Arial" w:cs="Arial"/>
        </w:rPr>
        <w:t xml:space="preserve"> </w:t>
      </w:r>
      <w:r w:rsidR="00753FB1">
        <w:rPr>
          <w:rFonts w:ascii="Arial" w:hAnsi="Arial" w:cs="Arial"/>
        </w:rPr>
        <w:t>although the children will be unaware of this so that they will not behave differently in front of a camera. Full consent will be given by the parents of the children before anything can take place.</w:t>
      </w:r>
    </w:p>
    <w:p w14:paraId="6E5C26A4" w14:textId="6540E8B4" w:rsidR="00D360BE" w:rsidRDefault="00D360BE" w:rsidP="00A6323E">
      <w:pPr>
        <w:spacing w:line="360" w:lineRule="auto"/>
        <w:rPr>
          <w:rFonts w:ascii="Arial" w:hAnsi="Arial" w:cs="Arial"/>
          <w:u w:val="single"/>
        </w:rPr>
      </w:pPr>
      <w:r>
        <w:rPr>
          <w:rFonts w:ascii="Arial" w:hAnsi="Arial" w:cs="Arial"/>
          <w:u w:val="single"/>
        </w:rPr>
        <w:t>Sample Size</w:t>
      </w:r>
    </w:p>
    <w:p w14:paraId="7CF9D0EA" w14:textId="77777777" w:rsidR="00902025" w:rsidRDefault="007043BA" w:rsidP="00A6323E">
      <w:pPr>
        <w:spacing w:line="360" w:lineRule="auto"/>
        <w:rPr>
          <w:rFonts w:ascii="Arial" w:hAnsi="Arial" w:cs="Arial"/>
        </w:rPr>
      </w:pPr>
      <w:r>
        <w:rPr>
          <w:rFonts w:ascii="Arial" w:hAnsi="Arial" w:cs="Arial"/>
        </w:rPr>
        <w:t xml:space="preserve">In this research study, the researcher must consider </w:t>
      </w:r>
      <w:r w:rsidR="00601DD0">
        <w:rPr>
          <w:rFonts w:ascii="Arial" w:hAnsi="Arial" w:cs="Arial"/>
        </w:rPr>
        <w:t>a sample size.</w:t>
      </w:r>
      <w:r w:rsidR="009163FE">
        <w:rPr>
          <w:rFonts w:ascii="Arial" w:hAnsi="Arial" w:cs="Arial"/>
        </w:rPr>
        <w:t xml:space="preserve"> A sample size is</w:t>
      </w:r>
      <w:r w:rsidR="00E82FC6">
        <w:rPr>
          <w:rFonts w:ascii="Arial" w:hAnsi="Arial" w:cs="Arial"/>
        </w:rPr>
        <w:t xml:space="preserve"> </w:t>
      </w:r>
      <w:r w:rsidR="00C17265" w:rsidRPr="00C17265">
        <w:rPr>
          <w:rFonts w:ascii="Arial" w:hAnsi="Arial" w:cs="Arial"/>
        </w:rPr>
        <w:t xml:space="preserve">the number of participants </w:t>
      </w:r>
      <w:r w:rsidR="00C17265">
        <w:rPr>
          <w:rFonts w:ascii="Arial" w:hAnsi="Arial" w:cs="Arial"/>
        </w:rPr>
        <w:t>that are</w:t>
      </w:r>
      <w:r w:rsidR="00C17265" w:rsidRPr="00C17265">
        <w:rPr>
          <w:rFonts w:ascii="Arial" w:hAnsi="Arial" w:cs="Arial"/>
        </w:rPr>
        <w:t xml:space="preserve"> included in a study</w:t>
      </w:r>
      <w:r w:rsidR="00C17265" w:rsidRPr="00C17265">
        <w:rPr>
          <w:rFonts w:ascii="Arial" w:hAnsi="Arial" w:cs="Arial"/>
        </w:rPr>
        <w:t xml:space="preserve"> </w:t>
      </w:r>
      <w:r w:rsidR="00E82FC6">
        <w:rPr>
          <w:rFonts w:ascii="Arial" w:hAnsi="Arial" w:cs="Arial"/>
        </w:rPr>
        <w:t>(Institute fo</w:t>
      </w:r>
      <w:r w:rsidR="004638FA">
        <w:rPr>
          <w:rFonts w:ascii="Arial" w:hAnsi="Arial" w:cs="Arial"/>
        </w:rPr>
        <w:t xml:space="preserve">r </w:t>
      </w:r>
      <w:r w:rsidR="00E82FC6">
        <w:rPr>
          <w:rFonts w:ascii="Arial" w:hAnsi="Arial" w:cs="Arial"/>
        </w:rPr>
        <w:t>work and health 2008).</w:t>
      </w:r>
      <w:r w:rsidR="00D51639">
        <w:rPr>
          <w:rFonts w:ascii="Arial" w:hAnsi="Arial" w:cs="Arial"/>
        </w:rPr>
        <w:t xml:space="preserve"> As previously mentioned, the sample size will involve ten children in the observation. This </w:t>
      </w:r>
      <w:r w:rsidR="00E66782">
        <w:rPr>
          <w:rFonts w:ascii="Arial" w:hAnsi="Arial" w:cs="Arial"/>
        </w:rPr>
        <w:t xml:space="preserve">is because </w:t>
      </w:r>
      <w:r w:rsidR="002A4705">
        <w:rPr>
          <w:rFonts w:ascii="Arial" w:hAnsi="Arial" w:cs="Arial"/>
        </w:rPr>
        <w:t>a bigger group of children</w:t>
      </w:r>
      <w:r w:rsidR="00F029B3">
        <w:rPr>
          <w:rFonts w:ascii="Arial" w:hAnsi="Arial" w:cs="Arial"/>
        </w:rPr>
        <w:t xml:space="preserve"> may be more difficult to keep track of, as well as</w:t>
      </w:r>
      <w:r w:rsidR="00B962E9">
        <w:rPr>
          <w:rFonts w:ascii="Arial" w:hAnsi="Arial" w:cs="Arial"/>
        </w:rPr>
        <w:t xml:space="preserve"> ensuring that all ten children stay within the selected activities.</w:t>
      </w:r>
      <w:r w:rsidR="00747D19">
        <w:rPr>
          <w:rFonts w:ascii="Arial" w:hAnsi="Arial" w:cs="Arial"/>
        </w:rPr>
        <w:t xml:space="preserve"> </w:t>
      </w:r>
      <w:r w:rsidR="0062217B">
        <w:rPr>
          <w:rFonts w:ascii="Arial" w:hAnsi="Arial" w:cs="Arial"/>
        </w:rPr>
        <w:t xml:space="preserve">The children will be in an early years environment. </w:t>
      </w:r>
      <w:r w:rsidR="00747D19">
        <w:rPr>
          <w:rFonts w:ascii="Arial" w:hAnsi="Arial" w:cs="Arial"/>
        </w:rPr>
        <w:t xml:space="preserve">The sample size for the interviews will </w:t>
      </w:r>
      <w:r w:rsidR="006C3D46">
        <w:rPr>
          <w:rFonts w:ascii="Arial" w:hAnsi="Arial" w:cs="Arial"/>
        </w:rPr>
        <w:t xml:space="preserve">involve five nursery practitioners. </w:t>
      </w:r>
      <w:r w:rsidR="00DD39D6">
        <w:rPr>
          <w:rFonts w:ascii="Arial" w:hAnsi="Arial" w:cs="Arial"/>
        </w:rPr>
        <w:t xml:space="preserve">Each practitioner will be interviewed </w:t>
      </w:r>
      <w:r w:rsidR="00FF5393">
        <w:rPr>
          <w:rFonts w:ascii="Arial" w:hAnsi="Arial" w:cs="Arial"/>
        </w:rPr>
        <w:t xml:space="preserve">separately in a quiet environment, such as an office. </w:t>
      </w:r>
      <w:r w:rsidR="00902025" w:rsidRPr="00902025">
        <w:rPr>
          <w:rFonts w:ascii="Arial" w:hAnsi="Arial" w:cs="Arial"/>
        </w:rPr>
        <w:t>Pannell (2023) suggests that a sample size is important because an optimal sample size will save effort, money, and time. Pannell (2023) also suggests that a good sample size will provide results that the researcher will be confident with.</w:t>
      </w:r>
    </w:p>
    <w:p w14:paraId="6AC0772E" w14:textId="3F320515" w:rsidR="00D360BE" w:rsidRDefault="00D360BE" w:rsidP="00A6323E">
      <w:pPr>
        <w:spacing w:line="360" w:lineRule="auto"/>
        <w:rPr>
          <w:rFonts w:ascii="Arial" w:hAnsi="Arial" w:cs="Arial"/>
          <w:u w:val="single"/>
        </w:rPr>
      </w:pPr>
      <w:r>
        <w:rPr>
          <w:rFonts w:ascii="Arial" w:hAnsi="Arial" w:cs="Arial"/>
          <w:u w:val="single"/>
        </w:rPr>
        <w:t>Observation</w:t>
      </w:r>
      <w:r w:rsidR="00102DA1">
        <w:rPr>
          <w:rFonts w:ascii="Arial" w:hAnsi="Arial" w:cs="Arial"/>
          <w:u w:val="single"/>
        </w:rPr>
        <w:t xml:space="preserve"> and Interviews</w:t>
      </w:r>
    </w:p>
    <w:p w14:paraId="714EFAEF" w14:textId="77777777" w:rsidR="0056616F" w:rsidRPr="0056616F" w:rsidRDefault="0056616F" w:rsidP="0056616F">
      <w:pPr>
        <w:spacing w:line="360" w:lineRule="auto"/>
        <w:rPr>
          <w:rFonts w:ascii="Arial" w:hAnsi="Arial" w:cs="Arial"/>
        </w:rPr>
      </w:pPr>
      <w:r w:rsidRPr="0056616F">
        <w:rPr>
          <w:rFonts w:ascii="Arial" w:hAnsi="Arial" w:cs="Arial"/>
        </w:rPr>
        <w:t>An observation is a way to collect information and data by watching people and events in their natural setting Duke University (2024). There are two types of observation. These are overt observation, and covert observation. An overt observation is when the participants know that they are being watched. Whereas a covert observation is when the participants are unaware of the fact they are being watched. Covert observation will be used in this research study.</w:t>
      </w:r>
    </w:p>
    <w:p w14:paraId="3667C4D2" w14:textId="77777777" w:rsidR="0056616F" w:rsidRDefault="0056616F" w:rsidP="0056616F">
      <w:pPr>
        <w:spacing w:line="360" w:lineRule="auto"/>
        <w:rPr>
          <w:rFonts w:ascii="Arial" w:hAnsi="Arial" w:cs="Arial"/>
        </w:rPr>
      </w:pPr>
      <w:r w:rsidRPr="0056616F">
        <w:rPr>
          <w:rFonts w:ascii="Arial" w:hAnsi="Arial" w:cs="Arial"/>
        </w:rPr>
        <w:t>Urban institute (2024) suggests that observation is important because it gives researchers a better understanding of how a program or activity operates as it grants researchers to see things that practitioners might not actively notice or mention in an interview. Observation also allows researchers to discover things that those in an interview could potentially not bring up.</w:t>
      </w:r>
    </w:p>
    <w:p w14:paraId="3181C9E0" w14:textId="43768F64" w:rsidR="00E03B3F" w:rsidRDefault="00E03B3F" w:rsidP="0056616F">
      <w:pPr>
        <w:spacing w:line="360" w:lineRule="auto"/>
        <w:rPr>
          <w:rFonts w:ascii="Arial" w:hAnsi="Arial" w:cs="Arial"/>
        </w:rPr>
      </w:pPr>
      <w:r w:rsidRPr="00E03B3F">
        <w:rPr>
          <w:rFonts w:ascii="Arial" w:hAnsi="Arial" w:cs="Arial"/>
        </w:rPr>
        <w:t xml:space="preserve">An interview is a “qualitative research method that relies on asking questions in order to collect data” (George 2022). </w:t>
      </w:r>
      <w:r w:rsidR="00F262F5">
        <w:rPr>
          <w:rFonts w:ascii="Arial" w:hAnsi="Arial" w:cs="Arial"/>
        </w:rPr>
        <w:t xml:space="preserve">Whereas </w:t>
      </w:r>
      <w:r w:rsidR="00F262F5" w:rsidRPr="00F262F5">
        <w:rPr>
          <w:rFonts w:ascii="Arial" w:hAnsi="Arial" w:cs="Arial"/>
        </w:rPr>
        <w:t>Roach (2018) suggests that an interview may refer to ‘a meeting at which information is obtained’.</w:t>
      </w:r>
      <w:r w:rsidR="00F262F5">
        <w:rPr>
          <w:rFonts w:ascii="Arial" w:hAnsi="Arial" w:cs="Arial"/>
        </w:rPr>
        <w:t xml:space="preserve"> </w:t>
      </w:r>
      <w:r w:rsidRPr="00E03B3F">
        <w:rPr>
          <w:rFonts w:ascii="Arial" w:hAnsi="Arial" w:cs="Arial"/>
        </w:rPr>
        <w:t xml:space="preserve">There are three types of interviews. These are </w:t>
      </w:r>
      <w:r w:rsidRPr="00E03B3F">
        <w:rPr>
          <w:rFonts w:ascii="Arial" w:hAnsi="Arial" w:cs="Arial"/>
        </w:rPr>
        <w:lastRenderedPageBreak/>
        <w:t xml:space="preserve">structured, semi-structured, and non-structured. For this research, the researcher will be using structured interviews. Structured interviews involve questions that are pre-written and will be asked to the participant in a recorded session. </w:t>
      </w:r>
    </w:p>
    <w:p w14:paraId="01243983" w14:textId="180B6FCB" w:rsidR="00903706" w:rsidRDefault="00903706" w:rsidP="00A6323E">
      <w:pPr>
        <w:spacing w:line="360" w:lineRule="auto"/>
        <w:rPr>
          <w:rFonts w:ascii="Arial" w:hAnsi="Arial" w:cs="Arial"/>
        </w:rPr>
      </w:pPr>
      <w:proofErr w:type="spellStart"/>
      <w:r w:rsidRPr="00903706">
        <w:rPr>
          <w:rFonts w:ascii="Arial" w:hAnsi="Arial" w:cs="Arial"/>
        </w:rPr>
        <w:t>Enago</w:t>
      </w:r>
      <w:proofErr w:type="spellEnd"/>
      <w:r w:rsidRPr="00903706">
        <w:rPr>
          <w:rFonts w:ascii="Arial" w:hAnsi="Arial" w:cs="Arial"/>
        </w:rPr>
        <w:t xml:space="preserve"> Academy (2023) suggests that an interview is important because it helps to gather detailed first-hand information. Interviews are often easy to manage as they do not require the participant to do anything except answer the questions asked. Although interviews are time consuming as each participant will provide different answers and timings are unpredictable.</w:t>
      </w:r>
    </w:p>
    <w:p w14:paraId="2C2725D8" w14:textId="2849C7C6" w:rsidR="009668F7" w:rsidRDefault="00E9034A" w:rsidP="00A6323E">
      <w:pPr>
        <w:spacing w:line="360" w:lineRule="auto"/>
        <w:rPr>
          <w:rFonts w:ascii="Arial" w:hAnsi="Arial" w:cs="Arial"/>
          <w:u w:val="single"/>
        </w:rPr>
      </w:pPr>
      <w:r>
        <w:rPr>
          <w:rFonts w:ascii="Arial" w:hAnsi="Arial" w:cs="Arial"/>
          <w:u w:val="single"/>
        </w:rPr>
        <w:t>Findings</w:t>
      </w:r>
    </w:p>
    <w:p w14:paraId="60F60ED5" w14:textId="5C7FBA91" w:rsidR="00C74039" w:rsidRPr="00C74039" w:rsidRDefault="00C74039" w:rsidP="00A6323E">
      <w:pPr>
        <w:spacing w:line="360" w:lineRule="auto"/>
        <w:rPr>
          <w:rFonts w:ascii="Arial" w:hAnsi="Arial" w:cs="Arial"/>
        </w:rPr>
      </w:pPr>
      <w:r>
        <w:rPr>
          <w:rFonts w:ascii="Arial" w:hAnsi="Arial" w:cs="Arial"/>
        </w:rPr>
        <w:t xml:space="preserve">Whilst doing this research study, the researcher </w:t>
      </w:r>
      <w:r w:rsidR="00E871B7">
        <w:rPr>
          <w:rFonts w:ascii="Arial" w:hAnsi="Arial" w:cs="Arial"/>
        </w:rPr>
        <w:t>ultimately aims</w:t>
      </w:r>
      <w:r>
        <w:rPr>
          <w:rFonts w:ascii="Arial" w:hAnsi="Arial" w:cs="Arial"/>
        </w:rPr>
        <w:t xml:space="preserve"> to answer the question of ‘</w:t>
      </w:r>
      <w:r w:rsidRPr="00C74039">
        <w:rPr>
          <w:rFonts w:ascii="Arial" w:hAnsi="Arial" w:cs="Arial"/>
        </w:rPr>
        <w:t>Does digital technology effect children’s development in the early years?</w:t>
      </w:r>
      <w:r w:rsidR="00E871B7">
        <w:rPr>
          <w:rFonts w:ascii="Arial" w:hAnsi="Arial" w:cs="Arial"/>
        </w:rPr>
        <w:t>’</w:t>
      </w:r>
      <w:r w:rsidR="002D03C5">
        <w:rPr>
          <w:rFonts w:ascii="Arial" w:hAnsi="Arial" w:cs="Arial"/>
        </w:rPr>
        <w:t xml:space="preserve"> T</w:t>
      </w:r>
      <w:r w:rsidR="00AC1CD2">
        <w:rPr>
          <w:rFonts w:ascii="Arial" w:hAnsi="Arial" w:cs="Arial"/>
        </w:rPr>
        <w:t>he re</w:t>
      </w:r>
      <w:r w:rsidR="002D03C5">
        <w:rPr>
          <w:rFonts w:ascii="Arial" w:hAnsi="Arial" w:cs="Arial"/>
        </w:rPr>
        <w:t xml:space="preserve">searcher would like to find out exactly how much screentime children are exposed to, as well as the reasons behind it. </w:t>
      </w:r>
      <w:r w:rsidR="006E11C2">
        <w:rPr>
          <w:rFonts w:ascii="Arial" w:hAnsi="Arial" w:cs="Arial"/>
        </w:rPr>
        <w:t>They would also like to find out if this has had a positive impact on development, or has it had a negative impact.</w:t>
      </w:r>
    </w:p>
    <w:p w14:paraId="0ECAE07B" w14:textId="12536E5D" w:rsidR="00D360BE" w:rsidRPr="007A1753" w:rsidRDefault="007A1753" w:rsidP="00A6323E">
      <w:pPr>
        <w:spacing w:line="360" w:lineRule="auto"/>
        <w:rPr>
          <w:rFonts w:ascii="Arial" w:hAnsi="Arial" w:cs="Arial"/>
          <w:b/>
          <w:bCs/>
          <w:u w:val="single"/>
        </w:rPr>
      </w:pPr>
      <w:r w:rsidRPr="007A1753">
        <w:rPr>
          <w:rFonts w:ascii="Arial" w:hAnsi="Arial" w:cs="Arial"/>
          <w:b/>
          <w:bCs/>
          <w:u w:val="single"/>
        </w:rPr>
        <w:t>Ethical Considerations</w:t>
      </w:r>
    </w:p>
    <w:p w14:paraId="74268299" w14:textId="779666BA" w:rsidR="007A1753" w:rsidRDefault="007A1753" w:rsidP="00A6323E">
      <w:pPr>
        <w:spacing w:line="360" w:lineRule="auto"/>
        <w:rPr>
          <w:rFonts w:ascii="Arial" w:hAnsi="Arial" w:cs="Arial"/>
          <w:u w:val="single"/>
        </w:rPr>
      </w:pPr>
      <w:r>
        <w:rPr>
          <w:rFonts w:ascii="Arial" w:hAnsi="Arial" w:cs="Arial"/>
          <w:u w:val="single"/>
        </w:rPr>
        <w:t>Ethics</w:t>
      </w:r>
    </w:p>
    <w:p w14:paraId="6E246739" w14:textId="0403D520" w:rsidR="00907558" w:rsidRDefault="009A4D6E" w:rsidP="00A6323E">
      <w:pPr>
        <w:spacing w:line="360" w:lineRule="auto"/>
        <w:rPr>
          <w:rFonts w:ascii="Arial" w:hAnsi="Arial" w:cs="Arial"/>
        </w:rPr>
      </w:pPr>
      <w:r>
        <w:rPr>
          <w:rFonts w:ascii="Arial" w:hAnsi="Arial" w:cs="Arial"/>
        </w:rPr>
        <w:t>The term ‘e</w:t>
      </w:r>
      <w:r w:rsidR="00907558">
        <w:rPr>
          <w:rFonts w:ascii="Arial" w:hAnsi="Arial" w:cs="Arial"/>
        </w:rPr>
        <w:t>thics</w:t>
      </w:r>
      <w:r>
        <w:rPr>
          <w:rFonts w:ascii="Arial" w:hAnsi="Arial" w:cs="Arial"/>
        </w:rPr>
        <w:t>’</w:t>
      </w:r>
      <w:r w:rsidR="00907558">
        <w:rPr>
          <w:rFonts w:ascii="Arial" w:hAnsi="Arial" w:cs="Arial"/>
        </w:rPr>
        <w:t xml:space="preserve"> </w:t>
      </w:r>
      <w:r>
        <w:rPr>
          <w:rFonts w:ascii="Arial" w:hAnsi="Arial" w:cs="Arial"/>
        </w:rPr>
        <w:t xml:space="preserve">may refer to what is right and what is wrong. Ethics </w:t>
      </w:r>
      <w:r w:rsidR="00AE0F0C">
        <w:rPr>
          <w:rFonts w:ascii="Arial" w:hAnsi="Arial" w:cs="Arial"/>
        </w:rPr>
        <w:t>must be well thought about and considered in research.</w:t>
      </w:r>
      <w:r w:rsidR="00AE4238">
        <w:rPr>
          <w:rFonts w:ascii="Arial" w:hAnsi="Arial" w:cs="Arial"/>
        </w:rPr>
        <w:t xml:space="preserve"> Since this research involves children, </w:t>
      </w:r>
      <w:r w:rsidR="001566E2">
        <w:rPr>
          <w:rFonts w:ascii="Arial" w:hAnsi="Arial" w:cs="Arial"/>
        </w:rPr>
        <w:t xml:space="preserve">an ethical point of view must be considered. </w:t>
      </w:r>
      <w:r w:rsidR="00DA3444">
        <w:rPr>
          <w:rFonts w:ascii="Arial" w:hAnsi="Arial" w:cs="Arial"/>
        </w:rPr>
        <w:t xml:space="preserve">The researcher has a responsibility to others. They must not cause any harm </w:t>
      </w:r>
      <w:r w:rsidR="00117AC3">
        <w:rPr>
          <w:rFonts w:ascii="Arial" w:hAnsi="Arial" w:cs="Arial"/>
        </w:rPr>
        <w:t xml:space="preserve">to any of the participants. </w:t>
      </w:r>
      <w:r w:rsidR="007D7A07">
        <w:rPr>
          <w:rFonts w:ascii="Arial" w:hAnsi="Arial" w:cs="Arial"/>
        </w:rPr>
        <w:t xml:space="preserve">The research study must be carefully </w:t>
      </w:r>
      <w:r w:rsidR="005D0A7B">
        <w:rPr>
          <w:rFonts w:ascii="Arial" w:hAnsi="Arial" w:cs="Arial"/>
        </w:rPr>
        <w:t>planned out to ensure that each participant is protected.</w:t>
      </w:r>
      <w:r w:rsidR="00DB20FB">
        <w:rPr>
          <w:rFonts w:ascii="Arial" w:hAnsi="Arial" w:cs="Arial"/>
        </w:rPr>
        <w:t xml:space="preserve"> Ethics are valuable as children are too young to </w:t>
      </w:r>
      <w:r w:rsidR="00463B3B">
        <w:rPr>
          <w:rFonts w:ascii="Arial" w:hAnsi="Arial" w:cs="Arial"/>
        </w:rPr>
        <w:t xml:space="preserve">consent and often are not aware of their rights. </w:t>
      </w:r>
      <w:r w:rsidR="00386C4B">
        <w:rPr>
          <w:rFonts w:ascii="Arial" w:hAnsi="Arial" w:cs="Arial"/>
        </w:rPr>
        <w:t xml:space="preserve">Whilst </w:t>
      </w:r>
      <w:r w:rsidR="00D80759">
        <w:rPr>
          <w:rFonts w:ascii="Arial" w:hAnsi="Arial" w:cs="Arial"/>
        </w:rPr>
        <w:t xml:space="preserve">conducting research, it is good to ensure that as the researcher, they are not </w:t>
      </w:r>
      <w:r w:rsidR="001B11A5">
        <w:rPr>
          <w:rFonts w:ascii="Arial" w:hAnsi="Arial" w:cs="Arial"/>
        </w:rPr>
        <w:t xml:space="preserve">influencing the participants to behave in a certain way. These </w:t>
      </w:r>
      <w:r w:rsidR="00C92500">
        <w:rPr>
          <w:rFonts w:ascii="Arial" w:hAnsi="Arial" w:cs="Arial"/>
        </w:rPr>
        <w:t>are called the halo affect and the Hawthorne affect.</w:t>
      </w:r>
    </w:p>
    <w:p w14:paraId="7B87A1D5" w14:textId="3DBB9791" w:rsidR="00D21DAE" w:rsidRDefault="00D21DAE" w:rsidP="00A6323E">
      <w:pPr>
        <w:spacing w:line="360" w:lineRule="auto"/>
        <w:rPr>
          <w:rFonts w:ascii="Arial" w:hAnsi="Arial" w:cs="Arial"/>
        </w:rPr>
      </w:pPr>
      <w:r w:rsidRPr="00D21DAE">
        <w:rPr>
          <w:rFonts w:ascii="Arial" w:hAnsi="Arial" w:cs="Arial"/>
        </w:rPr>
        <w:t xml:space="preserve">According to Gabrieli </w:t>
      </w:r>
      <w:r w:rsidRPr="00DD74B3">
        <w:rPr>
          <w:rFonts w:ascii="Arial" w:hAnsi="Arial" w:cs="Arial"/>
          <w:i/>
          <w:iCs/>
        </w:rPr>
        <w:t>et al</w:t>
      </w:r>
      <w:r w:rsidRPr="00D21DAE">
        <w:rPr>
          <w:rFonts w:ascii="Arial" w:hAnsi="Arial" w:cs="Arial"/>
        </w:rPr>
        <w:t xml:space="preserve"> (2021), “the Halo effect is a cognitive bias in impression formation whereby the general evaluation of individuals’ attributes is based on the evaluation of a single attribute.” This means that the researcher could be displaying nice behaviour towards the participants so that they will engage with the research in a positive way.</w:t>
      </w:r>
      <w:r w:rsidR="00F80683">
        <w:rPr>
          <w:rFonts w:ascii="Arial" w:hAnsi="Arial" w:cs="Arial"/>
        </w:rPr>
        <w:t xml:space="preserve"> The researcher should not be engaging in things such as bribes in order </w:t>
      </w:r>
      <w:r w:rsidR="00DD5630">
        <w:rPr>
          <w:rFonts w:ascii="Arial" w:hAnsi="Arial" w:cs="Arial"/>
        </w:rPr>
        <w:t xml:space="preserve">for the participants to look at the research in a more positive light, as it is ethically incorrect and will not </w:t>
      </w:r>
      <w:r w:rsidR="00D25CE8">
        <w:rPr>
          <w:rFonts w:ascii="Arial" w:hAnsi="Arial" w:cs="Arial"/>
        </w:rPr>
        <w:t>provide true results.</w:t>
      </w:r>
    </w:p>
    <w:p w14:paraId="340026F7" w14:textId="60B277E8" w:rsidR="005A0BBB" w:rsidRDefault="005A0BBB" w:rsidP="00A6323E">
      <w:pPr>
        <w:spacing w:line="360" w:lineRule="auto"/>
        <w:rPr>
          <w:rFonts w:ascii="Arial" w:hAnsi="Arial" w:cs="Arial"/>
        </w:rPr>
      </w:pPr>
      <w:r w:rsidRPr="005A0BBB">
        <w:rPr>
          <w:rFonts w:ascii="Arial" w:hAnsi="Arial" w:cs="Arial"/>
        </w:rPr>
        <w:t xml:space="preserve">The Hawthorne effect is demonstrated when the participant’s average behaviour changes due to the fact that they are aware that their current behaviour is being observed, according to Oswald </w:t>
      </w:r>
      <w:r w:rsidRPr="00DD74B3">
        <w:rPr>
          <w:rFonts w:ascii="Arial" w:hAnsi="Arial" w:cs="Arial"/>
          <w:i/>
          <w:iCs/>
        </w:rPr>
        <w:t>et al</w:t>
      </w:r>
      <w:r w:rsidRPr="005A0BBB">
        <w:rPr>
          <w:rFonts w:ascii="Arial" w:hAnsi="Arial" w:cs="Arial"/>
        </w:rPr>
        <w:t xml:space="preserve"> (2014). Participants demonstrating this affect could have a negative effect on </w:t>
      </w:r>
      <w:r w:rsidRPr="005A0BBB">
        <w:rPr>
          <w:rFonts w:ascii="Arial" w:hAnsi="Arial" w:cs="Arial"/>
        </w:rPr>
        <w:lastRenderedPageBreak/>
        <w:t>the results of the research as they will not be displaying the behaviour that they usually would, that is the behaviour that will better give the answers that the researcher is looking for. For example, if the children were aware that there was a camera recording them, then the</w:t>
      </w:r>
      <w:r>
        <w:rPr>
          <w:rFonts w:ascii="Arial" w:hAnsi="Arial" w:cs="Arial"/>
        </w:rPr>
        <w:t xml:space="preserve">y </w:t>
      </w:r>
      <w:r w:rsidRPr="005A0BBB">
        <w:rPr>
          <w:rFonts w:ascii="Arial" w:hAnsi="Arial" w:cs="Arial"/>
        </w:rPr>
        <w:t>would show an interest in the camera and they would put on a show, rather than displaying the behaviour that they typically would.</w:t>
      </w:r>
    </w:p>
    <w:p w14:paraId="102311E4" w14:textId="3EF0B943" w:rsidR="007A1753" w:rsidRDefault="007A1753" w:rsidP="00A6323E">
      <w:pPr>
        <w:spacing w:line="360" w:lineRule="auto"/>
        <w:rPr>
          <w:rFonts w:ascii="Arial" w:hAnsi="Arial" w:cs="Arial"/>
          <w:u w:val="single"/>
        </w:rPr>
      </w:pPr>
      <w:r>
        <w:rPr>
          <w:rFonts w:ascii="Arial" w:hAnsi="Arial" w:cs="Arial"/>
          <w:u w:val="single"/>
        </w:rPr>
        <w:t>Consent</w:t>
      </w:r>
    </w:p>
    <w:p w14:paraId="586E9915" w14:textId="78FBDB4C" w:rsidR="00907558" w:rsidRDefault="00DC135E" w:rsidP="00A6323E">
      <w:pPr>
        <w:spacing w:line="360" w:lineRule="auto"/>
        <w:rPr>
          <w:rFonts w:ascii="Arial" w:hAnsi="Arial" w:cs="Arial"/>
        </w:rPr>
      </w:pPr>
      <w:r>
        <w:rPr>
          <w:rFonts w:ascii="Arial" w:hAnsi="Arial" w:cs="Arial"/>
        </w:rPr>
        <w:t xml:space="preserve">Before beginning any research involving </w:t>
      </w:r>
      <w:r w:rsidR="00FB43A9">
        <w:rPr>
          <w:rFonts w:ascii="Arial" w:hAnsi="Arial" w:cs="Arial"/>
        </w:rPr>
        <w:t xml:space="preserve">adults and children, consent is </w:t>
      </w:r>
      <w:r w:rsidR="00987480">
        <w:rPr>
          <w:rFonts w:ascii="Arial" w:hAnsi="Arial" w:cs="Arial"/>
        </w:rPr>
        <w:t>essential</w:t>
      </w:r>
      <w:r w:rsidR="00FB43A9">
        <w:rPr>
          <w:rFonts w:ascii="Arial" w:hAnsi="Arial" w:cs="Arial"/>
        </w:rPr>
        <w:t xml:space="preserve">. </w:t>
      </w:r>
      <w:r w:rsidR="00907558">
        <w:rPr>
          <w:rFonts w:ascii="Arial" w:hAnsi="Arial" w:cs="Arial"/>
        </w:rPr>
        <w:t>Consent is</w:t>
      </w:r>
      <w:r w:rsidR="00BF5C9C">
        <w:rPr>
          <w:rFonts w:ascii="Arial" w:hAnsi="Arial" w:cs="Arial"/>
        </w:rPr>
        <w:t xml:space="preserve"> an agreement that allows the researcher to conduct the research necessary. </w:t>
      </w:r>
      <w:r w:rsidR="00641DD4">
        <w:rPr>
          <w:rFonts w:ascii="Arial" w:hAnsi="Arial" w:cs="Arial"/>
        </w:rPr>
        <w:t xml:space="preserve">The researcher must first obtain consent from every </w:t>
      </w:r>
      <w:r w:rsidR="002C29F5">
        <w:rPr>
          <w:rFonts w:ascii="Arial" w:hAnsi="Arial" w:cs="Arial"/>
        </w:rPr>
        <w:t xml:space="preserve">single participant in order for them to go through with their research. </w:t>
      </w:r>
      <w:r w:rsidR="00E44030">
        <w:rPr>
          <w:rFonts w:ascii="Arial" w:hAnsi="Arial" w:cs="Arial"/>
        </w:rPr>
        <w:t>To obtain consent, the research</w:t>
      </w:r>
      <w:r w:rsidR="003A5A4C">
        <w:rPr>
          <w:rFonts w:ascii="Arial" w:hAnsi="Arial" w:cs="Arial"/>
        </w:rPr>
        <w:t xml:space="preserve">er must have a signed consent form from each participant’s parent/guardian, and </w:t>
      </w:r>
      <w:r w:rsidR="00B03819">
        <w:rPr>
          <w:rFonts w:ascii="Arial" w:hAnsi="Arial" w:cs="Arial"/>
        </w:rPr>
        <w:t xml:space="preserve">each member of staff must sign one themselves as they will be at the age to do so. </w:t>
      </w:r>
      <w:r w:rsidR="00077462" w:rsidRPr="00077462">
        <w:rPr>
          <w:rFonts w:ascii="Arial" w:hAnsi="Arial" w:cs="Arial"/>
        </w:rPr>
        <w:t>The British Educational Research Association (BERA) (2024) state that usually it is expected that participants voluntary informed consent to be included in research should be obtained at the beginning of the research. The researcher must stay open to the potential that participants have the right to withdraw their consent.</w:t>
      </w:r>
    </w:p>
    <w:p w14:paraId="5F312A8C" w14:textId="08687F43" w:rsidR="003B4C85" w:rsidRPr="00907558" w:rsidRDefault="003B4C85" w:rsidP="00A6323E">
      <w:pPr>
        <w:spacing w:line="360" w:lineRule="auto"/>
        <w:rPr>
          <w:rFonts w:ascii="Arial" w:hAnsi="Arial" w:cs="Arial"/>
        </w:rPr>
      </w:pPr>
      <w:r w:rsidRPr="003B4C85">
        <w:rPr>
          <w:rFonts w:ascii="Arial" w:hAnsi="Arial" w:cs="Arial"/>
        </w:rPr>
        <w:t>Goodin (2024) states that consent must be communicated and that it is an act. Whilst consent may be given at the start, it should be made clear to each participant that they have the right to withdraw from the research. Once they have withdrawn their consent, they will no longer be taking part in the research, and the researcher must destroy any and all data/records that involve the individual. Goodin (2024) says that once they have with withdrawn consent, involvement in the study would no longer be required.</w:t>
      </w:r>
    </w:p>
    <w:p w14:paraId="0CE515FE" w14:textId="56C9CE84" w:rsidR="00A63845" w:rsidRDefault="00A63845" w:rsidP="00A6323E">
      <w:pPr>
        <w:spacing w:line="360" w:lineRule="auto"/>
        <w:rPr>
          <w:rFonts w:ascii="Arial" w:hAnsi="Arial" w:cs="Arial"/>
          <w:u w:val="single"/>
        </w:rPr>
      </w:pPr>
      <w:r>
        <w:rPr>
          <w:rFonts w:ascii="Arial" w:hAnsi="Arial" w:cs="Arial"/>
          <w:u w:val="single"/>
        </w:rPr>
        <w:t>Confidentiality</w:t>
      </w:r>
    </w:p>
    <w:p w14:paraId="51D73B9A" w14:textId="7DB1ECDC" w:rsidR="00907558" w:rsidRDefault="008C7C80" w:rsidP="00A6323E">
      <w:pPr>
        <w:spacing w:line="360" w:lineRule="auto"/>
        <w:rPr>
          <w:rFonts w:ascii="Arial" w:hAnsi="Arial" w:cs="Arial"/>
        </w:rPr>
      </w:pPr>
      <w:r>
        <w:rPr>
          <w:rFonts w:ascii="Arial" w:hAnsi="Arial" w:cs="Arial"/>
        </w:rPr>
        <w:t xml:space="preserve">Confidentiality is standard practice. </w:t>
      </w:r>
      <w:r w:rsidR="00C62000" w:rsidRPr="00C62000">
        <w:rPr>
          <w:rFonts w:ascii="Arial" w:hAnsi="Arial" w:cs="Arial"/>
        </w:rPr>
        <w:t xml:space="preserve">Lee (2023) defines confidentiality as a set of rules that may limit access to specific kinds of information. This is typically done through policies. Confidential information may include names, images, research data, as well as contact information. An essential element of trust is confidentiality, according to Knight and Papanikitas (2018). There must be trust between the participant and the researcher. If the participant appears not to trust the researcher, then they may not be engaging with the research as much, which will have an </w:t>
      </w:r>
      <w:r w:rsidR="00C62000" w:rsidRPr="00C62000">
        <w:rPr>
          <w:rFonts w:ascii="Arial" w:hAnsi="Arial" w:cs="Arial"/>
        </w:rPr>
        <w:t>effect</w:t>
      </w:r>
      <w:r w:rsidR="00C62000" w:rsidRPr="00C62000">
        <w:rPr>
          <w:rFonts w:ascii="Arial" w:hAnsi="Arial" w:cs="Arial"/>
        </w:rPr>
        <w:t xml:space="preserve"> on the overall results. Knight and Papanikitas (2018) note that there is an implied agreement between the researcher and participant that anything discussed should be kept confidential. Whilst this is true, the researcher is obliged to state that they must report if there is any risk of harm to the individual or to others. The researcher must ensure that they are protecting the safety of all those involved.</w:t>
      </w:r>
    </w:p>
    <w:p w14:paraId="59E08E72" w14:textId="6E51243B" w:rsidR="003D07DA" w:rsidRPr="00907558" w:rsidRDefault="003D07DA" w:rsidP="00A6323E">
      <w:pPr>
        <w:spacing w:line="360" w:lineRule="auto"/>
        <w:rPr>
          <w:rFonts w:ascii="Arial" w:hAnsi="Arial" w:cs="Arial"/>
        </w:rPr>
      </w:pPr>
      <w:r w:rsidRPr="003D07DA">
        <w:rPr>
          <w:rFonts w:ascii="Arial" w:hAnsi="Arial" w:cs="Arial"/>
        </w:rPr>
        <w:lastRenderedPageBreak/>
        <w:t>The GDPR act (2018) is put in place to “protect individuals with regard to the processing of personal data.” Personal data defines as any information that is connected to an “identified living individual.” Participants have their rights to keep their personal information private and protected. The researcher’s role should be to make sure that they understand this data protection act and must store each participant’s individual data in the correct way. This data could be stored in a locked filing cabinet if it is on paper. If it is digital, then it must be kept password protected. This is so that everything is kept private, and that the information is not given to the wrong people.</w:t>
      </w:r>
    </w:p>
    <w:p w14:paraId="10EBA576" w14:textId="3E1E6A45" w:rsidR="00A63845" w:rsidRDefault="00A63845" w:rsidP="00A6323E">
      <w:pPr>
        <w:spacing w:line="360" w:lineRule="auto"/>
        <w:rPr>
          <w:rFonts w:ascii="Arial" w:hAnsi="Arial" w:cs="Arial"/>
          <w:u w:val="single"/>
        </w:rPr>
      </w:pPr>
      <w:r>
        <w:rPr>
          <w:rFonts w:ascii="Arial" w:hAnsi="Arial" w:cs="Arial"/>
          <w:u w:val="single"/>
        </w:rPr>
        <w:t>Risk</w:t>
      </w:r>
    </w:p>
    <w:p w14:paraId="3545E894" w14:textId="77777777" w:rsidR="00D461CB" w:rsidRPr="00D461CB" w:rsidRDefault="00D461CB" w:rsidP="00D461CB">
      <w:pPr>
        <w:spacing w:line="360" w:lineRule="auto"/>
        <w:rPr>
          <w:rFonts w:ascii="Arial" w:hAnsi="Arial" w:cs="Arial"/>
        </w:rPr>
      </w:pPr>
      <w:r w:rsidRPr="00D461CB">
        <w:rPr>
          <w:rFonts w:ascii="Arial" w:hAnsi="Arial" w:cs="Arial"/>
        </w:rPr>
        <w:t>Risk is defined as the potential for harm. Risk may come to the researcher, the participants, or the researcher. It is the researcher’s role to prevent that from happening. Risk may occur in a participant’s daily life, which may have an impact on the study. Due to each individual's situation, there are some that are at more risk than others (University of Virginia 2024). Participants may be at risk, for example, the children during the observation may be at physical risk as they could be running around the room and could cause an accident. This could lead to risk to the researcher as they would be held responsible for each participant. This could then lead onto risk to the organisation as it could give them a negative image due to the researcher’s behaviour.</w:t>
      </w:r>
    </w:p>
    <w:p w14:paraId="2D81DD1C" w14:textId="77F2E90C" w:rsidR="00D461CB" w:rsidRDefault="00D461CB" w:rsidP="00D461CB">
      <w:pPr>
        <w:spacing w:line="360" w:lineRule="auto"/>
        <w:rPr>
          <w:rFonts w:ascii="Arial" w:hAnsi="Arial" w:cs="Arial"/>
        </w:rPr>
      </w:pPr>
      <w:r w:rsidRPr="00D461CB">
        <w:rPr>
          <w:rFonts w:ascii="Arial" w:hAnsi="Arial" w:cs="Arial"/>
        </w:rPr>
        <w:t>BERA (2024) state that participants should be made aware of any harm that may potentially occur from the research, even if it is something as small as a child tripping over, for example. They say that it should be brought to attention as soon as possible should any abrupt harm occur to the participants during the research. Researchers must take precautions to reduce any risk.</w:t>
      </w:r>
      <w:r>
        <w:rPr>
          <w:rFonts w:ascii="Arial" w:hAnsi="Arial" w:cs="Arial"/>
        </w:rPr>
        <w:t xml:space="preserve"> This will ensure that all involved in the research are protected.</w:t>
      </w:r>
      <w:r w:rsidR="007329FF">
        <w:rPr>
          <w:rFonts w:ascii="Arial" w:hAnsi="Arial" w:cs="Arial"/>
        </w:rPr>
        <w:t xml:space="preserve"> In order for the researcher to protect themselves, they must ensure that they keep a record of absolutely everything. This record should then be stored </w:t>
      </w:r>
      <w:r w:rsidR="00B07DEA">
        <w:rPr>
          <w:rFonts w:ascii="Arial" w:hAnsi="Arial" w:cs="Arial"/>
        </w:rPr>
        <w:t>somewhere confidential.</w:t>
      </w:r>
      <w:r w:rsidR="00470C1A">
        <w:rPr>
          <w:rFonts w:ascii="Arial" w:hAnsi="Arial" w:cs="Arial"/>
        </w:rPr>
        <w:t xml:space="preserve"> The researcher must also be aware of the safeguarding procedures that are in place within the setting. Children are at more risk of harm due to the fact that they are vulnerable and </w:t>
      </w:r>
      <w:r w:rsidR="008B00A0">
        <w:rPr>
          <w:rFonts w:ascii="Arial" w:hAnsi="Arial" w:cs="Arial"/>
        </w:rPr>
        <w:t xml:space="preserve">are not always aware of their rights. </w:t>
      </w:r>
      <w:r w:rsidR="004D70B4">
        <w:rPr>
          <w:rFonts w:ascii="Arial" w:hAnsi="Arial" w:cs="Arial"/>
        </w:rPr>
        <w:t>The researcher must also be objective and ensure that they do not display bias.</w:t>
      </w:r>
    </w:p>
    <w:p w14:paraId="46909E2B" w14:textId="05C33982" w:rsidR="00A63845" w:rsidRDefault="00A63845" w:rsidP="00D461CB">
      <w:pPr>
        <w:spacing w:line="360" w:lineRule="auto"/>
        <w:rPr>
          <w:rFonts w:ascii="Arial" w:hAnsi="Arial" w:cs="Arial"/>
          <w:u w:val="single"/>
        </w:rPr>
      </w:pPr>
      <w:r>
        <w:rPr>
          <w:rFonts w:ascii="Arial" w:hAnsi="Arial" w:cs="Arial"/>
          <w:u w:val="single"/>
        </w:rPr>
        <w:t>Data Storage</w:t>
      </w:r>
    </w:p>
    <w:p w14:paraId="4296985F" w14:textId="77777777" w:rsidR="007C5E4D" w:rsidRDefault="007C5E4D" w:rsidP="00A6323E">
      <w:pPr>
        <w:spacing w:line="360" w:lineRule="auto"/>
        <w:rPr>
          <w:rFonts w:ascii="Arial" w:hAnsi="Arial" w:cs="Arial"/>
        </w:rPr>
      </w:pPr>
      <w:r w:rsidRPr="007C5E4D">
        <w:rPr>
          <w:rFonts w:ascii="Arial" w:hAnsi="Arial" w:cs="Arial"/>
        </w:rPr>
        <w:t xml:space="preserve">Data storage is the term used to say where “data is located while actively being collected or processed” (OSHU Library 2024). Participants must be safeguarded, and therefore their data must also be kept confidential, as previously stated. During the conduction of this research, all participants must be anonymised. For example, when referring to the children, the researcher may label them as ‘child A’, or ‘child B’. When referring to the staff in the interviews, they may be labelled as ‘practitioner A’ or ‘practitioner B’. BERA (2024) state that </w:t>
      </w:r>
      <w:r w:rsidRPr="007C5E4D">
        <w:rPr>
          <w:rFonts w:ascii="Arial" w:hAnsi="Arial" w:cs="Arial"/>
        </w:rPr>
        <w:lastRenderedPageBreak/>
        <w:t>the “appropriate treatment of participants’ data is required for the conduct of ethical research.” This provides participants with the feeling of security that their information will be confidential at all times.</w:t>
      </w:r>
    </w:p>
    <w:p w14:paraId="767980BE" w14:textId="31D13979" w:rsidR="00AA27E0" w:rsidRPr="00310096" w:rsidRDefault="00AA27E0" w:rsidP="00A6323E">
      <w:pPr>
        <w:spacing w:line="360" w:lineRule="auto"/>
        <w:rPr>
          <w:rFonts w:ascii="Arial" w:hAnsi="Arial" w:cs="Arial"/>
          <w:b/>
          <w:bCs/>
          <w:u w:val="single"/>
        </w:rPr>
      </w:pPr>
      <w:r w:rsidRPr="00310096">
        <w:rPr>
          <w:rFonts w:ascii="Arial" w:hAnsi="Arial" w:cs="Arial"/>
          <w:b/>
          <w:bCs/>
          <w:u w:val="single"/>
        </w:rPr>
        <w:t>Conclusion</w:t>
      </w:r>
    </w:p>
    <w:p w14:paraId="1390F62D" w14:textId="559F5969" w:rsidR="00A6323E" w:rsidRPr="00A6323E" w:rsidRDefault="00907558" w:rsidP="00A6323E">
      <w:pPr>
        <w:spacing w:line="360" w:lineRule="auto"/>
        <w:rPr>
          <w:rFonts w:ascii="Arial" w:hAnsi="Arial" w:cs="Arial"/>
        </w:rPr>
      </w:pPr>
      <w:r>
        <w:rPr>
          <w:rFonts w:ascii="Arial" w:hAnsi="Arial" w:cs="Arial"/>
        </w:rPr>
        <w:t>To conclude</w:t>
      </w:r>
      <w:r w:rsidR="00207A2A">
        <w:rPr>
          <w:rFonts w:ascii="Arial" w:hAnsi="Arial" w:cs="Arial"/>
        </w:rPr>
        <w:t xml:space="preserve"> this </w:t>
      </w:r>
      <w:r w:rsidR="00876510">
        <w:rPr>
          <w:rFonts w:ascii="Arial" w:hAnsi="Arial" w:cs="Arial"/>
        </w:rPr>
        <w:t>document,</w:t>
      </w:r>
      <w:r w:rsidR="00297121">
        <w:rPr>
          <w:rFonts w:ascii="Arial" w:hAnsi="Arial" w:cs="Arial"/>
        </w:rPr>
        <w:t xml:space="preserve"> evidence </w:t>
      </w:r>
      <w:r w:rsidR="00411D1C">
        <w:rPr>
          <w:rFonts w:ascii="Arial" w:hAnsi="Arial" w:cs="Arial"/>
        </w:rPr>
        <w:t>shows that</w:t>
      </w:r>
      <w:r w:rsidR="00F27DD5">
        <w:rPr>
          <w:rFonts w:ascii="Arial" w:hAnsi="Arial" w:cs="Arial"/>
        </w:rPr>
        <w:t xml:space="preserve"> </w:t>
      </w:r>
      <w:r w:rsidR="00E40B88">
        <w:rPr>
          <w:rFonts w:ascii="Arial" w:hAnsi="Arial" w:cs="Arial"/>
        </w:rPr>
        <w:t xml:space="preserve">in order to conduct a successful research study, the appropriate steps must be taken. </w:t>
      </w:r>
      <w:r w:rsidR="00722B1B">
        <w:rPr>
          <w:rFonts w:ascii="Arial" w:hAnsi="Arial" w:cs="Arial"/>
        </w:rPr>
        <w:t>To fi</w:t>
      </w:r>
      <w:r w:rsidR="00017472">
        <w:rPr>
          <w:rFonts w:ascii="Arial" w:hAnsi="Arial" w:cs="Arial"/>
        </w:rPr>
        <w:t xml:space="preserve">nd out if </w:t>
      </w:r>
      <w:r w:rsidR="00017472" w:rsidRPr="00017472">
        <w:rPr>
          <w:rFonts w:ascii="Arial" w:hAnsi="Arial" w:cs="Arial"/>
        </w:rPr>
        <w:t xml:space="preserve">digital technology </w:t>
      </w:r>
      <w:r w:rsidR="00017472">
        <w:rPr>
          <w:rFonts w:ascii="Arial" w:hAnsi="Arial" w:cs="Arial"/>
        </w:rPr>
        <w:t xml:space="preserve">does </w:t>
      </w:r>
      <w:r w:rsidR="00017472" w:rsidRPr="00017472">
        <w:rPr>
          <w:rFonts w:ascii="Arial" w:hAnsi="Arial" w:cs="Arial"/>
        </w:rPr>
        <w:t>effect children’s development in the early years</w:t>
      </w:r>
      <w:r w:rsidR="00017472">
        <w:rPr>
          <w:rFonts w:ascii="Arial" w:hAnsi="Arial" w:cs="Arial"/>
        </w:rPr>
        <w:t xml:space="preserve">, </w:t>
      </w:r>
      <w:r w:rsidR="00310096">
        <w:rPr>
          <w:rFonts w:ascii="Arial" w:hAnsi="Arial" w:cs="Arial"/>
        </w:rPr>
        <w:t>ethical considerations must be deeply considered, as shown.</w:t>
      </w:r>
      <w:r w:rsidR="00F84C36">
        <w:rPr>
          <w:rFonts w:ascii="Arial" w:hAnsi="Arial" w:cs="Arial"/>
        </w:rPr>
        <w:t xml:space="preserve"> Through a literature review, </w:t>
      </w:r>
      <w:r w:rsidR="00120F50">
        <w:rPr>
          <w:rFonts w:ascii="Arial" w:hAnsi="Arial" w:cs="Arial"/>
        </w:rPr>
        <w:t>the researcher has demonstrated a deeper understanding into their research question.</w:t>
      </w:r>
      <w:r w:rsidR="006931AA">
        <w:rPr>
          <w:rFonts w:ascii="Arial" w:hAnsi="Arial" w:cs="Arial"/>
        </w:rPr>
        <w:t xml:space="preserve"> A thorough methodol</w:t>
      </w:r>
      <w:r w:rsidR="00F7723A">
        <w:rPr>
          <w:rFonts w:ascii="Arial" w:hAnsi="Arial" w:cs="Arial"/>
        </w:rPr>
        <w:t>ogy would ensure that the researcher will obtain the correct resources to answer the chosen research question.</w:t>
      </w:r>
      <w:r w:rsidR="00F84C36">
        <w:rPr>
          <w:rFonts w:ascii="Arial" w:hAnsi="Arial" w:cs="Arial"/>
        </w:rPr>
        <w:t xml:space="preserve"> </w:t>
      </w:r>
      <w:r w:rsidR="00A8039F">
        <w:rPr>
          <w:rFonts w:ascii="Arial" w:hAnsi="Arial" w:cs="Arial"/>
        </w:rPr>
        <w:t>A thorough research study should take place if a</w:t>
      </w:r>
      <w:r w:rsidR="00E34376">
        <w:rPr>
          <w:rFonts w:ascii="Arial" w:hAnsi="Arial" w:cs="Arial"/>
        </w:rPr>
        <w:t>ll of the above is considered and well thought out correctly.</w:t>
      </w:r>
    </w:p>
    <w:sectPr w:rsidR="00A6323E" w:rsidRPr="00A6323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0891314"/>
    <w:multiLevelType w:val="hybridMultilevel"/>
    <w:tmpl w:val="7578E5BA"/>
    <w:lvl w:ilvl="0" w:tplc="A558B30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494176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323E"/>
    <w:rsid w:val="00013815"/>
    <w:rsid w:val="00017472"/>
    <w:rsid w:val="000409EE"/>
    <w:rsid w:val="0004706C"/>
    <w:rsid w:val="00077462"/>
    <w:rsid w:val="00083E2C"/>
    <w:rsid w:val="00093723"/>
    <w:rsid w:val="0009620B"/>
    <w:rsid w:val="000B4E7A"/>
    <w:rsid w:val="000C0D16"/>
    <w:rsid w:val="000C3415"/>
    <w:rsid w:val="000D55BF"/>
    <w:rsid w:val="00102DA1"/>
    <w:rsid w:val="00117AC3"/>
    <w:rsid w:val="001207A1"/>
    <w:rsid w:val="00120F50"/>
    <w:rsid w:val="00137A6C"/>
    <w:rsid w:val="00140721"/>
    <w:rsid w:val="001566E2"/>
    <w:rsid w:val="00194497"/>
    <w:rsid w:val="001B11A5"/>
    <w:rsid w:val="001B54D3"/>
    <w:rsid w:val="001E6C6D"/>
    <w:rsid w:val="00207A2A"/>
    <w:rsid w:val="00236041"/>
    <w:rsid w:val="002525E2"/>
    <w:rsid w:val="002839FA"/>
    <w:rsid w:val="002848A6"/>
    <w:rsid w:val="00284E90"/>
    <w:rsid w:val="00286599"/>
    <w:rsid w:val="00297121"/>
    <w:rsid w:val="002A4705"/>
    <w:rsid w:val="002B580D"/>
    <w:rsid w:val="002C12BC"/>
    <w:rsid w:val="002C29F5"/>
    <w:rsid w:val="002C3194"/>
    <w:rsid w:val="002D03C5"/>
    <w:rsid w:val="002D4A28"/>
    <w:rsid w:val="002D4EAD"/>
    <w:rsid w:val="002E5BF0"/>
    <w:rsid w:val="00310096"/>
    <w:rsid w:val="00310964"/>
    <w:rsid w:val="00317E92"/>
    <w:rsid w:val="00335454"/>
    <w:rsid w:val="00344128"/>
    <w:rsid w:val="00346286"/>
    <w:rsid w:val="00350C98"/>
    <w:rsid w:val="0035499E"/>
    <w:rsid w:val="00367762"/>
    <w:rsid w:val="00373F10"/>
    <w:rsid w:val="00380867"/>
    <w:rsid w:val="00386C4B"/>
    <w:rsid w:val="003A28CE"/>
    <w:rsid w:val="003A3DB6"/>
    <w:rsid w:val="003A484C"/>
    <w:rsid w:val="003A5A4C"/>
    <w:rsid w:val="003B4C85"/>
    <w:rsid w:val="003C3F86"/>
    <w:rsid w:val="003D07DA"/>
    <w:rsid w:val="003E7AF1"/>
    <w:rsid w:val="00411D1C"/>
    <w:rsid w:val="004363B4"/>
    <w:rsid w:val="004638FA"/>
    <w:rsid w:val="00463B3B"/>
    <w:rsid w:val="004709C8"/>
    <w:rsid w:val="00470C1A"/>
    <w:rsid w:val="00480988"/>
    <w:rsid w:val="004A08E3"/>
    <w:rsid w:val="004C0552"/>
    <w:rsid w:val="004C3935"/>
    <w:rsid w:val="004D1FE7"/>
    <w:rsid w:val="004D3F59"/>
    <w:rsid w:val="004D70B4"/>
    <w:rsid w:val="00511599"/>
    <w:rsid w:val="005173E4"/>
    <w:rsid w:val="00520EE6"/>
    <w:rsid w:val="00523748"/>
    <w:rsid w:val="00526A34"/>
    <w:rsid w:val="0056616F"/>
    <w:rsid w:val="00570B9B"/>
    <w:rsid w:val="005A0BBB"/>
    <w:rsid w:val="005A6107"/>
    <w:rsid w:val="005C1775"/>
    <w:rsid w:val="005D0A7B"/>
    <w:rsid w:val="00601DD0"/>
    <w:rsid w:val="006033AA"/>
    <w:rsid w:val="00603576"/>
    <w:rsid w:val="00616F81"/>
    <w:rsid w:val="0062217B"/>
    <w:rsid w:val="0063787B"/>
    <w:rsid w:val="00641DD4"/>
    <w:rsid w:val="00660B9A"/>
    <w:rsid w:val="006624F5"/>
    <w:rsid w:val="006931AA"/>
    <w:rsid w:val="006A0387"/>
    <w:rsid w:val="006A2D09"/>
    <w:rsid w:val="006A63F5"/>
    <w:rsid w:val="006B4F92"/>
    <w:rsid w:val="006C3D46"/>
    <w:rsid w:val="006C4217"/>
    <w:rsid w:val="006D0C52"/>
    <w:rsid w:val="006D6480"/>
    <w:rsid w:val="006D7D5C"/>
    <w:rsid w:val="006E11C2"/>
    <w:rsid w:val="006E65BB"/>
    <w:rsid w:val="006F6882"/>
    <w:rsid w:val="007043BA"/>
    <w:rsid w:val="0071419F"/>
    <w:rsid w:val="00722B1B"/>
    <w:rsid w:val="007243B1"/>
    <w:rsid w:val="007329FF"/>
    <w:rsid w:val="0073480B"/>
    <w:rsid w:val="00737F8D"/>
    <w:rsid w:val="00747D19"/>
    <w:rsid w:val="00753FB1"/>
    <w:rsid w:val="007755AA"/>
    <w:rsid w:val="00786ED9"/>
    <w:rsid w:val="007A1753"/>
    <w:rsid w:val="007A54A9"/>
    <w:rsid w:val="007A65BB"/>
    <w:rsid w:val="007B2BD2"/>
    <w:rsid w:val="007B5C82"/>
    <w:rsid w:val="007C000F"/>
    <w:rsid w:val="007C4677"/>
    <w:rsid w:val="007C5E4D"/>
    <w:rsid w:val="007D7A07"/>
    <w:rsid w:val="00800C49"/>
    <w:rsid w:val="00803A2D"/>
    <w:rsid w:val="00803DD5"/>
    <w:rsid w:val="00823137"/>
    <w:rsid w:val="00833A8A"/>
    <w:rsid w:val="00865B38"/>
    <w:rsid w:val="00867219"/>
    <w:rsid w:val="008723BC"/>
    <w:rsid w:val="0087509E"/>
    <w:rsid w:val="00876510"/>
    <w:rsid w:val="00893366"/>
    <w:rsid w:val="008B00A0"/>
    <w:rsid w:val="008B4E78"/>
    <w:rsid w:val="008C25C8"/>
    <w:rsid w:val="008C2CEF"/>
    <w:rsid w:val="008C7C80"/>
    <w:rsid w:val="008F15D0"/>
    <w:rsid w:val="00902025"/>
    <w:rsid w:val="0090338A"/>
    <w:rsid w:val="00903706"/>
    <w:rsid w:val="00906F99"/>
    <w:rsid w:val="00907558"/>
    <w:rsid w:val="009163FE"/>
    <w:rsid w:val="00940290"/>
    <w:rsid w:val="00945916"/>
    <w:rsid w:val="00947614"/>
    <w:rsid w:val="00950322"/>
    <w:rsid w:val="0095768B"/>
    <w:rsid w:val="00964F0B"/>
    <w:rsid w:val="009668F7"/>
    <w:rsid w:val="0098309C"/>
    <w:rsid w:val="009834E6"/>
    <w:rsid w:val="00987480"/>
    <w:rsid w:val="009A4D6E"/>
    <w:rsid w:val="009B5C5F"/>
    <w:rsid w:val="009C4D1F"/>
    <w:rsid w:val="009D4BE9"/>
    <w:rsid w:val="009F1717"/>
    <w:rsid w:val="00A17D90"/>
    <w:rsid w:val="00A2492D"/>
    <w:rsid w:val="00A27960"/>
    <w:rsid w:val="00A314E6"/>
    <w:rsid w:val="00A31515"/>
    <w:rsid w:val="00A43D0B"/>
    <w:rsid w:val="00A52F22"/>
    <w:rsid w:val="00A545BC"/>
    <w:rsid w:val="00A61C91"/>
    <w:rsid w:val="00A6323E"/>
    <w:rsid w:val="00A63845"/>
    <w:rsid w:val="00A750D9"/>
    <w:rsid w:val="00A8039F"/>
    <w:rsid w:val="00A84CA7"/>
    <w:rsid w:val="00AA08DA"/>
    <w:rsid w:val="00AA27E0"/>
    <w:rsid w:val="00AC1CD2"/>
    <w:rsid w:val="00AC3785"/>
    <w:rsid w:val="00AE0F0C"/>
    <w:rsid w:val="00AE4238"/>
    <w:rsid w:val="00AF6D01"/>
    <w:rsid w:val="00B03819"/>
    <w:rsid w:val="00B05E82"/>
    <w:rsid w:val="00B07DEA"/>
    <w:rsid w:val="00B300FE"/>
    <w:rsid w:val="00B36D08"/>
    <w:rsid w:val="00B43579"/>
    <w:rsid w:val="00B56B26"/>
    <w:rsid w:val="00B80E3E"/>
    <w:rsid w:val="00B91B59"/>
    <w:rsid w:val="00B9434D"/>
    <w:rsid w:val="00B962E9"/>
    <w:rsid w:val="00BB1C44"/>
    <w:rsid w:val="00BC344A"/>
    <w:rsid w:val="00BD1958"/>
    <w:rsid w:val="00BF54E2"/>
    <w:rsid w:val="00BF5C9C"/>
    <w:rsid w:val="00C03262"/>
    <w:rsid w:val="00C17265"/>
    <w:rsid w:val="00C27879"/>
    <w:rsid w:val="00C3060F"/>
    <w:rsid w:val="00C355BD"/>
    <w:rsid w:val="00C356A5"/>
    <w:rsid w:val="00C62000"/>
    <w:rsid w:val="00C71096"/>
    <w:rsid w:val="00C74039"/>
    <w:rsid w:val="00C746F7"/>
    <w:rsid w:val="00C90C20"/>
    <w:rsid w:val="00C91ACA"/>
    <w:rsid w:val="00C92500"/>
    <w:rsid w:val="00C95BD3"/>
    <w:rsid w:val="00CA0206"/>
    <w:rsid w:val="00CC2F66"/>
    <w:rsid w:val="00CC7CDE"/>
    <w:rsid w:val="00CE673B"/>
    <w:rsid w:val="00CF02F1"/>
    <w:rsid w:val="00CF15CB"/>
    <w:rsid w:val="00CF607E"/>
    <w:rsid w:val="00D07B0E"/>
    <w:rsid w:val="00D12EC0"/>
    <w:rsid w:val="00D131D5"/>
    <w:rsid w:val="00D21DAE"/>
    <w:rsid w:val="00D25CE8"/>
    <w:rsid w:val="00D360BE"/>
    <w:rsid w:val="00D461CB"/>
    <w:rsid w:val="00D465C5"/>
    <w:rsid w:val="00D50553"/>
    <w:rsid w:val="00D51639"/>
    <w:rsid w:val="00D80759"/>
    <w:rsid w:val="00D83C48"/>
    <w:rsid w:val="00D971FE"/>
    <w:rsid w:val="00DA03C5"/>
    <w:rsid w:val="00DA3070"/>
    <w:rsid w:val="00DA3444"/>
    <w:rsid w:val="00DB20FB"/>
    <w:rsid w:val="00DC135E"/>
    <w:rsid w:val="00DD39D6"/>
    <w:rsid w:val="00DD5630"/>
    <w:rsid w:val="00DD74B3"/>
    <w:rsid w:val="00DE5D1C"/>
    <w:rsid w:val="00DF0097"/>
    <w:rsid w:val="00DF415F"/>
    <w:rsid w:val="00E0201C"/>
    <w:rsid w:val="00E03B3F"/>
    <w:rsid w:val="00E34376"/>
    <w:rsid w:val="00E354A8"/>
    <w:rsid w:val="00E40B88"/>
    <w:rsid w:val="00E44030"/>
    <w:rsid w:val="00E566AF"/>
    <w:rsid w:val="00E61298"/>
    <w:rsid w:val="00E65E8F"/>
    <w:rsid w:val="00E66782"/>
    <w:rsid w:val="00E73A0D"/>
    <w:rsid w:val="00E82FC6"/>
    <w:rsid w:val="00E871B7"/>
    <w:rsid w:val="00E9034A"/>
    <w:rsid w:val="00E923A2"/>
    <w:rsid w:val="00EC09FF"/>
    <w:rsid w:val="00ED1761"/>
    <w:rsid w:val="00EE17A7"/>
    <w:rsid w:val="00EF227C"/>
    <w:rsid w:val="00EF4C95"/>
    <w:rsid w:val="00F029B3"/>
    <w:rsid w:val="00F0675C"/>
    <w:rsid w:val="00F262F5"/>
    <w:rsid w:val="00F27DD5"/>
    <w:rsid w:val="00F40A4C"/>
    <w:rsid w:val="00F42D48"/>
    <w:rsid w:val="00F44C44"/>
    <w:rsid w:val="00F45E08"/>
    <w:rsid w:val="00F46A21"/>
    <w:rsid w:val="00F52E44"/>
    <w:rsid w:val="00F63412"/>
    <w:rsid w:val="00F70FCF"/>
    <w:rsid w:val="00F7723A"/>
    <w:rsid w:val="00F80683"/>
    <w:rsid w:val="00F82E6D"/>
    <w:rsid w:val="00F84BE0"/>
    <w:rsid w:val="00F84C36"/>
    <w:rsid w:val="00F9163C"/>
    <w:rsid w:val="00FA3251"/>
    <w:rsid w:val="00FA6FD0"/>
    <w:rsid w:val="00FB30D9"/>
    <w:rsid w:val="00FB43A9"/>
    <w:rsid w:val="00FC4C32"/>
    <w:rsid w:val="00FD0995"/>
    <w:rsid w:val="00FD2125"/>
    <w:rsid w:val="00FD635D"/>
    <w:rsid w:val="00FD6E80"/>
    <w:rsid w:val="00FE0FDC"/>
    <w:rsid w:val="00FE1478"/>
    <w:rsid w:val="00FE78AC"/>
    <w:rsid w:val="00FF53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B20590"/>
  <w15:chartTrackingRefBased/>
  <w15:docId w15:val="{DE7324EA-658A-4A3A-BA39-786758048C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6323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6323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6323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6323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6323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6323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6323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6323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6323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323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6323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6323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6323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6323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6323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6323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6323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6323E"/>
    <w:rPr>
      <w:rFonts w:eastAsiaTheme="majorEastAsia" w:cstheme="majorBidi"/>
      <w:color w:val="272727" w:themeColor="text1" w:themeTint="D8"/>
    </w:rPr>
  </w:style>
  <w:style w:type="paragraph" w:styleId="Title">
    <w:name w:val="Title"/>
    <w:basedOn w:val="Normal"/>
    <w:next w:val="Normal"/>
    <w:link w:val="TitleChar"/>
    <w:uiPriority w:val="10"/>
    <w:qFormat/>
    <w:rsid w:val="00A6323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6323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6323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6323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6323E"/>
    <w:pPr>
      <w:spacing w:before="160"/>
      <w:jc w:val="center"/>
    </w:pPr>
    <w:rPr>
      <w:i/>
      <w:iCs/>
      <w:color w:val="404040" w:themeColor="text1" w:themeTint="BF"/>
    </w:rPr>
  </w:style>
  <w:style w:type="character" w:customStyle="1" w:styleId="QuoteChar">
    <w:name w:val="Quote Char"/>
    <w:basedOn w:val="DefaultParagraphFont"/>
    <w:link w:val="Quote"/>
    <w:uiPriority w:val="29"/>
    <w:rsid w:val="00A6323E"/>
    <w:rPr>
      <w:i/>
      <w:iCs/>
      <w:color w:val="404040" w:themeColor="text1" w:themeTint="BF"/>
    </w:rPr>
  </w:style>
  <w:style w:type="paragraph" w:styleId="ListParagraph">
    <w:name w:val="List Paragraph"/>
    <w:basedOn w:val="Normal"/>
    <w:uiPriority w:val="34"/>
    <w:qFormat/>
    <w:rsid w:val="00A6323E"/>
    <w:pPr>
      <w:ind w:left="720"/>
      <w:contextualSpacing/>
    </w:pPr>
  </w:style>
  <w:style w:type="character" w:styleId="IntenseEmphasis">
    <w:name w:val="Intense Emphasis"/>
    <w:basedOn w:val="DefaultParagraphFont"/>
    <w:uiPriority w:val="21"/>
    <w:qFormat/>
    <w:rsid w:val="00A6323E"/>
    <w:rPr>
      <w:i/>
      <w:iCs/>
      <w:color w:val="0F4761" w:themeColor="accent1" w:themeShade="BF"/>
    </w:rPr>
  </w:style>
  <w:style w:type="paragraph" w:styleId="IntenseQuote">
    <w:name w:val="Intense Quote"/>
    <w:basedOn w:val="Normal"/>
    <w:next w:val="Normal"/>
    <w:link w:val="IntenseQuoteChar"/>
    <w:uiPriority w:val="30"/>
    <w:qFormat/>
    <w:rsid w:val="00A6323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6323E"/>
    <w:rPr>
      <w:i/>
      <w:iCs/>
      <w:color w:val="0F4761" w:themeColor="accent1" w:themeShade="BF"/>
    </w:rPr>
  </w:style>
  <w:style w:type="character" w:styleId="IntenseReference">
    <w:name w:val="Intense Reference"/>
    <w:basedOn w:val="DefaultParagraphFont"/>
    <w:uiPriority w:val="32"/>
    <w:qFormat/>
    <w:rsid w:val="00A6323E"/>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7710</TotalTime>
  <Pages>9</Pages>
  <Words>3499</Words>
  <Characters>19949</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Gwenllian Leworthy</dc:creator>
  <cp:keywords/>
  <dc:description/>
  <cp:lastModifiedBy>Gwenllian Leworthy</cp:lastModifiedBy>
  <cp:revision>334</cp:revision>
  <dcterms:created xsi:type="dcterms:W3CDTF">2024-10-13T20:49:00Z</dcterms:created>
  <dcterms:modified xsi:type="dcterms:W3CDTF">2024-10-23T23:34:00Z</dcterms:modified>
</cp:coreProperties>
</file>