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42D70" w14:textId="6619DFBE" w:rsidR="00625E7E" w:rsidRDefault="00495491">
      <w:r>
        <w:rPr>
          <w:noProof/>
        </w:rPr>
        <w:drawing>
          <wp:inline distT="0" distB="0" distL="0" distR="0" wp14:anchorId="0E8F65C2" wp14:editId="3E5DF540">
            <wp:extent cx="5175885" cy="10363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inline>
        </w:drawing>
      </w:r>
    </w:p>
    <w:p w14:paraId="525B72EC" w14:textId="2C77360F" w:rsidR="00495491" w:rsidRDefault="00495491">
      <w:r w:rsidRPr="00495491">
        <w:t>Student Number: 2114298</w:t>
      </w:r>
    </w:p>
    <w:p w14:paraId="5F26D894" w14:textId="77777777" w:rsidR="00495491" w:rsidRDefault="00495491"/>
    <w:p w14:paraId="350D2CEA" w14:textId="77777777" w:rsidR="00495491" w:rsidRDefault="00495491"/>
    <w:p w14:paraId="48F7949D" w14:textId="77777777" w:rsidR="00495491" w:rsidRDefault="00495491"/>
    <w:p w14:paraId="5C01BA68" w14:textId="77777777" w:rsidR="00495491" w:rsidRDefault="00495491"/>
    <w:p w14:paraId="7B1DCEB3" w14:textId="77777777" w:rsidR="00495491" w:rsidRPr="00495491" w:rsidRDefault="00495491">
      <w:pPr>
        <w:rPr>
          <w:sz w:val="32"/>
          <w:szCs w:val="32"/>
        </w:rPr>
      </w:pPr>
    </w:p>
    <w:p w14:paraId="3F78CCE3" w14:textId="0665C620" w:rsidR="00495491" w:rsidRPr="00495491" w:rsidRDefault="00495491">
      <w:pPr>
        <w:rPr>
          <w:sz w:val="36"/>
          <w:szCs w:val="36"/>
        </w:rPr>
      </w:pPr>
      <w:r w:rsidRPr="00495491">
        <w:rPr>
          <w:sz w:val="32"/>
          <w:szCs w:val="32"/>
        </w:rPr>
        <w:t xml:space="preserve">                </w:t>
      </w:r>
      <w:r>
        <w:rPr>
          <w:sz w:val="32"/>
          <w:szCs w:val="32"/>
        </w:rPr>
        <w:t xml:space="preserve"> </w:t>
      </w:r>
      <w:r w:rsidRPr="00495491">
        <w:rPr>
          <w:sz w:val="32"/>
          <w:szCs w:val="32"/>
        </w:rPr>
        <w:t xml:space="preserve">       </w:t>
      </w:r>
      <w:r w:rsidRPr="00495491">
        <w:rPr>
          <w:sz w:val="36"/>
          <w:szCs w:val="36"/>
        </w:rPr>
        <w:t>Social Inclusion, Victimisation</w:t>
      </w:r>
      <w:r w:rsidR="00D70651">
        <w:rPr>
          <w:sz w:val="36"/>
          <w:szCs w:val="36"/>
        </w:rPr>
        <w:t>,</w:t>
      </w:r>
      <w:r w:rsidRPr="00495491">
        <w:rPr>
          <w:sz w:val="36"/>
          <w:szCs w:val="36"/>
        </w:rPr>
        <w:t xml:space="preserve"> and Welfare</w:t>
      </w:r>
    </w:p>
    <w:p w14:paraId="7175731A" w14:textId="4FCD17FA" w:rsidR="00495491" w:rsidRDefault="00495491">
      <w:pPr>
        <w:rPr>
          <w:sz w:val="36"/>
          <w:szCs w:val="36"/>
        </w:rPr>
      </w:pPr>
      <w:r w:rsidRPr="00495491">
        <w:rPr>
          <w:sz w:val="36"/>
          <w:szCs w:val="36"/>
        </w:rPr>
        <w:t xml:space="preserve">                                              BMCP5002</w:t>
      </w:r>
    </w:p>
    <w:p w14:paraId="09B5D605" w14:textId="74CCDD17" w:rsidR="00495491" w:rsidRDefault="00495491">
      <w:pPr>
        <w:rPr>
          <w:sz w:val="28"/>
          <w:szCs w:val="28"/>
        </w:rPr>
      </w:pPr>
      <w:r w:rsidRPr="00495491">
        <w:rPr>
          <w:sz w:val="28"/>
          <w:szCs w:val="28"/>
        </w:rPr>
        <w:t xml:space="preserve">Choose a UK case where someone with personal factors of vulnerability </w:t>
      </w:r>
      <w:r w:rsidR="00D70651">
        <w:rPr>
          <w:sz w:val="28"/>
          <w:szCs w:val="28"/>
        </w:rPr>
        <w:t>has</w:t>
      </w:r>
      <w:r w:rsidRPr="00495491">
        <w:rPr>
          <w:sz w:val="28"/>
          <w:szCs w:val="28"/>
        </w:rPr>
        <w:t xml:space="preserve"> been a victim of crime. Critically evaluate how the criminal justice supported or failed them.</w:t>
      </w:r>
    </w:p>
    <w:p w14:paraId="5746819E" w14:textId="77777777" w:rsidR="00495491" w:rsidRDefault="00495491">
      <w:pPr>
        <w:rPr>
          <w:sz w:val="28"/>
          <w:szCs w:val="28"/>
        </w:rPr>
      </w:pPr>
    </w:p>
    <w:p w14:paraId="35119470" w14:textId="77777777" w:rsidR="00495491" w:rsidRDefault="00495491">
      <w:pPr>
        <w:rPr>
          <w:sz w:val="28"/>
          <w:szCs w:val="28"/>
        </w:rPr>
      </w:pPr>
    </w:p>
    <w:p w14:paraId="7D5015BA" w14:textId="77777777" w:rsidR="003D56C4" w:rsidRDefault="003D56C4">
      <w:pPr>
        <w:rPr>
          <w:sz w:val="28"/>
          <w:szCs w:val="28"/>
        </w:rPr>
      </w:pPr>
    </w:p>
    <w:p w14:paraId="371D6D82" w14:textId="77777777" w:rsidR="003D56C4" w:rsidRDefault="003D56C4">
      <w:pPr>
        <w:rPr>
          <w:sz w:val="28"/>
          <w:szCs w:val="28"/>
        </w:rPr>
      </w:pPr>
    </w:p>
    <w:p w14:paraId="1627E688" w14:textId="77777777" w:rsidR="003D56C4" w:rsidRDefault="003D56C4">
      <w:pPr>
        <w:rPr>
          <w:sz w:val="28"/>
          <w:szCs w:val="28"/>
        </w:rPr>
      </w:pPr>
    </w:p>
    <w:p w14:paraId="52DF4EB0" w14:textId="77777777" w:rsidR="003D56C4" w:rsidRDefault="003D56C4">
      <w:pPr>
        <w:rPr>
          <w:sz w:val="28"/>
          <w:szCs w:val="28"/>
        </w:rPr>
      </w:pPr>
    </w:p>
    <w:p w14:paraId="6B32124F" w14:textId="77777777" w:rsidR="003D56C4" w:rsidRDefault="003D56C4">
      <w:pPr>
        <w:rPr>
          <w:sz w:val="28"/>
          <w:szCs w:val="28"/>
        </w:rPr>
      </w:pPr>
    </w:p>
    <w:p w14:paraId="2D85C9DD" w14:textId="77777777" w:rsidR="003D56C4" w:rsidRDefault="003D56C4">
      <w:pPr>
        <w:rPr>
          <w:sz w:val="28"/>
          <w:szCs w:val="28"/>
        </w:rPr>
      </w:pPr>
    </w:p>
    <w:p w14:paraId="4535E6A1" w14:textId="77777777" w:rsidR="003D56C4" w:rsidRDefault="003D56C4">
      <w:pPr>
        <w:rPr>
          <w:sz w:val="28"/>
          <w:szCs w:val="28"/>
        </w:rPr>
      </w:pPr>
    </w:p>
    <w:p w14:paraId="2FDDE600" w14:textId="77777777" w:rsidR="003D56C4" w:rsidRDefault="003D56C4">
      <w:pPr>
        <w:rPr>
          <w:sz w:val="28"/>
          <w:szCs w:val="28"/>
        </w:rPr>
      </w:pPr>
    </w:p>
    <w:p w14:paraId="557ABE4A" w14:textId="77777777" w:rsidR="003D56C4" w:rsidRDefault="003D56C4">
      <w:pPr>
        <w:rPr>
          <w:sz w:val="28"/>
          <w:szCs w:val="28"/>
        </w:rPr>
      </w:pPr>
    </w:p>
    <w:p w14:paraId="00D78996" w14:textId="77777777" w:rsidR="003D56C4" w:rsidRDefault="003D56C4">
      <w:pPr>
        <w:rPr>
          <w:sz w:val="28"/>
          <w:szCs w:val="28"/>
        </w:rPr>
      </w:pPr>
    </w:p>
    <w:p w14:paraId="419EE7FF" w14:textId="77777777" w:rsidR="003D56C4" w:rsidRDefault="003D56C4">
      <w:pPr>
        <w:rPr>
          <w:sz w:val="28"/>
          <w:szCs w:val="28"/>
        </w:rPr>
      </w:pPr>
    </w:p>
    <w:p w14:paraId="1D5C80FE" w14:textId="7FBE20D5" w:rsidR="006C1C96" w:rsidRDefault="0015223E" w:rsidP="00B05A1E">
      <w:pPr>
        <w:rPr>
          <w:sz w:val="24"/>
          <w:szCs w:val="24"/>
        </w:rPr>
      </w:pPr>
      <w:r>
        <w:rPr>
          <w:sz w:val="24"/>
          <w:szCs w:val="24"/>
        </w:rPr>
        <w:lastRenderedPageBreak/>
        <w:t xml:space="preserve">The </w:t>
      </w:r>
      <w:r w:rsidR="00DE4182">
        <w:rPr>
          <w:sz w:val="24"/>
          <w:szCs w:val="24"/>
        </w:rPr>
        <w:t>Children Act 2004 was introduced</w:t>
      </w:r>
      <w:r w:rsidR="00566264">
        <w:rPr>
          <w:sz w:val="24"/>
          <w:szCs w:val="24"/>
        </w:rPr>
        <w:t xml:space="preserve"> in 2004</w:t>
      </w:r>
      <w:r w:rsidR="00CB6748">
        <w:rPr>
          <w:sz w:val="24"/>
          <w:szCs w:val="24"/>
        </w:rPr>
        <w:t xml:space="preserve"> </w:t>
      </w:r>
      <w:r w:rsidR="00742859" w:rsidRPr="00742859">
        <w:rPr>
          <w:sz w:val="24"/>
          <w:szCs w:val="24"/>
        </w:rPr>
        <w:t xml:space="preserve">to </w:t>
      </w:r>
      <w:r w:rsidR="001842CE" w:rsidRPr="00742859">
        <w:rPr>
          <w:sz w:val="24"/>
          <w:szCs w:val="24"/>
        </w:rPr>
        <w:t>underline</w:t>
      </w:r>
      <w:r w:rsidR="00742859" w:rsidRPr="00742859">
        <w:rPr>
          <w:sz w:val="24"/>
          <w:szCs w:val="24"/>
        </w:rPr>
        <w:t xml:space="preserve"> that it is the duty of all individuals and </w:t>
      </w:r>
      <w:r w:rsidR="00742859">
        <w:rPr>
          <w:sz w:val="24"/>
          <w:szCs w:val="24"/>
        </w:rPr>
        <w:t>organisations</w:t>
      </w:r>
      <w:r w:rsidR="00742859" w:rsidRPr="00742859">
        <w:rPr>
          <w:sz w:val="24"/>
          <w:szCs w:val="24"/>
        </w:rPr>
        <w:t xml:space="preserve"> that work with children to protect them and </w:t>
      </w:r>
      <w:r w:rsidR="00742859">
        <w:rPr>
          <w:sz w:val="24"/>
          <w:szCs w:val="24"/>
        </w:rPr>
        <w:t>promote</w:t>
      </w:r>
      <w:r w:rsidR="00742859" w:rsidRPr="00742859">
        <w:rPr>
          <w:sz w:val="24"/>
          <w:szCs w:val="24"/>
        </w:rPr>
        <w:t xml:space="preserve"> their wel</w:t>
      </w:r>
      <w:r w:rsidR="0017266B">
        <w:rPr>
          <w:sz w:val="24"/>
          <w:szCs w:val="24"/>
        </w:rPr>
        <w:t>l-being</w:t>
      </w:r>
      <w:r w:rsidR="008F2C4F">
        <w:rPr>
          <w:sz w:val="24"/>
          <w:szCs w:val="24"/>
        </w:rPr>
        <w:t xml:space="preserve"> </w:t>
      </w:r>
      <w:bookmarkStart w:id="0" w:name="_Hlk134047862"/>
      <w:r w:rsidR="008F2C4F">
        <w:rPr>
          <w:sz w:val="24"/>
          <w:szCs w:val="24"/>
        </w:rPr>
        <w:t>(Foster D, 2020)</w:t>
      </w:r>
      <w:bookmarkEnd w:id="0"/>
      <w:r w:rsidR="00742859" w:rsidRPr="00742859">
        <w:rPr>
          <w:sz w:val="24"/>
          <w:szCs w:val="24"/>
        </w:rPr>
        <w:t>.</w:t>
      </w:r>
      <w:r w:rsidR="0045359B">
        <w:rPr>
          <w:sz w:val="24"/>
          <w:szCs w:val="24"/>
        </w:rPr>
        <w:t xml:space="preserve"> The act </w:t>
      </w:r>
      <w:r w:rsidR="00566264">
        <w:rPr>
          <w:sz w:val="24"/>
          <w:szCs w:val="24"/>
        </w:rPr>
        <w:t xml:space="preserve">was </w:t>
      </w:r>
      <w:r w:rsidR="0045359B">
        <w:rPr>
          <w:sz w:val="24"/>
          <w:szCs w:val="24"/>
        </w:rPr>
        <w:t xml:space="preserve">first passed </w:t>
      </w:r>
      <w:r w:rsidR="00566264">
        <w:rPr>
          <w:sz w:val="24"/>
          <w:szCs w:val="24"/>
        </w:rPr>
        <w:t>i</w:t>
      </w:r>
      <w:r w:rsidR="0045359B">
        <w:rPr>
          <w:sz w:val="24"/>
          <w:szCs w:val="24"/>
        </w:rPr>
        <w:t>n</w:t>
      </w:r>
      <w:r w:rsidR="009A5373">
        <w:rPr>
          <w:sz w:val="24"/>
          <w:szCs w:val="24"/>
        </w:rPr>
        <w:t xml:space="preserve"> 1989</w:t>
      </w:r>
      <w:r w:rsidR="00714429">
        <w:rPr>
          <w:sz w:val="24"/>
          <w:szCs w:val="24"/>
        </w:rPr>
        <w:t xml:space="preserve"> </w:t>
      </w:r>
      <w:r w:rsidR="00F827D0">
        <w:rPr>
          <w:sz w:val="24"/>
          <w:szCs w:val="24"/>
        </w:rPr>
        <w:t xml:space="preserve">and </w:t>
      </w:r>
      <w:r w:rsidR="00714429">
        <w:rPr>
          <w:sz w:val="24"/>
          <w:szCs w:val="24"/>
        </w:rPr>
        <w:t xml:space="preserve">amended in 2004 in the </w:t>
      </w:r>
      <w:r w:rsidR="00F827D0">
        <w:rPr>
          <w:sz w:val="24"/>
          <w:szCs w:val="24"/>
        </w:rPr>
        <w:t xml:space="preserve">following areas as </w:t>
      </w:r>
      <w:r w:rsidR="00C22D9C">
        <w:rPr>
          <w:sz w:val="24"/>
          <w:szCs w:val="24"/>
        </w:rPr>
        <w:t>plac</w:t>
      </w:r>
      <w:r w:rsidR="00CD1247">
        <w:rPr>
          <w:sz w:val="24"/>
          <w:szCs w:val="24"/>
        </w:rPr>
        <w:t xml:space="preserve">ing </w:t>
      </w:r>
      <w:r w:rsidR="00C22D9C">
        <w:rPr>
          <w:sz w:val="24"/>
          <w:szCs w:val="24"/>
        </w:rPr>
        <w:t>responsibility on local aut</w:t>
      </w:r>
      <w:r w:rsidR="0099145E">
        <w:rPr>
          <w:sz w:val="24"/>
          <w:szCs w:val="24"/>
        </w:rPr>
        <w:t xml:space="preserve">horities in England and Wales to </w:t>
      </w:r>
      <w:r w:rsidR="00737A3C">
        <w:rPr>
          <w:sz w:val="24"/>
          <w:szCs w:val="24"/>
        </w:rPr>
        <w:t>set up plans to promote collaborations with important partners and local agencies</w:t>
      </w:r>
      <w:r w:rsidR="00757787">
        <w:rPr>
          <w:sz w:val="24"/>
          <w:szCs w:val="24"/>
        </w:rPr>
        <w:t xml:space="preserve">, with the goal of improving </w:t>
      </w:r>
      <w:r w:rsidR="00B91E00">
        <w:rPr>
          <w:sz w:val="24"/>
          <w:szCs w:val="24"/>
        </w:rPr>
        <w:t xml:space="preserve">the </w:t>
      </w:r>
      <w:r w:rsidR="00B309E3">
        <w:rPr>
          <w:sz w:val="24"/>
          <w:szCs w:val="24"/>
        </w:rPr>
        <w:t>security</w:t>
      </w:r>
      <w:r w:rsidR="00B91E00">
        <w:rPr>
          <w:sz w:val="24"/>
          <w:szCs w:val="24"/>
        </w:rPr>
        <w:t xml:space="preserve"> </w:t>
      </w:r>
      <w:r w:rsidR="00B309E3">
        <w:rPr>
          <w:sz w:val="24"/>
          <w:szCs w:val="24"/>
        </w:rPr>
        <w:t>of</w:t>
      </w:r>
      <w:r w:rsidR="00B91E00">
        <w:rPr>
          <w:sz w:val="24"/>
          <w:szCs w:val="24"/>
        </w:rPr>
        <w:t xml:space="preserve"> the children in the </w:t>
      </w:r>
      <w:r w:rsidR="005119BA">
        <w:rPr>
          <w:sz w:val="24"/>
          <w:szCs w:val="24"/>
        </w:rPr>
        <w:t>authority’s</w:t>
      </w:r>
      <w:r w:rsidR="00B309E3">
        <w:rPr>
          <w:sz w:val="24"/>
          <w:szCs w:val="24"/>
        </w:rPr>
        <w:t xml:space="preserve"> area</w:t>
      </w:r>
      <w:r w:rsidR="005119BA">
        <w:rPr>
          <w:sz w:val="24"/>
          <w:szCs w:val="24"/>
        </w:rPr>
        <w:t xml:space="preserve">. Secondly, </w:t>
      </w:r>
      <w:r w:rsidR="00CD1247">
        <w:rPr>
          <w:sz w:val="24"/>
          <w:szCs w:val="24"/>
        </w:rPr>
        <w:t>placing respon</w:t>
      </w:r>
      <w:r w:rsidR="00011895">
        <w:rPr>
          <w:sz w:val="24"/>
          <w:szCs w:val="24"/>
        </w:rPr>
        <w:t>sibility on a range of agencies, which involve</w:t>
      </w:r>
      <w:r w:rsidR="002F2182">
        <w:rPr>
          <w:sz w:val="24"/>
          <w:szCs w:val="24"/>
        </w:rPr>
        <w:t>s</w:t>
      </w:r>
      <w:r w:rsidR="00011895">
        <w:rPr>
          <w:sz w:val="24"/>
          <w:szCs w:val="24"/>
        </w:rPr>
        <w:t xml:space="preserve"> the local authorities, the police</w:t>
      </w:r>
      <w:r w:rsidR="00A821AC">
        <w:rPr>
          <w:sz w:val="24"/>
          <w:szCs w:val="24"/>
        </w:rPr>
        <w:t>,</w:t>
      </w:r>
      <w:r w:rsidR="00011895">
        <w:rPr>
          <w:sz w:val="24"/>
          <w:szCs w:val="24"/>
        </w:rPr>
        <w:t xml:space="preserve"> and health ser</w:t>
      </w:r>
      <w:r w:rsidR="00CC1808">
        <w:rPr>
          <w:sz w:val="24"/>
          <w:szCs w:val="24"/>
        </w:rPr>
        <w:t>vices, to m</w:t>
      </w:r>
      <w:r w:rsidR="008C1652">
        <w:rPr>
          <w:sz w:val="24"/>
          <w:szCs w:val="24"/>
        </w:rPr>
        <w:t xml:space="preserve">ake sure that </w:t>
      </w:r>
      <w:r w:rsidR="0090572B">
        <w:rPr>
          <w:sz w:val="24"/>
          <w:szCs w:val="24"/>
        </w:rPr>
        <w:t xml:space="preserve">they take into consideration </w:t>
      </w:r>
      <w:r w:rsidR="00964A2F">
        <w:rPr>
          <w:sz w:val="24"/>
          <w:szCs w:val="24"/>
        </w:rPr>
        <w:t xml:space="preserve">the need </w:t>
      </w:r>
      <w:r w:rsidR="00901457">
        <w:rPr>
          <w:sz w:val="24"/>
          <w:szCs w:val="24"/>
        </w:rPr>
        <w:t>of</w:t>
      </w:r>
      <w:r w:rsidR="00964A2F">
        <w:rPr>
          <w:sz w:val="24"/>
          <w:szCs w:val="24"/>
        </w:rPr>
        <w:t xml:space="preserve"> safeguard</w:t>
      </w:r>
      <w:r w:rsidR="00901457">
        <w:rPr>
          <w:sz w:val="24"/>
          <w:szCs w:val="24"/>
        </w:rPr>
        <w:t>ing</w:t>
      </w:r>
      <w:r w:rsidR="00964A2F">
        <w:rPr>
          <w:sz w:val="24"/>
          <w:szCs w:val="24"/>
        </w:rPr>
        <w:t xml:space="preserve"> and </w:t>
      </w:r>
      <w:r w:rsidR="00A821AC">
        <w:rPr>
          <w:sz w:val="24"/>
          <w:szCs w:val="24"/>
        </w:rPr>
        <w:t>promot</w:t>
      </w:r>
      <w:r w:rsidR="00901457">
        <w:rPr>
          <w:sz w:val="24"/>
          <w:szCs w:val="24"/>
        </w:rPr>
        <w:t>ing</w:t>
      </w:r>
      <w:r w:rsidR="00964A2F">
        <w:rPr>
          <w:sz w:val="24"/>
          <w:szCs w:val="24"/>
        </w:rPr>
        <w:t xml:space="preserve"> the well</w:t>
      </w:r>
      <w:r w:rsidR="00A821AC">
        <w:rPr>
          <w:sz w:val="24"/>
          <w:szCs w:val="24"/>
        </w:rPr>
        <w:t>-</w:t>
      </w:r>
      <w:r w:rsidR="00964A2F">
        <w:rPr>
          <w:sz w:val="24"/>
          <w:szCs w:val="24"/>
        </w:rPr>
        <w:t xml:space="preserve">being of the children when carrying out their </w:t>
      </w:r>
      <w:r w:rsidR="00A821AC">
        <w:rPr>
          <w:sz w:val="24"/>
          <w:szCs w:val="24"/>
        </w:rPr>
        <w:t xml:space="preserve">functions </w:t>
      </w:r>
      <w:r w:rsidR="00A821AC" w:rsidRPr="00A821AC">
        <w:rPr>
          <w:sz w:val="24"/>
          <w:szCs w:val="24"/>
        </w:rPr>
        <w:t>(Foster D, 2020)</w:t>
      </w:r>
      <w:r w:rsidR="00A821AC">
        <w:rPr>
          <w:sz w:val="24"/>
          <w:szCs w:val="24"/>
        </w:rPr>
        <w:t>.</w:t>
      </w:r>
      <w:r w:rsidR="00F76F3E">
        <w:rPr>
          <w:sz w:val="24"/>
          <w:szCs w:val="24"/>
        </w:rPr>
        <w:t xml:space="preserve"> Lastly, </w:t>
      </w:r>
      <w:r w:rsidR="008B7800">
        <w:rPr>
          <w:sz w:val="24"/>
          <w:szCs w:val="24"/>
        </w:rPr>
        <w:t xml:space="preserve">establishing </w:t>
      </w:r>
      <w:r w:rsidR="007B026C">
        <w:rPr>
          <w:sz w:val="24"/>
          <w:szCs w:val="24"/>
        </w:rPr>
        <w:t xml:space="preserve">the roles and duties of safeguarding </w:t>
      </w:r>
      <w:r w:rsidR="008F5A03">
        <w:rPr>
          <w:sz w:val="24"/>
          <w:szCs w:val="24"/>
        </w:rPr>
        <w:t>partners</w:t>
      </w:r>
      <w:r w:rsidR="00E62E32">
        <w:rPr>
          <w:sz w:val="24"/>
          <w:szCs w:val="24"/>
        </w:rPr>
        <w:t xml:space="preserve">, </w:t>
      </w:r>
      <w:r w:rsidR="00E62E32" w:rsidRPr="00E62E32">
        <w:rPr>
          <w:sz w:val="24"/>
          <w:szCs w:val="24"/>
        </w:rPr>
        <w:t>which include the police, local authorities, and NHS Clinical Commissioning Groups. These partners are in charge of deciding how safeguarding procedures should be implemented in their region</w:t>
      </w:r>
      <w:r w:rsidR="00E62E32">
        <w:rPr>
          <w:sz w:val="24"/>
          <w:szCs w:val="24"/>
        </w:rPr>
        <w:t xml:space="preserve"> (</w:t>
      </w:r>
      <w:r w:rsidR="001E0067">
        <w:rPr>
          <w:sz w:val="24"/>
          <w:szCs w:val="24"/>
        </w:rPr>
        <w:t xml:space="preserve">Foster D, 2020). </w:t>
      </w:r>
    </w:p>
    <w:p w14:paraId="14263BE1" w14:textId="02163B86" w:rsidR="00A0143C" w:rsidRDefault="0099414E" w:rsidP="00B05A1E">
      <w:pPr>
        <w:rPr>
          <w:sz w:val="24"/>
          <w:szCs w:val="24"/>
        </w:rPr>
      </w:pPr>
      <w:r w:rsidRPr="0099414E">
        <w:rPr>
          <w:sz w:val="24"/>
          <w:szCs w:val="24"/>
        </w:rPr>
        <w:t>The criminal justice system in the UK is designed to protect vulnerable individuals from becoming victims of crime. However, in some cases, the system has failed to provide adequate protection and support to those who need it the most. This essay will critically evaluate how the criminal justice system supported or failed Ayeeshia-Jane Smith</w:t>
      </w:r>
      <w:r w:rsidR="001B05D8">
        <w:rPr>
          <w:sz w:val="24"/>
          <w:szCs w:val="24"/>
        </w:rPr>
        <w:t>.</w:t>
      </w:r>
      <w:r w:rsidR="008A0DF5" w:rsidRPr="008A0DF5">
        <w:rPr>
          <w:sz w:val="24"/>
          <w:szCs w:val="24"/>
        </w:rPr>
        <w:t xml:space="preserve"> </w:t>
      </w:r>
      <w:r w:rsidR="001B05D8">
        <w:rPr>
          <w:sz w:val="24"/>
          <w:szCs w:val="24"/>
        </w:rPr>
        <w:t xml:space="preserve">A </w:t>
      </w:r>
      <w:r w:rsidR="008A0DF5" w:rsidRPr="008A0DF5">
        <w:rPr>
          <w:sz w:val="24"/>
          <w:szCs w:val="24"/>
        </w:rPr>
        <w:t>21-month-old infant, unfortunatel</w:t>
      </w:r>
      <w:r w:rsidR="004B3129">
        <w:rPr>
          <w:sz w:val="24"/>
          <w:szCs w:val="24"/>
        </w:rPr>
        <w:t>y</w:t>
      </w:r>
      <w:r w:rsidR="00EB283A">
        <w:rPr>
          <w:sz w:val="24"/>
          <w:szCs w:val="24"/>
        </w:rPr>
        <w:t>,</w:t>
      </w:r>
      <w:r w:rsidR="004B3129">
        <w:rPr>
          <w:sz w:val="24"/>
          <w:szCs w:val="24"/>
        </w:rPr>
        <w:t xml:space="preserve"> tragically</w:t>
      </w:r>
      <w:r w:rsidR="008A0DF5" w:rsidRPr="008A0DF5">
        <w:rPr>
          <w:sz w:val="24"/>
          <w:szCs w:val="24"/>
        </w:rPr>
        <w:t xml:space="preserve"> became a victim of </w:t>
      </w:r>
      <w:r w:rsidR="001A5D17">
        <w:rPr>
          <w:sz w:val="24"/>
          <w:szCs w:val="24"/>
        </w:rPr>
        <w:t xml:space="preserve">a </w:t>
      </w:r>
      <w:r w:rsidR="008A0DF5" w:rsidRPr="008A0DF5">
        <w:rPr>
          <w:sz w:val="24"/>
          <w:szCs w:val="24"/>
        </w:rPr>
        <w:t>crime as a result of her own personal vulnerabilities</w:t>
      </w:r>
      <w:r w:rsidR="00EB283A">
        <w:rPr>
          <w:sz w:val="24"/>
          <w:szCs w:val="24"/>
        </w:rPr>
        <w:t xml:space="preserve"> (BBC,2017)</w:t>
      </w:r>
      <w:r w:rsidR="008A0DF5" w:rsidRPr="008A0DF5">
        <w:rPr>
          <w:sz w:val="24"/>
          <w:szCs w:val="24"/>
        </w:rPr>
        <w:t>. Her</w:t>
      </w:r>
      <w:r w:rsidR="004B3129">
        <w:rPr>
          <w:sz w:val="24"/>
          <w:szCs w:val="24"/>
        </w:rPr>
        <w:t xml:space="preserve"> case</w:t>
      </w:r>
      <w:r w:rsidR="008A0DF5" w:rsidRPr="008A0DF5">
        <w:rPr>
          <w:sz w:val="24"/>
          <w:szCs w:val="24"/>
        </w:rPr>
        <w:t xml:space="preserve"> </w:t>
      </w:r>
      <w:r w:rsidR="004B3129">
        <w:rPr>
          <w:sz w:val="24"/>
          <w:szCs w:val="24"/>
        </w:rPr>
        <w:t>raised serious</w:t>
      </w:r>
      <w:r w:rsidR="008A0DF5" w:rsidRPr="008A0DF5">
        <w:rPr>
          <w:sz w:val="24"/>
          <w:szCs w:val="24"/>
        </w:rPr>
        <w:t xml:space="preserve"> </w:t>
      </w:r>
      <w:r w:rsidR="004B3129">
        <w:rPr>
          <w:sz w:val="24"/>
          <w:szCs w:val="24"/>
        </w:rPr>
        <w:t>concerns</w:t>
      </w:r>
      <w:r w:rsidR="008A0DF5" w:rsidRPr="008A0DF5">
        <w:rPr>
          <w:sz w:val="24"/>
          <w:szCs w:val="24"/>
        </w:rPr>
        <w:t xml:space="preserve"> about the criminal justice system's capacity to safeguard </w:t>
      </w:r>
      <w:r w:rsidR="00DD3F39">
        <w:rPr>
          <w:sz w:val="24"/>
          <w:szCs w:val="24"/>
        </w:rPr>
        <w:t xml:space="preserve">and protect </w:t>
      </w:r>
      <w:r w:rsidR="002F2F5A">
        <w:rPr>
          <w:sz w:val="24"/>
          <w:szCs w:val="24"/>
        </w:rPr>
        <w:t xml:space="preserve">vulnerable </w:t>
      </w:r>
      <w:r w:rsidR="008A0DF5" w:rsidRPr="008A0DF5">
        <w:rPr>
          <w:sz w:val="24"/>
          <w:szCs w:val="24"/>
        </w:rPr>
        <w:t>young children.</w:t>
      </w:r>
      <w:r w:rsidR="00A0383F">
        <w:rPr>
          <w:sz w:val="24"/>
          <w:szCs w:val="24"/>
        </w:rPr>
        <w:t xml:space="preserve"> </w:t>
      </w:r>
      <w:r w:rsidR="00A0383F" w:rsidRPr="00A0383F">
        <w:rPr>
          <w:sz w:val="24"/>
          <w:szCs w:val="24"/>
        </w:rPr>
        <w:t>Ayeeshia-Jayne was killed by her mother</w:t>
      </w:r>
      <w:r w:rsidR="008731AD">
        <w:rPr>
          <w:sz w:val="24"/>
          <w:szCs w:val="24"/>
        </w:rPr>
        <w:t xml:space="preserve"> </w:t>
      </w:r>
      <w:r w:rsidR="00A0383F" w:rsidRPr="00A0383F">
        <w:rPr>
          <w:sz w:val="24"/>
          <w:szCs w:val="24"/>
        </w:rPr>
        <w:t>after suffering a series of injuries despite being known to social services and having a history of health issues</w:t>
      </w:r>
      <w:r w:rsidR="00A718A4">
        <w:rPr>
          <w:sz w:val="24"/>
          <w:szCs w:val="24"/>
        </w:rPr>
        <w:t xml:space="preserve"> </w:t>
      </w:r>
      <w:bookmarkStart w:id="1" w:name="_Hlk134053541"/>
      <w:r w:rsidR="00A718A4">
        <w:rPr>
          <w:sz w:val="24"/>
          <w:szCs w:val="24"/>
        </w:rPr>
        <w:t>(BBC,2017)</w:t>
      </w:r>
      <w:bookmarkEnd w:id="1"/>
      <w:r w:rsidR="00A0383F" w:rsidRPr="00A0383F">
        <w:rPr>
          <w:sz w:val="24"/>
          <w:szCs w:val="24"/>
        </w:rPr>
        <w:t xml:space="preserve">. This </w:t>
      </w:r>
      <w:r w:rsidR="00C60026">
        <w:rPr>
          <w:sz w:val="24"/>
          <w:szCs w:val="24"/>
        </w:rPr>
        <w:t>essay</w:t>
      </w:r>
      <w:r w:rsidR="00A0383F" w:rsidRPr="00A0383F">
        <w:rPr>
          <w:sz w:val="24"/>
          <w:szCs w:val="24"/>
        </w:rPr>
        <w:t xml:space="preserve"> will critically assess how Ayeeshia-Jayne Smith was treated by the criminal justice system and suggest ways that the protection and support of vulnerable children in the UK might be improved.</w:t>
      </w:r>
    </w:p>
    <w:p w14:paraId="2A3D8717" w14:textId="51B55A9B" w:rsidR="006840E6" w:rsidRDefault="006840E6" w:rsidP="00B05A1E">
      <w:pPr>
        <w:rPr>
          <w:sz w:val="24"/>
          <w:szCs w:val="24"/>
        </w:rPr>
      </w:pPr>
      <w:r w:rsidRPr="006840E6">
        <w:rPr>
          <w:sz w:val="24"/>
          <w:szCs w:val="24"/>
        </w:rPr>
        <w:t>Social services were aware of Ayeeshia-Jane since she was born prematurely and suffered from health problems, including a fractured leg that required hospitalisation. Her mother, Kathryn Smith, had a history of drug misuse and mental health issues. Just days before she was discovered dead and a post-mortem revealed she had suffered a series of horrific injuries, Ayeeshia was overheard by neighbours saying, "</w:t>
      </w:r>
      <w:r w:rsidR="00460596">
        <w:rPr>
          <w:sz w:val="24"/>
          <w:szCs w:val="24"/>
        </w:rPr>
        <w:t>Stop</w:t>
      </w:r>
      <w:r w:rsidRPr="006840E6">
        <w:rPr>
          <w:sz w:val="24"/>
          <w:szCs w:val="24"/>
        </w:rPr>
        <w:t xml:space="preserve"> mummy, stop daddy."(Wheatstone R,2016)</w:t>
      </w:r>
    </w:p>
    <w:p w14:paraId="5237D95E" w14:textId="29F63B48" w:rsidR="00A0143C" w:rsidRDefault="0003496F" w:rsidP="00B05A1E">
      <w:pPr>
        <w:rPr>
          <w:sz w:val="24"/>
          <w:szCs w:val="24"/>
        </w:rPr>
      </w:pPr>
      <w:r w:rsidRPr="0003496F">
        <w:rPr>
          <w:sz w:val="24"/>
          <w:szCs w:val="24"/>
        </w:rPr>
        <w:t>Ayeeshia-Jan</w:t>
      </w:r>
      <w:r w:rsidR="00792079">
        <w:rPr>
          <w:sz w:val="24"/>
          <w:szCs w:val="24"/>
        </w:rPr>
        <w:t>e</w:t>
      </w:r>
      <w:r w:rsidRPr="0003496F">
        <w:rPr>
          <w:sz w:val="24"/>
          <w:szCs w:val="24"/>
        </w:rPr>
        <w:t xml:space="preserve"> was taken in and placed with foster parents when she was a year old because her mother was having an abusive relationship with her new partner. She was given back to her mother four months later, who had just begun dating Mathew Rigby. She was subsequently diagnosed with having a seizure at Queens Hospital and released</w:t>
      </w:r>
      <w:r w:rsidR="00456B1D">
        <w:rPr>
          <w:sz w:val="24"/>
          <w:szCs w:val="24"/>
        </w:rPr>
        <w:t xml:space="preserve"> </w:t>
      </w:r>
      <w:r w:rsidR="00456B1D" w:rsidRPr="00456B1D">
        <w:rPr>
          <w:sz w:val="24"/>
          <w:szCs w:val="24"/>
        </w:rPr>
        <w:t xml:space="preserve">(BBC,2017). </w:t>
      </w:r>
      <w:r w:rsidRPr="0003496F">
        <w:rPr>
          <w:sz w:val="24"/>
          <w:szCs w:val="24"/>
        </w:rPr>
        <w:t xml:space="preserve"> Due to an anonymous call claiming a domestic incident at Ayeeshia-Jane's residence at the time, the police went to her home. Her mother took</w:t>
      </w:r>
      <w:r w:rsidR="00532F8C">
        <w:rPr>
          <w:sz w:val="24"/>
          <w:szCs w:val="24"/>
        </w:rPr>
        <w:t xml:space="preserve"> </w:t>
      </w:r>
      <w:r w:rsidRPr="0003496F">
        <w:rPr>
          <w:sz w:val="24"/>
          <w:szCs w:val="24"/>
        </w:rPr>
        <w:t xml:space="preserve">her to the hospital after stating that she had cut her lip after hitting her mouth against the bath's side. There have reportedly been other domestic violence occurrences on the site where </w:t>
      </w:r>
      <w:r w:rsidR="00460596">
        <w:rPr>
          <w:sz w:val="24"/>
          <w:szCs w:val="24"/>
        </w:rPr>
        <w:t>Ayeeshia-Jayne</w:t>
      </w:r>
      <w:r w:rsidRPr="0003496F">
        <w:rPr>
          <w:sz w:val="24"/>
          <w:szCs w:val="24"/>
        </w:rPr>
        <w:t xml:space="preserve"> stayed.</w:t>
      </w:r>
      <w:r>
        <w:rPr>
          <w:sz w:val="24"/>
          <w:szCs w:val="24"/>
        </w:rPr>
        <w:t xml:space="preserve"> </w:t>
      </w:r>
      <w:r w:rsidR="00A30201" w:rsidRPr="00A30201">
        <w:rPr>
          <w:sz w:val="24"/>
          <w:szCs w:val="24"/>
        </w:rPr>
        <w:t>There is concern by professionals that Kathryn Smith might be minimising the level of violence and her child may be at risk</w:t>
      </w:r>
      <w:bookmarkStart w:id="2" w:name="_Hlk134140414"/>
      <w:r w:rsidR="006840E6">
        <w:rPr>
          <w:sz w:val="24"/>
          <w:szCs w:val="24"/>
        </w:rPr>
        <w:t>.</w:t>
      </w:r>
      <w:r w:rsidR="00931D7A">
        <w:rPr>
          <w:sz w:val="24"/>
          <w:szCs w:val="24"/>
        </w:rPr>
        <w:t xml:space="preserve"> </w:t>
      </w:r>
      <w:bookmarkEnd w:id="2"/>
      <w:r w:rsidR="00931D7A">
        <w:rPr>
          <w:sz w:val="24"/>
          <w:szCs w:val="24"/>
        </w:rPr>
        <w:t>Later she was announced dead</w:t>
      </w:r>
      <w:r w:rsidR="00456B1D">
        <w:rPr>
          <w:sz w:val="24"/>
          <w:szCs w:val="24"/>
        </w:rPr>
        <w:t xml:space="preserve"> </w:t>
      </w:r>
      <w:r w:rsidR="00456B1D" w:rsidRPr="00456B1D">
        <w:rPr>
          <w:sz w:val="24"/>
          <w:szCs w:val="24"/>
        </w:rPr>
        <w:t>(BBC,2017).</w:t>
      </w:r>
    </w:p>
    <w:p w14:paraId="34C812DF" w14:textId="77777777" w:rsidR="00B74BB4" w:rsidRDefault="00B74BB4" w:rsidP="00B05A1E">
      <w:pPr>
        <w:rPr>
          <w:sz w:val="24"/>
          <w:szCs w:val="24"/>
        </w:rPr>
      </w:pPr>
    </w:p>
    <w:p w14:paraId="653B71E0" w14:textId="77777777" w:rsidR="00263CAA" w:rsidRDefault="00263CAA" w:rsidP="00B05A1E">
      <w:pPr>
        <w:rPr>
          <w:sz w:val="24"/>
          <w:szCs w:val="24"/>
        </w:rPr>
      </w:pPr>
    </w:p>
    <w:p w14:paraId="2ED354F8" w14:textId="69825C6B" w:rsidR="00EB283A" w:rsidRDefault="00263CAA" w:rsidP="00B05A1E">
      <w:pPr>
        <w:rPr>
          <w:sz w:val="24"/>
          <w:szCs w:val="24"/>
        </w:rPr>
      </w:pPr>
      <w:r>
        <w:rPr>
          <w:sz w:val="24"/>
          <w:szCs w:val="24"/>
        </w:rPr>
        <w:t xml:space="preserve">There are numerous ways how the Criminal Justice </w:t>
      </w:r>
      <w:r w:rsidR="00460596">
        <w:rPr>
          <w:sz w:val="24"/>
          <w:szCs w:val="24"/>
        </w:rPr>
        <w:t>has</w:t>
      </w:r>
      <w:r>
        <w:rPr>
          <w:sz w:val="24"/>
          <w:szCs w:val="24"/>
        </w:rPr>
        <w:t xml:space="preserve"> failed to support Ayeeshia-Jayne</w:t>
      </w:r>
      <w:r w:rsidR="00EC1E4E">
        <w:rPr>
          <w:sz w:val="24"/>
          <w:szCs w:val="24"/>
        </w:rPr>
        <w:t xml:space="preserve"> which are </w:t>
      </w:r>
      <w:r w:rsidR="00852414">
        <w:rPr>
          <w:sz w:val="24"/>
          <w:szCs w:val="24"/>
        </w:rPr>
        <w:t>l</w:t>
      </w:r>
      <w:r w:rsidR="00852414" w:rsidRPr="00852414">
        <w:rPr>
          <w:sz w:val="24"/>
          <w:szCs w:val="24"/>
        </w:rPr>
        <w:t>ack of communication and coordination</w:t>
      </w:r>
      <w:r w:rsidR="008F5410">
        <w:rPr>
          <w:sz w:val="24"/>
          <w:szCs w:val="24"/>
        </w:rPr>
        <w:t xml:space="preserve">. </w:t>
      </w:r>
      <w:r w:rsidR="008F5410" w:rsidRPr="008F5410">
        <w:rPr>
          <w:sz w:val="24"/>
          <w:szCs w:val="24"/>
        </w:rPr>
        <w:t>Lack of coordination and communication between the various organisations and different agencies</w:t>
      </w:r>
      <w:r w:rsidR="008F5410">
        <w:rPr>
          <w:sz w:val="24"/>
          <w:szCs w:val="24"/>
        </w:rPr>
        <w:t xml:space="preserve"> </w:t>
      </w:r>
      <w:r w:rsidR="008F5410" w:rsidRPr="008F5410">
        <w:rPr>
          <w:sz w:val="24"/>
          <w:szCs w:val="24"/>
        </w:rPr>
        <w:t>involved in Ayeeshia's care was one of the major problems in her situation. Social services, professionals, and the police had been aware of Ayeeshia for several months before her death, but they failed to share information about her or take the necessary precautions to keep her safe. For instance, despite noticing numerous bruises on Ayeeshia's body days before she passed away, a health visitor did not alert social services</w:t>
      </w:r>
      <w:r w:rsidR="00220810">
        <w:rPr>
          <w:sz w:val="24"/>
          <w:szCs w:val="24"/>
        </w:rPr>
        <w:t xml:space="preserve"> about</w:t>
      </w:r>
      <w:r w:rsidR="008F5410" w:rsidRPr="008F5410">
        <w:rPr>
          <w:sz w:val="24"/>
          <w:szCs w:val="24"/>
        </w:rPr>
        <w:t xml:space="preserve"> her concerns </w:t>
      </w:r>
      <w:r w:rsidR="00460596">
        <w:rPr>
          <w:sz w:val="24"/>
          <w:szCs w:val="24"/>
        </w:rPr>
        <w:t>about</w:t>
      </w:r>
      <w:r w:rsidR="00220810">
        <w:rPr>
          <w:sz w:val="24"/>
          <w:szCs w:val="24"/>
        </w:rPr>
        <w:t xml:space="preserve"> Ayeeshia’s </w:t>
      </w:r>
      <w:r w:rsidR="000748AE">
        <w:rPr>
          <w:sz w:val="24"/>
          <w:szCs w:val="24"/>
        </w:rPr>
        <w:t>well-being</w:t>
      </w:r>
      <w:r w:rsidR="001A6FA2">
        <w:rPr>
          <w:sz w:val="24"/>
          <w:szCs w:val="24"/>
        </w:rPr>
        <w:t xml:space="preserve"> </w:t>
      </w:r>
      <w:r w:rsidR="00B152DF">
        <w:rPr>
          <w:sz w:val="24"/>
          <w:szCs w:val="24"/>
        </w:rPr>
        <w:t>which</w:t>
      </w:r>
      <w:r w:rsidR="001A6FA2">
        <w:rPr>
          <w:sz w:val="24"/>
          <w:szCs w:val="24"/>
        </w:rPr>
        <w:t xml:space="preserve"> </w:t>
      </w:r>
      <w:r w:rsidR="00B152DF">
        <w:rPr>
          <w:sz w:val="24"/>
          <w:szCs w:val="24"/>
        </w:rPr>
        <w:t>s</w:t>
      </w:r>
      <w:r w:rsidR="001A6FA2">
        <w:rPr>
          <w:sz w:val="24"/>
          <w:szCs w:val="24"/>
        </w:rPr>
        <w:t xml:space="preserve">hows </w:t>
      </w:r>
      <w:r w:rsidR="00B152DF">
        <w:rPr>
          <w:sz w:val="24"/>
          <w:szCs w:val="24"/>
        </w:rPr>
        <w:t>l</w:t>
      </w:r>
      <w:r w:rsidR="00B152DF" w:rsidRPr="00B152DF">
        <w:rPr>
          <w:sz w:val="24"/>
          <w:szCs w:val="24"/>
        </w:rPr>
        <w:t>ack of professional curiosity</w:t>
      </w:r>
      <w:r w:rsidR="00B152DF">
        <w:rPr>
          <w:sz w:val="24"/>
          <w:szCs w:val="24"/>
        </w:rPr>
        <w:t xml:space="preserve"> </w:t>
      </w:r>
      <w:bookmarkStart w:id="3" w:name="_Hlk134147937"/>
      <w:r w:rsidR="00B152DF">
        <w:rPr>
          <w:sz w:val="24"/>
          <w:szCs w:val="24"/>
        </w:rPr>
        <w:t>(</w:t>
      </w:r>
      <w:r w:rsidR="00B152DF" w:rsidRPr="00B152DF">
        <w:rPr>
          <w:sz w:val="24"/>
          <w:szCs w:val="24"/>
        </w:rPr>
        <w:t>Carson G</w:t>
      </w:r>
      <w:r w:rsidR="00B152DF">
        <w:rPr>
          <w:sz w:val="24"/>
          <w:szCs w:val="24"/>
        </w:rPr>
        <w:t xml:space="preserve">, </w:t>
      </w:r>
      <w:r w:rsidR="00B152DF" w:rsidRPr="00B152DF">
        <w:rPr>
          <w:sz w:val="24"/>
          <w:szCs w:val="24"/>
        </w:rPr>
        <w:t>2017)</w:t>
      </w:r>
      <w:bookmarkEnd w:id="3"/>
      <w:r w:rsidR="00B152DF">
        <w:rPr>
          <w:sz w:val="24"/>
          <w:szCs w:val="24"/>
        </w:rPr>
        <w:t>.</w:t>
      </w:r>
      <w:r w:rsidR="006409FB">
        <w:rPr>
          <w:sz w:val="24"/>
          <w:szCs w:val="24"/>
        </w:rPr>
        <w:t xml:space="preserve"> </w:t>
      </w:r>
      <w:r w:rsidR="00F5020F">
        <w:rPr>
          <w:sz w:val="24"/>
          <w:szCs w:val="24"/>
        </w:rPr>
        <w:t xml:space="preserve">As well as </w:t>
      </w:r>
      <w:r w:rsidR="00F5020F" w:rsidRPr="00F5020F">
        <w:rPr>
          <w:sz w:val="24"/>
          <w:szCs w:val="24"/>
        </w:rPr>
        <w:t>Poor assessments</w:t>
      </w:r>
      <w:r w:rsidR="00F5020F">
        <w:rPr>
          <w:sz w:val="24"/>
          <w:szCs w:val="24"/>
        </w:rPr>
        <w:t xml:space="preserve">. </w:t>
      </w:r>
      <w:r w:rsidR="00F5020F" w:rsidRPr="00F5020F">
        <w:rPr>
          <w:sz w:val="24"/>
          <w:szCs w:val="24"/>
        </w:rPr>
        <w:t xml:space="preserve">There were concerns raised about the quality of assessments </w:t>
      </w:r>
      <w:r w:rsidR="003700C8" w:rsidRPr="00F5020F">
        <w:rPr>
          <w:sz w:val="24"/>
          <w:szCs w:val="24"/>
        </w:rPr>
        <w:t>conducted</w:t>
      </w:r>
      <w:r w:rsidR="00F5020F" w:rsidRPr="00F5020F">
        <w:rPr>
          <w:sz w:val="24"/>
          <w:szCs w:val="24"/>
        </w:rPr>
        <w:t xml:space="preserve"> by social workers and other professionals involved in Ayeeshia's case. These assessments failed to accurately identify the risks to Ayeeshia and her need for protection, which meant that she was left in a dangerous situation.</w:t>
      </w:r>
      <w:r w:rsidR="00F5020F">
        <w:rPr>
          <w:sz w:val="24"/>
          <w:szCs w:val="24"/>
        </w:rPr>
        <w:t xml:space="preserve"> For example</w:t>
      </w:r>
      <w:r w:rsidR="005417EC">
        <w:rPr>
          <w:sz w:val="24"/>
          <w:szCs w:val="24"/>
        </w:rPr>
        <w:t>,</w:t>
      </w:r>
      <w:r w:rsidR="00F5020F">
        <w:rPr>
          <w:sz w:val="24"/>
          <w:szCs w:val="24"/>
        </w:rPr>
        <w:t xml:space="preserve"> the </w:t>
      </w:r>
      <w:r w:rsidR="00D151B3">
        <w:rPr>
          <w:sz w:val="24"/>
          <w:szCs w:val="24"/>
        </w:rPr>
        <w:t>social worker that visited Ayeeshia failed to alert anyone about the concerns</w:t>
      </w:r>
      <w:r w:rsidR="00043FF6">
        <w:rPr>
          <w:sz w:val="24"/>
          <w:szCs w:val="24"/>
        </w:rPr>
        <w:t xml:space="preserve"> and failed to recognise risk factors (</w:t>
      </w:r>
      <w:r w:rsidR="00043FF6" w:rsidRPr="00043FF6">
        <w:rPr>
          <w:sz w:val="24"/>
          <w:szCs w:val="24"/>
        </w:rPr>
        <w:t>Glasper</w:t>
      </w:r>
      <w:r w:rsidR="00043FF6">
        <w:rPr>
          <w:sz w:val="24"/>
          <w:szCs w:val="24"/>
        </w:rPr>
        <w:t>,</w:t>
      </w:r>
      <w:r w:rsidR="00043FF6" w:rsidRPr="00043FF6">
        <w:rPr>
          <w:sz w:val="24"/>
          <w:szCs w:val="24"/>
        </w:rPr>
        <w:t xml:space="preserve"> et al</w:t>
      </w:r>
      <w:r w:rsidR="00043FF6">
        <w:rPr>
          <w:sz w:val="24"/>
          <w:szCs w:val="24"/>
        </w:rPr>
        <w:t xml:space="preserve">, </w:t>
      </w:r>
      <w:r w:rsidR="00043FF6" w:rsidRPr="00043FF6">
        <w:rPr>
          <w:sz w:val="24"/>
          <w:szCs w:val="24"/>
        </w:rPr>
        <w:t>2021)</w:t>
      </w:r>
    </w:p>
    <w:p w14:paraId="5FF42574" w14:textId="47BADA11" w:rsidR="006C1C96" w:rsidRDefault="00C87563" w:rsidP="00B05A1E">
      <w:pPr>
        <w:rPr>
          <w:sz w:val="24"/>
          <w:szCs w:val="24"/>
        </w:rPr>
      </w:pPr>
      <w:r w:rsidRPr="00C87563">
        <w:rPr>
          <w:sz w:val="24"/>
          <w:szCs w:val="24"/>
        </w:rPr>
        <w:t>Despite there being proof of abuse and neglect, Ayeeshia was not taken out of her mother's custody. This was partially brought on by a lack of foster parents and resources, but also reflected a failure to prioritize Ayeeshia's safety and well-being. For instance, social workers were aware of Kathryn Smith's history of drug use and domestic violence but</w:t>
      </w:r>
      <w:r w:rsidR="00532F8C">
        <w:rPr>
          <w:sz w:val="24"/>
          <w:szCs w:val="24"/>
        </w:rPr>
        <w:t xml:space="preserve"> </w:t>
      </w:r>
      <w:r w:rsidRPr="00C87563">
        <w:rPr>
          <w:sz w:val="24"/>
          <w:szCs w:val="24"/>
        </w:rPr>
        <w:t>failed to take decisive action to protect Ayeeshia from harm</w:t>
      </w:r>
      <w:r w:rsidR="00087C9C">
        <w:rPr>
          <w:sz w:val="24"/>
          <w:szCs w:val="24"/>
        </w:rPr>
        <w:t xml:space="preserve"> </w:t>
      </w:r>
      <w:r w:rsidR="00F8660D">
        <w:rPr>
          <w:sz w:val="24"/>
          <w:szCs w:val="24"/>
        </w:rPr>
        <w:t>(</w:t>
      </w:r>
      <w:bookmarkStart w:id="4" w:name="_Hlk134142299"/>
      <w:proofErr w:type="spellStart"/>
      <w:r w:rsidR="00F8660D" w:rsidRPr="00F8660D">
        <w:rPr>
          <w:sz w:val="24"/>
          <w:szCs w:val="24"/>
        </w:rPr>
        <w:t>Kreft</w:t>
      </w:r>
      <w:proofErr w:type="spellEnd"/>
      <w:r w:rsidR="00F8660D" w:rsidRPr="00F8660D">
        <w:rPr>
          <w:sz w:val="24"/>
          <w:szCs w:val="24"/>
        </w:rPr>
        <w:t xml:space="preserve"> H</w:t>
      </w:r>
      <w:r w:rsidR="00F8660D">
        <w:rPr>
          <w:sz w:val="24"/>
          <w:szCs w:val="24"/>
        </w:rPr>
        <w:t>,</w:t>
      </w:r>
      <w:r w:rsidR="00F8660D" w:rsidRPr="00F8660D">
        <w:rPr>
          <w:sz w:val="24"/>
          <w:szCs w:val="24"/>
        </w:rPr>
        <w:t>2017</w:t>
      </w:r>
      <w:bookmarkEnd w:id="4"/>
      <w:r w:rsidR="00F8660D" w:rsidRPr="00F8660D">
        <w:rPr>
          <w:sz w:val="24"/>
          <w:szCs w:val="24"/>
        </w:rPr>
        <w:t>)</w:t>
      </w:r>
      <w:r w:rsidRPr="00C87563">
        <w:rPr>
          <w:sz w:val="24"/>
          <w:szCs w:val="24"/>
        </w:rPr>
        <w:t>.</w:t>
      </w:r>
      <w:r w:rsidR="00393C9F">
        <w:rPr>
          <w:sz w:val="24"/>
          <w:szCs w:val="24"/>
        </w:rPr>
        <w:t xml:space="preserve"> </w:t>
      </w:r>
      <w:r w:rsidR="00B24B65" w:rsidRPr="00B24B65">
        <w:rPr>
          <w:sz w:val="24"/>
          <w:szCs w:val="24"/>
        </w:rPr>
        <w:t>Ayeeshia's case also highlights the need for a more effective response to reports of abuse and neglect.</w:t>
      </w:r>
      <w:r w:rsidR="00BC4667">
        <w:rPr>
          <w:sz w:val="24"/>
          <w:szCs w:val="24"/>
        </w:rPr>
        <w:t xml:space="preserve"> </w:t>
      </w:r>
      <w:r w:rsidR="00BC4667" w:rsidRPr="00BC4667">
        <w:rPr>
          <w:sz w:val="24"/>
          <w:szCs w:val="24"/>
        </w:rPr>
        <w:t>There were several reports concerning worries for Ayeeshia's welfare made to social services and the police, but there was no clear procedure for following up on these reports or making sure that the appropriate action was taken. Ayeeshia was put in danger as a result of this lack of accountability, with no effective intervention to protect her</w:t>
      </w:r>
      <w:r w:rsidR="00087C9C" w:rsidRPr="00087C9C">
        <w:t xml:space="preserve"> </w:t>
      </w:r>
      <w:r w:rsidR="00087C9C">
        <w:t>(</w:t>
      </w:r>
      <w:proofErr w:type="spellStart"/>
      <w:r w:rsidR="00087C9C" w:rsidRPr="00087C9C">
        <w:rPr>
          <w:sz w:val="24"/>
          <w:szCs w:val="24"/>
        </w:rPr>
        <w:t>Kreft</w:t>
      </w:r>
      <w:proofErr w:type="spellEnd"/>
      <w:r w:rsidR="00087C9C" w:rsidRPr="00087C9C">
        <w:rPr>
          <w:sz w:val="24"/>
          <w:szCs w:val="24"/>
        </w:rPr>
        <w:t xml:space="preserve"> H,2017</w:t>
      </w:r>
      <w:r w:rsidR="00087C9C">
        <w:rPr>
          <w:sz w:val="24"/>
          <w:szCs w:val="24"/>
        </w:rPr>
        <w:t xml:space="preserve">) </w:t>
      </w:r>
      <w:r w:rsidR="004F1E0F">
        <w:rPr>
          <w:sz w:val="24"/>
          <w:szCs w:val="24"/>
        </w:rPr>
        <w:t>.</w:t>
      </w:r>
    </w:p>
    <w:p w14:paraId="2821EF1C" w14:textId="341F348C" w:rsidR="006C1C96" w:rsidRPr="00347B82" w:rsidRDefault="00A83A23" w:rsidP="00B05A1E">
      <w:pPr>
        <w:rPr>
          <w:sz w:val="24"/>
          <w:szCs w:val="24"/>
        </w:rPr>
      </w:pPr>
      <w:r w:rsidRPr="00A83A23">
        <w:rPr>
          <w:sz w:val="24"/>
          <w:szCs w:val="24"/>
        </w:rPr>
        <w:t>Ayeeshia Jane, a 21-month-old baby girl who was killed by her mother in 2014, was sadly not properly supported by the criminal justice system. However, there were some instances where the criminal justice system tried to help Ayeeshia, even though these attempts ultimately failed. Here are a few instances of how the justice system tried to assist Ayeeshia</w:t>
      </w:r>
      <w:r w:rsidR="00150FBC">
        <w:rPr>
          <w:sz w:val="24"/>
          <w:szCs w:val="24"/>
        </w:rPr>
        <w:t>’s</w:t>
      </w:r>
      <w:r w:rsidR="004D1245">
        <w:rPr>
          <w:sz w:val="24"/>
          <w:szCs w:val="24"/>
        </w:rPr>
        <w:t xml:space="preserve"> l</w:t>
      </w:r>
      <w:r w:rsidR="004D1245" w:rsidRPr="004D1245">
        <w:rPr>
          <w:sz w:val="24"/>
          <w:szCs w:val="24"/>
        </w:rPr>
        <w:t>egal representation</w:t>
      </w:r>
      <w:r w:rsidR="004D1245">
        <w:rPr>
          <w:sz w:val="24"/>
          <w:szCs w:val="24"/>
        </w:rPr>
        <w:t>.</w:t>
      </w:r>
      <w:r w:rsidR="004D1245" w:rsidRPr="004D1245">
        <w:rPr>
          <w:sz w:val="24"/>
          <w:szCs w:val="24"/>
        </w:rPr>
        <w:t xml:space="preserve"> </w:t>
      </w:r>
      <w:r w:rsidR="0051533F" w:rsidRPr="004D1245">
        <w:rPr>
          <w:sz w:val="24"/>
          <w:szCs w:val="24"/>
        </w:rPr>
        <w:t>Guardian ad litem</w:t>
      </w:r>
      <w:r w:rsidR="004D1245" w:rsidRPr="004D1245">
        <w:rPr>
          <w:sz w:val="24"/>
          <w:szCs w:val="24"/>
        </w:rPr>
        <w:t>, a person chosen by the court to represent a child's interests in legal proceedings, was assigned to Ayeeshia. Despite the fact that Ayeeshia was unable to speak for herself, her guardian ad litem was able to make sure that her interests were represented in court.</w:t>
      </w:r>
      <w:r w:rsidR="00B340CC" w:rsidRPr="00B340CC">
        <w:t xml:space="preserve"> </w:t>
      </w:r>
      <w:r w:rsidR="00BB752A">
        <w:t xml:space="preserve"> </w:t>
      </w:r>
      <w:r w:rsidR="00BB752A" w:rsidRPr="00347B82">
        <w:t xml:space="preserve">They </w:t>
      </w:r>
      <w:r w:rsidR="00BB752A" w:rsidRPr="00D6747A">
        <w:rPr>
          <w:sz w:val="24"/>
          <w:szCs w:val="24"/>
        </w:rPr>
        <w:t xml:space="preserve">also provided </w:t>
      </w:r>
      <w:r w:rsidR="00B340CC" w:rsidRPr="00347B82">
        <w:rPr>
          <w:sz w:val="24"/>
          <w:szCs w:val="24"/>
        </w:rPr>
        <w:t>Investigation and prosecution</w:t>
      </w:r>
      <w:r w:rsidR="00BB752A" w:rsidRPr="00347B82">
        <w:rPr>
          <w:sz w:val="24"/>
          <w:szCs w:val="24"/>
        </w:rPr>
        <w:t xml:space="preserve"> for Ayeesh</w:t>
      </w:r>
      <w:r w:rsidR="00033A65" w:rsidRPr="00347B82">
        <w:rPr>
          <w:sz w:val="24"/>
          <w:szCs w:val="24"/>
        </w:rPr>
        <w:t>ia’s case</w:t>
      </w:r>
      <w:r w:rsidR="00B340CC" w:rsidRPr="00347B82">
        <w:rPr>
          <w:sz w:val="24"/>
          <w:szCs w:val="24"/>
        </w:rPr>
        <w:t xml:space="preserve">, Following Ayeeshia's death, the police conducted a thorough investigation into the circumstances of her death. They were able </w:t>
      </w:r>
      <w:r w:rsidR="00D70651">
        <w:rPr>
          <w:sz w:val="24"/>
          <w:szCs w:val="24"/>
        </w:rPr>
        <w:t xml:space="preserve">to </w:t>
      </w:r>
      <w:r w:rsidR="00B340CC" w:rsidRPr="00347B82">
        <w:rPr>
          <w:sz w:val="24"/>
          <w:szCs w:val="24"/>
        </w:rPr>
        <w:t xml:space="preserve">collect sufficient evidence to lead to Kathryn Smith, Ayeeshia's mother, being found guilty. Smith received a life sentence with a minimum of 24 years in jail for killing </w:t>
      </w:r>
      <w:proofErr w:type="spellStart"/>
      <w:r w:rsidR="00B340CC" w:rsidRPr="00347B82">
        <w:rPr>
          <w:sz w:val="24"/>
          <w:szCs w:val="24"/>
        </w:rPr>
        <w:t>Ayeeshia</w:t>
      </w:r>
      <w:proofErr w:type="spellEnd"/>
      <w:r w:rsidR="0073640D">
        <w:rPr>
          <w:sz w:val="24"/>
          <w:szCs w:val="24"/>
        </w:rPr>
        <w:t xml:space="preserve"> (</w:t>
      </w:r>
      <w:r w:rsidR="0073640D" w:rsidRPr="0073640D">
        <w:rPr>
          <w:sz w:val="24"/>
          <w:szCs w:val="24"/>
        </w:rPr>
        <w:t>Eichler</w:t>
      </w:r>
      <w:r w:rsidR="0073640D">
        <w:rPr>
          <w:sz w:val="24"/>
          <w:szCs w:val="24"/>
        </w:rPr>
        <w:t xml:space="preserve"> </w:t>
      </w:r>
      <w:r w:rsidR="0073640D" w:rsidRPr="0073640D">
        <w:rPr>
          <w:sz w:val="24"/>
          <w:szCs w:val="24"/>
        </w:rPr>
        <w:t>W</w:t>
      </w:r>
      <w:r w:rsidR="0073640D">
        <w:rPr>
          <w:sz w:val="24"/>
          <w:szCs w:val="24"/>
        </w:rPr>
        <w:t xml:space="preserve">, </w:t>
      </w:r>
      <w:r w:rsidR="0073640D" w:rsidRPr="0073640D">
        <w:rPr>
          <w:sz w:val="24"/>
          <w:szCs w:val="24"/>
        </w:rPr>
        <w:t>2016)</w:t>
      </w:r>
      <w:r w:rsidR="00B340CC" w:rsidRPr="00347B82">
        <w:rPr>
          <w:sz w:val="24"/>
          <w:szCs w:val="24"/>
        </w:rPr>
        <w:t xml:space="preserve">. This indicates how the criminal justice system was able to make the offender answerable for her deeds and provide </w:t>
      </w:r>
      <w:r w:rsidR="00532F8C" w:rsidRPr="00347B82">
        <w:rPr>
          <w:sz w:val="24"/>
          <w:szCs w:val="24"/>
        </w:rPr>
        <w:t xml:space="preserve">Ayeeshia with </w:t>
      </w:r>
      <w:r w:rsidR="00B340CC" w:rsidRPr="00347B82">
        <w:rPr>
          <w:sz w:val="24"/>
          <w:szCs w:val="24"/>
        </w:rPr>
        <w:t>justice</w:t>
      </w:r>
      <w:r w:rsidR="00532F8C" w:rsidRPr="00347B82">
        <w:rPr>
          <w:sz w:val="24"/>
          <w:szCs w:val="24"/>
        </w:rPr>
        <w:t xml:space="preserve">. </w:t>
      </w:r>
      <w:r w:rsidR="00DC6FA4" w:rsidRPr="00347B82">
        <w:rPr>
          <w:sz w:val="24"/>
          <w:szCs w:val="24"/>
        </w:rPr>
        <w:t>As well as</w:t>
      </w:r>
      <w:r w:rsidR="00033A65" w:rsidRPr="00347B82">
        <w:rPr>
          <w:sz w:val="24"/>
          <w:szCs w:val="24"/>
        </w:rPr>
        <w:t xml:space="preserve"> social services</w:t>
      </w:r>
      <w:r w:rsidR="00DC6FA4" w:rsidRPr="00347B82">
        <w:rPr>
          <w:sz w:val="24"/>
          <w:szCs w:val="24"/>
        </w:rPr>
        <w:t xml:space="preserve"> were involved in the case. </w:t>
      </w:r>
      <w:r w:rsidR="00454934" w:rsidRPr="00347B82">
        <w:rPr>
          <w:sz w:val="24"/>
          <w:szCs w:val="24"/>
        </w:rPr>
        <w:t>Social services were aware of Ayeeshia and were working on her case before she passed away</w:t>
      </w:r>
      <w:r w:rsidR="007B4B61">
        <w:rPr>
          <w:sz w:val="24"/>
          <w:szCs w:val="24"/>
        </w:rPr>
        <w:t xml:space="preserve"> </w:t>
      </w:r>
      <w:r w:rsidR="006A0FB4">
        <w:rPr>
          <w:sz w:val="24"/>
          <w:szCs w:val="24"/>
        </w:rPr>
        <w:t xml:space="preserve">and set up </w:t>
      </w:r>
      <w:r w:rsidR="00672D80">
        <w:rPr>
          <w:sz w:val="24"/>
          <w:szCs w:val="24"/>
        </w:rPr>
        <w:t xml:space="preserve">a </w:t>
      </w:r>
      <w:r w:rsidR="006A0FB4">
        <w:rPr>
          <w:sz w:val="24"/>
          <w:szCs w:val="24"/>
        </w:rPr>
        <w:t xml:space="preserve">child protection plan, </w:t>
      </w:r>
      <w:r w:rsidR="00672D80">
        <w:rPr>
          <w:sz w:val="24"/>
          <w:szCs w:val="24"/>
        </w:rPr>
        <w:t>but eventually</w:t>
      </w:r>
      <w:r w:rsidR="00437380">
        <w:rPr>
          <w:sz w:val="24"/>
          <w:szCs w:val="24"/>
        </w:rPr>
        <w:t>,</w:t>
      </w:r>
      <w:r w:rsidR="00672D80">
        <w:rPr>
          <w:sz w:val="24"/>
          <w:szCs w:val="24"/>
        </w:rPr>
        <w:t xml:space="preserve"> they were more worried about the mother who </w:t>
      </w:r>
      <w:r w:rsidR="00437380">
        <w:rPr>
          <w:sz w:val="24"/>
          <w:szCs w:val="24"/>
        </w:rPr>
        <w:t>could have been a victim of domestic abuse</w:t>
      </w:r>
      <w:r w:rsidR="009D555E">
        <w:rPr>
          <w:sz w:val="24"/>
          <w:szCs w:val="24"/>
        </w:rPr>
        <w:t>(Mullin G, 2017)</w:t>
      </w:r>
      <w:r w:rsidR="00454934" w:rsidRPr="00347B82">
        <w:rPr>
          <w:sz w:val="24"/>
          <w:szCs w:val="24"/>
        </w:rPr>
        <w:t>.</w:t>
      </w:r>
      <w:r w:rsidR="00A144CA" w:rsidRPr="00347B82">
        <w:t xml:space="preserve"> </w:t>
      </w:r>
      <w:r w:rsidR="00A144CA" w:rsidRPr="00347B82">
        <w:rPr>
          <w:sz w:val="24"/>
          <w:szCs w:val="24"/>
        </w:rPr>
        <w:t xml:space="preserve">It's important to remember that the </w:t>
      </w:r>
      <w:r w:rsidR="00A144CA" w:rsidRPr="00347B82">
        <w:rPr>
          <w:sz w:val="24"/>
          <w:szCs w:val="24"/>
        </w:rPr>
        <w:lastRenderedPageBreak/>
        <w:t>criminal justice system tried to help Ayeeshia, even though their attempts were ultimately ineffective.</w:t>
      </w:r>
    </w:p>
    <w:p w14:paraId="69E50B6E" w14:textId="3025F8B6" w:rsidR="00A22AA7" w:rsidRDefault="00A22AA7" w:rsidP="00B05A1E">
      <w:pPr>
        <w:rPr>
          <w:sz w:val="24"/>
          <w:szCs w:val="24"/>
        </w:rPr>
      </w:pPr>
      <w:r w:rsidRPr="00A22AA7">
        <w:rPr>
          <w:sz w:val="24"/>
          <w:szCs w:val="24"/>
        </w:rPr>
        <w:t>Unfortunately, these attempts at support were not enough to protect Ayeeshia from harm. There were significant failures within the criminal justice system, including a lack of communication and coordination between different agencies and professionals involved in her care, poor assessments, and a failure to remove Ayeeshia from her mother's care despite evidence of abuse and neglect. These failures ultimately led to Ayeeshia's tragic death.</w:t>
      </w:r>
      <w:r w:rsidR="003D16BF">
        <w:rPr>
          <w:sz w:val="24"/>
          <w:szCs w:val="24"/>
        </w:rPr>
        <w:t xml:space="preserve"> </w:t>
      </w:r>
    </w:p>
    <w:p w14:paraId="12504DCB" w14:textId="0E64A7A7" w:rsidR="001257AF" w:rsidRDefault="00C26AC6" w:rsidP="00B05A1E">
      <w:pPr>
        <w:rPr>
          <w:sz w:val="24"/>
          <w:szCs w:val="24"/>
        </w:rPr>
      </w:pPr>
      <w:r w:rsidRPr="00C26AC6">
        <w:rPr>
          <w:sz w:val="24"/>
          <w:szCs w:val="24"/>
        </w:rPr>
        <w:t>There were several missed opportunities to prevent the death of Ayeeshia Jayne,</w:t>
      </w:r>
      <w:r w:rsidR="00CC60F2" w:rsidRPr="00CC60F2">
        <w:t xml:space="preserve"> </w:t>
      </w:r>
      <w:r w:rsidR="00CC60F2">
        <w:rPr>
          <w:sz w:val="24"/>
          <w:szCs w:val="24"/>
        </w:rPr>
        <w:t>t</w:t>
      </w:r>
      <w:r w:rsidR="00CC60F2" w:rsidRPr="00CC60F2">
        <w:rPr>
          <w:sz w:val="24"/>
          <w:szCs w:val="24"/>
        </w:rPr>
        <w:t xml:space="preserve">here were numerous things that could have been done to effectively protect her. The following actions could have been carried out to stop Ayeeshia's </w:t>
      </w:r>
      <w:r w:rsidR="00A319F0" w:rsidRPr="00CC60F2">
        <w:rPr>
          <w:sz w:val="24"/>
          <w:szCs w:val="24"/>
        </w:rPr>
        <w:t>death.</w:t>
      </w:r>
      <w:r w:rsidR="00290A95">
        <w:rPr>
          <w:sz w:val="24"/>
          <w:szCs w:val="24"/>
        </w:rPr>
        <w:t xml:space="preserve"> Which are effective communication and cooperation between agencies. </w:t>
      </w:r>
      <w:r w:rsidR="00DE4326">
        <w:rPr>
          <w:sz w:val="24"/>
          <w:szCs w:val="24"/>
        </w:rPr>
        <w:t xml:space="preserve">This was one of the major issues in </w:t>
      </w:r>
      <w:r w:rsidR="002F38D1">
        <w:rPr>
          <w:sz w:val="24"/>
          <w:szCs w:val="24"/>
        </w:rPr>
        <w:t>Ayeeshias’s</w:t>
      </w:r>
      <w:r w:rsidR="00DE4326">
        <w:rPr>
          <w:sz w:val="24"/>
          <w:szCs w:val="24"/>
        </w:rPr>
        <w:t xml:space="preserve"> case as there was </w:t>
      </w:r>
      <w:r w:rsidR="00363C00">
        <w:rPr>
          <w:sz w:val="24"/>
          <w:szCs w:val="24"/>
        </w:rPr>
        <w:t xml:space="preserve">a </w:t>
      </w:r>
      <w:r w:rsidR="00DE4326">
        <w:rPr>
          <w:sz w:val="24"/>
          <w:szCs w:val="24"/>
        </w:rPr>
        <w:t xml:space="preserve">lack </w:t>
      </w:r>
      <w:r w:rsidR="00E6203C">
        <w:rPr>
          <w:sz w:val="24"/>
          <w:szCs w:val="24"/>
        </w:rPr>
        <w:t xml:space="preserve">of communication </w:t>
      </w:r>
      <w:r w:rsidR="001169FC">
        <w:rPr>
          <w:sz w:val="24"/>
          <w:szCs w:val="24"/>
        </w:rPr>
        <w:t xml:space="preserve">between different agencies and </w:t>
      </w:r>
      <w:r w:rsidR="00363C00">
        <w:rPr>
          <w:sz w:val="24"/>
          <w:szCs w:val="24"/>
        </w:rPr>
        <w:t>experts that were involved in her case</w:t>
      </w:r>
      <w:r w:rsidR="00423E31">
        <w:rPr>
          <w:sz w:val="24"/>
          <w:szCs w:val="24"/>
        </w:rPr>
        <w:t xml:space="preserve">. This states that </w:t>
      </w:r>
      <w:r w:rsidR="007200B5">
        <w:rPr>
          <w:sz w:val="24"/>
          <w:szCs w:val="24"/>
        </w:rPr>
        <w:t>they have failed to engage with each other, lack of information about</w:t>
      </w:r>
      <w:r w:rsidR="00F53C01">
        <w:rPr>
          <w:sz w:val="24"/>
          <w:szCs w:val="24"/>
        </w:rPr>
        <w:t xml:space="preserve"> Ayeeshia’s concerns </w:t>
      </w:r>
      <w:r w:rsidR="0024551C">
        <w:rPr>
          <w:sz w:val="24"/>
          <w:szCs w:val="24"/>
        </w:rPr>
        <w:t>was</w:t>
      </w:r>
      <w:r w:rsidR="00F53C01">
        <w:rPr>
          <w:sz w:val="24"/>
          <w:szCs w:val="24"/>
        </w:rPr>
        <w:t xml:space="preserve"> shared due to which </w:t>
      </w:r>
      <w:r w:rsidR="00D275ED">
        <w:rPr>
          <w:sz w:val="24"/>
          <w:szCs w:val="24"/>
        </w:rPr>
        <w:t>they couldn’t take the correct action to save her</w:t>
      </w:r>
      <w:r w:rsidR="007F24DD">
        <w:rPr>
          <w:sz w:val="24"/>
          <w:szCs w:val="24"/>
        </w:rPr>
        <w:t xml:space="preserve"> </w:t>
      </w:r>
      <w:r w:rsidR="007F24DD" w:rsidRPr="007F24DD">
        <w:rPr>
          <w:sz w:val="24"/>
          <w:szCs w:val="24"/>
        </w:rPr>
        <w:t>(Carson G, 2017)</w:t>
      </w:r>
      <w:r w:rsidR="00D275ED">
        <w:rPr>
          <w:sz w:val="24"/>
          <w:szCs w:val="24"/>
        </w:rPr>
        <w:t xml:space="preserve">. </w:t>
      </w:r>
      <w:r w:rsidR="00423841" w:rsidRPr="00423841">
        <w:rPr>
          <w:sz w:val="24"/>
          <w:szCs w:val="24"/>
        </w:rPr>
        <w:t>Better sharing of information and collaboration between social workers, health professionals, and the police could have helped to identify the risks to Ayeeshia and ensure that appropriate action was taken to protect her.</w:t>
      </w:r>
      <w:r w:rsidR="000D604E">
        <w:rPr>
          <w:sz w:val="24"/>
          <w:szCs w:val="24"/>
        </w:rPr>
        <w:t xml:space="preserve"> </w:t>
      </w:r>
      <w:r w:rsidR="004502A5" w:rsidRPr="004502A5">
        <w:rPr>
          <w:sz w:val="24"/>
          <w:szCs w:val="24"/>
        </w:rPr>
        <w:t>There were serious concerns raised about the quality of assessments carried out by social workers and other professionals involved in Ayeeshia's case. Improved assessments that accurately identify risks and needs could have ensured that Ayeeshia was appropriately protected</w:t>
      </w:r>
      <w:r w:rsidR="005923CC">
        <w:rPr>
          <w:sz w:val="24"/>
          <w:szCs w:val="24"/>
        </w:rPr>
        <w:t>.</w:t>
      </w:r>
    </w:p>
    <w:p w14:paraId="102594B1" w14:textId="47DFDAE7" w:rsidR="005923CC" w:rsidRDefault="005923CC" w:rsidP="00B05A1E">
      <w:pPr>
        <w:rPr>
          <w:sz w:val="24"/>
          <w:szCs w:val="24"/>
        </w:rPr>
      </w:pPr>
      <w:r w:rsidRPr="005923CC">
        <w:rPr>
          <w:sz w:val="24"/>
          <w:szCs w:val="24"/>
        </w:rPr>
        <w:t>Ayeeshia should have been taken out of her mother's custody even if there was evidence of abuse and neglect</w:t>
      </w:r>
      <w:r w:rsidR="0073640D">
        <w:rPr>
          <w:sz w:val="24"/>
          <w:szCs w:val="24"/>
        </w:rPr>
        <w:t xml:space="preserve"> </w:t>
      </w:r>
      <w:bookmarkStart w:id="5" w:name="_Hlk134147342"/>
      <w:r w:rsidR="0073640D">
        <w:rPr>
          <w:sz w:val="24"/>
          <w:szCs w:val="24"/>
        </w:rPr>
        <w:t>(HM Government,2016)</w:t>
      </w:r>
      <w:bookmarkEnd w:id="5"/>
      <w:r w:rsidRPr="005923CC">
        <w:rPr>
          <w:sz w:val="24"/>
          <w:szCs w:val="24"/>
        </w:rPr>
        <w:t>. This failure</w:t>
      </w:r>
      <w:r w:rsidR="007F3F5B">
        <w:rPr>
          <w:sz w:val="24"/>
          <w:szCs w:val="24"/>
        </w:rPr>
        <w:t xml:space="preserve"> is</w:t>
      </w:r>
      <w:r w:rsidRPr="005923CC">
        <w:rPr>
          <w:sz w:val="24"/>
          <w:szCs w:val="24"/>
        </w:rPr>
        <w:t xml:space="preserve"> indicative of a larger issue with the criminal justice system, which is that it gives priority to parental rights over the security and welfare of children. Ayeeshia's life might have been saved if </w:t>
      </w:r>
      <w:proofErr w:type="gramStart"/>
      <w:r w:rsidR="00211CD5" w:rsidRPr="005923CC">
        <w:rPr>
          <w:sz w:val="24"/>
          <w:szCs w:val="24"/>
        </w:rPr>
        <w:t>necessary</w:t>
      </w:r>
      <w:proofErr w:type="gramEnd"/>
      <w:r w:rsidR="00211CD5">
        <w:rPr>
          <w:sz w:val="24"/>
          <w:szCs w:val="24"/>
        </w:rPr>
        <w:t xml:space="preserve"> </w:t>
      </w:r>
      <w:r w:rsidRPr="005923CC">
        <w:rPr>
          <w:sz w:val="24"/>
          <w:szCs w:val="24"/>
        </w:rPr>
        <w:t>steps had been taken to remove her from her mother's care.</w:t>
      </w:r>
      <w:r w:rsidR="002909B2">
        <w:rPr>
          <w:sz w:val="24"/>
          <w:szCs w:val="24"/>
        </w:rPr>
        <w:t xml:space="preserve"> Effectively responding to </w:t>
      </w:r>
      <w:r w:rsidR="00211CD5">
        <w:rPr>
          <w:sz w:val="24"/>
          <w:szCs w:val="24"/>
        </w:rPr>
        <w:t xml:space="preserve">the report of abuse could have been </w:t>
      </w:r>
      <w:r w:rsidR="009F5F45">
        <w:rPr>
          <w:sz w:val="24"/>
          <w:szCs w:val="24"/>
        </w:rPr>
        <w:t xml:space="preserve">a way to save Ayeeshia. </w:t>
      </w:r>
      <w:r w:rsidR="008105A1">
        <w:rPr>
          <w:sz w:val="24"/>
          <w:szCs w:val="24"/>
        </w:rPr>
        <w:t xml:space="preserve"> </w:t>
      </w:r>
      <w:r w:rsidR="008105A1" w:rsidRPr="008105A1">
        <w:rPr>
          <w:sz w:val="24"/>
          <w:szCs w:val="24"/>
        </w:rPr>
        <w:t xml:space="preserve">Ayeeshia's </w:t>
      </w:r>
      <w:r w:rsidR="00862407">
        <w:rPr>
          <w:sz w:val="24"/>
          <w:szCs w:val="24"/>
        </w:rPr>
        <w:t>well-being</w:t>
      </w:r>
      <w:r w:rsidR="008105A1" w:rsidRPr="008105A1">
        <w:rPr>
          <w:sz w:val="24"/>
          <w:szCs w:val="24"/>
        </w:rPr>
        <w:t xml:space="preserve"> was the subject of multiple reports to social services and the police, but there was no established procedure for following up on these reports or making sure the proper course of action was done. </w:t>
      </w:r>
      <w:proofErr w:type="spellStart"/>
      <w:r w:rsidR="008105A1" w:rsidRPr="008105A1">
        <w:rPr>
          <w:sz w:val="24"/>
          <w:szCs w:val="24"/>
        </w:rPr>
        <w:t>Ayeeshia</w:t>
      </w:r>
      <w:proofErr w:type="spellEnd"/>
      <w:r w:rsidR="008105A1" w:rsidRPr="008105A1">
        <w:rPr>
          <w:sz w:val="24"/>
          <w:szCs w:val="24"/>
        </w:rPr>
        <w:t xml:space="preserve"> </w:t>
      </w:r>
      <w:r w:rsidR="00862407">
        <w:rPr>
          <w:sz w:val="24"/>
          <w:szCs w:val="24"/>
        </w:rPr>
        <w:t xml:space="preserve">could </w:t>
      </w:r>
      <w:r w:rsidR="008105A1" w:rsidRPr="008105A1">
        <w:rPr>
          <w:sz w:val="24"/>
          <w:szCs w:val="24"/>
        </w:rPr>
        <w:t>have been protected if there had been a more efficient response to abuse and neglect allegations</w:t>
      </w:r>
      <w:r w:rsidR="0073640D">
        <w:rPr>
          <w:sz w:val="24"/>
          <w:szCs w:val="24"/>
        </w:rPr>
        <w:t xml:space="preserve"> </w:t>
      </w:r>
      <w:r w:rsidR="0073640D" w:rsidRPr="0073640D">
        <w:rPr>
          <w:sz w:val="24"/>
          <w:szCs w:val="24"/>
        </w:rPr>
        <w:t>(HM Government,2016)</w:t>
      </w:r>
      <w:r w:rsidR="0073640D">
        <w:rPr>
          <w:sz w:val="24"/>
          <w:szCs w:val="24"/>
        </w:rPr>
        <w:t xml:space="preserve">. </w:t>
      </w:r>
      <w:r w:rsidR="00CA43EF" w:rsidRPr="00CA43EF">
        <w:rPr>
          <w:sz w:val="24"/>
          <w:szCs w:val="24"/>
        </w:rPr>
        <w:t xml:space="preserve">Finally, </w:t>
      </w:r>
      <w:proofErr w:type="spellStart"/>
      <w:r w:rsidR="00CA43EF" w:rsidRPr="00CA43EF">
        <w:rPr>
          <w:sz w:val="24"/>
          <w:szCs w:val="24"/>
        </w:rPr>
        <w:t>Ayeeshia's</w:t>
      </w:r>
      <w:proofErr w:type="spellEnd"/>
      <w:r w:rsidR="00CA43EF" w:rsidRPr="00CA43EF">
        <w:rPr>
          <w:sz w:val="24"/>
          <w:szCs w:val="24"/>
        </w:rPr>
        <w:t xml:space="preserve"> case highlights how a lack of resources affects the criminal justice system's capacity to safeguard vulnerable children. Social workers and other professionals working on Ayeeshia's case frequently had heavy caseloads, little resources, and no support</w:t>
      </w:r>
      <w:r w:rsidR="007F24DD" w:rsidRPr="007F24DD">
        <w:t xml:space="preserve"> </w:t>
      </w:r>
      <w:r w:rsidR="007F24DD">
        <w:t>(</w:t>
      </w:r>
      <w:r w:rsidR="007F24DD" w:rsidRPr="007F24DD">
        <w:rPr>
          <w:sz w:val="24"/>
          <w:szCs w:val="24"/>
        </w:rPr>
        <w:t>Tanner K</w:t>
      </w:r>
      <w:r w:rsidR="007F24DD">
        <w:rPr>
          <w:sz w:val="24"/>
          <w:szCs w:val="24"/>
        </w:rPr>
        <w:t>,</w:t>
      </w:r>
      <w:r w:rsidR="007F24DD" w:rsidRPr="007F24DD">
        <w:rPr>
          <w:sz w:val="24"/>
          <w:szCs w:val="24"/>
        </w:rPr>
        <w:t>2003)</w:t>
      </w:r>
      <w:r w:rsidR="007F24DD">
        <w:rPr>
          <w:sz w:val="24"/>
          <w:szCs w:val="24"/>
        </w:rPr>
        <w:t xml:space="preserve"> </w:t>
      </w:r>
      <w:r w:rsidR="00CA43EF" w:rsidRPr="00CA43EF">
        <w:rPr>
          <w:sz w:val="24"/>
          <w:szCs w:val="24"/>
        </w:rPr>
        <w:t>. These experts could have been better equipped to safeguard Ayeeshia and other vulnerable children if they had access to appropriate resources and support.</w:t>
      </w:r>
      <w:r w:rsidR="00143EEF">
        <w:rPr>
          <w:sz w:val="24"/>
          <w:szCs w:val="24"/>
        </w:rPr>
        <w:t xml:space="preserve"> </w:t>
      </w:r>
      <w:r w:rsidR="00ED7381" w:rsidRPr="00ED7381">
        <w:rPr>
          <w:sz w:val="24"/>
          <w:szCs w:val="24"/>
        </w:rPr>
        <w:t>If the criminal justice system makes progress in all the areas where it fell short in Ayeeshia's case, as was previously indicated, they will be able to successfully save more innocent and vulnerable young children.</w:t>
      </w:r>
    </w:p>
    <w:p w14:paraId="000AD42E" w14:textId="77777777" w:rsidR="001257AF" w:rsidRDefault="001257AF" w:rsidP="00B05A1E">
      <w:pPr>
        <w:rPr>
          <w:sz w:val="24"/>
          <w:szCs w:val="24"/>
        </w:rPr>
      </w:pPr>
    </w:p>
    <w:p w14:paraId="0E283F35" w14:textId="77777777" w:rsidR="001257AF" w:rsidRDefault="001257AF" w:rsidP="00B05A1E">
      <w:pPr>
        <w:rPr>
          <w:sz w:val="24"/>
          <w:szCs w:val="24"/>
        </w:rPr>
      </w:pPr>
    </w:p>
    <w:p w14:paraId="57DD79F1" w14:textId="77777777" w:rsidR="001257AF" w:rsidRDefault="001257AF" w:rsidP="00B05A1E">
      <w:pPr>
        <w:rPr>
          <w:sz w:val="24"/>
          <w:szCs w:val="24"/>
        </w:rPr>
      </w:pPr>
    </w:p>
    <w:p w14:paraId="0594F7D7" w14:textId="1ADD45DC" w:rsidR="001257AF" w:rsidRDefault="003315A0" w:rsidP="00B05A1E">
      <w:pPr>
        <w:rPr>
          <w:sz w:val="24"/>
          <w:szCs w:val="24"/>
        </w:rPr>
      </w:pPr>
      <w:r>
        <w:rPr>
          <w:sz w:val="24"/>
          <w:szCs w:val="24"/>
        </w:rPr>
        <w:lastRenderedPageBreak/>
        <w:t xml:space="preserve">Overall, the criminal justice system and everyone that </w:t>
      </w:r>
      <w:r w:rsidR="00781EDC">
        <w:rPr>
          <w:sz w:val="24"/>
          <w:szCs w:val="24"/>
        </w:rPr>
        <w:t>engaged in</w:t>
      </w:r>
      <w:r>
        <w:rPr>
          <w:sz w:val="24"/>
          <w:szCs w:val="24"/>
        </w:rPr>
        <w:t xml:space="preserve"> </w:t>
      </w:r>
      <w:proofErr w:type="spellStart"/>
      <w:r w:rsidR="00FA4008">
        <w:rPr>
          <w:sz w:val="24"/>
          <w:szCs w:val="24"/>
        </w:rPr>
        <w:t>Ayeeshia-janes’s</w:t>
      </w:r>
      <w:proofErr w:type="spellEnd"/>
      <w:r>
        <w:rPr>
          <w:sz w:val="24"/>
          <w:szCs w:val="24"/>
        </w:rPr>
        <w:t xml:space="preserve"> ca</w:t>
      </w:r>
      <w:r w:rsidR="001D776A">
        <w:rPr>
          <w:sz w:val="24"/>
          <w:szCs w:val="24"/>
        </w:rPr>
        <w:t xml:space="preserve">se, </w:t>
      </w:r>
      <w:r>
        <w:rPr>
          <w:sz w:val="24"/>
          <w:szCs w:val="24"/>
        </w:rPr>
        <w:t xml:space="preserve">have failed to provide her with the right support. </w:t>
      </w:r>
      <w:r w:rsidR="000567C5" w:rsidRPr="000567C5">
        <w:rPr>
          <w:sz w:val="24"/>
          <w:szCs w:val="24"/>
        </w:rPr>
        <w:t>The case of Ayeeshia highlights the systemic failures that can occur within child protection services.</w:t>
      </w:r>
      <w:r w:rsidR="001D776A">
        <w:rPr>
          <w:sz w:val="24"/>
          <w:szCs w:val="24"/>
        </w:rPr>
        <w:t xml:space="preserve"> </w:t>
      </w:r>
      <w:r w:rsidR="009D222C">
        <w:rPr>
          <w:sz w:val="24"/>
          <w:szCs w:val="24"/>
        </w:rPr>
        <w:t xml:space="preserve">It is evident that there were missed opportunities to </w:t>
      </w:r>
      <w:r w:rsidR="002A3511">
        <w:rPr>
          <w:sz w:val="24"/>
          <w:szCs w:val="24"/>
        </w:rPr>
        <w:t>interfer</w:t>
      </w:r>
      <w:r w:rsidR="009971B2">
        <w:rPr>
          <w:sz w:val="24"/>
          <w:szCs w:val="24"/>
        </w:rPr>
        <w:t xml:space="preserve">e and safeguard Ayeeshia from any </w:t>
      </w:r>
      <w:r w:rsidR="00FA4008">
        <w:rPr>
          <w:sz w:val="24"/>
          <w:szCs w:val="24"/>
        </w:rPr>
        <w:t xml:space="preserve">harm </w:t>
      </w:r>
      <w:r w:rsidR="009971B2">
        <w:rPr>
          <w:sz w:val="24"/>
          <w:szCs w:val="24"/>
        </w:rPr>
        <w:t xml:space="preserve">or </w:t>
      </w:r>
      <w:r w:rsidR="00FA4008">
        <w:rPr>
          <w:sz w:val="24"/>
          <w:szCs w:val="24"/>
        </w:rPr>
        <w:t xml:space="preserve">danger. As </w:t>
      </w:r>
      <w:r w:rsidR="00F01B2A">
        <w:rPr>
          <w:sz w:val="24"/>
          <w:szCs w:val="24"/>
        </w:rPr>
        <w:t>stated,</w:t>
      </w:r>
      <w:r w:rsidR="00FA4008">
        <w:rPr>
          <w:sz w:val="24"/>
          <w:szCs w:val="24"/>
        </w:rPr>
        <w:t xml:space="preserve"> there were concerns</w:t>
      </w:r>
      <w:r w:rsidR="00373754">
        <w:rPr>
          <w:sz w:val="24"/>
          <w:szCs w:val="24"/>
        </w:rPr>
        <w:t xml:space="preserve"> that occurred about her welfare from the day she was born, yet again the criminal syste</w:t>
      </w:r>
      <w:r w:rsidR="00F4286B">
        <w:rPr>
          <w:sz w:val="24"/>
          <w:szCs w:val="24"/>
        </w:rPr>
        <w:t xml:space="preserve">m and experts involved </w:t>
      </w:r>
      <w:r w:rsidR="00B55AAB">
        <w:rPr>
          <w:sz w:val="24"/>
          <w:szCs w:val="24"/>
        </w:rPr>
        <w:t>ha</w:t>
      </w:r>
      <w:r w:rsidR="00A36D61">
        <w:rPr>
          <w:sz w:val="24"/>
          <w:szCs w:val="24"/>
        </w:rPr>
        <w:t xml:space="preserve">ve failed to act </w:t>
      </w:r>
      <w:r w:rsidR="00825001">
        <w:rPr>
          <w:sz w:val="24"/>
          <w:szCs w:val="24"/>
        </w:rPr>
        <w:t>upon the situation in an effective manner</w:t>
      </w:r>
      <w:r w:rsidR="000407C0">
        <w:rPr>
          <w:sz w:val="24"/>
          <w:szCs w:val="24"/>
        </w:rPr>
        <w:t>.</w:t>
      </w:r>
      <w:r w:rsidR="008C12C7">
        <w:rPr>
          <w:sz w:val="24"/>
          <w:szCs w:val="24"/>
        </w:rPr>
        <w:t xml:space="preserve"> It clearly shows that </w:t>
      </w:r>
      <w:r w:rsidR="00B72A50">
        <w:rPr>
          <w:sz w:val="24"/>
          <w:szCs w:val="24"/>
        </w:rPr>
        <w:t xml:space="preserve">they </w:t>
      </w:r>
      <w:r w:rsidR="00BF7B22">
        <w:rPr>
          <w:sz w:val="24"/>
          <w:szCs w:val="24"/>
        </w:rPr>
        <w:t>were not trained</w:t>
      </w:r>
      <w:r w:rsidR="00B72A50">
        <w:rPr>
          <w:sz w:val="24"/>
          <w:szCs w:val="24"/>
        </w:rPr>
        <w:t xml:space="preserve"> enough to know how to </w:t>
      </w:r>
      <w:r w:rsidR="005434B2">
        <w:rPr>
          <w:sz w:val="24"/>
          <w:szCs w:val="24"/>
        </w:rPr>
        <w:t>manage</w:t>
      </w:r>
      <w:r w:rsidR="00B72A50">
        <w:rPr>
          <w:sz w:val="24"/>
          <w:szCs w:val="24"/>
        </w:rPr>
        <w:t xml:space="preserve"> cases like Ayeeshia’s</w:t>
      </w:r>
      <w:r w:rsidR="002A1BA5">
        <w:rPr>
          <w:sz w:val="24"/>
          <w:szCs w:val="24"/>
        </w:rPr>
        <w:t>. as it raises questions about the training and support provided to social</w:t>
      </w:r>
      <w:r w:rsidR="005F51B2">
        <w:rPr>
          <w:sz w:val="24"/>
          <w:szCs w:val="24"/>
        </w:rPr>
        <w:t xml:space="preserve"> workers</w:t>
      </w:r>
      <w:r w:rsidR="00F01B2A">
        <w:rPr>
          <w:sz w:val="24"/>
          <w:szCs w:val="24"/>
        </w:rPr>
        <w:t xml:space="preserve"> </w:t>
      </w:r>
      <w:r w:rsidR="005F51B2">
        <w:rPr>
          <w:sz w:val="24"/>
          <w:szCs w:val="24"/>
        </w:rPr>
        <w:t>a</w:t>
      </w:r>
      <w:r w:rsidR="00F01B2A">
        <w:rPr>
          <w:sz w:val="24"/>
          <w:szCs w:val="24"/>
        </w:rPr>
        <w:t>n</w:t>
      </w:r>
      <w:r w:rsidR="005F51B2">
        <w:rPr>
          <w:sz w:val="24"/>
          <w:szCs w:val="24"/>
        </w:rPr>
        <w:t>d healthcare profe</w:t>
      </w:r>
      <w:r w:rsidR="00F01B2A">
        <w:rPr>
          <w:sz w:val="24"/>
          <w:szCs w:val="24"/>
        </w:rPr>
        <w:t>ssionals. As well as the level of communication between different agencies and experts involved in child protection.</w:t>
      </w:r>
      <w:r w:rsidR="00EF1CA6">
        <w:rPr>
          <w:sz w:val="24"/>
          <w:szCs w:val="24"/>
        </w:rPr>
        <w:t xml:space="preserve"> </w:t>
      </w:r>
      <w:r w:rsidR="00BA3B2A">
        <w:rPr>
          <w:sz w:val="24"/>
          <w:szCs w:val="24"/>
        </w:rPr>
        <w:t xml:space="preserve">Under </w:t>
      </w:r>
      <w:r w:rsidR="00397299">
        <w:rPr>
          <w:sz w:val="24"/>
          <w:szCs w:val="24"/>
        </w:rPr>
        <w:t xml:space="preserve">The Children Act 2004 </w:t>
      </w:r>
      <w:r w:rsidR="00024441">
        <w:rPr>
          <w:sz w:val="24"/>
          <w:szCs w:val="24"/>
        </w:rPr>
        <w:t xml:space="preserve">they have failed due to the fact that they didn’t meet the </w:t>
      </w:r>
      <w:r w:rsidR="00C57901">
        <w:rPr>
          <w:sz w:val="24"/>
          <w:szCs w:val="24"/>
        </w:rPr>
        <w:t>requirements as stated in the Children Act 2004.</w:t>
      </w:r>
      <w:r w:rsidR="002D0EA4">
        <w:rPr>
          <w:sz w:val="24"/>
          <w:szCs w:val="24"/>
        </w:rPr>
        <w:t xml:space="preserve"> </w:t>
      </w:r>
      <w:r w:rsidR="00EF1CA6" w:rsidRPr="00EF1CA6">
        <w:rPr>
          <w:sz w:val="24"/>
          <w:szCs w:val="24"/>
        </w:rPr>
        <w:t xml:space="preserve">The tragic death of Ayeeshia should never have occurred. It serves as </w:t>
      </w:r>
      <w:r w:rsidR="00BF7B22">
        <w:rPr>
          <w:sz w:val="24"/>
          <w:szCs w:val="24"/>
        </w:rPr>
        <w:t>an</w:t>
      </w:r>
      <w:r w:rsidR="00EF1CA6" w:rsidRPr="00EF1CA6">
        <w:rPr>
          <w:sz w:val="24"/>
          <w:szCs w:val="24"/>
        </w:rPr>
        <w:t xml:space="preserve"> important reminder of the value of efficient safeguards and the necessity of collaboration across all child protection authorities in order to maintain the safety and wellness of vulnerable children.  It is crucial that lessons are learned from this case, and that steps are taken to prevent similar tragedies from occurring in the future.</w:t>
      </w:r>
    </w:p>
    <w:p w14:paraId="4D6D73DB" w14:textId="77777777" w:rsidR="001257AF" w:rsidRDefault="001257AF" w:rsidP="00B05A1E">
      <w:pPr>
        <w:rPr>
          <w:sz w:val="24"/>
          <w:szCs w:val="24"/>
        </w:rPr>
      </w:pPr>
    </w:p>
    <w:p w14:paraId="392306B5" w14:textId="77777777" w:rsidR="001257AF" w:rsidRDefault="001257AF" w:rsidP="00B05A1E">
      <w:pPr>
        <w:rPr>
          <w:sz w:val="24"/>
          <w:szCs w:val="24"/>
        </w:rPr>
      </w:pPr>
    </w:p>
    <w:p w14:paraId="1A5BBA95" w14:textId="77777777" w:rsidR="001257AF" w:rsidRDefault="001257AF" w:rsidP="00B05A1E">
      <w:pPr>
        <w:rPr>
          <w:sz w:val="24"/>
          <w:szCs w:val="24"/>
        </w:rPr>
      </w:pPr>
    </w:p>
    <w:p w14:paraId="5BB4502B" w14:textId="77777777" w:rsidR="001257AF" w:rsidRDefault="001257AF" w:rsidP="00B05A1E">
      <w:pPr>
        <w:rPr>
          <w:sz w:val="24"/>
          <w:szCs w:val="24"/>
        </w:rPr>
      </w:pPr>
    </w:p>
    <w:p w14:paraId="1E080DFD" w14:textId="77777777" w:rsidR="001257AF" w:rsidRDefault="001257AF" w:rsidP="00B05A1E">
      <w:pPr>
        <w:rPr>
          <w:sz w:val="24"/>
          <w:szCs w:val="24"/>
        </w:rPr>
      </w:pPr>
    </w:p>
    <w:p w14:paraId="4C71332A" w14:textId="77777777" w:rsidR="001257AF" w:rsidRDefault="001257AF" w:rsidP="00B05A1E">
      <w:pPr>
        <w:rPr>
          <w:sz w:val="24"/>
          <w:szCs w:val="24"/>
        </w:rPr>
      </w:pPr>
    </w:p>
    <w:p w14:paraId="6B1CA2FF" w14:textId="77777777" w:rsidR="001257AF" w:rsidRDefault="001257AF" w:rsidP="00B05A1E">
      <w:pPr>
        <w:rPr>
          <w:sz w:val="24"/>
          <w:szCs w:val="24"/>
        </w:rPr>
      </w:pPr>
    </w:p>
    <w:p w14:paraId="46611A22" w14:textId="77777777" w:rsidR="001257AF" w:rsidRDefault="001257AF" w:rsidP="00B05A1E">
      <w:pPr>
        <w:rPr>
          <w:sz w:val="24"/>
          <w:szCs w:val="24"/>
        </w:rPr>
      </w:pPr>
    </w:p>
    <w:p w14:paraId="1748FBC1" w14:textId="77777777" w:rsidR="00D151B3" w:rsidRDefault="00D151B3" w:rsidP="00B05A1E">
      <w:pPr>
        <w:rPr>
          <w:sz w:val="24"/>
          <w:szCs w:val="24"/>
        </w:rPr>
      </w:pPr>
    </w:p>
    <w:p w14:paraId="159DA6D9" w14:textId="77777777" w:rsidR="00D151B3" w:rsidRDefault="00D151B3" w:rsidP="00B05A1E">
      <w:pPr>
        <w:rPr>
          <w:sz w:val="24"/>
          <w:szCs w:val="24"/>
        </w:rPr>
      </w:pPr>
    </w:p>
    <w:p w14:paraId="6A924F2F" w14:textId="77777777" w:rsidR="00D151B3" w:rsidRDefault="00D151B3" w:rsidP="00B05A1E">
      <w:pPr>
        <w:rPr>
          <w:sz w:val="24"/>
          <w:szCs w:val="24"/>
        </w:rPr>
      </w:pPr>
    </w:p>
    <w:p w14:paraId="09FB8096" w14:textId="77777777" w:rsidR="00D151B3" w:rsidRDefault="00D151B3" w:rsidP="00B05A1E">
      <w:pPr>
        <w:rPr>
          <w:sz w:val="24"/>
          <w:szCs w:val="24"/>
        </w:rPr>
      </w:pPr>
    </w:p>
    <w:p w14:paraId="329380CB" w14:textId="77777777" w:rsidR="00D151B3" w:rsidRDefault="00D151B3" w:rsidP="00B05A1E">
      <w:pPr>
        <w:rPr>
          <w:sz w:val="24"/>
          <w:szCs w:val="24"/>
        </w:rPr>
      </w:pPr>
    </w:p>
    <w:p w14:paraId="6B1F9084" w14:textId="77777777" w:rsidR="006C1C96" w:rsidRDefault="006C1C96" w:rsidP="00B05A1E">
      <w:pPr>
        <w:rPr>
          <w:sz w:val="24"/>
          <w:szCs w:val="24"/>
        </w:rPr>
      </w:pPr>
    </w:p>
    <w:p w14:paraId="0357FA7B" w14:textId="77777777" w:rsidR="0073640D" w:rsidRDefault="0073640D" w:rsidP="00B05A1E">
      <w:pPr>
        <w:rPr>
          <w:sz w:val="24"/>
          <w:szCs w:val="24"/>
        </w:rPr>
      </w:pPr>
    </w:p>
    <w:p w14:paraId="2DA93F5A" w14:textId="77777777" w:rsidR="0073640D" w:rsidRDefault="0073640D" w:rsidP="00B05A1E">
      <w:pPr>
        <w:rPr>
          <w:sz w:val="24"/>
          <w:szCs w:val="24"/>
        </w:rPr>
      </w:pPr>
    </w:p>
    <w:p w14:paraId="4CB96736" w14:textId="77777777" w:rsidR="0073273E" w:rsidRDefault="0073273E" w:rsidP="00B05A1E">
      <w:pPr>
        <w:rPr>
          <w:sz w:val="24"/>
          <w:szCs w:val="24"/>
        </w:rPr>
      </w:pPr>
    </w:p>
    <w:p w14:paraId="06AF3413" w14:textId="77777777" w:rsidR="0073273E" w:rsidRDefault="0073273E" w:rsidP="00B05A1E">
      <w:pPr>
        <w:rPr>
          <w:sz w:val="24"/>
          <w:szCs w:val="24"/>
        </w:rPr>
      </w:pPr>
    </w:p>
    <w:p w14:paraId="23380E04" w14:textId="77777777" w:rsidR="0073273E" w:rsidRDefault="0073273E" w:rsidP="00B05A1E">
      <w:pPr>
        <w:rPr>
          <w:sz w:val="24"/>
          <w:szCs w:val="24"/>
        </w:rPr>
      </w:pPr>
    </w:p>
    <w:p w14:paraId="2C61CCAD" w14:textId="79AF8453" w:rsidR="006C1C96" w:rsidRDefault="006C1C96" w:rsidP="00B05A1E">
      <w:pPr>
        <w:rPr>
          <w:sz w:val="32"/>
          <w:szCs w:val="32"/>
        </w:rPr>
      </w:pPr>
      <w:r>
        <w:rPr>
          <w:sz w:val="32"/>
          <w:szCs w:val="32"/>
        </w:rPr>
        <w:t>Reference List</w:t>
      </w:r>
    </w:p>
    <w:p w14:paraId="1C8BF50E" w14:textId="77777777" w:rsidR="0073273E" w:rsidRDefault="0073273E" w:rsidP="00B05A1E">
      <w:pPr>
        <w:rPr>
          <w:sz w:val="32"/>
          <w:szCs w:val="32"/>
        </w:rPr>
      </w:pPr>
    </w:p>
    <w:p w14:paraId="740F2D0E" w14:textId="77777777" w:rsidR="009D555E" w:rsidRDefault="009D555E" w:rsidP="00B05A1E">
      <w:r w:rsidRPr="003B0C4D">
        <w:t>BBC (2017) Ayeeshia-Jayne Smith death: Social workers 'missed danger signs'. Available at:https://www.bbc.co.uk/news/uk-england-derbyshire-41151166 (Accessed: 2 May 2023).</w:t>
      </w:r>
    </w:p>
    <w:p w14:paraId="05405B84" w14:textId="77777777" w:rsidR="009D555E" w:rsidRDefault="009D555E" w:rsidP="00B05A1E">
      <w:bookmarkStart w:id="6" w:name="_Hlk134142956"/>
      <w:r w:rsidRPr="00110D0E">
        <w:t xml:space="preserve">Carson, G. (2017) </w:t>
      </w:r>
      <w:bookmarkEnd w:id="6"/>
      <w:proofErr w:type="gramStart"/>
      <w:r w:rsidRPr="00110D0E">
        <w:t>Serious</w:t>
      </w:r>
      <w:proofErr w:type="gramEnd"/>
      <w:r w:rsidRPr="00110D0E">
        <w:t xml:space="preserve"> case review questions ‘value’ of supervision orders. Available at: https://www.communitycare.co.uk/2017/09/06/serious-case-review-questions-value-supervision-orders/ (Accessed: 4 May 2023).</w:t>
      </w:r>
    </w:p>
    <w:p w14:paraId="110379F3" w14:textId="77777777" w:rsidR="009D555E" w:rsidRDefault="009D555E" w:rsidP="00B05A1E">
      <w:r w:rsidRPr="006C1C96">
        <w:t>Foster, D. (2020) House of Commons Library. Available at:</w:t>
      </w:r>
      <w:r>
        <w:t xml:space="preserve"> </w:t>
      </w:r>
      <w:r w:rsidRPr="006C1C96">
        <w:t>https://commonslibrary.parliament.uk/research-briefings/sn06787/ (Accessed: 2 May 2023).</w:t>
      </w:r>
    </w:p>
    <w:p w14:paraId="4D6A0C15" w14:textId="77777777" w:rsidR="009D555E" w:rsidRDefault="009D555E" w:rsidP="00CE02ED">
      <w:r w:rsidRPr="00675570">
        <w:t>Glasper, A, E. et al. (2021) Children's and Young Peoples . Liverpool : Bernie Carter.</w:t>
      </w:r>
    </w:p>
    <w:p w14:paraId="785E734B" w14:textId="77777777" w:rsidR="009D555E" w:rsidRPr="006C1C96" w:rsidRDefault="009D555E" w:rsidP="00CE02ED">
      <w:bookmarkStart w:id="7" w:name="_Hlk134142245"/>
      <w:proofErr w:type="spellStart"/>
      <w:r w:rsidRPr="0073273E">
        <w:t>Kreft</w:t>
      </w:r>
      <w:proofErr w:type="spellEnd"/>
      <w:r w:rsidRPr="0073273E">
        <w:t xml:space="preserve">, H. (2017) </w:t>
      </w:r>
      <w:bookmarkEnd w:id="7"/>
      <w:r w:rsidRPr="0073273E">
        <w:t xml:space="preserve">Ayeeshia-Jayne Smith let down by </w:t>
      </w:r>
      <w:proofErr w:type="gramStart"/>
      <w:r w:rsidRPr="0073273E">
        <w:t>system</w:t>
      </w:r>
      <w:proofErr w:type="gramEnd"/>
      <w:r w:rsidRPr="0073273E">
        <w:t xml:space="preserve"> but real blame lies with the mother who killed her, readers say. Available at: https://www.staffordshire-live.co.uk/news/burton-news/ayeeshia-jayne-smith-down-system-431726 (Accessed: 3 May 2023).</w:t>
      </w:r>
    </w:p>
    <w:p w14:paraId="5A79F324" w14:textId="77777777" w:rsidR="009D555E" w:rsidRPr="00110D0E" w:rsidRDefault="009D555E" w:rsidP="00B05A1E">
      <w:r w:rsidRPr="009D555E">
        <w:t>Mullin, G. (2017) TOT MURDER WARNINGS Ayeeshia-Jane Smith social workers ‘missed red flags’ before tot was stamped to death by her mum – but killing ‘couldn’t have been predicted’. Available at:https://www.thesun.co.uk/news/4396144/ayeeshia-jane-smith-death-social-workers-red-flags-stamped-mother/ (Accessed: 3 May 2023).</w:t>
      </w:r>
    </w:p>
    <w:p w14:paraId="13717F54" w14:textId="77777777" w:rsidR="009D555E" w:rsidRDefault="009D555E" w:rsidP="00B05A1E">
      <w:r>
        <w:t>Wheatstone, R. (2016) Ayeeshia Smith's evil mum guilty of stamping baby daughter to death as new pictures reveal toddler's harrowing injuries. Available at:https://www.mirror.co.uk/news/uk-news/ayeeshia-smith-murder-trial-verdict-7716660 (Accessed: 2 May 2023).</w:t>
      </w:r>
    </w:p>
    <w:p w14:paraId="536A71BC" w14:textId="036476E7" w:rsidR="00AF2C18" w:rsidRDefault="00AF2C18" w:rsidP="00AF2C18">
      <w:bookmarkStart w:id="8" w:name="_Hlk134146790"/>
      <w:r>
        <w:t xml:space="preserve">Eichler, W (2016) </w:t>
      </w:r>
      <w:bookmarkEnd w:id="8"/>
      <w:proofErr w:type="gramStart"/>
      <w:r>
        <w:t>Serious</w:t>
      </w:r>
      <w:proofErr w:type="gramEnd"/>
      <w:r>
        <w:t xml:space="preserve"> case review opened in case of murdered toddler </w:t>
      </w:r>
      <w:proofErr w:type="spellStart"/>
      <w:r>
        <w:t>Ayeeshia</w:t>
      </w:r>
      <w:proofErr w:type="spellEnd"/>
      <w:r>
        <w:t xml:space="preserve"> Jane Smith.</w:t>
      </w:r>
      <w:r>
        <w:t xml:space="preserve"> </w:t>
      </w:r>
      <w:r>
        <w:t>Available at: https://www.localgov.co.uk/Serious-case-review-opened-in-case-of-murdered-toddler-Ayeeshia-Jane-Smith/40666 (Accessed: 3 May 2023).</w:t>
      </w:r>
    </w:p>
    <w:p w14:paraId="1341BAC3" w14:textId="41AFFA4A" w:rsidR="0073640D" w:rsidRDefault="0073640D" w:rsidP="00AF2C18">
      <w:r>
        <w:t>HM Government (</w:t>
      </w:r>
      <w:r w:rsidRPr="0073640D">
        <w:t>2016) Available</w:t>
      </w:r>
      <w:r>
        <w:t xml:space="preserve"> </w:t>
      </w:r>
      <w:r w:rsidRPr="0073640D">
        <w:t>at:https://assets.publishing.service.gov.uk/government/uploads/system/uploads/attachment_data/file/942454/Working_together_to_safeguard_children_inter_agency_guidance.pdf (Accessed: 4 May 2023).</w:t>
      </w:r>
    </w:p>
    <w:p w14:paraId="6FB38651" w14:textId="40933A0C" w:rsidR="007F24DD" w:rsidRPr="00110D0E" w:rsidRDefault="007F24DD" w:rsidP="00AF2C18">
      <w:bookmarkStart w:id="9" w:name="_Hlk134147852"/>
      <w:r w:rsidRPr="007F24DD">
        <w:t>Tanner, K. (2003)</w:t>
      </w:r>
      <w:bookmarkEnd w:id="9"/>
      <w:r w:rsidRPr="007F24DD">
        <w:t xml:space="preserve"> Child and Family Social Worker. Available at: https://onlinelibrary.wiley.com/doi/abs/10.1046/j.1365-2206.2003.00267.x</w:t>
      </w:r>
    </w:p>
    <w:sectPr w:rsidR="007F24DD" w:rsidRPr="00110D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91"/>
    <w:rsid w:val="00011895"/>
    <w:rsid w:val="00024441"/>
    <w:rsid w:val="0003079A"/>
    <w:rsid w:val="00033A65"/>
    <w:rsid w:val="0003496F"/>
    <w:rsid w:val="00037140"/>
    <w:rsid w:val="000372A1"/>
    <w:rsid w:val="000407C0"/>
    <w:rsid w:val="00043FF6"/>
    <w:rsid w:val="000508F3"/>
    <w:rsid w:val="000567C5"/>
    <w:rsid w:val="000748AE"/>
    <w:rsid w:val="00087C9C"/>
    <w:rsid w:val="000B7EBB"/>
    <w:rsid w:val="000D604E"/>
    <w:rsid w:val="000E08E4"/>
    <w:rsid w:val="000E08FF"/>
    <w:rsid w:val="000F0C57"/>
    <w:rsid w:val="00110D0E"/>
    <w:rsid w:val="001169FC"/>
    <w:rsid w:val="001257AF"/>
    <w:rsid w:val="001277C1"/>
    <w:rsid w:val="00143EEF"/>
    <w:rsid w:val="00150FBC"/>
    <w:rsid w:val="0015223E"/>
    <w:rsid w:val="0017266B"/>
    <w:rsid w:val="001842CE"/>
    <w:rsid w:val="001A5D17"/>
    <w:rsid w:val="001A6FA2"/>
    <w:rsid w:val="001A7644"/>
    <w:rsid w:val="001B05D8"/>
    <w:rsid w:val="001B2260"/>
    <w:rsid w:val="001C2DCF"/>
    <w:rsid w:val="001D776A"/>
    <w:rsid w:val="001E0067"/>
    <w:rsid w:val="002036D7"/>
    <w:rsid w:val="00211CD5"/>
    <w:rsid w:val="00220810"/>
    <w:rsid w:val="0024551C"/>
    <w:rsid w:val="00255D02"/>
    <w:rsid w:val="00263CAA"/>
    <w:rsid w:val="002909B2"/>
    <w:rsid w:val="00290A95"/>
    <w:rsid w:val="002A1BA5"/>
    <w:rsid w:val="002A3511"/>
    <w:rsid w:val="002C3305"/>
    <w:rsid w:val="002D0EA4"/>
    <w:rsid w:val="002E65BE"/>
    <w:rsid w:val="002F2182"/>
    <w:rsid w:val="002F2F5A"/>
    <w:rsid w:val="002F38D1"/>
    <w:rsid w:val="00331589"/>
    <w:rsid w:val="003315A0"/>
    <w:rsid w:val="0034449B"/>
    <w:rsid w:val="003476B5"/>
    <w:rsid w:val="00347B82"/>
    <w:rsid w:val="00363C00"/>
    <w:rsid w:val="003700C8"/>
    <w:rsid w:val="00373754"/>
    <w:rsid w:val="00373B7C"/>
    <w:rsid w:val="00385877"/>
    <w:rsid w:val="00393C9F"/>
    <w:rsid w:val="00397299"/>
    <w:rsid w:val="003B0C4D"/>
    <w:rsid w:val="003C61D7"/>
    <w:rsid w:val="003D16BF"/>
    <w:rsid w:val="003D56C4"/>
    <w:rsid w:val="003F7685"/>
    <w:rsid w:val="00423841"/>
    <w:rsid w:val="00423E31"/>
    <w:rsid w:val="00437380"/>
    <w:rsid w:val="0043793E"/>
    <w:rsid w:val="0044774B"/>
    <w:rsid w:val="00447938"/>
    <w:rsid w:val="004502A5"/>
    <w:rsid w:val="0045359B"/>
    <w:rsid w:val="00454934"/>
    <w:rsid w:val="00456B1D"/>
    <w:rsid w:val="00460596"/>
    <w:rsid w:val="00464BB2"/>
    <w:rsid w:val="00466215"/>
    <w:rsid w:val="00495491"/>
    <w:rsid w:val="004B3129"/>
    <w:rsid w:val="004C0498"/>
    <w:rsid w:val="004C09EC"/>
    <w:rsid w:val="004C126C"/>
    <w:rsid w:val="004D1245"/>
    <w:rsid w:val="004E5A04"/>
    <w:rsid w:val="004F1E0F"/>
    <w:rsid w:val="005119BA"/>
    <w:rsid w:val="0051533F"/>
    <w:rsid w:val="0051599F"/>
    <w:rsid w:val="00532F8C"/>
    <w:rsid w:val="005417EC"/>
    <w:rsid w:val="005434B2"/>
    <w:rsid w:val="00566264"/>
    <w:rsid w:val="00566BA2"/>
    <w:rsid w:val="005923CC"/>
    <w:rsid w:val="005B1711"/>
    <w:rsid w:val="005D5E1A"/>
    <w:rsid w:val="005F51B2"/>
    <w:rsid w:val="00603A98"/>
    <w:rsid w:val="0060492A"/>
    <w:rsid w:val="006409FB"/>
    <w:rsid w:val="00655D59"/>
    <w:rsid w:val="00672D80"/>
    <w:rsid w:val="00675570"/>
    <w:rsid w:val="006840E6"/>
    <w:rsid w:val="006A0FB4"/>
    <w:rsid w:val="006C1C96"/>
    <w:rsid w:val="006F045E"/>
    <w:rsid w:val="00714429"/>
    <w:rsid w:val="007200B5"/>
    <w:rsid w:val="00722251"/>
    <w:rsid w:val="0073273E"/>
    <w:rsid w:val="0073640D"/>
    <w:rsid w:val="00737A3C"/>
    <w:rsid w:val="00742859"/>
    <w:rsid w:val="00757787"/>
    <w:rsid w:val="0076001A"/>
    <w:rsid w:val="00781EDC"/>
    <w:rsid w:val="00786033"/>
    <w:rsid w:val="00792079"/>
    <w:rsid w:val="00792FB3"/>
    <w:rsid w:val="007A5CE4"/>
    <w:rsid w:val="007B026C"/>
    <w:rsid w:val="007B4B61"/>
    <w:rsid w:val="007B6A50"/>
    <w:rsid w:val="007F24DD"/>
    <w:rsid w:val="007F3F5B"/>
    <w:rsid w:val="008105A1"/>
    <w:rsid w:val="00825001"/>
    <w:rsid w:val="00845C01"/>
    <w:rsid w:val="00847FC4"/>
    <w:rsid w:val="00852414"/>
    <w:rsid w:val="00862407"/>
    <w:rsid w:val="00871224"/>
    <w:rsid w:val="008731AD"/>
    <w:rsid w:val="00883067"/>
    <w:rsid w:val="008A0DF5"/>
    <w:rsid w:val="008A581F"/>
    <w:rsid w:val="008B7800"/>
    <w:rsid w:val="008C12C7"/>
    <w:rsid w:val="008C1652"/>
    <w:rsid w:val="008E753D"/>
    <w:rsid w:val="008F2C4F"/>
    <w:rsid w:val="008F5410"/>
    <w:rsid w:val="008F5A03"/>
    <w:rsid w:val="00901457"/>
    <w:rsid w:val="0090572B"/>
    <w:rsid w:val="00931D7A"/>
    <w:rsid w:val="00964A2F"/>
    <w:rsid w:val="00971CC0"/>
    <w:rsid w:val="0099145E"/>
    <w:rsid w:val="0099414E"/>
    <w:rsid w:val="00996BD0"/>
    <w:rsid w:val="009971B2"/>
    <w:rsid w:val="009A5373"/>
    <w:rsid w:val="009D222C"/>
    <w:rsid w:val="009D555E"/>
    <w:rsid w:val="009F5F45"/>
    <w:rsid w:val="00A0143C"/>
    <w:rsid w:val="00A0383F"/>
    <w:rsid w:val="00A144CA"/>
    <w:rsid w:val="00A22AA7"/>
    <w:rsid w:val="00A24059"/>
    <w:rsid w:val="00A30201"/>
    <w:rsid w:val="00A319F0"/>
    <w:rsid w:val="00A36D61"/>
    <w:rsid w:val="00A65CC0"/>
    <w:rsid w:val="00A718A4"/>
    <w:rsid w:val="00A72C92"/>
    <w:rsid w:val="00A821AC"/>
    <w:rsid w:val="00A83A23"/>
    <w:rsid w:val="00AC7011"/>
    <w:rsid w:val="00AF2C18"/>
    <w:rsid w:val="00B05A1E"/>
    <w:rsid w:val="00B152DF"/>
    <w:rsid w:val="00B24B65"/>
    <w:rsid w:val="00B309E3"/>
    <w:rsid w:val="00B340CC"/>
    <w:rsid w:val="00B55AAB"/>
    <w:rsid w:val="00B72A50"/>
    <w:rsid w:val="00B74BB4"/>
    <w:rsid w:val="00B91E00"/>
    <w:rsid w:val="00BA3B2A"/>
    <w:rsid w:val="00BB752A"/>
    <w:rsid w:val="00BC4667"/>
    <w:rsid w:val="00BC6365"/>
    <w:rsid w:val="00BD4C7C"/>
    <w:rsid w:val="00BF7B22"/>
    <w:rsid w:val="00C22D9C"/>
    <w:rsid w:val="00C26AC6"/>
    <w:rsid w:val="00C57901"/>
    <w:rsid w:val="00C60026"/>
    <w:rsid w:val="00C715D5"/>
    <w:rsid w:val="00C87563"/>
    <w:rsid w:val="00C87AA1"/>
    <w:rsid w:val="00C968CC"/>
    <w:rsid w:val="00CA43EF"/>
    <w:rsid w:val="00CA6EDD"/>
    <w:rsid w:val="00CB6748"/>
    <w:rsid w:val="00CC1808"/>
    <w:rsid w:val="00CC60F2"/>
    <w:rsid w:val="00CD1247"/>
    <w:rsid w:val="00CE02ED"/>
    <w:rsid w:val="00D108EE"/>
    <w:rsid w:val="00D151B3"/>
    <w:rsid w:val="00D275ED"/>
    <w:rsid w:val="00D52633"/>
    <w:rsid w:val="00D6747A"/>
    <w:rsid w:val="00D70651"/>
    <w:rsid w:val="00D744D3"/>
    <w:rsid w:val="00D87158"/>
    <w:rsid w:val="00DC6FA4"/>
    <w:rsid w:val="00DD3F39"/>
    <w:rsid w:val="00DE4182"/>
    <w:rsid w:val="00DE4326"/>
    <w:rsid w:val="00E3577B"/>
    <w:rsid w:val="00E3633A"/>
    <w:rsid w:val="00E37B5E"/>
    <w:rsid w:val="00E6203C"/>
    <w:rsid w:val="00E62E32"/>
    <w:rsid w:val="00EB283A"/>
    <w:rsid w:val="00EB3AC5"/>
    <w:rsid w:val="00EC1E4E"/>
    <w:rsid w:val="00ED7381"/>
    <w:rsid w:val="00EF1CA6"/>
    <w:rsid w:val="00F01B2A"/>
    <w:rsid w:val="00F134C6"/>
    <w:rsid w:val="00F13D62"/>
    <w:rsid w:val="00F35219"/>
    <w:rsid w:val="00F4286B"/>
    <w:rsid w:val="00F5020F"/>
    <w:rsid w:val="00F53C01"/>
    <w:rsid w:val="00F634C3"/>
    <w:rsid w:val="00F76F3E"/>
    <w:rsid w:val="00F827D0"/>
    <w:rsid w:val="00F84AD0"/>
    <w:rsid w:val="00F8660D"/>
    <w:rsid w:val="00FA4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CA664"/>
  <w15:chartTrackingRefBased/>
  <w15:docId w15:val="{4D80DD64-9BC6-4FB4-B269-8AE364D5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6" ma:contentTypeDescription="Create a new document." ma:contentTypeScope="" ma:versionID="d7861a1d69e5dc1f88187e9d0084ea58">
  <xsd:schema xmlns:xsd="http://www.w3.org/2001/XMLSchema" xmlns:xs="http://www.w3.org/2001/XMLSchema" xmlns:p="http://schemas.microsoft.com/office/2006/metadata/properties" xmlns:ns3="95817cb9-f0eb-4f4d-892c-47ab9f8957c0" targetNamespace="http://schemas.microsoft.com/office/2006/metadata/properties" ma:root="true" ma:fieldsID="8b6efa6f581bd5454560706ca4875b64"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9594694F-77E2-44B4-82D7-947B94B7E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2BDD43-6313-41F9-8BFC-D52269FB5EED}">
  <ds:schemaRefs>
    <ds:schemaRef ds:uri="http://schemas.microsoft.com/sharepoint/v3/contenttype/forms"/>
  </ds:schemaRefs>
</ds:datastoreItem>
</file>

<file path=customXml/itemProps3.xml><?xml version="1.0" encoding="utf-8"?>
<ds:datastoreItem xmlns:ds="http://schemas.openxmlformats.org/officeDocument/2006/customXml" ds:itemID="{318C617A-EE27-4CA7-8606-91B20C75B4F8}">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2114</Words>
  <Characters>12051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 (2114298)</dc:creator>
  <cp:keywords/>
  <dc:description/>
  <cp:lastModifiedBy>Nilufa</cp:lastModifiedBy>
  <cp:revision>3</cp:revision>
  <dcterms:created xsi:type="dcterms:W3CDTF">2023-05-05T01:25:00Z</dcterms:created>
  <dcterms:modified xsi:type="dcterms:W3CDTF">2023-05-05T02:04:00Z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9b5300ca-2832-43b0-b8b7-9e8ba2565ac3</vt:lpwstr>
  </property>
  <property fmtid="{D5CDD505-2E9C-101B-9397-08002B2CF9AE}" pid="3" name="ContentTypeId">
    <vt:lpwstr>0x0101002F3C2EEDB3FECD489FE6CB8E237B85C0</vt:lpwstr>
  </property>
</Properties>
</file>