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FC28FA" w14:textId="5546E97B" w:rsidR="00827FFE" w:rsidRPr="00DC0959" w:rsidRDefault="0035322E" w:rsidP="009D56F0">
      <w:pPr>
        <w:spacing w:line="360" w:lineRule="auto"/>
        <w:rPr>
          <w:rFonts w:ascii="仿宋" w:eastAsia="仿宋" w:hAnsi="仿宋" w:cs="Times New Roman"/>
          <w:b/>
          <w:bCs/>
          <w:sz w:val="24"/>
          <w:szCs w:val="24"/>
        </w:rPr>
      </w:pPr>
      <w:r>
        <w:rPr>
          <w:rFonts w:ascii="仿宋" w:eastAsia="仿宋" w:hAnsi="仿宋" w:cs="Times New Roman"/>
          <w:b/>
          <w:bCs/>
          <w:noProof/>
          <w:sz w:val="24"/>
          <w:szCs w:val="24"/>
        </w:rPr>
        <w:drawing>
          <wp:anchor distT="0" distB="0" distL="114300" distR="114300" simplePos="0" relativeHeight="251671552" behindDoc="0" locked="0" layoutInCell="1" allowOverlap="1" wp14:anchorId="7BF7C264" wp14:editId="377CEAC0">
            <wp:simplePos x="0" y="0"/>
            <wp:positionH relativeFrom="column">
              <wp:posOffset>65356</wp:posOffset>
            </wp:positionH>
            <wp:positionV relativeFrom="paragraph">
              <wp:posOffset>47772</wp:posOffset>
            </wp:positionV>
            <wp:extent cx="1475105" cy="494030"/>
            <wp:effectExtent l="0" t="0" r="0" b="1270"/>
            <wp:wrapTopAndBottom/>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75105" cy="494030"/>
                    </a:xfrm>
                    <a:prstGeom prst="rect">
                      <a:avLst/>
                    </a:prstGeom>
                    <a:noFill/>
                  </pic:spPr>
                </pic:pic>
              </a:graphicData>
            </a:graphic>
          </wp:anchor>
        </w:drawing>
      </w:r>
    </w:p>
    <w:p w14:paraId="4801D1E3" w14:textId="77777777" w:rsidR="00827FFE" w:rsidRPr="00DC0959" w:rsidRDefault="00827FFE" w:rsidP="009D56F0">
      <w:pPr>
        <w:spacing w:line="360" w:lineRule="auto"/>
        <w:rPr>
          <w:rFonts w:ascii="仿宋" w:eastAsia="仿宋" w:hAnsi="仿宋" w:cs="Times New Roman"/>
          <w:b/>
          <w:bCs/>
          <w:sz w:val="24"/>
          <w:szCs w:val="24"/>
        </w:rPr>
      </w:pPr>
    </w:p>
    <w:p w14:paraId="416E0E41" w14:textId="4E469C7E" w:rsidR="00827FFE" w:rsidRDefault="00827FFE" w:rsidP="009D56F0">
      <w:pPr>
        <w:spacing w:line="360" w:lineRule="auto"/>
        <w:rPr>
          <w:rFonts w:ascii="仿宋" w:eastAsia="仿宋" w:hAnsi="仿宋" w:cs="Times New Roman"/>
          <w:b/>
          <w:bCs/>
          <w:sz w:val="24"/>
          <w:szCs w:val="24"/>
        </w:rPr>
      </w:pPr>
    </w:p>
    <w:p w14:paraId="05EE7853" w14:textId="77777777" w:rsidR="0035322E" w:rsidRPr="00DC0959" w:rsidRDefault="0035322E" w:rsidP="009D56F0">
      <w:pPr>
        <w:spacing w:line="360" w:lineRule="auto"/>
        <w:rPr>
          <w:rFonts w:ascii="仿宋" w:eastAsia="仿宋" w:hAnsi="仿宋" w:cs="Times New Roman"/>
          <w:b/>
          <w:bCs/>
          <w:sz w:val="24"/>
          <w:szCs w:val="24"/>
        </w:rPr>
      </w:pPr>
    </w:p>
    <w:p w14:paraId="60DA9186" w14:textId="77777777" w:rsidR="00827FFE" w:rsidRPr="00DC0959" w:rsidRDefault="00827FFE" w:rsidP="009D56F0">
      <w:pPr>
        <w:spacing w:line="360" w:lineRule="auto"/>
        <w:jc w:val="center"/>
        <w:rPr>
          <w:rFonts w:ascii="仿宋" w:eastAsia="仿宋" w:hAnsi="仿宋" w:cs="Times New Roman"/>
          <w:b/>
          <w:bCs/>
          <w:sz w:val="24"/>
          <w:szCs w:val="24"/>
        </w:rPr>
      </w:pPr>
    </w:p>
    <w:p w14:paraId="49883704" w14:textId="0C28ADDF" w:rsidR="00827FFE" w:rsidRPr="00E2187E" w:rsidRDefault="00CB427B" w:rsidP="009D56F0">
      <w:pPr>
        <w:spacing w:line="360" w:lineRule="auto"/>
        <w:jc w:val="center"/>
        <w:rPr>
          <w:rFonts w:ascii="Times New Roman" w:eastAsia="仿宋" w:hAnsi="Times New Roman" w:cs="Times New Roman"/>
          <w:b/>
          <w:bCs/>
          <w:sz w:val="40"/>
          <w:szCs w:val="40"/>
        </w:rPr>
      </w:pPr>
      <w:r w:rsidRPr="00E2187E">
        <w:rPr>
          <w:rFonts w:ascii="Times New Roman" w:eastAsia="仿宋" w:hAnsi="Times New Roman" w:cs="Times New Roman"/>
          <w:b/>
          <w:bCs/>
          <w:sz w:val="40"/>
          <w:szCs w:val="40"/>
        </w:rPr>
        <w:t xml:space="preserve">Platform corporate social responsibility, organizational </w:t>
      </w:r>
      <w:r w:rsidR="00341B4C" w:rsidRPr="00E2187E">
        <w:rPr>
          <w:rFonts w:ascii="Times New Roman" w:eastAsia="仿宋" w:hAnsi="Times New Roman" w:cs="Times New Roman"/>
          <w:b/>
          <w:bCs/>
          <w:sz w:val="40"/>
          <w:szCs w:val="40"/>
        </w:rPr>
        <w:t>recognition,</w:t>
      </w:r>
      <w:r w:rsidRPr="00E2187E">
        <w:rPr>
          <w:rFonts w:ascii="Times New Roman" w:eastAsia="仿宋" w:hAnsi="Times New Roman" w:cs="Times New Roman"/>
          <w:b/>
          <w:bCs/>
          <w:sz w:val="40"/>
          <w:szCs w:val="40"/>
        </w:rPr>
        <w:t xml:space="preserve"> and gig innovation behavior</w:t>
      </w:r>
    </w:p>
    <w:p w14:paraId="77E81D5D" w14:textId="1EBB6D87" w:rsidR="00827FFE" w:rsidRPr="00E2187E" w:rsidRDefault="00827FFE" w:rsidP="009D56F0">
      <w:pPr>
        <w:spacing w:line="360" w:lineRule="auto"/>
        <w:jc w:val="center"/>
        <w:rPr>
          <w:rFonts w:ascii="Times New Roman" w:eastAsia="仿宋" w:hAnsi="Times New Roman" w:cs="Times New Roman"/>
          <w:b/>
          <w:bCs/>
          <w:sz w:val="40"/>
          <w:szCs w:val="40"/>
        </w:rPr>
      </w:pPr>
    </w:p>
    <w:p w14:paraId="17658786" w14:textId="2D0CCAFD" w:rsidR="00827FFE" w:rsidRPr="00E2187E" w:rsidRDefault="00827FFE" w:rsidP="009D56F0">
      <w:pPr>
        <w:spacing w:line="360" w:lineRule="auto"/>
        <w:jc w:val="center"/>
        <w:rPr>
          <w:rFonts w:ascii="Times New Roman" w:eastAsia="仿宋" w:hAnsi="Times New Roman" w:cs="Times New Roman"/>
          <w:b/>
          <w:bCs/>
          <w:sz w:val="40"/>
          <w:szCs w:val="40"/>
        </w:rPr>
      </w:pPr>
    </w:p>
    <w:p w14:paraId="5ED4254C" w14:textId="0BA7C934" w:rsidR="00827FFE" w:rsidRPr="00E2187E" w:rsidRDefault="00827FFE" w:rsidP="009D56F0">
      <w:pPr>
        <w:spacing w:line="360" w:lineRule="auto"/>
        <w:jc w:val="center"/>
        <w:rPr>
          <w:rFonts w:ascii="Times New Roman" w:eastAsia="仿宋" w:hAnsi="Times New Roman" w:cs="Times New Roman"/>
          <w:b/>
          <w:bCs/>
          <w:sz w:val="40"/>
          <w:szCs w:val="40"/>
        </w:rPr>
      </w:pPr>
    </w:p>
    <w:p w14:paraId="3EDE7548" w14:textId="42D5F991" w:rsidR="00827FFE" w:rsidRPr="00E2187E" w:rsidRDefault="00827FFE" w:rsidP="009D56F0">
      <w:pPr>
        <w:spacing w:line="360" w:lineRule="auto"/>
        <w:jc w:val="center"/>
        <w:rPr>
          <w:rFonts w:ascii="Times New Roman" w:eastAsia="仿宋" w:hAnsi="Times New Roman" w:cs="Times New Roman"/>
          <w:b/>
          <w:bCs/>
          <w:sz w:val="40"/>
          <w:szCs w:val="40"/>
        </w:rPr>
      </w:pPr>
    </w:p>
    <w:p w14:paraId="25D3FCDB" w14:textId="2E6A63C0" w:rsidR="00827FFE" w:rsidRDefault="00827FFE" w:rsidP="009D56F0">
      <w:pPr>
        <w:spacing w:line="360" w:lineRule="auto"/>
        <w:jc w:val="center"/>
        <w:rPr>
          <w:rFonts w:ascii="Times New Roman" w:eastAsia="仿宋" w:hAnsi="Times New Roman" w:cs="Times New Roman"/>
          <w:b/>
          <w:bCs/>
          <w:sz w:val="40"/>
          <w:szCs w:val="40"/>
        </w:rPr>
      </w:pPr>
    </w:p>
    <w:p w14:paraId="42818355" w14:textId="738165A3" w:rsidR="00E2187E" w:rsidRDefault="00E2187E" w:rsidP="009D56F0">
      <w:pPr>
        <w:spacing w:line="360" w:lineRule="auto"/>
        <w:jc w:val="center"/>
        <w:rPr>
          <w:rFonts w:ascii="Times New Roman" w:eastAsia="仿宋" w:hAnsi="Times New Roman" w:cs="Times New Roman"/>
          <w:b/>
          <w:bCs/>
          <w:sz w:val="40"/>
          <w:szCs w:val="40"/>
        </w:rPr>
      </w:pPr>
    </w:p>
    <w:p w14:paraId="462523A9" w14:textId="77777777" w:rsidR="00E2187E" w:rsidRDefault="00E2187E" w:rsidP="009D56F0">
      <w:pPr>
        <w:spacing w:line="360" w:lineRule="auto"/>
        <w:jc w:val="center"/>
        <w:rPr>
          <w:rFonts w:ascii="Times New Roman" w:eastAsia="仿宋" w:hAnsi="Times New Roman" w:cs="Times New Roman"/>
          <w:b/>
          <w:bCs/>
          <w:sz w:val="40"/>
          <w:szCs w:val="40"/>
        </w:rPr>
      </w:pPr>
    </w:p>
    <w:p w14:paraId="1E34F70A" w14:textId="30BA3B4A" w:rsidR="00E2187E" w:rsidRPr="00E2187E" w:rsidRDefault="00E2187E" w:rsidP="009D56F0">
      <w:pPr>
        <w:spacing w:line="360" w:lineRule="auto"/>
        <w:jc w:val="center"/>
        <w:rPr>
          <w:rFonts w:ascii="Times New Roman" w:eastAsia="仿宋" w:hAnsi="Times New Roman" w:cs="Times New Roman"/>
          <w:b/>
          <w:bCs/>
          <w:sz w:val="32"/>
          <w:szCs w:val="32"/>
        </w:rPr>
      </w:pPr>
      <w:r w:rsidRPr="00E2187E">
        <w:rPr>
          <w:rFonts w:ascii="Times New Roman" w:eastAsia="仿宋" w:hAnsi="Times New Roman" w:cs="Times New Roman"/>
          <w:b/>
          <w:bCs/>
          <w:sz w:val="32"/>
          <w:szCs w:val="32"/>
        </w:rPr>
        <w:t>Xueying Liu (2106660)</w:t>
      </w:r>
    </w:p>
    <w:p w14:paraId="27E18125" w14:textId="19C6D324" w:rsidR="00E2187E" w:rsidRPr="00E2187E" w:rsidRDefault="00E2187E" w:rsidP="009D56F0">
      <w:pPr>
        <w:spacing w:line="360" w:lineRule="auto"/>
        <w:jc w:val="center"/>
        <w:rPr>
          <w:rFonts w:ascii="Times New Roman" w:eastAsia="仿宋" w:hAnsi="Times New Roman" w:cs="Times New Roman"/>
          <w:b/>
          <w:bCs/>
          <w:sz w:val="32"/>
          <w:szCs w:val="32"/>
        </w:rPr>
      </w:pPr>
      <w:r w:rsidRPr="00E2187E">
        <w:rPr>
          <w:rFonts w:ascii="Times New Roman" w:eastAsia="仿宋" w:hAnsi="Times New Roman" w:cs="Times New Roman"/>
          <w:b/>
          <w:bCs/>
          <w:sz w:val="32"/>
          <w:szCs w:val="32"/>
        </w:rPr>
        <w:t>Module: LCDB701</w:t>
      </w:r>
      <w:r w:rsidR="00511F02">
        <w:rPr>
          <w:rFonts w:ascii="Times New Roman" w:eastAsia="仿宋" w:hAnsi="Times New Roman" w:cs="Times New Roman"/>
          <w:b/>
          <w:bCs/>
          <w:sz w:val="32"/>
          <w:szCs w:val="32"/>
        </w:rPr>
        <w:t>2</w:t>
      </w:r>
    </w:p>
    <w:p w14:paraId="340778BF" w14:textId="016FBD40" w:rsidR="00E2187E" w:rsidRPr="00E2187E" w:rsidRDefault="00E2187E" w:rsidP="009D56F0">
      <w:pPr>
        <w:spacing w:line="360" w:lineRule="auto"/>
        <w:jc w:val="center"/>
        <w:rPr>
          <w:rFonts w:ascii="Times New Roman" w:eastAsia="仿宋" w:hAnsi="Times New Roman" w:cs="Times New Roman"/>
          <w:b/>
          <w:bCs/>
          <w:sz w:val="32"/>
          <w:szCs w:val="32"/>
        </w:rPr>
      </w:pPr>
      <w:r w:rsidRPr="00E2187E">
        <w:rPr>
          <w:rFonts w:ascii="Times New Roman" w:eastAsia="仿宋" w:hAnsi="Times New Roman" w:cs="Times New Roman"/>
          <w:b/>
          <w:bCs/>
          <w:sz w:val="32"/>
          <w:szCs w:val="32"/>
        </w:rPr>
        <w:t xml:space="preserve">Module Lead: </w:t>
      </w:r>
      <w:r w:rsidR="004D10A3" w:rsidRPr="004D10A3">
        <w:rPr>
          <w:rFonts w:ascii="Times New Roman" w:eastAsia="仿宋" w:hAnsi="Times New Roman" w:cs="Times New Roman"/>
          <w:b/>
          <w:bCs/>
          <w:sz w:val="32"/>
          <w:szCs w:val="32"/>
        </w:rPr>
        <w:t xml:space="preserve">Dr </w:t>
      </w:r>
      <w:r w:rsidR="00E310D8">
        <w:rPr>
          <w:rFonts w:ascii="Times New Roman" w:eastAsia="仿宋" w:hAnsi="Times New Roman" w:cs="Times New Roman"/>
          <w:b/>
          <w:bCs/>
          <w:sz w:val="32"/>
          <w:szCs w:val="32"/>
        </w:rPr>
        <w:t>Caroline</w:t>
      </w:r>
    </w:p>
    <w:p w14:paraId="52B9F688" w14:textId="06863043" w:rsidR="00E2187E" w:rsidRPr="00E2187E" w:rsidRDefault="00E2187E" w:rsidP="009D56F0">
      <w:pPr>
        <w:spacing w:line="360" w:lineRule="auto"/>
        <w:jc w:val="center"/>
        <w:rPr>
          <w:rFonts w:ascii="Times New Roman" w:eastAsia="仿宋" w:hAnsi="Times New Roman" w:cs="Times New Roman"/>
          <w:b/>
          <w:bCs/>
          <w:sz w:val="32"/>
          <w:szCs w:val="32"/>
        </w:rPr>
      </w:pPr>
      <w:r w:rsidRPr="00E2187E">
        <w:rPr>
          <w:rFonts w:ascii="Times New Roman" w:eastAsia="仿宋" w:hAnsi="Times New Roman" w:cs="Times New Roman"/>
          <w:b/>
          <w:bCs/>
          <w:sz w:val="32"/>
          <w:szCs w:val="32"/>
        </w:rPr>
        <w:t>University of Wales Trinity Saint David</w:t>
      </w:r>
    </w:p>
    <w:p w14:paraId="0A71035B" w14:textId="18504AAE" w:rsidR="00F278BC" w:rsidRDefault="00143B82" w:rsidP="00F278BC">
      <w:pPr>
        <w:jc w:val="center"/>
        <w:rPr>
          <w:rFonts w:ascii="Times New Roman" w:eastAsia="仿宋" w:hAnsi="Times New Roman" w:cs="Times New Roman"/>
          <w:b/>
          <w:bCs/>
          <w:sz w:val="32"/>
          <w:szCs w:val="32"/>
        </w:rPr>
      </w:pPr>
      <w:proofErr w:type="gramStart"/>
      <w:r w:rsidRPr="00143B82">
        <w:rPr>
          <w:rFonts w:ascii="Times New Roman" w:eastAsia="仿宋" w:hAnsi="Times New Roman" w:cs="Times New Roman"/>
          <w:b/>
          <w:bCs/>
          <w:sz w:val="32"/>
          <w:szCs w:val="32"/>
        </w:rPr>
        <w:t>1</w:t>
      </w:r>
      <w:r w:rsidR="00E310D8">
        <w:rPr>
          <w:rFonts w:ascii="Times New Roman" w:eastAsia="仿宋" w:hAnsi="Times New Roman" w:cs="Times New Roman"/>
          <w:b/>
          <w:bCs/>
          <w:sz w:val="32"/>
          <w:szCs w:val="32"/>
        </w:rPr>
        <w:t>6</w:t>
      </w:r>
      <w:r w:rsidR="0035322E" w:rsidRPr="00143B82">
        <w:rPr>
          <w:rFonts w:ascii="Times New Roman" w:eastAsia="仿宋" w:hAnsi="Times New Roman" w:cs="Times New Roman"/>
          <w:b/>
          <w:bCs/>
          <w:sz w:val="32"/>
          <w:szCs w:val="32"/>
        </w:rPr>
        <w:t>nd</w:t>
      </w:r>
      <w:proofErr w:type="gramEnd"/>
      <w:r w:rsidRPr="00143B82">
        <w:rPr>
          <w:rFonts w:ascii="Times New Roman" w:eastAsia="仿宋" w:hAnsi="Times New Roman" w:cs="Times New Roman"/>
          <w:b/>
          <w:bCs/>
          <w:sz w:val="32"/>
          <w:szCs w:val="32"/>
        </w:rPr>
        <w:t xml:space="preserve"> </w:t>
      </w:r>
      <w:r w:rsidR="00A14073" w:rsidRPr="00143B82">
        <w:rPr>
          <w:rFonts w:ascii="Times New Roman" w:eastAsia="仿宋" w:hAnsi="Times New Roman" w:cs="Times New Roman"/>
          <w:b/>
          <w:bCs/>
          <w:sz w:val="32"/>
          <w:szCs w:val="32"/>
        </w:rPr>
        <w:t>Sep</w:t>
      </w:r>
      <w:r w:rsidR="0035322E" w:rsidRPr="00143B82">
        <w:rPr>
          <w:rFonts w:ascii="Times New Roman" w:eastAsia="仿宋" w:hAnsi="Times New Roman" w:cs="Times New Roman" w:hint="eastAsia"/>
          <w:b/>
          <w:bCs/>
          <w:sz w:val="32"/>
          <w:szCs w:val="32"/>
        </w:rPr>
        <w:t xml:space="preserve"> 2022</w:t>
      </w:r>
    </w:p>
    <w:p w14:paraId="3BD34DA8" w14:textId="77777777" w:rsidR="00F278BC" w:rsidRDefault="00F278BC">
      <w:pPr>
        <w:widowControl/>
        <w:jc w:val="left"/>
        <w:rPr>
          <w:rFonts w:ascii="Times New Roman" w:eastAsia="仿宋" w:hAnsi="Times New Roman" w:cs="Times New Roman"/>
          <w:b/>
          <w:bCs/>
          <w:sz w:val="32"/>
          <w:szCs w:val="32"/>
        </w:rPr>
      </w:pPr>
      <w:r>
        <w:rPr>
          <w:rFonts w:ascii="Times New Roman" w:eastAsia="仿宋" w:hAnsi="Times New Roman" w:cs="Times New Roman"/>
          <w:b/>
          <w:bCs/>
          <w:sz w:val="32"/>
          <w:szCs w:val="32"/>
        </w:rPr>
        <w:br w:type="page"/>
      </w:r>
    </w:p>
    <w:sdt>
      <w:sdtPr>
        <w:rPr>
          <w:rFonts w:asciiTheme="minorHAnsi" w:eastAsiaTheme="minorEastAsia" w:hAnsiTheme="minorHAnsi" w:cstheme="minorBidi"/>
          <w:color w:val="auto"/>
          <w:kern w:val="2"/>
          <w:sz w:val="21"/>
          <w:szCs w:val="22"/>
          <w:lang w:val="zh-CN"/>
        </w:rPr>
        <w:id w:val="1015507658"/>
        <w:docPartObj>
          <w:docPartGallery w:val="Table of Contents"/>
          <w:docPartUnique/>
        </w:docPartObj>
      </w:sdtPr>
      <w:sdtEndPr>
        <w:rPr>
          <w:rFonts w:ascii="Times New Roman" w:hAnsi="Times New Roman" w:cs="Times New Roman"/>
          <w:b/>
          <w:bCs/>
          <w:sz w:val="24"/>
          <w:szCs w:val="24"/>
        </w:rPr>
      </w:sdtEndPr>
      <w:sdtContent>
        <w:p w14:paraId="0F401989" w14:textId="2938F1D3" w:rsidR="000D1920" w:rsidRPr="000D1920" w:rsidRDefault="000D1920" w:rsidP="000D1920">
          <w:pPr>
            <w:pStyle w:val="TOC"/>
            <w:jc w:val="center"/>
            <w:rPr>
              <w:rFonts w:ascii="Times New Roman" w:hAnsi="Times New Roman" w:cs="Times New Roman"/>
              <w:b/>
              <w:bCs/>
              <w:color w:val="auto"/>
            </w:rPr>
          </w:pPr>
          <w:r w:rsidRPr="000D1920">
            <w:rPr>
              <w:rFonts w:ascii="Times New Roman" w:hAnsi="Times New Roman" w:cs="Times New Roman"/>
              <w:b/>
              <w:bCs/>
              <w:color w:val="auto"/>
              <w:lang w:val="zh-CN"/>
            </w:rPr>
            <w:t>Contents</w:t>
          </w:r>
        </w:p>
        <w:p w14:paraId="6079D87B" w14:textId="78729A58" w:rsidR="000E485C" w:rsidRDefault="000D1920">
          <w:pPr>
            <w:pStyle w:val="TOC1"/>
            <w:tabs>
              <w:tab w:val="right" w:leader="dot" w:pos="9629"/>
            </w:tabs>
            <w:rPr>
              <w:rFonts w:cstheme="minorBidi"/>
              <w:noProof/>
              <w:kern w:val="2"/>
              <w:sz w:val="21"/>
            </w:rPr>
          </w:pPr>
          <w:r w:rsidRPr="00BB7AE7">
            <w:rPr>
              <w:rFonts w:ascii="Times New Roman" w:hAnsi="Times New Roman"/>
              <w:sz w:val="24"/>
              <w:szCs w:val="24"/>
            </w:rPr>
            <w:fldChar w:fldCharType="begin"/>
          </w:r>
          <w:r w:rsidRPr="00BB7AE7">
            <w:rPr>
              <w:rFonts w:ascii="Times New Roman" w:hAnsi="Times New Roman"/>
              <w:sz w:val="24"/>
              <w:szCs w:val="24"/>
            </w:rPr>
            <w:instrText xml:space="preserve"> TOC \o "1-3" \h \z \u </w:instrText>
          </w:r>
          <w:r w:rsidRPr="00BB7AE7">
            <w:rPr>
              <w:rFonts w:ascii="Times New Roman" w:hAnsi="Times New Roman"/>
              <w:sz w:val="24"/>
              <w:szCs w:val="24"/>
            </w:rPr>
            <w:fldChar w:fldCharType="separate"/>
          </w:r>
          <w:hyperlink w:anchor="_Toc114264518" w:history="1">
            <w:r w:rsidR="000E485C" w:rsidRPr="00DC626B">
              <w:rPr>
                <w:rStyle w:val="a4"/>
                <w:rFonts w:ascii="Times New Roman" w:hAnsi="Times New Roman"/>
                <w:noProof/>
              </w:rPr>
              <w:t>1. State my dissertation title</w:t>
            </w:r>
            <w:r w:rsidR="000E485C">
              <w:rPr>
                <w:noProof/>
                <w:webHidden/>
              </w:rPr>
              <w:tab/>
            </w:r>
            <w:r w:rsidR="000E485C">
              <w:rPr>
                <w:noProof/>
                <w:webHidden/>
              </w:rPr>
              <w:fldChar w:fldCharType="begin"/>
            </w:r>
            <w:r w:rsidR="000E485C">
              <w:rPr>
                <w:noProof/>
                <w:webHidden/>
              </w:rPr>
              <w:instrText xml:space="preserve"> PAGEREF _Toc114264518 \h </w:instrText>
            </w:r>
            <w:r w:rsidR="000E485C">
              <w:rPr>
                <w:noProof/>
                <w:webHidden/>
              </w:rPr>
            </w:r>
            <w:r w:rsidR="000E485C">
              <w:rPr>
                <w:noProof/>
                <w:webHidden/>
              </w:rPr>
              <w:fldChar w:fldCharType="separate"/>
            </w:r>
            <w:r w:rsidR="000E485C">
              <w:rPr>
                <w:noProof/>
                <w:webHidden/>
              </w:rPr>
              <w:t>3</w:t>
            </w:r>
            <w:r w:rsidR="000E485C">
              <w:rPr>
                <w:noProof/>
                <w:webHidden/>
              </w:rPr>
              <w:fldChar w:fldCharType="end"/>
            </w:r>
          </w:hyperlink>
        </w:p>
        <w:p w14:paraId="3D72DCD9" w14:textId="2E62050A" w:rsidR="000E485C" w:rsidRDefault="000E485C">
          <w:pPr>
            <w:pStyle w:val="TOC1"/>
            <w:tabs>
              <w:tab w:val="right" w:leader="dot" w:pos="9629"/>
            </w:tabs>
            <w:rPr>
              <w:rFonts w:cstheme="minorBidi"/>
              <w:noProof/>
              <w:kern w:val="2"/>
              <w:sz w:val="21"/>
            </w:rPr>
          </w:pPr>
          <w:hyperlink w:anchor="_Toc114264519" w:history="1">
            <w:r w:rsidRPr="00DC626B">
              <w:rPr>
                <w:rStyle w:val="a4"/>
                <w:rFonts w:ascii="Times New Roman" w:hAnsi="Times New Roman"/>
                <w:noProof/>
              </w:rPr>
              <w:t>2. State my project objectives.</w:t>
            </w:r>
            <w:r>
              <w:rPr>
                <w:noProof/>
                <w:webHidden/>
              </w:rPr>
              <w:tab/>
            </w:r>
            <w:r>
              <w:rPr>
                <w:noProof/>
                <w:webHidden/>
              </w:rPr>
              <w:fldChar w:fldCharType="begin"/>
            </w:r>
            <w:r>
              <w:rPr>
                <w:noProof/>
                <w:webHidden/>
              </w:rPr>
              <w:instrText xml:space="preserve"> PAGEREF _Toc114264519 \h </w:instrText>
            </w:r>
            <w:r>
              <w:rPr>
                <w:noProof/>
                <w:webHidden/>
              </w:rPr>
            </w:r>
            <w:r>
              <w:rPr>
                <w:noProof/>
                <w:webHidden/>
              </w:rPr>
              <w:fldChar w:fldCharType="separate"/>
            </w:r>
            <w:r>
              <w:rPr>
                <w:noProof/>
                <w:webHidden/>
              </w:rPr>
              <w:t>3</w:t>
            </w:r>
            <w:r>
              <w:rPr>
                <w:noProof/>
                <w:webHidden/>
              </w:rPr>
              <w:fldChar w:fldCharType="end"/>
            </w:r>
          </w:hyperlink>
        </w:p>
        <w:p w14:paraId="7A8F3577" w14:textId="1B4BC8F2" w:rsidR="000E485C" w:rsidRDefault="000E485C">
          <w:pPr>
            <w:pStyle w:val="TOC1"/>
            <w:tabs>
              <w:tab w:val="right" w:leader="dot" w:pos="9629"/>
            </w:tabs>
            <w:rPr>
              <w:rFonts w:cstheme="minorBidi"/>
              <w:noProof/>
              <w:kern w:val="2"/>
              <w:sz w:val="21"/>
            </w:rPr>
          </w:pPr>
          <w:hyperlink w:anchor="_Toc114264520" w:history="1">
            <w:r w:rsidRPr="00DC626B">
              <w:rPr>
                <w:rStyle w:val="a4"/>
                <w:rFonts w:ascii="Times New Roman" w:hAnsi="Times New Roman"/>
                <w:noProof/>
              </w:rPr>
              <w:t>3. List and analyse the elements of my portfolio.</w:t>
            </w:r>
            <w:r>
              <w:rPr>
                <w:noProof/>
                <w:webHidden/>
              </w:rPr>
              <w:tab/>
            </w:r>
            <w:r>
              <w:rPr>
                <w:noProof/>
                <w:webHidden/>
              </w:rPr>
              <w:fldChar w:fldCharType="begin"/>
            </w:r>
            <w:r>
              <w:rPr>
                <w:noProof/>
                <w:webHidden/>
              </w:rPr>
              <w:instrText xml:space="preserve"> PAGEREF _Toc114264520 \h </w:instrText>
            </w:r>
            <w:r>
              <w:rPr>
                <w:noProof/>
                <w:webHidden/>
              </w:rPr>
            </w:r>
            <w:r>
              <w:rPr>
                <w:noProof/>
                <w:webHidden/>
              </w:rPr>
              <w:fldChar w:fldCharType="separate"/>
            </w:r>
            <w:r>
              <w:rPr>
                <w:noProof/>
                <w:webHidden/>
              </w:rPr>
              <w:t>3</w:t>
            </w:r>
            <w:r>
              <w:rPr>
                <w:noProof/>
                <w:webHidden/>
              </w:rPr>
              <w:fldChar w:fldCharType="end"/>
            </w:r>
          </w:hyperlink>
        </w:p>
        <w:p w14:paraId="6302FEC1" w14:textId="67B3AC53" w:rsidR="000E485C" w:rsidRDefault="000E485C">
          <w:pPr>
            <w:pStyle w:val="TOC2"/>
            <w:tabs>
              <w:tab w:val="right" w:leader="dot" w:pos="9629"/>
            </w:tabs>
            <w:rPr>
              <w:rFonts w:cstheme="minorBidi"/>
              <w:noProof/>
              <w:kern w:val="2"/>
              <w:sz w:val="21"/>
            </w:rPr>
          </w:pPr>
          <w:hyperlink w:anchor="_Toc114264521" w:history="1">
            <w:r w:rsidRPr="00DC626B">
              <w:rPr>
                <w:rStyle w:val="a4"/>
                <w:rFonts w:ascii="Times New Roman" w:hAnsi="Times New Roman"/>
                <w:noProof/>
              </w:rPr>
              <w:t>3.1 Portfolio1 and 2-Research paradigm</w:t>
            </w:r>
            <w:r>
              <w:rPr>
                <w:noProof/>
                <w:webHidden/>
              </w:rPr>
              <w:tab/>
            </w:r>
            <w:r>
              <w:rPr>
                <w:noProof/>
                <w:webHidden/>
              </w:rPr>
              <w:fldChar w:fldCharType="begin"/>
            </w:r>
            <w:r>
              <w:rPr>
                <w:noProof/>
                <w:webHidden/>
              </w:rPr>
              <w:instrText xml:space="preserve"> PAGEREF _Toc114264521 \h </w:instrText>
            </w:r>
            <w:r>
              <w:rPr>
                <w:noProof/>
                <w:webHidden/>
              </w:rPr>
            </w:r>
            <w:r>
              <w:rPr>
                <w:noProof/>
                <w:webHidden/>
              </w:rPr>
              <w:fldChar w:fldCharType="separate"/>
            </w:r>
            <w:r>
              <w:rPr>
                <w:noProof/>
                <w:webHidden/>
              </w:rPr>
              <w:t>3</w:t>
            </w:r>
            <w:r>
              <w:rPr>
                <w:noProof/>
                <w:webHidden/>
              </w:rPr>
              <w:fldChar w:fldCharType="end"/>
            </w:r>
          </w:hyperlink>
        </w:p>
        <w:p w14:paraId="04F41AF1" w14:textId="13C73A33" w:rsidR="000E485C" w:rsidRDefault="000E485C">
          <w:pPr>
            <w:pStyle w:val="TOC2"/>
            <w:tabs>
              <w:tab w:val="right" w:leader="dot" w:pos="9629"/>
            </w:tabs>
            <w:rPr>
              <w:rFonts w:cstheme="minorBidi"/>
              <w:noProof/>
              <w:kern w:val="2"/>
              <w:sz w:val="21"/>
            </w:rPr>
          </w:pPr>
          <w:hyperlink w:anchor="_Toc114264522" w:history="1">
            <w:r w:rsidRPr="00DC626B">
              <w:rPr>
                <w:rStyle w:val="a4"/>
                <w:rFonts w:ascii="Times New Roman" w:hAnsi="Times New Roman"/>
                <w:noProof/>
              </w:rPr>
              <w:t>3.2 Portfolio 3 and 4-Literature Review</w:t>
            </w:r>
            <w:r>
              <w:rPr>
                <w:noProof/>
                <w:webHidden/>
              </w:rPr>
              <w:tab/>
            </w:r>
            <w:r>
              <w:rPr>
                <w:noProof/>
                <w:webHidden/>
              </w:rPr>
              <w:fldChar w:fldCharType="begin"/>
            </w:r>
            <w:r>
              <w:rPr>
                <w:noProof/>
                <w:webHidden/>
              </w:rPr>
              <w:instrText xml:space="preserve"> PAGEREF _Toc114264522 \h </w:instrText>
            </w:r>
            <w:r>
              <w:rPr>
                <w:noProof/>
                <w:webHidden/>
              </w:rPr>
            </w:r>
            <w:r>
              <w:rPr>
                <w:noProof/>
                <w:webHidden/>
              </w:rPr>
              <w:fldChar w:fldCharType="separate"/>
            </w:r>
            <w:r>
              <w:rPr>
                <w:noProof/>
                <w:webHidden/>
              </w:rPr>
              <w:t>5</w:t>
            </w:r>
            <w:r>
              <w:rPr>
                <w:noProof/>
                <w:webHidden/>
              </w:rPr>
              <w:fldChar w:fldCharType="end"/>
            </w:r>
          </w:hyperlink>
        </w:p>
        <w:p w14:paraId="23BA4773" w14:textId="3F0BE882" w:rsidR="000E485C" w:rsidRDefault="000E485C">
          <w:pPr>
            <w:pStyle w:val="TOC2"/>
            <w:tabs>
              <w:tab w:val="right" w:leader="dot" w:pos="9629"/>
            </w:tabs>
            <w:rPr>
              <w:rFonts w:cstheme="minorBidi"/>
              <w:noProof/>
              <w:kern w:val="2"/>
              <w:sz w:val="21"/>
            </w:rPr>
          </w:pPr>
          <w:hyperlink w:anchor="_Toc114264523" w:history="1">
            <w:r w:rsidRPr="00DC626B">
              <w:rPr>
                <w:rStyle w:val="a4"/>
                <w:rFonts w:ascii="Times New Roman" w:hAnsi="Times New Roman"/>
                <w:noProof/>
              </w:rPr>
              <w:t>3.3 Portfolio 5 and 6- Research methodology</w:t>
            </w:r>
            <w:r>
              <w:rPr>
                <w:noProof/>
                <w:webHidden/>
              </w:rPr>
              <w:tab/>
            </w:r>
            <w:r>
              <w:rPr>
                <w:noProof/>
                <w:webHidden/>
              </w:rPr>
              <w:fldChar w:fldCharType="begin"/>
            </w:r>
            <w:r>
              <w:rPr>
                <w:noProof/>
                <w:webHidden/>
              </w:rPr>
              <w:instrText xml:space="preserve"> PAGEREF _Toc114264523 \h </w:instrText>
            </w:r>
            <w:r>
              <w:rPr>
                <w:noProof/>
                <w:webHidden/>
              </w:rPr>
            </w:r>
            <w:r>
              <w:rPr>
                <w:noProof/>
                <w:webHidden/>
              </w:rPr>
              <w:fldChar w:fldCharType="separate"/>
            </w:r>
            <w:r>
              <w:rPr>
                <w:noProof/>
                <w:webHidden/>
              </w:rPr>
              <w:t>9</w:t>
            </w:r>
            <w:r>
              <w:rPr>
                <w:noProof/>
                <w:webHidden/>
              </w:rPr>
              <w:fldChar w:fldCharType="end"/>
            </w:r>
          </w:hyperlink>
        </w:p>
        <w:p w14:paraId="3C53CD96" w14:textId="6CEBEAAC" w:rsidR="000E485C" w:rsidRDefault="000E485C">
          <w:pPr>
            <w:pStyle w:val="TOC1"/>
            <w:tabs>
              <w:tab w:val="right" w:leader="dot" w:pos="9629"/>
            </w:tabs>
            <w:rPr>
              <w:rFonts w:cstheme="minorBidi"/>
              <w:noProof/>
              <w:kern w:val="2"/>
              <w:sz w:val="21"/>
            </w:rPr>
          </w:pPr>
          <w:hyperlink w:anchor="_Toc114264524" w:history="1">
            <w:r w:rsidRPr="00DC626B">
              <w:rPr>
                <w:rStyle w:val="a4"/>
                <w:rFonts w:ascii="Times New Roman" w:hAnsi="Times New Roman"/>
                <w:noProof/>
                <w:lang w:eastAsia="en-GB"/>
              </w:rPr>
              <w:t>4. Ultimate research topic, title and plan.</w:t>
            </w:r>
            <w:r>
              <w:rPr>
                <w:noProof/>
                <w:webHidden/>
              </w:rPr>
              <w:tab/>
            </w:r>
            <w:r>
              <w:rPr>
                <w:noProof/>
                <w:webHidden/>
              </w:rPr>
              <w:fldChar w:fldCharType="begin"/>
            </w:r>
            <w:r>
              <w:rPr>
                <w:noProof/>
                <w:webHidden/>
              </w:rPr>
              <w:instrText xml:space="preserve"> PAGEREF _Toc114264524 \h </w:instrText>
            </w:r>
            <w:r>
              <w:rPr>
                <w:noProof/>
                <w:webHidden/>
              </w:rPr>
            </w:r>
            <w:r>
              <w:rPr>
                <w:noProof/>
                <w:webHidden/>
              </w:rPr>
              <w:fldChar w:fldCharType="separate"/>
            </w:r>
            <w:r>
              <w:rPr>
                <w:noProof/>
                <w:webHidden/>
              </w:rPr>
              <w:t>10</w:t>
            </w:r>
            <w:r>
              <w:rPr>
                <w:noProof/>
                <w:webHidden/>
              </w:rPr>
              <w:fldChar w:fldCharType="end"/>
            </w:r>
          </w:hyperlink>
        </w:p>
        <w:p w14:paraId="7602BFEB" w14:textId="0EE0B698" w:rsidR="000E485C" w:rsidRDefault="000E485C">
          <w:pPr>
            <w:pStyle w:val="TOC2"/>
            <w:tabs>
              <w:tab w:val="right" w:leader="dot" w:pos="9629"/>
            </w:tabs>
            <w:rPr>
              <w:rFonts w:cstheme="minorBidi"/>
              <w:noProof/>
              <w:kern w:val="2"/>
              <w:sz w:val="21"/>
            </w:rPr>
          </w:pPr>
          <w:hyperlink w:anchor="_Toc114264525" w:history="1">
            <w:r w:rsidRPr="00DC626B">
              <w:rPr>
                <w:rStyle w:val="a4"/>
                <w:rFonts w:ascii="Times New Roman" w:hAnsi="Times New Roman"/>
                <w:noProof/>
              </w:rPr>
              <w:t>4.1 Research topic</w:t>
            </w:r>
            <w:r>
              <w:rPr>
                <w:noProof/>
                <w:webHidden/>
              </w:rPr>
              <w:tab/>
            </w:r>
            <w:r>
              <w:rPr>
                <w:noProof/>
                <w:webHidden/>
              </w:rPr>
              <w:fldChar w:fldCharType="begin"/>
            </w:r>
            <w:r>
              <w:rPr>
                <w:noProof/>
                <w:webHidden/>
              </w:rPr>
              <w:instrText xml:space="preserve"> PAGEREF _Toc114264525 \h </w:instrText>
            </w:r>
            <w:r>
              <w:rPr>
                <w:noProof/>
                <w:webHidden/>
              </w:rPr>
            </w:r>
            <w:r>
              <w:rPr>
                <w:noProof/>
                <w:webHidden/>
              </w:rPr>
              <w:fldChar w:fldCharType="separate"/>
            </w:r>
            <w:r>
              <w:rPr>
                <w:noProof/>
                <w:webHidden/>
              </w:rPr>
              <w:t>10</w:t>
            </w:r>
            <w:r>
              <w:rPr>
                <w:noProof/>
                <w:webHidden/>
              </w:rPr>
              <w:fldChar w:fldCharType="end"/>
            </w:r>
          </w:hyperlink>
        </w:p>
        <w:p w14:paraId="62897EB3" w14:textId="22537A97" w:rsidR="000E485C" w:rsidRDefault="000E485C">
          <w:pPr>
            <w:pStyle w:val="TOC2"/>
            <w:tabs>
              <w:tab w:val="right" w:leader="dot" w:pos="9629"/>
            </w:tabs>
            <w:rPr>
              <w:rFonts w:cstheme="minorBidi"/>
              <w:noProof/>
              <w:kern w:val="2"/>
              <w:sz w:val="21"/>
            </w:rPr>
          </w:pPr>
          <w:hyperlink w:anchor="_Toc114264526" w:history="1">
            <w:r w:rsidRPr="00DC626B">
              <w:rPr>
                <w:rStyle w:val="a4"/>
                <w:rFonts w:ascii="Times New Roman" w:hAnsi="Times New Roman"/>
                <w:noProof/>
              </w:rPr>
              <w:t>4.2 Research title</w:t>
            </w:r>
            <w:r>
              <w:rPr>
                <w:noProof/>
                <w:webHidden/>
              </w:rPr>
              <w:tab/>
            </w:r>
            <w:r>
              <w:rPr>
                <w:noProof/>
                <w:webHidden/>
              </w:rPr>
              <w:fldChar w:fldCharType="begin"/>
            </w:r>
            <w:r>
              <w:rPr>
                <w:noProof/>
                <w:webHidden/>
              </w:rPr>
              <w:instrText xml:space="preserve"> PAGEREF _Toc114264526 \h </w:instrText>
            </w:r>
            <w:r>
              <w:rPr>
                <w:noProof/>
                <w:webHidden/>
              </w:rPr>
            </w:r>
            <w:r>
              <w:rPr>
                <w:noProof/>
                <w:webHidden/>
              </w:rPr>
              <w:fldChar w:fldCharType="separate"/>
            </w:r>
            <w:r>
              <w:rPr>
                <w:noProof/>
                <w:webHidden/>
              </w:rPr>
              <w:t>11</w:t>
            </w:r>
            <w:r>
              <w:rPr>
                <w:noProof/>
                <w:webHidden/>
              </w:rPr>
              <w:fldChar w:fldCharType="end"/>
            </w:r>
          </w:hyperlink>
        </w:p>
        <w:p w14:paraId="4FCE7B42" w14:textId="2ABD72B9" w:rsidR="000E485C" w:rsidRDefault="000E485C">
          <w:pPr>
            <w:pStyle w:val="TOC2"/>
            <w:tabs>
              <w:tab w:val="right" w:leader="dot" w:pos="9629"/>
            </w:tabs>
            <w:rPr>
              <w:rFonts w:cstheme="minorBidi"/>
              <w:noProof/>
              <w:kern w:val="2"/>
              <w:sz w:val="21"/>
            </w:rPr>
          </w:pPr>
          <w:hyperlink w:anchor="_Toc114264527" w:history="1">
            <w:r w:rsidRPr="00DC626B">
              <w:rPr>
                <w:rStyle w:val="a4"/>
                <w:rFonts w:ascii="Times New Roman" w:hAnsi="Times New Roman"/>
                <w:noProof/>
              </w:rPr>
              <w:t>4.3 Research plan</w:t>
            </w:r>
            <w:r>
              <w:rPr>
                <w:noProof/>
                <w:webHidden/>
              </w:rPr>
              <w:tab/>
            </w:r>
            <w:r>
              <w:rPr>
                <w:noProof/>
                <w:webHidden/>
              </w:rPr>
              <w:fldChar w:fldCharType="begin"/>
            </w:r>
            <w:r>
              <w:rPr>
                <w:noProof/>
                <w:webHidden/>
              </w:rPr>
              <w:instrText xml:space="preserve"> PAGEREF _Toc114264527 \h </w:instrText>
            </w:r>
            <w:r>
              <w:rPr>
                <w:noProof/>
                <w:webHidden/>
              </w:rPr>
            </w:r>
            <w:r>
              <w:rPr>
                <w:noProof/>
                <w:webHidden/>
              </w:rPr>
              <w:fldChar w:fldCharType="separate"/>
            </w:r>
            <w:r>
              <w:rPr>
                <w:noProof/>
                <w:webHidden/>
              </w:rPr>
              <w:t>13</w:t>
            </w:r>
            <w:r>
              <w:rPr>
                <w:noProof/>
                <w:webHidden/>
              </w:rPr>
              <w:fldChar w:fldCharType="end"/>
            </w:r>
          </w:hyperlink>
        </w:p>
        <w:p w14:paraId="3F5B71D6" w14:textId="47BA6C48" w:rsidR="000E485C" w:rsidRDefault="000E485C">
          <w:pPr>
            <w:pStyle w:val="TOC1"/>
            <w:tabs>
              <w:tab w:val="right" w:leader="dot" w:pos="9629"/>
            </w:tabs>
            <w:rPr>
              <w:rFonts w:cstheme="minorBidi"/>
              <w:noProof/>
              <w:kern w:val="2"/>
              <w:sz w:val="21"/>
            </w:rPr>
          </w:pPr>
          <w:hyperlink w:anchor="_Toc114264528" w:history="1">
            <w:r w:rsidRPr="00DC626B">
              <w:rPr>
                <w:rStyle w:val="a4"/>
                <w:rFonts w:ascii="Times New Roman" w:hAnsi="Times New Roman"/>
                <w:noProof/>
              </w:rPr>
              <w:t>Attachment</w:t>
            </w:r>
            <w:r>
              <w:rPr>
                <w:noProof/>
                <w:webHidden/>
              </w:rPr>
              <w:tab/>
            </w:r>
            <w:r>
              <w:rPr>
                <w:noProof/>
                <w:webHidden/>
              </w:rPr>
              <w:fldChar w:fldCharType="begin"/>
            </w:r>
            <w:r>
              <w:rPr>
                <w:noProof/>
                <w:webHidden/>
              </w:rPr>
              <w:instrText xml:space="preserve"> PAGEREF _Toc114264528 \h </w:instrText>
            </w:r>
            <w:r>
              <w:rPr>
                <w:noProof/>
                <w:webHidden/>
              </w:rPr>
            </w:r>
            <w:r>
              <w:rPr>
                <w:noProof/>
                <w:webHidden/>
              </w:rPr>
              <w:fldChar w:fldCharType="separate"/>
            </w:r>
            <w:r>
              <w:rPr>
                <w:noProof/>
                <w:webHidden/>
              </w:rPr>
              <w:t>15</w:t>
            </w:r>
            <w:r>
              <w:rPr>
                <w:noProof/>
                <w:webHidden/>
              </w:rPr>
              <w:fldChar w:fldCharType="end"/>
            </w:r>
          </w:hyperlink>
        </w:p>
        <w:p w14:paraId="322AF6EF" w14:textId="7F6AA302" w:rsidR="000E485C" w:rsidRDefault="000E485C">
          <w:pPr>
            <w:pStyle w:val="TOC2"/>
            <w:tabs>
              <w:tab w:val="right" w:leader="dot" w:pos="9629"/>
            </w:tabs>
            <w:rPr>
              <w:rFonts w:cstheme="minorBidi"/>
              <w:noProof/>
              <w:kern w:val="2"/>
              <w:sz w:val="21"/>
            </w:rPr>
          </w:pPr>
          <w:hyperlink w:anchor="_Toc114264529" w:history="1">
            <w:r w:rsidRPr="00DC626B">
              <w:rPr>
                <w:rStyle w:val="a4"/>
                <w:rFonts w:ascii="Times New Roman" w:hAnsi="Times New Roman"/>
                <w:noProof/>
              </w:rPr>
              <w:t>Portfolio 1-Presentation powerpiont</w:t>
            </w:r>
            <w:r>
              <w:rPr>
                <w:noProof/>
                <w:webHidden/>
              </w:rPr>
              <w:tab/>
            </w:r>
            <w:r>
              <w:rPr>
                <w:noProof/>
                <w:webHidden/>
              </w:rPr>
              <w:fldChar w:fldCharType="begin"/>
            </w:r>
            <w:r>
              <w:rPr>
                <w:noProof/>
                <w:webHidden/>
              </w:rPr>
              <w:instrText xml:space="preserve"> PAGEREF _Toc114264529 \h </w:instrText>
            </w:r>
            <w:r>
              <w:rPr>
                <w:noProof/>
                <w:webHidden/>
              </w:rPr>
            </w:r>
            <w:r>
              <w:rPr>
                <w:noProof/>
                <w:webHidden/>
              </w:rPr>
              <w:fldChar w:fldCharType="separate"/>
            </w:r>
            <w:r>
              <w:rPr>
                <w:noProof/>
                <w:webHidden/>
              </w:rPr>
              <w:t>15</w:t>
            </w:r>
            <w:r>
              <w:rPr>
                <w:noProof/>
                <w:webHidden/>
              </w:rPr>
              <w:fldChar w:fldCharType="end"/>
            </w:r>
          </w:hyperlink>
        </w:p>
        <w:p w14:paraId="355000A6" w14:textId="3F00AB87" w:rsidR="000E485C" w:rsidRDefault="000E485C">
          <w:pPr>
            <w:pStyle w:val="TOC2"/>
            <w:tabs>
              <w:tab w:val="right" w:leader="dot" w:pos="9629"/>
            </w:tabs>
            <w:rPr>
              <w:rFonts w:cstheme="minorBidi"/>
              <w:noProof/>
              <w:kern w:val="2"/>
              <w:sz w:val="21"/>
            </w:rPr>
          </w:pPr>
          <w:hyperlink w:anchor="_Toc114264530" w:history="1">
            <w:r w:rsidRPr="00DC626B">
              <w:rPr>
                <w:rStyle w:val="a4"/>
                <w:rFonts w:ascii="Times New Roman" w:hAnsi="Times New Roman"/>
                <w:noProof/>
              </w:rPr>
              <w:t>Portfolio 2-Recording</w:t>
            </w:r>
            <w:r>
              <w:rPr>
                <w:noProof/>
                <w:webHidden/>
              </w:rPr>
              <w:tab/>
            </w:r>
            <w:r>
              <w:rPr>
                <w:noProof/>
                <w:webHidden/>
              </w:rPr>
              <w:fldChar w:fldCharType="begin"/>
            </w:r>
            <w:r>
              <w:rPr>
                <w:noProof/>
                <w:webHidden/>
              </w:rPr>
              <w:instrText xml:space="preserve"> PAGEREF _Toc114264530 \h </w:instrText>
            </w:r>
            <w:r>
              <w:rPr>
                <w:noProof/>
                <w:webHidden/>
              </w:rPr>
            </w:r>
            <w:r>
              <w:rPr>
                <w:noProof/>
                <w:webHidden/>
              </w:rPr>
              <w:fldChar w:fldCharType="separate"/>
            </w:r>
            <w:r>
              <w:rPr>
                <w:noProof/>
                <w:webHidden/>
              </w:rPr>
              <w:t>17</w:t>
            </w:r>
            <w:r>
              <w:rPr>
                <w:noProof/>
                <w:webHidden/>
              </w:rPr>
              <w:fldChar w:fldCharType="end"/>
            </w:r>
          </w:hyperlink>
        </w:p>
        <w:p w14:paraId="5935A144" w14:textId="70E690FF" w:rsidR="000E485C" w:rsidRDefault="000E485C">
          <w:pPr>
            <w:pStyle w:val="TOC2"/>
            <w:tabs>
              <w:tab w:val="right" w:leader="dot" w:pos="9629"/>
            </w:tabs>
            <w:rPr>
              <w:rFonts w:cstheme="minorBidi"/>
              <w:noProof/>
              <w:kern w:val="2"/>
              <w:sz w:val="21"/>
            </w:rPr>
          </w:pPr>
          <w:hyperlink w:anchor="_Toc114264531" w:history="1">
            <w:r w:rsidRPr="00DC626B">
              <w:rPr>
                <w:rStyle w:val="a4"/>
                <w:rFonts w:ascii="Times New Roman" w:hAnsi="Times New Roman"/>
                <w:noProof/>
              </w:rPr>
              <w:t>Portfolio 3-Theoretical framework</w:t>
            </w:r>
            <w:r>
              <w:rPr>
                <w:noProof/>
                <w:webHidden/>
              </w:rPr>
              <w:tab/>
            </w:r>
            <w:r>
              <w:rPr>
                <w:noProof/>
                <w:webHidden/>
              </w:rPr>
              <w:fldChar w:fldCharType="begin"/>
            </w:r>
            <w:r>
              <w:rPr>
                <w:noProof/>
                <w:webHidden/>
              </w:rPr>
              <w:instrText xml:space="preserve"> PAGEREF _Toc114264531 \h </w:instrText>
            </w:r>
            <w:r>
              <w:rPr>
                <w:noProof/>
                <w:webHidden/>
              </w:rPr>
            </w:r>
            <w:r>
              <w:rPr>
                <w:noProof/>
                <w:webHidden/>
              </w:rPr>
              <w:fldChar w:fldCharType="separate"/>
            </w:r>
            <w:r>
              <w:rPr>
                <w:noProof/>
                <w:webHidden/>
              </w:rPr>
              <w:t>18</w:t>
            </w:r>
            <w:r>
              <w:rPr>
                <w:noProof/>
                <w:webHidden/>
              </w:rPr>
              <w:fldChar w:fldCharType="end"/>
            </w:r>
          </w:hyperlink>
        </w:p>
        <w:p w14:paraId="79789A0C" w14:textId="475623FE" w:rsidR="000E485C" w:rsidRDefault="000E485C">
          <w:pPr>
            <w:pStyle w:val="TOC2"/>
            <w:tabs>
              <w:tab w:val="right" w:leader="dot" w:pos="9629"/>
            </w:tabs>
            <w:rPr>
              <w:rFonts w:cstheme="minorBidi"/>
              <w:noProof/>
              <w:kern w:val="2"/>
              <w:sz w:val="21"/>
            </w:rPr>
          </w:pPr>
          <w:hyperlink w:anchor="_Toc114264532" w:history="1">
            <w:r w:rsidRPr="00DC626B">
              <w:rPr>
                <w:rStyle w:val="a4"/>
                <w:rFonts w:ascii="Times New Roman" w:hAnsi="Times New Roman"/>
                <w:noProof/>
              </w:rPr>
              <w:t>Portfolio 4-References</w:t>
            </w:r>
            <w:r>
              <w:rPr>
                <w:noProof/>
                <w:webHidden/>
              </w:rPr>
              <w:tab/>
            </w:r>
            <w:r>
              <w:rPr>
                <w:noProof/>
                <w:webHidden/>
              </w:rPr>
              <w:fldChar w:fldCharType="begin"/>
            </w:r>
            <w:r>
              <w:rPr>
                <w:noProof/>
                <w:webHidden/>
              </w:rPr>
              <w:instrText xml:space="preserve"> PAGEREF _Toc114264532 \h </w:instrText>
            </w:r>
            <w:r>
              <w:rPr>
                <w:noProof/>
                <w:webHidden/>
              </w:rPr>
            </w:r>
            <w:r>
              <w:rPr>
                <w:noProof/>
                <w:webHidden/>
              </w:rPr>
              <w:fldChar w:fldCharType="separate"/>
            </w:r>
            <w:r>
              <w:rPr>
                <w:noProof/>
                <w:webHidden/>
              </w:rPr>
              <w:t>20</w:t>
            </w:r>
            <w:r>
              <w:rPr>
                <w:noProof/>
                <w:webHidden/>
              </w:rPr>
              <w:fldChar w:fldCharType="end"/>
            </w:r>
          </w:hyperlink>
        </w:p>
        <w:p w14:paraId="22BAB13A" w14:textId="2E7F81E2" w:rsidR="000E485C" w:rsidRDefault="000E485C">
          <w:pPr>
            <w:pStyle w:val="TOC2"/>
            <w:tabs>
              <w:tab w:val="right" w:leader="dot" w:pos="9629"/>
            </w:tabs>
            <w:rPr>
              <w:rFonts w:cstheme="minorBidi"/>
              <w:noProof/>
              <w:kern w:val="2"/>
              <w:sz w:val="21"/>
            </w:rPr>
          </w:pPr>
          <w:hyperlink w:anchor="_Toc114264533" w:history="1">
            <w:r w:rsidRPr="00DC626B">
              <w:rPr>
                <w:rStyle w:val="a4"/>
                <w:rFonts w:ascii="Times New Roman" w:hAnsi="Times New Roman"/>
                <w:noProof/>
              </w:rPr>
              <w:t>Portfolio 5-NVivo of Pilot Study</w:t>
            </w:r>
            <w:r>
              <w:rPr>
                <w:noProof/>
                <w:webHidden/>
              </w:rPr>
              <w:tab/>
            </w:r>
            <w:r>
              <w:rPr>
                <w:noProof/>
                <w:webHidden/>
              </w:rPr>
              <w:fldChar w:fldCharType="begin"/>
            </w:r>
            <w:r>
              <w:rPr>
                <w:noProof/>
                <w:webHidden/>
              </w:rPr>
              <w:instrText xml:space="preserve"> PAGEREF _Toc114264533 \h </w:instrText>
            </w:r>
            <w:r>
              <w:rPr>
                <w:noProof/>
                <w:webHidden/>
              </w:rPr>
            </w:r>
            <w:r>
              <w:rPr>
                <w:noProof/>
                <w:webHidden/>
              </w:rPr>
              <w:fldChar w:fldCharType="separate"/>
            </w:r>
            <w:r>
              <w:rPr>
                <w:noProof/>
                <w:webHidden/>
              </w:rPr>
              <w:t>24</w:t>
            </w:r>
            <w:r>
              <w:rPr>
                <w:noProof/>
                <w:webHidden/>
              </w:rPr>
              <w:fldChar w:fldCharType="end"/>
            </w:r>
          </w:hyperlink>
        </w:p>
        <w:p w14:paraId="6F2DC314" w14:textId="01A99754" w:rsidR="000E485C" w:rsidRDefault="000E485C">
          <w:pPr>
            <w:pStyle w:val="TOC2"/>
            <w:tabs>
              <w:tab w:val="right" w:leader="dot" w:pos="9629"/>
            </w:tabs>
            <w:rPr>
              <w:rFonts w:cstheme="minorBidi"/>
              <w:noProof/>
              <w:kern w:val="2"/>
              <w:sz w:val="21"/>
            </w:rPr>
          </w:pPr>
          <w:hyperlink w:anchor="_Toc114264534" w:history="1">
            <w:r w:rsidRPr="00DC626B">
              <w:rPr>
                <w:rStyle w:val="a4"/>
                <w:rFonts w:ascii="Times New Roman" w:hAnsi="Times New Roman"/>
                <w:noProof/>
              </w:rPr>
              <w:t>Portfolio 6-Poster</w:t>
            </w:r>
            <w:r>
              <w:rPr>
                <w:noProof/>
                <w:webHidden/>
              </w:rPr>
              <w:tab/>
              <w:t>25</w:t>
            </w:r>
          </w:hyperlink>
        </w:p>
        <w:p w14:paraId="292056C4" w14:textId="49A1BB45" w:rsidR="000D1920" w:rsidRPr="00BB7AE7" w:rsidRDefault="000D1920">
          <w:pPr>
            <w:rPr>
              <w:rFonts w:ascii="Times New Roman" w:hAnsi="Times New Roman" w:cs="Times New Roman"/>
              <w:sz w:val="24"/>
              <w:szCs w:val="24"/>
            </w:rPr>
          </w:pPr>
          <w:r w:rsidRPr="00BB7AE7">
            <w:rPr>
              <w:rFonts w:ascii="Times New Roman" w:hAnsi="Times New Roman" w:cs="Times New Roman"/>
              <w:b/>
              <w:bCs/>
              <w:sz w:val="24"/>
              <w:szCs w:val="24"/>
              <w:lang w:val="zh-CN"/>
            </w:rPr>
            <w:fldChar w:fldCharType="end"/>
          </w:r>
        </w:p>
      </w:sdtContent>
    </w:sdt>
    <w:p w14:paraId="7F61737B" w14:textId="2C9A704F" w:rsidR="00143B82" w:rsidRDefault="00143B82" w:rsidP="00F278BC">
      <w:pPr>
        <w:jc w:val="center"/>
        <w:rPr>
          <w:rFonts w:ascii="仿宋" w:eastAsia="仿宋" w:hAnsi="仿宋" w:cs="Times New Roman"/>
          <w:b/>
          <w:bCs/>
          <w:sz w:val="24"/>
          <w:szCs w:val="24"/>
        </w:rPr>
      </w:pPr>
      <w:r>
        <w:rPr>
          <w:rFonts w:ascii="仿宋" w:eastAsia="仿宋" w:hAnsi="仿宋" w:cs="Times New Roman"/>
          <w:b/>
          <w:bCs/>
          <w:sz w:val="24"/>
          <w:szCs w:val="24"/>
        </w:rPr>
        <w:br w:type="page"/>
      </w:r>
    </w:p>
    <w:p w14:paraId="1319E156" w14:textId="4F8A57F9" w:rsidR="000E6A27" w:rsidRPr="000E6A27" w:rsidRDefault="00DC79B2" w:rsidP="00F32974">
      <w:pPr>
        <w:pStyle w:val="1"/>
        <w:rPr>
          <w:rFonts w:ascii="Times New Roman" w:hAnsi="Times New Roman" w:cs="Times New Roman"/>
          <w:sz w:val="24"/>
          <w:szCs w:val="24"/>
        </w:rPr>
      </w:pPr>
      <w:bookmarkStart w:id="0" w:name="_Toc114264518"/>
      <w:r>
        <w:rPr>
          <w:rFonts w:ascii="Times New Roman" w:hAnsi="Times New Roman" w:cs="Times New Roman"/>
          <w:sz w:val="28"/>
          <w:szCs w:val="28"/>
        </w:rPr>
        <w:lastRenderedPageBreak/>
        <w:t>1.</w:t>
      </w:r>
      <w:r w:rsidR="00F32974">
        <w:rPr>
          <w:rFonts w:ascii="Times New Roman" w:hAnsi="Times New Roman" w:cs="Times New Roman"/>
          <w:sz w:val="28"/>
          <w:szCs w:val="28"/>
        </w:rPr>
        <w:t xml:space="preserve"> </w:t>
      </w:r>
      <w:r w:rsidRPr="00DC79B2">
        <w:rPr>
          <w:rFonts w:ascii="Times New Roman" w:hAnsi="Times New Roman" w:cs="Times New Roman"/>
          <w:sz w:val="28"/>
          <w:szCs w:val="28"/>
        </w:rPr>
        <w:t xml:space="preserve">State </w:t>
      </w:r>
      <w:r>
        <w:rPr>
          <w:rFonts w:ascii="Times New Roman" w:hAnsi="Times New Roman" w:cs="Times New Roman"/>
          <w:sz w:val="28"/>
          <w:szCs w:val="28"/>
        </w:rPr>
        <w:t>my</w:t>
      </w:r>
      <w:r w:rsidRPr="00DC79B2">
        <w:rPr>
          <w:rFonts w:ascii="Times New Roman" w:hAnsi="Times New Roman" w:cs="Times New Roman"/>
          <w:sz w:val="28"/>
          <w:szCs w:val="28"/>
        </w:rPr>
        <w:t xml:space="preserve"> dissertation title</w:t>
      </w:r>
      <w:bookmarkEnd w:id="0"/>
    </w:p>
    <w:p w14:paraId="1D38D2C8" w14:textId="4020C0E9" w:rsidR="008A61FC" w:rsidRDefault="008A61FC" w:rsidP="008A61FC">
      <w:pPr>
        <w:pStyle w:val="aa"/>
        <w:spacing w:line="360" w:lineRule="auto"/>
        <w:rPr>
          <w:rFonts w:ascii="Times New Roman" w:hAnsi="Times New Roman" w:cs="Times New Roman"/>
          <w:sz w:val="24"/>
          <w:szCs w:val="24"/>
        </w:rPr>
      </w:pPr>
      <w:r w:rsidRPr="008A61FC">
        <w:rPr>
          <w:rFonts w:ascii="Times New Roman" w:hAnsi="Times New Roman" w:cs="Times New Roman"/>
          <w:sz w:val="24"/>
          <w:szCs w:val="24"/>
        </w:rPr>
        <w:t>My dissertation title is “</w:t>
      </w:r>
      <w:r w:rsidR="00511F02" w:rsidRPr="008A61FC">
        <w:rPr>
          <w:rFonts w:ascii="Times New Roman" w:hAnsi="Times New Roman" w:cs="Times New Roman"/>
          <w:sz w:val="24"/>
          <w:szCs w:val="24"/>
        </w:rPr>
        <w:t>Platform corporate social responsibility, employee organizational recognition and gig innovation behavior</w:t>
      </w:r>
      <w:r w:rsidRPr="008A61FC">
        <w:rPr>
          <w:rFonts w:ascii="Times New Roman" w:hAnsi="Times New Roman" w:cs="Times New Roman"/>
          <w:sz w:val="24"/>
          <w:szCs w:val="24"/>
        </w:rPr>
        <w:t>”.</w:t>
      </w:r>
      <w:r w:rsidR="007717E8">
        <w:rPr>
          <w:rFonts w:ascii="Times New Roman" w:hAnsi="Times New Roman" w:cs="Times New Roman"/>
          <w:sz w:val="24"/>
          <w:szCs w:val="24"/>
        </w:rPr>
        <w:t xml:space="preserve"> </w:t>
      </w:r>
      <w:r w:rsidR="00511F02" w:rsidRPr="008A61FC">
        <w:rPr>
          <w:rFonts w:ascii="Times New Roman" w:hAnsi="Times New Roman" w:cs="Times New Roman"/>
          <w:sz w:val="24"/>
          <w:szCs w:val="24"/>
        </w:rPr>
        <w:t>There are several factors that led to this study. In terms of personal factors, I have been engaged in human resources department in China's largest insurance company and Institutes of Vocational Education for more than ten years. Corporate social responsibility and innovative behavior of employees have always been my focus. In the past decade, due to the rapid development of digital technology, many platform enterprises have emerged. gig work has become an increasingly important labor force and will play a more important role in enterprises in the future. It is very attractive for me to further explore the research issues concerned the change from traditional economy to gig economy. In practice, the platform enterprise as from the date of produce will have double attribute of the enterprise and society, as a result, corporate social responsibility of platform is received extensive concern of the government, enterprises, and academic groups. Research on platform corporate social responsibility will push platform focus range, from basic labor relations to the further employee innovation. In terms of knowledge, this study can enrich the research field of corporate social responsibility and employee innovation behavior, as well as the theoretical content and application scope.</w:t>
      </w:r>
    </w:p>
    <w:p w14:paraId="5B2D8D87" w14:textId="095DCBD2" w:rsidR="00F32974" w:rsidRPr="00F32974" w:rsidRDefault="00F32974" w:rsidP="00F32974">
      <w:pPr>
        <w:pStyle w:val="1"/>
        <w:rPr>
          <w:rFonts w:ascii="Times New Roman" w:hAnsi="Times New Roman" w:cs="Times New Roman"/>
          <w:sz w:val="28"/>
          <w:szCs w:val="28"/>
        </w:rPr>
      </w:pPr>
      <w:bookmarkStart w:id="1" w:name="_Toc114264519"/>
      <w:r>
        <w:rPr>
          <w:rFonts w:ascii="Times New Roman" w:hAnsi="Times New Roman" w:cs="Times New Roman"/>
          <w:sz w:val="28"/>
          <w:szCs w:val="28"/>
        </w:rPr>
        <w:t xml:space="preserve">2. </w:t>
      </w:r>
      <w:r w:rsidRPr="00F32974">
        <w:rPr>
          <w:rFonts w:ascii="Times New Roman" w:hAnsi="Times New Roman" w:cs="Times New Roman"/>
          <w:sz w:val="28"/>
          <w:szCs w:val="28"/>
        </w:rPr>
        <w:t xml:space="preserve">State </w:t>
      </w:r>
      <w:r>
        <w:rPr>
          <w:rFonts w:ascii="Times New Roman" w:hAnsi="Times New Roman" w:cs="Times New Roman"/>
          <w:sz w:val="28"/>
          <w:szCs w:val="28"/>
        </w:rPr>
        <w:t>my</w:t>
      </w:r>
      <w:r w:rsidRPr="00F32974">
        <w:rPr>
          <w:rFonts w:ascii="Times New Roman" w:hAnsi="Times New Roman" w:cs="Times New Roman"/>
          <w:sz w:val="28"/>
          <w:szCs w:val="28"/>
        </w:rPr>
        <w:t xml:space="preserve"> project objectives.</w:t>
      </w:r>
      <w:bookmarkEnd w:id="1"/>
    </w:p>
    <w:p w14:paraId="43958C20" w14:textId="4E217FEB" w:rsidR="00F32974" w:rsidRPr="00F32974" w:rsidRDefault="00F32974" w:rsidP="00F32974">
      <w:pPr>
        <w:pStyle w:val="aa"/>
        <w:spacing w:line="360" w:lineRule="auto"/>
        <w:rPr>
          <w:rFonts w:ascii="Times New Roman" w:hAnsi="Times New Roman" w:cs="Times New Roman"/>
          <w:sz w:val="24"/>
          <w:szCs w:val="24"/>
        </w:rPr>
      </w:pPr>
      <w:r>
        <w:rPr>
          <w:rFonts w:ascii="Times New Roman" w:hAnsi="Times New Roman" w:cs="Times New Roman"/>
          <w:sz w:val="24"/>
          <w:szCs w:val="24"/>
        </w:rPr>
        <w:t>My</w:t>
      </w:r>
      <w:r w:rsidRPr="00F32974">
        <w:rPr>
          <w:rFonts w:ascii="Times New Roman" w:hAnsi="Times New Roman" w:cs="Times New Roman"/>
          <w:sz w:val="24"/>
          <w:szCs w:val="24"/>
        </w:rPr>
        <w:t xml:space="preserve"> study has three research objectives, which are as follows. Determine the measurement criteria of the external and internal platform CSR. Determine the gig Innovation Behavior scale. To establish the relationship model between platform corporate social responsibility and gig innovation behavior.</w:t>
      </w:r>
    </w:p>
    <w:p w14:paraId="6FBB476A" w14:textId="306D26D9" w:rsidR="00F32974" w:rsidRPr="00F32974" w:rsidRDefault="00F32974" w:rsidP="00F32974">
      <w:pPr>
        <w:pStyle w:val="1"/>
        <w:rPr>
          <w:rFonts w:ascii="Times New Roman" w:hAnsi="Times New Roman" w:cs="Times New Roman"/>
          <w:sz w:val="28"/>
          <w:szCs w:val="28"/>
        </w:rPr>
      </w:pPr>
      <w:bookmarkStart w:id="2" w:name="_Toc114264520"/>
      <w:r>
        <w:rPr>
          <w:rFonts w:ascii="Times New Roman" w:hAnsi="Times New Roman" w:cs="Times New Roman"/>
          <w:sz w:val="28"/>
          <w:szCs w:val="28"/>
        </w:rPr>
        <w:t xml:space="preserve">3. </w:t>
      </w:r>
      <w:r w:rsidRPr="00F32974">
        <w:rPr>
          <w:rFonts w:ascii="Times New Roman" w:hAnsi="Times New Roman" w:cs="Times New Roman"/>
          <w:sz w:val="28"/>
          <w:szCs w:val="28"/>
        </w:rPr>
        <w:t xml:space="preserve">List and </w:t>
      </w:r>
      <w:proofErr w:type="spellStart"/>
      <w:r w:rsidRPr="00F32974">
        <w:rPr>
          <w:rFonts w:ascii="Times New Roman" w:hAnsi="Times New Roman" w:cs="Times New Roman"/>
          <w:sz w:val="28"/>
          <w:szCs w:val="28"/>
        </w:rPr>
        <w:t>analyse</w:t>
      </w:r>
      <w:proofErr w:type="spellEnd"/>
      <w:r w:rsidRPr="00F32974">
        <w:rPr>
          <w:rFonts w:ascii="Times New Roman" w:hAnsi="Times New Roman" w:cs="Times New Roman"/>
          <w:sz w:val="28"/>
          <w:szCs w:val="28"/>
        </w:rPr>
        <w:t xml:space="preserve"> the elements of </w:t>
      </w:r>
      <w:r>
        <w:rPr>
          <w:rFonts w:ascii="Times New Roman" w:hAnsi="Times New Roman" w:cs="Times New Roman"/>
          <w:sz w:val="28"/>
          <w:szCs w:val="28"/>
        </w:rPr>
        <w:t>my</w:t>
      </w:r>
      <w:r w:rsidRPr="00F32974">
        <w:rPr>
          <w:rFonts w:ascii="Times New Roman" w:hAnsi="Times New Roman" w:cs="Times New Roman"/>
          <w:sz w:val="28"/>
          <w:szCs w:val="28"/>
        </w:rPr>
        <w:t xml:space="preserve"> portfolio.</w:t>
      </w:r>
      <w:bookmarkEnd w:id="2"/>
    </w:p>
    <w:p w14:paraId="22BFC0D0" w14:textId="5F3D5BED" w:rsidR="00F32974" w:rsidRPr="007D5C54" w:rsidRDefault="00CD27BA" w:rsidP="007D5C54">
      <w:pPr>
        <w:pStyle w:val="2"/>
        <w:rPr>
          <w:rFonts w:ascii="Times New Roman" w:hAnsi="Times New Roman" w:cs="Times New Roman"/>
          <w:sz w:val="24"/>
          <w:szCs w:val="24"/>
        </w:rPr>
      </w:pPr>
      <w:bookmarkStart w:id="3" w:name="_Hlk114253464"/>
      <w:bookmarkStart w:id="4" w:name="_Toc114264521"/>
      <w:r w:rsidRPr="007D5C54">
        <w:rPr>
          <w:rFonts w:ascii="Times New Roman" w:hAnsi="Times New Roman" w:cs="Times New Roman"/>
          <w:sz w:val="24"/>
          <w:szCs w:val="24"/>
        </w:rPr>
        <w:t xml:space="preserve">3.1 </w:t>
      </w:r>
      <w:r w:rsidR="002037A0" w:rsidRPr="007D5C54">
        <w:rPr>
          <w:rFonts w:ascii="Times New Roman" w:hAnsi="Times New Roman" w:cs="Times New Roman"/>
          <w:sz w:val="24"/>
          <w:szCs w:val="24"/>
        </w:rPr>
        <w:t>Portfolio</w:t>
      </w:r>
      <w:r w:rsidR="002037A0" w:rsidRPr="007D5C54">
        <w:rPr>
          <w:rFonts w:ascii="Times New Roman" w:hAnsi="Times New Roman" w:cs="Times New Roman"/>
          <w:sz w:val="24"/>
          <w:szCs w:val="24"/>
        </w:rPr>
        <w:t>1</w:t>
      </w:r>
      <w:r w:rsidR="004E42C2">
        <w:rPr>
          <w:rFonts w:ascii="Times New Roman" w:hAnsi="Times New Roman" w:cs="Times New Roman"/>
          <w:sz w:val="24"/>
          <w:szCs w:val="24"/>
        </w:rPr>
        <w:t xml:space="preserve"> an</w:t>
      </w:r>
      <w:r w:rsidR="00DC5F23">
        <w:rPr>
          <w:rFonts w:ascii="Times New Roman" w:hAnsi="Times New Roman" w:cs="Times New Roman"/>
          <w:sz w:val="24"/>
          <w:szCs w:val="24"/>
        </w:rPr>
        <w:t>d</w:t>
      </w:r>
      <w:r w:rsidR="004E42C2">
        <w:rPr>
          <w:rFonts w:ascii="Times New Roman" w:hAnsi="Times New Roman" w:cs="Times New Roman"/>
          <w:sz w:val="24"/>
          <w:szCs w:val="24"/>
        </w:rPr>
        <w:t xml:space="preserve"> 2</w:t>
      </w:r>
      <w:r w:rsidR="002037A0" w:rsidRPr="007D5C54">
        <w:rPr>
          <w:rFonts w:ascii="Times New Roman" w:hAnsi="Times New Roman" w:cs="Times New Roman"/>
          <w:sz w:val="24"/>
          <w:szCs w:val="24"/>
        </w:rPr>
        <w:t>-</w:t>
      </w:r>
      <w:r w:rsidRPr="007D5C54">
        <w:rPr>
          <w:rFonts w:ascii="Times New Roman" w:hAnsi="Times New Roman" w:cs="Times New Roman"/>
          <w:sz w:val="24"/>
          <w:szCs w:val="24"/>
        </w:rPr>
        <w:t>Research paradigm</w:t>
      </w:r>
      <w:bookmarkEnd w:id="3"/>
      <w:bookmarkEnd w:id="4"/>
      <w:r w:rsidRPr="007D5C54">
        <w:rPr>
          <w:rFonts w:ascii="Times New Roman" w:hAnsi="Times New Roman" w:cs="Times New Roman"/>
          <w:sz w:val="24"/>
          <w:szCs w:val="24"/>
        </w:rPr>
        <w:t xml:space="preserve"> </w:t>
      </w:r>
    </w:p>
    <w:p w14:paraId="21A0B830" w14:textId="6DF99B93" w:rsidR="00671242" w:rsidRDefault="00671242" w:rsidP="00637B76">
      <w:pPr>
        <w:pStyle w:val="aa"/>
        <w:spacing w:line="360" w:lineRule="auto"/>
        <w:rPr>
          <w:rFonts w:ascii="Times New Roman" w:hAnsi="Times New Roman" w:cs="Times New Roman"/>
          <w:sz w:val="24"/>
          <w:szCs w:val="24"/>
        </w:rPr>
      </w:pPr>
      <w:r w:rsidRPr="007D5C54">
        <w:rPr>
          <w:rFonts w:ascii="Times New Roman" w:hAnsi="Times New Roman" w:cs="Times New Roman"/>
          <w:sz w:val="24"/>
          <w:szCs w:val="24"/>
        </w:rPr>
        <w:t>Portfolio1</w:t>
      </w:r>
      <w:r>
        <w:rPr>
          <w:rFonts w:ascii="Times New Roman" w:hAnsi="Times New Roman" w:cs="Times New Roman"/>
          <w:sz w:val="24"/>
          <w:szCs w:val="24"/>
        </w:rPr>
        <w:t xml:space="preserve"> is </w:t>
      </w:r>
      <w:r w:rsidRPr="00671242">
        <w:rPr>
          <w:rFonts w:ascii="Times New Roman" w:hAnsi="Times New Roman" w:cs="Times New Roman"/>
          <w:sz w:val="24"/>
          <w:szCs w:val="24"/>
        </w:rPr>
        <w:t xml:space="preserve">my understanding of the research paradigm. </w:t>
      </w:r>
      <w:r w:rsidRPr="007D5C54">
        <w:rPr>
          <w:rFonts w:ascii="Times New Roman" w:hAnsi="Times New Roman" w:cs="Times New Roman"/>
          <w:sz w:val="24"/>
          <w:szCs w:val="24"/>
        </w:rPr>
        <w:t>Portfolio</w:t>
      </w:r>
      <w:r>
        <w:rPr>
          <w:rFonts w:ascii="Times New Roman" w:hAnsi="Times New Roman" w:cs="Times New Roman"/>
          <w:sz w:val="24"/>
          <w:szCs w:val="24"/>
        </w:rPr>
        <w:t xml:space="preserve"> 2</w:t>
      </w:r>
      <w:r w:rsidRPr="00671242">
        <w:rPr>
          <w:rFonts w:ascii="Times New Roman" w:hAnsi="Times New Roman" w:cs="Times New Roman"/>
          <w:sz w:val="24"/>
          <w:szCs w:val="24"/>
        </w:rPr>
        <w:t xml:space="preserve"> is to discuss the research paradigm with my classmates through my own research</w:t>
      </w:r>
      <w:r>
        <w:rPr>
          <w:rFonts w:ascii="Times New Roman" w:hAnsi="Times New Roman" w:cs="Times New Roman"/>
          <w:sz w:val="24"/>
          <w:szCs w:val="24"/>
        </w:rPr>
        <w:t>.</w:t>
      </w:r>
    </w:p>
    <w:p w14:paraId="1BD25841" w14:textId="77777777" w:rsidR="00671242" w:rsidRDefault="00671242" w:rsidP="00637B76">
      <w:pPr>
        <w:pStyle w:val="aa"/>
        <w:spacing w:line="360" w:lineRule="auto"/>
        <w:rPr>
          <w:rFonts w:ascii="Times New Roman" w:hAnsi="Times New Roman" w:cs="Times New Roman"/>
          <w:sz w:val="24"/>
          <w:szCs w:val="24"/>
        </w:rPr>
      </w:pPr>
    </w:p>
    <w:p w14:paraId="65A0192B" w14:textId="00323826" w:rsidR="00637B76" w:rsidRPr="00DC5F23" w:rsidRDefault="00637B76" w:rsidP="00637B76">
      <w:pPr>
        <w:pStyle w:val="aa"/>
        <w:spacing w:line="360" w:lineRule="auto"/>
        <w:rPr>
          <w:rFonts w:ascii="Times New Roman" w:hAnsi="Times New Roman" w:cs="Times New Roman"/>
          <w:sz w:val="24"/>
          <w:szCs w:val="24"/>
        </w:rPr>
      </w:pPr>
      <w:r w:rsidRPr="00DC5F23">
        <w:rPr>
          <w:rFonts w:ascii="Times New Roman" w:hAnsi="Times New Roman" w:cs="Times New Roman"/>
          <w:sz w:val="24"/>
          <w:szCs w:val="24"/>
        </w:rPr>
        <w:t xml:space="preserve">There are </w:t>
      </w:r>
      <w:r w:rsidRPr="00637B76">
        <w:rPr>
          <w:rFonts w:ascii="Times New Roman" w:hAnsi="Times New Roman" w:cs="Times New Roman"/>
          <w:sz w:val="24"/>
          <w:szCs w:val="24"/>
        </w:rPr>
        <w:t>4 key items in the construction and process of research</w:t>
      </w:r>
      <w:r w:rsidR="00203B03" w:rsidRPr="00DC5F23">
        <w:rPr>
          <w:rFonts w:ascii="Times New Roman" w:hAnsi="Times New Roman" w:cs="Times New Roman"/>
          <w:sz w:val="24"/>
          <w:szCs w:val="24"/>
        </w:rPr>
        <w:t>.</w:t>
      </w:r>
      <w:r w:rsidRPr="00637B76">
        <w:rPr>
          <w:rFonts w:ascii="Times New Roman" w:hAnsi="Times New Roman" w:cs="Times New Roman"/>
          <w:sz w:val="24"/>
          <w:szCs w:val="24"/>
        </w:rPr>
        <w:t xml:space="preserve"> </w:t>
      </w:r>
      <w:r w:rsidR="00203B03" w:rsidRPr="00DC5F23">
        <w:rPr>
          <w:rFonts w:ascii="Times New Roman" w:hAnsi="Times New Roman" w:cs="Times New Roman"/>
          <w:sz w:val="24"/>
          <w:szCs w:val="24"/>
        </w:rPr>
        <w:t xml:space="preserve">First is </w:t>
      </w:r>
      <w:r w:rsidR="00203B03" w:rsidRPr="00DC5F23">
        <w:rPr>
          <w:rFonts w:ascii="Times New Roman" w:hAnsi="Times New Roman" w:cs="Times New Roman"/>
          <w:sz w:val="24"/>
          <w:szCs w:val="24"/>
        </w:rPr>
        <w:t>t</w:t>
      </w:r>
      <w:r w:rsidRPr="00637B76">
        <w:rPr>
          <w:rFonts w:ascii="Times New Roman" w:hAnsi="Times New Roman" w:cs="Times New Roman"/>
          <w:sz w:val="24"/>
          <w:szCs w:val="24"/>
        </w:rPr>
        <w:t>heoretical perspectives</w:t>
      </w:r>
      <w:r w:rsidR="00203B03" w:rsidRPr="00DC5F23">
        <w:rPr>
          <w:rFonts w:ascii="Times New Roman" w:hAnsi="Times New Roman" w:cs="Times New Roman"/>
          <w:sz w:val="24"/>
          <w:szCs w:val="24"/>
        </w:rPr>
        <w:t xml:space="preserve">, </w:t>
      </w:r>
      <w:r w:rsidR="00203B03" w:rsidRPr="00DC5F23">
        <w:rPr>
          <w:rFonts w:ascii="Times New Roman" w:hAnsi="Times New Roman" w:cs="Times New Roman"/>
          <w:sz w:val="24"/>
          <w:szCs w:val="24"/>
        </w:rPr>
        <w:lastRenderedPageBreak/>
        <w:t>which is our</w:t>
      </w:r>
      <w:r w:rsidRPr="00637B76">
        <w:rPr>
          <w:rFonts w:ascii="Times New Roman" w:hAnsi="Times New Roman" w:cs="Times New Roman"/>
          <w:sz w:val="24"/>
          <w:szCs w:val="24"/>
        </w:rPr>
        <w:t xml:space="preserve"> philosophical stance, informing the methodology and providing context for its logic and criteria</w:t>
      </w:r>
      <w:r w:rsidR="00203B03" w:rsidRPr="00DC5F23">
        <w:rPr>
          <w:rFonts w:ascii="Times New Roman" w:hAnsi="Times New Roman" w:cs="Times New Roman"/>
          <w:sz w:val="24"/>
          <w:szCs w:val="24"/>
        </w:rPr>
        <w:t>.</w:t>
      </w:r>
      <w:r w:rsidR="00203B03" w:rsidRPr="00DC5F23">
        <w:rPr>
          <w:rFonts w:ascii="Times New Roman" w:hAnsi="Times New Roman" w:cs="Times New Roman"/>
          <w:sz w:val="24"/>
          <w:szCs w:val="24"/>
        </w:rPr>
        <w:t xml:space="preserve"> Second is </w:t>
      </w:r>
      <w:r w:rsidR="00203B03" w:rsidRPr="00DC5F23">
        <w:rPr>
          <w:rFonts w:ascii="Times New Roman" w:hAnsi="Times New Roman" w:cs="Times New Roman"/>
          <w:sz w:val="24"/>
          <w:szCs w:val="24"/>
        </w:rPr>
        <w:t>e</w:t>
      </w:r>
      <w:r w:rsidRPr="00637B76">
        <w:rPr>
          <w:rFonts w:ascii="Times New Roman" w:hAnsi="Times New Roman" w:cs="Times New Roman"/>
          <w:sz w:val="24"/>
          <w:szCs w:val="24"/>
        </w:rPr>
        <w:t xml:space="preserve">pistemology </w:t>
      </w:r>
      <w:r w:rsidR="00203B03" w:rsidRPr="00DC5F23">
        <w:rPr>
          <w:rFonts w:ascii="Times New Roman" w:hAnsi="Times New Roman" w:cs="Times New Roman"/>
          <w:sz w:val="24"/>
          <w:szCs w:val="24"/>
        </w:rPr>
        <w:t>and</w:t>
      </w:r>
      <w:r w:rsidRPr="00637B76">
        <w:rPr>
          <w:rFonts w:ascii="Times New Roman" w:hAnsi="Times New Roman" w:cs="Times New Roman"/>
          <w:sz w:val="24"/>
          <w:szCs w:val="24"/>
        </w:rPr>
        <w:t xml:space="preserve"> </w:t>
      </w:r>
      <w:r w:rsidR="00203B03" w:rsidRPr="00DC5F23">
        <w:rPr>
          <w:rFonts w:ascii="Times New Roman" w:hAnsi="Times New Roman" w:cs="Times New Roman"/>
          <w:sz w:val="24"/>
          <w:szCs w:val="24"/>
        </w:rPr>
        <w:t>o</w:t>
      </w:r>
      <w:r w:rsidRPr="00637B76">
        <w:rPr>
          <w:rFonts w:ascii="Times New Roman" w:hAnsi="Times New Roman" w:cs="Times New Roman"/>
          <w:sz w:val="24"/>
          <w:szCs w:val="24"/>
        </w:rPr>
        <w:t>ntology</w:t>
      </w:r>
      <w:r w:rsidR="00203B03" w:rsidRPr="00DC5F23">
        <w:rPr>
          <w:rFonts w:ascii="Times New Roman" w:hAnsi="Times New Roman" w:cs="Times New Roman"/>
          <w:sz w:val="24"/>
          <w:szCs w:val="24"/>
        </w:rPr>
        <w:t xml:space="preserve">, which is </w:t>
      </w:r>
      <w:r w:rsidRPr="00637B76">
        <w:rPr>
          <w:rFonts w:ascii="Times New Roman" w:hAnsi="Times New Roman" w:cs="Times New Roman"/>
          <w:sz w:val="24"/>
          <w:szCs w:val="24"/>
        </w:rPr>
        <w:t xml:space="preserve">our theory of knowledge and view of reality, underpinning our theoretical perspective and methodology. </w:t>
      </w:r>
      <w:r w:rsidR="00203B03" w:rsidRPr="00DC5F23">
        <w:rPr>
          <w:rFonts w:ascii="Times New Roman" w:hAnsi="Times New Roman" w:cs="Times New Roman"/>
          <w:sz w:val="24"/>
          <w:szCs w:val="24"/>
        </w:rPr>
        <w:t xml:space="preserve">Third is </w:t>
      </w:r>
      <w:r w:rsidR="00203B03" w:rsidRPr="00DC5F23">
        <w:rPr>
          <w:rFonts w:ascii="Times New Roman" w:hAnsi="Times New Roman" w:cs="Times New Roman"/>
          <w:sz w:val="24"/>
          <w:szCs w:val="24"/>
        </w:rPr>
        <w:t>m</w:t>
      </w:r>
      <w:r w:rsidRPr="00637B76">
        <w:rPr>
          <w:rFonts w:ascii="Times New Roman" w:hAnsi="Times New Roman" w:cs="Times New Roman"/>
          <w:sz w:val="24"/>
          <w:szCs w:val="24"/>
        </w:rPr>
        <w:t>ethodology</w:t>
      </w:r>
      <w:r w:rsidR="00203B03" w:rsidRPr="00DC5F23">
        <w:rPr>
          <w:rFonts w:ascii="Times New Roman" w:hAnsi="Times New Roman" w:cs="Times New Roman"/>
          <w:sz w:val="24"/>
          <w:szCs w:val="24"/>
        </w:rPr>
        <w:t xml:space="preserve">, which is </w:t>
      </w:r>
      <w:r w:rsidRPr="00637B76">
        <w:rPr>
          <w:rFonts w:ascii="Times New Roman" w:hAnsi="Times New Roman" w:cs="Times New Roman"/>
          <w:sz w:val="24"/>
          <w:szCs w:val="24"/>
        </w:rPr>
        <w:t>strategy, plan or design linking the choice of methods to the desired outcomes</w:t>
      </w:r>
      <w:r w:rsidR="00203B03" w:rsidRPr="00DC5F23">
        <w:rPr>
          <w:rFonts w:ascii="Times New Roman" w:hAnsi="Times New Roman" w:cs="Times New Roman"/>
          <w:sz w:val="24"/>
          <w:szCs w:val="24"/>
        </w:rPr>
        <w:t xml:space="preserve">. </w:t>
      </w:r>
      <w:r w:rsidR="00203B03" w:rsidRPr="00DC5F23">
        <w:rPr>
          <w:rFonts w:ascii="Times New Roman" w:hAnsi="Times New Roman" w:cs="Times New Roman"/>
          <w:sz w:val="24"/>
          <w:szCs w:val="24"/>
        </w:rPr>
        <w:t xml:space="preserve"> The last one is</w:t>
      </w:r>
      <w:r w:rsidRPr="00637B76">
        <w:rPr>
          <w:rFonts w:ascii="Times New Roman" w:hAnsi="Times New Roman" w:cs="Times New Roman"/>
          <w:sz w:val="24"/>
          <w:szCs w:val="24"/>
        </w:rPr>
        <w:t xml:space="preserve"> </w:t>
      </w:r>
      <w:r w:rsidR="00203B03" w:rsidRPr="00DC5F23">
        <w:rPr>
          <w:rFonts w:ascii="Times New Roman" w:hAnsi="Times New Roman" w:cs="Times New Roman"/>
          <w:sz w:val="24"/>
          <w:szCs w:val="24"/>
        </w:rPr>
        <w:t>m</w:t>
      </w:r>
      <w:r w:rsidRPr="00637B76">
        <w:rPr>
          <w:rFonts w:ascii="Times New Roman" w:hAnsi="Times New Roman" w:cs="Times New Roman"/>
          <w:sz w:val="24"/>
          <w:szCs w:val="24"/>
        </w:rPr>
        <w:t>ethods</w:t>
      </w:r>
      <w:r w:rsidR="00203B03" w:rsidRPr="00DC5F23">
        <w:rPr>
          <w:rFonts w:ascii="Times New Roman" w:hAnsi="Times New Roman" w:cs="Times New Roman"/>
          <w:sz w:val="24"/>
          <w:szCs w:val="24"/>
        </w:rPr>
        <w:t xml:space="preserve">, which is </w:t>
      </w:r>
      <w:r w:rsidRPr="00637B76">
        <w:rPr>
          <w:rFonts w:ascii="Times New Roman" w:hAnsi="Times New Roman" w:cs="Times New Roman"/>
          <w:sz w:val="24"/>
          <w:szCs w:val="24"/>
        </w:rPr>
        <w:t>techniques or procedures</w:t>
      </w:r>
      <w:r w:rsidR="00203B03" w:rsidRPr="00DC5F23">
        <w:rPr>
          <w:rFonts w:ascii="Times New Roman" w:hAnsi="Times New Roman" w:cs="Times New Roman"/>
          <w:sz w:val="24"/>
          <w:szCs w:val="24"/>
        </w:rPr>
        <w:t>.</w:t>
      </w:r>
    </w:p>
    <w:p w14:paraId="6E35B1C6" w14:textId="1CF1E2BB" w:rsidR="00637B76" w:rsidRPr="00DC5F23" w:rsidRDefault="00637B76" w:rsidP="00637B76">
      <w:pPr>
        <w:pStyle w:val="aa"/>
        <w:spacing w:line="360" w:lineRule="auto"/>
        <w:rPr>
          <w:rFonts w:ascii="Times New Roman" w:hAnsi="Times New Roman" w:cs="Times New Roman"/>
          <w:sz w:val="24"/>
          <w:szCs w:val="24"/>
        </w:rPr>
      </w:pPr>
    </w:p>
    <w:p w14:paraId="0693E5B2" w14:textId="61035DBD" w:rsidR="00637B76" w:rsidRPr="00637B76" w:rsidRDefault="0080399D" w:rsidP="00637B76">
      <w:pPr>
        <w:pStyle w:val="aa"/>
        <w:spacing w:line="360" w:lineRule="auto"/>
        <w:rPr>
          <w:rFonts w:ascii="Times New Roman" w:hAnsi="Times New Roman" w:cs="Times New Roman"/>
          <w:sz w:val="24"/>
          <w:szCs w:val="24"/>
        </w:rPr>
      </w:pPr>
      <w:r w:rsidRPr="00543509">
        <w:rPr>
          <w:rFonts w:ascii="Times New Roman" w:hAnsi="Times New Roman" w:cs="Times New Roman"/>
          <w:sz w:val="24"/>
          <w:szCs w:val="24"/>
        </w:rPr>
        <w:t xml:space="preserve">Paradigm refers to the scientific community to engage in a specific class of scientific activities that must be followed by the accepted "model", it includes a total of world view, basic theories, model, method, means, standard, etc. All the things related to scientific research, researchers can be defined as guide to world belief system (Guba and Lincoln, 1994). Paradigms are called philosophical postulates, epistemological and Ontologies (Crotty,1998) and are also known as research methodologies (Neuman,2000). Philosophically, researchers </w:t>
      </w:r>
      <w:r w:rsidRPr="00543509">
        <w:rPr>
          <w:rFonts w:ascii="Times New Roman" w:hAnsi="Times New Roman" w:cs="Times New Roman"/>
          <w:sz w:val="24"/>
          <w:szCs w:val="24"/>
        </w:rPr>
        <w:t>think</w:t>
      </w:r>
      <w:r w:rsidRPr="00543509">
        <w:rPr>
          <w:rFonts w:ascii="Times New Roman" w:hAnsi="Times New Roman" w:cs="Times New Roman"/>
          <w:sz w:val="24"/>
          <w:szCs w:val="24"/>
        </w:rPr>
        <w:t xml:space="preserve"> </w:t>
      </w:r>
      <w:r w:rsidRPr="00543509">
        <w:rPr>
          <w:rFonts w:ascii="Times New Roman" w:hAnsi="Times New Roman" w:cs="Times New Roman"/>
          <w:sz w:val="24"/>
          <w:szCs w:val="24"/>
        </w:rPr>
        <w:t>p</w:t>
      </w:r>
      <w:r w:rsidRPr="00543509">
        <w:rPr>
          <w:rFonts w:ascii="Times New Roman" w:hAnsi="Times New Roman" w:cs="Times New Roman"/>
          <w:sz w:val="24"/>
          <w:szCs w:val="24"/>
        </w:rPr>
        <w:t xml:space="preserve">aradigms to what knowledge is (ontology), how to know it (epistemology), what value it </w:t>
      </w:r>
      <w:r w:rsidRPr="00543509">
        <w:rPr>
          <w:rFonts w:ascii="Times New Roman" w:hAnsi="Times New Roman" w:cs="Times New Roman"/>
          <w:sz w:val="24"/>
          <w:szCs w:val="24"/>
        </w:rPr>
        <w:t>has</w:t>
      </w:r>
      <w:r w:rsidRPr="00543509">
        <w:rPr>
          <w:rFonts w:ascii="Times New Roman" w:hAnsi="Times New Roman" w:cs="Times New Roman"/>
          <w:sz w:val="24"/>
          <w:szCs w:val="24"/>
        </w:rPr>
        <w:t xml:space="preserve"> (axiology), and how to study it (methodology).</w:t>
      </w:r>
    </w:p>
    <w:p w14:paraId="0F26D9A0" w14:textId="77777777" w:rsidR="00B07E99" w:rsidRPr="00DC5F23" w:rsidRDefault="00B07E99" w:rsidP="0051600F">
      <w:pPr>
        <w:pStyle w:val="aa"/>
        <w:spacing w:line="360" w:lineRule="auto"/>
        <w:rPr>
          <w:rFonts w:ascii="Times New Roman" w:hAnsi="Times New Roman" w:cs="Times New Roman"/>
          <w:sz w:val="24"/>
          <w:szCs w:val="24"/>
        </w:rPr>
      </w:pPr>
    </w:p>
    <w:p w14:paraId="5B9E0F2E" w14:textId="6F908735" w:rsidR="00DC5F23" w:rsidRDefault="0080399D" w:rsidP="00DC5F23">
      <w:pPr>
        <w:pStyle w:val="aa"/>
        <w:spacing w:line="360" w:lineRule="auto"/>
        <w:rPr>
          <w:rFonts w:ascii="Times New Roman" w:hAnsi="Times New Roman" w:cs="Times New Roman"/>
          <w:sz w:val="24"/>
          <w:szCs w:val="24"/>
        </w:rPr>
      </w:pPr>
      <w:r w:rsidRPr="00543509">
        <w:rPr>
          <w:rFonts w:ascii="Times New Roman" w:hAnsi="Times New Roman" w:cs="Times New Roman"/>
          <w:sz w:val="24"/>
          <w:szCs w:val="24"/>
        </w:rPr>
        <w:t>Based on the philosophical worldview, there are four types of paradigms</w:t>
      </w:r>
      <w:r w:rsidRPr="00DC5F23">
        <w:rPr>
          <w:rFonts w:ascii="Times New Roman" w:hAnsi="Times New Roman" w:cs="Times New Roman"/>
          <w:sz w:val="24"/>
          <w:szCs w:val="24"/>
        </w:rPr>
        <w:t>, which are p</w:t>
      </w:r>
      <w:r w:rsidR="006D1C21" w:rsidRPr="00DC5F23">
        <w:rPr>
          <w:rFonts w:ascii="Times New Roman" w:hAnsi="Times New Roman" w:cs="Times New Roman"/>
          <w:sz w:val="24"/>
          <w:szCs w:val="24"/>
        </w:rPr>
        <w:t>ositivism, interpretivism</w:t>
      </w:r>
      <w:r w:rsidR="00300EE6" w:rsidRPr="00DC5F23">
        <w:rPr>
          <w:rFonts w:ascii="Times New Roman" w:hAnsi="Times New Roman" w:cs="Times New Roman"/>
          <w:sz w:val="24"/>
          <w:szCs w:val="24"/>
        </w:rPr>
        <w:t>,</w:t>
      </w:r>
      <w:r w:rsidRPr="00DC5F23">
        <w:rPr>
          <w:rFonts w:ascii="Times New Roman" w:hAnsi="Times New Roman" w:cs="Times New Roman"/>
          <w:sz w:val="24"/>
          <w:szCs w:val="24"/>
        </w:rPr>
        <w:t xml:space="preserve"> t</w:t>
      </w:r>
      <w:r w:rsidR="00766322" w:rsidRPr="00766322">
        <w:rPr>
          <w:rFonts w:ascii="Times New Roman" w:hAnsi="Times New Roman" w:cs="Times New Roman"/>
          <w:sz w:val="24"/>
          <w:szCs w:val="24"/>
        </w:rPr>
        <w:t>ransformative</w:t>
      </w:r>
      <w:r w:rsidR="006D1C21" w:rsidRPr="00DC5F23">
        <w:rPr>
          <w:rFonts w:ascii="Times New Roman" w:hAnsi="Times New Roman" w:cs="Times New Roman" w:hint="eastAsia"/>
          <w:sz w:val="24"/>
          <w:szCs w:val="24"/>
        </w:rPr>
        <w:t xml:space="preserve"> </w:t>
      </w:r>
      <w:r w:rsidR="00637B76" w:rsidRPr="00DC5F23">
        <w:rPr>
          <w:rFonts w:ascii="Times New Roman" w:hAnsi="Times New Roman" w:cs="Times New Roman"/>
          <w:sz w:val="24"/>
          <w:szCs w:val="24"/>
        </w:rPr>
        <w:t>and pragmatism.</w:t>
      </w:r>
      <w:r w:rsidR="00A60E02" w:rsidRPr="00DC5F23">
        <w:rPr>
          <w:rFonts w:ascii="Times New Roman" w:hAnsi="Times New Roman" w:cs="Times New Roman"/>
          <w:sz w:val="24"/>
          <w:szCs w:val="24"/>
        </w:rPr>
        <w:t xml:space="preserve"> </w:t>
      </w:r>
      <w:r w:rsidR="00300EE6" w:rsidRPr="00DC5F23">
        <w:rPr>
          <w:rFonts w:ascii="Times New Roman" w:hAnsi="Times New Roman" w:cs="Times New Roman"/>
          <w:sz w:val="24"/>
          <w:szCs w:val="24"/>
        </w:rPr>
        <w:t>Positivism use a deductive or theory-testing Approach. T</w:t>
      </w:r>
      <w:r w:rsidR="00DC2FEE" w:rsidRPr="00DC5F23">
        <w:rPr>
          <w:rFonts w:ascii="Times New Roman" w:hAnsi="Times New Roman" w:cs="Times New Roman"/>
          <w:sz w:val="24"/>
          <w:szCs w:val="24"/>
        </w:rPr>
        <w:t>he researcher as a scientist</w:t>
      </w:r>
      <w:r w:rsidR="00300EE6" w:rsidRPr="00DC5F23">
        <w:rPr>
          <w:rFonts w:ascii="Times New Roman" w:hAnsi="Times New Roman" w:cs="Times New Roman"/>
          <w:sz w:val="24"/>
          <w:szCs w:val="24"/>
        </w:rPr>
        <w:t xml:space="preserve"> and q</w:t>
      </w:r>
      <w:r w:rsidR="00DC2FEE" w:rsidRPr="00DC5F23">
        <w:rPr>
          <w:rFonts w:ascii="Times New Roman" w:hAnsi="Times New Roman" w:cs="Times New Roman"/>
          <w:sz w:val="24"/>
          <w:szCs w:val="24"/>
        </w:rPr>
        <w:t>uest for Objective Knowledge</w:t>
      </w:r>
      <w:r w:rsidR="00300EE6" w:rsidRPr="00DC5F23">
        <w:rPr>
          <w:rFonts w:ascii="Times New Roman" w:hAnsi="Times New Roman" w:cs="Times New Roman"/>
          <w:sz w:val="24"/>
          <w:szCs w:val="24"/>
        </w:rPr>
        <w:t xml:space="preserve">. The ontology of </w:t>
      </w:r>
      <w:r w:rsidR="006D1C21" w:rsidRPr="00DC5F23">
        <w:rPr>
          <w:rFonts w:ascii="Times New Roman" w:hAnsi="Times New Roman" w:cs="Times New Roman"/>
          <w:sz w:val="24"/>
          <w:szCs w:val="24"/>
        </w:rPr>
        <w:t>positivism</w:t>
      </w:r>
      <w:r w:rsidR="00300EE6" w:rsidRPr="00DC5F23">
        <w:rPr>
          <w:rFonts w:ascii="Times New Roman" w:hAnsi="Times New Roman" w:cs="Times New Roman"/>
          <w:sz w:val="24"/>
          <w:szCs w:val="24"/>
        </w:rPr>
        <w:t xml:space="preserve"> is </w:t>
      </w:r>
      <w:r w:rsidR="007F2D73" w:rsidRPr="00DC5F23">
        <w:rPr>
          <w:rFonts w:ascii="Times New Roman" w:hAnsi="Times New Roman" w:cs="Times New Roman"/>
          <w:sz w:val="24"/>
          <w:szCs w:val="24"/>
        </w:rPr>
        <w:t>fact,</w:t>
      </w:r>
      <w:r w:rsidR="0051600F" w:rsidRPr="00DC5F23">
        <w:rPr>
          <w:rFonts w:ascii="Times New Roman" w:hAnsi="Times New Roman" w:cs="Times New Roman"/>
          <w:sz w:val="24"/>
          <w:szCs w:val="24"/>
        </w:rPr>
        <w:t xml:space="preserve"> and the e</w:t>
      </w:r>
      <w:r w:rsidR="007F2D73" w:rsidRPr="00DC5F23">
        <w:rPr>
          <w:rFonts w:ascii="Times New Roman" w:hAnsi="Times New Roman" w:cs="Times New Roman"/>
          <w:sz w:val="24"/>
          <w:szCs w:val="24"/>
        </w:rPr>
        <w:t>pistemology is finding trues.</w:t>
      </w:r>
      <w:r w:rsidR="00E44862" w:rsidRPr="00543509">
        <w:rPr>
          <w:rFonts w:ascii="Times New Roman" w:hAnsi="Times New Roman" w:cs="Times New Roman"/>
          <w:sz w:val="24"/>
          <w:szCs w:val="24"/>
        </w:rPr>
        <w:t xml:space="preserve"> </w:t>
      </w:r>
      <w:r w:rsidR="00E44862" w:rsidRPr="00E44862">
        <w:rPr>
          <w:rFonts w:ascii="Times New Roman" w:hAnsi="Times New Roman" w:cs="Times New Roman"/>
          <w:sz w:val="24"/>
          <w:szCs w:val="24"/>
        </w:rPr>
        <w:t>Researcher collects information on instruments or by observations recorded by the researcher.</w:t>
      </w:r>
      <w:r w:rsidR="007F2D73" w:rsidRPr="00DC5F23">
        <w:rPr>
          <w:rFonts w:ascii="Times New Roman" w:hAnsi="Times New Roman" w:cs="Times New Roman"/>
          <w:sz w:val="24"/>
          <w:szCs w:val="24"/>
        </w:rPr>
        <w:t xml:space="preserve"> It</w:t>
      </w:r>
      <w:r w:rsidR="0051600F" w:rsidRPr="00DC5F23">
        <w:rPr>
          <w:rFonts w:ascii="Times New Roman" w:hAnsi="Times New Roman" w:cs="Times New Roman"/>
          <w:sz w:val="24"/>
          <w:szCs w:val="24"/>
        </w:rPr>
        <w:t xml:space="preserve"> </w:t>
      </w:r>
      <w:r w:rsidR="007F2D73" w:rsidRPr="00DC5F23">
        <w:rPr>
          <w:rFonts w:ascii="Times New Roman" w:hAnsi="Times New Roman" w:cs="Times New Roman"/>
          <w:sz w:val="24"/>
          <w:szCs w:val="24"/>
        </w:rPr>
        <w:t>uses</w:t>
      </w:r>
      <w:r w:rsidR="00300EE6" w:rsidRPr="00DC5F23">
        <w:rPr>
          <w:rFonts w:ascii="Times New Roman" w:hAnsi="Times New Roman" w:cs="Times New Roman"/>
          <w:sz w:val="24"/>
          <w:szCs w:val="24"/>
        </w:rPr>
        <w:t xml:space="preserve"> quantitative methods, such as survey ad questionnaires. </w:t>
      </w:r>
      <w:r w:rsidR="006D1C21" w:rsidRPr="00DC5F23">
        <w:rPr>
          <w:rFonts w:ascii="Times New Roman" w:hAnsi="Times New Roman" w:cs="Times New Roman"/>
          <w:sz w:val="24"/>
          <w:szCs w:val="24"/>
        </w:rPr>
        <w:t xml:space="preserve">Interpretivism use an inductive or theory-building Approach. Researcher as Detective and quest for Subjective Knowledge. </w:t>
      </w:r>
      <w:r w:rsidR="00FA4E21" w:rsidRPr="00DC5F23">
        <w:rPr>
          <w:rFonts w:ascii="Times New Roman" w:hAnsi="Times New Roman" w:cs="Times New Roman"/>
          <w:sz w:val="24"/>
          <w:szCs w:val="24"/>
        </w:rPr>
        <w:t xml:space="preserve">The ontology of interpretivism is people, and the epistemology is creating findings. </w:t>
      </w:r>
      <w:r w:rsidR="00FA4E21">
        <w:rPr>
          <w:rFonts w:ascii="Times New Roman" w:hAnsi="Times New Roman" w:cs="Times New Roman"/>
          <w:sz w:val="24"/>
          <w:szCs w:val="24"/>
        </w:rPr>
        <w:t>R</w:t>
      </w:r>
      <w:r w:rsidR="00FA4E21" w:rsidRPr="00FA4E21">
        <w:rPr>
          <w:rFonts w:ascii="Times New Roman" w:hAnsi="Times New Roman" w:cs="Times New Roman"/>
          <w:sz w:val="24"/>
          <w:szCs w:val="24"/>
        </w:rPr>
        <w:t xml:space="preserve">esearchers often address the processes of interaction among individuals. They also focus on the specific contexts in which people live and work, </w:t>
      </w:r>
      <w:r w:rsidR="00FA4E21" w:rsidRPr="00FA4E21">
        <w:rPr>
          <w:rFonts w:ascii="Times New Roman" w:hAnsi="Times New Roman" w:cs="Times New Roman"/>
          <w:sz w:val="24"/>
          <w:szCs w:val="24"/>
        </w:rPr>
        <w:t>to</w:t>
      </w:r>
      <w:r w:rsidR="00FA4E21" w:rsidRPr="00FA4E21">
        <w:rPr>
          <w:rFonts w:ascii="Times New Roman" w:hAnsi="Times New Roman" w:cs="Times New Roman"/>
          <w:sz w:val="24"/>
          <w:szCs w:val="24"/>
        </w:rPr>
        <w:t xml:space="preserve"> understand the historical and cultural settings of the participants. </w:t>
      </w:r>
      <w:r w:rsidR="007F2D73" w:rsidRPr="00DC5F23">
        <w:rPr>
          <w:rFonts w:ascii="Times New Roman" w:hAnsi="Times New Roman" w:cs="Times New Roman"/>
          <w:sz w:val="24"/>
          <w:szCs w:val="24"/>
        </w:rPr>
        <w:t>It</w:t>
      </w:r>
      <w:r w:rsidR="0051600F" w:rsidRPr="00DC5F23">
        <w:rPr>
          <w:rFonts w:ascii="Times New Roman" w:hAnsi="Times New Roman" w:cs="Times New Roman"/>
          <w:sz w:val="24"/>
          <w:szCs w:val="24"/>
        </w:rPr>
        <w:t xml:space="preserve"> use</w:t>
      </w:r>
      <w:r w:rsidR="007F2D73" w:rsidRPr="00DC5F23">
        <w:rPr>
          <w:rFonts w:ascii="Times New Roman" w:hAnsi="Times New Roman" w:cs="Times New Roman"/>
          <w:sz w:val="24"/>
          <w:szCs w:val="24"/>
        </w:rPr>
        <w:t>s</w:t>
      </w:r>
      <w:r w:rsidR="0051600F" w:rsidRPr="00DC5F23">
        <w:rPr>
          <w:rFonts w:ascii="Times New Roman" w:hAnsi="Times New Roman" w:cs="Times New Roman"/>
          <w:sz w:val="24"/>
          <w:szCs w:val="24"/>
        </w:rPr>
        <w:t xml:space="preserve"> qualitative method, such as i</w:t>
      </w:r>
      <w:r w:rsidR="006D1C21" w:rsidRPr="00DC5F23">
        <w:rPr>
          <w:rFonts w:ascii="Times New Roman" w:hAnsi="Times New Roman" w:cs="Times New Roman"/>
          <w:sz w:val="24"/>
          <w:szCs w:val="24"/>
        </w:rPr>
        <w:t>n-depth Interviews</w:t>
      </w:r>
      <w:r w:rsidR="0051600F" w:rsidRPr="00DC5F23">
        <w:rPr>
          <w:rFonts w:ascii="Times New Roman" w:hAnsi="Times New Roman" w:cs="Times New Roman"/>
          <w:sz w:val="24"/>
          <w:szCs w:val="24"/>
        </w:rPr>
        <w:t xml:space="preserve"> and </w:t>
      </w:r>
      <w:r w:rsidR="006D1C21" w:rsidRPr="00DC5F23">
        <w:rPr>
          <w:rFonts w:ascii="Times New Roman" w:hAnsi="Times New Roman" w:cs="Times New Roman"/>
          <w:sz w:val="24"/>
          <w:szCs w:val="24"/>
        </w:rPr>
        <w:t>Analytical Approaches</w:t>
      </w:r>
      <w:r w:rsidR="0051600F" w:rsidRPr="00DC5F23">
        <w:rPr>
          <w:rFonts w:ascii="Times New Roman" w:hAnsi="Times New Roman" w:cs="Times New Roman"/>
          <w:sz w:val="24"/>
          <w:szCs w:val="24"/>
        </w:rPr>
        <w:t>.</w:t>
      </w:r>
      <w:r w:rsidR="00146C39" w:rsidRPr="00DC5F23">
        <w:rPr>
          <w:rFonts w:ascii="Times New Roman" w:hAnsi="Times New Roman" w:cs="Times New Roman"/>
          <w:sz w:val="24"/>
          <w:szCs w:val="24"/>
        </w:rPr>
        <w:t xml:space="preserve"> </w:t>
      </w:r>
      <w:r w:rsidR="00146C39" w:rsidRPr="00543509">
        <w:rPr>
          <w:rFonts w:ascii="Times New Roman" w:hAnsi="Times New Roman" w:cs="Times New Roman"/>
          <w:sz w:val="24"/>
          <w:szCs w:val="24"/>
        </w:rPr>
        <w:t>pragmatism</w:t>
      </w:r>
      <w:r w:rsidR="00146C39" w:rsidRPr="00146C39">
        <w:rPr>
          <w:rFonts w:ascii="Times New Roman" w:hAnsi="Times New Roman" w:cs="Times New Roman"/>
          <w:sz w:val="24"/>
          <w:szCs w:val="24"/>
        </w:rPr>
        <w:t xml:space="preserve"> as a worldview arises out of actions, situations, and consequences rather than antecedent conditions. There is a concern with applications</w:t>
      </w:r>
      <w:r w:rsidR="00146C39" w:rsidRPr="00543509">
        <w:rPr>
          <w:rFonts w:ascii="Times New Roman" w:hAnsi="Times New Roman" w:cs="Times New Roman"/>
          <w:sz w:val="24"/>
          <w:szCs w:val="24"/>
        </w:rPr>
        <w:t xml:space="preserve">, </w:t>
      </w:r>
      <w:r w:rsidR="00146C39" w:rsidRPr="00146C39">
        <w:rPr>
          <w:rFonts w:ascii="Times New Roman" w:hAnsi="Times New Roman" w:cs="Times New Roman"/>
          <w:sz w:val="24"/>
          <w:szCs w:val="24"/>
        </w:rPr>
        <w:t>what works</w:t>
      </w:r>
      <w:r w:rsidR="00146C39" w:rsidRPr="00543509">
        <w:rPr>
          <w:rFonts w:ascii="Times New Roman" w:hAnsi="Times New Roman" w:cs="Times New Roman"/>
          <w:sz w:val="24"/>
          <w:szCs w:val="24"/>
        </w:rPr>
        <w:t xml:space="preserve"> </w:t>
      </w:r>
      <w:r w:rsidR="00146C39" w:rsidRPr="00146C39">
        <w:rPr>
          <w:rFonts w:ascii="Times New Roman" w:hAnsi="Times New Roman" w:cs="Times New Roman"/>
          <w:sz w:val="24"/>
          <w:szCs w:val="24"/>
        </w:rPr>
        <w:t xml:space="preserve">and solutions to problems (Patton, 1990). Instead of focusing on methods, researchers emphasize the research problem and use all approaches available to understand the problem (Rossman &amp; Wilson, 1985). </w:t>
      </w:r>
      <w:r w:rsidR="00146C39" w:rsidRPr="00543509">
        <w:rPr>
          <w:rFonts w:ascii="Times New Roman" w:hAnsi="Times New Roman" w:cs="Times New Roman"/>
          <w:sz w:val="24"/>
          <w:szCs w:val="24"/>
        </w:rPr>
        <w:t>It underpins</w:t>
      </w:r>
      <w:r w:rsidR="00146C39" w:rsidRPr="00543509">
        <w:rPr>
          <w:rFonts w:ascii="Times New Roman" w:hAnsi="Times New Roman" w:cs="Times New Roman"/>
          <w:sz w:val="24"/>
          <w:szCs w:val="24"/>
        </w:rPr>
        <w:t xml:space="preserve"> for mixed methods studies</w:t>
      </w:r>
      <w:r w:rsidR="00146C39" w:rsidRPr="00543509">
        <w:rPr>
          <w:rFonts w:ascii="Times New Roman" w:hAnsi="Times New Roman" w:cs="Times New Roman"/>
          <w:sz w:val="24"/>
          <w:szCs w:val="24"/>
        </w:rPr>
        <w:t xml:space="preserve">. </w:t>
      </w:r>
      <w:r w:rsidR="00146C39" w:rsidRPr="00543509">
        <w:rPr>
          <w:rFonts w:ascii="Times New Roman" w:hAnsi="Times New Roman" w:cs="Times New Roman"/>
          <w:sz w:val="24"/>
          <w:szCs w:val="24"/>
        </w:rPr>
        <w:t>Pragmatists have believed in an external world independent of the mind as well as that lodged in the mind.</w:t>
      </w:r>
    </w:p>
    <w:p w14:paraId="2E2021E6" w14:textId="23292C83" w:rsidR="00DC5F23" w:rsidRDefault="007D5C54" w:rsidP="00DC5F23">
      <w:pPr>
        <w:pStyle w:val="2"/>
        <w:rPr>
          <w:rFonts w:ascii="Times New Roman" w:hAnsi="Times New Roman" w:cs="Times New Roman"/>
          <w:sz w:val="24"/>
          <w:szCs w:val="24"/>
        </w:rPr>
      </w:pPr>
      <w:bookmarkStart w:id="5" w:name="_Toc114264522"/>
      <w:r w:rsidRPr="00DC5F23">
        <w:rPr>
          <w:rFonts w:ascii="Times New Roman" w:hAnsi="Times New Roman" w:cs="Times New Roman"/>
          <w:sz w:val="24"/>
          <w:szCs w:val="24"/>
        </w:rPr>
        <w:lastRenderedPageBreak/>
        <w:t>3.</w:t>
      </w:r>
      <w:r w:rsidR="00BB7AE7">
        <w:rPr>
          <w:rFonts w:ascii="Times New Roman" w:hAnsi="Times New Roman" w:cs="Times New Roman"/>
          <w:sz w:val="24"/>
          <w:szCs w:val="24"/>
        </w:rPr>
        <w:t>2</w:t>
      </w:r>
      <w:r w:rsidRPr="00DC5F23">
        <w:rPr>
          <w:rFonts w:ascii="Times New Roman" w:hAnsi="Times New Roman" w:cs="Times New Roman"/>
          <w:sz w:val="24"/>
          <w:szCs w:val="24"/>
        </w:rPr>
        <w:t xml:space="preserve"> Portfolio</w:t>
      </w:r>
      <w:r w:rsidR="008B67A9">
        <w:rPr>
          <w:rFonts w:ascii="Times New Roman" w:hAnsi="Times New Roman" w:cs="Times New Roman"/>
          <w:sz w:val="24"/>
          <w:szCs w:val="24"/>
        </w:rPr>
        <w:t xml:space="preserve"> </w:t>
      </w:r>
      <w:r w:rsidR="00543509" w:rsidRPr="00DC5F23">
        <w:rPr>
          <w:rFonts w:ascii="Times New Roman" w:hAnsi="Times New Roman" w:cs="Times New Roman"/>
          <w:sz w:val="24"/>
          <w:szCs w:val="24"/>
        </w:rPr>
        <w:t>3</w:t>
      </w:r>
      <w:r w:rsidR="00DC5F23" w:rsidRPr="00DC5F23">
        <w:rPr>
          <w:rFonts w:ascii="Times New Roman" w:hAnsi="Times New Roman" w:cs="Times New Roman"/>
          <w:sz w:val="24"/>
          <w:szCs w:val="24"/>
        </w:rPr>
        <w:t xml:space="preserve"> and 4</w:t>
      </w:r>
      <w:r w:rsidR="009715D0">
        <w:rPr>
          <w:rFonts w:ascii="Times New Roman" w:hAnsi="Times New Roman" w:cs="Times New Roman"/>
          <w:sz w:val="24"/>
          <w:szCs w:val="24"/>
        </w:rPr>
        <w:t>-</w:t>
      </w:r>
      <w:r w:rsidR="00DC5F23" w:rsidRPr="00DC5F23">
        <w:rPr>
          <w:rFonts w:ascii="Times New Roman" w:hAnsi="Times New Roman" w:cs="Times New Roman"/>
          <w:sz w:val="24"/>
          <w:szCs w:val="24"/>
        </w:rPr>
        <w:t>Literature Review</w:t>
      </w:r>
      <w:bookmarkEnd w:id="5"/>
    </w:p>
    <w:p w14:paraId="68B08CBD" w14:textId="3AFB622A" w:rsidR="00FF31F2" w:rsidRPr="00CB2E2B" w:rsidRDefault="00FF31F2" w:rsidP="00FF31F2">
      <w:pPr>
        <w:spacing w:line="276" w:lineRule="auto"/>
        <w:rPr>
          <w:rFonts w:ascii="Times New Roman" w:eastAsia="仿宋_GB2312" w:hAnsi="Times New Roman" w:cs="Times New Roman"/>
          <w:color w:val="333333"/>
          <w:sz w:val="24"/>
          <w:szCs w:val="24"/>
        </w:rPr>
      </w:pPr>
      <w:r w:rsidRPr="00CB2E2B">
        <w:rPr>
          <w:rFonts w:ascii="Times New Roman" w:eastAsia="仿宋_GB2312" w:hAnsi="Times New Roman" w:cs="Times New Roman"/>
          <w:color w:val="333333"/>
          <w:sz w:val="24"/>
          <w:szCs w:val="24"/>
        </w:rPr>
        <w:t>literature research is the first step of research work</w:t>
      </w:r>
      <w:r>
        <w:rPr>
          <w:rFonts w:ascii="Times New Roman" w:eastAsia="仿宋_GB2312" w:hAnsi="Times New Roman" w:cs="Times New Roman"/>
          <w:color w:val="333333"/>
          <w:sz w:val="24"/>
          <w:szCs w:val="24"/>
        </w:rPr>
        <w:t>, which</w:t>
      </w:r>
      <w:r w:rsidRPr="00CB2E2B">
        <w:rPr>
          <w:rFonts w:ascii="Times New Roman" w:eastAsia="仿宋_GB2312" w:hAnsi="Times New Roman" w:cs="Times New Roman"/>
          <w:color w:val="333333"/>
          <w:sz w:val="24"/>
          <w:szCs w:val="24"/>
        </w:rPr>
        <w:t xml:space="preserve"> can help researchers to understand the overall situation of the research field, find the starting point and basis of the research, systematically discover the cutting-edge and latest problems in the specific research field or topic, find a way to learn to acquire new knowledge and new theories, find the research basis, obtain research materials, and train the ability of writing papers.</w:t>
      </w:r>
      <w:r w:rsidRPr="00FF31F2">
        <w:t xml:space="preserve"> </w:t>
      </w:r>
      <w:r w:rsidRPr="00FF31F2">
        <w:rPr>
          <w:rFonts w:ascii="Times New Roman" w:eastAsia="仿宋_GB2312" w:hAnsi="Times New Roman" w:cs="Times New Roman"/>
          <w:color w:val="333333"/>
          <w:sz w:val="24"/>
          <w:szCs w:val="24"/>
        </w:rPr>
        <w:t>Through literature research, I found the theme of platform corporate social responsibility and gig innovation behavior</w:t>
      </w:r>
    </w:p>
    <w:p w14:paraId="053F4C85" w14:textId="77777777" w:rsidR="00BF543F" w:rsidRPr="00BF543F" w:rsidRDefault="00BF543F" w:rsidP="00FF31F2">
      <w:pPr>
        <w:rPr>
          <w:rFonts w:ascii="Times New Roman" w:eastAsia="仿宋_GB2312" w:hAnsi="Times New Roman" w:cs="Times New Roman"/>
          <w:color w:val="333333"/>
          <w:sz w:val="24"/>
          <w:szCs w:val="24"/>
        </w:rPr>
      </w:pPr>
    </w:p>
    <w:p w14:paraId="26A6D11A" w14:textId="666792EF" w:rsidR="00FF31F2" w:rsidRDefault="00BF543F" w:rsidP="00FF31F2">
      <w:pPr>
        <w:rPr>
          <w:rFonts w:ascii="Times New Roman" w:eastAsia="仿宋_GB2312" w:hAnsi="Times New Roman" w:cs="Times New Roman"/>
          <w:color w:val="333333"/>
          <w:sz w:val="24"/>
          <w:szCs w:val="24"/>
        </w:rPr>
      </w:pPr>
      <w:r w:rsidRPr="00BF543F">
        <w:rPr>
          <w:rFonts w:ascii="Times New Roman" w:eastAsia="仿宋_GB2312" w:hAnsi="Times New Roman" w:cs="Times New Roman"/>
          <w:color w:val="333333"/>
          <w:sz w:val="24"/>
          <w:szCs w:val="24"/>
        </w:rPr>
        <w:t xml:space="preserve">Portfolio 3 </w:t>
      </w:r>
      <w:r w:rsidRPr="00BF543F">
        <w:rPr>
          <w:rFonts w:ascii="Times New Roman" w:eastAsia="仿宋_GB2312" w:hAnsi="Times New Roman" w:cs="Times New Roman" w:hint="eastAsia"/>
          <w:color w:val="333333"/>
          <w:sz w:val="24"/>
          <w:szCs w:val="24"/>
        </w:rPr>
        <w:t>is</w:t>
      </w:r>
      <w:r w:rsidRPr="00BF543F">
        <w:rPr>
          <w:rFonts w:ascii="Times New Roman" w:eastAsia="仿宋_GB2312" w:hAnsi="Times New Roman" w:cs="Times New Roman"/>
          <w:color w:val="333333"/>
          <w:sz w:val="24"/>
          <w:szCs w:val="24"/>
        </w:rPr>
        <w:t xml:space="preserve"> Theoretical framework. Based on this figure, literature review on key words such as platform enterprise, corporate social responsibility, platform corporate social responsibility, gig work, and employee innovative behavior is carried out.</w:t>
      </w:r>
      <w:r w:rsidRPr="00BF543F">
        <w:rPr>
          <w:rFonts w:ascii="Times New Roman" w:eastAsia="仿宋_GB2312" w:hAnsi="Times New Roman" w:cs="Times New Roman"/>
          <w:color w:val="333333"/>
          <w:sz w:val="24"/>
          <w:szCs w:val="24"/>
        </w:rPr>
        <w:t xml:space="preserve"> </w:t>
      </w:r>
      <w:r w:rsidRPr="00BF543F">
        <w:rPr>
          <w:rFonts w:ascii="Times New Roman" w:eastAsia="仿宋_GB2312" w:hAnsi="Times New Roman" w:cs="Times New Roman"/>
          <w:color w:val="333333"/>
          <w:sz w:val="24"/>
          <w:szCs w:val="24"/>
        </w:rPr>
        <w:t xml:space="preserve">Portfolio </w:t>
      </w:r>
      <w:r w:rsidRPr="00BF543F">
        <w:rPr>
          <w:rFonts w:ascii="Times New Roman" w:eastAsia="仿宋_GB2312" w:hAnsi="Times New Roman" w:cs="Times New Roman"/>
          <w:color w:val="333333"/>
          <w:sz w:val="24"/>
          <w:szCs w:val="24"/>
        </w:rPr>
        <w:t xml:space="preserve">4 </w:t>
      </w:r>
      <w:r w:rsidRPr="00BF543F">
        <w:rPr>
          <w:rFonts w:ascii="Times New Roman" w:eastAsia="仿宋_GB2312" w:hAnsi="Times New Roman" w:cs="Times New Roman"/>
          <w:color w:val="333333"/>
          <w:sz w:val="24"/>
          <w:szCs w:val="24"/>
        </w:rPr>
        <w:t xml:space="preserve">lists the literature that </w:t>
      </w:r>
      <w:r w:rsidRPr="00BF543F">
        <w:rPr>
          <w:rFonts w:ascii="Times New Roman" w:eastAsia="仿宋_GB2312" w:hAnsi="Times New Roman" w:cs="Times New Roman"/>
          <w:color w:val="333333"/>
          <w:sz w:val="24"/>
          <w:szCs w:val="24"/>
        </w:rPr>
        <w:t xml:space="preserve">I </w:t>
      </w:r>
      <w:r w:rsidRPr="00BF543F">
        <w:rPr>
          <w:rFonts w:ascii="Times New Roman" w:eastAsia="仿宋_GB2312" w:hAnsi="Times New Roman" w:cs="Times New Roman"/>
          <w:color w:val="333333"/>
          <w:sz w:val="24"/>
          <w:szCs w:val="24"/>
        </w:rPr>
        <w:t>ha</w:t>
      </w:r>
      <w:r w:rsidRPr="00BF543F">
        <w:rPr>
          <w:rFonts w:ascii="Times New Roman" w:eastAsia="仿宋_GB2312" w:hAnsi="Times New Roman" w:cs="Times New Roman"/>
          <w:color w:val="333333"/>
          <w:sz w:val="24"/>
          <w:szCs w:val="24"/>
        </w:rPr>
        <w:t>ve</w:t>
      </w:r>
      <w:r w:rsidRPr="00BF543F">
        <w:rPr>
          <w:rFonts w:ascii="Times New Roman" w:eastAsia="仿宋_GB2312" w:hAnsi="Times New Roman" w:cs="Times New Roman"/>
          <w:color w:val="333333"/>
          <w:sz w:val="24"/>
          <w:szCs w:val="24"/>
        </w:rPr>
        <w:t xml:space="preserve"> been read</w:t>
      </w:r>
      <w:r w:rsidRPr="00BF543F">
        <w:rPr>
          <w:rFonts w:ascii="Times New Roman" w:eastAsia="仿宋_GB2312" w:hAnsi="Times New Roman" w:cs="Times New Roman"/>
          <w:color w:val="333333"/>
          <w:sz w:val="24"/>
          <w:szCs w:val="24"/>
        </w:rPr>
        <w:t>.</w:t>
      </w:r>
    </w:p>
    <w:p w14:paraId="2E7CD509" w14:textId="77777777" w:rsidR="00BF543F" w:rsidRPr="00BF543F" w:rsidRDefault="00BF543F" w:rsidP="00FF31F2">
      <w:pPr>
        <w:rPr>
          <w:rFonts w:ascii="Times New Roman" w:eastAsia="仿宋_GB2312" w:hAnsi="Times New Roman" w:cs="Times New Roman" w:hint="eastAsia"/>
          <w:color w:val="333333"/>
          <w:sz w:val="24"/>
          <w:szCs w:val="24"/>
        </w:rPr>
      </w:pPr>
    </w:p>
    <w:p w14:paraId="21C1451B" w14:textId="77777777" w:rsidR="00DC5F23" w:rsidRPr="000D757B" w:rsidRDefault="00DC5F23" w:rsidP="00DC5F23">
      <w:pPr>
        <w:pStyle w:val="aa"/>
        <w:spacing w:line="360" w:lineRule="auto"/>
        <w:rPr>
          <w:rFonts w:ascii="Times New Roman" w:eastAsia="仿宋" w:hAnsi="Times New Roman" w:cs="Times New Roman"/>
          <w:b/>
          <w:bCs/>
          <w:sz w:val="24"/>
          <w:szCs w:val="24"/>
        </w:rPr>
      </w:pPr>
      <w:r w:rsidRPr="000D757B">
        <w:rPr>
          <w:rFonts w:ascii="Times New Roman" w:eastAsia="仿宋" w:hAnsi="Times New Roman" w:cs="Times New Roman"/>
          <w:b/>
          <w:bCs/>
          <w:sz w:val="24"/>
          <w:szCs w:val="24"/>
        </w:rPr>
        <w:t>Platform</w:t>
      </w:r>
      <w:r w:rsidRPr="000D757B">
        <w:rPr>
          <w:rFonts w:ascii="Times New Roman" w:hAnsi="Times New Roman" w:cs="Times New Roman"/>
          <w:b/>
          <w:bCs/>
          <w:sz w:val="24"/>
          <w:szCs w:val="24"/>
        </w:rPr>
        <w:t xml:space="preserve"> corporate social responsibility</w:t>
      </w:r>
    </w:p>
    <w:p w14:paraId="0E84DA67" w14:textId="77777777" w:rsidR="00DC5F23" w:rsidRPr="000D757B" w:rsidRDefault="00DC5F23" w:rsidP="00DC5F23">
      <w:pPr>
        <w:pStyle w:val="aa"/>
        <w:spacing w:line="360" w:lineRule="auto"/>
        <w:rPr>
          <w:rFonts w:ascii="Times New Roman" w:eastAsia="仿宋" w:hAnsi="Times New Roman" w:cs="Times New Roman"/>
          <w:sz w:val="24"/>
          <w:szCs w:val="24"/>
        </w:rPr>
      </w:pPr>
      <w:r w:rsidRPr="000D757B">
        <w:rPr>
          <w:rStyle w:val="tgt"/>
          <w:rFonts w:ascii="Times New Roman" w:hAnsi="Times New Roman" w:cs="Times New Roman"/>
          <w:color w:val="101214"/>
          <w:sz w:val="24"/>
          <w:szCs w:val="24"/>
          <w:shd w:val="clear" w:color="auto" w:fill="FCFDFE"/>
        </w:rPr>
        <w:t xml:space="preserve">According to Kuhn (1962), an academic community (circle) is a group of scientists who produce scientific knowledge. Members of the group have regular and sufficient academic exchanges, and they share a common paradigm in research. Platform corporate social responsibility is an emerging research field. At present, close academic teams have not been formed, and the mutual recognition of scholars is low, and the academic cooperation network of research institutions is relatively loose. There </w:t>
      </w:r>
      <w:proofErr w:type="gramStart"/>
      <w:r w:rsidRPr="000D757B">
        <w:rPr>
          <w:rStyle w:val="tgt"/>
          <w:rFonts w:ascii="Times New Roman" w:hAnsi="Times New Roman" w:cs="Times New Roman"/>
          <w:color w:val="101214"/>
          <w:sz w:val="24"/>
          <w:szCs w:val="24"/>
          <w:shd w:val="clear" w:color="auto" w:fill="FCFDFE"/>
        </w:rPr>
        <w:t>are</w:t>
      </w:r>
      <w:proofErr w:type="gramEnd"/>
      <w:r w:rsidRPr="000D757B">
        <w:rPr>
          <w:rStyle w:val="tgt"/>
          <w:rFonts w:ascii="Times New Roman" w:hAnsi="Times New Roman" w:cs="Times New Roman"/>
          <w:color w:val="101214"/>
          <w:sz w:val="24"/>
          <w:szCs w:val="24"/>
          <w:shd w:val="clear" w:color="auto" w:fill="FCFDFE"/>
        </w:rPr>
        <w:t xml:space="preserve"> few research on the connotation of platform corporate social responsibility, but the theoretical research results of platform economy theory and corporate social responsibility are relatively rich, which provides a good theoretical basis for this paper.</w:t>
      </w:r>
    </w:p>
    <w:p w14:paraId="19BB60BC" w14:textId="77777777" w:rsidR="00DC5F23" w:rsidRPr="000D757B" w:rsidRDefault="00DC5F23" w:rsidP="00DC5F23">
      <w:pPr>
        <w:pStyle w:val="aa"/>
        <w:spacing w:line="360" w:lineRule="auto"/>
        <w:rPr>
          <w:rFonts w:ascii="Times New Roman" w:eastAsia="仿宋" w:hAnsi="Times New Roman" w:cs="Times New Roman"/>
          <w:sz w:val="24"/>
          <w:szCs w:val="24"/>
        </w:rPr>
      </w:pPr>
    </w:p>
    <w:p w14:paraId="447AD26E" w14:textId="77777777" w:rsidR="00DC5F23" w:rsidRPr="000D757B" w:rsidRDefault="00DC5F23" w:rsidP="00DC5F23">
      <w:pPr>
        <w:pStyle w:val="aa"/>
        <w:spacing w:line="360" w:lineRule="auto"/>
        <w:rPr>
          <w:rStyle w:val="tgt"/>
          <w:rFonts w:ascii="Times New Roman" w:hAnsi="Times New Roman" w:cs="Times New Roman"/>
          <w:color w:val="101214"/>
          <w:sz w:val="24"/>
          <w:szCs w:val="24"/>
          <w:shd w:val="clear" w:color="auto" w:fill="FCFDFE"/>
        </w:rPr>
      </w:pPr>
      <w:r w:rsidRPr="000D757B">
        <w:rPr>
          <w:rStyle w:val="tgt"/>
          <w:rFonts w:ascii="Times New Roman" w:hAnsi="Times New Roman" w:cs="Times New Roman"/>
          <w:color w:val="101214"/>
          <w:sz w:val="24"/>
          <w:szCs w:val="24"/>
          <w:shd w:val="clear" w:color="auto" w:fill="FCFDFE"/>
        </w:rPr>
        <w:t>Technology creates a platform, the scope of the labor market expands, and the platform develops rapidly (</w:t>
      </w:r>
      <w:proofErr w:type="spellStart"/>
      <w:r w:rsidRPr="000D757B">
        <w:rPr>
          <w:rStyle w:val="tgt"/>
          <w:rFonts w:ascii="Times New Roman" w:hAnsi="Times New Roman" w:cs="Times New Roman"/>
          <w:color w:val="101214"/>
          <w:sz w:val="24"/>
          <w:szCs w:val="24"/>
          <w:shd w:val="clear" w:color="auto" w:fill="FCFDFE"/>
        </w:rPr>
        <w:t>Rozzi</w:t>
      </w:r>
      <w:proofErr w:type="spellEnd"/>
      <w:r w:rsidRPr="000D757B">
        <w:rPr>
          <w:rStyle w:val="tgt"/>
          <w:rFonts w:ascii="Times New Roman" w:hAnsi="Times New Roman" w:cs="Times New Roman"/>
          <w:color w:val="101214"/>
          <w:sz w:val="24"/>
          <w:szCs w:val="24"/>
          <w:shd w:val="clear" w:color="auto" w:fill="FCFDFE"/>
        </w:rPr>
        <w:t xml:space="preserve">, 2018). Much of the gig economy is run and managed through platforms, so platforms are essentially a form of enterprise, and their prosperity caters precisely to the enterprise's preference for cost saving and risk control. In addition to the traditional enterprise's characteristic of putting benefits first, the platform enterprise has its unique characteristics due to factors such as bilateral users and multi-market structure. Ambivalence refers to the dual roles of independent operating organization and platform operator, as well as the dual attributes of traditional enterprise and platform public field operator, which puts forward the requirements for platform enterprises to lead commercial ecological construction (Yang,2018). Platform enterprises no longer need to supervise the labor process of employees, instead, the online platform supervision mode is based on the algorithm, which greatly reduces his supervision cost. Due to the flexible employment relationship, platform </w:t>
      </w:r>
      <w:r w:rsidRPr="000D757B">
        <w:rPr>
          <w:rStyle w:val="tgt"/>
          <w:rFonts w:ascii="Times New Roman" w:hAnsi="Times New Roman" w:cs="Times New Roman"/>
          <w:color w:val="101214"/>
          <w:sz w:val="24"/>
          <w:szCs w:val="24"/>
          <w:shd w:val="clear" w:color="auto" w:fill="FCFDFE"/>
        </w:rPr>
        <w:lastRenderedPageBreak/>
        <w:t>enterprises no longer need to bear the costs in the traditional employment relationship, such as the exemption of social responsibilities such as fixed salary and social security insurance and reduce the legal risk and breach of contract cost (Liu Shishun,2022). Through algorithm control, platform enterprises squeeze the applicable space of skilled labor, reduce the value of their skills, and cause the organizational dilemma of practitioners, that is, all practitioners are shaped into low-skilled and unorganized individual "primitive labor". Workers become robots that only respond to signals expressed in step-by-step instructions (</w:t>
      </w:r>
      <w:proofErr w:type="spellStart"/>
      <w:r w:rsidRPr="000D757B">
        <w:rPr>
          <w:rStyle w:val="tgt"/>
          <w:rFonts w:ascii="Times New Roman" w:hAnsi="Times New Roman" w:cs="Times New Roman"/>
          <w:color w:val="101214"/>
          <w:sz w:val="24"/>
          <w:szCs w:val="24"/>
          <w:shd w:val="clear" w:color="auto" w:fill="FCFDFE"/>
        </w:rPr>
        <w:t>Beigi</w:t>
      </w:r>
      <w:proofErr w:type="spellEnd"/>
      <w:r w:rsidRPr="000D757B">
        <w:rPr>
          <w:rStyle w:val="tgt"/>
          <w:rFonts w:ascii="Times New Roman" w:hAnsi="Times New Roman" w:cs="Times New Roman"/>
          <w:color w:val="101214"/>
          <w:sz w:val="24"/>
          <w:szCs w:val="24"/>
          <w:shd w:val="clear" w:color="auto" w:fill="FCFDFE"/>
        </w:rPr>
        <w:t xml:space="preserve"> et al., 2020). Due to the emergence of platform enterprises and frequent occurrence of many CSR problems, this study focuses on the social responsibility of platform enterprises, focusing on the blank field of how platform enterprises stimulate gig-job innovation, and further stimulating and protecting the career development rights and interests of gig workers.</w:t>
      </w:r>
    </w:p>
    <w:p w14:paraId="36E7A066" w14:textId="77777777" w:rsidR="00DC5F23" w:rsidRPr="000D757B" w:rsidRDefault="00DC5F23" w:rsidP="00DC5F23">
      <w:pPr>
        <w:pStyle w:val="aa"/>
        <w:spacing w:line="360" w:lineRule="auto"/>
        <w:rPr>
          <w:rStyle w:val="tgt"/>
          <w:rFonts w:ascii="Times New Roman" w:hAnsi="Times New Roman" w:cs="Times New Roman"/>
          <w:color w:val="101214"/>
          <w:sz w:val="24"/>
          <w:szCs w:val="24"/>
          <w:shd w:val="clear" w:color="auto" w:fill="FCFDFE"/>
        </w:rPr>
      </w:pPr>
    </w:p>
    <w:p w14:paraId="6F014C1B" w14:textId="77777777" w:rsidR="00DC5F23" w:rsidRPr="000D757B" w:rsidRDefault="00DC5F23" w:rsidP="00DC5F23">
      <w:pPr>
        <w:pStyle w:val="aa"/>
        <w:spacing w:line="360" w:lineRule="auto"/>
        <w:rPr>
          <w:rFonts w:ascii="Times New Roman" w:eastAsia="仿宋" w:hAnsi="Times New Roman" w:cs="Times New Roman"/>
          <w:sz w:val="24"/>
          <w:szCs w:val="24"/>
        </w:rPr>
      </w:pPr>
      <w:r w:rsidRPr="000D757B">
        <w:rPr>
          <w:rStyle w:val="tgt"/>
          <w:rFonts w:ascii="Times New Roman" w:hAnsi="Times New Roman" w:cs="Times New Roman"/>
          <w:color w:val="101214"/>
          <w:sz w:val="24"/>
          <w:szCs w:val="24"/>
          <w:shd w:val="clear" w:color="auto" w:fill="FCFDFE"/>
        </w:rPr>
        <w:t>In the study of corporate social responsibility, the typical theories include concentric circle model, sub-pyramid model and corporate social responsibility model based on stakeholder theory. The Committee for Economic Development (CED) of the United States proposed a three-layer concentric circle model in its report "Social Responsibility of Commercial Enterprises" in 1971, that is, the inner circle is the basic responsibility of Economic function, and the middle circle is the other responsibilities that enterprises should bear except Economic responsibility. The outer circle is an emerging and undefined responsibility.</w:t>
      </w:r>
      <w:r w:rsidRPr="000D757B">
        <w:rPr>
          <w:rFonts w:ascii="Times New Roman" w:hAnsi="Times New Roman" w:cs="Times New Roman"/>
          <w:color w:val="101214"/>
          <w:sz w:val="24"/>
          <w:szCs w:val="24"/>
          <w:shd w:val="clear" w:color="auto" w:fill="FCFDFE"/>
        </w:rPr>
        <w:t xml:space="preserve"> </w:t>
      </w:r>
      <w:r w:rsidRPr="000D757B">
        <w:rPr>
          <w:rStyle w:val="tgt"/>
          <w:rFonts w:ascii="Times New Roman" w:hAnsi="Times New Roman" w:cs="Times New Roman"/>
          <w:color w:val="101214"/>
          <w:sz w:val="24"/>
          <w:szCs w:val="24"/>
          <w:shd w:val="clear" w:color="auto" w:fill="FCFDFE"/>
        </w:rPr>
        <w:t>American scholar C</w:t>
      </w:r>
      <w:r>
        <w:rPr>
          <w:rStyle w:val="tgt"/>
          <w:rFonts w:ascii="Times New Roman" w:hAnsi="Times New Roman" w:cs="Times New Roman"/>
          <w:color w:val="101214"/>
          <w:sz w:val="24"/>
          <w:szCs w:val="24"/>
          <w:shd w:val="clear" w:color="auto" w:fill="FCFDFE"/>
        </w:rPr>
        <w:t>arroll</w:t>
      </w:r>
      <w:r w:rsidRPr="000D757B">
        <w:rPr>
          <w:rStyle w:val="tgt"/>
          <w:rFonts w:ascii="Times New Roman" w:hAnsi="Times New Roman" w:cs="Times New Roman"/>
          <w:color w:val="101214"/>
          <w:sz w:val="24"/>
          <w:szCs w:val="24"/>
          <w:shd w:val="clear" w:color="auto" w:fill="FCFDFE"/>
        </w:rPr>
        <w:t xml:space="preserve"> pyramid model is proposed for the first time in 1979, think the corporate social responsibility should be divided into the legal responsibility, economic responsibility, ethical responsibility and charitable responsibility 4 levels, which the enterprise economic responsibility is necessary, legal liability is necessary, the ethical responsibility is required, philanthropic responsibility is expected, four layers of progressive levels of responsibility, The pyramid content model of social responsibility is formed from the bottom to the top. </w:t>
      </w:r>
      <w:r w:rsidRPr="000D757B">
        <w:rPr>
          <w:rFonts w:ascii="Times New Roman" w:hAnsi="Times New Roman" w:cs="Times New Roman"/>
          <w:color w:val="101214"/>
          <w:sz w:val="24"/>
          <w:szCs w:val="24"/>
        </w:rPr>
        <w:t xml:space="preserve">Freeman (1984) proposed a widely accepted concept of stakeholder. He believed that stakeholders are groups that can influence the process and results of organizational goals, including shareholders, creditors, consumers, employees, raw material suppliers, government departments, communities, and special interest groups. </w:t>
      </w:r>
      <w:r w:rsidRPr="000D757B">
        <w:rPr>
          <w:rStyle w:val="tgt"/>
          <w:rFonts w:ascii="Times New Roman" w:hAnsi="Times New Roman" w:cs="Times New Roman"/>
          <w:color w:val="101214"/>
          <w:sz w:val="24"/>
          <w:szCs w:val="24"/>
          <w:shd w:val="clear" w:color="auto" w:fill="FCFDFE"/>
        </w:rPr>
        <w:t xml:space="preserve">Clarkson (1995) classifies stakeholders according to the importance of interests and divides them into major stakeholders and minor stakeholders. The former includes stakeholders such as shareholders, employees, consumers, and suppliers who can exert decisive influence on the sustainable development of enterprises. The latter include environmentalists, </w:t>
      </w:r>
      <w:r w:rsidRPr="000D757B">
        <w:rPr>
          <w:rStyle w:val="tgt"/>
          <w:rFonts w:ascii="Times New Roman" w:hAnsi="Times New Roman" w:cs="Times New Roman"/>
          <w:color w:val="101214"/>
          <w:sz w:val="24"/>
          <w:szCs w:val="24"/>
          <w:shd w:val="clear" w:color="auto" w:fill="FCFDFE"/>
        </w:rPr>
        <w:lastRenderedPageBreak/>
        <w:t>special interest groups and other interests that do not have a decisive impact on the survival of the business. This study from the perspective of stakeholders, defining the corporate social responsibility, namely the enterprise in creating profits, responsible to the shareholders at the same time, also undertake to employees the benefit main body of social responsibility, this responsibility includes economic, legal, ethical, and philanthropic at all levels, thus this research from the Angle of the staff awareness to measure, known as the "employees' perception of corporate social responsibility".</w:t>
      </w:r>
    </w:p>
    <w:p w14:paraId="1FD1ACF5" w14:textId="77777777" w:rsidR="00DC5F23" w:rsidRPr="000D757B" w:rsidRDefault="00DC5F23" w:rsidP="00DC5F23">
      <w:pPr>
        <w:pStyle w:val="aa"/>
        <w:spacing w:line="360" w:lineRule="auto"/>
        <w:rPr>
          <w:rFonts w:ascii="Times New Roman" w:eastAsia="仿宋" w:hAnsi="Times New Roman" w:cs="Times New Roman"/>
          <w:sz w:val="24"/>
          <w:szCs w:val="24"/>
        </w:rPr>
      </w:pPr>
    </w:p>
    <w:p w14:paraId="49E5044D" w14:textId="77777777" w:rsidR="00DC5F23" w:rsidRDefault="00DC5F23" w:rsidP="00DC5F23">
      <w:pPr>
        <w:pStyle w:val="aa"/>
        <w:spacing w:line="360" w:lineRule="auto"/>
        <w:rPr>
          <w:rStyle w:val="tgt"/>
          <w:rFonts w:ascii="Times New Roman" w:hAnsi="Times New Roman" w:cs="Times New Roman"/>
          <w:color w:val="101214"/>
          <w:sz w:val="24"/>
          <w:szCs w:val="24"/>
          <w:shd w:val="clear" w:color="auto" w:fill="FCFDFE"/>
        </w:rPr>
      </w:pPr>
      <w:r w:rsidRPr="000D757B">
        <w:rPr>
          <w:rStyle w:val="tgt"/>
          <w:rFonts w:ascii="Times New Roman" w:hAnsi="Times New Roman" w:cs="Times New Roman"/>
          <w:color w:val="101214"/>
          <w:sz w:val="24"/>
          <w:szCs w:val="24"/>
          <w:shd w:val="clear" w:color="auto" w:fill="FCFDFE"/>
        </w:rPr>
        <w:t xml:space="preserve">Platform CSR reflects the dual attributes of Taiwan enterprises in independent operation subject and platform operation subject, and assumes different responsibilities based on the responsibility logic of "enterprise function" and "quasi-public rights". The second is to study the theory based on corporate social responsibility. Hong and li (2019) based on the theory of three levels of study points out that the platform type of corporate social responsibility should include the main body of independent operation, as a platform provider, and the social responsibility of the social resource’s configuration platform, from low </w:t>
      </w:r>
      <w:proofErr w:type="spellStart"/>
      <w:r w:rsidRPr="000D757B">
        <w:rPr>
          <w:rStyle w:val="tgt"/>
          <w:rFonts w:ascii="Times New Roman" w:hAnsi="Times New Roman" w:cs="Times New Roman"/>
          <w:color w:val="101214"/>
          <w:sz w:val="24"/>
          <w:szCs w:val="24"/>
          <w:shd w:val="clear" w:color="auto" w:fill="FCFDFE"/>
        </w:rPr>
        <w:t>to</w:t>
      </w:r>
      <w:proofErr w:type="spellEnd"/>
      <w:r w:rsidRPr="000D757B">
        <w:rPr>
          <w:rStyle w:val="tgt"/>
          <w:rFonts w:ascii="Times New Roman" w:hAnsi="Times New Roman" w:cs="Times New Roman"/>
          <w:color w:val="101214"/>
          <w:sz w:val="24"/>
          <w:szCs w:val="24"/>
          <w:shd w:val="clear" w:color="auto" w:fill="FCFDFE"/>
        </w:rPr>
        <w:t xml:space="preserve"> high in turn is defined as "minimum bottom line, the reasonable expectations, contribution advantage" three aspects to distinguish. </w:t>
      </w:r>
      <w:r>
        <w:rPr>
          <w:rStyle w:val="tgt"/>
          <w:rFonts w:ascii="Times New Roman" w:hAnsi="Times New Roman" w:cs="Times New Roman"/>
          <w:color w:val="101214"/>
          <w:sz w:val="24"/>
          <w:szCs w:val="24"/>
          <w:shd w:val="clear" w:color="auto" w:fill="FCFDFE"/>
        </w:rPr>
        <w:t>L</w:t>
      </w:r>
      <w:r w:rsidRPr="000D757B">
        <w:rPr>
          <w:rStyle w:val="tgt"/>
          <w:rFonts w:ascii="Times New Roman" w:hAnsi="Times New Roman" w:cs="Times New Roman"/>
          <w:color w:val="101214"/>
          <w:sz w:val="24"/>
          <w:szCs w:val="24"/>
          <w:shd w:val="clear" w:color="auto" w:fill="FCFDFE"/>
        </w:rPr>
        <w:t xml:space="preserve">iu (2016) </w:t>
      </w:r>
      <w:r>
        <w:rPr>
          <w:rStyle w:val="tgt"/>
          <w:rFonts w:ascii="Times New Roman" w:hAnsi="Times New Roman" w:cs="Times New Roman"/>
          <w:color w:val="101214"/>
          <w:sz w:val="24"/>
          <w:szCs w:val="24"/>
          <w:shd w:val="clear" w:color="auto" w:fill="FCFDFE"/>
        </w:rPr>
        <w:t>based on</w:t>
      </w:r>
      <w:r w:rsidRPr="000D757B">
        <w:rPr>
          <w:rStyle w:val="tgt"/>
          <w:rFonts w:ascii="Times New Roman" w:hAnsi="Times New Roman" w:cs="Times New Roman"/>
          <w:color w:val="101214"/>
          <w:sz w:val="24"/>
          <w:szCs w:val="24"/>
          <w:shd w:val="clear" w:color="auto" w:fill="FCFDFE"/>
        </w:rPr>
        <w:t xml:space="preserve"> Carroll's CSR pyramid model as reference, points out that the </w:t>
      </w:r>
      <w:r>
        <w:rPr>
          <w:rStyle w:val="tgt"/>
          <w:rFonts w:ascii="Times New Roman" w:hAnsi="Times New Roman" w:cs="Times New Roman"/>
          <w:color w:val="101214"/>
          <w:sz w:val="24"/>
          <w:szCs w:val="24"/>
          <w:shd w:val="clear" w:color="auto" w:fill="FCFDFE"/>
        </w:rPr>
        <w:t>i</w:t>
      </w:r>
      <w:r w:rsidRPr="000D757B">
        <w:rPr>
          <w:rStyle w:val="tgt"/>
          <w:rFonts w:ascii="Times New Roman" w:hAnsi="Times New Roman" w:cs="Times New Roman"/>
          <w:color w:val="101214"/>
          <w:sz w:val="24"/>
          <w:szCs w:val="24"/>
          <w:shd w:val="clear" w:color="auto" w:fill="FCFDFE"/>
        </w:rPr>
        <w:t>nternet trading platform providers of social responsibility should include legal liability and economic responsibility, ethical responsibility, and voluntary responsibility four dimensions, the first two responsibility is the basic social responsibility to meet first, the latter two is a higher level of social responsibility in accordance with the condition is met. Based on the theory of multiple stakeholders, the platform social responsibility object has been surpassed, from a single internal employee to stakeholders on the grid of the platform ecosystem. The research on "what is" of platform CSR has not formed a unified system, and its in-depth discussion is still in a blank stage.</w:t>
      </w:r>
    </w:p>
    <w:p w14:paraId="71E2DAE2" w14:textId="77777777" w:rsidR="00DC5F23" w:rsidRPr="000D757B" w:rsidRDefault="00DC5F23" w:rsidP="00DC5F23">
      <w:pPr>
        <w:pStyle w:val="aa"/>
        <w:spacing w:line="360" w:lineRule="auto"/>
        <w:rPr>
          <w:rFonts w:ascii="Times New Roman" w:eastAsia="仿宋" w:hAnsi="Times New Roman" w:cs="Times New Roman"/>
          <w:sz w:val="24"/>
          <w:szCs w:val="24"/>
        </w:rPr>
      </w:pPr>
    </w:p>
    <w:p w14:paraId="26F3F2EF" w14:textId="77777777" w:rsidR="00DC5F23" w:rsidRPr="00DC2A74" w:rsidRDefault="00DC5F23" w:rsidP="00DC5F23">
      <w:pPr>
        <w:shd w:val="clear" w:color="auto" w:fill="FFFFFF"/>
        <w:spacing w:line="360" w:lineRule="auto"/>
        <w:contextualSpacing/>
        <w:textAlignment w:val="baseline"/>
        <w:rPr>
          <w:rFonts w:ascii="Times New Roman" w:eastAsia="仿宋" w:hAnsi="Times New Roman" w:cs="Times New Roman"/>
          <w:b/>
          <w:bCs/>
          <w:sz w:val="24"/>
          <w:szCs w:val="24"/>
        </w:rPr>
      </w:pPr>
      <w:r w:rsidRPr="00DC2A74">
        <w:rPr>
          <w:rFonts w:ascii="Times New Roman" w:eastAsia="仿宋" w:hAnsi="Times New Roman" w:cs="Times New Roman"/>
          <w:b/>
          <w:bCs/>
          <w:sz w:val="24"/>
          <w:szCs w:val="24"/>
        </w:rPr>
        <w:t xml:space="preserve">Gig innovation behavior </w:t>
      </w:r>
    </w:p>
    <w:p w14:paraId="77BB84C6" w14:textId="77777777" w:rsidR="00DC5F23" w:rsidRPr="008C7064" w:rsidRDefault="00DC5F23" w:rsidP="00DC5F23">
      <w:pPr>
        <w:shd w:val="clear" w:color="auto" w:fill="FFFFFF"/>
        <w:spacing w:line="360" w:lineRule="auto"/>
        <w:contextualSpacing/>
        <w:textAlignment w:val="baseline"/>
        <w:rPr>
          <w:rStyle w:val="tgt"/>
          <w:rFonts w:ascii="Times New Roman" w:hAnsi="Times New Roman" w:cs="Times New Roman"/>
          <w:color w:val="101214"/>
          <w:sz w:val="24"/>
          <w:szCs w:val="24"/>
          <w:shd w:val="clear" w:color="auto" w:fill="FCFDFE"/>
        </w:rPr>
      </w:pPr>
      <w:r w:rsidRPr="008C7064">
        <w:rPr>
          <w:rStyle w:val="tgt"/>
          <w:rFonts w:ascii="Times New Roman" w:hAnsi="Times New Roman" w:cs="Times New Roman"/>
          <w:color w:val="101214"/>
          <w:sz w:val="24"/>
          <w:szCs w:val="24"/>
          <w:shd w:val="clear" w:color="auto" w:fill="FCFDFE"/>
        </w:rPr>
        <w:t xml:space="preserve">Whether a gig worker is a regular employee or not has always been an important issue in the discussion of gig economy. At this stage, some governments have introduced administrative regulations and related laws specifically targeting "gig jobs". For example, the California Gig Economy Act came into effect on January 1, 2020. The act was passed on September 11, 2019, which was called a landmark gig economy bill by the New York Times. It grants employee status to gig workers and provides for the same benefits and paid time off as full-time workers. On 19 February </w:t>
      </w:r>
      <w:r w:rsidRPr="008C7064">
        <w:rPr>
          <w:rStyle w:val="tgt"/>
          <w:rFonts w:ascii="Times New Roman" w:hAnsi="Times New Roman" w:cs="Times New Roman"/>
          <w:color w:val="101214"/>
          <w:sz w:val="24"/>
          <w:szCs w:val="24"/>
          <w:shd w:val="clear" w:color="auto" w:fill="FCFDFE"/>
        </w:rPr>
        <w:lastRenderedPageBreak/>
        <w:t xml:space="preserve">2021, the UK Supreme Court ruled that Uber drivers are "workers" rather than gigs and should enjoy some of the benefits of UK </w:t>
      </w:r>
      <w:proofErr w:type="spellStart"/>
      <w:r w:rsidRPr="008C7064">
        <w:rPr>
          <w:rStyle w:val="tgt"/>
          <w:rFonts w:ascii="Times New Roman" w:hAnsi="Times New Roman" w:cs="Times New Roman"/>
          <w:color w:val="101214"/>
          <w:sz w:val="24"/>
          <w:szCs w:val="24"/>
          <w:shd w:val="clear" w:color="auto" w:fill="FCFDFE"/>
        </w:rPr>
        <w:t>Labour</w:t>
      </w:r>
      <w:proofErr w:type="spellEnd"/>
      <w:r w:rsidRPr="008C7064">
        <w:rPr>
          <w:rStyle w:val="tgt"/>
          <w:rFonts w:ascii="Times New Roman" w:hAnsi="Times New Roman" w:cs="Times New Roman"/>
          <w:color w:val="101214"/>
          <w:sz w:val="24"/>
          <w:szCs w:val="24"/>
          <w:shd w:val="clear" w:color="auto" w:fill="FCFDFE"/>
        </w:rPr>
        <w:t xml:space="preserve"> law, such as the minimum wage and paid leave. However, the ruling ruled that Uber drivers are "workers" but not "employees," so they cannot enjoy legal rights, such as protection against dismissal, and are "employees" who require a clear labor contract. In 2021, the European Commission unveiled a draft of new regulations aimed at improving the working conditions of gig workers on platforms such as Uber and Deliveroo, requiring them to be classified as permanent employees and ensuring that they can enjoy their due labor rights and social benefits. A core feature of the gig economy was flexibility, offering people working full-time the chance to use their free time in exchange for extra income. But as the platform grew, these nominally gig workers became full-time participants and became the platform's core competency. This study focuses on the innovative behavior of gig jobs, especially high-skill, innovative and knowledge-based gig jobs, which are the benchmark talents of platform enterprises.</w:t>
      </w:r>
    </w:p>
    <w:p w14:paraId="6FE1AAD8" w14:textId="77777777" w:rsidR="00DC5F23" w:rsidRDefault="00DC5F23" w:rsidP="00DC5F23">
      <w:pPr>
        <w:shd w:val="clear" w:color="auto" w:fill="FFFFFF"/>
        <w:spacing w:line="360" w:lineRule="auto"/>
        <w:contextualSpacing/>
        <w:textAlignment w:val="baseline"/>
        <w:rPr>
          <w:rFonts w:ascii="仿宋" w:eastAsia="仿宋" w:hAnsi="仿宋" w:cs="宋体"/>
          <w:sz w:val="24"/>
          <w:szCs w:val="24"/>
        </w:rPr>
      </w:pPr>
    </w:p>
    <w:p w14:paraId="3F6417AE" w14:textId="77777777" w:rsidR="00DC5F23" w:rsidRPr="00DC2A74" w:rsidRDefault="00DC5F23" w:rsidP="00DC5F23">
      <w:pPr>
        <w:shd w:val="clear" w:color="auto" w:fill="FFFFFF"/>
        <w:spacing w:line="360" w:lineRule="auto"/>
        <w:contextualSpacing/>
        <w:textAlignment w:val="baseline"/>
        <w:rPr>
          <w:rFonts w:ascii="Times New Roman" w:eastAsia="仿宋" w:hAnsi="Times New Roman" w:cs="Times New Roman"/>
          <w:b/>
          <w:bCs/>
          <w:sz w:val="24"/>
          <w:szCs w:val="24"/>
        </w:rPr>
      </w:pPr>
      <w:r w:rsidRPr="00DC2A74">
        <w:rPr>
          <w:rFonts w:ascii="Times New Roman" w:eastAsia="仿宋" w:hAnsi="Times New Roman" w:cs="Times New Roman" w:hint="eastAsia"/>
          <w:b/>
          <w:bCs/>
          <w:sz w:val="24"/>
          <w:szCs w:val="24"/>
        </w:rPr>
        <w:t>E</w:t>
      </w:r>
      <w:r w:rsidRPr="00DC2A74">
        <w:rPr>
          <w:rFonts w:ascii="Times New Roman" w:eastAsia="仿宋" w:hAnsi="Times New Roman" w:cs="Times New Roman"/>
          <w:b/>
          <w:bCs/>
          <w:sz w:val="24"/>
          <w:szCs w:val="24"/>
        </w:rPr>
        <w:t>mployee innovation behavior</w:t>
      </w:r>
    </w:p>
    <w:p w14:paraId="7DED47BF" w14:textId="77777777" w:rsidR="00DC5F23" w:rsidRPr="00952F44" w:rsidRDefault="00DC5F23" w:rsidP="00DC5F23">
      <w:pPr>
        <w:widowControl/>
        <w:shd w:val="clear" w:color="auto" w:fill="FCFDFE"/>
        <w:spacing w:line="360" w:lineRule="auto"/>
        <w:rPr>
          <w:rStyle w:val="tgt"/>
          <w:rFonts w:ascii="Times New Roman" w:hAnsi="Times New Roman" w:cs="Times New Roman"/>
          <w:sz w:val="24"/>
          <w:szCs w:val="24"/>
          <w:shd w:val="clear" w:color="auto" w:fill="FCFDFE"/>
        </w:rPr>
      </w:pPr>
      <w:r w:rsidRPr="00952F44">
        <w:rPr>
          <w:rStyle w:val="tgt"/>
          <w:rFonts w:ascii="Times New Roman" w:hAnsi="Times New Roman" w:cs="Times New Roman"/>
          <w:sz w:val="24"/>
          <w:szCs w:val="24"/>
          <w:shd w:val="clear" w:color="auto" w:fill="FCFDFE"/>
        </w:rPr>
        <w:t>Innovation is the introduction or adoption of novel and useful ideas and the practice of such ideas (Kanter, 1988; Van de Ven, 1986). Innovation is a multi-stage process, which is characterized by its discontinuous activities. Scott</w:t>
      </w:r>
      <w:r>
        <w:rPr>
          <w:rStyle w:val="tgt"/>
          <w:rFonts w:ascii="Times New Roman" w:hAnsi="Times New Roman" w:cs="Times New Roman"/>
          <w:sz w:val="24"/>
          <w:szCs w:val="24"/>
          <w:shd w:val="clear" w:color="auto" w:fill="FCFDFE"/>
        </w:rPr>
        <w:t xml:space="preserve"> </w:t>
      </w:r>
      <w:r w:rsidRPr="00952F44">
        <w:rPr>
          <w:rStyle w:val="tgt"/>
          <w:rFonts w:ascii="Times New Roman" w:hAnsi="Times New Roman" w:cs="Times New Roman"/>
          <w:sz w:val="24"/>
          <w:szCs w:val="24"/>
          <w:shd w:val="clear" w:color="auto" w:fill="FCFDFE"/>
        </w:rPr>
        <w:t>&amp;</w:t>
      </w:r>
      <w:r>
        <w:rPr>
          <w:rStyle w:val="tgt"/>
          <w:rFonts w:ascii="Times New Roman" w:hAnsi="Times New Roman" w:cs="Times New Roman"/>
          <w:sz w:val="24"/>
          <w:szCs w:val="24"/>
          <w:shd w:val="clear" w:color="auto" w:fill="FCFDFE"/>
        </w:rPr>
        <w:t xml:space="preserve"> </w:t>
      </w:r>
      <w:r w:rsidRPr="00952F44">
        <w:rPr>
          <w:rStyle w:val="tgt"/>
          <w:rFonts w:ascii="Times New Roman" w:hAnsi="Times New Roman" w:cs="Times New Roman"/>
          <w:sz w:val="24"/>
          <w:szCs w:val="24"/>
          <w:shd w:val="clear" w:color="auto" w:fill="FCFDFE"/>
        </w:rPr>
        <w:t>Bruce</w:t>
      </w:r>
      <w:r>
        <w:rPr>
          <w:rStyle w:val="tgt"/>
          <w:rFonts w:ascii="Times New Roman" w:hAnsi="Times New Roman" w:cs="Times New Roman"/>
          <w:sz w:val="24"/>
          <w:szCs w:val="24"/>
          <w:shd w:val="clear" w:color="auto" w:fill="FCFDFE"/>
        </w:rPr>
        <w:t xml:space="preserve"> </w:t>
      </w:r>
      <w:r w:rsidRPr="00952F44">
        <w:rPr>
          <w:rStyle w:val="tgt"/>
          <w:rFonts w:ascii="Times New Roman" w:hAnsi="Times New Roman" w:cs="Times New Roman"/>
          <w:sz w:val="24"/>
          <w:szCs w:val="24"/>
          <w:shd w:val="clear" w:color="auto" w:fill="FCFDFE"/>
        </w:rPr>
        <w:t xml:space="preserve">(1994) pointed out that innovative behavior starts with identifying problems, then proposes new ideas or solutions to problems and seeks supporters, to "productize and institutionalize" innovative ideas. Based on Kanter's (1988) theory of innovation stage, they divided individual innovation behavior into three stages: problem confirmation, seeking active supporters, and realizing the transition of innovative ideas. After interviews with senior executives, the </w:t>
      </w:r>
      <w:r>
        <w:rPr>
          <w:rStyle w:val="tgt"/>
          <w:rFonts w:ascii="Times New Roman" w:hAnsi="Times New Roman" w:cs="Times New Roman" w:hint="eastAsia"/>
          <w:sz w:val="24"/>
          <w:szCs w:val="24"/>
          <w:shd w:val="clear" w:color="auto" w:fill="FCFDFE"/>
        </w:rPr>
        <w:t>e</w:t>
      </w:r>
      <w:r>
        <w:rPr>
          <w:rStyle w:val="tgt"/>
          <w:rFonts w:ascii="Times New Roman" w:hAnsi="Times New Roman" w:cs="Times New Roman"/>
          <w:sz w:val="24"/>
          <w:szCs w:val="24"/>
          <w:shd w:val="clear" w:color="auto" w:fill="FCFDFE"/>
        </w:rPr>
        <w:t>mploy</w:t>
      </w:r>
      <w:r w:rsidRPr="00952F44">
        <w:rPr>
          <w:rStyle w:val="tgt"/>
          <w:rFonts w:ascii="Times New Roman" w:hAnsi="Times New Roman" w:cs="Times New Roman"/>
          <w:sz w:val="24"/>
          <w:szCs w:val="24"/>
          <w:shd w:val="clear" w:color="auto" w:fill="FCFDFE"/>
        </w:rPr>
        <w:t xml:space="preserve"> innovation behavior scale was developed. The most widely used of innovation behavior questionnaire, a total of 6 item, including five concreteness item and a summary item</w:t>
      </w:r>
      <w:r>
        <w:rPr>
          <w:rStyle w:val="tgt"/>
          <w:rFonts w:ascii="Times New Roman" w:hAnsi="Times New Roman" w:cs="Times New Roman"/>
          <w:sz w:val="24"/>
          <w:szCs w:val="24"/>
          <w:shd w:val="clear" w:color="auto" w:fill="FCFDFE"/>
        </w:rPr>
        <w:t>.</w:t>
      </w:r>
      <w:r w:rsidRPr="00952F44">
        <w:rPr>
          <w:rStyle w:val="tgt"/>
          <w:rFonts w:ascii="Times New Roman" w:hAnsi="Times New Roman" w:cs="Times New Roman"/>
          <w:sz w:val="24"/>
          <w:szCs w:val="24"/>
          <w:shd w:val="clear" w:color="auto" w:fill="FCFDFE"/>
        </w:rPr>
        <w:t xml:space="preserve"> </w:t>
      </w:r>
      <w:r>
        <w:rPr>
          <w:rStyle w:val="tgt"/>
          <w:rFonts w:ascii="Times New Roman" w:hAnsi="Times New Roman" w:cs="Times New Roman"/>
          <w:sz w:val="24"/>
          <w:szCs w:val="24"/>
          <w:shd w:val="clear" w:color="auto" w:fill="FCFDFE"/>
        </w:rPr>
        <w:t>I</w:t>
      </w:r>
      <w:r w:rsidRPr="00952F44">
        <w:rPr>
          <w:rStyle w:val="tgt"/>
          <w:rFonts w:ascii="Times New Roman" w:hAnsi="Times New Roman" w:cs="Times New Roman"/>
          <w:sz w:val="24"/>
          <w:szCs w:val="24"/>
          <w:shd w:val="clear" w:color="auto" w:fill="FCFDFE"/>
        </w:rPr>
        <w:t>t is mainly used for measuring the enterprise employees in the whole innovation process is put forward a new technology, processes, manufacturing process and technique supporters or product ideas, seeking innovation, the implementation of creative behavior. This scale is more used for employees' subjective evaluation of self-innovation behavior. This scale has high validity and reliability</w:t>
      </w:r>
    </w:p>
    <w:p w14:paraId="12E66CEA" w14:textId="77777777" w:rsidR="00DC5F23" w:rsidRPr="00407FA2" w:rsidRDefault="00DC5F23" w:rsidP="00DC5F23">
      <w:pPr>
        <w:shd w:val="clear" w:color="auto" w:fill="FFFFFF"/>
        <w:spacing w:line="360" w:lineRule="auto"/>
        <w:contextualSpacing/>
        <w:textAlignment w:val="baseline"/>
        <w:rPr>
          <w:rStyle w:val="tgt"/>
          <w:rFonts w:ascii="Times New Roman" w:hAnsi="Times New Roman" w:cs="Times New Roman"/>
          <w:shd w:val="clear" w:color="auto" w:fill="FCFDFE"/>
        </w:rPr>
      </w:pPr>
    </w:p>
    <w:p w14:paraId="2CED10AB" w14:textId="77777777" w:rsidR="00DC5F23" w:rsidRPr="00407FA2" w:rsidRDefault="00DC5F23" w:rsidP="00DC5F23">
      <w:pPr>
        <w:shd w:val="clear" w:color="auto" w:fill="FFFFFF"/>
        <w:spacing w:line="360" w:lineRule="auto"/>
        <w:contextualSpacing/>
        <w:textAlignment w:val="baseline"/>
        <w:rPr>
          <w:rStyle w:val="tgt"/>
          <w:rFonts w:ascii="Times New Roman" w:hAnsi="Times New Roman" w:cs="Times New Roman"/>
          <w:b/>
          <w:bCs/>
          <w:sz w:val="24"/>
          <w:szCs w:val="24"/>
        </w:rPr>
      </w:pPr>
      <w:r>
        <w:rPr>
          <w:rStyle w:val="tgt"/>
          <w:rFonts w:ascii="Times New Roman" w:hAnsi="Times New Roman" w:cs="Times New Roman"/>
          <w:b/>
          <w:bCs/>
          <w:sz w:val="24"/>
          <w:szCs w:val="24"/>
        </w:rPr>
        <w:t>C</w:t>
      </w:r>
      <w:r w:rsidRPr="00407FA2">
        <w:rPr>
          <w:rStyle w:val="tgt"/>
          <w:rFonts w:ascii="Times New Roman" w:hAnsi="Times New Roman" w:cs="Times New Roman"/>
          <w:b/>
          <w:bCs/>
          <w:sz w:val="24"/>
          <w:szCs w:val="24"/>
        </w:rPr>
        <w:t>orporate social responsibility and employee innovation behavior</w:t>
      </w:r>
    </w:p>
    <w:p w14:paraId="1DA54AC9" w14:textId="77777777" w:rsidR="00DC5F23" w:rsidRDefault="00DC5F23" w:rsidP="00DC5F23">
      <w:pPr>
        <w:shd w:val="clear" w:color="auto" w:fill="FFFFFF"/>
        <w:spacing w:line="360" w:lineRule="auto"/>
        <w:contextualSpacing/>
        <w:textAlignment w:val="baseline"/>
        <w:rPr>
          <w:rFonts w:ascii="仿宋" w:eastAsia="仿宋" w:hAnsi="仿宋" w:cs="Times New Roman"/>
          <w:b/>
          <w:bCs/>
          <w:sz w:val="24"/>
          <w:szCs w:val="24"/>
        </w:rPr>
      </w:pPr>
      <w:r w:rsidRPr="00407FA2">
        <w:rPr>
          <w:rStyle w:val="tgt"/>
          <w:rFonts w:ascii="Times New Roman" w:hAnsi="Times New Roman" w:cs="Times New Roman"/>
          <w:sz w:val="24"/>
          <w:szCs w:val="24"/>
          <w:shd w:val="clear" w:color="auto" w:fill="FCFDFE"/>
        </w:rPr>
        <w:t xml:space="preserve">Many literatures discuss the relationship between CSR and innovation from the organizational level, and most of them discuss the impact of CSR on R&amp;D investment, innovation climate and innovation </w:t>
      </w:r>
      <w:r w:rsidRPr="00407FA2">
        <w:rPr>
          <w:rStyle w:val="tgt"/>
          <w:rFonts w:ascii="Times New Roman" w:hAnsi="Times New Roman" w:cs="Times New Roman"/>
          <w:sz w:val="24"/>
          <w:szCs w:val="24"/>
          <w:shd w:val="clear" w:color="auto" w:fill="FCFDFE"/>
        </w:rPr>
        <w:lastRenderedPageBreak/>
        <w:t>performance based on tracing the origin of classical theories. In recent years, more and more scholars have expanded the research framework of corporate social responsibility and innovation from the organizational macro level to the micro individual level and started to discuss the relationship between employees' perceived corporate social responsibility and their innovative behavior.</w:t>
      </w:r>
      <w:r w:rsidRPr="00407FA2">
        <w:rPr>
          <w:rStyle w:val="tgt"/>
          <w:rFonts w:ascii="Times New Roman" w:hAnsi="Times New Roman" w:cs="Times New Roman"/>
          <w:sz w:val="24"/>
          <w:szCs w:val="24"/>
        </w:rPr>
        <w:t xml:space="preserve"> </w:t>
      </w:r>
      <w:r w:rsidRPr="00407FA2">
        <w:rPr>
          <w:rStyle w:val="tgt"/>
          <w:rFonts w:ascii="Times New Roman" w:hAnsi="Times New Roman" w:cs="Times New Roman"/>
          <w:sz w:val="24"/>
          <w:szCs w:val="24"/>
          <w:shd w:val="clear" w:color="auto" w:fill="FCFDFE"/>
        </w:rPr>
        <w:t>Most researchers believe that individual factors of employees will affect their innovative behavior. Individual factors include employees' identification with the enterprise, work motivation, knowledge, emotion or emotion, innovation self-efficacy and so on. The innovative behavior of employees is a highly self-driven, high-risk, and high-effort work. Based on the theory of social identity, employees need to have a high degree of self-identification with the organization and generate innovation willingness from the depths of their hearts, which is the first and necessary step from the generation of innovative ideas to the completion of innovative work.</w:t>
      </w:r>
      <w:r w:rsidRPr="00407FA2">
        <w:rPr>
          <w:rStyle w:val="tgt"/>
          <w:rFonts w:ascii="Times New Roman" w:hAnsi="Times New Roman" w:cs="Times New Roman"/>
          <w:shd w:val="clear" w:color="auto" w:fill="FCFDFE"/>
        </w:rPr>
        <w:t xml:space="preserve"> </w:t>
      </w:r>
    </w:p>
    <w:p w14:paraId="6235C26E" w14:textId="19D0AC7E" w:rsidR="0088698C" w:rsidRPr="00D419E1" w:rsidRDefault="0088698C" w:rsidP="00D419E1">
      <w:pPr>
        <w:pStyle w:val="2"/>
        <w:rPr>
          <w:rStyle w:val="tgt"/>
          <w:rFonts w:ascii="Times New Roman" w:hAnsi="Times New Roman" w:cs="Times New Roman"/>
          <w:sz w:val="24"/>
          <w:szCs w:val="24"/>
        </w:rPr>
      </w:pPr>
      <w:bookmarkStart w:id="6" w:name="_Toc114264523"/>
      <w:r w:rsidRPr="00D419E1">
        <w:rPr>
          <w:rFonts w:ascii="Times New Roman" w:hAnsi="Times New Roman" w:cs="Times New Roman"/>
          <w:sz w:val="24"/>
          <w:szCs w:val="24"/>
        </w:rPr>
        <w:t>3.</w:t>
      </w:r>
      <w:r w:rsidRPr="00D419E1">
        <w:rPr>
          <w:rStyle w:val="tgt"/>
          <w:rFonts w:ascii="Times New Roman" w:hAnsi="Times New Roman" w:cs="Times New Roman"/>
          <w:sz w:val="24"/>
          <w:szCs w:val="24"/>
        </w:rPr>
        <w:t>3</w:t>
      </w:r>
      <w:r w:rsidRPr="00D419E1">
        <w:rPr>
          <w:rFonts w:ascii="Times New Roman" w:hAnsi="Times New Roman" w:cs="Times New Roman"/>
          <w:sz w:val="24"/>
          <w:szCs w:val="24"/>
        </w:rPr>
        <w:t xml:space="preserve"> Portfolio</w:t>
      </w:r>
      <w:r w:rsidRPr="00D419E1">
        <w:rPr>
          <w:rStyle w:val="tgt"/>
          <w:rFonts w:ascii="Times New Roman" w:hAnsi="Times New Roman" w:cs="Times New Roman"/>
          <w:sz w:val="24"/>
          <w:szCs w:val="24"/>
        </w:rPr>
        <w:t xml:space="preserve"> </w:t>
      </w:r>
      <w:r w:rsidRPr="00D419E1">
        <w:rPr>
          <w:rStyle w:val="tgt"/>
          <w:rFonts w:ascii="Times New Roman" w:hAnsi="Times New Roman" w:cs="Times New Roman"/>
          <w:sz w:val="24"/>
          <w:szCs w:val="24"/>
        </w:rPr>
        <w:t>5</w:t>
      </w:r>
      <w:r w:rsidRPr="00D419E1">
        <w:rPr>
          <w:rFonts w:ascii="Times New Roman" w:hAnsi="Times New Roman" w:cs="Times New Roman"/>
          <w:sz w:val="24"/>
          <w:szCs w:val="24"/>
        </w:rPr>
        <w:t xml:space="preserve"> and </w:t>
      </w:r>
      <w:r w:rsidRPr="00D419E1">
        <w:rPr>
          <w:rStyle w:val="tgt"/>
          <w:rFonts w:ascii="Times New Roman" w:hAnsi="Times New Roman" w:cs="Times New Roman"/>
          <w:sz w:val="24"/>
          <w:szCs w:val="24"/>
        </w:rPr>
        <w:t>6</w:t>
      </w:r>
      <w:r w:rsidRPr="00D419E1">
        <w:rPr>
          <w:rFonts w:ascii="Times New Roman" w:hAnsi="Times New Roman" w:cs="Times New Roman"/>
          <w:sz w:val="24"/>
          <w:szCs w:val="24"/>
        </w:rPr>
        <w:t xml:space="preserve">- </w:t>
      </w:r>
      <w:r w:rsidR="00D419E1" w:rsidRPr="00D419E1">
        <w:rPr>
          <w:rStyle w:val="tgt"/>
          <w:rFonts w:ascii="Times New Roman" w:hAnsi="Times New Roman" w:cs="Times New Roman"/>
          <w:sz w:val="24"/>
          <w:szCs w:val="24"/>
        </w:rPr>
        <w:t xml:space="preserve">Research </w:t>
      </w:r>
      <w:r w:rsidR="00D419E1" w:rsidRPr="00D419E1">
        <w:rPr>
          <w:rStyle w:val="tgt"/>
          <w:rFonts w:ascii="Times New Roman" w:hAnsi="Times New Roman" w:cs="Times New Roman"/>
          <w:sz w:val="24"/>
          <w:szCs w:val="24"/>
        </w:rPr>
        <w:t>methodology</w:t>
      </w:r>
      <w:bookmarkEnd w:id="6"/>
    </w:p>
    <w:p w14:paraId="69661493" w14:textId="77777777" w:rsidR="00724B19" w:rsidRDefault="00DA045A" w:rsidP="00724B19">
      <w:pPr>
        <w:pStyle w:val="aa"/>
        <w:spacing w:line="360" w:lineRule="auto"/>
        <w:rPr>
          <w:rStyle w:val="tgt"/>
          <w:rFonts w:ascii="Times New Roman" w:hAnsi="Times New Roman" w:cs="Times New Roman"/>
          <w:sz w:val="24"/>
          <w:szCs w:val="24"/>
        </w:rPr>
      </w:pPr>
      <w:r w:rsidRPr="00000721">
        <w:rPr>
          <w:rStyle w:val="tgt"/>
          <w:rFonts w:ascii="Times New Roman" w:hAnsi="Times New Roman" w:cs="Times New Roman"/>
          <w:sz w:val="24"/>
          <w:szCs w:val="24"/>
          <w:shd w:val="clear" w:color="auto" w:fill="FCFDFE"/>
        </w:rPr>
        <w:t>Portfolio</w:t>
      </w:r>
      <w:r w:rsidRPr="00000721">
        <w:rPr>
          <w:rStyle w:val="tgt"/>
          <w:rFonts w:ascii="Times New Roman" w:hAnsi="Times New Roman" w:cs="Times New Roman"/>
          <w:sz w:val="24"/>
          <w:szCs w:val="24"/>
          <w:shd w:val="clear" w:color="auto" w:fill="FCFDFE"/>
        </w:rPr>
        <w:t xml:space="preserve"> </w:t>
      </w:r>
      <w:r w:rsidRPr="00000721">
        <w:rPr>
          <w:rStyle w:val="tgt"/>
          <w:rFonts w:ascii="Times New Roman" w:hAnsi="Times New Roman" w:cs="Times New Roman"/>
          <w:sz w:val="24"/>
          <w:szCs w:val="24"/>
          <w:shd w:val="clear" w:color="auto" w:fill="FCFDFE"/>
        </w:rPr>
        <w:t>5 reflects the core semantics of my Pilot study. Portfolio</w:t>
      </w:r>
      <w:r w:rsidRPr="00000721">
        <w:rPr>
          <w:rStyle w:val="tgt"/>
          <w:rFonts w:ascii="Times New Roman" w:hAnsi="Times New Roman" w:cs="Times New Roman"/>
          <w:sz w:val="24"/>
          <w:szCs w:val="24"/>
          <w:shd w:val="clear" w:color="auto" w:fill="FCFDFE"/>
        </w:rPr>
        <w:t xml:space="preserve"> </w:t>
      </w:r>
      <w:r w:rsidRPr="00000721">
        <w:rPr>
          <w:rStyle w:val="tgt"/>
          <w:rFonts w:ascii="Times New Roman" w:hAnsi="Times New Roman" w:cs="Times New Roman"/>
          <w:sz w:val="24"/>
          <w:szCs w:val="24"/>
          <w:shd w:val="clear" w:color="auto" w:fill="FCFDFE"/>
        </w:rPr>
        <w:t>6 The POSTER that reflects my current topic. In these two parts, I would like to specifically explain the changes in my research topic and research method selection.</w:t>
      </w:r>
      <w:r w:rsidR="00AF4349">
        <w:rPr>
          <w:rStyle w:val="tgt"/>
          <w:rFonts w:ascii="Times New Roman" w:hAnsi="Times New Roman" w:cs="Times New Roman"/>
          <w:sz w:val="24"/>
          <w:szCs w:val="24"/>
          <w:shd w:val="clear" w:color="auto" w:fill="FCFDFE"/>
        </w:rPr>
        <w:t xml:space="preserve"> </w:t>
      </w:r>
      <w:r w:rsidR="00AF4349" w:rsidRPr="00AF4349">
        <w:rPr>
          <w:rStyle w:val="tgt"/>
          <w:rFonts w:ascii="Times New Roman" w:hAnsi="Times New Roman" w:cs="Times New Roman"/>
          <w:sz w:val="24"/>
          <w:szCs w:val="24"/>
        </w:rPr>
        <w:t>Through the analysis of my Pilot study by N</w:t>
      </w:r>
      <w:r w:rsidR="00AF4349" w:rsidRPr="00AF4349">
        <w:rPr>
          <w:rStyle w:val="tgt"/>
          <w:rFonts w:ascii="Times New Roman" w:hAnsi="Times New Roman" w:cs="Times New Roman"/>
          <w:sz w:val="24"/>
          <w:szCs w:val="24"/>
        </w:rPr>
        <w:t>V</w:t>
      </w:r>
      <w:r w:rsidR="00AF4349" w:rsidRPr="00AF4349">
        <w:rPr>
          <w:rStyle w:val="tgt"/>
          <w:rFonts w:ascii="Times New Roman" w:hAnsi="Times New Roman" w:cs="Times New Roman"/>
          <w:sz w:val="24"/>
          <w:szCs w:val="24"/>
        </w:rPr>
        <w:t>ivo software, the word with the highest frequency is gig economy, which is also the topic I have chosen since I studied for nearly a year.</w:t>
      </w:r>
      <w:r w:rsidR="00AF4349">
        <w:rPr>
          <w:rStyle w:val="tgt"/>
          <w:rFonts w:ascii="Times New Roman" w:hAnsi="Times New Roman" w:cs="Times New Roman"/>
          <w:sz w:val="24"/>
          <w:szCs w:val="24"/>
        </w:rPr>
        <w:t xml:space="preserve"> </w:t>
      </w:r>
      <w:r w:rsidR="00AF4349" w:rsidRPr="00AF4349">
        <w:rPr>
          <w:rStyle w:val="tgt"/>
          <w:rFonts w:ascii="Times New Roman" w:hAnsi="Times New Roman" w:cs="Times New Roman"/>
          <w:sz w:val="24"/>
          <w:szCs w:val="24"/>
        </w:rPr>
        <w:t>Through literature research and continuous thinking, I shifted my research topic from gig training and skill upgrading to the topic of the relationship between platform CSR and gig innovation behavior. In my opinion, the social responsibility of platform enterprises is the most important factor in the gig economy, which affects the sustainable development of platform enterprises. At the same time, improving the innovative behavior of gig is also a strategic choice for platform enterprises and gig workers to achieve a win-win situation.</w:t>
      </w:r>
    </w:p>
    <w:p w14:paraId="332209E0" w14:textId="77777777" w:rsidR="00724B19" w:rsidRDefault="00724B19" w:rsidP="00724B19">
      <w:pPr>
        <w:pStyle w:val="aa"/>
        <w:spacing w:line="360" w:lineRule="auto"/>
        <w:rPr>
          <w:rStyle w:val="tgt"/>
          <w:rFonts w:ascii="Times New Roman" w:hAnsi="Times New Roman" w:cs="Times New Roman"/>
          <w:sz w:val="24"/>
          <w:szCs w:val="24"/>
        </w:rPr>
      </w:pPr>
    </w:p>
    <w:p w14:paraId="3150F284" w14:textId="56506C9F" w:rsidR="00F61514" w:rsidRPr="007329ED" w:rsidRDefault="00FE2EE6" w:rsidP="007329ED">
      <w:pPr>
        <w:spacing w:line="360" w:lineRule="auto"/>
        <w:rPr>
          <w:rStyle w:val="tgt"/>
          <w:rFonts w:ascii="Times New Roman" w:hAnsi="Times New Roman" w:cs="Times New Roman"/>
          <w:sz w:val="24"/>
          <w:szCs w:val="24"/>
        </w:rPr>
      </w:pPr>
      <w:r>
        <w:rPr>
          <w:rStyle w:val="tgt"/>
          <w:rFonts w:ascii="Times New Roman" w:hAnsi="Times New Roman" w:cs="Times New Roman"/>
          <w:sz w:val="24"/>
          <w:szCs w:val="24"/>
        </w:rPr>
        <w:t xml:space="preserve">My research approach is </w:t>
      </w:r>
      <w:r w:rsidR="0060342D" w:rsidRPr="007329ED">
        <w:rPr>
          <w:rStyle w:val="tgt"/>
          <w:rFonts w:ascii="Times New Roman" w:hAnsi="Times New Roman" w:cs="Times New Roman"/>
          <w:sz w:val="24"/>
          <w:szCs w:val="24"/>
        </w:rPr>
        <w:t xml:space="preserve">mixed </w:t>
      </w:r>
      <w:r>
        <w:rPr>
          <w:rStyle w:val="tgt"/>
          <w:rFonts w:ascii="Times New Roman" w:hAnsi="Times New Roman" w:cs="Times New Roman"/>
          <w:sz w:val="24"/>
          <w:szCs w:val="24"/>
        </w:rPr>
        <w:t>method</w:t>
      </w:r>
      <w:r w:rsidR="0060342D" w:rsidRPr="007329ED">
        <w:rPr>
          <w:rStyle w:val="tgt"/>
          <w:rFonts w:ascii="Times New Roman" w:hAnsi="Times New Roman" w:cs="Times New Roman"/>
          <w:sz w:val="24"/>
          <w:szCs w:val="24"/>
        </w:rPr>
        <w:t xml:space="preserve"> because I realized that the deficiencies in any single research method might be neutralized and eliminated in other methods.</w:t>
      </w:r>
      <w:r w:rsidR="0060342D" w:rsidRPr="007329ED">
        <w:rPr>
          <w:rStyle w:val="tgt"/>
          <w:rFonts w:ascii="Times New Roman" w:hAnsi="Times New Roman" w:cs="Times New Roman"/>
          <w:sz w:val="24"/>
          <w:szCs w:val="24"/>
        </w:rPr>
        <w:t xml:space="preserve"> Mixed</w:t>
      </w:r>
      <w:r w:rsidR="0060342D" w:rsidRPr="007329ED">
        <w:rPr>
          <w:rStyle w:val="tgt"/>
          <w:rFonts w:ascii="Times New Roman" w:hAnsi="Times New Roman" w:cs="Times New Roman"/>
          <w:sz w:val="24"/>
          <w:szCs w:val="24"/>
        </w:rPr>
        <w:t xml:space="preserve"> research aims to best understand the problem under study, constructs the research paradigm (knowledge view) based on pragmatism, and integrates both quantitative and qualitative methods to collect and analyze data in a study. And the results obtained by one method can help improve or supplement the triangulation method of data sources of another method (Greene et al., 1989).</w:t>
      </w:r>
      <w:r w:rsidR="0060342D" w:rsidRPr="007329ED">
        <w:rPr>
          <w:rStyle w:val="tgt"/>
          <w:rFonts w:ascii="Times New Roman" w:hAnsi="Times New Roman" w:cs="Times New Roman"/>
          <w:sz w:val="24"/>
          <w:szCs w:val="24"/>
        </w:rPr>
        <w:t xml:space="preserve"> </w:t>
      </w:r>
      <w:r w:rsidR="0060342D" w:rsidRPr="007329ED">
        <w:rPr>
          <w:rStyle w:val="tgt"/>
          <w:rFonts w:ascii="Times New Roman" w:hAnsi="Times New Roman" w:cs="Times New Roman"/>
          <w:sz w:val="24"/>
          <w:szCs w:val="24"/>
        </w:rPr>
        <w:t xml:space="preserve">My research chooses the sequential method of mixed research. Qualitative research was first used for exploratory purposes, followed by quantitative </w:t>
      </w:r>
      <w:r w:rsidR="0060342D" w:rsidRPr="007329ED">
        <w:rPr>
          <w:rStyle w:val="tgt"/>
          <w:rFonts w:ascii="Times New Roman" w:hAnsi="Times New Roman" w:cs="Times New Roman"/>
          <w:sz w:val="24"/>
          <w:szCs w:val="24"/>
        </w:rPr>
        <w:lastRenderedPageBreak/>
        <w:t xml:space="preserve">methods using </w:t>
      </w:r>
      <w:r w:rsidR="0060342D" w:rsidRPr="007329ED">
        <w:rPr>
          <w:rStyle w:val="tgt"/>
          <w:rFonts w:ascii="Times New Roman" w:hAnsi="Times New Roman" w:cs="Times New Roman"/>
          <w:sz w:val="24"/>
          <w:szCs w:val="24"/>
        </w:rPr>
        <w:t xml:space="preserve">many </w:t>
      </w:r>
      <w:r w:rsidR="0060342D" w:rsidRPr="007329ED">
        <w:rPr>
          <w:rStyle w:val="tgt"/>
          <w:rFonts w:ascii="Times New Roman" w:hAnsi="Times New Roman" w:cs="Times New Roman"/>
          <w:sz w:val="24"/>
          <w:szCs w:val="24"/>
        </w:rPr>
        <w:t>samples to deduce the overall situation from the results.</w:t>
      </w:r>
      <w:r w:rsidR="00BA4147" w:rsidRPr="007329ED">
        <w:rPr>
          <w:rStyle w:val="tgt"/>
          <w:rFonts w:ascii="Times New Roman" w:hAnsi="Times New Roman" w:cs="Times New Roman"/>
          <w:sz w:val="24"/>
          <w:szCs w:val="24"/>
        </w:rPr>
        <w:t xml:space="preserve"> </w:t>
      </w:r>
      <w:r w:rsidR="007329ED" w:rsidRPr="007329ED">
        <w:rPr>
          <w:rStyle w:val="tgt"/>
          <w:rFonts w:ascii="Times New Roman" w:hAnsi="Times New Roman" w:cs="Times New Roman"/>
          <w:sz w:val="24"/>
          <w:szCs w:val="24"/>
        </w:rPr>
        <w:t>The qualitative research chooses the case study method. In-depth discussion of two company projects or processes. The researcher obtains detailed information by continuously using multiple data collections over a period (Stake 1995). Select survey method in quantitative research. Cross-sectional and longitudinal studies that use questionnaires and structured interviews to collect data to derive an overall picture from a sample, using questionnaires to collect data (Babbie, 1990)</w:t>
      </w:r>
    </w:p>
    <w:p w14:paraId="1C8721B2" w14:textId="6F803DFD" w:rsidR="0060342D" w:rsidRDefault="00565060" w:rsidP="006737AC">
      <w:pPr>
        <w:pStyle w:val="1"/>
        <w:spacing w:line="360" w:lineRule="auto"/>
        <w:rPr>
          <w:rFonts w:ascii="Times New Roman" w:hAnsi="Times New Roman" w:cs="Times New Roman"/>
          <w:sz w:val="28"/>
          <w:szCs w:val="28"/>
          <w:lang w:eastAsia="en-GB"/>
        </w:rPr>
      </w:pPr>
      <w:bookmarkStart w:id="7" w:name="_Toc114264524"/>
      <w:r>
        <w:rPr>
          <w:rFonts w:ascii="Times New Roman" w:hAnsi="Times New Roman" w:cs="Times New Roman"/>
          <w:sz w:val="28"/>
          <w:szCs w:val="28"/>
          <w:lang w:eastAsia="en-GB"/>
        </w:rPr>
        <w:t>4</w:t>
      </w:r>
      <w:r w:rsidR="006737AC">
        <w:rPr>
          <w:rFonts w:ascii="Times New Roman" w:hAnsi="Times New Roman" w:cs="Times New Roman"/>
          <w:sz w:val="28"/>
          <w:szCs w:val="28"/>
          <w:lang w:eastAsia="en-GB"/>
        </w:rPr>
        <w:t>. U</w:t>
      </w:r>
      <w:r w:rsidR="006737AC" w:rsidRPr="006737AC">
        <w:rPr>
          <w:rFonts w:ascii="Times New Roman" w:hAnsi="Times New Roman" w:cs="Times New Roman"/>
          <w:sz w:val="28"/>
          <w:szCs w:val="28"/>
          <w:lang w:eastAsia="en-GB"/>
        </w:rPr>
        <w:t xml:space="preserve">ltimate research topic, </w:t>
      </w:r>
      <w:proofErr w:type="gramStart"/>
      <w:r w:rsidR="006737AC" w:rsidRPr="006737AC">
        <w:rPr>
          <w:rFonts w:ascii="Times New Roman" w:hAnsi="Times New Roman" w:cs="Times New Roman"/>
          <w:sz w:val="28"/>
          <w:szCs w:val="28"/>
          <w:lang w:eastAsia="en-GB"/>
        </w:rPr>
        <w:t>title</w:t>
      </w:r>
      <w:proofErr w:type="gramEnd"/>
      <w:r w:rsidR="006737AC" w:rsidRPr="006737AC">
        <w:rPr>
          <w:rFonts w:ascii="Times New Roman" w:hAnsi="Times New Roman" w:cs="Times New Roman"/>
          <w:sz w:val="28"/>
          <w:szCs w:val="28"/>
          <w:lang w:eastAsia="en-GB"/>
        </w:rPr>
        <w:t xml:space="preserve"> and plan.</w:t>
      </w:r>
      <w:bookmarkEnd w:id="7"/>
    </w:p>
    <w:p w14:paraId="0BCBBEF7" w14:textId="43701A76" w:rsidR="006737AC" w:rsidRPr="000E6A27" w:rsidRDefault="00565060" w:rsidP="006737AC">
      <w:pPr>
        <w:pStyle w:val="2"/>
        <w:rPr>
          <w:rFonts w:ascii="Times New Roman" w:hAnsi="Times New Roman" w:cs="Times New Roman"/>
          <w:sz w:val="24"/>
          <w:szCs w:val="24"/>
        </w:rPr>
      </w:pPr>
      <w:bookmarkStart w:id="8" w:name="_Toc114264525"/>
      <w:r>
        <w:rPr>
          <w:rFonts w:ascii="Times New Roman" w:hAnsi="Times New Roman" w:cs="Times New Roman"/>
          <w:sz w:val="24"/>
          <w:szCs w:val="24"/>
        </w:rPr>
        <w:t>4</w:t>
      </w:r>
      <w:r w:rsidR="006737AC" w:rsidRPr="000E6A27">
        <w:rPr>
          <w:rFonts w:ascii="Times New Roman" w:hAnsi="Times New Roman" w:cs="Times New Roman"/>
          <w:sz w:val="24"/>
          <w:szCs w:val="24"/>
        </w:rPr>
        <w:t>.</w:t>
      </w:r>
      <w:r w:rsidR="006737AC">
        <w:rPr>
          <w:rFonts w:ascii="Times New Roman" w:hAnsi="Times New Roman" w:cs="Times New Roman"/>
          <w:sz w:val="24"/>
          <w:szCs w:val="24"/>
        </w:rPr>
        <w:t>1</w:t>
      </w:r>
      <w:r w:rsidR="006737AC" w:rsidRPr="000E6A27">
        <w:rPr>
          <w:rFonts w:ascii="Times New Roman" w:hAnsi="Times New Roman" w:cs="Times New Roman"/>
          <w:sz w:val="24"/>
          <w:szCs w:val="24"/>
        </w:rPr>
        <w:t xml:space="preserve"> Research </w:t>
      </w:r>
      <w:r w:rsidR="006737AC">
        <w:rPr>
          <w:rFonts w:ascii="Times New Roman" w:hAnsi="Times New Roman" w:cs="Times New Roman"/>
          <w:sz w:val="24"/>
          <w:szCs w:val="24"/>
        </w:rPr>
        <w:t>topic</w:t>
      </w:r>
      <w:bookmarkEnd w:id="8"/>
      <w:r w:rsidR="006737AC" w:rsidRPr="000E6A27">
        <w:rPr>
          <w:rFonts w:ascii="Times New Roman" w:hAnsi="Times New Roman" w:cs="Times New Roman"/>
          <w:sz w:val="24"/>
          <w:szCs w:val="24"/>
        </w:rPr>
        <w:t xml:space="preserve"> </w:t>
      </w:r>
    </w:p>
    <w:p w14:paraId="2133B40F" w14:textId="53BAB62A" w:rsidR="00FE2EE6" w:rsidRDefault="00FE2EE6" w:rsidP="006737AC">
      <w:pPr>
        <w:pStyle w:val="aa"/>
        <w:spacing w:line="360" w:lineRule="auto"/>
        <w:rPr>
          <w:rFonts w:ascii="Times New Roman" w:hAnsi="Times New Roman" w:cs="Times New Roman"/>
          <w:sz w:val="24"/>
          <w:szCs w:val="24"/>
        </w:rPr>
      </w:pPr>
      <w:r w:rsidRPr="00FE2EE6">
        <w:rPr>
          <w:rFonts w:ascii="Times New Roman" w:hAnsi="Times New Roman" w:cs="Times New Roman"/>
          <w:sz w:val="24"/>
          <w:szCs w:val="24"/>
        </w:rPr>
        <w:t>The research topic is the impact of platform corporate social responsibility on gig innovation behavior in the gig economy. The topic will revolve around the interval research problem</w:t>
      </w:r>
    </w:p>
    <w:p w14:paraId="3CEB5801" w14:textId="77777777" w:rsidR="00FE2EE6" w:rsidRPr="00FE2EE6" w:rsidRDefault="00FE2EE6" w:rsidP="006737AC">
      <w:pPr>
        <w:pStyle w:val="aa"/>
        <w:spacing w:line="360" w:lineRule="auto"/>
        <w:rPr>
          <w:rFonts w:ascii="Times New Roman" w:hAnsi="Times New Roman" w:cs="Times New Roman"/>
          <w:sz w:val="24"/>
          <w:szCs w:val="24"/>
        </w:rPr>
      </w:pPr>
    </w:p>
    <w:p w14:paraId="4F77F5CF" w14:textId="6663E421" w:rsidR="006737AC" w:rsidRPr="00E2187E" w:rsidRDefault="006737AC" w:rsidP="006737AC">
      <w:pPr>
        <w:pStyle w:val="aa"/>
        <w:spacing w:line="360" w:lineRule="auto"/>
        <w:rPr>
          <w:rFonts w:ascii="Times New Roman" w:hAnsi="Times New Roman" w:cs="Times New Roman"/>
          <w:b/>
          <w:bCs/>
          <w:sz w:val="24"/>
          <w:szCs w:val="24"/>
        </w:rPr>
      </w:pPr>
      <w:r w:rsidRPr="00E2187E">
        <w:rPr>
          <w:rFonts w:ascii="Times New Roman" w:hAnsi="Times New Roman" w:cs="Times New Roman"/>
          <w:b/>
          <w:bCs/>
          <w:sz w:val="24"/>
          <w:szCs w:val="24"/>
        </w:rPr>
        <w:t>Q1</w:t>
      </w:r>
      <w:r w:rsidRPr="00E2187E">
        <w:rPr>
          <w:rFonts w:ascii="Times New Roman" w:hAnsi="Times New Roman" w:cs="Times New Roman"/>
          <w:b/>
          <w:bCs/>
          <w:sz w:val="24"/>
          <w:szCs w:val="24"/>
        </w:rPr>
        <w:t>：</w:t>
      </w:r>
      <w:r w:rsidRPr="00E2187E">
        <w:rPr>
          <w:rFonts w:ascii="Times New Roman" w:hAnsi="Times New Roman" w:cs="Times New Roman"/>
          <w:b/>
          <w:bCs/>
          <w:sz w:val="24"/>
          <w:szCs w:val="24"/>
        </w:rPr>
        <w:t>The concept and connotation of platform corporate social responsibility?</w:t>
      </w:r>
    </w:p>
    <w:p w14:paraId="481DF7CA" w14:textId="77777777" w:rsidR="006737AC" w:rsidRDefault="006737AC" w:rsidP="006737AC">
      <w:pPr>
        <w:pStyle w:val="aa"/>
        <w:spacing w:line="360" w:lineRule="auto"/>
        <w:rPr>
          <w:rFonts w:ascii="Times New Roman" w:hAnsi="Times New Roman" w:cs="Times New Roman"/>
          <w:sz w:val="24"/>
          <w:szCs w:val="24"/>
        </w:rPr>
      </w:pPr>
      <w:r w:rsidRPr="00F43AD2">
        <w:rPr>
          <w:rFonts w:ascii="Times New Roman" w:hAnsi="Times New Roman" w:cs="Times New Roman"/>
          <w:sz w:val="24"/>
          <w:szCs w:val="24"/>
        </w:rPr>
        <w:t xml:space="preserve">Platform has become an increasingly dominant organizational form in industrial practice and plays a key role. It determines the main attributes of the gig economy, the autonomy, control and dependency of gig workers, the operational capability and efficiency of platform enterprises, privacy, and data security. The platform acts as an intermediary with complete control over the implementation of work data, processes, and rules. Platform providers provide a completely virtual service, and gig workers do not have a formal human supervisor (Kuhn and </w:t>
      </w:r>
      <w:proofErr w:type="spellStart"/>
      <w:r w:rsidRPr="00F43AD2">
        <w:rPr>
          <w:rFonts w:ascii="Times New Roman" w:hAnsi="Times New Roman" w:cs="Times New Roman"/>
          <w:sz w:val="24"/>
          <w:szCs w:val="24"/>
        </w:rPr>
        <w:t>Maleki</w:t>
      </w:r>
      <w:proofErr w:type="spellEnd"/>
      <w:r w:rsidRPr="00F43AD2">
        <w:rPr>
          <w:rFonts w:ascii="Times New Roman" w:hAnsi="Times New Roman" w:cs="Times New Roman"/>
          <w:sz w:val="24"/>
          <w:szCs w:val="24"/>
        </w:rPr>
        <w:t>, 2017; Schmidt, 2017). Compared with traditional enterprises, platform enterprises are more important in social responsibility. Platform enterprises are not only independent enterprises, but also important organizations that form platform business system ecology and embed in society, with dual identities of "independent operation subject" and "platform operation subject", and dual attributes of "economy" and "society". This leads to the first question of the study, the concept and connotation of platform corporate social responsibility.</w:t>
      </w:r>
    </w:p>
    <w:p w14:paraId="40B7E84F" w14:textId="77777777" w:rsidR="006737AC" w:rsidRDefault="006737AC" w:rsidP="006737AC">
      <w:pPr>
        <w:pStyle w:val="aa"/>
        <w:spacing w:line="360" w:lineRule="auto"/>
        <w:rPr>
          <w:rFonts w:ascii="Times New Roman" w:hAnsi="Times New Roman" w:cs="Times New Roman"/>
          <w:b/>
          <w:bCs/>
          <w:sz w:val="24"/>
          <w:szCs w:val="24"/>
        </w:rPr>
      </w:pPr>
    </w:p>
    <w:p w14:paraId="6A57F610" w14:textId="77777777" w:rsidR="006737AC" w:rsidRPr="00E2187E" w:rsidRDefault="006737AC" w:rsidP="006737AC">
      <w:pPr>
        <w:pStyle w:val="aa"/>
        <w:spacing w:line="360" w:lineRule="auto"/>
        <w:rPr>
          <w:rFonts w:ascii="Times New Roman" w:hAnsi="Times New Roman" w:cs="Times New Roman"/>
          <w:b/>
          <w:bCs/>
          <w:sz w:val="24"/>
          <w:szCs w:val="24"/>
        </w:rPr>
      </w:pPr>
      <w:r w:rsidRPr="00E2187E">
        <w:rPr>
          <w:rFonts w:ascii="Times New Roman" w:hAnsi="Times New Roman" w:cs="Times New Roman"/>
          <w:b/>
          <w:bCs/>
          <w:sz w:val="24"/>
          <w:szCs w:val="24"/>
        </w:rPr>
        <w:t>Q2</w:t>
      </w:r>
      <w:r w:rsidRPr="00E2187E">
        <w:rPr>
          <w:rFonts w:ascii="Times New Roman" w:hAnsi="Times New Roman" w:cs="Times New Roman"/>
          <w:b/>
          <w:bCs/>
          <w:sz w:val="24"/>
          <w:szCs w:val="24"/>
        </w:rPr>
        <w:t>：</w:t>
      </w:r>
      <w:r w:rsidRPr="00E2187E">
        <w:rPr>
          <w:rFonts w:ascii="Times New Roman" w:hAnsi="Times New Roman" w:cs="Times New Roman"/>
          <w:b/>
          <w:bCs/>
          <w:sz w:val="24"/>
          <w:szCs w:val="24"/>
        </w:rPr>
        <w:t xml:space="preserve">Understanding and measuring gig innovation behavior? </w:t>
      </w:r>
    </w:p>
    <w:p w14:paraId="4B87BC12" w14:textId="77777777" w:rsidR="006737AC" w:rsidRDefault="006737AC" w:rsidP="006737AC">
      <w:pPr>
        <w:pStyle w:val="aa"/>
        <w:spacing w:line="360" w:lineRule="auto"/>
        <w:rPr>
          <w:rFonts w:ascii="Times New Roman" w:hAnsi="Times New Roman" w:cs="Times New Roman"/>
          <w:sz w:val="24"/>
          <w:szCs w:val="24"/>
        </w:rPr>
      </w:pPr>
      <w:r w:rsidRPr="00F43AD2">
        <w:rPr>
          <w:rFonts w:ascii="Times New Roman" w:hAnsi="Times New Roman" w:cs="Times New Roman"/>
          <w:sz w:val="24"/>
          <w:szCs w:val="24"/>
        </w:rPr>
        <w:t xml:space="preserve">The development of the gig economy has created a new group of workers - gig workers. Long-term employment, once with security and financial stability, is increasingly being replaced by gig jobs that workers can access on Internet platforms with nothing more than a smartphone. As the scope of labor </w:t>
      </w:r>
      <w:r w:rsidRPr="00F43AD2">
        <w:rPr>
          <w:rFonts w:ascii="Times New Roman" w:hAnsi="Times New Roman" w:cs="Times New Roman"/>
          <w:sz w:val="24"/>
          <w:szCs w:val="24"/>
        </w:rPr>
        <w:lastRenderedPageBreak/>
        <w:t>market expands, work presents the characteristics of task fragmentation and specialized division of labor, and the platform develops rapidly, increasing employment opportunities for workers (</w:t>
      </w:r>
      <w:proofErr w:type="spellStart"/>
      <w:r w:rsidRPr="00F43AD2">
        <w:rPr>
          <w:rFonts w:ascii="Times New Roman" w:hAnsi="Times New Roman" w:cs="Times New Roman"/>
          <w:sz w:val="24"/>
          <w:szCs w:val="24"/>
        </w:rPr>
        <w:t>Rozzi</w:t>
      </w:r>
      <w:proofErr w:type="spellEnd"/>
      <w:r w:rsidRPr="00F43AD2">
        <w:rPr>
          <w:rFonts w:ascii="Times New Roman" w:hAnsi="Times New Roman" w:cs="Times New Roman"/>
          <w:sz w:val="24"/>
          <w:szCs w:val="24"/>
        </w:rPr>
        <w:t xml:space="preserve">, 2018). Gig work can provide workers with work opportunities of high freedom, high autonomy, and high satisfaction, as well as broad work boundaries that are not available in traditional workplaces (Liu Shishun,2022). Individual workers' pursuit of freedom and interests is combined in this form of short-term work, which stimulates people's potential and labor enthusiasm (Zhang Lei, 2022). It provides a platform for groups with specialized skills to play their own advantages and realize their own value (Zheng Qi, Yang Weiguo,2019). This leads to the second question of the study, whether gig workers can be called employees and how their innovative behaviors </w:t>
      </w:r>
      <w:proofErr w:type="gramStart"/>
      <w:r w:rsidRPr="00F43AD2">
        <w:rPr>
          <w:rFonts w:ascii="Times New Roman" w:hAnsi="Times New Roman" w:cs="Times New Roman"/>
          <w:sz w:val="24"/>
          <w:szCs w:val="24"/>
        </w:rPr>
        <w:t>is</w:t>
      </w:r>
      <w:proofErr w:type="gramEnd"/>
      <w:r w:rsidRPr="00F43AD2">
        <w:rPr>
          <w:rFonts w:ascii="Times New Roman" w:hAnsi="Times New Roman" w:cs="Times New Roman"/>
          <w:sz w:val="24"/>
          <w:szCs w:val="24"/>
        </w:rPr>
        <w:t xml:space="preserve"> measured.</w:t>
      </w:r>
    </w:p>
    <w:p w14:paraId="3146ECD6" w14:textId="77777777" w:rsidR="006737AC" w:rsidRDefault="006737AC" w:rsidP="006737AC">
      <w:pPr>
        <w:pStyle w:val="aa"/>
        <w:spacing w:line="360" w:lineRule="auto"/>
        <w:rPr>
          <w:rFonts w:ascii="Times New Roman" w:hAnsi="Times New Roman" w:cs="Times New Roman"/>
          <w:b/>
          <w:bCs/>
          <w:sz w:val="24"/>
          <w:szCs w:val="24"/>
        </w:rPr>
      </w:pPr>
    </w:p>
    <w:p w14:paraId="08F88F9C" w14:textId="77777777" w:rsidR="006737AC" w:rsidRPr="00E2187E" w:rsidRDefault="006737AC" w:rsidP="006737AC">
      <w:pPr>
        <w:pStyle w:val="aa"/>
        <w:spacing w:line="360" w:lineRule="auto"/>
        <w:rPr>
          <w:rFonts w:ascii="Times New Roman" w:hAnsi="Times New Roman" w:cs="Times New Roman"/>
          <w:b/>
          <w:bCs/>
          <w:sz w:val="24"/>
          <w:szCs w:val="24"/>
        </w:rPr>
      </w:pPr>
      <w:r w:rsidRPr="00E2187E">
        <w:rPr>
          <w:rFonts w:ascii="Times New Roman" w:hAnsi="Times New Roman" w:cs="Times New Roman"/>
          <w:b/>
          <w:bCs/>
          <w:sz w:val="24"/>
          <w:szCs w:val="24"/>
        </w:rPr>
        <w:t>Q3</w:t>
      </w:r>
      <w:r w:rsidRPr="00E2187E">
        <w:rPr>
          <w:rFonts w:ascii="Times New Roman" w:hAnsi="Times New Roman" w:cs="Times New Roman"/>
          <w:b/>
          <w:bCs/>
          <w:sz w:val="24"/>
          <w:szCs w:val="24"/>
        </w:rPr>
        <w:t>：</w:t>
      </w:r>
      <w:r w:rsidRPr="00E2187E">
        <w:rPr>
          <w:rFonts w:ascii="Times New Roman" w:hAnsi="Times New Roman" w:cs="Times New Roman"/>
          <w:b/>
          <w:bCs/>
          <w:sz w:val="24"/>
          <w:szCs w:val="24"/>
        </w:rPr>
        <w:t>The impact of platform corporate social responsibility on gig innovation behavior?</w:t>
      </w:r>
    </w:p>
    <w:p w14:paraId="42A9FA2F" w14:textId="77777777" w:rsidR="006737AC" w:rsidRDefault="006737AC" w:rsidP="006737AC">
      <w:pPr>
        <w:pStyle w:val="aa"/>
        <w:spacing w:line="360" w:lineRule="auto"/>
        <w:rPr>
          <w:rFonts w:ascii="Times New Roman" w:hAnsi="Times New Roman" w:cs="Times New Roman"/>
          <w:sz w:val="24"/>
          <w:szCs w:val="24"/>
        </w:rPr>
      </w:pPr>
      <w:r w:rsidRPr="00F43AD2">
        <w:rPr>
          <w:rFonts w:ascii="Times New Roman" w:hAnsi="Times New Roman" w:cs="Times New Roman"/>
          <w:sz w:val="24"/>
          <w:szCs w:val="24"/>
        </w:rPr>
        <w:t>In digital era, attaches great importance to the innovation of knowledge, skills and knowledge intensive industry will become the dominant factors, platform of innovation ability to decide whether a platform for long-term survival ability, platform of innovation ability from each chore of innovation behavior, according to many studies have shown that in the past, corporate social responsibility will directly influence the employee's innovative behavior. This leads to the third question, what is the relationship between platform CSR and gig innovation behavior in the gig economy, and what is the degree of impact of platform CSR on gig innovation behavior.</w:t>
      </w:r>
    </w:p>
    <w:p w14:paraId="754F35A9" w14:textId="7187873C" w:rsidR="00565060" w:rsidRPr="00295653" w:rsidRDefault="00565060" w:rsidP="00295653">
      <w:pPr>
        <w:pStyle w:val="2"/>
        <w:spacing w:line="415" w:lineRule="auto"/>
        <w:rPr>
          <w:rFonts w:ascii="Times New Roman" w:hAnsi="Times New Roman" w:cs="Times New Roman"/>
          <w:sz w:val="24"/>
          <w:szCs w:val="24"/>
        </w:rPr>
      </w:pPr>
      <w:bookmarkStart w:id="9" w:name="_Toc114264526"/>
      <w:r w:rsidRPr="00295653">
        <w:rPr>
          <w:rFonts w:ascii="Times New Roman" w:hAnsi="Times New Roman" w:cs="Times New Roman"/>
          <w:sz w:val="24"/>
          <w:szCs w:val="24"/>
        </w:rPr>
        <w:t>4.</w:t>
      </w:r>
      <w:r w:rsidRPr="00295653">
        <w:rPr>
          <w:rFonts w:ascii="Times New Roman" w:hAnsi="Times New Roman" w:cs="Times New Roman"/>
          <w:sz w:val="24"/>
          <w:szCs w:val="24"/>
        </w:rPr>
        <w:t>2</w:t>
      </w:r>
      <w:r w:rsidRPr="00295653">
        <w:rPr>
          <w:rFonts w:ascii="Times New Roman" w:hAnsi="Times New Roman" w:cs="Times New Roman"/>
          <w:sz w:val="24"/>
          <w:szCs w:val="24"/>
        </w:rPr>
        <w:t xml:space="preserve"> Research </w:t>
      </w:r>
      <w:r w:rsidRPr="00295653">
        <w:rPr>
          <w:rFonts w:ascii="Times New Roman" w:hAnsi="Times New Roman" w:cs="Times New Roman"/>
          <w:sz w:val="24"/>
          <w:szCs w:val="24"/>
        </w:rPr>
        <w:t>title</w:t>
      </w:r>
      <w:bookmarkEnd w:id="9"/>
      <w:r w:rsidRPr="00295653">
        <w:rPr>
          <w:rFonts w:ascii="Times New Roman" w:hAnsi="Times New Roman" w:cs="Times New Roman"/>
          <w:sz w:val="24"/>
          <w:szCs w:val="24"/>
        </w:rPr>
        <w:t xml:space="preserve"> </w:t>
      </w:r>
    </w:p>
    <w:p w14:paraId="623F5350" w14:textId="3F82086B" w:rsidR="00295653" w:rsidRDefault="00565060" w:rsidP="00565060">
      <w:pPr>
        <w:shd w:val="clear" w:color="auto" w:fill="FFFFFF"/>
        <w:spacing w:line="360" w:lineRule="auto"/>
        <w:contextualSpacing/>
        <w:textAlignment w:val="baseline"/>
        <w:rPr>
          <w:rFonts w:ascii="Times New Roman" w:hAnsi="Times New Roman" w:cs="Times New Roman"/>
          <w:sz w:val="24"/>
          <w:szCs w:val="24"/>
        </w:rPr>
      </w:pPr>
      <w:r>
        <w:rPr>
          <w:rFonts w:ascii="Times New Roman" w:hAnsi="Times New Roman" w:cs="Times New Roman"/>
          <w:sz w:val="24"/>
          <w:szCs w:val="24"/>
        </w:rPr>
        <w:t xml:space="preserve">My </w:t>
      </w:r>
      <w:r w:rsidRPr="00565060">
        <w:rPr>
          <w:rFonts w:ascii="Times New Roman" w:hAnsi="Times New Roman" w:cs="Times New Roman"/>
          <w:sz w:val="24"/>
          <w:szCs w:val="24"/>
        </w:rPr>
        <w:t>ultimate</w:t>
      </w:r>
      <w:r w:rsidRPr="00565060">
        <w:rPr>
          <w:rFonts w:ascii="Times New Roman" w:hAnsi="Times New Roman" w:cs="Times New Roman"/>
          <w:sz w:val="24"/>
          <w:szCs w:val="24"/>
        </w:rPr>
        <w:t xml:space="preserve"> </w:t>
      </w:r>
      <w:r>
        <w:rPr>
          <w:rFonts w:ascii="Times New Roman" w:hAnsi="Times New Roman" w:cs="Times New Roman"/>
          <w:sz w:val="24"/>
          <w:szCs w:val="24"/>
        </w:rPr>
        <w:t>research title is p</w:t>
      </w:r>
      <w:r w:rsidRPr="008A61FC">
        <w:rPr>
          <w:rFonts w:ascii="Times New Roman" w:hAnsi="Times New Roman" w:cs="Times New Roman"/>
          <w:sz w:val="24"/>
          <w:szCs w:val="24"/>
        </w:rPr>
        <w:t>latform corporate social responsibility, employee organizational recognition and gig innovation behavior</w:t>
      </w:r>
      <w:r>
        <w:rPr>
          <w:rFonts w:ascii="Times New Roman" w:hAnsi="Times New Roman" w:cs="Times New Roman"/>
          <w:sz w:val="24"/>
          <w:szCs w:val="24"/>
        </w:rPr>
        <w:t>. There are three hypotheses in my research.</w:t>
      </w:r>
      <w:r w:rsidRPr="00565060">
        <w:rPr>
          <w:rFonts w:ascii="Times New Roman" w:hAnsi="Times New Roman" w:cs="Times New Roman"/>
          <w:sz w:val="24"/>
          <w:szCs w:val="24"/>
        </w:rPr>
        <w:t xml:space="preserve"> </w:t>
      </w:r>
    </w:p>
    <w:p w14:paraId="32FCD89D" w14:textId="77777777" w:rsidR="00295653" w:rsidRDefault="00295653" w:rsidP="006737AC">
      <w:pPr>
        <w:shd w:val="clear" w:color="auto" w:fill="FFFFFF"/>
        <w:spacing w:line="360" w:lineRule="auto"/>
        <w:contextualSpacing/>
        <w:textAlignment w:val="baseline"/>
        <w:rPr>
          <w:rFonts w:ascii="Times New Roman" w:hAnsi="Times New Roman" w:cs="Times New Roman"/>
          <w:sz w:val="24"/>
          <w:szCs w:val="24"/>
        </w:rPr>
      </w:pPr>
    </w:p>
    <w:p w14:paraId="6C6B3FD4" w14:textId="4560F0A6" w:rsidR="006737AC" w:rsidRPr="00085922" w:rsidRDefault="006737AC" w:rsidP="006737AC">
      <w:pPr>
        <w:shd w:val="clear" w:color="auto" w:fill="FFFFFF"/>
        <w:spacing w:line="360" w:lineRule="auto"/>
        <w:contextualSpacing/>
        <w:textAlignment w:val="baseline"/>
        <w:rPr>
          <w:rFonts w:ascii="Times New Roman" w:hAnsi="Times New Roman" w:cs="Times New Roman"/>
          <w:sz w:val="24"/>
          <w:szCs w:val="24"/>
        </w:rPr>
      </w:pPr>
      <w:r w:rsidRPr="00085922">
        <w:rPr>
          <w:rFonts w:ascii="Times New Roman" w:hAnsi="Times New Roman" w:cs="Times New Roman"/>
          <w:sz w:val="24"/>
          <w:szCs w:val="24"/>
        </w:rPr>
        <w:t xml:space="preserve">Gig innovation behavior is the cognition of the problem and the formation of ideas or conception of the gig job. Platform corporation need to provide sufficient internal drivers for gig work. When gig perceive that platform corporation have well fulfilled their social responsibilities to gig as stakeholders, they have a stronger organizational identity to the organization, a strong sense of mission and sufficient motivation to improve technology and develop new products, so they will actively implement innovative behaviors. External corporate social responsibility refers to the corporate social responsibility practices for many external stakeholders, such as community, </w:t>
      </w:r>
      <w:proofErr w:type="gramStart"/>
      <w:r w:rsidRPr="00085922">
        <w:rPr>
          <w:rFonts w:ascii="Times New Roman" w:hAnsi="Times New Roman" w:cs="Times New Roman"/>
          <w:sz w:val="24"/>
          <w:szCs w:val="24"/>
        </w:rPr>
        <w:lastRenderedPageBreak/>
        <w:t>environment</w:t>
      </w:r>
      <w:proofErr w:type="gramEnd"/>
      <w:r w:rsidRPr="00085922">
        <w:rPr>
          <w:rFonts w:ascii="Times New Roman" w:hAnsi="Times New Roman" w:cs="Times New Roman"/>
          <w:sz w:val="24"/>
          <w:szCs w:val="24"/>
        </w:rPr>
        <w:t xml:space="preserve"> and consumers, as perceived by employees. Internal corporate social responsibility refers to the practice of corporate social responsibility towards internal employees as perceived by employees. Both internal and external corporate social responsibility will promote the innovative behavior of employees. Based on the above analysis, the following hypotheses are proposed.</w:t>
      </w:r>
    </w:p>
    <w:p w14:paraId="697CA61E" w14:textId="2B88D568" w:rsidR="006737AC" w:rsidRPr="00085922" w:rsidRDefault="006737AC" w:rsidP="006737AC">
      <w:pPr>
        <w:shd w:val="clear" w:color="auto" w:fill="FFFFFF"/>
        <w:spacing w:line="360" w:lineRule="auto"/>
        <w:contextualSpacing/>
        <w:textAlignment w:val="baseline"/>
        <w:rPr>
          <w:rFonts w:ascii="Times New Roman" w:hAnsi="Times New Roman" w:cs="Times New Roman"/>
          <w:sz w:val="24"/>
          <w:szCs w:val="24"/>
        </w:rPr>
      </w:pPr>
      <w:r w:rsidRPr="00085922">
        <w:rPr>
          <w:rFonts w:ascii="Times New Roman" w:hAnsi="Times New Roman" w:cs="Times New Roman"/>
          <w:sz w:val="24"/>
          <w:szCs w:val="24"/>
        </w:rPr>
        <w:t>H1a: Internal CSR has a significant positive effect on gig innovation behavior</w:t>
      </w:r>
    </w:p>
    <w:p w14:paraId="6DFDC1B6" w14:textId="168EB716" w:rsidR="006737AC" w:rsidRPr="00085922" w:rsidRDefault="006737AC" w:rsidP="006737AC">
      <w:pPr>
        <w:shd w:val="clear" w:color="auto" w:fill="FFFFFF"/>
        <w:spacing w:line="360" w:lineRule="auto"/>
        <w:contextualSpacing/>
        <w:textAlignment w:val="baseline"/>
        <w:rPr>
          <w:rFonts w:ascii="Times New Roman" w:hAnsi="Times New Roman" w:cs="Times New Roman"/>
          <w:sz w:val="24"/>
          <w:szCs w:val="24"/>
        </w:rPr>
      </w:pPr>
      <w:r w:rsidRPr="00085922">
        <w:rPr>
          <w:rFonts w:ascii="Times New Roman" w:hAnsi="Times New Roman" w:cs="Times New Roman"/>
          <w:sz w:val="24"/>
          <w:szCs w:val="24"/>
        </w:rPr>
        <w:t>H1b: External CSR has a significant positive effect on gig innovation behavior</w:t>
      </w:r>
    </w:p>
    <w:p w14:paraId="3AFD43C6" w14:textId="4EBEF7FF" w:rsidR="006737AC" w:rsidRPr="00085922" w:rsidRDefault="006737AC" w:rsidP="006737AC">
      <w:pPr>
        <w:shd w:val="clear" w:color="auto" w:fill="FFFFFF"/>
        <w:spacing w:line="360" w:lineRule="auto"/>
        <w:contextualSpacing/>
        <w:textAlignment w:val="baseline"/>
        <w:rPr>
          <w:rFonts w:ascii="Times New Roman" w:hAnsi="Times New Roman" w:cs="Times New Roman"/>
          <w:sz w:val="24"/>
          <w:szCs w:val="24"/>
        </w:rPr>
      </w:pPr>
    </w:p>
    <w:p w14:paraId="211DE90F" w14:textId="359E3822" w:rsidR="006737AC" w:rsidRPr="00085922" w:rsidRDefault="006737AC" w:rsidP="006737AC">
      <w:pPr>
        <w:shd w:val="clear" w:color="auto" w:fill="FFFFFF"/>
        <w:spacing w:line="360" w:lineRule="auto"/>
        <w:contextualSpacing/>
        <w:textAlignment w:val="baseline"/>
        <w:rPr>
          <w:rFonts w:ascii="Times New Roman" w:hAnsi="Times New Roman" w:cs="Times New Roman"/>
          <w:sz w:val="24"/>
          <w:szCs w:val="24"/>
        </w:rPr>
      </w:pPr>
      <w:r w:rsidRPr="00085922">
        <w:rPr>
          <w:rFonts w:ascii="Times New Roman" w:hAnsi="Times New Roman" w:cs="Times New Roman"/>
          <w:sz w:val="24"/>
          <w:szCs w:val="24"/>
        </w:rPr>
        <w:t>Organizational identity refers to the fact that members of an organization are consistent with the organization, including rational contract and sense of responsibility, as well as irrational sense of belonging and dependence. Based on this psychological basis, they are more willing to do their best for the organization, so it plays an important role in human resource management practice. As a flexible labor group, gig workers are more important to identify with platform enterprises. When gig workers are in a better organizational atmosphere and have a higher degree of identification with the organization, they tend to show stronger creativity. Gig perception of internal corporate social responsibility will make employees more directly feel the organization's concern for employees, to stimulate their internal organizational identity. Based on this, the following hypotheses are proposed.</w:t>
      </w:r>
    </w:p>
    <w:p w14:paraId="1382AE08" w14:textId="77777777" w:rsidR="006737AC" w:rsidRPr="00085922" w:rsidRDefault="006737AC" w:rsidP="006737AC">
      <w:pPr>
        <w:shd w:val="clear" w:color="auto" w:fill="FFFFFF"/>
        <w:spacing w:line="360" w:lineRule="auto"/>
        <w:contextualSpacing/>
        <w:textAlignment w:val="baseline"/>
        <w:rPr>
          <w:rFonts w:ascii="Times New Roman" w:hAnsi="Times New Roman" w:cs="Times New Roman"/>
          <w:sz w:val="24"/>
          <w:szCs w:val="24"/>
        </w:rPr>
      </w:pPr>
      <w:r w:rsidRPr="00085922">
        <w:rPr>
          <w:rFonts w:ascii="Times New Roman" w:hAnsi="Times New Roman" w:cs="Times New Roman"/>
          <w:sz w:val="24"/>
          <w:szCs w:val="24"/>
        </w:rPr>
        <w:t>H2a: Internal CSR has a positive impact on gig organization identification</w:t>
      </w:r>
    </w:p>
    <w:p w14:paraId="175B2A9F" w14:textId="77777777" w:rsidR="006737AC" w:rsidRPr="00085922" w:rsidRDefault="006737AC" w:rsidP="006737AC">
      <w:pPr>
        <w:shd w:val="clear" w:color="auto" w:fill="FFFFFF"/>
        <w:spacing w:line="360" w:lineRule="auto"/>
        <w:contextualSpacing/>
        <w:textAlignment w:val="baseline"/>
        <w:rPr>
          <w:rFonts w:ascii="Times New Roman" w:hAnsi="Times New Roman" w:cs="Times New Roman"/>
          <w:sz w:val="24"/>
          <w:szCs w:val="24"/>
        </w:rPr>
      </w:pPr>
      <w:r w:rsidRPr="00085922">
        <w:rPr>
          <w:rFonts w:ascii="Times New Roman" w:hAnsi="Times New Roman" w:cs="Times New Roman"/>
          <w:sz w:val="24"/>
          <w:szCs w:val="24"/>
        </w:rPr>
        <w:t>H2b: Organizational identification has a positive effect on gig innovation behavior</w:t>
      </w:r>
    </w:p>
    <w:p w14:paraId="1F7ED4B4" w14:textId="77777777" w:rsidR="006737AC" w:rsidRPr="00085922" w:rsidRDefault="006737AC" w:rsidP="006737AC">
      <w:pPr>
        <w:shd w:val="clear" w:color="auto" w:fill="FFFFFF"/>
        <w:spacing w:line="360" w:lineRule="auto"/>
        <w:contextualSpacing/>
        <w:textAlignment w:val="baseline"/>
        <w:rPr>
          <w:rFonts w:ascii="Times New Roman" w:hAnsi="Times New Roman" w:cs="Times New Roman"/>
          <w:sz w:val="24"/>
          <w:szCs w:val="24"/>
        </w:rPr>
      </w:pPr>
      <w:r w:rsidRPr="00085922">
        <w:rPr>
          <w:rFonts w:ascii="Times New Roman" w:hAnsi="Times New Roman" w:cs="Times New Roman"/>
          <w:sz w:val="24"/>
          <w:szCs w:val="24"/>
        </w:rPr>
        <w:t>H2c: There is a mediating effect between organizational identity and internal CSR and gig innovation behavior</w:t>
      </w:r>
    </w:p>
    <w:p w14:paraId="5FB2C70B" w14:textId="77777777" w:rsidR="006737AC" w:rsidRPr="00085922" w:rsidRDefault="006737AC" w:rsidP="006737AC">
      <w:pPr>
        <w:shd w:val="clear" w:color="auto" w:fill="FFFFFF"/>
        <w:spacing w:line="360" w:lineRule="auto"/>
        <w:contextualSpacing/>
        <w:textAlignment w:val="baseline"/>
        <w:rPr>
          <w:rFonts w:ascii="Times New Roman" w:hAnsi="Times New Roman" w:cs="Times New Roman"/>
          <w:sz w:val="24"/>
          <w:szCs w:val="24"/>
        </w:rPr>
      </w:pPr>
    </w:p>
    <w:p w14:paraId="688AE00A" w14:textId="77777777" w:rsidR="006737AC" w:rsidRPr="00085922" w:rsidRDefault="006737AC" w:rsidP="006737AC">
      <w:pPr>
        <w:shd w:val="clear" w:color="auto" w:fill="FFFFFF"/>
        <w:spacing w:line="360" w:lineRule="auto"/>
        <w:contextualSpacing/>
        <w:textAlignment w:val="baseline"/>
        <w:rPr>
          <w:rFonts w:ascii="Times New Roman" w:hAnsi="Times New Roman" w:cs="Times New Roman"/>
          <w:sz w:val="24"/>
          <w:szCs w:val="24"/>
        </w:rPr>
      </w:pPr>
      <w:r w:rsidRPr="00085922">
        <w:rPr>
          <w:rFonts w:ascii="Times New Roman" w:hAnsi="Times New Roman" w:cs="Times New Roman"/>
          <w:sz w:val="24"/>
          <w:szCs w:val="24"/>
        </w:rPr>
        <w:t>The external corporate social responsibility perceived by gig allows them to recognize the social value of the enterprise and have social responsibility, which will enhance their organizational identity and enhance their innovative behavior. Based on this, the following hypotheses are proposed.</w:t>
      </w:r>
    </w:p>
    <w:p w14:paraId="32C1C0D1" w14:textId="77777777" w:rsidR="006737AC" w:rsidRPr="00085922" w:rsidRDefault="006737AC" w:rsidP="006737AC">
      <w:pPr>
        <w:shd w:val="clear" w:color="auto" w:fill="FFFFFF"/>
        <w:spacing w:line="360" w:lineRule="auto"/>
        <w:contextualSpacing/>
        <w:textAlignment w:val="baseline"/>
        <w:rPr>
          <w:rFonts w:ascii="Times New Roman" w:hAnsi="Times New Roman" w:cs="Times New Roman"/>
          <w:sz w:val="24"/>
          <w:szCs w:val="24"/>
        </w:rPr>
      </w:pPr>
      <w:r w:rsidRPr="00085922">
        <w:rPr>
          <w:rFonts w:ascii="Times New Roman" w:hAnsi="Times New Roman" w:cs="Times New Roman"/>
          <w:sz w:val="24"/>
          <w:szCs w:val="24"/>
        </w:rPr>
        <w:t>H3a: External CSR has a positive impact on gig organization identification</w:t>
      </w:r>
    </w:p>
    <w:p w14:paraId="4E0EDBF4" w14:textId="77777777" w:rsidR="006737AC" w:rsidRPr="00085922" w:rsidRDefault="006737AC" w:rsidP="006737AC">
      <w:pPr>
        <w:shd w:val="clear" w:color="auto" w:fill="FFFFFF"/>
        <w:spacing w:line="360" w:lineRule="auto"/>
        <w:contextualSpacing/>
        <w:textAlignment w:val="baseline"/>
        <w:rPr>
          <w:rFonts w:ascii="Times New Roman" w:hAnsi="Times New Roman" w:cs="Times New Roman"/>
          <w:sz w:val="24"/>
          <w:szCs w:val="24"/>
        </w:rPr>
      </w:pPr>
      <w:r w:rsidRPr="00085922">
        <w:rPr>
          <w:rFonts w:ascii="Times New Roman" w:hAnsi="Times New Roman" w:cs="Times New Roman"/>
          <w:sz w:val="24"/>
          <w:szCs w:val="24"/>
        </w:rPr>
        <w:t>H3b: Organizational identification has a positive effect on gig innovation behavior</w:t>
      </w:r>
    </w:p>
    <w:p w14:paraId="2B190B2A" w14:textId="77777777" w:rsidR="006737AC" w:rsidRDefault="006737AC" w:rsidP="006737AC">
      <w:pPr>
        <w:shd w:val="clear" w:color="auto" w:fill="FFFFFF"/>
        <w:spacing w:line="360" w:lineRule="auto"/>
        <w:contextualSpacing/>
        <w:textAlignment w:val="baseline"/>
        <w:rPr>
          <w:rFonts w:ascii="Times New Roman" w:hAnsi="Times New Roman" w:cs="Times New Roman"/>
          <w:sz w:val="24"/>
          <w:szCs w:val="24"/>
        </w:rPr>
      </w:pPr>
      <w:r w:rsidRPr="00085922">
        <w:rPr>
          <w:rFonts w:ascii="Times New Roman" w:hAnsi="Times New Roman" w:cs="Times New Roman"/>
          <w:sz w:val="24"/>
          <w:szCs w:val="24"/>
        </w:rPr>
        <w:t>H3c: There is a mediating effect between organizational identity and external CSR and gig innovation behavior</w:t>
      </w:r>
      <w:r>
        <w:rPr>
          <w:rFonts w:ascii="Times New Roman" w:hAnsi="Times New Roman" w:cs="Times New Roman"/>
          <w:sz w:val="24"/>
          <w:szCs w:val="24"/>
        </w:rPr>
        <w:t>.</w:t>
      </w:r>
    </w:p>
    <w:p w14:paraId="7ACE16D5" w14:textId="290EBD61" w:rsidR="006737AC" w:rsidRDefault="006737AC" w:rsidP="006737AC">
      <w:pPr>
        <w:shd w:val="clear" w:color="auto" w:fill="FFFFFF"/>
        <w:spacing w:line="360" w:lineRule="auto"/>
        <w:contextualSpacing/>
        <w:textAlignment w:val="baseline"/>
        <w:rPr>
          <w:rFonts w:ascii="Times New Roman" w:hAnsi="Times New Roman" w:cs="Times New Roman"/>
          <w:sz w:val="24"/>
          <w:szCs w:val="24"/>
        </w:rPr>
      </w:pPr>
    </w:p>
    <w:p w14:paraId="7CABF772" w14:textId="77777777" w:rsidR="00295653" w:rsidRDefault="00295653" w:rsidP="00295653">
      <w:pPr>
        <w:shd w:val="clear" w:color="auto" w:fill="FFFFFF"/>
        <w:spacing w:line="360" w:lineRule="auto"/>
        <w:contextualSpacing/>
        <w:textAlignment w:val="baseline"/>
        <w:rPr>
          <w:rFonts w:ascii="Times New Roman" w:hAnsi="Times New Roman" w:cs="Times New Roman"/>
          <w:sz w:val="24"/>
          <w:szCs w:val="24"/>
        </w:rPr>
      </w:pPr>
    </w:p>
    <w:p w14:paraId="0A4B94B5" w14:textId="77777777" w:rsidR="00295653" w:rsidRDefault="00295653" w:rsidP="00295653">
      <w:pPr>
        <w:shd w:val="clear" w:color="auto" w:fill="FFFFFF"/>
        <w:spacing w:line="360" w:lineRule="auto"/>
        <w:contextualSpacing/>
        <w:textAlignment w:val="baseline"/>
        <w:rPr>
          <w:rFonts w:ascii="Times New Roman" w:hAnsi="Times New Roman" w:cs="Times New Roman"/>
          <w:sz w:val="24"/>
          <w:szCs w:val="24"/>
        </w:rPr>
      </w:pPr>
    </w:p>
    <w:p w14:paraId="20C866E1" w14:textId="649BB955" w:rsidR="00295653" w:rsidRDefault="00295653" w:rsidP="00295653">
      <w:pPr>
        <w:shd w:val="clear" w:color="auto" w:fill="FFFFFF"/>
        <w:spacing w:line="360" w:lineRule="auto"/>
        <w:contextualSpacing/>
        <w:textAlignment w:val="baseline"/>
        <w:rPr>
          <w:rFonts w:ascii="Times New Roman" w:hAnsi="Times New Roman" w:cs="Times New Roman"/>
          <w:sz w:val="24"/>
          <w:szCs w:val="24"/>
        </w:rPr>
      </w:pPr>
      <w:r w:rsidRPr="00595FB3">
        <w:rPr>
          <w:rFonts w:ascii="Times New Roman" w:hAnsi="Times New Roman" w:cs="Times New Roman"/>
          <w:sz w:val="24"/>
          <w:szCs w:val="24"/>
        </w:rPr>
        <w:lastRenderedPageBreak/>
        <w:t xml:space="preserve">According to the research hypothesis, the </w:t>
      </w:r>
      <w:r>
        <w:rPr>
          <w:rFonts w:ascii="Times New Roman" w:hAnsi="Times New Roman" w:cs="Times New Roman"/>
          <w:sz w:val="24"/>
          <w:szCs w:val="24"/>
        </w:rPr>
        <w:t>conceptual</w:t>
      </w:r>
      <w:r w:rsidRPr="00595FB3">
        <w:rPr>
          <w:rFonts w:ascii="Times New Roman" w:hAnsi="Times New Roman" w:cs="Times New Roman"/>
          <w:sz w:val="24"/>
          <w:szCs w:val="24"/>
        </w:rPr>
        <w:t xml:space="preserve"> framework is completed</w:t>
      </w:r>
      <w:r>
        <w:rPr>
          <w:rFonts w:ascii="Times New Roman" w:hAnsi="Times New Roman" w:cs="Times New Roman"/>
          <w:sz w:val="24"/>
          <w:szCs w:val="24"/>
        </w:rPr>
        <w:t xml:space="preserve"> (Figure. 2).</w:t>
      </w:r>
    </w:p>
    <w:p w14:paraId="431F7D8F" w14:textId="4521CEDD" w:rsidR="00295653" w:rsidRPr="00914F89" w:rsidRDefault="00295653" w:rsidP="00295653">
      <w:pPr>
        <w:shd w:val="clear" w:color="auto" w:fill="FFFFFF"/>
        <w:spacing w:line="360" w:lineRule="auto"/>
        <w:contextualSpacing/>
        <w:jc w:val="center"/>
        <w:textAlignment w:val="baseline"/>
        <w:rPr>
          <w:rFonts w:ascii="仿宋" w:eastAsia="仿宋" w:hAnsi="仿宋" w:cs="宋体"/>
          <w:b/>
          <w:bCs/>
          <w:sz w:val="24"/>
          <w:szCs w:val="24"/>
        </w:rPr>
      </w:pPr>
      <w:r>
        <w:rPr>
          <w:rFonts w:ascii="Times New Roman" w:hAnsi="Times New Roman" w:cs="Times New Roman"/>
          <w:b/>
          <w:bCs/>
          <w:noProof/>
          <w:sz w:val="24"/>
          <w:szCs w:val="24"/>
        </w:rPr>
        <w:drawing>
          <wp:anchor distT="0" distB="0" distL="114300" distR="114300" simplePos="0" relativeHeight="251688960" behindDoc="0" locked="0" layoutInCell="1" allowOverlap="1" wp14:anchorId="781CBD6F" wp14:editId="3AB6EEBB">
            <wp:simplePos x="0" y="0"/>
            <wp:positionH relativeFrom="margin">
              <wp:posOffset>3447</wp:posOffset>
            </wp:positionH>
            <wp:positionV relativeFrom="paragraph">
              <wp:posOffset>391886</wp:posOffset>
            </wp:positionV>
            <wp:extent cx="6158865" cy="2814955"/>
            <wp:effectExtent l="0" t="0" r="0" b="0"/>
            <wp:wrapTopAndBottom/>
            <wp:docPr id="5" name="图片 5" descr="图形用户界面&#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图形用户界面&#10;&#10;描述已自动生成"/>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58865" cy="2814955"/>
                    </a:xfrm>
                    <a:prstGeom prst="rect">
                      <a:avLst/>
                    </a:prstGeom>
                    <a:noFill/>
                  </pic:spPr>
                </pic:pic>
              </a:graphicData>
            </a:graphic>
            <wp14:sizeRelH relativeFrom="margin">
              <wp14:pctWidth>0</wp14:pctWidth>
            </wp14:sizeRelH>
            <wp14:sizeRelV relativeFrom="margin">
              <wp14:pctHeight>0</wp14:pctHeight>
            </wp14:sizeRelV>
          </wp:anchor>
        </w:drawing>
      </w:r>
      <w:r w:rsidRPr="00914F89">
        <w:rPr>
          <w:rFonts w:ascii="Times New Roman" w:hAnsi="Times New Roman" w:cs="Times New Roman"/>
          <w:b/>
          <w:bCs/>
          <w:sz w:val="24"/>
          <w:szCs w:val="24"/>
        </w:rPr>
        <w:t>Figure</w:t>
      </w:r>
      <w:r>
        <w:rPr>
          <w:rFonts w:ascii="Times New Roman" w:hAnsi="Times New Roman" w:cs="Times New Roman"/>
          <w:b/>
          <w:bCs/>
          <w:sz w:val="24"/>
          <w:szCs w:val="24"/>
        </w:rPr>
        <w:t>.</w:t>
      </w:r>
      <w:r w:rsidRPr="00914F89">
        <w:rPr>
          <w:rFonts w:ascii="Times New Roman" w:hAnsi="Times New Roman" w:cs="Times New Roman"/>
          <w:b/>
          <w:bCs/>
          <w:sz w:val="24"/>
          <w:szCs w:val="24"/>
        </w:rPr>
        <w:t xml:space="preserve"> </w:t>
      </w:r>
      <w:r>
        <w:rPr>
          <w:rFonts w:ascii="Times New Roman" w:hAnsi="Times New Roman" w:cs="Times New Roman"/>
          <w:b/>
          <w:bCs/>
          <w:sz w:val="24"/>
          <w:szCs w:val="24"/>
        </w:rPr>
        <w:t>2</w:t>
      </w:r>
      <w:r w:rsidRPr="00914F89">
        <w:rPr>
          <w:rFonts w:ascii="Times New Roman" w:hAnsi="Times New Roman" w:cs="Times New Roman"/>
          <w:b/>
          <w:bCs/>
          <w:sz w:val="24"/>
          <w:szCs w:val="24"/>
        </w:rPr>
        <w:t xml:space="preserve"> Conceptual </w:t>
      </w:r>
      <w:proofErr w:type="gramStart"/>
      <w:r w:rsidRPr="00914F89">
        <w:rPr>
          <w:rFonts w:ascii="Times New Roman" w:hAnsi="Times New Roman" w:cs="Times New Roman"/>
          <w:b/>
          <w:bCs/>
          <w:sz w:val="24"/>
          <w:szCs w:val="24"/>
        </w:rPr>
        <w:t>framework</w:t>
      </w:r>
      <w:proofErr w:type="gramEnd"/>
      <w:r w:rsidRPr="00914F89">
        <w:rPr>
          <w:rFonts w:ascii="Times New Roman" w:hAnsi="Times New Roman" w:cs="Times New Roman"/>
          <w:b/>
          <w:bCs/>
          <w:sz w:val="24"/>
          <w:szCs w:val="24"/>
        </w:rPr>
        <w:t xml:space="preserve"> </w:t>
      </w:r>
    </w:p>
    <w:p w14:paraId="2A20BD27" w14:textId="61304B22" w:rsidR="00295653" w:rsidRPr="00085922" w:rsidRDefault="00295653" w:rsidP="00295653">
      <w:pPr>
        <w:pStyle w:val="aa"/>
      </w:pPr>
    </w:p>
    <w:p w14:paraId="21AE1A96" w14:textId="499AE9C2" w:rsidR="00225616" w:rsidRPr="00295653" w:rsidRDefault="00295653" w:rsidP="00295653">
      <w:pPr>
        <w:pStyle w:val="2"/>
        <w:spacing w:line="360" w:lineRule="auto"/>
        <w:rPr>
          <w:rFonts w:ascii="Times New Roman" w:hAnsi="Times New Roman" w:cs="Times New Roman"/>
          <w:sz w:val="24"/>
          <w:szCs w:val="24"/>
        </w:rPr>
      </w:pPr>
      <w:bookmarkStart w:id="10" w:name="_Toc114264527"/>
      <w:r w:rsidRPr="00295653">
        <w:rPr>
          <w:rFonts w:ascii="Times New Roman" w:hAnsi="Times New Roman" w:cs="Times New Roman"/>
          <w:sz w:val="24"/>
          <w:szCs w:val="24"/>
        </w:rPr>
        <w:t>4</w:t>
      </w:r>
      <w:r w:rsidR="000E6A27" w:rsidRPr="00295653">
        <w:rPr>
          <w:rFonts w:ascii="Times New Roman" w:hAnsi="Times New Roman" w:cs="Times New Roman"/>
          <w:sz w:val="24"/>
          <w:szCs w:val="24"/>
        </w:rPr>
        <w:t>.</w:t>
      </w:r>
      <w:r w:rsidRPr="00295653">
        <w:rPr>
          <w:rFonts w:ascii="Times New Roman" w:hAnsi="Times New Roman" w:cs="Times New Roman"/>
          <w:sz w:val="24"/>
          <w:szCs w:val="24"/>
        </w:rPr>
        <w:t>3</w:t>
      </w:r>
      <w:r w:rsidR="000E6A27" w:rsidRPr="00295653">
        <w:rPr>
          <w:rFonts w:ascii="Times New Roman" w:hAnsi="Times New Roman" w:cs="Times New Roman"/>
          <w:sz w:val="24"/>
          <w:szCs w:val="24"/>
        </w:rPr>
        <w:t xml:space="preserve"> </w:t>
      </w:r>
      <w:r w:rsidR="00BB03B9">
        <w:rPr>
          <w:rFonts w:ascii="Times New Roman" w:hAnsi="Times New Roman" w:cs="Times New Roman"/>
          <w:sz w:val="24"/>
          <w:szCs w:val="24"/>
        </w:rPr>
        <w:t>R</w:t>
      </w:r>
      <w:r w:rsidR="005C21DB" w:rsidRPr="00295653">
        <w:rPr>
          <w:rFonts w:ascii="Times New Roman" w:hAnsi="Times New Roman" w:cs="Times New Roman"/>
          <w:sz w:val="24"/>
          <w:szCs w:val="24"/>
        </w:rPr>
        <w:t>esearch plan</w:t>
      </w:r>
      <w:bookmarkEnd w:id="10"/>
    </w:p>
    <w:p w14:paraId="68D0D375" w14:textId="6A56BA71" w:rsidR="00702EAF" w:rsidRDefault="00880B73" w:rsidP="009D56F0">
      <w:pPr>
        <w:pStyle w:val="aa"/>
        <w:spacing w:line="360" w:lineRule="auto"/>
        <w:rPr>
          <w:rStyle w:val="tgt"/>
          <w:rFonts w:ascii="Times New Roman" w:hAnsi="Times New Roman" w:cs="Times New Roman"/>
          <w:sz w:val="24"/>
          <w:szCs w:val="24"/>
        </w:rPr>
      </w:pPr>
      <w:r w:rsidRPr="00A23190">
        <w:rPr>
          <w:rFonts w:ascii="Times New Roman" w:hAnsi="Times New Roman" w:cs="Times New Roman"/>
          <w:sz w:val="24"/>
          <w:szCs w:val="24"/>
        </w:rPr>
        <w:t>The following research design (</w:t>
      </w:r>
      <w:r w:rsidR="00A14073">
        <w:rPr>
          <w:rFonts w:ascii="Times New Roman" w:hAnsi="Times New Roman" w:cs="Times New Roman"/>
          <w:sz w:val="24"/>
          <w:szCs w:val="24"/>
        </w:rPr>
        <w:t>F</w:t>
      </w:r>
      <w:r w:rsidRPr="00A23190">
        <w:rPr>
          <w:rFonts w:ascii="Times New Roman" w:hAnsi="Times New Roman" w:cs="Times New Roman"/>
          <w:sz w:val="24"/>
          <w:szCs w:val="24"/>
        </w:rPr>
        <w:t xml:space="preserve">igure 1) is used to illustrate the five aspects of the research plan. The three elements at the top of the figure are the research purpose, research question and the theoretical framework. </w:t>
      </w:r>
      <w:r w:rsidR="00A23190" w:rsidRPr="00A23190">
        <w:rPr>
          <w:rStyle w:val="tgt"/>
          <w:rFonts w:ascii="Times New Roman" w:hAnsi="Times New Roman" w:cs="Times New Roman"/>
          <w:sz w:val="24"/>
          <w:szCs w:val="24"/>
        </w:rPr>
        <w:t xml:space="preserve">The three elements at the top of the figure are the research purpose, the research question, and the theoretical framework. Brainstorming on research purpose and research problems, and put them as individuals, practice, and knowledge classification. It helps me to find the purpose of practice. Some unclear ideas in the past are identified as different categories and distinguished from focusing on research questions. Through these research objectives, we can arouse thinking, clarify research </w:t>
      </w:r>
      <w:r w:rsidR="00143B82" w:rsidRPr="00A23190">
        <w:rPr>
          <w:rStyle w:val="tgt"/>
          <w:rFonts w:ascii="Times New Roman" w:hAnsi="Times New Roman" w:cs="Times New Roman"/>
          <w:sz w:val="24"/>
          <w:szCs w:val="24"/>
        </w:rPr>
        <w:t>objectives,</w:t>
      </w:r>
      <w:r w:rsidR="00A23190" w:rsidRPr="00A23190">
        <w:rPr>
          <w:rStyle w:val="tgt"/>
          <w:rFonts w:ascii="Times New Roman" w:hAnsi="Times New Roman" w:cs="Times New Roman"/>
          <w:sz w:val="24"/>
          <w:szCs w:val="24"/>
        </w:rPr>
        <w:t xml:space="preserve"> and find research questions. At the same time, the conceptual framework emerges along with these assumptions, which are the assumptions of the topic in the research and the factors that affect the conceptual framework. The repeated thinking among the three elements promoted the formation of the overall idea of the research and constructed a more consistent environment for the research. The bottom half of the remaining figure is the research question, research methodology, and validity, which respond to the above framework and provide research feedback, which can be referred to as the sub-groups of the study. With the implementation and progress of the research, flexible interaction between the elements has been played, and the framework has been constantly adjusted and modified. However, to ensure the basic form of the framework, only when the results appear </w:t>
      </w:r>
      <w:r w:rsidR="00A23190" w:rsidRPr="00A23190">
        <w:rPr>
          <w:rStyle w:val="tgt"/>
          <w:rFonts w:ascii="Times New Roman" w:hAnsi="Times New Roman" w:cs="Times New Roman"/>
          <w:sz w:val="24"/>
          <w:szCs w:val="24"/>
        </w:rPr>
        <w:lastRenderedPageBreak/>
        <w:t>problems, it needs to be redesigned. Therefore, the element of conclusion is added.</w:t>
      </w:r>
    </w:p>
    <w:p w14:paraId="18E4B5D5" w14:textId="6C41B9E7" w:rsidR="00295653" w:rsidRPr="00702EAF" w:rsidRDefault="00295653" w:rsidP="00295653">
      <w:pPr>
        <w:spacing w:line="360" w:lineRule="auto"/>
        <w:ind w:firstLineChars="200" w:firstLine="482"/>
        <w:jc w:val="center"/>
        <w:rPr>
          <w:rFonts w:ascii="Times New Roman" w:eastAsia="仿宋" w:hAnsi="Times New Roman" w:cs="Times New Roman"/>
          <w:b/>
          <w:bCs/>
          <w:color w:val="000000"/>
          <w:kern w:val="0"/>
          <w:sz w:val="24"/>
          <w:szCs w:val="24"/>
        </w:rPr>
      </w:pPr>
      <w:r>
        <w:rPr>
          <w:rFonts w:ascii="Times New Roman" w:eastAsia="仿宋" w:hAnsi="Times New Roman" w:cs="Times New Roman"/>
          <w:b/>
          <w:bCs/>
          <w:noProof/>
          <w:color w:val="000000"/>
          <w:kern w:val="0"/>
          <w:sz w:val="24"/>
          <w:szCs w:val="24"/>
        </w:rPr>
        <w:drawing>
          <wp:anchor distT="0" distB="0" distL="114300" distR="114300" simplePos="0" relativeHeight="251686912" behindDoc="0" locked="0" layoutInCell="1" allowOverlap="1" wp14:anchorId="2D83A6AF" wp14:editId="3085CDA7">
            <wp:simplePos x="0" y="0"/>
            <wp:positionH relativeFrom="margin">
              <wp:align>left</wp:align>
            </wp:positionH>
            <wp:positionV relativeFrom="paragraph">
              <wp:posOffset>480967</wp:posOffset>
            </wp:positionV>
            <wp:extent cx="6188075" cy="4328795"/>
            <wp:effectExtent l="0" t="0" r="3175" b="0"/>
            <wp:wrapTopAndBottom/>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88075" cy="4328795"/>
                    </a:xfrm>
                    <a:prstGeom prst="rect">
                      <a:avLst/>
                    </a:prstGeom>
                    <a:noFill/>
                  </pic:spPr>
                </pic:pic>
              </a:graphicData>
            </a:graphic>
          </wp:anchor>
        </w:drawing>
      </w:r>
      <w:r w:rsidRPr="00702EAF">
        <w:rPr>
          <w:rFonts w:ascii="Times New Roman" w:eastAsia="仿宋" w:hAnsi="Times New Roman" w:cs="Times New Roman"/>
          <w:b/>
          <w:bCs/>
          <w:color w:val="000000"/>
          <w:kern w:val="0"/>
          <w:sz w:val="24"/>
          <w:szCs w:val="24"/>
        </w:rPr>
        <w:t>Figure</w:t>
      </w:r>
      <w:r>
        <w:rPr>
          <w:rFonts w:ascii="Times New Roman" w:eastAsia="仿宋" w:hAnsi="Times New Roman" w:cs="Times New Roman"/>
          <w:b/>
          <w:bCs/>
          <w:color w:val="000000"/>
          <w:kern w:val="0"/>
          <w:sz w:val="24"/>
          <w:szCs w:val="24"/>
        </w:rPr>
        <w:t>.</w:t>
      </w:r>
      <w:r w:rsidRPr="00702EAF">
        <w:rPr>
          <w:rFonts w:ascii="Times New Roman" w:eastAsia="仿宋" w:hAnsi="Times New Roman" w:cs="Times New Roman"/>
          <w:b/>
          <w:bCs/>
          <w:color w:val="000000"/>
          <w:kern w:val="0"/>
          <w:sz w:val="24"/>
          <w:szCs w:val="24"/>
        </w:rPr>
        <w:t xml:space="preserve"> 1 Research plan</w:t>
      </w:r>
    </w:p>
    <w:p w14:paraId="5F7463B9" w14:textId="40DFFEE0" w:rsidR="00702EAF" w:rsidRDefault="00702EAF" w:rsidP="009D56F0">
      <w:pPr>
        <w:pStyle w:val="aa"/>
        <w:spacing w:line="360" w:lineRule="auto"/>
        <w:ind w:firstLineChars="100" w:firstLine="240"/>
        <w:rPr>
          <w:rStyle w:val="tgt"/>
          <w:rFonts w:ascii="Times New Roman" w:hAnsi="Times New Roman" w:cs="Times New Roman"/>
          <w:sz w:val="24"/>
          <w:szCs w:val="24"/>
        </w:rPr>
      </w:pPr>
    </w:p>
    <w:p w14:paraId="3F88468E" w14:textId="371081C1" w:rsidR="009D56F0" w:rsidRDefault="00702EAF" w:rsidP="009D56F0">
      <w:pPr>
        <w:pStyle w:val="aa"/>
        <w:spacing w:line="360" w:lineRule="auto"/>
        <w:rPr>
          <w:rStyle w:val="tgt"/>
          <w:rFonts w:ascii="Times New Roman" w:hAnsi="Times New Roman" w:cs="Times New Roman"/>
          <w:sz w:val="24"/>
          <w:szCs w:val="24"/>
        </w:rPr>
      </w:pPr>
      <w:r w:rsidRPr="00702EAF">
        <w:rPr>
          <w:rStyle w:val="tgt"/>
          <w:rFonts w:ascii="Times New Roman" w:hAnsi="Times New Roman" w:cs="Times New Roman"/>
          <w:sz w:val="24"/>
          <w:szCs w:val="24"/>
        </w:rPr>
        <w:t>In the figure, the solid arrows represent the possible impact of an element on an element along the way, while the dashed arrows represent the possible outcome of the adjustment. There are two main reasons for the addition of conclusion elements. First, the two-way arrows between the three sub-group elements below represent internal research considerations that do not appear as the research progresses, usually because of the discovery of new phenomena in the research process, rather than because of the research itself. Second, the basic framework and purpose of the study should be considered by emphasizing results as the primary factor.</w:t>
      </w:r>
    </w:p>
    <w:p w14:paraId="6C1E7356" w14:textId="7F6A90CF" w:rsidR="00295653" w:rsidRDefault="00295653">
      <w:pPr>
        <w:widowControl/>
        <w:jc w:val="left"/>
        <w:rPr>
          <w:rFonts w:ascii="Times New Roman" w:eastAsia="仿宋" w:hAnsi="Times New Roman" w:cs="Times New Roman"/>
          <w:sz w:val="24"/>
          <w:szCs w:val="24"/>
        </w:rPr>
      </w:pPr>
    </w:p>
    <w:p w14:paraId="68D7C0EF" w14:textId="77777777" w:rsidR="002369E3" w:rsidRPr="002369E3" w:rsidRDefault="002369E3">
      <w:pPr>
        <w:widowControl/>
        <w:jc w:val="left"/>
        <w:rPr>
          <w:rFonts w:ascii="Times New Roman" w:eastAsia="仿宋" w:hAnsi="Times New Roman" w:cs="Times New Roman"/>
          <w:sz w:val="24"/>
          <w:szCs w:val="24"/>
        </w:rPr>
      </w:pPr>
    </w:p>
    <w:p w14:paraId="26BF859A" w14:textId="77777777" w:rsidR="00295653" w:rsidRDefault="00295653">
      <w:pPr>
        <w:widowControl/>
        <w:jc w:val="left"/>
        <w:rPr>
          <w:rFonts w:ascii="Times New Roman" w:eastAsia="宋体" w:hAnsi="Times New Roman" w:cs="Times New Roman"/>
          <w:b/>
          <w:bCs/>
          <w:kern w:val="36"/>
          <w:sz w:val="24"/>
          <w:szCs w:val="24"/>
        </w:rPr>
      </w:pPr>
      <w:r>
        <w:rPr>
          <w:rFonts w:ascii="Times New Roman" w:hAnsi="Times New Roman" w:cs="Times New Roman"/>
          <w:sz w:val="24"/>
          <w:szCs w:val="24"/>
        </w:rPr>
        <w:br w:type="page"/>
      </w:r>
    </w:p>
    <w:p w14:paraId="7A6956BE" w14:textId="58276F66" w:rsidR="00BB03B9" w:rsidRDefault="00BB03B9" w:rsidP="00BB03B9">
      <w:pPr>
        <w:pStyle w:val="1"/>
        <w:rPr>
          <w:rFonts w:ascii="Times New Roman" w:hAnsi="Times New Roman" w:cs="Times New Roman"/>
          <w:sz w:val="28"/>
          <w:szCs w:val="28"/>
        </w:rPr>
      </w:pPr>
      <w:bookmarkStart w:id="11" w:name="_Toc114264528"/>
      <w:r w:rsidRPr="00BB03B9">
        <w:rPr>
          <w:rFonts w:ascii="Times New Roman" w:hAnsi="Times New Roman" w:cs="Times New Roman"/>
          <w:sz w:val="28"/>
          <w:szCs w:val="28"/>
        </w:rPr>
        <w:lastRenderedPageBreak/>
        <w:t>A</w:t>
      </w:r>
      <w:r w:rsidRPr="00BB03B9">
        <w:rPr>
          <w:rFonts w:ascii="Times New Roman" w:hAnsi="Times New Roman" w:cs="Times New Roman"/>
          <w:sz w:val="28"/>
          <w:szCs w:val="28"/>
        </w:rPr>
        <w:t>ttachment</w:t>
      </w:r>
      <w:bookmarkEnd w:id="11"/>
    </w:p>
    <w:p w14:paraId="7BE96FD2" w14:textId="15DAEB31" w:rsidR="000E15D2" w:rsidRPr="00E92FD6" w:rsidRDefault="00CA5AB8" w:rsidP="00E92FD6">
      <w:pPr>
        <w:pStyle w:val="2"/>
        <w:rPr>
          <w:rFonts w:ascii="Times New Roman" w:hAnsi="Times New Roman" w:cs="Times New Roman"/>
          <w:sz w:val="24"/>
          <w:szCs w:val="24"/>
        </w:rPr>
      </w:pPr>
      <w:bookmarkStart w:id="12" w:name="_Toc114264529"/>
      <w:r>
        <w:rPr>
          <w:rFonts w:ascii="Times New Roman" w:hAnsi="Times New Roman" w:cs="Times New Roman"/>
          <w:noProof/>
          <w:sz w:val="28"/>
          <w:szCs w:val="28"/>
        </w:rPr>
        <w:drawing>
          <wp:anchor distT="0" distB="0" distL="114300" distR="114300" simplePos="0" relativeHeight="251689984" behindDoc="0" locked="0" layoutInCell="1" allowOverlap="1" wp14:anchorId="21450759" wp14:editId="55677657">
            <wp:simplePos x="0" y="0"/>
            <wp:positionH relativeFrom="margin">
              <wp:align>center</wp:align>
            </wp:positionH>
            <wp:positionV relativeFrom="paragraph">
              <wp:posOffset>431800</wp:posOffset>
            </wp:positionV>
            <wp:extent cx="6120765" cy="3442970"/>
            <wp:effectExtent l="0" t="0" r="0" b="5080"/>
            <wp:wrapTopAndBottom/>
            <wp:docPr id="2" name="图片 2" descr="图片包含 瀑布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图片包含 瀑布图&#10;&#10;描述已自动生成"/>
                    <pic:cNvPicPr/>
                  </pic:nvPicPr>
                  <pic:blipFill>
                    <a:blip r:embed="rId11">
                      <a:extLst>
                        <a:ext uri="{28A0092B-C50C-407E-A947-70E740481C1C}">
                          <a14:useLocalDpi xmlns:a14="http://schemas.microsoft.com/office/drawing/2010/main" val="0"/>
                        </a:ext>
                      </a:extLst>
                    </a:blip>
                    <a:stretch>
                      <a:fillRect/>
                    </a:stretch>
                  </pic:blipFill>
                  <pic:spPr>
                    <a:xfrm>
                      <a:off x="0" y="0"/>
                      <a:ext cx="6120765" cy="3442970"/>
                    </a:xfrm>
                    <a:prstGeom prst="rect">
                      <a:avLst/>
                    </a:prstGeom>
                  </pic:spPr>
                </pic:pic>
              </a:graphicData>
            </a:graphic>
          </wp:anchor>
        </w:drawing>
      </w:r>
      <w:r w:rsidR="000E15D2" w:rsidRPr="00E92FD6">
        <w:rPr>
          <w:rFonts w:ascii="Times New Roman" w:hAnsi="Times New Roman" w:cs="Times New Roman"/>
          <w:sz w:val="24"/>
          <w:szCs w:val="24"/>
        </w:rPr>
        <w:t xml:space="preserve">Portfolio </w:t>
      </w:r>
      <w:r w:rsidR="000E15D2" w:rsidRPr="00E92FD6">
        <w:rPr>
          <w:rFonts w:ascii="Times New Roman" w:hAnsi="Times New Roman" w:cs="Times New Roman"/>
          <w:sz w:val="24"/>
          <w:szCs w:val="24"/>
        </w:rPr>
        <w:t>1</w:t>
      </w:r>
      <w:r w:rsidR="00A76CFF">
        <w:rPr>
          <w:rFonts w:ascii="Times New Roman" w:hAnsi="Times New Roman" w:cs="Times New Roman"/>
          <w:sz w:val="24"/>
          <w:szCs w:val="24"/>
        </w:rPr>
        <w:t>-</w:t>
      </w:r>
      <w:r>
        <w:rPr>
          <w:rFonts w:ascii="Times New Roman" w:hAnsi="Times New Roman" w:cs="Times New Roman"/>
          <w:sz w:val="24"/>
          <w:szCs w:val="24"/>
        </w:rPr>
        <w:t>Presentation</w:t>
      </w:r>
      <w:r w:rsidR="004D7683">
        <w:rPr>
          <w:rFonts w:ascii="Times New Roman" w:hAnsi="Times New Roman" w:cs="Times New Roman"/>
          <w:sz w:val="24"/>
          <w:szCs w:val="24"/>
        </w:rPr>
        <w:t xml:space="preserve"> </w:t>
      </w:r>
      <w:proofErr w:type="spellStart"/>
      <w:r w:rsidR="004D7683">
        <w:rPr>
          <w:rFonts w:ascii="Times New Roman" w:hAnsi="Times New Roman" w:cs="Times New Roman"/>
          <w:sz w:val="24"/>
          <w:szCs w:val="24"/>
        </w:rPr>
        <w:t>powerpiont</w:t>
      </w:r>
      <w:bookmarkEnd w:id="12"/>
      <w:proofErr w:type="spellEnd"/>
    </w:p>
    <w:p w14:paraId="16B4A1F3" w14:textId="7D33D513" w:rsidR="000E15D2" w:rsidRDefault="000E15D2" w:rsidP="00933AD0">
      <w:pPr>
        <w:rPr>
          <w:rFonts w:eastAsiaTheme="majorEastAsia"/>
          <w:b/>
          <w:bCs/>
        </w:rPr>
      </w:pPr>
      <w:r>
        <w:rPr>
          <w:noProof/>
          <w:sz w:val="28"/>
          <w:szCs w:val="28"/>
        </w:rPr>
        <w:drawing>
          <wp:anchor distT="0" distB="0" distL="114300" distR="114300" simplePos="0" relativeHeight="251691008" behindDoc="0" locked="0" layoutInCell="1" allowOverlap="1" wp14:anchorId="630D1CBF" wp14:editId="1BC3FBEA">
            <wp:simplePos x="0" y="0"/>
            <wp:positionH relativeFrom="column">
              <wp:posOffset>166189</wp:posOffset>
            </wp:positionH>
            <wp:positionV relativeFrom="paragraph">
              <wp:posOffset>4206059</wp:posOffset>
            </wp:positionV>
            <wp:extent cx="6120765" cy="3442970"/>
            <wp:effectExtent l="0" t="0" r="0" b="5080"/>
            <wp:wrapTopAndBottom/>
            <wp:docPr id="3" name="图片 3" descr="日程表&#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日程表&#10;&#10;描述已自动生成"/>
                    <pic:cNvPicPr/>
                  </pic:nvPicPr>
                  <pic:blipFill>
                    <a:blip r:embed="rId12">
                      <a:extLst>
                        <a:ext uri="{28A0092B-C50C-407E-A947-70E740481C1C}">
                          <a14:useLocalDpi xmlns:a14="http://schemas.microsoft.com/office/drawing/2010/main" val="0"/>
                        </a:ext>
                      </a:extLst>
                    </a:blip>
                    <a:stretch>
                      <a:fillRect/>
                    </a:stretch>
                  </pic:blipFill>
                  <pic:spPr>
                    <a:xfrm>
                      <a:off x="0" y="0"/>
                      <a:ext cx="6120765" cy="3442970"/>
                    </a:xfrm>
                    <a:prstGeom prst="rect">
                      <a:avLst/>
                    </a:prstGeom>
                  </pic:spPr>
                </pic:pic>
              </a:graphicData>
            </a:graphic>
          </wp:anchor>
        </w:drawing>
      </w:r>
      <w:r>
        <w:br w:type="page"/>
      </w:r>
    </w:p>
    <w:p w14:paraId="16D30F33" w14:textId="0A57643E" w:rsidR="000E15D2" w:rsidRDefault="00CA5AB8">
      <w:pPr>
        <w:widowControl/>
        <w:jc w:val="left"/>
        <w:rPr>
          <w:rFonts w:ascii="Times New Roman" w:hAnsi="Times New Roman" w:cs="Times New Roman"/>
          <w:sz w:val="24"/>
          <w:szCs w:val="24"/>
        </w:rPr>
      </w:pPr>
      <w:r>
        <w:rPr>
          <w:rFonts w:ascii="Times New Roman" w:hAnsi="Times New Roman" w:cs="Times New Roman"/>
          <w:noProof/>
          <w:sz w:val="28"/>
          <w:szCs w:val="28"/>
        </w:rPr>
        <w:lastRenderedPageBreak/>
        <w:drawing>
          <wp:anchor distT="0" distB="0" distL="114300" distR="114300" simplePos="0" relativeHeight="251693056" behindDoc="0" locked="0" layoutInCell="1" allowOverlap="1" wp14:anchorId="64D1FC77" wp14:editId="6D3173D7">
            <wp:simplePos x="0" y="0"/>
            <wp:positionH relativeFrom="margin">
              <wp:posOffset>628650</wp:posOffset>
            </wp:positionH>
            <wp:positionV relativeFrom="paragraph">
              <wp:posOffset>1329690</wp:posOffset>
            </wp:positionV>
            <wp:extent cx="5139690" cy="2891155"/>
            <wp:effectExtent l="0" t="0" r="3810" b="4445"/>
            <wp:wrapTopAndBottom/>
            <wp:docPr id="6" name="图片 6" descr="图片包含 图形用户界面&#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图片包含 图形用户界面&#10;&#10;描述已自动生成"/>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139690" cy="2891155"/>
                    </a:xfrm>
                    <a:prstGeom prst="rect">
                      <a:avLst/>
                    </a:prstGeom>
                  </pic:spPr>
                </pic:pic>
              </a:graphicData>
            </a:graphic>
            <wp14:sizeRelH relativeFrom="margin">
              <wp14:pctWidth>0</wp14:pctWidth>
            </wp14:sizeRelH>
            <wp14:sizeRelV relativeFrom="margin">
              <wp14:pctHeight>0</wp14:pctHeight>
            </wp14:sizeRelV>
          </wp:anchor>
        </w:drawing>
      </w:r>
      <w:r w:rsidR="000D40A4">
        <w:rPr>
          <w:rFonts w:ascii="Times New Roman" w:hAnsi="Times New Roman" w:cs="Times New Roman"/>
          <w:noProof/>
          <w:sz w:val="24"/>
          <w:szCs w:val="24"/>
        </w:rPr>
        <w:drawing>
          <wp:anchor distT="0" distB="0" distL="114300" distR="114300" simplePos="0" relativeHeight="251694080" behindDoc="0" locked="0" layoutInCell="1" allowOverlap="1" wp14:anchorId="43EEEE40" wp14:editId="15ECDAA9">
            <wp:simplePos x="0" y="0"/>
            <wp:positionH relativeFrom="margin">
              <wp:align>right</wp:align>
            </wp:positionH>
            <wp:positionV relativeFrom="page">
              <wp:posOffset>5226050</wp:posOffset>
            </wp:positionV>
            <wp:extent cx="6120765" cy="3442970"/>
            <wp:effectExtent l="0" t="0" r="0" b="5080"/>
            <wp:wrapTopAndBottom/>
            <wp:docPr id="7" name="图片 7"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文本&#10;&#10;描述已自动生成"/>
                    <pic:cNvPicPr/>
                  </pic:nvPicPr>
                  <pic:blipFill>
                    <a:blip r:embed="rId14">
                      <a:extLst>
                        <a:ext uri="{28A0092B-C50C-407E-A947-70E740481C1C}">
                          <a14:useLocalDpi xmlns:a14="http://schemas.microsoft.com/office/drawing/2010/main" val="0"/>
                        </a:ext>
                      </a:extLst>
                    </a:blip>
                    <a:stretch>
                      <a:fillRect/>
                    </a:stretch>
                  </pic:blipFill>
                  <pic:spPr>
                    <a:xfrm>
                      <a:off x="0" y="0"/>
                      <a:ext cx="6120765" cy="3442970"/>
                    </a:xfrm>
                    <a:prstGeom prst="rect">
                      <a:avLst/>
                    </a:prstGeom>
                  </pic:spPr>
                </pic:pic>
              </a:graphicData>
            </a:graphic>
          </wp:anchor>
        </w:drawing>
      </w:r>
      <w:r w:rsidR="000E15D2">
        <w:rPr>
          <w:rFonts w:ascii="Times New Roman" w:hAnsi="Times New Roman" w:cs="Times New Roman"/>
          <w:sz w:val="24"/>
          <w:szCs w:val="24"/>
        </w:rPr>
        <w:br w:type="page"/>
      </w:r>
    </w:p>
    <w:p w14:paraId="1DE02AFE" w14:textId="559E6CEB" w:rsidR="000D40A4" w:rsidRPr="00E92FD6" w:rsidRDefault="000D40A4" w:rsidP="00E92FD6">
      <w:pPr>
        <w:pStyle w:val="2"/>
        <w:rPr>
          <w:rFonts w:ascii="Times New Roman" w:eastAsia="等线" w:hAnsi="Times New Roman" w:cs="Times New Roman"/>
          <w:sz w:val="24"/>
          <w:szCs w:val="24"/>
        </w:rPr>
      </w:pPr>
      <w:bookmarkStart w:id="13" w:name="_Toc114264530"/>
      <w:r w:rsidRPr="00E92FD6">
        <w:rPr>
          <w:rFonts w:ascii="Times New Roman" w:hAnsi="Times New Roman" w:cs="Times New Roman"/>
          <w:sz w:val="24"/>
          <w:szCs w:val="24"/>
        </w:rPr>
        <w:lastRenderedPageBreak/>
        <w:t xml:space="preserve">Portfolio </w:t>
      </w:r>
      <w:r w:rsidRPr="00E92FD6">
        <w:rPr>
          <w:rFonts w:ascii="Times New Roman" w:hAnsi="Times New Roman" w:cs="Times New Roman"/>
          <w:sz w:val="24"/>
          <w:szCs w:val="24"/>
        </w:rPr>
        <w:t>2</w:t>
      </w:r>
      <w:r w:rsidR="00A76CFF">
        <w:rPr>
          <w:rFonts w:ascii="Times New Roman" w:hAnsi="Times New Roman" w:cs="Times New Roman"/>
          <w:sz w:val="24"/>
          <w:szCs w:val="24"/>
        </w:rPr>
        <w:t>-Recording</w:t>
      </w:r>
      <w:bookmarkEnd w:id="13"/>
    </w:p>
    <w:p w14:paraId="0BBDFA67" w14:textId="7F168458" w:rsidR="000D40A4" w:rsidRPr="000D40A4" w:rsidRDefault="000D40A4" w:rsidP="000D40A4">
      <w:pPr>
        <w:jc w:val="center"/>
        <w:rPr>
          <w:rFonts w:ascii="Arial" w:eastAsia="等线" w:hAnsi="Arial" w:cs="Arial"/>
          <w:b/>
          <w:bCs/>
          <w:sz w:val="28"/>
          <w:szCs w:val="28"/>
        </w:rPr>
      </w:pPr>
      <w:r w:rsidRPr="000D40A4">
        <w:rPr>
          <w:rFonts w:ascii="Arial" w:eastAsia="等线" w:hAnsi="Arial" w:cs="Arial"/>
          <w:b/>
          <w:bCs/>
          <w:sz w:val="28"/>
          <w:szCs w:val="28"/>
        </w:rPr>
        <w:t xml:space="preserve">Jessica &amp; Snow &amp; </w:t>
      </w:r>
      <w:proofErr w:type="spellStart"/>
      <w:r w:rsidRPr="000D40A4">
        <w:rPr>
          <w:rFonts w:ascii="Arial" w:eastAsia="等线" w:hAnsi="Arial" w:cs="Arial"/>
          <w:b/>
          <w:bCs/>
          <w:sz w:val="28"/>
          <w:szCs w:val="28"/>
        </w:rPr>
        <w:t>Yitong</w:t>
      </w:r>
      <w:proofErr w:type="spellEnd"/>
      <w:r w:rsidRPr="000D40A4">
        <w:rPr>
          <w:rFonts w:ascii="Arial" w:eastAsia="等线" w:hAnsi="Arial" w:cs="Arial"/>
          <w:b/>
          <w:bCs/>
          <w:sz w:val="28"/>
          <w:szCs w:val="28"/>
        </w:rPr>
        <w:t xml:space="preserve"> recording on research paradigm</w:t>
      </w:r>
    </w:p>
    <w:p w14:paraId="123C066E" w14:textId="77777777" w:rsidR="000D40A4" w:rsidRPr="000D40A4" w:rsidRDefault="000D40A4" w:rsidP="000D40A4">
      <w:pPr>
        <w:rPr>
          <w:rFonts w:ascii="等线" w:eastAsia="等线" w:hAnsi="等线" w:cs="Times New Roman"/>
          <w:b/>
          <w:bCs/>
        </w:rPr>
      </w:pPr>
    </w:p>
    <w:p w14:paraId="23CF689A" w14:textId="77777777" w:rsidR="000D40A4" w:rsidRPr="000D40A4" w:rsidRDefault="000D40A4" w:rsidP="000D40A4">
      <w:pPr>
        <w:widowControl/>
        <w:shd w:val="clear" w:color="auto" w:fill="FCFDFE"/>
        <w:spacing w:line="315" w:lineRule="atLeast"/>
        <w:jc w:val="left"/>
        <w:rPr>
          <w:rFonts w:ascii="Arial" w:eastAsia="宋体" w:hAnsi="Arial" w:cs="Arial"/>
          <w:color w:val="101214"/>
          <w:kern w:val="0"/>
          <w:sz w:val="24"/>
          <w:szCs w:val="24"/>
        </w:rPr>
      </w:pPr>
      <w:r w:rsidRPr="000D40A4">
        <w:rPr>
          <w:rFonts w:ascii="Arial" w:eastAsia="宋体" w:hAnsi="Arial" w:cs="Arial"/>
          <w:color w:val="101214"/>
          <w:kern w:val="0"/>
          <w:sz w:val="24"/>
          <w:szCs w:val="24"/>
        </w:rPr>
        <w:t>Record Snow's discussion</w:t>
      </w:r>
    </w:p>
    <w:p w14:paraId="66ECB016" w14:textId="77777777" w:rsidR="000D40A4" w:rsidRPr="000D40A4" w:rsidRDefault="000D40A4" w:rsidP="000D40A4">
      <w:pPr>
        <w:rPr>
          <w:rFonts w:ascii="等线" w:eastAsia="等线" w:hAnsi="等线" w:cs="Times New Roman"/>
          <w:b/>
          <w:bCs/>
        </w:rPr>
      </w:pPr>
    </w:p>
    <w:p w14:paraId="212C3B86" w14:textId="77777777" w:rsidR="000D40A4" w:rsidRPr="000D40A4" w:rsidRDefault="000D40A4" w:rsidP="000D40A4">
      <w:pPr>
        <w:spacing w:line="360" w:lineRule="auto"/>
        <w:rPr>
          <w:rFonts w:ascii="Arial" w:eastAsia="等线" w:hAnsi="Arial" w:cs="Arial"/>
          <w:sz w:val="24"/>
          <w:szCs w:val="24"/>
        </w:rPr>
      </w:pPr>
      <w:r w:rsidRPr="000D40A4">
        <w:rPr>
          <w:rFonts w:ascii="Arial" w:eastAsia="等线" w:hAnsi="Arial" w:cs="Arial"/>
          <w:sz w:val="24"/>
          <w:szCs w:val="24"/>
        </w:rPr>
        <w:t>WHAT DO I KNOW?</w:t>
      </w:r>
    </w:p>
    <w:p w14:paraId="38F43D00" w14:textId="77777777" w:rsidR="000D40A4" w:rsidRPr="000D40A4" w:rsidRDefault="000D40A4" w:rsidP="000D40A4">
      <w:pPr>
        <w:spacing w:line="360" w:lineRule="auto"/>
        <w:rPr>
          <w:rFonts w:ascii="Arial" w:eastAsia="等线" w:hAnsi="Arial" w:cs="Arial"/>
          <w:sz w:val="24"/>
          <w:szCs w:val="24"/>
        </w:rPr>
      </w:pPr>
      <w:r w:rsidRPr="000D40A4">
        <w:rPr>
          <w:rFonts w:ascii="Arial" w:eastAsia="等线" w:hAnsi="Arial" w:cs="Arial"/>
          <w:sz w:val="24"/>
          <w:szCs w:val="24"/>
        </w:rPr>
        <w:t>Otology is used to refer to ideas of reality or the things that make up the world. The previous ontological hypothesis is that Innovation capability is one of the most important strategies for platform enterprises. We believe that platform enterprises can enhance the innovation behavior of gig workers through the practice of internal and external corporate social responsibility, to improve the innovation ability of platform enterprises.</w:t>
      </w:r>
      <w:r w:rsidRPr="000D40A4">
        <w:rPr>
          <w:rFonts w:ascii="Arial" w:eastAsia="等线" w:hAnsi="Arial" w:cs="Arial"/>
          <w:sz w:val="24"/>
          <w:szCs w:val="24"/>
        </w:rPr>
        <w:cr/>
      </w:r>
    </w:p>
    <w:p w14:paraId="0CD5011E" w14:textId="77777777" w:rsidR="000D40A4" w:rsidRPr="000D40A4" w:rsidRDefault="000D40A4" w:rsidP="000D40A4">
      <w:pPr>
        <w:spacing w:line="360" w:lineRule="auto"/>
        <w:rPr>
          <w:rFonts w:ascii="Arial" w:eastAsia="等线" w:hAnsi="Arial" w:cs="Arial"/>
          <w:sz w:val="24"/>
          <w:szCs w:val="24"/>
        </w:rPr>
      </w:pPr>
      <w:r w:rsidRPr="000D40A4">
        <w:rPr>
          <w:rFonts w:ascii="Arial" w:eastAsia="等线" w:hAnsi="Arial" w:cs="Arial"/>
          <w:sz w:val="24"/>
          <w:szCs w:val="24"/>
        </w:rPr>
        <w:t>WHAT DO I WANT TO KNOW?</w:t>
      </w:r>
      <w:r w:rsidRPr="000D40A4">
        <w:rPr>
          <w:rFonts w:ascii="Arial" w:eastAsia="等线" w:hAnsi="Arial" w:cs="Arial"/>
          <w:sz w:val="24"/>
          <w:szCs w:val="24"/>
        </w:rPr>
        <w:cr/>
        <w:t>Epistemology refers to the study of the nature of knowledge. The purpose of the research is to interpret the social world from the perspective of actors. With this research method should be pay attention to the interaction between people and objects and people in social situations and understand their views.</w:t>
      </w:r>
    </w:p>
    <w:p w14:paraId="6298A6C0" w14:textId="77777777" w:rsidR="000D40A4" w:rsidRPr="000D40A4" w:rsidRDefault="000D40A4" w:rsidP="000D40A4">
      <w:pPr>
        <w:spacing w:line="360" w:lineRule="auto"/>
        <w:rPr>
          <w:rFonts w:ascii="Arial" w:eastAsia="等线" w:hAnsi="Arial" w:cs="Arial"/>
          <w:sz w:val="24"/>
          <w:szCs w:val="24"/>
        </w:rPr>
      </w:pPr>
    </w:p>
    <w:p w14:paraId="1541FF33" w14:textId="77777777" w:rsidR="000D40A4" w:rsidRPr="000D40A4" w:rsidRDefault="000D40A4" w:rsidP="000D40A4">
      <w:pPr>
        <w:spacing w:line="360" w:lineRule="auto"/>
        <w:rPr>
          <w:rFonts w:ascii="Arial" w:eastAsia="等线" w:hAnsi="Arial" w:cs="Arial"/>
          <w:sz w:val="24"/>
          <w:szCs w:val="24"/>
        </w:rPr>
      </w:pPr>
      <w:r w:rsidRPr="000D40A4">
        <w:rPr>
          <w:rFonts w:ascii="Arial" w:eastAsia="等线" w:hAnsi="Arial" w:cs="Arial"/>
          <w:sz w:val="24"/>
          <w:szCs w:val="24"/>
        </w:rPr>
        <w:t>Axiology is a philosophy that studies how different people determine the value of different things. This research has been engaged in education a human resource management for a long time.</w:t>
      </w:r>
    </w:p>
    <w:p w14:paraId="1FE80D23" w14:textId="77777777" w:rsidR="000D40A4" w:rsidRPr="000D40A4" w:rsidRDefault="000D40A4" w:rsidP="000D40A4">
      <w:pPr>
        <w:spacing w:line="360" w:lineRule="auto"/>
        <w:rPr>
          <w:rFonts w:ascii="Arial" w:eastAsia="等线" w:hAnsi="Arial" w:cs="Arial"/>
          <w:sz w:val="24"/>
          <w:szCs w:val="24"/>
        </w:rPr>
      </w:pPr>
    </w:p>
    <w:p w14:paraId="244CC7BE" w14:textId="77777777" w:rsidR="000D40A4" w:rsidRPr="000D40A4" w:rsidRDefault="000D40A4" w:rsidP="000D40A4">
      <w:pPr>
        <w:spacing w:line="360" w:lineRule="auto"/>
        <w:rPr>
          <w:rFonts w:ascii="Arial" w:eastAsia="等线" w:hAnsi="Arial" w:cs="Arial"/>
          <w:sz w:val="24"/>
          <w:szCs w:val="24"/>
        </w:rPr>
      </w:pPr>
      <w:r w:rsidRPr="000D40A4">
        <w:rPr>
          <w:rFonts w:ascii="Arial" w:eastAsia="等线" w:hAnsi="Arial" w:cs="Arial"/>
          <w:sz w:val="24"/>
          <w:szCs w:val="24"/>
        </w:rPr>
        <w:t>I want to know:</w:t>
      </w:r>
    </w:p>
    <w:p w14:paraId="30977733" w14:textId="77777777" w:rsidR="000D40A4" w:rsidRPr="000D40A4" w:rsidRDefault="000D40A4" w:rsidP="000D40A4">
      <w:pPr>
        <w:spacing w:line="360" w:lineRule="auto"/>
        <w:rPr>
          <w:rFonts w:ascii="Arial" w:eastAsia="等线" w:hAnsi="Arial" w:cs="Arial"/>
          <w:sz w:val="24"/>
          <w:szCs w:val="24"/>
        </w:rPr>
      </w:pPr>
      <w:r w:rsidRPr="000D40A4">
        <w:rPr>
          <w:rFonts w:ascii="Arial" w:eastAsia="等线" w:hAnsi="Arial" w:cs="Arial"/>
          <w:sz w:val="24"/>
          <w:szCs w:val="24"/>
        </w:rPr>
        <w:t>What are the sources of knowledge?</w:t>
      </w:r>
    </w:p>
    <w:p w14:paraId="3DC4BBB1" w14:textId="77777777" w:rsidR="000D40A4" w:rsidRPr="000D40A4" w:rsidRDefault="000D40A4" w:rsidP="000D40A4">
      <w:pPr>
        <w:spacing w:line="360" w:lineRule="auto"/>
        <w:rPr>
          <w:rFonts w:ascii="Arial" w:eastAsia="等线" w:hAnsi="Arial" w:cs="Arial"/>
          <w:sz w:val="24"/>
          <w:szCs w:val="24"/>
        </w:rPr>
      </w:pPr>
      <w:r w:rsidRPr="000D40A4">
        <w:rPr>
          <w:rFonts w:ascii="Arial" w:eastAsia="等线" w:hAnsi="Arial" w:cs="Arial"/>
          <w:sz w:val="24"/>
          <w:szCs w:val="24"/>
        </w:rPr>
        <w:t>What is the conceptual framework of the research?</w:t>
      </w:r>
    </w:p>
    <w:p w14:paraId="3F6138D0" w14:textId="77777777" w:rsidR="000D40A4" w:rsidRPr="000D40A4" w:rsidRDefault="000D40A4" w:rsidP="000D40A4">
      <w:pPr>
        <w:spacing w:line="360" w:lineRule="auto"/>
        <w:rPr>
          <w:rFonts w:ascii="Arial" w:eastAsia="等线" w:hAnsi="Arial" w:cs="Arial"/>
          <w:sz w:val="24"/>
          <w:szCs w:val="24"/>
        </w:rPr>
      </w:pPr>
      <w:r w:rsidRPr="000D40A4">
        <w:rPr>
          <w:rFonts w:ascii="Arial" w:eastAsia="等线" w:hAnsi="Arial" w:cs="Arial"/>
          <w:sz w:val="24"/>
          <w:szCs w:val="24"/>
        </w:rPr>
        <w:t>Which method suit for the research?</w:t>
      </w:r>
    </w:p>
    <w:p w14:paraId="0FCD504B" w14:textId="77777777" w:rsidR="000D40A4" w:rsidRPr="000D40A4" w:rsidRDefault="000D40A4" w:rsidP="000D40A4">
      <w:pPr>
        <w:spacing w:line="360" w:lineRule="auto"/>
        <w:rPr>
          <w:rFonts w:ascii="Arial" w:eastAsia="等线" w:hAnsi="Arial" w:cs="Arial"/>
          <w:sz w:val="24"/>
          <w:szCs w:val="24"/>
        </w:rPr>
      </w:pPr>
      <w:r w:rsidRPr="000D40A4">
        <w:rPr>
          <w:rFonts w:ascii="Arial" w:eastAsia="等线" w:hAnsi="Arial" w:cs="Arial"/>
          <w:sz w:val="24"/>
          <w:szCs w:val="24"/>
        </w:rPr>
        <w:t>Qualitative method or quantitative method?</w:t>
      </w:r>
    </w:p>
    <w:p w14:paraId="01E49888" w14:textId="77777777" w:rsidR="000D40A4" w:rsidRPr="000D40A4" w:rsidRDefault="000D40A4">
      <w:pPr>
        <w:widowControl/>
        <w:jc w:val="left"/>
        <w:rPr>
          <w:rFonts w:ascii="Times New Roman" w:hAnsi="Times New Roman" w:cs="Times New Roman"/>
          <w:sz w:val="24"/>
          <w:szCs w:val="24"/>
        </w:rPr>
      </w:pPr>
    </w:p>
    <w:p w14:paraId="72E32F0C" w14:textId="612CA160" w:rsidR="00E92FD6" w:rsidRDefault="00E92FD6">
      <w:pPr>
        <w:widowControl/>
        <w:jc w:val="left"/>
        <w:rPr>
          <w:rFonts w:ascii="Times New Roman" w:eastAsiaTheme="majorEastAsia" w:hAnsi="Times New Roman" w:cs="Times New Roman"/>
          <w:b/>
          <w:bCs/>
          <w:sz w:val="24"/>
          <w:szCs w:val="24"/>
        </w:rPr>
      </w:pPr>
      <w:r>
        <w:rPr>
          <w:rFonts w:ascii="Times New Roman" w:eastAsiaTheme="majorEastAsia" w:hAnsi="Times New Roman" w:cs="Times New Roman"/>
          <w:b/>
          <w:bCs/>
          <w:sz w:val="24"/>
          <w:szCs w:val="24"/>
        </w:rPr>
        <w:br w:type="page"/>
      </w:r>
    </w:p>
    <w:p w14:paraId="0A0957F1" w14:textId="5953A317" w:rsidR="00E92FD6" w:rsidRPr="00E0295F" w:rsidRDefault="004B248D" w:rsidP="004B248D">
      <w:pPr>
        <w:pStyle w:val="2"/>
        <w:rPr>
          <w:rFonts w:ascii="Times New Roman" w:eastAsia="仿宋" w:hAnsi="Times New Roman" w:cs="Times New Roman"/>
          <w:b w:val="0"/>
          <w:bCs w:val="0"/>
          <w:color w:val="000000" w:themeColor="text1"/>
          <w:sz w:val="24"/>
          <w:szCs w:val="24"/>
        </w:rPr>
      </w:pPr>
      <w:bookmarkStart w:id="14" w:name="_Toc114064032"/>
      <w:bookmarkStart w:id="15" w:name="_Toc114264531"/>
      <w:r>
        <w:rPr>
          <w:rFonts w:ascii="Times New Roman" w:eastAsia="仿宋" w:hAnsi="Times New Roman" w:cs="Times New Roman"/>
          <w:b w:val="0"/>
          <w:bCs w:val="0"/>
          <w:noProof/>
          <w:sz w:val="24"/>
          <w:szCs w:val="24"/>
        </w:rPr>
        <w:lastRenderedPageBreak/>
        <w:drawing>
          <wp:anchor distT="0" distB="0" distL="114300" distR="114300" simplePos="0" relativeHeight="251696128" behindDoc="0" locked="0" layoutInCell="1" allowOverlap="1" wp14:anchorId="136F0134" wp14:editId="78A49F11">
            <wp:simplePos x="0" y="0"/>
            <wp:positionH relativeFrom="margin">
              <wp:align>right</wp:align>
            </wp:positionH>
            <wp:positionV relativeFrom="page">
              <wp:posOffset>1341120</wp:posOffset>
            </wp:positionV>
            <wp:extent cx="6188075" cy="2962910"/>
            <wp:effectExtent l="0" t="0" r="3175" b="8890"/>
            <wp:wrapTopAndBottom/>
            <wp:docPr id="4" name="图片 4"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图示&#10;&#10;描述已自动生成"/>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188075" cy="2962910"/>
                    </a:xfrm>
                    <a:prstGeom prst="rect">
                      <a:avLst/>
                    </a:prstGeom>
                    <a:noFill/>
                  </pic:spPr>
                </pic:pic>
              </a:graphicData>
            </a:graphic>
          </wp:anchor>
        </w:drawing>
      </w:r>
      <w:r w:rsidR="00E92FD6" w:rsidRPr="00E92FD6">
        <w:rPr>
          <w:rFonts w:ascii="Times New Roman" w:hAnsi="Times New Roman" w:cs="Times New Roman"/>
          <w:sz w:val="24"/>
          <w:szCs w:val="24"/>
        </w:rPr>
        <w:t xml:space="preserve">Portfolio </w:t>
      </w:r>
      <w:r w:rsidR="00E92FD6" w:rsidRPr="00E92FD6">
        <w:rPr>
          <w:rFonts w:ascii="Times New Roman" w:hAnsi="Times New Roman" w:cs="Times New Roman"/>
          <w:sz w:val="24"/>
          <w:szCs w:val="24"/>
        </w:rPr>
        <w:t>3</w:t>
      </w:r>
      <w:r w:rsidR="00A76CFF">
        <w:rPr>
          <w:rFonts w:ascii="Times New Roman" w:hAnsi="Times New Roman" w:cs="Times New Roman"/>
          <w:sz w:val="24"/>
          <w:szCs w:val="24"/>
        </w:rPr>
        <w:t>-Theoretical framework</w:t>
      </w:r>
      <w:bookmarkEnd w:id="14"/>
      <w:bookmarkEnd w:id="15"/>
    </w:p>
    <w:p w14:paraId="237F72FF" w14:textId="68888B44" w:rsidR="00E92FD6" w:rsidRDefault="00E92FD6" w:rsidP="00E92FD6">
      <w:pPr>
        <w:pStyle w:val="aa"/>
        <w:spacing w:line="360" w:lineRule="auto"/>
        <w:rPr>
          <w:rFonts w:ascii="Times New Roman" w:hAnsi="Times New Roman" w:cs="Times New Roman"/>
          <w:sz w:val="24"/>
          <w:szCs w:val="24"/>
        </w:rPr>
      </w:pPr>
      <w:r w:rsidRPr="00A01550">
        <w:rPr>
          <w:rFonts w:ascii="Times New Roman" w:hAnsi="Times New Roman" w:cs="Times New Roman"/>
          <w:sz w:val="24"/>
          <w:szCs w:val="24"/>
        </w:rPr>
        <w:t xml:space="preserve">This study focuses on the impact of platform CSR on gig Innovation behavior. The Theoretical framework is composed of two kinds of theories in the study: platform CSR and gig Innovation behavior. The left side describes the theory related to Platform CSR and the right side describes the theory related to gig innovation behavior. Both theories are new names. But the basic theories are well established. </w:t>
      </w:r>
      <w:r w:rsidRPr="00A01550">
        <w:rPr>
          <w:rStyle w:val="tgt"/>
          <w:rFonts w:ascii="Times New Roman" w:hAnsi="Times New Roman" w:cs="Times New Roman"/>
          <w:sz w:val="24"/>
          <w:szCs w:val="24"/>
        </w:rPr>
        <w:t>On the left, Platform CSR is first divided into platform corporation and CSR. Platform corporation is a key research object of gig economy, sharing economy and Platform economy in the past decade. In the field of CSR, research is based on two important theories, one is the Pyramid of CSR theory proposed by Carroll, and the other is the model of CSR established by Clarkson from the perspective of stakeholders.</w:t>
      </w:r>
      <w:r w:rsidRPr="00A01550">
        <w:rPr>
          <w:rFonts w:ascii="Times New Roman" w:hAnsi="Times New Roman" w:cs="Times New Roman"/>
          <w:sz w:val="24"/>
          <w:szCs w:val="24"/>
        </w:rPr>
        <w:t xml:space="preserve"> </w:t>
      </w:r>
      <w:r w:rsidRPr="00A01550">
        <w:rPr>
          <w:rStyle w:val="tgt"/>
          <w:rFonts w:ascii="Times New Roman" w:hAnsi="Times New Roman" w:cs="Times New Roman"/>
          <w:sz w:val="24"/>
          <w:szCs w:val="24"/>
        </w:rPr>
        <w:t xml:space="preserve">From the perspective of stakeholders, while creating profits and being responsible for shareholders, enterprises should also assume responsibility for interest subjects such as employees, consumers, and communities. Such responsibilities include economic, legal, moral, and charitable aspects. Starting from the perspective of employees, this study limits corporate responsibility to corporate social responsibility perceived by employees, which is further divided into two aspects: external corporate social responsibility and internal corporate social </w:t>
      </w:r>
      <w:proofErr w:type="spellStart"/>
      <w:proofErr w:type="gramStart"/>
      <w:r w:rsidRPr="00A01550">
        <w:rPr>
          <w:rStyle w:val="tgt"/>
          <w:rFonts w:ascii="Times New Roman" w:hAnsi="Times New Roman" w:cs="Times New Roman"/>
          <w:sz w:val="24"/>
          <w:szCs w:val="24"/>
        </w:rPr>
        <w:t>responsibility.</w:t>
      </w:r>
      <w:r w:rsidRPr="00A01550">
        <w:rPr>
          <w:rFonts w:ascii="Times New Roman" w:hAnsi="Times New Roman" w:cs="Times New Roman"/>
          <w:sz w:val="24"/>
          <w:szCs w:val="24"/>
        </w:rPr>
        <w:t>On</w:t>
      </w:r>
      <w:proofErr w:type="spellEnd"/>
      <w:proofErr w:type="gramEnd"/>
      <w:r w:rsidRPr="00A01550">
        <w:rPr>
          <w:rFonts w:ascii="Times New Roman" w:hAnsi="Times New Roman" w:cs="Times New Roman"/>
          <w:sz w:val="24"/>
          <w:szCs w:val="24"/>
        </w:rPr>
        <w:t xml:space="preserve"> the right, gig innovation behavior can be interpreted as gig and employee innovation behavior. The first is to consider whether Gig, a new labor group, can be equated with employees. Through literature research, this study defines gig as a category of workers or employees. Secondly, Employee innovation behavior is a mature concept in academic circles. Over the years, many scholars have designed employee innovation behavior scales to measure it.</w:t>
      </w:r>
      <w:r>
        <w:rPr>
          <w:rFonts w:ascii="Times New Roman" w:hAnsi="Times New Roman" w:cs="Times New Roman"/>
          <w:sz w:val="24"/>
          <w:szCs w:val="24"/>
        </w:rPr>
        <w:t xml:space="preserve"> </w:t>
      </w:r>
      <w:r w:rsidRPr="00B11F03">
        <w:rPr>
          <w:rFonts w:ascii="Times New Roman" w:hAnsi="Times New Roman" w:cs="Times New Roman"/>
          <w:sz w:val="24"/>
          <w:szCs w:val="24"/>
        </w:rPr>
        <w:t xml:space="preserve">At the same time, </w:t>
      </w:r>
      <w:r w:rsidRPr="00A01550">
        <w:rPr>
          <w:rStyle w:val="tgt"/>
          <w:rFonts w:ascii="Times New Roman" w:hAnsi="Times New Roman" w:cs="Times New Roman"/>
          <w:sz w:val="24"/>
          <w:szCs w:val="24"/>
        </w:rPr>
        <w:t xml:space="preserve">corporate social </w:t>
      </w:r>
      <w:r w:rsidRPr="00A01550">
        <w:rPr>
          <w:rStyle w:val="tgt"/>
          <w:rFonts w:ascii="Times New Roman" w:hAnsi="Times New Roman" w:cs="Times New Roman"/>
          <w:sz w:val="24"/>
          <w:szCs w:val="24"/>
        </w:rPr>
        <w:lastRenderedPageBreak/>
        <w:t>responsibility</w:t>
      </w:r>
      <w:r w:rsidRPr="00B11F03">
        <w:rPr>
          <w:rFonts w:ascii="Times New Roman" w:hAnsi="Times New Roman" w:cs="Times New Roman"/>
          <w:sz w:val="24"/>
          <w:szCs w:val="24"/>
        </w:rPr>
        <w:t xml:space="preserve"> and innovation have been a topic of discussion in academia for many years, which is also the issue to be verified in this study, so the concept map is linked by dotted lines. This research concept involves attribution theory and social identity theory. The attribution theory can explain the influence of Gig's perception of CSR on its own innovation behavior. The theory of social identity can explain that through the realization of social responsibility of platform enterprises, the change of identity positioning and identity of gig workers can improve self-concept and cognition.</w:t>
      </w:r>
    </w:p>
    <w:p w14:paraId="6B6B6E2F" w14:textId="77777777" w:rsidR="00E92FD6" w:rsidRPr="00D671F4" w:rsidRDefault="00E92FD6" w:rsidP="00E92FD6"/>
    <w:p w14:paraId="0837C51B" w14:textId="77777777" w:rsidR="000D40A4" w:rsidRPr="00E92FD6" w:rsidRDefault="000D40A4">
      <w:pPr>
        <w:widowControl/>
        <w:jc w:val="left"/>
        <w:rPr>
          <w:rFonts w:ascii="Times New Roman" w:eastAsiaTheme="majorEastAsia" w:hAnsi="Times New Roman" w:cs="Times New Roman"/>
          <w:b/>
          <w:bCs/>
          <w:sz w:val="24"/>
          <w:szCs w:val="24"/>
        </w:rPr>
      </w:pPr>
    </w:p>
    <w:p w14:paraId="56B0F783" w14:textId="77777777" w:rsidR="00E92FD6" w:rsidRDefault="00E92FD6">
      <w:pPr>
        <w:widowControl/>
        <w:jc w:val="left"/>
        <w:rPr>
          <w:rFonts w:ascii="Times New Roman" w:eastAsiaTheme="majorEastAsia" w:hAnsi="Times New Roman" w:cs="Times New Roman"/>
          <w:b/>
          <w:bCs/>
          <w:sz w:val="24"/>
          <w:szCs w:val="24"/>
        </w:rPr>
      </w:pPr>
      <w:r>
        <w:rPr>
          <w:rFonts w:ascii="Times New Roman" w:hAnsi="Times New Roman" w:cs="Times New Roman"/>
          <w:sz w:val="24"/>
          <w:szCs w:val="24"/>
        </w:rPr>
        <w:br w:type="page"/>
      </w:r>
    </w:p>
    <w:p w14:paraId="492F6E3D" w14:textId="2241F06B" w:rsidR="00DC5F23" w:rsidRPr="00BB03B9" w:rsidRDefault="00DC5F23" w:rsidP="00BB03B9">
      <w:pPr>
        <w:pStyle w:val="2"/>
        <w:rPr>
          <w:rFonts w:ascii="Times New Roman" w:hAnsi="Times New Roman" w:cs="Times New Roman"/>
          <w:sz w:val="24"/>
          <w:szCs w:val="24"/>
        </w:rPr>
      </w:pPr>
      <w:bookmarkStart w:id="16" w:name="_Toc114264532"/>
      <w:r w:rsidRPr="00BB03B9">
        <w:rPr>
          <w:rFonts w:ascii="Times New Roman" w:hAnsi="Times New Roman" w:cs="Times New Roman"/>
          <w:sz w:val="24"/>
          <w:szCs w:val="24"/>
        </w:rPr>
        <w:lastRenderedPageBreak/>
        <w:t>Portfolio</w:t>
      </w:r>
      <w:r w:rsidRPr="00BB03B9">
        <w:rPr>
          <w:rFonts w:ascii="Times New Roman" w:hAnsi="Times New Roman" w:cs="Times New Roman"/>
          <w:sz w:val="24"/>
          <w:szCs w:val="24"/>
        </w:rPr>
        <w:t xml:space="preserve"> 4-References</w:t>
      </w:r>
      <w:bookmarkEnd w:id="16"/>
    </w:p>
    <w:p w14:paraId="56374BB0" w14:textId="07182DDD" w:rsidR="00E81AC0" w:rsidRPr="0002332B" w:rsidRDefault="0002332B" w:rsidP="0002332B">
      <w:pPr>
        <w:pStyle w:val="aa"/>
        <w:spacing w:line="360" w:lineRule="auto"/>
        <w:rPr>
          <w:rFonts w:ascii="Times New Roman" w:hAnsi="Times New Roman" w:cs="Times New Roman"/>
          <w:i/>
          <w:iCs/>
          <w:sz w:val="24"/>
          <w:szCs w:val="24"/>
        </w:rPr>
      </w:pPr>
      <w:proofErr w:type="spellStart"/>
      <w:r>
        <w:rPr>
          <w:rFonts w:ascii="Times New Roman" w:hAnsi="Times New Roman" w:cs="Times New Roman"/>
          <w:sz w:val="24"/>
          <w:szCs w:val="24"/>
        </w:rPr>
        <w:t>Abdelmotaleb</w:t>
      </w:r>
      <w:proofErr w:type="spellEnd"/>
      <w:r>
        <w:rPr>
          <w:rFonts w:ascii="Times New Roman" w:hAnsi="Times New Roman" w:cs="Times New Roman"/>
          <w:sz w:val="24"/>
          <w:szCs w:val="24"/>
        </w:rPr>
        <w:t>, M.</w:t>
      </w:r>
      <w:r w:rsidR="009D3104">
        <w:rPr>
          <w:rFonts w:ascii="Times New Roman" w:hAnsi="Times New Roman" w:cs="Times New Roman"/>
          <w:sz w:val="24"/>
          <w:szCs w:val="24"/>
        </w:rPr>
        <w:t xml:space="preserve"> </w:t>
      </w:r>
      <w:r w:rsidR="00737AB0">
        <w:rPr>
          <w:rFonts w:ascii="Times New Roman" w:hAnsi="Times New Roman" w:cs="Times New Roman"/>
          <w:sz w:val="24"/>
          <w:szCs w:val="24"/>
        </w:rPr>
        <w:t>and</w:t>
      </w:r>
      <w:r>
        <w:rPr>
          <w:rFonts w:ascii="Times New Roman" w:hAnsi="Times New Roman" w:cs="Times New Roman"/>
          <w:sz w:val="24"/>
          <w:szCs w:val="24"/>
        </w:rPr>
        <w:t xml:space="preserve"> </w:t>
      </w:r>
      <w:proofErr w:type="spellStart"/>
      <w:r>
        <w:rPr>
          <w:rFonts w:ascii="Times New Roman" w:hAnsi="Times New Roman" w:cs="Times New Roman"/>
          <w:sz w:val="24"/>
          <w:szCs w:val="24"/>
        </w:rPr>
        <w:t>Metwally</w:t>
      </w:r>
      <w:proofErr w:type="spellEnd"/>
      <w:r>
        <w:rPr>
          <w:rFonts w:ascii="Times New Roman" w:hAnsi="Times New Roman" w:cs="Times New Roman"/>
          <w:sz w:val="24"/>
          <w:szCs w:val="24"/>
        </w:rPr>
        <w:t xml:space="preserve">, </w:t>
      </w:r>
      <w:r w:rsidR="00E81AC0" w:rsidRPr="0002332B">
        <w:rPr>
          <w:rFonts w:ascii="Times New Roman" w:hAnsi="Times New Roman" w:cs="Times New Roman"/>
          <w:sz w:val="24"/>
          <w:szCs w:val="24"/>
        </w:rPr>
        <w:t>T</w:t>
      </w:r>
      <w:r>
        <w:rPr>
          <w:rFonts w:ascii="Times New Roman" w:hAnsi="Times New Roman" w:cs="Times New Roman"/>
          <w:sz w:val="24"/>
          <w:szCs w:val="24"/>
        </w:rPr>
        <w:t>.</w:t>
      </w:r>
      <w:r w:rsidR="00D560AE">
        <w:rPr>
          <w:rFonts w:ascii="Times New Roman" w:hAnsi="Times New Roman" w:cs="Times New Roman"/>
          <w:sz w:val="24"/>
          <w:szCs w:val="24"/>
        </w:rPr>
        <w:t xml:space="preserve"> </w:t>
      </w:r>
      <w:r>
        <w:rPr>
          <w:rFonts w:ascii="Times New Roman" w:hAnsi="Times New Roman" w:cs="Times New Roman"/>
          <w:sz w:val="24"/>
          <w:szCs w:val="24"/>
        </w:rPr>
        <w:t>(2018)</w:t>
      </w:r>
      <w:r w:rsidR="00C5046E">
        <w:rPr>
          <w:rFonts w:ascii="Times New Roman" w:hAnsi="Times New Roman" w:cs="Times New Roman"/>
          <w:sz w:val="24"/>
          <w:szCs w:val="24"/>
        </w:rPr>
        <w:t>.</w:t>
      </w:r>
      <w:r w:rsidR="00E81AC0" w:rsidRPr="0002332B">
        <w:rPr>
          <w:rFonts w:ascii="Times New Roman" w:hAnsi="Times New Roman" w:cs="Times New Roman"/>
          <w:sz w:val="24"/>
          <w:szCs w:val="24"/>
        </w:rPr>
        <w:t xml:space="preserve"> Exploring the impact of being perceived as a socially responsible organization on employee creativity</w:t>
      </w:r>
      <w:r w:rsidR="00737AB0">
        <w:rPr>
          <w:rFonts w:ascii="Times New Roman" w:hAnsi="Times New Roman" w:cs="Times New Roman"/>
          <w:sz w:val="24"/>
          <w:szCs w:val="24"/>
        </w:rPr>
        <w:t>.</w:t>
      </w:r>
      <w:r w:rsidR="00473E3D">
        <w:rPr>
          <w:rFonts w:ascii="Times New Roman" w:hAnsi="Times New Roman" w:cs="Times New Roman"/>
          <w:sz w:val="24"/>
          <w:szCs w:val="24"/>
        </w:rPr>
        <w:t xml:space="preserve"> </w:t>
      </w:r>
      <w:r w:rsidR="00E81AC0" w:rsidRPr="00473E3D">
        <w:rPr>
          <w:rFonts w:ascii="Times New Roman" w:hAnsi="Times New Roman" w:cs="Times New Roman"/>
          <w:i/>
          <w:iCs/>
          <w:sz w:val="24"/>
          <w:szCs w:val="24"/>
        </w:rPr>
        <w:t>Management Decision</w:t>
      </w:r>
      <w:r w:rsidR="00473E3D">
        <w:rPr>
          <w:rFonts w:ascii="Times New Roman" w:hAnsi="Times New Roman" w:cs="Times New Roman" w:hint="eastAsia"/>
          <w:sz w:val="24"/>
          <w:szCs w:val="24"/>
        </w:rPr>
        <w:t>,</w:t>
      </w:r>
      <w:r w:rsidR="00473E3D">
        <w:rPr>
          <w:rFonts w:ascii="Times New Roman" w:hAnsi="Times New Roman" w:cs="Times New Roman"/>
          <w:sz w:val="24"/>
          <w:szCs w:val="24"/>
        </w:rPr>
        <w:t xml:space="preserve"> </w:t>
      </w:r>
      <w:r w:rsidR="00E81AC0" w:rsidRPr="0002332B">
        <w:rPr>
          <w:rFonts w:ascii="Times New Roman" w:hAnsi="Times New Roman" w:cs="Times New Roman"/>
          <w:sz w:val="24"/>
          <w:szCs w:val="24"/>
        </w:rPr>
        <w:t>5</w:t>
      </w:r>
      <w:r w:rsidR="00473E3D">
        <w:rPr>
          <w:rFonts w:ascii="Times New Roman" w:hAnsi="Times New Roman" w:cs="Times New Roman"/>
          <w:sz w:val="24"/>
          <w:szCs w:val="24"/>
        </w:rPr>
        <w:t>6 (11)</w:t>
      </w:r>
      <w:r w:rsidR="00D560AE">
        <w:rPr>
          <w:rFonts w:ascii="Times New Roman" w:hAnsi="Times New Roman" w:cs="Times New Roman"/>
          <w:sz w:val="24"/>
          <w:szCs w:val="24"/>
        </w:rPr>
        <w:t xml:space="preserve">, </w:t>
      </w:r>
      <w:r w:rsidR="00473E3D">
        <w:rPr>
          <w:rFonts w:ascii="Times New Roman" w:hAnsi="Times New Roman" w:cs="Times New Roman"/>
          <w:sz w:val="24"/>
          <w:szCs w:val="24"/>
        </w:rPr>
        <w:t>2325-2340</w:t>
      </w:r>
      <w:r w:rsidR="00D560AE">
        <w:rPr>
          <w:rFonts w:ascii="Times New Roman" w:hAnsi="Times New Roman" w:cs="Times New Roman"/>
          <w:sz w:val="24"/>
          <w:szCs w:val="24"/>
        </w:rPr>
        <w:t>.</w:t>
      </w:r>
    </w:p>
    <w:p w14:paraId="34EF06D6" w14:textId="77777777" w:rsidR="00473E3D" w:rsidRDefault="00473E3D" w:rsidP="0002332B">
      <w:pPr>
        <w:pStyle w:val="aa"/>
        <w:spacing w:line="360" w:lineRule="auto"/>
        <w:rPr>
          <w:rFonts w:ascii="Times New Roman" w:hAnsi="Times New Roman" w:cs="Times New Roman"/>
          <w:sz w:val="24"/>
          <w:szCs w:val="24"/>
        </w:rPr>
      </w:pPr>
    </w:p>
    <w:p w14:paraId="4CB8F099" w14:textId="6E4B532E" w:rsidR="00E81AC0" w:rsidRDefault="00E81AC0" w:rsidP="0002332B">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t>A</w:t>
      </w:r>
      <w:r w:rsidR="00473E3D">
        <w:rPr>
          <w:rFonts w:ascii="Times New Roman" w:hAnsi="Times New Roman" w:cs="Times New Roman"/>
          <w:sz w:val="24"/>
          <w:szCs w:val="24"/>
        </w:rPr>
        <w:t xml:space="preserve">bdullah, M. and </w:t>
      </w:r>
      <w:r w:rsidRPr="0002332B">
        <w:rPr>
          <w:rFonts w:ascii="Times New Roman" w:hAnsi="Times New Roman" w:cs="Times New Roman"/>
          <w:sz w:val="24"/>
          <w:szCs w:val="24"/>
        </w:rPr>
        <w:t>A</w:t>
      </w:r>
      <w:r w:rsidR="00473E3D">
        <w:rPr>
          <w:rFonts w:ascii="Times New Roman" w:hAnsi="Times New Roman" w:cs="Times New Roman"/>
          <w:sz w:val="24"/>
          <w:szCs w:val="24"/>
        </w:rPr>
        <w:t>shraf, S. (2017)</w:t>
      </w:r>
      <w:r w:rsidR="00737AB0">
        <w:rPr>
          <w:rFonts w:ascii="Times New Roman" w:hAnsi="Times New Roman" w:cs="Times New Roman"/>
          <w:sz w:val="24"/>
          <w:szCs w:val="24"/>
        </w:rPr>
        <w:t xml:space="preserve">. </w:t>
      </w:r>
      <w:r w:rsidRPr="0002332B">
        <w:rPr>
          <w:rFonts w:ascii="Times New Roman" w:hAnsi="Times New Roman" w:cs="Times New Roman"/>
          <w:sz w:val="24"/>
          <w:szCs w:val="24"/>
        </w:rPr>
        <w:t>The organizational identification perspective of CSR on creative performance</w:t>
      </w:r>
      <w:r w:rsidR="00473E3D">
        <w:rPr>
          <w:rFonts w:ascii="Times New Roman" w:hAnsi="Times New Roman" w:cs="Times New Roman"/>
          <w:sz w:val="24"/>
          <w:szCs w:val="24"/>
        </w:rPr>
        <w:t xml:space="preserve">: </w:t>
      </w:r>
      <w:r w:rsidRPr="0002332B">
        <w:rPr>
          <w:rFonts w:ascii="Times New Roman" w:hAnsi="Times New Roman" w:cs="Times New Roman"/>
          <w:sz w:val="24"/>
          <w:szCs w:val="24"/>
        </w:rPr>
        <w:t>the moderating role of creative self-efficacy</w:t>
      </w:r>
      <w:r w:rsidR="00737AB0">
        <w:rPr>
          <w:rFonts w:ascii="Times New Roman" w:hAnsi="Times New Roman" w:cs="Times New Roman"/>
          <w:sz w:val="24"/>
          <w:szCs w:val="24"/>
        </w:rPr>
        <w:t>.</w:t>
      </w:r>
      <w:r w:rsidR="00473E3D">
        <w:rPr>
          <w:rFonts w:ascii="Times New Roman" w:hAnsi="Times New Roman" w:cs="Times New Roman"/>
          <w:sz w:val="24"/>
          <w:szCs w:val="24"/>
        </w:rPr>
        <w:t xml:space="preserve"> </w:t>
      </w:r>
      <w:r w:rsidRPr="00473E3D">
        <w:rPr>
          <w:rFonts w:ascii="Times New Roman" w:hAnsi="Times New Roman" w:cs="Times New Roman"/>
          <w:i/>
          <w:iCs/>
          <w:sz w:val="24"/>
          <w:szCs w:val="24"/>
        </w:rPr>
        <w:t>Sustainability</w:t>
      </w:r>
      <w:r w:rsidR="00473E3D">
        <w:rPr>
          <w:rFonts w:ascii="Times New Roman" w:hAnsi="Times New Roman" w:cs="Times New Roman"/>
          <w:sz w:val="24"/>
          <w:szCs w:val="24"/>
        </w:rPr>
        <w:t xml:space="preserve">, </w:t>
      </w:r>
      <w:r w:rsidRPr="0002332B">
        <w:rPr>
          <w:rFonts w:ascii="Times New Roman" w:hAnsi="Times New Roman" w:cs="Times New Roman"/>
          <w:sz w:val="24"/>
          <w:szCs w:val="24"/>
        </w:rPr>
        <w:t>9</w:t>
      </w:r>
      <w:r w:rsidR="00473E3D">
        <w:rPr>
          <w:rFonts w:ascii="Times New Roman" w:hAnsi="Times New Roman" w:cs="Times New Roman"/>
          <w:sz w:val="24"/>
          <w:szCs w:val="24"/>
        </w:rPr>
        <w:t>(11)</w:t>
      </w:r>
      <w:r w:rsidR="00737AB0">
        <w:rPr>
          <w:rFonts w:ascii="Times New Roman" w:hAnsi="Times New Roman" w:cs="Times New Roman"/>
          <w:sz w:val="24"/>
          <w:szCs w:val="24"/>
        </w:rPr>
        <w:t xml:space="preserve">, </w:t>
      </w:r>
      <w:r w:rsidRPr="0002332B">
        <w:rPr>
          <w:rFonts w:ascii="Times New Roman" w:hAnsi="Times New Roman" w:cs="Times New Roman"/>
          <w:sz w:val="24"/>
          <w:szCs w:val="24"/>
        </w:rPr>
        <w:t>2125</w:t>
      </w:r>
      <w:r w:rsidR="00737AB0">
        <w:rPr>
          <w:rFonts w:ascii="Times New Roman" w:hAnsi="Times New Roman" w:cs="Times New Roman"/>
          <w:sz w:val="24"/>
          <w:szCs w:val="24"/>
        </w:rPr>
        <w:t>.</w:t>
      </w:r>
    </w:p>
    <w:p w14:paraId="6D819553" w14:textId="5F5E194A" w:rsidR="00473E3D" w:rsidRDefault="00473E3D" w:rsidP="0002332B">
      <w:pPr>
        <w:pStyle w:val="aa"/>
        <w:spacing w:line="360" w:lineRule="auto"/>
        <w:rPr>
          <w:rFonts w:ascii="Times New Roman" w:hAnsi="Times New Roman" w:cs="Times New Roman"/>
          <w:i/>
          <w:iCs/>
          <w:sz w:val="24"/>
          <w:szCs w:val="24"/>
        </w:rPr>
      </w:pPr>
    </w:p>
    <w:p w14:paraId="031BC180" w14:textId="77777777" w:rsidR="00881F57" w:rsidRDefault="00881F57" w:rsidP="00881F57">
      <w:pPr>
        <w:pStyle w:val="aa"/>
        <w:spacing w:line="360" w:lineRule="auto"/>
        <w:rPr>
          <w:rFonts w:ascii="Times New Roman" w:hAnsi="Times New Roman" w:cs="Times New Roman"/>
          <w:sz w:val="24"/>
          <w:szCs w:val="24"/>
        </w:rPr>
      </w:pPr>
      <w:proofErr w:type="spellStart"/>
      <w:r w:rsidRPr="0002332B">
        <w:rPr>
          <w:rFonts w:ascii="Times New Roman" w:hAnsi="Times New Roman" w:cs="Times New Roman"/>
          <w:sz w:val="24"/>
          <w:szCs w:val="24"/>
        </w:rPr>
        <w:t>B</w:t>
      </w:r>
      <w:r>
        <w:rPr>
          <w:rFonts w:ascii="Times New Roman" w:hAnsi="Times New Roman" w:cs="Times New Roman"/>
          <w:sz w:val="24"/>
          <w:szCs w:val="24"/>
        </w:rPr>
        <w:t>rmmer</w:t>
      </w:r>
      <w:proofErr w:type="spellEnd"/>
      <w:r>
        <w:rPr>
          <w:rFonts w:ascii="Times New Roman" w:hAnsi="Times New Roman" w:cs="Times New Roman"/>
          <w:sz w:val="24"/>
          <w:szCs w:val="24"/>
        </w:rPr>
        <w:t xml:space="preserve">, S. H. and </w:t>
      </w:r>
      <w:proofErr w:type="spellStart"/>
      <w:r w:rsidRPr="0002332B">
        <w:rPr>
          <w:rFonts w:ascii="Times New Roman" w:hAnsi="Times New Roman" w:cs="Times New Roman"/>
          <w:sz w:val="24"/>
          <w:szCs w:val="24"/>
        </w:rPr>
        <w:t>M</w:t>
      </w:r>
      <w:r>
        <w:rPr>
          <w:rFonts w:ascii="Times New Roman" w:hAnsi="Times New Roman" w:cs="Times New Roman"/>
          <w:sz w:val="24"/>
          <w:szCs w:val="24"/>
        </w:rPr>
        <w:t>erllahi</w:t>
      </w:r>
      <w:proofErr w:type="spellEnd"/>
      <w:r>
        <w:rPr>
          <w:rFonts w:ascii="Times New Roman" w:hAnsi="Times New Roman" w:cs="Times New Roman"/>
          <w:sz w:val="24"/>
          <w:szCs w:val="24"/>
        </w:rPr>
        <w:t>, K. (2015).</w:t>
      </w:r>
      <w:r w:rsidRPr="0002332B">
        <w:rPr>
          <w:rFonts w:ascii="Times New Roman" w:hAnsi="Times New Roman" w:cs="Times New Roman"/>
          <w:sz w:val="24"/>
          <w:szCs w:val="24"/>
        </w:rPr>
        <w:t xml:space="preserve"> Corporate social responsibility</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02332B">
        <w:rPr>
          <w:rFonts w:ascii="Times New Roman" w:hAnsi="Times New Roman" w:cs="Times New Roman"/>
          <w:sz w:val="24"/>
          <w:szCs w:val="24"/>
        </w:rPr>
        <w:t>employee organizational identification</w:t>
      </w:r>
      <w:r>
        <w:rPr>
          <w:rFonts w:ascii="Times New Roman" w:hAnsi="Times New Roman" w:cs="Times New Roman"/>
          <w:sz w:val="24"/>
          <w:szCs w:val="24"/>
        </w:rPr>
        <w:t xml:space="preserve"> </w:t>
      </w:r>
      <w:r w:rsidRPr="0002332B">
        <w:rPr>
          <w:rFonts w:ascii="Times New Roman" w:hAnsi="Times New Roman" w:cs="Times New Roman"/>
          <w:sz w:val="24"/>
          <w:szCs w:val="24"/>
        </w:rPr>
        <w:t>and creative effort</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02332B">
        <w:rPr>
          <w:rFonts w:ascii="Times New Roman" w:hAnsi="Times New Roman" w:cs="Times New Roman"/>
          <w:sz w:val="24"/>
          <w:szCs w:val="24"/>
        </w:rPr>
        <w:t>the moderating impact of corporate ability</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020A42">
        <w:rPr>
          <w:rFonts w:ascii="Times New Roman" w:hAnsi="Times New Roman" w:cs="Times New Roman"/>
          <w:i/>
          <w:iCs/>
          <w:sz w:val="24"/>
          <w:szCs w:val="24"/>
        </w:rPr>
        <w:t>Group &amp; Organization Management</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02332B">
        <w:rPr>
          <w:rFonts w:ascii="Times New Roman" w:hAnsi="Times New Roman" w:cs="Times New Roman"/>
          <w:sz w:val="24"/>
          <w:szCs w:val="24"/>
        </w:rPr>
        <w:t>40</w:t>
      </w:r>
      <w:r>
        <w:rPr>
          <w:rFonts w:ascii="Times New Roman" w:hAnsi="Times New Roman" w:cs="Times New Roman"/>
          <w:sz w:val="24"/>
          <w:szCs w:val="24"/>
        </w:rPr>
        <w:t>(3):323-352.</w:t>
      </w:r>
    </w:p>
    <w:p w14:paraId="37FD1502" w14:textId="6B0057AC" w:rsidR="00881F57" w:rsidRDefault="00881F57" w:rsidP="0002332B">
      <w:pPr>
        <w:pStyle w:val="aa"/>
        <w:spacing w:line="360" w:lineRule="auto"/>
        <w:rPr>
          <w:rFonts w:ascii="Times New Roman" w:hAnsi="Times New Roman" w:cs="Times New Roman"/>
          <w:sz w:val="24"/>
          <w:szCs w:val="24"/>
        </w:rPr>
      </w:pPr>
    </w:p>
    <w:p w14:paraId="7C639E3F" w14:textId="74AA5323" w:rsidR="00E81AC0" w:rsidRPr="0002332B" w:rsidRDefault="00E81AC0" w:rsidP="0002332B">
      <w:pPr>
        <w:pStyle w:val="aa"/>
        <w:spacing w:line="360" w:lineRule="auto"/>
        <w:rPr>
          <w:rFonts w:ascii="Times New Roman" w:hAnsi="Times New Roman" w:cs="Times New Roman"/>
          <w:i/>
          <w:iCs/>
          <w:sz w:val="24"/>
          <w:szCs w:val="24"/>
        </w:rPr>
      </w:pPr>
      <w:r w:rsidRPr="0002332B">
        <w:rPr>
          <w:rFonts w:ascii="Times New Roman" w:hAnsi="Times New Roman" w:cs="Times New Roman"/>
          <w:sz w:val="24"/>
          <w:szCs w:val="24"/>
        </w:rPr>
        <w:t>C</w:t>
      </w:r>
      <w:r w:rsidR="00473E3D">
        <w:rPr>
          <w:rFonts w:ascii="Times New Roman" w:hAnsi="Times New Roman" w:cs="Times New Roman"/>
          <w:sz w:val="24"/>
          <w:szCs w:val="24"/>
        </w:rPr>
        <w:t>arroll, A.</w:t>
      </w:r>
      <w:r w:rsidR="00737AB0">
        <w:rPr>
          <w:rFonts w:ascii="Times New Roman" w:hAnsi="Times New Roman" w:cs="Times New Roman"/>
          <w:sz w:val="24"/>
          <w:szCs w:val="24"/>
        </w:rPr>
        <w:t xml:space="preserve"> </w:t>
      </w:r>
      <w:r w:rsidR="00473E3D">
        <w:rPr>
          <w:rFonts w:ascii="Times New Roman" w:hAnsi="Times New Roman" w:cs="Times New Roman"/>
          <w:sz w:val="24"/>
          <w:szCs w:val="24"/>
        </w:rPr>
        <w:t>(1979)</w:t>
      </w:r>
      <w:r w:rsidR="00C5046E">
        <w:rPr>
          <w:rFonts w:ascii="Times New Roman" w:hAnsi="Times New Roman" w:cs="Times New Roman"/>
          <w:sz w:val="24"/>
          <w:szCs w:val="24"/>
        </w:rPr>
        <w:t>.</w:t>
      </w:r>
      <w:r w:rsidRPr="0002332B">
        <w:rPr>
          <w:rFonts w:ascii="Times New Roman" w:hAnsi="Times New Roman" w:cs="Times New Roman"/>
          <w:sz w:val="24"/>
          <w:szCs w:val="24"/>
        </w:rPr>
        <w:t xml:space="preserve"> A three-dimensional conceptual model of corporate performance</w:t>
      </w:r>
      <w:r w:rsidR="00662051">
        <w:rPr>
          <w:rFonts w:ascii="Times New Roman" w:hAnsi="Times New Roman" w:cs="Times New Roman"/>
          <w:sz w:val="24"/>
          <w:szCs w:val="24"/>
        </w:rPr>
        <w:t>.</w:t>
      </w:r>
      <w:r w:rsidR="00473E3D">
        <w:rPr>
          <w:rFonts w:ascii="Times New Roman" w:hAnsi="Times New Roman" w:cs="Times New Roman"/>
          <w:sz w:val="24"/>
          <w:szCs w:val="24"/>
        </w:rPr>
        <w:t xml:space="preserve"> </w:t>
      </w:r>
      <w:r w:rsidRPr="00662051">
        <w:rPr>
          <w:rFonts w:ascii="Times New Roman" w:hAnsi="Times New Roman" w:cs="Times New Roman"/>
          <w:i/>
          <w:iCs/>
          <w:sz w:val="24"/>
          <w:szCs w:val="24"/>
        </w:rPr>
        <w:t>Academy of Management Review</w:t>
      </w:r>
      <w:r w:rsidR="006C2908">
        <w:rPr>
          <w:rFonts w:ascii="Times New Roman" w:hAnsi="Times New Roman" w:cs="Times New Roman" w:hint="eastAsia"/>
          <w:sz w:val="24"/>
          <w:szCs w:val="24"/>
        </w:rPr>
        <w:t>,</w:t>
      </w:r>
      <w:r w:rsidR="006C2908">
        <w:rPr>
          <w:rFonts w:ascii="Times New Roman" w:hAnsi="Times New Roman" w:cs="Times New Roman"/>
          <w:sz w:val="24"/>
          <w:szCs w:val="24"/>
        </w:rPr>
        <w:t xml:space="preserve"> </w:t>
      </w:r>
      <w:r w:rsidRPr="0002332B">
        <w:rPr>
          <w:rFonts w:ascii="Times New Roman" w:hAnsi="Times New Roman" w:cs="Times New Roman"/>
          <w:sz w:val="24"/>
          <w:szCs w:val="24"/>
        </w:rPr>
        <w:t>4</w:t>
      </w:r>
      <w:r w:rsidR="006C2908">
        <w:rPr>
          <w:rFonts w:ascii="Times New Roman" w:hAnsi="Times New Roman" w:cs="Times New Roman"/>
          <w:sz w:val="24"/>
          <w:szCs w:val="24"/>
        </w:rPr>
        <w:t xml:space="preserve">(4): </w:t>
      </w:r>
      <w:r w:rsidRPr="0002332B">
        <w:rPr>
          <w:rFonts w:ascii="Times New Roman" w:hAnsi="Times New Roman" w:cs="Times New Roman"/>
          <w:sz w:val="24"/>
          <w:szCs w:val="24"/>
        </w:rPr>
        <w:t>497</w:t>
      </w:r>
      <w:r w:rsidR="00662051">
        <w:rPr>
          <w:rFonts w:ascii="Times New Roman" w:hAnsi="Times New Roman" w:cs="Times New Roman"/>
          <w:sz w:val="24"/>
          <w:szCs w:val="24"/>
        </w:rPr>
        <w:t>-</w:t>
      </w:r>
      <w:r w:rsidRPr="0002332B">
        <w:rPr>
          <w:rFonts w:ascii="Times New Roman" w:hAnsi="Times New Roman" w:cs="Times New Roman"/>
          <w:sz w:val="24"/>
          <w:szCs w:val="24"/>
        </w:rPr>
        <w:t>505</w:t>
      </w:r>
      <w:r w:rsidR="00662051">
        <w:rPr>
          <w:rFonts w:ascii="Times New Roman" w:hAnsi="Times New Roman" w:cs="Times New Roman"/>
          <w:sz w:val="24"/>
          <w:szCs w:val="24"/>
        </w:rPr>
        <w:t>.</w:t>
      </w:r>
    </w:p>
    <w:p w14:paraId="0B9A1E74" w14:textId="77777777" w:rsidR="00C5046E" w:rsidRDefault="00C5046E" w:rsidP="0002332B">
      <w:pPr>
        <w:pStyle w:val="aa"/>
        <w:spacing w:line="360" w:lineRule="auto"/>
        <w:rPr>
          <w:rFonts w:ascii="Times New Roman" w:hAnsi="Times New Roman" w:cs="Times New Roman"/>
          <w:sz w:val="24"/>
          <w:szCs w:val="24"/>
        </w:rPr>
      </w:pPr>
    </w:p>
    <w:p w14:paraId="5A1759C8" w14:textId="1BE97F48" w:rsidR="00E81AC0" w:rsidRDefault="00E81AC0" w:rsidP="0002332B">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t>C</w:t>
      </w:r>
      <w:r w:rsidR="00C5046E">
        <w:rPr>
          <w:rFonts w:ascii="Times New Roman" w:hAnsi="Times New Roman" w:cs="Times New Roman"/>
          <w:sz w:val="24"/>
          <w:szCs w:val="24"/>
        </w:rPr>
        <w:t>larkson, M.E.</w:t>
      </w:r>
      <w:r w:rsidR="00662051">
        <w:rPr>
          <w:rFonts w:ascii="Times New Roman" w:hAnsi="Times New Roman" w:cs="Times New Roman"/>
          <w:sz w:val="24"/>
          <w:szCs w:val="24"/>
        </w:rPr>
        <w:t xml:space="preserve"> </w:t>
      </w:r>
      <w:r w:rsidR="00C5046E">
        <w:rPr>
          <w:rFonts w:ascii="Times New Roman" w:hAnsi="Times New Roman" w:cs="Times New Roman"/>
          <w:sz w:val="24"/>
          <w:szCs w:val="24"/>
        </w:rPr>
        <w:t xml:space="preserve">(1995). </w:t>
      </w:r>
      <w:r w:rsidRPr="0002332B">
        <w:rPr>
          <w:rFonts w:ascii="Times New Roman" w:hAnsi="Times New Roman" w:cs="Times New Roman"/>
          <w:sz w:val="24"/>
          <w:szCs w:val="24"/>
        </w:rPr>
        <w:t>A stakeholder framework for analyzing and evaluating corporate social performance</w:t>
      </w:r>
      <w:r w:rsidR="00662051">
        <w:rPr>
          <w:rFonts w:ascii="Times New Roman" w:hAnsi="Times New Roman" w:cs="Times New Roman"/>
          <w:sz w:val="24"/>
          <w:szCs w:val="24"/>
        </w:rPr>
        <w:t>.</w:t>
      </w:r>
      <w:r w:rsidRPr="0002332B">
        <w:rPr>
          <w:rFonts w:ascii="Times New Roman" w:hAnsi="Times New Roman" w:cs="Times New Roman"/>
          <w:sz w:val="24"/>
          <w:szCs w:val="24"/>
        </w:rPr>
        <w:t xml:space="preserve"> </w:t>
      </w:r>
      <w:r w:rsidRPr="00C5046E">
        <w:rPr>
          <w:rFonts w:ascii="Times New Roman" w:hAnsi="Times New Roman" w:cs="Times New Roman"/>
          <w:i/>
          <w:iCs/>
          <w:sz w:val="24"/>
          <w:szCs w:val="24"/>
        </w:rPr>
        <w:t>Academy of Management Review</w:t>
      </w:r>
      <w:r w:rsidR="00C5046E">
        <w:rPr>
          <w:rFonts w:ascii="Times New Roman" w:hAnsi="Times New Roman" w:cs="Times New Roman" w:hint="eastAsia"/>
          <w:sz w:val="24"/>
          <w:szCs w:val="24"/>
        </w:rPr>
        <w:t>,</w:t>
      </w:r>
      <w:r w:rsidR="00C5046E">
        <w:rPr>
          <w:rFonts w:ascii="Times New Roman" w:hAnsi="Times New Roman" w:cs="Times New Roman"/>
          <w:sz w:val="24"/>
          <w:szCs w:val="24"/>
        </w:rPr>
        <w:t xml:space="preserve"> </w:t>
      </w:r>
      <w:r w:rsidRPr="0002332B">
        <w:rPr>
          <w:rFonts w:ascii="Times New Roman" w:hAnsi="Times New Roman" w:cs="Times New Roman"/>
          <w:sz w:val="24"/>
          <w:szCs w:val="24"/>
        </w:rPr>
        <w:t>20</w:t>
      </w:r>
      <w:r w:rsidR="00C5046E">
        <w:rPr>
          <w:rFonts w:ascii="Times New Roman" w:hAnsi="Times New Roman" w:cs="Times New Roman"/>
          <w:sz w:val="24"/>
          <w:szCs w:val="24"/>
        </w:rPr>
        <w:t xml:space="preserve"> (1): </w:t>
      </w:r>
      <w:r w:rsidRPr="0002332B">
        <w:rPr>
          <w:rFonts w:ascii="Times New Roman" w:hAnsi="Times New Roman" w:cs="Times New Roman"/>
          <w:sz w:val="24"/>
          <w:szCs w:val="24"/>
        </w:rPr>
        <w:t>92</w:t>
      </w:r>
      <w:r w:rsidR="00C5046E">
        <w:rPr>
          <w:rFonts w:ascii="Times New Roman" w:hAnsi="Times New Roman" w:cs="Times New Roman"/>
          <w:sz w:val="24"/>
          <w:szCs w:val="24"/>
        </w:rPr>
        <w:t>-</w:t>
      </w:r>
      <w:r w:rsidRPr="0002332B">
        <w:rPr>
          <w:rFonts w:ascii="Times New Roman" w:hAnsi="Times New Roman" w:cs="Times New Roman"/>
          <w:sz w:val="24"/>
          <w:szCs w:val="24"/>
        </w:rPr>
        <w:t>117</w:t>
      </w:r>
      <w:r w:rsidR="00662051">
        <w:rPr>
          <w:rFonts w:ascii="Times New Roman" w:hAnsi="Times New Roman" w:cs="Times New Roman"/>
          <w:sz w:val="24"/>
          <w:szCs w:val="24"/>
        </w:rPr>
        <w:t>.</w:t>
      </w:r>
    </w:p>
    <w:p w14:paraId="6962C2B3" w14:textId="1EE1C995" w:rsidR="00C5046E" w:rsidRDefault="00C5046E" w:rsidP="0002332B">
      <w:pPr>
        <w:pStyle w:val="aa"/>
        <w:spacing w:line="360" w:lineRule="auto"/>
        <w:rPr>
          <w:rFonts w:ascii="Times New Roman" w:hAnsi="Times New Roman" w:cs="Times New Roman"/>
          <w:sz w:val="24"/>
          <w:szCs w:val="24"/>
        </w:rPr>
      </w:pPr>
    </w:p>
    <w:p w14:paraId="147BE67D" w14:textId="77777777" w:rsidR="00881F57" w:rsidRPr="00020A42" w:rsidRDefault="00881F57" w:rsidP="00881F57">
      <w:pPr>
        <w:pStyle w:val="aa"/>
        <w:spacing w:line="360" w:lineRule="auto"/>
        <w:rPr>
          <w:rFonts w:ascii="Times New Roman" w:hAnsi="Times New Roman" w:cs="Times New Roman"/>
          <w:sz w:val="24"/>
          <w:szCs w:val="24"/>
        </w:rPr>
      </w:pPr>
      <w:proofErr w:type="spellStart"/>
      <w:r w:rsidRPr="0002332B">
        <w:rPr>
          <w:rFonts w:ascii="Times New Roman" w:hAnsi="Times New Roman" w:cs="Times New Roman"/>
          <w:sz w:val="24"/>
          <w:szCs w:val="24"/>
        </w:rPr>
        <w:t>Donovans</w:t>
      </w:r>
      <w:proofErr w:type="spellEnd"/>
      <w:r w:rsidRPr="0002332B">
        <w:rPr>
          <w:rFonts w:ascii="Times New Roman" w:hAnsi="Times New Roman" w:cs="Times New Roman"/>
          <w:sz w:val="24"/>
          <w:szCs w:val="24"/>
        </w:rPr>
        <w:t xml:space="preserve">, A. and </w:t>
      </w:r>
      <w:proofErr w:type="spellStart"/>
      <w:r w:rsidRPr="0002332B">
        <w:rPr>
          <w:rFonts w:ascii="Times New Roman" w:hAnsi="Times New Roman" w:cs="Times New Roman"/>
          <w:sz w:val="24"/>
          <w:szCs w:val="24"/>
        </w:rPr>
        <w:t>Bradleyd</w:t>
      </w:r>
      <w:proofErr w:type="spellEnd"/>
      <w:r w:rsidRPr="0002332B">
        <w:rPr>
          <w:rFonts w:ascii="Times New Roman" w:hAnsi="Times New Roman" w:cs="Times New Roman"/>
          <w:sz w:val="24"/>
          <w:szCs w:val="24"/>
        </w:rPr>
        <w:t>, S. (2016)</w:t>
      </w:r>
      <w:r>
        <w:rPr>
          <w:rFonts w:ascii="Times New Roman" w:hAnsi="Times New Roman" w:cs="Times New Roman"/>
          <w:sz w:val="24"/>
          <w:szCs w:val="24"/>
        </w:rPr>
        <w:t xml:space="preserve">. </w:t>
      </w:r>
      <w:r w:rsidRPr="0002332B">
        <w:rPr>
          <w:rFonts w:ascii="Times New Roman" w:hAnsi="Times New Roman" w:cs="Times New Roman"/>
          <w:sz w:val="24"/>
          <w:szCs w:val="24"/>
        </w:rPr>
        <w:t>What does the gig economy mean for workers</w:t>
      </w:r>
      <w:r>
        <w:rPr>
          <w:rFonts w:ascii="Times New Roman" w:hAnsi="Times New Roman" w:cs="Times New Roman"/>
          <w:sz w:val="24"/>
          <w:szCs w:val="24"/>
        </w:rPr>
        <w:t>.</w:t>
      </w:r>
      <w:r w:rsidRPr="0002332B">
        <w:rPr>
          <w:rFonts w:ascii="Times New Roman" w:hAnsi="Times New Roman" w:cs="Times New Roman"/>
          <w:sz w:val="24"/>
          <w:szCs w:val="24"/>
        </w:rPr>
        <w:t xml:space="preserve"> </w:t>
      </w:r>
      <w:r w:rsidRPr="009D3104">
        <w:rPr>
          <w:rFonts w:ascii="Times New Roman" w:hAnsi="Times New Roman" w:cs="Times New Roman"/>
          <w:i/>
          <w:iCs/>
          <w:sz w:val="24"/>
          <w:szCs w:val="24"/>
        </w:rPr>
        <w:t>Congressional Research Service</w:t>
      </w:r>
      <w:r>
        <w:rPr>
          <w:rFonts w:ascii="Times New Roman" w:hAnsi="Times New Roman" w:cs="Times New Roman"/>
          <w:sz w:val="24"/>
          <w:szCs w:val="24"/>
        </w:rPr>
        <w:t>.</w:t>
      </w:r>
    </w:p>
    <w:p w14:paraId="56FF2003" w14:textId="6239DAE2" w:rsidR="00881F57" w:rsidRDefault="00881F57" w:rsidP="0002332B">
      <w:pPr>
        <w:pStyle w:val="aa"/>
        <w:spacing w:line="360" w:lineRule="auto"/>
        <w:rPr>
          <w:rFonts w:ascii="Times New Roman" w:hAnsi="Times New Roman" w:cs="Times New Roman"/>
          <w:sz w:val="24"/>
          <w:szCs w:val="24"/>
        </w:rPr>
      </w:pPr>
    </w:p>
    <w:p w14:paraId="69C50546" w14:textId="29D2A666" w:rsidR="00881F57" w:rsidRDefault="00881F57" w:rsidP="00881F57">
      <w:pPr>
        <w:pStyle w:val="aa"/>
        <w:spacing w:line="360" w:lineRule="auto"/>
        <w:rPr>
          <w:rFonts w:ascii="Times New Roman" w:hAnsi="Times New Roman" w:cs="Times New Roman"/>
          <w:i/>
          <w:iCs/>
          <w:sz w:val="24"/>
          <w:szCs w:val="24"/>
        </w:rPr>
      </w:pPr>
      <w:r w:rsidRPr="0002332B">
        <w:rPr>
          <w:rFonts w:ascii="Times New Roman" w:hAnsi="Times New Roman" w:cs="Times New Roman"/>
          <w:sz w:val="24"/>
          <w:szCs w:val="24"/>
        </w:rPr>
        <w:t xml:space="preserve">Dou, X.W. (2018), The impact of sharing economy on labor relations, </w:t>
      </w:r>
      <w:r w:rsidRPr="0002332B">
        <w:rPr>
          <w:rFonts w:ascii="Times New Roman" w:hAnsi="Times New Roman" w:cs="Times New Roman"/>
          <w:i/>
          <w:iCs/>
          <w:sz w:val="24"/>
          <w:szCs w:val="24"/>
        </w:rPr>
        <w:t>Modern economic information</w:t>
      </w:r>
      <w:r>
        <w:rPr>
          <w:rFonts w:ascii="Times New Roman" w:hAnsi="Times New Roman" w:cs="Times New Roman"/>
          <w:i/>
          <w:iCs/>
          <w:sz w:val="24"/>
          <w:szCs w:val="24"/>
        </w:rPr>
        <w:t>.</w:t>
      </w:r>
    </w:p>
    <w:p w14:paraId="608F0523" w14:textId="77777777" w:rsidR="00881F57" w:rsidRPr="00881F57" w:rsidRDefault="00881F57" w:rsidP="0002332B">
      <w:pPr>
        <w:pStyle w:val="aa"/>
        <w:spacing w:line="360" w:lineRule="auto"/>
        <w:rPr>
          <w:rFonts w:ascii="Times New Roman" w:hAnsi="Times New Roman" w:cs="Times New Roman"/>
          <w:sz w:val="24"/>
          <w:szCs w:val="24"/>
        </w:rPr>
      </w:pPr>
    </w:p>
    <w:p w14:paraId="1BB49BCF" w14:textId="7A6ACD1A" w:rsidR="00E81AC0" w:rsidRDefault="00E81AC0" w:rsidP="0002332B">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t>F</w:t>
      </w:r>
      <w:r w:rsidR="005A7972">
        <w:rPr>
          <w:rFonts w:ascii="Times New Roman" w:hAnsi="Times New Roman" w:cs="Times New Roman"/>
          <w:sz w:val="24"/>
          <w:szCs w:val="24"/>
        </w:rPr>
        <w:t>arooq, O</w:t>
      </w:r>
      <w:r w:rsidR="002E1F68">
        <w:rPr>
          <w:rFonts w:ascii="Times New Roman" w:hAnsi="Times New Roman" w:cs="Times New Roman"/>
          <w:sz w:val="24"/>
          <w:szCs w:val="24"/>
        </w:rPr>
        <w:t>.</w:t>
      </w:r>
      <w:r w:rsidR="009D3104">
        <w:rPr>
          <w:rFonts w:ascii="Times New Roman" w:hAnsi="Times New Roman" w:cs="Times New Roman"/>
          <w:sz w:val="24"/>
          <w:szCs w:val="24"/>
        </w:rPr>
        <w:t xml:space="preserve"> </w:t>
      </w:r>
      <w:r w:rsidR="002E1F68">
        <w:rPr>
          <w:rFonts w:ascii="Times New Roman" w:hAnsi="Times New Roman" w:cs="Times New Roman"/>
          <w:sz w:val="24"/>
          <w:szCs w:val="24"/>
        </w:rPr>
        <w:t xml:space="preserve">and </w:t>
      </w:r>
      <w:proofErr w:type="spellStart"/>
      <w:r w:rsidRPr="0002332B">
        <w:rPr>
          <w:rFonts w:ascii="Times New Roman" w:hAnsi="Times New Roman" w:cs="Times New Roman"/>
          <w:sz w:val="24"/>
          <w:szCs w:val="24"/>
        </w:rPr>
        <w:t>R</w:t>
      </w:r>
      <w:r w:rsidR="002E1F68">
        <w:rPr>
          <w:rFonts w:ascii="Times New Roman" w:hAnsi="Times New Roman" w:cs="Times New Roman"/>
          <w:sz w:val="24"/>
          <w:szCs w:val="24"/>
        </w:rPr>
        <w:t>uppd</w:t>
      </w:r>
      <w:proofErr w:type="spellEnd"/>
      <w:r w:rsidR="009D3104">
        <w:rPr>
          <w:rFonts w:ascii="Times New Roman" w:hAnsi="Times New Roman" w:cs="Times New Roman"/>
          <w:sz w:val="24"/>
          <w:szCs w:val="24"/>
        </w:rPr>
        <w:t xml:space="preserve">, </w:t>
      </w:r>
      <w:r w:rsidR="002E1F68">
        <w:rPr>
          <w:rFonts w:ascii="Times New Roman" w:hAnsi="Times New Roman" w:cs="Times New Roman"/>
          <w:sz w:val="24"/>
          <w:szCs w:val="24"/>
        </w:rPr>
        <w:t>D.E.</w:t>
      </w:r>
      <w:r w:rsidR="00662051">
        <w:rPr>
          <w:rFonts w:ascii="Times New Roman" w:hAnsi="Times New Roman" w:cs="Times New Roman"/>
          <w:sz w:val="24"/>
          <w:szCs w:val="24"/>
        </w:rPr>
        <w:t xml:space="preserve"> </w:t>
      </w:r>
      <w:r w:rsidR="002E1F68">
        <w:rPr>
          <w:rFonts w:ascii="Times New Roman" w:hAnsi="Times New Roman" w:cs="Times New Roman"/>
          <w:sz w:val="24"/>
          <w:szCs w:val="24"/>
        </w:rPr>
        <w:t xml:space="preserve">(2017). </w:t>
      </w:r>
      <w:r w:rsidRPr="0002332B">
        <w:rPr>
          <w:rFonts w:ascii="Times New Roman" w:hAnsi="Times New Roman" w:cs="Times New Roman"/>
          <w:sz w:val="24"/>
          <w:szCs w:val="24"/>
        </w:rPr>
        <w:t xml:space="preserve">The multiple pathways through which internal and external corporate social responsibility influence organizational identification and </w:t>
      </w:r>
      <w:r w:rsidR="002E1F68" w:rsidRPr="0002332B">
        <w:rPr>
          <w:rFonts w:ascii="Times New Roman" w:hAnsi="Times New Roman" w:cs="Times New Roman"/>
          <w:sz w:val="24"/>
          <w:szCs w:val="24"/>
        </w:rPr>
        <w:t>multifocal</w:t>
      </w:r>
      <w:r w:rsidRPr="0002332B">
        <w:rPr>
          <w:rFonts w:ascii="Times New Roman" w:hAnsi="Times New Roman" w:cs="Times New Roman"/>
          <w:sz w:val="24"/>
          <w:szCs w:val="24"/>
        </w:rPr>
        <w:t xml:space="preserve"> outcomes</w:t>
      </w:r>
      <w:r w:rsidR="002E1F68">
        <w:rPr>
          <w:rFonts w:ascii="Times New Roman" w:hAnsi="Times New Roman" w:cs="Times New Roman" w:hint="eastAsia"/>
          <w:sz w:val="24"/>
          <w:szCs w:val="24"/>
        </w:rPr>
        <w:t>:</w:t>
      </w:r>
      <w:r w:rsidR="002E1F68">
        <w:rPr>
          <w:rFonts w:ascii="Times New Roman" w:hAnsi="Times New Roman" w:cs="Times New Roman"/>
          <w:sz w:val="24"/>
          <w:szCs w:val="24"/>
        </w:rPr>
        <w:t xml:space="preserve"> </w:t>
      </w:r>
      <w:r w:rsidRPr="0002332B">
        <w:rPr>
          <w:rFonts w:ascii="Times New Roman" w:hAnsi="Times New Roman" w:cs="Times New Roman"/>
          <w:sz w:val="24"/>
          <w:szCs w:val="24"/>
        </w:rPr>
        <w:t>the moderating role of cultural and social orientations</w:t>
      </w:r>
      <w:r w:rsidR="00662051">
        <w:rPr>
          <w:rFonts w:ascii="Times New Roman" w:hAnsi="Times New Roman" w:cs="Times New Roman"/>
          <w:sz w:val="24"/>
          <w:szCs w:val="24"/>
        </w:rPr>
        <w:t xml:space="preserve">. </w:t>
      </w:r>
      <w:r w:rsidRPr="002E1F68">
        <w:rPr>
          <w:rFonts w:ascii="Times New Roman" w:hAnsi="Times New Roman" w:cs="Times New Roman"/>
          <w:i/>
          <w:iCs/>
          <w:sz w:val="24"/>
          <w:szCs w:val="24"/>
        </w:rPr>
        <w:t>Academy of Management Journal</w:t>
      </w:r>
      <w:r w:rsidR="00662051">
        <w:rPr>
          <w:rFonts w:ascii="Times New Roman" w:hAnsi="Times New Roman" w:cs="Times New Roman"/>
          <w:sz w:val="24"/>
          <w:szCs w:val="24"/>
        </w:rPr>
        <w:t>,</w:t>
      </w:r>
      <w:r w:rsidRPr="0002332B">
        <w:rPr>
          <w:rFonts w:ascii="Times New Roman" w:hAnsi="Times New Roman" w:cs="Times New Roman"/>
          <w:sz w:val="24"/>
          <w:szCs w:val="24"/>
        </w:rPr>
        <w:t>60</w:t>
      </w:r>
      <w:r w:rsidR="002E1F68">
        <w:rPr>
          <w:rFonts w:ascii="Times New Roman" w:hAnsi="Times New Roman" w:cs="Times New Roman"/>
          <w:sz w:val="24"/>
          <w:szCs w:val="24"/>
        </w:rPr>
        <w:t>(3)</w:t>
      </w:r>
      <w:r w:rsidR="00662051">
        <w:rPr>
          <w:rFonts w:ascii="Times New Roman" w:hAnsi="Times New Roman" w:cs="Times New Roman"/>
          <w:sz w:val="24"/>
          <w:szCs w:val="24"/>
        </w:rPr>
        <w:t>:</w:t>
      </w:r>
      <w:r w:rsidRPr="0002332B">
        <w:rPr>
          <w:rFonts w:ascii="Times New Roman" w:hAnsi="Times New Roman" w:cs="Times New Roman"/>
          <w:sz w:val="24"/>
          <w:szCs w:val="24"/>
        </w:rPr>
        <w:t>954</w:t>
      </w:r>
      <w:r w:rsidR="00662051">
        <w:rPr>
          <w:rFonts w:ascii="Times New Roman" w:hAnsi="Times New Roman" w:cs="Times New Roman"/>
          <w:sz w:val="24"/>
          <w:szCs w:val="24"/>
        </w:rPr>
        <w:t>-</w:t>
      </w:r>
      <w:r w:rsidRPr="0002332B">
        <w:rPr>
          <w:rFonts w:ascii="Times New Roman" w:hAnsi="Times New Roman" w:cs="Times New Roman"/>
          <w:sz w:val="24"/>
          <w:szCs w:val="24"/>
        </w:rPr>
        <w:t>985</w:t>
      </w:r>
      <w:r w:rsidR="00662051">
        <w:rPr>
          <w:rFonts w:ascii="Times New Roman" w:hAnsi="Times New Roman" w:cs="Times New Roman"/>
          <w:sz w:val="24"/>
          <w:szCs w:val="24"/>
        </w:rPr>
        <w:t>.</w:t>
      </w:r>
    </w:p>
    <w:p w14:paraId="38DF712D" w14:textId="0EBE8C68" w:rsidR="002E1F68" w:rsidRDefault="002E1F68" w:rsidP="0002332B">
      <w:pPr>
        <w:pStyle w:val="aa"/>
        <w:spacing w:line="360" w:lineRule="auto"/>
        <w:rPr>
          <w:rFonts w:ascii="Times New Roman" w:hAnsi="Times New Roman" w:cs="Times New Roman"/>
          <w:sz w:val="24"/>
          <w:szCs w:val="24"/>
        </w:rPr>
      </w:pPr>
    </w:p>
    <w:p w14:paraId="3F1D2123" w14:textId="4C930395" w:rsidR="00C32B9E" w:rsidRDefault="00C32B9E" w:rsidP="0002332B">
      <w:pPr>
        <w:pStyle w:val="aa"/>
        <w:spacing w:line="360" w:lineRule="auto"/>
        <w:rPr>
          <w:rFonts w:ascii="Times New Roman" w:hAnsi="Times New Roman" w:cs="Times New Roman"/>
          <w:sz w:val="24"/>
          <w:szCs w:val="24"/>
        </w:rPr>
      </w:pPr>
      <w:r w:rsidRPr="00C32B9E">
        <w:rPr>
          <w:rFonts w:ascii="Times New Roman" w:hAnsi="Times New Roman" w:cs="Times New Roman"/>
          <w:sz w:val="24"/>
          <w:szCs w:val="24"/>
        </w:rPr>
        <w:t>Fu, T. and Wang, X. (2019). Corporate Social Responsibility Governance Community Under the Background of Platform Economy: Theoretical Origin, Connotation Understanding and Paradigm Generation. Consumer economics, 35 (5).</w:t>
      </w:r>
    </w:p>
    <w:p w14:paraId="651C4F22" w14:textId="77777777" w:rsidR="002E1F68" w:rsidRPr="0002332B" w:rsidRDefault="002E1F68" w:rsidP="0002332B">
      <w:pPr>
        <w:pStyle w:val="aa"/>
        <w:spacing w:line="360" w:lineRule="auto"/>
        <w:rPr>
          <w:rFonts w:ascii="Times New Roman" w:hAnsi="Times New Roman" w:cs="Times New Roman"/>
          <w:i/>
          <w:iCs/>
          <w:sz w:val="24"/>
          <w:szCs w:val="24"/>
        </w:rPr>
      </w:pPr>
    </w:p>
    <w:p w14:paraId="3B11088E" w14:textId="77777777" w:rsidR="00F37AB7" w:rsidRPr="00881F57" w:rsidRDefault="00F37AB7" w:rsidP="00F37AB7">
      <w:pPr>
        <w:pStyle w:val="aa"/>
        <w:spacing w:line="360" w:lineRule="auto"/>
        <w:rPr>
          <w:rFonts w:ascii="Times New Roman" w:hAnsi="Times New Roman" w:cs="Times New Roman"/>
          <w:i/>
          <w:iCs/>
          <w:sz w:val="24"/>
          <w:szCs w:val="24"/>
        </w:rPr>
      </w:pPr>
      <w:proofErr w:type="spellStart"/>
      <w:r w:rsidRPr="0002332B">
        <w:rPr>
          <w:rFonts w:ascii="Times New Roman" w:hAnsi="Times New Roman" w:cs="Times New Roman"/>
          <w:sz w:val="24"/>
          <w:szCs w:val="24"/>
        </w:rPr>
        <w:lastRenderedPageBreak/>
        <w:t>Jabagi</w:t>
      </w:r>
      <w:proofErr w:type="spellEnd"/>
      <w:r w:rsidRPr="0002332B">
        <w:rPr>
          <w:rFonts w:ascii="Times New Roman" w:hAnsi="Times New Roman" w:cs="Times New Roman"/>
          <w:sz w:val="24"/>
          <w:szCs w:val="24"/>
        </w:rPr>
        <w:t xml:space="preserve">, N., </w:t>
      </w:r>
      <w:proofErr w:type="spellStart"/>
      <w:r w:rsidRPr="0002332B">
        <w:rPr>
          <w:rFonts w:ascii="Times New Roman" w:hAnsi="Times New Roman" w:cs="Times New Roman"/>
          <w:sz w:val="24"/>
          <w:szCs w:val="24"/>
        </w:rPr>
        <w:t>Audebrand</w:t>
      </w:r>
      <w:proofErr w:type="spellEnd"/>
      <w:r w:rsidRPr="0002332B">
        <w:rPr>
          <w:rFonts w:ascii="Times New Roman" w:hAnsi="Times New Roman" w:cs="Times New Roman"/>
          <w:sz w:val="24"/>
          <w:szCs w:val="24"/>
        </w:rPr>
        <w:t>, L.K., Croteau, A.M. and Marsan, J. (2018)</w:t>
      </w:r>
      <w:r>
        <w:rPr>
          <w:rFonts w:ascii="Times New Roman" w:hAnsi="Times New Roman" w:cs="Times New Roman"/>
          <w:sz w:val="24"/>
          <w:szCs w:val="24"/>
        </w:rPr>
        <w:t>.</w:t>
      </w:r>
      <w:r w:rsidRPr="0002332B">
        <w:rPr>
          <w:rFonts w:ascii="Times New Roman" w:hAnsi="Times New Roman" w:cs="Times New Roman"/>
          <w:sz w:val="24"/>
          <w:szCs w:val="24"/>
        </w:rPr>
        <w:t xml:space="preserve"> Connecting with gig-workers: an exploratory study of organizational identification in the gig-economy</w:t>
      </w:r>
      <w:r>
        <w:rPr>
          <w:rFonts w:ascii="Times New Roman" w:hAnsi="Times New Roman" w:cs="Times New Roman"/>
          <w:sz w:val="24"/>
          <w:szCs w:val="24"/>
        </w:rPr>
        <w:t xml:space="preserve">. </w:t>
      </w:r>
      <w:r w:rsidRPr="00881F57">
        <w:rPr>
          <w:rFonts w:ascii="Times New Roman" w:hAnsi="Times New Roman" w:cs="Times New Roman"/>
          <w:i/>
          <w:iCs/>
          <w:sz w:val="24"/>
          <w:szCs w:val="24"/>
        </w:rPr>
        <w:t xml:space="preserve">HRM and </w:t>
      </w:r>
      <w:proofErr w:type="spellStart"/>
      <w:r w:rsidRPr="00881F57">
        <w:rPr>
          <w:rFonts w:ascii="Times New Roman" w:hAnsi="Times New Roman" w:cs="Times New Roman"/>
          <w:i/>
          <w:iCs/>
          <w:sz w:val="24"/>
          <w:szCs w:val="24"/>
        </w:rPr>
        <w:t>Labour</w:t>
      </w:r>
      <w:proofErr w:type="spellEnd"/>
      <w:r w:rsidRPr="00881F57">
        <w:rPr>
          <w:rFonts w:ascii="Times New Roman" w:hAnsi="Times New Roman" w:cs="Times New Roman"/>
          <w:i/>
          <w:iCs/>
          <w:sz w:val="24"/>
          <w:szCs w:val="24"/>
        </w:rPr>
        <w:t xml:space="preserve"> Market Institutions</w:t>
      </w:r>
    </w:p>
    <w:p w14:paraId="389D4A16" w14:textId="77777777" w:rsidR="00EE3E9E" w:rsidRDefault="00EE3E9E" w:rsidP="0002332B">
      <w:pPr>
        <w:pStyle w:val="aa"/>
        <w:spacing w:line="360" w:lineRule="auto"/>
        <w:rPr>
          <w:rFonts w:ascii="Times New Roman" w:hAnsi="Times New Roman" w:cs="Times New Roman"/>
          <w:sz w:val="24"/>
          <w:szCs w:val="24"/>
        </w:rPr>
      </w:pPr>
    </w:p>
    <w:p w14:paraId="27D4ACA8" w14:textId="29FF0CDD" w:rsidR="002E1F68" w:rsidRPr="002E1F68" w:rsidRDefault="00EE3E9E" w:rsidP="0002332B">
      <w:pPr>
        <w:pStyle w:val="aa"/>
        <w:spacing w:line="360" w:lineRule="auto"/>
        <w:rPr>
          <w:rFonts w:ascii="Times New Roman" w:hAnsi="Times New Roman" w:cs="Times New Roman"/>
          <w:sz w:val="24"/>
          <w:szCs w:val="24"/>
        </w:rPr>
      </w:pPr>
      <w:r w:rsidRPr="00EE3E9E">
        <w:rPr>
          <w:rFonts w:ascii="Times New Roman" w:hAnsi="Times New Roman" w:cs="Times New Roman"/>
          <w:sz w:val="24"/>
          <w:szCs w:val="24"/>
        </w:rPr>
        <w:t xml:space="preserve">Kanter, R.M. (1988). When a 1000 flowers bloom: structural, </w:t>
      </w:r>
      <w:proofErr w:type="gramStart"/>
      <w:r w:rsidRPr="00EE3E9E">
        <w:rPr>
          <w:rFonts w:ascii="Times New Roman" w:hAnsi="Times New Roman" w:cs="Times New Roman"/>
          <w:sz w:val="24"/>
          <w:szCs w:val="24"/>
        </w:rPr>
        <w:t>collective</w:t>
      </w:r>
      <w:proofErr w:type="gramEnd"/>
      <w:r w:rsidRPr="00EE3E9E">
        <w:rPr>
          <w:rFonts w:ascii="Times New Roman" w:hAnsi="Times New Roman" w:cs="Times New Roman"/>
          <w:sz w:val="24"/>
          <w:szCs w:val="24"/>
        </w:rPr>
        <w:t xml:space="preserve"> and social conditions for innovation in organization. Research in Organizational Behavior, 169-211.</w:t>
      </w:r>
    </w:p>
    <w:p w14:paraId="3F047B68" w14:textId="77777777" w:rsidR="00EE3E9E" w:rsidRDefault="00EE3E9E" w:rsidP="0002332B">
      <w:pPr>
        <w:pStyle w:val="aa"/>
        <w:spacing w:line="360" w:lineRule="auto"/>
        <w:rPr>
          <w:rFonts w:ascii="Times New Roman" w:hAnsi="Times New Roman" w:cs="Times New Roman"/>
          <w:sz w:val="24"/>
          <w:szCs w:val="24"/>
        </w:rPr>
      </w:pPr>
    </w:p>
    <w:p w14:paraId="59C60D6F" w14:textId="20F05548" w:rsidR="00F27254" w:rsidRPr="0002332B" w:rsidRDefault="00F27254" w:rsidP="0002332B">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t xml:space="preserve">Kuhn, K.M. and </w:t>
      </w:r>
      <w:proofErr w:type="spellStart"/>
      <w:r w:rsidRPr="0002332B">
        <w:rPr>
          <w:rFonts w:ascii="Times New Roman" w:hAnsi="Times New Roman" w:cs="Times New Roman"/>
          <w:sz w:val="24"/>
          <w:szCs w:val="24"/>
        </w:rPr>
        <w:t>Maleki</w:t>
      </w:r>
      <w:proofErr w:type="spellEnd"/>
      <w:r w:rsidRPr="0002332B">
        <w:rPr>
          <w:rFonts w:ascii="Times New Roman" w:hAnsi="Times New Roman" w:cs="Times New Roman"/>
          <w:sz w:val="24"/>
          <w:szCs w:val="24"/>
        </w:rPr>
        <w:t>, A.</w:t>
      </w:r>
      <w:r w:rsidR="004A0DF3">
        <w:rPr>
          <w:rFonts w:ascii="Times New Roman" w:hAnsi="Times New Roman" w:cs="Times New Roman"/>
          <w:sz w:val="24"/>
          <w:szCs w:val="24"/>
        </w:rPr>
        <w:t xml:space="preserve"> </w:t>
      </w:r>
      <w:r w:rsidRPr="0002332B">
        <w:rPr>
          <w:rFonts w:ascii="Times New Roman" w:hAnsi="Times New Roman" w:cs="Times New Roman"/>
          <w:sz w:val="24"/>
          <w:szCs w:val="24"/>
        </w:rPr>
        <w:t>(2017)</w:t>
      </w:r>
      <w:r w:rsidR="004A0DF3">
        <w:rPr>
          <w:rFonts w:ascii="Times New Roman" w:hAnsi="Times New Roman" w:cs="Times New Roman"/>
          <w:sz w:val="24"/>
          <w:szCs w:val="24"/>
        </w:rPr>
        <w:t xml:space="preserve">. </w:t>
      </w:r>
      <w:r w:rsidRPr="0002332B">
        <w:rPr>
          <w:rFonts w:ascii="Times New Roman" w:hAnsi="Times New Roman" w:cs="Times New Roman"/>
          <w:sz w:val="24"/>
          <w:szCs w:val="24"/>
        </w:rPr>
        <w:t>Micro-entrepreneurs</w:t>
      </w:r>
      <w:r w:rsidR="004A0DF3">
        <w:rPr>
          <w:rFonts w:ascii="Times New Roman" w:hAnsi="Times New Roman" w:cs="Times New Roman"/>
          <w:sz w:val="24"/>
          <w:szCs w:val="24"/>
        </w:rPr>
        <w:t xml:space="preserve"> and </w:t>
      </w:r>
      <w:r w:rsidRPr="0002332B">
        <w:rPr>
          <w:rFonts w:ascii="Times New Roman" w:hAnsi="Times New Roman" w:cs="Times New Roman"/>
          <w:sz w:val="24"/>
          <w:szCs w:val="24"/>
        </w:rPr>
        <w:t>dependent contractors: understanding online labor platform workforces</w:t>
      </w:r>
      <w:r w:rsidR="004A0DF3">
        <w:rPr>
          <w:rFonts w:ascii="Times New Roman" w:hAnsi="Times New Roman" w:cs="Times New Roman"/>
          <w:sz w:val="24"/>
          <w:szCs w:val="24"/>
        </w:rPr>
        <w:t>.</w:t>
      </w:r>
      <w:r w:rsidRPr="0002332B">
        <w:rPr>
          <w:rFonts w:ascii="Times New Roman" w:hAnsi="Times New Roman" w:cs="Times New Roman"/>
          <w:sz w:val="24"/>
          <w:szCs w:val="24"/>
        </w:rPr>
        <w:t xml:space="preserve"> </w:t>
      </w:r>
      <w:r w:rsidRPr="0002332B">
        <w:rPr>
          <w:rFonts w:ascii="Times New Roman" w:hAnsi="Times New Roman" w:cs="Times New Roman"/>
          <w:i/>
          <w:iCs/>
          <w:sz w:val="24"/>
          <w:szCs w:val="24"/>
        </w:rPr>
        <w:t>The Academy of Management Perspectives</w:t>
      </w:r>
      <w:r w:rsidRPr="0002332B">
        <w:rPr>
          <w:rFonts w:ascii="Times New Roman" w:hAnsi="Times New Roman" w:cs="Times New Roman"/>
          <w:sz w:val="24"/>
          <w:szCs w:val="24"/>
        </w:rPr>
        <w:t>, 183-200</w:t>
      </w:r>
      <w:r w:rsidR="004A0DF3">
        <w:rPr>
          <w:rFonts w:ascii="Times New Roman" w:hAnsi="Times New Roman" w:cs="Times New Roman"/>
          <w:sz w:val="24"/>
          <w:szCs w:val="24"/>
        </w:rPr>
        <w:t>.</w:t>
      </w:r>
    </w:p>
    <w:p w14:paraId="1B65097B" w14:textId="77777777" w:rsidR="00EE3E9E" w:rsidRDefault="00EE3E9E" w:rsidP="00EE3E9E">
      <w:pPr>
        <w:pStyle w:val="aa"/>
        <w:spacing w:line="360" w:lineRule="auto"/>
        <w:rPr>
          <w:rFonts w:ascii="Times New Roman" w:hAnsi="Times New Roman" w:cs="Times New Roman"/>
          <w:sz w:val="24"/>
          <w:szCs w:val="24"/>
        </w:rPr>
      </w:pPr>
    </w:p>
    <w:p w14:paraId="4384D25A" w14:textId="5986973E" w:rsidR="00EE3E9E" w:rsidRDefault="00EE3E9E" w:rsidP="00EE3E9E">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t>L</w:t>
      </w:r>
      <w:r>
        <w:rPr>
          <w:rFonts w:ascii="Times New Roman" w:hAnsi="Times New Roman" w:cs="Times New Roman"/>
          <w:sz w:val="24"/>
          <w:szCs w:val="24"/>
        </w:rPr>
        <w:t xml:space="preserve">uo, </w:t>
      </w:r>
      <w:r w:rsidRPr="0002332B">
        <w:rPr>
          <w:rFonts w:ascii="Times New Roman" w:hAnsi="Times New Roman" w:cs="Times New Roman"/>
          <w:sz w:val="24"/>
          <w:szCs w:val="24"/>
        </w:rPr>
        <w:t>X</w:t>
      </w:r>
      <w:r>
        <w:rPr>
          <w:rFonts w:ascii="Times New Roman" w:hAnsi="Times New Roman" w:cs="Times New Roman"/>
          <w:sz w:val="24"/>
          <w:szCs w:val="24"/>
        </w:rPr>
        <w:t xml:space="preserve">. and </w:t>
      </w:r>
      <w:r w:rsidRPr="0002332B">
        <w:rPr>
          <w:rFonts w:ascii="Times New Roman" w:hAnsi="Times New Roman" w:cs="Times New Roman"/>
          <w:sz w:val="24"/>
          <w:szCs w:val="24"/>
        </w:rPr>
        <w:t>D</w:t>
      </w:r>
      <w:r>
        <w:rPr>
          <w:rFonts w:ascii="Times New Roman" w:hAnsi="Times New Roman" w:cs="Times New Roman"/>
          <w:sz w:val="24"/>
          <w:szCs w:val="24"/>
        </w:rPr>
        <w:t>u,</w:t>
      </w:r>
      <w:r w:rsidRPr="0002332B">
        <w:rPr>
          <w:rFonts w:ascii="Times New Roman" w:hAnsi="Times New Roman" w:cs="Times New Roman"/>
          <w:sz w:val="24"/>
          <w:szCs w:val="24"/>
        </w:rPr>
        <w:t xml:space="preserve"> S.</w:t>
      </w:r>
      <w:r>
        <w:rPr>
          <w:rFonts w:ascii="Times New Roman" w:hAnsi="Times New Roman" w:cs="Times New Roman"/>
          <w:sz w:val="24"/>
          <w:szCs w:val="24"/>
        </w:rPr>
        <w:t xml:space="preserve"> (2015). </w:t>
      </w:r>
      <w:r w:rsidRPr="0002332B">
        <w:rPr>
          <w:rFonts w:ascii="Times New Roman" w:hAnsi="Times New Roman" w:cs="Times New Roman"/>
          <w:sz w:val="24"/>
          <w:szCs w:val="24"/>
        </w:rPr>
        <w:t>Exploring the relationship between corporate social responsibility and firm innovation</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02332B">
        <w:rPr>
          <w:rFonts w:ascii="Times New Roman" w:hAnsi="Times New Roman" w:cs="Times New Roman"/>
          <w:sz w:val="24"/>
          <w:szCs w:val="24"/>
        </w:rPr>
        <w:t>Marketing Letter</w:t>
      </w:r>
      <w:r>
        <w:rPr>
          <w:rFonts w:ascii="Times New Roman" w:hAnsi="Times New Roman" w:cs="Times New Roman"/>
          <w:sz w:val="24"/>
          <w:szCs w:val="24"/>
        </w:rPr>
        <w:t xml:space="preserve">, Vol </w:t>
      </w:r>
      <w:r w:rsidRPr="0002332B">
        <w:rPr>
          <w:rFonts w:ascii="Times New Roman" w:hAnsi="Times New Roman" w:cs="Times New Roman"/>
          <w:sz w:val="24"/>
          <w:szCs w:val="24"/>
        </w:rPr>
        <w:t>26</w:t>
      </w:r>
      <w:r>
        <w:rPr>
          <w:rFonts w:ascii="Times New Roman" w:hAnsi="Times New Roman" w:cs="Times New Roman"/>
          <w:sz w:val="24"/>
          <w:szCs w:val="24"/>
        </w:rPr>
        <w:t xml:space="preserve"> (4): </w:t>
      </w:r>
      <w:r w:rsidRPr="0002332B">
        <w:rPr>
          <w:rFonts w:ascii="Times New Roman" w:hAnsi="Times New Roman" w:cs="Times New Roman"/>
          <w:sz w:val="24"/>
          <w:szCs w:val="24"/>
        </w:rPr>
        <w:t>703</w:t>
      </w:r>
      <w:r>
        <w:rPr>
          <w:rFonts w:ascii="Times New Roman" w:hAnsi="Times New Roman" w:cs="Times New Roman"/>
          <w:sz w:val="24"/>
          <w:szCs w:val="24"/>
        </w:rPr>
        <w:t>-</w:t>
      </w:r>
      <w:r w:rsidRPr="0002332B">
        <w:rPr>
          <w:rFonts w:ascii="Times New Roman" w:hAnsi="Times New Roman" w:cs="Times New Roman"/>
          <w:sz w:val="24"/>
          <w:szCs w:val="24"/>
        </w:rPr>
        <w:t>714</w:t>
      </w:r>
      <w:r>
        <w:rPr>
          <w:rFonts w:ascii="Times New Roman" w:hAnsi="Times New Roman" w:cs="Times New Roman"/>
          <w:sz w:val="24"/>
          <w:szCs w:val="24"/>
        </w:rPr>
        <w:t>.</w:t>
      </w:r>
    </w:p>
    <w:p w14:paraId="24F2BD32" w14:textId="77777777" w:rsidR="004A0DF3" w:rsidRDefault="004A0DF3" w:rsidP="0002332B">
      <w:pPr>
        <w:pStyle w:val="aa"/>
        <w:spacing w:line="360" w:lineRule="auto"/>
        <w:rPr>
          <w:rFonts w:ascii="Times New Roman" w:hAnsi="Times New Roman" w:cs="Times New Roman"/>
          <w:sz w:val="24"/>
          <w:szCs w:val="24"/>
        </w:rPr>
      </w:pPr>
    </w:p>
    <w:p w14:paraId="3EFFFB71" w14:textId="303345C8" w:rsidR="00F27254" w:rsidRPr="0002332B" w:rsidRDefault="00F27254" w:rsidP="0002332B">
      <w:pPr>
        <w:pStyle w:val="aa"/>
        <w:spacing w:line="360" w:lineRule="auto"/>
        <w:rPr>
          <w:rFonts w:ascii="Times New Roman" w:hAnsi="Times New Roman" w:cs="Times New Roman"/>
          <w:sz w:val="24"/>
          <w:szCs w:val="24"/>
        </w:rPr>
      </w:pPr>
      <w:proofErr w:type="spellStart"/>
      <w:r w:rsidRPr="0002332B">
        <w:rPr>
          <w:rFonts w:ascii="Times New Roman" w:hAnsi="Times New Roman" w:cs="Times New Roman"/>
          <w:sz w:val="24"/>
          <w:szCs w:val="24"/>
        </w:rPr>
        <w:t>Lobel</w:t>
      </w:r>
      <w:proofErr w:type="spellEnd"/>
      <w:r w:rsidR="004A0DF3">
        <w:rPr>
          <w:rFonts w:ascii="Times New Roman" w:hAnsi="Times New Roman" w:cs="Times New Roman"/>
          <w:sz w:val="24"/>
          <w:szCs w:val="24"/>
        </w:rPr>
        <w:t xml:space="preserve">, N. </w:t>
      </w:r>
      <w:r w:rsidRPr="0002332B">
        <w:rPr>
          <w:rFonts w:ascii="Times New Roman" w:hAnsi="Times New Roman" w:cs="Times New Roman"/>
          <w:sz w:val="24"/>
          <w:szCs w:val="24"/>
        </w:rPr>
        <w:t>(2017)</w:t>
      </w:r>
      <w:r w:rsidR="004A0DF3">
        <w:rPr>
          <w:rFonts w:ascii="Times New Roman" w:hAnsi="Times New Roman" w:cs="Times New Roman"/>
          <w:sz w:val="24"/>
          <w:szCs w:val="24"/>
        </w:rPr>
        <w:t xml:space="preserve">. </w:t>
      </w:r>
      <w:r w:rsidRPr="0002332B">
        <w:rPr>
          <w:rFonts w:ascii="Times New Roman" w:hAnsi="Times New Roman" w:cs="Times New Roman"/>
          <w:sz w:val="24"/>
          <w:szCs w:val="24"/>
        </w:rPr>
        <w:t xml:space="preserve">The gig economy &amp; the future of employment and labor law. </w:t>
      </w:r>
      <w:r w:rsidRPr="0002332B">
        <w:rPr>
          <w:rFonts w:ascii="Times New Roman" w:hAnsi="Times New Roman" w:cs="Times New Roman"/>
          <w:i/>
          <w:iCs/>
          <w:sz w:val="24"/>
          <w:szCs w:val="24"/>
        </w:rPr>
        <w:t>University of San Francisco Law Review</w:t>
      </w:r>
      <w:r w:rsidR="004A0DF3">
        <w:rPr>
          <w:rFonts w:ascii="Times New Roman" w:hAnsi="Times New Roman" w:cs="Times New Roman"/>
          <w:sz w:val="24"/>
          <w:szCs w:val="24"/>
        </w:rPr>
        <w:t>.</w:t>
      </w:r>
    </w:p>
    <w:p w14:paraId="3E479352" w14:textId="77777777" w:rsidR="004A0DF3" w:rsidRDefault="004A0DF3" w:rsidP="0002332B">
      <w:pPr>
        <w:pStyle w:val="aa"/>
        <w:spacing w:line="360" w:lineRule="auto"/>
        <w:rPr>
          <w:rFonts w:ascii="Times New Roman" w:hAnsi="Times New Roman" w:cs="Times New Roman"/>
          <w:sz w:val="24"/>
          <w:szCs w:val="24"/>
        </w:rPr>
      </w:pPr>
    </w:p>
    <w:p w14:paraId="491202E7" w14:textId="7FAC920D" w:rsidR="00F27254" w:rsidRPr="0002332B" w:rsidRDefault="00F27254" w:rsidP="0002332B">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t>Lin, X. and Zhao, G. (2021)</w:t>
      </w:r>
      <w:r w:rsidR="004A0DF3">
        <w:rPr>
          <w:rFonts w:ascii="Times New Roman" w:hAnsi="Times New Roman" w:cs="Times New Roman"/>
          <w:sz w:val="24"/>
          <w:szCs w:val="24"/>
        </w:rPr>
        <w:t>.</w:t>
      </w:r>
      <w:r w:rsidRPr="0002332B">
        <w:rPr>
          <w:rFonts w:ascii="Times New Roman" w:hAnsi="Times New Roman" w:cs="Times New Roman"/>
          <w:sz w:val="24"/>
          <w:szCs w:val="24"/>
        </w:rPr>
        <w:t xml:space="preserve"> Looking ahead to 2035: The end of management and regeneration under the background of digitization: Management paradigm transfer from controlling labor to liberating labor</w:t>
      </w:r>
      <w:r w:rsidR="004A0DF3">
        <w:rPr>
          <w:rFonts w:ascii="Times New Roman" w:hAnsi="Times New Roman" w:cs="Times New Roman"/>
          <w:sz w:val="24"/>
          <w:szCs w:val="24"/>
        </w:rPr>
        <w:t xml:space="preserve">. </w:t>
      </w:r>
      <w:r w:rsidRPr="0002332B">
        <w:rPr>
          <w:rFonts w:ascii="Times New Roman" w:hAnsi="Times New Roman" w:cs="Times New Roman"/>
          <w:i/>
          <w:iCs/>
          <w:sz w:val="24"/>
          <w:szCs w:val="24"/>
        </w:rPr>
        <w:t>Journal of Chongqing University</w:t>
      </w:r>
      <w:r w:rsidRPr="0002332B">
        <w:rPr>
          <w:rFonts w:ascii="Times New Roman" w:hAnsi="Times New Roman" w:cs="Times New Roman"/>
          <w:sz w:val="24"/>
          <w:szCs w:val="24"/>
        </w:rPr>
        <w:t>.</w:t>
      </w:r>
    </w:p>
    <w:p w14:paraId="175AA95F" w14:textId="77777777" w:rsidR="004A0DF3" w:rsidRDefault="004A0DF3" w:rsidP="0002332B">
      <w:pPr>
        <w:pStyle w:val="aa"/>
        <w:spacing w:line="360" w:lineRule="auto"/>
        <w:rPr>
          <w:rFonts w:ascii="Times New Roman" w:hAnsi="Times New Roman" w:cs="Times New Roman"/>
          <w:sz w:val="24"/>
          <w:szCs w:val="24"/>
        </w:rPr>
      </w:pPr>
    </w:p>
    <w:p w14:paraId="62C1CEB2" w14:textId="623861BA" w:rsidR="00F27254" w:rsidRPr="004A0DF3" w:rsidRDefault="00F27254" w:rsidP="0002332B">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t>Lee, Y. (2021)</w:t>
      </w:r>
      <w:r w:rsidR="004A0DF3">
        <w:rPr>
          <w:rFonts w:ascii="Times New Roman" w:hAnsi="Times New Roman" w:cs="Times New Roman"/>
          <w:sz w:val="24"/>
          <w:szCs w:val="24"/>
        </w:rPr>
        <w:t>.</w:t>
      </w:r>
      <w:r w:rsidRPr="0002332B">
        <w:rPr>
          <w:rFonts w:ascii="Times New Roman" w:hAnsi="Times New Roman" w:cs="Times New Roman"/>
          <w:sz w:val="24"/>
          <w:szCs w:val="24"/>
        </w:rPr>
        <w:t xml:space="preserve"> After a Global Platform Leaves: Understanding the Heterogeneity of Gig Workers through Capital Mobility</w:t>
      </w:r>
      <w:r w:rsidR="004A0DF3">
        <w:rPr>
          <w:rFonts w:ascii="Times New Roman" w:hAnsi="Times New Roman" w:cs="Times New Roman"/>
          <w:sz w:val="24"/>
          <w:szCs w:val="24"/>
        </w:rPr>
        <w:t>.</w:t>
      </w:r>
      <w:r w:rsidRPr="0002332B">
        <w:rPr>
          <w:rFonts w:ascii="Times New Roman" w:hAnsi="Times New Roman" w:cs="Times New Roman"/>
          <w:sz w:val="24"/>
          <w:szCs w:val="24"/>
        </w:rPr>
        <w:t xml:space="preserve"> </w:t>
      </w:r>
      <w:r w:rsidRPr="0002332B">
        <w:rPr>
          <w:rFonts w:ascii="Times New Roman" w:hAnsi="Times New Roman" w:cs="Times New Roman"/>
          <w:i/>
          <w:iCs/>
          <w:sz w:val="24"/>
          <w:szCs w:val="24"/>
        </w:rPr>
        <w:t>Critical Sociology</w:t>
      </w:r>
      <w:r w:rsidR="004A0DF3">
        <w:rPr>
          <w:rFonts w:ascii="Times New Roman" w:hAnsi="Times New Roman" w:cs="Times New Roman"/>
          <w:i/>
          <w:iCs/>
          <w:sz w:val="24"/>
          <w:szCs w:val="24"/>
        </w:rPr>
        <w:t>.</w:t>
      </w:r>
    </w:p>
    <w:p w14:paraId="52E4577D" w14:textId="77777777" w:rsidR="004A0DF3" w:rsidRDefault="004A0DF3" w:rsidP="0002332B">
      <w:pPr>
        <w:pStyle w:val="aa"/>
        <w:spacing w:line="360" w:lineRule="auto"/>
        <w:rPr>
          <w:rFonts w:ascii="Times New Roman" w:hAnsi="Times New Roman" w:cs="Times New Roman"/>
          <w:sz w:val="24"/>
          <w:szCs w:val="24"/>
        </w:rPr>
      </w:pPr>
    </w:p>
    <w:p w14:paraId="2E4EBF01" w14:textId="330AD63A" w:rsidR="00F27254" w:rsidRPr="0002332B" w:rsidRDefault="00F27254" w:rsidP="0002332B">
      <w:pPr>
        <w:pStyle w:val="aa"/>
        <w:spacing w:line="360" w:lineRule="auto"/>
        <w:rPr>
          <w:rFonts w:ascii="Times New Roman" w:hAnsi="Times New Roman" w:cs="Times New Roman"/>
          <w:i/>
          <w:iCs/>
          <w:sz w:val="24"/>
          <w:szCs w:val="24"/>
        </w:rPr>
      </w:pPr>
      <w:r w:rsidRPr="0002332B">
        <w:rPr>
          <w:rFonts w:ascii="Times New Roman" w:hAnsi="Times New Roman" w:cs="Times New Roman"/>
          <w:sz w:val="24"/>
          <w:szCs w:val="24"/>
        </w:rPr>
        <w:t>Li, J. and Li, Y. (2021)</w:t>
      </w:r>
      <w:r w:rsidR="004A0DF3">
        <w:rPr>
          <w:rFonts w:ascii="Times New Roman" w:hAnsi="Times New Roman" w:cs="Times New Roman"/>
          <w:sz w:val="24"/>
          <w:szCs w:val="24"/>
        </w:rPr>
        <w:t>.</w:t>
      </w:r>
      <w:r w:rsidRPr="0002332B">
        <w:rPr>
          <w:rFonts w:ascii="Times New Roman" w:hAnsi="Times New Roman" w:cs="Times New Roman"/>
          <w:sz w:val="24"/>
          <w:szCs w:val="24"/>
        </w:rPr>
        <w:t xml:space="preserve"> Current situation and future research prospect of human resource management in gig economy</w:t>
      </w:r>
      <w:r w:rsidR="004A0DF3">
        <w:rPr>
          <w:rFonts w:ascii="Times New Roman" w:hAnsi="Times New Roman" w:cs="Times New Roman"/>
          <w:sz w:val="24"/>
          <w:szCs w:val="24"/>
        </w:rPr>
        <w:t>.</w:t>
      </w:r>
      <w:r w:rsidRPr="0002332B">
        <w:rPr>
          <w:rFonts w:ascii="Times New Roman" w:hAnsi="Times New Roman" w:cs="Times New Roman"/>
          <w:i/>
          <w:iCs/>
          <w:sz w:val="24"/>
          <w:szCs w:val="24"/>
        </w:rPr>
        <w:t xml:space="preserve"> Leadership Science</w:t>
      </w:r>
      <w:r w:rsidRPr="0002332B">
        <w:rPr>
          <w:rFonts w:ascii="Times New Roman" w:hAnsi="Times New Roman" w:cs="Times New Roman"/>
          <w:sz w:val="24"/>
          <w:szCs w:val="24"/>
        </w:rPr>
        <w:t>.</w:t>
      </w:r>
    </w:p>
    <w:p w14:paraId="3C24AB66" w14:textId="77777777" w:rsidR="004A0DF3" w:rsidRDefault="004A0DF3" w:rsidP="0002332B">
      <w:pPr>
        <w:pStyle w:val="aa"/>
        <w:spacing w:line="360" w:lineRule="auto"/>
        <w:rPr>
          <w:rFonts w:ascii="Times New Roman" w:hAnsi="Times New Roman" w:cs="Times New Roman"/>
          <w:sz w:val="24"/>
          <w:szCs w:val="24"/>
        </w:rPr>
      </w:pPr>
    </w:p>
    <w:p w14:paraId="451E371B" w14:textId="2F79575D" w:rsidR="00F27254" w:rsidRPr="004A0DF3" w:rsidRDefault="00F27254" w:rsidP="0002332B">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t>Marion, M. (2017)</w:t>
      </w:r>
      <w:r w:rsidR="004A0DF3">
        <w:rPr>
          <w:rFonts w:ascii="Times New Roman" w:hAnsi="Times New Roman" w:cs="Times New Roman"/>
          <w:sz w:val="24"/>
          <w:szCs w:val="24"/>
        </w:rPr>
        <w:t xml:space="preserve">. </w:t>
      </w:r>
      <w:r w:rsidRPr="0002332B">
        <w:rPr>
          <w:rFonts w:ascii="Times New Roman" w:hAnsi="Times New Roman" w:cs="Times New Roman"/>
          <w:sz w:val="24"/>
          <w:szCs w:val="24"/>
        </w:rPr>
        <w:t xml:space="preserve">Thriving in the </w:t>
      </w:r>
      <w:r w:rsidR="004A0DF3">
        <w:rPr>
          <w:rFonts w:ascii="Times New Roman" w:hAnsi="Times New Roman" w:cs="Times New Roman"/>
          <w:sz w:val="24"/>
          <w:szCs w:val="24"/>
        </w:rPr>
        <w:t>gig</w:t>
      </w:r>
      <w:r w:rsidRPr="0002332B">
        <w:rPr>
          <w:rFonts w:ascii="Times New Roman" w:hAnsi="Times New Roman" w:cs="Times New Roman"/>
          <w:sz w:val="24"/>
          <w:szCs w:val="24"/>
        </w:rPr>
        <w:t xml:space="preserve"> </w:t>
      </w:r>
      <w:r w:rsidR="004A0DF3">
        <w:rPr>
          <w:rFonts w:ascii="Times New Roman" w:hAnsi="Times New Roman" w:cs="Times New Roman"/>
          <w:sz w:val="24"/>
          <w:szCs w:val="24"/>
        </w:rPr>
        <w:t>e</w:t>
      </w:r>
      <w:r w:rsidRPr="0002332B">
        <w:rPr>
          <w:rFonts w:ascii="Times New Roman" w:hAnsi="Times New Roman" w:cs="Times New Roman"/>
          <w:sz w:val="24"/>
          <w:szCs w:val="24"/>
        </w:rPr>
        <w:t>conomy-How to Capitalize and Compete in the New World of Work</w:t>
      </w:r>
      <w:r w:rsidR="004A0DF3">
        <w:rPr>
          <w:rFonts w:ascii="Times New Roman" w:hAnsi="Times New Roman" w:cs="Times New Roman"/>
          <w:sz w:val="24"/>
          <w:szCs w:val="24"/>
        </w:rPr>
        <w:t>.</w:t>
      </w:r>
      <w:r w:rsidRPr="0002332B">
        <w:rPr>
          <w:rFonts w:ascii="Times New Roman" w:hAnsi="Times New Roman" w:cs="Times New Roman"/>
          <w:sz w:val="24"/>
          <w:szCs w:val="24"/>
        </w:rPr>
        <w:t xml:space="preserve"> </w:t>
      </w:r>
      <w:r w:rsidRPr="0002332B">
        <w:rPr>
          <w:rFonts w:ascii="Times New Roman" w:hAnsi="Times New Roman" w:cs="Times New Roman"/>
          <w:i/>
          <w:iCs/>
          <w:sz w:val="24"/>
          <w:szCs w:val="24"/>
        </w:rPr>
        <w:t>CITIC Press</w:t>
      </w:r>
      <w:r w:rsidR="004A0DF3">
        <w:rPr>
          <w:rFonts w:ascii="Times New Roman" w:hAnsi="Times New Roman" w:cs="Times New Roman"/>
          <w:i/>
          <w:iCs/>
          <w:sz w:val="24"/>
          <w:szCs w:val="24"/>
        </w:rPr>
        <w:t>.</w:t>
      </w:r>
    </w:p>
    <w:p w14:paraId="7EFE0D6F" w14:textId="77777777" w:rsidR="004A0DF3" w:rsidRDefault="004A0DF3" w:rsidP="0002332B">
      <w:pPr>
        <w:pStyle w:val="aa"/>
        <w:spacing w:line="360" w:lineRule="auto"/>
        <w:rPr>
          <w:rFonts w:ascii="Times New Roman" w:hAnsi="Times New Roman" w:cs="Times New Roman"/>
          <w:sz w:val="24"/>
          <w:szCs w:val="24"/>
        </w:rPr>
      </w:pPr>
    </w:p>
    <w:p w14:paraId="0C0E5D99" w14:textId="27D5A01D" w:rsidR="00F27254" w:rsidRPr="004A0DF3" w:rsidRDefault="00F27254" w:rsidP="0002332B">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t>Mulcahy, D. (2017)</w:t>
      </w:r>
      <w:r w:rsidR="004A0DF3">
        <w:rPr>
          <w:rFonts w:ascii="Times New Roman" w:hAnsi="Times New Roman" w:cs="Times New Roman"/>
          <w:sz w:val="24"/>
          <w:szCs w:val="24"/>
        </w:rPr>
        <w:t xml:space="preserve">. </w:t>
      </w:r>
      <w:r w:rsidRPr="0002332B">
        <w:rPr>
          <w:rFonts w:ascii="Times New Roman" w:hAnsi="Times New Roman" w:cs="Times New Roman"/>
          <w:sz w:val="24"/>
          <w:szCs w:val="24"/>
        </w:rPr>
        <w:t>The gig economy</w:t>
      </w:r>
      <w:r w:rsidR="004A0DF3">
        <w:rPr>
          <w:rFonts w:ascii="Times New Roman" w:hAnsi="Times New Roman" w:cs="Times New Roman"/>
          <w:sz w:val="24"/>
          <w:szCs w:val="24"/>
        </w:rPr>
        <w:t>.</w:t>
      </w:r>
      <w:r w:rsidRPr="0002332B">
        <w:rPr>
          <w:rFonts w:ascii="Times New Roman" w:hAnsi="Times New Roman" w:cs="Times New Roman"/>
          <w:sz w:val="24"/>
          <w:szCs w:val="24"/>
        </w:rPr>
        <w:t xml:space="preserve"> </w:t>
      </w:r>
      <w:r w:rsidRPr="0002332B">
        <w:rPr>
          <w:rFonts w:ascii="Times New Roman" w:hAnsi="Times New Roman" w:cs="Times New Roman"/>
          <w:i/>
          <w:iCs/>
          <w:sz w:val="24"/>
          <w:szCs w:val="24"/>
        </w:rPr>
        <w:t>American Management Association</w:t>
      </w:r>
      <w:r w:rsidR="004A0DF3">
        <w:rPr>
          <w:rFonts w:ascii="Times New Roman" w:hAnsi="Times New Roman" w:cs="Times New Roman"/>
          <w:i/>
          <w:iCs/>
          <w:sz w:val="24"/>
          <w:szCs w:val="24"/>
        </w:rPr>
        <w:t>.</w:t>
      </w:r>
    </w:p>
    <w:p w14:paraId="4DD0DC20" w14:textId="77777777" w:rsidR="004A0DF3" w:rsidRDefault="004A0DF3" w:rsidP="0002332B">
      <w:pPr>
        <w:pStyle w:val="aa"/>
        <w:spacing w:line="360" w:lineRule="auto"/>
        <w:rPr>
          <w:rFonts w:ascii="Times New Roman" w:hAnsi="Times New Roman" w:cs="Times New Roman"/>
          <w:sz w:val="24"/>
          <w:szCs w:val="24"/>
        </w:rPr>
      </w:pPr>
    </w:p>
    <w:p w14:paraId="0C62D39D" w14:textId="564E7BD9" w:rsidR="00F27254" w:rsidRPr="004A0DF3" w:rsidRDefault="00F27254" w:rsidP="0002332B">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lastRenderedPageBreak/>
        <w:t>Mulcahy, D. (2017)</w:t>
      </w:r>
      <w:r w:rsidR="004A0DF3">
        <w:rPr>
          <w:rFonts w:ascii="Times New Roman" w:hAnsi="Times New Roman" w:cs="Times New Roman"/>
          <w:sz w:val="24"/>
          <w:szCs w:val="24"/>
        </w:rPr>
        <w:t>.</w:t>
      </w:r>
      <w:r w:rsidRPr="0002332B">
        <w:rPr>
          <w:rFonts w:ascii="Times New Roman" w:hAnsi="Times New Roman" w:cs="Times New Roman"/>
          <w:sz w:val="24"/>
          <w:szCs w:val="24"/>
        </w:rPr>
        <w:t xml:space="preserve"> Will the gig economy make the office obsolete</w:t>
      </w:r>
      <w:r w:rsidR="004A0DF3">
        <w:rPr>
          <w:rFonts w:ascii="Times New Roman" w:hAnsi="Times New Roman" w:cs="Times New Roman"/>
          <w:sz w:val="24"/>
          <w:szCs w:val="24"/>
        </w:rPr>
        <w:t>.</w:t>
      </w:r>
      <w:r w:rsidRPr="0002332B">
        <w:rPr>
          <w:rFonts w:ascii="Times New Roman" w:hAnsi="Times New Roman" w:cs="Times New Roman"/>
          <w:sz w:val="24"/>
          <w:szCs w:val="24"/>
        </w:rPr>
        <w:t xml:space="preserve"> </w:t>
      </w:r>
      <w:r w:rsidRPr="0002332B">
        <w:rPr>
          <w:rFonts w:ascii="Times New Roman" w:hAnsi="Times New Roman" w:cs="Times New Roman"/>
          <w:i/>
          <w:iCs/>
          <w:sz w:val="24"/>
          <w:szCs w:val="24"/>
        </w:rPr>
        <w:t>Harvard Business Review</w:t>
      </w:r>
      <w:r w:rsidR="004A0DF3">
        <w:rPr>
          <w:rFonts w:ascii="Times New Roman" w:hAnsi="Times New Roman" w:cs="Times New Roman"/>
          <w:sz w:val="24"/>
          <w:szCs w:val="24"/>
        </w:rPr>
        <w:t>.</w:t>
      </w:r>
    </w:p>
    <w:p w14:paraId="465CF478" w14:textId="77777777" w:rsidR="00F27254" w:rsidRPr="0002332B" w:rsidRDefault="00F27254" w:rsidP="0002332B">
      <w:pPr>
        <w:pStyle w:val="aa"/>
        <w:spacing w:line="360" w:lineRule="auto"/>
        <w:rPr>
          <w:rFonts w:ascii="Times New Roman" w:hAnsi="Times New Roman" w:cs="Times New Roman"/>
          <w:sz w:val="24"/>
          <w:szCs w:val="24"/>
        </w:rPr>
      </w:pPr>
    </w:p>
    <w:p w14:paraId="771B6F8A" w14:textId="46252CE8" w:rsidR="00F27254" w:rsidRPr="0002332B" w:rsidRDefault="00F27254" w:rsidP="0002332B">
      <w:pPr>
        <w:pStyle w:val="aa"/>
        <w:spacing w:line="360" w:lineRule="auto"/>
        <w:rPr>
          <w:rFonts w:ascii="Times New Roman" w:hAnsi="Times New Roman" w:cs="Times New Roman"/>
          <w:sz w:val="24"/>
          <w:szCs w:val="24"/>
        </w:rPr>
      </w:pPr>
      <w:proofErr w:type="spellStart"/>
      <w:r w:rsidRPr="0002332B">
        <w:rPr>
          <w:rFonts w:ascii="Times New Roman" w:hAnsi="Times New Roman" w:cs="Times New Roman"/>
          <w:sz w:val="24"/>
          <w:szCs w:val="24"/>
        </w:rPr>
        <w:t>Rozzi</w:t>
      </w:r>
      <w:proofErr w:type="spellEnd"/>
      <w:r w:rsidRPr="0002332B">
        <w:rPr>
          <w:rFonts w:ascii="Times New Roman" w:hAnsi="Times New Roman" w:cs="Times New Roman"/>
          <w:sz w:val="24"/>
          <w:szCs w:val="24"/>
        </w:rPr>
        <w:t xml:space="preserve">, F. (2018). The Impact of the gig-economy on US labor markets: Understanding the role of non-employer firms using econometric models and the example </w:t>
      </w:r>
      <w:r w:rsidR="009C090F" w:rsidRPr="0002332B">
        <w:rPr>
          <w:rFonts w:ascii="Times New Roman" w:hAnsi="Times New Roman" w:cs="Times New Roman"/>
          <w:sz w:val="24"/>
          <w:szCs w:val="24"/>
        </w:rPr>
        <w:t>of Uber</w:t>
      </w:r>
      <w:r w:rsidR="009C090F">
        <w:rPr>
          <w:rFonts w:ascii="Times New Roman" w:hAnsi="Times New Roman" w:cs="Times New Roman"/>
          <w:sz w:val="24"/>
          <w:szCs w:val="24"/>
        </w:rPr>
        <w:t>.</w:t>
      </w:r>
      <w:r w:rsidRPr="0002332B">
        <w:rPr>
          <w:rFonts w:ascii="Times New Roman" w:hAnsi="Times New Roman" w:cs="Times New Roman"/>
          <w:sz w:val="24"/>
          <w:szCs w:val="24"/>
        </w:rPr>
        <w:t xml:space="preserve"> </w:t>
      </w:r>
      <w:r w:rsidRPr="0002332B">
        <w:rPr>
          <w:rFonts w:ascii="Times New Roman" w:hAnsi="Times New Roman" w:cs="Times New Roman"/>
          <w:i/>
          <w:iCs/>
          <w:sz w:val="24"/>
          <w:szCs w:val="24"/>
        </w:rPr>
        <w:t>Junior Management Science</w:t>
      </w:r>
      <w:r w:rsidR="009C090F">
        <w:rPr>
          <w:rFonts w:ascii="Times New Roman" w:hAnsi="Times New Roman" w:cs="Times New Roman"/>
          <w:i/>
          <w:iCs/>
          <w:sz w:val="24"/>
          <w:szCs w:val="24"/>
        </w:rPr>
        <w:t>.</w:t>
      </w:r>
    </w:p>
    <w:p w14:paraId="79466020" w14:textId="77777777" w:rsidR="00EE3E9E" w:rsidRDefault="00EE3E9E" w:rsidP="00EE3E9E">
      <w:pPr>
        <w:pStyle w:val="aa"/>
        <w:spacing w:line="360" w:lineRule="auto"/>
        <w:rPr>
          <w:rFonts w:ascii="Times New Roman" w:hAnsi="Times New Roman" w:cs="Times New Roman"/>
          <w:sz w:val="24"/>
          <w:szCs w:val="24"/>
        </w:rPr>
      </w:pPr>
    </w:p>
    <w:p w14:paraId="7292FA10" w14:textId="4F51972B" w:rsidR="00F27254" w:rsidRPr="0002332B" w:rsidRDefault="00EE3E9E" w:rsidP="00EE3E9E">
      <w:pPr>
        <w:pStyle w:val="aa"/>
        <w:spacing w:line="360" w:lineRule="auto"/>
        <w:rPr>
          <w:rFonts w:ascii="Times New Roman" w:hAnsi="Times New Roman" w:cs="Times New Roman"/>
          <w:sz w:val="24"/>
          <w:szCs w:val="24"/>
        </w:rPr>
      </w:pPr>
      <w:r w:rsidRPr="00EE3E9E">
        <w:rPr>
          <w:rFonts w:ascii="Times New Roman" w:hAnsi="Times New Roman" w:cs="Times New Roman"/>
          <w:sz w:val="24"/>
          <w:szCs w:val="24"/>
        </w:rPr>
        <w:t>Scott, S.G. and Bruce, R.A. (1994). Determinants of Innovative Behavior: A Path Model of Individual Innovation in the Workplace. Academy of Management Journal, 37(3):580-607.</w:t>
      </w:r>
    </w:p>
    <w:p w14:paraId="5F969067" w14:textId="77777777" w:rsidR="00EE3E9E" w:rsidRDefault="00EE3E9E" w:rsidP="0002332B">
      <w:pPr>
        <w:pStyle w:val="aa"/>
        <w:spacing w:line="360" w:lineRule="auto"/>
        <w:rPr>
          <w:rFonts w:ascii="Times New Roman" w:hAnsi="Times New Roman" w:cs="Times New Roman"/>
          <w:sz w:val="24"/>
          <w:szCs w:val="24"/>
        </w:rPr>
      </w:pPr>
    </w:p>
    <w:p w14:paraId="2419FED9" w14:textId="7365E882" w:rsidR="00EE3E9E" w:rsidRPr="00EE3E9E" w:rsidRDefault="00EE3E9E" w:rsidP="00EE3E9E">
      <w:pPr>
        <w:pStyle w:val="aa"/>
        <w:spacing w:line="360" w:lineRule="auto"/>
        <w:rPr>
          <w:rFonts w:ascii="Times New Roman" w:hAnsi="Times New Roman" w:cs="Times New Roman"/>
          <w:sz w:val="24"/>
          <w:szCs w:val="24"/>
        </w:rPr>
      </w:pPr>
      <w:r w:rsidRPr="00EE3E9E">
        <w:rPr>
          <w:rFonts w:ascii="Times New Roman" w:hAnsi="Times New Roman" w:cs="Times New Roman"/>
          <w:sz w:val="24"/>
          <w:szCs w:val="24"/>
        </w:rPr>
        <w:t xml:space="preserve">Stefano. </w:t>
      </w:r>
      <w:r w:rsidR="00E36C58" w:rsidRPr="0002332B">
        <w:rPr>
          <w:rFonts w:ascii="Times New Roman" w:hAnsi="Times New Roman" w:cs="Times New Roman"/>
          <w:sz w:val="24"/>
          <w:szCs w:val="24"/>
        </w:rPr>
        <w:t>V.D.</w:t>
      </w:r>
      <w:r w:rsidR="00E36C58" w:rsidRPr="00EE3E9E">
        <w:rPr>
          <w:rFonts w:ascii="Times New Roman" w:hAnsi="Times New Roman" w:cs="Times New Roman"/>
          <w:sz w:val="24"/>
          <w:szCs w:val="24"/>
        </w:rPr>
        <w:t xml:space="preserve"> </w:t>
      </w:r>
      <w:r w:rsidRPr="00EE3E9E">
        <w:rPr>
          <w:rFonts w:ascii="Times New Roman" w:hAnsi="Times New Roman" w:cs="Times New Roman"/>
          <w:sz w:val="24"/>
          <w:szCs w:val="24"/>
        </w:rPr>
        <w:t>(2016). The rise of the just-in-time workforce: On demand work, crowd work, and labor protection in the gig-economy. Comparative Labor Law &amp; Policy Journal, 37(3), 471-504.</w:t>
      </w:r>
    </w:p>
    <w:p w14:paraId="5C198A79" w14:textId="77777777" w:rsidR="009C090F" w:rsidRPr="0002332B" w:rsidRDefault="009C090F" w:rsidP="0002332B">
      <w:pPr>
        <w:pStyle w:val="aa"/>
        <w:spacing w:line="360" w:lineRule="auto"/>
        <w:rPr>
          <w:rFonts w:ascii="Times New Roman" w:hAnsi="Times New Roman" w:cs="Times New Roman"/>
          <w:sz w:val="24"/>
          <w:szCs w:val="24"/>
        </w:rPr>
      </w:pPr>
    </w:p>
    <w:p w14:paraId="1015161D" w14:textId="77777777" w:rsidR="009C090F" w:rsidRDefault="00F27254" w:rsidP="0002332B">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t>Stanford, J. (2017)</w:t>
      </w:r>
      <w:r w:rsidR="009C090F">
        <w:rPr>
          <w:rFonts w:ascii="Times New Roman" w:hAnsi="Times New Roman" w:cs="Times New Roman"/>
          <w:sz w:val="24"/>
          <w:szCs w:val="24"/>
        </w:rPr>
        <w:t xml:space="preserve">. </w:t>
      </w:r>
      <w:r w:rsidRPr="0002332B">
        <w:rPr>
          <w:rFonts w:ascii="Times New Roman" w:hAnsi="Times New Roman" w:cs="Times New Roman"/>
          <w:sz w:val="24"/>
          <w:szCs w:val="24"/>
        </w:rPr>
        <w:t>The resurgence of gig work: Historical and theoretical perspectives</w:t>
      </w:r>
      <w:r w:rsidR="009C090F">
        <w:rPr>
          <w:rFonts w:ascii="Times New Roman" w:hAnsi="Times New Roman" w:cs="Times New Roman"/>
          <w:sz w:val="24"/>
          <w:szCs w:val="24"/>
        </w:rPr>
        <w:t xml:space="preserve">. </w:t>
      </w:r>
      <w:r w:rsidRPr="0002332B">
        <w:rPr>
          <w:rFonts w:ascii="Times New Roman" w:hAnsi="Times New Roman" w:cs="Times New Roman"/>
          <w:i/>
          <w:iCs/>
          <w:sz w:val="24"/>
          <w:szCs w:val="24"/>
        </w:rPr>
        <w:t xml:space="preserve">The Economic and </w:t>
      </w:r>
      <w:proofErr w:type="spellStart"/>
      <w:r w:rsidRPr="0002332B">
        <w:rPr>
          <w:rFonts w:ascii="Times New Roman" w:hAnsi="Times New Roman" w:cs="Times New Roman"/>
          <w:i/>
          <w:iCs/>
          <w:sz w:val="24"/>
          <w:szCs w:val="24"/>
        </w:rPr>
        <w:t>Labour</w:t>
      </w:r>
      <w:proofErr w:type="spellEnd"/>
      <w:r w:rsidRPr="0002332B">
        <w:rPr>
          <w:rFonts w:ascii="Times New Roman" w:hAnsi="Times New Roman" w:cs="Times New Roman"/>
          <w:i/>
          <w:iCs/>
          <w:sz w:val="24"/>
          <w:szCs w:val="24"/>
        </w:rPr>
        <w:t xml:space="preserve"> Relations Review</w:t>
      </w:r>
      <w:r w:rsidR="009C090F">
        <w:rPr>
          <w:rFonts w:ascii="Times New Roman" w:hAnsi="Times New Roman" w:cs="Times New Roman"/>
          <w:sz w:val="24"/>
          <w:szCs w:val="24"/>
        </w:rPr>
        <w:t>.</w:t>
      </w:r>
    </w:p>
    <w:p w14:paraId="6D45AFE4" w14:textId="0575B7B4" w:rsidR="00F27254" w:rsidRPr="0002332B" w:rsidRDefault="00F27254" w:rsidP="0002332B">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t xml:space="preserve"> </w:t>
      </w:r>
    </w:p>
    <w:p w14:paraId="40113CD4" w14:textId="1A686852" w:rsidR="00F27254" w:rsidRPr="0002332B" w:rsidRDefault="00F27254" w:rsidP="0002332B">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t>Stewart, A. and Stanford, J. (2017)</w:t>
      </w:r>
      <w:r w:rsidR="009C090F">
        <w:rPr>
          <w:rFonts w:ascii="Times New Roman" w:hAnsi="Times New Roman" w:cs="Times New Roman"/>
          <w:sz w:val="24"/>
          <w:szCs w:val="24"/>
        </w:rPr>
        <w:t>.</w:t>
      </w:r>
      <w:r w:rsidRPr="0002332B">
        <w:rPr>
          <w:rFonts w:ascii="Times New Roman" w:hAnsi="Times New Roman" w:cs="Times New Roman"/>
          <w:sz w:val="24"/>
          <w:szCs w:val="24"/>
        </w:rPr>
        <w:t xml:space="preserve"> Regulating work in the gig economy: What are the options</w:t>
      </w:r>
      <w:r w:rsidR="009C090F">
        <w:rPr>
          <w:rFonts w:ascii="Times New Roman" w:hAnsi="Times New Roman" w:cs="Times New Roman"/>
          <w:sz w:val="24"/>
          <w:szCs w:val="24"/>
        </w:rPr>
        <w:t xml:space="preserve">. </w:t>
      </w:r>
      <w:r w:rsidRPr="0002332B">
        <w:rPr>
          <w:rFonts w:ascii="Times New Roman" w:hAnsi="Times New Roman" w:cs="Times New Roman"/>
          <w:i/>
          <w:iCs/>
          <w:sz w:val="24"/>
          <w:szCs w:val="24"/>
        </w:rPr>
        <w:t xml:space="preserve">The Economic and </w:t>
      </w:r>
      <w:proofErr w:type="spellStart"/>
      <w:r w:rsidRPr="0002332B">
        <w:rPr>
          <w:rFonts w:ascii="Times New Roman" w:hAnsi="Times New Roman" w:cs="Times New Roman"/>
          <w:i/>
          <w:iCs/>
          <w:sz w:val="24"/>
          <w:szCs w:val="24"/>
        </w:rPr>
        <w:t>Labour</w:t>
      </w:r>
      <w:proofErr w:type="spellEnd"/>
      <w:r w:rsidRPr="0002332B">
        <w:rPr>
          <w:rFonts w:ascii="Times New Roman" w:hAnsi="Times New Roman" w:cs="Times New Roman"/>
          <w:i/>
          <w:iCs/>
          <w:sz w:val="24"/>
          <w:szCs w:val="24"/>
        </w:rPr>
        <w:t xml:space="preserve"> Relations Review</w:t>
      </w:r>
      <w:r w:rsidR="009C090F">
        <w:rPr>
          <w:rFonts w:ascii="Times New Roman" w:hAnsi="Times New Roman" w:cs="Times New Roman"/>
          <w:i/>
          <w:iCs/>
          <w:sz w:val="24"/>
          <w:szCs w:val="24"/>
        </w:rPr>
        <w:t>.</w:t>
      </w:r>
    </w:p>
    <w:p w14:paraId="674EF7C3" w14:textId="77777777" w:rsidR="00EE3E9E" w:rsidRDefault="00EE3E9E" w:rsidP="0002332B">
      <w:pPr>
        <w:pStyle w:val="aa"/>
        <w:spacing w:line="360" w:lineRule="auto"/>
        <w:rPr>
          <w:rFonts w:ascii="Times New Roman" w:hAnsi="Times New Roman" w:cs="Times New Roman"/>
          <w:sz w:val="24"/>
          <w:szCs w:val="24"/>
        </w:rPr>
      </w:pPr>
    </w:p>
    <w:p w14:paraId="56A3E6C3" w14:textId="7040216B" w:rsidR="009C090F" w:rsidRDefault="00EE3E9E" w:rsidP="0002332B">
      <w:pPr>
        <w:pStyle w:val="aa"/>
        <w:spacing w:line="360" w:lineRule="auto"/>
        <w:rPr>
          <w:rFonts w:ascii="Times New Roman" w:hAnsi="Times New Roman" w:cs="Times New Roman"/>
          <w:sz w:val="24"/>
          <w:szCs w:val="24"/>
        </w:rPr>
      </w:pPr>
      <w:r w:rsidRPr="00EE3E9E">
        <w:rPr>
          <w:rFonts w:ascii="Times New Roman" w:hAnsi="Times New Roman" w:cs="Times New Roman"/>
          <w:sz w:val="24"/>
          <w:szCs w:val="24"/>
        </w:rPr>
        <w:t>Saunders, M., Lewis, P., Thornhill, A., (2019) Research methods for business students, 8th ed., Harlow: Pearson.</w:t>
      </w:r>
    </w:p>
    <w:p w14:paraId="359CDA1F" w14:textId="77777777" w:rsidR="00E36C58" w:rsidRDefault="00E36C58" w:rsidP="0002332B">
      <w:pPr>
        <w:pStyle w:val="aa"/>
        <w:spacing w:line="360" w:lineRule="auto"/>
        <w:rPr>
          <w:rFonts w:ascii="Times New Roman" w:hAnsi="Times New Roman" w:cs="Times New Roman"/>
          <w:sz w:val="24"/>
          <w:szCs w:val="24"/>
        </w:rPr>
      </w:pPr>
    </w:p>
    <w:p w14:paraId="535D3919" w14:textId="2795B711" w:rsidR="00F27254" w:rsidRPr="0002332B" w:rsidRDefault="00F27254" w:rsidP="0002332B">
      <w:pPr>
        <w:pStyle w:val="aa"/>
        <w:spacing w:line="360" w:lineRule="auto"/>
        <w:rPr>
          <w:rFonts w:ascii="Times New Roman" w:hAnsi="Times New Roman" w:cs="Times New Roman"/>
          <w:sz w:val="24"/>
          <w:szCs w:val="24"/>
        </w:rPr>
      </w:pPr>
      <w:proofErr w:type="spellStart"/>
      <w:r w:rsidRPr="0002332B">
        <w:rPr>
          <w:rFonts w:ascii="Times New Roman" w:hAnsi="Times New Roman" w:cs="Times New Roman"/>
          <w:sz w:val="24"/>
          <w:szCs w:val="24"/>
        </w:rPr>
        <w:t>Valenduc</w:t>
      </w:r>
      <w:proofErr w:type="spellEnd"/>
      <w:r w:rsidRPr="0002332B">
        <w:rPr>
          <w:rFonts w:ascii="Times New Roman" w:hAnsi="Times New Roman" w:cs="Times New Roman"/>
          <w:sz w:val="24"/>
          <w:szCs w:val="24"/>
        </w:rPr>
        <w:t xml:space="preserve">, G. and </w:t>
      </w:r>
      <w:proofErr w:type="spellStart"/>
      <w:r w:rsidRPr="0002332B">
        <w:rPr>
          <w:rFonts w:ascii="Times New Roman" w:hAnsi="Times New Roman" w:cs="Times New Roman"/>
          <w:sz w:val="24"/>
          <w:szCs w:val="24"/>
        </w:rPr>
        <w:t>Vendramin</w:t>
      </w:r>
      <w:proofErr w:type="spellEnd"/>
      <w:r w:rsidRPr="0002332B">
        <w:rPr>
          <w:rFonts w:ascii="Times New Roman" w:hAnsi="Times New Roman" w:cs="Times New Roman"/>
          <w:sz w:val="24"/>
          <w:szCs w:val="24"/>
        </w:rPr>
        <w:t>, P. (2016)</w:t>
      </w:r>
      <w:r w:rsidR="009C090F">
        <w:rPr>
          <w:rFonts w:ascii="Times New Roman" w:hAnsi="Times New Roman" w:cs="Times New Roman"/>
          <w:sz w:val="24"/>
          <w:szCs w:val="24"/>
        </w:rPr>
        <w:t>.</w:t>
      </w:r>
      <w:r w:rsidRPr="0002332B">
        <w:rPr>
          <w:rFonts w:ascii="Times New Roman" w:hAnsi="Times New Roman" w:cs="Times New Roman"/>
          <w:sz w:val="24"/>
          <w:szCs w:val="24"/>
        </w:rPr>
        <w:t xml:space="preserve"> Work in the digital economy: sorting the old from the new</w:t>
      </w:r>
      <w:r w:rsidR="009C090F">
        <w:rPr>
          <w:rFonts w:ascii="Times New Roman" w:hAnsi="Times New Roman" w:cs="Times New Roman"/>
          <w:sz w:val="24"/>
          <w:szCs w:val="24"/>
        </w:rPr>
        <w:t xml:space="preserve">. </w:t>
      </w:r>
      <w:r w:rsidRPr="0002332B">
        <w:rPr>
          <w:rFonts w:ascii="Times New Roman" w:hAnsi="Times New Roman" w:cs="Times New Roman"/>
          <w:i/>
          <w:iCs/>
          <w:sz w:val="24"/>
          <w:szCs w:val="24"/>
        </w:rPr>
        <w:t>European Trade Union Institute</w:t>
      </w:r>
      <w:r w:rsidR="009C090F">
        <w:rPr>
          <w:rFonts w:ascii="Times New Roman" w:hAnsi="Times New Roman" w:cs="Times New Roman"/>
          <w:i/>
          <w:iCs/>
          <w:sz w:val="24"/>
          <w:szCs w:val="24"/>
        </w:rPr>
        <w:t>.</w:t>
      </w:r>
    </w:p>
    <w:p w14:paraId="3A644574" w14:textId="77777777" w:rsidR="00F27254" w:rsidRPr="0002332B" w:rsidRDefault="00F27254" w:rsidP="0002332B">
      <w:pPr>
        <w:pStyle w:val="aa"/>
        <w:spacing w:line="360" w:lineRule="auto"/>
        <w:rPr>
          <w:rFonts w:ascii="Times New Roman" w:hAnsi="Times New Roman" w:cs="Times New Roman"/>
          <w:sz w:val="24"/>
          <w:szCs w:val="24"/>
        </w:rPr>
      </w:pPr>
    </w:p>
    <w:p w14:paraId="33C95705" w14:textId="4E9143BB" w:rsidR="00F27254" w:rsidRPr="0002332B" w:rsidRDefault="00F27254" w:rsidP="0002332B">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t>Wang, S. and Li, Z. (2019)</w:t>
      </w:r>
      <w:r w:rsidR="009C090F">
        <w:rPr>
          <w:rFonts w:ascii="Times New Roman" w:hAnsi="Times New Roman" w:cs="Times New Roman"/>
          <w:sz w:val="24"/>
          <w:szCs w:val="24"/>
        </w:rPr>
        <w:t>.</w:t>
      </w:r>
      <w:r w:rsidRPr="0002332B">
        <w:rPr>
          <w:rFonts w:ascii="Times New Roman" w:hAnsi="Times New Roman" w:cs="Times New Roman"/>
          <w:sz w:val="24"/>
          <w:szCs w:val="24"/>
        </w:rPr>
        <w:t xml:space="preserve"> Research on Value Creation Process Model of Shared Economic Platform-A Case Study of Didi, </w:t>
      </w:r>
      <w:proofErr w:type="spellStart"/>
      <w:r w:rsidRPr="0002332B">
        <w:rPr>
          <w:rFonts w:ascii="Times New Roman" w:hAnsi="Times New Roman" w:cs="Times New Roman"/>
          <w:sz w:val="24"/>
          <w:szCs w:val="24"/>
        </w:rPr>
        <w:t>Airbnd</w:t>
      </w:r>
      <w:proofErr w:type="spellEnd"/>
      <w:r w:rsidRPr="0002332B">
        <w:rPr>
          <w:rFonts w:ascii="Times New Roman" w:hAnsi="Times New Roman" w:cs="Times New Roman"/>
          <w:sz w:val="24"/>
          <w:szCs w:val="24"/>
        </w:rPr>
        <w:t xml:space="preserve"> and </w:t>
      </w:r>
      <w:proofErr w:type="spellStart"/>
      <w:r w:rsidRPr="0002332B">
        <w:rPr>
          <w:rFonts w:ascii="Times New Roman" w:hAnsi="Times New Roman" w:cs="Times New Roman"/>
          <w:sz w:val="24"/>
          <w:szCs w:val="24"/>
        </w:rPr>
        <w:t>Douyin</w:t>
      </w:r>
      <w:proofErr w:type="spellEnd"/>
      <w:r w:rsidR="009C090F">
        <w:rPr>
          <w:rFonts w:ascii="Times New Roman" w:hAnsi="Times New Roman" w:cs="Times New Roman"/>
          <w:sz w:val="24"/>
          <w:szCs w:val="24"/>
        </w:rPr>
        <w:t xml:space="preserve">. </w:t>
      </w:r>
      <w:r w:rsidRPr="0002332B">
        <w:rPr>
          <w:rFonts w:ascii="Times New Roman" w:hAnsi="Times New Roman" w:cs="Times New Roman"/>
          <w:i/>
          <w:iCs/>
          <w:sz w:val="24"/>
          <w:szCs w:val="24"/>
        </w:rPr>
        <w:t>Management Review</w:t>
      </w:r>
      <w:r w:rsidR="009C090F">
        <w:rPr>
          <w:rFonts w:ascii="Times New Roman" w:hAnsi="Times New Roman" w:cs="Times New Roman"/>
          <w:sz w:val="24"/>
          <w:szCs w:val="24"/>
        </w:rPr>
        <w:t xml:space="preserve">, </w:t>
      </w:r>
      <w:r w:rsidRPr="0002332B">
        <w:rPr>
          <w:rFonts w:ascii="Times New Roman" w:hAnsi="Times New Roman" w:cs="Times New Roman"/>
          <w:sz w:val="24"/>
          <w:szCs w:val="24"/>
        </w:rPr>
        <w:t>21</w:t>
      </w:r>
      <w:r w:rsidR="009C090F">
        <w:rPr>
          <w:rFonts w:ascii="Times New Roman" w:hAnsi="Times New Roman" w:cs="Times New Roman"/>
          <w:sz w:val="24"/>
          <w:szCs w:val="24"/>
        </w:rPr>
        <w:t xml:space="preserve"> (7)</w:t>
      </w:r>
      <w:r w:rsidRPr="0002332B">
        <w:rPr>
          <w:rFonts w:ascii="Times New Roman" w:hAnsi="Times New Roman" w:cs="Times New Roman"/>
          <w:sz w:val="24"/>
          <w:szCs w:val="24"/>
        </w:rPr>
        <w:t>.</w:t>
      </w:r>
    </w:p>
    <w:p w14:paraId="4E1C3986" w14:textId="77777777" w:rsidR="00F27254" w:rsidRPr="0002332B" w:rsidRDefault="00F27254" w:rsidP="0002332B">
      <w:pPr>
        <w:pStyle w:val="aa"/>
        <w:spacing w:line="360" w:lineRule="auto"/>
        <w:rPr>
          <w:rFonts w:ascii="Times New Roman" w:hAnsi="Times New Roman" w:cs="Times New Roman"/>
          <w:sz w:val="24"/>
          <w:szCs w:val="24"/>
        </w:rPr>
      </w:pPr>
    </w:p>
    <w:p w14:paraId="2BD7BA4C" w14:textId="761858C8" w:rsidR="00F27254" w:rsidRPr="0002332B" w:rsidRDefault="00F27254" w:rsidP="0002332B">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t>Wang, N. (2020)</w:t>
      </w:r>
      <w:r w:rsidR="009C090F">
        <w:rPr>
          <w:rFonts w:ascii="Times New Roman" w:hAnsi="Times New Roman" w:cs="Times New Roman"/>
          <w:sz w:val="24"/>
          <w:szCs w:val="24"/>
        </w:rPr>
        <w:t xml:space="preserve">. </w:t>
      </w:r>
      <w:r w:rsidRPr="0002332B">
        <w:rPr>
          <w:rFonts w:ascii="Times New Roman" w:hAnsi="Times New Roman" w:cs="Times New Roman"/>
          <w:sz w:val="24"/>
          <w:szCs w:val="24"/>
        </w:rPr>
        <w:t xml:space="preserve">The nature, </w:t>
      </w:r>
      <w:proofErr w:type="gramStart"/>
      <w:r w:rsidRPr="0002332B">
        <w:rPr>
          <w:rFonts w:ascii="Times New Roman" w:hAnsi="Times New Roman" w:cs="Times New Roman"/>
          <w:sz w:val="24"/>
          <w:szCs w:val="24"/>
        </w:rPr>
        <w:t>problems</w:t>
      </w:r>
      <w:proofErr w:type="gramEnd"/>
      <w:r w:rsidRPr="0002332B">
        <w:rPr>
          <w:rFonts w:ascii="Times New Roman" w:hAnsi="Times New Roman" w:cs="Times New Roman"/>
          <w:sz w:val="24"/>
          <w:szCs w:val="24"/>
        </w:rPr>
        <w:t xml:space="preserve"> and employment potential of the gig economy</w:t>
      </w:r>
      <w:r w:rsidR="009C090F">
        <w:rPr>
          <w:rFonts w:ascii="Times New Roman" w:hAnsi="Times New Roman" w:cs="Times New Roman"/>
          <w:sz w:val="24"/>
          <w:szCs w:val="24"/>
        </w:rPr>
        <w:t xml:space="preserve">. </w:t>
      </w:r>
      <w:r w:rsidRPr="0002332B">
        <w:rPr>
          <w:rFonts w:ascii="Times New Roman" w:hAnsi="Times New Roman" w:cs="Times New Roman"/>
          <w:sz w:val="24"/>
          <w:szCs w:val="24"/>
        </w:rPr>
        <w:t>People's BBS.</w:t>
      </w:r>
    </w:p>
    <w:p w14:paraId="0E12CFAD" w14:textId="77777777" w:rsidR="00F27254" w:rsidRPr="0002332B" w:rsidRDefault="00F27254" w:rsidP="0002332B">
      <w:pPr>
        <w:pStyle w:val="aa"/>
        <w:spacing w:line="360" w:lineRule="auto"/>
        <w:rPr>
          <w:rFonts w:ascii="Times New Roman" w:hAnsi="Times New Roman" w:cs="Times New Roman"/>
          <w:sz w:val="24"/>
          <w:szCs w:val="24"/>
        </w:rPr>
      </w:pPr>
    </w:p>
    <w:p w14:paraId="02B5E011" w14:textId="2916A01E" w:rsidR="00F27254" w:rsidRDefault="00F27254" w:rsidP="0002332B">
      <w:pPr>
        <w:pStyle w:val="aa"/>
        <w:spacing w:line="360" w:lineRule="auto"/>
        <w:rPr>
          <w:rFonts w:ascii="Times New Roman" w:hAnsi="Times New Roman" w:cs="Times New Roman"/>
          <w:i/>
          <w:iCs/>
          <w:sz w:val="24"/>
          <w:szCs w:val="24"/>
        </w:rPr>
      </w:pPr>
      <w:r w:rsidRPr="0002332B">
        <w:rPr>
          <w:rFonts w:ascii="Times New Roman" w:hAnsi="Times New Roman" w:cs="Times New Roman"/>
          <w:sz w:val="24"/>
          <w:szCs w:val="24"/>
        </w:rPr>
        <w:t xml:space="preserve">Wang, </w:t>
      </w:r>
      <w:proofErr w:type="gramStart"/>
      <w:r w:rsidR="00B4666B" w:rsidRPr="0002332B">
        <w:rPr>
          <w:rFonts w:ascii="Times New Roman" w:hAnsi="Times New Roman" w:cs="Times New Roman"/>
          <w:sz w:val="24"/>
          <w:szCs w:val="24"/>
        </w:rPr>
        <w:t>J.B.</w:t>
      </w:r>
      <w:proofErr w:type="gramEnd"/>
      <w:r w:rsidRPr="0002332B">
        <w:rPr>
          <w:rFonts w:ascii="Times New Roman" w:hAnsi="Times New Roman" w:cs="Times New Roman"/>
          <w:sz w:val="24"/>
          <w:szCs w:val="24"/>
        </w:rPr>
        <w:t xml:space="preserve"> and Cui, X.T. (2018). Trait, </w:t>
      </w:r>
      <w:proofErr w:type="gramStart"/>
      <w:r w:rsidRPr="0002332B">
        <w:rPr>
          <w:rFonts w:ascii="Times New Roman" w:hAnsi="Times New Roman" w:cs="Times New Roman"/>
          <w:sz w:val="24"/>
          <w:szCs w:val="24"/>
        </w:rPr>
        <w:t>challenge</w:t>
      </w:r>
      <w:proofErr w:type="gramEnd"/>
      <w:r w:rsidRPr="0002332B">
        <w:rPr>
          <w:rFonts w:ascii="Times New Roman" w:hAnsi="Times New Roman" w:cs="Times New Roman"/>
          <w:sz w:val="24"/>
          <w:szCs w:val="24"/>
        </w:rPr>
        <w:t xml:space="preserve"> and strategy of human resource in gig economy</w:t>
      </w:r>
      <w:r w:rsidR="009C090F">
        <w:rPr>
          <w:rFonts w:ascii="Times New Roman" w:hAnsi="Times New Roman" w:cs="Times New Roman"/>
          <w:sz w:val="24"/>
          <w:szCs w:val="24"/>
        </w:rPr>
        <w:t>.</w:t>
      </w:r>
      <w:r w:rsidRPr="0002332B">
        <w:rPr>
          <w:rFonts w:ascii="Times New Roman" w:hAnsi="Times New Roman" w:cs="Times New Roman"/>
          <w:sz w:val="24"/>
          <w:szCs w:val="24"/>
        </w:rPr>
        <w:t xml:space="preserve"> </w:t>
      </w:r>
      <w:r w:rsidRPr="0002332B">
        <w:rPr>
          <w:rFonts w:ascii="Times New Roman" w:hAnsi="Times New Roman" w:cs="Times New Roman"/>
          <w:i/>
          <w:iCs/>
          <w:sz w:val="24"/>
          <w:szCs w:val="24"/>
        </w:rPr>
        <w:t>Human Resources Management.</w:t>
      </w:r>
    </w:p>
    <w:p w14:paraId="65DA8103" w14:textId="77777777" w:rsidR="009C090F" w:rsidRPr="0002332B" w:rsidRDefault="009C090F" w:rsidP="0002332B">
      <w:pPr>
        <w:pStyle w:val="aa"/>
        <w:spacing w:line="360" w:lineRule="auto"/>
        <w:rPr>
          <w:rFonts w:ascii="Times New Roman" w:hAnsi="Times New Roman" w:cs="Times New Roman"/>
          <w:i/>
          <w:iCs/>
          <w:sz w:val="24"/>
          <w:szCs w:val="24"/>
        </w:rPr>
      </w:pPr>
    </w:p>
    <w:p w14:paraId="3A0D81EE" w14:textId="345F6564" w:rsidR="00F27254" w:rsidRPr="0002332B" w:rsidRDefault="00F27254" w:rsidP="0002332B">
      <w:pPr>
        <w:pStyle w:val="aa"/>
        <w:spacing w:line="360" w:lineRule="auto"/>
        <w:rPr>
          <w:rFonts w:ascii="Times New Roman" w:hAnsi="Times New Roman" w:cs="Times New Roman"/>
          <w:sz w:val="24"/>
          <w:szCs w:val="24"/>
        </w:rPr>
      </w:pPr>
      <w:proofErr w:type="spellStart"/>
      <w:r w:rsidRPr="0002332B">
        <w:rPr>
          <w:rFonts w:ascii="Times New Roman" w:hAnsi="Times New Roman" w:cs="Times New Roman"/>
          <w:sz w:val="24"/>
          <w:szCs w:val="24"/>
        </w:rPr>
        <w:lastRenderedPageBreak/>
        <w:t>Xie</w:t>
      </w:r>
      <w:proofErr w:type="spellEnd"/>
      <w:r w:rsidRPr="0002332B">
        <w:rPr>
          <w:rFonts w:ascii="Times New Roman" w:hAnsi="Times New Roman" w:cs="Times New Roman"/>
          <w:sz w:val="24"/>
          <w:szCs w:val="24"/>
        </w:rPr>
        <w:t>, F.S. and Wu, Y. (2019). Is the gig economy a new type of win-win employment relationship between labor and capital</w:t>
      </w:r>
      <w:r w:rsidR="009C090F">
        <w:rPr>
          <w:rFonts w:ascii="Times New Roman" w:hAnsi="Times New Roman" w:cs="Times New Roman"/>
          <w:sz w:val="24"/>
          <w:szCs w:val="24"/>
        </w:rPr>
        <w:t xml:space="preserve">. </w:t>
      </w:r>
      <w:r w:rsidRPr="0002332B">
        <w:rPr>
          <w:rFonts w:ascii="Times New Roman" w:hAnsi="Times New Roman" w:cs="Times New Roman"/>
          <w:i/>
          <w:iCs/>
          <w:sz w:val="24"/>
          <w:szCs w:val="24"/>
        </w:rPr>
        <w:t>Economists</w:t>
      </w:r>
      <w:r w:rsidRPr="0002332B">
        <w:rPr>
          <w:rFonts w:ascii="Times New Roman" w:hAnsi="Times New Roman" w:cs="Times New Roman"/>
          <w:sz w:val="24"/>
          <w:szCs w:val="24"/>
        </w:rPr>
        <w:t>, Vol.6.</w:t>
      </w:r>
    </w:p>
    <w:p w14:paraId="7A23F40E" w14:textId="77777777" w:rsidR="009C090F" w:rsidRDefault="009C090F" w:rsidP="0002332B">
      <w:pPr>
        <w:pStyle w:val="aa"/>
        <w:spacing w:line="360" w:lineRule="auto"/>
        <w:rPr>
          <w:rFonts w:ascii="Times New Roman" w:hAnsi="Times New Roman" w:cs="Times New Roman"/>
          <w:sz w:val="24"/>
          <w:szCs w:val="24"/>
        </w:rPr>
      </w:pPr>
    </w:p>
    <w:p w14:paraId="1884A7AF" w14:textId="53844E9F" w:rsidR="000A6575" w:rsidRPr="0002332B" w:rsidRDefault="000A6575" w:rsidP="0002332B">
      <w:pPr>
        <w:pStyle w:val="aa"/>
        <w:spacing w:line="360" w:lineRule="auto"/>
        <w:rPr>
          <w:rFonts w:ascii="Times New Roman" w:hAnsi="Times New Roman" w:cs="Times New Roman"/>
          <w:i/>
          <w:iCs/>
          <w:sz w:val="24"/>
          <w:szCs w:val="24"/>
        </w:rPr>
      </w:pPr>
      <w:r w:rsidRPr="0002332B">
        <w:rPr>
          <w:rFonts w:ascii="Times New Roman" w:hAnsi="Times New Roman" w:cs="Times New Roman"/>
          <w:sz w:val="24"/>
          <w:szCs w:val="24"/>
        </w:rPr>
        <w:t>Xu, H.Z. (2020)</w:t>
      </w:r>
      <w:r w:rsidR="009C090F">
        <w:rPr>
          <w:rFonts w:ascii="Times New Roman" w:hAnsi="Times New Roman" w:cs="Times New Roman"/>
          <w:sz w:val="24"/>
          <w:szCs w:val="24"/>
        </w:rPr>
        <w:t>.</w:t>
      </w:r>
      <w:r w:rsidRPr="0002332B">
        <w:rPr>
          <w:rFonts w:ascii="Times New Roman" w:hAnsi="Times New Roman" w:cs="Times New Roman"/>
          <w:sz w:val="24"/>
          <w:szCs w:val="24"/>
        </w:rPr>
        <w:t xml:space="preserve"> Labor and Laborers in risk Society: The Vanishing “Stability”</w:t>
      </w:r>
      <w:r w:rsidR="009C090F">
        <w:rPr>
          <w:rFonts w:ascii="Times New Roman" w:hAnsi="Times New Roman" w:cs="Times New Roman"/>
          <w:sz w:val="24"/>
          <w:szCs w:val="24"/>
        </w:rPr>
        <w:t>.</w:t>
      </w:r>
      <w:r w:rsidRPr="0002332B">
        <w:rPr>
          <w:rFonts w:ascii="Times New Roman" w:hAnsi="Times New Roman" w:cs="Times New Roman"/>
          <w:sz w:val="24"/>
          <w:szCs w:val="24"/>
        </w:rPr>
        <w:t xml:space="preserve"> </w:t>
      </w:r>
      <w:r w:rsidRPr="0002332B">
        <w:rPr>
          <w:rFonts w:ascii="Times New Roman" w:hAnsi="Times New Roman" w:cs="Times New Roman"/>
          <w:i/>
          <w:iCs/>
          <w:sz w:val="24"/>
          <w:szCs w:val="24"/>
        </w:rPr>
        <w:t>Chinese Book Review</w:t>
      </w:r>
      <w:r w:rsidR="009C090F">
        <w:rPr>
          <w:rFonts w:ascii="Times New Roman" w:hAnsi="Times New Roman" w:cs="Times New Roman"/>
          <w:i/>
          <w:iCs/>
          <w:sz w:val="24"/>
          <w:szCs w:val="24"/>
        </w:rPr>
        <w:t>.</w:t>
      </w:r>
    </w:p>
    <w:p w14:paraId="297F0DE1" w14:textId="77777777" w:rsidR="00EE3E9E" w:rsidRDefault="00EE3E9E" w:rsidP="0002332B">
      <w:pPr>
        <w:pStyle w:val="aa"/>
        <w:spacing w:line="360" w:lineRule="auto"/>
        <w:rPr>
          <w:rFonts w:ascii="Times New Roman" w:hAnsi="Times New Roman" w:cs="Times New Roman"/>
          <w:sz w:val="24"/>
          <w:szCs w:val="24"/>
        </w:rPr>
      </w:pPr>
    </w:p>
    <w:p w14:paraId="3421B559" w14:textId="66D2366E" w:rsidR="000A6575" w:rsidRPr="0002332B" w:rsidRDefault="00EE3E9E" w:rsidP="0002332B">
      <w:pPr>
        <w:pStyle w:val="aa"/>
        <w:spacing w:line="360" w:lineRule="auto"/>
        <w:rPr>
          <w:rFonts w:ascii="Times New Roman" w:hAnsi="Times New Roman" w:cs="Times New Roman"/>
          <w:sz w:val="24"/>
          <w:szCs w:val="24"/>
        </w:rPr>
      </w:pPr>
      <w:r w:rsidRPr="00EE3E9E">
        <w:rPr>
          <w:rFonts w:ascii="Times New Roman" w:hAnsi="Times New Roman" w:cs="Times New Roman"/>
          <w:sz w:val="24"/>
          <w:szCs w:val="24"/>
        </w:rPr>
        <w:t>Xiao, H.J. and Yang, Z. (2020). Corporate Social Responsibility of Platform Enterprises: Logical Origin and Practical Paradigm. Economic management.</w:t>
      </w:r>
    </w:p>
    <w:p w14:paraId="75532AF3" w14:textId="77777777" w:rsidR="00EE3E9E" w:rsidRDefault="00EE3E9E" w:rsidP="0002332B">
      <w:pPr>
        <w:pStyle w:val="aa"/>
        <w:spacing w:line="360" w:lineRule="auto"/>
        <w:rPr>
          <w:rFonts w:ascii="Times New Roman" w:hAnsi="Times New Roman" w:cs="Times New Roman"/>
          <w:sz w:val="24"/>
          <w:szCs w:val="24"/>
        </w:rPr>
      </w:pPr>
    </w:p>
    <w:p w14:paraId="0C36E9D5" w14:textId="0A443287" w:rsidR="000A6575" w:rsidRDefault="000A6575" w:rsidP="0002332B">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t>Yang, B.Y. and Meng, Q. (2020). Diversity of choices and flexible duality: Debate and paradox in the study of gig economy</w:t>
      </w:r>
      <w:r w:rsidR="009C090F">
        <w:rPr>
          <w:rFonts w:ascii="Times New Roman" w:hAnsi="Times New Roman" w:cs="Times New Roman"/>
          <w:sz w:val="24"/>
          <w:szCs w:val="24"/>
        </w:rPr>
        <w:t>.</w:t>
      </w:r>
      <w:r w:rsidRPr="0002332B">
        <w:rPr>
          <w:rFonts w:ascii="Times New Roman" w:hAnsi="Times New Roman" w:cs="Times New Roman"/>
          <w:sz w:val="24"/>
          <w:szCs w:val="24"/>
        </w:rPr>
        <w:t xml:space="preserve"> </w:t>
      </w:r>
      <w:r w:rsidRPr="0002332B">
        <w:rPr>
          <w:rFonts w:ascii="Times New Roman" w:hAnsi="Times New Roman" w:cs="Times New Roman"/>
          <w:i/>
          <w:iCs/>
          <w:sz w:val="24"/>
          <w:szCs w:val="24"/>
        </w:rPr>
        <w:t>Human Resource Development of China</w:t>
      </w:r>
      <w:r w:rsidRPr="0002332B">
        <w:rPr>
          <w:rFonts w:ascii="Times New Roman" w:hAnsi="Times New Roman" w:cs="Times New Roman"/>
          <w:sz w:val="24"/>
          <w:szCs w:val="24"/>
        </w:rPr>
        <w:t>, Vol.3.</w:t>
      </w:r>
    </w:p>
    <w:p w14:paraId="52F88AF9" w14:textId="77777777" w:rsidR="009C090F" w:rsidRPr="0002332B" w:rsidRDefault="009C090F" w:rsidP="0002332B">
      <w:pPr>
        <w:pStyle w:val="aa"/>
        <w:spacing w:line="360" w:lineRule="auto"/>
        <w:rPr>
          <w:rFonts w:ascii="Times New Roman" w:hAnsi="Times New Roman" w:cs="Times New Roman"/>
          <w:sz w:val="24"/>
          <w:szCs w:val="24"/>
        </w:rPr>
      </w:pPr>
    </w:p>
    <w:p w14:paraId="3FABAF16" w14:textId="123AD9FD" w:rsidR="000A6575" w:rsidRDefault="000A6575" w:rsidP="0002332B">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t>Zhu, L.L. (2021). Study on sharing model of human resource in gig economy: Based on 3rd party platform of human resources service</w:t>
      </w:r>
      <w:r w:rsidR="009C090F">
        <w:rPr>
          <w:rFonts w:ascii="Times New Roman" w:hAnsi="Times New Roman" w:cs="Times New Roman"/>
          <w:sz w:val="24"/>
          <w:szCs w:val="24"/>
        </w:rPr>
        <w:t>.</w:t>
      </w:r>
      <w:r w:rsidRPr="0002332B">
        <w:rPr>
          <w:rFonts w:ascii="Times New Roman" w:hAnsi="Times New Roman" w:cs="Times New Roman"/>
          <w:sz w:val="24"/>
          <w:szCs w:val="24"/>
        </w:rPr>
        <w:t xml:space="preserve"> </w:t>
      </w:r>
      <w:r w:rsidRPr="0002332B">
        <w:rPr>
          <w:rFonts w:ascii="Times New Roman" w:hAnsi="Times New Roman" w:cs="Times New Roman"/>
          <w:i/>
          <w:iCs/>
          <w:sz w:val="24"/>
          <w:szCs w:val="24"/>
        </w:rPr>
        <w:t>S</w:t>
      </w:r>
      <w:r w:rsidR="009C090F">
        <w:rPr>
          <w:rFonts w:ascii="Times New Roman" w:hAnsi="Times New Roman" w:cs="Times New Roman"/>
          <w:i/>
          <w:iCs/>
          <w:sz w:val="24"/>
          <w:szCs w:val="24"/>
        </w:rPr>
        <w:t xml:space="preserve">hang ye </w:t>
      </w:r>
      <w:proofErr w:type="spellStart"/>
      <w:r w:rsidR="009C090F">
        <w:rPr>
          <w:rFonts w:ascii="Times New Roman" w:hAnsi="Times New Roman" w:cs="Times New Roman"/>
          <w:i/>
          <w:iCs/>
          <w:sz w:val="24"/>
          <w:szCs w:val="24"/>
        </w:rPr>
        <w:t>jing</w:t>
      </w:r>
      <w:proofErr w:type="spellEnd"/>
      <w:r w:rsidR="009C090F">
        <w:rPr>
          <w:rFonts w:ascii="Times New Roman" w:hAnsi="Times New Roman" w:cs="Times New Roman"/>
          <w:i/>
          <w:iCs/>
          <w:sz w:val="24"/>
          <w:szCs w:val="24"/>
        </w:rPr>
        <w:t xml:space="preserve"> ji, </w:t>
      </w:r>
      <w:r w:rsidRPr="0002332B">
        <w:rPr>
          <w:rFonts w:ascii="Times New Roman" w:hAnsi="Times New Roman" w:cs="Times New Roman"/>
          <w:sz w:val="24"/>
          <w:szCs w:val="24"/>
        </w:rPr>
        <w:t>No.11.</w:t>
      </w:r>
    </w:p>
    <w:p w14:paraId="76C981D1" w14:textId="77777777" w:rsidR="009C090F" w:rsidRPr="0002332B" w:rsidRDefault="009C090F" w:rsidP="0002332B">
      <w:pPr>
        <w:pStyle w:val="aa"/>
        <w:spacing w:line="360" w:lineRule="auto"/>
        <w:rPr>
          <w:rFonts w:ascii="Times New Roman" w:hAnsi="Times New Roman" w:cs="Times New Roman"/>
          <w:sz w:val="24"/>
          <w:szCs w:val="24"/>
        </w:rPr>
      </w:pPr>
    </w:p>
    <w:p w14:paraId="56F3DEF9" w14:textId="320BFC06" w:rsidR="000A6575" w:rsidRPr="0002332B" w:rsidRDefault="000A6575" w:rsidP="0002332B">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t xml:space="preserve">Zheng, Q., Zhang, </w:t>
      </w:r>
      <w:proofErr w:type="gramStart"/>
      <w:r w:rsidRPr="0002332B">
        <w:rPr>
          <w:rFonts w:ascii="Times New Roman" w:hAnsi="Times New Roman" w:cs="Times New Roman"/>
          <w:sz w:val="24"/>
          <w:szCs w:val="24"/>
        </w:rPr>
        <w:t>S.W.</w:t>
      </w:r>
      <w:proofErr w:type="gramEnd"/>
      <w:r w:rsidRPr="0002332B">
        <w:rPr>
          <w:rFonts w:ascii="Times New Roman" w:hAnsi="Times New Roman" w:cs="Times New Roman"/>
          <w:sz w:val="24"/>
          <w:szCs w:val="24"/>
        </w:rPr>
        <w:t xml:space="preserve"> and Yang, W.G. (2020). An Exploration on individual employment motivation in gig economy: Taking Beijing takeaway riders for example</w:t>
      </w:r>
      <w:r w:rsidR="009C090F">
        <w:rPr>
          <w:rFonts w:ascii="Times New Roman" w:hAnsi="Times New Roman" w:cs="Times New Roman"/>
          <w:sz w:val="24"/>
          <w:szCs w:val="24"/>
        </w:rPr>
        <w:t>.</w:t>
      </w:r>
      <w:r w:rsidRPr="0002332B">
        <w:rPr>
          <w:rFonts w:ascii="Times New Roman" w:hAnsi="Times New Roman" w:cs="Times New Roman"/>
          <w:sz w:val="24"/>
          <w:szCs w:val="24"/>
        </w:rPr>
        <w:t xml:space="preserve"> </w:t>
      </w:r>
      <w:r w:rsidRPr="0002332B">
        <w:rPr>
          <w:rFonts w:ascii="Times New Roman" w:hAnsi="Times New Roman" w:cs="Times New Roman"/>
          <w:i/>
          <w:iCs/>
          <w:sz w:val="24"/>
          <w:szCs w:val="24"/>
        </w:rPr>
        <w:t>Journal of China University of Labor Relations</w:t>
      </w:r>
      <w:r w:rsidRPr="0002332B">
        <w:rPr>
          <w:rFonts w:ascii="Times New Roman" w:hAnsi="Times New Roman" w:cs="Times New Roman"/>
          <w:sz w:val="24"/>
          <w:szCs w:val="24"/>
        </w:rPr>
        <w:t>, 34</w:t>
      </w:r>
      <w:r w:rsidR="000F5E3E">
        <w:rPr>
          <w:rFonts w:ascii="Times New Roman" w:hAnsi="Times New Roman" w:cs="Times New Roman"/>
          <w:sz w:val="24"/>
          <w:szCs w:val="24"/>
        </w:rPr>
        <w:t>(</w:t>
      </w:r>
      <w:r w:rsidRPr="0002332B">
        <w:rPr>
          <w:rFonts w:ascii="Times New Roman" w:hAnsi="Times New Roman" w:cs="Times New Roman"/>
          <w:sz w:val="24"/>
          <w:szCs w:val="24"/>
        </w:rPr>
        <w:t>5</w:t>
      </w:r>
      <w:r w:rsidR="000F5E3E">
        <w:rPr>
          <w:rFonts w:ascii="Times New Roman" w:hAnsi="Times New Roman" w:cs="Times New Roman"/>
          <w:sz w:val="24"/>
          <w:szCs w:val="24"/>
        </w:rPr>
        <w:t>)</w:t>
      </w:r>
      <w:r w:rsidRPr="0002332B">
        <w:rPr>
          <w:rFonts w:ascii="Times New Roman" w:hAnsi="Times New Roman" w:cs="Times New Roman"/>
          <w:sz w:val="24"/>
          <w:szCs w:val="24"/>
        </w:rPr>
        <w:t xml:space="preserve">. </w:t>
      </w:r>
    </w:p>
    <w:p w14:paraId="22D0242E" w14:textId="77777777" w:rsidR="000F5E3E" w:rsidRDefault="000F5E3E" w:rsidP="0002332B">
      <w:pPr>
        <w:pStyle w:val="aa"/>
        <w:spacing w:line="360" w:lineRule="auto"/>
        <w:rPr>
          <w:rFonts w:ascii="Times New Roman" w:hAnsi="Times New Roman" w:cs="Times New Roman"/>
          <w:sz w:val="24"/>
          <w:szCs w:val="24"/>
        </w:rPr>
      </w:pPr>
    </w:p>
    <w:p w14:paraId="63FAA21A" w14:textId="2AF76BAD" w:rsidR="000A6575" w:rsidRPr="0002332B" w:rsidRDefault="000A6575" w:rsidP="0002332B">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t xml:space="preserve">Zheng, </w:t>
      </w:r>
      <w:proofErr w:type="gramStart"/>
      <w:r w:rsidRPr="0002332B">
        <w:rPr>
          <w:rFonts w:ascii="Times New Roman" w:hAnsi="Times New Roman" w:cs="Times New Roman"/>
          <w:sz w:val="24"/>
          <w:szCs w:val="24"/>
        </w:rPr>
        <w:t>Q</w:t>
      </w:r>
      <w:r w:rsidR="000F5E3E">
        <w:rPr>
          <w:rFonts w:ascii="Times New Roman" w:hAnsi="Times New Roman" w:cs="Times New Roman"/>
          <w:sz w:val="24"/>
          <w:szCs w:val="24"/>
        </w:rPr>
        <w:t>.</w:t>
      </w:r>
      <w:proofErr w:type="gramEnd"/>
      <w:r w:rsidRPr="0002332B">
        <w:rPr>
          <w:rFonts w:ascii="Times New Roman" w:hAnsi="Times New Roman" w:cs="Times New Roman"/>
          <w:sz w:val="24"/>
          <w:szCs w:val="24"/>
        </w:rPr>
        <w:t xml:space="preserve"> and Yang, W.G. (2019)</w:t>
      </w:r>
      <w:r w:rsidR="000F5E3E">
        <w:rPr>
          <w:rFonts w:ascii="Times New Roman" w:hAnsi="Times New Roman" w:cs="Times New Roman"/>
          <w:sz w:val="24"/>
          <w:szCs w:val="24"/>
        </w:rPr>
        <w:t>.</w:t>
      </w:r>
      <w:r w:rsidRPr="0002332B">
        <w:rPr>
          <w:rFonts w:ascii="Times New Roman" w:hAnsi="Times New Roman" w:cs="Times New Roman"/>
          <w:sz w:val="24"/>
          <w:szCs w:val="24"/>
        </w:rPr>
        <w:t xml:space="preserve"> Different Research Perspectives on Gig Economy-A Review Based on Western Classical Literature</w:t>
      </w:r>
      <w:r w:rsidR="000F5E3E">
        <w:rPr>
          <w:rFonts w:ascii="Times New Roman" w:hAnsi="Times New Roman" w:cs="Times New Roman"/>
          <w:sz w:val="24"/>
          <w:szCs w:val="24"/>
        </w:rPr>
        <w:t>.</w:t>
      </w:r>
      <w:r w:rsidRPr="0002332B">
        <w:rPr>
          <w:rFonts w:ascii="Times New Roman" w:hAnsi="Times New Roman" w:cs="Times New Roman"/>
          <w:sz w:val="24"/>
          <w:szCs w:val="24"/>
        </w:rPr>
        <w:t xml:space="preserve"> </w:t>
      </w:r>
      <w:r w:rsidRPr="0002332B">
        <w:rPr>
          <w:rFonts w:ascii="Times New Roman" w:hAnsi="Times New Roman" w:cs="Times New Roman"/>
          <w:i/>
          <w:iCs/>
          <w:sz w:val="24"/>
          <w:szCs w:val="24"/>
        </w:rPr>
        <w:t>Human Resources Development of China</w:t>
      </w:r>
      <w:r w:rsidRPr="0002332B">
        <w:rPr>
          <w:rFonts w:ascii="Times New Roman" w:hAnsi="Times New Roman" w:cs="Times New Roman"/>
          <w:sz w:val="24"/>
          <w:szCs w:val="24"/>
        </w:rPr>
        <w:t>.</w:t>
      </w:r>
    </w:p>
    <w:p w14:paraId="5072E0FD" w14:textId="77777777" w:rsidR="000F5E3E" w:rsidRPr="0002332B" w:rsidRDefault="000F5E3E" w:rsidP="0002332B">
      <w:pPr>
        <w:pStyle w:val="aa"/>
        <w:spacing w:line="360" w:lineRule="auto"/>
        <w:rPr>
          <w:rFonts w:ascii="Times New Roman" w:hAnsi="Times New Roman" w:cs="Times New Roman"/>
          <w:sz w:val="24"/>
          <w:szCs w:val="24"/>
        </w:rPr>
      </w:pPr>
    </w:p>
    <w:p w14:paraId="293D3886" w14:textId="005142F4" w:rsidR="00A14073" w:rsidRDefault="000A6575" w:rsidP="0002332B">
      <w:pPr>
        <w:pStyle w:val="aa"/>
        <w:spacing w:line="360" w:lineRule="auto"/>
        <w:rPr>
          <w:rFonts w:ascii="Times New Roman" w:hAnsi="Times New Roman" w:cs="Times New Roman"/>
          <w:sz w:val="24"/>
          <w:szCs w:val="24"/>
        </w:rPr>
      </w:pPr>
      <w:r w:rsidRPr="0002332B">
        <w:rPr>
          <w:rFonts w:ascii="Times New Roman" w:hAnsi="Times New Roman" w:cs="Times New Roman"/>
          <w:sz w:val="24"/>
          <w:szCs w:val="24"/>
        </w:rPr>
        <w:t>Z</w:t>
      </w:r>
      <w:r w:rsidR="000F5E3E">
        <w:rPr>
          <w:rFonts w:ascii="Times New Roman" w:hAnsi="Times New Roman" w:cs="Times New Roman"/>
          <w:sz w:val="24"/>
          <w:szCs w:val="24"/>
        </w:rPr>
        <w:t>hou, N.H., Yu,</w:t>
      </w:r>
      <w:r w:rsidRPr="0002332B">
        <w:rPr>
          <w:rFonts w:ascii="Times New Roman" w:hAnsi="Times New Roman" w:cs="Times New Roman"/>
          <w:sz w:val="24"/>
          <w:szCs w:val="24"/>
        </w:rPr>
        <w:t xml:space="preserve"> M</w:t>
      </w:r>
      <w:r w:rsidR="000F5E3E">
        <w:rPr>
          <w:rFonts w:ascii="Times New Roman" w:hAnsi="Times New Roman" w:cs="Times New Roman"/>
          <w:sz w:val="24"/>
          <w:szCs w:val="24"/>
        </w:rPr>
        <w:t xml:space="preserve">.Y. and </w:t>
      </w:r>
      <w:r w:rsidRPr="0002332B">
        <w:rPr>
          <w:rFonts w:ascii="Times New Roman" w:hAnsi="Times New Roman" w:cs="Times New Roman"/>
          <w:sz w:val="24"/>
          <w:szCs w:val="24"/>
        </w:rPr>
        <w:t>XIN</w:t>
      </w:r>
      <w:r w:rsidR="000F5E3E">
        <w:rPr>
          <w:rFonts w:ascii="Times New Roman" w:hAnsi="Times New Roman" w:cs="Times New Roman"/>
          <w:sz w:val="24"/>
          <w:szCs w:val="24"/>
        </w:rPr>
        <w:t>,</w:t>
      </w:r>
      <w:r w:rsidRPr="0002332B">
        <w:rPr>
          <w:rFonts w:ascii="Times New Roman" w:hAnsi="Times New Roman" w:cs="Times New Roman"/>
          <w:sz w:val="24"/>
          <w:szCs w:val="24"/>
        </w:rPr>
        <w:t xml:space="preserve"> J</w:t>
      </w:r>
      <w:r w:rsidR="000F5E3E">
        <w:rPr>
          <w:rFonts w:ascii="Times New Roman" w:hAnsi="Times New Roman" w:cs="Times New Roman"/>
          <w:sz w:val="24"/>
          <w:szCs w:val="24"/>
        </w:rPr>
        <w:t xml:space="preserve">. (2021). </w:t>
      </w:r>
      <w:r w:rsidRPr="0002332B">
        <w:rPr>
          <w:rFonts w:ascii="Times New Roman" w:hAnsi="Times New Roman" w:cs="Times New Roman"/>
          <w:sz w:val="24"/>
          <w:szCs w:val="24"/>
        </w:rPr>
        <w:t>Perceived Corporate Social Responsibility and Employee Creativity</w:t>
      </w:r>
      <w:r w:rsidR="000F5E3E">
        <w:rPr>
          <w:rFonts w:ascii="Times New Roman" w:hAnsi="Times New Roman" w:cs="Times New Roman"/>
          <w:sz w:val="24"/>
          <w:szCs w:val="24"/>
        </w:rPr>
        <w:t xml:space="preserve">. </w:t>
      </w:r>
      <w:r w:rsidRPr="000F5E3E">
        <w:rPr>
          <w:rFonts w:ascii="Times New Roman" w:hAnsi="Times New Roman" w:cs="Times New Roman"/>
          <w:i/>
          <w:iCs/>
          <w:sz w:val="24"/>
          <w:szCs w:val="24"/>
        </w:rPr>
        <w:t>R&amp;D M</w:t>
      </w:r>
      <w:r w:rsidR="000F5E3E">
        <w:rPr>
          <w:rFonts w:ascii="Times New Roman" w:hAnsi="Times New Roman" w:cs="Times New Roman"/>
          <w:i/>
          <w:iCs/>
          <w:sz w:val="24"/>
          <w:szCs w:val="24"/>
        </w:rPr>
        <w:t>anagement</w:t>
      </w:r>
      <w:r w:rsidRPr="000F5E3E">
        <w:rPr>
          <w:rFonts w:ascii="Times New Roman" w:hAnsi="Times New Roman" w:cs="Times New Roman"/>
          <w:i/>
          <w:iCs/>
          <w:sz w:val="24"/>
          <w:szCs w:val="24"/>
        </w:rPr>
        <w:t>,</w:t>
      </w:r>
      <w:r w:rsidRPr="0002332B">
        <w:rPr>
          <w:rFonts w:ascii="Times New Roman" w:hAnsi="Times New Roman" w:cs="Times New Roman"/>
          <w:sz w:val="24"/>
          <w:szCs w:val="24"/>
        </w:rPr>
        <w:t xml:space="preserve"> Vol. 33 No. 6</w:t>
      </w:r>
      <w:r w:rsidR="000F5E3E">
        <w:rPr>
          <w:rFonts w:ascii="Times New Roman" w:hAnsi="Times New Roman" w:cs="Times New Roman"/>
          <w:sz w:val="24"/>
          <w:szCs w:val="24"/>
        </w:rPr>
        <w:t>.</w:t>
      </w:r>
    </w:p>
    <w:p w14:paraId="5BE558FC" w14:textId="77777777" w:rsidR="000F5E3E" w:rsidRDefault="000F5E3E" w:rsidP="004A0DF3">
      <w:pPr>
        <w:pStyle w:val="aa"/>
        <w:spacing w:line="360" w:lineRule="auto"/>
        <w:rPr>
          <w:rFonts w:ascii="Times New Roman" w:hAnsi="Times New Roman" w:cs="Times New Roman"/>
          <w:sz w:val="24"/>
          <w:szCs w:val="24"/>
        </w:rPr>
      </w:pPr>
    </w:p>
    <w:p w14:paraId="4F56AE53" w14:textId="250D0F8D" w:rsidR="00E92FD6" w:rsidRDefault="004A0DF3" w:rsidP="006D668A">
      <w:pPr>
        <w:pStyle w:val="aa"/>
        <w:spacing w:line="360" w:lineRule="auto"/>
        <w:rPr>
          <w:rFonts w:ascii="Times New Roman" w:hAnsi="Times New Roman" w:cs="Times New Roman"/>
          <w:i/>
          <w:iCs/>
          <w:color w:val="101214"/>
          <w:sz w:val="24"/>
          <w:szCs w:val="24"/>
          <w:shd w:val="clear" w:color="auto" w:fill="FCFDFE"/>
        </w:rPr>
      </w:pPr>
      <w:r w:rsidRPr="0002332B">
        <w:rPr>
          <w:rFonts w:ascii="Times New Roman" w:hAnsi="Times New Roman" w:cs="Times New Roman"/>
          <w:sz w:val="24"/>
          <w:szCs w:val="24"/>
        </w:rPr>
        <w:t>Zhang</w:t>
      </w:r>
      <w:r w:rsidR="0061349E">
        <w:rPr>
          <w:rFonts w:ascii="Times New Roman" w:hAnsi="Times New Roman" w:cs="Times New Roman"/>
          <w:sz w:val="24"/>
          <w:szCs w:val="24"/>
        </w:rPr>
        <w:t>, Z.X. (2021).</w:t>
      </w:r>
      <w:r w:rsidRPr="0002332B">
        <w:rPr>
          <w:rFonts w:ascii="Times New Roman" w:hAnsi="Times New Roman" w:cs="Times New Roman"/>
          <w:sz w:val="24"/>
          <w:szCs w:val="24"/>
        </w:rPr>
        <w:t xml:space="preserve"> The research on the Influence Mechanism of Corporate Social responsibility Attribution on Employee Innovative Behavior</w:t>
      </w:r>
      <w:r w:rsidR="0061349E">
        <w:rPr>
          <w:rFonts w:ascii="Times New Roman" w:hAnsi="Times New Roman" w:cs="Times New Roman"/>
          <w:sz w:val="24"/>
          <w:szCs w:val="24"/>
        </w:rPr>
        <w:t xml:space="preserve">. </w:t>
      </w:r>
      <w:r w:rsidR="0061349E" w:rsidRPr="0061349E">
        <w:rPr>
          <w:rFonts w:ascii="Times New Roman" w:hAnsi="Times New Roman" w:cs="Times New Roman"/>
          <w:i/>
          <w:iCs/>
          <w:sz w:val="24"/>
          <w:szCs w:val="24"/>
        </w:rPr>
        <w:t>J</w:t>
      </w:r>
      <w:r w:rsidRPr="0061349E">
        <w:rPr>
          <w:rFonts w:ascii="Times New Roman" w:hAnsi="Times New Roman" w:cs="Times New Roman"/>
          <w:i/>
          <w:iCs/>
          <w:color w:val="101214"/>
          <w:sz w:val="24"/>
          <w:szCs w:val="24"/>
          <w:shd w:val="clear" w:color="auto" w:fill="FCFDFE"/>
        </w:rPr>
        <w:t>ournal of Central University of Finance and Economics</w:t>
      </w:r>
      <w:r w:rsidR="0061349E" w:rsidRPr="0061349E">
        <w:rPr>
          <w:rFonts w:ascii="Times New Roman" w:hAnsi="Times New Roman" w:cs="Times New Roman"/>
          <w:i/>
          <w:iCs/>
          <w:color w:val="101214"/>
          <w:sz w:val="24"/>
          <w:szCs w:val="24"/>
          <w:shd w:val="clear" w:color="auto" w:fill="FCFDFE"/>
        </w:rPr>
        <w:t>.</w:t>
      </w:r>
    </w:p>
    <w:p w14:paraId="011A6C58" w14:textId="77777777" w:rsidR="00E92FD6" w:rsidRDefault="00E92FD6">
      <w:pPr>
        <w:widowControl/>
        <w:jc w:val="left"/>
        <w:rPr>
          <w:rFonts w:ascii="Times New Roman" w:hAnsi="Times New Roman" w:cs="Times New Roman"/>
          <w:i/>
          <w:iCs/>
          <w:color w:val="101214"/>
          <w:sz w:val="24"/>
          <w:szCs w:val="24"/>
          <w:shd w:val="clear" w:color="auto" w:fill="FCFDFE"/>
        </w:rPr>
      </w:pPr>
      <w:r>
        <w:rPr>
          <w:rFonts w:ascii="Times New Roman" w:hAnsi="Times New Roman" w:cs="Times New Roman"/>
          <w:i/>
          <w:iCs/>
          <w:color w:val="101214"/>
          <w:sz w:val="24"/>
          <w:szCs w:val="24"/>
          <w:shd w:val="clear" w:color="auto" w:fill="FCFDFE"/>
        </w:rPr>
        <w:br w:type="page"/>
      </w:r>
    </w:p>
    <w:p w14:paraId="2C8B8177" w14:textId="0917581D" w:rsidR="00E92FD6" w:rsidRDefault="00E92FD6" w:rsidP="00E92FD6">
      <w:pPr>
        <w:pStyle w:val="2"/>
        <w:rPr>
          <w:rFonts w:ascii="Times New Roman" w:hAnsi="Times New Roman" w:cs="Times New Roman"/>
          <w:sz w:val="24"/>
          <w:szCs w:val="24"/>
        </w:rPr>
      </w:pPr>
      <w:bookmarkStart w:id="17" w:name="_Toc114264533"/>
      <w:r w:rsidRPr="00BB03B9">
        <w:rPr>
          <w:rFonts w:ascii="Times New Roman" w:hAnsi="Times New Roman" w:cs="Times New Roman"/>
          <w:sz w:val="24"/>
          <w:szCs w:val="24"/>
        </w:rPr>
        <w:lastRenderedPageBreak/>
        <w:t xml:space="preserve">Portfolio </w:t>
      </w:r>
      <w:r>
        <w:rPr>
          <w:rFonts w:ascii="Times New Roman" w:hAnsi="Times New Roman" w:cs="Times New Roman"/>
          <w:sz w:val="24"/>
          <w:szCs w:val="24"/>
        </w:rPr>
        <w:t>5</w:t>
      </w:r>
      <w:r w:rsidRPr="00BB03B9">
        <w:rPr>
          <w:rFonts w:ascii="Times New Roman" w:hAnsi="Times New Roman" w:cs="Times New Roman"/>
          <w:sz w:val="24"/>
          <w:szCs w:val="24"/>
        </w:rPr>
        <w:t>-</w:t>
      </w:r>
      <w:r w:rsidR="000E485C">
        <w:rPr>
          <w:rFonts w:ascii="Times New Roman" w:hAnsi="Times New Roman" w:cs="Times New Roman"/>
          <w:sz w:val="24"/>
          <w:szCs w:val="24"/>
        </w:rPr>
        <w:t>NVivo of Pilot Study</w:t>
      </w:r>
      <w:bookmarkEnd w:id="17"/>
    </w:p>
    <w:p w14:paraId="4EDD1332" w14:textId="1A14D712" w:rsidR="00E92FD6" w:rsidRPr="00F240B7" w:rsidRDefault="00E92FD6" w:rsidP="00E92FD6">
      <w:pPr>
        <w:spacing w:line="360" w:lineRule="auto"/>
        <w:rPr>
          <w:rFonts w:ascii="Times New Roman" w:hAnsi="Times New Roman" w:cs="Times New Roman"/>
          <w:sz w:val="24"/>
          <w:szCs w:val="24"/>
        </w:rPr>
      </w:pPr>
      <w:r w:rsidRPr="00F240B7">
        <w:rPr>
          <w:rFonts w:ascii="Times New Roman" w:hAnsi="Times New Roman" w:cs="Times New Roman"/>
          <w:sz w:val="24"/>
          <w:szCs w:val="24"/>
        </w:rPr>
        <w:t xml:space="preserve">I imported the data of my Pilot Study into </w:t>
      </w:r>
      <w:proofErr w:type="spellStart"/>
      <w:r w:rsidRPr="00F240B7">
        <w:rPr>
          <w:rFonts w:ascii="Times New Roman" w:hAnsi="Times New Roman" w:cs="Times New Roman"/>
          <w:sz w:val="24"/>
          <w:szCs w:val="24"/>
        </w:rPr>
        <w:t>Nvivo</w:t>
      </w:r>
      <w:proofErr w:type="spellEnd"/>
      <w:r w:rsidRPr="00F240B7">
        <w:rPr>
          <w:rFonts w:ascii="Times New Roman" w:hAnsi="Times New Roman" w:cs="Times New Roman"/>
          <w:sz w:val="24"/>
          <w:szCs w:val="24"/>
        </w:rPr>
        <w:t xml:space="preserve"> software and selected the top 20 words with frequency. Show them in Word Cloud and Tree. You can see the most important words in the text.</w:t>
      </w:r>
    </w:p>
    <w:p w14:paraId="5499771C" w14:textId="77777777" w:rsidR="00E92FD6" w:rsidRDefault="00E92FD6" w:rsidP="00E92FD6"/>
    <w:p w14:paraId="1E7B3EB2" w14:textId="77777777" w:rsidR="00E92FD6" w:rsidRDefault="00E92FD6" w:rsidP="00E92FD6">
      <w:r>
        <w:rPr>
          <w:noProof/>
        </w:rPr>
        <w:drawing>
          <wp:inline distT="0" distB="0" distL="0" distR="0" wp14:anchorId="66B3DAEE" wp14:editId="2D6DF986">
            <wp:extent cx="5886450" cy="3210112"/>
            <wp:effectExtent l="0" t="0" r="0" b="9525"/>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897521" cy="3216149"/>
                    </a:xfrm>
                    <a:prstGeom prst="rect">
                      <a:avLst/>
                    </a:prstGeom>
                    <a:noFill/>
                  </pic:spPr>
                </pic:pic>
              </a:graphicData>
            </a:graphic>
          </wp:inline>
        </w:drawing>
      </w:r>
    </w:p>
    <w:p w14:paraId="7920FE1D" w14:textId="77777777" w:rsidR="00E92FD6" w:rsidRDefault="00E92FD6" w:rsidP="00E92FD6"/>
    <w:p w14:paraId="01C19B5F" w14:textId="77777777" w:rsidR="00E92FD6" w:rsidRDefault="00E92FD6" w:rsidP="00E92FD6"/>
    <w:p w14:paraId="7B72304C" w14:textId="77777777" w:rsidR="00E92FD6" w:rsidRDefault="00E92FD6" w:rsidP="00E92FD6">
      <w:r>
        <w:rPr>
          <w:rFonts w:hint="eastAsia"/>
          <w:noProof/>
        </w:rPr>
        <w:drawing>
          <wp:inline distT="0" distB="0" distL="0" distR="0" wp14:anchorId="442D0EF8" wp14:editId="60C6BCE2">
            <wp:extent cx="5967829" cy="2546350"/>
            <wp:effectExtent l="0" t="0" r="0" b="6350"/>
            <wp:docPr id="9" name="图片 9" descr="表格, 日历&#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表格, 日历&#10;&#10;描述已自动生成"/>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075634" cy="2592348"/>
                    </a:xfrm>
                    <a:prstGeom prst="rect">
                      <a:avLst/>
                    </a:prstGeom>
                  </pic:spPr>
                </pic:pic>
              </a:graphicData>
            </a:graphic>
          </wp:inline>
        </w:drawing>
      </w:r>
    </w:p>
    <w:p w14:paraId="479E7576" w14:textId="7213F5A8" w:rsidR="00921501" w:rsidRDefault="00921501">
      <w:pPr>
        <w:widowControl/>
        <w:jc w:val="left"/>
        <w:rPr>
          <w:rFonts w:ascii="Times New Roman" w:hAnsi="Times New Roman" w:cs="Times New Roman"/>
          <w:color w:val="101214"/>
          <w:sz w:val="24"/>
          <w:szCs w:val="24"/>
          <w:shd w:val="clear" w:color="auto" w:fill="FCFDFE"/>
        </w:rPr>
      </w:pPr>
      <w:r>
        <w:rPr>
          <w:rFonts w:ascii="Times New Roman" w:hAnsi="Times New Roman" w:cs="Times New Roman"/>
          <w:color w:val="101214"/>
          <w:sz w:val="24"/>
          <w:szCs w:val="24"/>
          <w:shd w:val="clear" w:color="auto" w:fill="FCFDFE"/>
        </w:rPr>
        <w:br w:type="page"/>
      </w:r>
    </w:p>
    <w:p w14:paraId="1C7E0C9D" w14:textId="77777777" w:rsidR="00A76CFF" w:rsidRDefault="00A76CFF" w:rsidP="00A76CFF">
      <w:pPr>
        <w:pStyle w:val="2"/>
        <w:rPr>
          <w:rFonts w:ascii="Times New Roman" w:hAnsi="Times New Roman" w:cs="Times New Roman"/>
          <w:sz w:val="24"/>
          <w:szCs w:val="24"/>
        </w:rPr>
        <w:sectPr w:rsidR="00A76CFF" w:rsidSect="00A76CFF">
          <w:footerReference w:type="default" r:id="rId18"/>
          <w:pgSz w:w="11907" w:h="16840" w:code="9"/>
          <w:pgMar w:top="1134" w:right="1134" w:bottom="1134" w:left="1134" w:header="851" w:footer="567" w:gutter="0"/>
          <w:pgNumType w:start="1"/>
          <w:cols w:space="425"/>
          <w:titlePg/>
          <w:docGrid w:type="lines" w:linePitch="312"/>
        </w:sectPr>
      </w:pPr>
    </w:p>
    <w:p w14:paraId="5FEB8B4D" w14:textId="030A336B" w:rsidR="00A76CFF" w:rsidRDefault="00A76CFF" w:rsidP="00A76CFF">
      <w:pPr>
        <w:pStyle w:val="2"/>
        <w:rPr>
          <w:rFonts w:ascii="Times New Roman" w:hAnsi="Times New Roman" w:cs="Times New Roman"/>
          <w:sz w:val="24"/>
          <w:szCs w:val="24"/>
        </w:rPr>
      </w:pPr>
      <w:bookmarkStart w:id="18" w:name="_Toc114264534"/>
      <w:r w:rsidRPr="00BB03B9">
        <w:rPr>
          <w:rFonts w:ascii="Times New Roman" w:hAnsi="Times New Roman" w:cs="Times New Roman"/>
          <w:sz w:val="24"/>
          <w:szCs w:val="24"/>
        </w:rPr>
        <w:lastRenderedPageBreak/>
        <w:t xml:space="preserve">Portfolio </w:t>
      </w:r>
      <w:r>
        <w:rPr>
          <w:rFonts w:ascii="Times New Roman" w:hAnsi="Times New Roman" w:cs="Times New Roman"/>
          <w:sz w:val="24"/>
          <w:szCs w:val="24"/>
        </w:rPr>
        <w:t>6</w:t>
      </w:r>
      <w:r w:rsidRPr="00BB03B9">
        <w:rPr>
          <w:rFonts w:ascii="Times New Roman" w:hAnsi="Times New Roman" w:cs="Times New Roman"/>
          <w:sz w:val="24"/>
          <w:szCs w:val="24"/>
        </w:rPr>
        <w:t>-</w:t>
      </w:r>
      <w:r>
        <w:rPr>
          <w:rFonts w:ascii="Times New Roman" w:hAnsi="Times New Roman" w:cs="Times New Roman"/>
          <w:sz w:val="24"/>
          <w:szCs w:val="24"/>
        </w:rPr>
        <w:t>Poster</w:t>
      </w:r>
      <w:bookmarkEnd w:id="18"/>
    </w:p>
    <w:p w14:paraId="0DAFEB06" w14:textId="49F2CF29" w:rsidR="00F45574" w:rsidRDefault="00A76CFF" w:rsidP="006D668A">
      <w:pPr>
        <w:pStyle w:val="aa"/>
        <w:spacing w:line="360" w:lineRule="auto"/>
        <w:rPr>
          <w:rFonts w:ascii="Times New Roman" w:hAnsi="Times New Roman" w:cs="Times New Roman"/>
          <w:color w:val="101214"/>
          <w:sz w:val="24"/>
          <w:szCs w:val="24"/>
          <w:shd w:val="clear" w:color="auto" w:fill="FCFDFE"/>
        </w:rPr>
      </w:pPr>
      <w:r>
        <w:rPr>
          <w:rFonts w:ascii="Times New Roman" w:hAnsi="Times New Roman" w:cs="Times New Roman"/>
          <w:noProof/>
          <w:color w:val="101214"/>
          <w:sz w:val="24"/>
          <w:szCs w:val="24"/>
          <w:shd w:val="clear" w:color="auto" w:fill="FCFDFE"/>
        </w:rPr>
        <w:drawing>
          <wp:inline distT="0" distB="0" distL="0" distR="0" wp14:anchorId="0302235A" wp14:editId="5A03167D">
            <wp:extent cx="9572867" cy="5384800"/>
            <wp:effectExtent l="0" t="0" r="9525" b="6350"/>
            <wp:docPr id="10" name="图片 10"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文本&#10;&#10;描述已自动生成"/>
                    <pic:cNvPicPr/>
                  </pic:nvPicPr>
                  <pic:blipFill>
                    <a:blip r:embed="rId19">
                      <a:extLst>
                        <a:ext uri="{28A0092B-C50C-407E-A947-70E740481C1C}">
                          <a14:useLocalDpi xmlns:a14="http://schemas.microsoft.com/office/drawing/2010/main" val="0"/>
                        </a:ext>
                      </a:extLst>
                    </a:blip>
                    <a:stretch>
                      <a:fillRect/>
                    </a:stretch>
                  </pic:blipFill>
                  <pic:spPr>
                    <a:xfrm>
                      <a:off x="0" y="0"/>
                      <a:ext cx="9580342" cy="5389005"/>
                    </a:xfrm>
                    <a:prstGeom prst="rect">
                      <a:avLst/>
                    </a:prstGeom>
                  </pic:spPr>
                </pic:pic>
              </a:graphicData>
            </a:graphic>
          </wp:inline>
        </w:drawing>
      </w:r>
    </w:p>
    <w:sectPr w:rsidR="00F45574" w:rsidSect="00A76CFF">
      <w:pgSz w:w="16840" w:h="11907" w:orient="landscape" w:code="9"/>
      <w:pgMar w:top="1134" w:right="1134" w:bottom="1134" w:left="1134" w:header="851" w:footer="567" w:gutter="0"/>
      <w:pgNumType w:start="1"/>
      <w:cols w:space="425"/>
      <w:titlePg/>
      <w:docGrid w:type="linesAndChar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83EFE9" w14:textId="77777777" w:rsidR="00D24A0B" w:rsidRDefault="00D24A0B" w:rsidP="0049031A">
      <w:r>
        <w:separator/>
      </w:r>
    </w:p>
  </w:endnote>
  <w:endnote w:type="continuationSeparator" w:id="0">
    <w:p w14:paraId="520EBF13" w14:textId="77777777" w:rsidR="00D24A0B" w:rsidRDefault="00D24A0B" w:rsidP="004903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宋体">
    <w:altName w:val="SimSun"/>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仿宋">
    <w:panose1 w:val="02010609060101010101"/>
    <w:charset w:val="86"/>
    <w:family w:val="modern"/>
    <w:pitch w:val="fixed"/>
    <w:sig w:usb0="800002BF" w:usb1="38CF7CFA" w:usb2="00000016" w:usb3="00000000" w:csb0="00040001" w:csb1="00000000"/>
  </w:font>
  <w:font w:name="仿宋_GB2312">
    <w:altName w:val="微软雅黑"/>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5059863"/>
      <w:docPartObj>
        <w:docPartGallery w:val="Page Numbers (Bottom of Page)"/>
        <w:docPartUnique/>
      </w:docPartObj>
    </w:sdtPr>
    <w:sdtContent>
      <w:p w14:paraId="12C56E3B" w14:textId="05A9CDC2" w:rsidR="005D4AE8" w:rsidRDefault="005D4AE8">
        <w:pPr>
          <w:pStyle w:val="a7"/>
          <w:jc w:val="center"/>
        </w:pPr>
        <w:r>
          <w:fldChar w:fldCharType="begin"/>
        </w:r>
        <w:r>
          <w:instrText>PAGE   \* MERGEFORMAT</w:instrText>
        </w:r>
        <w:r>
          <w:fldChar w:fldCharType="separate"/>
        </w:r>
        <w:r>
          <w:rPr>
            <w:lang w:val="zh-CN"/>
          </w:rPr>
          <w:t>2</w:t>
        </w:r>
        <w:r>
          <w:fldChar w:fldCharType="end"/>
        </w:r>
      </w:p>
    </w:sdtContent>
  </w:sdt>
  <w:p w14:paraId="7588E48B" w14:textId="77777777" w:rsidR="005D4AE8" w:rsidRDefault="005D4AE8">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BE8ACB" w14:textId="77777777" w:rsidR="00D24A0B" w:rsidRDefault="00D24A0B" w:rsidP="0049031A">
      <w:r>
        <w:separator/>
      </w:r>
    </w:p>
  </w:footnote>
  <w:footnote w:type="continuationSeparator" w:id="0">
    <w:p w14:paraId="6CF26110" w14:textId="77777777" w:rsidR="00D24A0B" w:rsidRDefault="00D24A0B" w:rsidP="0049031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85F7F"/>
    <w:multiLevelType w:val="hybridMultilevel"/>
    <w:tmpl w:val="5D90AFF0"/>
    <w:lvl w:ilvl="0" w:tplc="F0A22D7C">
      <w:numFmt w:val="bullet"/>
      <w:lvlText w:val="•"/>
      <w:lvlJc w:val="left"/>
      <w:pPr>
        <w:ind w:left="360" w:hanging="360"/>
      </w:pPr>
      <w:rPr>
        <w:rFonts w:ascii="宋体" w:eastAsia="宋体" w:hAnsi="宋体" w:cs="Times New Roman" w:hint="eastAsia"/>
        <w:sz w:val="28"/>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15:restartNumberingAfterBreak="0">
    <w:nsid w:val="19424062"/>
    <w:multiLevelType w:val="hybridMultilevel"/>
    <w:tmpl w:val="4B5ED5A6"/>
    <w:lvl w:ilvl="0" w:tplc="BE7C3984">
      <w:start w:val="1"/>
      <w:numFmt w:val="bullet"/>
      <w:lvlText w:val="•"/>
      <w:lvlJc w:val="left"/>
      <w:pPr>
        <w:tabs>
          <w:tab w:val="num" w:pos="720"/>
        </w:tabs>
        <w:ind w:left="720" w:hanging="360"/>
      </w:pPr>
      <w:rPr>
        <w:rFonts w:ascii="Arial" w:hAnsi="Arial" w:hint="default"/>
      </w:rPr>
    </w:lvl>
    <w:lvl w:ilvl="1" w:tplc="EF4A7AFE" w:tentative="1">
      <w:start w:val="1"/>
      <w:numFmt w:val="bullet"/>
      <w:lvlText w:val="•"/>
      <w:lvlJc w:val="left"/>
      <w:pPr>
        <w:tabs>
          <w:tab w:val="num" w:pos="1440"/>
        </w:tabs>
        <w:ind w:left="1440" w:hanging="360"/>
      </w:pPr>
      <w:rPr>
        <w:rFonts w:ascii="Arial" w:hAnsi="Arial" w:hint="default"/>
      </w:rPr>
    </w:lvl>
    <w:lvl w:ilvl="2" w:tplc="F98AD0BE" w:tentative="1">
      <w:start w:val="1"/>
      <w:numFmt w:val="bullet"/>
      <w:lvlText w:val="•"/>
      <w:lvlJc w:val="left"/>
      <w:pPr>
        <w:tabs>
          <w:tab w:val="num" w:pos="2160"/>
        </w:tabs>
        <w:ind w:left="2160" w:hanging="360"/>
      </w:pPr>
      <w:rPr>
        <w:rFonts w:ascii="Arial" w:hAnsi="Arial" w:hint="default"/>
      </w:rPr>
    </w:lvl>
    <w:lvl w:ilvl="3" w:tplc="AFF25206" w:tentative="1">
      <w:start w:val="1"/>
      <w:numFmt w:val="bullet"/>
      <w:lvlText w:val="•"/>
      <w:lvlJc w:val="left"/>
      <w:pPr>
        <w:tabs>
          <w:tab w:val="num" w:pos="2880"/>
        </w:tabs>
        <w:ind w:left="2880" w:hanging="360"/>
      </w:pPr>
      <w:rPr>
        <w:rFonts w:ascii="Arial" w:hAnsi="Arial" w:hint="default"/>
      </w:rPr>
    </w:lvl>
    <w:lvl w:ilvl="4" w:tplc="09BCB88E" w:tentative="1">
      <w:start w:val="1"/>
      <w:numFmt w:val="bullet"/>
      <w:lvlText w:val="•"/>
      <w:lvlJc w:val="left"/>
      <w:pPr>
        <w:tabs>
          <w:tab w:val="num" w:pos="3600"/>
        </w:tabs>
        <w:ind w:left="3600" w:hanging="360"/>
      </w:pPr>
      <w:rPr>
        <w:rFonts w:ascii="Arial" w:hAnsi="Arial" w:hint="default"/>
      </w:rPr>
    </w:lvl>
    <w:lvl w:ilvl="5" w:tplc="9B8230C6" w:tentative="1">
      <w:start w:val="1"/>
      <w:numFmt w:val="bullet"/>
      <w:lvlText w:val="•"/>
      <w:lvlJc w:val="left"/>
      <w:pPr>
        <w:tabs>
          <w:tab w:val="num" w:pos="4320"/>
        </w:tabs>
        <w:ind w:left="4320" w:hanging="360"/>
      </w:pPr>
      <w:rPr>
        <w:rFonts w:ascii="Arial" w:hAnsi="Arial" w:hint="default"/>
      </w:rPr>
    </w:lvl>
    <w:lvl w:ilvl="6" w:tplc="6944CA92" w:tentative="1">
      <w:start w:val="1"/>
      <w:numFmt w:val="bullet"/>
      <w:lvlText w:val="•"/>
      <w:lvlJc w:val="left"/>
      <w:pPr>
        <w:tabs>
          <w:tab w:val="num" w:pos="5040"/>
        </w:tabs>
        <w:ind w:left="5040" w:hanging="360"/>
      </w:pPr>
      <w:rPr>
        <w:rFonts w:ascii="Arial" w:hAnsi="Arial" w:hint="default"/>
      </w:rPr>
    </w:lvl>
    <w:lvl w:ilvl="7" w:tplc="B9A442FE" w:tentative="1">
      <w:start w:val="1"/>
      <w:numFmt w:val="bullet"/>
      <w:lvlText w:val="•"/>
      <w:lvlJc w:val="left"/>
      <w:pPr>
        <w:tabs>
          <w:tab w:val="num" w:pos="5760"/>
        </w:tabs>
        <w:ind w:left="5760" w:hanging="360"/>
      </w:pPr>
      <w:rPr>
        <w:rFonts w:ascii="Arial" w:hAnsi="Arial" w:hint="default"/>
      </w:rPr>
    </w:lvl>
    <w:lvl w:ilvl="8" w:tplc="7A941B8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F0A0470"/>
    <w:multiLevelType w:val="hybridMultilevel"/>
    <w:tmpl w:val="8F3ED412"/>
    <w:lvl w:ilvl="0" w:tplc="E430B74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21B00EAF"/>
    <w:multiLevelType w:val="hybridMultilevel"/>
    <w:tmpl w:val="219CE918"/>
    <w:lvl w:ilvl="0" w:tplc="F57C209E">
      <w:start w:val="1"/>
      <w:numFmt w:val="bullet"/>
      <w:lvlText w:val="•"/>
      <w:lvlJc w:val="left"/>
      <w:pPr>
        <w:tabs>
          <w:tab w:val="num" w:pos="720"/>
        </w:tabs>
        <w:ind w:left="720" w:hanging="360"/>
      </w:pPr>
      <w:rPr>
        <w:rFonts w:ascii="Arial" w:hAnsi="Arial" w:hint="default"/>
      </w:rPr>
    </w:lvl>
    <w:lvl w:ilvl="1" w:tplc="CFC076B0" w:tentative="1">
      <w:start w:val="1"/>
      <w:numFmt w:val="bullet"/>
      <w:lvlText w:val="•"/>
      <w:lvlJc w:val="left"/>
      <w:pPr>
        <w:tabs>
          <w:tab w:val="num" w:pos="1440"/>
        </w:tabs>
        <w:ind w:left="1440" w:hanging="360"/>
      </w:pPr>
      <w:rPr>
        <w:rFonts w:ascii="Arial" w:hAnsi="Arial" w:hint="default"/>
      </w:rPr>
    </w:lvl>
    <w:lvl w:ilvl="2" w:tplc="D66C963A" w:tentative="1">
      <w:start w:val="1"/>
      <w:numFmt w:val="bullet"/>
      <w:lvlText w:val="•"/>
      <w:lvlJc w:val="left"/>
      <w:pPr>
        <w:tabs>
          <w:tab w:val="num" w:pos="2160"/>
        </w:tabs>
        <w:ind w:left="2160" w:hanging="360"/>
      </w:pPr>
      <w:rPr>
        <w:rFonts w:ascii="Arial" w:hAnsi="Arial" w:hint="default"/>
      </w:rPr>
    </w:lvl>
    <w:lvl w:ilvl="3" w:tplc="CA6058E2" w:tentative="1">
      <w:start w:val="1"/>
      <w:numFmt w:val="bullet"/>
      <w:lvlText w:val="•"/>
      <w:lvlJc w:val="left"/>
      <w:pPr>
        <w:tabs>
          <w:tab w:val="num" w:pos="2880"/>
        </w:tabs>
        <w:ind w:left="2880" w:hanging="360"/>
      </w:pPr>
      <w:rPr>
        <w:rFonts w:ascii="Arial" w:hAnsi="Arial" w:hint="default"/>
      </w:rPr>
    </w:lvl>
    <w:lvl w:ilvl="4" w:tplc="2F449F0A" w:tentative="1">
      <w:start w:val="1"/>
      <w:numFmt w:val="bullet"/>
      <w:lvlText w:val="•"/>
      <w:lvlJc w:val="left"/>
      <w:pPr>
        <w:tabs>
          <w:tab w:val="num" w:pos="3600"/>
        </w:tabs>
        <w:ind w:left="3600" w:hanging="360"/>
      </w:pPr>
      <w:rPr>
        <w:rFonts w:ascii="Arial" w:hAnsi="Arial" w:hint="default"/>
      </w:rPr>
    </w:lvl>
    <w:lvl w:ilvl="5" w:tplc="B2E6AAF2" w:tentative="1">
      <w:start w:val="1"/>
      <w:numFmt w:val="bullet"/>
      <w:lvlText w:val="•"/>
      <w:lvlJc w:val="left"/>
      <w:pPr>
        <w:tabs>
          <w:tab w:val="num" w:pos="4320"/>
        </w:tabs>
        <w:ind w:left="4320" w:hanging="360"/>
      </w:pPr>
      <w:rPr>
        <w:rFonts w:ascii="Arial" w:hAnsi="Arial" w:hint="default"/>
      </w:rPr>
    </w:lvl>
    <w:lvl w:ilvl="6" w:tplc="7206E152" w:tentative="1">
      <w:start w:val="1"/>
      <w:numFmt w:val="bullet"/>
      <w:lvlText w:val="•"/>
      <w:lvlJc w:val="left"/>
      <w:pPr>
        <w:tabs>
          <w:tab w:val="num" w:pos="5040"/>
        </w:tabs>
        <w:ind w:left="5040" w:hanging="360"/>
      </w:pPr>
      <w:rPr>
        <w:rFonts w:ascii="Arial" w:hAnsi="Arial" w:hint="default"/>
      </w:rPr>
    </w:lvl>
    <w:lvl w:ilvl="7" w:tplc="B0AA0832" w:tentative="1">
      <w:start w:val="1"/>
      <w:numFmt w:val="bullet"/>
      <w:lvlText w:val="•"/>
      <w:lvlJc w:val="left"/>
      <w:pPr>
        <w:tabs>
          <w:tab w:val="num" w:pos="5760"/>
        </w:tabs>
        <w:ind w:left="5760" w:hanging="360"/>
      </w:pPr>
      <w:rPr>
        <w:rFonts w:ascii="Arial" w:hAnsi="Arial" w:hint="default"/>
      </w:rPr>
    </w:lvl>
    <w:lvl w:ilvl="8" w:tplc="AEC8DA0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427167E"/>
    <w:multiLevelType w:val="hybridMultilevel"/>
    <w:tmpl w:val="1A1E75B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2CE86A5F"/>
    <w:multiLevelType w:val="hybridMultilevel"/>
    <w:tmpl w:val="3C90D4DE"/>
    <w:lvl w:ilvl="0" w:tplc="CB54F7AC">
      <w:start w:val="1"/>
      <w:numFmt w:val="bullet"/>
      <w:lvlText w:val="•"/>
      <w:lvlJc w:val="left"/>
      <w:pPr>
        <w:tabs>
          <w:tab w:val="num" w:pos="720"/>
        </w:tabs>
        <w:ind w:left="720" w:hanging="360"/>
      </w:pPr>
      <w:rPr>
        <w:rFonts w:ascii="Arial" w:hAnsi="Arial" w:hint="default"/>
      </w:rPr>
    </w:lvl>
    <w:lvl w:ilvl="1" w:tplc="15A474B6" w:tentative="1">
      <w:start w:val="1"/>
      <w:numFmt w:val="bullet"/>
      <w:lvlText w:val="•"/>
      <w:lvlJc w:val="left"/>
      <w:pPr>
        <w:tabs>
          <w:tab w:val="num" w:pos="1440"/>
        </w:tabs>
        <w:ind w:left="1440" w:hanging="360"/>
      </w:pPr>
      <w:rPr>
        <w:rFonts w:ascii="Arial" w:hAnsi="Arial" w:hint="default"/>
      </w:rPr>
    </w:lvl>
    <w:lvl w:ilvl="2" w:tplc="F6E40A80" w:tentative="1">
      <w:start w:val="1"/>
      <w:numFmt w:val="bullet"/>
      <w:lvlText w:val="•"/>
      <w:lvlJc w:val="left"/>
      <w:pPr>
        <w:tabs>
          <w:tab w:val="num" w:pos="2160"/>
        </w:tabs>
        <w:ind w:left="2160" w:hanging="360"/>
      </w:pPr>
      <w:rPr>
        <w:rFonts w:ascii="Arial" w:hAnsi="Arial" w:hint="default"/>
      </w:rPr>
    </w:lvl>
    <w:lvl w:ilvl="3" w:tplc="477CD76A" w:tentative="1">
      <w:start w:val="1"/>
      <w:numFmt w:val="bullet"/>
      <w:lvlText w:val="•"/>
      <w:lvlJc w:val="left"/>
      <w:pPr>
        <w:tabs>
          <w:tab w:val="num" w:pos="2880"/>
        </w:tabs>
        <w:ind w:left="2880" w:hanging="360"/>
      </w:pPr>
      <w:rPr>
        <w:rFonts w:ascii="Arial" w:hAnsi="Arial" w:hint="default"/>
      </w:rPr>
    </w:lvl>
    <w:lvl w:ilvl="4" w:tplc="A6F23598" w:tentative="1">
      <w:start w:val="1"/>
      <w:numFmt w:val="bullet"/>
      <w:lvlText w:val="•"/>
      <w:lvlJc w:val="left"/>
      <w:pPr>
        <w:tabs>
          <w:tab w:val="num" w:pos="3600"/>
        </w:tabs>
        <w:ind w:left="3600" w:hanging="360"/>
      </w:pPr>
      <w:rPr>
        <w:rFonts w:ascii="Arial" w:hAnsi="Arial" w:hint="default"/>
      </w:rPr>
    </w:lvl>
    <w:lvl w:ilvl="5" w:tplc="7A1890A8" w:tentative="1">
      <w:start w:val="1"/>
      <w:numFmt w:val="bullet"/>
      <w:lvlText w:val="•"/>
      <w:lvlJc w:val="left"/>
      <w:pPr>
        <w:tabs>
          <w:tab w:val="num" w:pos="4320"/>
        </w:tabs>
        <w:ind w:left="4320" w:hanging="360"/>
      </w:pPr>
      <w:rPr>
        <w:rFonts w:ascii="Arial" w:hAnsi="Arial" w:hint="default"/>
      </w:rPr>
    </w:lvl>
    <w:lvl w:ilvl="6" w:tplc="09F694D0" w:tentative="1">
      <w:start w:val="1"/>
      <w:numFmt w:val="bullet"/>
      <w:lvlText w:val="•"/>
      <w:lvlJc w:val="left"/>
      <w:pPr>
        <w:tabs>
          <w:tab w:val="num" w:pos="5040"/>
        </w:tabs>
        <w:ind w:left="5040" w:hanging="360"/>
      </w:pPr>
      <w:rPr>
        <w:rFonts w:ascii="Arial" w:hAnsi="Arial" w:hint="default"/>
      </w:rPr>
    </w:lvl>
    <w:lvl w:ilvl="7" w:tplc="6C1E391E" w:tentative="1">
      <w:start w:val="1"/>
      <w:numFmt w:val="bullet"/>
      <w:lvlText w:val="•"/>
      <w:lvlJc w:val="left"/>
      <w:pPr>
        <w:tabs>
          <w:tab w:val="num" w:pos="5760"/>
        </w:tabs>
        <w:ind w:left="5760" w:hanging="360"/>
      </w:pPr>
      <w:rPr>
        <w:rFonts w:ascii="Arial" w:hAnsi="Arial" w:hint="default"/>
      </w:rPr>
    </w:lvl>
    <w:lvl w:ilvl="8" w:tplc="BD980B8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5790F6B"/>
    <w:multiLevelType w:val="hybridMultilevel"/>
    <w:tmpl w:val="6D8CFD40"/>
    <w:lvl w:ilvl="0" w:tplc="2EA85276">
      <w:start w:val="1"/>
      <w:numFmt w:val="bullet"/>
      <w:lvlText w:val="•"/>
      <w:lvlJc w:val="left"/>
      <w:pPr>
        <w:tabs>
          <w:tab w:val="num" w:pos="720"/>
        </w:tabs>
        <w:ind w:left="720" w:hanging="360"/>
      </w:pPr>
      <w:rPr>
        <w:rFonts w:ascii="Arial" w:hAnsi="Arial" w:hint="default"/>
      </w:rPr>
    </w:lvl>
    <w:lvl w:ilvl="1" w:tplc="C994C1E6" w:tentative="1">
      <w:start w:val="1"/>
      <w:numFmt w:val="bullet"/>
      <w:lvlText w:val="•"/>
      <w:lvlJc w:val="left"/>
      <w:pPr>
        <w:tabs>
          <w:tab w:val="num" w:pos="1440"/>
        </w:tabs>
        <w:ind w:left="1440" w:hanging="360"/>
      </w:pPr>
      <w:rPr>
        <w:rFonts w:ascii="Arial" w:hAnsi="Arial" w:hint="default"/>
      </w:rPr>
    </w:lvl>
    <w:lvl w:ilvl="2" w:tplc="16FC2D98" w:tentative="1">
      <w:start w:val="1"/>
      <w:numFmt w:val="bullet"/>
      <w:lvlText w:val="•"/>
      <w:lvlJc w:val="left"/>
      <w:pPr>
        <w:tabs>
          <w:tab w:val="num" w:pos="2160"/>
        </w:tabs>
        <w:ind w:left="2160" w:hanging="360"/>
      </w:pPr>
      <w:rPr>
        <w:rFonts w:ascii="Arial" w:hAnsi="Arial" w:hint="default"/>
      </w:rPr>
    </w:lvl>
    <w:lvl w:ilvl="3" w:tplc="6D560688" w:tentative="1">
      <w:start w:val="1"/>
      <w:numFmt w:val="bullet"/>
      <w:lvlText w:val="•"/>
      <w:lvlJc w:val="left"/>
      <w:pPr>
        <w:tabs>
          <w:tab w:val="num" w:pos="2880"/>
        </w:tabs>
        <w:ind w:left="2880" w:hanging="360"/>
      </w:pPr>
      <w:rPr>
        <w:rFonts w:ascii="Arial" w:hAnsi="Arial" w:hint="default"/>
      </w:rPr>
    </w:lvl>
    <w:lvl w:ilvl="4" w:tplc="F09ACBF6" w:tentative="1">
      <w:start w:val="1"/>
      <w:numFmt w:val="bullet"/>
      <w:lvlText w:val="•"/>
      <w:lvlJc w:val="left"/>
      <w:pPr>
        <w:tabs>
          <w:tab w:val="num" w:pos="3600"/>
        </w:tabs>
        <w:ind w:left="3600" w:hanging="360"/>
      </w:pPr>
      <w:rPr>
        <w:rFonts w:ascii="Arial" w:hAnsi="Arial" w:hint="default"/>
      </w:rPr>
    </w:lvl>
    <w:lvl w:ilvl="5" w:tplc="49C2F0BC" w:tentative="1">
      <w:start w:val="1"/>
      <w:numFmt w:val="bullet"/>
      <w:lvlText w:val="•"/>
      <w:lvlJc w:val="left"/>
      <w:pPr>
        <w:tabs>
          <w:tab w:val="num" w:pos="4320"/>
        </w:tabs>
        <w:ind w:left="4320" w:hanging="360"/>
      </w:pPr>
      <w:rPr>
        <w:rFonts w:ascii="Arial" w:hAnsi="Arial" w:hint="default"/>
      </w:rPr>
    </w:lvl>
    <w:lvl w:ilvl="6" w:tplc="F9EA3D02" w:tentative="1">
      <w:start w:val="1"/>
      <w:numFmt w:val="bullet"/>
      <w:lvlText w:val="•"/>
      <w:lvlJc w:val="left"/>
      <w:pPr>
        <w:tabs>
          <w:tab w:val="num" w:pos="5040"/>
        </w:tabs>
        <w:ind w:left="5040" w:hanging="360"/>
      </w:pPr>
      <w:rPr>
        <w:rFonts w:ascii="Arial" w:hAnsi="Arial" w:hint="default"/>
      </w:rPr>
    </w:lvl>
    <w:lvl w:ilvl="7" w:tplc="E752BD98" w:tentative="1">
      <w:start w:val="1"/>
      <w:numFmt w:val="bullet"/>
      <w:lvlText w:val="•"/>
      <w:lvlJc w:val="left"/>
      <w:pPr>
        <w:tabs>
          <w:tab w:val="num" w:pos="5760"/>
        </w:tabs>
        <w:ind w:left="5760" w:hanging="360"/>
      </w:pPr>
      <w:rPr>
        <w:rFonts w:ascii="Arial" w:hAnsi="Arial" w:hint="default"/>
      </w:rPr>
    </w:lvl>
    <w:lvl w:ilvl="8" w:tplc="E38AA60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0373793"/>
    <w:multiLevelType w:val="hybridMultilevel"/>
    <w:tmpl w:val="7D2EDF10"/>
    <w:lvl w:ilvl="0" w:tplc="20B4F176">
      <w:start w:val="1"/>
      <w:numFmt w:val="bullet"/>
      <w:lvlText w:val="•"/>
      <w:lvlJc w:val="left"/>
      <w:pPr>
        <w:tabs>
          <w:tab w:val="num" w:pos="720"/>
        </w:tabs>
        <w:ind w:left="720" w:hanging="360"/>
      </w:pPr>
      <w:rPr>
        <w:rFonts w:ascii="Arial" w:hAnsi="Arial" w:hint="default"/>
      </w:rPr>
    </w:lvl>
    <w:lvl w:ilvl="1" w:tplc="DC80CA7A" w:tentative="1">
      <w:start w:val="1"/>
      <w:numFmt w:val="bullet"/>
      <w:lvlText w:val="•"/>
      <w:lvlJc w:val="left"/>
      <w:pPr>
        <w:tabs>
          <w:tab w:val="num" w:pos="1440"/>
        </w:tabs>
        <w:ind w:left="1440" w:hanging="360"/>
      </w:pPr>
      <w:rPr>
        <w:rFonts w:ascii="Arial" w:hAnsi="Arial" w:hint="default"/>
      </w:rPr>
    </w:lvl>
    <w:lvl w:ilvl="2" w:tplc="1FB0E58A" w:tentative="1">
      <w:start w:val="1"/>
      <w:numFmt w:val="bullet"/>
      <w:lvlText w:val="•"/>
      <w:lvlJc w:val="left"/>
      <w:pPr>
        <w:tabs>
          <w:tab w:val="num" w:pos="2160"/>
        </w:tabs>
        <w:ind w:left="2160" w:hanging="360"/>
      </w:pPr>
      <w:rPr>
        <w:rFonts w:ascii="Arial" w:hAnsi="Arial" w:hint="default"/>
      </w:rPr>
    </w:lvl>
    <w:lvl w:ilvl="3" w:tplc="72F20D3C" w:tentative="1">
      <w:start w:val="1"/>
      <w:numFmt w:val="bullet"/>
      <w:lvlText w:val="•"/>
      <w:lvlJc w:val="left"/>
      <w:pPr>
        <w:tabs>
          <w:tab w:val="num" w:pos="2880"/>
        </w:tabs>
        <w:ind w:left="2880" w:hanging="360"/>
      </w:pPr>
      <w:rPr>
        <w:rFonts w:ascii="Arial" w:hAnsi="Arial" w:hint="default"/>
      </w:rPr>
    </w:lvl>
    <w:lvl w:ilvl="4" w:tplc="F642DBE0" w:tentative="1">
      <w:start w:val="1"/>
      <w:numFmt w:val="bullet"/>
      <w:lvlText w:val="•"/>
      <w:lvlJc w:val="left"/>
      <w:pPr>
        <w:tabs>
          <w:tab w:val="num" w:pos="3600"/>
        </w:tabs>
        <w:ind w:left="3600" w:hanging="360"/>
      </w:pPr>
      <w:rPr>
        <w:rFonts w:ascii="Arial" w:hAnsi="Arial" w:hint="default"/>
      </w:rPr>
    </w:lvl>
    <w:lvl w:ilvl="5" w:tplc="C994C1D4" w:tentative="1">
      <w:start w:val="1"/>
      <w:numFmt w:val="bullet"/>
      <w:lvlText w:val="•"/>
      <w:lvlJc w:val="left"/>
      <w:pPr>
        <w:tabs>
          <w:tab w:val="num" w:pos="4320"/>
        </w:tabs>
        <w:ind w:left="4320" w:hanging="360"/>
      </w:pPr>
      <w:rPr>
        <w:rFonts w:ascii="Arial" w:hAnsi="Arial" w:hint="default"/>
      </w:rPr>
    </w:lvl>
    <w:lvl w:ilvl="6" w:tplc="669606A0" w:tentative="1">
      <w:start w:val="1"/>
      <w:numFmt w:val="bullet"/>
      <w:lvlText w:val="•"/>
      <w:lvlJc w:val="left"/>
      <w:pPr>
        <w:tabs>
          <w:tab w:val="num" w:pos="5040"/>
        </w:tabs>
        <w:ind w:left="5040" w:hanging="360"/>
      </w:pPr>
      <w:rPr>
        <w:rFonts w:ascii="Arial" w:hAnsi="Arial" w:hint="default"/>
      </w:rPr>
    </w:lvl>
    <w:lvl w:ilvl="7" w:tplc="957EA78E" w:tentative="1">
      <w:start w:val="1"/>
      <w:numFmt w:val="bullet"/>
      <w:lvlText w:val="•"/>
      <w:lvlJc w:val="left"/>
      <w:pPr>
        <w:tabs>
          <w:tab w:val="num" w:pos="5760"/>
        </w:tabs>
        <w:ind w:left="5760" w:hanging="360"/>
      </w:pPr>
      <w:rPr>
        <w:rFonts w:ascii="Arial" w:hAnsi="Arial" w:hint="default"/>
      </w:rPr>
    </w:lvl>
    <w:lvl w:ilvl="8" w:tplc="669CD56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A6A54E7"/>
    <w:multiLevelType w:val="hybridMultilevel"/>
    <w:tmpl w:val="CEB0D100"/>
    <w:lvl w:ilvl="0" w:tplc="6F64BDC0">
      <w:start w:val="1"/>
      <w:numFmt w:val="bullet"/>
      <w:lvlText w:val="•"/>
      <w:lvlJc w:val="left"/>
      <w:pPr>
        <w:tabs>
          <w:tab w:val="num" w:pos="720"/>
        </w:tabs>
        <w:ind w:left="720" w:hanging="360"/>
      </w:pPr>
      <w:rPr>
        <w:rFonts w:ascii="Arial" w:hAnsi="Arial" w:hint="default"/>
      </w:rPr>
    </w:lvl>
    <w:lvl w:ilvl="1" w:tplc="F1AE611C" w:tentative="1">
      <w:start w:val="1"/>
      <w:numFmt w:val="bullet"/>
      <w:lvlText w:val="•"/>
      <w:lvlJc w:val="left"/>
      <w:pPr>
        <w:tabs>
          <w:tab w:val="num" w:pos="1440"/>
        </w:tabs>
        <w:ind w:left="1440" w:hanging="360"/>
      </w:pPr>
      <w:rPr>
        <w:rFonts w:ascii="Arial" w:hAnsi="Arial" w:hint="default"/>
      </w:rPr>
    </w:lvl>
    <w:lvl w:ilvl="2" w:tplc="E2D6DA4A" w:tentative="1">
      <w:start w:val="1"/>
      <w:numFmt w:val="bullet"/>
      <w:lvlText w:val="•"/>
      <w:lvlJc w:val="left"/>
      <w:pPr>
        <w:tabs>
          <w:tab w:val="num" w:pos="2160"/>
        </w:tabs>
        <w:ind w:left="2160" w:hanging="360"/>
      </w:pPr>
      <w:rPr>
        <w:rFonts w:ascii="Arial" w:hAnsi="Arial" w:hint="default"/>
      </w:rPr>
    </w:lvl>
    <w:lvl w:ilvl="3" w:tplc="F6ACC428" w:tentative="1">
      <w:start w:val="1"/>
      <w:numFmt w:val="bullet"/>
      <w:lvlText w:val="•"/>
      <w:lvlJc w:val="left"/>
      <w:pPr>
        <w:tabs>
          <w:tab w:val="num" w:pos="2880"/>
        </w:tabs>
        <w:ind w:left="2880" w:hanging="360"/>
      </w:pPr>
      <w:rPr>
        <w:rFonts w:ascii="Arial" w:hAnsi="Arial" w:hint="default"/>
      </w:rPr>
    </w:lvl>
    <w:lvl w:ilvl="4" w:tplc="B49416E2" w:tentative="1">
      <w:start w:val="1"/>
      <w:numFmt w:val="bullet"/>
      <w:lvlText w:val="•"/>
      <w:lvlJc w:val="left"/>
      <w:pPr>
        <w:tabs>
          <w:tab w:val="num" w:pos="3600"/>
        </w:tabs>
        <w:ind w:left="3600" w:hanging="360"/>
      </w:pPr>
      <w:rPr>
        <w:rFonts w:ascii="Arial" w:hAnsi="Arial" w:hint="default"/>
      </w:rPr>
    </w:lvl>
    <w:lvl w:ilvl="5" w:tplc="33908C8A" w:tentative="1">
      <w:start w:val="1"/>
      <w:numFmt w:val="bullet"/>
      <w:lvlText w:val="•"/>
      <w:lvlJc w:val="left"/>
      <w:pPr>
        <w:tabs>
          <w:tab w:val="num" w:pos="4320"/>
        </w:tabs>
        <w:ind w:left="4320" w:hanging="360"/>
      </w:pPr>
      <w:rPr>
        <w:rFonts w:ascii="Arial" w:hAnsi="Arial" w:hint="default"/>
      </w:rPr>
    </w:lvl>
    <w:lvl w:ilvl="6" w:tplc="0F769AF0" w:tentative="1">
      <w:start w:val="1"/>
      <w:numFmt w:val="bullet"/>
      <w:lvlText w:val="•"/>
      <w:lvlJc w:val="left"/>
      <w:pPr>
        <w:tabs>
          <w:tab w:val="num" w:pos="5040"/>
        </w:tabs>
        <w:ind w:left="5040" w:hanging="360"/>
      </w:pPr>
      <w:rPr>
        <w:rFonts w:ascii="Arial" w:hAnsi="Arial" w:hint="default"/>
      </w:rPr>
    </w:lvl>
    <w:lvl w:ilvl="7" w:tplc="8214D1D6" w:tentative="1">
      <w:start w:val="1"/>
      <w:numFmt w:val="bullet"/>
      <w:lvlText w:val="•"/>
      <w:lvlJc w:val="left"/>
      <w:pPr>
        <w:tabs>
          <w:tab w:val="num" w:pos="5760"/>
        </w:tabs>
        <w:ind w:left="5760" w:hanging="360"/>
      </w:pPr>
      <w:rPr>
        <w:rFonts w:ascii="Arial" w:hAnsi="Arial" w:hint="default"/>
      </w:rPr>
    </w:lvl>
    <w:lvl w:ilvl="8" w:tplc="A312979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C463773"/>
    <w:multiLevelType w:val="hybridMultilevel"/>
    <w:tmpl w:val="D332DC82"/>
    <w:lvl w:ilvl="0" w:tplc="C60E7BC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0" w15:restartNumberingAfterBreak="0">
    <w:nsid w:val="66E40F6E"/>
    <w:multiLevelType w:val="hybridMultilevel"/>
    <w:tmpl w:val="59C2B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453552D"/>
    <w:multiLevelType w:val="hybridMultilevel"/>
    <w:tmpl w:val="B26C8842"/>
    <w:lvl w:ilvl="0" w:tplc="F480521E">
      <w:start w:val="1"/>
      <w:numFmt w:val="bullet"/>
      <w:lvlText w:val="•"/>
      <w:lvlJc w:val="left"/>
      <w:pPr>
        <w:tabs>
          <w:tab w:val="num" w:pos="720"/>
        </w:tabs>
        <w:ind w:left="720" w:hanging="360"/>
      </w:pPr>
      <w:rPr>
        <w:rFonts w:ascii="Arial" w:hAnsi="Arial" w:hint="default"/>
      </w:rPr>
    </w:lvl>
    <w:lvl w:ilvl="1" w:tplc="CE24B1C8">
      <w:numFmt w:val="bullet"/>
      <w:lvlText w:val="•"/>
      <w:lvlJc w:val="left"/>
      <w:pPr>
        <w:tabs>
          <w:tab w:val="num" w:pos="1440"/>
        </w:tabs>
        <w:ind w:left="1440" w:hanging="360"/>
      </w:pPr>
      <w:rPr>
        <w:rFonts w:ascii="Arial" w:hAnsi="Arial" w:hint="default"/>
      </w:rPr>
    </w:lvl>
    <w:lvl w:ilvl="2" w:tplc="E18E962C" w:tentative="1">
      <w:start w:val="1"/>
      <w:numFmt w:val="bullet"/>
      <w:lvlText w:val="•"/>
      <w:lvlJc w:val="left"/>
      <w:pPr>
        <w:tabs>
          <w:tab w:val="num" w:pos="2160"/>
        </w:tabs>
        <w:ind w:left="2160" w:hanging="360"/>
      </w:pPr>
      <w:rPr>
        <w:rFonts w:ascii="Arial" w:hAnsi="Arial" w:hint="default"/>
      </w:rPr>
    </w:lvl>
    <w:lvl w:ilvl="3" w:tplc="9F620570" w:tentative="1">
      <w:start w:val="1"/>
      <w:numFmt w:val="bullet"/>
      <w:lvlText w:val="•"/>
      <w:lvlJc w:val="left"/>
      <w:pPr>
        <w:tabs>
          <w:tab w:val="num" w:pos="2880"/>
        </w:tabs>
        <w:ind w:left="2880" w:hanging="360"/>
      </w:pPr>
      <w:rPr>
        <w:rFonts w:ascii="Arial" w:hAnsi="Arial" w:hint="default"/>
      </w:rPr>
    </w:lvl>
    <w:lvl w:ilvl="4" w:tplc="19CADDDE" w:tentative="1">
      <w:start w:val="1"/>
      <w:numFmt w:val="bullet"/>
      <w:lvlText w:val="•"/>
      <w:lvlJc w:val="left"/>
      <w:pPr>
        <w:tabs>
          <w:tab w:val="num" w:pos="3600"/>
        </w:tabs>
        <w:ind w:left="3600" w:hanging="360"/>
      </w:pPr>
      <w:rPr>
        <w:rFonts w:ascii="Arial" w:hAnsi="Arial" w:hint="default"/>
      </w:rPr>
    </w:lvl>
    <w:lvl w:ilvl="5" w:tplc="100AA2B8" w:tentative="1">
      <w:start w:val="1"/>
      <w:numFmt w:val="bullet"/>
      <w:lvlText w:val="•"/>
      <w:lvlJc w:val="left"/>
      <w:pPr>
        <w:tabs>
          <w:tab w:val="num" w:pos="4320"/>
        </w:tabs>
        <w:ind w:left="4320" w:hanging="360"/>
      </w:pPr>
      <w:rPr>
        <w:rFonts w:ascii="Arial" w:hAnsi="Arial" w:hint="default"/>
      </w:rPr>
    </w:lvl>
    <w:lvl w:ilvl="6" w:tplc="0D049E58" w:tentative="1">
      <w:start w:val="1"/>
      <w:numFmt w:val="bullet"/>
      <w:lvlText w:val="•"/>
      <w:lvlJc w:val="left"/>
      <w:pPr>
        <w:tabs>
          <w:tab w:val="num" w:pos="5040"/>
        </w:tabs>
        <w:ind w:left="5040" w:hanging="360"/>
      </w:pPr>
      <w:rPr>
        <w:rFonts w:ascii="Arial" w:hAnsi="Arial" w:hint="default"/>
      </w:rPr>
    </w:lvl>
    <w:lvl w:ilvl="7" w:tplc="382EA322" w:tentative="1">
      <w:start w:val="1"/>
      <w:numFmt w:val="bullet"/>
      <w:lvlText w:val="•"/>
      <w:lvlJc w:val="left"/>
      <w:pPr>
        <w:tabs>
          <w:tab w:val="num" w:pos="5760"/>
        </w:tabs>
        <w:ind w:left="5760" w:hanging="360"/>
      </w:pPr>
      <w:rPr>
        <w:rFonts w:ascii="Arial" w:hAnsi="Arial" w:hint="default"/>
      </w:rPr>
    </w:lvl>
    <w:lvl w:ilvl="8" w:tplc="D81E9DF0" w:tentative="1">
      <w:start w:val="1"/>
      <w:numFmt w:val="bullet"/>
      <w:lvlText w:val="•"/>
      <w:lvlJc w:val="left"/>
      <w:pPr>
        <w:tabs>
          <w:tab w:val="num" w:pos="6480"/>
        </w:tabs>
        <w:ind w:left="6480" w:hanging="360"/>
      </w:pPr>
      <w:rPr>
        <w:rFonts w:ascii="Arial" w:hAnsi="Arial" w:hint="default"/>
      </w:rPr>
    </w:lvl>
  </w:abstractNum>
  <w:num w:numId="1" w16cid:durableId="974945884">
    <w:abstractNumId w:val="7"/>
  </w:num>
  <w:num w:numId="2" w16cid:durableId="1365716313">
    <w:abstractNumId w:val="9"/>
  </w:num>
  <w:num w:numId="3" w16cid:durableId="879168728">
    <w:abstractNumId w:val="2"/>
  </w:num>
  <w:num w:numId="4" w16cid:durableId="117499756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721054554">
    <w:abstractNumId w:val="4"/>
  </w:num>
  <w:num w:numId="6" w16cid:durableId="833372186">
    <w:abstractNumId w:val="0"/>
  </w:num>
  <w:num w:numId="7" w16cid:durableId="636421896">
    <w:abstractNumId w:val="10"/>
  </w:num>
  <w:num w:numId="8" w16cid:durableId="282808707">
    <w:abstractNumId w:val="11"/>
  </w:num>
  <w:num w:numId="9" w16cid:durableId="1949776848">
    <w:abstractNumId w:val="8"/>
  </w:num>
  <w:num w:numId="10" w16cid:durableId="1371344644">
    <w:abstractNumId w:val="3"/>
  </w:num>
  <w:num w:numId="11" w16cid:durableId="1984382277">
    <w:abstractNumId w:val="6"/>
  </w:num>
  <w:num w:numId="12" w16cid:durableId="2099715490">
    <w:abstractNumId w:val="5"/>
  </w:num>
  <w:num w:numId="13" w16cid:durableId="15590459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bordersDoNotSurroundHeader/>
  <w:bordersDoNotSurroundFooter/>
  <w:proofState w:spelling="clean" w:grammar="clean"/>
  <w:defaultTabStop w:val="420"/>
  <w:drawingGridHorizontalSpacing w:val="105"/>
  <w:drawingGridVerticalSpacing w:val="156"/>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0469"/>
    <w:rsid w:val="00000721"/>
    <w:rsid w:val="00004E33"/>
    <w:rsid w:val="000100C0"/>
    <w:rsid w:val="000122E3"/>
    <w:rsid w:val="0001257E"/>
    <w:rsid w:val="00015A8D"/>
    <w:rsid w:val="00015C7B"/>
    <w:rsid w:val="00020A42"/>
    <w:rsid w:val="0002332B"/>
    <w:rsid w:val="000275B3"/>
    <w:rsid w:val="00027E68"/>
    <w:rsid w:val="000311F8"/>
    <w:rsid w:val="000325B6"/>
    <w:rsid w:val="00032BD0"/>
    <w:rsid w:val="00040C0D"/>
    <w:rsid w:val="000443CB"/>
    <w:rsid w:val="000449AF"/>
    <w:rsid w:val="00045AF4"/>
    <w:rsid w:val="00050DDF"/>
    <w:rsid w:val="000602AF"/>
    <w:rsid w:val="000611B3"/>
    <w:rsid w:val="000658DC"/>
    <w:rsid w:val="00065932"/>
    <w:rsid w:val="0006756B"/>
    <w:rsid w:val="00067B4D"/>
    <w:rsid w:val="000762D4"/>
    <w:rsid w:val="0008180B"/>
    <w:rsid w:val="00082CD7"/>
    <w:rsid w:val="00085922"/>
    <w:rsid w:val="000939BC"/>
    <w:rsid w:val="00097C95"/>
    <w:rsid w:val="000A315F"/>
    <w:rsid w:val="000A3DF9"/>
    <w:rsid w:val="000A4949"/>
    <w:rsid w:val="000A6575"/>
    <w:rsid w:val="000B16D8"/>
    <w:rsid w:val="000C0AAA"/>
    <w:rsid w:val="000C3725"/>
    <w:rsid w:val="000C49D4"/>
    <w:rsid w:val="000C5B96"/>
    <w:rsid w:val="000D03A4"/>
    <w:rsid w:val="000D1920"/>
    <w:rsid w:val="000D23DE"/>
    <w:rsid w:val="000D26F2"/>
    <w:rsid w:val="000D40A4"/>
    <w:rsid w:val="000D757B"/>
    <w:rsid w:val="000E15D2"/>
    <w:rsid w:val="000E263D"/>
    <w:rsid w:val="000E485C"/>
    <w:rsid w:val="000E6A27"/>
    <w:rsid w:val="000F3054"/>
    <w:rsid w:val="000F33F8"/>
    <w:rsid w:val="000F5E3E"/>
    <w:rsid w:val="000F67F6"/>
    <w:rsid w:val="0010405A"/>
    <w:rsid w:val="00106137"/>
    <w:rsid w:val="0011552F"/>
    <w:rsid w:val="00132325"/>
    <w:rsid w:val="00134487"/>
    <w:rsid w:val="0013586C"/>
    <w:rsid w:val="00143B82"/>
    <w:rsid w:val="00146C39"/>
    <w:rsid w:val="001543B7"/>
    <w:rsid w:val="00155668"/>
    <w:rsid w:val="00166459"/>
    <w:rsid w:val="00166D1D"/>
    <w:rsid w:val="001712B0"/>
    <w:rsid w:val="00177512"/>
    <w:rsid w:val="00183355"/>
    <w:rsid w:val="0019217B"/>
    <w:rsid w:val="001921D1"/>
    <w:rsid w:val="00194DD5"/>
    <w:rsid w:val="001A193F"/>
    <w:rsid w:val="001A43F5"/>
    <w:rsid w:val="001A56D0"/>
    <w:rsid w:val="001A7985"/>
    <w:rsid w:val="001A7E8F"/>
    <w:rsid w:val="001B242A"/>
    <w:rsid w:val="001B7B1F"/>
    <w:rsid w:val="001C7339"/>
    <w:rsid w:val="001D19DB"/>
    <w:rsid w:val="001D282D"/>
    <w:rsid w:val="001D3F7D"/>
    <w:rsid w:val="001D76AC"/>
    <w:rsid w:val="001D783B"/>
    <w:rsid w:val="001E1279"/>
    <w:rsid w:val="001E21B2"/>
    <w:rsid w:val="00201FC7"/>
    <w:rsid w:val="002033E3"/>
    <w:rsid w:val="002037A0"/>
    <w:rsid w:val="00203B03"/>
    <w:rsid w:val="00203B2A"/>
    <w:rsid w:val="002052C5"/>
    <w:rsid w:val="002055EB"/>
    <w:rsid w:val="002057B9"/>
    <w:rsid w:val="00213329"/>
    <w:rsid w:val="00223D44"/>
    <w:rsid w:val="00224842"/>
    <w:rsid w:val="00225616"/>
    <w:rsid w:val="002320A8"/>
    <w:rsid w:val="002325EB"/>
    <w:rsid w:val="002360EB"/>
    <w:rsid w:val="002369E3"/>
    <w:rsid w:val="00243D61"/>
    <w:rsid w:val="00244D5E"/>
    <w:rsid w:val="00251D08"/>
    <w:rsid w:val="00264427"/>
    <w:rsid w:val="00264950"/>
    <w:rsid w:val="0027213C"/>
    <w:rsid w:val="002756D8"/>
    <w:rsid w:val="00293A07"/>
    <w:rsid w:val="00295653"/>
    <w:rsid w:val="002A6935"/>
    <w:rsid w:val="002B7495"/>
    <w:rsid w:val="002B7C24"/>
    <w:rsid w:val="002C4023"/>
    <w:rsid w:val="002C6561"/>
    <w:rsid w:val="002D191B"/>
    <w:rsid w:val="002E075B"/>
    <w:rsid w:val="002E0D32"/>
    <w:rsid w:val="002E1F68"/>
    <w:rsid w:val="002E5825"/>
    <w:rsid w:val="002F0A31"/>
    <w:rsid w:val="003001E7"/>
    <w:rsid w:val="00300EE6"/>
    <w:rsid w:val="00305385"/>
    <w:rsid w:val="00310756"/>
    <w:rsid w:val="003126D2"/>
    <w:rsid w:val="00313505"/>
    <w:rsid w:val="00320507"/>
    <w:rsid w:val="00334606"/>
    <w:rsid w:val="00335638"/>
    <w:rsid w:val="00341B4C"/>
    <w:rsid w:val="00347805"/>
    <w:rsid w:val="00347ACA"/>
    <w:rsid w:val="0035322E"/>
    <w:rsid w:val="003549B5"/>
    <w:rsid w:val="003566C6"/>
    <w:rsid w:val="00364F36"/>
    <w:rsid w:val="00370070"/>
    <w:rsid w:val="00385936"/>
    <w:rsid w:val="00387380"/>
    <w:rsid w:val="00390DB8"/>
    <w:rsid w:val="0039149C"/>
    <w:rsid w:val="00391E5B"/>
    <w:rsid w:val="003A7CEA"/>
    <w:rsid w:val="003B03BA"/>
    <w:rsid w:val="003B1575"/>
    <w:rsid w:val="003B283B"/>
    <w:rsid w:val="003C0317"/>
    <w:rsid w:val="003C248D"/>
    <w:rsid w:val="003C4BCE"/>
    <w:rsid w:val="003C743E"/>
    <w:rsid w:val="003D572C"/>
    <w:rsid w:val="003E4C19"/>
    <w:rsid w:val="003E4EB6"/>
    <w:rsid w:val="003F105A"/>
    <w:rsid w:val="003F43DA"/>
    <w:rsid w:val="003F6A9C"/>
    <w:rsid w:val="003F7E3C"/>
    <w:rsid w:val="004063AB"/>
    <w:rsid w:val="00407FA2"/>
    <w:rsid w:val="00410053"/>
    <w:rsid w:val="00410463"/>
    <w:rsid w:val="00423774"/>
    <w:rsid w:val="0042378C"/>
    <w:rsid w:val="004270BD"/>
    <w:rsid w:val="00427617"/>
    <w:rsid w:val="00435AF7"/>
    <w:rsid w:val="00444666"/>
    <w:rsid w:val="004605B6"/>
    <w:rsid w:val="00463331"/>
    <w:rsid w:val="00463ECD"/>
    <w:rsid w:val="004662F9"/>
    <w:rsid w:val="004667A3"/>
    <w:rsid w:val="00473E3D"/>
    <w:rsid w:val="0047487A"/>
    <w:rsid w:val="00475C23"/>
    <w:rsid w:val="004762B7"/>
    <w:rsid w:val="00477F4A"/>
    <w:rsid w:val="00484BBC"/>
    <w:rsid w:val="00486C3A"/>
    <w:rsid w:val="0049031A"/>
    <w:rsid w:val="00491482"/>
    <w:rsid w:val="00495AB4"/>
    <w:rsid w:val="004963AD"/>
    <w:rsid w:val="00497FA1"/>
    <w:rsid w:val="004A024E"/>
    <w:rsid w:val="004A0DF3"/>
    <w:rsid w:val="004B006E"/>
    <w:rsid w:val="004B248D"/>
    <w:rsid w:val="004B274C"/>
    <w:rsid w:val="004B3929"/>
    <w:rsid w:val="004B78BD"/>
    <w:rsid w:val="004C18B0"/>
    <w:rsid w:val="004C5251"/>
    <w:rsid w:val="004C5737"/>
    <w:rsid w:val="004D10A3"/>
    <w:rsid w:val="004D5A53"/>
    <w:rsid w:val="004D7683"/>
    <w:rsid w:val="004E42C2"/>
    <w:rsid w:val="004E53C8"/>
    <w:rsid w:val="004F2EE8"/>
    <w:rsid w:val="004F7FA8"/>
    <w:rsid w:val="0051055A"/>
    <w:rsid w:val="00511F02"/>
    <w:rsid w:val="0051600F"/>
    <w:rsid w:val="0052074B"/>
    <w:rsid w:val="00522ECE"/>
    <w:rsid w:val="005233C2"/>
    <w:rsid w:val="0052728B"/>
    <w:rsid w:val="00530A80"/>
    <w:rsid w:val="00535155"/>
    <w:rsid w:val="00537AC8"/>
    <w:rsid w:val="005403F7"/>
    <w:rsid w:val="00540540"/>
    <w:rsid w:val="00541128"/>
    <w:rsid w:val="00543509"/>
    <w:rsid w:val="0054472C"/>
    <w:rsid w:val="00546872"/>
    <w:rsid w:val="005473DD"/>
    <w:rsid w:val="005579F7"/>
    <w:rsid w:val="00563135"/>
    <w:rsid w:val="00565060"/>
    <w:rsid w:val="00565535"/>
    <w:rsid w:val="00566687"/>
    <w:rsid w:val="00567893"/>
    <w:rsid w:val="00567CF4"/>
    <w:rsid w:val="005712DA"/>
    <w:rsid w:val="0058092D"/>
    <w:rsid w:val="00587CF6"/>
    <w:rsid w:val="00592D7D"/>
    <w:rsid w:val="00594869"/>
    <w:rsid w:val="00595FB3"/>
    <w:rsid w:val="00596272"/>
    <w:rsid w:val="005A1C77"/>
    <w:rsid w:val="005A3F49"/>
    <w:rsid w:val="005A717B"/>
    <w:rsid w:val="005A7972"/>
    <w:rsid w:val="005B2011"/>
    <w:rsid w:val="005B33A7"/>
    <w:rsid w:val="005B467F"/>
    <w:rsid w:val="005B5B9A"/>
    <w:rsid w:val="005B6AA5"/>
    <w:rsid w:val="005C21DB"/>
    <w:rsid w:val="005D4AE8"/>
    <w:rsid w:val="005F6FFD"/>
    <w:rsid w:val="0060256F"/>
    <w:rsid w:val="0060342D"/>
    <w:rsid w:val="0061349E"/>
    <w:rsid w:val="00614576"/>
    <w:rsid w:val="00615112"/>
    <w:rsid w:val="00615825"/>
    <w:rsid w:val="006166A4"/>
    <w:rsid w:val="00617622"/>
    <w:rsid w:val="0061793F"/>
    <w:rsid w:val="006358B2"/>
    <w:rsid w:val="00637789"/>
    <w:rsid w:val="00637B76"/>
    <w:rsid w:val="00647DE8"/>
    <w:rsid w:val="00656A2C"/>
    <w:rsid w:val="00662051"/>
    <w:rsid w:val="00662617"/>
    <w:rsid w:val="006632FA"/>
    <w:rsid w:val="00670433"/>
    <w:rsid w:val="00670C87"/>
    <w:rsid w:val="00671242"/>
    <w:rsid w:val="00672635"/>
    <w:rsid w:val="006737AC"/>
    <w:rsid w:val="0067546B"/>
    <w:rsid w:val="006816D3"/>
    <w:rsid w:val="006819B4"/>
    <w:rsid w:val="006831DA"/>
    <w:rsid w:val="006856DF"/>
    <w:rsid w:val="00687617"/>
    <w:rsid w:val="00690F44"/>
    <w:rsid w:val="00696BB7"/>
    <w:rsid w:val="006A1DFE"/>
    <w:rsid w:val="006A47BF"/>
    <w:rsid w:val="006A4ADD"/>
    <w:rsid w:val="006A4CDE"/>
    <w:rsid w:val="006A7075"/>
    <w:rsid w:val="006C0141"/>
    <w:rsid w:val="006C24C4"/>
    <w:rsid w:val="006C2866"/>
    <w:rsid w:val="006C2908"/>
    <w:rsid w:val="006D1C21"/>
    <w:rsid w:val="006D3AD1"/>
    <w:rsid w:val="006D668A"/>
    <w:rsid w:val="006D7AE3"/>
    <w:rsid w:val="006E228F"/>
    <w:rsid w:val="006E3F4A"/>
    <w:rsid w:val="006E7313"/>
    <w:rsid w:val="006F0F9B"/>
    <w:rsid w:val="006F3FE7"/>
    <w:rsid w:val="006F62B5"/>
    <w:rsid w:val="007017F5"/>
    <w:rsid w:val="00702EAF"/>
    <w:rsid w:val="0070630C"/>
    <w:rsid w:val="007103BD"/>
    <w:rsid w:val="007216F8"/>
    <w:rsid w:val="0072202F"/>
    <w:rsid w:val="00724B19"/>
    <w:rsid w:val="00724B37"/>
    <w:rsid w:val="007269B2"/>
    <w:rsid w:val="00731720"/>
    <w:rsid w:val="00731DD8"/>
    <w:rsid w:val="007329ED"/>
    <w:rsid w:val="00734F9F"/>
    <w:rsid w:val="00737AB0"/>
    <w:rsid w:val="007435BC"/>
    <w:rsid w:val="007453BF"/>
    <w:rsid w:val="00747FED"/>
    <w:rsid w:val="00752619"/>
    <w:rsid w:val="00753C20"/>
    <w:rsid w:val="00763DF2"/>
    <w:rsid w:val="00764F15"/>
    <w:rsid w:val="00765BF7"/>
    <w:rsid w:val="00766322"/>
    <w:rsid w:val="007717E8"/>
    <w:rsid w:val="00784BA4"/>
    <w:rsid w:val="007852A4"/>
    <w:rsid w:val="00794959"/>
    <w:rsid w:val="00795BBA"/>
    <w:rsid w:val="00797722"/>
    <w:rsid w:val="007A3A96"/>
    <w:rsid w:val="007A593E"/>
    <w:rsid w:val="007B4243"/>
    <w:rsid w:val="007C1302"/>
    <w:rsid w:val="007C2305"/>
    <w:rsid w:val="007D10EB"/>
    <w:rsid w:val="007D1EAC"/>
    <w:rsid w:val="007D4406"/>
    <w:rsid w:val="007D464F"/>
    <w:rsid w:val="007D5C54"/>
    <w:rsid w:val="007E381D"/>
    <w:rsid w:val="007E4EDF"/>
    <w:rsid w:val="007F0EF8"/>
    <w:rsid w:val="007F2D73"/>
    <w:rsid w:val="007F2E85"/>
    <w:rsid w:val="007F5A6E"/>
    <w:rsid w:val="00801876"/>
    <w:rsid w:val="0080399D"/>
    <w:rsid w:val="00804E11"/>
    <w:rsid w:val="008062DB"/>
    <w:rsid w:val="00826C85"/>
    <w:rsid w:val="00827FFE"/>
    <w:rsid w:val="00843BC9"/>
    <w:rsid w:val="0084450E"/>
    <w:rsid w:val="00845E07"/>
    <w:rsid w:val="0084616F"/>
    <w:rsid w:val="00846C02"/>
    <w:rsid w:val="0085153F"/>
    <w:rsid w:val="00853318"/>
    <w:rsid w:val="0085414D"/>
    <w:rsid w:val="00861235"/>
    <w:rsid w:val="00863FB7"/>
    <w:rsid w:val="008723CA"/>
    <w:rsid w:val="0087283D"/>
    <w:rsid w:val="00872FD9"/>
    <w:rsid w:val="0087402E"/>
    <w:rsid w:val="00875E3A"/>
    <w:rsid w:val="00880B73"/>
    <w:rsid w:val="008813D3"/>
    <w:rsid w:val="00881F57"/>
    <w:rsid w:val="008821B5"/>
    <w:rsid w:val="00884BBB"/>
    <w:rsid w:val="00885333"/>
    <w:rsid w:val="00886551"/>
    <w:rsid w:val="0088698C"/>
    <w:rsid w:val="008918D9"/>
    <w:rsid w:val="008957A0"/>
    <w:rsid w:val="008A3ED3"/>
    <w:rsid w:val="008A61FC"/>
    <w:rsid w:val="008B2B4B"/>
    <w:rsid w:val="008B351F"/>
    <w:rsid w:val="008B6239"/>
    <w:rsid w:val="008B65C1"/>
    <w:rsid w:val="008B6720"/>
    <w:rsid w:val="008B67A9"/>
    <w:rsid w:val="008C0A51"/>
    <w:rsid w:val="008C0DEA"/>
    <w:rsid w:val="008C1D1B"/>
    <w:rsid w:val="008C205F"/>
    <w:rsid w:val="008C6616"/>
    <w:rsid w:val="008C6F8F"/>
    <w:rsid w:val="008C7064"/>
    <w:rsid w:val="008D5816"/>
    <w:rsid w:val="008D6196"/>
    <w:rsid w:val="008E44C0"/>
    <w:rsid w:val="008E6322"/>
    <w:rsid w:val="008F5CF9"/>
    <w:rsid w:val="008F6425"/>
    <w:rsid w:val="008F6FB8"/>
    <w:rsid w:val="009019E9"/>
    <w:rsid w:val="009048EF"/>
    <w:rsid w:val="00911B80"/>
    <w:rsid w:val="00913245"/>
    <w:rsid w:val="00914F89"/>
    <w:rsid w:val="00917CA4"/>
    <w:rsid w:val="00921501"/>
    <w:rsid w:val="00926376"/>
    <w:rsid w:val="00933AD0"/>
    <w:rsid w:val="00935378"/>
    <w:rsid w:val="0094329E"/>
    <w:rsid w:val="00950096"/>
    <w:rsid w:val="0095191C"/>
    <w:rsid w:val="00951CC7"/>
    <w:rsid w:val="00952E16"/>
    <w:rsid w:val="00952F44"/>
    <w:rsid w:val="00962538"/>
    <w:rsid w:val="0096764E"/>
    <w:rsid w:val="009704F4"/>
    <w:rsid w:val="009715D0"/>
    <w:rsid w:val="00981FBC"/>
    <w:rsid w:val="009827A1"/>
    <w:rsid w:val="009836F9"/>
    <w:rsid w:val="00983A30"/>
    <w:rsid w:val="009903E6"/>
    <w:rsid w:val="0099144D"/>
    <w:rsid w:val="00991B28"/>
    <w:rsid w:val="009929BB"/>
    <w:rsid w:val="00993D56"/>
    <w:rsid w:val="009970F4"/>
    <w:rsid w:val="009A335D"/>
    <w:rsid w:val="009B6A21"/>
    <w:rsid w:val="009C090F"/>
    <w:rsid w:val="009C477D"/>
    <w:rsid w:val="009D1175"/>
    <w:rsid w:val="009D13FB"/>
    <w:rsid w:val="009D3104"/>
    <w:rsid w:val="009D55DA"/>
    <w:rsid w:val="009D56F0"/>
    <w:rsid w:val="009E1E8B"/>
    <w:rsid w:val="009E2796"/>
    <w:rsid w:val="009E297A"/>
    <w:rsid w:val="009E313D"/>
    <w:rsid w:val="009E4030"/>
    <w:rsid w:val="009E560E"/>
    <w:rsid w:val="009F7BCE"/>
    <w:rsid w:val="009F7CEE"/>
    <w:rsid w:val="009F7ED8"/>
    <w:rsid w:val="00A01550"/>
    <w:rsid w:val="00A05887"/>
    <w:rsid w:val="00A11937"/>
    <w:rsid w:val="00A14073"/>
    <w:rsid w:val="00A14B9D"/>
    <w:rsid w:val="00A21EF3"/>
    <w:rsid w:val="00A21F86"/>
    <w:rsid w:val="00A23190"/>
    <w:rsid w:val="00A33114"/>
    <w:rsid w:val="00A449DF"/>
    <w:rsid w:val="00A501A2"/>
    <w:rsid w:val="00A60E02"/>
    <w:rsid w:val="00A61DED"/>
    <w:rsid w:val="00A63BE5"/>
    <w:rsid w:val="00A66124"/>
    <w:rsid w:val="00A724F0"/>
    <w:rsid w:val="00A76CFF"/>
    <w:rsid w:val="00A91AF2"/>
    <w:rsid w:val="00AA45D3"/>
    <w:rsid w:val="00AA610F"/>
    <w:rsid w:val="00AB5F22"/>
    <w:rsid w:val="00AB5FE6"/>
    <w:rsid w:val="00AC1B89"/>
    <w:rsid w:val="00AC50E6"/>
    <w:rsid w:val="00AC5AEF"/>
    <w:rsid w:val="00AC5C33"/>
    <w:rsid w:val="00AC6A3C"/>
    <w:rsid w:val="00AD26B8"/>
    <w:rsid w:val="00AE173F"/>
    <w:rsid w:val="00AE23DD"/>
    <w:rsid w:val="00AF4349"/>
    <w:rsid w:val="00B026FC"/>
    <w:rsid w:val="00B02E0A"/>
    <w:rsid w:val="00B07E99"/>
    <w:rsid w:val="00B10184"/>
    <w:rsid w:val="00B11F03"/>
    <w:rsid w:val="00B13F7C"/>
    <w:rsid w:val="00B1760A"/>
    <w:rsid w:val="00B219AE"/>
    <w:rsid w:val="00B23F8E"/>
    <w:rsid w:val="00B259C1"/>
    <w:rsid w:val="00B27368"/>
    <w:rsid w:val="00B3543C"/>
    <w:rsid w:val="00B36934"/>
    <w:rsid w:val="00B375AC"/>
    <w:rsid w:val="00B43DF0"/>
    <w:rsid w:val="00B43EBC"/>
    <w:rsid w:val="00B4666B"/>
    <w:rsid w:val="00B46BE8"/>
    <w:rsid w:val="00B507F6"/>
    <w:rsid w:val="00B53252"/>
    <w:rsid w:val="00B53FB7"/>
    <w:rsid w:val="00B55F65"/>
    <w:rsid w:val="00B57AF2"/>
    <w:rsid w:val="00B604EC"/>
    <w:rsid w:val="00B6536E"/>
    <w:rsid w:val="00B7004B"/>
    <w:rsid w:val="00B73B8C"/>
    <w:rsid w:val="00B80989"/>
    <w:rsid w:val="00B8545E"/>
    <w:rsid w:val="00B9479E"/>
    <w:rsid w:val="00BA111B"/>
    <w:rsid w:val="00BA4147"/>
    <w:rsid w:val="00BA77BC"/>
    <w:rsid w:val="00BB03B9"/>
    <w:rsid w:val="00BB7AE7"/>
    <w:rsid w:val="00BC4A39"/>
    <w:rsid w:val="00BD0470"/>
    <w:rsid w:val="00BD11B6"/>
    <w:rsid w:val="00BD59E1"/>
    <w:rsid w:val="00BD7A51"/>
    <w:rsid w:val="00BE4784"/>
    <w:rsid w:val="00BE63AA"/>
    <w:rsid w:val="00BE7058"/>
    <w:rsid w:val="00BF4444"/>
    <w:rsid w:val="00BF543F"/>
    <w:rsid w:val="00C000E2"/>
    <w:rsid w:val="00C058C4"/>
    <w:rsid w:val="00C05DF0"/>
    <w:rsid w:val="00C074E6"/>
    <w:rsid w:val="00C07B90"/>
    <w:rsid w:val="00C15CE6"/>
    <w:rsid w:val="00C232BF"/>
    <w:rsid w:val="00C23E2F"/>
    <w:rsid w:val="00C32B9E"/>
    <w:rsid w:val="00C3386F"/>
    <w:rsid w:val="00C37DB6"/>
    <w:rsid w:val="00C42E2C"/>
    <w:rsid w:val="00C44577"/>
    <w:rsid w:val="00C5022C"/>
    <w:rsid w:val="00C5046E"/>
    <w:rsid w:val="00C519BF"/>
    <w:rsid w:val="00C56985"/>
    <w:rsid w:val="00C56B56"/>
    <w:rsid w:val="00C571DE"/>
    <w:rsid w:val="00C71782"/>
    <w:rsid w:val="00C72A15"/>
    <w:rsid w:val="00C75557"/>
    <w:rsid w:val="00C776F6"/>
    <w:rsid w:val="00C8081A"/>
    <w:rsid w:val="00C81104"/>
    <w:rsid w:val="00C87E17"/>
    <w:rsid w:val="00C929A9"/>
    <w:rsid w:val="00C94D8D"/>
    <w:rsid w:val="00CA19C2"/>
    <w:rsid w:val="00CA19D8"/>
    <w:rsid w:val="00CA1EDF"/>
    <w:rsid w:val="00CA2458"/>
    <w:rsid w:val="00CA5AB8"/>
    <w:rsid w:val="00CB033C"/>
    <w:rsid w:val="00CB2E2B"/>
    <w:rsid w:val="00CB427B"/>
    <w:rsid w:val="00CB56C0"/>
    <w:rsid w:val="00CC5032"/>
    <w:rsid w:val="00CC6A6E"/>
    <w:rsid w:val="00CD1C6B"/>
    <w:rsid w:val="00CD27BA"/>
    <w:rsid w:val="00CD5B4D"/>
    <w:rsid w:val="00CE5F35"/>
    <w:rsid w:val="00CF0469"/>
    <w:rsid w:val="00CF0B25"/>
    <w:rsid w:val="00D009FA"/>
    <w:rsid w:val="00D0385A"/>
    <w:rsid w:val="00D1368B"/>
    <w:rsid w:val="00D13E18"/>
    <w:rsid w:val="00D1654A"/>
    <w:rsid w:val="00D24A0B"/>
    <w:rsid w:val="00D27D80"/>
    <w:rsid w:val="00D36280"/>
    <w:rsid w:val="00D365E5"/>
    <w:rsid w:val="00D40F41"/>
    <w:rsid w:val="00D4158B"/>
    <w:rsid w:val="00D419E1"/>
    <w:rsid w:val="00D42B7C"/>
    <w:rsid w:val="00D43506"/>
    <w:rsid w:val="00D560AE"/>
    <w:rsid w:val="00D560E6"/>
    <w:rsid w:val="00D570DC"/>
    <w:rsid w:val="00D668A6"/>
    <w:rsid w:val="00D7131E"/>
    <w:rsid w:val="00D7192E"/>
    <w:rsid w:val="00D8590F"/>
    <w:rsid w:val="00D9219C"/>
    <w:rsid w:val="00D926F0"/>
    <w:rsid w:val="00DA045A"/>
    <w:rsid w:val="00DA6EAB"/>
    <w:rsid w:val="00DA7155"/>
    <w:rsid w:val="00DB1652"/>
    <w:rsid w:val="00DC0959"/>
    <w:rsid w:val="00DC2A74"/>
    <w:rsid w:val="00DC2FEE"/>
    <w:rsid w:val="00DC470B"/>
    <w:rsid w:val="00DC5655"/>
    <w:rsid w:val="00DC5F23"/>
    <w:rsid w:val="00DC6D05"/>
    <w:rsid w:val="00DC79B2"/>
    <w:rsid w:val="00DE688C"/>
    <w:rsid w:val="00DF6A82"/>
    <w:rsid w:val="00DF7979"/>
    <w:rsid w:val="00E0295F"/>
    <w:rsid w:val="00E07033"/>
    <w:rsid w:val="00E07F60"/>
    <w:rsid w:val="00E20D54"/>
    <w:rsid w:val="00E2187E"/>
    <w:rsid w:val="00E23786"/>
    <w:rsid w:val="00E2546E"/>
    <w:rsid w:val="00E25870"/>
    <w:rsid w:val="00E310D8"/>
    <w:rsid w:val="00E367C7"/>
    <w:rsid w:val="00E36C58"/>
    <w:rsid w:val="00E426B5"/>
    <w:rsid w:val="00E44486"/>
    <w:rsid w:val="00E44862"/>
    <w:rsid w:val="00E466DE"/>
    <w:rsid w:val="00E50987"/>
    <w:rsid w:val="00E50E9A"/>
    <w:rsid w:val="00E5264B"/>
    <w:rsid w:val="00E53071"/>
    <w:rsid w:val="00E54339"/>
    <w:rsid w:val="00E562A6"/>
    <w:rsid w:val="00E57D2C"/>
    <w:rsid w:val="00E61741"/>
    <w:rsid w:val="00E70114"/>
    <w:rsid w:val="00E74162"/>
    <w:rsid w:val="00E744D2"/>
    <w:rsid w:val="00E7742B"/>
    <w:rsid w:val="00E80FB0"/>
    <w:rsid w:val="00E81AC0"/>
    <w:rsid w:val="00E81AE7"/>
    <w:rsid w:val="00E91589"/>
    <w:rsid w:val="00E92FD6"/>
    <w:rsid w:val="00E972C6"/>
    <w:rsid w:val="00EA6FD9"/>
    <w:rsid w:val="00EA7076"/>
    <w:rsid w:val="00EB0856"/>
    <w:rsid w:val="00EC077E"/>
    <w:rsid w:val="00EC4044"/>
    <w:rsid w:val="00ED3049"/>
    <w:rsid w:val="00EE0AF1"/>
    <w:rsid w:val="00EE3E9E"/>
    <w:rsid w:val="00EE5840"/>
    <w:rsid w:val="00EE66CF"/>
    <w:rsid w:val="00EF1EF5"/>
    <w:rsid w:val="00F03A08"/>
    <w:rsid w:val="00F20268"/>
    <w:rsid w:val="00F21BD3"/>
    <w:rsid w:val="00F2478B"/>
    <w:rsid w:val="00F27254"/>
    <w:rsid w:val="00F278BC"/>
    <w:rsid w:val="00F32974"/>
    <w:rsid w:val="00F32F95"/>
    <w:rsid w:val="00F37AB7"/>
    <w:rsid w:val="00F40A60"/>
    <w:rsid w:val="00F43AD2"/>
    <w:rsid w:val="00F452CB"/>
    <w:rsid w:val="00F45574"/>
    <w:rsid w:val="00F46F10"/>
    <w:rsid w:val="00F4765B"/>
    <w:rsid w:val="00F50BB3"/>
    <w:rsid w:val="00F53E12"/>
    <w:rsid w:val="00F55164"/>
    <w:rsid w:val="00F61514"/>
    <w:rsid w:val="00F62A91"/>
    <w:rsid w:val="00F75AFD"/>
    <w:rsid w:val="00F81415"/>
    <w:rsid w:val="00F9055A"/>
    <w:rsid w:val="00F94C2C"/>
    <w:rsid w:val="00F96D90"/>
    <w:rsid w:val="00FA01DB"/>
    <w:rsid w:val="00FA4E21"/>
    <w:rsid w:val="00FB2E25"/>
    <w:rsid w:val="00FB3556"/>
    <w:rsid w:val="00FB4416"/>
    <w:rsid w:val="00FB7EEE"/>
    <w:rsid w:val="00FC2A3B"/>
    <w:rsid w:val="00FC383B"/>
    <w:rsid w:val="00FC58F2"/>
    <w:rsid w:val="00FC5F3C"/>
    <w:rsid w:val="00FC64F6"/>
    <w:rsid w:val="00FD15EE"/>
    <w:rsid w:val="00FD1FEC"/>
    <w:rsid w:val="00FE2EE6"/>
    <w:rsid w:val="00FE43D1"/>
    <w:rsid w:val="00FE473D"/>
    <w:rsid w:val="00FE4FE1"/>
    <w:rsid w:val="00FF1646"/>
    <w:rsid w:val="00FF31F2"/>
    <w:rsid w:val="00FF333A"/>
    <w:rsid w:val="00FF535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888532"/>
  <w15:docId w15:val="{66965FF6-F2F0-4327-95DF-8858A93CEB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link w:val="10"/>
    <w:uiPriority w:val="9"/>
    <w:qFormat/>
    <w:rsid w:val="00015C7B"/>
    <w:pPr>
      <w:widowControl/>
      <w:spacing w:before="100" w:beforeAutospacing="1" w:after="100" w:afterAutospacing="1"/>
      <w:jc w:val="left"/>
      <w:outlineLvl w:val="0"/>
    </w:pPr>
    <w:rPr>
      <w:rFonts w:ascii="宋体" w:eastAsia="宋体" w:hAnsi="宋体" w:cs="宋体"/>
      <w:b/>
      <w:bCs/>
      <w:kern w:val="36"/>
      <w:sz w:val="48"/>
      <w:szCs w:val="48"/>
    </w:rPr>
  </w:style>
  <w:style w:type="paragraph" w:styleId="2">
    <w:name w:val="heading 2"/>
    <w:basedOn w:val="a"/>
    <w:next w:val="a"/>
    <w:link w:val="20"/>
    <w:uiPriority w:val="9"/>
    <w:unhideWhenUsed/>
    <w:qFormat/>
    <w:rsid w:val="00F278BC"/>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295653"/>
    <w:pPr>
      <w:keepNext/>
      <w:keepLines/>
      <w:spacing w:before="260" w:after="260" w:line="416" w:lineRule="auto"/>
      <w:outlineLvl w:val="2"/>
    </w:pPr>
    <w:rPr>
      <w:b/>
      <w:bCs/>
      <w:sz w:val="32"/>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unhideWhenUsed/>
    <w:rsid w:val="00CF0469"/>
    <w:pPr>
      <w:widowControl/>
      <w:spacing w:before="100" w:beforeAutospacing="1" w:after="100" w:afterAutospacing="1"/>
      <w:jc w:val="left"/>
    </w:pPr>
    <w:rPr>
      <w:rFonts w:ascii="宋体" w:eastAsia="宋体" w:hAnsi="宋体" w:cs="宋体"/>
      <w:kern w:val="0"/>
      <w:sz w:val="24"/>
      <w:szCs w:val="24"/>
    </w:rPr>
  </w:style>
  <w:style w:type="character" w:styleId="a4">
    <w:name w:val="Hyperlink"/>
    <w:basedOn w:val="a0"/>
    <w:uiPriority w:val="99"/>
    <w:unhideWhenUsed/>
    <w:rsid w:val="0084616F"/>
    <w:rPr>
      <w:color w:val="0563C1" w:themeColor="hyperlink"/>
      <w:u w:val="single"/>
    </w:rPr>
  </w:style>
  <w:style w:type="character" w:customStyle="1" w:styleId="bjh-p">
    <w:name w:val="bjh-p"/>
    <w:basedOn w:val="a0"/>
    <w:rsid w:val="00D7131E"/>
  </w:style>
  <w:style w:type="character" w:customStyle="1" w:styleId="bjh-strong">
    <w:name w:val="bjh-strong"/>
    <w:basedOn w:val="a0"/>
    <w:rsid w:val="00D7131E"/>
  </w:style>
  <w:style w:type="paragraph" w:styleId="a5">
    <w:name w:val="header"/>
    <w:basedOn w:val="a"/>
    <w:link w:val="a6"/>
    <w:uiPriority w:val="99"/>
    <w:unhideWhenUsed/>
    <w:rsid w:val="0049031A"/>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49031A"/>
    <w:rPr>
      <w:sz w:val="18"/>
      <w:szCs w:val="18"/>
    </w:rPr>
  </w:style>
  <w:style w:type="paragraph" w:styleId="a7">
    <w:name w:val="footer"/>
    <w:basedOn w:val="a"/>
    <w:link w:val="a8"/>
    <w:uiPriority w:val="99"/>
    <w:unhideWhenUsed/>
    <w:rsid w:val="0049031A"/>
    <w:pPr>
      <w:tabs>
        <w:tab w:val="center" w:pos="4153"/>
        <w:tab w:val="right" w:pos="8306"/>
      </w:tabs>
      <w:snapToGrid w:val="0"/>
      <w:jc w:val="left"/>
    </w:pPr>
    <w:rPr>
      <w:sz w:val="18"/>
      <w:szCs w:val="18"/>
    </w:rPr>
  </w:style>
  <w:style w:type="character" w:customStyle="1" w:styleId="a8">
    <w:name w:val="页脚 字符"/>
    <w:basedOn w:val="a0"/>
    <w:link w:val="a7"/>
    <w:uiPriority w:val="99"/>
    <w:rsid w:val="0049031A"/>
    <w:rPr>
      <w:sz w:val="18"/>
      <w:szCs w:val="18"/>
    </w:rPr>
  </w:style>
  <w:style w:type="character" w:customStyle="1" w:styleId="tgt">
    <w:name w:val="tgt"/>
    <w:basedOn w:val="a0"/>
    <w:rsid w:val="002E5825"/>
  </w:style>
  <w:style w:type="character" w:styleId="a9">
    <w:name w:val="Strong"/>
    <w:basedOn w:val="a0"/>
    <w:uiPriority w:val="22"/>
    <w:qFormat/>
    <w:rsid w:val="00097C95"/>
    <w:rPr>
      <w:b/>
      <w:bCs/>
    </w:rPr>
  </w:style>
  <w:style w:type="paragraph" w:styleId="aa">
    <w:name w:val="No Spacing"/>
    <w:uiPriority w:val="1"/>
    <w:qFormat/>
    <w:rsid w:val="00BD11B6"/>
    <w:pPr>
      <w:widowControl w:val="0"/>
      <w:jc w:val="both"/>
    </w:pPr>
  </w:style>
  <w:style w:type="paragraph" w:styleId="ab">
    <w:name w:val="Date"/>
    <w:basedOn w:val="a"/>
    <w:next w:val="a"/>
    <w:link w:val="ac"/>
    <w:uiPriority w:val="99"/>
    <w:semiHidden/>
    <w:unhideWhenUsed/>
    <w:rsid w:val="008723CA"/>
    <w:pPr>
      <w:ind w:leftChars="2500" w:left="100"/>
    </w:pPr>
  </w:style>
  <w:style w:type="character" w:customStyle="1" w:styleId="ac">
    <w:name w:val="日期 字符"/>
    <w:basedOn w:val="a0"/>
    <w:link w:val="ab"/>
    <w:uiPriority w:val="99"/>
    <w:semiHidden/>
    <w:rsid w:val="008723CA"/>
  </w:style>
  <w:style w:type="paragraph" w:styleId="ad">
    <w:name w:val="List Paragraph"/>
    <w:basedOn w:val="a"/>
    <w:uiPriority w:val="34"/>
    <w:qFormat/>
    <w:rsid w:val="00335638"/>
    <w:pPr>
      <w:ind w:firstLineChars="200" w:firstLine="420"/>
    </w:pPr>
  </w:style>
  <w:style w:type="character" w:customStyle="1" w:styleId="apple-converted-space">
    <w:name w:val="apple-converted-space"/>
    <w:basedOn w:val="a0"/>
    <w:rsid w:val="007B4243"/>
  </w:style>
  <w:style w:type="table" w:styleId="ae">
    <w:name w:val="Table Grid"/>
    <w:basedOn w:val="a1"/>
    <w:uiPriority w:val="39"/>
    <w:rsid w:val="0087283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gt1">
    <w:name w:val="tgt1"/>
    <w:basedOn w:val="a0"/>
    <w:rsid w:val="00952F44"/>
  </w:style>
  <w:style w:type="character" w:customStyle="1" w:styleId="10">
    <w:name w:val="标题 1 字符"/>
    <w:basedOn w:val="a0"/>
    <w:link w:val="1"/>
    <w:uiPriority w:val="9"/>
    <w:rsid w:val="00015C7B"/>
    <w:rPr>
      <w:rFonts w:ascii="宋体" w:eastAsia="宋体" w:hAnsi="宋体" w:cs="宋体"/>
      <w:b/>
      <w:bCs/>
      <w:kern w:val="36"/>
      <w:sz w:val="48"/>
      <w:szCs w:val="48"/>
    </w:rPr>
  </w:style>
  <w:style w:type="character" w:customStyle="1" w:styleId="20">
    <w:name w:val="标题 2 字符"/>
    <w:basedOn w:val="a0"/>
    <w:link w:val="2"/>
    <w:uiPriority w:val="9"/>
    <w:rsid w:val="00F278BC"/>
    <w:rPr>
      <w:rFonts w:asciiTheme="majorHAnsi" w:eastAsiaTheme="majorEastAsia" w:hAnsiTheme="majorHAnsi" w:cstheme="majorBidi"/>
      <w:b/>
      <w:bCs/>
      <w:sz w:val="32"/>
      <w:szCs w:val="32"/>
    </w:rPr>
  </w:style>
  <w:style w:type="paragraph" w:styleId="TOC">
    <w:name w:val="TOC Heading"/>
    <w:basedOn w:val="1"/>
    <w:next w:val="a"/>
    <w:uiPriority w:val="39"/>
    <w:unhideWhenUsed/>
    <w:qFormat/>
    <w:rsid w:val="000D1920"/>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rPr>
  </w:style>
  <w:style w:type="paragraph" w:styleId="TOC2">
    <w:name w:val="toc 2"/>
    <w:basedOn w:val="a"/>
    <w:next w:val="a"/>
    <w:autoRedefine/>
    <w:uiPriority w:val="39"/>
    <w:unhideWhenUsed/>
    <w:rsid w:val="000D1920"/>
    <w:pPr>
      <w:widowControl/>
      <w:spacing w:after="100" w:line="259" w:lineRule="auto"/>
      <w:ind w:left="220"/>
      <w:jc w:val="left"/>
    </w:pPr>
    <w:rPr>
      <w:rFonts w:cs="Times New Roman"/>
      <w:kern w:val="0"/>
      <w:sz w:val="22"/>
    </w:rPr>
  </w:style>
  <w:style w:type="paragraph" w:styleId="TOC1">
    <w:name w:val="toc 1"/>
    <w:basedOn w:val="a"/>
    <w:next w:val="a"/>
    <w:autoRedefine/>
    <w:uiPriority w:val="39"/>
    <w:unhideWhenUsed/>
    <w:rsid w:val="000D1920"/>
    <w:pPr>
      <w:widowControl/>
      <w:spacing w:after="100" w:line="259" w:lineRule="auto"/>
      <w:jc w:val="left"/>
    </w:pPr>
    <w:rPr>
      <w:rFonts w:cs="Times New Roman"/>
      <w:kern w:val="0"/>
      <w:sz w:val="22"/>
    </w:rPr>
  </w:style>
  <w:style w:type="paragraph" w:styleId="TOC3">
    <w:name w:val="toc 3"/>
    <w:basedOn w:val="a"/>
    <w:next w:val="a"/>
    <w:autoRedefine/>
    <w:uiPriority w:val="39"/>
    <w:unhideWhenUsed/>
    <w:rsid w:val="000D1920"/>
    <w:pPr>
      <w:widowControl/>
      <w:spacing w:after="100" w:line="259" w:lineRule="auto"/>
      <w:ind w:left="440"/>
      <w:jc w:val="left"/>
    </w:pPr>
    <w:rPr>
      <w:rFonts w:cs="Times New Roman"/>
      <w:kern w:val="0"/>
      <w:sz w:val="22"/>
    </w:rPr>
  </w:style>
  <w:style w:type="character" w:customStyle="1" w:styleId="30">
    <w:name w:val="标题 3 字符"/>
    <w:basedOn w:val="a0"/>
    <w:link w:val="3"/>
    <w:uiPriority w:val="9"/>
    <w:rsid w:val="00295653"/>
    <w:rPr>
      <w:b/>
      <w:bCs/>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986285">
      <w:bodyDiv w:val="1"/>
      <w:marLeft w:val="0"/>
      <w:marRight w:val="0"/>
      <w:marTop w:val="0"/>
      <w:marBottom w:val="0"/>
      <w:divBdr>
        <w:top w:val="none" w:sz="0" w:space="0" w:color="auto"/>
        <w:left w:val="none" w:sz="0" w:space="0" w:color="auto"/>
        <w:bottom w:val="none" w:sz="0" w:space="0" w:color="auto"/>
        <w:right w:val="none" w:sz="0" w:space="0" w:color="auto"/>
      </w:divBdr>
    </w:div>
    <w:div w:id="63994638">
      <w:bodyDiv w:val="1"/>
      <w:marLeft w:val="0"/>
      <w:marRight w:val="0"/>
      <w:marTop w:val="0"/>
      <w:marBottom w:val="0"/>
      <w:divBdr>
        <w:top w:val="none" w:sz="0" w:space="0" w:color="auto"/>
        <w:left w:val="none" w:sz="0" w:space="0" w:color="auto"/>
        <w:bottom w:val="none" w:sz="0" w:space="0" w:color="auto"/>
        <w:right w:val="none" w:sz="0" w:space="0" w:color="auto"/>
      </w:divBdr>
    </w:div>
    <w:div w:id="73750228">
      <w:bodyDiv w:val="1"/>
      <w:marLeft w:val="0"/>
      <w:marRight w:val="0"/>
      <w:marTop w:val="0"/>
      <w:marBottom w:val="0"/>
      <w:divBdr>
        <w:top w:val="none" w:sz="0" w:space="0" w:color="auto"/>
        <w:left w:val="none" w:sz="0" w:space="0" w:color="auto"/>
        <w:bottom w:val="none" w:sz="0" w:space="0" w:color="auto"/>
        <w:right w:val="none" w:sz="0" w:space="0" w:color="auto"/>
      </w:divBdr>
    </w:div>
    <w:div w:id="100297034">
      <w:bodyDiv w:val="1"/>
      <w:marLeft w:val="0"/>
      <w:marRight w:val="0"/>
      <w:marTop w:val="0"/>
      <w:marBottom w:val="0"/>
      <w:divBdr>
        <w:top w:val="none" w:sz="0" w:space="0" w:color="auto"/>
        <w:left w:val="none" w:sz="0" w:space="0" w:color="auto"/>
        <w:bottom w:val="none" w:sz="0" w:space="0" w:color="auto"/>
        <w:right w:val="none" w:sz="0" w:space="0" w:color="auto"/>
      </w:divBdr>
    </w:div>
    <w:div w:id="133254397">
      <w:bodyDiv w:val="1"/>
      <w:marLeft w:val="0"/>
      <w:marRight w:val="0"/>
      <w:marTop w:val="0"/>
      <w:marBottom w:val="0"/>
      <w:divBdr>
        <w:top w:val="none" w:sz="0" w:space="0" w:color="auto"/>
        <w:left w:val="none" w:sz="0" w:space="0" w:color="auto"/>
        <w:bottom w:val="none" w:sz="0" w:space="0" w:color="auto"/>
        <w:right w:val="none" w:sz="0" w:space="0" w:color="auto"/>
      </w:divBdr>
    </w:div>
    <w:div w:id="141124680">
      <w:bodyDiv w:val="1"/>
      <w:marLeft w:val="0"/>
      <w:marRight w:val="0"/>
      <w:marTop w:val="0"/>
      <w:marBottom w:val="0"/>
      <w:divBdr>
        <w:top w:val="none" w:sz="0" w:space="0" w:color="auto"/>
        <w:left w:val="none" w:sz="0" w:space="0" w:color="auto"/>
        <w:bottom w:val="none" w:sz="0" w:space="0" w:color="auto"/>
        <w:right w:val="none" w:sz="0" w:space="0" w:color="auto"/>
      </w:divBdr>
      <w:divsChild>
        <w:div w:id="102969257">
          <w:marLeft w:val="547"/>
          <w:marRight w:val="0"/>
          <w:marTop w:val="86"/>
          <w:marBottom w:val="0"/>
          <w:divBdr>
            <w:top w:val="none" w:sz="0" w:space="0" w:color="auto"/>
            <w:left w:val="none" w:sz="0" w:space="0" w:color="auto"/>
            <w:bottom w:val="none" w:sz="0" w:space="0" w:color="auto"/>
            <w:right w:val="none" w:sz="0" w:space="0" w:color="auto"/>
          </w:divBdr>
        </w:div>
        <w:div w:id="108551196">
          <w:marLeft w:val="547"/>
          <w:marRight w:val="0"/>
          <w:marTop w:val="86"/>
          <w:marBottom w:val="0"/>
          <w:divBdr>
            <w:top w:val="none" w:sz="0" w:space="0" w:color="auto"/>
            <w:left w:val="none" w:sz="0" w:space="0" w:color="auto"/>
            <w:bottom w:val="none" w:sz="0" w:space="0" w:color="auto"/>
            <w:right w:val="none" w:sz="0" w:space="0" w:color="auto"/>
          </w:divBdr>
        </w:div>
        <w:div w:id="322241139">
          <w:marLeft w:val="547"/>
          <w:marRight w:val="0"/>
          <w:marTop w:val="86"/>
          <w:marBottom w:val="0"/>
          <w:divBdr>
            <w:top w:val="none" w:sz="0" w:space="0" w:color="auto"/>
            <w:left w:val="none" w:sz="0" w:space="0" w:color="auto"/>
            <w:bottom w:val="none" w:sz="0" w:space="0" w:color="auto"/>
            <w:right w:val="none" w:sz="0" w:space="0" w:color="auto"/>
          </w:divBdr>
        </w:div>
        <w:div w:id="622031633">
          <w:marLeft w:val="547"/>
          <w:marRight w:val="0"/>
          <w:marTop w:val="86"/>
          <w:marBottom w:val="0"/>
          <w:divBdr>
            <w:top w:val="none" w:sz="0" w:space="0" w:color="auto"/>
            <w:left w:val="none" w:sz="0" w:space="0" w:color="auto"/>
            <w:bottom w:val="none" w:sz="0" w:space="0" w:color="auto"/>
            <w:right w:val="none" w:sz="0" w:space="0" w:color="auto"/>
          </w:divBdr>
        </w:div>
        <w:div w:id="1292321398">
          <w:marLeft w:val="547"/>
          <w:marRight w:val="0"/>
          <w:marTop w:val="86"/>
          <w:marBottom w:val="0"/>
          <w:divBdr>
            <w:top w:val="none" w:sz="0" w:space="0" w:color="auto"/>
            <w:left w:val="none" w:sz="0" w:space="0" w:color="auto"/>
            <w:bottom w:val="none" w:sz="0" w:space="0" w:color="auto"/>
            <w:right w:val="none" w:sz="0" w:space="0" w:color="auto"/>
          </w:divBdr>
        </w:div>
        <w:div w:id="1886411668">
          <w:marLeft w:val="547"/>
          <w:marRight w:val="0"/>
          <w:marTop w:val="86"/>
          <w:marBottom w:val="0"/>
          <w:divBdr>
            <w:top w:val="none" w:sz="0" w:space="0" w:color="auto"/>
            <w:left w:val="none" w:sz="0" w:space="0" w:color="auto"/>
            <w:bottom w:val="none" w:sz="0" w:space="0" w:color="auto"/>
            <w:right w:val="none" w:sz="0" w:space="0" w:color="auto"/>
          </w:divBdr>
        </w:div>
        <w:div w:id="2007323727">
          <w:marLeft w:val="547"/>
          <w:marRight w:val="0"/>
          <w:marTop w:val="86"/>
          <w:marBottom w:val="0"/>
          <w:divBdr>
            <w:top w:val="none" w:sz="0" w:space="0" w:color="auto"/>
            <w:left w:val="none" w:sz="0" w:space="0" w:color="auto"/>
            <w:bottom w:val="none" w:sz="0" w:space="0" w:color="auto"/>
            <w:right w:val="none" w:sz="0" w:space="0" w:color="auto"/>
          </w:divBdr>
        </w:div>
      </w:divsChild>
    </w:div>
    <w:div w:id="167864972">
      <w:bodyDiv w:val="1"/>
      <w:marLeft w:val="0"/>
      <w:marRight w:val="0"/>
      <w:marTop w:val="0"/>
      <w:marBottom w:val="0"/>
      <w:divBdr>
        <w:top w:val="none" w:sz="0" w:space="0" w:color="auto"/>
        <w:left w:val="none" w:sz="0" w:space="0" w:color="auto"/>
        <w:bottom w:val="none" w:sz="0" w:space="0" w:color="auto"/>
        <w:right w:val="none" w:sz="0" w:space="0" w:color="auto"/>
      </w:divBdr>
    </w:div>
    <w:div w:id="203492982">
      <w:bodyDiv w:val="1"/>
      <w:marLeft w:val="0"/>
      <w:marRight w:val="0"/>
      <w:marTop w:val="0"/>
      <w:marBottom w:val="0"/>
      <w:divBdr>
        <w:top w:val="none" w:sz="0" w:space="0" w:color="auto"/>
        <w:left w:val="none" w:sz="0" w:space="0" w:color="auto"/>
        <w:bottom w:val="none" w:sz="0" w:space="0" w:color="auto"/>
        <w:right w:val="none" w:sz="0" w:space="0" w:color="auto"/>
      </w:divBdr>
    </w:div>
    <w:div w:id="239024413">
      <w:bodyDiv w:val="1"/>
      <w:marLeft w:val="0"/>
      <w:marRight w:val="0"/>
      <w:marTop w:val="0"/>
      <w:marBottom w:val="0"/>
      <w:divBdr>
        <w:top w:val="none" w:sz="0" w:space="0" w:color="auto"/>
        <w:left w:val="none" w:sz="0" w:space="0" w:color="auto"/>
        <w:bottom w:val="none" w:sz="0" w:space="0" w:color="auto"/>
        <w:right w:val="none" w:sz="0" w:space="0" w:color="auto"/>
      </w:divBdr>
      <w:divsChild>
        <w:div w:id="1541240532">
          <w:marLeft w:val="360"/>
          <w:marRight w:val="0"/>
          <w:marTop w:val="200"/>
          <w:marBottom w:val="0"/>
          <w:divBdr>
            <w:top w:val="none" w:sz="0" w:space="0" w:color="auto"/>
            <w:left w:val="none" w:sz="0" w:space="0" w:color="auto"/>
            <w:bottom w:val="none" w:sz="0" w:space="0" w:color="auto"/>
            <w:right w:val="none" w:sz="0" w:space="0" w:color="auto"/>
          </w:divBdr>
        </w:div>
        <w:div w:id="1630164321">
          <w:marLeft w:val="360"/>
          <w:marRight w:val="0"/>
          <w:marTop w:val="200"/>
          <w:marBottom w:val="0"/>
          <w:divBdr>
            <w:top w:val="none" w:sz="0" w:space="0" w:color="auto"/>
            <w:left w:val="none" w:sz="0" w:space="0" w:color="auto"/>
            <w:bottom w:val="none" w:sz="0" w:space="0" w:color="auto"/>
            <w:right w:val="none" w:sz="0" w:space="0" w:color="auto"/>
          </w:divBdr>
        </w:div>
        <w:div w:id="2122913341">
          <w:marLeft w:val="360"/>
          <w:marRight w:val="0"/>
          <w:marTop w:val="200"/>
          <w:marBottom w:val="0"/>
          <w:divBdr>
            <w:top w:val="none" w:sz="0" w:space="0" w:color="auto"/>
            <w:left w:val="none" w:sz="0" w:space="0" w:color="auto"/>
            <w:bottom w:val="none" w:sz="0" w:space="0" w:color="auto"/>
            <w:right w:val="none" w:sz="0" w:space="0" w:color="auto"/>
          </w:divBdr>
        </w:div>
        <w:div w:id="570820419">
          <w:marLeft w:val="360"/>
          <w:marRight w:val="0"/>
          <w:marTop w:val="200"/>
          <w:marBottom w:val="0"/>
          <w:divBdr>
            <w:top w:val="none" w:sz="0" w:space="0" w:color="auto"/>
            <w:left w:val="none" w:sz="0" w:space="0" w:color="auto"/>
            <w:bottom w:val="none" w:sz="0" w:space="0" w:color="auto"/>
            <w:right w:val="none" w:sz="0" w:space="0" w:color="auto"/>
          </w:divBdr>
        </w:div>
        <w:div w:id="1423408350">
          <w:marLeft w:val="360"/>
          <w:marRight w:val="0"/>
          <w:marTop w:val="200"/>
          <w:marBottom w:val="0"/>
          <w:divBdr>
            <w:top w:val="none" w:sz="0" w:space="0" w:color="auto"/>
            <w:left w:val="none" w:sz="0" w:space="0" w:color="auto"/>
            <w:bottom w:val="none" w:sz="0" w:space="0" w:color="auto"/>
            <w:right w:val="none" w:sz="0" w:space="0" w:color="auto"/>
          </w:divBdr>
        </w:div>
        <w:div w:id="849026959">
          <w:marLeft w:val="360"/>
          <w:marRight w:val="0"/>
          <w:marTop w:val="200"/>
          <w:marBottom w:val="0"/>
          <w:divBdr>
            <w:top w:val="none" w:sz="0" w:space="0" w:color="auto"/>
            <w:left w:val="none" w:sz="0" w:space="0" w:color="auto"/>
            <w:bottom w:val="none" w:sz="0" w:space="0" w:color="auto"/>
            <w:right w:val="none" w:sz="0" w:space="0" w:color="auto"/>
          </w:divBdr>
        </w:div>
        <w:div w:id="1357806636">
          <w:marLeft w:val="360"/>
          <w:marRight w:val="0"/>
          <w:marTop w:val="200"/>
          <w:marBottom w:val="0"/>
          <w:divBdr>
            <w:top w:val="none" w:sz="0" w:space="0" w:color="auto"/>
            <w:left w:val="none" w:sz="0" w:space="0" w:color="auto"/>
            <w:bottom w:val="none" w:sz="0" w:space="0" w:color="auto"/>
            <w:right w:val="none" w:sz="0" w:space="0" w:color="auto"/>
          </w:divBdr>
        </w:div>
        <w:div w:id="1415935702">
          <w:marLeft w:val="360"/>
          <w:marRight w:val="0"/>
          <w:marTop w:val="200"/>
          <w:marBottom w:val="0"/>
          <w:divBdr>
            <w:top w:val="none" w:sz="0" w:space="0" w:color="auto"/>
            <w:left w:val="none" w:sz="0" w:space="0" w:color="auto"/>
            <w:bottom w:val="none" w:sz="0" w:space="0" w:color="auto"/>
            <w:right w:val="none" w:sz="0" w:space="0" w:color="auto"/>
          </w:divBdr>
        </w:div>
      </w:divsChild>
    </w:div>
    <w:div w:id="240261262">
      <w:bodyDiv w:val="1"/>
      <w:marLeft w:val="0"/>
      <w:marRight w:val="0"/>
      <w:marTop w:val="0"/>
      <w:marBottom w:val="0"/>
      <w:divBdr>
        <w:top w:val="none" w:sz="0" w:space="0" w:color="auto"/>
        <w:left w:val="none" w:sz="0" w:space="0" w:color="auto"/>
        <w:bottom w:val="none" w:sz="0" w:space="0" w:color="auto"/>
        <w:right w:val="none" w:sz="0" w:space="0" w:color="auto"/>
      </w:divBdr>
    </w:div>
    <w:div w:id="252863952">
      <w:bodyDiv w:val="1"/>
      <w:marLeft w:val="0"/>
      <w:marRight w:val="0"/>
      <w:marTop w:val="0"/>
      <w:marBottom w:val="0"/>
      <w:divBdr>
        <w:top w:val="none" w:sz="0" w:space="0" w:color="auto"/>
        <w:left w:val="none" w:sz="0" w:space="0" w:color="auto"/>
        <w:bottom w:val="none" w:sz="0" w:space="0" w:color="auto"/>
        <w:right w:val="none" w:sz="0" w:space="0" w:color="auto"/>
      </w:divBdr>
    </w:div>
    <w:div w:id="262417949">
      <w:bodyDiv w:val="1"/>
      <w:marLeft w:val="0"/>
      <w:marRight w:val="0"/>
      <w:marTop w:val="0"/>
      <w:marBottom w:val="0"/>
      <w:divBdr>
        <w:top w:val="none" w:sz="0" w:space="0" w:color="auto"/>
        <w:left w:val="none" w:sz="0" w:space="0" w:color="auto"/>
        <w:bottom w:val="none" w:sz="0" w:space="0" w:color="auto"/>
        <w:right w:val="none" w:sz="0" w:space="0" w:color="auto"/>
      </w:divBdr>
    </w:div>
    <w:div w:id="373047789">
      <w:bodyDiv w:val="1"/>
      <w:marLeft w:val="0"/>
      <w:marRight w:val="0"/>
      <w:marTop w:val="0"/>
      <w:marBottom w:val="0"/>
      <w:divBdr>
        <w:top w:val="none" w:sz="0" w:space="0" w:color="auto"/>
        <w:left w:val="none" w:sz="0" w:space="0" w:color="auto"/>
        <w:bottom w:val="none" w:sz="0" w:space="0" w:color="auto"/>
        <w:right w:val="none" w:sz="0" w:space="0" w:color="auto"/>
      </w:divBdr>
    </w:div>
    <w:div w:id="394595402">
      <w:bodyDiv w:val="1"/>
      <w:marLeft w:val="0"/>
      <w:marRight w:val="0"/>
      <w:marTop w:val="0"/>
      <w:marBottom w:val="0"/>
      <w:divBdr>
        <w:top w:val="none" w:sz="0" w:space="0" w:color="auto"/>
        <w:left w:val="none" w:sz="0" w:space="0" w:color="auto"/>
        <w:bottom w:val="none" w:sz="0" w:space="0" w:color="auto"/>
        <w:right w:val="none" w:sz="0" w:space="0" w:color="auto"/>
      </w:divBdr>
    </w:div>
    <w:div w:id="411512784">
      <w:bodyDiv w:val="1"/>
      <w:marLeft w:val="0"/>
      <w:marRight w:val="0"/>
      <w:marTop w:val="0"/>
      <w:marBottom w:val="0"/>
      <w:divBdr>
        <w:top w:val="none" w:sz="0" w:space="0" w:color="auto"/>
        <w:left w:val="none" w:sz="0" w:space="0" w:color="auto"/>
        <w:bottom w:val="none" w:sz="0" w:space="0" w:color="auto"/>
        <w:right w:val="none" w:sz="0" w:space="0" w:color="auto"/>
      </w:divBdr>
      <w:divsChild>
        <w:div w:id="407120406">
          <w:marLeft w:val="360"/>
          <w:marRight w:val="0"/>
          <w:marTop w:val="200"/>
          <w:marBottom w:val="0"/>
          <w:divBdr>
            <w:top w:val="none" w:sz="0" w:space="0" w:color="auto"/>
            <w:left w:val="none" w:sz="0" w:space="0" w:color="auto"/>
            <w:bottom w:val="none" w:sz="0" w:space="0" w:color="auto"/>
            <w:right w:val="none" w:sz="0" w:space="0" w:color="auto"/>
          </w:divBdr>
        </w:div>
        <w:div w:id="112403783">
          <w:marLeft w:val="1080"/>
          <w:marRight w:val="0"/>
          <w:marTop w:val="100"/>
          <w:marBottom w:val="0"/>
          <w:divBdr>
            <w:top w:val="none" w:sz="0" w:space="0" w:color="auto"/>
            <w:left w:val="none" w:sz="0" w:space="0" w:color="auto"/>
            <w:bottom w:val="none" w:sz="0" w:space="0" w:color="auto"/>
            <w:right w:val="none" w:sz="0" w:space="0" w:color="auto"/>
          </w:divBdr>
        </w:div>
        <w:div w:id="169105607">
          <w:marLeft w:val="1080"/>
          <w:marRight w:val="0"/>
          <w:marTop w:val="100"/>
          <w:marBottom w:val="0"/>
          <w:divBdr>
            <w:top w:val="none" w:sz="0" w:space="0" w:color="auto"/>
            <w:left w:val="none" w:sz="0" w:space="0" w:color="auto"/>
            <w:bottom w:val="none" w:sz="0" w:space="0" w:color="auto"/>
            <w:right w:val="none" w:sz="0" w:space="0" w:color="auto"/>
          </w:divBdr>
        </w:div>
        <w:div w:id="1663316795">
          <w:marLeft w:val="1080"/>
          <w:marRight w:val="0"/>
          <w:marTop w:val="100"/>
          <w:marBottom w:val="0"/>
          <w:divBdr>
            <w:top w:val="none" w:sz="0" w:space="0" w:color="auto"/>
            <w:left w:val="none" w:sz="0" w:space="0" w:color="auto"/>
            <w:bottom w:val="none" w:sz="0" w:space="0" w:color="auto"/>
            <w:right w:val="none" w:sz="0" w:space="0" w:color="auto"/>
          </w:divBdr>
        </w:div>
        <w:div w:id="1376848710">
          <w:marLeft w:val="1080"/>
          <w:marRight w:val="0"/>
          <w:marTop w:val="100"/>
          <w:marBottom w:val="0"/>
          <w:divBdr>
            <w:top w:val="none" w:sz="0" w:space="0" w:color="auto"/>
            <w:left w:val="none" w:sz="0" w:space="0" w:color="auto"/>
            <w:bottom w:val="none" w:sz="0" w:space="0" w:color="auto"/>
            <w:right w:val="none" w:sz="0" w:space="0" w:color="auto"/>
          </w:divBdr>
        </w:div>
      </w:divsChild>
    </w:div>
    <w:div w:id="431052860">
      <w:bodyDiv w:val="1"/>
      <w:marLeft w:val="0"/>
      <w:marRight w:val="0"/>
      <w:marTop w:val="0"/>
      <w:marBottom w:val="0"/>
      <w:divBdr>
        <w:top w:val="none" w:sz="0" w:space="0" w:color="auto"/>
        <w:left w:val="none" w:sz="0" w:space="0" w:color="auto"/>
        <w:bottom w:val="none" w:sz="0" w:space="0" w:color="auto"/>
        <w:right w:val="none" w:sz="0" w:space="0" w:color="auto"/>
      </w:divBdr>
      <w:divsChild>
        <w:div w:id="1904943424">
          <w:marLeft w:val="360"/>
          <w:marRight w:val="0"/>
          <w:marTop w:val="200"/>
          <w:marBottom w:val="0"/>
          <w:divBdr>
            <w:top w:val="none" w:sz="0" w:space="0" w:color="auto"/>
            <w:left w:val="none" w:sz="0" w:space="0" w:color="auto"/>
            <w:bottom w:val="none" w:sz="0" w:space="0" w:color="auto"/>
            <w:right w:val="none" w:sz="0" w:space="0" w:color="auto"/>
          </w:divBdr>
        </w:div>
      </w:divsChild>
    </w:div>
    <w:div w:id="441999846">
      <w:bodyDiv w:val="1"/>
      <w:marLeft w:val="0"/>
      <w:marRight w:val="0"/>
      <w:marTop w:val="0"/>
      <w:marBottom w:val="0"/>
      <w:divBdr>
        <w:top w:val="none" w:sz="0" w:space="0" w:color="auto"/>
        <w:left w:val="none" w:sz="0" w:space="0" w:color="auto"/>
        <w:bottom w:val="none" w:sz="0" w:space="0" w:color="auto"/>
        <w:right w:val="none" w:sz="0" w:space="0" w:color="auto"/>
      </w:divBdr>
    </w:div>
    <w:div w:id="445391965">
      <w:bodyDiv w:val="1"/>
      <w:marLeft w:val="0"/>
      <w:marRight w:val="0"/>
      <w:marTop w:val="0"/>
      <w:marBottom w:val="0"/>
      <w:divBdr>
        <w:top w:val="none" w:sz="0" w:space="0" w:color="auto"/>
        <w:left w:val="none" w:sz="0" w:space="0" w:color="auto"/>
        <w:bottom w:val="none" w:sz="0" w:space="0" w:color="auto"/>
        <w:right w:val="none" w:sz="0" w:space="0" w:color="auto"/>
      </w:divBdr>
      <w:divsChild>
        <w:div w:id="1270547178">
          <w:marLeft w:val="360"/>
          <w:marRight w:val="0"/>
          <w:marTop w:val="200"/>
          <w:marBottom w:val="0"/>
          <w:divBdr>
            <w:top w:val="none" w:sz="0" w:space="0" w:color="auto"/>
            <w:left w:val="none" w:sz="0" w:space="0" w:color="auto"/>
            <w:bottom w:val="none" w:sz="0" w:space="0" w:color="auto"/>
            <w:right w:val="none" w:sz="0" w:space="0" w:color="auto"/>
          </w:divBdr>
        </w:div>
        <w:div w:id="1209338826">
          <w:marLeft w:val="360"/>
          <w:marRight w:val="0"/>
          <w:marTop w:val="200"/>
          <w:marBottom w:val="0"/>
          <w:divBdr>
            <w:top w:val="none" w:sz="0" w:space="0" w:color="auto"/>
            <w:left w:val="none" w:sz="0" w:space="0" w:color="auto"/>
            <w:bottom w:val="none" w:sz="0" w:space="0" w:color="auto"/>
            <w:right w:val="none" w:sz="0" w:space="0" w:color="auto"/>
          </w:divBdr>
        </w:div>
        <w:div w:id="1576086037">
          <w:marLeft w:val="360"/>
          <w:marRight w:val="0"/>
          <w:marTop w:val="200"/>
          <w:marBottom w:val="0"/>
          <w:divBdr>
            <w:top w:val="none" w:sz="0" w:space="0" w:color="auto"/>
            <w:left w:val="none" w:sz="0" w:space="0" w:color="auto"/>
            <w:bottom w:val="none" w:sz="0" w:space="0" w:color="auto"/>
            <w:right w:val="none" w:sz="0" w:space="0" w:color="auto"/>
          </w:divBdr>
        </w:div>
        <w:div w:id="1155147746">
          <w:marLeft w:val="360"/>
          <w:marRight w:val="0"/>
          <w:marTop w:val="200"/>
          <w:marBottom w:val="0"/>
          <w:divBdr>
            <w:top w:val="none" w:sz="0" w:space="0" w:color="auto"/>
            <w:left w:val="none" w:sz="0" w:space="0" w:color="auto"/>
            <w:bottom w:val="none" w:sz="0" w:space="0" w:color="auto"/>
            <w:right w:val="none" w:sz="0" w:space="0" w:color="auto"/>
          </w:divBdr>
        </w:div>
      </w:divsChild>
    </w:div>
    <w:div w:id="460417227">
      <w:bodyDiv w:val="1"/>
      <w:marLeft w:val="0"/>
      <w:marRight w:val="0"/>
      <w:marTop w:val="0"/>
      <w:marBottom w:val="0"/>
      <w:divBdr>
        <w:top w:val="none" w:sz="0" w:space="0" w:color="auto"/>
        <w:left w:val="none" w:sz="0" w:space="0" w:color="auto"/>
        <w:bottom w:val="none" w:sz="0" w:space="0" w:color="auto"/>
        <w:right w:val="none" w:sz="0" w:space="0" w:color="auto"/>
      </w:divBdr>
    </w:div>
    <w:div w:id="515656850">
      <w:bodyDiv w:val="1"/>
      <w:marLeft w:val="0"/>
      <w:marRight w:val="0"/>
      <w:marTop w:val="0"/>
      <w:marBottom w:val="0"/>
      <w:divBdr>
        <w:top w:val="none" w:sz="0" w:space="0" w:color="auto"/>
        <w:left w:val="none" w:sz="0" w:space="0" w:color="auto"/>
        <w:bottom w:val="none" w:sz="0" w:space="0" w:color="auto"/>
        <w:right w:val="none" w:sz="0" w:space="0" w:color="auto"/>
      </w:divBdr>
    </w:div>
    <w:div w:id="521406109">
      <w:bodyDiv w:val="1"/>
      <w:marLeft w:val="0"/>
      <w:marRight w:val="0"/>
      <w:marTop w:val="0"/>
      <w:marBottom w:val="0"/>
      <w:divBdr>
        <w:top w:val="none" w:sz="0" w:space="0" w:color="auto"/>
        <w:left w:val="none" w:sz="0" w:space="0" w:color="auto"/>
        <w:bottom w:val="none" w:sz="0" w:space="0" w:color="auto"/>
        <w:right w:val="none" w:sz="0" w:space="0" w:color="auto"/>
      </w:divBdr>
    </w:div>
    <w:div w:id="538444009">
      <w:bodyDiv w:val="1"/>
      <w:marLeft w:val="0"/>
      <w:marRight w:val="0"/>
      <w:marTop w:val="0"/>
      <w:marBottom w:val="0"/>
      <w:divBdr>
        <w:top w:val="none" w:sz="0" w:space="0" w:color="auto"/>
        <w:left w:val="none" w:sz="0" w:space="0" w:color="auto"/>
        <w:bottom w:val="none" w:sz="0" w:space="0" w:color="auto"/>
        <w:right w:val="none" w:sz="0" w:space="0" w:color="auto"/>
      </w:divBdr>
    </w:div>
    <w:div w:id="553809771">
      <w:bodyDiv w:val="1"/>
      <w:marLeft w:val="0"/>
      <w:marRight w:val="0"/>
      <w:marTop w:val="0"/>
      <w:marBottom w:val="0"/>
      <w:divBdr>
        <w:top w:val="none" w:sz="0" w:space="0" w:color="auto"/>
        <w:left w:val="none" w:sz="0" w:space="0" w:color="auto"/>
        <w:bottom w:val="none" w:sz="0" w:space="0" w:color="auto"/>
        <w:right w:val="none" w:sz="0" w:space="0" w:color="auto"/>
      </w:divBdr>
    </w:div>
    <w:div w:id="592931131">
      <w:bodyDiv w:val="1"/>
      <w:marLeft w:val="0"/>
      <w:marRight w:val="0"/>
      <w:marTop w:val="0"/>
      <w:marBottom w:val="0"/>
      <w:divBdr>
        <w:top w:val="none" w:sz="0" w:space="0" w:color="auto"/>
        <w:left w:val="none" w:sz="0" w:space="0" w:color="auto"/>
        <w:bottom w:val="none" w:sz="0" w:space="0" w:color="auto"/>
        <w:right w:val="none" w:sz="0" w:space="0" w:color="auto"/>
      </w:divBdr>
    </w:div>
    <w:div w:id="656762813">
      <w:bodyDiv w:val="1"/>
      <w:marLeft w:val="0"/>
      <w:marRight w:val="0"/>
      <w:marTop w:val="0"/>
      <w:marBottom w:val="0"/>
      <w:divBdr>
        <w:top w:val="none" w:sz="0" w:space="0" w:color="auto"/>
        <w:left w:val="none" w:sz="0" w:space="0" w:color="auto"/>
        <w:bottom w:val="none" w:sz="0" w:space="0" w:color="auto"/>
        <w:right w:val="none" w:sz="0" w:space="0" w:color="auto"/>
      </w:divBdr>
    </w:div>
    <w:div w:id="663507870">
      <w:bodyDiv w:val="1"/>
      <w:marLeft w:val="0"/>
      <w:marRight w:val="0"/>
      <w:marTop w:val="0"/>
      <w:marBottom w:val="0"/>
      <w:divBdr>
        <w:top w:val="none" w:sz="0" w:space="0" w:color="auto"/>
        <w:left w:val="none" w:sz="0" w:space="0" w:color="auto"/>
        <w:bottom w:val="none" w:sz="0" w:space="0" w:color="auto"/>
        <w:right w:val="none" w:sz="0" w:space="0" w:color="auto"/>
      </w:divBdr>
    </w:div>
    <w:div w:id="725640444">
      <w:bodyDiv w:val="1"/>
      <w:marLeft w:val="0"/>
      <w:marRight w:val="0"/>
      <w:marTop w:val="0"/>
      <w:marBottom w:val="0"/>
      <w:divBdr>
        <w:top w:val="none" w:sz="0" w:space="0" w:color="auto"/>
        <w:left w:val="none" w:sz="0" w:space="0" w:color="auto"/>
        <w:bottom w:val="none" w:sz="0" w:space="0" w:color="auto"/>
        <w:right w:val="none" w:sz="0" w:space="0" w:color="auto"/>
      </w:divBdr>
    </w:div>
    <w:div w:id="728109142">
      <w:bodyDiv w:val="1"/>
      <w:marLeft w:val="0"/>
      <w:marRight w:val="0"/>
      <w:marTop w:val="0"/>
      <w:marBottom w:val="0"/>
      <w:divBdr>
        <w:top w:val="none" w:sz="0" w:space="0" w:color="auto"/>
        <w:left w:val="none" w:sz="0" w:space="0" w:color="auto"/>
        <w:bottom w:val="none" w:sz="0" w:space="0" w:color="auto"/>
        <w:right w:val="none" w:sz="0" w:space="0" w:color="auto"/>
      </w:divBdr>
    </w:div>
    <w:div w:id="733357285">
      <w:bodyDiv w:val="1"/>
      <w:marLeft w:val="0"/>
      <w:marRight w:val="0"/>
      <w:marTop w:val="0"/>
      <w:marBottom w:val="0"/>
      <w:divBdr>
        <w:top w:val="none" w:sz="0" w:space="0" w:color="auto"/>
        <w:left w:val="none" w:sz="0" w:space="0" w:color="auto"/>
        <w:bottom w:val="none" w:sz="0" w:space="0" w:color="auto"/>
        <w:right w:val="none" w:sz="0" w:space="0" w:color="auto"/>
      </w:divBdr>
    </w:div>
    <w:div w:id="742534495">
      <w:bodyDiv w:val="1"/>
      <w:marLeft w:val="0"/>
      <w:marRight w:val="0"/>
      <w:marTop w:val="0"/>
      <w:marBottom w:val="0"/>
      <w:divBdr>
        <w:top w:val="none" w:sz="0" w:space="0" w:color="auto"/>
        <w:left w:val="none" w:sz="0" w:space="0" w:color="auto"/>
        <w:bottom w:val="none" w:sz="0" w:space="0" w:color="auto"/>
        <w:right w:val="none" w:sz="0" w:space="0" w:color="auto"/>
      </w:divBdr>
    </w:div>
    <w:div w:id="792138719">
      <w:bodyDiv w:val="1"/>
      <w:marLeft w:val="0"/>
      <w:marRight w:val="0"/>
      <w:marTop w:val="0"/>
      <w:marBottom w:val="0"/>
      <w:divBdr>
        <w:top w:val="none" w:sz="0" w:space="0" w:color="auto"/>
        <w:left w:val="none" w:sz="0" w:space="0" w:color="auto"/>
        <w:bottom w:val="none" w:sz="0" w:space="0" w:color="auto"/>
        <w:right w:val="none" w:sz="0" w:space="0" w:color="auto"/>
      </w:divBdr>
    </w:div>
    <w:div w:id="793983285">
      <w:bodyDiv w:val="1"/>
      <w:marLeft w:val="0"/>
      <w:marRight w:val="0"/>
      <w:marTop w:val="0"/>
      <w:marBottom w:val="0"/>
      <w:divBdr>
        <w:top w:val="none" w:sz="0" w:space="0" w:color="auto"/>
        <w:left w:val="none" w:sz="0" w:space="0" w:color="auto"/>
        <w:bottom w:val="none" w:sz="0" w:space="0" w:color="auto"/>
        <w:right w:val="none" w:sz="0" w:space="0" w:color="auto"/>
      </w:divBdr>
    </w:div>
    <w:div w:id="817452838">
      <w:bodyDiv w:val="1"/>
      <w:marLeft w:val="0"/>
      <w:marRight w:val="0"/>
      <w:marTop w:val="0"/>
      <w:marBottom w:val="0"/>
      <w:divBdr>
        <w:top w:val="none" w:sz="0" w:space="0" w:color="auto"/>
        <w:left w:val="none" w:sz="0" w:space="0" w:color="auto"/>
        <w:bottom w:val="none" w:sz="0" w:space="0" w:color="auto"/>
        <w:right w:val="none" w:sz="0" w:space="0" w:color="auto"/>
      </w:divBdr>
    </w:div>
    <w:div w:id="933590923">
      <w:bodyDiv w:val="1"/>
      <w:marLeft w:val="0"/>
      <w:marRight w:val="0"/>
      <w:marTop w:val="0"/>
      <w:marBottom w:val="0"/>
      <w:divBdr>
        <w:top w:val="none" w:sz="0" w:space="0" w:color="auto"/>
        <w:left w:val="none" w:sz="0" w:space="0" w:color="auto"/>
        <w:bottom w:val="none" w:sz="0" w:space="0" w:color="auto"/>
        <w:right w:val="none" w:sz="0" w:space="0" w:color="auto"/>
      </w:divBdr>
    </w:div>
    <w:div w:id="960382717">
      <w:bodyDiv w:val="1"/>
      <w:marLeft w:val="0"/>
      <w:marRight w:val="0"/>
      <w:marTop w:val="0"/>
      <w:marBottom w:val="0"/>
      <w:divBdr>
        <w:top w:val="none" w:sz="0" w:space="0" w:color="auto"/>
        <w:left w:val="none" w:sz="0" w:space="0" w:color="auto"/>
        <w:bottom w:val="none" w:sz="0" w:space="0" w:color="auto"/>
        <w:right w:val="none" w:sz="0" w:space="0" w:color="auto"/>
      </w:divBdr>
    </w:div>
    <w:div w:id="965282622">
      <w:bodyDiv w:val="1"/>
      <w:marLeft w:val="0"/>
      <w:marRight w:val="0"/>
      <w:marTop w:val="0"/>
      <w:marBottom w:val="0"/>
      <w:divBdr>
        <w:top w:val="none" w:sz="0" w:space="0" w:color="auto"/>
        <w:left w:val="none" w:sz="0" w:space="0" w:color="auto"/>
        <w:bottom w:val="none" w:sz="0" w:space="0" w:color="auto"/>
        <w:right w:val="none" w:sz="0" w:space="0" w:color="auto"/>
      </w:divBdr>
    </w:div>
    <w:div w:id="965695582">
      <w:bodyDiv w:val="1"/>
      <w:marLeft w:val="0"/>
      <w:marRight w:val="0"/>
      <w:marTop w:val="0"/>
      <w:marBottom w:val="0"/>
      <w:divBdr>
        <w:top w:val="none" w:sz="0" w:space="0" w:color="auto"/>
        <w:left w:val="none" w:sz="0" w:space="0" w:color="auto"/>
        <w:bottom w:val="none" w:sz="0" w:space="0" w:color="auto"/>
        <w:right w:val="none" w:sz="0" w:space="0" w:color="auto"/>
      </w:divBdr>
    </w:div>
    <w:div w:id="970405784">
      <w:bodyDiv w:val="1"/>
      <w:marLeft w:val="0"/>
      <w:marRight w:val="0"/>
      <w:marTop w:val="0"/>
      <w:marBottom w:val="0"/>
      <w:divBdr>
        <w:top w:val="none" w:sz="0" w:space="0" w:color="auto"/>
        <w:left w:val="none" w:sz="0" w:space="0" w:color="auto"/>
        <w:bottom w:val="none" w:sz="0" w:space="0" w:color="auto"/>
        <w:right w:val="none" w:sz="0" w:space="0" w:color="auto"/>
      </w:divBdr>
      <w:divsChild>
        <w:div w:id="486096688">
          <w:marLeft w:val="360"/>
          <w:marRight w:val="0"/>
          <w:marTop w:val="200"/>
          <w:marBottom w:val="0"/>
          <w:divBdr>
            <w:top w:val="none" w:sz="0" w:space="0" w:color="auto"/>
            <w:left w:val="none" w:sz="0" w:space="0" w:color="auto"/>
            <w:bottom w:val="none" w:sz="0" w:space="0" w:color="auto"/>
            <w:right w:val="none" w:sz="0" w:space="0" w:color="auto"/>
          </w:divBdr>
        </w:div>
      </w:divsChild>
    </w:div>
    <w:div w:id="973562439">
      <w:bodyDiv w:val="1"/>
      <w:marLeft w:val="0"/>
      <w:marRight w:val="0"/>
      <w:marTop w:val="0"/>
      <w:marBottom w:val="0"/>
      <w:divBdr>
        <w:top w:val="none" w:sz="0" w:space="0" w:color="auto"/>
        <w:left w:val="none" w:sz="0" w:space="0" w:color="auto"/>
        <w:bottom w:val="none" w:sz="0" w:space="0" w:color="auto"/>
        <w:right w:val="none" w:sz="0" w:space="0" w:color="auto"/>
      </w:divBdr>
      <w:divsChild>
        <w:div w:id="601377902">
          <w:marLeft w:val="0"/>
          <w:marRight w:val="0"/>
          <w:marTop w:val="0"/>
          <w:marBottom w:val="0"/>
          <w:divBdr>
            <w:top w:val="none" w:sz="0" w:space="0" w:color="auto"/>
            <w:left w:val="none" w:sz="0" w:space="0" w:color="auto"/>
            <w:bottom w:val="none" w:sz="0" w:space="0" w:color="auto"/>
            <w:right w:val="none" w:sz="0" w:space="0" w:color="auto"/>
          </w:divBdr>
        </w:div>
      </w:divsChild>
    </w:div>
    <w:div w:id="1008096287">
      <w:bodyDiv w:val="1"/>
      <w:marLeft w:val="0"/>
      <w:marRight w:val="0"/>
      <w:marTop w:val="0"/>
      <w:marBottom w:val="0"/>
      <w:divBdr>
        <w:top w:val="none" w:sz="0" w:space="0" w:color="auto"/>
        <w:left w:val="none" w:sz="0" w:space="0" w:color="auto"/>
        <w:bottom w:val="none" w:sz="0" w:space="0" w:color="auto"/>
        <w:right w:val="none" w:sz="0" w:space="0" w:color="auto"/>
      </w:divBdr>
    </w:div>
    <w:div w:id="1018964473">
      <w:bodyDiv w:val="1"/>
      <w:marLeft w:val="0"/>
      <w:marRight w:val="0"/>
      <w:marTop w:val="0"/>
      <w:marBottom w:val="0"/>
      <w:divBdr>
        <w:top w:val="none" w:sz="0" w:space="0" w:color="auto"/>
        <w:left w:val="none" w:sz="0" w:space="0" w:color="auto"/>
        <w:bottom w:val="none" w:sz="0" w:space="0" w:color="auto"/>
        <w:right w:val="none" w:sz="0" w:space="0" w:color="auto"/>
      </w:divBdr>
    </w:div>
    <w:div w:id="1051537338">
      <w:bodyDiv w:val="1"/>
      <w:marLeft w:val="0"/>
      <w:marRight w:val="0"/>
      <w:marTop w:val="0"/>
      <w:marBottom w:val="0"/>
      <w:divBdr>
        <w:top w:val="none" w:sz="0" w:space="0" w:color="auto"/>
        <w:left w:val="none" w:sz="0" w:space="0" w:color="auto"/>
        <w:bottom w:val="none" w:sz="0" w:space="0" w:color="auto"/>
        <w:right w:val="none" w:sz="0" w:space="0" w:color="auto"/>
      </w:divBdr>
    </w:div>
    <w:div w:id="1059476672">
      <w:bodyDiv w:val="1"/>
      <w:marLeft w:val="0"/>
      <w:marRight w:val="0"/>
      <w:marTop w:val="0"/>
      <w:marBottom w:val="0"/>
      <w:divBdr>
        <w:top w:val="none" w:sz="0" w:space="0" w:color="auto"/>
        <w:left w:val="none" w:sz="0" w:space="0" w:color="auto"/>
        <w:bottom w:val="none" w:sz="0" w:space="0" w:color="auto"/>
        <w:right w:val="none" w:sz="0" w:space="0" w:color="auto"/>
      </w:divBdr>
    </w:div>
    <w:div w:id="1074623839">
      <w:bodyDiv w:val="1"/>
      <w:marLeft w:val="0"/>
      <w:marRight w:val="0"/>
      <w:marTop w:val="0"/>
      <w:marBottom w:val="0"/>
      <w:divBdr>
        <w:top w:val="none" w:sz="0" w:space="0" w:color="auto"/>
        <w:left w:val="none" w:sz="0" w:space="0" w:color="auto"/>
        <w:bottom w:val="none" w:sz="0" w:space="0" w:color="auto"/>
        <w:right w:val="none" w:sz="0" w:space="0" w:color="auto"/>
      </w:divBdr>
    </w:div>
    <w:div w:id="1075396638">
      <w:bodyDiv w:val="1"/>
      <w:marLeft w:val="0"/>
      <w:marRight w:val="0"/>
      <w:marTop w:val="0"/>
      <w:marBottom w:val="0"/>
      <w:divBdr>
        <w:top w:val="none" w:sz="0" w:space="0" w:color="auto"/>
        <w:left w:val="none" w:sz="0" w:space="0" w:color="auto"/>
        <w:bottom w:val="none" w:sz="0" w:space="0" w:color="auto"/>
        <w:right w:val="none" w:sz="0" w:space="0" w:color="auto"/>
      </w:divBdr>
    </w:div>
    <w:div w:id="1081295404">
      <w:bodyDiv w:val="1"/>
      <w:marLeft w:val="0"/>
      <w:marRight w:val="0"/>
      <w:marTop w:val="0"/>
      <w:marBottom w:val="0"/>
      <w:divBdr>
        <w:top w:val="none" w:sz="0" w:space="0" w:color="auto"/>
        <w:left w:val="none" w:sz="0" w:space="0" w:color="auto"/>
        <w:bottom w:val="none" w:sz="0" w:space="0" w:color="auto"/>
        <w:right w:val="none" w:sz="0" w:space="0" w:color="auto"/>
      </w:divBdr>
    </w:div>
    <w:div w:id="1091698846">
      <w:bodyDiv w:val="1"/>
      <w:marLeft w:val="0"/>
      <w:marRight w:val="0"/>
      <w:marTop w:val="0"/>
      <w:marBottom w:val="0"/>
      <w:divBdr>
        <w:top w:val="none" w:sz="0" w:space="0" w:color="auto"/>
        <w:left w:val="none" w:sz="0" w:space="0" w:color="auto"/>
        <w:bottom w:val="none" w:sz="0" w:space="0" w:color="auto"/>
        <w:right w:val="none" w:sz="0" w:space="0" w:color="auto"/>
      </w:divBdr>
    </w:div>
    <w:div w:id="1102336772">
      <w:bodyDiv w:val="1"/>
      <w:marLeft w:val="0"/>
      <w:marRight w:val="0"/>
      <w:marTop w:val="0"/>
      <w:marBottom w:val="0"/>
      <w:divBdr>
        <w:top w:val="none" w:sz="0" w:space="0" w:color="auto"/>
        <w:left w:val="none" w:sz="0" w:space="0" w:color="auto"/>
        <w:bottom w:val="none" w:sz="0" w:space="0" w:color="auto"/>
        <w:right w:val="none" w:sz="0" w:space="0" w:color="auto"/>
      </w:divBdr>
    </w:div>
    <w:div w:id="1142388655">
      <w:bodyDiv w:val="1"/>
      <w:marLeft w:val="0"/>
      <w:marRight w:val="0"/>
      <w:marTop w:val="0"/>
      <w:marBottom w:val="0"/>
      <w:divBdr>
        <w:top w:val="none" w:sz="0" w:space="0" w:color="auto"/>
        <w:left w:val="none" w:sz="0" w:space="0" w:color="auto"/>
        <w:bottom w:val="none" w:sz="0" w:space="0" w:color="auto"/>
        <w:right w:val="none" w:sz="0" w:space="0" w:color="auto"/>
      </w:divBdr>
    </w:div>
    <w:div w:id="1143431536">
      <w:bodyDiv w:val="1"/>
      <w:marLeft w:val="0"/>
      <w:marRight w:val="0"/>
      <w:marTop w:val="0"/>
      <w:marBottom w:val="0"/>
      <w:divBdr>
        <w:top w:val="none" w:sz="0" w:space="0" w:color="auto"/>
        <w:left w:val="none" w:sz="0" w:space="0" w:color="auto"/>
        <w:bottom w:val="none" w:sz="0" w:space="0" w:color="auto"/>
        <w:right w:val="none" w:sz="0" w:space="0" w:color="auto"/>
      </w:divBdr>
    </w:div>
    <w:div w:id="1218279702">
      <w:bodyDiv w:val="1"/>
      <w:marLeft w:val="0"/>
      <w:marRight w:val="0"/>
      <w:marTop w:val="0"/>
      <w:marBottom w:val="0"/>
      <w:divBdr>
        <w:top w:val="none" w:sz="0" w:space="0" w:color="auto"/>
        <w:left w:val="none" w:sz="0" w:space="0" w:color="auto"/>
        <w:bottom w:val="none" w:sz="0" w:space="0" w:color="auto"/>
        <w:right w:val="none" w:sz="0" w:space="0" w:color="auto"/>
      </w:divBdr>
    </w:div>
    <w:div w:id="1221405128">
      <w:bodyDiv w:val="1"/>
      <w:marLeft w:val="0"/>
      <w:marRight w:val="0"/>
      <w:marTop w:val="0"/>
      <w:marBottom w:val="0"/>
      <w:divBdr>
        <w:top w:val="none" w:sz="0" w:space="0" w:color="auto"/>
        <w:left w:val="none" w:sz="0" w:space="0" w:color="auto"/>
        <w:bottom w:val="none" w:sz="0" w:space="0" w:color="auto"/>
        <w:right w:val="none" w:sz="0" w:space="0" w:color="auto"/>
      </w:divBdr>
    </w:div>
    <w:div w:id="1221671176">
      <w:bodyDiv w:val="1"/>
      <w:marLeft w:val="0"/>
      <w:marRight w:val="0"/>
      <w:marTop w:val="0"/>
      <w:marBottom w:val="0"/>
      <w:divBdr>
        <w:top w:val="none" w:sz="0" w:space="0" w:color="auto"/>
        <w:left w:val="none" w:sz="0" w:space="0" w:color="auto"/>
        <w:bottom w:val="none" w:sz="0" w:space="0" w:color="auto"/>
        <w:right w:val="none" w:sz="0" w:space="0" w:color="auto"/>
      </w:divBdr>
      <w:divsChild>
        <w:div w:id="1543394996">
          <w:marLeft w:val="360"/>
          <w:marRight w:val="0"/>
          <w:marTop w:val="200"/>
          <w:marBottom w:val="0"/>
          <w:divBdr>
            <w:top w:val="none" w:sz="0" w:space="0" w:color="auto"/>
            <w:left w:val="none" w:sz="0" w:space="0" w:color="auto"/>
            <w:bottom w:val="none" w:sz="0" w:space="0" w:color="auto"/>
            <w:right w:val="none" w:sz="0" w:space="0" w:color="auto"/>
          </w:divBdr>
        </w:div>
      </w:divsChild>
    </w:div>
    <w:div w:id="1227498668">
      <w:bodyDiv w:val="1"/>
      <w:marLeft w:val="0"/>
      <w:marRight w:val="0"/>
      <w:marTop w:val="0"/>
      <w:marBottom w:val="0"/>
      <w:divBdr>
        <w:top w:val="none" w:sz="0" w:space="0" w:color="auto"/>
        <w:left w:val="none" w:sz="0" w:space="0" w:color="auto"/>
        <w:bottom w:val="none" w:sz="0" w:space="0" w:color="auto"/>
        <w:right w:val="none" w:sz="0" w:space="0" w:color="auto"/>
      </w:divBdr>
    </w:div>
    <w:div w:id="1227841659">
      <w:bodyDiv w:val="1"/>
      <w:marLeft w:val="0"/>
      <w:marRight w:val="0"/>
      <w:marTop w:val="0"/>
      <w:marBottom w:val="0"/>
      <w:divBdr>
        <w:top w:val="none" w:sz="0" w:space="0" w:color="auto"/>
        <w:left w:val="none" w:sz="0" w:space="0" w:color="auto"/>
        <w:bottom w:val="none" w:sz="0" w:space="0" w:color="auto"/>
        <w:right w:val="none" w:sz="0" w:space="0" w:color="auto"/>
      </w:divBdr>
    </w:div>
    <w:div w:id="1275792152">
      <w:bodyDiv w:val="1"/>
      <w:marLeft w:val="0"/>
      <w:marRight w:val="0"/>
      <w:marTop w:val="0"/>
      <w:marBottom w:val="0"/>
      <w:divBdr>
        <w:top w:val="none" w:sz="0" w:space="0" w:color="auto"/>
        <w:left w:val="none" w:sz="0" w:space="0" w:color="auto"/>
        <w:bottom w:val="none" w:sz="0" w:space="0" w:color="auto"/>
        <w:right w:val="none" w:sz="0" w:space="0" w:color="auto"/>
      </w:divBdr>
    </w:div>
    <w:div w:id="1300840557">
      <w:bodyDiv w:val="1"/>
      <w:marLeft w:val="0"/>
      <w:marRight w:val="0"/>
      <w:marTop w:val="0"/>
      <w:marBottom w:val="0"/>
      <w:divBdr>
        <w:top w:val="none" w:sz="0" w:space="0" w:color="auto"/>
        <w:left w:val="none" w:sz="0" w:space="0" w:color="auto"/>
        <w:bottom w:val="none" w:sz="0" w:space="0" w:color="auto"/>
        <w:right w:val="none" w:sz="0" w:space="0" w:color="auto"/>
      </w:divBdr>
    </w:div>
    <w:div w:id="1317149593">
      <w:bodyDiv w:val="1"/>
      <w:marLeft w:val="0"/>
      <w:marRight w:val="0"/>
      <w:marTop w:val="0"/>
      <w:marBottom w:val="0"/>
      <w:divBdr>
        <w:top w:val="none" w:sz="0" w:space="0" w:color="auto"/>
        <w:left w:val="none" w:sz="0" w:space="0" w:color="auto"/>
        <w:bottom w:val="none" w:sz="0" w:space="0" w:color="auto"/>
        <w:right w:val="none" w:sz="0" w:space="0" w:color="auto"/>
      </w:divBdr>
    </w:div>
    <w:div w:id="1434982295">
      <w:bodyDiv w:val="1"/>
      <w:marLeft w:val="0"/>
      <w:marRight w:val="0"/>
      <w:marTop w:val="0"/>
      <w:marBottom w:val="0"/>
      <w:divBdr>
        <w:top w:val="none" w:sz="0" w:space="0" w:color="auto"/>
        <w:left w:val="none" w:sz="0" w:space="0" w:color="auto"/>
        <w:bottom w:val="none" w:sz="0" w:space="0" w:color="auto"/>
        <w:right w:val="none" w:sz="0" w:space="0" w:color="auto"/>
      </w:divBdr>
    </w:div>
    <w:div w:id="1461217999">
      <w:bodyDiv w:val="1"/>
      <w:marLeft w:val="0"/>
      <w:marRight w:val="0"/>
      <w:marTop w:val="0"/>
      <w:marBottom w:val="0"/>
      <w:divBdr>
        <w:top w:val="none" w:sz="0" w:space="0" w:color="auto"/>
        <w:left w:val="none" w:sz="0" w:space="0" w:color="auto"/>
        <w:bottom w:val="none" w:sz="0" w:space="0" w:color="auto"/>
        <w:right w:val="none" w:sz="0" w:space="0" w:color="auto"/>
      </w:divBdr>
    </w:div>
    <w:div w:id="1475876694">
      <w:bodyDiv w:val="1"/>
      <w:marLeft w:val="0"/>
      <w:marRight w:val="0"/>
      <w:marTop w:val="0"/>
      <w:marBottom w:val="0"/>
      <w:divBdr>
        <w:top w:val="none" w:sz="0" w:space="0" w:color="auto"/>
        <w:left w:val="none" w:sz="0" w:space="0" w:color="auto"/>
        <w:bottom w:val="none" w:sz="0" w:space="0" w:color="auto"/>
        <w:right w:val="none" w:sz="0" w:space="0" w:color="auto"/>
      </w:divBdr>
    </w:div>
    <w:div w:id="1479765579">
      <w:bodyDiv w:val="1"/>
      <w:marLeft w:val="0"/>
      <w:marRight w:val="0"/>
      <w:marTop w:val="0"/>
      <w:marBottom w:val="0"/>
      <w:divBdr>
        <w:top w:val="none" w:sz="0" w:space="0" w:color="auto"/>
        <w:left w:val="none" w:sz="0" w:space="0" w:color="auto"/>
        <w:bottom w:val="none" w:sz="0" w:space="0" w:color="auto"/>
        <w:right w:val="none" w:sz="0" w:space="0" w:color="auto"/>
      </w:divBdr>
    </w:div>
    <w:div w:id="1536389049">
      <w:bodyDiv w:val="1"/>
      <w:marLeft w:val="0"/>
      <w:marRight w:val="0"/>
      <w:marTop w:val="0"/>
      <w:marBottom w:val="0"/>
      <w:divBdr>
        <w:top w:val="none" w:sz="0" w:space="0" w:color="auto"/>
        <w:left w:val="none" w:sz="0" w:space="0" w:color="auto"/>
        <w:bottom w:val="none" w:sz="0" w:space="0" w:color="auto"/>
        <w:right w:val="none" w:sz="0" w:space="0" w:color="auto"/>
      </w:divBdr>
    </w:div>
    <w:div w:id="1654333960">
      <w:bodyDiv w:val="1"/>
      <w:marLeft w:val="0"/>
      <w:marRight w:val="0"/>
      <w:marTop w:val="0"/>
      <w:marBottom w:val="0"/>
      <w:divBdr>
        <w:top w:val="none" w:sz="0" w:space="0" w:color="auto"/>
        <w:left w:val="none" w:sz="0" w:space="0" w:color="auto"/>
        <w:bottom w:val="none" w:sz="0" w:space="0" w:color="auto"/>
        <w:right w:val="none" w:sz="0" w:space="0" w:color="auto"/>
      </w:divBdr>
    </w:div>
    <w:div w:id="1654598574">
      <w:bodyDiv w:val="1"/>
      <w:marLeft w:val="0"/>
      <w:marRight w:val="0"/>
      <w:marTop w:val="0"/>
      <w:marBottom w:val="0"/>
      <w:divBdr>
        <w:top w:val="none" w:sz="0" w:space="0" w:color="auto"/>
        <w:left w:val="none" w:sz="0" w:space="0" w:color="auto"/>
        <w:bottom w:val="none" w:sz="0" w:space="0" w:color="auto"/>
        <w:right w:val="none" w:sz="0" w:space="0" w:color="auto"/>
      </w:divBdr>
      <w:divsChild>
        <w:div w:id="329216878">
          <w:marLeft w:val="360"/>
          <w:marRight w:val="0"/>
          <w:marTop w:val="200"/>
          <w:marBottom w:val="0"/>
          <w:divBdr>
            <w:top w:val="none" w:sz="0" w:space="0" w:color="auto"/>
            <w:left w:val="none" w:sz="0" w:space="0" w:color="auto"/>
            <w:bottom w:val="none" w:sz="0" w:space="0" w:color="auto"/>
            <w:right w:val="none" w:sz="0" w:space="0" w:color="auto"/>
          </w:divBdr>
        </w:div>
      </w:divsChild>
    </w:div>
    <w:div w:id="1671761253">
      <w:bodyDiv w:val="1"/>
      <w:marLeft w:val="0"/>
      <w:marRight w:val="0"/>
      <w:marTop w:val="0"/>
      <w:marBottom w:val="0"/>
      <w:divBdr>
        <w:top w:val="none" w:sz="0" w:space="0" w:color="auto"/>
        <w:left w:val="none" w:sz="0" w:space="0" w:color="auto"/>
        <w:bottom w:val="none" w:sz="0" w:space="0" w:color="auto"/>
        <w:right w:val="none" w:sz="0" w:space="0" w:color="auto"/>
      </w:divBdr>
      <w:divsChild>
        <w:div w:id="318847391">
          <w:marLeft w:val="0"/>
          <w:marRight w:val="0"/>
          <w:marTop w:val="0"/>
          <w:marBottom w:val="0"/>
          <w:divBdr>
            <w:top w:val="none" w:sz="0" w:space="0" w:color="auto"/>
            <w:left w:val="none" w:sz="0" w:space="0" w:color="auto"/>
            <w:bottom w:val="none" w:sz="0" w:space="0" w:color="auto"/>
            <w:right w:val="none" w:sz="0" w:space="0" w:color="auto"/>
          </w:divBdr>
          <w:divsChild>
            <w:div w:id="803474383">
              <w:marLeft w:val="0"/>
              <w:marRight w:val="0"/>
              <w:marTop w:val="0"/>
              <w:marBottom w:val="0"/>
              <w:divBdr>
                <w:top w:val="none" w:sz="0" w:space="0" w:color="auto"/>
                <w:left w:val="none" w:sz="0" w:space="0" w:color="auto"/>
                <w:bottom w:val="none" w:sz="0" w:space="0" w:color="auto"/>
                <w:right w:val="none" w:sz="0" w:space="0" w:color="auto"/>
              </w:divBdr>
            </w:div>
            <w:div w:id="2136367221">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1690907729">
      <w:bodyDiv w:val="1"/>
      <w:marLeft w:val="0"/>
      <w:marRight w:val="0"/>
      <w:marTop w:val="0"/>
      <w:marBottom w:val="0"/>
      <w:divBdr>
        <w:top w:val="none" w:sz="0" w:space="0" w:color="auto"/>
        <w:left w:val="none" w:sz="0" w:space="0" w:color="auto"/>
        <w:bottom w:val="none" w:sz="0" w:space="0" w:color="auto"/>
        <w:right w:val="none" w:sz="0" w:space="0" w:color="auto"/>
      </w:divBdr>
    </w:div>
    <w:div w:id="1701931560">
      <w:bodyDiv w:val="1"/>
      <w:marLeft w:val="0"/>
      <w:marRight w:val="0"/>
      <w:marTop w:val="0"/>
      <w:marBottom w:val="0"/>
      <w:divBdr>
        <w:top w:val="none" w:sz="0" w:space="0" w:color="auto"/>
        <w:left w:val="none" w:sz="0" w:space="0" w:color="auto"/>
        <w:bottom w:val="none" w:sz="0" w:space="0" w:color="auto"/>
        <w:right w:val="none" w:sz="0" w:space="0" w:color="auto"/>
      </w:divBdr>
    </w:div>
    <w:div w:id="1708336063">
      <w:bodyDiv w:val="1"/>
      <w:marLeft w:val="0"/>
      <w:marRight w:val="0"/>
      <w:marTop w:val="0"/>
      <w:marBottom w:val="0"/>
      <w:divBdr>
        <w:top w:val="none" w:sz="0" w:space="0" w:color="auto"/>
        <w:left w:val="none" w:sz="0" w:space="0" w:color="auto"/>
        <w:bottom w:val="none" w:sz="0" w:space="0" w:color="auto"/>
        <w:right w:val="none" w:sz="0" w:space="0" w:color="auto"/>
      </w:divBdr>
    </w:div>
    <w:div w:id="1770353421">
      <w:bodyDiv w:val="1"/>
      <w:marLeft w:val="0"/>
      <w:marRight w:val="0"/>
      <w:marTop w:val="0"/>
      <w:marBottom w:val="0"/>
      <w:divBdr>
        <w:top w:val="none" w:sz="0" w:space="0" w:color="auto"/>
        <w:left w:val="none" w:sz="0" w:space="0" w:color="auto"/>
        <w:bottom w:val="none" w:sz="0" w:space="0" w:color="auto"/>
        <w:right w:val="none" w:sz="0" w:space="0" w:color="auto"/>
      </w:divBdr>
    </w:div>
    <w:div w:id="1857303392">
      <w:bodyDiv w:val="1"/>
      <w:marLeft w:val="0"/>
      <w:marRight w:val="0"/>
      <w:marTop w:val="0"/>
      <w:marBottom w:val="0"/>
      <w:divBdr>
        <w:top w:val="none" w:sz="0" w:space="0" w:color="auto"/>
        <w:left w:val="none" w:sz="0" w:space="0" w:color="auto"/>
        <w:bottom w:val="none" w:sz="0" w:space="0" w:color="auto"/>
        <w:right w:val="none" w:sz="0" w:space="0" w:color="auto"/>
      </w:divBdr>
    </w:div>
    <w:div w:id="1860465706">
      <w:bodyDiv w:val="1"/>
      <w:marLeft w:val="0"/>
      <w:marRight w:val="0"/>
      <w:marTop w:val="0"/>
      <w:marBottom w:val="0"/>
      <w:divBdr>
        <w:top w:val="none" w:sz="0" w:space="0" w:color="auto"/>
        <w:left w:val="none" w:sz="0" w:space="0" w:color="auto"/>
        <w:bottom w:val="none" w:sz="0" w:space="0" w:color="auto"/>
        <w:right w:val="none" w:sz="0" w:space="0" w:color="auto"/>
      </w:divBdr>
      <w:divsChild>
        <w:div w:id="20325271">
          <w:marLeft w:val="0"/>
          <w:marRight w:val="0"/>
          <w:marTop w:val="330"/>
          <w:marBottom w:val="0"/>
          <w:divBdr>
            <w:top w:val="none" w:sz="0" w:space="0" w:color="auto"/>
            <w:left w:val="none" w:sz="0" w:space="0" w:color="auto"/>
            <w:bottom w:val="none" w:sz="0" w:space="0" w:color="auto"/>
            <w:right w:val="none" w:sz="0" w:space="0" w:color="auto"/>
          </w:divBdr>
        </w:div>
        <w:div w:id="243300125">
          <w:marLeft w:val="0"/>
          <w:marRight w:val="0"/>
          <w:marTop w:val="330"/>
          <w:marBottom w:val="0"/>
          <w:divBdr>
            <w:top w:val="none" w:sz="0" w:space="0" w:color="auto"/>
            <w:left w:val="none" w:sz="0" w:space="0" w:color="auto"/>
            <w:bottom w:val="none" w:sz="0" w:space="0" w:color="auto"/>
            <w:right w:val="none" w:sz="0" w:space="0" w:color="auto"/>
          </w:divBdr>
        </w:div>
        <w:div w:id="290550480">
          <w:marLeft w:val="0"/>
          <w:marRight w:val="0"/>
          <w:marTop w:val="360"/>
          <w:marBottom w:val="0"/>
          <w:divBdr>
            <w:top w:val="none" w:sz="0" w:space="0" w:color="auto"/>
            <w:left w:val="none" w:sz="0" w:space="0" w:color="auto"/>
            <w:bottom w:val="none" w:sz="0" w:space="0" w:color="auto"/>
            <w:right w:val="none" w:sz="0" w:space="0" w:color="auto"/>
          </w:divBdr>
        </w:div>
        <w:div w:id="651837511">
          <w:marLeft w:val="0"/>
          <w:marRight w:val="0"/>
          <w:marTop w:val="330"/>
          <w:marBottom w:val="0"/>
          <w:divBdr>
            <w:top w:val="none" w:sz="0" w:space="0" w:color="auto"/>
            <w:left w:val="none" w:sz="0" w:space="0" w:color="auto"/>
            <w:bottom w:val="none" w:sz="0" w:space="0" w:color="auto"/>
            <w:right w:val="none" w:sz="0" w:space="0" w:color="auto"/>
          </w:divBdr>
        </w:div>
        <w:div w:id="790250461">
          <w:marLeft w:val="0"/>
          <w:marRight w:val="0"/>
          <w:marTop w:val="330"/>
          <w:marBottom w:val="0"/>
          <w:divBdr>
            <w:top w:val="none" w:sz="0" w:space="0" w:color="auto"/>
            <w:left w:val="none" w:sz="0" w:space="0" w:color="auto"/>
            <w:bottom w:val="none" w:sz="0" w:space="0" w:color="auto"/>
            <w:right w:val="none" w:sz="0" w:space="0" w:color="auto"/>
          </w:divBdr>
        </w:div>
        <w:div w:id="1095133204">
          <w:marLeft w:val="0"/>
          <w:marRight w:val="0"/>
          <w:marTop w:val="330"/>
          <w:marBottom w:val="0"/>
          <w:divBdr>
            <w:top w:val="none" w:sz="0" w:space="0" w:color="auto"/>
            <w:left w:val="none" w:sz="0" w:space="0" w:color="auto"/>
            <w:bottom w:val="none" w:sz="0" w:space="0" w:color="auto"/>
            <w:right w:val="none" w:sz="0" w:space="0" w:color="auto"/>
          </w:divBdr>
        </w:div>
        <w:div w:id="1628005689">
          <w:marLeft w:val="0"/>
          <w:marRight w:val="0"/>
          <w:marTop w:val="330"/>
          <w:marBottom w:val="0"/>
          <w:divBdr>
            <w:top w:val="none" w:sz="0" w:space="0" w:color="auto"/>
            <w:left w:val="none" w:sz="0" w:space="0" w:color="auto"/>
            <w:bottom w:val="none" w:sz="0" w:space="0" w:color="auto"/>
            <w:right w:val="none" w:sz="0" w:space="0" w:color="auto"/>
          </w:divBdr>
        </w:div>
        <w:div w:id="1796025361">
          <w:marLeft w:val="0"/>
          <w:marRight w:val="0"/>
          <w:marTop w:val="330"/>
          <w:marBottom w:val="0"/>
          <w:divBdr>
            <w:top w:val="none" w:sz="0" w:space="0" w:color="auto"/>
            <w:left w:val="none" w:sz="0" w:space="0" w:color="auto"/>
            <w:bottom w:val="none" w:sz="0" w:space="0" w:color="auto"/>
            <w:right w:val="none" w:sz="0" w:space="0" w:color="auto"/>
          </w:divBdr>
        </w:div>
      </w:divsChild>
    </w:div>
    <w:div w:id="1877041960">
      <w:bodyDiv w:val="1"/>
      <w:marLeft w:val="0"/>
      <w:marRight w:val="0"/>
      <w:marTop w:val="0"/>
      <w:marBottom w:val="0"/>
      <w:divBdr>
        <w:top w:val="none" w:sz="0" w:space="0" w:color="auto"/>
        <w:left w:val="none" w:sz="0" w:space="0" w:color="auto"/>
        <w:bottom w:val="none" w:sz="0" w:space="0" w:color="auto"/>
        <w:right w:val="none" w:sz="0" w:space="0" w:color="auto"/>
      </w:divBdr>
    </w:div>
    <w:div w:id="1887525690">
      <w:bodyDiv w:val="1"/>
      <w:marLeft w:val="0"/>
      <w:marRight w:val="0"/>
      <w:marTop w:val="0"/>
      <w:marBottom w:val="0"/>
      <w:divBdr>
        <w:top w:val="none" w:sz="0" w:space="0" w:color="auto"/>
        <w:left w:val="none" w:sz="0" w:space="0" w:color="auto"/>
        <w:bottom w:val="none" w:sz="0" w:space="0" w:color="auto"/>
        <w:right w:val="none" w:sz="0" w:space="0" w:color="auto"/>
      </w:divBdr>
      <w:divsChild>
        <w:div w:id="2133278193">
          <w:marLeft w:val="360"/>
          <w:marRight w:val="0"/>
          <w:marTop w:val="200"/>
          <w:marBottom w:val="0"/>
          <w:divBdr>
            <w:top w:val="none" w:sz="0" w:space="0" w:color="auto"/>
            <w:left w:val="none" w:sz="0" w:space="0" w:color="auto"/>
            <w:bottom w:val="none" w:sz="0" w:space="0" w:color="auto"/>
            <w:right w:val="none" w:sz="0" w:space="0" w:color="auto"/>
          </w:divBdr>
        </w:div>
      </w:divsChild>
    </w:div>
    <w:div w:id="1898276983">
      <w:bodyDiv w:val="1"/>
      <w:marLeft w:val="0"/>
      <w:marRight w:val="0"/>
      <w:marTop w:val="0"/>
      <w:marBottom w:val="0"/>
      <w:divBdr>
        <w:top w:val="none" w:sz="0" w:space="0" w:color="auto"/>
        <w:left w:val="none" w:sz="0" w:space="0" w:color="auto"/>
        <w:bottom w:val="none" w:sz="0" w:space="0" w:color="auto"/>
        <w:right w:val="none" w:sz="0" w:space="0" w:color="auto"/>
      </w:divBdr>
      <w:divsChild>
        <w:div w:id="578946997">
          <w:marLeft w:val="0"/>
          <w:marRight w:val="0"/>
          <w:marTop w:val="330"/>
          <w:marBottom w:val="0"/>
          <w:divBdr>
            <w:top w:val="none" w:sz="0" w:space="0" w:color="auto"/>
            <w:left w:val="none" w:sz="0" w:space="0" w:color="auto"/>
            <w:bottom w:val="none" w:sz="0" w:space="0" w:color="auto"/>
            <w:right w:val="none" w:sz="0" w:space="0" w:color="auto"/>
          </w:divBdr>
        </w:div>
        <w:div w:id="688027763">
          <w:marLeft w:val="0"/>
          <w:marRight w:val="0"/>
          <w:marTop w:val="330"/>
          <w:marBottom w:val="0"/>
          <w:divBdr>
            <w:top w:val="none" w:sz="0" w:space="0" w:color="auto"/>
            <w:left w:val="none" w:sz="0" w:space="0" w:color="auto"/>
            <w:bottom w:val="none" w:sz="0" w:space="0" w:color="auto"/>
            <w:right w:val="none" w:sz="0" w:space="0" w:color="auto"/>
          </w:divBdr>
        </w:div>
        <w:div w:id="1592154106">
          <w:marLeft w:val="0"/>
          <w:marRight w:val="0"/>
          <w:marTop w:val="330"/>
          <w:marBottom w:val="0"/>
          <w:divBdr>
            <w:top w:val="none" w:sz="0" w:space="0" w:color="auto"/>
            <w:left w:val="none" w:sz="0" w:space="0" w:color="auto"/>
            <w:bottom w:val="none" w:sz="0" w:space="0" w:color="auto"/>
            <w:right w:val="none" w:sz="0" w:space="0" w:color="auto"/>
          </w:divBdr>
        </w:div>
        <w:div w:id="1780222832">
          <w:marLeft w:val="0"/>
          <w:marRight w:val="0"/>
          <w:marTop w:val="0"/>
          <w:marBottom w:val="0"/>
          <w:divBdr>
            <w:top w:val="none" w:sz="0" w:space="0" w:color="auto"/>
            <w:left w:val="none" w:sz="0" w:space="0" w:color="auto"/>
            <w:bottom w:val="none" w:sz="0" w:space="0" w:color="auto"/>
            <w:right w:val="none" w:sz="0" w:space="0" w:color="auto"/>
          </w:divBdr>
        </w:div>
      </w:divsChild>
    </w:div>
    <w:div w:id="1907913127">
      <w:bodyDiv w:val="1"/>
      <w:marLeft w:val="0"/>
      <w:marRight w:val="0"/>
      <w:marTop w:val="0"/>
      <w:marBottom w:val="0"/>
      <w:divBdr>
        <w:top w:val="none" w:sz="0" w:space="0" w:color="auto"/>
        <w:left w:val="none" w:sz="0" w:space="0" w:color="auto"/>
        <w:bottom w:val="none" w:sz="0" w:space="0" w:color="auto"/>
        <w:right w:val="none" w:sz="0" w:space="0" w:color="auto"/>
      </w:divBdr>
    </w:div>
    <w:div w:id="1996182935">
      <w:bodyDiv w:val="1"/>
      <w:marLeft w:val="0"/>
      <w:marRight w:val="0"/>
      <w:marTop w:val="0"/>
      <w:marBottom w:val="0"/>
      <w:divBdr>
        <w:top w:val="none" w:sz="0" w:space="0" w:color="auto"/>
        <w:left w:val="none" w:sz="0" w:space="0" w:color="auto"/>
        <w:bottom w:val="none" w:sz="0" w:space="0" w:color="auto"/>
        <w:right w:val="none" w:sz="0" w:space="0" w:color="auto"/>
      </w:divBdr>
    </w:div>
    <w:div w:id="1999382972">
      <w:bodyDiv w:val="1"/>
      <w:marLeft w:val="0"/>
      <w:marRight w:val="0"/>
      <w:marTop w:val="0"/>
      <w:marBottom w:val="0"/>
      <w:divBdr>
        <w:top w:val="none" w:sz="0" w:space="0" w:color="auto"/>
        <w:left w:val="none" w:sz="0" w:space="0" w:color="auto"/>
        <w:bottom w:val="none" w:sz="0" w:space="0" w:color="auto"/>
        <w:right w:val="none" w:sz="0" w:space="0" w:color="auto"/>
      </w:divBdr>
    </w:div>
    <w:div w:id="2020815581">
      <w:bodyDiv w:val="1"/>
      <w:marLeft w:val="0"/>
      <w:marRight w:val="0"/>
      <w:marTop w:val="0"/>
      <w:marBottom w:val="0"/>
      <w:divBdr>
        <w:top w:val="none" w:sz="0" w:space="0" w:color="auto"/>
        <w:left w:val="none" w:sz="0" w:space="0" w:color="auto"/>
        <w:bottom w:val="none" w:sz="0" w:space="0" w:color="auto"/>
        <w:right w:val="none" w:sz="0" w:space="0" w:color="auto"/>
      </w:divBdr>
    </w:div>
    <w:div w:id="2045860550">
      <w:bodyDiv w:val="1"/>
      <w:marLeft w:val="0"/>
      <w:marRight w:val="0"/>
      <w:marTop w:val="0"/>
      <w:marBottom w:val="0"/>
      <w:divBdr>
        <w:top w:val="none" w:sz="0" w:space="0" w:color="auto"/>
        <w:left w:val="none" w:sz="0" w:space="0" w:color="auto"/>
        <w:bottom w:val="none" w:sz="0" w:space="0" w:color="auto"/>
        <w:right w:val="none" w:sz="0" w:space="0" w:color="auto"/>
      </w:divBdr>
    </w:div>
    <w:div w:id="2067682637">
      <w:bodyDiv w:val="1"/>
      <w:marLeft w:val="0"/>
      <w:marRight w:val="0"/>
      <w:marTop w:val="0"/>
      <w:marBottom w:val="0"/>
      <w:divBdr>
        <w:top w:val="none" w:sz="0" w:space="0" w:color="auto"/>
        <w:left w:val="none" w:sz="0" w:space="0" w:color="auto"/>
        <w:bottom w:val="none" w:sz="0" w:space="0" w:color="auto"/>
        <w:right w:val="none" w:sz="0" w:space="0" w:color="auto"/>
      </w:divBdr>
    </w:div>
    <w:div w:id="2084641475">
      <w:bodyDiv w:val="1"/>
      <w:marLeft w:val="0"/>
      <w:marRight w:val="0"/>
      <w:marTop w:val="0"/>
      <w:marBottom w:val="0"/>
      <w:divBdr>
        <w:top w:val="none" w:sz="0" w:space="0" w:color="auto"/>
        <w:left w:val="none" w:sz="0" w:space="0" w:color="auto"/>
        <w:bottom w:val="none" w:sz="0" w:space="0" w:color="auto"/>
        <w:right w:val="none" w:sz="0" w:space="0" w:color="auto"/>
      </w:divBdr>
    </w:div>
    <w:div w:id="2090233041">
      <w:bodyDiv w:val="1"/>
      <w:marLeft w:val="0"/>
      <w:marRight w:val="0"/>
      <w:marTop w:val="0"/>
      <w:marBottom w:val="0"/>
      <w:divBdr>
        <w:top w:val="none" w:sz="0" w:space="0" w:color="auto"/>
        <w:left w:val="none" w:sz="0" w:space="0" w:color="auto"/>
        <w:bottom w:val="none" w:sz="0" w:space="0" w:color="auto"/>
        <w:right w:val="none" w:sz="0" w:space="0" w:color="auto"/>
      </w:divBdr>
    </w:div>
    <w:div w:id="2093625745">
      <w:bodyDiv w:val="1"/>
      <w:marLeft w:val="0"/>
      <w:marRight w:val="0"/>
      <w:marTop w:val="0"/>
      <w:marBottom w:val="0"/>
      <w:divBdr>
        <w:top w:val="none" w:sz="0" w:space="0" w:color="auto"/>
        <w:left w:val="none" w:sz="0" w:space="0" w:color="auto"/>
        <w:bottom w:val="none" w:sz="0" w:space="0" w:color="auto"/>
        <w:right w:val="none" w:sz="0" w:space="0" w:color="auto"/>
      </w:divBdr>
    </w:div>
    <w:div w:id="2139641554">
      <w:bodyDiv w:val="1"/>
      <w:marLeft w:val="0"/>
      <w:marRight w:val="0"/>
      <w:marTop w:val="0"/>
      <w:marBottom w:val="0"/>
      <w:divBdr>
        <w:top w:val="none" w:sz="0" w:space="0" w:color="auto"/>
        <w:left w:val="none" w:sz="0" w:space="0" w:color="auto"/>
        <w:bottom w:val="none" w:sz="0" w:space="0" w:color="auto"/>
        <w:right w:val="none" w:sz="0" w:space="0" w:color="auto"/>
      </w:divBdr>
    </w:div>
    <w:div w:id="214172818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1.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888E96-AE39-4836-A296-60BED3DD48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380</TotalTime>
  <Pages>25</Pages>
  <Words>6037</Words>
  <Characters>34417</Characters>
  <Application>Microsoft Office Word</Application>
  <DocSecurity>0</DocSecurity>
  <Lines>286</Lines>
  <Paragraphs>80</Paragraphs>
  <ScaleCrop>false</ScaleCrop>
  <Company/>
  <LinksUpToDate>false</LinksUpToDate>
  <CharactersWithSpaces>40374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刘雪莹</dc:creator>
  <cp:keywords/>
  <dc:description/>
  <cp:lastModifiedBy>Xueying Liu (2106660)</cp:lastModifiedBy>
  <cp:revision>89</cp:revision>
  <dcterms:created xsi:type="dcterms:W3CDTF">2022-09-14T06:56:00Z</dcterms:created>
  <dcterms:modified xsi:type="dcterms:W3CDTF">2022-09-16T15:49:00Z</dcterms:modified>
</cp:coreProperties>
</file>