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7F32" w:rsidRPr="00DD38D4" w:rsidRDefault="00F67F32" w:rsidP="00F67F32">
      <w:pPr>
        <w:spacing w:line="276" w:lineRule="auto"/>
        <w:jc w:val="both"/>
        <w:rPr>
          <w:rFonts w:ascii="Arial" w:eastAsia="Calibri" w:hAnsi="Arial" w:cs="Arial"/>
          <w:b/>
          <w:sz w:val="24"/>
          <w:szCs w:val="24"/>
        </w:rPr>
      </w:pPr>
      <w:r w:rsidRPr="00DD38D4">
        <w:rPr>
          <w:rFonts w:ascii="Arial" w:eastAsia="Calibri" w:hAnsi="Arial" w:cs="Arial"/>
          <w:b/>
          <w:sz w:val="24"/>
          <w:szCs w:val="24"/>
        </w:rPr>
        <w:t>Consider how ESDGYW can contribute to contemporary Youth Work Practice</w:t>
      </w:r>
      <w:proofErr w:type="gramStart"/>
      <w:r w:rsidRPr="00DD38D4">
        <w:rPr>
          <w:rFonts w:ascii="Arial" w:eastAsia="Calibri" w:hAnsi="Arial" w:cs="Arial"/>
          <w:b/>
          <w:sz w:val="24"/>
          <w:szCs w:val="24"/>
        </w:rPr>
        <w:t>;  you</w:t>
      </w:r>
      <w:proofErr w:type="gramEnd"/>
      <w:r w:rsidRPr="00DD38D4">
        <w:rPr>
          <w:rFonts w:ascii="Arial" w:eastAsia="Calibri" w:hAnsi="Arial" w:cs="Arial"/>
          <w:b/>
          <w:sz w:val="24"/>
          <w:szCs w:val="24"/>
        </w:rPr>
        <w:t xml:space="preserve"> can evaluate  and draw upon practical examples to illustrate your argument. </w:t>
      </w:r>
    </w:p>
    <w:p w:rsidR="00B16314" w:rsidRPr="00DD38D4" w:rsidRDefault="00B16314">
      <w:pPr>
        <w:rPr>
          <w:rFonts w:ascii="Arial" w:hAnsi="Arial" w:cs="Arial"/>
          <w:sz w:val="24"/>
          <w:szCs w:val="24"/>
        </w:rPr>
      </w:pPr>
    </w:p>
    <w:p w:rsidR="00F67F32" w:rsidRPr="00DD38D4" w:rsidRDefault="00F67F32">
      <w:pPr>
        <w:rPr>
          <w:rFonts w:ascii="Arial" w:hAnsi="Arial" w:cs="Arial"/>
          <w:sz w:val="24"/>
          <w:szCs w:val="24"/>
        </w:rPr>
      </w:pPr>
      <w:r w:rsidRPr="00DD38D4">
        <w:rPr>
          <w:rFonts w:ascii="Arial" w:hAnsi="Arial" w:cs="Arial"/>
          <w:sz w:val="24"/>
          <w:szCs w:val="24"/>
        </w:rPr>
        <w:t>2,000 words</w:t>
      </w:r>
    </w:p>
    <w:p w:rsidR="00F67F32" w:rsidRPr="00DD38D4" w:rsidRDefault="00F67F32">
      <w:pPr>
        <w:rPr>
          <w:rFonts w:ascii="Arial" w:hAnsi="Arial" w:cs="Arial"/>
          <w:sz w:val="24"/>
          <w:szCs w:val="24"/>
        </w:rPr>
      </w:pPr>
    </w:p>
    <w:p w:rsidR="00DD6470" w:rsidRPr="00DD38D4" w:rsidRDefault="00DD6470">
      <w:pPr>
        <w:rPr>
          <w:rFonts w:ascii="Arial" w:hAnsi="Arial" w:cs="Arial"/>
          <w:sz w:val="24"/>
          <w:szCs w:val="24"/>
        </w:rPr>
      </w:pPr>
      <w:r w:rsidRPr="00DD38D4">
        <w:rPr>
          <w:rFonts w:ascii="Arial" w:hAnsi="Arial" w:cs="Arial"/>
          <w:sz w:val="24"/>
          <w:szCs w:val="24"/>
        </w:rPr>
        <w:t>Introduction</w:t>
      </w:r>
    </w:p>
    <w:p w:rsidR="00DD6470" w:rsidRPr="00DD38D4" w:rsidRDefault="00DD6470">
      <w:pPr>
        <w:rPr>
          <w:rFonts w:ascii="Arial" w:hAnsi="Arial" w:cs="Arial"/>
          <w:sz w:val="24"/>
          <w:szCs w:val="24"/>
        </w:rPr>
      </w:pPr>
    </w:p>
    <w:p w:rsidR="00F67F32" w:rsidRPr="00DD38D4" w:rsidRDefault="00F67F32">
      <w:pPr>
        <w:rPr>
          <w:rFonts w:ascii="Arial" w:hAnsi="Arial" w:cs="Arial"/>
          <w:sz w:val="24"/>
          <w:szCs w:val="24"/>
        </w:rPr>
      </w:pPr>
      <w:r w:rsidRPr="00DD38D4">
        <w:rPr>
          <w:rFonts w:ascii="Arial" w:hAnsi="Arial" w:cs="Arial"/>
          <w:sz w:val="24"/>
          <w:szCs w:val="24"/>
        </w:rPr>
        <w:t xml:space="preserve">What is ESDGC?  </w:t>
      </w:r>
      <w:r w:rsidR="00DD6470" w:rsidRPr="00DD38D4">
        <w:rPr>
          <w:rFonts w:ascii="Arial" w:hAnsi="Arial" w:cs="Arial"/>
          <w:sz w:val="24"/>
          <w:szCs w:val="24"/>
        </w:rPr>
        <w:t>What is</w:t>
      </w:r>
      <w:r w:rsidR="00D44008">
        <w:rPr>
          <w:rFonts w:ascii="Arial" w:hAnsi="Arial" w:cs="Arial"/>
          <w:sz w:val="24"/>
          <w:szCs w:val="24"/>
        </w:rPr>
        <w:t xml:space="preserve"> ESDGYW?  Where do these movem</w:t>
      </w:r>
      <w:r w:rsidR="00DD6470" w:rsidRPr="00DD38D4">
        <w:rPr>
          <w:rFonts w:ascii="Arial" w:hAnsi="Arial" w:cs="Arial"/>
          <w:sz w:val="24"/>
          <w:szCs w:val="24"/>
        </w:rPr>
        <w:t>ents come from?  Why are these concepts</w:t>
      </w:r>
      <w:r w:rsidRPr="00DD38D4">
        <w:rPr>
          <w:rFonts w:ascii="Arial" w:hAnsi="Arial" w:cs="Arial"/>
          <w:sz w:val="24"/>
          <w:szCs w:val="24"/>
        </w:rPr>
        <w:t xml:space="preserve"> important</w:t>
      </w:r>
      <w:r w:rsidR="00DD6470" w:rsidRPr="00DD38D4">
        <w:rPr>
          <w:rFonts w:ascii="Arial" w:hAnsi="Arial" w:cs="Arial"/>
          <w:sz w:val="24"/>
          <w:szCs w:val="24"/>
        </w:rPr>
        <w:t xml:space="preserve"> in modern society</w:t>
      </w:r>
      <w:r w:rsidRPr="00DD38D4">
        <w:rPr>
          <w:rFonts w:ascii="Arial" w:hAnsi="Arial" w:cs="Arial"/>
          <w:sz w:val="24"/>
          <w:szCs w:val="24"/>
        </w:rPr>
        <w:t>?</w:t>
      </w:r>
    </w:p>
    <w:p w:rsidR="00DD6470" w:rsidRPr="00DD38D4" w:rsidRDefault="00DD6470">
      <w:pPr>
        <w:rPr>
          <w:rFonts w:ascii="Arial" w:hAnsi="Arial" w:cs="Arial"/>
          <w:sz w:val="24"/>
          <w:szCs w:val="24"/>
        </w:rPr>
      </w:pPr>
      <w:r w:rsidRPr="00DD38D4">
        <w:rPr>
          <w:rFonts w:ascii="Arial" w:hAnsi="Arial" w:cs="Arial"/>
          <w:sz w:val="24"/>
          <w:szCs w:val="24"/>
        </w:rPr>
        <w:t>How do these concepts</w:t>
      </w:r>
      <w:r w:rsidR="00F67F32" w:rsidRPr="00DD38D4">
        <w:rPr>
          <w:rFonts w:ascii="Arial" w:hAnsi="Arial" w:cs="Arial"/>
          <w:sz w:val="24"/>
          <w:szCs w:val="24"/>
        </w:rPr>
        <w:t xml:space="preserve"> link with youth work? </w:t>
      </w:r>
      <w:r w:rsidRPr="00DD38D4">
        <w:rPr>
          <w:rFonts w:ascii="Arial" w:hAnsi="Arial" w:cs="Arial"/>
          <w:sz w:val="24"/>
          <w:szCs w:val="24"/>
        </w:rPr>
        <w:t>(Social justice, participation, rights, etc</w:t>
      </w:r>
      <w:proofErr w:type="gramStart"/>
      <w:r w:rsidRPr="00DD38D4">
        <w:rPr>
          <w:rFonts w:ascii="Arial" w:hAnsi="Arial" w:cs="Arial"/>
          <w:sz w:val="24"/>
          <w:szCs w:val="24"/>
        </w:rPr>
        <w:t>..)</w:t>
      </w:r>
      <w:proofErr w:type="gramEnd"/>
    </w:p>
    <w:p w:rsidR="00DD6470" w:rsidRPr="00DD38D4" w:rsidRDefault="00DD6470" w:rsidP="00DD6470">
      <w:pPr>
        <w:rPr>
          <w:rFonts w:ascii="Arial" w:hAnsi="Arial" w:cs="Arial"/>
          <w:sz w:val="24"/>
          <w:szCs w:val="24"/>
        </w:rPr>
      </w:pPr>
      <w:r w:rsidRPr="00DD38D4">
        <w:rPr>
          <w:rFonts w:ascii="Arial" w:hAnsi="Arial" w:cs="Arial"/>
          <w:sz w:val="24"/>
          <w:szCs w:val="24"/>
        </w:rPr>
        <w:t>What is the purpose of youth work?</w:t>
      </w:r>
      <w:r w:rsidRPr="00DD38D4">
        <w:rPr>
          <w:rFonts w:ascii="Arial" w:hAnsi="Arial" w:cs="Arial"/>
          <w:sz w:val="24"/>
          <w:szCs w:val="24"/>
        </w:rPr>
        <w:t xml:space="preserve"> (NOS)</w:t>
      </w:r>
    </w:p>
    <w:p w:rsidR="00DD6470" w:rsidRPr="00DD38D4" w:rsidRDefault="00DD6470" w:rsidP="00DD6470">
      <w:pPr>
        <w:rPr>
          <w:rFonts w:ascii="Arial" w:hAnsi="Arial" w:cs="Arial"/>
          <w:sz w:val="24"/>
          <w:szCs w:val="24"/>
        </w:rPr>
      </w:pPr>
      <w:r w:rsidRPr="00DD38D4">
        <w:rPr>
          <w:rFonts w:ascii="Arial" w:hAnsi="Arial" w:cs="Arial"/>
          <w:sz w:val="24"/>
          <w:szCs w:val="24"/>
        </w:rPr>
        <w:t>What is youth work supposed to enable young people to learn (national youth work strategies?)</w:t>
      </w:r>
    </w:p>
    <w:p w:rsidR="00F67F32" w:rsidRPr="00DD38D4" w:rsidRDefault="00F67F32">
      <w:pPr>
        <w:rPr>
          <w:rFonts w:ascii="Arial" w:hAnsi="Arial" w:cs="Arial"/>
          <w:sz w:val="24"/>
          <w:szCs w:val="24"/>
        </w:rPr>
      </w:pPr>
      <w:r w:rsidRPr="00DD38D4">
        <w:rPr>
          <w:rFonts w:ascii="Arial" w:hAnsi="Arial" w:cs="Arial"/>
          <w:sz w:val="24"/>
          <w:szCs w:val="24"/>
        </w:rPr>
        <w:t>What parts of youth work are related to ESDGC?</w:t>
      </w:r>
    </w:p>
    <w:p w:rsidR="00DD6470" w:rsidRPr="00DD38D4" w:rsidRDefault="00DD6470">
      <w:pPr>
        <w:rPr>
          <w:rFonts w:ascii="Arial" w:hAnsi="Arial" w:cs="Arial"/>
          <w:sz w:val="24"/>
          <w:szCs w:val="24"/>
        </w:rPr>
      </w:pPr>
      <w:r w:rsidRPr="00DD38D4">
        <w:rPr>
          <w:rFonts w:ascii="Arial" w:hAnsi="Arial" w:cs="Arial"/>
          <w:sz w:val="24"/>
          <w:szCs w:val="24"/>
        </w:rPr>
        <w:t>What is the context of your practice?  What is the purpose of your work?</w:t>
      </w:r>
    </w:p>
    <w:p w:rsidR="00DD6470" w:rsidRPr="00DD38D4" w:rsidRDefault="00DD6470">
      <w:pPr>
        <w:rPr>
          <w:rFonts w:ascii="Arial" w:hAnsi="Arial" w:cs="Arial"/>
          <w:sz w:val="24"/>
          <w:szCs w:val="24"/>
        </w:rPr>
      </w:pPr>
      <w:r w:rsidRPr="00DD38D4">
        <w:rPr>
          <w:rFonts w:ascii="Arial" w:hAnsi="Arial" w:cs="Arial"/>
          <w:sz w:val="24"/>
          <w:szCs w:val="24"/>
        </w:rPr>
        <w:t xml:space="preserve">How aware have you been of ESDGC/ </w:t>
      </w:r>
      <w:proofErr w:type="gramStart"/>
      <w:r w:rsidRPr="00DD38D4">
        <w:rPr>
          <w:rFonts w:ascii="Arial" w:hAnsi="Arial" w:cs="Arial"/>
          <w:sz w:val="24"/>
          <w:szCs w:val="24"/>
        </w:rPr>
        <w:t>ESDGYW</w:t>
      </w:r>
      <w:proofErr w:type="gramEnd"/>
      <w:r w:rsidRPr="00DD38D4">
        <w:rPr>
          <w:rFonts w:ascii="Arial" w:hAnsi="Arial" w:cs="Arial"/>
          <w:sz w:val="24"/>
          <w:szCs w:val="24"/>
        </w:rPr>
        <w:t xml:space="preserve"> </w:t>
      </w:r>
    </w:p>
    <w:p w:rsidR="00C32F36" w:rsidRPr="00DD38D4" w:rsidRDefault="00C32F36">
      <w:pPr>
        <w:rPr>
          <w:rFonts w:ascii="Arial" w:hAnsi="Arial" w:cs="Arial"/>
          <w:sz w:val="24"/>
          <w:szCs w:val="24"/>
        </w:rPr>
      </w:pPr>
      <w:r w:rsidRPr="00DD38D4">
        <w:rPr>
          <w:rFonts w:ascii="Arial" w:hAnsi="Arial" w:cs="Arial"/>
          <w:sz w:val="24"/>
          <w:szCs w:val="24"/>
        </w:rPr>
        <w:t>From your reading, how can ESDGYW contribute to excellent youth work practice</w:t>
      </w:r>
      <w:proofErr w:type="gramStart"/>
      <w:r w:rsidRPr="00DD38D4">
        <w:rPr>
          <w:rFonts w:ascii="Arial" w:hAnsi="Arial" w:cs="Arial"/>
          <w:sz w:val="24"/>
          <w:szCs w:val="24"/>
        </w:rPr>
        <w:t>..</w:t>
      </w:r>
      <w:proofErr w:type="gramEnd"/>
    </w:p>
    <w:p w:rsidR="00DD6470" w:rsidRPr="00DD38D4" w:rsidRDefault="00DD6470">
      <w:pPr>
        <w:rPr>
          <w:rFonts w:ascii="Arial" w:hAnsi="Arial" w:cs="Arial"/>
          <w:sz w:val="24"/>
          <w:szCs w:val="24"/>
        </w:rPr>
      </w:pPr>
      <w:r w:rsidRPr="00DD38D4">
        <w:rPr>
          <w:rFonts w:ascii="Arial" w:hAnsi="Arial" w:cs="Arial"/>
          <w:sz w:val="24"/>
          <w:szCs w:val="24"/>
        </w:rPr>
        <w:t>Summarise the introduction before moving on to</w:t>
      </w:r>
    </w:p>
    <w:p w:rsidR="00DD6470" w:rsidRPr="00DD38D4" w:rsidRDefault="00DD6470">
      <w:pPr>
        <w:rPr>
          <w:rFonts w:ascii="Arial" w:hAnsi="Arial" w:cs="Arial"/>
          <w:sz w:val="24"/>
          <w:szCs w:val="24"/>
        </w:rPr>
      </w:pPr>
    </w:p>
    <w:p w:rsidR="00DD6470" w:rsidRPr="00DD38D4" w:rsidRDefault="00DD6470">
      <w:pPr>
        <w:rPr>
          <w:rFonts w:ascii="Arial" w:hAnsi="Arial" w:cs="Arial"/>
          <w:sz w:val="24"/>
          <w:szCs w:val="24"/>
        </w:rPr>
      </w:pPr>
      <w:r w:rsidRPr="00DD38D4">
        <w:rPr>
          <w:rFonts w:ascii="Arial" w:hAnsi="Arial" w:cs="Arial"/>
          <w:sz w:val="24"/>
          <w:szCs w:val="24"/>
        </w:rPr>
        <w:t>Main discussion</w:t>
      </w:r>
    </w:p>
    <w:p w:rsidR="00DD6470" w:rsidRPr="00DD38D4" w:rsidRDefault="00DD6470">
      <w:pPr>
        <w:rPr>
          <w:rFonts w:ascii="Arial" w:hAnsi="Arial" w:cs="Arial"/>
          <w:sz w:val="24"/>
          <w:szCs w:val="24"/>
        </w:rPr>
      </w:pPr>
      <w:r w:rsidRPr="00DD38D4">
        <w:rPr>
          <w:rFonts w:ascii="Arial" w:hAnsi="Arial" w:cs="Arial"/>
          <w:sz w:val="24"/>
          <w:szCs w:val="24"/>
        </w:rPr>
        <w:t xml:space="preserve">Restate the question, something like </w:t>
      </w:r>
      <w:r w:rsidR="00E1577A">
        <w:rPr>
          <w:rFonts w:ascii="Arial" w:hAnsi="Arial" w:cs="Arial"/>
          <w:sz w:val="24"/>
          <w:szCs w:val="24"/>
        </w:rPr>
        <w:t>‘T</w:t>
      </w:r>
      <w:r w:rsidRPr="00DD38D4">
        <w:rPr>
          <w:rFonts w:ascii="Arial" w:hAnsi="Arial" w:cs="Arial"/>
          <w:sz w:val="24"/>
          <w:szCs w:val="24"/>
        </w:rPr>
        <w:t>his section of the assignment will draw upon and evaluate practical examples of youth work practice</w:t>
      </w:r>
      <w:r w:rsidR="00C32F36" w:rsidRPr="00DD38D4">
        <w:rPr>
          <w:rFonts w:ascii="Arial" w:hAnsi="Arial" w:cs="Arial"/>
          <w:sz w:val="24"/>
          <w:szCs w:val="24"/>
        </w:rPr>
        <w:t xml:space="preserve"> and the contribution offered by Education for Sustainable Development and Global Citizenship</w:t>
      </w:r>
      <w:r w:rsidRPr="00DD38D4">
        <w:rPr>
          <w:rFonts w:ascii="Arial" w:hAnsi="Arial" w:cs="Arial"/>
          <w:sz w:val="24"/>
          <w:szCs w:val="24"/>
        </w:rPr>
        <w:t>’.</w:t>
      </w:r>
    </w:p>
    <w:p w:rsidR="00DD6470" w:rsidRPr="00DD38D4" w:rsidRDefault="00DD6470">
      <w:pPr>
        <w:rPr>
          <w:rFonts w:ascii="Arial" w:hAnsi="Arial" w:cs="Arial"/>
          <w:sz w:val="24"/>
          <w:szCs w:val="24"/>
        </w:rPr>
      </w:pPr>
      <w:r w:rsidRPr="00DD38D4">
        <w:rPr>
          <w:rFonts w:ascii="Arial" w:hAnsi="Arial" w:cs="Arial"/>
          <w:sz w:val="24"/>
          <w:szCs w:val="24"/>
        </w:rPr>
        <w:t>How many practical examples are you going to use?</w:t>
      </w:r>
    </w:p>
    <w:p w:rsidR="00DD6470" w:rsidRPr="00DD38D4" w:rsidRDefault="00DD6470">
      <w:pPr>
        <w:rPr>
          <w:rFonts w:ascii="Arial" w:hAnsi="Arial" w:cs="Arial"/>
          <w:sz w:val="24"/>
          <w:szCs w:val="24"/>
        </w:rPr>
      </w:pPr>
      <w:r w:rsidRPr="00DD38D4">
        <w:rPr>
          <w:rFonts w:ascii="Arial" w:hAnsi="Arial" w:cs="Arial"/>
          <w:sz w:val="24"/>
          <w:szCs w:val="24"/>
        </w:rPr>
        <w:t xml:space="preserve">Introduce the context of the examples, </w:t>
      </w:r>
    </w:p>
    <w:p w:rsidR="00DD6470" w:rsidRPr="00DD38D4" w:rsidRDefault="00DD6470">
      <w:pPr>
        <w:rPr>
          <w:rFonts w:ascii="Arial" w:hAnsi="Arial" w:cs="Arial"/>
          <w:sz w:val="24"/>
          <w:szCs w:val="24"/>
        </w:rPr>
      </w:pPr>
      <w:r w:rsidRPr="00DD38D4">
        <w:rPr>
          <w:rFonts w:ascii="Arial" w:hAnsi="Arial" w:cs="Arial"/>
          <w:sz w:val="24"/>
          <w:szCs w:val="24"/>
        </w:rPr>
        <w:t>Describe the examples, in as much depth as possible.  What were the examples about, what were their purposes, what was it anticipated that young people would learn from their involvement.</w:t>
      </w:r>
    </w:p>
    <w:p w:rsidR="00DD6470" w:rsidRPr="00DD38D4" w:rsidRDefault="00DD6470">
      <w:pPr>
        <w:rPr>
          <w:rFonts w:ascii="Arial" w:hAnsi="Arial" w:cs="Arial"/>
          <w:sz w:val="24"/>
          <w:szCs w:val="24"/>
        </w:rPr>
      </w:pPr>
      <w:r w:rsidRPr="00DD38D4">
        <w:rPr>
          <w:rFonts w:ascii="Arial" w:hAnsi="Arial" w:cs="Arial"/>
          <w:sz w:val="24"/>
          <w:szCs w:val="24"/>
        </w:rPr>
        <w:t>Describe how you attempted to identify whether the practical examples had worked, had young people gained anything? (</w:t>
      </w:r>
      <w:proofErr w:type="gramStart"/>
      <w:r w:rsidRPr="00DD38D4">
        <w:rPr>
          <w:rFonts w:ascii="Arial" w:hAnsi="Arial" w:cs="Arial"/>
          <w:sz w:val="24"/>
          <w:szCs w:val="24"/>
        </w:rPr>
        <w:t>relate</w:t>
      </w:r>
      <w:proofErr w:type="gramEnd"/>
      <w:r w:rsidRPr="00DD38D4">
        <w:rPr>
          <w:rFonts w:ascii="Arial" w:hAnsi="Arial" w:cs="Arial"/>
          <w:sz w:val="24"/>
          <w:szCs w:val="24"/>
        </w:rPr>
        <w:t xml:space="preserve"> this to examples from your reading, national youth service strategy, learning outcomes from youth work, centre for youth impact, etc..)</w:t>
      </w:r>
    </w:p>
    <w:p w:rsidR="00DD6470" w:rsidRPr="00DD38D4" w:rsidRDefault="00DD6470">
      <w:pPr>
        <w:rPr>
          <w:rFonts w:ascii="Arial" w:hAnsi="Arial" w:cs="Arial"/>
          <w:sz w:val="24"/>
          <w:szCs w:val="24"/>
        </w:rPr>
      </w:pPr>
      <w:r w:rsidRPr="00DD38D4">
        <w:rPr>
          <w:rFonts w:ascii="Arial" w:hAnsi="Arial" w:cs="Arial"/>
          <w:sz w:val="24"/>
          <w:szCs w:val="24"/>
        </w:rPr>
        <w:t>Evaluate from your perspective, the extent to which the practical examples you have presented were effective</w:t>
      </w:r>
      <w:r w:rsidR="00C32F36" w:rsidRPr="00DD38D4">
        <w:rPr>
          <w:rFonts w:ascii="Arial" w:hAnsi="Arial" w:cs="Arial"/>
          <w:sz w:val="24"/>
          <w:szCs w:val="24"/>
        </w:rPr>
        <w:t>, relate to youth work and principles of ESDGC/ YW</w:t>
      </w:r>
    </w:p>
    <w:p w:rsidR="00DD6470" w:rsidRPr="00DD38D4" w:rsidRDefault="00DD6470">
      <w:pPr>
        <w:rPr>
          <w:rFonts w:ascii="Arial" w:hAnsi="Arial" w:cs="Arial"/>
          <w:sz w:val="24"/>
          <w:szCs w:val="24"/>
        </w:rPr>
      </w:pPr>
      <w:r w:rsidRPr="00DD38D4">
        <w:rPr>
          <w:rFonts w:ascii="Arial" w:hAnsi="Arial" w:cs="Arial"/>
          <w:sz w:val="24"/>
          <w:szCs w:val="24"/>
        </w:rPr>
        <w:t>Summarise how they were effective, or not, before moving onto conclude</w:t>
      </w:r>
    </w:p>
    <w:p w:rsidR="00DD6470" w:rsidRPr="00DD38D4" w:rsidRDefault="00DD6470">
      <w:pPr>
        <w:rPr>
          <w:rFonts w:ascii="Arial" w:hAnsi="Arial" w:cs="Arial"/>
          <w:sz w:val="24"/>
          <w:szCs w:val="24"/>
        </w:rPr>
      </w:pPr>
    </w:p>
    <w:p w:rsidR="00DD6470" w:rsidRPr="00DD38D4" w:rsidRDefault="00DD6470">
      <w:pPr>
        <w:rPr>
          <w:rFonts w:ascii="Arial" w:hAnsi="Arial" w:cs="Arial"/>
          <w:sz w:val="24"/>
          <w:szCs w:val="24"/>
        </w:rPr>
      </w:pPr>
      <w:r w:rsidRPr="00DD38D4">
        <w:rPr>
          <w:rFonts w:ascii="Arial" w:hAnsi="Arial" w:cs="Arial"/>
          <w:sz w:val="24"/>
          <w:szCs w:val="24"/>
        </w:rPr>
        <w:t>Conclusion</w:t>
      </w:r>
    </w:p>
    <w:p w:rsidR="00DD6470" w:rsidRPr="00DD38D4" w:rsidRDefault="00DD6470">
      <w:pPr>
        <w:rPr>
          <w:rFonts w:ascii="Arial" w:hAnsi="Arial" w:cs="Arial"/>
          <w:sz w:val="24"/>
          <w:szCs w:val="24"/>
        </w:rPr>
      </w:pPr>
      <w:r w:rsidRPr="00DD38D4">
        <w:rPr>
          <w:rFonts w:ascii="Arial" w:hAnsi="Arial" w:cs="Arial"/>
          <w:sz w:val="24"/>
          <w:szCs w:val="24"/>
        </w:rPr>
        <w:t>This assignment has included an exploration and evaluation of practical examples of youth work and how this has relate</w:t>
      </w:r>
      <w:r w:rsidR="00C32F36" w:rsidRPr="00DD38D4">
        <w:rPr>
          <w:rFonts w:ascii="Arial" w:hAnsi="Arial" w:cs="Arial"/>
          <w:sz w:val="24"/>
          <w:szCs w:val="24"/>
        </w:rPr>
        <w:t xml:space="preserve">d to principles of ESDGC/ YW.  </w:t>
      </w:r>
    </w:p>
    <w:p w:rsidR="00C32F36" w:rsidRPr="00DD38D4" w:rsidRDefault="00C32F36">
      <w:pPr>
        <w:rPr>
          <w:rFonts w:ascii="Arial" w:hAnsi="Arial" w:cs="Arial"/>
          <w:sz w:val="24"/>
          <w:szCs w:val="24"/>
        </w:rPr>
      </w:pPr>
      <w:r w:rsidRPr="00DD38D4">
        <w:rPr>
          <w:rFonts w:ascii="Arial" w:hAnsi="Arial" w:cs="Arial"/>
          <w:sz w:val="24"/>
          <w:szCs w:val="24"/>
        </w:rPr>
        <w:t>Young people learned</w:t>
      </w:r>
      <w:proofErr w:type="gramStart"/>
      <w:r w:rsidRPr="00DD38D4">
        <w:rPr>
          <w:rFonts w:ascii="Arial" w:hAnsi="Arial" w:cs="Arial"/>
          <w:sz w:val="24"/>
          <w:szCs w:val="24"/>
        </w:rPr>
        <w:t>..</w:t>
      </w:r>
      <w:proofErr w:type="gramEnd"/>
      <w:r w:rsidRPr="00DD38D4">
        <w:rPr>
          <w:rFonts w:ascii="Arial" w:hAnsi="Arial" w:cs="Arial"/>
          <w:sz w:val="24"/>
          <w:szCs w:val="24"/>
        </w:rPr>
        <w:t xml:space="preserve"> </w:t>
      </w:r>
      <w:proofErr w:type="gramStart"/>
      <w:r w:rsidRPr="00DD38D4">
        <w:rPr>
          <w:rFonts w:ascii="Arial" w:hAnsi="Arial" w:cs="Arial"/>
          <w:sz w:val="24"/>
          <w:szCs w:val="24"/>
        </w:rPr>
        <w:t>eg</w:t>
      </w:r>
      <w:proofErr w:type="gramEnd"/>
    </w:p>
    <w:p w:rsidR="00C32F36" w:rsidRPr="00DD38D4" w:rsidRDefault="00C32F36">
      <w:pPr>
        <w:rPr>
          <w:rFonts w:ascii="Arial" w:hAnsi="Arial" w:cs="Arial"/>
          <w:sz w:val="24"/>
          <w:szCs w:val="24"/>
        </w:rPr>
      </w:pPr>
      <w:r w:rsidRPr="00DD38D4">
        <w:rPr>
          <w:rFonts w:ascii="Arial" w:hAnsi="Arial" w:cs="Arial"/>
          <w:sz w:val="24"/>
          <w:szCs w:val="24"/>
        </w:rPr>
        <w:t>As a practitioner, the author has learned</w:t>
      </w:r>
    </w:p>
    <w:p w:rsidR="00C32F36" w:rsidRPr="00DD38D4" w:rsidRDefault="00C32F36">
      <w:pPr>
        <w:rPr>
          <w:rFonts w:ascii="Arial" w:hAnsi="Arial" w:cs="Arial"/>
          <w:sz w:val="24"/>
          <w:szCs w:val="24"/>
        </w:rPr>
      </w:pPr>
      <w:r w:rsidRPr="00DD38D4">
        <w:rPr>
          <w:rFonts w:ascii="Arial" w:hAnsi="Arial" w:cs="Arial"/>
          <w:sz w:val="24"/>
          <w:szCs w:val="24"/>
        </w:rPr>
        <w:t>In future practice I will ensure</w:t>
      </w:r>
      <w:proofErr w:type="gramStart"/>
      <w:r w:rsidRPr="00DD38D4">
        <w:rPr>
          <w:rFonts w:ascii="Arial" w:hAnsi="Arial" w:cs="Arial"/>
          <w:sz w:val="24"/>
          <w:szCs w:val="24"/>
        </w:rPr>
        <w:t>..</w:t>
      </w:r>
      <w:proofErr w:type="gramEnd"/>
    </w:p>
    <w:p w:rsidR="00C32F36" w:rsidRPr="00DD38D4" w:rsidRDefault="00C32F36">
      <w:pPr>
        <w:rPr>
          <w:rFonts w:ascii="Arial" w:hAnsi="Arial" w:cs="Arial"/>
          <w:sz w:val="24"/>
          <w:szCs w:val="24"/>
        </w:rPr>
      </w:pPr>
      <w:r w:rsidRPr="00DD38D4">
        <w:rPr>
          <w:rFonts w:ascii="Arial" w:hAnsi="Arial" w:cs="Arial"/>
          <w:sz w:val="24"/>
          <w:szCs w:val="24"/>
        </w:rPr>
        <w:t>This assignment has evaluated practice and identified that</w:t>
      </w:r>
      <w:proofErr w:type="gramStart"/>
      <w:r w:rsidRPr="00DD38D4">
        <w:rPr>
          <w:rFonts w:ascii="Arial" w:hAnsi="Arial" w:cs="Arial"/>
          <w:sz w:val="24"/>
          <w:szCs w:val="24"/>
        </w:rPr>
        <w:t>..</w:t>
      </w:r>
      <w:proofErr w:type="gramEnd"/>
    </w:p>
    <w:p w:rsidR="00DD6470" w:rsidRPr="00DD38D4" w:rsidRDefault="00DD6470">
      <w:pPr>
        <w:rPr>
          <w:rFonts w:ascii="Arial" w:hAnsi="Arial" w:cs="Arial"/>
          <w:sz w:val="24"/>
          <w:szCs w:val="24"/>
        </w:rPr>
      </w:pPr>
    </w:p>
    <w:p w:rsidR="00DD6470" w:rsidRPr="00DD38D4" w:rsidRDefault="00DD6470">
      <w:pPr>
        <w:rPr>
          <w:rFonts w:ascii="Arial" w:hAnsi="Arial" w:cs="Arial"/>
          <w:sz w:val="24"/>
          <w:szCs w:val="24"/>
        </w:rPr>
      </w:pPr>
    </w:p>
    <w:p w:rsidR="00F67F32" w:rsidRPr="00DD38D4" w:rsidRDefault="00F67F32">
      <w:pPr>
        <w:rPr>
          <w:rFonts w:ascii="Arial" w:hAnsi="Arial" w:cs="Arial"/>
          <w:sz w:val="24"/>
          <w:szCs w:val="24"/>
        </w:rPr>
      </w:pPr>
    </w:p>
    <w:p w:rsidR="00F67F32" w:rsidRPr="00DD38D4" w:rsidRDefault="00F67F32">
      <w:pPr>
        <w:rPr>
          <w:rFonts w:ascii="Arial" w:hAnsi="Arial" w:cs="Arial"/>
          <w:sz w:val="24"/>
          <w:szCs w:val="24"/>
        </w:rPr>
      </w:pPr>
    </w:p>
    <w:p w:rsidR="00F67F32" w:rsidRDefault="00F67F32" w:rsidP="00F67F32">
      <w:pPr>
        <w:spacing w:before="120" w:after="120"/>
        <w:rPr>
          <w:rFonts w:ascii="Arial" w:hAnsi="Arial" w:cs="Arial"/>
          <w:b/>
          <w:color w:val="373A3C"/>
          <w:sz w:val="24"/>
          <w:szCs w:val="24"/>
        </w:rPr>
      </w:pPr>
      <w:r w:rsidRPr="00DD38D4">
        <w:rPr>
          <w:rFonts w:ascii="Arial" w:hAnsi="Arial" w:cs="Arial"/>
          <w:b/>
          <w:color w:val="373A3C"/>
          <w:sz w:val="24"/>
          <w:szCs w:val="24"/>
        </w:rPr>
        <w:lastRenderedPageBreak/>
        <w:t>Present a lesson plan on an activity you could run with young people that demonstrates the principles of Education for Sustainability and </w:t>
      </w:r>
      <w:hyperlink r:id="rId5" w:tooltip="Global Youth work" w:history="1">
        <w:r w:rsidRPr="00DD38D4">
          <w:rPr>
            <w:rFonts w:ascii="Arial" w:hAnsi="Arial" w:cs="Arial"/>
            <w:b/>
            <w:color w:val="003E5A"/>
            <w:sz w:val="24"/>
            <w:szCs w:val="24"/>
            <w:u w:val="single"/>
          </w:rPr>
          <w:t>Global Youth Work</w:t>
        </w:r>
      </w:hyperlink>
      <w:r w:rsidRPr="00DD38D4">
        <w:rPr>
          <w:rFonts w:ascii="Arial" w:hAnsi="Arial" w:cs="Arial"/>
          <w:b/>
          <w:color w:val="373A3C"/>
          <w:sz w:val="24"/>
          <w:szCs w:val="24"/>
        </w:rPr>
        <w:t xml:space="preserve">. </w:t>
      </w:r>
    </w:p>
    <w:p w:rsidR="00DD38D4" w:rsidRPr="00DD38D4" w:rsidRDefault="00DD38D4" w:rsidP="00F67F32">
      <w:pPr>
        <w:spacing w:before="120" w:after="120"/>
        <w:rPr>
          <w:rFonts w:ascii="Arial" w:hAnsi="Arial" w:cs="Arial"/>
          <w:b/>
          <w:color w:val="373A3C"/>
          <w:sz w:val="24"/>
          <w:szCs w:val="24"/>
        </w:rPr>
      </w:pPr>
    </w:p>
    <w:p w:rsidR="00F67F32" w:rsidRPr="00DD38D4" w:rsidRDefault="00F67F32" w:rsidP="00F67F32">
      <w:pPr>
        <w:spacing w:before="120" w:after="120"/>
        <w:rPr>
          <w:rFonts w:ascii="Arial" w:hAnsi="Arial" w:cs="Arial"/>
          <w:color w:val="373A3C"/>
          <w:sz w:val="24"/>
          <w:szCs w:val="24"/>
        </w:rPr>
      </w:pPr>
      <w:r w:rsidRPr="00DD38D4">
        <w:rPr>
          <w:rFonts w:ascii="Arial" w:hAnsi="Arial" w:cs="Arial"/>
          <w:color w:val="373A3C"/>
          <w:sz w:val="24"/>
          <w:szCs w:val="24"/>
        </w:rPr>
        <w:t>7</w:t>
      </w:r>
      <w:r w:rsidRPr="00DD38D4">
        <w:rPr>
          <w:rFonts w:ascii="Arial" w:hAnsi="Arial" w:cs="Arial"/>
          <w:color w:val="373A3C"/>
          <w:sz w:val="24"/>
          <w:szCs w:val="24"/>
          <w:vertAlign w:val="superscript"/>
        </w:rPr>
        <w:t>th</w:t>
      </w:r>
      <w:r w:rsidRPr="00DD38D4">
        <w:rPr>
          <w:rFonts w:ascii="Arial" w:hAnsi="Arial" w:cs="Arial"/>
          <w:color w:val="373A3C"/>
          <w:sz w:val="24"/>
          <w:szCs w:val="24"/>
        </w:rPr>
        <w:t xml:space="preserve"> May 1,000 words</w:t>
      </w:r>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Lesson Plan – think of it as a plan of a session of youth work</w:t>
      </w:r>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Follow The NAOMIE framework</w:t>
      </w:r>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 xml:space="preserve">Need (What is the gap in their knowledge?  How do they need to </w:t>
      </w:r>
      <w:proofErr w:type="gramStart"/>
      <w:r w:rsidRPr="00DD38D4">
        <w:rPr>
          <w:rFonts w:ascii="Arial" w:hAnsi="Arial" w:cs="Arial"/>
          <w:color w:val="373A3C"/>
          <w:sz w:val="24"/>
          <w:szCs w:val="24"/>
        </w:rPr>
        <w:t>‘develop’)</w:t>
      </w:r>
      <w:proofErr w:type="gramEnd"/>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Aim (what do you think the young people might learn? Skill, knowledge, attitudes)</w:t>
      </w:r>
    </w:p>
    <w:p w:rsidR="00F51A79" w:rsidRPr="00DD38D4" w:rsidRDefault="00F51A79" w:rsidP="00F51A79">
      <w:pPr>
        <w:spacing w:before="240" w:after="120"/>
        <w:rPr>
          <w:rFonts w:ascii="Arial" w:hAnsi="Arial" w:cs="Arial"/>
          <w:color w:val="373A3C"/>
          <w:sz w:val="24"/>
          <w:szCs w:val="24"/>
        </w:rPr>
      </w:pPr>
      <w:r w:rsidRPr="00DD38D4">
        <w:rPr>
          <w:rFonts w:ascii="Arial" w:hAnsi="Arial" w:cs="Arial"/>
          <w:color w:val="373A3C"/>
          <w:sz w:val="24"/>
          <w:szCs w:val="24"/>
        </w:rPr>
        <w:t>Objectives (what do you expect young people to gain, eg ten young people will benefit from..</w:t>
      </w:r>
      <w:r w:rsidR="00DD38D4" w:rsidRPr="00DD38D4">
        <w:rPr>
          <w:rFonts w:ascii="Arial" w:hAnsi="Arial" w:cs="Arial"/>
          <w:color w:val="373A3C"/>
          <w:sz w:val="24"/>
          <w:szCs w:val="24"/>
        </w:rPr>
        <w:t>, 8 young people will gain</w:t>
      </w:r>
      <w:proofErr w:type="gramStart"/>
      <w:r w:rsidR="00DD38D4" w:rsidRPr="00DD38D4">
        <w:rPr>
          <w:rFonts w:ascii="Arial" w:hAnsi="Arial" w:cs="Arial"/>
          <w:color w:val="373A3C"/>
          <w:sz w:val="24"/>
          <w:szCs w:val="24"/>
        </w:rPr>
        <w:t>..</w:t>
      </w:r>
      <w:r w:rsidRPr="00DD38D4">
        <w:rPr>
          <w:rFonts w:ascii="Arial" w:hAnsi="Arial" w:cs="Arial"/>
          <w:color w:val="373A3C"/>
          <w:sz w:val="24"/>
          <w:szCs w:val="24"/>
        </w:rPr>
        <w:t>)</w:t>
      </w:r>
      <w:proofErr w:type="gramEnd"/>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 xml:space="preserve">Methods (What methods will you use, </w:t>
      </w:r>
      <w:r w:rsidR="00DD38D4" w:rsidRPr="00DD38D4">
        <w:rPr>
          <w:rFonts w:ascii="Arial" w:hAnsi="Arial" w:cs="Arial"/>
          <w:color w:val="373A3C"/>
          <w:sz w:val="24"/>
          <w:szCs w:val="24"/>
        </w:rPr>
        <w:t xml:space="preserve">eg </w:t>
      </w:r>
      <w:r w:rsidRPr="00DD38D4">
        <w:rPr>
          <w:rFonts w:ascii="Arial" w:hAnsi="Arial" w:cs="Arial"/>
          <w:color w:val="373A3C"/>
          <w:sz w:val="24"/>
          <w:szCs w:val="24"/>
        </w:rPr>
        <w:t>group work, discussion, association, team games)</w:t>
      </w:r>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Implementation (what do you need to think about to make the session happen, transport, room hire, equipment, eg if making bread, do you have the necessary skills and knowledge to make a success of the activity with young people)</w:t>
      </w:r>
    </w:p>
    <w:p w:rsidR="00F51A79" w:rsidRPr="00DD38D4" w:rsidRDefault="00F51A79" w:rsidP="00F67F32">
      <w:pPr>
        <w:spacing w:before="120" w:after="120"/>
        <w:rPr>
          <w:rFonts w:ascii="Arial" w:hAnsi="Arial" w:cs="Arial"/>
          <w:color w:val="373A3C"/>
          <w:sz w:val="24"/>
          <w:szCs w:val="24"/>
        </w:rPr>
      </w:pPr>
      <w:r w:rsidRPr="00DD38D4">
        <w:rPr>
          <w:rFonts w:ascii="Arial" w:hAnsi="Arial" w:cs="Arial"/>
          <w:color w:val="373A3C"/>
          <w:sz w:val="24"/>
          <w:szCs w:val="24"/>
        </w:rPr>
        <w:t>Evaluation (How will you know if you have achieved your aims and objectives)</w:t>
      </w:r>
    </w:p>
    <w:p w:rsidR="00F67F32" w:rsidRPr="00DD38D4" w:rsidRDefault="00F67F32" w:rsidP="00F67F32">
      <w:pPr>
        <w:spacing w:before="120" w:after="120"/>
        <w:rPr>
          <w:rFonts w:ascii="Arial" w:hAnsi="Arial" w:cs="Arial"/>
          <w:color w:val="373A3C"/>
          <w:sz w:val="24"/>
          <w:szCs w:val="24"/>
        </w:rPr>
      </w:pPr>
    </w:p>
    <w:p w:rsidR="00DD38D4" w:rsidRPr="00DD38D4" w:rsidRDefault="00DD38D4" w:rsidP="00F67F32">
      <w:pPr>
        <w:spacing w:before="120" w:after="120"/>
        <w:rPr>
          <w:rFonts w:ascii="Arial" w:hAnsi="Arial" w:cs="Arial"/>
          <w:color w:val="373A3C"/>
          <w:sz w:val="24"/>
          <w:szCs w:val="24"/>
        </w:rPr>
      </w:pPr>
    </w:p>
    <w:p w:rsidR="00DD38D4" w:rsidRPr="00DD38D4" w:rsidRDefault="00DD38D4" w:rsidP="00F67F32">
      <w:pPr>
        <w:spacing w:before="120" w:after="120"/>
        <w:rPr>
          <w:rFonts w:ascii="Arial" w:hAnsi="Arial" w:cs="Arial"/>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DD38D4" w:rsidRDefault="00DD38D4" w:rsidP="00F67F32">
      <w:pPr>
        <w:spacing w:before="120" w:after="120"/>
        <w:rPr>
          <w:rFonts w:ascii="Arial" w:hAnsi="Arial" w:cs="Arial"/>
          <w:b/>
          <w:color w:val="373A3C"/>
          <w:sz w:val="24"/>
          <w:szCs w:val="24"/>
        </w:rPr>
      </w:pPr>
    </w:p>
    <w:p w:rsidR="00F67F32" w:rsidRPr="00DD38D4" w:rsidRDefault="00F67F32" w:rsidP="00F67F32">
      <w:pPr>
        <w:spacing w:before="120" w:after="120"/>
        <w:rPr>
          <w:rFonts w:ascii="Arial" w:hAnsi="Arial" w:cs="Arial"/>
          <w:b/>
          <w:bCs/>
          <w:color w:val="373A3C"/>
          <w:sz w:val="24"/>
          <w:szCs w:val="24"/>
        </w:rPr>
      </w:pPr>
      <w:r w:rsidRPr="00DD38D4">
        <w:rPr>
          <w:rFonts w:ascii="Arial" w:hAnsi="Arial" w:cs="Arial"/>
          <w:b/>
          <w:color w:val="373A3C"/>
          <w:sz w:val="24"/>
          <w:szCs w:val="24"/>
        </w:rPr>
        <w:t xml:space="preserve">Reflections on your own attitudes and values in relation ESDGC, and consider how this may impact your practice. </w:t>
      </w:r>
      <w:r w:rsidRPr="00DD38D4">
        <w:rPr>
          <w:rFonts w:ascii="Arial" w:hAnsi="Arial" w:cs="Arial"/>
          <w:b/>
          <w:bCs/>
          <w:color w:val="373A3C"/>
          <w:sz w:val="24"/>
          <w:szCs w:val="24"/>
        </w:rPr>
        <w:t> </w:t>
      </w:r>
      <w:bookmarkStart w:id="0" w:name="_GoBack"/>
      <w:bookmarkEnd w:id="0"/>
    </w:p>
    <w:p w:rsidR="00F67F32" w:rsidRPr="00DD38D4" w:rsidRDefault="00F67F32" w:rsidP="00F67F32">
      <w:pPr>
        <w:spacing w:before="120" w:after="120"/>
        <w:rPr>
          <w:rFonts w:ascii="Arial" w:hAnsi="Arial" w:cs="Arial"/>
          <w:color w:val="373A3C"/>
          <w:sz w:val="24"/>
          <w:szCs w:val="24"/>
        </w:rPr>
      </w:pPr>
      <w:r w:rsidRPr="00DD38D4">
        <w:rPr>
          <w:rFonts w:ascii="Arial" w:hAnsi="Arial" w:cs="Arial"/>
          <w:b/>
          <w:bCs/>
          <w:color w:val="373A3C"/>
          <w:sz w:val="24"/>
          <w:szCs w:val="24"/>
        </w:rPr>
        <w:t>14</w:t>
      </w:r>
      <w:r w:rsidRPr="00DD38D4">
        <w:rPr>
          <w:rFonts w:ascii="Arial" w:hAnsi="Arial" w:cs="Arial"/>
          <w:b/>
          <w:bCs/>
          <w:color w:val="373A3C"/>
          <w:sz w:val="24"/>
          <w:szCs w:val="24"/>
          <w:vertAlign w:val="superscript"/>
        </w:rPr>
        <w:t>th</w:t>
      </w:r>
      <w:r w:rsidRPr="00DD38D4">
        <w:rPr>
          <w:rFonts w:ascii="Arial" w:hAnsi="Arial" w:cs="Arial"/>
          <w:b/>
          <w:bCs/>
          <w:color w:val="373A3C"/>
          <w:sz w:val="24"/>
          <w:szCs w:val="24"/>
        </w:rPr>
        <w:t xml:space="preserve"> May </w:t>
      </w:r>
    </w:p>
    <w:p w:rsidR="00F67F32" w:rsidRPr="00DD38D4" w:rsidRDefault="00F67F32">
      <w:pPr>
        <w:rPr>
          <w:rFonts w:ascii="Arial" w:hAnsi="Arial" w:cs="Arial"/>
          <w:sz w:val="24"/>
          <w:szCs w:val="24"/>
        </w:rPr>
      </w:pPr>
    </w:p>
    <w:p w:rsidR="00F67F32" w:rsidRPr="00DD38D4" w:rsidRDefault="00F67F32">
      <w:pPr>
        <w:rPr>
          <w:rFonts w:ascii="Arial" w:hAnsi="Arial" w:cs="Arial"/>
          <w:sz w:val="24"/>
          <w:szCs w:val="24"/>
        </w:rPr>
      </w:pPr>
      <w:r w:rsidRPr="00DD38D4">
        <w:rPr>
          <w:rFonts w:ascii="Arial" w:hAnsi="Arial" w:cs="Arial"/>
          <w:sz w:val="24"/>
          <w:szCs w:val="24"/>
        </w:rPr>
        <w:t>1,000 words</w:t>
      </w:r>
    </w:p>
    <w:p w:rsidR="00F51A79" w:rsidRPr="00DD38D4" w:rsidRDefault="00F51A79">
      <w:pPr>
        <w:rPr>
          <w:rFonts w:ascii="Arial" w:hAnsi="Arial" w:cs="Arial"/>
          <w:sz w:val="24"/>
          <w:szCs w:val="24"/>
        </w:rPr>
      </w:pPr>
    </w:p>
    <w:p w:rsidR="00F51A79" w:rsidRPr="00DD38D4" w:rsidRDefault="00F51A79">
      <w:pPr>
        <w:rPr>
          <w:rFonts w:ascii="Arial" w:hAnsi="Arial" w:cs="Arial"/>
          <w:sz w:val="24"/>
          <w:szCs w:val="24"/>
        </w:rPr>
      </w:pPr>
      <w:r w:rsidRPr="00DD38D4">
        <w:rPr>
          <w:rFonts w:ascii="Arial" w:hAnsi="Arial" w:cs="Arial"/>
          <w:color w:val="2A2A2A"/>
          <w:sz w:val="24"/>
          <w:szCs w:val="24"/>
          <w:shd w:val="clear" w:color="auto" w:fill="F5F5F5"/>
        </w:rPr>
        <w:t>Reflective practice is, in its simplest form, thinking about or reflecting on what you do. It is closely linked to the concept of learning from experience, in that you think about what you did, and what happened, and decide from that what you would do differently next time.</w:t>
      </w:r>
      <w:r w:rsidRPr="00DD38D4">
        <w:rPr>
          <w:rFonts w:ascii="Arial" w:hAnsi="Arial" w:cs="Arial"/>
          <w:color w:val="2A2A2A"/>
          <w:sz w:val="24"/>
          <w:szCs w:val="24"/>
        </w:rPr>
        <w:t xml:space="preserve">  </w:t>
      </w:r>
      <w:r w:rsidRPr="00DD38D4">
        <w:rPr>
          <w:rFonts w:ascii="Arial" w:hAnsi="Arial" w:cs="Arial"/>
          <w:color w:val="2A2A2A"/>
          <w:sz w:val="24"/>
          <w:szCs w:val="24"/>
          <w:shd w:val="clear" w:color="auto" w:fill="F5F5F5"/>
        </w:rPr>
        <w:t>Read more at: </w:t>
      </w:r>
      <w:hyperlink r:id="rId6" w:history="1">
        <w:r w:rsidRPr="00DD38D4">
          <w:rPr>
            <w:rStyle w:val="Hyperlink"/>
            <w:rFonts w:ascii="Arial" w:hAnsi="Arial" w:cs="Arial"/>
            <w:color w:val="022E61"/>
            <w:sz w:val="24"/>
            <w:szCs w:val="24"/>
            <w:shd w:val="clear" w:color="auto" w:fill="F5F5F5"/>
          </w:rPr>
          <w:t>https://www.skillsyouneed.com/ps/reflective-practice.html</w:t>
        </w:r>
      </w:hyperlink>
    </w:p>
    <w:p w:rsidR="00F51A79" w:rsidRPr="00DD38D4" w:rsidRDefault="00F51A79">
      <w:pPr>
        <w:rPr>
          <w:rFonts w:ascii="Arial" w:hAnsi="Arial" w:cs="Arial"/>
          <w:sz w:val="24"/>
          <w:szCs w:val="24"/>
        </w:rPr>
      </w:pPr>
    </w:p>
    <w:p w:rsidR="00F51A79" w:rsidRPr="00DD38D4" w:rsidRDefault="00F51A79">
      <w:pPr>
        <w:rPr>
          <w:rFonts w:ascii="Arial" w:hAnsi="Arial" w:cs="Arial"/>
          <w:sz w:val="24"/>
          <w:szCs w:val="24"/>
        </w:rPr>
      </w:pPr>
      <w:r w:rsidRPr="00DD38D4">
        <w:rPr>
          <w:rFonts w:ascii="Arial" w:hAnsi="Arial" w:cs="Arial"/>
          <w:sz w:val="24"/>
          <w:szCs w:val="24"/>
        </w:rPr>
        <w:t xml:space="preserve">How have you become aware of your own attitudes and values in relation to ESDGC? </w:t>
      </w:r>
      <w:r w:rsidR="00DD38D4" w:rsidRPr="00DD38D4">
        <w:rPr>
          <w:rFonts w:ascii="Arial" w:hAnsi="Arial" w:cs="Arial"/>
          <w:sz w:val="24"/>
          <w:szCs w:val="24"/>
        </w:rPr>
        <w:t>Relate to the values of youth work highlighted in the youth work literature, eg National Occupational Standards for Youth Work</w:t>
      </w:r>
      <w:proofErr w:type="gramStart"/>
      <w:r w:rsidR="00DD38D4" w:rsidRPr="00DD38D4">
        <w:rPr>
          <w:rFonts w:ascii="Arial" w:hAnsi="Arial" w:cs="Arial"/>
          <w:sz w:val="24"/>
          <w:szCs w:val="24"/>
        </w:rPr>
        <w:t>..</w:t>
      </w:r>
      <w:proofErr w:type="gramEnd"/>
      <w:r w:rsidR="00DD38D4" w:rsidRPr="00DD38D4">
        <w:rPr>
          <w:rFonts w:ascii="Arial" w:hAnsi="Arial" w:cs="Arial"/>
          <w:sz w:val="24"/>
          <w:szCs w:val="24"/>
        </w:rPr>
        <w:t xml:space="preserve"> </w:t>
      </w:r>
    </w:p>
    <w:p w:rsidR="00F51A79" w:rsidRPr="00DD38D4" w:rsidRDefault="00F51A79">
      <w:pPr>
        <w:rPr>
          <w:rFonts w:ascii="Arial" w:hAnsi="Arial" w:cs="Arial"/>
          <w:sz w:val="24"/>
          <w:szCs w:val="24"/>
        </w:rPr>
      </w:pPr>
    </w:p>
    <w:p w:rsidR="00F51A79" w:rsidRPr="00DD38D4" w:rsidRDefault="00F51A79">
      <w:pPr>
        <w:rPr>
          <w:rFonts w:ascii="Arial" w:hAnsi="Arial" w:cs="Arial"/>
          <w:sz w:val="24"/>
          <w:szCs w:val="24"/>
        </w:rPr>
      </w:pPr>
      <w:r w:rsidRPr="00DD38D4">
        <w:rPr>
          <w:rFonts w:ascii="Arial" w:hAnsi="Arial" w:cs="Arial"/>
          <w:sz w:val="24"/>
          <w:szCs w:val="24"/>
        </w:rPr>
        <w:t>Tell the reader you have researched different models of reflection, eg</w:t>
      </w:r>
      <w:proofErr w:type="gramStart"/>
      <w:r w:rsidRPr="00DD38D4">
        <w:rPr>
          <w:rFonts w:ascii="Arial" w:hAnsi="Arial" w:cs="Arial"/>
          <w:sz w:val="24"/>
          <w:szCs w:val="24"/>
        </w:rPr>
        <w:t>..</w:t>
      </w:r>
      <w:proofErr w:type="gramEnd"/>
    </w:p>
    <w:p w:rsidR="00F51A79" w:rsidRPr="00DD38D4" w:rsidRDefault="00F51A79">
      <w:pPr>
        <w:rPr>
          <w:rFonts w:ascii="Arial" w:hAnsi="Arial" w:cs="Arial"/>
          <w:sz w:val="24"/>
          <w:szCs w:val="24"/>
        </w:rPr>
      </w:pPr>
    </w:p>
    <w:p w:rsidR="00F51A79" w:rsidRPr="00DD38D4" w:rsidRDefault="00F51A79">
      <w:pPr>
        <w:rPr>
          <w:rFonts w:ascii="Arial" w:hAnsi="Arial" w:cs="Arial"/>
          <w:sz w:val="24"/>
          <w:szCs w:val="24"/>
        </w:rPr>
      </w:pPr>
      <w:r w:rsidRPr="00DD38D4">
        <w:rPr>
          <w:rFonts w:ascii="Arial" w:hAnsi="Arial" w:cs="Arial"/>
          <w:sz w:val="24"/>
          <w:szCs w:val="24"/>
        </w:rPr>
        <w:t xml:space="preserve">One of the examples I often refer to is that of Gibbs (1998) this is known as ‘Gibbs reflective cycle’ </w:t>
      </w:r>
    </w:p>
    <w:p w:rsidR="00F51A79" w:rsidRPr="00DD38D4" w:rsidRDefault="00F51A79">
      <w:pPr>
        <w:rPr>
          <w:rFonts w:ascii="Arial" w:hAnsi="Arial" w:cs="Arial"/>
          <w:sz w:val="24"/>
          <w:szCs w:val="24"/>
        </w:rPr>
      </w:pPr>
    </w:p>
    <w:p w:rsidR="00DD38D4" w:rsidRPr="00DD38D4" w:rsidRDefault="00DD38D4" w:rsidP="00DD38D4">
      <w:pPr>
        <w:jc w:val="center"/>
        <w:rPr>
          <w:rFonts w:ascii="Arial" w:hAnsi="Arial" w:cs="Arial"/>
          <w:sz w:val="24"/>
          <w:szCs w:val="24"/>
        </w:rPr>
      </w:pPr>
      <w:r w:rsidRPr="00DD38D4">
        <w:rPr>
          <w:rFonts w:ascii="Arial" w:hAnsi="Arial" w:cs="Arial"/>
          <w:noProof/>
          <w:sz w:val="24"/>
          <w:szCs w:val="24"/>
        </w:rPr>
        <w:drawing>
          <wp:inline distT="0" distB="0" distL="0" distR="0">
            <wp:extent cx="4285615" cy="3450590"/>
            <wp:effectExtent l="0" t="0" r="635" b="0"/>
            <wp:docPr id="2" name="Picture 2" descr="Reflective writing: About Gibbs reflective cycle - Oxford Brook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flective writing: About Gibbs reflective cycle - Oxford Brook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5615" cy="3450590"/>
                    </a:xfrm>
                    <a:prstGeom prst="rect">
                      <a:avLst/>
                    </a:prstGeom>
                    <a:noFill/>
                    <a:ln>
                      <a:noFill/>
                    </a:ln>
                  </pic:spPr>
                </pic:pic>
              </a:graphicData>
            </a:graphic>
          </wp:inline>
        </w:drawing>
      </w:r>
    </w:p>
    <w:p w:rsidR="00DD38D4" w:rsidRPr="00DD38D4" w:rsidRDefault="00DD38D4">
      <w:pPr>
        <w:rPr>
          <w:rFonts w:ascii="Arial" w:hAnsi="Arial" w:cs="Arial"/>
          <w:sz w:val="24"/>
          <w:szCs w:val="24"/>
        </w:rPr>
      </w:pPr>
    </w:p>
    <w:p w:rsidR="00DD38D4" w:rsidRPr="00DD38D4" w:rsidRDefault="00DD38D4">
      <w:pPr>
        <w:rPr>
          <w:rFonts w:ascii="Arial" w:hAnsi="Arial" w:cs="Arial"/>
          <w:sz w:val="24"/>
          <w:szCs w:val="24"/>
        </w:rPr>
      </w:pPr>
      <w:r w:rsidRPr="00DD38D4">
        <w:rPr>
          <w:rFonts w:ascii="Arial" w:hAnsi="Arial" w:cs="Arial"/>
          <w:sz w:val="24"/>
          <w:szCs w:val="24"/>
        </w:rPr>
        <w:t>You can address the assessment by following a model such as this to enable to explore the topic.</w:t>
      </w:r>
    </w:p>
    <w:p w:rsidR="00F51A79" w:rsidRPr="00DD38D4" w:rsidRDefault="00F51A79">
      <w:pPr>
        <w:rPr>
          <w:rFonts w:ascii="Arial" w:hAnsi="Arial" w:cs="Arial"/>
          <w:sz w:val="24"/>
          <w:szCs w:val="24"/>
        </w:rPr>
      </w:pPr>
      <w:r w:rsidRPr="00DD38D4">
        <w:rPr>
          <w:rFonts w:ascii="Arial" w:hAnsi="Arial" w:cs="Arial"/>
          <w:sz w:val="24"/>
          <w:szCs w:val="24"/>
        </w:rPr>
        <w:t xml:space="preserve"> </w:t>
      </w:r>
    </w:p>
    <w:sectPr w:rsidR="00F51A79" w:rsidRPr="00DD3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5E5214"/>
    <w:multiLevelType w:val="hybridMultilevel"/>
    <w:tmpl w:val="4F083868"/>
    <w:lvl w:ilvl="0" w:tplc="0102EA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7F32"/>
    <w:rsid w:val="00053BEF"/>
    <w:rsid w:val="000B7B0F"/>
    <w:rsid w:val="001517A5"/>
    <w:rsid w:val="00160270"/>
    <w:rsid w:val="00174288"/>
    <w:rsid w:val="0018737A"/>
    <w:rsid w:val="001904CC"/>
    <w:rsid w:val="0019416E"/>
    <w:rsid w:val="001C1E69"/>
    <w:rsid w:val="001E63FE"/>
    <w:rsid w:val="00215EFF"/>
    <w:rsid w:val="002160EF"/>
    <w:rsid w:val="00234366"/>
    <w:rsid w:val="002432D8"/>
    <w:rsid w:val="00243951"/>
    <w:rsid w:val="002C533D"/>
    <w:rsid w:val="00304399"/>
    <w:rsid w:val="003606C1"/>
    <w:rsid w:val="003902BF"/>
    <w:rsid w:val="003B3204"/>
    <w:rsid w:val="003C0002"/>
    <w:rsid w:val="003D1939"/>
    <w:rsid w:val="003E402F"/>
    <w:rsid w:val="004059D9"/>
    <w:rsid w:val="00425650"/>
    <w:rsid w:val="00436630"/>
    <w:rsid w:val="00437B3A"/>
    <w:rsid w:val="00442A24"/>
    <w:rsid w:val="00443263"/>
    <w:rsid w:val="00445E20"/>
    <w:rsid w:val="00450713"/>
    <w:rsid w:val="00486D3A"/>
    <w:rsid w:val="00493F12"/>
    <w:rsid w:val="004A619D"/>
    <w:rsid w:val="004E7E88"/>
    <w:rsid w:val="005005FA"/>
    <w:rsid w:val="00515CF6"/>
    <w:rsid w:val="00541A30"/>
    <w:rsid w:val="0054343D"/>
    <w:rsid w:val="00554E97"/>
    <w:rsid w:val="005B122F"/>
    <w:rsid w:val="005B1E45"/>
    <w:rsid w:val="005C5090"/>
    <w:rsid w:val="005F3727"/>
    <w:rsid w:val="00623C2B"/>
    <w:rsid w:val="00623C2D"/>
    <w:rsid w:val="006467A2"/>
    <w:rsid w:val="00677DB9"/>
    <w:rsid w:val="006837A2"/>
    <w:rsid w:val="00694547"/>
    <w:rsid w:val="006A1533"/>
    <w:rsid w:val="006B2955"/>
    <w:rsid w:val="006C3595"/>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B3FE3"/>
    <w:rsid w:val="009C1ACC"/>
    <w:rsid w:val="009D411C"/>
    <w:rsid w:val="009E206E"/>
    <w:rsid w:val="009F1880"/>
    <w:rsid w:val="00A54BEC"/>
    <w:rsid w:val="00A56ABF"/>
    <w:rsid w:val="00AD1D2B"/>
    <w:rsid w:val="00AF7DAA"/>
    <w:rsid w:val="00B06CA3"/>
    <w:rsid w:val="00B16314"/>
    <w:rsid w:val="00B42725"/>
    <w:rsid w:val="00B51CC2"/>
    <w:rsid w:val="00B923C4"/>
    <w:rsid w:val="00BA2124"/>
    <w:rsid w:val="00BC6CCC"/>
    <w:rsid w:val="00BD7303"/>
    <w:rsid w:val="00BE33DA"/>
    <w:rsid w:val="00BE73F9"/>
    <w:rsid w:val="00C174B8"/>
    <w:rsid w:val="00C31EF1"/>
    <w:rsid w:val="00C32F36"/>
    <w:rsid w:val="00C40B4D"/>
    <w:rsid w:val="00C81A8B"/>
    <w:rsid w:val="00C951FF"/>
    <w:rsid w:val="00C973A9"/>
    <w:rsid w:val="00CE6E03"/>
    <w:rsid w:val="00D2773A"/>
    <w:rsid w:val="00D320FD"/>
    <w:rsid w:val="00D43F86"/>
    <w:rsid w:val="00D44008"/>
    <w:rsid w:val="00DA0845"/>
    <w:rsid w:val="00DB2F8C"/>
    <w:rsid w:val="00DC2CC7"/>
    <w:rsid w:val="00DC7C31"/>
    <w:rsid w:val="00DD38D4"/>
    <w:rsid w:val="00DD566F"/>
    <w:rsid w:val="00DD6470"/>
    <w:rsid w:val="00DE76B2"/>
    <w:rsid w:val="00DF1DA8"/>
    <w:rsid w:val="00E1577A"/>
    <w:rsid w:val="00E4282F"/>
    <w:rsid w:val="00E45B55"/>
    <w:rsid w:val="00E644A7"/>
    <w:rsid w:val="00EA7AF4"/>
    <w:rsid w:val="00ED07B9"/>
    <w:rsid w:val="00ED462D"/>
    <w:rsid w:val="00F2660F"/>
    <w:rsid w:val="00F36907"/>
    <w:rsid w:val="00F43AFB"/>
    <w:rsid w:val="00F45C13"/>
    <w:rsid w:val="00F51A79"/>
    <w:rsid w:val="00F67F32"/>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38D46"/>
  <w15:chartTrackingRefBased/>
  <w15:docId w15:val="{D7B4D09C-FA94-45EC-94CF-6BF533BEC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7F3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51A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ps/reflective-practice.html" TargetMode="External"/><Relationship Id="rId5" Type="http://schemas.openxmlformats.org/officeDocument/2006/relationships/hyperlink" Target="https://moodle.uwtsd.ac.uk/mod/resource/view.php?id=24184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3</Pages>
  <Words>638</Words>
  <Characters>3643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dcterms:created xsi:type="dcterms:W3CDTF">2020-04-02T10:06:00Z</dcterms:created>
  <dcterms:modified xsi:type="dcterms:W3CDTF">2020-04-02T16:47:00Z</dcterms:modified>
</cp:coreProperties>
</file>