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6802B" w14:textId="49D1291B" w:rsidR="00244A5A" w:rsidRDefault="00244A5A" w:rsidP="00244A5A">
      <w:pPr>
        <w:pStyle w:val="NormalWeb"/>
        <w:jc w:val="center"/>
      </w:pPr>
      <w:proofErr w:type="spellStart"/>
      <w:r>
        <w:t>Nurshen</w:t>
      </w:r>
      <w:proofErr w:type="spellEnd"/>
      <w:r>
        <w:t xml:space="preserve"> </w:t>
      </w:r>
      <w:proofErr w:type="spellStart"/>
      <w:r>
        <w:t>Ackapinar</w:t>
      </w:r>
      <w:proofErr w:type="spellEnd"/>
    </w:p>
    <w:p w14:paraId="68FBDD07" w14:textId="7560B43E" w:rsidR="00244A5A" w:rsidRDefault="00244A5A" w:rsidP="00244A5A">
      <w:pPr>
        <w:pStyle w:val="NormalWeb"/>
        <w:jc w:val="center"/>
      </w:pPr>
      <w:r>
        <w:t>The Humanities (HPFY3011)</w:t>
      </w:r>
    </w:p>
    <w:p w14:paraId="1820A926" w14:textId="33482E19" w:rsidR="00244A5A" w:rsidRDefault="00244A5A" w:rsidP="00244A5A">
      <w:pPr>
        <w:pStyle w:val="NormalWeb"/>
        <w:jc w:val="center"/>
      </w:pPr>
      <w:r>
        <w:t>Assignment 1</w:t>
      </w:r>
    </w:p>
    <w:p w14:paraId="7B17B5B5" w14:textId="77777777" w:rsidR="00244A5A" w:rsidRDefault="00244A5A" w:rsidP="007875A2">
      <w:pPr>
        <w:pStyle w:val="NormalWeb"/>
      </w:pPr>
    </w:p>
    <w:p w14:paraId="1D9FF422" w14:textId="77777777" w:rsidR="00244A5A" w:rsidRDefault="00244A5A" w:rsidP="007875A2">
      <w:pPr>
        <w:pStyle w:val="NormalWeb"/>
      </w:pPr>
    </w:p>
    <w:p w14:paraId="7E14E06E" w14:textId="0ABF7F53" w:rsidR="00244A5A" w:rsidRDefault="00244A5A" w:rsidP="00244A5A">
      <w:pPr>
        <w:pStyle w:val="NormalWeb"/>
        <w:jc w:val="center"/>
      </w:pPr>
      <w:r>
        <w:t>The Evolution and Ethical Implications of Human-Animal Relationships</w:t>
      </w:r>
    </w:p>
    <w:p w14:paraId="5B59FB6C" w14:textId="77777777" w:rsidR="00244A5A" w:rsidRDefault="00244A5A" w:rsidP="007875A2">
      <w:pPr>
        <w:pStyle w:val="NormalWeb"/>
      </w:pPr>
    </w:p>
    <w:p w14:paraId="32E9A26E" w14:textId="77777777" w:rsidR="00244A5A" w:rsidRDefault="00244A5A" w:rsidP="007875A2">
      <w:pPr>
        <w:pStyle w:val="NormalWeb"/>
      </w:pPr>
    </w:p>
    <w:p w14:paraId="20BE3CB4" w14:textId="77777777" w:rsidR="00244A5A" w:rsidRDefault="00244A5A" w:rsidP="007875A2">
      <w:pPr>
        <w:pStyle w:val="NormalWeb"/>
      </w:pPr>
    </w:p>
    <w:p w14:paraId="2CF77EC6" w14:textId="48091D84" w:rsidR="007875A2" w:rsidRDefault="007875A2" w:rsidP="007875A2">
      <w:pPr>
        <w:pStyle w:val="NormalWeb"/>
      </w:pPr>
      <w:r>
        <w:t>Summary:</w:t>
      </w:r>
    </w:p>
    <w:p w14:paraId="2DC72F99" w14:textId="2B3C9587" w:rsidR="007875A2" w:rsidRDefault="007875A2" w:rsidP="007875A2">
      <w:pPr>
        <w:pStyle w:val="NormalWeb"/>
      </w:pPr>
      <w:r>
        <w:t xml:space="preserve">I chose to discuss human-animal relationships because of the layered history that forms the trajectory by which interactions have </w:t>
      </w:r>
      <w:r w:rsidR="00244A5A">
        <w:t>evolved.</w:t>
      </w:r>
      <w:r>
        <w:t xml:space="preserve"> Touching on everything from domestication and the human-companion animal bond to industrial farming, feeding animals for food production (of which there are a ton!) and testing that happens in many labs. While your three-legged dog might be unable to communicate critical information with others, by looking at those relationships between humans and animals, it is possible to examine social causes that have been important in the region over </w:t>
      </w:r>
      <w:proofErr w:type="spellStart"/>
      <w:proofErr w:type="gramStart"/>
      <w:r>
        <w:t>time.Energically</w:t>
      </w:r>
      <w:proofErr w:type="spellEnd"/>
      <w:proofErr w:type="gramEnd"/>
      <w:r>
        <w:t xml:space="preserve"> speaking, much of what these associations show us are notable things, but they also tell many concerning stories about our present world.</w:t>
      </w:r>
    </w:p>
    <w:p w14:paraId="4D79C6DD" w14:textId="77777777" w:rsidR="007875A2" w:rsidRDefault="007875A2" w:rsidP="007875A2">
      <w:pPr>
        <w:pStyle w:val="NormalWeb"/>
      </w:pPr>
      <w:r>
        <w:t>Human-animal relationships are threaded not only through anthropology but also sociology, philosophy, and environmental studies. This topic has been studied by many scholars, including historical narratives about the domestication of animals, ethical debates on animal rights, and science-based discussions on cognition and welfare. Here, work on animal studies scholarship by figures like Donna Haraway (When Species Meet) on the co-production of human and non-human subjectivities is useful. These texts should also be read in relation to other pertinent works, such as Hal Herzog’s Some We Love, Some We Hate, and Some We Eat — a book that examines the moral muddle of human attitudes toward animals, and this confusing matrix explains why human relationships with animals are often strange things.</w:t>
      </w:r>
    </w:p>
    <w:p w14:paraId="53CEF4A9" w14:textId="34614BEF" w:rsidR="007875A2" w:rsidRDefault="007875A2" w:rsidP="007875A2">
      <w:pPr>
        <w:pStyle w:val="NormalWeb"/>
      </w:pPr>
      <w:r>
        <w:t xml:space="preserve">Such research is possible given the abundance of literature on human-animal interactions, which enables a comparative fine-grained analysis. I have been available to me for academic journals, books, and case studies on animal ethics, </w:t>
      </w:r>
      <w:r w:rsidR="00244A5A">
        <w:t>behaviour</w:t>
      </w:r>
      <w:r>
        <w:t xml:space="preserve"> and human-animal culture dynamics. The subject is dead upon it and some nice colleges. because of the intervention, creating an evidence-based </w:t>
      </w:r>
      <w:r w:rsidR="00244A5A">
        <w:t>associate in nursing</w:t>
      </w:r>
      <w:r>
        <w:t xml:space="preserve"> argument may be a simple task for anyone willing to try.</w:t>
      </w:r>
    </w:p>
    <w:p w14:paraId="458CD235" w14:textId="77777777" w:rsidR="007875A2" w:rsidRDefault="007875A2" w:rsidP="007875A2">
      <w:pPr>
        <w:pStyle w:val="NormalWeb"/>
      </w:pPr>
      <w:r>
        <w:t xml:space="preserve">The program will also provide a space to write about important ethical issues such as animal welfare, animal rights, and conservation. Ethical considerations like these are at the heart of contemporary debates about sustainable living and our obligations to other animals. With the </w:t>
      </w:r>
      <w:r>
        <w:lastRenderedPageBreak/>
        <w:t>current global-changing views on animal rights and conservation, this presents an interest in how these shifts in perspectives influence the concept of the human being.</w:t>
      </w:r>
    </w:p>
    <w:p w14:paraId="1C380E70" w14:textId="77777777" w:rsidR="00244A5A" w:rsidRDefault="00244A5A" w:rsidP="007875A2">
      <w:pPr>
        <w:pStyle w:val="NormalWeb"/>
      </w:pPr>
    </w:p>
    <w:p w14:paraId="51E25314" w14:textId="77777777" w:rsidR="00244A5A" w:rsidRPr="00244A5A" w:rsidRDefault="00244A5A" w:rsidP="00244A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244A5A">
        <w:rPr>
          <w:rFonts w:ascii="Times New Roman" w:eastAsia="Times New Roman" w:hAnsi="Times New Roman" w:cs="Times New Roman"/>
          <w:b/>
          <w:bCs/>
          <w:kern w:val="0"/>
          <w:lang w:eastAsia="en-GB"/>
          <w14:ligatures w14:val="none"/>
        </w:rPr>
        <w:t>Bibliography:</w:t>
      </w:r>
    </w:p>
    <w:p w14:paraId="7299F503" w14:textId="77777777" w:rsidR="00244A5A" w:rsidRPr="00244A5A" w:rsidRDefault="00244A5A" w:rsidP="00244A5A">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44A5A">
        <w:rPr>
          <w:rFonts w:ascii="Times New Roman" w:eastAsia="Times New Roman" w:hAnsi="Times New Roman" w:cs="Times New Roman"/>
          <w:kern w:val="0"/>
          <w:lang w:eastAsia="en-GB"/>
          <w14:ligatures w14:val="none"/>
        </w:rPr>
        <w:t xml:space="preserve">Haraway, Donna. </w:t>
      </w:r>
      <w:r w:rsidRPr="00244A5A">
        <w:rPr>
          <w:rFonts w:ascii="Times New Roman" w:eastAsia="Times New Roman" w:hAnsi="Times New Roman" w:cs="Times New Roman"/>
          <w:i/>
          <w:iCs/>
          <w:kern w:val="0"/>
          <w:lang w:eastAsia="en-GB"/>
          <w14:ligatures w14:val="none"/>
        </w:rPr>
        <w:t>When Species Meet</w:t>
      </w:r>
      <w:r w:rsidRPr="00244A5A">
        <w:rPr>
          <w:rFonts w:ascii="Times New Roman" w:eastAsia="Times New Roman" w:hAnsi="Times New Roman" w:cs="Times New Roman"/>
          <w:kern w:val="0"/>
          <w:lang w:eastAsia="en-GB"/>
          <w14:ligatures w14:val="none"/>
        </w:rPr>
        <w:t>. University of Minnesota Press, 2008.</w:t>
      </w:r>
    </w:p>
    <w:p w14:paraId="175970A0" w14:textId="77777777" w:rsidR="00244A5A" w:rsidRPr="00244A5A" w:rsidRDefault="00244A5A" w:rsidP="00244A5A">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44A5A">
        <w:rPr>
          <w:rFonts w:ascii="Times New Roman" w:eastAsia="Times New Roman" w:hAnsi="Times New Roman" w:cs="Times New Roman"/>
          <w:kern w:val="0"/>
          <w:lang w:eastAsia="en-GB"/>
          <w14:ligatures w14:val="none"/>
        </w:rPr>
        <w:t xml:space="preserve">Herzog, Hal. </w:t>
      </w:r>
      <w:r w:rsidRPr="00244A5A">
        <w:rPr>
          <w:rFonts w:ascii="Times New Roman" w:eastAsia="Times New Roman" w:hAnsi="Times New Roman" w:cs="Times New Roman"/>
          <w:i/>
          <w:iCs/>
          <w:kern w:val="0"/>
          <w:lang w:eastAsia="en-GB"/>
          <w14:ligatures w14:val="none"/>
        </w:rPr>
        <w:t>Some We Love, Some We Hate, Some We Eat: Why It's So Hard to Think Straight About Animals</w:t>
      </w:r>
      <w:r w:rsidRPr="00244A5A">
        <w:rPr>
          <w:rFonts w:ascii="Times New Roman" w:eastAsia="Times New Roman" w:hAnsi="Times New Roman" w:cs="Times New Roman"/>
          <w:kern w:val="0"/>
          <w:lang w:eastAsia="en-GB"/>
          <w14:ligatures w14:val="none"/>
        </w:rPr>
        <w:t>. Harper Perennial, 2011.</w:t>
      </w:r>
    </w:p>
    <w:p w14:paraId="5D425967" w14:textId="77777777" w:rsidR="00244A5A" w:rsidRPr="00244A5A" w:rsidRDefault="00244A5A" w:rsidP="00244A5A">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244A5A">
        <w:rPr>
          <w:rFonts w:ascii="Times New Roman" w:eastAsia="Times New Roman" w:hAnsi="Times New Roman" w:cs="Times New Roman"/>
          <w:kern w:val="0"/>
          <w:lang w:eastAsia="en-GB"/>
          <w14:ligatures w14:val="none"/>
        </w:rPr>
        <w:t>Bekoff</w:t>
      </w:r>
      <w:proofErr w:type="spellEnd"/>
      <w:r w:rsidRPr="00244A5A">
        <w:rPr>
          <w:rFonts w:ascii="Times New Roman" w:eastAsia="Times New Roman" w:hAnsi="Times New Roman" w:cs="Times New Roman"/>
          <w:kern w:val="0"/>
          <w:lang w:eastAsia="en-GB"/>
          <w14:ligatures w14:val="none"/>
        </w:rPr>
        <w:t xml:space="preserve">, Marc, and Pierce, Jessica. </w:t>
      </w:r>
      <w:r w:rsidRPr="00244A5A">
        <w:rPr>
          <w:rFonts w:ascii="Times New Roman" w:eastAsia="Times New Roman" w:hAnsi="Times New Roman" w:cs="Times New Roman"/>
          <w:i/>
          <w:iCs/>
          <w:kern w:val="0"/>
          <w:lang w:eastAsia="en-GB"/>
          <w14:ligatures w14:val="none"/>
        </w:rPr>
        <w:t>The Animal's Agenda: Freedom, Compassion, and Coexistence in the Human Age</w:t>
      </w:r>
      <w:r w:rsidRPr="00244A5A">
        <w:rPr>
          <w:rFonts w:ascii="Times New Roman" w:eastAsia="Times New Roman" w:hAnsi="Times New Roman" w:cs="Times New Roman"/>
          <w:kern w:val="0"/>
          <w:lang w:eastAsia="en-GB"/>
          <w14:ligatures w14:val="none"/>
        </w:rPr>
        <w:t>. Beacon Press, 2017.</w:t>
      </w:r>
    </w:p>
    <w:p w14:paraId="556CB5DC" w14:textId="77777777" w:rsidR="00244A5A" w:rsidRPr="00244A5A" w:rsidRDefault="00244A5A" w:rsidP="00244A5A">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44A5A">
        <w:rPr>
          <w:rFonts w:ascii="Times New Roman" w:eastAsia="Times New Roman" w:hAnsi="Times New Roman" w:cs="Times New Roman"/>
          <w:kern w:val="0"/>
          <w:lang w:eastAsia="en-GB"/>
          <w14:ligatures w14:val="none"/>
        </w:rPr>
        <w:t xml:space="preserve">Derr, Mark. </w:t>
      </w:r>
      <w:r w:rsidRPr="00244A5A">
        <w:rPr>
          <w:rFonts w:ascii="Times New Roman" w:eastAsia="Times New Roman" w:hAnsi="Times New Roman" w:cs="Times New Roman"/>
          <w:i/>
          <w:iCs/>
          <w:kern w:val="0"/>
          <w:lang w:eastAsia="en-GB"/>
          <w14:ligatures w14:val="none"/>
        </w:rPr>
        <w:t>How the Dog Became the Dog: From Wolves to Our Best Friends</w:t>
      </w:r>
      <w:r w:rsidRPr="00244A5A">
        <w:rPr>
          <w:rFonts w:ascii="Times New Roman" w:eastAsia="Times New Roman" w:hAnsi="Times New Roman" w:cs="Times New Roman"/>
          <w:kern w:val="0"/>
          <w:lang w:eastAsia="en-GB"/>
          <w14:ligatures w14:val="none"/>
        </w:rPr>
        <w:t>. Overlook Press, 2012.</w:t>
      </w:r>
    </w:p>
    <w:p w14:paraId="468992E9" w14:textId="77777777" w:rsidR="00244A5A" w:rsidRPr="00244A5A" w:rsidRDefault="00244A5A" w:rsidP="00244A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244A5A">
        <w:rPr>
          <w:rFonts w:ascii="Times New Roman" w:eastAsia="Times New Roman" w:hAnsi="Times New Roman" w:cs="Times New Roman"/>
          <w:kern w:val="0"/>
          <w:lang w:eastAsia="en-GB"/>
          <w14:ligatures w14:val="none"/>
        </w:rPr>
        <w:t>This combination of historical, ethical, and contemporary sources will provide a balanced view of the human-animal relationship and enable a comprehensive analysis in my essay.</w:t>
      </w:r>
    </w:p>
    <w:p w14:paraId="5105ECE1" w14:textId="77777777" w:rsidR="00244A5A" w:rsidRDefault="00244A5A" w:rsidP="007875A2">
      <w:pPr>
        <w:pStyle w:val="NormalWeb"/>
      </w:pPr>
    </w:p>
    <w:p w14:paraId="0B8651BA" w14:textId="77777777" w:rsidR="001E5192" w:rsidRDefault="001E5192"/>
    <w:sectPr w:rsidR="001E51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5F0F5E" w14:textId="77777777" w:rsidR="00A77FB2" w:rsidRDefault="00A77FB2" w:rsidP="00216DE3">
      <w:pPr>
        <w:spacing w:after="0" w:line="240" w:lineRule="auto"/>
      </w:pPr>
      <w:r>
        <w:separator/>
      </w:r>
    </w:p>
  </w:endnote>
  <w:endnote w:type="continuationSeparator" w:id="0">
    <w:p w14:paraId="6FD929E6" w14:textId="77777777" w:rsidR="00A77FB2" w:rsidRDefault="00A77FB2" w:rsidP="00216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9752D" w14:textId="77777777" w:rsidR="00A77FB2" w:rsidRDefault="00A77FB2" w:rsidP="00216DE3">
      <w:pPr>
        <w:spacing w:after="0" w:line="240" w:lineRule="auto"/>
      </w:pPr>
      <w:r>
        <w:separator/>
      </w:r>
    </w:p>
  </w:footnote>
  <w:footnote w:type="continuationSeparator" w:id="0">
    <w:p w14:paraId="5F4A3302" w14:textId="77777777" w:rsidR="00A77FB2" w:rsidRDefault="00A77FB2" w:rsidP="00216D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E13DE1"/>
    <w:multiLevelType w:val="multilevel"/>
    <w:tmpl w:val="3850B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7934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5A2"/>
    <w:rsid w:val="001E5192"/>
    <w:rsid w:val="00216DE3"/>
    <w:rsid w:val="00244A5A"/>
    <w:rsid w:val="00534447"/>
    <w:rsid w:val="007875A2"/>
    <w:rsid w:val="00A77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B23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5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5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5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5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5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5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5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5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5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5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5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5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5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5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5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5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5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5A2"/>
    <w:rPr>
      <w:rFonts w:eastAsiaTheme="majorEastAsia" w:cstheme="majorBidi"/>
      <w:color w:val="272727" w:themeColor="text1" w:themeTint="D8"/>
    </w:rPr>
  </w:style>
  <w:style w:type="paragraph" w:styleId="Title">
    <w:name w:val="Title"/>
    <w:basedOn w:val="Normal"/>
    <w:next w:val="Normal"/>
    <w:link w:val="TitleChar"/>
    <w:uiPriority w:val="10"/>
    <w:qFormat/>
    <w:rsid w:val="007875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5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5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5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5A2"/>
    <w:pPr>
      <w:spacing w:before="160"/>
      <w:jc w:val="center"/>
    </w:pPr>
    <w:rPr>
      <w:i/>
      <w:iCs/>
      <w:color w:val="404040" w:themeColor="text1" w:themeTint="BF"/>
    </w:rPr>
  </w:style>
  <w:style w:type="character" w:customStyle="1" w:styleId="QuoteChar">
    <w:name w:val="Quote Char"/>
    <w:basedOn w:val="DefaultParagraphFont"/>
    <w:link w:val="Quote"/>
    <w:uiPriority w:val="29"/>
    <w:rsid w:val="007875A2"/>
    <w:rPr>
      <w:i/>
      <w:iCs/>
      <w:color w:val="404040" w:themeColor="text1" w:themeTint="BF"/>
    </w:rPr>
  </w:style>
  <w:style w:type="paragraph" w:styleId="ListParagraph">
    <w:name w:val="List Paragraph"/>
    <w:basedOn w:val="Normal"/>
    <w:uiPriority w:val="34"/>
    <w:qFormat/>
    <w:rsid w:val="007875A2"/>
    <w:pPr>
      <w:ind w:left="720"/>
      <w:contextualSpacing/>
    </w:pPr>
  </w:style>
  <w:style w:type="character" w:styleId="IntenseEmphasis">
    <w:name w:val="Intense Emphasis"/>
    <w:basedOn w:val="DefaultParagraphFont"/>
    <w:uiPriority w:val="21"/>
    <w:qFormat/>
    <w:rsid w:val="007875A2"/>
    <w:rPr>
      <w:i/>
      <w:iCs/>
      <w:color w:val="0F4761" w:themeColor="accent1" w:themeShade="BF"/>
    </w:rPr>
  </w:style>
  <w:style w:type="paragraph" w:styleId="IntenseQuote">
    <w:name w:val="Intense Quote"/>
    <w:basedOn w:val="Normal"/>
    <w:next w:val="Normal"/>
    <w:link w:val="IntenseQuoteChar"/>
    <w:uiPriority w:val="30"/>
    <w:qFormat/>
    <w:rsid w:val="007875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5A2"/>
    <w:rPr>
      <w:i/>
      <w:iCs/>
      <w:color w:val="0F4761" w:themeColor="accent1" w:themeShade="BF"/>
    </w:rPr>
  </w:style>
  <w:style w:type="character" w:styleId="IntenseReference">
    <w:name w:val="Intense Reference"/>
    <w:basedOn w:val="DefaultParagraphFont"/>
    <w:uiPriority w:val="32"/>
    <w:qFormat/>
    <w:rsid w:val="007875A2"/>
    <w:rPr>
      <w:b/>
      <w:bCs/>
      <w:smallCaps/>
      <w:color w:val="0F4761" w:themeColor="accent1" w:themeShade="BF"/>
      <w:spacing w:val="5"/>
    </w:rPr>
  </w:style>
  <w:style w:type="paragraph" w:styleId="NormalWeb">
    <w:name w:val="Normal (Web)"/>
    <w:basedOn w:val="Normal"/>
    <w:uiPriority w:val="99"/>
    <w:semiHidden/>
    <w:unhideWhenUsed/>
    <w:rsid w:val="007875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16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DE3"/>
  </w:style>
  <w:style w:type="paragraph" w:styleId="Footer">
    <w:name w:val="footer"/>
    <w:basedOn w:val="Normal"/>
    <w:link w:val="FooterChar"/>
    <w:uiPriority w:val="99"/>
    <w:unhideWhenUsed/>
    <w:rsid w:val="00216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3074151">
      <w:bodyDiv w:val="1"/>
      <w:marLeft w:val="0"/>
      <w:marRight w:val="0"/>
      <w:marTop w:val="0"/>
      <w:marBottom w:val="0"/>
      <w:divBdr>
        <w:top w:val="none" w:sz="0" w:space="0" w:color="auto"/>
        <w:left w:val="none" w:sz="0" w:space="0" w:color="auto"/>
        <w:bottom w:val="none" w:sz="0" w:space="0" w:color="auto"/>
        <w:right w:val="none" w:sz="0" w:space="0" w:color="auto"/>
      </w:divBdr>
    </w:div>
    <w:div w:id="177682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2736</Characters>
  <Application>Microsoft Office Word</Application>
  <DocSecurity>0</DocSecurity>
  <Lines>22</Lines>
  <Paragraphs>6</Paragraphs>
  <ScaleCrop>false</ScaleCrop>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2024-10-27T20:13:00Z</dcterms:created>
  <dcterms:modified xsi:type="dcterms:W3CDTF">2024-10-27T20:13:00Z</dcterms:modified>
</cp:coreProperties>
</file>