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1ED78" w14:textId="469E7330" w:rsidR="00217D05" w:rsidRDefault="00217D05"/>
    <w:sdt>
      <w:sdtPr>
        <w:id w:val="622504144"/>
        <w:docPartObj>
          <w:docPartGallery w:val="Cover Pages"/>
          <w:docPartUnique/>
        </w:docPartObj>
      </w:sdtPr>
      <w:sdtEndPr/>
      <w:sdtContent>
        <w:p w14:paraId="0BBC5299" w14:textId="55A7E390" w:rsidR="0071414A" w:rsidRDefault="0071414A"/>
        <w:p w14:paraId="33047378" w14:textId="77777777" w:rsidR="00471230" w:rsidRDefault="0071414A">
          <w:r>
            <w:rPr>
              <w:noProof/>
            </w:rPr>
            <mc:AlternateContent>
              <mc:Choice Requires="wpg">
                <w:drawing>
                  <wp:anchor distT="0" distB="0" distL="114300" distR="114300" simplePos="0" relativeHeight="251659264" behindDoc="1" locked="0" layoutInCell="1" allowOverlap="1" wp14:anchorId="302FDA65" wp14:editId="36DA2C4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3F8B26" w14:textId="54C1C4E8" w:rsidR="0071414A" w:rsidRDefault="009B655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1414A">
                                        <w:rPr>
                                          <w:color w:val="FFFFFF" w:themeColor="background1"/>
                                          <w:sz w:val="72"/>
                                          <w:szCs w:val="72"/>
                                        </w:rPr>
                                        <w:t>Network operating systems and security-ACCC5003</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02FDA6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3F8B26" w14:textId="54C1C4E8" w:rsidR="0071414A" w:rsidRDefault="009B655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1414A">
                                  <w:rPr>
                                    <w:color w:val="FFFFFF" w:themeColor="background1"/>
                                    <w:sz w:val="72"/>
                                    <w:szCs w:val="72"/>
                                  </w:rPr>
                                  <w:t>Network operating systems and security-ACCC5003</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AE1ACF5" wp14:editId="6EB514E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9551E" w14:textId="42B43C37" w:rsidR="0071414A" w:rsidRDefault="009B655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1414A">
                                      <w:rPr>
                                        <w:caps/>
                                        <w:color w:val="7F7F7F" w:themeColor="text1" w:themeTint="80"/>
                                        <w:sz w:val="18"/>
                                        <w:szCs w:val="18"/>
                                      </w:rPr>
                                      <w:t>Terry walcott</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E1ACF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929551E" w14:textId="42B43C37" w:rsidR="0071414A" w:rsidRDefault="009B655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71414A">
                                <w:rPr>
                                  <w:caps/>
                                  <w:color w:val="7F7F7F" w:themeColor="text1" w:themeTint="80"/>
                                  <w:sz w:val="18"/>
                                  <w:szCs w:val="18"/>
                                </w:rPr>
                                <w:t>Terry walcott</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3F0FE40" wp14:editId="3F56A69B">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3F0FE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425B7A" wp14:editId="5EBC48F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425B7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
          <w:sdtPr>
            <w:rPr>
              <w:rFonts w:asciiTheme="minorHAnsi" w:eastAsiaTheme="minorEastAsia" w:hAnsiTheme="minorHAnsi" w:cstheme="minorBidi"/>
              <w:b w:val="0"/>
              <w:bCs w:val="0"/>
              <w:smallCaps w:val="0"/>
              <w:color w:val="auto"/>
              <w:sz w:val="22"/>
              <w:szCs w:val="22"/>
            </w:rPr>
            <w:id w:val="2069378967"/>
            <w:docPartObj>
              <w:docPartGallery w:val="Table of Contents"/>
              <w:docPartUnique/>
            </w:docPartObj>
          </w:sdtPr>
          <w:sdtEndPr>
            <w:rPr>
              <w:noProof/>
            </w:rPr>
          </w:sdtEndPr>
          <w:sdtContent>
            <w:p w14:paraId="40FD2A37" w14:textId="2590C398" w:rsidR="00D51ABB" w:rsidRDefault="00D51ABB">
              <w:pPr>
                <w:pStyle w:val="TOCHeading"/>
              </w:pPr>
              <w:r>
                <w:t>Table of Contents</w:t>
              </w:r>
            </w:p>
            <w:p w14:paraId="09336594" w14:textId="3DA979DA" w:rsidR="000D33C2" w:rsidRDefault="00D51ABB">
              <w:pPr>
                <w:pStyle w:val="TOC1"/>
                <w:tabs>
                  <w:tab w:val="left" w:pos="440"/>
                  <w:tab w:val="right" w:leader="dot" w:pos="9396"/>
                </w:tabs>
                <w:rPr>
                  <w:rFonts w:cstheme="minorBidi"/>
                  <w:noProof/>
                </w:rPr>
              </w:pPr>
              <w:r>
                <w:fldChar w:fldCharType="begin"/>
              </w:r>
              <w:r>
                <w:instrText xml:space="preserve"> TOC \o "1-3" \h \z \u </w:instrText>
              </w:r>
              <w:r>
                <w:fldChar w:fldCharType="separate"/>
              </w:r>
              <w:hyperlink w:anchor="_Toc60482705" w:history="1">
                <w:r w:rsidR="000D33C2" w:rsidRPr="007F4888">
                  <w:rPr>
                    <w:rStyle w:val="Hyperlink"/>
                    <w:noProof/>
                  </w:rPr>
                  <w:t>2</w:t>
                </w:r>
                <w:r w:rsidR="000D33C2">
                  <w:rPr>
                    <w:rFonts w:cstheme="minorBidi"/>
                    <w:noProof/>
                  </w:rPr>
                  <w:tab/>
                </w:r>
                <w:r w:rsidR="000D33C2" w:rsidRPr="007F4888">
                  <w:rPr>
                    <w:rStyle w:val="Hyperlink"/>
                    <w:noProof/>
                  </w:rPr>
                  <w:t>Introduction</w:t>
                </w:r>
                <w:r w:rsidR="000D33C2">
                  <w:rPr>
                    <w:noProof/>
                    <w:webHidden/>
                  </w:rPr>
                  <w:tab/>
                </w:r>
                <w:r w:rsidR="000D33C2">
                  <w:rPr>
                    <w:noProof/>
                    <w:webHidden/>
                  </w:rPr>
                  <w:fldChar w:fldCharType="begin"/>
                </w:r>
                <w:r w:rsidR="000D33C2">
                  <w:rPr>
                    <w:noProof/>
                    <w:webHidden/>
                  </w:rPr>
                  <w:instrText xml:space="preserve"> PAGEREF _Toc60482705 \h </w:instrText>
                </w:r>
                <w:r w:rsidR="000D33C2">
                  <w:rPr>
                    <w:noProof/>
                    <w:webHidden/>
                  </w:rPr>
                </w:r>
                <w:r w:rsidR="000D33C2">
                  <w:rPr>
                    <w:noProof/>
                    <w:webHidden/>
                  </w:rPr>
                  <w:fldChar w:fldCharType="separate"/>
                </w:r>
                <w:r w:rsidR="000D33C2">
                  <w:rPr>
                    <w:noProof/>
                    <w:webHidden/>
                  </w:rPr>
                  <w:t>2</w:t>
                </w:r>
                <w:r w:rsidR="000D33C2">
                  <w:rPr>
                    <w:noProof/>
                    <w:webHidden/>
                  </w:rPr>
                  <w:fldChar w:fldCharType="end"/>
                </w:r>
              </w:hyperlink>
            </w:p>
            <w:p w14:paraId="13CC9F35" w14:textId="359D4545" w:rsidR="000D33C2" w:rsidRDefault="009B655B">
              <w:pPr>
                <w:pStyle w:val="TOC1"/>
                <w:tabs>
                  <w:tab w:val="left" w:pos="440"/>
                  <w:tab w:val="right" w:leader="dot" w:pos="9396"/>
                </w:tabs>
                <w:rPr>
                  <w:rFonts w:cstheme="minorBidi"/>
                  <w:noProof/>
                </w:rPr>
              </w:pPr>
              <w:hyperlink w:anchor="_Toc60482706" w:history="1">
                <w:r w:rsidR="000D33C2" w:rsidRPr="007F4888">
                  <w:rPr>
                    <w:rStyle w:val="Hyperlink"/>
                    <w:noProof/>
                  </w:rPr>
                  <w:t>3</w:t>
                </w:r>
                <w:r w:rsidR="000D33C2">
                  <w:rPr>
                    <w:rFonts w:cstheme="minorBidi"/>
                    <w:noProof/>
                  </w:rPr>
                  <w:tab/>
                </w:r>
                <w:r w:rsidR="000D33C2" w:rsidRPr="007F4888">
                  <w:rPr>
                    <w:rStyle w:val="Hyperlink"/>
                    <w:noProof/>
                  </w:rPr>
                  <w:t>Basic requirements</w:t>
                </w:r>
                <w:r w:rsidR="000D33C2">
                  <w:rPr>
                    <w:noProof/>
                    <w:webHidden/>
                  </w:rPr>
                  <w:tab/>
                </w:r>
                <w:r w:rsidR="000D33C2">
                  <w:rPr>
                    <w:noProof/>
                    <w:webHidden/>
                  </w:rPr>
                  <w:fldChar w:fldCharType="begin"/>
                </w:r>
                <w:r w:rsidR="000D33C2">
                  <w:rPr>
                    <w:noProof/>
                    <w:webHidden/>
                  </w:rPr>
                  <w:instrText xml:space="preserve"> PAGEREF _Toc60482706 \h </w:instrText>
                </w:r>
                <w:r w:rsidR="000D33C2">
                  <w:rPr>
                    <w:noProof/>
                    <w:webHidden/>
                  </w:rPr>
                </w:r>
                <w:r w:rsidR="000D33C2">
                  <w:rPr>
                    <w:noProof/>
                    <w:webHidden/>
                  </w:rPr>
                  <w:fldChar w:fldCharType="separate"/>
                </w:r>
                <w:r w:rsidR="000D33C2">
                  <w:rPr>
                    <w:noProof/>
                    <w:webHidden/>
                  </w:rPr>
                  <w:t>2</w:t>
                </w:r>
                <w:r w:rsidR="000D33C2">
                  <w:rPr>
                    <w:noProof/>
                    <w:webHidden/>
                  </w:rPr>
                  <w:fldChar w:fldCharType="end"/>
                </w:r>
              </w:hyperlink>
            </w:p>
            <w:p w14:paraId="2C046FD3" w14:textId="37054818" w:rsidR="000D33C2" w:rsidRDefault="009B655B">
              <w:pPr>
                <w:pStyle w:val="TOC2"/>
                <w:tabs>
                  <w:tab w:val="left" w:pos="880"/>
                  <w:tab w:val="right" w:leader="dot" w:pos="9396"/>
                </w:tabs>
                <w:rPr>
                  <w:rFonts w:cstheme="minorBidi"/>
                  <w:noProof/>
                </w:rPr>
              </w:pPr>
              <w:hyperlink w:anchor="_Toc60482707" w:history="1">
                <w:r w:rsidR="000D33C2" w:rsidRPr="007F4888">
                  <w:rPr>
                    <w:rStyle w:val="Hyperlink"/>
                    <w:noProof/>
                  </w:rPr>
                  <w:t>3.1</w:t>
                </w:r>
                <w:r w:rsidR="000D33C2">
                  <w:rPr>
                    <w:rFonts w:cstheme="minorBidi"/>
                    <w:noProof/>
                  </w:rPr>
                  <w:tab/>
                </w:r>
                <w:r w:rsidR="000D33C2" w:rsidRPr="007F4888">
                  <w:rPr>
                    <w:rStyle w:val="Hyperlink"/>
                    <w:noProof/>
                  </w:rPr>
                  <w:t>Confidentiality</w:t>
                </w:r>
                <w:r w:rsidR="000D33C2">
                  <w:rPr>
                    <w:noProof/>
                    <w:webHidden/>
                  </w:rPr>
                  <w:tab/>
                </w:r>
                <w:r w:rsidR="000D33C2">
                  <w:rPr>
                    <w:noProof/>
                    <w:webHidden/>
                  </w:rPr>
                  <w:fldChar w:fldCharType="begin"/>
                </w:r>
                <w:r w:rsidR="000D33C2">
                  <w:rPr>
                    <w:noProof/>
                    <w:webHidden/>
                  </w:rPr>
                  <w:instrText xml:space="preserve"> PAGEREF _Toc60482707 \h </w:instrText>
                </w:r>
                <w:r w:rsidR="000D33C2">
                  <w:rPr>
                    <w:noProof/>
                    <w:webHidden/>
                  </w:rPr>
                </w:r>
                <w:r w:rsidR="000D33C2">
                  <w:rPr>
                    <w:noProof/>
                    <w:webHidden/>
                  </w:rPr>
                  <w:fldChar w:fldCharType="separate"/>
                </w:r>
                <w:r w:rsidR="000D33C2">
                  <w:rPr>
                    <w:noProof/>
                    <w:webHidden/>
                  </w:rPr>
                  <w:t>3</w:t>
                </w:r>
                <w:r w:rsidR="000D33C2">
                  <w:rPr>
                    <w:noProof/>
                    <w:webHidden/>
                  </w:rPr>
                  <w:fldChar w:fldCharType="end"/>
                </w:r>
              </w:hyperlink>
            </w:p>
            <w:p w14:paraId="4142B4A3" w14:textId="249F7C99" w:rsidR="000D33C2" w:rsidRDefault="009B655B">
              <w:pPr>
                <w:pStyle w:val="TOC2"/>
                <w:tabs>
                  <w:tab w:val="left" w:pos="880"/>
                  <w:tab w:val="right" w:leader="dot" w:pos="9396"/>
                </w:tabs>
                <w:rPr>
                  <w:rFonts w:cstheme="minorBidi"/>
                  <w:noProof/>
                </w:rPr>
              </w:pPr>
              <w:hyperlink w:anchor="_Toc60482708" w:history="1">
                <w:r w:rsidR="000D33C2" w:rsidRPr="007F4888">
                  <w:rPr>
                    <w:rStyle w:val="Hyperlink"/>
                    <w:noProof/>
                  </w:rPr>
                  <w:t>3.2</w:t>
                </w:r>
                <w:r w:rsidR="000D33C2">
                  <w:rPr>
                    <w:rFonts w:cstheme="minorBidi"/>
                    <w:noProof/>
                  </w:rPr>
                  <w:tab/>
                </w:r>
                <w:r w:rsidR="000D33C2" w:rsidRPr="007F4888">
                  <w:rPr>
                    <w:rStyle w:val="Hyperlink"/>
                    <w:noProof/>
                  </w:rPr>
                  <w:t>Integrity</w:t>
                </w:r>
                <w:r w:rsidR="000D33C2">
                  <w:rPr>
                    <w:noProof/>
                    <w:webHidden/>
                  </w:rPr>
                  <w:tab/>
                </w:r>
                <w:r w:rsidR="000D33C2">
                  <w:rPr>
                    <w:noProof/>
                    <w:webHidden/>
                  </w:rPr>
                  <w:fldChar w:fldCharType="begin"/>
                </w:r>
                <w:r w:rsidR="000D33C2">
                  <w:rPr>
                    <w:noProof/>
                    <w:webHidden/>
                  </w:rPr>
                  <w:instrText xml:space="preserve"> PAGEREF _Toc60482708 \h </w:instrText>
                </w:r>
                <w:r w:rsidR="000D33C2">
                  <w:rPr>
                    <w:noProof/>
                    <w:webHidden/>
                  </w:rPr>
                </w:r>
                <w:r w:rsidR="000D33C2">
                  <w:rPr>
                    <w:noProof/>
                    <w:webHidden/>
                  </w:rPr>
                  <w:fldChar w:fldCharType="separate"/>
                </w:r>
                <w:r w:rsidR="000D33C2">
                  <w:rPr>
                    <w:noProof/>
                    <w:webHidden/>
                  </w:rPr>
                  <w:t>3</w:t>
                </w:r>
                <w:r w:rsidR="000D33C2">
                  <w:rPr>
                    <w:noProof/>
                    <w:webHidden/>
                  </w:rPr>
                  <w:fldChar w:fldCharType="end"/>
                </w:r>
              </w:hyperlink>
            </w:p>
            <w:p w14:paraId="3718B9E4" w14:textId="3CE6CE0F" w:rsidR="000D33C2" w:rsidRDefault="009B655B">
              <w:pPr>
                <w:pStyle w:val="TOC2"/>
                <w:tabs>
                  <w:tab w:val="left" w:pos="880"/>
                  <w:tab w:val="right" w:leader="dot" w:pos="9396"/>
                </w:tabs>
                <w:rPr>
                  <w:rFonts w:cstheme="minorBidi"/>
                  <w:noProof/>
                </w:rPr>
              </w:pPr>
              <w:hyperlink w:anchor="_Toc60482709" w:history="1">
                <w:r w:rsidR="000D33C2" w:rsidRPr="007F4888">
                  <w:rPr>
                    <w:rStyle w:val="Hyperlink"/>
                    <w:noProof/>
                  </w:rPr>
                  <w:t>3.3</w:t>
                </w:r>
                <w:r w:rsidR="000D33C2">
                  <w:rPr>
                    <w:rFonts w:cstheme="minorBidi"/>
                    <w:noProof/>
                  </w:rPr>
                  <w:tab/>
                </w:r>
                <w:r w:rsidR="000D33C2" w:rsidRPr="007F4888">
                  <w:rPr>
                    <w:rStyle w:val="Hyperlink"/>
                    <w:noProof/>
                  </w:rPr>
                  <w:t>Availability</w:t>
                </w:r>
                <w:r w:rsidR="000D33C2">
                  <w:rPr>
                    <w:noProof/>
                    <w:webHidden/>
                  </w:rPr>
                  <w:tab/>
                </w:r>
                <w:r w:rsidR="000D33C2">
                  <w:rPr>
                    <w:noProof/>
                    <w:webHidden/>
                  </w:rPr>
                  <w:fldChar w:fldCharType="begin"/>
                </w:r>
                <w:r w:rsidR="000D33C2">
                  <w:rPr>
                    <w:noProof/>
                    <w:webHidden/>
                  </w:rPr>
                  <w:instrText xml:space="preserve"> PAGEREF _Toc60482709 \h </w:instrText>
                </w:r>
                <w:r w:rsidR="000D33C2">
                  <w:rPr>
                    <w:noProof/>
                    <w:webHidden/>
                  </w:rPr>
                </w:r>
                <w:r w:rsidR="000D33C2">
                  <w:rPr>
                    <w:noProof/>
                    <w:webHidden/>
                  </w:rPr>
                  <w:fldChar w:fldCharType="separate"/>
                </w:r>
                <w:r w:rsidR="000D33C2">
                  <w:rPr>
                    <w:noProof/>
                    <w:webHidden/>
                  </w:rPr>
                  <w:t>3</w:t>
                </w:r>
                <w:r w:rsidR="000D33C2">
                  <w:rPr>
                    <w:noProof/>
                    <w:webHidden/>
                  </w:rPr>
                  <w:fldChar w:fldCharType="end"/>
                </w:r>
              </w:hyperlink>
            </w:p>
            <w:p w14:paraId="4AA03027" w14:textId="7370D148" w:rsidR="000D33C2" w:rsidRDefault="009B655B">
              <w:pPr>
                <w:pStyle w:val="TOC1"/>
                <w:tabs>
                  <w:tab w:val="left" w:pos="440"/>
                  <w:tab w:val="right" w:leader="dot" w:pos="9396"/>
                </w:tabs>
                <w:rPr>
                  <w:rFonts w:cstheme="minorBidi"/>
                  <w:noProof/>
                </w:rPr>
              </w:pPr>
              <w:hyperlink w:anchor="_Toc60482710" w:history="1">
                <w:r w:rsidR="000D33C2" w:rsidRPr="007F4888">
                  <w:rPr>
                    <w:rStyle w:val="Hyperlink"/>
                    <w:noProof/>
                  </w:rPr>
                  <w:t>4</w:t>
                </w:r>
                <w:r w:rsidR="000D33C2">
                  <w:rPr>
                    <w:rFonts w:cstheme="minorBidi"/>
                    <w:noProof/>
                  </w:rPr>
                  <w:tab/>
                </w:r>
                <w:r w:rsidR="000D33C2" w:rsidRPr="007F4888">
                  <w:rPr>
                    <w:rStyle w:val="Hyperlink"/>
                    <w:noProof/>
                  </w:rPr>
                  <w:t>Detection and prevention of intrusions</w:t>
                </w:r>
                <w:r w:rsidR="000D33C2">
                  <w:rPr>
                    <w:noProof/>
                    <w:webHidden/>
                  </w:rPr>
                  <w:tab/>
                </w:r>
                <w:r w:rsidR="000D33C2">
                  <w:rPr>
                    <w:noProof/>
                    <w:webHidden/>
                  </w:rPr>
                  <w:fldChar w:fldCharType="begin"/>
                </w:r>
                <w:r w:rsidR="000D33C2">
                  <w:rPr>
                    <w:noProof/>
                    <w:webHidden/>
                  </w:rPr>
                  <w:instrText xml:space="preserve"> PAGEREF _Toc60482710 \h </w:instrText>
                </w:r>
                <w:r w:rsidR="000D33C2">
                  <w:rPr>
                    <w:noProof/>
                    <w:webHidden/>
                  </w:rPr>
                </w:r>
                <w:r w:rsidR="000D33C2">
                  <w:rPr>
                    <w:noProof/>
                    <w:webHidden/>
                  </w:rPr>
                  <w:fldChar w:fldCharType="separate"/>
                </w:r>
                <w:r w:rsidR="000D33C2">
                  <w:rPr>
                    <w:noProof/>
                    <w:webHidden/>
                  </w:rPr>
                  <w:t>4</w:t>
                </w:r>
                <w:r w:rsidR="000D33C2">
                  <w:rPr>
                    <w:noProof/>
                    <w:webHidden/>
                  </w:rPr>
                  <w:fldChar w:fldCharType="end"/>
                </w:r>
              </w:hyperlink>
            </w:p>
            <w:p w14:paraId="7E641737" w14:textId="67CE2CF1" w:rsidR="000D33C2" w:rsidRDefault="009B655B">
              <w:pPr>
                <w:pStyle w:val="TOC2"/>
                <w:tabs>
                  <w:tab w:val="left" w:pos="880"/>
                  <w:tab w:val="right" w:leader="dot" w:pos="9396"/>
                </w:tabs>
                <w:rPr>
                  <w:rFonts w:cstheme="minorBidi"/>
                  <w:noProof/>
                </w:rPr>
              </w:pPr>
              <w:hyperlink w:anchor="_Toc60482711" w:history="1">
                <w:r w:rsidR="000D33C2" w:rsidRPr="007F4888">
                  <w:rPr>
                    <w:rStyle w:val="Hyperlink"/>
                    <w:noProof/>
                  </w:rPr>
                  <w:t>4.1</w:t>
                </w:r>
                <w:r w:rsidR="000D33C2">
                  <w:rPr>
                    <w:rFonts w:cstheme="minorBidi"/>
                    <w:noProof/>
                  </w:rPr>
                  <w:tab/>
                </w:r>
                <w:r w:rsidR="000D33C2" w:rsidRPr="007F4888">
                  <w:rPr>
                    <w:rStyle w:val="Hyperlink"/>
                    <w:noProof/>
                  </w:rPr>
                  <w:t>Man-in-the-Middle</w:t>
                </w:r>
                <w:r w:rsidR="000D33C2">
                  <w:rPr>
                    <w:noProof/>
                    <w:webHidden/>
                  </w:rPr>
                  <w:tab/>
                </w:r>
                <w:r w:rsidR="000D33C2">
                  <w:rPr>
                    <w:noProof/>
                    <w:webHidden/>
                  </w:rPr>
                  <w:fldChar w:fldCharType="begin"/>
                </w:r>
                <w:r w:rsidR="000D33C2">
                  <w:rPr>
                    <w:noProof/>
                    <w:webHidden/>
                  </w:rPr>
                  <w:instrText xml:space="preserve"> PAGEREF _Toc60482711 \h </w:instrText>
                </w:r>
                <w:r w:rsidR="000D33C2">
                  <w:rPr>
                    <w:noProof/>
                    <w:webHidden/>
                  </w:rPr>
                </w:r>
                <w:r w:rsidR="000D33C2">
                  <w:rPr>
                    <w:noProof/>
                    <w:webHidden/>
                  </w:rPr>
                  <w:fldChar w:fldCharType="separate"/>
                </w:r>
                <w:r w:rsidR="000D33C2">
                  <w:rPr>
                    <w:noProof/>
                    <w:webHidden/>
                  </w:rPr>
                  <w:t>4</w:t>
                </w:r>
                <w:r w:rsidR="000D33C2">
                  <w:rPr>
                    <w:noProof/>
                    <w:webHidden/>
                  </w:rPr>
                  <w:fldChar w:fldCharType="end"/>
                </w:r>
              </w:hyperlink>
            </w:p>
            <w:p w14:paraId="60DB8B05" w14:textId="1601E001" w:rsidR="000D33C2" w:rsidRDefault="009B655B">
              <w:pPr>
                <w:pStyle w:val="TOC2"/>
                <w:tabs>
                  <w:tab w:val="left" w:pos="880"/>
                  <w:tab w:val="right" w:leader="dot" w:pos="9396"/>
                </w:tabs>
                <w:rPr>
                  <w:rFonts w:cstheme="minorBidi"/>
                  <w:noProof/>
                </w:rPr>
              </w:pPr>
              <w:hyperlink w:anchor="_Toc60482712" w:history="1">
                <w:r w:rsidR="000D33C2" w:rsidRPr="007F4888">
                  <w:rPr>
                    <w:rStyle w:val="Hyperlink"/>
                    <w:noProof/>
                  </w:rPr>
                  <w:t>4.2</w:t>
                </w:r>
                <w:r w:rsidR="000D33C2">
                  <w:rPr>
                    <w:rFonts w:cstheme="minorBidi"/>
                    <w:noProof/>
                  </w:rPr>
                  <w:tab/>
                </w:r>
                <w:r w:rsidR="000D33C2" w:rsidRPr="007F4888">
                  <w:rPr>
                    <w:rStyle w:val="Hyperlink"/>
                    <w:noProof/>
                  </w:rPr>
                  <w:t>Password cracking</w:t>
                </w:r>
                <w:r w:rsidR="000D33C2">
                  <w:rPr>
                    <w:noProof/>
                    <w:webHidden/>
                  </w:rPr>
                  <w:tab/>
                </w:r>
                <w:r w:rsidR="000D33C2">
                  <w:rPr>
                    <w:noProof/>
                    <w:webHidden/>
                  </w:rPr>
                  <w:fldChar w:fldCharType="begin"/>
                </w:r>
                <w:r w:rsidR="000D33C2">
                  <w:rPr>
                    <w:noProof/>
                    <w:webHidden/>
                  </w:rPr>
                  <w:instrText xml:space="preserve"> PAGEREF _Toc60482712 \h </w:instrText>
                </w:r>
                <w:r w:rsidR="000D33C2">
                  <w:rPr>
                    <w:noProof/>
                    <w:webHidden/>
                  </w:rPr>
                </w:r>
                <w:r w:rsidR="000D33C2">
                  <w:rPr>
                    <w:noProof/>
                    <w:webHidden/>
                  </w:rPr>
                  <w:fldChar w:fldCharType="separate"/>
                </w:r>
                <w:r w:rsidR="000D33C2">
                  <w:rPr>
                    <w:noProof/>
                    <w:webHidden/>
                  </w:rPr>
                  <w:t>4</w:t>
                </w:r>
                <w:r w:rsidR="000D33C2">
                  <w:rPr>
                    <w:noProof/>
                    <w:webHidden/>
                  </w:rPr>
                  <w:fldChar w:fldCharType="end"/>
                </w:r>
              </w:hyperlink>
            </w:p>
            <w:p w14:paraId="61712A56" w14:textId="080225A2" w:rsidR="000D33C2" w:rsidRDefault="009B655B">
              <w:pPr>
                <w:pStyle w:val="TOC2"/>
                <w:tabs>
                  <w:tab w:val="left" w:pos="880"/>
                  <w:tab w:val="right" w:leader="dot" w:pos="9396"/>
                </w:tabs>
                <w:rPr>
                  <w:rFonts w:cstheme="minorBidi"/>
                  <w:noProof/>
                </w:rPr>
              </w:pPr>
              <w:hyperlink w:anchor="_Toc60482713" w:history="1">
                <w:r w:rsidR="000D33C2" w:rsidRPr="007F4888">
                  <w:rPr>
                    <w:rStyle w:val="Hyperlink"/>
                    <w:noProof/>
                  </w:rPr>
                  <w:t>4.3</w:t>
                </w:r>
                <w:r w:rsidR="000D33C2">
                  <w:rPr>
                    <w:rFonts w:cstheme="minorBidi"/>
                    <w:noProof/>
                  </w:rPr>
                  <w:tab/>
                </w:r>
                <w:r w:rsidR="000D33C2" w:rsidRPr="007F4888">
                  <w:rPr>
                    <w:rStyle w:val="Hyperlink"/>
                    <w:noProof/>
                  </w:rPr>
                  <w:t>WIFI breach</w:t>
                </w:r>
                <w:r w:rsidR="000D33C2">
                  <w:rPr>
                    <w:noProof/>
                    <w:webHidden/>
                  </w:rPr>
                  <w:tab/>
                </w:r>
                <w:r w:rsidR="000D33C2">
                  <w:rPr>
                    <w:noProof/>
                    <w:webHidden/>
                  </w:rPr>
                  <w:fldChar w:fldCharType="begin"/>
                </w:r>
                <w:r w:rsidR="000D33C2">
                  <w:rPr>
                    <w:noProof/>
                    <w:webHidden/>
                  </w:rPr>
                  <w:instrText xml:space="preserve"> PAGEREF _Toc60482713 \h </w:instrText>
                </w:r>
                <w:r w:rsidR="000D33C2">
                  <w:rPr>
                    <w:noProof/>
                    <w:webHidden/>
                  </w:rPr>
                </w:r>
                <w:r w:rsidR="000D33C2">
                  <w:rPr>
                    <w:noProof/>
                    <w:webHidden/>
                  </w:rPr>
                  <w:fldChar w:fldCharType="separate"/>
                </w:r>
                <w:r w:rsidR="000D33C2">
                  <w:rPr>
                    <w:noProof/>
                    <w:webHidden/>
                  </w:rPr>
                  <w:t>4</w:t>
                </w:r>
                <w:r w:rsidR="000D33C2">
                  <w:rPr>
                    <w:noProof/>
                    <w:webHidden/>
                  </w:rPr>
                  <w:fldChar w:fldCharType="end"/>
                </w:r>
              </w:hyperlink>
            </w:p>
            <w:p w14:paraId="4D72182F" w14:textId="40FBCB01" w:rsidR="000D33C2" w:rsidRDefault="009B655B">
              <w:pPr>
                <w:pStyle w:val="TOC1"/>
                <w:tabs>
                  <w:tab w:val="left" w:pos="440"/>
                  <w:tab w:val="right" w:leader="dot" w:pos="9396"/>
                </w:tabs>
                <w:rPr>
                  <w:rFonts w:cstheme="minorBidi"/>
                  <w:noProof/>
                </w:rPr>
              </w:pPr>
              <w:hyperlink w:anchor="_Toc60482714" w:history="1">
                <w:r w:rsidR="000D33C2" w:rsidRPr="007F4888">
                  <w:rPr>
                    <w:rStyle w:val="Hyperlink"/>
                    <w:noProof/>
                  </w:rPr>
                  <w:t>5</w:t>
                </w:r>
                <w:r w:rsidR="000D33C2">
                  <w:rPr>
                    <w:rFonts w:cstheme="minorBidi"/>
                    <w:noProof/>
                  </w:rPr>
                  <w:tab/>
                </w:r>
                <w:r w:rsidR="000D33C2" w:rsidRPr="007F4888">
                  <w:rPr>
                    <w:rStyle w:val="Hyperlink"/>
                    <w:noProof/>
                  </w:rPr>
                  <w:t>Auditing</w:t>
                </w:r>
                <w:r w:rsidR="000D33C2">
                  <w:rPr>
                    <w:noProof/>
                    <w:webHidden/>
                  </w:rPr>
                  <w:tab/>
                </w:r>
                <w:r w:rsidR="000D33C2">
                  <w:rPr>
                    <w:noProof/>
                    <w:webHidden/>
                  </w:rPr>
                  <w:fldChar w:fldCharType="begin"/>
                </w:r>
                <w:r w:rsidR="000D33C2">
                  <w:rPr>
                    <w:noProof/>
                    <w:webHidden/>
                  </w:rPr>
                  <w:instrText xml:space="preserve"> PAGEREF _Toc60482714 \h </w:instrText>
                </w:r>
                <w:r w:rsidR="000D33C2">
                  <w:rPr>
                    <w:noProof/>
                    <w:webHidden/>
                  </w:rPr>
                </w:r>
                <w:r w:rsidR="000D33C2">
                  <w:rPr>
                    <w:noProof/>
                    <w:webHidden/>
                  </w:rPr>
                  <w:fldChar w:fldCharType="separate"/>
                </w:r>
                <w:r w:rsidR="000D33C2">
                  <w:rPr>
                    <w:noProof/>
                    <w:webHidden/>
                  </w:rPr>
                  <w:t>5</w:t>
                </w:r>
                <w:r w:rsidR="000D33C2">
                  <w:rPr>
                    <w:noProof/>
                    <w:webHidden/>
                  </w:rPr>
                  <w:fldChar w:fldCharType="end"/>
                </w:r>
              </w:hyperlink>
            </w:p>
            <w:p w14:paraId="2D168EFA" w14:textId="3A1A8842" w:rsidR="000D33C2" w:rsidRDefault="009B655B">
              <w:pPr>
                <w:pStyle w:val="TOC2"/>
                <w:tabs>
                  <w:tab w:val="left" w:pos="880"/>
                  <w:tab w:val="right" w:leader="dot" w:pos="9396"/>
                </w:tabs>
                <w:rPr>
                  <w:rFonts w:cstheme="minorBidi"/>
                  <w:noProof/>
                </w:rPr>
              </w:pPr>
              <w:hyperlink w:anchor="_Toc60482715" w:history="1">
                <w:r w:rsidR="000D33C2" w:rsidRPr="007F4888">
                  <w:rPr>
                    <w:rStyle w:val="Hyperlink"/>
                    <w:noProof/>
                  </w:rPr>
                  <w:t>5.1</w:t>
                </w:r>
                <w:r w:rsidR="000D33C2">
                  <w:rPr>
                    <w:rFonts w:cstheme="minorBidi"/>
                    <w:noProof/>
                  </w:rPr>
                  <w:tab/>
                </w:r>
                <w:r w:rsidR="000D33C2" w:rsidRPr="007F4888">
                  <w:rPr>
                    <w:rStyle w:val="Hyperlink"/>
                    <w:noProof/>
                  </w:rPr>
                  <w:t>Auditing process</w:t>
                </w:r>
                <w:r w:rsidR="000D33C2">
                  <w:rPr>
                    <w:noProof/>
                    <w:webHidden/>
                  </w:rPr>
                  <w:tab/>
                </w:r>
                <w:r w:rsidR="000D33C2">
                  <w:rPr>
                    <w:noProof/>
                    <w:webHidden/>
                  </w:rPr>
                  <w:fldChar w:fldCharType="begin"/>
                </w:r>
                <w:r w:rsidR="000D33C2">
                  <w:rPr>
                    <w:noProof/>
                    <w:webHidden/>
                  </w:rPr>
                  <w:instrText xml:space="preserve"> PAGEREF _Toc60482715 \h </w:instrText>
                </w:r>
                <w:r w:rsidR="000D33C2">
                  <w:rPr>
                    <w:noProof/>
                    <w:webHidden/>
                  </w:rPr>
                </w:r>
                <w:r w:rsidR="000D33C2">
                  <w:rPr>
                    <w:noProof/>
                    <w:webHidden/>
                  </w:rPr>
                  <w:fldChar w:fldCharType="separate"/>
                </w:r>
                <w:r w:rsidR="000D33C2">
                  <w:rPr>
                    <w:noProof/>
                    <w:webHidden/>
                  </w:rPr>
                  <w:t>5</w:t>
                </w:r>
                <w:r w:rsidR="000D33C2">
                  <w:rPr>
                    <w:noProof/>
                    <w:webHidden/>
                  </w:rPr>
                  <w:fldChar w:fldCharType="end"/>
                </w:r>
              </w:hyperlink>
            </w:p>
            <w:p w14:paraId="5577E6BC" w14:textId="4A7250D5" w:rsidR="000D33C2" w:rsidRDefault="009B655B">
              <w:pPr>
                <w:pStyle w:val="TOC3"/>
                <w:tabs>
                  <w:tab w:val="left" w:pos="1320"/>
                  <w:tab w:val="right" w:leader="dot" w:pos="9396"/>
                </w:tabs>
                <w:rPr>
                  <w:rFonts w:cstheme="minorBidi"/>
                  <w:noProof/>
                </w:rPr>
              </w:pPr>
              <w:hyperlink w:anchor="_Toc60482716" w:history="1">
                <w:r w:rsidR="000D33C2" w:rsidRPr="007F4888">
                  <w:rPr>
                    <w:rStyle w:val="Hyperlink"/>
                    <w:noProof/>
                  </w:rPr>
                  <w:t>5.1.1</w:t>
                </w:r>
                <w:r w:rsidR="000D33C2">
                  <w:rPr>
                    <w:rFonts w:cstheme="minorBidi"/>
                    <w:noProof/>
                  </w:rPr>
                  <w:tab/>
                </w:r>
                <w:r w:rsidR="000D33C2" w:rsidRPr="007F4888">
                  <w:rPr>
                    <w:rStyle w:val="Hyperlink"/>
                    <w:noProof/>
                  </w:rPr>
                  <w:t>Pre-audit stage.</w:t>
                </w:r>
                <w:r w:rsidR="000D33C2">
                  <w:rPr>
                    <w:noProof/>
                    <w:webHidden/>
                  </w:rPr>
                  <w:tab/>
                </w:r>
                <w:r w:rsidR="000D33C2">
                  <w:rPr>
                    <w:noProof/>
                    <w:webHidden/>
                  </w:rPr>
                  <w:fldChar w:fldCharType="begin"/>
                </w:r>
                <w:r w:rsidR="000D33C2">
                  <w:rPr>
                    <w:noProof/>
                    <w:webHidden/>
                  </w:rPr>
                  <w:instrText xml:space="preserve"> PAGEREF _Toc60482716 \h </w:instrText>
                </w:r>
                <w:r w:rsidR="000D33C2">
                  <w:rPr>
                    <w:noProof/>
                    <w:webHidden/>
                  </w:rPr>
                </w:r>
                <w:r w:rsidR="000D33C2">
                  <w:rPr>
                    <w:noProof/>
                    <w:webHidden/>
                  </w:rPr>
                  <w:fldChar w:fldCharType="separate"/>
                </w:r>
                <w:r w:rsidR="000D33C2">
                  <w:rPr>
                    <w:noProof/>
                    <w:webHidden/>
                  </w:rPr>
                  <w:t>5</w:t>
                </w:r>
                <w:r w:rsidR="000D33C2">
                  <w:rPr>
                    <w:noProof/>
                    <w:webHidden/>
                  </w:rPr>
                  <w:fldChar w:fldCharType="end"/>
                </w:r>
              </w:hyperlink>
            </w:p>
            <w:p w14:paraId="73DB92EF" w14:textId="1C2D6292" w:rsidR="000D33C2" w:rsidRDefault="009B655B">
              <w:pPr>
                <w:pStyle w:val="TOC3"/>
                <w:tabs>
                  <w:tab w:val="left" w:pos="1320"/>
                  <w:tab w:val="right" w:leader="dot" w:pos="9396"/>
                </w:tabs>
                <w:rPr>
                  <w:rFonts w:cstheme="minorBidi"/>
                  <w:noProof/>
                </w:rPr>
              </w:pPr>
              <w:hyperlink w:anchor="_Toc60482717" w:history="1">
                <w:r w:rsidR="000D33C2" w:rsidRPr="007F4888">
                  <w:rPr>
                    <w:rStyle w:val="Hyperlink"/>
                    <w:noProof/>
                  </w:rPr>
                  <w:t>5.1.2</w:t>
                </w:r>
                <w:r w:rsidR="000D33C2">
                  <w:rPr>
                    <w:rFonts w:cstheme="minorBidi"/>
                    <w:noProof/>
                  </w:rPr>
                  <w:tab/>
                </w:r>
                <w:r w:rsidR="000D33C2" w:rsidRPr="007F4888">
                  <w:rPr>
                    <w:rStyle w:val="Hyperlink"/>
                    <w:noProof/>
                  </w:rPr>
                  <w:t>Auditing stage.</w:t>
                </w:r>
                <w:r w:rsidR="000D33C2">
                  <w:rPr>
                    <w:noProof/>
                    <w:webHidden/>
                  </w:rPr>
                  <w:tab/>
                </w:r>
                <w:r w:rsidR="000D33C2">
                  <w:rPr>
                    <w:noProof/>
                    <w:webHidden/>
                  </w:rPr>
                  <w:fldChar w:fldCharType="begin"/>
                </w:r>
                <w:r w:rsidR="000D33C2">
                  <w:rPr>
                    <w:noProof/>
                    <w:webHidden/>
                  </w:rPr>
                  <w:instrText xml:space="preserve"> PAGEREF _Toc60482717 \h </w:instrText>
                </w:r>
                <w:r w:rsidR="000D33C2">
                  <w:rPr>
                    <w:noProof/>
                    <w:webHidden/>
                  </w:rPr>
                </w:r>
                <w:r w:rsidR="000D33C2">
                  <w:rPr>
                    <w:noProof/>
                    <w:webHidden/>
                  </w:rPr>
                  <w:fldChar w:fldCharType="separate"/>
                </w:r>
                <w:r w:rsidR="000D33C2">
                  <w:rPr>
                    <w:noProof/>
                    <w:webHidden/>
                  </w:rPr>
                  <w:t>5</w:t>
                </w:r>
                <w:r w:rsidR="000D33C2">
                  <w:rPr>
                    <w:noProof/>
                    <w:webHidden/>
                  </w:rPr>
                  <w:fldChar w:fldCharType="end"/>
                </w:r>
              </w:hyperlink>
            </w:p>
            <w:p w14:paraId="49A0D675" w14:textId="097555BF" w:rsidR="000D33C2" w:rsidRDefault="009B655B">
              <w:pPr>
                <w:pStyle w:val="TOC3"/>
                <w:tabs>
                  <w:tab w:val="left" w:pos="1320"/>
                  <w:tab w:val="right" w:leader="dot" w:pos="9396"/>
                </w:tabs>
                <w:rPr>
                  <w:rFonts w:cstheme="minorBidi"/>
                  <w:noProof/>
                </w:rPr>
              </w:pPr>
              <w:hyperlink w:anchor="_Toc60482718" w:history="1">
                <w:r w:rsidR="000D33C2" w:rsidRPr="007F4888">
                  <w:rPr>
                    <w:rStyle w:val="Hyperlink"/>
                    <w:noProof/>
                  </w:rPr>
                  <w:t>5.1.3</w:t>
                </w:r>
                <w:r w:rsidR="000D33C2">
                  <w:rPr>
                    <w:rFonts w:cstheme="minorBidi"/>
                    <w:noProof/>
                  </w:rPr>
                  <w:tab/>
                </w:r>
                <w:r w:rsidR="000D33C2" w:rsidRPr="007F4888">
                  <w:rPr>
                    <w:rStyle w:val="Hyperlink"/>
                    <w:noProof/>
                  </w:rPr>
                  <w:t>Assessment stage.</w:t>
                </w:r>
                <w:r w:rsidR="000D33C2">
                  <w:rPr>
                    <w:noProof/>
                    <w:webHidden/>
                  </w:rPr>
                  <w:tab/>
                </w:r>
                <w:r w:rsidR="000D33C2">
                  <w:rPr>
                    <w:noProof/>
                    <w:webHidden/>
                  </w:rPr>
                  <w:fldChar w:fldCharType="begin"/>
                </w:r>
                <w:r w:rsidR="000D33C2">
                  <w:rPr>
                    <w:noProof/>
                    <w:webHidden/>
                  </w:rPr>
                  <w:instrText xml:space="preserve"> PAGEREF _Toc60482718 \h </w:instrText>
                </w:r>
                <w:r w:rsidR="000D33C2">
                  <w:rPr>
                    <w:noProof/>
                    <w:webHidden/>
                  </w:rPr>
                </w:r>
                <w:r w:rsidR="000D33C2">
                  <w:rPr>
                    <w:noProof/>
                    <w:webHidden/>
                  </w:rPr>
                  <w:fldChar w:fldCharType="separate"/>
                </w:r>
                <w:r w:rsidR="000D33C2">
                  <w:rPr>
                    <w:noProof/>
                    <w:webHidden/>
                  </w:rPr>
                  <w:t>5</w:t>
                </w:r>
                <w:r w:rsidR="000D33C2">
                  <w:rPr>
                    <w:noProof/>
                    <w:webHidden/>
                  </w:rPr>
                  <w:fldChar w:fldCharType="end"/>
                </w:r>
              </w:hyperlink>
            </w:p>
            <w:p w14:paraId="3A501541" w14:textId="3633B904" w:rsidR="000D33C2" w:rsidRDefault="009B655B">
              <w:pPr>
                <w:pStyle w:val="TOC1"/>
                <w:tabs>
                  <w:tab w:val="left" w:pos="440"/>
                  <w:tab w:val="right" w:leader="dot" w:pos="9396"/>
                </w:tabs>
                <w:rPr>
                  <w:rFonts w:cstheme="minorBidi"/>
                  <w:noProof/>
                </w:rPr>
              </w:pPr>
              <w:hyperlink w:anchor="_Toc60482719" w:history="1">
                <w:r w:rsidR="000D33C2" w:rsidRPr="007F4888">
                  <w:rPr>
                    <w:rStyle w:val="Hyperlink"/>
                    <w:noProof/>
                  </w:rPr>
                  <w:t>6</w:t>
                </w:r>
                <w:r w:rsidR="000D33C2">
                  <w:rPr>
                    <w:rFonts w:cstheme="minorBidi"/>
                    <w:noProof/>
                  </w:rPr>
                  <w:tab/>
                </w:r>
                <w:r w:rsidR="000D33C2" w:rsidRPr="007F4888">
                  <w:rPr>
                    <w:rStyle w:val="Hyperlink"/>
                    <w:noProof/>
                  </w:rPr>
                  <w:t>Conclusion</w:t>
                </w:r>
                <w:r w:rsidR="000D33C2">
                  <w:rPr>
                    <w:noProof/>
                    <w:webHidden/>
                  </w:rPr>
                  <w:tab/>
                </w:r>
                <w:r w:rsidR="000D33C2">
                  <w:rPr>
                    <w:noProof/>
                    <w:webHidden/>
                  </w:rPr>
                  <w:fldChar w:fldCharType="begin"/>
                </w:r>
                <w:r w:rsidR="000D33C2">
                  <w:rPr>
                    <w:noProof/>
                    <w:webHidden/>
                  </w:rPr>
                  <w:instrText xml:space="preserve"> PAGEREF _Toc60482719 \h </w:instrText>
                </w:r>
                <w:r w:rsidR="000D33C2">
                  <w:rPr>
                    <w:noProof/>
                    <w:webHidden/>
                  </w:rPr>
                </w:r>
                <w:r w:rsidR="000D33C2">
                  <w:rPr>
                    <w:noProof/>
                    <w:webHidden/>
                  </w:rPr>
                  <w:fldChar w:fldCharType="separate"/>
                </w:r>
                <w:r w:rsidR="000D33C2">
                  <w:rPr>
                    <w:noProof/>
                    <w:webHidden/>
                  </w:rPr>
                  <w:t>6</w:t>
                </w:r>
                <w:r w:rsidR="000D33C2">
                  <w:rPr>
                    <w:noProof/>
                    <w:webHidden/>
                  </w:rPr>
                  <w:fldChar w:fldCharType="end"/>
                </w:r>
              </w:hyperlink>
            </w:p>
            <w:p w14:paraId="4B496369" w14:textId="2D4C34C8" w:rsidR="00D51ABB" w:rsidRDefault="00D51ABB">
              <w:r>
                <w:rPr>
                  <w:b/>
                  <w:bCs/>
                  <w:noProof/>
                </w:rPr>
                <w:fldChar w:fldCharType="end"/>
              </w:r>
            </w:p>
          </w:sdtContent>
        </w:sdt>
        <w:p w14:paraId="125C7169" w14:textId="4CFA2258" w:rsidR="0071414A" w:rsidRDefault="009B655B"/>
      </w:sdtContent>
    </w:sdt>
    <w:p w14:paraId="5F405B6D" w14:textId="4B7AE1AB" w:rsidR="00C43720" w:rsidRDefault="00C43720"/>
    <w:p w14:paraId="44302859" w14:textId="77777777" w:rsidR="00C43720" w:rsidRDefault="00C43720">
      <w:r>
        <w:br w:type="page"/>
      </w:r>
    </w:p>
    <w:p w14:paraId="234C919C" w14:textId="0DF880C1" w:rsidR="0076287E" w:rsidRDefault="00C43720" w:rsidP="00C43720">
      <w:pPr>
        <w:pStyle w:val="Heading1"/>
      </w:pPr>
      <w:bookmarkStart w:id="0" w:name="_Toc60482705"/>
      <w:r>
        <w:lastRenderedPageBreak/>
        <w:t>Introduction</w:t>
      </w:r>
      <w:bookmarkEnd w:id="0"/>
    </w:p>
    <w:p w14:paraId="11702D87" w14:textId="37D5AF51" w:rsidR="00E07478" w:rsidRPr="00CE1FD0" w:rsidRDefault="003C1C26" w:rsidP="00C43720">
      <w:pPr>
        <w:rPr>
          <w:sz w:val="28"/>
          <w:szCs w:val="28"/>
        </w:rPr>
      </w:pPr>
      <w:r w:rsidRPr="00CE1FD0">
        <w:rPr>
          <w:sz w:val="28"/>
          <w:szCs w:val="28"/>
        </w:rPr>
        <w:t xml:space="preserve">This report will discuss requirements for ensuring confidentiality, </w:t>
      </w:r>
      <w:r w:rsidR="000D10A3" w:rsidRPr="00CE1FD0">
        <w:rPr>
          <w:sz w:val="28"/>
          <w:szCs w:val="28"/>
        </w:rPr>
        <w:t>integrity,</w:t>
      </w:r>
      <w:r w:rsidRPr="00CE1FD0">
        <w:rPr>
          <w:sz w:val="28"/>
          <w:szCs w:val="28"/>
        </w:rPr>
        <w:t xml:space="preserve"> and availability of </w:t>
      </w:r>
      <w:proofErr w:type="spellStart"/>
      <w:r w:rsidRPr="00CE1FD0">
        <w:rPr>
          <w:sz w:val="28"/>
          <w:szCs w:val="28"/>
        </w:rPr>
        <w:t>organi</w:t>
      </w:r>
      <w:r w:rsidR="00E164A7">
        <w:rPr>
          <w:sz w:val="28"/>
          <w:szCs w:val="28"/>
        </w:rPr>
        <w:t>s</w:t>
      </w:r>
      <w:r w:rsidRPr="00CE1FD0">
        <w:rPr>
          <w:sz w:val="28"/>
          <w:szCs w:val="28"/>
        </w:rPr>
        <w:t>ations</w:t>
      </w:r>
      <w:proofErr w:type="spellEnd"/>
      <w:r w:rsidRPr="00CE1FD0">
        <w:rPr>
          <w:sz w:val="28"/>
          <w:szCs w:val="28"/>
        </w:rPr>
        <w:t xml:space="preserve"> </w:t>
      </w:r>
      <w:r w:rsidR="000D10A3" w:rsidRPr="00CE1FD0">
        <w:rPr>
          <w:sz w:val="28"/>
          <w:szCs w:val="28"/>
        </w:rPr>
        <w:t>confidential</w:t>
      </w:r>
      <w:r w:rsidRPr="00CE1FD0">
        <w:rPr>
          <w:sz w:val="28"/>
          <w:szCs w:val="28"/>
        </w:rPr>
        <w:t xml:space="preserve"> information</w:t>
      </w:r>
      <w:r w:rsidR="000D10A3" w:rsidRPr="00CE1FD0">
        <w:rPr>
          <w:sz w:val="28"/>
          <w:szCs w:val="28"/>
        </w:rPr>
        <w:t xml:space="preserve">. </w:t>
      </w:r>
      <w:r w:rsidR="0057251D">
        <w:rPr>
          <w:sz w:val="28"/>
          <w:szCs w:val="28"/>
        </w:rPr>
        <w:t xml:space="preserve">Cybersecurity is </w:t>
      </w:r>
      <w:r w:rsidR="00801B87">
        <w:rPr>
          <w:sz w:val="28"/>
          <w:szCs w:val="28"/>
        </w:rPr>
        <w:t xml:space="preserve">a </w:t>
      </w:r>
      <w:r w:rsidR="0057251D">
        <w:rPr>
          <w:sz w:val="28"/>
          <w:szCs w:val="28"/>
        </w:rPr>
        <w:t xml:space="preserve">crucial aspect for businesses and </w:t>
      </w:r>
      <w:proofErr w:type="spellStart"/>
      <w:r w:rsidR="0057251D">
        <w:rPr>
          <w:sz w:val="28"/>
          <w:szCs w:val="28"/>
        </w:rPr>
        <w:t>organi</w:t>
      </w:r>
      <w:r w:rsidR="00801B87">
        <w:rPr>
          <w:sz w:val="28"/>
          <w:szCs w:val="28"/>
        </w:rPr>
        <w:t>s</w:t>
      </w:r>
      <w:r w:rsidR="0057251D">
        <w:rPr>
          <w:sz w:val="28"/>
          <w:szCs w:val="28"/>
        </w:rPr>
        <w:t>ations</w:t>
      </w:r>
      <w:proofErr w:type="spellEnd"/>
      <w:r w:rsidR="0057251D">
        <w:rPr>
          <w:sz w:val="28"/>
          <w:szCs w:val="28"/>
        </w:rPr>
        <w:t xml:space="preserve"> working whit confidential information like military information, financial, perso</w:t>
      </w:r>
      <w:r w:rsidR="00801B87">
        <w:rPr>
          <w:sz w:val="28"/>
          <w:szCs w:val="28"/>
        </w:rPr>
        <w:t>n</w:t>
      </w:r>
      <w:r w:rsidR="0057251D">
        <w:rPr>
          <w:sz w:val="28"/>
          <w:szCs w:val="28"/>
        </w:rPr>
        <w:t>nel etc.</w:t>
      </w:r>
      <w:r w:rsidR="00801B87">
        <w:rPr>
          <w:sz w:val="28"/>
          <w:szCs w:val="28"/>
        </w:rPr>
        <w:t xml:space="preserve"> It will also propose a solution to the given data breach case and explore the data protection compliance audit.</w:t>
      </w:r>
    </w:p>
    <w:p w14:paraId="495A7CA7" w14:textId="3E153846" w:rsidR="006C20B4" w:rsidRDefault="006C20B4" w:rsidP="006C20B4">
      <w:pPr>
        <w:pStyle w:val="Heading1"/>
      </w:pPr>
      <w:bookmarkStart w:id="1" w:name="_Toc60482706"/>
      <w:r>
        <w:t>Basic requirements</w:t>
      </w:r>
      <w:bookmarkEnd w:id="1"/>
    </w:p>
    <w:p w14:paraId="4F1CA0BB" w14:textId="0916C026" w:rsidR="006C20B4" w:rsidRDefault="00CE1FD0" w:rsidP="006C20B4">
      <w:pPr>
        <w:rPr>
          <w:sz w:val="28"/>
          <w:szCs w:val="28"/>
        </w:rPr>
      </w:pPr>
      <w:r>
        <w:rPr>
          <w:sz w:val="28"/>
          <w:szCs w:val="28"/>
        </w:rPr>
        <w:t>Security requirements can be viewed as protection requirements. These define how a system will protect itself from internal faults, stop system failures, stop attacks or accidents that can damage the system, and enable recovery of the system in the event of failure. To determine these requirements, we need to understand and explore the risks that the system and its environment can be exposed. Security-critical system developers widely use the risk-driven requirement specification. In security-critical systems, the threats come from insider or outsider attacks intended to exploit the system</w:t>
      </w:r>
      <w:r w:rsidR="00801B87">
        <w:rPr>
          <w:sz w:val="28"/>
          <w:szCs w:val="28"/>
        </w:rPr>
        <w:t>’</w:t>
      </w:r>
      <w:r>
        <w:rPr>
          <w:sz w:val="28"/>
          <w:szCs w:val="28"/>
        </w:rPr>
        <w:t>s vulnerabilities. The stages in general risk-driven specification approach are:</w:t>
      </w:r>
    </w:p>
    <w:p w14:paraId="2F50379D" w14:textId="14FDED57" w:rsidR="00CE1FD0" w:rsidRPr="00CE1FD0" w:rsidRDefault="00CE1FD0" w:rsidP="00CE1FD0">
      <w:pPr>
        <w:pStyle w:val="ListParagraph"/>
        <w:numPr>
          <w:ilvl w:val="0"/>
          <w:numId w:val="11"/>
        </w:numPr>
        <w:spacing w:before="360"/>
        <w:rPr>
          <w:sz w:val="28"/>
          <w:szCs w:val="28"/>
        </w:rPr>
      </w:pPr>
      <w:r w:rsidRPr="00CE1FD0">
        <w:rPr>
          <w:i/>
          <w:iCs/>
          <w:sz w:val="28"/>
          <w:szCs w:val="28"/>
          <w:u w:val="single"/>
        </w:rPr>
        <w:t>Risk identification.</w:t>
      </w:r>
      <w:r>
        <w:rPr>
          <w:sz w:val="28"/>
          <w:szCs w:val="28"/>
        </w:rPr>
        <w:t xml:space="preserve"> Possible risks to the system are identified.</w:t>
      </w:r>
    </w:p>
    <w:p w14:paraId="4C949E8C" w14:textId="61DF0987" w:rsidR="00CE1FD0" w:rsidRDefault="00CE1FD0" w:rsidP="00CE1FD0">
      <w:pPr>
        <w:pStyle w:val="ListParagraph"/>
        <w:numPr>
          <w:ilvl w:val="0"/>
          <w:numId w:val="11"/>
        </w:numPr>
        <w:spacing w:before="360"/>
        <w:rPr>
          <w:sz w:val="28"/>
          <w:szCs w:val="28"/>
        </w:rPr>
      </w:pPr>
      <w:r w:rsidRPr="00CE1FD0">
        <w:rPr>
          <w:i/>
          <w:iCs/>
          <w:sz w:val="28"/>
          <w:szCs w:val="28"/>
          <w:u w:val="single"/>
        </w:rPr>
        <w:t>Analy</w:t>
      </w:r>
      <w:r w:rsidR="00E164A7">
        <w:rPr>
          <w:i/>
          <w:iCs/>
          <w:sz w:val="28"/>
          <w:szCs w:val="28"/>
          <w:u w:val="single"/>
        </w:rPr>
        <w:t>s</w:t>
      </w:r>
      <w:r w:rsidRPr="00CE1FD0">
        <w:rPr>
          <w:i/>
          <w:iCs/>
          <w:sz w:val="28"/>
          <w:szCs w:val="28"/>
          <w:u w:val="single"/>
        </w:rPr>
        <w:t>es and classification.</w:t>
      </w:r>
      <w:r>
        <w:rPr>
          <w:sz w:val="28"/>
          <w:szCs w:val="28"/>
        </w:rPr>
        <w:t xml:space="preserve"> Each threat is considered separately.</w:t>
      </w:r>
    </w:p>
    <w:p w14:paraId="1D55D2C2" w14:textId="196F3372" w:rsidR="00CE1FD0" w:rsidRDefault="00CE1FD0" w:rsidP="00CE1FD0">
      <w:pPr>
        <w:pStyle w:val="ListParagraph"/>
        <w:numPr>
          <w:ilvl w:val="0"/>
          <w:numId w:val="11"/>
        </w:numPr>
        <w:spacing w:before="360"/>
        <w:rPr>
          <w:sz w:val="28"/>
          <w:szCs w:val="28"/>
        </w:rPr>
      </w:pPr>
      <w:r w:rsidRPr="00CE1FD0">
        <w:rPr>
          <w:i/>
          <w:iCs/>
          <w:sz w:val="28"/>
          <w:szCs w:val="28"/>
          <w:u w:val="single"/>
        </w:rPr>
        <w:t>Risk decomposition.</w:t>
      </w:r>
      <w:r>
        <w:rPr>
          <w:sz w:val="28"/>
          <w:szCs w:val="28"/>
        </w:rPr>
        <w:t xml:space="preserve"> Each threat is </w:t>
      </w:r>
      <w:proofErr w:type="spellStart"/>
      <w:r>
        <w:rPr>
          <w:sz w:val="28"/>
          <w:szCs w:val="28"/>
        </w:rPr>
        <w:t>analy</w:t>
      </w:r>
      <w:r w:rsidR="00E164A7">
        <w:rPr>
          <w:sz w:val="28"/>
          <w:szCs w:val="28"/>
        </w:rPr>
        <w:t>s</w:t>
      </w:r>
      <w:r>
        <w:rPr>
          <w:sz w:val="28"/>
          <w:szCs w:val="28"/>
        </w:rPr>
        <w:t>ed</w:t>
      </w:r>
      <w:proofErr w:type="spellEnd"/>
      <w:r>
        <w:rPr>
          <w:sz w:val="28"/>
          <w:szCs w:val="28"/>
        </w:rPr>
        <w:t xml:space="preserve"> in search of root causes. These are the reason why a system can fail.</w:t>
      </w:r>
    </w:p>
    <w:p w14:paraId="495CB930" w14:textId="6C86DA46" w:rsidR="00CE1FD0" w:rsidRDefault="00CE1FD0" w:rsidP="00CE1FD0">
      <w:pPr>
        <w:pStyle w:val="ListParagraph"/>
        <w:numPr>
          <w:ilvl w:val="0"/>
          <w:numId w:val="11"/>
        </w:numPr>
        <w:spacing w:before="360"/>
        <w:rPr>
          <w:sz w:val="28"/>
          <w:szCs w:val="28"/>
        </w:rPr>
      </w:pPr>
      <w:r w:rsidRPr="00CE1FD0">
        <w:rPr>
          <w:i/>
          <w:iCs/>
          <w:sz w:val="28"/>
          <w:szCs w:val="28"/>
          <w:u w:val="single"/>
        </w:rPr>
        <w:t>Risk reduction.</w:t>
      </w:r>
      <w:r>
        <w:rPr>
          <w:sz w:val="28"/>
          <w:szCs w:val="28"/>
        </w:rPr>
        <w:t xml:space="preserve"> Proposal of a way to reduce or eliminate the identified threats.</w:t>
      </w:r>
    </w:p>
    <w:p w14:paraId="0C70AE10" w14:textId="626B2D9F" w:rsidR="00CE1FD0" w:rsidRDefault="00E164A7" w:rsidP="00CE1FD0">
      <w:pPr>
        <w:spacing w:before="360"/>
        <w:rPr>
          <w:sz w:val="28"/>
          <w:szCs w:val="28"/>
        </w:rPr>
      </w:pPr>
      <w:r>
        <w:rPr>
          <w:sz w:val="28"/>
          <w:szCs w:val="28"/>
        </w:rPr>
        <w:t xml:space="preserve">Confidentiality, integrity, and availability are also known as </w:t>
      </w:r>
      <w:r w:rsidR="00801B87">
        <w:rPr>
          <w:sz w:val="28"/>
          <w:szCs w:val="28"/>
        </w:rPr>
        <w:t>“</w:t>
      </w:r>
      <w:r>
        <w:rPr>
          <w:sz w:val="28"/>
          <w:szCs w:val="28"/>
        </w:rPr>
        <w:t>CIA triad</w:t>
      </w:r>
      <w:r w:rsidR="00801B87">
        <w:rPr>
          <w:sz w:val="28"/>
          <w:szCs w:val="28"/>
        </w:rPr>
        <w:t>”</w:t>
      </w:r>
      <w:r>
        <w:rPr>
          <w:sz w:val="28"/>
          <w:szCs w:val="28"/>
        </w:rPr>
        <w:t xml:space="preserve">; this is a model designed to guide </w:t>
      </w:r>
      <w:proofErr w:type="spellStart"/>
      <w:r>
        <w:rPr>
          <w:sz w:val="28"/>
          <w:szCs w:val="28"/>
        </w:rPr>
        <w:t>organisations</w:t>
      </w:r>
      <w:r w:rsidR="00801B87">
        <w:rPr>
          <w:sz w:val="28"/>
          <w:szCs w:val="28"/>
        </w:rPr>
        <w:t>’</w:t>
      </w:r>
      <w:proofErr w:type="spellEnd"/>
      <w:r>
        <w:rPr>
          <w:sz w:val="28"/>
          <w:szCs w:val="28"/>
        </w:rPr>
        <w:t xml:space="preserve"> information security policies and considered three of the most crucial </w:t>
      </w:r>
      <w:r w:rsidR="00E77B98">
        <w:rPr>
          <w:sz w:val="28"/>
          <w:szCs w:val="28"/>
        </w:rPr>
        <w:t>security elements</w:t>
      </w:r>
      <w:r>
        <w:rPr>
          <w:sz w:val="28"/>
          <w:szCs w:val="28"/>
        </w:rPr>
        <w:t>. Confidentiality is a set of rules limiting access to the information</w:t>
      </w:r>
      <w:r w:rsidR="00E77B98">
        <w:rPr>
          <w:sz w:val="28"/>
          <w:szCs w:val="28"/>
        </w:rPr>
        <w:t>;</w:t>
      </w:r>
      <w:r>
        <w:rPr>
          <w:sz w:val="28"/>
          <w:szCs w:val="28"/>
        </w:rPr>
        <w:t xml:space="preserve"> integrity </w:t>
      </w:r>
      <w:r w:rsidR="00E77B98">
        <w:rPr>
          <w:sz w:val="28"/>
          <w:szCs w:val="28"/>
        </w:rPr>
        <w:t>ensures</w:t>
      </w:r>
      <w:r>
        <w:rPr>
          <w:sz w:val="28"/>
          <w:szCs w:val="28"/>
        </w:rPr>
        <w:t xml:space="preserve"> that information is accurate and trustworthy, and availability guarantees reliable access by </w:t>
      </w:r>
      <w:proofErr w:type="spellStart"/>
      <w:r>
        <w:rPr>
          <w:sz w:val="28"/>
          <w:szCs w:val="28"/>
        </w:rPr>
        <w:t>authorised</w:t>
      </w:r>
      <w:proofErr w:type="spellEnd"/>
      <w:r>
        <w:rPr>
          <w:sz w:val="28"/>
          <w:szCs w:val="28"/>
        </w:rPr>
        <w:t xml:space="preserve"> people. </w:t>
      </w:r>
    </w:p>
    <w:p w14:paraId="6CC16908" w14:textId="5393AC76" w:rsidR="00E77B98" w:rsidRDefault="00E77B98" w:rsidP="00E77B98">
      <w:pPr>
        <w:pStyle w:val="Heading2"/>
        <w:ind w:left="864"/>
      </w:pPr>
      <w:bookmarkStart w:id="2" w:name="_Toc60482707"/>
      <w:r>
        <w:lastRenderedPageBreak/>
        <w:t>Confidentiality</w:t>
      </w:r>
      <w:bookmarkEnd w:id="2"/>
    </w:p>
    <w:p w14:paraId="7C9B925C" w14:textId="1692FB7E" w:rsidR="00477B2E" w:rsidRPr="00BD6FE2" w:rsidRDefault="00E77B98" w:rsidP="00BD6FE2">
      <w:pPr>
        <w:ind w:left="288"/>
        <w:rPr>
          <w:sz w:val="28"/>
          <w:szCs w:val="28"/>
        </w:rPr>
      </w:pPr>
      <w:r>
        <w:rPr>
          <w:sz w:val="28"/>
          <w:szCs w:val="28"/>
        </w:rPr>
        <w:t xml:space="preserve">Confidentiality policies prevent sensitive information from reaching the </w:t>
      </w:r>
      <w:proofErr w:type="spellStart"/>
      <w:r>
        <w:rPr>
          <w:sz w:val="28"/>
          <w:szCs w:val="28"/>
        </w:rPr>
        <w:t>unauthorised</w:t>
      </w:r>
      <w:proofErr w:type="spellEnd"/>
      <w:r>
        <w:rPr>
          <w:sz w:val="28"/>
          <w:szCs w:val="28"/>
        </w:rPr>
        <w:t xml:space="preserve"> people, while at the same time is available for </w:t>
      </w:r>
      <w:proofErr w:type="spellStart"/>
      <w:r>
        <w:rPr>
          <w:sz w:val="28"/>
          <w:szCs w:val="28"/>
        </w:rPr>
        <w:t>authorised</w:t>
      </w:r>
      <w:proofErr w:type="spellEnd"/>
      <w:r>
        <w:rPr>
          <w:sz w:val="28"/>
          <w:szCs w:val="28"/>
        </w:rPr>
        <w:t xml:space="preserve"> personnel. </w:t>
      </w:r>
      <w:r w:rsidR="00057878">
        <w:rPr>
          <w:sz w:val="28"/>
          <w:szCs w:val="28"/>
        </w:rPr>
        <w:t>T</w:t>
      </w:r>
      <w:r>
        <w:rPr>
          <w:sz w:val="28"/>
          <w:szCs w:val="28"/>
        </w:rPr>
        <w:t>raining for people working whit sensitive information</w:t>
      </w:r>
      <w:r w:rsidR="00057878">
        <w:rPr>
          <w:sz w:val="28"/>
          <w:szCs w:val="28"/>
        </w:rPr>
        <w:t xml:space="preserve"> is essential</w:t>
      </w:r>
      <w:r>
        <w:rPr>
          <w:sz w:val="28"/>
          <w:szCs w:val="28"/>
        </w:rPr>
        <w:t xml:space="preserve">. Such </w:t>
      </w:r>
      <w:r w:rsidR="00BD6FE2">
        <w:rPr>
          <w:sz w:val="28"/>
          <w:szCs w:val="28"/>
        </w:rPr>
        <w:t>activity</w:t>
      </w:r>
      <w:r>
        <w:rPr>
          <w:sz w:val="28"/>
          <w:szCs w:val="28"/>
        </w:rPr>
        <w:t xml:space="preserve"> includes</w:t>
      </w:r>
      <w:r w:rsidR="00BD6FE2">
        <w:rPr>
          <w:sz w:val="28"/>
          <w:szCs w:val="28"/>
        </w:rPr>
        <w:t xml:space="preserve"> introducing risks and ways to guard against those threats, such as creating complex passwords and password related best practices. Another important aspect of this training is information about social engineering, to prevent </w:t>
      </w:r>
      <w:proofErr w:type="spellStart"/>
      <w:r w:rsidR="00BD6FE2">
        <w:rPr>
          <w:sz w:val="28"/>
          <w:szCs w:val="28"/>
        </w:rPr>
        <w:t>authorised</w:t>
      </w:r>
      <w:proofErr w:type="spellEnd"/>
      <w:r w:rsidR="00BD6FE2">
        <w:rPr>
          <w:sz w:val="28"/>
          <w:szCs w:val="28"/>
        </w:rPr>
        <w:t xml:space="preserve"> personal from bending or ignoring data handling rules whit good intentions and potentially disastrous consequences. Data encryption is also crucial to data confidentiality, user IDs and passwords constitute a standard procedure. </w:t>
      </w:r>
      <w:r w:rsidR="009003AC">
        <w:rPr>
          <w:sz w:val="28"/>
          <w:szCs w:val="28"/>
        </w:rPr>
        <w:t xml:space="preserve">When transferring sensitive information over a wireless network, good encryption can prevent from reading the information in case of a successful breach. </w:t>
      </w:r>
    </w:p>
    <w:p w14:paraId="3F617E59" w14:textId="47F8CB47" w:rsidR="00E77B98" w:rsidRDefault="00E77B98" w:rsidP="00E77B98">
      <w:pPr>
        <w:pStyle w:val="Heading2"/>
        <w:ind w:left="864"/>
      </w:pPr>
      <w:bookmarkStart w:id="3" w:name="_Toc60482708"/>
      <w:r>
        <w:t>Integrity</w:t>
      </w:r>
      <w:bookmarkEnd w:id="3"/>
    </w:p>
    <w:p w14:paraId="2E9B35AA" w14:textId="7FF60A06" w:rsidR="009003AC" w:rsidRPr="009F4E65" w:rsidRDefault="00423AA1" w:rsidP="009003AC">
      <w:pPr>
        <w:ind w:left="288"/>
        <w:rPr>
          <w:sz w:val="28"/>
          <w:szCs w:val="28"/>
        </w:rPr>
      </w:pPr>
      <w:r>
        <w:rPr>
          <w:sz w:val="28"/>
          <w:szCs w:val="28"/>
        </w:rPr>
        <w:t xml:space="preserve">Integrity involves maintaining consistency, accuracy, and data trustworthiness over its entire life cycle. Steps must be taken to ensure data is not changed in transit or by </w:t>
      </w:r>
      <w:proofErr w:type="spellStart"/>
      <w:r>
        <w:rPr>
          <w:sz w:val="28"/>
          <w:szCs w:val="28"/>
        </w:rPr>
        <w:t>unauthorised</w:t>
      </w:r>
      <w:proofErr w:type="spellEnd"/>
      <w:r>
        <w:rPr>
          <w:sz w:val="28"/>
          <w:szCs w:val="28"/>
        </w:rPr>
        <w:t xml:space="preserve"> people</w:t>
      </w:r>
      <w:r w:rsidR="00371972">
        <w:rPr>
          <w:sz w:val="28"/>
          <w:szCs w:val="28"/>
        </w:rPr>
        <w:t xml:space="preserve"> [2]</w:t>
      </w:r>
      <w:r>
        <w:rPr>
          <w:sz w:val="28"/>
          <w:szCs w:val="28"/>
        </w:rPr>
        <w:t>. File permissions and user access control are crucial for data integrity, and version control can be used to avoid erroneous changes or accidental deletion. Also, detecting if unwanted changes arise as hashing or checksums must be in place, and backups copies must be available to restore the affected data to its correct state.</w:t>
      </w:r>
    </w:p>
    <w:p w14:paraId="3FA63319" w14:textId="1366908E" w:rsidR="00E77B98" w:rsidRDefault="00E77B98" w:rsidP="00E77B98">
      <w:pPr>
        <w:pStyle w:val="Heading2"/>
        <w:ind w:left="864"/>
      </w:pPr>
      <w:bookmarkStart w:id="4" w:name="_Toc60482709"/>
      <w:r>
        <w:t>Availability</w:t>
      </w:r>
      <w:bookmarkEnd w:id="4"/>
    </w:p>
    <w:p w14:paraId="60C44A3C" w14:textId="127C686B" w:rsidR="009003AC" w:rsidRPr="009F4E65" w:rsidRDefault="00423AA1" w:rsidP="009003AC">
      <w:pPr>
        <w:ind w:left="288"/>
        <w:rPr>
          <w:sz w:val="28"/>
          <w:szCs w:val="28"/>
        </w:rPr>
      </w:pPr>
      <w:r>
        <w:rPr>
          <w:sz w:val="28"/>
          <w:szCs w:val="28"/>
        </w:rPr>
        <w:t xml:space="preserve">The system must be timely and rigorously maintained, to ensure high availability a correctly operating system environment free of software conflicts must be in place. </w:t>
      </w:r>
      <w:r w:rsidR="00AC0B84">
        <w:rPr>
          <w:sz w:val="28"/>
          <w:szCs w:val="28"/>
        </w:rPr>
        <w:t xml:space="preserve">Equally important is keeping up to data necessary system </w:t>
      </w:r>
      <w:proofErr w:type="gramStart"/>
      <w:r w:rsidR="00AC0B84">
        <w:rPr>
          <w:sz w:val="28"/>
          <w:szCs w:val="28"/>
        </w:rPr>
        <w:t>updates, and</w:t>
      </w:r>
      <w:proofErr w:type="gramEnd"/>
      <w:r w:rsidR="00AC0B84">
        <w:rPr>
          <w:sz w:val="28"/>
          <w:szCs w:val="28"/>
        </w:rPr>
        <w:t xml:space="preserve"> providing adequate communication bandwidth. When hardware issue occurs, redundancy, RAID, failover, and even high-availability clusters can prevent severe consequences. </w:t>
      </w:r>
      <w:r w:rsidR="00CF54DA">
        <w:rPr>
          <w:sz w:val="28"/>
          <w:szCs w:val="28"/>
        </w:rPr>
        <w:t xml:space="preserve">Also, unpredictable events should be taken </w:t>
      </w:r>
      <w:proofErr w:type="gramStart"/>
      <w:r w:rsidR="00CF54DA">
        <w:rPr>
          <w:sz w:val="28"/>
          <w:szCs w:val="28"/>
        </w:rPr>
        <w:t>in to</w:t>
      </w:r>
      <w:proofErr w:type="gramEnd"/>
      <w:r w:rsidR="00CF54DA">
        <w:rPr>
          <w:sz w:val="28"/>
          <w:szCs w:val="28"/>
        </w:rPr>
        <w:t xml:space="preserve"> account like fire and natural disasters, data loss can be mitigated whit backup copy of the data. </w:t>
      </w:r>
      <w:r w:rsidR="0059523A">
        <w:rPr>
          <w:sz w:val="28"/>
          <w:szCs w:val="28"/>
        </w:rPr>
        <w:t>Data backups can be automated and scheduled a couple of times a month and should be stored in different geographical location</w:t>
      </w:r>
      <w:r w:rsidR="00CF54DA">
        <w:rPr>
          <w:sz w:val="28"/>
          <w:szCs w:val="28"/>
        </w:rPr>
        <w:t>. Extra security measures like firewalls and proxy servers should safeguard th</w:t>
      </w:r>
      <w:r w:rsidR="0059523A">
        <w:rPr>
          <w:sz w:val="28"/>
          <w:szCs w:val="28"/>
        </w:rPr>
        <w:t>ese</w:t>
      </w:r>
      <w:r w:rsidR="00CF54DA">
        <w:rPr>
          <w:sz w:val="28"/>
          <w:szCs w:val="28"/>
        </w:rPr>
        <w:t xml:space="preserve"> backups against denial-of-service attacks and network intrusions</w:t>
      </w:r>
      <w:r w:rsidR="0059523A">
        <w:rPr>
          <w:sz w:val="28"/>
          <w:szCs w:val="28"/>
        </w:rPr>
        <w:t>.</w:t>
      </w:r>
      <w:r w:rsidR="007532AF">
        <w:rPr>
          <w:sz w:val="28"/>
          <w:szCs w:val="28"/>
        </w:rPr>
        <w:t xml:space="preserve"> </w:t>
      </w:r>
    </w:p>
    <w:p w14:paraId="2CDEDC43" w14:textId="21C6FC22" w:rsidR="006C20B4" w:rsidRDefault="006C20B4" w:rsidP="006C20B4">
      <w:pPr>
        <w:pStyle w:val="Heading1"/>
      </w:pPr>
      <w:bookmarkStart w:id="5" w:name="_Toc60482710"/>
      <w:r>
        <w:lastRenderedPageBreak/>
        <w:t>Detection and prevention of intrusions</w:t>
      </w:r>
      <w:bookmarkEnd w:id="5"/>
    </w:p>
    <w:p w14:paraId="462D4A08" w14:textId="18246C6A" w:rsidR="00057878" w:rsidRDefault="00057878" w:rsidP="009C1232">
      <w:pPr>
        <w:rPr>
          <w:sz w:val="28"/>
          <w:szCs w:val="28"/>
        </w:rPr>
      </w:pPr>
      <w:r>
        <w:rPr>
          <w:sz w:val="28"/>
          <w:szCs w:val="28"/>
        </w:rPr>
        <w:t>When considering the</w:t>
      </w:r>
      <w:r w:rsidR="000D33C2">
        <w:rPr>
          <w:sz w:val="28"/>
          <w:szCs w:val="28"/>
        </w:rPr>
        <w:t xml:space="preserve"> previous</w:t>
      </w:r>
      <w:r>
        <w:rPr>
          <w:sz w:val="28"/>
          <w:szCs w:val="28"/>
        </w:rPr>
        <w:t xml:space="preserve"> security issue, we </w:t>
      </w:r>
      <w:proofErr w:type="gramStart"/>
      <w:r>
        <w:rPr>
          <w:sz w:val="28"/>
          <w:szCs w:val="28"/>
        </w:rPr>
        <w:t>have to</w:t>
      </w:r>
      <w:proofErr w:type="gramEnd"/>
      <w:r>
        <w:rPr>
          <w:sz w:val="28"/>
          <w:szCs w:val="28"/>
        </w:rPr>
        <w:t xml:space="preserve"> look at the software and infrastructure on which the system and software are built. In this case, both have failed to protect against this security breach.</w:t>
      </w:r>
    </w:p>
    <w:p w14:paraId="44871731" w14:textId="31FF29D5" w:rsidR="00E2353E" w:rsidRDefault="00E2353E" w:rsidP="00E2353E">
      <w:pPr>
        <w:pStyle w:val="Heading2"/>
      </w:pPr>
      <w:bookmarkStart w:id="6" w:name="_Toc60482711"/>
      <w:r w:rsidRPr="00057878">
        <w:t>Man-in-the-Middle</w:t>
      </w:r>
      <w:bookmarkEnd w:id="6"/>
    </w:p>
    <w:p w14:paraId="69C35A39" w14:textId="57D38BC0" w:rsidR="006C20B4" w:rsidRPr="00E2353E" w:rsidRDefault="00057878" w:rsidP="00E2353E">
      <w:pPr>
        <w:rPr>
          <w:sz w:val="28"/>
          <w:szCs w:val="28"/>
        </w:rPr>
      </w:pPr>
      <w:r w:rsidRPr="00E2353E">
        <w:rPr>
          <w:sz w:val="28"/>
          <w:szCs w:val="28"/>
        </w:rPr>
        <w:t xml:space="preserve">The Man-in-the-Middle attack could have been detected and prevented by incorporating dynamic and static addresses certification in DHCP server, internet switches or other network devices. For example, </w:t>
      </w:r>
      <w:r w:rsidR="00801B87">
        <w:rPr>
          <w:sz w:val="28"/>
          <w:szCs w:val="28"/>
        </w:rPr>
        <w:t>“</w:t>
      </w:r>
      <w:proofErr w:type="spellStart"/>
      <w:r w:rsidRPr="00E2353E">
        <w:rPr>
          <w:sz w:val="28"/>
          <w:szCs w:val="28"/>
        </w:rPr>
        <w:t>AntiARP</w:t>
      </w:r>
      <w:proofErr w:type="spellEnd"/>
      <w:r w:rsidR="00801B87">
        <w:rPr>
          <w:sz w:val="28"/>
          <w:szCs w:val="28"/>
        </w:rPr>
        <w:t>”</w:t>
      </w:r>
      <w:r w:rsidRPr="00E2353E">
        <w:rPr>
          <w:sz w:val="28"/>
          <w:szCs w:val="28"/>
        </w:rPr>
        <w:t xml:space="preserve"> provides Windows-based prevention and notification on the kernel level, </w:t>
      </w:r>
      <w:r w:rsidR="00801B87">
        <w:rPr>
          <w:sz w:val="28"/>
          <w:szCs w:val="28"/>
        </w:rPr>
        <w:t>“</w:t>
      </w:r>
      <w:proofErr w:type="spellStart"/>
      <w:r w:rsidRPr="00E2353E">
        <w:rPr>
          <w:sz w:val="28"/>
          <w:szCs w:val="28"/>
        </w:rPr>
        <w:t>ARPStar</w:t>
      </w:r>
      <w:proofErr w:type="spellEnd"/>
      <w:r w:rsidR="00801B87">
        <w:rPr>
          <w:sz w:val="28"/>
          <w:szCs w:val="28"/>
        </w:rPr>
        <w:t>”</w:t>
      </w:r>
      <w:r w:rsidRPr="00E2353E">
        <w:rPr>
          <w:sz w:val="28"/>
          <w:szCs w:val="28"/>
        </w:rPr>
        <w:t xml:space="preserve"> is it</w:t>
      </w:r>
      <w:r w:rsidR="00801B87">
        <w:rPr>
          <w:sz w:val="28"/>
          <w:szCs w:val="28"/>
        </w:rPr>
        <w:t>’</w:t>
      </w:r>
      <w:r w:rsidRPr="00E2353E">
        <w:rPr>
          <w:sz w:val="28"/>
          <w:szCs w:val="28"/>
        </w:rPr>
        <w:t xml:space="preserve">s Linux and Linksys routers alternative. There are also static ARP entries, although this is not a practical approach for large </w:t>
      </w:r>
      <w:proofErr w:type="spellStart"/>
      <w:r w:rsidRPr="00E2353E">
        <w:rPr>
          <w:sz w:val="28"/>
          <w:szCs w:val="28"/>
        </w:rPr>
        <w:t>organisations</w:t>
      </w:r>
      <w:proofErr w:type="spellEnd"/>
      <w:r w:rsidRPr="00E2353E">
        <w:rPr>
          <w:sz w:val="28"/>
          <w:szCs w:val="28"/>
        </w:rPr>
        <w:t>.</w:t>
      </w:r>
      <w:r w:rsidR="00F469AA">
        <w:rPr>
          <w:sz w:val="28"/>
          <w:szCs w:val="28"/>
        </w:rPr>
        <w:t xml:space="preserve"> </w:t>
      </w:r>
      <w:r w:rsidR="000E0432">
        <w:rPr>
          <w:sz w:val="28"/>
          <w:szCs w:val="28"/>
        </w:rPr>
        <w:t xml:space="preserve">Due to many nodes, conventional security technics like security credential may prove difficult, in some cases impossible. This is why an </w:t>
      </w:r>
      <w:proofErr w:type="gramStart"/>
      <w:r w:rsidR="000E0432">
        <w:rPr>
          <w:sz w:val="28"/>
          <w:szCs w:val="28"/>
        </w:rPr>
        <w:t>Intrusion Detection System (IDS) nodes</w:t>
      </w:r>
      <w:proofErr w:type="gramEnd"/>
      <w:r w:rsidR="000E0432">
        <w:rPr>
          <w:sz w:val="28"/>
          <w:szCs w:val="28"/>
        </w:rPr>
        <w:t xml:space="preserve"> can be strategically placed across the network when combined whit data encryption this method can detect and prevent an attack.</w:t>
      </w:r>
    </w:p>
    <w:p w14:paraId="296E4FB2" w14:textId="3A8EAC53" w:rsidR="00E2353E" w:rsidRPr="00E2353E" w:rsidRDefault="00E2353E" w:rsidP="00E2353E">
      <w:pPr>
        <w:pStyle w:val="Heading2"/>
      </w:pPr>
      <w:bookmarkStart w:id="7" w:name="_Toc60482712"/>
      <w:r>
        <w:t>Password cracking</w:t>
      </w:r>
      <w:bookmarkEnd w:id="7"/>
    </w:p>
    <w:p w14:paraId="0D7E843F" w14:textId="1EEA7BCB" w:rsidR="00E2353E" w:rsidRDefault="00CF0A62" w:rsidP="00E2353E">
      <w:pPr>
        <w:rPr>
          <w:sz w:val="28"/>
          <w:szCs w:val="28"/>
        </w:rPr>
      </w:pPr>
      <w:r>
        <w:rPr>
          <w:sz w:val="28"/>
          <w:szCs w:val="28"/>
        </w:rPr>
        <w:t xml:space="preserve">Passwords are one of the main security measures but also the primary target for attacks. </w:t>
      </w:r>
      <w:r w:rsidR="00057878" w:rsidRPr="00E2353E">
        <w:rPr>
          <w:sz w:val="28"/>
          <w:szCs w:val="28"/>
        </w:rPr>
        <w:t>The password cracking could have been prevented by</w:t>
      </w:r>
      <w:r>
        <w:rPr>
          <w:sz w:val="28"/>
          <w:szCs w:val="28"/>
        </w:rPr>
        <w:t xml:space="preserve"> training of the</w:t>
      </w:r>
      <w:r w:rsidR="00057878" w:rsidRPr="00E2353E">
        <w:rPr>
          <w:sz w:val="28"/>
          <w:szCs w:val="28"/>
        </w:rPr>
        <w:t xml:space="preserve"> </w:t>
      </w:r>
      <w:proofErr w:type="spellStart"/>
      <w:r w:rsidR="00057878" w:rsidRPr="00E2353E">
        <w:rPr>
          <w:sz w:val="28"/>
          <w:szCs w:val="28"/>
        </w:rPr>
        <w:t>authorised</w:t>
      </w:r>
      <w:proofErr w:type="spellEnd"/>
      <w:r w:rsidR="00057878" w:rsidRPr="00E2353E">
        <w:rPr>
          <w:sz w:val="28"/>
          <w:szCs w:val="28"/>
        </w:rPr>
        <w:t xml:space="preserve"> personnel. As mentioned in the </w:t>
      </w:r>
      <w:r w:rsidR="00801B87">
        <w:rPr>
          <w:sz w:val="28"/>
          <w:szCs w:val="28"/>
        </w:rPr>
        <w:t>“</w:t>
      </w:r>
      <w:r w:rsidR="00057878" w:rsidRPr="00E2353E">
        <w:rPr>
          <w:sz w:val="28"/>
          <w:szCs w:val="28"/>
        </w:rPr>
        <w:t>Basic requirements</w:t>
      </w:r>
      <w:r w:rsidR="00801B87">
        <w:rPr>
          <w:sz w:val="28"/>
          <w:szCs w:val="28"/>
        </w:rPr>
        <w:t>”</w:t>
      </w:r>
      <w:r w:rsidR="00057878" w:rsidRPr="00E2353E">
        <w:rPr>
          <w:sz w:val="28"/>
          <w:szCs w:val="28"/>
        </w:rPr>
        <w:t xml:space="preserve"> section, </w:t>
      </w:r>
      <w:r w:rsidR="00E2353E">
        <w:rPr>
          <w:sz w:val="28"/>
          <w:szCs w:val="28"/>
        </w:rPr>
        <w:t xml:space="preserve">training should include introducing risk factors and best password related practices. </w:t>
      </w:r>
      <w:r>
        <w:rPr>
          <w:sz w:val="28"/>
          <w:szCs w:val="28"/>
        </w:rPr>
        <w:t xml:space="preserve">The most significant issue with passwords is that people use words, phrases, and even names to remember it. This practice helps </w:t>
      </w:r>
      <w:r w:rsidR="00801B87">
        <w:rPr>
          <w:sz w:val="28"/>
          <w:szCs w:val="28"/>
        </w:rPr>
        <w:t>“</w:t>
      </w:r>
      <w:r>
        <w:rPr>
          <w:sz w:val="28"/>
          <w:szCs w:val="28"/>
        </w:rPr>
        <w:t>brute force</w:t>
      </w:r>
      <w:r w:rsidR="00801B87">
        <w:rPr>
          <w:sz w:val="28"/>
          <w:szCs w:val="28"/>
        </w:rPr>
        <w:t>”</w:t>
      </w:r>
      <w:r>
        <w:rPr>
          <w:sz w:val="28"/>
          <w:szCs w:val="28"/>
        </w:rPr>
        <w:t xml:space="preserve"> and </w:t>
      </w:r>
      <w:r w:rsidR="00801B87">
        <w:rPr>
          <w:sz w:val="28"/>
          <w:szCs w:val="28"/>
        </w:rPr>
        <w:t>“</w:t>
      </w:r>
      <w:r>
        <w:rPr>
          <w:sz w:val="28"/>
          <w:szCs w:val="28"/>
        </w:rPr>
        <w:t>dictionary</w:t>
      </w:r>
      <w:r w:rsidR="00801B87">
        <w:rPr>
          <w:sz w:val="28"/>
          <w:szCs w:val="28"/>
        </w:rPr>
        <w:t>”</w:t>
      </w:r>
      <w:r>
        <w:rPr>
          <w:sz w:val="28"/>
          <w:szCs w:val="28"/>
        </w:rPr>
        <w:t xml:space="preserve"> attacks</w:t>
      </w:r>
      <w:r w:rsidR="00C57546">
        <w:rPr>
          <w:sz w:val="28"/>
          <w:szCs w:val="28"/>
        </w:rPr>
        <w:t>, and</w:t>
      </w:r>
      <w:r>
        <w:rPr>
          <w:sz w:val="28"/>
          <w:szCs w:val="28"/>
        </w:rPr>
        <w:t xml:space="preserve"> password managers can solve this issue. This software generates and securely stores passwords; these complex passwords makes attacks like </w:t>
      </w:r>
      <w:r w:rsidR="00801B87">
        <w:rPr>
          <w:sz w:val="28"/>
          <w:szCs w:val="28"/>
        </w:rPr>
        <w:t>“</w:t>
      </w:r>
      <w:r>
        <w:rPr>
          <w:sz w:val="28"/>
          <w:szCs w:val="28"/>
        </w:rPr>
        <w:t>brute force</w:t>
      </w:r>
      <w:r w:rsidR="00801B87">
        <w:rPr>
          <w:sz w:val="28"/>
          <w:szCs w:val="28"/>
        </w:rPr>
        <w:t>”</w:t>
      </w:r>
      <w:r>
        <w:rPr>
          <w:sz w:val="28"/>
          <w:szCs w:val="28"/>
        </w:rPr>
        <w:t xml:space="preserve"> </w:t>
      </w:r>
      <w:r w:rsidR="007E1528">
        <w:rPr>
          <w:sz w:val="28"/>
          <w:szCs w:val="28"/>
        </w:rPr>
        <w:t>n</w:t>
      </w:r>
      <w:r>
        <w:rPr>
          <w:sz w:val="28"/>
          <w:szCs w:val="28"/>
        </w:rPr>
        <w:t>ot viable.</w:t>
      </w:r>
    </w:p>
    <w:p w14:paraId="46DAC635" w14:textId="1B5B7E30" w:rsidR="00E2353E" w:rsidRDefault="00E2353E" w:rsidP="00E2353E">
      <w:pPr>
        <w:pStyle w:val="Heading2"/>
      </w:pPr>
      <w:bookmarkStart w:id="8" w:name="_Toc60482713"/>
      <w:r>
        <w:t>WIFI breach</w:t>
      </w:r>
      <w:bookmarkEnd w:id="8"/>
    </w:p>
    <w:p w14:paraId="2004B2A2" w14:textId="4B10B08C" w:rsidR="00A34518" w:rsidRPr="00A34518" w:rsidRDefault="00A34518" w:rsidP="00A34518">
      <w:pPr>
        <w:rPr>
          <w:sz w:val="28"/>
          <w:szCs w:val="28"/>
        </w:rPr>
      </w:pPr>
      <w:r>
        <w:rPr>
          <w:sz w:val="28"/>
          <w:szCs w:val="28"/>
        </w:rPr>
        <w:t xml:space="preserve">One of the most convenient connective future of modern devices WIFI is also convenient breach point. </w:t>
      </w:r>
      <w:r w:rsidR="000131ED">
        <w:rPr>
          <w:sz w:val="28"/>
          <w:szCs w:val="28"/>
        </w:rPr>
        <w:t xml:space="preserve">Because devices using WIFI </w:t>
      </w:r>
      <w:r w:rsidR="00801B87">
        <w:rPr>
          <w:sz w:val="28"/>
          <w:szCs w:val="28"/>
        </w:rPr>
        <w:t>“</w:t>
      </w:r>
      <w:r w:rsidR="000131ED">
        <w:rPr>
          <w:sz w:val="28"/>
          <w:szCs w:val="28"/>
        </w:rPr>
        <w:t>scream</w:t>
      </w:r>
      <w:r w:rsidR="00801B87">
        <w:rPr>
          <w:sz w:val="28"/>
          <w:szCs w:val="28"/>
        </w:rPr>
        <w:t>”</w:t>
      </w:r>
      <w:r w:rsidR="000131ED">
        <w:rPr>
          <w:sz w:val="28"/>
          <w:szCs w:val="28"/>
        </w:rPr>
        <w:t xml:space="preserve"> data in every direction is very easy for </w:t>
      </w:r>
      <w:proofErr w:type="spellStart"/>
      <w:r w:rsidR="000131ED">
        <w:rPr>
          <w:sz w:val="28"/>
          <w:szCs w:val="28"/>
        </w:rPr>
        <w:t>unauthorised</w:t>
      </w:r>
      <w:proofErr w:type="spellEnd"/>
      <w:r w:rsidR="000131ED">
        <w:rPr>
          <w:sz w:val="28"/>
          <w:szCs w:val="28"/>
        </w:rPr>
        <w:t xml:space="preserve"> individuals to intercept it, and </w:t>
      </w:r>
      <w:proofErr w:type="gramStart"/>
      <w:r w:rsidR="000131ED">
        <w:rPr>
          <w:sz w:val="28"/>
          <w:szCs w:val="28"/>
        </w:rPr>
        <w:t>this is why</w:t>
      </w:r>
      <w:proofErr w:type="gramEnd"/>
      <w:r w:rsidR="000131ED">
        <w:rPr>
          <w:sz w:val="28"/>
          <w:szCs w:val="28"/>
        </w:rPr>
        <w:t xml:space="preserve"> WIFI networks must use the best encryption possible. In this case, the </w:t>
      </w:r>
      <w:r w:rsidR="00801B87">
        <w:rPr>
          <w:sz w:val="28"/>
          <w:szCs w:val="28"/>
        </w:rPr>
        <w:t>“</w:t>
      </w:r>
      <w:r w:rsidR="000131ED">
        <w:rPr>
          <w:sz w:val="28"/>
          <w:szCs w:val="28"/>
        </w:rPr>
        <w:t>Asymmetric Cryptography</w:t>
      </w:r>
      <w:r w:rsidR="00801B87">
        <w:rPr>
          <w:sz w:val="28"/>
          <w:szCs w:val="28"/>
        </w:rPr>
        <w:t>”</w:t>
      </w:r>
      <w:r w:rsidR="000131ED">
        <w:rPr>
          <w:sz w:val="28"/>
          <w:szCs w:val="28"/>
        </w:rPr>
        <w:t xml:space="preserve"> methods would be best suited. This encryption </w:t>
      </w:r>
      <w:r w:rsidR="000131ED">
        <w:rPr>
          <w:sz w:val="28"/>
          <w:szCs w:val="28"/>
        </w:rPr>
        <w:lastRenderedPageBreak/>
        <w:t xml:space="preserve">method uses two mathematically linked keys </w:t>
      </w:r>
      <w:r w:rsidR="00801B87">
        <w:rPr>
          <w:sz w:val="28"/>
          <w:szCs w:val="28"/>
        </w:rPr>
        <w:t>“</w:t>
      </w:r>
      <w:r w:rsidR="000131ED">
        <w:rPr>
          <w:sz w:val="28"/>
          <w:szCs w:val="28"/>
        </w:rPr>
        <w:t>private</w:t>
      </w:r>
      <w:r w:rsidR="00801B87">
        <w:rPr>
          <w:sz w:val="28"/>
          <w:szCs w:val="28"/>
        </w:rPr>
        <w:t>”</w:t>
      </w:r>
      <w:r w:rsidR="000131ED">
        <w:rPr>
          <w:sz w:val="28"/>
          <w:szCs w:val="28"/>
        </w:rPr>
        <w:t xml:space="preserve"> and </w:t>
      </w:r>
      <w:r w:rsidR="00801B87">
        <w:rPr>
          <w:sz w:val="28"/>
          <w:szCs w:val="28"/>
        </w:rPr>
        <w:t>“</w:t>
      </w:r>
      <w:r w:rsidR="000131ED">
        <w:rPr>
          <w:sz w:val="28"/>
          <w:szCs w:val="28"/>
        </w:rPr>
        <w:t>public</w:t>
      </w:r>
      <w:r w:rsidR="00801B87">
        <w:rPr>
          <w:sz w:val="28"/>
          <w:szCs w:val="28"/>
        </w:rPr>
        <w:t>”</w:t>
      </w:r>
      <w:r w:rsidR="000131ED">
        <w:rPr>
          <w:sz w:val="28"/>
          <w:szCs w:val="28"/>
        </w:rPr>
        <w:t xml:space="preserve">. The public key is used to encode the information, and the private key decodes it. Even in the event of a breach, the stolen data is unreadable. Equally essential is for an </w:t>
      </w:r>
      <w:proofErr w:type="spellStart"/>
      <w:r w:rsidR="000131ED">
        <w:rPr>
          <w:sz w:val="28"/>
          <w:szCs w:val="28"/>
        </w:rPr>
        <w:t>authorised</w:t>
      </w:r>
      <w:proofErr w:type="spellEnd"/>
      <w:r w:rsidR="000131ED">
        <w:rPr>
          <w:sz w:val="28"/>
          <w:szCs w:val="28"/>
        </w:rPr>
        <w:t xml:space="preserve"> user to know how to use browsers and email applications when working whit confidential information, using only browsers and online resources that support secure protocols.</w:t>
      </w:r>
      <w:r w:rsidR="00801B87">
        <w:rPr>
          <w:sz w:val="28"/>
          <w:szCs w:val="28"/>
        </w:rPr>
        <w:t xml:space="preserve"> Equally essential is to enforce “bring you own device” known as “BYOD” security policies like using business-grade VPN and antivirus software on personal devices.</w:t>
      </w:r>
    </w:p>
    <w:p w14:paraId="0C0542D5" w14:textId="243D44C1" w:rsidR="006C20B4" w:rsidRDefault="006C20B4" w:rsidP="006C20B4">
      <w:pPr>
        <w:pStyle w:val="Heading1"/>
      </w:pPr>
      <w:bookmarkStart w:id="9" w:name="_Toc60482714"/>
      <w:r>
        <w:t>Auditing</w:t>
      </w:r>
      <w:bookmarkEnd w:id="9"/>
    </w:p>
    <w:p w14:paraId="583E4AE7" w14:textId="7177ED7E" w:rsidR="006C20B4" w:rsidRDefault="008F72AC" w:rsidP="006C20B4">
      <w:pPr>
        <w:rPr>
          <w:sz w:val="28"/>
          <w:szCs w:val="28"/>
        </w:rPr>
      </w:pPr>
      <w:r>
        <w:rPr>
          <w:sz w:val="28"/>
          <w:szCs w:val="28"/>
        </w:rPr>
        <w:t xml:space="preserve">A data protection audit is time-consuming; various vital people need to be interviewed, which means many meetings need to be </w:t>
      </w:r>
      <w:proofErr w:type="spellStart"/>
      <w:r>
        <w:rPr>
          <w:sz w:val="28"/>
          <w:szCs w:val="28"/>
        </w:rPr>
        <w:t>organised</w:t>
      </w:r>
      <w:proofErr w:type="spellEnd"/>
      <w:r>
        <w:rPr>
          <w:sz w:val="28"/>
          <w:szCs w:val="28"/>
        </w:rPr>
        <w:t xml:space="preserve">. The audit must be carried out in a strict timeframe to ensure a consistent outcome. Any audit needs to take the </w:t>
      </w:r>
      <w:proofErr w:type="spellStart"/>
      <w:r>
        <w:rPr>
          <w:sz w:val="28"/>
          <w:szCs w:val="28"/>
        </w:rPr>
        <w:t>organisations</w:t>
      </w:r>
      <w:proofErr w:type="spellEnd"/>
      <w:r>
        <w:rPr>
          <w:sz w:val="28"/>
          <w:szCs w:val="28"/>
        </w:rPr>
        <w:t xml:space="preserve"> structure into account. In general, an audit consists of three main stages, as follows below.</w:t>
      </w:r>
    </w:p>
    <w:p w14:paraId="20DEF1D6" w14:textId="2B2C2216" w:rsidR="009262B9" w:rsidRDefault="009262B9" w:rsidP="009262B9">
      <w:pPr>
        <w:pStyle w:val="Heading2"/>
      </w:pPr>
      <w:bookmarkStart w:id="10" w:name="_Toc60482715"/>
      <w:r>
        <w:t>Auditing process</w:t>
      </w:r>
      <w:bookmarkEnd w:id="10"/>
    </w:p>
    <w:p w14:paraId="259176FF" w14:textId="5FD111B2" w:rsidR="008F72AC" w:rsidRDefault="008F72AC" w:rsidP="009262B9">
      <w:pPr>
        <w:pStyle w:val="Heading3"/>
      </w:pPr>
      <w:bookmarkStart w:id="11" w:name="_Toc60482716"/>
      <w:r>
        <w:t>Pre-audit stage.</w:t>
      </w:r>
      <w:bookmarkEnd w:id="11"/>
    </w:p>
    <w:p w14:paraId="72A0CE06" w14:textId="1EE1B6F0" w:rsidR="008F72AC" w:rsidRPr="008F72AC" w:rsidRDefault="00C36054" w:rsidP="008F72AC">
      <w:pPr>
        <w:rPr>
          <w:sz w:val="28"/>
          <w:szCs w:val="28"/>
        </w:rPr>
      </w:pPr>
      <w:r>
        <w:rPr>
          <w:sz w:val="28"/>
          <w:szCs w:val="28"/>
        </w:rPr>
        <w:t xml:space="preserve">This stage is </w:t>
      </w:r>
      <w:r w:rsidR="009A34FC">
        <w:rPr>
          <w:sz w:val="28"/>
          <w:szCs w:val="28"/>
        </w:rPr>
        <w:t>essential</w:t>
      </w:r>
      <w:r>
        <w:rPr>
          <w:sz w:val="28"/>
          <w:szCs w:val="28"/>
        </w:rPr>
        <w:t xml:space="preserve"> for determining the resources required for the audit itself. The time and resources spent on planning the audit, the more accurate the audit will be. This stage</w:t>
      </w:r>
      <w:r w:rsidR="00801B87">
        <w:rPr>
          <w:sz w:val="28"/>
          <w:szCs w:val="28"/>
        </w:rPr>
        <w:t>’</w:t>
      </w:r>
      <w:r>
        <w:rPr>
          <w:sz w:val="28"/>
          <w:szCs w:val="28"/>
        </w:rPr>
        <w:t xml:space="preserve">s </w:t>
      </w:r>
      <w:r w:rsidR="009A34FC">
        <w:rPr>
          <w:sz w:val="28"/>
          <w:szCs w:val="28"/>
        </w:rPr>
        <w:t>primary</w:t>
      </w:r>
      <w:r>
        <w:rPr>
          <w:sz w:val="28"/>
          <w:szCs w:val="28"/>
        </w:rPr>
        <w:t xml:space="preserve"> goals are </w:t>
      </w:r>
      <w:r w:rsidR="009A34FC">
        <w:rPr>
          <w:sz w:val="28"/>
          <w:szCs w:val="28"/>
        </w:rPr>
        <w:t>defining objectives and scope, determining processes and personnel to be covered, and measuring compliance</w:t>
      </w:r>
      <w:r>
        <w:rPr>
          <w:sz w:val="28"/>
          <w:szCs w:val="28"/>
        </w:rPr>
        <w:t xml:space="preserve"> and status reports.</w:t>
      </w:r>
    </w:p>
    <w:p w14:paraId="35854885" w14:textId="70F0481B" w:rsidR="008F72AC" w:rsidRDefault="008F72AC" w:rsidP="009262B9">
      <w:pPr>
        <w:pStyle w:val="Heading3"/>
      </w:pPr>
      <w:bookmarkStart w:id="12" w:name="_Toc60482717"/>
      <w:r>
        <w:t>Auditing stage.</w:t>
      </w:r>
      <w:bookmarkEnd w:id="12"/>
    </w:p>
    <w:p w14:paraId="4D0B24A6" w14:textId="52E3686A" w:rsidR="008F72AC" w:rsidRPr="008F72AC" w:rsidRDefault="009A34FC" w:rsidP="008F72AC">
      <w:pPr>
        <w:rPr>
          <w:sz w:val="28"/>
          <w:szCs w:val="28"/>
        </w:rPr>
      </w:pPr>
      <w:r>
        <w:rPr>
          <w:sz w:val="28"/>
          <w:szCs w:val="28"/>
        </w:rPr>
        <w:t xml:space="preserve">The audit consists mainly of completing questionaries and providing supporting documents like internal guidelines and procedures. The questionaries must be tailored to </w:t>
      </w:r>
      <w:proofErr w:type="gramStart"/>
      <w:r>
        <w:rPr>
          <w:sz w:val="28"/>
          <w:szCs w:val="28"/>
        </w:rPr>
        <w:t>take into account</w:t>
      </w:r>
      <w:proofErr w:type="gramEnd"/>
      <w:r>
        <w:rPr>
          <w:sz w:val="28"/>
          <w:szCs w:val="28"/>
        </w:rPr>
        <w:t xml:space="preserve"> the structure and scope of the </w:t>
      </w:r>
      <w:proofErr w:type="spellStart"/>
      <w:r>
        <w:rPr>
          <w:sz w:val="28"/>
          <w:szCs w:val="28"/>
        </w:rPr>
        <w:t>organisation</w:t>
      </w:r>
      <w:proofErr w:type="spellEnd"/>
      <w:r>
        <w:rPr>
          <w:sz w:val="28"/>
          <w:szCs w:val="28"/>
        </w:rPr>
        <w:t xml:space="preserve">. Written questionaries are cost-effective and ensure the audit is </w:t>
      </w:r>
      <w:proofErr w:type="spellStart"/>
      <w:r>
        <w:rPr>
          <w:sz w:val="28"/>
          <w:szCs w:val="28"/>
        </w:rPr>
        <w:t>standardised</w:t>
      </w:r>
      <w:proofErr w:type="spellEnd"/>
      <w:r>
        <w:rPr>
          <w:sz w:val="28"/>
          <w:szCs w:val="28"/>
        </w:rPr>
        <w:t xml:space="preserve"> across the </w:t>
      </w:r>
      <w:proofErr w:type="spellStart"/>
      <w:r>
        <w:rPr>
          <w:sz w:val="28"/>
          <w:szCs w:val="28"/>
        </w:rPr>
        <w:t>organisation</w:t>
      </w:r>
      <w:proofErr w:type="spellEnd"/>
      <w:r>
        <w:rPr>
          <w:sz w:val="28"/>
          <w:szCs w:val="28"/>
        </w:rPr>
        <w:t>.</w:t>
      </w:r>
    </w:p>
    <w:p w14:paraId="10111417" w14:textId="167E13A5" w:rsidR="008F72AC" w:rsidRDefault="008F72AC" w:rsidP="009262B9">
      <w:pPr>
        <w:pStyle w:val="Heading3"/>
      </w:pPr>
      <w:bookmarkStart w:id="13" w:name="_Toc60482718"/>
      <w:r>
        <w:t>Assessment stage.</w:t>
      </w:r>
      <w:bookmarkEnd w:id="13"/>
    </w:p>
    <w:p w14:paraId="485B16BE" w14:textId="1F9590B9" w:rsidR="009262B9" w:rsidRPr="009262B9" w:rsidRDefault="00F22DF0" w:rsidP="009262B9">
      <w:pPr>
        <w:rPr>
          <w:sz w:val="28"/>
          <w:szCs w:val="28"/>
        </w:rPr>
      </w:pPr>
      <w:r>
        <w:rPr>
          <w:sz w:val="28"/>
          <w:szCs w:val="28"/>
        </w:rPr>
        <w:t xml:space="preserve">Once the audit is conducted </w:t>
      </w:r>
      <w:r w:rsidR="000E0432">
        <w:rPr>
          <w:sz w:val="28"/>
          <w:szCs w:val="28"/>
        </w:rPr>
        <w:t>correct</w:t>
      </w:r>
      <w:r>
        <w:rPr>
          <w:sz w:val="28"/>
          <w:szCs w:val="28"/>
        </w:rPr>
        <w:t xml:space="preserve">ly, a review of responses and supporting documentation must be done. Once non-compliance areas have been identified, they must be described in detail and given priority according to their seriousness. </w:t>
      </w:r>
      <w:r>
        <w:rPr>
          <w:sz w:val="28"/>
          <w:szCs w:val="28"/>
        </w:rPr>
        <w:lastRenderedPageBreak/>
        <w:t xml:space="preserve">And finally, an action plan should identify proposed action, the person responsible, and date by which the action should be completed. This plan provides easy to follow and monitor the checklist for the </w:t>
      </w:r>
      <w:proofErr w:type="spellStart"/>
      <w:r>
        <w:rPr>
          <w:sz w:val="28"/>
          <w:szCs w:val="28"/>
        </w:rPr>
        <w:t>organisation</w:t>
      </w:r>
      <w:proofErr w:type="spellEnd"/>
      <w:r>
        <w:rPr>
          <w:sz w:val="28"/>
          <w:szCs w:val="28"/>
        </w:rPr>
        <w:t>.</w:t>
      </w:r>
    </w:p>
    <w:p w14:paraId="06454EFE" w14:textId="077B293F" w:rsidR="006C20B4" w:rsidRDefault="006C20B4" w:rsidP="006C20B4">
      <w:pPr>
        <w:pStyle w:val="Heading1"/>
      </w:pPr>
      <w:bookmarkStart w:id="14" w:name="_Toc60482719"/>
      <w:r>
        <w:t>Conclusion</w:t>
      </w:r>
      <w:bookmarkEnd w:id="14"/>
    </w:p>
    <w:p w14:paraId="263E51B5" w14:textId="50874F96" w:rsidR="00E07478" w:rsidRDefault="009262B9">
      <w:pPr>
        <w:rPr>
          <w:sz w:val="32"/>
          <w:szCs w:val="32"/>
        </w:rPr>
      </w:pPr>
      <w:r>
        <w:rPr>
          <w:sz w:val="32"/>
          <w:szCs w:val="32"/>
        </w:rPr>
        <w:t xml:space="preserve">This report has covered the basic requirements for securing “CIA” for the information, the security policies and procedures needed. Regarding the previous security breach solutions, techniques, and security policies have been suggested to detect and prevent future attacks. </w:t>
      </w:r>
      <w:r w:rsidR="00EC5A48">
        <w:rPr>
          <w:sz w:val="32"/>
          <w:szCs w:val="32"/>
        </w:rPr>
        <w:t>Also, data protection audit has been explained and divided into stages; thus, the Council can demonstrate compliance whit global data privacy laws and requirements (GDPR).</w:t>
      </w:r>
    </w:p>
    <w:p w14:paraId="703A574D" w14:textId="77777777" w:rsidR="00EC5A48" w:rsidRDefault="00EC5A48">
      <w:pPr>
        <w:rPr>
          <w:sz w:val="32"/>
          <w:szCs w:val="32"/>
        </w:rPr>
      </w:pPr>
      <w:r>
        <w:rPr>
          <w:sz w:val="32"/>
          <w:szCs w:val="32"/>
        </w:rPr>
        <w:br w:type="page"/>
      </w:r>
    </w:p>
    <w:p w14:paraId="7D32C823" w14:textId="5E4AA21F" w:rsidR="00C43720" w:rsidRDefault="00E07478" w:rsidP="00C43720">
      <w:pPr>
        <w:rPr>
          <w:sz w:val="32"/>
          <w:szCs w:val="32"/>
        </w:rPr>
      </w:pPr>
      <w:r>
        <w:rPr>
          <w:sz w:val="32"/>
          <w:szCs w:val="32"/>
        </w:rPr>
        <w:lastRenderedPageBreak/>
        <w:t>Bibliography and References</w:t>
      </w:r>
    </w:p>
    <w:p w14:paraId="72C71BCE" w14:textId="77777777" w:rsidR="00234B27" w:rsidRPr="00C43720" w:rsidRDefault="00234B27" w:rsidP="00234B27">
      <w:pPr>
        <w:rPr>
          <w:sz w:val="32"/>
          <w:szCs w:val="32"/>
        </w:rPr>
      </w:pPr>
      <w:r>
        <w:rPr>
          <w:rFonts w:ascii="Arial" w:hAnsi="Arial" w:cs="Arial"/>
          <w:color w:val="000000"/>
          <w:sz w:val="20"/>
          <w:szCs w:val="20"/>
          <w:shd w:val="clear" w:color="auto" w:fill="FFFFFF"/>
        </w:rPr>
        <w:t>[</w:t>
      </w:r>
      <w:proofErr w:type="gramStart"/>
      <w:r>
        <w:rPr>
          <w:rFonts w:ascii="Arial" w:hAnsi="Arial" w:cs="Arial"/>
          <w:color w:val="000000"/>
          <w:sz w:val="20"/>
          <w:szCs w:val="20"/>
          <w:shd w:val="clear" w:color="auto" w:fill="FFFFFF"/>
        </w:rPr>
        <w:t>1]I.</w:t>
      </w:r>
      <w:proofErr w:type="gramEnd"/>
      <w:r>
        <w:rPr>
          <w:rFonts w:ascii="Arial" w:hAnsi="Arial" w:cs="Arial"/>
          <w:color w:val="000000"/>
          <w:sz w:val="20"/>
          <w:szCs w:val="20"/>
          <w:shd w:val="clear" w:color="auto" w:fill="FFFFFF"/>
        </w:rPr>
        <w:t xml:space="preserve"> Sommerville, </w:t>
      </w:r>
      <w:r>
        <w:rPr>
          <w:rFonts w:ascii="Arial" w:hAnsi="Arial" w:cs="Arial"/>
          <w:i/>
          <w:iCs/>
          <w:color w:val="000000"/>
          <w:sz w:val="20"/>
          <w:szCs w:val="20"/>
          <w:shd w:val="clear" w:color="auto" w:fill="FFFFFF"/>
        </w:rPr>
        <w:t>Software engineering</w:t>
      </w:r>
      <w:r>
        <w:rPr>
          <w:rFonts w:ascii="Arial" w:hAnsi="Arial" w:cs="Arial"/>
          <w:color w:val="000000"/>
          <w:sz w:val="20"/>
          <w:szCs w:val="20"/>
          <w:shd w:val="clear" w:color="auto" w:fill="FFFFFF"/>
        </w:rPr>
        <w:t>, 9th ed. Boston: Pearson Education.</w:t>
      </w:r>
    </w:p>
    <w:p w14:paraId="3E1CD293" w14:textId="77777777" w:rsidR="00234B27" w:rsidRDefault="00234B27" w:rsidP="00C43720">
      <w:pPr>
        <w:rPr>
          <w:sz w:val="32"/>
          <w:szCs w:val="32"/>
        </w:rPr>
      </w:pPr>
    </w:p>
    <w:p w14:paraId="73DB9715" w14:textId="3BBB1114" w:rsidR="00E07478" w:rsidRDefault="00E07478" w:rsidP="00E07478">
      <w:pPr>
        <w:spacing w:after="0" w:line="240" w:lineRule="auto"/>
        <w:rPr>
          <w:rFonts w:ascii="Times New Roman" w:eastAsia="Times New Roman" w:hAnsi="Times New Roman" w:cs="Times New Roman"/>
        </w:rPr>
      </w:pPr>
      <w:r w:rsidRPr="00E07478">
        <w:rPr>
          <w:rFonts w:ascii="Times New Roman" w:eastAsia="Times New Roman" w:hAnsi="Times New Roman" w:cs="Times New Roman"/>
        </w:rPr>
        <w:t>[</w:t>
      </w:r>
      <w:r w:rsidR="00234B27">
        <w:rPr>
          <w:rFonts w:ascii="Times New Roman" w:eastAsia="Times New Roman" w:hAnsi="Times New Roman" w:cs="Times New Roman"/>
        </w:rPr>
        <w:t>2</w:t>
      </w:r>
      <w:r w:rsidRPr="00E07478">
        <w:rPr>
          <w:rFonts w:ascii="Times New Roman" w:eastAsia="Times New Roman" w:hAnsi="Times New Roman" w:cs="Times New Roman"/>
        </w:rPr>
        <w:t>]</w:t>
      </w:r>
      <w:r>
        <w:rPr>
          <w:rFonts w:ascii="Times New Roman" w:eastAsia="Times New Roman" w:hAnsi="Times New Roman" w:cs="Times New Roman"/>
        </w:rPr>
        <w:t xml:space="preserve"> </w:t>
      </w:r>
      <w:r w:rsidRPr="00E07478">
        <w:rPr>
          <w:rFonts w:ascii="Times New Roman" w:eastAsia="Times New Roman" w:hAnsi="Times New Roman" w:cs="Times New Roman"/>
        </w:rPr>
        <w:t xml:space="preserve">Christen, Markus, </w:t>
      </w:r>
      <w:proofErr w:type="spellStart"/>
      <w:r w:rsidRPr="00E07478">
        <w:rPr>
          <w:rFonts w:ascii="Times New Roman" w:eastAsia="Times New Roman" w:hAnsi="Times New Roman" w:cs="Times New Roman"/>
        </w:rPr>
        <w:t>Gordijn</w:t>
      </w:r>
      <w:proofErr w:type="spellEnd"/>
      <w:r w:rsidRPr="00E07478">
        <w:rPr>
          <w:rFonts w:ascii="Times New Roman" w:eastAsia="Times New Roman" w:hAnsi="Times New Roman" w:cs="Times New Roman"/>
        </w:rPr>
        <w:t xml:space="preserve">, Bert, and </w:t>
      </w:r>
      <w:proofErr w:type="spellStart"/>
      <w:r w:rsidRPr="00E07478">
        <w:rPr>
          <w:rFonts w:ascii="Times New Roman" w:eastAsia="Times New Roman" w:hAnsi="Times New Roman" w:cs="Times New Roman"/>
        </w:rPr>
        <w:t>Loi</w:t>
      </w:r>
      <w:proofErr w:type="spellEnd"/>
      <w:r w:rsidRPr="00E07478">
        <w:rPr>
          <w:rFonts w:ascii="Times New Roman" w:eastAsia="Times New Roman" w:hAnsi="Times New Roman" w:cs="Times New Roman"/>
        </w:rPr>
        <w:t xml:space="preserve">, Michele, </w:t>
      </w:r>
      <w:r w:rsidRPr="00E07478">
        <w:rPr>
          <w:rFonts w:ascii="Times New Roman" w:eastAsia="Times New Roman" w:hAnsi="Times New Roman" w:cs="Times New Roman"/>
          <w:i/>
          <w:iCs/>
        </w:rPr>
        <w:t>The Ethics of Cybersecurity</w:t>
      </w:r>
      <w:r w:rsidRPr="00E07478">
        <w:rPr>
          <w:rFonts w:ascii="Times New Roman" w:eastAsia="Times New Roman" w:hAnsi="Times New Roman" w:cs="Times New Roman"/>
        </w:rPr>
        <w:t xml:space="preserve">. Cham: Springer, 2020. </w:t>
      </w:r>
    </w:p>
    <w:p w14:paraId="06D80745" w14:textId="77777777" w:rsidR="0043366C" w:rsidRPr="0043366C" w:rsidRDefault="0043366C" w:rsidP="0043366C">
      <w:pPr>
        <w:spacing w:after="0" w:line="240" w:lineRule="auto"/>
        <w:rPr>
          <w:rFonts w:ascii="Times New Roman" w:eastAsia="Times New Roman" w:hAnsi="Times New Roman" w:cs="Times New Roman"/>
        </w:rPr>
      </w:pPr>
    </w:p>
    <w:p w14:paraId="289B9F96" w14:textId="77777777" w:rsidR="0043366C" w:rsidRPr="0043366C" w:rsidRDefault="0043366C" w:rsidP="0043366C">
      <w:pPr>
        <w:spacing w:after="0" w:line="240" w:lineRule="auto"/>
        <w:rPr>
          <w:rFonts w:ascii="Times New Roman" w:eastAsia="Times New Roman" w:hAnsi="Times New Roman" w:cs="Times New Roman"/>
        </w:rPr>
      </w:pPr>
      <w:r w:rsidRPr="0043366C">
        <w:rPr>
          <w:rFonts w:ascii="Times New Roman" w:eastAsia="Times New Roman" w:hAnsi="Times New Roman" w:cs="Times New Roman"/>
        </w:rPr>
        <w:t xml:space="preserve">  </w:t>
      </w:r>
    </w:p>
    <w:p w14:paraId="7545F5D6" w14:textId="78A7404C" w:rsidR="0043366C" w:rsidRPr="0043366C" w:rsidRDefault="0043366C" w:rsidP="0043366C">
      <w:pPr>
        <w:spacing w:after="0" w:line="240" w:lineRule="auto"/>
        <w:rPr>
          <w:rFonts w:ascii="Times New Roman" w:eastAsia="Times New Roman" w:hAnsi="Times New Roman" w:cs="Times New Roman"/>
        </w:rPr>
      </w:pPr>
      <w:r w:rsidRPr="0043366C">
        <w:rPr>
          <w:rFonts w:ascii="Times New Roman" w:eastAsia="Times New Roman" w:hAnsi="Times New Roman" w:cs="Times New Roman"/>
        </w:rPr>
        <w:t>[</w:t>
      </w:r>
      <w:r w:rsidR="00234B27">
        <w:rPr>
          <w:rFonts w:ascii="Times New Roman" w:eastAsia="Times New Roman" w:hAnsi="Times New Roman" w:cs="Times New Roman"/>
        </w:rPr>
        <w:t>3</w:t>
      </w:r>
      <w:r w:rsidRPr="0043366C">
        <w:rPr>
          <w:rFonts w:ascii="Times New Roman" w:eastAsia="Times New Roman" w:hAnsi="Times New Roman" w:cs="Times New Roman"/>
        </w:rPr>
        <w:t>]</w:t>
      </w:r>
      <w:r>
        <w:rPr>
          <w:rFonts w:ascii="Times New Roman" w:eastAsia="Times New Roman" w:hAnsi="Times New Roman" w:cs="Times New Roman"/>
        </w:rPr>
        <w:t xml:space="preserve"> </w:t>
      </w:r>
      <w:r w:rsidRPr="0043366C">
        <w:rPr>
          <w:rFonts w:ascii="Times New Roman" w:eastAsia="Times New Roman" w:hAnsi="Times New Roman" w:cs="Times New Roman"/>
        </w:rPr>
        <w:t xml:space="preserve">M. W. Harkins, Managing </w:t>
      </w:r>
      <w:proofErr w:type="gramStart"/>
      <w:r w:rsidRPr="0043366C">
        <w:rPr>
          <w:rFonts w:ascii="Times New Roman" w:eastAsia="Times New Roman" w:hAnsi="Times New Roman" w:cs="Times New Roman"/>
        </w:rPr>
        <w:t>Risk</w:t>
      </w:r>
      <w:proofErr w:type="gramEnd"/>
      <w:r w:rsidRPr="0043366C">
        <w:rPr>
          <w:rFonts w:ascii="Times New Roman" w:eastAsia="Times New Roman" w:hAnsi="Times New Roman" w:cs="Times New Roman"/>
        </w:rPr>
        <w:t xml:space="preserve"> and Information Security: Protect to Enable (Second Edition), 1st ed. Berkeley, CA: </w:t>
      </w:r>
      <w:proofErr w:type="spellStart"/>
      <w:r w:rsidRPr="0043366C">
        <w:rPr>
          <w:rFonts w:ascii="Times New Roman" w:eastAsia="Times New Roman" w:hAnsi="Times New Roman" w:cs="Times New Roman"/>
        </w:rPr>
        <w:t>Apress</w:t>
      </w:r>
      <w:proofErr w:type="spellEnd"/>
      <w:r w:rsidRPr="0043366C">
        <w:rPr>
          <w:rFonts w:ascii="Times New Roman" w:eastAsia="Times New Roman" w:hAnsi="Times New Roman" w:cs="Times New Roman"/>
        </w:rPr>
        <w:t xml:space="preserve">, 2016. </w:t>
      </w:r>
    </w:p>
    <w:p w14:paraId="252955EC" w14:textId="17F5035D" w:rsidR="0043366C" w:rsidRPr="00E07478" w:rsidRDefault="0043366C" w:rsidP="0043366C">
      <w:pPr>
        <w:spacing w:after="0" w:line="240" w:lineRule="auto"/>
        <w:rPr>
          <w:rFonts w:ascii="Times New Roman" w:eastAsia="Times New Roman" w:hAnsi="Times New Roman" w:cs="Times New Roman"/>
        </w:rPr>
      </w:pPr>
      <w:r w:rsidRPr="0043366C">
        <w:rPr>
          <w:rFonts w:ascii="Times New Roman" w:eastAsia="Times New Roman" w:hAnsi="Times New Roman" w:cs="Times New Roman"/>
        </w:rPr>
        <w:t xml:space="preserve">  </w:t>
      </w:r>
    </w:p>
    <w:sectPr w:rsidR="0043366C" w:rsidRPr="00E07478" w:rsidSect="0071414A">
      <w:headerReference w:type="even" r:id="rId9"/>
      <w:headerReference w:type="default" r:id="rId10"/>
      <w:footerReference w:type="even" r:id="rId11"/>
      <w:footerReference w:type="default" r:id="rId12"/>
      <w:headerReference w:type="first" r:id="rId13"/>
      <w:footerReference w:type="first" r:id="rId14"/>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C85B39" w14:textId="77777777" w:rsidR="009B655B" w:rsidRDefault="009B655B" w:rsidP="00CE1FD0">
      <w:pPr>
        <w:spacing w:after="0" w:line="240" w:lineRule="auto"/>
      </w:pPr>
      <w:r>
        <w:separator/>
      </w:r>
    </w:p>
  </w:endnote>
  <w:endnote w:type="continuationSeparator" w:id="0">
    <w:p w14:paraId="5CB5491D" w14:textId="77777777" w:rsidR="009B655B" w:rsidRDefault="009B655B" w:rsidP="00CE1F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1B48C" w14:textId="77777777" w:rsidR="00CE1FD0" w:rsidRDefault="00CE1F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7A38D1" w14:textId="77777777" w:rsidR="00CE1FD0" w:rsidRDefault="00CE1F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F1BDEA" w14:textId="77777777" w:rsidR="00CE1FD0" w:rsidRDefault="00CE1F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EE10DC" w14:textId="77777777" w:rsidR="009B655B" w:rsidRDefault="009B655B" w:rsidP="00CE1FD0">
      <w:pPr>
        <w:spacing w:after="0" w:line="240" w:lineRule="auto"/>
      </w:pPr>
      <w:r>
        <w:separator/>
      </w:r>
    </w:p>
  </w:footnote>
  <w:footnote w:type="continuationSeparator" w:id="0">
    <w:p w14:paraId="6550F865" w14:textId="77777777" w:rsidR="009B655B" w:rsidRDefault="009B655B" w:rsidP="00CE1F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E20C21" w14:textId="77777777" w:rsidR="00CE1FD0" w:rsidRDefault="00CE1F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1390771201"/>
      <w:docPartObj>
        <w:docPartGallery w:val="Page Numbers (Top of Page)"/>
        <w:docPartUnique/>
      </w:docPartObj>
    </w:sdtPr>
    <w:sdtEndPr>
      <w:rPr>
        <w:b/>
        <w:bCs/>
        <w:noProof/>
        <w:color w:val="auto"/>
        <w:spacing w:val="0"/>
      </w:rPr>
    </w:sdtEndPr>
    <w:sdtContent>
      <w:p w14:paraId="300F865C" w14:textId="149B62F0" w:rsidR="00CE1FD0" w:rsidRDefault="00CE1FD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8538ABE" w14:textId="77777777" w:rsidR="00CE1FD0" w:rsidRDefault="00CE1F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4C952F" w14:textId="77777777" w:rsidR="00CE1FD0" w:rsidRDefault="00CE1F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3210B"/>
    <w:multiLevelType w:val="hybridMultilevel"/>
    <w:tmpl w:val="9FAC24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102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6DAF3468"/>
    <w:multiLevelType w:val="hybridMultilevel"/>
    <w:tmpl w:val="4F328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2"/>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I0NjMyM7c0NjEysTRU0lEKTi0uzszPAykwNKwFACmO8+AtAAAA"/>
  </w:docVars>
  <w:rsids>
    <w:rsidRoot w:val="0076287E"/>
    <w:rsid w:val="000131ED"/>
    <w:rsid w:val="00057878"/>
    <w:rsid w:val="000D10A3"/>
    <w:rsid w:val="000D33C2"/>
    <w:rsid w:val="000E0432"/>
    <w:rsid w:val="001723E7"/>
    <w:rsid w:val="00211BC7"/>
    <w:rsid w:val="00217D05"/>
    <w:rsid w:val="00234B27"/>
    <w:rsid w:val="00332E18"/>
    <w:rsid w:val="00371972"/>
    <w:rsid w:val="003C1C26"/>
    <w:rsid w:val="00423AA1"/>
    <w:rsid w:val="0043366C"/>
    <w:rsid w:val="00471230"/>
    <w:rsid w:val="00477B2E"/>
    <w:rsid w:val="0057251D"/>
    <w:rsid w:val="005872EE"/>
    <w:rsid w:val="0059523A"/>
    <w:rsid w:val="006838E0"/>
    <w:rsid w:val="006C20B4"/>
    <w:rsid w:val="0071414A"/>
    <w:rsid w:val="007532AF"/>
    <w:rsid w:val="0076287E"/>
    <w:rsid w:val="007E1528"/>
    <w:rsid w:val="00801B87"/>
    <w:rsid w:val="008F72AC"/>
    <w:rsid w:val="009003AC"/>
    <w:rsid w:val="009262B9"/>
    <w:rsid w:val="009A34FC"/>
    <w:rsid w:val="009B655B"/>
    <w:rsid w:val="009C1232"/>
    <w:rsid w:val="009F4E65"/>
    <w:rsid w:val="00A176EF"/>
    <w:rsid w:val="00A34518"/>
    <w:rsid w:val="00A4737C"/>
    <w:rsid w:val="00A95309"/>
    <w:rsid w:val="00AC0B84"/>
    <w:rsid w:val="00BC1817"/>
    <w:rsid w:val="00BD6FE2"/>
    <w:rsid w:val="00BE5581"/>
    <w:rsid w:val="00C36054"/>
    <w:rsid w:val="00C43720"/>
    <w:rsid w:val="00C57546"/>
    <w:rsid w:val="00CE1FD0"/>
    <w:rsid w:val="00CF0A62"/>
    <w:rsid w:val="00CF54DA"/>
    <w:rsid w:val="00D51ABB"/>
    <w:rsid w:val="00D620C7"/>
    <w:rsid w:val="00D71C44"/>
    <w:rsid w:val="00E07478"/>
    <w:rsid w:val="00E164A7"/>
    <w:rsid w:val="00E2353E"/>
    <w:rsid w:val="00E77B98"/>
    <w:rsid w:val="00EC5A48"/>
    <w:rsid w:val="00EF76E1"/>
    <w:rsid w:val="00F22DF0"/>
    <w:rsid w:val="00F469AA"/>
    <w:rsid w:val="00FF0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ED54C"/>
  <w15:chartTrackingRefBased/>
  <w15:docId w15:val="{723B903C-7F0A-4EE3-8DB8-16FB29C60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230"/>
  </w:style>
  <w:style w:type="paragraph" w:styleId="Heading1">
    <w:name w:val="heading 1"/>
    <w:basedOn w:val="Normal"/>
    <w:next w:val="Normal"/>
    <w:link w:val="Heading1Char"/>
    <w:uiPriority w:val="9"/>
    <w:qFormat/>
    <w:rsid w:val="0047123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71230"/>
    <w:pPr>
      <w:keepNext/>
      <w:keepLines/>
      <w:numPr>
        <w:ilvl w:val="1"/>
        <w:numId w:val="10"/>
      </w:numPr>
      <w:spacing w:before="360" w:after="0"/>
      <w:ind w:left="576"/>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471230"/>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71230"/>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71230"/>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71230"/>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71230"/>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1230"/>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1230"/>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1230"/>
    <w:pPr>
      <w:spacing w:after="0" w:line="240" w:lineRule="auto"/>
    </w:pPr>
  </w:style>
  <w:style w:type="character" w:customStyle="1" w:styleId="NoSpacingChar">
    <w:name w:val="No Spacing Char"/>
    <w:basedOn w:val="DefaultParagraphFont"/>
    <w:link w:val="NoSpacing"/>
    <w:uiPriority w:val="1"/>
    <w:rsid w:val="0071414A"/>
  </w:style>
  <w:style w:type="character" w:customStyle="1" w:styleId="Heading1Char">
    <w:name w:val="Heading 1 Char"/>
    <w:basedOn w:val="DefaultParagraphFont"/>
    <w:link w:val="Heading1"/>
    <w:uiPriority w:val="9"/>
    <w:rsid w:val="0047123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7123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47123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7123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7123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7123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7123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7123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7123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7123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7123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7123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7123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71230"/>
    <w:rPr>
      <w:color w:val="5A5A5A" w:themeColor="text1" w:themeTint="A5"/>
      <w:spacing w:val="10"/>
    </w:rPr>
  </w:style>
  <w:style w:type="character" w:styleId="Strong">
    <w:name w:val="Strong"/>
    <w:basedOn w:val="DefaultParagraphFont"/>
    <w:uiPriority w:val="22"/>
    <w:qFormat/>
    <w:rsid w:val="00471230"/>
    <w:rPr>
      <w:b/>
      <w:bCs/>
      <w:color w:val="000000" w:themeColor="text1"/>
    </w:rPr>
  </w:style>
  <w:style w:type="character" w:styleId="Emphasis">
    <w:name w:val="Emphasis"/>
    <w:basedOn w:val="DefaultParagraphFont"/>
    <w:uiPriority w:val="20"/>
    <w:qFormat/>
    <w:rsid w:val="00471230"/>
    <w:rPr>
      <w:i/>
      <w:iCs/>
      <w:color w:val="auto"/>
    </w:rPr>
  </w:style>
  <w:style w:type="paragraph" w:styleId="Quote">
    <w:name w:val="Quote"/>
    <w:basedOn w:val="Normal"/>
    <w:next w:val="Normal"/>
    <w:link w:val="QuoteChar"/>
    <w:uiPriority w:val="29"/>
    <w:qFormat/>
    <w:rsid w:val="00471230"/>
    <w:pPr>
      <w:spacing w:before="160"/>
      <w:ind w:left="720" w:right="720"/>
    </w:pPr>
    <w:rPr>
      <w:i/>
      <w:iCs/>
      <w:color w:val="000000" w:themeColor="text1"/>
    </w:rPr>
  </w:style>
  <w:style w:type="character" w:customStyle="1" w:styleId="QuoteChar">
    <w:name w:val="Quote Char"/>
    <w:basedOn w:val="DefaultParagraphFont"/>
    <w:link w:val="Quote"/>
    <w:uiPriority w:val="29"/>
    <w:rsid w:val="00471230"/>
    <w:rPr>
      <w:i/>
      <w:iCs/>
      <w:color w:val="000000" w:themeColor="text1"/>
    </w:rPr>
  </w:style>
  <w:style w:type="paragraph" w:styleId="IntenseQuote">
    <w:name w:val="Intense Quote"/>
    <w:basedOn w:val="Normal"/>
    <w:next w:val="Normal"/>
    <w:link w:val="IntenseQuoteChar"/>
    <w:uiPriority w:val="30"/>
    <w:qFormat/>
    <w:rsid w:val="0047123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71230"/>
    <w:rPr>
      <w:color w:val="000000" w:themeColor="text1"/>
      <w:shd w:val="clear" w:color="auto" w:fill="F2F2F2" w:themeFill="background1" w:themeFillShade="F2"/>
    </w:rPr>
  </w:style>
  <w:style w:type="character" w:styleId="SubtleEmphasis">
    <w:name w:val="Subtle Emphasis"/>
    <w:basedOn w:val="DefaultParagraphFont"/>
    <w:uiPriority w:val="19"/>
    <w:qFormat/>
    <w:rsid w:val="00471230"/>
    <w:rPr>
      <w:i/>
      <w:iCs/>
      <w:color w:val="404040" w:themeColor="text1" w:themeTint="BF"/>
    </w:rPr>
  </w:style>
  <w:style w:type="character" w:styleId="IntenseEmphasis">
    <w:name w:val="Intense Emphasis"/>
    <w:basedOn w:val="DefaultParagraphFont"/>
    <w:uiPriority w:val="21"/>
    <w:qFormat/>
    <w:rsid w:val="00471230"/>
    <w:rPr>
      <w:b/>
      <w:bCs/>
      <w:i/>
      <w:iCs/>
      <w:caps/>
    </w:rPr>
  </w:style>
  <w:style w:type="character" w:styleId="SubtleReference">
    <w:name w:val="Subtle Reference"/>
    <w:basedOn w:val="DefaultParagraphFont"/>
    <w:uiPriority w:val="31"/>
    <w:qFormat/>
    <w:rsid w:val="0047123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1230"/>
    <w:rPr>
      <w:b/>
      <w:bCs/>
      <w:smallCaps/>
      <w:u w:val="single"/>
    </w:rPr>
  </w:style>
  <w:style w:type="character" w:styleId="BookTitle">
    <w:name w:val="Book Title"/>
    <w:basedOn w:val="DefaultParagraphFont"/>
    <w:uiPriority w:val="33"/>
    <w:qFormat/>
    <w:rsid w:val="00471230"/>
    <w:rPr>
      <w:b w:val="0"/>
      <w:bCs w:val="0"/>
      <w:smallCaps/>
      <w:spacing w:val="5"/>
    </w:rPr>
  </w:style>
  <w:style w:type="paragraph" w:styleId="TOCHeading">
    <w:name w:val="TOC Heading"/>
    <w:basedOn w:val="Heading1"/>
    <w:next w:val="Normal"/>
    <w:uiPriority w:val="39"/>
    <w:unhideWhenUsed/>
    <w:qFormat/>
    <w:rsid w:val="00471230"/>
    <w:pPr>
      <w:outlineLvl w:val="9"/>
    </w:pPr>
  </w:style>
  <w:style w:type="paragraph" w:styleId="TOC2">
    <w:name w:val="toc 2"/>
    <w:basedOn w:val="Normal"/>
    <w:next w:val="Normal"/>
    <w:autoRedefine/>
    <w:uiPriority w:val="39"/>
    <w:unhideWhenUsed/>
    <w:rsid w:val="00471230"/>
    <w:pPr>
      <w:spacing w:after="100"/>
      <w:ind w:left="220"/>
    </w:pPr>
    <w:rPr>
      <w:rFonts w:cs="Times New Roman"/>
    </w:rPr>
  </w:style>
  <w:style w:type="paragraph" w:styleId="TOC1">
    <w:name w:val="toc 1"/>
    <w:basedOn w:val="Normal"/>
    <w:next w:val="Normal"/>
    <w:autoRedefine/>
    <w:uiPriority w:val="39"/>
    <w:unhideWhenUsed/>
    <w:rsid w:val="00471230"/>
    <w:pPr>
      <w:spacing w:after="100"/>
    </w:pPr>
    <w:rPr>
      <w:rFonts w:cs="Times New Roman"/>
    </w:rPr>
  </w:style>
  <w:style w:type="paragraph" w:styleId="TOC3">
    <w:name w:val="toc 3"/>
    <w:basedOn w:val="Normal"/>
    <w:next w:val="Normal"/>
    <w:autoRedefine/>
    <w:uiPriority w:val="39"/>
    <w:unhideWhenUsed/>
    <w:rsid w:val="00471230"/>
    <w:pPr>
      <w:spacing w:after="100"/>
      <w:ind w:left="440"/>
    </w:pPr>
    <w:rPr>
      <w:rFonts w:cs="Times New Roman"/>
    </w:rPr>
  </w:style>
  <w:style w:type="character" w:styleId="Hyperlink">
    <w:name w:val="Hyperlink"/>
    <w:basedOn w:val="DefaultParagraphFont"/>
    <w:uiPriority w:val="99"/>
    <w:unhideWhenUsed/>
    <w:rsid w:val="00D51ABB"/>
    <w:rPr>
      <w:color w:val="0563C1" w:themeColor="hyperlink"/>
      <w:u w:val="single"/>
    </w:rPr>
  </w:style>
  <w:style w:type="paragraph" w:styleId="Header">
    <w:name w:val="header"/>
    <w:basedOn w:val="Normal"/>
    <w:link w:val="HeaderChar"/>
    <w:uiPriority w:val="99"/>
    <w:unhideWhenUsed/>
    <w:rsid w:val="00CE1FD0"/>
    <w:pPr>
      <w:tabs>
        <w:tab w:val="center" w:pos="4703"/>
        <w:tab w:val="right" w:pos="9406"/>
      </w:tabs>
      <w:spacing w:after="0" w:line="240" w:lineRule="auto"/>
    </w:pPr>
  </w:style>
  <w:style w:type="character" w:customStyle="1" w:styleId="HeaderChar">
    <w:name w:val="Header Char"/>
    <w:basedOn w:val="DefaultParagraphFont"/>
    <w:link w:val="Header"/>
    <w:uiPriority w:val="99"/>
    <w:rsid w:val="00CE1FD0"/>
  </w:style>
  <w:style w:type="paragraph" w:styleId="Footer">
    <w:name w:val="footer"/>
    <w:basedOn w:val="Normal"/>
    <w:link w:val="FooterChar"/>
    <w:uiPriority w:val="99"/>
    <w:unhideWhenUsed/>
    <w:rsid w:val="00CE1FD0"/>
    <w:pPr>
      <w:tabs>
        <w:tab w:val="center" w:pos="4703"/>
        <w:tab w:val="right" w:pos="9406"/>
      </w:tabs>
      <w:spacing w:after="0" w:line="240" w:lineRule="auto"/>
    </w:pPr>
  </w:style>
  <w:style w:type="character" w:customStyle="1" w:styleId="FooterChar">
    <w:name w:val="Footer Char"/>
    <w:basedOn w:val="DefaultParagraphFont"/>
    <w:link w:val="Footer"/>
    <w:uiPriority w:val="99"/>
    <w:rsid w:val="00CE1FD0"/>
  </w:style>
  <w:style w:type="paragraph" w:styleId="ListParagraph">
    <w:name w:val="List Paragraph"/>
    <w:basedOn w:val="Normal"/>
    <w:uiPriority w:val="34"/>
    <w:qFormat/>
    <w:rsid w:val="00CE1F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6238431">
      <w:bodyDiv w:val="1"/>
      <w:marLeft w:val="0"/>
      <w:marRight w:val="0"/>
      <w:marTop w:val="0"/>
      <w:marBottom w:val="0"/>
      <w:divBdr>
        <w:top w:val="none" w:sz="0" w:space="0" w:color="auto"/>
        <w:left w:val="none" w:sz="0" w:space="0" w:color="auto"/>
        <w:bottom w:val="none" w:sz="0" w:space="0" w:color="auto"/>
        <w:right w:val="none" w:sz="0" w:space="0" w:color="auto"/>
      </w:divBdr>
      <w:divsChild>
        <w:div w:id="1922636721">
          <w:marLeft w:val="0"/>
          <w:marRight w:val="0"/>
          <w:marTop w:val="0"/>
          <w:marBottom w:val="0"/>
          <w:divBdr>
            <w:top w:val="none" w:sz="0" w:space="0" w:color="auto"/>
            <w:left w:val="none" w:sz="0" w:space="0" w:color="auto"/>
            <w:bottom w:val="none" w:sz="0" w:space="0" w:color="auto"/>
            <w:right w:val="none" w:sz="0" w:space="0" w:color="auto"/>
          </w:divBdr>
          <w:divsChild>
            <w:div w:id="1868986359">
              <w:marLeft w:val="0"/>
              <w:marRight w:val="0"/>
              <w:marTop w:val="0"/>
              <w:marBottom w:val="0"/>
              <w:divBdr>
                <w:top w:val="none" w:sz="0" w:space="0" w:color="auto"/>
                <w:left w:val="none" w:sz="0" w:space="0" w:color="auto"/>
                <w:bottom w:val="none" w:sz="0" w:space="0" w:color="auto"/>
                <w:right w:val="none" w:sz="0" w:space="0" w:color="auto"/>
              </w:divBdr>
              <w:divsChild>
                <w:div w:id="1224105103">
                  <w:marLeft w:val="0"/>
                  <w:marRight w:val="0"/>
                  <w:marTop w:val="0"/>
                  <w:marBottom w:val="0"/>
                  <w:divBdr>
                    <w:top w:val="none" w:sz="0" w:space="0" w:color="auto"/>
                    <w:left w:val="none" w:sz="0" w:space="0" w:color="auto"/>
                    <w:bottom w:val="none" w:sz="0" w:space="0" w:color="auto"/>
                    <w:right w:val="none" w:sz="0" w:space="0" w:color="auto"/>
                  </w:divBdr>
                  <w:divsChild>
                    <w:div w:id="1302075122">
                      <w:marLeft w:val="0"/>
                      <w:marRight w:val="0"/>
                      <w:marTop w:val="0"/>
                      <w:marBottom w:val="0"/>
                      <w:divBdr>
                        <w:top w:val="none" w:sz="0" w:space="0" w:color="auto"/>
                        <w:left w:val="none" w:sz="0" w:space="0" w:color="auto"/>
                        <w:bottom w:val="none" w:sz="0" w:space="0" w:color="auto"/>
                        <w:right w:val="none" w:sz="0" w:space="0" w:color="auto"/>
                      </w:divBdr>
                      <w:divsChild>
                        <w:div w:id="1911454650">
                          <w:marLeft w:val="84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D3142-23C8-4D10-AD5D-288511CF3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4628</TotalTime>
  <Pages>8</Pages>
  <Words>1560</Words>
  <Characters>8894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Network operating systems and security-ACCC5003</vt:lpstr>
    </vt:vector>
  </TitlesOfParts>
  <Company>Terry walcott</Company>
  <LinksUpToDate>false</LinksUpToDate>
  <CharactersWithSpaces>10434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security-ACCC5003</dc:title>
  <dc:subject>Assessment 2</dc:subject>
  <dc:creator>Kamen Todorov (1818166)</dc:creator>
  <cp:keywords/>
  <dc:description/>
  <cp:lastModifiedBy>Kamen Todorov (1818166)</cp:lastModifiedBy>
  <cp:revision>50</cp:revision>
  <dcterms:created xsi:type="dcterms:W3CDTF">2020-11-08T12:42:00Z</dcterms:created>
  <dcterms:modified xsi:type="dcterms:W3CDTF">2021-01-02T12:28:00Z</dcterms:modified>
</cp:coreProperties>
</file>