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E0D89" w:rsidRDefault="00CE0D89">
      <w:pPr>
        <w:pStyle w:val="Normal1"/>
        <w:spacing w:line="360" w:lineRule="auto"/>
        <w:jc w:val="center"/>
        <w:rPr>
          <w:rFonts w:ascii="Times" w:eastAsia="Times" w:hAnsi="Times" w:cs="Times"/>
          <w:b/>
          <w:sz w:val="32"/>
          <w:szCs w:val="32"/>
        </w:rPr>
      </w:pPr>
    </w:p>
    <w:p w14:paraId="00000002" w14:textId="77777777" w:rsidR="00CE0D89" w:rsidRDefault="00CE0D89">
      <w:pPr>
        <w:pStyle w:val="Normal1"/>
        <w:spacing w:line="360" w:lineRule="auto"/>
        <w:jc w:val="center"/>
        <w:rPr>
          <w:rFonts w:ascii="Times" w:eastAsia="Times" w:hAnsi="Times" w:cs="Times"/>
          <w:b/>
          <w:sz w:val="32"/>
          <w:szCs w:val="32"/>
        </w:rPr>
      </w:pPr>
    </w:p>
    <w:p w14:paraId="00000003" w14:textId="77777777" w:rsidR="00CE0D89" w:rsidRDefault="00CE0D89">
      <w:pPr>
        <w:pStyle w:val="Normal1"/>
        <w:spacing w:line="360" w:lineRule="auto"/>
        <w:jc w:val="center"/>
        <w:rPr>
          <w:rFonts w:ascii="Times" w:eastAsia="Times" w:hAnsi="Times" w:cs="Times"/>
          <w:b/>
          <w:sz w:val="32"/>
          <w:szCs w:val="32"/>
        </w:rPr>
      </w:pPr>
    </w:p>
    <w:p w14:paraId="00000004" w14:textId="77777777" w:rsidR="00CE0D89" w:rsidRDefault="00CE0D89">
      <w:pPr>
        <w:pStyle w:val="Normal1"/>
        <w:spacing w:line="360" w:lineRule="auto"/>
        <w:jc w:val="center"/>
        <w:rPr>
          <w:rFonts w:ascii="Times" w:eastAsia="Times" w:hAnsi="Times" w:cs="Times"/>
          <w:b/>
          <w:sz w:val="32"/>
          <w:szCs w:val="32"/>
        </w:rPr>
      </w:pPr>
    </w:p>
    <w:p w14:paraId="00000005" w14:textId="77777777" w:rsidR="00CE0D89" w:rsidRDefault="00CE0D89">
      <w:pPr>
        <w:pStyle w:val="Normal1"/>
        <w:spacing w:line="360" w:lineRule="auto"/>
        <w:jc w:val="center"/>
        <w:rPr>
          <w:rFonts w:ascii="Times" w:eastAsia="Times" w:hAnsi="Times" w:cs="Times"/>
          <w:b/>
          <w:sz w:val="32"/>
          <w:szCs w:val="32"/>
        </w:rPr>
      </w:pPr>
    </w:p>
    <w:p w14:paraId="50CEB38E" w14:textId="77777777" w:rsidR="00E070E5" w:rsidRDefault="00CB4BA8">
      <w:pPr>
        <w:pStyle w:val="Normal1"/>
        <w:spacing w:line="360" w:lineRule="auto"/>
        <w:jc w:val="center"/>
        <w:rPr>
          <w:rFonts w:ascii="Times" w:eastAsia="Times" w:hAnsi="Times" w:cs="Times"/>
          <w:b/>
          <w:sz w:val="32"/>
          <w:szCs w:val="32"/>
        </w:rPr>
      </w:pPr>
      <w:r>
        <w:rPr>
          <w:rFonts w:ascii="Times" w:eastAsia="Times" w:hAnsi="Times" w:cs="Times"/>
          <w:b/>
          <w:sz w:val="32"/>
          <w:szCs w:val="32"/>
        </w:rPr>
        <w:t>HOTEL PLACEMENT – MANAGING FOOD AND BEVERAGE OPERATIONS</w:t>
      </w:r>
    </w:p>
    <w:p w14:paraId="2637AB5E" w14:textId="77777777" w:rsidR="00904571" w:rsidRDefault="00904571">
      <w:pPr>
        <w:pStyle w:val="Normal1"/>
        <w:spacing w:line="360" w:lineRule="auto"/>
        <w:jc w:val="center"/>
        <w:rPr>
          <w:rFonts w:ascii="Times" w:eastAsia="Times" w:hAnsi="Times" w:cs="Times"/>
          <w:b/>
          <w:sz w:val="32"/>
          <w:szCs w:val="32"/>
        </w:rPr>
      </w:pPr>
    </w:p>
    <w:p w14:paraId="04532501" w14:textId="77777777" w:rsidR="00904571" w:rsidRDefault="00904571" w:rsidP="00904571">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Name: Abdul Mannan</w:t>
      </w:r>
      <w:r>
        <w:rPr>
          <w:rStyle w:val="eop"/>
          <w:rFonts w:ascii="Times" w:hAnsi="Times" w:cs="Times"/>
          <w:sz w:val="32"/>
          <w:szCs w:val="32"/>
        </w:rPr>
        <w:t> </w:t>
      </w:r>
    </w:p>
    <w:p w14:paraId="04BF563B" w14:textId="77777777" w:rsidR="00904571" w:rsidRDefault="00904571" w:rsidP="00904571">
      <w:pPr>
        <w:pStyle w:val="paragraph"/>
        <w:spacing w:before="0" w:beforeAutospacing="0" w:after="0" w:afterAutospacing="0"/>
        <w:jc w:val="center"/>
        <w:textAlignment w:val="baseline"/>
        <w:rPr>
          <w:rFonts w:ascii="Segoe UI" w:hAnsi="Segoe UI" w:cs="Segoe UI"/>
          <w:sz w:val="18"/>
          <w:szCs w:val="18"/>
        </w:rPr>
      </w:pPr>
    </w:p>
    <w:p w14:paraId="3B5BD81F" w14:textId="77777777" w:rsidR="00904571" w:rsidRDefault="00904571" w:rsidP="00904571">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Student ID: 2009122</w:t>
      </w:r>
      <w:r>
        <w:rPr>
          <w:rStyle w:val="eop"/>
          <w:rFonts w:ascii="Times" w:hAnsi="Times" w:cs="Times"/>
          <w:sz w:val="32"/>
          <w:szCs w:val="32"/>
        </w:rPr>
        <w:t> </w:t>
      </w:r>
    </w:p>
    <w:p w14:paraId="4D7EEA10" w14:textId="77777777" w:rsidR="00904571" w:rsidRDefault="00904571" w:rsidP="00904571">
      <w:pPr>
        <w:pStyle w:val="paragraph"/>
        <w:spacing w:before="0" w:beforeAutospacing="0" w:after="0" w:afterAutospacing="0"/>
        <w:jc w:val="center"/>
        <w:textAlignment w:val="baseline"/>
        <w:rPr>
          <w:rFonts w:ascii="Segoe UI" w:hAnsi="Segoe UI" w:cs="Segoe UI"/>
          <w:sz w:val="18"/>
          <w:szCs w:val="18"/>
        </w:rPr>
      </w:pPr>
    </w:p>
    <w:p w14:paraId="18E6489F" w14:textId="77777777" w:rsidR="00904571" w:rsidRDefault="00904571" w:rsidP="00904571">
      <w:pPr>
        <w:pStyle w:val="paragraph"/>
        <w:spacing w:before="0" w:beforeAutospacing="0" w:after="0" w:afterAutospacing="0"/>
        <w:jc w:val="center"/>
        <w:textAlignment w:val="baseline"/>
        <w:rPr>
          <w:rStyle w:val="eop"/>
          <w:rFonts w:ascii="Times" w:hAnsi="Times" w:cs="Times"/>
          <w:sz w:val="32"/>
          <w:szCs w:val="32"/>
        </w:rPr>
      </w:pPr>
      <w:r>
        <w:rPr>
          <w:rStyle w:val="normaltextrun"/>
          <w:rFonts w:ascii="Times" w:hAnsi="Times" w:cs="Times"/>
          <w:b/>
          <w:bCs/>
          <w:sz w:val="32"/>
          <w:szCs w:val="32"/>
          <w:lang w:val="x-none"/>
        </w:rPr>
        <w:t>Tutor Name: Natalie Brailsford</w:t>
      </w:r>
      <w:r>
        <w:rPr>
          <w:rStyle w:val="eop"/>
          <w:rFonts w:ascii="Times" w:hAnsi="Times" w:cs="Times"/>
          <w:sz w:val="32"/>
          <w:szCs w:val="32"/>
        </w:rPr>
        <w:t> </w:t>
      </w:r>
    </w:p>
    <w:p w14:paraId="557CC950" w14:textId="77777777" w:rsidR="00904571" w:rsidRDefault="00904571" w:rsidP="00904571">
      <w:pPr>
        <w:pStyle w:val="paragraph"/>
        <w:spacing w:before="0" w:beforeAutospacing="0" w:after="0" w:afterAutospacing="0"/>
        <w:jc w:val="center"/>
        <w:textAlignment w:val="baseline"/>
        <w:rPr>
          <w:rFonts w:ascii="Segoe UI" w:hAnsi="Segoe UI" w:cs="Segoe UI"/>
          <w:sz w:val="18"/>
          <w:szCs w:val="18"/>
        </w:rPr>
      </w:pPr>
    </w:p>
    <w:p w14:paraId="2F43DBD4" w14:textId="262CE98E" w:rsidR="00904571" w:rsidRDefault="00904571" w:rsidP="00904571">
      <w:pPr>
        <w:pStyle w:val="paragraph"/>
        <w:spacing w:before="0" w:beforeAutospacing="0" w:after="0" w:afterAutospacing="0"/>
        <w:jc w:val="center"/>
        <w:textAlignment w:val="baseline"/>
        <w:rPr>
          <w:rFonts w:ascii="Segoe UI" w:hAnsi="Segoe UI" w:cs="Segoe UI"/>
          <w:sz w:val="18"/>
          <w:szCs w:val="18"/>
        </w:rPr>
      </w:pPr>
      <w:r>
        <w:rPr>
          <w:rStyle w:val="normaltextrun"/>
          <w:rFonts w:ascii="Times" w:hAnsi="Times" w:cs="Times"/>
          <w:b/>
          <w:bCs/>
          <w:sz w:val="32"/>
          <w:szCs w:val="32"/>
          <w:lang w:val="x-none"/>
        </w:rPr>
        <w:t>Module Number: BMIH600</w:t>
      </w:r>
      <w:r w:rsidR="0027785F">
        <w:rPr>
          <w:rStyle w:val="normaltextrun"/>
          <w:rFonts w:ascii="Times" w:hAnsi="Times" w:cs="Times"/>
          <w:b/>
          <w:bCs/>
          <w:sz w:val="32"/>
          <w:szCs w:val="32"/>
        </w:rPr>
        <w:t>2</w:t>
      </w:r>
      <w:r>
        <w:rPr>
          <w:rStyle w:val="eop"/>
          <w:rFonts w:ascii="Times" w:hAnsi="Times" w:cs="Times"/>
          <w:sz w:val="32"/>
          <w:szCs w:val="32"/>
        </w:rPr>
        <w:t> </w:t>
      </w:r>
    </w:p>
    <w:p w14:paraId="22F3F6E3" w14:textId="77777777" w:rsidR="00904571" w:rsidRDefault="00904571">
      <w:pPr>
        <w:pStyle w:val="Normal1"/>
        <w:spacing w:line="360" w:lineRule="auto"/>
        <w:jc w:val="center"/>
        <w:rPr>
          <w:rFonts w:ascii="Times" w:eastAsia="Times" w:hAnsi="Times" w:cs="Times"/>
          <w:b/>
          <w:sz w:val="32"/>
          <w:szCs w:val="32"/>
        </w:rPr>
      </w:pPr>
    </w:p>
    <w:p w14:paraId="1F25C2EE" w14:textId="77777777" w:rsidR="00E070E5" w:rsidRDefault="00E070E5">
      <w:pPr>
        <w:rPr>
          <w:rFonts w:ascii="Times" w:eastAsia="Times" w:hAnsi="Times" w:cs="Times"/>
          <w:b/>
          <w:sz w:val="32"/>
          <w:szCs w:val="32"/>
        </w:rPr>
      </w:pPr>
      <w:r>
        <w:rPr>
          <w:rFonts w:ascii="Times" w:eastAsia="Times" w:hAnsi="Times" w:cs="Times"/>
          <w:b/>
          <w:sz w:val="32"/>
          <w:szCs w:val="32"/>
        </w:rPr>
        <w:br w:type="page"/>
      </w:r>
    </w:p>
    <w:sdt>
      <w:sdtPr>
        <w:rPr>
          <w:rFonts w:ascii="Arial" w:eastAsia="Arial" w:hAnsi="Arial" w:cs="Arial"/>
          <w:b/>
          <w:bCs/>
          <w:color w:val="auto"/>
          <w:sz w:val="28"/>
          <w:szCs w:val="28"/>
          <w:lang w:val=""/>
        </w:rPr>
        <w:id w:val="1689333943"/>
        <w:docPartObj>
          <w:docPartGallery w:val="Table of Contents"/>
          <w:docPartUnique/>
        </w:docPartObj>
      </w:sdtPr>
      <w:sdtEndPr>
        <w:rPr>
          <w:rFonts w:ascii="Times New Roman" w:hAnsi="Times New Roman" w:cs="Times New Roman"/>
          <w:noProof/>
          <w:sz w:val="24"/>
          <w:szCs w:val="24"/>
        </w:rPr>
      </w:sdtEndPr>
      <w:sdtContent>
        <w:p w14:paraId="5F3668B3" w14:textId="19000F55" w:rsidR="00E070E5" w:rsidRPr="00E070E5" w:rsidRDefault="00E070E5" w:rsidP="00E070E5">
          <w:pPr>
            <w:pStyle w:val="TOCHeading"/>
            <w:jc w:val="center"/>
            <w:rPr>
              <w:b/>
              <w:bCs/>
              <w:sz w:val="28"/>
              <w:szCs w:val="28"/>
            </w:rPr>
          </w:pPr>
          <w:r w:rsidRPr="00E070E5">
            <w:rPr>
              <w:b/>
              <w:bCs/>
              <w:sz w:val="28"/>
              <w:szCs w:val="28"/>
            </w:rPr>
            <w:t>Table of Contents</w:t>
          </w:r>
        </w:p>
        <w:p w14:paraId="134FAE62" w14:textId="21740967" w:rsidR="0027785F" w:rsidRDefault="00E070E5">
          <w:pPr>
            <w:pStyle w:val="TOC1"/>
            <w:tabs>
              <w:tab w:val="right" w:leader="dot" w:pos="9019"/>
            </w:tabs>
            <w:rPr>
              <w:rFonts w:asciiTheme="minorHAnsi" w:eastAsiaTheme="minorEastAsia" w:hAnsiTheme="minorHAnsi" w:cstheme="minorBidi"/>
              <w:noProof/>
              <w:kern w:val="2"/>
              <w:lang w:val="en-GB" w:eastAsia="en-GB"/>
              <w14:ligatures w14:val="standardContextual"/>
            </w:rPr>
          </w:pPr>
          <w:r w:rsidRPr="00E070E5">
            <w:rPr>
              <w:rFonts w:ascii="Times New Roman" w:hAnsi="Times New Roman" w:cs="Times New Roman"/>
              <w:sz w:val="24"/>
              <w:szCs w:val="24"/>
            </w:rPr>
            <w:fldChar w:fldCharType="begin"/>
          </w:r>
          <w:r w:rsidRPr="00E070E5">
            <w:rPr>
              <w:rFonts w:ascii="Times New Roman" w:hAnsi="Times New Roman" w:cs="Times New Roman"/>
              <w:sz w:val="24"/>
              <w:szCs w:val="24"/>
            </w:rPr>
            <w:instrText xml:space="preserve"> TOC \o "1-3" \h \z \u </w:instrText>
          </w:r>
          <w:r w:rsidRPr="00E070E5">
            <w:rPr>
              <w:rFonts w:ascii="Times New Roman" w:hAnsi="Times New Roman" w:cs="Times New Roman"/>
              <w:sz w:val="24"/>
              <w:szCs w:val="24"/>
            </w:rPr>
            <w:fldChar w:fldCharType="separate"/>
          </w:r>
          <w:hyperlink w:anchor="_Toc150696115" w:history="1">
            <w:r w:rsidR="0027785F" w:rsidRPr="000A3755">
              <w:rPr>
                <w:rStyle w:val="Hyperlink"/>
                <w:rFonts w:cs="Times New Roman"/>
                <w:noProof/>
              </w:rPr>
              <w:t>Introduction</w:t>
            </w:r>
            <w:r w:rsidR="0027785F">
              <w:rPr>
                <w:noProof/>
                <w:webHidden/>
              </w:rPr>
              <w:tab/>
            </w:r>
            <w:r w:rsidR="0027785F">
              <w:rPr>
                <w:noProof/>
                <w:webHidden/>
              </w:rPr>
              <w:fldChar w:fldCharType="begin"/>
            </w:r>
            <w:r w:rsidR="0027785F">
              <w:rPr>
                <w:noProof/>
                <w:webHidden/>
              </w:rPr>
              <w:instrText xml:space="preserve"> PAGEREF _Toc150696115 \h </w:instrText>
            </w:r>
            <w:r w:rsidR="0027785F">
              <w:rPr>
                <w:noProof/>
                <w:webHidden/>
              </w:rPr>
            </w:r>
            <w:r w:rsidR="0027785F">
              <w:rPr>
                <w:noProof/>
                <w:webHidden/>
              </w:rPr>
              <w:fldChar w:fldCharType="separate"/>
            </w:r>
            <w:r w:rsidR="0027785F">
              <w:rPr>
                <w:noProof/>
                <w:webHidden/>
              </w:rPr>
              <w:t>3</w:t>
            </w:r>
            <w:r w:rsidR="0027785F">
              <w:rPr>
                <w:noProof/>
                <w:webHidden/>
              </w:rPr>
              <w:fldChar w:fldCharType="end"/>
            </w:r>
          </w:hyperlink>
        </w:p>
        <w:p w14:paraId="72E1A4C3" w14:textId="0BB94227"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16" w:history="1">
            <w:r w:rsidRPr="000A3755">
              <w:rPr>
                <w:rStyle w:val="Hyperlink"/>
                <w:rFonts w:cs="Times New Roman"/>
                <w:noProof/>
              </w:rPr>
              <w:t>Background and Preparation</w:t>
            </w:r>
            <w:r>
              <w:rPr>
                <w:noProof/>
                <w:webHidden/>
              </w:rPr>
              <w:tab/>
            </w:r>
            <w:r>
              <w:rPr>
                <w:noProof/>
                <w:webHidden/>
              </w:rPr>
              <w:fldChar w:fldCharType="begin"/>
            </w:r>
            <w:r>
              <w:rPr>
                <w:noProof/>
                <w:webHidden/>
              </w:rPr>
              <w:instrText xml:space="preserve"> PAGEREF _Toc150696116 \h </w:instrText>
            </w:r>
            <w:r>
              <w:rPr>
                <w:noProof/>
                <w:webHidden/>
              </w:rPr>
            </w:r>
            <w:r>
              <w:rPr>
                <w:noProof/>
                <w:webHidden/>
              </w:rPr>
              <w:fldChar w:fldCharType="separate"/>
            </w:r>
            <w:r>
              <w:rPr>
                <w:noProof/>
                <w:webHidden/>
              </w:rPr>
              <w:t>3</w:t>
            </w:r>
            <w:r>
              <w:rPr>
                <w:noProof/>
                <w:webHidden/>
              </w:rPr>
              <w:fldChar w:fldCharType="end"/>
            </w:r>
          </w:hyperlink>
        </w:p>
        <w:p w14:paraId="557AD1C3" w14:textId="5A806E29"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17" w:history="1">
            <w:r w:rsidRPr="000A3755">
              <w:rPr>
                <w:rStyle w:val="Hyperlink"/>
                <w:rFonts w:cs="Times New Roman"/>
                <w:noProof/>
              </w:rPr>
              <w:t>Selection of Delta Hotels Marriott in Birmingham</w:t>
            </w:r>
            <w:r>
              <w:rPr>
                <w:noProof/>
                <w:webHidden/>
              </w:rPr>
              <w:tab/>
            </w:r>
            <w:r>
              <w:rPr>
                <w:noProof/>
                <w:webHidden/>
              </w:rPr>
              <w:fldChar w:fldCharType="begin"/>
            </w:r>
            <w:r>
              <w:rPr>
                <w:noProof/>
                <w:webHidden/>
              </w:rPr>
              <w:instrText xml:space="preserve"> PAGEREF _Toc150696117 \h </w:instrText>
            </w:r>
            <w:r>
              <w:rPr>
                <w:noProof/>
                <w:webHidden/>
              </w:rPr>
            </w:r>
            <w:r>
              <w:rPr>
                <w:noProof/>
                <w:webHidden/>
              </w:rPr>
              <w:fldChar w:fldCharType="separate"/>
            </w:r>
            <w:r>
              <w:rPr>
                <w:noProof/>
                <w:webHidden/>
              </w:rPr>
              <w:t>3</w:t>
            </w:r>
            <w:r>
              <w:rPr>
                <w:noProof/>
                <w:webHidden/>
              </w:rPr>
              <w:fldChar w:fldCharType="end"/>
            </w:r>
          </w:hyperlink>
        </w:p>
        <w:p w14:paraId="63CE08AB" w14:textId="57860C1C"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18" w:history="1">
            <w:r w:rsidRPr="000A3755">
              <w:rPr>
                <w:rStyle w:val="Hyperlink"/>
                <w:rFonts w:cs="Times New Roman"/>
                <w:noProof/>
              </w:rPr>
              <w:t>Leadership and Teamwork</w:t>
            </w:r>
            <w:r>
              <w:rPr>
                <w:noProof/>
                <w:webHidden/>
              </w:rPr>
              <w:tab/>
            </w:r>
            <w:r>
              <w:rPr>
                <w:noProof/>
                <w:webHidden/>
              </w:rPr>
              <w:fldChar w:fldCharType="begin"/>
            </w:r>
            <w:r>
              <w:rPr>
                <w:noProof/>
                <w:webHidden/>
              </w:rPr>
              <w:instrText xml:space="preserve"> PAGEREF _Toc150696118 \h </w:instrText>
            </w:r>
            <w:r>
              <w:rPr>
                <w:noProof/>
                <w:webHidden/>
              </w:rPr>
            </w:r>
            <w:r>
              <w:rPr>
                <w:noProof/>
                <w:webHidden/>
              </w:rPr>
              <w:fldChar w:fldCharType="separate"/>
            </w:r>
            <w:r>
              <w:rPr>
                <w:noProof/>
                <w:webHidden/>
              </w:rPr>
              <w:t>3</w:t>
            </w:r>
            <w:r>
              <w:rPr>
                <w:noProof/>
                <w:webHidden/>
              </w:rPr>
              <w:fldChar w:fldCharType="end"/>
            </w:r>
          </w:hyperlink>
        </w:p>
        <w:p w14:paraId="722F785C" w14:textId="66B10B4F"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19" w:history="1">
            <w:r w:rsidRPr="000A3755">
              <w:rPr>
                <w:rStyle w:val="Hyperlink"/>
                <w:rFonts w:cs="Times New Roman"/>
                <w:noProof/>
              </w:rPr>
              <w:t>Key Learnings</w:t>
            </w:r>
            <w:r>
              <w:rPr>
                <w:noProof/>
                <w:webHidden/>
              </w:rPr>
              <w:tab/>
            </w:r>
            <w:r>
              <w:rPr>
                <w:noProof/>
                <w:webHidden/>
              </w:rPr>
              <w:fldChar w:fldCharType="begin"/>
            </w:r>
            <w:r>
              <w:rPr>
                <w:noProof/>
                <w:webHidden/>
              </w:rPr>
              <w:instrText xml:space="preserve"> PAGEREF _Toc150696119 \h </w:instrText>
            </w:r>
            <w:r>
              <w:rPr>
                <w:noProof/>
                <w:webHidden/>
              </w:rPr>
            </w:r>
            <w:r>
              <w:rPr>
                <w:noProof/>
                <w:webHidden/>
              </w:rPr>
              <w:fldChar w:fldCharType="separate"/>
            </w:r>
            <w:r>
              <w:rPr>
                <w:noProof/>
                <w:webHidden/>
              </w:rPr>
              <w:t>4</w:t>
            </w:r>
            <w:r>
              <w:rPr>
                <w:noProof/>
                <w:webHidden/>
              </w:rPr>
              <w:fldChar w:fldCharType="end"/>
            </w:r>
          </w:hyperlink>
        </w:p>
        <w:p w14:paraId="2229655F" w14:textId="49D13692"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20" w:history="1">
            <w:r w:rsidRPr="000A3755">
              <w:rPr>
                <w:rStyle w:val="Hyperlink"/>
                <w:rFonts w:cs="Times New Roman"/>
                <w:noProof/>
              </w:rPr>
              <w:t>Personal and Professional Growth</w:t>
            </w:r>
            <w:r>
              <w:rPr>
                <w:noProof/>
                <w:webHidden/>
              </w:rPr>
              <w:tab/>
            </w:r>
            <w:r>
              <w:rPr>
                <w:noProof/>
                <w:webHidden/>
              </w:rPr>
              <w:fldChar w:fldCharType="begin"/>
            </w:r>
            <w:r>
              <w:rPr>
                <w:noProof/>
                <w:webHidden/>
              </w:rPr>
              <w:instrText xml:space="preserve"> PAGEREF _Toc150696120 \h </w:instrText>
            </w:r>
            <w:r>
              <w:rPr>
                <w:noProof/>
                <w:webHidden/>
              </w:rPr>
            </w:r>
            <w:r>
              <w:rPr>
                <w:noProof/>
                <w:webHidden/>
              </w:rPr>
              <w:fldChar w:fldCharType="separate"/>
            </w:r>
            <w:r>
              <w:rPr>
                <w:noProof/>
                <w:webHidden/>
              </w:rPr>
              <w:t>4</w:t>
            </w:r>
            <w:r>
              <w:rPr>
                <w:noProof/>
                <w:webHidden/>
              </w:rPr>
              <w:fldChar w:fldCharType="end"/>
            </w:r>
          </w:hyperlink>
        </w:p>
        <w:p w14:paraId="2922C268" w14:textId="7FD91B49" w:rsidR="0027785F" w:rsidRDefault="0027785F">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0696121" w:history="1">
            <w:r w:rsidRPr="000A3755">
              <w:rPr>
                <w:rStyle w:val="Hyperlink"/>
                <w:rFonts w:cs="Times New Roman"/>
                <w:noProof/>
              </w:rPr>
              <w:t>Increased Confidence</w:t>
            </w:r>
            <w:r>
              <w:rPr>
                <w:noProof/>
                <w:webHidden/>
              </w:rPr>
              <w:tab/>
            </w:r>
            <w:r>
              <w:rPr>
                <w:noProof/>
                <w:webHidden/>
              </w:rPr>
              <w:fldChar w:fldCharType="begin"/>
            </w:r>
            <w:r>
              <w:rPr>
                <w:noProof/>
                <w:webHidden/>
              </w:rPr>
              <w:instrText xml:space="preserve"> PAGEREF _Toc150696121 \h </w:instrText>
            </w:r>
            <w:r>
              <w:rPr>
                <w:noProof/>
                <w:webHidden/>
              </w:rPr>
            </w:r>
            <w:r>
              <w:rPr>
                <w:noProof/>
                <w:webHidden/>
              </w:rPr>
              <w:fldChar w:fldCharType="separate"/>
            </w:r>
            <w:r>
              <w:rPr>
                <w:noProof/>
                <w:webHidden/>
              </w:rPr>
              <w:t>4</w:t>
            </w:r>
            <w:r>
              <w:rPr>
                <w:noProof/>
                <w:webHidden/>
              </w:rPr>
              <w:fldChar w:fldCharType="end"/>
            </w:r>
          </w:hyperlink>
        </w:p>
        <w:p w14:paraId="3588E1E7" w14:textId="0C2DC045" w:rsidR="0027785F" w:rsidRDefault="0027785F">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0696122" w:history="1">
            <w:r w:rsidRPr="000A3755">
              <w:rPr>
                <w:rStyle w:val="Hyperlink"/>
                <w:rFonts w:cs="Times New Roman"/>
                <w:noProof/>
              </w:rPr>
              <w:t>Time Management</w:t>
            </w:r>
            <w:r>
              <w:rPr>
                <w:noProof/>
                <w:webHidden/>
              </w:rPr>
              <w:tab/>
            </w:r>
            <w:r>
              <w:rPr>
                <w:noProof/>
                <w:webHidden/>
              </w:rPr>
              <w:fldChar w:fldCharType="begin"/>
            </w:r>
            <w:r>
              <w:rPr>
                <w:noProof/>
                <w:webHidden/>
              </w:rPr>
              <w:instrText xml:space="preserve"> PAGEREF _Toc150696122 \h </w:instrText>
            </w:r>
            <w:r>
              <w:rPr>
                <w:noProof/>
                <w:webHidden/>
              </w:rPr>
            </w:r>
            <w:r>
              <w:rPr>
                <w:noProof/>
                <w:webHidden/>
              </w:rPr>
              <w:fldChar w:fldCharType="separate"/>
            </w:r>
            <w:r>
              <w:rPr>
                <w:noProof/>
                <w:webHidden/>
              </w:rPr>
              <w:t>4</w:t>
            </w:r>
            <w:r>
              <w:rPr>
                <w:noProof/>
                <w:webHidden/>
              </w:rPr>
              <w:fldChar w:fldCharType="end"/>
            </w:r>
          </w:hyperlink>
        </w:p>
        <w:p w14:paraId="5F4F37C1" w14:textId="22D84CA9" w:rsidR="0027785F" w:rsidRDefault="0027785F">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0696123" w:history="1">
            <w:r w:rsidRPr="000A3755">
              <w:rPr>
                <w:rStyle w:val="Hyperlink"/>
                <w:rFonts w:cs="Times New Roman"/>
                <w:noProof/>
              </w:rPr>
              <w:t>Setting Ambitious Goals</w:t>
            </w:r>
            <w:r>
              <w:rPr>
                <w:noProof/>
                <w:webHidden/>
              </w:rPr>
              <w:tab/>
            </w:r>
            <w:r>
              <w:rPr>
                <w:noProof/>
                <w:webHidden/>
              </w:rPr>
              <w:fldChar w:fldCharType="begin"/>
            </w:r>
            <w:r>
              <w:rPr>
                <w:noProof/>
                <w:webHidden/>
              </w:rPr>
              <w:instrText xml:space="preserve"> PAGEREF _Toc150696123 \h </w:instrText>
            </w:r>
            <w:r>
              <w:rPr>
                <w:noProof/>
                <w:webHidden/>
              </w:rPr>
            </w:r>
            <w:r>
              <w:rPr>
                <w:noProof/>
                <w:webHidden/>
              </w:rPr>
              <w:fldChar w:fldCharType="separate"/>
            </w:r>
            <w:r>
              <w:rPr>
                <w:noProof/>
                <w:webHidden/>
              </w:rPr>
              <w:t>5</w:t>
            </w:r>
            <w:r>
              <w:rPr>
                <w:noProof/>
                <w:webHidden/>
              </w:rPr>
              <w:fldChar w:fldCharType="end"/>
            </w:r>
          </w:hyperlink>
        </w:p>
        <w:p w14:paraId="7D1AC2F9" w14:textId="5E8F361A"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24" w:history="1">
            <w:r w:rsidRPr="000A3755">
              <w:rPr>
                <w:rStyle w:val="Hyperlink"/>
                <w:rFonts w:cs="Times New Roman"/>
                <w:noProof/>
              </w:rPr>
              <w:t>Strengths and Weakness for Pre-Placement Preparation</w:t>
            </w:r>
            <w:r>
              <w:rPr>
                <w:noProof/>
                <w:webHidden/>
              </w:rPr>
              <w:tab/>
            </w:r>
            <w:r>
              <w:rPr>
                <w:noProof/>
                <w:webHidden/>
              </w:rPr>
              <w:fldChar w:fldCharType="begin"/>
            </w:r>
            <w:r>
              <w:rPr>
                <w:noProof/>
                <w:webHidden/>
              </w:rPr>
              <w:instrText xml:space="preserve"> PAGEREF _Toc150696124 \h </w:instrText>
            </w:r>
            <w:r>
              <w:rPr>
                <w:noProof/>
                <w:webHidden/>
              </w:rPr>
            </w:r>
            <w:r>
              <w:rPr>
                <w:noProof/>
                <w:webHidden/>
              </w:rPr>
              <w:fldChar w:fldCharType="separate"/>
            </w:r>
            <w:r>
              <w:rPr>
                <w:noProof/>
                <w:webHidden/>
              </w:rPr>
              <w:t>5</w:t>
            </w:r>
            <w:r>
              <w:rPr>
                <w:noProof/>
                <w:webHidden/>
              </w:rPr>
              <w:fldChar w:fldCharType="end"/>
            </w:r>
          </w:hyperlink>
        </w:p>
        <w:p w14:paraId="06B6BED3" w14:textId="34A3F4C8"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25" w:history="1">
            <w:r w:rsidRPr="000A3755">
              <w:rPr>
                <w:rStyle w:val="Hyperlink"/>
                <w:rFonts w:cs="Times New Roman"/>
                <w:noProof/>
              </w:rPr>
              <w:t>Lessons Learned and Professional Future Aspirations</w:t>
            </w:r>
            <w:r>
              <w:rPr>
                <w:noProof/>
                <w:webHidden/>
              </w:rPr>
              <w:tab/>
            </w:r>
            <w:r>
              <w:rPr>
                <w:noProof/>
                <w:webHidden/>
              </w:rPr>
              <w:fldChar w:fldCharType="begin"/>
            </w:r>
            <w:r>
              <w:rPr>
                <w:noProof/>
                <w:webHidden/>
              </w:rPr>
              <w:instrText xml:space="preserve"> PAGEREF _Toc150696125 \h </w:instrText>
            </w:r>
            <w:r>
              <w:rPr>
                <w:noProof/>
                <w:webHidden/>
              </w:rPr>
            </w:r>
            <w:r>
              <w:rPr>
                <w:noProof/>
                <w:webHidden/>
              </w:rPr>
              <w:fldChar w:fldCharType="separate"/>
            </w:r>
            <w:r>
              <w:rPr>
                <w:noProof/>
                <w:webHidden/>
              </w:rPr>
              <w:t>6</w:t>
            </w:r>
            <w:r>
              <w:rPr>
                <w:noProof/>
                <w:webHidden/>
              </w:rPr>
              <w:fldChar w:fldCharType="end"/>
            </w:r>
          </w:hyperlink>
        </w:p>
        <w:p w14:paraId="2BC35B94" w14:textId="7E453B6A"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26" w:history="1">
            <w:r w:rsidRPr="000A3755">
              <w:rPr>
                <w:rStyle w:val="Hyperlink"/>
                <w:rFonts w:cs="Times New Roman"/>
                <w:noProof/>
              </w:rPr>
              <w:t>Conclusion</w:t>
            </w:r>
            <w:r>
              <w:rPr>
                <w:noProof/>
                <w:webHidden/>
              </w:rPr>
              <w:tab/>
            </w:r>
            <w:r>
              <w:rPr>
                <w:noProof/>
                <w:webHidden/>
              </w:rPr>
              <w:fldChar w:fldCharType="begin"/>
            </w:r>
            <w:r>
              <w:rPr>
                <w:noProof/>
                <w:webHidden/>
              </w:rPr>
              <w:instrText xml:space="preserve"> PAGEREF _Toc150696126 \h </w:instrText>
            </w:r>
            <w:r>
              <w:rPr>
                <w:noProof/>
                <w:webHidden/>
              </w:rPr>
            </w:r>
            <w:r>
              <w:rPr>
                <w:noProof/>
                <w:webHidden/>
              </w:rPr>
              <w:fldChar w:fldCharType="separate"/>
            </w:r>
            <w:r>
              <w:rPr>
                <w:noProof/>
                <w:webHidden/>
              </w:rPr>
              <w:t>6</w:t>
            </w:r>
            <w:r>
              <w:rPr>
                <w:noProof/>
                <w:webHidden/>
              </w:rPr>
              <w:fldChar w:fldCharType="end"/>
            </w:r>
          </w:hyperlink>
        </w:p>
        <w:p w14:paraId="009CF5B7" w14:textId="0BFA3EB2" w:rsidR="0027785F" w:rsidRDefault="0027785F">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0696127" w:history="1">
            <w:r w:rsidRPr="000A3755">
              <w:rPr>
                <w:rStyle w:val="Hyperlink"/>
                <w:noProof/>
              </w:rPr>
              <w:t>Reference List</w:t>
            </w:r>
            <w:r>
              <w:rPr>
                <w:noProof/>
                <w:webHidden/>
              </w:rPr>
              <w:tab/>
            </w:r>
            <w:r>
              <w:rPr>
                <w:noProof/>
                <w:webHidden/>
              </w:rPr>
              <w:fldChar w:fldCharType="begin"/>
            </w:r>
            <w:r>
              <w:rPr>
                <w:noProof/>
                <w:webHidden/>
              </w:rPr>
              <w:instrText xml:space="preserve"> PAGEREF _Toc150696127 \h </w:instrText>
            </w:r>
            <w:r>
              <w:rPr>
                <w:noProof/>
                <w:webHidden/>
              </w:rPr>
            </w:r>
            <w:r>
              <w:rPr>
                <w:noProof/>
                <w:webHidden/>
              </w:rPr>
              <w:fldChar w:fldCharType="separate"/>
            </w:r>
            <w:r>
              <w:rPr>
                <w:noProof/>
                <w:webHidden/>
              </w:rPr>
              <w:t>7</w:t>
            </w:r>
            <w:r>
              <w:rPr>
                <w:noProof/>
                <w:webHidden/>
              </w:rPr>
              <w:fldChar w:fldCharType="end"/>
            </w:r>
          </w:hyperlink>
        </w:p>
        <w:p w14:paraId="455B83A1" w14:textId="208B22C2" w:rsidR="00E070E5" w:rsidRPr="00E070E5" w:rsidRDefault="00E070E5" w:rsidP="00E070E5">
          <w:pPr>
            <w:spacing w:line="360" w:lineRule="auto"/>
            <w:jc w:val="both"/>
            <w:rPr>
              <w:rFonts w:ascii="Times New Roman" w:hAnsi="Times New Roman" w:cs="Times New Roman"/>
              <w:sz w:val="24"/>
              <w:szCs w:val="24"/>
            </w:rPr>
          </w:pPr>
          <w:r w:rsidRPr="00E070E5">
            <w:rPr>
              <w:rFonts w:ascii="Times New Roman" w:hAnsi="Times New Roman" w:cs="Times New Roman"/>
              <w:b/>
              <w:bCs/>
              <w:noProof/>
              <w:sz w:val="24"/>
              <w:szCs w:val="24"/>
            </w:rPr>
            <w:fldChar w:fldCharType="end"/>
          </w:r>
        </w:p>
      </w:sdtContent>
    </w:sdt>
    <w:p w14:paraId="00000006" w14:textId="24CB1D0A" w:rsidR="00CE0D89" w:rsidRDefault="00CB4BA8">
      <w:pPr>
        <w:pStyle w:val="Normal1"/>
        <w:spacing w:line="360" w:lineRule="auto"/>
        <w:jc w:val="center"/>
        <w:rPr>
          <w:rFonts w:ascii="Times" w:eastAsia="Times" w:hAnsi="Times" w:cs="Times"/>
          <w:b/>
          <w:sz w:val="32"/>
          <w:szCs w:val="32"/>
        </w:rPr>
      </w:pPr>
      <w:r>
        <w:br w:type="page"/>
      </w:r>
    </w:p>
    <w:p w14:paraId="00000007" w14:textId="77777777" w:rsidR="00CE0D89" w:rsidRPr="00282E7B" w:rsidRDefault="00CB4BA8" w:rsidP="00E070E5">
      <w:pPr>
        <w:pStyle w:val="Heading1"/>
        <w:rPr>
          <w:rFonts w:cs="Times New Roman"/>
        </w:rPr>
      </w:pPr>
      <w:bookmarkStart w:id="0" w:name="_Toc150696115"/>
      <w:r w:rsidRPr="00282E7B">
        <w:rPr>
          <w:rFonts w:cs="Times New Roman"/>
        </w:rPr>
        <w:lastRenderedPageBreak/>
        <w:t>Introduction</w:t>
      </w:r>
      <w:bookmarkEnd w:id="0"/>
    </w:p>
    <w:p w14:paraId="00000008"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An essential component of the hotel industry, food and beverage operations is a dynamic and fascinating field. At the Delta Hotels Marriott in Birmingham, I had the opportunity to begin a journey that would change my life. As a motivated learner, my goal is to be successful in this field (</w:t>
      </w:r>
      <w:r w:rsidRPr="00282E7B">
        <w:rPr>
          <w:rFonts w:ascii="Times New Roman" w:eastAsia="Times New Roman" w:hAnsi="Times New Roman" w:cs="Times New Roman"/>
          <w:color w:val="222222"/>
          <w:sz w:val="24"/>
          <w:szCs w:val="24"/>
          <w:highlight w:val="white"/>
        </w:rPr>
        <w:t>Sorin and Sivarajah, 2021</w:t>
      </w:r>
      <w:r w:rsidRPr="00282E7B">
        <w:rPr>
          <w:rFonts w:ascii="Times New Roman" w:eastAsia="Times" w:hAnsi="Times New Roman" w:cs="Times New Roman"/>
          <w:sz w:val="24"/>
          <w:szCs w:val="24"/>
        </w:rPr>
        <w:t>). This assignment describes my experiences, hardships, and personal growth throughout this amazing opportunity. I will focus on the essential components of my journey while examining my duties, significant insights, how this experience influenced my professional progress and the invaluable lessons I acquired.</w:t>
      </w:r>
    </w:p>
    <w:p w14:paraId="00000009" w14:textId="77777777" w:rsidR="00CE0D89" w:rsidRPr="00282E7B" w:rsidRDefault="00CB4BA8" w:rsidP="00E070E5">
      <w:pPr>
        <w:pStyle w:val="Heading1"/>
        <w:rPr>
          <w:rFonts w:cs="Times New Roman"/>
        </w:rPr>
      </w:pPr>
      <w:bookmarkStart w:id="1" w:name="_Toc150696116"/>
      <w:r w:rsidRPr="00282E7B">
        <w:rPr>
          <w:rFonts w:cs="Times New Roman"/>
        </w:rPr>
        <w:t>Background and Preparation</w:t>
      </w:r>
      <w:bookmarkEnd w:id="1"/>
    </w:p>
    <w:p w14:paraId="0000000A" w14:textId="6620BE02"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 xml:space="preserve">I'll briefly go over some background information and the actions I took to get ready for this placement so </w:t>
      </w:r>
      <w:r w:rsidR="003F3DB2" w:rsidRPr="00282E7B">
        <w:rPr>
          <w:rFonts w:ascii="Times New Roman" w:eastAsia="Times" w:hAnsi="Times New Roman" w:cs="Times New Roman"/>
          <w:sz w:val="24"/>
          <w:szCs w:val="24"/>
        </w:rPr>
        <w:t>I</w:t>
      </w:r>
      <w:r w:rsidRPr="00282E7B">
        <w:rPr>
          <w:rFonts w:ascii="Times New Roman" w:eastAsia="Times" w:hAnsi="Times New Roman" w:cs="Times New Roman"/>
          <w:sz w:val="24"/>
          <w:szCs w:val="24"/>
        </w:rPr>
        <w:t xml:space="preserve"> can understand the context of my journey. I became passionate about the food and beverage industry while enrolled in a demanding hotel management degree at a prestigious institution (</w:t>
      </w:r>
      <w:r w:rsidRPr="00282E7B">
        <w:rPr>
          <w:rFonts w:ascii="Times New Roman" w:eastAsia="Times New Roman" w:hAnsi="Times New Roman" w:cs="Times New Roman"/>
          <w:color w:val="222222"/>
          <w:sz w:val="24"/>
          <w:szCs w:val="24"/>
          <w:highlight w:val="white"/>
        </w:rPr>
        <w:t>Awasthi and Awasthi, 2021</w:t>
      </w:r>
      <w:r w:rsidRPr="00282E7B">
        <w:rPr>
          <w:rFonts w:ascii="Times New Roman" w:eastAsia="Times" w:hAnsi="Times New Roman" w:cs="Times New Roman"/>
          <w:sz w:val="24"/>
          <w:szCs w:val="24"/>
        </w:rPr>
        <w:t>). The foundational information and abilities needed for this job were part of my academic background. However, I was anxious to put my newfound knowledge into action and gain some first-hand experience.</w:t>
      </w:r>
    </w:p>
    <w:p w14:paraId="0000000B" w14:textId="77777777" w:rsidR="00CE0D89" w:rsidRPr="00282E7B" w:rsidRDefault="00CB4BA8" w:rsidP="00E070E5">
      <w:pPr>
        <w:pStyle w:val="Heading1"/>
        <w:rPr>
          <w:rFonts w:cs="Times New Roman"/>
        </w:rPr>
      </w:pPr>
      <w:bookmarkStart w:id="2" w:name="_Toc150696117"/>
      <w:r w:rsidRPr="00282E7B">
        <w:rPr>
          <w:rFonts w:cs="Times New Roman"/>
        </w:rPr>
        <w:t>Selection of Delta Hotels Marriott in Birmingham</w:t>
      </w:r>
      <w:bookmarkEnd w:id="2"/>
    </w:p>
    <w:p w14:paraId="0000000C" w14:textId="7ECDC068" w:rsidR="00CE0D89" w:rsidRPr="00282E7B" w:rsidRDefault="0027785F">
      <w:pPr>
        <w:pStyle w:val="Normal1"/>
        <w:spacing w:line="360" w:lineRule="auto"/>
        <w:jc w:val="both"/>
        <w:rPr>
          <w:rFonts w:ascii="Times New Roman" w:eastAsia="Times" w:hAnsi="Times New Roman" w:cs="Times New Roman"/>
          <w:sz w:val="24"/>
          <w:szCs w:val="24"/>
        </w:rPr>
      </w:pPr>
      <w:r>
        <w:rPr>
          <w:rFonts w:ascii="Times New Roman" w:eastAsia="Times" w:hAnsi="Times New Roman" w:cs="Times New Roman"/>
          <w:sz w:val="24"/>
          <w:szCs w:val="24"/>
        </w:rPr>
        <w:t>When my university chose Delta Hotels Marriot in Birmingham</w:t>
      </w:r>
      <w:r w:rsidR="00CB4BA8" w:rsidRPr="00282E7B">
        <w:rPr>
          <w:rFonts w:ascii="Times New Roman" w:eastAsia="Times" w:hAnsi="Times New Roman" w:cs="Times New Roman"/>
          <w:sz w:val="24"/>
          <w:szCs w:val="24"/>
        </w:rPr>
        <w:t xml:space="preserve"> for my internship</w:t>
      </w:r>
      <w:r>
        <w:rPr>
          <w:rFonts w:ascii="Times New Roman" w:eastAsia="Times" w:hAnsi="Times New Roman" w:cs="Times New Roman"/>
          <w:sz w:val="24"/>
          <w:szCs w:val="24"/>
        </w:rPr>
        <w:t xml:space="preserve">, </w:t>
      </w:r>
      <w:r w:rsidR="00CB4BA8" w:rsidRPr="00282E7B">
        <w:rPr>
          <w:rFonts w:ascii="Times New Roman" w:eastAsia="Times" w:hAnsi="Times New Roman" w:cs="Times New Roman"/>
          <w:sz w:val="24"/>
          <w:szCs w:val="24"/>
        </w:rPr>
        <w:t>I also took into account other factors including location, reputation, the diversity of the visitor demographics, and opportunities for career progression. In Birmingham, a dynamic city with a dynamic cultural and culinary atmosphere, work in the food and beverage industry can be intriguing (</w:t>
      </w:r>
      <w:r w:rsidR="00CB4BA8" w:rsidRPr="00282E7B">
        <w:rPr>
          <w:rFonts w:ascii="Times New Roman" w:eastAsia="Times New Roman" w:hAnsi="Times New Roman" w:cs="Times New Roman"/>
          <w:color w:val="222222"/>
          <w:sz w:val="24"/>
          <w:szCs w:val="24"/>
          <w:highlight w:val="white"/>
        </w:rPr>
        <w:t>Yang et al. 2020</w:t>
      </w:r>
      <w:r w:rsidR="00CB4BA8" w:rsidRPr="00282E7B">
        <w:rPr>
          <w:rFonts w:ascii="Times New Roman" w:eastAsia="Times" w:hAnsi="Times New Roman" w:cs="Times New Roman"/>
          <w:sz w:val="24"/>
          <w:szCs w:val="24"/>
        </w:rPr>
        <w:t>). Because of Marriott's stellar reputation across the world, it was a fantastic decision</w:t>
      </w:r>
      <w:r w:rsidR="008C7817">
        <w:rPr>
          <w:rFonts w:ascii="Times New Roman" w:eastAsia="Times" w:hAnsi="Times New Roman" w:cs="Times New Roman"/>
          <w:sz w:val="24"/>
          <w:szCs w:val="24"/>
        </w:rPr>
        <w:t xml:space="preserve"> by my university</w:t>
      </w:r>
      <w:r w:rsidR="00CB4BA8" w:rsidRPr="00282E7B">
        <w:rPr>
          <w:rFonts w:ascii="Times New Roman" w:eastAsia="Times" w:hAnsi="Times New Roman" w:cs="Times New Roman"/>
          <w:sz w:val="24"/>
          <w:szCs w:val="24"/>
        </w:rPr>
        <w:t xml:space="preserve"> for me to develop my skills.</w:t>
      </w:r>
    </w:p>
    <w:p w14:paraId="00000017" w14:textId="77777777" w:rsidR="00CE0D89" w:rsidRPr="00282E7B" w:rsidRDefault="00CB4BA8" w:rsidP="00E070E5">
      <w:pPr>
        <w:pStyle w:val="Heading1"/>
        <w:rPr>
          <w:rFonts w:cs="Times New Roman"/>
        </w:rPr>
      </w:pPr>
      <w:bookmarkStart w:id="3" w:name="_Toc150696118"/>
      <w:r w:rsidRPr="00282E7B">
        <w:rPr>
          <w:rFonts w:cs="Times New Roman"/>
        </w:rPr>
        <w:t>Leadership and Teamwork</w:t>
      </w:r>
      <w:bookmarkEnd w:id="3"/>
    </w:p>
    <w:p w14:paraId="00000018"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Throughout my job, notably in the restaurant and event management sectors, I could lead small teams of individuals (</w:t>
      </w:r>
      <w:r w:rsidRPr="00282E7B">
        <w:rPr>
          <w:rFonts w:ascii="Times New Roman" w:eastAsia="Times New Roman" w:hAnsi="Times New Roman" w:cs="Times New Roman"/>
          <w:color w:val="222222"/>
          <w:sz w:val="24"/>
          <w:szCs w:val="24"/>
          <w:highlight w:val="white"/>
        </w:rPr>
        <w:t>Yacoub and ElHajjar, 2021</w:t>
      </w:r>
      <w:r w:rsidRPr="00282E7B">
        <w:rPr>
          <w:rFonts w:ascii="Times New Roman" w:eastAsia="Times" w:hAnsi="Times New Roman" w:cs="Times New Roman"/>
          <w:sz w:val="24"/>
          <w:szCs w:val="24"/>
        </w:rPr>
        <w:t>). Since I was in charge of motivating and guiding a team of individuals from different backgrounds, I was able to appreciate the importance of teamwork and leadership in the food and beverage sector.</w:t>
      </w:r>
    </w:p>
    <w:p w14:paraId="00000019" w14:textId="77777777" w:rsidR="00CE0D89" w:rsidRPr="00282E7B" w:rsidRDefault="00CB4BA8" w:rsidP="00E070E5">
      <w:pPr>
        <w:pStyle w:val="Heading1"/>
        <w:rPr>
          <w:rFonts w:cs="Times New Roman"/>
        </w:rPr>
      </w:pPr>
      <w:bookmarkStart w:id="4" w:name="_Toc150696119"/>
      <w:r w:rsidRPr="00282E7B">
        <w:rPr>
          <w:rFonts w:cs="Times New Roman"/>
        </w:rPr>
        <w:lastRenderedPageBreak/>
        <w:t>Key Learnings</w:t>
      </w:r>
      <w:bookmarkEnd w:id="4"/>
    </w:p>
    <w:p w14:paraId="0000001A" w14:textId="293F20E1" w:rsidR="00CE0D89"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I have a much broader grasp of the food and beverage operations industry as a result of the experiences I've had and the abilities I've developed while working at the Delta Hotels Marriott in Birmingham (</w:t>
      </w:r>
      <w:r w:rsidRPr="00282E7B">
        <w:rPr>
          <w:rFonts w:ascii="Times New Roman" w:eastAsia="Times New Roman" w:hAnsi="Times New Roman" w:cs="Times New Roman"/>
          <w:color w:val="222222"/>
          <w:sz w:val="24"/>
          <w:szCs w:val="24"/>
          <w:highlight w:val="white"/>
        </w:rPr>
        <w:t>Buhalis et al. 2022</w:t>
      </w:r>
      <w:r w:rsidRPr="00282E7B">
        <w:rPr>
          <w:rFonts w:ascii="Times New Roman" w:eastAsia="Times" w:hAnsi="Times New Roman" w:cs="Times New Roman"/>
          <w:sz w:val="24"/>
          <w:szCs w:val="24"/>
        </w:rPr>
        <w:t xml:space="preserve">). Several of the significant lessons I discovered </w:t>
      </w:r>
      <w:r w:rsidR="00282E7B">
        <w:rPr>
          <w:rFonts w:ascii="Times New Roman" w:eastAsia="Times" w:hAnsi="Times New Roman" w:cs="Times New Roman"/>
          <w:sz w:val="24"/>
          <w:szCs w:val="24"/>
        </w:rPr>
        <w:t>throughout my placement shows through ERA reflective model:</w:t>
      </w:r>
    </w:p>
    <w:p w14:paraId="75DD2570" w14:textId="548A630C" w:rsidR="00282E7B" w:rsidRPr="00282E7B" w:rsidRDefault="00282E7B">
      <w:pPr>
        <w:pStyle w:val="Normal1"/>
        <w:spacing w:line="360" w:lineRule="auto"/>
        <w:jc w:val="both"/>
        <w:rPr>
          <w:rFonts w:ascii="Times New Roman" w:eastAsia="Times" w:hAnsi="Times New Roman" w:cs="Times New Roman"/>
          <w:b/>
          <w:i/>
          <w:sz w:val="24"/>
          <w:szCs w:val="24"/>
        </w:rPr>
      </w:pPr>
      <w:r w:rsidRPr="00282E7B">
        <w:rPr>
          <w:rFonts w:ascii="Times New Roman" w:eastAsia="Times" w:hAnsi="Times New Roman" w:cs="Times New Roman"/>
          <w:b/>
          <w:i/>
          <w:sz w:val="24"/>
          <w:szCs w:val="24"/>
        </w:rPr>
        <w:t xml:space="preserve">Engage </w:t>
      </w:r>
    </w:p>
    <w:p w14:paraId="4D0B3FB4" w14:textId="0DBEE873" w:rsidR="00282E7B" w:rsidRDefault="00282E7B" w:rsidP="00282E7B">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Start by being fully immersed in the realm of food and beverage operations and learning about the subtleties of working at Delta Hotel Marriott. Discover the gastronomic philosophies of the hotel, peruse the varied menu options, and appreciate the significance of flawless service</w:t>
      </w:r>
      <w:r w:rsidR="00002449">
        <w:rPr>
          <w:rFonts w:ascii="Times New Roman" w:eastAsia="Times" w:hAnsi="Times New Roman" w:cs="Times New Roman"/>
          <w:sz w:val="24"/>
          <w:szCs w:val="24"/>
        </w:rPr>
        <w:t xml:space="preserve"> (</w:t>
      </w:r>
      <w:r w:rsidR="00002449" w:rsidRPr="00002449">
        <w:rPr>
          <w:rFonts w:ascii="Times New Roman" w:hAnsi="Times New Roman" w:cs="Times New Roman"/>
          <w:color w:val="222222"/>
          <w:sz w:val="24"/>
          <w:szCs w:val="20"/>
          <w:shd w:val="clear" w:color="auto" w:fill="FFFFFF"/>
        </w:rPr>
        <w:t>Abbas</w:t>
      </w:r>
      <w:r w:rsidR="00002449">
        <w:rPr>
          <w:rFonts w:ascii="Times New Roman" w:hAnsi="Times New Roman" w:cs="Times New Roman"/>
          <w:color w:val="222222"/>
          <w:sz w:val="24"/>
          <w:szCs w:val="20"/>
          <w:shd w:val="clear" w:color="auto" w:fill="FFFFFF"/>
        </w:rPr>
        <w:t xml:space="preserve"> et al. 2023</w:t>
      </w:r>
      <w:r w:rsidR="00002449">
        <w:rPr>
          <w:rFonts w:ascii="Times New Roman" w:eastAsia="Times" w:hAnsi="Times New Roman" w:cs="Times New Roman"/>
          <w:sz w:val="24"/>
          <w:szCs w:val="24"/>
        </w:rPr>
        <w:t>)</w:t>
      </w:r>
      <w:r w:rsidRPr="00282E7B">
        <w:rPr>
          <w:rFonts w:ascii="Times New Roman" w:eastAsia="Times" w:hAnsi="Times New Roman" w:cs="Times New Roman"/>
          <w:sz w:val="24"/>
          <w:szCs w:val="24"/>
        </w:rPr>
        <w:t xml:space="preserve">. Express a sincere desire to support the hotel's stellar reputation for food and </w:t>
      </w:r>
      <w:r w:rsidR="008C7817">
        <w:rPr>
          <w:rFonts w:ascii="Times New Roman" w:eastAsia="Times" w:hAnsi="Times New Roman" w:cs="Times New Roman"/>
          <w:sz w:val="24"/>
          <w:szCs w:val="24"/>
        </w:rPr>
        <w:t>beverage</w:t>
      </w:r>
      <w:r w:rsidRPr="00282E7B">
        <w:rPr>
          <w:rFonts w:ascii="Times New Roman" w:eastAsia="Times" w:hAnsi="Times New Roman" w:cs="Times New Roman"/>
          <w:sz w:val="24"/>
          <w:szCs w:val="24"/>
        </w:rPr>
        <w:t>.</w:t>
      </w:r>
    </w:p>
    <w:p w14:paraId="07F0AF61" w14:textId="47826E97" w:rsidR="00282E7B" w:rsidRPr="00282E7B" w:rsidRDefault="00282E7B" w:rsidP="00282E7B">
      <w:pPr>
        <w:pStyle w:val="Normal1"/>
        <w:spacing w:line="360" w:lineRule="auto"/>
        <w:jc w:val="both"/>
        <w:rPr>
          <w:rFonts w:ascii="Times New Roman" w:eastAsia="Times" w:hAnsi="Times New Roman" w:cs="Times New Roman"/>
          <w:b/>
          <w:i/>
          <w:sz w:val="24"/>
          <w:szCs w:val="24"/>
        </w:rPr>
      </w:pPr>
      <w:r w:rsidRPr="00282E7B">
        <w:rPr>
          <w:rFonts w:ascii="Times New Roman" w:eastAsia="Times" w:hAnsi="Times New Roman" w:cs="Times New Roman"/>
          <w:b/>
          <w:i/>
          <w:sz w:val="24"/>
          <w:szCs w:val="24"/>
        </w:rPr>
        <w:t xml:space="preserve">Reflections </w:t>
      </w:r>
    </w:p>
    <w:p w14:paraId="4397BF39" w14:textId="33A9B902" w:rsidR="00282E7B" w:rsidRDefault="00282E7B" w:rsidP="00282E7B">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Think back to my appreciation of the culinary arts and my ambition to design exceptional dining experiences. Reflect back to my previous work in restaurants, catering, or events within the food and beverage business.</w:t>
      </w:r>
    </w:p>
    <w:p w14:paraId="112B4DDB" w14:textId="0256E958" w:rsidR="00282E7B" w:rsidRPr="00282E7B" w:rsidRDefault="00282E7B" w:rsidP="00282E7B">
      <w:pPr>
        <w:pStyle w:val="Normal1"/>
        <w:spacing w:line="360" w:lineRule="auto"/>
        <w:jc w:val="both"/>
        <w:rPr>
          <w:rFonts w:ascii="Times New Roman" w:eastAsia="Times" w:hAnsi="Times New Roman" w:cs="Times New Roman"/>
          <w:b/>
          <w:i/>
          <w:sz w:val="24"/>
          <w:szCs w:val="24"/>
        </w:rPr>
      </w:pPr>
      <w:r w:rsidRPr="00282E7B">
        <w:rPr>
          <w:rFonts w:ascii="Times New Roman" w:eastAsia="Times" w:hAnsi="Times New Roman" w:cs="Times New Roman"/>
          <w:b/>
          <w:i/>
          <w:sz w:val="24"/>
          <w:szCs w:val="24"/>
        </w:rPr>
        <w:t>Actions</w:t>
      </w:r>
    </w:p>
    <w:p w14:paraId="0DF6C529" w14:textId="5A3D0DC7" w:rsidR="00282E7B" w:rsidRPr="00282E7B" w:rsidRDefault="00282E7B" w:rsidP="00282E7B">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Create a CV and cover letter that highlight my relevant experiences, such as any degrees or certificates I may have in cooking</w:t>
      </w:r>
      <w:r w:rsidR="00002449">
        <w:rPr>
          <w:rFonts w:ascii="Times New Roman" w:eastAsia="Times" w:hAnsi="Times New Roman" w:cs="Times New Roman"/>
          <w:sz w:val="24"/>
          <w:szCs w:val="24"/>
        </w:rPr>
        <w:t xml:space="preserve"> (</w:t>
      </w:r>
      <w:r w:rsidR="00002449" w:rsidRPr="00002449">
        <w:rPr>
          <w:rFonts w:ascii="Times New Roman" w:hAnsi="Times New Roman" w:cs="Times New Roman"/>
          <w:color w:val="222222"/>
          <w:sz w:val="24"/>
          <w:szCs w:val="20"/>
          <w:shd w:val="clear" w:color="auto" w:fill="FFFFFF"/>
        </w:rPr>
        <w:t>Li</w:t>
      </w:r>
      <w:r w:rsidR="00002449">
        <w:rPr>
          <w:rFonts w:ascii="Times New Roman" w:hAnsi="Times New Roman" w:cs="Times New Roman"/>
          <w:color w:val="222222"/>
          <w:sz w:val="24"/>
          <w:szCs w:val="20"/>
          <w:shd w:val="clear" w:color="auto" w:fill="FFFFFF"/>
        </w:rPr>
        <w:t xml:space="preserve"> et al. 2020</w:t>
      </w:r>
      <w:r w:rsidR="00002449">
        <w:rPr>
          <w:rFonts w:ascii="Times New Roman" w:eastAsia="Times" w:hAnsi="Times New Roman" w:cs="Times New Roman"/>
          <w:sz w:val="24"/>
          <w:szCs w:val="24"/>
        </w:rPr>
        <w:t>)</w:t>
      </w:r>
      <w:r w:rsidRPr="00282E7B">
        <w:rPr>
          <w:rFonts w:ascii="Times New Roman" w:eastAsia="Times" w:hAnsi="Times New Roman" w:cs="Times New Roman"/>
          <w:sz w:val="24"/>
          <w:szCs w:val="24"/>
        </w:rPr>
        <w:t>. Explain how my experience qualifies me for a Food and Beverage position at Delta Hotel Marriott.</w:t>
      </w:r>
    </w:p>
    <w:p w14:paraId="00000021" w14:textId="77777777" w:rsidR="00CE0D89" w:rsidRPr="00282E7B" w:rsidRDefault="00CB4BA8" w:rsidP="00E070E5">
      <w:pPr>
        <w:pStyle w:val="Heading1"/>
        <w:rPr>
          <w:rFonts w:cs="Times New Roman"/>
        </w:rPr>
      </w:pPr>
      <w:bookmarkStart w:id="5" w:name="_Toc150696120"/>
      <w:r w:rsidRPr="00282E7B">
        <w:rPr>
          <w:rFonts w:cs="Times New Roman"/>
        </w:rPr>
        <w:t>Personal and Professional Growth</w:t>
      </w:r>
      <w:bookmarkEnd w:id="5"/>
    </w:p>
    <w:p w14:paraId="00000022" w14:textId="153652F2"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 xml:space="preserve">Beyond gaining technical proficiency and industry understanding, my </w:t>
      </w:r>
      <w:r w:rsidR="00E86822">
        <w:rPr>
          <w:rFonts w:ascii="Times New Roman" w:eastAsia="Times" w:hAnsi="Times New Roman" w:cs="Times New Roman"/>
          <w:sz w:val="24"/>
          <w:szCs w:val="24"/>
        </w:rPr>
        <w:t>placement</w:t>
      </w:r>
      <w:r w:rsidRPr="00282E7B">
        <w:rPr>
          <w:rFonts w:ascii="Times New Roman" w:eastAsia="Times" w:hAnsi="Times New Roman" w:cs="Times New Roman"/>
          <w:sz w:val="24"/>
          <w:szCs w:val="24"/>
        </w:rPr>
        <w:t xml:space="preserve"> at the Delta Hotels Marriott in Birmingham was full-bodied (Luo et al. 2020). In terms of my professional and personal growth, it was also quite significant.</w:t>
      </w:r>
    </w:p>
    <w:p w14:paraId="00000023" w14:textId="77777777" w:rsidR="00CE0D89" w:rsidRPr="00282E7B" w:rsidRDefault="00CB4BA8" w:rsidP="00E070E5">
      <w:pPr>
        <w:pStyle w:val="Heading2"/>
        <w:rPr>
          <w:rFonts w:cs="Times New Roman"/>
        </w:rPr>
      </w:pPr>
      <w:bookmarkStart w:id="6" w:name="_Toc150696121"/>
      <w:r w:rsidRPr="00282E7B">
        <w:rPr>
          <w:rFonts w:cs="Times New Roman"/>
        </w:rPr>
        <w:t>Increased Confidence</w:t>
      </w:r>
      <w:bookmarkEnd w:id="6"/>
    </w:p>
    <w:p w14:paraId="00000024"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Leading teams, communicating with guests, and navigating challenging situations have all increased my self-confidence. I learned to trust my judgment and make decisions under pressure, which is a skill that is beneficial outside of work.</w:t>
      </w:r>
    </w:p>
    <w:p w14:paraId="00000025" w14:textId="77777777" w:rsidR="00CE0D89" w:rsidRPr="00282E7B" w:rsidRDefault="00CB4BA8" w:rsidP="00E070E5">
      <w:pPr>
        <w:pStyle w:val="Heading2"/>
        <w:rPr>
          <w:rFonts w:cs="Times New Roman"/>
        </w:rPr>
      </w:pPr>
      <w:bookmarkStart w:id="7" w:name="_Toc150696122"/>
      <w:r w:rsidRPr="00282E7B">
        <w:rPr>
          <w:rFonts w:cs="Times New Roman"/>
        </w:rPr>
        <w:t>Time Management</w:t>
      </w:r>
      <w:bookmarkEnd w:id="7"/>
    </w:p>
    <w:p w14:paraId="00000026"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 xml:space="preserve">I managed a variety of tasks throughout my placement, which improved my time management. I'll never forget this experience as I complete my education and prepare for my future </w:t>
      </w:r>
      <w:r w:rsidRPr="00282E7B">
        <w:rPr>
          <w:rFonts w:ascii="Times New Roman" w:eastAsia="Times" w:hAnsi="Times New Roman" w:cs="Times New Roman"/>
          <w:sz w:val="24"/>
          <w:szCs w:val="24"/>
        </w:rPr>
        <w:lastRenderedPageBreak/>
        <w:t>profession (</w:t>
      </w:r>
      <w:r w:rsidRPr="00282E7B">
        <w:rPr>
          <w:rFonts w:ascii="Times New Roman" w:eastAsia="Times New Roman" w:hAnsi="Times New Roman" w:cs="Times New Roman"/>
          <w:color w:val="222222"/>
          <w:sz w:val="24"/>
          <w:szCs w:val="24"/>
          <w:highlight w:val="white"/>
        </w:rPr>
        <w:t>McCartney and Kwok, 2023</w:t>
      </w:r>
      <w:r w:rsidRPr="00282E7B">
        <w:rPr>
          <w:rFonts w:ascii="Times New Roman" w:eastAsia="Times" w:hAnsi="Times New Roman" w:cs="Times New Roman"/>
          <w:sz w:val="24"/>
          <w:szCs w:val="24"/>
        </w:rPr>
        <w:t>). I learned new techniques for setting priorities, managing my time, and meeting deadlines.</w:t>
      </w:r>
    </w:p>
    <w:p w14:paraId="00000027" w14:textId="77777777" w:rsidR="00CE0D89" w:rsidRPr="00282E7B" w:rsidRDefault="00CB4BA8" w:rsidP="00E070E5">
      <w:pPr>
        <w:pStyle w:val="Heading2"/>
        <w:rPr>
          <w:rFonts w:cs="Times New Roman"/>
        </w:rPr>
      </w:pPr>
      <w:bookmarkStart w:id="8" w:name="_Toc150696123"/>
      <w:r w:rsidRPr="00282E7B">
        <w:rPr>
          <w:rFonts w:cs="Times New Roman"/>
        </w:rPr>
        <w:t>Setting Ambitious Goals</w:t>
      </w:r>
      <w:bookmarkEnd w:id="8"/>
    </w:p>
    <w:p w14:paraId="00000028" w14:textId="77777777" w:rsidR="00CE0D89"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My experience at Delta Hotels Marriott inspired me to establish high standards for my upcoming position in food and beverage operations. I was able to observe firsthand how this company can grow and succeed, which motivated me to work tirelessly toward my objectives.</w:t>
      </w:r>
    </w:p>
    <w:p w14:paraId="4DEC8871" w14:textId="77777777" w:rsidR="0027785F" w:rsidRPr="00282E7B" w:rsidRDefault="0027785F" w:rsidP="0027785F">
      <w:pPr>
        <w:pStyle w:val="Heading1"/>
        <w:rPr>
          <w:rFonts w:cs="Times New Roman"/>
        </w:rPr>
      </w:pPr>
      <w:bookmarkStart w:id="9" w:name="_Toc150696124"/>
      <w:r>
        <w:rPr>
          <w:rFonts w:cs="Times New Roman"/>
        </w:rPr>
        <w:t xml:space="preserve">Strengths and Weakness for </w:t>
      </w:r>
      <w:r w:rsidRPr="00282E7B">
        <w:rPr>
          <w:rFonts w:cs="Times New Roman"/>
        </w:rPr>
        <w:t>Pre-Placement Preparation</w:t>
      </w:r>
      <w:bookmarkEnd w:id="9"/>
    </w:p>
    <w:p w14:paraId="063B274E" w14:textId="77777777" w:rsidR="0027785F" w:rsidRPr="00321C62" w:rsidRDefault="0027785F" w:rsidP="0027785F">
      <w:pPr>
        <w:pStyle w:val="Normal1"/>
        <w:spacing w:line="360" w:lineRule="auto"/>
        <w:jc w:val="both"/>
        <w:rPr>
          <w:rFonts w:ascii="Times New Roman" w:eastAsia="Times" w:hAnsi="Times New Roman" w:cs="Times New Roman"/>
          <w:b/>
          <w:sz w:val="24"/>
          <w:szCs w:val="24"/>
        </w:rPr>
      </w:pPr>
      <w:r w:rsidRPr="00321C62">
        <w:rPr>
          <w:rFonts w:ascii="Times New Roman" w:eastAsia="Times" w:hAnsi="Times New Roman" w:cs="Times New Roman"/>
          <w:b/>
          <w:sz w:val="24"/>
          <w:szCs w:val="24"/>
        </w:rPr>
        <w:t>Strengths</w:t>
      </w:r>
    </w:p>
    <w:p w14:paraId="265F7D0E" w14:textId="71648AF8" w:rsidR="0027785F" w:rsidRDefault="0027785F" w:rsidP="0027785F">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 xml:space="preserve">According to </w:t>
      </w:r>
      <w:r w:rsidRPr="00282E7B">
        <w:rPr>
          <w:rFonts w:ascii="Times New Roman" w:eastAsia="Times New Roman" w:hAnsi="Times New Roman" w:cs="Times New Roman"/>
          <w:color w:val="222222"/>
          <w:sz w:val="24"/>
          <w:szCs w:val="24"/>
          <w:highlight w:val="white"/>
        </w:rPr>
        <w:t xml:space="preserve">Bharwani et al. (2019), </w:t>
      </w:r>
      <w:r w:rsidRPr="00282E7B">
        <w:rPr>
          <w:rFonts w:ascii="Times New Roman" w:eastAsia="Times" w:hAnsi="Times New Roman" w:cs="Times New Roman"/>
          <w:sz w:val="24"/>
          <w:szCs w:val="24"/>
        </w:rPr>
        <w:t xml:space="preserve">I worked very hard to ensure that I was ready to succeed before beginning my placement. This required going over my prior schooling, brushing up on my knowledge of food and </w:t>
      </w:r>
      <w:r w:rsidR="00E86822">
        <w:rPr>
          <w:rFonts w:ascii="Times New Roman" w:eastAsia="Times" w:hAnsi="Times New Roman" w:cs="Times New Roman"/>
          <w:sz w:val="24"/>
          <w:szCs w:val="24"/>
        </w:rPr>
        <w:t>beverage</w:t>
      </w:r>
      <w:r w:rsidRPr="00282E7B">
        <w:rPr>
          <w:rFonts w:ascii="Times New Roman" w:eastAsia="Times" w:hAnsi="Times New Roman" w:cs="Times New Roman"/>
          <w:sz w:val="24"/>
          <w:szCs w:val="24"/>
        </w:rPr>
        <w:t>, and thoroughly understanding Marriott's brand standards and values. I discussed my pre-placement plans with my academic mentors and counsellors, along with the specific goals I had for my tenure at Delta Hotels Marriott.</w:t>
      </w:r>
      <w:r>
        <w:rPr>
          <w:rFonts w:ascii="Times New Roman" w:eastAsia="Times" w:hAnsi="Times New Roman" w:cs="Times New Roman"/>
          <w:sz w:val="24"/>
          <w:szCs w:val="24"/>
        </w:rPr>
        <w:t xml:space="preserve"> </w:t>
      </w:r>
      <w:r w:rsidRPr="00282E7B">
        <w:rPr>
          <w:rFonts w:ascii="Times New Roman" w:eastAsia="Times New Roman" w:hAnsi="Times New Roman" w:cs="Times New Roman"/>
          <w:color w:val="222222"/>
          <w:sz w:val="24"/>
          <w:szCs w:val="24"/>
          <w:highlight w:val="white"/>
        </w:rPr>
        <w:t xml:space="preserve">Cakranegara et al. (2022) suggested that </w:t>
      </w:r>
      <w:r w:rsidRPr="00282E7B">
        <w:rPr>
          <w:rFonts w:ascii="Times New Roman" w:eastAsia="Times" w:hAnsi="Times New Roman" w:cs="Times New Roman"/>
          <w:sz w:val="24"/>
          <w:szCs w:val="24"/>
        </w:rPr>
        <w:t>the variety and changeable nature of my responsibilities throughout the placement represented the intricacy of the food and beverage operations inside a renowned company like Delta Hotels Marriott. I was assigned a variety of tasks in a variety of capacities, which allowed me to have a thorough grasp of the operational procedures.</w:t>
      </w:r>
      <w:r>
        <w:rPr>
          <w:rFonts w:ascii="Times New Roman" w:eastAsia="Times" w:hAnsi="Times New Roman" w:cs="Times New Roman"/>
          <w:sz w:val="24"/>
          <w:szCs w:val="24"/>
        </w:rPr>
        <w:t xml:space="preserve"> </w:t>
      </w:r>
      <w:r w:rsidRPr="00321C62">
        <w:rPr>
          <w:rFonts w:ascii="Times New Roman" w:eastAsia="Times" w:hAnsi="Times New Roman" w:cs="Times New Roman"/>
          <w:sz w:val="24"/>
          <w:szCs w:val="24"/>
        </w:rPr>
        <w:t>Another strong point is operational effectiveness. Sustaining a profitable business requires the capacity to optimise resource allocation, manage inventories properly, and simplify operations. Improved customer satisfaction may be achieved through faster response times, smoother service, and well-oiled gear.</w:t>
      </w:r>
    </w:p>
    <w:p w14:paraId="384D51E3" w14:textId="77777777" w:rsidR="0027785F" w:rsidRDefault="0027785F" w:rsidP="0027785F">
      <w:pPr>
        <w:pStyle w:val="Normal1"/>
        <w:spacing w:line="360" w:lineRule="auto"/>
        <w:jc w:val="both"/>
        <w:rPr>
          <w:rFonts w:ascii="Times New Roman" w:eastAsia="Times" w:hAnsi="Times New Roman" w:cs="Times New Roman"/>
          <w:b/>
          <w:sz w:val="24"/>
          <w:szCs w:val="24"/>
        </w:rPr>
      </w:pPr>
      <w:r w:rsidRPr="00321C62">
        <w:rPr>
          <w:rFonts w:ascii="Times New Roman" w:eastAsia="Times" w:hAnsi="Times New Roman" w:cs="Times New Roman"/>
          <w:b/>
          <w:sz w:val="24"/>
          <w:szCs w:val="24"/>
        </w:rPr>
        <w:t xml:space="preserve">Weakness </w:t>
      </w:r>
    </w:p>
    <w:p w14:paraId="094B361A" w14:textId="77777777" w:rsidR="0027785F" w:rsidRPr="00321C62" w:rsidRDefault="0027785F" w:rsidP="0027785F">
      <w:pPr>
        <w:pStyle w:val="Normal1"/>
        <w:spacing w:line="360" w:lineRule="auto"/>
        <w:jc w:val="both"/>
        <w:rPr>
          <w:rFonts w:ascii="Times New Roman" w:eastAsia="Times" w:hAnsi="Times New Roman" w:cs="Times New Roman"/>
          <w:sz w:val="24"/>
          <w:szCs w:val="24"/>
        </w:rPr>
      </w:pPr>
      <w:r w:rsidRPr="00321C62">
        <w:rPr>
          <w:rFonts w:ascii="Times New Roman" w:eastAsia="Times" w:hAnsi="Times New Roman" w:cs="Times New Roman"/>
          <w:sz w:val="24"/>
          <w:szCs w:val="24"/>
        </w:rPr>
        <w:t>My tendency towards perfectionism may be one of my limitations as a food and beverage operator. My quest for perfection might cause me to make decisions more slowly, even if the business places a high value on attention to detail. Making decisions quickly and efficiently is crucial in a fast-paced work setting, and my propensity to analyse every little thing might make it harder to be flexible when faced with pressing issues.</w:t>
      </w:r>
    </w:p>
    <w:p w14:paraId="2567459C" w14:textId="77777777" w:rsidR="0027785F" w:rsidRPr="00321C62" w:rsidRDefault="0027785F" w:rsidP="0027785F">
      <w:pPr>
        <w:pStyle w:val="Normal1"/>
        <w:spacing w:line="360" w:lineRule="auto"/>
        <w:jc w:val="both"/>
        <w:rPr>
          <w:rFonts w:ascii="Times New Roman" w:eastAsia="Times" w:hAnsi="Times New Roman" w:cs="Times New Roman"/>
          <w:sz w:val="24"/>
          <w:szCs w:val="24"/>
        </w:rPr>
      </w:pPr>
      <w:r w:rsidRPr="00321C62">
        <w:rPr>
          <w:rFonts w:ascii="Times New Roman" w:eastAsia="Times" w:hAnsi="Times New Roman" w:cs="Times New Roman"/>
          <w:sz w:val="24"/>
          <w:szCs w:val="24"/>
        </w:rPr>
        <w:t>Furthermore, my great propensity for inventiveness might be a liability. While innovation is crucial to the food and beverage sector, too experimental products that disregard consumer tastes risk being too specialised or avant-garde for the intended market</w:t>
      </w:r>
      <w:r>
        <w:rPr>
          <w:rFonts w:ascii="Times New Roman" w:eastAsia="Times" w:hAnsi="Times New Roman" w:cs="Times New Roman"/>
          <w:sz w:val="24"/>
          <w:szCs w:val="24"/>
        </w:rPr>
        <w:t xml:space="preserve"> (</w:t>
      </w:r>
      <w:r w:rsidRPr="00002449">
        <w:rPr>
          <w:rFonts w:ascii="Times New Roman" w:hAnsi="Times New Roman" w:cs="Times New Roman"/>
          <w:color w:val="222222"/>
          <w:sz w:val="24"/>
          <w:szCs w:val="20"/>
          <w:shd w:val="clear" w:color="auto" w:fill="FFFFFF"/>
        </w:rPr>
        <w:t>Blustein</w:t>
      </w:r>
      <w:r>
        <w:rPr>
          <w:rFonts w:ascii="Times New Roman" w:hAnsi="Times New Roman" w:cs="Times New Roman"/>
          <w:color w:val="222222"/>
          <w:sz w:val="24"/>
          <w:szCs w:val="20"/>
          <w:shd w:val="clear" w:color="auto" w:fill="FFFFFF"/>
        </w:rPr>
        <w:t xml:space="preserve"> et al. 2019</w:t>
      </w:r>
      <w:r>
        <w:rPr>
          <w:rFonts w:ascii="Times New Roman" w:eastAsia="Times" w:hAnsi="Times New Roman" w:cs="Times New Roman"/>
          <w:sz w:val="24"/>
          <w:szCs w:val="24"/>
        </w:rPr>
        <w:t>)</w:t>
      </w:r>
      <w:r w:rsidRPr="00321C62">
        <w:rPr>
          <w:rFonts w:ascii="Times New Roman" w:eastAsia="Times" w:hAnsi="Times New Roman" w:cs="Times New Roman"/>
          <w:sz w:val="24"/>
          <w:szCs w:val="24"/>
        </w:rPr>
        <w:t xml:space="preserve">. </w:t>
      </w:r>
      <w:r w:rsidRPr="00321C62">
        <w:rPr>
          <w:rFonts w:ascii="Times New Roman" w:eastAsia="Times" w:hAnsi="Times New Roman" w:cs="Times New Roman"/>
          <w:sz w:val="24"/>
          <w:szCs w:val="24"/>
        </w:rPr>
        <w:lastRenderedPageBreak/>
        <w:t>Maintaining profitability and customer happiness over time requires finding a balance between inventiveness and market expectations.</w:t>
      </w:r>
      <w:r>
        <w:rPr>
          <w:rFonts w:ascii="Times New Roman" w:eastAsia="Times" w:hAnsi="Times New Roman" w:cs="Times New Roman"/>
          <w:sz w:val="24"/>
          <w:szCs w:val="24"/>
        </w:rPr>
        <w:t xml:space="preserve"> </w:t>
      </w:r>
    </w:p>
    <w:p w14:paraId="0F1A2AE3" w14:textId="77777777" w:rsidR="0027785F" w:rsidRPr="00282E7B" w:rsidRDefault="0027785F">
      <w:pPr>
        <w:pStyle w:val="Normal1"/>
        <w:spacing w:line="360" w:lineRule="auto"/>
        <w:jc w:val="both"/>
        <w:rPr>
          <w:rFonts w:ascii="Times New Roman" w:eastAsia="Times" w:hAnsi="Times New Roman" w:cs="Times New Roman"/>
          <w:sz w:val="24"/>
          <w:szCs w:val="24"/>
        </w:rPr>
      </w:pPr>
    </w:p>
    <w:p w14:paraId="00000029" w14:textId="035A5510" w:rsidR="00CE0D89" w:rsidRPr="00282E7B" w:rsidRDefault="00CB4BA8" w:rsidP="00E070E5">
      <w:pPr>
        <w:pStyle w:val="Heading1"/>
        <w:rPr>
          <w:rFonts w:cs="Times New Roman"/>
        </w:rPr>
      </w:pPr>
      <w:bookmarkStart w:id="10" w:name="_Toc150696125"/>
      <w:r w:rsidRPr="00282E7B">
        <w:rPr>
          <w:rFonts w:cs="Times New Roman"/>
        </w:rPr>
        <w:t xml:space="preserve">Lessons Learned and </w:t>
      </w:r>
      <w:r w:rsidR="000F6757">
        <w:rPr>
          <w:rFonts w:cs="Times New Roman"/>
        </w:rPr>
        <w:t xml:space="preserve">Professional </w:t>
      </w:r>
      <w:r w:rsidRPr="00282E7B">
        <w:rPr>
          <w:rFonts w:cs="Times New Roman"/>
        </w:rPr>
        <w:t>Future Aspirations</w:t>
      </w:r>
      <w:bookmarkEnd w:id="10"/>
    </w:p>
    <w:p w14:paraId="0000002A"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sz w:val="24"/>
          <w:szCs w:val="24"/>
        </w:rPr>
        <w:t>My time working at the Delta Hotels Marriott in Birmingham taught me invaluable insights that have had a big influence on my career objectives. In the future, I'll put these key lessons into practice:</w:t>
      </w:r>
    </w:p>
    <w:p w14:paraId="0000002B" w14:textId="77777777"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b/>
          <w:i/>
          <w:sz w:val="24"/>
          <w:szCs w:val="24"/>
        </w:rPr>
        <w:t xml:space="preserve">Continuous learning: </w:t>
      </w:r>
      <w:r w:rsidRPr="00282E7B">
        <w:rPr>
          <w:rFonts w:ascii="Times New Roman" w:eastAsia="Times" w:hAnsi="Times New Roman" w:cs="Times New Roman"/>
          <w:sz w:val="24"/>
          <w:szCs w:val="24"/>
        </w:rPr>
        <w:t>Keeping up with the most recent trends and advancements is crucial since the hospitality industry is always evolving. I've learned that long-term success necessitates continuous growth and development.</w:t>
      </w:r>
    </w:p>
    <w:p w14:paraId="0000002C" w14:textId="3D6B5583"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b/>
          <w:i/>
          <w:sz w:val="24"/>
          <w:szCs w:val="24"/>
        </w:rPr>
        <w:t xml:space="preserve">Service Excellence: </w:t>
      </w:r>
      <w:r w:rsidRPr="00282E7B">
        <w:rPr>
          <w:rFonts w:ascii="Times New Roman" w:eastAsia="Times" w:hAnsi="Times New Roman" w:cs="Times New Roman"/>
          <w:sz w:val="24"/>
          <w:szCs w:val="24"/>
        </w:rPr>
        <w:t xml:space="preserve">We'll provide </w:t>
      </w:r>
      <w:r w:rsidR="000F6757">
        <w:rPr>
          <w:rFonts w:ascii="Times New Roman" w:eastAsia="Times" w:hAnsi="Times New Roman" w:cs="Times New Roman"/>
          <w:sz w:val="24"/>
          <w:szCs w:val="24"/>
        </w:rPr>
        <w:t>individual</w:t>
      </w:r>
      <w:r w:rsidRPr="00282E7B">
        <w:rPr>
          <w:rFonts w:ascii="Times New Roman" w:eastAsia="Times" w:hAnsi="Times New Roman" w:cs="Times New Roman"/>
          <w:sz w:val="24"/>
          <w:szCs w:val="24"/>
        </w:rPr>
        <w:t xml:space="preserve"> with the best service possible. In whatever future roles I perform, I will uphold this mindset (</w:t>
      </w:r>
      <w:r w:rsidR="00002449" w:rsidRPr="00002449">
        <w:rPr>
          <w:rFonts w:ascii="Times New Roman" w:hAnsi="Times New Roman" w:cs="Times New Roman"/>
          <w:color w:val="222222"/>
          <w:sz w:val="24"/>
          <w:szCs w:val="20"/>
          <w:shd w:val="clear" w:color="auto" w:fill="FFFFFF"/>
        </w:rPr>
        <w:t>Blustein</w:t>
      </w:r>
      <w:r w:rsidRPr="00282E7B">
        <w:rPr>
          <w:rFonts w:ascii="Times New Roman" w:eastAsia="Times New Roman" w:hAnsi="Times New Roman" w:cs="Times New Roman"/>
          <w:color w:val="222222"/>
          <w:sz w:val="24"/>
          <w:szCs w:val="24"/>
          <w:highlight w:val="white"/>
        </w:rPr>
        <w:t xml:space="preserve"> et al. 2019</w:t>
      </w:r>
      <w:r w:rsidRPr="00282E7B">
        <w:rPr>
          <w:rFonts w:ascii="Times New Roman" w:eastAsia="Times" w:hAnsi="Times New Roman" w:cs="Times New Roman"/>
          <w:sz w:val="24"/>
          <w:szCs w:val="24"/>
        </w:rPr>
        <w:t>).</w:t>
      </w:r>
    </w:p>
    <w:p w14:paraId="0000002D" w14:textId="1118D490" w:rsidR="00CE0D89" w:rsidRPr="00282E7B" w:rsidRDefault="00CB4BA8">
      <w:pPr>
        <w:pStyle w:val="Normal1"/>
        <w:spacing w:line="360" w:lineRule="auto"/>
        <w:jc w:val="both"/>
        <w:rPr>
          <w:rFonts w:ascii="Times New Roman" w:eastAsia="Times" w:hAnsi="Times New Roman" w:cs="Times New Roman"/>
          <w:sz w:val="24"/>
          <w:szCs w:val="24"/>
        </w:rPr>
      </w:pPr>
      <w:r w:rsidRPr="00282E7B">
        <w:rPr>
          <w:rFonts w:ascii="Times New Roman" w:eastAsia="Times" w:hAnsi="Times New Roman" w:cs="Times New Roman"/>
          <w:b/>
          <w:i/>
          <w:sz w:val="24"/>
          <w:szCs w:val="24"/>
        </w:rPr>
        <w:t>Problem-solving:</w:t>
      </w:r>
      <w:r w:rsidRPr="00282E7B">
        <w:rPr>
          <w:rFonts w:ascii="Times New Roman" w:eastAsia="Times" w:hAnsi="Times New Roman" w:cs="Times New Roman"/>
          <w:sz w:val="24"/>
          <w:szCs w:val="24"/>
        </w:rPr>
        <w:t xml:space="preserve"> The ability to think critically and solve problems under pressure is essential. I</w:t>
      </w:r>
      <w:r w:rsidR="00E86822">
        <w:rPr>
          <w:rFonts w:ascii="Times New Roman" w:eastAsia="Times" w:hAnsi="Times New Roman" w:cs="Times New Roman"/>
          <w:sz w:val="24"/>
          <w:szCs w:val="24"/>
        </w:rPr>
        <w:t xml:space="preserve"> will</w:t>
      </w:r>
      <w:r w:rsidRPr="00282E7B">
        <w:rPr>
          <w:rFonts w:ascii="Times New Roman" w:eastAsia="Times" w:hAnsi="Times New Roman" w:cs="Times New Roman"/>
          <w:sz w:val="24"/>
          <w:szCs w:val="24"/>
        </w:rPr>
        <w:t xml:space="preserve"> continue developing my knowledge to overcome challenges in my professional life.</w:t>
      </w:r>
    </w:p>
    <w:p w14:paraId="0000002E" w14:textId="77777777" w:rsidR="00CE0D89" w:rsidRPr="00282E7B" w:rsidRDefault="00CB4BA8" w:rsidP="00E070E5">
      <w:pPr>
        <w:pStyle w:val="Heading1"/>
        <w:rPr>
          <w:rFonts w:cs="Times New Roman"/>
        </w:rPr>
      </w:pPr>
      <w:bookmarkStart w:id="11" w:name="_Toc150696126"/>
      <w:r w:rsidRPr="00282E7B">
        <w:rPr>
          <w:rFonts w:cs="Times New Roman"/>
        </w:rPr>
        <w:t>Conclusion</w:t>
      </w:r>
      <w:bookmarkEnd w:id="11"/>
    </w:p>
    <w:p w14:paraId="0000002F" w14:textId="77777777" w:rsidR="00CE0D89" w:rsidRDefault="00CB4BA8">
      <w:pPr>
        <w:pStyle w:val="Normal1"/>
        <w:spacing w:line="360" w:lineRule="auto"/>
        <w:jc w:val="both"/>
        <w:rPr>
          <w:rFonts w:ascii="Times" w:eastAsia="Times" w:hAnsi="Times" w:cs="Times"/>
          <w:sz w:val="24"/>
          <w:szCs w:val="24"/>
        </w:rPr>
      </w:pPr>
      <w:r w:rsidRPr="00282E7B">
        <w:rPr>
          <w:rFonts w:ascii="Times New Roman" w:eastAsia="Times" w:hAnsi="Times New Roman" w:cs="Times New Roman"/>
          <w:sz w:val="24"/>
          <w:szCs w:val="24"/>
        </w:rPr>
        <w:t xml:space="preserve">As a consequence of my experience at the Delta Hotels Marriott in Birmingham, I now take a different approach to my quest for excellence in food and beverage operations. My placement gave me a thorough grasp of the sector, helped me build my professional abilities, and stoked my desire to work in hotel management in the future. Without a doubt, the influence on my academic career, personal development, and priceless teachings will affect my future endeavours in this exciting and fulfilling sector. I am appreciative of the chances, encouragement, and direction I received there since they helped me on my path to excellence. </w:t>
      </w:r>
      <w:r>
        <w:br w:type="page"/>
      </w:r>
    </w:p>
    <w:p w14:paraId="00000030" w14:textId="77777777" w:rsidR="00CE0D89" w:rsidRDefault="00CB4BA8" w:rsidP="00E070E5">
      <w:pPr>
        <w:pStyle w:val="Heading1"/>
      </w:pPr>
      <w:bookmarkStart w:id="12" w:name="_Toc150696127"/>
      <w:r>
        <w:lastRenderedPageBreak/>
        <w:t>Reference List</w:t>
      </w:r>
      <w:bookmarkEnd w:id="12"/>
    </w:p>
    <w:p w14:paraId="00000031" w14:textId="77777777" w:rsidR="00CE0D89" w:rsidRDefault="00CB4BA8">
      <w:pPr>
        <w:pStyle w:val="Normal1"/>
        <w:spacing w:line="360" w:lineRule="auto"/>
        <w:jc w:val="both"/>
        <w:rPr>
          <w:rFonts w:ascii="Times" w:eastAsia="Times" w:hAnsi="Times" w:cs="Times"/>
          <w:b/>
          <w:sz w:val="24"/>
          <w:szCs w:val="24"/>
        </w:rPr>
      </w:pPr>
      <w:r>
        <w:rPr>
          <w:rFonts w:ascii="Times" w:eastAsia="Times" w:hAnsi="Times" w:cs="Times"/>
          <w:b/>
          <w:sz w:val="24"/>
          <w:szCs w:val="24"/>
        </w:rPr>
        <w:t>Journal</w:t>
      </w:r>
    </w:p>
    <w:p w14:paraId="4BC63E8D" w14:textId="62E832C6" w:rsidR="00002449" w:rsidRPr="00002449" w:rsidRDefault="00002449">
      <w:pPr>
        <w:pStyle w:val="Normal1"/>
        <w:spacing w:before="240" w:after="240" w:line="360" w:lineRule="auto"/>
        <w:jc w:val="both"/>
        <w:rPr>
          <w:rFonts w:ascii="Times New Roman" w:hAnsi="Times New Roman" w:cs="Times New Roman"/>
          <w:color w:val="222222"/>
          <w:sz w:val="24"/>
          <w:szCs w:val="20"/>
          <w:shd w:val="clear" w:color="auto" w:fill="FFFFFF"/>
        </w:rPr>
      </w:pPr>
      <w:r w:rsidRPr="00002449">
        <w:rPr>
          <w:rFonts w:ascii="Times New Roman" w:hAnsi="Times New Roman" w:cs="Times New Roman"/>
          <w:color w:val="222222"/>
          <w:sz w:val="24"/>
          <w:szCs w:val="20"/>
          <w:shd w:val="clear" w:color="auto" w:fill="FFFFFF"/>
        </w:rPr>
        <w:t>Abbas, E.W., Syaharuddin, M., Mutiani, M., Susanto, H. and Jumriani, J., 2023. 6. Strengthening Historical Thinking Skills Through Transcript Based Lesson Analyses Model in the Lesson of History. </w:t>
      </w:r>
      <w:r w:rsidRPr="00002449">
        <w:rPr>
          <w:rFonts w:ascii="Times New Roman" w:hAnsi="Times New Roman" w:cs="Times New Roman"/>
          <w:i/>
          <w:iCs/>
          <w:color w:val="222222"/>
          <w:sz w:val="24"/>
          <w:szCs w:val="20"/>
          <w:shd w:val="clear" w:color="auto" w:fill="FFFFFF"/>
        </w:rPr>
        <w:t>Kajian-Kajian Lokal Kalimantan Selatan</w:t>
      </w:r>
      <w:r w:rsidRPr="00002449">
        <w:rPr>
          <w:rFonts w:ascii="Times New Roman" w:hAnsi="Times New Roman" w:cs="Times New Roman"/>
          <w:color w:val="222222"/>
          <w:sz w:val="24"/>
          <w:szCs w:val="20"/>
          <w:shd w:val="clear" w:color="auto" w:fill="FFFFFF"/>
        </w:rPr>
        <w:t>, p.54.</w:t>
      </w:r>
    </w:p>
    <w:p w14:paraId="00000032" w14:textId="2B8EA7F1"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Awasthi, A. and Awasthi, C.S., 2021. Post-COVID-19: Hospitality and F&amp;B operations adapting to a new reality. </w:t>
      </w:r>
      <w:r>
        <w:rPr>
          <w:rFonts w:ascii="Times" w:eastAsia="Times" w:hAnsi="Times" w:cs="Times"/>
          <w:i/>
          <w:sz w:val="24"/>
          <w:szCs w:val="24"/>
        </w:rPr>
        <w:t>Food, tourism and hospitality perspectives</w:t>
      </w:r>
      <w:r>
        <w:rPr>
          <w:rFonts w:ascii="Times" w:eastAsia="Times" w:hAnsi="Times" w:cs="Times"/>
          <w:sz w:val="24"/>
          <w:szCs w:val="24"/>
        </w:rPr>
        <w:t>, pp.152-166.</w:t>
      </w:r>
    </w:p>
    <w:p w14:paraId="00000033" w14:textId="3B41E2A0"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Bharwani, S., Mathews, D. and Ghura, A.S., 2019. Business model innovation in the Indian hospitality industry: A study of the willingness to outsource specialty restaurants in luxury hotels. </w:t>
      </w:r>
      <w:r>
        <w:rPr>
          <w:rFonts w:ascii="Times" w:eastAsia="Times" w:hAnsi="Times" w:cs="Times"/>
          <w:i/>
          <w:sz w:val="24"/>
          <w:szCs w:val="24"/>
        </w:rPr>
        <w:t>Worldwide Hospitality and Tourism Themes</w:t>
      </w:r>
      <w:r>
        <w:rPr>
          <w:rFonts w:ascii="Times" w:eastAsia="Times" w:hAnsi="Times" w:cs="Times"/>
          <w:sz w:val="24"/>
          <w:szCs w:val="24"/>
        </w:rPr>
        <w:t xml:space="preserve">, </w:t>
      </w:r>
      <w:r>
        <w:rPr>
          <w:rFonts w:ascii="Times" w:eastAsia="Times" w:hAnsi="Times" w:cs="Times"/>
          <w:i/>
          <w:sz w:val="24"/>
          <w:szCs w:val="24"/>
        </w:rPr>
        <w:t>11</w:t>
      </w:r>
      <w:r>
        <w:rPr>
          <w:rFonts w:ascii="Times" w:eastAsia="Times" w:hAnsi="Times" w:cs="Times"/>
          <w:sz w:val="24"/>
          <w:szCs w:val="24"/>
        </w:rPr>
        <w:t>(4), pp.362-377.</w:t>
      </w:r>
    </w:p>
    <w:p w14:paraId="699FF933" w14:textId="2ACEF072" w:rsidR="00002449" w:rsidRPr="00002449" w:rsidRDefault="00002449">
      <w:pPr>
        <w:pStyle w:val="Normal1"/>
        <w:spacing w:before="240" w:after="240" w:line="360" w:lineRule="auto"/>
        <w:jc w:val="both"/>
        <w:rPr>
          <w:rFonts w:ascii="Times New Roman" w:eastAsia="Times" w:hAnsi="Times New Roman" w:cs="Times New Roman"/>
          <w:b/>
          <w:sz w:val="28"/>
          <w:szCs w:val="24"/>
        </w:rPr>
      </w:pPr>
      <w:r w:rsidRPr="00002449">
        <w:rPr>
          <w:rFonts w:ascii="Times New Roman" w:hAnsi="Times New Roman" w:cs="Times New Roman"/>
          <w:color w:val="222222"/>
          <w:sz w:val="24"/>
          <w:szCs w:val="20"/>
          <w:shd w:val="clear" w:color="auto" w:fill="FFFFFF"/>
        </w:rPr>
        <w:t>Blustein, D.L., Kenny, M.E., Autin, K. and Duffy, R., 2019. The psychology of working in practice: A theory of change for a new era. </w:t>
      </w:r>
      <w:r w:rsidRPr="00002449">
        <w:rPr>
          <w:rFonts w:ascii="Times New Roman" w:hAnsi="Times New Roman" w:cs="Times New Roman"/>
          <w:i/>
          <w:iCs/>
          <w:color w:val="222222"/>
          <w:sz w:val="24"/>
          <w:szCs w:val="20"/>
          <w:shd w:val="clear" w:color="auto" w:fill="FFFFFF"/>
        </w:rPr>
        <w:t>The Career Development Quarterly</w:t>
      </w:r>
      <w:r w:rsidRPr="00002449">
        <w:rPr>
          <w:rFonts w:ascii="Times New Roman" w:hAnsi="Times New Roman" w:cs="Times New Roman"/>
          <w:color w:val="222222"/>
          <w:sz w:val="24"/>
          <w:szCs w:val="20"/>
          <w:shd w:val="clear" w:color="auto" w:fill="FFFFFF"/>
        </w:rPr>
        <w:t>, </w:t>
      </w:r>
      <w:r w:rsidRPr="00002449">
        <w:rPr>
          <w:rFonts w:ascii="Times New Roman" w:hAnsi="Times New Roman" w:cs="Times New Roman"/>
          <w:i/>
          <w:iCs/>
          <w:color w:val="222222"/>
          <w:sz w:val="24"/>
          <w:szCs w:val="20"/>
          <w:shd w:val="clear" w:color="auto" w:fill="FFFFFF"/>
        </w:rPr>
        <w:t>67</w:t>
      </w:r>
      <w:r w:rsidRPr="00002449">
        <w:rPr>
          <w:rFonts w:ascii="Times New Roman" w:hAnsi="Times New Roman" w:cs="Times New Roman"/>
          <w:color w:val="222222"/>
          <w:sz w:val="24"/>
          <w:szCs w:val="20"/>
          <w:shd w:val="clear" w:color="auto" w:fill="FFFFFF"/>
        </w:rPr>
        <w:t>(3), pp.236-254.</w:t>
      </w:r>
    </w:p>
    <w:p w14:paraId="00000034"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Buhalis, D., Lin, M.S. and Leung, D., 2022. Metaverse as a driver for customer experience and value co-creation: implications for hospitality and tourism management and marketing. </w:t>
      </w:r>
      <w:r>
        <w:rPr>
          <w:rFonts w:ascii="Times" w:eastAsia="Times" w:hAnsi="Times" w:cs="Times"/>
          <w:i/>
          <w:sz w:val="24"/>
          <w:szCs w:val="24"/>
        </w:rPr>
        <w:t>International Journal of Contemporary Hospitality Management</w:t>
      </w:r>
      <w:r>
        <w:rPr>
          <w:rFonts w:ascii="Times" w:eastAsia="Times" w:hAnsi="Times" w:cs="Times"/>
          <w:sz w:val="24"/>
          <w:szCs w:val="24"/>
        </w:rPr>
        <w:t xml:space="preserve">, </w:t>
      </w:r>
      <w:r>
        <w:rPr>
          <w:rFonts w:ascii="Times" w:eastAsia="Times" w:hAnsi="Times" w:cs="Times"/>
          <w:i/>
          <w:sz w:val="24"/>
          <w:szCs w:val="24"/>
        </w:rPr>
        <w:t>35</w:t>
      </w:r>
      <w:r>
        <w:rPr>
          <w:rFonts w:ascii="Times" w:eastAsia="Times" w:hAnsi="Times" w:cs="Times"/>
          <w:sz w:val="24"/>
          <w:szCs w:val="24"/>
        </w:rPr>
        <w:t>(2), pp.701-716.</w:t>
      </w:r>
    </w:p>
    <w:p w14:paraId="00000035"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Cakranegara, P.A., Hendrayani, E., Jokhu, J.R. and Yusuf, M., 2022. Positioning Women Entrepreneurs in Small and Medium Enterprises in Indonesia–Food &amp; Beverage Sector. </w:t>
      </w:r>
      <w:r>
        <w:rPr>
          <w:rFonts w:ascii="Times" w:eastAsia="Times" w:hAnsi="Times" w:cs="Times"/>
          <w:i/>
          <w:sz w:val="24"/>
          <w:szCs w:val="24"/>
        </w:rPr>
        <w:t>Enrichment: Journal of Management</w:t>
      </w:r>
      <w:r>
        <w:rPr>
          <w:rFonts w:ascii="Times" w:eastAsia="Times" w:hAnsi="Times" w:cs="Times"/>
          <w:sz w:val="24"/>
          <w:szCs w:val="24"/>
        </w:rPr>
        <w:t xml:space="preserve">, </w:t>
      </w:r>
      <w:r>
        <w:rPr>
          <w:rFonts w:ascii="Times" w:eastAsia="Times" w:hAnsi="Times" w:cs="Times"/>
          <w:i/>
          <w:sz w:val="24"/>
          <w:szCs w:val="24"/>
        </w:rPr>
        <w:t>12</w:t>
      </w:r>
      <w:r>
        <w:rPr>
          <w:rFonts w:ascii="Times" w:eastAsia="Times" w:hAnsi="Times" w:cs="Times"/>
          <w:sz w:val="24"/>
          <w:szCs w:val="24"/>
        </w:rPr>
        <w:t>(5), pp.3873-3881.</w:t>
      </w:r>
    </w:p>
    <w:p w14:paraId="5A75E83E" w14:textId="1540FDDA" w:rsidR="00002449" w:rsidRPr="00002449" w:rsidRDefault="00002449">
      <w:pPr>
        <w:pStyle w:val="Normal1"/>
        <w:spacing w:before="240" w:after="240" w:line="360" w:lineRule="auto"/>
        <w:jc w:val="both"/>
        <w:rPr>
          <w:rFonts w:ascii="Times New Roman" w:eastAsia="Times" w:hAnsi="Times New Roman" w:cs="Times New Roman"/>
          <w:sz w:val="32"/>
          <w:szCs w:val="24"/>
        </w:rPr>
      </w:pPr>
      <w:r w:rsidRPr="00002449">
        <w:rPr>
          <w:rFonts w:ascii="Times New Roman" w:hAnsi="Times New Roman" w:cs="Times New Roman"/>
          <w:color w:val="222222"/>
          <w:sz w:val="24"/>
          <w:szCs w:val="20"/>
          <w:shd w:val="clear" w:color="auto" w:fill="FFFFFF"/>
        </w:rPr>
        <w:t>Li, Y., Dai, J. and Cui, L., 2020. The impact of digital technologies on economic and environmental performance in the context of industry 4.0: A moderated mediation model. </w:t>
      </w:r>
      <w:r w:rsidRPr="00002449">
        <w:rPr>
          <w:rFonts w:ascii="Times New Roman" w:hAnsi="Times New Roman" w:cs="Times New Roman"/>
          <w:i/>
          <w:iCs/>
          <w:color w:val="222222"/>
          <w:sz w:val="24"/>
          <w:szCs w:val="20"/>
          <w:shd w:val="clear" w:color="auto" w:fill="FFFFFF"/>
        </w:rPr>
        <w:t>International Journal of Production Economics</w:t>
      </w:r>
      <w:r w:rsidRPr="00002449">
        <w:rPr>
          <w:rFonts w:ascii="Times New Roman" w:hAnsi="Times New Roman" w:cs="Times New Roman"/>
          <w:color w:val="222222"/>
          <w:sz w:val="24"/>
          <w:szCs w:val="20"/>
          <w:shd w:val="clear" w:color="auto" w:fill="FFFFFF"/>
        </w:rPr>
        <w:t>, </w:t>
      </w:r>
      <w:r w:rsidRPr="00002449">
        <w:rPr>
          <w:rFonts w:ascii="Times New Roman" w:hAnsi="Times New Roman" w:cs="Times New Roman"/>
          <w:i/>
          <w:iCs/>
          <w:color w:val="222222"/>
          <w:sz w:val="24"/>
          <w:szCs w:val="20"/>
          <w:shd w:val="clear" w:color="auto" w:fill="FFFFFF"/>
        </w:rPr>
        <w:t>229</w:t>
      </w:r>
      <w:r w:rsidRPr="00002449">
        <w:rPr>
          <w:rFonts w:ascii="Times New Roman" w:hAnsi="Times New Roman" w:cs="Times New Roman"/>
          <w:color w:val="222222"/>
          <w:sz w:val="24"/>
          <w:szCs w:val="20"/>
          <w:shd w:val="clear" w:color="auto" w:fill="FFFFFF"/>
        </w:rPr>
        <w:t>, p.107777.</w:t>
      </w:r>
    </w:p>
    <w:p w14:paraId="00000037"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Luo, Y., Tang, L.R., Kim, E. and Wang, X., 2020. Finding the reviews on Yelp that matter to me: Innovative approach of improving recommender systems. </w:t>
      </w:r>
      <w:r>
        <w:rPr>
          <w:rFonts w:ascii="Times" w:eastAsia="Times" w:hAnsi="Times" w:cs="Times"/>
          <w:i/>
          <w:sz w:val="24"/>
          <w:szCs w:val="24"/>
        </w:rPr>
        <w:t>International Journal of Hospitality Management</w:t>
      </w:r>
      <w:r>
        <w:rPr>
          <w:rFonts w:ascii="Times" w:eastAsia="Times" w:hAnsi="Times" w:cs="Times"/>
          <w:sz w:val="24"/>
          <w:szCs w:val="24"/>
        </w:rPr>
        <w:t xml:space="preserve">, </w:t>
      </w:r>
      <w:r>
        <w:rPr>
          <w:rFonts w:ascii="Times" w:eastAsia="Times" w:hAnsi="Times" w:cs="Times"/>
          <w:i/>
          <w:sz w:val="24"/>
          <w:szCs w:val="24"/>
        </w:rPr>
        <w:t>91</w:t>
      </w:r>
      <w:r>
        <w:rPr>
          <w:rFonts w:ascii="Times" w:eastAsia="Times" w:hAnsi="Times" w:cs="Times"/>
          <w:sz w:val="24"/>
          <w:szCs w:val="24"/>
        </w:rPr>
        <w:t>, p.102697.</w:t>
      </w:r>
    </w:p>
    <w:p w14:paraId="00000038"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McCartney, G. and Kwok, S.S., 2023. Closing the gap between hospitality industry and academia research agendas: an exploratory analysis case study. </w:t>
      </w:r>
      <w:r>
        <w:rPr>
          <w:rFonts w:ascii="Times" w:eastAsia="Times" w:hAnsi="Times" w:cs="Times"/>
          <w:i/>
          <w:sz w:val="24"/>
          <w:szCs w:val="24"/>
        </w:rPr>
        <w:t>Journal of Quality Assurance in Hospitality &amp; Tourism</w:t>
      </w:r>
      <w:r>
        <w:rPr>
          <w:rFonts w:ascii="Times" w:eastAsia="Times" w:hAnsi="Times" w:cs="Times"/>
          <w:sz w:val="24"/>
          <w:szCs w:val="24"/>
        </w:rPr>
        <w:t xml:space="preserve">, </w:t>
      </w:r>
      <w:r>
        <w:rPr>
          <w:rFonts w:ascii="Times" w:eastAsia="Times" w:hAnsi="Times" w:cs="Times"/>
          <w:i/>
          <w:sz w:val="24"/>
          <w:szCs w:val="24"/>
        </w:rPr>
        <w:t>24</w:t>
      </w:r>
      <w:r>
        <w:rPr>
          <w:rFonts w:ascii="Times" w:eastAsia="Times" w:hAnsi="Times" w:cs="Times"/>
          <w:sz w:val="24"/>
          <w:szCs w:val="24"/>
        </w:rPr>
        <w:t>(2), pp.192-210.</w:t>
      </w:r>
    </w:p>
    <w:p w14:paraId="0000003B"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lastRenderedPageBreak/>
        <w:t xml:space="preserve">Sorin, F. and Sivarajah, U., 2021. Exploring Circular economy in the hospitality industry: empirical evidence from Scandinavian hotel operators. </w:t>
      </w:r>
      <w:r>
        <w:rPr>
          <w:rFonts w:ascii="Times" w:eastAsia="Times" w:hAnsi="Times" w:cs="Times"/>
          <w:i/>
          <w:sz w:val="24"/>
          <w:szCs w:val="24"/>
        </w:rPr>
        <w:t>Scandinavian Journal of Hospitality and Tourism</w:t>
      </w:r>
      <w:r>
        <w:rPr>
          <w:rFonts w:ascii="Times" w:eastAsia="Times" w:hAnsi="Times" w:cs="Times"/>
          <w:sz w:val="24"/>
          <w:szCs w:val="24"/>
        </w:rPr>
        <w:t xml:space="preserve">, </w:t>
      </w:r>
      <w:r>
        <w:rPr>
          <w:rFonts w:ascii="Times" w:eastAsia="Times" w:hAnsi="Times" w:cs="Times"/>
          <w:i/>
          <w:sz w:val="24"/>
          <w:szCs w:val="24"/>
        </w:rPr>
        <w:t>21</w:t>
      </w:r>
      <w:r>
        <w:rPr>
          <w:rFonts w:ascii="Times" w:eastAsia="Times" w:hAnsi="Times" w:cs="Times"/>
          <w:sz w:val="24"/>
          <w:szCs w:val="24"/>
        </w:rPr>
        <w:t>(3), pp.265-285.</w:t>
      </w:r>
    </w:p>
    <w:p w14:paraId="0000003E"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Yacoub, L. and ElHajjar, S., 2021. How do hotels in developing countries manage the impact of COVID-19? The case of Lebanese hotels. </w:t>
      </w:r>
      <w:r>
        <w:rPr>
          <w:rFonts w:ascii="Times" w:eastAsia="Times" w:hAnsi="Times" w:cs="Times"/>
          <w:i/>
          <w:sz w:val="24"/>
          <w:szCs w:val="24"/>
        </w:rPr>
        <w:t>International Journal of Contemporary Hospitality Management</w:t>
      </w:r>
      <w:r>
        <w:rPr>
          <w:rFonts w:ascii="Times" w:eastAsia="Times" w:hAnsi="Times" w:cs="Times"/>
          <w:sz w:val="24"/>
          <w:szCs w:val="24"/>
        </w:rPr>
        <w:t xml:space="preserve">, </w:t>
      </w:r>
      <w:r>
        <w:rPr>
          <w:rFonts w:ascii="Times" w:eastAsia="Times" w:hAnsi="Times" w:cs="Times"/>
          <w:i/>
          <w:sz w:val="24"/>
          <w:szCs w:val="24"/>
        </w:rPr>
        <w:t>33</w:t>
      </w:r>
      <w:r>
        <w:rPr>
          <w:rFonts w:ascii="Times" w:eastAsia="Times" w:hAnsi="Times" w:cs="Times"/>
          <w:sz w:val="24"/>
          <w:szCs w:val="24"/>
        </w:rPr>
        <w:t>(3), pp.929-948.</w:t>
      </w:r>
    </w:p>
    <w:p w14:paraId="0000003F" w14:textId="77777777" w:rsidR="00CE0D89" w:rsidRDefault="00CB4BA8">
      <w:pPr>
        <w:pStyle w:val="Normal1"/>
        <w:spacing w:before="240" w:after="240" w:line="360" w:lineRule="auto"/>
        <w:jc w:val="both"/>
        <w:rPr>
          <w:rFonts w:ascii="Times" w:eastAsia="Times" w:hAnsi="Times" w:cs="Times"/>
          <w:sz w:val="24"/>
          <w:szCs w:val="24"/>
        </w:rPr>
      </w:pPr>
      <w:r>
        <w:rPr>
          <w:rFonts w:ascii="Times New Roman" w:eastAsia="Times New Roman" w:hAnsi="Times New Roman" w:cs="Times New Roman"/>
          <w:color w:val="222222"/>
          <w:sz w:val="24"/>
          <w:szCs w:val="24"/>
          <w:highlight w:val="white"/>
        </w:rPr>
        <w:t xml:space="preserve">Yang, L., Henthorne, T.L. and George, B., 2020. Artificial intelligence and robotics technology in the hospitality industry: Current applications and future trends. </w:t>
      </w:r>
      <w:r>
        <w:rPr>
          <w:rFonts w:ascii="Times" w:eastAsia="Times" w:hAnsi="Times" w:cs="Times"/>
          <w:i/>
          <w:sz w:val="24"/>
          <w:szCs w:val="24"/>
        </w:rPr>
        <w:t>Digital transformation in business and society: Theory and cases</w:t>
      </w:r>
      <w:r>
        <w:rPr>
          <w:rFonts w:ascii="Times" w:eastAsia="Times" w:hAnsi="Times" w:cs="Times"/>
          <w:sz w:val="24"/>
          <w:szCs w:val="24"/>
        </w:rPr>
        <w:t>, pp.211-228.</w:t>
      </w:r>
    </w:p>
    <w:p w14:paraId="00000041" w14:textId="77777777" w:rsidR="00CE0D89" w:rsidRDefault="00CE0D89">
      <w:pPr>
        <w:pStyle w:val="Normal1"/>
        <w:spacing w:line="360" w:lineRule="auto"/>
        <w:jc w:val="both"/>
        <w:rPr>
          <w:rFonts w:ascii="Times" w:eastAsia="Times" w:hAnsi="Times" w:cs="Times"/>
          <w:sz w:val="24"/>
          <w:szCs w:val="24"/>
        </w:rPr>
      </w:pPr>
    </w:p>
    <w:p w14:paraId="00000042" w14:textId="77777777" w:rsidR="00CE0D89" w:rsidRDefault="00CE0D89">
      <w:pPr>
        <w:pStyle w:val="Normal1"/>
        <w:spacing w:line="360" w:lineRule="auto"/>
        <w:jc w:val="both"/>
        <w:rPr>
          <w:rFonts w:ascii="Times" w:eastAsia="Times" w:hAnsi="Times" w:cs="Times"/>
          <w:b/>
          <w:sz w:val="28"/>
          <w:szCs w:val="28"/>
        </w:rPr>
      </w:pPr>
    </w:p>
    <w:sectPr w:rsidR="00CE0D89" w:rsidSect="00E070E5">
      <w:footerReference w:type="default" r:id="rId7"/>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0510B" w14:textId="77777777" w:rsidR="00CA0CD2" w:rsidRDefault="00CA0CD2" w:rsidP="00E070E5">
      <w:pPr>
        <w:spacing w:line="240" w:lineRule="auto"/>
      </w:pPr>
      <w:r>
        <w:separator/>
      </w:r>
    </w:p>
  </w:endnote>
  <w:endnote w:type="continuationSeparator" w:id="0">
    <w:p w14:paraId="2690F26B" w14:textId="77777777" w:rsidR="00CA0CD2" w:rsidRDefault="00CA0CD2" w:rsidP="00E070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104562"/>
      <w:docPartObj>
        <w:docPartGallery w:val="Page Numbers (Bottom of Page)"/>
        <w:docPartUnique/>
      </w:docPartObj>
    </w:sdtPr>
    <w:sdtEndPr>
      <w:rPr>
        <w:noProof/>
      </w:rPr>
    </w:sdtEndPr>
    <w:sdtContent>
      <w:p w14:paraId="02AA5CDD" w14:textId="77B919E6" w:rsidR="00E070E5" w:rsidRDefault="00E070E5">
        <w:pPr>
          <w:pStyle w:val="Footer"/>
          <w:jc w:val="right"/>
        </w:pPr>
        <w:r>
          <w:fldChar w:fldCharType="begin"/>
        </w:r>
        <w:r>
          <w:instrText xml:space="preserve"> PAGE   \* MERGEFORMAT </w:instrText>
        </w:r>
        <w:r>
          <w:fldChar w:fldCharType="separate"/>
        </w:r>
        <w:r w:rsidR="00F878F9">
          <w:rPr>
            <w:noProof/>
          </w:rPr>
          <w:t>2</w:t>
        </w:r>
        <w:r>
          <w:rPr>
            <w:noProof/>
          </w:rPr>
          <w:fldChar w:fldCharType="end"/>
        </w:r>
      </w:p>
    </w:sdtContent>
  </w:sdt>
  <w:p w14:paraId="290C9447" w14:textId="77777777" w:rsidR="00E070E5" w:rsidRDefault="00E07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B8290" w14:textId="77777777" w:rsidR="00CA0CD2" w:rsidRDefault="00CA0CD2" w:rsidP="00E070E5">
      <w:pPr>
        <w:spacing w:line="240" w:lineRule="auto"/>
      </w:pPr>
      <w:r>
        <w:separator/>
      </w:r>
    </w:p>
  </w:footnote>
  <w:footnote w:type="continuationSeparator" w:id="0">
    <w:p w14:paraId="3E7DF620" w14:textId="77777777" w:rsidR="00CA0CD2" w:rsidRDefault="00CA0CD2" w:rsidP="00E070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D89"/>
    <w:rsid w:val="00002449"/>
    <w:rsid w:val="000F6757"/>
    <w:rsid w:val="001529AF"/>
    <w:rsid w:val="0027785F"/>
    <w:rsid w:val="00282E7B"/>
    <w:rsid w:val="00321C62"/>
    <w:rsid w:val="003F3DB2"/>
    <w:rsid w:val="00813E2D"/>
    <w:rsid w:val="008C7817"/>
    <w:rsid w:val="00904571"/>
    <w:rsid w:val="00AA3F78"/>
    <w:rsid w:val="00CA0CD2"/>
    <w:rsid w:val="00CB4BA8"/>
    <w:rsid w:val="00CE0D89"/>
    <w:rsid w:val="00E070E5"/>
    <w:rsid w:val="00E86822"/>
    <w:rsid w:val="00F549CE"/>
    <w:rsid w:val="00F87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0F665"/>
  <w15:docId w15:val="{529B8F37-11AF-455A-9763-9FCC6BB1B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070E5"/>
    <w:pPr>
      <w:keepNext/>
      <w:keepLines/>
      <w:spacing w:before="280" w:line="480" w:lineRule="auto"/>
      <w:jc w:val="both"/>
      <w:outlineLvl w:val="0"/>
    </w:pPr>
    <w:rPr>
      <w:rFonts w:ascii="Times New Roman" w:hAnsi="Times New Roman"/>
      <w:b/>
      <w:sz w:val="28"/>
      <w:szCs w:val="40"/>
    </w:rPr>
  </w:style>
  <w:style w:type="paragraph" w:styleId="Heading2">
    <w:name w:val="heading 2"/>
    <w:basedOn w:val="Normal1"/>
    <w:next w:val="Normal1"/>
    <w:rsid w:val="00E070E5"/>
    <w:pPr>
      <w:keepNext/>
      <w:keepLines/>
      <w:spacing w:before="240" w:line="48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E070E5"/>
    <w:pPr>
      <w:tabs>
        <w:tab w:val="center" w:pos="4680"/>
        <w:tab w:val="right" w:pos="9360"/>
      </w:tabs>
      <w:spacing w:line="240" w:lineRule="auto"/>
    </w:pPr>
  </w:style>
  <w:style w:type="character" w:customStyle="1" w:styleId="HeaderChar">
    <w:name w:val="Header Char"/>
    <w:basedOn w:val="DefaultParagraphFont"/>
    <w:link w:val="Header"/>
    <w:uiPriority w:val="99"/>
    <w:rsid w:val="00E070E5"/>
  </w:style>
  <w:style w:type="paragraph" w:styleId="Footer">
    <w:name w:val="footer"/>
    <w:basedOn w:val="Normal"/>
    <w:link w:val="FooterChar"/>
    <w:uiPriority w:val="99"/>
    <w:unhideWhenUsed/>
    <w:rsid w:val="00E070E5"/>
    <w:pPr>
      <w:tabs>
        <w:tab w:val="center" w:pos="4680"/>
        <w:tab w:val="right" w:pos="9360"/>
      </w:tabs>
      <w:spacing w:line="240" w:lineRule="auto"/>
    </w:pPr>
  </w:style>
  <w:style w:type="character" w:customStyle="1" w:styleId="FooterChar">
    <w:name w:val="Footer Char"/>
    <w:basedOn w:val="DefaultParagraphFont"/>
    <w:link w:val="Footer"/>
    <w:uiPriority w:val="99"/>
    <w:rsid w:val="00E070E5"/>
  </w:style>
  <w:style w:type="paragraph" w:styleId="TOCHeading">
    <w:name w:val="TOC Heading"/>
    <w:basedOn w:val="Heading1"/>
    <w:next w:val="Normal"/>
    <w:uiPriority w:val="39"/>
    <w:unhideWhenUsed/>
    <w:qFormat/>
    <w:rsid w:val="00E070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070E5"/>
    <w:pPr>
      <w:spacing w:after="100"/>
    </w:pPr>
  </w:style>
  <w:style w:type="paragraph" w:styleId="TOC2">
    <w:name w:val="toc 2"/>
    <w:basedOn w:val="Normal"/>
    <w:next w:val="Normal"/>
    <w:autoRedefine/>
    <w:uiPriority w:val="39"/>
    <w:unhideWhenUsed/>
    <w:rsid w:val="00E070E5"/>
    <w:pPr>
      <w:spacing w:after="100"/>
      <w:ind w:left="220"/>
    </w:pPr>
  </w:style>
  <w:style w:type="character" w:styleId="Hyperlink">
    <w:name w:val="Hyperlink"/>
    <w:basedOn w:val="DefaultParagraphFont"/>
    <w:uiPriority w:val="99"/>
    <w:unhideWhenUsed/>
    <w:rsid w:val="00E070E5"/>
    <w:rPr>
      <w:color w:val="0000FF" w:themeColor="hyperlink"/>
      <w:u w:val="single"/>
    </w:rPr>
  </w:style>
  <w:style w:type="paragraph" w:customStyle="1" w:styleId="paragraph">
    <w:name w:val="paragraph"/>
    <w:basedOn w:val="Normal"/>
    <w:rsid w:val="0090457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904571"/>
  </w:style>
  <w:style w:type="character" w:customStyle="1" w:styleId="eop">
    <w:name w:val="eop"/>
    <w:basedOn w:val="DefaultParagraphFont"/>
    <w:rsid w:val="00904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17BD6-7644-47C0-9669-F3B2B5144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1810</Words>
  <Characters>10320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Ibraheem Mannan</cp:lastModifiedBy>
  <cp:revision>2</cp:revision>
  <dcterms:created xsi:type="dcterms:W3CDTF">2023-10-19T17:21:00Z</dcterms:created>
  <dcterms:modified xsi:type="dcterms:W3CDTF">2023-11-12T16:04:00Z</dcterms:modified>
</cp:coreProperties>
</file>