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28AA" w:rsidRPr="00B67B5C" w:rsidRDefault="009D28AA" w:rsidP="009D28AA">
      <w:pPr>
        <w:jc w:val="center"/>
        <w:rPr>
          <w:rFonts w:ascii="Arial" w:hAnsi="Arial" w:cs="Arial"/>
          <w:sz w:val="56"/>
        </w:rPr>
      </w:pPr>
    </w:p>
    <w:p w:rsidR="00F003C2" w:rsidRPr="00B67B5C" w:rsidRDefault="009D28AA" w:rsidP="009D28AA">
      <w:pPr>
        <w:jc w:val="center"/>
        <w:rPr>
          <w:rFonts w:ascii="Arial" w:hAnsi="Arial" w:cs="Arial"/>
          <w:sz w:val="56"/>
        </w:rPr>
      </w:pPr>
      <w:r w:rsidRPr="00B67B5C">
        <w:rPr>
          <w:rFonts w:ascii="Arial" w:hAnsi="Arial" w:cs="Arial"/>
          <w:sz w:val="56"/>
        </w:rPr>
        <w:t>Leah Brown</w:t>
      </w:r>
    </w:p>
    <w:p w:rsidR="009D28AA" w:rsidRPr="00B67B5C" w:rsidRDefault="009D28AA" w:rsidP="009D28AA">
      <w:pPr>
        <w:jc w:val="center"/>
        <w:rPr>
          <w:rFonts w:ascii="Arial" w:hAnsi="Arial" w:cs="Arial"/>
          <w:sz w:val="56"/>
        </w:rPr>
      </w:pPr>
    </w:p>
    <w:p w:rsidR="009D28AA" w:rsidRPr="00B67B5C" w:rsidRDefault="009D28AA" w:rsidP="009D28AA">
      <w:pPr>
        <w:jc w:val="center"/>
        <w:rPr>
          <w:rFonts w:ascii="Arial" w:hAnsi="Arial" w:cs="Arial"/>
          <w:sz w:val="56"/>
        </w:rPr>
      </w:pPr>
    </w:p>
    <w:p w:rsidR="009D28AA" w:rsidRPr="00B67B5C" w:rsidRDefault="009D28AA" w:rsidP="008C0F65">
      <w:pPr>
        <w:jc w:val="center"/>
        <w:rPr>
          <w:rFonts w:ascii="Arial" w:hAnsi="Arial" w:cs="Arial"/>
          <w:sz w:val="56"/>
        </w:rPr>
      </w:pPr>
      <w:r w:rsidRPr="00B67B5C">
        <w:rPr>
          <w:rFonts w:ascii="Arial" w:hAnsi="Arial" w:cs="Arial"/>
          <w:sz w:val="56"/>
        </w:rPr>
        <w:t>1804225</w:t>
      </w:r>
    </w:p>
    <w:p w:rsidR="009D28AA" w:rsidRPr="00B67B5C" w:rsidRDefault="009D28AA" w:rsidP="009D28AA">
      <w:pPr>
        <w:jc w:val="center"/>
        <w:rPr>
          <w:rFonts w:ascii="Arial" w:hAnsi="Arial" w:cs="Arial"/>
          <w:sz w:val="56"/>
        </w:rPr>
      </w:pPr>
    </w:p>
    <w:p w:rsidR="009D28AA" w:rsidRPr="00B67B5C" w:rsidRDefault="008C0F65" w:rsidP="008C0F65">
      <w:pPr>
        <w:jc w:val="center"/>
        <w:rPr>
          <w:rFonts w:ascii="Arial" w:hAnsi="Arial" w:cs="Arial"/>
          <w:sz w:val="56"/>
        </w:rPr>
      </w:pPr>
      <w:r>
        <w:rPr>
          <w:rFonts w:ascii="Arial" w:hAnsi="Arial" w:cs="Arial"/>
          <w:sz w:val="56"/>
        </w:rPr>
        <w:t>“</w:t>
      </w:r>
      <w:r w:rsidR="009D28AA" w:rsidRPr="00B67B5C">
        <w:rPr>
          <w:rFonts w:ascii="Arial" w:hAnsi="Arial" w:cs="Arial"/>
          <w:sz w:val="56"/>
        </w:rPr>
        <w:t>A qualitative study on the evaluation of the quality of independent Mental Health Advocate (IMHA) services in England.</w:t>
      </w:r>
      <w:r>
        <w:rPr>
          <w:rFonts w:ascii="Arial" w:hAnsi="Arial" w:cs="Arial"/>
          <w:sz w:val="56"/>
        </w:rPr>
        <w:t>”</w:t>
      </w:r>
    </w:p>
    <w:p w:rsidR="009D28AA" w:rsidRPr="00B67B5C" w:rsidRDefault="009D28AA" w:rsidP="009D28AA">
      <w:pPr>
        <w:jc w:val="center"/>
        <w:rPr>
          <w:rFonts w:ascii="Arial" w:hAnsi="Arial" w:cs="Arial"/>
          <w:sz w:val="56"/>
        </w:rPr>
      </w:pPr>
    </w:p>
    <w:p w:rsidR="008C0F65" w:rsidRDefault="008C0F65" w:rsidP="009D28AA">
      <w:pPr>
        <w:rPr>
          <w:rFonts w:ascii="Arial" w:hAnsi="Arial" w:cs="Arial"/>
          <w:sz w:val="56"/>
        </w:rPr>
      </w:pPr>
    </w:p>
    <w:p w:rsidR="008C0F65" w:rsidRPr="008C0F65" w:rsidRDefault="008C0F65" w:rsidP="008C0F65">
      <w:pPr>
        <w:jc w:val="center"/>
        <w:rPr>
          <w:rFonts w:ascii="Arial" w:hAnsi="Arial" w:cs="Arial"/>
          <w:i/>
          <w:sz w:val="56"/>
        </w:rPr>
      </w:pPr>
      <w:r w:rsidRPr="008C0F65">
        <w:rPr>
          <w:rFonts w:ascii="Arial" w:hAnsi="Arial" w:cs="Arial"/>
          <w:i/>
          <w:sz w:val="56"/>
        </w:rPr>
        <w:t>Health and Social care in The community</w:t>
      </w:r>
    </w:p>
    <w:p w:rsidR="008C0F65" w:rsidRDefault="008C0F65" w:rsidP="009D28AA">
      <w:pPr>
        <w:rPr>
          <w:rFonts w:ascii="Arial" w:hAnsi="Arial" w:cs="Arial"/>
          <w:sz w:val="56"/>
        </w:rPr>
      </w:pPr>
    </w:p>
    <w:p w:rsidR="009D28AA" w:rsidRDefault="009D28AA" w:rsidP="009D28AA">
      <w:pPr>
        <w:rPr>
          <w:rFonts w:ascii="Arial" w:hAnsi="Arial" w:cs="Arial"/>
          <w:sz w:val="56"/>
        </w:rPr>
      </w:pPr>
      <w:r w:rsidRPr="00B67B5C">
        <w:rPr>
          <w:rFonts w:ascii="Arial" w:hAnsi="Arial" w:cs="Arial"/>
          <w:sz w:val="56"/>
        </w:rPr>
        <w:lastRenderedPageBreak/>
        <w:t>Content</w:t>
      </w:r>
      <w:r w:rsidR="008A727A" w:rsidRPr="00B67B5C">
        <w:rPr>
          <w:rFonts w:ascii="Arial" w:hAnsi="Arial" w:cs="Arial"/>
          <w:sz w:val="56"/>
        </w:rPr>
        <w:t xml:space="preserve"> Page</w:t>
      </w:r>
    </w:p>
    <w:p w:rsidR="00E300B3" w:rsidRDefault="00E300B3" w:rsidP="009D28AA">
      <w:pPr>
        <w:rPr>
          <w:rFonts w:ascii="Arial" w:hAnsi="Arial" w:cs="Arial"/>
          <w:sz w:val="24"/>
        </w:rPr>
      </w:pPr>
      <w:r>
        <w:rPr>
          <w:rFonts w:ascii="Arial" w:hAnsi="Arial" w:cs="Arial"/>
          <w:sz w:val="24"/>
        </w:rPr>
        <w:t>Research process</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Background</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Abstract</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Literature Review</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Aim</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Study Design</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Sample</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Data collection</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Ethical considerations</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 xml:space="preserve">Data analysis </w:t>
      </w:r>
    </w:p>
    <w:p w:rsidR="00E300B3" w:rsidRDefault="00E300B3" w:rsidP="009D28AA">
      <w:pPr>
        <w:rPr>
          <w:rFonts w:ascii="Arial" w:hAnsi="Arial" w:cs="Arial"/>
          <w:sz w:val="24"/>
        </w:rPr>
      </w:pPr>
    </w:p>
    <w:p w:rsidR="00E300B3" w:rsidRDefault="00E300B3" w:rsidP="009D28AA">
      <w:pPr>
        <w:rPr>
          <w:rFonts w:ascii="Arial" w:hAnsi="Arial" w:cs="Arial"/>
          <w:sz w:val="24"/>
        </w:rPr>
      </w:pPr>
      <w:r>
        <w:rPr>
          <w:rFonts w:ascii="Arial" w:hAnsi="Arial" w:cs="Arial"/>
          <w:sz w:val="24"/>
        </w:rPr>
        <w:t>Results</w:t>
      </w:r>
    </w:p>
    <w:p w:rsidR="00E300B3" w:rsidRDefault="00E300B3" w:rsidP="009D28AA">
      <w:pPr>
        <w:rPr>
          <w:rFonts w:ascii="Arial" w:hAnsi="Arial" w:cs="Arial"/>
          <w:sz w:val="24"/>
        </w:rPr>
      </w:pPr>
    </w:p>
    <w:p w:rsidR="00E300B3" w:rsidRPr="00E300B3" w:rsidRDefault="00E300B3" w:rsidP="009D28AA">
      <w:pPr>
        <w:rPr>
          <w:rFonts w:ascii="Arial" w:hAnsi="Arial" w:cs="Arial"/>
          <w:sz w:val="24"/>
        </w:rPr>
      </w:pPr>
      <w:r>
        <w:rPr>
          <w:rFonts w:ascii="Arial" w:hAnsi="Arial" w:cs="Arial"/>
          <w:sz w:val="24"/>
        </w:rPr>
        <w:t>Discussion</w:t>
      </w:r>
    </w:p>
    <w:p w:rsidR="00E300B3" w:rsidRDefault="00E300B3" w:rsidP="009D28AA">
      <w:pPr>
        <w:rPr>
          <w:rFonts w:ascii="Arial" w:hAnsi="Arial" w:cs="Arial"/>
          <w:sz w:val="24"/>
        </w:rPr>
      </w:pPr>
    </w:p>
    <w:p w:rsidR="005B307A" w:rsidRPr="00E300B3" w:rsidRDefault="00E300B3" w:rsidP="005B307A">
      <w:pPr>
        <w:rPr>
          <w:rFonts w:ascii="Arial" w:hAnsi="Arial" w:cs="Arial"/>
          <w:sz w:val="24"/>
        </w:rPr>
      </w:pPr>
      <w:r>
        <w:rPr>
          <w:rFonts w:ascii="Arial" w:hAnsi="Arial" w:cs="Arial"/>
          <w:sz w:val="24"/>
        </w:rPr>
        <w:t>Results</w:t>
      </w:r>
    </w:p>
    <w:p w:rsidR="009D28AA" w:rsidRPr="002703EA" w:rsidRDefault="009D28AA" w:rsidP="008C0F65">
      <w:pPr>
        <w:pStyle w:val="Heading2"/>
        <w:rPr>
          <w:rFonts w:ascii="Arial" w:hAnsi="Arial" w:cs="Arial"/>
          <w:b/>
          <w:u w:val="single"/>
        </w:rPr>
      </w:pPr>
      <w:r w:rsidRPr="002703EA">
        <w:rPr>
          <w:b/>
        </w:rPr>
        <w:lastRenderedPageBreak/>
        <w:t>Introduction</w:t>
      </w:r>
    </w:p>
    <w:p w:rsidR="009D28AA" w:rsidRDefault="009D28AA" w:rsidP="009D28AA">
      <w:pPr>
        <w:rPr>
          <w:rFonts w:ascii="Arial" w:hAnsi="Arial" w:cs="Arial"/>
          <w:sz w:val="24"/>
        </w:rPr>
      </w:pPr>
      <w:r w:rsidRPr="00B67B5C">
        <w:rPr>
          <w:rFonts w:ascii="Arial" w:hAnsi="Arial" w:cs="Arial"/>
          <w:sz w:val="24"/>
        </w:rPr>
        <w:t>Research is important within health research because you are expanding your knowledge on different areas of health and social care. It can provide important information</w:t>
      </w:r>
      <w:r w:rsidR="008A727A" w:rsidRPr="00B67B5C">
        <w:rPr>
          <w:rFonts w:ascii="Arial" w:hAnsi="Arial" w:cs="Arial"/>
          <w:sz w:val="24"/>
        </w:rPr>
        <w:t xml:space="preserve"> that is relevant to the different aspects of health research.</w:t>
      </w:r>
      <w:r w:rsidR="00B67B5C">
        <w:rPr>
          <w:rFonts w:ascii="Arial" w:hAnsi="Arial" w:cs="Arial"/>
          <w:sz w:val="24"/>
        </w:rPr>
        <w:t xml:space="preserve"> Health research does not only </w:t>
      </w:r>
      <w:r w:rsidR="00F17BA1">
        <w:rPr>
          <w:rFonts w:ascii="Arial" w:hAnsi="Arial" w:cs="Arial"/>
          <w:sz w:val="24"/>
        </w:rPr>
        <w:t>develop</w:t>
      </w:r>
      <w:r w:rsidR="00B67B5C">
        <w:rPr>
          <w:rFonts w:ascii="Arial" w:hAnsi="Arial" w:cs="Arial"/>
          <w:sz w:val="24"/>
        </w:rPr>
        <w:t xml:space="preserve"> </w:t>
      </w:r>
      <w:r w:rsidR="00F17BA1">
        <w:rPr>
          <w:rFonts w:ascii="Arial" w:hAnsi="Arial" w:cs="Arial"/>
          <w:sz w:val="24"/>
        </w:rPr>
        <w:t>the information being processed</w:t>
      </w:r>
      <w:r w:rsidR="00B67B5C">
        <w:rPr>
          <w:rFonts w:ascii="Arial" w:hAnsi="Arial" w:cs="Arial"/>
          <w:sz w:val="24"/>
        </w:rPr>
        <w:t xml:space="preserve"> but it can lead to further action being taken</w:t>
      </w:r>
      <w:r w:rsidR="001960B5">
        <w:rPr>
          <w:rFonts w:ascii="Arial" w:hAnsi="Arial" w:cs="Arial"/>
          <w:sz w:val="24"/>
        </w:rPr>
        <w:t>.</w:t>
      </w:r>
    </w:p>
    <w:p w:rsidR="001960B5" w:rsidRDefault="001960B5" w:rsidP="001960B5">
      <w:pPr>
        <w:rPr>
          <w:rFonts w:ascii="Arial" w:hAnsi="Arial" w:cs="Arial"/>
          <w:sz w:val="24"/>
        </w:rPr>
      </w:pPr>
      <w:r>
        <w:rPr>
          <w:rFonts w:ascii="Arial" w:hAnsi="Arial" w:cs="Arial"/>
          <w:sz w:val="24"/>
        </w:rPr>
        <w:t>(Unite for sight, “The importance of global health research”, 2015.)</w:t>
      </w:r>
    </w:p>
    <w:p w:rsidR="001960B5" w:rsidRPr="00B67B5C" w:rsidRDefault="001960B5" w:rsidP="009D28AA">
      <w:pPr>
        <w:rPr>
          <w:rFonts w:ascii="Arial" w:hAnsi="Arial" w:cs="Arial"/>
          <w:sz w:val="24"/>
        </w:rPr>
      </w:pPr>
    </w:p>
    <w:p w:rsidR="008A727A" w:rsidRPr="00B67B5C" w:rsidRDefault="008A727A" w:rsidP="009D28AA">
      <w:pPr>
        <w:rPr>
          <w:rFonts w:ascii="Arial" w:hAnsi="Arial" w:cs="Arial"/>
          <w:sz w:val="24"/>
        </w:rPr>
      </w:pPr>
    </w:p>
    <w:p w:rsidR="008A727A" w:rsidRPr="002703EA" w:rsidRDefault="008A727A" w:rsidP="008C0F65">
      <w:pPr>
        <w:pStyle w:val="Heading2"/>
        <w:rPr>
          <w:b/>
        </w:rPr>
      </w:pPr>
      <w:r w:rsidRPr="002703EA">
        <w:rPr>
          <w:b/>
        </w:rPr>
        <w:t>Research process</w:t>
      </w:r>
    </w:p>
    <w:p w:rsidR="007F52EE" w:rsidRDefault="008A727A" w:rsidP="009D28AA">
      <w:pPr>
        <w:rPr>
          <w:rFonts w:ascii="Arial" w:hAnsi="Arial" w:cs="Arial"/>
          <w:sz w:val="24"/>
        </w:rPr>
      </w:pPr>
      <w:r w:rsidRPr="00B67B5C">
        <w:rPr>
          <w:rFonts w:ascii="Arial" w:hAnsi="Arial" w:cs="Arial"/>
          <w:sz w:val="24"/>
        </w:rPr>
        <w:t xml:space="preserve">For </w:t>
      </w:r>
      <w:r w:rsidR="00B31000">
        <w:rPr>
          <w:rFonts w:ascii="Arial" w:hAnsi="Arial" w:cs="Arial"/>
          <w:sz w:val="24"/>
        </w:rPr>
        <w:t>the</w:t>
      </w:r>
      <w:r w:rsidRPr="00B67B5C">
        <w:rPr>
          <w:rFonts w:ascii="Arial" w:hAnsi="Arial" w:cs="Arial"/>
          <w:sz w:val="24"/>
        </w:rPr>
        <w:t xml:space="preserve"> health research paper </w:t>
      </w:r>
      <w:r w:rsidR="00F01F2A">
        <w:rPr>
          <w:rFonts w:ascii="Arial" w:hAnsi="Arial" w:cs="Arial"/>
          <w:sz w:val="24"/>
        </w:rPr>
        <w:t>a number of steps were taken to get the paper, firstly</w:t>
      </w:r>
      <w:r w:rsidRPr="00B67B5C">
        <w:rPr>
          <w:rFonts w:ascii="Arial" w:hAnsi="Arial" w:cs="Arial"/>
          <w:sz w:val="24"/>
        </w:rPr>
        <w:t xml:space="preserve"> had to go onto google and type in the University of Wales Trinity St David </w:t>
      </w:r>
      <w:proofErr w:type="spellStart"/>
      <w:r w:rsidRPr="00B67B5C">
        <w:rPr>
          <w:rFonts w:ascii="Arial" w:hAnsi="Arial" w:cs="Arial"/>
          <w:sz w:val="24"/>
        </w:rPr>
        <w:t>moodle</w:t>
      </w:r>
      <w:proofErr w:type="spellEnd"/>
      <w:r w:rsidR="00F01F2A">
        <w:rPr>
          <w:rFonts w:ascii="Arial" w:hAnsi="Arial" w:cs="Arial"/>
          <w:sz w:val="24"/>
        </w:rPr>
        <w:t xml:space="preserve"> and</w:t>
      </w:r>
      <w:r w:rsidRPr="00B67B5C">
        <w:rPr>
          <w:rFonts w:ascii="Arial" w:hAnsi="Arial" w:cs="Arial"/>
          <w:sz w:val="24"/>
        </w:rPr>
        <w:t xml:space="preserve"> then </w:t>
      </w:r>
      <w:r w:rsidR="00F01F2A">
        <w:rPr>
          <w:rFonts w:ascii="Arial" w:hAnsi="Arial" w:cs="Arial"/>
          <w:sz w:val="24"/>
        </w:rPr>
        <w:t xml:space="preserve">clicking </w:t>
      </w:r>
      <w:r w:rsidRPr="00B67B5C">
        <w:rPr>
          <w:rFonts w:ascii="Arial" w:hAnsi="Arial" w:cs="Arial"/>
          <w:sz w:val="24"/>
        </w:rPr>
        <w:t>on the quick links and accessed the online library. From there</w:t>
      </w:r>
      <w:r w:rsidR="00F01F2A">
        <w:rPr>
          <w:rFonts w:ascii="Arial" w:hAnsi="Arial" w:cs="Arial"/>
          <w:sz w:val="24"/>
        </w:rPr>
        <w:t>, there was an option to sign in to have better access of different journals and e books.</w:t>
      </w:r>
      <w:r w:rsidRPr="00B67B5C">
        <w:rPr>
          <w:rFonts w:ascii="Arial" w:hAnsi="Arial" w:cs="Arial"/>
          <w:sz w:val="24"/>
        </w:rPr>
        <w:t xml:space="preserve"> </w:t>
      </w:r>
      <w:r w:rsidR="00F01F2A">
        <w:rPr>
          <w:rFonts w:ascii="Arial" w:hAnsi="Arial" w:cs="Arial"/>
          <w:sz w:val="24"/>
        </w:rPr>
        <w:t xml:space="preserve">After signing in to the </w:t>
      </w:r>
      <w:r w:rsidRPr="00B67B5C">
        <w:rPr>
          <w:rFonts w:ascii="Arial" w:hAnsi="Arial" w:cs="Arial"/>
          <w:sz w:val="24"/>
        </w:rPr>
        <w:t xml:space="preserve"> UWTSD </w:t>
      </w:r>
      <w:proofErr w:type="spellStart"/>
      <w:r w:rsidR="00F01F2A">
        <w:rPr>
          <w:rFonts w:ascii="Arial" w:hAnsi="Arial" w:cs="Arial"/>
          <w:sz w:val="24"/>
        </w:rPr>
        <w:t>moodle</w:t>
      </w:r>
      <w:proofErr w:type="spellEnd"/>
      <w:r w:rsidR="00F01F2A">
        <w:rPr>
          <w:rFonts w:ascii="Arial" w:hAnsi="Arial" w:cs="Arial"/>
          <w:sz w:val="24"/>
        </w:rPr>
        <w:t xml:space="preserve"> website, it was</w:t>
      </w:r>
      <w:r w:rsidRPr="00B67B5C">
        <w:rPr>
          <w:rFonts w:ascii="Arial" w:hAnsi="Arial" w:cs="Arial"/>
          <w:sz w:val="24"/>
        </w:rPr>
        <w:t xml:space="preserve"> then </w:t>
      </w:r>
      <w:r w:rsidR="00F01F2A">
        <w:rPr>
          <w:rFonts w:ascii="Arial" w:hAnsi="Arial" w:cs="Arial"/>
          <w:sz w:val="24"/>
        </w:rPr>
        <w:t xml:space="preserve">granted the </w:t>
      </w:r>
      <w:r w:rsidRPr="00B67B5C">
        <w:rPr>
          <w:rFonts w:ascii="Arial" w:hAnsi="Arial" w:cs="Arial"/>
          <w:sz w:val="24"/>
        </w:rPr>
        <w:t>access</w:t>
      </w:r>
      <w:r w:rsidR="00F01F2A">
        <w:rPr>
          <w:rFonts w:ascii="Arial" w:hAnsi="Arial" w:cs="Arial"/>
          <w:sz w:val="24"/>
        </w:rPr>
        <w:t xml:space="preserve"> to </w:t>
      </w:r>
      <w:r w:rsidRPr="00B67B5C">
        <w:rPr>
          <w:rFonts w:ascii="Arial" w:hAnsi="Arial" w:cs="Arial"/>
          <w:sz w:val="24"/>
        </w:rPr>
        <w:t>the e-journals</w:t>
      </w:r>
      <w:r w:rsidR="00F01F2A">
        <w:rPr>
          <w:rFonts w:ascii="Arial" w:hAnsi="Arial" w:cs="Arial"/>
          <w:sz w:val="24"/>
        </w:rPr>
        <w:t xml:space="preserve"> and e books</w:t>
      </w:r>
      <w:r w:rsidRPr="00B67B5C">
        <w:rPr>
          <w:rFonts w:ascii="Arial" w:hAnsi="Arial" w:cs="Arial"/>
          <w:sz w:val="24"/>
        </w:rPr>
        <w:t xml:space="preserve">.  </w:t>
      </w:r>
      <w:r w:rsidR="00F01F2A">
        <w:rPr>
          <w:rFonts w:ascii="Arial" w:hAnsi="Arial" w:cs="Arial"/>
          <w:sz w:val="24"/>
        </w:rPr>
        <w:t xml:space="preserve">The next step was </w:t>
      </w:r>
      <w:r w:rsidRPr="00B67B5C">
        <w:rPr>
          <w:rFonts w:ascii="Arial" w:hAnsi="Arial" w:cs="Arial"/>
          <w:sz w:val="24"/>
        </w:rPr>
        <w:t xml:space="preserve">then </w:t>
      </w:r>
      <w:r w:rsidR="00F01F2A">
        <w:rPr>
          <w:rFonts w:ascii="Arial" w:hAnsi="Arial" w:cs="Arial"/>
          <w:sz w:val="24"/>
        </w:rPr>
        <w:t xml:space="preserve">to </w:t>
      </w:r>
      <w:r w:rsidRPr="00B67B5C">
        <w:rPr>
          <w:rFonts w:ascii="Arial" w:hAnsi="Arial" w:cs="Arial"/>
          <w:sz w:val="24"/>
        </w:rPr>
        <w:t>type in Health and Social care in The community which was recommended by lectures.</w:t>
      </w:r>
      <w:r w:rsidR="00F01F2A">
        <w:rPr>
          <w:rFonts w:ascii="Arial" w:hAnsi="Arial" w:cs="Arial"/>
          <w:sz w:val="24"/>
        </w:rPr>
        <w:t xml:space="preserve"> There were over a 100 research papers to choose from, it was refined to mental health as this was the most interesting topic.</w:t>
      </w:r>
    </w:p>
    <w:p w:rsidR="008A727A" w:rsidRPr="00B67B5C" w:rsidRDefault="007F52EE" w:rsidP="009D28AA">
      <w:pPr>
        <w:rPr>
          <w:rFonts w:ascii="Arial" w:hAnsi="Arial" w:cs="Arial"/>
          <w:sz w:val="24"/>
        </w:rPr>
      </w:pPr>
      <w:r>
        <w:rPr>
          <w:rFonts w:ascii="Arial" w:hAnsi="Arial" w:cs="Arial"/>
          <w:sz w:val="24"/>
        </w:rPr>
        <w:t>(UWTSD online library</w:t>
      </w:r>
      <w:r w:rsidR="0008798E">
        <w:rPr>
          <w:rFonts w:ascii="Arial" w:hAnsi="Arial" w:cs="Arial"/>
          <w:sz w:val="24"/>
        </w:rPr>
        <w:t>)</w:t>
      </w:r>
    </w:p>
    <w:p w:rsidR="008A727A" w:rsidRPr="00B67B5C" w:rsidRDefault="008A727A" w:rsidP="009D28AA">
      <w:pPr>
        <w:rPr>
          <w:rFonts w:ascii="Arial" w:hAnsi="Arial" w:cs="Arial"/>
          <w:sz w:val="24"/>
        </w:rPr>
      </w:pPr>
    </w:p>
    <w:p w:rsidR="008A727A" w:rsidRPr="00B67B5C" w:rsidRDefault="008A727A" w:rsidP="009D28AA">
      <w:pPr>
        <w:rPr>
          <w:rFonts w:ascii="Arial" w:hAnsi="Arial" w:cs="Arial"/>
          <w:sz w:val="24"/>
        </w:rPr>
      </w:pPr>
    </w:p>
    <w:p w:rsidR="008A727A" w:rsidRPr="007F52EE" w:rsidRDefault="008A727A" w:rsidP="008C0F65">
      <w:pPr>
        <w:pStyle w:val="Heading2"/>
        <w:rPr>
          <w:b/>
        </w:rPr>
      </w:pPr>
      <w:r w:rsidRPr="007F52EE">
        <w:rPr>
          <w:b/>
        </w:rPr>
        <w:t>Background</w:t>
      </w:r>
    </w:p>
    <w:p w:rsidR="00F17BA1" w:rsidRDefault="00F17BA1" w:rsidP="009D28AA">
      <w:pPr>
        <w:rPr>
          <w:rFonts w:ascii="Arial" w:hAnsi="Arial" w:cs="Arial"/>
          <w:sz w:val="24"/>
        </w:rPr>
      </w:pPr>
      <w:r>
        <w:rPr>
          <w:rFonts w:ascii="Arial" w:hAnsi="Arial" w:cs="Arial"/>
          <w:sz w:val="24"/>
        </w:rPr>
        <w:t xml:space="preserve">The health research paper </w:t>
      </w:r>
      <w:r w:rsidR="00B31000">
        <w:rPr>
          <w:rFonts w:ascii="Arial" w:hAnsi="Arial" w:cs="Arial"/>
          <w:sz w:val="24"/>
        </w:rPr>
        <w:t xml:space="preserve">which has been </w:t>
      </w:r>
      <w:r>
        <w:rPr>
          <w:rFonts w:ascii="Arial" w:hAnsi="Arial" w:cs="Arial"/>
          <w:sz w:val="24"/>
        </w:rPr>
        <w:t>chosen is about the quality of independent mental health advocate (IMHA) services in England. IMHA  is a</w:t>
      </w:r>
      <w:r w:rsidR="002C2F24">
        <w:rPr>
          <w:rFonts w:ascii="Arial" w:hAnsi="Arial" w:cs="Arial"/>
          <w:sz w:val="24"/>
        </w:rPr>
        <w:t>n</w:t>
      </w:r>
      <w:r>
        <w:rPr>
          <w:rFonts w:ascii="Arial" w:hAnsi="Arial" w:cs="Arial"/>
          <w:sz w:val="24"/>
        </w:rPr>
        <w:t xml:space="preserve"> </w:t>
      </w:r>
      <w:r w:rsidR="002C2F24">
        <w:rPr>
          <w:rFonts w:ascii="Arial" w:hAnsi="Arial" w:cs="Arial"/>
          <w:sz w:val="24"/>
        </w:rPr>
        <w:t>accomplished</w:t>
      </w:r>
      <w:r>
        <w:rPr>
          <w:rFonts w:ascii="Arial" w:hAnsi="Arial" w:cs="Arial"/>
          <w:sz w:val="24"/>
        </w:rPr>
        <w:t xml:space="preserve"> </w:t>
      </w:r>
      <w:r w:rsidR="002C2F24">
        <w:rPr>
          <w:rFonts w:ascii="Arial" w:hAnsi="Arial" w:cs="Arial"/>
          <w:sz w:val="24"/>
        </w:rPr>
        <w:t xml:space="preserve">support of the public </w:t>
      </w:r>
      <w:r>
        <w:rPr>
          <w:rFonts w:ascii="Arial" w:hAnsi="Arial" w:cs="Arial"/>
          <w:sz w:val="24"/>
        </w:rPr>
        <w:t xml:space="preserve">who is qualified  to work within the </w:t>
      </w:r>
      <w:r w:rsidR="002C2F24">
        <w:rPr>
          <w:rFonts w:ascii="Arial" w:hAnsi="Arial" w:cs="Arial"/>
          <w:sz w:val="24"/>
        </w:rPr>
        <w:t>background</w:t>
      </w:r>
      <w:r>
        <w:rPr>
          <w:rFonts w:ascii="Arial" w:hAnsi="Arial" w:cs="Arial"/>
          <w:sz w:val="24"/>
        </w:rPr>
        <w:t xml:space="preserve"> of the Mental Health Act 1983</w:t>
      </w:r>
      <w:r w:rsidR="00E12302">
        <w:rPr>
          <w:rFonts w:ascii="Arial" w:hAnsi="Arial" w:cs="Arial"/>
          <w:sz w:val="24"/>
        </w:rPr>
        <w:t xml:space="preserve"> and </w:t>
      </w:r>
      <w:r>
        <w:rPr>
          <w:rFonts w:ascii="Arial" w:hAnsi="Arial" w:cs="Arial"/>
          <w:sz w:val="24"/>
        </w:rPr>
        <w:t xml:space="preserve">to </w:t>
      </w:r>
      <w:r w:rsidR="002C2F24">
        <w:rPr>
          <w:rFonts w:ascii="Arial" w:hAnsi="Arial" w:cs="Arial"/>
          <w:sz w:val="24"/>
        </w:rPr>
        <w:t>provide</w:t>
      </w:r>
      <w:r>
        <w:rPr>
          <w:rFonts w:ascii="Arial" w:hAnsi="Arial" w:cs="Arial"/>
          <w:sz w:val="24"/>
        </w:rPr>
        <w:t xml:space="preserve"> </w:t>
      </w:r>
      <w:r w:rsidR="002C2F24">
        <w:rPr>
          <w:rFonts w:ascii="Arial" w:hAnsi="Arial" w:cs="Arial"/>
          <w:sz w:val="24"/>
        </w:rPr>
        <w:t>individuals with information</w:t>
      </w:r>
      <w:r>
        <w:rPr>
          <w:rFonts w:ascii="Arial" w:hAnsi="Arial" w:cs="Arial"/>
          <w:sz w:val="24"/>
        </w:rPr>
        <w:t xml:space="preserve"> to help </w:t>
      </w:r>
      <w:r w:rsidR="00785151">
        <w:rPr>
          <w:rFonts w:ascii="Arial" w:hAnsi="Arial" w:cs="Arial"/>
          <w:sz w:val="24"/>
        </w:rPr>
        <w:t>know</w:t>
      </w:r>
      <w:r>
        <w:rPr>
          <w:rFonts w:ascii="Arial" w:hAnsi="Arial" w:cs="Arial"/>
          <w:sz w:val="24"/>
        </w:rPr>
        <w:t xml:space="preserve"> their rights under the act and </w:t>
      </w:r>
      <w:r w:rsidR="002C2F24">
        <w:rPr>
          <w:rFonts w:ascii="Arial" w:hAnsi="Arial" w:cs="Arial"/>
          <w:sz w:val="24"/>
        </w:rPr>
        <w:t>take part</w:t>
      </w:r>
      <w:r>
        <w:rPr>
          <w:rFonts w:ascii="Arial" w:hAnsi="Arial" w:cs="Arial"/>
          <w:sz w:val="24"/>
        </w:rPr>
        <w:t xml:space="preserve"> in discussions about their care and treatment they are receiving. The health research paper is aimed to improve the IMHA services in England to promote the voice and independency of individuals who have mental health issues and feel like their voice cannot be heard</w:t>
      </w:r>
      <w:r w:rsidR="00E12302">
        <w:rPr>
          <w:rFonts w:ascii="Arial" w:hAnsi="Arial" w:cs="Arial"/>
          <w:sz w:val="24"/>
        </w:rPr>
        <w:t xml:space="preserve"> and that they are unaware that they do have a right to get involved. </w:t>
      </w:r>
    </w:p>
    <w:p w:rsidR="007F52EE" w:rsidRDefault="002559E1" w:rsidP="007F52EE">
      <w:pPr>
        <w:rPr>
          <w:rFonts w:ascii="Arial" w:hAnsi="Arial" w:cs="Arial"/>
          <w:sz w:val="24"/>
        </w:rPr>
      </w:pPr>
      <w:r>
        <w:rPr>
          <w:rFonts w:ascii="Arial" w:hAnsi="Arial" w:cs="Arial"/>
          <w:sz w:val="24"/>
        </w:rPr>
        <w:t>(</w:t>
      </w:r>
      <w:proofErr w:type="spellStart"/>
      <w:r>
        <w:rPr>
          <w:rFonts w:ascii="Arial" w:hAnsi="Arial" w:cs="Arial"/>
          <w:sz w:val="24"/>
        </w:rPr>
        <w:t>Newbigging</w:t>
      </w:r>
      <w:proofErr w:type="spellEnd"/>
      <w:r w:rsidR="00F81F08">
        <w:rPr>
          <w:rFonts w:ascii="Arial" w:hAnsi="Arial" w:cs="Arial"/>
          <w:sz w:val="24"/>
        </w:rPr>
        <w:t xml:space="preserve">. </w:t>
      </w:r>
      <w:r>
        <w:rPr>
          <w:rFonts w:ascii="Arial" w:hAnsi="Arial" w:cs="Arial"/>
          <w:sz w:val="24"/>
        </w:rPr>
        <w:t>2015</w:t>
      </w:r>
      <w:r w:rsidR="00F81F08">
        <w:rPr>
          <w:rFonts w:ascii="Arial" w:hAnsi="Arial" w:cs="Arial"/>
          <w:sz w:val="24"/>
        </w:rPr>
        <w:t>)</w:t>
      </w:r>
    </w:p>
    <w:p w:rsidR="007F52EE" w:rsidRDefault="007F52EE" w:rsidP="007F52EE">
      <w:pPr>
        <w:rPr>
          <w:rFonts w:ascii="Arial" w:hAnsi="Arial" w:cs="Arial"/>
          <w:sz w:val="24"/>
        </w:rPr>
      </w:pPr>
    </w:p>
    <w:p w:rsidR="00F81F08" w:rsidRPr="007F52EE" w:rsidRDefault="00F81F08" w:rsidP="007F52EE"/>
    <w:p w:rsidR="008A727A" w:rsidRPr="002703EA" w:rsidRDefault="008A727A" w:rsidP="005B7985">
      <w:pPr>
        <w:pStyle w:val="Heading2"/>
        <w:rPr>
          <w:b/>
        </w:rPr>
      </w:pPr>
      <w:r w:rsidRPr="002703EA">
        <w:rPr>
          <w:b/>
        </w:rPr>
        <w:lastRenderedPageBreak/>
        <w:t>Abstract</w:t>
      </w:r>
    </w:p>
    <w:p w:rsidR="002C2F24" w:rsidRDefault="002C2F24" w:rsidP="009D28AA">
      <w:pPr>
        <w:rPr>
          <w:rFonts w:ascii="Arial" w:hAnsi="Arial" w:cs="Arial"/>
          <w:sz w:val="24"/>
        </w:rPr>
      </w:pPr>
      <w:r>
        <w:rPr>
          <w:rFonts w:ascii="Arial" w:hAnsi="Arial" w:cs="Arial"/>
          <w:sz w:val="24"/>
        </w:rPr>
        <w:t xml:space="preserve">An abstract is a </w:t>
      </w:r>
      <w:r w:rsidR="00C966F8">
        <w:rPr>
          <w:rFonts w:ascii="Arial" w:hAnsi="Arial" w:cs="Arial"/>
          <w:sz w:val="24"/>
        </w:rPr>
        <w:t>short summary of a statement that rules out the most important points in a resource. The abstracts allows readers to see if they are interested in further reading of the resource in a short amount of time. There are two main type of abstracts</w:t>
      </w:r>
      <w:r w:rsidR="00580CC6">
        <w:rPr>
          <w:rFonts w:ascii="Arial" w:hAnsi="Arial" w:cs="Arial"/>
          <w:sz w:val="24"/>
        </w:rPr>
        <w:t xml:space="preserve">, there is an informative abstract and a descriptive abstract. </w:t>
      </w:r>
    </w:p>
    <w:p w:rsidR="00580CC6" w:rsidRDefault="00580CC6" w:rsidP="009D28AA">
      <w:pPr>
        <w:rPr>
          <w:rFonts w:ascii="Arial" w:hAnsi="Arial" w:cs="Arial"/>
          <w:sz w:val="24"/>
        </w:rPr>
      </w:pPr>
      <w:r>
        <w:rPr>
          <w:rFonts w:ascii="Arial" w:hAnsi="Arial" w:cs="Arial"/>
          <w:sz w:val="24"/>
        </w:rPr>
        <w:t>A informative abstract gives you a very clear overview of the paper. The informative abstract includes all the important points and arguments in the paper, this also includes the results and conclusions of the research that was carried out.</w:t>
      </w:r>
    </w:p>
    <w:p w:rsidR="00580CC6" w:rsidRDefault="00580CC6" w:rsidP="009D28AA">
      <w:pPr>
        <w:rPr>
          <w:rFonts w:ascii="Arial" w:hAnsi="Arial" w:cs="Arial"/>
          <w:sz w:val="24"/>
        </w:rPr>
      </w:pPr>
      <w:r>
        <w:rPr>
          <w:rFonts w:ascii="Arial" w:hAnsi="Arial" w:cs="Arial"/>
          <w:sz w:val="24"/>
        </w:rPr>
        <w:t>A descriptive abstract is a paragraph of what the research paper is about and gives a brief outline of the research. A descriptive abstract includes the background of the paper, the purpose of the paper and the main focus on the paper.</w:t>
      </w:r>
    </w:p>
    <w:p w:rsidR="002559E1" w:rsidRDefault="002559E1" w:rsidP="009D28AA">
      <w:pPr>
        <w:rPr>
          <w:rFonts w:ascii="Arial" w:hAnsi="Arial" w:cs="Arial"/>
          <w:sz w:val="24"/>
        </w:rPr>
      </w:pPr>
      <w:r>
        <w:rPr>
          <w:rFonts w:ascii="Arial" w:hAnsi="Arial" w:cs="Arial"/>
          <w:sz w:val="24"/>
        </w:rPr>
        <w:t xml:space="preserve">(The writing </w:t>
      </w:r>
      <w:proofErr w:type="spellStart"/>
      <w:r>
        <w:rPr>
          <w:rFonts w:ascii="Arial" w:hAnsi="Arial" w:cs="Arial"/>
          <w:sz w:val="24"/>
        </w:rPr>
        <w:t>center</w:t>
      </w:r>
      <w:proofErr w:type="spellEnd"/>
      <w:r>
        <w:rPr>
          <w:rFonts w:ascii="Arial" w:hAnsi="Arial" w:cs="Arial"/>
          <w:sz w:val="24"/>
        </w:rPr>
        <w:t>, university of north Carolina at chapel hill, 2018</w:t>
      </w:r>
      <w:r w:rsidR="007F52EE">
        <w:rPr>
          <w:rFonts w:ascii="Arial" w:hAnsi="Arial" w:cs="Arial"/>
          <w:sz w:val="24"/>
        </w:rPr>
        <w:t>.</w:t>
      </w:r>
      <w:r>
        <w:rPr>
          <w:rFonts w:ascii="Arial" w:hAnsi="Arial" w:cs="Arial"/>
          <w:sz w:val="24"/>
        </w:rPr>
        <w:t>)</w:t>
      </w:r>
    </w:p>
    <w:p w:rsidR="002559E1" w:rsidRDefault="002559E1" w:rsidP="009D28AA">
      <w:pPr>
        <w:rPr>
          <w:rFonts w:ascii="Arial" w:hAnsi="Arial" w:cs="Arial"/>
          <w:sz w:val="24"/>
        </w:rPr>
      </w:pPr>
      <w:r>
        <w:rPr>
          <w:rFonts w:ascii="Arial" w:hAnsi="Arial" w:cs="Arial"/>
          <w:sz w:val="24"/>
        </w:rPr>
        <w:t>The abstract in the health research paper is an informative abstract. The reason why it’s a an informative abstract because it goes into more detail</w:t>
      </w:r>
      <w:r w:rsidR="007F52EE">
        <w:rPr>
          <w:rFonts w:ascii="Arial" w:hAnsi="Arial" w:cs="Arial"/>
          <w:sz w:val="24"/>
        </w:rPr>
        <w:t xml:space="preserve"> and points out the main information</w:t>
      </w:r>
      <w:r>
        <w:rPr>
          <w:rFonts w:ascii="Arial" w:hAnsi="Arial" w:cs="Arial"/>
          <w:sz w:val="24"/>
        </w:rPr>
        <w:t xml:space="preserve"> </w:t>
      </w:r>
      <w:r w:rsidR="007F52EE">
        <w:rPr>
          <w:rFonts w:ascii="Arial" w:hAnsi="Arial" w:cs="Arial"/>
          <w:sz w:val="24"/>
        </w:rPr>
        <w:t xml:space="preserve">within </w:t>
      </w:r>
      <w:r>
        <w:rPr>
          <w:rFonts w:ascii="Arial" w:hAnsi="Arial" w:cs="Arial"/>
          <w:sz w:val="24"/>
        </w:rPr>
        <w:t xml:space="preserve">the health research paper </w:t>
      </w:r>
      <w:r w:rsidR="007F52EE">
        <w:rPr>
          <w:rFonts w:ascii="Arial" w:hAnsi="Arial" w:cs="Arial"/>
          <w:sz w:val="24"/>
        </w:rPr>
        <w:t>such as</w:t>
      </w:r>
      <w:r>
        <w:rPr>
          <w:rFonts w:ascii="Arial" w:hAnsi="Arial" w:cs="Arial"/>
          <w:sz w:val="24"/>
        </w:rPr>
        <w:t xml:space="preserve"> how many </w:t>
      </w:r>
      <w:r w:rsidR="007F52EE">
        <w:rPr>
          <w:rFonts w:ascii="Arial" w:hAnsi="Arial" w:cs="Arial"/>
          <w:sz w:val="24"/>
        </w:rPr>
        <w:t>participants</w:t>
      </w:r>
      <w:r>
        <w:rPr>
          <w:rFonts w:ascii="Arial" w:hAnsi="Arial" w:cs="Arial"/>
          <w:sz w:val="24"/>
        </w:rPr>
        <w:t xml:space="preserve"> had contributed</w:t>
      </w:r>
      <w:r w:rsidR="007F52EE">
        <w:rPr>
          <w:rFonts w:ascii="Arial" w:hAnsi="Arial" w:cs="Arial"/>
          <w:sz w:val="24"/>
        </w:rPr>
        <w:t xml:space="preserve">, </w:t>
      </w:r>
      <w:r>
        <w:rPr>
          <w:rFonts w:ascii="Arial" w:hAnsi="Arial" w:cs="Arial"/>
          <w:sz w:val="24"/>
        </w:rPr>
        <w:t>the different types of methods</w:t>
      </w:r>
      <w:r w:rsidR="007F52EE">
        <w:rPr>
          <w:rFonts w:ascii="Arial" w:hAnsi="Arial" w:cs="Arial"/>
          <w:sz w:val="24"/>
        </w:rPr>
        <w:t xml:space="preserve"> which have been </w:t>
      </w:r>
      <w:r>
        <w:rPr>
          <w:rFonts w:ascii="Arial" w:hAnsi="Arial" w:cs="Arial"/>
          <w:sz w:val="24"/>
        </w:rPr>
        <w:t>include</w:t>
      </w:r>
      <w:r w:rsidR="007F52EE">
        <w:rPr>
          <w:rFonts w:ascii="Arial" w:hAnsi="Arial" w:cs="Arial"/>
          <w:sz w:val="24"/>
        </w:rPr>
        <w:t xml:space="preserve">d and </w:t>
      </w:r>
      <w:r>
        <w:rPr>
          <w:rFonts w:ascii="Arial" w:hAnsi="Arial" w:cs="Arial"/>
          <w:sz w:val="24"/>
        </w:rPr>
        <w:t xml:space="preserve"> the findings of the health research </w:t>
      </w:r>
      <w:r w:rsidR="007F52EE">
        <w:rPr>
          <w:rFonts w:ascii="Arial" w:hAnsi="Arial" w:cs="Arial"/>
          <w:sz w:val="24"/>
        </w:rPr>
        <w:t xml:space="preserve">paper. </w:t>
      </w:r>
    </w:p>
    <w:p w:rsidR="0048634B" w:rsidRPr="0048634B" w:rsidRDefault="0048634B" w:rsidP="009D28AA">
      <w:pPr>
        <w:rPr>
          <w:rFonts w:ascii="Arial" w:hAnsi="Arial" w:cs="Arial"/>
          <w:sz w:val="24"/>
          <w:szCs w:val="24"/>
        </w:rPr>
      </w:pPr>
      <w:r w:rsidRPr="0048634B">
        <w:rPr>
          <w:rFonts w:ascii="Arial" w:hAnsi="Arial" w:cs="Arial"/>
          <w:color w:val="000000"/>
          <w:sz w:val="24"/>
          <w:szCs w:val="24"/>
          <w:shd w:val="clear" w:color="auto" w:fill="FFFFFF"/>
        </w:rPr>
        <w:t>(</w:t>
      </w:r>
      <w:proofErr w:type="spellStart"/>
      <w:r w:rsidRPr="0048634B">
        <w:rPr>
          <w:rFonts w:ascii="Arial" w:hAnsi="Arial" w:cs="Arial"/>
          <w:color w:val="000000"/>
          <w:sz w:val="24"/>
          <w:szCs w:val="24"/>
          <w:shd w:val="clear" w:color="auto" w:fill="FFFFFF"/>
        </w:rPr>
        <w:t>Newbigging</w:t>
      </w:r>
      <w:proofErr w:type="spellEnd"/>
      <w:r w:rsidRPr="0048634B">
        <w:rPr>
          <w:rFonts w:ascii="Arial" w:hAnsi="Arial" w:cs="Arial"/>
          <w:color w:val="000000"/>
          <w:sz w:val="24"/>
          <w:szCs w:val="24"/>
          <w:shd w:val="clear" w:color="auto" w:fill="FFFFFF"/>
        </w:rPr>
        <w:t xml:space="preserve">, 2015) </w:t>
      </w:r>
    </w:p>
    <w:p w:rsidR="005B307A" w:rsidRDefault="005B307A" w:rsidP="009D28AA">
      <w:pPr>
        <w:rPr>
          <w:rFonts w:ascii="Arial" w:hAnsi="Arial" w:cs="Arial"/>
          <w:sz w:val="24"/>
        </w:rPr>
      </w:pPr>
    </w:p>
    <w:p w:rsidR="008702A3" w:rsidRPr="00587A6E" w:rsidRDefault="007F52EE" w:rsidP="00587A6E">
      <w:pPr>
        <w:pStyle w:val="Heading2"/>
        <w:rPr>
          <w:b/>
        </w:rPr>
      </w:pPr>
      <w:r>
        <w:rPr>
          <w:b/>
        </w:rPr>
        <w:t>Literature review</w:t>
      </w:r>
    </w:p>
    <w:p w:rsidR="008702A3" w:rsidRDefault="000001B3" w:rsidP="009D28AA">
      <w:pPr>
        <w:rPr>
          <w:rFonts w:ascii="Arial" w:hAnsi="Arial" w:cs="Arial"/>
          <w:sz w:val="24"/>
        </w:rPr>
      </w:pPr>
      <w:r>
        <w:rPr>
          <w:rFonts w:ascii="Arial" w:hAnsi="Arial" w:cs="Arial"/>
          <w:sz w:val="24"/>
        </w:rPr>
        <w:t xml:space="preserve">A literature review is a search and evaluation of any study which requires thorough knowledge of the given topic or subject. </w:t>
      </w:r>
      <w:r w:rsidR="00CC063F">
        <w:rPr>
          <w:rFonts w:ascii="Arial" w:hAnsi="Arial" w:cs="Arial"/>
          <w:sz w:val="24"/>
        </w:rPr>
        <w:t xml:space="preserve"> It </w:t>
      </w:r>
      <w:r>
        <w:rPr>
          <w:rFonts w:ascii="Arial" w:hAnsi="Arial" w:cs="Arial"/>
          <w:sz w:val="24"/>
        </w:rPr>
        <w:t>shows the readers that you have a familiarity of the subject and the credentials of the work</w:t>
      </w:r>
      <w:r w:rsidR="00CC063F">
        <w:rPr>
          <w:rFonts w:ascii="Arial" w:hAnsi="Arial" w:cs="Arial"/>
          <w:sz w:val="24"/>
        </w:rPr>
        <w:t xml:space="preserve">, </w:t>
      </w:r>
      <w:r>
        <w:rPr>
          <w:rFonts w:ascii="Arial" w:hAnsi="Arial" w:cs="Arial"/>
          <w:sz w:val="24"/>
        </w:rPr>
        <w:t>It summarises that you have up to date awareness of the work of others</w:t>
      </w:r>
      <w:r w:rsidR="00CC063F">
        <w:rPr>
          <w:rFonts w:ascii="Arial" w:hAnsi="Arial" w:cs="Arial"/>
          <w:sz w:val="24"/>
        </w:rPr>
        <w:t xml:space="preserve"> and that you have established that research y</w:t>
      </w:r>
      <w:bookmarkStart w:id="0" w:name="_GoBack"/>
      <w:bookmarkEnd w:id="0"/>
      <w:r w:rsidR="00CC063F">
        <w:rPr>
          <w:rFonts w:ascii="Arial" w:hAnsi="Arial" w:cs="Arial"/>
          <w:sz w:val="24"/>
        </w:rPr>
        <w:t xml:space="preserve">ou are under taking. </w:t>
      </w:r>
    </w:p>
    <w:p w:rsidR="00CC063F" w:rsidRDefault="00CC063F" w:rsidP="009D28AA">
      <w:pPr>
        <w:rPr>
          <w:rFonts w:ascii="Arial" w:hAnsi="Arial" w:cs="Arial"/>
          <w:sz w:val="24"/>
        </w:rPr>
      </w:pPr>
      <w:r>
        <w:rPr>
          <w:rFonts w:ascii="Arial" w:hAnsi="Arial" w:cs="Arial"/>
          <w:sz w:val="24"/>
        </w:rPr>
        <w:t>(Royal literary fund, 2018)</w:t>
      </w:r>
    </w:p>
    <w:p w:rsidR="000B2BF8" w:rsidRDefault="000B2BF8" w:rsidP="009D28AA">
      <w:pPr>
        <w:rPr>
          <w:rFonts w:ascii="Arial" w:hAnsi="Arial" w:cs="Arial"/>
          <w:sz w:val="24"/>
        </w:rPr>
      </w:pPr>
    </w:p>
    <w:p w:rsidR="00F81F08" w:rsidRPr="00F01F2A" w:rsidRDefault="000B2BF8" w:rsidP="009D28AA">
      <w:pPr>
        <w:rPr>
          <w:rFonts w:ascii="Arial" w:hAnsi="Arial" w:cs="Arial"/>
          <w:sz w:val="24"/>
        </w:rPr>
      </w:pPr>
      <w:r>
        <w:rPr>
          <w:rFonts w:ascii="Arial" w:hAnsi="Arial" w:cs="Arial"/>
          <w:sz w:val="24"/>
        </w:rPr>
        <w:t xml:space="preserve">In this literature review it has historical data, this is when dated has been collected in the past to help back up evidence of the research. There has been data that has been relevant to the research and mental health. In the literature review they have dated the Mental health act 1983, this is connected as it is associated with </w:t>
      </w:r>
      <w:r w:rsidR="00F01F2A">
        <w:rPr>
          <w:rFonts w:ascii="Arial" w:hAnsi="Arial" w:cs="Arial"/>
          <w:sz w:val="24"/>
        </w:rPr>
        <w:t>today’s</w:t>
      </w:r>
      <w:r>
        <w:rPr>
          <w:rFonts w:ascii="Arial" w:hAnsi="Arial" w:cs="Arial"/>
          <w:sz w:val="24"/>
        </w:rPr>
        <w:t xml:space="preserve"> mental health act, there has also been a reference of the mental health act 2007. They have included this information to show that it is still associated with the IMHA services today and how they have been helping </w:t>
      </w:r>
      <w:r w:rsidR="00F01F2A">
        <w:rPr>
          <w:rFonts w:ascii="Arial" w:hAnsi="Arial" w:cs="Arial"/>
          <w:sz w:val="24"/>
        </w:rPr>
        <w:t>individuals</w:t>
      </w:r>
      <w:r>
        <w:rPr>
          <w:rFonts w:ascii="Arial" w:hAnsi="Arial" w:cs="Arial"/>
          <w:sz w:val="24"/>
        </w:rPr>
        <w:t xml:space="preserve"> </w:t>
      </w:r>
      <w:r w:rsidR="00F01F2A">
        <w:rPr>
          <w:rFonts w:ascii="Arial" w:hAnsi="Arial" w:cs="Arial"/>
          <w:sz w:val="24"/>
        </w:rPr>
        <w:t xml:space="preserve">for promoting self-determination. The IMHA services today, and the Mental Health act still have the hope to promote independence to people who have mental health issues or work in </w:t>
      </w:r>
      <w:r w:rsidR="00F01F2A">
        <w:rPr>
          <w:rFonts w:ascii="Arial" w:hAnsi="Arial" w:cs="Arial"/>
          <w:sz w:val="24"/>
        </w:rPr>
        <w:lastRenderedPageBreak/>
        <w:t>the field of mental health to improve services and allow people to have more of an opportunity to speak up.</w:t>
      </w:r>
    </w:p>
    <w:p w:rsidR="008702A3" w:rsidRDefault="005B307A" w:rsidP="005B307A">
      <w:pPr>
        <w:pStyle w:val="Heading2"/>
        <w:rPr>
          <w:b/>
        </w:rPr>
      </w:pPr>
      <w:r w:rsidRPr="005B307A">
        <w:rPr>
          <w:b/>
        </w:rPr>
        <w:t>Aim</w:t>
      </w:r>
    </w:p>
    <w:p w:rsidR="005B307A" w:rsidRDefault="005B307A" w:rsidP="005B307A">
      <w:r w:rsidRPr="00647F1C">
        <w:rPr>
          <w:rFonts w:ascii="Arial" w:hAnsi="Arial" w:cs="Arial"/>
          <w:sz w:val="24"/>
        </w:rPr>
        <w:t xml:space="preserve"> </w:t>
      </w:r>
      <w:r w:rsidR="00647F1C" w:rsidRPr="00647F1C">
        <w:rPr>
          <w:rFonts w:ascii="Arial" w:hAnsi="Arial" w:cs="Arial"/>
          <w:sz w:val="24"/>
        </w:rPr>
        <w:t xml:space="preserve">An aim is when you have </w:t>
      </w:r>
      <w:r w:rsidR="00647F1C">
        <w:rPr>
          <w:rFonts w:ascii="Arial" w:hAnsi="Arial" w:cs="Arial"/>
          <w:sz w:val="24"/>
        </w:rPr>
        <w:t xml:space="preserve">an overall idea of the outcome of what you want to achieve and what the general intentions of the research are. </w:t>
      </w:r>
    </w:p>
    <w:p w:rsidR="005B307A" w:rsidRDefault="00647F1C" w:rsidP="005B307A">
      <w:pPr>
        <w:rPr>
          <w:rFonts w:ascii="Arial" w:hAnsi="Arial" w:cs="Arial"/>
          <w:sz w:val="24"/>
          <w:szCs w:val="24"/>
        </w:rPr>
      </w:pPr>
      <w:r w:rsidRPr="00647F1C">
        <w:rPr>
          <w:rFonts w:ascii="Arial" w:hAnsi="Arial" w:cs="Arial"/>
          <w:sz w:val="24"/>
          <w:szCs w:val="24"/>
        </w:rPr>
        <w:t xml:space="preserve">(Erm.ecs.soton.ac.uk, 2018) </w:t>
      </w:r>
    </w:p>
    <w:p w:rsidR="00820A0E" w:rsidRDefault="00025E2B" w:rsidP="005B307A">
      <w:pPr>
        <w:rPr>
          <w:rFonts w:ascii="Arial" w:hAnsi="Arial" w:cs="Arial"/>
          <w:sz w:val="24"/>
          <w:szCs w:val="24"/>
        </w:rPr>
      </w:pPr>
      <w:r>
        <w:rPr>
          <w:rFonts w:ascii="Arial" w:hAnsi="Arial" w:cs="Arial"/>
          <w:sz w:val="24"/>
          <w:szCs w:val="24"/>
        </w:rPr>
        <w:t>An aim is important within a health research because it can give the audience a clear idea of what the research paper is trying to find</w:t>
      </w:r>
      <w:r w:rsidR="00820A0E">
        <w:rPr>
          <w:rFonts w:ascii="Arial" w:hAnsi="Arial" w:cs="Arial"/>
          <w:sz w:val="24"/>
          <w:szCs w:val="24"/>
        </w:rPr>
        <w:t xml:space="preserve">. </w:t>
      </w:r>
      <w:r w:rsidR="00A36244">
        <w:rPr>
          <w:rFonts w:ascii="Arial" w:hAnsi="Arial" w:cs="Arial"/>
          <w:sz w:val="24"/>
          <w:szCs w:val="24"/>
        </w:rPr>
        <w:t xml:space="preserve"> The aim is what you want to achieve at the end of the research.</w:t>
      </w:r>
    </w:p>
    <w:p w:rsidR="00025E2B" w:rsidRDefault="00025E2B" w:rsidP="005B307A">
      <w:pPr>
        <w:rPr>
          <w:rFonts w:ascii="Arial" w:hAnsi="Arial" w:cs="Arial"/>
          <w:sz w:val="24"/>
          <w:szCs w:val="24"/>
        </w:rPr>
      </w:pPr>
      <w:r>
        <w:rPr>
          <w:rFonts w:ascii="Arial" w:hAnsi="Arial" w:cs="Arial"/>
          <w:sz w:val="24"/>
          <w:szCs w:val="24"/>
        </w:rPr>
        <w:t xml:space="preserve">In this health research paper the aim is clearly stated of what </w:t>
      </w:r>
      <w:r w:rsidR="00820A0E">
        <w:rPr>
          <w:rFonts w:ascii="Arial" w:hAnsi="Arial" w:cs="Arial"/>
          <w:sz w:val="24"/>
          <w:szCs w:val="24"/>
        </w:rPr>
        <w:t xml:space="preserve">the purpose of the research is. “To </w:t>
      </w:r>
      <w:r w:rsidR="0023722D">
        <w:rPr>
          <w:rFonts w:ascii="Arial" w:hAnsi="Arial" w:cs="Arial"/>
          <w:sz w:val="24"/>
          <w:szCs w:val="24"/>
        </w:rPr>
        <w:t>estimate</w:t>
      </w:r>
      <w:r w:rsidR="00820A0E">
        <w:rPr>
          <w:rFonts w:ascii="Arial" w:hAnsi="Arial" w:cs="Arial"/>
          <w:sz w:val="24"/>
          <w:szCs w:val="24"/>
        </w:rPr>
        <w:t xml:space="preserve"> the </w:t>
      </w:r>
      <w:r w:rsidR="0008712C">
        <w:rPr>
          <w:rFonts w:ascii="Arial" w:hAnsi="Arial" w:cs="Arial"/>
          <w:sz w:val="24"/>
          <w:szCs w:val="24"/>
        </w:rPr>
        <w:t>level</w:t>
      </w:r>
      <w:r w:rsidR="00820A0E">
        <w:rPr>
          <w:rFonts w:ascii="Arial" w:hAnsi="Arial" w:cs="Arial"/>
          <w:sz w:val="24"/>
          <w:szCs w:val="24"/>
        </w:rPr>
        <w:t xml:space="preserve"> of which IMHA services in England are </w:t>
      </w:r>
      <w:r w:rsidR="00785151">
        <w:rPr>
          <w:rFonts w:ascii="Arial" w:hAnsi="Arial" w:cs="Arial"/>
          <w:sz w:val="24"/>
          <w:szCs w:val="24"/>
        </w:rPr>
        <w:t>provided that</w:t>
      </w:r>
      <w:r w:rsidR="00820A0E">
        <w:rPr>
          <w:rFonts w:ascii="Arial" w:hAnsi="Arial" w:cs="Arial"/>
          <w:sz w:val="24"/>
          <w:szCs w:val="24"/>
        </w:rPr>
        <w:t xml:space="preserve"> </w:t>
      </w:r>
      <w:r w:rsidR="0008712C">
        <w:rPr>
          <w:rFonts w:ascii="Arial" w:hAnsi="Arial" w:cs="Arial"/>
          <w:sz w:val="24"/>
          <w:szCs w:val="24"/>
        </w:rPr>
        <w:t>available</w:t>
      </w:r>
      <w:r w:rsidR="00820A0E">
        <w:rPr>
          <w:rFonts w:ascii="Arial" w:hAnsi="Arial" w:cs="Arial"/>
          <w:sz w:val="24"/>
          <w:szCs w:val="24"/>
        </w:rPr>
        <w:t xml:space="preserve">, effective and </w:t>
      </w:r>
      <w:r w:rsidR="00E926B0">
        <w:rPr>
          <w:rFonts w:ascii="Arial" w:hAnsi="Arial" w:cs="Arial"/>
          <w:sz w:val="24"/>
          <w:szCs w:val="24"/>
        </w:rPr>
        <w:t>suitable</w:t>
      </w:r>
      <w:r w:rsidR="00820A0E">
        <w:rPr>
          <w:rFonts w:ascii="Arial" w:hAnsi="Arial" w:cs="Arial"/>
          <w:sz w:val="24"/>
          <w:szCs w:val="24"/>
        </w:rPr>
        <w:t xml:space="preserve"> advocacy support to the </w:t>
      </w:r>
      <w:r w:rsidR="00785151">
        <w:rPr>
          <w:rFonts w:ascii="Arial" w:hAnsi="Arial" w:cs="Arial"/>
          <w:sz w:val="24"/>
          <w:szCs w:val="24"/>
        </w:rPr>
        <w:t>change</w:t>
      </w:r>
      <w:r w:rsidR="00820A0E">
        <w:rPr>
          <w:rFonts w:ascii="Arial" w:hAnsi="Arial" w:cs="Arial"/>
          <w:sz w:val="24"/>
          <w:szCs w:val="24"/>
        </w:rPr>
        <w:t xml:space="preserve"> of </w:t>
      </w:r>
      <w:r w:rsidR="00785151">
        <w:rPr>
          <w:rFonts w:ascii="Arial" w:hAnsi="Arial" w:cs="Arial"/>
          <w:sz w:val="24"/>
          <w:szCs w:val="24"/>
        </w:rPr>
        <w:t>succeeding</w:t>
      </w:r>
      <w:r w:rsidR="00820A0E">
        <w:rPr>
          <w:rFonts w:ascii="Arial" w:hAnsi="Arial" w:cs="Arial"/>
          <w:sz w:val="24"/>
          <w:szCs w:val="24"/>
        </w:rPr>
        <w:t xml:space="preserve"> patients and </w:t>
      </w:r>
      <w:r w:rsidR="0023722D">
        <w:rPr>
          <w:rFonts w:ascii="Arial" w:hAnsi="Arial" w:cs="Arial"/>
          <w:sz w:val="24"/>
          <w:szCs w:val="24"/>
        </w:rPr>
        <w:t>recognise</w:t>
      </w:r>
      <w:r w:rsidR="00820A0E">
        <w:rPr>
          <w:rFonts w:ascii="Arial" w:hAnsi="Arial" w:cs="Arial"/>
          <w:sz w:val="24"/>
          <w:szCs w:val="24"/>
        </w:rPr>
        <w:t xml:space="preserve"> the </w:t>
      </w:r>
      <w:r w:rsidR="004B72D4">
        <w:rPr>
          <w:rFonts w:ascii="Arial" w:hAnsi="Arial" w:cs="Arial"/>
          <w:sz w:val="24"/>
          <w:szCs w:val="24"/>
        </w:rPr>
        <w:t>aspects</w:t>
      </w:r>
      <w:r w:rsidR="00820A0E">
        <w:rPr>
          <w:rFonts w:ascii="Arial" w:hAnsi="Arial" w:cs="Arial"/>
          <w:sz w:val="24"/>
          <w:szCs w:val="24"/>
        </w:rPr>
        <w:t xml:space="preserve"> that </w:t>
      </w:r>
      <w:r w:rsidR="0023722D">
        <w:rPr>
          <w:rFonts w:ascii="Arial" w:hAnsi="Arial" w:cs="Arial"/>
          <w:sz w:val="24"/>
          <w:szCs w:val="24"/>
        </w:rPr>
        <w:t>limit</w:t>
      </w:r>
      <w:r w:rsidR="00820A0E">
        <w:rPr>
          <w:rFonts w:ascii="Arial" w:hAnsi="Arial" w:cs="Arial"/>
          <w:sz w:val="24"/>
          <w:szCs w:val="24"/>
        </w:rPr>
        <w:t xml:space="preserve"> the </w:t>
      </w:r>
      <w:r w:rsidR="004B72D4">
        <w:rPr>
          <w:rFonts w:ascii="Arial" w:hAnsi="Arial" w:cs="Arial"/>
          <w:sz w:val="24"/>
          <w:szCs w:val="24"/>
        </w:rPr>
        <w:t>excellence</w:t>
      </w:r>
      <w:r w:rsidR="00820A0E">
        <w:rPr>
          <w:rFonts w:ascii="Arial" w:hAnsi="Arial" w:cs="Arial"/>
          <w:sz w:val="24"/>
          <w:szCs w:val="24"/>
        </w:rPr>
        <w:t xml:space="preserve"> of IMHA services, from service users, </w:t>
      </w:r>
      <w:r w:rsidR="00785151">
        <w:rPr>
          <w:rFonts w:ascii="Arial" w:hAnsi="Arial" w:cs="Arial"/>
          <w:sz w:val="24"/>
          <w:szCs w:val="24"/>
        </w:rPr>
        <w:t>representative</w:t>
      </w:r>
      <w:r w:rsidR="00820A0E">
        <w:rPr>
          <w:rFonts w:ascii="Arial" w:hAnsi="Arial" w:cs="Arial"/>
          <w:sz w:val="24"/>
          <w:szCs w:val="24"/>
        </w:rPr>
        <w:t xml:space="preserve"> and provider </w:t>
      </w:r>
      <w:r w:rsidR="004B72D4">
        <w:rPr>
          <w:rFonts w:ascii="Arial" w:hAnsi="Arial" w:cs="Arial"/>
          <w:sz w:val="24"/>
          <w:szCs w:val="24"/>
        </w:rPr>
        <w:t>viewpoints</w:t>
      </w:r>
      <w:r w:rsidR="00820A0E">
        <w:rPr>
          <w:rFonts w:ascii="Arial" w:hAnsi="Arial" w:cs="Arial"/>
          <w:sz w:val="24"/>
          <w:szCs w:val="24"/>
        </w:rPr>
        <w:t>.”</w:t>
      </w:r>
      <w:r w:rsidR="00FD6238">
        <w:rPr>
          <w:rFonts w:ascii="Arial" w:hAnsi="Arial" w:cs="Arial"/>
          <w:sz w:val="24"/>
          <w:szCs w:val="24"/>
        </w:rPr>
        <w:t xml:space="preserve"> This wi</w:t>
      </w:r>
      <w:r w:rsidR="00700650">
        <w:rPr>
          <w:rFonts w:ascii="Arial" w:hAnsi="Arial" w:cs="Arial"/>
          <w:sz w:val="24"/>
          <w:szCs w:val="24"/>
        </w:rPr>
        <w:t xml:space="preserve">ll give the reader an understanding of what the research hopes to achieve. </w:t>
      </w:r>
    </w:p>
    <w:p w:rsidR="00820A0E" w:rsidRDefault="00820A0E" w:rsidP="005B307A">
      <w:pPr>
        <w:rPr>
          <w:rFonts w:ascii="Arial" w:hAnsi="Arial" w:cs="Arial"/>
          <w:sz w:val="24"/>
          <w:szCs w:val="24"/>
        </w:rPr>
      </w:pPr>
      <w:r>
        <w:rPr>
          <w:rFonts w:ascii="Arial" w:hAnsi="Arial" w:cs="Arial"/>
          <w:sz w:val="24"/>
          <w:szCs w:val="24"/>
        </w:rPr>
        <w:t>(</w:t>
      </w:r>
      <w:proofErr w:type="spellStart"/>
      <w:r>
        <w:rPr>
          <w:rFonts w:ascii="Arial" w:hAnsi="Arial" w:cs="Arial"/>
          <w:sz w:val="24"/>
          <w:szCs w:val="24"/>
        </w:rPr>
        <w:t>Newbigging</w:t>
      </w:r>
      <w:proofErr w:type="spellEnd"/>
      <w:r>
        <w:rPr>
          <w:rFonts w:ascii="Arial" w:hAnsi="Arial" w:cs="Arial"/>
          <w:sz w:val="24"/>
          <w:szCs w:val="24"/>
        </w:rPr>
        <w:t>, 2015)</w:t>
      </w:r>
    </w:p>
    <w:p w:rsidR="00820A0E" w:rsidRDefault="00820A0E" w:rsidP="005B307A">
      <w:pPr>
        <w:rPr>
          <w:rFonts w:ascii="Arial" w:hAnsi="Arial" w:cs="Arial"/>
          <w:sz w:val="24"/>
          <w:szCs w:val="24"/>
        </w:rPr>
      </w:pPr>
    </w:p>
    <w:p w:rsidR="00820A0E" w:rsidRPr="00647F1C" w:rsidRDefault="00820A0E" w:rsidP="005B307A">
      <w:pPr>
        <w:rPr>
          <w:rFonts w:ascii="Arial" w:hAnsi="Arial" w:cs="Arial"/>
          <w:sz w:val="24"/>
          <w:szCs w:val="24"/>
        </w:rPr>
      </w:pPr>
    </w:p>
    <w:p w:rsidR="005B307A" w:rsidRPr="005B307A" w:rsidRDefault="005B307A" w:rsidP="005B307A"/>
    <w:p w:rsidR="008702A3" w:rsidRDefault="008702A3" w:rsidP="002703EA">
      <w:pPr>
        <w:pStyle w:val="Heading2"/>
        <w:rPr>
          <w:b/>
        </w:rPr>
      </w:pPr>
      <w:r w:rsidRPr="002703EA">
        <w:rPr>
          <w:b/>
        </w:rPr>
        <w:t>Study design</w:t>
      </w:r>
    </w:p>
    <w:p w:rsidR="00C65CB2" w:rsidRDefault="00F041F5" w:rsidP="005B307A">
      <w:pPr>
        <w:rPr>
          <w:rFonts w:ascii="Arial" w:hAnsi="Arial" w:cs="Arial"/>
          <w:sz w:val="24"/>
          <w:szCs w:val="24"/>
        </w:rPr>
      </w:pPr>
      <w:r>
        <w:rPr>
          <w:rFonts w:ascii="Arial" w:hAnsi="Arial" w:cs="Arial"/>
          <w:sz w:val="24"/>
          <w:szCs w:val="24"/>
        </w:rPr>
        <w:t xml:space="preserve">The purpose of this health research paper </w:t>
      </w:r>
      <w:r w:rsidR="007829FD">
        <w:rPr>
          <w:rFonts w:ascii="Arial" w:hAnsi="Arial" w:cs="Arial"/>
          <w:sz w:val="24"/>
          <w:szCs w:val="24"/>
        </w:rPr>
        <w:t xml:space="preserve">is to gain an understanding of the IMHA services in England </w:t>
      </w:r>
      <w:r w:rsidR="00CE2101">
        <w:rPr>
          <w:rFonts w:ascii="Arial" w:hAnsi="Arial" w:cs="Arial"/>
          <w:sz w:val="24"/>
          <w:szCs w:val="24"/>
        </w:rPr>
        <w:t>on</w:t>
      </w:r>
      <w:r w:rsidR="007829FD">
        <w:rPr>
          <w:rFonts w:ascii="Arial" w:hAnsi="Arial" w:cs="Arial"/>
          <w:sz w:val="24"/>
          <w:szCs w:val="24"/>
        </w:rPr>
        <w:t xml:space="preserve"> how they can be improved</w:t>
      </w:r>
      <w:r w:rsidR="002C6D62">
        <w:rPr>
          <w:rFonts w:ascii="Arial" w:hAnsi="Arial" w:cs="Arial"/>
          <w:sz w:val="24"/>
          <w:szCs w:val="24"/>
        </w:rPr>
        <w:t xml:space="preserve"> and be given easier access to those who need the service. In the paper it states that multi methods were approached to collect data. Multimethod </w:t>
      </w:r>
      <w:r w:rsidR="00D847FC">
        <w:rPr>
          <w:rFonts w:ascii="Arial" w:hAnsi="Arial" w:cs="Arial"/>
          <w:sz w:val="24"/>
          <w:szCs w:val="24"/>
        </w:rPr>
        <w:t>includes</w:t>
      </w:r>
      <w:r w:rsidR="002C6D62">
        <w:rPr>
          <w:rFonts w:ascii="Arial" w:hAnsi="Arial" w:cs="Arial"/>
          <w:sz w:val="24"/>
          <w:szCs w:val="24"/>
        </w:rPr>
        <w:t xml:space="preserve"> </w:t>
      </w:r>
      <w:r w:rsidR="00D847FC">
        <w:rPr>
          <w:rFonts w:ascii="Arial" w:hAnsi="Arial" w:cs="Arial"/>
          <w:sz w:val="24"/>
          <w:szCs w:val="24"/>
        </w:rPr>
        <w:t>techniques from qualitative and quantitative methods to answer research questions.</w:t>
      </w:r>
      <w:r w:rsidR="003970DE">
        <w:rPr>
          <w:rFonts w:ascii="Arial" w:hAnsi="Arial" w:cs="Arial"/>
          <w:sz w:val="24"/>
          <w:szCs w:val="24"/>
        </w:rPr>
        <w:t xml:space="preserve"> </w:t>
      </w:r>
      <w:r w:rsidR="00077918">
        <w:rPr>
          <w:rFonts w:ascii="Arial" w:hAnsi="Arial" w:cs="Arial"/>
          <w:sz w:val="24"/>
          <w:szCs w:val="24"/>
        </w:rPr>
        <w:t xml:space="preserve">Qualitative is when </w:t>
      </w:r>
      <w:r w:rsidR="00C65CB2">
        <w:rPr>
          <w:rFonts w:ascii="Arial" w:hAnsi="Arial" w:cs="Arial"/>
          <w:sz w:val="24"/>
          <w:szCs w:val="24"/>
        </w:rPr>
        <w:t>t</w:t>
      </w:r>
      <w:r w:rsidR="00D847FC">
        <w:rPr>
          <w:rFonts w:ascii="Arial" w:hAnsi="Arial" w:cs="Arial"/>
          <w:sz w:val="24"/>
          <w:szCs w:val="24"/>
        </w:rPr>
        <w:t xml:space="preserve">he research </w:t>
      </w:r>
      <w:r w:rsidR="00C65CB2">
        <w:rPr>
          <w:rFonts w:ascii="Arial" w:hAnsi="Arial" w:cs="Arial"/>
          <w:sz w:val="24"/>
          <w:szCs w:val="24"/>
        </w:rPr>
        <w:t>refers to definitions, meanings and the description of things.</w:t>
      </w:r>
      <w:r w:rsidR="00AC434B">
        <w:rPr>
          <w:rFonts w:ascii="Arial" w:hAnsi="Arial" w:cs="Arial"/>
          <w:sz w:val="24"/>
          <w:szCs w:val="24"/>
        </w:rPr>
        <w:t xml:space="preserve"> Quantitate is more on the </w:t>
      </w:r>
      <w:r w:rsidR="0033741B">
        <w:rPr>
          <w:rFonts w:ascii="Arial" w:hAnsi="Arial" w:cs="Arial"/>
          <w:sz w:val="24"/>
          <w:szCs w:val="24"/>
        </w:rPr>
        <w:t>numerical</w:t>
      </w:r>
      <w:r w:rsidR="00AC434B">
        <w:rPr>
          <w:rFonts w:ascii="Arial" w:hAnsi="Arial" w:cs="Arial"/>
          <w:sz w:val="24"/>
          <w:szCs w:val="24"/>
        </w:rPr>
        <w:t xml:space="preserve"> side of the research which is to do with more statistics</w:t>
      </w:r>
      <w:r w:rsidR="0033741B">
        <w:rPr>
          <w:rFonts w:ascii="Arial" w:hAnsi="Arial" w:cs="Arial"/>
          <w:sz w:val="24"/>
          <w:szCs w:val="24"/>
        </w:rPr>
        <w:t xml:space="preserve"> of the findings.</w:t>
      </w:r>
      <w:r w:rsidR="00AC434B">
        <w:rPr>
          <w:rFonts w:ascii="Arial" w:hAnsi="Arial" w:cs="Arial"/>
          <w:sz w:val="24"/>
          <w:szCs w:val="24"/>
        </w:rPr>
        <w:t xml:space="preserve"> </w:t>
      </w:r>
      <w:r w:rsidR="00C65CB2">
        <w:rPr>
          <w:rFonts w:ascii="Arial" w:hAnsi="Arial" w:cs="Arial"/>
          <w:sz w:val="24"/>
          <w:szCs w:val="24"/>
        </w:rPr>
        <w:t xml:space="preserve"> </w:t>
      </w:r>
      <w:r w:rsidR="0033741B">
        <w:rPr>
          <w:rFonts w:ascii="Arial" w:hAnsi="Arial" w:cs="Arial"/>
          <w:sz w:val="24"/>
          <w:szCs w:val="24"/>
        </w:rPr>
        <w:t>In</w:t>
      </w:r>
      <w:r w:rsidR="00C65CB2">
        <w:rPr>
          <w:rFonts w:ascii="Arial" w:hAnsi="Arial" w:cs="Arial"/>
          <w:sz w:val="24"/>
          <w:szCs w:val="24"/>
        </w:rPr>
        <w:t xml:space="preserve"> the research paper it  </w:t>
      </w:r>
      <w:r w:rsidR="00D847FC">
        <w:rPr>
          <w:rFonts w:ascii="Arial" w:hAnsi="Arial" w:cs="Arial"/>
          <w:sz w:val="24"/>
          <w:szCs w:val="24"/>
        </w:rPr>
        <w:t xml:space="preserve">includes </w:t>
      </w:r>
      <w:r w:rsidR="003970DE">
        <w:rPr>
          <w:rFonts w:ascii="Arial" w:hAnsi="Arial" w:cs="Arial"/>
          <w:sz w:val="24"/>
          <w:szCs w:val="24"/>
        </w:rPr>
        <w:t>certain characteristics</w:t>
      </w:r>
      <w:r w:rsidR="00C65CB2">
        <w:rPr>
          <w:rFonts w:ascii="Arial" w:hAnsi="Arial" w:cs="Arial"/>
          <w:sz w:val="24"/>
          <w:szCs w:val="24"/>
        </w:rPr>
        <w:t xml:space="preserve"> which are</w:t>
      </w:r>
      <w:r w:rsidR="003970DE">
        <w:rPr>
          <w:rFonts w:ascii="Arial" w:hAnsi="Arial" w:cs="Arial"/>
          <w:sz w:val="24"/>
          <w:szCs w:val="24"/>
        </w:rPr>
        <w:t xml:space="preserve"> in each of the tables, this is how the research paper is both mixed methods as one of the tables which reveal quantitative data </w:t>
      </w:r>
      <w:r w:rsidR="00F42D1F">
        <w:rPr>
          <w:rFonts w:ascii="Arial" w:hAnsi="Arial" w:cs="Arial"/>
          <w:sz w:val="24"/>
          <w:szCs w:val="24"/>
        </w:rPr>
        <w:t>while</w:t>
      </w:r>
      <w:r w:rsidR="003970DE">
        <w:rPr>
          <w:rFonts w:ascii="Arial" w:hAnsi="Arial" w:cs="Arial"/>
          <w:sz w:val="24"/>
          <w:szCs w:val="24"/>
        </w:rPr>
        <w:t xml:space="preserve"> another table reveals qualitative </w:t>
      </w:r>
      <w:r w:rsidR="00F42D1F">
        <w:rPr>
          <w:rFonts w:ascii="Arial" w:hAnsi="Arial" w:cs="Arial"/>
          <w:sz w:val="24"/>
          <w:szCs w:val="24"/>
        </w:rPr>
        <w:t>research. There was one than more method used in the research which means triangulation was used. Triangulation is when one or methods have been used to combine different methods of data collection</w:t>
      </w:r>
      <w:r w:rsidR="00CE2101">
        <w:rPr>
          <w:rFonts w:ascii="Arial" w:hAnsi="Arial" w:cs="Arial"/>
          <w:sz w:val="24"/>
          <w:szCs w:val="24"/>
        </w:rPr>
        <w:t xml:space="preserve">, in the paper it does not state that triangulation was used. </w:t>
      </w:r>
    </w:p>
    <w:p w:rsidR="00CE2101" w:rsidRPr="00CE2101" w:rsidRDefault="00CE2101" w:rsidP="005B307A">
      <w:pPr>
        <w:rPr>
          <w:rFonts w:ascii="Arial" w:hAnsi="Arial" w:cs="Arial"/>
          <w:sz w:val="24"/>
          <w:szCs w:val="24"/>
        </w:rPr>
      </w:pPr>
      <w:r w:rsidRPr="00CE2101">
        <w:rPr>
          <w:rFonts w:ascii="Arial" w:hAnsi="Arial" w:cs="Arial"/>
          <w:color w:val="000000"/>
          <w:sz w:val="24"/>
          <w:szCs w:val="24"/>
          <w:shd w:val="clear" w:color="auto" w:fill="FFFFFF"/>
        </w:rPr>
        <w:t>(</w:t>
      </w:r>
      <w:proofErr w:type="spellStart"/>
      <w:r w:rsidRPr="00CE2101">
        <w:rPr>
          <w:rFonts w:ascii="Arial" w:hAnsi="Arial" w:cs="Arial"/>
          <w:color w:val="000000"/>
          <w:sz w:val="24"/>
          <w:szCs w:val="24"/>
          <w:shd w:val="clear" w:color="auto" w:fill="FFFFFF"/>
        </w:rPr>
        <w:t>Sarantakos</w:t>
      </w:r>
      <w:proofErr w:type="spellEnd"/>
      <w:r w:rsidRPr="00CE2101">
        <w:rPr>
          <w:rFonts w:ascii="Arial" w:hAnsi="Arial" w:cs="Arial"/>
          <w:color w:val="000000"/>
          <w:sz w:val="24"/>
          <w:szCs w:val="24"/>
          <w:shd w:val="clear" w:color="auto" w:fill="FFFFFF"/>
        </w:rPr>
        <w:t>, 1998.)</w:t>
      </w:r>
    </w:p>
    <w:p w:rsidR="00CE2101" w:rsidRPr="00F041F5" w:rsidRDefault="00CE2101" w:rsidP="005B307A">
      <w:pPr>
        <w:rPr>
          <w:rFonts w:ascii="Arial" w:hAnsi="Arial" w:cs="Arial"/>
          <w:sz w:val="24"/>
          <w:szCs w:val="24"/>
        </w:rPr>
      </w:pPr>
    </w:p>
    <w:p w:rsidR="005B307A" w:rsidRDefault="005B307A" w:rsidP="005B307A"/>
    <w:p w:rsidR="0048634B" w:rsidRPr="0048634B" w:rsidRDefault="00E32D26" w:rsidP="009D28AA">
      <w:r>
        <w:t xml:space="preserve"> </w:t>
      </w:r>
    </w:p>
    <w:p w:rsidR="008702A3" w:rsidRPr="005B307A" w:rsidRDefault="005B307A" w:rsidP="005B307A">
      <w:pPr>
        <w:pStyle w:val="Heading2"/>
        <w:rPr>
          <w:b/>
        </w:rPr>
      </w:pPr>
      <w:r w:rsidRPr="005B307A">
        <w:rPr>
          <w:b/>
        </w:rPr>
        <w:t>Sample</w:t>
      </w:r>
    </w:p>
    <w:p w:rsidR="005B307A" w:rsidRDefault="00A6668A" w:rsidP="009D28AA">
      <w:pPr>
        <w:rPr>
          <w:rFonts w:ascii="Arial" w:hAnsi="Arial" w:cs="Arial"/>
          <w:sz w:val="24"/>
        </w:rPr>
      </w:pPr>
      <w:r>
        <w:rPr>
          <w:rFonts w:ascii="Arial" w:hAnsi="Arial" w:cs="Arial"/>
          <w:sz w:val="24"/>
        </w:rPr>
        <w:t>Sampling is a group of people</w:t>
      </w:r>
      <w:r w:rsidR="00CB4FD2">
        <w:rPr>
          <w:rFonts w:ascii="Arial" w:hAnsi="Arial" w:cs="Arial"/>
          <w:sz w:val="24"/>
        </w:rPr>
        <w:t xml:space="preserve"> that are taken from a larger population</w:t>
      </w:r>
      <w:r w:rsidR="0085232B">
        <w:rPr>
          <w:rFonts w:ascii="Arial" w:hAnsi="Arial" w:cs="Arial"/>
          <w:sz w:val="24"/>
        </w:rPr>
        <w:t xml:space="preserve"> that is used to represent the entire group as a whole.</w:t>
      </w:r>
    </w:p>
    <w:p w:rsidR="005B307A" w:rsidRDefault="0085232B" w:rsidP="009D28AA">
      <w:pPr>
        <w:rPr>
          <w:rFonts w:ascii="Arial" w:hAnsi="Arial" w:cs="Arial"/>
          <w:sz w:val="24"/>
        </w:rPr>
      </w:pPr>
      <w:r>
        <w:rPr>
          <w:rFonts w:ascii="Arial" w:hAnsi="Arial" w:cs="Arial"/>
          <w:sz w:val="24"/>
        </w:rPr>
        <w:t xml:space="preserve">The health research paper is aimed at individuals who have mental health issues and individuals who work in the field of mental health. The type of sampling that was undertaken in this research </w:t>
      </w:r>
      <w:r w:rsidR="00167A86">
        <w:rPr>
          <w:rFonts w:ascii="Arial" w:hAnsi="Arial" w:cs="Arial"/>
          <w:sz w:val="24"/>
        </w:rPr>
        <w:t xml:space="preserve">is believed to be purposive sampling, the reason being is because the topic of this health research paper is linked to the participants that took part in the research. </w:t>
      </w:r>
      <w:r w:rsidR="00E1283B">
        <w:rPr>
          <w:rFonts w:ascii="Arial" w:hAnsi="Arial" w:cs="Arial"/>
          <w:sz w:val="24"/>
        </w:rPr>
        <w:t xml:space="preserve">Purposive sampling is when the researchers purposely chose subjects who are relevant to the topic. </w:t>
      </w:r>
      <w:r w:rsidR="00167A86">
        <w:rPr>
          <w:rFonts w:ascii="Arial" w:hAnsi="Arial" w:cs="Arial"/>
          <w:sz w:val="24"/>
        </w:rPr>
        <w:t>As the paper is about mental health</w:t>
      </w:r>
      <w:r w:rsidR="00E1283B">
        <w:rPr>
          <w:rFonts w:ascii="Arial" w:hAnsi="Arial" w:cs="Arial"/>
          <w:sz w:val="24"/>
        </w:rPr>
        <w:t xml:space="preserve">, </w:t>
      </w:r>
      <w:r w:rsidR="00167A86">
        <w:rPr>
          <w:rFonts w:ascii="Arial" w:hAnsi="Arial" w:cs="Arial"/>
          <w:sz w:val="24"/>
        </w:rPr>
        <w:t xml:space="preserve">the individuals </w:t>
      </w:r>
      <w:r w:rsidR="00E1283B">
        <w:rPr>
          <w:rFonts w:ascii="Arial" w:hAnsi="Arial" w:cs="Arial"/>
          <w:sz w:val="24"/>
        </w:rPr>
        <w:t>that have taken part in the study has either had experience with mental health issues or is in the field of work of mental health.</w:t>
      </w:r>
    </w:p>
    <w:p w:rsidR="00E1283B" w:rsidRPr="00E1283B" w:rsidRDefault="00E1283B" w:rsidP="009D28AA">
      <w:pPr>
        <w:rPr>
          <w:rFonts w:ascii="Arial" w:hAnsi="Arial" w:cs="Arial"/>
          <w:sz w:val="24"/>
          <w:szCs w:val="24"/>
        </w:rPr>
      </w:pPr>
      <w:r w:rsidRPr="00E1283B">
        <w:rPr>
          <w:rFonts w:ascii="Arial" w:hAnsi="Arial" w:cs="Arial"/>
          <w:color w:val="000000"/>
          <w:sz w:val="24"/>
          <w:szCs w:val="24"/>
          <w:shd w:val="clear" w:color="auto" w:fill="FFFFFF"/>
        </w:rPr>
        <w:t>(</w:t>
      </w:r>
      <w:proofErr w:type="spellStart"/>
      <w:r w:rsidRPr="00E1283B">
        <w:rPr>
          <w:rFonts w:ascii="Arial" w:hAnsi="Arial" w:cs="Arial"/>
          <w:color w:val="000000"/>
          <w:sz w:val="24"/>
          <w:szCs w:val="24"/>
          <w:shd w:val="clear" w:color="auto" w:fill="FFFFFF"/>
        </w:rPr>
        <w:t>Sarantakos</w:t>
      </w:r>
      <w:proofErr w:type="spellEnd"/>
      <w:r w:rsidRPr="00E1283B">
        <w:rPr>
          <w:rFonts w:ascii="Arial" w:hAnsi="Arial" w:cs="Arial"/>
          <w:color w:val="000000"/>
          <w:sz w:val="24"/>
          <w:szCs w:val="24"/>
          <w:shd w:val="clear" w:color="auto" w:fill="FFFFFF"/>
        </w:rPr>
        <w:t xml:space="preserve">, </w:t>
      </w:r>
      <w:r w:rsidR="00E300B3">
        <w:rPr>
          <w:rFonts w:ascii="Arial" w:hAnsi="Arial" w:cs="Arial"/>
          <w:color w:val="000000"/>
          <w:sz w:val="24"/>
          <w:szCs w:val="24"/>
          <w:shd w:val="clear" w:color="auto" w:fill="FFFFFF"/>
        </w:rPr>
        <w:t>1998</w:t>
      </w:r>
      <w:r w:rsidRPr="00E1283B">
        <w:rPr>
          <w:rFonts w:ascii="Arial" w:hAnsi="Arial" w:cs="Arial"/>
          <w:color w:val="000000"/>
          <w:sz w:val="24"/>
          <w:szCs w:val="24"/>
          <w:shd w:val="clear" w:color="auto" w:fill="FFFFFF"/>
        </w:rPr>
        <w:t>)</w:t>
      </w:r>
    </w:p>
    <w:p w:rsidR="00167A86" w:rsidRPr="00B67B5C" w:rsidRDefault="00B512DD" w:rsidP="009D28AA">
      <w:pPr>
        <w:rPr>
          <w:rFonts w:ascii="Arial" w:hAnsi="Arial" w:cs="Arial"/>
          <w:sz w:val="24"/>
          <w:u w:val="single"/>
        </w:rPr>
      </w:pPr>
      <w:r>
        <w:rPr>
          <w:rFonts w:ascii="Arial" w:hAnsi="Arial" w:cs="Arial"/>
          <w:sz w:val="24"/>
          <w:u w:val="single"/>
        </w:rPr>
        <w:t xml:space="preserve"> </w:t>
      </w:r>
    </w:p>
    <w:p w:rsidR="005B307A" w:rsidRDefault="005B307A" w:rsidP="005B307A">
      <w:pPr>
        <w:pStyle w:val="Heading2"/>
        <w:rPr>
          <w:b/>
        </w:rPr>
      </w:pPr>
      <w:r w:rsidRPr="005B307A">
        <w:rPr>
          <w:b/>
        </w:rPr>
        <w:t>Data Collection</w:t>
      </w:r>
    </w:p>
    <w:p w:rsidR="00167C7F" w:rsidRDefault="003F6406" w:rsidP="005B307A">
      <w:pPr>
        <w:rPr>
          <w:rFonts w:ascii="Arial" w:hAnsi="Arial" w:cs="Arial"/>
          <w:sz w:val="24"/>
        </w:rPr>
      </w:pPr>
      <w:r>
        <w:rPr>
          <w:rFonts w:ascii="Arial" w:hAnsi="Arial" w:cs="Arial"/>
          <w:sz w:val="24"/>
        </w:rPr>
        <w:t xml:space="preserve">In the health research paper there were different research carried out to collect data. The paper used a multi-method approach using two </w:t>
      </w:r>
      <w:r w:rsidR="004B72D4">
        <w:rPr>
          <w:rFonts w:ascii="Arial" w:hAnsi="Arial" w:cs="Arial"/>
          <w:sz w:val="24"/>
        </w:rPr>
        <w:t>steps</w:t>
      </w:r>
      <w:r>
        <w:rPr>
          <w:rFonts w:ascii="Arial" w:hAnsi="Arial" w:cs="Arial"/>
          <w:sz w:val="24"/>
        </w:rPr>
        <w:t xml:space="preserve"> of data collection. The goal of stage 1 was to </w:t>
      </w:r>
      <w:r w:rsidR="00D16950">
        <w:rPr>
          <w:rFonts w:ascii="Arial" w:hAnsi="Arial" w:cs="Arial"/>
          <w:sz w:val="24"/>
        </w:rPr>
        <w:t>outline</w:t>
      </w:r>
      <w:r>
        <w:rPr>
          <w:rFonts w:ascii="Arial" w:hAnsi="Arial" w:cs="Arial"/>
          <w:sz w:val="24"/>
        </w:rPr>
        <w:t xml:space="preserve"> what </w:t>
      </w:r>
      <w:r w:rsidR="00D16950">
        <w:rPr>
          <w:rFonts w:ascii="Arial" w:hAnsi="Arial" w:cs="Arial"/>
          <w:sz w:val="24"/>
        </w:rPr>
        <w:t>creates</w:t>
      </w:r>
      <w:r>
        <w:rPr>
          <w:rFonts w:ascii="Arial" w:hAnsi="Arial" w:cs="Arial"/>
          <w:sz w:val="24"/>
        </w:rPr>
        <w:t xml:space="preserve"> high </w:t>
      </w:r>
      <w:r w:rsidR="004B72D4">
        <w:rPr>
          <w:rFonts w:ascii="Arial" w:hAnsi="Arial" w:cs="Arial"/>
          <w:sz w:val="24"/>
        </w:rPr>
        <w:t>value</w:t>
      </w:r>
      <w:r>
        <w:rPr>
          <w:rFonts w:ascii="Arial" w:hAnsi="Arial" w:cs="Arial"/>
          <w:sz w:val="24"/>
        </w:rPr>
        <w:t xml:space="preserve"> IMHA services. This included a focused literature review</w:t>
      </w:r>
      <w:r w:rsidR="007D394C">
        <w:rPr>
          <w:rFonts w:ascii="Arial" w:hAnsi="Arial" w:cs="Arial"/>
          <w:sz w:val="24"/>
        </w:rPr>
        <w:t xml:space="preserve">, </w:t>
      </w:r>
      <w:r w:rsidR="00785151">
        <w:rPr>
          <w:rFonts w:ascii="Arial" w:hAnsi="Arial" w:cs="Arial"/>
          <w:sz w:val="24"/>
        </w:rPr>
        <w:t>remarks</w:t>
      </w:r>
      <w:r w:rsidR="007D394C">
        <w:rPr>
          <w:rFonts w:ascii="Arial" w:hAnsi="Arial" w:cs="Arial"/>
          <w:sz w:val="24"/>
        </w:rPr>
        <w:t xml:space="preserve"> of practice in 4 advocacy </w:t>
      </w:r>
      <w:r w:rsidR="00785151">
        <w:rPr>
          <w:rFonts w:ascii="Arial" w:hAnsi="Arial" w:cs="Arial"/>
          <w:sz w:val="24"/>
        </w:rPr>
        <w:t>facilities</w:t>
      </w:r>
      <w:r w:rsidR="00167C7F">
        <w:rPr>
          <w:rFonts w:ascii="Arial" w:hAnsi="Arial" w:cs="Arial"/>
          <w:sz w:val="24"/>
        </w:rPr>
        <w:t xml:space="preserve"> </w:t>
      </w:r>
      <w:r w:rsidR="007D394C">
        <w:rPr>
          <w:rFonts w:ascii="Arial" w:hAnsi="Arial" w:cs="Arial"/>
          <w:sz w:val="24"/>
        </w:rPr>
        <w:t>and 11 focus groups.</w:t>
      </w:r>
      <w:r w:rsidR="00B65EB1">
        <w:rPr>
          <w:rFonts w:ascii="Arial" w:hAnsi="Arial" w:cs="Arial"/>
          <w:sz w:val="24"/>
        </w:rPr>
        <w:t xml:space="preserve"> A focus group</w:t>
      </w:r>
      <w:r w:rsidR="007D394C">
        <w:rPr>
          <w:rFonts w:ascii="Arial" w:hAnsi="Arial" w:cs="Arial"/>
          <w:sz w:val="24"/>
        </w:rPr>
        <w:t xml:space="preserve"> </w:t>
      </w:r>
      <w:r w:rsidR="00B65EB1">
        <w:rPr>
          <w:rFonts w:ascii="Arial" w:hAnsi="Arial" w:cs="Arial"/>
          <w:sz w:val="24"/>
        </w:rPr>
        <w:t xml:space="preserve">is when individuals have been deliberately selected to take part in a discussion. </w:t>
      </w:r>
    </w:p>
    <w:p w:rsidR="005B307A" w:rsidRDefault="00B31000" w:rsidP="005B307A">
      <w:pPr>
        <w:rPr>
          <w:rFonts w:ascii="Arial" w:hAnsi="Arial" w:cs="Arial"/>
          <w:sz w:val="24"/>
        </w:rPr>
      </w:pPr>
      <w:r>
        <w:rPr>
          <w:rFonts w:ascii="Arial" w:hAnsi="Arial" w:cs="Arial"/>
          <w:sz w:val="24"/>
        </w:rPr>
        <w:t xml:space="preserve">There were a total of 298 </w:t>
      </w:r>
      <w:r w:rsidR="00785151">
        <w:rPr>
          <w:rFonts w:ascii="Arial" w:hAnsi="Arial" w:cs="Arial"/>
          <w:sz w:val="24"/>
        </w:rPr>
        <w:t>contributors</w:t>
      </w:r>
      <w:r>
        <w:rPr>
          <w:rFonts w:ascii="Arial" w:hAnsi="Arial" w:cs="Arial"/>
          <w:sz w:val="24"/>
        </w:rPr>
        <w:t xml:space="preserve">, 75 participants conducted in the focus groups at stage 1 and 214 </w:t>
      </w:r>
      <w:r w:rsidR="00785151">
        <w:rPr>
          <w:rFonts w:ascii="Arial" w:hAnsi="Arial" w:cs="Arial"/>
          <w:sz w:val="24"/>
        </w:rPr>
        <w:t>contestants</w:t>
      </w:r>
      <w:r>
        <w:rPr>
          <w:rFonts w:ascii="Arial" w:hAnsi="Arial" w:cs="Arial"/>
          <w:sz w:val="24"/>
        </w:rPr>
        <w:t xml:space="preserve"> in interviews in stage 2.</w:t>
      </w:r>
      <w:r w:rsidR="00B65EB1">
        <w:rPr>
          <w:rFonts w:ascii="Arial" w:hAnsi="Arial" w:cs="Arial"/>
          <w:sz w:val="24"/>
        </w:rPr>
        <w:t xml:space="preserve"> An interview is a meeting o</w:t>
      </w:r>
      <w:r w:rsidR="00167C7F">
        <w:rPr>
          <w:rFonts w:ascii="Arial" w:hAnsi="Arial" w:cs="Arial"/>
          <w:sz w:val="24"/>
        </w:rPr>
        <w:t>f</w:t>
      </w:r>
      <w:r w:rsidR="00B65EB1">
        <w:rPr>
          <w:rFonts w:ascii="Arial" w:hAnsi="Arial" w:cs="Arial"/>
          <w:sz w:val="24"/>
        </w:rPr>
        <w:t xml:space="preserve"> people </w:t>
      </w:r>
      <w:r w:rsidR="00167C7F">
        <w:rPr>
          <w:rFonts w:ascii="Arial" w:hAnsi="Arial" w:cs="Arial"/>
          <w:sz w:val="24"/>
        </w:rPr>
        <w:t>face to face to talk about a certain topic.</w:t>
      </w:r>
      <w:r w:rsidR="00B65EB1">
        <w:rPr>
          <w:rFonts w:ascii="Arial" w:hAnsi="Arial" w:cs="Arial"/>
          <w:sz w:val="24"/>
        </w:rPr>
        <w:t xml:space="preserve"> </w:t>
      </w:r>
      <w:r>
        <w:rPr>
          <w:rFonts w:ascii="Arial" w:hAnsi="Arial" w:cs="Arial"/>
          <w:sz w:val="24"/>
        </w:rPr>
        <w:t>90 qualifying  patients were interviewed</w:t>
      </w:r>
      <w:r w:rsidR="00B65EB1">
        <w:rPr>
          <w:rFonts w:ascii="Arial" w:hAnsi="Arial" w:cs="Arial"/>
          <w:sz w:val="24"/>
        </w:rPr>
        <w:t xml:space="preserve"> with 61 </w:t>
      </w:r>
      <w:r w:rsidR="00785151">
        <w:rPr>
          <w:rFonts w:ascii="Arial" w:hAnsi="Arial" w:cs="Arial"/>
          <w:sz w:val="24"/>
        </w:rPr>
        <w:t>applicants</w:t>
      </w:r>
      <w:r w:rsidR="00B65EB1">
        <w:rPr>
          <w:rFonts w:ascii="Arial" w:hAnsi="Arial" w:cs="Arial"/>
          <w:sz w:val="24"/>
        </w:rPr>
        <w:t xml:space="preserve"> having </w:t>
      </w:r>
      <w:r w:rsidR="004B72D4">
        <w:rPr>
          <w:rFonts w:ascii="Arial" w:hAnsi="Arial" w:cs="Arial"/>
          <w:sz w:val="24"/>
        </w:rPr>
        <w:t>involvement</w:t>
      </w:r>
      <w:r w:rsidR="00B65EB1">
        <w:rPr>
          <w:rFonts w:ascii="Arial" w:hAnsi="Arial" w:cs="Arial"/>
          <w:sz w:val="24"/>
        </w:rPr>
        <w:t xml:space="preserve"> of IMHA services. The </w:t>
      </w:r>
      <w:r w:rsidR="00785151">
        <w:rPr>
          <w:rFonts w:ascii="Arial" w:hAnsi="Arial" w:cs="Arial"/>
          <w:sz w:val="24"/>
        </w:rPr>
        <w:t>mainstream</w:t>
      </w:r>
      <w:r w:rsidR="00B65EB1">
        <w:rPr>
          <w:rFonts w:ascii="Arial" w:hAnsi="Arial" w:cs="Arial"/>
          <w:sz w:val="24"/>
        </w:rPr>
        <w:t xml:space="preserve"> had completed a questionnaire to </w:t>
      </w:r>
      <w:r w:rsidR="004B72D4">
        <w:rPr>
          <w:rFonts w:ascii="Arial" w:hAnsi="Arial" w:cs="Arial"/>
          <w:sz w:val="24"/>
        </w:rPr>
        <w:t>deliver</w:t>
      </w:r>
      <w:r w:rsidR="00B65EB1">
        <w:rPr>
          <w:rFonts w:ascii="Arial" w:hAnsi="Arial" w:cs="Arial"/>
          <w:sz w:val="24"/>
        </w:rPr>
        <w:t xml:space="preserve"> demographic information. </w:t>
      </w:r>
      <w:r w:rsidR="00167C7F">
        <w:rPr>
          <w:rFonts w:ascii="Arial" w:hAnsi="Arial" w:cs="Arial"/>
          <w:sz w:val="24"/>
        </w:rPr>
        <w:t xml:space="preserve">A questionnaire is when a series of questions have been asked with a choice of answers. </w:t>
      </w:r>
    </w:p>
    <w:p w:rsidR="0048634B" w:rsidRPr="0048634B" w:rsidRDefault="0048634B" w:rsidP="005B307A">
      <w:pPr>
        <w:rPr>
          <w:rFonts w:ascii="Arial" w:hAnsi="Arial" w:cs="Arial"/>
          <w:sz w:val="24"/>
          <w:szCs w:val="24"/>
        </w:rPr>
      </w:pPr>
      <w:r w:rsidRPr="0048634B">
        <w:rPr>
          <w:rFonts w:ascii="Arial" w:hAnsi="Arial" w:cs="Arial"/>
          <w:color w:val="000000"/>
          <w:sz w:val="24"/>
          <w:szCs w:val="24"/>
          <w:shd w:val="clear" w:color="auto" w:fill="FFFFFF"/>
        </w:rPr>
        <w:t>(</w:t>
      </w:r>
      <w:proofErr w:type="spellStart"/>
      <w:r w:rsidRPr="0048634B">
        <w:rPr>
          <w:rFonts w:ascii="Arial" w:hAnsi="Arial" w:cs="Arial"/>
          <w:color w:val="000000"/>
          <w:sz w:val="24"/>
          <w:szCs w:val="24"/>
          <w:shd w:val="clear" w:color="auto" w:fill="FFFFFF"/>
        </w:rPr>
        <w:t>Newbigging</w:t>
      </w:r>
      <w:proofErr w:type="spellEnd"/>
      <w:r w:rsidRPr="0048634B">
        <w:rPr>
          <w:rFonts w:ascii="Arial" w:hAnsi="Arial" w:cs="Arial"/>
          <w:color w:val="000000"/>
          <w:sz w:val="24"/>
          <w:szCs w:val="24"/>
          <w:shd w:val="clear" w:color="auto" w:fill="FFFFFF"/>
        </w:rPr>
        <w:t>, 2015)</w:t>
      </w:r>
    </w:p>
    <w:p w:rsidR="005B307A" w:rsidRDefault="005B307A" w:rsidP="005B307A"/>
    <w:p w:rsidR="0048634B" w:rsidRDefault="0048634B" w:rsidP="005B307A"/>
    <w:p w:rsidR="005B307A" w:rsidRPr="002703EA" w:rsidRDefault="005B307A" w:rsidP="005B307A">
      <w:pPr>
        <w:pStyle w:val="Heading2"/>
        <w:rPr>
          <w:b/>
        </w:rPr>
      </w:pPr>
      <w:r w:rsidRPr="002703EA">
        <w:rPr>
          <w:b/>
        </w:rPr>
        <w:t>Ethical considerations</w:t>
      </w:r>
    </w:p>
    <w:p w:rsidR="00700650" w:rsidRDefault="00B920BB" w:rsidP="009D28AA">
      <w:pPr>
        <w:rPr>
          <w:rFonts w:ascii="Arial" w:hAnsi="Arial" w:cs="Arial"/>
          <w:sz w:val="24"/>
        </w:rPr>
      </w:pPr>
      <w:r>
        <w:rPr>
          <w:rFonts w:ascii="Arial" w:hAnsi="Arial" w:cs="Arial"/>
          <w:sz w:val="24"/>
        </w:rPr>
        <w:t>Ethics are moral principles which are rules o</w:t>
      </w:r>
      <w:r w:rsidR="00785151">
        <w:rPr>
          <w:rFonts w:ascii="Arial" w:hAnsi="Arial" w:cs="Arial"/>
          <w:sz w:val="24"/>
        </w:rPr>
        <w:t>f</w:t>
      </w:r>
      <w:r>
        <w:rPr>
          <w:rFonts w:ascii="Arial" w:hAnsi="Arial" w:cs="Arial"/>
          <w:sz w:val="24"/>
        </w:rPr>
        <w:t xml:space="preserve"> behaviour based on what is morally good and bad. It is important that ethics are considered in health research papers as they need to be approved by the founding researcher. </w:t>
      </w:r>
      <w:r w:rsidR="001C04E7">
        <w:rPr>
          <w:rFonts w:ascii="Arial" w:hAnsi="Arial" w:cs="Arial"/>
          <w:sz w:val="24"/>
        </w:rPr>
        <w:t xml:space="preserve">This means that whichever </w:t>
      </w:r>
      <w:r w:rsidR="001C04E7">
        <w:rPr>
          <w:rFonts w:ascii="Arial" w:hAnsi="Arial" w:cs="Arial"/>
          <w:sz w:val="24"/>
        </w:rPr>
        <w:lastRenderedPageBreak/>
        <w:t xml:space="preserve">institution conduced the paper and published it, other people who may want to use the research must have approval for the use of paper. </w:t>
      </w:r>
      <w:r w:rsidR="00C65CB2">
        <w:rPr>
          <w:rFonts w:ascii="Arial" w:hAnsi="Arial" w:cs="Arial"/>
          <w:sz w:val="24"/>
        </w:rPr>
        <w:t xml:space="preserve"> </w:t>
      </w:r>
    </w:p>
    <w:p w:rsidR="005B307A" w:rsidRDefault="001C04E7" w:rsidP="005B307A">
      <w:pPr>
        <w:rPr>
          <w:rFonts w:ascii="Arial" w:hAnsi="Arial" w:cs="Arial"/>
          <w:sz w:val="24"/>
        </w:rPr>
      </w:pPr>
      <w:r>
        <w:rPr>
          <w:rFonts w:ascii="Arial" w:hAnsi="Arial" w:cs="Arial"/>
          <w:sz w:val="24"/>
        </w:rPr>
        <w:t xml:space="preserve">This health research paper does have ethical </w:t>
      </w:r>
      <w:r w:rsidR="00785151">
        <w:rPr>
          <w:rFonts w:ascii="Arial" w:hAnsi="Arial" w:cs="Arial"/>
          <w:sz w:val="24"/>
        </w:rPr>
        <w:t>consent</w:t>
      </w:r>
      <w:r>
        <w:rPr>
          <w:rFonts w:ascii="Arial" w:hAnsi="Arial" w:cs="Arial"/>
          <w:sz w:val="24"/>
        </w:rPr>
        <w:t xml:space="preserve"> for the study which was granted by Cambridgeshire 3 Research Ethics Committee and the University of  Central Lancashire Ethics Committee. All the participants that took part in the research had the choice of terminating the interview</w:t>
      </w:r>
      <w:r w:rsidR="00B31000">
        <w:rPr>
          <w:rFonts w:ascii="Arial" w:hAnsi="Arial" w:cs="Arial"/>
          <w:sz w:val="24"/>
        </w:rPr>
        <w:t>.</w:t>
      </w:r>
    </w:p>
    <w:p w:rsidR="0048634B" w:rsidRPr="0048634B" w:rsidRDefault="0048634B" w:rsidP="005B307A">
      <w:pPr>
        <w:rPr>
          <w:rFonts w:ascii="Arial" w:hAnsi="Arial" w:cs="Arial"/>
          <w:sz w:val="24"/>
          <w:szCs w:val="24"/>
        </w:rPr>
      </w:pPr>
      <w:r w:rsidRPr="0048634B">
        <w:rPr>
          <w:rFonts w:ascii="Arial" w:hAnsi="Arial" w:cs="Arial"/>
          <w:color w:val="000000"/>
          <w:sz w:val="24"/>
          <w:szCs w:val="24"/>
          <w:shd w:val="clear" w:color="auto" w:fill="FFFFFF"/>
        </w:rPr>
        <w:t>(</w:t>
      </w:r>
      <w:proofErr w:type="spellStart"/>
      <w:r w:rsidRPr="0048634B">
        <w:rPr>
          <w:rFonts w:ascii="Arial" w:hAnsi="Arial" w:cs="Arial"/>
          <w:color w:val="000000"/>
          <w:sz w:val="24"/>
          <w:szCs w:val="24"/>
          <w:shd w:val="clear" w:color="auto" w:fill="FFFFFF"/>
        </w:rPr>
        <w:t>Newbigging</w:t>
      </w:r>
      <w:proofErr w:type="spellEnd"/>
      <w:r w:rsidRPr="0048634B">
        <w:rPr>
          <w:rFonts w:ascii="Arial" w:hAnsi="Arial" w:cs="Arial"/>
          <w:color w:val="000000"/>
          <w:sz w:val="24"/>
          <w:szCs w:val="24"/>
          <w:shd w:val="clear" w:color="auto" w:fill="FFFFFF"/>
        </w:rPr>
        <w:t>, 2015)</w:t>
      </w:r>
    </w:p>
    <w:p w:rsidR="0048634B" w:rsidRPr="005B307A" w:rsidRDefault="0048634B" w:rsidP="005B307A"/>
    <w:p w:rsidR="008A727A" w:rsidRDefault="005B307A" w:rsidP="005B307A">
      <w:pPr>
        <w:pStyle w:val="Heading2"/>
        <w:pBdr>
          <w:top w:val="single" w:sz="24" w:space="4" w:color="E9F6D0" w:themeColor="accent1" w:themeTint="33"/>
        </w:pBdr>
        <w:rPr>
          <w:b/>
        </w:rPr>
      </w:pPr>
      <w:r>
        <w:rPr>
          <w:b/>
        </w:rPr>
        <w:t>Data analysis</w:t>
      </w:r>
    </w:p>
    <w:p w:rsidR="008373F1" w:rsidRDefault="00E42B91" w:rsidP="005B307A">
      <w:pPr>
        <w:rPr>
          <w:rFonts w:ascii="Arial" w:hAnsi="Arial" w:cs="Arial"/>
          <w:sz w:val="24"/>
          <w:szCs w:val="24"/>
        </w:rPr>
      </w:pPr>
      <w:r>
        <w:rPr>
          <w:rFonts w:ascii="Arial" w:hAnsi="Arial" w:cs="Arial"/>
          <w:sz w:val="24"/>
          <w:szCs w:val="24"/>
        </w:rPr>
        <w:t xml:space="preserve">Data has been taken from the focus groups and interviews using standard </w:t>
      </w:r>
      <w:r w:rsidR="00B512DD">
        <w:rPr>
          <w:rFonts w:ascii="Arial" w:hAnsi="Arial" w:cs="Arial"/>
          <w:sz w:val="24"/>
          <w:szCs w:val="24"/>
        </w:rPr>
        <w:t>qualitative</w:t>
      </w:r>
      <w:r>
        <w:rPr>
          <w:rFonts w:ascii="Arial" w:hAnsi="Arial" w:cs="Arial"/>
          <w:sz w:val="24"/>
          <w:szCs w:val="24"/>
        </w:rPr>
        <w:t xml:space="preserve"> me</w:t>
      </w:r>
      <w:r w:rsidR="00B512DD">
        <w:rPr>
          <w:rFonts w:ascii="Arial" w:hAnsi="Arial" w:cs="Arial"/>
          <w:sz w:val="24"/>
          <w:szCs w:val="24"/>
        </w:rPr>
        <w:t>thod</w:t>
      </w:r>
      <w:r>
        <w:rPr>
          <w:rFonts w:ascii="Arial" w:hAnsi="Arial" w:cs="Arial"/>
          <w:sz w:val="24"/>
          <w:szCs w:val="24"/>
        </w:rPr>
        <w:t xml:space="preserve">s. </w:t>
      </w:r>
      <w:proofErr w:type="spellStart"/>
      <w:r>
        <w:rPr>
          <w:rFonts w:ascii="Arial" w:hAnsi="Arial" w:cs="Arial"/>
          <w:sz w:val="24"/>
          <w:szCs w:val="24"/>
        </w:rPr>
        <w:t>Nvivo</w:t>
      </w:r>
      <w:proofErr w:type="spellEnd"/>
      <w:r w:rsidR="008373F1">
        <w:rPr>
          <w:rFonts w:ascii="Arial" w:hAnsi="Arial" w:cs="Arial"/>
          <w:sz w:val="24"/>
          <w:szCs w:val="24"/>
        </w:rPr>
        <w:t xml:space="preserve"> </w:t>
      </w:r>
      <w:r>
        <w:rPr>
          <w:rFonts w:ascii="Arial" w:hAnsi="Arial" w:cs="Arial"/>
          <w:sz w:val="24"/>
          <w:szCs w:val="24"/>
        </w:rPr>
        <w:t>9 software</w:t>
      </w:r>
      <w:r w:rsidR="00B512DD">
        <w:rPr>
          <w:rFonts w:ascii="Arial" w:hAnsi="Arial" w:cs="Arial"/>
          <w:sz w:val="24"/>
          <w:szCs w:val="24"/>
        </w:rPr>
        <w:t xml:space="preserve"> was used to help analyse the research. </w:t>
      </w:r>
      <w:proofErr w:type="spellStart"/>
      <w:r w:rsidR="00B512DD">
        <w:rPr>
          <w:rFonts w:ascii="Arial" w:hAnsi="Arial" w:cs="Arial"/>
          <w:sz w:val="24"/>
          <w:szCs w:val="24"/>
        </w:rPr>
        <w:t>Nvivo</w:t>
      </w:r>
      <w:proofErr w:type="spellEnd"/>
      <w:r w:rsidR="008373F1">
        <w:rPr>
          <w:rFonts w:ascii="Arial" w:hAnsi="Arial" w:cs="Arial"/>
          <w:sz w:val="24"/>
          <w:szCs w:val="24"/>
        </w:rPr>
        <w:t xml:space="preserve"> </w:t>
      </w:r>
      <w:r w:rsidR="00B512DD">
        <w:rPr>
          <w:rFonts w:ascii="Arial" w:hAnsi="Arial" w:cs="Arial"/>
          <w:sz w:val="24"/>
          <w:szCs w:val="24"/>
        </w:rPr>
        <w:t>9 is a qualitative and mixed methods data analysis computer software</w:t>
      </w:r>
      <w:r w:rsidR="008373F1">
        <w:rPr>
          <w:rFonts w:ascii="Arial" w:hAnsi="Arial" w:cs="Arial"/>
          <w:sz w:val="24"/>
          <w:szCs w:val="24"/>
        </w:rPr>
        <w:t>,</w:t>
      </w:r>
      <w:r w:rsidR="00B512DD">
        <w:rPr>
          <w:rFonts w:ascii="Arial" w:hAnsi="Arial" w:cs="Arial"/>
          <w:sz w:val="24"/>
          <w:szCs w:val="24"/>
        </w:rPr>
        <w:t xml:space="preserve"> which </w:t>
      </w:r>
      <w:r w:rsidR="008373F1">
        <w:rPr>
          <w:rFonts w:ascii="Arial" w:hAnsi="Arial" w:cs="Arial"/>
          <w:sz w:val="24"/>
          <w:szCs w:val="24"/>
        </w:rPr>
        <w:t xml:space="preserve">specifically is used for the analysis of unstructured text, audio, </w:t>
      </w:r>
      <w:r w:rsidR="00D16950">
        <w:rPr>
          <w:rFonts w:ascii="Arial" w:hAnsi="Arial" w:cs="Arial"/>
          <w:sz w:val="24"/>
          <w:szCs w:val="24"/>
        </w:rPr>
        <w:t>audio-visual</w:t>
      </w:r>
      <w:r w:rsidR="008373F1">
        <w:rPr>
          <w:rFonts w:ascii="Arial" w:hAnsi="Arial" w:cs="Arial"/>
          <w:sz w:val="24"/>
          <w:szCs w:val="24"/>
        </w:rPr>
        <w:t xml:space="preserve"> and image data which include, interviews, focus groups, </w:t>
      </w:r>
      <w:r w:rsidR="00D16950">
        <w:rPr>
          <w:rFonts w:ascii="Arial" w:hAnsi="Arial" w:cs="Arial"/>
          <w:sz w:val="24"/>
          <w:szCs w:val="24"/>
        </w:rPr>
        <w:t>reviews</w:t>
      </w:r>
      <w:r w:rsidR="008373F1">
        <w:rPr>
          <w:rFonts w:ascii="Arial" w:hAnsi="Arial" w:cs="Arial"/>
          <w:sz w:val="24"/>
          <w:szCs w:val="24"/>
        </w:rPr>
        <w:t>, social media and journal articles. The</w:t>
      </w:r>
      <w:r w:rsidR="00B512DD">
        <w:rPr>
          <w:rFonts w:ascii="Arial" w:hAnsi="Arial" w:cs="Arial"/>
          <w:sz w:val="24"/>
          <w:szCs w:val="24"/>
        </w:rPr>
        <w:t xml:space="preserve"> software </w:t>
      </w:r>
      <w:r w:rsidR="00D16950">
        <w:rPr>
          <w:rFonts w:ascii="Arial" w:hAnsi="Arial" w:cs="Arial"/>
          <w:sz w:val="24"/>
          <w:szCs w:val="24"/>
        </w:rPr>
        <w:t>maintained</w:t>
      </w:r>
      <w:r w:rsidR="00B512DD">
        <w:rPr>
          <w:rFonts w:ascii="Arial" w:hAnsi="Arial" w:cs="Arial"/>
          <w:sz w:val="24"/>
          <w:szCs w:val="24"/>
        </w:rPr>
        <w:t xml:space="preserve"> the </w:t>
      </w:r>
      <w:r w:rsidR="00D16950">
        <w:rPr>
          <w:rFonts w:ascii="Arial" w:hAnsi="Arial" w:cs="Arial"/>
          <w:sz w:val="24"/>
          <w:szCs w:val="24"/>
        </w:rPr>
        <w:t>procedure</w:t>
      </w:r>
      <w:r w:rsidR="00B512DD">
        <w:rPr>
          <w:rFonts w:ascii="Arial" w:hAnsi="Arial" w:cs="Arial"/>
          <w:sz w:val="24"/>
          <w:szCs w:val="24"/>
        </w:rPr>
        <w:t xml:space="preserve"> of systematic data analysis, enabling comparisons between different data sources</w:t>
      </w:r>
      <w:r w:rsidR="008373F1">
        <w:rPr>
          <w:rFonts w:ascii="Arial" w:hAnsi="Arial" w:cs="Arial"/>
          <w:sz w:val="24"/>
          <w:szCs w:val="24"/>
        </w:rPr>
        <w:t xml:space="preserve">. </w:t>
      </w:r>
    </w:p>
    <w:p w:rsidR="002303B0" w:rsidRPr="002303B0" w:rsidRDefault="002303B0" w:rsidP="005B307A">
      <w:pPr>
        <w:rPr>
          <w:rFonts w:ascii="Arial" w:hAnsi="Arial" w:cs="Arial"/>
          <w:sz w:val="24"/>
          <w:szCs w:val="24"/>
        </w:rPr>
      </w:pPr>
      <w:r w:rsidRPr="002303B0">
        <w:rPr>
          <w:rFonts w:ascii="Arial" w:hAnsi="Arial" w:cs="Arial"/>
          <w:color w:val="000000"/>
          <w:sz w:val="24"/>
          <w:szCs w:val="24"/>
          <w:shd w:val="clear" w:color="auto" w:fill="FFFFFF"/>
        </w:rPr>
        <w:t>(Libguides.library.kent.edu, 2018)</w:t>
      </w:r>
    </w:p>
    <w:p w:rsidR="002303B0" w:rsidRDefault="002303B0" w:rsidP="005B307A">
      <w:pPr>
        <w:rPr>
          <w:rFonts w:ascii="Arial" w:hAnsi="Arial" w:cs="Arial"/>
          <w:sz w:val="24"/>
          <w:szCs w:val="24"/>
        </w:rPr>
      </w:pPr>
    </w:p>
    <w:p w:rsidR="005B307A" w:rsidRPr="00FD2674" w:rsidRDefault="005B307A" w:rsidP="005B307A">
      <w:pPr>
        <w:rPr>
          <w:rFonts w:ascii="Arial" w:hAnsi="Arial" w:cs="Arial"/>
          <w:sz w:val="24"/>
          <w:szCs w:val="24"/>
        </w:rPr>
      </w:pPr>
    </w:p>
    <w:p w:rsidR="005B307A" w:rsidRPr="005B307A" w:rsidRDefault="005B307A" w:rsidP="005B307A">
      <w:pPr>
        <w:pStyle w:val="Heading2"/>
        <w:rPr>
          <w:b/>
        </w:rPr>
      </w:pPr>
      <w:r w:rsidRPr="005B307A">
        <w:rPr>
          <w:b/>
        </w:rPr>
        <w:t>Results</w:t>
      </w:r>
    </w:p>
    <w:p w:rsidR="00E25C9F" w:rsidRDefault="00FD2674" w:rsidP="005B307A">
      <w:pPr>
        <w:rPr>
          <w:rFonts w:ascii="Arial" w:hAnsi="Arial" w:cs="Arial"/>
          <w:sz w:val="24"/>
          <w:szCs w:val="24"/>
        </w:rPr>
      </w:pPr>
      <w:r>
        <w:rPr>
          <w:rFonts w:ascii="Arial" w:hAnsi="Arial" w:cs="Arial"/>
          <w:sz w:val="24"/>
          <w:szCs w:val="24"/>
        </w:rPr>
        <w:t xml:space="preserve">In the heath research paper the results are stated under findings. </w:t>
      </w:r>
      <w:r w:rsidR="00E25C9F">
        <w:rPr>
          <w:rFonts w:ascii="Arial" w:hAnsi="Arial" w:cs="Arial"/>
          <w:sz w:val="24"/>
          <w:szCs w:val="24"/>
        </w:rPr>
        <w:t>In a results area it should include the data represented in tables, charts and graphs, a report on data collection and the participants, the data that matches to the original research question in the paper and the secondary findings.</w:t>
      </w:r>
    </w:p>
    <w:p w:rsidR="00E25C9F" w:rsidRDefault="00E25C9F" w:rsidP="005B307A">
      <w:pPr>
        <w:rPr>
          <w:rFonts w:ascii="Arial" w:hAnsi="Arial" w:cs="Arial"/>
          <w:sz w:val="24"/>
          <w:szCs w:val="24"/>
        </w:rPr>
      </w:pPr>
      <w:r>
        <w:rPr>
          <w:rFonts w:ascii="Arial" w:hAnsi="Arial" w:cs="Arial"/>
          <w:sz w:val="24"/>
          <w:szCs w:val="24"/>
        </w:rPr>
        <w:t xml:space="preserve">(H, </w:t>
      </w:r>
      <w:proofErr w:type="spellStart"/>
      <w:r>
        <w:rPr>
          <w:rFonts w:ascii="Arial" w:hAnsi="Arial" w:cs="Arial"/>
          <w:sz w:val="24"/>
          <w:szCs w:val="24"/>
        </w:rPr>
        <w:t>wordvice</w:t>
      </w:r>
      <w:proofErr w:type="spellEnd"/>
      <w:r>
        <w:rPr>
          <w:rFonts w:ascii="Arial" w:hAnsi="Arial" w:cs="Arial"/>
          <w:sz w:val="24"/>
          <w:szCs w:val="24"/>
        </w:rPr>
        <w:t>, 2018)</w:t>
      </w:r>
    </w:p>
    <w:p w:rsidR="00FD2674" w:rsidRDefault="00FD2674" w:rsidP="005B307A">
      <w:pPr>
        <w:rPr>
          <w:rFonts w:ascii="Arial" w:hAnsi="Arial" w:cs="Arial"/>
          <w:sz w:val="24"/>
          <w:szCs w:val="24"/>
        </w:rPr>
      </w:pPr>
      <w:r>
        <w:rPr>
          <w:rFonts w:ascii="Arial" w:hAnsi="Arial" w:cs="Arial"/>
          <w:sz w:val="24"/>
          <w:szCs w:val="24"/>
        </w:rPr>
        <w:t>In the results s</w:t>
      </w:r>
      <w:r w:rsidR="002303B0">
        <w:rPr>
          <w:rFonts w:ascii="Arial" w:hAnsi="Arial" w:cs="Arial"/>
          <w:sz w:val="24"/>
          <w:szCs w:val="24"/>
        </w:rPr>
        <w:t xml:space="preserve">ection it states how many participants took part in the research and what method they associated with. Under this section, the paper goes on and talks about IMHA services in England and finding out how many people need the access but </w:t>
      </w:r>
      <w:r w:rsidR="00E25C9F">
        <w:rPr>
          <w:rFonts w:ascii="Arial" w:hAnsi="Arial" w:cs="Arial"/>
          <w:sz w:val="24"/>
          <w:szCs w:val="24"/>
        </w:rPr>
        <w:t>have not been granted the access.</w:t>
      </w:r>
      <w:r w:rsidR="00F81F08">
        <w:rPr>
          <w:rFonts w:ascii="Arial" w:hAnsi="Arial" w:cs="Arial"/>
          <w:sz w:val="24"/>
          <w:szCs w:val="24"/>
        </w:rPr>
        <w:t xml:space="preserve"> It also includes all the research they </w:t>
      </w:r>
      <w:r w:rsidR="00E25C9F">
        <w:rPr>
          <w:rFonts w:ascii="Arial" w:hAnsi="Arial" w:cs="Arial"/>
          <w:sz w:val="24"/>
          <w:szCs w:val="24"/>
        </w:rPr>
        <w:t xml:space="preserve">have </w:t>
      </w:r>
      <w:r w:rsidR="00F81F08">
        <w:rPr>
          <w:rFonts w:ascii="Arial" w:hAnsi="Arial" w:cs="Arial"/>
          <w:sz w:val="24"/>
          <w:szCs w:val="24"/>
        </w:rPr>
        <w:t xml:space="preserve">undertaken in the paper and put them into different tables for the variety of methods used. The research found in the tables were all put under different studies, in total there were 4 tables each of them dissimilar to each other. The sector has mainly go on to talk about availability and access from the research methods they used and how many patients had access to the IMHA services which turns out to be less than half qualifying patients had admittance to the services. They have a sector on the </w:t>
      </w:r>
      <w:r w:rsidR="00E25C9F">
        <w:rPr>
          <w:rFonts w:ascii="Arial" w:hAnsi="Arial" w:cs="Arial"/>
          <w:sz w:val="24"/>
          <w:szCs w:val="24"/>
        </w:rPr>
        <w:t xml:space="preserve">appropriateness </w:t>
      </w:r>
      <w:r w:rsidR="00F81F08">
        <w:rPr>
          <w:rFonts w:ascii="Arial" w:hAnsi="Arial" w:cs="Arial"/>
          <w:sz w:val="24"/>
          <w:szCs w:val="24"/>
        </w:rPr>
        <w:t>of support and how effective IMHA services</w:t>
      </w:r>
      <w:r w:rsidR="00E25C9F">
        <w:rPr>
          <w:rFonts w:ascii="Arial" w:hAnsi="Arial" w:cs="Arial"/>
          <w:sz w:val="24"/>
          <w:szCs w:val="24"/>
        </w:rPr>
        <w:t xml:space="preserve"> were.</w:t>
      </w:r>
    </w:p>
    <w:p w:rsidR="0048634B" w:rsidRDefault="0048634B" w:rsidP="005B307A">
      <w:pPr>
        <w:rPr>
          <w:rFonts w:ascii="Arial" w:hAnsi="Arial" w:cs="Arial"/>
          <w:sz w:val="24"/>
          <w:szCs w:val="24"/>
        </w:rPr>
      </w:pPr>
    </w:p>
    <w:p w:rsidR="0048634B" w:rsidRPr="00FD2674" w:rsidRDefault="0048634B" w:rsidP="005B307A">
      <w:pPr>
        <w:rPr>
          <w:rFonts w:ascii="Arial" w:hAnsi="Arial" w:cs="Arial"/>
          <w:sz w:val="24"/>
          <w:szCs w:val="24"/>
        </w:rPr>
      </w:pPr>
    </w:p>
    <w:p w:rsidR="005B307A" w:rsidRPr="005B307A" w:rsidRDefault="005B307A" w:rsidP="005B307A">
      <w:pPr>
        <w:pStyle w:val="Heading2"/>
        <w:rPr>
          <w:b/>
        </w:rPr>
      </w:pPr>
      <w:r w:rsidRPr="005B307A">
        <w:rPr>
          <w:b/>
        </w:rPr>
        <w:t>Discussion</w:t>
      </w:r>
    </w:p>
    <w:p w:rsidR="00832322" w:rsidRPr="001A1DF7" w:rsidRDefault="0048634B" w:rsidP="005B307A">
      <w:pPr>
        <w:rPr>
          <w:rFonts w:ascii="Arial" w:hAnsi="Arial" w:cs="Arial"/>
          <w:sz w:val="24"/>
        </w:rPr>
      </w:pPr>
      <w:r>
        <w:rPr>
          <w:rFonts w:ascii="Arial" w:hAnsi="Arial" w:cs="Arial"/>
          <w:sz w:val="24"/>
        </w:rPr>
        <w:t>Under this section</w:t>
      </w:r>
      <w:r w:rsidR="00507975">
        <w:rPr>
          <w:rFonts w:ascii="Arial" w:hAnsi="Arial" w:cs="Arial"/>
          <w:sz w:val="24"/>
        </w:rPr>
        <w:t xml:space="preserve"> the paper will go on to talk about the consistency of the findings and those </w:t>
      </w:r>
      <w:r w:rsidR="004B72D4">
        <w:rPr>
          <w:rFonts w:ascii="Arial" w:hAnsi="Arial" w:cs="Arial"/>
          <w:sz w:val="24"/>
        </w:rPr>
        <w:t>needing</w:t>
      </w:r>
      <w:r w:rsidR="00507975">
        <w:rPr>
          <w:rFonts w:ascii="Arial" w:hAnsi="Arial" w:cs="Arial"/>
          <w:sz w:val="24"/>
        </w:rPr>
        <w:t xml:space="preserve"> IMHA services the most </w:t>
      </w:r>
      <w:r w:rsidR="00C65CB2">
        <w:rPr>
          <w:rFonts w:ascii="Arial" w:hAnsi="Arial" w:cs="Arial"/>
          <w:sz w:val="24"/>
        </w:rPr>
        <w:t xml:space="preserve">that </w:t>
      </w:r>
      <w:r w:rsidR="00507975">
        <w:rPr>
          <w:rFonts w:ascii="Arial" w:hAnsi="Arial" w:cs="Arial"/>
          <w:sz w:val="24"/>
        </w:rPr>
        <w:t xml:space="preserve">make least use of them. </w:t>
      </w:r>
      <w:r w:rsidR="00254D3B">
        <w:rPr>
          <w:rFonts w:ascii="Arial" w:hAnsi="Arial" w:cs="Arial"/>
          <w:sz w:val="24"/>
        </w:rPr>
        <w:t xml:space="preserve"> The findings under this section then go </w:t>
      </w:r>
      <w:r w:rsidR="001A06AB">
        <w:rPr>
          <w:rFonts w:ascii="Arial" w:hAnsi="Arial" w:cs="Arial"/>
          <w:sz w:val="24"/>
        </w:rPr>
        <w:t>more</w:t>
      </w:r>
      <w:r w:rsidR="00254D3B">
        <w:rPr>
          <w:rFonts w:ascii="Arial" w:hAnsi="Arial" w:cs="Arial"/>
          <w:sz w:val="24"/>
        </w:rPr>
        <w:t xml:space="preserve"> for </w:t>
      </w:r>
      <w:r w:rsidR="001A06AB">
        <w:rPr>
          <w:rFonts w:ascii="Arial" w:hAnsi="Arial" w:cs="Arial"/>
          <w:sz w:val="24"/>
        </w:rPr>
        <w:t>finding</w:t>
      </w:r>
      <w:r w:rsidR="00254D3B">
        <w:rPr>
          <w:rFonts w:ascii="Arial" w:hAnsi="Arial" w:cs="Arial"/>
          <w:sz w:val="24"/>
        </w:rPr>
        <w:t xml:space="preserve"> gaps for other groups </w:t>
      </w:r>
      <w:r w:rsidR="001A06AB">
        <w:rPr>
          <w:rFonts w:ascii="Arial" w:hAnsi="Arial" w:cs="Arial"/>
          <w:sz w:val="24"/>
        </w:rPr>
        <w:t>specifically</w:t>
      </w:r>
      <w:r w:rsidR="00254D3B">
        <w:rPr>
          <w:rFonts w:ascii="Arial" w:hAnsi="Arial" w:cs="Arial"/>
          <w:sz w:val="24"/>
        </w:rPr>
        <w:t xml:space="preserve"> older people with dementia, learning disabilities </w:t>
      </w:r>
      <w:r w:rsidR="00C65CB2">
        <w:rPr>
          <w:rFonts w:ascii="Arial" w:hAnsi="Arial" w:cs="Arial"/>
          <w:sz w:val="24"/>
        </w:rPr>
        <w:t xml:space="preserve"> There are references under this sector which relate to the topic of the paper. </w:t>
      </w:r>
      <w:r w:rsidR="0033741B">
        <w:rPr>
          <w:rFonts w:ascii="Arial" w:hAnsi="Arial" w:cs="Arial"/>
          <w:sz w:val="24"/>
        </w:rPr>
        <w:t xml:space="preserve"> In this section it also includes the limitations of the research,</w:t>
      </w:r>
      <w:r w:rsidR="003953D1">
        <w:rPr>
          <w:rFonts w:ascii="Arial" w:hAnsi="Arial" w:cs="Arial"/>
          <w:sz w:val="24"/>
        </w:rPr>
        <w:t xml:space="preserve"> this is when it explains the boundaries that stopped the research from reaching its full potential</w:t>
      </w:r>
      <w:r w:rsidR="008C116E">
        <w:rPr>
          <w:rFonts w:ascii="Arial" w:hAnsi="Arial" w:cs="Arial"/>
          <w:sz w:val="24"/>
        </w:rPr>
        <w:t>. The limitation</w:t>
      </w:r>
      <w:r w:rsidR="00832322">
        <w:rPr>
          <w:rFonts w:ascii="Arial" w:hAnsi="Arial" w:cs="Arial"/>
          <w:sz w:val="24"/>
        </w:rPr>
        <w:t>s</w:t>
      </w:r>
      <w:r w:rsidR="008C116E">
        <w:rPr>
          <w:rFonts w:ascii="Arial" w:hAnsi="Arial" w:cs="Arial"/>
          <w:sz w:val="24"/>
        </w:rPr>
        <w:t xml:space="preserve"> included that </w:t>
      </w:r>
      <w:r w:rsidR="00832322">
        <w:rPr>
          <w:rFonts w:ascii="Arial" w:hAnsi="Arial" w:cs="Arial"/>
          <w:sz w:val="24"/>
        </w:rPr>
        <w:t xml:space="preserve">it was not possible to </w:t>
      </w:r>
      <w:r w:rsidR="00785151">
        <w:rPr>
          <w:rFonts w:ascii="Arial" w:hAnsi="Arial" w:cs="Arial"/>
          <w:sz w:val="24"/>
        </w:rPr>
        <w:t>check</w:t>
      </w:r>
      <w:r w:rsidR="00832322">
        <w:rPr>
          <w:rFonts w:ascii="Arial" w:hAnsi="Arial" w:cs="Arial"/>
          <w:sz w:val="24"/>
        </w:rPr>
        <w:t xml:space="preserve"> how representative the eight case studies sites were. The data accessed should be carefully </w:t>
      </w:r>
      <w:r w:rsidR="00324B1C">
        <w:rPr>
          <w:rFonts w:ascii="Arial" w:hAnsi="Arial" w:cs="Arial"/>
          <w:sz w:val="24"/>
        </w:rPr>
        <w:t>read</w:t>
      </w:r>
      <w:r w:rsidR="00832322">
        <w:rPr>
          <w:rFonts w:ascii="Arial" w:hAnsi="Arial" w:cs="Arial"/>
          <w:sz w:val="24"/>
        </w:rPr>
        <w:t xml:space="preserve">  as mental health services, with one </w:t>
      </w:r>
      <w:r w:rsidR="004B72D4">
        <w:rPr>
          <w:rFonts w:ascii="Arial" w:hAnsi="Arial" w:cs="Arial"/>
          <w:sz w:val="24"/>
        </w:rPr>
        <w:t>allowance</w:t>
      </w:r>
      <w:r w:rsidR="00832322">
        <w:rPr>
          <w:rFonts w:ascii="Arial" w:hAnsi="Arial" w:cs="Arial"/>
          <w:sz w:val="24"/>
        </w:rPr>
        <w:t>, did not share information about qualifying patients.</w:t>
      </w:r>
      <w:r w:rsidR="00324B1C">
        <w:rPr>
          <w:rFonts w:ascii="Arial" w:hAnsi="Arial" w:cs="Arial"/>
          <w:sz w:val="24"/>
        </w:rPr>
        <w:t xml:space="preserve"> There are some gaps in the participant profile such as older people and cares, this was a practical challenge in relation to the applicants. Under this section it also states</w:t>
      </w:r>
      <w:r w:rsidR="008D7BF0">
        <w:rPr>
          <w:rFonts w:ascii="Arial" w:hAnsi="Arial" w:cs="Arial"/>
          <w:sz w:val="24"/>
        </w:rPr>
        <w:t xml:space="preserve"> that they did not observe as many instances of non-structured advocacy as they hoped</w:t>
      </w:r>
      <w:r w:rsidR="00324B1C">
        <w:rPr>
          <w:rFonts w:ascii="Arial" w:hAnsi="Arial" w:cs="Arial"/>
          <w:sz w:val="24"/>
        </w:rPr>
        <w:t xml:space="preserve">. The </w:t>
      </w:r>
      <w:r w:rsidR="004B72D4">
        <w:rPr>
          <w:rFonts w:ascii="Arial" w:hAnsi="Arial" w:cs="Arial"/>
          <w:sz w:val="24"/>
        </w:rPr>
        <w:t>study</w:t>
      </w:r>
      <w:r w:rsidR="00324B1C">
        <w:rPr>
          <w:rFonts w:ascii="Arial" w:hAnsi="Arial" w:cs="Arial"/>
          <w:sz w:val="24"/>
        </w:rPr>
        <w:t xml:space="preserve"> was also undertaken somewhat early  and some of the problems highlighted may imitate </w:t>
      </w:r>
      <w:r w:rsidR="004B72D4">
        <w:rPr>
          <w:rFonts w:ascii="Arial" w:hAnsi="Arial" w:cs="Arial"/>
          <w:sz w:val="24"/>
        </w:rPr>
        <w:t>employment</w:t>
      </w:r>
      <w:r w:rsidR="00324B1C">
        <w:rPr>
          <w:rFonts w:ascii="Arial" w:hAnsi="Arial" w:cs="Arial"/>
          <w:sz w:val="24"/>
        </w:rPr>
        <w:t xml:space="preserve"> problems. </w:t>
      </w:r>
    </w:p>
    <w:p w:rsidR="00FC6F66" w:rsidRPr="0048634B" w:rsidRDefault="00FC6F66" w:rsidP="00FC6F66">
      <w:pPr>
        <w:rPr>
          <w:rFonts w:ascii="Arial" w:hAnsi="Arial" w:cs="Arial"/>
          <w:sz w:val="24"/>
          <w:szCs w:val="24"/>
        </w:rPr>
      </w:pPr>
      <w:r w:rsidRPr="0048634B">
        <w:rPr>
          <w:rFonts w:ascii="Arial" w:hAnsi="Arial" w:cs="Arial"/>
          <w:color w:val="000000"/>
          <w:sz w:val="24"/>
          <w:szCs w:val="24"/>
          <w:shd w:val="clear" w:color="auto" w:fill="FFFFFF"/>
        </w:rPr>
        <w:t>(</w:t>
      </w:r>
      <w:proofErr w:type="spellStart"/>
      <w:r w:rsidRPr="0048634B">
        <w:rPr>
          <w:rFonts w:ascii="Arial" w:hAnsi="Arial" w:cs="Arial"/>
          <w:color w:val="000000"/>
          <w:sz w:val="24"/>
          <w:szCs w:val="24"/>
          <w:shd w:val="clear" w:color="auto" w:fill="FFFFFF"/>
        </w:rPr>
        <w:t>Newbigging</w:t>
      </w:r>
      <w:proofErr w:type="spellEnd"/>
      <w:r w:rsidRPr="0048634B">
        <w:rPr>
          <w:rFonts w:ascii="Arial" w:hAnsi="Arial" w:cs="Arial"/>
          <w:color w:val="000000"/>
          <w:sz w:val="24"/>
          <w:szCs w:val="24"/>
          <w:shd w:val="clear" w:color="auto" w:fill="FFFFFF"/>
        </w:rPr>
        <w:t>, 2015)</w:t>
      </w:r>
    </w:p>
    <w:p w:rsidR="005B307A" w:rsidRDefault="005B307A" w:rsidP="005B307A"/>
    <w:p w:rsidR="005B307A" w:rsidRPr="005B307A" w:rsidRDefault="005B307A" w:rsidP="005B307A"/>
    <w:p w:rsidR="005B307A" w:rsidRDefault="005B307A" w:rsidP="005B307A">
      <w:pPr>
        <w:pStyle w:val="Heading2"/>
        <w:rPr>
          <w:b/>
        </w:rPr>
      </w:pPr>
      <w:r w:rsidRPr="005B307A">
        <w:rPr>
          <w:b/>
        </w:rPr>
        <w:t>Conclusion</w:t>
      </w:r>
    </w:p>
    <w:p w:rsidR="008D7BF0" w:rsidRDefault="008D7BF0" w:rsidP="008D7BF0">
      <w:pPr>
        <w:rPr>
          <w:rFonts w:ascii="Arial" w:hAnsi="Arial" w:cs="Arial"/>
          <w:sz w:val="24"/>
        </w:rPr>
      </w:pPr>
      <w:r>
        <w:rPr>
          <w:rFonts w:ascii="Arial" w:hAnsi="Arial" w:cs="Arial"/>
          <w:sz w:val="24"/>
        </w:rPr>
        <w:t xml:space="preserve">The research paper concludes that if the IMHA services offer a sense of </w:t>
      </w:r>
      <w:r w:rsidR="009C3ABB">
        <w:rPr>
          <w:rFonts w:ascii="Arial" w:hAnsi="Arial" w:cs="Arial"/>
          <w:sz w:val="24"/>
        </w:rPr>
        <w:t xml:space="preserve">activity for those whose freedoms are controlled, the </w:t>
      </w:r>
      <w:r w:rsidR="00785151">
        <w:rPr>
          <w:rFonts w:ascii="Arial" w:hAnsi="Arial" w:cs="Arial"/>
          <w:sz w:val="24"/>
        </w:rPr>
        <w:t>start</w:t>
      </w:r>
      <w:r w:rsidR="009C3ABB">
        <w:rPr>
          <w:rFonts w:ascii="Arial" w:hAnsi="Arial" w:cs="Arial"/>
          <w:sz w:val="24"/>
        </w:rPr>
        <w:t xml:space="preserve"> of IMHA needs to move </w:t>
      </w:r>
      <w:r w:rsidR="002B37C0">
        <w:rPr>
          <w:rFonts w:ascii="Arial" w:hAnsi="Arial" w:cs="Arial"/>
          <w:sz w:val="24"/>
        </w:rPr>
        <w:t>past</w:t>
      </w:r>
      <w:r w:rsidR="009C3ABB">
        <w:rPr>
          <w:rFonts w:ascii="Arial" w:hAnsi="Arial" w:cs="Arial"/>
          <w:sz w:val="24"/>
        </w:rPr>
        <w:t xml:space="preserve"> a </w:t>
      </w:r>
      <w:r w:rsidR="002B37C0">
        <w:rPr>
          <w:rFonts w:ascii="Arial" w:hAnsi="Arial" w:cs="Arial"/>
          <w:sz w:val="24"/>
        </w:rPr>
        <w:t>fine</w:t>
      </w:r>
      <w:r w:rsidR="009C3ABB">
        <w:rPr>
          <w:rFonts w:ascii="Arial" w:hAnsi="Arial" w:cs="Arial"/>
          <w:sz w:val="24"/>
        </w:rPr>
        <w:t xml:space="preserve"> </w:t>
      </w:r>
      <w:r w:rsidR="002B37C0">
        <w:rPr>
          <w:rFonts w:ascii="Arial" w:hAnsi="Arial" w:cs="Arial"/>
          <w:sz w:val="24"/>
        </w:rPr>
        <w:t>effort</w:t>
      </w:r>
      <w:r w:rsidR="009C3ABB">
        <w:rPr>
          <w:rFonts w:ascii="Arial" w:hAnsi="Arial" w:cs="Arial"/>
          <w:sz w:val="24"/>
        </w:rPr>
        <w:t xml:space="preserve"> on </w:t>
      </w:r>
      <w:r w:rsidR="00785151">
        <w:rPr>
          <w:rFonts w:ascii="Arial" w:hAnsi="Arial" w:cs="Arial"/>
          <w:sz w:val="24"/>
        </w:rPr>
        <w:t>protection</w:t>
      </w:r>
      <w:r w:rsidR="009C3ABB">
        <w:rPr>
          <w:rFonts w:ascii="Arial" w:hAnsi="Arial" w:cs="Arial"/>
          <w:sz w:val="24"/>
        </w:rPr>
        <w:t xml:space="preserve"> </w:t>
      </w:r>
      <w:r w:rsidR="002B37C0">
        <w:rPr>
          <w:rFonts w:ascii="Arial" w:hAnsi="Arial" w:cs="Arial"/>
          <w:sz w:val="24"/>
        </w:rPr>
        <w:t xml:space="preserve">rights to a larger responsibility of promoting self-determination and participation in discussions about treatment and care. The paper hopes to </w:t>
      </w:r>
      <w:r w:rsidR="008E57A2">
        <w:rPr>
          <w:rFonts w:ascii="Arial" w:hAnsi="Arial" w:cs="Arial"/>
          <w:sz w:val="24"/>
        </w:rPr>
        <w:t xml:space="preserve">measure this by reaching out to people who do not have voice to speak up. IMHA services want to </w:t>
      </w:r>
      <w:r w:rsidR="009D6397">
        <w:rPr>
          <w:rFonts w:ascii="Arial" w:hAnsi="Arial" w:cs="Arial"/>
          <w:sz w:val="24"/>
        </w:rPr>
        <w:t>build</w:t>
      </w:r>
      <w:r w:rsidR="008E57A2">
        <w:rPr>
          <w:rFonts w:ascii="Arial" w:hAnsi="Arial" w:cs="Arial"/>
          <w:sz w:val="24"/>
        </w:rPr>
        <w:t xml:space="preserve"> on understanding of diversity and mental health framework of support of advocacy principles</w:t>
      </w:r>
      <w:r w:rsidR="009D6397">
        <w:rPr>
          <w:rFonts w:ascii="Arial" w:hAnsi="Arial" w:cs="Arial"/>
          <w:sz w:val="24"/>
        </w:rPr>
        <w:t>. This will help individuals have more control over there health treatment and care,  giving them the independent to and opportunity to speak up.</w:t>
      </w:r>
    </w:p>
    <w:p w:rsidR="00FC6F66" w:rsidRPr="0048634B" w:rsidRDefault="00FC6F66" w:rsidP="00FC6F66">
      <w:pPr>
        <w:rPr>
          <w:rFonts w:ascii="Arial" w:hAnsi="Arial" w:cs="Arial"/>
          <w:sz w:val="24"/>
          <w:szCs w:val="24"/>
        </w:rPr>
      </w:pPr>
      <w:r w:rsidRPr="0048634B">
        <w:rPr>
          <w:rFonts w:ascii="Arial" w:hAnsi="Arial" w:cs="Arial"/>
          <w:color w:val="000000"/>
          <w:sz w:val="24"/>
          <w:szCs w:val="24"/>
          <w:shd w:val="clear" w:color="auto" w:fill="FFFFFF"/>
        </w:rPr>
        <w:t>(</w:t>
      </w:r>
      <w:proofErr w:type="spellStart"/>
      <w:r w:rsidRPr="0048634B">
        <w:rPr>
          <w:rFonts w:ascii="Arial" w:hAnsi="Arial" w:cs="Arial"/>
          <w:color w:val="000000"/>
          <w:sz w:val="24"/>
          <w:szCs w:val="24"/>
          <w:shd w:val="clear" w:color="auto" w:fill="FFFFFF"/>
        </w:rPr>
        <w:t>Newbigging</w:t>
      </w:r>
      <w:proofErr w:type="spellEnd"/>
      <w:r w:rsidRPr="0048634B">
        <w:rPr>
          <w:rFonts w:ascii="Arial" w:hAnsi="Arial" w:cs="Arial"/>
          <w:color w:val="000000"/>
          <w:sz w:val="24"/>
          <w:szCs w:val="24"/>
          <w:shd w:val="clear" w:color="auto" w:fill="FFFFFF"/>
        </w:rPr>
        <w:t>, 2015)</w:t>
      </w:r>
    </w:p>
    <w:p w:rsidR="00FC6F66" w:rsidRDefault="00FC6F66" w:rsidP="008D7BF0">
      <w:pPr>
        <w:rPr>
          <w:rFonts w:ascii="Arial" w:hAnsi="Arial" w:cs="Arial"/>
          <w:sz w:val="24"/>
        </w:rPr>
      </w:pPr>
    </w:p>
    <w:p w:rsidR="009D6397" w:rsidRDefault="009D6397" w:rsidP="008D7BF0">
      <w:pPr>
        <w:rPr>
          <w:rFonts w:ascii="Arial" w:hAnsi="Arial" w:cs="Arial"/>
          <w:sz w:val="24"/>
        </w:rPr>
      </w:pPr>
    </w:p>
    <w:p w:rsidR="009D6397" w:rsidRDefault="009D6397" w:rsidP="008D7BF0">
      <w:pPr>
        <w:rPr>
          <w:rFonts w:ascii="Arial" w:hAnsi="Arial" w:cs="Arial"/>
          <w:sz w:val="24"/>
        </w:rPr>
      </w:pPr>
    </w:p>
    <w:p w:rsidR="00587A6E" w:rsidRDefault="00587A6E" w:rsidP="008D7BF0">
      <w:pPr>
        <w:rPr>
          <w:rFonts w:ascii="Arial" w:hAnsi="Arial" w:cs="Arial"/>
          <w:sz w:val="24"/>
        </w:rPr>
      </w:pPr>
    </w:p>
    <w:p w:rsidR="009D6397" w:rsidRPr="00FE37EF" w:rsidRDefault="009D6397" w:rsidP="009D6397">
      <w:pPr>
        <w:pStyle w:val="Heading2"/>
        <w:rPr>
          <w:b/>
        </w:rPr>
      </w:pPr>
      <w:r w:rsidRPr="00FE37EF">
        <w:rPr>
          <w:b/>
        </w:rPr>
        <w:lastRenderedPageBreak/>
        <w:t xml:space="preserve">References </w:t>
      </w:r>
    </w:p>
    <w:p w:rsidR="00430A64" w:rsidRPr="00FE37EF"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 xml:space="preserve">Adelaide.edu.au. (2018). [online] Available at: https://www.adelaide.edu.au/writingcentre/sites/default/files/docs/learningguide-writinganabstract.pdf [Accessed 12th November. 2018]. </w:t>
      </w: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Ecs.ihu.edu.gr. (2018). </w:t>
      </w:r>
      <w:r w:rsidRPr="00FE37EF">
        <w:rPr>
          <w:rFonts w:ascii="Arial" w:hAnsi="Arial" w:cs="Arial"/>
          <w:iCs/>
          <w:color w:val="000000"/>
          <w:sz w:val="24"/>
          <w:shd w:val="clear" w:color="auto" w:fill="FFFFFF"/>
        </w:rPr>
        <w:t>What is an Interview | International Hellenic University - Office of Careers Services</w:t>
      </w:r>
      <w:r w:rsidRPr="00FE37EF">
        <w:rPr>
          <w:rFonts w:ascii="Arial" w:hAnsi="Arial" w:cs="Arial"/>
          <w:color w:val="000000"/>
          <w:sz w:val="24"/>
          <w:shd w:val="clear" w:color="auto" w:fill="FFFFFF"/>
        </w:rPr>
        <w:t>. [online] Available at: http://ecs.ihu.edu.gr/co/employment-interviews/what-interview [Accessed 28</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November. 2018]. </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Erm.ecs.soton.ac.uk. (2018). </w:t>
      </w:r>
      <w:r w:rsidRPr="00FE37EF">
        <w:rPr>
          <w:rFonts w:ascii="Arial" w:hAnsi="Arial" w:cs="Arial"/>
          <w:iCs/>
          <w:color w:val="000000"/>
          <w:sz w:val="24"/>
          <w:shd w:val="clear" w:color="auto" w:fill="FFFFFF"/>
        </w:rPr>
        <w:t>Aims and Objectives</w:t>
      </w:r>
      <w:r w:rsidRPr="00FE37EF">
        <w:rPr>
          <w:rFonts w:ascii="Arial" w:hAnsi="Arial" w:cs="Arial"/>
          <w:color w:val="000000"/>
          <w:sz w:val="24"/>
          <w:shd w:val="clear" w:color="auto" w:fill="FFFFFF"/>
        </w:rPr>
        <w:t xml:space="preserve">. [online] Available at: http://www.erm.ecs.soton.ac.uk/theme4/aims_and_objectives.html [Accessed 29 November. 2018]. </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H., K. (2018). </w:t>
      </w:r>
      <w:r w:rsidRPr="00FE37EF">
        <w:rPr>
          <w:rFonts w:ascii="Arial" w:hAnsi="Arial" w:cs="Arial"/>
          <w:iCs/>
          <w:color w:val="000000"/>
          <w:sz w:val="24"/>
          <w:shd w:val="clear" w:color="auto" w:fill="FFFFFF"/>
        </w:rPr>
        <w:t>Writing the Results Section for a Research Paper</w:t>
      </w:r>
      <w:r w:rsidRPr="00FE37EF">
        <w:rPr>
          <w:rFonts w:ascii="Arial" w:hAnsi="Arial" w:cs="Arial"/>
          <w:color w:val="000000"/>
          <w:sz w:val="24"/>
          <w:shd w:val="clear" w:color="auto" w:fill="FFFFFF"/>
        </w:rPr>
        <w:t xml:space="preserve">. [online] </w:t>
      </w:r>
      <w:proofErr w:type="spellStart"/>
      <w:r w:rsidRPr="00FE37EF">
        <w:rPr>
          <w:rFonts w:ascii="Arial" w:hAnsi="Arial" w:cs="Arial"/>
          <w:color w:val="000000"/>
          <w:sz w:val="24"/>
          <w:shd w:val="clear" w:color="auto" w:fill="FFFFFF"/>
        </w:rPr>
        <w:t>Wordvice</w:t>
      </w:r>
      <w:proofErr w:type="spellEnd"/>
      <w:r w:rsidRPr="00FE37EF">
        <w:rPr>
          <w:rFonts w:ascii="Arial" w:hAnsi="Arial" w:cs="Arial"/>
          <w:color w:val="000000"/>
          <w:sz w:val="24"/>
          <w:shd w:val="clear" w:color="auto" w:fill="FFFFFF"/>
        </w:rPr>
        <w:t xml:space="preserve">. Available at: https://wordvice.com/writing-the-results-section-for-a-research-paper/ [Accessed 4th December. 2018]. </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Libguides.library.kent.edu. (2018). </w:t>
      </w:r>
      <w:proofErr w:type="spellStart"/>
      <w:r w:rsidRPr="00FE37EF">
        <w:rPr>
          <w:rFonts w:ascii="Arial" w:hAnsi="Arial" w:cs="Arial"/>
          <w:iCs/>
          <w:color w:val="000000"/>
          <w:sz w:val="24"/>
          <w:shd w:val="clear" w:color="auto" w:fill="FFFFFF"/>
        </w:rPr>
        <w:t>LibGuides</w:t>
      </w:r>
      <w:proofErr w:type="spellEnd"/>
      <w:r w:rsidRPr="00FE37EF">
        <w:rPr>
          <w:rFonts w:ascii="Arial" w:hAnsi="Arial" w:cs="Arial"/>
          <w:iCs/>
          <w:color w:val="000000"/>
          <w:sz w:val="24"/>
          <w:shd w:val="clear" w:color="auto" w:fill="FFFFFF"/>
        </w:rPr>
        <w:t>: Statistical &amp; Qualitative Data Analysis Software: About NVivo</w:t>
      </w:r>
      <w:r w:rsidRPr="00FE37EF">
        <w:rPr>
          <w:rFonts w:ascii="Arial" w:hAnsi="Arial" w:cs="Arial"/>
          <w:color w:val="000000"/>
          <w:sz w:val="24"/>
          <w:shd w:val="clear" w:color="auto" w:fill="FFFFFF"/>
        </w:rPr>
        <w:t>. [online] Available at: https://libguides.library.kent.edu/statconsulting/NVivo [Accessed 2</w:t>
      </w:r>
      <w:r w:rsidRPr="00FE37EF">
        <w:rPr>
          <w:rFonts w:ascii="Arial" w:hAnsi="Arial" w:cs="Arial"/>
          <w:color w:val="000000"/>
          <w:sz w:val="24"/>
          <w:shd w:val="clear" w:color="auto" w:fill="FFFFFF"/>
          <w:vertAlign w:val="superscript"/>
        </w:rPr>
        <w:t>nd</w:t>
      </w:r>
      <w:r w:rsidRPr="00FE37EF">
        <w:rPr>
          <w:rFonts w:ascii="Arial" w:hAnsi="Arial" w:cs="Arial"/>
          <w:color w:val="000000"/>
          <w:sz w:val="24"/>
          <w:shd w:val="clear" w:color="auto" w:fill="FFFFFF"/>
        </w:rPr>
        <w:t xml:space="preserve">  December. 2018]. </w:t>
      </w:r>
    </w:p>
    <w:p w:rsidR="00430A64" w:rsidRPr="00FE37EF" w:rsidRDefault="00430A64" w:rsidP="008D7BF0">
      <w:pPr>
        <w:rPr>
          <w:rFonts w:ascii="Arial" w:hAnsi="Arial" w:cs="Arial"/>
          <w:color w:val="000000"/>
          <w:sz w:val="40"/>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Libguides.usc.edu. (2018). </w:t>
      </w:r>
      <w:r w:rsidRPr="00FE37EF">
        <w:rPr>
          <w:rFonts w:ascii="Arial" w:hAnsi="Arial" w:cs="Arial"/>
          <w:iCs/>
          <w:color w:val="000000"/>
          <w:sz w:val="24"/>
          <w:shd w:val="clear" w:color="auto" w:fill="FFFFFF"/>
        </w:rPr>
        <w:t>Research Guides: Organizing Your Social Sciences Research Paper: Quantitative Methods</w:t>
      </w:r>
      <w:r w:rsidRPr="00FE37EF">
        <w:rPr>
          <w:rFonts w:ascii="Arial" w:hAnsi="Arial" w:cs="Arial"/>
          <w:color w:val="000000"/>
          <w:sz w:val="24"/>
          <w:shd w:val="clear" w:color="auto" w:fill="FFFFFF"/>
        </w:rPr>
        <w:t>. [online] Available at: https://libguides.usc.edu/writingguide/quantitative [Accessed 4</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December. 2018].</w:t>
      </w:r>
    </w:p>
    <w:p w:rsidR="00430A64" w:rsidRPr="00FE37EF" w:rsidRDefault="00430A64" w:rsidP="008D7BF0">
      <w:pPr>
        <w:rPr>
          <w:rFonts w:ascii="Arial" w:hAnsi="Arial" w:cs="Arial"/>
          <w:sz w:val="56"/>
        </w:rPr>
      </w:pPr>
    </w:p>
    <w:p w:rsidR="00430A64" w:rsidRDefault="00430A64" w:rsidP="00EC1BD1">
      <w:pPr>
        <w:shd w:val="clear" w:color="auto" w:fill="FFFFFF"/>
        <w:spacing w:before="0" w:after="100" w:afterAutospacing="1" w:line="240" w:lineRule="auto"/>
        <w:rPr>
          <w:rFonts w:ascii="Arial" w:eastAsia="Times New Roman" w:hAnsi="Arial" w:cs="Arial"/>
          <w:sz w:val="24"/>
          <w:szCs w:val="24"/>
          <w:lang w:eastAsia="en-GB"/>
        </w:rPr>
      </w:pPr>
      <w:proofErr w:type="spellStart"/>
      <w:r w:rsidRPr="00EC1BD1">
        <w:rPr>
          <w:rFonts w:ascii="Arial" w:eastAsia="Times New Roman" w:hAnsi="Arial" w:cs="Arial"/>
          <w:sz w:val="24"/>
          <w:szCs w:val="24"/>
          <w:lang w:eastAsia="en-GB"/>
        </w:rPr>
        <w:t>Mcqueen</w:t>
      </w:r>
      <w:proofErr w:type="spellEnd"/>
      <w:r w:rsidRPr="00EC1BD1">
        <w:rPr>
          <w:rFonts w:ascii="Arial" w:eastAsia="Times New Roman" w:hAnsi="Arial" w:cs="Arial"/>
          <w:sz w:val="24"/>
          <w:szCs w:val="24"/>
          <w:lang w:eastAsia="en-GB"/>
        </w:rPr>
        <w:t xml:space="preserve">, R &amp; </w:t>
      </w:r>
      <w:proofErr w:type="spellStart"/>
      <w:r w:rsidRPr="00EC1BD1">
        <w:rPr>
          <w:rFonts w:ascii="Arial" w:eastAsia="Times New Roman" w:hAnsi="Arial" w:cs="Arial"/>
          <w:sz w:val="24"/>
          <w:szCs w:val="24"/>
          <w:lang w:eastAsia="en-GB"/>
        </w:rPr>
        <w:t>Knussen</w:t>
      </w:r>
      <w:proofErr w:type="spellEnd"/>
      <w:r w:rsidRPr="00EC1BD1">
        <w:rPr>
          <w:rFonts w:ascii="Arial" w:eastAsia="Times New Roman" w:hAnsi="Arial" w:cs="Arial"/>
          <w:sz w:val="24"/>
          <w:szCs w:val="24"/>
          <w:lang w:eastAsia="en-GB"/>
        </w:rPr>
        <w:t>, C (2002). Research methods for Social Sciences</w:t>
      </w:r>
      <w:r w:rsidRPr="00FE37EF">
        <w:rPr>
          <w:rFonts w:ascii="Arial" w:eastAsia="Times New Roman" w:hAnsi="Arial" w:cs="Arial"/>
          <w:sz w:val="24"/>
          <w:szCs w:val="24"/>
          <w:lang w:eastAsia="en-GB"/>
        </w:rPr>
        <w:t>:</w:t>
      </w:r>
      <w:r w:rsidRPr="00EC1BD1">
        <w:rPr>
          <w:rFonts w:ascii="Arial" w:eastAsia="Times New Roman" w:hAnsi="Arial" w:cs="Arial"/>
          <w:sz w:val="24"/>
          <w:szCs w:val="24"/>
          <w:lang w:eastAsia="en-GB"/>
        </w:rPr>
        <w:t xml:space="preserve"> An introduction . London: Pearson Education</w:t>
      </w:r>
    </w:p>
    <w:p w:rsidR="00430A64" w:rsidRPr="00FE37EF" w:rsidRDefault="00430A64" w:rsidP="00EC1BD1">
      <w:pPr>
        <w:shd w:val="clear" w:color="auto" w:fill="FFFFFF"/>
        <w:spacing w:before="0" w:after="100" w:afterAutospacing="1" w:line="240" w:lineRule="auto"/>
        <w:rPr>
          <w:rFonts w:ascii="Arial" w:eastAsia="Times New Roman" w:hAnsi="Arial" w:cs="Arial"/>
          <w:sz w:val="24"/>
          <w:szCs w:val="24"/>
          <w:lang w:eastAsia="en-GB"/>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Msvu.ca. (2018). [online] Available at: http://www.msvu.ca/site/media/msvu/MixedMethodologyHandout.pdf [Accessed 2</w:t>
      </w:r>
      <w:r w:rsidRPr="00FE37EF">
        <w:rPr>
          <w:rFonts w:ascii="Arial" w:hAnsi="Arial" w:cs="Arial"/>
          <w:color w:val="000000"/>
          <w:sz w:val="24"/>
          <w:shd w:val="clear" w:color="auto" w:fill="FFFFFF"/>
          <w:vertAlign w:val="superscript"/>
        </w:rPr>
        <w:t>nd</w:t>
      </w:r>
      <w:r w:rsidRPr="00FE37EF">
        <w:rPr>
          <w:rFonts w:ascii="Arial" w:hAnsi="Arial" w:cs="Arial"/>
          <w:color w:val="000000"/>
          <w:sz w:val="24"/>
          <w:shd w:val="clear" w:color="auto" w:fill="FFFFFF"/>
        </w:rPr>
        <w:t xml:space="preserve"> December. 2018]. </w:t>
      </w:r>
    </w:p>
    <w:p w:rsidR="00430A64" w:rsidRPr="00FE37EF" w:rsidRDefault="00430A64" w:rsidP="008D7BF0">
      <w:pPr>
        <w:rPr>
          <w:rFonts w:ascii="Arial" w:hAnsi="Arial" w:cs="Arial"/>
          <w:color w:val="000000"/>
          <w:sz w:val="24"/>
          <w:shd w:val="clear" w:color="auto" w:fill="FFFFFF"/>
        </w:rPr>
      </w:pPr>
    </w:p>
    <w:p w:rsidR="00430A64" w:rsidRPr="00FE37EF" w:rsidRDefault="00430A64" w:rsidP="008D7BF0">
      <w:pPr>
        <w:rPr>
          <w:rFonts w:ascii="Arial" w:hAnsi="Arial" w:cs="Arial"/>
          <w:color w:val="000000"/>
          <w:sz w:val="24"/>
          <w:shd w:val="clear" w:color="auto" w:fill="FFFFFF"/>
        </w:rPr>
      </w:pPr>
      <w:proofErr w:type="spellStart"/>
      <w:r w:rsidRPr="00FE37EF">
        <w:rPr>
          <w:rFonts w:ascii="Arial" w:hAnsi="Arial" w:cs="Arial"/>
          <w:color w:val="000000"/>
          <w:sz w:val="24"/>
          <w:shd w:val="clear" w:color="auto" w:fill="FFFFFF"/>
        </w:rPr>
        <w:t>POhWER</w:t>
      </w:r>
      <w:proofErr w:type="spellEnd"/>
      <w:r w:rsidRPr="00FE37EF">
        <w:rPr>
          <w:rFonts w:ascii="Arial" w:hAnsi="Arial" w:cs="Arial"/>
          <w:color w:val="000000"/>
          <w:sz w:val="24"/>
          <w:shd w:val="clear" w:color="auto" w:fill="FFFFFF"/>
        </w:rPr>
        <w:t>. (2018). </w:t>
      </w:r>
      <w:r w:rsidRPr="00FE37EF">
        <w:rPr>
          <w:rFonts w:ascii="Arial" w:hAnsi="Arial" w:cs="Arial"/>
          <w:iCs/>
          <w:color w:val="000000"/>
          <w:sz w:val="24"/>
          <w:shd w:val="clear" w:color="auto" w:fill="FFFFFF"/>
        </w:rPr>
        <w:t>Independent Mental Health Advocacy (IMHA)</w:t>
      </w:r>
      <w:r w:rsidRPr="00FE37EF">
        <w:rPr>
          <w:rFonts w:ascii="Arial" w:hAnsi="Arial" w:cs="Arial"/>
          <w:color w:val="000000"/>
          <w:sz w:val="24"/>
          <w:shd w:val="clear" w:color="auto" w:fill="FFFFFF"/>
        </w:rPr>
        <w:t>. [online] Available at: https://www.pohwer.net/independent-mental-health-advocacy-imha [Accessed 12</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November. 2018].</w:t>
      </w:r>
    </w:p>
    <w:p w:rsidR="00430A64" w:rsidRDefault="00430A64" w:rsidP="008D7BF0">
      <w:pPr>
        <w:rPr>
          <w:rFonts w:ascii="Arial" w:hAnsi="Arial" w:cs="Arial"/>
          <w:color w:val="000000"/>
          <w:sz w:val="24"/>
          <w:shd w:val="clear" w:color="auto" w:fill="FFFFFF"/>
        </w:rPr>
      </w:pPr>
      <w:r>
        <w:rPr>
          <w:rFonts w:ascii="Arial" w:hAnsi="Arial" w:cs="Arial"/>
          <w:color w:val="000000"/>
          <w:sz w:val="24"/>
          <w:shd w:val="clear" w:color="auto" w:fill="FFFFFF"/>
        </w:rPr>
        <w:t>Research Gate</w:t>
      </w:r>
      <w:r w:rsidRPr="00FE37EF">
        <w:rPr>
          <w:rFonts w:ascii="Arial" w:hAnsi="Arial" w:cs="Arial"/>
          <w:color w:val="000000"/>
          <w:sz w:val="24"/>
          <w:shd w:val="clear" w:color="auto" w:fill="FFFFFF"/>
        </w:rPr>
        <w:t>, (2018). [online] Available at: https://www.researchgate.net/post/What_is_the_difference_between_multimethods_and_mixed_methods [Accessed 2</w:t>
      </w:r>
      <w:r w:rsidRPr="00FE37EF">
        <w:rPr>
          <w:rFonts w:ascii="Arial" w:hAnsi="Arial" w:cs="Arial"/>
          <w:color w:val="000000"/>
          <w:sz w:val="24"/>
          <w:shd w:val="clear" w:color="auto" w:fill="FFFFFF"/>
          <w:vertAlign w:val="superscript"/>
        </w:rPr>
        <w:t>nd</w:t>
      </w:r>
      <w:r w:rsidRPr="00FE37EF">
        <w:rPr>
          <w:rFonts w:ascii="Arial" w:hAnsi="Arial" w:cs="Arial"/>
          <w:color w:val="000000"/>
          <w:sz w:val="24"/>
          <w:shd w:val="clear" w:color="auto" w:fill="FFFFFF"/>
        </w:rPr>
        <w:t xml:space="preserve"> December. 2018]. </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sz w:val="24"/>
          <w:shd w:val="clear" w:color="auto" w:fill="FFFFFF"/>
        </w:rPr>
      </w:pPr>
      <w:proofErr w:type="spellStart"/>
      <w:r w:rsidRPr="00FE37EF">
        <w:rPr>
          <w:rFonts w:ascii="Arial" w:hAnsi="Arial" w:cs="Arial"/>
          <w:sz w:val="24"/>
          <w:shd w:val="clear" w:color="auto" w:fill="FFFFFF"/>
        </w:rPr>
        <w:t>Sarantakos</w:t>
      </w:r>
      <w:proofErr w:type="spellEnd"/>
      <w:r w:rsidRPr="00FE37EF">
        <w:rPr>
          <w:rFonts w:ascii="Arial" w:hAnsi="Arial" w:cs="Arial"/>
          <w:sz w:val="24"/>
          <w:shd w:val="clear" w:color="auto" w:fill="FFFFFF"/>
        </w:rPr>
        <w:t xml:space="preserve"> , S (1998). Social Research. (2nd ed.). London: Macmillan Press LTD.</w:t>
      </w:r>
    </w:p>
    <w:p w:rsidR="00430A64" w:rsidRPr="00FE37EF" w:rsidRDefault="00430A64" w:rsidP="008D7BF0">
      <w:pPr>
        <w:rPr>
          <w:rFonts w:ascii="Arial" w:hAnsi="Arial" w:cs="Arial"/>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The Royal Literary Fund. (2018). </w:t>
      </w:r>
      <w:r w:rsidRPr="00FE37EF">
        <w:rPr>
          <w:rFonts w:ascii="Arial" w:hAnsi="Arial" w:cs="Arial"/>
          <w:iCs/>
          <w:color w:val="000000"/>
          <w:sz w:val="24"/>
          <w:shd w:val="clear" w:color="auto" w:fill="FFFFFF"/>
        </w:rPr>
        <w:t>What is a literature review?</w:t>
      </w:r>
      <w:r w:rsidRPr="00FE37EF">
        <w:rPr>
          <w:rFonts w:ascii="Arial" w:hAnsi="Arial" w:cs="Arial"/>
          <w:color w:val="000000"/>
          <w:sz w:val="24"/>
          <w:shd w:val="clear" w:color="auto" w:fill="FFFFFF"/>
        </w:rPr>
        <w:t>. [online] Available at: https://www.rlf.org.uk/resources/what-is-a-literature-review/ [Accessed 14th November. 2018].</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Thh.nhs.uk. (2018). [online] Available at: https://www.thh.nhs.uk/documents/_Departments/Research/InfoSheets/16_sampling_research.pdf [Accessed 14</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November. 2018]</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Uniteforsight.org. (2018). </w:t>
      </w:r>
      <w:r w:rsidRPr="00FE37EF">
        <w:rPr>
          <w:rFonts w:ascii="Arial" w:hAnsi="Arial" w:cs="Arial"/>
          <w:iCs/>
          <w:color w:val="000000"/>
          <w:sz w:val="24"/>
          <w:shd w:val="clear" w:color="auto" w:fill="FFFFFF"/>
        </w:rPr>
        <w:t>The Importance of Global Health Research</w:t>
      </w:r>
      <w:r w:rsidRPr="00FE37EF">
        <w:rPr>
          <w:rFonts w:ascii="Arial" w:hAnsi="Arial" w:cs="Arial"/>
          <w:color w:val="000000"/>
          <w:sz w:val="24"/>
          <w:shd w:val="clear" w:color="auto" w:fill="FFFFFF"/>
        </w:rPr>
        <w:t>. [online] Available at: http://www.uniteforsight.org/global-health-university/research-importance [Accessed 12</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November. 2018].</w:t>
      </w:r>
    </w:p>
    <w:p w:rsidR="00430A64" w:rsidRPr="00FE37EF" w:rsidRDefault="00430A64" w:rsidP="008D7BF0">
      <w:pPr>
        <w:rPr>
          <w:rFonts w:ascii="Arial" w:hAnsi="Arial" w:cs="Arial"/>
          <w:color w:val="000000"/>
          <w:sz w:val="24"/>
          <w:shd w:val="clear" w:color="auto" w:fill="FFFFFF"/>
        </w:rPr>
      </w:pPr>
    </w:p>
    <w:p w:rsidR="00430A64"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Writingcenter.unc.edu. (2018). [online] Available at: https://writingcenter.unc.edu/tips-and-tools/abstracts/ [Accessed 12</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November. 2018]. </w:t>
      </w:r>
    </w:p>
    <w:p w:rsidR="00430A64" w:rsidRPr="00FE37EF" w:rsidRDefault="00430A64" w:rsidP="008D7BF0">
      <w:pPr>
        <w:rPr>
          <w:rFonts w:ascii="Arial" w:hAnsi="Arial" w:cs="Arial"/>
          <w:color w:val="000000"/>
          <w:sz w:val="24"/>
          <w:shd w:val="clear" w:color="auto" w:fill="FFFFFF"/>
        </w:rPr>
      </w:pPr>
    </w:p>
    <w:p w:rsidR="00430A64" w:rsidRPr="00FE37EF" w:rsidRDefault="00430A64" w:rsidP="008D7BF0">
      <w:pPr>
        <w:rPr>
          <w:rFonts w:ascii="Arial" w:hAnsi="Arial" w:cs="Arial"/>
          <w:color w:val="000000"/>
          <w:sz w:val="24"/>
          <w:shd w:val="clear" w:color="auto" w:fill="FFFFFF"/>
        </w:rPr>
      </w:pPr>
      <w:r w:rsidRPr="00FE37EF">
        <w:rPr>
          <w:rFonts w:ascii="Arial" w:hAnsi="Arial" w:cs="Arial"/>
          <w:color w:val="000000"/>
          <w:sz w:val="24"/>
          <w:shd w:val="clear" w:color="auto" w:fill="FFFFFF"/>
        </w:rPr>
        <w:t>Www2.le.ac.uk. (2018). </w:t>
      </w:r>
      <w:r w:rsidRPr="00FE37EF">
        <w:rPr>
          <w:rFonts w:ascii="Arial" w:hAnsi="Arial" w:cs="Arial"/>
          <w:iCs/>
          <w:color w:val="000000"/>
          <w:sz w:val="24"/>
          <w:shd w:val="clear" w:color="auto" w:fill="FFFFFF"/>
        </w:rPr>
        <w:t>Doing a literature review — University of Leicester</w:t>
      </w:r>
      <w:r w:rsidRPr="00FE37EF">
        <w:rPr>
          <w:rFonts w:ascii="Arial" w:hAnsi="Arial" w:cs="Arial"/>
          <w:color w:val="000000"/>
          <w:sz w:val="24"/>
          <w:shd w:val="clear" w:color="auto" w:fill="FFFFFF"/>
        </w:rPr>
        <w:t>. [online] Available at: https://www2.le.ac.uk/offices/ld/resources/writing/writing-resources/literature-review [Accessed 14</w:t>
      </w:r>
      <w:r w:rsidRPr="00FE37EF">
        <w:rPr>
          <w:rFonts w:ascii="Arial" w:hAnsi="Arial" w:cs="Arial"/>
          <w:color w:val="000000"/>
          <w:sz w:val="24"/>
          <w:shd w:val="clear" w:color="auto" w:fill="FFFFFF"/>
          <w:vertAlign w:val="superscript"/>
        </w:rPr>
        <w:t>th</w:t>
      </w:r>
      <w:r w:rsidRPr="00FE37EF">
        <w:rPr>
          <w:rFonts w:ascii="Arial" w:hAnsi="Arial" w:cs="Arial"/>
          <w:color w:val="000000"/>
          <w:sz w:val="24"/>
          <w:shd w:val="clear" w:color="auto" w:fill="FFFFFF"/>
        </w:rPr>
        <w:t xml:space="preserve"> November. 2018].</w:t>
      </w:r>
    </w:p>
    <w:sectPr w:rsidR="00430A64" w:rsidRPr="00FE37EF" w:rsidSect="00430A6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7426" w:rsidRDefault="001D7426" w:rsidP="00B67B5C">
      <w:pPr>
        <w:spacing w:before="0" w:after="0" w:line="240" w:lineRule="auto"/>
      </w:pPr>
      <w:r>
        <w:separator/>
      </w:r>
    </w:p>
  </w:endnote>
  <w:endnote w:type="continuationSeparator" w:id="0">
    <w:p w:rsidR="001D7426" w:rsidRDefault="001D7426" w:rsidP="00B67B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7426" w:rsidRDefault="001D7426" w:rsidP="00B67B5C">
      <w:pPr>
        <w:spacing w:before="0" w:after="0" w:line="240" w:lineRule="auto"/>
      </w:pPr>
      <w:r>
        <w:separator/>
      </w:r>
    </w:p>
  </w:footnote>
  <w:footnote w:type="continuationSeparator" w:id="0">
    <w:p w:rsidR="001D7426" w:rsidRDefault="001D7426" w:rsidP="00B67B5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8AA"/>
    <w:rsid w:val="000001B3"/>
    <w:rsid w:val="00022BB6"/>
    <w:rsid w:val="00025E2B"/>
    <w:rsid w:val="00043BAA"/>
    <w:rsid w:val="0005609D"/>
    <w:rsid w:val="00077918"/>
    <w:rsid w:val="0008712C"/>
    <w:rsid w:val="0008798E"/>
    <w:rsid w:val="000B2BF8"/>
    <w:rsid w:val="001568CD"/>
    <w:rsid w:val="00167A86"/>
    <w:rsid w:val="00167C7F"/>
    <w:rsid w:val="001960B5"/>
    <w:rsid w:val="001A06AB"/>
    <w:rsid w:val="001A1DF7"/>
    <w:rsid w:val="001C04E7"/>
    <w:rsid w:val="001D7426"/>
    <w:rsid w:val="00221809"/>
    <w:rsid w:val="002303B0"/>
    <w:rsid w:val="0023722D"/>
    <w:rsid w:val="00254D3B"/>
    <w:rsid w:val="002559E1"/>
    <w:rsid w:val="002703EA"/>
    <w:rsid w:val="0027489E"/>
    <w:rsid w:val="00287F69"/>
    <w:rsid w:val="00295F49"/>
    <w:rsid w:val="002B37C0"/>
    <w:rsid w:val="002C2F24"/>
    <w:rsid w:val="002C6D62"/>
    <w:rsid w:val="00324B1C"/>
    <w:rsid w:val="0033741B"/>
    <w:rsid w:val="003953D1"/>
    <w:rsid w:val="003970DE"/>
    <w:rsid w:val="003F6406"/>
    <w:rsid w:val="0040334C"/>
    <w:rsid w:val="004222E1"/>
    <w:rsid w:val="00430A64"/>
    <w:rsid w:val="00475B73"/>
    <w:rsid w:val="0048634B"/>
    <w:rsid w:val="004B72D4"/>
    <w:rsid w:val="004D6913"/>
    <w:rsid w:val="00507975"/>
    <w:rsid w:val="00580CC6"/>
    <w:rsid w:val="00587A6E"/>
    <w:rsid w:val="005B307A"/>
    <w:rsid w:val="005B7985"/>
    <w:rsid w:val="005D0271"/>
    <w:rsid w:val="005F5D4B"/>
    <w:rsid w:val="006018D0"/>
    <w:rsid w:val="00647F1C"/>
    <w:rsid w:val="006D60BA"/>
    <w:rsid w:val="00700650"/>
    <w:rsid w:val="007829FD"/>
    <w:rsid w:val="00785151"/>
    <w:rsid w:val="007D394C"/>
    <w:rsid w:val="007F0025"/>
    <w:rsid w:val="007F52EE"/>
    <w:rsid w:val="00820A0E"/>
    <w:rsid w:val="00832322"/>
    <w:rsid w:val="008373F1"/>
    <w:rsid w:val="0085232B"/>
    <w:rsid w:val="008702A3"/>
    <w:rsid w:val="00896B89"/>
    <w:rsid w:val="008A727A"/>
    <w:rsid w:val="008C0F65"/>
    <w:rsid w:val="008C116E"/>
    <w:rsid w:val="008D7B51"/>
    <w:rsid w:val="008D7BF0"/>
    <w:rsid w:val="008E57A2"/>
    <w:rsid w:val="00936521"/>
    <w:rsid w:val="009C3ABB"/>
    <w:rsid w:val="009D28AA"/>
    <w:rsid w:val="009D6397"/>
    <w:rsid w:val="00A12852"/>
    <w:rsid w:val="00A36244"/>
    <w:rsid w:val="00A6668A"/>
    <w:rsid w:val="00AC434B"/>
    <w:rsid w:val="00B31000"/>
    <w:rsid w:val="00B512DD"/>
    <w:rsid w:val="00B65EB1"/>
    <w:rsid w:val="00B67B5C"/>
    <w:rsid w:val="00B920BB"/>
    <w:rsid w:val="00C65CB2"/>
    <w:rsid w:val="00C966F8"/>
    <w:rsid w:val="00CB4FD2"/>
    <w:rsid w:val="00CC063F"/>
    <w:rsid w:val="00CE2101"/>
    <w:rsid w:val="00CF2AE2"/>
    <w:rsid w:val="00D16950"/>
    <w:rsid w:val="00D847FC"/>
    <w:rsid w:val="00DC3599"/>
    <w:rsid w:val="00DF151D"/>
    <w:rsid w:val="00E12302"/>
    <w:rsid w:val="00E1283B"/>
    <w:rsid w:val="00E25C9F"/>
    <w:rsid w:val="00E26B45"/>
    <w:rsid w:val="00E300B3"/>
    <w:rsid w:val="00E32D26"/>
    <w:rsid w:val="00E42B91"/>
    <w:rsid w:val="00E709FF"/>
    <w:rsid w:val="00E926B0"/>
    <w:rsid w:val="00EA0FE7"/>
    <w:rsid w:val="00EC1BD1"/>
    <w:rsid w:val="00F003C2"/>
    <w:rsid w:val="00F01F2A"/>
    <w:rsid w:val="00F041F5"/>
    <w:rsid w:val="00F17BA1"/>
    <w:rsid w:val="00F42D1F"/>
    <w:rsid w:val="00F81F08"/>
    <w:rsid w:val="00FC1A84"/>
    <w:rsid w:val="00FC6F66"/>
    <w:rsid w:val="00FC7E97"/>
    <w:rsid w:val="00FD2674"/>
    <w:rsid w:val="00FD6238"/>
    <w:rsid w:val="00FE3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B4BE11D-D63B-405E-A3F4-EE4703746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7B5C"/>
  </w:style>
  <w:style w:type="paragraph" w:styleId="Heading1">
    <w:name w:val="heading 1"/>
    <w:basedOn w:val="Normal"/>
    <w:next w:val="Normal"/>
    <w:link w:val="Heading1Char"/>
    <w:uiPriority w:val="9"/>
    <w:qFormat/>
    <w:rsid w:val="00B67B5C"/>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67B5C"/>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67B5C"/>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B67B5C"/>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B67B5C"/>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B67B5C"/>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B67B5C"/>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B67B5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67B5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B5C"/>
  </w:style>
  <w:style w:type="paragraph" w:styleId="Footer">
    <w:name w:val="footer"/>
    <w:basedOn w:val="Normal"/>
    <w:link w:val="FooterChar"/>
    <w:uiPriority w:val="99"/>
    <w:unhideWhenUsed/>
    <w:rsid w:val="00B67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B5C"/>
  </w:style>
  <w:style w:type="character" w:customStyle="1" w:styleId="Heading1Char">
    <w:name w:val="Heading 1 Char"/>
    <w:basedOn w:val="DefaultParagraphFont"/>
    <w:link w:val="Heading1"/>
    <w:uiPriority w:val="9"/>
    <w:rsid w:val="00B67B5C"/>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rsid w:val="00B67B5C"/>
    <w:rPr>
      <w:caps/>
      <w:spacing w:val="15"/>
      <w:shd w:val="clear" w:color="auto" w:fill="E9F6D0" w:themeFill="accent1" w:themeFillTint="33"/>
    </w:rPr>
  </w:style>
  <w:style w:type="character" w:customStyle="1" w:styleId="Heading3Char">
    <w:name w:val="Heading 3 Char"/>
    <w:basedOn w:val="DefaultParagraphFont"/>
    <w:link w:val="Heading3"/>
    <w:uiPriority w:val="9"/>
    <w:semiHidden/>
    <w:rsid w:val="00B67B5C"/>
    <w:rPr>
      <w:caps/>
      <w:color w:val="476013" w:themeColor="accent1" w:themeShade="7F"/>
      <w:spacing w:val="15"/>
    </w:rPr>
  </w:style>
  <w:style w:type="character" w:customStyle="1" w:styleId="Heading4Char">
    <w:name w:val="Heading 4 Char"/>
    <w:basedOn w:val="DefaultParagraphFont"/>
    <w:link w:val="Heading4"/>
    <w:uiPriority w:val="9"/>
    <w:semiHidden/>
    <w:rsid w:val="00B67B5C"/>
    <w:rPr>
      <w:caps/>
      <w:color w:val="6B911C" w:themeColor="accent1" w:themeShade="BF"/>
      <w:spacing w:val="10"/>
    </w:rPr>
  </w:style>
  <w:style w:type="character" w:customStyle="1" w:styleId="Heading5Char">
    <w:name w:val="Heading 5 Char"/>
    <w:basedOn w:val="DefaultParagraphFont"/>
    <w:link w:val="Heading5"/>
    <w:uiPriority w:val="9"/>
    <w:semiHidden/>
    <w:rsid w:val="00B67B5C"/>
    <w:rPr>
      <w:caps/>
      <w:color w:val="6B911C" w:themeColor="accent1" w:themeShade="BF"/>
      <w:spacing w:val="10"/>
    </w:rPr>
  </w:style>
  <w:style w:type="character" w:customStyle="1" w:styleId="Heading6Char">
    <w:name w:val="Heading 6 Char"/>
    <w:basedOn w:val="DefaultParagraphFont"/>
    <w:link w:val="Heading6"/>
    <w:uiPriority w:val="9"/>
    <w:semiHidden/>
    <w:rsid w:val="00B67B5C"/>
    <w:rPr>
      <w:caps/>
      <w:color w:val="6B911C" w:themeColor="accent1" w:themeShade="BF"/>
      <w:spacing w:val="10"/>
    </w:rPr>
  </w:style>
  <w:style w:type="character" w:customStyle="1" w:styleId="Heading7Char">
    <w:name w:val="Heading 7 Char"/>
    <w:basedOn w:val="DefaultParagraphFont"/>
    <w:link w:val="Heading7"/>
    <w:uiPriority w:val="9"/>
    <w:semiHidden/>
    <w:rsid w:val="00B67B5C"/>
    <w:rPr>
      <w:caps/>
      <w:color w:val="6B911C" w:themeColor="accent1" w:themeShade="BF"/>
      <w:spacing w:val="10"/>
    </w:rPr>
  </w:style>
  <w:style w:type="character" w:customStyle="1" w:styleId="Heading8Char">
    <w:name w:val="Heading 8 Char"/>
    <w:basedOn w:val="DefaultParagraphFont"/>
    <w:link w:val="Heading8"/>
    <w:uiPriority w:val="9"/>
    <w:semiHidden/>
    <w:rsid w:val="00B67B5C"/>
    <w:rPr>
      <w:caps/>
      <w:spacing w:val="10"/>
      <w:sz w:val="18"/>
      <w:szCs w:val="18"/>
    </w:rPr>
  </w:style>
  <w:style w:type="character" w:customStyle="1" w:styleId="Heading9Char">
    <w:name w:val="Heading 9 Char"/>
    <w:basedOn w:val="DefaultParagraphFont"/>
    <w:link w:val="Heading9"/>
    <w:uiPriority w:val="9"/>
    <w:semiHidden/>
    <w:rsid w:val="00B67B5C"/>
    <w:rPr>
      <w:i/>
      <w:iCs/>
      <w:caps/>
      <w:spacing w:val="10"/>
      <w:sz w:val="18"/>
      <w:szCs w:val="18"/>
    </w:rPr>
  </w:style>
  <w:style w:type="paragraph" w:styleId="Caption">
    <w:name w:val="caption"/>
    <w:basedOn w:val="Normal"/>
    <w:next w:val="Normal"/>
    <w:uiPriority w:val="35"/>
    <w:semiHidden/>
    <w:unhideWhenUsed/>
    <w:qFormat/>
    <w:rsid w:val="00B67B5C"/>
    <w:rPr>
      <w:b/>
      <w:bCs/>
      <w:color w:val="6B911C" w:themeColor="accent1" w:themeShade="BF"/>
      <w:sz w:val="16"/>
      <w:szCs w:val="16"/>
    </w:rPr>
  </w:style>
  <w:style w:type="paragraph" w:styleId="Title">
    <w:name w:val="Title"/>
    <w:basedOn w:val="Normal"/>
    <w:next w:val="Normal"/>
    <w:link w:val="TitleChar"/>
    <w:uiPriority w:val="10"/>
    <w:qFormat/>
    <w:rsid w:val="00B67B5C"/>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B67B5C"/>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B67B5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67B5C"/>
    <w:rPr>
      <w:caps/>
      <w:color w:val="595959" w:themeColor="text1" w:themeTint="A6"/>
      <w:spacing w:val="10"/>
      <w:sz w:val="21"/>
      <w:szCs w:val="21"/>
    </w:rPr>
  </w:style>
  <w:style w:type="character" w:styleId="Strong">
    <w:name w:val="Strong"/>
    <w:uiPriority w:val="22"/>
    <w:qFormat/>
    <w:rsid w:val="00B67B5C"/>
    <w:rPr>
      <w:b/>
      <w:bCs/>
    </w:rPr>
  </w:style>
  <w:style w:type="character" w:styleId="Emphasis">
    <w:name w:val="Emphasis"/>
    <w:uiPriority w:val="20"/>
    <w:qFormat/>
    <w:rsid w:val="00B67B5C"/>
    <w:rPr>
      <w:caps/>
      <w:color w:val="476013" w:themeColor="accent1" w:themeShade="7F"/>
      <w:spacing w:val="5"/>
    </w:rPr>
  </w:style>
  <w:style w:type="paragraph" w:styleId="NoSpacing">
    <w:name w:val="No Spacing"/>
    <w:uiPriority w:val="1"/>
    <w:qFormat/>
    <w:rsid w:val="00B67B5C"/>
    <w:pPr>
      <w:spacing w:after="0" w:line="240" w:lineRule="auto"/>
    </w:pPr>
  </w:style>
  <w:style w:type="paragraph" w:styleId="Quote">
    <w:name w:val="Quote"/>
    <w:basedOn w:val="Normal"/>
    <w:next w:val="Normal"/>
    <w:link w:val="QuoteChar"/>
    <w:uiPriority w:val="29"/>
    <w:qFormat/>
    <w:rsid w:val="00B67B5C"/>
    <w:rPr>
      <w:i/>
      <w:iCs/>
      <w:sz w:val="24"/>
      <w:szCs w:val="24"/>
    </w:rPr>
  </w:style>
  <w:style w:type="character" w:customStyle="1" w:styleId="QuoteChar">
    <w:name w:val="Quote Char"/>
    <w:basedOn w:val="DefaultParagraphFont"/>
    <w:link w:val="Quote"/>
    <w:uiPriority w:val="29"/>
    <w:rsid w:val="00B67B5C"/>
    <w:rPr>
      <w:i/>
      <w:iCs/>
      <w:sz w:val="24"/>
      <w:szCs w:val="24"/>
    </w:rPr>
  </w:style>
  <w:style w:type="paragraph" w:styleId="IntenseQuote">
    <w:name w:val="Intense Quote"/>
    <w:basedOn w:val="Normal"/>
    <w:next w:val="Normal"/>
    <w:link w:val="IntenseQuoteChar"/>
    <w:uiPriority w:val="30"/>
    <w:qFormat/>
    <w:rsid w:val="00B67B5C"/>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B67B5C"/>
    <w:rPr>
      <w:color w:val="90C226" w:themeColor="accent1"/>
      <w:sz w:val="24"/>
      <w:szCs w:val="24"/>
    </w:rPr>
  </w:style>
  <w:style w:type="character" w:styleId="SubtleEmphasis">
    <w:name w:val="Subtle Emphasis"/>
    <w:uiPriority w:val="19"/>
    <w:qFormat/>
    <w:rsid w:val="00B67B5C"/>
    <w:rPr>
      <w:i/>
      <w:iCs/>
      <w:color w:val="476013" w:themeColor="accent1" w:themeShade="7F"/>
    </w:rPr>
  </w:style>
  <w:style w:type="character" w:styleId="IntenseEmphasis">
    <w:name w:val="Intense Emphasis"/>
    <w:uiPriority w:val="21"/>
    <w:qFormat/>
    <w:rsid w:val="00B67B5C"/>
    <w:rPr>
      <w:b/>
      <w:bCs/>
      <w:caps/>
      <w:color w:val="476013" w:themeColor="accent1" w:themeShade="7F"/>
      <w:spacing w:val="10"/>
    </w:rPr>
  </w:style>
  <w:style w:type="character" w:styleId="SubtleReference">
    <w:name w:val="Subtle Reference"/>
    <w:uiPriority w:val="31"/>
    <w:qFormat/>
    <w:rsid w:val="00B67B5C"/>
    <w:rPr>
      <w:b/>
      <w:bCs/>
      <w:color w:val="90C226" w:themeColor="accent1"/>
    </w:rPr>
  </w:style>
  <w:style w:type="character" w:styleId="IntenseReference">
    <w:name w:val="Intense Reference"/>
    <w:uiPriority w:val="32"/>
    <w:qFormat/>
    <w:rsid w:val="00B67B5C"/>
    <w:rPr>
      <w:b/>
      <w:bCs/>
      <w:i/>
      <w:iCs/>
      <w:caps/>
      <w:color w:val="90C226" w:themeColor="accent1"/>
    </w:rPr>
  </w:style>
  <w:style w:type="character" w:styleId="BookTitle">
    <w:name w:val="Book Title"/>
    <w:uiPriority w:val="33"/>
    <w:qFormat/>
    <w:rsid w:val="00B67B5C"/>
    <w:rPr>
      <w:b/>
      <w:bCs/>
      <w:i/>
      <w:iCs/>
      <w:spacing w:val="0"/>
    </w:rPr>
  </w:style>
  <w:style w:type="paragraph" w:styleId="TOCHeading">
    <w:name w:val="TOC Heading"/>
    <w:basedOn w:val="Heading1"/>
    <w:next w:val="Normal"/>
    <w:uiPriority w:val="39"/>
    <w:semiHidden/>
    <w:unhideWhenUsed/>
    <w:qFormat/>
    <w:rsid w:val="00B67B5C"/>
    <w:pPr>
      <w:outlineLvl w:val="9"/>
    </w:pPr>
  </w:style>
  <w:style w:type="paragraph" w:styleId="NormalWeb">
    <w:name w:val="Normal (Web)"/>
    <w:basedOn w:val="Normal"/>
    <w:uiPriority w:val="99"/>
    <w:semiHidden/>
    <w:unhideWhenUsed/>
    <w:rsid w:val="00EC1BD1"/>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EC1BD1"/>
  </w:style>
  <w:style w:type="character" w:styleId="Hyperlink">
    <w:name w:val="Hyperlink"/>
    <w:basedOn w:val="DefaultParagraphFont"/>
    <w:uiPriority w:val="99"/>
    <w:unhideWhenUsed/>
    <w:rsid w:val="00FE37EF"/>
    <w:rPr>
      <w:color w:val="99CA3C" w:themeColor="hyperlink"/>
      <w:u w:val="single"/>
    </w:rPr>
  </w:style>
  <w:style w:type="character" w:styleId="UnresolvedMention">
    <w:name w:val="Unresolved Mention"/>
    <w:basedOn w:val="DefaultParagraphFont"/>
    <w:uiPriority w:val="99"/>
    <w:semiHidden/>
    <w:unhideWhenUsed/>
    <w:rsid w:val="00FE37EF"/>
    <w:rPr>
      <w:color w:val="605E5C"/>
      <w:shd w:val="clear" w:color="auto" w:fill="E1DFDD"/>
    </w:rPr>
  </w:style>
  <w:style w:type="character" w:styleId="LineNumber">
    <w:name w:val="line number"/>
    <w:basedOn w:val="DefaultParagraphFont"/>
    <w:uiPriority w:val="99"/>
    <w:semiHidden/>
    <w:unhideWhenUsed/>
    <w:rsid w:val="00430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841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59177-E224-4398-B5CE-308A1649E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2359</Words>
  <Characters>13448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Brown (1804225)</dc:creator>
  <cp:keywords/>
  <dc:description/>
  <cp:lastModifiedBy>Leah Brown</cp:lastModifiedBy>
  <cp:revision>33</cp:revision>
  <dcterms:created xsi:type="dcterms:W3CDTF">2018-11-02T22:39:00Z</dcterms:created>
  <dcterms:modified xsi:type="dcterms:W3CDTF">2018-12-07T01:38:00Z</dcterms:modified>
</cp:coreProperties>
</file>