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F302F" w14:textId="4C921E56" w:rsidR="00172FAD" w:rsidRDefault="00AA6C5E" w:rsidP="00431DE2">
      <w:r>
        <w:rPr>
          <w:noProof/>
        </w:rPr>
        <mc:AlternateContent>
          <mc:Choice Requires="wpg">
            <w:drawing>
              <wp:anchor distT="0" distB="0" distL="114300" distR="114300" simplePos="0" relativeHeight="251661312" behindDoc="0" locked="0" layoutInCell="1" allowOverlap="1" wp14:anchorId="1CA2B90A" wp14:editId="4D244D00">
                <wp:simplePos x="0" y="0"/>
                <wp:positionH relativeFrom="page">
                  <wp:posOffset>-292100</wp:posOffset>
                </wp:positionH>
                <wp:positionV relativeFrom="page">
                  <wp:posOffset>-304800</wp:posOffset>
                </wp:positionV>
                <wp:extent cx="6382512" cy="34015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6CBC26C0" w14:textId="77777777" w:rsidR="00AA6C5E" w:rsidRPr="006341C7" w:rsidRDefault="00AA6C5E" w:rsidP="00AA6C5E">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A2B90A" id="Group 459" o:spid="_x0000_s1026" alt="Title: Title and subtitle with crop mark graphic" style="position:absolute;margin-left:-23pt;margin-top:-24pt;width:502.55pt;height:267.85pt;z-index:251661312;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d1a1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" filled="f" stroked="f" strokeweight="1pt" insetpen="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6CBC26C0" w14:textId="77777777" w:rsidR="00AA6C5E" w:rsidRPr="006341C7" w:rsidRDefault="00AA6C5E" w:rsidP="00AA6C5E">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v:shape>
                <w10:wrap anchorx="page" anchory="page"/>
              </v:group>
            </w:pict>
          </mc:Fallback>
        </mc:AlternateContent>
      </w:r>
      <w:r w:rsidRPr="00F268FC">
        <w:rPr>
          <w:noProof/>
        </w:rPr>
        <w:drawing>
          <wp:anchor distT="0" distB="0" distL="114300" distR="114300" simplePos="0" relativeHeight="251659264" behindDoc="0" locked="0" layoutInCell="1" allowOverlap="1" wp14:anchorId="6721E0A9" wp14:editId="4989D1E1">
            <wp:simplePos x="0" y="0"/>
            <wp:positionH relativeFrom="margin">
              <wp:posOffset>-63500</wp:posOffset>
            </wp:positionH>
            <wp:positionV relativeFrom="margin">
              <wp:posOffset>-107950</wp:posOffset>
            </wp:positionV>
            <wp:extent cx="3476625" cy="1152525"/>
            <wp:effectExtent l="0" t="0" r="3175" b="3175"/>
            <wp:wrapSquare wrapText="bothSides"/>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6815281E" w14:textId="0DD88A9B" w:rsidR="00AA6C5E" w:rsidRDefault="00AA6C5E" w:rsidP="00431DE2"/>
    <w:p w14:paraId="330C3FF0" w14:textId="52417EA5" w:rsidR="00AA6C5E" w:rsidRDefault="00AA6C5E" w:rsidP="00431DE2"/>
    <w:p w14:paraId="571EEE2F" w14:textId="10E9E735" w:rsidR="00AA6C5E" w:rsidRDefault="00AA6C5E" w:rsidP="00431DE2"/>
    <w:p w14:paraId="3737728A" w14:textId="6C92F30D" w:rsidR="00AA6C5E" w:rsidRDefault="00AA6C5E" w:rsidP="00431DE2"/>
    <w:p w14:paraId="45FA87B3" w14:textId="7E370F3A" w:rsidR="00AA6C5E" w:rsidRDefault="00AA6C5E" w:rsidP="00431DE2"/>
    <w:p w14:paraId="7EC8F6EF" w14:textId="2E2B12A9" w:rsidR="00AA6C5E" w:rsidRDefault="00AA6C5E" w:rsidP="00431DE2"/>
    <w:p w14:paraId="2EA42C60" w14:textId="65A0FC33" w:rsidR="00AA6C5E" w:rsidRDefault="00AA6C5E" w:rsidP="00431DE2"/>
    <w:p w14:paraId="26DBD035" w14:textId="59CF3687" w:rsidR="00AA6C5E" w:rsidRDefault="00AA6C5E" w:rsidP="00431DE2"/>
    <w:p w14:paraId="7D6BB880" w14:textId="0DFC81A6" w:rsidR="00AA6C5E" w:rsidRDefault="00431DE2" w:rsidP="00431DE2">
      <w:r>
        <w:rPr>
          <w:noProof/>
        </w:rPr>
        <mc:AlternateContent>
          <mc:Choice Requires="wps">
            <w:drawing>
              <wp:anchor distT="0" distB="0" distL="114300" distR="114300" simplePos="0" relativeHeight="251665408" behindDoc="0" locked="0" layoutInCell="1" allowOverlap="1" wp14:anchorId="38B0C836" wp14:editId="791BD669">
                <wp:simplePos x="0" y="0"/>
                <wp:positionH relativeFrom="column">
                  <wp:posOffset>-434340</wp:posOffset>
                </wp:positionH>
                <wp:positionV relativeFrom="paragraph">
                  <wp:posOffset>107950</wp:posOffset>
                </wp:positionV>
                <wp:extent cx="6659767" cy="3992199"/>
                <wp:effectExtent l="0" t="0" r="0" b="0"/>
                <wp:wrapNone/>
                <wp:docPr id="1" name="Text Box 1"/>
                <wp:cNvGraphicFramePr/>
                <a:graphic xmlns:a="http://schemas.openxmlformats.org/drawingml/2006/main">
                  <a:graphicData uri="http://schemas.microsoft.com/office/word/2010/wordprocessingShape">
                    <wps:wsp>
                      <wps:cNvSpPr txBox="1"/>
                      <wps:spPr>
                        <a:xfrm>
                          <a:off x="0" y="0"/>
                          <a:ext cx="6659767" cy="3992199"/>
                        </a:xfrm>
                        <a:prstGeom prst="rect">
                          <a:avLst/>
                        </a:prstGeom>
                        <a:solidFill>
                          <a:schemeClr val="lt1"/>
                        </a:solidFill>
                        <a:ln w="6350">
                          <a:noFill/>
                        </a:ln>
                      </wps:spPr>
                      <wps:txbx>
                        <w:txbxContent>
                          <w:p w14:paraId="50E9CB4B" w14:textId="77777777" w:rsidR="00AA6C5E" w:rsidRDefault="00AA6C5E" w:rsidP="00431DE2"/>
                          <w:p w14:paraId="616858DC" w14:textId="77777777" w:rsidR="00AA6C5E" w:rsidRPr="00133076" w:rsidRDefault="00AA6C5E" w:rsidP="00431DE2"/>
                          <w:p w14:paraId="7B25E628" w14:textId="77777777" w:rsidR="00AA6C5E" w:rsidRPr="00AA6C5E" w:rsidRDefault="00AA6C5E" w:rsidP="00431DE2">
                            <w:pPr>
                              <w:jc w:val="center"/>
                            </w:pPr>
                            <w:r w:rsidRPr="00AA6C5E">
                              <w:t>University of Wales Trinity Saint David</w:t>
                            </w:r>
                          </w:p>
                          <w:p w14:paraId="77FB7E7E" w14:textId="77777777" w:rsidR="00AA6C5E" w:rsidRPr="00AA6C5E" w:rsidRDefault="00AA6C5E" w:rsidP="00431DE2">
                            <w:pPr>
                              <w:jc w:val="center"/>
                            </w:pPr>
                            <w:r w:rsidRPr="00AA6C5E">
                              <w:t>School of Engineering</w:t>
                            </w:r>
                          </w:p>
                          <w:p w14:paraId="0630B29F" w14:textId="77777777" w:rsidR="00AA6C5E" w:rsidRPr="00AA6C5E" w:rsidRDefault="00AA6C5E" w:rsidP="00431DE2">
                            <w:pPr>
                              <w:jc w:val="center"/>
                            </w:pPr>
                          </w:p>
                          <w:p w14:paraId="15412135" w14:textId="3FD22352" w:rsidR="00AA6C5E" w:rsidRPr="00AA6C5E" w:rsidRDefault="00AA6C5E" w:rsidP="00431DE2">
                            <w:pPr>
                              <w:jc w:val="center"/>
                            </w:pPr>
                            <w:r w:rsidRPr="00AA6C5E">
                              <w:t>Research Methods and Professional Development</w:t>
                            </w:r>
                          </w:p>
                          <w:p w14:paraId="7EA39E81" w14:textId="78BFD9A3" w:rsidR="00AA6C5E" w:rsidRPr="00AA6C5E" w:rsidRDefault="00AA6C5E" w:rsidP="00431DE2">
                            <w:pPr>
                              <w:jc w:val="center"/>
                            </w:pPr>
                            <w:r w:rsidRPr="00AA6C5E">
                              <w:t>Research Proposal (ACFA 7004)</w:t>
                            </w:r>
                          </w:p>
                          <w:p w14:paraId="6604BA2A" w14:textId="77777777" w:rsidR="00AA6C5E" w:rsidRPr="00AA6C5E" w:rsidRDefault="00AA6C5E" w:rsidP="00431DE2">
                            <w:pPr>
                              <w:jc w:val="center"/>
                            </w:pPr>
                          </w:p>
                          <w:p w14:paraId="5E66CE79" w14:textId="77777777" w:rsidR="00AA6C5E" w:rsidRPr="00AA6C5E" w:rsidRDefault="00AA6C5E" w:rsidP="00431DE2">
                            <w:pPr>
                              <w:jc w:val="center"/>
                            </w:pPr>
                            <w:r w:rsidRPr="00AA6C5E">
                              <w:t>Taylor Winter</w:t>
                            </w:r>
                          </w:p>
                          <w:p w14:paraId="290BE368" w14:textId="77777777" w:rsidR="00AA6C5E" w:rsidRPr="00AA6C5E" w:rsidRDefault="00AA6C5E" w:rsidP="00431DE2">
                            <w:pPr>
                              <w:jc w:val="center"/>
                            </w:pPr>
                            <w:r w:rsidRPr="00AA6C5E">
                              <w:t>Automotive Engineering</w:t>
                            </w:r>
                          </w:p>
                          <w:p w14:paraId="481FD264" w14:textId="77777777" w:rsidR="00AA6C5E" w:rsidRPr="00AA6C5E" w:rsidRDefault="00AA6C5E" w:rsidP="00431DE2">
                            <w:pPr>
                              <w:jc w:val="center"/>
                            </w:pPr>
                            <w:r w:rsidRPr="00AA6C5E">
                              <w:t>1901843</w:t>
                            </w:r>
                          </w:p>
                          <w:p w14:paraId="07D7165B" w14:textId="77777777" w:rsidR="00AA6C5E" w:rsidRPr="00AA6C5E" w:rsidRDefault="00AA6C5E" w:rsidP="00431DE2">
                            <w:pPr>
                              <w:jc w:val="center"/>
                            </w:pPr>
                          </w:p>
                          <w:p w14:paraId="6181543C" w14:textId="372E2BD0" w:rsidR="00AA6C5E" w:rsidRPr="00AA6C5E" w:rsidRDefault="00AA6C5E" w:rsidP="00431DE2">
                            <w:pPr>
                              <w:jc w:val="center"/>
                            </w:pPr>
                            <w:r w:rsidRPr="00AA6C5E">
                              <w:t>09/0</w:t>
                            </w:r>
                            <w:r>
                              <w:t>3</w:t>
                            </w:r>
                            <w:r w:rsidRPr="00AA6C5E">
                              <w:t>/2023</w:t>
                            </w:r>
                          </w:p>
                          <w:p w14:paraId="39895DF6" w14:textId="77777777" w:rsidR="00AA6C5E" w:rsidRDefault="00AA6C5E" w:rsidP="00431DE2"/>
                          <w:p w14:paraId="65E669E0" w14:textId="77777777" w:rsidR="00AA6C5E" w:rsidRDefault="00AA6C5E" w:rsidP="00431D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B0C836" id="Text Box 1" o:spid="_x0000_s1031" type="#_x0000_t202" style="position:absolute;margin-left:-34.2pt;margin-top:8.5pt;width:524.4pt;height:314.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" fillcolor="white [3201]" stroked="f" strokeweight=".5pt">
                <v:textbox>
                  <w:txbxContent>
                    <w:p w14:paraId="50E9CB4B" w14:textId="77777777" w:rsidR="00AA6C5E" w:rsidRDefault="00AA6C5E" w:rsidP="00431DE2"/>
                    <w:p w14:paraId="616858DC" w14:textId="77777777" w:rsidR="00AA6C5E" w:rsidRPr="00133076" w:rsidRDefault="00AA6C5E" w:rsidP="00431DE2"/>
                    <w:p w14:paraId="7B25E628" w14:textId="77777777" w:rsidR="00AA6C5E" w:rsidRPr="00AA6C5E" w:rsidRDefault="00AA6C5E" w:rsidP="00431DE2">
                      <w:pPr>
                        <w:jc w:val="center"/>
                      </w:pPr>
                      <w:r w:rsidRPr="00AA6C5E">
                        <w:t>University of Wales Trinity Saint David</w:t>
                      </w:r>
                    </w:p>
                    <w:p w14:paraId="77FB7E7E" w14:textId="77777777" w:rsidR="00AA6C5E" w:rsidRPr="00AA6C5E" w:rsidRDefault="00AA6C5E" w:rsidP="00431DE2">
                      <w:pPr>
                        <w:jc w:val="center"/>
                      </w:pPr>
                      <w:r w:rsidRPr="00AA6C5E">
                        <w:t>School of Engineering</w:t>
                      </w:r>
                    </w:p>
                    <w:p w14:paraId="0630B29F" w14:textId="77777777" w:rsidR="00AA6C5E" w:rsidRPr="00AA6C5E" w:rsidRDefault="00AA6C5E" w:rsidP="00431DE2">
                      <w:pPr>
                        <w:jc w:val="center"/>
                      </w:pPr>
                    </w:p>
                    <w:p w14:paraId="15412135" w14:textId="3FD22352" w:rsidR="00AA6C5E" w:rsidRPr="00AA6C5E" w:rsidRDefault="00AA6C5E" w:rsidP="00431DE2">
                      <w:pPr>
                        <w:jc w:val="center"/>
                      </w:pPr>
                      <w:r w:rsidRPr="00AA6C5E">
                        <w:t>Research Methods and Professional Development</w:t>
                      </w:r>
                    </w:p>
                    <w:p w14:paraId="7EA39E81" w14:textId="78BFD9A3" w:rsidR="00AA6C5E" w:rsidRPr="00AA6C5E" w:rsidRDefault="00AA6C5E" w:rsidP="00431DE2">
                      <w:pPr>
                        <w:jc w:val="center"/>
                      </w:pPr>
                      <w:r w:rsidRPr="00AA6C5E">
                        <w:t>Research Proposal (ACFA 7004)</w:t>
                      </w:r>
                    </w:p>
                    <w:p w14:paraId="6604BA2A" w14:textId="77777777" w:rsidR="00AA6C5E" w:rsidRPr="00AA6C5E" w:rsidRDefault="00AA6C5E" w:rsidP="00431DE2">
                      <w:pPr>
                        <w:jc w:val="center"/>
                      </w:pPr>
                    </w:p>
                    <w:p w14:paraId="5E66CE79" w14:textId="77777777" w:rsidR="00AA6C5E" w:rsidRPr="00AA6C5E" w:rsidRDefault="00AA6C5E" w:rsidP="00431DE2">
                      <w:pPr>
                        <w:jc w:val="center"/>
                      </w:pPr>
                      <w:r w:rsidRPr="00AA6C5E">
                        <w:t>Taylor Winter</w:t>
                      </w:r>
                    </w:p>
                    <w:p w14:paraId="290BE368" w14:textId="77777777" w:rsidR="00AA6C5E" w:rsidRPr="00AA6C5E" w:rsidRDefault="00AA6C5E" w:rsidP="00431DE2">
                      <w:pPr>
                        <w:jc w:val="center"/>
                      </w:pPr>
                      <w:r w:rsidRPr="00AA6C5E">
                        <w:t>Automotive Engineering</w:t>
                      </w:r>
                    </w:p>
                    <w:p w14:paraId="481FD264" w14:textId="77777777" w:rsidR="00AA6C5E" w:rsidRPr="00AA6C5E" w:rsidRDefault="00AA6C5E" w:rsidP="00431DE2">
                      <w:pPr>
                        <w:jc w:val="center"/>
                      </w:pPr>
                      <w:r w:rsidRPr="00AA6C5E">
                        <w:t>1901843</w:t>
                      </w:r>
                    </w:p>
                    <w:p w14:paraId="07D7165B" w14:textId="77777777" w:rsidR="00AA6C5E" w:rsidRPr="00AA6C5E" w:rsidRDefault="00AA6C5E" w:rsidP="00431DE2">
                      <w:pPr>
                        <w:jc w:val="center"/>
                      </w:pPr>
                    </w:p>
                    <w:p w14:paraId="6181543C" w14:textId="372E2BD0" w:rsidR="00AA6C5E" w:rsidRPr="00AA6C5E" w:rsidRDefault="00AA6C5E" w:rsidP="00431DE2">
                      <w:pPr>
                        <w:jc w:val="center"/>
                      </w:pPr>
                      <w:r w:rsidRPr="00AA6C5E">
                        <w:t>09/0</w:t>
                      </w:r>
                      <w:r>
                        <w:t>3</w:t>
                      </w:r>
                      <w:r w:rsidRPr="00AA6C5E">
                        <w:t>/2023</w:t>
                      </w:r>
                    </w:p>
                    <w:p w14:paraId="39895DF6" w14:textId="77777777" w:rsidR="00AA6C5E" w:rsidRDefault="00AA6C5E" w:rsidP="00431DE2"/>
                    <w:p w14:paraId="65E669E0" w14:textId="77777777" w:rsidR="00AA6C5E" w:rsidRDefault="00AA6C5E" w:rsidP="00431DE2"/>
                  </w:txbxContent>
                </v:textbox>
              </v:shape>
            </w:pict>
          </mc:Fallback>
        </mc:AlternateContent>
      </w:r>
    </w:p>
    <w:p w14:paraId="01B3E033" w14:textId="49C339D2" w:rsidR="00AA6C5E" w:rsidRDefault="00AA6C5E" w:rsidP="00431DE2"/>
    <w:p w14:paraId="36DFC9C6" w14:textId="065D163E" w:rsidR="00AA6C5E" w:rsidRDefault="00AA6C5E" w:rsidP="00431DE2"/>
    <w:p w14:paraId="0D40BB92" w14:textId="0A5C3226" w:rsidR="00AA6C5E" w:rsidRDefault="00AA6C5E" w:rsidP="00431DE2"/>
    <w:p w14:paraId="4F1735CC" w14:textId="5A82933E" w:rsidR="00AA6C5E" w:rsidRDefault="00AA6C5E" w:rsidP="00431DE2"/>
    <w:p w14:paraId="33D66512" w14:textId="515A507D" w:rsidR="00AA6C5E" w:rsidRDefault="00AA6C5E" w:rsidP="00431DE2"/>
    <w:p w14:paraId="117031F4" w14:textId="728DE0BA" w:rsidR="00AA6C5E" w:rsidRDefault="00AA6C5E" w:rsidP="00431DE2"/>
    <w:p w14:paraId="61A5AE4F" w14:textId="2C0EBD90" w:rsidR="00AA6C5E" w:rsidRDefault="00AA6C5E" w:rsidP="00431DE2"/>
    <w:p w14:paraId="6D90F91C" w14:textId="7C8E0CEF" w:rsidR="00AA6C5E" w:rsidRDefault="00AA6C5E" w:rsidP="00431DE2"/>
    <w:p w14:paraId="5249ACD0" w14:textId="578EC710" w:rsidR="00AA6C5E" w:rsidRDefault="00AA6C5E" w:rsidP="00431DE2"/>
    <w:p w14:paraId="785C3A5B" w14:textId="20752474" w:rsidR="00AA6C5E" w:rsidRDefault="00AA6C5E" w:rsidP="00431DE2"/>
    <w:p w14:paraId="4628D1F7" w14:textId="01D9545F" w:rsidR="00AA6C5E" w:rsidRDefault="00AA6C5E" w:rsidP="00431DE2"/>
    <w:p w14:paraId="5769D58E" w14:textId="30F4F3F7" w:rsidR="00AA6C5E" w:rsidRDefault="00AA6C5E" w:rsidP="00431DE2"/>
    <w:p w14:paraId="362CE7FF" w14:textId="332AB25A" w:rsidR="00AA6C5E" w:rsidRDefault="00AA6C5E" w:rsidP="00431DE2"/>
    <w:p w14:paraId="1765A530" w14:textId="317EE580" w:rsidR="00AA6C5E" w:rsidRDefault="00AA6C5E" w:rsidP="00431DE2"/>
    <w:p w14:paraId="6C3728C7" w14:textId="1BB7B298" w:rsidR="00AA6C5E" w:rsidRDefault="00AA6C5E" w:rsidP="00431DE2"/>
    <w:p w14:paraId="5AA5636B" w14:textId="2F4D2FF5" w:rsidR="00AA6C5E" w:rsidRDefault="00431DE2" w:rsidP="00431DE2">
      <w:r>
        <w:rPr>
          <w:noProof/>
        </w:rPr>
        <mc:AlternateContent>
          <mc:Choice Requires="wpg">
            <w:drawing>
              <wp:anchor distT="0" distB="0" distL="114300" distR="114300" simplePos="0" relativeHeight="251663360" behindDoc="0" locked="0" layoutInCell="1" allowOverlap="1" wp14:anchorId="2A91495B" wp14:editId="6DB1C9B2">
                <wp:simplePos x="0" y="0"/>
                <wp:positionH relativeFrom="page">
                  <wp:posOffset>3200400</wp:posOffset>
                </wp:positionH>
                <wp:positionV relativeFrom="page">
                  <wp:posOffset>7617460</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270BC7F3" w14:textId="77777777" w:rsidR="00AA6C5E" w:rsidRDefault="00000000" w:rsidP="00AA6C5E">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AA6C5E">
                                    <w:rPr>
                                      <w:color w:val="1D1A1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91495B" id="Group 454" o:spid="_x0000_s1032" alt="Title: Author and company name with crop mark graphic" style="position:absolute;margin-left:252pt;margin-top:599.8pt;width:367.9pt;height:265.7pt;z-index:251663360;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9Go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d1a1d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" filled="f" stroked="f" strokeweight="1pt" insetpen="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270BC7F3" w14:textId="77777777" w:rsidR="00AA6C5E" w:rsidRDefault="00000000" w:rsidP="00AA6C5E">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AA6C5E">
                              <w:rPr>
                                <w:color w:val="1D1A1D" w:themeColor="text2"/>
                                <w:spacing w:val="10"/>
                                <w:sz w:val="28"/>
                                <w:szCs w:val="28"/>
                              </w:rPr>
                              <w:t xml:space="preserve">     </w:t>
                            </w:r>
                          </w:sdtContent>
                        </w:sdt>
                      </w:p>
                    </w:txbxContent>
                  </v:textbox>
                </v:shape>
                <w10:wrap anchorx="page" anchory="page"/>
              </v:group>
            </w:pict>
          </mc:Fallback>
        </mc:AlternateContent>
      </w:r>
    </w:p>
    <w:p w14:paraId="65489D11" w14:textId="74270749" w:rsidR="00AA6C5E" w:rsidRDefault="00AA6C5E" w:rsidP="00431DE2"/>
    <w:p w14:paraId="7FB846F9" w14:textId="2AA41814" w:rsidR="00AA6C5E" w:rsidRDefault="00AA6C5E" w:rsidP="00431DE2"/>
    <w:p w14:paraId="00489AFA" w14:textId="6AA0F2B7" w:rsidR="00AA6C5E" w:rsidRDefault="00AA6C5E" w:rsidP="00431DE2"/>
    <w:p w14:paraId="286873F7" w14:textId="5EE744CA" w:rsidR="00AA6C5E" w:rsidRDefault="00AA6C5E" w:rsidP="00431DE2"/>
    <w:p w14:paraId="02F23503" w14:textId="55BF756D" w:rsidR="00AA6C5E" w:rsidRDefault="00AA6C5E" w:rsidP="00431DE2"/>
    <w:p w14:paraId="102379EB" w14:textId="3C08F0DB" w:rsidR="00AA6C5E" w:rsidRDefault="00AA6C5E" w:rsidP="00431DE2"/>
    <w:p w14:paraId="3E0CDC26" w14:textId="0E666870" w:rsidR="00AA6C5E" w:rsidRDefault="00AA6C5E" w:rsidP="00431DE2"/>
    <w:p w14:paraId="415EA7B8" w14:textId="38F5933B" w:rsidR="00C90A25" w:rsidRDefault="00C90A25" w:rsidP="00D63C0E">
      <w:r>
        <w:br w:type="page"/>
      </w:r>
    </w:p>
    <w:sdt>
      <w:sdtPr>
        <w:rPr>
          <w:rFonts w:ascii="Times New Roman" w:eastAsiaTheme="minorHAnsi" w:hAnsi="Times New Roman" w:cs="Times New Roman"/>
          <w:b w:val="0"/>
          <w:bCs w:val="0"/>
          <w:color w:val="auto"/>
          <w:sz w:val="24"/>
          <w:szCs w:val="24"/>
          <w:lang w:val="en-GB"/>
        </w:rPr>
        <w:id w:val="15818138"/>
        <w:docPartObj>
          <w:docPartGallery w:val="Table of Contents"/>
          <w:docPartUnique/>
        </w:docPartObj>
      </w:sdtPr>
      <w:sdtEndPr>
        <w:rPr>
          <w:noProof/>
        </w:rPr>
      </w:sdtEndPr>
      <w:sdtContent>
        <w:p w14:paraId="614F80B8" w14:textId="6CF7FB82" w:rsidR="00C90A25" w:rsidRDefault="00C90A25">
          <w:pPr>
            <w:pStyle w:val="TOCHeading"/>
          </w:pPr>
          <w:r>
            <w:t>Table of Contents</w:t>
          </w:r>
        </w:p>
        <w:p w14:paraId="10C09517" w14:textId="79AD4B77" w:rsidR="00AE0788" w:rsidRDefault="00C90A25">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1180818" w:history="1">
            <w:r w:rsidR="00AE0788" w:rsidRPr="007A2491">
              <w:rPr>
                <w:rStyle w:val="Hyperlink"/>
                <w:noProof/>
                <w:shd w:val="clear" w:color="auto" w:fill="FFFFFF"/>
                <w:lang w:bidi="en-US"/>
              </w:rPr>
              <w:t>Table of Figures</w:t>
            </w:r>
            <w:r w:rsidR="00AE0788">
              <w:rPr>
                <w:noProof/>
                <w:webHidden/>
              </w:rPr>
              <w:tab/>
            </w:r>
            <w:r w:rsidR="00AE0788">
              <w:rPr>
                <w:noProof/>
                <w:webHidden/>
              </w:rPr>
              <w:fldChar w:fldCharType="begin"/>
            </w:r>
            <w:r w:rsidR="00AE0788">
              <w:rPr>
                <w:noProof/>
                <w:webHidden/>
              </w:rPr>
              <w:instrText xml:space="preserve"> PAGEREF _Toc131180818 \h </w:instrText>
            </w:r>
            <w:r w:rsidR="00AE0788">
              <w:rPr>
                <w:noProof/>
                <w:webHidden/>
              </w:rPr>
            </w:r>
            <w:r w:rsidR="00AE0788">
              <w:rPr>
                <w:noProof/>
                <w:webHidden/>
              </w:rPr>
              <w:fldChar w:fldCharType="separate"/>
            </w:r>
            <w:r w:rsidR="00AE0788">
              <w:rPr>
                <w:noProof/>
                <w:webHidden/>
              </w:rPr>
              <w:t>3</w:t>
            </w:r>
            <w:r w:rsidR="00AE0788">
              <w:rPr>
                <w:noProof/>
                <w:webHidden/>
              </w:rPr>
              <w:fldChar w:fldCharType="end"/>
            </w:r>
          </w:hyperlink>
        </w:p>
        <w:p w14:paraId="47245D29" w14:textId="300F5092" w:rsidR="00AE0788" w:rsidRDefault="00AE0788">
          <w:pPr>
            <w:pStyle w:val="TOC1"/>
            <w:tabs>
              <w:tab w:val="right" w:leader="dot" w:pos="9010"/>
            </w:tabs>
            <w:rPr>
              <w:rFonts w:eastAsiaTheme="minorEastAsia" w:cstheme="minorBidi"/>
              <w:b w:val="0"/>
              <w:bCs w:val="0"/>
              <w:i w:val="0"/>
              <w:iCs w:val="0"/>
              <w:noProof/>
              <w:lang w:eastAsia="en-GB"/>
            </w:rPr>
          </w:pPr>
          <w:hyperlink w:anchor="_Toc131180819" w:history="1">
            <w:r w:rsidRPr="007A2491">
              <w:rPr>
                <w:rStyle w:val="Hyperlink"/>
                <w:noProof/>
                <w:shd w:val="clear" w:color="auto" w:fill="FFFFFF"/>
                <w:lang w:bidi="en-US"/>
              </w:rPr>
              <w:t>1 Morgan Plus 6: Ride and Handling Optimisation</w:t>
            </w:r>
            <w:r>
              <w:rPr>
                <w:noProof/>
                <w:webHidden/>
              </w:rPr>
              <w:tab/>
            </w:r>
            <w:r>
              <w:rPr>
                <w:noProof/>
                <w:webHidden/>
              </w:rPr>
              <w:fldChar w:fldCharType="begin"/>
            </w:r>
            <w:r>
              <w:rPr>
                <w:noProof/>
                <w:webHidden/>
              </w:rPr>
              <w:instrText xml:space="preserve"> PAGEREF _Toc131180819 \h </w:instrText>
            </w:r>
            <w:r>
              <w:rPr>
                <w:noProof/>
                <w:webHidden/>
              </w:rPr>
            </w:r>
            <w:r>
              <w:rPr>
                <w:noProof/>
                <w:webHidden/>
              </w:rPr>
              <w:fldChar w:fldCharType="separate"/>
            </w:r>
            <w:r>
              <w:rPr>
                <w:noProof/>
                <w:webHidden/>
              </w:rPr>
              <w:t>4</w:t>
            </w:r>
            <w:r>
              <w:rPr>
                <w:noProof/>
                <w:webHidden/>
              </w:rPr>
              <w:fldChar w:fldCharType="end"/>
            </w:r>
          </w:hyperlink>
        </w:p>
        <w:p w14:paraId="5916C483" w14:textId="23B78045" w:rsidR="00AE0788" w:rsidRDefault="00AE0788">
          <w:pPr>
            <w:pStyle w:val="TOC1"/>
            <w:tabs>
              <w:tab w:val="right" w:leader="dot" w:pos="9010"/>
            </w:tabs>
            <w:rPr>
              <w:rFonts w:eastAsiaTheme="minorEastAsia" w:cstheme="minorBidi"/>
              <w:b w:val="0"/>
              <w:bCs w:val="0"/>
              <w:i w:val="0"/>
              <w:iCs w:val="0"/>
              <w:noProof/>
              <w:lang w:eastAsia="en-GB"/>
            </w:rPr>
          </w:pPr>
          <w:hyperlink w:anchor="_Toc131180820" w:history="1">
            <w:r w:rsidRPr="007A2491">
              <w:rPr>
                <w:rStyle w:val="Hyperlink"/>
                <w:noProof/>
                <w:shd w:val="clear" w:color="auto" w:fill="FFFFFF"/>
                <w:lang w:bidi="en-US"/>
              </w:rPr>
              <w:t>2 Introduction</w:t>
            </w:r>
            <w:r>
              <w:rPr>
                <w:noProof/>
                <w:webHidden/>
              </w:rPr>
              <w:tab/>
            </w:r>
            <w:r>
              <w:rPr>
                <w:noProof/>
                <w:webHidden/>
              </w:rPr>
              <w:fldChar w:fldCharType="begin"/>
            </w:r>
            <w:r>
              <w:rPr>
                <w:noProof/>
                <w:webHidden/>
              </w:rPr>
              <w:instrText xml:space="preserve"> PAGEREF _Toc131180820 \h </w:instrText>
            </w:r>
            <w:r>
              <w:rPr>
                <w:noProof/>
                <w:webHidden/>
              </w:rPr>
            </w:r>
            <w:r>
              <w:rPr>
                <w:noProof/>
                <w:webHidden/>
              </w:rPr>
              <w:fldChar w:fldCharType="separate"/>
            </w:r>
            <w:r>
              <w:rPr>
                <w:noProof/>
                <w:webHidden/>
              </w:rPr>
              <w:t>6</w:t>
            </w:r>
            <w:r>
              <w:rPr>
                <w:noProof/>
                <w:webHidden/>
              </w:rPr>
              <w:fldChar w:fldCharType="end"/>
            </w:r>
          </w:hyperlink>
        </w:p>
        <w:p w14:paraId="597DAE87" w14:textId="366478BB" w:rsidR="00AE0788" w:rsidRDefault="00AE0788">
          <w:pPr>
            <w:pStyle w:val="TOC1"/>
            <w:tabs>
              <w:tab w:val="right" w:leader="dot" w:pos="9010"/>
            </w:tabs>
            <w:rPr>
              <w:rFonts w:eastAsiaTheme="minorEastAsia" w:cstheme="minorBidi"/>
              <w:b w:val="0"/>
              <w:bCs w:val="0"/>
              <w:i w:val="0"/>
              <w:iCs w:val="0"/>
              <w:noProof/>
              <w:lang w:eastAsia="en-GB"/>
            </w:rPr>
          </w:pPr>
          <w:hyperlink w:anchor="_Toc131180821" w:history="1">
            <w:r w:rsidRPr="007A2491">
              <w:rPr>
                <w:rStyle w:val="Hyperlink"/>
                <w:noProof/>
                <w:shd w:val="clear" w:color="auto" w:fill="FFFFFF"/>
                <w:lang w:bidi="en-US"/>
              </w:rPr>
              <w:t>3 Literature Review</w:t>
            </w:r>
            <w:r>
              <w:rPr>
                <w:noProof/>
                <w:webHidden/>
              </w:rPr>
              <w:tab/>
            </w:r>
            <w:r>
              <w:rPr>
                <w:noProof/>
                <w:webHidden/>
              </w:rPr>
              <w:fldChar w:fldCharType="begin"/>
            </w:r>
            <w:r>
              <w:rPr>
                <w:noProof/>
                <w:webHidden/>
              </w:rPr>
              <w:instrText xml:space="preserve"> PAGEREF _Toc131180821 \h </w:instrText>
            </w:r>
            <w:r>
              <w:rPr>
                <w:noProof/>
                <w:webHidden/>
              </w:rPr>
            </w:r>
            <w:r>
              <w:rPr>
                <w:noProof/>
                <w:webHidden/>
              </w:rPr>
              <w:fldChar w:fldCharType="separate"/>
            </w:r>
            <w:r>
              <w:rPr>
                <w:noProof/>
                <w:webHidden/>
              </w:rPr>
              <w:t>7</w:t>
            </w:r>
            <w:r>
              <w:rPr>
                <w:noProof/>
                <w:webHidden/>
              </w:rPr>
              <w:fldChar w:fldCharType="end"/>
            </w:r>
          </w:hyperlink>
        </w:p>
        <w:p w14:paraId="459D622F" w14:textId="719C24CB" w:rsidR="00AE0788" w:rsidRDefault="00AE0788">
          <w:pPr>
            <w:pStyle w:val="TOC2"/>
            <w:tabs>
              <w:tab w:val="right" w:leader="dot" w:pos="9010"/>
            </w:tabs>
            <w:rPr>
              <w:rFonts w:eastAsiaTheme="minorEastAsia" w:cstheme="minorBidi"/>
              <w:b w:val="0"/>
              <w:bCs w:val="0"/>
              <w:noProof/>
              <w:sz w:val="24"/>
              <w:szCs w:val="24"/>
              <w:lang w:eastAsia="en-GB"/>
            </w:rPr>
          </w:pPr>
          <w:hyperlink w:anchor="_Toc131180822" w:history="1">
            <w:r w:rsidRPr="007A2491">
              <w:rPr>
                <w:rStyle w:val="Hyperlink"/>
                <w:noProof/>
                <w:lang w:val="en-US" w:bidi="en-US"/>
              </w:rPr>
              <w:t>3.1 Ride and Handling Optimisation</w:t>
            </w:r>
            <w:r>
              <w:rPr>
                <w:noProof/>
                <w:webHidden/>
              </w:rPr>
              <w:tab/>
            </w:r>
            <w:r>
              <w:rPr>
                <w:noProof/>
                <w:webHidden/>
              </w:rPr>
              <w:fldChar w:fldCharType="begin"/>
            </w:r>
            <w:r>
              <w:rPr>
                <w:noProof/>
                <w:webHidden/>
              </w:rPr>
              <w:instrText xml:space="preserve"> PAGEREF _Toc131180822 \h </w:instrText>
            </w:r>
            <w:r>
              <w:rPr>
                <w:noProof/>
                <w:webHidden/>
              </w:rPr>
            </w:r>
            <w:r>
              <w:rPr>
                <w:noProof/>
                <w:webHidden/>
              </w:rPr>
              <w:fldChar w:fldCharType="separate"/>
            </w:r>
            <w:r>
              <w:rPr>
                <w:noProof/>
                <w:webHidden/>
              </w:rPr>
              <w:t>7</w:t>
            </w:r>
            <w:r>
              <w:rPr>
                <w:noProof/>
                <w:webHidden/>
              </w:rPr>
              <w:fldChar w:fldCharType="end"/>
            </w:r>
          </w:hyperlink>
        </w:p>
        <w:p w14:paraId="41CC898E" w14:textId="459B03B9" w:rsidR="00AE0788" w:rsidRDefault="00AE0788">
          <w:pPr>
            <w:pStyle w:val="TOC3"/>
            <w:tabs>
              <w:tab w:val="right" w:leader="dot" w:pos="9010"/>
            </w:tabs>
            <w:rPr>
              <w:rFonts w:eastAsiaTheme="minorEastAsia" w:cstheme="minorBidi"/>
              <w:noProof/>
              <w:sz w:val="24"/>
              <w:szCs w:val="24"/>
              <w:lang w:eastAsia="en-GB"/>
            </w:rPr>
          </w:pPr>
          <w:hyperlink w:anchor="_Toc131180823" w:history="1">
            <w:r w:rsidRPr="007A2491">
              <w:rPr>
                <w:rStyle w:val="Hyperlink"/>
                <w:noProof/>
                <w:shd w:val="clear" w:color="auto" w:fill="FFFFFF"/>
              </w:rPr>
              <w:t>3.1.1 Practical Testing</w:t>
            </w:r>
            <w:r>
              <w:rPr>
                <w:noProof/>
                <w:webHidden/>
              </w:rPr>
              <w:tab/>
            </w:r>
            <w:r>
              <w:rPr>
                <w:noProof/>
                <w:webHidden/>
              </w:rPr>
              <w:fldChar w:fldCharType="begin"/>
            </w:r>
            <w:r>
              <w:rPr>
                <w:noProof/>
                <w:webHidden/>
              </w:rPr>
              <w:instrText xml:space="preserve"> PAGEREF _Toc131180823 \h </w:instrText>
            </w:r>
            <w:r>
              <w:rPr>
                <w:noProof/>
                <w:webHidden/>
              </w:rPr>
            </w:r>
            <w:r>
              <w:rPr>
                <w:noProof/>
                <w:webHidden/>
              </w:rPr>
              <w:fldChar w:fldCharType="separate"/>
            </w:r>
            <w:r>
              <w:rPr>
                <w:noProof/>
                <w:webHidden/>
              </w:rPr>
              <w:t>7</w:t>
            </w:r>
            <w:r>
              <w:rPr>
                <w:noProof/>
                <w:webHidden/>
              </w:rPr>
              <w:fldChar w:fldCharType="end"/>
            </w:r>
          </w:hyperlink>
        </w:p>
        <w:p w14:paraId="5EC5D650" w14:textId="02227A37" w:rsidR="00AE0788" w:rsidRDefault="00AE0788">
          <w:pPr>
            <w:pStyle w:val="TOC2"/>
            <w:tabs>
              <w:tab w:val="right" w:leader="dot" w:pos="9010"/>
            </w:tabs>
            <w:rPr>
              <w:rFonts w:eastAsiaTheme="minorEastAsia" w:cstheme="minorBidi"/>
              <w:b w:val="0"/>
              <w:bCs w:val="0"/>
              <w:noProof/>
              <w:sz w:val="24"/>
              <w:szCs w:val="24"/>
              <w:lang w:eastAsia="en-GB"/>
            </w:rPr>
          </w:pPr>
          <w:hyperlink w:anchor="_Toc131180824" w:history="1">
            <w:r w:rsidRPr="007A2491">
              <w:rPr>
                <w:rStyle w:val="Hyperlink"/>
                <w:noProof/>
                <w:shd w:val="clear" w:color="auto" w:fill="FFFFFF"/>
              </w:rPr>
              <w:t xml:space="preserve">3.2 Camber </w:t>
            </w:r>
            <w:r w:rsidRPr="007A2491">
              <w:rPr>
                <w:rStyle w:val="Hyperlink"/>
                <w:noProof/>
              </w:rPr>
              <w:t>Optimisation</w:t>
            </w:r>
            <w:r>
              <w:rPr>
                <w:noProof/>
                <w:webHidden/>
              </w:rPr>
              <w:tab/>
            </w:r>
            <w:r>
              <w:rPr>
                <w:noProof/>
                <w:webHidden/>
              </w:rPr>
              <w:fldChar w:fldCharType="begin"/>
            </w:r>
            <w:r>
              <w:rPr>
                <w:noProof/>
                <w:webHidden/>
              </w:rPr>
              <w:instrText xml:space="preserve"> PAGEREF _Toc131180824 \h </w:instrText>
            </w:r>
            <w:r>
              <w:rPr>
                <w:noProof/>
                <w:webHidden/>
              </w:rPr>
            </w:r>
            <w:r>
              <w:rPr>
                <w:noProof/>
                <w:webHidden/>
              </w:rPr>
              <w:fldChar w:fldCharType="separate"/>
            </w:r>
            <w:r>
              <w:rPr>
                <w:noProof/>
                <w:webHidden/>
              </w:rPr>
              <w:t>8</w:t>
            </w:r>
            <w:r>
              <w:rPr>
                <w:noProof/>
                <w:webHidden/>
              </w:rPr>
              <w:fldChar w:fldCharType="end"/>
            </w:r>
          </w:hyperlink>
        </w:p>
        <w:p w14:paraId="66BBB113" w14:textId="3A551438" w:rsidR="00AE0788" w:rsidRDefault="00AE0788">
          <w:pPr>
            <w:pStyle w:val="TOC3"/>
            <w:tabs>
              <w:tab w:val="right" w:leader="dot" w:pos="9010"/>
            </w:tabs>
            <w:rPr>
              <w:rFonts w:eastAsiaTheme="minorEastAsia" w:cstheme="minorBidi"/>
              <w:noProof/>
              <w:sz w:val="24"/>
              <w:szCs w:val="24"/>
              <w:lang w:eastAsia="en-GB"/>
            </w:rPr>
          </w:pPr>
          <w:hyperlink w:anchor="_Toc131180825" w:history="1">
            <w:r w:rsidRPr="007A2491">
              <w:rPr>
                <w:rStyle w:val="Hyperlink"/>
                <w:noProof/>
                <w:shd w:val="clear" w:color="auto" w:fill="FFFFFF"/>
              </w:rPr>
              <w:t>3.2.1 Practical Testing</w:t>
            </w:r>
            <w:r>
              <w:rPr>
                <w:noProof/>
                <w:webHidden/>
              </w:rPr>
              <w:tab/>
            </w:r>
            <w:r>
              <w:rPr>
                <w:noProof/>
                <w:webHidden/>
              </w:rPr>
              <w:fldChar w:fldCharType="begin"/>
            </w:r>
            <w:r>
              <w:rPr>
                <w:noProof/>
                <w:webHidden/>
              </w:rPr>
              <w:instrText xml:space="preserve"> PAGEREF _Toc131180825 \h </w:instrText>
            </w:r>
            <w:r>
              <w:rPr>
                <w:noProof/>
                <w:webHidden/>
              </w:rPr>
            </w:r>
            <w:r>
              <w:rPr>
                <w:noProof/>
                <w:webHidden/>
              </w:rPr>
              <w:fldChar w:fldCharType="separate"/>
            </w:r>
            <w:r>
              <w:rPr>
                <w:noProof/>
                <w:webHidden/>
              </w:rPr>
              <w:t>8</w:t>
            </w:r>
            <w:r>
              <w:rPr>
                <w:noProof/>
                <w:webHidden/>
              </w:rPr>
              <w:fldChar w:fldCharType="end"/>
            </w:r>
          </w:hyperlink>
        </w:p>
        <w:p w14:paraId="498502F7" w14:textId="67175774" w:rsidR="00AE0788" w:rsidRDefault="00AE0788">
          <w:pPr>
            <w:pStyle w:val="TOC2"/>
            <w:tabs>
              <w:tab w:val="right" w:leader="dot" w:pos="9010"/>
            </w:tabs>
            <w:rPr>
              <w:rFonts w:eastAsiaTheme="minorEastAsia" w:cstheme="minorBidi"/>
              <w:b w:val="0"/>
              <w:bCs w:val="0"/>
              <w:noProof/>
              <w:sz w:val="24"/>
              <w:szCs w:val="24"/>
              <w:lang w:eastAsia="en-GB"/>
            </w:rPr>
          </w:pPr>
          <w:hyperlink w:anchor="_Toc131180826" w:history="1">
            <w:r w:rsidRPr="007A2491">
              <w:rPr>
                <w:rStyle w:val="Hyperlink"/>
                <w:noProof/>
              </w:rPr>
              <w:t>3.3 Suspension Hardpoints Optimisation</w:t>
            </w:r>
            <w:r>
              <w:rPr>
                <w:noProof/>
                <w:webHidden/>
              </w:rPr>
              <w:tab/>
            </w:r>
            <w:r>
              <w:rPr>
                <w:noProof/>
                <w:webHidden/>
              </w:rPr>
              <w:fldChar w:fldCharType="begin"/>
            </w:r>
            <w:r>
              <w:rPr>
                <w:noProof/>
                <w:webHidden/>
              </w:rPr>
              <w:instrText xml:space="preserve"> PAGEREF _Toc131180826 \h </w:instrText>
            </w:r>
            <w:r>
              <w:rPr>
                <w:noProof/>
                <w:webHidden/>
              </w:rPr>
            </w:r>
            <w:r>
              <w:rPr>
                <w:noProof/>
                <w:webHidden/>
              </w:rPr>
              <w:fldChar w:fldCharType="separate"/>
            </w:r>
            <w:r>
              <w:rPr>
                <w:noProof/>
                <w:webHidden/>
              </w:rPr>
              <w:t>9</w:t>
            </w:r>
            <w:r>
              <w:rPr>
                <w:noProof/>
                <w:webHidden/>
              </w:rPr>
              <w:fldChar w:fldCharType="end"/>
            </w:r>
          </w:hyperlink>
        </w:p>
        <w:p w14:paraId="0ECF8823" w14:textId="07BEF4CC" w:rsidR="00AE0788" w:rsidRDefault="00AE0788">
          <w:pPr>
            <w:pStyle w:val="TOC3"/>
            <w:tabs>
              <w:tab w:val="right" w:leader="dot" w:pos="9010"/>
            </w:tabs>
            <w:rPr>
              <w:rFonts w:eastAsiaTheme="minorEastAsia" w:cstheme="minorBidi"/>
              <w:noProof/>
              <w:sz w:val="24"/>
              <w:szCs w:val="24"/>
              <w:lang w:eastAsia="en-GB"/>
            </w:rPr>
          </w:pPr>
          <w:hyperlink w:anchor="_Toc131180827" w:history="1">
            <w:r w:rsidRPr="007A2491">
              <w:rPr>
                <w:rStyle w:val="Hyperlink"/>
                <w:noProof/>
              </w:rPr>
              <w:t xml:space="preserve">3.3.1 </w:t>
            </w:r>
            <w:r w:rsidRPr="007A2491">
              <w:rPr>
                <w:rStyle w:val="Hyperlink"/>
                <w:noProof/>
                <w:shd w:val="clear" w:color="auto" w:fill="FFFFFF"/>
              </w:rPr>
              <w:t>Practical Testing</w:t>
            </w:r>
            <w:r>
              <w:rPr>
                <w:noProof/>
                <w:webHidden/>
              </w:rPr>
              <w:tab/>
            </w:r>
            <w:r>
              <w:rPr>
                <w:noProof/>
                <w:webHidden/>
              </w:rPr>
              <w:fldChar w:fldCharType="begin"/>
            </w:r>
            <w:r>
              <w:rPr>
                <w:noProof/>
                <w:webHidden/>
              </w:rPr>
              <w:instrText xml:space="preserve"> PAGEREF _Toc131180827 \h </w:instrText>
            </w:r>
            <w:r>
              <w:rPr>
                <w:noProof/>
                <w:webHidden/>
              </w:rPr>
            </w:r>
            <w:r>
              <w:rPr>
                <w:noProof/>
                <w:webHidden/>
              </w:rPr>
              <w:fldChar w:fldCharType="separate"/>
            </w:r>
            <w:r>
              <w:rPr>
                <w:noProof/>
                <w:webHidden/>
              </w:rPr>
              <w:t>10</w:t>
            </w:r>
            <w:r>
              <w:rPr>
                <w:noProof/>
                <w:webHidden/>
              </w:rPr>
              <w:fldChar w:fldCharType="end"/>
            </w:r>
          </w:hyperlink>
        </w:p>
        <w:p w14:paraId="4AA6685A" w14:textId="4D81F9BF" w:rsidR="00AE0788" w:rsidRDefault="00AE0788">
          <w:pPr>
            <w:pStyle w:val="TOC2"/>
            <w:tabs>
              <w:tab w:val="right" w:leader="dot" w:pos="9010"/>
            </w:tabs>
            <w:rPr>
              <w:rFonts w:eastAsiaTheme="minorEastAsia" w:cstheme="minorBidi"/>
              <w:b w:val="0"/>
              <w:bCs w:val="0"/>
              <w:noProof/>
              <w:sz w:val="24"/>
              <w:szCs w:val="24"/>
              <w:lang w:eastAsia="en-GB"/>
            </w:rPr>
          </w:pPr>
          <w:hyperlink w:anchor="_Toc131180828" w:history="1">
            <w:r w:rsidRPr="007A2491">
              <w:rPr>
                <w:rStyle w:val="Hyperlink"/>
                <w:noProof/>
              </w:rPr>
              <w:t>3.4 Centre of Gravity Optimisation</w:t>
            </w:r>
            <w:r>
              <w:rPr>
                <w:noProof/>
                <w:webHidden/>
              </w:rPr>
              <w:tab/>
            </w:r>
            <w:r>
              <w:rPr>
                <w:noProof/>
                <w:webHidden/>
              </w:rPr>
              <w:fldChar w:fldCharType="begin"/>
            </w:r>
            <w:r>
              <w:rPr>
                <w:noProof/>
                <w:webHidden/>
              </w:rPr>
              <w:instrText xml:space="preserve"> PAGEREF _Toc131180828 \h </w:instrText>
            </w:r>
            <w:r>
              <w:rPr>
                <w:noProof/>
                <w:webHidden/>
              </w:rPr>
            </w:r>
            <w:r>
              <w:rPr>
                <w:noProof/>
                <w:webHidden/>
              </w:rPr>
              <w:fldChar w:fldCharType="separate"/>
            </w:r>
            <w:r>
              <w:rPr>
                <w:noProof/>
                <w:webHidden/>
              </w:rPr>
              <w:t>10</w:t>
            </w:r>
            <w:r>
              <w:rPr>
                <w:noProof/>
                <w:webHidden/>
              </w:rPr>
              <w:fldChar w:fldCharType="end"/>
            </w:r>
          </w:hyperlink>
        </w:p>
        <w:p w14:paraId="6CFE2307" w14:textId="55856624" w:rsidR="00AE0788" w:rsidRDefault="00AE0788">
          <w:pPr>
            <w:pStyle w:val="TOC3"/>
            <w:tabs>
              <w:tab w:val="right" w:leader="dot" w:pos="9010"/>
            </w:tabs>
            <w:rPr>
              <w:rFonts w:eastAsiaTheme="minorEastAsia" w:cstheme="minorBidi"/>
              <w:noProof/>
              <w:sz w:val="24"/>
              <w:szCs w:val="24"/>
              <w:lang w:eastAsia="en-GB"/>
            </w:rPr>
          </w:pPr>
          <w:hyperlink w:anchor="_Toc131180829" w:history="1">
            <w:r w:rsidRPr="007A2491">
              <w:rPr>
                <w:rStyle w:val="Hyperlink"/>
                <w:noProof/>
              </w:rPr>
              <w:t xml:space="preserve">3.4.1 </w:t>
            </w:r>
            <w:r w:rsidRPr="007A2491">
              <w:rPr>
                <w:rStyle w:val="Hyperlink"/>
                <w:noProof/>
                <w:shd w:val="clear" w:color="auto" w:fill="FFFFFF"/>
              </w:rPr>
              <w:t>Practical Testing</w:t>
            </w:r>
            <w:r>
              <w:rPr>
                <w:noProof/>
                <w:webHidden/>
              </w:rPr>
              <w:tab/>
            </w:r>
            <w:r>
              <w:rPr>
                <w:noProof/>
                <w:webHidden/>
              </w:rPr>
              <w:fldChar w:fldCharType="begin"/>
            </w:r>
            <w:r>
              <w:rPr>
                <w:noProof/>
                <w:webHidden/>
              </w:rPr>
              <w:instrText xml:space="preserve"> PAGEREF _Toc131180829 \h </w:instrText>
            </w:r>
            <w:r>
              <w:rPr>
                <w:noProof/>
                <w:webHidden/>
              </w:rPr>
            </w:r>
            <w:r>
              <w:rPr>
                <w:noProof/>
                <w:webHidden/>
              </w:rPr>
              <w:fldChar w:fldCharType="separate"/>
            </w:r>
            <w:r>
              <w:rPr>
                <w:noProof/>
                <w:webHidden/>
              </w:rPr>
              <w:t>10</w:t>
            </w:r>
            <w:r>
              <w:rPr>
                <w:noProof/>
                <w:webHidden/>
              </w:rPr>
              <w:fldChar w:fldCharType="end"/>
            </w:r>
          </w:hyperlink>
        </w:p>
        <w:p w14:paraId="6C92B7AE" w14:textId="4C28E152" w:rsidR="00AE0788" w:rsidRDefault="00AE0788">
          <w:pPr>
            <w:pStyle w:val="TOC2"/>
            <w:tabs>
              <w:tab w:val="right" w:leader="dot" w:pos="9010"/>
            </w:tabs>
            <w:rPr>
              <w:rFonts w:eastAsiaTheme="minorEastAsia" w:cstheme="minorBidi"/>
              <w:b w:val="0"/>
              <w:bCs w:val="0"/>
              <w:noProof/>
              <w:sz w:val="24"/>
              <w:szCs w:val="24"/>
              <w:lang w:eastAsia="en-GB"/>
            </w:rPr>
          </w:pPr>
          <w:hyperlink w:anchor="_Toc131180830" w:history="1">
            <w:r w:rsidRPr="007A2491">
              <w:rPr>
                <w:rStyle w:val="Hyperlink"/>
                <w:noProof/>
              </w:rPr>
              <w:t>3.5 Damper Optimisation</w:t>
            </w:r>
            <w:r>
              <w:rPr>
                <w:noProof/>
                <w:webHidden/>
              </w:rPr>
              <w:tab/>
            </w:r>
            <w:r>
              <w:rPr>
                <w:noProof/>
                <w:webHidden/>
              </w:rPr>
              <w:fldChar w:fldCharType="begin"/>
            </w:r>
            <w:r>
              <w:rPr>
                <w:noProof/>
                <w:webHidden/>
              </w:rPr>
              <w:instrText xml:space="preserve"> PAGEREF _Toc131180830 \h </w:instrText>
            </w:r>
            <w:r>
              <w:rPr>
                <w:noProof/>
                <w:webHidden/>
              </w:rPr>
            </w:r>
            <w:r>
              <w:rPr>
                <w:noProof/>
                <w:webHidden/>
              </w:rPr>
              <w:fldChar w:fldCharType="separate"/>
            </w:r>
            <w:r>
              <w:rPr>
                <w:noProof/>
                <w:webHidden/>
              </w:rPr>
              <w:t>11</w:t>
            </w:r>
            <w:r>
              <w:rPr>
                <w:noProof/>
                <w:webHidden/>
              </w:rPr>
              <w:fldChar w:fldCharType="end"/>
            </w:r>
          </w:hyperlink>
        </w:p>
        <w:p w14:paraId="539D7D07" w14:textId="4B28575E" w:rsidR="00AE0788" w:rsidRDefault="00AE0788">
          <w:pPr>
            <w:pStyle w:val="TOC3"/>
            <w:tabs>
              <w:tab w:val="right" w:leader="dot" w:pos="9010"/>
            </w:tabs>
            <w:rPr>
              <w:rFonts w:eastAsiaTheme="minorEastAsia" w:cstheme="minorBidi"/>
              <w:noProof/>
              <w:sz w:val="24"/>
              <w:szCs w:val="24"/>
              <w:lang w:eastAsia="en-GB"/>
            </w:rPr>
          </w:pPr>
          <w:hyperlink w:anchor="_Toc131180831" w:history="1">
            <w:r w:rsidRPr="007A2491">
              <w:rPr>
                <w:rStyle w:val="Hyperlink"/>
                <w:noProof/>
              </w:rPr>
              <w:t xml:space="preserve">3.5.1 </w:t>
            </w:r>
            <w:r w:rsidRPr="007A2491">
              <w:rPr>
                <w:rStyle w:val="Hyperlink"/>
                <w:noProof/>
                <w:shd w:val="clear" w:color="auto" w:fill="FFFFFF"/>
              </w:rPr>
              <w:t>Practical Testing</w:t>
            </w:r>
            <w:r>
              <w:rPr>
                <w:noProof/>
                <w:webHidden/>
              </w:rPr>
              <w:tab/>
            </w:r>
            <w:r>
              <w:rPr>
                <w:noProof/>
                <w:webHidden/>
              </w:rPr>
              <w:fldChar w:fldCharType="begin"/>
            </w:r>
            <w:r>
              <w:rPr>
                <w:noProof/>
                <w:webHidden/>
              </w:rPr>
              <w:instrText xml:space="preserve"> PAGEREF _Toc131180831 \h </w:instrText>
            </w:r>
            <w:r>
              <w:rPr>
                <w:noProof/>
                <w:webHidden/>
              </w:rPr>
            </w:r>
            <w:r>
              <w:rPr>
                <w:noProof/>
                <w:webHidden/>
              </w:rPr>
              <w:fldChar w:fldCharType="separate"/>
            </w:r>
            <w:r>
              <w:rPr>
                <w:noProof/>
                <w:webHidden/>
              </w:rPr>
              <w:t>11</w:t>
            </w:r>
            <w:r>
              <w:rPr>
                <w:noProof/>
                <w:webHidden/>
              </w:rPr>
              <w:fldChar w:fldCharType="end"/>
            </w:r>
          </w:hyperlink>
        </w:p>
        <w:p w14:paraId="5BD26842" w14:textId="7B235CDE" w:rsidR="00AE0788" w:rsidRDefault="00AE0788">
          <w:pPr>
            <w:pStyle w:val="TOC2"/>
            <w:tabs>
              <w:tab w:val="right" w:leader="dot" w:pos="9010"/>
            </w:tabs>
            <w:rPr>
              <w:rFonts w:eastAsiaTheme="minorEastAsia" w:cstheme="minorBidi"/>
              <w:b w:val="0"/>
              <w:bCs w:val="0"/>
              <w:noProof/>
              <w:sz w:val="24"/>
              <w:szCs w:val="24"/>
              <w:lang w:eastAsia="en-GB"/>
            </w:rPr>
          </w:pPr>
          <w:hyperlink w:anchor="_Toc131180832" w:history="1">
            <w:r w:rsidRPr="007A2491">
              <w:rPr>
                <w:rStyle w:val="Hyperlink"/>
                <w:noProof/>
              </w:rPr>
              <w:t>3.6 Tyre Optimisation</w:t>
            </w:r>
            <w:r>
              <w:rPr>
                <w:noProof/>
                <w:webHidden/>
              </w:rPr>
              <w:tab/>
            </w:r>
            <w:r>
              <w:rPr>
                <w:noProof/>
                <w:webHidden/>
              </w:rPr>
              <w:fldChar w:fldCharType="begin"/>
            </w:r>
            <w:r>
              <w:rPr>
                <w:noProof/>
                <w:webHidden/>
              </w:rPr>
              <w:instrText xml:space="preserve"> PAGEREF _Toc131180832 \h </w:instrText>
            </w:r>
            <w:r>
              <w:rPr>
                <w:noProof/>
                <w:webHidden/>
              </w:rPr>
            </w:r>
            <w:r>
              <w:rPr>
                <w:noProof/>
                <w:webHidden/>
              </w:rPr>
              <w:fldChar w:fldCharType="separate"/>
            </w:r>
            <w:r>
              <w:rPr>
                <w:noProof/>
                <w:webHidden/>
              </w:rPr>
              <w:t>12</w:t>
            </w:r>
            <w:r>
              <w:rPr>
                <w:noProof/>
                <w:webHidden/>
              </w:rPr>
              <w:fldChar w:fldCharType="end"/>
            </w:r>
          </w:hyperlink>
        </w:p>
        <w:p w14:paraId="31F68957" w14:textId="683DEC71" w:rsidR="00AE0788" w:rsidRDefault="00AE0788">
          <w:pPr>
            <w:pStyle w:val="TOC3"/>
            <w:tabs>
              <w:tab w:val="right" w:leader="dot" w:pos="9010"/>
            </w:tabs>
            <w:rPr>
              <w:rFonts w:eastAsiaTheme="minorEastAsia" w:cstheme="minorBidi"/>
              <w:noProof/>
              <w:sz w:val="24"/>
              <w:szCs w:val="24"/>
              <w:lang w:eastAsia="en-GB"/>
            </w:rPr>
          </w:pPr>
          <w:hyperlink w:anchor="_Toc131180833" w:history="1">
            <w:r w:rsidRPr="007A2491">
              <w:rPr>
                <w:rStyle w:val="Hyperlink"/>
                <w:noProof/>
              </w:rPr>
              <w:t xml:space="preserve">3.6.1 </w:t>
            </w:r>
            <w:r w:rsidRPr="007A2491">
              <w:rPr>
                <w:rStyle w:val="Hyperlink"/>
                <w:noProof/>
                <w:shd w:val="clear" w:color="auto" w:fill="FFFFFF"/>
              </w:rPr>
              <w:t>Practical Testing</w:t>
            </w:r>
            <w:r>
              <w:rPr>
                <w:noProof/>
                <w:webHidden/>
              </w:rPr>
              <w:tab/>
            </w:r>
            <w:r>
              <w:rPr>
                <w:noProof/>
                <w:webHidden/>
              </w:rPr>
              <w:fldChar w:fldCharType="begin"/>
            </w:r>
            <w:r>
              <w:rPr>
                <w:noProof/>
                <w:webHidden/>
              </w:rPr>
              <w:instrText xml:space="preserve"> PAGEREF _Toc131180833 \h </w:instrText>
            </w:r>
            <w:r>
              <w:rPr>
                <w:noProof/>
                <w:webHidden/>
              </w:rPr>
            </w:r>
            <w:r>
              <w:rPr>
                <w:noProof/>
                <w:webHidden/>
              </w:rPr>
              <w:fldChar w:fldCharType="separate"/>
            </w:r>
            <w:r>
              <w:rPr>
                <w:noProof/>
                <w:webHidden/>
              </w:rPr>
              <w:t>13</w:t>
            </w:r>
            <w:r>
              <w:rPr>
                <w:noProof/>
                <w:webHidden/>
              </w:rPr>
              <w:fldChar w:fldCharType="end"/>
            </w:r>
          </w:hyperlink>
        </w:p>
        <w:p w14:paraId="59FF8E85" w14:textId="4EE4103F" w:rsidR="00AE0788" w:rsidRDefault="00AE0788">
          <w:pPr>
            <w:pStyle w:val="TOC1"/>
            <w:tabs>
              <w:tab w:val="right" w:leader="dot" w:pos="9010"/>
            </w:tabs>
            <w:rPr>
              <w:rFonts w:eastAsiaTheme="minorEastAsia" w:cstheme="minorBidi"/>
              <w:b w:val="0"/>
              <w:bCs w:val="0"/>
              <w:i w:val="0"/>
              <w:iCs w:val="0"/>
              <w:noProof/>
              <w:lang w:eastAsia="en-GB"/>
            </w:rPr>
          </w:pPr>
          <w:hyperlink w:anchor="_Toc131180834" w:history="1">
            <w:r w:rsidRPr="007A2491">
              <w:rPr>
                <w:rStyle w:val="Hyperlink"/>
                <w:noProof/>
                <w:lang w:bidi="en-US"/>
              </w:rPr>
              <w:t>4 Methods and Results</w:t>
            </w:r>
            <w:r>
              <w:rPr>
                <w:noProof/>
                <w:webHidden/>
              </w:rPr>
              <w:tab/>
            </w:r>
            <w:r>
              <w:rPr>
                <w:noProof/>
                <w:webHidden/>
              </w:rPr>
              <w:fldChar w:fldCharType="begin"/>
            </w:r>
            <w:r>
              <w:rPr>
                <w:noProof/>
                <w:webHidden/>
              </w:rPr>
              <w:instrText xml:space="preserve"> PAGEREF _Toc131180834 \h </w:instrText>
            </w:r>
            <w:r>
              <w:rPr>
                <w:noProof/>
                <w:webHidden/>
              </w:rPr>
            </w:r>
            <w:r>
              <w:rPr>
                <w:noProof/>
                <w:webHidden/>
              </w:rPr>
              <w:fldChar w:fldCharType="separate"/>
            </w:r>
            <w:r>
              <w:rPr>
                <w:noProof/>
                <w:webHidden/>
              </w:rPr>
              <w:t>14</w:t>
            </w:r>
            <w:r>
              <w:rPr>
                <w:noProof/>
                <w:webHidden/>
              </w:rPr>
              <w:fldChar w:fldCharType="end"/>
            </w:r>
          </w:hyperlink>
        </w:p>
        <w:p w14:paraId="3C0B5BD5" w14:textId="12739F96" w:rsidR="00AE0788" w:rsidRDefault="00AE0788">
          <w:pPr>
            <w:pStyle w:val="TOC2"/>
            <w:tabs>
              <w:tab w:val="right" w:leader="dot" w:pos="9010"/>
            </w:tabs>
            <w:rPr>
              <w:rFonts w:eastAsiaTheme="minorEastAsia" w:cstheme="minorBidi"/>
              <w:b w:val="0"/>
              <w:bCs w:val="0"/>
              <w:noProof/>
              <w:sz w:val="24"/>
              <w:szCs w:val="24"/>
              <w:lang w:eastAsia="en-GB"/>
            </w:rPr>
          </w:pPr>
          <w:hyperlink w:anchor="_Toc131180835" w:history="1">
            <w:r w:rsidRPr="007A2491">
              <w:rPr>
                <w:rStyle w:val="Hyperlink"/>
                <w:noProof/>
              </w:rPr>
              <w:t>4.1 Wingeo</w:t>
            </w:r>
            <w:r>
              <w:rPr>
                <w:noProof/>
                <w:webHidden/>
              </w:rPr>
              <w:tab/>
            </w:r>
            <w:r>
              <w:rPr>
                <w:noProof/>
                <w:webHidden/>
              </w:rPr>
              <w:fldChar w:fldCharType="begin"/>
            </w:r>
            <w:r>
              <w:rPr>
                <w:noProof/>
                <w:webHidden/>
              </w:rPr>
              <w:instrText xml:space="preserve"> PAGEREF _Toc131180835 \h </w:instrText>
            </w:r>
            <w:r>
              <w:rPr>
                <w:noProof/>
                <w:webHidden/>
              </w:rPr>
            </w:r>
            <w:r>
              <w:rPr>
                <w:noProof/>
                <w:webHidden/>
              </w:rPr>
              <w:fldChar w:fldCharType="separate"/>
            </w:r>
            <w:r>
              <w:rPr>
                <w:noProof/>
                <w:webHidden/>
              </w:rPr>
              <w:t>14</w:t>
            </w:r>
            <w:r>
              <w:rPr>
                <w:noProof/>
                <w:webHidden/>
              </w:rPr>
              <w:fldChar w:fldCharType="end"/>
            </w:r>
          </w:hyperlink>
        </w:p>
        <w:p w14:paraId="1ACEDA37" w14:textId="66EC9617" w:rsidR="00AE0788" w:rsidRDefault="00AE0788">
          <w:pPr>
            <w:pStyle w:val="TOC2"/>
            <w:tabs>
              <w:tab w:val="right" w:leader="dot" w:pos="9010"/>
            </w:tabs>
            <w:rPr>
              <w:rFonts w:eastAsiaTheme="minorEastAsia" w:cstheme="minorBidi"/>
              <w:b w:val="0"/>
              <w:bCs w:val="0"/>
              <w:noProof/>
              <w:sz w:val="24"/>
              <w:szCs w:val="24"/>
              <w:lang w:eastAsia="en-GB"/>
            </w:rPr>
          </w:pPr>
          <w:hyperlink w:anchor="_Toc131180836" w:history="1">
            <w:r w:rsidRPr="007A2491">
              <w:rPr>
                <w:rStyle w:val="Hyperlink"/>
                <w:noProof/>
              </w:rPr>
              <w:t>4.2 VI-Grade</w:t>
            </w:r>
            <w:r>
              <w:rPr>
                <w:noProof/>
                <w:webHidden/>
              </w:rPr>
              <w:tab/>
            </w:r>
            <w:r>
              <w:rPr>
                <w:noProof/>
                <w:webHidden/>
              </w:rPr>
              <w:fldChar w:fldCharType="begin"/>
            </w:r>
            <w:r>
              <w:rPr>
                <w:noProof/>
                <w:webHidden/>
              </w:rPr>
              <w:instrText xml:space="preserve"> PAGEREF _Toc131180836 \h </w:instrText>
            </w:r>
            <w:r>
              <w:rPr>
                <w:noProof/>
                <w:webHidden/>
              </w:rPr>
            </w:r>
            <w:r>
              <w:rPr>
                <w:noProof/>
                <w:webHidden/>
              </w:rPr>
              <w:fldChar w:fldCharType="separate"/>
            </w:r>
            <w:r>
              <w:rPr>
                <w:noProof/>
                <w:webHidden/>
              </w:rPr>
              <w:t>14</w:t>
            </w:r>
            <w:r>
              <w:rPr>
                <w:noProof/>
                <w:webHidden/>
              </w:rPr>
              <w:fldChar w:fldCharType="end"/>
            </w:r>
          </w:hyperlink>
        </w:p>
        <w:p w14:paraId="0C962FAC" w14:textId="52970CFA" w:rsidR="00AE0788" w:rsidRDefault="00AE0788">
          <w:pPr>
            <w:pStyle w:val="TOC2"/>
            <w:tabs>
              <w:tab w:val="right" w:leader="dot" w:pos="9010"/>
            </w:tabs>
            <w:rPr>
              <w:rFonts w:eastAsiaTheme="minorEastAsia" w:cstheme="minorBidi"/>
              <w:b w:val="0"/>
              <w:bCs w:val="0"/>
              <w:noProof/>
              <w:sz w:val="24"/>
              <w:szCs w:val="24"/>
              <w:lang w:eastAsia="en-GB"/>
            </w:rPr>
          </w:pPr>
          <w:hyperlink w:anchor="_Toc131180837" w:history="1">
            <w:r w:rsidRPr="007A2491">
              <w:rPr>
                <w:rStyle w:val="Hyperlink"/>
                <w:noProof/>
              </w:rPr>
              <w:t>4.3 SIMULINK</w:t>
            </w:r>
            <w:r>
              <w:rPr>
                <w:noProof/>
                <w:webHidden/>
              </w:rPr>
              <w:tab/>
            </w:r>
            <w:r>
              <w:rPr>
                <w:noProof/>
                <w:webHidden/>
              </w:rPr>
              <w:fldChar w:fldCharType="begin"/>
            </w:r>
            <w:r>
              <w:rPr>
                <w:noProof/>
                <w:webHidden/>
              </w:rPr>
              <w:instrText xml:space="preserve"> PAGEREF _Toc131180837 \h </w:instrText>
            </w:r>
            <w:r>
              <w:rPr>
                <w:noProof/>
                <w:webHidden/>
              </w:rPr>
            </w:r>
            <w:r>
              <w:rPr>
                <w:noProof/>
                <w:webHidden/>
              </w:rPr>
              <w:fldChar w:fldCharType="separate"/>
            </w:r>
            <w:r>
              <w:rPr>
                <w:noProof/>
                <w:webHidden/>
              </w:rPr>
              <w:t>15</w:t>
            </w:r>
            <w:r>
              <w:rPr>
                <w:noProof/>
                <w:webHidden/>
              </w:rPr>
              <w:fldChar w:fldCharType="end"/>
            </w:r>
          </w:hyperlink>
        </w:p>
        <w:p w14:paraId="78AF9C18" w14:textId="6157CDA7" w:rsidR="00AE0788" w:rsidRDefault="00AE0788">
          <w:pPr>
            <w:pStyle w:val="TOC1"/>
            <w:tabs>
              <w:tab w:val="right" w:leader="dot" w:pos="9010"/>
            </w:tabs>
            <w:rPr>
              <w:rFonts w:eastAsiaTheme="minorEastAsia" w:cstheme="minorBidi"/>
              <w:b w:val="0"/>
              <w:bCs w:val="0"/>
              <w:i w:val="0"/>
              <w:iCs w:val="0"/>
              <w:noProof/>
              <w:lang w:eastAsia="en-GB"/>
            </w:rPr>
          </w:pPr>
          <w:hyperlink w:anchor="_Toc131180838" w:history="1">
            <w:r w:rsidRPr="007A2491">
              <w:rPr>
                <w:rStyle w:val="Hyperlink"/>
                <w:noProof/>
                <w:lang w:bidi="en-US"/>
              </w:rPr>
              <w:t>5 Project Plan</w:t>
            </w:r>
            <w:r>
              <w:rPr>
                <w:noProof/>
                <w:webHidden/>
              </w:rPr>
              <w:tab/>
            </w:r>
            <w:r>
              <w:rPr>
                <w:noProof/>
                <w:webHidden/>
              </w:rPr>
              <w:fldChar w:fldCharType="begin"/>
            </w:r>
            <w:r>
              <w:rPr>
                <w:noProof/>
                <w:webHidden/>
              </w:rPr>
              <w:instrText xml:space="preserve"> PAGEREF _Toc131180838 \h </w:instrText>
            </w:r>
            <w:r>
              <w:rPr>
                <w:noProof/>
                <w:webHidden/>
              </w:rPr>
            </w:r>
            <w:r>
              <w:rPr>
                <w:noProof/>
                <w:webHidden/>
              </w:rPr>
              <w:fldChar w:fldCharType="separate"/>
            </w:r>
            <w:r>
              <w:rPr>
                <w:noProof/>
                <w:webHidden/>
              </w:rPr>
              <w:t>16</w:t>
            </w:r>
            <w:r>
              <w:rPr>
                <w:noProof/>
                <w:webHidden/>
              </w:rPr>
              <w:fldChar w:fldCharType="end"/>
            </w:r>
          </w:hyperlink>
        </w:p>
        <w:p w14:paraId="040430EB" w14:textId="396AD860" w:rsidR="00AE0788" w:rsidRDefault="00AE0788">
          <w:pPr>
            <w:pStyle w:val="TOC1"/>
            <w:tabs>
              <w:tab w:val="right" w:leader="dot" w:pos="9010"/>
            </w:tabs>
            <w:rPr>
              <w:rFonts w:eastAsiaTheme="minorEastAsia" w:cstheme="minorBidi"/>
              <w:b w:val="0"/>
              <w:bCs w:val="0"/>
              <w:i w:val="0"/>
              <w:iCs w:val="0"/>
              <w:noProof/>
              <w:lang w:eastAsia="en-GB"/>
            </w:rPr>
          </w:pPr>
          <w:hyperlink w:anchor="_Toc131180839" w:history="1">
            <w:r w:rsidRPr="007A2491">
              <w:rPr>
                <w:rStyle w:val="Hyperlink"/>
                <w:noProof/>
                <w:lang w:bidi="en-US"/>
              </w:rPr>
              <w:t>6 Evaluation</w:t>
            </w:r>
            <w:r>
              <w:rPr>
                <w:noProof/>
                <w:webHidden/>
              </w:rPr>
              <w:tab/>
            </w:r>
            <w:r>
              <w:rPr>
                <w:noProof/>
                <w:webHidden/>
              </w:rPr>
              <w:fldChar w:fldCharType="begin"/>
            </w:r>
            <w:r>
              <w:rPr>
                <w:noProof/>
                <w:webHidden/>
              </w:rPr>
              <w:instrText xml:space="preserve"> PAGEREF _Toc131180839 \h </w:instrText>
            </w:r>
            <w:r>
              <w:rPr>
                <w:noProof/>
                <w:webHidden/>
              </w:rPr>
            </w:r>
            <w:r>
              <w:rPr>
                <w:noProof/>
                <w:webHidden/>
              </w:rPr>
              <w:fldChar w:fldCharType="separate"/>
            </w:r>
            <w:r>
              <w:rPr>
                <w:noProof/>
                <w:webHidden/>
              </w:rPr>
              <w:t>18</w:t>
            </w:r>
            <w:r>
              <w:rPr>
                <w:noProof/>
                <w:webHidden/>
              </w:rPr>
              <w:fldChar w:fldCharType="end"/>
            </w:r>
          </w:hyperlink>
        </w:p>
        <w:p w14:paraId="2FD565F0" w14:textId="4B615BE1" w:rsidR="00AE0788" w:rsidRDefault="00AE0788">
          <w:pPr>
            <w:pStyle w:val="TOC1"/>
            <w:tabs>
              <w:tab w:val="right" w:leader="dot" w:pos="9010"/>
            </w:tabs>
            <w:rPr>
              <w:rFonts w:eastAsiaTheme="minorEastAsia" w:cstheme="minorBidi"/>
              <w:b w:val="0"/>
              <w:bCs w:val="0"/>
              <w:i w:val="0"/>
              <w:iCs w:val="0"/>
              <w:noProof/>
              <w:lang w:eastAsia="en-GB"/>
            </w:rPr>
          </w:pPr>
          <w:hyperlink w:anchor="_Toc131180840" w:history="1">
            <w:r w:rsidRPr="007A2491">
              <w:rPr>
                <w:rStyle w:val="Hyperlink"/>
                <w:noProof/>
                <w:lang w:bidi="en-US"/>
              </w:rPr>
              <w:t>Bibliography</w:t>
            </w:r>
            <w:r>
              <w:rPr>
                <w:noProof/>
                <w:webHidden/>
              </w:rPr>
              <w:tab/>
            </w:r>
            <w:r>
              <w:rPr>
                <w:noProof/>
                <w:webHidden/>
              </w:rPr>
              <w:fldChar w:fldCharType="begin"/>
            </w:r>
            <w:r>
              <w:rPr>
                <w:noProof/>
                <w:webHidden/>
              </w:rPr>
              <w:instrText xml:space="preserve"> PAGEREF _Toc131180840 \h </w:instrText>
            </w:r>
            <w:r>
              <w:rPr>
                <w:noProof/>
                <w:webHidden/>
              </w:rPr>
            </w:r>
            <w:r>
              <w:rPr>
                <w:noProof/>
                <w:webHidden/>
              </w:rPr>
              <w:fldChar w:fldCharType="separate"/>
            </w:r>
            <w:r>
              <w:rPr>
                <w:noProof/>
                <w:webHidden/>
              </w:rPr>
              <w:t>19</w:t>
            </w:r>
            <w:r>
              <w:rPr>
                <w:noProof/>
                <w:webHidden/>
              </w:rPr>
              <w:fldChar w:fldCharType="end"/>
            </w:r>
          </w:hyperlink>
        </w:p>
        <w:p w14:paraId="4209F6CC" w14:textId="28B4755E" w:rsidR="00C90A25" w:rsidRDefault="00C90A25">
          <w:r>
            <w:rPr>
              <w:b/>
              <w:bCs/>
              <w:noProof/>
            </w:rPr>
            <w:fldChar w:fldCharType="end"/>
          </w:r>
        </w:p>
      </w:sdtContent>
    </w:sdt>
    <w:p w14:paraId="523D43FA" w14:textId="77777777" w:rsidR="00AA6C5E" w:rsidRDefault="00AA6C5E" w:rsidP="00431DE2"/>
    <w:p w14:paraId="11A89959" w14:textId="2B92A465" w:rsidR="00172FAD" w:rsidRDefault="00172FAD" w:rsidP="00431DE2"/>
    <w:p w14:paraId="4ED20E00" w14:textId="43552455" w:rsidR="00AA6C5E" w:rsidRPr="00806F60" w:rsidRDefault="00172FAD" w:rsidP="00806F60">
      <w:pPr>
        <w:pStyle w:val="Heading1"/>
      </w:pPr>
      <w:r>
        <w:br w:type="page"/>
      </w:r>
      <w:bookmarkStart w:id="0" w:name="_Toc131180818"/>
      <w:r w:rsidR="00C90A25">
        <w:rPr>
          <w:shd w:val="clear" w:color="auto" w:fill="FFFFFF"/>
        </w:rPr>
        <w:lastRenderedPageBreak/>
        <w:t>Table of Figures</w:t>
      </w:r>
      <w:bookmarkEnd w:id="0"/>
      <w:r w:rsidR="00C90A25">
        <w:rPr>
          <w:shd w:val="clear" w:color="auto" w:fill="FFFFFF"/>
        </w:rPr>
        <w:t xml:space="preserve"> </w:t>
      </w:r>
    </w:p>
    <w:p w14:paraId="68F18C7F" w14:textId="53922B55" w:rsidR="00AE0788" w:rsidRDefault="005A772E">
      <w:pPr>
        <w:pStyle w:val="TableofFigures"/>
        <w:tabs>
          <w:tab w:val="right" w:leader="dot" w:pos="9010"/>
        </w:tabs>
        <w:rPr>
          <w:rFonts w:asciiTheme="minorHAnsi" w:eastAsiaTheme="minorEastAsia" w:hAnsiTheme="minorHAnsi" w:cstheme="minorBidi"/>
          <w:noProof/>
          <w:lang w:eastAsia="en-GB"/>
        </w:rPr>
      </w:pPr>
      <w:r>
        <w:rPr>
          <w:shd w:val="clear" w:color="auto" w:fill="FFFFFF"/>
        </w:rPr>
        <w:fldChar w:fldCharType="begin"/>
      </w:r>
      <w:r>
        <w:rPr>
          <w:shd w:val="clear" w:color="auto" w:fill="FFFFFF"/>
        </w:rPr>
        <w:instrText xml:space="preserve"> TOC \h \z \c "Figure" </w:instrText>
      </w:r>
      <w:r>
        <w:rPr>
          <w:shd w:val="clear" w:color="auto" w:fill="FFFFFF"/>
        </w:rPr>
        <w:fldChar w:fldCharType="separate"/>
      </w:r>
      <w:hyperlink w:anchor="_Toc131180841" w:history="1">
        <w:r w:rsidR="00AE0788" w:rsidRPr="00D403E7">
          <w:rPr>
            <w:rStyle w:val="Hyperlink"/>
            <w:noProof/>
          </w:rPr>
          <w:t>Figure 1: Morgan Plus 6 Prototype (Side).</w:t>
        </w:r>
        <w:r w:rsidR="00AE0788">
          <w:rPr>
            <w:noProof/>
            <w:webHidden/>
          </w:rPr>
          <w:tab/>
        </w:r>
        <w:r w:rsidR="00AE0788">
          <w:rPr>
            <w:noProof/>
            <w:webHidden/>
          </w:rPr>
          <w:fldChar w:fldCharType="begin"/>
        </w:r>
        <w:r w:rsidR="00AE0788">
          <w:rPr>
            <w:noProof/>
            <w:webHidden/>
          </w:rPr>
          <w:instrText xml:space="preserve"> PAGEREF _Toc131180841 \h </w:instrText>
        </w:r>
        <w:r w:rsidR="00AE0788">
          <w:rPr>
            <w:noProof/>
            <w:webHidden/>
          </w:rPr>
        </w:r>
        <w:r w:rsidR="00AE0788">
          <w:rPr>
            <w:noProof/>
            <w:webHidden/>
          </w:rPr>
          <w:fldChar w:fldCharType="separate"/>
        </w:r>
        <w:r w:rsidR="00AE0788">
          <w:rPr>
            <w:noProof/>
            <w:webHidden/>
          </w:rPr>
          <w:t>5</w:t>
        </w:r>
        <w:r w:rsidR="00AE0788">
          <w:rPr>
            <w:noProof/>
            <w:webHidden/>
          </w:rPr>
          <w:fldChar w:fldCharType="end"/>
        </w:r>
      </w:hyperlink>
    </w:p>
    <w:p w14:paraId="15A7D7FB" w14:textId="474B00EB" w:rsidR="00AE0788" w:rsidRDefault="00AE0788">
      <w:pPr>
        <w:pStyle w:val="TableofFigures"/>
        <w:tabs>
          <w:tab w:val="right" w:leader="dot" w:pos="9010"/>
        </w:tabs>
        <w:rPr>
          <w:rFonts w:asciiTheme="minorHAnsi" w:eastAsiaTheme="minorEastAsia" w:hAnsiTheme="minorHAnsi" w:cstheme="minorBidi"/>
          <w:noProof/>
          <w:lang w:eastAsia="en-GB"/>
        </w:rPr>
      </w:pPr>
      <w:hyperlink w:anchor="_Toc131180842" w:history="1">
        <w:r w:rsidRPr="00D403E7">
          <w:rPr>
            <w:rStyle w:val="Hyperlink"/>
            <w:noProof/>
          </w:rPr>
          <w:t>Figure 2: Morgan Plus 6 Prototype (Front).</w:t>
        </w:r>
        <w:r>
          <w:rPr>
            <w:noProof/>
            <w:webHidden/>
          </w:rPr>
          <w:tab/>
        </w:r>
        <w:r>
          <w:rPr>
            <w:noProof/>
            <w:webHidden/>
          </w:rPr>
          <w:fldChar w:fldCharType="begin"/>
        </w:r>
        <w:r>
          <w:rPr>
            <w:noProof/>
            <w:webHidden/>
          </w:rPr>
          <w:instrText xml:space="preserve"> PAGEREF _Toc131180842 \h </w:instrText>
        </w:r>
        <w:r>
          <w:rPr>
            <w:noProof/>
            <w:webHidden/>
          </w:rPr>
        </w:r>
        <w:r>
          <w:rPr>
            <w:noProof/>
            <w:webHidden/>
          </w:rPr>
          <w:fldChar w:fldCharType="separate"/>
        </w:r>
        <w:r>
          <w:rPr>
            <w:noProof/>
            <w:webHidden/>
          </w:rPr>
          <w:t>5</w:t>
        </w:r>
        <w:r>
          <w:rPr>
            <w:noProof/>
            <w:webHidden/>
          </w:rPr>
          <w:fldChar w:fldCharType="end"/>
        </w:r>
      </w:hyperlink>
    </w:p>
    <w:p w14:paraId="6315649D" w14:textId="2511C21C" w:rsidR="00AE0788" w:rsidRDefault="00AE0788">
      <w:pPr>
        <w:pStyle w:val="TableofFigures"/>
        <w:tabs>
          <w:tab w:val="right" w:leader="dot" w:pos="9010"/>
        </w:tabs>
        <w:rPr>
          <w:rFonts w:asciiTheme="minorHAnsi" w:eastAsiaTheme="minorEastAsia" w:hAnsiTheme="minorHAnsi" w:cstheme="minorBidi"/>
          <w:noProof/>
          <w:lang w:eastAsia="en-GB"/>
        </w:rPr>
      </w:pPr>
      <w:hyperlink w:anchor="_Toc131180843" w:history="1">
        <w:r w:rsidRPr="00D403E7">
          <w:rPr>
            <w:rStyle w:val="Hyperlink"/>
            <w:noProof/>
          </w:rPr>
          <w:t>Figure 3: Gannt Chart Part 1.</w:t>
        </w:r>
        <w:r>
          <w:rPr>
            <w:noProof/>
            <w:webHidden/>
          </w:rPr>
          <w:tab/>
        </w:r>
        <w:r>
          <w:rPr>
            <w:noProof/>
            <w:webHidden/>
          </w:rPr>
          <w:fldChar w:fldCharType="begin"/>
        </w:r>
        <w:r>
          <w:rPr>
            <w:noProof/>
            <w:webHidden/>
          </w:rPr>
          <w:instrText xml:space="preserve"> PAGEREF _Toc131180843 \h </w:instrText>
        </w:r>
        <w:r>
          <w:rPr>
            <w:noProof/>
            <w:webHidden/>
          </w:rPr>
        </w:r>
        <w:r>
          <w:rPr>
            <w:noProof/>
            <w:webHidden/>
          </w:rPr>
          <w:fldChar w:fldCharType="separate"/>
        </w:r>
        <w:r>
          <w:rPr>
            <w:noProof/>
            <w:webHidden/>
          </w:rPr>
          <w:t>17</w:t>
        </w:r>
        <w:r>
          <w:rPr>
            <w:noProof/>
            <w:webHidden/>
          </w:rPr>
          <w:fldChar w:fldCharType="end"/>
        </w:r>
      </w:hyperlink>
    </w:p>
    <w:p w14:paraId="46C1D039" w14:textId="6BB7FC48" w:rsidR="00AE0788" w:rsidRDefault="00AE0788">
      <w:pPr>
        <w:pStyle w:val="TableofFigures"/>
        <w:tabs>
          <w:tab w:val="right" w:leader="dot" w:pos="9010"/>
        </w:tabs>
        <w:rPr>
          <w:rFonts w:asciiTheme="minorHAnsi" w:eastAsiaTheme="minorEastAsia" w:hAnsiTheme="minorHAnsi" w:cstheme="minorBidi"/>
          <w:noProof/>
          <w:lang w:eastAsia="en-GB"/>
        </w:rPr>
      </w:pPr>
      <w:hyperlink w:anchor="_Toc131180844" w:history="1">
        <w:r w:rsidRPr="00D403E7">
          <w:rPr>
            <w:rStyle w:val="Hyperlink"/>
            <w:noProof/>
          </w:rPr>
          <w:t>Figure 4: Gannt Chart Part 2.</w:t>
        </w:r>
        <w:r>
          <w:rPr>
            <w:noProof/>
            <w:webHidden/>
          </w:rPr>
          <w:tab/>
        </w:r>
        <w:r>
          <w:rPr>
            <w:noProof/>
            <w:webHidden/>
          </w:rPr>
          <w:fldChar w:fldCharType="begin"/>
        </w:r>
        <w:r>
          <w:rPr>
            <w:noProof/>
            <w:webHidden/>
          </w:rPr>
          <w:instrText xml:space="preserve"> PAGEREF _Toc131180844 \h </w:instrText>
        </w:r>
        <w:r>
          <w:rPr>
            <w:noProof/>
            <w:webHidden/>
          </w:rPr>
        </w:r>
        <w:r>
          <w:rPr>
            <w:noProof/>
            <w:webHidden/>
          </w:rPr>
          <w:fldChar w:fldCharType="separate"/>
        </w:r>
        <w:r>
          <w:rPr>
            <w:noProof/>
            <w:webHidden/>
          </w:rPr>
          <w:t>17</w:t>
        </w:r>
        <w:r>
          <w:rPr>
            <w:noProof/>
            <w:webHidden/>
          </w:rPr>
          <w:fldChar w:fldCharType="end"/>
        </w:r>
      </w:hyperlink>
    </w:p>
    <w:p w14:paraId="42A9A1C0" w14:textId="145DF7D9" w:rsidR="00AA6C5E" w:rsidRDefault="005A772E" w:rsidP="00431DE2">
      <w:pPr>
        <w:rPr>
          <w:shd w:val="clear" w:color="auto" w:fill="FFFFFF"/>
        </w:rPr>
      </w:pPr>
      <w:r>
        <w:rPr>
          <w:shd w:val="clear" w:color="auto" w:fill="FFFFFF"/>
        </w:rPr>
        <w:fldChar w:fldCharType="end"/>
      </w:r>
    </w:p>
    <w:p w14:paraId="56423D0C" w14:textId="77777777" w:rsidR="00AA6C5E" w:rsidRDefault="00AA6C5E" w:rsidP="00431DE2">
      <w:pPr>
        <w:rPr>
          <w:shd w:val="clear" w:color="auto" w:fill="FFFFFF"/>
        </w:rPr>
      </w:pPr>
    </w:p>
    <w:p w14:paraId="4209DE29" w14:textId="77777777" w:rsidR="00AA6C5E" w:rsidRDefault="00AA6C5E" w:rsidP="00431DE2">
      <w:pPr>
        <w:rPr>
          <w:shd w:val="clear" w:color="auto" w:fill="FFFFFF"/>
        </w:rPr>
      </w:pPr>
    </w:p>
    <w:p w14:paraId="07E9EC27" w14:textId="77777777" w:rsidR="00AA6C5E" w:rsidRDefault="00AA6C5E" w:rsidP="00431DE2">
      <w:pPr>
        <w:rPr>
          <w:shd w:val="clear" w:color="auto" w:fill="FFFFFF"/>
        </w:rPr>
      </w:pPr>
    </w:p>
    <w:p w14:paraId="304D6C66" w14:textId="77777777" w:rsidR="00AA6C5E" w:rsidRDefault="00AA6C5E" w:rsidP="00431DE2">
      <w:pPr>
        <w:rPr>
          <w:shd w:val="clear" w:color="auto" w:fill="FFFFFF"/>
        </w:rPr>
      </w:pPr>
    </w:p>
    <w:p w14:paraId="481C49D7" w14:textId="77777777" w:rsidR="00AA6C5E" w:rsidRDefault="00AA6C5E" w:rsidP="00431DE2">
      <w:pPr>
        <w:rPr>
          <w:shd w:val="clear" w:color="auto" w:fill="FFFFFF"/>
        </w:rPr>
      </w:pPr>
    </w:p>
    <w:p w14:paraId="24611A5F" w14:textId="77777777" w:rsidR="00AA6C5E" w:rsidRDefault="00AA6C5E" w:rsidP="00431DE2">
      <w:pPr>
        <w:rPr>
          <w:shd w:val="clear" w:color="auto" w:fill="FFFFFF"/>
        </w:rPr>
      </w:pPr>
    </w:p>
    <w:p w14:paraId="1A216441" w14:textId="77777777" w:rsidR="00AA6C5E" w:rsidRDefault="00AA6C5E" w:rsidP="00431DE2">
      <w:pPr>
        <w:rPr>
          <w:shd w:val="clear" w:color="auto" w:fill="FFFFFF"/>
        </w:rPr>
      </w:pPr>
    </w:p>
    <w:p w14:paraId="1186CCCF" w14:textId="77777777" w:rsidR="00AA6C5E" w:rsidRDefault="00AA6C5E" w:rsidP="00431DE2">
      <w:pPr>
        <w:rPr>
          <w:shd w:val="clear" w:color="auto" w:fill="FFFFFF"/>
        </w:rPr>
      </w:pPr>
    </w:p>
    <w:p w14:paraId="76207C1B" w14:textId="77777777" w:rsidR="00AA6C5E" w:rsidRDefault="00AA6C5E" w:rsidP="00431DE2">
      <w:pPr>
        <w:rPr>
          <w:shd w:val="clear" w:color="auto" w:fill="FFFFFF"/>
        </w:rPr>
      </w:pPr>
    </w:p>
    <w:p w14:paraId="37927726" w14:textId="77777777" w:rsidR="00AA6C5E" w:rsidRDefault="00AA6C5E" w:rsidP="00431DE2">
      <w:pPr>
        <w:rPr>
          <w:shd w:val="clear" w:color="auto" w:fill="FFFFFF"/>
        </w:rPr>
      </w:pPr>
    </w:p>
    <w:p w14:paraId="3B2B3E79" w14:textId="77777777" w:rsidR="00AA6C5E" w:rsidRDefault="00AA6C5E" w:rsidP="00431DE2">
      <w:pPr>
        <w:rPr>
          <w:shd w:val="clear" w:color="auto" w:fill="FFFFFF"/>
        </w:rPr>
      </w:pPr>
    </w:p>
    <w:p w14:paraId="3020BB09" w14:textId="77777777" w:rsidR="00AA6C5E" w:rsidRDefault="00AA6C5E" w:rsidP="00431DE2">
      <w:pPr>
        <w:rPr>
          <w:shd w:val="clear" w:color="auto" w:fill="FFFFFF"/>
        </w:rPr>
      </w:pPr>
    </w:p>
    <w:p w14:paraId="025F8B6D" w14:textId="77777777" w:rsidR="00AA6C5E" w:rsidRDefault="00AA6C5E" w:rsidP="00431DE2">
      <w:pPr>
        <w:rPr>
          <w:shd w:val="clear" w:color="auto" w:fill="FFFFFF"/>
        </w:rPr>
      </w:pPr>
    </w:p>
    <w:p w14:paraId="6121C0BA" w14:textId="77777777" w:rsidR="00AA6C5E" w:rsidRDefault="00AA6C5E" w:rsidP="00431DE2">
      <w:pPr>
        <w:rPr>
          <w:shd w:val="clear" w:color="auto" w:fill="FFFFFF"/>
        </w:rPr>
      </w:pPr>
    </w:p>
    <w:p w14:paraId="7701703F" w14:textId="77777777" w:rsidR="00AA6C5E" w:rsidRDefault="00AA6C5E" w:rsidP="00431DE2">
      <w:pPr>
        <w:rPr>
          <w:shd w:val="clear" w:color="auto" w:fill="FFFFFF"/>
        </w:rPr>
      </w:pPr>
    </w:p>
    <w:p w14:paraId="56BA21EE" w14:textId="77777777" w:rsidR="00AA6C5E" w:rsidRDefault="00AA6C5E" w:rsidP="00431DE2">
      <w:pPr>
        <w:rPr>
          <w:shd w:val="clear" w:color="auto" w:fill="FFFFFF"/>
        </w:rPr>
      </w:pPr>
    </w:p>
    <w:p w14:paraId="5512A7A1" w14:textId="77777777" w:rsidR="00AA6C5E" w:rsidRDefault="00AA6C5E" w:rsidP="00431DE2">
      <w:pPr>
        <w:rPr>
          <w:shd w:val="clear" w:color="auto" w:fill="FFFFFF"/>
        </w:rPr>
      </w:pPr>
    </w:p>
    <w:p w14:paraId="2029A6F4" w14:textId="77777777" w:rsidR="00AA6C5E" w:rsidRDefault="00AA6C5E" w:rsidP="00431DE2">
      <w:pPr>
        <w:rPr>
          <w:shd w:val="clear" w:color="auto" w:fill="FFFFFF"/>
        </w:rPr>
      </w:pPr>
    </w:p>
    <w:p w14:paraId="2B2742D5" w14:textId="77777777" w:rsidR="00AA6C5E" w:rsidRDefault="00AA6C5E" w:rsidP="00431DE2">
      <w:pPr>
        <w:rPr>
          <w:shd w:val="clear" w:color="auto" w:fill="FFFFFF"/>
        </w:rPr>
      </w:pPr>
    </w:p>
    <w:p w14:paraId="395D6D73" w14:textId="77777777" w:rsidR="00AA6C5E" w:rsidRDefault="00AA6C5E" w:rsidP="00431DE2">
      <w:pPr>
        <w:rPr>
          <w:shd w:val="clear" w:color="auto" w:fill="FFFFFF"/>
        </w:rPr>
      </w:pPr>
    </w:p>
    <w:p w14:paraId="42CA37A8" w14:textId="77777777" w:rsidR="00AA6C5E" w:rsidRDefault="00AA6C5E" w:rsidP="00431DE2">
      <w:pPr>
        <w:rPr>
          <w:shd w:val="clear" w:color="auto" w:fill="FFFFFF"/>
        </w:rPr>
      </w:pPr>
    </w:p>
    <w:p w14:paraId="620BD0A1" w14:textId="77777777" w:rsidR="00AA6C5E" w:rsidRDefault="00AA6C5E" w:rsidP="00431DE2">
      <w:pPr>
        <w:rPr>
          <w:shd w:val="clear" w:color="auto" w:fill="FFFFFF"/>
        </w:rPr>
      </w:pPr>
    </w:p>
    <w:p w14:paraId="5B2C6B26" w14:textId="77777777" w:rsidR="00AA6C5E" w:rsidRDefault="00AA6C5E" w:rsidP="00431DE2">
      <w:pPr>
        <w:rPr>
          <w:shd w:val="clear" w:color="auto" w:fill="FFFFFF"/>
        </w:rPr>
      </w:pPr>
    </w:p>
    <w:p w14:paraId="68997FA5" w14:textId="77777777" w:rsidR="00AA6C5E" w:rsidRDefault="00AA6C5E" w:rsidP="00431DE2">
      <w:pPr>
        <w:rPr>
          <w:shd w:val="clear" w:color="auto" w:fill="FFFFFF"/>
        </w:rPr>
      </w:pPr>
    </w:p>
    <w:p w14:paraId="42240EB9" w14:textId="77777777" w:rsidR="00AA6C5E" w:rsidRDefault="00AA6C5E" w:rsidP="00431DE2">
      <w:pPr>
        <w:rPr>
          <w:shd w:val="clear" w:color="auto" w:fill="FFFFFF"/>
        </w:rPr>
      </w:pPr>
    </w:p>
    <w:p w14:paraId="7BA515A7" w14:textId="77777777" w:rsidR="00AA6C5E" w:rsidRDefault="00AA6C5E" w:rsidP="00431DE2">
      <w:pPr>
        <w:rPr>
          <w:shd w:val="clear" w:color="auto" w:fill="FFFFFF"/>
        </w:rPr>
      </w:pPr>
    </w:p>
    <w:p w14:paraId="1CD71183" w14:textId="77777777" w:rsidR="00AA6C5E" w:rsidRDefault="00AA6C5E" w:rsidP="00431DE2">
      <w:pPr>
        <w:rPr>
          <w:shd w:val="clear" w:color="auto" w:fill="FFFFFF"/>
        </w:rPr>
      </w:pPr>
    </w:p>
    <w:p w14:paraId="77435487" w14:textId="1076FC61" w:rsidR="005F61FA" w:rsidRPr="00023B42" w:rsidRDefault="00AA6C5E" w:rsidP="00023B42">
      <w:pPr>
        <w:pStyle w:val="Heading1"/>
        <w:rPr>
          <w:shd w:val="clear" w:color="auto" w:fill="FFFFFF"/>
        </w:rPr>
      </w:pPr>
      <w:bookmarkStart w:id="1" w:name="_Toc131180819"/>
      <w:r>
        <w:rPr>
          <w:shd w:val="clear" w:color="auto" w:fill="FFFFFF"/>
        </w:rPr>
        <w:lastRenderedPageBreak/>
        <w:t xml:space="preserve">1 Morgan Plus </w:t>
      </w:r>
      <w:r w:rsidR="003C06D7">
        <w:rPr>
          <w:shd w:val="clear" w:color="auto" w:fill="FFFFFF"/>
        </w:rPr>
        <w:t>6</w:t>
      </w:r>
      <w:r>
        <w:rPr>
          <w:shd w:val="clear" w:color="auto" w:fill="FFFFFF"/>
        </w:rPr>
        <w:t xml:space="preserve">: Ride and Handling </w:t>
      </w:r>
      <w:r w:rsidR="00215C19">
        <w:rPr>
          <w:shd w:val="clear" w:color="auto" w:fill="FFFFFF"/>
        </w:rPr>
        <w:t>Optimi</w:t>
      </w:r>
      <w:r w:rsidR="00C1493A">
        <w:rPr>
          <w:shd w:val="clear" w:color="auto" w:fill="FFFFFF"/>
        </w:rPr>
        <w:t>s</w:t>
      </w:r>
      <w:r w:rsidR="00215C19">
        <w:rPr>
          <w:shd w:val="clear" w:color="auto" w:fill="FFFFFF"/>
        </w:rPr>
        <w:t>ation</w:t>
      </w:r>
      <w:bookmarkEnd w:id="1"/>
      <w:r>
        <w:rPr>
          <w:shd w:val="clear" w:color="auto" w:fill="FFFFFF"/>
        </w:rPr>
        <w:t xml:space="preserve"> </w:t>
      </w:r>
    </w:p>
    <w:p w14:paraId="532E9BC3" w14:textId="77777777" w:rsidR="005F61FA" w:rsidRDefault="005F61FA" w:rsidP="00431DE2">
      <w:pPr>
        <w:rPr>
          <w:lang w:bidi="en-US"/>
        </w:rPr>
      </w:pPr>
      <w:r w:rsidRPr="005F61FA">
        <w:rPr>
          <w:lang w:bidi="en-US"/>
        </w:rPr>
        <w:t>The Morgan Plus 6 is a classic British sports car that has been in production since 2019. With its sleek design and powerful engine, it has become a popular choice for car enthusiasts and collectors alike. One important aspect of any sports car is its ride and handling performance. In recent years, there has been a growing interest in optimi</w:t>
      </w:r>
      <w:r>
        <w:rPr>
          <w:lang w:bidi="en-US"/>
        </w:rPr>
        <w:t>s</w:t>
      </w:r>
      <w:r w:rsidRPr="005F61FA">
        <w:rPr>
          <w:lang w:bidi="en-US"/>
        </w:rPr>
        <w:t xml:space="preserve">ing the ride and handling of the Morgan Plus 6, both for racing purposes and for enhancing the overall driving experience. </w:t>
      </w:r>
    </w:p>
    <w:p w14:paraId="13D1D104" w14:textId="77777777" w:rsidR="005F61FA" w:rsidRDefault="005F61FA" w:rsidP="00431DE2">
      <w:pPr>
        <w:rPr>
          <w:lang w:bidi="en-US"/>
        </w:rPr>
      </w:pPr>
    </w:p>
    <w:p w14:paraId="0CA214A8" w14:textId="1A8D8D1F" w:rsidR="00AA6C5E" w:rsidRDefault="005F61FA" w:rsidP="00431DE2">
      <w:pPr>
        <w:rPr>
          <w:lang w:val="en-US" w:bidi="en-US"/>
        </w:rPr>
      </w:pPr>
      <w:r w:rsidRPr="005F61FA">
        <w:rPr>
          <w:lang w:bidi="en-US"/>
        </w:rPr>
        <w:t>This literature review aims to explore the current state of research on ride and handling optimi</w:t>
      </w:r>
      <w:r w:rsidR="00C1493A">
        <w:rPr>
          <w:lang w:bidi="en-US"/>
        </w:rPr>
        <w:t>s</w:t>
      </w:r>
      <w:r w:rsidRPr="005F61FA">
        <w:rPr>
          <w:lang w:bidi="en-US"/>
        </w:rPr>
        <w:t xml:space="preserve">ation. </w:t>
      </w:r>
      <w:r w:rsidR="000E40F4">
        <w:rPr>
          <w:lang w:bidi="en-US"/>
        </w:rPr>
        <w:t>It</w:t>
      </w:r>
      <w:r w:rsidRPr="005F61FA">
        <w:rPr>
          <w:lang w:bidi="en-US"/>
        </w:rPr>
        <w:t xml:space="preserve"> will examine the various approaches, techniques, and technologies that </w:t>
      </w:r>
      <w:r>
        <w:rPr>
          <w:lang w:bidi="en-US"/>
        </w:rPr>
        <w:t>will</w:t>
      </w:r>
      <w:r w:rsidRPr="005F61FA">
        <w:rPr>
          <w:lang w:bidi="en-US"/>
        </w:rPr>
        <w:t xml:space="preserve"> be used to improve the car's suspension</w:t>
      </w:r>
      <w:r w:rsidR="000E40F4">
        <w:rPr>
          <w:lang w:bidi="en-US"/>
        </w:rPr>
        <w:t xml:space="preserve">. </w:t>
      </w:r>
      <w:r w:rsidRPr="005F61FA">
        <w:rPr>
          <w:lang w:bidi="en-US"/>
        </w:rPr>
        <w:t xml:space="preserve">By analysing existing literature, this review aims to provide a comprehensive overview of the current knowledge in this field, identify gaps in the </w:t>
      </w:r>
      <w:r w:rsidR="00897A32">
        <w:rPr>
          <w:lang w:bidi="en-US"/>
        </w:rPr>
        <w:t xml:space="preserve">current </w:t>
      </w:r>
      <w:r w:rsidRPr="005F61FA">
        <w:rPr>
          <w:lang w:bidi="en-US"/>
        </w:rPr>
        <w:t>literature</w:t>
      </w:r>
      <w:r w:rsidR="00897A32">
        <w:rPr>
          <w:lang w:bidi="en-US"/>
        </w:rPr>
        <w:t xml:space="preserve"> </w:t>
      </w:r>
      <w:r w:rsidRPr="002639B8">
        <w:rPr>
          <w:lang w:bidi="en-US"/>
        </w:rPr>
        <w:t>and suggest avenues for future research.</w:t>
      </w:r>
      <w:r>
        <w:rPr>
          <w:lang w:bidi="en-US"/>
        </w:rPr>
        <w:t xml:space="preserve"> </w:t>
      </w:r>
    </w:p>
    <w:p w14:paraId="32A94094" w14:textId="1853A9D9" w:rsidR="00AA6C5E" w:rsidRDefault="00AA6C5E" w:rsidP="00431DE2"/>
    <w:p w14:paraId="2BB0F999" w14:textId="0510914C" w:rsidR="005F61FA" w:rsidRDefault="005F61FA" w:rsidP="005F61FA">
      <w:pPr>
        <w:rPr>
          <w:lang w:bidi="en-US"/>
        </w:rPr>
      </w:pPr>
      <w:r w:rsidRPr="005F61FA">
        <w:rPr>
          <w:lang w:bidi="en-US"/>
        </w:rPr>
        <w:t>The primary goal of the ride and handling optimi</w:t>
      </w:r>
      <w:r w:rsidR="00C1493A">
        <w:rPr>
          <w:lang w:bidi="en-US"/>
        </w:rPr>
        <w:t>s</w:t>
      </w:r>
      <w:r w:rsidRPr="005F61FA">
        <w:rPr>
          <w:lang w:bidi="en-US"/>
        </w:rPr>
        <w:t xml:space="preserve">ation </w:t>
      </w:r>
      <w:r w:rsidR="00897A32">
        <w:rPr>
          <w:lang w:bidi="en-US"/>
        </w:rPr>
        <w:t xml:space="preserve">investigation </w:t>
      </w:r>
      <w:r w:rsidRPr="005F61FA">
        <w:rPr>
          <w:lang w:bidi="en-US"/>
        </w:rPr>
        <w:t xml:space="preserve">is to improve the overall ride comfort of the car. This can be achieved by identifying and </w:t>
      </w:r>
      <w:r w:rsidR="000E40F4" w:rsidRPr="005F61FA">
        <w:rPr>
          <w:lang w:bidi="en-US"/>
        </w:rPr>
        <w:t>analysing</w:t>
      </w:r>
      <w:r w:rsidRPr="005F61FA">
        <w:rPr>
          <w:lang w:bidi="en-US"/>
        </w:rPr>
        <w:t xml:space="preserve"> the independent variables that affect the car's suspension, steering, and other key components. Changes in weight distribution, t</w:t>
      </w:r>
      <w:r w:rsidR="00897A32">
        <w:rPr>
          <w:lang w:bidi="en-US"/>
        </w:rPr>
        <w:t>y</w:t>
      </w:r>
      <w:r w:rsidRPr="005F61FA">
        <w:rPr>
          <w:lang w:bidi="en-US"/>
        </w:rPr>
        <w:t>re characteristics, and aerodynamics can have a significant impact on the car's ride comfort, as well as its handling and stability.</w:t>
      </w:r>
      <w:r w:rsidR="000E40F4">
        <w:rPr>
          <w:lang w:bidi="en-US"/>
        </w:rPr>
        <w:t xml:space="preserve"> </w:t>
      </w:r>
      <w:r w:rsidRPr="005F61FA">
        <w:rPr>
          <w:lang w:bidi="en-US"/>
        </w:rPr>
        <w:t>To optimi</w:t>
      </w:r>
      <w:r w:rsidR="00B77EB7">
        <w:rPr>
          <w:lang w:bidi="en-US"/>
        </w:rPr>
        <w:t>s</w:t>
      </w:r>
      <w:r w:rsidRPr="005F61FA">
        <w:rPr>
          <w:lang w:bidi="en-US"/>
        </w:rPr>
        <w:t>e ride comfort, subjective evaluations such as passenger comfort, noise and vibration levels, and driver fatigue</w:t>
      </w:r>
      <w:r w:rsidR="000E40F4">
        <w:rPr>
          <w:lang w:bidi="en-US"/>
        </w:rPr>
        <w:t xml:space="preserve"> will be considered in the research.</w:t>
      </w:r>
      <w:r w:rsidRPr="005F61FA">
        <w:rPr>
          <w:lang w:bidi="en-US"/>
        </w:rPr>
        <w:t xml:space="preserve"> </w:t>
      </w:r>
    </w:p>
    <w:p w14:paraId="521AA606" w14:textId="77777777" w:rsidR="000E40F4" w:rsidRPr="005F61FA" w:rsidRDefault="000E40F4" w:rsidP="005F61FA">
      <w:pPr>
        <w:rPr>
          <w:lang w:bidi="en-US"/>
        </w:rPr>
      </w:pPr>
    </w:p>
    <w:p w14:paraId="778938E7" w14:textId="67A2D1DF" w:rsidR="000E40F4" w:rsidRDefault="005F61FA" w:rsidP="000E40F4">
      <w:pPr>
        <w:rPr>
          <w:lang w:val="en-US" w:bidi="en-US"/>
        </w:rPr>
      </w:pPr>
      <w:r w:rsidRPr="005F61FA">
        <w:rPr>
          <w:lang w:bidi="en-US"/>
        </w:rPr>
        <w:t xml:space="preserve">The dependent variables for ride </w:t>
      </w:r>
      <w:r w:rsidR="000E40F4">
        <w:rPr>
          <w:lang w:bidi="en-US"/>
        </w:rPr>
        <w:t>and handling</w:t>
      </w:r>
      <w:r w:rsidRPr="005F61FA">
        <w:rPr>
          <w:lang w:bidi="en-US"/>
        </w:rPr>
        <w:t xml:space="preserve"> optimi</w:t>
      </w:r>
      <w:r w:rsidR="00C1493A">
        <w:rPr>
          <w:lang w:bidi="en-US"/>
        </w:rPr>
        <w:t>s</w:t>
      </w:r>
      <w:r w:rsidRPr="005F61FA">
        <w:rPr>
          <w:lang w:bidi="en-US"/>
        </w:rPr>
        <w:t>ation may include measures such as seat vibration, body motion, and noise levels. By examining the relationships between these dependent variables and the various independent variables, the most effective approaches, techniques, and technologies for optimi</w:t>
      </w:r>
      <w:r w:rsidR="00FE464F">
        <w:rPr>
          <w:lang w:bidi="en-US"/>
        </w:rPr>
        <w:t>s</w:t>
      </w:r>
      <w:r w:rsidRPr="005F61FA">
        <w:rPr>
          <w:lang w:bidi="en-US"/>
        </w:rPr>
        <w:t xml:space="preserve">ing ride </w:t>
      </w:r>
      <w:r w:rsidR="000E40F4">
        <w:rPr>
          <w:lang w:bidi="en-US"/>
        </w:rPr>
        <w:t>and handling</w:t>
      </w:r>
      <w:r w:rsidRPr="005F61FA">
        <w:rPr>
          <w:lang w:bidi="en-US"/>
        </w:rPr>
        <w:t xml:space="preserve"> </w:t>
      </w:r>
      <w:r w:rsidR="000E40F4">
        <w:rPr>
          <w:lang w:bidi="en-US"/>
        </w:rPr>
        <w:t>can be identified</w:t>
      </w:r>
      <w:r w:rsidRPr="005F61FA">
        <w:rPr>
          <w:lang w:bidi="en-US"/>
        </w:rPr>
        <w:t>. Ultimately, this can lead to a more enjoyable and comfortable driving experience for car enthusiasts and collectors who appreciate the classic style and performance of this iconic British sports car.</w:t>
      </w:r>
      <w:r w:rsidR="000E40F4">
        <w:rPr>
          <w:lang w:bidi="en-US"/>
        </w:rPr>
        <w:t xml:space="preserve"> Figures 1 and 2 below shows the current prototype for the new plus 6. </w:t>
      </w:r>
    </w:p>
    <w:p w14:paraId="3F641B87" w14:textId="6658F4D8" w:rsidR="005F61FA" w:rsidRPr="005F61FA" w:rsidRDefault="005F61FA" w:rsidP="005F61FA">
      <w:pPr>
        <w:rPr>
          <w:lang w:bidi="en-US"/>
        </w:rPr>
      </w:pPr>
    </w:p>
    <w:p w14:paraId="28AECA51" w14:textId="77777777" w:rsidR="005F61FA" w:rsidRPr="005A772E" w:rsidRDefault="005F61FA" w:rsidP="00431DE2">
      <w:pPr>
        <w:rPr>
          <w:lang w:bidi="en-US"/>
        </w:rPr>
      </w:pPr>
    </w:p>
    <w:p w14:paraId="54A64099" w14:textId="0A7CFFD6" w:rsidR="005A772E" w:rsidRDefault="005A772E" w:rsidP="00C0086C">
      <w:pPr>
        <w:keepNext/>
        <w:jc w:val="center"/>
      </w:pPr>
      <w:r>
        <w:rPr>
          <w:noProof/>
          <w:shd w:val="clear" w:color="auto" w:fill="FFFFFF"/>
        </w:rPr>
        <w:lastRenderedPageBreak/>
        <w:drawing>
          <wp:inline distT="0" distB="0" distL="0" distR="0" wp14:anchorId="37DBFDDC" wp14:editId="3AB386FD">
            <wp:extent cx="2949759" cy="2641047"/>
            <wp:effectExtent l="0" t="0" r="0" b="635"/>
            <wp:docPr id="2" name="Picture 2" descr="A car parked in a parking l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ar parked in a parking lot&#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67145" cy="2656614"/>
                    </a:xfrm>
                    <a:prstGeom prst="rect">
                      <a:avLst/>
                    </a:prstGeom>
                  </pic:spPr>
                </pic:pic>
              </a:graphicData>
            </a:graphic>
          </wp:inline>
        </w:drawing>
      </w:r>
    </w:p>
    <w:p w14:paraId="09B08466" w14:textId="600FC117" w:rsidR="005A772E" w:rsidRDefault="005A772E" w:rsidP="00C0086C">
      <w:pPr>
        <w:pStyle w:val="Caption"/>
        <w:jc w:val="center"/>
      </w:pPr>
      <w:bookmarkStart w:id="2" w:name="_Toc131180841"/>
      <w:r>
        <w:t xml:space="preserve">Figure </w:t>
      </w:r>
      <w:fldSimple w:instr=" SEQ Figure \* ARABIC ">
        <w:r w:rsidR="00242264">
          <w:rPr>
            <w:noProof/>
          </w:rPr>
          <w:t>1</w:t>
        </w:r>
      </w:fldSimple>
      <w:r>
        <w:t>: Morgan Plus 6 Prototype (Side).</w:t>
      </w:r>
      <w:bookmarkEnd w:id="2"/>
    </w:p>
    <w:p w14:paraId="104577B9" w14:textId="61FE0434" w:rsidR="005A772E" w:rsidRDefault="005A772E" w:rsidP="00C0086C">
      <w:pPr>
        <w:pStyle w:val="Caption"/>
        <w:jc w:val="center"/>
      </w:pPr>
      <w:r>
        <w:rPr>
          <w:noProof/>
          <w:shd w:val="clear" w:color="auto" w:fill="FFFFFF"/>
        </w:rPr>
        <w:drawing>
          <wp:inline distT="0" distB="0" distL="0" distR="0" wp14:anchorId="336C0200" wp14:editId="5195768B">
            <wp:extent cx="2685040" cy="2644852"/>
            <wp:effectExtent l="0" t="0" r="0" b="0"/>
            <wp:docPr id="3" name="Picture 3" descr="A car parked in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ar parked in a parking lo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6617" cy="2685807"/>
                    </a:xfrm>
                    <a:prstGeom prst="rect">
                      <a:avLst/>
                    </a:prstGeom>
                  </pic:spPr>
                </pic:pic>
              </a:graphicData>
            </a:graphic>
          </wp:inline>
        </w:drawing>
      </w:r>
    </w:p>
    <w:p w14:paraId="244D1F85" w14:textId="5D66C3F5" w:rsidR="00AA6C5E" w:rsidRPr="005A772E" w:rsidRDefault="005A772E" w:rsidP="00C0086C">
      <w:pPr>
        <w:pStyle w:val="Caption"/>
        <w:jc w:val="center"/>
      </w:pPr>
      <w:bookmarkStart w:id="3" w:name="_Toc131180842"/>
      <w:r>
        <w:t xml:space="preserve">Figure </w:t>
      </w:r>
      <w:fldSimple w:instr=" SEQ Figure \* ARABIC ">
        <w:r w:rsidR="00242264">
          <w:rPr>
            <w:noProof/>
          </w:rPr>
          <w:t>2</w:t>
        </w:r>
      </w:fldSimple>
      <w:r>
        <w:t>: Morgan Plus 6 Prototype (Front).</w:t>
      </w:r>
      <w:bookmarkEnd w:id="3"/>
    </w:p>
    <w:p w14:paraId="0FF11A30" w14:textId="77777777" w:rsidR="00AA6C5E" w:rsidRDefault="00AA6C5E" w:rsidP="00431DE2">
      <w:pPr>
        <w:rPr>
          <w:shd w:val="clear" w:color="auto" w:fill="FFFFFF"/>
        </w:rPr>
      </w:pPr>
    </w:p>
    <w:p w14:paraId="5735487C" w14:textId="77777777" w:rsidR="00AA6C5E" w:rsidRDefault="00AA6C5E" w:rsidP="00431DE2">
      <w:pPr>
        <w:rPr>
          <w:shd w:val="clear" w:color="auto" w:fill="FFFFFF"/>
        </w:rPr>
      </w:pPr>
    </w:p>
    <w:p w14:paraId="4B4BC9E1" w14:textId="77777777" w:rsidR="000E40F4" w:rsidRDefault="000E40F4" w:rsidP="00431DE2">
      <w:pPr>
        <w:rPr>
          <w:shd w:val="clear" w:color="auto" w:fill="FFFFFF"/>
        </w:rPr>
      </w:pPr>
    </w:p>
    <w:p w14:paraId="6F9BA4DD" w14:textId="77777777" w:rsidR="000E40F4" w:rsidRDefault="000E40F4" w:rsidP="00431DE2">
      <w:pPr>
        <w:rPr>
          <w:shd w:val="clear" w:color="auto" w:fill="FFFFFF"/>
        </w:rPr>
      </w:pPr>
    </w:p>
    <w:p w14:paraId="45DC1E22" w14:textId="77777777" w:rsidR="000E40F4" w:rsidRDefault="000E40F4" w:rsidP="00431DE2">
      <w:pPr>
        <w:rPr>
          <w:shd w:val="clear" w:color="auto" w:fill="FFFFFF"/>
        </w:rPr>
      </w:pPr>
    </w:p>
    <w:p w14:paraId="40BE3D6D" w14:textId="77777777" w:rsidR="000E40F4" w:rsidRDefault="000E40F4" w:rsidP="00431DE2">
      <w:pPr>
        <w:rPr>
          <w:shd w:val="clear" w:color="auto" w:fill="FFFFFF"/>
        </w:rPr>
      </w:pPr>
    </w:p>
    <w:p w14:paraId="6AD0C5A9" w14:textId="77777777" w:rsidR="000E40F4" w:rsidRDefault="000E40F4" w:rsidP="00431DE2">
      <w:pPr>
        <w:rPr>
          <w:shd w:val="clear" w:color="auto" w:fill="FFFFFF"/>
        </w:rPr>
      </w:pPr>
    </w:p>
    <w:p w14:paraId="375A16DF" w14:textId="77777777" w:rsidR="000E40F4" w:rsidRDefault="000E40F4" w:rsidP="00431DE2">
      <w:pPr>
        <w:rPr>
          <w:shd w:val="clear" w:color="auto" w:fill="FFFFFF"/>
        </w:rPr>
      </w:pPr>
    </w:p>
    <w:p w14:paraId="1EA9BA38" w14:textId="035CDFF7" w:rsidR="00AA6C5E" w:rsidRPr="00431DE2" w:rsidRDefault="00AA6C5E" w:rsidP="00431DE2">
      <w:pPr>
        <w:pStyle w:val="Heading1"/>
        <w:rPr>
          <w:shd w:val="clear" w:color="auto" w:fill="FFFFFF"/>
        </w:rPr>
      </w:pPr>
      <w:bookmarkStart w:id="4" w:name="_Toc131180820"/>
      <w:r>
        <w:rPr>
          <w:shd w:val="clear" w:color="auto" w:fill="FFFFFF"/>
        </w:rPr>
        <w:lastRenderedPageBreak/>
        <w:t>2 Introduction</w:t>
      </w:r>
      <w:bookmarkEnd w:id="4"/>
      <w:r>
        <w:rPr>
          <w:shd w:val="clear" w:color="auto" w:fill="FFFFFF"/>
        </w:rPr>
        <w:t xml:space="preserve"> </w:t>
      </w:r>
    </w:p>
    <w:p w14:paraId="78D2774B" w14:textId="1189BAEC" w:rsidR="00023B42" w:rsidRDefault="00023B42" w:rsidP="000E40F4">
      <w:pPr>
        <w:rPr>
          <w:shd w:val="clear" w:color="auto" w:fill="FFFFFF"/>
        </w:rPr>
      </w:pPr>
      <w:r>
        <w:rPr>
          <w:shd w:val="clear" w:color="auto" w:fill="FFFFFF"/>
        </w:rPr>
        <w:t>The</w:t>
      </w:r>
      <w:r w:rsidR="000E40F4" w:rsidRPr="000E40F4">
        <w:rPr>
          <w:shd w:val="clear" w:color="auto" w:fill="FFFFFF"/>
        </w:rPr>
        <w:t xml:space="preserve"> main research question is: </w:t>
      </w:r>
      <w:r w:rsidRPr="00023B42">
        <w:rPr>
          <w:shd w:val="clear" w:color="auto" w:fill="FFFFFF"/>
        </w:rPr>
        <w:t>What are the most effective techniques</w:t>
      </w:r>
      <w:r w:rsidR="00897A32">
        <w:rPr>
          <w:shd w:val="clear" w:color="auto" w:fill="FFFFFF"/>
        </w:rPr>
        <w:t xml:space="preserve"> </w:t>
      </w:r>
      <w:r w:rsidRPr="00023B42">
        <w:rPr>
          <w:shd w:val="clear" w:color="auto" w:fill="FFFFFF"/>
        </w:rPr>
        <w:t>for optimising ride and handling performance in the Morgan Plus 6, with the goal of improving the overall ride comfort of the car and enhancing the driving experience</w:t>
      </w:r>
      <w:r>
        <w:rPr>
          <w:shd w:val="clear" w:color="auto" w:fill="FFFFFF"/>
        </w:rPr>
        <w:t>?</w:t>
      </w:r>
      <w:r w:rsidRPr="00023B42">
        <w:rPr>
          <w:shd w:val="clear" w:color="auto" w:fill="FFFFFF"/>
        </w:rPr>
        <w:t xml:space="preserve"> </w:t>
      </w:r>
    </w:p>
    <w:p w14:paraId="07F325E1" w14:textId="77777777" w:rsidR="00023B42" w:rsidRPr="000E40F4" w:rsidRDefault="00023B42" w:rsidP="000E40F4">
      <w:pPr>
        <w:rPr>
          <w:shd w:val="clear" w:color="auto" w:fill="FFFFFF"/>
        </w:rPr>
      </w:pPr>
    </w:p>
    <w:p w14:paraId="108E19AD" w14:textId="3EB758E1" w:rsidR="00023B42" w:rsidRDefault="00023B42" w:rsidP="000E40F4">
      <w:pPr>
        <w:rPr>
          <w:shd w:val="clear" w:color="auto" w:fill="FFFFFF"/>
        </w:rPr>
      </w:pPr>
      <w:proofErr w:type="gramStart"/>
      <w:r w:rsidRPr="002639B8">
        <w:rPr>
          <w:shd w:val="clear" w:color="auto" w:fill="FFFFFF"/>
        </w:rPr>
        <w:t>In order to</w:t>
      </w:r>
      <w:proofErr w:type="gramEnd"/>
      <w:r w:rsidRPr="002639B8">
        <w:rPr>
          <w:shd w:val="clear" w:color="auto" w:fill="FFFFFF"/>
        </w:rPr>
        <w:t xml:space="preserve"> provide context for the research question,</w:t>
      </w:r>
      <w:r w:rsidR="002639B8">
        <w:rPr>
          <w:shd w:val="clear" w:color="auto" w:fill="FFFFFF"/>
        </w:rPr>
        <w:t xml:space="preserve"> ride and handling optimisation will be discussed</w:t>
      </w:r>
      <w:r w:rsidRPr="002639B8">
        <w:rPr>
          <w:shd w:val="clear" w:color="auto" w:fill="FFFFFF"/>
        </w:rPr>
        <w:t xml:space="preserve">. Following this, the broader context of </w:t>
      </w:r>
      <w:r w:rsidR="002639B8">
        <w:rPr>
          <w:shd w:val="clear" w:color="auto" w:fill="FFFFFF"/>
        </w:rPr>
        <w:t>further optimisation</w:t>
      </w:r>
      <w:r w:rsidRPr="002639B8">
        <w:rPr>
          <w:shd w:val="clear" w:color="auto" w:fill="FFFFFF"/>
        </w:rPr>
        <w:t xml:space="preserve"> will be examined, with a focus on highlighting the key features that </w:t>
      </w:r>
      <w:r w:rsidR="002639B8">
        <w:rPr>
          <w:shd w:val="clear" w:color="auto" w:fill="FFFFFF"/>
        </w:rPr>
        <w:t xml:space="preserve">will be explored with the Morgan Plus 6. </w:t>
      </w:r>
    </w:p>
    <w:p w14:paraId="3B12F272" w14:textId="77777777" w:rsidR="00023B42" w:rsidRPr="000E40F4" w:rsidRDefault="00023B42" w:rsidP="000E40F4">
      <w:pPr>
        <w:rPr>
          <w:shd w:val="clear" w:color="auto" w:fill="FFFFFF"/>
        </w:rPr>
      </w:pPr>
    </w:p>
    <w:p w14:paraId="179B7F82" w14:textId="18364E01" w:rsidR="000E40F4" w:rsidRDefault="00023B42" w:rsidP="000E40F4">
      <w:pPr>
        <w:rPr>
          <w:shd w:val="clear" w:color="auto" w:fill="FFFFFF"/>
        </w:rPr>
      </w:pPr>
      <w:r>
        <w:rPr>
          <w:shd w:val="clear" w:color="auto" w:fill="FFFFFF"/>
        </w:rPr>
        <w:t>The</w:t>
      </w:r>
      <w:r w:rsidR="000E40F4" w:rsidRPr="000E40F4">
        <w:rPr>
          <w:shd w:val="clear" w:color="auto" w:fill="FFFFFF"/>
        </w:rPr>
        <w:t xml:space="preserve"> proposed study is worth doing for several reasons. First, the Morgan Plus 6 represents a significant milestone in the history of sports car design, and understanding its evolution can provide insights into the broader trends and influences that have shaped this field. Second, the Morgan Plus 6 has a devoted following among car enthusiasts, and </w:t>
      </w:r>
      <w:r>
        <w:rPr>
          <w:shd w:val="clear" w:color="auto" w:fill="FFFFFF"/>
        </w:rPr>
        <w:t>this</w:t>
      </w:r>
      <w:r w:rsidR="000E40F4" w:rsidRPr="000E40F4">
        <w:rPr>
          <w:shd w:val="clear" w:color="auto" w:fill="FFFFFF"/>
        </w:rPr>
        <w:t xml:space="preserve"> research can help to shed light on </w:t>
      </w:r>
      <w:r w:rsidR="009C5EBA">
        <w:rPr>
          <w:shd w:val="clear" w:color="auto" w:fill="FFFFFF"/>
        </w:rPr>
        <w:t xml:space="preserve">the benefits of optimisation.  </w:t>
      </w:r>
    </w:p>
    <w:p w14:paraId="422D2B3B" w14:textId="77777777" w:rsidR="00023B42" w:rsidRPr="000E40F4" w:rsidRDefault="00023B42" w:rsidP="000E40F4">
      <w:pPr>
        <w:rPr>
          <w:shd w:val="clear" w:color="auto" w:fill="FFFFFF"/>
        </w:rPr>
      </w:pPr>
    </w:p>
    <w:p w14:paraId="437750A7" w14:textId="55D6D7FB" w:rsidR="000E40F4" w:rsidRDefault="000E40F4" w:rsidP="000E40F4">
      <w:pPr>
        <w:rPr>
          <w:shd w:val="clear" w:color="auto" w:fill="FFFFFF"/>
        </w:rPr>
      </w:pPr>
      <w:r w:rsidRPr="000E40F4">
        <w:rPr>
          <w:shd w:val="clear" w:color="auto" w:fill="FFFFFF"/>
        </w:rPr>
        <w:t>In terms of major issues and sub-problems,</w:t>
      </w:r>
      <w:r w:rsidR="00023B42">
        <w:rPr>
          <w:shd w:val="clear" w:color="auto" w:fill="FFFFFF"/>
        </w:rPr>
        <w:t xml:space="preserve"> the</w:t>
      </w:r>
      <w:r w:rsidRPr="000E40F4">
        <w:rPr>
          <w:shd w:val="clear" w:color="auto" w:fill="FFFFFF"/>
        </w:rPr>
        <w:t xml:space="preserve"> focus</w:t>
      </w:r>
      <w:r w:rsidR="00023B42">
        <w:rPr>
          <w:shd w:val="clear" w:color="auto" w:fill="FFFFFF"/>
        </w:rPr>
        <w:t xml:space="preserve"> will be</w:t>
      </w:r>
      <w:r w:rsidRPr="000E40F4">
        <w:rPr>
          <w:shd w:val="clear" w:color="auto" w:fill="FFFFFF"/>
        </w:rPr>
        <w:t xml:space="preserve"> on several key areas, including the design and materials used in the Morgan Plus 6, its performance characteristics, and its historical and cultural significance. We will also examine the role that the Morgan Plus 6 plays in the broader landscape of sports car design and manufacturing.</w:t>
      </w:r>
    </w:p>
    <w:p w14:paraId="0D49410B" w14:textId="77777777" w:rsidR="00023B42" w:rsidRPr="000E40F4" w:rsidRDefault="00023B42" w:rsidP="000E40F4">
      <w:pPr>
        <w:rPr>
          <w:shd w:val="clear" w:color="auto" w:fill="FFFFFF"/>
        </w:rPr>
      </w:pPr>
    </w:p>
    <w:p w14:paraId="666432F6" w14:textId="588314E8" w:rsidR="00AA6C5E" w:rsidRDefault="009C5EBA" w:rsidP="00431DE2">
      <w:pPr>
        <w:rPr>
          <w:shd w:val="clear" w:color="auto" w:fill="FFFFFF"/>
        </w:rPr>
      </w:pPr>
      <w:r w:rsidRPr="009C5EBA">
        <w:rPr>
          <w:shd w:val="clear" w:color="auto" w:fill="FFFFFF"/>
        </w:rPr>
        <w:t>The primary focus of this study will be to optimi</w:t>
      </w:r>
      <w:r>
        <w:rPr>
          <w:shd w:val="clear" w:color="auto" w:fill="FFFFFF"/>
        </w:rPr>
        <w:t>s</w:t>
      </w:r>
      <w:r w:rsidRPr="009C5EBA">
        <w:rPr>
          <w:shd w:val="clear" w:color="auto" w:fill="FFFFFF"/>
        </w:rPr>
        <w:t>e ride and handling. To ensure clarity of research objectives, other key areas that will be covered include camber, suspension hardpoints, centre of gravity, damper, and t</w:t>
      </w:r>
      <w:r w:rsidR="00897A32">
        <w:rPr>
          <w:shd w:val="clear" w:color="auto" w:fill="FFFFFF"/>
        </w:rPr>
        <w:t>y</w:t>
      </w:r>
      <w:r w:rsidRPr="009C5EBA">
        <w:rPr>
          <w:shd w:val="clear" w:color="auto" w:fill="FFFFFF"/>
        </w:rPr>
        <w:t>re optimi</w:t>
      </w:r>
      <w:r>
        <w:rPr>
          <w:shd w:val="clear" w:color="auto" w:fill="FFFFFF"/>
        </w:rPr>
        <w:t>s</w:t>
      </w:r>
      <w:r w:rsidRPr="009C5EBA">
        <w:rPr>
          <w:shd w:val="clear" w:color="auto" w:fill="FFFFFF"/>
        </w:rPr>
        <w:t>ation.</w:t>
      </w:r>
    </w:p>
    <w:p w14:paraId="53353254" w14:textId="77777777" w:rsidR="00AA6C5E" w:rsidRDefault="00AA6C5E" w:rsidP="00431DE2">
      <w:pPr>
        <w:rPr>
          <w:shd w:val="clear" w:color="auto" w:fill="FFFFFF"/>
        </w:rPr>
      </w:pPr>
    </w:p>
    <w:p w14:paraId="458781AA" w14:textId="77777777" w:rsidR="009C5EBA" w:rsidRDefault="009C5EBA" w:rsidP="00431DE2">
      <w:pPr>
        <w:rPr>
          <w:shd w:val="clear" w:color="auto" w:fill="FFFFFF"/>
        </w:rPr>
      </w:pPr>
    </w:p>
    <w:p w14:paraId="0939CCCD" w14:textId="77777777" w:rsidR="009C5EBA" w:rsidRDefault="009C5EBA" w:rsidP="00431DE2">
      <w:pPr>
        <w:rPr>
          <w:shd w:val="clear" w:color="auto" w:fill="FFFFFF"/>
        </w:rPr>
      </w:pPr>
    </w:p>
    <w:p w14:paraId="1B289614" w14:textId="77777777" w:rsidR="009C5EBA" w:rsidRDefault="009C5EBA" w:rsidP="00431DE2">
      <w:pPr>
        <w:rPr>
          <w:shd w:val="clear" w:color="auto" w:fill="FFFFFF"/>
        </w:rPr>
      </w:pPr>
    </w:p>
    <w:p w14:paraId="2187E936" w14:textId="77777777" w:rsidR="009C5EBA" w:rsidRDefault="009C5EBA" w:rsidP="00431DE2">
      <w:pPr>
        <w:rPr>
          <w:shd w:val="clear" w:color="auto" w:fill="FFFFFF"/>
        </w:rPr>
      </w:pPr>
    </w:p>
    <w:p w14:paraId="0ED07CF7" w14:textId="77777777" w:rsidR="009C5EBA" w:rsidRDefault="009C5EBA" w:rsidP="00431DE2">
      <w:pPr>
        <w:rPr>
          <w:shd w:val="clear" w:color="auto" w:fill="FFFFFF"/>
        </w:rPr>
      </w:pPr>
    </w:p>
    <w:p w14:paraId="70B1D00F" w14:textId="77777777" w:rsidR="009C5EBA" w:rsidRDefault="009C5EBA" w:rsidP="00431DE2">
      <w:pPr>
        <w:rPr>
          <w:shd w:val="clear" w:color="auto" w:fill="FFFFFF"/>
        </w:rPr>
      </w:pPr>
    </w:p>
    <w:p w14:paraId="75E1EE28" w14:textId="77777777" w:rsidR="009C5EBA" w:rsidRDefault="009C5EBA" w:rsidP="00431DE2">
      <w:pPr>
        <w:rPr>
          <w:shd w:val="clear" w:color="auto" w:fill="FFFFFF"/>
        </w:rPr>
      </w:pPr>
    </w:p>
    <w:p w14:paraId="268EB9BA" w14:textId="00E8049D" w:rsidR="00AA6C5E" w:rsidRDefault="00AA6C5E" w:rsidP="00431DE2">
      <w:pPr>
        <w:pStyle w:val="Heading1"/>
        <w:rPr>
          <w:shd w:val="clear" w:color="auto" w:fill="FFFFFF"/>
        </w:rPr>
      </w:pPr>
      <w:bookmarkStart w:id="5" w:name="_Toc131180821"/>
      <w:r>
        <w:rPr>
          <w:shd w:val="clear" w:color="auto" w:fill="FFFFFF"/>
        </w:rPr>
        <w:lastRenderedPageBreak/>
        <w:t>3 Literature Review</w:t>
      </w:r>
      <w:bookmarkEnd w:id="5"/>
      <w:r>
        <w:rPr>
          <w:shd w:val="clear" w:color="auto" w:fill="FFFFFF"/>
        </w:rPr>
        <w:t xml:space="preserve"> </w:t>
      </w:r>
    </w:p>
    <w:p w14:paraId="45442111" w14:textId="0B334106" w:rsidR="00C759DD" w:rsidRPr="00C759DD" w:rsidRDefault="00C759DD" w:rsidP="00C759DD">
      <w:pPr>
        <w:rPr>
          <w:lang w:val="en-US" w:bidi="en-US"/>
        </w:rPr>
      </w:pPr>
      <w:r w:rsidRPr="00C759DD">
        <w:rPr>
          <w:lang w:bidi="en-US"/>
        </w:rPr>
        <w:t>This literature review focuses on the optimi</w:t>
      </w:r>
      <w:r>
        <w:rPr>
          <w:lang w:bidi="en-US"/>
        </w:rPr>
        <w:t>s</w:t>
      </w:r>
      <w:r w:rsidRPr="00C759DD">
        <w:rPr>
          <w:lang w:bidi="en-US"/>
        </w:rPr>
        <w:t>ation of ride and handling, as well as camber optimi</w:t>
      </w:r>
      <w:r>
        <w:rPr>
          <w:lang w:bidi="en-US"/>
        </w:rPr>
        <w:t>s</w:t>
      </w:r>
      <w:r w:rsidRPr="00C759DD">
        <w:rPr>
          <w:lang w:bidi="en-US"/>
        </w:rPr>
        <w:t>ation in a car's suspension system. The review covers various techniques and methods available to achieve optimal ride quality and handling performance</w:t>
      </w:r>
      <w:r w:rsidR="00897A32">
        <w:rPr>
          <w:lang w:bidi="en-US"/>
        </w:rPr>
        <w:t xml:space="preserve">. </w:t>
      </w:r>
      <w:r w:rsidRPr="00C759DD">
        <w:rPr>
          <w:lang w:bidi="en-US"/>
        </w:rPr>
        <w:t>It also explores practical testing approaches used to optimi</w:t>
      </w:r>
      <w:r>
        <w:rPr>
          <w:lang w:bidi="en-US"/>
        </w:rPr>
        <w:t>s</w:t>
      </w:r>
      <w:r w:rsidRPr="00C759DD">
        <w:rPr>
          <w:lang w:bidi="en-US"/>
        </w:rPr>
        <w:t>e suspension systems</w:t>
      </w:r>
      <w:r w:rsidR="00897A32">
        <w:rPr>
          <w:lang w:bidi="en-US"/>
        </w:rPr>
        <w:t>.</w:t>
      </w:r>
      <w:r w:rsidRPr="00C759DD">
        <w:rPr>
          <w:lang w:bidi="en-US"/>
        </w:rPr>
        <w:t xml:space="preserve"> Finally, the review delves into the concept of negative camber, its significance in enhancing lateral grip, and the impact of dynamic negative camber on a performance road car.</w:t>
      </w:r>
    </w:p>
    <w:p w14:paraId="3E623DE7" w14:textId="77777777" w:rsidR="004F129A" w:rsidRPr="004F129A" w:rsidRDefault="004F129A" w:rsidP="004F129A">
      <w:pPr>
        <w:rPr>
          <w:lang w:val="en-US" w:bidi="en-US"/>
        </w:rPr>
      </w:pPr>
    </w:p>
    <w:p w14:paraId="01BCA9A6" w14:textId="449DDD45" w:rsidR="00471435" w:rsidRPr="00471435" w:rsidRDefault="00471435" w:rsidP="00471435">
      <w:pPr>
        <w:pStyle w:val="Heading2"/>
        <w:rPr>
          <w:lang w:val="en-US" w:bidi="en-US"/>
        </w:rPr>
      </w:pPr>
      <w:bookmarkStart w:id="6" w:name="_Toc131180822"/>
      <w:r>
        <w:rPr>
          <w:lang w:val="en-US" w:bidi="en-US"/>
        </w:rPr>
        <w:t>3.1 Ride and Handling Optimi</w:t>
      </w:r>
      <w:r w:rsidR="00C1493A">
        <w:rPr>
          <w:lang w:val="en-US" w:bidi="en-US"/>
        </w:rPr>
        <w:t>s</w:t>
      </w:r>
      <w:r>
        <w:rPr>
          <w:lang w:val="en-US" w:bidi="en-US"/>
        </w:rPr>
        <w:t>ation</w:t>
      </w:r>
      <w:bookmarkEnd w:id="6"/>
      <w:r>
        <w:rPr>
          <w:lang w:val="en-US" w:bidi="en-US"/>
        </w:rPr>
        <w:t xml:space="preserve"> </w:t>
      </w:r>
    </w:p>
    <w:p w14:paraId="1A31B98A" w14:textId="3688C539" w:rsidR="00375D59" w:rsidRDefault="00471435" w:rsidP="00375D59">
      <w:pPr>
        <w:rPr>
          <w:shd w:val="clear" w:color="auto" w:fill="FFFFFF"/>
        </w:rPr>
      </w:pPr>
      <w:r w:rsidRPr="00471435">
        <w:rPr>
          <w:shd w:val="clear" w:color="auto" w:fill="FFFFFF"/>
        </w:rPr>
        <w:t>The process of enhancing a vehicle's comfort and stability while driving is known as ride and handling optimi</w:t>
      </w:r>
      <w:r w:rsidR="00C1493A">
        <w:rPr>
          <w:shd w:val="clear" w:color="auto" w:fill="FFFFFF"/>
        </w:rPr>
        <w:t>s</w:t>
      </w:r>
      <w:r w:rsidRPr="00471435">
        <w:rPr>
          <w:shd w:val="clear" w:color="auto" w:fill="FFFFFF"/>
        </w:rPr>
        <w:t>ation. This involves an examination and modification of various factors, including shock absorbers, suspension parameters, and hydraulic systems, to achieve the desired ride quality and handling performance. To achieve the optimal ride and handling, there are numerous techniques and methods available, such as time-domain and frequency-domain analysis, damper optimi</w:t>
      </w:r>
      <w:r w:rsidR="00C1493A">
        <w:rPr>
          <w:shd w:val="clear" w:color="auto" w:fill="FFFFFF"/>
        </w:rPr>
        <w:t>s</w:t>
      </w:r>
      <w:r w:rsidRPr="00471435">
        <w:rPr>
          <w:shd w:val="clear" w:color="auto" w:fill="FFFFFF"/>
        </w:rPr>
        <w:t>ation, and multi-body dynamic mode</w:t>
      </w:r>
      <w:r>
        <w:rPr>
          <w:shd w:val="clear" w:color="auto" w:fill="FFFFFF"/>
        </w:rPr>
        <w:t>l</w:t>
      </w:r>
      <w:r w:rsidRPr="00471435">
        <w:rPr>
          <w:shd w:val="clear" w:color="auto" w:fill="FFFFFF"/>
        </w:rPr>
        <w:t>ling</w:t>
      </w:r>
      <w:r w:rsidR="00780442">
        <w:rPr>
          <w:shd w:val="clear" w:color="auto" w:fill="FFFFFF"/>
        </w:rPr>
        <w:t xml:space="preserve"> </w:t>
      </w:r>
      <w:sdt>
        <w:sdtPr>
          <w:rPr>
            <w:shd w:val="clear" w:color="auto" w:fill="FFFFFF"/>
          </w:rPr>
          <w:id w:val="-531574951"/>
          <w:citation/>
        </w:sdtPr>
        <w:sdtContent>
          <w:r w:rsidR="00780442">
            <w:rPr>
              <w:shd w:val="clear" w:color="auto" w:fill="FFFFFF"/>
            </w:rPr>
            <w:fldChar w:fldCharType="begin"/>
          </w:r>
          <w:r w:rsidR="00780442">
            <w:rPr>
              <w:shd w:val="clear" w:color="auto" w:fill="FFFFFF"/>
            </w:rPr>
            <w:instrText xml:space="preserve"> CITATION Dix07 \l 2057 </w:instrText>
          </w:r>
          <w:r w:rsidR="00780442">
            <w:rPr>
              <w:shd w:val="clear" w:color="auto" w:fill="FFFFFF"/>
            </w:rPr>
            <w:fldChar w:fldCharType="separate"/>
          </w:r>
          <w:r w:rsidR="004350F0" w:rsidRPr="004350F0">
            <w:rPr>
              <w:noProof/>
              <w:shd w:val="clear" w:color="auto" w:fill="FFFFFF"/>
            </w:rPr>
            <w:t>(Dixon, 2007)</w:t>
          </w:r>
          <w:r w:rsidR="00780442">
            <w:rPr>
              <w:shd w:val="clear" w:color="auto" w:fill="FFFFFF"/>
            </w:rPr>
            <w:fldChar w:fldCharType="end"/>
          </w:r>
        </w:sdtContent>
      </w:sdt>
      <w:r w:rsidR="00780442">
        <w:rPr>
          <w:shd w:val="clear" w:color="auto" w:fill="FFFFFF"/>
        </w:rPr>
        <w:t xml:space="preserve"> </w:t>
      </w:r>
      <w:sdt>
        <w:sdtPr>
          <w:rPr>
            <w:shd w:val="clear" w:color="auto" w:fill="FFFFFF"/>
          </w:rPr>
          <w:id w:val="-1515446289"/>
          <w:citation/>
        </w:sdtPr>
        <w:sdtContent>
          <w:r w:rsidR="00780442">
            <w:rPr>
              <w:shd w:val="clear" w:color="auto" w:fill="FFFFFF"/>
            </w:rPr>
            <w:fldChar w:fldCharType="begin"/>
          </w:r>
          <w:r w:rsidR="00780442">
            <w:rPr>
              <w:shd w:val="clear" w:color="auto" w:fill="FFFFFF"/>
            </w:rPr>
            <w:instrText xml:space="preserve"> CITATION SAE15 \l 2057 </w:instrText>
          </w:r>
          <w:r w:rsidR="00780442">
            <w:rPr>
              <w:shd w:val="clear" w:color="auto" w:fill="FFFFFF"/>
            </w:rPr>
            <w:fldChar w:fldCharType="separate"/>
          </w:r>
          <w:r w:rsidR="004350F0" w:rsidRPr="004350F0">
            <w:rPr>
              <w:noProof/>
              <w:shd w:val="clear" w:color="auto" w:fill="FFFFFF"/>
            </w:rPr>
            <w:t>(SAE International, 2015)</w:t>
          </w:r>
          <w:r w:rsidR="00780442">
            <w:rPr>
              <w:shd w:val="clear" w:color="auto" w:fill="FFFFFF"/>
            </w:rPr>
            <w:fldChar w:fldCharType="end"/>
          </w:r>
        </w:sdtContent>
      </w:sdt>
      <w:r w:rsidR="00375D59">
        <w:rPr>
          <w:shd w:val="clear" w:color="auto" w:fill="FFFFFF"/>
        </w:rPr>
        <w:t xml:space="preserve"> </w:t>
      </w:r>
      <w:sdt>
        <w:sdtPr>
          <w:rPr>
            <w:shd w:val="clear" w:color="auto" w:fill="FFFFFF"/>
          </w:rPr>
          <w:id w:val="2126341133"/>
          <w:citation/>
        </w:sdtPr>
        <w:sdtContent>
          <w:r w:rsidR="00375D59">
            <w:rPr>
              <w:shd w:val="clear" w:color="auto" w:fill="FFFFFF"/>
            </w:rPr>
            <w:fldChar w:fldCharType="begin"/>
          </w:r>
          <w:r w:rsidR="00375D59">
            <w:rPr>
              <w:shd w:val="clear" w:color="auto" w:fill="FFFFFF"/>
            </w:rPr>
            <w:instrText xml:space="preserve"> CITATION Sil21 \l 2057 </w:instrText>
          </w:r>
          <w:r w:rsidR="00375D59">
            <w:rPr>
              <w:shd w:val="clear" w:color="auto" w:fill="FFFFFF"/>
            </w:rPr>
            <w:fldChar w:fldCharType="separate"/>
          </w:r>
          <w:r w:rsidR="004350F0" w:rsidRPr="004350F0">
            <w:rPr>
              <w:noProof/>
              <w:shd w:val="clear" w:color="auto" w:fill="FFFFFF"/>
            </w:rPr>
            <w:t>(Silva, et al., 2021)</w:t>
          </w:r>
          <w:r w:rsidR="00375D59">
            <w:rPr>
              <w:shd w:val="clear" w:color="auto" w:fill="FFFFFF"/>
            </w:rPr>
            <w:fldChar w:fldCharType="end"/>
          </w:r>
        </w:sdtContent>
      </w:sdt>
      <w:r w:rsidR="00897A32">
        <w:rPr>
          <w:shd w:val="clear" w:color="auto" w:fill="FFFFFF"/>
        </w:rPr>
        <w:t>.</w:t>
      </w:r>
      <w:r w:rsidR="00375D59" w:rsidRPr="00375D59">
        <w:rPr>
          <w:shd w:val="clear" w:color="auto" w:fill="FFFFFF"/>
        </w:rPr>
        <w:t xml:space="preserve"> The aim of optimi</w:t>
      </w:r>
      <w:r w:rsidR="00FE464F">
        <w:rPr>
          <w:shd w:val="clear" w:color="auto" w:fill="FFFFFF"/>
        </w:rPr>
        <w:t>s</w:t>
      </w:r>
      <w:r w:rsidR="00375D59" w:rsidRPr="00375D59">
        <w:rPr>
          <w:shd w:val="clear" w:color="auto" w:fill="FFFFFF"/>
        </w:rPr>
        <w:t>ing ride and handling is to strike a balance between ride comfort and handling stability, which can be accomplished by analy</w:t>
      </w:r>
      <w:r w:rsidR="00375D59">
        <w:rPr>
          <w:shd w:val="clear" w:color="auto" w:fill="FFFFFF"/>
        </w:rPr>
        <w:t>s</w:t>
      </w:r>
      <w:r w:rsidR="00375D59" w:rsidRPr="00375D59">
        <w:rPr>
          <w:shd w:val="clear" w:color="auto" w:fill="FFFFFF"/>
        </w:rPr>
        <w:t>ing and fine-tuning diverse vehicle components</w:t>
      </w:r>
      <w:r w:rsidR="00375D59">
        <w:rPr>
          <w:shd w:val="clear" w:color="auto" w:fill="FFFFFF"/>
        </w:rPr>
        <w:t xml:space="preserve"> </w:t>
      </w:r>
      <w:sdt>
        <w:sdtPr>
          <w:rPr>
            <w:shd w:val="clear" w:color="auto" w:fill="FFFFFF"/>
          </w:rPr>
          <w:id w:val="1464085010"/>
          <w:citation/>
        </w:sdtPr>
        <w:sdtContent>
          <w:r w:rsidR="00375D59">
            <w:rPr>
              <w:shd w:val="clear" w:color="auto" w:fill="FFFFFF"/>
            </w:rPr>
            <w:fldChar w:fldCharType="begin"/>
          </w:r>
          <w:r w:rsidR="00375D59">
            <w:rPr>
              <w:shd w:val="clear" w:color="auto" w:fill="FFFFFF"/>
            </w:rPr>
            <w:instrText xml:space="preserve">CITATION Tec13 \l 2057 </w:instrText>
          </w:r>
          <w:r w:rsidR="00375D59">
            <w:rPr>
              <w:shd w:val="clear" w:color="auto" w:fill="FFFFFF"/>
            </w:rPr>
            <w:fldChar w:fldCharType="separate"/>
          </w:r>
          <w:r w:rsidR="004350F0" w:rsidRPr="004350F0">
            <w:rPr>
              <w:noProof/>
              <w:shd w:val="clear" w:color="auto" w:fill="FFFFFF"/>
            </w:rPr>
            <w:t>(Technical Bulletin, 2013)</w:t>
          </w:r>
          <w:r w:rsidR="00375D59">
            <w:rPr>
              <w:shd w:val="clear" w:color="auto" w:fill="FFFFFF"/>
            </w:rPr>
            <w:fldChar w:fldCharType="end"/>
          </w:r>
        </w:sdtContent>
      </w:sdt>
      <w:r w:rsidR="00375D59">
        <w:rPr>
          <w:shd w:val="clear" w:color="auto" w:fill="FFFFFF"/>
        </w:rPr>
        <w:t xml:space="preserve"> </w:t>
      </w:r>
      <w:sdt>
        <w:sdtPr>
          <w:rPr>
            <w:shd w:val="clear" w:color="auto" w:fill="FFFFFF"/>
          </w:rPr>
          <w:id w:val="2073610784"/>
          <w:citation/>
        </w:sdtPr>
        <w:sdtContent>
          <w:r w:rsidR="00375D59">
            <w:rPr>
              <w:shd w:val="clear" w:color="auto" w:fill="FFFFFF"/>
            </w:rPr>
            <w:fldChar w:fldCharType="begin"/>
          </w:r>
          <w:r w:rsidR="00375D59">
            <w:rPr>
              <w:shd w:val="clear" w:color="auto" w:fill="FFFFFF"/>
            </w:rPr>
            <w:instrText xml:space="preserve"> CITATION Tec18 \l 2057 </w:instrText>
          </w:r>
          <w:r w:rsidR="00375D59">
            <w:rPr>
              <w:shd w:val="clear" w:color="auto" w:fill="FFFFFF"/>
            </w:rPr>
            <w:fldChar w:fldCharType="separate"/>
          </w:r>
          <w:r w:rsidR="004350F0" w:rsidRPr="004350F0">
            <w:rPr>
              <w:noProof/>
              <w:shd w:val="clear" w:color="auto" w:fill="FFFFFF"/>
            </w:rPr>
            <w:t>(Technical Bulletin, 2018)</w:t>
          </w:r>
          <w:r w:rsidR="00375D59">
            <w:rPr>
              <w:shd w:val="clear" w:color="auto" w:fill="FFFFFF"/>
            </w:rPr>
            <w:fldChar w:fldCharType="end"/>
          </w:r>
        </w:sdtContent>
      </w:sdt>
      <w:r w:rsidR="00375D59">
        <w:rPr>
          <w:shd w:val="clear" w:color="auto" w:fill="FFFFFF"/>
        </w:rPr>
        <w:t>.</w:t>
      </w:r>
    </w:p>
    <w:p w14:paraId="2FB8FD8B" w14:textId="77777777" w:rsidR="00A12CA5" w:rsidRDefault="00A12CA5" w:rsidP="00375D59">
      <w:pPr>
        <w:rPr>
          <w:shd w:val="clear" w:color="auto" w:fill="FFFFFF"/>
        </w:rPr>
      </w:pPr>
    </w:p>
    <w:p w14:paraId="481D4131" w14:textId="1889F12A" w:rsidR="00A12CA5" w:rsidRDefault="00A12CA5" w:rsidP="00A12CA5">
      <w:pPr>
        <w:pStyle w:val="Heading3"/>
        <w:rPr>
          <w:rFonts w:eastAsiaTheme="minorHAnsi"/>
          <w:shd w:val="clear" w:color="auto" w:fill="FFFFFF"/>
        </w:rPr>
      </w:pPr>
      <w:bookmarkStart w:id="7" w:name="_Toc131180823"/>
      <w:r>
        <w:rPr>
          <w:rFonts w:eastAsiaTheme="minorHAnsi"/>
          <w:shd w:val="clear" w:color="auto" w:fill="FFFFFF"/>
        </w:rPr>
        <w:t>3.1.1 Practical Testing</w:t>
      </w:r>
      <w:bookmarkEnd w:id="7"/>
      <w:r>
        <w:rPr>
          <w:rFonts w:eastAsiaTheme="minorHAnsi"/>
          <w:shd w:val="clear" w:color="auto" w:fill="FFFFFF"/>
        </w:rPr>
        <w:t xml:space="preserve"> </w:t>
      </w:r>
    </w:p>
    <w:p w14:paraId="093B9362" w14:textId="64B5980B" w:rsidR="00977B13" w:rsidRPr="00977B13" w:rsidRDefault="006C4F9D" w:rsidP="00977B13">
      <w:r w:rsidRPr="006C4F9D">
        <w:t xml:space="preserve">A study was carried out by </w:t>
      </w:r>
      <w:proofErr w:type="spellStart"/>
      <w:r w:rsidRPr="006C4F9D">
        <w:t>Totu</w:t>
      </w:r>
      <w:proofErr w:type="spellEnd"/>
      <w:r w:rsidRPr="006C4F9D">
        <w:t xml:space="preserve"> and </w:t>
      </w:r>
      <w:proofErr w:type="spellStart"/>
      <w:r w:rsidRPr="006C4F9D">
        <w:t>Alexandru</w:t>
      </w:r>
      <w:proofErr w:type="spellEnd"/>
      <w:r w:rsidRPr="006C4F9D">
        <w:t xml:space="preserve"> from the University of Transylvania to optimi</w:t>
      </w:r>
      <w:r>
        <w:t>s</w:t>
      </w:r>
      <w:r w:rsidRPr="006C4F9D">
        <w:t>e and test a novel suspension system for race cars. The study adopted a comprehensive methodology that involved conceptual design, modelling, simulation, optimi</w:t>
      </w:r>
      <w:r>
        <w:t>s</w:t>
      </w:r>
      <w:r w:rsidRPr="006C4F9D">
        <w:t>ation, and development of an experimental model of the suspension system. To optimi</w:t>
      </w:r>
      <w:r>
        <w:t>s</w:t>
      </w:r>
      <w:r w:rsidRPr="006C4F9D">
        <w:t>e the system, multi-objective optimal design techniques were employed, based on design of experiments (DOE) investigation strategies and regression models. A synthesis method, utili</w:t>
      </w:r>
      <w:r>
        <w:t>s</w:t>
      </w:r>
      <w:r w:rsidRPr="006C4F9D">
        <w:t xml:space="preserve">ing the least squares approach, was </w:t>
      </w:r>
      <w:proofErr w:type="gramStart"/>
      <w:r w:rsidRPr="006C4F9D">
        <w:t>created</w:t>
      </w:r>
      <w:proofErr w:type="gramEnd"/>
      <w:r w:rsidRPr="006C4F9D">
        <w:t xml:space="preserve"> and incorporated into the optimal design algorithm. The suspension system was virtually designed using ADAMS, a multi-body systems (MBS) software package, specifically ADAMS/View for </w:t>
      </w:r>
      <w:r w:rsidRPr="006C4F9D">
        <w:t>modelling</w:t>
      </w:r>
      <w:r w:rsidRPr="006C4F9D">
        <w:t xml:space="preserve"> and simulation, and ADAMS/Insight for multi-objective optimi</w:t>
      </w:r>
      <w:r>
        <w:t>s</w:t>
      </w:r>
      <w:r w:rsidRPr="006C4F9D">
        <w:t xml:space="preserve">ation. The physical prototype of the suspension system was then implemented and tested on the Transylvania University of </w:t>
      </w:r>
      <w:proofErr w:type="spellStart"/>
      <w:r w:rsidRPr="006C4F9D">
        <w:t>Brașov's</w:t>
      </w:r>
      <w:proofErr w:type="spellEnd"/>
      <w:r w:rsidRPr="006C4F9D">
        <w:t xml:space="preserve"> Formula Student race car, Blue Streamline.</w:t>
      </w:r>
    </w:p>
    <w:p w14:paraId="438AD76A" w14:textId="6B6A6A9A" w:rsidR="00A12CA5" w:rsidRDefault="00977B13" w:rsidP="00A12CA5">
      <w:r w:rsidRPr="00977B13">
        <w:lastRenderedPageBreak/>
        <w:t xml:space="preserve">Specific experimental tests were conducted to evaluate the dynamic behaviour of the prototype, </w:t>
      </w:r>
      <w:proofErr w:type="gramStart"/>
      <w:r w:rsidRPr="00977B13">
        <w:t>similar to</w:t>
      </w:r>
      <w:proofErr w:type="gramEnd"/>
      <w:r w:rsidRPr="00977B13">
        <w:t xml:space="preserve"> those required in competitions. The virtual and experimental results demonstrated the performance of the proposed suspension system, as well as the usefulness of the design algorithm. The study shows that a comprehensive approach utili</w:t>
      </w:r>
      <w:r w:rsidR="00644543">
        <w:t>s</w:t>
      </w:r>
      <w:r w:rsidRPr="00977B13">
        <w:t>ing both virtual and experimental methods can effectively design and optimi</w:t>
      </w:r>
      <w:r>
        <w:t>s</w:t>
      </w:r>
      <w:r w:rsidRPr="00977B13">
        <w:t>e suspension systems for race cars</w:t>
      </w:r>
      <w:r>
        <w:t xml:space="preserve"> </w:t>
      </w:r>
      <w:sdt>
        <w:sdtPr>
          <w:id w:val="-1367833218"/>
          <w:citation/>
        </w:sdtPr>
        <w:sdtContent>
          <w:r w:rsidR="00A12CA5">
            <w:fldChar w:fldCharType="begin"/>
          </w:r>
          <w:r w:rsidR="00A12CA5">
            <w:instrText xml:space="preserve"> CITATION Tot21 \l 2057 </w:instrText>
          </w:r>
          <w:r w:rsidR="00A12CA5">
            <w:fldChar w:fldCharType="separate"/>
          </w:r>
          <w:r w:rsidR="004350F0" w:rsidRPr="004350F0">
            <w:rPr>
              <w:noProof/>
            </w:rPr>
            <w:t>(Totu &amp; Alexandru, 2021)</w:t>
          </w:r>
          <w:r w:rsidR="00A12CA5">
            <w:fldChar w:fldCharType="end"/>
          </w:r>
        </w:sdtContent>
      </w:sdt>
      <w:r w:rsidR="00A12CA5">
        <w:t>.</w:t>
      </w:r>
    </w:p>
    <w:p w14:paraId="0FBC2920" w14:textId="77777777" w:rsidR="00D63C0E" w:rsidRDefault="00D63C0E" w:rsidP="00A12CA5"/>
    <w:p w14:paraId="0F893813" w14:textId="61279DF1" w:rsidR="00471435" w:rsidRDefault="00977B13" w:rsidP="00471435">
      <w:pPr>
        <w:rPr>
          <w:shd w:val="clear" w:color="auto" w:fill="FFFFFF"/>
        </w:rPr>
      </w:pPr>
      <w:r w:rsidRPr="00813EA4">
        <w:rPr>
          <w:shd w:val="clear" w:color="auto" w:fill="FFFFFF"/>
        </w:rPr>
        <w:t xml:space="preserve">SAE International's paper on developing a lateral interconnected air suspension system for heavy commercial vehicles establishes a ten-degree-of-freedom vehicle dynamics model and analyses the influence of interconnected pipeline parameters on the air suspension system's characteristics. The stiffness of air suspension decreases with the increase of interconnected pipeline diameter, which was verified by experiments. Simulation results on vehicle dynamics models show that selecting a suitable inner diameter of the orifice can effectively improve ride comfort and road friendliness. The paper also uses a multi-objective particle swarm optimisation algorithm and the Legendre uncertainty analysis method to optimise the parameters of the interconnected air spring. The comprehensive approach of combining vehicle dynamics modelling, simulations, experiments, and optimisation techniques is significant for developing and improving air suspension systems for heavy commercial vehicles </w:t>
      </w:r>
      <w:sdt>
        <w:sdtPr>
          <w:rPr>
            <w:shd w:val="clear" w:color="auto" w:fill="FFFFFF"/>
          </w:rPr>
          <w:id w:val="-427436030"/>
          <w:citation/>
        </w:sdtPr>
        <w:sdtContent>
          <w:r w:rsidRPr="00813EA4">
            <w:rPr>
              <w:shd w:val="clear" w:color="auto" w:fill="FFFFFF"/>
            </w:rPr>
            <w:fldChar w:fldCharType="begin"/>
          </w:r>
          <w:r w:rsidRPr="00813EA4">
            <w:rPr>
              <w:shd w:val="clear" w:color="auto" w:fill="FFFFFF"/>
            </w:rPr>
            <w:instrText xml:space="preserve"> CITATION SAE21 \l 2057 </w:instrText>
          </w:r>
          <w:r w:rsidRPr="00813EA4">
            <w:rPr>
              <w:shd w:val="clear" w:color="auto" w:fill="FFFFFF"/>
            </w:rPr>
            <w:fldChar w:fldCharType="separate"/>
          </w:r>
          <w:r w:rsidR="004350F0" w:rsidRPr="004350F0">
            <w:rPr>
              <w:noProof/>
              <w:shd w:val="clear" w:color="auto" w:fill="FFFFFF"/>
            </w:rPr>
            <w:t>(SAE, 2021)</w:t>
          </w:r>
          <w:r w:rsidRPr="00813EA4">
            <w:rPr>
              <w:shd w:val="clear" w:color="auto" w:fill="FFFFFF"/>
            </w:rPr>
            <w:fldChar w:fldCharType="end"/>
          </w:r>
        </w:sdtContent>
      </w:sdt>
      <w:r w:rsidRPr="00813EA4">
        <w:rPr>
          <w:shd w:val="clear" w:color="auto" w:fill="FFFFFF"/>
        </w:rPr>
        <w:t>.</w:t>
      </w:r>
    </w:p>
    <w:p w14:paraId="54D2AE5E" w14:textId="77777777" w:rsidR="00977B13" w:rsidRDefault="00977B13" w:rsidP="00471435">
      <w:pPr>
        <w:rPr>
          <w:shd w:val="clear" w:color="auto" w:fill="FFFFFF"/>
        </w:rPr>
      </w:pPr>
    </w:p>
    <w:p w14:paraId="4F25FD1C" w14:textId="60C1BA78" w:rsidR="00AA6C5E" w:rsidRDefault="00471435" w:rsidP="00471435">
      <w:pPr>
        <w:pStyle w:val="Heading2"/>
        <w:rPr>
          <w:shd w:val="clear" w:color="auto" w:fill="FFFFFF"/>
        </w:rPr>
      </w:pPr>
      <w:bookmarkStart w:id="8" w:name="_Toc131180824"/>
      <w:r>
        <w:rPr>
          <w:shd w:val="clear" w:color="auto" w:fill="FFFFFF"/>
        </w:rPr>
        <w:t xml:space="preserve">3.2 Camber </w:t>
      </w:r>
      <w:r w:rsidR="00780442">
        <w:t>Optimi</w:t>
      </w:r>
      <w:r w:rsidR="00C1493A">
        <w:t>s</w:t>
      </w:r>
      <w:r w:rsidR="00780442">
        <w:t>ation</w:t>
      </w:r>
      <w:bookmarkEnd w:id="8"/>
    </w:p>
    <w:p w14:paraId="0FBCAA48" w14:textId="203BE28A" w:rsidR="00D1305F" w:rsidRDefault="00471435" w:rsidP="00207E74">
      <w:pPr>
        <w:rPr>
          <w:shd w:val="clear" w:color="auto" w:fill="FFFFFF"/>
        </w:rPr>
      </w:pPr>
      <w:r w:rsidRPr="00471435">
        <w:rPr>
          <w:shd w:val="clear" w:color="auto" w:fill="FFFFFF"/>
        </w:rPr>
        <w:t>What is the reason for implementing negative camber in a car's suspension system? A key objective of the suspension system is to maximize lateral grip, which is determined by the coefficient of friction. This is calculated by dividing the lateral load capacity of the t</w:t>
      </w:r>
      <w:r w:rsidR="00897A32">
        <w:rPr>
          <w:shd w:val="clear" w:color="auto" w:fill="FFFFFF"/>
        </w:rPr>
        <w:t>y</w:t>
      </w:r>
      <w:r w:rsidRPr="00471435">
        <w:rPr>
          <w:shd w:val="clear" w:color="auto" w:fill="FFFFFF"/>
        </w:rPr>
        <w:t>re (Fy) by the vertical load on the t</w:t>
      </w:r>
      <w:r w:rsidR="00897A32">
        <w:rPr>
          <w:shd w:val="clear" w:color="auto" w:fill="FFFFFF"/>
        </w:rPr>
        <w:t>y</w:t>
      </w:r>
      <w:r w:rsidRPr="00471435">
        <w:rPr>
          <w:shd w:val="clear" w:color="auto" w:fill="FFFFFF"/>
        </w:rPr>
        <w:t>re (</w:t>
      </w:r>
      <w:proofErr w:type="spellStart"/>
      <w:r w:rsidRPr="00471435">
        <w:rPr>
          <w:shd w:val="clear" w:color="auto" w:fill="FFFFFF"/>
        </w:rPr>
        <w:t>Fz</w:t>
      </w:r>
      <w:proofErr w:type="spellEnd"/>
      <w:r w:rsidRPr="00471435">
        <w:rPr>
          <w:shd w:val="clear" w:color="auto" w:fill="FFFFFF"/>
        </w:rPr>
        <w:t>), without causing it to slide sideways. Studies have demonstrated that tilting the top of the outside t</w:t>
      </w:r>
      <w:r w:rsidR="00897A32">
        <w:rPr>
          <w:shd w:val="clear" w:color="auto" w:fill="FFFFFF"/>
        </w:rPr>
        <w:t>y</w:t>
      </w:r>
      <w:r w:rsidRPr="00471435">
        <w:rPr>
          <w:shd w:val="clear" w:color="auto" w:fill="FFFFFF"/>
        </w:rPr>
        <w:t>re (right t</w:t>
      </w:r>
      <w:r w:rsidR="00897A32">
        <w:rPr>
          <w:shd w:val="clear" w:color="auto" w:fill="FFFFFF"/>
        </w:rPr>
        <w:t>y</w:t>
      </w:r>
      <w:r w:rsidRPr="00471435">
        <w:rPr>
          <w:shd w:val="clear" w:color="auto" w:fill="FFFFFF"/>
        </w:rPr>
        <w:t xml:space="preserve">re for left-hand turn) towards the </w:t>
      </w:r>
      <w:r w:rsidR="00F62074" w:rsidRPr="00471435">
        <w:rPr>
          <w:shd w:val="clear" w:color="auto" w:fill="FFFFFF"/>
        </w:rPr>
        <w:t>centre</w:t>
      </w:r>
      <w:r w:rsidRPr="00471435">
        <w:rPr>
          <w:shd w:val="clear" w:color="auto" w:fill="FFFFFF"/>
        </w:rPr>
        <w:t xml:space="preserve"> of the car can increase the lateral load the t</w:t>
      </w:r>
      <w:r w:rsidR="00897A32">
        <w:rPr>
          <w:shd w:val="clear" w:color="auto" w:fill="FFFFFF"/>
        </w:rPr>
        <w:t>y</w:t>
      </w:r>
      <w:r w:rsidRPr="00471435">
        <w:rPr>
          <w:shd w:val="clear" w:color="auto" w:fill="FFFFFF"/>
        </w:rPr>
        <w:t xml:space="preserve">re can bear without slipping, for a given vertical load. This can be achieved by incorporating negative camber into the suspension system. </w:t>
      </w:r>
      <w:sdt>
        <w:sdtPr>
          <w:rPr>
            <w:shd w:val="clear" w:color="auto" w:fill="FFFFFF"/>
          </w:rPr>
          <w:id w:val="844744219"/>
          <w:citation/>
        </w:sdtPr>
        <w:sdtContent>
          <w:r w:rsidR="00D1305F">
            <w:rPr>
              <w:shd w:val="clear" w:color="auto" w:fill="FFFFFF"/>
            </w:rPr>
            <w:fldChar w:fldCharType="begin"/>
          </w:r>
          <w:r w:rsidR="00D1305F">
            <w:rPr>
              <w:shd w:val="clear" w:color="auto" w:fill="FFFFFF"/>
            </w:rPr>
            <w:instrText xml:space="preserve">CITATION San23 \l 2057 </w:instrText>
          </w:r>
          <w:r w:rsidR="00D1305F">
            <w:rPr>
              <w:shd w:val="clear" w:color="auto" w:fill="FFFFFF"/>
            </w:rPr>
            <w:fldChar w:fldCharType="separate"/>
          </w:r>
          <w:r w:rsidR="004350F0" w:rsidRPr="004350F0">
            <w:rPr>
              <w:noProof/>
              <w:shd w:val="clear" w:color="auto" w:fill="FFFFFF"/>
            </w:rPr>
            <w:t>(Sanat Fe Garage, 2013)</w:t>
          </w:r>
          <w:r w:rsidR="00D1305F">
            <w:rPr>
              <w:shd w:val="clear" w:color="auto" w:fill="FFFFFF"/>
            </w:rPr>
            <w:fldChar w:fldCharType="end"/>
          </w:r>
        </w:sdtContent>
      </w:sdt>
      <w:r w:rsidR="00D1305F">
        <w:rPr>
          <w:shd w:val="clear" w:color="auto" w:fill="FFFFFF"/>
        </w:rPr>
        <w:t>.</w:t>
      </w:r>
    </w:p>
    <w:p w14:paraId="08B6CFD3" w14:textId="77777777" w:rsidR="00471435" w:rsidRDefault="00471435" w:rsidP="00207E74">
      <w:pPr>
        <w:rPr>
          <w:shd w:val="clear" w:color="auto" w:fill="FFFFFF"/>
        </w:rPr>
      </w:pPr>
    </w:p>
    <w:p w14:paraId="1DA459B2" w14:textId="1A41AF2A" w:rsidR="00806F60" w:rsidRDefault="00806F60" w:rsidP="00806F60">
      <w:pPr>
        <w:pStyle w:val="Heading3"/>
        <w:rPr>
          <w:rFonts w:eastAsiaTheme="minorHAnsi"/>
          <w:shd w:val="clear" w:color="auto" w:fill="FFFFFF"/>
        </w:rPr>
      </w:pPr>
      <w:bookmarkStart w:id="9" w:name="_Toc131180825"/>
      <w:r>
        <w:rPr>
          <w:shd w:val="clear" w:color="auto" w:fill="FFFFFF"/>
        </w:rPr>
        <w:t xml:space="preserve">3.2.1 </w:t>
      </w:r>
      <w:r>
        <w:rPr>
          <w:rFonts w:eastAsiaTheme="minorHAnsi"/>
          <w:shd w:val="clear" w:color="auto" w:fill="FFFFFF"/>
        </w:rPr>
        <w:t>Practical Testing</w:t>
      </w:r>
      <w:bookmarkEnd w:id="9"/>
    </w:p>
    <w:p w14:paraId="4EB2A68A" w14:textId="0802E850" w:rsidR="00865246" w:rsidRDefault="00865246" w:rsidP="00865246">
      <w:pPr>
        <w:rPr>
          <w:shd w:val="clear" w:color="auto" w:fill="FFFFFF"/>
        </w:rPr>
      </w:pPr>
      <w:r>
        <w:rPr>
          <w:shd w:val="clear" w:color="auto" w:fill="FFFFFF"/>
        </w:rPr>
        <w:t>A study by SAE International suggests</w:t>
      </w:r>
      <w:r w:rsidR="00550184">
        <w:rPr>
          <w:shd w:val="clear" w:color="auto" w:fill="FFFFFF"/>
        </w:rPr>
        <w:t xml:space="preserve"> that</w:t>
      </w:r>
      <w:r>
        <w:rPr>
          <w:shd w:val="clear" w:color="auto" w:fill="FFFFFF"/>
        </w:rPr>
        <w:t xml:space="preserve"> a</w:t>
      </w:r>
      <w:r w:rsidRPr="00471435">
        <w:rPr>
          <w:shd w:val="clear" w:color="auto" w:fill="FFFFFF"/>
        </w:rPr>
        <w:t>t around 5 degrees with radial t</w:t>
      </w:r>
      <w:r w:rsidR="00897A32">
        <w:rPr>
          <w:shd w:val="clear" w:color="auto" w:fill="FFFFFF"/>
        </w:rPr>
        <w:t>y</w:t>
      </w:r>
      <w:r w:rsidRPr="00471435">
        <w:rPr>
          <w:shd w:val="clear" w:color="auto" w:fill="FFFFFF"/>
        </w:rPr>
        <w:t xml:space="preserve">res, the effect reaches its peak. However, it should be noted that this is a general statement and there are </w:t>
      </w:r>
      <w:r w:rsidRPr="00471435">
        <w:rPr>
          <w:shd w:val="clear" w:color="auto" w:fill="FFFFFF"/>
        </w:rPr>
        <w:lastRenderedPageBreak/>
        <w:t>several other variables to consider, such as t</w:t>
      </w:r>
      <w:r w:rsidR="00897A32">
        <w:rPr>
          <w:shd w:val="clear" w:color="auto" w:fill="FFFFFF"/>
        </w:rPr>
        <w:t>y</w:t>
      </w:r>
      <w:r w:rsidRPr="00471435">
        <w:rPr>
          <w:shd w:val="clear" w:color="auto" w:fill="FFFFFF"/>
        </w:rPr>
        <w:t>re width and type of t</w:t>
      </w:r>
      <w:r w:rsidR="00897A32">
        <w:rPr>
          <w:shd w:val="clear" w:color="auto" w:fill="FFFFFF"/>
        </w:rPr>
        <w:t>y</w:t>
      </w:r>
      <w:r w:rsidRPr="00471435">
        <w:rPr>
          <w:shd w:val="clear" w:color="auto" w:fill="FFFFFF"/>
        </w:rPr>
        <w:t>re construction. Furthermore, the test only measured the impact of dynamic camber, meaning the t</w:t>
      </w:r>
      <w:r w:rsidR="00897A32">
        <w:rPr>
          <w:shd w:val="clear" w:color="auto" w:fill="FFFFFF"/>
        </w:rPr>
        <w:t>y</w:t>
      </w:r>
      <w:r w:rsidRPr="00471435">
        <w:rPr>
          <w:shd w:val="clear" w:color="auto" w:fill="FFFFFF"/>
        </w:rPr>
        <w:t>re was loaded and executing a turn of approximately 6 to 7 degrees. Therefore, for a performance road car, it is recommended to incorporate some dynamic negative camber</w:t>
      </w:r>
      <w:r>
        <w:rPr>
          <w:shd w:val="clear" w:color="auto" w:fill="FFFFFF"/>
        </w:rPr>
        <w:t xml:space="preserve"> </w:t>
      </w:r>
      <w:sdt>
        <w:sdtPr>
          <w:rPr>
            <w:shd w:val="clear" w:color="auto" w:fill="FFFFFF"/>
          </w:rPr>
          <w:id w:val="1717933890"/>
          <w:citation/>
        </w:sdtPr>
        <w:sdtContent>
          <w:r>
            <w:rPr>
              <w:shd w:val="clear" w:color="auto" w:fill="FFFFFF"/>
            </w:rPr>
            <w:fldChar w:fldCharType="begin"/>
          </w:r>
          <w:r>
            <w:rPr>
              <w:shd w:val="clear" w:color="auto" w:fill="FFFFFF"/>
            </w:rPr>
            <w:instrText xml:space="preserve"> CITATION Mil94 \l 2057 </w:instrText>
          </w:r>
          <w:r>
            <w:rPr>
              <w:shd w:val="clear" w:color="auto" w:fill="FFFFFF"/>
            </w:rPr>
            <w:fldChar w:fldCharType="separate"/>
          </w:r>
          <w:r w:rsidR="004350F0" w:rsidRPr="004350F0">
            <w:rPr>
              <w:noProof/>
              <w:shd w:val="clear" w:color="auto" w:fill="FFFFFF"/>
            </w:rPr>
            <w:t>(Milliken &amp; Milliken, 1994)</w:t>
          </w:r>
          <w:r>
            <w:rPr>
              <w:shd w:val="clear" w:color="auto" w:fill="FFFFFF"/>
            </w:rPr>
            <w:fldChar w:fldCharType="end"/>
          </w:r>
        </w:sdtContent>
      </w:sdt>
      <w:r>
        <w:rPr>
          <w:shd w:val="clear" w:color="auto" w:fill="FFFFFF"/>
        </w:rPr>
        <w:t>.</w:t>
      </w:r>
      <w:r w:rsidRPr="00207E74">
        <w:rPr>
          <w:shd w:val="clear" w:color="auto" w:fill="FFFFFF"/>
        </w:rPr>
        <w:t> </w:t>
      </w:r>
    </w:p>
    <w:p w14:paraId="4503961F" w14:textId="77777777" w:rsidR="00865246" w:rsidRDefault="00865246" w:rsidP="00865246">
      <w:pPr>
        <w:rPr>
          <w:shd w:val="clear" w:color="auto" w:fill="FFFFFF"/>
        </w:rPr>
      </w:pPr>
    </w:p>
    <w:p w14:paraId="227BA051" w14:textId="7FCFC21B" w:rsidR="00865246" w:rsidRDefault="00865246" w:rsidP="00865246">
      <w:pPr>
        <w:rPr>
          <w:shd w:val="clear" w:color="auto" w:fill="FFFFFF"/>
        </w:rPr>
      </w:pPr>
      <w:r>
        <w:rPr>
          <w:shd w:val="clear" w:color="auto" w:fill="FFFFFF"/>
        </w:rPr>
        <w:t xml:space="preserve">Another paper written by Mitra, </w:t>
      </w:r>
      <w:proofErr w:type="spellStart"/>
      <w:r>
        <w:rPr>
          <w:shd w:val="clear" w:color="auto" w:fill="FFFFFF"/>
        </w:rPr>
        <w:t>Soni</w:t>
      </w:r>
      <w:proofErr w:type="spellEnd"/>
      <w:r>
        <w:rPr>
          <w:shd w:val="clear" w:color="auto" w:fill="FFFFFF"/>
        </w:rPr>
        <w:t xml:space="preserve"> and </w:t>
      </w:r>
      <w:proofErr w:type="spellStart"/>
      <w:r>
        <w:rPr>
          <w:shd w:val="clear" w:color="auto" w:fill="FFFFFF"/>
        </w:rPr>
        <w:t>Kiranchand</w:t>
      </w:r>
      <w:proofErr w:type="spellEnd"/>
      <w:r>
        <w:rPr>
          <w:shd w:val="clear" w:color="auto" w:fill="FFFFFF"/>
        </w:rPr>
        <w:t>,</w:t>
      </w:r>
      <w:r w:rsidRPr="00865246">
        <w:rPr>
          <w:shd w:val="clear" w:color="auto" w:fill="FFFFFF"/>
        </w:rPr>
        <w:t xml:space="preserve"> aims to address health issues caused by whole body vibrations induced by automobiles and presents a method for optimi</w:t>
      </w:r>
      <w:r w:rsidR="00FE464F">
        <w:rPr>
          <w:shd w:val="clear" w:color="auto" w:fill="FFFFFF"/>
        </w:rPr>
        <w:t>s</w:t>
      </w:r>
      <w:r w:rsidRPr="00865246">
        <w:rPr>
          <w:shd w:val="clear" w:color="auto" w:fill="FFFFFF"/>
        </w:rPr>
        <w:t>ing suspension performance to enhance ride comfort. The study utili</w:t>
      </w:r>
      <w:r w:rsidR="00644543">
        <w:rPr>
          <w:shd w:val="clear" w:color="auto" w:fill="FFFFFF"/>
        </w:rPr>
        <w:t>s</w:t>
      </w:r>
      <w:r w:rsidRPr="00865246">
        <w:rPr>
          <w:shd w:val="clear" w:color="auto" w:fill="FFFFFF"/>
        </w:rPr>
        <w:t>es factorial methods of Design of Experiments and adheres to ISO 2631-1:1997 standards. A quarter car test rig integrated with a LabVIEW based data acquisition system was developed to understand the real-time behaviour of a vehicle. The pilot experiment focused on three primary suspension parameters, spring-stiffness, damping, and sprung mass, and the full factorial method was implemented for optimi</w:t>
      </w:r>
      <w:r w:rsidR="00C1493A">
        <w:rPr>
          <w:shd w:val="clear" w:color="auto" w:fill="FFFFFF"/>
        </w:rPr>
        <w:t>s</w:t>
      </w:r>
      <w:r w:rsidRPr="00865246">
        <w:rPr>
          <w:shd w:val="clear" w:color="auto" w:fill="FFFFFF"/>
        </w:rPr>
        <w:t xml:space="preserve">ation. </w:t>
      </w:r>
    </w:p>
    <w:p w14:paraId="5E968625" w14:textId="77777777" w:rsidR="00865246" w:rsidRDefault="00865246" w:rsidP="00865246">
      <w:pPr>
        <w:rPr>
          <w:shd w:val="clear" w:color="auto" w:fill="FFFFFF"/>
        </w:rPr>
      </w:pPr>
    </w:p>
    <w:p w14:paraId="7B8A41A7" w14:textId="456839FC" w:rsidR="00471435" w:rsidRDefault="00865246" w:rsidP="00431DE2">
      <w:pPr>
        <w:rPr>
          <w:shd w:val="clear" w:color="auto" w:fill="FFFFFF"/>
        </w:rPr>
      </w:pPr>
      <w:r w:rsidRPr="00865246">
        <w:rPr>
          <w:shd w:val="clear" w:color="auto" w:fill="FFFFFF"/>
        </w:rPr>
        <w:t>However, the regression analysis indicated that other parameters were likely to influence the response. The study subsequently included steering geometry angles, camber and toe, and t</w:t>
      </w:r>
      <w:r w:rsidR="00897A32">
        <w:rPr>
          <w:shd w:val="clear" w:color="auto" w:fill="FFFFFF"/>
        </w:rPr>
        <w:t>y</w:t>
      </w:r>
      <w:r w:rsidRPr="00865246">
        <w:rPr>
          <w:shd w:val="clear" w:color="auto" w:fill="FFFFFF"/>
        </w:rPr>
        <w:t>re pressure in the design, and a fractional factorial method with six factors was implemented to optimi</w:t>
      </w:r>
      <w:r w:rsidR="00B77EB7">
        <w:rPr>
          <w:shd w:val="clear" w:color="auto" w:fill="FFFFFF"/>
        </w:rPr>
        <w:t>s</w:t>
      </w:r>
      <w:r w:rsidRPr="00865246">
        <w:rPr>
          <w:shd w:val="clear" w:color="auto" w:fill="FFFFFF"/>
        </w:rPr>
        <w:t>e ride comfort. The optimal combination was then verified on the test rig, showing high correlation. The results highlight the effectiveness of the proposed method in enhancing suspension performance and reducing health issues caused by whole-body vibrations</w:t>
      </w:r>
      <w:r>
        <w:rPr>
          <w:shd w:val="clear" w:color="auto" w:fill="FFFFFF"/>
        </w:rPr>
        <w:t xml:space="preserve"> </w:t>
      </w:r>
      <w:sdt>
        <w:sdtPr>
          <w:rPr>
            <w:shd w:val="clear" w:color="auto" w:fill="FFFFFF"/>
          </w:rPr>
          <w:id w:val="-870534134"/>
          <w:citation/>
        </w:sdtPr>
        <w:sdtContent>
          <w:r>
            <w:rPr>
              <w:shd w:val="clear" w:color="auto" w:fill="FFFFFF"/>
            </w:rPr>
            <w:fldChar w:fldCharType="begin"/>
          </w:r>
          <w:r>
            <w:rPr>
              <w:shd w:val="clear" w:color="auto" w:fill="FFFFFF"/>
            </w:rPr>
            <w:instrText xml:space="preserve"> CITATION Mit16 \l 2057 </w:instrText>
          </w:r>
          <w:r>
            <w:rPr>
              <w:shd w:val="clear" w:color="auto" w:fill="FFFFFF"/>
            </w:rPr>
            <w:fldChar w:fldCharType="separate"/>
          </w:r>
          <w:r w:rsidR="004350F0" w:rsidRPr="004350F0">
            <w:rPr>
              <w:noProof/>
              <w:shd w:val="clear" w:color="auto" w:fill="FFFFFF"/>
            </w:rPr>
            <w:t>(Mitra , et al., 2016)</w:t>
          </w:r>
          <w:r>
            <w:rPr>
              <w:shd w:val="clear" w:color="auto" w:fill="FFFFFF"/>
            </w:rPr>
            <w:fldChar w:fldCharType="end"/>
          </w:r>
        </w:sdtContent>
      </w:sdt>
      <w:r w:rsidR="00550184">
        <w:rPr>
          <w:shd w:val="clear" w:color="auto" w:fill="FFFFFF"/>
        </w:rPr>
        <w:t>.</w:t>
      </w:r>
    </w:p>
    <w:p w14:paraId="606B4A91" w14:textId="77777777" w:rsidR="00630A4B" w:rsidRPr="00630A4B" w:rsidRDefault="00630A4B" w:rsidP="00431DE2">
      <w:pPr>
        <w:rPr>
          <w:shd w:val="clear" w:color="auto" w:fill="FFFFFF"/>
        </w:rPr>
      </w:pPr>
    </w:p>
    <w:p w14:paraId="32B76F65" w14:textId="7CF40AF0" w:rsidR="00471435" w:rsidRDefault="00471435" w:rsidP="00471435">
      <w:pPr>
        <w:pStyle w:val="Heading2"/>
      </w:pPr>
      <w:bookmarkStart w:id="10" w:name="_Toc131180826"/>
      <w:r>
        <w:t xml:space="preserve">3.3 Suspension Hardpoints </w:t>
      </w:r>
      <w:r w:rsidR="00780442">
        <w:t>Optimi</w:t>
      </w:r>
      <w:r w:rsidR="00C1493A">
        <w:t>s</w:t>
      </w:r>
      <w:r w:rsidR="00780442">
        <w:t>ation</w:t>
      </w:r>
      <w:bookmarkEnd w:id="10"/>
    </w:p>
    <w:p w14:paraId="7BB918D2" w14:textId="2702E451" w:rsidR="00630A4B" w:rsidRDefault="00730FB2" w:rsidP="00630A4B">
      <w:r w:rsidRPr="00730FB2">
        <w:t>Suspension hardpoint optimi</w:t>
      </w:r>
      <w:r w:rsidR="00C1493A">
        <w:t>s</w:t>
      </w:r>
      <w:r w:rsidRPr="00730FB2">
        <w:t xml:space="preserve">ation is a process used in suspension design to improve ride comfort and handling. </w:t>
      </w:r>
      <w:r w:rsidR="00550184">
        <w:t xml:space="preserve">Design of Experiments (DOE) </w:t>
      </w:r>
      <w:r w:rsidR="00550184" w:rsidRPr="00730FB2">
        <w:t>can be used to find the ideal combination of suspension and steering geometry parameters, including t</w:t>
      </w:r>
      <w:r w:rsidR="00550184">
        <w:t>y</w:t>
      </w:r>
      <w:r w:rsidR="00550184" w:rsidRPr="00730FB2">
        <w:t>re pressure, damping coefficient, spring stiffness, sprung mass, camber, toe, and wheel speed</w:t>
      </w:r>
      <w:r w:rsidR="00550184">
        <w:t xml:space="preserve"> </w:t>
      </w:r>
      <w:sdt>
        <w:sdtPr>
          <w:id w:val="191418132"/>
          <w:citation/>
        </w:sdtPr>
        <w:sdtContent>
          <w:r w:rsidR="00550184">
            <w:fldChar w:fldCharType="begin"/>
          </w:r>
          <w:r w:rsidR="00550184">
            <w:instrText xml:space="preserve"> CITATION Mit15 \l 2057 </w:instrText>
          </w:r>
          <w:r w:rsidR="00550184">
            <w:fldChar w:fldCharType="separate"/>
          </w:r>
          <w:r w:rsidR="004350F0" w:rsidRPr="004350F0">
            <w:rPr>
              <w:noProof/>
            </w:rPr>
            <w:t>(Mitra, et al., 2015)</w:t>
          </w:r>
          <w:r w:rsidR="00550184">
            <w:fldChar w:fldCharType="end"/>
          </w:r>
        </w:sdtContent>
      </w:sdt>
      <w:r w:rsidR="00550184">
        <w:t xml:space="preserve">. </w:t>
      </w:r>
      <w:r w:rsidR="00550184" w:rsidRPr="00550184">
        <w:t xml:space="preserve">Design of </w:t>
      </w:r>
      <w:r w:rsidR="00550184">
        <w:t>E</w:t>
      </w:r>
      <w:r w:rsidR="00550184" w:rsidRPr="00550184">
        <w:t>xperiments is a statistical tool used to determine the individual and interactive effects of various factors that can influence the output results of a system, process, or product.</w:t>
      </w:r>
      <w:r w:rsidR="00550184">
        <w:t xml:space="preserve"> </w:t>
      </w:r>
    </w:p>
    <w:p w14:paraId="4D17675E" w14:textId="77777777" w:rsidR="00730FB2" w:rsidRPr="00630A4B" w:rsidRDefault="00730FB2" w:rsidP="00630A4B"/>
    <w:p w14:paraId="72BEC5FB" w14:textId="667108BE" w:rsidR="00806F60" w:rsidRDefault="00806F60" w:rsidP="00806F60">
      <w:pPr>
        <w:pStyle w:val="Heading3"/>
        <w:rPr>
          <w:rFonts w:eastAsiaTheme="minorHAnsi"/>
          <w:shd w:val="clear" w:color="auto" w:fill="FFFFFF"/>
        </w:rPr>
      </w:pPr>
      <w:bookmarkStart w:id="11" w:name="_Toc131180827"/>
      <w:r>
        <w:lastRenderedPageBreak/>
        <w:t xml:space="preserve">3.3.1 </w:t>
      </w:r>
      <w:r>
        <w:rPr>
          <w:rFonts w:eastAsiaTheme="minorHAnsi"/>
          <w:shd w:val="clear" w:color="auto" w:fill="FFFFFF"/>
        </w:rPr>
        <w:t>Practical Testing</w:t>
      </w:r>
      <w:bookmarkEnd w:id="11"/>
    </w:p>
    <w:p w14:paraId="42B06292" w14:textId="4BA86221" w:rsidR="00730FB2" w:rsidRDefault="0033124D" w:rsidP="00730FB2">
      <w:r w:rsidRPr="0033124D">
        <w:t>Mitra conducted a study on optimising ride comfort in race cars using design of experiments (DOE). The study focused on finding the ideal combination of spring, damper, tyre pressure, and steering geometry angles at different speeds, in accordance with ISO 2631-1:1997 standards. To conduct the experimentation, a quarter car test rig was developed and integrated with a data acquisition system based on NI LabVIEW. Six influential parameters were varied within a predetermined range, and the DOE methodology was implemented to find the optimum settings for each parameter. The fractional factorial method was used to conduct runs and analyse them in Minitab. The resulting model had a high R2 of 96.21%, adjusted R2 of 94.6%, and predicted R2 of 91.98%. The study determined that sprung mass and damping coefficient were the most influential parameters in determining optimal ride comfort. The results demonstrate the effectiveness of DOE in suspension design and highlight the importance of considering multiple influential parameters</w:t>
      </w:r>
      <w:r>
        <w:t xml:space="preserve"> </w:t>
      </w:r>
      <w:sdt>
        <w:sdtPr>
          <w:id w:val="556601127"/>
          <w:citation/>
        </w:sdtPr>
        <w:sdtContent>
          <w:r w:rsidR="00730FB2">
            <w:fldChar w:fldCharType="begin"/>
          </w:r>
          <w:r w:rsidR="00730FB2">
            <w:instrText xml:space="preserve"> CITATION Mit15 \l 2057 </w:instrText>
          </w:r>
          <w:r w:rsidR="00730FB2">
            <w:fldChar w:fldCharType="separate"/>
          </w:r>
          <w:r w:rsidR="004350F0" w:rsidRPr="004350F0">
            <w:rPr>
              <w:noProof/>
            </w:rPr>
            <w:t>(Mitra, et al., 2015)</w:t>
          </w:r>
          <w:r w:rsidR="00730FB2">
            <w:fldChar w:fldCharType="end"/>
          </w:r>
        </w:sdtContent>
      </w:sdt>
      <w:r w:rsidR="00730FB2">
        <w:t>.</w:t>
      </w:r>
    </w:p>
    <w:p w14:paraId="4FEEBC8A" w14:textId="77777777" w:rsidR="00730FB2" w:rsidRDefault="00730FB2" w:rsidP="00730FB2"/>
    <w:p w14:paraId="1D459CFF" w14:textId="321ADE64" w:rsidR="00D30E0B" w:rsidRDefault="00471435" w:rsidP="00D30E0B">
      <w:pPr>
        <w:pStyle w:val="Heading2"/>
      </w:pPr>
      <w:bookmarkStart w:id="12" w:name="_Toc131180828"/>
      <w:r>
        <w:t xml:space="preserve">3.4 Centre of Gravity </w:t>
      </w:r>
      <w:r w:rsidR="00780442">
        <w:t>Optimi</w:t>
      </w:r>
      <w:r w:rsidR="00C1493A">
        <w:t>s</w:t>
      </w:r>
      <w:r w:rsidR="00780442">
        <w:t>ation</w:t>
      </w:r>
      <w:bookmarkEnd w:id="12"/>
    </w:p>
    <w:p w14:paraId="49CB3140" w14:textId="22E123F6" w:rsidR="00730FB2" w:rsidRDefault="00D30E0B" w:rsidP="00730FB2">
      <w:r w:rsidRPr="00D30E0B">
        <w:t>The optimisation of the centre of gravity is a procedure that enhances a vehicle's stability and manoeuvrability by evenly distributing its weight. This process involves adjusting the weight distribution of the vehicle to improve its balance and handling</w:t>
      </w:r>
      <w:r>
        <w:t xml:space="preserve"> </w:t>
      </w:r>
      <w:sdt>
        <w:sdtPr>
          <w:id w:val="-118678372"/>
          <w:citation/>
        </w:sdtPr>
        <w:sdtContent>
          <w:r>
            <w:fldChar w:fldCharType="begin"/>
          </w:r>
          <w:r>
            <w:instrText xml:space="preserve"> CITATION Bri22 \l 2057 </w:instrText>
          </w:r>
          <w:r>
            <w:fldChar w:fldCharType="separate"/>
          </w:r>
          <w:r w:rsidRPr="004350F0">
            <w:rPr>
              <w:noProof/>
            </w:rPr>
            <w:t>(Britannica, 2022)</w:t>
          </w:r>
          <w:r>
            <w:fldChar w:fldCharType="end"/>
          </w:r>
        </w:sdtContent>
      </w:sdt>
      <w:r>
        <w:t>.</w:t>
      </w:r>
      <w:r>
        <w:t xml:space="preserve"> </w:t>
      </w:r>
      <w:r w:rsidRPr="00D30E0B">
        <w:t>The implementation of DOE can assist in determining the optimal suspension and steering geometry parameters such as tyre pressure, damping coefficient, spring stiffness, sprung mass, camber, toe, and wheel speed. This methodology aims to enhance ride comfort and handling while preserving an optimal centre of gravity, as indicated in a study conducted by Mitra and colleagues in 2016</w:t>
      </w:r>
      <w:sdt>
        <w:sdtPr>
          <w:id w:val="698434784"/>
          <w:citation/>
        </w:sdtPr>
        <w:sdtContent>
          <w:r w:rsidR="007D76DF">
            <w:fldChar w:fldCharType="begin"/>
          </w:r>
          <w:r w:rsidR="007D76DF">
            <w:instrText xml:space="preserve"> CITATION Mit161 \l 2057 </w:instrText>
          </w:r>
          <w:r w:rsidR="007D76DF">
            <w:fldChar w:fldCharType="separate"/>
          </w:r>
          <w:r w:rsidR="004350F0">
            <w:rPr>
              <w:noProof/>
            </w:rPr>
            <w:t xml:space="preserve"> </w:t>
          </w:r>
          <w:r w:rsidR="004350F0" w:rsidRPr="004350F0">
            <w:rPr>
              <w:noProof/>
            </w:rPr>
            <w:t>(Mitra, et al., 2016)</w:t>
          </w:r>
          <w:r w:rsidR="007D76DF">
            <w:fldChar w:fldCharType="end"/>
          </w:r>
        </w:sdtContent>
      </w:sdt>
      <w:r w:rsidR="007D76DF">
        <w:t xml:space="preserve">. </w:t>
      </w:r>
    </w:p>
    <w:p w14:paraId="0DE66574" w14:textId="77777777" w:rsidR="007D76DF" w:rsidRPr="00730FB2" w:rsidRDefault="007D76DF" w:rsidP="00730FB2"/>
    <w:p w14:paraId="77D2A19F" w14:textId="7FD6EDC6" w:rsidR="00806F60" w:rsidRDefault="00806F60" w:rsidP="00806F60">
      <w:pPr>
        <w:pStyle w:val="Heading3"/>
        <w:rPr>
          <w:rFonts w:eastAsiaTheme="minorHAnsi"/>
          <w:shd w:val="clear" w:color="auto" w:fill="FFFFFF"/>
        </w:rPr>
      </w:pPr>
      <w:bookmarkStart w:id="13" w:name="_Toc131180829"/>
      <w:r>
        <w:t xml:space="preserve">3.4.1 </w:t>
      </w:r>
      <w:r>
        <w:rPr>
          <w:rFonts w:eastAsiaTheme="minorHAnsi"/>
          <w:shd w:val="clear" w:color="auto" w:fill="FFFFFF"/>
        </w:rPr>
        <w:t>Practical Testing</w:t>
      </w:r>
      <w:bookmarkEnd w:id="13"/>
    </w:p>
    <w:p w14:paraId="4BABD5CB" w14:textId="5FD1C7BD" w:rsidR="007D76DF" w:rsidRDefault="00977B13" w:rsidP="007D76DF">
      <w:r w:rsidRPr="00977B13">
        <w:t>A study by Winkler, Campbell, and Mink evaluated current practices of measuring the vertical position of the centre of gravity (CG) of light truck-type vehicles. The round-robin experiment involved multiple laboratories and aimed to determine differences in measured CG height and their causes. Results showed significant differences between laboratories, but good repeatability within laboratories. The study suggests the need for standardisation in measurement procedures to minimize variability in CG height measurements</w:t>
      </w:r>
      <w:r>
        <w:t xml:space="preserve"> </w:t>
      </w:r>
      <w:sdt>
        <w:sdtPr>
          <w:id w:val="720253085"/>
          <w:citation/>
        </w:sdtPr>
        <w:sdtContent>
          <w:r w:rsidR="004F129A">
            <w:fldChar w:fldCharType="begin"/>
          </w:r>
          <w:r w:rsidR="004F129A">
            <w:instrText xml:space="preserve"> CITATION Win91 \l 2057 </w:instrText>
          </w:r>
          <w:r w:rsidR="004F129A">
            <w:fldChar w:fldCharType="separate"/>
          </w:r>
          <w:r w:rsidR="004350F0" w:rsidRPr="004350F0">
            <w:rPr>
              <w:noProof/>
            </w:rPr>
            <w:t>(Winkler, et al., 1991)</w:t>
          </w:r>
          <w:r w:rsidR="004F129A">
            <w:fldChar w:fldCharType="end"/>
          </w:r>
        </w:sdtContent>
      </w:sdt>
      <w:r w:rsidR="004F129A">
        <w:t>.</w:t>
      </w:r>
      <w:r w:rsidR="00644543">
        <w:t xml:space="preserve"> This is a key area of interest as the Morgan Plus 6 currently has issues with the movement of CG height. </w:t>
      </w:r>
    </w:p>
    <w:p w14:paraId="6727ABB5" w14:textId="77777777" w:rsidR="00550184" w:rsidRPr="007D76DF" w:rsidRDefault="00550184" w:rsidP="007D76DF"/>
    <w:p w14:paraId="47B05B79" w14:textId="4A7B4686" w:rsidR="00780442" w:rsidRDefault="00780442" w:rsidP="00780442">
      <w:pPr>
        <w:pStyle w:val="Heading2"/>
      </w:pPr>
      <w:bookmarkStart w:id="14" w:name="_Toc131180830"/>
      <w:r>
        <w:t>3.5 Damper Optimi</w:t>
      </w:r>
      <w:r w:rsidR="00C1493A">
        <w:t>s</w:t>
      </w:r>
      <w:r>
        <w:t>ation</w:t>
      </w:r>
      <w:bookmarkEnd w:id="14"/>
      <w:r>
        <w:t xml:space="preserve"> </w:t>
      </w:r>
    </w:p>
    <w:p w14:paraId="34FAE1C3" w14:textId="200F4F85" w:rsidR="00FE464F" w:rsidRDefault="00FE464F" w:rsidP="00FE464F">
      <w:r w:rsidRPr="00FE464F">
        <w:t>The process of damper optimi</w:t>
      </w:r>
      <w:r>
        <w:t>s</w:t>
      </w:r>
      <w:r w:rsidRPr="00FE464F">
        <w:t>ation is utili</w:t>
      </w:r>
      <w:r w:rsidR="00644543">
        <w:t>s</w:t>
      </w:r>
      <w:r w:rsidRPr="00FE464F">
        <w:t>ed in suspension design to enhance ride comfort and handling. One approach to finding the optimal combination of suspension and steering geometry parameters, such as damping coefficient, t</w:t>
      </w:r>
      <w:r w:rsidR="00897A32">
        <w:t>y</w:t>
      </w:r>
      <w:r w:rsidRPr="00FE464F">
        <w:t>re pressure, spring stiffness, sprung mass, camber, toe, and wheel speed, is by utili</w:t>
      </w:r>
      <w:r w:rsidR="00644543">
        <w:t>s</w:t>
      </w:r>
      <w:r w:rsidRPr="00FE464F">
        <w:t xml:space="preserve">ing design of experiments. This can improve ride comfort and handling, while still maintaining an optimal centre of gravity </w:t>
      </w:r>
      <w:sdt>
        <w:sdtPr>
          <w:id w:val="-1778483066"/>
          <w:citation/>
        </w:sdtPr>
        <w:sdtContent>
          <w:r>
            <w:fldChar w:fldCharType="begin"/>
          </w:r>
          <w:r>
            <w:instrText xml:space="preserve"> CITATION Mit161 \l 2057 </w:instrText>
          </w:r>
          <w:r>
            <w:fldChar w:fldCharType="separate"/>
          </w:r>
          <w:r w:rsidR="004350F0" w:rsidRPr="004350F0">
            <w:rPr>
              <w:noProof/>
            </w:rPr>
            <w:t>(Mitra, et al., 2016)</w:t>
          </w:r>
          <w:r>
            <w:fldChar w:fldCharType="end"/>
          </w:r>
        </w:sdtContent>
      </w:sdt>
      <w:r>
        <w:t xml:space="preserve">. </w:t>
      </w:r>
      <w:r w:rsidRPr="00FE464F">
        <w:t xml:space="preserve">Hyper Mesh </w:t>
      </w:r>
      <w:proofErr w:type="spellStart"/>
      <w:r w:rsidRPr="00FE464F">
        <w:t>OptiStruct</w:t>
      </w:r>
      <w:proofErr w:type="spellEnd"/>
      <w:r w:rsidRPr="00FE464F">
        <w:t xml:space="preserve"> is a top-of-the-line optimi</w:t>
      </w:r>
      <w:r>
        <w:t>s</w:t>
      </w:r>
      <w:r w:rsidRPr="00FE464F">
        <w:t>ation tool that can optimi</w:t>
      </w:r>
      <w:r w:rsidR="00B77EB7">
        <w:t>s</w:t>
      </w:r>
      <w:r w:rsidRPr="00FE464F">
        <w:t>e the</w:t>
      </w:r>
      <w:r w:rsidR="00B77EB7">
        <w:t xml:space="preserve"> </w:t>
      </w:r>
      <w:r w:rsidRPr="00FE464F">
        <w:t xml:space="preserve">front axle beam to improve the strength to weight ratio of the vehicle without modifying any assembly parameters </w:t>
      </w:r>
      <w:sdt>
        <w:sdtPr>
          <w:id w:val="-1684121991"/>
          <w:citation/>
        </w:sdtPr>
        <w:sdtContent>
          <w:r>
            <w:fldChar w:fldCharType="begin"/>
          </w:r>
          <w:r>
            <w:instrText xml:space="preserve"> CITATION Rub16 \l 2057 </w:instrText>
          </w:r>
          <w:r>
            <w:fldChar w:fldCharType="separate"/>
          </w:r>
          <w:r w:rsidR="004350F0" w:rsidRPr="004350F0">
            <w:rPr>
              <w:noProof/>
            </w:rPr>
            <w:t>(Ruban &amp; Sivaganesan, 2016)</w:t>
          </w:r>
          <w:r>
            <w:fldChar w:fldCharType="end"/>
          </w:r>
        </w:sdtContent>
      </w:sdt>
      <w:r>
        <w:t xml:space="preserve">. </w:t>
      </w:r>
      <w:r w:rsidRPr="00FE464F">
        <w:t>Additionally, multi-objective optimi</w:t>
      </w:r>
      <w:r>
        <w:t>s</w:t>
      </w:r>
      <w:r w:rsidRPr="00FE464F">
        <w:t>ation frameworks can be used to optimi</w:t>
      </w:r>
      <w:r w:rsidR="00B77EB7">
        <w:t>s</w:t>
      </w:r>
      <w:r w:rsidRPr="00FE464F">
        <w:t xml:space="preserve">e mass dampers in controlling vortex-induced vibration in long-span bridges </w:t>
      </w:r>
      <w:sdt>
        <w:sdtPr>
          <w:id w:val="202768512"/>
          <w:citation/>
        </w:sdtPr>
        <w:sdtContent>
          <w:r>
            <w:fldChar w:fldCharType="begin"/>
          </w:r>
          <w:r>
            <w:instrText xml:space="preserve"> CITATION XuW23 \l 2057 </w:instrText>
          </w:r>
          <w:r>
            <w:fldChar w:fldCharType="separate"/>
          </w:r>
          <w:r w:rsidR="004350F0" w:rsidRPr="004350F0">
            <w:rPr>
              <w:noProof/>
            </w:rPr>
            <w:t>(Xu, et al., 2023)</w:t>
          </w:r>
          <w:r>
            <w:fldChar w:fldCharType="end"/>
          </w:r>
        </w:sdtContent>
      </w:sdt>
      <w:r w:rsidRPr="00FE464F">
        <w:t>. Basic damper tuning can be used to optimi</w:t>
      </w:r>
      <w:r w:rsidR="00B77EB7">
        <w:t>s</w:t>
      </w:r>
      <w:r w:rsidRPr="00FE464F">
        <w:t>e suspension and car setup.</w:t>
      </w:r>
    </w:p>
    <w:p w14:paraId="61AA964D" w14:textId="77777777" w:rsidR="00AE4FA3" w:rsidRPr="00FE464F" w:rsidRDefault="00AE4FA3" w:rsidP="00FE464F"/>
    <w:p w14:paraId="2D18CF04" w14:textId="6D6872CC" w:rsidR="00806F60" w:rsidRDefault="00806F60" w:rsidP="00806F60">
      <w:pPr>
        <w:pStyle w:val="Heading3"/>
        <w:rPr>
          <w:rFonts w:eastAsiaTheme="minorHAnsi"/>
          <w:shd w:val="clear" w:color="auto" w:fill="FFFFFF"/>
        </w:rPr>
      </w:pPr>
      <w:bookmarkStart w:id="15" w:name="_Toc131180831"/>
      <w:r>
        <w:t xml:space="preserve">3.5.1 </w:t>
      </w:r>
      <w:r>
        <w:rPr>
          <w:rFonts w:eastAsiaTheme="minorHAnsi"/>
          <w:shd w:val="clear" w:color="auto" w:fill="FFFFFF"/>
        </w:rPr>
        <w:t>Practical Testing</w:t>
      </w:r>
      <w:bookmarkEnd w:id="15"/>
    </w:p>
    <w:p w14:paraId="70B9E736" w14:textId="73D5560C" w:rsidR="00696BAC" w:rsidRDefault="00696BAC" w:rsidP="00696BAC">
      <w:r>
        <w:t xml:space="preserve">A study by Mangal and Kumar, from the </w:t>
      </w:r>
      <w:r w:rsidRPr="00696BAC">
        <w:t>Mechanical Engineering Department</w:t>
      </w:r>
      <w:r>
        <w:t xml:space="preserve"> at </w:t>
      </w:r>
      <w:r w:rsidRPr="00696BAC">
        <w:t>PEC University of Technology</w:t>
      </w:r>
      <w:r>
        <w:t>, shows m</w:t>
      </w:r>
      <w:r w:rsidRPr="00696BAC">
        <w:t>agneto-rheological (MR) dampers are a type of semi-active device that have been gaining attention in the field of suspension systems. These dampers provide the reliability of a passive system while maintaining the versatility and adaptability of a fully active control device. In recent years, there has been a growing interest in optimi</w:t>
      </w:r>
      <w:r>
        <w:t>s</w:t>
      </w:r>
      <w:r w:rsidRPr="00696BAC">
        <w:t xml:space="preserve">ing the geometrical parameters of MR dampers </w:t>
      </w:r>
      <w:proofErr w:type="gramStart"/>
      <w:r w:rsidRPr="00696BAC">
        <w:t>in order to</w:t>
      </w:r>
      <w:proofErr w:type="gramEnd"/>
      <w:r w:rsidRPr="00696BAC">
        <w:t xml:space="preserve"> enhance their performance.</w:t>
      </w:r>
    </w:p>
    <w:p w14:paraId="160BCFBB" w14:textId="77777777" w:rsidR="00696BAC" w:rsidRPr="00696BAC" w:rsidRDefault="00696BAC" w:rsidP="00696BAC"/>
    <w:p w14:paraId="26E7F988" w14:textId="37115AB6" w:rsidR="00696BAC" w:rsidRDefault="00696BAC" w:rsidP="00696BAC">
      <w:r>
        <w:t>F</w:t>
      </w:r>
      <w:r w:rsidRPr="00696BAC">
        <w:t>ocus</w:t>
      </w:r>
      <w:r>
        <w:t>ing</w:t>
      </w:r>
      <w:r w:rsidRPr="00696BAC">
        <w:t xml:space="preserve"> on a study that proposes an optimi</w:t>
      </w:r>
      <w:r>
        <w:t>s</w:t>
      </w:r>
      <w:r w:rsidRPr="00696BAC">
        <w:t>ation process for the geometrical parameters of an MR damper using finite element method (FEM) coupled with the Taguchi approach, which is rarely reported in the literature. The objective function is selected as the damping force of the MR damper. The study involves developing 18 FEM models, based on Taguchi orthogonal array, using ANSYS platform.</w:t>
      </w:r>
    </w:p>
    <w:p w14:paraId="7C878909" w14:textId="77777777" w:rsidR="00696BAC" w:rsidRPr="00696BAC" w:rsidRDefault="00696BAC" w:rsidP="00696BAC"/>
    <w:p w14:paraId="2C5C9413" w14:textId="630A9FDD" w:rsidR="00696BAC" w:rsidRDefault="00696BAC" w:rsidP="00696BAC">
      <w:r w:rsidRPr="00696BAC">
        <w:t xml:space="preserve">The results obtained from the FEM models </w:t>
      </w:r>
      <w:r>
        <w:t>were</w:t>
      </w:r>
      <w:r w:rsidRPr="00696BAC">
        <w:t xml:space="preserve"> analysed using the </w:t>
      </w:r>
      <w:r w:rsidR="00644543">
        <w:t xml:space="preserve">DOE </w:t>
      </w:r>
      <w:r w:rsidRPr="00696BAC">
        <w:t>methodology, and an optimi</w:t>
      </w:r>
      <w:r>
        <w:t>s</w:t>
      </w:r>
      <w:r w:rsidRPr="00696BAC">
        <w:t>ed solution is obtained. The optimal solution is validated experimentally and through FEM for a 95% confidence level, and the results are found to be in good agreement with each other.</w:t>
      </w:r>
    </w:p>
    <w:p w14:paraId="4DF752C7" w14:textId="77777777" w:rsidR="00696BAC" w:rsidRPr="00696BAC" w:rsidRDefault="00696BAC" w:rsidP="00696BAC"/>
    <w:p w14:paraId="7165706F" w14:textId="72574A84" w:rsidR="00696BAC" w:rsidRDefault="00696BAC" w:rsidP="00696BAC">
      <w:r w:rsidRPr="00696BAC">
        <w:t>The study concludes that numerical techniques, such as FEM, can be used over real experimental results for the geometric parameter optim</w:t>
      </w:r>
      <w:r>
        <w:t>is</w:t>
      </w:r>
      <w:r w:rsidRPr="00696BAC">
        <w:t>ation of MR dampers. The proposed methodology can save time and resources for designing an optimi</w:t>
      </w:r>
      <w:r>
        <w:t>s</w:t>
      </w:r>
      <w:r w:rsidRPr="00696BAC">
        <w:t>ed MR damper for various applications, including automotive suspension systems. The study also highlights the effectiveness of using the Taguchi approach in optimi</w:t>
      </w:r>
      <w:r>
        <w:t>si</w:t>
      </w:r>
      <w:r w:rsidRPr="00696BAC">
        <w:t>ng the geometrical parameters of MR dampers</w:t>
      </w:r>
      <w:r>
        <w:t xml:space="preserve"> </w:t>
      </w:r>
      <w:sdt>
        <w:sdtPr>
          <w:id w:val="1480348723"/>
          <w:citation/>
        </w:sdtPr>
        <w:sdtContent>
          <w:r>
            <w:fldChar w:fldCharType="begin"/>
          </w:r>
          <w:r>
            <w:instrText xml:space="preserve"> CITATION Man15 \l 2057 </w:instrText>
          </w:r>
          <w:r>
            <w:fldChar w:fldCharType="separate"/>
          </w:r>
          <w:r w:rsidR="004350F0" w:rsidRPr="004350F0">
            <w:rPr>
              <w:noProof/>
            </w:rPr>
            <w:t>(Mangal &amp; Kumar, 2015)</w:t>
          </w:r>
          <w:r>
            <w:fldChar w:fldCharType="end"/>
          </w:r>
        </w:sdtContent>
      </w:sdt>
      <w:r>
        <w:t>.</w:t>
      </w:r>
    </w:p>
    <w:p w14:paraId="240256B1" w14:textId="77777777" w:rsidR="00CA1555" w:rsidRPr="00696BAC" w:rsidRDefault="00CA1555" w:rsidP="00696BAC"/>
    <w:p w14:paraId="29F29D0A" w14:textId="3215C5DC" w:rsidR="00F62074" w:rsidRDefault="00F62074" w:rsidP="00F62074">
      <w:pPr>
        <w:pStyle w:val="Heading2"/>
      </w:pPr>
      <w:bookmarkStart w:id="16" w:name="_Toc131180832"/>
      <w:r>
        <w:t>3.6 Tyre Optimi</w:t>
      </w:r>
      <w:r w:rsidR="00C1493A">
        <w:t>s</w:t>
      </w:r>
      <w:r>
        <w:t>ation</w:t>
      </w:r>
      <w:bookmarkEnd w:id="16"/>
      <w:r>
        <w:t xml:space="preserve"> </w:t>
      </w:r>
    </w:p>
    <w:p w14:paraId="112FBF81" w14:textId="77777777" w:rsidR="001853E5" w:rsidRDefault="001853E5" w:rsidP="001853E5">
      <w:r w:rsidRPr="001853E5">
        <w:t>Tyre optimisation is a crucial aspect of vehicle dynamics, particularly in improving ride comfort and handling. It involves finding the ideal combination of suspension and steering geometry parameters that work best with the tyres to achieve the desired performance. This process typically involves adjusting parameters such as tyre pressure, damping coefficient, spring stiffness, sprung mass, camber, toe, and wheel speed.</w:t>
      </w:r>
    </w:p>
    <w:p w14:paraId="21A254BC" w14:textId="77777777" w:rsidR="001853E5" w:rsidRPr="001853E5" w:rsidRDefault="001853E5" w:rsidP="001853E5"/>
    <w:p w14:paraId="6FD28004" w14:textId="77777777" w:rsidR="001853E5" w:rsidRDefault="001853E5" w:rsidP="001853E5">
      <w:r w:rsidRPr="001853E5">
        <w:t>The main goal of tyre optimisation is to ensure that the vehicle maintains an optimal centre of gravity throughout its motion. This is crucial in achieving good handling, as it helps to keep the vehicle stable and in control during cornering and other manoeuvres.</w:t>
      </w:r>
    </w:p>
    <w:p w14:paraId="7BBFB91C" w14:textId="77777777" w:rsidR="001853E5" w:rsidRPr="001853E5" w:rsidRDefault="001853E5" w:rsidP="001853E5"/>
    <w:p w14:paraId="79861695" w14:textId="77777777" w:rsidR="001853E5" w:rsidRDefault="001853E5" w:rsidP="001853E5">
      <w:r w:rsidRPr="001853E5">
        <w:t>One of the key factors that affect tyre performance is the tyre pressure. The correct tyre pressure ensures that the tyre maintains optimal contact with the road surface, which is essential for good handling and braking performance. Adjusting the tyre pressure can also help to achieve a better ride comfort, as it affects the amount of impact and vibration transmitted from the road surface to the vehicle.</w:t>
      </w:r>
    </w:p>
    <w:p w14:paraId="3776BB8F" w14:textId="77777777" w:rsidR="001853E5" w:rsidRPr="001853E5" w:rsidRDefault="001853E5" w:rsidP="001853E5"/>
    <w:p w14:paraId="42E090F9" w14:textId="4812C996" w:rsidR="00AE4FA3" w:rsidRPr="00AE4FA3" w:rsidRDefault="001853E5" w:rsidP="00AE4FA3">
      <w:r w:rsidRPr="001853E5">
        <w:t>Other parameters such as damping coefficient, spring stiffness, and sprung mass also play an important role in tyre optimisation. These parameters affect the suspension system's ability to absorb impacts and vibrations, which can affect both ride comfort and handling. Adjusting these parameters can help to achieve a better balance between ride comfort and handling, depending on the desired performance characteristics</w:t>
      </w:r>
      <w:r>
        <w:t xml:space="preserve"> </w:t>
      </w:r>
      <w:sdt>
        <w:sdtPr>
          <w:id w:val="1893466410"/>
          <w:citation/>
        </w:sdtPr>
        <w:sdtContent>
          <w:r w:rsidR="00AE4FA3">
            <w:fldChar w:fldCharType="begin"/>
          </w:r>
          <w:r w:rsidR="00AE4FA3">
            <w:instrText xml:space="preserve"> CITATION Mit161 \l 2057 </w:instrText>
          </w:r>
          <w:r w:rsidR="00AE4FA3">
            <w:fldChar w:fldCharType="separate"/>
          </w:r>
          <w:r w:rsidR="004350F0" w:rsidRPr="004350F0">
            <w:rPr>
              <w:noProof/>
            </w:rPr>
            <w:t>(Mitra, et al., 2016)</w:t>
          </w:r>
          <w:r w:rsidR="00AE4FA3">
            <w:fldChar w:fldCharType="end"/>
          </w:r>
        </w:sdtContent>
      </w:sdt>
      <w:r w:rsidR="00AE4FA3">
        <w:t xml:space="preserve">. </w:t>
      </w:r>
    </w:p>
    <w:p w14:paraId="1D540828" w14:textId="77777777" w:rsidR="00AE4FA3" w:rsidRPr="00AE4FA3" w:rsidRDefault="00AE4FA3" w:rsidP="00AE4FA3"/>
    <w:p w14:paraId="6C371FF9" w14:textId="3E1DA886" w:rsidR="001853E5" w:rsidRPr="001853E5" w:rsidRDefault="00806F60" w:rsidP="001853E5">
      <w:pPr>
        <w:pStyle w:val="Heading3"/>
        <w:rPr>
          <w:rFonts w:eastAsiaTheme="minorHAnsi"/>
          <w:shd w:val="clear" w:color="auto" w:fill="FFFFFF"/>
        </w:rPr>
      </w:pPr>
      <w:bookmarkStart w:id="17" w:name="_Toc131180833"/>
      <w:r>
        <w:lastRenderedPageBreak/>
        <w:t xml:space="preserve">3.6.1 </w:t>
      </w:r>
      <w:r>
        <w:rPr>
          <w:rFonts w:eastAsiaTheme="minorHAnsi"/>
          <w:shd w:val="clear" w:color="auto" w:fill="FFFFFF"/>
        </w:rPr>
        <w:t>Practical Testing</w:t>
      </w:r>
      <w:bookmarkEnd w:id="17"/>
    </w:p>
    <w:p w14:paraId="61CA61B4" w14:textId="77777777" w:rsidR="001853E5" w:rsidRDefault="001853E5" w:rsidP="001853E5">
      <w:r w:rsidRPr="001853E5">
        <w:t>FEA can be used to analyse and optimise tyre design parameters by varying the constructional details of the tyre and using an iterative process to find the ideal combination of parameters. This method involves dividing the tyre into a finite number of small elements, and then calculating the deformation and stress of each element under different loading conditions.</w:t>
      </w:r>
    </w:p>
    <w:p w14:paraId="3F0465BB" w14:textId="77777777" w:rsidR="001853E5" w:rsidRPr="001853E5" w:rsidRDefault="001853E5" w:rsidP="001853E5"/>
    <w:p w14:paraId="2C131CD2" w14:textId="77777777" w:rsidR="001853E5" w:rsidRDefault="001853E5" w:rsidP="001853E5">
      <w:r w:rsidRPr="001853E5">
        <w:t>By varying the parameters such as tyre pressure, damping coefficient, spring stiffness, sprung mass, camber, toe, and wheel speed, FEA can be used to identify the optimal combination that will provide the best ride comfort and handling while maintaining an optimal centre of gravity.</w:t>
      </w:r>
    </w:p>
    <w:p w14:paraId="1C8C7FD7" w14:textId="77777777" w:rsidR="001853E5" w:rsidRPr="001853E5" w:rsidRDefault="001853E5" w:rsidP="001853E5"/>
    <w:p w14:paraId="190304A3" w14:textId="03B4637D" w:rsidR="00AE4FA3" w:rsidRPr="00AE4FA3" w:rsidRDefault="001853E5" w:rsidP="00AE4FA3">
      <w:r w:rsidRPr="001853E5">
        <w:t>Several case studies have used FEA to optimise tyre design parameters. For example, the SAE International conducted a study in 2007 where FEA was used to analyse the tyre constructional details to optimise the design parameters. This study found that by optimising the tyre parameters, the tyre performance can be significantly improved, resulting in better handling and ride comfort</w:t>
      </w:r>
      <w:r>
        <w:t xml:space="preserve"> </w:t>
      </w:r>
      <w:sdt>
        <w:sdtPr>
          <w:id w:val="-187755194"/>
          <w:citation/>
        </w:sdtPr>
        <w:sdtContent>
          <w:r w:rsidR="00AE4FA3">
            <w:fldChar w:fldCharType="begin"/>
          </w:r>
          <w:r w:rsidR="00AE4FA3">
            <w:instrText xml:space="preserve"> CITATION SAE07 \l 2057 </w:instrText>
          </w:r>
          <w:r w:rsidR="00AE4FA3">
            <w:fldChar w:fldCharType="separate"/>
          </w:r>
          <w:r w:rsidR="004350F0" w:rsidRPr="004350F0">
            <w:rPr>
              <w:noProof/>
            </w:rPr>
            <w:t>(SAE International , 2007)</w:t>
          </w:r>
          <w:r w:rsidR="00AE4FA3">
            <w:fldChar w:fldCharType="end"/>
          </w:r>
        </w:sdtContent>
      </w:sdt>
      <w:r w:rsidR="00AE4FA3">
        <w:t>.</w:t>
      </w:r>
    </w:p>
    <w:p w14:paraId="35AE8693" w14:textId="77777777" w:rsidR="00AE4FA3" w:rsidRDefault="00AE4FA3" w:rsidP="00AE4FA3"/>
    <w:p w14:paraId="53BEBB95" w14:textId="1DEA5D59" w:rsidR="00AE4FA3" w:rsidRDefault="00AE0788" w:rsidP="00AE4FA3">
      <w:r w:rsidRPr="00AE0788">
        <w:t>Mitra conducted another study that utili</w:t>
      </w:r>
      <w:r>
        <w:t>s</w:t>
      </w:r>
      <w:r w:rsidRPr="00AE0788">
        <w:t xml:space="preserve">ed DOE to identify the optimal combination of suspension and steering geometry parameters, such as tyre pressure, damping coefficient, spring stiffness, sprung mass, camber, toe, and wheel speed. The study aimed to enhance the ride comfort and handling while maintaining the optimal </w:t>
      </w:r>
      <w:r w:rsidRPr="00AE0788">
        <w:t>centre</w:t>
      </w:r>
      <w:r w:rsidRPr="00AE0788">
        <w:t xml:space="preserve"> of gravity</w:t>
      </w:r>
      <w:r>
        <w:t xml:space="preserve"> </w:t>
      </w:r>
      <w:sdt>
        <w:sdtPr>
          <w:id w:val="-59329944"/>
          <w:citation/>
        </w:sdtPr>
        <w:sdtContent>
          <w:r w:rsidR="00AE4FA3">
            <w:fldChar w:fldCharType="begin"/>
          </w:r>
          <w:r w:rsidR="00AE4FA3">
            <w:instrText xml:space="preserve"> CITATION Mit161 \l 2057 </w:instrText>
          </w:r>
          <w:r w:rsidR="00AE4FA3">
            <w:fldChar w:fldCharType="separate"/>
          </w:r>
          <w:r w:rsidR="004350F0" w:rsidRPr="004350F0">
            <w:rPr>
              <w:noProof/>
            </w:rPr>
            <w:t>(Mitra, et al., 2016)</w:t>
          </w:r>
          <w:r w:rsidR="00AE4FA3">
            <w:fldChar w:fldCharType="end"/>
          </w:r>
        </w:sdtContent>
      </w:sdt>
      <w:r w:rsidR="00AE4FA3">
        <w:t>.</w:t>
      </w:r>
    </w:p>
    <w:p w14:paraId="7E1A58C9" w14:textId="77777777" w:rsidR="00BB1476" w:rsidRDefault="00BB1476" w:rsidP="00AE4FA3">
      <w:pPr>
        <w:rPr>
          <w:color w:val="000000" w:themeColor="text1"/>
        </w:rPr>
      </w:pPr>
    </w:p>
    <w:p w14:paraId="697DDCF8" w14:textId="77777777" w:rsidR="00AE4FA3" w:rsidRDefault="00AE4FA3" w:rsidP="00AE4FA3"/>
    <w:p w14:paraId="42D5FE92" w14:textId="77777777" w:rsidR="001853E5" w:rsidRDefault="001853E5" w:rsidP="00AE4FA3"/>
    <w:p w14:paraId="13E78C76" w14:textId="77777777" w:rsidR="001853E5" w:rsidRDefault="001853E5" w:rsidP="00AE4FA3"/>
    <w:p w14:paraId="7C6D154D" w14:textId="77777777" w:rsidR="001853E5" w:rsidRDefault="001853E5" w:rsidP="00AE4FA3"/>
    <w:p w14:paraId="0C6AAF0F" w14:textId="77777777" w:rsidR="00AE0788" w:rsidRDefault="00AE0788" w:rsidP="00AE4FA3"/>
    <w:p w14:paraId="39C5FAB0" w14:textId="77777777" w:rsidR="00AE0788" w:rsidRDefault="00AE0788" w:rsidP="00AE4FA3"/>
    <w:p w14:paraId="5431C201" w14:textId="77777777" w:rsidR="00AE0788" w:rsidRPr="00AE4FA3" w:rsidRDefault="00AE0788" w:rsidP="00AE4FA3"/>
    <w:p w14:paraId="3DF45B99" w14:textId="77777777" w:rsidR="00AA6C5E" w:rsidRDefault="00AA6C5E" w:rsidP="00431DE2"/>
    <w:p w14:paraId="37BC3E64" w14:textId="262F8275" w:rsidR="00AA6C5E" w:rsidRDefault="00AA6C5E" w:rsidP="00431DE2">
      <w:pPr>
        <w:pStyle w:val="Heading1"/>
      </w:pPr>
      <w:bookmarkStart w:id="18" w:name="_Toc131180834"/>
      <w:r>
        <w:lastRenderedPageBreak/>
        <w:t>4 Methods</w:t>
      </w:r>
      <w:r w:rsidR="00E23BE9">
        <w:t xml:space="preserve"> </w:t>
      </w:r>
      <w:r w:rsidR="006F6AFD">
        <w:t>and Results</w:t>
      </w:r>
      <w:bookmarkEnd w:id="18"/>
      <w:r w:rsidR="006F6AFD">
        <w:t xml:space="preserve"> </w:t>
      </w:r>
    </w:p>
    <w:p w14:paraId="216F91E4" w14:textId="2CCDC8CF" w:rsidR="00E23BE9" w:rsidRDefault="00D21591" w:rsidP="00431DE2">
      <w:pPr>
        <w:rPr>
          <w:lang w:bidi="en-US"/>
        </w:rPr>
      </w:pPr>
      <w:r w:rsidRPr="00D21591">
        <w:rPr>
          <w:lang w:bidi="en-US"/>
        </w:rPr>
        <w:t xml:space="preserve">This section outlines the methodology that will be used in </w:t>
      </w:r>
      <w:r>
        <w:rPr>
          <w:lang w:bidi="en-US"/>
        </w:rPr>
        <w:t>the</w:t>
      </w:r>
      <w:r w:rsidRPr="00D21591">
        <w:rPr>
          <w:lang w:bidi="en-US"/>
        </w:rPr>
        <w:t xml:space="preserve"> project to improve the ride and handling performance of the Morgan Plus 6. The project will use a combination of software tools including </w:t>
      </w:r>
      <w:proofErr w:type="spellStart"/>
      <w:r w:rsidRPr="00D21591">
        <w:rPr>
          <w:lang w:bidi="en-US"/>
        </w:rPr>
        <w:t>Wingeo</w:t>
      </w:r>
      <w:proofErr w:type="spellEnd"/>
      <w:r w:rsidRPr="00D21591">
        <w:rPr>
          <w:lang w:bidi="en-US"/>
        </w:rPr>
        <w:t xml:space="preserve">, VI-Grade, and SIMULINK to conduct the analysis. </w:t>
      </w:r>
      <w:proofErr w:type="spellStart"/>
      <w:r w:rsidRPr="00D21591">
        <w:rPr>
          <w:lang w:bidi="en-US"/>
        </w:rPr>
        <w:t>Wingeo</w:t>
      </w:r>
      <w:proofErr w:type="spellEnd"/>
      <w:r w:rsidRPr="00D21591">
        <w:rPr>
          <w:lang w:bidi="en-US"/>
        </w:rPr>
        <w:t xml:space="preserve"> will primarily be used as a visual aid to supplement the main analysis conducted using VI-Grade results. SIMULINK will be used to validate the results obtained from VI-Grade simulations using a 7 degree of freedom model to investigate the performance of the suspension system before and after the optimisation process. </w:t>
      </w:r>
    </w:p>
    <w:p w14:paraId="4F359D99" w14:textId="77777777" w:rsidR="00D21591" w:rsidRDefault="00D21591" w:rsidP="00431DE2"/>
    <w:p w14:paraId="0BED6E1C" w14:textId="52C257AE" w:rsidR="00AE4FA3" w:rsidRDefault="00AE4FA3" w:rsidP="00AE4FA3">
      <w:pPr>
        <w:pStyle w:val="Heading2"/>
      </w:pPr>
      <w:bookmarkStart w:id="19" w:name="_Toc131180835"/>
      <w:r>
        <w:t>4.</w:t>
      </w:r>
      <w:r w:rsidR="00BB1476">
        <w:t>1</w:t>
      </w:r>
      <w:r>
        <w:t xml:space="preserve"> </w:t>
      </w:r>
      <w:proofErr w:type="spellStart"/>
      <w:r>
        <w:t>Wingeo</w:t>
      </w:r>
      <w:bookmarkEnd w:id="19"/>
      <w:proofErr w:type="spellEnd"/>
      <w:r>
        <w:t xml:space="preserve"> </w:t>
      </w:r>
    </w:p>
    <w:p w14:paraId="1F3936FD" w14:textId="454114BD" w:rsidR="008E17DF" w:rsidRDefault="008E17DF" w:rsidP="008E17DF">
      <w:r>
        <w:t>I</w:t>
      </w:r>
      <w:r w:rsidRPr="008E17DF">
        <w:t xml:space="preserve">n this project, </w:t>
      </w:r>
      <w:proofErr w:type="spellStart"/>
      <w:r w:rsidRPr="008E17DF">
        <w:t>Wingeo</w:t>
      </w:r>
      <w:proofErr w:type="spellEnd"/>
      <w:r w:rsidRPr="008E17DF">
        <w:t xml:space="preserve"> will primarily be used as a visual aid to supplement the main analysis which will be conducted using VI-Grade results. </w:t>
      </w:r>
      <w:proofErr w:type="spellStart"/>
      <w:r w:rsidRPr="008E17DF">
        <w:t>Wingeo</w:t>
      </w:r>
      <w:proofErr w:type="spellEnd"/>
      <w:r w:rsidRPr="008E17DF">
        <w:t xml:space="preserve"> is a software tool that allows for the visuali</w:t>
      </w:r>
      <w:r>
        <w:t>s</w:t>
      </w:r>
      <w:r w:rsidRPr="008E17DF">
        <w:t xml:space="preserve">ation of suspension geometry and other related factors. By displaying the suspension geometry in </w:t>
      </w:r>
      <w:proofErr w:type="spellStart"/>
      <w:r w:rsidRPr="008E17DF">
        <w:t>Wingeo</w:t>
      </w:r>
      <w:proofErr w:type="spellEnd"/>
      <w:r w:rsidRPr="008E17DF">
        <w:t xml:space="preserve">, </w:t>
      </w:r>
      <w:r>
        <w:t xml:space="preserve">a </w:t>
      </w:r>
      <w:r w:rsidRPr="008E17DF">
        <w:t>better understanding of the current state of the suspension system and how it might be modified or optimized to achieve the desired ride and handling performance</w:t>
      </w:r>
      <w:r>
        <w:t xml:space="preserve"> can be shown</w:t>
      </w:r>
      <w:r w:rsidRPr="008E17DF">
        <w:t>.</w:t>
      </w:r>
    </w:p>
    <w:p w14:paraId="4FE90F90" w14:textId="77777777" w:rsidR="008E17DF" w:rsidRPr="008E17DF" w:rsidRDefault="008E17DF" w:rsidP="008E17DF"/>
    <w:p w14:paraId="70FF56CF" w14:textId="39F969E3" w:rsidR="008E17DF" w:rsidRDefault="008E17DF" w:rsidP="008E17DF">
      <w:r w:rsidRPr="008E17DF">
        <w:t xml:space="preserve">The original setup of the suspension geometry will be imported into </w:t>
      </w:r>
      <w:proofErr w:type="spellStart"/>
      <w:r w:rsidRPr="008E17DF">
        <w:t>Wingeo</w:t>
      </w:r>
      <w:proofErr w:type="spellEnd"/>
      <w:r w:rsidRPr="008E17DF">
        <w:t xml:space="preserve"> to serve as a starting point for the analysis. Then, throughout each stage of the optimi</w:t>
      </w:r>
      <w:r>
        <w:t>s</w:t>
      </w:r>
      <w:r w:rsidRPr="008E17DF">
        <w:t xml:space="preserve">ation process, the </w:t>
      </w:r>
      <w:proofErr w:type="spellStart"/>
      <w:r w:rsidRPr="008E17DF">
        <w:t>Wingeo</w:t>
      </w:r>
      <w:proofErr w:type="spellEnd"/>
      <w:r w:rsidRPr="008E17DF">
        <w:t xml:space="preserve"> model will be updated to reflect the changes that have been made to the suspension geometry. This will allow for a more visual representation of the progress being made throughout the project, which can be useful for communicating results to </w:t>
      </w:r>
      <w:r w:rsidR="000948E2">
        <w:t>Morgan Motor.</w:t>
      </w:r>
    </w:p>
    <w:p w14:paraId="112F2FE5" w14:textId="77777777" w:rsidR="008E17DF" w:rsidRPr="008E17DF" w:rsidRDefault="008E17DF" w:rsidP="008E17DF"/>
    <w:p w14:paraId="0EB2274F" w14:textId="2AF8921B" w:rsidR="008E17DF" w:rsidRDefault="008E17DF" w:rsidP="008E17DF">
      <w:r w:rsidRPr="008E17DF">
        <w:t xml:space="preserve">While </w:t>
      </w:r>
      <w:proofErr w:type="spellStart"/>
      <w:r w:rsidRPr="008E17DF">
        <w:t>Wingeo</w:t>
      </w:r>
      <w:proofErr w:type="spellEnd"/>
      <w:r w:rsidRPr="008E17DF">
        <w:t xml:space="preserve"> will not be the primary tool used for analysis in this project, it will play an important role in visuali</w:t>
      </w:r>
      <w:r w:rsidR="000948E2">
        <w:t>si</w:t>
      </w:r>
      <w:r w:rsidRPr="008E17DF">
        <w:t>ng the suspension geometry and tracking progress as the optimi</w:t>
      </w:r>
      <w:r w:rsidR="000948E2">
        <w:t>s</w:t>
      </w:r>
      <w:r w:rsidRPr="008E17DF">
        <w:t xml:space="preserve">ation process unfolds. By using </w:t>
      </w:r>
      <w:proofErr w:type="spellStart"/>
      <w:r w:rsidRPr="008E17DF">
        <w:t>Wingeo</w:t>
      </w:r>
      <w:proofErr w:type="spellEnd"/>
      <w:r w:rsidRPr="008E17DF">
        <w:t xml:space="preserve"> alongside VI-Grade, the project will </w:t>
      </w:r>
      <w:r w:rsidR="000948E2">
        <w:t xml:space="preserve">show </w:t>
      </w:r>
      <w:r w:rsidRPr="008E17DF">
        <w:t>a more comprehensive understanding of the suspension system and how it can be improved to achieve the desired ride and handling performance.</w:t>
      </w:r>
    </w:p>
    <w:p w14:paraId="61C4F85F" w14:textId="77777777" w:rsidR="00BB1476" w:rsidRDefault="00BB1476" w:rsidP="008E17DF"/>
    <w:p w14:paraId="69932FE6" w14:textId="21671EED" w:rsidR="00BB1476" w:rsidRDefault="00BB1476" w:rsidP="00BB1476">
      <w:pPr>
        <w:pStyle w:val="Heading2"/>
      </w:pPr>
      <w:bookmarkStart w:id="20" w:name="_Toc131180836"/>
      <w:r>
        <w:t>4.2 VI-Grade</w:t>
      </w:r>
      <w:bookmarkEnd w:id="20"/>
    </w:p>
    <w:p w14:paraId="7604E70A" w14:textId="4E7B6518" w:rsidR="002022DA" w:rsidRDefault="002022DA" w:rsidP="002022DA">
      <w:r w:rsidRPr="002022DA">
        <w:t>VI-Grade is a highly sophisticated and effective software tool that will be utili</w:t>
      </w:r>
      <w:r>
        <w:t>s</w:t>
      </w:r>
      <w:r w:rsidRPr="002022DA">
        <w:t>ed in this project to analy</w:t>
      </w:r>
      <w:r>
        <w:t>s</w:t>
      </w:r>
      <w:r w:rsidRPr="002022DA">
        <w:t>e the performance and handling of the Morgan Plus 6</w:t>
      </w:r>
      <w:r>
        <w:t xml:space="preserve">. </w:t>
      </w:r>
      <w:r w:rsidRPr="002022DA">
        <w:t xml:space="preserve">One of the primary advantages of using VI-Grade is its ability to simulate drive cycles, which will allow for a </w:t>
      </w:r>
      <w:r w:rsidRPr="002022DA">
        <w:lastRenderedPageBreak/>
        <w:t>detailed analysis of the vehicle's handling characteristics and performance under different driving conditions.</w:t>
      </w:r>
    </w:p>
    <w:p w14:paraId="1E472B44" w14:textId="77777777" w:rsidR="002022DA" w:rsidRPr="002022DA" w:rsidRDefault="002022DA" w:rsidP="002022DA"/>
    <w:p w14:paraId="352072B4" w14:textId="2DA5C454" w:rsidR="002022DA" w:rsidRDefault="002022DA" w:rsidP="002022DA">
      <w:r w:rsidRPr="002022DA">
        <w:t>The Morgan Motor Company has provided the necessary parameters for the Plus 6 model to be inputted into VI-Grade. This will enable the simulation of a wide range of drive cycles, which can help to identify any areas where the vehicle's ride and handling performance could be improved. By analy</w:t>
      </w:r>
      <w:r>
        <w:t>s</w:t>
      </w:r>
      <w:r w:rsidRPr="002022DA">
        <w:t>ing the results generated by VI-Grade, it will be possible to develop optimi</w:t>
      </w:r>
      <w:r>
        <w:t>s</w:t>
      </w:r>
      <w:r w:rsidRPr="002022DA">
        <w:t>ation strategies that will enhance the car's overall ride comfort and driving experience.</w:t>
      </w:r>
    </w:p>
    <w:p w14:paraId="3E88C5A0" w14:textId="77777777" w:rsidR="002022DA" w:rsidRPr="002022DA" w:rsidRDefault="002022DA" w:rsidP="002022DA"/>
    <w:p w14:paraId="38DD37D6" w14:textId="3884B14C" w:rsidR="002022DA" w:rsidRDefault="002022DA" w:rsidP="002022DA">
      <w:r w:rsidRPr="002022DA">
        <w:t>In addition to its drive cycle simulation capabilities, VI-Grade is also equipped with a range of other features and tools that make it an ideal software solution for this project. These include advanced modelling and simulation capabilities, which will enable the creation of highly accurate virtual representations of the car's suspension and other components.</w:t>
      </w:r>
    </w:p>
    <w:p w14:paraId="4BBDB8B6" w14:textId="77777777" w:rsidR="002022DA" w:rsidRPr="008E17DF" w:rsidRDefault="002022DA" w:rsidP="008E17DF"/>
    <w:p w14:paraId="2EA5DB46" w14:textId="25483AC1" w:rsidR="00AE4FA3" w:rsidRDefault="00AE4FA3" w:rsidP="00AE4FA3">
      <w:pPr>
        <w:pStyle w:val="Heading2"/>
      </w:pPr>
      <w:bookmarkStart w:id="21" w:name="_Toc131180837"/>
      <w:r>
        <w:t xml:space="preserve">4.3 </w:t>
      </w:r>
      <w:r w:rsidR="002022DA">
        <w:t>SIMULINK</w:t>
      </w:r>
      <w:bookmarkEnd w:id="21"/>
      <w:r>
        <w:t xml:space="preserve"> </w:t>
      </w:r>
    </w:p>
    <w:p w14:paraId="4C496E60" w14:textId="7F5AD58E" w:rsidR="00AF5CE8" w:rsidRDefault="00AF5CE8" w:rsidP="00AF5CE8">
      <w:r w:rsidRPr="00AF5CE8">
        <w:t>SIMULINK will be used as a tool to validate the results obtained from VI-Grade simulations. A 7 degree of freedom (DOF) model will be employed in the analysis to investigate the performance of the suspension system before and after the optimi</w:t>
      </w:r>
      <w:r>
        <w:t>s</w:t>
      </w:r>
      <w:r w:rsidRPr="00AF5CE8">
        <w:t>ation process.</w:t>
      </w:r>
    </w:p>
    <w:p w14:paraId="2C26B162" w14:textId="77777777" w:rsidR="00AF5CE8" w:rsidRPr="00AF5CE8" w:rsidRDefault="00AF5CE8" w:rsidP="00AF5CE8"/>
    <w:p w14:paraId="381C4359" w14:textId="49CAEB85" w:rsidR="00AF5CE8" w:rsidRDefault="00AF5CE8" w:rsidP="00AF5CE8">
      <w:r w:rsidRPr="00AF5CE8">
        <w:t>SIMULINK is a widely used software for simulating and modelling dynamic systems. It is particularly useful for analysing the behaviour of complex systems, such as automotive suspension systems, by allowing for the creation of mathematical models and simulations.</w:t>
      </w:r>
    </w:p>
    <w:p w14:paraId="12A372ED" w14:textId="77777777" w:rsidR="00AF5CE8" w:rsidRPr="00AF5CE8" w:rsidRDefault="00AF5CE8" w:rsidP="00AF5CE8"/>
    <w:p w14:paraId="2F508B71" w14:textId="02B46298" w:rsidR="00AF5CE8" w:rsidRDefault="00AF5CE8" w:rsidP="00AF5CE8">
      <w:r w:rsidRPr="00AF5CE8">
        <w:t xml:space="preserve">By using a 7 DOF model, the suspension system will be analysed in a more detailed manner, </w:t>
      </w:r>
      <w:proofErr w:type="gramStart"/>
      <w:r w:rsidRPr="00AF5CE8">
        <w:t>taking into account</w:t>
      </w:r>
      <w:proofErr w:type="gramEnd"/>
      <w:r w:rsidRPr="00AF5CE8">
        <w:t xml:space="preserve"> various factors such as roll, pitch, and vertical and lateral movements of the vehicle. The model will also provide a more accurate representation of the vehicle's behaviour under different driving conditions.</w:t>
      </w:r>
    </w:p>
    <w:p w14:paraId="50EAA81B" w14:textId="77777777" w:rsidR="00AF5CE8" w:rsidRPr="00AF5CE8" w:rsidRDefault="00AF5CE8" w:rsidP="00AF5CE8"/>
    <w:p w14:paraId="79C5EBC0" w14:textId="77777777" w:rsidR="004350F0" w:rsidRDefault="00AF5CE8" w:rsidP="004350F0">
      <w:r w:rsidRPr="00AF5CE8">
        <w:t xml:space="preserve">Through this process, the results obtained from the VI-Grade simulations will be validated and further refined to ensure their accuracy and reliability. By using a combination of tools such as </w:t>
      </w:r>
      <w:proofErr w:type="spellStart"/>
      <w:r w:rsidRPr="00AF5CE8">
        <w:t>Wingeo</w:t>
      </w:r>
      <w:proofErr w:type="spellEnd"/>
      <w:r w:rsidRPr="00AF5CE8">
        <w:t xml:space="preserve">, VI-Grade, and SIMULINK, the research project aims to provide a comprehensive analysis of the Morgan Plus 6's ride and handling performance, with the </w:t>
      </w:r>
      <w:proofErr w:type="gramStart"/>
      <w:r w:rsidRPr="00AF5CE8">
        <w:t>ultimate goal</w:t>
      </w:r>
      <w:proofErr w:type="gramEnd"/>
      <w:r w:rsidRPr="00AF5CE8">
        <w:t xml:space="preserve"> of improving its overall ride comfort and enhancing the driving experience.</w:t>
      </w:r>
    </w:p>
    <w:p w14:paraId="10AAC841" w14:textId="75CDF892" w:rsidR="000C3D53" w:rsidRDefault="000C3D53" w:rsidP="004350F0">
      <w:pPr>
        <w:pStyle w:val="Heading1"/>
      </w:pPr>
      <w:bookmarkStart w:id="22" w:name="_Toc131180838"/>
      <w:r>
        <w:lastRenderedPageBreak/>
        <w:t>5</w:t>
      </w:r>
      <w:r w:rsidR="004350F0">
        <w:t xml:space="preserve"> </w:t>
      </w:r>
      <w:r>
        <w:t>Project Plan</w:t>
      </w:r>
      <w:bookmarkEnd w:id="22"/>
    </w:p>
    <w:p w14:paraId="4E9AC1B9" w14:textId="2DDFBF9E" w:rsidR="000C3D53" w:rsidRDefault="000C3D53" w:rsidP="000C3D53">
      <w:r w:rsidRPr="000C3D53">
        <w:t>The Gantt chart is an important tool for project management as it provides a visual representation of the timeline for a project. The Gantt chart for this project</w:t>
      </w:r>
      <w:r>
        <w:t xml:space="preserve"> </w:t>
      </w:r>
      <w:r w:rsidRPr="000C3D53">
        <w:t>can be seen below in figures 3 and 4.</w:t>
      </w:r>
    </w:p>
    <w:p w14:paraId="53446E8F" w14:textId="77777777" w:rsidR="000C3D53" w:rsidRPr="000C3D53" w:rsidRDefault="000C3D53" w:rsidP="000C3D53"/>
    <w:p w14:paraId="2206C75A" w14:textId="77777777" w:rsidR="000C3D53" w:rsidRDefault="000C3D53" w:rsidP="000C3D53">
      <w:r w:rsidRPr="000C3D53">
        <w:t>Figure 3 shows the initial planning phase of the project, which includes activities such as researching the current state of the suspension system, determining project requirements, and identifying potential improvements. This phase is critical to the success of the project as it lays the foundation for the subsequent phases.</w:t>
      </w:r>
    </w:p>
    <w:p w14:paraId="05DF9723" w14:textId="77777777" w:rsidR="000C3D53" w:rsidRPr="000C3D53" w:rsidRDefault="000C3D53" w:rsidP="000C3D53"/>
    <w:p w14:paraId="791A85CF" w14:textId="77777777" w:rsidR="000C3D53" w:rsidRDefault="000C3D53" w:rsidP="000C3D53">
      <w:r w:rsidRPr="000C3D53">
        <w:t>Figure 4, on the other hand, shows the implementation phase of the project, where the actual work of optimising the suspension system will take place. This phase involves activities such as conducting simulations using VI-Grade, analysing results, and validating the simulations using SIMULINK. This phase is crucial in achieving the desired improvement in the ride and handling performance of the Morgan Plus 6.</w:t>
      </w:r>
    </w:p>
    <w:p w14:paraId="701DF587" w14:textId="77777777" w:rsidR="000C3D53" w:rsidRPr="000C3D53" w:rsidRDefault="000C3D53" w:rsidP="000C3D53"/>
    <w:p w14:paraId="6AA7555E" w14:textId="28712E0C" w:rsidR="000C3D53" w:rsidRDefault="000C3D53" w:rsidP="00431DE2">
      <w:r w:rsidRPr="000C3D53">
        <w:t>It is important to note that the Gantt chart is not a static document and will likely evolve as the project progresses. The chart may be updated as tasks are completed ahead of schedule or delayed, and new tasks are added or removed as needed. This ensures that the project remains on track and is completed within the expected timeline.</w:t>
      </w:r>
    </w:p>
    <w:p w14:paraId="4454F8A2" w14:textId="7AF2D339" w:rsidR="00242264" w:rsidRDefault="006F6AFD" w:rsidP="006F6AFD">
      <w:pPr>
        <w:jc w:val="center"/>
      </w:pPr>
      <w:r>
        <w:rPr>
          <w:noProof/>
        </w:rPr>
        <w:lastRenderedPageBreak/>
        <w:drawing>
          <wp:inline distT="0" distB="0" distL="0" distR="0" wp14:anchorId="7E256DAC" wp14:editId="3482047C">
            <wp:extent cx="4900613" cy="3624932"/>
            <wp:effectExtent l="0" t="0" r="1905" b="0"/>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10499" cy="3632245"/>
                    </a:xfrm>
                    <a:prstGeom prst="rect">
                      <a:avLst/>
                    </a:prstGeom>
                  </pic:spPr>
                </pic:pic>
              </a:graphicData>
            </a:graphic>
          </wp:inline>
        </w:drawing>
      </w:r>
    </w:p>
    <w:p w14:paraId="11E9E45D" w14:textId="0A0B8208" w:rsidR="00006E3D" w:rsidRDefault="00242264" w:rsidP="00242264">
      <w:pPr>
        <w:pStyle w:val="Caption"/>
        <w:jc w:val="center"/>
      </w:pPr>
      <w:bookmarkStart w:id="23" w:name="_Toc131180843"/>
      <w:r>
        <w:t xml:space="preserve">Figure </w:t>
      </w:r>
      <w:fldSimple w:instr=" SEQ Figure \* ARABIC ">
        <w:r>
          <w:rPr>
            <w:noProof/>
          </w:rPr>
          <w:t>3</w:t>
        </w:r>
      </w:fldSimple>
      <w:r>
        <w:t>: Gannt Chart Part 1.</w:t>
      </w:r>
      <w:bookmarkEnd w:id="23"/>
    </w:p>
    <w:p w14:paraId="5EEAD507" w14:textId="379B793F" w:rsidR="006F6AFD" w:rsidRPr="006F6AFD" w:rsidRDefault="006F6AFD" w:rsidP="006F6AFD">
      <w:r>
        <w:rPr>
          <w:noProof/>
        </w:rPr>
        <w:drawing>
          <wp:inline distT="0" distB="0" distL="0" distR="0" wp14:anchorId="6DAD7A72" wp14:editId="57537424">
            <wp:extent cx="5727700" cy="4259580"/>
            <wp:effectExtent l="0" t="0" r="0" b="0"/>
            <wp:docPr id="8" name="Picture 8"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funnel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4259580"/>
                    </a:xfrm>
                    <a:prstGeom prst="rect">
                      <a:avLst/>
                    </a:prstGeom>
                  </pic:spPr>
                </pic:pic>
              </a:graphicData>
            </a:graphic>
          </wp:inline>
        </w:drawing>
      </w:r>
    </w:p>
    <w:p w14:paraId="4474D9EA" w14:textId="1F76E33B" w:rsidR="00006E3D" w:rsidRDefault="00242264" w:rsidP="00242264">
      <w:pPr>
        <w:pStyle w:val="Caption"/>
        <w:jc w:val="center"/>
      </w:pPr>
      <w:bookmarkStart w:id="24" w:name="_Toc131180844"/>
      <w:r>
        <w:t xml:space="preserve">Figure </w:t>
      </w:r>
      <w:fldSimple w:instr=" SEQ Figure \* ARABIC ">
        <w:r>
          <w:rPr>
            <w:noProof/>
          </w:rPr>
          <w:t>4</w:t>
        </w:r>
      </w:fldSimple>
      <w:r>
        <w:t>: Gannt Chart Part 2.</w:t>
      </w:r>
      <w:bookmarkEnd w:id="24"/>
    </w:p>
    <w:p w14:paraId="1FA6D811" w14:textId="77777777" w:rsidR="00AA6C5E" w:rsidRDefault="00AA6C5E" w:rsidP="00431DE2"/>
    <w:p w14:paraId="38F2288D" w14:textId="77777777" w:rsidR="004350F0" w:rsidRDefault="004350F0" w:rsidP="004350F0">
      <w:pPr>
        <w:pStyle w:val="Heading1"/>
      </w:pPr>
      <w:bookmarkStart w:id="25" w:name="_Toc131180839"/>
      <w:r>
        <w:lastRenderedPageBreak/>
        <w:t>6 Evaluation</w:t>
      </w:r>
      <w:bookmarkEnd w:id="25"/>
      <w:r>
        <w:t xml:space="preserve"> </w:t>
      </w:r>
    </w:p>
    <w:p w14:paraId="3D0A702E" w14:textId="77777777" w:rsidR="004350F0" w:rsidRDefault="004350F0" w:rsidP="004350F0">
      <w:r w:rsidRPr="00006E3D">
        <w:t xml:space="preserve">The literature review provides a comprehensive overview of the optimisation of ride and handling, as well as camber optimisation in a car's suspension system. The review covers various techniques and methods available to achieve optimal ride quality and handling performance and explores practical testing approaches used to optimise suspension systems. </w:t>
      </w:r>
    </w:p>
    <w:p w14:paraId="547E6F13" w14:textId="77777777" w:rsidR="004350F0" w:rsidRDefault="004350F0" w:rsidP="004350F0"/>
    <w:p w14:paraId="117807FE" w14:textId="77777777" w:rsidR="004350F0" w:rsidRDefault="004350F0" w:rsidP="004350F0">
      <w:r w:rsidRPr="00006E3D">
        <w:t>The paper also delves into the concept of negative camber, its significance in enhancing lateral grip, and the impact of dynamic negative camber on a performance road car. The review identifies various limitations and weaknesses of the proposed research, which may be justified by time and financial constraints as well as the early developmental stage of the research area. The study shows that a comprehensive approach utili</w:t>
      </w:r>
      <w:r>
        <w:t>s</w:t>
      </w:r>
      <w:r w:rsidRPr="00006E3D">
        <w:t>ing both virtual and experimental methods can effectively design and optimi</w:t>
      </w:r>
      <w:r>
        <w:t>s</w:t>
      </w:r>
      <w:r w:rsidRPr="00006E3D">
        <w:t>e suspension systems for race cars</w:t>
      </w:r>
      <w:r>
        <w:t xml:space="preserve"> and road cars.</w:t>
      </w:r>
    </w:p>
    <w:p w14:paraId="44D757D1" w14:textId="77777777" w:rsidR="004350F0" w:rsidRDefault="004350F0" w:rsidP="004350F0"/>
    <w:p w14:paraId="1450BDC7" w14:textId="77777777" w:rsidR="004350F0" w:rsidRDefault="004350F0" w:rsidP="004350F0">
      <w:r w:rsidRPr="00006E3D">
        <w:t>Additionally, the comprehensive approach of combining vehicle dynamics modelling, simulations, experiments, and optimization techniques is significant for developing and improving suspension systems. Overall, the literature review provides an overview of the current state of research in the field of car suspension optimi</w:t>
      </w:r>
      <w:r>
        <w:t>s</w:t>
      </w:r>
      <w:r w:rsidRPr="00006E3D">
        <w:t>ation, its potential impact, and limitations.</w:t>
      </w:r>
    </w:p>
    <w:p w14:paraId="35D63782" w14:textId="77777777" w:rsidR="000C3D53" w:rsidRDefault="000C3D53" w:rsidP="00431DE2"/>
    <w:p w14:paraId="1488688A" w14:textId="77777777" w:rsidR="000C3D53" w:rsidRDefault="000C3D53" w:rsidP="00431DE2"/>
    <w:p w14:paraId="151208D2" w14:textId="77777777" w:rsidR="000C3D53" w:rsidRDefault="000C3D53" w:rsidP="00431DE2"/>
    <w:p w14:paraId="5796F236" w14:textId="77777777" w:rsidR="000C3D53" w:rsidRDefault="000C3D53" w:rsidP="00431DE2"/>
    <w:p w14:paraId="440DC552" w14:textId="77777777" w:rsidR="000C3D53" w:rsidRDefault="000C3D53" w:rsidP="00431DE2"/>
    <w:p w14:paraId="3EC7B8AF" w14:textId="77777777" w:rsidR="000C3D53" w:rsidRDefault="000C3D53" w:rsidP="00431DE2"/>
    <w:p w14:paraId="198F91E0" w14:textId="77777777" w:rsidR="000C3D53" w:rsidRDefault="000C3D53" w:rsidP="00431DE2"/>
    <w:p w14:paraId="7AAD1071" w14:textId="77777777" w:rsidR="000C3D53" w:rsidRDefault="000C3D53" w:rsidP="00431DE2"/>
    <w:p w14:paraId="06523E54" w14:textId="77777777" w:rsidR="000C3D53" w:rsidRDefault="000C3D53" w:rsidP="00431DE2"/>
    <w:p w14:paraId="18C72AEF" w14:textId="77777777" w:rsidR="000C3D53" w:rsidRDefault="000C3D53" w:rsidP="00431DE2"/>
    <w:p w14:paraId="5B39ADE2" w14:textId="77777777" w:rsidR="004350F0" w:rsidRDefault="004350F0" w:rsidP="00431DE2"/>
    <w:bookmarkStart w:id="26" w:name="_Toc131180840" w:displacedByCustomXml="next"/>
    <w:sdt>
      <w:sdtPr>
        <w:rPr>
          <w:rFonts w:ascii="Times New Roman" w:eastAsiaTheme="minorHAnsi" w:hAnsi="Times New Roman" w:cs="Times New Roman"/>
          <w:b w:val="0"/>
          <w:bCs w:val="0"/>
          <w:color w:val="auto"/>
          <w:sz w:val="24"/>
          <w:szCs w:val="24"/>
          <w:lang w:val="en-GB" w:bidi="ar-SA"/>
        </w:rPr>
        <w:id w:val="255024172"/>
        <w:docPartObj>
          <w:docPartGallery w:val="Bibliographies"/>
          <w:docPartUnique/>
        </w:docPartObj>
      </w:sdtPr>
      <w:sdtContent>
        <w:p w14:paraId="2B06DABC" w14:textId="717A9B03" w:rsidR="00AA6C5E" w:rsidRDefault="00AA6C5E" w:rsidP="00431DE2">
          <w:pPr>
            <w:pStyle w:val="Heading1"/>
          </w:pPr>
          <w:r>
            <w:t>Bibliography</w:t>
          </w:r>
          <w:bookmarkEnd w:id="26"/>
        </w:p>
        <w:sdt>
          <w:sdtPr>
            <w:id w:val="111145805"/>
            <w:bibliography/>
          </w:sdtPr>
          <w:sdtContent>
            <w:p w14:paraId="3E44A18E" w14:textId="77777777" w:rsidR="004350F0" w:rsidRDefault="00AA6C5E" w:rsidP="004350F0">
              <w:pPr>
                <w:pStyle w:val="Bibliography"/>
                <w:rPr>
                  <w:noProof/>
                  <w:lang w:val="en-US"/>
                </w:rPr>
              </w:pPr>
              <w:r>
                <w:fldChar w:fldCharType="begin"/>
              </w:r>
              <w:r>
                <w:instrText xml:space="preserve"> BIBLIOGRAPHY </w:instrText>
              </w:r>
              <w:r>
                <w:fldChar w:fldCharType="separate"/>
              </w:r>
              <w:r w:rsidR="004350F0">
                <w:rPr>
                  <w:noProof/>
                  <w:lang w:val="en-US"/>
                </w:rPr>
                <w:t xml:space="preserve">Britannica, 2022. </w:t>
              </w:r>
              <w:r w:rsidR="004350F0">
                <w:rPr>
                  <w:i/>
                  <w:iCs/>
                  <w:noProof/>
                  <w:lang w:val="en-US"/>
                </w:rPr>
                <w:t xml:space="preserve">Britannica. </w:t>
              </w:r>
              <w:r w:rsidR="004350F0">
                <w:rPr>
                  <w:noProof/>
                  <w:lang w:val="en-US"/>
                </w:rPr>
                <w:t xml:space="preserve">[Online] </w:t>
              </w:r>
              <w:r w:rsidR="004350F0">
                <w:rPr>
                  <w:noProof/>
                  <w:lang w:val="en-US"/>
                </w:rPr>
                <w:br/>
                <w:t xml:space="preserve">Available at: </w:t>
              </w:r>
              <w:r w:rsidR="004350F0">
                <w:rPr>
                  <w:noProof/>
                  <w:u w:val="single"/>
                  <w:lang w:val="en-US"/>
                </w:rPr>
                <w:t>https://www.britannica.com/science/centre-of-gravity</w:t>
              </w:r>
              <w:r w:rsidR="004350F0">
                <w:rPr>
                  <w:noProof/>
                  <w:lang w:val="en-US"/>
                </w:rPr>
                <w:br/>
                <w:t>[Accessed 24 March 2023].</w:t>
              </w:r>
            </w:p>
            <w:p w14:paraId="69F69A74" w14:textId="77777777" w:rsidR="004350F0" w:rsidRDefault="004350F0" w:rsidP="004350F0">
              <w:pPr>
                <w:pStyle w:val="Bibliography"/>
                <w:rPr>
                  <w:noProof/>
                  <w:lang w:val="en-US"/>
                </w:rPr>
              </w:pPr>
              <w:r>
                <w:rPr>
                  <w:noProof/>
                  <w:lang w:val="en-US"/>
                </w:rPr>
                <w:t xml:space="preserve">Cisarella, L., 2023. </w:t>
              </w:r>
              <w:r>
                <w:rPr>
                  <w:i/>
                  <w:iCs/>
                  <w:noProof/>
                  <w:lang w:val="en-US"/>
                </w:rPr>
                <w:t xml:space="preserve">KTH Publications. </w:t>
              </w:r>
              <w:r>
                <w:rPr>
                  <w:noProof/>
                  <w:lang w:val="en-US"/>
                </w:rPr>
                <w:t xml:space="preserve">[Online] </w:t>
              </w:r>
              <w:r>
                <w:rPr>
                  <w:noProof/>
                  <w:lang w:val="en-US"/>
                </w:rPr>
                <w:br/>
                <w:t xml:space="preserve">Available at: </w:t>
              </w:r>
              <w:r>
                <w:rPr>
                  <w:noProof/>
                  <w:u w:val="single"/>
                  <w:lang w:val="en-US"/>
                </w:rPr>
                <w:t>http://kth.diva-portal.org/smash/record.jsf?pid=diva2%3A1737473&amp;dswid=7554</w:t>
              </w:r>
              <w:r>
                <w:rPr>
                  <w:noProof/>
                  <w:lang w:val="en-US"/>
                </w:rPr>
                <w:br/>
                <w:t>[Accessed 2 March 2023].</w:t>
              </w:r>
            </w:p>
            <w:p w14:paraId="34903420" w14:textId="77777777" w:rsidR="004350F0" w:rsidRDefault="004350F0" w:rsidP="004350F0">
              <w:pPr>
                <w:pStyle w:val="Bibliography"/>
                <w:rPr>
                  <w:noProof/>
                  <w:lang w:val="en-US"/>
                </w:rPr>
              </w:pPr>
              <w:r>
                <w:rPr>
                  <w:noProof/>
                  <w:lang w:val="en-US"/>
                </w:rPr>
                <w:t xml:space="preserve">Dixon, J. C., 2007. </w:t>
              </w:r>
              <w:r>
                <w:rPr>
                  <w:i/>
                  <w:iCs/>
                  <w:noProof/>
                  <w:lang w:val="en-US"/>
                </w:rPr>
                <w:t xml:space="preserve">Ride and Handling. </w:t>
              </w:r>
              <w:r>
                <w:rPr>
                  <w:noProof/>
                  <w:lang w:val="en-US"/>
                </w:rPr>
                <w:t>Chapter 3 ed. s.l.:s.n.</w:t>
              </w:r>
            </w:p>
            <w:p w14:paraId="1B2C7D41" w14:textId="77777777" w:rsidR="004350F0" w:rsidRDefault="004350F0" w:rsidP="004350F0">
              <w:pPr>
                <w:pStyle w:val="Bibliography"/>
                <w:rPr>
                  <w:noProof/>
                  <w:lang w:val="en-US"/>
                </w:rPr>
              </w:pPr>
              <w:r>
                <w:rPr>
                  <w:noProof/>
                  <w:lang w:val="en-US"/>
                </w:rPr>
                <w:t xml:space="preserve">Mangal, S. K. &amp; Kumar, A., 2015. Geometric parameter optimization of magneto-rheological damper using design of experiment technique. </w:t>
              </w:r>
              <w:r>
                <w:rPr>
                  <w:i/>
                  <w:iCs/>
                  <w:noProof/>
                  <w:lang w:val="en-US"/>
                </w:rPr>
                <w:t xml:space="preserve">International Journal of Mechanical and Materials Engineering volume, </w:t>
              </w:r>
              <w:r>
                <w:rPr>
                  <w:noProof/>
                  <w:lang w:val="en-US"/>
                </w:rPr>
                <w:t>10(4).</w:t>
              </w:r>
            </w:p>
            <w:p w14:paraId="14CDE0FC" w14:textId="77777777" w:rsidR="004350F0" w:rsidRDefault="004350F0" w:rsidP="004350F0">
              <w:pPr>
                <w:pStyle w:val="Bibliography"/>
                <w:rPr>
                  <w:noProof/>
                  <w:lang w:val="en-US"/>
                </w:rPr>
              </w:pPr>
              <w:r>
                <w:rPr>
                  <w:noProof/>
                  <w:lang w:val="en-US"/>
                </w:rPr>
                <w:t xml:space="preserve">Milliken, W. F. &amp; Milliken, D. L., 1994. </w:t>
              </w:r>
              <w:r>
                <w:rPr>
                  <w:i/>
                  <w:iCs/>
                  <w:noProof/>
                  <w:lang w:val="en-US"/>
                </w:rPr>
                <w:t xml:space="preserve">Race Car Vehicle Dynamics. </w:t>
              </w:r>
              <w:r>
                <w:rPr>
                  <w:noProof/>
                  <w:lang w:val="en-US"/>
                </w:rPr>
                <w:t>s.l.:SAE International.</w:t>
              </w:r>
            </w:p>
            <w:p w14:paraId="393CEA21" w14:textId="77777777" w:rsidR="004350F0" w:rsidRDefault="004350F0" w:rsidP="004350F0">
              <w:pPr>
                <w:pStyle w:val="Bibliography"/>
                <w:rPr>
                  <w:noProof/>
                  <w:lang w:val="en-US"/>
                </w:rPr>
              </w:pPr>
              <w:r>
                <w:rPr>
                  <w:noProof/>
                  <w:lang w:val="en-US"/>
                </w:rPr>
                <w:t xml:space="preserve">Mitra , A. C., Soni, T. &amp; Kiranchand, G. R., 2016. Optimization of Automotive Suspension System by Design of Experiments: A Nonderivative Method. </w:t>
              </w:r>
              <w:r>
                <w:rPr>
                  <w:i/>
                  <w:iCs/>
                  <w:noProof/>
                  <w:lang w:val="en-US"/>
                </w:rPr>
                <w:t xml:space="preserve">Advances in Acoustics and Vibrations , </w:t>
              </w:r>
              <w:r>
                <w:rPr>
                  <w:noProof/>
                  <w:lang w:val="en-US"/>
                </w:rPr>
                <w:t>Volume 2016.</w:t>
              </w:r>
            </w:p>
            <w:p w14:paraId="70EED1DF" w14:textId="77777777" w:rsidR="004350F0" w:rsidRDefault="004350F0" w:rsidP="004350F0">
              <w:pPr>
                <w:pStyle w:val="Bibliography"/>
                <w:rPr>
                  <w:noProof/>
                  <w:lang w:val="en-US"/>
                </w:rPr>
              </w:pPr>
              <w:r>
                <w:rPr>
                  <w:noProof/>
                  <w:lang w:val="en-US"/>
                </w:rPr>
                <w:t xml:space="preserve">Mitra, A. C., Kiranchand, G. R., Soni, T. &amp; Banerjee, N., 2016. Design of Experiments for Optimization of Automotive Suspension System Using Quarter Car Test Rig. </w:t>
              </w:r>
              <w:r>
                <w:rPr>
                  <w:i/>
                  <w:iCs/>
                  <w:noProof/>
                  <w:lang w:val="en-US"/>
                </w:rPr>
                <w:t xml:space="preserve">Procedia Engineering, </w:t>
              </w:r>
              <w:r>
                <w:rPr>
                  <w:noProof/>
                  <w:lang w:val="en-US"/>
                </w:rPr>
                <w:t>Volume 144, pp. 1102-1109.</w:t>
              </w:r>
            </w:p>
            <w:p w14:paraId="14F648B5" w14:textId="77777777" w:rsidR="004350F0" w:rsidRDefault="004350F0" w:rsidP="004350F0">
              <w:pPr>
                <w:pStyle w:val="Bibliography"/>
                <w:rPr>
                  <w:noProof/>
                  <w:lang w:val="en-US"/>
                </w:rPr>
              </w:pPr>
              <w:r>
                <w:rPr>
                  <w:noProof/>
                  <w:lang w:val="en-US"/>
                </w:rPr>
                <w:t xml:space="preserve">Mitra, A. C. et al., 2015. Experimental Design and Optimization of Vehicle Suspension System. </w:t>
              </w:r>
              <w:r>
                <w:rPr>
                  <w:i/>
                  <w:iCs/>
                  <w:noProof/>
                  <w:lang w:val="en-US"/>
                </w:rPr>
                <w:t xml:space="preserve">Materials Today: Proceedings , </w:t>
              </w:r>
              <w:r>
                <w:rPr>
                  <w:noProof/>
                  <w:lang w:val="en-US"/>
                </w:rPr>
                <w:t>2(1-4), pp. 2453-2462.</w:t>
              </w:r>
            </w:p>
            <w:p w14:paraId="4750026C" w14:textId="77777777" w:rsidR="004350F0" w:rsidRDefault="004350F0" w:rsidP="004350F0">
              <w:pPr>
                <w:pStyle w:val="Bibliography"/>
                <w:rPr>
                  <w:noProof/>
                  <w:lang w:val="en-US"/>
                </w:rPr>
              </w:pPr>
              <w:r>
                <w:rPr>
                  <w:noProof/>
                  <w:lang w:val="en-US"/>
                </w:rPr>
                <w:t xml:space="preserve">Ruban, M. &amp; Sivaganesan, S., 2016. DESIGN ANALYSIS AND OPTIMIZATION OF FRONT AXLE FOR COMMERCIAL VEHICLE USING CAE. </w:t>
              </w:r>
              <w:r>
                <w:rPr>
                  <w:i/>
                  <w:iCs/>
                  <w:noProof/>
                  <w:lang w:val="en-US"/>
                </w:rPr>
                <w:t xml:space="preserve">ARPN Journal of Engineering and Applied Sciences , </w:t>
              </w:r>
              <w:r>
                <w:rPr>
                  <w:noProof/>
                  <w:lang w:val="en-US"/>
                </w:rPr>
                <w:t>11(13).</w:t>
              </w:r>
            </w:p>
            <w:p w14:paraId="6379CBB0" w14:textId="77777777" w:rsidR="004350F0" w:rsidRDefault="004350F0" w:rsidP="004350F0">
              <w:pPr>
                <w:pStyle w:val="Bibliography"/>
                <w:rPr>
                  <w:noProof/>
                  <w:lang w:val="en-US"/>
                </w:rPr>
              </w:pPr>
              <w:r>
                <w:rPr>
                  <w:noProof/>
                  <w:lang w:val="en-US"/>
                </w:rPr>
                <w:t xml:space="preserve">SAE International , 2007. </w:t>
              </w:r>
              <w:r>
                <w:rPr>
                  <w:i/>
                  <w:iCs/>
                  <w:noProof/>
                  <w:lang w:val="en-US"/>
                </w:rPr>
                <w:t xml:space="preserve">SAE International. </w:t>
              </w:r>
              <w:r>
                <w:rPr>
                  <w:noProof/>
                  <w:lang w:val="en-US"/>
                </w:rPr>
                <w:t xml:space="preserve">[Online] </w:t>
              </w:r>
              <w:r>
                <w:rPr>
                  <w:noProof/>
                  <w:lang w:val="en-US"/>
                </w:rPr>
                <w:br/>
                <w:t xml:space="preserve">Available at: </w:t>
              </w:r>
              <w:r>
                <w:rPr>
                  <w:noProof/>
                  <w:u w:val="single"/>
                  <w:lang w:val="en-US"/>
                </w:rPr>
                <w:t>https://www.sae.org/publications/technical-papers/content/2007-26-043/</w:t>
              </w:r>
              <w:r>
                <w:rPr>
                  <w:noProof/>
                  <w:lang w:val="en-US"/>
                </w:rPr>
                <w:br/>
                <w:t>[Accessed 26 March 2023].</w:t>
              </w:r>
            </w:p>
            <w:p w14:paraId="528812B3" w14:textId="77777777" w:rsidR="004350F0" w:rsidRDefault="004350F0" w:rsidP="004350F0">
              <w:pPr>
                <w:pStyle w:val="Bibliography"/>
                <w:rPr>
                  <w:noProof/>
                  <w:lang w:val="en-US"/>
                </w:rPr>
              </w:pPr>
              <w:r>
                <w:rPr>
                  <w:noProof/>
                  <w:lang w:val="en-US"/>
                </w:rPr>
                <w:t xml:space="preserve">SAE International, 2015. </w:t>
              </w:r>
              <w:r>
                <w:rPr>
                  <w:i/>
                  <w:iCs/>
                  <w:noProof/>
                  <w:lang w:val="en-US"/>
                </w:rPr>
                <w:t xml:space="preserve">SAE. </w:t>
              </w:r>
              <w:r>
                <w:rPr>
                  <w:noProof/>
                  <w:lang w:val="en-US"/>
                </w:rPr>
                <w:t xml:space="preserve">[Online] </w:t>
              </w:r>
              <w:r>
                <w:rPr>
                  <w:noProof/>
                  <w:lang w:val="en-US"/>
                </w:rPr>
                <w:br/>
                <w:t xml:space="preserve">Available at: </w:t>
              </w:r>
              <w:r>
                <w:rPr>
                  <w:noProof/>
                  <w:u w:val="single"/>
                  <w:lang w:val="en-US"/>
                </w:rPr>
                <w:t>https://www.sae.org/publications/technical-papers/content/2015-01-1348/</w:t>
              </w:r>
              <w:r>
                <w:rPr>
                  <w:noProof/>
                  <w:lang w:val="en-US"/>
                </w:rPr>
                <w:br/>
                <w:t>[Accessed 22 March 2023].</w:t>
              </w:r>
            </w:p>
            <w:p w14:paraId="49424F38" w14:textId="77777777" w:rsidR="004350F0" w:rsidRDefault="004350F0" w:rsidP="004350F0">
              <w:pPr>
                <w:pStyle w:val="Bibliography"/>
                <w:rPr>
                  <w:noProof/>
                  <w:lang w:val="en-US"/>
                </w:rPr>
              </w:pPr>
              <w:r>
                <w:rPr>
                  <w:noProof/>
                  <w:lang w:val="en-US"/>
                </w:rPr>
                <w:t xml:space="preserve">SAE, 2021. </w:t>
              </w:r>
              <w:r>
                <w:rPr>
                  <w:i/>
                  <w:iCs/>
                  <w:noProof/>
                  <w:lang w:val="en-US"/>
                </w:rPr>
                <w:t xml:space="preserve">SAE International. </w:t>
              </w:r>
              <w:r>
                <w:rPr>
                  <w:noProof/>
                  <w:lang w:val="en-US"/>
                </w:rPr>
                <w:t xml:space="preserve">[Online] </w:t>
              </w:r>
              <w:r>
                <w:rPr>
                  <w:noProof/>
                  <w:lang w:val="en-US"/>
                </w:rPr>
                <w:br/>
                <w:t xml:space="preserve">Available at: </w:t>
              </w:r>
              <w:r>
                <w:rPr>
                  <w:noProof/>
                  <w:u w:val="single"/>
                  <w:lang w:val="en-US"/>
                </w:rPr>
                <w:t>https://www.sae.org/publications/technical-papers/content/2021-01-0316/</w:t>
              </w:r>
              <w:r>
                <w:rPr>
                  <w:noProof/>
                  <w:lang w:val="en-US"/>
                </w:rPr>
                <w:br/>
                <w:t>[Accessed 19 February 2023].</w:t>
              </w:r>
            </w:p>
            <w:p w14:paraId="0FE5EA4B" w14:textId="77777777" w:rsidR="004350F0" w:rsidRDefault="004350F0" w:rsidP="004350F0">
              <w:pPr>
                <w:pStyle w:val="Bibliography"/>
                <w:rPr>
                  <w:noProof/>
                  <w:lang w:val="en-US"/>
                </w:rPr>
              </w:pPr>
              <w:r>
                <w:rPr>
                  <w:noProof/>
                  <w:lang w:val="en-US"/>
                </w:rPr>
                <w:lastRenderedPageBreak/>
                <w:t xml:space="preserve">Sanat Fe Garage, 2013. </w:t>
              </w:r>
              <w:r>
                <w:rPr>
                  <w:i/>
                  <w:iCs/>
                  <w:noProof/>
                  <w:lang w:val="en-US"/>
                </w:rPr>
                <w:t xml:space="preserve">Sanat Fe Garage. </w:t>
              </w:r>
              <w:r>
                <w:rPr>
                  <w:noProof/>
                  <w:lang w:val="en-US"/>
                </w:rPr>
                <w:t xml:space="preserve">[Online] </w:t>
              </w:r>
              <w:r>
                <w:rPr>
                  <w:noProof/>
                  <w:lang w:val="en-US"/>
                </w:rPr>
                <w:br/>
                <w:t xml:space="preserve">Available at: </w:t>
              </w:r>
              <w:r>
                <w:rPr>
                  <w:noProof/>
                  <w:u w:val="single"/>
                  <w:lang w:val="en-US"/>
                </w:rPr>
                <w:t>https://www.santafegarage.com/precision-alignments/camber-explained/</w:t>
              </w:r>
              <w:r>
                <w:rPr>
                  <w:noProof/>
                  <w:lang w:val="en-US"/>
                </w:rPr>
                <w:br/>
                <w:t>[Accessed 22 March 2023].</w:t>
              </w:r>
            </w:p>
            <w:p w14:paraId="0259F5A6" w14:textId="77777777" w:rsidR="004350F0" w:rsidRDefault="004350F0" w:rsidP="004350F0">
              <w:pPr>
                <w:pStyle w:val="Bibliography"/>
                <w:rPr>
                  <w:noProof/>
                  <w:lang w:val="en-US"/>
                </w:rPr>
              </w:pPr>
              <w:r>
                <w:rPr>
                  <w:noProof/>
                  <w:lang w:val="en-US"/>
                </w:rPr>
                <w:t xml:space="preserve">Silva, R. R. M. R. d. et al., 2021. </w:t>
              </w:r>
              <w:r>
                <w:rPr>
                  <w:i/>
                  <w:iCs/>
                  <w:noProof/>
                  <w:lang w:val="en-US"/>
                </w:rPr>
                <w:t xml:space="preserve">Sage Journals. </w:t>
              </w:r>
              <w:r>
                <w:rPr>
                  <w:noProof/>
                  <w:lang w:val="en-US"/>
                </w:rPr>
                <w:t xml:space="preserve">[Online] </w:t>
              </w:r>
              <w:r>
                <w:rPr>
                  <w:noProof/>
                  <w:lang w:val="en-US"/>
                </w:rPr>
                <w:br/>
                <w:t xml:space="preserve">Available at: </w:t>
              </w:r>
              <w:r>
                <w:rPr>
                  <w:noProof/>
                  <w:u w:val="single"/>
                  <w:lang w:val="en-US"/>
                </w:rPr>
                <w:t>https://journals.sagepub.com/doi/10.1177/0954407020983057</w:t>
              </w:r>
              <w:r>
                <w:rPr>
                  <w:noProof/>
                  <w:lang w:val="en-US"/>
                </w:rPr>
                <w:br/>
                <w:t>[Accessed 22 March 2023].</w:t>
              </w:r>
            </w:p>
            <w:p w14:paraId="50318FD6" w14:textId="77777777" w:rsidR="004350F0" w:rsidRDefault="004350F0" w:rsidP="004350F0">
              <w:pPr>
                <w:pStyle w:val="Bibliography"/>
                <w:rPr>
                  <w:noProof/>
                  <w:lang w:val="en-US"/>
                </w:rPr>
              </w:pPr>
              <w:r>
                <w:rPr>
                  <w:noProof/>
                  <w:lang w:val="en-US"/>
                </w:rPr>
                <w:t xml:space="preserve">Technical Bulletin, 2013. </w:t>
              </w:r>
              <w:r>
                <w:rPr>
                  <w:i/>
                  <w:iCs/>
                  <w:noProof/>
                  <w:lang w:val="en-US"/>
                </w:rPr>
                <w:t xml:space="preserve">Static NHTSA. </w:t>
              </w:r>
              <w:r>
                <w:rPr>
                  <w:noProof/>
                  <w:lang w:val="en-US"/>
                </w:rPr>
                <w:t xml:space="preserve">[Online] </w:t>
              </w:r>
              <w:r>
                <w:rPr>
                  <w:noProof/>
                  <w:lang w:val="en-US"/>
                </w:rPr>
                <w:br/>
                <w:t xml:space="preserve">Available at: </w:t>
              </w:r>
              <w:r>
                <w:rPr>
                  <w:noProof/>
                  <w:u w:val="single"/>
                  <w:lang w:val="en-US"/>
                </w:rPr>
                <w:t>https://static.nhtsa.gov/odi/tsbs/2013/SB-10100923-9340.pdf</w:t>
              </w:r>
              <w:r>
                <w:rPr>
                  <w:noProof/>
                  <w:lang w:val="en-US"/>
                </w:rPr>
                <w:br/>
                <w:t>[Accessed 22 March 2023].</w:t>
              </w:r>
            </w:p>
            <w:p w14:paraId="1867D6DE" w14:textId="77777777" w:rsidR="004350F0" w:rsidRDefault="004350F0" w:rsidP="004350F0">
              <w:pPr>
                <w:pStyle w:val="Bibliography"/>
                <w:rPr>
                  <w:noProof/>
                  <w:lang w:val="en-US"/>
                </w:rPr>
              </w:pPr>
              <w:r>
                <w:rPr>
                  <w:noProof/>
                  <w:lang w:val="en-US"/>
                </w:rPr>
                <w:t xml:space="preserve">Technical Bulletin, 2018. </w:t>
              </w:r>
              <w:r>
                <w:rPr>
                  <w:i/>
                  <w:iCs/>
                  <w:noProof/>
                  <w:lang w:val="en-US"/>
                </w:rPr>
                <w:t xml:space="preserve">Static NHTSA. </w:t>
              </w:r>
              <w:r>
                <w:rPr>
                  <w:noProof/>
                  <w:lang w:val="en-US"/>
                </w:rPr>
                <w:t xml:space="preserve">[Online] </w:t>
              </w:r>
              <w:r>
                <w:rPr>
                  <w:noProof/>
                  <w:lang w:val="en-US"/>
                </w:rPr>
                <w:br/>
                <w:t xml:space="preserve">Available at: </w:t>
              </w:r>
              <w:r>
                <w:rPr>
                  <w:noProof/>
                  <w:u w:val="single"/>
                  <w:lang w:val="en-US"/>
                </w:rPr>
                <w:t>https://static.nhtsa.gov/odi/tsbs/2018/MC-10146408-9999.pdf</w:t>
              </w:r>
              <w:r>
                <w:rPr>
                  <w:noProof/>
                  <w:lang w:val="en-US"/>
                </w:rPr>
                <w:br/>
                <w:t>[Accessed 22 March 2023].</w:t>
              </w:r>
            </w:p>
            <w:p w14:paraId="62AAD01F" w14:textId="77777777" w:rsidR="004350F0" w:rsidRDefault="004350F0" w:rsidP="004350F0">
              <w:pPr>
                <w:pStyle w:val="Bibliography"/>
                <w:rPr>
                  <w:noProof/>
                  <w:lang w:val="en-US"/>
                </w:rPr>
              </w:pPr>
              <w:r>
                <w:rPr>
                  <w:noProof/>
                  <w:lang w:val="en-US"/>
                </w:rPr>
                <w:t xml:space="preserve">Totu, V. &amp; Alexandru, C., 2021. </w:t>
              </w:r>
              <w:r>
                <w:rPr>
                  <w:i/>
                  <w:iCs/>
                  <w:noProof/>
                  <w:lang w:val="en-US"/>
                </w:rPr>
                <w:t xml:space="preserve">MDPI. </w:t>
              </w:r>
              <w:r>
                <w:rPr>
                  <w:noProof/>
                  <w:lang w:val="en-US"/>
                </w:rPr>
                <w:t xml:space="preserve">[Online] </w:t>
              </w:r>
              <w:r>
                <w:rPr>
                  <w:noProof/>
                  <w:lang w:val="en-US"/>
                </w:rPr>
                <w:br/>
                <w:t xml:space="preserve">Available at: </w:t>
              </w:r>
              <w:r>
                <w:rPr>
                  <w:noProof/>
                  <w:u w:val="single"/>
                  <w:lang w:val="en-US"/>
                </w:rPr>
                <w:t>https://www.mdpi.com/2076-3417/11/9/4167</w:t>
              </w:r>
              <w:r>
                <w:rPr>
                  <w:noProof/>
                  <w:lang w:val="en-US"/>
                </w:rPr>
                <w:br/>
                <w:t>[Accessed 15 February 2023].</w:t>
              </w:r>
            </w:p>
            <w:p w14:paraId="4DFF2E6C" w14:textId="77777777" w:rsidR="004350F0" w:rsidRDefault="004350F0" w:rsidP="004350F0">
              <w:pPr>
                <w:pStyle w:val="Bibliography"/>
                <w:rPr>
                  <w:noProof/>
                  <w:lang w:val="en-US"/>
                </w:rPr>
              </w:pPr>
              <w:r>
                <w:rPr>
                  <w:noProof/>
                  <w:lang w:val="en-US"/>
                </w:rPr>
                <w:t xml:space="preserve">Winkler, C. B., Campbell, K. L. &amp; Mink, C. E., 1991. </w:t>
              </w:r>
              <w:r>
                <w:rPr>
                  <w:i/>
                  <w:iCs/>
                  <w:noProof/>
                  <w:lang w:val="en-US"/>
                </w:rPr>
                <w:t xml:space="preserve">Center of Gravity Height: A Round-Robin Measurement Program , </w:t>
              </w:r>
              <w:r>
                <w:rPr>
                  <w:noProof/>
                  <w:lang w:val="en-US"/>
                </w:rPr>
                <w:t>Michigan: The University of Michigan Transportation Research Institute .</w:t>
              </w:r>
            </w:p>
            <w:p w14:paraId="51A4B40F" w14:textId="77777777" w:rsidR="004350F0" w:rsidRDefault="004350F0" w:rsidP="004350F0">
              <w:pPr>
                <w:pStyle w:val="Bibliography"/>
                <w:rPr>
                  <w:noProof/>
                  <w:lang w:val="en-US"/>
                </w:rPr>
              </w:pPr>
              <w:r>
                <w:rPr>
                  <w:noProof/>
                  <w:lang w:val="en-US"/>
                </w:rPr>
                <w:t xml:space="preserve">Xu, W.-P., Dai, J. &amp; Xu, Z.-D., 2023. A novel multi-objective optimization of mass dampers for controlling the vortex-induced vibration in bridges. </w:t>
              </w:r>
              <w:r>
                <w:rPr>
                  <w:i/>
                  <w:iCs/>
                  <w:noProof/>
                  <w:lang w:val="en-US"/>
                </w:rPr>
                <w:t xml:space="preserve">Engineering Structures , </w:t>
              </w:r>
              <w:r>
                <w:rPr>
                  <w:noProof/>
                  <w:lang w:val="en-US"/>
                </w:rPr>
                <w:t>Volume 281.</w:t>
              </w:r>
            </w:p>
            <w:p w14:paraId="41023344" w14:textId="41624194" w:rsidR="00AA6C5E" w:rsidRDefault="00AA6C5E" w:rsidP="004350F0">
              <w:r>
                <w:rPr>
                  <w:b/>
                  <w:bCs/>
                  <w:noProof/>
                </w:rPr>
                <w:fldChar w:fldCharType="end"/>
              </w:r>
            </w:p>
          </w:sdtContent>
        </w:sdt>
      </w:sdtContent>
    </w:sdt>
    <w:p w14:paraId="31264301" w14:textId="77777777" w:rsidR="00172FAD" w:rsidRPr="00172FAD" w:rsidRDefault="00172FAD" w:rsidP="00431DE2"/>
    <w:sectPr w:rsidR="00172FAD" w:rsidRPr="00172FAD" w:rsidSect="00546B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FAD"/>
    <w:rsid w:val="00006E3D"/>
    <w:rsid w:val="00023B42"/>
    <w:rsid w:val="00031A74"/>
    <w:rsid w:val="000948E2"/>
    <w:rsid w:val="000C3D53"/>
    <w:rsid w:val="000E39A7"/>
    <w:rsid w:val="000E40F4"/>
    <w:rsid w:val="001722A4"/>
    <w:rsid w:val="00172FAD"/>
    <w:rsid w:val="001853E5"/>
    <w:rsid w:val="002022DA"/>
    <w:rsid w:val="00207E74"/>
    <w:rsid w:val="00215C19"/>
    <w:rsid w:val="00242264"/>
    <w:rsid w:val="002639B8"/>
    <w:rsid w:val="002A73AE"/>
    <w:rsid w:val="002F57A5"/>
    <w:rsid w:val="00324C08"/>
    <w:rsid w:val="0033124D"/>
    <w:rsid w:val="00375D59"/>
    <w:rsid w:val="003C06D7"/>
    <w:rsid w:val="00431DE2"/>
    <w:rsid w:val="004350F0"/>
    <w:rsid w:val="00471435"/>
    <w:rsid w:val="00497ED6"/>
    <w:rsid w:val="004F129A"/>
    <w:rsid w:val="00513339"/>
    <w:rsid w:val="00546B52"/>
    <w:rsid w:val="00550184"/>
    <w:rsid w:val="005A772E"/>
    <w:rsid w:val="005F61FA"/>
    <w:rsid w:val="00601F8D"/>
    <w:rsid w:val="00614EFC"/>
    <w:rsid w:val="00630A4B"/>
    <w:rsid w:val="00644543"/>
    <w:rsid w:val="006541C9"/>
    <w:rsid w:val="00696BAC"/>
    <w:rsid w:val="006C4F9D"/>
    <w:rsid w:val="006D78B2"/>
    <w:rsid w:val="006F6AFD"/>
    <w:rsid w:val="00730FB2"/>
    <w:rsid w:val="00780442"/>
    <w:rsid w:val="007D76DF"/>
    <w:rsid w:val="00806F60"/>
    <w:rsid w:val="00813EA4"/>
    <w:rsid w:val="0083534D"/>
    <w:rsid w:val="00865246"/>
    <w:rsid w:val="00897A32"/>
    <w:rsid w:val="008E17DF"/>
    <w:rsid w:val="009662A8"/>
    <w:rsid w:val="00977B13"/>
    <w:rsid w:val="00983D99"/>
    <w:rsid w:val="009C20E5"/>
    <w:rsid w:val="009C5EBA"/>
    <w:rsid w:val="00A12CA5"/>
    <w:rsid w:val="00AA5C07"/>
    <w:rsid w:val="00AA6C5E"/>
    <w:rsid w:val="00AE0788"/>
    <w:rsid w:val="00AE4FA3"/>
    <w:rsid w:val="00AF5CE8"/>
    <w:rsid w:val="00B313F6"/>
    <w:rsid w:val="00B77EB7"/>
    <w:rsid w:val="00BB1476"/>
    <w:rsid w:val="00C0086C"/>
    <w:rsid w:val="00C1493A"/>
    <w:rsid w:val="00C759DD"/>
    <w:rsid w:val="00C90A25"/>
    <w:rsid w:val="00CA1555"/>
    <w:rsid w:val="00D1305F"/>
    <w:rsid w:val="00D21591"/>
    <w:rsid w:val="00D255F5"/>
    <w:rsid w:val="00D30E0B"/>
    <w:rsid w:val="00D63C0E"/>
    <w:rsid w:val="00DF2452"/>
    <w:rsid w:val="00E15798"/>
    <w:rsid w:val="00E23BE9"/>
    <w:rsid w:val="00E42092"/>
    <w:rsid w:val="00EB7379"/>
    <w:rsid w:val="00EC1DE7"/>
    <w:rsid w:val="00F62074"/>
    <w:rsid w:val="00FC4AC8"/>
    <w:rsid w:val="00FD0AA9"/>
    <w:rsid w:val="00FE464F"/>
    <w:rsid w:val="00FF5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99B71"/>
  <w15:chartTrackingRefBased/>
  <w15:docId w15:val="{BB4DD854-A15F-8944-B910-681CA4720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DE2"/>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6541C9"/>
    <w:pPr>
      <w:keepNext/>
      <w:keepLines/>
      <w:spacing w:before="480" w:line="276" w:lineRule="auto"/>
      <w:outlineLvl w:val="0"/>
    </w:pPr>
    <w:rPr>
      <w:rFonts w:asciiTheme="majorHAnsi" w:eastAsiaTheme="majorEastAsia" w:hAnsiTheme="majorHAnsi" w:cstheme="majorBidi"/>
      <w:b/>
      <w:bCs/>
      <w:color w:val="327688" w:themeColor="accent1" w:themeShade="BF"/>
      <w:sz w:val="28"/>
      <w:szCs w:val="28"/>
      <w:lang w:val="en-US" w:bidi="en-US"/>
    </w:rPr>
  </w:style>
  <w:style w:type="paragraph" w:styleId="Heading2">
    <w:name w:val="heading 2"/>
    <w:basedOn w:val="Normal"/>
    <w:next w:val="Normal"/>
    <w:link w:val="Heading2Char"/>
    <w:uiPriority w:val="9"/>
    <w:unhideWhenUsed/>
    <w:qFormat/>
    <w:rsid w:val="00471435"/>
    <w:pPr>
      <w:keepNext/>
      <w:keepLines/>
      <w:spacing w:before="40"/>
      <w:outlineLvl w:val="1"/>
    </w:pPr>
    <w:rPr>
      <w:rFonts w:asciiTheme="majorHAnsi" w:eastAsiaTheme="majorEastAsia" w:hAnsiTheme="majorHAnsi" w:cstheme="majorBidi"/>
      <w:color w:val="327688" w:themeColor="accent1" w:themeShade="BF"/>
      <w:sz w:val="26"/>
      <w:szCs w:val="26"/>
    </w:rPr>
  </w:style>
  <w:style w:type="paragraph" w:styleId="Heading3">
    <w:name w:val="heading 3"/>
    <w:basedOn w:val="Normal"/>
    <w:next w:val="Normal"/>
    <w:link w:val="Heading3Char"/>
    <w:uiPriority w:val="9"/>
    <w:unhideWhenUsed/>
    <w:qFormat/>
    <w:rsid w:val="00A12CA5"/>
    <w:pPr>
      <w:keepNext/>
      <w:keepLines/>
      <w:spacing w:before="40"/>
      <w:outlineLvl w:val="2"/>
    </w:pPr>
    <w:rPr>
      <w:rFonts w:asciiTheme="majorHAnsi" w:eastAsiaTheme="majorEastAsia" w:hAnsiTheme="majorHAnsi" w:cstheme="majorBidi"/>
      <w:color w:val="214E5A"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2FAD"/>
    <w:rPr>
      <w:color w:val="439EB7" w:themeColor="hyperlink"/>
      <w:u w:val="single"/>
    </w:rPr>
  </w:style>
  <w:style w:type="character" w:styleId="UnresolvedMention">
    <w:name w:val="Unresolved Mention"/>
    <w:basedOn w:val="DefaultParagraphFont"/>
    <w:uiPriority w:val="99"/>
    <w:semiHidden/>
    <w:unhideWhenUsed/>
    <w:rsid w:val="00172FAD"/>
    <w:rPr>
      <w:color w:val="605E5C"/>
      <w:shd w:val="clear" w:color="auto" w:fill="E1DFDD"/>
    </w:rPr>
  </w:style>
  <w:style w:type="character" w:customStyle="1" w:styleId="Heading1Char">
    <w:name w:val="Heading 1 Char"/>
    <w:basedOn w:val="DefaultParagraphFont"/>
    <w:link w:val="Heading1"/>
    <w:uiPriority w:val="9"/>
    <w:rsid w:val="006541C9"/>
    <w:rPr>
      <w:rFonts w:asciiTheme="majorHAnsi" w:eastAsiaTheme="majorEastAsia" w:hAnsiTheme="majorHAnsi" w:cstheme="majorBidi"/>
      <w:b/>
      <w:bCs/>
      <w:color w:val="327688" w:themeColor="accent1" w:themeShade="BF"/>
      <w:sz w:val="28"/>
      <w:szCs w:val="28"/>
      <w:lang w:val="en-US" w:bidi="en-US"/>
    </w:rPr>
  </w:style>
  <w:style w:type="paragraph" w:styleId="Bibliography">
    <w:name w:val="Bibliography"/>
    <w:basedOn w:val="Normal"/>
    <w:next w:val="Normal"/>
    <w:uiPriority w:val="37"/>
    <w:unhideWhenUsed/>
    <w:rsid w:val="006541C9"/>
  </w:style>
  <w:style w:type="paragraph" w:styleId="NoSpacing">
    <w:name w:val="No Spacing"/>
    <w:link w:val="NoSpacingChar"/>
    <w:uiPriority w:val="1"/>
    <w:qFormat/>
    <w:rsid w:val="00AA6C5E"/>
  </w:style>
  <w:style w:type="character" w:customStyle="1" w:styleId="NoSpacingChar">
    <w:name w:val="No Spacing Char"/>
    <w:basedOn w:val="DefaultParagraphFont"/>
    <w:link w:val="NoSpacing"/>
    <w:uiPriority w:val="1"/>
    <w:rsid w:val="00AA6C5E"/>
  </w:style>
  <w:style w:type="paragraph" w:styleId="TOCHeading">
    <w:name w:val="TOC Heading"/>
    <w:basedOn w:val="Heading1"/>
    <w:next w:val="Normal"/>
    <w:uiPriority w:val="39"/>
    <w:unhideWhenUsed/>
    <w:qFormat/>
    <w:rsid w:val="00AA6C5E"/>
    <w:pPr>
      <w:outlineLvl w:val="9"/>
    </w:pPr>
    <w:rPr>
      <w:lang w:bidi="ar-SA"/>
    </w:rPr>
  </w:style>
  <w:style w:type="paragraph" w:styleId="TOC1">
    <w:name w:val="toc 1"/>
    <w:basedOn w:val="Normal"/>
    <w:next w:val="Normal"/>
    <w:autoRedefine/>
    <w:uiPriority w:val="39"/>
    <w:unhideWhenUsed/>
    <w:rsid w:val="00AA6C5E"/>
    <w:pPr>
      <w:spacing w:before="120"/>
    </w:pPr>
    <w:rPr>
      <w:rFonts w:asciiTheme="minorHAnsi" w:hAnsiTheme="minorHAnsi"/>
      <w:b/>
      <w:bCs/>
      <w:i/>
      <w:iCs/>
    </w:rPr>
  </w:style>
  <w:style w:type="paragraph" w:styleId="TOC2">
    <w:name w:val="toc 2"/>
    <w:basedOn w:val="Normal"/>
    <w:next w:val="Normal"/>
    <w:autoRedefine/>
    <w:uiPriority w:val="39"/>
    <w:unhideWhenUsed/>
    <w:rsid w:val="00AA6C5E"/>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AA6C5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A6C5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A6C5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A6C5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A6C5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A6C5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A6C5E"/>
    <w:pPr>
      <w:ind w:left="1920"/>
    </w:pPr>
    <w:rPr>
      <w:rFonts w:asciiTheme="minorHAnsi" w:hAnsiTheme="minorHAnsi"/>
      <w:sz w:val="20"/>
      <w:szCs w:val="20"/>
    </w:rPr>
  </w:style>
  <w:style w:type="paragraph" w:styleId="NormalWeb">
    <w:name w:val="Normal (Web)"/>
    <w:basedOn w:val="Normal"/>
    <w:uiPriority w:val="99"/>
    <w:unhideWhenUsed/>
    <w:rsid w:val="00431DE2"/>
    <w:pPr>
      <w:spacing w:before="100" w:beforeAutospacing="1" w:after="100" w:afterAutospacing="1"/>
    </w:pPr>
    <w:rPr>
      <w:rFonts w:eastAsia="Times New Roman"/>
      <w:lang w:eastAsia="en-GB"/>
    </w:rPr>
  </w:style>
  <w:style w:type="character" w:styleId="FollowedHyperlink">
    <w:name w:val="FollowedHyperlink"/>
    <w:basedOn w:val="DefaultParagraphFont"/>
    <w:uiPriority w:val="99"/>
    <w:semiHidden/>
    <w:unhideWhenUsed/>
    <w:rsid w:val="00207E74"/>
    <w:rPr>
      <w:color w:val="835B82" w:themeColor="followedHyperlink"/>
      <w:u w:val="single"/>
    </w:rPr>
  </w:style>
  <w:style w:type="paragraph" w:styleId="Caption">
    <w:name w:val="caption"/>
    <w:basedOn w:val="Normal"/>
    <w:next w:val="Normal"/>
    <w:uiPriority w:val="35"/>
    <w:unhideWhenUsed/>
    <w:qFormat/>
    <w:rsid w:val="005A772E"/>
    <w:pPr>
      <w:spacing w:after="200" w:line="240" w:lineRule="auto"/>
    </w:pPr>
    <w:rPr>
      <w:i/>
      <w:iCs/>
      <w:color w:val="1D1A1D" w:themeColor="text2"/>
      <w:sz w:val="18"/>
      <w:szCs w:val="18"/>
    </w:rPr>
  </w:style>
  <w:style w:type="paragraph" w:styleId="TableofFigures">
    <w:name w:val="table of figures"/>
    <w:basedOn w:val="Normal"/>
    <w:next w:val="Normal"/>
    <w:uiPriority w:val="99"/>
    <w:unhideWhenUsed/>
    <w:rsid w:val="005A772E"/>
  </w:style>
  <w:style w:type="character" w:customStyle="1" w:styleId="Heading2Char">
    <w:name w:val="Heading 2 Char"/>
    <w:basedOn w:val="DefaultParagraphFont"/>
    <w:link w:val="Heading2"/>
    <w:uiPriority w:val="9"/>
    <w:rsid w:val="00471435"/>
    <w:rPr>
      <w:rFonts w:asciiTheme="majorHAnsi" w:eastAsiaTheme="majorEastAsia" w:hAnsiTheme="majorHAnsi" w:cstheme="majorBidi"/>
      <w:color w:val="327688" w:themeColor="accent1" w:themeShade="BF"/>
      <w:sz w:val="26"/>
      <w:szCs w:val="26"/>
    </w:rPr>
  </w:style>
  <w:style w:type="character" w:customStyle="1" w:styleId="Heading3Char">
    <w:name w:val="Heading 3 Char"/>
    <w:basedOn w:val="DefaultParagraphFont"/>
    <w:link w:val="Heading3"/>
    <w:uiPriority w:val="9"/>
    <w:rsid w:val="00A12CA5"/>
    <w:rPr>
      <w:rFonts w:asciiTheme="majorHAnsi" w:eastAsiaTheme="majorEastAsia" w:hAnsiTheme="majorHAnsi" w:cstheme="majorBidi"/>
      <w:color w:val="214E5A"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1006">
      <w:bodyDiv w:val="1"/>
      <w:marLeft w:val="0"/>
      <w:marRight w:val="0"/>
      <w:marTop w:val="0"/>
      <w:marBottom w:val="0"/>
      <w:divBdr>
        <w:top w:val="none" w:sz="0" w:space="0" w:color="auto"/>
        <w:left w:val="none" w:sz="0" w:space="0" w:color="auto"/>
        <w:bottom w:val="none" w:sz="0" w:space="0" w:color="auto"/>
        <w:right w:val="none" w:sz="0" w:space="0" w:color="auto"/>
      </w:divBdr>
    </w:div>
    <w:div w:id="10382377">
      <w:bodyDiv w:val="1"/>
      <w:marLeft w:val="0"/>
      <w:marRight w:val="0"/>
      <w:marTop w:val="0"/>
      <w:marBottom w:val="0"/>
      <w:divBdr>
        <w:top w:val="none" w:sz="0" w:space="0" w:color="auto"/>
        <w:left w:val="none" w:sz="0" w:space="0" w:color="auto"/>
        <w:bottom w:val="none" w:sz="0" w:space="0" w:color="auto"/>
        <w:right w:val="none" w:sz="0" w:space="0" w:color="auto"/>
      </w:divBdr>
      <w:divsChild>
        <w:div w:id="20136047">
          <w:marLeft w:val="0"/>
          <w:marRight w:val="0"/>
          <w:marTop w:val="0"/>
          <w:marBottom w:val="0"/>
          <w:divBdr>
            <w:top w:val="single" w:sz="2" w:space="0" w:color="auto"/>
            <w:left w:val="single" w:sz="2" w:space="0" w:color="auto"/>
            <w:bottom w:val="single" w:sz="6" w:space="0" w:color="auto"/>
            <w:right w:val="single" w:sz="2" w:space="0" w:color="auto"/>
          </w:divBdr>
          <w:divsChild>
            <w:div w:id="1216087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29795500">
                  <w:marLeft w:val="0"/>
                  <w:marRight w:val="0"/>
                  <w:marTop w:val="0"/>
                  <w:marBottom w:val="0"/>
                  <w:divBdr>
                    <w:top w:val="single" w:sz="2" w:space="0" w:color="D9D9E3"/>
                    <w:left w:val="single" w:sz="2" w:space="0" w:color="D9D9E3"/>
                    <w:bottom w:val="single" w:sz="2" w:space="0" w:color="D9D9E3"/>
                    <w:right w:val="single" w:sz="2" w:space="0" w:color="D9D9E3"/>
                  </w:divBdr>
                  <w:divsChild>
                    <w:div w:id="2115662439">
                      <w:marLeft w:val="0"/>
                      <w:marRight w:val="0"/>
                      <w:marTop w:val="0"/>
                      <w:marBottom w:val="0"/>
                      <w:divBdr>
                        <w:top w:val="single" w:sz="2" w:space="0" w:color="D9D9E3"/>
                        <w:left w:val="single" w:sz="2" w:space="0" w:color="D9D9E3"/>
                        <w:bottom w:val="single" w:sz="2" w:space="0" w:color="D9D9E3"/>
                        <w:right w:val="single" w:sz="2" w:space="0" w:color="D9D9E3"/>
                      </w:divBdr>
                      <w:divsChild>
                        <w:div w:id="1425569190">
                          <w:marLeft w:val="0"/>
                          <w:marRight w:val="0"/>
                          <w:marTop w:val="0"/>
                          <w:marBottom w:val="0"/>
                          <w:divBdr>
                            <w:top w:val="single" w:sz="2" w:space="0" w:color="D9D9E3"/>
                            <w:left w:val="single" w:sz="2" w:space="0" w:color="D9D9E3"/>
                            <w:bottom w:val="single" w:sz="2" w:space="0" w:color="D9D9E3"/>
                            <w:right w:val="single" w:sz="2" w:space="0" w:color="D9D9E3"/>
                          </w:divBdr>
                          <w:divsChild>
                            <w:div w:id="234052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46436">
      <w:bodyDiv w:val="1"/>
      <w:marLeft w:val="0"/>
      <w:marRight w:val="0"/>
      <w:marTop w:val="0"/>
      <w:marBottom w:val="0"/>
      <w:divBdr>
        <w:top w:val="none" w:sz="0" w:space="0" w:color="auto"/>
        <w:left w:val="none" w:sz="0" w:space="0" w:color="auto"/>
        <w:bottom w:val="none" w:sz="0" w:space="0" w:color="auto"/>
        <w:right w:val="none" w:sz="0" w:space="0" w:color="auto"/>
      </w:divBdr>
    </w:div>
    <w:div w:id="40057421">
      <w:bodyDiv w:val="1"/>
      <w:marLeft w:val="0"/>
      <w:marRight w:val="0"/>
      <w:marTop w:val="0"/>
      <w:marBottom w:val="0"/>
      <w:divBdr>
        <w:top w:val="none" w:sz="0" w:space="0" w:color="auto"/>
        <w:left w:val="none" w:sz="0" w:space="0" w:color="auto"/>
        <w:bottom w:val="none" w:sz="0" w:space="0" w:color="auto"/>
        <w:right w:val="none" w:sz="0" w:space="0" w:color="auto"/>
      </w:divBdr>
    </w:div>
    <w:div w:id="40449667">
      <w:bodyDiv w:val="1"/>
      <w:marLeft w:val="0"/>
      <w:marRight w:val="0"/>
      <w:marTop w:val="0"/>
      <w:marBottom w:val="0"/>
      <w:divBdr>
        <w:top w:val="none" w:sz="0" w:space="0" w:color="auto"/>
        <w:left w:val="none" w:sz="0" w:space="0" w:color="auto"/>
        <w:bottom w:val="none" w:sz="0" w:space="0" w:color="auto"/>
        <w:right w:val="none" w:sz="0" w:space="0" w:color="auto"/>
      </w:divBdr>
    </w:div>
    <w:div w:id="44836246">
      <w:bodyDiv w:val="1"/>
      <w:marLeft w:val="0"/>
      <w:marRight w:val="0"/>
      <w:marTop w:val="0"/>
      <w:marBottom w:val="0"/>
      <w:divBdr>
        <w:top w:val="none" w:sz="0" w:space="0" w:color="auto"/>
        <w:left w:val="none" w:sz="0" w:space="0" w:color="auto"/>
        <w:bottom w:val="none" w:sz="0" w:space="0" w:color="auto"/>
        <w:right w:val="none" w:sz="0" w:space="0" w:color="auto"/>
      </w:divBdr>
    </w:div>
    <w:div w:id="46757346">
      <w:bodyDiv w:val="1"/>
      <w:marLeft w:val="0"/>
      <w:marRight w:val="0"/>
      <w:marTop w:val="0"/>
      <w:marBottom w:val="0"/>
      <w:divBdr>
        <w:top w:val="none" w:sz="0" w:space="0" w:color="auto"/>
        <w:left w:val="none" w:sz="0" w:space="0" w:color="auto"/>
        <w:bottom w:val="none" w:sz="0" w:space="0" w:color="auto"/>
        <w:right w:val="none" w:sz="0" w:space="0" w:color="auto"/>
      </w:divBdr>
    </w:div>
    <w:div w:id="54545122">
      <w:bodyDiv w:val="1"/>
      <w:marLeft w:val="0"/>
      <w:marRight w:val="0"/>
      <w:marTop w:val="0"/>
      <w:marBottom w:val="0"/>
      <w:divBdr>
        <w:top w:val="none" w:sz="0" w:space="0" w:color="auto"/>
        <w:left w:val="none" w:sz="0" w:space="0" w:color="auto"/>
        <w:bottom w:val="none" w:sz="0" w:space="0" w:color="auto"/>
        <w:right w:val="none" w:sz="0" w:space="0" w:color="auto"/>
      </w:divBdr>
    </w:div>
    <w:div w:id="56519035">
      <w:bodyDiv w:val="1"/>
      <w:marLeft w:val="0"/>
      <w:marRight w:val="0"/>
      <w:marTop w:val="0"/>
      <w:marBottom w:val="0"/>
      <w:divBdr>
        <w:top w:val="none" w:sz="0" w:space="0" w:color="auto"/>
        <w:left w:val="none" w:sz="0" w:space="0" w:color="auto"/>
        <w:bottom w:val="none" w:sz="0" w:space="0" w:color="auto"/>
        <w:right w:val="none" w:sz="0" w:space="0" w:color="auto"/>
      </w:divBdr>
      <w:divsChild>
        <w:div w:id="879173437">
          <w:marLeft w:val="0"/>
          <w:marRight w:val="0"/>
          <w:marTop w:val="0"/>
          <w:marBottom w:val="0"/>
          <w:divBdr>
            <w:top w:val="single" w:sz="2" w:space="0" w:color="E5E7EB"/>
            <w:left w:val="single" w:sz="2" w:space="0" w:color="E5E7EB"/>
            <w:bottom w:val="single" w:sz="2" w:space="0" w:color="E5E7EB"/>
            <w:right w:val="single" w:sz="2" w:space="0" w:color="E5E7EB"/>
          </w:divBdr>
        </w:div>
        <w:div w:id="1839074339">
          <w:marLeft w:val="0"/>
          <w:marRight w:val="0"/>
          <w:marTop w:val="0"/>
          <w:marBottom w:val="0"/>
          <w:divBdr>
            <w:top w:val="single" w:sz="2" w:space="0" w:color="E5E7EB"/>
            <w:left w:val="single" w:sz="2" w:space="0" w:color="E5E7EB"/>
            <w:bottom w:val="single" w:sz="2" w:space="0" w:color="E5E7EB"/>
            <w:right w:val="single" w:sz="2" w:space="0" w:color="E5E7EB"/>
          </w:divBdr>
        </w:div>
        <w:div w:id="831020210">
          <w:marLeft w:val="0"/>
          <w:marRight w:val="0"/>
          <w:marTop w:val="0"/>
          <w:marBottom w:val="0"/>
          <w:divBdr>
            <w:top w:val="single" w:sz="2" w:space="0" w:color="E5E7EB"/>
            <w:left w:val="single" w:sz="2" w:space="0" w:color="E5E7EB"/>
            <w:bottom w:val="single" w:sz="2" w:space="0" w:color="E5E7EB"/>
            <w:right w:val="single" w:sz="2" w:space="0" w:color="E5E7EB"/>
          </w:divBdr>
        </w:div>
        <w:div w:id="1013187291">
          <w:marLeft w:val="0"/>
          <w:marRight w:val="0"/>
          <w:marTop w:val="0"/>
          <w:marBottom w:val="0"/>
          <w:divBdr>
            <w:top w:val="single" w:sz="2" w:space="0" w:color="E5E7EB"/>
            <w:left w:val="single" w:sz="2" w:space="0" w:color="E5E7EB"/>
            <w:bottom w:val="single" w:sz="2" w:space="0" w:color="E5E7EB"/>
            <w:right w:val="single" w:sz="2" w:space="0" w:color="E5E7EB"/>
          </w:divBdr>
        </w:div>
        <w:div w:id="6549131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2408539">
      <w:bodyDiv w:val="1"/>
      <w:marLeft w:val="0"/>
      <w:marRight w:val="0"/>
      <w:marTop w:val="0"/>
      <w:marBottom w:val="0"/>
      <w:divBdr>
        <w:top w:val="none" w:sz="0" w:space="0" w:color="auto"/>
        <w:left w:val="none" w:sz="0" w:space="0" w:color="auto"/>
        <w:bottom w:val="none" w:sz="0" w:space="0" w:color="auto"/>
        <w:right w:val="none" w:sz="0" w:space="0" w:color="auto"/>
      </w:divBdr>
    </w:div>
    <w:div w:id="62915078">
      <w:bodyDiv w:val="1"/>
      <w:marLeft w:val="0"/>
      <w:marRight w:val="0"/>
      <w:marTop w:val="0"/>
      <w:marBottom w:val="0"/>
      <w:divBdr>
        <w:top w:val="none" w:sz="0" w:space="0" w:color="auto"/>
        <w:left w:val="none" w:sz="0" w:space="0" w:color="auto"/>
        <w:bottom w:val="none" w:sz="0" w:space="0" w:color="auto"/>
        <w:right w:val="none" w:sz="0" w:space="0" w:color="auto"/>
      </w:divBdr>
    </w:div>
    <w:div w:id="64226963">
      <w:bodyDiv w:val="1"/>
      <w:marLeft w:val="0"/>
      <w:marRight w:val="0"/>
      <w:marTop w:val="0"/>
      <w:marBottom w:val="0"/>
      <w:divBdr>
        <w:top w:val="none" w:sz="0" w:space="0" w:color="auto"/>
        <w:left w:val="none" w:sz="0" w:space="0" w:color="auto"/>
        <w:bottom w:val="none" w:sz="0" w:space="0" w:color="auto"/>
        <w:right w:val="none" w:sz="0" w:space="0" w:color="auto"/>
      </w:divBdr>
    </w:div>
    <w:div w:id="65151916">
      <w:bodyDiv w:val="1"/>
      <w:marLeft w:val="0"/>
      <w:marRight w:val="0"/>
      <w:marTop w:val="0"/>
      <w:marBottom w:val="0"/>
      <w:divBdr>
        <w:top w:val="none" w:sz="0" w:space="0" w:color="auto"/>
        <w:left w:val="none" w:sz="0" w:space="0" w:color="auto"/>
        <w:bottom w:val="none" w:sz="0" w:space="0" w:color="auto"/>
        <w:right w:val="none" w:sz="0" w:space="0" w:color="auto"/>
      </w:divBdr>
    </w:div>
    <w:div w:id="65223565">
      <w:bodyDiv w:val="1"/>
      <w:marLeft w:val="0"/>
      <w:marRight w:val="0"/>
      <w:marTop w:val="0"/>
      <w:marBottom w:val="0"/>
      <w:divBdr>
        <w:top w:val="none" w:sz="0" w:space="0" w:color="auto"/>
        <w:left w:val="none" w:sz="0" w:space="0" w:color="auto"/>
        <w:bottom w:val="none" w:sz="0" w:space="0" w:color="auto"/>
        <w:right w:val="none" w:sz="0" w:space="0" w:color="auto"/>
      </w:divBdr>
    </w:div>
    <w:div w:id="72708201">
      <w:bodyDiv w:val="1"/>
      <w:marLeft w:val="0"/>
      <w:marRight w:val="0"/>
      <w:marTop w:val="0"/>
      <w:marBottom w:val="0"/>
      <w:divBdr>
        <w:top w:val="none" w:sz="0" w:space="0" w:color="auto"/>
        <w:left w:val="none" w:sz="0" w:space="0" w:color="auto"/>
        <w:bottom w:val="none" w:sz="0" w:space="0" w:color="auto"/>
        <w:right w:val="none" w:sz="0" w:space="0" w:color="auto"/>
      </w:divBdr>
    </w:div>
    <w:div w:id="83499106">
      <w:bodyDiv w:val="1"/>
      <w:marLeft w:val="0"/>
      <w:marRight w:val="0"/>
      <w:marTop w:val="0"/>
      <w:marBottom w:val="0"/>
      <w:divBdr>
        <w:top w:val="none" w:sz="0" w:space="0" w:color="auto"/>
        <w:left w:val="none" w:sz="0" w:space="0" w:color="auto"/>
        <w:bottom w:val="none" w:sz="0" w:space="0" w:color="auto"/>
        <w:right w:val="none" w:sz="0" w:space="0" w:color="auto"/>
      </w:divBdr>
    </w:div>
    <w:div w:id="104009979">
      <w:bodyDiv w:val="1"/>
      <w:marLeft w:val="0"/>
      <w:marRight w:val="0"/>
      <w:marTop w:val="0"/>
      <w:marBottom w:val="0"/>
      <w:divBdr>
        <w:top w:val="none" w:sz="0" w:space="0" w:color="auto"/>
        <w:left w:val="none" w:sz="0" w:space="0" w:color="auto"/>
        <w:bottom w:val="none" w:sz="0" w:space="0" w:color="auto"/>
        <w:right w:val="none" w:sz="0" w:space="0" w:color="auto"/>
      </w:divBdr>
    </w:div>
    <w:div w:id="150341983">
      <w:bodyDiv w:val="1"/>
      <w:marLeft w:val="0"/>
      <w:marRight w:val="0"/>
      <w:marTop w:val="0"/>
      <w:marBottom w:val="0"/>
      <w:divBdr>
        <w:top w:val="none" w:sz="0" w:space="0" w:color="auto"/>
        <w:left w:val="none" w:sz="0" w:space="0" w:color="auto"/>
        <w:bottom w:val="none" w:sz="0" w:space="0" w:color="auto"/>
        <w:right w:val="none" w:sz="0" w:space="0" w:color="auto"/>
      </w:divBdr>
    </w:div>
    <w:div w:id="151337531">
      <w:bodyDiv w:val="1"/>
      <w:marLeft w:val="0"/>
      <w:marRight w:val="0"/>
      <w:marTop w:val="0"/>
      <w:marBottom w:val="0"/>
      <w:divBdr>
        <w:top w:val="none" w:sz="0" w:space="0" w:color="auto"/>
        <w:left w:val="none" w:sz="0" w:space="0" w:color="auto"/>
        <w:bottom w:val="none" w:sz="0" w:space="0" w:color="auto"/>
        <w:right w:val="none" w:sz="0" w:space="0" w:color="auto"/>
      </w:divBdr>
    </w:div>
    <w:div w:id="151456979">
      <w:bodyDiv w:val="1"/>
      <w:marLeft w:val="0"/>
      <w:marRight w:val="0"/>
      <w:marTop w:val="0"/>
      <w:marBottom w:val="0"/>
      <w:divBdr>
        <w:top w:val="none" w:sz="0" w:space="0" w:color="auto"/>
        <w:left w:val="none" w:sz="0" w:space="0" w:color="auto"/>
        <w:bottom w:val="none" w:sz="0" w:space="0" w:color="auto"/>
        <w:right w:val="none" w:sz="0" w:space="0" w:color="auto"/>
      </w:divBdr>
    </w:div>
    <w:div w:id="168721069">
      <w:bodyDiv w:val="1"/>
      <w:marLeft w:val="0"/>
      <w:marRight w:val="0"/>
      <w:marTop w:val="0"/>
      <w:marBottom w:val="0"/>
      <w:divBdr>
        <w:top w:val="none" w:sz="0" w:space="0" w:color="auto"/>
        <w:left w:val="none" w:sz="0" w:space="0" w:color="auto"/>
        <w:bottom w:val="none" w:sz="0" w:space="0" w:color="auto"/>
        <w:right w:val="none" w:sz="0" w:space="0" w:color="auto"/>
      </w:divBdr>
    </w:div>
    <w:div w:id="178928222">
      <w:bodyDiv w:val="1"/>
      <w:marLeft w:val="0"/>
      <w:marRight w:val="0"/>
      <w:marTop w:val="0"/>
      <w:marBottom w:val="0"/>
      <w:divBdr>
        <w:top w:val="none" w:sz="0" w:space="0" w:color="auto"/>
        <w:left w:val="none" w:sz="0" w:space="0" w:color="auto"/>
        <w:bottom w:val="none" w:sz="0" w:space="0" w:color="auto"/>
        <w:right w:val="none" w:sz="0" w:space="0" w:color="auto"/>
      </w:divBdr>
    </w:div>
    <w:div w:id="189689491">
      <w:bodyDiv w:val="1"/>
      <w:marLeft w:val="0"/>
      <w:marRight w:val="0"/>
      <w:marTop w:val="0"/>
      <w:marBottom w:val="0"/>
      <w:divBdr>
        <w:top w:val="none" w:sz="0" w:space="0" w:color="auto"/>
        <w:left w:val="none" w:sz="0" w:space="0" w:color="auto"/>
        <w:bottom w:val="none" w:sz="0" w:space="0" w:color="auto"/>
        <w:right w:val="none" w:sz="0" w:space="0" w:color="auto"/>
      </w:divBdr>
    </w:div>
    <w:div w:id="191234272">
      <w:bodyDiv w:val="1"/>
      <w:marLeft w:val="0"/>
      <w:marRight w:val="0"/>
      <w:marTop w:val="0"/>
      <w:marBottom w:val="0"/>
      <w:divBdr>
        <w:top w:val="none" w:sz="0" w:space="0" w:color="auto"/>
        <w:left w:val="none" w:sz="0" w:space="0" w:color="auto"/>
        <w:bottom w:val="none" w:sz="0" w:space="0" w:color="auto"/>
        <w:right w:val="none" w:sz="0" w:space="0" w:color="auto"/>
      </w:divBdr>
    </w:div>
    <w:div w:id="208999745">
      <w:bodyDiv w:val="1"/>
      <w:marLeft w:val="0"/>
      <w:marRight w:val="0"/>
      <w:marTop w:val="0"/>
      <w:marBottom w:val="0"/>
      <w:divBdr>
        <w:top w:val="none" w:sz="0" w:space="0" w:color="auto"/>
        <w:left w:val="none" w:sz="0" w:space="0" w:color="auto"/>
        <w:bottom w:val="none" w:sz="0" w:space="0" w:color="auto"/>
        <w:right w:val="none" w:sz="0" w:space="0" w:color="auto"/>
      </w:divBdr>
    </w:div>
    <w:div w:id="213081253">
      <w:bodyDiv w:val="1"/>
      <w:marLeft w:val="0"/>
      <w:marRight w:val="0"/>
      <w:marTop w:val="0"/>
      <w:marBottom w:val="0"/>
      <w:divBdr>
        <w:top w:val="none" w:sz="0" w:space="0" w:color="auto"/>
        <w:left w:val="none" w:sz="0" w:space="0" w:color="auto"/>
        <w:bottom w:val="none" w:sz="0" w:space="0" w:color="auto"/>
        <w:right w:val="none" w:sz="0" w:space="0" w:color="auto"/>
      </w:divBdr>
    </w:div>
    <w:div w:id="225920941">
      <w:bodyDiv w:val="1"/>
      <w:marLeft w:val="0"/>
      <w:marRight w:val="0"/>
      <w:marTop w:val="0"/>
      <w:marBottom w:val="0"/>
      <w:divBdr>
        <w:top w:val="none" w:sz="0" w:space="0" w:color="auto"/>
        <w:left w:val="none" w:sz="0" w:space="0" w:color="auto"/>
        <w:bottom w:val="none" w:sz="0" w:space="0" w:color="auto"/>
        <w:right w:val="none" w:sz="0" w:space="0" w:color="auto"/>
      </w:divBdr>
    </w:div>
    <w:div w:id="228538396">
      <w:bodyDiv w:val="1"/>
      <w:marLeft w:val="0"/>
      <w:marRight w:val="0"/>
      <w:marTop w:val="0"/>
      <w:marBottom w:val="0"/>
      <w:divBdr>
        <w:top w:val="none" w:sz="0" w:space="0" w:color="auto"/>
        <w:left w:val="none" w:sz="0" w:space="0" w:color="auto"/>
        <w:bottom w:val="none" w:sz="0" w:space="0" w:color="auto"/>
        <w:right w:val="none" w:sz="0" w:space="0" w:color="auto"/>
      </w:divBdr>
    </w:div>
    <w:div w:id="234946698">
      <w:bodyDiv w:val="1"/>
      <w:marLeft w:val="0"/>
      <w:marRight w:val="0"/>
      <w:marTop w:val="0"/>
      <w:marBottom w:val="0"/>
      <w:divBdr>
        <w:top w:val="none" w:sz="0" w:space="0" w:color="auto"/>
        <w:left w:val="none" w:sz="0" w:space="0" w:color="auto"/>
        <w:bottom w:val="none" w:sz="0" w:space="0" w:color="auto"/>
        <w:right w:val="none" w:sz="0" w:space="0" w:color="auto"/>
      </w:divBdr>
    </w:div>
    <w:div w:id="243073620">
      <w:bodyDiv w:val="1"/>
      <w:marLeft w:val="0"/>
      <w:marRight w:val="0"/>
      <w:marTop w:val="0"/>
      <w:marBottom w:val="0"/>
      <w:divBdr>
        <w:top w:val="none" w:sz="0" w:space="0" w:color="auto"/>
        <w:left w:val="none" w:sz="0" w:space="0" w:color="auto"/>
        <w:bottom w:val="none" w:sz="0" w:space="0" w:color="auto"/>
        <w:right w:val="none" w:sz="0" w:space="0" w:color="auto"/>
      </w:divBdr>
      <w:divsChild>
        <w:div w:id="1532766495">
          <w:marLeft w:val="0"/>
          <w:marRight w:val="0"/>
          <w:marTop w:val="0"/>
          <w:marBottom w:val="0"/>
          <w:divBdr>
            <w:top w:val="single" w:sz="2" w:space="0" w:color="auto"/>
            <w:left w:val="single" w:sz="2" w:space="0" w:color="auto"/>
            <w:bottom w:val="single" w:sz="6" w:space="0" w:color="auto"/>
            <w:right w:val="single" w:sz="2" w:space="0" w:color="auto"/>
          </w:divBdr>
          <w:divsChild>
            <w:div w:id="241379283">
              <w:marLeft w:val="0"/>
              <w:marRight w:val="0"/>
              <w:marTop w:val="100"/>
              <w:marBottom w:val="100"/>
              <w:divBdr>
                <w:top w:val="single" w:sz="2" w:space="0" w:color="D9D9E3"/>
                <w:left w:val="single" w:sz="2" w:space="0" w:color="D9D9E3"/>
                <w:bottom w:val="single" w:sz="2" w:space="0" w:color="D9D9E3"/>
                <w:right w:val="single" w:sz="2" w:space="0" w:color="D9D9E3"/>
              </w:divBdr>
              <w:divsChild>
                <w:div w:id="901217242">
                  <w:marLeft w:val="0"/>
                  <w:marRight w:val="0"/>
                  <w:marTop w:val="0"/>
                  <w:marBottom w:val="0"/>
                  <w:divBdr>
                    <w:top w:val="single" w:sz="2" w:space="0" w:color="D9D9E3"/>
                    <w:left w:val="single" w:sz="2" w:space="0" w:color="D9D9E3"/>
                    <w:bottom w:val="single" w:sz="2" w:space="0" w:color="D9D9E3"/>
                    <w:right w:val="single" w:sz="2" w:space="0" w:color="D9D9E3"/>
                  </w:divBdr>
                  <w:divsChild>
                    <w:div w:id="661354529">
                      <w:marLeft w:val="0"/>
                      <w:marRight w:val="0"/>
                      <w:marTop w:val="0"/>
                      <w:marBottom w:val="0"/>
                      <w:divBdr>
                        <w:top w:val="single" w:sz="2" w:space="0" w:color="D9D9E3"/>
                        <w:left w:val="single" w:sz="2" w:space="0" w:color="D9D9E3"/>
                        <w:bottom w:val="single" w:sz="2" w:space="0" w:color="D9D9E3"/>
                        <w:right w:val="single" w:sz="2" w:space="0" w:color="D9D9E3"/>
                      </w:divBdr>
                      <w:divsChild>
                        <w:div w:id="1145927412">
                          <w:marLeft w:val="0"/>
                          <w:marRight w:val="0"/>
                          <w:marTop w:val="0"/>
                          <w:marBottom w:val="0"/>
                          <w:divBdr>
                            <w:top w:val="single" w:sz="2" w:space="0" w:color="D9D9E3"/>
                            <w:left w:val="single" w:sz="2" w:space="0" w:color="D9D9E3"/>
                            <w:bottom w:val="single" w:sz="2" w:space="0" w:color="D9D9E3"/>
                            <w:right w:val="single" w:sz="2" w:space="0" w:color="D9D9E3"/>
                          </w:divBdr>
                          <w:divsChild>
                            <w:div w:id="1422216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43757344">
      <w:bodyDiv w:val="1"/>
      <w:marLeft w:val="0"/>
      <w:marRight w:val="0"/>
      <w:marTop w:val="0"/>
      <w:marBottom w:val="0"/>
      <w:divBdr>
        <w:top w:val="none" w:sz="0" w:space="0" w:color="auto"/>
        <w:left w:val="none" w:sz="0" w:space="0" w:color="auto"/>
        <w:bottom w:val="none" w:sz="0" w:space="0" w:color="auto"/>
        <w:right w:val="none" w:sz="0" w:space="0" w:color="auto"/>
      </w:divBdr>
    </w:div>
    <w:div w:id="266934106">
      <w:bodyDiv w:val="1"/>
      <w:marLeft w:val="0"/>
      <w:marRight w:val="0"/>
      <w:marTop w:val="0"/>
      <w:marBottom w:val="0"/>
      <w:divBdr>
        <w:top w:val="none" w:sz="0" w:space="0" w:color="auto"/>
        <w:left w:val="none" w:sz="0" w:space="0" w:color="auto"/>
        <w:bottom w:val="none" w:sz="0" w:space="0" w:color="auto"/>
        <w:right w:val="none" w:sz="0" w:space="0" w:color="auto"/>
      </w:divBdr>
    </w:div>
    <w:div w:id="269239644">
      <w:bodyDiv w:val="1"/>
      <w:marLeft w:val="0"/>
      <w:marRight w:val="0"/>
      <w:marTop w:val="0"/>
      <w:marBottom w:val="0"/>
      <w:divBdr>
        <w:top w:val="none" w:sz="0" w:space="0" w:color="auto"/>
        <w:left w:val="none" w:sz="0" w:space="0" w:color="auto"/>
        <w:bottom w:val="none" w:sz="0" w:space="0" w:color="auto"/>
        <w:right w:val="none" w:sz="0" w:space="0" w:color="auto"/>
      </w:divBdr>
      <w:divsChild>
        <w:div w:id="1090616402">
          <w:marLeft w:val="0"/>
          <w:marRight w:val="0"/>
          <w:marTop w:val="0"/>
          <w:marBottom w:val="0"/>
          <w:divBdr>
            <w:top w:val="single" w:sz="2" w:space="0" w:color="auto"/>
            <w:left w:val="single" w:sz="2" w:space="0" w:color="auto"/>
            <w:bottom w:val="single" w:sz="6" w:space="0" w:color="auto"/>
            <w:right w:val="single" w:sz="2" w:space="0" w:color="auto"/>
          </w:divBdr>
          <w:divsChild>
            <w:div w:id="1160925531">
              <w:marLeft w:val="0"/>
              <w:marRight w:val="0"/>
              <w:marTop w:val="100"/>
              <w:marBottom w:val="100"/>
              <w:divBdr>
                <w:top w:val="single" w:sz="2" w:space="0" w:color="D9D9E3"/>
                <w:left w:val="single" w:sz="2" w:space="0" w:color="D9D9E3"/>
                <w:bottom w:val="single" w:sz="2" w:space="0" w:color="D9D9E3"/>
                <w:right w:val="single" w:sz="2" w:space="0" w:color="D9D9E3"/>
              </w:divBdr>
              <w:divsChild>
                <w:div w:id="2073695655">
                  <w:marLeft w:val="0"/>
                  <w:marRight w:val="0"/>
                  <w:marTop w:val="0"/>
                  <w:marBottom w:val="0"/>
                  <w:divBdr>
                    <w:top w:val="single" w:sz="2" w:space="0" w:color="D9D9E3"/>
                    <w:left w:val="single" w:sz="2" w:space="0" w:color="D9D9E3"/>
                    <w:bottom w:val="single" w:sz="2" w:space="0" w:color="D9D9E3"/>
                    <w:right w:val="single" w:sz="2" w:space="0" w:color="D9D9E3"/>
                  </w:divBdr>
                  <w:divsChild>
                    <w:div w:id="940650526">
                      <w:marLeft w:val="0"/>
                      <w:marRight w:val="0"/>
                      <w:marTop w:val="0"/>
                      <w:marBottom w:val="0"/>
                      <w:divBdr>
                        <w:top w:val="single" w:sz="2" w:space="0" w:color="D9D9E3"/>
                        <w:left w:val="single" w:sz="2" w:space="0" w:color="D9D9E3"/>
                        <w:bottom w:val="single" w:sz="2" w:space="0" w:color="D9D9E3"/>
                        <w:right w:val="single" w:sz="2" w:space="0" w:color="D9D9E3"/>
                      </w:divBdr>
                      <w:divsChild>
                        <w:div w:id="943072674">
                          <w:marLeft w:val="0"/>
                          <w:marRight w:val="0"/>
                          <w:marTop w:val="0"/>
                          <w:marBottom w:val="0"/>
                          <w:divBdr>
                            <w:top w:val="single" w:sz="2" w:space="0" w:color="D9D9E3"/>
                            <w:left w:val="single" w:sz="2" w:space="0" w:color="D9D9E3"/>
                            <w:bottom w:val="single" w:sz="2" w:space="0" w:color="D9D9E3"/>
                            <w:right w:val="single" w:sz="2" w:space="0" w:color="D9D9E3"/>
                          </w:divBdr>
                          <w:divsChild>
                            <w:div w:id="14519741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76762015">
      <w:bodyDiv w:val="1"/>
      <w:marLeft w:val="0"/>
      <w:marRight w:val="0"/>
      <w:marTop w:val="0"/>
      <w:marBottom w:val="0"/>
      <w:divBdr>
        <w:top w:val="none" w:sz="0" w:space="0" w:color="auto"/>
        <w:left w:val="none" w:sz="0" w:space="0" w:color="auto"/>
        <w:bottom w:val="none" w:sz="0" w:space="0" w:color="auto"/>
        <w:right w:val="none" w:sz="0" w:space="0" w:color="auto"/>
      </w:divBdr>
    </w:div>
    <w:div w:id="283463153">
      <w:bodyDiv w:val="1"/>
      <w:marLeft w:val="0"/>
      <w:marRight w:val="0"/>
      <w:marTop w:val="0"/>
      <w:marBottom w:val="0"/>
      <w:divBdr>
        <w:top w:val="none" w:sz="0" w:space="0" w:color="auto"/>
        <w:left w:val="none" w:sz="0" w:space="0" w:color="auto"/>
        <w:bottom w:val="none" w:sz="0" w:space="0" w:color="auto"/>
        <w:right w:val="none" w:sz="0" w:space="0" w:color="auto"/>
      </w:divBdr>
    </w:div>
    <w:div w:id="286665572">
      <w:bodyDiv w:val="1"/>
      <w:marLeft w:val="0"/>
      <w:marRight w:val="0"/>
      <w:marTop w:val="0"/>
      <w:marBottom w:val="0"/>
      <w:divBdr>
        <w:top w:val="none" w:sz="0" w:space="0" w:color="auto"/>
        <w:left w:val="none" w:sz="0" w:space="0" w:color="auto"/>
        <w:bottom w:val="none" w:sz="0" w:space="0" w:color="auto"/>
        <w:right w:val="none" w:sz="0" w:space="0" w:color="auto"/>
      </w:divBdr>
    </w:div>
    <w:div w:id="296419557">
      <w:bodyDiv w:val="1"/>
      <w:marLeft w:val="0"/>
      <w:marRight w:val="0"/>
      <w:marTop w:val="0"/>
      <w:marBottom w:val="0"/>
      <w:divBdr>
        <w:top w:val="none" w:sz="0" w:space="0" w:color="auto"/>
        <w:left w:val="none" w:sz="0" w:space="0" w:color="auto"/>
        <w:bottom w:val="none" w:sz="0" w:space="0" w:color="auto"/>
        <w:right w:val="none" w:sz="0" w:space="0" w:color="auto"/>
      </w:divBdr>
    </w:div>
    <w:div w:id="307173943">
      <w:bodyDiv w:val="1"/>
      <w:marLeft w:val="0"/>
      <w:marRight w:val="0"/>
      <w:marTop w:val="0"/>
      <w:marBottom w:val="0"/>
      <w:divBdr>
        <w:top w:val="none" w:sz="0" w:space="0" w:color="auto"/>
        <w:left w:val="none" w:sz="0" w:space="0" w:color="auto"/>
        <w:bottom w:val="none" w:sz="0" w:space="0" w:color="auto"/>
        <w:right w:val="none" w:sz="0" w:space="0" w:color="auto"/>
      </w:divBdr>
    </w:div>
    <w:div w:id="314644395">
      <w:bodyDiv w:val="1"/>
      <w:marLeft w:val="0"/>
      <w:marRight w:val="0"/>
      <w:marTop w:val="0"/>
      <w:marBottom w:val="0"/>
      <w:divBdr>
        <w:top w:val="none" w:sz="0" w:space="0" w:color="auto"/>
        <w:left w:val="none" w:sz="0" w:space="0" w:color="auto"/>
        <w:bottom w:val="none" w:sz="0" w:space="0" w:color="auto"/>
        <w:right w:val="none" w:sz="0" w:space="0" w:color="auto"/>
      </w:divBdr>
    </w:div>
    <w:div w:id="321735787">
      <w:bodyDiv w:val="1"/>
      <w:marLeft w:val="0"/>
      <w:marRight w:val="0"/>
      <w:marTop w:val="0"/>
      <w:marBottom w:val="0"/>
      <w:divBdr>
        <w:top w:val="none" w:sz="0" w:space="0" w:color="auto"/>
        <w:left w:val="none" w:sz="0" w:space="0" w:color="auto"/>
        <w:bottom w:val="none" w:sz="0" w:space="0" w:color="auto"/>
        <w:right w:val="none" w:sz="0" w:space="0" w:color="auto"/>
      </w:divBdr>
    </w:div>
    <w:div w:id="352388317">
      <w:bodyDiv w:val="1"/>
      <w:marLeft w:val="0"/>
      <w:marRight w:val="0"/>
      <w:marTop w:val="0"/>
      <w:marBottom w:val="0"/>
      <w:divBdr>
        <w:top w:val="none" w:sz="0" w:space="0" w:color="auto"/>
        <w:left w:val="none" w:sz="0" w:space="0" w:color="auto"/>
        <w:bottom w:val="none" w:sz="0" w:space="0" w:color="auto"/>
        <w:right w:val="none" w:sz="0" w:space="0" w:color="auto"/>
      </w:divBdr>
    </w:div>
    <w:div w:id="360015921">
      <w:bodyDiv w:val="1"/>
      <w:marLeft w:val="0"/>
      <w:marRight w:val="0"/>
      <w:marTop w:val="0"/>
      <w:marBottom w:val="0"/>
      <w:divBdr>
        <w:top w:val="none" w:sz="0" w:space="0" w:color="auto"/>
        <w:left w:val="none" w:sz="0" w:space="0" w:color="auto"/>
        <w:bottom w:val="none" w:sz="0" w:space="0" w:color="auto"/>
        <w:right w:val="none" w:sz="0" w:space="0" w:color="auto"/>
      </w:divBdr>
    </w:div>
    <w:div w:id="375744539">
      <w:bodyDiv w:val="1"/>
      <w:marLeft w:val="0"/>
      <w:marRight w:val="0"/>
      <w:marTop w:val="0"/>
      <w:marBottom w:val="0"/>
      <w:divBdr>
        <w:top w:val="none" w:sz="0" w:space="0" w:color="auto"/>
        <w:left w:val="none" w:sz="0" w:space="0" w:color="auto"/>
        <w:bottom w:val="none" w:sz="0" w:space="0" w:color="auto"/>
        <w:right w:val="none" w:sz="0" w:space="0" w:color="auto"/>
      </w:divBdr>
    </w:div>
    <w:div w:id="379523511">
      <w:bodyDiv w:val="1"/>
      <w:marLeft w:val="0"/>
      <w:marRight w:val="0"/>
      <w:marTop w:val="0"/>
      <w:marBottom w:val="0"/>
      <w:divBdr>
        <w:top w:val="none" w:sz="0" w:space="0" w:color="auto"/>
        <w:left w:val="none" w:sz="0" w:space="0" w:color="auto"/>
        <w:bottom w:val="none" w:sz="0" w:space="0" w:color="auto"/>
        <w:right w:val="none" w:sz="0" w:space="0" w:color="auto"/>
      </w:divBdr>
    </w:div>
    <w:div w:id="398285714">
      <w:bodyDiv w:val="1"/>
      <w:marLeft w:val="0"/>
      <w:marRight w:val="0"/>
      <w:marTop w:val="0"/>
      <w:marBottom w:val="0"/>
      <w:divBdr>
        <w:top w:val="none" w:sz="0" w:space="0" w:color="auto"/>
        <w:left w:val="none" w:sz="0" w:space="0" w:color="auto"/>
        <w:bottom w:val="none" w:sz="0" w:space="0" w:color="auto"/>
        <w:right w:val="none" w:sz="0" w:space="0" w:color="auto"/>
      </w:divBdr>
    </w:div>
    <w:div w:id="418797726">
      <w:bodyDiv w:val="1"/>
      <w:marLeft w:val="0"/>
      <w:marRight w:val="0"/>
      <w:marTop w:val="0"/>
      <w:marBottom w:val="0"/>
      <w:divBdr>
        <w:top w:val="none" w:sz="0" w:space="0" w:color="auto"/>
        <w:left w:val="none" w:sz="0" w:space="0" w:color="auto"/>
        <w:bottom w:val="none" w:sz="0" w:space="0" w:color="auto"/>
        <w:right w:val="none" w:sz="0" w:space="0" w:color="auto"/>
      </w:divBdr>
    </w:div>
    <w:div w:id="423964511">
      <w:bodyDiv w:val="1"/>
      <w:marLeft w:val="0"/>
      <w:marRight w:val="0"/>
      <w:marTop w:val="0"/>
      <w:marBottom w:val="0"/>
      <w:divBdr>
        <w:top w:val="none" w:sz="0" w:space="0" w:color="auto"/>
        <w:left w:val="none" w:sz="0" w:space="0" w:color="auto"/>
        <w:bottom w:val="none" w:sz="0" w:space="0" w:color="auto"/>
        <w:right w:val="none" w:sz="0" w:space="0" w:color="auto"/>
      </w:divBdr>
    </w:div>
    <w:div w:id="435056189">
      <w:bodyDiv w:val="1"/>
      <w:marLeft w:val="0"/>
      <w:marRight w:val="0"/>
      <w:marTop w:val="0"/>
      <w:marBottom w:val="0"/>
      <w:divBdr>
        <w:top w:val="none" w:sz="0" w:space="0" w:color="auto"/>
        <w:left w:val="none" w:sz="0" w:space="0" w:color="auto"/>
        <w:bottom w:val="none" w:sz="0" w:space="0" w:color="auto"/>
        <w:right w:val="none" w:sz="0" w:space="0" w:color="auto"/>
      </w:divBdr>
    </w:div>
    <w:div w:id="439420650">
      <w:bodyDiv w:val="1"/>
      <w:marLeft w:val="0"/>
      <w:marRight w:val="0"/>
      <w:marTop w:val="0"/>
      <w:marBottom w:val="0"/>
      <w:divBdr>
        <w:top w:val="none" w:sz="0" w:space="0" w:color="auto"/>
        <w:left w:val="none" w:sz="0" w:space="0" w:color="auto"/>
        <w:bottom w:val="none" w:sz="0" w:space="0" w:color="auto"/>
        <w:right w:val="none" w:sz="0" w:space="0" w:color="auto"/>
      </w:divBdr>
    </w:div>
    <w:div w:id="458692864">
      <w:bodyDiv w:val="1"/>
      <w:marLeft w:val="0"/>
      <w:marRight w:val="0"/>
      <w:marTop w:val="0"/>
      <w:marBottom w:val="0"/>
      <w:divBdr>
        <w:top w:val="none" w:sz="0" w:space="0" w:color="auto"/>
        <w:left w:val="none" w:sz="0" w:space="0" w:color="auto"/>
        <w:bottom w:val="none" w:sz="0" w:space="0" w:color="auto"/>
        <w:right w:val="none" w:sz="0" w:space="0" w:color="auto"/>
      </w:divBdr>
    </w:div>
    <w:div w:id="468287164">
      <w:bodyDiv w:val="1"/>
      <w:marLeft w:val="0"/>
      <w:marRight w:val="0"/>
      <w:marTop w:val="0"/>
      <w:marBottom w:val="0"/>
      <w:divBdr>
        <w:top w:val="none" w:sz="0" w:space="0" w:color="auto"/>
        <w:left w:val="none" w:sz="0" w:space="0" w:color="auto"/>
        <w:bottom w:val="none" w:sz="0" w:space="0" w:color="auto"/>
        <w:right w:val="none" w:sz="0" w:space="0" w:color="auto"/>
      </w:divBdr>
    </w:div>
    <w:div w:id="469789144">
      <w:bodyDiv w:val="1"/>
      <w:marLeft w:val="0"/>
      <w:marRight w:val="0"/>
      <w:marTop w:val="0"/>
      <w:marBottom w:val="0"/>
      <w:divBdr>
        <w:top w:val="none" w:sz="0" w:space="0" w:color="auto"/>
        <w:left w:val="none" w:sz="0" w:space="0" w:color="auto"/>
        <w:bottom w:val="none" w:sz="0" w:space="0" w:color="auto"/>
        <w:right w:val="none" w:sz="0" w:space="0" w:color="auto"/>
      </w:divBdr>
    </w:div>
    <w:div w:id="477308782">
      <w:bodyDiv w:val="1"/>
      <w:marLeft w:val="0"/>
      <w:marRight w:val="0"/>
      <w:marTop w:val="0"/>
      <w:marBottom w:val="0"/>
      <w:divBdr>
        <w:top w:val="none" w:sz="0" w:space="0" w:color="auto"/>
        <w:left w:val="none" w:sz="0" w:space="0" w:color="auto"/>
        <w:bottom w:val="none" w:sz="0" w:space="0" w:color="auto"/>
        <w:right w:val="none" w:sz="0" w:space="0" w:color="auto"/>
      </w:divBdr>
    </w:div>
    <w:div w:id="479083216">
      <w:bodyDiv w:val="1"/>
      <w:marLeft w:val="0"/>
      <w:marRight w:val="0"/>
      <w:marTop w:val="0"/>
      <w:marBottom w:val="0"/>
      <w:divBdr>
        <w:top w:val="none" w:sz="0" w:space="0" w:color="auto"/>
        <w:left w:val="none" w:sz="0" w:space="0" w:color="auto"/>
        <w:bottom w:val="none" w:sz="0" w:space="0" w:color="auto"/>
        <w:right w:val="none" w:sz="0" w:space="0" w:color="auto"/>
      </w:divBdr>
    </w:div>
    <w:div w:id="485978150">
      <w:bodyDiv w:val="1"/>
      <w:marLeft w:val="0"/>
      <w:marRight w:val="0"/>
      <w:marTop w:val="0"/>
      <w:marBottom w:val="0"/>
      <w:divBdr>
        <w:top w:val="none" w:sz="0" w:space="0" w:color="auto"/>
        <w:left w:val="none" w:sz="0" w:space="0" w:color="auto"/>
        <w:bottom w:val="none" w:sz="0" w:space="0" w:color="auto"/>
        <w:right w:val="none" w:sz="0" w:space="0" w:color="auto"/>
      </w:divBdr>
    </w:div>
    <w:div w:id="493187311">
      <w:bodyDiv w:val="1"/>
      <w:marLeft w:val="0"/>
      <w:marRight w:val="0"/>
      <w:marTop w:val="0"/>
      <w:marBottom w:val="0"/>
      <w:divBdr>
        <w:top w:val="none" w:sz="0" w:space="0" w:color="auto"/>
        <w:left w:val="none" w:sz="0" w:space="0" w:color="auto"/>
        <w:bottom w:val="none" w:sz="0" w:space="0" w:color="auto"/>
        <w:right w:val="none" w:sz="0" w:space="0" w:color="auto"/>
      </w:divBdr>
    </w:div>
    <w:div w:id="499853290">
      <w:bodyDiv w:val="1"/>
      <w:marLeft w:val="0"/>
      <w:marRight w:val="0"/>
      <w:marTop w:val="0"/>
      <w:marBottom w:val="0"/>
      <w:divBdr>
        <w:top w:val="none" w:sz="0" w:space="0" w:color="auto"/>
        <w:left w:val="none" w:sz="0" w:space="0" w:color="auto"/>
        <w:bottom w:val="none" w:sz="0" w:space="0" w:color="auto"/>
        <w:right w:val="none" w:sz="0" w:space="0" w:color="auto"/>
      </w:divBdr>
    </w:div>
    <w:div w:id="503127270">
      <w:bodyDiv w:val="1"/>
      <w:marLeft w:val="0"/>
      <w:marRight w:val="0"/>
      <w:marTop w:val="0"/>
      <w:marBottom w:val="0"/>
      <w:divBdr>
        <w:top w:val="none" w:sz="0" w:space="0" w:color="auto"/>
        <w:left w:val="none" w:sz="0" w:space="0" w:color="auto"/>
        <w:bottom w:val="none" w:sz="0" w:space="0" w:color="auto"/>
        <w:right w:val="none" w:sz="0" w:space="0" w:color="auto"/>
      </w:divBdr>
    </w:div>
    <w:div w:id="515772666">
      <w:bodyDiv w:val="1"/>
      <w:marLeft w:val="0"/>
      <w:marRight w:val="0"/>
      <w:marTop w:val="0"/>
      <w:marBottom w:val="0"/>
      <w:divBdr>
        <w:top w:val="none" w:sz="0" w:space="0" w:color="auto"/>
        <w:left w:val="none" w:sz="0" w:space="0" w:color="auto"/>
        <w:bottom w:val="none" w:sz="0" w:space="0" w:color="auto"/>
        <w:right w:val="none" w:sz="0" w:space="0" w:color="auto"/>
      </w:divBdr>
    </w:div>
    <w:div w:id="517430708">
      <w:bodyDiv w:val="1"/>
      <w:marLeft w:val="0"/>
      <w:marRight w:val="0"/>
      <w:marTop w:val="0"/>
      <w:marBottom w:val="0"/>
      <w:divBdr>
        <w:top w:val="none" w:sz="0" w:space="0" w:color="auto"/>
        <w:left w:val="none" w:sz="0" w:space="0" w:color="auto"/>
        <w:bottom w:val="none" w:sz="0" w:space="0" w:color="auto"/>
        <w:right w:val="none" w:sz="0" w:space="0" w:color="auto"/>
      </w:divBdr>
    </w:div>
    <w:div w:id="577132592">
      <w:bodyDiv w:val="1"/>
      <w:marLeft w:val="0"/>
      <w:marRight w:val="0"/>
      <w:marTop w:val="0"/>
      <w:marBottom w:val="0"/>
      <w:divBdr>
        <w:top w:val="none" w:sz="0" w:space="0" w:color="auto"/>
        <w:left w:val="none" w:sz="0" w:space="0" w:color="auto"/>
        <w:bottom w:val="none" w:sz="0" w:space="0" w:color="auto"/>
        <w:right w:val="none" w:sz="0" w:space="0" w:color="auto"/>
      </w:divBdr>
    </w:div>
    <w:div w:id="578176839">
      <w:bodyDiv w:val="1"/>
      <w:marLeft w:val="0"/>
      <w:marRight w:val="0"/>
      <w:marTop w:val="0"/>
      <w:marBottom w:val="0"/>
      <w:divBdr>
        <w:top w:val="none" w:sz="0" w:space="0" w:color="auto"/>
        <w:left w:val="none" w:sz="0" w:space="0" w:color="auto"/>
        <w:bottom w:val="none" w:sz="0" w:space="0" w:color="auto"/>
        <w:right w:val="none" w:sz="0" w:space="0" w:color="auto"/>
      </w:divBdr>
    </w:div>
    <w:div w:id="590159372">
      <w:bodyDiv w:val="1"/>
      <w:marLeft w:val="0"/>
      <w:marRight w:val="0"/>
      <w:marTop w:val="0"/>
      <w:marBottom w:val="0"/>
      <w:divBdr>
        <w:top w:val="none" w:sz="0" w:space="0" w:color="auto"/>
        <w:left w:val="none" w:sz="0" w:space="0" w:color="auto"/>
        <w:bottom w:val="none" w:sz="0" w:space="0" w:color="auto"/>
        <w:right w:val="none" w:sz="0" w:space="0" w:color="auto"/>
      </w:divBdr>
      <w:divsChild>
        <w:div w:id="1057438925">
          <w:marLeft w:val="0"/>
          <w:marRight w:val="0"/>
          <w:marTop w:val="0"/>
          <w:marBottom w:val="0"/>
          <w:divBdr>
            <w:top w:val="single" w:sz="2" w:space="0" w:color="auto"/>
            <w:left w:val="single" w:sz="2" w:space="0" w:color="auto"/>
            <w:bottom w:val="single" w:sz="6" w:space="0" w:color="auto"/>
            <w:right w:val="single" w:sz="2" w:space="0" w:color="auto"/>
          </w:divBdr>
          <w:divsChild>
            <w:div w:id="1921015439">
              <w:marLeft w:val="0"/>
              <w:marRight w:val="0"/>
              <w:marTop w:val="100"/>
              <w:marBottom w:val="100"/>
              <w:divBdr>
                <w:top w:val="single" w:sz="2" w:space="0" w:color="D9D9E3"/>
                <w:left w:val="single" w:sz="2" w:space="0" w:color="D9D9E3"/>
                <w:bottom w:val="single" w:sz="2" w:space="0" w:color="D9D9E3"/>
                <w:right w:val="single" w:sz="2" w:space="0" w:color="D9D9E3"/>
              </w:divBdr>
              <w:divsChild>
                <w:div w:id="2103796416">
                  <w:marLeft w:val="0"/>
                  <w:marRight w:val="0"/>
                  <w:marTop w:val="0"/>
                  <w:marBottom w:val="0"/>
                  <w:divBdr>
                    <w:top w:val="single" w:sz="2" w:space="0" w:color="D9D9E3"/>
                    <w:left w:val="single" w:sz="2" w:space="0" w:color="D9D9E3"/>
                    <w:bottom w:val="single" w:sz="2" w:space="0" w:color="D9D9E3"/>
                    <w:right w:val="single" w:sz="2" w:space="0" w:color="D9D9E3"/>
                  </w:divBdr>
                  <w:divsChild>
                    <w:div w:id="2074499645">
                      <w:marLeft w:val="0"/>
                      <w:marRight w:val="0"/>
                      <w:marTop w:val="0"/>
                      <w:marBottom w:val="0"/>
                      <w:divBdr>
                        <w:top w:val="single" w:sz="2" w:space="0" w:color="D9D9E3"/>
                        <w:left w:val="single" w:sz="2" w:space="0" w:color="D9D9E3"/>
                        <w:bottom w:val="single" w:sz="2" w:space="0" w:color="D9D9E3"/>
                        <w:right w:val="single" w:sz="2" w:space="0" w:color="D9D9E3"/>
                      </w:divBdr>
                      <w:divsChild>
                        <w:div w:id="399910838">
                          <w:marLeft w:val="0"/>
                          <w:marRight w:val="0"/>
                          <w:marTop w:val="0"/>
                          <w:marBottom w:val="0"/>
                          <w:divBdr>
                            <w:top w:val="single" w:sz="2" w:space="0" w:color="D9D9E3"/>
                            <w:left w:val="single" w:sz="2" w:space="0" w:color="D9D9E3"/>
                            <w:bottom w:val="single" w:sz="2" w:space="0" w:color="D9D9E3"/>
                            <w:right w:val="single" w:sz="2" w:space="0" w:color="D9D9E3"/>
                          </w:divBdr>
                          <w:divsChild>
                            <w:div w:id="746417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91859950">
      <w:bodyDiv w:val="1"/>
      <w:marLeft w:val="0"/>
      <w:marRight w:val="0"/>
      <w:marTop w:val="0"/>
      <w:marBottom w:val="0"/>
      <w:divBdr>
        <w:top w:val="none" w:sz="0" w:space="0" w:color="auto"/>
        <w:left w:val="none" w:sz="0" w:space="0" w:color="auto"/>
        <w:bottom w:val="none" w:sz="0" w:space="0" w:color="auto"/>
        <w:right w:val="none" w:sz="0" w:space="0" w:color="auto"/>
      </w:divBdr>
    </w:div>
    <w:div w:id="602954401">
      <w:bodyDiv w:val="1"/>
      <w:marLeft w:val="0"/>
      <w:marRight w:val="0"/>
      <w:marTop w:val="0"/>
      <w:marBottom w:val="0"/>
      <w:divBdr>
        <w:top w:val="none" w:sz="0" w:space="0" w:color="auto"/>
        <w:left w:val="none" w:sz="0" w:space="0" w:color="auto"/>
        <w:bottom w:val="none" w:sz="0" w:space="0" w:color="auto"/>
        <w:right w:val="none" w:sz="0" w:space="0" w:color="auto"/>
      </w:divBdr>
    </w:div>
    <w:div w:id="609436694">
      <w:bodyDiv w:val="1"/>
      <w:marLeft w:val="0"/>
      <w:marRight w:val="0"/>
      <w:marTop w:val="0"/>
      <w:marBottom w:val="0"/>
      <w:divBdr>
        <w:top w:val="none" w:sz="0" w:space="0" w:color="auto"/>
        <w:left w:val="none" w:sz="0" w:space="0" w:color="auto"/>
        <w:bottom w:val="none" w:sz="0" w:space="0" w:color="auto"/>
        <w:right w:val="none" w:sz="0" w:space="0" w:color="auto"/>
      </w:divBdr>
    </w:div>
    <w:div w:id="614824942">
      <w:bodyDiv w:val="1"/>
      <w:marLeft w:val="0"/>
      <w:marRight w:val="0"/>
      <w:marTop w:val="0"/>
      <w:marBottom w:val="0"/>
      <w:divBdr>
        <w:top w:val="none" w:sz="0" w:space="0" w:color="auto"/>
        <w:left w:val="none" w:sz="0" w:space="0" w:color="auto"/>
        <w:bottom w:val="none" w:sz="0" w:space="0" w:color="auto"/>
        <w:right w:val="none" w:sz="0" w:space="0" w:color="auto"/>
      </w:divBdr>
    </w:div>
    <w:div w:id="617417783">
      <w:bodyDiv w:val="1"/>
      <w:marLeft w:val="0"/>
      <w:marRight w:val="0"/>
      <w:marTop w:val="0"/>
      <w:marBottom w:val="0"/>
      <w:divBdr>
        <w:top w:val="none" w:sz="0" w:space="0" w:color="auto"/>
        <w:left w:val="none" w:sz="0" w:space="0" w:color="auto"/>
        <w:bottom w:val="none" w:sz="0" w:space="0" w:color="auto"/>
        <w:right w:val="none" w:sz="0" w:space="0" w:color="auto"/>
      </w:divBdr>
    </w:div>
    <w:div w:id="619799784">
      <w:bodyDiv w:val="1"/>
      <w:marLeft w:val="0"/>
      <w:marRight w:val="0"/>
      <w:marTop w:val="0"/>
      <w:marBottom w:val="0"/>
      <w:divBdr>
        <w:top w:val="none" w:sz="0" w:space="0" w:color="auto"/>
        <w:left w:val="none" w:sz="0" w:space="0" w:color="auto"/>
        <w:bottom w:val="none" w:sz="0" w:space="0" w:color="auto"/>
        <w:right w:val="none" w:sz="0" w:space="0" w:color="auto"/>
      </w:divBdr>
    </w:div>
    <w:div w:id="622879556">
      <w:bodyDiv w:val="1"/>
      <w:marLeft w:val="0"/>
      <w:marRight w:val="0"/>
      <w:marTop w:val="0"/>
      <w:marBottom w:val="0"/>
      <w:divBdr>
        <w:top w:val="none" w:sz="0" w:space="0" w:color="auto"/>
        <w:left w:val="none" w:sz="0" w:space="0" w:color="auto"/>
        <w:bottom w:val="none" w:sz="0" w:space="0" w:color="auto"/>
        <w:right w:val="none" w:sz="0" w:space="0" w:color="auto"/>
      </w:divBdr>
    </w:div>
    <w:div w:id="628323107">
      <w:bodyDiv w:val="1"/>
      <w:marLeft w:val="0"/>
      <w:marRight w:val="0"/>
      <w:marTop w:val="0"/>
      <w:marBottom w:val="0"/>
      <w:divBdr>
        <w:top w:val="none" w:sz="0" w:space="0" w:color="auto"/>
        <w:left w:val="none" w:sz="0" w:space="0" w:color="auto"/>
        <w:bottom w:val="none" w:sz="0" w:space="0" w:color="auto"/>
        <w:right w:val="none" w:sz="0" w:space="0" w:color="auto"/>
      </w:divBdr>
    </w:div>
    <w:div w:id="647394394">
      <w:bodyDiv w:val="1"/>
      <w:marLeft w:val="0"/>
      <w:marRight w:val="0"/>
      <w:marTop w:val="0"/>
      <w:marBottom w:val="0"/>
      <w:divBdr>
        <w:top w:val="none" w:sz="0" w:space="0" w:color="auto"/>
        <w:left w:val="none" w:sz="0" w:space="0" w:color="auto"/>
        <w:bottom w:val="none" w:sz="0" w:space="0" w:color="auto"/>
        <w:right w:val="none" w:sz="0" w:space="0" w:color="auto"/>
      </w:divBdr>
    </w:div>
    <w:div w:id="650253610">
      <w:bodyDiv w:val="1"/>
      <w:marLeft w:val="0"/>
      <w:marRight w:val="0"/>
      <w:marTop w:val="0"/>
      <w:marBottom w:val="0"/>
      <w:divBdr>
        <w:top w:val="none" w:sz="0" w:space="0" w:color="auto"/>
        <w:left w:val="none" w:sz="0" w:space="0" w:color="auto"/>
        <w:bottom w:val="none" w:sz="0" w:space="0" w:color="auto"/>
        <w:right w:val="none" w:sz="0" w:space="0" w:color="auto"/>
      </w:divBdr>
    </w:div>
    <w:div w:id="658968963">
      <w:bodyDiv w:val="1"/>
      <w:marLeft w:val="0"/>
      <w:marRight w:val="0"/>
      <w:marTop w:val="0"/>
      <w:marBottom w:val="0"/>
      <w:divBdr>
        <w:top w:val="none" w:sz="0" w:space="0" w:color="auto"/>
        <w:left w:val="none" w:sz="0" w:space="0" w:color="auto"/>
        <w:bottom w:val="none" w:sz="0" w:space="0" w:color="auto"/>
        <w:right w:val="none" w:sz="0" w:space="0" w:color="auto"/>
      </w:divBdr>
    </w:div>
    <w:div w:id="664476610">
      <w:bodyDiv w:val="1"/>
      <w:marLeft w:val="0"/>
      <w:marRight w:val="0"/>
      <w:marTop w:val="0"/>
      <w:marBottom w:val="0"/>
      <w:divBdr>
        <w:top w:val="none" w:sz="0" w:space="0" w:color="auto"/>
        <w:left w:val="none" w:sz="0" w:space="0" w:color="auto"/>
        <w:bottom w:val="none" w:sz="0" w:space="0" w:color="auto"/>
        <w:right w:val="none" w:sz="0" w:space="0" w:color="auto"/>
      </w:divBdr>
    </w:div>
    <w:div w:id="676810991">
      <w:bodyDiv w:val="1"/>
      <w:marLeft w:val="0"/>
      <w:marRight w:val="0"/>
      <w:marTop w:val="0"/>
      <w:marBottom w:val="0"/>
      <w:divBdr>
        <w:top w:val="none" w:sz="0" w:space="0" w:color="auto"/>
        <w:left w:val="none" w:sz="0" w:space="0" w:color="auto"/>
        <w:bottom w:val="none" w:sz="0" w:space="0" w:color="auto"/>
        <w:right w:val="none" w:sz="0" w:space="0" w:color="auto"/>
      </w:divBdr>
    </w:div>
    <w:div w:id="677970212">
      <w:bodyDiv w:val="1"/>
      <w:marLeft w:val="0"/>
      <w:marRight w:val="0"/>
      <w:marTop w:val="0"/>
      <w:marBottom w:val="0"/>
      <w:divBdr>
        <w:top w:val="none" w:sz="0" w:space="0" w:color="auto"/>
        <w:left w:val="none" w:sz="0" w:space="0" w:color="auto"/>
        <w:bottom w:val="none" w:sz="0" w:space="0" w:color="auto"/>
        <w:right w:val="none" w:sz="0" w:space="0" w:color="auto"/>
      </w:divBdr>
    </w:div>
    <w:div w:id="683675504">
      <w:bodyDiv w:val="1"/>
      <w:marLeft w:val="0"/>
      <w:marRight w:val="0"/>
      <w:marTop w:val="0"/>
      <w:marBottom w:val="0"/>
      <w:divBdr>
        <w:top w:val="none" w:sz="0" w:space="0" w:color="auto"/>
        <w:left w:val="none" w:sz="0" w:space="0" w:color="auto"/>
        <w:bottom w:val="none" w:sz="0" w:space="0" w:color="auto"/>
        <w:right w:val="none" w:sz="0" w:space="0" w:color="auto"/>
      </w:divBdr>
    </w:div>
    <w:div w:id="687218071">
      <w:bodyDiv w:val="1"/>
      <w:marLeft w:val="0"/>
      <w:marRight w:val="0"/>
      <w:marTop w:val="0"/>
      <w:marBottom w:val="0"/>
      <w:divBdr>
        <w:top w:val="none" w:sz="0" w:space="0" w:color="auto"/>
        <w:left w:val="none" w:sz="0" w:space="0" w:color="auto"/>
        <w:bottom w:val="none" w:sz="0" w:space="0" w:color="auto"/>
        <w:right w:val="none" w:sz="0" w:space="0" w:color="auto"/>
      </w:divBdr>
    </w:div>
    <w:div w:id="698974102">
      <w:bodyDiv w:val="1"/>
      <w:marLeft w:val="0"/>
      <w:marRight w:val="0"/>
      <w:marTop w:val="0"/>
      <w:marBottom w:val="0"/>
      <w:divBdr>
        <w:top w:val="none" w:sz="0" w:space="0" w:color="auto"/>
        <w:left w:val="none" w:sz="0" w:space="0" w:color="auto"/>
        <w:bottom w:val="none" w:sz="0" w:space="0" w:color="auto"/>
        <w:right w:val="none" w:sz="0" w:space="0" w:color="auto"/>
      </w:divBdr>
    </w:div>
    <w:div w:id="712579644">
      <w:bodyDiv w:val="1"/>
      <w:marLeft w:val="0"/>
      <w:marRight w:val="0"/>
      <w:marTop w:val="0"/>
      <w:marBottom w:val="0"/>
      <w:divBdr>
        <w:top w:val="none" w:sz="0" w:space="0" w:color="auto"/>
        <w:left w:val="none" w:sz="0" w:space="0" w:color="auto"/>
        <w:bottom w:val="none" w:sz="0" w:space="0" w:color="auto"/>
        <w:right w:val="none" w:sz="0" w:space="0" w:color="auto"/>
      </w:divBdr>
    </w:div>
    <w:div w:id="716122757">
      <w:bodyDiv w:val="1"/>
      <w:marLeft w:val="0"/>
      <w:marRight w:val="0"/>
      <w:marTop w:val="0"/>
      <w:marBottom w:val="0"/>
      <w:divBdr>
        <w:top w:val="none" w:sz="0" w:space="0" w:color="auto"/>
        <w:left w:val="none" w:sz="0" w:space="0" w:color="auto"/>
        <w:bottom w:val="none" w:sz="0" w:space="0" w:color="auto"/>
        <w:right w:val="none" w:sz="0" w:space="0" w:color="auto"/>
      </w:divBdr>
    </w:div>
    <w:div w:id="716592337">
      <w:bodyDiv w:val="1"/>
      <w:marLeft w:val="0"/>
      <w:marRight w:val="0"/>
      <w:marTop w:val="0"/>
      <w:marBottom w:val="0"/>
      <w:divBdr>
        <w:top w:val="none" w:sz="0" w:space="0" w:color="auto"/>
        <w:left w:val="none" w:sz="0" w:space="0" w:color="auto"/>
        <w:bottom w:val="none" w:sz="0" w:space="0" w:color="auto"/>
        <w:right w:val="none" w:sz="0" w:space="0" w:color="auto"/>
      </w:divBdr>
    </w:div>
    <w:div w:id="732241890">
      <w:bodyDiv w:val="1"/>
      <w:marLeft w:val="0"/>
      <w:marRight w:val="0"/>
      <w:marTop w:val="0"/>
      <w:marBottom w:val="0"/>
      <w:divBdr>
        <w:top w:val="none" w:sz="0" w:space="0" w:color="auto"/>
        <w:left w:val="none" w:sz="0" w:space="0" w:color="auto"/>
        <w:bottom w:val="none" w:sz="0" w:space="0" w:color="auto"/>
        <w:right w:val="none" w:sz="0" w:space="0" w:color="auto"/>
      </w:divBdr>
    </w:div>
    <w:div w:id="737363192">
      <w:bodyDiv w:val="1"/>
      <w:marLeft w:val="0"/>
      <w:marRight w:val="0"/>
      <w:marTop w:val="0"/>
      <w:marBottom w:val="0"/>
      <w:divBdr>
        <w:top w:val="none" w:sz="0" w:space="0" w:color="auto"/>
        <w:left w:val="none" w:sz="0" w:space="0" w:color="auto"/>
        <w:bottom w:val="none" w:sz="0" w:space="0" w:color="auto"/>
        <w:right w:val="none" w:sz="0" w:space="0" w:color="auto"/>
      </w:divBdr>
    </w:div>
    <w:div w:id="744959340">
      <w:bodyDiv w:val="1"/>
      <w:marLeft w:val="0"/>
      <w:marRight w:val="0"/>
      <w:marTop w:val="0"/>
      <w:marBottom w:val="0"/>
      <w:divBdr>
        <w:top w:val="none" w:sz="0" w:space="0" w:color="auto"/>
        <w:left w:val="none" w:sz="0" w:space="0" w:color="auto"/>
        <w:bottom w:val="none" w:sz="0" w:space="0" w:color="auto"/>
        <w:right w:val="none" w:sz="0" w:space="0" w:color="auto"/>
      </w:divBdr>
    </w:div>
    <w:div w:id="764377760">
      <w:bodyDiv w:val="1"/>
      <w:marLeft w:val="0"/>
      <w:marRight w:val="0"/>
      <w:marTop w:val="0"/>
      <w:marBottom w:val="0"/>
      <w:divBdr>
        <w:top w:val="none" w:sz="0" w:space="0" w:color="auto"/>
        <w:left w:val="none" w:sz="0" w:space="0" w:color="auto"/>
        <w:bottom w:val="none" w:sz="0" w:space="0" w:color="auto"/>
        <w:right w:val="none" w:sz="0" w:space="0" w:color="auto"/>
      </w:divBdr>
    </w:div>
    <w:div w:id="767625962">
      <w:bodyDiv w:val="1"/>
      <w:marLeft w:val="0"/>
      <w:marRight w:val="0"/>
      <w:marTop w:val="0"/>
      <w:marBottom w:val="0"/>
      <w:divBdr>
        <w:top w:val="none" w:sz="0" w:space="0" w:color="auto"/>
        <w:left w:val="none" w:sz="0" w:space="0" w:color="auto"/>
        <w:bottom w:val="none" w:sz="0" w:space="0" w:color="auto"/>
        <w:right w:val="none" w:sz="0" w:space="0" w:color="auto"/>
      </w:divBdr>
    </w:div>
    <w:div w:id="772211692">
      <w:bodyDiv w:val="1"/>
      <w:marLeft w:val="0"/>
      <w:marRight w:val="0"/>
      <w:marTop w:val="0"/>
      <w:marBottom w:val="0"/>
      <w:divBdr>
        <w:top w:val="none" w:sz="0" w:space="0" w:color="auto"/>
        <w:left w:val="none" w:sz="0" w:space="0" w:color="auto"/>
        <w:bottom w:val="none" w:sz="0" w:space="0" w:color="auto"/>
        <w:right w:val="none" w:sz="0" w:space="0" w:color="auto"/>
      </w:divBdr>
      <w:divsChild>
        <w:div w:id="855657682">
          <w:marLeft w:val="0"/>
          <w:marRight w:val="0"/>
          <w:marTop w:val="0"/>
          <w:marBottom w:val="0"/>
          <w:divBdr>
            <w:top w:val="single" w:sz="2" w:space="0" w:color="auto"/>
            <w:left w:val="single" w:sz="2" w:space="0" w:color="auto"/>
            <w:bottom w:val="single" w:sz="6" w:space="0" w:color="auto"/>
            <w:right w:val="single" w:sz="2" w:space="0" w:color="auto"/>
          </w:divBdr>
          <w:divsChild>
            <w:div w:id="308555891">
              <w:marLeft w:val="0"/>
              <w:marRight w:val="0"/>
              <w:marTop w:val="100"/>
              <w:marBottom w:val="100"/>
              <w:divBdr>
                <w:top w:val="single" w:sz="2" w:space="0" w:color="D9D9E3"/>
                <w:left w:val="single" w:sz="2" w:space="0" w:color="D9D9E3"/>
                <w:bottom w:val="single" w:sz="2" w:space="0" w:color="D9D9E3"/>
                <w:right w:val="single" w:sz="2" w:space="0" w:color="D9D9E3"/>
              </w:divBdr>
              <w:divsChild>
                <w:div w:id="695077886">
                  <w:marLeft w:val="0"/>
                  <w:marRight w:val="0"/>
                  <w:marTop w:val="0"/>
                  <w:marBottom w:val="0"/>
                  <w:divBdr>
                    <w:top w:val="single" w:sz="2" w:space="0" w:color="D9D9E3"/>
                    <w:left w:val="single" w:sz="2" w:space="0" w:color="D9D9E3"/>
                    <w:bottom w:val="single" w:sz="2" w:space="0" w:color="D9D9E3"/>
                    <w:right w:val="single" w:sz="2" w:space="0" w:color="D9D9E3"/>
                  </w:divBdr>
                  <w:divsChild>
                    <w:div w:id="194467453">
                      <w:marLeft w:val="0"/>
                      <w:marRight w:val="0"/>
                      <w:marTop w:val="0"/>
                      <w:marBottom w:val="0"/>
                      <w:divBdr>
                        <w:top w:val="single" w:sz="2" w:space="0" w:color="D9D9E3"/>
                        <w:left w:val="single" w:sz="2" w:space="0" w:color="D9D9E3"/>
                        <w:bottom w:val="single" w:sz="2" w:space="0" w:color="D9D9E3"/>
                        <w:right w:val="single" w:sz="2" w:space="0" w:color="D9D9E3"/>
                      </w:divBdr>
                      <w:divsChild>
                        <w:div w:id="666831096">
                          <w:marLeft w:val="0"/>
                          <w:marRight w:val="0"/>
                          <w:marTop w:val="0"/>
                          <w:marBottom w:val="0"/>
                          <w:divBdr>
                            <w:top w:val="single" w:sz="2" w:space="0" w:color="D9D9E3"/>
                            <w:left w:val="single" w:sz="2" w:space="0" w:color="D9D9E3"/>
                            <w:bottom w:val="single" w:sz="2" w:space="0" w:color="D9D9E3"/>
                            <w:right w:val="single" w:sz="2" w:space="0" w:color="D9D9E3"/>
                          </w:divBdr>
                          <w:divsChild>
                            <w:div w:id="6923381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5392400">
      <w:bodyDiv w:val="1"/>
      <w:marLeft w:val="0"/>
      <w:marRight w:val="0"/>
      <w:marTop w:val="0"/>
      <w:marBottom w:val="0"/>
      <w:divBdr>
        <w:top w:val="none" w:sz="0" w:space="0" w:color="auto"/>
        <w:left w:val="none" w:sz="0" w:space="0" w:color="auto"/>
        <w:bottom w:val="none" w:sz="0" w:space="0" w:color="auto"/>
        <w:right w:val="none" w:sz="0" w:space="0" w:color="auto"/>
      </w:divBdr>
    </w:div>
    <w:div w:id="789055059">
      <w:bodyDiv w:val="1"/>
      <w:marLeft w:val="0"/>
      <w:marRight w:val="0"/>
      <w:marTop w:val="0"/>
      <w:marBottom w:val="0"/>
      <w:divBdr>
        <w:top w:val="none" w:sz="0" w:space="0" w:color="auto"/>
        <w:left w:val="none" w:sz="0" w:space="0" w:color="auto"/>
        <w:bottom w:val="none" w:sz="0" w:space="0" w:color="auto"/>
        <w:right w:val="none" w:sz="0" w:space="0" w:color="auto"/>
      </w:divBdr>
    </w:div>
    <w:div w:id="807018585">
      <w:bodyDiv w:val="1"/>
      <w:marLeft w:val="0"/>
      <w:marRight w:val="0"/>
      <w:marTop w:val="0"/>
      <w:marBottom w:val="0"/>
      <w:divBdr>
        <w:top w:val="none" w:sz="0" w:space="0" w:color="auto"/>
        <w:left w:val="none" w:sz="0" w:space="0" w:color="auto"/>
        <w:bottom w:val="none" w:sz="0" w:space="0" w:color="auto"/>
        <w:right w:val="none" w:sz="0" w:space="0" w:color="auto"/>
      </w:divBdr>
    </w:div>
    <w:div w:id="815999374">
      <w:bodyDiv w:val="1"/>
      <w:marLeft w:val="0"/>
      <w:marRight w:val="0"/>
      <w:marTop w:val="0"/>
      <w:marBottom w:val="0"/>
      <w:divBdr>
        <w:top w:val="none" w:sz="0" w:space="0" w:color="auto"/>
        <w:left w:val="none" w:sz="0" w:space="0" w:color="auto"/>
        <w:bottom w:val="none" w:sz="0" w:space="0" w:color="auto"/>
        <w:right w:val="none" w:sz="0" w:space="0" w:color="auto"/>
      </w:divBdr>
    </w:div>
    <w:div w:id="821821447">
      <w:bodyDiv w:val="1"/>
      <w:marLeft w:val="0"/>
      <w:marRight w:val="0"/>
      <w:marTop w:val="0"/>
      <w:marBottom w:val="0"/>
      <w:divBdr>
        <w:top w:val="none" w:sz="0" w:space="0" w:color="auto"/>
        <w:left w:val="none" w:sz="0" w:space="0" w:color="auto"/>
        <w:bottom w:val="none" w:sz="0" w:space="0" w:color="auto"/>
        <w:right w:val="none" w:sz="0" w:space="0" w:color="auto"/>
      </w:divBdr>
    </w:div>
    <w:div w:id="825130675">
      <w:bodyDiv w:val="1"/>
      <w:marLeft w:val="0"/>
      <w:marRight w:val="0"/>
      <w:marTop w:val="0"/>
      <w:marBottom w:val="0"/>
      <w:divBdr>
        <w:top w:val="none" w:sz="0" w:space="0" w:color="auto"/>
        <w:left w:val="none" w:sz="0" w:space="0" w:color="auto"/>
        <w:bottom w:val="none" w:sz="0" w:space="0" w:color="auto"/>
        <w:right w:val="none" w:sz="0" w:space="0" w:color="auto"/>
      </w:divBdr>
    </w:div>
    <w:div w:id="847328744">
      <w:bodyDiv w:val="1"/>
      <w:marLeft w:val="0"/>
      <w:marRight w:val="0"/>
      <w:marTop w:val="0"/>
      <w:marBottom w:val="0"/>
      <w:divBdr>
        <w:top w:val="none" w:sz="0" w:space="0" w:color="auto"/>
        <w:left w:val="none" w:sz="0" w:space="0" w:color="auto"/>
        <w:bottom w:val="none" w:sz="0" w:space="0" w:color="auto"/>
        <w:right w:val="none" w:sz="0" w:space="0" w:color="auto"/>
      </w:divBdr>
    </w:div>
    <w:div w:id="854075258">
      <w:bodyDiv w:val="1"/>
      <w:marLeft w:val="0"/>
      <w:marRight w:val="0"/>
      <w:marTop w:val="0"/>
      <w:marBottom w:val="0"/>
      <w:divBdr>
        <w:top w:val="none" w:sz="0" w:space="0" w:color="auto"/>
        <w:left w:val="none" w:sz="0" w:space="0" w:color="auto"/>
        <w:bottom w:val="none" w:sz="0" w:space="0" w:color="auto"/>
        <w:right w:val="none" w:sz="0" w:space="0" w:color="auto"/>
      </w:divBdr>
    </w:div>
    <w:div w:id="867064395">
      <w:bodyDiv w:val="1"/>
      <w:marLeft w:val="0"/>
      <w:marRight w:val="0"/>
      <w:marTop w:val="0"/>
      <w:marBottom w:val="0"/>
      <w:divBdr>
        <w:top w:val="none" w:sz="0" w:space="0" w:color="auto"/>
        <w:left w:val="none" w:sz="0" w:space="0" w:color="auto"/>
        <w:bottom w:val="none" w:sz="0" w:space="0" w:color="auto"/>
        <w:right w:val="none" w:sz="0" w:space="0" w:color="auto"/>
      </w:divBdr>
    </w:div>
    <w:div w:id="867723800">
      <w:bodyDiv w:val="1"/>
      <w:marLeft w:val="0"/>
      <w:marRight w:val="0"/>
      <w:marTop w:val="0"/>
      <w:marBottom w:val="0"/>
      <w:divBdr>
        <w:top w:val="none" w:sz="0" w:space="0" w:color="auto"/>
        <w:left w:val="none" w:sz="0" w:space="0" w:color="auto"/>
        <w:bottom w:val="none" w:sz="0" w:space="0" w:color="auto"/>
        <w:right w:val="none" w:sz="0" w:space="0" w:color="auto"/>
      </w:divBdr>
    </w:div>
    <w:div w:id="867959552">
      <w:bodyDiv w:val="1"/>
      <w:marLeft w:val="0"/>
      <w:marRight w:val="0"/>
      <w:marTop w:val="0"/>
      <w:marBottom w:val="0"/>
      <w:divBdr>
        <w:top w:val="none" w:sz="0" w:space="0" w:color="auto"/>
        <w:left w:val="none" w:sz="0" w:space="0" w:color="auto"/>
        <w:bottom w:val="none" w:sz="0" w:space="0" w:color="auto"/>
        <w:right w:val="none" w:sz="0" w:space="0" w:color="auto"/>
      </w:divBdr>
    </w:div>
    <w:div w:id="873886802">
      <w:bodyDiv w:val="1"/>
      <w:marLeft w:val="0"/>
      <w:marRight w:val="0"/>
      <w:marTop w:val="0"/>
      <w:marBottom w:val="0"/>
      <w:divBdr>
        <w:top w:val="none" w:sz="0" w:space="0" w:color="auto"/>
        <w:left w:val="none" w:sz="0" w:space="0" w:color="auto"/>
        <w:bottom w:val="none" w:sz="0" w:space="0" w:color="auto"/>
        <w:right w:val="none" w:sz="0" w:space="0" w:color="auto"/>
      </w:divBdr>
    </w:div>
    <w:div w:id="879627548">
      <w:bodyDiv w:val="1"/>
      <w:marLeft w:val="0"/>
      <w:marRight w:val="0"/>
      <w:marTop w:val="0"/>
      <w:marBottom w:val="0"/>
      <w:divBdr>
        <w:top w:val="none" w:sz="0" w:space="0" w:color="auto"/>
        <w:left w:val="none" w:sz="0" w:space="0" w:color="auto"/>
        <w:bottom w:val="none" w:sz="0" w:space="0" w:color="auto"/>
        <w:right w:val="none" w:sz="0" w:space="0" w:color="auto"/>
      </w:divBdr>
    </w:div>
    <w:div w:id="889532307">
      <w:bodyDiv w:val="1"/>
      <w:marLeft w:val="0"/>
      <w:marRight w:val="0"/>
      <w:marTop w:val="0"/>
      <w:marBottom w:val="0"/>
      <w:divBdr>
        <w:top w:val="none" w:sz="0" w:space="0" w:color="auto"/>
        <w:left w:val="none" w:sz="0" w:space="0" w:color="auto"/>
        <w:bottom w:val="none" w:sz="0" w:space="0" w:color="auto"/>
        <w:right w:val="none" w:sz="0" w:space="0" w:color="auto"/>
      </w:divBdr>
    </w:div>
    <w:div w:id="899093572">
      <w:bodyDiv w:val="1"/>
      <w:marLeft w:val="0"/>
      <w:marRight w:val="0"/>
      <w:marTop w:val="0"/>
      <w:marBottom w:val="0"/>
      <w:divBdr>
        <w:top w:val="none" w:sz="0" w:space="0" w:color="auto"/>
        <w:left w:val="none" w:sz="0" w:space="0" w:color="auto"/>
        <w:bottom w:val="none" w:sz="0" w:space="0" w:color="auto"/>
        <w:right w:val="none" w:sz="0" w:space="0" w:color="auto"/>
      </w:divBdr>
    </w:div>
    <w:div w:id="908615300">
      <w:bodyDiv w:val="1"/>
      <w:marLeft w:val="0"/>
      <w:marRight w:val="0"/>
      <w:marTop w:val="0"/>
      <w:marBottom w:val="0"/>
      <w:divBdr>
        <w:top w:val="none" w:sz="0" w:space="0" w:color="auto"/>
        <w:left w:val="none" w:sz="0" w:space="0" w:color="auto"/>
        <w:bottom w:val="none" w:sz="0" w:space="0" w:color="auto"/>
        <w:right w:val="none" w:sz="0" w:space="0" w:color="auto"/>
      </w:divBdr>
    </w:div>
    <w:div w:id="909386564">
      <w:bodyDiv w:val="1"/>
      <w:marLeft w:val="0"/>
      <w:marRight w:val="0"/>
      <w:marTop w:val="0"/>
      <w:marBottom w:val="0"/>
      <w:divBdr>
        <w:top w:val="none" w:sz="0" w:space="0" w:color="auto"/>
        <w:left w:val="none" w:sz="0" w:space="0" w:color="auto"/>
        <w:bottom w:val="none" w:sz="0" w:space="0" w:color="auto"/>
        <w:right w:val="none" w:sz="0" w:space="0" w:color="auto"/>
      </w:divBdr>
    </w:div>
    <w:div w:id="917784832">
      <w:bodyDiv w:val="1"/>
      <w:marLeft w:val="0"/>
      <w:marRight w:val="0"/>
      <w:marTop w:val="0"/>
      <w:marBottom w:val="0"/>
      <w:divBdr>
        <w:top w:val="none" w:sz="0" w:space="0" w:color="auto"/>
        <w:left w:val="none" w:sz="0" w:space="0" w:color="auto"/>
        <w:bottom w:val="none" w:sz="0" w:space="0" w:color="auto"/>
        <w:right w:val="none" w:sz="0" w:space="0" w:color="auto"/>
      </w:divBdr>
    </w:div>
    <w:div w:id="952899793">
      <w:bodyDiv w:val="1"/>
      <w:marLeft w:val="0"/>
      <w:marRight w:val="0"/>
      <w:marTop w:val="0"/>
      <w:marBottom w:val="0"/>
      <w:divBdr>
        <w:top w:val="none" w:sz="0" w:space="0" w:color="auto"/>
        <w:left w:val="none" w:sz="0" w:space="0" w:color="auto"/>
        <w:bottom w:val="none" w:sz="0" w:space="0" w:color="auto"/>
        <w:right w:val="none" w:sz="0" w:space="0" w:color="auto"/>
      </w:divBdr>
    </w:div>
    <w:div w:id="1000423887">
      <w:bodyDiv w:val="1"/>
      <w:marLeft w:val="0"/>
      <w:marRight w:val="0"/>
      <w:marTop w:val="0"/>
      <w:marBottom w:val="0"/>
      <w:divBdr>
        <w:top w:val="none" w:sz="0" w:space="0" w:color="auto"/>
        <w:left w:val="none" w:sz="0" w:space="0" w:color="auto"/>
        <w:bottom w:val="none" w:sz="0" w:space="0" w:color="auto"/>
        <w:right w:val="none" w:sz="0" w:space="0" w:color="auto"/>
      </w:divBdr>
    </w:div>
    <w:div w:id="1038899300">
      <w:bodyDiv w:val="1"/>
      <w:marLeft w:val="0"/>
      <w:marRight w:val="0"/>
      <w:marTop w:val="0"/>
      <w:marBottom w:val="0"/>
      <w:divBdr>
        <w:top w:val="none" w:sz="0" w:space="0" w:color="auto"/>
        <w:left w:val="none" w:sz="0" w:space="0" w:color="auto"/>
        <w:bottom w:val="none" w:sz="0" w:space="0" w:color="auto"/>
        <w:right w:val="none" w:sz="0" w:space="0" w:color="auto"/>
      </w:divBdr>
    </w:div>
    <w:div w:id="1066994726">
      <w:bodyDiv w:val="1"/>
      <w:marLeft w:val="0"/>
      <w:marRight w:val="0"/>
      <w:marTop w:val="0"/>
      <w:marBottom w:val="0"/>
      <w:divBdr>
        <w:top w:val="none" w:sz="0" w:space="0" w:color="auto"/>
        <w:left w:val="none" w:sz="0" w:space="0" w:color="auto"/>
        <w:bottom w:val="none" w:sz="0" w:space="0" w:color="auto"/>
        <w:right w:val="none" w:sz="0" w:space="0" w:color="auto"/>
      </w:divBdr>
    </w:div>
    <w:div w:id="1081488752">
      <w:bodyDiv w:val="1"/>
      <w:marLeft w:val="0"/>
      <w:marRight w:val="0"/>
      <w:marTop w:val="0"/>
      <w:marBottom w:val="0"/>
      <w:divBdr>
        <w:top w:val="none" w:sz="0" w:space="0" w:color="auto"/>
        <w:left w:val="none" w:sz="0" w:space="0" w:color="auto"/>
        <w:bottom w:val="none" w:sz="0" w:space="0" w:color="auto"/>
        <w:right w:val="none" w:sz="0" w:space="0" w:color="auto"/>
      </w:divBdr>
    </w:div>
    <w:div w:id="1083449188">
      <w:bodyDiv w:val="1"/>
      <w:marLeft w:val="0"/>
      <w:marRight w:val="0"/>
      <w:marTop w:val="0"/>
      <w:marBottom w:val="0"/>
      <w:divBdr>
        <w:top w:val="none" w:sz="0" w:space="0" w:color="auto"/>
        <w:left w:val="none" w:sz="0" w:space="0" w:color="auto"/>
        <w:bottom w:val="none" w:sz="0" w:space="0" w:color="auto"/>
        <w:right w:val="none" w:sz="0" w:space="0" w:color="auto"/>
      </w:divBdr>
    </w:div>
    <w:div w:id="1100759674">
      <w:bodyDiv w:val="1"/>
      <w:marLeft w:val="0"/>
      <w:marRight w:val="0"/>
      <w:marTop w:val="0"/>
      <w:marBottom w:val="0"/>
      <w:divBdr>
        <w:top w:val="none" w:sz="0" w:space="0" w:color="auto"/>
        <w:left w:val="none" w:sz="0" w:space="0" w:color="auto"/>
        <w:bottom w:val="none" w:sz="0" w:space="0" w:color="auto"/>
        <w:right w:val="none" w:sz="0" w:space="0" w:color="auto"/>
      </w:divBdr>
    </w:div>
    <w:div w:id="1104881892">
      <w:bodyDiv w:val="1"/>
      <w:marLeft w:val="0"/>
      <w:marRight w:val="0"/>
      <w:marTop w:val="0"/>
      <w:marBottom w:val="0"/>
      <w:divBdr>
        <w:top w:val="none" w:sz="0" w:space="0" w:color="auto"/>
        <w:left w:val="none" w:sz="0" w:space="0" w:color="auto"/>
        <w:bottom w:val="none" w:sz="0" w:space="0" w:color="auto"/>
        <w:right w:val="none" w:sz="0" w:space="0" w:color="auto"/>
      </w:divBdr>
    </w:div>
    <w:div w:id="1107310857">
      <w:bodyDiv w:val="1"/>
      <w:marLeft w:val="0"/>
      <w:marRight w:val="0"/>
      <w:marTop w:val="0"/>
      <w:marBottom w:val="0"/>
      <w:divBdr>
        <w:top w:val="none" w:sz="0" w:space="0" w:color="auto"/>
        <w:left w:val="none" w:sz="0" w:space="0" w:color="auto"/>
        <w:bottom w:val="none" w:sz="0" w:space="0" w:color="auto"/>
        <w:right w:val="none" w:sz="0" w:space="0" w:color="auto"/>
      </w:divBdr>
    </w:div>
    <w:div w:id="1118375912">
      <w:bodyDiv w:val="1"/>
      <w:marLeft w:val="0"/>
      <w:marRight w:val="0"/>
      <w:marTop w:val="0"/>
      <w:marBottom w:val="0"/>
      <w:divBdr>
        <w:top w:val="none" w:sz="0" w:space="0" w:color="auto"/>
        <w:left w:val="none" w:sz="0" w:space="0" w:color="auto"/>
        <w:bottom w:val="none" w:sz="0" w:space="0" w:color="auto"/>
        <w:right w:val="none" w:sz="0" w:space="0" w:color="auto"/>
      </w:divBdr>
    </w:div>
    <w:div w:id="1121919200">
      <w:bodyDiv w:val="1"/>
      <w:marLeft w:val="0"/>
      <w:marRight w:val="0"/>
      <w:marTop w:val="0"/>
      <w:marBottom w:val="0"/>
      <w:divBdr>
        <w:top w:val="none" w:sz="0" w:space="0" w:color="auto"/>
        <w:left w:val="none" w:sz="0" w:space="0" w:color="auto"/>
        <w:bottom w:val="none" w:sz="0" w:space="0" w:color="auto"/>
        <w:right w:val="none" w:sz="0" w:space="0" w:color="auto"/>
      </w:divBdr>
    </w:div>
    <w:div w:id="1135296394">
      <w:bodyDiv w:val="1"/>
      <w:marLeft w:val="0"/>
      <w:marRight w:val="0"/>
      <w:marTop w:val="0"/>
      <w:marBottom w:val="0"/>
      <w:divBdr>
        <w:top w:val="none" w:sz="0" w:space="0" w:color="auto"/>
        <w:left w:val="none" w:sz="0" w:space="0" w:color="auto"/>
        <w:bottom w:val="none" w:sz="0" w:space="0" w:color="auto"/>
        <w:right w:val="none" w:sz="0" w:space="0" w:color="auto"/>
      </w:divBdr>
    </w:div>
    <w:div w:id="1142578024">
      <w:bodyDiv w:val="1"/>
      <w:marLeft w:val="0"/>
      <w:marRight w:val="0"/>
      <w:marTop w:val="0"/>
      <w:marBottom w:val="0"/>
      <w:divBdr>
        <w:top w:val="none" w:sz="0" w:space="0" w:color="auto"/>
        <w:left w:val="none" w:sz="0" w:space="0" w:color="auto"/>
        <w:bottom w:val="none" w:sz="0" w:space="0" w:color="auto"/>
        <w:right w:val="none" w:sz="0" w:space="0" w:color="auto"/>
      </w:divBdr>
    </w:div>
    <w:div w:id="1143818244">
      <w:bodyDiv w:val="1"/>
      <w:marLeft w:val="0"/>
      <w:marRight w:val="0"/>
      <w:marTop w:val="0"/>
      <w:marBottom w:val="0"/>
      <w:divBdr>
        <w:top w:val="none" w:sz="0" w:space="0" w:color="auto"/>
        <w:left w:val="none" w:sz="0" w:space="0" w:color="auto"/>
        <w:bottom w:val="none" w:sz="0" w:space="0" w:color="auto"/>
        <w:right w:val="none" w:sz="0" w:space="0" w:color="auto"/>
      </w:divBdr>
    </w:div>
    <w:div w:id="1148861265">
      <w:bodyDiv w:val="1"/>
      <w:marLeft w:val="0"/>
      <w:marRight w:val="0"/>
      <w:marTop w:val="0"/>
      <w:marBottom w:val="0"/>
      <w:divBdr>
        <w:top w:val="none" w:sz="0" w:space="0" w:color="auto"/>
        <w:left w:val="none" w:sz="0" w:space="0" w:color="auto"/>
        <w:bottom w:val="none" w:sz="0" w:space="0" w:color="auto"/>
        <w:right w:val="none" w:sz="0" w:space="0" w:color="auto"/>
      </w:divBdr>
    </w:div>
    <w:div w:id="1165972936">
      <w:bodyDiv w:val="1"/>
      <w:marLeft w:val="0"/>
      <w:marRight w:val="0"/>
      <w:marTop w:val="0"/>
      <w:marBottom w:val="0"/>
      <w:divBdr>
        <w:top w:val="none" w:sz="0" w:space="0" w:color="auto"/>
        <w:left w:val="none" w:sz="0" w:space="0" w:color="auto"/>
        <w:bottom w:val="none" w:sz="0" w:space="0" w:color="auto"/>
        <w:right w:val="none" w:sz="0" w:space="0" w:color="auto"/>
      </w:divBdr>
    </w:div>
    <w:div w:id="1172060482">
      <w:bodyDiv w:val="1"/>
      <w:marLeft w:val="0"/>
      <w:marRight w:val="0"/>
      <w:marTop w:val="0"/>
      <w:marBottom w:val="0"/>
      <w:divBdr>
        <w:top w:val="none" w:sz="0" w:space="0" w:color="auto"/>
        <w:left w:val="none" w:sz="0" w:space="0" w:color="auto"/>
        <w:bottom w:val="none" w:sz="0" w:space="0" w:color="auto"/>
        <w:right w:val="none" w:sz="0" w:space="0" w:color="auto"/>
      </w:divBdr>
    </w:div>
    <w:div w:id="1175144832">
      <w:bodyDiv w:val="1"/>
      <w:marLeft w:val="0"/>
      <w:marRight w:val="0"/>
      <w:marTop w:val="0"/>
      <w:marBottom w:val="0"/>
      <w:divBdr>
        <w:top w:val="none" w:sz="0" w:space="0" w:color="auto"/>
        <w:left w:val="none" w:sz="0" w:space="0" w:color="auto"/>
        <w:bottom w:val="none" w:sz="0" w:space="0" w:color="auto"/>
        <w:right w:val="none" w:sz="0" w:space="0" w:color="auto"/>
      </w:divBdr>
    </w:div>
    <w:div w:id="1206020938">
      <w:bodyDiv w:val="1"/>
      <w:marLeft w:val="0"/>
      <w:marRight w:val="0"/>
      <w:marTop w:val="0"/>
      <w:marBottom w:val="0"/>
      <w:divBdr>
        <w:top w:val="none" w:sz="0" w:space="0" w:color="auto"/>
        <w:left w:val="none" w:sz="0" w:space="0" w:color="auto"/>
        <w:bottom w:val="none" w:sz="0" w:space="0" w:color="auto"/>
        <w:right w:val="none" w:sz="0" w:space="0" w:color="auto"/>
      </w:divBdr>
    </w:div>
    <w:div w:id="1222786107">
      <w:bodyDiv w:val="1"/>
      <w:marLeft w:val="0"/>
      <w:marRight w:val="0"/>
      <w:marTop w:val="0"/>
      <w:marBottom w:val="0"/>
      <w:divBdr>
        <w:top w:val="none" w:sz="0" w:space="0" w:color="auto"/>
        <w:left w:val="none" w:sz="0" w:space="0" w:color="auto"/>
        <w:bottom w:val="none" w:sz="0" w:space="0" w:color="auto"/>
        <w:right w:val="none" w:sz="0" w:space="0" w:color="auto"/>
      </w:divBdr>
      <w:divsChild>
        <w:div w:id="1269776163">
          <w:marLeft w:val="0"/>
          <w:marRight w:val="0"/>
          <w:marTop w:val="0"/>
          <w:marBottom w:val="0"/>
          <w:divBdr>
            <w:top w:val="single" w:sz="2" w:space="0" w:color="auto"/>
            <w:left w:val="single" w:sz="2" w:space="0" w:color="auto"/>
            <w:bottom w:val="single" w:sz="6" w:space="0" w:color="auto"/>
            <w:right w:val="single" w:sz="2" w:space="0" w:color="auto"/>
          </w:divBdr>
          <w:divsChild>
            <w:div w:id="1824226892">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665219">
                  <w:marLeft w:val="0"/>
                  <w:marRight w:val="0"/>
                  <w:marTop w:val="0"/>
                  <w:marBottom w:val="0"/>
                  <w:divBdr>
                    <w:top w:val="single" w:sz="2" w:space="0" w:color="D9D9E3"/>
                    <w:left w:val="single" w:sz="2" w:space="0" w:color="D9D9E3"/>
                    <w:bottom w:val="single" w:sz="2" w:space="0" w:color="D9D9E3"/>
                    <w:right w:val="single" w:sz="2" w:space="0" w:color="D9D9E3"/>
                  </w:divBdr>
                  <w:divsChild>
                    <w:div w:id="1650942606">
                      <w:marLeft w:val="0"/>
                      <w:marRight w:val="0"/>
                      <w:marTop w:val="0"/>
                      <w:marBottom w:val="0"/>
                      <w:divBdr>
                        <w:top w:val="single" w:sz="2" w:space="0" w:color="D9D9E3"/>
                        <w:left w:val="single" w:sz="2" w:space="0" w:color="D9D9E3"/>
                        <w:bottom w:val="single" w:sz="2" w:space="0" w:color="D9D9E3"/>
                        <w:right w:val="single" w:sz="2" w:space="0" w:color="D9D9E3"/>
                      </w:divBdr>
                      <w:divsChild>
                        <w:div w:id="1802573685">
                          <w:marLeft w:val="0"/>
                          <w:marRight w:val="0"/>
                          <w:marTop w:val="0"/>
                          <w:marBottom w:val="0"/>
                          <w:divBdr>
                            <w:top w:val="single" w:sz="2" w:space="0" w:color="D9D9E3"/>
                            <w:left w:val="single" w:sz="2" w:space="0" w:color="D9D9E3"/>
                            <w:bottom w:val="single" w:sz="2" w:space="0" w:color="D9D9E3"/>
                            <w:right w:val="single" w:sz="2" w:space="0" w:color="D9D9E3"/>
                          </w:divBdr>
                          <w:divsChild>
                            <w:div w:id="1279604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29653944">
      <w:bodyDiv w:val="1"/>
      <w:marLeft w:val="0"/>
      <w:marRight w:val="0"/>
      <w:marTop w:val="0"/>
      <w:marBottom w:val="0"/>
      <w:divBdr>
        <w:top w:val="none" w:sz="0" w:space="0" w:color="auto"/>
        <w:left w:val="none" w:sz="0" w:space="0" w:color="auto"/>
        <w:bottom w:val="none" w:sz="0" w:space="0" w:color="auto"/>
        <w:right w:val="none" w:sz="0" w:space="0" w:color="auto"/>
      </w:divBdr>
    </w:div>
    <w:div w:id="1232420606">
      <w:bodyDiv w:val="1"/>
      <w:marLeft w:val="0"/>
      <w:marRight w:val="0"/>
      <w:marTop w:val="0"/>
      <w:marBottom w:val="0"/>
      <w:divBdr>
        <w:top w:val="none" w:sz="0" w:space="0" w:color="auto"/>
        <w:left w:val="none" w:sz="0" w:space="0" w:color="auto"/>
        <w:bottom w:val="none" w:sz="0" w:space="0" w:color="auto"/>
        <w:right w:val="none" w:sz="0" w:space="0" w:color="auto"/>
      </w:divBdr>
    </w:div>
    <w:div w:id="1250195279">
      <w:bodyDiv w:val="1"/>
      <w:marLeft w:val="0"/>
      <w:marRight w:val="0"/>
      <w:marTop w:val="0"/>
      <w:marBottom w:val="0"/>
      <w:divBdr>
        <w:top w:val="none" w:sz="0" w:space="0" w:color="auto"/>
        <w:left w:val="none" w:sz="0" w:space="0" w:color="auto"/>
        <w:bottom w:val="none" w:sz="0" w:space="0" w:color="auto"/>
        <w:right w:val="none" w:sz="0" w:space="0" w:color="auto"/>
      </w:divBdr>
    </w:div>
    <w:div w:id="1260796494">
      <w:bodyDiv w:val="1"/>
      <w:marLeft w:val="0"/>
      <w:marRight w:val="0"/>
      <w:marTop w:val="0"/>
      <w:marBottom w:val="0"/>
      <w:divBdr>
        <w:top w:val="none" w:sz="0" w:space="0" w:color="auto"/>
        <w:left w:val="none" w:sz="0" w:space="0" w:color="auto"/>
        <w:bottom w:val="none" w:sz="0" w:space="0" w:color="auto"/>
        <w:right w:val="none" w:sz="0" w:space="0" w:color="auto"/>
      </w:divBdr>
    </w:div>
    <w:div w:id="1270888814">
      <w:bodyDiv w:val="1"/>
      <w:marLeft w:val="0"/>
      <w:marRight w:val="0"/>
      <w:marTop w:val="0"/>
      <w:marBottom w:val="0"/>
      <w:divBdr>
        <w:top w:val="none" w:sz="0" w:space="0" w:color="auto"/>
        <w:left w:val="none" w:sz="0" w:space="0" w:color="auto"/>
        <w:bottom w:val="none" w:sz="0" w:space="0" w:color="auto"/>
        <w:right w:val="none" w:sz="0" w:space="0" w:color="auto"/>
      </w:divBdr>
    </w:div>
    <w:div w:id="1287201055">
      <w:bodyDiv w:val="1"/>
      <w:marLeft w:val="0"/>
      <w:marRight w:val="0"/>
      <w:marTop w:val="0"/>
      <w:marBottom w:val="0"/>
      <w:divBdr>
        <w:top w:val="none" w:sz="0" w:space="0" w:color="auto"/>
        <w:left w:val="none" w:sz="0" w:space="0" w:color="auto"/>
        <w:bottom w:val="none" w:sz="0" w:space="0" w:color="auto"/>
        <w:right w:val="none" w:sz="0" w:space="0" w:color="auto"/>
      </w:divBdr>
    </w:div>
    <w:div w:id="1298099559">
      <w:bodyDiv w:val="1"/>
      <w:marLeft w:val="0"/>
      <w:marRight w:val="0"/>
      <w:marTop w:val="0"/>
      <w:marBottom w:val="0"/>
      <w:divBdr>
        <w:top w:val="none" w:sz="0" w:space="0" w:color="auto"/>
        <w:left w:val="none" w:sz="0" w:space="0" w:color="auto"/>
        <w:bottom w:val="none" w:sz="0" w:space="0" w:color="auto"/>
        <w:right w:val="none" w:sz="0" w:space="0" w:color="auto"/>
      </w:divBdr>
    </w:div>
    <w:div w:id="1299918741">
      <w:bodyDiv w:val="1"/>
      <w:marLeft w:val="0"/>
      <w:marRight w:val="0"/>
      <w:marTop w:val="0"/>
      <w:marBottom w:val="0"/>
      <w:divBdr>
        <w:top w:val="none" w:sz="0" w:space="0" w:color="auto"/>
        <w:left w:val="none" w:sz="0" w:space="0" w:color="auto"/>
        <w:bottom w:val="none" w:sz="0" w:space="0" w:color="auto"/>
        <w:right w:val="none" w:sz="0" w:space="0" w:color="auto"/>
      </w:divBdr>
    </w:div>
    <w:div w:id="1329558644">
      <w:bodyDiv w:val="1"/>
      <w:marLeft w:val="0"/>
      <w:marRight w:val="0"/>
      <w:marTop w:val="0"/>
      <w:marBottom w:val="0"/>
      <w:divBdr>
        <w:top w:val="none" w:sz="0" w:space="0" w:color="auto"/>
        <w:left w:val="none" w:sz="0" w:space="0" w:color="auto"/>
        <w:bottom w:val="none" w:sz="0" w:space="0" w:color="auto"/>
        <w:right w:val="none" w:sz="0" w:space="0" w:color="auto"/>
      </w:divBdr>
    </w:div>
    <w:div w:id="1339380078">
      <w:bodyDiv w:val="1"/>
      <w:marLeft w:val="0"/>
      <w:marRight w:val="0"/>
      <w:marTop w:val="0"/>
      <w:marBottom w:val="0"/>
      <w:divBdr>
        <w:top w:val="none" w:sz="0" w:space="0" w:color="auto"/>
        <w:left w:val="none" w:sz="0" w:space="0" w:color="auto"/>
        <w:bottom w:val="none" w:sz="0" w:space="0" w:color="auto"/>
        <w:right w:val="none" w:sz="0" w:space="0" w:color="auto"/>
      </w:divBdr>
    </w:div>
    <w:div w:id="1341926339">
      <w:bodyDiv w:val="1"/>
      <w:marLeft w:val="0"/>
      <w:marRight w:val="0"/>
      <w:marTop w:val="0"/>
      <w:marBottom w:val="0"/>
      <w:divBdr>
        <w:top w:val="none" w:sz="0" w:space="0" w:color="auto"/>
        <w:left w:val="none" w:sz="0" w:space="0" w:color="auto"/>
        <w:bottom w:val="none" w:sz="0" w:space="0" w:color="auto"/>
        <w:right w:val="none" w:sz="0" w:space="0" w:color="auto"/>
      </w:divBdr>
    </w:div>
    <w:div w:id="1343580634">
      <w:bodyDiv w:val="1"/>
      <w:marLeft w:val="0"/>
      <w:marRight w:val="0"/>
      <w:marTop w:val="0"/>
      <w:marBottom w:val="0"/>
      <w:divBdr>
        <w:top w:val="none" w:sz="0" w:space="0" w:color="auto"/>
        <w:left w:val="none" w:sz="0" w:space="0" w:color="auto"/>
        <w:bottom w:val="none" w:sz="0" w:space="0" w:color="auto"/>
        <w:right w:val="none" w:sz="0" w:space="0" w:color="auto"/>
      </w:divBdr>
    </w:div>
    <w:div w:id="1363480450">
      <w:bodyDiv w:val="1"/>
      <w:marLeft w:val="0"/>
      <w:marRight w:val="0"/>
      <w:marTop w:val="0"/>
      <w:marBottom w:val="0"/>
      <w:divBdr>
        <w:top w:val="none" w:sz="0" w:space="0" w:color="auto"/>
        <w:left w:val="none" w:sz="0" w:space="0" w:color="auto"/>
        <w:bottom w:val="none" w:sz="0" w:space="0" w:color="auto"/>
        <w:right w:val="none" w:sz="0" w:space="0" w:color="auto"/>
      </w:divBdr>
    </w:div>
    <w:div w:id="1372998126">
      <w:bodyDiv w:val="1"/>
      <w:marLeft w:val="0"/>
      <w:marRight w:val="0"/>
      <w:marTop w:val="0"/>
      <w:marBottom w:val="0"/>
      <w:divBdr>
        <w:top w:val="none" w:sz="0" w:space="0" w:color="auto"/>
        <w:left w:val="none" w:sz="0" w:space="0" w:color="auto"/>
        <w:bottom w:val="none" w:sz="0" w:space="0" w:color="auto"/>
        <w:right w:val="none" w:sz="0" w:space="0" w:color="auto"/>
      </w:divBdr>
    </w:div>
    <w:div w:id="1394154416">
      <w:bodyDiv w:val="1"/>
      <w:marLeft w:val="0"/>
      <w:marRight w:val="0"/>
      <w:marTop w:val="0"/>
      <w:marBottom w:val="0"/>
      <w:divBdr>
        <w:top w:val="none" w:sz="0" w:space="0" w:color="auto"/>
        <w:left w:val="none" w:sz="0" w:space="0" w:color="auto"/>
        <w:bottom w:val="none" w:sz="0" w:space="0" w:color="auto"/>
        <w:right w:val="none" w:sz="0" w:space="0" w:color="auto"/>
      </w:divBdr>
    </w:div>
    <w:div w:id="1398669915">
      <w:bodyDiv w:val="1"/>
      <w:marLeft w:val="0"/>
      <w:marRight w:val="0"/>
      <w:marTop w:val="0"/>
      <w:marBottom w:val="0"/>
      <w:divBdr>
        <w:top w:val="none" w:sz="0" w:space="0" w:color="auto"/>
        <w:left w:val="none" w:sz="0" w:space="0" w:color="auto"/>
        <w:bottom w:val="none" w:sz="0" w:space="0" w:color="auto"/>
        <w:right w:val="none" w:sz="0" w:space="0" w:color="auto"/>
      </w:divBdr>
    </w:div>
    <w:div w:id="1405954238">
      <w:bodyDiv w:val="1"/>
      <w:marLeft w:val="0"/>
      <w:marRight w:val="0"/>
      <w:marTop w:val="0"/>
      <w:marBottom w:val="0"/>
      <w:divBdr>
        <w:top w:val="none" w:sz="0" w:space="0" w:color="auto"/>
        <w:left w:val="none" w:sz="0" w:space="0" w:color="auto"/>
        <w:bottom w:val="none" w:sz="0" w:space="0" w:color="auto"/>
        <w:right w:val="none" w:sz="0" w:space="0" w:color="auto"/>
      </w:divBdr>
    </w:div>
    <w:div w:id="1427460949">
      <w:bodyDiv w:val="1"/>
      <w:marLeft w:val="0"/>
      <w:marRight w:val="0"/>
      <w:marTop w:val="0"/>
      <w:marBottom w:val="0"/>
      <w:divBdr>
        <w:top w:val="none" w:sz="0" w:space="0" w:color="auto"/>
        <w:left w:val="none" w:sz="0" w:space="0" w:color="auto"/>
        <w:bottom w:val="none" w:sz="0" w:space="0" w:color="auto"/>
        <w:right w:val="none" w:sz="0" w:space="0" w:color="auto"/>
      </w:divBdr>
    </w:div>
    <w:div w:id="1447194044">
      <w:bodyDiv w:val="1"/>
      <w:marLeft w:val="0"/>
      <w:marRight w:val="0"/>
      <w:marTop w:val="0"/>
      <w:marBottom w:val="0"/>
      <w:divBdr>
        <w:top w:val="none" w:sz="0" w:space="0" w:color="auto"/>
        <w:left w:val="none" w:sz="0" w:space="0" w:color="auto"/>
        <w:bottom w:val="none" w:sz="0" w:space="0" w:color="auto"/>
        <w:right w:val="none" w:sz="0" w:space="0" w:color="auto"/>
      </w:divBdr>
    </w:div>
    <w:div w:id="1456942938">
      <w:bodyDiv w:val="1"/>
      <w:marLeft w:val="0"/>
      <w:marRight w:val="0"/>
      <w:marTop w:val="0"/>
      <w:marBottom w:val="0"/>
      <w:divBdr>
        <w:top w:val="none" w:sz="0" w:space="0" w:color="auto"/>
        <w:left w:val="none" w:sz="0" w:space="0" w:color="auto"/>
        <w:bottom w:val="none" w:sz="0" w:space="0" w:color="auto"/>
        <w:right w:val="none" w:sz="0" w:space="0" w:color="auto"/>
      </w:divBdr>
    </w:div>
    <w:div w:id="1462530106">
      <w:bodyDiv w:val="1"/>
      <w:marLeft w:val="0"/>
      <w:marRight w:val="0"/>
      <w:marTop w:val="0"/>
      <w:marBottom w:val="0"/>
      <w:divBdr>
        <w:top w:val="none" w:sz="0" w:space="0" w:color="auto"/>
        <w:left w:val="none" w:sz="0" w:space="0" w:color="auto"/>
        <w:bottom w:val="none" w:sz="0" w:space="0" w:color="auto"/>
        <w:right w:val="none" w:sz="0" w:space="0" w:color="auto"/>
      </w:divBdr>
    </w:div>
    <w:div w:id="1465126011">
      <w:bodyDiv w:val="1"/>
      <w:marLeft w:val="0"/>
      <w:marRight w:val="0"/>
      <w:marTop w:val="0"/>
      <w:marBottom w:val="0"/>
      <w:divBdr>
        <w:top w:val="none" w:sz="0" w:space="0" w:color="auto"/>
        <w:left w:val="none" w:sz="0" w:space="0" w:color="auto"/>
        <w:bottom w:val="none" w:sz="0" w:space="0" w:color="auto"/>
        <w:right w:val="none" w:sz="0" w:space="0" w:color="auto"/>
      </w:divBdr>
    </w:div>
    <w:div w:id="1470780295">
      <w:bodyDiv w:val="1"/>
      <w:marLeft w:val="0"/>
      <w:marRight w:val="0"/>
      <w:marTop w:val="0"/>
      <w:marBottom w:val="0"/>
      <w:divBdr>
        <w:top w:val="none" w:sz="0" w:space="0" w:color="auto"/>
        <w:left w:val="none" w:sz="0" w:space="0" w:color="auto"/>
        <w:bottom w:val="none" w:sz="0" w:space="0" w:color="auto"/>
        <w:right w:val="none" w:sz="0" w:space="0" w:color="auto"/>
      </w:divBdr>
    </w:div>
    <w:div w:id="1471362278">
      <w:bodyDiv w:val="1"/>
      <w:marLeft w:val="0"/>
      <w:marRight w:val="0"/>
      <w:marTop w:val="0"/>
      <w:marBottom w:val="0"/>
      <w:divBdr>
        <w:top w:val="none" w:sz="0" w:space="0" w:color="auto"/>
        <w:left w:val="none" w:sz="0" w:space="0" w:color="auto"/>
        <w:bottom w:val="none" w:sz="0" w:space="0" w:color="auto"/>
        <w:right w:val="none" w:sz="0" w:space="0" w:color="auto"/>
      </w:divBdr>
    </w:div>
    <w:div w:id="1481188607">
      <w:bodyDiv w:val="1"/>
      <w:marLeft w:val="0"/>
      <w:marRight w:val="0"/>
      <w:marTop w:val="0"/>
      <w:marBottom w:val="0"/>
      <w:divBdr>
        <w:top w:val="none" w:sz="0" w:space="0" w:color="auto"/>
        <w:left w:val="none" w:sz="0" w:space="0" w:color="auto"/>
        <w:bottom w:val="none" w:sz="0" w:space="0" w:color="auto"/>
        <w:right w:val="none" w:sz="0" w:space="0" w:color="auto"/>
      </w:divBdr>
    </w:div>
    <w:div w:id="1487623326">
      <w:bodyDiv w:val="1"/>
      <w:marLeft w:val="0"/>
      <w:marRight w:val="0"/>
      <w:marTop w:val="0"/>
      <w:marBottom w:val="0"/>
      <w:divBdr>
        <w:top w:val="none" w:sz="0" w:space="0" w:color="auto"/>
        <w:left w:val="none" w:sz="0" w:space="0" w:color="auto"/>
        <w:bottom w:val="none" w:sz="0" w:space="0" w:color="auto"/>
        <w:right w:val="none" w:sz="0" w:space="0" w:color="auto"/>
      </w:divBdr>
    </w:div>
    <w:div w:id="1514953125">
      <w:bodyDiv w:val="1"/>
      <w:marLeft w:val="0"/>
      <w:marRight w:val="0"/>
      <w:marTop w:val="0"/>
      <w:marBottom w:val="0"/>
      <w:divBdr>
        <w:top w:val="none" w:sz="0" w:space="0" w:color="auto"/>
        <w:left w:val="none" w:sz="0" w:space="0" w:color="auto"/>
        <w:bottom w:val="none" w:sz="0" w:space="0" w:color="auto"/>
        <w:right w:val="none" w:sz="0" w:space="0" w:color="auto"/>
      </w:divBdr>
    </w:div>
    <w:div w:id="1516307928">
      <w:bodyDiv w:val="1"/>
      <w:marLeft w:val="0"/>
      <w:marRight w:val="0"/>
      <w:marTop w:val="0"/>
      <w:marBottom w:val="0"/>
      <w:divBdr>
        <w:top w:val="none" w:sz="0" w:space="0" w:color="auto"/>
        <w:left w:val="none" w:sz="0" w:space="0" w:color="auto"/>
        <w:bottom w:val="none" w:sz="0" w:space="0" w:color="auto"/>
        <w:right w:val="none" w:sz="0" w:space="0" w:color="auto"/>
      </w:divBdr>
    </w:div>
    <w:div w:id="1520965881">
      <w:bodyDiv w:val="1"/>
      <w:marLeft w:val="0"/>
      <w:marRight w:val="0"/>
      <w:marTop w:val="0"/>
      <w:marBottom w:val="0"/>
      <w:divBdr>
        <w:top w:val="none" w:sz="0" w:space="0" w:color="auto"/>
        <w:left w:val="none" w:sz="0" w:space="0" w:color="auto"/>
        <w:bottom w:val="none" w:sz="0" w:space="0" w:color="auto"/>
        <w:right w:val="none" w:sz="0" w:space="0" w:color="auto"/>
      </w:divBdr>
    </w:div>
    <w:div w:id="1522281829">
      <w:bodyDiv w:val="1"/>
      <w:marLeft w:val="0"/>
      <w:marRight w:val="0"/>
      <w:marTop w:val="0"/>
      <w:marBottom w:val="0"/>
      <w:divBdr>
        <w:top w:val="none" w:sz="0" w:space="0" w:color="auto"/>
        <w:left w:val="none" w:sz="0" w:space="0" w:color="auto"/>
        <w:bottom w:val="none" w:sz="0" w:space="0" w:color="auto"/>
        <w:right w:val="none" w:sz="0" w:space="0" w:color="auto"/>
      </w:divBdr>
      <w:divsChild>
        <w:div w:id="785395302">
          <w:marLeft w:val="0"/>
          <w:marRight w:val="0"/>
          <w:marTop w:val="0"/>
          <w:marBottom w:val="0"/>
          <w:divBdr>
            <w:top w:val="single" w:sz="2" w:space="0" w:color="E5E7EB"/>
            <w:left w:val="single" w:sz="2" w:space="0" w:color="E5E7EB"/>
            <w:bottom w:val="single" w:sz="2" w:space="0" w:color="E5E7EB"/>
            <w:right w:val="single" w:sz="2" w:space="0" w:color="E5E7EB"/>
          </w:divBdr>
        </w:div>
        <w:div w:id="464004303">
          <w:marLeft w:val="0"/>
          <w:marRight w:val="0"/>
          <w:marTop w:val="0"/>
          <w:marBottom w:val="0"/>
          <w:divBdr>
            <w:top w:val="single" w:sz="2" w:space="0" w:color="E5E7EB"/>
            <w:left w:val="single" w:sz="2" w:space="0" w:color="E5E7EB"/>
            <w:bottom w:val="single" w:sz="2" w:space="0" w:color="E5E7EB"/>
            <w:right w:val="single" w:sz="2" w:space="0" w:color="E5E7EB"/>
          </w:divBdr>
        </w:div>
        <w:div w:id="571041697">
          <w:marLeft w:val="0"/>
          <w:marRight w:val="0"/>
          <w:marTop w:val="0"/>
          <w:marBottom w:val="0"/>
          <w:divBdr>
            <w:top w:val="single" w:sz="2" w:space="0" w:color="E5E7EB"/>
            <w:left w:val="single" w:sz="2" w:space="0" w:color="E5E7EB"/>
            <w:bottom w:val="single" w:sz="2" w:space="0" w:color="E5E7EB"/>
            <w:right w:val="single" w:sz="2" w:space="0" w:color="E5E7EB"/>
          </w:divBdr>
        </w:div>
        <w:div w:id="833448085">
          <w:marLeft w:val="0"/>
          <w:marRight w:val="0"/>
          <w:marTop w:val="0"/>
          <w:marBottom w:val="0"/>
          <w:divBdr>
            <w:top w:val="single" w:sz="2" w:space="0" w:color="E5E7EB"/>
            <w:left w:val="single" w:sz="2" w:space="0" w:color="E5E7EB"/>
            <w:bottom w:val="single" w:sz="2" w:space="0" w:color="E5E7EB"/>
            <w:right w:val="single" w:sz="2" w:space="0" w:color="E5E7EB"/>
          </w:divBdr>
        </w:div>
        <w:div w:id="10316863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23206356">
      <w:bodyDiv w:val="1"/>
      <w:marLeft w:val="0"/>
      <w:marRight w:val="0"/>
      <w:marTop w:val="0"/>
      <w:marBottom w:val="0"/>
      <w:divBdr>
        <w:top w:val="none" w:sz="0" w:space="0" w:color="auto"/>
        <w:left w:val="none" w:sz="0" w:space="0" w:color="auto"/>
        <w:bottom w:val="none" w:sz="0" w:space="0" w:color="auto"/>
        <w:right w:val="none" w:sz="0" w:space="0" w:color="auto"/>
      </w:divBdr>
    </w:div>
    <w:div w:id="1534924312">
      <w:bodyDiv w:val="1"/>
      <w:marLeft w:val="0"/>
      <w:marRight w:val="0"/>
      <w:marTop w:val="0"/>
      <w:marBottom w:val="0"/>
      <w:divBdr>
        <w:top w:val="none" w:sz="0" w:space="0" w:color="auto"/>
        <w:left w:val="none" w:sz="0" w:space="0" w:color="auto"/>
        <w:bottom w:val="none" w:sz="0" w:space="0" w:color="auto"/>
        <w:right w:val="none" w:sz="0" w:space="0" w:color="auto"/>
      </w:divBdr>
    </w:div>
    <w:div w:id="1540123602">
      <w:bodyDiv w:val="1"/>
      <w:marLeft w:val="0"/>
      <w:marRight w:val="0"/>
      <w:marTop w:val="0"/>
      <w:marBottom w:val="0"/>
      <w:divBdr>
        <w:top w:val="none" w:sz="0" w:space="0" w:color="auto"/>
        <w:left w:val="none" w:sz="0" w:space="0" w:color="auto"/>
        <w:bottom w:val="none" w:sz="0" w:space="0" w:color="auto"/>
        <w:right w:val="none" w:sz="0" w:space="0" w:color="auto"/>
      </w:divBdr>
      <w:divsChild>
        <w:div w:id="57678929">
          <w:marLeft w:val="0"/>
          <w:marRight w:val="0"/>
          <w:marTop w:val="0"/>
          <w:marBottom w:val="0"/>
          <w:divBdr>
            <w:top w:val="single" w:sz="2" w:space="0" w:color="auto"/>
            <w:left w:val="single" w:sz="2" w:space="0" w:color="auto"/>
            <w:bottom w:val="single" w:sz="6" w:space="0" w:color="auto"/>
            <w:right w:val="single" w:sz="2" w:space="0" w:color="auto"/>
          </w:divBdr>
          <w:divsChild>
            <w:div w:id="1815759517">
              <w:marLeft w:val="0"/>
              <w:marRight w:val="0"/>
              <w:marTop w:val="100"/>
              <w:marBottom w:val="100"/>
              <w:divBdr>
                <w:top w:val="single" w:sz="2" w:space="0" w:color="D9D9E3"/>
                <w:left w:val="single" w:sz="2" w:space="0" w:color="D9D9E3"/>
                <w:bottom w:val="single" w:sz="2" w:space="0" w:color="D9D9E3"/>
                <w:right w:val="single" w:sz="2" w:space="0" w:color="D9D9E3"/>
              </w:divBdr>
              <w:divsChild>
                <w:div w:id="436414620">
                  <w:marLeft w:val="0"/>
                  <w:marRight w:val="0"/>
                  <w:marTop w:val="0"/>
                  <w:marBottom w:val="0"/>
                  <w:divBdr>
                    <w:top w:val="single" w:sz="2" w:space="0" w:color="D9D9E3"/>
                    <w:left w:val="single" w:sz="2" w:space="0" w:color="D9D9E3"/>
                    <w:bottom w:val="single" w:sz="2" w:space="0" w:color="D9D9E3"/>
                    <w:right w:val="single" w:sz="2" w:space="0" w:color="D9D9E3"/>
                  </w:divBdr>
                  <w:divsChild>
                    <w:div w:id="112093599">
                      <w:marLeft w:val="0"/>
                      <w:marRight w:val="0"/>
                      <w:marTop w:val="0"/>
                      <w:marBottom w:val="0"/>
                      <w:divBdr>
                        <w:top w:val="single" w:sz="2" w:space="0" w:color="D9D9E3"/>
                        <w:left w:val="single" w:sz="2" w:space="0" w:color="D9D9E3"/>
                        <w:bottom w:val="single" w:sz="2" w:space="0" w:color="D9D9E3"/>
                        <w:right w:val="single" w:sz="2" w:space="0" w:color="D9D9E3"/>
                      </w:divBdr>
                      <w:divsChild>
                        <w:div w:id="1312638677">
                          <w:marLeft w:val="0"/>
                          <w:marRight w:val="0"/>
                          <w:marTop w:val="0"/>
                          <w:marBottom w:val="0"/>
                          <w:divBdr>
                            <w:top w:val="single" w:sz="2" w:space="0" w:color="D9D9E3"/>
                            <w:left w:val="single" w:sz="2" w:space="0" w:color="D9D9E3"/>
                            <w:bottom w:val="single" w:sz="2" w:space="0" w:color="D9D9E3"/>
                            <w:right w:val="single" w:sz="2" w:space="0" w:color="D9D9E3"/>
                          </w:divBdr>
                          <w:divsChild>
                            <w:div w:id="1945183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47067242">
      <w:bodyDiv w:val="1"/>
      <w:marLeft w:val="0"/>
      <w:marRight w:val="0"/>
      <w:marTop w:val="0"/>
      <w:marBottom w:val="0"/>
      <w:divBdr>
        <w:top w:val="none" w:sz="0" w:space="0" w:color="auto"/>
        <w:left w:val="none" w:sz="0" w:space="0" w:color="auto"/>
        <w:bottom w:val="none" w:sz="0" w:space="0" w:color="auto"/>
        <w:right w:val="none" w:sz="0" w:space="0" w:color="auto"/>
      </w:divBdr>
    </w:div>
    <w:div w:id="1548104587">
      <w:bodyDiv w:val="1"/>
      <w:marLeft w:val="0"/>
      <w:marRight w:val="0"/>
      <w:marTop w:val="0"/>
      <w:marBottom w:val="0"/>
      <w:divBdr>
        <w:top w:val="none" w:sz="0" w:space="0" w:color="auto"/>
        <w:left w:val="none" w:sz="0" w:space="0" w:color="auto"/>
        <w:bottom w:val="none" w:sz="0" w:space="0" w:color="auto"/>
        <w:right w:val="none" w:sz="0" w:space="0" w:color="auto"/>
      </w:divBdr>
    </w:div>
    <w:div w:id="1551460276">
      <w:bodyDiv w:val="1"/>
      <w:marLeft w:val="0"/>
      <w:marRight w:val="0"/>
      <w:marTop w:val="0"/>
      <w:marBottom w:val="0"/>
      <w:divBdr>
        <w:top w:val="none" w:sz="0" w:space="0" w:color="auto"/>
        <w:left w:val="none" w:sz="0" w:space="0" w:color="auto"/>
        <w:bottom w:val="none" w:sz="0" w:space="0" w:color="auto"/>
        <w:right w:val="none" w:sz="0" w:space="0" w:color="auto"/>
      </w:divBdr>
    </w:div>
    <w:div w:id="1578393838">
      <w:bodyDiv w:val="1"/>
      <w:marLeft w:val="0"/>
      <w:marRight w:val="0"/>
      <w:marTop w:val="0"/>
      <w:marBottom w:val="0"/>
      <w:divBdr>
        <w:top w:val="none" w:sz="0" w:space="0" w:color="auto"/>
        <w:left w:val="none" w:sz="0" w:space="0" w:color="auto"/>
        <w:bottom w:val="none" w:sz="0" w:space="0" w:color="auto"/>
        <w:right w:val="none" w:sz="0" w:space="0" w:color="auto"/>
      </w:divBdr>
    </w:div>
    <w:div w:id="1582908745">
      <w:bodyDiv w:val="1"/>
      <w:marLeft w:val="0"/>
      <w:marRight w:val="0"/>
      <w:marTop w:val="0"/>
      <w:marBottom w:val="0"/>
      <w:divBdr>
        <w:top w:val="none" w:sz="0" w:space="0" w:color="auto"/>
        <w:left w:val="none" w:sz="0" w:space="0" w:color="auto"/>
        <w:bottom w:val="none" w:sz="0" w:space="0" w:color="auto"/>
        <w:right w:val="none" w:sz="0" w:space="0" w:color="auto"/>
      </w:divBdr>
    </w:div>
    <w:div w:id="1594119662">
      <w:bodyDiv w:val="1"/>
      <w:marLeft w:val="0"/>
      <w:marRight w:val="0"/>
      <w:marTop w:val="0"/>
      <w:marBottom w:val="0"/>
      <w:divBdr>
        <w:top w:val="none" w:sz="0" w:space="0" w:color="auto"/>
        <w:left w:val="none" w:sz="0" w:space="0" w:color="auto"/>
        <w:bottom w:val="none" w:sz="0" w:space="0" w:color="auto"/>
        <w:right w:val="none" w:sz="0" w:space="0" w:color="auto"/>
      </w:divBdr>
    </w:div>
    <w:div w:id="1599368506">
      <w:bodyDiv w:val="1"/>
      <w:marLeft w:val="0"/>
      <w:marRight w:val="0"/>
      <w:marTop w:val="0"/>
      <w:marBottom w:val="0"/>
      <w:divBdr>
        <w:top w:val="none" w:sz="0" w:space="0" w:color="auto"/>
        <w:left w:val="none" w:sz="0" w:space="0" w:color="auto"/>
        <w:bottom w:val="none" w:sz="0" w:space="0" w:color="auto"/>
        <w:right w:val="none" w:sz="0" w:space="0" w:color="auto"/>
      </w:divBdr>
    </w:div>
    <w:div w:id="1623271415">
      <w:bodyDiv w:val="1"/>
      <w:marLeft w:val="0"/>
      <w:marRight w:val="0"/>
      <w:marTop w:val="0"/>
      <w:marBottom w:val="0"/>
      <w:divBdr>
        <w:top w:val="none" w:sz="0" w:space="0" w:color="auto"/>
        <w:left w:val="none" w:sz="0" w:space="0" w:color="auto"/>
        <w:bottom w:val="none" w:sz="0" w:space="0" w:color="auto"/>
        <w:right w:val="none" w:sz="0" w:space="0" w:color="auto"/>
      </w:divBdr>
    </w:div>
    <w:div w:id="1642150416">
      <w:bodyDiv w:val="1"/>
      <w:marLeft w:val="0"/>
      <w:marRight w:val="0"/>
      <w:marTop w:val="0"/>
      <w:marBottom w:val="0"/>
      <w:divBdr>
        <w:top w:val="none" w:sz="0" w:space="0" w:color="auto"/>
        <w:left w:val="none" w:sz="0" w:space="0" w:color="auto"/>
        <w:bottom w:val="none" w:sz="0" w:space="0" w:color="auto"/>
        <w:right w:val="none" w:sz="0" w:space="0" w:color="auto"/>
      </w:divBdr>
    </w:div>
    <w:div w:id="1644583731">
      <w:bodyDiv w:val="1"/>
      <w:marLeft w:val="0"/>
      <w:marRight w:val="0"/>
      <w:marTop w:val="0"/>
      <w:marBottom w:val="0"/>
      <w:divBdr>
        <w:top w:val="none" w:sz="0" w:space="0" w:color="auto"/>
        <w:left w:val="none" w:sz="0" w:space="0" w:color="auto"/>
        <w:bottom w:val="none" w:sz="0" w:space="0" w:color="auto"/>
        <w:right w:val="none" w:sz="0" w:space="0" w:color="auto"/>
      </w:divBdr>
    </w:div>
    <w:div w:id="1662074480">
      <w:bodyDiv w:val="1"/>
      <w:marLeft w:val="0"/>
      <w:marRight w:val="0"/>
      <w:marTop w:val="0"/>
      <w:marBottom w:val="0"/>
      <w:divBdr>
        <w:top w:val="none" w:sz="0" w:space="0" w:color="auto"/>
        <w:left w:val="none" w:sz="0" w:space="0" w:color="auto"/>
        <w:bottom w:val="none" w:sz="0" w:space="0" w:color="auto"/>
        <w:right w:val="none" w:sz="0" w:space="0" w:color="auto"/>
      </w:divBdr>
    </w:div>
    <w:div w:id="1664312811">
      <w:bodyDiv w:val="1"/>
      <w:marLeft w:val="0"/>
      <w:marRight w:val="0"/>
      <w:marTop w:val="0"/>
      <w:marBottom w:val="0"/>
      <w:divBdr>
        <w:top w:val="none" w:sz="0" w:space="0" w:color="auto"/>
        <w:left w:val="none" w:sz="0" w:space="0" w:color="auto"/>
        <w:bottom w:val="none" w:sz="0" w:space="0" w:color="auto"/>
        <w:right w:val="none" w:sz="0" w:space="0" w:color="auto"/>
      </w:divBdr>
    </w:div>
    <w:div w:id="1678537038">
      <w:bodyDiv w:val="1"/>
      <w:marLeft w:val="0"/>
      <w:marRight w:val="0"/>
      <w:marTop w:val="0"/>
      <w:marBottom w:val="0"/>
      <w:divBdr>
        <w:top w:val="none" w:sz="0" w:space="0" w:color="auto"/>
        <w:left w:val="none" w:sz="0" w:space="0" w:color="auto"/>
        <w:bottom w:val="none" w:sz="0" w:space="0" w:color="auto"/>
        <w:right w:val="none" w:sz="0" w:space="0" w:color="auto"/>
      </w:divBdr>
    </w:div>
    <w:div w:id="1688213930">
      <w:bodyDiv w:val="1"/>
      <w:marLeft w:val="0"/>
      <w:marRight w:val="0"/>
      <w:marTop w:val="0"/>
      <w:marBottom w:val="0"/>
      <w:divBdr>
        <w:top w:val="none" w:sz="0" w:space="0" w:color="auto"/>
        <w:left w:val="none" w:sz="0" w:space="0" w:color="auto"/>
        <w:bottom w:val="none" w:sz="0" w:space="0" w:color="auto"/>
        <w:right w:val="none" w:sz="0" w:space="0" w:color="auto"/>
      </w:divBdr>
    </w:div>
    <w:div w:id="1703050051">
      <w:bodyDiv w:val="1"/>
      <w:marLeft w:val="0"/>
      <w:marRight w:val="0"/>
      <w:marTop w:val="0"/>
      <w:marBottom w:val="0"/>
      <w:divBdr>
        <w:top w:val="none" w:sz="0" w:space="0" w:color="auto"/>
        <w:left w:val="none" w:sz="0" w:space="0" w:color="auto"/>
        <w:bottom w:val="none" w:sz="0" w:space="0" w:color="auto"/>
        <w:right w:val="none" w:sz="0" w:space="0" w:color="auto"/>
      </w:divBdr>
    </w:div>
    <w:div w:id="1703937008">
      <w:bodyDiv w:val="1"/>
      <w:marLeft w:val="0"/>
      <w:marRight w:val="0"/>
      <w:marTop w:val="0"/>
      <w:marBottom w:val="0"/>
      <w:divBdr>
        <w:top w:val="none" w:sz="0" w:space="0" w:color="auto"/>
        <w:left w:val="none" w:sz="0" w:space="0" w:color="auto"/>
        <w:bottom w:val="none" w:sz="0" w:space="0" w:color="auto"/>
        <w:right w:val="none" w:sz="0" w:space="0" w:color="auto"/>
      </w:divBdr>
    </w:div>
    <w:div w:id="1714502735">
      <w:bodyDiv w:val="1"/>
      <w:marLeft w:val="0"/>
      <w:marRight w:val="0"/>
      <w:marTop w:val="0"/>
      <w:marBottom w:val="0"/>
      <w:divBdr>
        <w:top w:val="none" w:sz="0" w:space="0" w:color="auto"/>
        <w:left w:val="none" w:sz="0" w:space="0" w:color="auto"/>
        <w:bottom w:val="none" w:sz="0" w:space="0" w:color="auto"/>
        <w:right w:val="none" w:sz="0" w:space="0" w:color="auto"/>
      </w:divBdr>
    </w:div>
    <w:div w:id="1721241692">
      <w:bodyDiv w:val="1"/>
      <w:marLeft w:val="0"/>
      <w:marRight w:val="0"/>
      <w:marTop w:val="0"/>
      <w:marBottom w:val="0"/>
      <w:divBdr>
        <w:top w:val="none" w:sz="0" w:space="0" w:color="auto"/>
        <w:left w:val="none" w:sz="0" w:space="0" w:color="auto"/>
        <w:bottom w:val="none" w:sz="0" w:space="0" w:color="auto"/>
        <w:right w:val="none" w:sz="0" w:space="0" w:color="auto"/>
      </w:divBdr>
    </w:div>
    <w:div w:id="1743218569">
      <w:bodyDiv w:val="1"/>
      <w:marLeft w:val="0"/>
      <w:marRight w:val="0"/>
      <w:marTop w:val="0"/>
      <w:marBottom w:val="0"/>
      <w:divBdr>
        <w:top w:val="none" w:sz="0" w:space="0" w:color="auto"/>
        <w:left w:val="none" w:sz="0" w:space="0" w:color="auto"/>
        <w:bottom w:val="none" w:sz="0" w:space="0" w:color="auto"/>
        <w:right w:val="none" w:sz="0" w:space="0" w:color="auto"/>
      </w:divBdr>
    </w:div>
    <w:div w:id="1754275596">
      <w:bodyDiv w:val="1"/>
      <w:marLeft w:val="0"/>
      <w:marRight w:val="0"/>
      <w:marTop w:val="0"/>
      <w:marBottom w:val="0"/>
      <w:divBdr>
        <w:top w:val="none" w:sz="0" w:space="0" w:color="auto"/>
        <w:left w:val="none" w:sz="0" w:space="0" w:color="auto"/>
        <w:bottom w:val="none" w:sz="0" w:space="0" w:color="auto"/>
        <w:right w:val="none" w:sz="0" w:space="0" w:color="auto"/>
      </w:divBdr>
    </w:div>
    <w:div w:id="1761482827">
      <w:bodyDiv w:val="1"/>
      <w:marLeft w:val="0"/>
      <w:marRight w:val="0"/>
      <w:marTop w:val="0"/>
      <w:marBottom w:val="0"/>
      <w:divBdr>
        <w:top w:val="none" w:sz="0" w:space="0" w:color="auto"/>
        <w:left w:val="none" w:sz="0" w:space="0" w:color="auto"/>
        <w:bottom w:val="none" w:sz="0" w:space="0" w:color="auto"/>
        <w:right w:val="none" w:sz="0" w:space="0" w:color="auto"/>
      </w:divBdr>
    </w:div>
    <w:div w:id="1768770932">
      <w:bodyDiv w:val="1"/>
      <w:marLeft w:val="0"/>
      <w:marRight w:val="0"/>
      <w:marTop w:val="0"/>
      <w:marBottom w:val="0"/>
      <w:divBdr>
        <w:top w:val="none" w:sz="0" w:space="0" w:color="auto"/>
        <w:left w:val="none" w:sz="0" w:space="0" w:color="auto"/>
        <w:bottom w:val="none" w:sz="0" w:space="0" w:color="auto"/>
        <w:right w:val="none" w:sz="0" w:space="0" w:color="auto"/>
      </w:divBdr>
    </w:div>
    <w:div w:id="1770850834">
      <w:bodyDiv w:val="1"/>
      <w:marLeft w:val="0"/>
      <w:marRight w:val="0"/>
      <w:marTop w:val="0"/>
      <w:marBottom w:val="0"/>
      <w:divBdr>
        <w:top w:val="none" w:sz="0" w:space="0" w:color="auto"/>
        <w:left w:val="none" w:sz="0" w:space="0" w:color="auto"/>
        <w:bottom w:val="none" w:sz="0" w:space="0" w:color="auto"/>
        <w:right w:val="none" w:sz="0" w:space="0" w:color="auto"/>
      </w:divBdr>
    </w:div>
    <w:div w:id="1780029589">
      <w:bodyDiv w:val="1"/>
      <w:marLeft w:val="0"/>
      <w:marRight w:val="0"/>
      <w:marTop w:val="0"/>
      <w:marBottom w:val="0"/>
      <w:divBdr>
        <w:top w:val="none" w:sz="0" w:space="0" w:color="auto"/>
        <w:left w:val="none" w:sz="0" w:space="0" w:color="auto"/>
        <w:bottom w:val="none" w:sz="0" w:space="0" w:color="auto"/>
        <w:right w:val="none" w:sz="0" w:space="0" w:color="auto"/>
      </w:divBdr>
    </w:div>
    <w:div w:id="1792048755">
      <w:bodyDiv w:val="1"/>
      <w:marLeft w:val="0"/>
      <w:marRight w:val="0"/>
      <w:marTop w:val="0"/>
      <w:marBottom w:val="0"/>
      <w:divBdr>
        <w:top w:val="none" w:sz="0" w:space="0" w:color="auto"/>
        <w:left w:val="none" w:sz="0" w:space="0" w:color="auto"/>
        <w:bottom w:val="none" w:sz="0" w:space="0" w:color="auto"/>
        <w:right w:val="none" w:sz="0" w:space="0" w:color="auto"/>
      </w:divBdr>
    </w:div>
    <w:div w:id="1799490236">
      <w:bodyDiv w:val="1"/>
      <w:marLeft w:val="0"/>
      <w:marRight w:val="0"/>
      <w:marTop w:val="0"/>
      <w:marBottom w:val="0"/>
      <w:divBdr>
        <w:top w:val="none" w:sz="0" w:space="0" w:color="auto"/>
        <w:left w:val="none" w:sz="0" w:space="0" w:color="auto"/>
        <w:bottom w:val="none" w:sz="0" w:space="0" w:color="auto"/>
        <w:right w:val="none" w:sz="0" w:space="0" w:color="auto"/>
      </w:divBdr>
    </w:div>
    <w:div w:id="1814718167">
      <w:bodyDiv w:val="1"/>
      <w:marLeft w:val="0"/>
      <w:marRight w:val="0"/>
      <w:marTop w:val="0"/>
      <w:marBottom w:val="0"/>
      <w:divBdr>
        <w:top w:val="none" w:sz="0" w:space="0" w:color="auto"/>
        <w:left w:val="none" w:sz="0" w:space="0" w:color="auto"/>
        <w:bottom w:val="none" w:sz="0" w:space="0" w:color="auto"/>
        <w:right w:val="none" w:sz="0" w:space="0" w:color="auto"/>
      </w:divBdr>
    </w:div>
    <w:div w:id="1820806812">
      <w:bodyDiv w:val="1"/>
      <w:marLeft w:val="0"/>
      <w:marRight w:val="0"/>
      <w:marTop w:val="0"/>
      <w:marBottom w:val="0"/>
      <w:divBdr>
        <w:top w:val="none" w:sz="0" w:space="0" w:color="auto"/>
        <w:left w:val="none" w:sz="0" w:space="0" w:color="auto"/>
        <w:bottom w:val="none" w:sz="0" w:space="0" w:color="auto"/>
        <w:right w:val="none" w:sz="0" w:space="0" w:color="auto"/>
      </w:divBdr>
    </w:div>
    <w:div w:id="1834639530">
      <w:bodyDiv w:val="1"/>
      <w:marLeft w:val="0"/>
      <w:marRight w:val="0"/>
      <w:marTop w:val="0"/>
      <w:marBottom w:val="0"/>
      <w:divBdr>
        <w:top w:val="none" w:sz="0" w:space="0" w:color="auto"/>
        <w:left w:val="none" w:sz="0" w:space="0" w:color="auto"/>
        <w:bottom w:val="none" w:sz="0" w:space="0" w:color="auto"/>
        <w:right w:val="none" w:sz="0" w:space="0" w:color="auto"/>
      </w:divBdr>
    </w:div>
    <w:div w:id="1879007555">
      <w:bodyDiv w:val="1"/>
      <w:marLeft w:val="0"/>
      <w:marRight w:val="0"/>
      <w:marTop w:val="0"/>
      <w:marBottom w:val="0"/>
      <w:divBdr>
        <w:top w:val="none" w:sz="0" w:space="0" w:color="auto"/>
        <w:left w:val="none" w:sz="0" w:space="0" w:color="auto"/>
        <w:bottom w:val="none" w:sz="0" w:space="0" w:color="auto"/>
        <w:right w:val="none" w:sz="0" w:space="0" w:color="auto"/>
      </w:divBdr>
    </w:div>
    <w:div w:id="1896041986">
      <w:bodyDiv w:val="1"/>
      <w:marLeft w:val="0"/>
      <w:marRight w:val="0"/>
      <w:marTop w:val="0"/>
      <w:marBottom w:val="0"/>
      <w:divBdr>
        <w:top w:val="none" w:sz="0" w:space="0" w:color="auto"/>
        <w:left w:val="none" w:sz="0" w:space="0" w:color="auto"/>
        <w:bottom w:val="none" w:sz="0" w:space="0" w:color="auto"/>
        <w:right w:val="none" w:sz="0" w:space="0" w:color="auto"/>
      </w:divBdr>
    </w:div>
    <w:div w:id="1896816126">
      <w:bodyDiv w:val="1"/>
      <w:marLeft w:val="0"/>
      <w:marRight w:val="0"/>
      <w:marTop w:val="0"/>
      <w:marBottom w:val="0"/>
      <w:divBdr>
        <w:top w:val="none" w:sz="0" w:space="0" w:color="auto"/>
        <w:left w:val="none" w:sz="0" w:space="0" w:color="auto"/>
        <w:bottom w:val="none" w:sz="0" w:space="0" w:color="auto"/>
        <w:right w:val="none" w:sz="0" w:space="0" w:color="auto"/>
      </w:divBdr>
    </w:div>
    <w:div w:id="1899896912">
      <w:bodyDiv w:val="1"/>
      <w:marLeft w:val="0"/>
      <w:marRight w:val="0"/>
      <w:marTop w:val="0"/>
      <w:marBottom w:val="0"/>
      <w:divBdr>
        <w:top w:val="none" w:sz="0" w:space="0" w:color="auto"/>
        <w:left w:val="none" w:sz="0" w:space="0" w:color="auto"/>
        <w:bottom w:val="none" w:sz="0" w:space="0" w:color="auto"/>
        <w:right w:val="none" w:sz="0" w:space="0" w:color="auto"/>
      </w:divBdr>
    </w:div>
    <w:div w:id="1904172968">
      <w:bodyDiv w:val="1"/>
      <w:marLeft w:val="0"/>
      <w:marRight w:val="0"/>
      <w:marTop w:val="0"/>
      <w:marBottom w:val="0"/>
      <w:divBdr>
        <w:top w:val="none" w:sz="0" w:space="0" w:color="auto"/>
        <w:left w:val="none" w:sz="0" w:space="0" w:color="auto"/>
        <w:bottom w:val="none" w:sz="0" w:space="0" w:color="auto"/>
        <w:right w:val="none" w:sz="0" w:space="0" w:color="auto"/>
      </w:divBdr>
    </w:div>
    <w:div w:id="1919172467">
      <w:bodyDiv w:val="1"/>
      <w:marLeft w:val="0"/>
      <w:marRight w:val="0"/>
      <w:marTop w:val="0"/>
      <w:marBottom w:val="0"/>
      <w:divBdr>
        <w:top w:val="none" w:sz="0" w:space="0" w:color="auto"/>
        <w:left w:val="none" w:sz="0" w:space="0" w:color="auto"/>
        <w:bottom w:val="none" w:sz="0" w:space="0" w:color="auto"/>
        <w:right w:val="none" w:sz="0" w:space="0" w:color="auto"/>
      </w:divBdr>
    </w:div>
    <w:div w:id="1922442617">
      <w:bodyDiv w:val="1"/>
      <w:marLeft w:val="0"/>
      <w:marRight w:val="0"/>
      <w:marTop w:val="0"/>
      <w:marBottom w:val="0"/>
      <w:divBdr>
        <w:top w:val="none" w:sz="0" w:space="0" w:color="auto"/>
        <w:left w:val="none" w:sz="0" w:space="0" w:color="auto"/>
        <w:bottom w:val="none" w:sz="0" w:space="0" w:color="auto"/>
        <w:right w:val="none" w:sz="0" w:space="0" w:color="auto"/>
      </w:divBdr>
    </w:div>
    <w:div w:id="1935547496">
      <w:bodyDiv w:val="1"/>
      <w:marLeft w:val="0"/>
      <w:marRight w:val="0"/>
      <w:marTop w:val="0"/>
      <w:marBottom w:val="0"/>
      <w:divBdr>
        <w:top w:val="none" w:sz="0" w:space="0" w:color="auto"/>
        <w:left w:val="none" w:sz="0" w:space="0" w:color="auto"/>
        <w:bottom w:val="none" w:sz="0" w:space="0" w:color="auto"/>
        <w:right w:val="none" w:sz="0" w:space="0" w:color="auto"/>
      </w:divBdr>
    </w:div>
    <w:div w:id="1940022012">
      <w:bodyDiv w:val="1"/>
      <w:marLeft w:val="0"/>
      <w:marRight w:val="0"/>
      <w:marTop w:val="0"/>
      <w:marBottom w:val="0"/>
      <w:divBdr>
        <w:top w:val="none" w:sz="0" w:space="0" w:color="auto"/>
        <w:left w:val="none" w:sz="0" w:space="0" w:color="auto"/>
        <w:bottom w:val="none" w:sz="0" w:space="0" w:color="auto"/>
        <w:right w:val="none" w:sz="0" w:space="0" w:color="auto"/>
      </w:divBdr>
    </w:div>
    <w:div w:id="1949388924">
      <w:bodyDiv w:val="1"/>
      <w:marLeft w:val="0"/>
      <w:marRight w:val="0"/>
      <w:marTop w:val="0"/>
      <w:marBottom w:val="0"/>
      <w:divBdr>
        <w:top w:val="none" w:sz="0" w:space="0" w:color="auto"/>
        <w:left w:val="none" w:sz="0" w:space="0" w:color="auto"/>
        <w:bottom w:val="none" w:sz="0" w:space="0" w:color="auto"/>
        <w:right w:val="none" w:sz="0" w:space="0" w:color="auto"/>
      </w:divBdr>
    </w:div>
    <w:div w:id="1949965747">
      <w:bodyDiv w:val="1"/>
      <w:marLeft w:val="0"/>
      <w:marRight w:val="0"/>
      <w:marTop w:val="0"/>
      <w:marBottom w:val="0"/>
      <w:divBdr>
        <w:top w:val="none" w:sz="0" w:space="0" w:color="auto"/>
        <w:left w:val="none" w:sz="0" w:space="0" w:color="auto"/>
        <w:bottom w:val="none" w:sz="0" w:space="0" w:color="auto"/>
        <w:right w:val="none" w:sz="0" w:space="0" w:color="auto"/>
      </w:divBdr>
    </w:div>
    <w:div w:id="1950703042">
      <w:bodyDiv w:val="1"/>
      <w:marLeft w:val="0"/>
      <w:marRight w:val="0"/>
      <w:marTop w:val="0"/>
      <w:marBottom w:val="0"/>
      <w:divBdr>
        <w:top w:val="none" w:sz="0" w:space="0" w:color="auto"/>
        <w:left w:val="none" w:sz="0" w:space="0" w:color="auto"/>
        <w:bottom w:val="none" w:sz="0" w:space="0" w:color="auto"/>
        <w:right w:val="none" w:sz="0" w:space="0" w:color="auto"/>
      </w:divBdr>
    </w:div>
    <w:div w:id="1968733017">
      <w:bodyDiv w:val="1"/>
      <w:marLeft w:val="0"/>
      <w:marRight w:val="0"/>
      <w:marTop w:val="0"/>
      <w:marBottom w:val="0"/>
      <w:divBdr>
        <w:top w:val="none" w:sz="0" w:space="0" w:color="auto"/>
        <w:left w:val="none" w:sz="0" w:space="0" w:color="auto"/>
        <w:bottom w:val="none" w:sz="0" w:space="0" w:color="auto"/>
        <w:right w:val="none" w:sz="0" w:space="0" w:color="auto"/>
      </w:divBdr>
    </w:div>
    <w:div w:id="1974212308">
      <w:bodyDiv w:val="1"/>
      <w:marLeft w:val="0"/>
      <w:marRight w:val="0"/>
      <w:marTop w:val="0"/>
      <w:marBottom w:val="0"/>
      <w:divBdr>
        <w:top w:val="none" w:sz="0" w:space="0" w:color="auto"/>
        <w:left w:val="none" w:sz="0" w:space="0" w:color="auto"/>
        <w:bottom w:val="none" w:sz="0" w:space="0" w:color="auto"/>
        <w:right w:val="none" w:sz="0" w:space="0" w:color="auto"/>
      </w:divBdr>
    </w:div>
    <w:div w:id="1982731413">
      <w:bodyDiv w:val="1"/>
      <w:marLeft w:val="0"/>
      <w:marRight w:val="0"/>
      <w:marTop w:val="0"/>
      <w:marBottom w:val="0"/>
      <w:divBdr>
        <w:top w:val="none" w:sz="0" w:space="0" w:color="auto"/>
        <w:left w:val="none" w:sz="0" w:space="0" w:color="auto"/>
        <w:bottom w:val="none" w:sz="0" w:space="0" w:color="auto"/>
        <w:right w:val="none" w:sz="0" w:space="0" w:color="auto"/>
      </w:divBdr>
    </w:div>
    <w:div w:id="1992099819">
      <w:bodyDiv w:val="1"/>
      <w:marLeft w:val="0"/>
      <w:marRight w:val="0"/>
      <w:marTop w:val="0"/>
      <w:marBottom w:val="0"/>
      <w:divBdr>
        <w:top w:val="none" w:sz="0" w:space="0" w:color="auto"/>
        <w:left w:val="none" w:sz="0" w:space="0" w:color="auto"/>
        <w:bottom w:val="none" w:sz="0" w:space="0" w:color="auto"/>
        <w:right w:val="none" w:sz="0" w:space="0" w:color="auto"/>
      </w:divBdr>
    </w:div>
    <w:div w:id="1995374857">
      <w:bodyDiv w:val="1"/>
      <w:marLeft w:val="0"/>
      <w:marRight w:val="0"/>
      <w:marTop w:val="0"/>
      <w:marBottom w:val="0"/>
      <w:divBdr>
        <w:top w:val="none" w:sz="0" w:space="0" w:color="auto"/>
        <w:left w:val="none" w:sz="0" w:space="0" w:color="auto"/>
        <w:bottom w:val="none" w:sz="0" w:space="0" w:color="auto"/>
        <w:right w:val="none" w:sz="0" w:space="0" w:color="auto"/>
      </w:divBdr>
    </w:div>
    <w:div w:id="1996645077">
      <w:bodyDiv w:val="1"/>
      <w:marLeft w:val="0"/>
      <w:marRight w:val="0"/>
      <w:marTop w:val="0"/>
      <w:marBottom w:val="0"/>
      <w:divBdr>
        <w:top w:val="none" w:sz="0" w:space="0" w:color="auto"/>
        <w:left w:val="none" w:sz="0" w:space="0" w:color="auto"/>
        <w:bottom w:val="none" w:sz="0" w:space="0" w:color="auto"/>
        <w:right w:val="none" w:sz="0" w:space="0" w:color="auto"/>
      </w:divBdr>
    </w:div>
    <w:div w:id="2003922454">
      <w:bodyDiv w:val="1"/>
      <w:marLeft w:val="0"/>
      <w:marRight w:val="0"/>
      <w:marTop w:val="0"/>
      <w:marBottom w:val="0"/>
      <w:divBdr>
        <w:top w:val="none" w:sz="0" w:space="0" w:color="auto"/>
        <w:left w:val="none" w:sz="0" w:space="0" w:color="auto"/>
        <w:bottom w:val="none" w:sz="0" w:space="0" w:color="auto"/>
        <w:right w:val="none" w:sz="0" w:space="0" w:color="auto"/>
      </w:divBdr>
      <w:divsChild>
        <w:div w:id="1208103078">
          <w:marLeft w:val="0"/>
          <w:marRight w:val="0"/>
          <w:marTop w:val="0"/>
          <w:marBottom w:val="0"/>
          <w:divBdr>
            <w:top w:val="single" w:sz="2" w:space="0" w:color="auto"/>
            <w:left w:val="single" w:sz="2" w:space="0" w:color="auto"/>
            <w:bottom w:val="single" w:sz="6" w:space="0" w:color="auto"/>
            <w:right w:val="single" w:sz="2" w:space="0" w:color="auto"/>
          </w:divBdr>
          <w:divsChild>
            <w:div w:id="1587181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807430462">
                  <w:marLeft w:val="0"/>
                  <w:marRight w:val="0"/>
                  <w:marTop w:val="0"/>
                  <w:marBottom w:val="0"/>
                  <w:divBdr>
                    <w:top w:val="single" w:sz="2" w:space="0" w:color="D9D9E3"/>
                    <w:left w:val="single" w:sz="2" w:space="0" w:color="D9D9E3"/>
                    <w:bottom w:val="single" w:sz="2" w:space="0" w:color="D9D9E3"/>
                    <w:right w:val="single" w:sz="2" w:space="0" w:color="D9D9E3"/>
                  </w:divBdr>
                  <w:divsChild>
                    <w:div w:id="1128472214">
                      <w:marLeft w:val="0"/>
                      <w:marRight w:val="0"/>
                      <w:marTop w:val="0"/>
                      <w:marBottom w:val="0"/>
                      <w:divBdr>
                        <w:top w:val="single" w:sz="2" w:space="0" w:color="D9D9E3"/>
                        <w:left w:val="single" w:sz="2" w:space="0" w:color="D9D9E3"/>
                        <w:bottom w:val="single" w:sz="2" w:space="0" w:color="D9D9E3"/>
                        <w:right w:val="single" w:sz="2" w:space="0" w:color="D9D9E3"/>
                      </w:divBdr>
                      <w:divsChild>
                        <w:div w:id="787090588">
                          <w:marLeft w:val="0"/>
                          <w:marRight w:val="0"/>
                          <w:marTop w:val="0"/>
                          <w:marBottom w:val="0"/>
                          <w:divBdr>
                            <w:top w:val="single" w:sz="2" w:space="0" w:color="D9D9E3"/>
                            <w:left w:val="single" w:sz="2" w:space="0" w:color="D9D9E3"/>
                            <w:bottom w:val="single" w:sz="2" w:space="0" w:color="D9D9E3"/>
                            <w:right w:val="single" w:sz="2" w:space="0" w:color="D9D9E3"/>
                          </w:divBdr>
                          <w:divsChild>
                            <w:div w:id="1978023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09088723">
      <w:bodyDiv w:val="1"/>
      <w:marLeft w:val="0"/>
      <w:marRight w:val="0"/>
      <w:marTop w:val="0"/>
      <w:marBottom w:val="0"/>
      <w:divBdr>
        <w:top w:val="none" w:sz="0" w:space="0" w:color="auto"/>
        <w:left w:val="none" w:sz="0" w:space="0" w:color="auto"/>
        <w:bottom w:val="none" w:sz="0" w:space="0" w:color="auto"/>
        <w:right w:val="none" w:sz="0" w:space="0" w:color="auto"/>
      </w:divBdr>
    </w:div>
    <w:div w:id="2018458273">
      <w:bodyDiv w:val="1"/>
      <w:marLeft w:val="0"/>
      <w:marRight w:val="0"/>
      <w:marTop w:val="0"/>
      <w:marBottom w:val="0"/>
      <w:divBdr>
        <w:top w:val="none" w:sz="0" w:space="0" w:color="auto"/>
        <w:left w:val="none" w:sz="0" w:space="0" w:color="auto"/>
        <w:bottom w:val="none" w:sz="0" w:space="0" w:color="auto"/>
        <w:right w:val="none" w:sz="0" w:space="0" w:color="auto"/>
      </w:divBdr>
    </w:div>
    <w:div w:id="2019037514">
      <w:bodyDiv w:val="1"/>
      <w:marLeft w:val="0"/>
      <w:marRight w:val="0"/>
      <w:marTop w:val="0"/>
      <w:marBottom w:val="0"/>
      <w:divBdr>
        <w:top w:val="none" w:sz="0" w:space="0" w:color="auto"/>
        <w:left w:val="none" w:sz="0" w:space="0" w:color="auto"/>
        <w:bottom w:val="none" w:sz="0" w:space="0" w:color="auto"/>
        <w:right w:val="none" w:sz="0" w:space="0" w:color="auto"/>
      </w:divBdr>
    </w:div>
    <w:div w:id="2026780298">
      <w:bodyDiv w:val="1"/>
      <w:marLeft w:val="0"/>
      <w:marRight w:val="0"/>
      <w:marTop w:val="0"/>
      <w:marBottom w:val="0"/>
      <w:divBdr>
        <w:top w:val="none" w:sz="0" w:space="0" w:color="auto"/>
        <w:left w:val="none" w:sz="0" w:space="0" w:color="auto"/>
        <w:bottom w:val="none" w:sz="0" w:space="0" w:color="auto"/>
        <w:right w:val="none" w:sz="0" w:space="0" w:color="auto"/>
      </w:divBdr>
    </w:div>
    <w:div w:id="2030140967">
      <w:bodyDiv w:val="1"/>
      <w:marLeft w:val="0"/>
      <w:marRight w:val="0"/>
      <w:marTop w:val="0"/>
      <w:marBottom w:val="0"/>
      <w:divBdr>
        <w:top w:val="none" w:sz="0" w:space="0" w:color="auto"/>
        <w:left w:val="none" w:sz="0" w:space="0" w:color="auto"/>
        <w:bottom w:val="none" w:sz="0" w:space="0" w:color="auto"/>
        <w:right w:val="none" w:sz="0" w:space="0" w:color="auto"/>
      </w:divBdr>
    </w:div>
    <w:div w:id="2031250189">
      <w:bodyDiv w:val="1"/>
      <w:marLeft w:val="0"/>
      <w:marRight w:val="0"/>
      <w:marTop w:val="0"/>
      <w:marBottom w:val="0"/>
      <w:divBdr>
        <w:top w:val="none" w:sz="0" w:space="0" w:color="auto"/>
        <w:left w:val="none" w:sz="0" w:space="0" w:color="auto"/>
        <w:bottom w:val="none" w:sz="0" w:space="0" w:color="auto"/>
        <w:right w:val="none" w:sz="0" w:space="0" w:color="auto"/>
      </w:divBdr>
    </w:div>
    <w:div w:id="2041082597">
      <w:bodyDiv w:val="1"/>
      <w:marLeft w:val="0"/>
      <w:marRight w:val="0"/>
      <w:marTop w:val="0"/>
      <w:marBottom w:val="0"/>
      <w:divBdr>
        <w:top w:val="none" w:sz="0" w:space="0" w:color="auto"/>
        <w:left w:val="none" w:sz="0" w:space="0" w:color="auto"/>
        <w:bottom w:val="none" w:sz="0" w:space="0" w:color="auto"/>
        <w:right w:val="none" w:sz="0" w:space="0" w:color="auto"/>
      </w:divBdr>
    </w:div>
    <w:div w:id="2043552468">
      <w:bodyDiv w:val="1"/>
      <w:marLeft w:val="0"/>
      <w:marRight w:val="0"/>
      <w:marTop w:val="0"/>
      <w:marBottom w:val="0"/>
      <w:divBdr>
        <w:top w:val="none" w:sz="0" w:space="0" w:color="auto"/>
        <w:left w:val="none" w:sz="0" w:space="0" w:color="auto"/>
        <w:bottom w:val="none" w:sz="0" w:space="0" w:color="auto"/>
        <w:right w:val="none" w:sz="0" w:space="0" w:color="auto"/>
      </w:divBdr>
    </w:div>
    <w:div w:id="2044674899">
      <w:bodyDiv w:val="1"/>
      <w:marLeft w:val="0"/>
      <w:marRight w:val="0"/>
      <w:marTop w:val="0"/>
      <w:marBottom w:val="0"/>
      <w:divBdr>
        <w:top w:val="none" w:sz="0" w:space="0" w:color="auto"/>
        <w:left w:val="none" w:sz="0" w:space="0" w:color="auto"/>
        <w:bottom w:val="none" w:sz="0" w:space="0" w:color="auto"/>
        <w:right w:val="none" w:sz="0" w:space="0" w:color="auto"/>
      </w:divBdr>
    </w:div>
    <w:div w:id="2048949765">
      <w:bodyDiv w:val="1"/>
      <w:marLeft w:val="0"/>
      <w:marRight w:val="0"/>
      <w:marTop w:val="0"/>
      <w:marBottom w:val="0"/>
      <w:divBdr>
        <w:top w:val="none" w:sz="0" w:space="0" w:color="auto"/>
        <w:left w:val="none" w:sz="0" w:space="0" w:color="auto"/>
        <w:bottom w:val="none" w:sz="0" w:space="0" w:color="auto"/>
        <w:right w:val="none" w:sz="0" w:space="0" w:color="auto"/>
      </w:divBdr>
    </w:div>
    <w:div w:id="2057005433">
      <w:bodyDiv w:val="1"/>
      <w:marLeft w:val="0"/>
      <w:marRight w:val="0"/>
      <w:marTop w:val="0"/>
      <w:marBottom w:val="0"/>
      <w:divBdr>
        <w:top w:val="none" w:sz="0" w:space="0" w:color="auto"/>
        <w:left w:val="none" w:sz="0" w:space="0" w:color="auto"/>
        <w:bottom w:val="none" w:sz="0" w:space="0" w:color="auto"/>
        <w:right w:val="none" w:sz="0" w:space="0" w:color="auto"/>
      </w:divBdr>
    </w:div>
    <w:div w:id="2081831906">
      <w:bodyDiv w:val="1"/>
      <w:marLeft w:val="0"/>
      <w:marRight w:val="0"/>
      <w:marTop w:val="0"/>
      <w:marBottom w:val="0"/>
      <w:divBdr>
        <w:top w:val="none" w:sz="0" w:space="0" w:color="auto"/>
        <w:left w:val="none" w:sz="0" w:space="0" w:color="auto"/>
        <w:bottom w:val="none" w:sz="0" w:space="0" w:color="auto"/>
        <w:right w:val="none" w:sz="0" w:space="0" w:color="auto"/>
      </w:divBdr>
    </w:div>
    <w:div w:id="2084797484">
      <w:bodyDiv w:val="1"/>
      <w:marLeft w:val="0"/>
      <w:marRight w:val="0"/>
      <w:marTop w:val="0"/>
      <w:marBottom w:val="0"/>
      <w:divBdr>
        <w:top w:val="none" w:sz="0" w:space="0" w:color="auto"/>
        <w:left w:val="none" w:sz="0" w:space="0" w:color="auto"/>
        <w:bottom w:val="none" w:sz="0" w:space="0" w:color="auto"/>
        <w:right w:val="none" w:sz="0" w:space="0" w:color="auto"/>
      </w:divBdr>
    </w:div>
    <w:div w:id="2097899982">
      <w:bodyDiv w:val="1"/>
      <w:marLeft w:val="0"/>
      <w:marRight w:val="0"/>
      <w:marTop w:val="0"/>
      <w:marBottom w:val="0"/>
      <w:divBdr>
        <w:top w:val="none" w:sz="0" w:space="0" w:color="auto"/>
        <w:left w:val="none" w:sz="0" w:space="0" w:color="auto"/>
        <w:bottom w:val="none" w:sz="0" w:space="0" w:color="auto"/>
        <w:right w:val="none" w:sz="0" w:space="0" w:color="auto"/>
      </w:divBdr>
    </w:div>
    <w:div w:id="2100789080">
      <w:bodyDiv w:val="1"/>
      <w:marLeft w:val="0"/>
      <w:marRight w:val="0"/>
      <w:marTop w:val="0"/>
      <w:marBottom w:val="0"/>
      <w:divBdr>
        <w:top w:val="none" w:sz="0" w:space="0" w:color="auto"/>
        <w:left w:val="none" w:sz="0" w:space="0" w:color="auto"/>
        <w:bottom w:val="none" w:sz="0" w:space="0" w:color="auto"/>
        <w:right w:val="none" w:sz="0" w:space="0" w:color="auto"/>
      </w:divBdr>
    </w:div>
    <w:div w:id="2106415349">
      <w:bodyDiv w:val="1"/>
      <w:marLeft w:val="0"/>
      <w:marRight w:val="0"/>
      <w:marTop w:val="0"/>
      <w:marBottom w:val="0"/>
      <w:divBdr>
        <w:top w:val="none" w:sz="0" w:space="0" w:color="auto"/>
        <w:left w:val="none" w:sz="0" w:space="0" w:color="auto"/>
        <w:bottom w:val="none" w:sz="0" w:space="0" w:color="auto"/>
        <w:right w:val="none" w:sz="0" w:space="0" w:color="auto"/>
      </w:divBdr>
    </w:div>
    <w:div w:id="2111463821">
      <w:bodyDiv w:val="1"/>
      <w:marLeft w:val="0"/>
      <w:marRight w:val="0"/>
      <w:marTop w:val="0"/>
      <w:marBottom w:val="0"/>
      <w:divBdr>
        <w:top w:val="none" w:sz="0" w:space="0" w:color="auto"/>
        <w:left w:val="none" w:sz="0" w:space="0" w:color="auto"/>
        <w:bottom w:val="none" w:sz="0" w:space="0" w:color="auto"/>
        <w:right w:val="none" w:sz="0" w:space="0" w:color="auto"/>
      </w:divBdr>
    </w:div>
    <w:div w:id="2112041263">
      <w:bodyDiv w:val="1"/>
      <w:marLeft w:val="0"/>
      <w:marRight w:val="0"/>
      <w:marTop w:val="0"/>
      <w:marBottom w:val="0"/>
      <w:divBdr>
        <w:top w:val="none" w:sz="0" w:space="0" w:color="auto"/>
        <w:left w:val="none" w:sz="0" w:space="0" w:color="auto"/>
        <w:bottom w:val="none" w:sz="0" w:space="0" w:color="auto"/>
        <w:right w:val="none" w:sz="0" w:space="0" w:color="auto"/>
      </w:divBdr>
    </w:div>
    <w:div w:id="214414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Tot21</b:Tag>
    <b:SourceType>DocumentFromInternetSite</b:SourceType>
    <b:Guid>{0A3A27C1-CF5E-8B49-88F7-4FF00B4538BC}</b:Guid>
    <b:Title>MDPI</b:Title>
    <b:URL>https://www.mdpi.com/2076-3417/11/9/4167</b:URL>
    <b:Year>2021</b:Year>
    <b:YearAccessed>2023</b:YearAccessed>
    <b:MonthAccessed>February </b:MonthAccessed>
    <b:DayAccessed>15</b:DayAccessed>
    <b:Month>May</b:Month>
    <b:Day>2</b:Day>
    <b:Author>
      <b:Author>
        <b:NameList>
          <b:Person>
            <b:Last>Totu</b:Last>
            <b:First>Vlad</b:First>
          </b:Person>
          <b:Person>
            <b:Last>Alexandru</b:Last>
            <b:First>Catalin</b:First>
          </b:Person>
        </b:NameList>
      </b:Author>
    </b:Author>
    <b:RefOrder>6</b:RefOrder>
  </b:Source>
  <b:Source>
    <b:Tag>SAE21</b:Tag>
    <b:SourceType>InternetSite</b:SourceType>
    <b:Guid>{586E0660-13FB-454E-BA90-C1FE53A09636}</b:Guid>
    <b:Title>SAE International </b:Title>
    <b:URL>https://www.sae.org/publications/technical-papers/content/2021-01-0316/</b:URL>
    <b:Year>2021</b:Year>
    <b:YearAccessed>2023</b:YearAccessed>
    <b:MonthAccessed>February </b:MonthAccessed>
    <b:DayAccessed>19</b:DayAccessed>
    <b:Author>
      <b:Author>
        <b:NameList>
          <b:Person>
            <b:Last>SAE</b:Last>
          </b:Person>
        </b:NameList>
      </b:Author>
    </b:Author>
    <b:RefOrder>7</b:RefOrder>
  </b:Source>
  <b:Source>
    <b:Tag>Cis23</b:Tag>
    <b:SourceType>DocumentFromInternetSite</b:SourceType>
    <b:Guid>{0FC32013-3855-5941-A3A8-83DEE6BBB3C8}</b:Guid>
    <b:Title>KTH Publications</b:Title>
    <b:URL>http://kth.diva-portal.org/smash/record.jsf?pid=diva2%3A1737473&amp;dswid=7554</b:URL>
    <b:Year>2023</b:Year>
    <b:YearAccessed>2023</b:YearAccessed>
    <b:MonthAccessed>March</b:MonthAccessed>
    <b:DayAccessed>2</b:DayAccessed>
    <b:Month>February</b:Month>
    <b:Day>16</b:Day>
    <b:Author>
      <b:Author>
        <b:NameList>
          <b:Person>
            <b:Last>Cisarella</b:Last>
            <b:First>Luca</b:First>
          </b:Person>
        </b:NameList>
      </b:Author>
    </b:Author>
    <b:RefOrder>19</b:RefOrder>
  </b:Source>
  <b:Source>
    <b:Tag>Mil94</b:Tag>
    <b:SourceType>Book</b:SourceType>
    <b:Guid>{B6C7BD5E-26ED-9740-8F22-4A6C71319878}</b:Guid>
    <b:Title>Race Car Vehicle Dynamics</b:Title>
    <b:Year>1994</b:Year>
    <b:Publisher>SAE International</b:Publisher>
    <b:Author>
      <b:Author>
        <b:NameList>
          <b:Person>
            <b:Last>Milliken</b:Last>
            <b:Middle>F</b:Middle>
            <b:First>William</b:First>
          </b:Person>
          <b:Person>
            <b:Last>Milliken</b:Last>
            <b:Middle>L</b:Middle>
            <b:First>Douglas</b:First>
          </b:Person>
        </b:NameList>
      </b:Author>
    </b:Author>
    <b:RefOrder>9</b:RefOrder>
  </b:Source>
  <b:Source>
    <b:Tag>San23</b:Tag>
    <b:SourceType>InternetSite</b:SourceType>
    <b:Guid>{26AC9C55-E269-C140-8E83-3A63C12660C6}</b:Guid>
    <b:Title>Sanat Fe Garage</b:Title>
    <b:Author>
      <b:Author>
        <b:NameList>
          <b:Person>
            <b:Last>Sanat Fe Garage</b:Last>
          </b:Person>
        </b:NameList>
      </b:Author>
    </b:Author>
    <b:URL>https://www.santafegarage.com/precision-alignments/camber-explained/</b:URL>
    <b:YearAccessed>2023</b:YearAccessed>
    <b:MonthAccessed>March</b:MonthAccessed>
    <b:DayAccessed>22</b:DayAccessed>
    <b:Year>2013</b:Year>
    <b:RefOrder>8</b:RefOrder>
  </b:Source>
  <b:Source>
    <b:Tag>Dix07</b:Tag>
    <b:SourceType>Book</b:SourceType>
    <b:Guid>{E7CDA78A-EFE6-1D4E-B254-B3A912308518}</b:Guid>
    <b:Title>Ride and Handling</b:Title>
    <b:Year>2007</b:Year>
    <b:Edition>Chapter 3</b:Edition>
    <b:Author>
      <b:Author>
        <b:NameList>
          <b:Person>
            <b:Last>Dixon</b:Last>
            <b:Middle>C</b:Middle>
            <b:First>John</b:First>
          </b:Person>
        </b:NameList>
      </b:Author>
    </b:Author>
    <b:RefOrder>1</b:RefOrder>
  </b:Source>
  <b:Source>
    <b:Tag>SAE15</b:Tag>
    <b:SourceType>InternetSite</b:SourceType>
    <b:Guid>{9DEFEC1B-25AF-6A4C-A8EB-66E4BA90A362}</b:Guid>
    <b:Title>SAE</b:Title>
    <b:Year>2015</b:Year>
    <b:Author>
      <b:Author>
        <b:NameList>
          <b:Person>
            <b:Last>SAE International</b:Last>
          </b:Person>
        </b:NameList>
      </b:Author>
    </b:Author>
    <b:URL>https://www.sae.org/publications/technical-papers/content/2015-01-1348/</b:URL>
    <b:YearAccessed>2023</b:YearAccessed>
    <b:MonthAccessed>March</b:MonthAccessed>
    <b:DayAccessed>22</b:DayAccessed>
    <b:RefOrder>2</b:RefOrder>
  </b:Source>
  <b:Source>
    <b:Tag>Sil21</b:Tag>
    <b:SourceType>InternetSite</b:SourceType>
    <b:Guid>{20232DAC-F386-F34A-B0D9-C40020A3FCD4}</b:Guid>
    <b:Title>Sage Journals</b:Title>
    <b:URL>https://journals.sagepub.com/doi/10.1177/0954407020983057</b:URL>
    <b:Year>2021</b:Year>
    <b:YearAccessed>2023</b:YearAccessed>
    <b:MonthAccessed>March</b:MonthAccessed>
    <b:DayAccessed>22</b:DayAccessed>
    <b:Author>
      <b:Author>
        <b:NameList>
          <b:Person>
            <b:Last>Silva</b:Last>
            <b:Middle>Rodrigues Moreira Resende da</b:Middle>
            <b:First>Ryan</b:First>
          </b:Person>
          <b:Person>
            <b:Last>Reinaldo</b:Last>
            <b:Middle>Lucas</b:Middle>
            <b:First>Igor</b:First>
          </b:Person>
          <b:Person>
            <b:Last>Montenegro</b:Last>
            <b:Middle>Pinheiro</b:Middle>
            <b:First>Daniel</b:First>
          </b:Person>
          <b:Person>
            <b:Last>Rodrigues</b:Last>
            <b:Middle>Simão</b:Middle>
            <b:First>Gustavo</b:First>
          </b:Person>
          <b:Person>
            <b:Last>Lopes</b:Last>
            <b:Middle>Dias Rossi</b:Middle>
            <b:First>Elias</b:First>
          </b:Person>
        </b:NameList>
      </b:Author>
    </b:Author>
    <b:RefOrder>3</b:RefOrder>
  </b:Source>
  <b:Source>
    <b:Tag>Tec18</b:Tag>
    <b:SourceType>InternetSite</b:SourceType>
    <b:Guid>{4548A033-DD16-5544-988F-214F7357CCF0}</b:Guid>
    <b:Title>Static NHTSA</b:Title>
    <b:URL>https://static.nhtsa.gov/odi/tsbs/2018/MC-10146408-9999.pdf</b:URL>
    <b:Year>2018</b:Year>
    <b:YearAccessed>2023</b:YearAccessed>
    <b:MonthAccessed>March</b:MonthAccessed>
    <b:DayAccessed>22</b:DayAccessed>
    <b:Author>
      <b:Author>
        <b:NameList>
          <b:Person>
            <b:Last>Technical Bulletin</b:Last>
          </b:Person>
        </b:NameList>
      </b:Author>
    </b:Author>
    <b:RefOrder>5</b:RefOrder>
  </b:Source>
  <b:Source>
    <b:Tag>Tec13</b:Tag>
    <b:SourceType>InternetSite</b:SourceType>
    <b:Guid>{3DDA62DA-4A7D-5745-9405-9CDD4D5B811E}</b:Guid>
    <b:Author>
      <b:Author>
        <b:NameList>
          <b:Person>
            <b:Last>Technical Bulletin</b:Last>
          </b:Person>
        </b:NameList>
      </b:Author>
    </b:Author>
    <b:Title>Static NHTSA</b:Title>
    <b:URL>https://static.nhtsa.gov/odi/tsbs/2013/SB-10100923-9340.pdf</b:URL>
    <b:Year>2013</b:Year>
    <b:YearAccessed>2023</b:YearAccessed>
    <b:MonthAccessed>March</b:MonthAccessed>
    <b:DayAccessed>22</b:DayAccessed>
    <b:RefOrder>4</b:RefOrder>
  </b:Source>
  <b:Source>
    <b:Tag>Mit16</b:Tag>
    <b:SourceType>JournalArticle</b:SourceType>
    <b:Guid>{8F1DAEF3-0CE0-5E47-B0F6-CB3661EA54C7}</b:Guid>
    <b:Title>Optimization of Automotive Suspension System by Design of Experiments: A Nonderivative Method </b:Title>
    <b:JournalName>Advances in Acoustics and Vibrations </b:JournalName>
    <b:Year>2016</b:Year>
    <b:Volume>2016</b:Volume>
    <b:Author>
      <b:Author>
        <b:NameList>
          <b:Person>
            <b:Last>Mitra </b:Last>
            <b:Middle>C</b:Middle>
            <b:First>Anirban</b:First>
          </b:Person>
          <b:Person>
            <b:Last>Soni</b:Last>
            <b:First>Tanushri</b:First>
          </b:Person>
          <b:Person>
            <b:Last>Kiranchand</b:Last>
            <b:Middle>R</b:Middle>
            <b:First>G</b:First>
          </b:Person>
        </b:NameList>
      </b:Author>
    </b:Author>
    <b:RefOrder>10</b:RefOrder>
  </b:Source>
  <b:Source>
    <b:Tag>Mit15</b:Tag>
    <b:SourceType>JournalArticle</b:SourceType>
    <b:Guid>{FC1796DD-EB33-E540-9998-41C1DB589252}</b:Guid>
    <b:Title>Experimental Design and Optimization of Vehicle Suspension System</b:Title>
    <b:JournalName>Materials Today: Proceedings </b:JournalName>
    <b:Year>2015</b:Year>
    <b:Volume>2</b:Volume>
    <b:Issue>1-4</b:Issue>
    <b:Pages>2453-2462</b:Pages>
    <b:Author>
      <b:Author>
        <b:NameList>
          <b:Person>
            <b:Last>Mitra</b:Last>
            <b:Middle>C</b:Middle>
            <b:First>Anirban</b:First>
          </b:Person>
          <b:Person>
            <b:Last>Soni</b:Last>
            <b:First>Tanushri</b:First>
          </b:Person>
          <b:Person>
            <b:Last>Kiranchand</b:Last>
            <b:Middle>R</b:Middle>
            <b:First>G</b:First>
          </b:Person>
          <b:Person>
            <b:Last>Khan</b:Last>
            <b:First>Shaizam</b:First>
          </b:Person>
          <b:Person>
            <b:Last>Benerjee</b:Last>
            <b:First>Nilotpal</b:First>
          </b:Person>
        </b:NameList>
      </b:Author>
    </b:Author>
    <b:RefOrder>11</b:RefOrder>
  </b:Source>
  <b:Source>
    <b:Tag>Bri22</b:Tag>
    <b:SourceType>InternetSite</b:SourceType>
    <b:Guid>{87447212-C5EE-2C46-9436-DCCDD6403863}</b:Guid>
    <b:Title>Britannica</b:Title>
    <b:Year>2022</b:Year>
    <b:Author>
      <b:Author>
        <b:NameList>
          <b:Person>
            <b:Last>Britannica</b:Last>
          </b:Person>
        </b:NameList>
      </b:Author>
    </b:Author>
    <b:URL>https://www.britannica.com/science/centre-of-gravity</b:URL>
    <b:YearAccessed>2023</b:YearAccessed>
    <b:MonthAccessed>March</b:MonthAccessed>
    <b:DayAccessed>24</b:DayAccessed>
    <b:RefOrder>12</b:RefOrder>
  </b:Source>
  <b:Source>
    <b:Tag>Mit161</b:Tag>
    <b:SourceType>JournalArticle</b:SourceType>
    <b:Guid>{4B397B99-DCC9-184F-9C61-18A840752840}</b:Guid>
    <b:Title>Design of Experiments for Optimization of Automotive Suspension System Using Quarter Car Test Rig</b:Title>
    <b:Year>2016</b:Year>
    <b:JournalName>Procedia Engineering</b:JournalName>
    <b:Volume>144</b:Volume>
    <b:Pages>1102-1109</b:Pages>
    <b:Author>
      <b:Author>
        <b:NameList>
          <b:Person>
            <b:Last>Mitra</b:Last>
            <b:Middle>C</b:Middle>
            <b:First>Anirban</b:First>
          </b:Person>
          <b:Person>
            <b:Last>Kiranchand</b:Last>
            <b:Middle>R</b:Middle>
            <b:First>G</b:First>
          </b:Person>
          <b:Person>
            <b:Last>Soni</b:Last>
            <b:First>Tanushri</b:First>
          </b:Person>
          <b:Person>
            <b:Last>Banerjee</b:Last>
            <b:First>Nilotpal</b:First>
          </b:Person>
        </b:NameList>
      </b:Author>
    </b:Author>
    <b:RefOrder>13</b:RefOrder>
  </b:Source>
  <b:Source>
    <b:Tag>Win91</b:Tag>
    <b:SourceType>Report</b:SourceType>
    <b:Guid>{9D9EA728-A688-7341-B79C-4B1FAA30D24B}</b:Guid>
    <b:Title>Center of Gravity Height: A Round-Robin Measurement Program </b:Title>
    <b:Year>1991</b:Year>
    <b:Author>
      <b:Author>
        <b:NameList>
          <b:Person>
            <b:Last>Winkler</b:Last>
            <b:Middle>B</b:Middle>
            <b:First>C</b:First>
          </b:Person>
          <b:Person>
            <b:Last>Campbell</b:Last>
            <b:Middle>L</b:Middle>
            <b:First>K</b:First>
          </b:Person>
          <b:Person>
            <b:Last>Mink</b:Last>
            <b:Middle>E</b:Middle>
            <b:First>C</b:First>
          </b:Person>
        </b:NameList>
      </b:Author>
    </b:Author>
    <b:Publisher>The University of Michigan Transportation Research Institute </b:Publisher>
    <b:City>Michigan</b:City>
    <b:RefOrder>14</b:RefOrder>
  </b:Source>
  <b:Source>
    <b:Tag>Rub16</b:Tag>
    <b:SourceType>JournalArticle</b:SourceType>
    <b:Guid>{7D0CB4E0-63A1-904E-B589-1F912FC9803D}</b:Guid>
    <b:Title>DESIGN ANALYSIS AND OPTIMIZATION OF FRONT AXLE FOR COMMERCIAL VEHICLE USING CAE</b:Title>
    <b:Year>2016</b:Year>
    <b:Author>
      <b:Author>
        <b:NameList>
          <b:Person>
            <b:Last>Ruban</b:Last>
            <b:First>M</b:First>
          </b:Person>
          <b:Person>
            <b:Last>Sivaganesan</b:Last>
            <b:First>S</b:First>
          </b:Person>
        </b:NameList>
      </b:Author>
    </b:Author>
    <b:JournalName>ARPN Journal of Engineering and Applied Sciences </b:JournalName>
    <b:Volume>11</b:Volume>
    <b:Issue>13</b:Issue>
    <b:RefOrder>15</b:RefOrder>
  </b:Source>
  <b:Source>
    <b:Tag>XuW23</b:Tag>
    <b:SourceType>JournalArticle</b:SourceType>
    <b:Guid>{9D9EF23E-0EFD-9747-8757-096AB4254B4E}</b:Guid>
    <b:Title>A novel multi-objective optimization of mass dampers for controlling the vortex-induced vibration in bridges</b:Title>
    <b:JournalName>Engineering Structures </b:JournalName>
    <b:Year>2023</b:Year>
    <b:Volume>281</b:Volume>
    <b:Author>
      <b:Author>
        <b:NameList>
          <b:Person>
            <b:Last>Xu</b:Last>
            <b:First>Wen-Peng</b:First>
          </b:Person>
          <b:Person>
            <b:Last>Dai</b:Last>
            <b:First>Jun</b:First>
          </b:Person>
          <b:Person>
            <b:Last>Xu</b:Last>
            <b:First>Zhao-Dong</b:First>
          </b:Person>
        </b:NameList>
      </b:Author>
    </b:Author>
    <b:RefOrder>16</b:RefOrder>
  </b:Source>
  <b:Source>
    <b:Tag>Man15</b:Tag>
    <b:SourceType>JournalArticle</b:SourceType>
    <b:Guid>{05E48093-5111-3A49-8E56-C5E8B0CCEA3A}</b:Guid>
    <b:Title>Geometric parameter optimization of magneto-rheological damper using design of experiment technique</b:Title>
    <b:JournalName>International Journal of Mechanical and Materials Engineering volume</b:JournalName>
    <b:Year>2015</b:Year>
    <b:Volume>10</b:Volume>
    <b:Issue>4</b:Issue>
    <b:Author>
      <b:Author>
        <b:NameList>
          <b:Person>
            <b:Last>Mangal</b:Last>
            <b:Middle>K</b:Middle>
            <b:First>S</b:First>
          </b:Person>
          <b:Person>
            <b:Last>Kumar</b:Last>
            <b:First>Ashwani</b:First>
          </b:Person>
        </b:NameList>
      </b:Author>
    </b:Author>
    <b:RefOrder>17</b:RefOrder>
  </b:Source>
  <b:Source>
    <b:Tag>SAE07</b:Tag>
    <b:SourceType>InternetSite</b:SourceType>
    <b:Guid>{9EBCEBFE-C1D7-D841-ACF2-42386C79B330}</b:Guid>
    <b:Title>SAE International</b:Title>
    <b:Year>2007</b:Year>
    <b:Author>
      <b:Author>
        <b:NameList>
          <b:Person>
            <b:Last>SAE International </b:Last>
          </b:Person>
        </b:NameList>
      </b:Author>
    </b:Author>
    <b:URL>https://www.sae.org/publications/technical-papers/content/2007-26-043/</b:URL>
    <b:YearAccessed>2023</b:YearAccessed>
    <b:MonthAccessed>March</b:MonthAccessed>
    <b:DayAccessed>26</b:DayAccessed>
    <b:RefOrder>18</b:RefOrder>
  </b:Source>
</b:Sources>
</file>

<file path=customXml/itemProps1.xml><?xml version="1.0" encoding="utf-8"?>
<ds:datastoreItem xmlns:ds="http://schemas.openxmlformats.org/officeDocument/2006/customXml" ds:itemID="{D426F172-0C8D-1D45-9134-8A5F58C9A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20</Pages>
  <Words>4414</Words>
  <Characters>28123</Characters>
  <Application>Microsoft Office Word</Application>
  <DocSecurity>0</DocSecurity>
  <Lines>1041</Lines>
  <Paragraphs>471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Winter (1901843)</dc:creator>
  <cp:keywords/>
  <dc:description/>
  <cp:lastModifiedBy>Taylor Winter (1901843)</cp:lastModifiedBy>
  <cp:revision>56</cp:revision>
  <dcterms:created xsi:type="dcterms:W3CDTF">2023-03-06T17:08:00Z</dcterms:created>
  <dcterms:modified xsi:type="dcterms:W3CDTF">2023-03-31T17:46:00Z</dcterms:modified>
</cp:coreProperties>
</file>