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DC1FAC7" w14:textId="0862B68F" w:rsidR="00304D51" w:rsidRPr="00304D51" w:rsidRDefault="00304D51" w:rsidP="00304D51">
      <w:pPr>
        <w:spacing w:after="0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05BE6B54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36"/>
          <w:szCs w:val="36"/>
          <w:lang w:eastAsia="en-GB"/>
          <w14:ligatures w14:val="none"/>
        </w:rPr>
        <w:t>Section 1: Research Focus and Relevance</w:t>
      </w:r>
    </w:p>
    <w:p w14:paraId="7528307B" w14:textId="77777777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This section helps you understand exactly what the study investigated and why it matters.</w:t>
      </w:r>
    </w:p>
    <w:p w14:paraId="72AACA72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21D8DD04" w14:textId="77777777" w:rsid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Main Aim of the Study</w:t>
      </w:r>
    </w:p>
    <w:p w14:paraId="4200336C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</w:p>
    <w:p w14:paraId="17A39F86" w14:textId="77777777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Summarise the primary purpose of the research in one or two sentences. Look for statements of the research question, objective, or hypothesis in the introduction.</w:t>
      </w:r>
    </w:p>
    <w:p w14:paraId="465CB61F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7B2B8C93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Why is this Study Relevant to Sport, Exercise, or Health?</w:t>
      </w:r>
    </w:p>
    <w:p w14:paraId="50BCECBF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Explain why the findings could be important. Consider:</w:t>
      </w:r>
    </w:p>
    <w:p w14:paraId="7AD33346" w14:textId="77777777" w:rsidR="00304D51" w:rsidRPr="00304D51" w:rsidRDefault="00304D51" w:rsidP="00304D51">
      <w:pPr>
        <w:numPr>
          <w:ilvl w:val="0"/>
          <w:numId w:val="1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Performance enhancement</w:t>
      </w:r>
    </w:p>
    <w:p w14:paraId="1363071C" w14:textId="77777777" w:rsidR="00304D51" w:rsidRPr="00304D51" w:rsidRDefault="00304D51" w:rsidP="00304D51">
      <w:pPr>
        <w:numPr>
          <w:ilvl w:val="0"/>
          <w:numId w:val="1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Injury prevention</w:t>
      </w:r>
    </w:p>
    <w:p w14:paraId="59146841" w14:textId="77777777" w:rsidR="00304D51" w:rsidRPr="00304D51" w:rsidRDefault="00304D51" w:rsidP="00304D51">
      <w:pPr>
        <w:numPr>
          <w:ilvl w:val="0"/>
          <w:numId w:val="1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Rehabilitation</w:t>
      </w:r>
    </w:p>
    <w:p w14:paraId="7EF07075" w14:textId="77777777" w:rsidR="00304D51" w:rsidRPr="00304D51" w:rsidRDefault="00304D51" w:rsidP="00304D51">
      <w:pPr>
        <w:numPr>
          <w:ilvl w:val="0"/>
          <w:numId w:val="1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Health improvement</w:t>
      </w:r>
    </w:p>
    <w:p w14:paraId="69173974" w14:textId="77777777" w:rsidR="00304D51" w:rsidRPr="00304D51" w:rsidRDefault="00304D51" w:rsidP="00304D51">
      <w:pPr>
        <w:numPr>
          <w:ilvl w:val="0"/>
          <w:numId w:val="1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Practical coaching or clinical applications</w:t>
      </w:r>
    </w:p>
    <w:p w14:paraId="3B040835" w14:textId="77777777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Try to connect the study to a real-world problem or question.</w:t>
      </w:r>
    </w:p>
    <w:p w14:paraId="03AE28C9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24BBB6C4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Using the PICO Framework</w:t>
      </w:r>
    </w:p>
    <w:p w14:paraId="505F4B0E" w14:textId="77777777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The PICO framework helps break down the research question into key components:</w:t>
      </w:r>
    </w:p>
    <w:p w14:paraId="25337F65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72CF275B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Population (P)</w:t>
      </w:r>
    </w:p>
    <w:p w14:paraId="1025D502" w14:textId="77777777" w:rsidR="00304D51" w:rsidRPr="00304D51" w:rsidRDefault="00304D51" w:rsidP="00304D51">
      <w:pPr>
        <w:numPr>
          <w:ilvl w:val="0"/>
          <w:numId w:val="2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Who participated in the study?</w:t>
      </w:r>
    </w:p>
    <w:p w14:paraId="16696673" w14:textId="77777777" w:rsidR="00304D51" w:rsidRPr="00304D51" w:rsidRDefault="00304D51" w:rsidP="00304D51">
      <w:pPr>
        <w:numPr>
          <w:ilvl w:val="0"/>
          <w:numId w:val="2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Consider age, sex, training status, health condition, or other relevant characteristics.</w:t>
      </w:r>
    </w:p>
    <w:p w14:paraId="648C1082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Examples:</w:t>
      </w:r>
    </w:p>
    <w:p w14:paraId="6C62370C" w14:textId="77777777" w:rsidR="00304D51" w:rsidRPr="00304D51" w:rsidRDefault="00304D51" w:rsidP="00304D51">
      <w:pPr>
        <w:numPr>
          <w:ilvl w:val="0"/>
          <w:numId w:val="3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Elite cyclists</w:t>
      </w:r>
    </w:p>
    <w:p w14:paraId="0EE6AFD0" w14:textId="77777777" w:rsidR="00304D51" w:rsidRPr="00304D51" w:rsidRDefault="00304D51" w:rsidP="00304D51">
      <w:pPr>
        <w:numPr>
          <w:ilvl w:val="0"/>
          <w:numId w:val="3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Recreational runners</w:t>
      </w:r>
    </w:p>
    <w:p w14:paraId="42F37A21" w14:textId="77777777" w:rsidR="00304D51" w:rsidRDefault="00304D51" w:rsidP="00304D51">
      <w:pPr>
        <w:numPr>
          <w:ilvl w:val="0"/>
          <w:numId w:val="3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Older adults with hypertension</w:t>
      </w:r>
    </w:p>
    <w:p w14:paraId="15084B8D" w14:textId="77777777" w:rsidR="00304D51" w:rsidRPr="00304D51" w:rsidRDefault="00304D51" w:rsidP="00304D51">
      <w:pPr>
        <w:spacing w:before="100" w:beforeAutospacing="1" w:after="100" w:afterAutospacing="1" w:line="240" w:lineRule="auto"/>
        <w:ind w:left="720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11A12D57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Intervention (I)</w:t>
      </w:r>
    </w:p>
    <w:p w14:paraId="6F5524EA" w14:textId="77777777" w:rsidR="00304D51" w:rsidRPr="00304D51" w:rsidRDefault="00304D51" w:rsidP="00304D51">
      <w:pPr>
        <w:numPr>
          <w:ilvl w:val="0"/>
          <w:numId w:val="4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What treatment, programme, or strategy was tested?</w:t>
      </w:r>
    </w:p>
    <w:p w14:paraId="30761BB2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Examples:</w:t>
      </w:r>
    </w:p>
    <w:p w14:paraId="3E114AB7" w14:textId="77777777" w:rsidR="00304D51" w:rsidRPr="00304D51" w:rsidRDefault="00304D51" w:rsidP="00304D51">
      <w:pPr>
        <w:numPr>
          <w:ilvl w:val="0"/>
          <w:numId w:val="5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Resistance training programme</w:t>
      </w:r>
    </w:p>
    <w:p w14:paraId="386C1A29" w14:textId="77777777" w:rsidR="00304D51" w:rsidRPr="00304D51" w:rsidRDefault="00304D51" w:rsidP="00304D51">
      <w:pPr>
        <w:numPr>
          <w:ilvl w:val="0"/>
          <w:numId w:val="5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HIIT intervention</w:t>
      </w:r>
    </w:p>
    <w:p w14:paraId="26345BE8" w14:textId="77777777" w:rsidR="00304D51" w:rsidRDefault="00304D51" w:rsidP="00304D51">
      <w:pPr>
        <w:numPr>
          <w:ilvl w:val="0"/>
          <w:numId w:val="5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Dietary supplement</w:t>
      </w:r>
    </w:p>
    <w:p w14:paraId="4C011B47" w14:textId="77777777" w:rsidR="00304D51" w:rsidRPr="00304D51" w:rsidRDefault="00304D51" w:rsidP="00304D51">
      <w:pPr>
        <w:spacing w:before="100" w:beforeAutospacing="1" w:after="100" w:afterAutospacing="1" w:line="240" w:lineRule="auto"/>
        <w:ind w:left="720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41B691EC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Comparison (C)</w:t>
      </w:r>
    </w:p>
    <w:p w14:paraId="1408DEE2" w14:textId="77777777" w:rsidR="00304D51" w:rsidRPr="00304D51" w:rsidRDefault="00304D51" w:rsidP="00304D51">
      <w:pPr>
        <w:numPr>
          <w:ilvl w:val="0"/>
          <w:numId w:val="6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What was the intervention compared against?</w:t>
      </w:r>
    </w:p>
    <w:p w14:paraId="335B36E7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Examples:</w:t>
      </w:r>
    </w:p>
    <w:p w14:paraId="4D561B9A" w14:textId="77777777" w:rsidR="00304D51" w:rsidRPr="00304D51" w:rsidRDefault="00304D51" w:rsidP="00304D51">
      <w:pPr>
        <w:numPr>
          <w:ilvl w:val="0"/>
          <w:numId w:val="7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Control group</w:t>
      </w:r>
    </w:p>
    <w:p w14:paraId="7B6DBB0F" w14:textId="77777777" w:rsidR="00304D51" w:rsidRPr="00304D51" w:rsidRDefault="00304D51" w:rsidP="00304D51">
      <w:pPr>
        <w:numPr>
          <w:ilvl w:val="0"/>
          <w:numId w:val="7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Placebo</w:t>
      </w:r>
    </w:p>
    <w:p w14:paraId="3BAE1FAB" w14:textId="77777777" w:rsidR="00304D51" w:rsidRDefault="00304D51" w:rsidP="00304D51">
      <w:pPr>
        <w:numPr>
          <w:ilvl w:val="0"/>
          <w:numId w:val="7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Alternative training programme</w:t>
      </w:r>
    </w:p>
    <w:p w14:paraId="118D1A16" w14:textId="77777777" w:rsidR="00304D51" w:rsidRPr="00304D51" w:rsidRDefault="00304D51" w:rsidP="00304D51">
      <w:pPr>
        <w:spacing w:before="100" w:beforeAutospacing="1" w:after="100" w:afterAutospacing="1" w:line="240" w:lineRule="auto"/>
        <w:ind w:left="720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2201A848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Outcomes (O)</w:t>
      </w:r>
    </w:p>
    <w:p w14:paraId="34A19EBC" w14:textId="77777777" w:rsidR="00304D51" w:rsidRPr="00304D51" w:rsidRDefault="00304D51" w:rsidP="00304D51">
      <w:pPr>
        <w:numPr>
          <w:ilvl w:val="0"/>
          <w:numId w:val="8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What variables were measured to determine effectiveness?</w:t>
      </w:r>
    </w:p>
    <w:p w14:paraId="37535E33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Examples:</w:t>
      </w:r>
    </w:p>
    <w:p w14:paraId="1451A472" w14:textId="77777777" w:rsidR="00304D51" w:rsidRPr="00304D51" w:rsidRDefault="00304D51" w:rsidP="00304D51">
      <w:pPr>
        <w:numPr>
          <w:ilvl w:val="0"/>
          <w:numId w:val="9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Strength</w:t>
      </w:r>
    </w:p>
    <w:p w14:paraId="1B1E5BB2" w14:textId="77777777" w:rsidR="00304D51" w:rsidRPr="00304D51" w:rsidRDefault="00304D51" w:rsidP="00304D51">
      <w:pPr>
        <w:numPr>
          <w:ilvl w:val="0"/>
          <w:numId w:val="9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proofErr w:type="spellStart"/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VO₂max</w:t>
      </w:r>
      <w:proofErr w:type="spellEnd"/>
    </w:p>
    <w:p w14:paraId="76B06A91" w14:textId="77777777" w:rsidR="00304D51" w:rsidRPr="00304D51" w:rsidRDefault="00304D51" w:rsidP="00304D51">
      <w:pPr>
        <w:numPr>
          <w:ilvl w:val="0"/>
          <w:numId w:val="9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lastRenderedPageBreak/>
        <w:t>Body composition</w:t>
      </w:r>
    </w:p>
    <w:p w14:paraId="68F531A3" w14:textId="77777777" w:rsidR="00304D51" w:rsidRPr="00304D51" w:rsidRDefault="00304D51" w:rsidP="00304D51">
      <w:pPr>
        <w:numPr>
          <w:ilvl w:val="0"/>
          <w:numId w:val="9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Blood pressure</w:t>
      </w:r>
    </w:p>
    <w:p w14:paraId="217E28E3" w14:textId="77777777" w:rsidR="00304D51" w:rsidRPr="00304D51" w:rsidRDefault="00304D51" w:rsidP="00304D51">
      <w:pPr>
        <w:numPr>
          <w:ilvl w:val="0"/>
          <w:numId w:val="9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Injury rates</w:t>
      </w:r>
    </w:p>
    <w:p w14:paraId="7FF34ACD" w14:textId="6D2E88C5" w:rsidR="00304D51" w:rsidRPr="00304D51" w:rsidRDefault="00304D51" w:rsidP="00304D51">
      <w:pPr>
        <w:spacing w:after="0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33899F79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36"/>
          <w:szCs w:val="36"/>
          <w:lang w:eastAsia="en-GB"/>
          <w14:ligatures w14:val="none"/>
        </w:rPr>
        <w:t>Section 2: Study Design, Methods and Validity</w:t>
      </w:r>
    </w:p>
    <w:p w14:paraId="41B7A851" w14:textId="77777777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This section focuses on whether the study was conducted in a way that produces trustworthy results.</w:t>
      </w:r>
    </w:p>
    <w:p w14:paraId="5123E02A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3DC11094" w14:textId="77777777" w:rsid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What Type of Study is This?</w:t>
      </w:r>
    </w:p>
    <w:p w14:paraId="70CAF68A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</w:p>
    <w:p w14:paraId="32A5DFD9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Common study designs include:</w:t>
      </w:r>
    </w:p>
    <w:p w14:paraId="208958C2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Randomised Controlled Trial (RCT)</w:t>
      </w:r>
    </w:p>
    <w:p w14:paraId="501EC48C" w14:textId="77777777" w:rsidR="00304D51" w:rsidRPr="00304D51" w:rsidRDefault="00304D51" w:rsidP="00304D51">
      <w:pPr>
        <w:numPr>
          <w:ilvl w:val="0"/>
          <w:numId w:val="10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Participants are randomly allocated to groups.</w:t>
      </w:r>
    </w:p>
    <w:p w14:paraId="4766FFEF" w14:textId="77777777" w:rsidR="00304D51" w:rsidRPr="00304D51" w:rsidRDefault="00304D51" w:rsidP="00304D51">
      <w:pPr>
        <w:numPr>
          <w:ilvl w:val="0"/>
          <w:numId w:val="10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Generally considered one of the strongest methods for testing interventions.</w:t>
      </w:r>
    </w:p>
    <w:p w14:paraId="55753BD4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Cohort Study</w:t>
      </w:r>
    </w:p>
    <w:p w14:paraId="0D852336" w14:textId="77777777" w:rsidR="00304D51" w:rsidRPr="00304D51" w:rsidRDefault="00304D51" w:rsidP="00304D51">
      <w:pPr>
        <w:numPr>
          <w:ilvl w:val="0"/>
          <w:numId w:val="11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Participants are followed over time.</w:t>
      </w:r>
    </w:p>
    <w:p w14:paraId="47A4975F" w14:textId="77777777" w:rsidR="00304D51" w:rsidRPr="00304D51" w:rsidRDefault="00304D51" w:rsidP="00304D51">
      <w:pPr>
        <w:numPr>
          <w:ilvl w:val="0"/>
          <w:numId w:val="11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Useful for examining associations and long-term outcomes.</w:t>
      </w:r>
    </w:p>
    <w:p w14:paraId="104FFFAA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Cross-Sectional Study</w:t>
      </w:r>
    </w:p>
    <w:p w14:paraId="680FE2AA" w14:textId="77777777" w:rsidR="00304D51" w:rsidRPr="00304D51" w:rsidRDefault="00304D51" w:rsidP="00304D51">
      <w:pPr>
        <w:numPr>
          <w:ilvl w:val="0"/>
          <w:numId w:val="12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Data collected at a single time point.</w:t>
      </w:r>
    </w:p>
    <w:p w14:paraId="44777FA8" w14:textId="77777777" w:rsidR="00304D51" w:rsidRPr="00304D51" w:rsidRDefault="00304D51" w:rsidP="00304D51">
      <w:pPr>
        <w:numPr>
          <w:ilvl w:val="0"/>
          <w:numId w:val="12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Useful for identifying relationships but not cause-and-effect.</w:t>
      </w:r>
    </w:p>
    <w:p w14:paraId="37691916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Case Study</w:t>
      </w:r>
    </w:p>
    <w:p w14:paraId="55F43EA7" w14:textId="77777777" w:rsidR="00304D51" w:rsidRPr="00304D51" w:rsidRDefault="00304D51" w:rsidP="00304D51">
      <w:pPr>
        <w:numPr>
          <w:ilvl w:val="0"/>
          <w:numId w:val="13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Detailed investigation of one individual or a small group.</w:t>
      </w:r>
    </w:p>
    <w:p w14:paraId="16146875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Systematic Review or Meta-Analysis</w:t>
      </w:r>
    </w:p>
    <w:p w14:paraId="27F8178A" w14:textId="77777777" w:rsidR="00304D51" w:rsidRDefault="00304D51" w:rsidP="00304D51">
      <w:pPr>
        <w:numPr>
          <w:ilvl w:val="0"/>
          <w:numId w:val="14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Synthesises evidence from multiple studies.</w:t>
      </w:r>
    </w:p>
    <w:p w14:paraId="6409B4AE" w14:textId="77777777" w:rsidR="00304D51" w:rsidRPr="00304D51" w:rsidRDefault="00304D51" w:rsidP="00304D51">
      <w:pPr>
        <w:spacing w:before="100" w:beforeAutospacing="1" w:after="100" w:afterAutospacing="1" w:line="240" w:lineRule="auto"/>
        <w:ind w:left="720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73ABC419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Is the Sample Size Appropriate?</w:t>
      </w:r>
    </w:p>
    <w:p w14:paraId="1F8EF16A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Consider:</w:t>
      </w:r>
    </w:p>
    <w:p w14:paraId="49D02C93" w14:textId="77777777" w:rsidR="00304D51" w:rsidRPr="00304D51" w:rsidRDefault="00304D51" w:rsidP="00304D51">
      <w:pPr>
        <w:numPr>
          <w:ilvl w:val="0"/>
          <w:numId w:val="15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Was a sample size calculation or power analysis reported?</w:t>
      </w:r>
    </w:p>
    <w:p w14:paraId="524ADEAA" w14:textId="77777777" w:rsidR="00304D51" w:rsidRPr="00304D51" w:rsidRDefault="00304D51" w:rsidP="00304D51">
      <w:pPr>
        <w:numPr>
          <w:ilvl w:val="0"/>
          <w:numId w:val="15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Was the sample large enough to detect meaningful differences?</w:t>
      </w:r>
    </w:p>
    <w:p w14:paraId="1D4D02BE" w14:textId="77777777" w:rsidR="00304D51" w:rsidRPr="00304D51" w:rsidRDefault="00304D51" w:rsidP="00304D51">
      <w:pPr>
        <w:numPr>
          <w:ilvl w:val="0"/>
          <w:numId w:val="15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Could a small sample increase the likelihood of inaccurate conclusions?</w:t>
      </w:r>
    </w:p>
    <w:p w14:paraId="45979B35" w14:textId="642A1944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Remember that larger samples generally provide more reliable estimates than very small samples.</w:t>
      </w:r>
    </w:p>
    <w:p w14:paraId="430834EC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6F3FF1A9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Randomisation or Matching</w:t>
      </w:r>
    </w:p>
    <w:p w14:paraId="0326DC54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If applicable:</w:t>
      </w:r>
    </w:p>
    <w:p w14:paraId="04DF46C7" w14:textId="77777777" w:rsidR="00304D51" w:rsidRPr="00304D51" w:rsidRDefault="00304D51" w:rsidP="00304D51">
      <w:pPr>
        <w:numPr>
          <w:ilvl w:val="0"/>
          <w:numId w:val="16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Were participants randomly assigned?</w:t>
      </w:r>
    </w:p>
    <w:p w14:paraId="04AB05FC" w14:textId="77777777" w:rsidR="00304D51" w:rsidRPr="00304D51" w:rsidRDefault="00304D51" w:rsidP="00304D51">
      <w:pPr>
        <w:numPr>
          <w:ilvl w:val="0"/>
          <w:numId w:val="16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Was the randomisation method described?</w:t>
      </w:r>
    </w:p>
    <w:p w14:paraId="301135CF" w14:textId="77777777" w:rsidR="00304D51" w:rsidRPr="00304D51" w:rsidRDefault="00304D51" w:rsidP="00304D51">
      <w:pPr>
        <w:numPr>
          <w:ilvl w:val="0"/>
          <w:numId w:val="16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If groups were matched, was matching done appropriately?</w:t>
      </w:r>
    </w:p>
    <w:p w14:paraId="1F4A034C" w14:textId="77777777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Proper group allocation helps reduce selection bias.</w:t>
      </w:r>
    </w:p>
    <w:p w14:paraId="1D4A033C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756D36EC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Were the Methods Clearly Described and Replicable?</w:t>
      </w:r>
    </w:p>
    <w:p w14:paraId="79E10466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Ask yourself:</w:t>
      </w:r>
    </w:p>
    <w:p w14:paraId="4872C93F" w14:textId="77777777" w:rsidR="00304D51" w:rsidRPr="00304D51" w:rsidRDefault="00304D51" w:rsidP="00304D51">
      <w:pPr>
        <w:numPr>
          <w:ilvl w:val="0"/>
          <w:numId w:val="17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Could another researcher repeat the study using the information provided?</w:t>
      </w:r>
    </w:p>
    <w:p w14:paraId="769F4A07" w14:textId="77777777" w:rsidR="00304D51" w:rsidRPr="00304D51" w:rsidRDefault="00304D51" w:rsidP="00304D51">
      <w:pPr>
        <w:numPr>
          <w:ilvl w:val="0"/>
          <w:numId w:val="17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Were procedures described in enough detail?</w:t>
      </w:r>
    </w:p>
    <w:p w14:paraId="57E7EE12" w14:textId="77777777" w:rsidR="00304D51" w:rsidRPr="00304D51" w:rsidRDefault="00304D51" w:rsidP="00304D51">
      <w:pPr>
        <w:numPr>
          <w:ilvl w:val="0"/>
          <w:numId w:val="17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proofErr w:type="gramStart"/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Were</w:t>
      </w:r>
      <w:proofErr w:type="gramEnd"/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 xml:space="preserve"> equipment, testing protocols, and intervention details reported clearly?</w:t>
      </w:r>
    </w:p>
    <w:p w14:paraId="77A5085F" w14:textId="77777777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Good studies provide sufficient detail for replication.</w:t>
      </w:r>
    </w:p>
    <w:p w14:paraId="0DB6D2E5" w14:textId="77777777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60E38DBE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113F0A91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lastRenderedPageBreak/>
        <w:t>Intervention Fidelity</w:t>
      </w:r>
    </w:p>
    <w:p w14:paraId="3A851F70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Fidelity refers to whether the intervention was delivered as intended.</w:t>
      </w:r>
    </w:p>
    <w:p w14:paraId="2013DF76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Consider:</w:t>
      </w:r>
    </w:p>
    <w:p w14:paraId="35706831" w14:textId="77777777" w:rsidR="00304D51" w:rsidRPr="00304D51" w:rsidRDefault="00304D51" w:rsidP="00304D51">
      <w:pPr>
        <w:numPr>
          <w:ilvl w:val="0"/>
          <w:numId w:val="18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Were all participants exposed to the same intervention?</w:t>
      </w:r>
    </w:p>
    <w:p w14:paraId="3459EDBA" w14:textId="77777777" w:rsidR="00304D51" w:rsidRPr="00304D51" w:rsidRDefault="00304D51" w:rsidP="00304D51">
      <w:pPr>
        <w:numPr>
          <w:ilvl w:val="0"/>
          <w:numId w:val="18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Was attendance or compliance monitored?</w:t>
      </w:r>
    </w:p>
    <w:p w14:paraId="7901CECF" w14:textId="77777777" w:rsidR="00304D51" w:rsidRPr="00304D51" w:rsidRDefault="00304D51" w:rsidP="00304D51">
      <w:pPr>
        <w:numPr>
          <w:ilvl w:val="0"/>
          <w:numId w:val="18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Did researchers report adherence rates?</w:t>
      </w:r>
    </w:p>
    <w:p w14:paraId="5567DE06" w14:textId="77777777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Poor fidelity can weaken confidence in the findings.</w:t>
      </w:r>
    </w:p>
    <w:p w14:paraId="5FB7F39C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0CBD6BB7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Potential Sources of Bias</w:t>
      </w:r>
    </w:p>
    <w:p w14:paraId="59DA15A9" w14:textId="77777777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Bias can influence results and reduce validity.</w:t>
      </w:r>
    </w:p>
    <w:p w14:paraId="1FA5579F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1E7DC77E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Common examples include:</w:t>
      </w:r>
    </w:p>
    <w:p w14:paraId="5A5AF11B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Selection Bias</w:t>
      </w:r>
    </w:p>
    <w:p w14:paraId="6DE08BD2" w14:textId="77777777" w:rsidR="00304D51" w:rsidRPr="00304D51" w:rsidRDefault="00304D51" w:rsidP="00304D51">
      <w:pPr>
        <w:numPr>
          <w:ilvl w:val="0"/>
          <w:numId w:val="19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Groups differ before the intervention begins.</w:t>
      </w:r>
    </w:p>
    <w:p w14:paraId="5A60F086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Performance Bias</w:t>
      </w:r>
    </w:p>
    <w:p w14:paraId="53F81A9F" w14:textId="77777777" w:rsidR="00304D51" w:rsidRPr="00304D51" w:rsidRDefault="00304D51" w:rsidP="00304D51">
      <w:pPr>
        <w:numPr>
          <w:ilvl w:val="0"/>
          <w:numId w:val="20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Participants or researchers behave differently because they know the group allocation.</w:t>
      </w:r>
    </w:p>
    <w:p w14:paraId="70222CB6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Measurement Bias</w:t>
      </w:r>
    </w:p>
    <w:p w14:paraId="6A1A31FC" w14:textId="77777777" w:rsidR="00304D51" w:rsidRPr="00304D51" w:rsidRDefault="00304D51" w:rsidP="00304D51">
      <w:pPr>
        <w:numPr>
          <w:ilvl w:val="0"/>
          <w:numId w:val="21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Outcome measures are inaccurate or assessed inconsistently.</w:t>
      </w:r>
    </w:p>
    <w:p w14:paraId="09FC71BC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Attrition Bias</w:t>
      </w:r>
    </w:p>
    <w:p w14:paraId="34A3DCF7" w14:textId="77777777" w:rsidR="00304D51" w:rsidRPr="00304D51" w:rsidRDefault="00304D51" w:rsidP="00304D51">
      <w:pPr>
        <w:numPr>
          <w:ilvl w:val="0"/>
          <w:numId w:val="22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Participants drop out, potentially affecting results.</w:t>
      </w:r>
    </w:p>
    <w:p w14:paraId="0D60B4E5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Reporting Bias</w:t>
      </w:r>
    </w:p>
    <w:p w14:paraId="52085B67" w14:textId="77777777" w:rsidR="00304D51" w:rsidRDefault="00304D51" w:rsidP="00304D51">
      <w:pPr>
        <w:numPr>
          <w:ilvl w:val="0"/>
          <w:numId w:val="23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Only selected results are presented.</w:t>
      </w:r>
    </w:p>
    <w:p w14:paraId="361553F9" w14:textId="77777777" w:rsidR="00304D51" w:rsidRPr="00304D51" w:rsidRDefault="00304D51" w:rsidP="00304D51">
      <w:pPr>
        <w:spacing w:before="100" w:beforeAutospacing="1" w:after="100" w:afterAutospacing="1" w:line="240" w:lineRule="auto"/>
        <w:ind w:left="720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25A770AF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Impact of Bias</w:t>
      </w:r>
    </w:p>
    <w:p w14:paraId="239AC37D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Consider:</w:t>
      </w:r>
    </w:p>
    <w:p w14:paraId="034A6B0E" w14:textId="77777777" w:rsidR="00304D51" w:rsidRPr="00304D51" w:rsidRDefault="00304D51" w:rsidP="00304D51">
      <w:pPr>
        <w:numPr>
          <w:ilvl w:val="0"/>
          <w:numId w:val="24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Would the bias likely exaggerate the effects?</w:t>
      </w:r>
    </w:p>
    <w:p w14:paraId="58F9A6FD" w14:textId="77777777" w:rsidR="00304D51" w:rsidRPr="00304D51" w:rsidRDefault="00304D51" w:rsidP="00304D51">
      <w:pPr>
        <w:numPr>
          <w:ilvl w:val="0"/>
          <w:numId w:val="24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Could the bias mask a true effect?</w:t>
      </w:r>
    </w:p>
    <w:p w14:paraId="7C882CDF" w14:textId="77777777" w:rsidR="00304D51" w:rsidRPr="00304D51" w:rsidRDefault="00304D51" w:rsidP="00304D51">
      <w:pPr>
        <w:numPr>
          <w:ilvl w:val="0"/>
          <w:numId w:val="24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How much confidence should readers place in the findings?</w:t>
      </w:r>
    </w:p>
    <w:p w14:paraId="0F2E6C9D" w14:textId="6B433B44" w:rsidR="00304D51" w:rsidRPr="00304D51" w:rsidRDefault="00304D51" w:rsidP="00304D51">
      <w:pPr>
        <w:spacing w:after="0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0309716B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36"/>
          <w:szCs w:val="36"/>
          <w:lang w:eastAsia="en-GB"/>
          <w14:ligatures w14:val="none"/>
        </w:rPr>
        <w:t>Section 3: Results and Interpretation</w:t>
      </w:r>
    </w:p>
    <w:p w14:paraId="1C50DA0F" w14:textId="77777777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This section evaluates what the study found and whether those findings are meaningful.</w:t>
      </w:r>
    </w:p>
    <w:p w14:paraId="3F8AE1B1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64CA302A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Main Findings</w:t>
      </w:r>
    </w:p>
    <w:p w14:paraId="3BA6AD60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Summarise the most important results.</w:t>
      </w:r>
    </w:p>
    <w:p w14:paraId="045607DB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Focus on:</w:t>
      </w:r>
    </w:p>
    <w:p w14:paraId="73781713" w14:textId="77777777" w:rsidR="00304D51" w:rsidRPr="00304D51" w:rsidRDefault="00304D51" w:rsidP="00304D51">
      <w:pPr>
        <w:numPr>
          <w:ilvl w:val="0"/>
          <w:numId w:val="25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Primary outcomes</w:t>
      </w:r>
    </w:p>
    <w:p w14:paraId="611A2EC8" w14:textId="77777777" w:rsidR="00304D51" w:rsidRPr="00304D51" w:rsidRDefault="00304D51" w:rsidP="00304D51">
      <w:pPr>
        <w:numPr>
          <w:ilvl w:val="0"/>
          <w:numId w:val="25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Key statistical findings</w:t>
      </w:r>
    </w:p>
    <w:p w14:paraId="4481AAAA" w14:textId="77777777" w:rsidR="00304D51" w:rsidRPr="00304D51" w:rsidRDefault="00304D51" w:rsidP="00304D51">
      <w:pPr>
        <w:numPr>
          <w:ilvl w:val="0"/>
          <w:numId w:val="25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Differences between groups</w:t>
      </w:r>
    </w:p>
    <w:p w14:paraId="3D7D06D6" w14:textId="77777777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Avoid simply copying statements from the paper.</w:t>
      </w:r>
    </w:p>
    <w:p w14:paraId="18CF2C6E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007C19BC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Statistical Significance vs Practical Significance</w:t>
      </w:r>
    </w:p>
    <w:p w14:paraId="33F3FA8B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Statistical Significance</w:t>
      </w:r>
    </w:p>
    <w:p w14:paraId="31DF77A5" w14:textId="77777777" w:rsidR="00304D51" w:rsidRPr="00304D51" w:rsidRDefault="00304D51" w:rsidP="00304D51">
      <w:pPr>
        <w:numPr>
          <w:ilvl w:val="0"/>
          <w:numId w:val="26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Usually indicated by p-values.</w:t>
      </w:r>
    </w:p>
    <w:p w14:paraId="64FDCF6A" w14:textId="77777777" w:rsidR="00304D51" w:rsidRPr="00304D51" w:rsidRDefault="00304D51" w:rsidP="00304D51">
      <w:pPr>
        <w:numPr>
          <w:ilvl w:val="0"/>
          <w:numId w:val="26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Suggests whether findings are unlikely to have occurred by chance.</w:t>
      </w:r>
    </w:p>
    <w:p w14:paraId="780B0F3A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Practical Significance</w:t>
      </w:r>
    </w:p>
    <w:p w14:paraId="5B541403" w14:textId="77777777" w:rsidR="00304D51" w:rsidRPr="00304D51" w:rsidRDefault="00304D51" w:rsidP="00304D51">
      <w:pPr>
        <w:numPr>
          <w:ilvl w:val="0"/>
          <w:numId w:val="27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Considers whether the effect is large enough to matter in real life.</w:t>
      </w:r>
    </w:p>
    <w:p w14:paraId="43909F51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A statistically significant result may not always be practically important.</w:t>
      </w:r>
    </w:p>
    <w:p w14:paraId="1E3CB34E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lastRenderedPageBreak/>
        <w:t>Effect Size</w:t>
      </w:r>
    </w:p>
    <w:p w14:paraId="19B778C0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Effect size provides information about the magnitude of the intervention's impact.</w:t>
      </w:r>
    </w:p>
    <w:p w14:paraId="2EA0272E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Examples include:</w:t>
      </w:r>
    </w:p>
    <w:p w14:paraId="510BE9D9" w14:textId="77777777" w:rsidR="00304D51" w:rsidRPr="00304D51" w:rsidRDefault="00304D51" w:rsidP="00304D51">
      <w:pPr>
        <w:numPr>
          <w:ilvl w:val="0"/>
          <w:numId w:val="28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Cohen's d</w:t>
      </w:r>
    </w:p>
    <w:p w14:paraId="51171760" w14:textId="77777777" w:rsidR="00304D51" w:rsidRPr="00304D51" w:rsidRDefault="00304D51" w:rsidP="00304D51">
      <w:pPr>
        <w:numPr>
          <w:ilvl w:val="0"/>
          <w:numId w:val="28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Partial eta squared</w:t>
      </w:r>
    </w:p>
    <w:p w14:paraId="7DE8AD24" w14:textId="77777777" w:rsidR="00304D51" w:rsidRPr="00304D51" w:rsidRDefault="00304D51" w:rsidP="00304D51">
      <w:pPr>
        <w:numPr>
          <w:ilvl w:val="0"/>
          <w:numId w:val="28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Standardised mean difference</w:t>
      </w:r>
    </w:p>
    <w:p w14:paraId="6247342A" w14:textId="77777777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When interpreting effect sizes, consider whether the change would be meaningful to athletes, coaches, practitioners, or patients.</w:t>
      </w:r>
    </w:p>
    <w:p w14:paraId="0CD70DDA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60A91349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Do the Results Support the Authors' Conclusions?</w:t>
      </w:r>
    </w:p>
    <w:p w14:paraId="5155C42A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Ask yourself:</w:t>
      </w:r>
    </w:p>
    <w:p w14:paraId="625367A2" w14:textId="77777777" w:rsidR="00304D51" w:rsidRPr="00304D51" w:rsidRDefault="00304D51" w:rsidP="00304D51">
      <w:pPr>
        <w:numPr>
          <w:ilvl w:val="0"/>
          <w:numId w:val="29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Are the conclusions directly supported by the data?</w:t>
      </w:r>
    </w:p>
    <w:p w14:paraId="34BB8CAA" w14:textId="77777777" w:rsidR="00304D51" w:rsidRPr="00304D51" w:rsidRDefault="00304D51" w:rsidP="00304D51">
      <w:pPr>
        <w:numPr>
          <w:ilvl w:val="0"/>
          <w:numId w:val="29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Did the authors make claims beyond what the study can demonstrate?</w:t>
      </w:r>
    </w:p>
    <w:p w14:paraId="1A10354B" w14:textId="77777777" w:rsidR="00304D51" w:rsidRPr="00304D51" w:rsidRDefault="00304D51" w:rsidP="00304D51">
      <w:pPr>
        <w:numPr>
          <w:ilvl w:val="0"/>
          <w:numId w:val="29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Were study limitations considered appropriately?</w:t>
      </w:r>
    </w:p>
    <w:p w14:paraId="7AD9486C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Be alert for overgeneralisation.</w:t>
      </w:r>
    </w:p>
    <w:p w14:paraId="7CBC50B1" w14:textId="313B2815" w:rsidR="00304D51" w:rsidRPr="00304D51" w:rsidRDefault="00304D51" w:rsidP="00304D51">
      <w:pPr>
        <w:spacing w:after="0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5F708112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36"/>
          <w:szCs w:val="36"/>
          <w:lang w:eastAsia="en-GB"/>
          <w14:ligatures w14:val="none"/>
        </w:rPr>
        <w:t>Section 4: Applicability and Implementation</w:t>
      </w:r>
    </w:p>
    <w:p w14:paraId="7A148998" w14:textId="77777777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Evidence can only be useful if it can be realistically applied.</w:t>
      </w:r>
    </w:p>
    <w:p w14:paraId="7944B4F9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00EF884E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Applicability to Different Populations</w:t>
      </w:r>
    </w:p>
    <w:p w14:paraId="004CC406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Consider whether the findings would apply to:</w:t>
      </w:r>
    </w:p>
    <w:p w14:paraId="1C08C9B0" w14:textId="77777777" w:rsidR="00304D51" w:rsidRPr="00304D51" w:rsidRDefault="00304D51" w:rsidP="00304D51">
      <w:pPr>
        <w:numPr>
          <w:ilvl w:val="0"/>
          <w:numId w:val="30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Different age groups</w:t>
      </w:r>
    </w:p>
    <w:p w14:paraId="182E2A0F" w14:textId="77777777" w:rsidR="00304D51" w:rsidRPr="00304D51" w:rsidRDefault="00304D51" w:rsidP="00304D51">
      <w:pPr>
        <w:numPr>
          <w:ilvl w:val="0"/>
          <w:numId w:val="30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Different sexes</w:t>
      </w:r>
    </w:p>
    <w:p w14:paraId="3E10499B" w14:textId="77777777" w:rsidR="00304D51" w:rsidRPr="00304D51" w:rsidRDefault="00304D51" w:rsidP="00304D51">
      <w:pPr>
        <w:numPr>
          <w:ilvl w:val="0"/>
          <w:numId w:val="30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Different training levels</w:t>
      </w:r>
    </w:p>
    <w:p w14:paraId="11E49614" w14:textId="77777777" w:rsidR="00304D51" w:rsidRPr="00304D51" w:rsidRDefault="00304D51" w:rsidP="00304D51">
      <w:pPr>
        <w:numPr>
          <w:ilvl w:val="0"/>
          <w:numId w:val="30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Clinical populations</w:t>
      </w:r>
    </w:p>
    <w:p w14:paraId="095E3DC8" w14:textId="77777777" w:rsidR="00304D51" w:rsidRPr="00304D51" w:rsidRDefault="00304D51" w:rsidP="00304D51">
      <w:pPr>
        <w:numPr>
          <w:ilvl w:val="0"/>
          <w:numId w:val="30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Different cultural or geographical settings</w:t>
      </w:r>
    </w:p>
    <w:p w14:paraId="7F74E430" w14:textId="77777777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A finding in elite athletes may not apply to the general population.</w:t>
      </w:r>
    </w:p>
    <w:p w14:paraId="151573BE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42631107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Applicability to Real-World Settings</w:t>
      </w:r>
    </w:p>
    <w:p w14:paraId="6D9122AA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Think about:</w:t>
      </w:r>
    </w:p>
    <w:p w14:paraId="73EBCDE3" w14:textId="77777777" w:rsidR="00304D51" w:rsidRPr="00304D51" w:rsidRDefault="00304D51" w:rsidP="00304D51">
      <w:pPr>
        <w:numPr>
          <w:ilvl w:val="0"/>
          <w:numId w:val="31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Time requirements</w:t>
      </w:r>
    </w:p>
    <w:p w14:paraId="384680AA" w14:textId="77777777" w:rsidR="00304D51" w:rsidRPr="00304D51" w:rsidRDefault="00304D51" w:rsidP="00304D51">
      <w:pPr>
        <w:numPr>
          <w:ilvl w:val="0"/>
          <w:numId w:val="31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Cost</w:t>
      </w:r>
    </w:p>
    <w:p w14:paraId="03C2D5B3" w14:textId="77777777" w:rsidR="00304D51" w:rsidRPr="00304D51" w:rsidRDefault="00304D51" w:rsidP="00304D51">
      <w:pPr>
        <w:numPr>
          <w:ilvl w:val="0"/>
          <w:numId w:val="31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Equipment needs</w:t>
      </w:r>
    </w:p>
    <w:p w14:paraId="648CE2A1" w14:textId="77777777" w:rsidR="00304D51" w:rsidRPr="00304D51" w:rsidRDefault="00304D51" w:rsidP="00304D51">
      <w:pPr>
        <w:numPr>
          <w:ilvl w:val="0"/>
          <w:numId w:val="31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Staffing requirements</w:t>
      </w:r>
    </w:p>
    <w:p w14:paraId="0BDF39F2" w14:textId="77777777" w:rsidR="00304D51" w:rsidRPr="00304D51" w:rsidRDefault="00304D51" w:rsidP="00304D51">
      <w:pPr>
        <w:numPr>
          <w:ilvl w:val="0"/>
          <w:numId w:val="31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Participant commitment</w:t>
      </w:r>
    </w:p>
    <w:p w14:paraId="0DBEAB45" w14:textId="77777777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An intervention may be effective in a laboratory but difficult to implement in practice.</w:t>
      </w:r>
    </w:p>
    <w:p w14:paraId="47EAD532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66BD2BF0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Barriers to Implementation</w:t>
      </w:r>
    </w:p>
    <w:p w14:paraId="024B8709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Potential barriers include:</w:t>
      </w:r>
    </w:p>
    <w:p w14:paraId="26880683" w14:textId="77777777" w:rsidR="00304D51" w:rsidRPr="00304D51" w:rsidRDefault="00304D51" w:rsidP="00304D51">
      <w:pPr>
        <w:numPr>
          <w:ilvl w:val="0"/>
          <w:numId w:val="32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Limited resources</w:t>
      </w:r>
    </w:p>
    <w:p w14:paraId="4B6EA9CE" w14:textId="77777777" w:rsidR="00304D51" w:rsidRPr="00304D51" w:rsidRDefault="00304D51" w:rsidP="00304D51">
      <w:pPr>
        <w:numPr>
          <w:ilvl w:val="0"/>
          <w:numId w:val="32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Lack of specialist equipment</w:t>
      </w:r>
    </w:p>
    <w:p w14:paraId="6F7528FD" w14:textId="77777777" w:rsidR="00304D51" w:rsidRPr="00304D51" w:rsidRDefault="00304D51" w:rsidP="00304D51">
      <w:pPr>
        <w:numPr>
          <w:ilvl w:val="0"/>
          <w:numId w:val="32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Poor participant adherence</w:t>
      </w:r>
    </w:p>
    <w:p w14:paraId="7CB253FD" w14:textId="77777777" w:rsidR="00304D51" w:rsidRPr="00304D51" w:rsidRDefault="00304D51" w:rsidP="00304D51">
      <w:pPr>
        <w:numPr>
          <w:ilvl w:val="0"/>
          <w:numId w:val="32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Financial constraints</w:t>
      </w:r>
    </w:p>
    <w:p w14:paraId="604D0845" w14:textId="77777777" w:rsidR="00304D51" w:rsidRDefault="00304D51" w:rsidP="00304D51">
      <w:pPr>
        <w:numPr>
          <w:ilvl w:val="0"/>
          <w:numId w:val="32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Safety concerns</w:t>
      </w:r>
    </w:p>
    <w:p w14:paraId="38796928" w14:textId="77777777" w:rsidR="00304D51" w:rsidRDefault="00304D51" w:rsidP="00304D51">
      <w:pPr>
        <w:spacing w:before="100" w:beforeAutospacing="1" w:after="100" w:afterAutospacing="1" w:line="240" w:lineRule="auto"/>
        <w:ind w:left="720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0C8306B5" w14:textId="77777777" w:rsidR="00304D51" w:rsidRDefault="00304D51" w:rsidP="00304D51">
      <w:pPr>
        <w:spacing w:before="100" w:beforeAutospacing="1" w:after="100" w:afterAutospacing="1" w:line="240" w:lineRule="auto"/>
        <w:ind w:left="720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697ACE1F" w14:textId="77777777" w:rsidR="00304D51" w:rsidRPr="00304D51" w:rsidRDefault="00304D51" w:rsidP="00304D51">
      <w:pPr>
        <w:spacing w:before="100" w:beforeAutospacing="1" w:after="100" w:afterAutospacing="1" w:line="240" w:lineRule="auto"/>
        <w:ind w:left="720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0643268C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lastRenderedPageBreak/>
        <w:t>Application in Practice</w:t>
      </w:r>
    </w:p>
    <w:p w14:paraId="592A766A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Consider whether you would use the intervention yourself.</w:t>
      </w:r>
    </w:p>
    <w:p w14:paraId="4D0DAB21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Explain:</w:t>
      </w:r>
    </w:p>
    <w:p w14:paraId="206AFD0A" w14:textId="77777777" w:rsidR="00304D51" w:rsidRPr="00304D51" w:rsidRDefault="00304D51" w:rsidP="00304D51">
      <w:pPr>
        <w:numPr>
          <w:ilvl w:val="0"/>
          <w:numId w:val="33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Why or why not</w:t>
      </w:r>
    </w:p>
    <w:p w14:paraId="437A1943" w14:textId="77777777" w:rsidR="00304D51" w:rsidRPr="00304D51" w:rsidRDefault="00304D51" w:rsidP="00304D51">
      <w:pPr>
        <w:numPr>
          <w:ilvl w:val="0"/>
          <w:numId w:val="33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In which context</w:t>
      </w:r>
    </w:p>
    <w:p w14:paraId="3E27F4C2" w14:textId="77777777" w:rsidR="00304D51" w:rsidRPr="00304D51" w:rsidRDefault="00304D51" w:rsidP="00304D51">
      <w:pPr>
        <w:numPr>
          <w:ilvl w:val="0"/>
          <w:numId w:val="33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Under what conditions</w:t>
      </w:r>
    </w:p>
    <w:p w14:paraId="1DE59304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Support your reasoning with evidence from the paper.</w:t>
      </w:r>
    </w:p>
    <w:p w14:paraId="0B45C072" w14:textId="27426DFB" w:rsidR="00304D51" w:rsidRPr="00304D51" w:rsidRDefault="00304D51" w:rsidP="00304D51">
      <w:pPr>
        <w:spacing w:after="0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0DF48D8A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36"/>
          <w:szCs w:val="36"/>
          <w:lang w:eastAsia="en-GB"/>
          <w14:ligatures w14:val="none"/>
        </w:rPr>
        <w:t>Section 5: Overall Evidence Judgement</w:t>
      </w:r>
    </w:p>
    <w:p w14:paraId="79E69C7B" w14:textId="77777777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This section requires you to form an overall opinion of the study.</w:t>
      </w:r>
    </w:p>
    <w:p w14:paraId="2574E3FD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1F0E011D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Overall Judgement</w:t>
      </w:r>
    </w:p>
    <w:p w14:paraId="774D74B2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When reaching your judgement, consider:</w:t>
      </w:r>
    </w:p>
    <w:p w14:paraId="7182D596" w14:textId="77777777" w:rsidR="00304D51" w:rsidRPr="00304D51" w:rsidRDefault="00304D51" w:rsidP="00304D51">
      <w:pPr>
        <w:numPr>
          <w:ilvl w:val="0"/>
          <w:numId w:val="34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Study design</w:t>
      </w:r>
    </w:p>
    <w:p w14:paraId="4348BE53" w14:textId="77777777" w:rsidR="00304D51" w:rsidRPr="00304D51" w:rsidRDefault="00304D51" w:rsidP="00304D51">
      <w:pPr>
        <w:numPr>
          <w:ilvl w:val="0"/>
          <w:numId w:val="34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Sample size</w:t>
      </w:r>
    </w:p>
    <w:p w14:paraId="58BA401B" w14:textId="77777777" w:rsidR="00304D51" w:rsidRPr="00304D51" w:rsidRDefault="00304D51" w:rsidP="00304D51">
      <w:pPr>
        <w:numPr>
          <w:ilvl w:val="0"/>
          <w:numId w:val="34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Risk of bias</w:t>
      </w:r>
    </w:p>
    <w:p w14:paraId="7C3A305C" w14:textId="77777777" w:rsidR="00304D51" w:rsidRPr="00304D51" w:rsidRDefault="00304D51" w:rsidP="00304D51">
      <w:pPr>
        <w:numPr>
          <w:ilvl w:val="0"/>
          <w:numId w:val="34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Quality of methods</w:t>
      </w:r>
    </w:p>
    <w:p w14:paraId="5F5E307B" w14:textId="77777777" w:rsidR="00304D51" w:rsidRPr="00304D51" w:rsidRDefault="00304D51" w:rsidP="00304D51">
      <w:pPr>
        <w:numPr>
          <w:ilvl w:val="0"/>
          <w:numId w:val="34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Strength of results</w:t>
      </w:r>
    </w:p>
    <w:p w14:paraId="3B76D0A6" w14:textId="77777777" w:rsidR="00304D51" w:rsidRPr="00304D51" w:rsidRDefault="00304D51" w:rsidP="00304D51">
      <w:pPr>
        <w:numPr>
          <w:ilvl w:val="0"/>
          <w:numId w:val="34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Applicability</w:t>
      </w:r>
    </w:p>
    <w:p w14:paraId="582F54B5" w14:textId="77777777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A strong study is not simply one that finds a significant result; it is one that uses robust methods to generate trustworthy evidence.</w:t>
      </w:r>
    </w:p>
    <w:p w14:paraId="610E9869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2AD18CE1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One-Sentence Recommendation</w:t>
      </w:r>
    </w:p>
    <w:p w14:paraId="44166782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Provide a concise evidence-based recommendation.</w:t>
      </w:r>
    </w:p>
    <w:p w14:paraId="2A8DC2EA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For example:</w:t>
      </w:r>
    </w:p>
    <w:p w14:paraId="1B7B58F0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"I would cautiously recommend this intervention because the study demonstrated meaningful benefits, although the small sample size limits confidence in the findings."</w:t>
      </w:r>
    </w:p>
    <w:p w14:paraId="660F9F11" w14:textId="07F9EDC2" w:rsidR="00304D51" w:rsidRPr="00304D51" w:rsidRDefault="00304D51" w:rsidP="00304D51">
      <w:pPr>
        <w:spacing w:after="0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00562BA4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36"/>
          <w:szCs w:val="36"/>
          <w:lang w:eastAsia="en-GB"/>
          <w14:ligatures w14:val="none"/>
        </w:rPr>
        <w:t>Section 6: Critical Reflection</w:t>
      </w:r>
    </w:p>
    <w:p w14:paraId="04D4EB9A" w14:textId="77777777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Reflection encourages deeper learning about the appraisal process.</w:t>
      </w:r>
    </w:p>
    <w:p w14:paraId="45ADB560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775F2F30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What Did You Learn?</w:t>
      </w:r>
    </w:p>
    <w:p w14:paraId="19A22E26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Think about:</w:t>
      </w:r>
    </w:p>
    <w:p w14:paraId="7DD1361A" w14:textId="77777777" w:rsidR="00304D51" w:rsidRPr="00304D51" w:rsidRDefault="00304D51" w:rsidP="00304D51">
      <w:pPr>
        <w:numPr>
          <w:ilvl w:val="0"/>
          <w:numId w:val="35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Research design</w:t>
      </w:r>
    </w:p>
    <w:p w14:paraId="5E157C87" w14:textId="77777777" w:rsidR="00304D51" w:rsidRPr="00304D51" w:rsidRDefault="00304D51" w:rsidP="00304D51">
      <w:pPr>
        <w:numPr>
          <w:ilvl w:val="0"/>
          <w:numId w:val="35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Bias</w:t>
      </w:r>
    </w:p>
    <w:p w14:paraId="79573542" w14:textId="77777777" w:rsidR="00304D51" w:rsidRPr="00304D51" w:rsidRDefault="00304D51" w:rsidP="00304D51">
      <w:pPr>
        <w:numPr>
          <w:ilvl w:val="0"/>
          <w:numId w:val="35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Statistical analysis</w:t>
      </w:r>
    </w:p>
    <w:p w14:paraId="21A32C99" w14:textId="77777777" w:rsidR="00304D51" w:rsidRPr="00304D51" w:rsidRDefault="00304D51" w:rsidP="00304D51">
      <w:pPr>
        <w:numPr>
          <w:ilvl w:val="0"/>
          <w:numId w:val="35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Translating research into practice</w:t>
      </w:r>
    </w:p>
    <w:p w14:paraId="0BF2BABC" w14:textId="77777777" w:rsidR="00304D51" w:rsidRPr="00304D51" w:rsidRDefault="00304D51" w:rsidP="00304D51">
      <w:pPr>
        <w:numPr>
          <w:ilvl w:val="0"/>
          <w:numId w:val="35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Evidence-based decision making</w:t>
      </w:r>
    </w:p>
    <w:p w14:paraId="79F266E8" w14:textId="77777777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Focus on what the paper taught you about evaluating research rather than simply describing the paper itself.</w:t>
      </w:r>
    </w:p>
    <w:p w14:paraId="5CBCB82B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6362BD5A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What Would You Explore Further?</w:t>
      </w:r>
    </w:p>
    <w:p w14:paraId="5E071543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Possible areas include:</w:t>
      </w:r>
    </w:p>
    <w:p w14:paraId="50C796F0" w14:textId="77777777" w:rsidR="00304D51" w:rsidRPr="00304D51" w:rsidRDefault="00304D51" w:rsidP="00304D51">
      <w:pPr>
        <w:numPr>
          <w:ilvl w:val="0"/>
          <w:numId w:val="36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Different populations</w:t>
      </w:r>
    </w:p>
    <w:p w14:paraId="13F648BC" w14:textId="77777777" w:rsidR="00304D51" w:rsidRPr="00304D51" w:rsidRDefault="00304D51" w:rsidP="00304D51">
      <w:pPr>
        <w:numPr>
          <w:ilvl w:val="0"/>
          <w:numId w:val="36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Longer intervention durations</w:t>
      </w:r>
    </w:p>
    <w:p w14:paraId="6A511C13" w14:textId="77777777" w:rsidR="00304D51" w:rsidRPr="00304D51" w:rsidRDefault="00304D51" w:rsidP="00304D51">
      <w:pPr>
        <w:numPr>
          <w:ilvl w:val="0"/>
          <w:numId w:val="36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Alternative outcome measures</w:t>
      </w:r>
    </w:p>
    <w:p w14:paraId="44AF058E" w14:textId="77777777" w:rsidR="00304D51" w:rsidRPr="00304D51" w:rsidRDefault="00304D51" w:rsidP="00304D51">
      <w:pPr>
        <w:numPr>
          <w:ilvl w:val="0"/>
          <w:numId w:val="36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Mechanisms explaining the results</w:t>
      </w:r>
    </w:p>
    <w:p w14:paraId="0974EDB5" w14:textId="77777777" w:rsidR="00304D51" w:rsidRPr="00304D51" w:rsidRDefault="00304D51" w:rsidP="00304D51">
      <w:pPr>
        <w:numPr>
          <w:ilvl w:val="0"/>
          <w:numId w:val="36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lastRenderedPageBreak/>
        <w:t>Additional studies on the same topic</w:t>
      </w:r>
    </w:p>
    <w:p w14:paraId="65CFF96A" w14:textId="4EF235F8" w:rsidR="00304D51" w:rsidRPr="00304D51" w:rsidRDefault="00304D51" w:rsidP="00304D51">
      <w:pPr>
        <w:spacing w:after="0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76A04E57" w14:textId="7AE10B14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36"/>
          <w:szCs w:val="36"/>
          <w:lang w:eastAsia="en-GB"/>
          <w14:ligatures w14:val="none"/>
        </w:rPr>
        <w:t>Section 7: Extension - Media and Misinterpretation</w:t>
      </w:r>
    </w:p>
    <w:p w14:paraId="7EEA62F4" w14:textId="77777777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Scientific findings are often simplified or exaggerated when communicated to the public.</w:t>
      </w:r>
    </w:p>
    <w:p w14:paraId="20F89D0A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00E31485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How Might This Study be Misrepresented?</w:t>
      </w:r>
    </w:p>
    <w:p w14:paraId="2296D8C2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Consider how a media headline, social media post, or podcast might present the findings.</w:t>
      </w:r>
    </w:p>
    <w:p w14:paraId="100644ED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For example:</w:t>
      </w:r>
    </w:p>
    <w:p w14:paraId="5B8EEAC9" w14:textId="77777777" w:rsid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"New training method doubles athletic performance!"</w:t>
      </w:r>
    </w:p>
    <w:p w14:paraId="20D8C274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14D2096F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What Claims Could Exaggerate the Evidence?</w:t>
      </w:r>
    </w:p>
    <w:p w14:paraId="58C0B267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Think critically about claims that:</w:t>
      </w:r>
    </w:p>
    <w:p w14:paraId="7388F367" w14:textId="77777777" w:rsidR="00304D51" w:rsidRPr="00304D51" w:rsidRDefault="00304D51" w:rsidP="00304D51">
      <w:pPr>
        <w:numPr>
          <w:ilvl w:val="0"/>
          <w:numId w:val="37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Ignore study limitations</w:t>
      </w:r>
    </w:p>
    <w:p w14:paraId="67EEBC63" w14:textId="77777777" w:rsidR="00304D51" w:rsidRPr="00304D51" w:rsidRDefault="00304D51" w:rsidP="00304D51">
      <w:pPr>
        <w:numPr>
          <w:ilvl w:val="0"/>
          <w:numId w:val="37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Confuse association with causation</w:t>
      </w:r>
    </w:p>
    <w:p w14:paraId="4CBE197A" w14:textId="77777777" w:rsidR="00304D51" w:rsidRPr="00304D51" w:rsidRDefault="00304D51" w:rsidP="00304D51">
      <w:pPr>
        <w:numPr>
          <w:ilvl w:val="0"/>
          <w:numId w:val="37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Overstate the size of effects</w:t>
      </w:r>
    </w:p>
    <w:p w14:paraId="33E42C4C" w14:textId="77777777" w:rsidR="00304D51" w:rsidRPr="00304D51" w:rsidRDefault="00304D51" w:rsidP="00304D51">
      <w:pPr>
        <w:numPr>
          <w:ilvl w:val="0"/>
          <w:numId w:val="37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Generalise findings beyond the study population</w:t>
      </w:r>
    </w:p>
    <w:p w14:paraId="53842451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 xml:space="preserve">A key skill in evidence-based practice is recognising when communication extends beyond what the evidence </w:t>
      </w:r>
      <w:proofErr w:type="gramStart"/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actually supports</w:t>
      </w:r>
      <w:proofErr w:type="gramEnd"/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.</w:t>
      </w:r>
    </w:p>
    <w:p w14:paraId="0F7226EC" w14:textId="36A89A8F" w:rsidR="00304D51" w:rsidRPr="00304D51" w:rsidRDefault="00304D51" w:rsidP="00304D51">
      <w:pPr>
        <w:spacing w:after="0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294BEA00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36"/>
          <w:szCs w:val="36"/>
          <w:lang w:eastAsia="en-GB"/>
          <w14:ligatures w14:val="none"/>
        </w:rPr>
        <w:t>Final Tips</w:t>
      </w:r>
    </w:p>
    <w:p w14:paraId="605CD9AA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When completing the worksheet:</w:t>
      </w:r>
    </w:p>
    <w:p w14:paraId="65173C87" w14:textId="77777777" w:rsidR="00304D51" w:rsidRPr="00304D51" w:rsidRDefault="00304D51" w:rsidP="00304D51">
      <w:pPr>
        <w:numPr>
          <w:ilvl w:val="0"/>
          <w:numId w:val="38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Be analytical rather than descriptive.</w:t>
      </w:r>
    </w:p>
    <w:p w14:paraId="4779E4DA" w14:textId="77777777" w:rsidR="00304D51" w:rsidRPr="00304D51" w:rsidRDefault="00304D51" w:rsidP="00304D51">
      <w:pPr>
        <w:numPr>
          <w:ilvl w:val="0"/>
          <w:numId w:val="38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Support your opinions with evidence from the paper.</w:t>
      </w:r>
    </w:p>
    <w:p w14:paraId="2A4D68EC" w14:textId="77777777" w:rsidR="00304D51" w:rsidRPr="00304D51" w:rsidRDefault="00304D51" w:rsidP="00304D51">
      <w:pPr>
        <w:numPr>
          <w:ilvl w:val="0"/>
          <w:numId w:val="38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Consider both strengths and limitations.</w:t>
      </w:r>
    </w:p>
    <w:p w14:paraId="76BEE485" w14:textId="77777777" w:rsidR="00304D51" w:rsidRPr="00304D51" w:rsidRDefault="00304D51" w:rsidP="00304D51">
      <w:pPr>
        <w:numPr>
          <w:ilvl w:val="0"/>
          <w:numId w:val="38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Distinguish between statistical significance and practical importance.</w:t>
      </w:r>
    </w:p>
    <w:p w14:paraId="1451CAC4" w14:textId="77777777" w:rsidR="00304D51" w:rsidRPr="00304D51" w:rsidRDefault="00304D51" w:rsidP="00304D51">
      <w:pPr>
        <w:numPr>
          <w:ilvl w:val="0"/>
          <w:numId w:val="38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Think about how the findings would translate into real-world practice.</w:t>
      </w:r>
    </w:p>
    <w:p w14:paraId="20DC6BD7" w14:textId="77777777" w:rsidR="00304D51" w:rsidRDefault="00304D51" w:rsidP="00304D51">
      <w:pPr>
        <w:numPr>
          <w:ilvl w:val="0"/>
          <w:numId w:val="38"/>
        </w:num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>Remember that a single study rarely provides definitive evidence; findings should always be considered alongside the wider body of research.</w:t>
      </w:r>
    </w:p>
    <w:p w14:paraId="533F59F7" w14:textId="77777777" w:rsidR="00304D51" w:rsidRPr="00304D51" w:rsidRDefault="00304D51" w:rsidP="00304D51">
      <w:pPr>
        <w:spacing w:before="100" w:beforeAutospacing="1" w:after="100" w:afterAutospacing="1" w:line="240" w:lineRule="auto"/>
        <w:ind w:left="720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</w:p>
    <w:p w14:paraId="4321D825" w14:textId="77777777" w:rsidR="00304D51" w:rsidRPr="00304D51" w:rsidRDefault="00304D51" w:rsidP="00304D51">
      <w:pPr>
        <w:spacing w:before="100" w:beforeAutospacing="1" w:after="100" w:afterAutospacing="1" w:line="240" w:lineRule="auto"/>
        <w:contextualSpacing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b/>
          <w:bCs/>
          <w:kern w:val="0"/>
          <w:sz w:val="27"/>
          <w:szCs w:val="27"/>
          <w:lang w:eastAsia="en-GB"/>
          <w14:ligatures w14:val="none"/>
        </w:rPr>
        <w:t>Common Mistake to Avoid</w:t>
      </w:r>
    </w:p>
    <w:p w14:paraId="55DE4D36" w14:textId="00423805" w:rsidR="00304D51" w:rsidRPr="00304D51" w:rsidRDefault="00304D51" w:rsidP="00304D51">
      <w:pPr>
        <w:spacing w:before="100" w:beforeAutospacing="1" w:after="100" w:afterAutospacing="1" w:line="240" w:lineRule="auto"/>
        <w:contextualSpacing/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</w:pP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 xml:space="preserve">A critical appraisal is </w:t>
      </w:r>
      <w:r w:rsidRPr="00304D51">
        <w:rPr>
          <w:rFonts w:ascii="Segoe UI" w:eastAsia="Times New Roman" w:hAnsi="Segoe UI" w:cs="Segoe UI"/>
          <w:b/>
          <w:bCs/>
          <w:kern w:val="0"/>
          <w:sz w:val="21"/>
          <w:szCs w:val="21"/>
          <w:lang w:eastAsia="en-GB"/>
          <w14:ligatures w14:val="none"/>
        </w:rPr>
        <w:t>not</w:t>
      </w:r>
      <w:r w:rsidRPr="00304D51">
        <w:rPr>
          <w:rFonts w:ascii="Segoe UI" w:eastAsia="Times New Roman" w:hAnsi="Segoe UI" w:cs="Segoe UI"/>
          <w:kern w:val="0"/>
          <w:sz w:val="21"/>
          <w:szCs w:val="21"/>
          <w:lang w:eastAsia="en-GB"/>
          <w14:ligatures w14:val="none"/>
        </w:rPr>
        <w:t xml:space="preserve"> a summary of a paper. It is an evaluation of how much confidence can be placed in the findings and whether those findings should influence practice. </w:t>
      </w:r>
    </w:p>
    <w:p w14:paraId="360C9293" w14:textId="77777777" w:rsidR="00A016A5" w:rsidRDefault="00A016A5" w:rsidP="00304D51">
      <w:pPr>
        <w:spacing w:line="240" w:lineRule="auto"/>
        <w:contextualSpacing/>
      </w:pPr>
    </w:p>
    <w:sectPr w:rsidR="00A016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1152C91"/>
    <w:multiLevelType w:val="multilevel"/>
    <w:tmpl w:val="EB4697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4654535"/>
    <w:multiLevelType w:val="multilevel"/>
    <w:tmpl w:val="94A87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AF2087F"/>
    <w:multiLevelType w:val="multilevel"/>
    <w:tmpl w:val="5BFE78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D292000"/>
    <w:multiLevelType w:val="multilevel"/>
    <w:tmpl w:val="CE9A92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EC83EBA"/>
    <w:multiLevelType w:val="multilevel"/>
    <w:tmpl w:val="6D1AEC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18D70B5"/>
    <w:multiLevelType w:val="multilevel"/>
    <w:tmpl w:val="5E6A88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3781D44"/>
    <w:multiLevelType w:val="multilevel"/>
    <w:tmpl w:val="BF024B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4FE1A39"/>
    <w:multiLevelType w:val="multilevel"/>
    <w:tmpl w:val="77E273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D7C529B"/>
    <w:multiLevelType w:val="multilevel"/>
    <w:tmpl w:val="7BF604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2276421"/>
    <w:multiLevelType w:val="multilevel"/>
    <w:tmpl w:val="3C6ECC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4A8799F"/>
    <w:multiLevelType w:val="multilevel"/>
    <w:tmpl w:val="31305B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9554F60"/>
    <w:multiLevelType w:val="multilevel"/>
    <w:tmpl w:val="D8360C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DDF120C"/>
    <w:multiLevelType w:val="multilevel"/>
    <w:tmpl w:val="2982CC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10832FB"/>
    <w:multiLevelType w:val="multilevel"/>
    <w:tmpl w:val="041E67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48107D7"/>
    <w:multiLevelType w:val="multilevel"/>
    <w:tmpl w:val="F2E036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70D3270"/>
    <w:multiLevelType w:val="multilevel"/>
    <w:tmpl w:val="81529E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A947E0A"/>
    <w:multiLevelType w:val="multilevel"/>
    <w:tmpl w:val="21D8CC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AD77C33"/>
    <w:multiLevelType w:val="multilevel"/>
    <w:tmpl w:val="FD3200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D1A4A75"/>
    <w:multiLevelType w:val="multilevel"/>
    <w:tmpl w:val="811CA5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3706BA"/>
    <w:multiLevelType w:val="multilevel"/>
    <w:tmpl w:val="97C00D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3473F57"/>
    <w:multiLevelType w:val="multilevel"/>
    <w:tmpl w:val="645A62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55E77DB"/>
    <w:multiLevelType w:val="multilevel"/>
    <w:tmpl w:val="A03EEE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55445AFE"/>
    <w:multiLevelType w:val="multilevel"/>
    <w:tmpl w:val="3578A2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57786D21"/>
    <w:multiLevelType w:val="multilevel"/>
    <w:tmpl w:val="A2DC3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791148E"/>
    <w:multiLevelType w:val="multilevel"/>
    <w:tmpl w:val="7EB8FB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7BC2301"/>
    <w:multiLevelType w:val="multilevel"/>
    <w:tmpl w:val="1054A4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7EC44C7"/>
    <w:multiLevelType w:val="multilevel"/>
    <w:tmpl w:val="723A7F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62227646"/>
    <w:multiLevelType w:val="multilevel"/>
    <w:tmpl w:val="5066D5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27560DA"/>
    <w:multiLevelType w:val="multilevel"/>
    <w:tmpl w:val="8FC867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65DE528A"/>
    <w:multiLevelType w:val="multilevel"/>
    <w:tmpl w:val="A394CC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8F12735"/>
    <w:multiLevelType w:val="multilevel"/>
    <w:tmpl w:val="BCEA0D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E225D84"/>
    <w:multiLevelType w:val="multilevel"/>
    <w:tmpl w:val="B2108F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0AA7DA8"/>
    <w:multiLevelType w:val="multilevel"/>
    <w:tmpl w:val="C2165F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77734EAB"/>
    <w:multiLevelType w:val="multilevel"/>
    <w:tmpl w:val="9410BA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78F17963"/>
    <w:multiLevelType w:val="multilevel"/>
    <w:tmpl w:val="2B18B9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7B5D7A9D"/>
    <w:multiLevelType w:val="multilevel"/>
    <w:tmpl w:val="78B4F2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7BFB2FEF"/>
    <w:multiLevelType w:val="multilevel"/>
    <w:tmpl w:val="27986F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7FEF57FB"/>
    <w:multiLevelType w:val="multilevel"/>
    <w:tmpl w:val="089A80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16889024">
    <w:abstractNumId w:val="6"/>
  </w:num>
  <w:num w:numId="2" w16cid:durableId="2057121486">
    <w:abstractNumId w:val="3"/>
  </w:num>
  <w:num w:numId="3" w16cid:durableId="391082985">
    <w:abstractNumId w:val="27"/>
  </w:num>
  <w:num w:numId="4" w16cid:durableId="1221861764">
    <w:abstractNumId w:val="33"/>
  </w:num>
  <w:num w:numId="5" w16cid:durableId="476723827">
    <w:abstractNumId w:val="2"/>
  </w:num>
  <w:num w:numId="6" w16cid:durableId="23527782">
    <w:abstractNumId w:val="8"/>
  </w:num>
  <w:num w:numId="7" w16cid:durableId="1724985284">
    <w:abstractNumId w:val="28"/>
  </w:num>
  <w:num w:numId="8" w16cid:durableId="1680883554">
    <w:abstractNumId w:val="18"/>
  </w:num>
  <w:num w:numId="9" w16cid:durableId="2038389628">
    <w:abstractNumId w:val="21"/>
  </w:num>
  <w:num w:numId="10" w16cid:durableId="2065787005">
    <w:abstractNumId w:val="34"/>
  </w:num>
  <w:num w:numId="11" w16cid:durableId="66465414">
    <w:abstractNumId w:val="25"/>
  </w:num>
  <w:num w:numId="12" w16cid:durableId="1703823886">
    <w:abstractNumId w:val="1"/>
  </w:num>
  <w:num w:numId="13" w16cid:durableId="1345403548">
    <w:abstractNumId w:val="12"/>
  </w:num>
  <w:num w:numId="14" w16cid:durableId="1838882781">
    <w:abstractNumId w:val="17"/>
  </w:num>
  <w:num w:numId="15" w16cid:durableId="2094816489">
    <w:abstractNumId w:val="11"/>
  </w:num>
  <w:num w:numId="16" w16cid:durableId="379283969">
    <w:abstractNumId w:val="4"/>
  </w:num>
  <w:num w:numId="17" w16cid:durableId="241647992">
    <w:abstractNumId w:val="32"/>
  </w:num>
  <w:num w:numId="18" w16cid:durableId="450636900">
    <w:abstractNumId w:val="30"/>
  </w:num>
  <w:num w:numId="19" w16cid:durableId="843319560">
    <w:abstractNumId w:val="14"/>
  </w:num>
  <w:num w:numId="20" w16cid:durableId="1116370563">
    <w:abstractNumId w:val="16"/>
  </w:num>
  <w:num w:numId="21" w16cid:durableId="242419564">
    <w:abstractNumId w:val="26"/>
  </w:num>
  <w:num w:numId="22" w16cid:durableId="1441727559">
    <w:abstractNumId w:val="24"/>
  </w:num>
  <w:num w:numId="23" w16cid:durableId="887842974">
    <w:abstractNumId w:val="20"/>
  </w:num>
  <w:num w:numId="24" w16cid:durableId="1064253678">
    <w:abstractNumId w:val="15"/>
  </w:num>
  <w:num w:numId="25" w16cid:durableId="345332257">
    <w:abstractNumId w:val="19"/>
  </w:num>
  <w:num w:numId="26" w16cid:durableId="293679266">
    <w:abstractNumId w:val="29"/>
  </w:num>
  <w:num w:numId="27" w16cid:durableId="1250700153">
    <w:abstractNumId w:val="36"/>
  </w:num>
  <w:num w:numId="28" w16cid:durableId="1054963700">
    <w:abstractNumId w:val="35"/>
  </w:num>
  <w:num w:numId="29" w16cid:durableId="2127000898">
    <w:abstractNumId w:val="5"/>
  </w:num>
  <w:num w:numId="30" w16cid:durableId="1133449576">
    <w:abstractNumId w:val="10"/>
  </w:num>
  <w:num w:numId="31" w16cid:durableId="1884319135">
    <w:abstractNumId w:val="0"/>
  </w:num>
  <w:num w:numId="32" w16cid:durableId="1334458917">
    <w:abstractNumId w:val="13"/>
  </w:num>
  <w:num w:numId="33" w16cid:durableId="772634337">
    <w:abstractNumId w:val="22"/>
  </w:num>
  <w:num w:numId="34" w16cid:durableId="2112701026">
    <w:abstractNumId w:val="23"/>
  </w:num>
  <w:num w:numId="35" w16cid:durableId="788738772">
    <w:abstractNumId w:val="31"/>
  </w:num>
  <w:num w:numId="36" w16cid:durableId="185290333">
    <w:abstractNumId w:val="9"/>
  </w:num>
  <w:num w:numId="37" w16cid:durableId="1224022237">
    <w:abstractNumId w:val="7"/>
  </w:num>
  <w:num w:numId="38" w16cid:durableId="664630072">
    <w:abstractNumId w:val="37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4D51"/>
    <w:rsid w:val="00304D51"/>
    <w:rsid w:val="00596044"/>
    <w:rsid w:val="00A016A5"/>
    <w:rsid w:val="00EB6D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AEF12C"/>
  <w15:chartTrackingRefBased/>
  <w15:docId w15:val="{5C2FA1D1-5C67-BC42-9D7D-843B96091F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4D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4D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4D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4D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4D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4D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4D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4D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4D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4D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04D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04D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4D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4D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4D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4D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4D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4D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4D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4D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4D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4D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4D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4D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4D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4D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4D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4D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4D5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304D51"/>
    <w:rPr>
      <w:strike w:val="0"/>
      <w:dstrike w:val="0"/>
      <w:color w:val="464FEB"/>
      <w:u w:val="none"/>
      <w:effect w:val="none"/>
    </w:rPr>
  </w:style>
  <w:style w:type="paragraph" w:styleId="NormalWeb">
    <w:name w:val="Normal (Web)"/>
    <w:basedOn w:val="Normal"/>
    <w:uiPriority w:val="99"/>
    <w:semiHidden/>
    <w:unhideWhenUsed/>
    <w:rsid w:val="00304D5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304D51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6</Pages>
  <Words>1289</Words>
  <Characters>7351</Characters>
  <Application>Microsoft Office Word</Application>
  <DocSecurity>0</DocSecurity>
  <Lines>61</Lines>
  <Paragraphs>17</Paragraphs>
  <ScaleCrop>false</ScaleCrop>
  <Company/>
  <LinksUpToDate>false</LinksUpToDate>
  <CharactersWithSpaces>8623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1</cp:revision>
  <dcterms:created xsi:type="dcterms:W3CDTF">2026-09-16T13:20:00Z</dcterms:created>
  <dcterms:modified xsi:type="dcterms:W3CDTF">2026-09-16T13:30:00Z</dcterms:modified>
</cp:coreProperties>
</file>