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54C2" w:rsidRPr="00C54EE3" w:rsidRDefault="00784CDD" w:rsidP="00C54EE3">
      <w:pPr>
        <w:rPr>
          <w:rFonts w:cs="Arial"/>
          <w:sz w:val="28"/>
          <w:u w:val="single"/>
        </w:rPr>
      </w:pPr>
      <w:r>
        <w:rPr>
          <w:sz w:val="28"/>
          <w:u w:val="single"/>
        </w:rPr>
        <w:t>W</w:t>
      </w:r>
      <w:r w:rsidR="004354C2" w:rsidRPr="00C54EE3">
        <w:rPr>
          <w:sz w:val="28"/>
          <w:u w:val="single"/>
        </w:rPr>
        <w:t xml:space="preserve">ritten report </w:t>
      </w:r>
      <w:r w:rsidR="004354C2" w:rsidRPr="00C54EE3">
        <w:rPr>
          <w:color w:val="00000A"/>
          <w:sz w:val="28"/>
          <w:u w:val="single"/>
        </w:rPr>
        <w:t xml:space="preserve">that evaluates </w:t>
      </w:r>
      <w:r w:rsidR="004354C2" w:rsidRPr="00C54EE3">
        <w:rPr>
          <w:rFonts w:cs="Arial"/>
          <w:color w:val="00000A"/>
          <w:sz w:val="28"/>
          <w:u w:val="single"/>
        </w:rPr>
        <w:t>the impact of changes in social trends and consumer behaviour affecting the motorsport industry.</w:t>
      </w:r>
    </w:p>
    <w:p w:rsidR="004354C2" w:rsidRPr="00C54EE3" w:rsidRDefault="004354C2" w:rsidP="00C54EE3">
      <w:pPr>
        <w:overflowPunct w:val="0"/>
        <w:textAlignment w:val="baseline"/>
        <w:rPr>
          <w:rFonts w:cs="Calibri"/>
          <w:color w:val="000000" w:themeColor="text1"/>
        </w:rPr>
      </w:pPr>
      <w:r w:rsidRPr="00C54EE3">
        <w:t xml:space="preserve">Changing Consumer Behaviour </w:t>
      </w:r>
    </w:p>
    <w:p w:rsidR="004354C2" w:rsidRPr="00C54EE3" w:rsidRDefault="004354C2" w:rsidP="00C54EE3">
      <w:pPr>
        <w:overflowPunct w:val="0"/>
        <w:textAlignment w:val="baseline"/>
        <w:rPr>
          <w:rFonts w:cs="Calibri"/>
          <w:color w:val="000000" w:themeColor="text1"/>
        </w:rPr>
      </w:pPr>
      <w:r w:rsidRPr="00C54EE3">
        <w:rPr>
          <w:rFonts w:cs="Calibri"/>
          <w:color w:val="000000" w:themeColor="text1"/>
        </w:rPr>
        <w:t>University of Wales Trinity Saint David School of Engineering</w:t>
      </w:r>
    </w:p>
    <w:p w:rsidR="004354C2" w:rsidRPr="00C54EE3" w:rsidRDefault="004354C2" w:rsidP="00C54EE3">
      <w:pPr>
        <w:overflowPunct w:val="0"/>
        <w:textAlignment w:val="baseline"/>
        <w:rPr>
          <w:rFonts w:cs="Calibri"/>
          <w:color w:val="000000" w:themeColor="text1"/>
        </w:rPr>
      </w:pPr>
      <w:r w:rsidRPr="00C54EE3">
        <w:rPr>
          <w:rFonts w:cs="Calibri"/>
          <w:color w:val="000000" w:themeColor="text1"/>
        </w:rPr>
        <w:t>Daniel Tate 1701938</w:t>
      </w:r>
    </w:p>
    <w:p w:rsidR="004354C2" w:rsidRPr="00C54EE3" w:rsidRDefault="004354C2" w:rsidP="00C54EE3">
      <w:pPr>
        <w:overflowPunct w:val="0"/>
        <w:textAlignment w:val="baseline"/>
        <w:rPr>
          <w:rFonts w:cs="Calibri"/>
          <w:color w:val="000000" w:themeColor="text1"/>
        </w:rPr>
      </w:pPr>
      <w:r w:rsidRPr="00C54EE3">
        <w:rPr>
          <w:rFonts w:cs="Calibri"/>
          <w:color w:val="000000" w:themeColor="text1"/>
        </w:rPr>
        <w:t>Motorsport Management and Logistics Level 5</w:t>
      </w:r>
    </w:p>
    <w:p w:rsidR="004354C2" w:rsidRPr="00C54EE3" w:rsidRDefault="004354C2" w:rsidP="00C54EE3">
      <w:pPr>
        <w:overflowPunct w:val="0"/>
        <w:textAlignment w:val="baseline"/>
        <w:rPr>
          <w:rFonts w:cs="Calibri"/>
          <w:color w:val="000000" w:themeColor="text1"/>
        </w:rPr>
      </w:pPr>
      <w:r w:rsidRPr="00C54EE3">
        <w:rPr>
          <w:rFonts w:cs="Calibri"/>
          <w:color w:val="000000" w:themeColor="text1"/>
        </w:rPr>
        <w:t>12/03/2019</w:t>
      </w:r>
    </w:p>
    <w:p w:rsidR="004354C2" w:rsidRPr="00C54EE3" w:rsidRDefault="004354C2" w:rsidP="00C54EE3">
      <w:pPr>
        <w:overflowPunct w:val="0"/>
        <w:textAlignment w:val="baseline"/>
        <w:rPr>
          <w:rFonts w:cs="Calibri"/>
          <w:color w:val="000000" w:themeColor="text1"/>
        </w:rPr>
      </w:pPr>
      <w:r w:rsidRPr="00C54EE3">
        <w:rPr>
          <w:rFonts w:cs="Calibri"/>
          <w:color w:val="000000" w:themeColor="text1"/>
        </w:rPr>
        <w:t>Social Trends and Consumerism</w:t>
      </w:r>
    </w:p>
    <w:p w:rsidR="004354C2" w:rsidRPr="00C54EE3" w:rsidRDefault="004354C2" w:rsidP="00C54EE3">
      <w:pPr>
        <w:overflowPunct w:val="0"/>
        <w:textAlignment w:val="baseline"/>
        <w:rPr>
          <w:rFonts w:cs="Calibri"/>
          <w:color w:val="000000" w:themeColor="text1"/>
        </w:rPr>
      </w:pPr>
      <w:r w:rsidRPr="00C54EE3">
        <w:rPr>
          <w:rFonts w:cs="Calibri"/>
          <w:color w:val="000000" w:themeColor="text1"/>
        </w:rPr>
        <w:t>M5X01285</w:t>
      </w:r>
    </w:p>
    <w:p w:rsidR="004354C2" w:rsidRPr="00740933" w:rsidRDefault="004354C2" w:rsidP="004354C2">
      <w:pPr>
        <w:rPr>
          <w:color w:val="000000" w:themeColor="text1"/>
        </w:rPr>
      </w:pPr>
    </w:p>
    <w:p w:rsidR="004354C2" w:rsidRPr="00740933" w:rsidRDefault="004354C2" w:rsidP="004354C2">
      <w:pPr>
        <w:rPr>
          <w:color w:val="000000" w:themeColor="text1"/>
        </w:rPr>
      </w:pPr>
    </w:p>
    <w:p w:rsidR="0029791A" w:rsidRDefault="00BA6F1F"/>
    <w:p w:rsidR="004354C2" w:rsidRDefault="004354C2"/>
    <w:p w:rsidR="004354C2" w:rsidRDefault="004354C2"/>
    <w:p w:rsidR="004354C2" w:rsidRDefault="004354C2"/>
    <w:p w:rsidR="004354C2" w:rsidRDefault="004354C2"/>
    <w:p w:rsidR="004354C2" w:rsidRDefault="004354C2"/>
    <w:p w:rsidR="004354C2" w:rsidRDefault="004354C2"/>
    <w:p w:rsidR="004354C2" w:rsidRDefault="004354C2"/>
    <w:p w:rsidR="004354C2" w:rsidRDefault="004354C2"/>
    <w:p w:rsidR="004354C2" w:rsidRDefault="004354C2"/>
    <w:p w:rsidR="004354C2" w:rsidRDefault="004354C2"/>
    <w:p w:rsidR="004354C2" w:rsidRDefault="004354C2"/>
    <w:p w:rsidR="004354C2" w:rsidRDefault="004354C2"/>
    <w:p w:rsidR="004354C2" w:rsidRDefault="004354C2"/>
    <w:p w:rsidR="004354C2" w:rsidRDefault="004354C2"/>
    <w:p w:rsidR="004354C2" w:rsidRDefault="004354C2"/>
    <w:p w:rsidR="004354C2" w:rsidRDefault="004354C2"/>
    <w:p w:rsidR="004354C2" w:rsidRPr="00276EF6" w:rsidRDefault="004354C2">
      <w:pPr>
        <w:rPr>
          <w:rFonts w:ascii="Times New Roman" w:hAnsi="Times New Roman"/>
        </w:rPr>
      </w:pPr>
    </w:p>
    <w:p w:rsidR="004354C2" w:rsidRPr="00276EF6" w:rsidRDefault="004354C2">
      <w:pPr>
        <w:rPr>
          <w:rFonts w:ascii="Times New Roman" w:hAnsi="Times New Roman"/>
        </w:rPr>
      </w:pPr>
    </w:p>
    <w:p w:rsidR="004354C2" w:rsidRPr="00276EF6" w:rsidRDefault="004354C2">
      <w:pPr>
        <w:rPr>
          <w:rFonts w:ascii="Times New Roman" w:hAnsi="Times New Roman"/>
        </w:rPr>
      </w:pPr>
    </w:p>
    <w:p w:rsidR="004354C2" w:rsidRPr="00276EF6" w:rsidRDefault="004354C2">
      <w:pPr>
        <w:rPr>
          <w:rFonts w:ascii="Times New Roman" w:hAnsi="Times New Roman"/>
        </w:rPr>
      </w:pPr>
    </w:p>
    <w:p w:rsidR="004354C2" w:rsidRPr="00276EF6" w:rsidRDefault="004354C2">
      <w:pPr>
        <w:rPr>
          <w:rFonts w:ascii="Times New Roman" w:hAnsi="Times New Roman"/>
        </w:rPr>
      </w:pPr>
    </w:p>
    <w:p w:rsidR="004354C2" w:rsidRPr="00276EF6" w:rsidRDefault="004354C2">
      <w:pPr>
        <w:rPr>
          <w:rFonts w:ascii="Times New Roman" w:hAnsi="Times New Roman"/>
        </w:rPr>
      </w:pPr>
    </w:p>
    <w:sdt>
      <w:sdtPr>
        <w:id w:val="1958371615"/>
        <w:docPartObj>
          <w:docPartGallery w:val="Table of Contents"/>
          <w:docPartUnique/>
        </w:docPartObj>
      </w:sdtPr>
      <w:sdtEndPr>
        <w:rPr>
          <w:rFonts w:ascii="Calibri" w:eastAsia="Calibri" w:hAnsi="Calibri" w:cs="Times New Roman"/>
          <w:noProof/>
          <w:color w:val="auto"/>
          <w:sz w:val="22"/>
          <w:szCs w:val="22"/>
          <w:lang w:val="en-GB"/>
        </w:rPr>
      </w:sdtEndPr>
      <w:sdtContent>
        <w:p w:rsidR="00784CDD" w:rsidRDefault="00784CDD">
          <w:pPr>
            <w:pStyle w:val="TOCHeading"/>
          </w:pPr>
          <w:r>
            <w:t>Table of Contents</w:t>
          </w:r>
        </w:p>
        <w:p w:rsidR="00784CDD" w:rsidRDefault="00784CDD" w:rsidP="00784CDD">
          <w:pPr>
            <w:pStyle w:val="TOC2"/>
            <w:tabs>
              <w:tab w:val="right" w:leader="dot" w:pos="9010"/>
            </w:tabs>
            <w:ind w:left="580"/>
            <w:rPr>
              <w:b w:val="0"/>
              <w:bCs w:val="0"/>
            </w:rPr>
          </w:pPr>
          <w:r>
            <w:rPr>
              <w:b w:val="0"/>
              <w:bCs w:val="0"/>
            </w:rPr>
            <w:t>1.0- Introduction …………………………………………………………………………………………………….3</w:t>
          </w:r>
        </w:p>
        <w:p w:rsidR="00784CDD" w:rsidRDefault="00784CDD" w:rsidP="00784CDD">
          <w:pPr>
            <w:pStyle w:val="TOC2"/>
            <w:tabs>
              <w:tab w:val="right" w:leader="dot" w:pos="9010"/>
            </w:tabs>
            <w:rPr>
              <w:b w:val="0"/>
              <w:bCs w:val="0"/>
            </w:rPr>
          </w:pPr>
          <w:r>
            <w:t xml:space="preserve">       </w:t>
          </w:r>
          <w:r>
            <w:rPr>
              <w:b w:val="0"/>
              <w:bCs w:val="0"/>
            </w:rPr>
            <w:t>2</w:t>
          </w:r>
          <w:r>
            <w:rPr>
              <w:b w:val="0"/>
              <w:bCs w:val="0"/>
            </w:rPr>
            <w:t xml:space="preserve">.0- </w:t>
          </w:r>
          <w:r>
            <w:rPr>
              <w:b w:val="0"/>
              <w:bCs w:val="0"/>
            </w:rPr>
            <w:t>Experience Economy</w:t>
          </w:r>
          <w:r>
            <w:rPr>
              <w:b w:val="0"/>
              <w:bCs w:val="0"/>
            </w:rPr>
            <w:t xml:space="preserve"> </w:t>
          </w:r>
          <w:r>
            <w:rPr>
              <w:b w:val="0"/>
              <w:bCs w:val="0"/>
            </w:rPr>
            <w:t>…………………………………………</w:t>
          </w:r>
          <w:r>
            <w:rPr>
              <w:b w:val="0"/>
              <w:bCs w:val="0"/>
            </w:rPr>
            <w:t>………………………………………….</w:t>
          </w:r>
          <w:r>
            <w:rPr>
              <w:b w:val="0"/>
              <w:bCs w:val="0"/>
            </w:rPr>
            <w:t xml:space="preserve"> 4-6</w:t>
          </w:r>
        </w:p>
        <w:p w:rsidR="00784CDD" w:rsidRDefault="00784CDD" w:rsidP="00784CDD">
          <w:pPr>
            <w:pStyle w:val="TOC2"/>
            <w:tabs>
              <w:tab w:val="right" w:leader="dot" w:pos="9010"/>
            </w:tabs>
            <w:ind w:left="580"/>
            <w:rPr>
              <w:b w:val="0"/>
              <w:bCs w:val="0"/>
            </w:rPr>
          </w:pPr>
          <w:r>
            <w:rPr>
              <w:b w:val="0"/>
              <w:bCs w:val="0"/>
            </w:rPr>
            <w:t>3</w:t>
          </w:r>
          <w:r>
            <w:rPr>
              <w:b w:val="0"/>
              <w:bCs w:val="0"/>
            </w:rPr>
            <w:t xml:space="preserve">.0- </w:t>
          </w:r>
          <w:r>
            <w:rPr>
              <w:b w:val="0"/>
              <w:bCs w:val="0"/>
            </w:rPr>
            <w:t>Globalisation</w:t>
          </w:r>
          <w:r>
            <w:rPr>
              <w:b w:val="0"/>
              <w:bCs w:val="0"/>
            </w:rPr>
            <w:t xml:space="preserve"> ………………………………………………………………………………………………</w:t>
          </w:r>
          <w:r>
            <w:rPr>
              <w:b w:val="0"/>
              <w:bCs w:val="0"/>
            </w:rPr>
            <w:t>…7-8</w:t>
          </w:r>
        </w:p>
        <w:p w:rsidR="00784CDD" w:rsidRDefault="00784CDD" w:rsidP="00784CDD">
          <w:pPr>
            <w:pStyle w:val="TOC2"/>
            <w:tabs>
              <w:tab w:val="right" w:leader="dot" w:pos="9010"/>
            </w:tabs>
            <w:ind w:left="580"/>
            <w:rPr>
              <w:b w:val="0"/>
              <w:bCs w:val="0"/>
            </w:rPr>
          </w:pPr>
          <w:r>
            <w:rPr>
              <w:b w:val="0"/>
              <w:bCs w:val="0"/>
            </w:rPr>
            <w:t>4</w:t>
          </w:r>
          <w:r>
            <w:rPr>
              <w:b w:val="0"/>
              <w:bCs w:val="0"/>
            </w:rPr>
            <w:t xml:space="preserve">.0- </w:t>
          </w:r>
          <w:r>
            <w:rPr>
              <w:b w:val="0"/>
              <w:bCs w:val="0"/>
            </w:rPr>
            <w:t>Ageing Population</w:t>
          </w:r>
          <w:r>
            <w:rPr>
              <w:b w:val="0"/>
              <w:bCs w:val="0"/>
            </w:rPr>
            <w:t>……………………………………………………………………………………</w:t>
          </w:r>
          <w:proofErr w:type="gramStart"/>
          <w:r>
            <w:rPr>
              <w:b w:val="0"/>
              <w:bCs w:val="0"/>
            </w:rPr>
            <w:t>…</w:t>
          </w:r>
          <w:r>
            <w:rPr>
              <w:b w:val="0"/>
              <w:bCs w:val="0"/>
            </w:rPr>
            <w:t>..</w:t>
          </w:r>
          <w:proofErr w:type="gramEnd"/>
          <w:r>
            <w:rPr>
              <w:b w:val="0"/>
              <w:bCs w:val="0"/>
            </w:rPr>
            <w:t>9-10</w:t>
          </w:r>
        </w:p>
        <w:p w:rsidR="00784CDD" w:rsidRDefault="00784CDD" w:rsidP="00784CDD">
          <w:pPr>
            <w:pStyle w:val="TOC2"/>
            <w:tabs>
              <w:tab w:val="right" w:leader="dot" w:pos="9010"/>
            </w:tabs>
            <w:ind w:left="580"/>
            <w:rPr>
              <w:b w:val="0"/>
              <w:bCs w:val="0"/>
            </w:rPr>
          </w:pPr>
          <w:r>
            <w:rPr>
              <w:b w:val="0"/>
              <w:bCs w:val="0"/>
            </w:rPr>
            <w:t>5</w:t>
          </w:r>
          <w:r>
            <w:rPr>
              <w:b w:val="0"/>
              <w:bCs w:val="0"/>
            </w:rPr>
            <w:t xml:space="preserve">.0- </w:t>
          </w:r>
          <w:r>
            <w:rPr>
              <w:b w:val="0"/>
              <w:bCs w:val="0"/>
            </w:rPr>
            <w:t>Conclusion</w:t>
          </w:r>
          <w:r>
            <w:rPr>
              <w:b w:val="0"/>
              <w:bCs w:val="0"/>
            </w:rPr>
            <w:t xml:space="preserve"> ……………………………………………………………………………………………………</w:t>
          </w:r>
          <w:r>
            <w:rPr>
              <w:b w:val="0"/>
              <w:bCs w:val="0"/>
            </w:rPr>
            <w:t>…11</w:t>
          </w:r>
        </w:p>
        <w:p w:rsidR="00784CDD" w:rsidRDefault="00784CDD" w:rsidP="00784CDD">
          <w:pPr>
            <w:pStyle w:val="TOC2"/>
            <w:tabs>
              <w:tab w:val="right" w:leader="dot" w:pos="9010"/>
            </w:tabs>
            <w:ind w:left="580"/>
            <w:rPr>
              <w:b w:val="0"/>
              <w:bCs w:val="0"/>
            </w:rPr>
          </w:pPr>
          <w:r>
            <w:rPr>
              <w:b w:val="0"/>
              <w:bCs w:val="0"/>
            </w:rPr>
            <w:t>6</w:t>
          </w:r>
          <w:r>
            <w:rPr>
              <w:b w:val="0"/>
              <w:bCs w:val="0"/>
            </w:rPr>
            <w:t>.0-</w:t>
          </w:r>
          <w:r>
            <w:rPr>
              <w:b w:val="0"/>
              <w:bCs w:val="0"/>
            </w:rPr>
            <w:t xml:space="preserve"> References</w:t>
          </w:r>
          <w:r>
            <w:rPr>
              <w:b w:val="0"/>
              <w:bCs w:val="0"/>
            </w:rPr>
            <w:t xml:space="preserve"> ……………………………………………………………………………………………………</w:t>
          </w:r>
          <w:r>
            <w:rPr>
              <w:b w:val="0"/>
              <w:bCs w:val="0"/>
            </w:rPr>
            <w:t>…12</w:t>
          </w:r>
        </w:p>
        <w:p w:rsidR="00784CDD" w:rsidRPr="00784CDD" w:rsidRDefault="00784CDD" w:rsidP="00784CDD"/>
        <w:p w:rsidR="00784CDD" w:rsidRDefault="00784CDD" w:rsidP="00784CDD"/>
        <w:p w:rsidR="00784CDD" w:rsidRDefault="00784CDD"/>
      </w:sdtContent>
    </w:sdt>
    <w:p w:rsidR="004354C2" w:rsidRPr="00276EF6" w:rsidRDefault="004354C2">
      <w:pPr>
        <w:rPr>
          <w:rFonts w:ascii="Times New Roman" w:hAnsi="Times New Roman"/>
        </w:rPr>
      </w:pPr>
    </w:p>
    <w:p w:rsidR="004354C2" w:rsidRPr="00276EF6" w:rsidRDefault="004354C2">
      <w:pPr>
        <w:rPr>
          <w:rFonts w:ascii="Times New Roman" w:hAnsi="Times New Roman"/>
        </w:rPr>
      </w:pPr>
    </w:p>
    <w:p w:rsidR="004354C2" w:rsidRPr="00276EF6" w:rsidRDefault="004354C2">
      <w:pPr>
        <w:rPr>
          <w:rFonts w:ascii="Times New Roman" w:hAnsi="Times New Roman"/>
        </w:rPr>
      </w:pPr>
    </w:p>
    <w:p w:rsidR="00276EF6" w:rsidRPr="00276EF6" w:rsidRDefault="00276EF6" w:rsidP="00276EF6">
      <w:pPr>
        <w:pStyle w:val="TOCHeading"/>
        <w:rPr>
          <w:rFonts w:ascii="Times New Roman" w:hAnsi="Times New Roman" w:cs="Times New Roman"/>
        </w:rPr>
      </w:pPr>
    </w:p>
    <w:p w:rsidR="004354C2" w:rsidRPr="00276EF6" w:rsidRDefault="004354C2">
      <w:pPr>
        <w:rPr>
          <w:rFonts w:ascii="Times New Roman" w:hAnsi="Times New Roman"/>
        </w:rPr>
      </w:pPr>
    </w:p>
    <w:p w:rsidR="004354C2" w:rsidRPr="00276EF6" w:rsidRDefault="004354C2">
      <w:pPr>
        <w:rPr>
          <w:rFonts w:ascii="Times New Roman" w:hAnsi="Times New Roman"/>
        </w:rPr>
      </w:pPr>
    </w:p>
    <w:p w:rsidR="004354C2" w:rsidRPr="00276EF6" w:rsidRDefault="004354C2">
      <w:pPr>
        <w:rPr>
          <w:rFonts w:ascii="Times New Roman" w:hAnsi="Times New Roman"/>
        </w:rPr>
      </w:pPr>
    </w:p>
    <w:p w:rsidR="004354C2" w:rsidRPr="00276EF6" w:rsidRDefault="004354C2">
      <w:pPr>
        <w:rPr>
          <w:rFonts w:ascii="Times New Roman" w:hAnsi="Times New Roman"/>
        </w:rPr>
      </w:pPr>
    </w:p>
    <w:p w:rsidR="004354C2" w:rsidRPr="00276EF6" w:rsidRDefault="004354C2">
      <w:pPr>
        <w:rPr>
          <w:rFonts w:ascii="Times New Roman" w:hAnsi="Times New Roman"/>
        </w:rPr>
      </w:pPr>
    </w:p>
    <w:p w:rsidR="004354C2" w:rsidRPr="00276EF6" w:rsidRDefault="004354C2">
      <w:pPr>
        <w:rPr>
          <w:rFonts w:ascii="Times New Roman" w:hAnsi="Times New Roman"/>
        </w:rPr>
      </w:pPr>
    </w:p>
    <w:p w:rsidR="004354C2" w:rsidRPr="00276EF6" w:rsidRDefault="004354C2">
      <w:pPr>
        <w:rPr>
          <w:rFonts w:ascii="Times New Roman" w:hAnsi="Times New Roman"/>
        </w:rPr>
      </w:pPr>
    </w:p>
    <w:p w:rsidR="004354C2" w:rsidRPr="00276EF6" w:rsidRDefault="004354C2">
      <w:pPr>
        <w:rPr>
          <w:rFonts w:ascii="Times New Roman" w:hAnsi="Times New Roman"/>
        </w:rPr>
      </w:pPr>
    </w:p>
    <w:p w:rsidR="004354C2" w:rsidRPr="00276EF6" w:rsidRDefault="004354C2">
      <w:pPr>
        <w:rPr>
          <w:rFonts w:ascii="Times New Roman" w:hAnsi="Times New Roman"/>
        </w:rPr>
      </w:pPr>
    </w:p>
    <w:p w:rsidR="004354C2" w:rsidRPr="00276EF6" w:rsidRDefault="004354C2">
      <w:pPr>
        <w:rPr>
          <w:rFonts w:ascii="Times New Roman" w:hAnsi="Times New Roman"/>
        </w:rPr>
      </w:pPr>
    </w:p>
    <w:p w:rsidR="004354C2" w:rsidRPr="00276EF6" w:rsidRDefault="004354C2">
      <w:pPr>
        <w:rPr>
          <w:rFonts w:ascii="Times New Roman" w:hAnsi="Times New Roman"/>
        </w:rPr>
      </w:pPr>
    </w:p>
    <w:p w:rsidR="004354C2" w:rsidRPr="00276EF6" w:rsidRDefault="004354C2">
      <w:pPr>
        <w:rPr>
          <w:rFonts w:ascii="Times New Roman" w:hAnsi="Times New Roman"/>
        </w:rPr>
      </w:pPr>
    </w:p>
    <w:p w:rsidR="004354C2" w:rsidRDefault="004354C2">
      <w:pPr>
        <w:rPr>
          <w:rFonts w:ascii="Times New Roman" w:hAnsi="Times New Roman"/>
        </w:rPr>
      </w:pPr>
    </w:p>
    <w:p w:rsidR="00784CDD" w:rsidRPr="00276EF6" w:rsidRDefault="00784CDD">
      <w:pPr>
        <w:rPr>
          <w:rFonts w:ascii="Times New Roman" w:hAnsi="Times New Roman"/>
        </w:rPr>
      </w:pPr>
    </w:p>
    <w:p w:rsidR="004354C2" w:rsidRDefault="004354C2">
      <w:pPr>
        <w:rPr>
          <w:rFonts w:ascii="Times New Roman" w:hAnsi="Times New Roman"/>
        </w:rPr>
      </w:pPr>
    </w:p>
    <w:p w:rsidR="001D49AE" w:rsidRPr="00276EF6" w:rsidRDefault="001D49AE">
      <w:pPr>
        <w:rPr>
          <w:rFonts w:ascii="Times New Roman" w:hAnsi="Times New Roman"/>
        </w:rPr>
      </w:pPr>
    </w:p>
    <w:p w:rsidR="00540410" w:rsidRPr="001D49AE" w:rsidRDefault="00276EF6" w:rsidP="001D49AE">
      <w:pPr>
        <w:pStyle w:val="Subtitle"/>
        <w:rPr>
          <w:rStyle w:val="IntenseEmphasis"/>
          <w:color w:val="595959" w:themeColor="text1" w:themeTint="A6"/>
        </w:rPr>
      </w:pPr>
      <w:r w:rsidRPr="001D49AE">
        <w:rPr>
          <w:rStyle w:val="IntenseEmphasis"/>
          <w:color w:val="595959" w:themeColor="text1" w:themeTint="A6"/>
        </w:rPr>
        <w:lastRenderedPageBreak/>
        <w:t xml:space="preserve">1.0 </w:t>
      </w:r>
      <w:r w:rsidR="00540410" w:rsidRPr="001D49AE">
        <w:rPr>
          <w:rStyle w:val="IntenseEmphasis"/>
          <w:color w:val="595959" w:themeColor="text1" w:themeTint="A6"/>
        </w:rPr>
        <w:t>Introduction</w:t>
      </w:r>
    </w:p>
    <w:p w:rsidR="00540410" w:rsidRPr="00276EF6" w:rsidRDefault="00540410" w:rsidP="00C54EE3">
      <w:pPr>
        <w:spacing w:after="0" w:line="360" w:lineRule="auto"/>
        <w:rPr>
          <w:rFonts w:ascii="Times New Roman" w:eastAsia="Times New Roman" w:hAnsi="Times New Roman"/>
          <w:sz w:val="20"/>
          <w:szCs w:val="20"/>
        </w:rPr>
      </w:pPr>
      <w:r w:rsidRPr="00276EF6">
        <w:rPr>
          <w:rFonts w:ascii="Times New Roman" w:hAnsi="Times New Roman"/>
          <w:sz w:val="20"/>
          <w:szCs w:val="20"/>
        </w:rPr>
        <w:t>Consumer behaviour is best defined by the oxford dictionary of media and communication as “</w:t>
      </w:r>
      <w:r w:rsidRPr="00276EF6">
        <w:rPr>
          <w:rFonts w:ascii="Times New Roman" w:eastAsia="Times New Roman" w:hAnsi="Times New Roman"/>
          <w:color w:val="000000"/>
          <w:sz w:val="20"/>
          <w:szCs w:val="20"/>
          <w:shd w:val="clear" w:color="auto" w:fill="FFFFFF"/>
        </w:rPr>
        <w:t xml:space="preserve">The processes involved in the purchase and use of products or services by individuals or particular demographic groups. For example, why people buy a particular product, their decision-making processes, or the desires and needs that products address.” </w:t>
      </w:r>
      <w:sdt>
        <w:sdtPr>
          <w:rPr>
            <w:rFonts w:ascii="Times New Roman" w:eastAsia="Times New Roman" w:hAnsi="Times New Roman"/>
            <w:color w:val="000000"/>
            <w:sz w:val="20"/>
            <w:szCs w:val="20"/>
            <w:shd w:val="clear" w:color="auto" w:fill="FFFFFF"/>
          </w:rPr>
          <w:id w:val="1572926376"/>
          <w:citation/>
        </w:sdtPr>
        <w:sdtEndPr/>
        <w:sdtContent>
          <w:r w:rsidRPr="00276EF6">
            <w:rPr>
              <w:rFonts w:ascii="Times New Roman" w:eastAsia="Times New Roman" w:hAnsi="Times New Roman"/>
              <w:color w:val="000000"/>
              <w:sz w:val="20"/>
              <w:szCs w:val="20"/>
              <w:shd w:val="clear" w:color="auto" w:fill="FFFFFF"/>
            </w:rPr>
            <w:fldChar w:fldCharType="begin"/>
          </w:r>
          <w:r w:rsidRPr="00276EF6">
            <w:rPr>
              <w:rFonts w:ascii="Times New Roman" w:eastAsia="Times New Roman" w:hAnsi="Times New Roman"/>
              <w:color w:val="000000"/>
              <w:sz w:val="20"/>
              <w:szCs w:val="20"/>
              <w:shd w:val="clear" w:color="auto" w:fill="FFFFFF"/>
            </w:rPr>
            <w:instrText xml:space="preserve"> CITATION Cha11 \l 2057 </w:instrText>
          </w:r>
          <w:r w:rsidRPr="00276EF6">
            <w:rPr>
              <w:rFonts w:ascii="Times New Roman" w:eastAsia="Times New Roman" w:hAnsi="Times New Roman"/>
              <w:color w:val="000000"/>
              <w:sz w:val="20"/>
              <w:szCs w:val="20"/>
              <w:shd w:val="clear" w:color="auto" w:fill="FFFFFF"/>
            </w:rPr>
            <w:fldChar w:fldCharType="separate"/>
          </w:r>
          <w:r w:rsidRPr="00276EF6">
            <w:rPr>
              <w:rFonts w:ascii="Times New Roman" w:eastAsia="Times New Roman" w:hAnsi="Times New Roman"/>
              <w:noProof/>
              <w:color w:val="000000"/>
              <w:sz w:val="20"/>
              <w:szCs w:val="20"/>
              <w:shd w:val="clear" w:color="auto" w:fill="FFFFFF"/>
            </w:rPr>
            <w:t>(Chandler &amp; Munday , 2011)</w:t>
          </w:r>
          <w:r w:rsidRPr="00276EF6">
            <w:rPr>
              <w:rFonts w:ascii="Times New Roman" w:eastAsia="Times New Roman" w:hAnsi="Times New Roman"/>
              <w:color w:val="000000"/>
              <w:sz w:val="20"/>
              <w:szCs w:val="20"/>
              <w:shd w:val="clear" w:color="auto" w:fill="FFFFFF"/>
            </w:rPr>
            <w:fldChar w:fldCharType="end"/>
          </w:r>
        </w:sdtContent>
      </w:sdt>
    </w:p>
    <w:p w:rsidR="00540410" w:rsidRPr="00276EF6" w:rsidRDefault="00540410" w:rsidP="00C54EE3">
      <w:pPr>
        <w:spacing w:after="0" w:line="360" w:lineRule="auto"/>
        <w:rPr>
          <w:rFonts w:ascii="Times New Roman" w:hAnsi="Times New Roman"/>
          <w:sz w:val="20"/>
          <w:szCs w:val="20"/>
        </w:rPr>
      </w:pPr>
    </w:p>
    <w:p w:rsidR="00BB24FA" w:rsidRDefault="004354C2" w:rsidP="00C54EE3">
      <w:pPr>
        <w:spacing w:after="0" w:line="360" w:lineRule="auto"/>
        <w:rPr>
          <w:rFonts w:ascii="Times New Roman" w:hAnsi="Times New Roman"/>
          <w:sz w:val="20"/>
          <w:szCs w:val="20"/>
        </w:rPr>
      </w:pPr>
      <w:r w:rsidRPr="00276EF6">
        <w:rPr>
          <w:rFonts w:ascii="Times New Roman" w:hAnsi="Times New Roman"/>
          <w:sz w:val="20"/>
          <w:szCs w:val="20"/>
        </w:rPr>
        <w:t>The motorsport industry is very niche. It involves many factors that produce an overall experience for the customer. When assessing the motorsport industry’s approach to operation, there are an abundance of factors that have to be considere</w:t>
      </w:r>
      <w:r w:rsidR="008C0DBA" w:rsidRPr="00276EF6">
        <w:rPr>
          <w:rFonts w:ascii="Times New Roman" w:hAnsi="Times New Roman"/>
          <w:sz w:val="20"/>
          <w:szCs w:val="20"/>
        </w:rPr>
        <w:t>d</w:t>
      </w:r>
      <w:r w:rsidRPr="00276EF6">
        <w:rPr>
          <w:rFonts w:ascii="Times New Roman" w:hAnsi="Times New Roman"/>
          <w:sz w:val="20"/>
          <w:szCs w:val="20"/>
        </w:rPr>
        <w:t>.</w:t>
      </w:r>
      <w:r w:rsidR="008C0DBA" w:rsidRPr="00276EF6">
        <w:rPr>
          <w:rFonts w:ascii="Times New Roman" w:hAnsi="Times New Roman"/>
          <w:sz w:val="20"/>
          <w:szCs w:val="20"/>
        </w:rPr>
        <w:t xml:space="preserve"> This report will be addressing</w:t>
      </w:r>
      <w:r w:rsidRPr="00276EF6">
        <w:rPr>
          <w:rFonts w:ascii="Times New Roman" w:hAnsi="Times New Roman"/>
          <w:sz w:val="20"/>
          <w:szCs w:val="20"/>
        </w:rPr>
        <w:t xml:space="preserve"> </w:t>
      </w:r>
      <w:r w:rsidR="00FD72AD">
        <w:rPr>
          <w:rFonts w:ascii="Times New Roman" w:hAnsi="Times New Roman"/>
          <w:sz w:val="20"/>
          <w:szCs w:val="20"/>
        </w:rPr>
        <w:t>three</w:t>
      </w:r>
      <w:r w:rsidRPr="00276EF6">
        <w:rPr>
          <w:rFonts w:ascii="Times New Roman" w:hAnsi="Times New Roman"/>
          <w:sz w:val="20"/>
          <w:szCs w:val="20"/>
        </w:rPr>
        <w:t xml:space="preserve"> factors that can alter the way the </w:t>
      </w:r>
      <w:r w:rsidR="008C0DBA" w:rsidRPr="00276EF6">
        <w:rPr>
          <w:rFonts w:ascii="Times New Roman" w:hAnsi="Times New Roman"/>
          <w:sz w:val="20"/>
          <w:szCs w:val="20"/>
        </w:rPr>
        <w:t>overall sale or experience is perceived by the consumer</w:t>
      </w:r>
      <w:r w:rsidRPr="00276EF6">
        <w:rPr>
          <w:rFonts w:ascii="Times New Roman" w:hAnsi="Times New Roman"/>
          <w:sz w:val="20"/>
          <w:szCs w:val="20"/>
        </w:rPr>
        <w:t>. One of these factors is the growth in the experience economy and how the c</w:t>
      </w:r>
      <w:r w:rsidR="008C0DBA" w:rsidRPr="00276EF6">
        <w:rPr>
          <w:rFonts w:ascii="Times New Roman" w:hAnsi="Times New Roman"/>
          <w:sz w:val="20"/>
          <w:szCs w:val="20"/>
        </w:rPr>
        <w:t>onsumer</w:t>
      </w:r>
      <w:r w:rsidRPr="00276EF6">
        <w:rPr>
          <w:rFonts w:ascii="Times New Roman" w:hAnsi="Times New Roman"/>
          <w:sz w:val="20"/>
          <w:szCs w:val="20"/>
        </w:rPr>
        <w:t xml:space="preserve"> is expecting a very prerogative and long-lasting </w:t>
      </w:r>
      <w:r w:rsidR="008C0DBA" w:rsidRPr="00276EF6">
        <w:rPr>
          <w:rFonts w:ascii="Times New Roman" w:hAnsi="Times New Roman"/>
          <w:sz w:val="20"/>
          <w:szCs w:val="20"/>
        </w:rPr>
        <w:t xml:space="preserve">overall </w:t>
      </w:r>
      <w:r w:rsidRPr="00276EF6">
        <w:rPr>
          <w:rFonts w:ascii="Times New Roman" w:hAnsi="Times New Roman"/>
          <w:sz w:val="20"/>
          <w:szCs w:val="20"/>
        </w:rPr>
        <w:t xml:space="preserve">experience. The other factor </w:t>
      </w:r>
      <w:r w:rsidR="008C0DBA" w:rsidRPr="00276EF6">
        <w:rPr>
          <w:rFonts w:ascii="Times New Roman" w:hAnsi="Times New Roman"/>
          <w:sz w:val="20"/>
          <w:szCs w:val="20"/>
        </w:rPr>
        <w:t xml:space="preserve">that will be discussed </w:t>
      </w:r>
      <w:r w:rsidRPr="00276EF6">
        <w:rPr>
          <w:rFonts w:ascii="Times New Roman" w:hAnsi="Times New Roman"/>
          <w:sz w:val="20"/>
          <w:szCs w:val="20"/>
        </w:rPr>
        <w:t>is how</w:t>
      </w:r>
      <w:r w:rsidR="008C0DBA" w:rsidRPr="00276EF6">
        <w:rPr>
          <w:rFonts w:ascii="Times New Roman" w:hAnsi="Times New Roman"/>
          <w:sz w:val="20"/>
          <w:szCs w:val="20"/>
        </w:rPr>
        <w:t xml:space="preserve"> the motorsport industry implements</w:t>
      </w:r>
      <w:r w:rsidRPr="00276EF6">
        <w:rPr>
          <w:rFonts w:ascii="Times New Roman" w:hAnsi="Times New Roman"/>
          <w:sz w:val="20"/>
          <w:szCs w:val="20"/>
        </w:rPr>
        <w:t xml:space="preserve"> International development </w:t>
      </w:r>
      <w:r w:rsidR="008C0DBA" w:rsidRPr="00276EF6">
        <w:rPr>
          <w:rFonts w:ascii="Times New Roman" w:hAnsi="Times New Roman"/>
          <w:sz w:val="20"/>
          <w:szCs w:val="20"/>
        </w:rPr>
        <w:t xml:space="preserve">and how </w:t>
      </w:r>
      <w:r w:rsidR="00FD72AD">
        <w:rPr>
          <w:rFonts w:ascii="Times New Roman" w:hAnsi="Times New Roman"/>
          <w:sz w:val="20"/>
          <w:szCs w:val="20"/>
        </w:rPr>
        <w:t xml:space="preserve">the </w:t>
      </w:r>
      <w:r w:rsidR="008C0DBA" w:rsidRPr="00276EF6">
        <w:rPr>
          <w:rFonts w:ascii="Times New Roman" w:hAnsi="Times New Roman"/>
          <w:sz w:val="20"/>
          <w:szCs w:val="20"/>
        </w:rPr>
        <w:t>globalisation</w:t>
      </w:r>
      <w:r w:rsidR="00540410" w:rsidRPr="00276EF6">
        <w:rPr>
          <w:rFonts w:ascii="Times New Roman" w:hAnsi="Times New Roman"/>
          <w:sz w:val="20"/>
          <w:szCs w:val="20"/>
        </w:rPr>
        <w:t xml:space="preserve"> of a race series or event</w:t>
      </w:r>
      <w:r w:rsidR="008C0DBA" w:rsidRPr="00276EF6">
        <w:rPr>
          <w:rFonts w:ascii="Times New Roman" w:hAnsi="Times New Roman"/>
          <w:sz w:val="20"/>
          <w:szCs w:val="20"/>
        </w:rPr>
        <w:t xml:space="preserve"> can </w:t>
      </w:r>
      <w:r w:rsidR="00540410" w:rsidRPr="00276EF6">
        <w:rPr>
          <w:rFonts w:ascii="Times New Roman" w:hAnsi="Times New Roman"/>
          <w:sz w:val="20"/>
          <w:szCs w:val="20"/>
        </w:rPr>
        <w:t>affect</w:t>
      </w:r>
      <w:r w:rsidR="008C0DBA" w:rsidRPr="00276EF6">
        <w:rPr>
          <w:rFonts w:ascii="Times New Roman" w:hAnsi="Times New Roman"/>
          <w:sz w:val="20"/>
          <w:szCs w:val="20"/>
        </w:rPr>
        <w:t xml:space="preserve"> consumer</w:t>
      </w:r>
      <w:r w:rsidR="00540410" w:rsidRPr="00276EF6">
        <w:rPr>
          <w:rFonts w:ascii="Times New Roman" w:hAnsi="Times New Roman"/>
          <w:sz w:val="20"/>
          <w:szCs w:val="20"/>
        </w:rPr>
        <w:t xml:space="preserve"> behaviour. This report will also cover how comprehensively these dependent factors can alter profit margins</w:t>
      </w:r>
      <w:r w:rsidR="00BB24FA">
        <w:rPr>
          <w:rFonts w:ascii="Times New Roman" w:hAnsi="Times New Roman"/>
          <w:sz w:val="20"/>
          <w:szCs w:val="20"/>
        </w:rPr>
        <w:t>. This report will also cover how ageing population within the motorsport industry is constantly being evaluated and altered to ensure maximum customer or consumer needs are met.</w:t>
      </w:r>
    </w:p>
    <w:p w:rsidR="00BB24FA" w:rsidRDefault="00BB24FA" w:rsidP="00C54EE3">
      <w:pPr>
        <w:spacing w:after="0" w:line="360" w:lineRule="auto"/>
        <w:rPr>
          <w:rFonts w:ascii="Times New Roman" w:hAnsi="Times New Roman"/>
          <w:sz w:val="20"/>
          <w:szCs w:val="20"/>
        </w:rPr>
      </w:pPr>
    </w:p>
    <w:p w:rsidR="00BB24FA" w:rsidRPr="00276EF6" w:rsidRDefault="00BB24FA" w:rsidP="00C54EE3">
      <w:pPr>
        <w:spacing w:after="0" w:line="360" w:lineRule="auto"/>
        <w:rPr>
          <w:rFonts w:ascii="Times New Roman" w:hAnsi="Times New Roman"/>
          <w:sz w:val="20"/>
          <w:szCs w:val="20"/>
        </w:rPr>
      </w:pPr>
    </w:p>
    <w:p w:rsidR="00C54EE3" w:rsidRPr="00276EF6" w:rsidRDefault="00C54EE3"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540410" w:rsidRPr="00276EF6" w:rsidRDefault="00540410" w:rsidP="00C54EE3">
      <w:pPr>
        <w:spacing w:after="0" w:line="360" w:lineRule="auto"/>
        <w:rPr>
          <w:rFonts w:ascii="Times New Roman" w:hAnsi="Times New Roman"/>
          <w:sz w:val="20"/>
          <w:szCs w:val="20"/>
        </w:rPr>
      </w:pPr>
    </w:p>
    <w:p w:rsidR="00C54EE3" w:rsidRPr="00276EF6" w:rsidRDefault="00C54EE3" w:rsidP="00C54EE3">
      <w:pPr>
        <w:spacing w:after="0" w:line="360" w:lineRule="auto"/>
        <w:rPr>
          <w:rFonts w:ascii="Times New Roman" w:hAnsi="Times New Roman"/>
          <w:sz w:val="20"/>
          <w:szCs w:val="20"/>
        </w:rPr>
      </w:pPr>
    </w:p>
    <w:p w:rsidR="00540410" w:rsidRPr="00784CDD" w:rsidRDefault="00540410" w:rsidP="00C54EE3">
      <w:pPr>
        <w:spacing w:after="0" w:line="360" w:lineRule="auto"/>
        <w:rPr>
          <w:rFonts w:ascii="Times New Roman" w:hAnsi="Times New Roman"/>
          <w:sz w:val="24"/>
          <w:szCs w:val="20"/>
        </w:rPr>
      </w:pPr>
    </w:p>
    <w:p w:rsidR="008760E8" w:rsidRPr="00784CDD" w:rsidRDefault="00276EF6" w:rsidP="00C54EE3">
      <w:pPr>
        <w:pStyle w:val="Subtitle"/>
        <w:spacing w:line="360" w:lineRule="auto"/>
        <w:rPr>
          <w:rFonts w:ascii="Times New Roman" w:hAnsi="Times New Roman" w:cs="Times New Roman"/>
          <w:sz w:val="24"/>
          <w:szCs w:val="20"/>
        </w:rPr>
      </w:pPr>
      <w:r w:rsidRPr="00784CDD">
        <w:rPr>
          <w:rFonts w:ascii="Times New Roman" w:hAnsi="Times New Roman" w:cs="Times New Roman"/>
          <w:sz w:val="24"/>
          <w:szCs w:val="20"/>
        </w:rPr>
        <w:t xml:space="preserve">2.0 </w:t>
      </w:r>
      <w:r w:rsidR="00540410" w:rsidRPr="00784CDD">
        <w:rPr>
          <w:rFonts w:ascii="Times New Roman" w:hAnsi="Times New Roman" w:cs="Times New Roman"/>
          <w:sz w:val="24"/>
          <w:szCs w:val="20"/>
        </w:rPr>
        <w:t>Experience Economy</w:t>
      </w:r>
      <w:r w:rsidR="008760E8" w:rsidRPr="00784CDD">
        <w:rPr>
          <w:rFonts w:ascii="Times New Roman" w:hAnsi="Times New Roman" w:cs="Times New Roman"/>
          <w:sz w:val="24"/>
          <w:szCs w:val="20"/>
        </w:rPr>
        <w:t xml:space="preserve"> </w:t>
      </w:r>
    </w:p>
    <w:p w:rsidR="00540410" w:rsidRPr="00FF4FC6" w:rsidRDefault="008760E8" w:rsidP="00FF4FC6">
      <w:pPr>
        <w:spacing w:after="0" w:line="360" w:lineRule="auto"/>
        <w:rPr>
          <w:rFonts w:ascii="Times New Roman" w:eastAsia="Times New Roman" w:hAnsi="Times New Roman"/>
          <w:i/>
          <w:color w:val="000000" w:themeColor="text1"/>
          <w:sz w:val="20"/>
          <w:szCs w:val="20"/>
          <w:shd w:val="clear" w:color="auto" w:fill="FFFFFF"/>
        </w:rPr>
      </w:pPr>
      <w:r w:rsidRPr="00FF4FC6">
        <w:rPr>
          <w:rFonts w:ascii="Times New Roman" w:hAnsi="Times New Roman"/>
          <w:sz w:val="20"/>
          <w:szCs w:val="20"/>
        </w:rPr>
        <w:t xml:space="preserve">The term experience economy was first introduced in 1998 in a Harvard business review article by Joe Pine and Jim Gilmore. The article explains how the progression in the economy has led to more experience orientated goods, rather than the traditional materialistic goods that were commonly sold beforehand, the article describes how…  </w:t>
      </w:r>
      <w:r w:rsidRPr="00FF4FC6">
        <w:rPr>
          <w:rFonts w:ascii="Times New Roman" w:hAnsi="Times New Roman"/>
          <w:i/>
          <w:sz w:val="20"/>
          <w:szCs w:val="20"/>
        </w:rPr>
        <w:t>“</w:t>
      </w:r>
      <w:r w:rsidRPr="00FF4FC6">
        <w:rPr>
          <w:rFonts w:ascii="Times New Roman" w:eastAsia="Times New Roman" w:hAnsi="Times New Roman"/>
          <w:i/>
          <w:color w:val="000000" w:themeColor="text1"/>
          <w:sz w:val="20"/>
          <w:szCs w:val="20"/>
          <w:shd w:val="clear" w:color="auto" w:fill="FFFFFF"/>
        </w:rPr>
        <w:t>an experience is not an amorphous construct; it is as real an offering as any service, good, or commodity. In today’s service economy, many companies simply wrap experiences around their traditional offerings to sell them better. To realize the full benefit of staging experiences, however, businesses must deliberately design engaging experiences that command a fee.”</w:t>
      </w:r>
      <w:sdt>
        <w:sdtPr>
          <w:rPr>
            <w:rFonts w:ascii="Times New Roman" w:eastAsia="Times New Roman" w:hAnsi="Times New Roman"/>
            <w:i/>
            <w:color w:val="000000" w:themeColor="text1"/>
            <w:sz w:val="20"/>
            <w:szCs w:val="20"/>
            <w:shd w:val="clear" w:color="auto" w:fill="FFFFFF"/>
          </w:rPr>
          <w:id w:val="-1447463029"/>
          <w:citation/>
        </w:sdtPr>
        <w:sdtEndPr/>
        <w:sdtContent>
          <w:r w:rsidRPr="00FF4FC6">
            <w:rPr>
              <w:rFonts w:ascii="Times New Roman" w:eastAsia="Times New Roman" w:hAnsi="Times New Roman"/>
              <w:i/>
              <w:color w:val="000000" w:themeColor="text1"/>
              <w:sz w:val="20"/>
              <w:szCs w:val="20"/>
              <w:shd w:val="clear" w:color="auto" w:fill="FFFFFF"/>
            </w:rPr>
            <w:fldChar w:fldCharType="begin"/>
          </w:r>
          <w:r w:rsidRPr="00FF4FC6">
            <w:rPr>
              <w:rFonts w:ascii="Times New Roman" w:eastAsia="Times New Roman" w:hAnsi="Times New Roman"/>
              <w:i/>
              <w:color w:val="000000" w:themeColor="text1"/>
              <w:sz w:val="20"/>
              <w:szCs w:val="20"/>
              <w:shd w:val="clear" w:color="auto" w:fill="FFFFFF"/>
            </w:rPr>
            <w:instrText xml:space="preserve"> CITATION Pin98 \l 2057 </w:instrText>
          </w:r>
          <w:r w:rsidRPr="00FF4FC6">
            <w:rPr>
              <w:rFonts w:ascii="Times New Roman" w:eastAsia="Times New Roman" w:hAnsi="Times New Roman"/>
              <w:i/>
              <w:color w:val="000000" w:themeColor="text1"/>
              <w:sz w:val="20"/>
              <w:szCs w:val="20"/>
              <w:shd w:val="clear" w:color="auto" w:fill="FFFFFF"/>
            </w:rPr>
            <w:fldChar w:fldCharType="separate"/>
          </w:r>
          <w:r w:rsidRPr="00FF4FC6">
            <w:rPr>
              <w:rFonts w:ascii="Times New Roman" w:eastAsia="Times New Roman" w:hAnsi="Times New Roman"/>
              <w:i/>
              <w:noProof/>
              <w:color w:val="000000" w:themeColor="text1"/>
              <w:sz w:val="20"/>
              <w:szCs w:val="20"/>
              <w:shd w:val="clear" w:color="auto" w:fill="FFFFFF"/>
            </w:rPr>
            <w:t xml:space="preserve"> (Pine &amp; Gilmore, 1998)</w:t>
          </w:r>
          <w:r w:rsidRPr="00FF4FC6">
            <w:rPr>
              <w:rFonts w:ascii="Times New Roman" w:eastAsia="Times New Roman" w:hAnsi="Times New Roman"/>
              <w:i/>
              <w:color w:val="000000" w:themeColor="text1"/>
              <w:sz w:val="20"/>
              <w:szCs w:val="20"/>
              <w:shd w:val="clear" w:color="auto" w:fill="FFFFFF"/>
            </w:rPr>
            <w:fldChar w:fldCharType="end"/>
          </w:r>
        </w:sdtContent>
      </w:sdt>
      <w:r w:rsidR="00C54EE3" w:rsidRPr="00FF4FC6">
        <w:rPr>
          <w:rFonts w:ascii="Times New Roman" w:eastAsia="Times New Roman" w:hAnsi="Times New Roman"/>
          <w:i/>
          <w:color w:val="000000" w:themeColor="text1"/>
          <w:sz w:val="20"/>
          <w:szCs w:val="20"/>
          <w:shd w:val="clear" w:color="auto" w:fill="FFFFFF"/>
        </w:rPr>
        <w:t xml:space="preserve"> </w:t>
      </w:r>
    </w:p>
    <w:p w:rsidR="00C54EE3" w:rsidRPr="00FF4FC6" w:rsidRDefault="00C54EE3" w:rsidP="00FF4FC6">
      <w:pPr>
        <w:spacing w:after="0" w:line="360" w:lineRule="auto"/>
        <w:rPr>
          <w:rFonts w:ascii="Times New Roman" w:eastAsia="Times New Roman" w:hAnsi="Times New Roman"/>
          <w:i/>
          <w:color w:val="000000" w:themeColor="text1"/>
          <w:sz w:val="20"/>
          <w:szCs w:val="20"/>
          <w:shd w:val="clear" w:color="auto" w:fill="FFFFFF"/>
        </w:rPr>
      </w:pPr>
    </w:p>
    <w:p w:rsidR="00C54EE3" w:rsidRPr="00FF4FC6" w:rsidRDefault="00C54EE3" w:rsidP="00FF4FC6">
      <w:pPr>
        <w:spacing w:after="0" w:line="360" w:lineRule="auto"/>
        <w:rPr>
          <w:rFonts w:ascii="Times New Roman" w:eastAsia="Times New Roman" w:hAnsi="Times New Roman"/>
          <w:color w:val="000000" w:themeColor="text1"/>
          <w:sz w:val="20"/>
          <w:szCs w:val="20"/>
          <w:shd w:val="clear" w:color="auto" w:fill="FFFFFF"/>
        </w:rPr>
      </w:pPr>
      <w:r w:rsidRPr="00FF4FC6">
        <w:rPr>
          <w:rFonts w:ascii="Times New Roman" w:eastAsia="Times New Roman" w:hAnsi="Times New Roman"/>
          <w:noProof/>
          <w:color w:val="000000" w:themeColor="text1"/>
          <w:sz w:val="20"/>
          <w:szCs w:val="20"/>
          <w:shd w:val="clear" w:color="auto" w:fill="FFFFFF"/>
        </w:rPr>
        <w:drawing>
          <wp:anchor distT="0" distB="0" distL="114300" distR="114300" simplePos="0" relativeHeight="251658240" behindDoc="1" locked="0" layoutInCell="1" allowOverlap="1">
            <wp:simplePos x="0" y="0"/>
            <wp:positionH relativeFrom="column">
              <wp:posOffset>-41910</wp:posOffset>
            </wp:positionH>
            <wp:positionV relativeFrom="paragraph">
              <wp:posOffset>1472516</wp:posOffset>
            </wp:positionV>
            <wp:extent cx="5947410" cy="2461260"/>
            <wp:effectExtent l="50800" t="0" r="46990" b="104140"/>
            <wp:wrapTight wrapText="bothSides">
              <wp:wrapPolygon edited="0">
                <wp:start x="-92" y="0"/>
                <wp:lineTo x="-184" y="0"/>
                <wp:lineTo x="-184" y="22291"/>
                <wp:lineTo x="-138" y="22402"/>
                <wp:lineTo x="21678" y="22402"/>
                <wp:lineTo x="21725" y="21511"/>
                <wp:lineTo x="21725" y="1783"/>
                <wp:lineTo x="21632" y="111"/>
                <wp:lineTo x="21632" y="0"/>
                <wp:lineTo x="-92"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2-18 at 11.24.40.png"/>
                    <pic:cNvPicPr/>
                  </pic:nvPicPr>
                  <pic:blipFill rotWithShape="1">
                    <a:blip r:embed="rId8">
                      <a:extLst>
                        <a:ext uri="{28A0092B-C50C-407E-A947-70E740481C1C}">
                          <a14:useLocalDpi xmlns:a14="http://schemas.microsoft.com/office/drawing/2010/main" val="0"/>
                        </a:ext>
                      </a:extLst>
                    </a:blip>
                    <a:srcRect r="11581"/>
                    <a:stretch/>
                  </pic:blipFill>
                  <pic:spPr bwMode="auto">
                    <a:xfrm>
                      <a:off x="0" y="0"/>
                      <a:ext cx="5947410" cy="2461260"/>
                    </a:xfrm>
                    <a:prstGeom prst="rect">
                      <a:avLst/>
                    </a:prstGeom>
                    <a:ln>
                      <a:noFill/>
                    </a:ln>
                    <a:effectLst>
                      <a:outerShdw blurRad="50800" dist="50800" dir="5400000" algn="ctr" rotWithShape="0">
                        <a:srgbClr val="000000">
                          <a:alpha val="94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F4FC6">
        <w:rPr>
          <w:rFonts w:ascii="Times New Roman" w:eastAsia="Times New Roman" w:hAnsi="Times New Roman"/>
          <w:color w:val="000000" w:themeColor="text1"/>
          <w:sz w:val="20"/>
          <w:szCs w:val="20"/>
          <w:shd w:val="clear" w:color="auto" w:fill="FFFFFF"/>
        </w:rPr>
        <w:t>Experience Economy is very prominent within the motorsport industry. Experience economy can be altered in many ways to improve the overall experience for its customers. The motorsport industry can be segmented into three prominent subsidiaries these being; the paying public who are wanting to watch the race, those paying for a product</w:t>
      </w:r>
      <w:r w:rsidR="00FD72AD">
        <w:rPr>
          <w:rFonts w:ascii="Times New Roman" w:eastAsia="Times New Roman" w:hAnsi="Times New Roman"/>
          <w:color w:val="000000" w:themeColor="text1"/>
          <w:sz w:val="20"/>
          <w:szCs w:val="20"/>
          <w:shd w:val="clear" w:color="auto" w:fill="FFFFFF"/>
        </w:rPr>
        <w:t xml:space="preserve"> (</w:t>
      </w:r>
      <w:r w:rsidRPr="00FF4FC6">
        <w:rPr>
          <w:rFonts w:ascii="Times New Roman" w:eastAsia="Times New Roman" w:hAnsi="Times New Roman"/>
          <w:color w:val="000000" w:themeColor="text1"/>
          <w:sz w:val="20"/>
          <w:szCs w:val="20"/>
          <w:shd w:val="clear" w:color="auto" w:fill="FFFFFF"/>
        </w:rPr>
        <w:t>such as a paying driver</w:t>
      </w:r>
      <w:r w:rsidR="00FD72AD">
        <w:rPr>
          <w:rFonts w:ascii="Times New Roman" w:eastAsia="Times New Roman" w:hAnsi="Times New Roman"/>
          <w:color w:val="000000" w:themeColor="text1"/>
          <w:sz w:val="20"/>
          <w:szCs w:val="20"/>
          <w:shd w:val="clear" w:color="auto" w:fill="FFFFFF"/>
        </w:rPr>
        <w:t>)</w:t>
      </w:r>
      <w:r w:rsidRPr="00FF4FC6">
        <w:rPr>
          <w:rFonts w:ascii="Times New Roman" w:eastAsia="Times New Roman" w:hAnsi="Times New Roman"/>
          <w:color w:val="000000" w:themeColor="text1"/>
          <w:sz w:val="20"/>
          <w:szCs w:val="20"/>
          <w:shd w:val="clear" w:color="auto" w:fill="FFFFFF"/>
        </w:rPr>
        <w:t xml:space="preserve"> and lastly</w:t>
      </w:r>
      <w:r w:rsidR="004B549A" w:rsidRPr="00FF4FC6">
        <w:rPr>
          <w:rFonts w:ascii="Times New Roman" w:eastAsia="Times New Roman" w:hAnsi="Times New Roman"/>
          <w:color w:val="000000" w:themeColor="text1"/>
          <w:sz w:val="20"/>
          <w:szCs w:val="20"/>
          <w:shd w:val="clear" w:color="auto" w:fill="FFFFFF"/>
        </w:rPr>
        <w:t>,</w:t>
      </w:r>
      <w:r w:rsidRPr="00FF4FC6">
        <w:rPr>
          <w:rFonts w:ascii="Times New Roman" w:eastAsia="Times New Roman" w:hAnsi="Times New Roman"/>
          <w:color w:val="000000" w:themeColor="text1"/>
          <w:sz w:val="20"/>
          <w:szCs w:val="20"/>
          <w:shd w:val="clear" w:color="auto" w:fill="FFFFFF"/>
        </w:rPr>
        <w:t xml:space="preserve"> Business tha</w:t>
      </w:r>
      <w:r w:rsidR="004B549A" w:rsidRPr="00FF4FC6">
        <w:rPr>
          <w:rFonts w:ascii="Times New Roman" w:eastAsia="Times New Roman" w:hAnsi="Times New Roman"/>
          <w:color w:val="000000" w:themeColor="text1"/>
          <w:sz w:val="20"/>
          <w:szCs w:val="20"/>
          <w:shd w:val="clear" w:color="auto" w:fill="FFFFFF"/>
        </w:rPr>
        <w:t>t are</w:t>
      </w:r>
      <w:r w:rsidRPr="00FF4FC6">
        <w:rPr>
          <w:rFonts w:ascii="Times New Roman" w:eastAsia="Times New Roman" w:hAnsi="Times New Roman"/>
          <w:color w:val="000000" w:themeColor="text1"/>
          <w:sz w:val="20"/>
          <w:szCs w:val="20"/>
          <w:shd w:val="clear" w:color="auto" w:fill="FFFFFF"/>
        </w:rPr>
        <w:t xml:space="preserve"> selling </w:t>
      </w:r>
      <w:r w:rsidR="004B549A" w:rsidRPr="00FF4FC6">
        <w:rPr>
          <w:rFonts w:ascii="Times New Roman" w:eastAsia="Times New Roman" w:hAnsi="Times New Roman"/>
          <w:color w:val="000000" w:themeColor="text1"/>
          <w:sz w:val="20"/>
          <w:szCs w:val="20"/>
          <w:shd w:val="clear" w:color="auto" w:fill="FFFFFF"/>
        </w:rPr>
        <w:t xml:space="preserve">to other businesses </w:t>
      </w:r>
      <w:r w:rsidRPr="00FF4FC6">
        <w:rPr>
          <w:rFonts w:ascii="Times New Roman" w:eastAsia="Times New Roman" w:hAnsi="Times New Roman"/>
          <w:color w:val="000000" w:themeColor="text1"/>
          <w:sz w:val="20"/>
          <w:szCs w:val="20"/>
          <w:shd w:val="clear" w:color="auto" w:fill="FFFFFF"/>
        </w:rPr>
        <w:t>within the industry (B2B). Customers are often swayed in a certain direction because they are getting a better overall service or package, a prime example of this can be seen when circuits are selling tickets to customers</w:t>
      </w:r>
      <w:r w:rsidR="00FD72AD">
        <w:rPr>
          <w:rFonts w:ascii="Times New Roman" w:eastAsia="Times New Roman" w:hAnsi="Times New Roman"/>
          <w:color w:val="000000" w:themeColor="text1"/>
          <w:sz w:val="20"/>
          <w:szCs w:val="20"/>
          <w:shd w:val="clear" w:color="auto" w:fill="FFFFFF"/>
        </w:rPr>
        <w:t>.</w:t>
      </w:r>
      <w:r w:rsidRPr="00FF4FC6">
        <w:rPr>
          <w:rFonts w:ascii="Times New Roman" w:eastAsia="Times New Roman" w:hAnsi="Times New Roman"/>
          <w:color w:val="000000" w:themeColor="text1"/>
          <w:sz w:val="20"/>
          <w:szCs w:val="20"/>
          <w:shd w:val="clear" w:color="auto" w:fill="FFFFFF"/>
        </w:rPr>
        <w:t xml:space="preserve"> </w:t>
      </w:r>
      <w:r w:rsidR="00FD72AD">
        <w:rPr>
          <w:rFonts w:ascii="Times New Roman" w:eastAsia="Times New Roman" w:hAnsi="Times New Roman"/>
          <w:color w:val="000000" w:themeColor="text1"/>
          <w:sz w:val="20"/>
          <w:szCs w:val="20"/>
          <w:shd w:val="clear" w:color="auto" w:fill="FFFFFF"/>
        </w:rPr>
        <w:t>F</w:t>
      </w:r>
      <w:r w:rsidRPr="00FF4FC6">
        <w:rPr>
          <w:rFonts w:ascii="Times New Roman" w:eastAsia="Times New Roman" w:hAnsi="Times New Roman"/>
          <w:color w:val="000000" w:themeColor="text1"/>
          <w:sz w:val="20"/>
          <w:szCs w:val="20"/>
          <w:shd w:val="clear" w:color="auto" w:fill="FFFFFF"/>
        </w:rPr>
        <w:t>igure one below shows Silverstone circuits formula one package deals</w:t>
      </w:r>
      <w:r w:rsidR="00FD72AD">
        <w:rPr>
          <w:rFonts w:ascii="Times New Roman" w:eastAsia="Times New Roman" w:hAnsi="Times New Roman"/>
          <w:color w:val="000000" w:themeColor="text1"/>
          <w:sz w:val="20"/>
          <w:szCs w:val="20"/>
          <w:shd w:val="clear" w:color="auto" w:fill="FFFFFF"/>
        </w:rPr>
        <w:t xml:space="preserve"> that are available to the paying public</w:t>
      </w:r>
      <w:r w:rsidRPr="00FF4FC6">
        <w:rPr>
          <w:rFonts w:ascii="Times New Roman" w:eastAsia="Times New Roman" w:hAnsi="Times New Roman"/>
          <w:color w:val="000000" w:themeColor="text1"/>
          <w:sz w:val="20"/>
          <w:szCs w:val="20"/>
          <w:shd w:val="clear" w:color="auto" w:fill="FFFFFF"/>
        </w:rPr>
        <w:t>.</w:t>
      </w:r>
    </w:p>
    <w:p w:rsidR="00C54EE3" w:rsidRPr="00AC49B7" w:rsidRDefault="00C54EE3" w:rsidP="00AC49B7">
      <w:pPr>
        <w:spacing w:after="0" w:line="360" w:lineRule="auto"/>
        <w:jc w:val="center"/>
        <w:rPr>
          <w:rFonts w:ascii="Times New Roman" w:eastAsia="Times New Roman" w:hAnsi="Times New Roman"/>
          <w:color w:val="000000" w:themeColor="text1"/>
          <w:sz w:val="16"/>
          <w:szCs w:val="20"/>
          <w:shd w:val="clear" w:color="auto" w:fill="FFFFFF"/>
        </w:rPr>
      </w:pPr>
      <w:r w:rsidRPr="00AC49B7">
        <w:rPr>
          <w:rFonts w:ascii="Times New Roman" w:eastAsia="Times New Roman" w:hAnsi="Times New Roman"/>
          <w:color w:val="000000" w:themeColor="text1"/>
          <w:sz w:val="16"/>
          <w:szCs w:val="20"/>
          <w:shd w:val="clear" w:color="auto" w:fill="FFFFFF"/>
        </w:rPr>
        <w:t xml:space="preserve">Figure 1.1 Screenshot taken from Silverstone website (Formula One prices) </w:t>
      </w:r>
      <w:sdt>
        <w:sdtPr>
          <w:rPr>
            <w:rFonts w:ascii="Times New Roman" w:eastAsia="Times New Roman" w:hAnsi="Times New Roman"/>
            <w:color w:val="000000" w:themeColor="text1"/>
            <w:sz w:val="16"/>
            <w:szCs w:val="20"/>
            <w:shd w:val="clear" w:color="auto" w:fill="FFFFFF"/>
          </w:rPr>
          <w:id w:val="2104067630"/>
          <w:citation/>
        </w:sdtPr>
        <w:sdtEndPr/>
        <w:sdtContent>
          <w:r w:rsidRPr="00AC49B7">
            <w:rPr>
              <w:rFonts w:ascii="Times New Roman" w:eastAsia="Times New Roman" w:hAnsi="Times New Roman"/>
              <w:color w:val="000000" w:themeColor="text1"/>
              <w:sz w:val="16"/>
              <w:szCs w:val="20"/>
              <w:shd w:val="clear" w:color="auto" w:fill="FFFFFF"/>
            </w:rPr>
            <w:fldChar w:fldCharType="begin"/>
          </w:r>
          <w:r w:rsidRPr="00AC49B7">
            <w:rPr>
              <w:rFonts w:ascii="Times New Roman" w:eastAsia="Times New Roman" w:hAnsi="Times New Roman"/>
              <w:color w:val="000000" w:themeColor="text1"/>
              <w:sz w:val="16"/>
              <w:szCs w:val="20"/>
              <w:shd w:val="clear" w:color="auto" w:fill="FFFFFF"/>
            </w:rPr>
            <w:instrText xml:space="preserve"> CITATION Sil19 \l 2057 </w:instrText>
          </w:r>
          <w:r w:rsidRPr="00AC49B7">
            <w:rPr>
              <w:rFonts w:ascii="Times New Roman" w:eastAsia="Times New Roman" w:hAnsi="Times New Roman"/>
              <w:color w:val="000000" w:themeColor="text1"/>
              <w:sz w:val="16"/>
              <w:szCs w:val="20"/>
              <w:shd w:val="clear" w:color="auto" w:fill="FFFFFF"/>
            </w:rPr>
            <w:fldChar w:fldCharType="separate"/>
          </w:r>
          <w:r w:rsidRPr="00AC49B7">
            <w:rPr>
              <w:rFonts w:ascii="Times New Roman" w:eastAsia="Times New Roman" w:hAnsi="Times New Roman"/>
              <w:noProof/>
              <w:color w:val="000000" w:themeColor="text1"/>
              <w:sz w:val="16"/>
              <w:szCs w:val="20"/>
              <w:shd w:val="clear" w:color="auto" w:fill="FFFFFF"/>
            </w:rPr>
            <w:t>(Silverstone Circuit, 2019)</w:t>
          </w:r>
          <w:r w:rsidRPr="00AC49B7">
            <w:rPr>
              <w:rFonts w:ascii="Times New Roman" w:eastAsia="Times New Roman" w:hAnsi="Times New Roman"/>
              <w:color w:val="000000" w:themeColor="text1"/>
              <w:sz w:val="16"/>
              <w:szCs w:val="20"/>
              <w:shd w:val="clear" w:color="auto" w:fill="FFFFFF"/>
            </w:rPr>
            <w:fldChar w:fldCharType="end"/>
          </w:r>
        </w:sdtContent>
      </w:sdt>
    </w:p>
    <w:p w:rsidR="00AC49B7" w:rsidRDefault="00AC49B7" w:rsidP="00FF4FC6">
      <w:pPr>
        <w:spacing w:after="0" w:line="360" w:lineRule="auto"/>
        <w:rPr>
          <w:rFonts w:ascii="Times New Roman" w:eastAsia="Times New Roman" w:hAnsi="Times New Roman"/>
          <w:color w:val="000000" w:themeColor="text1"/>
          <w:sz w:val="20"/>
          <w:szCs w:val="20"/>
          <w:shd w:val="clear" w:color="auto" w:fill="FFFFFF"/>
        </w:rPr>
      </w:pPr>
    </w:p>
    <w:p w:rsidR="00C54EE3" w:rsidRPr="00FF4FC6" w:rsidRDefault="00C54EE3" w:rsidP="00FF4FC6">
      <w:pPr>
        <w:spacing w:after="0" w:line="360" w:lineRule="auto"/>
        <w:rPr>
          <w:rFonts w:ascii="Times New Roman" w:eastAsia="Times New Roman" w:hAnsi="Times New Roman"/>
          <w:color w:val="000000" w:themeColor="text1"/>
          <w:sz w:val="20"/>
          <w:szCs w:val="20"/>
          <w:shd w:val="clear" w:color="auto" w:fill="FFFFFF"/>
        </w:rPr>
      </w:pPr>
      <w:r w:rsidRPr="00FF4FC6">
        <w:rPr>
          <w:rFonts w:ascii="Times New Roman" w:eastAsia="Times New Roman" w:hAnsi="Times New Roman"/>
          <w:color w:val="000000" w:themeColor="text1"/>
          <w:sz w:val="20"/>
          <w:szCs w:val="20"/>
          <w:shd w:val="clear" w:color="auto" w:fill="FFFFFF"/>
        </w:rPr>
        <w:t xml:space="preserve">The motorsport industry has focused its attention on providing its fan base with more enhanced viewing opportunity, this may include </w:t>
      </w:r>
      <w:r w:rsidR="00BE67E0" w:rsidRPr="00FF4FC6">
        <w:rPr>
          <w:rFonts w:ascii="Times New Roman" w:eastAsia="Times New Roman" w:hAnsi="Times New Roman"/>
          <w:color w:val="000000" w:themeColor="text1"/>
          <w:sz w:val="20"/>
          <w:szCs w:val="20"/>
          <w:shd w:val="clear" w:color="auto" w:fill="FFFFFF"/>
        </w:rPr>
        <w:t>package-based</w:t>
      </w:r>
      <w:r w:rsidRPr="00FF4FC6">
        <w:rPr>
          <w:rFonts w:ascii="Times New Roman" w:eastAsia="Times New Roman" w:hAnsi="Times New Roman"/>
          <w:color w:val="000000" w:themeColor="text1"/>
          <w:sz w:val="20"/>
          <w:szCs w:val="20"/>
          <w:shd w:val="clear" w:color="auto" w:fill="FFFFFF"/>
        </w:rPr>
        <w:t xml:space="preserve"> deals</w:t>
      </w:r>
      <w:r w:rsidR="00FD72AD">
        <w:rPr>
          <w:rFonts w:ascii="Times New Roman" w:eastAsia="Times New Roman" w:hAnsi="Times New Roman"/>
          <w:color w:val="000000" w:themeColor="text1"/>
          <w:sz w:val="20"/>
          <w:szCs w:val="20"/>
          <w:shd w:val="clear" w:color="auto" w:fill="FFFFFF"/>
        </w:rPr>
        <w:t xml:space="preserve">, </w:t>
      </w:r>
      <w:r w:rsidRPr="00FF4FC6">
        <w:rPr>
          <w:rFonts w:ascii="Times New Roman" w:eastAsia="Times New Roman" w:hAnsi="Times New Roman"/>
          <w:color w:val="000000" w:themeColor="text1"/>
          <w:sz w:val="20"/>
          <w:szCs w:val="20"/>
          <w:shd w:val="clear" w:color="auto" w:fill="FFFFFF"/>
        </w:rPr>
        <w:t>for example as seen in figure 1.1 those who are buying tickets for the race</w:t>
      </w:r>
      <w:r w:rsidR="00FD72AD">
        <w:rPr>
          <w:rFonts w:ascii="Times New Roman" w:eastAsia="Times New Roman" w:hAnsi="Times New Roman"/>
          <w:color w:val="000000" w:themeColor="text1"/>
          <w:sz w:val="20"/>
          <w:szCs w:val="20"/>
          <w:shd w:val="clear" w:color="auto" w:fill="FFFFFF"/>
        </w:rPr>
        <w:t>,</w:t>
      </w:r>
      <w:r w:rsidRPr="00FF4FC6">
        <w:rPr>
          <w:rFonts w:ascii="Times New Roman" w:eastAsia="Times New Roman" w:hAnsi="Times New Roman"/>
          <w:color w:val="000000" w:themeColor="text1"/>
          <w:sz w:val="20"/>
          <w:szCs w:val="20"/>
          <w:shd w:val="clear" w:color="auto" w:fill="FFFFFF"/>
        </w:rPr>
        <w:t xml:space="preserve"> have a broad range of ticket types to choose from, each improving the overall experience.</w:t>
      </w:r>
    </w:p>
    <w:p w:rsidR="00BE67E0" w:rsidRPr="00FF4FC6" w:rsidRDefault="00BE67E0" w:rsidP="00FF4FC6">
      <w:pPr>
        <w:spacing w:after="0" w:line="360" w:lineRule="auto"/>
        <w:rPr>
          <w:rFonts w:ascii="Times New Roman" w:eastAsia="Times New Roman" w:hAnsi="Times New Roman"/>
          <w:color w:val="000000" w:themeColor="text1"/>
          <w:sz w:val="20"/>
          <w:szCs w:val="20"/>
          <w:shd w:val="clear" w:color="auto" w:fill="FFFFFF"/>
        </w:rPr>
      </w:pPr>
    </w:p>
    <w:p w:rsidR="00BE67E0" w:rsidRPr="00FF4FC6" w:rsidRDefault="00BE67E0" w:rsidP="00FF4FC6">
      <w:pPr>
        <w:spacing w:after="0" w:line="360" w:lineRule="auto"/>
        <w:rPr>
          <w:rFonts w:ascii="Times New Roman" w:eastAsia="Times New Roman" w:hAnsi="Times New Roman"/>
          <w:color w:val="000000" w:themeColor="text1"/>
          <w:sz w:val="20"/>
          <w:szCs w:val="20"/>
          <w:shd w:val="clear" w:color="auto" w:fill="FFFFFF"/>
        </w:rPr>
      </w:pPr>
      <w:r w:rsidRPr="00FF4FC6">
        <w:rPr>
          <w:rFonts w:ascii="Times New Roman" w:eastAsia="Times New Roman" w:hAnsi="Times New Roman"/>
          <w:color w:val="000000" w:themeColor="text1"/>
          <w:sz w:val="20"/>
          <w:szCs w:val="20"/>
          <w:shd w:val="clear" w:color="auto" w:fill="FFFFFF"/>
        </w:rPr>
        <w:t xml:space="preserve">Experience economy has very strong links to globalisation. An example of this is how easy it is </w:t>
      </w:r>
      <w:r w:rsidR="00FD72AD">
        <w:rPr>
          <w:rFonts w:ascii="Times New Roman" w:eastAsia="Times New Roman" w:hAnsi="Times New Roman"/>
          <w:color w:val="000000" w:themeColor="text1"/>
          <w:sz w:val="20"/>
          <w:szCs w:val="20"/>
          <w:shd w:val="clear" w:color="auto" w:fill="FFFFFF"/>
        </w:rPr>
        <w:t>to obtain</w:t>
      </w:r>
      <w:r w:rsidR="00276EF6" w:rsidRPr="00FF4FC6">
        <w:rPr>
          <w:rFonts w:ascii="Times New Roman" w:eastAsia="Times New Roman" w:hAnsi="Times New Roman"/>
          <w:color w:val="000000" w:themeColor="text1"/>
          <w:sz w:val="20"/>
          <w:szCs w:val="20"/>
          <w:shd w:val="clear" w:color="auto" w:fill="FFFFFF"/>
        </w:rPr>
        <w:t xml:space="preserve"> </w:t>
      </w:r>
      <w:r w:rsidRPr="00FF4FC6">
        <w:rPr>
          <w:rFonts w:ascii="Times New Roman" w:eastAsia="Times New Roman" w:hAnsi="Times New Roman"/>
          <w:color w:val="000000" w:themeColor="text1"/>
          <w:sz w:val="20"/>
          <w:szCs w:val="20"/>
          <w:shd w:val="clear" w:color="auto" w:fill="FFFFFF"/>
        </w:rPr>
        <w:t>international race tickets. Below shows figure 1.2, a screenshot taken from Motor Sports Travel</w:t>
      </w:r>
      <w:r w:rsidR="00FD72AD">
        <w:rPr>
          <w:rFonts w:ascii="Times New Roman" w:eastAsia="Times New Roman" w:hAnsi="Times New Roman"/>
          <w:color w:val="000000" w:themeColor="text1"/>
          <w:sz w:val="20"/>
          <w:szCs w:val="20"/>
          <w:shd w:val="clear" w:color="auto" w:fill="FFFFFF"/>
        </w:rPr>
        <w:t>’s website</w:t>
      </w:r>
      <w:r w:rsidRPr="00FF4FC6">
        <w:rPr>
          <w:rFonts w:ascii="Times New Roman" w:eastAsia="Times New Roman" w:hAnsi="Times New Roman"/>
          <w:color w:val="000000" w:themeColor="text1"/>
          <w:sz w:val="20"/>
          <w:szCs w:val="20"/>
          <w:shd w:val="clear" w:color="auto" w:fill="FFFFFF"/>
        </w:rPr>
        <w:t xml:space="preserve">, </w:t>
      </w:r>
      <w:r w:rsidR="00FD72AD">
        <w:rPr>
          <w:rFonts w:ascii="Times New Roman" w:eastAsia="Times New Roman" w:hAnsi="Times New Roman"/>
          <w:color w:val="000000" w:themeColor="text1"/>
          <w:sz w:val="20"/>
          <w:szCs w:val="20"/>
          <w:shd w:val="clear" w:color="auto" w:fill="FFFFFF"/>
        </w:rPr>
        <w:t xml:space="preserve">this </w:t>
      </w:r>
      <w:r w:rsidRPr="00FF4FC6">
        <w:rPr>
          <w:rFonts w:ascii="Times New Roman" w:eastAsia="Times New Roman" w:hAnsi="Times New Roman"/>
          <w:color w:val="000000" w:themeColor="text1"/>
          <w:sz w:val="20"/>
          <w:szCs w:val="20"/>
          <w:shd w:val="clear" w:color="auto" w:fill="FFFFFF"/>
        </w:rPr>
        <w:t>company specializes in overseas motorsport excursions with every aspect of the trip being convenient for the consumer, this may be fast track tickets or hospitality at the event.</w:t>
      </w:r>
    </w:p>
    <w:p w:rsidR="00BE67E0" w:rsidRPr="00FF4FC6" w:rsidRDefault="00BE67E0" w:rsidP="00FF4FC6">
      <w:pPr>
        <w:spacing w:after="0" w:line="360" w:lineRule="auto"/>
        <w:rPr>
          <w:rFonts w:ascii="Times New Roman" w:eastAsia="Times New Roman" w:hAnsi="Times New Roman"/>
          <w:sz w:val="24"/>
          <w:szCs w:val="24"/>
        </w:rPr>
      </w:pPr>
    </w:p>
    <w:p w:rsidR="00BE67E0" w:rsidRPr="00FF4FC6" w:rsidRDefault="00BE67E0" w:rsidP="00FF4FC6">
      <w:pPr>
        <w:spacing w:after="0" w:line="360" w:lineRule="auto"/>
        <w:rPr>
          <w:rFonts w:ascii="Times New Roman" w:eastAsia="Times New Roman" w:hAnsi="Times New Roman"/>
          <w:color w:val="000000" w:themeColor="text1"/>
          <w:sz w:val="20"/>
          <w:szCs w:val="20"/>
          <w:shd w:val="clear" w:color="auto" w:fill="FFFFFF"/>
        </w:rPr>
      </w:pPr>
      <w:r w:rsidRPr="00FF4FC6">
        <w:rPr>
          <w:rFonts w:ascii="Times New Roman" w:eastAsia="Times New Roman" w:hAnsi="Times New Roman"/>
          <w:noProof/>
          <w:color w:val="000000" w:themeColor="text1"/>
          <w:sz w:val="20"/>
          <w:szCs w:val="20"/>
          <w:shd w:val="clear" w:color="auto" w:fill="FFFFFF"/>
        </w:rPr>
        <w:lastRenderedPageBreak/>
        <w:drawing>
          <wp:inline distT="0" distB="0" distL="0" distR="0">
            <wp:extent cx="6255283" cy="2421331"/>
            <wp:effectExtent l="50800" t="0" r="57150" b="1060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2-18 at 13.59.21.png"/>
                    <pic:cNvPicPr/>
                  </pic:nvPicPr>
                  <pic:blipFill rotWithShape="1">
                    <a:blip r:embed="rId9">
                      <a:extLst>
                        <a:ext uri="{28A0092B-C50C-407E-A947-70E740481C1C}">
                          <a14:useLocalDpi xmlns:a14="http://schemas.microsoft.com/office/drawing/2010/main" val="0"/>
                        </a:ext>
                      </a:extLst>
                    </a:blip>
                    <a:srcRect l="5650" t="10838" r="8143" b="7617"/>
                    <a:stretch/>
                  </pic:blipFill>
                  <pic:spPr bwMode="auto">
                    <a:xfrm>
                      <a:off x="0" y="0"/>
                      <a:ext cx="6270882" cy="2427369"/>
                    </a:xfrm>
                    <a:prstGeom prst="rect">
                      <a:avLst/>
                    </a:prstGeom>
                    <a:ln>
                      <a:noFill/>
                    </a:ln>
                    <a:effectLst>
                      <a:outerShdw blurRad="50800" dist="50800" dir="5400000" algn="ctr" rotWithShape="0">
                        <a:srgbClr val="000000"/>
                      </a:outerShdw>
                    </a:effectLst>
                    <a:extLst>
                      <a:ext uri="{53640926-AAD7-44D8-BBD7-CCE9431645EC}">
                        <a14:shadowObscured xmlns:a14="http://schemas.microsoft.com/office/drawing/2010/main"/>
                      </a:ext>
                    </a:extLst>
                  </pic:spPr>
                </pic:pic>
              </a:graphicData>
            </a:graphic>
          </wp:inline>
        </w:drawing>
      </w:r>
    </w:p>
    <w:p w:rsidR="00C54EE3" w:rsidRPr="00FF4FC6" w:rsidRDefault="00C54EE3" w:rsidP="00FF4FC6">
      <w:pPr>
        <w:spacing w:after="0" w:line="360" w:lineRule="auto"/>
        <w:rPr>
          <w:rFonts w:ascii="Times New Roman" w:eastAsia="Times New Roman" w:hAnsi="Times New Roman"/>
          <w:i/>
          <w:color w:val="000000" w:themeColor="text1"/>
          <w:sz w:val="20"/>
          <w:szCs w:val="20"/>
          <w:shd w:val="clear" w:color="auto" w:fill="FFFFFF"/>
        </w:rPr>
      </w:pPr>
    </w:p>
    <w:p w:rsidR="00EE533C" w:rsidRPr="00FF4FC6" w:rsidRDefault="00BE67E0" w:rsidP="00FF4FC6">
      <w:pPr>
        <w:spacing w:after="0" w:line="360" w:lineRule="auto"/>
        <w:rPr>
          <w:rFonts w:ascii="Times New Roman" w:eastAsia="Times New Roman" w:hAnsi="Times New Roman"/>
          <w:color w:val="000000" w:themeColor="text1"/>
          <w:sz w:val="20"/>
          <w:szCs w:val="20"/>
          <w:shd w:val="clear" w:color="auto" w:fill="FFFFFF"/>
        </w:rPr>
      </w:pPr>
      <w:r w:rsidRPr="00FF4FC6">
        <w:rPr>
          <w:rFonts w:ascii="Times New Roman" w:eastAsia="Times New Roman" w:hAnsi="Times New Roman"/>
          <w:color w:val="000000" w:themeColor="text1"/>
          <w:sz w:val="20"/>
          <w:szCs w:val="20"/>
          <w:shd w:val="clear" w:color="auto" w:fill="FFFFFF"/>
        </w:rPr>
        <w:t>Figure 1.2, A screenshot taken from Motorsports travel website</w:t>
      </w:r>
      <w:sdt>
        <w:sdtPr>
          <w:rPr>
            <w:rFonts w:ascii="Times New Roman" w:eastAsia="Times New Roman" w:hAnsi="Times New Roman"/>
            <w:color w:val="000000" w:themeColor="text1"/>
            <w:sz w:val="20"/>
            <w:szCs w:val="20"/>
            <w:shd w:val="clear" w:color="auto" w:fill="FFFFFF"/>
          </w:rPr>
          <w:id w:val="-358052873"/>
          <w:citation/>
        </w:sdtPr>
        <w:sdtEndPr/>
        <w:sdtContent>
          <w:r w:rsidR="00EE533C" w:rsidRPr="00FF4FC6">
            <w:rPr>
              <w:rFonts w:ascii="Times New Roman" w:eastAsia="Times New Roman" w:hAnsi="Times New Roman"/>
              <w:color w:val="000000" w:themeColor="text1"/>
              <w:sz w:val="20"/>
              <w:szCs w:val="20"/>
              <w:shd w:val="clear" w:color="auto" w:fill="FFFFFF"/>
            </w:rPr>
            <w:fldChar w:fldCharType="begin"/>
          </w:r>
          <w:r w:rsidR="00EE533C" w:rsidRPr="00FF4FC6">
            <w:rPr>
              <w:rFonts w:ascii="Times New Roman" w:eastAsia="Times New Roman" w:hAnsi="Times New Roman"/>
              <w:color w:val="000000" w:themeColor="text1"/>
              <w:sz w:val="20"/>
              <w:szCs w:val="20"/>
              <w:shd w:val="clear" w:color="auto" w:fill="FFFFFF"/>
            </w:rPr>
            <w:instrText xml:space="preserve"> CITATION Mot19 \l 2057 </w:instrText>
          </w:r>
          <w:r w:rsidR="00EE533C" w:rsidRPr="00FF4FC6">
            <w:rPr>
              <w:rFonts w:ascii="Times New Roman" w:eastAsia="Times New Roman" w:hAnsi="Times New Roman"/>
              <w:color w:val="000000" w:themeColor="text1"/>
              <w:sz w:val="20"/>
              <w:szCs w:val="20"/>
              <w:shd w:val="clear" w:color="auto" w:fill="FFFFFF"/>
            </w:rPr>
            <w:fldChar w:fldCharType="separate"/>
          </w:r>
          <w:r w:rsidR="00EE533C" w:rsidRPr="00FF4FC6">
            <w:rPr>
              <w:rFonts w:ascii="Times New Roman" w:eastAsia="Times New Roman" w:hAnsi="Times New Roman"/>
              <w:noProof/>
              <w:color w:val="000000" w:themeColor="text1"/>
              <w:sz w:val="20"/>
              <w:szCs w:val="20"/>
              <w:shd w:val="clear" w:color="auto" w:fill="FFFFFF"/>
            </w:rPr>
            <w:t xml:space="preserve"> (Motor Sports Travel, 2019)</w:t>
          </w:r>
          <w:r w:rsidR="00EE533C" w:rsidRPr="00FF4FC6">
            <w:rPr>
              <w:rFonts w:ascii="Times New Roman" w:eastAsia="Times New Roman" w:hAnsi="Times New Roman"/>
              <w:color w:val="000000" w:themeColor="text1"/>
              <w:sz w:val="20"/>
              <w:szCs w:val="20"/>
              <w:shd w:val="clear" w:color="auto" w:fill="FFFFFF"/>
            </w:rPr>
            <w:fldChar w:fldCharType="end"/>
          </w:r>
        </w:sdtContent>
      </w:sdt>
    </w:p>
    <w:p w:rsidR="00EE533C" w:rsidRPr="00FF4FC6" w:rsidRDefault="00EE533C" w:rsidP="00FF4FC6">
      <w:pPr>
        <w:spacing w:after="0" w:line="360" w:lineRule="auto"/>
        <w:rPr>
          <w:rFonts w:ascii="Times New Roman" w:eastAsia="Times New Roman" w:hAnsi="Times New Roman"/>
          <w:color w:val="000000" w:themeColor="text1"/>
          <w:sz w:val="20"/>
          <w:szCs w:val="20"/>
          <w:shd w:val="clear" w:color="auto" w:fill="FFFFFF"/>
        </w:rPr>
      </w:pPr>
    </w:p>
    <w:p w:rsidR="00EE533C" w:rsidRPr="00FF4FC6" w:rsidRDefault="00EE533C" w:rsidP="00FF4FC6">
      <w:pPr>
        <w:spacing w:after="0" w:line="360" w:lineRule="auto"/>
        <w:rPr>
          <w:rFonts w:ascii="Times New Roman" w:eastAsia="Times New Roman" w:hAnsi="Times New Roman"/>
          <w:i/>
          <w:color w:val="000000" w:themeColor="text1"/>
          <w:sz w:val="20"/>
          <w:szCs w:val="20"/>
          <w:shd w:val="clear" w:color="auto" w:fill="FFFFFF"/>
        </w:rPr>
      </w:pPr>
      <w:r w:rsidRPr="00FF4FC6">
        <w:rPr>
          <w:rFonts w:ascii="Times New Roman" w:eastAsia="Times New Roman" w:hAnsi="Times New Roman"/>
          <w:color w:val="000000" w:themeColor="text1"/>
          <w:sz w:val="20"/>
          <w:szCs w:val="20"/>
          <w:shd w:val="clear" w:color="auto" w:fill="FFFFFF"/>
        </w:rPr>
        <w:t xml:space="preserve">In January 2017 the American company Liberty media Group bought the Formula One Championship. At the time of buying the championship, Chairman and CEO Chase Carey </w:t>
      </w:r>
      <w:r w:rsidR="00333618" w:rsidRPr="00FF4FC6">
        <w:rPr>
          <w:rFonts w:ascii="Times New Roman" w:eastAsia="Times New Roman" w:hAnsi="Times New Roman"/>
          <w:color w:val="000000" w:themeColor="text1"/>
          <w:sz w:val="20"/>
          <w:szCs w:val="20"/>
          <w:shd w:val="clear" w:color="auto" w:fill="FFFFFF"/>
        </w:rPr>
        <w:t xml:space="preserve">commented </w:t>
      </w:r>
      <w:r w:rsidRPr="00FF4FC6">
        <w:rPr>
          <w:rFonts w:ascii="Times New Roman" w:eastAsia="Times New Roman" w:hAnsi="Times New Roman"/>
          <w:i/>
          <w:color w:val="000000" w:themeColor="text1"/>
          <w:sz w:val="20"/>
          <w:szCs w:val="20"/>
          <w:shd w:val="clear" w:color="auto" w:fill="FFFFFF"/>
        </w:rPr>
        <w:t>“I am excited to be taking on the additional role of CEO. F1 has huge potential with multiple untapped opportunities.</w:t>
      </w:r>
      <w:r w:rsidR="00333618" w:rsidRPr="00FF4FC6">
        <w:rPr>
          <w:rFonts w:ascii="Times New Roman" w:eastAsia="Times New Roman" w:hAnsi="Times New Roman"/>
          <w:i/>
          <w:color w:val="000000" w:themeColor="text1"/>
          <w:sz w:val="20"/>
          <w:szCs w:val="20"/>
          <w:shd w:val="clear" w:color="auto" w:fill="FFFFFF"/>
        </w:rPr>
        <w:t>”</w:t>
      </w:r>
    </w:p>
    <w:p w:rsidR="00EE533C" w:rsidRPr="00FF4FC6" w:rsidRDefault="00EE533C" w:rsidP="00FF4FC6">
      <w:pPr>
        <w:spacing w:after="0" w:line="360" w:lineRule="auto"/>
        <w:rPr>
          <w:rFonts w:ascii="Times New Roman" w:eastAsia="Times New Roman" w:hAnsi="Times New Roman"/>
          <w:color w:val="000000" w:themeColor="text1"/>
          <w:sz w:val="20"/>
          <w:szCs w:val="20"/>
          <w:shd w:val="clear" w:color="auto" w:fill="FFFFFF"/>
        </w:rPr>
      </w:pPr>
      <w:r w:rsidRPr="00FF4FC6">
        <w:rPr>
          <w:rFonts w:ascii="Times New Roman" w:eastAsia="Times New Roman" w:hAnsi="Times New Roman"/>
          <w:i/>
          <w:color w:val="000000" w:themeColor="text1"/>
          <w:sz w:val="20"/>
          <w:szCs w:val="20"/>
          <w:shd w:val="clear" w:color="auto" w:fill="FFFFFF"/>
        </w:rPr>
        <w:t xml:space="preserve">“I have enjoyed hearing from the fans, teams, FIA, promoters and sponsors on their ideas and hopes for the sport. We will work with all of these partners to enhance the racing experience and add new dimensions to the </w:t>
      </w:r>
      <w:r w:rsidR="00896441" w:rsidRPr="00FF4FC6">
        <w:rPr>
          <w:rFonts w:ascii="Times New Roman" w:eastAsia="Times New Roman" w:hAnsi="Times New Roman"/>
          <w:i/>
          <w:color w:val="000000" w:themeColor="text1"/>
          <w:sz w:val="20"/>
          <w:szCs w:val="20"/>
          <w:shd w:val="clear" w:color="auto" w:fill="FFFFFF"/>
        </w:rPr>
        <w:t>sport,</w:t>
      </w:r>
      <w:r w:rsidRPr="00FF4FC6">
        <w:rPr>
          <w:rFonts w:ascii="Times New Roman" w:eastAsia="Times New Roman" w:hAnsi="Times New Roman"/>
          <w:i/>
          <w:color w:val="000000" w:themeColor="text1"/>
          <w:sz w:val="20"/>
          <w:szCs w:val="20"/>
          <w:shd w:val="clear" w:color="auto" w:fill="FFFFFF"/>
        </w:rPr>
        <w:t xml:space="preserve"> and we look forward to sharing these plans overtime</w:t>
      </w:r>
      <w:r w:rsidR="00333618" w:rsidRPr="00FF4FC6">
        <w:rPr>
          <w:rFonts w:ascii="Times New Roman" w:eastAsia="Times New Roman" w:hAnsi="Times New Roman"/>
          <w:i/>
          <w:color w:val="000000" w:themeColor="text1"/>
          <w:sz w:val="20"/>
          <w:szCs w:val="20"/>
          <w:shd w:val="clear" w:color="auto" w:fill="FFFFFF"/>
        </w:rPr>
        <w:t>.”</w:t>
      </w:r>
      <w:sdt>
        <w:sdtPr>
          <w:rPr>
            <w:rFonts w:ascii="Times New Roman" w:eastAsia="Times New Roman" w:hAnsi="Times New Roman"/>
            <w:i/>
            <w:color w:val="000000" w:themeColor="text1"/>
            <w:sz w:val="20"/>
            <w:szCs w:val="20"/>
            <w:shd w:val="clear" w:color="auto" w:fill="FFFFFF"/>
          </w:rPr>
          <w:id w:val="-171879994"/>
          <w:citation/>
        </w:sdtPr>
        <w:sdtEndPr/>
        <w:sdtContent>
          <w:r w:rsidR="00333618" w:rsidRPr="00FF4FC6">
            <w:rPr>
              <w:rFonts w:ascii="Times New Roman" w:eastAsia="Times New Roman" w:hAnsi="Times New Roman"/>
              <w:i/>
              <w:color w:val="000000" w:themeColor="text1"/>
              <w:sz w:val="20"/>
              <w:szCs w:val="20"/>
              <w:shd w:val="clear" w:color="auto" w:fill="FFFFFF"/>
            </w:rPr>
            <w:fldChar w:fldCharType="begin"/>
          </w:r>
          <w:r w:rsidR="00333618" w:rsidRPr="00FF4FC6">
            <w:rPr>
              <w:rFonts w:ascii="Times New Roman" w:eastAsia="Times New Roman" w:hAnsi="Times New Roman"/>
              <w:i/>
              <w:color w:val="000000" w:themeColor="text1"/>
              <w:sz w:val="20"/>
              <w:szCs w:val="20"/>
              <w:shd w:val="clear" w:color="auto" w:fill="FFFFFF"/>
            </w:rPr>
            <w:instrText xml:space="preserve"> CITATION Cha17 \l 2057 </w:instrText>
          </w:r>
          <w:r w:rsidR="00333618" w:rsidRPr="00FF4FC6">
            <w:rPr>
              <w:rFonts w:ascii="Times New Roman" w:eastAsia="Times New Roman" w:hAnsi="Times New Roman"/>
              <w:i/>
              <w:color w:val="000000" w:themeColor="text1"/>
              <w:sz w:val="20"/>
              <w:szCs w:val="20"/>
              <w:shd w:val="clear" w:color="auto" w:fill="FFFFFF"/>
            </w:rPr>
            <w:fldChar w:fldCharType="separate"/>
          </w:r>
          <w:r w:rsidR="00333618" w:rsidRPr="00FF4FC6">
            <w:rPr>
              <w:rFonts w:ascii="Times New Roman" w:eastAsia="Times New Roman" w:hAnsi="Times New Roman"/>
              <w:i/>
              <w:noProof/>
              <w:color w:val="000000" w:themeColor="text1"/>
              <w:sz w:val="20"/>
              <w:szCs w:val="20"/>
              <w:shd w:val="clear" w:color="auto" w:fill="FFFFFF"/>
            </w:rPr>
            <w:t xml:space="preserve"> </w:t>
          </w:r>
          <w:r w:rsidR="00333618" w:rsidRPr="00FF4FC6">
            <w:rPr>
              <w:rFonts w:ascii="Times New Roman" w:eastAsia="Times New Roman" w:hAnsi="Times New Roman"/>
              <w:noProof/>
              <w:color w:val="000000" w:themeColor="text1"/>
              <w:sz w:val="20"/>
              <w:szCs w:val="20"/>
              <w:shd w:val="clear" w:color="auto" w:fill="FFFFFF"/>
            </w:rPr>
            <w:t>(Bradley, 2017)</w:t>
          </w:r>
          <w:r w:rsidR="00333618" w:rsidRPr="00FF4FC6">
            <w:rPr>
              <w:rFonts w:ascii="Times New Roman" w:eastAsia="Times New Roman" w:hAnsi="Times New Roman"/>
              <w:i/>
              <w:color w:val="000000" w:themeColor="text1"/>
              <w:sz w:val="20"/>
              <w:szCs w:val="20"/>
              <w:shd w:val="clear" w:color="auto" w:fill="FFFFFF"/>
            </w:rPr>
            <w:fldChar w:fldCharType="end"/>
          </w:r>
        </w:sdtContent>
      </w:sdt>
      <w:r w:rsidR="00333618" w:rsidRPr="00FF4FC6">
        <w:rPr>
          <w:rFonts w:ascii="Times New Roman" w:eastAsia="Times New Roman" w:hAnsi="Times New Roman"/>
          <w:i/>
          <w:color w:val="000000" w:themeColor="text1"/>
          <w:sz w:val="20"/>
          <w:szCs w:val="20"/>
          <w:shd w:val="clear" w:color="auto" w:fill="FFFFFF"/>
        </w:rPr>
        <w:t xml:space="preserve"> </w:t>
      </w:r>
    </w:p>
    <w:p w:rsidR="00333618" w:rsidRPr="00FF4FC6" w:rsidRDefault="00333618" w:rsidP="00FF4FC6">
      <w:pPr>
        <w:spacing w:after="0" w:line="360" w:lineRule="auto"/>
        <w:rPr>
          <w:rFonts w:ascii="Times New Roman" w:eastAsia="Times New Roman" w:hAnsi="Times New Roman"/>
          <w:color w:val="000000" w:themeColor="text1"/>
          <w:sz w:val="20"/>
          <w:szCs w:val="20"/>
          <w:shd w:val="clear" w:color="auto" w:fill="FFFFFF"/>
        </w:rPr>
      </w:pPr>
    </w:p>
    <w:p w:rsidR="004B549A" w:rsidRPr="00FF4FC6" w:rsidRDefault="00333618" w:rsidP="00FF4FC6">
      <w:pPr>
        <w:spacing w:after="0" w:line="360" w:lineRule="auto"/>
        <w:rPr>
          <w:rFonts w:ascii="Times New Roman" w:eastAsia="Times New Roman" w:hAnsi="Times New Roman"/>
          <w:sz w:val="24"/>
          <w:szCs w:val="24"/>
        </w:rPr>
      </w:pPr>
      <w:r w:rsidRPr="00FF4FC6">
        <w:rPr>
          <w:rFonts w:ascii="Times New Roman" w:eastAsia="Times New Roman" w:hAnsi="Times New Roman"/>
          <w:color w:val="000000" w:themeColor="text1"/>
          <w:sz w:val="20"/>
          <w:szCs w:val="20"/>
          <w:shd w:val="clear" w:color="auto" w:fill="FFFFFF"/>
        </w:rPr>
        <w:t>Since the takeover in 2017 Carey has tried to improve the overall experience for the championships fan base. Carey has introduced various enhancement applications that improve the overall viewing experience, for example Formula one TV and The official Formula One App. According to an article in the Independent</w:t>
      </w:r>
      <w:r w:rsidR="004B549A" w:rsidRPr="00FF4FC6">
        <w:rPr>
          <w:rFonts w:ascii="Times New Roman" w:eastAsia="Times New Roman" w:hAnsi="Times New Roman"/>
          <w:color w:val="000000" w:themeColor="text1"/>
          <w:sz w:val="20"/>
          <w:szCs w:val="20"/>
          <w:shd w:val="clear" w:color="auto" w:fill="FFFFFF"/>
        </w:rPr>
        <w:t xml:space="preserve"> by Phillip Duncan</w:t>
      </w:r>
      <w:r w:rsidRPr="00FF4FC6">
        <w:rPr>
          <w:rFonts w:ascii="Times New Roman" w:eastAsia="Times New Roman" w:hAnsi="Times New Roman"/>
          <w:color w:val="000000" w:themeColor="text1"/>
          <w:sz w:val="20"/>
          <w:szCs w:val="20"/>
          <w:shd w:val="clear" w:color="auto" w:fill="FFFFFF"/>
        </w:rPr>
        <w:t xml:space="preserve">, Carey </w:t>
      </w:r>
      <w:r w:rsidRPr="00FF4FC6">
        <w:rPr>
          <w:rFonts w:ascii="Times New Roman" w:eastAsia="Times New Roman" w:hAnsi="Times New Roman"/>
          <w:i/>
          <w:color w:val="0D0D0D" w:themeColor="text1" w:themeTint="F2"/>
          <w:sz w:val="20"/>
          <w:szCs w:val="20"/>
          <w:shd w:val="clear" w:color="auto" w:fill="FFFFFF"/>
        </w:rPr>
        <w:t>“</w:t>
      </w:r>
      <w:r w:rsidRPr="00FF4FC6">
        <w:rPr>
          <w:rFonts w:ascii="Times New Roman" w:eastAsia="Times New Roman" w:hAnsi="Times New Roman"/>
          <w:i/>
          <w:color w:val="0D0D0D" w:themeColor="text1" w:themeTint="F2"/>
          <w:sz w:val="20"/>
          <w:szCs w:val="20"/>
        </w:rPr>
        <w:t>spoke of turning races into 'Super Bowls' with a week-long build-up at each of the events.</w:t>
      </w:r>
      <w:r w:rsidR="004B549A" w:rsidRPr="00FF4FC6">
        <w:rPr>
          <w:rFonts w:ascii="Times New Roman" w:eastAsia="Times New Roman" w:hAnsi="Times New Roman"/>
          <w:i/>
          <w:color w:val="0D0D0D" w:themeColor="text1" w:themeTint="F2"/>
          <w:sz w:val="20"/>
          <w:szCs w:val="20"/>
        </w:rPr>
        <w:t xml:space="preserve">” </w:t>
      </w:r>
      <w:r w:rsidR="004B549A" w:rsidRPr="00FF4FC6">
        <w:rPr>
          <w:rFonts w:ascii="Times New Roman" w:eastAsia="Times New Roman" w:hAnsi="Times New Roman"/>
          <w:color w:val="0D0D0D" w:themeColor="text1" w:themeTint="F2"/>
          <w:sz w:val="20"/>
          <w:szCs w:val="20"/>
        </w:rPr>
        <w:t xml:space="preserve">Carey further goes on to </w:t>
      </w:r>
      <w:r w:rsidR="00896441" w:rsidRPr="00FF4FC6">
        <w:rPr>
          <w:rFonts w:ascii="Times New Roman" w:eastAsia="Times New Roman" w:hAnsi="Times New Roman"/>
          <w:color w:val="0D0D0D" w:themeColor="text1" w:themeTint="F2"/>
          <w:sz w:val="20"/>
          <w:szCs w:val="20"/>
        </w:rPr>
        <w:t>say,</w:t>
      </w:r>
      <w:r w:rsidR="004B549A" w:rsidRPr="00FF4FC6">
        <w:rPr>
          <w:rFonts w:ascii="Times New Roman" w:eastAsia="Times New Roman" w:hAnsi="Times New Roman"/>
          <w:color w:val="0D0D0D" w:themeColor="text1" w:themeTint="F2"/>
          <w:sz w:val="20"/>
          <w:szCs w:val="20"/>
        </w:rPr>
        <w:t xml:space="preserve"> “</w:t>
      </w:r>
      <w:r w:rsidR="004B549A" w:rsidRPr="00FF4FC6">
        <w:rPr>
          <w:rFonts w:ascii="Times New Roman" w:eastAsia="Times New Roman" w:hAnsi="Times New Roman"/>
          <w:i/>
          <w:color w:val="281E1E"/>
          <w:sz w:val="20"/>
          <w:szCs w:val="20"/>
        </w:rPr>
        <w:t>we want to put an organisation in place which allows us to grow the sport to its potential by making the events bigger, building media platforms which connect to the sport's fans, and create marketing organisations that tell the stories and make the drivers the heroes.”</w:t>
      </w:r>
    </w:p>
    <w:p w:rsidR="00075FD8" w:rsidRPr="00FF4FC6" w:rsidRDefault="00BA6F1F" w:rsidP="00FF4FC6">
      <w:pPr>
        <w:spacing w:after="0" w:line="360" w:lineRule="auto"/>
        <w:rPr>
          <w:rFonts w:ascii="Times New Roman" w:eastAsia="Times New Roman" w:hAnsi="Times New Roman"/>
          <w:i/>
          <w:color w:val="0D0D0D" w:themeColor="text1" w:themeTint="F2"/>
          <w:sz w:val="20"/>
          <w:szCs w:val="20"/>
        </w:rPr>
      </w:pPr>
      <w:sdt>
        <w:sdtPr>
          <w:rPr>
            <w:rFonts w:ascii="Times New Roman" w:eastAsia="Times New Roman" w:hAnsi="Times New Roman"/>
            <w:i/>
            <w:color w:val="0D0D0D" w:themeColor="text1" w:themeTint="F2"/>
            <w:sz w:val="20"/>
            <w:szCs w:val="20"/>
          </w:rPr>
          <w:id w:val="-699169466"/>
          <w:citation/>
        </w:sdtPr>
        <w:sdtEndPr/>
        <w:sdtContent>
          <w:r w:rsidR="004B549A" w:rsidRPr="00FF4FC6">
            <w:rPr>
              <w:rFonts w:ascii="Times New Roman" w:eastAsia="Times New Roman" w:hAnsi="Times New Roman"/>
              <w:i/>
              <w:color w:val="0D0D0D" w:themeColor="text1" w:themeTint="F2"/>
              <w:sz w:val="20"/>
              <w:szCs w:val="20"/>
            </w:rPr>
            <w:fldChar w:fldCharType="begin"/>
          </w:r>
          <w:r w:rsidR="004B549A" w:rsidRPr="00FF4FC6">
            <w:rPr>
              <w:rFonts w:ascii="Times New Roman" w:eastAsia="Times New Roman" w:hAnsi="Times New Roman"/>
              <w:i/>
              <w:color w:val="0D0D0D" w:themeColor="text1" w:themeTint="F2"/>
              <w:sz w:val="20"/>
              <w:szCs w:val="20"/>
            </w:rPr>
            <w:instrText xml:space="preserve"> CITATION Phi17 \l 2057 </w:instrText>
          </w:r>
          <w:r w:rsidR="004B549A" w:rsidRPr="00FF4FC6">
            <w:rPr>
              <w:rFonts w:ascii="Times New Roman" w:eastAsia="Times New Roman" w:hAnsi="Times New Roman"/>
              <w:i/>
              <w:color w:val="0D0D0D" w:themeColor="text1" w:themeTint="F2"/>
              <w:sz w:val="20"/>
              <w:szCs w:val="20"/>
            </w:rPr>
            <w:fldChar w:fldCharType="separate"/>
          </w:r>
          <w:r w:rsidR="004B549A" w:rsidRPr="00FF4FC6">
            <w:rPr>
              <w:rFonts w:ascii="Times New Roman" w:eastAsia="Times New Roman" w:hAnsi="Times New Roman"/>
              <w:i/>
              <w:noProof/>
              <w:color w:val="0D0D0D" w:themeColor="text1" w:themeTint="F2"/>
              <w:sz w:val="20"/>
              <w:szCs w:val="20"/>
            </w:rPr>
            <w:t xml:space="preserve"> </w:t>
          </w:r>
          <w:r w:rsidR="004B549A" w:rsidRPr="00FF4FC6">
            <w:rPr>
              <w:rFonts w:ascii="Times New Roman" w:eastAsia="Times New Roman" w:hAnsi="Times New Roman"/>
              <w:noProof/>
              <w:color w:val="0D0D0D" w:themeColor="text1" w:themeTint="F2"/>
              <w:sz w:val="20"/>
              <w:szCs w:val="20"/>
            </w:rPr>
            <w:t>(Duncan, 2017)</w:t>
          </w:r>
          <w:r w:rsidR="004B549A" w:rsidRPr="00FF4FC6">
            <w:rPr>
              <w:rFonts w:ascii="Times New Roman" w:eastAsia="Times New Roman" w:hAnsi="Times New Roman"/>
              <w:i/>
              <w:color w:val="0D0D0D" w:themeColor="text1" w:themeTint="F2"/>
              <w:sz w:val="20"/>
              <w:szCs w:val="20"/>
            </w:rPr>
            <w:fldChar w:fldCharType="end"/>
          </w:r>
        </w:sdtContent>
      </w:sdt>
      <w:r w:rsidR="004B549A" w:rsidRPr="00FF4FC6">
        <w:rPr>
          <w:rFonts w:ascii="Times New Roman" w:eastAsia="Times New Roman" w:hAnsi="Times New Roman"/>
          <w:i/>
          <w:color w:val="0D0D0D" w:themeColor="text1" w:themeTint="F2"/>
          <w:sz w:val="20"/>
          <w:szCs w:val="20"/>
        </w:rPr>
        <w:t xml:space="preserve"> </w:t>
      </w:r>
    </w:p>
    <w:p w:rsidR="00075FD8" w:rsidRPr="00FF4FC6" w:rsidRDefault="00075FD8" w:rsidP="00FF4FC6">
      <w:pPr>
        <w:spacing w:after="0" w:line="360" w:lineRule="auto"/>
        <w:rPr>
          <w:rFonts w:ascii="Times New Roman" w:eastAsia="Times New Roman" w:hAnsi="Times New Roman"/>
          <w:color w:val="0D0D0D" w:themeColor="text1" w:themeTint="F2"/>
          <w:sz w:val="20"/>
          <w:szCs w:val="20"/>
        </w:rPr>
      </w:pPr>
    </w:p>
    <w:p w:rsidR="00333618" w:rsidRPr="00FF4FC6" w:rsidRDefault="00075FD8" w:rsidP="00FF4FC6">
      <w:pPr>
        <w:spacing w:after="0" w:line="360" w:lineRule="auto"/>
        <w:rPr>
          <w:rFonts w:ascii="Times New Roman" w:eastAsia="Times New Roman" w:hAnsi="Times New Roman"/>
          <w:color w:val="0D0D0D" w:themeColor="text1" w:themeTint="F2"/>
          <w:sz w:val="20"/>
          <w:szCs w:val="20"/>
        </w:rPr>
      </w:pPr>
      <w:r w:rsidRPr="00FF4FC6">
        <w:rPr>
          <w:rFonts w:ascii="Times New Roman" w:eastAsia="Times New Roman" w:hAnsi="Times New Roman"/>
          <w:color w:val="0D0D0D" w:themeColor="text1" w:themeTint="F2"/>
          <w:sz w:val="20"/>
          <w:szCs w:val="20"/>
        </w:rPr>
        <w:t xml:space="preserve">After the sale of Formula one by Bernie </w:t>
      </w:r>
      <w:r w:rsidR="00896441" w:rsidRPr="00FF4FC6">
        <w:rPr>
          <w:rFonts w:ascii="Times New Roman" w:eastAsia="Times New Roman" w:hAnsi="Times New Roman"/>
          <w:color w:val="0D0D0D" w:themeColor="text1" w:themeTint="F2"/>
          <w:sz w:val="20"/>
          <w:szCs w:val="20"/>
        </w:rPr>
        <w:t>Ecclestone</w:t>
      </w:r>
      <w:r w:rsidRPr="00FF4FC6">
        <w:rPr>
          <w:rFonts w:ascii="Times New Roman" w:eastAsia="Times New Roman" w:hAnsi="Times New Roman"/>
          <w:color w:val="0D0D0D" w:themeColor="text1" w:themeTint="F2"/>
          <w:sz w:val="20"/>
          <w:szCs w:val="20"/>
        </w:rPr>
        <w:t>, Liberty Media Group instantly invested in social media marketing and promotion. The Group also invested into various other sectors that would provide the</w:t>
      </w:r>
      <w:r w:rsidR="00FD72AD">
        <w:rPr>
          <w:rFonts w:ascii="Times New Roman" w:eastAsia="Times New Roman" w:hAnsi="Times New Roman"/>
          <w:color w:val="0D0D0D" w:themeColor="text1" w:themeTint="F2"/>
          <w:sz w:val="20"/>
          <w:szCs w:val="20"/>
        </w:rPr>
        <w:t>re</w:t>
      </w:r>
      <w:r w:rsidRPr="00FF4FC6">
        <w:rPr>
          <w:rFonts w:ascii="Times New Roman" w:eastAsia="Times New Roman" w:hAnsi="Times New Roman"/>
          <w:color w:val="0D0D0D" w:themeColor="text1" w:themeTint="F2"/>
          <w:sz w:val="20"/>
          <w:szCs w:val="20"/>
        </w:rPr>
        <w:t xml:space="preserve"> fanbase with an overall better experience, for example, most race weekends feature a fully staged music show, often played by successful </w:t>
      </w:r>
      <w:r w:rsidR="00FD72AD">
        <w:rPr>
          <w:rFonts w:ascii="Times New Roman" w:eastAsia="Times New Roman" w:hAnsi="Times New Roman"/>
          <w:color w:val="0D0D0D" w:themeColor="text1" w:themeTint="F2"/>
          <w:sz w:val="20"/>
          <w:szCs w:val="20"/>
        </w:rPr>
        <w:t xml:space="preserve">mainstream and local </w:t>
      </w:r>
      <w:r w:rsidRPr="00FF4FC6">
        <w:rPr>
          <w:rFonts w:ascii="Times New Roman" w:eastAsia="Times New Roman" w:hAnsi="Times New Roman"/>
          <w:color w:val="0D0D0D" w:themeColor="text1" w:themeTint="F2"/>
          <w:sz w:val="20"/>
          <w:szCs w:val="20"/>
        </w:rPr>
        <w:t xml:space="preserve">artists. Although fans are getting more for their money, </w:t>
      </w:r>
      <w:r w:rsidR="004B549A" w:rsidRPr="00FF4FC6">
        <w:rPr>
          <w:rFonts w:ascii="Times New Roman" w:eastAsia="Times New Roman" w:hAnsi="Times New Roman"/>
          <w:color w:val="0D0D0D" w:themeColor="text1" w:themeTint="F2"/>
          <w:sz w:val="20"/>
          <w:szCs w:val="20"/>
        </w:rPr>
        <w:t>Carey has</w:t>
      </w:r>
      <w:r w:rsidRPr="00FF4FC6">
        <w:rPr>
          <w:rFonts w:ascii="Times New Roman" w:eastAsia="Times New Roman" w:hAnsi="Times New Roman"/>
          <w:color w:val="0D0D0D" w:themeColor="text1" w:themeTint="F2"/>
          <w:sz w:val="20"/>
          <w:szCs w:val="20"/>
        </w:rPr>
        <w:t xml:space="preserve"> still</w:t>
      </w:r>
      <w:r w:rsidR="004B549A" w:rsidRPr="00FF4FC6">
        <w:rPr>
          <w:rFonts w:ascii="Times New Roman" w:eastAsia="Times New Roman" w:hAnsi="Times New Roman"/>
          <w:color w:val="0D0D0D" w:themeColor="text1" w:themeTint="F2"/>
          <w:sz w:val="20"/>
          <w:szCs w:val="20"/>
        </w:rPr>
        <w:t xml:space="preserve"> come under some criticism</w:t>
      </w:r>
      <w:r w:rsidRPr="00FF4FC6">
        <w:rPr>
          <w:rFonts w:ascii="Times New Roman" w:eastAsia="Times New Roman" w:hAnsi="Times New Roman"/>
          <w:color w:val="0D0D0D" w:themeColor="text1" w:themeTint="F2"/>
          <w:sz w:val="20"/>
          <w:szCs w:val="20"/>
        </w:rPr>
        <w:t xml:space="preserve">, mainly </w:t>
      </w:r>
      <w:r w:rsidR="004B549A" w:rsidRPr="00FF4FC6">
        <w:rPr>
          <w:rFonts w:ascii="Times New Roman" w:eastAsia="Times New Roman" w:hAnsi="Times New Roman"/>
          <w:color w:val="0D0D0D" w:themeColor="text1" w:themeTint="F2"/>
          <w:sz w:val="20"/>
          <w:szCs w:val="20"/>
        </w:rPr>
        <w:t xml:space="preserve">due to the magnitude of the changes he has made. Some believe that Carey’s approach to expansion is too forced and is moving away from the </w:t>
      </w:r>
      <w:r w:rsidR="00293D6D" w:rsidRPr="00FF4FC6">
        <w:rPr>
          <w:rFonts w:ascii="Times New Roman" w:eastAsia="Times New Roman" w:hAnsi="Times New Roman"/>
          <w:color w:val="0D0D0D" w:themeColor="text1" w:themeTint="F2"/>
          <w:sz w:val="20"/>
          <w:szCs w:val="20"/>
        </w:rPr>
        <w:t>sport’s</w:t>
      </w:r>
      <w:r w:rsidR="004B549A" w:rsidRPr="00FF4FC6">
        <w:rPr>
          <w:rFonts w:ascii="Times New Roman" w:eastAsia="Times New Roman" w:hAnsi="Times New Roman"/>
          <w:color w:val="0D0D0D" w:themeColor="text1" w:themeTint="F2"/>
          <w:sz w:val="20"/>
          <w:szCs w:val="20"/>
        </w:rPr>
        <w:t xml:space="preserve"> original intentions, th</w:t>
      </w:r>
      <w:r w:rsidRPr="00FF4FC6">
        <w:rPr>
          <w:rFonts w:ascii="Times New Roman" w:eastAsia="Times New Roman" w:hAnsi="Times New Roman"/>
          <w:color w:val="0D0D0D" w:themeColor="text1" w:themeTint="F2"/>
          <w:sz w:val="20"/>
          <w:szCs w:val="20"/>
        </w:rPr>
        <w:t xml:space="preserve">at </w:t>
      </w:r>
      <w:r w:rsidR="004B549A" w:rsidRPr="00FF4FC6">
        <w:rPr>
          <w:rFonts w:ascii="Times New Roman" w:eastAsia="Times New Roman" w:hAnsi="Times New Roman"/>
          <w:color w:val="0D0D0D" w:themeColor="text1" w:themeTint="F2"/>
          <w:sz w:val="20"/>
          <w:szCs w:val="20"/>
        </w:rPr>
        <w:t>being the race.</w:t>
      </w:r>
      <w:r w:rsidR="00293D6D" w:rsidRPr="00FF4FC6">
        <w:rPr>
          <w:rFonts w:ascii="Times New Roman" w:eastAsia="Times New Roman" w:hAnsi="Times New Roman"/>
          <w:color w:val="0D0D0D" w:themeColor="text1" w:themeTint="F2"/>
          <w:sz w:val="20"/>
          <w:szCs w:val="20"/>
        </w:rPr>
        <w:t xml:space="preserve"> </w:t>
      </w:r>
    </w:p>
    <w:p w:rsidR="00896441" w:rsidRPr="00FF4FC6" w:rsidRDefault="00896441" w:rsidP="00FF4FC6">
      <w:pPr>
        <w:spacing w:after="0" w:line="360" w:lineRule="auto"/>
        <w:rPr>
          <w:rFonts w:ascii="Times New Roman" w:eastAsia="Times New Roman" w:hAnsi="Times New Roman"/>
          <w:color w:val="0D0D0D" w:themeColor="text1" w:themeTint="F2"/>
          <w:sz w:val="20"/>
          <w:szCs w:val="20"/>
        </w:rPr>
      </w:pPr>
    </w:p>
    <w:p w:rsidR="00F20C1E" w:rsidRPr="00FF4FC6" w:rsidRDefault="00F20C1E" w:rsidP="00FF4FC6">
      <w:pPr>
        <w:spacing w:after="0" w:line="360" w:lineRule="auto"/>
        <w:rPr>
          <w:rFonts w:ascii="Times New Roman" w:eastAsia="Times New Roman" w:hAnsi="Times New Roman"/>
          <w:color w:val="0D0D0D" w:themeColor="text1" w:themeTint="F2"/>
          <w:sz w:val="20"/>
          <w:szCs w:val="20"/>
        </w:rPr>
      </w:pPr>
    </w:p>
    <w:p w:rsidR="00F20C1E" w:rsidRPr="00FF4FC6" w:rsidRDefault="00F20C1E" w:rsidP="00FF4FC6">
      <w:pPr>
        <w:spacing w:after="0" w:line="360" w:lineRule="auto"/>
        <w:rPr>
          <w:rFonts w:ascii="Times New Roman" w:eastAsia="Times New Roman" w:hAnsi="Times New Roman"/>
          <w:color w:val="0D0D0D" w:themeColor="text1" w:themeTint="F2"/>
          <w:sz w:val="20"/>
          <w:szCs w:val="20"/>
        </w:rPr>
      </w:pPr>
    </w:p>
    <w:p w:rsidR="00F20C1E" w:rsidRPr="00FF4FC6" w:rsidRDefault="00F20C1E" w:rsidP="00FF4FC6">
      <w:pPr>
        <w:spacing w:after="0" w:line="360" w:lineRule="auto"/>
        <w:rPr>
          <w:rFonts w:ascii="Times New Roman" w:eastAsia="Times New Roman" w:hAnsi="Times New Roman"/>
          <w:color w:val="0D0D0D" w:themeColor="text1" w:themeTint="F2"/>
          <w:sz w:val="20"/>
          <w:szCs w:val="20"/>
        </w:rPr>
      </w:pPr>
    </w:p>
    <w:p w:rsidR="00896441" w:rsidRPr="00FF4FC6" w:rsidRDefault="00896441" w:rsidP="00FF4FC6">
      <w:pPr>
        <w:spacing w:after="0" w:line="360" w:lineRule="auto"/>
        <w:rPr>
          <w:rFonts w:ascii="Times New Roman" w:eastAsia="Times New Roman" w:hAnsi="Times New Roman"/>
          <w:color w:val="0D0D0D" w:themeColor="text1" w:themeTint="F2"/>
          <w:sz w:val="20"/>
          <w:szCs w:val="20"/>
        </w:rPr>
      </w:pPr>
      <w:r w:rsidRPr="00FF4FC6">
        <w:rPr>
          <w:rFonts w:ascii="Times New Roman" w:eastAsia="Times New Roman" w:hAnsi="Times New Roman"/>
          <w:color w:val="0D0D0D" w:themeColor="text1" w:themeTint="F2"/>
          <w:sz w:val="20"/>
          <w:szCs w:val="20"/>
        </w:rPr>
        <w:lastRenderedPageBreak/>
        <w:t xml:space="preserve">Motorsport as a whole is a very unique and interesting sport. It doesn’t </w:t>
      </w:r>
      <w:r w:rsidR="00F20C1E" w:rsidRPr="00FF4FC6">
        <w:rPr>
          <w:rFonts w:ascii="Times New Roman" w:eastAsia="Times New Roman" w:hAnsi="Times New Roman"/>
          <w:color w:val="0D0D0D" w:themeColor="text1" w:themeTint="F2"/>
          <w:sz w:val="20"/>
          <w:szCs w:val="20"/>
        </w:rPr>
        <w:t>follow</w:t>
      </w:r>
      <w:r w:rsidRPr="00FF4FC6">
        <w:rPr>
          <w:rFonts w:ascii="Times New Roman" w:eastAsia="Times New Roman" w:hAnsi="Times New Roman"/>
          <w:color w:val="0D0D0D" w:themeColor="text1" w:themeTint="F2"/>
          <w:sz w:val="20"/>
          <w:szCs w:val="20"/>
        </w:rPr>
        <w:t xml:space="preserve"> a specific set of rules that are imposed across the board but has individual rules to suit different series. Motorsport</w:t>
      </w:r>
      <w:r w:rsidR="00F20C1E" w:rsidRPr="00FF4FC6">
        <w:rPr>
          <w:rFonts w:ascii="Times New Roman" w:eastAsia="Times New Roman" w:hAnsi="Times New Roman"/>
          <w:color w:val="0D0D0D" w:themeColor="text1" w:themeTint="F2"/>
          <w:sz w:val="20"/>
          <w:szCs w:val="20"/>
        </w:rPr>
        <w:t xml:space="preserve"> events</w:t>
      </w:r>
      <w:r w:rsidRPr="00FF4FC6">
        <w:rPr>
          <w:rFonts w:ascii="Times New Roman" w:eastAsia="Times New Roman" w:hAnsi="Times New Roman"/>
          <w:color w:val="0D0D0D" w:themeColor="text1" w:themeTint="F2"/>
          <w:sz w:val="20"/>
          <w:szCs w:val="20"/>
        </w:rPr>
        <w:t xml:space="preserve"> can offer fans a different experience with every series, some prime examples of this being the difference between a Rally styled race (over stage times), an endurance race (over total time) or a formula</w:t>
      </w:r>
      <w:r w:rsidR="00FD72AD">
        <w:rPr>
          <w:rFonts w:ascii="Times New Roman" w:eastAsia="Times New Roman" w:hAnsi="Times New Roman"/>
          <w:color w:val="0D0D0D" w:themeColor="text1" w:themeTint="F2"/>
          <w:sz w:val="20"/>
          <w:szCs w:val="20"/>
        </w:rPr>
        <w:t xml:space="preserve">/more traditional </w:t>
      </w:r>
      <w:r w:rsidRPr="00FF4FC6">
        <w:rPr>
          <w:rFonts w:ascii="Times New Roman" w:eastAsia="Times New Roman" w:hAnsi="Times New Roman"/>
          <w:color w:val="0D0D0D" w:themeColor="text1" w:themeTint="F2"/>
          <w:sz w:val="20"/>
          <w:szCs w:val="20"/>
        </w:rPr>
        <w:t xml:space="preserve">styled </w:t>
      </w:r>
      <w:r w:rsidR="00FD72AD">
        <w:rPr>
          <w:rFonts w:ascii="Times New Roman" w:eastAsia="Times New Roman" w:hAnsi="Times New Roman"/>
          <w:color w:val="0D0D0D" w:themeColor="text1" w:themeTint="F2"/>
          <w:sz w:val="20"/>
          <w:szCs w:val="20"/>
        </w:rPr>
        <w:t>race</w:t>
      </w:r>
      <w:r w:rsidRPr="00FF4FC6">
        <w:rPr>
          <w:rFonts w:ascii="Times New Roman" w:eastAsia="Times New Roman" w:hAnsi="Times New Roman"/>
          <w:color w:val="0D0D0D" w:themeColor="text1" w:themeTint="F2"/>
          <w:sz w:val="20"/>
          <w:szCs w:val="20"/>
        </w:rPr>
        <w:t xml:space="preserve"> (set laps to complete) and many more. </w:t>
      </w:r>
      <w:r w:rsidR="00F20C1E" w:rsidRPr="00FF4FC6">
        <w:rPr>
          <w:rFonts w:ascii="Times New Roman" w:eastAsia="Times New Roman" w:hAnsi="Times New Roman"/>
          <w:color w:val="0D0D0D" w:themeColor="text1" w:themeTint="F2"/>
          <w:sz w:val="20"/>
          <w:szCs w:val="20"/>
        </w:rPr>
        <w:t xml:space="preserve">The motorsport industry tries to improve its fans experience by providing analytical data such as tyre temperatures and </w:t>
      </w:r>
      <w:r w:rsidR="00FD72AD">
        <w:rPr>
          <w:rFonts w:ascii="Times New Roman" w:eastAsia="Times New Roman" w:hAnsi="Times New Roman"/>
          <w:color w:val="0D0D0D" w:themeColor="text1" w:themeTint="F2"/>
          <w:sz w:val="20"/>
          <w:szCs w:val="20"/>
        </w:rPr>
        <w:t>G</w:t>
      </w:r>
      <w:r w:rsidR="00F20C1E" w:rsidRPr="00FF4FC6">
        <w:rPr>
          <w:rFonts w:ascii="Times New Roman" w:eastAsia="Times New Roman" w:hAnsi="Times New Roman"/>
          <w:color w:val="0D0D0D" w:themeColor="text1" w:themeTint="F2"/>
          <w:sz w:val="20"/>
          <w:szCs w:val="20"/>
        </w:rPr>
        <w:t xml:space="preserve"> forces. Analytical data as seen in figure 1.3 below allows fans to see what is happening with the car and drivers</w:t>
      </w:r>
      <w:r w:rsidR="00FD72AD">
        <w:rPr>
          <w:rFonts w:ascii="Times New Roman" w:eastAsia="Times New Roman" w:hAnsi="Times New Roman"/>
          <w:color w:val="0D0D0D" w:themeColor="text1" w:themeTint="F2"/>
          <w:sz w:val="20"/>
          <w:szCs w:val="20"/>
        </w:rPr>
        <w:t>,</w:t>
      </w:r>
      <w:r w:rsidR="00F20C1E" w:rsidRPr="00FF4FC6">
        <w:rPr>
          <w:rFonts w:ascii="Times New Roman" w:eastAsia="Times New Roman" w:hAnsi="Times New Roman"/>
          <w:color w:val="0D0D0D" w:themeColor="text1" w:themeTint="F2"/>
          <w:sz w:val="20"/>
          <w:szCs w:val="20"/>
        </w:rPr>
        <w:t xml:space="preserve"> improving the overall experience whilst sat at home.</w:t>
      </w:r>
    </w:p>
    <w:p w:rsidR="00F20C1E" w:rsidRPr="00F20C1E" w:rsidRDefault="00F20C1E" w:rsidP="00FF4FC6">
      <w:pPr>
        <w:spacing w:after="0" w:line="360" w:lineRule="auto"/>
        <w:rPr>
          <w:rFonts w:ascii="Times New Roman" w:eastAsia="Times New Roman" w:hAnsi="Times New Roman"/>
          <w:sz w:val="24"/>
          <w:szCs w:val="24"/>
        </w:rPr>
      </w:pPr>
      <w:r w:rsidRPr="00FF4FC6">
        <w:rPr>
          <w:rFonts w:ascii="Times New Roman" w:eastAsia="Times New Roman" w:hAnsi="Times New Roman"/>
          <w:noProof/>
          <w:sz w:val="24"/>
          <w:szCs w:val="24"/>
        </w:rPr>
        <w:drawing>
          <wp:anchor distT="0" distB="0" distL="114300" distR="114300" simplePos="0" relativeHeight="251659264" behindDoc="1" locked="0" layoutInCell="1" allowOverlap="1" wp14:anchorId="09FB99E0">
            <wp:simplePos x="0" y="0"/>
            <wp:positionH relativeFrom="column">
              <wp:posOffset>984739</wp:posOffset>
            </wp:positionH>
            <wp:positionV relativeFrom="paragraph">
              <wp:posOffset>104970</wp:posOffset>
            </wp:positionV>
            <wp:extent cx="3889375" cy="2186940"/>
            <wp:effectExtent l="50800" t="0" r="47625" b="99060"/>
            <wp:wrapTight wrapText="bothSides">
              <wp:wrapPolygon edited="0">
                <wp:start x="-141" y="0"/>
                <wp:lineTo x="-282" y="0"/>
                <wp:lineTo x="-282" y="22077"/>
                <wp:lineTo x="-212" y="22453"/>
                <wp:lineTo x="21723" y="22453"/>
                <wp:lineTo x="21794" y="22077"/>
                <wp:lineTo x="21794" y="2007"/>
                <wp:lineTo x="21653" y="125"/>
                <wp:lineTo x="21653" y="0"/>
                <wp:lineTo x="-141" y="0"/>
              </wp:wrapPolygon>
            </wp:wrapTight>
            <wp:docPr id="6" name="Picture 6" descr="Image result for onboard sky sports f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onboard sky sports f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89375" cy="2186940"/>
                    </a:xfrm>
                    <a:prstGeom prst="rect">
                      <a:avLst/>
                    </a:prstGeom>
                    <a:noFill/>
                    <a:ln>
                      <a:noFill/>
                    </a:ln>
                    <a:effectLst>
                      <a:outerShdw blurRad="50800" dist="50800" dir="5400000" algn="ctr" rotWithShape="0">
                        <a:srgbClr val="000000">
                          <a:alpha val="93000"/>
                        </a:srgbClr>
                      </a:outerShdw>
                    </a:effectLst>
                  </pic:spPr>
                </pic:pic>
              </a:graphicData>
            </a:graphic>
            <wp14:sizeRelH relativeFrom="page">
              <wp14:pctWidth>0</wp14:pctWidth>
            </wp14:sizeRelH>
            <wp14:sizeRelV relativeFrom="page">
              <wp14:pctHeight>0</wp14:pctHeight>
            </wp14:sizeRelV>
          </wp:anchor>
        </w:drawing>
      </w:r>
      <w:r w:rsidRPr="00F20C1E">
        <w:rPr>
          <w:rFonts w:ascii="Times New Roman" w:eastAsia="Times New Roman" w:hAnsi="Times New Roman"/>
          <w:sz w:val="24"/>
          <w:szCs w:val="24"/>
        </w:rPr>
        <w:fldChar w:fldCharType="begin"/>
      </w:r>
      <w:r w:rsidRPr="00F20C1E">
        <w:rPr>
          <w:rFonts w:ascii="Times New Roman" w:eastAsia="Times New Roman" w:hAnsi="Times New Roman"/>
          <w:sz w:val="24"/>
          <w:szCs w:val="24"/>
        </w:rPr>
        <w:instrText xml:space="preserve"> INCLUDEPICTURE "/var/folders/fl/2wzs7sx56h1gtj45g1pkvd780000gn/T/com.microsoft.Word/WebArchiveCopyPasteTempFiles/carousel-tv-pro-desktop.png" \* MERGEFORMATINET </w:instrText>
      </w:r>
      <w:r w:rsidRPr="00F20C1E">
        <w:rPr>
          <w:rFonts w:ascii="Times New Roman" w:eastAsia="Times New Roman" w:hAnsi="Times New Roman"/>
          <w:sz w:val="24"/>
          <w:szCs w:val="24"/>
        </w:rPr>
        <w:fldChar w:fldCharType="end"/>
      </w:r>
    </w:p>
    <w:p w:rsidR="00F20C1E" w:rsidRPr="00F20C1E" w:rsidRDefault="00F20C1E" w:rsidP="00FF4FC6">
      <w:pPr>
        <w:spacing w:after="0" w:line="360" w:lineRule="auto"/>
        <w:rPr>
          <w:rFonts w:ascii="Times New Roman" w:eastAsia="Times New Roman" w:hAnsi="Times New Roman"/>
          <w:sz w:val="24"/>
          <w:szCs w:val="24"/>
        </w:rPr>
      </w:pPr>
      <w:r w:rsidRPr="00F20C1E">
        <w:rPr>
          <w:rFonts w:ascii="Times New Roman" w:eastAsia="Times New Roman" w:hAnsi="Times New Roman"/>
          <w:sz w:val="24"/>
          <w:szCs w:val="24"/>
        </w:rPr>
        <w:fldChar w:fldCharType="begin"/>
      </w:r>
      <w:r w:rsidRPr="00F20C1E">
        <w:rPr>
          <w:rFonts w:ascii="Times New Roman" w:eastAsia="Times New Roman" w:hAnsi="Times New Roman"/>
          <w:sz w:val="24"/>
          <w:szCs w:val="24"/>
        </w:rPr>
        <w:instrText xml:space="preserve"> INCLUDEPICTURE "/var/folders/fl/2wzs7sx56h1gtj45g1pkvd780000gn/T/com.microsoft.Word/WebArchiveCopyPasteTempFiles/DnIRlbrUwAAgNRy.jpg" \* MERGEFORMATINET </w:instrText>
      </w:r>
      <w:r w:rsidRPr="00F20C1E">
        <w:rPr>
          <w:rFonts w:ascii="Times New Roman" w:eastAsia="Times New Roman" w:hAnsi="Times New Roman"/>
          <w:sz w:val="24"/>
          <w:szCs w:val="24"/>
        </w:rPr>
        <w:fldChar w:fldCharType="end"/>
      </w:r>
    </w:p>
    <w:p w:rsidR="00F20C1E" w:rsidRPr="00FF4FC6" w:rsidRDefault="00F20C1E" w:rsidP="00FF4FC6">
      <w:pPr>
        <w:spacing w:after="0" w:line="360" w:lineRule="auto"/>
        <w:rPr>
          <w:rFonts w:ascii="Times New Roman" w:eastAsia="Times New Roman" w:hAnsi="Times New Roman"/>
          <w:color w:val="0D0D0D" w:themeColor="text1" w:themeTint="F2"/>
          <w:sz w:val="20"/>
          <w:szCs w:val="20"/>
        </w:rPr>
      </w:pPr>
    </w:p>
    <w:p w:rsidR="00896441" w:rsidRPr="00FF4FC6" w:rsidRDefault="00896441" w:rsidP="00FF4FC6">
      <w:pPr>
        <w:spacing w:after="0" w:line="360" w:lineRule="auto"/>
        <w:rPr>
          <w:rFonts w:ascii="Times New Roman" w:eastAsia="Times New Roman" w:hAnsi="Times New Roman"/>
          <w:color w:val="0D0D0D" w:themeColor="text1" w:themeTint="F2"/>
          <w:sz w:val="20"/>
          <w:szCs w:val="20"/>
        </w:rPr>
      </w:pPr>
    </w:p>
    <w:p w:rsidR="00896441" w:rsidRPr="00FF4FC6" w:rsidRDefault="00896441" w:rsidP="00FF4FC6">
      <w:pPr>
        <w:spacing w:after="0" w:line="360" w:lineRule="auto"/>
        <w:rPr>
          <w:rFonts w:ascii="Times New Roman" w:eastAsia="Times New Roman" w:hAnsi="Times New Roman"/>
          <w:color w:val="0D0D0D" w:themeColor="text1" w:themeTint="F2"/>
          <w:sz w:val="20"/>
          <w:szCs w:val="20"/>
        </w:rPr>
      </w:pPr>
    </w:p>
    <w:p w:rsidR="00293D6D" w:rsidRPr="00FF4FC6" w:rsidRDefault="00293D6D" w:rsidP="00FF4FC6">
      <w:pPr>
        <w:spacing w:after="0" w:line="360" w:lineRule="auto"/>
        <w:rPr>
          <w:rFonts w:ascii="Times New Roman" w:eastAsia="Times New Roman" w:hAnsi="Times New Roman"/>
          <w:sz w:val="20"/>
          <w:szCs w:val="20"/>
        </w:rPr>
      </w:pPr>
    </w:p>
    <w:p w:rsidR="00333618" w:rsidRPr="00FF4FC6" w:rsidRDefault="00333618" w:rsidP="00FF4FC6">
      <w:pPr>
        <w:spacing w:after="0" w:line="360" w:lineRule="auto"/>
        <w:rPr>
          <w:rFonts w:ascii="Times New Roman" w:eastAsia="Times New Roman" w:hAnsi="Times New Roman"/>
          <w:color w:val="000000" w:themeColor="text1"/>
          <w:sz w:val="20"/>
          <w:szCs w:val="20"/>
          <w:shd w:val="clear" w:color="auto" w:fill="FFFFFF"/>
        </w:rPr>
      </w:pPr>
    </w:p>
    <w:p w:rsidR="00EE533C" w:rsidRPr="00FF4FC6" w:rsidRDefault="00EE533C" w:rsidP="00FF4FC6">
      <w:pPr>
        <w:spacing w:after="0" w:line="360" w:lineRule="auto"/>
        <w:rPr>
          <w:rFonts w:ascii="Times New Roman" w:eastAsia="Times New Roman" w:hAnsi="Times New Roman"/>
          <w:color w:val="000000" w:themeColor="text1"/>
          <w:sz w:val="20"/>
          <w:szCs w:val="20"/>
          <w:shd w:val="clear" w:color="auto" w:fill="FFFFFF"/>
        </w:rPr>
      </w:pPr>
    </w:p>
    <w:p w:rsidR="00C54EE3" w:rsidRPr="00FF4FC6" w:rsidRDefault="00C54EE3" w:rsidP="00FF4FC6">
      <w:pPr>
        <w:spacing w:after="0" w:line="360" w:lineRule="auto"/>
        <w:rPr>
          <w:rFonts w:ascii="Times New Roman" w:eastAsia="Times New Roman" w:hAnsi="Times New Roman"/>
          <w:sz w:val="20"/>
          <w:szCs w:val="20"/>
        </w:rPr>
      </w:pPr>
    </w:p>
    <w:p w:rsidR="00C54EE3" w:rsidRPr="00FF4FC6" w:rsidRDefault="00C54EE3" w:rsidP="00FF4FC6">
      <w:pPr>
        <w:spacing w:after="0" w:line="360" w:lineRule="auto"/>
        <w:rPr>
          <w:rFonts w:ascii="Times New Roman" w:eastAsia="Times New Roman" w:hAnsi="Times New Roman"/>
          <w:sz w:val="20"/>
          <w:szCs w:val="20"/>
        </w:rPr>
      </w:pPr>
    </w:p>
    <w:p w:rsidR="00540410" w:rsidRPr="00FF4FC6" w:rsidRDefault="00540410" w:rsidP="00FF4FC6">
      <w:pPr>
        <w:spacing w:after="0" w:line="360" w:lineRule="auto"/>
        <w:rPr>
          <w:rFonts w:ascii="Times New Roman" w:hAnsi="Times New Roman"/>
          <w:sz w:val="20"/>
          <w:szCs w:val="20"/>
        </w:rPr>
      </w:pPr>
    </w:p>
    <w:p w:rsidR="00540410" w:rsidRPr="00FF4FC6" w:rsidRDefault="00540410" w:rsidP="00FF4FC6">
      <w:pPr>
        <w:spacing w:after="0" w:line="360" w:lineRule="auto"/>
        <w:rPr>
          <w:rFonts w:ascii="Times New Roman" w:hAnsi="Times New Roman"/>
          <w:sz w:val="20"/>
          <w:szCs w:val="20"/>
        </w:rPr>
      </w:pPr>
    </w:p>
    <w:p w:rsidR="00540410" w:rsidRPr="00FF4FC6" w:rsidRDefault="00540410" w:rsidP="00FF4FC6">
      <w:pPr>
        <w:spacing w:after="0" w:line="360" w:lineRule="auto"/>
        <w:rPr>
          <w:rFonts w:ascii="Times New Roman" w:hAnsi="Times New Roman"/>
          <w:sz w:val="21"/>
        </w:rPr>
      </w:pPr>
    </w:p>
    <w:p w:rsidR="00540410" w:rsidRPr="00FF4FC6" w:rsidRDefault="00540410" w:rsidP="00FF4FC6">
      <w:pPr>
        <w:spacing w:after="0" w:line="360" w:lineRule="auto"/>
        <w:jc w:val="center"/>
        <w:rPr>
          <w:rFonts w:ascii="Times New Roman" w:hAnsi="Times New Roman"/>
          <w:sz w:val="16"/>
        </w:rPr>
      </w:pPr>
    </w:p>
    <w:p w:rsidR="00540410" w:rsidRPr="00FF4FC6" w:rsidRDefault="00F20C1E" w:rsidP="00FF4FC6">
      <w:pPr>
        <w:spacing w:after="0" w:line="360" w:lineRule="auto"/>
        <w:jc w:val="center"/>
        <w:rPr>
          <w:rFonts w:ascii="Times New Roman" w:hAnsi="Times New Roman"/>
          <w:sz w:val="16"/>
        </w:rPr>
      </w:pPr>
      <w:r w:rsidRPr="00FF4FC6">
        <w:rPr>
          <w:rFonts w:ascii="Times New Roman" w:hAnsi="Times New Roman"/>
          <w:sz w:val="16"/>
        </w:rPr>
        <w:t>Figure 1.3 shows how much data can be provided, screenshot taken from Sky Sports f1 coverage of qualifying for the Singapore Grand Prix</w:t>
      </w:r>
    </w:p>
    <w:p w:rsidR="00F20C1E" w:rsidRPr="00FF4FC6" w:rsidRDefault="00BA6F1F" w:rsidP="00FF4FC6">
      <w:pPr>
        <w:spacing w:after="0" w:line="360" w:lineRule="auto"/>
        <w:jc w:val="center"/>
        <w:rPr>
          <w:rFonts w:ascii="Times New Roman" w:hAnsi="Times New Roman"/>
          <w:sz w:val="16"/>
        </w:rPr>
      </w:pPr>
      <w:sdt>
        <w:sdtPr>
          <w:rPr>
            <w:rFonts w:ascii="Times New Roman" w:hAnsi="Times New Roman"/>
            <w:sz w:val="16"/>
          </w:rPr>
          <w:id w:val="682100548"/>
          <w:citation/>
        </w:sdtPr>
        <w:sdtEndPr/>
        <w:sdtContent>
          <w:r w:rsidR="00F20C1E" w:rsidRPr="00FF4FC6">
            <w:rPr>
              <w:rFonts w:ascii="Times New Roman" w:hAnsi="Times New Roman"/>
              <w:sz w:val="16"/>
            </w:rPr>
            <w:fldChar w:fldCharType="begin"/>
          </w:r>
          <w:r w:rsidR="00F20C1E" w:rsidRPr="00FF4FC6">
            <w:rPr>
              <w:rFonts w:ascii="Times New Roman" w:hAnsi="Times New Roman"/>
              <w:sz w:val="16"/>
            </w:rPr>
            <w:instrText xml:space="preserve"> CITATION Sky18 \l 2057 </w:instrText>
          </w:r>
          <w:r w:rsidR="00F20C1E" w:rsidRPr="00FF4FC6">
            <w:rPr>
              <w:rFonts w:ascii="Times New Roman" w:hAnsi="Times New Roman"/>
              <w:sz w:val="16"/>
            </w:rPr>
            <w:fldChar w:fldCharType="separate"/>
          </w:r>
          <w:r w:rsidR="00F20C1E" w:rsidRPr="00FF4FC6">
            <w:rPr>
              <w:rFonts w:ascii="Times New Roman" w:hAnsi="Times New Roman"/>
              <w:noProof/>
              <w:sz w:val="16"/>
            </w:rPr>
            <w:t>(Sky Sports F1, 2018)</w:t>
          </w:r>
          <w:r w:rsidR="00F20C1E" w:rsidRPr="00FF4FC6">
            <w:rPr>
              <w:rFonts w:ascii="Times New Roman" w:hAnsi="Times New Roman"/>
              <w:sz w:val="16"/>
            </w:rPr>
            <w:fldChar w:fldCharType="end"/>
          </w:r>
        </w:sdtContent>
      </w:sdt>
    </w:p>
    <w:p w:rsidR="00276EF6" w:rsidRDefault="00276EF6" w:rsidP="00FF4FC6">
      <w:pPr>
        <w:pStyle w:val="Subtitle"/>
        <w:spacing w:line="360" w:lineRule="auto"/>
        <w:rPr>
          <w:rFonts w:ascii="Times New Roman" w:hAnsi="Times New Roman" w:cs="Times New Roman"/>
        </w:rPr>
      </w:pPr>
    </w:p>
    <w:p w:rsidR="00D24738" w:rsidRDefault="00D24738" w:rsidP="00D24738"/>
    <w:p w:rsidR="00D24738" w:rsidRDefault="00D24738" w:rsidP="00D24738"/>
    <w:p w:rsidR="00D24738" w:rsidRDefault="00D24738" w:rsidP="00D24738"/>
    <w:p w:rsidR="00D24738" w:rsidRDefault="00D24738" w:rsidP="00D24738"/>
    <w:p w:rsidR="00D24738" w:rsidRDefault="00D24738" w:rsidP="00D24738"/>
    <w:p w:rsidR="00D24738" w:rsidRDefault="00D24738" w:rsidP="00D24738"/>
    <w:p w:rsidR="00D24738" w:rsidRDefault="00D24738" w:rsidP="00D24738"/>
    <w:p w:rsidR="00D24738" w:rsidRDefault="00D24738" w:rsidP="00D24738"/>
    <w:p w:rsidR="00D24738" w:rsidRDefault="00D24738" w:rsidP="00D24738"/>
    <w:p w:rsidR="00D24738" w:rsidRDefault="00D24738" w:rsidP="00D24738"/>
    <w:p w:rsidR="00D24738" w:rsidRDefault="00D24738" w:rsidP="00D24738"/>
    <w:p w:rsidR="00D24738" w:rsidRDefault="00D24738" w:rsidP="00D24738"/>
    <w:p w:rsidR="00784CDD" w:rsidRDefault="00784CDD" w:rsidP="00FF4FC6">
      <w:pPr>
        <w:pStyle w:val="Subtitle"/>
        <w:spacing w:line="360" w:lineRule="auto"/>
        <w:rPr>
          <w:rFonts w:ascii="Calibri" w:eastAsia="Calibri" w:hAnsi="Calibri" w:cs="Times New Roman"/>
          <w:color w:val="auto"/>
          <w:spacing w:val="0"/>
        </w:rPr>
      </w:pPr>
    </w:p>
    <w:p w:rsidR="00276EF6" w:rsidRPr="001D49AE" w:rsidRDefault="00276EF6" w:rsidP="00FF4FC6">
      <w:pPr>
        <w:pStyle w:val="Subtitle"/>
        <w:spacing w:line="360" w:lineRule="auto"/>
        <w:rPr>
          <w:rFonts w:ascii="Times New Roman" w:hAnsi="Times New Roman" w:cs="Times New Roman"/>
          <w:sz w:val="24"/>
        </w:rPr>
      </w:pPr>
      <w:r w:rsidRPr="001D49AE">
        <w:rPr>
          <w:rFonts w:ascii="Times New Roman" w:hAnsi="Times New Roman" w:cs="Times New Roman"/>
          <w:sz w:val="24"/>
        </w:rPr>
        <w:lastRenderedPageBreak/>
        <w:t>3.0 Globalisation</w:t>
      </w:r>
    </w:p>
    <w:p w:rsidR="00276EF6" w:rsidRPr="00FF4FC6" w:rsidRDefault="00276EF6" w:rsidP="00FF4FC6">
      <w:pPr>
        <w:spacing w:after="0" w:line="360" w:lineRule="auto"/>
        <w:rPr>
          <w:rFonts w:ascii="Times New Roman" w:eastAsia="Times New Roman" w:hAnsi="Times New Roman"/>
          <w:sz w:val="24"/>
          <w:szCs w:val="24"/>
        </w:rPr>
      </w:pPr>
      <w:r w:rsidRPr="00FF4FC6">
        <w:rPr>
          <w:rFonts w:ascii="Times New Roman" w:eastAsia="Times New Roman" w:hAnsi="Times New Roman"/>
          <w:color w:val="121212"/>
          <w:sz w:val="20"/>
          <w:szCs w:val="30"/>
        </w:rPr>
        <w:t>“</w:t>
      </w:r>
      <w:r w:rsidRPr="00276EF6">
        <w:rPr>
          <w:rFonts w:ascii="Times New Roman" w:eastAsia="Times New Roman" w:hAnsi="Times New Roman"/>
          <w:i/>
          <w:color w:val="121212"/>
          <w:sz w:val="20"/>
          <w:szCs w:val="30"/>
        </w:rPr>
        <w:t>Globalisation is the more or less simultaneous marketing and sale of identical goods and services around the world.</w:t>
      </w:r>
      <w:r w:rsidRPr="00FF4FC6">
        <w:rPr>
          <w:rFonts w:ascii="Times New Roman" w:hAnsi="Times New Roman"/>
          <w:i/>
          <w:color w:val="121212"/>
          <w:sz w:val="30"/>
          <w:szCs w:val="30"/>
        </w:rPr>
        <w:t xml:space="preserve"> </w:t>
      </w:r>
      <w:r w:rsidRPr="00FF4FC6">
        <w:rPr>
          <w:rFonts w:ascii="Times New Roman" w:eastAsia="Times New Roman" w:hAnsi="Times New Roman"/>
          <w:i/>
          <w:color w:val="121212"/>
          <w:sz w:val="20"/>
          <w:szCs w:val="20"/>
        </w:rPr>
        <w:t>Use of the word in this business context is alleged to go back at least as far as 1944, but its first very visible appearance was in the writings of Theodore Levitt a professor of marketing whose article published by </w:t>
      </w:r>
      <w:r w:rsidRPr="00FF4FC6">
        <w:rPr>
          <w:rFonts w:ascii="Times New Roman" w:eastAsia="Times New Roman" w:hAnsi="Times New Roman"/>
          <w:i/>
          <w:iCs/>
          <w:color w:val="121212"/>
          <w:sz w:val="20"/>
          <w:szCs w:val="20"/>
        </w:rPr>
        <w:t>Harvard Business Review</w:t>
      </w:r>
      <w:r w:rsidRPr="00FF4FC6">
        <w:rPr>
          <w:rFonts w:ascii="Times New Roman" w:eastAsia="Times New Roman" w:hAnsi="Times New Roman"/>
          <w:i/>
          <w:color w:val="121212"/>
          <w:sz w:val="20"/>
          <w:szCs w:val="20"/>
        </w:rPr>
        <w:t> in 1983 was entitled “The Globalisation of Markets”. In it he foresaw “the emergence of global markets for standardised products on a previously unimagined scale of magnitude”.</w:t>
      </w:r>
      <w:sdt>
        <w:sdtPr>
          <w:rPr>
            <w:rFonts w:ascii="Times New Roman" w:eastAsia="Times New Roman" w:hAnsi="Times New Roman"/>
            <w:color w:val="121212"/>
            <w:sz w:val="20"/>
            <w:szCs w:val="20"/>
          </w:rPr>
          <w:id w:val="-2029551675"/>
          <w:citation/>
        </w:sdtPr>
        <w:sdtEndPr/>
        <w:sdtContent>
          <w:r w:rsidRPr="00FF4FC6">
            <w:rPr>
              <w:rFonts w:ascii="Times New Roman" w:eastAsia="Times New Roman" w:hAnsi="Times New Roman"/>
              <w:color w:val="121212"/>
              <w:sz w:val="20"/>
              <w:szCs w:val="20"/>
            </w:rPr>
            <w:fldChar w:fldCharType="begin"/>
          </w:r>
          <w:r w:rsidRPr="00FF4FC6">
            <w:rPr>
              <w:rFonts w:ascii="Times New Roman" w:eastAsia="Times New Roman" w:hAnsi="Times New Roman"/>
              <w:color w:val="121212"/>
              <w:sz w:val="20"/>
              <w:szCs w:val="20"/>
            </w:rPr>
            <w:instrText xml:space="preserve"> CITATION The09 \l 2057 </w:instrText>
          </w:r>
          <w:r w:rsidRPr="00FF4FC6">
            <w:rPr>
              <w:rFonts w:ascii="Times New Roman" w:eastAsia="Times New Roman" w:hAnsi="Times New Roman"/>
              <w:color w:val="121212"/>
              <w:sz w:val="20"/>
              <w:szCs w:val="20"/>
            </w:rPr>
            <w:fldChar w:fldCharType="separate"/>
          </w:r>
          <w:r w:rsidRPr="00FF4FC6">
            <w:rPr>
              <w:rFonts w:ascii="Times New Roman" w:eastAsia="Times New Roman" w:hAnsi="Times New Roman"/>
              <w:noProof/>
              <w:color w:val="121212"/>
              <w:sz w:val="20"/>
              <w:szCs w:val="20"/>
            </w:rPr>
            <w:t xml:space="preserve"> (The Economist , 2009)</w:t>
          </w:r>
          <w:r w:rsidRPr="00FF4FC6">
            <w:rPr>
              <w:rFonts w:ascii="Times New Roman" w:eastAsia="Times New Roman" w:hAnsi="Times New Roman"/>
              <w:color w:val="121212"/>
              <w:sz w:val="20"/>
              <w:szCs w:val="20"/>
            </w:rPr>
            <w:fldChar w:fldCharType="end"/>
          </w:r>
        </w:sdtContent>
      </w:sdt>
    </w:p>
    <w:p w:rsidR="00FF4FC6" w:rsidRPr="00FF4FC6" w:rsidRDefault="00276EF6" w:rsidP="00FF4FC6">
      <w:pPr>
        <w:pStyle w:val="NormalWeb"/>
        <w:spacing w:line="360" w:lineRule="auto"/>
        <w:rPr>
          <w:i/>
          <w:color w:val="0D0D0D" w:themeColor="text1" w:themeTint="F2"/>
          <w:sz w:val="20"/>
          <w:szCs w:val="16"/>
        </w:rPr>
      </w:pPr>
      <w:r w:rsidRPr="00FF4FC6">
        <w:rPr>
          <w:sz w:val="20"/>
        </w:rPr>
        <w:t xml:space="preserve">CSM Sport and Entertainment’s 2018 report states, </w:t>
      </w:r>
      <w:r w:rsidRPr="00FF4FC6">
        <w:rPr>
          <w:i/>
          <w:color w:val="0D0D0D" w:themeColor="text1" w:themeTint="F2"/>
          <w:sz w:val="20"/>
          <w:szCs w:val="16"/>
        </w:rPr>
        <w:t xml:space="preserve">“Motorsports as a sponsorship and marketing platform has seen significant changes in recent years. There are more brands in motorsports than ever before, and with a number of entry points for brands looking to work within their budget, motorsports </w:t>
      </w:r>
      <w:proofErr w:type="gramStart"/>
      <w:r w:rsidRPr="00FF4FC6">
        <w:rPr>
          <w:i/>
          <w:color w:val="0D0D0D" w:themeColor="text1" w:themeTint="F2"/>
          <w:sz w:val="20"/>
          <w:szCs w:val="16"/>
        </w:rPr>
        <w:t>is</w:t>
      </w:r>
      <w:proofErr w:type="gramEnd"/>
      <w:r w:rsidRPr="00FF4FC6">
        <w:rPr>
          <w:i/>
          <w:color w:val="0D0D0D" w:themeColor="text1" w:themeTint="F2"/>
          <w:sz w:val="20"/>
          <w:szCs w:val="16"/>
        </w:rPr>
        <w:t xml:space="preserve"> a valuable breeding ground for brands that want to grow. </w:t>
      </w:r>
      <w:sdt>
        <w:sdtPr>
          <w:rPr>
            <w:i/>
            <w:color w:val="0D0D0D" w:themeColor="text1" w:themeTint="F2"/>
            <w:sz w:val="20"/>
            <w:szCs w:val="16"/>
          </w:rPr>
          <w:id w:val="551659361"/>
          <w:citation/>
        </w:sdtPr>
        <w:sdtEndPr/>
        <w:sdtContent>
          <w:r w:rsidRPr="00FF4FC6">
            <w:rPr>
              <w:i/>
              <w:color w:val="0D0D0D" w:themeColor="text1" w:themeTint="F2"/>
              <w:sz w:val="20"/>
              <w:szCs w:val="16"/>
            </w:rPr>
            <w:fldChar w:fldCharType="begin"/>
          </w:r>
          <w:r w:rsidRPr="00FF4FC6">
            <w:rPr>
              <w:i/>
              <w:color w:val="0D0D0D" w:themeColor="text1" w:themeTint="F2"/>
              <w:sz w:val="20"/>
              <w:szCs w:val="16"/>
            </w:rPr>
            <w:instrText xml:space="preserve"> CITATION CSM18 \l 2057 </w:instrText>
          </w:r>
          <w:r w:rsidRPr="00FF4FC6">
            <w:rPr>
              <w:i/>
              <w:color w:val="0D0D0D" w:themeColor="text1" w:themeTint="F2"/>
              <w:sz w:val="20"/>
              <w:szCs w:val="16"/>
            </w:rPr>
            <w:fldChar w:fldCharType="separate"/>
          </w:r>
          <w:r w:rsidRPr="00FF4FC6">
            <w:rPr>
              <w:i/>
              <w:noProof/>
              <w:color w:val="0D0D0D" w:themeColor="text1" w:themeTint="F2"/>
              <w:sz w:val="20"/>
              <w:szCs w:val="16"/>
            </w:rPr>
            <w:t xml:space="preserve"> (CSM, 2018)</w:t>
          </w:r>
          <w:r w:rsidRPr="00FF4FC6">
            <w:rPr>
              <w:i/>
              <w:color w:val="0D0D0D" w:themeColor="text1" w:themeTint="F2"/>
              <w:sz w:val="20"/>
              <w:szCs w:val="16"/>
            </w:rPr>
            <w:fldChar w:fldCharType="end"/>
          </w:r>
        </w:sdtContent>
      </w:sdt>
    </w:p>
    <w:p w:rsidR="00FF4FC6" w:rsidRPr="00FF4FC6" w:rsidRDefault="00276EF6" w:rsidP="00FF4FC6">
      <w:pPr>
        <w:pStyle w:val="NormalWeb"/>
        <w:spacing w:line="360" w:lineRule="auto"/>
        <w:rPr>
          <w:iCs/>
          <w:color w:val="0D0D0D" w:themeColor="text1" w:themeTint="F2"/>
          <w:sz w:val="20"/>
          <w:szCs w:val="16"/>
        </w:rPr>
      </w:pPr>
      <w:r w:rsidRPr="00FF4FC6">
        <w:rPr>
          <w:i/>
          <w:color w:val="0D0D0D" w:themeColor="text1" w:themeTint="F2"/>
          <w:sz w:val="20"/>
          <w:szCs w:val="16"/>
        </w:rPr>
        <w:t xml:space="preserve">CSM further goes on to estimate that the </w:t>
      </w:r>
      <w:r w:rsidRPr="00FF4FC6">
        <w:rPr>
          <w:iCs/>
          <w:color w:val="0D0D0D" w:themeColor="text1" w:themeTint="F2"/>
          <w:sz w:val="20"/>
          <w:szCs w:val="16"/>
        </w:rPr>
        <w:t xml:space="preserve">Motorsports industry is worth around </w:t>
      </w:r>
      <w:r w:rsidR="00FF4FC6" w:rsidRPr="00FF4FC6">
        <w:rPr>
          <w:iCs/>
          <w:color w:val="0D0D0D" w:themeColor="text1" w:themeTint="F2"/>
          <w:sz w:val="20"/>
          <w:szCs w:val="16"/>
        </w:rPr>
        <w:t>‘</w:t>
      </w:r>
      <w:r w:rsidRPr="00FF4FC6">
        <w:rPr>
          <w:iCs/>
          <w:color w:val="0D0D0D" w:themeColor="text1" w:themeTint="F2"/>
          <w:sz w:val="20"/>
          <w:szCs w:val="16"/>
        </w:rPr>
        <w:t>$5.75 billion globally per year.</w:t>
      </w:r>
      <w:r w:rsidR="00FF4FC6" w:rsidRPr="00FF4FC6">
        <w:rPr>
          <w:iCs/>
          <w:color w:val="0D0D0D" w:themeColor="text1" w:themeTint="F2"/>
          <w:sz w:val="20"/>
          <w:szCs w:val="16"/>
        </w:rPr>
        <w:t>’</w:t>
      </w:r>
      <w:r w:rsidRPr="00FF4FC6">
        <w:rPr>
          <w:iCs/>
          <w:color w:val="0D0D0D" w:themeColor="text1" w:themeTint="F2"/>
          <w:sz w:val="20"/>
          <w:szCs w:val="16"/>
        </w:rPr>
        <w:br/>
        <w:t>within the last five years the motorsport industries overall revenue has grown by 12 percent, and since 2011,</w:t>
      </w:r>
      <w:r w:rsidRPr="00FF4FC6">
        <w:rPr>
          <w:iCs/>
          <w:color w:val="0D0D0D" w:themeColor="text1" w:themeTint="F2"/>
          <w:sz w:val="20"/>
          <w:szCs w:val="16"/>
        </w:rPr>
        <w:br/>
        <w:t>overall revenue has increased by $1 billion.</w:t>
      </w:r>
      <w:r w:rsidRPr="00FF4FC6">
        <w:rPr>
          <w:i/>
          <w:iCs/>
          <w:color w:val="0D0D0D" w:themeColor="text1" w:themeTint="F2"/>
          <w:sz w:val="20"/>
          <w:szCs w:val="16"/>
        </w:rPr>
        <w:t xml:space="preserve"> </w:t>
      </w:r>
      <w:r w:rsidRPr="00FF4FC6">
        <w:rPr>
          <w:iCs/>
          <w:color w:val="0D0D0D" w:themeColor="text1" w:themeTint="F2"/>
          <w:sz w:val="20"/>
          <w:szCs w:val="16"/>
        </w:rPr>
        <w:t xml:space="preserve">This shows how successful and prominent the industry is. </w:t>
      </w:r>
      <w:r w:rsidR="004F06E2" w:rsidRPr="00FF4FC6">
        <w:rPr>
          <w:iCs/>
          <w:color w:val="0D0D0D" w:themeColor="text1" w:themeTint="F2"/>
          <w:sz w:val="20"/>
          <w:szCs w:val="16"/>
        </w:rPr>
        <w:t xml:space="preserve">Companies sometimes use motorsport as one of their main marketing strategies. Vehicles plastered in sponsorship logos are seen from low level club racing all the way to the pinnacle that is formula 1. </w:t>
      </w:r>
    </w:p>
    <w:p w:rsidR="004F06E2" w:rsidRPr="00FF4FC6" w:rsidRDefault="00FF4FC6" w:rsidP="00FF4FC6">
      <w:pPr>
        <w:pStyle w:val="NormalWeb"/>
        <w:spacing w:line="360" w:lineRule="auto"/>
        <w:rPr>
          <w:iCs/>
          <w:color w:val="0D0D0D" w:themeColor="text1" w:themeTint="F2"/>
          <w:sz w:val="20"/>
          <w:szCs w:val="16"/>
        </w:rPr>
      </w:pPr>
      <w:r w:rsidRPr="00FF4FC6">
        <w:rPr>
          <w:iCs/>
          <w:color w:val="0D0D0D" w:themeColor="text1" w:themeTint="F2"/>
          <w:sz w:val="20"/>
          <w:szCs w:val="16"/>
        </w:rPr>
        <w:t>Large companies such as Rolex, Mobil 1 and Johnny Walker are often promoted around the race circuit and have a large televised presence. These brands pay large amounts of money to promote their image through the series</w:t>
      </w:r>
      <w:r w:rsidR="00FD72AD">
        <w:rPr>
          <w:iCs/>
          <w:color w:val="0D0D0D" w:themeColor="text1" w:themeTint="F2"/>
          <w:sz w:val="20"/>
          <w:szCs w:val="16"/>
        </w:rPr>
        <w:t>.</w:t>
      </w:r>
      <w:r w:rsidRPr="00FF4FC6">
        <w:rPr>
          <w:iCs/>
          <w:color w:val="0D0D0D" w:themeColor="text1" w:themeTint="F2"/>
          <w:sz w:val="20"/>
          <w:szCs w:val="16"/>
        </w:rPr>
        <w:t xml:space="preserve"> </w:t>
      </w:r>
      <w:r w:rsidR="00FD72AD">
        <w:rPr>
          <w:iCs/>
          <w:color w:val="0D0D0D" w:themeColor="text1" w:themeTint="F2"/>
          <w:sz w:val="20"/>
          <w:szCs w:val="16"/>
        </w:rPr>
        <w:t>A</w:t>
      </w:r>
      <w:r w:rsidRPr="00FF4FC6">
        <w:rPr>
          <w:iCs/>
          <w:color w:val="0D0D0D" w:themeColor="text1" w:themeTint="F2"/>
          <w:sz w:val="20"/>
          <w:szCs w:val="16"/>
        </w:rPr>
        <w:t xml:space="preserve">ccording to an article on raconteur, ‘in 2013 Rolex became the official time keeper for the formula one championship at an estimated worth of £23 million per year for 10 years.’ </w:t>
      </w:r>
      <w:sdt>
        <w:sdtPr>
          <w:rPr>
            <w:iCs/>
            <w:color w:val="0D0D0D" w:themeColor="text1" w:themeTint="F2"/>
            <w:sz w:val="20"/>
            <w:szCs w:val="16"/>
          </w:rPr>
          <w:id w:val="-1391498989"/>
          <w:citation/>
        </w:sdtPr>
        <w:sdtEndPr/>
        <w:sdtContent>
          <w:r w:rsidRPr="00FF4FC6">
            <w:rPr>
              <w:iCs/>
              <w:color w:val="0D0D0D" w:themeColor="text1" w:themeTint="F2"/>
              <w:sz w:val="20"/>
              <w:szCs w:val="16"/>
            </w:rPr>
            <w:fldChar w:fldCharType="begin"/>
          </w:r>
          <w:r w:rsidRPr="00FF4FC6">
            <w:rPr>
              <w:iCs/>
              <w:color w:val="0D0D0D" w:themeColor="text1" w:themeTint="F2"/>
              <w:sz w:val="20"/>
              <w:szCs w:val="16"/>
            </w:rPr>
            <w:instrText xml:space="preserve"> CITATION luk18 \l 2057 </w:instrText>
          </w:r>
          <w:r w:rsidRPr="00FF4FC6">
            <w:rPr>
              <w:iCs/>
              <w:color w:val="0D0D0D" w:themeColor="text1" w:themeTint="F2"/>
              <w:sz w:val="20"/>
              <w:szCs w:val="16"/>
            </w:rPr>
            <w:fldChar w:fldCharType="separate"/>
          </w:r>
          <w:r w:rsidRPr="00FF4FC6">
            <w:rPr>
              <w:noProof/>
              <w:color w:val="0D0D0D" w:themeColor="text1" w:themeTint="F2"/>
              <w:sz w:val="20"/>
              <w:szCs w:val="16"/>
            </w:rPr>
            <w:t>(Smith, 2018)</w:t>
          </w:r>
          <w:r w:rsidRPr="00FF4FC6">
            <w:rPr>
              <w:iCs/>
              <w:color w:val="0D0D0D" w:themeColor="text1" w:themeTint="F2"/>
              <w:sz w:val="20"/>
              <w:szCs w:val="16"/>
            </w:rPr>
            <w:fldChar w:fldCharType="end"/>
          </w:r>
        </w:sdtContent>
      </w:sdt>
      <w:r w:rsidRPr="00FF4FC6">
        <w:rPr>
          <w:iCs/>
          <w:color w:val="0D0D0D" w:themeColor="text1" w:themeTint="F2"/>
          <w:sz w:val="20"/>
          <w:szCs w:val="16"/>
        </w:rPr>
        <w:t xml:space="preserve"> These statistics prove how valuable the industries large consumer reach is</w:t>
      </w:r>
      <w:r w:rsidR="00FD72AD">
        <w:rPr>
          <w:iCs/>
          <w:color w:val="0D0D0D" w:themeColor="text1" w:themeTint="F2"/>
          <w:sz w:val="20"/>
          <w:szCs w:val="16"/>
        </w:rPr>
        <w:t>.</w:t>
      </w:r>
    </w:p>
    <w:p w:rsidR="00FF4FC6" w:rsidRPr="00FF4FC6" w:rsidRDefault="00FF4FC6" w:rsidP="00FF4FC6">
      <w:pPr>
        <w:pStyle w:val="NormalWeb"/>
        <w:spacing w:line="360" w:lineRule="auto"/>
        <w:rPr>
          <w:color w:val="0D0D0D" w:themeColor="text1" w:themeTint="F2"/>
          <w:sz w:val="20"/>
          <w:szCs w:val="16"/>
        </w:rPr>
      </w:pPr>
      <w:r w:rsidRPr="00FF4FC6">
        <w:rPr>
          <w:color w:val="0D0D0D" w:themeColor="text1" w:themeTint="F2"/>
          <w:sz w:val="20"/>
          <w:szCs w:val="16"/>
        </w:rPr>
        <w:t>Companies will often use strategic marketing towards their target audience to improve their overall profits. Companies previously mentioned</w:t>
      </w:r>
      <w:r w:rsidR="00FD72AD">
        <w:rPr>
          <w:color w:val="0D0D0D" w:themeColor="text1" w:themeTint="F2"/>
          <w:sz w:val="20"/>
          <w:szCs w:val="16"/>
        </w:rPr>
        <w:t>,</w:t>
      </w:r>
      <w:r w:rsidRPr="00FF4FC6">
        <w:rPr>
          <w:color w:val="0D0D0D" w:themeColor="text1" w:themeTint="F2"/>
          <w:sz w:val="20"/>
          <w:szCs w:val="16"/>
        </w:rPr>
        <w:t xml:space="preserve"> choose to market within the industry because</w:t>
      </w:r>
      <w:r w:rsidR="00FD72AD">
        <w:rPr>
          <w:color w:val="0D0D0D" w:themeColor="text1" w:themeTint="F2"/>
          <w:sz w:val="20"/>
          <w:szCs w:val="16"/>
        </w:rPr>
        <w:t xml:space="preserve"> </w:t>
      </w:r>
      <w:r w:rsidRPr="00FF4FC6">
        <w:rPr>
          <w:color w:val="0D0D0D" w:themeColor="text1" w:themeTint="F2"/>
          <w:sz w:val="20"/>
          <w:szCs w:val="16"/>
        </w:rPr>
        <w:t>according to CSM’s article</w:t>
      </w:r>
      <w:r w:rsidR="00FD72AD">
        <w:rPr>
          <w:color w:val="0D0D0D" w:themeColor="text1" w:themeTint="F2"/>
          <w:sz w:val="20"/>
          <w:szCs w:val="16"/>
        </w:rPr>
        <w:t>,</w:t>
      </w:r>
      <w:r w:rsidRPr="00FF4FC6">
        <w:rPr>
          <w:color w:val="0D0D0D" w:themeColor="text1" w:themeTint="F2"/>
          <w:sz w:val="20"/>
          <w:szCs w:val="16"/>
        </w:rPr>
        <w:t xml:space="preserve"> on average ‘63% of motorsport fans are male, and the average age is 48.’ </w:t>
      </w:r>
      <w:sdt>
        <w:sdtPr>
          <w:rPr>
            <w:color w:val="0D0D0D" w:themeColor="text1" w:themeTint="F2"/>
            <w:sz w:val="20"/>
            <w:szCs w:val="16"/>
          </w:rPr>
          <w:id w:val="1189806172"/>
          <w:citation/>
        </w:sdtPr>
        <w:sdtEndPr/>
        <w:sdtContent>
          <w:r w:rsidRPr="00FF4FC6">
            <w:rPr>
              <w:color w:val="0D0D0D" w:themeColor="text1" w:themeTint="F2"/>
              <w:sz w:val="20"/>
              <w:szCs w:val="16"/>
            </w:rPr>
            <w:fldChar w:fldCharType="begin"/>
          </w:r>
          <w:r w:rsidRPr="00FF4FC6">
            <w:rPr>
              <w:color w:val="0D0D0D" w:themeColor="text1" w:themeTint="F2"/>
              <w:sz w:val="20"/>
              <w:szCs w:val="16"/>
            </w:rPr>
            <w:instrText xml:space="preserve"> CITATION CSM18 \l 2057 </w:instrText>
          </w:r>
          <w:r w:rsidRPr="00FF4FC6">
            <w:rPr>
              <w:color w:val="0D0D0D" w:themeColor="text1" w:themeTint="F2"/>
              <w:sz w:val="20"/>
              <w:szCs w:val="16"/>
            </w:rPr>
            <w:fldChar w:fldCharType="separate"/>
          </w:r>
          <w:r w:rsidRPr="00FF4FC6">
            <w:rPr>
              <w:noProof/>
              <w:color w:val="0D0D0D" w:themeColor="text1" w:themeTint="F2"/>
              <w:sz w:val="20"/>
              <w:szCs w:val="16"/>
            </w:rPr>
            <w:t>(CSM, 2018)</w:t>
          </w:r>
          <w:r w:rsidRPr="00FF4FC6">
            <w:rPr>
              <w:color w:val="0D0D0D" w:themeColor="text1" w:themeTint="F2"/>
              <w:sz w:val="20"/>
              <w:szCs w:val="16"/>
            </w:rPr>
            <w:fldChar w:fldCharType="end"/>
          </w:r>
        </w:sdtContent>
      </w:sdt>
      <w:r w:rsidRPr="00FF4FC6">
        <w:rPr>
          <w:color w:val="0D0D0D" w:themeColor="text1" w:themeTint="F2"/>
          <w:sz w:val="20"/>
          <w:szCs w:val="16"/>
        </w:rPr>
        <w:t xml:space="preserve"> </w:t>
      </w:r>
      <w:r w:rsidR="00FD72AD">
        <w:rPr>
          <w:color w:val="0D0D0D" w:themeColor="text1" w:themeTint="F2"/>
          <w:sz w:val="20"/>
          <w:szCs w:val="16"/>
        </w:rPr>
        <w:t>F</w:t>
      </w:r>
      <w:r w:rsidRPr="00FF4FC6">
        <w:rPr>
          <w:color w:val="0D0D0D" w:themeColor="text1" w:themeTint="F2"/>
          <w:sz w:val="20"/>
          <w:szCs w:val="16"/>
        </w:rPr>
        <w:t>or brands such as Rolex and Johnny Walker this is there prime target audience</w:t>
      </w:r>
      <w:r w:rsidR="00FD72AD">
        <w:rPr>
          <w:color w:val="0D0D0D" w:themeColor="text1" w:themeTint="F2"/>
          <w:sz w:val="20"/>
          <w:szCs w:val="16"/>
        </w:rPr>
        <w:t>, therefore incorporating motorsport into their marketing strategy is a high priority.</w:t>
      </w:r>
    </w:p>
    <w:p w:rsidR="00FF4FC6" w:rsidRDefault="00FF4FC6" w:rsidP="00FF4FC6">
      <w:pPr>
        <w:pStyle w:val="NormalWeb"/>
        <w:spacing w:line="360" w:lineRule="auto"/>
        <w:rPr>
          <w:color w:val="0D0D0D" w:themeColor="text1" w:themeTint="F2"/>
          <w:sz w:val="20"/>
          <w:szCs w:val="16"/>
        </w:rPr>
      </w:pPr>
      <w:proofErr w:type="gramStart"/>
      <w:r w:rsidRPr="00FF4FC6">
        <w:rPr>
          <w:color w:val="0D0D0D" w:themeColor="text1" w:themeTint="F2"/>
          <w:sz w:val="20"/>
          <w:szCs w:val="16"/>
        </w:rPr>
        <w:t>A prime example of globalisation</w:t>
      </w:r>
      <w:r w:rsidR="00FD72AD">
        <w:rPr>
          <w:color w:val="0D0D0D" w:themeColor="text1" w:themeTint="F2"/>
          <w:sz w:val="20"/>
          <w:szCs w:val="16"/>
        </w:rPr>
        <w:t>,</w:t>
      </w:r>
      <w:proofErr w:type="gramEnd"/>
      <w:r w:rsidRPr="00FF4FC6">
        <w:rPr>
          <w:color w:val="0D0D0D" w:themeColor="text1" w:themeTint="F2"/>
          <w:sz w:val="20"/>
          <w:szCs w:val="16"/>
        </w:rPr>
        <w:t xml:space="preserve"> is the introduction of </w:t>
      </w:r>
      <w:r w:rsidR="00FD72AD">
        <w:rPr>
          <w:color w:val="0D0D0D" w:themeColor="text1" w:themeTint="F2"/>
          <w:sz w:val="20"/>
          <w:szCs w:val="16"/>
        </w:rPr>
        <w:t>the newly designed Rokit</w:t>
      </w:r>
      <w:r w:rsidRPr="00FF4FC6">
        <w:rPr>
          <w:color w:val="0D0D0D" w:themeColor="text1" w:themeTint="F2"/>
          <w:sz w:val="20"/>
          <w:szCs w:val="16"/>
        </w:rPr>
        <w:t xml:space="preserve"> Williams </w:t>
      </w:r>
      <w:r w:rsidR="00FD72AD">
        <w:rPr>
          <w:color w:val="0D0D0D" w:themeColor="text1" w:themeTint="F2"/>
          <w:sz w:val="20"/>
          <w:szCs w:val="16"/>
        </w:rPr>
        <w:t>F</w:t>
      </w:r>
      <w:r w:rsidRPr="00FF4FC6">
        <w:rPr>
          <w:color w:val="0D0D0D" w:themeColor="text1" w:themeTint="F2"/>
          <w:sz w:val="20"/>
          <w:szCs w:val="16"/>
        </w:rPr>
        <w:t xml:space="preserve">ormula </w:t>
      </w:r>
      <w:r w:rsidR="00FD72AD">
        <w:rPr>
          <w:color w:val="0D0D0D" w:themeColor="text1" w:themeTint="F2"/>
          <w:sz w:val="20"/>
          <w:szCs w:val="16"/>
        </w:rPr>
        <w:t>O</w:t>
      </w:r>
      <w:r w:rsidRPr="00FF4FC6">
        <w:rPr>
          <w:color w:val="0D0D0D" w:themeColor="text1" w:themeTint="F2"/>
          <w:sz w:val="20"/>
          <w:szCs w:val="16"/>
        </w:rPr>
        <w:t xml:space="preserve">ne </w:t>
      </w:r>
      <w:r w:rsidR="00FD72AD">
        <w:rPr>
          <w:color w:val="0D0D0D" w:themeColor="text1" w:themeTint="F2"/>
          <w:sz w:val="20"/>
          <w:szCs w:val="16"/>
        </w:rPr>
        <w:t>C</w:t>
      </w:r>
      <w:r w:rsidRPr="00FF4FC6">
        <w:rPr>
          <w:color w:val="0D0D0D" w:themeColor="text1" w:themeTint="F2"/>
          <w:sz w:val="20"/>
          <w:szCs w:val="16"/>
        </w:rPr>
        <w:t xml:space="preserve">ar for the 2019 season. The Williams Car previously had Martini as its main title sponsor, but in early February 2019 Williams Introduced a new title sponsor this being Rokit. Rokit is a very small up and coming telecommunication company that is trying to expand worldwide and has only released two phones to the UK market. Formula one </w:t>
      </w:r>
      <w:r w:rsidR="00BB24FA">
        <w:rPr>
          <w:color w:val="0D0D0D" w:themeColor="text1" w:themeTint="F2"/>
          <w:sz w:val="20"/>
          <w:szCs w:val="16"/>
        </w:rPr>
        <w:t xml:space="preserve">and other international series </w:t>
      </w:r>
      <w:r w:rsidRPr="00FF4FC6">
        <w:rPr>
          <w:color w:val="0D0D0D" w:themeColor="text1" w:themeTint="F2"/>
          <w:sz w:val="20"/>
          <w:szCs w:val="16"/>
        </w:rPr>
        <w:t>provide</w:t>
      </w:r>
      <w:r w:rsidR="00BB24FA">
        <w:rPr>
          <w:color w:val="0D0D0D" w:themeColor="text1" w:themeTint="F2"/>
          <w:sz w:val="20"/>
          <w:szCs w:val="16"/>
        </w:rPr>
        <w:t>s</w:t>
      </w:r>
      <w:r w:rsidRPr="00FF4FC6">
        <w:rPr>
          <w:color w:val="0D0D0D" w:themeColor="text1" w:themeTint="F2"/>
          <w:sz w:val="20"/>
          <w:szCs w:val="16"/>
        </w:rPr>
        <w:t xml:space="preserve"> companies such as Rokit </w:t>
      </w:r>
      <w:r w:rsidR="00BB24FA">
        <w:rPr>
          <w:color w:val="0D0D0D" w:themeColor="text1" w:themeTint="F2"/>
          <w:sz w:val="20"/>
          <w:szCs w:val="16"/>
        </w:rPr>
        <w:t xml:space="preserve">with </w:t>
      </w:r>
      <w:r w:rsidRPr="00FF4FC6">
        <w:rPr>
          <w:color w:val="0D0D0D" w:themeColor="text1" w:themeTint="F2"/>
          <w:sz w:val="20"/>
          <w:szCs w:val="16"/>
        </w:rPr>
        <w:t>a massive potential fanbase especially within the 20 countries that are hosting the spectacle.</w:t>
      </w:r>
    </w:p>
    <w:p w:rsidR="002C3487" w:rsidRDefault="00FF4FC6" w:rsidP="002C3487">
      <w:pPr>
        <w:spacing w:after="0" w:line="360" w:lineRule="auto"/>
        <w:rPr>
          <w:rFonts w:ascii="Times New Roman" w:eastAsia="Times New Roman" w:hAnsi="Times New Roman"/>
          <w:sz w:val="20"/>
          <w:szCs w:val="20"/>
          <w:shd w:val="clear" w:color="auto" w:fill="FFFFFF"/>
        </w:rPr>
      </w:pPr>
      <w:r w:rsidRPr="002C3487">
        <w:rPr>
          <w:rFonts w:ascii="Times New Roman" w:hAnsi="Times New Roman"/>
          <w:color w:val="0D0D0D" w:themeColor="text1" w:themeTint="F2"/>
          <w:sz w:val="20"/>
          <w:szCs w:val="20"/>
        </w:rPr>
        <w:t xml:space="preserve">Although Championships such as The Formula one championship, The World Touring Car Championship (WTCC) and the </w:t>
      </w:r>
      <w:proofErr w:type="spellStart"/>
      <w:r w:rsidRPr="002C3487">
        <w:rPr>
          <w:rFonts w:ascii="Times New Roman" w:hAnsi="Times New Roman"/>
          <w:color w:val="0D0D0D" w:themeColor="text1" w:themeTint="F2"/>
          <w:sz w:val="20"/>
          <w:szCs w:val="20"/>
        </w:rPr>
        <w:t>Blancpain</w:t>
      </w:r>
      <w:proofErr w:type="spellEnd"/>
      <w:r w:rsidRPr="002C3487">
        <w:rPr>
          <w:rFonts w:ascii="Times New Roman" w:hAnsi="Times New Roman"/>
          <w:color w:val="0D0D0D" w:themeColor="text1" w:themeTint="F2"/>
          <w:sz w:val="20"/>
          <w:szCs w:val="20"/>
        </w:rPr>
        <w:t xml:space="preserve"> Endurance championship have a good series structure, they are still wanting to expand. The formula one championship has expanded at an unbelievable rate. The series now has 21 races compared to the 2000 season where there was only 17, in 1980 the formula one season only had 14 races. The </w:t>
      </w:r>
      <w:r w:rsidRPr="002C3487">
        <w:rPr>
          <w:rFonts w:ascii="Times New Roman" w:hAnsi="Times New Roman"/>
          <w:color w:val="0D0D0D" w:themeColor="text1" w:themeTint="F2"/>
          <w:sz w:val="20"/>
          <w:szCs w:val="20"/>
        </w:rPr>
        <w:lastRenderedPageBreak/>
        <w:t>expansion of the</w:t>
      </w:r>
      <w:r w:rsidR="00FD72AD">
        <w:rPr>
          <w:rFonts w:ascii="Times New Roman" w:hAnsi="Times New Roman"/>
          <w:color w:val="0D0D0D" w:themeColor="text1" w:themeTint="F2"/>
          <w:sz w:val="20"/>
          <w:szCs w:val="20"/>
        </w:rPr>
        <w:t xml:space="preserve">se various </w:t>
      </w:r>
      <w:r w:rsidRPr="002C3487">
        <w:rPr>
          <w:rFonts w:ascii="Times New Roman" w:hAnsi="Times New Roman"/>
          <w:color w:val="0D0D0D" w:themeColor="text1" w:themeTint="F2"/>
          <w:sz w:val="20"/>
          <w:szCs w:val="20"/>
        </w:rPr>
        <w:t xml:space="preserve">series is mainly due to the improvements in logistics technology, such as air and sea freight capabilities. </w:t>
      </w:r>
      <w:r w:rsidR="002C3487" w:rsidRPr="002C3487">
        <w:rPr>
          <w:rFonts w:ascii="Times New Roman" w:hAnsi="Times New Roman"/>
          <w:color w:val="0D0D0D" w:themeColor="text1" w:themeTint="F2"/>
          <w:sz w:val="20"/>
          <w:szCs w:val="20"/>
        </w:rPr>
        <w:t xml:space="preserve">Another championship that is trying to improve and increase its global image is Nascar. In 2012 Nascar sanctioned the </w:t>
      </w:r>
      <w:r w:rsidR="00FD72AD">
        <w:rPr>
          <w:rFonts w:ascii="Times New Roman" w:hAnsi="Times New Roman"/>
          <w:color w:val="0D0D0D" w:themeColor="text1" w:themeTint="F2"/>
          <w:sz w:val="20"/>
          <w:szCs w:val="20"/>
        </w:rPr>
        <w:t xml:space="preserve">Euro Nascar </w:t>
      </w:r>
      <w:r w:rsidR="002C3487" w:rsidRPr="002C3487">
        <w:rPr>
          <w:rFonts w:ascii="Times New Roman" w:hAnsi="Times New Roman"/>
          <w:color w:val="0D0D0D" w:themeColor="text1" w:themeTint="F2"/>
          <w:sz w:val="20"/>
          <w:szCs w:val="20"/>
        </w:rPr>
        <w:t>championship allowing the series to use the companies name and logo</w:t>
      </w:r>
      <w:r w:rsidR="002C3487">
        <w:rPr>
          <w:rFonts w:ascii="Times New Roman" w:hAnsi="Times New Roman"/>
          <w:color w:val="0D0D0D" w:themeColor="text1" w:themeTint="F2"/>
          <w:sz w:val="20"/>
          <w:szCs w:val="20"/>
        </w:rPr>
        <w:t>.</w:t>
      </w:r>
      <w:r w:rsidR="002C3487" w:rsidRPr="002C3487">
        <w:rPr>
          <w:rFonts w:ascii="Times New Roman" w:hAnsi="Times New Roman"/>
          <w:color w:val="0D0D0D" w:themeColor="text1" w:themeTint="F2"/>
          <w:sz w:val="20"/>
          <w:szCs w:val="20"/>
        </w:rPr>
        <w:t xml:space="preserve"> The series is recognised and sanctioned by the </w:t>
      </w:r>
      <w:r w:rsidR="002C3487" w:rsidRPr="002C3487">
        <w:rPr>
          <w:rFonts w:ascii="Times New Roman" w:eastAsia="Times New Roman" w:hAnsi="Times New Roman"/>
          <w:sz w:val="20"/>
          <w:szCs w:val="20"/>
          <w:shd w:val="clear" w:color="auto" w:fill="FFFFFF"/>
        </w:rPr>
        <w:t xml:space="preserve">Fédération Internationale de </w:t>
      </w:r>
      <w:proofErr w:type="spellStart"/>
      <w:r w:rsidR="002C3487" w:rsidRPr="002C3487">
        <w:rPr>
          <w:rFonts w:ascii="Times New Roman" w:eastAsia="Times New Roman" w:hAnsi="Times New Roman"/>
          <w:sz w:val="20"/>
          <w:szCs w:val="20"/>
          <w:shd w:val="clear" w:color="auto" w:fill="FFFFFF"/>
        </w:rPr>
        <w:t>l'Automobile</w:t>
      </w:r>
      <w:proofErr w:type="spellEnd"/>
      <w:r w:rsidR="002C3487">
        <w:rPr>
          <w:rFonts w:ascii="Times New Roman" w:eastAsia="Times New Roman" w:hAnsi="Times New Roman"/>
          <w:sz w:val="20"/>
          <w:szCs w:val="20"/>
          <w:shd w:val="clear" w:color="auto" w:fill="FFFFFF"/>
        </w:rPr>
        <w:t xml:space="preserve"> and </w:t>
      </w:r>
      <w:r w:rsidR="00FD72AD">
        <w:rPr>
          <w:rFonts w:ascii="Times New Roman" w:eastAsia="Times New Roman" w:hAnsi="Times New Roman"/>
          <w:sz w:val="20"/>
          <w:szCs w:val="20"/>
          <w:shd w:val="clear" w:color="auto" w:fill="FFFFFF"/>
        </w:rPr>
        <w:t>the championship is</w:t>
      </w:r>
      <w:r w:rsidR="002C3487">
        <w:rPr>
          <w:rFonts w:ascii="Times New Roman" w:eastAsia="Times New Roman" w:hAnsi="Times New Roman"/>
          <w:sz w:val="20"/>
          <w:szCs w:val="20"/>
          <w:shd w:val="clear" w:color="auto" w:fill="FFFFFF"/>
        </w:rPr>
        <w:t xml:space="preserve"> </w:t>
      </w:r>
      <w:r w:rsidR="00FD72AD">
        <w:rPr>
          <w:rFonts w:ascii="Times New Roman" w:eastAsia="Times New Roman" w:hAnsi="Times New Roman"/>
          <w:sz w:val="20"/>
          <w:szCs w:val="20"/>
          <w:shd w:val="clear" w:color="auto" w:fill="FFFFFF"/>
        </w:rPr>
        <w:t xml:space="preserve">still operating and </w:t>
      </w:r>
      <w:r w:rsidR="002C3487">
        <w:rPr>
          <w:rFonts w:ascii="Times New Roman" w:eastAsia="Times New Roman" w:hAnsi="Times New Roman"/>
          <w:sz w:val="20"/>
          <w:szCs w:val="20"/>
          <w:shd w:val="clear" w:color="auto" w:fill="FFFFFF"/>
        </w:rPr>
        <w:t xml:space="preserve">expanding </w:t>
      </w:r>
      <w:r w:rsidR="00FD72AD">
        <w:rPr>
          <w:rFonts w:ascii="Times New Roman" w:eastAsia="Times New Roman" w:hAnsi="Times New Roman"/>
          <w:sz w:val="20"/>
          <w:szCs w:val="20"/>
          <w:shd w:val="clear" w:color="auto" w:fill="FFFFFF"/>
        </w:rPr>
        <w:t>around Europe.</w:t>
      </w:r>
    </w:p>
    <w:p w:rsidR="00BB24FA" w:rsidRDefault="00BB24FA" w:rsidP="002C3487">
      <w:pPr>
        <w:spacing w:after="0" w:line="360" w:lineRule="auto"/>
        <w:rPr>
          <w:rFonts w:ascii="Times New Roman" w:eastAsia="Times New Roman" w:hAnsi="Times New Roman"/>
          <w:sz w:val="20"/>
          <w:szCs w:val="20"/>
          <w:shd w:val="clear" w:color="auto" w:fill="FFFFFF"/>
        </w:rPr>
      </w:pPr>
    </w:p>
    <w:p w:rsidR="00BB24FA" w:rsidRDefault="00BB24FA" w:rsidP="002C3487">
      <w:pPr>
        <w:spacing w:after="0" w:line="360" w:lineRule="auto"/>
        <w:rPr>
          <w:rFonts w:ascii="Times New Roman" w:eastAsia="Times New Roman" w:hAnsi="Times New Roman"/>
          <w:sz w:val="20"/>
          <w:szCs w:val="20"/>
          <w:shd w:val="clear" w:color="auto" w:fill="FFFFFF"/>
        </w:rPr>
      </w:pPr>
    </w:p>
    <w:p w:rsidR="00BB24FA" w:rsidRDefault="00BB24FA" w:rsidP="002C3487">
      <w:pPr>
        <w:spacing w:after="0" w:line="360" w:lineRule="auto"/>
        <w:rPr>
          <w:rFonts w:ascii="Times New Roman" w:eastAsia="Times New Roman" w:hAnsi="Times New Roman"/>
          <w:sz w:val="20"/>
          <w:szCs w:val="20"/>
          <w:shd w:val="clear" w:color="auto" w:fill="FFFFFF"/>
        </w:rPr>
      </w:pPr>
    </w:p>
    <w:p w:rsidR="00BB24FA" w:rsidRDefault="00BB24FA" w:rsidP="002C3487">
      <w:pPr>
        <w:spacing w:after="0" w:line="360" w:lineRule="auto"/>
        <w:rPr>
          <w:rFonts w:ascii="Times New Roman" w:eastAsia="Times New Roman" w:hAnsi="Times New Roman"/>
          <w:sz w:val="20"/>
          <w:szCs w:val="20"/>
          <w:shd w:val="clear" w:color="auto" w:fill="FFFFFF"/>
        </w:rPr>
      </w:pPr>
    </w:p>
    <w:p w:rsidR="00BB24FA" w:rsidRDefault="00BB24FA" w:rsidP="002C3487">
      <w:pPr>
        <w:spacing w:after="0" w:line="360" w:lineRule="auto"/>
        <w:rPr>
          <w:rFonts w:ascii="Times New Roman" w:eastAsia="Times New Roman" w:hAnsi="Times New Roman"/>
          <w:sz w:val="20"/>
          <w:szCs w:val="20"/>
          <w:shd w:val="clear" w:color="auto" w:fill="FFFFFF"/>
        </w:rPr>
      </w:pPr>
    </w:p>
    <w:p w:rsidR="00BB24FA" w:rsidRDefault="00BB24FA" w:rsidP="002C3487">
      <w:pPr>
        <w:spacing w:after="0" w:line="360" w:lineRule="auto"/>
        <w:rPr>
          <w:rFonts w:ascii="Times New Roman" w:eastAsia="Times New Roman" w:hAnsi="Times New Roman"/>
          <w:sz w:val="20"/>
          <w:szCs w:val="20"/>
          <w:shd w:val="clear" w:color="auto" w:fill="FFFFFF"/>
        </w:rPr>
      </w:pPr>
    </w:p>
    <w:p w:rsidR="00BB24FA" w:rsidRDefault="00BB24FA" w:rsidP="002C3487">
      <w:pPr>
        <w:spacing w:after="0" w:line="360" w:lineRule="auto"/>
        <w:rPr>
          <w:rFonts w:ascii="Times New Roman" w:eastAsia="Times New Roman" w:hAnsi="Times New Roman"/>
          <w:sz w:val="20"/>
          <w:szCs w:val="20"/>
        </w:rPr>
      </w:pPr>
    </w:p>
    <w:p w:rsidR="00BB24FA" w:rsidRPr="002C3487" w:rsidRDefault="00BB24FA" w:rsidP="002C3487">
      <w:pPr>
        <w:spacing w:after="0" w:line="360" w:lineRule="auto"/>
        <w:rPr>
          <w:rFonts w:ascii="Times New Roman" w:eastAsia="Times New Roman" w:hAnsi="Times New Roman"/>
          <w:sz w:val="20"/>
          <w:szCs w:val="20"/>
        </w:rPr>
      </w:pPr>
    </w:p>
    <w:p w:rsidR="00FF4FC6" w:rsidRPr="00FF4FC6" w:rsidRDefault="00FF4FC6" w:rsidP="00FF4FC6">
      <w:pPr>
        <w:pStyle w:val="NormalWeb"/>
        <w:spacing w:line="360" w:lineRule="auto"/>
        <w:rPr>
          <w:color w:val="0D0D0D" w:themeColor="text1" w:themeTint="F2"/>
          <w:sz w:val="20"/>
          <w:szCs w:val="16"/>
        </w:rPr>
      </w:pPr>
    </w:p>
    <w:p w:rsidR="00FF4FC6" w:rsidRDefault="00FF4FC6" w:rsidP="00276EF6">
      <w:pPr>
        <w:pStyle w:val="NormalWeb"/>
        <w:spacing w:line="276" w:lineRule="auto"/>
        <w:rPr>
          <w:color w:val="0D0D0D" w:themeColor="text1" w:themeTint="F2"/>
          <w:sz w:val="20"/>
          <w:szCs w:val="16"/>
        </w:rPr>
      </w:pPr>
    </w:p>
    <w:p w:rsidR="00D24738" w:rsidRDefault="00D24738" w:rsidP="00276EF6">
      <w:pPr>
        <w:pStyle w:val="NormalWeb"/>
        <w:spacing w:line="276" w:lineRule="auto"/>
        <w:rPr>
          <w:color w:val="0D0D0D" w:themeColor="text1" w:themeTint="F2"/>
          <w:sz w:val="20"/>
          <w:szCs w:val="16"/>
        </w:rPr>
      </w:pPr>
    </w:p>
    <w:p w:rsidR="00D24738" w:rsidRDefault="00D24738" w:rsidP="00276EF6">
      <w:pPr>
        <w:pStyle w:val="NormalWeb"/>
        <w:spacing w:line="276" w:lineRule="auto"/>
        <w:rPr>
          <w:color w:val="0D0D0D" w:themeColor="text1" w:themeTint="F2"/>
          <w:sz w:val="20"/>
          <w:szCs w:val="16"/>
        </w:rPr>
      </w:pPr>
    </w:p>
    <w:p w:rsidR="00D24738" w:rsidRDefault="00D24738" w:rsidP="00276EF6">
      <w:pPr>
        <w:pStyle w:val="NormalWeb"/>
        <w:spacing w:line="276" w:lineRule="auto"/>
        <w:rPr>
          <w:color w:val="0D0D0D" w:themeColor="text1" w:themeTint="F2"/>
          <w:sz w:val="20"/>
          <w:szCs w:val="16"/>
        </w:rPr>
      </w:pPr>
    </w:p>
    <w:p w:rsidR="00D24738" w:rsidRDefault="00D24738" w:rsidP="00276EF6">
      <w:pPr>
        <w:pStyle w:val="NormalWeb"/>
        <w:spacing w:line="276" w:lineRule="auto"/>
        <w:rPr>
          <w:color w:val="0D0D0D" w:themeColor="text1" w:themeTint="F2"/>
          <w:sz w:val="20"/>
          <w:szCs w:val="16"/>
        </w:rPr>
      </w:pPr>
    </w:p>
    <w:p w:rsidR="00D24738" w:rsidRDefault="00D24738" w:rsidP="00276EF6">
      <w:pPr>
        <w:pStyle w:val="NormalWeb"/>
        <w:spacing w:line="276" w:lineRule="auto"/>
        <w:rPr>
          <w:color w:val="0D0D0D" w:themeColor="text1" w:themeTint="F2"/>
          <w:sz w:val="20"/>
          <w:szCs w:val="16"/>
        </w:rPr>
      </w:pPr>
    </w:p>
    <w:p w:rsidR="00D24738" w:rsidRDefault="00D24738" w:rsidP="00276EF6">
      <w:pPr>
        <w:pStyle w:val="NormalWeb"/>
        <w:spacing w:line="276" w:lineRule="auto"/>
        <w:rPr>
          <w:color w:val="0D0D0D" w:themeColor="text1" w:themeTint="F2"/>
          <w:sz w:val="20"/>
          <w:szCs w:val="16"/>
        </w:rPr>
      </w:pPr>
    </w:p>
    <w:p w:rsidR="00D24738" w:rsidRDefault="00D24738" w:rsidP="00276EF6">
      <w:pPr>
        <w:pStyle w:val="NormalWeb"/>
        <w:spacing w:line="276" w:lineRule="auto"/>
        <w:rPr>
          <w:color w:val="0D0D0D" w:themeColor="text1" w:themeTint="F2"/>
          <w:sz w:val="20"/>
          <w:szCs w:val="16"/>
        </w:rPr>
      </w:pPr>
    </w:p>
    <w:p w:rsidR="00D24738" w:rsidRDefault="00D24738" w:rsidP="00276EF6">
      <w:pPr>
        <w:pStyle w:val="NormalWeb"/>
        <w:spacing w:line="276" w:lineRule="auto"/>
        <w:rPr>
          <w:color w:val="0D0D0D" w:themeColor="text1" w:themeTint="F2"/>
          <w:sz w:val="20"/>
          <w:szCs w:val="16"/>
        </w:rPr>
      </w:pPr>
    </w:p>
    <w:p w:rsidR="00D24738" w:rsidRDefault="00D24738" w:rsidP="00276EF6">
      <w:pPr>
        <w:pStyle w:val="NormalWeb"/>
        <w:spacing w:line="276" w:lineRule="auto"/>
        <w:rPr>
          <w:color w:val="0D0D0D" w:themeColor="text1" w:themeTint="F2"/>
          <w:sz w:val="20"/>
          <w:szCs w:val="16"/>
        </w:rPr>
      </w:pPr>
    </w:p>
    <w:p w:rsidR="00D24738" w:rsidRDefault="00D24738" w:rsidP="00276EF6">
      <w:pPr>
        <w:pStyle w:val="NormalWeb"/>
        <w:spacing w:line="276" w:lineRule="auto"/>
        <w:rPr>
          <w:color w:val="0D0D0D" w:themeColor="text1" w:themeTint="F2"/>
          <w:sz w:val="20"/>
          <w:szCs w:val="16"/>
        </w:rPr>
      </w:pPr>
    </w:p>
    <w:p w:rsidR="00D24738" w:rsidRDefault="00D24738" w:rsidP="00276EF6">
      <w:pPr>
        <w:pStyle w:val="NormalWeb"/>
        <w:spacing w:line="276" w:lineRule="auto"/>
        <w:rPr>
          <w:color w:val="0D0D0D" w:themeColor="text1" w:themeTint="F2"/>
          <w:sz w:val="20"/>
          <w:szCs w:val="16"/>
        </w:rPr>
      </w:pPr>
    </w:p>
    <w:p w:rsidR="00D24738" w:rsidRDefault="00D24738" w:rsidP="00276EF6">
      <w:pPr>
        <w:pStyle w:val="NormalWeb"/>
        <w:spacing w:line="276" w:lineRule="auto"/>
        <w:rPr>
          <w:color w:val="0D0D0D" w:themeColor="text1" w:themeTint="F2"/>
          <w:sz w:val="20"/>
          <w:szCs w:val="16"/>
        </w:rPr>
      </w:pPr>
    </w:p>
    <w:p w:rsidR="00D24738" w:rsidRDefault="00D24738" w:rsidP="00276EF6">
      <w:pPr>
        <w:pStyle w:val="NormalWeb"/>
        <w:spacing w:line="276" w:lineRule="auto"/>
        <w:rPr>
          <w:color w:val="0D0D0D" w:themeColor="text1" w:themeTint="F2"/>
          <w:sz w:val="20"/>
          <w:szCs w:val="16"/>
        </w:rPr>
      </w:pPr>
    </w:p>
    <w:p w:rsidR="00D24738" w:rsidRDefault="00D24738" w:rsidP="00276EF6">
      <w:pPr>
        <w:pStyle w:val="NormalWeb"/>
        <w:spacing w:line="276" w:lineRule="auto"/>
        <w:rPr>
          <w:color w:val="0D0D0D" w:themeColor="text1" w:themeTint="F2"/>
          <w:sz w:val="20"/>
          <w:szCs w:val="16"/>
        </w:rPr>
      </w:pPr>
    </w:p>
    <w:p w:rsidR="00FD72AD" w:rsidRPr="00FF4FC6" w:rsidRDefault="00FD72AD" w:rsidP="00276EF6">
      <w:pPr>
        <w:pStyle w:val="NormalWeb"/>
        <w:spacing w:line="276" w:lineRule="auto"/>
        <w:rPr>
          <w:color w:val="0D0D0D" w:themeColor="text1" w:themeTint="F2"/>
          <w:sz w:val="20"/>
          <w:szCs w:val="16"/>
        </w:rPr>
      </w:pPr>
      <w:bookmarkStart w:id="0" w:name="_GoBack"/>
      <w:bookmarkEnd w:id="0"/>
    </w:p>
    <w:p w:rsidR="00FD72AD" w:rsidRPr="00FD72AD" w:rsidRDefault="00AC49B7" w:rsidP="00FD72AD">
      <w:pPr>
        <w:pStyle w:val="Subtitle"/>
        <w:rPr>
          <w:rFonts w:ascii="Times New Roman" w:hAnsi="Times New Roman" w:cs="Times New Roman"/>
          <w:sz w:val="24"/>
        </w:rPr>
      </w:pPr>
      <w:r w:rsidRPr="001D49AE">
        <w:rPr>
          <w:rFonts w:ascii="Times New Roman" w:hAnsi="Times New Roman" w:cs="Times New Roman"/>
          <w:sz w:val="24"/>
        </w:rPr>
        <w:lastRenderedPageBreak/>
        <w:t xml:space="preserve">4.0 Ageing Population </w:t>
      </w:r>
    </w:p>
    <w:p w:rsidR="00AC49B7" w:rsidRDefault="00AC49B7" w:rsidP="00AC49B7">
      <w:pPr>
        <w:spacing w:line="360" w:lineRule="auto"/>
        <w:rPr>
          <w:rFonts w:ascii="Times New Roman" w:hAnsi="Times New Roman"/>
          <w:sz w:val="20"/>
        </w:rPr>
      </w:pPr>
      <w:r w:rsidRPr="00AC49B7">
        <w:rPr>
          <w:rFonts w:ascii="Times New Roman" w:hAnsi="Times New Roman"/>
          <w:sz w:val="20"/>
        </w:rPr>
        <w:t>According to CSM’s</w:t>
      </w:r>
      <w:r>
        <w:rPr>
          <w:rFonts w:ascii="Times New Roman" w:hAnsi="Times New Roman"/>
          <w:sz w:val="20"/>
        </w:rPr>
        <w:t xml:space="preserve"> sports and entertainment</w:t>
      </w:r>
      <w:r w:rsidRPr="00AC49B7">
        <w:rPr>
          <w:rFonts w:ascii="Times New Roman" w:hAnsi="Times New Roman"/>
          <w:sz w:val="20"/>
        </w:rPr>
        <w:t xml:space="preserve"> article the average motorsport fan is 48 years old and only </w:t>
      </w:r>
      <w:r>
        <w:rPr>
          <w:rFonts w:ascii="Times New Roman" w:hAnsi="Times New Roman"/>
          <w:sz w:val="20"/>
        </w:rPr>
        <w:t xml:space="preserve">25% of motorsports fan base is aged between 18 and 34. This is a very worrying statistic to the industry, as it shows that the millennial and younger fan base is declining. To ensure the longevity of these motorsport events there must be a solid foundation that is put in place to ensure that the championship is appropriate and interesting for all age categories. </w:t>
      </w:r>
    </w:p>
    <w:p w:rsidR="00FD72AD" w:rsidRDefault="00AC49B7" w:rsidP="00AC49B7">
      <w:pPr>
        <w:spacing w:line="360" w:lineRule="auto"/>
        <w:rPr>
          <w:rFonts w:ascii="Times New Roman" w:hAnsi="Times New Roman"/>
          <w:sz w:val="20"/>
        </w:rPr>
      </w:pPr>
      <w:r>
        <w:rPr>
          <w:noProof/>
          <w:sz w:val="20"/>
        </w:rPr>
        <w:drawing>
          <wp:anchor distT="0" distB="0" distL="114300" distR="114300" simplePos="0" relativeHeight="251660288" behindDoc="1" locked="0" layoutInCell="1" allowOverlap="1">
            <wp:simplePos x="0" y="0"/>
            <wp:positionH relativeFrom="column">
              <wp:posOffset>-14605</wp:posOffset>
            </wp:positionH>
            <wp:positionV relativeFrom="paragraph">
              <wp:posOffset>1315281</wp:posOffset>
            </wp:positionV>
            <wp:extent cx="5844540" cy="4648835"/>
            <wp:effectExtent l="50800" t="0" r="48260" b="100965"/>
            <wp:wrapTight wrapText="bothSides">
              <wp:wrapPolygon edited="0">
                <wp:start x="-94" y="0"/>
                <wp:lineTo x="-188" y="0"/>
                <wp:lineTo x="-188" y="21951"/>
                <wp:lineTo x="-141" y="22010"/>
                <wp:lineTo x="21684" y="22010"/>
                <wp:lineTo x="21731" y="21715"/>
                <wp:lineTo x="21731" y="944"/>
                <wp:lineTo x="21638" y="59"/>
                <wp:lineTo x="21638" y="0"/>
                <wp:lineTo x="-94"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03-01 at 14.50.03.png"/>
                    <pic:cNvPicPr/>
                  </pic:nvPicPr>
                  <pic:blipFill rotWithShape="1">
                    <a:blip r:embed="rId11">
                      <a:extLst>
                        <a:ext uri="{28A0092B-C50C-407E-A947-70E740481C1C}">
                          <a14:useLocalDpi xmlns:a14="http://schemas.microsoft.com/office/drawing/2010/main" val="0"/>
                        </a:ext>
                      </a:extLst>
                    </a:blip>
                    <a:srcRect l="1474" r="774" b="1139"/>
                    <a:stretch/>
                  </pic:blipFill>
                  <pic:spPr bwMode="auto">
                    <a:xfrm>
                      <a:off x="0" y="0"/>
                      <a:ext cx="5844540" cy="4648835"/>
                    </a:xfrm>
                    <a:prstGeom prst="rect">
                      <a:avLst/>
                    </a:prstGeom>
                    <a:ln>
                      <a:noFill/>
                    </a:ln>
                    <a:effectLst>
                      <a:outerShdw blurRad="50800" dist="50800" dir="5400000" algn="ctr" rotWithShape="0">
                        <a:srgbClr val="000000">
                          <a:alpha val="90000"/>
                        </a:srgbClr>
                      </a:outerShdw>
                      <a:reflection endPos="0" dist="508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sz w:val="20"/>
        </w:rPr>
        <w:t xml:space="preserve">One way how the motorsport industry is adapting to suit </w:t>
      </w:r>
      <w:r w:rsidR="00FD72AD">
        <w:rPr>
          <w:rFonts w:ascii="Times New Roman" w:hAnsi="Times New Roman"/>
          <w:sz w:val="20"/>
        </w:rPr>
        <w:t xml:space="preserve">the </w:t>
      </w:r>
      <w:r>
        <w:rPr>
          <w:rFonts w:ascii="Times New Roman" w:hAnsi="Times New Roman"/>
          <w:sz w:val="20"/>
        </w:rPr>
        <w:t>millennials needs</w:t>
      </w:r>
      <w:r w:rsidR="00FD72AD">
        <w:rPr>
          <w:rFonts w:ascii="Times New Roman" w:hAnsi="Times New Roman"/>
          <w:sz w:val="20"/>
        </w:rPr>
        <w:t>,</w:t>
      </w:r>
      <w:r>
        <w:rPr>
          <w:rFonts w:ascii="Times New Roman" w:hAnsi="Times New Roman"/>
          <w:sz w:val="20"/>
        </w:rPr>
        <w:t xml:space="preserve"> is the implementation of</w:t>
      </w:r>
      <w:r w:rsidR="00FD72AD">
        <w:rPr>
          <w:rFonts w:ascii="Times New Roman" w:hAnsi="Times New Roman"/>
          <w:sz w:val="20"/>
        </w:rPr>
        <w:t xml:space="preserve"> motorsport based</w:t>
      </w:r>
      <w:r>
        <w:rPr>
          <w:rFonts w:ascii="Times New Roman" w:hAnsi="Times New Roman"/>
          <w:sz w:val="20"/>
        </w:rPr>
        <w:t xml:space="preserve"> Esports Championships around the world. Championships such as E Nascar and the F1 Esports championship</w:t>
      </w:r>
      <w:r w:rsidR="00FD72AD">
        <w:rPr>
          <w:rFonts w:ascii="Times New Roman" w:hAnsi="Times New Roman"/>
          <w:sz w:val="20"/>
        </w:rPr>
        <w:t xml:space="preserve"> are often highly contested and often allows young driving talent to progress into real life motorsport championships. </w:t>
      </w:r>
      <w:r>
        <w:rPr>
          <w:rFonts w:ascii="Times New Roman" w:hAnsi="Times New Roman"/>
          <w:sz w:val="20"/>
        </w:rPr>
        <w:t xml:space="preserve"> Drivers within this series use computer-controlled simulators and compete against fellow racers online. Major Teams like Mercedes AMG Petronas are investing heavily in these drivers. As seen in a screenshot taken from the Mercedes AMG Petronas website bellow. </w:t>
      </w:r>
    </w:p>
    <w:p w:rsidR="00FD72AD" w:rsidRPr="00AC49B7" w:rsidRDefault="00FD72AD" w:rsidP="00FD72AD">
      <w:pPr>
        <w:jc w:val="center"/>
        <w:rPr>
          <w:rFonts w:ascii="Times New Roman" w:hAnsi="Times New Roman"/>
          <w:sz w:val="16"/>
        </w:rPr>
      </w:pPr>
      <w:r w:rsidRPr="00AC49B7">
        <w:rPr>
          <w:rFonts w:ascii="Times New Roman" w:hAnsi="Times New Roman"/>
          <w:sz w:val="16"/>
        </w:rPr>
        <w:t xml:space="preserve">Figure 1.4 Screenshot obtained from Mercedes AMG Petronas’s website </w:t>
      </w:r>
      <w:sdt>
        <w:sdtPr>
          <w:rPr>
            <w:rFonts w:ascii="Times New Roman" w:hAnsi="Times New Roman"/>
            <w:sz w:val="16"/>
          </w:rPr>
          <w:id w:val="474038177"/>
          <w:citation/>
        </w:sdtPr>
        <w:sdtContent>
          <w:r w:rsidRPr="00AC49B7">
            <w:rPr>
              <w:rFonts w:ascii="Times New Roman" w:hAnsi="Times New Roman"/>
              <w:sz w:val="16"/>
            </w:rPr>
            <w:fldChar w:fldCharType="begin"/>
          </w:r>
          <w:r w:rsidRPr="00AC49B7">
            <w:rPr>
              <w:rFonts w:ascii="Times New Roman" w:hAnsi="Times New Roman"/>
              <w:sz w:val="16"/>
            </w:rPr>
            <w:instrText xml:space="preserve"> CITATION Mer18 \l 2057 </w:instrText>
          </w:r>
          <w:r w:rsidRPr="00AC49B7">
            <w:rPr>
              <w:rFonts w:ascii="Times New Roman" w:hAnsi="Times New Roman"/>
              <w:sz w:val="16"/>
            </w:rPr>
            <w:fldChar w:fldCharType="separate"/>
          </w:r>
          <w:r w:rsidRPr="00AC49B7">
            <w:rPr>
              <w:rFonts w:ascii="Times New Roman" w:hAnsi="Times New Roman"/>
              <w:noProof/>
              <w:sz w:val="16"/>
            </w:rPr>
            <w:t>(Mercedes-AMG Petronas , 2018)</w:t>
          </w:r>
          <w:r w:rsidRPr="00AC49B7">
            <w:rPr>
              <w:rFonts w:ascii="Times New Roman" w:hAnsi="Times New Roman"/>
              <w:sz w:val="16"/>
            </w:rPr>
            <w:fldChar w:fldCharType="end"/>
          </w:r>
        </w:sdtContent>
      </w:sdt>
    </w:p>
    <w:p w:rsidR="00FD72AD" w:rsidRDefault="00FD72AD" w:rsidP="00AC49B7">
      <w:pPr>
        <w:spacing w:line="360" w:lineRule="auto"/>
        <w:rPr>
          <w:rFonts w:ascii="Times New Roman" w:hAnsi="Times New Roman"/>
          <w:sz w:val="20"/>
        </w:rPr>
      </w:pPr>
    </w:p>
    <w:p w:rsidR="00AC49B7" w:rsidRDefault="00AC49B7" w:rsidP="00AC49B7">
      <w:pPr>
        <w:spacing w:line="360" w:lineRule="auto"/>
        <w:rPr>
          <w:rFonts w:ascii="Times New Roman" w:hAnsi="Times New Roman"/>
          <w:sz w:val="20"/>
        </w:rPr>
      </w:pPr>
      <w:r>
        <w:rPr>
          <w:rFonts w:ascii="Times New Roman" w:hAnsi="Times New Roman"/>
          <w:sz w:val="20"/>
        </w:rPr>
        <w:t>The Esports styled championships are very professional and are taken just as serious as the championships on which it is trying to replicate.</w:t>
      </w:r>
    </w:p>
    <w:p w:rsidR="00AC49B7" w:rsidRPr="00AC49B7" w:rsidRDefault="00AC49B7" w:rsidP="00AC49B7">
      <w:pPr>
        <w:spacing w:line="360" w:lineRule="auto"/>
        <w:rPr>
          <w:rFonts w:ascii="Times New Roman" w:hAnsi="Times New Roman"/>
          <w:sz w:val="20"/>
        </w:rPr>
      </w:pPr>
      <w:r>
        <w:rPr>
          <w:rFonts w:ascii="Times New Roman" w:hAnsi="Times New Roman"/>
          <w:sz w:val="20"/>
        </w:rPr>
        <w:lastRenderedPageBreak/>
        <w:t xml:space="preserve">One of the most successful development tools within the industry is the Nismo GT academy. The main point of the academy is to discover talent using simulators and progressing into real life vehicles and compete at the highest level. Academy’s like this are a necessity to the industry, as it provides not only new driving talent but also gives the industry a whole new fan base. The development of simulators </w:t>
      </w:r>
      <w:r w:rsidR="00FD72AD">
        <w:rPr>
          <w:rFonts w:ascii="Times New Roman" w:hAnsi="Times New Roman"/>
          <w:sz w:val="20"/>
        </w:rPr>
        <w:t xml:space="preserve">and virtual reality </w:t>
      </w:r>
      <w:r>
        <w:rPr>
          <w:rFonts w:ascii="Times New Roman" w:hAnsi="Times New Roman"/>
          <w:sz w:val="20"/>
        </w:rPr>
        <w:t xml:space="preserve">has vastly improved the generic motorsport fans overall perception of the sport. </w:t>
      </w:r>
    </w:p>
    <w:p w:rsidR="00AC49B7" w:rsidRPr="00AC49B7" w:rsidRDefault="00AC49B7" w:rsidP="00AC49B7">
      <w:pPr>
        <w:spacing w:after="0" w:line="240" w:lineRule="auto"/>
        <w:rPr>
          <w:rFonts w:ascii="Times New Roman" w:eastAsia="Times New Roman" w:hAnsi="Times New Roman"/>
          <w:sz w:val="24"/>
          <w:szCs w:val="24"/>
        </w:rPr>
      </w:pPr>
      <w:r>
        <w:rPr>
          <w:sz w:val="20"/>
        </w:rPr>
        <w:t xml:space="preserve">  </w:t>
      </w:r>
    </w:p>
    <w:p w:rsidR="00AC49B7" w:rsidRPr="00AC49B7" w:rsidRDefault="00D24738" w:rsidP="00AC49B7">
      <w:pPr>
        <w:spacing w:after="0" w:line="240" w:lineRule="auto"/>
        <w:rPr>
          <w:rFonts w:ascii="Times New Roman" w:eastAsia="Times New Roman" w:hAnsi="Times New Roman"/>
          <w:sz w:val="24"/>
          <w:szCs w:val="24"/>
        </w:rPr>
      </w:pPr>
      <w:r w:rsidRPr="00AC49B7">
        <w:rPr>
          <w:rFonts w:ascii="Times New Roman" w:eastAsia="Times New Roman" w:hAnsi="Times New Roman"/>
          <w:sz w:val="24"/>
          <w:szCs w:val="24"/>
        </w:rPr>
        <w:fldChar w:fldCharType="begin"/>
      </w:r>
      <w:r w:rsidRPr="00AC49B7">
        <w:rPr>
          <w:rFonts w:ascii="Times New Roman" w:eastAsia="Times New Roman" w:hAnsi="Times New Roman"/>
          <w:sz w:val="24"/>
          <w:szCs w:val="24"/>
        </w:rPr>
        <w:instrText xml:space="preserve"> INCLUDEPICTURE "/var/folders/fl/2wzs7sx56h1gtj45g1pkvd780000gn/T/com.microsoft.Word/WebArchiveCopyPasteTempFiles/2011_GT_Academy_Winner_Jann_Mardenborough_joins_competitors_at_the_UK_National_Final_in_2013.jpg" \* MERGEFORMATINET </w:instrText>
      </w:r>
      <w:r w:rsidRPr="00AC49B7">
        <w:rPr>
          <w:rFonts w:ascii="Times New Roman" w:eastAsia="Times New Roman" w:hAnsi="Times New Roman"/>
          <w:sz w:val="24"/>
          <w:szCs w:val="24"/>
        </w:rPr>
        <w:fldChar w:fldCharType="separate"/>
      </w:r>
      <w:r w:rsidRPr="00AC49B7">
        <w:rPr>
          <w:rFonts w:ascii="Times New Roman" w:eastAsia="Times New Roman" w:hAnsi="Times New Roman"/>
          <w:noProof/>
          <w:sz w:val="24"/>
          <w:szCs w:val="24"/>
        </w:rPr>
        <w:drawing>
          <wp:inline distT="0" distB="0" distL="0" distR="0" wp14:anchorId="410C5964" wp14:editId="11CE1BCF">
            <wp:extent cx="4610434" cy="2501798"/>
            <wp:effectExtent l="50800" t="0" r="50800" b="102235"/>
            <wp:docPr id="9" name="Picture 9" descr="Image result for gt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gt academ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88576" cy="2544201"/>
                    </a:xfrm>
                    <a:prstGeom prst="rect">
                      <a:avLst/>
                    </a:prstGeom>
                    <a:noFill/>
                    <a:ln>
                      <a:noFill/>
                    </a:ln>
                    <a:effectLst>
                      <a:outerShdw blurRad="50800" dist="50800" dir="5400000" algn="ctr" rotWithShape="0">
                        <a:srgbClr val="000000">
                          <a:alpha val="83000"/>
                        </a:srgbClr>
                      </a:outerShdw>
                    </a:effectLst>
                  </pic:spPr>
                </pic:pic>
              </a:graphicData>
            </a:graphic>
          </wp:inline>
        </w:drawing>
      </w:r>
      <w:r w:rsidRPr="00AC49B7">
        <w:rPr>
          <w:rFonts w:ascii="Times New Roman" w:eastAsia="Times New Roman" w:hAnsi="Times New Roman"/>
          <w:sz w:val="24"/>
          <w:szCs w:val="24"/>
        </w:rPr>
        <w:fldChar w:fldCharType="end"/>
      </w:r>
    </w:p>
    <w:p w:rsidR="00AC49B7" w:rsidRPr="00FD72AD" w:rsidRDefault="00F86011" w:rsidP="00276EF6">
      <w:pPr>
        <w:rPr>
          <w:rFonts w:ascii="Times New Roman" w:hAnsi="Times New Roman"/>
          <w:sz w:val="18"/>
        </w:rPr>
      </w:pPr>
      <w:r w:rsidRPr="00FD72AD">
        <w:rPr>
          <w:rFonts w:ascii="Times New Roman" w:hAnsi="Times New Roman"/>
          <w:sz w:val="18"/>
        </w:rPr>
        <w:t>Figure 1.5- Nissan GT academy championship example.</w:t>
      </w:r>
      <w:sdt>
        <w:sdtPr>
          <w:rPr>
            <w:rFonts w:ascii="Times New Roman" w:hAnsi="Times New Roman"/>
            <w:sz w:val="18"/>
          </w:rPr>
          <w:id w:val="1342352130"/>
          <w:citation/>
        </w:sdtPr>
        <w:sdtEndPr/>
        <w:sdtContent>
          <w:r w:rsidRPr="00FD72AD">
            <w:rPr>
              <w:rFonts w:ascii="Times New Roman" w:hAnsi="Times New Roman"/>
              <w:sz w:val="18"/>
            </w:rPr>
            <w:fldChar w:fldCharType="begin"/>
          </w:r>
          <w:r w:rsidRPr="00FD72AD">
            <w:rPr>
              <w:rFonts w:ascii="Times New Roman" w:hAnsi="Times New Roman"/>
              <w:sz w:val="18"/>
            </w:rPr>
            <w:instrText xml:space="preserve"> CITATION GTA13 \l 2057 </w:instrText>
          </w:r>
          <w:r w:rsidRPr="00FD72AD">
            <w:rPr>
              <w:rFonts w:ascii="Times New Roman" w:hAnsi="Times New Roman"/>
              <w:sz w:val="18"/>
            </w:rPr>
            <w:fldChar w:fldCharType="separate"/>
          </w:r>
          <w:r w:rsidRPr="00FD72AD">
            <w:rPr>
              <w:rFonts w:ascii="Times New Roman" w:hAnsi="Times New Roman"/>
              <w:noProof/>
              <w:sz w:val="18"/>
            </w:rPr>
            <w:t xml:space="preserve"> (GT Academy, 2013)</w:t>
          </w:r>
          <w:r w:rsidRPr="00FD72AD">
            <w:rPr>
              <w:rFonts w:ascii="Times New Roman" w:hAnsi="Times New Roman"/>
              <w:sz w:val="18"/>
            </w:rPr>
            <w:fldChar w:fldCharType="end"/>
          </w:r>
        </w:sdtContent>
      </w:sdt>
    </w:p>
    <w:p w:rsidR="00FD72AD" w:rsidRDefault="00FD72AD" w:rsidP="00AC49B7">
      <w:pPr>
        <w:spacing w:line="360" w:lineRule="auto"/>
        <w:rPr>
          <w:rFonts w:ascii="Times New Roman" w:hAnsi="Times New Roman"/>
          <w:sz w:val="20"/>
        </w:rPr>
      </w:pPr>
    </w:p>
    <w:p w:rsidR="00276EF6" w:rsidRPr="00FD72AD" w:rsidRDefault="00AC49B7" w:rsidP="00AC49B7">
      <w:pPr>
        <w:spacing w:line="360" w:lineRule="auto"/>
        <w:rPr>
          <w:rFonts w:ascii="Times New Roman" w:hAnsi="Times New Roman"/>
          <w:sz w:val="20"/>
        </w:rPr>
      </w:pPr>
      <w:r w:rsidRPr="00FD72AD">
        <w:rPr>
          <w:rFonts w:ascii="Times New Roman" w:hAnsi="Times New Roman"/>
          <w:sz w:val="20"/>
        </w:rPr>
        <w:t xml:space="preserve">The motorsport industry has been greatly affected by the social media revolution. </w:t>
      </w:r>
      <w:r w:rsidR="00FD72AD">
        <w:rPr>
          <w:rFonts w:ascii="Times New Roman" w:hAnsi="Times New Roman"/>
          <w:sz w:val="20"/>
        </w:rPr>
        <w:t xml:space="preserve">Although </w:t>
      </w:r>
      <w:r w:rsidRPr="00FD72AD">
        <w:rPr>
          <w:rFonts w:ascii="Times New Roman" w:hAnsi="Times New Roman"/>
          <w:sz w:val="20"/>
        </w:rPr>
        <w:t>CSM’s article</w:t>
      </w:r>
      <w:r w:rsidR="00FD72AD">
        <w:rPr>
          <w:rFonts w:ascii="Times New Roman" w:hAnsi="Times New Roman"/>
          <w:sz w:val="20"/>
        </w:rPr>
        <w:t xml:space="preserve"> states that</w:t>
      </w:r>
      <w:r w:rsidRPr="00FD72AD">
        <w:rPr>
          <w:rFonts w:ascii="Times New Roman" w:hAnsi="Times New Roman"/>
          <w:sz w:val="20"/>
        </w:rPr>
        <w:t xml:space="preserve"> the average </w:t>
      </w:r>
      <w:r w:rsidR="00FD72AD">
        <w:rPr>
          <w:rFonts w:ascii="Times New Roman" w:hAnsi="Times New Roman"/>
          <w:sz w:val="20"/>
        </w:rPr>
        <w:t>‘</w:t>
      </w:r>
      <w:r w:rsidRPr="00FD72AD">
        <w:rPr>
          <w:rFonts w:ascii="Times New Roman" w:hAnsi="Times New Roman"/>
          <w:sz w:val="20"/>
        </w:rPr>
        <w:t>motorsport fan is 48</w:t>
      </w:r>
      <w:r w:rsidR="00FD72AD">
        <w:rPr>
          <w:rFonts w:ascii="Times New Roman" w:hAnsi="Times New Roman"/>
          <w:sz w:val="20"/>
        </w:rPr>
        <w:t xml:space="preserve"> and male’</w:t>
      </w:r>
      <w:sdt>
        <w:sdtPr>
          <w:rPr>
            <w:rFonts w:ascii="Times New Roman" w:hAnsi="Times New Roman"/>
            <w:sz w:val="20"/>
          </w:rPr>
          <w:id w:val="-35128417"/>
          <w:citation/>
        </w:sdtPr>
        <w:sdtEndPr/>
        <w:sdtContent>
          <w:r w:rsidRPr="00FD72AD">
            <w:rPr>
              <w:rFonts w:ascii="Times New Roman" w:hAnsi="Times New Roman"/>
              <w:sz w:val="20"/>
            </w:rPr>
            <w:fldChar w:fldCharType="begin"/>
          </w:r>
          <w:r w:rsidRPr="00FD72AD">
            <w:rPr>
              <w:rFonts w:ascii="Times New Roman" w:hAnsi="Times New Roman"/>
              <w:sz w:val="20"/>
            </w:rPr>
            <w:instrText xml:space="preserve"> CITATION CSM18 \l 2057 </w:instrText>
          </w:r>
          <w:r w:rsidRPr="00FD72AD">
            <w:rPr>
              <w:rFonts w:ascii="Times New Roman" w:hAnsi="Times New Roman"/>
              <w:sz w:val="20"/>
            </w:rPr>
            <w:fldChar w:fldCharType="separate"/>
          </w:r>
          <w:r w:rsidRPr="00FD72AD">
            <w:rPr>
              <w:rFonts w:ascii="Times New Roman" w:hAnsi="Times New Roman"/>
              <w:noProof/>
              <w:sz w:val="20"/>
            </w:rPr>
            <w:t xml:space="preserve"> (CSM, 2018)</w:t>
          </w:r>
          <w:r w:rsidRPr="00FD72AD">
            <w:rPr>
              <w:rFonts w:ascii="Times New Roman" w:hAnsi="Times New Roman"/>
              <w:sz w:val="20"/>
            </w:rPr>
            <w:fldChar w:fldCharType="end"/>
          </w:r>
        </w:sdtContent>
      </w:sdt>
      <w:r w:rsidRPr="00FD72AD">
        <w:rPr>
          <w:rFonts w:ascii="Times New Roman" w:hAnsi="Times New Roman"/>
          <w:sz w:val="20"/>
        </w:rPr>
        <w:t xml:space="preserve"> there is a counter argument that suggests if you consider the amount videos</w:t>
      </w:r>
      <w:r w:rsidR="00FD72AD">
        <w:rPr>
          <w:rFonts w:ascii="Times New Roman" w:hAnsi="Times New Roman"/>
          <w:sz w:val="20"/>
        </w:rPr>
        <w:t xml:space="preserve"> that are watched</w:t>
      </w:r>
      <w:r w:rsidRPr="00FD72AD">
        <w:rPr>
          <w:rFonts w:ascii="Times New Roman" w:hAnsi="Times New Roman"/>
          <w:sz w:val="20"/>
        </w:rPr>
        <w:t xml:space="preserve"> on social media and </w:t>
      </w:r>
      <w:r w:rsidR="00FD72AD">
        <w:rPr>
          <w:rFonts w:ascii="Times New Roman" w:hAnsi="Times New Roman"/>
          <w:sz w:val="20"/>
        </w:rPr>
        <w:t>other media services</w:t>
      </w:r>
      <w:r w:rsidRPr="00FD72AD">
        <w:rPr>
          <w:rFonts w:ascii="Times New Roman" w:hAnsi="Times New Roman"/>
          <w:sz w:val="20"/>
        </w:rPr>
        <w:t xml:space="preserve">, such as YouTube, there is </w:t>
      </w:r>
      <w:r w:rsidR="00FD72AD">
        <w:rPr>
          <w:rFonts w:ascii="Times New Roman" w:hAnsi="Times New Roman"/>
          <w:sz w:val="20"/>
        </w:rPr>
        <w:t>a larger</w:t>
      </w:r>
      <w:r w:rsidRPr="00FD72AD">
        <w:rPr>
          <w:rFonts w:ascii="Times New Roman" w:hAnsi="Times New Roman"/>
          <w:sz w:val="20"/>
        </w:rPr>
        <w:t xml:space="preserve"> motorsport fan</w:t>
      </w:r>
      <w:r w:rsidR="00FD72AD">
        <w:rPr>
          <w:rFonts w:ascii="Times New Roman" w:hAnsi="Times New Roman"/>
          <w:sz w:val="20"/>
        </w:rPr>
        <w:t>base</w:t>
      </w:r>
      <w:r w:rsidRPr="00FD72AD">
        <w:rPr>
          <w:rFonts w:ascii="Times New Roman" w:hAnsi="Times New Roman"/>
          <w:sz w:val="20"/>
        </w:rPr>
        <w:t xml:space="preserve"> than ever before. Thi</w:t>
      </w:r>
      <w:r w:rsidR="00FD72AD">
        <w:rPr>
          <w:rFonts w:ascii="Times New Roman" w:hAnsi="Times New Roman"/>
          <w:sz w:val="20"/>
        </w:rPr>
        <w:t>s rise in social media marketing</w:t>
      </w:r>
      <w:r w:rsidRPr="00FD72AD">
        <w:rPr>
          <w:rFonts w:ascii="Times New Roman" w:hAnsi="Times New Roman"/>
          <w:sz w:val="20"/>
        </w:rPr>
        <w:t xml:space="preserve"> has a direct correlation to ageing population</w:t>
      </w:r>
      <w:r w:rsidR="00FD72AD">
        <w:rPr>
          <w:rFonts w:ascii="Times New Roman" w:hAnsi="Times New Roman"/>
          <w:sz w:val="20"/>
        </w:rPr>
        <w:t>,</w:t>
      </w:r>
      <w:r w:rsidRPr="00FD72AD">
        <w:rPr>
          <w:rFonts w:ascii="Times New Roman" w:hAnsi="Times New Roman"/>
          <w:sz w:val="20"/>
        </w:rPr>
        <w:t xml:space="preserve"> the younger generation </w:t>
      </w:r>
      <w:r w:rsidR="00FD72AD">
        <w:rPr>
          <w:rFonts w:ascii="Times New Roman" w:hAnsi="Times New Roman"/>
          <w:sz w:val="20"/>
        </w:rPr>
        <w:t xml:space="preserve">are commonly </w:t>
      </w:r>
      <w:r w:rsidRPr="00FD72AD">
        <w:rPr>
          <w:rFonts w:ascii="Times New Roman" w:hAnsi="Times New Roman"/>
          <w:sz w:val="20"/>
        </w:rPr>
        <w:t>opting to us</w:t>
      </w:r>
      <w:r w:rsidR="00FD72AD">
        <w:rPr>
          <w:rFonts w:ascii="Times New Roman" w:hAnsi="Times New Roman"/>
          <w:sz w:val="20"/>
        </w:rPr>
        <w:t>e</w:t>
      </w:r>
      <w:r w:rsidRPr="00FD72AD">
        <w:rPr>
          <w:rFonts w:ascii="Times New Roman" w:hAnsi="Times New Roman"/>
          <w:sz w:val="20"/>
        </w:rPr>
        <w:t xml:space="preserve"> the internet to view</w:t>
      </w:r>
      <w:r w:rsidR="00FD72AD">
        <w:rPr>
          <w:rFonts w:ascii="Times New Roman" w:hAnsi="Times New Roman"/>
          <w:sz w:val="20"/>
        </w:rPr>
        <w:t xml:space="preserve"> vehicles racing </w:t>
      </w:r>
      <w:r w:rsidRPr="00FD72AD">
        <w:rPr>
          <w:rFonts w:ascii="Times New Roman" w:hAnsi="Times New Roman"/>
          <w:sz w:val="20"/>
        </w:rPr>
        <w:t xml:space="preserve">rather than going to the track or watching on traditional televised platforms. As stated before liberty media introduced Formula one Tv to entice the younger generation making it accessible to stream online. </w:t>
      </w:r>
    </w:p>
    <w:p w:rsidR="00D24738" w:rsidRDefault="00D24738" w:rsidP="00AC49B7">
      <w:pPr>
        <w:spacing w:line="360" w:lineRule="auto"/>
        <w:rPr>
          <w:sz w:val="20"/>
        </w:rPr>
      </w:pPr>
    </w:p>
    <w:p w:rsidR="00D24738" w:rsidRDefault="00D24738" w:rsidP="00AC49B7">
      <w:pPr>
        <w:spacing w:line="360" w:lineRule="auto"/>
        <w:rPr>
          <w:sz w:val="20"/>
        </w:rPr>
      </w:pPr>
    </w:p>
    <w:p w:rsidR="00D24738" w:rsidRDefault="00D24738" w:rsidP="00AC49B7">
      <w:pPr>
        <w:spacing w:line="360" w:lineRule="auto"/>
        <w:rPr>
          <w:sz w:val="20"/>
        </w:rPr>
      </w:pPr>
    </w:p>
    <w:p w:rsidR="00D24738" w:rsidRDefault="00D24738" w:rsidP="00AC49B7">
      <w:pPr>
        <w:spacing w:line="360" w:lineRule="auto"/>
        <w:rPr>
          <w:sz w:val="20"/>
        </w:rPr>
      </w:pPr>
    </w:p>
    <w:p w:rsidR="00D24738" w:rsidRDefault="00D24738" w:rsidP="00AC49B7">
      <w:pPr>
        <w:spacing w:line="360" w:lineRule="auto"/>
        <w:rPr>
          <w:sz w:val="20"/>
        </w:rPr>
      </w:pPr>
    </w:p>
    <w:p w:rsidR="00D24738" w:rsidRDefault="00D24738" w:rsidP="00AC49B7">
      <w:pPr>
        <w:spacing w:line="360" w:lineRule="auto"/>
        <w:rPr>
          <w:sz w:val="20"/>
        </w:rPr>
      </w:pPr>
    </w:p>
    <w:p w:rsidR="00D24738" w:rsidRDefault="00D24738" w:rsidP="00AC49B7">
      <w:pPr>
        <w:spacing w:line="360" w:lineRule="auto"/>
        <w:rPr>
          <w:sz w:val="20"/>
        </w:rPr>
      </w:pPr>
    </w:p>
    <w:p w:rsidR="00FD72AD" w:rsidRDefault="00FD72AD" w:rsidP="001D49AE">
      <w:pPr>
        <w:pStyle w:val="Subtitle"/>
        <w:spacing w:line="360" w:lineRule="auto"/>
        <w:rPr>
          <w:rFonts w:ascii="Calibri" w:eastAsia="Calibri" w:hAnsi="Calibri" w:cs="Times New Roman"/>
          <w:color w:val="auto"/>
          <w:spacing w:val="0"/>
          <w:sz w:val="20"/>
        </w:rPr>
      </w:pPr>
    </w:p>
    <w:p w:rsidR="00D24738" w:rsidRPr="001D49AE" w:rsidRDefault="00D24738" w:rsidP="001D49AE">
      <w:pPr>
        <w:pStyle w:val="Subtitle"/>
        <w:spacing w:line="360" w:lineRule="auto"/>
        <w:rPr>
          <w:rFonts w:ascii="Times New Roman" w:hAnsi="Times New Roman" w:cs="Times New Roman"/>
          <w:sz w:val="24"/>
        </w:rPr>
      </w:pPr>
      <w:r w:rsidRPr="001D49AE">
        <w:rPr>
          <w:rFonts w:ascii="Times New Roman" w:hAnsi="Times New Roman" w:cs="Times New Roman"/>
          <w:sz w:val="24"/>
        </w:rPr>
        <w:lastRenderedPageBreak/>
        <w:t>5.0 conclusion</w:t>
      </w:r>
    </w:p>
    <w:p w:rsidR="00D24738" w:rsidRPr="001D49AE" w:rsidRDefault="00D24738" w:rsidP="001D49AE">
      <w:pPr>
        <w:spacing w:line="360" w:lineRule="auto"/>
        <w:rPr>
          <w:rFonts w:ascii="Times New Roman" w:hAnsi="Times New Roman"/>
        </w:rPr>
      </w:pPr>
      <w:r w:rsidRPr="001D49AE">
        <w:rPr>
          <w:rFonts w:ascii="Times New Roman" w:hAnsi="Times New Roman"/>
        </w:rPr>
        <w:t xml:space="preserve">The needs and wants of the consumer will always be a prominent factor when determining how successful a business or in this case a championship is. The introduction of the experience economy allowed motorsport as an industry to thrive, this is because the industry much like any other sport is based on the experience of going to or watching an event. </w:t>
      </w:r>
    </w:p>
    <w:p w:rsidR="00D24738" w:rsidRPr="001D49AE" w:rsidRDefault="00D24738" w:rsidP="001D49AE">
      <w:pPr>
        <w:spacing w:line="360" w:lineRule="auto"/>
        <w:rPr>
          <w:rFonts w:ascii="Times New Roman" w:hAnsi="Times New Roman"/>
        </w:rPr>
      </w:pPr>
      <w:r w:rsidRPr="001D49AE">
        <w:rPr>
          <w:rFonts w:ascii="Times New Roman" w:hAnsi="Times New Roman"/>
        </w:rPr>
        <w:t xml:space="preserve">The motorsport industry can also implement the use of globalisation that can covertly run alongside the expanding experience economy. A prime example discussed is the use of package deals which allow a consumer to buy a race experience abroad. </w:t>
      </w:r>
      <w:r w:rsidR="00425116" w:rsidRPr="001D49AE">
        <w:rPr>
          <w:rFonts w:ascii="Times New Roman" w:hAnsi="Times New Roman"/>
        </w:rPr>
        <w:t xml:space="preserve">With new ideas being introduced and implemented every year, the future of the ‘race weekend’ is more likely to change into a more commercialized festival like experience. </w:t>
      </w:r>
    </w:p>
    <w:p w:rsidR="00425116" w:rsidRPr="001D49AE" w:rsidRDefault="00425116" w:rsidP="001D49AE">
      <w:pPr>
        <w:spacing w:line="360" w:lineRule="auto"/>
        <w:rPr>
          <w:rFonts w:ascii="Times New Roman" w:hAnsi="Times New Roman"/>
        </w:rPr>
      </w:pPr>
      <w:r w:rsidRPr="001D49AE">
        <w:rPr>
          <w:rFonts w:ascii="Times New Roman" w:hAnsi="Times New Roman"/>
        </w:rPr>
        <w:t>With respect to the ageing population, a more commercialized event can be both a negative and a positive factor. Given that the average age of a motorsport fan is 48 years old, it will be hard to change the fans perception of the sport, of which they have followed for previous years. However, the younger generation of fans such as millennials and generation z can often adapt quickly to changes, one example being the implementation of digital and social media over the last 10 years.</w:t>
      </w:r>
    </w:p>
    <w:p w:rsidR="00D24738" w:rsidRDefault="00D24738" w:rsidP="00AC49B7">
      <w:pPr>
        <w:spacing w:line="360" w:lineRule="auto"/>
        <w:rPr>
          <w:sz w:val="20"/>
        </w:rPr>
      </w:pPr>
    </w:p>
    <w:p w:rsidR="00D24738" w:rsidRPr="00AC49B7" w:rsidRDefault="00D24738" w:rsidP="00AC49B7">
      <w:pPr>
        <w:spacing w:line="360" w:lineRule="auto"/>
        <w:rPr>
          <w:sz w:val="20"/>
        </w:rPr>
      </w:pPr>
    </w:p>
    <w:p w:rsidR="00276EF6" w:rsidRPr="00AC49B7" w:rsidRDefault="00276EF6" w:rsidP="00AC49B7">
      <w:pPr>
        <w:spacing w:after="0" w:line="360" w:lineRule="auto"/>
        <w:jc w:val="center"/>
        <w:rPr>
          <w:rFonts w:ascii="Times New Roman" w:hAnsi="Times New Roman"/>
          <w:sz w:val="13"/>
        </w:rPr>
      </w:pPr>
    </w:p>
    <w:p w:rsidR="00276EF6" w:rsidRPr="00AC49B7" w:rsidRDefault="00276EF6" w:rsidP="00F20C1E">
      <w:pPr>
        <w:spacing w:after="0" w:line="240" w:lineRule="auto"/>
        <w:jc w:val="center"/>
        <w:rPr>
          <w:rFonts w:ascii="Times New Roman" w:hAnsi="Times New Roman"/>
          <w:sz w:val="13"/>
        </w:rPr>
      </w:pPr>
    </w:p>
    <w:p w:rsidR="00F20C1E" w:rsidRPr="00AC49B7" w:rsidRDefault="00F20C1E" w:rsidP="00F20C1E">
      <w:pPr>
        <w:spacing w:after="0" w:line="240" w:lineRule="auto"/>
        <w:jc w:val="center"/>
        <w:rPr>
          <w:rFonts w:ascii="Times New Roman" w:hAnsi="Times New Roman"/>
          <w:sz w:val="13"/>
        </w:rPr>
      </w:pPr>
    </w:p>
    <w:p w:rsidR="00F20C1E" w:rsidRPr="00AC49B7" w:rsidRDefault="00F20C1E" w:rsidP="00F20C1E">
      <w:pPr>
        <w:spacing w:after="0" w:line="240" w:lineRule="auto"/>
        <w:jc w:val="center"/>
        <w:rPr>
          <w:rFonts w:ascii="Times New Roman" w:hAnsi="Times New Roman"/>
          <w:sz w:val="13"/>
        </w:rPr>
      </w:pPr>
    </w:p>
    <w:p w:rsidR="00F20C1E" w:rsidRPr="00AC49B7" w:rsidRDefault="00F20C1E" w:rsidP="00F20C1E">
      <w:pPr>
        <w:spacing w:after="0" w:line="240" w:lineRule="auto"/>
        <w:jc w:val="center"/>
        <w:rPr>
          <w:rFonts w:ascii="Times New Roman" w:hAnsi="Times New Roman"/>
          <w:sz w:val="13"/>
        </w:rPr>
      </w:pPr>
    </w:p>
    <w:p w:rsidR="00276EF6" w:rsidRPr="00AC49B7" w:rsidRDefault="00276EF6" w:rsidP="00F20C1E">
      <w:pPr>
        <w:spacing w:after="0" w:line="240" w:lineRule="auto"/>
        <w:jc w:val="center"/>
        <w:rPr>
          <w:rFonts w:ascii="Times New Roman" w:hAnsi="Times New Roman"/>
          <w:sz w:val="13"/>
        </w:rPr>
      </w:pPr>
    </w:p>
    <w:p w:rsidR="00276EF6" w:rsidRPr="00F20C1E" w:rsidRDefault="00276EF6" w:rsidP="00F20C1E">
      <w:pPr>
        <w:spacing w:after="0" w:line="240" w:lineRule="auto"/>
        <w:jc w:val="center"/>
        <w:rPr>
          <w:rFonts w:ascii="Times New Roman" w:hAnsi="Times New Roman"/>
          <w:sz w:val="16"/>
        </w:rPr>
      </w:pPr>
    </w:p>
    <w:p w:rsidR="00540410" w:rsidRPr="00F20C1E" w:rsidRDefault="00540410" w:rsidP="00F20C1E">
      <w:pPr>
        <w:spacing w:after="0" w:line="240" w:lineRule="auto"/>
        <w:jc w:val="center"/>
        <w:rPr>
          <w:rFonts w:ascii="Times New Roman" w:hAnsi="Times New Roman"/>
          <w:sz w:val="16"/>
        </w:rPr>
      </w:pPr>
    </w:p>
    <w:p w:rsidR="00540410" w:rsidRDefault="00540410" w:rsidP="004354C2">
      <w:pPr>
        <w:spacing w:after="0" w:line="240" w:lineRule="auto"/>
        <w:rPr>
          <w:rFonts w:ascii="Times New Roman" w:hAnsi="Times New Roman"/>
          <w:sz w:val="21"/>
        </w:rPr>
      </w:pPr>
    </w:p>
    <w:p w:rsidR="00540410" w:rsidRDefault="00540410" w:rsidP="004354C2">
      <w:pPr>
        <w:spacing w:after="0" w:line="240" w:lineRule="auto"/>
        <w:rPr>
          <w:rFonts w:ascii="Times New Roman" w:hAnsi="Times New Roman"/>
          <w:sz w:val="21"/>
        </w:rPr>
      </w:pPr>
    </w:p>
    <w:p w:rsidR="00540410" w:rsidRDefault="00540410" w:rsidP="004354C2">
      <w:pPr>
        <w:spacing w:after="0" w:line="240" w:lineRule="auto"/>
        <w:rPr>
          <w:rFonts w:ascii="Times New Roman" w:hAnsi="Times New Roman"/>
          <w:sz w:val="21"/>
        </w:rPr>
      </w:pPr>
    </w:p>
    <w:p w:rsidR="00540410" w:rsidRDefault="00540410" w:rsidP="004354C2">
      <w:pPr>
        <w:spacing w:after="0" w:line="240" w:lineRule="auto"/>
        <w:rPr>
          <w:rFonts w:ascii="Times New Roman" w:hAnsi="Times New Roman"/>
          <w:sz w:val="21"/>
        </w:rPr>
      </w:pPr>
    </w:p>
    <w:p w:rsidR="00540410" w:rsidRDefault="00540410" w:rsidP="004354C2">
      <w:pPr>
        <w:spacing w:after="0" w:line="240" w:lineRule="auto"/>
        <w:rPr>
          <w:rFonts w:ascii="Times New Roman" w:hAnsi="Times New Roman"/>
          <w:sz w:val="21"/>
        </w:rPr>
      </w:pPr>
    </w:p>
    <w:p w:rsidR="00540410" w:rsidRDefault="00540410" w:rsidP="004354C2">
      <w:pPr>
        <w:spacing w:after="0" w:line="240" w:lineRule="auto"/>
        <w:rPr>
          <w:rFonts w:ascii="Times New Roman" w:hAnsi="Times New Roman"/>
          <w:sz w:val="21"/>
        </w:rPr>
      </w:pPr>
    </w:p>
    <w:p w:rsidR="00540410" w:rsidRDefault="00540410" w:rsidP="004354C2">
      <w:pPr>
        <w:spacing w:after="0" w:line="240" w:lineRule="auto"/>
        <w:rPr>
          <w:rFonts w:ascii="Times New Roman" w:hAnsi="Times New Roman"/>
          <w:sz w:val="21"/>
        </w:rPr>
      </w:pPr>
    </w:p>
    <w:p w:rsidR="00540410" w:rsidRDefault="00540410" w:rsidP="004354C2">
      <w:pPr>
        <w:spacing w:after="0" w:line="240" w:lineRule="auto"/>
        <w:rPr>
          <w:rFonts w:ascii="Times New Roman" w:hAnsi="Times New Roman"/>
          <w:sz w:val="21"/>
        </w:rPr>
      </w:pPr>
    </w:p>
    <w:p w:rsidR="00540410" w:rsidRDefault="00540410" w:rsidP="004354C2">
      <w:pPr>
        <w:spacing w:after="0" w:line="240" w:lineRule="auto"/>
        <w:rPr>
          <w:rFonts w:ascii="Times New Roman" w:hAnsi="Times New Roman"/>
          <w:sz w:val="21"/>
        </w:rPr>
      </w:pPr>
    </w:p>
    <w:p w:rsidR="00540410" w:rsidRDefault="00540410" w:rsidP="004354C2">
      <w:pPr>
        <w:spacing w:after="0" w:line="240" w:lineRule="auto"/>
        <w:rPr>
          <w:rFonts w:ascii="Times New Roman" w:hAnsi="Times New Roman"/>
          <w:sz w:val="21"/>
        </w:rPr>
      </w:pPr>
    </w:p>
    <w:p w:rsidR="00540410" w:rsidRDefault="00540410" w:rsidP="004354C2">
      <w:pPr>
        <w:spacing w:after="0" w:line="240" w:lineRule="auto"/>
        <w:rPr>
          <w:rFonts w:ascii="Times New Roman" w:hAnsi="Times New Roman"/>
          <w:sz w:val="21"/>
        </w:rPr>
      </w:pPr>
    </w:p>
    <w:p w:rsidR="00540410" w:rsidRDefault="00540410" w:rsidP="004354C2">
      <w:pPr>
        <w:spacing w:after="0" w:line="240" w:lineRule="auto"/>
        <w:rPr>
          <w:rFonts w:ascii="Times New Roman" w:hAnsi="Times New Roman"/>
          <w:sz w:val="21"/>
        </w:rPr>
      </w:pPr>
    </w:p>
    <w:p w:rsidR="001D49AE" w:rsidRDefault="001D49AE" w:rsidP="004354C2">
      <w:pPr>
        <w:spacing w:after="0" w:line="240" w:lineRule="auto"/>
        <w:rPr>
          <w:rFonts w:ascii="Times New Roman" w:hAnsi="Times New Roman"/>
          <w:sz w:val="21"/>
        </w:rPr>
      </w:pPr>
    </w:p>
    <w:p w:rsidR="001D49AE" w:rsidRDefault="001D49AE" w:rsidP="004354C2">
      <w:pPr>
        <w:spacing w:after="0" w:line="240" w:lineRule="auto"/>
        <w:rPr>
          <w:rFonts w:ascii="Times New Roman" w:hAnsi="Times New Roman"/>
          <w:sz w:val="21"/>
        </w:rPr>
      </w:pPr>
    </w:p>
    <w:p w:rsidR="001D49AE" w:rsidRDefault="001D49AE" w:rsidP="004354C2">
      <w:pPr>
        <w:spacing w:after="0" w:line="240" w:lineRule="auto"/>
        <w:rPr>
          <w:rFonts w:ascii="Times New Roman" w:hAnsi="Times New Roman"/>
          <w:sz w:val="21"/>
        </w:rPr>
      </w:pPr>
    </w:p>
    <w:p w:rsidR="00540410" w:rsidRDefault="00540410" w:rsidP="004354C2">
      <w:pPr>
        <w:spacing w:after="0" w:line="240" w:lineRule="auto"/>
        <w:rPr>
          <w:rFonts w:ascii="Times New Roman" w:hAnsi="Times New Roman"/>
          <w:sz w:val="21"/>
        </w:rPr>
      </w:pPr>
    </w:p>
    <w:p w:rsidR="00540410" w:rsidRDefault="00540410" w:rsidP="004354C2">
      <w:pPr>
        <w:spacing w:after="0" w:line="240" w:lineRule="auto"/>
        <w:rPr>
          <w:rFonts w:ascii="Times New Roman" w:hAnsi="Times New Roman"/>
          <w:sz w:val="21"/>
        </w:rPr>
      </w:pPr>
    </w:p>
    <w:p w:rsidR="00540410" w:rsidRDefault="00540410" w:rsidP="004354C2">
      <w:pPr>
        <w:spacing w:after="0" w:line="240" w:lineRule="auto"/>
        <w:rPr>
          <w:rFonts w:ascii="Times New Roman" w:hAnsi="Times New Roman"/>
          <w:sz w:val="21"/>
        </w:rPr>
      </w:pPr>
    </w:p>
    <w:p w:rsidR="00540410" w:rsidRDefault="00540410" w:rsidP="004354C2">
      <w:pPr>
        <w:spacing w:after="0" w:line="240" w:lineRule="auto"/>
        <w:rPr>
          <w:rFonts w:ascii="Times New Roman" w:hAnsi="Times New Roman"/>
          <w:sz w:val="21"/>
        </w:rPr>
      </w:pPr>
    </w:p>
    <w:p w:rsidR="00540410" w:rsidRDefault="00540410" w:rsidP="004354C2">
      <w:pPr>
        <w:spacing w:after="0" w:line="240" w:lineRule="auto"/>
        <w:rPr>
          <w:rFonts w:ascii="Times New Roman" w:hAnsi="Times New Roman"/>
          <w:sz w:val="21"/>
        </w:rPr>
      </w:pPr>
    </w:p>
    <w:p w:rsidR="00540410" w:rsidRDefault="00540410" w:rsidP="004354C2">
      <w:pPr>
        <w:spacing w:after="0" w:line="240" w:lineRule="auto"/>
        <w:rPr>
          <w:rFonts w:ascii="Times New Roman" w:hAnsi="Times New Roman"/>
          <w:sz w:val="21"/>
        </w:rPr>
      </w:pPr>
    </w:p>
    <w:bookmarkStart w:id="1" w:name="_Toc535587918" w:displacedByCustomXml="next"/>
    <w:bookmarkStart w:id="2" w:name="_Toc535587917" w:displacedByCustomXml="next"/>
    <w:bookmarkStart w:id="3" w:name="_Toc535587916" w:displacedByCustomXml="next"/>
    <w:bookmarkStart w:id="4" w:name="_Toc535587912" w:displacedByCustomXml="next"/>
    <w:sdt>
      <w:sdtPr>
        <w:id w:val="-1298680710"/>
        <w:docPartObj>
          <w:docPartGallery w:val="Bibliographies"/>
          <w:docPartUnique/>
        </w:docPartObj>
      </w:sdtPr>
      <w:sdtContent>
        <w:p w:rsidR="001D49AE" w:rsidRDefault="001D49AE" w:rsidP="00784CDD">
          <w:r>
            <w:t>Bibliography</w:t>
          </w:r>
          <w:bookmarkEnd w:id="4"/>
          <w:bookmarkEnd w:id="3"/>
          <w:bookmarkEnd w:id="2"/>
          <w:bookmarkEnd w:id="1"/>
        </w:p>
        <w:sdt>
          <w:sdtPr>
            <w:id w:val="111145805"/>
            <w:bibliography/>
          </w:sdtPr>
          <w:sdtContent>
            <w:p w:rsidR="001D49AE" w:rsidRDefault="001D49AE" w:rsidP="001D49AE">
              <w:pPr>
                <w:pStyle w:val="Bibliography"/>
                <w:ind w:left="720" w:hanging="720"/>
                <w:rPr>
                  <w:noProof/>
                  <w:sz w:val="24"/>
                  <w:szCs w:val="24"/>
                </w:rPr>
              </w:pPr>
              <w:r>
                <w:fldChar w:fldCharType="begin"/>
              </w:r>
              <w:r>
                <w:instrText xml:space="preserve"> BIBLIOGRAPHY </w:instrText>
              </w:r>
              <w:r>
                <w:fldChar w:fldCharType="separate"/>
              </w:r>
              <w:r>
                <w:rPr>
                  <w:noProof/>
                </w:rPr>
                <w:t>B. Joseph Pine II, J. H. (n.d.).</w:t>
              </w:r>
            </w:p>
            <w:p w:rsidR="001D49AE" w:rsidRDefault="001D49AE" w:rsidP="001D49AE">
              <w:pPr>
                <w:pStyle w:val="Bibliography"/>
                <w:ind w:left="720" w:hanging="720"/>
                <w:rPr>
                  <w:noProof/>
                </w:rPr>
              </w:pPr>
              <w:r>
                <w:rPr>
                  <w:noProof/>
                </w:rPr>
                <w:t xml:space="preserve">Bradley, C. (2017, 01 23). </w:t>
              </w:r>
              <w:r>
                <w:rPr>
                  <w:i/>
                  <w:iCs/>
                  <w:noProof/>
                </w:rPr>
                <w:t xml:space="preserve">liberty Media completes F1 acquisition, clarifies Ecclestone role </w:t>
              </w:r>
              <w:r>
                <w:rPr>
                  <w:noProof/>
                </w:rPr>
                <w:t>. Retrieved from Motorsport.com: https://www.motorsport.com/f1/news/liberty-media-completes-f1-acquisition-clarifies-ecclestone-role-868053/868053/</w:t>
              </w:r>
            </w:p>
            <w:p w:rsidR="001D49AE" w:rsidRDefault="001D49AE" w:rsidP="001D49AE">
              <w:pPr>
                <w:pStyle w:val="Bibliography"/>
                <w:ind w:left="720" w:hanging="720"/>
                <w:rPr>
                  <w:noProof/>
                </w:rPr>
              </w:pPr>
              <w:r>
                <w:rPr>
                  <w:noProof/>
                </w:rPr>
                <w:t xml:space="preserve">Chandler, D., &amp; Munday , R. (2011). </w:t>
              </w:r>
              <w:r>
                <w:rPr>
                  <w:i/>
                  <w:iCs/>
                  <w:noProof/>
                </w:rPr>
                <w:t>A Dictionary of Media and Communication (1 ed.).</w:t>
              </w:r>
              <w:r>
                <w:rPr>
                  <w:noProof/>
                </w:rPr>
                <w:t xml:space="preserve"> Oxford: Oxford University Press.</w:t>
              </w:r>
            </w:p>
            <w:p w:rsidR="001D49AE" w:rsidRDefault="001D49AE" w:rsidP="001D49AE">
              <w:pPr>
                <w:pStyle w:val="Bibliography"/>
                <w:ind w:left="720" w:hanging="720"/>
                <w:rPr>
                  <w:noProof/>
                </w:rPr>
              </w:pPr>
              <w:r>
                <w:rPr>
                  <w:noProof/>
                </w:rPr>
                <w:t xml:space="preserve">CSM. (2018, 05 29). </w:t>
              </w:r>
              <w:r>
                <w:rPr>
                  <w:i/>
                  <w:iCs/>
                  <w:noProof/>
                </w:rPr>
                <w:t>On the Right Track WHY MARKETING THROUGH MOTORSPORTS DRIVES BRANDS FORWARD</w:t>
              </w:r>
              <w:r>
                <w:rPr>
                  <w:noProof/>
                </w:rPr>
                <w:t>. Retrieved from CSM: https://www.csm.com/CSM/media/Files/On_The_Right_Track.pdf</w:t>
              </w:r>
            </w:p>
            <w:p w:rsidR="001D49AE" w:rsidRDefault="001D49AE" w:rsidP="001D49AE">
              <w:pPr>
                <w:pStyle w:val="Bibliography"/>
                <w:ind w:left="720" w:hanging="720"/>
                <w:rPr>
                  <w:noProof/>
                </w:rPr>
              </w:pPr>
              <w:r>
                <w:rPr>
                  <w:noProof/>
                </w:rPr>
                <w:t xml:space="preserve">Duncan, P. (2017, 01 25). </w:t>
              </w:r>
              <w:r>
                <w:rPr>
                  <w:i/>
                  <w:iCs/>
                  <w:noProof/>
                </w:rPr>
                <w:t>Formula One's new chief Chase Carey wants to make every race a Super Bowl</w:t>
              </w:r>
              <w:r>
                <w:rPr>
                  <w:noProof/>
                </w:rPr>
                <w:t>. Retrieved from Indepenedent : https://www.independent.co.uk/sport/motor-racing/formula-one-chase-carey-super-bowl-bernie-ecclestone-a7546356.html</w:t>
              </w:r>
            </w:p>
            <w:p w:rsidR="001D49AE" w:rsidRDefault="001D49AE" w:rsidP="001D49AE">
              <w:pPr>
                <w:pStyle w:val="Bibliography"/>
                <w:ind w:left="720" w:hanging="720"/>
                <w:rPr>
                  <w:noProof/>
                </w:rPr>
              </w:pPr>
              <w:r>
                <w:rPr>
                  <w:noProof/>
                </w:rPr>
                <w:t xml:space="preserve">GT Academy. (2013, 08 12). </w:t>
              </w:r>
              <w:r>
                <w:rPr>
                  <w:i/>
                  <w:iCs/>
                  <w:noProof/>
                </w:rPr>
                <w:t>Flickr</w:t>
              </w:r>
              <w:r>
                <w:rPr>
                  <w:noProof/>
                </w:rPr>
                <w:t>. Retrieved from GT Academy 2013: https://www.flickr.com/photos/gtacademyeurope/9496121109</w:t>
              </w:r>
            </w:p>
            <w:p w:rsidR="001D49AE" w:rsidRDefault="001D49AE" w:rsidP="001D49AE">
              <w:pPr>
                <w:pStyle w:val="Bibliography"/>
                <w:ind w:left="720" w:hanging="720"/>
                <w:rPr>
                  <w:noProof/>
                </w:rPr>
              </w:pPr>
              <w:r>
                <w:rPr>
                  <w:noProof/>
                </w:rPr>
                <w:t xml:space="preserve">Mercedes-AMG Petronas . (2018). </w:t>
              </w:r>
              <w:r>
                <w:rPr>
                  <w:i/>
                  <w:iCs/>
                  <w:noProof/>
                </w:rPr>
                <w:t>Mercedes-AMG Petronas Esports</w:t>
              </w:r>
              <w:r>
                <w:rPr>
                  <w:noProof/>
                </w:rPr>
                <w:t>. Retrieved from Mercedes-AMG Petronas : https://www.mercedesamgf1.com/en/mercedes-amg-f1/esports/</w:t>
              </w:r>
            </w:p>
            <w:p w:rsidR="001D49AE" w:rsidRDefault="001D49AE" w:rsidP="001D49AE">
              <w:pPr>
                <w:pStyle w:val="Bibliography"/>
                <w:ind w:left="720" w:hanging="720"/>
                <w:rPr>
                  <w:noProof/>
                </w:rPr>
              </w:pPr>
              <w:r>
                <w:rPr>
                  <w:noProof/>
                </w:rPr>
                <w:t xml:space="preserve">Motor Sports Travel. (2019, 20 Wednesday ). </w:t>
              </w:r>
              <w:r>
                <w:rPr>
                  <w:i/>
                  <w:iCs/>
                  <w:noProof/>
                </w:rPr>
                <w:t>Singapore Grand Prix</w:t>
              </w:r>
              <w:r>
                <w:rPr>
                  <w:noProof/>
                </w:rPr>
                <w:t>. Retrieved from Motorsports Travel: https://www.motorsportstravel.co.uk/formula-1/singapore-grand-prix/</w:t>
              </w:r>
            </w:p>
            <w:p w:rsidR="001D49AE" w:rsidRDefault="001D49AE" w:rsidP="001D49AE">
              <w:pPr>
                <w:pStyle w:val="Bibliography"/>
                <w:ind w:left="720" w:hanging="720"/>
                <w:rPr>
                  <w:noProof/>
                </w:rPr>
              </w:pPr>
              <w:r>
                <w:rPr>
                  <w:noProof/>
                </w:rPr>
                <w:t xml:space="preserve">Pine, J., &amp; Gilmore, J. (1998, July-August ). </w:t>
              </w:r>
              <w:r>
                <w:rPr>
                  <w:i/>
                  <w:iCs/>
                  <w:noProof/>
                </w:rPr>
                <w:t>Welcome to the Experience Economy</w:t>
              </w:r>
              <w:r>
                <w:rPr>
                  <w:noProof/>
                </w:rPr>
                <w:t>. Retrieved from Harvard Business Review : https://hbr.org/1998/07/welcome-to-the-experience-economy</w:t>
              </w:r>
            </w:p>
            <w:p w:rsidR="001D49AE" w:rsidRDefault="001D49AE" w:rsidP="001D49AE">
              <w:pPr>
                <w:pStyle w:val="Bibliography"/>
                <w:ind w:left="720" w:hanging="720"/>
                <w:rPr>
                  <w:noProof/>
                </w:rPr>
              </w:pPr>
              <w:r>
                <w:rPr>
                  <w:noProof/>
                </w:rPr>
                <w:t xml:space="preserve">Silverstone Circuit. (2019, Feb -). </w:t>
              </w:r>
              <w:r>
                <w:rPr>
                  <w:i/>
                  <w:iCs/>
                  <w:noProof/>
                </w:rPr>
                <w:t>FORMULA 1 ROLEX BRITISH GRAND PRIX 2019</w:t>
              </w:r>
              <w:r>
                <w:rPr>
                  <w:noProof/>
                </w:rPr>
                <w:t>. Retrieved from Silverstone uk : https://www.silverstone.co.uk/events/2019-formula-1-british-grand-prix/?gclid=EAIaIQobChMIzIm9s5XF4AIV7LDtCh0OAgFuEAAYASAAEgJGW_D_BwE&amp;gclsrc=aw.ds</w:t>
              </w:r>
            </w:p>
            <w:p w:rsidR="001D49AE" w:rsidRDefault="001D49AE" w:rsidP="001D49AE">
              <w:pPr>
                <w:pStyle w:val="Bibliography"/>
                <w:ind w:left="720" w:hanging="720"/>
                <w:rPr>
                  <w:noProof/>
                </w:rPr>
              </w:pPr>
              <w:r>
                <w:rPr>
                  <w:noProof/>
                </w:rPr>
                <w:t xml:space="preserve">Sky Sports F1. (2018, 09 15). </w:t>
              </w:r>
              <w:r>
                <w:rPr>
                  <w:i/>
                  <w:iCs/>
                  <w:noProof/>
                </w:rPr>
                <w:t xml:space="preserve">Sky Sports F1 Twitter Account </w:t>
              </w:r>
              <w:r>
                <w:rPr>
                  <w:noProof/>
                </w:rPr>
                <w:t>. Retrieved from Twitter: https://twitter.com/skysportsf1/status/1040913802999476225</w:t>
              </w:r>
            </w:p>
            <w:p w:rsidR="001D49AE" w:rsidRDefault="001D49AE" w:rsidP="001D49AE">
              <w:pPr>
                <w:pStyle w:val="Bibliography"/>
                <w:ind w:left="720" w:hanging="720"/>
                <w:rPr>
                  <w:noProof/>
                </w:rPr>
              </w:pPr>
              <w:r>
                <w:rPr>
                  <w:noProof/>
                </w:rPr>
                <w:t xml:space="preserve">Smith, l. (2018, 05 29). </w:t>
              </w:r>
              <w:r>
                <w:rPr>
                  <w:i/>
                  <w:iCs/>
                  <w:noProof/>
                </w:rPr>
                <w:t>The top 10 most famous brands in Formula 1</w:t>
              </w:r>
              <w:r>
                <w:rPr>
                  <w:noProof/>
                </w:rPr>
                <w:t>. Retrieved from raconteur: https://www.raconteur.net/business-innovation/the-top-10-most-famous-brands-in-formula-1</w:t>
              </w:r>
            </w:p>
            <w:p w:rsidR="001D49AE" w:rsidRDefault="001D49AE" w:rsidP="001D49AE">
              <w:pPr>
                <w:pStyle w:val="Bibliography"/>
                <w:ind w:left="720" w:hanging="720"/>
                <w:rPr>
                  <w:noProof/>
                </w:rPr>
              </w:pPr>
              <w:r>
                <w:rPr>
                  <w:noProof/>
                </w:rPr>
                <w:t xml:space="preserve">The Economist . (2009, July 20). </w:t>
              </w:r>
              <w:r>
                <w:rPr>
                  <w:i/>
                  <w:iCs/>
                  <w:noProof/>
                </w:rPr>
                <w:t xml:space="preserve">Globalisation </w:t>
              </w:r>
              <w:r>
                <w:rPr>
                  <w:noProof/>
                </w:rPr>
                <w:t>. Retrieved from The Economist : https://www.economist.com/news/2009/07/20/globalisation</w:t>
              </w:r>
            </w:p>
            <w:p w:rsidR="001D49AE" w:rsidRDefault="001D49AE" w:rsidP="001D49AE">
              <w:r>
                <w:rPr>
                  <w:b/>
                  <w:bCs/>
                  <w:noProof/>
                </w:rPr>
                <w:fldChar w:fldCharType="end"/>
              </w:r>
            </w:p>
          </w:sdtContent>
        </w:sdt>
      </w:sdtContent>
    </w:sdt>
    <w:p w:rsidR="00540410" w:rsidRDefault="00540410" w:rsidP="004354C2">
      <w:pPr>
        <w:spacing w:after="0" w:line="240" w:lineRule="auto"/>
        <w:rPr>
          <w:rFonts w:ascii="Times New Roman" w:hAnsi="Times New Roman"/>
          <w:sz w:val="21"/>
        </w:rPr>
      </w:pPr>
    </w:p>
    <w:p w:rsidR="001D49AE" w:rsidRDefault="001D49AE" w:rsidP="004354C2">
      <w:pPr>
        <w:spacing w:after="0" w:line="240" w:lineRule="auto"/>
        <w:rPr>
          <w:rFonts w:ascii="Times New Roman" w:hAnsi="Times New Roman"/>
          <w:sz w:val="21"/>
        </w:rPr>
      </w:pPr>
    </w:p>
    <w:p w:rsidR="00540410" w:rsidRDefault="00540410" w:rsidP="004354C2">
      <w:pPr>
        <w:spacing w:after="0" w:line="240" w:lineRule="auto"/>
        <w:rPr>
          <w:rFonts w:ascii="Times New Roman" w:hAnsi="Times New Roman"/>
          <w:sz w:val="21"/>
        </w:rPr>
      </w:pPr>
    </w:p>
    <w:p w:rsidR="00540410" w:rsidRDefault="00540410" w:rsidP="004354C2">
      <w:pPr>
        <w:spacing w:after="0" w:line="240" w:lineRule="auto"/>
        <w:rPr>
          <w:rFonts w:ascii="Times New Roman" w:hAnsi="Times New Roman"/>
          <w:sz w:val="21"/>
        </w:rPr>
      </w:pPr>
    </w:p>
    <w:p w:rsidR="00540410" w:rsidRDefault="00540410" w:rsidP="004354C2">
      <w:pPr>
        <w:spacing w:after="0" w:line="240" w:lineRule="auto"/>
        <w:rPr>
          <w:rFonts w:ascii="Times New Roman" w:hAnsi="Times New Roman"/>
          <w:sz w:val="21"/>
        </w:rPr>
      </w:pPr>
    </w:p>
    <w:p w:rsidR="00540410" w:rsidRPr="00540410" w:rsidRDefault="00540410" w:rsidP="004354C2">
      <w:pPr>
        <w:spacing w:after="0" w:line="240" w:lineRule="auto"/>
        <w:rPr>
          <w:rFonts w:ascii="Times New Roman" w:hAnsi="Times New Roman"/>
          <w:sz w:val="21"/>
        </w:rPr>
      </w:pPr>
    </w:p>
    <w:sectPr w:rsidR="00540410" w:rsidRPr="00540410" w:rsidSect="00B1017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A6F1F" w:rsidRDefault="00BA6F1F" w:rsidP="00540410">
      <w:pPr>
        <w:spacing w:after="0" w:line="240" w:lineRule="auto"/>
      </w:pPr>
      <w:r>
        <w:separator/>
      </w:r>
    </w:p>
  </w:endnote>
  <w:endnote w:type="continuationSeparator" w:id="0">
    <w:p w:rsidR="00BA6F1F" w:rsidRDefault="00BA6F1F" w:rsidP="005404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A6F1F" w:rsidRDefault="00BA6F1F" w:rsidP="00540410">
      <w:pPr>
        <w:spacing w:after="0" w:line="240" w:lineRule="auto"/>
      </w:pPr>
      <w:r>
        <w:separator/>
      </w:r>
    </w:p>
  </w:footnote>
  <w:footnote w:type="continuationSeparator" w:id="0">
    <w:p w:rsidR="00BA6F1F" w:rsidRDefault="00BA6F1F" w:rsidP="005404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F15608"/>
    <w:multiLevelType w:val="multilevel"/>
    <w:tmpl w:val="5136DFFA"/>
    <w:lvl w:ilvl="0">
      <w:start w:val="1"/>
      <w:numFmt w:val="decimal"/>
      <w:lvlText w:val="%1.0"/>
      <w:lvlJc w:val="left"/>
      <w:pPr>
        <w:ind w:left="580" w:hanging="360"/>
      </w:pPr>
      <w:rPr>
        <w:rFonts w:hint="default"/>
      </w:rPr>
    </w:lvl>
    <w:lvl w:ilvl="1">
      <w:start w:val="1"/>
      <w:numFmt w:val="decimal"/>
      <w:lvlText w:val="%1.%2"/>
      <w:lvlJc w:val="left"/>
      <w:pPr>
        <w:ind w:left="1300" w:hanging="360"/>
      </w:pPr>
      <w:rPr>
        <w:rFonts w:hint="default"/>
      </w:rPr>
    </w:lvl>
    <w:lvl w:ilvl="2">
      <w:start w:val="1"/>
      <w:numFmt w:val="decimal"/>
      <w:lvlText w:val="%1.%2.%3"/>
      <w:lvlJc w:val="left"/>
      <w:pPr>
        <w:ind w:left="2380" w:hanging="720"/>
      </w:pPr>
      <w:rPr>
        <w:rFonts w:hint="default"/>
      </w:rPr>
    </w:lvl>
    <w:lvl w:ilvl="3">
      <w:start w:val="1"/>
      <w:numFmt w:val="decimal"/>
      <w:lvlText w:val="%1.%2.%3.%4"/>
      <w:lvlJc w:val="left"/>
      <w:pPr>
        <w:ind w:left="3100" w:hanging="720"/>
      </w:pPr>
      <w:rPr>
        <w:rFonts w:hint="default"/>
      </w:rPr>
    </w:lvl>
    <w:lvl w:ilvl="4">
      <w:start w:val="1"/>
      <w:numFmt w:val="decimal"/>
      <w:lvlText w:val="%1.%2.%3.%4.%5"/>
      <w:lvlJc w:val="left"/>
      <w:pPr>
        <w:ind w:left="4180" w:hanging="1080"/>
      </w:pPr>
      <w:rPr>
        <w:rFonts w:hint="default"/>
      </w:rPr>
    </w:lvl>
    <w:lvl w:ilvl="5">
      <w:start w:val="1"/>
      <w:numFmt w:val="decimal"/>
      <w:lvlText w:val="%1.%2.%3.%4.%5.%6"/>
      <w:lvlJc w:val="left"/>
      <w:pPr>
        <w:ind w:left="4900" w:hanging="1080"/>
      </w:pPr>
      <w:rPr>
        <w:rFonts w:hint="default"/>
      </w:rPr>
    </w:lvl>
    <w:lvl w:ilvl="6">
      <w:start w:val="1"/>
      <w:numFmt w:val="decimal"/>
      <w:lvlText w:val="%1.%2.%3.%4.%5.%6.%7"/>
      <w:lvlJc w:val="left"/>
      <w:pPr>
        <w:ind w:left="5980" w:hanging="1440"/>
      </w:pPr>
      <w:rPr>
        <w:rFonts w:hint="default"/>
      </w:rPr>
    </w:lvl>
    <w:lvl w:ilvl="7">
      <w:start w:val="1"/>
      <w:numFmt w:val="decimal"/>
      <w:lvlText w:val="%1.%2.%3.%4.%5.%6.%7.%8"/>
      <w:lvlJc w:val="left"/>
      <w:pPr>
        <w:ind w:left="6700" w:hanging="1440"/>
      </w:pPr>
      <w:rPr>
        <w:rFonts w:hint="default"/>
      </w:rPr>
    </w:lvl>
    <w:lvl w:ilvl="8">
      <w:start w:val="1"/>
      <w:numFmt w:val="decimal"/>
      <w:lvlText w:val="%1.%2.%3.%4.%5.%6.%7.%8.%9"/>
      <w:lvlJc w:val="left"/>
      <w:pPr>
        <w:ind w:left="742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4C2"/>
    <w:rsid w:val="00075FD8"/>
    <w:rsid w:val="00080914"/>
    <w:rsid w:val="000E56F2"/>
    <w:rsid w:val="001238F0"/>
    <w:rsid w:val="001D49AE"/>
    <w:rsid w:val="00245D48"/>
    <w:rsid w:val="00276EF6"/>
    <w:rsid w:val="00293D6D"/>
    <w:rsid w:val="002C3487"/>
    <w:rsid w:val="00333618"/>
    <w:rsid w:val="00425116"/>
    <w:rsid w:val="004354C2"/>
    <w:rsid w:val="004B549A"/>
    <w:rsid w:val="004F06E2"/>
    <w:rsid w:val="00540410"/>
    <w:rsid w:val="007141C1"/>
    <w:rsid w:val="00784CDD"/>
    <w:rsid w:val="007C4318"/>
    <w:rsid w:val="008760E8"/>
    <w:rsid w:val="00896441"/>
    <w:rsid w:val="008C0DBA"/>
    <w:rsid w:val="00AC49B7"/>
    <w:rsid w:val="00B10170"/>
    <w:rsid w:val="00B55704"/>
    <w:rsid w:val="00BA6F1F"/>
    <w:rsid w:val="00BB24FA"/>
    <w:rsid w:val="00BE67E0"/>
    <w:rsid w:val="00C54EE3"/>
    <w:rsid w:val="00D24738"/>
    <w:rsid w:val="00E655B5"/>
    <w:rsid w:val="00EE533C"/>
    <w:rsid w:val="00F20C1E"/>
    <w:rsid w:val="00F86011"/>
    <w:rsid w:val="00FD72AD"/>
    <w:rsid w:val="00FF4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380F0"/>
  <w15:chartTrackingRefBased/>
  <w15:docId w15:val="{5EC50572-64C2-BB40-A8C3-448CE0B2F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54C2"/>
    <w:pPr>
      <w:spacing w:after="160" w:line="254" w:lineRule="auto"/>
    </w:pPr>
    <w:rPr>
      <w:rFonts w:ascii="Calibri" w:eastAsia="Calibri" w:hAnsi="Calibri" w:cs="Times New Roman"/>
      <w:sz w:val="22"/>
      <w:szCs w:val="22"/>
    </w:rPr>
  </w:style>
  <w:style w:type="paragraph" w:styleId="Heading1">
    <w:name w:val="heading 1"/>
    <w:basedOn w:val="Normal"/>
    <w:next w:val="Normal"/>
    <w:link w:val="Heading1Char"/>
    <w:uiPriority w:val="9"/>
    <w:qFormat/>
    <w:rsid w:val="00276E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76E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04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0410"/>
    <w:rPr>
      <w:rFonts w:ascii="Calibri" w:eastAsia="Calibri" w:hAnsi="Calibri" w:cs="Times New Roman"/>
      <w:sz w:val="22"/>
      <w:szCs w:val="22"/>
    </w:rPr>
  </w:style>
  <w:style w:type="paragraph" w:styleId="Footer">
    <w:name w:val="footer"/>
    <w:basedOn w:val="Normal"/>
    <w:link w:val="FooterChar"/>
    <w:uiPriority w:val="99"/>
    <w:unhideWhenUsed/>
    <w:rsid w:val="005404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0410"/>
    <w:rPr>
      <w:rFonts w:ascii="Calibri" w:eastAsia="Calibri" w:hAnsi="Calibri" w:cs="Times New Roman"/>
      <w:sz w:val="22"/>
      <w:szCs w:val="22"/>
    </w:rPr>
  </w:style>
  <w:style w:type="paragraph" w:styleId="Subtitle">
    <w:name w:val="Subtitle"/>
    <w:basedOn w:val="Normal"/>
    <w:next w:val="Normal"/>
    <w:link w:val="SubtitleChar"/>
    <w:uiPriority w:val="11"/>
    <w:qFormat/>
    <w:rsid w:val="00540410"/>
    <w:pPr>
      <w:numPr>
        <w:ilvl w:val="1"/>
      </w:numPr>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540410"/>
    <w:rPr>
      <w:rFonts w:eastAsiaTheme="minorEastAsia"/>
      <w:color w:val="5A5A5A" w:themeColor="text1" w:themeTint="A5"/>
      <w:spacing w:val="15"/>
      <w:sz w:val="22"/>
      <w:szCs w:val="22"/>
    </w:rPr>
  </w:style>
  <w:style w:type="character" w:customStyle="1" w:styleId="apple-converted-space">
    <w:name w:val="apple-converted-space"/>
    <w:basedOn w:val="DefaultParagraphFont"/>
    <w:rsid w:val="008760E8"/>
  </w:style>
  <w:style w:type="character" w:customStyle="1" w:styleId="Heading1Char">
    <w:name w:val="Heading 1 Char"/>
    <w:basedOn w:val="DefaultParagraphFont"/>
    <w:link w:val="Heading1"/>
    <w:uiPriority w:val="9"/>
    <w:rsid w:val="00276E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76EF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76EF6"/>
    <w:pPr>
      <w:spacing w:before="120" w:after="0"/>
    </w:pPr>
    <w:rPr>
      <w:rFonts w:asciiTheme="minorHAnsi" w:hAnsiTheme="minorHAnsi"/>
      <w:b/>
      <w:bCs/>
      <w:i/>
      <w:iCs/>
      <w:sz w:val="24"/>
      <w:szCs w:val="24"/>
    </w:rPr>
  </w:style>
  <w:style w:type="paragraph" w:styleId="TOC2">
    <w:name w:val="toc 2"/>
    <w:basedOn w:val="Normal"/>
    <w:next w:val="Normal"/>
    <w:autoRedefine/>
    <w:uiPriority w:val="39"/>
    <w:unhideWhenUsed/>
    <w:rsid w:val="00276EF6"/>
    <w:pPr>
      <w:spacing w:before="120" w:after="0"/>
      <w:ind w:left="220"/>
    </w:pPr>
    <w:rPr>
      <w:rFonts w:asciiTheme="minorHAnsi" w:hAnsiTheme="minorHAnsi"/>
      <w:b/>
      <w:bCs/>
    </w:rPr>
  </w:style>
  <w:style w:type="paragraph" w:styleId="TOC3">
    <w:name w:val="toc 3"/>
    <w:basedOn w:val="Normal"/>
    <w:next w:val="Normal"/>
    <w:autoRedefine/>
    <w:uiPriority w:val="39"/>
    <w:semiHidden/>
    <w:unhideWhenUsed/>
    <w:rsid w:val="00276EF6"/>
    <w:pPr>
      <w:spacing w:after="0"/>
      <w:ind w:left="440"/>
    </w:pPr>
    <w:rPr>
      <w:rFonts w:asciiTheme="minorHAnsi" w:hAnsiTheme="minorHAnsi"/>
      <w:sz w:val="20"/>
      <w:szCs w:val="20"/>
    </w:rPr>
  </w:style>
  <w:style w:type="paragraph" w:styleId="TOC4">
    <w:name w:val="toc 4"/>
    <w:basedOn w:val="Normal"/>
    <w:next w:val="Normal"/>
    <w:autoRedefine/>
    <w:uiPriority w:val="39"/>
    <w:semiHidden/>
    <w:unhideWhenUsed/>
    <w:rsid w:val="00276EF6"/>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276EF6"/>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276EF6"/>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276EF6"/>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276EF6"/>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276EF6"/>
    <w:pPr>
      <w:spacing w:after="0"/>
      <w:ind w:left="1760"/>
    </w:pPr>
    <w:rPr>
      <w:rFonts w:asciiTheme="minorHAnsi" w:hAnsiTheme="minorHAnsi"/>
      <w:sz w:val="20"/>
      <w:szCs w:val="20"/>
    </w:rPr>
  </w:style>
  <w:style w:type="character" w:customStyle="1" w:styleId="Heading2Char">
    <w:name w:val="Heading 2 Char"/>
    <w:basedOn w:val="DefaultParagraphFont"/>
    <w:link w:val="Heading2"/>
    <w:uiPriority w:val="9"/>
    <w:semiHidden/>
    <w:rsid w:val="00276EF6"/>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276EF6"/>
    <w:pPr>
      <w:spacing w:before="100" w:beforeAutospacing="1" w:after="100" w:afterAutospacing="1" w:line="240" w:lineRule="auto"/>
    </w:pPr>
    <w:rPr>
      <w:rFonts w:ascii="Times New Roman" w:eastAsia="Times New Roman" w:hAnsi="Times New Roman"/>
      <w:sz w:val="24"/>
      <w:szCs w:val="24"/>
    </w:rPr>
  </w:style>
  <w:style w:type="character" w:styleId="Hyperlink">
    <w:name w:val="Hyperlink"/>
    <w:basedOn w:val="DefaultParagraphFont"/>
    <w:uiPriority w:val="99"/>
    <w:unhideWhenUsed/>
    <w:rsid w:val="00276EF6"/>
    <w:rPr>
      <w:color w:val="0000FF"/>
      <w:u w:val="single"/>
    </w:rPr>
  </w:style>
  <w:style w:type="character" w:styleId="Emphasis">
    <w:name w:val="Emphasis"/>
    <w:basedOn w:val="DefaultParagraphFont"/>
    <w:uiPriority w:val="20"/>
    <w:qFormat/>
    <w:rsid w:val="00276EF6"/>
    <w:rPr>
      <w:i/>
      <w:iCs/>
    </w:rPr>
  </w:style>
  <w:style w:type="paragraph" w:styleId="Bibliography">
    <w:name w:val="Bibliography"/>
    <w:basedOn w:val="Normal"/>
    <w:next w:val="Normal"/>
    <w:uiPriority w:val="37"/>
    <w:unhideWhenUsed/>
    <w:rsid w:val="001D49AE"/>
  </w:style>
  <w:style w:type="paragraph" w:styleId="Title">
    <w:name w:val="Title"/>
    <w:basedOn w:val="Normal"/>
    <w:next w:val="Normal"/>
    <w:link w:val="TitleChar"/>
    <w:uiPriority w:val="10"/>
    <w:qFormat/>
    <w:rsid w:val="001D49A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49AE"/>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1D49AE"/>
    <w:pPr>
      <w:ind w:left="720"/>
      <w:contextualSpacing/>
    </w:pPr>
  </w:style>
  <w:style w:type="character" w:styleId="Strong">
    <w:name w:val="Strong"/>
    <w:basedOn w:val="DefaultParagraphFont"/>
    <w:uiPriority w:val="22"/>
    <w:qFormat/>
    <w:rsid w:val="001D49AE"/>
    <w:rPr>
      <w:b/>
      <w:bCs/>
    </w:rPr>
  </w:style>
  <w:style w:type="character" w:styleId="IntenseEmphasis">
    <w:name w:val="Intense Emphasis"/>
    <w:basedOn w:val="DefaultParagraphFont"/>
    <w:uiPriority w:val="21"/>
    <w:qFormat/>
    <w:rsid w:val="001D49AE"/>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45824">
      <w:bodyDiv w:val="1"/>
      <w:marLeft w:val="0"/>
      <w:marRight w:val="0"/>
      <w:marTop w:val="0"/>
      <w:marBottom w:val="0"/>
      <w:divBdr>
        <w:top w:val="none" w:sz="0" w:space="0" w:color="auto"/>
        <w:left w:val="none" w:sz="0" w:space="0" w:color="auto"/>
        <w:bottom w:val="none" w:sz="0" w:space="0" w:color="auto"/>
        <w:right w:val="none" w:sz="0" w:space="0" w:color="auto"/>
      </w:divBdr>
    </w:div>
    <w:div w:id="35860921">
      <w:bodyDiv w:val="1"/>
      <w:marLeft w:val="0"/>
      <w:marRight w:val="0"/>
      <w:marTop w:val="0"/>
      <w:marBottom w:val="0"/>
      <w:divBdr>
        <w:top w:val="none" w:sz="0" w:space="0" w:color="auto"/>
        <w:left w:val="none" w:sz="0" w:space="0" w:color="auto"/>
        <w:bottom w:val="none" w:sz="0" w:space="0" w:color="auto"/>
        <w:right w:val="none" w:sz="0" w:space="0" w:color="auto"/>
      </w:divBdr>
    </w:div>
    <w:div w:id="61491169">
      <w:bodyDiv w:val="1"/>
      <w:marLeft w:val="0"/>
      <w:marRight w:val="0"/>
      <w:marTop w:val="0"/>
      <w:marBottom w:val="0"/>
      <w:divBdr>
        <w:top w:val="none" w:sz="0" w:space="0" w:color="auto"/>
        <w:left w:val="none" w:sz="0" w:space="0" w:color="auto"/>
        <w:bottom w:val="none" w:sz="0" w:space="0" w:color="auto"/>
        <w:right w:val="none" w:sz="0" w:space="0" w:color="auto"/>
      </w:divBdr>
    </w:div>
    <w:div w:id="64955333">
      <w:bodyDiv w:val="1"/>
      <w:marLeft w:val="0"/>
      <w:marRight w:val="0"/>
      <w:marTop w:val="0"/>
      <w:marBottom w:val="0"/>
      <w:divBdr>
        <w:top w:val="none" w:sz="0" w:space="0" w:color="auto"/>
        <w:left w:val="none" w:sz="0" w:space="0" w:color="auto"/>
        <w:bottom w:val="none" w:sz="0" w:space="0" w:color="auto"/>
        <w:right w:val="none" w:sz="0" w:space="0" w:color="auto"/>
      </w:divBdr>
    </w:div>
    <w:div w:id="69279047">
      <w:bodyDiv w:val="1"/>
      <w:marLeft w:val="0"/>
      <w:marRight w:val="0"/>
      <w:marTop w:val="0"/>
      <w:marBottom w:val="0"/>
      <w:divBdr>
        <w:top w:val="none" w:sz="0" w:space="0" w:color="auto"/>
        <w:left w:val="none" w:sz="0" w:space="0" w:color="auto"/>
        <w:bottom w:val="none" w:sz="0" w:space="0" w:color="auto"/>
        <w:right w:val="none" w:sz="0" w:space="0" w:color="auto"/>
      </w:divBdr>
    </w:div>
    <w:div w:id="207761550">
      <w:bodyDiv w:val="1"/>
      <w:marLeft w:val="0"/>
      <w:marRight w:val="0"/>
      <w:marTop w:val="0"/>
      <w:marBottom w:val="0"/>
      <w:divBdr>
        <w:top w:val="none" w:sz="0" w:space="0" w:color="auto"/>
        <w:left w:val="none" w:sz="0" w:space="0" w:color="auto"/>
        <w:bottom w:val="none" w:sz="0" w:space="0" w:color="auto"/>
        <w:right w:val="none" w:sz="0" w:space="0" w:color="auto"/>
      </w:divBdr>
    </w:div>
    <w:div w:id="259334152">
      <w:bodyDiv w:val="1"/>
      <w:marLeft w:val="0"/>
      <w:marRight w:val="0"/>
      <w:marTop w:val="0"/>
      <w:marBottom w:val="0"/>
      <w:divBdr>
        <w:top w:val="none" w:sz="0" w:space="0" w:color="auto"/>
        <w:left w:val="none" w:sz="0" w:space="0" w:color="auto"/>
        <w:bottom w:val="none" w:sz="0" w:space="0" w:color="auto"/>
        <w:right w:val="none" w:sz="0" w:space="0" w:color="auto"/>
      </w:divBdr>
    </w:div>
    <w:div w:id="285743864">
      <w:bodyDiv w:val="1"/>
      <w:marLeft w:val="0"/>
      <w:marRight w:val="0"/>
      <w:marTop w:val="0"/>
      <w:marBottom w:val="0"/>
      <w:divBdr>
        <w:top w:val="none" w:sz="0" w:space="0" w:color="auto"/>
        <w:left w:val="none" w:sz="0" w:space="0" w:color="auto"/>
        <w:bottom w:val="none" w:sz="0" w:space="0" w:color="auto"/>
        <w:right w:val="none" w:sz="0" w:space="0" w:color="auto"/>
      </w:divBdr>
      <w:divsChild>
        <w:div w:id="396175617">
          <w:marLeft w:val="0"/>
          <w:marRight w:val="0"/>
          <w:marTop w:val="0"/>
          <w:marBottom w:val="0"/>
          <w:divBdr>
            <w:top w:val="none" w:sz="0" w:space="0" w:color="auto"/>
            <w:left w:val="none" w:sz="0" w:space="0" w:color="auto"/>
            <w:bottom w:val="none" w:sz="0" w:space="0" w:color="auto"/>
            <w:right w:val="none" w:sz="0" w:space="0" w:color="auto"/>
          </w:divBdr>
          <w:divsChild>
            <w:div w:id="2032149634">
              <w:marLeft w:val="0"/>
              <w:marRight w:val="0"/>
              <w:marTop w:val="0"/>
              <w:marBottom w:val="0"/>
              <w:divBdr>
                <w:top w:val="none" w:sz="0" w:space="0" w:color="auto"/>
                <w:left w:val="none" w:sz="0" w:space="0" w:color="auto"/>
                <w:bottom w:val="none" w:sz="0" w:space="0" w:color="auto"/>
                <w:right w:val="none" w:sz="0" w:space="0" w:color="auto"/>
              </w:divBdr>
              <w:divsChild>
                <w:div w:id="1455249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2085387">
      <w:bodyDiv w:val="1"/>
      <w:marLeft w:val="0"/>
      <w:marRight w:val="0"/>
      <w:marTop w:val="0"/>
      <w:marBottom w:val="0"/>
      <w:divBdr>
        <w:top w:val="none" w:sz="0" w:space="0" w:color="auto"/>
        <w:left w:val="none" w:sz="0" w:space="0" w:color="auto"/>
        <w:bottom w:val="none" w:sz="0" w:space="0" w:color="auto"/>
        <w:right w:val="none" w:sz="0" w:space="0" w:color="auto"/>
      </w:divBdr>
    </w:div>
    <w:div w:id="305816181">
      <w:bodyDiv w:val="1"/>
      <w:marLeft w:val="0"/>
      <w:marRight w:val="0"/>
      <w:marTop w:val="0"/>
      <w:marBottom w:val="0"/>
      <w:divBdr>
        <w:top w:val="none" w:sz="0" w:space="0" w:color="auto"/>
        <w:left w:val="none" w:sz="0" w:space="0" w:color="auto"/>
        <w:bottom w:val="none" w:sz="0" w:space="0" w:color="auto"/>
        <w:right w:val="none" w:sz="0" w:space="0" w:color="auto"/>
      </w:divBdr>
    </w:div>
    <w:div w:id="328145304">
      <w:bodyDiv w:val="1"/>
      <w:marLeft w:val="0"/>
      <w:marRight w:val="0"/>
      <w:marTop w:val="0"/>
      <w:marBottom w:val="0"/>
      <w:divBdr>
        <w:top w:val="none" w:sz="0" w:space="0" w:color="auto"/>
        <w:left w:val="none" w:sz="0" w:space="0" w:color="auto"/>
        <w:bottom w:val="none" w:sz="0" w:space="0" w:color="auto"/>
        <w:right w:val="none" w:sz="0" w:space="0" w:color="auto"/>
      </w:divBdr>
    </w:div>
    <w:div w:id="453985407">
      <w:bodyDiv w:val="1"/>
      <w:marLeft w:val="0"/>
      <w:marRight w:val="0"/>
      <w:marTop w:val="0"/>
      <w:marBottom w:val="0"/>
      <w:divBdr>
        <w:top w:val="none" w:sz="0" w:space="0" w:color="auto"/>
        <w:left w:val="none" w:sz="0" w:space="0" w:color="auto"/>
        <w:bottom w:val="none" w:sz="0" w:space="0" w:color="auto"/>
        <w:right w:val="none" w:sz="0" w:space="0" w:color="auto"/>
      </w:divBdr>
    </w:div>
    <w:div w:id="528185328">
      <w:bodyDiv w:val="1"/>
      <w:marLeft w:val="0"/>
      <w:marRight w:val="0"/>
      <w:marTop w:val="0"/>
      <w:marBottom w:val="0"/>
      <w:divBdr>
        <w:top w:val="none" w:sz="0" w:space="0" w:color="auto"/>
        <w:left w:val="none" w:sz="0" w:space="0" w:color="auto"/>
        <w:bottom w:val="none" w:sz="0" w:space="0" w:color="auto"/>
        <w:right w:val="none" w:sz="0" w:space="0" w:color="auto"/>
      </w:divBdr>
    </w:div>
    <w:div w:id="742024275">
      <w:bodyDiv w:val="1"/>
      <w:marLeft w:val="0"/>
      <w:marRight w:val="0"/>
      <w:marTop w:val="0"/>
      <w:marBottom w:val="0"/>
      <w:divBdr>
        <w:top w:val="none" w:sz="0" w:space="0" w:color="auto"/>
        <w:left w:val="none" w:sz="0" w:space="0" w:color="auto"/>
        <w:bottom w:val="none" w:sz="0" w:space="0" w:color="auto"/>
        <w:right w:val="none" w:sz="0" w:space="0" w:color="auto"/>
      </w:divBdr>
    </w:div>
    <w:div w:id="756944299">
      <w:bodyDiv w:val="1"/>
      <w:marLeft w:val="0"/>
      <w:marRight w:val="0"/>
      <w:marTop w:val="0"/>
      <w:marBottom w:val="0"/>
      <w:divBdr>
        <w:top w:val="none" w:sz="0" w:space="0" w:color="auto"/>
        <w:left w:val="none" w:sz="0" w:space="0" w:color="auto"/>
        <w:bottom w:val="none" w:sz="0" w:space="0" w:color="auto"/>
        <w:right w:val="none" w:sz="0" w:space="0" w:color="auto"/>
      </w:divBdr>
    </w:div>
    <w:div w:id="775057947">
      <w:bodyDiv w:val="1"/>
      <w:marLeft w:val="0"/>
      <w:marRight w:val="0"/>
      <w:marTop w:val="0"/>
      <w:marBottom w:val="0"/>
      <w:divBdr>
        <w:top w:val="none" w:sz="0" w:space="0" w:color="auto"/>
        <w:left w:val="none" w:sz="0" w:space="0" w:color="auto"/>
        <w:bottom w:val="none" w:sz="0" w:space="0" w:color="auto"/>
        <w:right w:val="none" w:sz="0" w:space="0" w:color="auto"/>
      </w:divBdr>
      <w:divsChild>
        <w:div w:id="835270317">
          <w:marLeft w:val="0"/>
          <w:marRight w:val="0"/>
          <w:marTop w:val="0"/>
          <w:marBottom w:val="0"/>
          <w:divBdr>
            <w:top w:val="none" w:sz="0" w:space="0" w:color="auto"/>
            <w:left w:val="none" w:sz="0" w:space="0" w:color="auto"/>
            <w:bottom w:val="none" w:sz="0" w:space="0" w:color="auto"/>
            <w:right w:val="none" w:sz="0" w:space="0" w:color="auto"/>
          </w:divBdr>
          <w:divsChild>
            <w:div w:id="912085035">
              <w:marLeft w:val="0"/>
              <w:marRight w:val="0"/>
              <w:marTop w:val="0"/>
              <w:marBottom w:val="0"/>
              <w:divBdr>
                <w:top w:val="none" w:sz="0" w:space="0" w:color="auto"/>
                <w:left w:val="none" w:sz="0" w:space="0" w:color="auto"/>
                <w:bottom w:val="none" w:sz="0" w:space="0" w:color="auto"/>
                <w:right w:val="none" w:sz="0" w:space="0" w:color="auto"/>
              </w:divBdr>
              <w:divsChild>
                <w:div w:id="195239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5930502">
      <w:bodyDiv w:val="1"/>
      <w:marLeft w:val="0"/>
      <w:marRight w:val="0"/>
      <w:marTop w:val="0"/>
      <w:marBottom w:val="0"/>
      <w:divBdr>
        <w:top w:val="none" w:sz="0" w:space="0" w:color="auto"/>
        <w:left w:val="none" w:sz="0" w:space="0" w:color="auto"/>
        <w:bottom w:val="none" w:sz="0" w:space="0" w:color="auto"/>
        <w:right w:val="none" w:sz="0" w:space="0" w:color="auto"/>
      </w:divBdr>
    </w:div>
    <w:div w:id="803623784">
      <w:bodyDiv w:val="1"/>
      <w:marLeft w:val="0"/>
      <w:marRight w:val="0"/>
      <w:marTop w:val="0"/>
      <w:marBottom w:val="0"/>
      <w:divBdr>
        <w:top w:val="none" w:sz="0" w:space="0" w:color="auto"/>
        <w:left w:val="none" w:sz="0" w:space="0" w:color="auto"/>
        <w:bottom w:val="none" w:sz="0" w:space="0" w:color="auto"/>
        <w:right w:val="none" w:sz="0" w:space="0" w:color="auto"/>
      </w:divBdr>
    </w:div>
    <w:div w:id="807862756">
      <w:bodyDiv w:val="1"/>
      <w:marLeft w:val="0"/>
      <w:marRight w:val="0"/>
      <w:marTop w:val="0"/>
      <w:marBottom w:val="0"/>
      <w:divBdr>
        <w:top w:val="none" w:sz="0" w:space="0" w:color="auto"/>
        <w:left w:val="none" w:sz="0" w:space="0" w:color="auto"/>
        <w:bottom w:val="none" w:sz="0" w:space="0" w:color="auto"/>
        <w:right w:val="none" w:sz="0" w:space="0" w:color="auto"/>
      </w:divBdr>
    </w:div>
    <w:div w:id="838931797">
      <w:bodyDiv w:val="1"/>
      <w:marLeft w:val="0"/>
      <w:marRight w:val="0"/>
      <w:marTop w:val="0"/>
      <w:marBottom w:val="0"/>
      <w:divBdr>
        <w:top w:val="none" w:sz="0" w:space="0" w:color="auto"/>
        <w:left w:val="none" w:sz="0" w:space="0" w:color="auto"/>
        <w:bottom w:val="none" w:sz="0" w:space="0" w:color="auto"/>
        <w:right w:val="none" w:sz="0" w:space="0" w:color="auto"/>
      </w:divBdr>
    </w:div>
    <w:div w:id="879903924">
      <w:bodyDiv w:val="1"/>
      <w:marLeft w:val="0"/>
      <w:marRight w:val="0"/>
      <w:marTop w:val="0"/>
      <w:marBottom w:val="0"/>
      <w:divBdr>
        <w:top w:val="none" w:sz="0" w:space="0" w:color="auto"/>
        <w:left w:val="none" w:sz="0" w:space="0" w:color="auto"/>
        <w:bottom w:val="none" w:sz="0" w:space="0" w:color="auto"/>
        <w:right w:val="none" w:sz="0" w:space="0" w:color="auto"/>
      </w:divBdr>
    </w:div>
    <w:div w:id="881015942">
      <w:bodyDiv w:val="1"/>
      <w:marLeft w:val="0"/>
      <w:marRight w:val="0"/>
      <w:marTop w:val="0"/>
      <w:marBottom w:val="0"/>
      <w:divBdr>
        <w:top w:val="none" w:sz="0" w:space="0" w:color="auto"/>
        <w:left w:val="none" w:sz="0" w:space="0" w:color="auto"/>
        <w:bottom w:val="none" w:sz="0" w:space="0" w:color="auto"/>
        <w:right w:val="none" w:sz="0" w:space="0" w:color="auto"/>
      </w:divBdr>
    </w:div>
    <w:div w:id="921371315">
      <w:bodyDiv w:val="1"/>
      <w:marLeft w:val="0"/>
      <w:marRight w:val="0"/>
      <w:marTop w:val="0"/>
      <w:marBottom w:val="0"/>
      <w:divBdr>
        <w:top w:val="none" w:sz="0" w:space="0" w:color="auto"/>
        <w:left w:val="none" w:sz="0" w:space="0" w:color="auto"/>
        <w:bottom w:val="none" w:sz="0" w:space="0" w:color="auto"/>
        <w:right w:val="none" w:sz="0" w:space="0" w:color="auto"/>
      </w:divBdr>
    </w:div>
    <w:div w:id="954142891">
      <w:bodyDiv w:val="1"/>
      <w:marLeft w:val="0"/>
      <w:marRight w:val="0"/>
      <w:marTop w:val="0"/>
      <w:marBottom w:val="0"/>
      <w:divBdr>
        <w:top w:val="none" w:sz="0" w:space="0" w:color="auto"/>
        <w:left w:val="none" w:sz="0" w:space="0" w:color="auto"/>
        <w:bottom w:val="none" w:sz="0" w:space="0" w:color="auto"/>
        <w:right w:val="none" w:sz="0" w:space="0" w:color="auto"/>
      </w:divBdr>
    </w:div>
    <w:div w:id="1082096963">
      <w:bodyDiv w:val="1"/>
      <w:marLeft w:val="0"/>
      <w:marRight w:val="0"/>
      <w:marTop w:val="0"/>
      <w:marBottom w:val="0"/>
      <w:divBdr>
        <w:top w:val="none" w:sz="0" w:space="0" w:color="auto"/>
        <w:left w:val="none" w:sz="0" w:space="0" w:color="auto"/>
        <w:bottom w:val="none" w:sz="0" w:space="0" w:color="auto"/>
        <w:right w:val="none" w:sz="0" w:space="0" w:color="auto"/>
      </w:divBdr>
    </w:div>
    <w:div w:id="1156218344">
      <w:bodyDiv w:val="1"/>
      <w:marLeft w:val="0"/>
      <w:marRight w:val="0"/>
      <w:marTop w:val="0"/>
      <w:marBottom w:val="0"/>
      <w:divBdr>
        <w:top w:val="none" w:sz="0" w:space="0" w:color="auto"/>
        <w:left w:val="none" w:sz="0" w:space="0" w:color="auto"/>
        <w:bottom w:val="none" w:sz="0" w:space="0" w:color="auto"/>
        <w:right w:val="none" w:sz="0" w:space="0" w:color="auto"/>
      </w:divBdr>
    </w:div>
    <w:div w:id="1264649680">
      <w:bodyDiv w:val="1"/>
      <w:marLeft w:val="0"/>
      <w:marRight w:val="0"/>
      <w:marTop w:val="0"/>
      <w:marBottom w:val="0"/>
      <w:divBdr>
        <w:top w:val="none" w:sz="0" w:space="0" w:color="auto"/>
        <w:left w:val="none" w:sz="0" w:space="0" w:color="auto"/>
        <w:bottom w:val="none" w:sz="0" w:space="0" w:color="auto"/>
        <w:right w:val="none" w:sz="0" w:space="0" w:color="auto"/>
      </w:divBdr>
      <w:divsChild>
        <w:div w:id="161823580">
          <w:marLeft w:val="0"/>
          <w:marRight w:val="0"/>
          <w:marTop w:val="0"/>
          <w:marBottom w:val="0"/>
          <w:divBdr>
            <w:top w:val="none" w:sz="0" w:space="0" w:color="auto"/>
            <w:left w:val="none" w:sz="0" w:space="0" w:color="auto"/>
            <w:bottom w:val="none" w:sz="0" w:space="0" w:color="auto"/>
            <w:right w:val="none" w:sz="0" w:space="0" w:color="auto"/>
          </w:divBdr>
          <w:divsChild>
            <w:div w:id="1812289506">
              <w:marLeft w:val="0"/>
              <w:marRight w:val="0"/>
              <w:marTop w:val="0"/>
              <w:marBottom w:val="0"/>
              <w:divBdr>
                <w:top w:val="none" w:sz="0" w:space="0" w:color="auto"/>
                <w:left w:val="none" w:sz="0" w:space="0" w:color="auto"/>
                <w:bottom w:val="none" w:sz="0" w:space="0" w:color="auto"/>
                <w:right w:val="none" w:sz="0" w:space="0" w:color="auto"/>
              </w:divBdr>
              <w:divsChild>
                <w:div w:id="1715159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056819">
      <w:bodyDiv w:val="1"/>
      <w:marLeft w:val="0"/>
      <w:marRight w:val="0"/>
      <w:marTop w:val="0"/>
      <w:marBottom w:val="0"/>
      <w:divBdr>
        <w:top w:val="none" w:sz="0" w:space="0" w:color="auto"/>
        <w:left w:val="none" w:sz="0" w:space="0" w:color="auto"/>
        <w:bottom w:val="none" w:sz="0" w:space="0" w:color="auto"/>
        <w:right w:val="none" w:sz="0" w:space="0" w:color="auto"/>
      </w:divBdr>
    </w:div>
    <w:div w:id="1366910123">
      <w:bodyDiv w:val="1"/>
      <w:marLeft w:val="0"/>
      <w:marRight w:val="0"/>
      <w:marTop w:val="0"/>
      <w:marBottom w:val="0"/>
      <w:divBdr>
        <w:top w:val="none" w:sz="0" w:space="0" w:color="auto"/>
        <w:left w:val="none" w:sz="0" w:space="0" w:color="auto"/>
        <w:bottom w:val="none" w:sz="0" w:space="0" w:color="auto"/>
        <w:right w:val="none" w:sz="0" w:space="0" w:color="auto"/>
      </w:divBdr>
    </w:div>
    <w:div w:id="1373724896">
      <w:bodyDiv w:val="1"/>
      <w:marLeft w:val="0"/>
      <w:marRight w:val="0"/>
      <w:marTop w:val="0"/>
      <w:marBottom w:val="0"/>
      <w:divBdr>
        <w:top w:val="none" w:sz="0" w:space="0" w:color="auto"/>
        <w:left w:val="none" w:sz="0" w:space="0" w:color="auto"/>
        <w:bottom w:val="none" w:sz="0" w:space="0" w:color="auto"/>
        <w:right w:val="none" w:sz="0" w:space="0" w:color="auto"/>
      </w:divBdr>
    </w:div>
    <w:div w:id="1404058948">
      <w:bodyDiv w:val="1"/>
      <w:marLeft w:val="0"/>
      <w:marRight w:val="0"/>
      <w:marTop w:val="0"/>
      <w:marBottom w:val="0"/>
      <w:divBdr>
        <w:top w:val="none" w:sz="0" w:space="0" w:color="auto"/>
        <w:left w:val="none" w:sz="0" w:space="0" w:color="auto"/>
        <w:bottom w:val="none" w:sz="0" w:space="0" w:color="auto"/>
        <w:right w:val="none" w:sz="0" w:space="0" w:color="auto"/>
      </w:divBdr>
    </w:div>
    <w:div w:id="1472482122">
      <w:bodyDiv w:val="1"/>
      <w:marLeft w:val="0"/>
      <w:marRight w:val="0"/>
      <w:marTop w:val="0"/>
      <w:marBottom w:val="0"/>
      <w:divBdr>
        <w:top w:val="none" w:sz="0" w:space="0" w:color="auto"/>
        <w:left w:val="none" w:sz="0" w:space="0" w:color="auto"/>
        <w:bottom w:val="none" w:sz="0" w:space="0" w:color="auto"/>
        <w:right w:val="none" w:sz="0" w:space="0" w:color="auto"/>
      </w:divBdr>
    </w:div>
    <w:div w:id="1694379885">
      <w:bodyDiv w:val="1"/>
      <w:marLeft w:val="0"/>
      <w:marRight w:val="0"/>
      <w:marTop w:val="0"/>
      <w:marBottom w:val="0"/>
      <w:divBdr>
        <w:top w:val="none" w:sz="0" w:space="0" w:color="auto"/>
        <w:left w:val="none" w:sz="0" w:space="0" w:color="auto"/>
        <w:bottom w:val="none" w:sz="0" w:space="0" w:color="auto"/>
        <w:right w:val="none" w:sz="0" w:space="0" w:color="auto"/>
      </w:divBdr>
    </w:div>
    <w:div w:id="1754737719">
      <w:bodyDiv w:val="1"/>
      <w:marLeft w:val="0"/>
      <w:marRight w:val="0"/>
      <w:marTop w:val="0"/>
      <w:marBottom w:val="0"/>
      <w:divBdr>
        <w:top w:val="none" w:sz="0" w:space="0" w:color="auto"/>
        <w:left w:val="none" w:sz="0" w:space="0" w:color="auto"/>
        <w:bottom w:val="none" w:sz="0" w:space="0" w:color="auto"/>
        <w:right w:val="none" w:sz="0" w:space="0" w:color="auto"/>
      </w:divBdr>
    </w:div>
    <w:div w:id="1757483979">
      <w:bodyDiv w:val="1"/>
      <w:marLeft w:val="0"/>
      <w:marRight w:val="0"/>
      <w:marTop w:val="0"/>
      <w:marBottom w:val="0"/>
      <w:divBdr>
        <w:top w:val="none" w:sz="0" w:space="0" w:color="auto"/>
        <w:left w:val="none" w:sz="0" w:space="0" w:color="auto"/>
        <w:bottom w:val="none" w:sz="0" w:space="0" w:color="auto"/>
        <w:right w:val="none" w:sz="0" w:space="0" w:color="auto"/>
      </w:divBdr>
    </w:div>
    <w:div w:id="1799759821">
      <w:bodyDiv w:val="1"/>
      <w:marLeft w:val="0"/>
      <w:marRight w:val="0"/>
      <w:marTop w:val="0"/>
      <w:marBottom w:val="0"/>
      <w:divBdr>
        <w:top w:val="none" w:sz="0" w:space="0" w:color="auto"/>
        <w:left w:val="none" w:sz="0" w:space="0" w:color="auto"/>
        <w:bottom w:val="none" w:sz="0" w:space="0" w:color="auto"/>
        <w:right w:val="none" w:sz="0" w:space="0" w:color="auto"/>
      </w:divBdr>
    </w:div>
    <w:div w:id="1806465855">
      <w:bodyDiv w:val="1"/>
      <w:marLeft w:val="0"/>
      <w:marRight w:val="0"/>
      <w:marTop w:val="0"/>
      <w:marBottom w:val="0"/>
      <w:divBdr>
        <w:top w:val="none" w:sz="0" w:space="0" w:color="auto"/>
        <w:left w:val="none" w:sz="0" w:space="0" w:color="auto"/>
        <w:bottom w:val="none" w:sz="0" w:space="0" w:color="auto"/>
        <w:right w:val="none" w:sz="0" w:space="0" w:color="auto"/>
      </w:divBdr>
    </w:div>
    <w:div w:id="1987052465">
      <w:bodyDiv w:val="1"/>
      <w:marLeft w:val="0"/>
      <w:marRight w:val="0"/>
      <w:marTop w:val="0"/>
      <w:marBottom w:val="0"/>
      <w:divBdr>
        <w:top w:val="none" w:sz="0" w:space="0" w:color="auto"/>
        <w:left w:val="none" w:sz="0" w:space="0" w:color="auto"/>
        <w:bottom w:val="none" w:sz="0" w:space="0" w:color="auto"/>
        <w:right w:val="none" w:sz="0" w:space="0" w:color="auto"/>
      </w:divBdr>
    </w:div>
    <w:div w:id="2012558069">
      <w:bodyDiv w:val="1"/>
      <w:marLeft w:val="0"/>
      <w:marRight w:val="0"/>
      <w:marTop w:val="0"/>
      <w:marBottom w:val="0"/>
      <w:divBdr>
        <w:top w:val="none" w:sz="0" w:space="0" w:color="auto"/>
        <w:left w:val="none" w:sz="0" w:space="0" w:color="auto"/>
        <w:bottom w:val="none" w:sz="0" w:space="0" w:color="auto"/>
        <w:right w:val="none" w:sz="0" w:space="0" w:color="auto"/>
      </w:divBdr>
    </w:div>
    <w:div w:id="2124298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Cha11</b:Tag>
    <b:SourceType>Book</b:SourceType>
    <b:Guid>{3664CA08-E2F4-D549-9D1C-4A714EEA1D33}</b:Guid>
    <b:Title>A Dictionary of Media and Communication (1 ed.)</b:Title>
    <b:Publisher>Oxford University Press</b:Publisher>
    <b:City>Oxford</b:City>
    <b:Year>2011</b:Year>
    <b:Author>
      <b:Author>
        <b:NameList>
          <b:Person>
            <b:Last>Chandler</b:Last>
            <b:First>Daniel</b:First>
          </b:Person>
          <b:Person>
            <b:Last>Munday </b:Last>
            <b:First>Rod </b:First>
          </b:Person>
        </b:NameList>
      </b:Author>
    </b:Author>
    <b:RefOrder>1</b:RefOrder>
  </b:Source>
  <b:Source>
    <b:Tag>BJo</b:Tag>
    <b:SourceType>InternetSite</b:SourceType>
    <b:Guid>{1B67E4E1-2288-D84E-8849-5DC4CEB886AA}</b:Guid>
    <b:Author>
      <b:Author>
        <b:NameList>
          <b:Person>
            <b:Last>B. Joseph Pine II</b:Last>
            <b:First>James</b:First>
            <b:Middle>H. Gilmo</b:Middle>
          </b:Person>
        </b:NameList>
      </b:Author>
    </b:Author>
    <b:RefOrder>13</b:RefOrder>
  </b:Source>
  <b:Source>
    <b:Tag>Pin98</b:Tag>
    <b:SourceType>InternetSite</b:SourceType>
    <b:Guid>{03394FC8-989B-F644-9AA0-0E35300808BE}</b:Guid>
    <b:Title>Welcome to the Experience Economy</b:Title>
    <b:InternetSiteTitle>Harvard Business Review </b:InternetSiteTitle>
    <b:URL>https://hbr.org/1998/07/welcome-to-the-experience-economy</b:URL>
    <b:Year>1998</b:Year>
    <b:Month>July-August </b:Month>
    <b:Author>
      <b:Author>
        <b:NameList>
          <b:Person>
            <b:Last>Pine</b:Last>
            <b:First>Joseph</b:First>
          </b:Person>
          <b:Person>
            <b:Last>Gilmore</b:Last>
            <b:First>James</b:First>
          </b:Person>
        </b:NameList>
      </b:Author>
    </b:Author>
    <b:RefOrder>2</b:RefOrder>
  </b:Source>
  <b:Source>
    <b:Tag>Sil19</b:Tag>
    <b:SourceType>InternetSite</b:SourceType>
    <b:Guid>{969D5029-CDBA-D949-8AE6-357729E12640}</b:Guid>
    <b:Author>
      <b:Author>
        <b:Corporate>Silverstone Circuit</b:Corporate>
      </b:Author>
    </b:Author>
    <b:Title>FORMULA 1 ROLEX BRITISH GRAND PRIX 2019</b:Title>
    <b:InternetSiteTitle>Silverstone uk </b:InternetSiteTitle>
    <b:URL>https://www.silverstone.co.uk/events/2019-formula-1-british-grand-prix/?gclid=EAIaIQobChMIzIm9s5XF4AIV7LDtCh0OAgFuEAAYASAAEgJGW_D_BwE&amp;gclsrc=aw.ds</b:URL>
    <b:Year>2019</b:Year>
    <b:Month>Feb</b:Month>
    <b:Day>-</b:Day>
    <b:RefOrder>3</b:RefOrder>
  </b:Source>
  <b:Source>
    <b:Tag>Mot19</b:Tag>
    <b:SourceType>InternetSite</b:SourceType>
    <b:Guid>{4B11B4F5-8E9B-2E41-AF06-F41A9A2757F9}</b:Guid>
    <b:Author>
      <b:Author>
        <b:Corporate>Motor Sports Travel</b:Corporate>
      </b:Author>
    </b:Author>
    <b:Title>Singapore Grand Prix</b:Title>
    <b:InternetSiteTitle>Motorsports Travel</b:InternetSiteTitle>
    <b:URL>https://www.motorsportstravel.co.uk/formula-1/singapore-grand-prix/</b:URL>
    <b:Year>2019</b:Year>
    <b:Month>20</b:Month>
    <b:Day>Wednesday </b:Day>
    <b:RefOrder>4</b:RefOrder>
  </b:Source>
  <b:Source>
    <b:Tag>Cha17</b:Tag>
    <b:SourceType>InternetSite</b:SourceType>
    <b:Guid>{54C054E3-FF54-BC4C-A1D1-6AC3C2F1A679}</b:Guid>
    <b:Author>
      <b:Author>
        <b:NameList>
          <b:Person>
            <b:Last>Bradley</b:Last>
            <b:First>Charles</b:First>
          </b:Person>
        </b:NameList>
      </b:Author>
    </b:Author>
    <b:Title>liberty Media completes F1 acquisition, clarifies Ecclestone role </b:Title>
    <b:InternetSiteTitle>Motorsport.com</b:InternetSiteTitle>
    <b:URL>https://www.motorsport.com/f1/news/liberty-media-completes-f1-acquisition-clarifies-ecclestone-role-868053/868053/</b:URL>
    <b:Year>2017</b:Year>
    <b:Month>01</b:Month>
    <b:Day>23</b:Day>
    <b:RefOrder>5</b:RefOrder>
  </b:Source>
  <b:Source>
    <b:Tag>Phi17</b:Tag>
    <b:SourceType>InternetSite</b:SourceType>
    <b:Guid>{0FB97086-41B5-8F4D-B935-D401B4A5D38D}</b:Guid>
    <b:Author>
      <b:Author>
        <b:NameList>
          <b:Person>
            <b:Last>Duncan</b:Last>
            <b:First>Phillip</b:First>
          </b:Person>
        </b:NameList>
      </b:Author>
    </b:Author>
    <b:Title>Formula One's new chief Chase Carey wants to make every race a Super Bowl</b:Title>
    <b:InternetSiteTitle>Indepenedent </b:InternetSiteTitle>
    <b:URL>https://www.independent.co.uk/sport/motor-racing/formula-one-chase-carey-super-bowl-bernie-ecclestone-a7546356.html</b:URL>
    <b:Year>2017</b:Year>
    <b:Month>01</b:Month>
    <b:Day>25</b:Day>
    <b:RefOrder>6</b:RefOrder>
  </b:Source>
  <b:Source>
    <b:Tag>Sky18</b:Tag>
    <b:SourceType>InternetSite</b:SourceType>
    <b:Guid>{70864075-056F-6641-BF22-B872E642EBF8}</b:Guid>
    <b:Author>
      <b:Author>
        <b:Corporate>Sky Sports F1</b:Corporate>
      </b:Author>
    </b:Author>
    <b:Title>Sky Sports F1 Twitter Account </b:Title>
    <b:InternetSiteTitle>Twitter</b:InternetSiteTitle>
    <b:URL>https://twitter.com/skysportsf1/status/1040913802999476225</b:URL>
    <b:Year>2018</b:Year>
    <b:Month>09</b:Month>
    <b:Day>15</b:Day>
    <b:RefOrder>7</b:RefOrder>
  </b:Source>
  <b:Source>
    <b:Tag>CSM18</b:Tag>
    <b:SourceType>InternetSite</b:SourceType>
    <b:Guid>{27FDC186-9EE1-1343-A381-85DC57221B68}</b:Guid>
    <b:Author>
      <b:Author>
        <b:Corporate>CSM</b:Corporate>
      </b:Author>
    </b:Author>
    <b:Title>On the Right Track WHY MARKETING THROUGH MOTORSPORTS DRIVES BRANDS FORWARD</b:Title>
    <b:InternetSiteTitle>CSM</b:InternetSiteTitle>
    <b:URL>https://www.csm.com/CSM/media/Files/On_The_Right_Track.pdf</b:URL>
    <b:Year>2018</b:Year>
    <b:Month>05</b:Month>
    <b:Day>29</b:Day>
    <b:RefOrder>9</b:RefOrder>
  </b:Source>
  <b:Source>
    <b:Tag>The09</b:Tag>
    <b:SourceType>InternetSite</b:SourceType>
    <b:Guid>{E79A9D70-4EC1-D84E-9325-A758CF44E38A}</b:Guid>
    <b:Author>
      <b:Author>
        <b:Corporate>The Economist </b:Corporate>
      </b:Author>
    </b:Author>
    <b:Title>Globalisation </b:Title>
    <b:InternetSiteTitle>The Economist </b:InternetSiteTitle>
    <b:URL>https://www.economist.com/news/2009/07/20/globalisation</b:URL>
    <b:Year>2009</b:Year>
    <b:Month>July </b:Month>
    <b:Day>20</b:Day>
    <b:RefOrder>8</b:RefOrder>
  </b:Source>
  <b:Source>
    <b:Tag>luk18</b:Tag>
    <b:SourceType>InternetSite</b:SourceType>
    <b:Guid>{0E4C804C-062F-FC4D-867C-4097FCDC7214}</b:Guid>
    <b:Author>
      <b:Author>
        <b:NameList>
          <b:Person>
            <b:Last>Smith</b:Last>
            <b:First>luke</b:First>
          </b:Person>
        </b:NameList>
      </b:Author>
    </b:Author>
    <b:Title>The top 10 most famous brands in Formula 1</b:Title>
    <b:InternetSiteTitle>raconteur</b:InternetSiteTitle>
    <b:URL>https://www.raconteur.net/business-innovation/the-top-10-most-famous-brands-in-formula-1</b:URL>
    <b:Year>2018</b:Year>
    <b:Month>05</b:Month>
    <b:Day>29</b:Day>
    <b:RefOrder>10</b:RefOrder>
  </b:Source>
  <b:Source>
    <b:Tag>Mer18</b:Tag>
    <b:SourceType>InternetSite</b:SourceType>
    <b:Guid>{FC5E7BC2-728A-194D-9E77-EDABA13CAEAE}</b:Guid>
    <b:Author>
      <b:Author>
        <b:Corporate>Mercedes-AMG Petronas </b:Corporate>
      </b:Author>
    </b:Author>
    <b:Title>Mercedes-AMG Petronas Esports</b:Title>
    <b:InternetSiteTitle>Mercedes-AMG Petronas </b:InternetSiteTitle>
    <b:URL>https://www.mercedesamgf1.com/en/mercedes-amg-f1/esports/</b:URL>
    <b:Year>2018</b:Year>
    <b:RefOrder>11</b:RefOrder>
  </b:Source>
  <b:Source>
    <b:Tag>GTA13</b:Tag>
    <b:SourceType>InternetSite</b:SourceType>
    <b:Guid>{B91F5BB6-5D03-CF48-B6DF-2598CB0EAB66}</b:Guid>
    <b:Author>
      <b:Author>
        <b:Corporate>GT Academy</b:Corporate>
      </b:Author>
    </b:Author>
    <b:Title>Flickr</b:Title>
    <b:InternetSiteTitle>GT Academy 2013</b:InternetSiteTitle>
    <b:URL>https://www.flickr.com/photos/gtacademyeurope/9496121109</b:URL>
    <b:Year>2013</b:Year>
    <b:Month>08</b:Month>
    <b:Day>12</b:Day>
    <b:RefOrder>12</b:RefOrder>
  </b:Source>
</b:Sources>
</file>

<file path=customXml/itemProps1.xml><?xml version="1.0" encoding="utf-8"?>
<ds:datastoreItem xmlns:ds="http://schemas.openxmlformats.org/officeDocument/2006/customXml" ds:itemID="{0328CFDE-53D3-0643-8A58-4CE4B57AB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3003</Words>
  <Characters>15680</Characters>
  <Application>Microsoft Office Word</Application>
  <DocSecurity>0</DocSecurity>
  <Lines>522</Lines>
  <Paragraphs>79</Paragraphs>
  <ScaleCrop>false</ScaleCrop>
  <Company/>
  <LinksUpToDate>false</LinksUpToDate>
  <CharactersWithSpaces>18604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Tate (1701938)</dc:creator>
  <cp:keywords/>
  <dc:description/>
  <cp:lastModifiedBy>Daniel Tate (1701938)</cp:lastModifiedBy>
  <cp:revision>2</cp:revision>
  <dcterms:created xsi:type="dcterms:W3CDTF">2019-03-05T17:12:00Z</dcterms:created>
  <dcterms:modified xsi:type="dcterms:W3CDTF">2019-03-05T17:12:00Z</dcterms:modified>
</cp:coreProperties>
</file>