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7C30E0" w14:textId="4E669DAE" w:rsidR="002D5B3F" w:rsidRPr="001A452C" w:rsidRDefault="001A24F3" w:rsidP="7656E723">
      <w:pPr>
        <w:pStyle w:val="Header"/>
        <w:tabs>
          <w:tab w:val="clear" w:pos="4153"/>
          <w:tab w:val="clear" w:pos="8306"/>
        </w:tabs>
        <w:ind w:firstLine="720"/>
        <w:jc w:val="right"/>
        <w:rPr>
          <w:rFonts w:ascii="Arial" w:hAnsi="Arial" w:cs="Arial"/>
          <w:b/>
          <w:bCs/>
          <w:color w:val="000000" w:themeColor="text1"/>
          <w:sz w:val="28"/>
          <w:szCs w:val="28"/>
        </w:rPr>
      </w:pPr>
      <w:r w:rsidRPr="001A452C">
        <w:rPr>
          <w:rFonts w:ascii="Arial" w:hAnsi="Arial" w:cs="Arial"/>
          <w:noProof/>
          <w:color w:val="000000" w:themeColor="text1"/>
        </w:rPr>
        <w:drawing>
          <wp:anchor distT="0" distB="0" distL="114300" distR="114300" simplePos="0" relativeHeight="251658240" behindDoc="0" locked="0" layoutInCell="1" allowOverlap="1" wp14:anchorId="4F6BACC2" wp14:editId="70CF736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5FBA7D1E">
        <w:rPr>
          <w:rFonts w:ascii="Arial" w:hAnsi="Arial" w:cs="Arial"/>
          <w:color w:val="000000" w:themeColor="text1"/>
        </w:rPr>
        <w:t xml:space="preserve"> </w:t>
      </w:r>
    </w:p>
    <w:p w14:paraId="53BA343F" w14:textId="326E211C" w:rsidR="002D5B3F" w:rsidRPr="001A452C" w:rsidRDefault="00F03A25" w:rsidP="7656E723">
      <w:pPr>
        <w:pStyle w:val="Header"/>
        <w:tabs>
          <w:tab w:val="clear" w:pos="4153"/>
          <w:tab w:val="clear" w:pos="8306"/>
        </w:tabs>
        <w:ind w:firstLine="720"/>
        <w:jc w:val="right"/>
        <w:rPr>
          <w:rFonts w:ascii="Arial" w:hAnsi="Arial" w:cs="Arial"/>
          <w:b/>
          <w:bCs/>
          <w:color w:val="000000" w:themeColor="text1"/>
          <w:sz w:val="28"/>
          <w:szCs w:val="28"/>
        </w:rPr>
      </w:pPr>
      <w:r>
        <w:rPr>
          <w:rFonts w:ascii="Arial" w:hAnsi="Arial" w:cs="Arial"/>
          <w:color w:val="000000" w:themeColor="text1"/>
        </w:rPr>
        <w:t>`</w:t>
      </w:r>
      <w:r w:rsidR="005F3A53" w:rsidRPr="001A452C">
        <w:rPr>
          <w:rFonts w:ascii="Arial" w:hAnsi="Arial" w:cs="Arial"/>
          <w:color w:val="000000" w:themeColor="text1"/>
        </w:rPr>
        <w:t xml:space="preserve"> </w:t>
      </w:r>
      <w:r w:rsidR="005F3A53" w:rsidRPr="001A452C">
        <w:rPr>
          <w:rFonts w:ascii="Arial" w:hAnsi="Arial" w:cs="Arial"/>
          <w:color w:val="000000" w:themeColor="text1"/>
        </w:rPr>
        <w:br w:type="textWrapping" w:clear="all"/>
      </w:r>
      <w:r w:rsidR="005F3A53" w:rsidRPr="7656E723">
        <w:rPr>
          <w:rFonts w:ascii="Arial" w:hAnsi="Arial" w:cs="Arial"/>
          <w:b/>
          <w:bCs/>
          <w:color w:val="000000" w:themeColor="text1"/>
          <w:sz w:val="28"/>
          <w:szCs w:val="28"/>
        </w:rPr>
        <w:t xml:space="preserve">APPENDIX </w:t>
      </w:r>
      <w:r w:rsidR="00FF5AAD" w:rsidRPr="7656E723">
        <w:rPr>
          <w:rFonts w:ascii="Arial" w:hAnsi="Arial" w:cs="Arial"/>
          <w:b/>
          <w:bCs/>
          <w:color w:val="000000" w:themeColor="text1"/>
          <w:sz w:val="28"/>
          <w:szCs w:val="28"/>
        </w:rPr>
        <w:t>GA36a</w:t>
      </w:r>
    </w:p>
    <w:p w14:paraId="2973340C" w14:textId="77777777" w:rsidR="002D5B3F" w:rsidRPr="001A452C" w:rsidRDefault="002D5B3F" w:rsidP="002D5B3F">
      <w:pPr>
        <w:rPr>
          <w:rFonts w:ascii="Arial" w:hAnsi="Arial" w:cs="Arial"/>
          <w:color w:val="000000" w:themeColor="text1"/>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1A452C" w:rsidRPr="001A452C" w14:paraId="7F10ED25" w14:textId="77777777" w:rsidTr="00A406E5">
        <w:tc>
          <w:tcPr>
            <w:tcW w:w="9922" w:type="dxa"/>
            <w:shd w:val="clear" w:color="auto" w:fill="C0C0C0"/>
          </w:tcPr>
          <w:p w14:paraId="43A07E0F" w14:textId="77777777" w:rsidR="00681FA9" w:rsidRPr="001A452C" w:rsidRDefault="004F38B4" w:rsidP="00552351">
            <w:pPr>
              <w:pStyle w:val="Heading4"/>
              <w:rPr>
                <w:rFonts w:ascii="Arial" w:hAnsi="Arial" w:cs="Arial"/>
                <w:b/>
                <w:color w:val="000000" w:themeColor="text1"/>
              </w:rPr>
            </w:pPr>
            <w:r w:rsidRPr="001A452C">
              <w:rPr>
                <w:rFonts w:ascii="Arial" w:hAnsi="Arial" w:cs="Arial"/>
                <w:b/>
                <w:color w:val="000000" w:themeColor="text1"/>
              </w:rPr>
              <w:t>LEVEL 4</w:t>
            </w:r>
            <w:r w:rsidR="00026B02" w:rsidRPr="001A452C">
              <w:rPr>
                <w:rFonts w:ascii="Arial" w:hAnsi="Arial" w:cs="Arial"/>
                <w:b/>
                <w:color w:val="000000" w:themeColor="text1"/>
              </w:rPr>
              <w:t xml:space="preserve"> </w:t>
            </w:r>
            <w:r w:rsidR="00552351" w:rsidRPr="001A452C">
              <w:rPr>
                <w:rFonts w:ascii="Arial" w:hAnsi="Arial" w:cs="Arial"/>
                <w:b/>
                <w:color w:val="000000" w:themeColor="text1"/>
              </w:rPr>
              <w:t>ASSESSMENT</w:t>
            </w:r>
            <w:r w:rsidR="003A3CE5" w:rsidRPr="001A452C">
              <w:rPr>
                <w:rFonts w:ascii="Arial" w:hAnsi="Arial" w:cs="Arial"/>
                <w:b/>
                <w:color w:val="000000" w:themeColor="text1"/>
              </w:rPr>
              <w:t xml:space="preserve"> SPECIFICATION </w:t>
            </w:r>
          </w:p>
        </w:tc>
      </w:tr>
    </w:tbl>
    <w:p w14:paraId="4766B3A1" w14:textId="77777777" w:rsidR="003A3CE5" w:rsidRPr="001A452C" w:rsidRDefault="003A3CE5" w:rsidP="002D5B3F">
      <w:pPr>
        <w:jc w:val="center"/>
        <w:rPr>
          <w:rFonts w:ascii="Arial" w:hAnsi="Arial" w:cs="Arial"/>
          <w:b/>
          <w:i/>
          <w:color w:val="000000" w:themeColor="text1"/>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A452C" w:rsidRPr="001A452C" w14:paraId="3BF6AA6B" w14:textId="77777777" w:rsidTr="362F40AB">
        <w:tc>
          <w:tcPr>
            <w:tcW w:w="2093" w:type="dxa"/>
            <w:shd w:val="clear" w:color="auto" w:fill="auto"/>
          </w:tcPr>
          <w:p w14:paraId="4A0605D3" w14:textId="77777777" w:rsidR="003B3F9D" w:rsidRPr="001A452C" w:rsidRDefault="003B3F9D" w:rsidP="001E57C1">
            <w:pPr>
              <w:spacing w:before="120" w:after="120"/>
              <w:jc w:val="both"/>
              <w:rPr>
                <w:rFonts w:ascii="Arial" w:hAnsi="Arial" w:cs="Arial"/>
                <w:b/>
                <w:color w:val="000000" w:themeColor="text1"/>
                <w:sz w:val="22"/>
                <w:szCs w:val="22"/>
              </w:rPr>
            </w:pPr>
            <w:r w:rsidRPr="001A452C">
              <w:rPr>
                <w:rFonts w:ascii="Arial" w:hAnsi="Arial" w:cs="Arial"/>
                <w:b/>
                <w:color w:val="000000" w:themeColor="text1"/>
                <w:sz w:val="22"/>
                <w:szCs w:val="22"/>
              </w:rPr>
              <w:t>Student name:</w:t>
            </w:r>
          </w:p>
        </w:tc>
        <w:tc>
          <w:tcPr>
            <w:tcW w:w="3293" w:type="dxa"/>
          </w:tcPr>
          <w:p w14:paraId="641A3D6D" w14:textId="3325FB1E" w:rsidR="003B3F9D" w:rsidRPr="001A452C" w:rsidRDefault="770837DD" w:rsidP="2BBBEE83">
            <w:pPr>
              <w:spacing w:before="120" w:after="120"/>
              <w:jc w:val="both"/>
              <w:rPr>
                <w:rFonts w:ascii="Arial" w:hAnsi="Arial" w:cs="Arial"/>
                <w:b/>
                <w:bCs/>
                <w:color w:val="000000" w:themeColor="text1"/>
                <w:sz w:val="22"/>
                <w:szCs w:val="22"/>
                <w:highlight w:val="yellow"/>
              </w:rPr>
            </w:pPr>
            <w:r w:rsidRPr="2BBBEE83">
              <w:rPr>
                <w:rFonts w:ascii="Arial" w:hAnsi="Arial" w:cs="Arial"/>
                <w:b/>
                <w:bCs/>
                <w:noProof/>
                <w:color w:val="000000" w:themeColor="text1"/>
                <w:sz w:val="22"/>
                <w:szCs w:val="22"/>
                <w:highlight w:val="yellow"/>
              </w:rPr>
              <w:t>Bethany Gayle</w:t>
            </w:r>
            <w:r w:rsidR="0017512A" w:rsidRPr="2BBBEE83">
              <w:rPr>
                <w:rFonts w:ascii="Arial" w:hAnsi="Arial" w:cs="Arial"/>
                <w:b/>
                <w:bCs/>
                <w:color w:val="000000" w:themeColor="text1"/>
                <w:sz w:val="22"/>
                <w:szCs w:val="22"/>
              </w:rPr>
              <w:fldChar w:fldCharType="begin">
                <w:ffData>
                  <w:name w:val="Text2"/>
                  <w:enabled/>
                  <w:calcOnExit w:val="0"/>
                  <w:textInput/>
                </w:ffData>
              </w:fldChar>
            </w:r>
            <w:r w:rsidR="003B3F9D" w:rsidRPr="2BBBEE83">
              <w:rPr>
                <w:rFonts w:ascii="Arial" w:hAnsi="Arial" w:cs="Arial"/>
                <w:b/>
                <w:bCs/>
                <w:color w:val="000000" w:themeColor="text1"/>
                <w:sz w:val="22"/>
                <w:szCs w:val="22"/>
              </w:rPr>
              <w:instrText xml:space="preserve"> FORMTEXT </w:instrText>
            </w:r>
            <w:r w:rsidR="0017512A" w:rsidRPr="2BBBEE83">
              <w:rPr>
                <w:rFonts w:ascii="Arial" w:hAnsi="Arial" w:cs="Arial"/>
                <w:b/>
                <w:bCs/>
                <w:color w:val="000000" w:themeColor="text1"/>
                <w:sz w:val="22"/>
                <w:szCs w:val="22"/>
              </w:rPr>
            </w:r>
            <w:r w:rsidR="0017512A" w:rsidRPr="2BBBEE83">
              <w:rPr>
                <w:rFonts w:ascii="Arial" w:hAnsi="Arial" w:cs="Arial"/>
                <w:b/>
                <w:bCs/>
                <w:color w:val="000000" w:themeColor="text1"/>
                <w:sz w:val="22"/>
                <w:szCs w:val="22"/>
              </w:rPr>
              <w:fldChar w:fldCharType="separate"/>
            </w:r>
            <w:r w:rsidR="003B3F9D" w:rsidRPr="2BBBEE83">
              <w:rPr>
                <w:rFonts w:ascii="Arial" w:hAnsi="Arial" w:cs="Arial"/>
                <w:b/>
                <w:bCs/>
                <w:noProof/>
                <w:color w:val="000000" w:themeColor="text1"/>
                <w:sz w:val="22"/>
                <w:szCs w:val="22"/>
              </w:rPr>
              <w:t> </w:t>
            </w:r>
            <w:r w:rsidR="003B3F9D" w:rsidRPr="2BBBEE83">
              <w:rPr>
                <w:rFonts w:ascii="Arial" w:hAnsi="Arial" w:cs="Arial"/>
                <w:b/>
                <w:bCs/>
                <w:noProof/>
                <w:color w:val="000000" w:themeColor="text1"/>
                <w:sz w:val="22"/>
                <w:szCs w:val="22"/>
              </w:rPr>
              <w:t> </w:t>
            </w:r>
            <w:r w:rsidR="003B3F9D" w:rsidRPr="2BBBEE83">
              <w:rPr>
                <w:rFonts w:ascii="Arial" w:hAnsi="Arial" w:cs="Arial"/>
                <w:b/>
                <w:bCs/>
                <w:noProof/>
                <w:color w:val="000000" w:themeColor="text1"/>
                <w:sz w:val="22"/>
                <w:szCs w:val="22"/>
              </w:rPr>
              <w:t> </w:t>
            </w:r>
            <w:r w:rsidR="003B3F9D" w:rsidRPr="2BBBEE83">
              <w:rPr>
                <w:rFonts w:ascii="Arial" w:hAnsi="Arial" w:cs="Arial"/>
                <w:b/>
                <w:bCs/>
                <w:noProof/>
                <w:color w:val="000000" w:themeColor="text1"/>
                <w:sz w:val="22"/>
                <w:szCs w:val="22"/>
              </w:rPr>
              <w:t> </w:t>
            </w:r>
            <w:r w:rsidR="003B3F9D" w:rsidRPr="2BBBEE83">
              <w:rPr>
                <w:rFonts w:ascii="Arial" w:hAnsi="Arial" w:cs="Arial"/>
                <w:b/>
                <w:bCs/>
                <w:noProof/>
                <w:color w:val="000000" w:themeColor="text1"/>
                <w:sz w:val="22"/>
                <w:szCs w:val="22"/>
              </w:rPr>
              <w:t> </w:t>
            </w:r>
            <w:r w:rsidR="0017512A" w:rsidRPr="2BBBEE83">
              <w:rPr>
                <w:rFonts w:ascii="Arial" w:hAnsi="Arial" w:cs="Arial"/>
                <w:b/>
                <w:bCs/>
                <w:color w:val="000000" w:themeColor="text1"/>
                <w:sz w:val="22"/>
                <w:szCs w:val="22"/>
              </w:rPr>
              <w:fldChar w:fldCharType="end"/>
            </w:r>
          </w:p>
        </w:tc>
        <w:tc>
          <w:tcPr>
            <w:tcW w:w="2268" w:type="dxa"/>
            <w:shd w:val="clear" w:color="auto" w:fill="D9D9D9" w:themeFill="background1" w:themeFillShade="D9"/>
          </w:tcPr>
          <w:p w14:paraId="5DB36D44" w14:textId="77777777" w:rsidR="003B3F9D" w:rsidRPr="001A452C" w:rsidRDefault="00552351" w:rsidP="001E57C1">
            <w:pPr>
              <w:spacing w:before="120" w:after="120"/>
              <w:jc w:val="both"/>
              <w:rPr>
                <w:rFonts w:ascii="Arial" w:hAnsi="Arial" w:cs="Arial"/>
                <w:b/>
                <w:color w:val="000000" w:themeColor="text1"/>
                <w:sz w:val="22"/>
                <w:szCs w:val="22"/>
              </w:rPr>
            </w:pPr>
            <w:r w:rsidRPr="001A452C">
              <w:rPr>
                <w:rFonts w:ascii="Arial" w:hAnsi="Arial" w:cs="Arial"/>
                <w:b/>
                <w:color w:val="000000" w:themeColor="text1"/>
                <w:sz w:val="22"/>
                <w:szCs w:val="22"/>
              </w:rPr>
              <w:t xml:space="preserve">Student ID </w:t>
            </w:r>
            <w:r w:rsidR="003B3F9D" w:rsidRPr="001A452C">
              <w:rPr>
                <w:rFonts w:ascii="Arial" w:hAnsi="Arial" w:cs="Arial"/>
                <w:b/>
                <w:color w:val="000000" w:themeColor="text1"/>
                <w:sz w:val="22"/>
                <w:szCs w:val="22"/>
              </w:rPr>
              <w:t>number:</w:t>
            </w:r>
          </w:p>
        </w:tc>
        <w:tc>
          <w:tcPr>
            <w:tcW w:w="2268" w:type="dxa"/>
          </w:tcPr>
          <w:p w14:paraId="4773AE68" w14:textId="096E1D1B" w:rsidR="003B3F9D" w:rsidRPr="001A452C" w:rsidRDefault="51CE1AEB" w:rsidP="2BBBEE83">
            <w:pPr>
              <w:spacing w:before="120" w:after="120"/>
              <w:jc w:val="both"/>
              <w:rPr>
                <w:rFonts w:ascii="Arial" w:hAnsi="Arial" w:cs="Arial"/>
                <w:b/>
                <w:bCs/>
                <w:color w:val="000000" w:themeColor="text1"/>
                <w:sz w:val="22"/>
                <w:szCs w:val="22"/>
                <w:highlight w:val="yellow"/>
              </w:rPr>
            </w:pPr>
            <w:r w:rsidRPr="2BBBEE83">
              <w:rPr>
                <w:rFonts w:ascii="Arial" w:hAnsi="Arial" w:cs="Arial"/>
                <w:b/>
                <w:bCs/>
                <w:color w:val="000000" w:themeColor="text1"/>
                <w:sz w:val="22"/>
                <w:szCs w:val="22"/>
                <w:highlight w:val="yellow"/>
              </w:rPr>
              <w:t>2229729</w:t>
            </w:r>
          </w:p>
        </w:tc>
      </w:tr>
      <w:tr w:rsidR="001A452C" w:rsidRPr="001A452C" w14:paraId="7C83BCAE" w14:textId="77777777" w:rsidTr="362F40AB">
        <w:tc>
          <w:tcPr>
            <w:tcW w:w="2093" w:type="dxa"/>
            <w:shd w:val="clear" w:color="auto" w:fill="auto"/>
          </w:tcPr>
          <w:p w14:paraId="00F48E29" w14:textId="77777777" w:rsidR="00DB116D" w:rsidRPr="001A452C" w:rsidRDefault="00DB116D" w:rsidP="00E51AAC">
            <w:pPr>
              <w:spacing w:before="120" w:after="120"/>
              <w:jc w:val="both"/>
              <w:rPr>
                <w:rFonts w:ascii="Arial" w:hAnsi="Arial" w:cs="Arial"/>
                <w:b/>
                <w:color w:val="000000" w:themeColor="text1"/>
                <w:sz w:val="22"/>
                <w:szCs w:val="22"/>
              </w:rPr>
            </w:pPr>
            <w:r w:rsidRPr="001A452C">
              <w:rPr>
                <w:rFonts w:ascii="Arial" w:hAnsi="Arial" w:cs="Arial"/>
                <w:b/>
                <w:color w:val="000000" w:themeColor="text1"/>
                <w:sz w:val="22"/>
                <w:szCs w:val="22"/>
              </w:rPr>
              <w:t>Programme:</w:t>
            </w:r>
          </w:p>
        </w:tc>
        <w:tc>
          <w:tcPr>
            <w:tcW w:w="7829" w:type="dxa"/>
            <w:gridSpan w:val="3"/>
          </w:tcPr>
          <w:p w14:paraId="40FE72B7" w14:textId="37B5687E" w:rsidR="00DB116D" w:rsidRPr="001A452C" w:rsidRDefault="006957EA" w:rsidP="00E51AAC">
            <w:pPr>
              <w:spacing w:before="120" w:after="120"/>
              <w:jc w:val="both"/>
              <w:rPr>
                <w:rFonts w:ascii="Arial" w:hAnsi="Arial" w:cs="Arial"/>
                <w:b/>
                <w:color w:val="000000" w:themeColor="text1"/>
                <w:sz w:val="22"/>
                <w:szCs w:val="22"/>
              </w:rPr>
            </w:pPr>
            <w:r w:rsidRPr="001A452C">
              <w:rPr>
                <w:rFonts w:ascii="Arial" w:hAnsi="Arial" w:cs="Arial"/>
                <w:b/>
                <w:color w:val="000000" w:themeColor="text1"/>
                <w:sz w:val="22"/>
                <w:szCs w:val="22"/>
              </w:rPr>
              <w:t>Cert HE Construction, Digital, Computing &amp; Engineering</w:t>
            </w:r>
          </w:p>
        </w:tc>
      </w:tr>
      <w:tr w:rsidR="001A452C" w:rsidRPr="001A452C" w14:paraId="5A5AB7EE" w14:textId="77777777" w:rsidTr="362F40AB">
        <w:tc>
          <w:tcPr>
            <w:tcW w:w="2093" w:type="dxa"/>
            <w:shd w:val="clear" w:color="auto" w:fill="auto"/>
          </w:tcPr>
          <w:p w14:paraId="64EA6196" w14:textId="77777777" w:rsidR="008F1308" w:rsidRPr="001A452C" w:rsidRDefault="008F1308" w:rsidP="00E51AAC">
            <w:pPr>
              <w:spacing w:before="120" w:after="120"/>
              <w:jc w:val="both"/>
              <w:rPr>
                <w:rFonts w:ascii="Arial" w:hAnsi="Arial" w:cs="Arial"/>
                <w:b/>
                <w:color w:val="000000" w:themeColor="text1"/>
                <w:sz w:val="22"/>
                <w:szCs w:val="22"/>
              </w:rPr>
            </w:pPr>
            <w:r w:rsidRPr="001A452C">
              <w:rPr>
                <w:rFonts w:ascii="Arial" w:hAnsi="Arial" w:cs="Arial"/>
                <w:b/>
                <w:color w:val="000000" w:themeColor="text1"/>
                <w:sz w:val="22"/>
                <w:szCs w:val="22"/>
              </w:rPr>
              <w:t>Module:</w:t>
            </w:r>
          </w:p>
        </w:tc>
        <w:tc>
          <w:tcPr>
            <w:tcW w:w="7829" w:type="dxa"/>
            <w:gridSpan w:val="3"/>
            <w:shd w:val="clear" w:color="auto" w:fill="auto"/>
          </w:tcPr>
          <w:p w14:paraId="0EAE936F" w14:textId="2965263A" w:rsidR="008F1308" w:rsidRPr="001A452C" w:rsidRDefault="00EC20A9" w:rsidP="00E51AAC">
            <w:pPr>
              <w:spacing w:before="120" w:after="120"/>
              <w:jc w:val="both"/>
              <w:rPr>
                <w:rFonts w:ascii="Arial" w:hAnsi="Arial" w:cs="Arial"/>
                <w:b/>
                <w:color w:val="000000" w:themeColor="text1"/>
                <w:sz w:val="22"/>
                <w:szCs w:val="22"/>
              </w:rPr>
            </w:pPr>
            <w:r w:rsidRPr="001A452C">
              <w:rPr>
                <w:rFonts w:ascii="Arial" w:hAnsi="Arial" w:cs="Arial"/>
                <w:b/>
                <w:color w:val="000000" w:themeColor="text1"/>
                <w:sz w:val="22"/>
                <w:szCs w:val="22"/>
              </w:rPr>
              <w:t>Technical Skills Development</w:t>
            </w:r>
          </w:p>
        </w:tc>
      </w:tr>
      <w:tr w:rsidR="001A452C" w:rsidRPr="001A452C" w14:paraId="24624DE0" w14:textId="77777777" w:rsidTr="362F40AB">
        <w:tc>
          <w:tcPr>
            <w:tcW w:w="2093" w:type="dxa"/>
            <w:shd w:val="clear" w:color="auto" w:fill="auto"/>
          </w:tcPr>
          <w:p w14:paraId="654EFE8C" w14:textId="77777777" w:rsidR="00B84B5B" w:rsidRPr="001A452C" w:rsidRDefault="00B84B5B" w:rsidP="00E51AAC">
            <w:pPr>
              <w:spacing w:before="120" w:after="120"/>
              <w:jc w:val="both"/>
              <w:rPr>
                <w:rFonts w:ascii="Arial" w:hAnsi="Arial" w:cs="Arial"/>
                <w:b/>
                <w:color w:val="000000" w:themeColor="text1"/>
                <w:sz w:val="22"/>
                <w:szCs w:val="22"/>
              </w:rPr>
            </w:pPr>
            <w:r w:rsidRPr="001A452C">
              <w:rPr>
                <w:rFonts w:ascii="Arial" w:hAnsi="Arial" w:cs="Arial"/>
                <w:b/>
                <w:color w:val="000000" w:themeColor="text1"/>
                <w:sz w:val="22"/>
                <w:szCs w:val="22"/>
              </w:rPr>
              <w:t>Module code:</w:t>
            </w:r>
          </w:p>
        </w:tc>
        <w:tc>
          <w:tcPr>
            <w:tcW w:w="3293" w:type="dxa"/>
          </w:tcPr>
          <w:p w14:paraId="22883FF1" w14:textId="7A1ED32B" w:rsidR="00B84B5B" w:rsidRPr="001A452C" w:rsidRDefault="003D7046" w:rsidP="00152E9D">
            <w:pPr>
              <w:spacing w:before="120" w:after="120"/>
              <w:jc w:val="both"/>
              <w:rPr>
                <w:rFonts w:ascii="Arial" w:hAnsi="Arial" w:cs="Arial"/>
                <w:b/>
                <w:color w:val="000000" w:themeColor="text1"/>
                <w:sz w:val="22"/>
                <w:szCs w:val="22"/>
              </w:rPr>
            </w:pPr>
            <w:r w:rsidRPr="003D7046">
              <w:rPr>
                <w:rFonts w:ascii="Arial" w:hAnsi="Arial" w:cs="Arial"/>
                <w:b/>
                <w:color w:val="000000" w:themeColor="text1"/>
                <w:sz w:val="22"/>
                <w:szCs w:val="22"/>
              </w:rPr>
              <w:t>ACMA4014</w:t>
            </w:r>
          </w:p>
        </w:tc>
        <w:tc>
          <w:tcPr>
            <w:tcW w:w="2268" w:type="dxa"/>
            <w:shd w:val="clear" w:color="auto" w:fill="D9D9D9" w:themeFill="background1" w:themeFillShade="D9"/>
          </w:tcPr>
          <w:p w14:paraId="6009B66C" w14:textId="77777777" w:rsidR="00B84B5B" w:rsidRPr="001A452C" w:rsidRDefault="00B84B5B" w:rsidP="004D5E9B">
            <w:pPr>
              <w:pStyle w:val="Heading2"/>
              <w:rPr>
                <w:rFonts w:ascii="Arial" w:hAnsi="Arial" w:cs="Arial"/>
                <w:color w:val="000000" w:themeColor="text1"/>
                <w:sz w:val="22"/>
                <w:szCs w:val="22"/>
              </w:rPr>
            </w:pPr>
            <w:r w:rsidRPr="001A452C">
              <w:rPr>
                <w:rFonts w:ascii="Arial" w:hAnsi="Arial" w:cs="Arial"/>
                <w:color w:val="000000" w:themeColor="text1"/>
                <w:sz w:val="22"/>
                <w:szCs w:val="22"/>
              </w:rPr>
              <w:t>Contribution to Overall Module Assessment (%):</w:t>
            </w:r>
          </w:p>
        </w:tc>
        <w:tc>
          <w:tcPr>
            <w:tcW w:w="2268" w:type="dxa"/>
          </w:tcPr>
          <w:p w14:paraId="6FA83E13" w14:textId="062BB1C9" w:rsidR="00B84B5B" w:rsidRPr="001A452C" w:rsidRDefault="00E93AD2" w:rsidP="00E51AAC">
            <w:pPr>
              <w:spacing w:before="120" w:after="120"/>
              <w:jc w:val="both"/>
              <w:rPr>
                <w:rFonts w:ascii="Arial" w:hAnsi="Arial" w:cs="Arial"/>
                <w:b/>
                <w:color w:val="000000" w:themeColor="text1"/>
                <w:sz w:val="22"/>
                <w:szCs w:val="22"/>
              </w:rPr>
            </w:pPr>
            <w:r w:rsidRPr="001A452C">
              <w:rPr>
                <w:rFonts w:ascii="Arial" w:hAnsi="Arial" w:cs="Arial"/>
                <w:b/>
                <w:color w:val="000000" w:themeColor="text1"/>
                <w:sz w:val="22"/>
                <w:szCs w:val="22"/>
              </w:rPr>
              <w:t>50%</w:t>
            </w:r>
          </w:p>
        </w:tc>
      </w:tr>
      <w:tr w:rsidR="001A452C" w:rsidRPr="001A452C" w14:paraId="44636FC2" w14:textId="77777777" w:rsidTr="362F40AB">
        <w:tc>
          <w:tcPr>
            <w:tcW w:w="2093" w:type="dxa"/>
            <w:shd w:val="clear" w:color="auto" w:fill="auto"/>
          </w:tcPr>
          <w:p w14:paraId="6A523E4C" w14:textId="77777777" w:rsidR="00DB116D" w:rsidRPr="001A452C" w:rsidRDefault="00DB116D" w:rsidP="00E51AAC">
            <w:pPr>
              <w:spacing w:before="120" w:after="120"/>
              <w:jc w:val="both"/>
              <w:rPr>
                <w:rFonts w:ascii="Arial" w:hAnsi="Arial" w:cs="Arial"/>
                <w:b/>
                <w:color w:val="000000" w:themeColor="text1"/>
                <w:sz w:val="22"/>
                <w:szCs w:val="22"/>
              </w:rPr>
            </w:pPr>
            <w:r w:rsidRPr="001A452C">
              <w:rPr>
                <w:rFonts w:ascii="Arial" w:hAnsi="Arial" w:cs="Arial"/>
                <w:b/>
                <w:color w:val="000000" w:themeColor="text1"/>
                <w:sz w:val="22"/>
                <w:szCs w:val="22"/>
              </w:rPr>
              <w:t>Lecturer:</w:t>
            </w:r>
          </w:p>
        </w:tc>
        <w:tc>
          <w:tcPr>
            <w:tcW w:w="3293" w:type="dxa"/>
          </w:tcPr>
          <w:p w14:paraId="702CE517" w14:textId="1DB259CD" w:rsidR="00DB116D" w:rsidRPr="001A452C" w:rsidRDefault="001A25EF" w:rsidP="00E51AAC">
            <w:pPr>
              <w:spacing w:before="120" w:after="120"/>
              <w:jc w:val="both"/>
              <w:rPr>
                <w:rFonts w:ascii="Arial" w:hAnsi="Arial" w:cs="Arial"/>
                <w:b/>
                <w:color w:val="000000" w:themeColor="text1"/>
                <w:sz w:val="22"/>
                <w:szCs w:val="22"/>
              </w:rPr>
            </w:pPr>
            <w:r w:rsidRPr="001A452C">
              <w:rPr>
                <w:rFonts w:ascii="Arial" w:hAnsi="Arial" w:cs="Arial"/>
                <w:b/>
                <w:color w:val="000000" w:themeColor="text1"/>
                <w:sz w:val="22"/>
                <w:szCs w:val="22"/>
              </w:rPr>
              <w:t xml:space="preserve">Dr </w:t>
            </w:r>
            <w:proofErr w:type="spellStart"/>
            <w:r w:rsidRPr="001A452C">
              <w:rPr>
                <w:rFonts w:ascii="Arial" w:hAnsi="Arial" w:cs="Arial"/>
                <w:b/>
                <w:color w:val="000000" w:themeColor="text1"/>
                <w:sz w:val="22"/>
                <w:szCs w:val="22"/>
              </w:rPr>
              <w:t>Jamiu</w:t>
            </w:r>
            <w:proofErr w:type="spellEnd"/>
            <w:r w:rsidR="003A6C9C" w:rsidRPr="001A452C">
              <w:rPr>
                <w:rFonts w:ascii="Arial" w:hAnsi="Arial" w:cs="Arial"/>
                <w:b/>
                <w:color w:val="000000" w:themeColor="text1"/>
                <w:sz w:val="22"/>
                <w:szCs w:val="22"/>
              </w:rPr>
              <w:t xml:space="preserve"> A.</w:t>
            </w:r>
            <w:r w:rsidRPr="001A452C">
              <w:rPr>
                <w:rFonts w:ascii="Arial" w:hAnsi="Arial" w:cs="Arial"/>
                <w:b/>
                <w:color w:val="000000" w:themeColor="text1"/>
                <w:sz w:val="22"/>
                <w:szCs w:val="22"/>
              </w:rPr>
              <w:t xml:space="preserve"> Dauda</w:t>
            </w:r>
          </w:p>
        </w:tc>
        <w:tc>
          <w:tcPr>
            <w:tcW w:w="2268" w:type="dxa"/>
            <w:shd w:val="clear" w:color="auto" w:fill="D9D9D9" w:themeFill="background1" w:themeFillShade="D9"/>
          </w:tcPr>
          <w:p w14:paraId="055D8A63" w14:textId="77777777" w:rsidR="00DB116D" w:rsidRPr="001A452C" w:rsidRDefault="00DB116D" w:rsidP="00E51AAC">
            <w:pPr>
              <w:spacing w:before="120" w:after="120"/>
              <w:jc w:val="both"/>
              <w:rPr>
                <w:rFonts w:ascii="Arial" w:hAnsi="Arial" w:cs="Arial"/>
                <w:b/>
                <w:color w:val="000000" w:themeColor="text1"/>
                <w:sz w:val="22"/>
                <w:szCs w:val="22"/>
              </w:rPr>
            </w:pPr>
            <w:r w:rsidRPr="001A452C">
              <w:rPr>
                <w:rFonts w:ascii="Arial" w:hAnsi="Arial" w:cs="Arial"/>
                <w:b/>
                <w:color w:val="000000" w:themeColor="text1"/>
                <w:sz w:val="22"/>
                <w:szCs w:val="22"/>
              </w:rPr>
              <w:t>Internal Verifier:</w:t>
            </w:r>
          </w:p>
        </w:tc>
        <w:tc>
          <w:tcPr>
            <w:tcW w:w="2268" w:type="dxa"/>
          </w:tcPr>
          <w:p w14:paraId="7092A226" w14:textId="79AEA49B" w:rsidR="00DB116D" w:rsidRPr="001A452C" w:rsidRDefault="00DB2C30" w:rsidP="00E51AAC">
            <w:pPr>
              <w:spacing w:before="120" w:after="120"/>
              <w:jc w:val="both"/>
              <w:rPr>
                <w:rFonts w:ascii="Arial" w:hAnsi="Arial" w:cs="Arial"/>
                <w:b/>
                <w:color w:val="000000" w:themeColor="text1"/>
                <w:sz w:val="22"/>
                <w:szCs w:val="22"/>
              </w:rPr>
            </w:pPr>
            <w:r w:rsidRPr="00526BC1">
              <w:rPr>
                <w:rFonts w:ascii="Arial" w:hAnsi="Arial" w:cs="Arial"/>
                <w:b/>
                <w:color w:val="000000" w:themeColor="text1"/>
                <w:sz w:val="22"/>
                <w:szCs w:val="22"/>
              </w:rPr>
              <w:t xml:space="preserve">Munyaradzi Nicholas </w:t>
            </w:r>
            <w:proofErr w:type="spellStart"/>
            <w:r w:rsidRPr="00526BC1">
              <w:rPr>
                <w:rFonts w:ascii="Arial" w:hAnsi="Arial" w:cs="Arial"/>
                <w:b/>
                <w:color w:val="000000" w:themeColor="text1"/>
                <w:sz w:val="22"/>
                <w:szCs w:val="22"/>
              </w:rPr>
              <w:t>Murira</w:t>
            </w:r>
            <w:proofErr w:type="spellEnd"/>
          </w:p>
        </w:tc>
      </w:tr>
      <w:tr w:rsidR="001A452C" w:rsidRPr="001A452C" w14:paraId="625B31DD" w14:textId="77777777" w:rsidTr="362F40AB">
        <w:tc>
          <w:tcPr>
            <w:tcW w:w="2093" w:type="dxa"/>
            <w:shd w:val="clear" w:color="auto" w:fill="auto"/>
          </w:tcPr>
          <w:p w14:paraId="35C34B4E" w14:textId="77777777" w:rsidR="00DB116D" w:rsidRPr="001A452C" w:rsidRDefault="00DB116D" w:rsidP="00E51AAC">
            <w:pPr>
              <w:spacing w:before="120" w:after="120"/>
              <w:jc w:val="both"/>
              <w:rPr>
                <w:rFonts w:ascii="Arial" w:hAnsi="Arial" w:cs="Arial"/>
                <w:b/>
                <w:color w:val="000000" w:themeColor="text1"/>
                <w:sz w:val="22"/>
                <w:szCs w:val="22"/>
              </w:rPr>
            </w:pPr>
            <w:r w:rsidRPr="001A452C">
              <w:rPr>
                <w:rFonts w:ascii="Arial" w:hAnsi="Arial" w:cs="Arial"/>
                <w:b/>
                <w:color w:val="000000" w:themeColor="text1"/>
                <w:sz w:val="22"/>
                <w:szCs w:val="22"/>
              </w:rPr>
              <w:t>Assignment Title:</w:t>
            </w:r>
          </w:p>
        </w:tc>
        <w:tc>
          <w:tcPr>
            <w:tcW w:w="3293" w:type="dxa"/>
          </w:tcPr>
          <w:p w14:paraId="202CC368" w14:textId="7C46B922" w:rsidR="00DB116D" w:rsidRPr="001A452C" w:rsidRDefault="00EC20A9" w:rsidP="005F0579">
            <w:pPr>
              <w:spacing w:before="120" w:after="120"/>
              <w:jc w:val="both"/>
              <w:rPr>
                <w:rFonts w:ascii="Arial" w:hAnsi="Arial" w:cs="Arial"/>
                <w:b/>
                <w:color w:val="000000" w:themeColor="text1"/>
                <w:sz w:val="22"/>
                <w:szCs w:val="22"/>
              </w:rPr>
            </w:pPr>
            <w:r w:rsidRPr="001A452C">
              <w:rPr>
                <w:rFonts w:ascii="Arial" w:hAnsi="Arial" w:cs="Arial"/>
                <w:b/>
                <w:color w:val="000000" w:themeColor="text1"/>
                <w:sz w:val="22"/>
                <w:szCs w:val="22"/>
              </w:rPr>
              <w:t>Logbook</w:t>
            </w:r>
          </w:p>
        </w:tc>
        <w:tc>
          <w:tcPr>
            <w:tcW w:w="2268" w:type="dxa"/>
            <w:shd w:val="clear" w:color="auto" w:fill="auto"/>
          </w:tcPr>
          <w:p w14:paraId="70513EFA" w14:textId="77777777" w:rsidR="00DB116D" w:rsidRPr="001A452C" w:rsidRDefault="004D5E9B" w:rsidP="00E51AAC">
            <w:pPr>
              <w:spacing w:before="120" w:after="120"/>
              <w:jc w:val="both"/>
              <w:rPr>
                <w:rFonts w:ascii="Arial" w:hAnsi="Arial" w:cs="Arial"/>
                <w:b/>
                <w:color w:val="000000" w:themeColor="text1"/>
                <w:sz w:val="22"/>
                <w:szCs w:val="22"/>
              </w:rPr>
            </w:pPr>
            <w:r w:rsidRPr="001A452C">
              <w:rPr>
                <w:rFonts w:ascii="Arial" w:hAnsi="Arial" w:cs="Arial"/>
                <w:b/>
                <w:color w:val="000000" w:themeColor="text1"/>
                <w:sz w:val="22"/>
                <w:szCs w:val="22"/>
              </w:rPr>
              <w:t>Word count (or equivalent):</w:t>
            </w:r>
          </w:p>
        </w:tc>
        <w:tc>
          <w:tcPr>
            <w:tcW w:w="2268" w:type="dxa"/>
          </w:tcPr>
          <w:p w14:paraId="77E9E09F" w14:textId="1E9273F9" w:rsidR="00DB116D" w:rsidRPr="001A452C" w:rsidRDefault="00C46A1E" w:rsidP="00C46A1E">
            <w:pPr>
              <w:spacing w:before="120" w:after="120"/>
              <w:jc w:val="both"/>
              <w:rPr>
                <w:rFonts w:ascii="Arial" w:hAnsi="Arial" w:cs="Arial"/>
                <w:b/>
                <w:color w:val="000000" w:themeColor="text1"/>
                <w:sz w:val="22"/>
                <w:szCs w:val="22"/>
              </w:rPr>
            </w:pPr>
            <w:r w:rsidRPr="001A452C">
              <w:rPr>
                <w:rFonts w:ascii="Arial" w:hAnsi="Arial" w:cs="Arial"/>
                <w:b/>
                <w:color w:val="000000" w:themeColor="text1"/>
                <w:sz w:val="22"/>
                <w:szCs w:val="22"/>
              </w:rPr>
              <w:t xml:space="preserve">2000 words </w:t>
            </w:r>
          </w:p>
        </w:tc>
      </w:tr>
      <w:tr w:rsidR="001A452C" w:rsidRPr="001A452C" w14:paraId="0A4ADA9C" w14:textId="77777777" w:rsidTr="362F40AB">
        <w:tc>
          <w:tcPr>
            <w:tcW w:w="2093" w:type="dxa"/>
            <w:shd w:val="clear" w:color="auto" w:fill="auto"/>
          </w:tcPr>
          <w:p w14:paraId="5F94E019" w14:textId="77777777" w:rsidR="00B84B5B" w:rsidRPr="001A452C" w:rsidRDefault="00552351" w:rsidP="00E51AAC">
            <w:pPr>
              <w:spacing w:before="120" w:after="120"/>
              <w:jc w:val="both"/>
              <w:rPr>
                <w:rFonts w:ascii="Arial" w:hAnsi="Arial" w:cs="Arial"/>
                <w:b/>
                <w:color w:val="000000" w:themeColor="text1"/>
                <w:sz w:val="22"/>
                <w:szCs w:val="22"/>
              </w:rPr>
            </w:pPr>
            <w:r w:rsidRPr="001A452C">
              <w:rPr>
                <w:rFonts w:ascii="Arial" w:hAnsi="Arial" w:cs="Arial"/>
                <w:b/>
                <w:color w:val="000000" w:themeColor="text1"/>
                <w:sz w:val="22"/>
                <w:szCs w:val="22"/>
              </w:rPr>
              <w:t>Submission deadline:</w:t>
            </w:r>
          </w:p>
        </w:tc>
        <w:tc>
          <w:tcPr>
            <w:tcW w:w="3293" w:type="dxa"/>
            <w:shd w:val="clear" w:color="auto" w:fill="auto"/>
          </w:tcPr>
          <w:p w14:paraId="6D65FFBD" w14:textId="472E610F" w:rsidR="00B84B5B" w:rsidRPr="001A452C" w:rsidRDefault="00564287" w:rsidP="005F0579">
            <w:pPr>
              <w:spacing w:before="120" w:after="120"/>
              <w:jc w:val="both"/>
              <w:rPr>
                <w:rFonts w:ascii="Arial" w:hAnsi="Arial" w:cs="Arial"/>
                <w:b/>
                <w:color w:val="000000" w:themeColor="text1"/>
                <w:sz w:val="22"/>
                <w:szCs w:val="22"/>
              </w:rPr>
            </w:pPr>
            <w:r>
              <w:rPr>
                <w:rFonts w:ascii="Arial" w:hAnsi="Arial" w:cs="Arial"/>
                <w:b/>
                <w:color w:val="000000" w:themeColor="text1"/>
                <w:sz w:val="22"/>
                <w:szCs w:val="22"/>
                <w:highlight w:val="yellow"/>
              </w:rPr>
              <w:t>27</w:t>
            </w:r>
            <w:r w:rsidR="004A3E94" w:rsidRPr="00AD38D5">
              <w:rPr>
                <w:rFonts w:ascii="Arial" w:hAnsi="Arial" w:cs="Arial"/>
                <w:b/>
                <w:color w:val="000000" w:themeColor="text1"/>
                <w:sz w:val="22"/>
                <w:szCs w:val="22"/>
                <w:highlight w:val="yellow"/>
                <w:vertAlign w:val="superscript"/>
              </w:rPr>
              <w:t>th</w:t>
            </w:r>
            <w:r w:rsidR="004A3E94" w:rsidRPr="00AD38D5">
              <w:rPr>
                <w:rFonts w:ascii="Arial" w:hAnsi="Arial" w:cs="Arial"/>
                <w:b/>
                <w:color w:val="000000" w:themeColor="text1"/>
                <w:sz w:val="22"/>
                <w:szCs w:val="22"/>
                <w:highlight w:val="yellow"/>
              </w:rPr>
              <w:t xml:space="preserve"> </w:t>
            </w:r>
            <w:r w:rsidR="00124E46">
              <w:rPr>
                <w:rFonts w:ascii="Arial" w:hAnsi="Arial" w:cs="Arial"/>
                <w:b/>
                <w:color w:val="000000" w:themeColor="text1"/>
                <w:sz w:val="22"/>
                <w:szCs w:val="22"/>
                <w:highlight w:val="yellow"/>
              </w:rPr>
              <w:t>April</w:t>
            </w:r>
            <w:r w:rsidR="004A3E94" w:rsidRPr="00AD38D5">
              <w:rPr>
                <w:rFonts w:ascii="Arial" w:hAnsi="Arial" w:cs="Arial"/>
                <w:b/>
                <w:color w:val="000000" w:themeColor="text1"/>
                <w:sz w:val="22"/>
                <w:szCs w:val="22"/>
                <w:highlight w:val="yellow"/>
              </w:rPr>
              <w:t xml:space="preserve"> 202</w:t>
            </w:r>
            <w:r w:rsidR="00AD38D5" w:rsidRPr="00AD38D5">
              <w:rPr>
                <w:rFonts w:ascii="Arial" w:hAnsi="Arial" w:cs="Arial"/>
                <w:b/>
                <w:color w:val="000000" w:themeColor="text1"/>
                <w:sz w:val="22"/>
                <w:szCs w:val="22"/>
                <w:highlight w:val="yellow"/>
              </w:rPr>
              <w:t>3</w:t>
            </w:r>
          </w:p>
        </w:tc>
        <w:tc>
          <w:tcPr>
            <w:tcW w:w="2268" w:type="dxa"/>
            <w:shd w:val="clear" w:color="auto" w:fill="auto"/>
          </w:tcPr>
          <w:p w14:paraId="7D10DBA2" w14:textId="77777777" w:rsidR="00B84B5B" w:rsidRPr="001A452C" w:rsidRDefault="00552351" w:rsidP="001E57C1">
            <w:pPr>
              <w:spacing w:before="120" w:after="120"/>
              <w:jc w:val="both"/>
              <w:rPr>
                <w:rFonts w:ascii="Arial" w:hAnsi="Arial" w:cs="Arial"/>
                <w:b/>
                <w:color w:val="000000" w:themeColor="text1"/>
                <w:sz w:val="22"/>
                <w:szCs w:val="22"/>
              </w:rPr>
            </w:pPr>
            <w:r w:rsidRPr="001A452C">
              <w:rPr>
                <w:rFonts w:ascii="Arial" w:hAnsi="Arial" w:cs="Arial"/>
                <w:b/>
                <w:color w:val="000000" w:themeColor="text1"/>
                <w:sz w:val="22"/>
                <w:szCs w:val="22"/>
              </w:rPr>
              <w:t>Return date of provisional marks &amp; written feedback:</w:t>
            </w:r>
          </w:p>
        </w:tc>
        <w:tc>
          <w:tcPr>
            <w:tcW w:w="2268" w:type="dxa"/>
          </w:tcPr>
          <w:p w14:paraId="0AC6DE4D" w14:textId="491373CA" w:rsidR="00B84B5B" w:rsidRPr="001A452C" w:rsidRDefault="00124E46" w:rsidP="005F0579">
            <w:pPr>
              <w:spacing w:before="120" w:after="120"/>
              <w:jc w:val="both"/>
              <w:rPr>
                <w:rFonts w:ascii="Arial" w:hAnsi="Arial" w:cs="Arial"/>
                <w:b/>
                <w:color w:val="000000" w:themeColor="text1"/>
                <w:sz w:val="22"/>
                <w:szCs w:val="22"/>
              </w:rPr>
            </w:pPr>
            <w:r>
              <w:rPr>
                <w:rFonts w:ascii="Arial" w:hAnsi="Arial" w:cs="Arial"/>
                <w:b/>
                <w:color w:val="000000" w:themeColor="text1"/>
                <w:sz w:val="22"/>
                <w:szCs w:val="22"/>
                <w:highlight w:val="yellow"/>
              </w:rPr>
              <w:t>2</w:t>
            </w:r>
            <w:r w:rsidR="00A10FD4" w:rsidRPr="00A10FD4">
              <w:rPr>
                <w:rFonts w:ascii="Arial" w:hAnsi="Arial" w:cs="Arial"/>
                <w:b/>
                <w:color w:val="000000" w:themeColor="text1"/>
                <w:sz w:val="22"/>
                <w:szCs w:val="22"/>
                <w:highlight w:val="yellow"/>
              </w:rPr>
              <w:t>9</w:t>
            </w:r>
            <w:r w:rsidR="004A3E94" w:rsidRPr="00A10FD4">
              <w:rPr>
                <w:rFonts w:ascii="Arial" w:hAnsi="Arial" w:cs="Arial"/>
                <w:b/>
                <w:color w:val="000000" w:themeColor="text1"/>
                <w:sz w:val="22"/>
                <w:szCs w:val="22"/>
                <w:highlight w:val="yellow"/>
                <w:vertAlign w:val="superscript"/>
              </w:rPr>
              <w:t xml:space="preserve">th </w:t>
            </w:r>
            <w:r>
              <w:rPr>
                <w:rFonts w:ascii="Arial" w:hAnsi="Arial" w:cs="Arial"/>
                <w:b/>
                <w:color w:val="000000" w:themeColor="text1"/>
                <w:sz w:val="22"/>
                <w:szCs w:val="22"/>
                <w:highlight w:val="yellow"/>
              </w:rPr>
              <w:t>May</w:t>
            </w:r>
            <w:r w:rsidR="004A3E94" w:rsidRPr="00A10FD4">
              <w:rPr>
                <w:rFonts w:ascii="Arial" w:hAnsi="Arial" w:cs="Arial"/>
                <w:b/>
                <w:color w:val="000000" w:themeColor="text1"/>
                <w:sz w:val="22"/>
                <w:szCs w:val="22"/>
                <w:highlight w:val="yellow"/>
              </w:rPr>
              <w:t xml:space="preserve"> 202</w:t>
            </w:r>
            <w:r w:rsidR="00AD38D5" w:rsidRPr="00A10FD4">
              <w:rPr>
                <w:rFonts w:ascii="Arial" w:hAnsi="Arial" w:cs="Arial"/>
                <w:b/>
                <w:color w:val="000000" w:themeColor="text1"/>
                <w:sz w:val="22"/>
                <w:szCs w:val="22"/>
                <w:highlight w:val="yellow"/>
              </w:rPr>
              <w:t>3</w:t>
            </w:r>
          </w:p>
        </w:tc>
      </w:tr>
    </w:tbl>
    <w:p w14:paraId="07323120" w14:textId="7425AB6E" w:rsidR="00152E9D" w:rsidRPr="001A452C" w:rsidRDefault="006E74D4" w:rsidP="00DB116D">
      <w:pPr>
        <w:rPr>
          <w:rFonts w:ascii="Arial" w:hAnsi="Arial" w:cs="Arial"/>
          <w:color w:val="000000" w:themeColor="text1"/>
          <w:sz w:val="32"/>
        </w:rPr>
      </w:pPr>
      <w:r>
        <w:t xml:space="preserve">Submission deadline: 27th April 2023 Return date of provisional marks &amp; written feedback: 29 </w:t>
      </w:r>
      <w:proofErr w:type="spellStart"/>
      <w:r>
        <w:t>th</w:t>
      </w:r>
      <w:proofErr w:type="spellEnd"/>
      <w:r>
        <w:t xml:space="preserve"> May 2023 Submission method: All written assessments, where practical and possible, must be submitted via Turnitin unless otherwise instructed by the Lecturer. (Please DO NOT put this assessment specification into Turnitin or it will match many similarities with other students’ submissions.) Alternative submission method (if applicable): Late submission of the assessment will result in a late penalty mark. Penalties for late submission: Up to one week late, maximum mark of 40%. Over one week late, 0%. Only the Extenuating Circumstances Panel may approve a change to submission dates. Academic honesty / referencing: 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w:t>
      </w:r>
    </w:p>
    <w:p w14:paraId="53B0D643" w14:textId="77777777" w:rsidR="006D66F6" w:rsidRPr="001A452C" w:rsidRDefault="006D66F6" w:rsidP="00BA1176">
      <w:pPr>
        <w:rPr>
          <w:rFonts w:ascii="Arial" w:hAnsi="Arial" w:cs="Arial"/>
          <w:b/>
          <w:color w:val="000000" w:themeColor="text1"/>
        </w:rPr>
      </w:pPr>
    </w:p>
    <w:p w14:paraId="37E46DFA" w14:textId="77777777" w:rsidR="0028204E" w:rsidRPr="001A452C" w:rsidRDefault="0028204E" w:rsidP="00BA1176">
      <w:pPr>
        <w:rPr>
          <w:rFonts w:ascii="Arial" w:hAnsi="Arial" w:cs="Arial"/>
          <w:b/>
          <w:color w:val="000000" w:themeColor="text1"/>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1A452C" w:rsidRPr="001A452C" w14:paraId="4B70C8FA" w14:textId="77777777" w:rsidTr="00D313FA">
        <w:tc>
          <w:tcPr>
            <w:tcW w:w="10490" w:type="dxa"/>
            <w:shd w:val="clear" w:color="auto" w:fill="C0C0C0"/>
          </w:tcPr>
          <w:p w14:paraId="515BD7C0" w14:textId="44255871" w:rsidR="005969E2" w:rsidRPr="001A452C" w:rsidRDefault="00933F10" w:rsidP="00576AB4">
            <w:pPr>
              <w:jc w:val="center"/>
              <w:rPr>
                <w:rFonts w:ascii="Arial" w:hAnsi="Arial" w:cs="Arial"/>
                <w:b/>
                <w:color w:val="000000" w:themeColor="text1"/>
                <w:sz w:val="40"/>
                <w:szCs w:val="40"/>
              </w:rPr>
            </w:pPr>
            <w:r w:rsidRPr="001A452C">
              <w:rPr>
                <w:rFonts w:ascii="Arial" w:hAnsi="Arial" w:cs="Arial"/>
                <w:color w:val="000000" w:themeColor="text1"/>
                <w:sz w:val="32"/>
              </w:rPr>
              <w:br w:type="page"/>
            </w:r>
            <w:r w:rsidR="005F11EE">
              <w:t>TASK DESCRIPTION Logbook (2000 words) Create a logbook which is a record of learning events carried out in this module. The detailed logbook must include the key tasks/activities carried out while studying this module. Identify the key learning points, the key benefits/value added and comment on any improvement needed. Guidelines Your logbook should include all the sessions (for both Tuesdays &amp; Thursdays) over the ten weeks of teaching. You are advised to structure your logbook in order to capture the requirements of the assignment using the template below.</w:t>
            </w:r>
          </w:p>
        </w:tc>
      </w:tr>
    </w:tbl>
    <w:p w14:paraId="40DAEBB2" w14:textId="77777777" w:rsidR="00EE6F25" w:rsidRPr="001A452C" w:rsidRDefault="00EE6F25" w:rsidP="005969E2">
      <w:pPr>
        <w:jc w:val="both"/>
        <w:rPr>
          <w:rFonts w:ascii="Arial" w:hAnsi="Arial" w:cs="Arial"/>
          <w:color w:val="000000" w:themeColor="text1"/>
          <w:sz w:val="22"/>
          <w:szCs w:val="22"/>
        </w:rPr>
      </w:pPr>
    </w:p>
    <w:p w14:paraId="0C44D2E4" w14:textId="77777777" w:rsidR="00344C40" w:rsidRPr="001A452C" w:rsidRDefault="00344C40">
      <w:pPr>
        <w:rPr>
          <w:rFonts w:ascii="Arial" w:hAnsi="Arial" w:cs="Arial"/>
          <w:color w:val="000000" w:themeColor="text1"/>
          <w:sz w:val="22"/>
          <w:szCs w:val="22"/>
          <w:u w:color="333333"/>
        </w:rPr>
      </w:pPr>
    </w:p>
    <w:tbl>
      <w:tblPr>
        <w:tblStyle w:val="TableGrid"/>
        <w:tblW w:w="10485" w:type="dxa"/>
        <w:tblLook w:val="04A0" w:firstRow="1" w:lastRow="0" w:firstColumn="1" w:lastColumn="0" w:noHBand="0" w:noVBand="1"/>
      </w:tblPr>
      <w:tblGrid>
        <w:gridCol w:w="1273"/>
        <w:gridCol w:w="2198"/>
        <w:gridCol w:w="2304"/>
        <w:gridCol w:w="2247"/>
        <w:gridCol w:w="2463"/>
      </w:tblGrid>
      <w:tr w:rsidR="001A452C" w:rsidRPr="001A452C" w14:paraId="1A4BC02C" w14:textId="77777777" w:rsidTr="006C435E">
        <w:tc>
          <w:tcPr>
            <w:tcW w:w="1273" w:type="dxa"/>
            <w:shd w:val="clear" w:color="auto" w:fill="D6E3BC" w:themeFill="accent3" w:themeFillTint="66"/>
          </w:tcPr>
          <w:p w14:paraId="0022E37D" w14:textId="79CBE4E8" w:rsidR="009B4328" w:rsidRPr="001A452C" w:rsidRDefault="009B4328" w:rsidP="003E5EEE">
            <w:pPr>
              <w:jc w:val="center"/>
              <w:rPr>
                <w:rFonts w:ascii="Arial" w:hAnsi="Arial" w:cs="Arial"/>
                <w:color w:val="000000" w:themeColor="text1"/>
                <w:sz w:val="22"/>
                <w:szCs w:val="22"/>
                <w:u w:color="333333"/>
              </w:rPr>
            </w:pPr>
            <w:r w:rsidRPr="001A452C">
              <w:rPr>
                <w:rFonts w:ascii="Arial" w:hAnsi="Arial" w:cs="Arial"/>
                <w:b/>
                <w:bCs/>
                <w:color w:val="000000" w:themeColor="text1"/>
                <w:sz w:val="22"/>
                <w:szCs w:val="22"/>
              </w:rPr>
              <w:t>Activity WK</w:t>
            </w:r>
          </w:p>
        </w:tc>
        <w:tc>
          <w:tcPr>
            <w:tcW w:w="2198" w:type="dxa"/>
            <w:shd w:val="clear" w:color="auto" w:fill="D6E3BC" w:themeFill="accent3" w:themeFillTint="66"/>
          </w:tcPr>
          <w:p w14:paraId="557DE283" w14:textId="1E198275" w:rsidR="009B4328" w:rsidRPr="001A452C" w:rsidRDefault="009B4328" w:rsidP="003E5EEE">
            <w:pPr>
              <w:jc w:val="center"/>
              <w:rPr>
                <w:rFonts w:ascii="Arial" w:hAnsi="Arial" w:cs="Arial"/>
                <w:color w:val="000000" w:themeColor="text1"/>
                <w:sz w:val="22"/>
                <w:szCs w:val="22"/>
                <w:u w:color="333333"/>
              </w:rPr>
            </w:pPr>
            <w:r w:rsidRPr="001A452C">
              <w:rPr>
                <w:rFonts w:ascii="Arial" w:hAnsi="Arial" w:cs="Arial"/>
                <w:b/>
                <w:bCs/>
                <w:color w:val="000000" w:themeColor="text1"/>
                <w:sz w:val="22"/>
                <w:szCs w:val="22"/>
              </w:rPr>
              <w:t>Activity</w:t>
            </w:r>
          </w:p>
        </w:tc>
        <w:tc>
          <w:tcPr>
            <w:tcW w:w="2304" w:type="dxa"/>
            <w:shd w:val="clear" w:color="auto" w:fill="D6E3BC" w:themeFill="accent3" w:themeFillTint="66"/>
          </w:tcPr>
          <w:p w14:paraId="5967ACF5" w14:textId="53AE84D1" w:rsidR="009B4328" w:rsidRPr="001A452C" w:rsidRDefault="009B4328" w:rsidP="003E5EEE">
            <w:pPr>
              <w:jc w:val="center"/>
              <w:rPr>
                <w:rFonts w:ascii="Arial" w:hAnsi="Arial" w:cs="Arial"/>
                <w:color w:val="000000" w:themeColor="text1"/>
                <w:sz w:val="22"/>
                <w:szCs w:val="22"/>
                <w:u w:color="333333"/>
              </w:rPr>
            </w:pPr>
            <w:r w:rsidRPr="001A452C">
              <w:rPr>
                <w:rFonts w:ascii="Arial" w:hAnsi="Arial" w:cs="Arial"/>
                <w:b/>
                <w:bCs/>
                <w:color w:val="000000" w:themeColor="text1"/>
                <w:sz w:val="22"/>
                <w:szCs w:val="22"/>
              </w:rPr>
              <w:t>Key Learning Points</w:t>
            </w:r>
          </w:p>
        </w:tc>
        <w:tc>
          <w:tcPr>
            <w:tcW w:w="2247" w:type="dxa"/>
            <w:shd w:val="clear" w:color="auto" w:fill="D6E3BC" w:themeFill="accent3" w:themeFillTint="66"/>
          </w:tcPr>
          <w:p w14:paraId="79631468" w14:textId="692A163F" w:rsidR="009B4328" w:rsidRPr="001A452C" w:rsidRDefault="009B4328" w:rsidP="003E5EEE">
            <w:pPr>
              <w:jc w:val="center"/>
              <w:rPr>
                <w:rFonts w:ascii="Arial" w:hAnsi="Arial" w:cs="Arial"/>
                <w:color w:val="000000" w:themeColor="text1"/>
                <w:sz w:val="22"/>
                <w:szCs w:val="22"/>
                <w:u w:color="333333"/>
              </w:rPr>
            </w:pPr>
            <w:r w:rsidRPr="001A452C">
              <w:rPr>
                <w:rFonts w:ascii="Arial" w:hAnsi="Arial" w:cs="Arial"/>
                <w:b/>
                <w:bCs/>
                <w:color w:val="000000" w:themeColor="text1"/>
                <w:sz w:val="22"/>
                <w:szCs w:val="22"/>
              </w:rPr>
              <w:t>Key Benefits/Value added</w:t>
            </w:r>
          </w:p>
        </w:tc>
        <w:tc>
          <w:tcPr>
            <w:tcW w:w="2463" w:type="dxa"/>
            <w:shd w:val="clear" w:color="auto" w:fill="D6E3BC" w:themeFill="accent3" w:themeFillTint="66"/>
          </w:tcPr>
          <w:p w14:paraId="6912DF14" w14:textId="0EA4644D" w:rsidR="009B4328" w:rsidRPr="001A452C" w:rsidRDefault="009B4328" w:rsidP="003E5EEE">
            <w:pPr>
              <w:jc w:val="center"/>
              <w:rPr>
                <w:rFonts w:ascii="Arial" w:hAnsi="Arial" w:cs="Arial"/>
                <w:color w:val="000000" w:themeColor="text1"/>
                <w:sz w:val="22"/>
                <w:szCs w:val="22"/>
                <w:u w:color="333333"/>
              </w:rPr>
            </w:pPr>
            <w:r w:rsidRPr="001A452C">
              <w:rPr>
                <w:rFonts w:ascii="Arial" w:hAnsi="Arial" w:cs="Arial"/>
                <w:b/>
                <w:bCs/>
                <w:color w:val="000000" w:themeColor="text1"/>
                <w:sz w:val="22"/>
                <w:szCs w:val="22"/>
              </w:rPr>
              <w:t>Further comments and</w:t>
            </w:r>
            <w:r w:rsidRPr="001A452C">
              <w:rPr>
                <w:rFonts w:ascii="Arial" w:hAnsi="Arial" w:cs="Arial"/>
                <w:b/>
                <w:bCs/>
                <w:color w:val="000000" w:themeColor="text1"/>
                <w:sz w:val="22"/>
                <w:szCs w:val="22"/>
              </w:rPr>
              <w:br/>
              <w:t>How can I improve it in future?</w:t>
            </w:r>
          </w:p>
        </w:tc>
      </w:tr>
      <w:tr w:rsidR="001A452C" w:rsidRPr="001A452C" w14:paraId="43539AD9" w14:textId="77777777" w:rsidTr="006C435E">
        <w:tc>
          <w:tcPr>
            <w:tcW w:w="1273" w:type="dxa"/>
          </w:tcPr>
          <w:p w14:paraId="67181533" w14:textId="4C91B979" w:rsidR="009B4328" w:rsidRPr="001A452C" w:rsidRDefault="009B4328" w:rsidP="482D9DC1">
            <w:pPr>
              <w:keepLines/>
              <w:rPr>
                <w:rFonts w:ascii="Arial" w:hAnsi="Arial" w:cs="Arial"/>
                <w:color w:val="000000" w:themeColor="text1"/>
                <w:sz w:val="22"/>
                <w:szCs w:val="22"/>
              </w:rPr>
            </w:pPr>
            <w:r w:rsidRPr="482D9DC1">
              <w:rPr>
                <w:rFonts w:ascii="Arial" w:hAnsi="Arial" w:cs="Arial"/>
                <w:color w:val="000000" w:themeColor="text1"/>
                <w:sz w:val="22"/>
                <w:szCs w:val="22"/>
              </w:rPr>
              <w:lastRenderedPageBreak/>
              <w:t>Week</w:t>
            </w:r>
            <w:r w:rsidR="25BD8C9E" w:rsidRPr="482D9DC1">
              <w:rPr>
                <w:rFonts w:ascii="Arial" w:hAnsi="Arial" w:cs="Arial"/>
                <w:color w:val="000000" w:themeColor="text1"/>
                <w:sz w:val="22"/>
                <w:szCs w:val="22"/>
              </w:rPr>
              <w:t xml:space="preserve"> </w:t>
            </w:r>
            <w:r w:rsidRPr="482D9DC1">
              <w:rPr>
                <w:rFonts w:ascii="Arial" w:hAnsi="Arial" w:cs="Arial"/>
                <w:color w:val="000000" w:themeColor="text1"/>
                <w:sz w:val="22"/>
                <w:szCs w:val="22"/>
              </w:rPr>
              <w:t>1</w:t>
            </w:r>
            <w:r w:rsidR="595F8894" w:rsidRPr="482D9DC1">
              <w:rPr>
                <w:rFonts w:ascii="Arial" w:hAnsi="Arial" w:cs="Arial"/>
                <w:color w:val="000000" w:themeColor="text1"/>
                <w:sz w:val="22"/>
                <w:szCs w:val="22"/>
              </w:rPr>
              <w:t>a</w:t>
            </w:r>
            <w:r w:rsidR="0F64A389" w:rsidRPr="482D9DC1">
              <w:rPr>
                <w:rFonts w:ascii="Arial" w:hAnsi="Arial" w:cs="Arial"/>
                <w:color w:val="000000" w:themeColor="text1"/>
                <w:sz w:val="22"/>
                <w:szCs w:val="22"/>
              </w:rPr>
              <w:t xml:space="preserve"> Tuesday</w:t>
            </w:r>
          </w:p>
        </w:tc>
        <w:tc>
          <w:tcPr>
            <w:tcW w:w="2198" w:type="dxa"/>
          </w:tcPr>
          <w:p w14:paraId="5906138A" w14:textId="37B02133" w:rsidR="009B4328" w:rsidRDefault="009B4328" w:rsidP="482D9DC1">
            <w:pPr>
              <w:keepLines/>
              <w:jc w:val="both"/>
              <w:rPr>
                <w:rFonts w:ascii="Arial" w:hAnsi="Arial" w:cs="Arial"/>
                <w:color w:val="000000" w:themeColor="text1"/>
                <w:sz w:val="22"/>
                <w:szCs w:val="22"/>
              </w:rPr>
            </w:pPr>
            <w:r w:rsidRPr="482D9DC1">
              <w:rPr>
                <w:rFonts w:ascii="Arial" w:hAnsi="Arial" w:cs="Arial"/>
                <w:color w:val="000000" w:themeColor="text1"/>
                <w:sz w:val="22"/>
                <w:szCs w:val="22"/>
              </w:rPr>
              <w:t>Introduction to Health and Safety</w:t>
            </w:r>
            <w:r w:rsidR="00B27B96" w:rsidRPr="482D9DC1">
              <w:rPr>
                <w:rFonts w:ascii="Arial" w:hAnsi="Arial" w:cs="Arial"/>
                <w:color w:val="000000" w:themeColor="text1"/>
                <w:sz w:val="22"/>
                <w:szCs w:val="22"/>
              </w:rPr>
              <w:t xml:space="preserve"> </w:t>
            </w:r>
          </w:p>
          <w:p w14:paraId="21F22EBB" w14:textId="7827AA02" w:rsidR="00F11833" w:rsidRPr="001A452C" w:rsidRDefault="00F11833" w:rsidP="482D9DC1">
            <w:pPr>
              <w:keepLines/>
              <w:jc w:val="both"/>
              <w:rPr>
                <w:rFonts w:ascii="Arial" w:hAnsi="Arial" w:cs="Arial"/>
                <w:color w:val="000000" w:themeColor="text1"/>
                <w:sz w:val="22"/>
                <w:szCs w:val="22"/>
              </w:rPr>
            </w:pPr>
          </w:p>
        </w:tc>
        <w:tc>
          <w:tcPr>
            <w:tcW w:w="2304" w:type="dxa"/>
          </w:tcPr>
          <w:p w14:paraId="5F3541D9" w14:textId="54B15BCE" w:rsidR="00F705D6" w:rsidRPr="001A452C" w:rsidRDefault="009B4328" w:rsidP="482D9DC1">
            <w:pPr>
              <w:pStyle w:val="NormalWeb"/>
              <w:keepLines/>
              <w:shd w:val="clear" w:color="auto" w:fill="FFFFFF" w:themeFill="background1"/>
              <w:spacing w:before="0" w:after="0" w:line="276" w:lineRule="auto"/>
              <w:rPr>
                <w:rFonts w:ascii="Arial" w:hAnsi="Arial" w:cs="Arial"/>
                <w:color w:val="000000" w:themeColor="text1"/>
                <w:sz w:val="22"/>
                <w:szCs w:val="22"/>
              </w:rPr>
            </w:pPr>
            <w:r w:rsidRPr="482D9DC1">
              <w:rPr>
                <w:rFonts w:ascii="Arial" w:hAnsi="Arial" w:cs="Arial"/>
                <w:color w:val="000000" w:themeColor="text1"/>
                <w:sz w:val="22"/>
                <w:szCs w:val="22"/>
              </w:rPr>
              <w:t>-</w:t>
            </w:r>
            <w:r w:rsidR="78CE0D4C" w:rsidRPr="482D9DC1">
              <w:rPr>
                <w:rFonts w:ascii="Arial" w:hAnsi="Arial" w:cs="Arial"/>
                <w:color w:val="000000" w:themeColor="text1"/>
                <w:sz w:val="22"/>
                <w:szCs w:val="22"/>
              </w:rPr>
              <w:t>What is health and safety?</w:t>
            </w:r>
          </w:p>
          <w:p w14:paraId="5E757D7C" w14:textId="715BE425" w:rsidR="78CE0D4C" w:rsidRDefault="78CE0D4C" w:rsidP="482D9DC1">
            <w:pPr>
              <w:pStyle w:val="NormalWeb"/>
              <w:keepLines/>
              <w:shd w:val="clear" w:color="auto" w:fill="FFFFFF" w:themeFill="background1"/>
              <w:spacing w:before="0" w:after="0" w:line="276" w:lineRule="auto"/>
              <w:rPr>
                <w:rFonts w:ascii="Arial" w:hAnsi="Arial" w:cs="Arial"/>
                <w:color w:val="000000" w:themeColor="text1"/>
                <w:sz w:val="22"/>
                <w:szCs w:val="22"/>
              </w:rPr>
            </w:pPr>
            <w:r w:rsidRPr="482D9DC1">
              <w:rPr>
                <w:rFonts w:ascii="Arial" w:hAnsi="Arial" w:cs="Arial"/>
                <w:color w:val="000000" w:themeColor="text1"/>
                <w:sz w:val="22"/>
                <w:szCs w:val="22"/>
              </w:rPr>
              <w:t>How safe an industry is?</w:t>
            </w:r>
          </w:p>
          <w:p w14:paraId="70B35BD4" w14:textId="13E438E5" w:rsidR="78CE0D4C" w:rsidRDefault="78CE0D4C" w:rsidP="482D9DC1">
            <w:pPr>
              <w:pStyle w:val="NormalWeb"/>
              <w:keepLines/>
              <w:shd w:val="clear" w:color="auto" w:fill="FFFFFF" w:themeFill="background1"/>
              <w:spacing w:before="0" w:after="0" w:line="276" w:lineRule="auto"/>
              <w:rPr>
                <w:rFonts w:ascii="Arial" w:hAnsi="Arial" w:cs="Arial"/>
                <w:color w:val="000000" w:themeColor="text1"/>
                <w:sz w:val="22"/>
                <w:szCs w:val="22"/>
              </w:rPr>
            </w:pPr>
            <w:r w:rsidRPr="482D9DC1">
              <w:rPr>
                <w:rFonts w:ascii="Arial" w:hAnsi="Arial" w:cs="Arial"/>
                <w:color w:val="000000" w:themeColor="text1"/>
                <w:sz w:val="22"/>
                <w:szCs w:val="22"/>
              </w:rPr>
              <w:t>What the legislations are?</w:t>
            </w:r>
          </w:p>
          <w:p w14:paraId="62F7704F" w14:textId="33F3DDFD" w:rsidR="009B4328" w:rsidRPr="001A452C" w:rsidRDefault="009B4328" w:rsidP="482D9DC1">
            <w:pPr>
              <w:keepLines/>
              <w:rPr>
                <w:rFonts w:ascii="Arial" w:hAnsi="Arial" w:cs="Arial"/>
                <w:color w:val="000000" w:themeColor="text1"/>
                <w:sz w:val="22"/>
                <w:szCs w:val="22"/>
              </w:rPr>
            </w:pPr>
          </w:p>
        </w:tc>
        <w:tc>
          <w:tcPr>
            <w:tcW w:w="2247" w:type="dxa"/>
          </w:tcPr>
          <w:p w14:paraId="499C5F44" w14:textId="071F233A" w:rsidR="009B4328" w:rsidRPr="001A452C" w:rsidRDefault="78CE0D4C" w:rsidP="482D9DC1">
            <w:pPr>
              <w:keepLines/>
              <w:rPr>
                <w:rFonts w:ascii="Arial" w:hAnsi="Arial" w:cs="Arial"/>
                <w:color w:val="000000" w:themeColor="text1"/>
                <w:sz w:val="22"/>
                <w:szCs w:val="22"/>
              </w:rPr>
            </w:pPr>
            <w:r w:rsidRPr="482D9DC1">
              <w:rPr>
                <w:rFonts w:ascii="Arial" w:hAnsi="Arial" w:cs="Arial"/>
                <w:color w:val="000000" w:themeColor="text1"/>
                <w:sz w:val="22"/>
                <w:szCs w:val="22"/>
              </w:rPr>
              <w:t xml:space="preserve">Understand how </w:t>
            </w:r>
            <w:r w:rsidR="49214FA2" w:rsidRPr="482D9DC1">
              <w:rPr>
                <w:rFonts w:ascii="Arial" w:hAnsi="Arial" w:cs="Arial"/>
                <w:color w:val="000000" w:themeColor="text1"/>
                <w:sz w:val="22"/>
                <w:szCs w:val="22"/>
              </w:rPr>
              <w:t>Health</w:t>
            </w:r>
            <w:r w:rsidRPr="482D9DC1">
              <w:rPr>
                <w:rFonts w:ascii="Arial" w:hAnsi="Arial" w:cs="Arial"/>
                <w:color w:val="000000" w:themeColor="text1"/>
                <w:sz w:val="22"/>
                <w:szCs w:val="22"/>
              </w:rPr>
              <w:t xml:space="preserve"> and Safety</w:t>
            </w:r>
            <w:r w:rsidR="23825818" w:rsidRPr="482D9DC1">
              <w:rPr>
                <w:rFonts w:ascii="Arial" w:hAnsi="Arial" w:cs="Arial"/>
                <w:color w:val="000000" w:themeColor="text1"/>
                <w:sz w:val="22"/>
                <w:szCs w:val="22"/>
              </w:rPr>
              <w:t xml:space="preserve"> i</w:t>
            </w:r>
            <w:r w:rsidRPr="482D9DC1">
              <w:rPr>
                <w:rFonts w:ascii="Arial" w:hAnsi="Arial" w:cs="Arial"/>
                <w:color w:val="000000" w:themeColor="text1"/>
                <w:sz w:val="22"/>
                <w:szCs w:val="22"/>
              </w:rPr>
              <w:t>s managed</w:t>
            </w:r>
            <w:r w:rsidR="015F9E70" w:rsidRPr="482D9DC1">
              <w:rPr>
                <w:rFonts w:ascii="Arial" w:hAnsi="Arial" w:cs="Arial"/>
                <w:color w:val="000000" w:themeColor="text1"/>
                <w:sz w:val="22"/>
                <w:szCs w:val="22"/>
              </w:rPr>
              <w:t xml:space="preserve"> and the risks in not having Health and Safety in place. Learning about relevant legalisations. Learnt about who/what respons</w:t>
            </w:r>
            <w:r w:rsidR="5E78DD2F" w:rsidRPr="482D9DC1">
              <w:rPr>
                <w:rFonts w:ascii="Arial" w:hAnsi="Arial" w:cs="Arial"/>
                <w:color w:val="000000" w:themeColor="text1"/>
                <w:sz w:val="22"/>
                <w:szCs w:val="22"/>
              </w:rPr>
              <w:t>ibilities of staff and employer.</w:t>
            </w:r>
          </w:p>
        </w:tc>
        <w:tc>
          <w:tcPr>
            <w:tcW w:w="2463" w:type="dxa"/>
          </w:tcPr>
          <w:p w14:paraId="0EFF8202" w14:textId="2B9903F1" w:rsidR="009B4328" w:rsidRPr="001A452C" w:rsidRDefault="5E78DD2F" w:rsidP="482D9DC1">
            <w:pPr>
              <w:keepLines/>
              <w:rPr>
                <w:rFonts w:ascii="Arial" w:hAnsi="Arial" w:cs="Arial"/>
                <w:color w:val="000000" w:themeColor="text1"/>
                <w:sz w:val="22"/>
                <w:szCs w:val="22"/>
              </w:rPr>
            </w:pPr>
            <w:r w:rsidRPr="482D9DC1">
              <w:rPr>
                <w:rFonts w:ascii="Arial" w:hAnsi="Arial" w:cs="Arial"/>
                <w:color w:val="000000" w:themeColor="text1"/>
                <w:sz w:val="22"/>
                <w:szCs w:val="22"/>
              </w:rPr>
              <w:t xml:space="preserve">Reminded me of the importance of all the legislations and reasons why they are in place, to protect the business, to protect the staff and everyone that enters the property or grounds of the business. </w:t>
            </w:r>
          </w:p>
        </w:tc>
      </w:tr>
      <w:tr w:rsidR="482D9DC1" w14:paraId="55C8B2E7" w14:textId="77777777" w:rsidTr="006C435E">
        <w:trPr>
          <w:trHeight w:val="300"/>
        </w:trPr>
        <w:tc>
          <w:tcPr>
            <w:tcW w:w="1273" w:type="dxa"/>
          </w:tcPr>
          <w:p w14:paraId="6FCC7FAD" w14:textId="37786F06" w:rsidR="17B1BC19" w:rsidRDefault="17B1BC19" w:rsidP="482D9DC1">
            <w:pPr>
              <w:keepLines/>
              <w:jc w:val="both"/>
              <w:rPr>
                <w:rFonts w:ascii="Arial" w:hAnsi="Arial" w:cs="Arial"/>
                <w:color w:val="000000" w:themeColor="text1"/>
                <w:sz w:val="22"/>
                <w:szCs w:val="22"/>
              </w:rPr>
            </w:pPr>
            <w:r w:rsidRPr="482D9DC1">
              <w:rPr>
                <w:rFonts w:ascii="Arial" w:hAnsi="Arial" w:cs="Arial"/>
                <w:color w:val="000000" w:themeColor="text1"/>
                <w:sz w:val="22"/>
                <w:szCs w:val="22"/>
              </w:rPr>
              <w:t>Week</w:t>
            </w:r>
            <w:r w:rsidR="5BC2A792" w:rsidRPr="482D9DC1">
              <w:rPr>
                <w:rFonts w:ascii="Arial" w:hAnsi="Arial" w:cs="Arial"/>
                <w:color w:val="000000" w:themeColor="text1"/>
                <w:sz w:val="22"/>
                <w:szCs w:val="22"/>
              </w:rPr>
              <w:t xml:space="preserve"> </w:t>
            </w:r>
            <w:r w:rsidRPr="482D9DC1">
              <w:rPr>
                <w:rFonts w:ascii="Arial" w:hAnsi="Arial" w:cs="Arial"/>
                <w:color w:val="000000" w:themeColor="text1"/>
                <w:sz w:val="22"/>
                <w:szCs w:val="22"/>
              </w:rPr>
              <w:t>1b</w:t>
            </w:r>
            <w:r w:rsidR="0A036C2B" w:rsidRPr="482D9DC1">
              <w:rPr>
                <w:rFonts w:ascii="Arial" w:hAnsi="Arial" w:cs="Arial"/>
                <w:color w:val="000000" w:themeColor="text1"/>
                <w:sz w:val="22"/>
                <w:szCs w:val="22"/>
              </w:rPr>
              <w:t xml:space="preserve"> Thursday</w:t>
            </w:r>
          </w:p>
        </w:tc>
        <w:tc>
          <w:tcPr>
            <w:tcW w:w="2198" w:type="dxa"/>
          </w:tcPr>
          <w:p w14:paraId="47E94390" w14:textId="48C99E35" w:rsidR="482D9DC1" w:rsidRDefault="5E23D5C0" w:rsidP="482D9DC1">
            <w:pPr>
              <w:keepLines/>
              <w:jc w:val="both"/>
              <w:rPr>
                <w:rFonts w:ascii="Arial" w:hAnsi="Arial" w:cs="Arial"/>
                <w:color w:val="000000" w:themeColor="text1"/>
                <w:sz w:val="22"/>
                <w:szCs w:val="22"/>
              </w:rPr>
            </w:pPr>
            <w:proofErr w:type="spellStart"/>
            <w:r w:rsidRPr="7FB024A0">
              <w:rPr>
                <w:rFonts w:ascii="Arial" w:hAnsi="Arial" w:cs="Arial"/>
                <w:color w:val="000000" w:themeColor="text1"/>
                <w:sz w:val="22"/>
                <w:szCs w:val="22"/>
              </w:rPr>
              <w:t>MathLab</w:t>
            </w:r>
            <w:proofErr w:type="spellEnd"/>
          </w:p>
        </w:tc>
        <w:tc>
          <w:tcPr>
            <w:tcW w:w="2304" w:type="dxa"/>
          </w:tcPr>
          <w:p w14:paraId="39163226" w14:textId="3A16C313" w:rsidR="482D9DC1" w:rsidRDefault="5E23D5C0" w:rsidP="7FB024A0">
            <w:pPr>
              <w:pStyle w:val="NormalWeb"/>
              <w:keepLines/>
              <w:spacing w:before="0" w:after="0"/>
              <w:rPr>
                <w:rFonts w:ascii="Arial" w:hAnsi="Arial" w:cs="Arial"/>
                <w:color w:val="000000" w:themeColor="text1"/>
                <w:sz w:val="22"/>
                <w:szCs w:val="22"/>
              </w:rPr>
            </w:pPr>
            <w:r w:rsidRPr="7FB024A0">
              <w:rPr>
                <w:rFonts w:ascii="Arial" w:hAnsi="Arial" w:cs="Arial"/>
                <w:color w:val="000000" w:themeColor="text1"/>
                <w:sz w:val="22"/>
                <w:szCs w:val="22"/>
              </w:rPr>
              <w:t xml:space="preserve">What is </w:t>
            </w:r>
            <w:proofErr w:type="spellStart"/>
            <w:r w:rsidRPr="7FB024A0">
              <w:rPr>
                <w:rFonts w:ascii="Arial" w:hAnsi="Arial" w:cs="Arial"/>
                <w:color w:val="000000" w:themeColor="text1"/>
                <w:sz w:val="22"/>
                <w:szCs w:val="22"/>
              </w:rPr>
              <w:t>MathLab</w:t>
            </w:r>
            <w:proofErr w:type="spellEnd"/>
            <w:r w:rsidRPr="7FB024A0">
              <w:rPr>
                <w:rFonts w:ascii="Arial" w:hAnsi="Arial" w:cs="Arial"/>
                <w:color w:val="000000" w:themeColor="text1"/>
                <w:sz w:val="22"/>
                <w:szCs w:val="22"/>
              </w:rPr>
              <w:t xml:space="preserve">? </w:t>
            </w:r>
          </w:p>
          <w:p w14:paraId="700B149C" w14:textId="76821939" w:rsidR="482D9DC1" w:rsidRDefault="5E23D5C0" w:rsidP="482D9DC1">
            <w:pPr>
              <w:pStyle w:val="NormalWeb"/>
              <w:keepLines/>
              <w:spacing w:before="0" w:after="0"/>
              <w:rPr>
                <w:rFonts w:ascii="Arial" w:hAnsi="Arial" w:cs="Arial"/>
                <w:color w:val="000000" w:themeColor="text1"/>
                <w:sz w:val="22"/>
                <w:szCs w:val="22"/>
              </w:rPr>
            </w:pPr>
            <w:r w:rsidRPr="7FB024A0">
              <w:rPr>
                <w:rFonts w:ascii="Arial" w:hAnsi="Arial" w:cs="Arial"/>
                <w:color w:val="000000" w:themeColor="text1"/>
                <w:sz w:val="22"/>
                <w:szCs w:val="22"/>
              </w:rPr>
              <w:t xml:space="preserve">How to use </w:t>
            </w:r>
            <w:proofErr w:type="spellStart"/>
            <w:r w:rsidRPr="7FB024A0">
              <w:rPr>
                <w:rFonts w:ascii="Arial" w:hAnsi="Arial" w:cs="Arial"/>
                <w:color w:val="000000" w:themeColor="text1"/>
                <w:sz w:val="22"/>
                <w:szCs w:val="22"/>
              </w:rPr>
              <w:t>MathLab</w:t>
            </w:r>
            <w:proofErr w:type="spellEnd"/>
            <w:r w:rsidRPr="7FB024A0">
              <w:rPr>
                <w:rFonts w:ascii="Arial" w:hAnsi="Arial" w:cs="Arial"/>
                <w:color w:val="000000" w:themeColor="text1"/>
                <w:sz w:val="22"/>
                <w:szCs w:val="22"/>
              </w:rPr>
              <w:t>?</w:t>
            </w:r>
          </w:p>
        </w:tc>
        <w:tc>
          <w:tcPr>
            <w:tcW w:w="2247" w:type="dxa"/>
          </w:tcPr>
          <w:p w14:paraId="2E9D1265" w14:textId="591D1C1D" w:rsidR="482D9DC1" w:rsidRDefault="5E23D5C0" w:rsidP="7FB024A0">
            <w:pPr>
              <w:keepLines/>
              <w:rPr>
                <w:rFonts w:ascii="Arial" w:eastAsia="Arial" w:hAnsi="Arial" w:cs="Arial"/>
                <w:color w:val="000000" w:themeColor="text1"/>
                <w:sz w:val="22"/>
                <w:szCs w:val="22"/>
              </w:rPr>
            </w:pPr>
            <w:r w:rsidRPr="7FB024A0">
              <w:rPr>
                <w:rFonts w:ascii="Arial" w:eastAsia="Arial" w:hAnsi="Arial" w:cs="Arial"/>
                <w:sz w:val="22"/>
                <w:szCs w:val="22"/>
              </w:rPr>
              <w:t>Did not really have any on this, as the website was not suitable for everyone so they changed the website we should use going forward.</w:t>
            </w:r>
            <w:r w:rsidR="003C2E83">
              <w:rPr>
                <w:rFonts w:ascii="Arial" w:eastAsia="Arial" w:hAnsi="Arial" w:cs="Arial"/>
                <w:sz w:val="22"/>
                <w:szCs w:val="22"/>
              </w:rPr>
              <w:t xml:space="preserve"> </w:t>
            </w:r>
            <w:r w:rsidR="00670F10">
              <w:rPr>
                <w:rFonts w:ascii="Arial" w:eastAsia="Arial" w:hAnsi="Arial" w:cs="Arial"/>
                <w:sz w:val="22"/>
                <w:szCs w:val="22"/>
              </w:rPr>
              <w:t>So,</w:t>
            </w:r>
            <w:r w:rsidR="003C2E83">
              <w:rPr>
                <w:rFonts w:ascii="Arial" w:eastAsia="Arial" w:hAnsi="Arial" w:cs="Arial"/>
                <w:sz w:val="22"/>
                <w:szCs w:val="22"/>
              </w:rPr>
              <w:t xml:space="preserve"> what we </w:t>
            </w:r>
            <w:r w:rsidR="00562B2F">
              <w:rPr>
                <w:rFonts w:ascii="Arial" w:eastAsia="Arial" w:hAnsi="Arial" w:cs="Arial"/>
                <w:sz w:val="22"/>
                <w:szCs w:val="22"/>
              </w:rPr>
              <w:t>began</w:t>
            </w:r>
            <w:r w:rsidR="003C2E83">
              <w:rPr>
                <w:rFonts w:ascii="Arial" w:eastAsia="Arial" w:hAnsi="Arial" w:cs="Arial"/>
                <w:sz w:val="22"/>
                <w:szCs w:val="22"/>
              </w:rPr>
              <w:t xml:space="preserve"> </w:t>
            </w:r>
            <w:r w:rsidR="00562B2F">
              <w:rPr>
                <w:rFonts w:ascii="Arial" w:eastAsia="Arial" w:hAnsi="Arial" w:cs="Arial"/>
                <w:sz w:val="22"/>
                <w:szCs w:val="22"/>
              </w:rPr>
              <w:t>learning</w:t>
            </w:r>
            <w:r w:rsidR="003C2E83">
              <w:rPr>
                <w:rFonts w:ascii="Arial" w:eastAsia="Arial" w:hAnsi="Arial" w:cs="Arial"/>
                <w:sz w:val="22"/>
                <w:szCs w:val="22"/>
              </w:rPr>
              <w:t xml:space="preserve"> on this site was not actually suitable as Lecturer could use, some of class could get access but majority of us couldn’t.</w:t>
            </w:r>
          </w:p>
        </w:tc>
        <w:tc>
          <w:tcPr>
            <w:tcW w:w="2463" w:type="dxa"/>
          </w:tcPr>
          <w:p w14:paraId="6157A989" w14:textId="5FE65A5D" w:rsidR="482D9DC1" w:rsidRDefault="5E23D5C0" w:rsidP="7FB024A0">
            <w:pPr>
              <w:keepLines/>
              <w:rPr>
                <w:rFonts w:ascii="Arial" w:eastAsia="Arial" w:hAnsi="Arial" w:cs="Arial"/>
                <w:color w:val="000000" w:themeColor="text1"/>
                <w:sz w:val="22"/>
                <w:szCs w:val="22"/>
              </w:rPr>
            </w:pPr>
            <w:r w:rsidRPr="7FB024A0">
              <w:rPr>
                <w:rFonts w:ascii="Arial" w:eastAsia="Arial" w:hAnsi="Arial" w:cs="Arial"/>
                <w:sz w:val="22"/>
                <w:szCs w:val="22"/>
              </w:rPr>
              <w:t xml:space="preserve">Again, for first lesson with introduction as well, quite difficult getting to grips with all the information. With all the </w:t>
            </w:r>
            <w:r w:rsidR="1172BB18" w:rsidRPr="7FB024A0">
              <w:rPr>
                <w:rFonts w:ascii="Arial" w:eastAsia="Arial" w:hAnsi="Arial" w:cs="Arial"/>
                <w:sz w:val="22"/>
                <w:szCs w:val="22"/>
              </w:rPr>
              <w:t>interruption</w:t>
            </w:r>
            <w:r w:rsidRPr="7FB024A0">
              <w:rPr>
                <w:rFonts w:ascii="Arial" w:eastAsia="Arial" w:hAnsi="Arial" w:cs="Arial"/>
                <w:sz w:val="22"/>
                <w:szCs w:val="22"/>
              </w:rPr>
              <w:t xml:space="preserve"> with members talking over one another.</w:t>
            </w:r>
            <w:r w:rsidR="00FF478B">
              <w:rPr>
                <w:rFonts w:ascii="Arial" w:eastAsia="Arial" w:hAnsi="Arial" w:cs="Arial"/>
                <w:sz w:val="22"/>
                <w:szCs w:val="22"/>
              </w:rPr>
              <w:t xml:space="preserve"> Everyone complaining openly </w:t>
            </w:r>
            <w:r w:rsidR="00821090">
              <w:rPr>
                <w:rFonts w:ascii="Arial" w:eastAsia="Arial" w:hAnsi="Arial" w:cs="Arial"/>
                <w:sz w:val="22"/>
                <w:szCs w:val="22"/>
              </w:rPr>
              <w:t xml:space="preserve">about the course they had joined, it was as if half didn’t fully understand this is a university course and not school leavers course, the expectation and standard needed is obviously going to be a higher level of expectance </w:t>
            </w:r>
          </w:p>
        </w:tc>
      </w:tr>
      <w:tr w:rsidR="001A452C" w:rsidRPr="001A452C" w14:paraId="63476739" w14:textId="77777777" w:rsidTr="006C435E">
        <w:tc>
          <w:tcPr>
            <w:tcW w:w="1273" w:type="dxa"/>
          </w:tcPr>
          <w:p w14:paraId="6B27720C" w14:textId="46DA6756" w:rsidR="009B4328" w:rsidRPr="001A452C" w:rsidRDefault="005627B7" w:rsidP="482D9DC1">
            <w:pPr>
              <w:keepLines/>
              <w:rPr>
                <w:rFonts w:ascii="Arial" w:hAnsi="Arial" w:cs="Arial"/>
                <w:color w:val="000000" w:themeColor="text1"/>
                <w:sz w:val="22"/>
                <w:szCs w:val="22"/>
              </w:rPr>
            </w:pPr>
            <w:r w:rsidRPr="482D9DC1">
              <w:rPr>
                <w:rFonts w:ascii="Arial" w:hAnsi="Arial" w:cs="Arial"/>
                <w:color w:val="000000" w:themeColor="text1"/>
                <w:sz w:val="22"/>
                <w:szCs w:val="22"/>
              </w:rPr>
              <w:t xml:space="preserve">  </w:t>
            </w:r>
            <w:r w:rsidR="009B4328" w:rsidRPr="482D9DC1">
              <w:rPr>
                <w:rFonts w:ascii="Arial" w:hAnsi="Arial" w:cs="Arial"/>
                <w:color w:val="000000" w:themeColor="text1"/>
                <w:sz w:val="22"/>
                <w:szCs w:val="22"/>
              </w:rPr>
              <w:t>Week 2</w:t>
            </w:r>
            <w:r w:rsidR="7E29B379" w:rsidRPr="482D9DC1">
              <w:rPr>
                <w:rFonts w:ascii="Arial" w:hAnsi="Arial" w:cs="Arial"/>
                <w:color w:val="000000" w:themeColor="text1"/>
                <w:sz w:val="22"/>
                <w:szCs w:val="22"/>
              </w:rPr>
              <w:t>a</w:t>
            </w:r>
            <w:r w:rsidR="310DEBF5" w:rsidRPr="482D9DC1">
              <w:rPr>
                <w:rFonts w:ascii="Arial" w:hAnsi="Arial" w:cs="Arial"/>
                <w:color w:val="000000" w:themeColor="text1"/>
                <w:sz w:val="22"/>
                <w:szCs w:val="22"/>
              </w:rPr>
              <w:t xml:space="preserve"> Tuesday</w:t>
            </w:r>
          </w:p>
          <w:p w14:paraId="42DBF8FB" w14:textId="77777777" w:rsidR="009B4328" w:rsidRPr="001A452C" w:rsidRDefault="009B4328" w:rsidP="482D9DC1">
            <w:pPr>
              <w:keepLines/>
              <w:rPr>
                <w:rFonts w:ascii="Arial" w:hAnsi="Arial" w:cs="Arial"/>
                <w:color w:val="000000" w:themeColor="text1"/>
                <w:sz w:val="22"/>
                <w:szCs w:val="22"/>
              </w:rPr>
            </w:pPr>
          </w:p>
          <w:p w14:paraId="77FF6A9D" w14:textId="77777777" w:rsidR="009B4328" w:rsidRPr="001A452C" w:rsidRDefault="009B4328" w:rsidP="482D9DC1">
            <w:pPr>
              <w:keepLines/>
              <w:rPr>
                <w:rFonts w:ascii="Arial" w:hAnsi="Arial" w:cs="Arial"/>
                <w:color w:val="000000" w:themeColor="text1"/>
                <w:sz w:val="22"/>
                <w:szCs w:val="22"/>
              </w:rPr>
            </w:pPr>
          </w:p>
          <w:p w14:paraId="79685829" w14:textId="4F07C438" w:rsidR="009B4328" w:rsidRPr="001A452C" w:rsidRDefault="009B4328" w:rsidP="482D9DC1">
            <w:pPr>
              <w:keepLines/>
              <w:rPr>
                <w:rFonts w:ascii="Arial" w:hAnsi="Arial" w:cs="Arial"/>
                <w:color w:val="000000" w:themeColor="text1"/>
                <w:sz w:val="22"/>
                <w:szCs w:val="22"/>
              </w:rPr>
            </w:pPr>
          </w:p>
        </w:tc>
        <w:tc>
          <w:tcPr>
            <w:tcW w:w="2198" w:type="dxa"/>
          </w:tcPr>
          <w:p w14:paraId="330B1B3A" w14:textId="41C27BA6" w:rsidR="009B4328" w:rsidRPr="001A452C" w:rsidRDefault="213C38E4" w:rsidP="482D9DC1">
            <w:pPr>
              <w:keepLines/>
              <w:rPr>
                <w:rFonts w:ascii="Arial" w:hAnsi="Arial" w:cs="Arial"/>
                <w:color w:val="000000" w:themeColor="text1"/>
                <w:sz w:val="22"/>
                <w:szCs w:val="22"/>
              </w:rPr>
            </w:pPr>
            <w:r w:rsidRPr="7FB024A0">
              <w:rPr>
                <w:rFonts w:ascii="Arial" w:hAnsi="Arial" w:cs="Arial"/>
                <w:color w:val="000000" w:themeColor="text1"/>
                <w:sz w:val="22"/>
                <w:szCs w:val="22"/>
              </w:rPr>
              <w:t>General Introduction</w:t>
            </w:r>
          </w:p>
        </w:tc>
        <w:tc>
          <w:tcPr>
            <w:tcW w:w="2304" w:type="dxa"/>
          </w:tcPr>
          <w:p w14:paraId="4C203D23" w14:textId="5C0C5D25" w:rsidR="009B4328" w:rsidRPr="001A452C" w:rsidRDefault="263007B0" w:rsidP="482D9DC1">
            <w:pPr>
              <w:keepLines/>
              <w:rPr>
                <w:rFonts w:ascii="Arial" w:hAnsi="Arial" w:cs="Arial"/>
                <w:color w:val="000000" w:themeColor="text1"/>
                <w:sz w:val="22"/>
                <w:szCs w:val="22"/>
              </w:rPr>
            </w:pPr>
            <w:r w:rsidRPr="7FB024A0">
              <w:rPr>
                <w:rFonts w:ascii="Arial" w:hAnsi="Arial" w:cs="Arial"/>
                <w:color w:val="000000" w:themeColor="text1"/>
                <w:sz w:val="22"/>
                <w:szCs w:val="22"/>
              </w:rPr>
              <w:t>Understanding what we will be covering and what we will hope to understand by the end</w:t>
            </w:r>
            <w:r w:rsidR="7C65AE47" w:rsidRPr="7FB024A0">
              <w:rPr>
                <w:rFonts w:ascii="Arial" w:hAnsi="Arial" w:cs="Arial"/>
                <w:color w:val="000000" w:themeColor="text1"/>
                <w:sz w:val="22"/>
                <w:szCs w:val="22"/>
              </w:rPr>
              <w:t>.</w:t>
            </w:r>
          </w:p>
        </w:tc>
        <w:tc>
          <w:tcPr>
            <w:tcW w:w="2247" w:type="dxa"/>
          </w:tcPr>
          <w:p w14:paraId="0BD642FB" w14:textId="35814105" w:rsidR="009B4328" w:rsidRPr="001A452C" w:rsidRDefault="263007B0" w:rsidP="482D9DC1">
            <w:pPr>
              <w:keepLines/>
              <w:rPr>
                <w:rFonts w:ascii="Arial" w:hAnsi="Arial" w:cs="Arial"/>
                <w:color w:val="000000" w:themeColor="text1"/>
                <w:sz w:val="22"/>
                <w:szCs w:val="22"/>
              </w:rPr>
            </w:pPr>
            <w:r w:rsidRPr="7FB024A0">
              <w:rPr>
                <w:rFonts w:ascii="Arial" w:hAnsi="Arial" w:cs="Arial"/>
                <w:color w:val="000000" w:themeColor="text1"/>
                <w:sz w:val="22"/>
                <w:szCs w:val="22"/>
              </w:rPr>
              <w:t>Helped provide a better understanding of expectations</w:t>
            </w:r>
            <w:r w:rsidR="7C65AE47" w:rsidRPr="7FB024A0">
              <w:rPr>
                <w:rFonts w:ascii="Arial" w:hAnsi="Arial" w:cs="Arial"/>
                <w:color w:val="000000" w:themeColor="text1"/>
                <w:sz w:val="22"/>
                <w:szCs w:val="22"/>
              </w:rPr>
              <w:t>.</w:t>
            </w:r>
          </w:p>
        </w:tc>
        <w:tc>
          <w:tcPr>
            <w:tcW w:w="2463" w:type="dxa"/>
          </w:tcPr>
          <w:p w14:paraId="35D453CD" w14:textId="6CF17806" w:rsidR="009B4328" w:rsidRPr="001A452C" w:rsidRDefault="0248128A" w:rsidP="482D9DC1">
            <w:pPr>
              <w:keepLines/>
              <w:rPr>
                <w:rFonts w:ascii="Arial" w:hAnsi="Arial" w:cs="Arial"/>
                <w:color w:val="000000" w:themeColor="text1"/>
                <w:sz w:val="22"/>
                <w:szCs w:val="22"/>
              </w:rPr>
            </w:pPr>
            <w:r w:rsidRPr="7FB024A0">
              <w:rPr>
                <w:rFonts w:ascii="Arial" w:hAnsi="Arial" w:cs="Arial"/>
                <w:color w:val="000000" w:themeColor="text1"/>
                <w:sz w:val="22"/>
                <w:szCs w:val="22"/>
              </w:rPr>
              <w:t>Reminded me of expectations. This is good because for awareness</w:t>
            </w:r>
            <w:r w:rsidR="66BE5403" w:rsidRPr="7FB024A0">
              <w:rPr>
                <w:rFonts w:ascii="Arial" w:hAnsi="Arial" w:cs="Arial"/>
                <w:color w:val="000000" w:themeColor="text1"/>
                <w:sz w:val="22"/>
                <w:szCs w:val="22"/>
              </w:rPr>
              <w:t>.</w:t>
            </w:r>
          </w:p>
        </w:tc>
      </w:tr>
      <w:tr w:rsidR="482D9DC1" w14:paraId="6A33D3CC" w14:textId="77777777" w:rsidTr="006C435E">
        <w:trPr>
          <w:trHeight w:val="300"/>
        </w:trPr>
        <w:tc>
          <w:tcPr>
            <w:tcW w:w="1273" w:type="dxa"/>
          </w:tcPr>
          <w:p w14:paraId="34F3671B" w14:textId="33AA4330" w:rsidR="7E29B379" w:rsidRDefault="7E29B379" w:rsidP="482D9DC1">
            <w:pPr>
              <w:keepLines/>
              <w:rPr>
                <w:rFonts w:ascii="Arial" w:hAnsi="Arial" w:cs="Arial"/>
                <w:color w:val="000000" w:themeColor="text1"/>
                <w:sz w:val="22"/>
                <w:szCs w:val="22"/>
              </w:rPr>
            </w:pPr>
            <w:r w:rsidRPr="482D9DC1">
              <w:rPr>
                <w:rFonts w:ascii="Arial" w:hAnsi="Arial" w:cs="Arial"/>
                <w:color w:val="000000" w:themeColor="text1"/>
                <w:sz w:val="22"/>
                <w:szCs w:val="22"/>
              </w:rPr>
              <w:t>Week 2b</w:t>
            </w:r>
            <w:r w:rsidR="28C92F72" w:rsidRPr="482D9DC1">
              <w:rPr>
                <w:rFonts w:ascii="Arial" w:hAnsi="Arial" w:cs="Arial"/>
                <w:color w:val="000000" w:themeColor="text1"/>
                <w:sz w:val="22"/>
                <w:szCs w:val="22"/>
              </w:rPr>
              <w:t xml:space="preserve"> Thursday</w:t>
            </w:r>
          </w:p>
        </w:tc>
        <w:tc>
          <w:tcPr>
            <w:tcW w:w="2198" w:type="dxa"/>
          </w:tcPr>
          <w:p w14:paraId="2C542CBE" w14:textId="301703DB" w:rsidR="482D9DC1" w:rsidRDefault="1A128555" w:rsidP="482D9DC1">
            <w:pPr>
              <w:keepLines/>
              <w:rPr>
                <w:rFonts w:ascii="Arial" w:hAnsi="Arial" w:cs="Arial"/>
                <w:color w:val="000000" w:themeColor="text1"/>
                <w:sz w:val="22"/>
                <w:szCs w:val="22"/>
              </w:rPr>
            </w:pPr>
            <w:r w:rsidRPr="7FB024A0">
              <w:rPr>
                <w:rFonts w:ascii="Arial" w:hAnsi="Arial" w:cs="Arial"/>
                <w:color w:val="000000" w:themeColor="text1"/>
                <w:sz w:val="22"/>
                <w:szCs w:val="22"/>
              </w:rPr>
              <w:t xml:space="preserve">Excel Activities/ </w:t>
            </w:r>
            <w:r w:rsidR="7DAF3D3D" w:rsidRPr="7FB024A0">
              <w:rPr>
                <w:rFonts w:ascii="Arial" w:hAnsi="Arial" w:cs="Arial"/>
                <w:color w:val="000000" w:themeColor="text1"/>
                <w:sz w:val="22"/>
                <w:szCs w:val="22"/>
              </w:rPr>
              <w:t>Formulas</w:t>
            </w:r>
            <w:r w:rsidR="7964F7ED" w:rsidRPr="7FB024A0">
              <w:rPr>
                <w:rFonts w:ascii="Arial" w:hAnsi="Arial" w:cs="Arial"/>
                <w:color w:val="000000" w:themeColor="text1"/>
                <w:sz w:val="22"/>
                <w:szCs w:val="22"/>
              </w:rPr>
              <w:t>/ Excel Fundamental</w:t>
            </w:r>
          </w:p>
        </w:tc>
        <w:tc>
          <w:tcPr>
            <w:tcW w:w="2304" w:type="dxa"/>
          </w:tcPr>
          <w:p w14:paraId="36270071" w14:textId="7932A312" w:rsidR="482D9DC1" w:rsidRDefault="7DAF3D3D" w:rsidP="482D9DC1">
            <w:pPr>
              <w:keepLines/>
              <w:rPr>
                <w:rFonts w:ascii="Arial" w:hAnsi="Arial" w:cs="Arial"/>
                <w:color w:val="000000" w:themeColor="text1"/>
                <w:sz w:val="22"/>
                <w:szCs w:val="22"/>
              </w:rPr>
            </w:pPr>
            <w:r w:rsidRPr="7FB024A0">
              <w:rPr>
                <w:rFonts w:ascii="Arial" w:hAnsi="Arial" w:cs="Arial"/>
                <w:color w:val="000000" w:themeColor="text1"/>
                <w:sz w:val="22"/>
                <w:szCs w:val="22"/>
              </w:rPr>
              <w:t xml:space="preserve">How to work out using a formula on the </w:t>
            </w:r>
            <w:r w:rsidR="69CEDC9E" w:rsidRPr="7FB024A0">
              <w:rPr>
                <w:rFonts w:ascii="Arial" w:hAnsi="Arial" w:cs="Arial"/>
                <w:color w:val="000000" w:themeColor="text1"/>
                <w:sz w:val="22"/>
                <w:szCs w:val="22"/>
              </w:rPr>
              <w:t>Excel</w:t>
            </w:r>
            <w:r w:rsidRPr="7FB024A0">
              <w:rPr>
                <w:rFonts w:ascii="Arial" w:hAnsi="Arial" w:cs="Arial"/>
                <w:color w:val="000000" w:themeColor="text1"/>
                <w:sz w:val="22"/>
                <w:szCs w:val="22"/>
              </w:rPr>
              <w:t xml:space="preserve"> spreadsheet.</w:t>
            </w:r>
          </w:p>
        </w:tc>
        <w:tc>
          <w:tcPr>
            <w:tcW w:w="2247" w:type="dxa"/>
          </w:tcPr>
          <w:p w14:paraId="34584F8A" w14:textId="050BDA34" w:rsidR="482D9DC1" w:rsidRDefault="6FB140E0" w:rsidP="482D9DC1">
            <w:pPr>
              <w:keepLines/>
              <w:rPr>
                <w:rFonts w:ascii="Arial" w:hAnsi="Arial" w:cs="Arial"/>
                <w:color w:val="000000" w:themeColor="text1"/>
                <w:sz w:val="22"/>
                <w:szCs w:val="22"/>
              </w:rPr>
            </w:pPr>
            <w:r w:rsidRPr="7FB024A0">
              <w:rPr>
                <w:rFonts w:ascii="Arial" w:hAnsi="Arial" w:cs="Arial"/>
                <w:color w:val="000000" w:themeColor="text1"/>
                <w:sz w:val="22"/>
                <w:szCs w:val="22"/>
              </w:rPr>
              <w:t>How to use Excel?</w:t>
            </w:r>
          </w:p>
        </w:tc>
        <w:tc>
          <w:tcPr>
            <w:tcW w:w="2463" w:type="dxa"/>
          </w:tcPr>
          <w:p w14:paraId="70BB1F37" w14:textId="4823A151" w:rsidR="482D9DC1" w:rsidRDefault="6FB140E0" w:rsidP="482D9DC1">
            <w:pPr>
              <w:keepLines/>
              <w:rPr>
                <w:rFonts w:ascii="Arial" w:hAnsi="Arial" w:cs="Arial"/>
                <w:color w:val="000000" w:themeColor="text1"/>
                <w:sz w:val="22"/>
                <w:szCs w:val="22"/>
              </w:rPr>
            </w:pPr>
            <w:r w:rsidRPr="7FB024A0">
              <w:rPr>
                <w:rFonts w:ascii="Arial" w:hAnsi="Arial" w:cs="Arial"/>
                <w:color w:val="000000" w:themeColor="text1"/>
                <w:sz w:val="22"/>
                <w:szCs w:val="22"/>
              </w:rPr>
              <w:t xml:space="preserve">As I am </w:t>
            </w:r>
            <w:r w:rsidR="3B9A179F" w:rsidRPr="7FB024A0">
              <w:rPr>
                <w:rFonts w:ascii="Arial" w:hAnsi="Arial" w:cs="Arial"/>
                <w:color w:val="000000" w:themeColor="text1"/>
                <w:sz w:val="22"/>
                <w:szCs w:val="22"/>
              </w:rPr>
              <w:t>basic</w:t>
            </w:r>
            <w:r w:rsidRPr="7FB024A0">
              <w:rPr>
                <w:rFonts w:ascii="Arial" w:hAnsi="Arial" w:cs="Arial"/>
                <w:color w:val="000000" w:themeColor="text1"/>
                <w:sz w:val="22"/>
                <w:szCs w:val="22"/>
              </w:rPr>
              <w:t xml:space="preserve"> skill level with </w:t>
            </w:r>
            <w:r w:rsidR="0ABC8150" w:rsidRPr="7FB024A0">
              <w:rPr>
                <w:rFonts w:ascii="Arial" w:hAnsi="Arial" w:cs="Arial"/>
                <w:color w:val="000000" w:themeColor="text1"/>
                <w:sz w:val="22"/>
                <w:szCs w:val="22"/>
              </w:rPr>
              <w:t>Excel</w:t>
            </w:r>
            <w:r w:rsidRPr="7FB024A0">
              <w:rPr>
                <w:rFonts w:ascii="Arial" w:hAnsi="Arial" w:cs="Arial"/>
                <w:color w:val="000000" w:themeColor="text1"/>
                <w:sz w:val="22"/>
                <w:szCs w:val="22"/>
              </w:rPr>
              <w:t xml:space="preserve"> found this part quite hard to get my head round.</w:t>
            </w:r>
          </w:p>
        </w:tc>
      </w:tr>
      <w:tr w:rsidR="001A452C" w:rsidRPr="001A452C" w14:paraId="6EDD9345" w14:textId="77777777" w:rsidTr="006C435E">
        <w:tc>
          <w:tcPr>
            <w:tcW w:w="1273" w:type="dxa"/>
          </w:tcPr>
          <w:p w14:paraId="6C77D779" w14:textId="77D12CBE" w:rsidR="009B4328" w:rsidRPr="001A452C" w:rsidRDefault="009B4328" w:rsidP="482D9DC1">
            <w:pPr>
              <w:keepLines/>
              <w:rPr>
                <w:rFonts w:ascii="Arial" w:hAnsi="Arial" w:cs="Arial"/>
                <w:color w:val="000000" w:themeColor="text1"/>
                <w:sz w:val="22"/>
                <w:szCs w:val="22"/>
              </w:rPr>
            </w:pPr>
            <w:r w:rsidRPr="482D9DC1">
              <w:rPr>
                <w:rFonts w:ascii="Arial" w:hAnsi="Arial" w:cs="Arial"/>
                <w:color w:val="000000" w:themeColor="text1"/>
                <w:sz w:val="22"/>
                <w:szCs w:val="22"/>
              </w:rPr>
              <w:t>Week 3</w:t>
            </w:r>
            <w:r w:rsidR="65EF5F12" w:rsidRPr="482D9DC1">
              <w:rPr>
                <w:rFonts w:ascii="Arial" w:hAnsi="Arial" w:cs="Arial"/>
                <w:color w:val="000000" w:themeColor="text1"/>
                <w:sz w:val="22"/>
                <w:szCs w:val="22"/>
              </w:rPr>
              <w:t>a Tuesday</w:t>
            </w:r>
          </w:p>
          <w:p w14:paraId="6564FBA9" w14:textId="2C2A1F89" w:rsidR="009B4328" w:rsidRPr="001A452C" w:rsidRDefault="009B4328" w:rsidP="482D9DC1">
            <w:pPr>
              <w:keepLines/>
              <w:rPr>
                <w:rFonts w:ascii="Arial" w:hAnsi="Arial" w:cs="Arial"/>
                <w:color w:val="000000" w:themeColor="text1"/>
                <w:sz w:val="22"/>
                <w:szCs w:val="22"/>
              </w:rPr>
            </w:pPr>
          </w:p>
          <w:p w14:paraId="6708934C" w14:textId="77777777" w:rsidR="009B4328" w:rsidRPr="001A452C" w:rsidRDefault="009B4328" w:rsidP="482D9DC1">
            <w:pPr>
              <w:keepLines/>
              <w:rPr>
                <w:rFonts w:ascii="Arial" w:hAnsi="Arial" w:cs="Arial"/>
                <w:color w:val="000000" w:themeColor="text1"/>
                <w:sz w:val="22"/>
                <w:szCs w:val="22"/>
              </w:rPr>
            </w:pPr>
          </w:p>
          <w:p w14:paraId="454FF1A3" w14:textId="634F18D0" w:rsidR="009B4328" w:rsidRPr="001A452C" w:rsidRDefault="009B4328" w:rsidP="482D9DC1">
            <w:pPr>
              <w:keepLines/>
              <w:rPr>
                <w:rFonts w:ascii="Arial" w:hAnsi="Arial" w:cs="Arial"/>
                <w:color w:val="000000" w:themeColor="text1"/>
                <w:sz w:val="22"/>
                <w:szCs w:val="22"/>
              </w:rPr>
            </w:pPr>
          </w:p>
        </w:tc>
        <w:tc>
          <w:tcPr>
            <w:tcW w:w="2198" w:type="dxa"/>
          </w:tcPr>
          <w:p w14:paraId="6F2A197F" w14:textId="63DA3E91" w:rsidR="0F10D9FC" w:rsidRDefault="0F10D9FC" w:rsidP="7FB024A0">
            <w:pPr>
              <w:keepLines/>
              <w:rPr>
                <w:rFonts w:ascii="Arial" w:hAnsi="Arial" w:cs="Arial"/>
                <w:color w:val="000000" w:themeColor="text1"/>
                <w:sz w:val="22"/>
                <w:szCs w:val="22"/>
              </w:rPr>
            </w:pPr>
            <w:r w:rsidRPr="7FB024A0">
              <w:rPr>
                <w:rFonts w:ascii="Arial" w:hAnsi="Arial" w:cs="Arial"/>
                <w:color w:val="000000" w:themeColor="text1"/>
                <w:sz w:val="22"/>
                <w:szCs w:val="22"/>
              </w:rPr>
              <w:t>Health and Safety Legislation</w:t>
            </w:r>
          </w:p>
        </w:tc>
        <w:tc>
          <w:tcPr>
            <w:tcW w:w="2304" w:type="dxa"/>
          </w:tcPr>
          <w:p w14:paraId="22948BBA" w14:textId="03DDF9F5" w:rsidR="7DD875DF" w:rsidRDefault="7DD875DF" w:rsidP="7FB024A0">
            <w:pPr>
              <w:keepLines/>
              <w:rPr>
                <w:rFonts w:ascii="Arial" w:hAnsi="Arial" w:cs="Arial"/>
                <w:color w:val="000000" w:themeColor="text1"/>
                <w:sz w:val="22"/>
                <w:szCs w:val="22"/>
              </w:rPr>
            </w:pPr>
            <w:r w:rsidRPr="7FB024A0">
              <w:rPr>
                <w:rFonts w:ascii="Arial" w:hAnsi="Arial" w:cs="Arial"/>
                <w:color w:val="000000" w:themeColor="text1"/>
                <w:sz w:val="22"/>
                <w:szCs w:val="22"/>
              </w:rPr>
              <w:t>What are Health and Safety Legislation?</w:t>
            </w:r>
          </w:p>
          <w:p w14:paraId="6B5A9E82" w14:textId="0BBB6173" w:rsidR="7DD875DF" w:rsidRDefault="7DD875DF" w:rsidP="7FB024A0">
            <w:pPr>
              <w:keepLines/>
              <w:rPr>
                <w:rFonts w:ascii="Arial" w:hAnsi="Arial" w:cs="Arial"/>
                <w:color w:val="000000" w:themeColor="text1"/>
                <w:sz w:val="22"/>
                <w:szCs w:val="22"/>
              </w:rPr>
            </w:pPr>
            <w:r w:rsidRPr="7FB024A0">
              <w:rPr>
                <w:rFonts w:ascii="Arial" w:hAnsi="Arial" w:cs="Arial"/>
                <w:color w:val="000000" w:themeColor="text1"/>
                <w:sz w:val="22"/>
                <w:szCs w:val="22"/>
              </w:rPr>
              <w:t xml:space="preserve">Who </w:t>
            </w:r>
            <w:r w:rsidR="606B7128" w:rsidRPr="7FB024A0">
              <w:rPr>
                <w:rFonts w:ascii="Arial" w:hAnsi="Arial" w:cs="Arial"/>
                <w:color w:val="000000" w:themeColor="text1"/>
                <w:sz w:val="22"/>
                <w:szCs w:val="22"/>
              </w:rPr>
              <w:t>must</w:t>
            </w:r>
            <w:r w:rsidRPr="7FB024A0">
              <w:rPr>
                <w:rFonts w:ascii="Arial" w:hAnsi="Arial" w:cs="Arial"/>
                <w:color w:val="000000" w:themeColor="text1"/>
                <w:sz w:val="22"/>
                <w:szCs w:val="22"/>
              </w:rPr>
              <w:t xml:space="preserve"> follow and put them in place?</w:t>
            </w:r>
          </w:p>
        </w:tc>
        <w:tc>
          <w:tcPr>
            <w:tcW w:w="2247" w:type="dxa"/>
          </w:tcPr>
          <w:p w14:paraId="176185D6" w14:textId="544862F9" w:rsidR="7DD875DF" w:rsidRDefault="7DD875DF" w:rsidP="7FB024A0">
            <w:pPr>
              <w:keepLines/>
              <w:rPr>
                <w:rFonts w:ascii="Arial" w:hAnsi="Arial" w:cs="Arial"/>
                <w:color w:val="000000" w:themeColor="text1"/>
                <w:sz w:val="22"/>
                <w:szCs w:val="22"/>
              </w:rPr>
            </w:pPr>
            <w:r w:rsidRPr="7FB024A0">
              <w:rPr>
                <w:rFonts w:ascii="Arial" w:hAnsi="Arial" w:cs="Arial"/>
                <w:color w:val="000000" w:themeColor="text1"/>
                <w:sz w:val="22"/>
                <w:szCs w:val="22"/>
              </w:rPr>
              <w:t>Understanding who is meant to take H/S Legislation into to consideration</w:t>
            </w:r>
            <w:r w:rsidR="11580EB8" w:rsidRPr="7FB024A0">
              <w:rPr>
                <w:rFonts w:ascii="Arial" w:hAnsi="Arial" w:cs="Arial"/>
                <w:color w:val="000000" w:themeColor="text1"/>
                <w:sz w:val="22"/>
                <w:szCs w:val="22"/>
              </w:rPr>
              <w:t>.</w:t>
            </w:r>
          </w:p>
        </w:tc>
        <w:tc>
          <w:tcPr>
            <w:tcW w:w="2463" w:type="dxa"/>
          </w:tcPr>
          <w:p w14:paraId="791BF79B" w14:textId="43F71184" w:rsidR="11580EB8" w:rsidRDefault="11580EB8" w:rsidP="7FB024A0">
            <w:pPr>
              <w:keepLines/>
              <w:rPr>
                <w:rFonts w:ascii="Arial" w:hAnsi="Arial" w:cs="Arial"/>
                <w:color w:val="000000" w:themeColor="text1"/>
                <w:sz w:val="22"/>
                <w:szCs w:val="22"/>
              </w:rPr>
            </w:pPr>
            <w:r w:rsidRPr="7FB024A0">
              <w:rPr>
                <w:rFonts w:ascii="Arial" w:hAnsi="Arial" w:cs="Arial"/>
                <w:color w:val="000000" w:themeColor="text1"/>
                <w:sz w:val="22"/>
                <w:szCs w:val="22"/>
              </w:rPr>
              <w:t>Highlighted and gave me a broader understanding to what I already knew.</w:t>
            </w:r>
          </w:p>
        </w:tc>
      </w:tr>
      <w:tr w:rsidR="482D9DC1" w14:paraId="7DE9F195" w14:textId="77777777" w:rsidTr="006C435E">
        <w:trPr>
          <w:trHeight w:val="300"/>
        </w:trPr>
        <w:tc>
          <w:tcPr>
            <w:tcW w:w="1273" w:type="dxa"/>
          </w:tcPr>
          <w:p w14:paraId="2A457AC0" w14:textId="6ED8DA18" w:rsidR="65EF5F12" w:rsidRDefault="65EF5F12" w:rsidP="482D9DC1">
            <w:pPr>
              <w:keepLines/>
              <w:rPr>
                <w:rFonts w:ascii="Arial" w:hAnsi="Arial" w:cs="Arial"/>
                <w:color w:val="000000" w:themeColor="text1"/>
                <w:sz w:val="22"/>
                <w:szCs w:val="22"/>
              </w:rPr>
            </w:pPr>
            <w:r w:rsidRPr="482D9DC1">
              <w:rPr>
                <w:rFonts w:ascii="Arial" w:hAnsi="Arial" w:cs="Arial"/>
                <w:color w:val="000000" w:themeColor="text1"/>
                <w:sz w:val="22"/>
                <w:szCs w:val="22"/>
              </w:rPr>
              <w:t>Week 3b Thursday</w:t>
            </w:r>
          </w:p>
        </w:tc>
        <w:tc>
          <w:tcPr>
            <w:tcW w:w="2198" w:type="dxa"/>
          </w:tcPr>
          <w:p w14:paraId="3133BFBF" w14:textId="1A7ACEA2" w:rsidR="482D9DC1" w:rsidRDefault="255A4C15" w:rsidP="482D9DC1">
            <w:pPr>
              <w:keepLines/>
              <w:rPr>
                <w:rFonts w:ascii="Arial" w:hAnsi="Arial" w:cs="Arial"/>
                <w:color w:val="000000" w:themeColor="text1"/>
                <w:sz w:val="22"/>
                <w:szCs w:val="22"/>
              </w:rPr>
            </w:pPr>
            <w:r w:rsidRPr="7FB024A0">
              <w:rPr>
                <w:rFonts w:ascii="Arial" w:hAnsi="Arial" w:cs="Arial"/>
                <w:color w:val="000000" w:themeColor="text1"/>
                <w:sz w:val="22"/>
                <w:szCs w:val="22"/>
              </w:rPr>
              <w:t>Formulas, Functions, Plotting Graphs</w:t>
            </w:r>
          </w:p>
        </w:tc>
        <w:tc>
          <w:tcPr>
            <w:tcW w:w="2304" w:type="dxa"/>
          </w:tcPr>
          <w:p w14:paraId="013C2E1F" w14:textId="4A79A474" w:rsidR="482D9DC1" w:rsidRDefault="44396563" w:rsidP="482D9DC1">
            <w:pPr>
              <w:keepLines/>
              <w:rPr>
                <w:rFonts w:ascii="Arial" w:hAnsi="Arial" w:cs="Arial"/>
                <w:color w:val="000000" w:themeColor="text1"/>
                <w:sz w:val="22"/>
                <w:szCs w:val="22"/>
              </w:rPr>
            </w:pPr>
            <w:r w:rsidRPr="7FB024A0">
              <w:rPr>
                <w:rFonts w:ascii="Arial" w:hAnsi="Arial" w:cs="Arial"/>
                <w:color w:val="000000" w:themeColor="text1"/>
                <w:sz w:val="22"/>
                <w:szCs w:val="22"/>
              </w:rPr>
              <w:t>What formulas were needed to help task</w:t>
            </w:r>
          </w:p>
        </w:tc>
        <w:tc>
          <w:tcPr>
            <w:tcW w:w="2247" w:type="dxa"/>
          </w:tcPr>
          <w:p w14:paraId="0DAD054D" w14:textId="00F4F7A3" w:rsidR="482D9DC1" w:rsidRDefault="44396563" w:rsidP="482D9DC1">
            <w:pPr>
              <w:keepLines/>
              <w:rPr>
                <w:rFonts w:ascii="Arial" w:hAnsi="Arial" w:cs="Arial"/>
                <w:color w:val="000000" w:themeColor="text1"/>
                <w:sz w:val="22"/>
                <w:szCs w:val="22"/>
              </w:rPr>
            </w:pPr>
            <w:r w:rsidRPr="7FB024A0">
              <w:rPr>
                <w:rFonts w:ascii="Arial" w:hAnsi="Arial" w:cs="Arial"/>
                <w:color w:val="000000" w:themeColor="text1"/>
                <w:sz w:val="22"/>
                <w:szCs w:val="22"/>
              </w:rPr>
              <w:t>Increased my learning ability slightly</w:t>
            </w:r>
          </w:p>
        </w:tc>
        <w:tc>
          <w:tcPr>
            <w:tcW w:w="2463" w:type="dxa"/>
          </w:tcPr>
          <w:p w14:paraId="28FF1240" w14:textId="6DF6AFEA" w:rsidR="482D9DC1" w:rsidRDefault="44396563" w:rsidP="482D9DC1">
            <w:pPr>
              <w:keepLines/>
              <w:rPr>
                <w:rFonts w:ascii="Arial" w:hAnsi="Arial" w:cs="Arial"/>
                <w:color w:val="000000" w:themeColor="text1"/>
                <w:sz w:val="22"/>
                <w:szCs w:val="22"/>
              </w:rPr>
            </w:pPr>
            <w:r w:rsidRPr="7FB024A0">
              <w:rPr>
                <w:rFonts w:ascii="Arial" w:hAnsi="Arial" w:cs="Arial"/>
                <w:color w:val="000000" w:themeColor="text1"/>
                <w:sz w:val="22"/>
                <w:szCs w:val="22"/>
              </w:rPr>
              <w:t>Still struggled a bit in this area.</w:t>
            </w:r>
          </w:p>
        </w:tc>
      </w:tr>
      <w:tr w:rsidR="001A452C" w:rsidRPr="001A452C" w14:paraId="28E8F100" w14:textId="77777777" w:rsidTr="006C435E">
        <w:tc>
          <w:tcPr>
            <w:tcW w:w="1273" w:type="dxa"/>
          </w:tcPr>
          <w:p w14:paraId="213E3FD9" w14:textId="5581E431" w:rsidR="009B4328" w:rsidRPr="001A452C" w:rsidRDefault="009B4328" w:rsidP="482D9DC1">
            <w:pPr>
              <w:keepLines/>
              <w:rPr>
                <w:rFonts w:ascii="Arial" w:hAnsi="Arial" w:cs="Arial"/>
                <w:color w:val="000000" w:themeColor="text1"/>
                <w:sz w:val="22"/>
                <w:szCs w:val="22"/>
              </w:rPr>
            </w:pPr>
            <w:r w:rsidRPr="482D9DC1">
              <w:rPr>
                <w:rFonts w:ascii="Arial" w:hAnsi="Arial" w:cs="Arial"/>
                <w:color w:val="000000" w:themeColor="text1"/>
                <w:sz w:val="22"/>
                <w:szCs w:val="22"/>
              </w:rPr>
              <w:t>Week 4</w:t>
            </w:r>
            <w:r w:rsidR="30966312" w:rsidRPr="482D9DC1">
              <w:rPr>
                <w:rFonts w:ascii="Arial" w:hAnsi="Arial" w:cs="Arial"/>
                <w:color w:val="000000" w:themeColor="text1"/>
                <w:sz w:val="22"/>
                <w:szCs w:val="22"/>
              </w:rPr>
              <w:t>a Tuesday</w:t>
            </w:r>
          </w:p>
          <w:p w14:paraId="16B4FC5C" w14:textId="38421EC7" w:rsidR="009B4328" w:rsidRPr="001A452C" w:rsidRDefault="009B4328" w:rsidP="482D9DC1">
            <w:pPr>
              <w:keepLines/>
              <w:rPr>
                <w:rFonts w:ascii="Arial" w:hAnsi="Arial" w:cs="Arial"/>
                <w:color w:val="000000" w:themeColor="text1"/>
                <w:sz w:val="22"/>
                <w:szCs w:val="22"/>
              </w:rPr>
            </w:pPr>
          </w:p>
          <w:p w14:paraId="5BA38B76" w14:textId="77777777" w:rsidR="009B4328" w:rsidRPr="001A452C" w:rsidRDefault="009B4328" w:rsidP="482D9DC1">
            <w:pPr>
              <w:keepLines/>
              <w:rPr>
                <w:rFonts w:ascii="Arial" w:hAnsi="Arial" w:cs="Arial"/>
                <w:color w:val="000000" w:themeColor="text1"/>
                <w:sz w:val="22"/>
                <w:szCs w:val="22"/>
              </w:rPr>
            </w:pPr>
          </w:p>
          <w:p w14:paraId="45679FD9" w14:textId="4C923D15" w:rsidR="009B4328" w:rsidRPr="001A452C" w:rsidRDefault="009B4328" w:rsidP="482D9DC1">
            <w:pPr>
              <w:keepLines/>
              <w:rPr>
                <w:rFonts w:ascii="Arial" w:hAnsi="Arial" w:cs="Arial"/>
                <w:color w:val="000000" w:themeColor="text1"/>
                <w:sz w:val="22"/>
                <w:szCs w:val="22"/>
              </w:rPr>
            </w:pPr>
          </w:p>
        </w:tc>
        <w:tc>
          <w:tcPr>
            <w:tcW w:w="2198" w:type="dxa"/>
          </w:tcPr>
          <w:p w14:paraId="1CFBB76E" w14:textId="2E79DFC8" w:rsidR="7FB024A0" w:rsidRDefault="7FB024A0" w:rsidP="7FB024A0">
            <w:pPr>
              <w:keepLines/>
              <w:rPr>
                <w:rFonts w:ascii="Arial" w:hAnsi="Arial" w:cs="Arial"/>
                <w:color w:val="000000" w:themeColor="text1"/>
                <w:sz w:val="22"/>
                <w:szCs w:val="22"/>
              </w:rPr>
            </w:pPr>
            <w:r w:rsidRPr="7FB024A0">
              <w:rPr>
                <w:rFonts w:ascii="Arial" w:hAnsi="Arial" w:cs="Arial"/>
                <w:color w:val="000000" w:themeColor="text1"/>
                <w:sz w:val="22"/>
                <w:szCs w:val="22"/>
              </w:rPr>
              <w:t>Practical Risk AssessmentBS8800</w:t>
            </w:r>
          </w:p>
        </w:tc>
        <w:tc>
          <w:tcPr>
            <w:tcW w:w="2304" w:type="dxa"/>
          </w:tcPr>
          <w:p w14:paraId="1C9BAB87" w14:textId="2E83C764" w:rsidR="7FB024A0" w:rsidRDefault="7FB024A0" w:rsidP="7FB024A0">
            <w:pPr>
              <w:keepLines/>
              <w:rPr>
                <w:rFonts w:ascii="Arial" w:hAnsi="Arial" w:cs="Arial"/>
                <w:color w:val="000000" w:themeColor="text1"/>
                <w:sz w:val="22"/>
                <w:szCs w:val="22"/>
              </w:rPr>
            </w:pPr>
            <w:r w:rsidRPr="7FB024A0">
              <w:rPr>
                <w:rFonts w:ascii="Arial" w:hAnsi="Arial" w:cs="Arial"/>
                <w:color w:val="000000" w:themeColor="text1"/>
                <w:sz w:val="22"/>
                <w:szCs w:val="22"/>
              </w:rPr>
              <w:t xml:space="preserve">The </w:t>
            </w:r>
            <w:r w:rsidR="4172E578" w:rsidRPr="7FB024A0">
              <w:rPr>
                <w:rFonts w:ascii="Arial" w:hAnsi="Arial" w:cs="Arial"/>
                <w:color w:val="000000" w:themeColor="text1"/>
                <w:sz w:val="22"/>
                <w:szCs w:val="22"/>
              </w:rPr>
              <w:t>principal</w:t>
            </w:r>
            <w:r w:rsidRPr="7FB024A0">
              <w:rPr>
                <w:rFonts w:ascii="Arial" w:hAnsi="Arial" w:cs="Arial"/>
                <w:color w:val="000000" w:themeColor="text1"/>
                <w:sz w:val="22"/>
                <w:szCs w:val="22"/>
              </w:rPr>
              <w:t xml:space="preserve"> components of risk management, Outline risk assessment methodologies and outline risk assessment processes.</w:t>
            </w:r>
          </w:p>
        </w:tc>
        <w:tc>
          <w:tcPr>
            <w:tcW w:w="2247" w:type="dxa"/>
          </w:tcPr>
          <w:p w14:paraId="107EB80A" w14:textId="7A974C74" w:rsidR="7FB024A0" w:rsidRDefault="7FB024A0" w:rsidP="7FB024A0">
            <w:pPr>
              <w:keepLines/>
              <w:rPr>
                <w:rFonts w:ascii="Arial" w:hAnsi="Arial" w:cs="Arial"/>
                <w:color w:val="000000" w:themeColor="text1"/>
                <w:sz w:val="22"/>
                <w:szCs w:val="22"/>
              </w:rPr>
            </w:pPr>
            <w:r w:rsidRPr="7FB024A0">
              <w:rPr>
                <w:rFonts w:ascii="Arial" w:hAnsi="Arial" w:cs="Arial"/>
                <w:color w:val="000000" w:themeColor="text1"/>
                <w:sz w:val="22"/>
                <w:szCs w:val="22"/>
              </w:rPr>
              <w:t>Being able to Identify the risks, understanding how the rules and principles reduce the risks and ways in which the likelihood can be assessed o reduce chances of harm.</w:t>
            </w:r>
          </w:p>
        </w:tc>
        <w:tc>
          <w:tcPr>
            <w:tcW w:w="2463" w:type="dxa"/>
          </w:tcPr>
          <w:p w14:paraId="2167423C" w14:textId="4677916B" w:rsidR="7FB024A0" w:rsidRDefault="7FB024A0" w:rsidP="7FB024A0">
            <w:pPr>
              <w:keepLines/>
              <w:rPr>
                <w:rFonts w:ascii="Arial" w:hAnsi="Arial" w:cs="Arial"/>
                <w:color w:val="000000" w:themeColor="text1"/>
                <w:sz w:val="22"/>
                <w:szCs w:val="22"/>
              </w:rPr>
            </w:pPr>
            <w:r w:rsidRPr="7FB024A0">
              <w:rPr>
                <w:rFonts w:ascii="Arial" w:hAnsi="Arial" w:cs="Arial"/>
                <w:color w:val="000000" w:themeColor="text1"/>
                <w:sz w:val="22"/>
                <w:szCs w:val="22"/>
              </w:rPr>
              <w:t>Raised awareness of where the risks can occur if the risk assessments are not undertaken. Gave a better understanding of how Risk can be controlled.</w:t>
            </w:r>
          </w:p>
        </w:tc>
      </w:tr>
      <w:tr w:rsidR="482D9DC1" w14:paraId="4885E619" w14:textId="77777777" w:rsidTr="006C435E">
        <w:trPr>
          <w:trHeight w:val="300"/>
        </w:trPr>
        <w:tc>
          <w:tcPr>
            <w:tcW w:w="1273" w:type="dxa"/>
          </w:tcPr>
          <w:p w14:paraId="61240BC1" w14:textId="5C2BACA6" w:rsidR="30966312" w:rsidRDefault="30966312" w:rsidP="482D9DC1">
            <w:pPr>
              <w:keepLines/>
              <w:rPr>
                <w:rFonts w:ascii="Arial" w:hAnsi="Arial" w:cs="Arial"/>
                <w:color w:val="000000" w:themeColor="text1"/>
                <w:sz w:val="22"/>
                <w:szCs w:val="22"/>
              </w:rPr>
            </w:pPr>
            <w:r w:rsidRPr="482D9DC1">
              <w:rPr>
                <w:rFonts w:ascii="Arial" w:hAnsi="Arial" w:cs="Arial"/>
                <w:color w:val="000000" w:themeColor="text1"/>
                <w:sz w:val="22"/>
                <w:szCs w:val="22"/>
              </w:rPr>
              <w:lastRenderedPageBreak/>
              <w:t>Week 4b Thursday</w:t>
            </w:r>
          </w:p>
        </w:tc>
        <w:tc>
          <w:tcPr>
            <w:tcW w:w="2198" w:type="dxa"/>
          </w:tcPr>
          <w:p w14:paraId="39318760" w14:textId="5125C2CD" w:rsidR="482D9DC1" w:rsidRDefault="1D3EB3FA" w:rsidP="482D9DC1">
            <w:pPr>
              <w:keepLines/>
              <w:rPr>
                <w:rFonts w:ascii="Arial" w:hAnsi="Arial" w:cs="Arial"/>
                <w:color w:val="000000" w:themeColor="text1"/>
                <w:sz w:val="22"/>
                <w:szCs w:val="22"/>
              </w:rPr>
            </w:pPr>
            <w:r w:rsidRPr="7FB024A0">
              <w:rPr>
                <w:rFonts w:ascii="Arial" w:hAnsi="Arial" w:cs="Arial"/>
                <w:color w:val="000000" w:themeColor="text1"/>
                <w:sz w:val="22"/>
                <w:szCs w:val="22"/>
              </w:rPr>
              <w:t>Scatter Diagrams Activity/Theory</w:t>
            </w:r>
          </w:p>
        </w:tc>
        <w:tc>
          <w:tcPr>
            <w:tcW w:w="2304" w:type="dxa"/>
          </w:tcPr>
          <w:p w14:paraId="70D404FA" w14:textId="6C709E0D" w:rsidR="482D9DC1" w:rsidRDefault="1DA973BA" w:rsidP="482D9DC1">
            <w:pPr>
              <w:keepLines/>
              <w:rPr>
                <w:rFonts w:ascii="Arial" w:hAnsi="Arial" w:cs="Arial"/>
                <w:color w:val="000000" w:themeColor="text1"/>
                <w:sz w:val="22"/>
                <w:szCs w:val="22"/>
              </w:rPr>
            </w:pPr>
            <w:r w:rsidRPr="7FB024A0">
              <w:rPr>
                <w:rFonts w:ascii="Arial" w:hAnsi="Arial" w:cs="Arial"/>
                <w:color w:val="000000" w:themeColor="text1"/>
                <w:sz w:val="22"/>
                <w:szCs w:val="22"/>
              </w:rPr>
              <w:t>What are diagrams and what were the scatter grams used for?</w:t>
            </w:r>
          </w:p>
        </w:tc>
        <w:tc>
          <w:tcPr>
            <w:tcW w:w="2247" w:type="dxa"/>
          </w:tcPr>
          <w:p w14:paraId="2A884C05" w14:textId="6A09CC1A" w:rsidR="482D9DC1" w:rsidRDefault="28F13A7A" w:rsidP="482D9DC1">
            <w:pPr>
              <w:keepLines/>
              <w:rPr>
                <w:rFonts w:ascii="Arial" w:hAnsi="Arial" w:cs="Arial"/>
                <w:color w:val="000000" w:themeColor="text1"/>
                <w:sz w:val="22"/>
                <w:szCs w:val="22"/>
              </w:rPr>
            </w:pPr>
            <w:r w:rsidRPr="7FB024A0">
              <w:rPr>
                <w:rFonts w:ascii="Arial" w:hAnsi="Arial" w:cs="Arial"/>
                <w:color w:val="000000" w:themeColor="text1"/>
                <w:sz w:val="22"/>
                <w:szCs w:val="22"/>
              </w:rPr>
              <w:t>How to do them and what tools can be used?</w:t>
            </w:r>
          </w:p>
        </w:tc>
        <w:tc>
          <w:tcPr>
            <w:tcW w:w="2463" w:type="dxa"/>
          </w:tcPr>
          <w:p w14:paraId="0ABE33D0" w14:textId="19059C5A" w:rsidR="482D9DC1" w:rsidRDefault="3F561F55" w:rsidP="482D9DC1">
            <w:pPr>
              <w:keepLines/>
              <w:rPr>
                <w:rFonts w:ascii="Arial" w:hAnsi="Arial" w:cs="Arial"/>
                <w:color w:val="000000" w:themeColor="text1"/>
                <w:sz w:val="22"/>
                <w:szCs w:val="22"/>
              </w:rPr>
            </w:pPr>
            <w:r w:rsidRPr="61E6B5E0">
              <w:rPr>
                <w:rFonts w:ascii="Arial" w:hAnsi="Arial" w:cs="Arial"/>
                <w:color w:val="000000" w:themeColor="text1"/>
                <w:sz w:val="22"/>
                <w:szCs w:val="22"/>
              </w:rPr>
              <w:t xml:space="preserve">I found in these lessons, when I was recapping with recordings that the number of interruptions and general none lesson related chat made focusing on the recordings </w:t>
            </w:r>
            <w:r w:rsidR="4ECFADF6" w:rsidRPr="61E6B5E0">
              <w:rPr>
                <w:rFonts w:ascii="Arial" w:hAnsi="Arial" w:cs="Arial"/>
                <w:color w:val="000000" w:themeColor="text1"/>
                <w:sz w:val="22"/>
                <w:szCs w:val="22"/>
              </w:rPr>
              <w:t>difficult</w:t>
            </w:r>
            <w:r w:rsidRPr="61E6B5E0">
              <w:rPr>
                <w:rFonts w:ascii="Arial" w:hAnsi="Arial" w:cs="Arial"/>
                <w:color w:val="000000" w:themeColor="text1"/>
                <w:sz w:val="22"/>
                <w:szCs w:val="22"/>
              </w:rPr>
              <w:t>.</w:t>
            </w:r>
          </w:p>
        </w:tc>
      </w:tr>
      <w:tr w:rsidR="2BBBEE83" w14:paraId="4969F2D4" w14:textId="77777777" w:rsidTr="006C435E">
        <w:trPr>
          <w:trHeight w:val="300"/>
        </w:trPr>
        <w:tc>
          <w:tcPr>
            <w:tcW w:w="1273" w:type="dxa"/>
          </w:tcPr>
          <w:p w14:paraId="01ABB871" w14:textId="3A56183A" w:rsidR="73CDD01E" w:rsidRDefault="73CDD01E" w:rsidP="482D9DC1">
            <w:pPr>
              <w:keepLines/>
              <w:rPr>
                <w:rFonts w:ascii="Arial" w:hAnsi="Arial" w:cs="Arial"/>
                <w:color w:val="000000" w:themeColor="text1"/>
                <w:sz w:val="22"/>
                <w:szCs w:val="22"/>
              </w:rPr>
            </w:pPr>
            <w:r w:rsidRPr="482D9DC1">
              <w:rPr>
                <w:rFonts w:ascii="Arial" w:hAnsi="Arial" w:cs="Arial"/>
                <w:color w:val="000000" w:themeColor="text1"/>
                <w:sz w:val="22"/>
                <w:szCs w:val="22"/>
              </w:rPr>
              <w:t>Week 5</w:t>
            </w:r>
            <w:r w:rsidR="1C31D051" w:rsidRPr="482D9DC1">
              <w:rPr>
                <w:rFonts w:ascii="Arial" w:hAnsi="Arial" w:cs="Arial"/>
                <w:color w:val="000000" w:themeColor="text1"/>
                <w:sz w:val="22"/>
                <w:szCs w:val="22"/>
              </w:rPr>
              <w:t>a Tuesday</w:t>
            </w:r>
          </w:p>
        </w:tc>
        <w:tc>
          <w:tcPr>
            <w:tcW w:w="2198" w:type="dxa"/>
          </w:tcPr>
          <w:p w14:paraId="20BAD107" w14:textId="3C765641" w:rsidR="2BBBEE83" w:rsidRDefault="27743355" w:rsidP="482D9DC1">
            <w:pPr>
              <w:keepLines/>
              <w:rPr>
                <w:rFonts w:ascii="Arial" w:hAnsi="Arial" w:cs="Arial"/>
                <w:color w:val="000000" w:themeColor="text1"/>
                <w:sz w:val="22"/>
                <w:szCs w:val="22"/>
              </w:rPr>
            </w:pPr>
            <w:r w:rsidRPr="7FB024A0">
              <w:rPr>
                <w:rFonts w:ascii="Arial" w:hAnsi="Arial" w:cs="Arial"/>
                <w:color w:val="000000" w:themeColor="text1"/>
                <w:sz w:val="22"/>
                <w:szCs w:val="22"/>
              </w:rPr>
              <w:t>Health and Safety</w:t>
            </w:r>
            <w:r w:rsidR="1C4CCF6E" w:rsidRPr="7FB024A0">
              <w:rPr>
                <w:rFonts w:ascii="Arial" w:hAnsi="Arial" w:cs="Arial"/>
                <w:color w:val="000000" w:themeColor="text1"/>
                <w:sz w:val="22"/>
                <w:szCs w:val="22"/>
              </w:rPr>
              <w:t xml:space="preserve"> risk</w:t>
            </w:r>
            <w:r w:rsidRPr="7FB024A0">
              <w:rPr>
                <w:rFonts w:ascii="Arial" w:hAnsi="Arial" w:cs="Arial"/>
                <w:color w:val="000000" w:themeColor="text1"/>
                <w:sz w:val="22"/>
                <w:szCs w:val="22"/>
              </w:rPr>
              <w:t xml:space="preserve"> Scenario at workplace</w:t>
            </w:r>
          </w:p>
        </w:tc>
        <w:tc>
          <w:tcPr>
            <w:tcW w:w="2304" w:type="dxa"/>
          </w:tcPr>
          <w:p w14:paraId="394D18AF" w14:textId="637D4305" w:rsidR="2BBBEE83" w:rsidRDefault="26A19B62" w:rsidP="482D9DC1">
            <w:pPr>
              <w:keepLines/>
              <w:rPr>
                <w:rFonts w:ascii="Arial" w:hAnsi="Arial" w:cs="Arial"/>
                <w:color w:val="000000" w:themeColor="text1"/>
                <w:sz w:val="22"/>
                <w:szCs w:val="22"/>
              </w:rPr>
            </w:pPr>
            <w:r w:rsidRPr="7FB024A0">
              <w:rPr>
                <w:rFonts w:ascii="Arial" w:hAnsi="Arial" w:cs="Arial"/>
                <w:color w:val="000000" w:themeColor="text1"/>
                <w:sz w:val="22"/>
                <w:szCs w:val="22"/>
              </w:rPr>
              <w:t xml:space="preserve">Understanding what </w:t>
            </w:r>
            <w:r w:rsidR="49F6D4C3" w:rsidRPr="7FB024A0">
              <w:rPr>
                <w:rFonts w:ascii="Arial" w:hAnsi="Arial" w:cs="Arial"/>
                <w:color w:val="000000" w:themeColor="text1"/>
                <w:sz w:val="22"/>
                <w:szCs w:val="22"/>
              </w:rPr>
              <w:t xml:space="preserve">risks are, Understanding and </w:t>
            </w:r>
            <w:r w:rsidR="21B9E8C5" w:rsidRPr="7FB024A0">
              <w:rPr>
                <w:rFonts w:ascii="Arial" w:hAnsi="Arial" w:cs="Arial"/>
                <w:color w:val="000000" w:themeColor="text1"/>
                <w:sz w:val="22"/>
                <w:szCs w:val="22"/>
              </w:rPr>
              <w:t>identifying</w:t>
            </w:r>
            <w:r w:rsidR="49F6D4C3" w:rsidRPr="7FB024A0">
              <w:rPr>
                <w:rFonts w:ascii="Arial" w:hAnsi="Arial" w:cs="Arial"/>
                <w:color w:val="000000" w:themeColor="text1"/>
                <w:sz w:val="22"/>
                <w:szCs w:val="22"/>
              </w:rPr>
              <w:t xml:space="preserve"> them</w:t>
            </w:r>
          </w:p>
        </w:tc>
        <w:tc>
          <w:tcPr>
            <w:tcW w:w="2247" w:type="dxa"/>
          </w:tcPr>
          <w:p w14:paraId="7C420A80" w14:textId="59689C81" w:rsidR="2BBBEE83" w:rsidRDefault="49F6D4C3" w:rsidP="482D9DC1">
            <w:pPr>
              <w:keepLines/>
              <w:rPr>
                <w:rFonts w:ascii="Arial" w:hAnsi="Arial" w:cs="Arial"/>
                <w:color w:val="000000" w:themeColor="text1"/>
                <w:sz w:val="22"/>
                <w:szCs w:val="22"/>
              </w:rPr>
            </w:pPr>
            <w:r w:rsidRPr="7FB024A0">
              <w:rPr>
                <w:rFonts w:ascii="Arial" w:hAnsi="Arial" w:cs="Arial"/>
                <w:color w:val="000000" w:themeColor="text1"/>
                <w:sz w:val="22"/>
                <w:szCs w:val="22"/>
              </w:rPr>
              <w:t>Ability to identify them, Ways to reduce the risks and who responsibility is it to look out for them.</w:t>
            </w:r>
          </w:p>
        </w:tc>
        <w:tc>
          <w:tcPr>
            <w:tcW w:w="2463" w:type="dxa"/>
          </w:tcPr>
          <w:p w14:paraId="22245C46" w14:textId="7532F853" w:rsidR="2BBBEE83" w:rsidRDefault="5FDE60C7" w:rsidP="482D9DC1">
            <w:pPr>
              <w:keepLines/>
              <w:rPr>
                <w:rFonts w:ascii="Arial" w:hAnsi="Arial" w:cs="Arial"/>
                <w:color w:val="000000" w:themeColor="text1"/>
                <w:sz w:val="22"/>
                <w:szCs w:val="22"/>
              </w:rPr>
            </w:pPr>
            <w:r w:rsidRPr="7FB024A0">
              <w:rPr>
                <w:rFonts w:ascii="Arial" w:hAnsi="Arial" w:cs="Arial"/>
                <w:color w:val="000000" w:themeColor="text1"/>
                <w:sz w:val="22"/>
                <w:szCs w:val="22"/>
              </w:rPr>
              <w:t xml:space="preserve">Provided more detail to better my understanding. </w:t>
            </w:r>
          </w:p>
        </w:tc>
      </w:tr>
      <w:tr w:rsidR="482D9DC1" w14:paraId="3640ABA6" w14:textId="77777777" w:rsidTr="006C435E">
        <w:trPr>
          <w:trHeight w:val="300"/>
        </w:trPr>
        <w:tc>
          <w:tcPr>
            <w:tcW w:w="1273" w:type="dxa"/>
          </w:tcPr>
          <w:p w14:paraId="7A2465B1" w14:textId="05A52CFE" w:rsidR="1C31D051" w:rsidRDefault="1C31D051" w:rsidP="482D9DC1">
            <w:pPr>
              <w:keepLines/>
              <w:rPr>
                <w:rFonts w:ascii="Arial" w:hAnsi="Arial" w:cs="Arial"/>
                <w:color w:val="000000" w:themeColor="text1"/>
                <w:sz w:val="22"/>
                <w:szCs w:val="22"/>
              </w:rPr>
            </w:pPr>
            <w:r w:rsidRPr="482D9DC1">
              <w:rPr>
                <w:rFonts w:ascii="Arial" w:hAnsi="Arial" w:cs="Arial"/>
                <w:color w:val="000000" w:themeColor="text1"/>
                <w:sz w:val="22"/>
                <w:szCs w:val="22"/>
              </w:rPr>
              <w:t>Week 5b Thursday</w:t>
            </w:r>
          </w:p>
        </w:tc>
        <w:tc>
          <w:tcPr>
            <w:tcW w:w="2198" w:type="dxa"/>
          </w:tcPr>
          <w:p w14:paraId="6E1217A5" w14:textId="3F2EBB49" w:rsidR="482D9DC1" w:rsidRDefault="63A4C2A7" w:rsidP="482D9DC1">
            <w:pPr>
              <w:keepLines/>
              <w:rPr>
                <w:rFonts w:ascii="Arial" w:hAnsi="Arial" w:cs="Arial"/>
                <w:color w:val="000000" w:themeColor="text1"/>
                <w:sz w:val="22"/>
                <w:szCs w:val="22"/>
              </w:rPr>
            </w:pPr>
            <w:r w:rsidRPr="7FB024A0">
              <w:rPr>
                <w:rFonts w:ascii="Arial" w:hAnsi="Arial" w:cs="Arial"/>
                <w:color w:val="000000" w:themeColor="text1"/>
                <w:sz w:val="22"/>
                <w:szCs w:val="22"/>
              </w:rPr>
              <w:t>Assignment Handout Q&amp;A</w:t>
            </w:r>
          </w:p>
        </w:tc>
        <w:tc>
          <w:tcPr>
            <w:tcW w:w="2304" w:type="dxa"/>
          </w:tcPr>
          <w:p w14:paraId="3C27C0F0" w14:textId="73D5CB8E" w:rsidR="482D9DC1" w:rsidRDefault="05864718" w:rsidP="482D9DC1">
            <w:pPr>
              <w:keepLines/>
              <w:rPr>
                <w:rFonts w:ascii="Arial" w:hAnsi="Arial" w:cs="Arial"/>
                <w:color w:val="000000" w:themeColor="text1"/>
                <w:sz w:val="22"/>
                <w:szCs w:val="22"/>
              </w:rPr>
            </w:pPr>
            <w:r w:rsidRPr="7FB024A0">
              <w:rPr>
                <w:rFonts w:ascii="Arial" w:hAnsi="Arial" w:cs="Arial"/>
                <w:color w:val="000000" w:themeColor="text1"/>
                <w:sz w:val="22"/>
                <w:szCs w:val="22"/>
              </w:rPr>
              <w:t>What was expected?</w:t>
            </w:r>
          </w:p>
        </w:tc>
        <w:tc>
          <w:tcPr>
            <w:tcW w:w="2247" w:type="dxa"/>
          </w:tcPr>
          <w:p w14:paraId="04EC7C88" w14:textId="39F3ABB1" w:rsidR="482D9DC1" w:rsidRDefault="05864718" w:rsidP="482D9DC1">
            <w:pPr>
              <w:keepLines/>
              <w:rPr>
                <w:rFonts w:ascii="Arial" w:hAnsi="Arial" w:cs="Arial"/>
                <w:color w:val="000000" w:themeColor="text1"/>
                <w:sz w:val="22"/>
                <w:szCs w:val="22"/>
              </w:rPr>
            </w:pPr>
            <w:r w:rsidRPr="7FB024A0">
              <w:rPr>
                <w:rFonts w:ascii="Arial" w:hAnsi="Arial" w:cs="Arial"/>
                <w:color w:val="000000" w:themeColor="text1"/>
                <w:sz w:val="22"/>
                <w:szCs w:val="22"/>
              </w:rPr>
              <w:t>Awareness of dates etc for hand in</w:t>
            </w:r>
          </w:p>
        </w:tc>
        <w:tc>
          <w:tcPr>
            <w:tcW w:w="2463" w:type="dxa"/>
          </w:tcPr>
          <w:p w14:paraId="77B58127" w14:textId="7A50B164" w:rsidR="482D9DC1" w:rsidRDefault="09C43261" w:rsidP="482D9DC1">
            <w:pPr>
              <w:keepLines/>
              <w:rPr>
                <w:rFonts w:ascii="Arial" w:hAnsi="Arial" w:cs="Arial"/>
                <w:color w:val="000000" w:themeColor="text1"/>
                <w:sz w:val="22"/>
                <w:szCs w:val="22"/>
              </w:rPr>
            </w:pPr>
            <w:r w:rsidRPr="61E6B5E0">
              <w:rPr>
                <w:rFonts w:ascii="Arial" w:hAnsi="Arial" w:cs="Arial"/>
                <w:color w:val="000000" w:themeColor="text1"/>
                <w:sz w:val="22"/>
                <w:szCs w:val="22"/>
              </w:rPr>
              <w:t xml:space="preserve">I found this class </w:t>
            </w:r>
            <w:r w:rsidR="17F86429" w:rsidRPr="61E6B5E0">
              <w:rPr>
                <w:rFonts w:ascii="Arial" w:hAnsi="Arial" w:cs="Arial"/>
                <w:color w:val="000000" w:themeColor="text1"/>
                <w:sz w:val="22"/>
                <w:szCs w:val="22"/>
              </w:rPr>
              <w:t>exceedingly difficult</w:t>
            </w:r>
            <w:r w:rsidRPr="61E6B5E0">
              <w:rPr>
                <w:rFonts w:ascii="Arial" w:hAnsi="Arial" w:cs="Arial"/>
                <w:color w:val="000000" w:themeColor="text1"/>
                <w:sz w:val="22"/>
                <w:szCs w:val="22"/>
              </w:rPr>
              <w:t xml:space="preserve"> to </w:t>
            </w:r>
            <w:r w:rsidR="51C1E7F8" w:rsidRPr="61E6B5E0">
              <w:rPr>
                <w:rFonts w:ascii="Arial" w:hAnsi="Arial" w:cs="Arial"/>
                <w:color w:val="000000" w:themeColor="text1"/>
                <w:sz w:val="22"/>
                <w:szCs w:val="22"/>
              </w:rPr>
              <w:t>concentrate</w:t>
            </w:r>
            <w:r w:rsidRPr="61E6B5E0">
              <w:rPr>
                <w:rFonts w:ascii="Arial" w:hAnsi="Arial" w:cs="Arial"/>
                <w:color w:val="000000" w:themeColor="text1"/>
                <w:sz w:val="22"/>
                <w:szCs w:val="22"/>
              </w:rPr>
              <w:t xml:space="preserve"> in, and on </w:t>
            </w:r>
            <w:r w:rsidR="35C59C4E" w:rsidRPr="61E6B5E0">
              <w:rPr>
                <w:rFonts w:ascii="Arial" w:hAnsi="Arial" w:cs="Arial"/>
                <w:color w:val="000000" w:themeColor="text1"/>
                <w:sz w:val="22"/>
                <w:szCs w:val="22"/>
              </w:rPr>
              <w:t>occasions</w:t>
            </w:r>
            <w:r w:rsidRPr="61E6B5E0">
              <w:rPr>
                <w:rFonts w:ascii="Arial" w:hAnsi="Arial" w:cs="Arial"/>
                <w:color w:val="000000" w:themeColor="text1"/>
                <w:sz w:val="22"/>
                <w:szCs w:val="22"/>
              </w:rPr>
              <w:t xml:space="preserve"> felt unable to ask questions as there are so many people in the lesson at times there was more background noise. So even watching the recordings was difficult.</w:t>
            </w:r>
            <w:r w:rsidR="6F7D3B5D" w:rsidRPr="61E6B5E0">
              <w:rPr>
                <w:rFonts w:ascii="Arial" w:hAnsi="Arial" w:cs="Arial"/>
                <w:color w:val="000000" w:themeColor="text1"/>
                <w:sz w:val="22"/>
                <w:szCs w:val="22"/>
              </w:rPr>
              <w:t xml:space="preserve"> A lot of these lessons </w:t>
            </w:r>
            <w:r w:rsidR="59E5902E" w:rsidRPr="61E6B5E0">
              <w:rPr>
                <w:rFonts w:ascii="Arial" w:hAnsi="Arial" w:cs="Arial"/>
                <w:color w:val="000000" w:themeColor="text1"/>
                <w:sz w:val="22"/>
                <w:szCs w:val="22"/>
              </w:rPr>
              <w:t>I</w:t>
            </w:r>
            <w:r w:rsidR="6F7D3B5D" w:rsidRPr="61E6B5E0">
              <w:rPr>
                <w:rFonts w:ascii="Arial" w:hAnsi="Arial" w:cs="Arial"/>
                <w:color w:val="000000" w:themeColor="text1"/>
                <w:sz w:val="22"/>
                <w:szCs w:val="22"/>
              </w:rPr>
              <w:t xml:space="preserve"> relied more on independent learning more than the actual lesson.</w:t>
            </w:r>
          </w:p>
        </w:tc>
      </w:tr>
      <w:tr w:rsidR="2BBBEE83" w14:paraId="5F9D327A" w14:textId="77777777" w:rsidTr="006C435E">
        <w:trPr>
          <w:trHeight w:val="300"/>
        </w:trPr>
        <w:tc>
          <w:tcPr>
            <w:tcW w:w="1273" w:type="dxa"/>
          </w:tcPr>
          <w:p w14:paraId="35E965D9" w14:textId="1FF9C183" w:rsidR="73CDD01E" w:rsidRDefault="73CDD01E" w:rsidP="482D9DC1">
            <w:pPr>
              <w:keepLines/>
              <w:rPr>
                <w:rFonts w:ascii="Arial" w:hAnsi="Arial" w:cs="Arial"/>
                <w:color w:val="000000" w:themeColor="text1"/>
                <w:sz w:val="22"/>
                <w:szCs w:val="22"/>
              </w:rPr>
            </w:pPr>
            <w:r w:rsidRPr="482D9DC1">
              <w:rPr>
                <w:rFonts w:ascii="Arial" w:hAnsi="Arial" w:cs="Arial"/>
                <w:color w:val="000000" w:themeColor="text1"/>
                <w:sz w:val="22"/>
                <w:szCs w:val="22"/>
              </w:rPr>
              <w:t>Week 6</w:t>
            </w:r>
            <w:r w:rsidR="5FFB2629" w:rsidRPr="482D9DC1">
              <w:rPr>
                <w:rFonts w:ascii="Arial" w:hAnsi="Arial" w:cs="Arial"/>
                <w:color w:val="000000" w:themeColor="text1"/>
                <w:sz w:val="22"/>
                <w:szCs w:val="22"/>
              </w:rPr>
              <w:t>a Tuesday</w:t>
            </w:r>
          </w:p>
        </w:tc>
        <w:tc>
          <w:tcPr>
            <w:tcW w:w="2198" w:type="dxa"/>
          </w:tcPr>
          <w:p w14:paraId="41644B45" w14:textId="1459B67B" w:rsidR="2BBBEE83" w:rsidRDefault="1E01D125" w:rsidP="482D9DC1">
            <w:pPr>
              <w:keepLines/>
              <w:rPr>
                <w:rFonts w:ascii="Arial" w:hAnsi="Arial" w:cs="Arial"/>
                <w:color w:val="000000" w:themeColor="text1"/>
                <w:sz w:val="22"/>
                <w:szCs w:val="22"/>
              </w:rPr>
            </w:pPr>
            <w:r w:rsidRPr="7FB024A0">
              <w:rPr>
                <w:rFonts w:ascii="Arial" w:hAnsi="Arial" w:cs="Arial"/>
                <w:color w:val="000000" w:themeColor="text1"/>
                <w:sz w:val="22"/>
                <w:szCs w:val="22"/>
              </w:rPr>
              <w:t>Ri</w:t>
            </w:r>
            <w:r w:rsidR="00756868">
              <w:rPr>
                <w:rFonts w:ascii="Arial" w:hAnsi="Arial" w:cs="Arial"/>
                <w:color w:val="000000" w:themeColor="text1"/>
                <w:sz w:val="22"/>
                <w:szCs w:val="22"/>
              </w:rPr>
              <w:t>sk</w:t>
            </w:r>
            <w:r w:rsidRPr="7FB024A0">
              <w:rPr>
                <w:rFonts w:ascii="Arial" w:hAnsi="Arial" w:cs="Arial"/>
                <w:color w:val="000000" w:themeColor="text1"/>
                <w:sz w:val="22"/>
                <w:szCs w:val="22"/>
              </w:rPr>
              <w:t xml:space="preserve"> assessment in class</w:t>
            </w:r>
          </w:p>
        </w:tc>
        <w:tc>
          <w:tcPr>
            <w:tcW w:w="2304" w:type="dxa"/>
          </w:tcPr>
          <w:p w14:paraId="7A99654B" w14:textId="77777777" w:rsidR="2BBBEE83" w:rsidRDefault="375A32B2" w:rsidP="482D9DC1">
            <w:pPr>
              <w:keepLines/>
              <w:rPr>
                <w:rFonts w:ascii="Arial" w:hAnsi="Arial" w:cs="Arial"/>
                <w:color w:val="000000" w:themeColor="text1"/>
                <w:sz w:val="22"/>
                <w:szCs w:val="22"/>
              </w:rPr>
            </w:pPr>
            <w:r w:rsidRPr="7FB024A0">
              <w:rPr>
                <w:rFonts w:ascii="Arial" w:hAnsi="Arial" w:cs="Arial"/>
                <w:color w:val="000000" w:themeColor="text1"/>
                <w:sz w:val="22"/>
                <w:szCs w:val="22"/>
              </w:rPr>
              <w:t>What are risks in a classroom?</w:t>
            </w:r>
          </w:p>
          <w:p w14:paraId="008994F3" w14:textId="6E68DA9C" w:rsidR="00FF5C82" w:rsidRDefault="00FF5C82" w:rsidP="482D9DC1">
            <w:pPr>
              <w:keepLines/>
              <w:rPr>
                <w:rFonts w:ascii="Arial" w:hAnsi="Arial" w:cs="Arial"/>
                <w:color w:val="000000" w:themeColor="text1"/>
                <w:sz w:val="22"/>
                <w:szCs w:val="22"/>
              </w:rPr>
            </w:pPr>
            <w:r>
              <w:rPr>
                <w:rFonts w:ascii="Arial" w:hAnsi="Arial" w:cs="Arial"/>
                <w:color w:val="000000" w:themeColor="text1"/>
                <w:sz w:val="22"/>
                <w:szCs w:val="22"/>
              </w:rPr>
              <w:t>Can they be picked up by anyone or reported by anyone or is it one</w:t>
            </w:r>
            <w:r w:rsidR="00BB3485">
              <w:rPr>
                <w:rFonts w:ascii="Arial" w:hAnsi="Arial" w:cs="Arial"/>
                <w:color w:val="000000" w:themeColor="text1"/>
                <w:sz w:val="22"/>
                <w:szCs w:val="22"/>
              </w:rPr>
              <w:t xml:space="preserve"> </w:t>
            </w:r>
            <w:r w:rsidR="00756868">
              <w:rPr>
                <w:rFonts w:ascii="Arial" w:hAnsi="Arial" w:cs="Arial"/>
                <w:color w:val="000000" w:themeColor="text1"/>
                <w:sz w:val="22"/>
                <w:szCs w:val="22"/>
              </w:rPr>
              <w:t>person’s</w:t>
            </w:r>
            <w:r w:rsidR="00BB3485">
              <w:rPr>
                <w:rFonts w:ascii="Arial" w:hAnsi="Arial" w:cs="Arial"/>
                <w:color w:val="000000" w:themeColor="text1"/>
                <w:sz w:val="22"/>
                <w:szCs w:val="22"/>
              </w:rPr>
              <w:t xml:space="preserve"> responsibility?</w:t>
            </w:r>
          </w:p>
        </w:tc>
        <w:tc>
          <w:tcPr>
            <w:tcW w:w="2247" w:type="dxa"/>
          </w:tcPr>
          <w:p w14:paraId="0C7BD8F3" w14:textId="119F04D5" w:rsidR="2BBBEE83" w:rsidRDefault="375A32B2" w:rsidP="482D9DC1">
            <w:pPr>
              <w:keepLines/>
              <w:rPr>
                <w:rFonts w:ascii="Arial" w:hAnsi="Arial" w:cs="Arial"/>
                <w:color w:val="000000" w:themeColor="text1"/>
                <w:sz w:val="22"/>
                <w:szCs w:val="22"/>
              </w:rPr>
            </w:pPr>
            <w:r w:rsidRPr="7FB024A0">
              <w:rPr>
                <w:rFonts w:ascii="Arial" w:hAnsi="Arial" w:cs="Arial"/>
                <w:color w:val="000000" w:themeColor="text1"/>
                <w:sz w:val="22"/>
                <w:szCs w:val="22"/>
              </w:rPr>
              <w:t xml:space="preserve">Identify form image what risks there were, and who is responsible for reporting findings or ensuring risk is minimised </w:t>
            </w:r>
          </w:p>
        </w:tc>
        <w:tc>
          <w:tcPr>
            <w:tcW w:w="2463" w:type="dxa"/>
          </w:tcPr>
          <w:p w14:paraId="1AF083E3" w14:textId="77777777" w:rsidR="2BBBEE83" w:rsidRDefault="34A3FD15" w:rsidP="482D9DC1">
            <w:pPr>
              <w:keepLines/>
              <w:rPr>
                <w:rFonts w:ascii="Arial" w:hAnsi="Arial" w:cs="Arial"/>
                <w:color w:val="000000" w:themeColor="text1"/>
                <w:sz w:val="22"/>
                <w:szCs w:val="22"/>
              </w:rPr>
            </w:pPr>
            <w:r w:rsidRPr="61E6B5E0">
              <w:rPr>
                <w:rFonts w:ascii="Arial" w:hAnsi="Arial" w:cs="Arial"/>
                <w:color w:val="000000" w:themeColor="text1"/>
                <w:sz w:val="22"/>
                <w:szCs w:val="22"/>
              </w:rPr>
              <w:t>Raised my awareness</w:t>
            </w:r>
            <w:r w:rsidR="67F6C537" w:rsidRPr="61E6B5E0">
              <w:rPr>
                <w:rFonts w:ascii="Arial" w:hAnsi="Arial" w:cs="Arial"/>
                <w:color w:val="000000" w:themeColor="text1"/>
                <w:sz w:val="22"/>
                <w:szCs w:val="22"/>
              </w:rPr>
              <w:t xml:space="preserve"> of what risk assessments are for and the importance.</w:t>
            </w:r>
          </w:p>
          <w:p w14:paraId="4C176A9F" w14:textId="16DDDDC1" w:rsidR="00756868" w:rsidRDefault="00756868" w:rsidP="482D9DC1">
            <w:pPr>
              <w:keepLines/>
              <w:rPr>
                <w:rFonts w:ascii="Arial" w:hAnsi="Arial" w:cs="Arial"/>
                <w:color w:val="000000" w:themeColor="text1"/>
                <w:sz w:val="22"/>
                <w:szCs w:val="22"/>
              </w:rPr>
            </w:pPr>
            <w:r>
              <w:rPr>
                <w:rFonts w:ascii="Arial" w:hAnsi="Arial" w:cs="Arial"/>
                <w:color w:val="000000" w:themeColor="text1"/>
                <w:sz w:val="22"/>
                <w:szCs w:val="22"/>
              </w:rPr>
              <w:t>Allowed us to assess what risks there are around us daily</w:t>
            </w:r>
          </w:p>
        </w:tc>
      </w:tr>
      <w:tr w:rsidR="482D9DC1" w14:paraId="64B2E91E" w14:textId="77777777" w:rsidTr="006C435E">
        <w:trPr>
          <w:trHeight w:val="300"/>
        </w:trPr>
        <w:tc>
          <w:tcPr>
            <w:tcW w:w="1273" w:type="dxa"/>
          </w:tcPr>
          <w:p w14:paraId="08B87306" w14:textId="1FDA7F90" w:rsidR="5FFB2629" w:rsidRDefault="5FFB2629" w:rsidP="482D9DC1">
            <w:pPr>
              <w:keepLines/>
              <w:rPr>
                <w:rFonts w:ascii="Arial" w:hAnsi="Arial" w:cs="Arial"/>
                <w:color w:val="000000" w:themeColor="text1"/>
                <w:sz w:val="22"/>
                <w:szCs w:val="22"/>
              </w:rPr>
            </w:pPr>
            <w:r w:rsidRPr="482D9DC1">
              <w:rPr>
                <w:rFonts w:ascii="Arial" w:hAnsi="Arial" w:cs="Arial"/>
                <w:color w:val="000000" w:themeColor="text1"/>
                <w:sz w:val="22"/>
                <w:szCs w:val="22"/>
              </w:rPr>
              <w:t>Week 6b Thursday</w:t>
            </w:r>
          </w:p>
        </w:tc>
        <w:tc>
          <w:tcPr>
            <w:tcW w:w="2198" w:type="dxa"/>
          </w:tcPr>
          <w:p w14:paraId="26988736" w14:textId="5C73AA16" w:rsidR="482D9DC1" w:rsidRDefault="7ED3A9A3" w:rsidP="482D9DC1">
            <w:pPr>
              <w:keepLines/>
              <w:rPr>
                <w:rFonts w:ascii="Arial" w:hAnsi="Arial" w:cs="Arial"/>
                <w:color w:val="000000" w:themeColor="text1"/>
                <w:sz w:val="22"/>
                <w:szCs w:val="22"/>
              </w:rPr>
            </w:pPr>
            <w:r w:rsidRPr="7FB024A0">
              <w:rPr>
                <w:rFonts w:ascii="Arial" w:hAnsi="Arial" w:cs="Arial"/>
                <w:color w:val="000000" w:themeColor="text1"/>
                <w:sz w:val="22"/>
                <w:szCs w:val="22"/>
              </w:rPr>
              <w:t>Computer System Design</w:t>
            </w:r>
          </w:p>
        </w:tc>
        <w:tc>
          <w:tcPr>
            <w:tcW w:w="2304" w:type="dxa"/>
          </w:tcPr>
          <w:p w14:paraId="5A4EBBD1" w14:textId="3E848442" w:rsidR="482D9DC1" w:rsidRDefault="7ED3A9A3" w:rsidP="482D9DC1">
            <w:pPr>
              <w:keepLines/>
              <w:rPr>
                <w:rFonts w:ascii="Arial" w:hAnsi="Arial" w:cs="Arial"/>
                <w:color w:val="000000" w:themeColor="text1"/>
                <w:sz w:val="22"/>
                <w:szCs w:val="22"/>
              </w:rPr>
            </w:pPr>
            <w:r w:rsidRPr="7FB024A0">
              <w:rPr>
                <w:rFonts w:ascii="Arial" w:hAnsi="Arial" w:cs="Arial"/>
                <w:color w:val="000000" w:themeColor="text1"/>
                <w:sz w:val="22"/>
                <w:szCs w:val="22"/>
              </w:rPr>
              <w:t>Steps involved in design</w:t>
            </w:r>
          </w:p>
        </w:tc>
        <w:tc>
          <w:tcPr>
            <w:tcW w:w="2247" w:type="dxa"/>
          </w:tcPr>
          <w:p w14:paraId="2C52DF7F" w14:textId="77777777" w:rsidR="482D9DC1" w:rsidRDefault="7ED3A9A3" w:rsidP="482D9DC1">
            <w:pPr>
              <w:keepLines/>
              <w:rPr>
                <w:rFonts w:ascii="Arial" w:hAnsi="Arial" w:cs="Arial"/>
                <w:color w:val="000000" w:themeColor="text1"/>
                <w:sz w:val="22"/>
                <w:szCs w:val="22"/>
              </w:rPr>
            </w:pPr>
            <w:r w:rsidRPr="7FB024A0">
              <w:rPr>
                <w:rFonts w:ascii="Arial" w:hAnsi="Arial" w:cs="Arial"/>
                <w:color w:val="000000" w:themeColor="text1"/>
                <w:sz w:val="22"/>
                <w:szCs w:val="22"/>
              </w:rPr>
              <w:t>How it all works</w:t>
            </w:r>
            <w:r w:rsidR="00C506C6">
              <w:rPr>
                <w:rFonts w:ascii="Arial" w:hAnsi="Arial" w:cs="Arial"/>
                <w:color w:val="000000" w:themeColor="text1"/>
                <w:sz w:val="22"/>
                <w:szCs w:val="22"/>
              </w:rPr>
              <w:t xml:space="preserve">, </w:t>
            </w:r>
          </w:p>
          <w:p w14:paraId="060E70B4" w14:textId="77777777" w:rsidR="00C506C6" w:rsidRDefault="00C506C6" w:rsidP="482D9DC1">
            <w:pPr>
              <w:keepLines/>
              <w:rPr>
                <w:rFonts w:ascii="Arial" w:hAnsi="Arial" w:cs="Arial"/>
                <w:color w:val="000000" w:themeColor="text1"/>
                <w:sz w:val="22"/>
                <w:szCs w:val="22"/>
              </w:rPr>
            </w:pPr>
            <w:r>
              <w:rPr>
                <w:rFonts w:ascii="Arial" w:hAnsi="Arial" w:cs="Arial"/>
                <w:color w:val="000000" w:themeColor="text1"/>
                <w:sz w:val="22"/>
                <w:szCs w:val="22"/>
              </w:rPr>
              <w:t>Why we need it?</w:t>
            </w:r>
          </w:p>
          <w:p w14:paraId="404D306D" w14:textId="77777777" w:rsidR="00C506C6" w:rsidRDefault="00C506C6" w:rsidP="482D9DC1">
            <w:pPr>
              <w:keepLines/>
              <w:rPr>
                <w:rFonts w:ascii="Arial" w:hAnsi="Arial" w:cs="Arial"/>
                <w:color w:val="000000" w:themeColor="text1"/>
                <w:sz w:val="22"/>
                <w:szCs w:val="22"/>
              </w:rPr>
            </w:pPr>
            <w:r>
              <w:rPr>
                <w:rFonts w:ascii="Arial" w:hAnsi="Arial" w:cs="Arial"/>
                <w:color w:val="000000" w:themeColor="text1"/>
                <w:sz w:val="22"/>
                <w:szCs w:val="22"/>
              </w:rPr>
              <w:t>What benefits?</w:t>
            </w:r>
          </w:p>
          <w:p w14:paraId="6A76A05E" w14:textId="6051E1B8" w:rsidR="00C506C6" w:rsidRDefault="00C506C6" w:rsidP="482D9DC1">
            <w:pPr>
              <w:keepLines/>
              <w:rPr>
                <w:rFonts w:ascii="Arial" w:hAnsi="Arial" w:cs="Arial"/>
                <w:color w:val="000000" w:themeColor="text1"/>
                <w:sz w:val="22"/>
                <w:szCs w:val="22"/>
              </w:rPr>
            </w:pPr>
          </w:p>
        </w:tc>
        <w:tc>
          <w:tcPr>
            <w:tcW w:w="2463" w:type="dxa"/>
          </w:tcPr>
          <w:p w14:paraId="646E534F" w14:textId="3EA8806C" w:rsidR="482D9DC1" w:rsidRDefault="7ED3A9A3" w:rsidP="482D9DC1">
            <w:pPr>
              <w:keepLines/>
              <w:rPr>
                <w:rFonts w:ascii="Arial" w:hAnsi="Arial" w:cs="Arial"/>
                <w:color w:val="000000" w:themeColor="text1"/>
                <w:sz w:val="22"/>
                <w:szCs w:val="22"/>
              </w:rPr>
            </w:pPr>
            <w:r w:rsidRPr="7FB024A0">
              <w:rPr>
                <w:rFonts w:ascii="Arial" w:hAnsi="Arial" w:cs="Arial"/>
                <w:color w:val="000000" w:themeColor="text1"/>
                <w:sz w:val="22"/>
                <w:szCs w:val="22"/>
              </w:rPr>
              <w:t>This was difficult because I was in hospital for a week, so even watching recording I felt the topic had changed drastically from the week before, left me a</w:t>
            </w:r>
            <w:r w:rsidR="3CA6860D" w:rsidRPr="7FB024A0">
              <w:rPr>
                <w:rFonts w:ascii="Arial" w:hAnsi="Arial" w:cs="Arial"/>
                <w:color w:val="000000" w:themeColor="text1"/>
                <w:sz w:val="22"/>
                <w:szCs w:val="22"/>
              </w:rPr>
              <w:t xml:space="preserve"> </w:t>
            </w:r>
            <w:r w:rsidRPr="7FB024A0">
              <w:rPr>
                <w:rFonts w:ascii="Arial" w:hAnsi="Arial" w:cs="Arial"/>
                <w:color w:val="000000" w:themeColor="text1"/>
                <w:sz w:val="22"/>
                <w:szCs w:val="22"/>
              </w:rPr>
              <w:t>bit confused</w:t>
            </w:r>
          </w:p>
        </w:tc>
      </w:tr>
      <w:tr w:rsidR="2BBBEE83" w14:paraId="063BD746" w14:textId="77777777" w:rsidTr="006C435E">
        <w:trPr>
          <w:trHeight w:val="300"/>
        </w:trPr>
        <w:tc>
          <w:tcPr>
            <w:tcW w:w="1273" w:type="dxa"/>
          </w:tcPr>
          <w:p w14:paraId="71DD01F9" w14:textId="7F8D2A20" w:rsidR="73CDD01E" w:rsidRDefault="73CDD01E" w:rsidP="482D9DC1">
            <w:pPr>
              <w:keepLines/>
              <w:rPr>
                <w:rFonts w:ascii="Arial" w:hAnsi="Arial" w:cs="Arial"/>
                <w:color w:val="000000" w:themeColor="text1"/>
                <w:sz w:val="22"/>
                <w:szCs w:val="22"/>
              </w:rPr>
            </w:pPr>
            <w:r w:rsidRPr="482D9DC1">
              <w:rPr>
                <w:rFonts w:ascii="Arial" w:hAnsi="Arial" w:cs="Arial"/>
                <w:color w:val="000000" w:themeColor="text1"/>
                <w:sz w:val="22"/>
                <w:szCs w:val="22"/>
              </w:rPr>
              <w:t>Week 7</w:t>
            </w:r>
            <w:r w:rsidR="5AD6B582" w:rsidRPr="482D9DC1">
              <w:rPr>
                <w:rFonts w:ascii="Arial" w:hAnsi="Arial" w:cs="Arial"/>
                <w:color w:val="000000" w:themeColor="text1"/>
                <w:sz w:val="22"/>
                <w:szCs w:val="22"/>
              </w:rPr>
              <w:t>a Tuesday</w:t>
            </w:r>
          </w:p>
        </w:tc>
        <w:tc>
          <w:tcPr>
            <w:tcW w:w="2198" w:type="dxa"/>
          </w:tcPr>
          <w:p w14:paraId="2F0317A2" w14:textId="1892219E" w:rsidR="2BBBEE83" w:rsidRDefault="314CE762" w:rsidP="482D9DC1">
            <w:pPr>
              <w:keepLines/>
              <w:rPr>
                <w:rFonts w:ascii="Arial" w:hAnsi="Arial" w:cs="Arial"/>
                <w:color w:val="000000" w:themeColor="text1"/>
                <w:sz w:val="22"/>
                <w:szCs w:val="22"/>
              </w:rPr>
            </w:pPr>
            <w:r w:rsidRPr="7FB024A0">
              <w:rPr>
                <w:rFonts w:ascii="Arial" w:hAnsi="Arial" w:cs="Arial"/>
                <w:color w:val="000000" w:themeColor="text1"/>
                <w:sz w:val="22"/>
                <w:szCs w:val="22"/>
              </w:rPr>
              <w:t>HSE Enforcement Improvement Prohibition</w:t>
            </w:r>
          </w:p>
        </w:tc>
        <w:tc>
          <w:tcPr>
            <w:tcW w:w="2304" w:type="dxa"/>
          </w:tcPr>
          <w:p w14:paraId="68E035E7" w14:textId="268A5057" w:rsidR="2BBBEE83" w:rsidRDefault="40C838F0" w:rsidP="7FB024A0">
            <w:pPr>
              <w:keepLines/>
              <w:rPr>
                <w:rFonts w:ascii="Arial" w:hAnsi="Arial" w:cs="Arial"/>
                <w:color w:val="000000" w:themeColor="text1"/>
                <w:sz w:val="22"/>
                <w:szCs w:val="22"/>
              </w:rPr>
            </w:pPr>
            <w:r w:rsidRPr="7FB024A0">
              <w:rPr>
                <w:rFonts w:ascii="Arial" w:hAnsi="Arial" w:cs="Arial"/>
                <w:color w:val="000000" w:themeColor="text1"/>
                <w:sz w:val="22"/>
                <w:szCs w:val="22"/>
              </w:rPr>
              <w:t>What is Health and Safety enforcement prohibition?</w:t>
            </w:r>
          </w:p>
          <w:p w14:paraId="4FDA4309" w14:textId="149A6385" w:rsidR="2BBBEE83" w:rsidRDefault="40C838F0" w:rsidP="482D9DC1">
            <w:pPr>
              <w:keepLines/>
              <w:rPr>
                <w:rFonts w:ascii="Arial" w:hAnsi="Arial" w:cs="Arial"/>
                <w:color w:val="000000" w:themeColor="text1"/>
                <w:sz w:val="22"/>
                <w:szCs w:val="22"/>
              </w:rPr>
            </w:pPr>
            <w:r w:rsidRPr="7FB024A0">
              <w:rPr>
                <w:rFonts w:ascii="Arial" w:hAnsi="Arial" w:cs="Arial"/>
                <w:color w:val="000000" w:themeColor="text1"/>
                <w:sz w:val="22"/>
                <w:szCs w:val="22"/>
              </w:rPr>
              <w:t>Why is it in place?</w:t>
            </w:r>
          </w:p>
        </w:tc>
        <w:tc>
          <w:tcPr>
            <w:tcW w:w="2247" w:type="dxa"/>
          </w:tcPr>
          <w:p w14:paraId="134EB08B" w14:textId="02B0432E" w:rsidR="2BBBEE83" w:rsidRDefault="5DD84596" w:rsidP="482D9DC1">
            <w:pPr>
              <w:keepLines/>
              <w:rPr>
                <w:rFonts w:ascii="Arial" w:hAnsi="Arial" w:cs="Arial"/>
                <w:color w:val="000000" w:themeColor="text1"/>
                <w:sz w:val="22"/>
                <w:szCs w:val="22"/>
              </w:rPr>
            </w:pPr>
            <w:r w:rsidRPr="7FB024A0">
              <w:rPr>
                <w:rFonts w:ascii="Arial" w:hAnsi="Arial" w:cs="Arial"/>
                <w:color w:val="000000" w:themeColor="text1"/>
                <w:sz w:val="22"/>
                <w:szCs w:val="22"/>
              </w:rPr>
              <w:t>Informative and rem</w:t>
            </w:r>
            <w:r w:rsidR="7B9F0CBE" w:rsidRPr="7FB024A0">
              <w:rPr>
                <w:rFonts w:ascii="Arial" w:hAnsi="Arial" w:cs="Arial"/>
                <w:color w:val="000000" w:themeColor="text1"/>
                <w:sz w:val="22"/>
                <w:szCs w:val="22"/>
              </w:rPr>
              <w:t>inded me of the importance of these.</w:t>
            </w:r>
            <w:r w:rsidR="003F53AE">
              <w:rPr>
                <w:rFonts w:ascii="Arial" w:hAnsi="Arial" w:cs="Arial"/>
                <w:color w:val="000000" w:themeColor="text1"/>
                <w:sz w:val="22"/>
                <w:szCs w:val="22"/>
              </w:rPr>
              <w:t xml:space="preserve"> </w:t>
            </w:r>
          </w:p>
        </w:tc>
        <w:tc>
          <w:tcPr>
            <w:tcW w:w="2463" w:type="dxa"/>
          </w:tcPr>
          <w:p w14:paraId="3FA6F641" w14:textId="4990AE63" w:rsidR="2BBBEE83" w:rsidRDefault="79AF78AA" w:rsidP="482D9DC1">
            <w:pPr>
              <w:keepLines/>
              <w:rPr>
                <w:rFonts w:ascii="Arial" w:hAnsi="Arial" w:cs="Arial"/>
                <w:color w:val="000000" w:themeColor="text1"/>
                <w:sz w:val="22"/>
                <w:szCs w:val="22"/>
              </w:rPr>
            </w:pPr>
            <w:r w:rsidRPr="7FB024A0">
              <w:rPr>
                <w:rFonts w:ascii="Arial" w:hAnsi="Arial" w:cs="Arial"/>
                <w:color w:val="000000" w:themeColor="text1"/>
                <w:sz w:val="22"/>
                <w:szCs w:val="22"/>
              </w:rPr>
              <w:t xml:space="preserve">Helped </w:t>
            </w:r>
            <w:r w:rsidR="40C838F0" w:rsidRPr="7FB024A0">
              <w:rPr>
                <w:rFonts w:ascii="Arial" w:hAnsi="Arial" w:cs="Arial"/>
                <w:color w:val="000000" w:themeColor="text1"/>
                <w:sz w:val="22"/>
                <w:szCs w:val="22"/>
              </w:rPr>
              <w:t>Broade</w:t>
            </w:r>
            <w:r w:rsidR="70C9D7E1" w:rsidRPr="7FB024A0">
              <w:rPr>
                <w:rFonts w:ascii="Arial" w:hAnsi="Arial" w:cs="Arial"/>
                <w:color w:val="000000" w:themeColor="text1"/>
                <w:sz w:val="22"/>
                <w:szCs w:val="22"/>
              </w:rPr>
              <w:t xml:space="preserve">n </w:t>
            </w:r>
            <w:r w:rsidR="40C838F0" w:rsidRPr="7FB024A0">
              <w:rPr>
                <w:rFonts w:ascii="Arial" w:hAnsi="Arial" w:cs="Arial"/>
                <w:color w:val="000000" w:themeColor="text1"/>
                <w:sz w:val="22"/>
                <w:szCs w:val="22"/>
              </w:rPr>
              <w:t>my knowledge and understanding</w:t>
            </w:r>
            <w:r w:rsidR="00E945E3">
              <w:rPr>
                <w:rFonts w:ascii="Arial" w:hAnsi="Arial" w:cs="Arial"/>
                <w:color w:val="000000" w:themeColor="text1"/>
                <w:sz w:val="22"/>
                <w:szCs w:val="22"/>
              </w:rPr>
              <w:t xml:space="preserve"> of safety enforcement and its importance</w:t>
            </w:r>
          </w:p>
        </w:tc>
      </w:tr>
      <w:tr w:rsidR="482D9DC1" w14:paraId="4D4DC5B1" w14:textId="77777777" w:rsidTr="006C435E">
        <w:trPr>
          <w:trHeight w:val="300"/>
        </w:trPr>
        <w:tc>
          <w:tcPr>
            <w:tcW w:w="1273" w:type="dxa"/>
          </w:tcPr>
          <w:p w14:paraId="2F14D6E0" w14:textId="0852D0C1" w:rsidR="5AD6B582" w:rsidRDefault="5AD6B582" w:rsidP="482D9DC1">
            <w:pPr>
              <w:keepLines/>
              <w:rPr>
                <w:rFonts w:ascii="Arial" w:hAnsi="Arial" w:cs="Arial"/>
                <w:color w:val="000000" w:themeColor="text1"/>
                <w:sz w:val="22"/>
                <w:szCs w:val="22"/>
              </w:rPr>
            </w:pPr>
            <w:r w:rsidRPr="482D9DC1">
              <w:rPr>
                <w:rFonts w:ascii="Arial" w:hAnsi="Arial" w:cs="Arial"/>
                <w:color w:val="000000" w:themeColor="text1"/>
                <w:sz w:val="22"/>
                <w:szCs w:val="22"/>
              </w:rPr>
              <w:lastRenderedPageBreak/>
              <w:t>Week 7b Thursday</w:t>
            </w:r>
          </w:p>
        </w:tc>
        <w:tc>
          <w:tcPr>
            <w:tcW w:w="2198" w:type="dxa"/>
          </w:tcPr>
          <w:p w14:paraId="15F3280F" w14:textId="36BD400E" w:rsidR="482D9DC1" w:rsidRDefault="108206C8" w:rsidP="482D9DC1">
            <w:pPr>
              <w:keepLines/>
              <w:rPr>
                <w:rFonts w:ascii="Arial" w:hAnsi="Arial" w:cs="Arial"/>
                <w:color w:val="000000" w:themeColor="text1"/>
                <w:sz w:val="22"/>
                <w:szCs w:val="22"/>
              </w:rPr>
            </w:pPr>
            <w:r w:rsidRPr="7FB024A0">
              <w:rPr>
                <w:rFonts w:ascii="Arial" w:hAnsi="Arial" w:cs="Arial"/>
                <w:color w:val="000000" w:themeColor="text1"/>
                <w:sz w:val="22"/>
                <w:szCs w:val="22"/>
              </w:rPr>
              <w:t>VEVOX</w:t>
            </w:r>
          </w:p>
        </w:tc>
        <w:tc>
          <w:tcPr>
            <w:tcW w:w="2304" w:type="dxa"/>
          </w:tcPr>
          <w:p w14:paraId="093AA068" w14:textId="2889B65B" w:rsidR="482D9DC1" w:rsidRDefault="781F3C99" w:rsidP="482D9DC1">
            <w:pPr>
              <w:keepLines/>
              <w:rPr>
                <w:rFonts w:ascii="Arial" w:hAnsi="Arial" w:cs="Arial"/>
                <w:color w:val="000000" w:themeColor="text1"/>
                <w:sz w:val="22"/>
                <w:szCs w:val="22"/>
              </w:rPr>
            </w:pPr>
            <w:r w:rsidRPr="7FB024A0">
              <w:rPr>
                <w:rFonts w:ascii="Arial" w:hAnsi="Arial" w:cs="Arial"/>
                <w:color w:val="000000" w:themeColor="text1"/>
                <w:sz w:val="22"/>
                <w:szCs w:val="22"/>
              </w:rPr>
              <w:t>Going on to the QRC that was provided, enabled you to recap</w:t>
            </w:r>
            <w:r w:rsidR="007174D8">
              <w:rPr>
                <w:rFonts w:ascii="Arial" w:hAnsi="Arial" w:cs="Arial"/>
                <w:color w:val="000000" w:themeColor="text1"/>
                <w:sz w:val="22"/>
                <w:szCs w:val="22"/>
              </w:rPr>
              <w:t xml:space="preserve"> what was needed and required </w:t>
            </w:r>
          </w:p>
        </w:tc>
        <w:tc>
          <w:tcPr>
            <w:tcW w:w="2247" w:type="dxa"/>
          </w:tcPr>
          <w:p w14:paraId="16A2B32E" w14:textId="10B88D76" w:rsidR="482D9DC1" w:rsidRDefault="482D9DC1" w:rsidP="482D9DC1">
            <w:pPr>
              <w:keepLines/>
              <w:rPr>
                <w:rFonts w:ascii="Arial" w:hAnsi="Arial" w:cs="Arial"/>
                <w:color w:val="000000" w:themeColor="text1"/>
                <w:sz w:val="22"/>
                <w:szCs w:val="22"/>
              </w:rPr>
            </w:pPr>
          </w:p>
        </w:tc>
        <w:tc>
          <w:tcPr>
            <w:tcW w:w="2463" w:type="dxa"/>
          </w:tcPr>
          <w:p w14:paraId="74903EBD" w14:textId="4327F37F" w:rsidR="482D9DC1" w:rsidRDefault="781F3C99" w:rsidP="482D9DC1">
            <w:pPr>
              <w:keepLines/>
              <w:rPr>
                <w:rFonts w:ascii="Arial" w:hAnsi="Arial" w:cs="Arial"/>
                <w:color w:val="000000" w:themeColor="text1"/>
                <w:sz w:val="22"/>
                <w:szCs w:val="22"/>
              </w:rPr>
            </w:pPr>
            <w:r w:rsidRPr="7FB024A0">
              <w:rPr>
                <w:rFonts w:ascii="Arial" w:hAnsi="Arial" w:cs="Arial"/>
                <w:color w:val="000000" w:themeColor="text1"/>
                <w:sz w:val="22"/>
                <w:szCs w:val="22"/>
              </w:rPr>
              <w:t>Again, this week seemed a bit off topic compared to previous weeks with formulas and excel.</w:t>
            </w:r>
            <w:r w:rsidR="7A148533" w:rsidRPr="7FB024A0">
              <w:rPr>
                <w:rFonts w:ascii="Arial" w:hAnsi="Arial" w:cs="Arial"/>
                <w:color w:val="000000" w:themeColor="text1"/>
                <w:sz w:val="22"/>
                <w:szCs w:val="22"/>
              </w:rPr>
              <w:t xml:space="preserve"> A lot of off topic chat running over the recording constantly.</w:t>
            </w:r>
          </w:p>
        </w:tc>
      </w:tr>
      <w:tr w:rsidR="2BBBEE83" w14:paraId="655B85E2" w14:textId="77777777" w:rsidTr="006C435E">
        <w:trPr>
          <w:trHeight w:val="300"/>
        </w:trPr>
        <w:tc>
          <w:tcPr>
            <w:tcW w:w="1273" w:type="dxa"/>
          </w:tcPr>
          <w:p w14:paraId="5E94C8ED" w14:textId="204A1988" w:rsidR="73CDD01E" w:rsidRDefault="73CDD01E" w:rsidP="482D9DC1">
            <w:pPr>
              <w:keepLines/>
              <w:rPr>
                <w:rFonts w:ascii="Arial" w:hAnsi="Arial" w:cs="Arial"/>
                <w:color w:val="000000" w:themeColor="text1"/>
                <w:sz w:val="22"/>
                <w:szCs w:val="22"/>
              </w:rPr>
            </w:pPr>
            <w:r w:rsidRPr="482D9DC1">
              <w:rPr>
                <w:rFonts w:ascii="Arial" w:hAnsi="Arial" w:cs="Arial"/>
                <w:color w:val="000000" w:themeColor="text1"/>
                <w:sz w:val="22"/>
                <w:szCs w:val="22"/>
              </w:rPr>
              <w:t>Week 8</w:t>
            </w:r>
            <w:r w:rsidR="6C00E084" w:rsidRPr="482D9DC1">
              <w:rPr>
                <w:rFonts w:ascii="Arial" w:hAnsi="Arial" w:cs="Arial"/>
                <w:color w:val="000000" w:themeColor="text1"/>
                <w:sz w:val="22"/>
                <w:szCs w:val="22"/>
              </w:rPr>
              <w:t>a Tuesday</w:t>
            </w:r>
          </w:p>
        </w:tc>
        <w:tc>
          <w:tcPr>
            <w:tcW w:w="2198" w:type="dxa"/>
          </w:tcPr>
          <w:p w14:paraId="75D8283D" w14:textId="2E540129" w:rsidR="2BBBEE83" w:rsidRDefault="4400F945" w:rsidP="482D9DC1">
            <w:pPr>
              <w:keepLines/>
              <w:rPr>
                <w:rFonts w:ascii="Arial" w:hAnsi="Arial" w:cs="Arial"/>
                <w:color w:val="000000" w:themeColor="text1"/>
                <w:sz w:val="22"/>
                <w:szCs w:val="22"/>
              </w:rPr>
            </w:pPr>
            <w:r w:rsidRPr="7FB024A0">
              <w:rPr>
                <w:rFonts w:ascii="Arial" w:hAnsi="Arial" w:cs="Arial"/>
                <w:color w:val="000000" w:themeColor="text1"/>
                <w:sz w:val="22"/>
                <w:szCs w:val="22"/>
              </w:rPr>
              <w:t>Fire Safety</w:t>
            </w:r>
          </w:p>
        </w:tc>
        <w:tc>
          <w:tcPr>
            <w:tcW w:w="2304" w:type="dxa"/>
          </w:tcPr>
          <w:p w14:paraId="2CABF5E6" w14:textId="22004CD8" w:rsidR="2BBBEE83" w:rsidRDefault="417129DD" w:rsidP="7FB024A0">
            <w:pPr>
              <w:keepLines/>
              <w:rPr>
                <w:rFonts w:ascii="Arial" w:hAnsi="Arial" w:cs="Arial"/>
                <w:color w:val="000000" w:themeColor="text1"/>
                <w:sz w:val="22"/>
                <w:szCs w:val="22"/>
              </w:rPr>
            </w:pPr>
            <w:r w:rsidRPr="7FB024A0">
              <w:rPr>
                <w:rFonts w:ascii="Arial" w:hAnsi="Arial" w:cs="Arial"/>
                <w:color w:val="000000" w:themeColor="text1"/>
                <w:sz w:val="22"/>
                <w:szCs w:val="22"/>
              </w:rPr>
              <w:t>What is Fire safety?</w:t>
            </w:r>
          </w:p>
          <w:p w14:paraId="26ACCCF6" w14:textId="039496CA" w:rsidR="2BBBEE83" w:rsidRDefault="4F16492E" w:rsidP="7FB024A0">
            <w:pPr>
              <w:keepLines/>
              <w:rPr>
                <w:rFonts w:ascii="Arial" w:hAnsi="Arial" w:cs="Arial"/>
                <w:color w:val="000000" w:themeColor="text1"/>
                <w:sz w:val="22"/>
                <w:szCs w:val="22"/>
              </w:rPr>
            </w:pPr>
            <w:r w:rsidRPr="7FB024A0">
              <w:rPr>
                <w:rFonts w:ascii="Arial" w:hAnsi="Arial" w:cs="Arial"/>
                <w:color w:val="000000" w:themeColor="text1"/>
                <w:sz w:val="22"/>
                <w:szCs w:val="22"/>
              </w:rPr>
              <w:t>Why is it in place?</w:t>
            </w:r>
          </w:p>
          <w:p w14:paraId="66B0BFE9" w14:textId="4BC19B89" w:rsidR="00830F7B" w:rsidRDefault="00830F7B" w:rsidP="7FB024A0">
            <w:pPr>
              <w:keepLines/>
              <w:rPr>
                <w:rFonts w:ascii="Arial" w:hAnsi="Arial" w:cs="Arial"/>
                <w:color w:val="000000" w:themeColor="text1"/>
                <w:sz w:val="22"/>
                <w:szCs w:val="22"/>
              </w:rPr>
            </w:pPr>
            <w:r>
              <w:rPr>
                <w:rFonts w:ascii="Arial" w:hAnsi="Arial" w:cs="Arial"/>
                <w:color w:val="000000" w:themeColor="text1"/>
                <w:sz w:val="22"/>
                <w:szCs w:val="22"/>
              </w:rPr>
              <w:t>Who is responsi</w:t>
            </w:r>
            <w:r w:rsidR="006077B2">
              <w:rPr>
                <w:rFonts w:ascii="Arial" w:hAnsi="Arial" w:cs="Arial"/>
                <w:color w:val="000000" w:themeColor="text1"/>
                <w:sz w:val="22"/>
                <w:szCs w:val="22"/>
              </w:rPr>
              <w:t>ble for it?</w:t>
            </w:r>
          </w:p>
          <w:p w14:paraId="529FA16E" w14:textId="731653EF" w:rsidR="00FF0706" w:rsidRDefault="00FF0706" w:rsidP="7FB024A0">
            <w:pPr>
              <w:keepLines/>
              <w:rPr>
                <w:rFonts w:ascii="Arial" w:hAnsi="Arial" w:cs="Arial"/>
                <w:color w:val="000000" w:themeColor="text1"/>
                <w:sz w:val="22"/>
                <w:szCs w:val="22"/>
              </w:rPr>
            </w:pPr>
            <w:r>
              <w:rPr>
                <w:rFonts w:ascii="Arial" w:hAnsi="Arial" w:cs="Arial"/>
                <w:color w:val="000000" w:themeColor="text1"/>
                <w:sz w:val="22"/>
                <w:szCs w:val="22"/>
              </w:rPr>
              <w:t>What does it do?</w:t>
            </w:r>
          </w:p>
          <w:p w14:paraId="0F22B45C" w14:textId="1AE72269" w:rsidR="00DF4961" w:rsidRDefault="00DF4961" w:rsidP="7FB024A0">
            <w:pPr>
              <w:keepLines/>
              <w:rPr>
                <w:rFonts w:ascii="Arial" w:hAnsi="Arial" w:cs="Arial"/>
                <w:color w:val="000000" w:themeColor="text1"/>
                <w:sz w:val="22"/>
                <w:szCs w:val="22"/>
              </w:rPr>
            </w:pPr>
            <w:r>
              <w:rPr>
                <w:rFonts w:ascii="Arial" w:hAnsi="Arial" w:cs="Arial"/>
                <w:color w:val="000000" w:themeColor="text1"/>
                <w:sz w:val="22"/>
                <w:szCs w:val="22"/>
              </w:rPr>
              <w:t>Who has fire safety?</w:t>
            </w:r>
          </w:p>
          <w:p w14:paraId="39906CF5" w14:textId="3008F540" w:rsidR="2BBBEE83" w:rsidRDefault="2BBBEE83" w:rsidP="482D9DC1">
            <w:pPr>
              <w:keepLines/>
              <w:rPr>
                <w:rFonts w:ascii="Arial" w:hAnsi="Arial" w:cs="Arial"/>
                <w:color w:val="000000" w:themeColor="text1"/>
                <w:sz w:val="22"/>
                <w:szCs w:val="22"/>
              </w:rPr>
            </w:pPr>
          </w:p>
        </w:tc>
        <w:tc>
          <w:tcPr>
            <w:tcW w:w="2247" w:type="dxa"/>
          </w:tcPr>
          <w:p w14:paraId="3DB7BAE1" w14:textId="1CF212AB" w:rsidR="2BBBEE83" w:rsidRDefault="4F16492E" w:rsidP="482D9DC1">
            <w:pPr>
              <w:keepLines/>
              <w:rPr>
                <w:rFonts w:ascii="Arial" w:hAnsi="Arial" w:cs="Arial"/>
                <w:color w:val="000000" w:themeColor="text1"/>
                <w:sz w:val="22"/>
                <w:szCs w:val="22"/>
              </w:rPr>
            </w:pPr>
            <w:r w:rsidRPr="7FB024A0">
              <w:rPr>
                <w:rFonts w:ascii="Arial" w:hAnsi="Arial" w:cs="Arial"/>
                <w:color w:val="000000" w:themeColor="text1"/>
                <w:sz w:val="22"/>
                <w:szCs w:val="22"/>
              </w:rPr>
              <w:t>Understood why things are in place to help businesses or any environment.</w:t>
            </w:r>
            <w:r w:rsidR="00DF4961">
              <w:rPr>
                <w:rFonts w:ascii="Arial" w:hAnsi="Arial" w:cs="Arial"/>
                <w:color w:val="000000" w:themeColor="text1"/>
                <w:sz w:val="22"/>
                <w:szCs w:val="22"/>
              </w:rPr>
              <w:t xml:space="preserve"> Not just places we work or study but anywhere there are people there is a requirement for this </w:t>
            </w:r>
            <w:r w:rsidR="003F53AE">
              <w:rPr>
                <w:rFonts w:ascii="Arial" w:hAnsi="Arial" w:cs="Arial"/>
                <w:color w:val="000000" w:themeColor="text1"/>
                <w:sz w:val="22"/>
                <w:szCs w:val="22"/>
              </w:rPr>
              <w:t>to be in place.</w:t>
            </w:r>
          </w:p>
        </w:tc>
        <w:tc>
          <w:tcPr>
            <w:tcW w:w="2463" w:type="dxa"/>
          </w:tcPr>
          <w:p w14:paraId="301A9836" w14:textId="66CD9B4D" w:rsidR="2BBBEE83" w:rsidRDefault="5616A0B6" w:rsidP="61E6B5E0">
            <w:pPr>
              <w:keepLines/>
              <w:rPr>
                <w:rFonts w:ascii="Arial" w:hAnsi="Arial" w:cs="Arial"/>
                <w:color w:val="000000" w:themeColor="text1"/>
                <w:sz w:val="22"/>
                <w:szCs w:val="22"/>
              </w:rPr>
            </w:pPr>
            <w:r w:rsidRPr="61E6B5E0">
              <w:rPr>
                <w:rFonts w:ascii="Arial" w:hAnsi="Arial" w:cs="Arial"/>
                <w:color w:val="000000" w:themeColor="text1"/>
                <w:sz w:val="22"/>
                <w:szCs w:val="22"/>
              </w:rPr>
              <w:t xml:space="preserve">I </w:t>
            </w:r>
            <w:r w:rsidR="0808F557" w:rsidRPr="61E6B5E0">
              <w:rPr>
                <w:rFonts w:ascii="Arial" w:hAnsi="Arial" w:cs="Arial"/>
                <w:color w:val="000000" w:themeColor="text1"/>
                <w:sz w:val="22"/>
                <w:szCs w:val="22"/>
              </w:rPr>
              <w:t>Understood</w:t>
            </w:r>
            <w:r w:rsidR="0E5455B0" w:rsidRPr="61E6B5E0">
              <w:rPr>
                <w:rFonts w:ascii="Arial" w:hAnsi="Arial" w:cs="Arial"/>
                <w:color w:val="000000" w:themeColor="text1"/>
                <w:sz w:val="22"/>
                <w:szCs w:val="22"/>
              </w:rPr>
              <w:t xml:space="preserve"> fire safety, and the importance of why it is in place.</w:t>
            </w:r>
            <w:r w:rsidR="00CB1B5D">
              <w:rPr>
                <w:rFonts w:ascii="Arial" w:hAnsi="Arial" w:cs="Arial"/>
                <w:color w:val="000000" w:themeColor="text1"/>
                <w:sz w:val="22"/>
                <w:szCs w:val="22"/>
              </w:rPr>
              <w:t xml:space="preserve"> </w:t>
            </w:r>
            <w:r w:rsidR="00824501">
              <w:rPr>
                <w:rFonts w:ascii="Arial" w:hAnsi="Arial" w:cs="Arial"/>
                <w:color w:val="000000" w:themeColor="text1"/>
                <w:sz w:val="22"/>
                <w:szCs w:val="22"/>
              </w:rPr>
              <w:t>I already had this knowledge from previous roles, so there was not much I was made aware of but it was good to recap</w:t>
            </w:r>
            <w:r w:rsidR="00E945E3">
              <w:rPr>
                <w:rFonts w:ascii="Arial" w:hAnsi="Arial" w:cs="Arial"/>
                <w:color w:val="000000" w:themeColor="text1"/>
                <w:sz w:val="22"/>
                <w:szCs w:val="22"/>
              </w:rPr>
              <w:t>.</w:t>
            </w:r>
          </w:p>
          <w:p w14:paraId="2F1129BB" w14:textId="1C52B651" w:rsidR="2BBBEE83" w:rsidRDefault="2BBBEE83" w:rsidP="61E6B5E0">
            <w:pPr>
              <w:keepLines/>
              <w:rPr>
                <w:rFonts w:ascii="Arial" w:hAnsi="Arial" w:cs="Arial"/>
                <w:color w:val="000000" w:themeColor="text1"/>
                <w:sz w:val="22"/>
                <w:szCs w:val="22"/>
              </w:rPr>
            </w:pPr>
          </w:p>
          <w:p w14:paraId="3D1D9C72" w14:textId="3224DE9E" w:rsidR="2BBBEE83" w:rsidRDefault="2BBBEE83" w:rsidP="61E6B5E0">
            <w:pPr>
              <w:keepLines/>
              <w:rPr>
                <w:rFonts w:ascii="Arial" w:hAnsi="Arial" w:cs="Arial"/>
                <w:color w:val="000000" w:themeColor="text1"/>
                <w:sz w:val="22"/>
                <w:szCs w:val="22"/>
              </w:rPr>
            </w:pPr>
          </w:p>
          <w:p w14:paraId="718B829C" w14:textId="08E4ABD3" w:rsidR="2BBBEE83" w:rsidRDefault="2BBBEE83" w:rsidP="482D9DC1">
            <w:pPr>
              <w:keepLines/>
              <w:rPr>
                <w:rFonts w:ascii="Arial" w:hAnsi="Arial" w:cs="Arial"/>
                <w:color w:val="000000" w:themeColor="text1"/>
                <w:sz w:val="22"/>
                <w:szCs w:val="22"/>
              </w:rPr>
            </w:pPr>
          </w:p>
        </w:tc>
      </w:tr>
      <w:tr w:rsidR="482D9DC1" w14:paraId="18CB5833" w14:textId="77777777" w:rsidTr="006C435E">
        <w:trPr>
          <w:trHeight w:val="300"/>
        </w:trPr>
        <w:tc>
          <w:tcPr>
            <w:tcW w:w="1273" w:type="dxa"/>
          </w:tcPr>
          <w:p w14:paraId="1DBAD2C9" w14:textId="44BBD601" w:rsidR="6C00E084" w:rsidRDefault="6C00E084" w:rsidP="482D9DC1">
            <w:pPr>
              <w:keepLines/>
              <w:rPr>
                <w:rFonts w:ascii="Arial" w:hAnsi="Arial" w:cs="Arial"/>
                <w:color w:val="000000" w:themeColor="text1"/>
                <w:sz w:val="22"/>
                <w:szCs w:val="22"/>
              </w:rPr>
            </w:pPr>
            <w:r w:rsidRPr="482D9DC1">
              <w:rPr>
                <w:rFonts w:ascii="Arial" w:hAnsi="Arial" w:cs="Arial"/>
                <w:color w:val="000000" w:themeColor="text1"/>
                <w:sz w:val="22"/>
                <w:szCs w:val="22"/>
              </w:rPr>
              <w:t xml:space="preserve">Week 8b Thursday </w:t>
            </w:r>
          </w:p>
        </w:tc>
        <w:tc>
          <w:tcPr>
            <w:tcW w:w="2198" w:type="dxa"/>
          </w:tcPr>
          <w:p w14:paraId="5AAB71C2" w14:textId="693C2123" w:rsidR="482D9DC1" w:rsidRDefault="2A649A2C" w:rsidP="482D9DC1">
            <w:pPr>
              <w:keepLines/>
              <w:rPr>
                <w:rFonts w:ascii="Arial" w:hAnsi="Arial" w:cs="Arial"/>
                <w:color w:val="000000" w:themeColor="text1"/>
                <w:sz w:val="22"/>
                <w:szCs w:val="22"/>
              </w:rPr>
            </w:pPr>
            <w:r w:rsidRPr="3BF26598">
              <w:rPr>
                <w:rFonts w:ascii="Arial" w:hAnsi="Arial" w:cs="Arial"/>
                <w:color w:val="000000" w:themeColor="text1"/>
                <w:sz w:val="22"/>
                <w:szCs w:val="22"/>
              </w:rPr>
              <w:t>Recapping over what was previously covered</w:t>
            </w:r>
          </w:p>
        </w:tc>
        <w:tc>
          <w:tcPr>
            <w:tcW w:w="2304" w:type="dxa"/>
          </w:tcPr>
          <w:p w14:paraId="6EE49031" w14:textId="23C8FCAC" w:rsidR="482D9DC1" w:rsidRDefault="52F8AB2B" w:rsidP="482D9DC1">
            <w:pPr>
              <w:keepLines/>
              <w:rPr>
                <w:rFonts w:ascii="Arial" w:hAnsi="Arial" w:cs="Arial"/>
                <w:color w:val="000000" w:themeColor="text1"/>
                <w:sz w:val="22"/>
                <w:szCs w:val="22"/>
              </w:rPr>
            </w:pPr>
            <w:r w:rsidRPr="61E6B5E0">
              <w:rPr>
                <w:rFonts w:ascii="Arial" w:hAnsi="Arial" w:cs="Arial"/>
                <w:color w:val="000000" w:themeColor="text1"/>
                <w:sz w:val="22"/>
                <w:szCs w:val="22"/>
              </w:rPr>
              <w:t xml:space="preserve">Recapping </w:t>
            </w:r>
            <w:r w:rsidR="2A71BFC8" w:rsidRPr="61E6B5E0">
              <w:rPr>
                <w:rFonts w:ascii="Arial" w:hAnsi="Arial" w:cs="Arial"/>
                <w:color w:val="000000" w:themeColor="text1"/>
                <w:sz w:val="22"/>
                <w:szCs w:val="22"/>
              </w:rPr>
              <w:t>over previously covered lesson, the ins and out.</w:t>
            </w:r>
          </w:p>
        </w:tc>
        <w:tc>
          <w:tcPr>
            <w:tcW w:w="2247" w:type="dxa"/>
          </w:tcPr>
          <w:p w14:paraId="06DAAC96" w14:textId="2544999D" w:rsidR="482D9DC1" w:rsidRDefault="7397FF78" w:rsidP="482D9DC1">
            <w:pPr>
              <w:keepLines/>
              <w:rPr>
                <w:rFonts w:ascii="Arial" w:hAnsi="Arial" w:cs="Arial"/>
                <w:color w:val="000000" w:themeColor="text1"/>
                <w:sz w:val="22"/>
                <w:szCs w:val="22"/>
              </w:rPr>
            </w:pPr>
            <w:r w:rsidRPr="61E6B5E0">
              <w:rPr>
                <w:rFonts w:ascii="Arial" w:hAnsi="Arial" w:cs="Arial"/>
                <w:color w:val="000000" w:themeColor="text1"/>
                <w:sz w:val="22"/>
                <w:szCs w:val="22"/>
              </w:rPr>
              <w:t>Helped to</w:t>
            </w:r>
            <w:r w:rsidR="52F8AB2B" w:rsidRPr="61E6B5E0">
              <w:rPr>
                <w:rFonts w:ascii="Arial" w:hAnsi="Arial" w:cs="Arial"/>
                <w:color w:val="000000" w:themeColor="text1"/>
                <w:sz w:val="22"/>
                <w:szCs w:val="22"/>
              </w:rPr>
              <w:t xml:space="preserve"> remind </w:t>
            </w:r>
            <w:r w:rsidR="172C3620" w:rsidRPr="61E6B5E0">
              <w:rPr>
                <w:rFonts w:ascii="Arial" w:hAnsi="Arial" w:cs="Arial"/>
                <w:color w:val="000000" w:themeColor="text1"/>
                <w:sz w:val="22"/>
                <w:szCs w:val="22"/>
              </w:rPr>
              <w:t xml:space="preserve">me </w:t>
            </w:r>
            <w:r w:rsidR="52F8AB2B" w:rsidRPr="61E6B5E0">
              <w:rPr>
                <w:rFonts w:ascii="Arial" w:hAnsi="Arial" w:cs="Arial"/>
                <w:color w:val="000000" w:themeColor="text1"/>
                <w:sz w:val="22"/>
                <w:szCs w:val="22"/>
              </w:rPr>
              <w:t>of previous lesson</w:t>
            </w:r>
            <w:r w:rsidR="2A9B9CFE" w:rsidRPr="61E6B5E0">
              <w:rPr>
                <w:rFonts w:ascii="Arial" w:hAnsi="Arial" w:cs="Arial"/>
                <w:color w:val="000000" w:themeColor="text1"/>
                <w:sz w:val="22"/>
                <w:szCs w:val="22"/>
              </w:rPr>
              <w:t xml:space="preserve"> and what was covered along with expectations.</w:t>
            </w:r>
          </w:p>
        </w:tc>
        <w:tc>
          <w:tcPr>
            <w:tcW w:w="2463" w:type="dxa"/>
          </w:tcPr>
          <w:p w14:paraId="1D29A834" w14:textId="22926CDA" w:rsidR="482D9DC1" w:rsidRDefault="2A9B9CFE" w:rsidP="482D9DC1">
            <w:pPr>
              <w:keepLines/>
              <w:rPr>
                <w:rFonts w:ascii="Arial" w:hAnsi="Arial" w:cs="Arial"/>
                <w:color w:val="000000" w:themeColor="text1"/>
                <w:sz w:val="22"/>
                <w:szCs w:val="22"/>
              </w:rPr>
            </w:pPr>
            <w:r w:rsidRPr="61E6B5E0">
              <w:rPr>
                <w:rFonts w:ascii="Arial" w:hAnsi="Arial" w:cs="Arial"/>
                <w:color w:val="000000" w:themeColor="text1"/>
                <w:sz w:val="22"/>
                <w:szCs w:val="22"/>
              </w:rPr>
              <w:t xml:space="preserve">I found recordings again hard when I wanted to go over certain things in the lessons, as the number of distractions and background chat on occasions between students tended to be off topic and </w:t>
            </w:r>
            <w:r w:rsidR="3E85DF50" w:rsidRPr="61E6B5E0">
              <w:rPr>
                <w:rFonts w:ascii="Arial" w:hAnsi="Arial" w:cs="Arial"/>
                <w:color w:val="000000" w:themeColor="text1"/>
                <w:sz w:val="22"/>
                <w:szCs w:val="22"/>
              </w:rPr>
              <w:t>more personal. From people talking over each other, to people turning on mics when the lecturer was talking. I found it hard recapping while there w</w:t>
            </w:r>
            <w:r w:rsidR="030D28C4" w:rsidRPr="61E6B5E0">
              <w:rPr>
                <w:rFonts w:ascii="Arial" w:hAnsi="Arial" w:cs="Arial"/>
                <w:color w:val="000000" w:themeColor="text1"/>
                <w:sz w:val="22"/>
                <w:szCs w:val="22"/>
              </w:rPr>
              <w:t>as background noise on the recordings.</w:t>
            </w:r>
          </w:p>
        </w:tc>
      </w:tr>
      <w:tr w:rsidR="006C435E" w14:paraId="41A2A5FE" w14:textId="77777777" w:rsidTr="006C435E">
        <w:trPr>
          <w:trHeight w:val="300"/>
        </w:trPr>
        <w:tc>
          <w:tcPr>
            <w:tcW w:w="1273" w:type="dxa"/>
          </w:tcPr>
          <w:p w14:paraId="0428B530" w14:textId="565D1970" w:rsidR="006C435E" w:rsidRDefault="006C435E" w:rsidP="006C435E">
            <w:pPr>
              <w:keepLines/>
              <w:rPr>
                <w:rFonts w:ascii="Arial" w:hAnsi="Arial" w:cs="Arial"/>
                <w:color w:val="000000" w:themeColor="text1"/>
                <w:sz w:val="22"/>
                <w:szCs w:val="22"/>
              </w:rPr>
            </w:pPr>
            <w:r w:rsidRPr="482D9DC1">
              <w:rPr>
                <w:rFonts w:ascii="Arial" w:hAnsi="Arial" w:cs="Arial"/>
                <w:color w:val="000000" w:themeColor="text1"/>
                <w:sz w:val="22"/>
                <w:szCs w:val="22"/>
              </w:rPr>
              <w:t>Week 9a Tuesday</w:t>
            </w:r>
          </w:p>
        </w:tc>
        <w:tc>
          <w:tcPr>
            <w:tcW w:w="2198" w:type="dxa"/>
          </w:tcPr>
          <w:p w14:paraId="6B08F107" w14:textId="75C1391D" w:rsidR="006C435E" w:rsidRDefault="006C435E" w:rsidP="006C435E">
            <w:pPr>
              <w:keepLines/>
              <w:rPr>
                <w:rFonts w:ascii="Arial" w:hAnsi="Arial" w:cs="Arial"/>
                <w:color w:val="000000" w:themeColor="text1"/>
                <w:sz w:val="22"/>
                <w:szCs w:val="22"/>
              </w:rPr>
            </w:pPr>
            <w:r>
              <w:rPr>
                <w:rFonts w:ascii="Arial" w:hAnsi="Arial" w:cs="Arial"/>
                <w:color w:val="000000" w:themeColor="text1"/>
                <w:sz w:val="22"/>
                <w:szCs w:val="22"/>
              </w:rPr>
              <w:t>Referencing and Plagiarism</w:t>
            </w:r>
          </w:p>
        </w:tc>
        <w:tc>
          <w:tcPr>
            <w:tcW w:w="2304" w:type="dxa"/>
          </w:tcPr>
          <w:p w14:paraId="05A86BA0" w14:textId="600694F9" w:rsidR="006C435E" w:rsidRDefault="006C435E" w:rsidP="006C435E">
            <w:pPr>
              <w:keepLines/>
              <w:rPr>
                <w:rFonts w:ascii="Arial" w:hAnsi="Arial" w:cs="Arial"/>
                <w:color w:val="000000" w:themeColor="text1"/>
                <w:sz w:val="22"/>
                <w:szCs w:val="22"/>
              </w:rPr>
            </w:pPr>
            <w:r>
              <w:rPr>
                <w:rFonts w:ascii="Arial" w:hAnsi="Arial" w:cs="Arial"/>
                <w:color w:val="000000" w:themeColor="text1"/>
                <w:sz w:val="22"/>
                <w:szCs w:val="22"/>
              </w:rPr>
              <w:t xml:space="preserve">What is referencing? and </w:t>
            </w:r>
          </w:p>
          <w:p w14:paraId="57C418D1" w14:textId="778DF197" w:rsidR="006C435E" w:rsidRDefault="006C435E" w:rsidP="006C435E">
            <w:pPr>
              <w:keepLines/>
              <w:rPr>
                <w:rFonts w:ascii="Arial" w:hAnsi="Arial" w:cs="Arial"/>
                <w:color w:val="000000" w:themeColor="text1"/>
                <w:sz w:val="22"/>
                <w:szCs w:val="22"/>
              </w:rPr>
            </w:pPr>
            <w:r>
              <w:rPr>
                <w:rFonts w:ascii="Arial" w:hAnsi="Arial" w:cs="Arial"/>
                <w:color w:val="000000" w:themeColor="text1"/>
                <w:sz w:val="22"/>
                <w:szCs w:val="22"/>
              </w:rPr>
              <w:t>What is plagiarism?</w:t>
            </w:r>
          </w:p>
        </w:tc>
        <w:tc>
          <w:tcPr>
            <w:tcW w:w="2247" w:type="dxa"/>
          </w:tcPr>
          <w:p w14:paraId="5C837EAF" w14:textId="646C065F" w:rsidR="006C435E" w:rsidRDefault="006C435E" w:rsidP="006C435E">
            <w:pPr>
              <w:keepLines/>
              <w:rPr>
                <w:rFonts w:ascii="Arial" w:hAnsi="Arial" w:cs="Arial"/>
                <w:color w:val="000000" w:themeColor="text1"/>
                <w:sz w:val="22"/>
                <w:szCs w:val="22"/>
              </w:rPr>
            </w:pPr>
            <w:r w:rsidRPr="3BF26598">
              <w:rPr>
                <w:rFonts w:ascii="Arial" w:hAnsi="Arial" w:cs="Arial"/>
                <w:color w:val="000000" w:themeColor="text1"/>
                <w:sz w:val="22"/>
                <w:szCs w:val="22"/>
              </w:rPr>
              <w:t>Help understand what it was, understood better what was expected and how to ensure those are not done.</w:t>
            </w:r>
          </w:p>
        </w:tc>
        <w:tc>
          <w:tcPr>
            <w:tcW w:w="2463" w:type="dxa"/>
          </w:tcPr>
          <w:p w14:paraId="0F2C518F" w14:textId="44F804FF" w:rsidR="006C435E" w:rsidRDefault="006C435E" w:rsidP="006C435E">
            <w:pPr>
              <w:keepLines/>
              <w:rPr>
                <w:rFonts w:ascii="Arial" w:hAnsi="Arial" w:cs="Arial"/>
                <w:color w:val="000000" w:themeColor="text1"/>
                <w:sz w:val="22"/>
                <w:szCs w:val="22"/>
              </w:rPr>
            </w:pPr>
            <w:r w:rsidRPr="61E6B5E0">
              <w:rPr>
                <w:rFonts w:ascii="Arial" w:hAnsi="Arial" w:cs="Arial"/>
                <w:color w:val="000000" w:themeColor="text1"/>
                <w:sz w:val="22"/>
                <w:szCs w:val="22"/>
              </w:rPr>
              <w:t xml:space="preserve">Highlighted the importance. Reminded me how to do things and what not to do. </w:t>
            </w:r>
          </w:p>
        </w:tc>
      </w:tr>
      <w:tr w:rsidR="006C435E" w14:paraId="173E74A3" w14:textId="77777777" w:rsidTr="006C435E">
        <w:trPr>
          <w:trHeight w:val="300"/>
        </w:trPr>
        <w:tc>
          <w:tcPr>
            <w:tcW w:w="1273" w:type="dxa"/>
          </w:tcPr>
          <w:p w14:paraId="0ADC1B1B" w14:textId="4ED0A42A" w:rsidR="006C435E" w:rsidRDefault="006C435E" w:rsidP="006C435E">
            <w:pPr>
              <w:keepLines/>
              <w:rPr>
                <w:rFonts w:ascii="Arial" w:hAnsi="Arial" w:cs="Arial"/>
                <w:color w:val="000000" w:themeColor="text1"/>
                <w:sz w:val="22"/>
                <w:szCs w:val="22"/>
              </w:rPr>
            </w:pPr>
            <w:r w:rsidRPr="482D9DC1">
              <w:rPr>
                <w:rFonts w:ascii="Arial" w:hAnsi="Arial" w:cs="Arial"/>
                <w:color w:val="000000" w:themeColor="text1"/>
                <w:sz w:val="22"/>
                <w:szCs w:val="22"/>
              </w:rPr>
              <w:t>Week 9b Thursday</w:t>
            </w:r>
          </w:p>
        </w:tc>
        <w:tc>
          <w:tcPr>
            <w:tcW w:w="2198" w:type="dxa"/>
          </w:tcPr>
          <w:p w14:paraId="066DFF73" w14:textId="5173E870" w:rsidR="006C435E" w:rsidRDefault="006C435E" w:rsidP="006C435E">
            <w:pPr>
              <w:keepLines/>
              <w:rPr>
                <w:rFonts w:ascii="Arial" w:hAnsi="Arial" w:cs="Arial"/>
                <w:color w:val="000000" w:themeColor="text1"/>
                <w:sz w:val="22"/>
                <w:szCs w:val="22"/>
              </w:rPr>
            </w:pPr>
            <w:r w:rsidRPr="3BF26598">
              <w:rPr>
                <w:rFonts w:ascii="Arial" w:hAnsi="Arial" w:cs="Arial"/>
                <w:color w:val="000000" w:themeColor="text1"/>
                <w:sz w:val="22"/>
                <w:szCs w:val="22"/>
              </w:rPr>
              <w:t xml:space="preserve">VEVOX </w:t>
            </w:r>
          </w:p>
        </w:tc>
        <w:tc>
          <w:tcPr>
            <w:tcW w:w="2304" w:type="dxa"/>
          </w:tcPr>
          <w:p w14:paraId="36CF5781" w14:textId="63ABE7F9" w:rsidR="006C435E" w:rsidRDefault="006C435E" w:rsidP="006C435E">
            <w:pPr>
              <w:keepLines/>
              <w:rPr>
                <w:rFonts w:ascii="Arial" w:hAnsi="Arial" w:cs="Arial"/>
                <w:color w:val="000000" w:themeColor="text1"/>
                <w:sz w:val="22"/>
                <w:szCs w:val="22"/>
              </w:rPr>
            </w:pPr>
            <w:r w:rsidRPr="3BF26598">
              <w:rPr>
                <w:rFonts w:ascii="Arial" w:hAnsi="Arial" w:cs="Arial"/>
                <w:color w:val="000000" w:themeColor="text1"/>
                <w:sz w:val="22"/>
                <w:szCs w:val="22"/>
              </w:rPr>
              <w:t>Recap page initially.</w:t>
            </w:r>
          </w:p>
          <w:p w14:paraId="2A9B858C" w14:textId="338FD869" w:rsidR="006C435E" w:rsidRDefault="006C435E" w:rsidP="006C435E">
            <w:pPr>
              <w:keepLines/>
              <w:rPr>
                <w:rFonts w:ascii="Arial" w:hAnsi="Arial" w:cs="Arial"/>
                <w:color w:val="000000" w:themeColor="text1"/>
                <w:sz w:val="22"/>
                <w:szCs w:val="22"/>
              </w:rPr>
            </w:pPr>
            <w:r w:rsidRPr="3BF26598">
              <w:rPr>
                <w:rFonts w:ascii="Arial" w:hAnsi="Arial" w:cs="Arial"/>
                <w:color w:val="000000" w:themeColor="text1"/>
                <w:sz w:val="22"/>
                <w:szCs w:val="22"/>
              </w:rPr>
              <w:t>Pattern recognition</w:t>
            </w:r>
          </w:p>
        </w:tc>
        <w:tc>
          <w:tcPr>
            <w:tcW w:w="2247" w:type="dxa"/>
          </w:tcPr>
          <w:p w14:paraId="2B822CFA" w14:textId="5C781301" w:rsidR="006C435E" w:rsidRDefault="006C435E" w:rsidP="006C435E">
            <w:pPr>
              <w:keepLines/>
              <w:rPr>
                <w:rFonts w:ascii="Arial" w:hAnsi="Arial" w:cs="Arial"/>
                <w:color w:val="000000" w:themeColor="text1"/>
                <w:sz w:val="22"/>
                <w:szCs w:val="22"/>
              </w:rPr>
            </w:pPr>
            <w:r w:rsidRPr="3BF26598">
              <w:rPr>
                <w:rFonts w:ascii="Arial" w:hAnsi="Arial" w:cs="Arial"/>
                <w:color w:val="000000" w:themeColor="text1"/>
                <w:sz w:val="22"/>
                <w:szCs w:val="22"/>
              </w:rPr>
              <w:t xml:space="preserve">Problem solving </w:t>
            </w:r>
          </w:p>
        </w:tc>
        <w:tc>
          <w:tcPr>
            <w:tcW w:w="2463" w:type="dxa"/>
          </w:tcPr>
          <w:p w14:paraId="356B05AE" w14:textId="5B4A93A8" w:rsidR="006C435E" w:rsidRDefault="006C435E" w:rsidP="006C435E">
            <w:pPr>
              <w:keepLines/>
              <w:rPr>
                <w:rFonts w:ascii="Arial" w:hAnsi="Arial" w:cs="Arial"/>
                <w:color w:val="000000" w:themeColor="text1"/>
                <w:sz w:val="22"/>
                <w:szCs w:val="22"/>
              </w:rPr>
            </w:pPr>
            <w:r w:rsidRPr="3BF26598">
              <w:rPr>
                <w:rFonts w:ascii="Arial" w:hAnsi="Arial" w:cs="Arial"/>
                <w:color w:val="000000" w:themeColor="text1"/>
                <w:sz w:val="22"/>
                <w:szCs w:val="22"/>
              </w:rPr>
              <w:t>Confusion, from recording a lot of people were lost on this subject</w:t>
            </w:r>
            <w:r>
              <w:rPr>
                <w:rFonts w:ascii="Arial" w:hAnsi="Arial" w:cs="Arial"/>
                <w:color w:val="000000" w:themeColor="text1"/>
                <w:sz w:val="22"/>
                <w:szCs w:val="22"/>
              </w:rPr>
              <w:t>. I think the groups on this course are too big</w:t>
            </w:r>
            <w:r w:rsidR="00017710">
              <w:rPr>
                <w:rFonts w:ascii="Arial" w:hAnsi="Arial" w:cs="Arial"/>
                <w:color w:val="000000" w:themeColor="text1"/>
                <w:sz w:val="22"/>
                <w:szCs w:val="22"/>
              </w:rPr>
              <w:t xml:space="preserve"> I feel if they were </w:t>
            </w:r>
            <w:r w:rsidR="00687C89">
              <w:rPr>
                <w:rFonts w:ascii="Arial" w:hAnsi="Arial" w:cs="Arial"/>
                <w:color w:val="000000" w:themeColor="text1"/>
                <w:sz w:val="22"/>
                <w:szCs w:val="22"/>
              </w:rPr>
              <w:t>smaller,</w:t>
            </w:r>
            <w:r w:rsidR="00017710">
              <w:rPr>
                <w:rFonts w:ascii="Arial" w:hAnsi="Arial" w:cs="Arial"/>
                <w:color w:val="000000" w:themeColor="text1"/>
                <w:sz w:val="22"/>
                <w:szCs w:val="22"/>
              </w:rPr>
              <w:t xml:space="preserve"> I definitely would feel more apart of the lessons, and not solely reliant on the recordings. </w:t>
            </w:r>
          </w:p>
        </w:tc>
      </w:tr>
      <w:tr w:rsidR="006C435E" w14:paraId="09447B18" w14:textId="77777777" w:rsidTr="006C435E">
        <w:trPr>
          <w:trHeight w:val="300"/>
        </w:trPr>
        <w:tc>
          <w:tcPr>
            <w:tcW w:w="1273" w:type="dxa"/>
          </w:tcPr>
          <w:p w14:paraId="166B841F" w14:textId="2638F53F" w:rsidR="006C435E" w:rsidRDefault="006C435E" w:rsidP="006C435E">
            <w:pPr>
              <w:keepLines/>
              <w:rPr>
                <w:rFonts w:ascii="Arial" w:hAnsi="Arial" w:cs="Arial"/>
                <w:color w:val="000000" w:themeColor="text1"/>
                <w:sz w:val="22"/>
                <w:szCs w:val="22"/>
              </w:rPr>
            </w:pPr>
            <w:bookmarkStart w:id="0" w:name="_Hlk133329967"/>
            <w:r w:rsidRPr="482D9DC1">
              <w:rPr>
                <w:rFonts w:ascii="Arial" w:hAnsi="Arial" w:cs="Arial"/>
                <w:color w:val="000000" w:themeColor="text1"/>
                <w:sz w:val="22"/>
                <w:szCs w:val="22"/>
              </w:rPr>
              <w:lastRenderedPageBreak/>
              <w:t>Week 10a Tuesday</w:t>
            </w:r>
          </w:p>
        </w:tc>
        <w:tc>
          <w:tcPr>
            <w:tcW w:w="2198" w:type="dxa"/>
          </w:tcPr>
          <w:p w14:paraId="22E39707" w14:textId="234B4867" w:rsidR="006C435E" w:rsidRDefault="006C435E" w:rsidP="006C435E">
            <w:pPr>
              <w:keepLines/>
              <w:rPr>
                <w:rFonts w:ascii="Arial" w:hAnsi="Arial" w:cs="Arial"/>
                <w:color w:val="000000" w:themeColor="text1"/>
                <w:sz w:val="22"/>
                <w:szCs w:val="22"/>
              </w:rPr>
            </w:pPr>
            <w:r>
              <w:rPr>
                <w:rFonts w:ascii="Arial" w:hAnsi="Arial" w:cs="Arial"/>
                <w:color w:val="000000" w:themeColor="text1"/>
                <w:sz w:val="22"/>
                <w:szCs w:val="22"/>
              </w:rPr>
              <w:t>Introduction to composites</w:t>
            </w:r>
          </w:p>
        </w:tc>
        <w:tc>
          <w:tcPr>
            <w:tcW w:w="2304" w:type="dxa"/>
          </w:tcPr>
          <w:p w14:paraId="31AA08C9" w14:textId="77777777" w:rsidR="00687C89" w:rsidRDefault="00687C89" w:rsidP="006C435E">
            <w:pPr>
              <w:keepLines/>
              <w:rPr>
                <w:rFonts w:ascii="Arial" w:hAnsi="Arial" w:cs="Arial"/>
                <w:color w:val="000000" w:themeColor="text1"/>
                <w:sz w:val="22"/>
                <w:szCs w:val="22"/>
              </w:rPr>
            </w:pPr>
            <w:r>
              <w:rPr>
                <w:rFonts w:ascii="Arial" w:hAnsi="Arial" w:cs="Arial"/>
                <w:color w:val="000000" w:themeColor="text1"/>
                <w:sz w:val="22"/>
                <w:szCs w:val="22"/>
              </w:rPr>
              <w:t xml:space="preserve">Introduction: </w:t>
            </w:r>
          </w:p>
          <w:p w14:paraId="069EA464" w14:textId="3A7EE87E" w:rsidR="006C435E" w:rsidRDefault="00017710" w:rsidP="006C435E">
            <w:pPr>
              <w:keepLines/>
              <w:rPr>
                <w:rFonts w:ascii="Arial" w:hAnsi="Arial" w:cs="Arial"/>
                <w:color w:val="000000" w:themeColor="text1"/>
                <w:sz w:val="22"/>
                <w:szCs w:val="22"/>
              </w:rPr>
            </w:pPr>
            <w:r>
              <w:rPr>
                <w:rFonts w:ascii="Arial" w:hAnsi="Arial" w:cs="Arial"/>
                <w:color w:val="000000" w:themeColor="text1"/>
                <w:sz w:val="22"/>
                <w:szCs w:val="22"/>
              </w:rPr>
              <w:t xml:space="preserve">What </w:t>
            </w:r>
            <w:r w:rsidR="00687C89">
              <w:rPr>
                <w:rFonts w:ascii="Arial" w:hAnsi="Arial" w:cs="Arial"/>
                <w:color w:val="000000" w:themeColor="text1"/>
                <w:sz w:val="22"/>
                <w:szCs w:val="22"/>
              </w:rPr>
              <w:t>are they and what are benefits and what do they do?</w:t>
            </w:r>
          </w:p>
        </w:tc>
        <w:tc>
          <w:tcPr>
            <w:tcW w:w="2247" w:type="dxa"/>
          </w:tcPr>
          <w:p w14:paraId="177C2F31" w14:textId="6AA43745" w:rsidR="006C435E" w:rsidRDefault="006C435E" w:rsidP="006C435E">
            <w:pPr>
              <w:keepLines/>
              <w:rPr>
                <w:rFonts w:ascii="Arial" w:hAnsi="Arial" w:cs="Arial"/>
                <w:color w:val="000000" w:themeColor="text1"/>
                <w:sz w:val="22"/>
                <w:szCs w:val="22"/>
              </w:rPr>
            </w:pPr>
          </w:p>
        </w:tc>
        <w:tc>
          <w:tcPr>
            <w:tcW w:w="2463" w:type="dxa"/>
          </w:tcPr>
          <w:p w14:paraId="2D83C196" w14:textId="2CB93ABB" w:rsidR="006C435E" w:rsidRDefault="00687C89" w:rsidP="006C435E">
            <w:pPr>
              <w:keepLines/>
              <w:rPr>
                <w:rFonts w:ascii="Arial" w:hAnsi="Arial" w:cs="Arial"/>
                <w:color w:val="000000" w:themeColor="text1"/>
                <w:sz w:val="22"/>
                <w:szCs w:val="22"/>
              </w:rPr>
            </w:pPr>
            <w:r>
              <w:rPr>
                <w:rFonts w:ascii="Arial" w:hAnsi="Arial" w:cs="Arial"/>
                <w:color w:val="000000" w:themeColor="text1"/>
                <w:sz w:val="22"/>
                <w:szCs w:val="22"/>
              </w:rPr>
              <w:t>To be honest I am still trying to figure out what this lesson had to do with the course, I am going to watch the recording again</w:t>
            </w:r>
            <w:r w:rsidR="00ED2DEC">
              <w:rPr>
                <w:rFonts w:ascii="Arial" w:hAnsi="Arial" w:cs="Arial"/>
                <w:color w:val="000000" w:themeColor="text1"/>
                <w:sz w:val="22"/>
                <w:szCs w:val="22"/>
              </w:rPr>
              <w:t xml:space="preserve">. But over all I feel the majority of the group felt the same. I feel again people interrupting while the lesson is taking place just basic manners and patients and </w:t>
            </w:r>
            <w:r w:rsidR="00D43FD0">
              <w:rPr>
                <w:rFonts w:ascii="Arial" w:hAnsi="Arial" w:cs="Arial"/>
                <w:color w:val="000000" w:themeColor="text1"/>
                <w:sz w:val="22"/>
                <w:szCs w:val="22"/>
              </w:rPr>
              <w:t>lack of professionalism</w:t>
            </w:r>
            <w:r w:rsidR="00ED2DEC">
              <w:rPr>
                <w:rFonts w:ascii="Arial" w:hAnsi="Arial" w:cs="Arial"/>
                <w:color w:val="000000" w:themeColor="text1"/>
                <w:sz w:val="22"/>
                <w:szCs w:val="22"/>
              </w:rPr>
              <w:t xml:space="preserve"> </w:t>
            </w:r>
            <w:r w:rsidR="00D43FD0">
              <w:rPr>
                <w:rFonts w:ascii="Arial" w:hAnsi="Arial" w:cs="Arial"/>
                <w:color w:val="000000" w:themeColor="text1"/>
                <w:sz w:val="22"/>
                <w:szCs w:val="22"/>
              </w:rPr>
              <w:t xml:space="preserve">from students makes these topics harder than they should be. If it </w:t>
            </w:r>
            <w:r w:rsidR="005C6F0D">
              <w:rPr>
                <w:rFonts w:ascii="Arial" w:hAnsi="Arial" w:cs="Arial"/>
                <w:color w:val="000000" w:themeColor="text1"/>
                <w:sz w:val="22"/>
                <w:szCs w:val="22"/>
              </w:rPr>
              <w:t>isn’t</w:t>
            </w:r>
            <w:r w:rsidR="00D43FD0">
              <w:rPr>
                <w:rFonts w:ascii="Arial" w:hAnsi="Arial" w:cs="Arial"/>
                <w:color w:val="000000" w:themeColor="text1"/>
                <w:sz w:val="22"/>
                <w:szCs w:val="22"/>
              </w:rPr>
              <w:t xml:space="preserve"> mic’s being turned on mid lesson or conversations in the chat that are not </w:t>
            </w:r>
            <w:r w:rsidR="005C6F0D">
              <w:rPr>
                <w:rFonts w:ascii="Arial" w:hAnsi="Arial" w:cs="Arial"/>
                <w:color w:val="000000" w:themeColor="text1"/>
                <w:sz w:val="22"/>
                <w:szCs w:val="22"/>
              </w:rPr>
              <w:t>necessary,</w:t>
            </w:r>
            <w:r w:rsidR="00D43FD0">
              <w:rPr>
                <w:rFonts w:ascii="Arial" w:hAnsi="Arial" w:cs="Arial"/>
                <w:color w:val="000000" w:themeColor="text1"/>
                <w:sz w:val="22"/>
                <w:szCs w:val="22"/>
              </w:rPr>
              <w:t xml:space="preserve"> its people arriving late then interrupting to find out about how to hand in assignment that has not even been discussed yet</w:t>
            </w:r>
            <w:r w:rsidR="00781144">
              <w:rPr>
                <w:rFonts w:ascii="Arial" w:hAnsi="Arial" w:cs="Arial"/>
                <w:color w:val="000000" w:themeColor="text1"/>
                <w:sz w:val="22"/>
                <w:szCs w:val="22"/>
              </w:rPr>
              <w:t>. All in all these lectures become tiresome because of lack of basic etiquette.</w:t>
            </w:r>
          </w:p>
        </w:tc>
      </w:tr>
      <w:bookmarkEnd w:id="0"/>
      <w:tr w:rsidR="006C435E" w14:paraId="4F637462" w14:textId="77777777" w:rsidTr="006C435E">
        <w:trPr>
          <w:trHeight w:val="300"/>
        </w:trPr>
        <w:tc>
          <w:tcPr>
            <w:tcW w:w="1273" w:type="dxa"/>
          </w:tcPr>
          <w:p w14:paraId="71625119" w14:textId="3B28501A" w:rsidR="006C435E" w:rsidRDefault="006C435E" w:rsidP="006C435E">
            <w:pPr>
              <w:keepLines/>
              <w:rPr>
                <w:rFonts w:ascii="Arial" w:hAnsi="Arial" w:cs="Arial"/>
                <w:color w:val="000000" w:themeColor="text1"/>
                <w:sz w:val="22"/>
                <w:szCs w:val="22"/>
              </w:rPr>
            </w:pPr>
            <w:r w:rsidRPr="482D9DC1">
              <w:rPr>
                <w:rFonts w:ascii="Arial" w:hAnsi="Arial" w:cs="Arial"/>
                <w:color w:val="000000" w:themeColor="text1"/>
                <w:sz w:val="22"/>
                <w:szCs w:val="22"/>
              </w:rPr>
              <w:t>Week 10b Thursday</w:t>
            </w:r>
          </w:p>
        </w:tc>
        <w:tc>
          <w:tcPr>
            <w:tcW w:w="2198" w:type="dxa"/>
          </w:tcPr>
          <w:p w14:paraId="1E49CBC5" w14:textId="249BA5AD" w:rsidR="006C435E" w:rsidRDefault="006C435E" w:rsidP="006C435E">
            <w:pPr>
              <w:keepLines/>
              <w:rPr>
                <w:rFonts w:ascii="Arial" w:hAnsi="Arial" w:cs="Arial"/>
                <w:color w:val="000000" w:themeColor="text1"/>
                <w:sz w:val="22"/>
                <w:szCs w:val="22"/>
              </w:rPr>
            </w:pPr>
            <w:r w:rsidRPr="3BF26598">
              <w:rPr>
                <w:rFonts w:ascii="Arial" w:hAnsi="Arial" w:cs="Arial"/>
                <w:color w:val="000000" w:themeColor="text1"/>
                <w:sz w:val="22"/>
                <w:szCs w:val="22"/>
              </w:rPr>
              <w:t>Q&amp;A Session</w:t>
            </w:r>
          </w:p>
        </w:tc>
        <w:tc>
          <w:tcPr>
            <w:tcW w:w="2304" w:type="dxa"/>
          </w:tcPr>
          <w:p w14:paraId="35BDC46C" w14:textId="5A4E4711" w:rsidR="006C435E" w:rsidRDefault="006C435E" w:rsidP="006C435E">
            <w:pPr>
              <w:keepLines/>
              <w:rPr>
                <w:rFonts w:ascii="Arial" w:hAnsi="Arial" w:cs="Arial"/>
                <w:color w:val="000000" w:themeColor="text1"/>
                <w:sz w:val="22"/>
                <w:szCs w:val="22"/>
              </w:rPr>
            </w:pPr>
            <w:r w:rsidRPr="3BF26598">
              <w:rPr>
                <w:rFonts w:ascii="Arial" w:hAnsi="Arial" w:cs="Arial"/>
                <w:color w:val="000000" w:themeColor="text1"/>
                <w:sz w:val="22"/>
                <w:szCs w:val="22"/>
              </w:rPr>
              <w:t xml:space="preserve">Going over what is needed and deadline. </w:t>
            </w:r>
          </w:p>
        </w:tc>
        <w:tc>
          <w:tcPr>
            <w:tcW w:w="2247" w:type="dxa"/>
          </w:tcPr>
          <w:p w14:paraId="3AFF034C" w14:textId="4135303D" w:rsidR="006C435E" w:rsidRDefault="006C435E" w:rsidP="006C435E">
            <w:pPr>
              <w:keepLines/>
              <w:rPr>
                <w:rFonts w:ascii="Arial" w:hAnsi="Arial" w:cs="Arial"/>
                <w:color w:val="000000" w:themeColor="text1"/>
                <w:sz w:val="22"/>
                <w:szCs w:val="22"/>
              </w:rPr>
            </w:pPr>
            <w:r w:rsidRPr="3BF26598">
              <w:rPr>
                <w:rFonts w:ascii="Arial" w:hAnsi="Arial" w:cs="Arial"/>
                <w:color w:val="000000" w:themeColor="text1"/>
                <w:sz w:val="22"/>
                <w:szCs w:val="22"/>
              </w:rPr>
              <w:t>Helpful to be able to ask question needed</w:t>
            </w:r>
          </w:p>
        </w:tc>
        <w:tc>
          <w:tcPr>
            <w:tcW w:w="2463" w:type="dxa"/>
          </w:tcPr>
          <w:p w14:paraId="0BDA2F3B" w14:textId="11E1C2EE" w:rsidR="006C435E" w:rsidRDefault="006C435E" w:rsidP="006C435E">
            <w:pPr>
              <w:keepLines/>
              <w:rPr>
                <w:rFonts w:ascii="Arial" w:hAnsi="Arial" w:cs="Arial"/>
                <w:color w:val="000000" w:themeColor="text1"/>
                <w:sz w:val="22"/>
                <w:szCs w:val="22"/>
              </w:rPr>
            </w:pPr>
          </w:p>
        </w:tc>
      </w:tr>
      <w:tr w:rsidR="006C435E" w14:paraId="304D9B76" w14:textId="77777777" w:rsidTr="006C435E">
        <w:trPr>
          <w:trHeight w:val="300"/>
        </w:trPr>
        <w:tc>
          <w:tcPr>
            <w:tcW w:w="1273" w:type="dxa"/>
          </w:tcPr>
          <w:p w14:paraId="03FD7DF9" w14:textId="2BE53231" w:rsidR="006C435E" w:rsidRDefault="006C435E" w:rsidP="006C435E">
            <w:pPr>
              <w:rPr>
                <w:rFonts w:ascii="Arial" w:hAnsi="Arial" w:cs="Arial"/>
                <w:color w:val="000000" w:themeColor="text1"/>
                <w:sz w:val="22"/>
                <w:szCs w:val="22"/>
              </w:rPr>
            </w:pPr>
          </w:p>
        </w:tc>
        <w:tc>
          <w:tcPr>
            <w:tcW w:w="2198" w:type="dxa"/>
          </w:tcPr>
          <w:p w14:paraId="083793EC" w14:textId="1328FE9B" w:rsidR="006C435E" w:rsidRDefault="006C435E" w:rsidP="006C435E">
            <w:pPr>
              <w:rPr>
                <w:rFonts w:ascii="Arial" w:hAnsi="Arial" w:cs="Arial"/>
                <w:color w:val="000000" w:themeColor="text1"/>
                <w:sz w:val="22"/>
                <w:szCs w:val="22"/>
              </w:rPr>
            </w:pPr>
          </w:p>
        </w:tc>
        <w:tc>
          <w:tcPr>
            <w:tcW w:w="2304" w:type="dxa"/>
          </w:tcPr>
          <w:p w14:paraId="2C7EDA8E" w14:textId="1BC04B9D" w:rsidR="006C435E" w:rsidRDefault="006C435E" w:rsidP="006C435E">
            <w:pPr>
              <w:rPr>
                <w:rFonts w:ascii="Arial" w:hAnsi="Arial" w:cs="Arial"/>
                <w:color w:val="000000" w:themeColor="text1"/>
                <w:sz w:val="22"/>
                <w:szCs w:val="22"/>
              </w:rPr>
            </w:pPr>
          </w:p>
        </w:tc>
        <w:tc>
          <w:tcPr>
            <w:tcW w:w="2247" w:type="dxa"/>
          </w:tcPr>
          <w:p w14:paraId="238C6206" w14:textId="67CAEFFD" w:rsidR="006C435E" w:rsidRDefault="006C435E" w:rsidP="006C435E">
            <w:pPr>
              <w:rPr>
                <w:rFonts w:ascii="Arial" w:hAnsi="Arial" w:cs="Arial"/>
                <w:color w:val="000000" w:themeColor="text1"/>
                <w:sz w:val="22"/>
                <w:szCs w:val="22"/>
              </w:rPr>
            </w:pPr>
          </w:p>
        </w:tc>
        <w:tc>
          <w:tcPr>
            <w:tcW w:w="2463" w:type="dxa"/>
          </w:tcPr>
          <w:p w14:paraId="115965B6" w14:textId="5F0F3FC4" w:rsidR="006C435E" w:rsidRDefault="006C435E" w:rsidP="006C435E">
            <w:pPr>
              <w:rPr>
                <w:rFonts w:ascii="Arial" w:hAnsi="Arial" w:cs="Arial"/>
                <w:color w:val="000000" w:themeColor="text1"/>
                <w:sz w:val="22"/>
                <w:szCs w:val="22"/>
              </w:rPr>
            </w:pP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A452C" w:rsidRPr="001A452C" w14:paraId="71AECA47" w14:textId="77777777" w:rsidTr="61E6B5E0">
        <w:trPr>
          <w:trHeight w:val="414"/>
        </w:trPr>
        <w:tc>
          <w:tcPr>
            <w:tcW w:w="10444" w:type="dxa"/>
            <w:shd w:val="clear" w:color="auto" w:fill="D9D9D9" w:themeFill="background1" w:themeFillShade="D9"/>
          </w:tcPr>
          <w:p w14:paraId="1B0D8B89" w14:textId="13C49F56" w:rsidR="00D22D9C" w:rsidRPr="001A452C" w:rsidRDefault="00D22D9C" w:rsidP="61E6B5E0">
            <w:pPr>
              <w:jc w:val="center"/>
              <w:rPr>
                <w:rFonts w:ascii="Arial" w:hAnsi="Arial" w:cs="Arial"/>
                <w:b/>
                <w:bCs/>
                <w:caps/>
                <w:color w:val="000000" w:themeColor="text1"/>
                <w:sz w:val="40"/>
                <w:szCs w:val="40"/>
              </w:rPr>
            </w:pPr>
          </w:p>
        </w:tc>
      </w:tr>
    </w:tbl>
    <w:p w14:paraId="5992F8E2" w14:textId="77777777" w:rsidR="00D22D9C" w:rsidRPr="001A452C" w:rsidRDefault="00D22D9C" w:rsidP="00D22D9C">
      <w:pPr>
        <w:jc w:val="both"/>
        <w:rPr>
          <w:rFonts w:ascii="Arial" w:hAnsi="Arial" w:cs="Arial"/>
          <w:color w:val="000000" w:themeColor="text1"/>
          <w:sz w:val="22"/>
          <w:szCs w:val="22"/>
        </w:rPr>
        <w:sectPr w:rsidR="00D22D9C" w:rsidRPr="001A452C" w:rsidSect="00F33366">
          <w:footerReference w:type="default" r:id="rId13"/>
          <w:pgSz w:w="11894" w:h="16834"/>
          <w:pgMar w:top="720" w:right="720" w:bottom="720" w:left="720" w:header="709" w:footer="454" w:gutter="0"/>
          <w:cols w:space="720"/>
          <w:docGrid w:linePitch="272"/>
        </w:sectPr>
      </w:pPr>
    </w:p>
    <w:p w14:paraId="3341FDD4" w14:textId="77777777" w:rsidR="00C073F1" w:rsidRPr="001A452C" w:rsidRDefault="00C073F1" w:rsidP="00152E9D">
      <w:pPr>
        <w:rPr>
          <w:rFonts w:ascii="Arial" w:hAnsi="Arial" w:cs="Arial"/>
          <w:vanish/>
          <w:color w:val="000000" w:themeColor="text1"/>
        </w:rPr>
        <w:sectPr w:rsidR="00C073F1" w:rsidRPr="001A452C" w:rsidSect="00F61A20">
          <w:footerReference w:type="default" r:id="rId14"/>
          <w:type w:val="continuous"/>
          <w:pgSz w:w="11894" w:h="16834"/>
          <w:pgMar w:top="720" w:right="720" w:bottom="720" w:left="720" w:header="706" w:footer="706" w:gutter="0"/>
          <w:paperSrc w:first="1" w:other="1"/>
          <w:cols w:space="720"/>
        </w:sectPr>
      </w:pPr>
    </w:p>
    <w:p w14:paraId="05B38084" w14:textId="77777777" w:rsidR="00C073F1" w:rsidRPr="001A452C" w:rsidRDefault="00C073F1" w:rsidP="00152E9D">
      <w:pPr>
        <w:rPr>
          <w:rFonts w:ascii="Arial" w:hAnsi="Arial" w:cs="Arial"/>
          <w:vanish/>
          <w:color w:val="000000" w:themeColor="text1"/>
        </w:rPr>
        <w:sectPr w:rsidR="00C073F1" w:rsidRPr="001A452C" w:rsidSect="00C073F1">
          <w:pgSz w:w="16834" w:h="11894" w:orient="landscape"/>
          <w:pgMar w:top="720" w:right="720" w:bottom="720" w:left="720" w:header="706" w:footer="706" w:gutter="0"/>
          <w:paperSrc w:first="1" w:other="1"/>
          <w:cols w:space="720"/>
          <w:docGrid w:linePitch="272"/>
        </w:sectPr>
      </w:pPr>
    </w:p>
    <w:p w14:paraId="47F4F5C9" w14:textId="1CAC5BDC" w:rsidR="61E6B5E0" w:rsidRDefault="61E6B5E0" w:rsidP="61E6B5E0">
      <w:pPr>
        <w:pStyle w:val="NormalWeb"/>
        <w:rPr>
          <w:rFonts w:ascii="Arial" w:hAnsi="Arial" w:cs="Arial"/>
          <w:color w:val="000000" w:themeColor="text1"/>
          <w:sz w:val="22"/>
          <w:szCs w:val="22"/>
        </w:rPr>
      </w:pPr>
    </w:p>
    <w:sectPr w:rsidR="61E6B5E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D8F646" w14:textId="77777777" w:rsidR="00D024CB" w:rsidRDefault="00D024CB">
      <w:r>
        <w:separator/>
      </w:r>
    </w:p>
  </w:endnote>
  <w:endnote w:type="continuationSeparator" w:id="0">
    <w:p w14:paraId="61DFF976" w14:textId="77777777" w:rsidR="00D024CB" w:rsidRDefault="00D024CB">
      <w:r>
        <w:continuationSeparator/>
      </w:r>
    </w:p>
  </w:endnote>
  <w:endnote w:type="continuationNotice" w:id="1">
    <w:p w14:paraId="7C324B7A" w14:textId="77777777" w:rsidR="00D024CB" w:rsidRDefault="00D024C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roman"/>
    <w:pitch w:val="fixed"/>
    <w:sig w:usb0="00000001"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8787D8" w14:textId="571F0F76"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B7437">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B7437">
      <w:rPr>
        <w:b/>
        <w:noProof/>
      </w:rPr>
      <w:t>9</w:t>
    </w:r>
    <w:r w:rsidR="0017512A">
      <w:rPr>
        <w:b/>
        <w:sz w:val="24"/>
        <w:szCs w:val="24"/>
      </w:rPr>
      <w:fldChar w:fldCharType="end"/>
    </w:r>
  </w:p>
  <w:p w14:paraId="08732D3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D2B32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3ED553" w14:textId="77777777" w:rsidR="00D024CB" w:rsidRDefault="00D024CB">
      <w:r>
        <w:separator/>
      </w:r>
    </w:p>
  </w:footnote>
  <w:footnote w:type="continuationSeparator" w:id="0">
    <w:p w14:paraId="15C09B9D" w14:textId="77777777" w:rsidR="00D024CB" w:rsidRDefault="00D024CB">
      <w:r>
        <w:continuationSeparator/>
      </w:r>
    </w:p>
  </w:footnote>
  <w:footnote w:type="continuationNotice" w:id="1">
    <w:p w14:paraId="4745AD74" w14:textId="77777777" w:rsidR="00D024CB" w:rsidRDefault="00D024CB"/>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C901CB3"/>
    <w:multiLevelType w:val="hybridMultilevel"/>
    <w:tmpl w:val="87E0183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6F0C6094"/>
    <w:multiLevelType w:val="hybridMultilevel"/>
    <w:tmpl w:val="8D78962E"/>
    <w:lvl w:ilvl="0" w:tplc="D14E4C6C">
      <w:start w:val="1"/>
      <w:numFmt w:val="bullet"/>
      <w:lvlText w:val="•"/>
      <w:lvlJc w:val="left"/>
      <w:pPr>
        <w:tabs>
          <w:tab w:val="num" w:pos="720"/>
        </w:tabs>
        <w:ind w:left="720" w:hanging="360"/>
      </w:pPr>
      <w:rPr>
        <w:rFonts w:ascii="Arial" w:hAnsi="Arial" w:hint="default"/>
      </w:rPr>
    </w:lvl>
    <w:lvl w:ilvl="1" w:tplc="25523712" w:tentative="1">
      <w:start w:val="1"/>
      <w:numFmt w:val="bullet"/>
      <w:lvlText w:val="•"/>
      <w:lvlJc w:val="left"/>
      <w:pPr>
        <w:tabs>
          <w:tab w:val="num" w:pos="1440"/>
        </w:tabs>
        <w:ind w:left="1440" w:hanging="360"/>
      </w:pPr>
      <w:rPr>
        <w:rFonts w:ascii="Arial" w:hAnsi="Arial" w:hint="default"/>
      </w:rPr>
    </w:lvl>
    <w:lvl w:ilvl="2" w:tplc="3800C5A8" w:tentative="1">
      <w:start w:val="1"/>
      <w:numFmt w:val="bullet"/>
      <w:lvlText w:val="•"/>
      <w:lvlJc w:val="left"/>
      <w:pPr>
        <w:tabs>
          <w:tab w:val="num" w:pos="2160"/>
        </w:tabs>
        <w:ind w:left="2160" w:hanging="360"/>
      </w:pPr>
      <w:rPr>
        <w:rFonts w:ascii="Arial" w:hAnsi="Arial" w:hint="default"/>
      </w:rPr>
    </w:lvl>
    <w:lvl w:ilvl="3" w:tplc="32B4A852" w:tentative="1">
      <w:start w:val="1"/>
      <w:numFmt w:val="bullet"/>
      <w:lvlText w:val="•"/>
      <w:lvlJc w:val="left"/>
      <w:pPr>
        <w:tabs>
          <w:tab w:val="num" w:pos="2880"/>
        </w:tabs>
        <w:ind w:left="2880" w:hanging="360"/>
      </w:pPr>
      <w:rPr>
        <w:rFonts w:ascii="Arial" w:hAnsi="Arial" w:hint="default"/>
      </w:rPr>
    </w:lvl>
    <w:lvl w:ilvl="4" w:tplc="C890BE60" w:tentative="1">
      <w:start w:val="1"/>
      <w:numFmt w:val="bullet"/>
      <w:lvlText w:val="•"/>
      <w:lvlJc w:val="left"/>
      <w:pPr>
        <w:tabs>
          <w:tab w:val="num" w:pos="3600"/>
        </w:tabs>
        <w:ind w:left="3600" w:hanging="360"/>
      </w:pPr>
      <w:rPr>
        <w:rFonts w:ascii="Arial" w:hAnsi="Arial" w:hint="default"/>
      </w:rPr>
    </w:lvl>
    <w:lvl w:ilvl="5" w:tplc="07AEE9CA" w:tentative="1">
      <w:start w:val="1"/>
      <w:numFmt w:val="bullet"/>
      <w:lvlText w:val="•"/>
      <w:lvlJc w:val="left"/>
      <w:pPr>
        <w:tabs>
          <w:tab w:val="num" w:pos="4320"/>
        </w:tabs>
        <w:ind w:left="4320" w:hanging="360"/>
      </w:pPr>
      <w:rPr>
        <w:rFonts w:ascii="Arial" w:hAnsi="Arial" w:hint="default"/>
      </w:rPr>
    </w:lvl>
    <w:lvl w:ilvl="6" w:tplc="8750976C" w:tentative="1">
      <w:start w:val="1"/>
      <w:numFmt w:val="bullet"/>
      <w:lvlText w:val="•"/>
      <w:lvlJc w:val="left"/>
      <w:pPr>
        <w:tabs>
          <w:tab w:val="num" w:pos="5040"/>
        </w:tabs>
        <w:ind w:left="5040" w:hanging="360"/>
      </w:pPr>
      <w:rPr>
        <w:rFonts w:ascii="Arial" w:hAnsi="Arial" w:hint="default"/>
      </w:rPr>
    </w:lvl>
    <w:lvl w:ilvl="7" w:tplc="7E144658" w:tentative="1">
      <w:start w:val="1"/>
      <w:numFmt w:val="bullet"/>
      <w:lvlText w:val="•"/>
      <w:lvlJc w:val="left"/>
      <w:pPr>
        <w:tabs>
          <w:tab w:val="num" w:pos="5760"/>
        </w:tabs>
        <w:ind w:left="5760" w:hanging="360"/>
      </w:pPr>
      <w:rPr>
        <w:rFonts w:ascii="Arial" w:hAnsi="Arial" w:hint="default"/>
      </w:rPr>
    </w:lvl>
    <w:lvl w:ilvl="8" w:tplc="34BEE486"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244880052">
    <w:abstractNumId w:val="1"/>
  </w:num>
  <w:num w:numId="2" w16cid:durableId="2060860970">
    <w:abstractNumId w:val="9"/>
  </w:num>
  <w:num w:numId="3" w16cid:durableId="1880122727">
    <w:abstractNumId w:val="17"/>
  </w:num>
  <w:num w:numId="4" w16cid:durableId="723915353">
    <w:abstractNumId w:val="11"/>
  </w:num>
  <w:num w:numId="5" w16cid:durableId="1038551408">
    <w:abstractNumId w:val="7"/>
  </w:num>
  <w:num w:numId="6" w16cid:durableId="1755588729">
    <w:abstractNumId w:val="16"/>
  </w:num>
  <w:num w:numId="7" w16cid:durableId="694426472">
    <w:abstractNumId w:val="2"/>
  </w:num>
  <w:num w:numId="8" w16cid:durableId="497500179">
    <w:abstractNumId w:val="13"/>
  </w:num>
  <w:num w:numId="9" w16cid:durableId="1610157603">
    <w:abstractNumId w:val="10"/>
  </w:num>
  <w:num w:numId="10" w16cid:durableId="1197889264">
    <w:abstractNumId w:val="4"/>
  </w:num>
  <w:num w:numId="11" w16cid:durableId="1651204945">
    <w:abstractNumId w:val="5"/>
  </w:num>
  <w:num w:numId="12" w16cid:durableId="572397724">
    <w:abstractNumId w:val="8"/>
  </w:num>
  <w:num w:numId="13" w16cid:durableId="35548565">
    <w:abstractNumId w:val="12"/>
  </w:num>
  <w:num w:numId="14" w16cid:durableId="2088578430">
    <w:abstractNumId w:val="3"/>
  </w:num>
  <w:num w:numId="15" w16cid:durableId="573440772">
    <w:abstractNumId w:val="0"/>
  </w:num>
  <w:num w:numId="16" w16cid:durableId="1406759534">
    <w:abstractNumId w:val="6"/>
  </w:num>
  <w:num w:numId="17" w16cid:durableId="1334645947">
    <w:abstractNumId w:val="14"/>
  </w:num>
  <w:num w:numId="18" w16cid:durableId="144422660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Q1trQwMzC3NLW0sDBS0lEKTi0uzszPAykwqgUAT/7R8ywAAAA="/>
  </w:docVars>
  <w:rsids>
    <w:rsidRoot w:val="00FB4521"/>
    <w:rsid w:val="00011666"/>
    <w:rsid w:val="00017710"/>
    <w:rsid w:val="00026B02"/>
    <w:rsid w:val="00053334"/>
    <w:rsid w:val="00053B38"/>
    <w:rsid w:val="000822E5"/>
    <w:rsid w:val="00094948"/>
    <w:rsid w:val="000971FC"/>
    <w:rsid w:val="000A2A3A"/>
    <w:rsid w:val="000A492A"/>
    <w:rsid w:val="000B0647"/>
    <w:rsid w:val="000D2F80"/>
    <w:rsid w:val="000E413A"/>
    <w:rsid w:val="000F5AA3"/>
    <w:rsid w:val="00100396"/>
    <w:rsid w:val="00100B5C"/>
    <w:rsid w:val="001106E9"/>
    <w:rsid w:val="00116B11"/>
    <w:rsid w:val="00124CA5"/>
    <w:rsid w:val="00124E46"/>
    <w:rsid w:val="00134F77"/>
    <w:rsid w:val="001363A5"/>
    <w:rsid w:val="00152E9D"/>
    <w:rsid w:val="00154487"/>
    <w:rsid w:val="0017512A"/>
    <w:rsid w:val="0019090B"/>
    <w:rsid w:val="00196958"/>
    <w:rsid w:val="001A1E39"/>
    <w:rsid w:val="001A24F3"/>
    <w:rsid w:val="001A25EF"/>
    <w:rsid w:val="001A452C"/>
    <w:rsid w:val="001B405C"/>
    <w:rsid w:val="001B5F45"/>
    <w:rsid w:val="001C75CF"/>
    <w:rsid w:val="001E1050"/>
    <w:rsid w:val="001E1E1F"/>
    <w:rsid w:val="001E2007"/>
    <w:rsid w:val="001E57C1"/>
    <w:rsid w:val="001F07EF"/>
    <w:rsid w:val="001F50B6"/>
    <w:rsid w:val="001F6D7A"/>
    <w:rsid w:val="00224849"/>
    <w:rsid w:val="0022746E"/>
    <w:rsid w:val="00235F71"/>
    <w:rsid w:val="002444CA"/>
    <w:rsid w:val="00260DE6"/>
    <w:rsid w:val="002663A8"/>
    <w:rsid w:val="00273FEE"/>
    <w:rsid w:val="0028204E"/>
    <w:rsid w:val="0028591B"/>
    <w:rsid w:val="002878BF"/>
    <w:rsid w:val="00291841"/>
    <w:rsid w:val="00294ABA"/>
    <w:rsid w:val="002B6B26"/>
    <w:rsid w:val="002C1F0B"/>
    <w:rsid w:val="002C449B"/>
    <w:rsid w:val="002C6040"/>
    <w:rsid w:val="002D5B3F"/>
    <w:rsid w:val="002E272E"/>
    <w:rsid w:val="002F5778"/>
    <w:rsid w:val="003223E0"/>
    <w:rsid w:val="00323051"/>
    <w:rsid w:val="00332AE5"/>
    <w:rsid w:val="00332EE1"/>
    <w:rsid w:val="00341414"/>
    <w:rsid w:val="00344C40"/>
    <w:rsid w:val="00352C4A"/>
    <w:rsid w:val="00362560"/>
    <w:rsid w:val="003732FD"/>
    <w:rsid w:val="003753B2"/>
    <w:rsid w:val="00376559"/>
    <w:rsid w:val="00382BAA"/>
    <w:rsid w:val="00384D73"/>
    <w:rsid w:val="00393EB6"/>
    <w:rsid w:val="003A3CE5"/>
    <w:rsid w:val="003A454C"/>
    <w:rsid w:val="003A6C9C"/>
    <w:rsid w:val="003B366F"/>
    <w:rsid w:val="003B3F9D"/>
    <w:rsid w:val="003B6C95"/>
    <w:rsid w:val="003C2E83"/>
    <w:rsid w:val="003D7046"/>
    <w:rsid w:val="003E5751"/>
    <w:rsid w:val="003E5EEE"/>
    <w:rsid w:val="003EE45F"/>
    <w:rsid w:val="003F53AE"/>
    <w:rsid w:val="003F6D83"/>
    <w:rsid w:val="004046A9"/>
    <w:rsid w:val="00404C50"/>
    <w:rsid w:val="00405E87"/>
    <w:rsid w:val="00423934"/>
    <w:rsid w:val="00426244"/>
    <w:rsid w:val="00426AA2"/>
    <w:rsid w:val="00444055"/>
    <w:rsid w:val="00451810"/>
    <w:rsid w:val="00470A38"/>
    <w:rsid w:val="00477880"/>
    <w:rsid w:val="004874DE"/>
    <w:rsid w:val="004A07CA"/>
    <w:rsid w:val="004A3E94"/>
    <w:rsid w:val="004B5334"/>
    <w:rsid w:val="004B6C14"/>
    <w:rsid w:val="004B6E20"/>
    <w:rsid w:val="004D5E9B"/>
    <w:rsid w:val="004D63D9"/>
    <w:rsid w:val="004E146E"/>
    <w:rsid w:val="004E6585"/>
    <w:rsid w:val="004F38B4"/>
    <w:rsid w:val="0050249F"/>
    <w:rsid w:val="00524566"/>
    <w:rsid w:val="00526BC1"/>
    <w:rsid w:val="00527E60"/>
    <w:rsid w:val="00530BEF"/>
    <w:rsid w:val="005424A6"/>
    <w:rsid w:val="00552351"/>
    <w:rsid w:val="00561B81"/>
    <w:rsid w:val="00561F00"/>
    <w:rsid w:val="005627B7"/>
    <w:rsid w:val="00562B2F"/>
    <w:rsid w:val="00562C4E"/>
    <w:rsid w:val="00562DEC"/>
    <w:rsid w:val="00564287"/>
    <w:rsid w:val="005729CB"/>
    <w:rsid w:val="00576AB4"/>
    <w:rsid w:val="00577917"/>
    <w:rsid w:val="0058048A"/>
    <w:rsid w:val="00590667"/>
    <w:rsid w:val="00591AEB"/>
    <w:rsid w:val="005969E2"/>
    <w:rsid w:val="005A1689"/>
    <w:rsid w:val="005B61CD"/>
    <w:rsid w:val="005C6F0D"/>
    <w:rsid w:val="005D1D58"/>
    <w:rsid w:val="005D432C"/>
    <w:rsid w:val="005E285E"/>
    <w:rsid w:val="005E72F8"/>
    <w:rsid w:val="005F0579"/>
    <w:rsid w:val="005F11EE"/>
    <w:rsid w:val="005F3A53"/>
    <w:rsid w:val="006062A3"/>
    <w:rsid w:val="006077B2"/>
    <w:rsid w:val="00610E08"/>
    <w:rsid w:val="006140BF"/>
    <w:rsid w:val="006161BE"/>
    <w:rsid w:val="00620787"/>
    <w:rsid w:val="00632434"/>
    <w:rsid w:val="0063478F"/>
    <w:rsid w:val="00644256"/>
    <w:rsid w:val="00661D6F"/>
    <w:rsid w:val="006628E9"/>
    <w:rsid w:val="0066725E"/>
    <w:rsid w:val="00670F10"/>
    <w:rsid w:val="006716C7"/>
    <w:rsid w:val="00681208"/>
    <w:rsid w:val="00681FA9"/>
    <w:rsid w:val="00687C89"/>
    <w:rsid w:val="00691EA9"/>
    <w:rsid w:val="006934D4"/>
    <w:rsid w:val="006957EA"/>
    <w:rsid w:val="006A6DC3"/>
    <w:rsid w:val="006B48C1"/>
    <w:rsid w:val="006B6BF5"/>
    <w:rsid w:val="006C435E"/>
    <w:rsid w:val="006C5920"/>
    <w:rsid w:val="006D49ED"/>
    <w:rsid w:val="006D55CE"/>
    <w:rsid w:val="006D637A"/>
    <w:rsid w:val="006D66F6"/>
    <w:rsid w:val="006D6F24"/>
    <w:rsid w:val="006E74D4"/>
    <w:rsid w:val="006F0F95"/>
    <w:rsid w:val="006F45BF"/>
    <w:rsid w:val="006F60E0"/>
    <w:rsid w:val="00702F71"/>
    <w:rsid w:val="00712FC6"/>
    <w:rsid w:val="007174D8"/>
    <w:rsid w:val="0072051B"/>
    <w:rsid w:val="007366DF"/>
    <w:rsid w:val="00756868"/>
    <w:rsid w:val="00757839"/>
    <w:rsid w:val="00770C81"/>
    <w:rsid w:val="00777DCE"/>
    <w:rsid w:val="00781144"/>
    <w:rsid w:val="00791024"/>
    <w:rsid w:val="00793E79"/>
    <w:rsid w:val="00793F0A"/>
    <w:rsid w:val="007A2657"/>
    <w:rsid w:val="007C5867"/>
    <w:rsid w:val="007C682C"/>
    <w:rsid w:val="007D2385"/>
    <w:rsid w:val="007D5DE2"/>
    <w:rsid w:val="007E185C"/>
    <w:rsid w:val="007F214F"/>
    <w:rsid w:val="00800069"/>
    <w:rsid w:val="00800BB2"/>
    <w:rsid w:val="00802BC7"/>
    <w:rsid w:val="008042F0"/>
    <w:rsid w:val="008166F3"/>
    <w:rsid w:val="00821090"/>
    <w:rsid w:val="00824501"/>
    <w:rsid w:val="00830F7B"/>
    <w:rsid w:val="008310A0"/>
    <w:rsid w:val="00835B32"/>
    <w:rsid w:val="00835D29"/>
    <w:rsid w:val="00842E7F"/>
    <w:rsid w:val="00852933"/>
    <w:rsid w:val="008566E5"/>
    <w:rsid w:val="008566FE"/>
    <w:rsid w:val="00865B46"/>
    <w:rsid w:val="00887B42"/>
    <w:rsid w:val="00896134"/>
    <w:rsid w:val="008A62BC"/>
    <w:rsid w:val="008B43E7"/>
    <w:rsid w:val="008D4928"/>
    <w:rsid w:val="008D763F"/>
    <w:rsid w:val="008F036F"/>
    <w:rsid w:val="008F1308"/>
    <w:rsid w:val="008F69BB"/>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B4083"/>
    <w:rsid w:val="009B4328"/>
    <w:rsid w:val="009D3EA4"/>
    <w:rsid w:val="009D6195"/>
    <w:rsid w:val="009D649C"/>
    <w:rsid w:val="009E4BC1"/>
    <w:rsid w:val="009F5CB2"/>
    <w:rsid w:val="00A03BB8"/>
    <w:rsid w:val="00A10FD4"/>
    <w:rsid w:val="00A16E98"/>
    <w:rsid w:val="00A3505D"/>
    <w:rsid w:val="00A4036F"/>
    <w:rsid w:val="00A406E5"/>
    <w:rsid w:val="00A423D0"/>
    <w:rsid w:val="00A4641C"/>
    <w:rsid w:val="00A53FDD"/>
    <w:rsid w:val="00A55876"/>
    <w:rsid w:val="00A67FB1"/>
    <w:rsid w:val="00A85BFE"/>
    <w:rsid w:val="00A90D01"/>
    <w:rsid w:val="00A9161A"/>
    <w:rsid w:val="00AB6FE7"/>
    <w:rsid w:val="00AB7AD7"/>
    <w:rsid w:val="00AD2430"/>
    <w:rsid w:val="00AD38D5"/>
    <w:rsid w:val="00AE41A6"/>
    <w:rsid w:val="00AF0E34"/>
    <w:rsid w:val="00AF179C"/>
    <w:rsid w:val="00AF271D"/>
    <w:rsid w:val="00AF56C2"/>
    <w:rsid w:val="00B004E6"/>
    <w:rsid w:val="00B06737"/>
    <w:rsid w:val="00B0744D"/>
    <w:rsid w:val="00B27B96"/>
    <w:rsid w:val="00B50EA8"/>
    <w:rsid w:val="00B64082"/>
    <w:rsid w:val="00B72325"/>
    <w:rsid w:val="00B81AD3"/>
    <w:rsid w:val="00B829D8"/>
    <w:rsid w:val="00B834B7"/>
    <w:rsid w:val="00B84B5B"/>
    <w:rsid w:val="00B86446"/>
    <w:rsid w:val="00BA1176"/>
    <w:rsid w:val="00BA23BC"/>
    <w:rsid w:val="00BB3485"/>
    <w:rsid w:val="00BE0B01"/>
    <w:rsid w:val="00BE79C7"/>
    <w:rsid w:val="00BE7B1E"/>
    <w:rsid w:val="00BF1792"/>
    <w:rsid w:val="00BF3CB5"/>
    <w:rsid w:val="00C01A3F"/>
    <w:rsid w:val="00C073F1"/>
    <w:rsid w:val="00C1285B"/>
    <w:rsid w:val="00C1361B"/>
    <w:rsid w:val="00C14E1F"/>
    <w:rsid w:val="00C315AF"/>
    <w:rsid w:val="00C36D9A"/>
    <w:rsid w:val="00C44A72"/>
    <w:rsid w:val="00C46A1E"/>
    <w:rsid w:val="00C506C6"/>
    <w:rsid w:val="00C550CE"/>
    <w:rsid w:val="00C61FC2"/>
    <w:rsid w:val="00C705F9"/>
    <w:rsid w:val="00C80F0F"/>
    <w:rsid w:val="00C8667A"/>
    <w:rsid w:val="00C935AB"/>
    <w:rsid w:val="00C93BCB"/>
    <w:rsid w:val="00CA7094"/>
    <w:rsid w:val="00CB1B5D"/>
    <w:rsid w:val="00CC241A"/>
    <w:rsid w:val="00CD278F"/>
    <w:rsid w:val="00CE4035"/>
    <w:rsid w:val="00CE65AB"/>
    <w:rsid w:val="00CF4266"/>
    <w:rsid w:val="00D024CB"/>
    <w:rsid w:val="00D22334"/>
    <w:rsid w:val="00D22D9C"/>
    <w:rsid w:val="00D241F1"/>
    <w:rsid w:val="00D275CB"/>
    <w:rsid w:val="00D30DFA"/>
    <w:rsid w:val="00D313FA"/>
    <w:rsid w:val="00D43FD0"/>
    <w:rsid w:val="00D463A5"/>
    <w:rsid w:val="00D4710D"/>
    <w:rsid w:val="00D47D25"/>
    <w:rsid w:val="00D53A04"/>
    <w:rsid w:val="00D6005A"/>
    <w:rsid w:val="00D62ACD"/>
    <w:rsid w:val="00DA36EE"/>
    <w:rsid w:val="00DB116D"/>
    <w:rsid w:val="00DB2C30"/>
    <w:rsid w:val="00DB7437"/>
    <w:rsid w:val="00DD17CC"/>
    <w:rsid w:val="00DE217A"/>
    <w:rsid w:val="00DE67C2"/>
    <w:rsid w:val="00DF321B"/>
    <w:rsid w:val="00DF4961"/>
    <w:rsid w:val="00E17DA5"/>
    <w:rsid w:val="00E230E0"/>
    <w:rsid w:val="00E27F15"/>
    <w:rsid w:val="00E51AAC"/>
    <w:rsid w:val="00E53C98"/>
    <w:rsid w:val="00E66CC0"/>
    <w:rsid w:val="00E67C5F"/>
    <w:rsid w:val="00E70C88"/>
    <w:rsid w:val="00E728A9"/>
    <w:rsid w:val="00E807D9"/>
    <w:rsid w:val="00E911E5"/>
    <w:rsid w:val="00E93AD2"/>
    <w:rsid w:val="00E945E3"/>
    <w:rsid w:val="00EA0F4E"/>
    <w:rsid w:val="00EA295B"/>
    <w:rsid w:val="00EA3B9B"/>
    <w:rsid w:val="00EA6801"/>
    <w:rsid w:val="00EB4F96"/>
    <w:rsid w:val="00EC20A9"/>
    <w:rsid w:val="00ED2DEC"/>
    <w:rsid w:val="00ED7072"/>
    <w:rsid w:val="00EE3132"/>
    <w:rsid w:val="00EE3D9D"/>
    <w:rsid w:val="00EE6F25"/>
    <w:rsid w:val="00F02126"/>
    <w:rsid w:val="00F03A25"/>
    <w:rsid w:val="00F03D85"/>
    <w:rsid w:val="00F07C8C"/>
    <w:rsid w:val="00F11833"/>
    <w:rsid w:val="00F13A5D"/>
    <w:rsid w:val="00F17E35"/>
    <w:rsid w:val="00F249F1"/>
    <w:rsid w:val="00F25B9D"/>
    <w:rsid w:val="00F2664E"/>
    <w:rsid w:val="00F31163"/>
    <w:rsid w:val="00F311D9"/>
    <w:rsid w:val="00F31C04"/>
    <w:rsid w:val="00F33366"/>
    <w:rsid w:val="00F33F8F"/>
    <w:rsid w:val="00F442A7"/>
    <w:rsid w:val="00F57089"/>
    <w:rsid w:val="00F57A89"/>
    <w:rsid w:val="00F61A20"/>
    <w:rsid w:val="00F63DD9"/>
    <w:rsid w:val="00F67644"/>
    <w:rsid w:val="00F705D6"/>
    <w:rsid w:val="00F8381F"/>
    <w:rsid w:val="00F847F3"/>
    <w:rsid w:val="00FA04CD"/>
    <w:rsid w:val="00FA25F5"/>
    <w:rsid w:val="00FA2810"/>
    <w:rsid w:val="00FA68F8"/>
    <w:rsid w:val="00FB1DC0"/>
    <w:rsid w:val="00FB3B4E"/>
    <w:rsid w:val="00FB4521"/>
    <w:rsid w:val="00FB4F84"/>
    <w:rsid w:val="00FB5CF8"/>
    <w:rsid w:val="00FC0D23"/>
    <w:rsid w:val="00FD303A"/>
    <w:rsid w:val="00FD4D90"/>
    <w:rsid w:val="00FF0706"/>
    <w:rsid w:val="00FF273B"/>
    <w:rsid w:val="00FF478B"/>
    <w:rsid w:val="00FF564C"/>
    <w:rsid w:val="00FF5AAD"/>
    <w:rsid w:val="00FF5C82"/>
    <w:rsid w:val="015F9E70"/>
    <w:rsid w:val="020C17A1"/>
    <w:rsid w:val="0248128A"/>
    <w:rsid w:val="028853F2"/>
    <w:rsid w:val="030D28C4"/>
    <w:rsid w:val="031C8832"/>
    <w:rsid w:val="0374295F"/>
    <w:rsid w:val="0543B863"/>
    <w:rsid w:val="05864718"/>
    <w:rsid w:val="0808F557"/>
    <w:rsid w:val="08DEAE9C"/>
    <w:rsid w:val="09577A2F"/>
    <w:rsid w:val="09C43261"/>
    <w:rsid w:val="0A036C2B"/>
    <w:rsid w:val="0ABC8150"/>
    <w:rsid w:val="0BCD71DE"/>
    <w:rsid w:val="0C07B9BB"/>
    <w:rsid w:val="0C1DFB61"/>
    <w:rsid w:val="0C2F3638"/>
    <w:rsid w:val="0E5455B0"/>
    <w:rsid w:val="0F10D9FC"/>
    <w:rsid w:val="0F478B05"/>
    <w:rsid w:val="0F64A389"/>
    <w:rsid w:val="108206C8"/>
    <w:rsid w:val="11580EB8"/>
    <w:rsid w:val="1172BB18"/>
    <w:rsid w:val="14133047"/>
    <w:rsid w:val="16925CAA"/>
    <w:rsid w:val="17090BE0"/>
    <w:rsid w:val="1714E9E2"/>
    <w:rsid w:val="172C3620"/>
    <w:rsid w:val="17B1BC19"/>
    <w:rsid w:val="17F86429"/>
    <w:rsid w:val="18B0BA43"/>
    <w:rsid w:val="1901638D"/>
    <w:rsid w:val="1910DC65"/>
    <w:rsid w:val="1A128555"/>
    <w:rsid w:val="1A97870C"/>
    <w:rsid w:val="1B6076E9"/>
    <w:rsid w:val="1C31D051"/>
    <w:rsid w:val="1C33576D"/>
    <w:rsid w:val="1C4CCF6E"/>
    <w:rsid w:val="1CF386C4"/>
    <w:rsid w:val="1D3EB3FA"/>
    <w:rsid w:val="1DA973BA"/>
    <w:rsid w:val="1DCF27CE"/>
    <w:rsid w:val="1E01D125"/>
    <w:rsid w:val="1FC05A13"/>
    <w:rsid w:val="20077F1F"/>
    <w:rsid w:val="20D88AF2"/>
    <w:rsid w:val="213C38E4"/>
    <w:rsid w:val="21B9E8C5"/>
    <w:rsid w:val="23825818"/>
    <w:rsid w:val="255A4C15"/>
    <w:rsid w:val="25BD8C9E"/>
    <w:rsid w:val="25C72843"/>
    <w:rsid w:val="263007B0"/>
    <w:rsid w:val="26A19B62"/>
    <w:rsid w:val="26A78AE9"/>
    <w:rsid w:val="27743355"/>
    <w:rsid w:val="28844DC1"/>
    <w:rsid w:val="28C3B0E8"/>
    <w:rsid w:val="28C92F72"/>
    <w:rsid w:val="28F13A7A"/>
    <w:rsid w:val="2A649A2C"/>
    <w:rsid w:val="2A71BFC8"/>
    <w:rsid w:val="2A9B9CFE"/>
    <w:rsid w:val="2ABC55F7"/>
    <w:rsid w:val="2B3883A7"/>
    <w:rsid w:val="2B811FA4"/>
    <w:rsid w:val="2BBBEE83"/>
    <w:rsid w:val="2BF8164C"/>
    <w:rsid w:val="2C3669C7"/>
    <w:rsid w:val="2D95FD1B"/>
    <w:rsid w:val="2E997471"/>
    <w:rsid w:val="2FDE6B63"/>
    <w:rsid w:val="30966312"/>
    <w:rsid w:val="310DEBF5"/>
    <w:rsid w:val="314CE762"/>
    <w:rsid w:val="328F5FA9"/>
    <w:rsid w:val="32BC2CEA"/>
    <w:rsid w:val="3487E202"/>
    <w:rsid w:val="34A3FD15"/>
    <w:rsid w:val="35C59C4E"/>
    <w:rsid w:val="35F44860"/>
    <w:rsid w:val="362F40AB"/>
    <w:rsid w:val="3668ABDD"/>
    <w:rsid w:val="375A32B2"/>
    <w:rsid w:val="3AA6A05A"/>
    <w:rsid w:val="3AC2C82C"/>
    <w:rsid w:val="3B9A179F"/>
    <w:rsid w:val="3BF26598"/>
    <w:rsid w:val="3C92F3E7"/>
    <w:rsid w:val="3CA6860D"/>
    <w:rsid w:val="3E5A6443"/>
    <w:rsid w:val="3E85DF50"/>
    <w:rsid w:val="3F2B2B18"/>
    <w:rsid w:val="3F561F55"/>
    <w:rsid w:val="3F9B2AA6"/>
    <w:rsid w:val="40C838F0"/>
    <w:rsid w:val="414D3CAD"/>
    <w:rsid w:val="417129DD"/>
    <w:rsid w:val="4172E578"/>
    <w:rsid w:val="41EF2683"/>
    <w:rsid w:val="41FA994A"/>
    <w:rsid w:val="43B168A1"/>
    <w:rsid w:val="4400F945"/>
    <w:rsid w:val="44396563"/>
    <w:rsid w:val="4484DD6F"/>
    <w:rsid w:val="454D3902"/>
    <w:rsid w:val="45FBC109"/>
    <w:rsid w:val="464C7BDF"/>
    <w:rsid w:val="46E90963"/>
    <w:rsid w:val="477C6D04"/>
    <w:rsid w:val="478393CD"/>
    <w:rsid w:val="4797916A"/>
    <w:rsid w:val="481BEFA2"/>
    <w:rsid w:val="482D9DC1"/>
    <w:rsid w:val="4850B271"/>
    <w:rsid w:val="49214FA2"/>
    <w:rsid w:val="4927E96B"/>
    <w:rsid w:val="49F6D4C3"/>
    <w:rsid w:val="4A910AFF"/>
    <w:rsid w:val="4B885333"/>
    <w:rsid w:val="4B8E3CE8"/>
    <w:rsid w:val="4C54FD7E"/>
    <w:rsid w:val="4E4E297C"/>
    <w:rsid w:val="4E78A6B5"/>
    <w:rsid w:val="4ECE079E"/>
    <w:rsid w:val="4ECFADF6"/>
    <w:rsid w:val="4ED91C52"/>
    <w:rsid w:val="4F16492E"/>
    <w:rsid w:val="4FC79016"/>
    <w:rsid w:val="5086F7AF"/>
    <w:rsid w:val="51636077"/>
    <w:rsid w:val="51C1E7F8"/>
    <w:rsid w:val="51CE1AEB"/>
    <w:rsid w:val="52F8AB2B"/>
    <w:rsid w:val="52FF30D8"/>
    <w:rsid w:val="53783DEE"/>
    <w:rsid w:val="53936518"/>
    <w:rsid w:val="5510B142"/>
    <w:rsid w:val="5616A0B6"/>
    <w:rsid w:val="57D2A1FB"/>
    <w:rsid w:val="580D70DA"/>
    <w:rsid w:val="5837C5C7"/>
    <w:rsid w:val="5866D63B"/>
    <w:rsid w:val="595F8894"/>
    <w:rsid w:val="59E5902E"/>
    <w:rsid w:val="5AD6B582"/>
    <w:rsid w:val="5ADA8F1F"/>
    <w:rsid w:val="5AF17F57"/>
    <w:rsid w:val="5B0A42BD"/>
    <w:rsid w:val="5BBFF08C"/>
    <w:rsid w:val="5BC2A792"/>
    <w:rsid w:val="5BE4DD53"/>
    <w:rsid w:val="5C529FD6"/>
    <w:rsid w:val="5C565E7C"/>
    <w:rsid w:val="5D029ACA"/>
    <w:rsid w:val="5DD84596"/>
    <w:rsid w:val="5E22978A"/>
    <w:rsid w:val="5E23D5C0"/>
    <w:rsid w:val="5E78DD2F"/>
    <w:rsid w:val="5F1C7E15"/>
    <w:rsid w:val="5FBA7D1E"/>
    <w:rsid w:val="5FDE60C7"/>
    <w:rsid w:val="5FFB2629"/>
    <w:rsid w:val="5FFF5A62"/>
    <w:rsid w:val="606B7128"/>
    <w:rsid w:val="61E6B5E0"/>
    <w:rsid w:val="62626D05"/>
    <w:rsid w:val="63008263"/>
    <w:rsid w:val="63A4C2A7"/>
    <w:rsid w:val="63EFEF38"/>
    <w:rsid w:val="649C52C4"/>
    <w:rsid w:val="650DACAF"/>
    <w:rsid w:val="65EF5F12"/>
    <w:rsid w:val="661E7C42"/>
    <w:rsid w:val="66A93D4E"/>
    <w:rsid w:val="66BE5403"/>
    <w:rsid w:val="66D9D491"/>
    <w:rsid w:val="6787016B"/>
    <w:rsid w:val="67F6C537"/>
    <w:rsid w:val="687BD6CE"/>
    <w:rsid w:val="69CEDC9E"/>
    <w:rsid w:val="6A37B43F"/>
    <w:rsid w:val="6B1E9855"/>
    <w:rsid w:val="6B5D4FD9"/>
    <w:rsid w:val="6BCB8D7D"/>
    <w:rsid w:val="6BD384A0"/>
    <w:rsid w:val="6C00E084"/>
    <w:rsid w:val="6D4E3581"/>
    <w:rsid w:val="6D6F5501"/>
    <w:rsid w:val="6E10402D"/>
    <w:rsid w:val="6F7D3B5D"/>
    <w:rsid w:val="6FAC108E"/>
    <w:rsid w:val="6FB140E0"/>
    <w:rsid w:val="70A6F5C3"/>
    <w:rsid w:val="70C9D7E1"/>
    <w:rsid w:val="724D4360"/>
    <w:rsid w:val="7397FF78"/>
    <w:rsid w:val="73CDD01E"/>
    <w:rsid w:val="73DE9685"/>
    <w:rsid w:val="7493BE70"/>
    <w:rsid w:val="756B244D"/>
    <w:rsid w:val="757A66E6"/>
    <w:rsid w:val="7601C81C"/>
    <w:rsid w:val="7656E723"/>
    <w:rsid w:val="770837DD"/>
    <w:rsid w:val="7745A14A"/>
    <w:rsid w:val="77A512BB"/>
    <w:rsid w:val="781F3C99"/>
    <w:rsid w:val="78CE0D4C"/>
    <w:rsid w:val="7964F7ED"/>
    <w:rsid w:val="79AF78AA"/>
    <w:rsid w:val="7A148533"/>
    <w:rsid w:val="7A7D420C"/>
    <w:rsid w:val="7AD5393F"/>
    <w:rsid w:val="7ADCB37D"/>
    <w:rsid w:val="7B9F0CBE"/>
    <w:rsid w:val="7C19126D"/>
    <w:rsid w:val="7C65AE47"/>
    <w:rsid w:val="7C7109A0"/>
    <w:rsid w:val="7CAD46AD"/>
    <w:rsid w:val="7D04E7DA"/>
    <w:rsid w:val="7DAF3D3D"/>
    <w:rsid w:val="7DD875DF"/>
    <w:rsid w:val="7E0CDA01"/>
    <w:rsid w:val="7E29B379"/>
    <w:rsid w:val="7EB977E8"/>
    <w:rsid w:val="7ED3A9A3"/>
    <w:rsid w:val="7FB024A0"/>
    <w:rsid w:val="7FC04C4B"/>
    <w:rsid w:val="7FE4E76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C99CF92"/>
  <w15:docId w15:val="{92E28862-8912-41A0-9D6C-E572EE3690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06090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7769746">
      <w:bodyDiv w:val="1"/>
      <w:marLeft w:val="0"/>
      <w:marRight w:val="0"/>
      <w:marTop w:val="0"/>
      <w:marBottom w:val="0"/>
      <w:divBdr>
        <w:top w:val="none" w:sz="0" w:space="0" w:color="auto"/>
        <w:left w:val="none" w:sz="0" w:space="0" w:color="auto"/>
        <w:bottom w:val="none" w:sz="0" w:space="0" w:color="auto"/>
        <w:right w:val="none" w:sz="0" w:space="0" w:color="auto"/>
      </w:divBdr>
      <w:divsChild>
        <w:div w:id="39209965">
          <w:marLeft w:val="446"/>
          <w:marRight w:val="0"/>
          <w:marTop w:val="0"/>
          <w:marBottom w:val="0"/>
          <w:divBdr>
            <w:top w:val="none" w:sz="0" w:space="0" w:color="auto"/>
            <w:left w:val="none" w:sz="0" w:space="0" w:color="auto"/>
            <w:bottom w:val="none" w:sz="0" w:space="0" w:color="auto"/>
            <w:right w:val="none" w:sz="0" w:space="0" w:color="auto"/>
          </w:divBdr>
        </w:div>
        <w:div w:id="511115825">
          <w:marLeft w:val="446"/>
          <w:marRight w:val="0"/>
          <w:marTop w:val="0"/>
          <w:marBottom w:val="0"/>
          <w:divBdr>
            <w:top w:val="none" w:sz="0" w:space="0" w:color="auto"/>
            <w:left w:val="none" w:sz="0" w:space="0" w:color="auto"/>
            <w:bottom w:val="none" w:sz="0" w:space="0" w:color="auto"/>
            <w:right w:val="none" w:sz="0" w:space="0" w:color="auto"/>
          </w:divBdr>
        </w:div>
        <w:div w:id="914776944">
          <w:marLeft w:val="446"/>
          <w:marRight w:val="0"/>
          <w:marTop w:val="0"/>
          <w:marBottom w:val="0"/>
          <w:divBdr>
            <w:top w:val="none" w:sz="0" w:space="0" w:color="auto"/>
            <w:left w:val="none" w:sz="0" w:space="0" w:color="auto"/>
            <w:bottom w:val="none" w:sz="0" w:space="0" w:color="auto"/>
            <w:right w:val="none" w:sz="0" w:space="0" w:color="auto"/>
          </w:divBdr>
        </w:div>
      </w:divsChild>
    </w:div>
    <w:div w:id="196545514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3" ma:contentTypeDescription="Create a new document." ma:contentTypeScope="" ma:versionID="69ccae8225d69fc87ffc7fe6099c5e0a">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518612185b74574815924786bc89e183"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3:SharedWithUsers" minOccurs="0"/>
                <xsd:element ref="ns3:SharedWithDetails" minOccurs="0"/>
                <xsd:element ref="ns2:lcf76f155ced4ddcb4097134ff3c332f" minOccurs="0"/>
                <xsd:element ref="ns3:TaxCatchAll"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lcf76f155ced4ddcb4097134ff3c332f" ma:index="16"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17" nillable="true" ma:displayName="Taxonomy Catch All Column" ma:hidden="true" ma:list="{b59012b7-0de6-4010-9cc5-61c721426217}"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lcf76f155ced4ddcb4097134ff3c332f xmlns="7b371449-43eb-435e-a0a2-287b0bfa5005">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F254A23E-F864-461A-9FAF-524FC5ED61AC}">
  <ds:schemaRefs>
    <ds:schemaRef ds:uri="http://schemas.openxmlformats.org/officeDocument/2006/bibliography"/>
  </ds:schemaRefs>
</ds:datastoreItem>
</file>

<file path=customXml/itemProps2.xml><?xml version="1.0" encoding="utf-8"?>
<ds:datastoreItem xmlns:ds="http://schemas.openxmlformats.org/officeDocument/2006/customXml" ds:itemID="{7C460E6A-9560-4958-831E-122B5EB60EEB}">
  <ds:schemaRefs>
    <ds:schemaRef ds:uri="http://schemas.microsoft.com/sharepoint/v3/contenttype/forms"/>
  </ds:schemaRefs>
</ds:datastoreItem>
</file>

<file path=customXml/itemProps3.xml><?xml version="1.0" encoding="utf-8"?>
<ds:datastoreItem xmlns:ds="http://schemas.openxmlformats.org/officeDocument/2006/customXml" ds:itemID="{8CB7DABA-76D6-473A-A4AE-BF8BECE51EA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7C88E45-E225-40B4-B532-979595CBB0B9}">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docProps/app.xml><?xml version="1.0" encoding="utf-8"?>
<Properties xmlns="http://schemas.openxmlformats.org/officeDocument/2006/extended-properties" xmlns:vt="http://schemas.openxmlformats.org/officeDocument/2006/docPropsVTypes">
  <Template>AssignFrm</Template>
  <TotalTime>63</TotalTime>
  <Pages>6</Pages>
  <Words>1620</Words>
  <Characters>8265</Characters>
  <Application>Microsoft Office Word</Application>
  <DocSecurity>0</DocSecurity>
  <Lines>68</Lines>
  <Paragraphs>19</Paragraphs>
  <ScaleCrop>false</ScaleCrop>
  <Company>S.I.H.E.</Company>
  <LinksUpToDate>false</LinksUpToDate>
  <CharactersWithSpaces>9866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fad-lc</dc:creator>
  <cp:keywords/>
  <dc:description>August 2018</dc:description>
  <cp:lastModifiedBy>Bethany Gayle</cp:lastModifiedBy>
  <cp:revision>96</cp:revision>
  <cp:lastPrinted>2023-03-06T19:27:00Z</cp:lastPrinted>
  <dcterms:created xsi:type="dcterms:W3CDTF">2021-03-10T18:14:00Z</dcterms:created>
  <dcterms:modified xsi:type="dcterms:W3CDTF">2023-04-25T15:46:00Z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GrammarlyDocumentId">
    <vt:lpwstr>8ed9d6c9d6e15f2010a49d54b2d754fdc6d04e289d51b6e581e6e98fb4baa356</vt:lpwstr>
  </property>
  <property fmtid="{D5CDD505-2E9C-101B-9397-08002B2CF9AE}" pid="7" name="MediaServiceImageTags">
    <vt:lpwstr/>
  </property>
</Properties>
</file>