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31390"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b/>
          <w:bCs/>
          <w:color w:val="000000"/>
          <w:sz w:val="36"/>
          <w:szCs w:val="36"/>
          <w:shd w:val="clear" w:color="auto" w:fill="FFFFFF"/>
        </w:rPr>
        <w:t>DIGITAL SKILLS AND RESEARCH METHOD</w:t>
      </w:r>
    </w:p>
    <w:p w14:paraId="68425599"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53DACA10"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webkit-standard" w:hAnsi="-webkit-standard" w:cs="Times New Roman"/>
          <w:color w:val="000000"/>
          <w:sz w:val="27"/>
          <w:szCs w:val="27"/>
        </w:rPr>
        <w:t> </w:t>
      </w:r>
      <w:r w:rsidR="005E7F5C">
        <w:rPr>
          <w:rFonts w:ascii="-webkit-standard" w:hAnsi="-webkit-standard" w:cs="Times New Roman"/>
          <w:color w:val="000000"/>
          <w:sz w:val="27"/>
          <w:szCs w:val="27"/>
        </w:rPr>
        <w:t xml:space="preserve">Student name- Christalina margarita </w:t>
      </w:r>
      <w:r w:rsidR="00132799">
        <w:rPr>
          <w:rFonts w:ascii="-webkit-standard" w:hAnsi="-webkit-standard" w:cs="Times New Roman"/>
          <w:color w:val="000000"/>
          <w:sz w:val="27"/>
          <w:szCs w:val="27"/>
        </w:rPr>
        <w:t xml:space="preserve">Pereira </w:t>
      </w:r>
    </w:p>
    <w:p w14:paraId="0B86AED8"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shd w:val="clear" w:color="auto" w:fill="FFFFFF"/>
        </w:rPr>
        <w:t>Student number- 2028771</w:t>
      </w:r>
    </w:p>
    <w:p w14:paraId="48EE3E94"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shd w:val="clear" w:color="auto" w:fill="FFFFFF"/>
        </w:rPr>
        <w:t>Lecturer’s name -</w:t>
      </w:r>
      <w:proofErr w:type="spellStart"/>
      <w:r w:rsidRPr="00AF7437">
        <w:rPr>
          <w:rFonts w:ascii="Times New Roman" w:hAnsi="Times New Roman" w:cs="Times New Roman"/>
          <w:color w:val="000000"/>
          <w:sz w:val="27"/>
          <w:szCs w:val="27"/>
          <w:shd w:val="clear" w:color="auto" w:fill="FFFFFF"/>
        </w:rPr>
        <w:t>Sayed</w:t>
      </w:r>
      <w:proofErr w:type="spellEnd"/>
      <w:r w:rsidRPr="00AF7437">
        <w:rPr>
          <w:rFonts w:ascii="Times New Roman" w:hAnsi="Times New Roman" w:cs="Times New Roman"/>
          <w:color w:val="000000"/>
          <w:sz w:val="27"/>
          <w:szCs w:val="27"/>
          <w:shd w:val="clear" w:color="auto" w:fill="FFFFFF"/>
        </w:rPr>
        <w:t> </w:t>
      </w:r>
      <w:proofErr w:type="spellStart"/>
      <w:r w:rsidRPr="00AF7437">
        <w:rPr>
          <w:rFonts w:ascii="Times New Roman" w:hAnsi="Times New Roman" w:cs="Times New Roman"/>
          <w:color w:val="000000"/>
          <w:sz w:val="27"/>
          <w:szCs w:val="27"/>
          <w:shd w:val="clear" w:color="auto" w:fill="FFFFFF"/>
        </w:rPr>
        <w:t>Jaffery</w:t>
      </w:r>
      <w:proofErr w:type="spellEnd"/>
    </w:p>
    <w:p w14:paraId="76E390C0"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1334FF8D" w14:textId="77777777" w:rsidR="00AF7437" w:rsidRPr="00AF7437" w:rsidRDefault="00AF7437" w:rsidP="00AF7437">
      <w:pPr>
        <w:spacing w:before="360"/>
        <w:jc w:val="center"/>
        <w:rPr>
          <w:rFonts w:ascii="-webkit-standard" w:hAnsi="-webkit-standard" w:cs="Times New Roman"/>
          <w:color w:val="000000"/>
          <w:sz w:val="27"/>
          <w:szCs w:val="27"/>
        </w:rPr>
      </w:pPr>
      <w:r w:rsidRPr="00AF7437">
        <w:rPr>
          <w:rFonts w:ascii="Times New Roman" w:hAnsi="Times New Roman" w:cs="Times New Roman"/>
          <w:b/>
          <w:bCs/>
          <w:color w:val="000000"/>
          <w:sz w:val="32"/>
          <w:szCs w:val="32"/>
        </w:rPr>
        <w:t>Table of Contents</w:t>
      </w:r>
    </w:p>
    <w:p w14:paraId="733C89FA"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Introduction</w:t>
      </w:r>
      <w:r w:rsidRPr="00AF7437">
        <w:rPr>
          <w:rFonts w:ascii="-webkit-standard" w:hAnsi="-webkit-standard" w:cs="Times New Roman"/>
          <w:color w:val="000000"/>
          <w:sz w:val="27"/>
          <w:szCs w:val="27"/>
        </w:rPr>
        <w:t>​</w:t>
      </w:r>
    </w:p>
    <w:p w14:paraId="74864024"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Literature review</w:t>
      </w:r>
      <w:r w:rsidRPr="00AF7437">
        <w:rPr>
          <w:rFonts w:ascii="-webkit-standard" w:hAnsi="-webkit-standard" w:cs="Times New Roman"/>
          <w:color w:val="000000"/>
          <w:sz w:val="27"/>
          <w:szCs w:val="27"/>
        </w:rPr>
        <w:t>​</w:t>
      </w:r>
    </w:p>
    <w:p w14:paraId="5D579CE3"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Data collection and analysis</w:t>
      </w:r>
      <w:r w:rsidRPr="00AF7437">
        <w:rPr>
          <w:rFonts w:ascii="-webkit-standard" w:hAnsi="-webkit-standard" w:cs="Times New Roman"/>
          <w:color w:val="000000"/>
          <w:sz w:val="27"/>
          <w:szCs w:val="27"/>
        </w:rPr>
        <w:t>​</w:t>
      </w:r>
    </w:p>
    <w:p w14:paraId="052A9B64"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Data findings and analysis</w:t>
      </w:r>
      <w:r w:rsidRPr="00AF7437">
        <w:rPr>
          <w:rFonts w:ascii="-webkit-standard" w:hAnsi="-webkit-standard" w:cs="Times New Roman"/>
          <w:color w:val="000000"/>
          <w:sz w:val="27"/>
          <w:szCs w:val="27"/>
        </w:rPr>
        <w:t>​</w:t>
      </w:r>
    </w:p>
    <w:p w14:paraId="4E980685"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Discussions</w:t>
      </w:r>
      <w:r w:rsidRPr="00AF7437">
        <w:rPr>
          <w:rFonts w:ascii="-webkit-standard" w:hAnsi="-webkit-standard" w:cs="Times New Roman"/>
          <w:color w:val="000000"/>
          <w:sz w:val="27"/>
          <w:szCs w:val="27"/>
        </w:rPr>
        <w:t>​</w:t>
      </w:r>
    </w:p>
    <w:p w14:paraId="393F0930"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Conclusion</w:t>
      </w:r>
      <w:r w:rsidRPr="00AF7437">
        <w:rPr>
          <w:rFonts w:ascii="-webkit-standard" w:hAnsi="-webkit-standard" w:cs="Times New Roman"/>
          <w:color w:val="000000"/>
          <w:sz w:val="27"/>
          <w:szCs w:val="27"/>
        </w:rPr>
        <w:t>​</w:t>
      </w:r>
    </w:p>
    <w:p w14:paraId="42504D5B"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FF"/>
          <w:sz w:val="27"/>
          <w:szCs w:val="27"/>
          <w:u w:val="single"/>
        </w:rPr>
        <w:t>Reference list</w:t>
      </w:r>
      <w:r w:rsidRPr="00AF7437">
        <w:rPr>
          <w:rFonts w:ascii="-webkit-standard" w:hAnsi="-webkit-standard" w:cs="Times New Roman"/>
          <w:color w:val="000000"/>
          <w:sz w:val="27"/>
          <w:szCs w:val="27"/>
        </w:rPr>
        <w:t>​</w:t>
      </w:r>
    </w:p>
    <w:p w14:paraId="1DB46A83"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0" w:name="_Toc80717711"/>
      <w:bookmarkEnd w:id="0"/>
      <w:r w:rsidRPr="00AF7437">
        <w:rPr>
          <w:rFonts w:ascii="Times New Roman" w:hAnsi="Times New Roman" w:cs="Times New Roman"/>
          <w:b/>
          <w:bCs/>
          <w:color w:val="000000"/>
          <w:sz w:val="32"/>
          <w:szCs w:val="32"/>
        </w:rPr>
        <w:t>Introduction</w:t>
      </w:r>
    </w:p>
    <w:p w14:paraId="2D66DDE3"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This assignment is a research report on the influence of Virtual learning environment (VLE) - Moodle on the learning experiences of students at </w:t>
      </w:r>
      <w:r w:rsidRPr="00AF7437">
        <w:rPr>
          <w:rFonts w:ascii="Times New Roman" w:hAnsi="Times New Roman" w:cs="Times New Roman"/>
          <w:b/>
          <w:bCs/>
          <w:i/>
          <w:iCs/>
          <w:color w:val="000000"/>
          <w:sz w:val="27"/>
          <w:szCs w:val="27"/>
        </w:rPr>
        <w:t>“the University of Wales Trinity Saint David London Campus</w:t>
      </w:r>
      <w:r w:rsidRPr="00AF7437">
        <w:rPr>
          <w:rFonts w:ascii="Times New Roman" w:hAnsi="Times New Roman" w:cs="Times New Roman"/>
          <w:color w:val="000000"/>
          <w:sz w:val="27"/>
          <w:szCs w:val="27"/>
        </w:rPr>
        <w:t>”. In this project, the students have deployed a mixed method for aggregation and evaluation of both secondary and primary information as an integral part of their research. A structured questionnaire is developed which is </w:t>
      </w:r>
      <w:r w:rsidR="00571A42" w:rsidRPr="00AF7437">
        <w:rPr>
          <w:rFonts w:ascii="Times New Roman" w:hAnsi="Times New Roman" w:cs="Times New Roman"/>
          <w:color w:val="000000"/>
          <w:sz w:val="27"/>
          <w:szCs w:val="27"/>
        </w:rPr>
        <w:t>utilised</w:t>
      </w:r>
      <w:r w:rsidRPr="00AF7437">
        <w:rPr>
          <w:rFonts w:ascii="Times New Roman" w:hAnsi="Times New Roman" w:cs="Times New Roman"/>
          <w:color w:val="000000"/>
          <w:sz w:val="27"/>
          <w:szCs w:val="27"/>
        </w:rPr>
        <w:t xml:space="preserve"> as the primary tool of data collection for conducting a survey. This paper provides an enhanced understanding of the influence of a Virtual learning environment on students. </w:t>
      </w:r>
    </w:p>
    <w:p w14:paraId="5E5B0D14"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1" w:name="_Toc80717712"/>
      <w:bookmarkEnd w:id="1"/>
      <w:r w:rsidRPr="00AF7437">
        <w:rPr>
          <w:rFonts w:ascii="Times New Roman" w:hAnsi="Times New Roman" w:cs="Times New Roman"/>
          <w:b/>
          <w:bCs/>
          <w:color w:val="000000"/>
          <w:sz w:val="32"/>
          <w:szCs w:val="32"/>
        </w:rPr>
        <w:t>Literature review</w:t>
      </w:r>
    </w:p>
    <w:p w14:paraId="66119A45"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lastRenderedPageBreak/>
        <w:t>The virtual learning environment (VLE) is one of the educational inventions of industry 4.0. The key concept of this learning environment is to teach the lessons through the virtual world. Therefore, through this system, the necessity of attaining to the school and educational sectors for learning has been decreased. According to </w:t>
      </w:r>
      <w:proofErr w:type="spellStart"/>
      <w:r w:rsidRPr="00AF7437">
        <w:rPr>
          <w:rFonts w:ascii="Times New Roman" w:hAnsi="Times New Roman" w:cs="Times New Roman"/>
          <w:color w:val="000000"/>
          <w:sz w:val="27"/>
          <w:szCs w:val="27"/>
        </w:rPr>
        <w:t>Phungsuk</w:t>
      </w:r>
      <w:proofErr w:type="spellEnd"/>
      <w:r w:rsidRPr="00AF7437">
        <w:rPr>
          <w:rFonts w:ascii="Times New Roman" w:hAnsi="Times New Roman" w:cs="Times New Roman"/>
          <w:color w:val="000000"/>
          <w:sz w:val="27"/>
          <w:szCs w:val="27"/>
        </w:rPr>
        <w:t> et al. (2017), the VLE helps to deliver the learning material to the student through the web and it also needs a standard interface in the institutions. By reviewing the article by the author </w:t>
      </w:r>
      <w:proofErr w:type="spellStart"/>
      <w:r w:rsidRPr="00AF7437">
        <w:rPr>
          <w:rFonts w:ascii="Times New Roman" w:hAnsi="Times New Roman" w:cs="Times New Roman"/>
          <w:color w:val="000000"/>
          <w:sz w:val="27"/>
          <w:szCs w:val="27"/>
        </w:rPr>
        <w:t>Phungsuk</w:t>
      </w:r>
      <w:proofErr w:type="spellEnd"/>
      <w:r w:rsidRPr="00AF7437">
        <w:rPr>
          <w:rFonts w:ascii="Times New Roman" w:hAnsi="Times New Roman" w:cs="Times New Roman"/>
          <w:color w:val="000000"/>
          <w:sz w:val="27"/>
          <w:szCs w:val="27"/>
        </w:rPr>
        <w:t> et al. (2017) it has been understood that through the help of VLE the students can get an effective perspective in terms of the learning lessons but for this the technological advancements. Therefore, by referring to this information it can be stated that the VLE interfaces such as Moodle can only be an effective solution to the learning when the essential technical advancements are present. For supporting this finding, the article by </w:t>
      </w:r>
      <w:proofErr w:type="spellStart"/>
      <w:r w:rsidRPr="00AF7437">
        <w:rPr>
          <w:rFonts w:ascii="Times New Roman" w:hAnsi="Times New Roman" w:cs="Times New Roman"/>
          <w:color w:val="000000"/>
          <w:sz w:val="27"/>
          <w:szCs w:val="27"/>
        </w:rPr>
        <w:t>Bogusevschi</w:t>
      </w:r>
      <w:proofErr w:type="spellEnd"/>
      <w:r w:rsidRPr="00AF7437">
        <w:rPr>
          <w:rFonts w:ascii="Times New Roman" w:hAnsi="Times New Roman" w:cs="Times New Roman"/>
          <w:color w:val="000000"/>
          <w:sz w:val="27"/>
          <w:szCs w:val="27"/>
        </w:rPr>
        <w:t> et al. (2020) can be used because in the article the author has shown the issues of successful implementation of 3D VLE in the learning institutes. According to the author through the help of the 3D VLE, the learning materials and projects can be easily demonstrated through simulations and VR-AR technologies. However, the high cost for this such technology becoming the major challenge in the application of those. Although apart from the challenges in applying the VLE the research by </w:t>
      </w:r>
      <w:proofErr w:type="spellStart"/>
      <w:r w:rsidRPr="00AF7437">
        <w:rPr>
          <w:rFonts w:ascii="Times New Roman" w:hAnsi="Times New Roman" w:cs="Times New Roman"/>
          <w:color w:val="000000"/>
          <w:sz w:val="27"/>
          <w:szCs w:val="27"/>
        </w:rPr>
        <w:t>Rosyadi</w:t>
      </w:r>
      <w:proofErr w:type="spellEnd"/>
      <w:r w:rsidRPr="00AF7437">
        <w:rPr>
          <w:rFonts w:ascii="Times New Roman" w:hAnsi="Times New Roman" w:cs="Times New Roman"/>
          <w:color w:val="000000"/>
          <w:sz w:val="27"/>
          <w:szCs w:val="27"/>
        </w:rPr>
        <w:t xml:space="preserve"> et al. (2021) shows that through the help of the VLE interface Moodle has some essential benefits among the students has been taken places such as improvement in academic achievement and self-regulation. Thus, through the help of the VLE, the self-regulatory behaviour among the students can be promoted and the importance </w:t>
      </w:r>
      <w:r w:rsidRPr="00AF7437">
        <w:rPr>
          <w:rFonts w:ascii="Times New Roman" w:hAnsi="Times New Roman" w:cs="Times New Roman"/>
          <w:color w:val="000000"/>
          <w:sz w:val="27"/>
          <w:szCs w:val="27"/>
        </w:rPr>
        <w:lastRenderedPageBreak/>
        <w:t>of the learning can be increased among them which drives them towards academic achievements. </w:t>
      </w:r>
    </w:p>
    <w:p w14:paraId="4C583962"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 xml:space="preserve">However, the research by the author </w:t>
      </w:r>
      <w:proofErr w:type="spellStart"/>
      <w:r w:rsidRPr="00AF7437">
        <w:rPr>
          <w:rFonts w:ascii="Times New Roman" w:hAnsi="Times New Roman" w:cs="Times New Roman"/>
          <w:color w:val="000000"/>
          <w:sz w:val="27"/>
          <w:szCs w:val="27"/>
        </w:rPr>
        <w:t>Shi</w:t>
      </w:r>
      <w:proofErr w:type="spellEnd"/>
      <w:r w:rsidRPr="00AF7437">
        <w:rPr>
          <w:rFonts w:ascii="Times New Roman" w:hAnsi="Times New Roman" w:cs="Times New Roman"/>
          <w:color w:val="000000"/>
          <w:sz w:val="27"/>
          <w:szCs w:val="27"/>
        </w:rPr>
        <w:t xml:space="preserve"> et al. (2018) the lack of technical knowledge and acceptance of technology over the traditional way of learning is another challenge of successful use of VLE. Although it is a behavioural challenge that can be different in different countries and cultures but the author found that the students are facing a lack of opportunity to communicate in VLE in comparison to the traditional classroom base of learning. In addition to that that the research also shows that lack of interest in the VLE has also demotivated the students from learning. Hence it can be stated that VLE can develop self-regulatory behaviour but it can only apply to a group of students who are interested in study but those who don't like to study cannot be self-regulated due to lack of control system in the VLE. However, in the viewpoint of </w:t>
      </w:r>
      <w:proofErr w:type="spellStart"/>
      <w:r w:rsidRPr="00AF7437">
        <w:rPr>
          <w:rFonts w:ascii="Times New Roman" w:hAnsi="Times New Roman" w:cs="Times New Roman"/>
          <w:color w:val="000000"/>
          <w:sz w:val="27"/>
          <w:szCs w:val="27"/>
        </w:rPr>
        <w:t>Munas</w:t>
      </w:r>
      <w:proofErr w:type="spellEnd"/>
      <w:r w:rsidRPr="00AF7437">
        <w:rPr>
          <w:rFonts w:ascii="Times New Roman" w:hAnsi="Times New Roman" w:cs="Times New Roman"/>
          <w:color w:val="000000"/>
          <w:sz w:val="27"/>
          <w:szCs w:val="27"/>
        </w:rPr>
        <w:t> et al. (2020) this system has opened a new way of learning where the reviews can be given against the students as well as teachers, the transparency becomes high between students and teachers and the choices of learning with flexibility has been increased. Thus, these can be motivating and interesting factors to attract the students. </w:t>
      </w:r>
    </w:p>
    <w:p w14:paraId="6F9E4927"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2669543B"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2" w:name="_Toc80717713"/>
      <w:bookmarkEnd w:id="2"/>
      <w:r w:rsidRPr="00AF7437">
        <w:rPr>
          <w:rFonts w:ascii="Times New Roman" w:hAnsi="Times New Roman" w:cs="Times New Roman"/>
          <w:b/>
          <w:bCs/>
          <w:color w:val="000000"/>
          <w:sz w:val="32"/>
          <w:szCs w:val="32"/>
        </w:rPr>
        <w:t>Data collection and analysis</w:t>
      </w:r>
    </w:p>
    <w:p w14:paraId="31D1270A"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 xml:space="preserve">A mixed-method has been used for aggregation and evaluation of both secondary and primary information as an integral part of their research. A structured questionnaire is developed which is </w:t>
      </w:r>
      <w:r w:rsidR="00571A42" w:rsidRPr="00AF7437">
        <w:rPr>
          <w:rFonts w:ascii="Times New Roman" w:hAnsi="Times New Roman" w:cs="Times New Roman"/>
          <w:color w:val="000000"/>
          <w:sz w:val="27"/>
          <w:szCs w:val="27"/>
        </w:rPr>
        <w:t>utilised</w:t>
      </w:r>
      <w:r w:rsidRPr="00AF7437">
        <w:rPr>
          <w:rFonts w:ascii="Times New Roman" w:hAnsi="Times New Roman" w:cs="Times New Roman"/>
          <w:color w:val="000000"/>
          <w:sz w:val="27"/>
          <w:szCs w:val="27"/>
        </w:rPr>
        <w:t xml:space="preserve"> as the primary tool of data collection for </w:t>
      </w:r>
      <w:r w:rsidRPr="00AF7437">
        <w:rPr>
          <w:rFonts w:ascii="Times New Roman" w:hAnsi="Times New Roman" w:cs="Times New Roman"/>
          <w:color w:val="000000"/>
          <w:sz w:val="27"/>
          <w:szCs w:val="27"/>
        </w:rPr>
        <w:lastRenderedPageBreak/>
        <w:t>conducting a survey. In this study, 50 respondents have been selected to be recruited for the survey. An online survey has been performed due to the present pandemic situation and the results of this survey have been represented in the form of charts and graphs. Secondary data is aggregated by referring to information from books, online articles, and journals. These secondary sources of data collection mention the works of other authors who have worked in this field. The analyst has deployed both qualitative and quantitative methods of data analysis. The qualitative analysis method mainly uses thematic analysis where themes are formed based on codes and these common themes are interpreted. The data obtained from primary sources of the survey are subjected to qualitative analysis in MS Excel which is represented in the form of charts or graphs. </w:t>
      </w:r>
    </w:p>
    <w:p w14:paraId="3FD368AC"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2C63779C"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3" w:name="_Toc80717714"/>
      <w:bookmarkEnd w:id="3"/>
      <w:r w:rsidRPr="00AF7437">
        <w:rPr>
          <w:rFonts w:ascii="Times New Roman" w:hAnsi="Times New Roman" w:cs="Times New Roman"/>
          <w:b/>
          <w:bCs/>
          <w:color w:val="000000"/>
          <w:sz w:val="32"/>
          <w:szCs w:val="32"/>
        </w:rPr>
        <w:t>Data findings and analysis</w:t>
      </w:r>
    </w:p>
    <w:p w14:paraId="7EF06F70" w14:textId="77777777" w:rsidR="00AF7437" w:rsidRPr="00AF7437" w:rsidRDefault="00AF7437" w:rsidP="00AF7437">
      <w:pPr>
        <w:spacing w:line="480" w:lineRule="auto"/>
        <w:ind w:hanging="270"/>
        <w:jc w:val="both"/>
        <w:divId w:val="1048262460"/>
        <w:rPr>
          <w:rFonts w:ascii="-webkit-standard" w:eastAsia="Times New Roman" w:hAnsi="-webkit-standard" w:cs="Times New Roman"/>
          <w:color w:val="000000"/>
          <w:sz w:val="27"/>
          <w:szCs w:val="27"/>
        </w:rPr>
      </w:pPr>
      <w:r w:rsidRPr="00AF7437">
        <w:rPr>
          <w:rFonts w:ascii="Times New Roman" w:eastAsia="Times New Roman" w:hAnsi="Times New Roman" w:cs="Times New Roman"/>
          <w:color w:val="000000"/>
          <w:sz w:val="18"/>
          <w:szCs w:val="18"/>
        </w:rPr>
        <w:t>1. </w:t>
      </w:r>
      <w:r w:rsidRPr="00AF7437">
        <w:rPr>
          <w:rFonts w:ascii="Times New Roman" w:eastAsia="Times New Roman" w:hAnsi="Times New Roman" w:cs="Times New Roman"/>
          <w:color w:val="000000"/>
          <w:sz w:val="27"/>
          <w:szCs w:val="27"/>
        </w:rPr>
        <w:t>Do you use a Virtual learning environment (VLE)?</w:t>
      </w:r>
    </w:p>
    <w:tbl>
      <w:tblPr>
        <w:tblW w:w="0" w:type="auto"/>
        <w:tblCellMar>
          <w:top w:w="15" w:type="dxa"/>
          <w:left w:w="15" w:type="dxa"/>
          <w:bottom w:w="15" w:type="dxa"/>
          <w:right w:w="15" w:type="dxa"/>
        </w:tblCellMar>
        <w:tblLook w:val="04A0" w:firstRow="1" w:lastRow="0" w:firstColumn="1" w:lastColumn="0" w:noHBand="0" w:noVBand="1"/>
      </w:tblPr>
      <w:tblGrid>
        <w:gridCol w:w="646"/>
        <w:gridCol w:w="1350"/>
        <w:gridCol w:w="790"/>
        <w:gridCol w:w="1315"/>
      </w:tblGrid>
      <w:tr w:rsidR="00AF7437" w:rsidRPr="00AF7437" w14:paraId="35401810" w14:textId="77777777">
        <w:tc>
          <w:tcPr>
            <w:tcW w:w="0" w:type="auto"/>
            <w:hideMark/>
          </w:tcPr>
          <w:p w14:paraId="68F01EBC" w14:textId="77777777" w:rsidR="00AF7437" w:rsidRPr="00AF7437" w:rsidRDefault="00AF7437" w:rsidP="00AF7437">
            <w:pPr>
              <w:spacing w:line="480" w:lineRule="auto"/>
              <w:jc w:val="both"/>
              <w:divId w:val="579367125"/>
              <w:rPr>
                <w:rFonts w:ascii="-webkit-standard" w:hAnsi="-webkit-standard" w:cs="Times New Roman"/>
                <w:sz w:val="18"/>
                <w:szCs w:val="18"/>
              </w:rPr>
            </w:pPr>
            <w:r w:rsidRPr="00AF7437">
              <w:rPr>
                <w:rFonts w:ascii="Times New Roman" w:hAnsi="Times New Roman" w:cs="Times New Roman"/>
                <w:sz w:val="18"/>
                <w:szCs w:val="18"/>
              </w:rPr>
              <w:t>Options </w:t>
            </w:r>
          </w:p>
        </w:tc>
        <w:tc>
          <w:tcPr>
            <w:tcW w:w="0" w:type="auto"/>
            <w:hideMark/>
          </w:tcPr>
          <w:p w14:paraId="5ED806A9" w14:textId="77777777" w:rsidR="00AF7437" w:rsidRPr="00AF7437" w:rsidRDefault="00AF7437" w:rsidP="00AF7437">
            <w:pPr>
              <w:spacing w:line="480" w:lineRule="auto"/>
              <w:jc w:val="both"/>
              <w:divId w:val="935527405"/>
              <w:rPr>
                <w:rFonts w:ascii="-webkit-standard" w:hAnsi="-webkit-standard" w:cs="Times New Roman"/>
                <w:sz w:val="18"/>
                <w:szCs w:val="18"/>
              </w:rPr>
            </w:pPr>
            <w:r w:rsidRPr="00AF7437">
              <w:rPr>
                <w:rFonts w:ascii="Times New Roman" w:hAnsi="Times New Roman" w:cs="Times New Roman"/>
                <w:sz w:val="18"/>
                <w:szCs w:val="18"/>
              </w:rPr>
              <w:t>No of respondents</w:t>
            </w:r>
          </w:p>
        </w:tc>
        <w:tc>
          <w:tcPr>
            <w:tcW w:w="0" w:type="auto"/>
            <w:hideMark/>
          </w:tcPr>
          <w:p w14:paraId="20845E9C" w14:textId="77777777" w:rsidR="00AF7437" w:rsidRPr="00AF7437" w:rsidRDefault="00AF7437" w:rsidP="00AF7437">
            <w:pPr>
              <w:spacing w:line="480" w:lineRule="auto"/>
              <w:jc w:val="both"/>
              <w:divId w:val="288978599"/>
              <w:rPr>
                <w:rFonts w:ascii="-webkit-standard" w:hAnsi="-webkit-standard" w:cs="Times New Roman"/>
                <w:sz w:val="18"/>
                <w:szCs w:val="18"/>
              </w:rPr>
            </w:pPr>
            <w:r w:rsidRPr="00AF7437">
              <w:rPr>
                <w:rFonts w:ascii="Times New Roman" w:hAnsi="Times New Roman" w:cs="Times New Roman"/>
                <w:sz w:val="18"/>
                <w:szCs w:val="18"/>
              </w:rPr>
              <w:t>Frequency</w:t>
            </w:r>
          </w:p>
        </w:tc>
        <w:tc>
          <w:tcPr>
            <w:tcW w:w="0" w:type="auto"/>
            <w:hideMark/>
          </w:tcPr>
          <w:p w14:paraId="112E38A7" w14:textId="77777777" w:rsidR="00AF7437" w:rsidRPr="00AF7437" w:rsidRDefault="00AF7437" w:rsidP="00AF7437">
            <w:pPr>
              <w:spacing w:line="480" w:lineRule="auto"/>
              <w:jc w:val="both"/>
              <w:divId w:val="2114787213"/>
              <w:rPr>
                <w:rFonts w:ascii="-webkit-standard" w:hAnsi="-webkit-standard" w:cs="Times New Roman"/>
                <w:sz w:val="18"/>
                <w:szCs w:val="18"/>
              </w:rPr>
            </w:pPr>
            <w:r w:rsidRPr="00AF7437">
              <w:rPr>
                <w:rFonts w:ascii="Times New Roman" w:hAnsi="Times New Roman" w:cs="Times New Roman"/>
                <w:sz w:val="18"/>
                <w:szCs w:val="18"/>
              </w:rPr>
              <w:t>Total respondents</w:t>
            </w:r>
          </w:p>
        </w:tc>
      </w:tr>
      <w:tr w:rsidR="00AF7437" w:rsidRPr="00AF7437" w14:paraId="48B492DE" w14:textId="77777777">
        <w:tc>
          <w:tcPr>
            <w:tcW w:w="0" w:type="auto"/>
            <w:hideMark/>
          </w:tcPr>
          <w:p w14:paraId="76E7FCE5" w14:textId="77777777" w:rsidR="00AF7437" w:rsidRPr="00AF7437" w:rsidRDefault="00AF7437" w:rsidP="00AF7437">
            <w:pPr>
              <w:spacing w:line="480" w:lineRule="auto"/>
              <w:jc w:val="both"/>
              <w:divId w:val="29115513"/>
              <w:rPr>
                <w:rFonts w:ascii="-webkit-standard" w:hAnsi="-webkit-standard" w:cs="Times New Roman"/>
                <w:sz w:val="18"/>
                <w:szCs w:val="18"/>
              </w:rPr>
            </w:pPr>
            <w:r w:rsidRPr="00AF7437">
              <w:rPr>
                <w:rFonts w:ascii="Times New Roman" w:hAnsi="Times New Roman" w:cs="Times New Roman"/>
                <w:sz w:val="18"/>
                <w:szCs w:val="18"/>
              </w:rPr>
              <w:t>Yes</w:t>
            </w:r>
          </w:p>
        </w:tc>
        <w:tc>
          <w:tcPr>
            <w:tcW w:w="0" w:type="auto"/>
            <w:hideMark/>
          </w:tcPr>
          <w:p w14:paraId="3CDDCA4A" w14:textId="77777777" w:rsidR="00AF7437" w:rsidRPr="00AF7437" w:rsidRDefault="00AF7437" w:rsidP="00AF7437">
            <w:pPr>
              <w:spacing w:line="480" w:lineRule="auto"/>
              <w:jc w:val="both"/>
              <w:divId w:val="1770855001"/>
              <w:rPr>
                <w:rFonts w:ascii="-webkit-standard" w:hAnsi="-webkit-standard" w:cs="Times New Roman"/>
                <w:sz w:val="18"/>
                <w:szCs w:val="18"/>
              </w:rPr>
            </w:pPr>
            <w:r w:rsidRPr="00AF7437">
              <w:rPr>
                <w:rFonts w:ascii="Times New Roman" w:hAnsi="Times New Roman" w:cs="Times New Roman"/>
                <w:sz w:val="18"/>
                <w:szCs w:val="18"/>
              </w:rPr>
              <w:t>30</w:t>
            </w:r>
          </w:p>
        </w:tc>
        <w:tc>
          <w:tcPr>
            <w:tcW w:w="0" w:type="auto"/>
            <w:hideMark/>
          </w:tcPr>
          <w:p w14:paraId="23A63E58" w14:textId="77777777" w:rsidR="00AF7437" w:rsidRPr="00AF7437" w:rsidRDefault="00AF7437" w:rsidP="00AF7437">
            <w:pPr>
              <w:spacing w:line="480" w:lineRule="auto"/>
              <w:jc w:val="both"/>
              <w:divId w:val="1223324214"/>
              <w:rPr>
                <w:rFonts w:ascii="-webkit-standard" w:hAnsi="-webkit-standard" w:cs="Times New Roman"/>
                <w:sz w:val="18"/>
                <w:szCs w:val="18"/>
              </w:rPr>
            </w:pPr>
            <w:r w:rsidRPr="00AF7437">
              <w:rPr>
                <w:rFonts w:ascii="Times New Roman" w:hAnsi="Times New Roman" w:cs="Times New Roman"/>
                <w:sz w:val="18"/>
                <w:szCs w:val="18"/>
              </w:rPr>
              <w:t>60%</w:t>
            </w:r>
          </w:p>
        </w:tc>
        <w:tc>
          <w:tcPr>
            <w:tcW w:w="0" w:type="auto"/>
            <w:hideMark/>
          </w:tcPr>
          <w:p w14:paraId="3BB2780E" w14:textId="77777777" w:rsidR="00AF7437" w:rsidRPr="00AF7437" w:rsidRDefault="00AF7437" w:rsidP="00AF7437">
            <w:pPr>
              <w:spacing w:line="480" w:lineRule="auto"/>
              <w:jc w:val="both"/>
              <w:divId w:val="947852349"/>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56F4527F" w14:textId="77777777">
        <w:tc>
          <w:tcPr>
            <w:tcW w:w="0" w:type="auto"/>
            <w:hideMark/>
          </w:tcPr>
          <w:p w14:paraId="52732A0F" w14:textId="77777777" w:rsidR="00AF7437" w:rsidRPr="00AF7437" w:rsidRDefault="00AF7437" w:rsidP="00AF7437">
            <w:pPr>
              <w:spacing w:line="480" w:lineRule="auto"/>
              <w:jc w:val="both"/>
              <w:divId w:val="1796017916"/>
              <w:rPr>
                <w:rFonts w:ascii="-webkit-standard" w:hAnsi="-webkit-standard" w:cs="Times New Roman"/>
                <w:sz w:val="18"/>
                <w:szCs w:val="18"/>
              </w:rPr>
            </w:pPr>
            <w:r w:rsidRPr="00AF7437">
              <w:rPr>
                <w:rFonts w:ascii="Times New Roman" w:hAnsi="Times New Roman" w:cs="Times New Roman"/>
                <w:sz w:val="18"/>
                <w:szCs w:val="18"/>
              </w:rPr>
              <w:t>no</w:t>
            </w:r>
          </w:p>
        </w:tc>
        <w:tc>
          <w:tcPr>
            <w:tcW w:w="0" w:type="auto"/>
            <w:hideMark/>
          </w:tcPr>
          <w:p w14:paraId="2721725E" w14:textId="77777777" w:rsidR="00AF7437" w:rsidRPr="00AF7437" w:rsidRDefault="00AF7437" w:rsidP="00AF7437">
            <w:pPr>
              <w:spacing w:line="480" w:lineRule="auto"/>
              <w:jc w:val="both"/>
              <w:divId w:val="1943101279"/>
              <w:rPr>
                <w:rFonts w:ascii="-webkit-standard" w:hAnsi="-webkit-standard" w:cs="Times New Roman"/>
                <w:sz w:val="18"/>
                <w:szCs w:val="18"/>
              </w:rPr>
            </w:pPr>
            <w:r w:rsidRPr="00AF7437">
              <w:rPr>
                <w:rFonts w:ascii="Times New Roman" w:hAnsi="Times New Roman" w:cs="Times New Roman"/>
                <w:sz w:val="18"/>
                <w:szCs w:val="18"/>
              </w:rPr>
              <w:t>20</w:t>
            </w:r>
          </w:p>
        </w:tc>
        <w:tc>
          <w:tcPr>
            <w:tcW w:w="0" w:type="auto"/>
            <w:hideMark/>
          </w:tcPr>
          <w:p w14:paraId="492D4FB9" w14:textId="77777777" w:rsidR="00AF7437" w:rsidRPr="00AF7437" w:rsidRDefault="00AF7437" w:rsidP="00AF7437">
            <w:pPr>
              <w:spacing w:line="480" w:lineRule="auto"/>
              <w:jc w:val="both"/>
              <w:divId w:val="1589848210"/>
              <w:rPr>
                <w:rFonts w:ascii="-webkit-standard" w:hAnsi="-webkit-standard" w:cs="Times New Roman"/>
                <w:sz w:val="18"/>
                <w:szCs w:val="18"/>
              </w:rPr>
            </w:pPr>
            <w:r w:rsidRPr="00AF7437">
              <w:rPr>
                <w:rFonts w:ascii="Times New Roman" w:hAnsi="Times New Roman" w:cs="Times New Roman"/>
                <w:sz w:val="18"/>
                <w:szCs w:val="18"/>
              </w:rPr>
              <w:t>40%</w:t>
            </w:r>
          </w:p>
        </w:tc>
        <w:tc>
          <w:tcPr>
            <w:tcW w:w="0" w:type="auto"/>
            <w:hideMark/>
          </w:tcPr>
          <w:p w14:paraId="6A58424C" w14:textId="77777777" w:rsidR="00AF7437" w:rsidRPr="00AF7437" w:rsidRDefault="00AF7437" w:rsidP="00AF7437">
            <w:pPr>
              <w:spacing w:line="480" w:lineRule="auto"/>
              <w:jc w:val="both"/>
              <w:divId w:val="112212809"/>
              <w:rPr>
                <w:rFonts w:ascii="-webkit-standard" w:hAnsi="-webkit-standard" w:cs="Times New Roman"/>
                <w:sz w:val="18"/>
                <w:szCs w:val="18"/>
              </w:rPr>
            </w:pPr>
            <w:r w:rsidRPr="00AF7437">
              <w:rPr>
                <w:rFonts w:ascii="Times New Roman" w:hAnsi="Times New Roman" w:cs="Times New Roman"/>
                <w:sz w:val="18"/>
                <w:szCs w:val="18"/>
              </w:rPr>
              <w:t>50</w:t>
            </w:r>
          </w:p>
        </w:tc>
      </w:tr>
    </w:tbl>
    <w:p w14:paraId="760DB9C2"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079C4FB3" w14:textId="77777777" w:rsidR="00AF7437" w:rsidRPr="00AF7437" w:rsidRDefault="00AF7437" w:rsidP="00AF7437">
      <w:pPr>
        <w:spacing w:line="480" w:lineRule="auto"/>
        <w:jc w:val="center"/>
        <w:rPr>
          <w:rFonts w:ascii="-webkit-standard" w:eastAsia="Times New Roman" w:hAnsi="-webkit-standard" w:cs="Times New Roman"/>
          <w:color w:val="000000"/>
          <w:sz w:val="27"/>
          <w:szCs w:val="27"/>
        </w:rPr>
      </w:pPr>
      <w:r w:rsidRPr="00AF7437">
        <w:rPr>
          <w:rFonts w:ascii="-webkit-standard" w:eastAsia="Times New Roman" w:hAnsi="-webkit-standard" w:cs="Times New Roman"/>
          <w:color w:val="000000"/>
          <w:sz w:val="27"/>
          <w:szCs w:val="27"/>
        </w:rPr>
        <w:t> </w:t>
      </w:r>
    </w:p>
    <w:p w14:paraId="12AA4233"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b/>
          <w:bCs/>
          <w:color w:val="000000"/>
          <w:sz w:val="27"/>
          <w:szCs w:val="27"/>
        </w:rPr>
        <w:t>Graph 1: Percentage of students using virtual learning systems</w:t>
      </w:r>
    </w:p>
    <w:p w14:paraId="28BA4C89"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rPr>
        <w:t>(Source: MS Excel)</w:t>
      </w:r>
    </w:p>
    <w:p w14:paraId="0E16EB7B"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Among the recruited participants, about 20 participants are not using Moodle while 30 respondents are using Moodle. </w:t>
      </w:r>
    </w:p>
    <w:p w14:paraId="20547AA5"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lastRenderedPageBreak/>
        <w:t> </w:t>
      </w:r>
    </w:p>
    <w:p w14:paraId="63F1BED1" w14:textId="77777777" w:rsidR="00AF7437" w:rsidRPr="00AF7437" w:rsidRDefault="00AF7437" w:rsidP="00AF7437">
      <w:pPr>
        <w:spacing w:line="480" w:lineRule="auto"/>
        <w:ind w:hanging="270"/>
        <w:jc w:val="both"/>
        <w:divId w:val="1026295923"/>
        <w:rPr>
          <w:rFonts w:ascii="-webkit-standard" w:eastAsia="Times New Roman" w:hAnsi="-webkit-standard" w:cs="Times New Roman"/>
          <w:color w:val="000000"/>
          <w:sz w:val="27"/>
          <w:szCs w:val="27"/>
        </w:rPr>
      </w:pPr>
      <w:r w:rsidRPr="00AF7437">
        <w:rPr>
          <w:rFonts w:ascii="Times New Roman" w:eastAsia="Times New Roman" w:hAnsi="Times New Roman" w:cs="Times New Roman"/>
          <w:color w:val="000000"/>
          <w:sz w:val="18"/>
          <w:szCs w:val="18"/>
        </w:rPr>
        <w:t>2. </w:t>
      </w:r>
      <w:r w:rsidRPr="00AF7437">
        <w:rPr>
          <w:rFonts w:ascii="Times New Roman" w:eastAsia="Times New Roman" w:hAnsi="Times New Roman" w:cs="Times New Roman"/>
          <w:color w:val="000000"/>
          <w:sz w:val="27"/>
          <w:szCs w:val="27"/>
        </w:rPr>
        <w:t>What are the advantages of a Virtual learning environment-Moodle?</w:t>
      </w:r>
    </w:p>
    <w:tbl>
      <w:tblPr>
        <w:tblW w:w="0" w:type="auto"/>
        <w:tblCellMar>
          <w:top w:w="15" w:type="dxa"/>
          <w:left w:w="15" w:type="dxa"/>
          <w:bottom w:w="15" w:type="dxa"/>
          <w:right w:w="15" w:type="dxa"/>
        </w:tblCellMar>
        <w:tblLook w:val="04A0" w:firstRow="1" w:lastRow="0" w:firstColumn="1" w:lastColumn="0" w:noHBand="0" w:noVBand="1"/>
      </w:tblPr>
      <w:tblGrid>
        <w:gridCol w:w="3735"/>
        <w:gridCol w:w="1350"/>
        <w:gridCol w:w="1105"/>
        <w:gridCol w:w="1315"/>
      </w:tblGrid>
      <w:tr w:rsidR="00AF7437" w:rsidRPr="00AF7437" w14:paraId="6F44A7CF" w14:textId="77777777">
        <w:tc>
          <w:tcPr>
            <w:tcW w:w="0" w:type="auto"/>
            <w:hideMark/>
          </w:tcPr>
          <w:p w14:paraId="4C323E94" w14:textId="77777777" w:rsidR="00AF7437" w:rsidRPr="00AF7437" w:rsidRDefault="00AF7437" w:rsidP="00AF7437">
            <w:pPr>
              <w:spacing w:line="480" w:lineRule="auto"/>
              <w:jc w:val="both"/>
              <w:divId w:val="694383410"/>
              <w:rPr>
                <w:rFonts w:ascii="-webkit-standard" w:hAnsi="-webkit-standard" w:cs="Times New Roman"/>
                <w:sz w:val="18"/>
                <w:szCs w:val="18"/>
              </w:rPr>
            </w:pPr>
            <w:r w:rsidRPr="00AF7437">
              <w:rPr>
                <w:rFonts w:ascii="Times New Roman" w:hAnsi="Times New Roman" w:cs="Times New Roman"/>
                <w:sz w:val="18"/>
                <w:szCs w:val="18"/>
              </w:rPr>
              <w:t>Options </w:t>
            </w:r>
          </w:p>
        </w:tc>
        <w:tc>
          <w:tcPr>
            <w:tcW w:w="0" w:type="auto"/>
            <w:hideMark/>
          </w:tcPr>
          <w:p w14:paraId="3E9787C3" w14:textId="77777777" w:rsidR="00AF7437" w:rsidRPr="00AF7437" w:rsidRDefault="00AF7437" w:rsidP="00AF7437">
            <w:pPr>
              <w:spacing w:line="480" w:lineRule="auto"/>
              <w:jc w:val="both"/>
              <w:divId w:val="2041010976"/>
              <w:rPr>
                <w:rFonts w:ascii="-webkit-standard" w:hAnsi="-webkit-standard" w:cs="Times New Roman"/>
                <w:sz w:val="18"/>
                <w:szCs w:val="18"/>
              </w:rPr>
            </w:pPr>
            <w:r w:rsidRPr="00AF7437">
              <w:rPr>
                <w:rFonts w:ascii="Times New Roman" w:hAnsi="Times New Roman" w:cs="Times New Roman"/>
                <w:sz w:val="18"/>
                <w:szCs w:val="18"/>
              </w:rPr>
              <w:t>No of respondents</w:t>
            </w:r>
          </w:p>
        </w:tc>
        <w:tc>
          <w:tcPr>
            <w:tcW w:w="0" w:type="auto"/>
            <w:hideMark/>
          </w:tcPr>
          <w:p w14:paraId="56400F11" w14:textId="77777777" w:rsidR="00AF7437" w:rsidRPr="00AF7437" w:rsidRDefault="00AF7437" w:rsidP="00AF7437">
            <w:pPr>
              <w:spacing w:line="480" w:lineRule="auto"/>
              <w:jc w:val="both"/>
              <w:divId w:val="1960910305"/>
              <w:rPr>
                <w:rFonts w:ascii="-webkit-standard" w:hAnsi="-webkit-standard" w:cs="Times New Roman"/>
                <w:sz w:val="18"/>
                <w:szCs w:val="18"/>
              </w:rPr>
            </w:pPr>
            <w:r w:rsidRPr="00AF7437">
              <w:rPr>
                <w:rFonts w:ascii="Times New Roman" w:hAnsi="Times New Roman" w:cs="Times New Roman"/>
                <w:sz w:val="18"/>
                <w:szCs w:val="18"/>
              </w:rPr>
              <w:t>Frequency (%)</w:t>
            </w:r>
          </w:p>
        </w:tc>
        <w:tc>
          <w:tcPr>
            <w:tcW w:w="0" w:type="auto"/>
            <w:hideMark/>
          </w:tcPr>
          <w:p w14:paraId="728EE719" w14:textId="77777777" w:rsidR="00AF7437" w:rsidRPr="00AF7437" w:rsidRDefault="00AF7437" w:rsidP="00AF7437">
            <w:pPr>
              <w:spacing w:line="480" w:lineRule="auto"/>
              <w:jc w:val="both"/>
              <w:divId w:val="1190677426"/>
              <w:rPr>
                <w:rFonts w:ascii="-webkit-standard" w:hAnsi="-webkit-standard" w:cs="Times New Roman"/>
                <w:sz w:val="18"/>
                <w:szCs w:val="18"/>
              </w:rPr>
            </w:pPr>
            <w:r w:rsidRPr="00AF7437">
              <w:rPr>
                <w:rFonts w:ascii="Times New Roman" w:hAnsi="Times New Roman" w:cs="Times New Roman"/>
                <w:sz w:val="18"/>
                <w:szCs w:val="18"/>
              </w:rPr>
              <w:t>Total respondents</w:t>
            </w:r>
          </w:p>
        </w:tc>
      </w:tr>
      <w:tr w:rsidR="00AF7437" w:rsidRPr="00AF7437" w14:paraId="4EF8959D" w14:textId="77777777">
        <w:tc>
          <w:tcPr>
            <w:tcW w:w="0" w:type="auto"/>
            <w:hideMark/>
          </w:tcPr>
          <w:p w14:paraId="37E6A89C" w14:textId="77777777" w:rsidR="00AF7437" w:rsidRPr="00AF7437" w:rsidRDefault="00AF7437" w:rsidP="00AF7437">
            <w:pPr>
              <w:spacing w:line="480" w:lineRule="auto"/>
              <w:jc w:val="both"/>
              <w:divId w:val="153449729"/>
              <w:rPr>
                <w:rFonts w:ascii="-webkit-standard" w:hAnsi="-webkit-standard" w:cs="Times New Roman"/>
                <w:sz w:val="18"/>
                <w:szCs w:val="18"/>
              </w:rPr>
            </w:pPr>
            <w:r w:rsidRPr="00AF7437">
              <w:rPr>
                <w:rFonts w:ascii="Times New Roman" w:hAnsi="Times New Roman" w:cs="Times New Roman"/>
                <w:sz w:val="18"/>
                <w:szCs w:val="18"/>
              </w:rPr>
              <w:t>Comfortable to use </w:t>
            </w:r>
          </w:p>
        </w:tc>
        <w:tc>
          <w:tcPr>
            <w:tcW w:w="0" w:type="auto"/>
            <w:hideMark/>
          </w:tcPr>
          <w:p w14:paraId="26DF3E9E" w14:textId="77777777" w:rsidR="00AF7437" w:rsidRPr="00AF7437" w:rsidRDefault="00AF7437" w:rsidP="00AF7437">
            <w:pPr>
              <w:spacing w:line="480" w:lineRule="auto"/>
              <w:jc w:val="both"/>
              <w:divId w:val="1349604830"/>
              <w:rPr>
                <w:rFonts w:ascii="-webkit-standard" w:hAnsi="-webkit-standard" w:cs="Times New Roman"/>
                <w:sz w:val="18"/>
                <w:szCs w:val="18"/>
              </w:rPr>
            </w:pPr>
            <w:r w:rsidRPr="00AF7437">
              <w:rPr>
                <w:rFonts w:ascii="Times New Roman" w:hAnsi="Times New Roman" w:cs="Times New Roman"/>
                <w:sz w:val="18"/>
                <w:szCs w:val="18"/>
              </w:rPr>
              <w:t>15</w:t>
            </w:r>
          </w:p>
        </w:tc>
        <w:tc>
          <w:tcPr>
            <w:tcW w:w="0" w:type="auto"/>
            <w:hideMark/>
          </w:tcPr>
          <w:p w14:paraId="5D71F3FC" w14:textId="77777777" w:rsidR="00AF7437" w:rsidRPr="00AF7437" w:rsidRDefault="00AF7437" w:rsidP="00AF7437">
            <w:pPr>
              <w:spacing w:line="480" w:lineRule="auto"/>
              <w:jc w:val="both"/>
              <w:divId w:val="1326785317"/>
              <w:rPr>
                <w:rFonts w:ascii="-webkit-standard" w:hAnsi="-webkit-standard" w:cs="Times New Roman"/>
                <w:sz w:val="18"/>
                <w:szCs w:val="18"/>
              </w:rPr>
            </w:pPr>
            <w:r w:rsidRPr="00AF7437">
              <w:rPr>
                <w:rFonts w:ascii="Times New Roman" w:hAnsi="Times New Roman" w:cs="Times New Roman"/>
                <w:sz w:val="18"/>
                <w:szCs w:val="18"/>
              </w:rPr>
              <w:t>30%</w:t>
            </w:r>
          </w:p>
        </w:tc>
        <w:tc>
          <w:tcPr>
            <w:tcW w:w="0" w:type="auto"/>
            <w:hideMark/>
          </w:tcPr>
          <w:p w14:paraId="77A9FA69" w14:textId="77777777" w:rsidR="00AF7437" w:rsidRPr="00AF7437" w:rsidRDefault="00AF7437" w:rsidP="00AF7437">
            <w:pPr>
              <w:spacing w:line="480" w:lineRule="auto"/>
              <w:jc w:val="both"/>
              <w:divId w:val="1560550598"/>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58DB0DFE" w14:textId="77777777">
        <w:tc>
          <w:tcPr>
            <w:tcW w:w="0" w:type="auto"/>
            <w:hideMark/>
          </w:tcPr>
          <w:p w14:paraId="31909176" w14:textId="77777777" w:rsidR="00AF7437" w:rsidRPr="00AF7437" w:rsidRDefault="00AF7437" w:rsidP="00AF7437">
            <w:pPr>
              <w:spacing w:line="480" w:lineRule="auto"/>
              <w:jc w:val="both"/>
              <w:divId w:val="2027094512"/>
              <w:rPr>
                <w:rFonts w:ascii="-webkit-standard" w:hAnsi="-webkit-standard" w:cs="Times New Roman"/>
                <w:sz w:val="18"/>
                <w:szCs w:val="18"/>
              </w:rPr>
            </w:pPr>
            <w:r w:rsidRPr="00AF7437">
              <w:rPr>
                <w:rFonts w:ascii="Times New Roman" w:hAnsi="Times New Roman" w:cs="Times New Roman"/>
                <w:sz w:val="18"/>
                <w:szCs w:val="18"/>
              </w:rPr>
              <w:t>Equipped with practical hints, demos, and tutorials </w:t>
            </w:r>
          </w:p>
        </w:tc>
        <w:tc>
          <w:tcPr>
            <w:tcW w:w="0" w:type="auto"/>
            <w:hideMark/>
          </w:tcPr>
          <w:p w14:paraId="12292526" w14:textId="77777777" w:rsidR="00AF7437" w:rsidRPr="00AF7437" w:rsidRDefault="00AF7437" w:rsidP="00AF7437">
            <w:pPr>
              <w:spacing w:line="480" w:lineRule="auto"/>
              <w:jc w:val="both"/>
              <w:divId w:val="1530798478"/>
              <w:rPr>
                <w:rFonts w:ascii="-webkit-standard" w:hAnsi="-webkit-standard" w:cs="Times New Roman"/>
                <w:sz w:val="18"/>
                <w:szCs w:val="18"/>
              </w:rPr>
            </w:pPr>
            <w:r w:rsidRPr="00AF7437">
              <w:rPr>
                <w:rFonts w:ascii="-webkit-standard" w:hAnsi="-webkit-standard" w:cs="Times New Roman"/>
                <w:sz w:val="18"/>
                <w:szCs w:val="18"/>
              </w:rPr>
              <w:t> </w:t>
            </w:r>
          </w:p>
          <w:p w14:paraId="4F82EF02" w14:textId="77777777" w:rsidR="00AF7437" w:rsidRPr="00AF7437" w:rsidRDefault="00AF7437" w:rsidP="00AF7437">
            <w:pPr>
              <w:spacing w:line="480" w:lineRule="auto"/>
              <w:jc w:val="both"/>
              <w:divId w:val="1530798478"/>
              <w:rPr>
                <w:rFonts w:ascii="-webkit-standard" w:hAnsi="-webkit-standard" w:cs="Times New Roman"/>
                <w:sz w:val="18"/>
                <w:szCs w:val="18"/>
              </w:rPr>
            </w:pPr>
            <w:r w:rsidRPr="00AF7437">
              <w:rPr>
                <w:rFonts w:ascii="Times New Roman" w:hAnsi="Times New Roman" w:cs="Times New Roman"/>
                <w:sz w:val="18"/>
                <w:szCs w:val="18"/>
              </w:rPr>
              <w:t>20</w:t>
            </w:r>
          </w:p>
        </w:tc>
        <w:tc>
          <w:tcPr>
            <w:tcW w:w="0" w:type="auto"/>
            <w:hideMark/>
          </w:tcPr>
          <w:p w14:paraId="6D17EF26" w14:textId="77777777" w:rsidR="00AF7437" w:rsidRPr="00AF7437" w:rsidRDefault="00AF7437" w:rsidP="00AF7437">
            <w:pPr>
              <w:spacing w:line="480" w:lineRule="auto"/>
              <w:jc w:val="both"/>
              <w:divId w:val="1417357890"/>
              <w:rPr>
                <w:rFonts w:ascii="-webkit-standard" w:hAnsi="-webkit-standard" w:cs="Times New Roman"/>
                <w:sz w:val="18"/>
                <w:szCs w:val="18"/>
              </w:rPr>
            </w:pPr>
            <w:r w:rsidRPr="00AF7437">
              <w:rPr>
                <w:rFonts w:ascii="Times New Roman" w:hAnsi="Times New Roman" w:cs="Times New Roman"/>
                <w:sz w:val="18"/>
                <w:szCs w:val="18"/>
              </w:rPr>
              <w:t>40%</w:t>
            </w:r>
          </w:p>
        </w:tc>
        <w:tc>
          <w:tcPr>
            <w:tcW w:w="0" w:type="auto"/>
            <w:hideMark/>
          </w:tcPr>
          <w:p w14:paraId="4A3E7353" w14:textId="77777777" w:rsidR="00AF7437" w:rsidRPr="00AF7437" w:rsidRDefault="00AF7437" w:rsidP="00AF7437">
            <w:pPr>
              <w:spacing w:line="480" w:lineRule="auto"/>
              <w:jc w:val="both"/>
              <w:divId w:val="1024788796"/>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3B4EC3E5" w14:textId="77777777">
        <w:tc>
          <w:tcPr>
            <w:tcW w:w="0" w:type="auto"/>
            <w:hideMark/>
          </w:tcPr>
          <w:p w14:paraId="66B4B71E" w14:textId="77777777" w:rsidR="00AF7437" w:rsidRPr="00AF7437" w:rsidRDefault="00AF7437" w:rsidP="00AF7437">
            <w:pPr>
              <w:spacing w:line="480" w:lineRule="auto"/>
              <w:jc w:val="both"/>
              <w:divId w:val="1139110118"/>
              <w:rPr>
                <w:rFonts w:ascii="-webkit-standard" w:hAnsi="-webkit-standard" w:cs="Times New Roman"/>
                <w:sz w:val="18"/>
                <w:szCs w:val="18"/>
              </w:rPr>
            </w:pPr>
            <w:r w:rsidRPr="00AF7437">
              <w:rPr>
                <w:rFonts w:ascii="Times New Roman" w:hAnsi="Times New Roman" w:cs="Times New Roman"/>
                <w:sz w:val="18"/>
                <w:szCs w:val="18"/>
              </w:rPr>
              <w:t>International discussion forum </w:t>
            </w:r>
          </w:p>
        </w:tc>
        <w:tc>
          <w:tcPr>
            <w:tcW w:w="0" w:type="auto"/>
            <w:hideMark/>
          </w:tcPr>
          <w:p w14:paraId="3DE1DEAD" w14:textId="77777777" w:rsidR="00AF7437" w:rsidRPr="00AF7437" w:rsidRDefault="00AF7437" w:rsidP="00AF7437">
            <w:pPr>
              <w:spacing w:line="480" w:lineRule="auto"/>
              <w:jc w:val="both"/>
              <w:divId w:val="1565683740"/>
              <w:rPr>
                <w:rFonts w:ascii="-webkit-standard" w:hAnsi="-webkit-standard" w:cs="Times New Roman"/>
                <w:sz w:val="18"/>
                <w:szCs w:val="18"/>
              </w:rPr>
            </w:pPr>
            <w:r w:rsidRPr="00AF7437">
              <w:rPr>
                <w:rFonts w:ascii="Times New Roman" w:hAnsi="Times New Roman" w:cs="Times New Roman"/>
                <w:sz w:val="18"/>
                <w:szCs w:val="18"/>
              </w:rPr>
              <w:t>15</w:t>
            </w:r>
          </w:p>
        </w:tc>
        <w:tc>
          <w:tcPr>
            <w:tcW w:w="0" w:type="auto"/>
            <w:hideMark/>
          </w:tcPr>
          <w:p w14:paraId="1D287874" w14:textId="77777777" w:rsidR="00AF7437" w:rsidRPr="00AF7437" w:rsidRDefault="00AF7437" w:rsidP="00AF7437">
            <w:pPr>
              <w:spacing w:line="480" w:lineRule="auto"/>
              <w:jc w:val="both"/>
              <w:divId w:val="2052150004"/>
              <w:rPr>
                <w:rFonts w:ascii="-webkit-standard" w:hAnsi="-webkit-standard" w:cs="Times New Roman"/>
                <w:sz w:val="18"/>
                <w:szCs w:val="18"/>
              </w:rPr>
            </w:pPr>
            <w:r w:rsidRPr="00AF7437">
              <w:rPr>
                <w:rFonts w:ascii="Times New Roman" w:hAnsi="Times New Roman" w:cs="Times New Roman"/>
                <w:sz w:val="18"/>
                <w:szCs w:val="18"/>
              </w:rPr>
              <w:t>30%</w:t>
            </w:r>
          </w:p>
        </w:tc>
        <w:tc>
          <w:tcPr>
            <w:tcW w:w="0" w:type="auto"/>
            <w:hideMark/>
          </w:tcPr>
          <w:p w14:paraId="34A1B94E" w14:textId="77777777" w:rsidR="00AF7437" w:rsidRPr="00AF7437" w:rsidRDefault="00AF7437" w:rsidP="00AF7437">
            <w:pPr>
              <w:spacing w:line="480" w:lineRule="auto"/>
              <w:jc w:val="both"/>
              <w:divId w:val="1902448764"/>
              <w:rPr>
                <w:rFonts w:ascii="-webkit-standard" w:hAnsi="-webkit-standard" w:cs="Times New Roman"/>
                <w:sz w:val="18"/>
                <w:szCs w:val="18"/>
              </w:rPr>
            </w:pPr>
            <w:r w:rsidRPr="00AF7437">
              <w:rPr>
                <w:rFonts w:ascii="Times New Roman" w:hAnsi="Times New Roman" w:cs="Times New Roman"/>
                <w:sz w:val="18"/>
                <w:szCs w:val="18"/>
              </w:rPr>
              <w:t>50</w:t>
            </w:r>
          </w:p>
        </w:tc>
      </w:tr>
    </w:tbl>
    <w:p w14:paraId="57BE0ADF"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30B3EF52" w14:textId="77777777" w:rsidR="00AF7437" w:rsidRPr="00AF7437" w:rsidRDefault="00AF7437" w:rsidP="00AF7437">
      <w:pPr>
        <w:spacing w:line="480" w:lineRule="auto"/>
        <w:jc w:val="center"/>
        <w:rPr>
          <w:rFonts w:ascii="-webkit-standard" w:eastAsia="Times New Roman" w:hAnsi="-webkit-standard" w:cs="Times New Roman"/>
          <w:color w:val="000000"/>
          <w:sz w:val="27"/>
          <w:szCs w:val="27"/>
        </w:rPr>
      </w:pPr>
      <w:r w:rsidRPr="00AF7437">
        <w:rPr>
          <w:rFonts w:ascii="-webkit-standard" w:eastAsia="Times New Roman" w:hAnsi="-webkit-standard" w:cs="Times New Roman"/>
          <w:color w:val="000000"/>
          <w:sz w:val="27"/>
          <w:szCs w:val="27"/>
        </w:rPr>
        <w:t> </w:t>
      </w:r>
    </w:p>
    <w:p w14:paraId="01F0DC42"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b/>
          <w:bCs/>
          <w:color w:val="000000"/>
          <w:sz w:val="27"/>
          <w:szCs w:val="27"/>
        </w:rPr>
        <w:t>Graph 2: Advantages of Virtual learning environment-Moodle</w:t>
      </w:r>
    </w:p>
    <w:p w14:paraId="103E7DB0"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rPr>
        <w:t>(Source: MS Excel)</w:t>
      </w:r>
    </w:p>
    <w:p w14:paraId="486874C6"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These participants have replied in the affirmative that Virtual learning systems like Moodle have numerous advantages. 15 participants have agreed that Moodle is comfortable for use, 20 people have said that Moodle is equipped with tutorials and demos. Another 30% of the participants have acknowledged Moodle as an international discussion forum. </w:t>
      </w:r>
    </w:p>
    <w:p w14:paraId="6A54A45F"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4C32C58D" w14:textId="77777777" w:rsidR="00AF7437" w:rsidRPr="00AF7437" w:rsidRDefault="00AF7437" w:rsidP="00AF7437">
      <w:pPr>
        <w:spacing w:line="480" w:lineRule="auto"/>
        <w:ind w:hanging="270"/>
        <w:jc w:val="both"/>
        <w:divId w:val="819541751"/>
        <w:rPr>
          <w:rFonts w:ascii="-webkit-standard" w:eastAsia="Times New Roman" w:hAnsi="-webkit-standard" w:cs="Times New Roman"/>
          <w:color w:val="000000"/>
          <w:sz w:val="27"/>
          <w:szCs w:val="27"/>
        </w:rPr>
      </w:pPr>
      <w:r w:rsidRPr="00AF7437">
        <w:rPr>
          <w:rFonts w:ascii="Times New Roman" w:eastAsia="Times New Roman" w:hAnsi="Times New Roman" w:cs="Times New Roman"/>
          <w:color w:val="000000"/>
          <w:sz w:val="18"/>
          <w:szCs w:val="18"/>
        </w:rPr>
        <w:t>3. </w:t>
      </w:r>
      <w:r w:rsidRPr="00AF7437">
        <w:rPr>
          <w:rFonts w:ascii="Times New Roman" w:eastAsia="Times New Roman" w:hAnsi="Times New Roman" w:cs="Times New Roman"/>
          <w:color w:val="000000"/>
          <w:sz w:val="27"/>
          <w:szCs w:val="27"/>
        </w:rPr>
        <w:t>What are the impacts of virtual learning environment-Moodle? </w:t>
      </w:r>
    </w:p>
    <w:tbl>
      <w:tblPr>
        <w:tblW w:w="0" w:type="auto"/>
        <w:tblCellMar>
          <w:top w:w="15" w:type="dxa"/>
          <w:left w:w="15" w:type="dxa"/>
          <w:bottom w:w="15" w:type="dxa"/>
          <w:right w:w="15" w:type="dxa"/>
        </w:tblCellMar>
        <w:tblLook w:val="04A0" w:firstRow="1" w:lastRow="0" w:firstColumn="1" w:lastColumn="0" w:noHBand="0" w:noVBand="1"/>
      </w:tblPr>
      <w:tblGrid>
        <w:gridCol w:w="2360"/>
        <w:gridCol w:w="1350"/>
        <w:gridCol w:w="790"/>
        <w:gridCol w:w="1315"/>
      </w:tblGrid>
      <w:tr w:rsidR="00AF7437" w:rsidRPr="00AF7437" w14:paraId="698AA15C" w14:textId="77777777">
        <w:tc>
          <w:tcPr>
            <w:tcW w:w="0" w:type="auto"/>
            <w:hideMark/>
          </w:tcPr>
          <w:p w14:paraId="52D1816C" w14:textId="77777777" w:rsidR="00AF7437" w:rsidRPr="00AF7437" w:rsidRDefault="00AF7437" w:rsidP="00AF7437">
            <w:pPr>
              <w:spacing w:line="480" w:lineRule="auto"/>
              <w:jc w:val="both"/>
              <w:divId w:val="1040279554"/>
              <w:rPr>
                <w:rFonts w:ascii="-webkit-standard" w:hAnsi="-webkit-standard" w:cs="Times New Roman"/>
                <w:sz w:val="18"/>
                <w:szCs w:val="18"/>
              </w:rPr>
            </w:pPr>
            <w:r w:rsidRPr="00AF7437">
              <w:rPr>
                <w:rFonts w:ascii="Times New Roman" w:hAnsi="Times New Roman" w:cs="Times New Roman"/>
                <w:sz w:val="18"/>
                <w:szCs w:val="18"/>
              </w:rPr>
              <w:t>Options </w:t>
            </w:r>
          </w:p>
        </w:tc>
        <w:tc>
          <w:tcPr>
            <w:tcW w:w="0" w:type="auto"/>
            <w:hideMark/>
          </w:tcPr>
          <w:p w14:paraId="4A5EE5D9" w14:textId="77777777" w:rsidR="00AF7437" w:rsidRPr="00AF7437" w:rsidRDefault="00AF7437" w:rsidP="00AF7437">
            <w:pPr>
              <w:spacing w:line="480" w:lineRule="auto"/>
              <w:jc w:val="both"/>
              <w:divId w:val="743603007"/>
              <w:rPr>
                <w:rFonts w:ascii="-webkit-standard" w:hAnsi="-webkit-standard" w:cs="Times New Roman"/>
                <w:sz w:val="18"/>
                <w:szCs w:val="18"/>
              </w:rPr>
            </w:pPr>
            <w:r w:rsidRPr="00AF7437">
              <w:rPr>
                <w:rFonts w:ascii="Times New Roman" w:hAnsi="Times New Roman" w:cs="Times New Roman"/>
                <w:sz w:val="18"/>
                <w:szCs w:val="18"/>
              </w:rPr>
              <w:t>No of respondents</w:t>
            </w:r>
          </w:p>
        </w:tc>
        <w:tc>
          <w:tcPr>
            <w:tcW w:w="0" w:type="auto"/>
            <w:hideMark/>
          </w:tcPr>
          <w:p w14:paraId="35A498F7" w14:textId="77777777" w:rsidR="00AF7437" w:rsidRPr="00AF7437" w:rsidRDefault="00AF7437" w:rsidP="00AF7437">
            <w:pPr>
              <w:spacing w:line="480" w:lineRule="auto"/>
              <w:jc w:val="both"/>
              <w:divId w:val="1426803626"/>
              <w:rPr>
                <w:rFonts w:ascii="-webkit-standard" w:hAnsi="-webkit-standard" w:cs="Times New Roman"/>
                <w:sz w:val="18"/>
                <w:szCs w:val="18"/>
              </w:rPr>
            </w:pPr>
            <w:r w:rsidRPr="00AF7437">
              <w:rPr>
                <w:rFonts w:ascii="Times New Roman" w:hAnsi="Times New Roman" w:cs="Times New Roman"/>
                <w:sz w:val="18"/>
                <w:szCs w:val="18"/>
              </w:rPr>
              <w:t>Frequency</w:t>
            </w:r>
          </w:p>
        </w:tc>
        <w:tc>
          <w:tcPr>
            <w:tcW w:w="0" w:type="auto"/>
            <w:hideMark/>
          </w:tcPr>
          <w:p w14:paraId="068CFB20" w14:textId="77777777" w:rsidR="00AF7437" w:rsidRPr="00AF7437" w:rsidRDefault="00AF7437" w:rsidP="00AF7437">
            <w:pPr>
              <w:spacing w:line="480" w:lineRule="auto"/>
              <w:jc w:val="both"/>
              <w:divId w:val="1672486370"/>
              <w:rPr>
                <w:rFonts w:ascii="-webkit-standard" w:hAnsi="-webkit-standard" w:cs="Times New Roman"/>
                <w:sz w:val="18"/>
                <w:szCs w:val="18"/>
              </w:rPr>
            </w:pPr>
            <w:r w:rsidRPr="00AF7437">
              <w:rPr>
                <w:rFonts w:ascii="Times New Roman" w:hAnsi="Times New Roman" w:cs="Times New Roman"/>
                <w:sz w:val="18"/>
                <w:szCs w:val="18"/>
              </w:rPr>
              <w:t>Total respondents</w:t>
            </w:r>
          </w:p>
        </w:tc>
      </w:tr>
      <w:tr w:rsidR="00AF7437" w:rsidRPr="00AF7437" w14:paraId="465DCCFB" w14:textId="77777777">
        <w:tc>
          <w:tcPr>
            <w:tcW w:w="0" w:type="auto"/>
            <w:hideMark/>
          </w:tcPr>
          <w:p w14:paraId="065D431B" w14:textId="77777777" w:rsidR="00AF7437" w:rsidRPr="00AF7437" w:rsidRDefault="00AF7437" w:rsidP="00AF7437">
            <w:pPr>
              <w:spacing w:line="480" w:lineRule="auto"/>
              <w:jc w:val="both"/>
              <w:divId w:val="95366423"/>
              <w:rPr>
                <w:rFonts w:ascii="-webkit-standard" w:hAnsi="-webkit-standard" w:cs="Times New Roman"/>
                <w:sz w:val="18"/>
                <w:szCs w:val="18"/>
              </w:rPr>
            </w:pPr>
            <w:r w:rsidRPr="00AF7437">
              <w:rPr>
                <w:rFonts w:ascii="Times New Roman" w:hAnsi="Times New Roman" w:cs="Times New Roman"/>
                <w:sz w:val="18"/>
                <w:szCs w:val="18"/>
              </w:rPr>
              <w:t>Coursework is accessible easily </w:t>
            </w:r>
          </w:p>
        </w:tc>
        <w:tc>
          <w:tcPr>
            <w:tcW w:w="0" w:type="auto"/>
            <w:hideMark/>
          </w:tcPr>
          <w:p w14:paraId="42E41FE0" w14:textId="77777777" w:rsidR="00AF7437" w:rsidRPr="00AF7437" w:rsidRDefault="00AF7437" w:rsidP="00AF7437">
            <w:pPr>
              <w:spacing w:line="480" w:lineRule="auto"/>
              <w:jc w:val="both"/>
              <w:divId w:val="1944723029"/>
              <w:rPr>
                <w:rFonts w:ascii="-webkit-standard" w:hAnsi="-webkit-standard" w:cs="Times New Roman"/>
                <w:sz w:val="18"/>
                <w:szCs w:val="18"/>
              </w:rPr>
            </w:pPr>
            <w:r w:rsidRPr="00AF7437">
              <w:rPr>
                <w:rFonts w:ascii="Times New Roman" w:hAnsi="Times New Roman" w:cs="Times New Roman"/>
                <w:sz w:val="18"/>
                <w:szCs w:val="18"/>
              </w:rPr>
              <w:t>14</w:t>
            </w:r>
          </w:p>
        </w:tc>
        <w:tc>
          <w:tcPr>
            <w:tcW w:w="0" w:type="auto"/>
            <w:hideMark/>
          </w:tcPr>
          <w:p w14:paraId="44A7AFA3" w14:textId="77777777" w:rsidR="00AF7437" w:rsidRPr="00AF7437" w:rsidRDefault="00AF7437" w:rsidP="00AF7437">
            <w:pPr>
              <w:spacing w:line="480" w:lineRule="auto"/>
              <w:jc w:val="both"/>
              <w:divId w:val="588001653"/>
              <w:rPr>
                <w:rFonts w:ascii="-webkit-standard" w:hAnsi="-webkit-standard" w:cs="Times New Roman"/>
                <w:sz w:val="18"/>
                <w:szCs w:val="18"/>
              </w:rPr>
            </w:pPr>
            <w:r w:rsidRPr="00AF7437">
              <w:rPr>
                <w:rFonts w:ascii="Times New Roman" w:hAnsi="Times New Roman" w:cs="Times New Roman"/>
                <w:sz w:val="18"/>
                <w:szCs w:val="18"/>
              </w:rPr>
              <w:t>28%</w:t>
            </w:r>
          </w:p>
        </w:tc>
        <w:tc>
          <w:tcPr>
            <w:tcW w:w="0" w:type="auto"/>
            <w:hideMark/>
          </w:tcPr>
          <w:p w14:paraId="7009E331" w14:textId="77777777" w:rsidR="00AF7437" w:rsidRPr="00AF7437" w:rsidRDefault="00AF7437" w:rsidP="00AF7437">
            <w:pPr>
              <w:spacing w:line="480" w:lineRule="auto"/>
              <w:jc w:val="both"/>
              <w:divId w:val="1763259313"/>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371E4675" w14:textId="77777777">
        <w:tc>
          <w:tcPr>
            <w:tcW w:w="0" w:type="auto"/>
            <w:hideMark/>
          </w:tcPr>
          <w:p w14:paraId="178D8E88" w14:textId="77777777" w:rsidR="00AF7437" w:rsidRPr="00AF7437" w:rsidRDefault="00AF7437" w:rsidP="00AF7437">
            <w:pPr>
              <w:spacing w:line="480" w:lineRule="auto"/>
              <w:jc w:val="both"/>
              <w:divId w:val="466707372"/>
              <w:rPr>
                <w:rFonts w:ascii="-webkit-standard" w:hAnsi="-webkit-standard" w:cs="Times New Roman"/>
                <w:sz w:val="18"/>
                <w:szCs w:val="18"/>
              </w:rPr>
            </w:pPr>
            <w:r w:rsidRPr="00AF7437">
              <w:rPr>
                <w:rFonts w:ascii="Times New Roman" w:hAnsi="Times New Roman" w:cs="Times New Roman"/>
                <w:sz w:val="18"/>
                <w:szCs w:val="18"/>
              </w:rPr>
              <w:t>Time management is effective </w:t>
            </w:r>
          </w:p>
        </w:tc>
        <w:tc>
          <w:tcPr>
            <w:tcW w:w="0" w:type="auto"/>
            <w:hideMark/>
          </w:tcPr>
          <w:p w14:paraId="2CA1A69D" w14:textId="77777777" w:rsidR="00AF7437" w:rsidRPr="00AF7437" w:rsidRDefault="00AF7437" w:rsidP="00AF7437">
            <w:pPr>
              <w:spacing w:line="480" w:lineRule="auto"/>
              <w:jc w:val="both"/>
              <w:divId w:val="1353995617"/>
              <w:rPr>
                <w:rFonts w:ascii="-webkit-standard" w:hAnsi="-webkit-standard" w:cs="Times New Roman"/>
                <w:sz w:val="18"/>
                <w:szCs w:val="18"/>
              </w:rPr>
            </w:pPr>
            <w:r w:rsidRPr="00AF7437">
              <w:rPr>
                <w:rFonts w:ascii="Times New Roman" w:hAnsi="Times New Roman" w:cs="Times New Roman"/>
                <w:sz w:val="18"/>
                <w:szCs w:val="18"/>
              </w:rPr>
              <w:t>6</w:t>
            </w:r>
          </w:p>
        </w:tc>
        <w:tc>
          <w:tcPr>
            <w:tcW w:w="0" w:type="auto"/>
            <w:hideMark/>
          </w:tcPr>
          <w:p w14:paraId="50819925" w14:textId="77777777" w:rsidR="00AF7437" w:rsidRPr="00AF7437" w:rsidRDefault="00AF7437" w:rsidP="00AF7437">
            <w:pPr>
              <w:spacing w:line="480" w:lineRule="auto"/>
              <w:jc w:val="both"/>
              <w:divId w:val="109134072"/>
              <w:rPr>
                <w:rFonts w:ascii="-webkit-standard" w:hAnsi="-webkit-standard" w:cs="Times New Roman"/>
                <w:sz w:val="18"/>
                <w:szCs w:val="18"/>
              </w:rPr>
            </w:pPr>
            <w:r w:rsidRPr="00AF7437">
              <w:rPr>
                <w:rFonts w:ascii="Times New Roman" w:hAnsi="Times New Roman" w:cs="Times New Roman"/>
                <w:sz w:val="18"/>
                <w:szCs w:val="18"/>
              </w:rPr>
              <w:t>12%</w:t>
            </w:r>
          </w:p>
        </w:tc>
        <w:tc>
          <w:tcPr>
            <w:tcW w:w="0" w:type="auto"/>
            <w:hideMark/>
          </w:tcPr>
          <w:p w14:paraId="16DCFE8E" w14:textId="77777777" w:rsidR="00AF7437" w:rsidRPr="00AF7437" w:rsidRDefault="00AF7437" w:rsidP="00AF7437">
            <w:pPr>
              <w:spacing w:line="480" w:lineRule="auto"/>
              <w:jc w:val="both"/>
              <w:divId w:val="87048234"/>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41C8C215" w14:textId="77777777">
        <w:tc>
          <w:tcPr>
            <w:tcW w:w="0" w:type="auto"/>
            <w:hideMark/>
          </w:tcPr>
          <w:p w14:paraId="1F81CB2D" w14:textId="77777777" w:rsidR="00AF7437" w:rsidRPr="00AF7437" w:rsidRDefault="00AF7437" w:rsidP="00AF7437">
            <w:pPr>
              <w:spacing w:line="480" w:lineRule="auto"/>
              <w:jc w:val="both"/>
              <w:divId w:val="363946496"/>
              <w:rPr>
                <w:rFonts w:ascii="-webkit-standard" w:hAnsi="-webkit-standard" w:cs="Times New Roman"/>
                <w:sz w:val="18"/>
                <w:szCs w:val="18"/>
              </w:rPr>
            </w:pPr>
            <w:r w:rsidRPr="00AF7437">
              <w:rPr>
                <w:rFonts w:ascii="Times New Roman" w:hAnsi="Times New Roman" w:cs="Times New Roman"/>
                <w:sz w:val="18"/>
                <w:szCs w:val="18"/>
              </w:rPr>
              <w:t>Enhanced digital skills </w:t>
            </w:r>
          </w:p>
        </w:tc>
        <w:tc>
          <w:tcPr>
            <w:tcW w:w="0" w:type="auto"/>
            <w:hideMark/>
          </w:tcPr>
          <w:p w14:paraId="515C3A90" w14:textId="77777777" w:rsidR="00AF7437" w:rsidRPr="00AF7437" w:rsidRDefault="00AF7437" w:rsidP="00AF7437">
            <w:pPr>
              <w:spacing w:line="480" w:lineRule="auto"/>
              <w:jc w:val="both"/>
              <w:divId w:val="776173896"/>
              <w:rPr>
                <w:rFonts w:ascii="-webkit-standard" w:hAnsi="-webkit-standard" w:cs="Times New Roman"/>
                <w:sz w:val="18"/>
                <w:szCs w:val="18"/>
              </w:rPr>
            </w:pPr>
            <w:r w:rsidRPr="00AF7437">
              <w:rPr>
                <w:rFonts w:ascii="Times New Roman" w:hAnsi="Times New Roman" w:cs="Times New Roman"/>
                <w:sz w:val="18"/>
                <w:szCs w:val="18"/>
              </w:rPr>
              <w:t>10</w:t>
            </w:r>
          </w:p>
        </w:tc>
        <w:tc>
          <w:tcPr>
            <w:tcW w:w="0" w:type="auto"/>
            <w:hideMark/>
          </w:tcPr>
          <w:p w14:paraId="5A3F8F83" w14:textId="77777777" w:rsidR="00AF7437" w:rsidRPr="00AF7437" w:rsidRDefault="00AF7437" w:rsidP="00AF7437">
            <w:pPr>
              <w:spacing w:line="480" w:lineRule="auto"/>
              <w:jc w:val="both"/>
              <w:divId w:val="1544244540"/>
              <w:rPr>
                <w:rFonts w:ascii="-webkit-standard" w:hAnsi="-webkit-standard" w:cs="Times New Roman"/>
                <w:sz w:val="18"/>
                <w:szCs w:val="18"/>
              </w:rPr>
            </w:pPr>
            <w:r w:rsidRPr="00AF7437">
              <w:rPr>
                <w:rFonts w:ascii="Times New Roman" w:hAnsi="Times New Roman" w:cs="Times New Roman"/>
                <w:sz w:val="18"/>
                <w:szCs w:val="18"/>
              </w:rPr>
              <w:t>20%</w:t>
            </w:r>
          </w:p>
        </w:tc>
        <w:tc>
          <w:tcPr>
            <w:tcW w:w="0" w:type="auto"/>
            <w:hideMark/>
          </w:tcPr>
          <w:p w14:paraId="53716F54" w14:textId="77777777" w:rsidR="00AF7437" w:rsidRPr="00AF7437" w:rsidRDefault="00AF7437" w:rsidP="00AF7437">
            <w:pPr>
              <w:spacing w:line="480" w:lineRule="auto"/>
              <w:jc w:val="both"/>
              <w:divId w:val="104615399"/>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47BF32D7" w14:textId="77777777">
        <w:tc>
          <w:tcPr>
            <w:tcW w:w="0" w:type="auto"/>
            <w:hideMark/>
          </w:tcPr>
          <w:p w14:paraId="4DCA6DEE" w14:textId="77777777" w:rsidR="00AF7437" w:rsidRPr="00AF7437" w:rsidRDefault="00AF7437" w:rsidP="00AF7437">
            <w:pPr>
              <w:spacing w:line="480" w:lineRule="auto"/>
              <w:jc w:val="both"/>
              <w:divId w:val="1195122103"/>
              <w:rPr>
                <w:rFonts w:ascii="-webkit-standard" w:hAnsi="-webkit-standard" w:cs="Times New Roman"/>
                <w:sz w:val="18"/>
                <w:szCs w:val="18"/>
              </w:rPr>
            </w:pPr>
            <w:r w:rsidRPr="00AF7437">
              <w:rPr>
                <w:rFonts w:ascii="Times New Roman" w:hAnsi="Times New Roman" w:cs="Times New Roman"/>
                <w:sz w:val="18"/>
                <w:szCs w:val="18"/>
              </w:rPr>
              <w:t>Discussions with classmates</w:t>
            </w:r>
          </w:p>
        </w:tc>
        <w:tc>
          <w:tcPr>
            <w:tcW w:w="0" w:type="auto"/>
            <w:hideMark/>
          </w:tcPr>
          <w:p w14:paraId="69E8162E" w14:textId="77777777" w:rsidR="00AF7437" w:rsidRPr="00AF7437" w:rsidRDefault="00AF7437" w:rsidP="00AF7437">
            <w:pPr>
              <w:spacing w:line="480" w:lineRule="auto"/>
              <w:jc w:val="both"/>
              <w:divId w:val="1984506067"/>
              <w:rPr>
                <w:rFonts w:ascii="-webkit-standard" w:hAnsi="-webkit-standard" w:cs="Times New Roman"/>
                <w:sz w:val="18"/>
                <w:szCs w:val="18"/>
              </w:rPr>
            </w:pPr>
            <w:r w:rsidRPr="00AF7437">
              <w:rPr>
                <w:rFonts w:ascii="Times New Roman" w:hAnsi="Times New Roman" w:cs="Times New Roman"/>
                <w:sz w:val="18"/>
                <w:szCs w:val="18"/>
              </w:rPr>
              <w:t>15</w:t>
            </w:r>
          </w:p>
        </w:tc>
        <w:tc>
          <w:tcPr>
            <w:tcW w:w="0" w:type="auto"/>
            <w:hideMark/>
          </w:tcPr>
          <w:p w14:paraId="07A7D0EF" w14:textId="77777777" w:rsidR="00AF7437" w:rsidRPr="00AF7437" w:rsidRDefault="00AF7437" w:rsidP="00AF7437">
            <w:pPr>
              <w:spacing w:line="480" w:lineRule="auto"/>
              <w:jc w:val="both"/>
              <w:divId w:val="1169560662"/>
              <w:rPr>
                <w:rFonts w:ascii="-webkit-standard" w:hAnsi="-webkit-standard" w:cs="Times New Roman"/>
                <w:sz w:val="18"/>
                <w:szCs w:val="18"/>
              </w:rPr>
            </w:pPr>
            <w:r w:rsidRPr="00AF7437">
              <w:rPr>
                <w:rFonts w:ascii="Times New Roman" w:hAnsi="Times New Roman" w:cs="Times New Roman"/>
                <w:sz w:val="18"/>
                <w:szCs w:val="18"/>
              </w:rPr>
              <w:t>30%</w:t>
            </w:r>
          </w:p>
        </w:tc>
        <w:tc>
          <w:tcPr>
            <w:tcW w:w="0" w:type="auto"/>
            <w:hideMark/>
          </w:tcPr>
          <w:p w14:paraId="4C071BB8" w14:textId="77777777" w:rsidR="00AF7437" w:rsidRPr="00AF7437" w:rsidRDefault="00AF7437" w:rsidP="00AF7437">
            <w:pPr>
              <w:spacing w:line="480" w:lineRule="auto"/>
              <w:jc w:val="both"/>
              <w:divId w:val="600256766"/>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5A0FA2CC" w14:textId="77777777">
        <w:tc>
          <w:tcPr>
            <w:tcW w:w="0" w:type="auto"/>
            <w:hideMark/>
          </w:tcPr>
          <w:p w14:paraId="0D0E4983" w14:textId="77777777" w:rsidR="00AF7437" w:rsidRPr="00AF7437" w:rsidRDefault="00AF7437" w:rsidP="00AF7437">
            <w:pPr>
              <w:spacing w:line="480" w:lineRule="auto"/>
              <w:jc w:val="both"/>
              <w:divId w:val="631638309"/>
              <w:rPr>
                <w:rFonts w:ascii="-webkit-standard" w:hAnsi="-webkit-standard" w:cs="Times New Roman"/>
                <w:sz w:val="18"/>
                <w:szCs w:val="18"/>
              </w:rPr>
            </w:pPr>
            <w:r w:rsidRPr="00AF7437">
              <w:rPr>
                <w:rFonts w:ascii="Times New Roman" w:hAnsi="Times New Roman" w:cs="Times New Roman"/>
                <w:sz w:val="18"/>
                <w:szCs w:val="18"/>
              </w:rPr>
              <w:t>Feedback on tests immediately</w:t>
            </w:r>
          </w:p>
        </w:tc>
        <w:tc>
          <w:tcPr>
            <w:tcW w:w="0" w:type="auto"/>
            <w:hideMark/>
          </w:tcPr>
          <w:p w14:paraId="7826CD2D" w14:textId="77777777" w:rsidR="00AF7437" w:rsidRPr="00AF7437" w:rsidRDefault="00AF7437" w:rsidP="00AF7437">
            <w:pPr>
              <w:spacing w:line="480" w:lineRule="auto"/>
              <w:jc w:val="both"/>
              <w:divId w:val="1811091390"/>
              <w:rPr>
                <w:rFonts w:ascii="-webkit-standard" w:hAnsi="-webkit-standard" w:cs="Times New Roman"/>
                <w:sz w:val="18"/>
                <w:szCs w:val="18"/>
              </w:rPr>
            </w:pPr>
            <w:r w:rsidRPr="00AF7437">
              <w:rPr>
                <w:rFonts w:ascii="Times New Roman" w:hAnsi="Times New Roman" w:cs="Times New Roman"/>
                <w:sz w:val="18"/>
                <w:szCs w:val="18"/>
              </w:rPr>
              <w:t>15</w:t>
            </w:r>
          </w:p>
        </w:tc>
        <w:tc>
          <w:tcPr>
            <w:tcW w:w="0" w:type="auto"/>
            <w:hideMark/>
          </w:tcPr>
          <w:p w14:paraId="039A2618" w14:textId="77777777" w:rsidR="00AF7437" w:rsidRPr="00AF7437" w:rsidRDefault="00AF7437" w:rsidP="00AF7437">
            <w:pPr>
              <w:spacing w:line="480" w:lineRule="auto"/>
              <w:jc w:val="both"/>
              <w:divId w:val="98187038"/>
              <w:rPr>
                <w:rFonts w:ascii="-webkit-standard" w:hAnsi="-webkit-standard" w:cs="Times New Roman"/>
                <w:sz w:val="18"/>
                <w:szCs w:val="18"/>
              </w:rPr>
            </w:pPr>
            <w:r w:rsidRPr="00AF7437">
              <w:rPr>
                <w:rFonts w:ascii="Times New Roman" w:hAnsi="Times New Roman" w:cs="Times New Roman"/>
                <w:sz w:val="18"/>
                <w:szCs w:val="18"/>
              </w:rPr>
              <w:t>30%</w:t>
            </w:r>
          </w:p>
        </w:tc>
        <w:tc>
          <w:tcPr>
            <w:tcW w:w="0" w:type="auto"/>
            <w:hideMark/>
          </w:tcPr>
          <w:p w14:paraId="4BB42C2D" w14:textId="77777777" w:rsidR="00AF7437" w:rsidRPr="00AF7437" w:rsidRDefault="00AF7437" w:rsidP="00AF7437">
            <w:pPr>
              <w:spacing w:line="480" w:lineRule="auto"/>
              <w:jc w:val="both"/>
              <w:divId w:val="618805328"/>
              <w:rPr>
                <w:rFonts w:ascii="-webkit-standard" w:hAnsi="-webkit-standard" w:cs="Times New Roman"/>
                <w:sz w:val="18"/>
                <w:szCs w:val="18"/>
              </w:rPr>
            </w:pPr>
            <w:r w:rsidRPr="00AF7437">
              <w:rPr>
                <w:rFonts w:ascii="Times New Roman" w:hAnsi="Times New Roman" w:cs="Times New Roman"/>
                <w:sz w:val="18"/>
                <w:szCs w:val="18"/>
              </w:rPr>
              <w:t>50</w:t>
            </w:r>
          </w:p>
        </w:tc>
      </w:tr>
    </w:tbl>
    <w:p w14:paraId="24E54DE5"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0BE9FF3F" w14:textId="77777777" w:rsidR="00AF7437" w:rsidRPr="00AF7437" w:rsidRDefault="00AF7437" w:rsidP="00AF7437">
      <w:pPr>
        <w:spacing w:line="480" w:lineRule="auto"/>
        <w:jc w:val="center"/>
        <w:rPr>
          <w:rFonts w:ascii="-webkit-standard" w:eastAsia="Times New Roman" w:hAnsi="-webkit-standard" w:cs="Times New Roman"/>
          <w:color w:val="000000"/>
          <w:sz w:val="27"/>
          <w:szCs w:val="27"/>
        </w:rPr>
      </w:pPr>
      <w:r w:rsidRPr="00AF7437">
        <w:rPr>
          <w:rFonts w:ascii="-webkit-standard" w:eastAsia="Times New Roman" w:hAnsi="-webkit-standard" w:cs="Times New Roman"/>
          <w:color w:val="000000"/>
          <w:sz w:val="27"/>
          <w:szCs w:val="27"/>
        </w:rPr>
        <w:t> </w:t>
      </w:r>
    </w:p>
    <w:p w14:paraId="2AF1B814"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b/>
          <w:bCs/>
          <w:color w:val="000000"/>
          <w:sz w:val="27"/>
          <w:szCs w:val="27"/>
        </w:rPr>
        <w:lastRenderedPageBreak/>
        <w:t>Graph 3:  Impacts of virtual learning environment-Moodle</w:t>
      </w:r>
    </w:p>
    <w:p w14:paraId="162FA6D8"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rPr>
        <w:t>(Source: MS Excel)</w:t>
      </w:r>
    </w:p>
    <w:p w14:paraId="3D205C33"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There are various impacts of the virtual learning environment- Moodle on the lives of students at </w:t>
      </w:r>
      <w:r w:rsidRPr="00AF7437">
        <w:rPr>
          <w:rFonts w:ascii="Times New Roman" w:hAnsi="Times New Roman" w:cs="Times New Roman"/>
          <w:b/>
          <w:bCs/>
          <w:i/>
          <w:iCs/>
          <w:color w:val="000000"/>
          <w:sz w:val="27"/>
          <w:szCs w:val="27"/>
        </w:rPr>
        <w:t>“the University of Wales Trinity Saint David London Campus”. </w:t>
      </w:r>
      <w:r w:rsidRPr="00AF7437">
        <w:rPr>
          <w:rFonts w:ascii="Times New Roman" w:hAnsi="Times New Roman" w:cs="Times New Roman"/>
          <w:color w:val="000000"/>
          <w:sz w:val="27"/>
          <w:szCs w:val="27"/>
        </w:rPr>
        <w:t>The major impacts of VLE include easy accessibility of coursework, effective time management, more digital skills, a platform for discussion, and immediate availability of feedback on tests (</w:t>
      </w:r>
      <w:proofErr w:type="spellStart"/>
      <w:r w:rsidRPr="00AF7437">
        <w:rPr>
          <w:rFonts w:ascii="Times New Roman" w:hAnsi="Times New Roman" w:cs="Times New Roman"/>
          <w:color w:val="222222"/>
          <w:sz w:val="27"/>
          <w:szCs w:val="27"/>
          <w:shd w:val="clear" w:color="auto" w:fill="FFFFFF"/>
        </w:rPr>
        <w:t>Baragash</w:t>
      </w:r>
      <w:proofErr w:type="spellEnd"/>
      <w:r w:rsidRPr="00AF7437">
        <w:rPr>
          <w:rFonts w:ascii="Times New Roman" w:hAnsi="Times New Roman" w:cs="Times New Roman"/>
          <w:color w:val="222222"/>
          <w:sz w:val="27"/>
          <w:szCs w:val="27"/>
          <w:shd w:val="clear" w:color="auto" w:fill="FFFFFF"/>
        </w:rPr>
        <w:t xml:space="preserve"> and </w:t>
      </w:r>
      <w:proofErr w:type="spellStart"/>
      <w:r w:rsidRPr="00AF7437">
        <w:rPr>
          <w:rFonts w:ascii="Times New Roman" w:hAnsi="Times New Roman" w:cs="Times New Roman"/>
          <w:color w:val="222222"/>
          <w:sz w:val="27"/>
          <w:szCs w:val="27"/>
          <w:shd w:val="clear" w:color="auto" w:fill="FFFFFF"/>
        </w:rPr>
        <w:t>Al-Samarraie</w:t>
      </w:r>
      <w:proofErr w:type="spellEnd"/>
      <w:r w:rsidRPr="00AF7437">
        <w:rPr>
          <w:rFonts w:ascii="Times New Roman" w:hAnsi="Times New Roman" w:cs="Times New Roman"/>
          <w:color w:val="222222"/>
          <w:sz w:val="27"/>
          <w:szCs w:val="27"/>
          <w:shd w:val="clear" w:color="auto" w:fill="FFFFFF"/>
        </w:rPr>
        <w:t>, 2018)</w:t>
      </w:r>
      <w:r w:rsidRPr="00AF7437">
        <w:rPr>
          <w:rFonts w:ascii="Times New Roman" w:hAnsi="Times New Roman" w:cs="Times New Roman"/>
          <w:color w:val="000000"/>
          <w:sz w:val="27"/>
          <w:szCs w:val="27"/>
        </w:rPr>
        <w:t>. A major proportion of participants have found major benefits on discussion with classmates and immediate receiving of feedback. </w:t>
      </w:r>
    </w:p>
    <w:p w14:paraId="1D7DDF0E" w14:textId="77777777" w:rsidR="00AF7437" w:rsidRPr="00AF7437" w:rsidRDefault="00AF7437" w:rsidP="00AF7437">
      <w:pPr>
        <w:spacing w:line="480" w:lineRule="auto"/>
        <w:ind w:hanging="270"/>
        <w:jc w:val="both"/>
        <w:divId w:val="1086803868"/>
        <w:rPr>
          <w:rFonts w:ascii="-webkit-standard" w:eastAsia="Times New Roman" w:hAnsi="-webkit-standard" w:cs="Times New Roman"/>
          <w:color w:val="000000"/>
          <w:sz w:val="27"/>
          <w:szCs w:val="27"/>
        </w:rPr>
      </w:pPr>
      <w:r w:rsidRPr="00AF7437">
        <w:rPr>
          <w:rFonts w:ascii="Times New Roman" w:eastAsia="Times New Roman" w:hAnsi="Times New Roman" w:cs="Times New Roman"/>
          <w:color w:val="000000"/>
          <w:sz w:val="18"/>
          <w:szCs w:val="18"/>
        </w:rPr>
        <w:t>4. </w:t>
      </w:r>
      <w:r w:rsidRPr="00AF7437">
        <w:rPr>
          <w:rFonts w:ascii="Times New Roman" w:eastAsia="Times New Roman" w:hAnsi="Times New Roman" w:cs="Times New Roman"/>
          <w:color w:val="000000"/>
          <w:sz w:val="27"/>
          <w:szCs w:val="27"/>
        </w:rPr>
        <w:t>What are the negative aspects of using a Virtual learning environment- Moodle?</w:t>
      </w:r>
    </w:p>
    <w:tbl>
      <w:tblPr>
        <w:tblW w:w="0" w:type="auto"/>
        <w:tblCellMar>
          <w:top w:w="15" w:type="dxa"/>
          <w:left w:w="15" w:type="dxa"/>
          <w:bottom w:w="15" w:type="dxa"/>
          <w:right w:w="15" w:type="dxa"/>
        </w:tblCellMar>
        <w:tblLook w:val="04A0" w:firstRow="1" w:lastRow="0" w:firstColumn="1" w:lastColumn="0" w:noHBand="0" w:noVBand="1"/>
      </w:tblPr>
      <w:tblGrid>
        <w:gridCol w:w="4839"/>
        <w:gridCol w:w="1350"/>
        <w:gridCol w:w="790"/>
        <w:gridCol w:w="1315"/>
      </w:tblGrid>
      <w:tr w:rsidR="00AF7437" w:rsidRPr="00AF7437" w14:paraId="1A56BB45" w14:textId="77777777">
        <w:tc>
          <w:tcPr>
            <w:tcW w:w="0" w:type="auto"/>
            <w:hideMark/>
          </w:tcPr>
          <w:p w14:paraId="00E2DD5A" w14:textId="77777777" w:rsidR="00AF7437" w:rsidRPr="00AF7437" w:rsidRDefault="00AF7437" w:rsidP="00AF7437">
            <w:pPr>
              <w:spacing w:line="480" w:lineRule="auto"/>
              <w:jc w:val="both"/>
              <w:divId w:val="628704499"/>
              <w:rPr>
                <w:rFonts w:ascii="-webkit-standard" w:hAnsi="-webkit-standard" w:cs="Times New Roman"/>
                <w:sz w:val="18"/>
                <w:szCs w:val="18"/>
              </w:rPr>
            </w:pPr>
            <w:r w:rsidRPr="00AF7437">
              <w:rPr>
                <w:rFonts w:ascii="Times New Roman" w:hAnsi="Times New Roman" w:cs="Times New Roman"/>
                <w:sz w:val="18"/>
                <w:szCs w:val="18"/>
              </w:rPr>
              <w:t>Options </w:t>
            </w:r>
          </w:p>
        </w:tc>
        <w:tc>
          <w:tcPr>
            <w:tcW w:w="0" w:type="auto"/>
            <w:hideMark/>
          </w:tcPr>
          <w:p w14:paraId="1A528131" w14:textId="77777777" w:rsidR="00AF7437" w:rsidRPr="00AF7437" w:rsidRDefault="00AF7437" w:rsidP="00AF7437">
            <w:pPr>
              <w:spacing w:line="480" w:lineRule="auto"/>
              <w:jc w:val="both"/>
              <w:divId w:val="1195116782"/>
              <w:rPr>
                <w:rFonts w:ascii="-webkit-standard" w:hAnsi="-webkit-standard" w:cs="Times New Roman"/>
                <w:sz w:val="18"/>
                <w:szCs w:val="18"/>
              </w:rPr>
            </w:pPr>
            <w:r w:rsidRPr="00AF7437">
              <w:rPr>
                <w:rFonts w:ascii="Times New Roman" w:hAnsi="Times New Roman" w:cs="Times New Roman"/>
                <w:sz w:val="18"/>
                <w:szCs w:val="18"/>
              </w:rPr>
              <w:t>No of respondents</w:t>
            </w:r>
          </w:p>
        </w:tc>
        <w:tc>
          <w:tcPr>
            <w:tcW w:w="0" w:type="auto"/>
            <w:hideMark/>
          </w:tcPr>
          <w:p w14:paraId="6A32F0D1" w14:textId="77777777" w:rsidR="00AF7437" w:rsidRPr="00AF7437" w:rsidRDefault="00AF7437" w:rsidP="00AF7437">
            <w:pPr>
              <w:spacing w:line="480" w:lineRule="auto"/>
              <w:jc w:val="both"/>
              <w:divId w:val="619531045"/>
              <w:rPr>
                <w:rFonts w:ascii="-webkit-standard" w:hAnsi="-webkit-standard" w:cs="Times New Roman"/>
                <w:sz w:val="18"/>
                <w:szCs w:val="18"/>
              </w:rPr>
            </w:pPr>
            <w:r w:rsidRPr="00AF7437">
              <w:rPr>
                <w:rFonts w:ascii="Times New Roman" w:hAnsi="Times New Roman" w:cs="Times New Roman"/>
                <w:sz w:val="18"/>
                <w:szCs w:val="18"/>
              </w:rPr>
              <w:t>Frequency</w:t>
            </w:r>
          </w:p>
        </w:tc>
        <w:tc>
          <w:tcPr>
            <w:tcW w:w="0" w:type="auto"/>
            <w:hideMark/>
          </w:tcPr>
          <w:p w14:paraId="3F4D7A39" w14:textId="77777777" w:rsidR="00AF7437" w:rsidRPr="00AF7437" w:rsidRDefault="00AF7437" w:rsidP="00AF7437">
            <w:pPr>
              <w:spacing w:line="480" w:lineRule="auto"/>
              <w:jc w:val="both"/>
              <w:divId w:val="1957519676"/>
              <w:rPr>
                <w:rFonts w:ascii="-webkit-standard" w:hAnsi="-webkit-standard" w:cs="Times New Roman"/>
                <w:sz w:val="18"/>
                <w:szCs w:val="18"/>
              </w:rPr>
            </w:pPr>
            <w:r w:rsidRPr="00AF7437">
              <w:rPr>
                <w:rFonts w:ascii="Times New Roman" w:hAnsi="Times New Roman" w:cs="Times New Roman"/>
                <w:sz w:val="18"/>
                <w:szCs w:val="18"/>
              </w:rPr>
              <w:t>Total respondents</w:t>
            </w:r>
          </w:p>
        </w:tc>
      </w:tr>
      <w:tr w:rsidR="00AF7437" w:rsidRPr="00AF7437" w14:paraId="5E043BDE" w14:textId="77777777">
        <w:tc>
          <w:tcPr>
            <w:tcW w:w="0" w:type="auto"/>
            <w:hideMark/>
          </w:tcPr>
          <w:p w14:paraId="0C5B0263" w14:textId="77777777" w:rsidR="00AF7437" w:rsidRPr="00AF7437" w:rsidRDefault="00AF7437" w:rsidP="00AF7437">
            <w:pPr>
              <w:spacing w:line="480" w:lineRule="auto"/>
              <w:jc w:val="both"/>
              <w:divId w:val="1533155315"/>
              <w:rPr>
                <w:rFonts w:ascii="-webkit-standard" w:hAnsi="-webkit-standard" w:cs="Times New Roman"/>
                <w:sz w:val="18"/>
                <w:szCs w:val="18"/>
              </w:rPr>
            </w:pPr>
            <w:r w:rsidRPr="00AF7437">
              <w:rPr>
                <w:rFonts w:ascii="Times New Roman" w:hAnsi="Times New Roman" w:cs="Times New Roman"/>
                <w:sz w:val="18"/>
                <w:szCs w:val="18"/>
              </w:rPr>
              <w:t>Limited online student feedback</w:t>
            </w:r>
          </w:p>
        </w:tc>
        <w:tc>
          <w:tcPr>
            <w:tcW w:w="0" w:type="auto"/>
            <w:hideMark/>
          </w:tcPr>
          <w:p w14:paraId="1A774BE9" w14:textId="77777777" w:rsidR="00AF7437" w:rsidRPr="00AF7437" w:rsidRDefault="00AF7437" w:rsidP="00AF7437">
            <w:pPr>
              <w:spacing w:line="480" w:lineRule="auto"/>
              <w:jc w:val="both"/>
              <w:divId w:val="1342394356"/>
              <w:rPr>
                <w:rFonts w:ascii="-webkit-standard" w:hAnsi="-webkit-standard" w:cs="Times New Roman"/>
                <w:sz w:val="18"/>
                <w:szCs w:val="18"/>
              </w:rPr>
            </w:pPr>
            <w:r w:rsidRPr="00AF7437">
              <w:rPr>
                <w:rFonts w:ascii="Times New Roman" w:hAnsi="Times New Roman" w:cs="Times New Roman"/>
                <w:sz w:val="18"/>
                <w:szCs w:val="18"/>
              </w:rPr>
              <w:t>17</w:t>
            </w:r>
          </w:p>
        </w:tc>
        <w:tc>
          <w:tcPr>
            <w:tcW w:w="0" w:type="auto"/>
            <w:hideMark/>
          </w:tcPr>
          <w:p w14:paraId="6DA7E91B" w14:textId="77777777" w:rsidR="00AF7437" w:rsidRPr="00AF7437" w:rsidRDefault="00AF7437" w:rsidP="00AF7437">
            <w:pPr>
              <w:spacing w:line="480" w:lineRule="auto"/>
              <w:jc w:val="both"/>
              <w:divId w:val="1655645424"/>
              <w:rPr>
                <w:rFonts w:ascii="-webkit-standard" w:hAnsi="-webkit-standard" w:cs="Times New Roman"/>
                <w:sz w:val="18"/>
                <w:szCs w:val="18"/>
              </w:rPr>
            </w:pPr>
            <w:r w:rsidRPr="00AF7437">
              <w:rPr>
                <w:rFonts w:ascii="Times New Roman" w:hAnsi="Times New Roman" w:cs="Times New Roman"/>
                <w:sz w:val="18"/>
                <w:szCs w:val="18"/>
              </w:rPr>
              <w:t>34%</w:t>
            </w:r>
          </w:p>
        </w:tc>
        <w:tc>
          <w:tcPr>
            <w:tcW w:w="0" w:type="auto"/>
            <w:hideMark/>
          </w:tcPr>
          <w:p w14:paraId="5DA6AB3D" w14:textId="77777777" w:rsidR="00AF7437" w:rsidRPr="00AF7437" w:rsidRDefault="00AF7437" w:rsidP="00AF7437">
            <w:pPr>
              <w:spacing w:line="480" w:lineRule="auto"/>
              <w:jc w:val="both"/>
              <w:divId w:val="771585767"/>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270A7B76" w14:textId="77777777">
        <w:tc>
          <w:tcPr>
            <w:tcW w:w="0" w:type="auto"/>
            <w:hideMark/>
          </w:tcPr>
          <w:p w14:paraId="6379A563" w14:textId="77777777" w:rsidR="00AF7437" w:rsidRPr="00AF7437" w:rsidRDefault="00AF7437" w:rsidP="00AF7437">
            <w:pPr>
              <w:spacing w:line="480" w:lineRule="auto"/>
              <w:jc w:val="both"/>
              <w:divId w:val="942613759"/>
              <w:rPr>
                <w:rFonts w:ascii="-webkit-standard" w:hAnsi="-webkit-standard" w:cs="Times New Roman"/>
                <w:sz w:val="18"/>
                <w:szCs w:val="18"/>
              </w:rPr>
            </w:pPr>
            <w:r w:rsidRPr="00AF7437">
              <w:rPr>
                <w:rFonts w:ascii="Times New Roman" w:hAnsi="Times New Roman" w:cs="Times New Roman"/>
                <w:sz w:val="18"/>
                <w:szCs w:val="18"/>
              </w:rPr>
              <w:t>Social isolation </w:t>
            </w:r>
          </w:p>
        </w:tc>
        <w:tc>
          <w:tcPr>
            <w:tcW w:w="0" w:type="auto"/>
            <w:hideMark/>
          </w:tcPr>
          <w:p w14:paraId="4CCABCD4" w14:textId="77777777" w:rsidR="00AF7437" w:rsidRPr="00AF7437" w:rsidRDefault="00AF7437" w:rsidP="00AF7437">
            <w:pPr>
              <w:spacing w:line="480" w:lineRule="auto"/>
              <w:jc w:val="both"/>
              <w:divId w:val="1851488978"/>
              <w:rPr>
                <w:rFonts w:ascii="-webkit-standard" w:hAnsi="-webkit-standard" w:cs="Times New Roman"/>
                <w:sz w:val="18"/>
                <w:szCs w:val="18"/>
              </w:rPr>
            </w:pPr>
            <w:r w:rsidRPr="00AF7437">
              <w:rPr>
                <w:rFonts w:ascii="Times New Roman" w:hAnsi="Times New Roman" w:cs="Times New Roman"/>
                <w:sz w:val="18"/>
                <w:szCs w:val="18"/>
              </w:rPr>
              <w:t>10</w:t>
            </w:r>
          </w:p>
        </w:tc>
        <w:tc>
          <w:tcPr>
            <w:tcW w:w="0" w:type="auto"/>
            <w:hideMark/>
          </w:tcPr>
          <w:p w14:paraId="18BAE025" w14:textId="77777777" w:rsidR="00AF7437" w:rsidRPr="00AF7437" w:rsidRDefault="00AF7437" w:rsidP="00AF7437">
            <w:pPr>
              <w:spacing w:line="480" w:lineRule="auto"/>
              <w:jc w:val="both"/>
              <w:divId w:val="1747069985"/>
              <w:rPr>
                <w:rFonts w:ascii="-webkit-standard" w:hAnsi="-webkit-standard" w:cs="Times New Roman"/>
                <w:sz w:val="18"/>
                <w:szCs w:val="18"/>
              </w:rPr>
            </w:pPr>
            <w:r w:rsidRPr="00AF7437">
              <w:rPr>
                <w:rFonts w:ascii="Times New Roman" w:hAnsi="Times New Roman" w:cs="Times New Roman"/>
                <w:sz w:val="18"/>
                <w:szCs w:val="18"/>
              </w:rPr>
              <w:t>20%</w:t>
            </w:r>
          </w:p>
        </w:tc>
        <w:tc>
          <w:tcPr>
            <w:tcW w:w="0" w:type="auto"/>
            <w:hideMark/>
          </w:tcPr>
          <w:p w14:paraId="543597B9" w14:textId="77777777" w:rsidR="00AF7437" w:rsidRPr="00AF7437" w:rsidRDefault="00AF7437" w:rsidP="00AF7437">
            <w:pPr>
              <w:spacing w:line="480" w:lineRule="auto"/>
              <w:jc w:val="both"/>
              <w:divId w:val="2031561046"/>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227D6E5E" w14:textId="77777777">
        <w:tc>
          <w:tcPr>
            <w:tcW w:w="0" w:type="auto"/>
            <w:hideMark/>
          </w:tcPr>
          <w:p w14:paraId="582F1CE1" w14:textId="77777777" w:rsidR="00AF7437" w:rsidRPr="00AF7437" w:rsidRDefault="00AF7437" w:rsidP="00AF7437">
            <w:pPr>
              <w:spacing w:line="480" w:lineRule="auto"/>
              <w:jc w:val="both"/>
              <w:divId w:val="1328166414"/>
              <w:rPr>
                <w:rFonts w:ascii="-webkit-standard" w:hAnsi="-webkit-standard" w:cs="Times New Roman"/>
                <w:sz w:val="18"/>
                <w:szCs w:val="18"/>
              </w:rPr>
            </w:pPr>
            <w:r w:rsidRPr="00AF7437">
              <w:rPr>
                <w:rFonts w:ascii="Times New Roman" w:hAnsi="Times New Roman" w:cs="Times New Roman"/>
                <w:sz w:val="18"/>
                <w:szCs w:val="18"/>
              </w:rPr>
              <w:t>Inadequate development of communication skills among students  </w:t>
            </w:r>
          </w:p>
        </w:tc>
        <w:tc>
          <w:tcPr>
            <w:tcW w:w="0" w:type="auto"/>
            <w:hideMark/>
          </w:tcPr>
          <w:p w14:paraId="2273DABA" w14:textId="77777777" w:rsidR="00AF7437" w:rsidRPr="00AF7437" w:rsidRDefault="00AF7437" w:rsidP="00AF7437">
            <w:pPr>
              <w:spacing w:line="480" w:lineRule="auto"/>
              <w:jc w:val="both"/>
              <w:divId w:val="1618291119"/>
              <w:rPr>
                <w:rFonts w:ascii="-webkit-standard" w:hAnsi="-webkit-standard" w:cs="Times New Roman"/>
                <w:sz w:val="18"/>
                <w:szCs w:val="18"/>
              </w:rPr>
            </w:pPr>
            <w:r w:rsidRPr="00AF7437">
              <w:rPr>
                <w:rFonts w:ascii="Times New Roman" w:hAnsi="Times New Roman" w:cs="Times New Roman"/>
                <w:sz w:val="18"/>
                <w:szCs w:val="18"/>
              </w:rPr>
              <w:t>13</w:t>
            </w:r>
          </w:p>
        </w:tc>
        <w:tc>
          <w:tcPr>
            <w:tcW w:w="0" w:type="auto"/>
            <w:hideMark/>
          </w:tcPr>
          <w:p w14:paraId="519AD621" w14:textId="77777777" w:rsidR="00AF7437" w:rsidRPr="00AF7437" w:rsidRDefault="00AF7437" w:rsidP="00AF7437">
            <w:pPr>
              <w:spacing w:line="480" w:lineRule="auto"/>
              <w:jc w:val="both"/>
              <w:divId w:val="1062369631"/>
              <w:rPr>
                <w:rFonts w:ascii="-webkit-standard" w:hAnsi="-webkit-standard" w:cs="Times New Roman"/>
                <w:sz w:val="18"/>
                <w:szCs w:val="18"/>
              </w:rPr>
            </w:pPr>
            <w:r w:rsidRPr="00AF7437">
              <w:rPr>
                <w:rFonts w:ascii="Times New Roman" w:hAnsi="Times New Roman" w:cs="Times New Roman"/>
                <w:sz w:val="18"/>
                <w:szCs w:val="18"/>
              </w:rPr>
              <w:t>26%</w:t>
            </w:r>
          </w:p>
        </w:tc>
        <w:tc>
          <w:tcPr>
            <w:tcW w:w="0" w:type="auto"/>
            <w:hideMark/>
          </w:tcPr>
          <w:p w14:paraId="3C15918C" w14:textId="77777777" w:rsidR="00AF7437" w:rsidRPr="00AF7437" w:rsidRDefault="00AF7437" w:rsidP="00AF7437">
            <w:pPr>
              <w:spacing w:line="480" w:lineRule="auto"/>
              <w:jc w:val="both"/>
              <w:divId w:val="1531069921"/>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1A670DDC" w14:textId="77777777">
        <w:tc>
          <w:tcPr>
            <w:tcW w:w="0" w:type="auto"/>
            <w:hideMark/>
          </w:tcPr>
          <w:p w14:paraId="40FFE311" w14:textId="77777777" w:rsidR="00AF7437" w:rsidRPr="00AF7437" w:rsidRDefault="00AF7437" w:rsidP="00AF7437">
            <w:pPr>
              <w:spacing w:line="480" w:lineRule="auto"/>
              <w:jc w:val="both"/>
              <w:divId w:val="1774478539"/>
              <w:rPr>
                <w:rFonts w:ascii="-webkit-standard" w:hAnsi="-webkit-standard" w:cs="Times New Roman"/>
                <w:sz w:val="18"/>
                <w:szCs w:val="18"/>
              </w:rPr>
            </w:pPr>
            <w:r w:rsidRPr="00AF7437">
              <w:rPr>
                <w:rFonts w:ascii="Times New Roman" w:hAnsi="Times New Roman" w:cs="Times New Roman"/>
                <w:sz w:val="18"/>
                <w:szCs w:val="18"/>
              </w:rPr>
              <w:t>Complicated to prevent cheating during online exams </w:t>
            </w:r>
          </w:p>
        </w:tc>
        <w:tc>
          <w:tcPr>
            <w:tcW w:w="0" w:type="auto"/>
            <w:hideMark/>
          </w:tcPr>
          <w:p w14:paraId="33B6D1A0" w14:textId="77777777" w:rsidR="00AF7437" w:rsidRPr="00AF7437" w:rsidRDefault="00AF7437" w:rsidP="00AF7437">
            <w:pPr>
              <w:spacing w:line="480" w:lineRule="auto"/>
              <w:jc w:val="both"/>
              <w:divId w:val="1578897850"/>
              <w:rPr>
                <w:rFonts w:ascii="-webkit-standard" w:hAnsi="-webkit-standard" w:cs="Times New Roman"/>
                <w:sz w:val="18"/>
                <w:szCs w:val="18"/>
              </w:rPr>
            </w:pPr>
            <w:r w:rsidRPr="00AF7437">
              <w:rPr>
                <w:rFonts w:ascii="Times New Roman" w:hAnsi="Times New Roman" w:cs="Times New Roman"/>
                <w:sz w:val="18"/>
                <w:szCs w:val="18"/>
              </w:rPr>
              <w:t>10</w:t>
            </w:r>
          </w:p>
        </w:tc>
        <w:tc>
          <w:tcPr>
            <w:tcW w:w="0" w:type="auto"/>
            <w:hideMark/>
          </w:tcPr>
          <w:p w14:paraId="0794C7C9" w14:textId="77777777" w:rsidR="00AF7437" w:rsidRPr="00AF7437" w:rsidRDefault="00AF7437" w:rsidP="00AF7437">
            <w:pPr>
              <w:spacing w:line="480" w:lineRule="auto"/>
              <w:jc w:val="both"/>
              <w:divId w:val="485441538"/>
              <w:rPr>
                <w:rFonts w:ascii="-webkit-standard" w:hAnsi="-webkit-standard" w:cs="Times New Roman"/>
                <w:sz w:val="18"/>
                <w:szCs w:val="18"/>
              </w:rPr>
            </w:pPr>
            <w:r w:rsidRPr="00AF7437">
              <w:rPr>
                <w:rFonts w:ascii="Times New Roman" w:hAnsi="Times New Roman" w:cs="Times New Roman"/>
                <w:sz w:val="18"/>
                <w:szCs w:val="18"/>
              </w:rPr>
              <w:t>20%</w:t>
            </w:r>
          </w:p>
        </w:tc>
        <w:tc>
          <w:tcPr>
            <w:tcW w:w="0" w:type="auto"/>
            <w:hideMark/>
          </w:tcPr>
          <w:p w14:paraId="71C129A2" w14:textId="77777777" w:rsidR="00AF7437" w:rsidRPr="00AF7437" w:rsidRDefault="00AF7437" w:rsidP="00AF7437">
            <w:pPr>
              <w:spacing w:line="480" w:lineRule="auto"/>
              <w:jc w:val="both"/>
              <w:divId w:val="670836099"/>
              <w:rPr>
                <w:rFonts w:ascii="-webkit-standard" w:hAnsi="-webkit-standard" w:cs="Times New Roman"/>
                <w:sz w:val="18"/>
                <w:szCs w:val="18"/>
              </w:rPr>
            </w:pPr>
            <w:r w:rsidRPr="00AF7437">
              <w:rPr>
                <w:rFonts w:ascii="Times New Roman" w:hAnsi="Times New Roman" w:cs="Times New Roman"/>
                <w:sz w:val="18"/>
                <w:szCs w:val="18"/>
              </w:rPr>
              <w:t>50</w:t>
            </w:r>
          </w:p>
        </w:tc>
      </w:tr>
    </w:tbl>
    <w:p w14:paraId="7E8B7ADF"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47F5C7EE" w14:textId="77777777" w:rsidR="00AF7437" w:rsidRPr="00AF7437" w:rsidRDefault="00AF7437" w:rsidP="00AF7437">
      <w:pPr>
        <w:spacing w:line="480" w:lineRule="auto"/>
        <w:jc w:val="center"/>
        <w:rPr>
          <w:rFonts w:ascii="-webkit-standard" w:eastAsia="Times New Roman" w:hAnsi="-webkit-standard" w:cs="Times New Roman"/>
          <w:color w:val="000000"/>
          <w:sz w:val="27"/>
          <w:szCs w:val="27"/>
        </w:rPr>
      </w:pPr>
      <w:r w:rsidRPr="00AF7437">
        <w:rPr>
          <w:rFonts w:ascii="-webkit-standard" w:eastAsia="Times New Roman" w:hAnsi="-webkit-standard" w:cs="Times New Roman"/>
          <w:color w:val="000000"/>
          <w:sz w:val="27"/>
          <w:szCs w:val="27"/>
        </w:rPr>
        <w:t> </w:t>
      </w:r>
    </w:p>
    <w:p w14:paraId="3B03C64F"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b/>
          <w:bCs/>
          <w:color w:val="000000"/>
          <w:sz w:val="27"/>
          <w:szCs w:val="27"/>
        </w:rPr>
        <w:t>Graph 4: Negative aspects of using Virtual learning environment- Moodle</w:t>
      </w:r>
    </w:p>
    <w:p w14:paraId="1ADB9E2B"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rPr>
        <w:t>(Source: MS Excel)</w:t>
      </w:r>
    </w:p>
    <w:p w14:paraId="764F8673"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 xml:space="preserve">The respondents have also mentioned certain negative impacts of Moodle. Most of the respondents (about 34%) hold the view that Moodle provides limited scopes of online student feedback. The negativity of social isolation has been reported by 20%. About 26% of participants have stated the negative aspects of inappropriate </w:t>
      </w:r>
      <w:r w:rsidRPr="00AF7437">
        <w:rPr>
          <w:rFonts w:ascii="Times New Roman" w:hAnsi="Times New Roman" w:cs="Times New Roman"/>
          <w:color w:val="000000"/>
          <w:sz w:val="27"/>
          <w:szCs w:val="27"/>
        </w:rPr>
        <w:lastRenderedPageBreak/>
        <w:t>communication skill development. A crucial negative impact is a complication involved in the prevention of cheating during online exams. </w:t>
      </w:r>
    </w:p>
    <w:p w14:paraId="63E5D7C5" w14:textId="77777777" w:rsidR="00AF7437" w:rsidRPr="00AF7437" w:rsidRDefault="00AF7437" w:rsidP="00AF7437">
      <w:pPr>
        <w:spacing w:line="480" w:lineRule="auto"/>
        <w:ind w:hanging="270"/>
        <w:jc w:val="both"/>
        <w:divId w:val="357851731"/>
        <w:rPr>
          <w:rFonts w:ascii="-webkit-standard" w:eastAsia="Times New Roman" w:hAnsi="-webkit-standard" w:cs="Times New Roman"/>
          <w:color w:val="000000"/>
          <w:sz w:val="27"/>
          <w:szCs w:val="27"/>
        </w:rPr>
      </w:pPr>
      <w:r w:rsidRPr="00AF7437">
        <w:rPr>
          <w:rFonts w:ascii="Times New Roman" w:eastAsia="Times New Roman" w:hAnsi="Times New Roman" w:cs="Times New Roman"/>
          <w:color w:val="000000"/>
          <w:sz w:val="18"/>
          <w:szCs w:val="18"/>
        </w:rPr>
        <w:t>5. </w:t>
      </w:r>
      <w:r w:rsidRPr="00AF7437">
        <w:rPr>
          <w:rFonts w:ascii="Times New Roman" w:eastAsia="Times New Roman" w:hAnsi="Times New Roman" w:cs="Times New Roman"/>
          <w:color w:val="000000"/>
          <w:sz w:val="27"/>
          <w:szCs w:val="27"/>
        </w:rPr>
        <w:t>Would you prefer to continue using the Virtual learning system-Moodle?</w:t>
      </w:r>
    </w:p>
    <w:tbl>
      <w:tblPr>
        <w:tblW w:w="0" w:type="auto"/>
        <w:tblInd w:w="-1215" w:type="dxa"/>
        <w:tblCellMar>
          <w:top w:w="15" w:type="dxa"/>
          <w:left w:w="15" w:type="dxa"/>
          <w:bottom w:w="15" w:type="dxa"/>
          <w:right w:w="15" w:type="dxa"/>
        </w:tblCellMar>
        <w:tblLook w:val="04A0" w:firstRow="1" w:lastRow="0" w:firstColumn="1" w:lastColumn="0" w:noHBand="0" w:noVBand="1"/>
      </w:tblPr>
      <w:tblGrid>
        <w:gridCol w:w="646"/>
        <w:gridCol w:w="1350"/>
        <w:gridCol w:w="790"/>
        <w:gridCol w:w="1315"/>
      </w:tblGrid>
      <w:tr w:rsidR="00AF7437" w:rsidRPr="00AF7437" w14:paraId="3B92641C" w14:textId="77777777">
        <w:trPr>
          <w:trHeight w:val="360"/>
        </w:trPr>
        <w:tc>
          <w:tcPr>
            <w:tcW w:w="0" w:type="auto"/>
            <w:hideMark/>
          </w:tcPr>
          <w:p w14:paraId="03939349" w14:textId="77777777" w:rsidR="00AF7437" w:rsidRPr="00AF7437" w:rsidRDefault="00AF7437" w:rsidP="00AF7437">
            <w:pPr>
              <w:spacing w:line="480" w:lineRule="auto"/>
              <w:jc w:val="both"/>
              <w:divId w:val="689070963"/>
              <w:rPr>
                <w:rFonts w:ascii="-webkit-standard" w:hAnsi="-webkit-standard" w:cs="Times New Roman"/>
                <w:sz w:val="18"/>
                <w:szCs w:val="18"/>
              </w:rPr>
            </w:pPr>
            <w:r w:rsidRPr="00AF7437">
              <w:rPr>
                <w:rFonts w:ascii="Times New Roman" w:hAnsi="Times New Roman" w:cs="Times New Roman"/>
                <w:sz w:val="18"/>
                <w:szCs w:val="18"/>
              </w:rPr>
              <w:t>Options </w:t>
            </w:r>
          </w:p>
        </w:tc>
        <w:tc>
          <w:tcPr>
            <w:tcW w:w="0" w:type="auto"/>
            <w:hideMark/>
          </w:tcPr>
          <w:p w14:paraId="4F860E84" w14:textId="77777777" w:rsidR="00AF7437" w:rsidRPr="00AF7437" w:rsidRDefault="00AF7437" w:rsidP="00AF7437">
            <w:pPr>
              <w:spacing w:line="480" w:lineRule="auto"/>
              <w:jc w:val="both"/>
              <w:divId w:val="1179739174"/>
              <w:rPr>
                <w:rFonts w:ascii="-webkit-standard" w:hAnsi="-webkit-standard" w:cs="Times New Roman"/>
                <w:sz w:val="18"/>
                <w:szCs w:val="18"/>
              </w:rPr>
            </w:pPr>
            <w:r w:rsidRPr="00AF7437">
              <w:rPr>
                <w:rFonts w:ascii="Times New Roman" w:hAnsi="Times New Roman" w:cs="Times New Roman"/>
                <w:sz w:val="18"/>
                <w:szCs w:val="18"/>
              </w:rPr>
              <w:t>No of respondents</w:t>
            </w:r>
          </w:p>
        </w:tc>
        <w:tc>
          <w:tcPr>
            <w:tcW w:w="0" w:type="auto"/>
            <w:hideMark/>
          </w:tcPr>
          <w:p w14:paraId="64E7C43A" w14:textId="77777777" w:rsidR="00AF7437" w:rsidRPr="00AF7437" w:rsidRDefault="00AF7437" w:rsidP="00AF7437">
            <w:pPr>
              <w:spacing w:line="480" w:lineRule="auto"/>
              <w:jc w:val="both"/>
              <w:divId w:val="597638387"/>
              <w:rPr>
                <w:rFonts w:ascii="-webkit-standard" w:hAnsi="-webkit-standard" w:cs="Times New Roman"/>
                <w:sz w:val="18"/>
                <w:szCs w:val="18"/>
              </w:rPr>
            </w:pPr>
            <w:r w:rsidRPr="00AF7437">
              <w:rPr>
                <w:rFonts w:ascii="Times New Roman" w:hAnsi="Times New Roman" w:cs="Times New Roman"/>
                <w:sz w:val="18"/>
                <w:szCs w:val="18"/>
              </w:rPr>
              <w:t>Frequency</w:t>
            </w:r>
          </w:p>
        </w:tc>
        <w:tc>
          <w:tcPr>
            <w:tcW w:w="0" w:type="auto"/>
            <w:hideMark/>
          </w:tcPr>
          <w:p w14:paraId="2A5FE2F4" w14:textId="77777777" w:rsidR="00AF7437" w:rsidRPr="00AF7437" w:rsidRDefault="00AF7437" w:rsidP="00AF7437">
            <w:pPr>
              <w:spacing w:line="480" w:lineRule="auto"/>
              <w:jc w:val="both"/>
              <w:divId w:val="1488128753"/>
              <w:rPr>
                <w:rFonts w:ascii="-webkit-standard" w:hAnsi="-webkit-standard" w:cs="Times New Roman"/>
                <w:sz w:val="18"/>
                <w:szCs w:val="18"/>
              </w:rPr>
            </w:pPr>
            <w:r w:rsidRPr="00AF7437">
              <w:rPr>
                <w:rFonts w:ascii="Times New Roman" w:hAnsi="Times New Roman" w:cs="Times New Roman"/>
                <w:sz w:val="18"/>
                <w:szCs w:val="18"/>
              </w:rPr>
              <w:t>Total respondents</w:t>
            </w:r>
          </w:p>
        </w:tc>
      </w:tr>
      <w:tr w:rsidR="00AF7437" w:rsidRPr="00AF7437" w14:paraId="259D510E" w14:textId="77777777">
        <w:trPr>
          <w:trHeight w:val="180"/>
        </w:trPr>
        <w:tc>
          <w:tcPr>
            <w:tcW w:w="0" w:type="auto"/>
            <w:hideMark/>
          </w:tcPr>
          <w:p w14:paraId="7A176C39" w14:textId="77777777" w:rsidR="00AF7437" w:rsidRPr="00AF7437" w:rsidRDefault="00AF7437" w:rsidP="00AF7437">
            <w:pPr>
              <w:spacing w:line="480" w:lineRule="auto"/>
              <w:jc w:val="both"/>
              <w:divId w:val="1118568655"/>
              <w:rPr>
                <w:rFonts w:ascii="-webkit-standard" w:hAnsi="-webkit-standard" w:cs="Times New Roman"/>
                <w:sz w:val="18"/>
                <w:szCs w:val="18"/>
              </w:rPr>
            </w:pPr>
            <w:r w:rsidRPr="00AF7437">
              <w:rPr>
                <w:rFonts w:ascii="Times New Roman" w:hAnsi="Times New Roman" w:cs="Times New Roman"/>
                <w:sz w:val="18"/>
                <w:szCs w:val="18"/>
              </w:rPr>
              <w:t>Yes</w:t>
            </w:r>
          </w:p>
        </w:tc>
        <w:tc>
          <w:tcPr>
            <w:tcW w:w="0" w:type="auto"/>
            <w:hideMark/>
          </w:tcPr>
          <w:p w14:paraId="6F9FAFAE" w14:textId="77777777" w:rsidR="00AF7437" w:rsidRPr="00AF7437" w:rsidRDefault="00AF7437" w:rsidP="00AF7437">
            <w:pPr>
              <w:spacing w:line="480" w:lineRule="auto"/>
              <w:jc w:val="both"/>
              <w:divId w:val="224605223"/>
              <w:rPr>
                <w:rFonts w:ascii="-webkit-standard" w:hAnsi="-webkit-standard" w:cs="Times New Roman"/>
                <w:sz w:val="18"/>
                <w:szCs w:val="18"/>
              </w:rPr>
            </w:pPr>
            <w:r w:rsidRPr="00AF7437">
              <w:rPr>
                <w:rFonts w:ascii="Times New Roman" w:hAnsi="Times New Roman" w:cs="Times New Roman"/>
                <w:sz w:val="18"/>
                <w:szCs w:val="18"/>
              </w:rPr>
              <w:t>30</w:t>
            </w:r>
          </w:p>
        </w:tc>
        <w:tc>
          <w:tcPr>
            <w:tcW w:w="0" w:type="auto"/>
            <w:hideMark/>
          </w:tcPr>
          <w:p w14:paraId="5C23927B" w14:textId="77777777" w:rsidR="00AF7437" w:rsidRPr="00AF7437" w:rsidRDefault="00AF7437" w:rsidP="00AF7437">
            <w:pPr>
              <w:spacing w:line="480" w:lineRule="auto"/>
              <w:jc w:val="both"/>
              <w:divId w:val="1375229454"/>
              <w:rPr>
                <w:rFonts w:ascii="-webkit-standard" w:hAnsi="-webkit-standard" w:cs="Times New Roman"/>
                <w:sz w:val="18"/>
                <w:szCs w:val="18"/>
              </w:rPr>
            </w:pPr>
            <w:r w:rsidRPr="00AF7437">
              <w:rPr>
                <w:rFonts w:ascii="Times New Roman" w:hAnsi="Times New Roman" w:cs="Times New Roman"/>
                <w:sz w:val="18"/>
                <w:szCs w:val="18"/>
              </w:rPr>
              <w:t>60%</w:t>
            </w:r>
          </w:p>
        </w:tc>
        <w:tc>
          <w:tcPr>
            <w:tcW w:w="0" w:type="auto"/>
            <w:hideMark/>
          </w:tcPr>
          <w:p w14:paraId="5BB764A7" w14:textId="77777777" w:rsidR="00AF7437" w:rsidRPr="00AF7437" w:rsidRDefault="00AF7437" w:rsidP="00AF7437">
            <w:pPr>
              <w:spacing w:line="480" w:lineRule="auto"/>
              <w:jc w:val="both"/>
              <w:divId w:val="1704087609"/>
              <w:rPr>
                <w:rFonts w:ascii="-webkit-standard" w:hAnsi="-webkit-standard" w:cs="Times New Roman"/>
                <w:sz w:val="18"/>
                <w:szCs w:val="18"/>
              </w:rPr>
            </w:pPr>
            <w:r w:rsidRPr="00AF7437">
              <w:rPr>
                <w:rFonts w:ascii="Times New Roman" w:hAnsi="Times New Roman" w:cs="Times New Roman"/>
                <w:sz w:val="18"/>
                <w:szCs w:val="18"/>
              </w:rPr>
              <w:t>50</w:t>
            </w:r>
          </w:p>
        </w:tc>
      </w:tr>
      <w:tr w:rsidR="00AF7437" w:rsidRPr="00AF7437" w14:paraId="15029CB7" w14:textId="77777777">
        <w:trPr>
          <w:trHeight w:val="180"/>
        </w:trPr>
        <w:tc>
          <w:tcPr>
            <w:tcW w:w="0" w:type="auto"/>
            <w:hideMark/>
          </w:tcPr>
          <w:p w14:paraId="1F3B5FA1" w14:textId="77777777" w:rsidR="00AF7437" w:rsidRPr="00AF7437" w:rsidRDefault="00AF7437" w:rsidP="00AF7437">
            <w:pPr>
              <w:spacing w:line="480" w:lineRule="auto"/>
              <w:jc w:val="both"/>
              <w:divId w:val="1020358743"/>
              <w:rPr>
                <w:rFonts w:ascii="-webkit-standard" w:hAnsi="-webkit-standard" w:cs="Times New Roman"/>
                <w:sz w:val="18"/>
                <w:szCs w:val="18"/>
              </w:rPr>
            </w:pPr>
            <w:r w:rsidRPr="00AF7437">
              <w:rPr>
                <w:rFonts w:ascii="Times New Roman" w:hAnsi="Times New Roman" w:cs="Times New Roman"/>
                <w:sz w:val="18"/>
                <w:szCs w:val="18"/>
              </w:rPr>
              <w:t>no</w:t>
            </w:r>
          </w:p>
        </w:tc>
        <w:tc>
          <w:tcPr>
            <w:tcW w:w="0" w:type="auto"/>
            <w:hideMark/>
          </w:tcPr>
          <w:p w14:paraId="43D05949" w14:textId="77777777" w:rsidR="00AF7437" w:rsidRPr="00AF7437" w:rsidRDefault="00AF7437" w:rsidP="00AF7437">
            <w:pPr>
              <w:spacing w:line="480" w:lineRule="auto"/>
              <w:jc w:val="both"/>
              <w:divId w:val="1821461369"/>
              <w:rPr>
                <w:rFonts w:ascii="-webkit-standard" w:hAnsi="-webkit-standard" w:cs="Times New Roman"/>
                <w:sz w:val="18"/>
                <w:szCs w:val="18"/>
              </w:rPr>
            </w:pPr>
            <w:r w:rsidRPr="00AF7437">
              <w:rPr>
                <w:rFonts w:ascii="Times New Roman" w:hAnsi="Times New Roman" w:cs="Times New Roman"/>
                <w:sz w:val="18"/>
                <w:szCs w:val="18"/>
              </w:rPr>
              <w:t>20</w:t>
            </w:r>
          </w:p>
        </w:tc>
        <w:tc>
          <w:tcPr>
            <w:tcW w:w="0" w:type="auto"/>
            <w:hideMark/>
          </w:tcPr>
          <w:p w14:paraId="2AFE2F65" w14:textId="77777777" w:rsidR="00AF7437" w:rsidRPr="00AF7437" w:rsidRDefault="00AF7437" w:rsidP="00AF7437">
            <w:pPr>
              <w:spacing w:line="480" w:lineRule="auto"/>
              <w:jc w:val="both"/>
              <w:divId w:val="140928432"/>
              <w:rPr>
                <w:rFonts w:ascii="-webkit-standard" w:hAnsi="-webkit-standard" w:cs="Times New Roman"/>
                <w:sz w:val="18"/>
                <w:szCs w:val="18"/>
              </w:rPr>
            </w:pPr>
            <w:r w:rsidRPr="00AF7437">
              <w:rPr>
                <w:rFonts w:ascii="Times New Roman" w:hAnsi="Times New Roman" w:cs="Times New Roman"/>
                <w:sz w:val="18"/>
                <w:szCs w:val="18"/>
              </w:rPr>
              <w:t>40%</w:t>
            </w:r>
          </w:p>
        </w:tc>
        <w:tc>
          <w:tcPr>
            <w:tcW w:w="0" w:type="auto"/>
            <w:hideMark/>
          </w:tcPr>
          <w:p w14:paraId="746D026A" w14:textId="77777777" w:rsidR="00AF7437" w:rsidRPr="00AF7437" w:rsidRDefault="00AF7437" w:rsidP="00AF7437">
            <w:pPr>
              <w:spacing w:line="480" w:lineRule="auto"/>
              <w:jc w:val="both"/>
              <w:divId w:val="805394510"/>
              <w:rPr>
                <w:rFonts w:ascii="-webkit-standard" w:hAnsi="-webkit-standard" w:cs="Times New Roman"/>
                <w:sz w:val="18"/>
                <w:szCs w:val="18"/>
              </w:rPr>
            </w:pPr>
            <w:r w:rsidRPr="00AF7437">
              <w:rPr>
                <w:rFonts w:ascii="Times New Roman" w:hAnsi="Times New Roman" w:cs="Times New Roman"/>
                <w:sz w:val="18"/>
                <w:szCs w:val="18"/>
              </w:rPr>
              <w:t>50</w:t>
            </w:r>
          </w:p>
        </w:tc>
      </w:tr>
    </w:tbl>
    <w:p w14:paraId="2042C3DE"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3C60D5A5"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69F0E50B"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598FC97C"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7C3188DD" w14:textId="77777777" w:rsidR="00AF7437" w:rsidRPr="00AF7437" w:rsidRDefault="00AF7437" w:rsidP="00AF7437">
      <w:pPr>
        <w:spacing w:line="480" w:lineRule="auto"/>
        <w:jc w:val="center"/>
        <w:rPr>
          <w:rFonts w:ascii="-webkit-standard" w:eastAsia="Times New Roman" w:hAnsi="-webkit-standard" w:cs="Times New Roman"/>
          <w:color w:val="000000"/>
          <w:sz w:val="27"/>
          <w:szCs w:val="27"/>
        </w:rPr>
      </w:pPr>
      <w:r w:rsidRPr="00AF7437">
        <w:rPr>
          <w:rFonts w:ascii="-webkit-standard" w:eastAsia="Times New Roman" w:hAnsi="-webkit-standard" w:cs="Times New Roman"/>
          <w:color w:val="000000"/>
          <w:sz w:val="27"/>
          <w:szCs w:val="27"/>
        </w:rPr>
        <w:t> </w:t>
      </w:r>
    </w:p>
    <w:p w14:paraId="135C78EE"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b/>
          <w:bCs/>
          <w:color w:val="000000"/>
          <w:sz w:val="27"/>
          <w:szCs w:val="27"/>
        </w:rPr>
        <w:t>Graph 5: Percentage of students preferring to continue using Virtual learning system-Moodle</w:t>
      </w:r>
    </w:p>
    <w:p w14:paraId="5D97F2A3" w14:textId="77777777" w:rsidR="00AF7437" w:rsidRPr="00AF7437" w:rsidRDefault="00AF7437" w:rsidP="00AF7437">
      <w:pPr>
        <w:spacing w:line="480" w:lineRule="auto"/>
        <w:jc w:val="center"/>
        <w:rPr>
          <w:rFonts w:ascii="-webkit-standard" w:hAnsi="-webkit-standard" w:cs="Times New Roman"/>
          <w:color w:val="000000"/>
          <w:sz w:val="27"/>
          <w:szCs w:val="27"/>
        </w:rPr>
      </w:pPr>
      <w:r w:rsidRPr="00AF7437">
        <w:rPr>
          <w:rFonts w:ascii="Times New Roman" w:hAnsi="Times New Roman" w:cs="Times New Roman"/>
          <w:color w:val="000000"/>
          <w:sz w:val="27"/>
          <w:szCs w:val="27"/>
        </w:rPr>
        <w:t>(Source: MS Excel)</w:t>
      </w:r>
    </w:p>
    <w:p w14:paraId="29444F8D"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Among the recruited participants, about 20 participants do not prefer to continue using Moodle while 30 respondents prefer to use Moodle. </w:t>
      </w:r>
    </w:p>
    <w:p w14:paraId="3CACA31F"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45FAC05E"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4" w:name="_Toc80717715"/>
      <w:bookmarkEnd w:id="4"/>
      <w:r w:rsidRPr="00AF7437">
        <w:rPr>
          <w:rFonts w:ascii="Times New Roman" w:hAnsi="Times New Roman" w:cs="Times New Roman"/>
          <w:b/>
          <w:bCs/>
          <w:color w:val="000000"/>
          <w:sz w:val="32"/>
          <w:szCs w:val="32"/>
        </w:rPr>
        <w:t>Discussions</w:t>
      </w:r>
    </w:p>
    <w:p w14:paraId="3FB2A366"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The impacts and benefits of a Virtual learning environment like Moodle illustrate that it can be used by students of </w:t>
      </w:r>
      <w:r w:rsidRPr="00AF7437">
        <w:rPr>
          <w:rFonts w:ascii="Times New Roman" w:hAnsi="Times New Roman" w:cs="Times New Roman"/>
          <w:b/>
          <w:bCs/>
          <w:i/>
          <w:iCs/>
          <w:color w:val="000000"/>
          <w:sz w:val="27"/>
          <w:szCs w:val="27"/>
        </w:rPr>
        <w:t>“the University of Wales Trinity Saint David London Campus” </w:t>
      </w:r>
      <w:r w:rsidRPr="00AF7437">
        <w:rPr>
          <w:rFonts w:ascii="Times New Roman" w:hAnsi="Times New Roman" w:cs="Times New Roman"/>
          <w:color w:val="000000"/>
          <w:sz w:val="27"/>
          <w:szCs w:val="27"/>
        </w:rPr>
        <w:t>as a learning platform. This ideology has also been supported by the perspectives of </w:t>
      </w:r>
      <w:proofErr w:type="spellStart"/>
      <w:r w:rsidRPr="00AF7437">
        <w:rPr>
          <w:rFonts w:ascii="Times New Roman" w:hAnsi="Times New Roman" w:cs="Times New Roman"/>
          <w:color w:val="000000"/>
          <w:sz w:val="27"/>
          <w:szCs w:val="27"/>
        </w:rPr>
        <w:t>Phungsuk</w:t>
      </w:r>
      <w:proofErr w:type="spellEnd"/>
      <w:r w:rsidRPr="00AF7437">
        <w:rPr>
          <w:rFonts w:ascii="Times New Roman" w:hAnsi="Times New Roman" w:cs="Times New Roman"/>
          <w:color w:val="000000"/>
          <w:sz w:val="27"/>
          <w:szCs w:val="27"/>
        </w:rPr>
        <w:t xml:space="preserve"> et al. (2017) which generate an efficient perspective in </w:t>
      </w:r>
      <w:r w:rsidRPr="00AF7437">
        <w:rPr>
          <w:rFonts w:ascii="Times New Roman" w:hAnsi="Times New Roman" w:cs="Times New Roman"/>
          <w:color w:val="000000"/>
          <w:sz w:val="27"/>
          <w:szCs w:val="27"/>
        </w:rPr>
        <w:lastRenderedPageBreak/>
        <w:t xml:space="preserve">the context of learning lessons provided the technological advancements are already present. VLEs like Moodle are virtual platforms used by students and teachers to share common activities and resources and interact with each other. The platform provides a means of managing the learning experience, communicating the learning experience, and facilitates the involvement of tutors and learners. Studies have also revealed that students often get motivated to </w:t>
      </w:r>
      <w:proofErr w:type="spellStart"/>
      <w:r w:rsidRPr="00AF7437">
        <w:rPr>
          <w:rFonts w:ascii="Times New Roman" w:hAnsi="Times New Roman" w:cs="Times New Roman"/>
          <w:color w:val="000000"/>
          <w:sz w:val="27"/>
          <w:szCs w:val="27"/>
        </w:rPr>
        <w:t>utilized</w:t>
      </w:r>
      <w:proofErr w:type="spellEnd"/>
      <w:r w:rsidRPr="00AF7437">
        <w:rPr>
          <w:rFonts w:ascii="Times New Roman" w:hAnsi="Times New Roman" w:cs="Times New Roman"/>
          <w:color w:val="000000"/>
          <w:sz w:val="27"/>
          <w:szCs w:val="27"/>
        </w:rPr>
        <w:t xml:space="preserve"> VLE like Moodle and recommend its inculcation in their lessons(</w:t>
      </w:r>
      <w:r w:rsidRPr="00AF7437">
        <w:rPr>
          <w:rFonts w:ascii="Times New Roman" w:hAnsi="Times New Roman" w:cs="Times New Roman"/>
          <w:color w:val="222222"/>
          <w:sz w:val="27"/>
          <w:szCs w:val="27"/>
          <w:shd w:val="clear" w:color="auto" w:fill="FFFFFF"/>
        </w:rPr>
        <w:t>Herrera 2017)</w:t>
      </w:r>
      <w:r w:rsidRPr="00AF7437">
        <w:rPr>
          <w:rFonts w:ascii="Times New Roman" w:hAnsi="Times New Roman" w:cs="Times New Roman"/>
          <w:color w:val="000000"/>
          <w:sz w:val="27"/>
          <w:szCs w:val="27"/>
        </w:rPr>
        <w:t>. Students have also </w:t>
      </w:r>
      <w:proofErr w:type="spellStart"/>
      <w:r w:rsidRPr="00AF7437">
        <w:rPr>
          <w:rFonts w:ascii="Times New Roman" w:hAnsi="Times New Roman" w:cs="Times New Roman"/>
          <w:color w:val="000000"/>
          <w:sz w:val="27"/>
          <w:szCs w:val="27"/>
        </w:rPr>
        <w:t>realized</w:t>
      </w:r>
      <w:proofErr w:type="spellEnd"/>
      <w:r w:rsidRPr="00AF7437">
        <w:rPr>
          <w:rFonts w:ascii="Times New Roman" w:hAnsi="Times New Roman" w:cs="Times New Roman"/>
          <w:color w:val="000000"/>
          <w:sz w:val="27"/>
          <w:szCs w:val="27"/>
        </w:rPr>
        <w:t> that they live in a digital age where personal devices are used in the commonplace. Students can sometimes find it difficult to tackle these advancements in technology. </w:t>
      </w:r>
    </w:p>
    <w:p w14:paraId="4333644F"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The advantages of using VLE have been illustrated in graph 2 mentioned in the previous section of this report. 30% of participants have agreed that Moodle is comfortable for using, 40% people have said that Moodle is equipped with tutorials and demos. Another 30% of the participants have acknowledged Moodle as an international discussion forum. Answers to question no 3 have illustrated that a major proportion of participants have found major benefits on discussion with classmates and immediate receiving of feedback.  This survey result has been further supported by the secondary research findings mentioned in the article </w:t>
      </w:r>
      <w:proofErr w:type="spellStart"/>
      <w:r w:rsidRPr="00AF7437">
        <w:rPr>
          <w:rFonts w:ascii="Times New Roman" w:hAnsi="Times New Roman" w:cs="Times New Roman"/>
          <w:color w:val="000000"/>
          <w:sz w:val="27"/>
          <w:szCs w:val="27"/>
        </w:rPr>
        <w:t>Munas</w:t>
      </w:r>
      <w:proofErr w:type="spellEnd"/>
      <w:r w:rsidRPr="00AF7437">
        <w:rPr>
          <w:rFonts w:ascii="Times New Roman" w:hAnsi="Times New Roman" w:cs="Times New Roman"/>
          <w:color w:val="000000"/>
          <w:sz w:val="27"/>
          <w:szCs w:val="27"/>
        </w:rPr>
        <w:t xml:space="preserve"> et al. (2020) which state that VLE has opened a new platform of learning where learning reviews and feedbacks can be provided about students and teachers. It creates a highly transparent platform between teachers and students and the choices of learning with greater flexibility can be increased. </w:t>
      </w:r>
    </w:p>
    <w:p w14:paraId="259C05E4"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lastRenderedPageBreak/>
        <w:t>The results obtained about the perspectives of students regarding the impact of students’ performance have enabled the interpretation of the efficacy of these platforms. In the context of innovation and changes, VLEs serve an important role in facilitating learning in the informal and formal domains. In the context of technology, VLEs require specific attention before using data logs to create models for predicting the performance of students. The activity of these students can be identified and monitored using virtual machines accompanied by the application of machine-learning methods driven by data (</w:t>
      </w:r>
      <w:proofErr w:type="spellStart"/>
      <w:r w:rsidRPr="00AF7437">
        <w:rPr>
          <w:rFonts w:ascii="Times New Roman" w:hAnsi="Times New Roman" w:cs="Times New Roman"/>
          <w:color w:val="222222"/>
          <w:sz w:val="27"/>
          <w:szCs w:val="27"/>
          <w:shd w:val="clear" w:color="auto" w:fill="FFFFFF"/>
        </w:rPr>
        <w:t>Alveset</w:t>
      </w:r>
      <w:proofErr w:type="spellEnd"/>
      <w:r w:rsidRPr="00AF7437">
        <w:rPr>
          <w:rFonts w:ascii="Times New Roman" w:hAnsi="Times New Roman" w:cs="Times New Roman"/>
          <w:color w:val="222222"/>
          <w:sz w:val="27"/>
          <w:szCs w:val="27"/>
          <w:shd w:val="clear" w:color="auto" w:fill="FFFFFF"/>
        </w:rPr>
        <w:t xml:space="preserve"> al. 2017)</w:t>
      </w:r>
      <w:r w:rsidRPr="00AF7437">
        <w:rPr>
          <w:rFonts w:ascii="Times New Roman" w:hAnsi="Times New Roman" w:cs="Times New Roman"/>
          <w:color w:val="000000"/>
          <w:sz w:val="27"/>
          <w:szCs w:val="27"/>
        </w:rPr>
        <w:t>. Tracking and analysis of LMS data during courses at </w:t>
      </w:r>
      <w:r w:rsidRPr="00AF7437">
        <w:rPr>
          <w:rFonts w:ascii="Times New Roman" w:hAnsi="Times New Roman" w:cs="Times New Roman"/>
          <w:b/>
          <w:bCs/>
          <w:i/>
          <w:iCs/>
          <w:color w:val="000000"/>
          <w:sz w:val="27"/>
          <w:szCs w:val="27"/>
        </w:rPr>
        <w:t>“the University of Wales Trinity Saint David London Campus” </w:t>
      </w:r>
      <w:r w:rsidRPr="00AF7437">
        <w:rPr>
          <w:rFonts w:ascii="Times New Roman" w:hAnsi="Times New Roman" w:cs="Times New Roman"/>
          <w:color w:val="000000"/>
          <w:sz w:val="27"/>
          <w:szCs w:val="27"/>
        </w:rPr>
        <w:t>facilitates infrastructures to forecast the progress of specific courses and adequate interventions of students. </w:t>
      </w:r>
    </w:p>
    <w:p w14:paraId="6D9AB179"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62977141"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t>Answers to the fifth question given by participants to the researcher depict that 40% of these students do still not prefer to continue the use of VSE like Moodle. </w:t>
      </w:r>
      <w:proofErr w:type="spellStart"/>
      <w:r w:rsidRPr="00AF7437">
        <w:rPr>
          <w:rFonts w:ascii="Times New Roman" w:hAnsi="Times New Roman" w:cs="Times New Roman"/>
          <w:color w:val="000000"/>
          <w:sz w:val="27"/>
          <w:szCs w:val="27"/>
        </w:rPr>
        <w:t>Rosyadi</w:t>
      </w:r>
      <w:proofErr w:type="spellEnd"/>
      <w:r w:rsidRPr="00AF7437">
        <w:rPr>
          <w:rFonts w:ascii="Times New Roman" w:hAnsi="Times New Roman" w:cs="Times New Roman"/>
          <w:color w:val="000000"/>
          <w:sz w:val="27"/>
          <w:szCs w:val="27"/>
        </w:rPr>
        <w:t> et al. (2021) has stated that self-regulatory </w:t>
      </w:r>
      <w:r w:rsidR="00571A42" w:rsidRPr="00AF7437">
        <w:rPr>
          <w:rFonts w:ascii="Times New Roman" w:hAnsi="Times New Roman" w:cs="Times New Roman"/>
          <w:color w:val="000000"/>
          <w:sz w:val="27"/>
          <w:szCs w:val="27"/>
        </w:rPr>
        <w:t>behaviours</w:t>
      </w:r>
      <w:r w:rsidRPr="00AF7437">
        <w:rPr>
          <w:rFonts w:ascii="Times New Roman" w:hAnsi="Times New Roman" w:cs="Times New Roman"/>
          <w:color w:val="000000"/>
          <w:sz w:val="27"/>
          <w:szCs w:val="27"/>
        </w:rPr>
        <w:t> can be developed by the application of VLE to a student group who are extremely interested in studying but those who are not motivated to studying cannot be self-regulated owing to the absence of regulatory systems in VLE. So, inadequate self-regulatory </w:t>
      </w:r>
      <w:r w:rsidR="00571A42" w:rsidRPr="00AF7437">
        <w:rPr>
          <w:rFonts w:ascii="Times New Roman" w:hAnsi="Times New Roman" w:cs="Times New Roman"/>
          <w:color w:val="000000"/>
          <w:sz w:val="27"/>
          <w:szCs w:val="27"/>
        </w:rPr>
        <w:t>behaviours</w:t>
      </w:r>
      <w:r w:rsidRPr="00AF7437">
        <w:rPr>
          <w:rFonts w:ascii="Times New Roman" w:hAnsi="Times New Roman" w:cs="Times New Roman"/>
          <w:color w:val="000000"/>
          <w:sz w:val="27"/>
          <w:szCs w:val="27"/>
        </w:rPr>
        <w:t xml:space="preserve"> can deter certain students from continuing to use Moodle. However, students who have </w:t>
      </w:r>
      <w:r w:rsidR="00571A42" w:rsidRPr="00AF7437">
        <w:rPr>
          <w:rFonts w:ascii="Times New Roman" w:hAnsi="Times New Roman" w:cs="Times New Roman"/>
          <w:color w:val="000000"/>
          <w:sz w:val="27"/>
          <w:szCs w:val="27"/>
        </w:rPr>
        <w:t>recognised</w:t>
      </w:r>
      <w:r w:rsidRPr="00AF7437">
        <w:rPr>
          <w:rFonts w:ascii="Times New Roman" w:hAnsi="Times New Roman" w:cs="Times New Roman"/>
          <w:color w:val="000000"/>
          <w:sz w:val="27"/>
          <w:szCs w:val="27"/>
        </w:rPr>
        <w:t xml:space="preserve"> the potential benefits and have access to technological advancements. </w:t>
      </w:r>
    </w:p>
    <w:p w14:paraId="66E0C605"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5" w:name="_Toc80717716"/>
      <w:bookmarkEnd w:id="5"/>
      <w:r w:rsidRPr="00AF7437">
        <w:rPr>
          <w:rFonts w:ascii="Times New Roman" w:hAnsi="Times New Roman" w:cs="Times New Roman"/>
          <w:b/>
          <w:bCs/>
          <w:color w:val="000000"/>
          <w:sz w:val="32"/>
          <w:szCs w:val="32"/>
        </w:rPr>
        <w:t>Conclusion</w:t>
      </w:r>
    </w:p>
    <w:p w14:paraId="58198DE0"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rPr>
        <w:lastRenderedPageBreak/>
        <w:t>In this research report, the influence of the Virtual learning environment (VLE) - Moodle on the learning experiences of students at </w:t>
      </w:r>
      <w:r w:rsidRPr="00AF7437">
        <w:rPr>
          <w:rFonts w:ascii="Times New Roman" w:hAnsi="Times New Roman" w:cs="Times New Roman"/>
          <w:b/>
          <w:bCs/>
          <w:i/>
          <w:iCs/>
          <w:color w:val="000000"/>
          <w:sz w:val="27"/>
          <w:szCs w:val="27"/>
        </w:rPr>
        <w:t>“the University of Wales Trinity Saint David London Campus</w:t>
      </w:r>
      <w:r w:rsidRPr="00AF7437">
        <w:rPr>
          <w:rFonts w:ascii="Times New Roman" w:hAnsi="Times New Roman" w:cs="Times New Roman"/>
          <w:color w:val="000000"/>
          <w:sz w:val="27"/>
          <w:szCs w:val="27"/>
        </w:rPr>
        <w:t xml:space="preserve">” has been illustrated. This paper provides an overview of the mixed data collection approaches involving both secondary and primary data collection procedures. A structured questionnaire is developed which is </w:t>
      </w:r>
      <w:proofErr w:type="spellStart"/>
      <w:r w:rsidRPr="00AF7437">
        <w:rPr>
          <w:rFonts w:ascii="Times New Roman" w:hAnsi="Times New Roman" w:cs="Times New Roman"/>
          <w:color w:val="000000"/>
          <w:sz w:val="27"/>
          <w:szCs w:val="27"/>
        </w:rPr>
        <w:t>utilized</w:t>
      </w:r>
      <w:proofErr w:type="spellEnd"/>
      <w:r w:rsidRPr="00AF7437">
        <w:rPr>
          <w:rFonts w:ascii="Times New Roman" w:hAnsi="Times New Roman" w:cs="Times New Roman"/>
          <w:color w:val="000000"/>
          <w:sz w:val="27"/>
          <w:szCs w:val="27"/>
        </w:rPr>
        <w:t xml:space="preserve"> as the primary tool of data collection for conducting a survey using 50 participants. The literature review section demonstrates the works of other authors on the potential impacts of Virtual learning environments like Moodle on students. The findings and discussion section of this project have been a combined amalgamation of the obtained primary survey results and secondary search results. These outcomes are important in understanding the potential impacts of VLEs on students so that more expedient measures can be adopted for facilitating the use of VLEs to a wider spectrum of students. </w:t>
      </w:r>
    </w:p>
    <w:p w14:paraId="67649EF8" w14:textId="77777777" w:rsidR="00AF7437" w:rsidRPr="00AF7437" w:rsidRDefault="00AF7437" w:rsidP="00AF7437">
      <w:pPr>
        <w:spacing w:before="360" w:line="480" w:lineRule="auto"/>
        <w:jc w:val="both"/>
        <w:rPr>
          <w:rFonts w:ascii="-webkit-standard" w:hAnsi="-webkit-standard" w:cs="Times New Roman"/>
          <w:color w:val="000000"/>
          <w:sz w:val="27"/>
          <w:szCs w:val="27"/>
        </w:rPr>
      </w:pPr>
      <w:bookmarkStart w:id="6" w:name="_Toc80717717"/>
      <w:bookmarkEnd w:id="6"/>
      <w:r w:rsidRPr="00AF7437">
        <w:rPr>
          <w:rFonts w:ascii="Times New Roman" w:hAnsi="Times New Roman" w:cs="Times New Roman"/>
          <w:b/>
          <w:bCs/>
          <w:color w:val="000000"/>
          <w:sz w:val="32"/>
          <w:szCs w:val="32"/>
        </w:rPr>
        <w:t>Reference list</w:t>
      </w:r>
    </w:p>
    <w:p w14:paraId="1A336CB5"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shd w:val="clear" w:color="auto" w:fill="FFFFFF"/>
        </w:rPr>
        <w:t>Alves, P., Miranda, L. and </w:t>
      </w:r>
      <w:proofErr w:type="spellStart"/>
      <w:r w:rsidRPr="00AF7437">
        <w:rPr>
          <w:rFonts w:ascii="Times New Roman" w:hAnsi="Times New Roman" w:cs="Times New Roman"/>
          <w:color w:val="000000"/>
          <w:sz w:val="27"/>
          <w:szCs w:val="27"/>
          <w:shd w:val="clear" w:color="auto" w:fill="FFFFFF"/>
        </w:rPr>
        <w:t>Morais</w:t>
      </w:r>
      <w:proofErr w:type="spellEnd"/>
      <w:r w:rsidRPr="00AF7437">
        <w:rPr>
          <w:rFonts w:ascii="Times New Roman" w:hAnsi="Times New Roman" w:cs="Times New Roman"/>
          <w:color w:val="000000"/>
          <w:sz w:val="27"/>
          <w:szCs w:val="27"/>
          <w:shd w:val="clear" w:color="auto" w:fill="FFFFFF"/>
        </w:rPr>
        <w:t>, C., 2017. The influence of virtual learning environments in students’ performance. </w:t>
      </w:r>
      <w:r w:rsidRPr="00AF7437">
        <w:rPr>
          <w:rFonts w:ascii="Times New Roman" w:hAnsi="Times New Roman" w:cs="Times New Roman"/>
          <w:i/>
          <w:iCs/>
          <w:color w:val="000000"/>
          <w:sz w:val="27"/>
          <w:szCs w:val="27"/>
          <w:shd w:val="clear" w:color="auto" w:fill="FFFFFF"/>
        </w:rPr>
        <w:t>Universal Journal of Educational Research</w:t>
      </w:r>
      <w:r w:rsidRPr="00AF7437">
        <w:rPr>
          <w:rFonts w:ascii="Times New Roman" w:hAnsi="Times New Roman" w:cs="Times New Roman"/>
          <w:color w:val="000000"/>
          <w:sz w:val="27"/>
          <w:szCs w:val="27"/>
          <w:shd w:val="clear" w:color="auto" w:fill="FFFFFF"/>
        </w:rPr>
        <w:t>, </w:t>
      </w:r>
      <w:r w:rsidRPr="00AF7437">
        <w:rPr>
          <w:rFonts w:ascii="Times New Roman" w:hAnsi="Times New Roman" w:cs="Times New Roman"/>
          <w:i/>
          <w:iCs/>
          <w:color w:val="000000"/>
          <w:sz w:val="27"/>
          <w:szCs w:val="27"/>
          <w:shd w:val="clear" w:color="auto" w:fill="FFFFFF"/>
        </w:rPr>
        <w:t>5</w:t>
      </w:r>
      <w:r w:rsidRPr="00AF7437">
        <w:rPr>
          <w:rFonts w:ascii="Times New Roman" w:hAnsi="Times New Roman" w:cs="Times New Roman"/>
          <w:color w:val="000000"/>
          <w:sz w:val="27"/>
          <w:szCs w:val="27"/>
          <w:shd w:val="clear" w:color="auto" w:fill="FFFFFF"/>
        </w:rPr>
        <w:t>(3), pp.517-527. </w:t>
      </w:r>
      <w:r w:rsidRPr="00AF7437">
        <w:rPr>
          <w:rFonts w:ascii="Times New Roman" w:hAnsi="Times New Roman" w:cs="Times New Roman"/>
          <w:color w:val="000000"/>
          <w:sz w:val="27"/>
          <w:szCs w:val="27"/>
        </w:rPr>
        <w:t>[Available at:</w:t>
      </w:r>
      <w:hyperlink r:id="rId4" w:history="1">
        <w:r w:rsidRPr="00AF7437">
          <w:rPr>
            <w:rFonts w:ascii="Times New Roman" w:hAnsi="Times New Roman" w:cs="Times New Roman"/>
            <w:color w:val="000000"/>
            <w:sz w:val="27"/>
            <w:szCs w:val="27"/>
            <w:u w:val="single"/>
          </w:rPr>
          <w:t>https://bibliotecadigital.ipb.pt/bitstream/10198/22573/1/Artigo%20publicado%20Revista%20Universal%20journal%20of%20Educational%20Research.pdf</w:t>
        </w:r>
      </w:hyperlink>
      <w:r w:rsidRPr="00AF7437">
        <w:rPr>
          <w:rFonts w:ascii="Times New Roman" w:hAnsi="Times New Roman" w:cs="Times New Roman"/>
          <w:color w:val="000000"/>
          <w:sz w:val="27"/>
          <w:szCs w:val="27"/>
        </w:rPr>
        <w:t>]</w:t>
      </w:r>
    </w:p>
    <w:p w14:paraId="41DE22B6" w14:textId="77777777" w:rsidR="00AF7437" w:rsidRPr="00AF7437" w:rsidRDefault="00AF7437" w:rsidP="00AF7437">
      <w:pPr>
        <w:spacing w:line="480" w:lineRule="auto"/>
        <w:jc w:val="both"/>
        <w:rPr>
          <w:rFonts w:ascii="-webkit-standard" w:hAnsi="-webkit-standard" w:cs="Times New Roman"/>
          <w:color w:val="000000"/>
          <w:sz w:val="27"/>
          <w:szCs w:val="27"/>
        </w:rPr>
      </w:pPr>
      <w:proofErr w:type="spellStart"/>
      <w:r w:rsidRPr="00AF7437">
        <w:rPr>
          <w:rFonts w:ascii="Times New Roman" w:hAnsi="Times New Roman" w:cs="Times New Roman"/>
          <w:color w:val="000000"/>
          <w:sz w:val="27"/>
          <w:szCs w:val="27"/>
          <w:shd w:val="clear" w:color="auto" w:fill="FFFFFF"/>
        </w:rPr>
        <w:t>Baragash</w:t>
      </w:r>
      <w:proofErr w:type="spellEnd"/>
      <w:r w:rsidRPr="00AF7437">
        <w:rPr>
          <w:rFonts w:ascii="Times New Roman" w:hAnsi="Times New Roman" w:cs="Times New Roman"/>
          <w:color w:val="000000"/>
          <w:sz w:val="27"/>
          <w:szCs w:val="27"/>
          <w:shd w:val="clear" w:color="auto" w:fill="FFFFFF"/>
        </w:rPr>
        <w:t xml:space="preserve">, R.S. and </w:t>
      </w:r>
      <w:proofErr w:type="spellStart"/>
      <w:r w:rsidRPr="00AF7437">
        <w:rPr>
          <w:rFonts w:ascii="Times New Roman" w:hAnsi="Times New Roman" w:cs="Times New Roman"/>
          <w:color w:val="000000"/>
          <w:sz w:val="27"/>
          <w:szCs w:val="27"/>
          <w:shd w:val="clear" w:color="auto" w:fill="FFFFFF"/>
        </w:rPr>
        <w:t>Al-Samarraie</w:t>
      </w:r>
      <w:proofErr w:type="spellEnd"/>
      <w:r w:rsidRPr="00AF7437">
        <w:rPr>
          <w:rFonts w:ascii="Times New Roman" w:hAnsi="Times New Roman" w:cs="Times New Roman"/>
          <w:color w:val="000000"/>
          <w:sz w:val="27"/>
          <w:szCs w:val="27"/>
          <w:shd w:val="clear" w:color="auto" w:fill="FFFFFF"/>
        </w:rPr>
        <w:t>, H., 2018. Blended learning: Investigating the influence of engagement in multiple learning delivery modes on students’ performance. </w:t>
      </w:r>
      <w:r w:rsidRPr="00AF7437">
        <w:rPr>
          <w:rFonts w:ascii="Times New Roman" w:hAnsi="Times New Roman" w:cs="Times New Roman"/>
          <w:i/>
          <w:iCs/>
          <w:color w:val="000000"/>
          <w:sz w:val="27"/>
          <w:szCs w:val="27"/>
          <w:shd w:val="clear" w:color="auto" w:fill="FFFFFF"/>
        </w:rPr>
        <w:t>Telematics and Informatics</w:t>
      </w:r>
      <w:r w:rsidRPr="00AF7437">
        <w:rPr>
          <w:rFonts w:ascii="Times New Roman" w:hAnsi="Times New Roman" w:cs="Times New Roman"/>
          <w:color w:val="000000"/>
          <w:sz w:val="27"/>
          <w:szCs w:val="27"/>
          <w:shd w:val="clear" w:color="auto" w:fill="FFFFFF"/>
        </w:rPr>
        <w:t>, </w:t>
      </w:r>
      <w:r w:rsidRPr="00AF7437">
        <w:rPr>
          <w:rFonts w:ascii="Times New Roman" w:hAnsi="Times New Roman" w:cs="Times New Roman"/>
          <w:i/>
          <w:iCs/>
          <w:color w:val="000000"/>
          <w:sz w:val="27"/>
          <w:szCs w:val="27"/>
          <w:shd w:val="clear" w:color="auto" w:fill="FFFFFF"/>
        </w:rPr>
        <w:t>35</w:t>
      </w:r>
      <w:r w:rsidRPr="00AF7437">
        <w:rPr>
          <w:rFonts w:ascii="Times New Roman" w:hAnsi="Times New Roman" w:cs="Times New Roman"/>
          <w:color w:val="000000"/>
          <w:sz w:val="27"/>
          <w:szCs w:val="27"/>
          <w:shd w:val="clear" w:color="auto" w:fill="FFFFFF"/>
        </w:rPr>
        <w:t>(7), pp.2082-2098. </w:t>
      </w:r>
      <w:r w:rsidRPr="00AF7437">
        <w:rPr>
          <w:rFonts w:ascii="Times New Roman" w:hAnsi="Times New Roman" w:cs="Times New Roman"/>
          <w:color w:val="000000"/>
          <w:sz w:val="27"/>
          <w:szCs w:val="27"/>
        </w:rPr>
        <w:t xml:space="preserve">[Available </w:t>
      </w:r>
      <w:r w:rsidRPr="00AF7437">
        <w:rPr>
          <w:rFonts w:ascii="Times New Roman" w:hAnsi="Times New Roman" w:cs="Times New Roman"/>
          <w:color w:val="000000"/>
          <w:sz w:val="27"/>
          <w:szCs w:val="27"/>
        </w:rPr>
        <w:lastRenderedPageBreak/>
        <w:t>at: </w:t>
      </w:r>
      <w:hyperlink r:id="rId5" w:history="1">
        <w:r w:rsidRPr="00AF7437">
          <w:rPr>
            <w:rFonts w:ascii="Times New Roman" w:hAnsi="Times New Roman" w:cs="Times New Roman"/>
            <w:color w:val="000000"/>
            <w:sz w:val="27"/>
            <w:szCs w:val="27"/>
            <w:u w:val="single"/>
            <w:shd w:val="clear" w:color="auto" w:fill="FFFFFF"/>
          </w:rPr>
          <w:t>https://www.researchgate.net/profile/Reem-Baragash2/publication/326529239_Blended_learning_Investigating_the_influence_of_engagement_in_multiple_learning_delivery_modes_on_students'_performance/links/5eb9f5b992851cd50dab479e/Blended-learning-Investigating-the-influence-of-engagement-in-multiple-learning-delivery-modes-on-students-performance.pdf</w:t>
        </w:r>
      </w:hyperlink>
      <w:r w:rsidRPr="00AF7437">
        <w:rPr>
          <w:rFonts w:ascii="Times New Roman" w:hAnsi="Times New Roman" w:cs="Times New Roman"/>
          <w:color w:val="000000"/>
          <w:sz w:val="27"/>
          <w:szCs w:val="27"/>
          <w:shd w:val="clear" w:color="auto" w:fill="FFFFFF"/>
        </w:rPr>
        <w:t>]</w:t>
      </w:r>
    </w:p>
    <w:p w14:paraId="01E67A7C" w14:textId="77777777" w:rsidR="00AF7437" w:rsidRPr="00AF7437" w:rsidRDefault="00AF7437" w:rsidP="00AF7437">
      <w:pPr>
        <w:spacing w:line="480" w:lineRule="auto"/>
        <w:jc w:val="both"/>
        <w:rPr>
          <w:rFonts w:ascii="-webkit-standard" w:hAnsi="-webkit-standard" w:cs="Times New Roman"/>
          <w:color w:val="000000"/>
          <w:sz w:val="27"/>
          <w:szCs w:val="27"/>
        </w:rPr>
      </w:pPr>
      <w:proofErr w:type="spellStart"/>
      <w:r w:rsidRPr="00AF7437">
        <w:rPr>
          <w:rFonts w:ascii="Times New Roman" w:hAnsi="Times New Roman" w:cs="Times New Roman"/>
          <w:color w:val="000000"/>
          <w:sz w:val="27"/>
          <w:szCs w:val="27"/>
        </w:rPr>
        <w:t>Bogusevschi</w:t>
      </w:r>
      <w:proofErr w:type="spellEnd"/>
      <w:r w:rsidRPr="00AF7437">
        <w:rPr>
          <w:rFonts w:ascii="Times New Roman" w:hAnsi="Times New Roman" w:cs="Times New Roman"/>
          <w:color w:val="000000"/>
          <w:sz w:val="27"/>
          <w:szCs w:val="27"/>
        </w:rPr>
        <w:t>, D., </w:t>
      </w:r>
      <w:proofErr w:type="spellStart"/>
      <w:r w:rsidRPr="00AF7437">
        <w:rPr>
          <w:rFonts w:ascii="Times New Roman" w:hAnsi="Times New Roman" w:cs="Times New Roman"/>
          <w:color w:val="000000"/>
          <w:sz w:val="27"/>
          <w:szCs w:val="27"/>
        </w:rPr>
        <w:t>Muntean</w:t>
      </w:r>
      <w:proofErr w:type="spellEnd"/>
      <w:r w:rsidRPr="00AF7437">
        <w:rPr>
          <w:rFonts w:ascii="Times New Roman" w:hAnsi="Times New Roman" w:cs="Times New Roman"/>
          <w:color w:val="000000"/>
          <w:sz w:val="27"/>
          <w:szCs w:val="27"/>
        </w:rPr>
        <w:t>, C. and </w:t>
      </w:r>
      <w:proofErr w:type="spellStart"/>
      <w:r w:rsidRPr="00AF7437">
        <w:rPr>
          <w:rFonts w:ascii="Times New Roman" w:hAnsi="Times New Roman" w:cs="Times New Roman"/>
          <w:color w:val="000000"/>
          <w:sz w:val="27"/>
          <w:szCs w:val="27"/>
        </w:rPr>
        <w:t>Muntean</w:t>
      </w:r>
      <w:proofErr w:type="spellEnd"/>
      <w:r w:rsidRPr="00AF7437">
        <w:rPr>
          <w:rFonts w:ascii="Times New Roman" w:hAnsi="Times New Roman" w:cs="Times New Roman"/>
          <w:color w:val="000000"/>
          <w:sz w:val="27"/>
          <w:szCs w:val="27"/>
        </w:rPr>
        <w:t>, G.M., 2020. Teaching and learning physics using 3D virtual learning environment: A case study of combined virtual reality and virtual laboratory in secondary school. </w:t>
      </w:r>
      <w:r w:rsidRPr="00AF7437">
        <w:rPr>
          <w:rFonts w:ascii="Times New Roman" w:hAnsi="Times New Roman" w:cs="Times New Roman"/>
          <w:i/>
          <w:iCs/>
          <w:color w:val="000000"/>
          <w:sz w:val="27"/>
          <w:szCs w:val="27"/>
        </w:rPr>
        <w:t>Journal of Computers in Mathematics and Science Teaching</w:t>
      </w:r>
      <w:r w:rsidRPr="00AF7437">
        <w:rPr>
          <w:rFonts w:ascii="Times New Roman" w:hAnsi="Times New Roman" w:cs="Times New Roman"/>
          <w:color w:val="000000"/>
          <w:sz w:val="27"/>
          <w:szCs w:val="27"/>
        </w:rPr>
        <w:t>, </w:t>
      </w:r>
      <w:r w:rsidRPr="00AF7437">
        <w:rPr>
          <w:rFonts w:ascii="Times New Roman" w:hAnsi="Times New Roman" w:cs="Times New Roman"/>
          <w:i/>
          <w:iCs/>
          <w:color w:val="000000"/>
          <w:sz w:val="27"/>
          <w:szCs w:val="27"/>
        </w:rPr>
        <w:t>39</w:t>
      </w:r>
      <w:r w:rsidRPr="00AF7437">
        <w:rPr>
          <w:rFonts w:ascii="Times New Roman" w:hAnsi="Times New Roman" w:cs="Times New Roman"/>
          <w:color w:val="000000"/>
          <w:sz w:val="27"/>
          <w:szCs w:val="27"/>
        </w:rPr>
        <w:t>(1), pp.5-18. [Available at: http://www.newtonproject.eu/wp-content/uploads/2019/07/SITE2019_DBogusevschi_CameraReady.pdf]</w:t>
      </w:r>
    </w:p>
    <w:p w14:paraId="01F59CC6"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shd w:val="clear" w:color="auto" w:fill="FFFFFF"/>
        </w:rPr>
        <w:t>Desjardins, F. and Bullock, S., 2019. Professional development learning environments (PDLEs) embedded in a collaborative online learning environment (COLE): Moving towards a new conception of online professional learning. </w:t>
      </w:r>
      <w:r w:rsidRPr="00AF7437">
        <w:rPr>
          <w:rFonts w:ascii="Times New Roman" w:hAnsi="Times New Roman" w:cs="Times New Roman"/>
          <w:i/>
          <w:iCs/>
          <w:color w:val="000000"/>
          <w:sz w:val="27"/>
          <w:szCs w:val="27"/>
          <w:shd w:val="clear" w:color="auto" w:fill="FFFFFF"/>
        </w:rPr>
        <w:t>Education and information technologies</w:t>
      </w:r>
      <w:r w:rsidRPr="00AF7437">
        <w:rPr>
          <w:rFonts w:ascii="Times New Roman" w:hAnsi="Times New Roman" w:cs="Times New Roman"/>
          <w:color w:val="000000"/>
          <w:sz w:val="27"/>
          <w:szCs w:val="27"/>
          <w:shd w:val="clear" w:color="auto" w:fill="FFFFFF"/>
        </w:rPr>
        <w:t>, </w:t>
      </w:r>
      <w:r w:rsidRPr="00AF7437">
        <w:rPr>
          <w:rFonts w:ascii="Times New Roman" w:hAnsi="Times New Roman" w:cs="Times New Roman"/>
          <w:i/>
          <w:iCs/>
          <w:color w:val="000000"/>
          <w:sz w:val="27"/>
          <w:szCs w:val="27"/>
          <w:shd w:val="clear" w:color="auto" w:fill="FFFFFF"/>
        </w:rPr>
        <w:t>24</w:t>
      </w:r>
      <w:r w:rsidRPr="00AF7437">
        <w:rPr>
          <w:rFonts w:ascii="Times New Roman" w:hAnsi="Times New Roman" w:cs="Times New Roman"/>
          <w:color w:val="000000"/>
          <w:sz w:val="27"/>
          <w:szCs w:val="27"/>
          <w:shd w:val="clear" w:color="auto" w:fill="FFFFFF"/>
        </w:rPr>
        <w:t>(2), pp.1863-1900. </w:t>
      </w:r>
      <w:r w:rsidRPr="00AF7437">
        <w:rPr>
          <w:rFonts w:ascii="Times New Roman" w:hAnsi="Times New Roman" w:cs="Times New Roman"/>
          <w:color w:val="000000"/>
          <w:sz w:val="27"/>
          <w:szCs w:val="27"/>
        </w:rPr>
        <w:t>[Available at: </w:t>
      </w:r>
      <w:r w:rsidRPr="00AF7437">
        <w:rPr>
          <w:rFonts w:ascii="Times New Roman" w:hAnsi="Times New Roman" w:cs="Times New Roman"/>
          <w:color w:val="000000"/>
          <w:sz w:val="27"/>
          <w:szCs w:val="27"/>
          <w:shd w:val="clear" w:color="auto" w:fill="FFFFFF"/>
        </w:rPr>
        <w:t>https://www.repository.cam.ac.uk/bitstream/handle/1810/301681/PBLO.pdf?sequence=1]</w:t>
      </w:r>
    </w:p>
    <w:p w14:paraId="468C1479"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Times New Roman" w:hAnsi="Times New Roman" w:cs="Times New Roman"/>
          <w:color w:val="000000"/>
          <w:sz w:val="27"/>
          <w:szCs w:val="27"/>
          <w:shd w:val="clear" w:color="auto" w:fill="FFFFFF"/>
        </w:rPr>
        <w:t>Herrera, L., 2017. Impact of implementing a virtual learning environment (VLE) in the EFL classroom. </w:t>
      </w:r>
      <w:proofErr w:type="spellStart"/>
      <w:r w:rsidRPr="00AF7437">
        <w:rPr>
          <w:rFonts w:ascii="Times New Roman" w:hAnsi="Times New Roman" w:cs="Times New Roman"/>
          <w:i/>
          <w:iCs/>
          <w:color w:val="000000"/>
          <w:sz w:val="27"/>
          <w:szCs w:val="27"/>
          <w:shd w:val="clear" w:color="auto" w:fill="FFFFFF"/>
        </w:rPr>
        <w:t>Ikala</w:t>
      </w:r>
      <w:proofErr w:type="spellEnd"/>
      <w:r w:rsidRPr="00AF7437">
        <w:rPr>
          <w:rFonts w:ascii="Times New Roman" w:hAnsi="Times New Roman" w:cs="Times New Roman"/>
          <w:color w:val="000000"/>
          <w:sz w:val="27"/>
          <w:szCs w:val="27"/>
          <w:shd w:val="clear" w:color="auto" w:fill="FFFFFF"/>
        </w:rPr>
        <w:t>, </w:t>
      </w:r>
      <w:r w:rsidRPr="00AF7437">
        <w:rPr>
          <w:rFonts w:ascii="Times New Roman" w:hAnsi="Times New Roman" w:cs="Times New Roman"/>
          <w:i/>
          <w:iCs/>
          <w:color w:val="000000"/>
          <w:sz w:val="27"/>
          <w:szCs w:val="27"/>
          <w:shd w:val="clear" w:color="auto" w:fill="FFFFFF"/>
        </w:rPr>
        <w:t>22</w:t>
      </w:r>
      <w:r w:rsidRPr="00AF7437">
        <w:rPr>
          <w:rFonts w:ascii="Times New Roman" w:hAnsi="Times New Roman" w:cs="Times New Roman"/>
          <w:color w:val="000000"/>
          <w:sz w:val="27"/>
          <w:szCs w:val="27"/>
          <w:shd w:val="clear" w:color="auto" w:fill="FFFFFF"/>
        </w:rPr>
        <w:t>(3), pp.479-498. </w:t>
      </w:r>
      <w:r w:rsidRPr="00AF7437">
        <w:rPr>
          <w:rFonts w:ascii="Times New Roman" w:hAnsi="Times New Roman" w:cs="Times New Roman"/>
          <w:color w:val="000000"/>
          <w:sz w:val="27"/>
          <w:szCs w:val="27"/>
        </w:rPr>
        <w:t>[Available at: https://revistas.udea.edu.co/index.php/ikala/article/download/325050/20785712]</w:t>
      </w:r>
    </w:p>
    <w:p w14:paraId="06FA4DCF" w14:textId="77777777" w:rsidR="00AF7437" w:rsidRPr="00AF7437" w:rsidRDefault="00AF7437" w:rsidP="00AF7437">
      <w:pPr>
        <w:spacing w:line="480" w:lineRule="auto"/>
        <w:jc w:val="both"/>
        <w:rPr>
          <w:rFonts w:ascii="-webkit-standard" w:hAnsi="-webkit-standard" w:cs="Times New Roman"/>
          <w:color w:val="000000"/>
          <w:sz w:val="27"/>
          <w:szCs w:val="27"/>
        </w:rPr>
      </w:pPr>
      <w:proofErr w:type="spellStart"/>
      <w:r w:rsidRPr="00AF7437">
        <w:rPr>
          <w:rFonts w:ascii="Times New Roman" w:hAnsi="Times New Roman" w:cs="Times New Roman"/>
          <w:color w:val="000000"/>
          <w:sz w:val="27"/>
          <w:szCs w:val="27"/>
        </w:rPr>
        <w:lastRenderedPageBreak/>
        <w:t>Munas</w:t>
      </w:r>
      <w:proofErr w:type="spellEnd"/>
      <w:r w:rsidRPr="00AF7437">
        <w:rPr>
          <w:rFonts w:ascii="Times New Roman" w:hAnsi="Times New Roman" w:cs="Times New Roman"/>
          <w:color w:val="000000"/>
          <w:sz w:val="27"/>
          <w:szCs w:val="27"/>
        </w:rPr>
        <w:t>, M. and Arun, K.C., 2020. CHALLENGES IN ADOPTING VIRTUAL LEARNING ENVIRONMENT IN HIGHER EDUCATION INSTITUTIONS. </w:t>
      </w:r>
      <w:r w:rsidRPr="00AF7437">
        <w:rPr>
          <w:rFonts w:ascii="Times New Roman" w:hAnsi="Times New Roman" w:cs="Times New Roman"/>
          <w:i/>
          <w:iCs/>
          <w:color w:val="000000"/>
          <w:sz w:val="27"/>
          <w:szCs w:val="27"/>
        </w:rPr>
        <w:t>PalArch's Journal of Archaeology of Egypt/Egyptology</w:t>
      </w:r>
      <w:r w:rsidRPr="00AF7437">
        <w:rPr>
          <w:rFonts w:ascii="Times New Roman" w:hAnsi="Times New Roman" w:cs="Times New Roman"/>
          <w:color w:val="000000"/>
          <w:sz w:val="27"/>
          <w:szCs w:val="27"/>
        </w:rPr>
        <w:t>, </w:t>
      </w:r>
      <w:r w:rsidRPr="00AF7437">
        <w:rPr>
          <w:rFonts w:ascii="Times New Roman" w:hAnsi="Times New Roman" w:cs="Times New Roman"/>
          <w:i/>
          <w:iCs/>
          <w:color w:val="000000"/>
          <w:sz w:val="27"/>
          <w:szCs w:val="27"/>
        </w:rPr>
        <w:t>17</w:t>
      </w:r>
      <w:r w:rsidRPr="00AF7437">
        <w:rPr>
          <w:rFonts w:ascii="Times New Roman" w:hAnsi="Times New Roman" w:cs="Times New Roman"/>
          <w:color w:val="000000"/>
          <w:sz w:val="27"/>
          <w:szCs w:val="27"/>
        </w:rPr>
        <w:t>(7), pp.5221-5233.[Available at: https://www.archives.palarch.nl/index.php/jae/article/download/2675/3012]</w:t>
      </w:r>
    </w:p>
    <w:p w14:paraId="4B87A097" w14:textId="77777777" w:rsidR="00AF7437" w:rsidRPr="00AF7437" w:rsidRDefault="00AF7437" w:rsidP="00AF7437">
      <w:pPr>
        <w:spacing w:line="480" w:lineRule="auto"/>
        <w:jc w:val="both"/>
        <w:rPr>
          <w:rFonts w:ascii="-webkit-standard" w:hAnsi="-webkit-standard" w:cs="Times New Roman"/>
          <w:color w:val="000000"/>
          <w:sz w:val="27"/>
          <w:szCs w:val="27"/>
        </w:rPr>
      </w:pPr>
      <w:proofErr w:type="spellStart"/>
      <w:r w:rsidRPr="00AF7437">
        <w:rPr>
          <w:rFonts w:ascii="Times New Roman" w:hAnsi="Times New Roman" w:cs="Times New Roman"/>
          <w:color w:val="000000"/>
          <w:sz w:val="27"/>
          <w:szCs w:val="27"/>
        </w:rPr>
        <w:t>Phungsuk</w:t>
      </w:r>
      <w:proofErr w:type="spellEnd"/>
      <w:r w:rsidRPr="00AF7437">
        <w:rPr>
          <w:rFonts w:ascii="Times New Roman" w:hAnsi="Times New Roman" w:cs="Times New Roman"/>
          <w:color w:val="000000"/>
          <w:sz w:val="27"/>
          <w:szCs w:val="27"/>
        </w:rPr>
        <w:t>, R., </w:t>
      </w:r>
      <w:proofErr w:type="spellStart"/>
      <w:r w:rsidRPr="00AF7437">
        <w:rPr>
          <w:rFonts w:ascii="Times New Roman" w:hAnsi="Times New Roman" w:cs="Times New Roman"/>
          <w:color w:val="000000"/>
          <w:sz w:val="27"/>
          <w:szCs w:val="27"/>
        </w:rPr>
        <w:t>Viriyavejakul</w:t>
      </w:r>
      <w:proofErr w:type="spellEnd"/>
      <w:r w:rsidRPr="00AF7437">
        <w:rPr>
          <w:rFonts w:ascii="Times New Roman" w:hAnsi="Times New Roman" w:cs="Times New Roman"/>
          <w:color w:val="000000"/>
          <w:sz w:val="27"/>
          <w:szCs w:val="27"/>
        </w:rPr>
        <w:t>, C. and </w:t>
      </w:r>
      <w:proofErr w:type="spellStart"/>
      <w:r w:rsidRPr="00AF7437">
        <w:rPr>
          <w:rFonts w:ascii="Times New Roman" w:hAnsi="Times New Roman" w:cs="Times New Roman"/>
          <w:color w:val="000000"/>
          <w:sz w:val="27"/>
          <w:szCs w:val="27"/>
        </w:rPr>
        <w:t>Ratanaolarn</w:t>
      </w:r>
      <w:proofErr w:type="spellEnd"/>
      <w:r w:rsidRPr="00AF7437">
        <w:rPr>
          <w:rFonts w:ascii="Times New Roman" w:hAnsi="Times New Roman" w:cs="Times New Roman"/>
          <w:color w:val="000000"/>
          <w:sz w:val="27"/>
          <w:szCs w:val="27"/>
        </w:rPr>
        <w:t>, T., 2017.Development of a problem-based learning model via a virtual learning environment. </w:t>
      </w:r>
      <w:proofErr w:type="spellStart"/>
      <w:r w:rsidRPr="00AF7437">
        <w:rPr>
          <w:rFonts w:ascii="Times New Roman" w:hAnsi="Times New Roman" w:cs="Times New Roman"/>
          <w:i/>
          <w:iCs/>
          <w:color w:val="000000"/>
          <w:sz w:val="27"/>
          <w:szCs w:val="27"/>
        </w:rPr>
        <w:t>Kasetsart</w:t>
      </w:r>
      <w:proofErr w:type="spellEnd"/>
      <w:r w:rsidRPr="00AF7437">
        <w:rPr>
          <w:rFonts w:ascii="Times New Roman" w:hAnsi="Times New Roman" w:cs="Times New Roman"/>
          <w:i/>
          <w:iCs/>
          <w:color w:val="000000"/>
          <w:sz w:val="27"/>
          <w:szCs w:val="27"/>
        </w:rPr>
        <w:t> Journal of Social Sciences</w:t>
      </w:r>
      <w:r w:rsidRPr="00AF7437">
        <w:rPr>
          <w:rFonts w:ascii="Times New Roman" w:hAnsi="Times New Roman" w:cs="Times New Roman"/>
          <w:color w:val="000000"/>
          <w:sz w:val="27"/>
          <w:szCs w:val="27"/>
        </w:rPr>
        <w:t>, </w:t>
      </w:r>
      <w:r w:rsidRPr="00AF7437">
        <w:rPr>
          <w:rFonts w:ascii="Times New Roman" w:hAnsi="Times New Roman" w:cs="Times New Roman"/>
          <w:i/>
          <w:iCs/>
          <w:color w:val="000000"/>
          <w:sz w:val="27"/>
          <w:szCs w:val="27"/>
        </w:rPr>
        <w:t>38</w:t>
      </w:r>
      <w:r w:rsidRPr="00AF7437">
        <w:rPr>
          <w:rFonts w:ascii="Times New Roman" w:hAnsi="Times New Roman" w:cs="Times New Roman"/>
          <w:color w:val="000000"/>
          <w:sz w:val="27"/>
          <w:szCs w:val="27"/>
        </w:rPr>
        <w:t>(3), pp.297-306. [Available at: https://www.sciencedirect.com/science/article/pii/S2452315116300613]</w:t>
      </w:r>
    </w:p>
    <w:p w14:paraId="2D28A902"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0BE877A3" w14:textId="77777777" w:rsidR="00AF7437" w:rsidRPr="00AF7437" w:rsidRDefault="00AF7437" w:rsidP="00AF7437">
      <w:pPr>
        <w:spacing w:line="480" w:lineRule="auto"/>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70426DBF" w14:textId="77777777" w:rsidR="00AF7437" w:rsidRPr="00AF7437" w:rsidRDefault="00AF7437" w:rsidP="00AF7437">
      <w:pPr>
        <w:spacing w:line="324" w:lineRule="atLeast"/>
        <w:rPr>
          <w:rFonts w:ascii="-webkit-standard" w:hAnsi="-webkit-standard" w:cs="Times New Roman"/>
          <w:color w:val="000000"/>
          <w:sz w:val="27"/>
          <w:szCs w:val="27"/>
        </w:rPr>
      </w:pPr>
      <w:r w:rsidRPr="00AF7437">
        <w:rPr>
          <w:rFonts w:ascii="Times New Roman" w:hAnsi="Times New Roman" w:cs="Times New Roman"/>
          <w:color w:val="000000"/>
          <w:sz w:val="27"/>
          <w:szCs w:val="27"/>
        </w:rPr>
        <w:t>3</w:t>
      </w:r>
    </w:p>
    <w:p w14:paraId="3F7927CE" w14:textId="77777777" w:rsidR="00AF7437" w:rsidRPr="00AF7437" w:rsidRDefault="00AF7437" w:rsidP="00AF7437">
      <w:pPr>
        <w:jc w:val="both"/>
        <w:rPr>
          <w:rFonts w:ascii="-webkit-standard" w:hAnsi="-webkit-standard" w:cs="Times New Roman"/>
          <w:color w:val="000000"/>
          <w:sz w:val="27"/>
          <w:szCs w:val="27"/>
        </w:rPr>
      </w:pPr>
      <w:r w:rsidRPr="00AF7437">
        <w:rPr>
          <w:rFonts w:ascii="-webkit-standard" w:hAnsi="-webkit-standard" w:cs="Times New Roman"/>
          <w:color w:val="000000"/>
          <w:sz w:val="27"/>
          <w:szCs w:val="27"/>
        </w:rPr>
        <w:t> </w:t>
      </w:r>
    </w:p>
    <w:p w14:paraId="25F8E793" w14:textId="77777777" w:rsidR="00AF7437" w:rsidRDefault="00AF7437"/>
    <w:sectPr w:rsidR="00AF7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437"/>
    <w:rsid w:val="00132799"/>
    <w:rsid w:val="00387E91"/>
    <w:rsid w:val="003A0F0D"/>
    <w:rsid w:val="00571A42"/>
    <w:rsid w:val="005E7F5C"/>
    <w:rsid w:val="00AF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002085"/>
  <w15:chartTrackingRefBased/>
  <w15:docId w15:val="{B5EF0C1D-473B-134C-A8EA-B4561675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
    <w:name w:val="s2"/>
    <w:basedOn w:val="Normal"/>
    <w:rsid w:val="00AF7437"/>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AF7437"/>
  </w:style>
  <w:style w:type="character" w:customStyle="1" w:styleId="apple-converted-space">
    <w:name w:val="apple-converted-space"/>
    <w:basedOn w:val="DefaultParagraphFont"/>
    <w:rsid w:val="00AF7437"/>
  </w:style>
  <w:style w:type="paragraph" w:customStyle="1" w:styleId="s5">
    <w:name w:val="s5"/>
    <w:basedOn w:val="Normal"/>
    <w:rsid w:val="00AF7437"/>
    <w:pPr>
      <w:spacing w:before="100" w:beforeAutospacing="1" w:after="100" w:afterAutospacing="1"/>
    </w:pPr>
    <w:rPr>
      <w:rFonts w:ascii="Times New Roman" w:hAnsi="Times New Roman" w:cs="Times New Roman"/>
      <w:sz w:val="24"/>
      <w:szCs w:val="24"/>
    </w:rPr>
  </w:style>
  <w:style w:type="character" w:customStyle="1" w:styleId="s6">
    <w:name w:val="s6"/>
    <w:basedOn w:val="DefaultParagraphFont"/>
    <w:rsid w:val="00AF7437"/>
  </w:style>
  <w:style w:type="paragraph" w:customStyle="1" w:styleId="s9">
    <w:name w:val="s9"/>
    <w:basedOn w:val="Normal"/>
    <w:rsid w:val="00AF7437"/>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AF7437"/>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AF7437"/>
    <w:pPr>
      <w:spacing w:before="100" w:beforeAutospacing="1" w:after="100" w:afterAutospacing="1"/>
    </w:pPr>
    <w:rPr>
      <w:rFonts w:ascii="Times New Roman" w:hAnsi="Times New Roman" w:cs="Times New Roman"/>
      <w:sz w:val="24"/>
      <w:szCs w:val="24"/>
    </w:rPr>
  </w:style>
  <w:style w:type="paragraph" w:customStyle="1" w:styleId="s23">
    <w:name w:val="s23"/>
    <w:basedOn w:val="Normal"/>
    <w:rsid w:val="00AF7437"/>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5513">
      <w:marLeft w:val="0"/>
      <w:marRight w:val="0"/>
      <w:marTop w:val="0"/>
      <w:marBottom w:val="0"/>
      <w:divBdr>
        <w:top w:val="none" w:sz="0" w:space="0" w:color="auto"/>
        <w:left w:val="none" w:sz="0" w:space="0" w:color="auto"/>
        <w:bottom w:val="none" w:sz="0" w:space="0" w:color="auto"/>
        <w:right w:val="none" w:sz="0" w:space="0" w:color="auto"/>
      </w:divBdr>
    </w:div>
    <w:div w:id="87048234">
      <w:marLeft w:val="0"/>
      <w:marRight w:val="0"/>
      <w:marTop w:val="0"/>
      <w:marBottom w:val="0"/>
      <w:divBdr>
        <w:top w:val="none" w:sz="0" w:space="0" w:color="auto"/>
        <w:left w:val="none" w:sz="0" w:space="0" w:color="auto"/>
        <w:bottom w:val="none" w:sz="0" w:space="0" w:color="auto"/>
        <w:right w:val="none" w:sz="0" w:space="0" w:color="auto"/>
      </w:divBdr>
    </w:div>
    <w:div w:id="95366423">
      <w:marLeft w:val="0"/>
      <w:marRight w:val="0"/>
      <w:marTop w:val="0"/>
      <w:marBottom w:val="0"/>
      <w:divBdr>
        <w:top w:val="none" w:sz="0" w:space="0" w:color="auto"/>
        <w:left w:val="none" w:sz="0" w:space="0" w:color="auto"/>
        <w:bottom w:val="none" w:sz="0" w:space="0" w:color="auto"/>
        <w:right w:val="none" w:sz="0" w:space="0" w:color="auto"/>
      </w:divBdr>
    </w:div>
    <w:div w:id="98187038">
      <w:marLeft w:val="0"/>
      <w:marRight w:val="0"/>
      <w:marTop w:val="0"/>
      <w:marBottom w:val="0"/>
      <w:divBdr>
        <w:top w:val="none" w:sz="0" w:space="0" w:color="auto"/>
        <w:left w:val="none" w:sz="0" w:space="0" w:color="auto"/>
        <w:bottom w:val="none" w:sz="0" w:space="0" w:color="auto"/>
        <w:right w:val="none" w:sz="0" w:space="0" w:color="auto"/>
      </w:divBdr>
    </w:div>
    <w:div w:id="104615399">
      <w:marLeft w:val="0"/>
      <w:marRight w:val="0"/>
      <w:marTop w:val="0"/>
      <w:marBottom w:val="0"/>
      <w:divBdr>
        <w:top w:val="none" w:sz="0" w:space="0" w:color="auto"/>
        <w:left w:val="none" w:sz="0" w:space="0" w:color="auto"/>
        <w:bottom w:val="none" w:sz="0" w:space="0" w:color="auto"/>
        <w:right w:val="none" w:sz="0" w:space="0" w:color="auto"/>
      </w:divBdr>
    </w:div>
    <w:div w:id="109134072">
      <w:marLeft w:val="0"/>
      <w:marRight w:val="0"/>
      <w:marTop w:val="0"/>
      <w:marBottom w:val="0"/>
      <w:divBdr>
        <w:top w:val="none" w:sz="0" w:space="0" w:color="auto"/>
        <w:left w:val="none" w:sz="0" w:space="0" w:color="auto"/>
        <w:bottom w:val="none" w:sz="0" w:space="0" w:color="auto"/>
        <w:right w:val="none" w:sz="0" w:space="0" w:color="auto"/>
      </w:divBdr>
    </w:div>
    <w:div w:id="112212809">
      <w:marLeft w:val="0"/>
      <w:marRight w:val="0"/>
      <w:marTop w:val="0"/>
      <w:marBottom w:val="0"/>
      <w:divBdr>
        <w:top w:val="none" w:sz="0" w:space="0" w:color="auto"/>
        <w:left w:val="none" w:sz="0" w:space="0" w:color="auto"/>
        <w:bottom w:val="none" w:sz="0" w:space="0" w:color="auto"/>
        <w:right w:val="none" w:sz="0" w:space="0" w:color="auto"/>
      </w:divBdr>
    </w:div>
    <w:div w:id="140928432">
      <w:marLeft w:val="0"/>
      <w:marRight w:val="0"/>
      <w:marTop w:val="0"/>
      <w:marBottom w:val="0"/>
      <w:divBdr>
        <w:top w:val="none" w:sz="0" w:space="0" w:color="auto"/>
        <w:left w:val="none" w:sz="0" w:space="0" w:color="auto"/>
        <w:bottom w:val="none" w:sz="0" w:space="0" w:color="auto"/>
        <w:right w:val="none" w:sz="0" w:space="0" w:color="auto"/>
      </w:divBdr>
    </w:div>
    <w:div w:id="153449729">
      <w:marLeft w:val="0"/>
      <w:marRight w:val="0"/>
      <w:marTop w:val="0"/>
      <w:marBottom w:val="0"/>
      <w:divBdr>
        <w:top w:val="none" w:sz="0" w:space="0" w:color="auto"/>
        <w:left w:val="none" w:sz="0" w:space="0" w:color="auto"/>
        <w:bottom w:val="none" w:sz="0" w:space="0" w:color="auto"/>
        <w:right w:val="none" w:sz="0" w:space="0" w:color="auto"/>
      </w:divBdr>
    </w:div>
    <w:div w:id="224605223">
      <w:marLeft w:val="0"/>
      <w:marRight w:val="0"/>
      <w:marTop w:val="0"/>
      <w:marBottom w:val="0"/>
      <w:divBdr>
        <w:top w:val="none" w:sz="0" w:space="0" w:color="auto"/>
        <w:left w:val="none" w:sz="0" w:space="0" w:color="auto"/>
        <w:bottom w:val="none" w:sz="0" w:space="0" w:color="auto"/>
        <w:right w:val="none" w:sz="0" w:space="0" w:color="auto"/>
      </w:divBdr>
    </w:div>
    <w:div w:id="288978599">
      <w:marLeft w:val="0"/>
      <w:marRight w:val="0"/>
      <w:marTop w:val="0"/>
      <w:marBottom w:val="0"/>
      <w:divBdr>
        <w:top w:val="none" w:sz="0" w:space="0" w:color="auto"/>
        <w:left w:val="none" w:sz="0" w:space="0" w:color="auto"/>
        <w:bottom w:val="none" w:sz="0" w:space="0" w:color="auto"/>
        <w:right w:val="none" w:sz="0" w:space="0" w:color="auto"/>
      </w:divBdr>
    </w:div>
    <w:div w:id="357851731">
      <w:marLeft w:val="540"/>
      <w:marRight w:val="0"/>
      <w:marTop w:val="0"/>
      <w:marBottom w:val="0"/>
      <w:divBdr>
        <w:top w:val="none" w:sz="0" w:space="0" w:color="auto"/>
        <w:left w:val="none" w:sz="0" w:space="0" w:color="auto"/>
        <w:bottom w:val="none" w:sz="0" w:space="0" w:color="auto"/>
        <w:right w:val="none" w:sz="0" w:space="0" w:color="auto"/>
      </w:divBdr>
    </w:div>
    <w:div w:id="363946496">
      <w:marLeft w:val="0"/>
      <w:marRight w:val="0"/>
      <w:marTop w:val="0"/>
      <w:marBottom w:val="0"/>
      <w:divBdr>
        <w:top w:val="none" w:sz="0" w:space="0" w:color="auto"/>
        <w:left w:val="none" w:sz="0" w:space="0" w:color="auto"/>
        <w:bottom w:val="none" w:sz="0" w:space="0" w:color="auto"/>
        <w:right w:val="none" w:sz="0" w:space="0" w:color="auto"/>
      </w:divBdr>
    </w:div>
    <w:div w:id="466707372">
      <w:marLeft w:val="0"/>
      <w:marRight w:val="0"/>
      <w:marTop w:val="0"/>
      <w:marBottom w:val="0"/>
      <w:divBdr>
        <w:top w:val="none" w:sz="0" w:space="0" w:color="auto"/>
        <w:left w:val="none" w:sz="0" w:space="0" w:color="auto"/>
        <w:bottom w:val="none" w:sz="0" w:space="0" w:color="auto"/>
        <w:right w:val="none" w:sz="0" w:space="0" w:color="auto"/>
      </w:divBdr>
    </w:div>
    <w:div w:id="485441538">
      <w:marLeft w:val="0"/>
      <w:marRight w:val="0"/>
      <w:marTop w:val="0"/>
      <w:marBottom w:val="0"/>
      <w:divBdr>
        <w:top w:val="none" w:sz="0" w:space="0" w:color="auto"/>
        <w:left w:val="none" w:sz="0" w:space="0" w:color="auto"/>
        <w:bottom w:val="none" w:sz="0" w:space="0" w:color="auto"/>
        <w:right w:val="none" w:sz="0" w:space="0" w:color="auto"/>
      </w:divBdr>
    </w:div>
    <w:div w:id="579367125">
      <w:marLeft w:val="0"/>
      <w:marRight w:val="0"/>
      <w:marTop w:val="0"/>
      <w:marBottom w:val="0"/>
      <w:divBdr>
        <w:top w:val="none" w:sz="0" w:space="0" w:color="auto"/>
        <w:left w:val="none" w:sz="0" w:space="0" w:color="auto"/>
        <w:bottom w:val="none" w:sz="0" w:space="0" w:color="auto"/>
        <w:right w:val="none" w:sz="0" w:space="0" w:color="auto"/>
      </w:divBdr>
    </w:div>
    <w:div w:id="588001653">
      <w:marLeft w:val="0"/>
      <w:marRight w:val="0"/>
      <w:marTop w:val="0"/>
      <w:marBottom w:val="0"/>
      <w:divBdr>
        <w:top w:val="none" w:sz="0" w:space="0" w:color="auto"/>
        <w:left w:val="none" w:sz="0" w:space="0" w:color="auto"/>
        <w:bottom w:val="none" w:sz="0" w:space="0" w:color="auto"/>
        <w:right w:val="none" w:sz="0" w:space="0" w:color="auto"/>
      </w:divBdr>
    </w:div>
    <w:div w:id="597638387">
      <w:marLeft w:val="0"/>
      <w:marRight w:val="0"/>
      <w:marTop w:val="0"/>
      <w:marBottom w:val="0"/>
      <w:divBdr>
        <w:top w:val="none" w:sz="0" w:space="0" w:color="auto"/>
        <w:left w:val="none" w:sz="0" w:space="0" w:color="auto"/>
        <w:bottom w:val="none" w:sz="0" w:space="0" w:color="auto"/>
        <w:right w:val="none" w:sz="0" w:space="0" w:color="auto"/>
      </w:divBdr>
    </w:div>
    <w:div w:id="600256766">
      <w:marLeft w:val="0"/>
      <w:marRight w:val="0"/>
      <w:marTop w:val="0"/>
      <w:marBottom w:val="0"/>
      <w:divBdr>
        <w:top w:val="none" w:sz="0" w:space="0" w:color="auto"/>
        <w:left w:val="none" w:sz="0" w:space="0" w:color="auto"/>
        <w:bottom w:val="none" w:sz="0" w:space="0" w:color="auto"/>
        <w:right w:val="none" w:sz="0" w:space="0" w:color="auto"/>
      </w:divBdr>
    </w:div>
    <w:div w:id="618805328">
      <w:marLeft w:val="0"/>
      <w:marRight w:val="0"/>
      <w:marTop w:val="0"/>
      <w:marBottom w:val="0"/>
      <w:divBdr>
        <w:top w:val="none" w:sz="0" w:space="0" w:color="auto"/>
        <w:left w:val="none" w:sz="0" w:space="0" w:color="auto"/>
        <w:bottom w:val="none" w:sz="0" w:space="0" w:color="auto"/>
        <w:right w:val="none" w:sz="0" w:space="0" w:color="auto"/>
      </w:divBdr>
    </w:div>
    <w:div w:id="619531045">
      <w:marLeft w:val="0"/>
      <w:marRight w:val="0"/>
      <w:marTop w:val="0"/>
      <w:marBottom w:val="0"/>
      <w:divBdr>
        <w:top w:val="none" w:sz="0" w:space="0" w:color="auto"/>
        <w:left w:val="none" w:sz="0" w:space="0" w:color="auto"/>
        <w:bottom w:val="none" w:sz="0" w:space="0" w:color="auto"/>
        <w:right w:val="none" w:sz="0" w:space="0" w:color="auto"/>
      </w:divBdr>
    </w:div>
    <w:div w:id="628704499">
      <w:marLeft w:val="0"/>
      <w:marRight w:val="0"/>
      <w:marTop w:val="0"/>
      <w:marBottom w:val="0"/>
      <w:divBdr>
        <w:top w:val="none" w:sz="0" w:space="0" w:color="auto"/>
        <w:left w:val="none" w:sz="0" w:space="0" w:color="auto"/>
        <w:bottom w:val="none" w:sz="0" w:space="0" w:color="auto"/>
        <w:right w:val="none" w:sz="0" w:space="0" w:color="auto"/>
      </w:divBdr>
    </w:div>
    <w:div w:id="631638309">
      <w:marLeft w:val="0"/>
      <w:marRight w:val="0"/>
      <w:marTop w:val="0"/>
      <w:marBottom w:val="0"/>
      <w:divBdr>
        <w:top w:val="none" w:sz="0" w:space="0" w:color="auto"/>
        <w:left w:val="none" w:sz="0" w:space="0" w:color="auto"/>
        <w:bottom w:val="none" w:sz="0" w:space="0" w:color="auto"/>
        <w:right w:val="none" w:sz="0" w:space="0" w:color="auto"/>
      </w:divBdr>
    </w:div>
    <w:div w:id="670836099">
      <w:marLeft w:val="0"/>
      <w:marRight w:val="0"/>
      <w:marTop w:val="0"/>
      <w:marBottom w:val="0"/>
      <w:divBdr>
        <w:top w:val="none" w:sz="0" w:space="0" w:color="auto"/>
        <w:left w:val="none" w:sz="0" w:space="0" w:color="auto"/>
        <w:bottom w:val="none" w:sz="0" w:space="0" w:color="auto"/>
        <w:right w:val="none" w:sz="0" w:space="0" w:color="auto"/>
      </w:divBdr>
    </w:div>
    <w:div w:id="689070963">
      <w:marLeft w:val="0"/>
      <w:marRight w:val="0"/>
      <w:marTop w:val="0"/>
      <w:marBottom w:val="0"/>
      <w:divBdr>
        <w:top w:val="none" w:sz="0" w:space="0" w:color="auto"/>
        <w:left w:val="none" w:sz="0" w:space="0" w:color="auto"/>
        <w:bottom w:val="none" w:sz="0" w:space="0" w:color="auto"/>
        <w:right w:val="none" w:sz="0" w:space="0" w:color="auto"/>
      </w:divBdr>
    </w:div>
    <w:div w:id="694383410">
      <w:marLeft w:val="0"/>
      <w:marRight w:val="0"/>
      <w:marTop w:val="0"/>
      <w:marBottom w:val="0"/>
      <w:divBdr>
        <w:top w:val="none" w:sz="0" w:space="0" w:color="auto"/>
        <w:left w:val="none" w:sz="0" w:space="0" w:color="auto"/>
        <w:bottom w:val="none" w:sz="0" w:space="0" w:color="auto"/>
        <w:right w:val="none" w:sz="0" w:space="0" w:color="auto"/>
      </w:divBdr>
    </w:div>
    <w:div w:id="743603007">
      <w:marLeft w:val="0"/>
      <w:marRight w:val="0"/>
      <w:marTop w:val="0"/>
      <w:marBottom w:val="0"/>
      <w:divBdr>
        <w:top w:val="none" w:sz="0" w:space="0" w:color="auto"/>
        <w:left w:val="none" w:sz="0" w:space="0" w:color="auto"/>
        <w:bottom w:val="none" w:sz="0" w:space="0" w:color="auto"/>
        <w:right w:val="none" w:sz="0" w:space="0" w:color="auto"/>
      </w:divBdr>
    </w:div>
    <w:div w:id="771585767">
      <w:marLeft w:val="0"/>
      <w:marRight w:val="0"/>
      <w:marTop w:val="0"/>
      <w:marBottom w:val="0"/>
      <w:divBdr>
        <w:top w:val="none" w:sz="0" w:space="0" w:color="auto"/>
        <w:left w:val="none" w:sz="0" w:space="0" w:color="auto"/>
        <w:bottom w:val="none" w:sz="0" w:space="0" w:color="auto"/>
        <w:right w:val="none" w:sz="0" w:space="0" w:color="auto"/>
      </w:divBdr>
    </w:div>
    <w:div w:id="776173896">
      <w:marLeft w:val="0"/>
      <w:marRight w:val="0"/>
      <w:marTop w:val="0"/>
      <w:marBottom w:val="0"/>
      <w:divBdr>
        <w:top w:val="none" w:sz="0" w:space="0" w:color="auto"/>
        <w:left w:val="none" w:sz="0" w:space="0" w:color="auto"/>
        <w:bottom w:val="none" w:sz="0" w:space="0" w:color="auto"/>
        <w:right w:val="none" w:sz="0" w:space="0" w:color="auto"/>
      </w:divBdr>
    </w:div>
    <w:div w:id="805394510">
      <w:marLeft w:val="0"/>
      <w:marRight w:val="0"/>
      <w:marTop w:val="0"/>
      <w:marBottom w:val="0"/>
      <w:divBdr>
        <w:top w:val="none" w:sz="0" w:space="0" w:color="auto"/>
        <w:left w:val="none" w:sz="0" w:space="0" w:color="auto"/>
        <w:bottom w:val="none" w:sz="0" w:space="0" w:color="auto"/>
        <w:right w:val="none" w:sz="0" w:space="0" w:color="auto"/>
      </w:divBdr>
    </w:div>
    <w:div w:id="819541751">
      <w:marLeft w:val="540"/>
      <w:marRight w:val="0"/>
      <w:marTop w:val="0"/>
      <w:marBottom w:val="0"/>
      <w:divBdr>
        <w:top w:val="none" w:sz="0" w:space="0" w:color="auto"/>
        <w:left w:val="none" w:sz="0" w:space="0" w:color="auto"/>
        <w:bottom w:val="none" w:sz="0" w:space="0" w:color="auto"/>
        <w:right w:val="none" w:sz="0" w:space="0" w:color="auto"/>
      </w:divBdr>
    </w:div>
    <w:div w:id="935527405">
      <w:marLeft w:val="0"/>
      <w:marRight w:val="0"/>
      <w:marTop w:val="0"/>
      <w:marBottom w:val="0"/>
      <w:divBdr>
        <w:top w:val="none" w:sz="0" w:space="0" w:color="auto"/>
        <w:left w:val="none" w:sz="0" w:space="0" w:color="auto"/>
        <w:bottom w:val="none" w:sz="0" w:space="0" w:color="auto"/>
        <w:right w:val="none" w:sz="0" w:space="0" w:color="auto"/>
      </w:divBdr>
    </w:div>
    <w:div w:id="942613759">
      <w:marLeft w:val="0"/>
      <w:marRight w:val="0"/>
      <w:marTop w:val="0"/>
      <w:marBottom w:val="0"/>
      <w:divBdr>
        <w:top w:val="none" w:sz="0" w:space="0" w:color="auto"/>
        <w:left w:val="none" w:sz="0" w:space="0" w:color="auto"/>
        <w:bottom w:val="none" w:sz="0" w:space="0" w:color="auto"/>
        <w:right w:val="none" w:sz="0" w:space="0" w:color="auto"/>
      </w:divBdr>
    </w:div>
    <w:div w:id="947852349">
      <w:marLeft w:val="0"/>
      <w:marRight w:val="0"/>
      <w:marTop w:val="0"/>
      <w:marBottom w:val="0"/>
      <w:divBdr>
        <w:top w:val="none" w:sz="0" w:space="0" w:color="auto"/>
        <w:left w:val="none" w:sz="0" w:space="0" w:color="auto"/>
        <w:bottom w:val="none" w:sz="0" w:space="0" w:color="auto"/>
        <w:right w:val="none" w:sz="0" w:space="0" w:color="auto"/>
      </w:divBdr>
    </w:div>
    <w:div w:id="1020358743">
      <w:marLeft w:val="0"/>
      <w:marRight w:val="0"/>
      <w:marTop w:val="0"/>
      <w:marBottom w:val="0"/>
      <w:divBdr>
        <w:top w:val="none" w:sz="0" w:space="0" w:color="auto"/>
        <w:left w:val="none" w:sz="0" w:space="0" w:color="auto"/>
        <w:bottom w:val="none" w:sz="0" w:space="0" w:color="auto"/>
        <w:right w:val="none" w:sz="0" w:space="0" w:color="auto"/>
      </w:divBdr>
    </w:div>
    <w:div w:id="1024788796">
      <w:marLeft w:val="0"/>
      <w:marRight w:val="0"/>
      <w:marTop w:val="0"/>
      <w:marBottom w:val="0"/>
      <w:divBdr>
        <w:top w:val="none" w:sz="0" w:space="0" w:color="auto"/>
        <w:left w:val="none" w:sz="0" w:space="0" w:color="auto"/>
        <w:bottom w:val="none" w:sz="0" w:space="0" w:color="auto"/>
        <w:right w:val="none" w:sz="0" w:space="0" w:color="auto"/>
      </w:divBdr>
    </w:div>
    <w:div w:id="1026295923">
      <w:marLeft w:val="540"/>
      <w:marRight w:val="0"/>
      <w:marTop w:val="0"/>
      <w:marBottom w:val="0"/>
      <w:divBdr>
        <w:top w:val="none" w:sz="0" w:space="0" w:color="auto"/>
        <w:left w:val="none" w:sz="0" w:space="0" w:color="auto"/>
        <w:bottom w:val="none" w:sz="0" w:space="0" w:color="auto"/>
        <w:right w:val="none" w:sz="0" w:space="0" w:color="auto"/>
      </w:divBdr>
    </w:div>
    <w:div w:id="1040279554">
      <w:marLeft w:val="0"/>
      <w:marRight w:val="0"/>
      <w:marTop w:val="0"/>
      <w:marBottom w:val="0"/>
      <w:divBdr>
        <w:top w:val="none" w:sz="0" w:space="0" w:color="auto"/>
        <w:left w:val="none" w:sz="0" w:space="0" w:color="auto"/>
        <w:bottom w:val="none" w:sz="0" w:space="0" w:color="auto"/>
        <w:right w:val="none" w:sz="0" w:space="0" w:color="auto"/>
      </w:divBdr>
    </w:div>
    <w:div w:id="1048262460">
      <w:marLeft w:val="540"/>
      <w:marRight w:val="0"/>
      <w:marTop w:val="0"/>
      <w:marBottom w:val="0"/>
      <w:divBdr>
        <w:top w:val="none" w:sz="0" w:space="0" w:color="auto"/>
        <w:left w:val="none" w:sz="0" w:space="0" w:color="auto"/>
        <w:bottom w:val="none" w:sz="0" w:space="0" w:color="auto"/>
        <w:right w:val="none" w:sz="0" w:space="0" w:color="auto"/>
      </w:divBdr>
    </w:div>
    <w:div w:id="1062369631">
      <w:marLeft w:val="0"/>
      <w:marRight w:val="0"/>
      <w:marTop w:val="0"/>
      <w:marBottom w:val="0"/>
      <w:divBdr>
        <w:top w:val="none" w:sz="0" w:space="0" w:color="auto"/>
        <w:left w:val="none" w:sz="0" w:space="0" w:color="auto"/>
        <w:bottom w:val="none" w:sz="0" w:space="0" w:color="auto"/>
        <w:right w:val="none" w:sz="0" w:space="0" w:color="auto"/>
      </w:divBdr>
    </w:div>
    <w:div w:id="1086803868">
      <w:marLeft w:val="540"/>
      <w:marRight w:val="0"/>
      <w:marTop w:val="0"/>
      <w:marBottom w:val="0"/>
      <w:divBdr>
        <w:top w:val="none" w:sz="0" w:space="0" w:color="auto"/>
        <w:left w:val="none" w:sz="0" w:space="0" w:color="auto"/>
        <w:bottom w:val="none" w:sz="0" w:space="0" w:color="auto"/>
        <w:right w:val="none" w:sz="0" w:space="0" w:color="auto"/>
      </w:divBdr>
    </w:div>
    <w:div w:id="1118568655">
      <w:marLeft w:val="0"/>
      <w:marRight w:val="0"/>
      <w:marTop w:val="0"/>
      <w:marBottom w:val="0"/>
      <w:divBdr>
        <w:top w:val="none" w:sz="0" w:space="0" w:color="auto"/>
        <w:left w:val="none" w:sz="0" w:space="0" w:color="auto"/>
        <w:bottom w:val="none" w:sz="0" w:space="0" w:color="auto"/>
        <w:right w:val="none" w:sz="0" w:space="0" w:color="auto"/>
      </w:divBdr>
    </w:div>
    <w:div w:id="1139110118">
      <w:marLeft w:val="0"/>
      <w:marRight w:val="0"/>
      <w:marTop w:val="0"/>
      <w:marBottom w:val="0"/>
      <w:divBdr>
        <w:top w:val="none" w:sz="0" w:space="0" w:color="auto"/>
        <w:left w:val="none" w:sz="0" w:space="0" w:color="auto"/>
        <w:bottom w:val="none" w:sz="0" w:space="0" w:color="auto"/>
        <w:right w:val="none" w:sz="0" w:space="0" w:color="auto"/>
      </w:divBdr>
    </w:div>
    <w:div w:id="1169560662">
      <w:marLeft w:val="0"/>
      <w:marRight w:val="0"/>
      <w:marTop w:val="0"/>
      <w:marBottom w:val="0"/>
      <w:divBdr>
        <w:top w:val="none" w:sz="0" w:space="0" w:color="auto"/>
        <w:left w:val="none" w:sz="0" w:space="0" w:color="auto"/>
        <w:bottom w:val="none" w:sz="0" w:space="0" w:color="auto"/>
        <w:right w:val="none" w:sz="0" w:space="0" w:color="auto"/>
      </w:divBdr>
    </w:div>
    <w:div w:id="1179739174">
      <w:marLeft w:val="0"/>
      <w:marRight w:val="0"/>
      <w:marTop w:val="0"/>
      <w:marBottom w:val="0"/>
      <w:divBdr>
        <w:top w:val="none" w:sz="0" w:space="0" w:color="auto"/>
        <w:left w:val="none" w:sz="0" w:space="0" w:color="auto"/>
        <w:bottom w:val="none" w:sz="0" w:space="0" w:color="auto"/>
        <w:right w:val="none" w:sz="0" w:space="0" w:color="auto"/>
      </w:divBdr>
    </w:div>
    <w:div w:id="1190677426">
      <w:marLeft w:val="0"/>
      <w:marRight w:val="0"/>
      <w:marTop w:val="0"/>
      <w:marBottom w:val="0"/>
      <w:divBdr>
        <w:top w:val="none" w:sz="0" w:space="0" w:color="auto"/>
        <w:left w:val="none" w:sz="0" w:space="0" w:color="auto"/>
        <w:bottom w:val="none" w:sz="0" w:space="0" w:color="auto"/>
        <w:right w:val="none" w:sz="0" w:space="0" w:color="auto"/>
      </w:divBdr>
    </w:div>
    <w:div w:id="1195116782">
      <w:marLeft w:val="0"/>
      <w:marRight w:val="0"/>
      <w:marTop w:val="0"/>
      <w:marBottom w:val="0"/>
      <w:divBdr>
        <w:top w:val="none" w:sz="0" w:space="0" w:color="auto"/>
        <w:left w:val="none" w:sz="0" w:space="0" w:color="auto"/>
        <w:bottom w:val="none" w:sz="0" w:space="0" w:color="auto"/>
        <w:right w:val="none" w:sz="0" w:space="0" w:color="auto"/>
      </w:divBdr>
    </w:div>
    <w:div w:id="1195122103">
      <w:marLeft w:val="0"/>
      <w:marRight w:val="0"/>
      <w:marTop w:val="0"/>
      <w:marBottom w:val="0"/>
      <w:divBdr>
        <w:top w:val="none" w:sz="0" w:space="0" w:color="auto"/>
        <w:left w:val="none" w:sz="0" w:space="0" w:color="auto"/>
        <w:bottom w:val="none" w:sz="0" w:space="0" w:color="auto"/>
        <w:right w:val="none" w:sz="0" w:space="0" w:color="auto"/>
      </w:divBdr>
    </w:div>
    <w:div w:id="1223324214">
      <w:marLeft w:val="0"/>
      <w:marRight w:val="0"/>
      <w:marTop w:val="0"/>
      <w:marBottom w:val="0"/>
      <w:divBdr>
        <w:top w:val="none" w:sz="0" w:space="0" w:color="auto"/>
        <w:left w:val="none" w:sz="0" w:space="0" w:color="auto"/>
        <w:bottom w:val="none" w:sz="0" w:space="0" w:color="auto"/>
        <w:right w:val="none" w:sz="0" w:space="0" w:color="auto"/>
      </w:divBdr>
    </w:div>
    <w:div w:id="1326785317">
      <w:marLeft w:val="0"/>
      <w:marRight w:val="0"/>
      <w:marTop w:val="0"/>
      <w:marBottom w:val="0"/>
      <w:divBdr>
        <w:top w:val="none" w:sz="0" w:space="0" w:color="auto"/>
        <w:left w:val="none" w:sz="0" w:space="0" w:color="auto"/>
        <w:bottom w:val="none" w:sz="0" w:space="0" w:color="auto"/>
        <w:right w:val="none" w:sz="0" w:space="0" w:color="auto"/>
      </w:divBdr>
    </w:div>
    <w:div w:id="1328166414">
      <w:marLeft w:val="0"/>
      <w:marRight w:val="0"/>
      <w:marTop w:val="0"/>
      <w:marBottom w:val="0"/>
      <w:divBdr>
        <w:top w:val="none" w:sz="0" w:space="0" w:color="auto"/>
        <w:left w:val="none" w:sz="0" w:space="0" w:color="auto"/>
        <w:bottom w:val="none" w:sz="0" w:space="0" w:color="auto"/>
        <w:right w:val="none" w:sz="0" w:space="0" w:color="auto"/>
      </w:divBdr>
    </w:div>
    <w:div w:id="1342394356">
      <w:marLeft w:val="0"/>
      <w:marRight w:val="0"/>
      <w:marTop w:val="0"/>
      <w:marBottom w:val="0"/>
      <w:divBdr>
        <w:top w:val="none" w:sz="0" w:space="0" w:color="auto"/>
        <w:left w:val="none" w:sz="0" w:space="0" w:color="auto"/>
        <w:bottom w:val="none" w:sz="0" w:space="0" w:color="auto"/>
        <w:right w:val="none" w:sz="0" w:space="0" w:color="auto"/>
      </w:divBdr>
    </w:div>
    <w:div w:id="1349604830">
      <w:marLeft w:val="0"/>
      <w:marRight w:val="0"/>
      <w:marTop w:val="0"/>
      <w:marBottom w:val="0"/>
      <w:divBdr>
        <w:top w:val="none" w:sz="0" w:space="0" w:color="auto"/>
        <w:left w:val="none" w:sz="0" w:space="0" w:color="auto"/>
        <w:bottom w:val="none" w:sz="0" w:space="0" w:color="auto"/>
        <w:right w:val="none" w:sz="0" w:space="0" w:color="auto"/>
      </w:divBdr>
    </w:div>
    <w:div w:id="1353995617">
      <w:marLeft w:val="0"/>
      <w:marRight w:val="0"/>
      <w:marTop w:val="0"/>
      <w:marBottom w:val="0"/>
      <w:divBdr>
        <w:top w:val="none" w:sz="0" w:space="0" w:color="auto"/>
        <w:left w:val="none" w:sz="0" w:space="0" w:color="auto"/>
        <w:bottom w:val="none" w:sz="0" w:space="0" w:color="auto"/>
        <w:right w:val="none" w:sz="0" w:space="0" w:color="auto"/>
      </w:divBdr>
    </w:div>
    <w:div w:id="1375229454">
      <w:marLeft w:val="0"/>
      <w:marRight w:val="0"/>
      <w:marTop w:val="0"/>
      <w:marBottom w:val="0"/>
      <w:divBdr>
        <w:top w:val="none" w:sz="0" w:space="0" w:color="auto"/>
        <w:left w:val="none" w:sz="0" w:space="0" w:color="auto"/>
        <w:bottom w:val="none" w:sz="0" w:space="0" w:color="auto"/>
        <w:right w:val="none" w:sz="0" w:space="0" w:color="auto"/>
      </w:divBdr>
    </w:div>
    <w:div w:id="1417357890">
      <w:marLeft w:val="0"/>
      <w:marRight w:val="0"/>
      <w:marTop w:val="0"/>
      <w:marBottom w:val="0"/>
      <w:divBdr>
        <w:top w:val="none" w:sz="0" w:space="0" w:color="auto"/>
        <w:left w:val="none" w:sz="0" w:space="0" w:color="auto"/>
        <w:bottom w:val="none" w:sz="0" w:space="0" w:color="auto"/>
        <w:right w:val="none" w:sz="0" w:space="0" w:color="auto"/>
      </w:divBdr>
    </w:div>
    <w:div w:id="1426803626">
      <w:marLeft w:val="0"/>
      <w:marRight w:val="0"/>
      <w:marTop w:val="0"/>
      <w:marBottom w:val="0"/>
      <w:divBdr>
        <w:top w:val="none" w:sz="0" w:space="0" w:color="auto"/>
        <w:left w:val="none" w:sz="0" w:space="0" w:color="auto"/>
        <w:bottom w:val="none" w:sz="0" w:space="0" w:color="auto"/>
        <w:right w:val="none" w:sz="0" w:space="0" w:color="auto"/>
      </w:divBdr>
    </w:div>
    <w:div w:id="1488128753">
      <w:marLeft w:val="0"/>
      <w:marRight w:val="0"/>
      <w:marTop w:val="0"/>
      <w:marBottom w:val="0"/>
      <w:divBdr>
        <w:top w:val="none" w:sz="0" w:space="0" w:color="auto"/>
        <w:left w:val="none" w:sz="0" w:space="0" w:color="auto"/>
        <w:bottom w:val="none" w:sz="0" w:space="0" w:color="auto"/>
        <w:right w:val="none" w:sz="0" w:space="0" w:color="auto"/>
      </w:divBdr>
    </w:div>
    <w:div w:id="1530798478">
      <w:marLeft w:val="0"/>
      <w:marRight w:val="0"/>
      <w:marTop w:val="0"/>
      <w:marBottom w:val="0"/>
      <w:divBdr>
        <w:top w:val="none" w:sz="0" w:space="0" w:color="auto"/>
        <w:left w:val="none" w:sz="0" w:space="0" w:color="auto"/>
        <w:bottom w:val="none" w:sz="0" w:space="0" w:color="auto"/>
        <w:right w:val="none" w:sz="0" w:space="0" w:color="auto"/>
      </w:divBdr>
    </w:div>
    <w:div w:id="1531069921">
      <w:marLeft w:val="0"/>
      <w:marRight w:val="0"/>
      <w:marTop w:val="0"/>
      <w:marBottom w:val="0"/>
      <w:divBdr>
        <w:top w:val="none" w:sz="0" w:space="0" w:color="auto"/>
        <w:left w:val="none" w:sz="0" w:space="0" w:color="auto"/>
        <w:bottom w:val="none" w:sz="0" w:space="0" w:color="auto"/>
        <w:right w:val="none" w:sz="0" w:space="0" w:color="auto"/>
      </w:divBdr>
    </w:div>
    <w:div w:id="1533155315">
      <w:marLeft w:val="0"/>
      <w:marRight w:val="0"/>
      <w:marTop w:val="0"/>
      <w:marBottom w:val="0"/>
      <w:divBdr>
        <w:top w:val="none" w:sz="0" w:space="0" w:color="auto"/>
        <w:left w:val="none" w:sz="0" w:space="0" w:color="auto"/>
        <w:bottom w:val="none" w:sz="0" w:space="0" w:color="auto"/>
        <w:right w:val="none" w:sz="0" w:space="0" w:color="auto"/>
      </w:divBdr>
    </w:div>
    <w:div w:id="1544244540">
      <w:marLeft w:val="0"/>
      <w:marRight w:val="0"/>
      <w:marTop w:val="0"/>
      <w:marBottom w:val="0"/>
      <w:divBdr>
        <w:top w:val="none" w:sz="0" w:space="0" w:color="auto"/>
        <w:left w:val="none" w:sz="0" w:space="0" w:color="auto"/>
        <w:bottom w:val="none" w:sz="0" w:space="0" w:color="auto"/>
        <w:right w:val="none" w:sz="0" w:space="0" w:color="auto"/>
      </w:divBdr>
    </w:div>
    <w:div w:id="1560550598">
      <w:marLeft w:val="0"/>
      <w:marRight w:val="0"/>
      <w:marTop w:val="0"/>
      <w:marBottom w:val="0"/>
      <w:divBdr>
        <w:top w:val="none" w:sz="0" w:space="0" w:color="auto"/>
        <w:left w:val="none" w:sz="0" w:space="0" w:color="auto"/>
        <w:bottom w:val="none" w:sz="0" w:space="0" w:color="auto"/>
        <w:right w:val="none" w:sz="0" w:space="0" w:color="auto"/>
      </w:divBdr>
    </w:div>
    <w:div w:id="1565683740">
      <w:marLeft w:val="0"/>
      <w:marRight w:val="0"/>
      <w:marTop w:val="0"/>
      <w:marBottom w:val="0"/>
      <w:divBdr>
        <w:top w:val="none" w:sz="0" w:space="0" w:color="auto"/>
        <w:left w:val="none" w:sz="0" w:space="0" w:color="auto"/>
        <w:bottom w:val="none" w:sz="0" w:space="0" w:color="auto"/>
        <w:right w:val="none" w:sz="0" w:space="0" w:color="auto"/>
      </w:divBdr>
    </w:div>
    <w:div w:id="1578897850">
      <w:marLeft w:val="0"/>
      <w:marRight w:val="0"/>
      <w:marTop w:val="0"/>
      <w:marBottom w:val="0"/>
      <w:divBdr>
        <w:top w:val="none" w:sz="0" w:space="0" w:color="auto"/>
        <w:left w:val="none" w:sz="0" w:space="0" w:color="auto"/>
        <w:bottom w:val="none" w:sz="0" w:space="0" w:color="auto"/>
        <w:right w:val="none" w:sz="0" w:space="0" w:color="auto"/>
      </w:divBdr>
    </w:div>
    <w:div w:id="1589848210">
      <w:marLeft w:val="0"/>
      <w:marRight w:val="0"/>
      <w:marTop w:val="0"/>
      <w:marBottom w:val="0"/>
      <w:divBdr>
        <w:top w:val="none" w:sz="0" w:space="0" w:color="auto"/>
        <w:left w:val="none" w:sz="0" w:space="0" w:color="auto"/>
        <w:bottom w:val="none" w:sz="0" w:space="0" w:color="auto"/>
        <w:right w:val="none" w:sz="0" w:space="0" w:color="auto"/>
      </w:divBdr>
    </w:div>
    <w:div w:id="1618291119">
      <w:marLeft w:val="0"/>
      <w:marRight w:val="0"/>
      <w:marTop w:val="0"/>
      <w:marBottom w:val="0"/>
      <w:divBdr>
        <w:top w:val="none" w:sz="0" w:space="0" w:color="auto"/>
        <w:left w:val="none" w:sz="0" w:space="0" w:color="auto"/>
        <w:bottom w:val="none" w:sz="0" w:space="0" w:color="auto"/>
        <w:right w:val="none" w:sz="0" w:space="0" w:color="auto"/>
      </w:divBdr>
    </w:div>
    <w:div w:id="1655645424">
      <w:marLeft w:val="0"/>
      <w:marRight w:val="0"/>
      <w:marTop w:val="0"/>
      <w:marBottom w:val="0"/>
      <w:divBdr>
        <w:top w:val="none" w:sz="0" w:space="0" w:color="auto"/>
        <w:left w:val="none" w:sz="0" w:space="0" w:color="auto"/>
        <w:bottom w:val="none" w:sz="0" w:space="0" w:color="auto"/>
        <w:right w:val="none" w:sz="0" w:space="0" w:color="auto"/>
      </w:divBdr>
    </w:div>
    <w:div w:id="1672486370">
      <w:marLeft w:val="0"/>
      <w:marRight w:val="0"/>
      <w:marTop w:val="0"/>
      <w:marBottom w:val="0"/>
      <w:divBdr>
        <w:top w:val="none" w:sz="0" w:space="0" w:color="auto"/>
        <w:left w:val="none" w:sz="0" w:space="0" w:color="auto"/>
        <w:bottom w:val="none" w:sz="0" w:space="0" w:color="auto"/>
        <w:right w:val="none" w:sz="0" w:space="0" w:color="auto"/>
      </w:divBdr>
    </w:div>
    <w:div w:id="1704087609">
      <w:marLeft w:val="0"/>
      <w:marRight w:val="0"/>
      <w:marTop w:val="0"/>
      <w:marBottom w:val="0"/>
      <w:divBdr>
        <w:top w:val="none" w:sz="0" w:space="0" w:color="auto"/>
        <w:left w:val="none" w:sz="0" w:space="0" w:color="auto"/>
        <w:bottom w:val="none" w:sz="0" w:space="0" w:color="auto"/>
        <w:right w:val="none" w:sz="0" w:space="0" w:color="auto"/>
      </w:divBdr>
    </w:div>
    <w:div w:id="1747069985">
      <w:marLeft w:val="0"/>
      <w:marRight w:val="0"/>
      <w:marTop w:val="0"/>
      <w:marBottom w:val="0"/>
      <w:divBdr>
        <w:top w:val="none" w:sz="0" w:space="0" w:color="auto"/>
        <w:left w:val="none" w:sz="0" w:space="0" w:color="auto"/>
        <w:bottom w:val="none" w:sz="0" w:space="0" w:color="auto"/>
        <w:right w:val="none" w:sz="0" w:space="0" w:color="auto"/>
      </w:divBdr>
    </w:div>
    <w:div w:id="1763259313">
      <w:marLeft w:val="0"/>
      <w:marRight w:val="0"/>
      <w:marTop w:val="0"/>
      <w:marBottom w:val="0"/>
      <w:divBdr>
        <w:top w:val="none" w:sz="0" w:space="0" w:color="auto"/>
        <w:left w:val="none" w:sz="0" w:space="0" w:color="auto"/>
        <w:bottom w:val="none" w:sz="0" w:space="0" w:color="auto"/>
        <w:right w:val="none" w:sz="0" w:space="0" w:color="auto"/>
      </w:divBdr>
    </w:div>
    <w:div w:id="1770855001">
      <w:marLeft w:val="0"/>
      <w:marRight w:val="0"/>
      <w:marTop w:val="0"/>
      <w:marBottom w:val="0"/>
      <w:divBdr>
        <w:top w:val="none" w:sz="0" w:space="0" w:color="auto"/>
        <w:left w:val="none" w:sz="0" w:space="0" w:color="auto"/>
        <w:bottom w:val="none" w:sz="0" w:space="0" w:color="auto"/>
        <w:right w:val="none" w:sz="0" w:space="0" w:color="auto"/>
      </w:divBdr>
    </w:div>
    <w:div w:id="1774478539">
      <w:marLeft w:val="0"/>
      <w:marRight w:val="0"/>
      <w:marTop w:val="0"/>
      <w:marBottom w:val="0"/>
      <w:divBdr>
        <w:top w:val="none" w:sz="0" w:space="0" w:color="auto"/>
        <w:left w:val="none" w:sz="0" w:space="0" w:color="auto"/>
        <w:bottom w:val="none" w:sz="0" w:space="0" w:color="auto"/>
        <w:right w:val="none" w:sz="0" w:space="0" w:color="auto"/>
      </w:divBdr>
    </w:div>
    <w:div w:id="1796017916">
      <w:marLeft w:val="0"/>
      <w:marRight w:val="0"/>
      <w:marTop w:val="0"/>
      <w:marBottom w:val="0"/>
      <w:divBdr>
        <w:top w:val="none" w:sz="0" w:space="0" w:color="auto"/>
        <w:left w:val="none" w:sz="0" w:space="0" w:color="auto"/>
        <w:bottom w:val="none" w:sz="0" w:space="0" w:color="auto"/>
        <w:right w:val="none" w:sz="0" w:space="0" w:color="auto"/>
      </w:divBdr>
    </w:div>
    <w:div w:id="1811091390">
      <w:marLeft w:val="0"/>
      <w:marRight w:val="0"/>
      <w:marTop w:val="0"/>
      <w:marBottom w:val="0"/>
      <w:divBdr>
        <w:top w:val="none" w:sz="0" w:space="0" w:color="auto"/>
        <w:left w:val="none" w:sz="0" w:space="0" w:color="auto"/>
        <w:bottom w:val="none" w:sz="0" w:space="0" w:color="auto"/>
        <w:right w:val="none" w:sz="0" w:space="0" w:color="auto"/>
      </w:divBdr>
    </w:div>
    <w:div w:id="1821461369">
      <w:marLeft w:val="0"/>
      <w:marRight w:val="0"/>
      <w:marTop w:val="0"/>
      <w:marBottom w:val="0"/>
      <w:divBdr>
        <w:top w:val="none" w:sz="0" w:space="0" w:color="auto"/>
        <w:left w:val="none" w:sz="0" w:space="0" w:color="auto"/>
        <w:bottom w:val="none" w:sz="0" w:space="0" w:color="auto"/>
        <w:right w:val="none" w:sz="0" w:space="0" w:color="auto"/>
      </w:divBdr>
    </w:div>
    <w:div w:id="1851488978">
      <w:marLeft w:val="0"/>
      <w:marRight w:val="0"/>
      <w:marTop w:val="0"/>
      <w:marBottom w:val="0"/>
      <w:divBdr>
        <w:top w:val="none" w:sz="0" w:space="0" w:color="auto"/>
        <w:left w:val="none" w:sz="0" w:space="0" w:color="auto"/>
        <w:bottom w:val="none" w:sz="0" w:space="0" w:color="auto"/>
        <w:right w:val="none" w:sz="0" w:space="0" w:color="auto"/>
      </w:divBdr>
    </w:div>
    <w:div w:id="1902448764">
      <w:marLeft w:val="0"/>
      <w:marRight w:val="0"/>
      <w:marTop w:val="0"/>
      <w:marBottom w:val="0"/>
      <w:divBdr>
        <w:top w:val="none" w:sz="0" w:space="0" w:color="auto"/>
        <w:left w:val="none" w:sz="0" w:space="0" w:color="auto"/>
        <w:bottom w:val="none" w:sz="0" w:space="0" w:color="auto"/>
        <w:right w:val="none" w:sz="0" w:space="0" w:color="auto"/>
      </w:divBdr>
    </w:div>
    <w:div w:id="1943101279">
      <w:marLeft w:val="0"/>
      <w:marRight w:val="0"/>
      <w:marTop w:val="0"/>
      <w:marBottom w:val="0"/>
      <w:divBdr>
        <w:top w:val="none" w:sz="0" w:space="0" w:color="auto"/>
        <w:left w:val="none" w:sz="0" w:space="0" w:color="auto"/>
        <w:bottom w:val="none" w:sz="0" w:space="0" w:color="auto"/>
        <w:right w:val="none" w:sz="0" w:space="0" w:color="auto"/>
      </w:divBdr>
    </w:div>
    <w:div w:id="1944723029">
      <w:marLeft w:val="0"/>
      <w:marRight w:val="0"/>
      <w:marTop w:val="0"/>
      <w:marBottom w:val="0"/>
      <w:divBdr>
        <w:top w:val="none" w:sz="0" w:space="0" w:color="auto"/>
        <w:left w:val="none" w:sz="0" w:space="0" w:color="auto"/>
        <w:bottom w:val="none" w:sz="0" w:space="0" w:color="auto"/>
        <w:right w:val="none" w:sz="0" w:space="0" w:color="auto"/>
      </w:divBdr>
    </w:div>
    <w:div w:id="1957519676">
      <w:marLeft w:val="0"/>
      <w:marRight w:val="0"/>
      <w:marTop w:val="0"/>
      <w:marBottom w:val="0"/>
      <w:divBdr>
        <w:top w:val="none" w:sz="0" w:space="0" w:color="auto"/>
        <w:left w:val="none" w:sz="0" w:space="0" w:color="auto"/>
        <w:bottom w:val="none" w:sz="0" w:space="0" w:color="auto"/>
        <w:right w:val="none" w:sz="0" w:space="0" w:color="auto"/>
      </w:divBdr>
    </w:div>
    <w:div w:id="1960910305">
      <w:marLeft w:val="0"/>
      <w:marRight w:val="0"/>
      <w:marTop w:val="0"/>
      <w:marBottom w:val="0"/>
      <w:divBdr>
        <w:top w:val="none" w:sz="0" w:space="0" w:color="auto"/>
        <w:left w:val="none" w:sz="0" w:space="0" w:color="auto"/>
        <w:bottom w:val="none" w:sz="0" w:space="0" w:color="auto"/>
        <w:right w:val="none" w:sz="0" w:space="0" w:color="auto"/>
      </w:divBdr>
    </w:div>
    <w:div w:id="1984506067">
      <w:marLeft w:val="0"/>
      <w:marRight w:val="0"/>
      <w:marTop w:val="0"/>
      <w:marBottom w:val="0"/>
      <w:divBdr>
        <w:top w:val="none" w:sz="0" w:space="0" w:color="auto"/>
        <w:left w:val="none" w:sz="0" w:space="0" w:color="auto"/>
        <w:bottom w:val="none" w:sz="0" w:space="0" w:color="auto"/>
        <w:right w:val="none" w:sz="0" w:space="0" w:color="auto"/>
      </w:divBdr>
    </w:div>
    <w:div w:id="2027094512">
      <w:marLeft w:val="0"/>
      <w:marRight w:val="0"/>
      <w:marTop w:val="0"/>
      <w:marBottom w:val="0"/>
      <w:divBdr>
        <w:top w:val="none" w:sz="0" w:space="0" w:color="auto"/>
        <w:left w:val="none" w:sz="0" w:space="0" w:color="auto"/>
        <w:bottom w:val="none" w:sz="0" w:space="0" w:color="auto"/>
        <w:right w:val="none" w:sz="0" w:space="0" w:color="auto"/>
      </w:divBdr>
    </w:div>
    <w:div w:id="2031561046">
      <w:marLeft w:val="0"/>
      <w:marRight w:val="0"/>
      <w:marTop w:val="0"/>
      <w:marBottom w:val="0"/>
      <w:divBdr>
        <w:top w:val="none" w:sz="0" w:space="0" w:color="auto"/>
        <w:left w:val="none" w:sz="0" w:space="0" w:color="auto"/>
        <w:bottom w:val="none" w:sz="0" w:space="0" w:color="auto"/>
        <w:right w:val="none" w:sz="0" w:space="0" w:color="auto"/>
      </w:divBdr>
    </w:div>
    <w:div w:id="2041010976">
      <w:marLeft w:val="0"/>
      <w:marRight w:val="0"/>
      <w:marTop w:val="0"/>
      <w:marBottom w:val="0"/>
      <w:divBdr>
        <w:top w:val="none" w:sz="0" w:space="0" w:color="auto"/>
        <w:left w:val="none" w:sz="0" w:space="0" w:color="auto"/>
        <w:bottom w:val="none" w:sz="0" w:space="0" w:color="auto"/>
        <w:right w:val="none" w:sz="0" w:space="0" w:color="auto"/>
      </w:divBdr>
    </w:div>
    <w:div w:id="2052150004">
      <w:marLeft w:val="0"/>
      <w:marRight w:val="0"/>
      <w:marTop w:val="0"/>
      <w:marBottom w:val="0"/>
      <w:divBdr>
        <w:top w:val="none" w:sz="0" w:space="0" w:color="auto"/>
        <w:left w:val="none" w:sz="0" w:space="0" w:color="auto"/>
        <w:bottom w:val="none" w:sz="0" w:space="0" w:color="auto"/>
        <w:right w:val="none" w:sz="0" w:space="0" w:color="auto"/>
      </w:divBdr>
    </w:div>
    <w:div w:id="21147872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rofile/Reem-Baragash2/publication/326529239_Blended_learning_Investigating_the_influence_of_engagement_in_multiple_learning_delivery_modes_on_students'_performance/links/5eb9f5b992851cd50dab479e/Blended-learning-Investigating-the-influence-of-engagement-in-multiple-learning-delivery-modes-on-students-performance.pdf" TargetMode="External"/><Relationship Id="rId4" Type="http://schemas.openxmlformats.org/officeDocument/2006/relationships/hyperlink" Target="https://bibliotecadigital.ipb.pt/bitstream/10198/22573/1/Artigo%20publicado%20Revista%20Universal%20journal%20of%20Educational%20Resear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2394</Words>
  <Characters>13649</Characters>
  <Application>Microsoft Office Word</Application>
  <DocSecurity>0</DocSecurity>
  <Lines>113</Lines>
  <Paragraphs>32</Paragraphs>
  <ScaleCrop>false</ScaleCrop>
  <Company/>
  <LinksUpToDate>false</LinksUpToDate>
  <CharactersWithSpaces>16011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pereira</dc:creator>
  <cp:keywords/>
  <dc:description/>
  <cp:lastModifiedBy>christina pereira</cp:lastModifiedBy>
  <cp:revision>2</cp:revision>
  <dcterms:created xsi:type="dcterms:W3CDTF">2021-09-04T23:10:00Z</dcterms:created>
  <dcterms:modified xsi:type="dcterms:W3CDTF">2021-09-04T23:10:00Z</dcterms:modified>
</cp:coreProperties>
</file>