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0F86C" w14:textId="5C7F38BE" w:rsidR="00CF6A5F" w:rsidRPr="00CF6A5F" w:rsidRDefault="00CF6A5F" w:rsidP="00CF6A5F">
      <w:pPr>
        <w:pStyle w:val="Title"/>
        <w:spacing w:line="360" w:lineRule="auto"/>
        <w:jc w:val="center"/>
        <w:rPr>
          <w:rFonts w:ascii="Times New Roman" w:hAnsi="Times New Roman" w:cs="Times New Roman"/>
          <w:b/>
          <w:bCs/>
          <w:i/>
          <w:iCs/>
          <w:sz w:val="40"/>
          <w:szCs w:val="40"/>
        </w:rPr>
      </w:pPr>
      <w:r w:rsidRPr="00CF6A5F">
        <w:rPr>
          <w:rFonts w:ascii="Times New Roman" w:hAnsi="Times New Roman" w:cs="Times New Roman"/>
          <w:b/>
          <w:bCs/>
          <w:i/>
          <w:iCs/>
          <w:sz w:val="40"/>
          <w:szCs w:val="40"/>
        </w:rPr>
        <w:t>OPERATING HOTEL FACILITIES</w:t>
      </w:r>
    </w:p>
    <w:p w14:paraId="01A220DA" w14:textId="77777777" w:rsidR="00CF6A5F" w:rsidRDefault="00CF6A5F" w:rsidP="00CF6A5F">
      <w:pPr>
        <w:pStyle w:val="Title"/>
        <w:spacing w:line="360" w:lineRule="auto"/>
        <w:jc w:val="center"/>
        <w:rPr>
          <w:rFonts w:ascii="Times New Roman" w:hAnsi="Times New Roman" w:cs="Times New Roman"/>
          <w:b/>
          <w:bCs/>
          <w:sz w:val="40"/>
          <w:szCs w:val="40"/>
        </w:rPr>
      </w:pPr>
    </w:p>
    <w:p w14:paraId="724C72C9" w14:textId="77777777" w:rsidR="00CF6A5F" w:rsidRDefault="00CF6A5F" w:rsidP="00CF6A5F">
      <w:pPr>
        <w:pStyle w:val="Title"/>
        <w:spacing w:line="360" w:lineRule="auto"/>
        <w:jc w:val="center"/>
        <w:rPr>
          <w:rFonts w:ascii="Times New Roman" w:hAnsi="Times New Roman" w:cs="Times New Roman"/>
          <w:b/>
          <w:bCs/>
          <w:sz w:val="40"/>
          <w:szCs w:val="40"/>
        </w:rPr>
      </w:pPr>
    </w:p>
    <w:p w14:paraId="1D1BBAF0" w14:textId="77777777" w:rsidR="00CF6A5F" w:rsidRDefault="00CF6A5F" w:rsidP="00CF6A5F">
      <w:pPr>
        <w:pStyle w:val="Title"/>
        <w:spacing w:line="360" w:lineRule="auto"/>
        <w:jc w:val="center"/>
        <w:rPr>
          <w:rFonts w:ascii="Times New Roman" w:hAnsi="Times New Roman" w:cs="Times New Roman"/>
          <w:b/>
          <w:bCs/>
          <w:sz w:val="40"/>
          <w:szCs w:val="40"/>
        </w:rPr>
      </w:pPr>
    </w:p>
    <w:p w14:paraId="4D6F1FB5" w14:textId="77777777" w:rsidR="00CF6A5F" w:rsidRDefault="00CF6A5F" w:rsidP="00CF6A5F">
      <w:pPr>
        <w:pStyle w:val="Title"/>
        <w:spacing w:line="360" w:lineRule="auto"/>
        <w:jc w:val="center"/>
        <w:rPr>
          <w:rFonts w:ascii="Times New Roman" w:hAnsi="Times New Roman" w:cs="Times New Roman"/>
          <w:b/>
          <w:bCs/>
          <w:sz w:val="40"/>
          <w:szCs w:val="40"/>
        </w:rPr>
      </w:pPr>
    </w:p>
    <w:p w14:paraId="141B47C7" w14:textId="4BDF37DE" w:rsidR="00CF6A5F" w:rsidRDefault="00CF6A5F" w:rsidP="00CF6A5F">
      <w:pPr>
        <w:pStyle w:val="Title"/>
        <w:spacing w:line="360" w:lineRule="auto"/>
        <w:jc w:val="center"/>
        <w:rPr>
          <w:rFonts w:ascii="Times New Roman" w:hAnsi="Times New Roman" w:cs="Times New Roman"/>
          <w:b/>
          <w:bCs/>
          <w:sz w:val="40"/>
          <w:szCs w:val="40"/>
        </w:rPr>
      </w:pPr>
      <w:r w:rsidRPr="00CF6A5F">
        <w:rPr>
          <w:rFonts w:ascii="Times New Roman" w:hAnsi="Times New Roman" w:cs="Times New Roman"/>
          <w:b/>
          <w:bCs/>
          <w:sz w:val="40"/>
          <w:szCs w:val="40"/>
        </w:rPr>
        <w:t>Health &amp; Wellbeing – the emerging trend within hotels</w:t>
      </w:r>
    </w:p>
    <w:p w14:paraId="12D10385" w14:textId="0C51AA77" w:rsidR="00CF6A5F" w:rsidRDefault="00CF6A5F" w:rsidP="00CF6A5F"/>
    <w:p w14:paraId="2126EAF2" w14:textId="6D10047A" w:rsidR="00CF6A5F" w:rsidRDefault="00CF6A5F" w:rsidP="00CF6A5F"/>
    <w:p w14:paraId="1A88AFDD" w14:textId="08CF685C" w:rsidR="00CF6A5F" w:rsidRDefault="00CF6A5F" w:rsidP="00CF6A5F"/>
    <w:p w14:paraId="17E3584F" w14:textId="07BF7BBC" w:rsidR="00CF6A5F" w:rsidRDefault="00CF6A5F" w:rsidP="00CF6A5F"/>
    <w:p w14:paraId="57FA9524" w14:textId="4338689C" w:rsidR="00CF6A5F" w:rsidRDefault="00CF6A5F" w:rsidP="00CF6A5F"/>
    <w:p w14:paraId="6611FD0A" w14:textId="5B2556B3" w:rsidR="00CF6A5F" w:rsidRDefault="00CF6A5F" w:rsidP="00CF6A5F"/>
    <w:p w14:paraId="427C0AB6" w14:textId="327012C0" w:rsidR="00CF6A5F" w:rsidRDefault="00ED597C" w:rsidP="00CF6A5F">
      <w:pPr>
        <w:rPr>
          <w:rFonts w:ascii="Times New Roman" w:hAnsi="Times New Roman" w:cs="Times New Roman"/>
          <w:b/>
          <w:bCs/>
          <w:sz w:val="40"/>
          <w:szCs w:val="40"/>
        </w:rPr>
      </w:pPr>
      <w:r w:rsidRPr="00ED597C">
        <w:rPr>
          <w:b/>
          <w:bCs/>
          <w:sz w:val="40"/>
          <w:szCs w:val="40"/>
        </w:rPr>
        <w:t xml:space="preserve">                         </w:t>
      </w:r>
      <w:r w:rsidRPr="00ED597C">
        <w:rPr>
          <w:rFonts w:ascii="Times New Roman" w:hAnsi="Times New Roman" w:cs="Times New Roman"/>
          <w:b/>
          <w:bCs/>
          <w:sz w:val="40"/>
          <w:szCs w:val="40"/>
        </w:rPr>
        <w:t>Student name</w:t>
      </w:r>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Frentusca</w:t>
      </w:r>
      <w:proofErr w:type="spellEnd"/>
      <w:r>
        <w:rPr>
          <w:rFonts w:ascii="Times New Roman" w:hAnsi="Times New Roman" w:cs="Times New Roman"/>
          <w:b/>
          <w:bCs/>
          <w:sz w:val="40"/>
          <w:szCs w:val="40"/>
        </w:rPr>
        <w:t xml:space="preserve"> Ana-Maria</w:t>
      </w:r>
    </w:p>
    <w:p w14:paraId="356C1FCA" w14:textId="3CC74979" w:rsidR="00ED597C" w:rsidRDefault="00ED597C" w:rsidP="00CF6A5F">
      <w:pPr>
        <w:rPr>
          <w:rFonts w:ascii="Times New Roman" w:hAnsi="Times New Roman" w:cs="Times New Roman"/>
          <w:b/>
          <w:bCs/>
          <w:sz w:val="40"/>
          <w:szCs w:val="40"/>
        </w:rPr>
      </w:pPr>
      <w:r>
        <w:rPr>
          <w:rFonts w:ascii="Times New Roman" w:hAnsi="Times New Roman" w:cs="Times New Roman"/>
          <w:b/>
          <w:bCs/>
          <w:sz w:val="40"/>
          <w:szCs w:val="40"/>
        </w:rPr>
        <w:t xml:space="preserve">                       Student number: 2120534</w:t>
      </w:r>
    </w:p>
    <w:p w14:paraId="708DA31E" w14:textId="50A14E7D" w:rsidR="00ED597C" w:rsidRPr="00ED597C" w:rsidRDefault="00ED597C" w:rsidP="00CF6A5F">
      <w:pPr>
        <w:rPr>
          <w:rFonts w:ascii="Times New Roman" w:hAnsi="Times New Roman" w:cs="Times New Roman"/>
          <w:b/>
          <w:bCs/>
          <w:sz w:val="40"/>
          <w:szCs w:val="40"/>
        </w:rPr>
      </w:pPr>
      <w:r>
        <w:rPr>
          <w:rFonts w:ascii="Times New Roman" w:hAnsi="Times New Roman" w:cs="Times New Roman"/>
          <w:b/>
          <w:bCs/>
          <w:sz w:val="40"/>
          <w:szCs w:val="40"/>
        </w:rPr>
        <w:t xml:space="preserve">                       Module name: Operating Hotel Facilities</w:t>
      </w:r>
    </w:p>
    <w:p w14:paraId="65BAAF90" w14:textId="79B58798" w:rsidR="00ED597C" w:rsidRPr="00ED597C" w:rsidRDefault="00ED597C" w:rsidP="00CF6A5F">
      <w:pPr>
        <w:rPr>
          <w:rFonts w:ascii="Times New Roman" w:hAnsi="Times New Roman" w:cs="Times New Roman"/>
          <w:b/>
          <w:bCs/>
          <w:sz w:val="40"/>
          <w:szCs w:val="40"/>
        </w:rPr>
      </w:pPr>
      <w:r>
        <w:t xml:space="preserve">                                                                                                   </w:t>
      </w:r>
      <w:r>
        <w:rPr>
          <w:rFonts w:ascii="Times New Roman" w:hAnsi="Times New Roman" w:cs="Times New Roman"/>
          <w:b/>
          <w:bCs/>
          <w:sz w:val="40"/>
          <w:szCs w:val="40"/>
        </w:rPr>
        <w:t>(BMIH4006)</w:t>
      </w:r>
    </w:p>
    <w:p w14:paraId="1B8A5992" w14:textId="6DCF7DE8" w:rsidR="00CF6A5F" w:rsidRPr="00ED597C" w:rsidRDefault="00ED597C" w:rsidP="00CF6A5F">
      <w:pPr>
        <w:rPr>
          <w:rFonts w:ascii="Times New Roman" w:hAnsi="Times New Roman" w:cs="Times New Roman"/>
          <w:b/>
          <w:bCs/>
          <w:sz w:val="40"/>
          <w:szCs w:val="40"/>
        </w:rPr>
      </w:pPr>
      <w:r>
        <w:t xml:space="preserve">                                            </w:t>
      </w:r>
      <w:r>
        <w:rPr>
          <w:rFonts w:ascii="Times New Roman" w:hAnsi="Times New Roman" w:cs="Times New Roman"/>
          <w:b/>
          <w:bCs/>
          <w:sz w:val="40"/>
          <w:szCs w:val="40"/>
        </w:rPr>
        <w:t>Module tutor: Tristan Hawkins</w:t>
      </w:r>
    </w:p>
    <w:p w14:paraId="478C4A1E" w14:textId="6C04491F" w:rsidR="00CF6A5F" w:rsidRDefault="00CF6A5F" w:rsidP="00CF6A5F"/>
    <w:p w14:paraId="7B761D80" w14:textId="7D569F6C" w:rsidR="00CF6A5F" w:rsidRDefault="00CF6A5F" w:rsidP="00CF6A5F"/>
    <w:p w14:paraId="7F2EF009" w14:textId="77777777" w:rsidR="00CF6A5F" w:rsidRPr="00CF6A5F" w:rsidRDefault="00CF6A5F" w:rsidP="00CF6A5F"/>
    <w:p w14:paraId="4BFEAC61" w14:textId="77777777" w:rsidR="00CF6A5F" w:rsidRDefault="00CF6A5F" w:rsidP="00313BBB">
      <w:pPr>
        <w:pStyle w:val="Title"/>
        <w:spacing w:line="360" w:lineRule="auto"/>
        <w:rPr>
          <w:rFonts w:ascii="Times New Roman" w:hAnsi="Times New Roman" w:cs="Times New Roman"/>
          <w:b/>
          <w:bCs/>
          <w:sz w:val="32"/>
          <w:szCs w:val="32"/>
        </w:rPr>
      </w:pPr>
    </w:p>
    <w:p w14:paraId="08441857" w14:textId="77777777" w:rsidR="00CF6A5F" w:rsidRDefault="00CF6A5F">
      <w:pPr>
        <w:rPr>
          <w:rFonts w:ascii="Times New Roman" w:eastAsiaTheme="majorEastAsia" w:hAnsi="Times New Roman" w:cs="Times New Roman"/>
          <w:b/>
          <w:bCs/>
          <w:spacing w:val="-10"/>
          <w:kern w:val="28"/>
          <w:sz w:val="32"/>
          <w:szCs w:val="32"/>
        </w:rPr>
      </w:pPr>
      <w:r>
        <w:rPr>
          <w:rFonts w:ascii="Times New Roman" w:hAnsi="Times New Roman" w:cs="Times New Roman"/>
          <w:b/>
          <w:bCs/>
          <w:sz w:val="32"/>
          <w:szCs w:val="32"/>
        </w:rPr>
        <w:br w:type="page"/>
      </w:r>
    </w:p>
    <w:p w14:paraId="13F3E2D9" w14:textId="0A360FA4" w:rsidR="007F5592" w:rsidRDefault="007F5592" w:rsidP="00313BBB">
      <w:pPr>
        <w:pStyle w:val="Title"/>
        <w:spacing w:line="360" w:lineRule="auto"/>
        <w:rPr>
          <w:rFonts w:ascii="Times New Roman" w:hAnsi="Times New Roman" w:cs="Times New Roman"/>
          <w:b/>
          <w:bCs/>
          <w:sz w:val="32"/>
          <w:szCs w:val="32"/>
        </w:rPr>
      </w:pPr>
      <w:r w:rsidRPr="00313BBB">
        <w:rPr>
          <w:rFonts w:ascii="Times New Roman" w:hAnsi="Times New Roman" w:cs="Times New Roman"/>
          <w:b/>
          <w:bCs/>
          <w:sz w:val="32"/>
          <w:szCs w:val="32"/>
        </w:rPr>
        <w:lastRenderedPageBreak/>
        <w:t>Health &amp; Wellbeing – the emerging trend within hotels</w:t>
      </w:r>
    </w:p>
    <w:p w14:paraId="5702C0F2" w14:textId="77777777" w:rsidR="007D7E1A" w:rsidRPr="007D7E1A" w:rsidRDefault="007D7E1A" w:rsidP="007D7E1A"/>
    <w:p w14:paraId="633DE482" w14:textId="77777777" w:rsidR="007F43A6" w:rsidRPr="00F243E2" w:rsidRDefault="007F43A6" w:rsidP="00F243E2">
      <w:pPr>
        <w:spacing w:line="360" w:lineRule="auto"/>
        <w:rPr>
          <w:rFonts w:ascii="Times New Roman" w:hAnsi="Times New Roman" w:cs="Times New Roman"/>
          <w:sz w:val="24"/>
          <w:szCs w:val="24"/>
        </w:rPr>
      </w:pPr>
      <w:r w:rsidRPr="00F243E2">
        <w:rPr>
          <w:rFonts w:ascii="Times New Roman" w:hAnsi="Times New Roman" w:cs="Times New Roman"/>
          <w:sz w:val="24"/>
          <w:szCs w:val="24"/>
        </w:rPr>
        <w:t xml:space="preserve">The hotel industry, like many others, is undergoing rapid transformation due to the proliferation of digital technologies. To remain competitive, hotels in the hospitality industry must provide guests with the services and amenities they have come to expect. This is due to the increased availability of internet use. There is a growing trend among modern hotels to </w:t>
      </w:r>
      <w:proofErr w:type="spellStart"/>
      <w:r w:rsidRPr="00F243E2">
        <w:rPr>
          <w:rFonts w:ascii="Times New Roman" w:hAnsi="Times New Roman" w:cs="Times New Roman"/>
          <w:sz w:val="24"/>
          <w:szCs w:val="24"/>
        </w:rPr>
        <w:t>prioritise</w:t>
      </w:r>
      <w:proofErr w:type="spellEnd"/>
      <w:r w:rsidRPr="00F243E2">
        <w:rPr>
          <w:rFonts w:ascii="Times New Roman" w:hAnsi="Times New Roman" w:cs="Times New Roman"/>
          <w:sz w:val="24"/>
          <w:szCs w:val="24"/>
        </w:rPr>
        <w:t xml:space="preserve"> their clients' well-being and contentment by providing more bespoke service. In class, we discussed how the hotel industry is changing to accommodate guests' increasingly strong need to focus on their own well-being.</w:t>
      </w:r>
    </w:p>
    <w:p w14:paraId="587439A0" w14:textId="233BB9A2" w:rsidR="007F43A6" w:rsidRPr="00F243E2" w:rsidRDefault="007F43A6" w:rsidP="00F243E2">
      <w:pPr>
        <w:spacing w:line="360" w:lineRule="auto"/>
        <w:rPr>
          <w:rFonts w:ascii="Times New Roman" w:hAnsi="Times New Roman" w:cs="Times New Roman"/>
          <w:sz w:val="24"/>
          <w:szCs w:val="24"/>
        </w:rPr>
      </w:pPr>
      <w:r w:rsidRPr="00F243E2">
        <w:rPr>
          <w:rFonts w:ascii="Times New Roman" w:hAnsi="Times New Roman" w:cs="Times New Roman"/>
          <w:sz w:val="24"/>
          <w:szCs w:val="24"/>
        </w:rPr>
        <w:t xml:space="preserve">The World Health Organization defines wellness as "a good outlook on life and an </w:t>
      </w:r>
      <w:proofErr w:type="spellStart"/>
      <w:r w:rsidRPr="00F243E2">
        <w:rPr>
          <w:rFonts w:ascii="Times New Roman" w:hAnsi="Times New Roman" w:cs="Times New Roman"/>
          <w:sz w:val="24"/>
          <w:szCs w:val="24"/>
        </w:rPr>
        <w:t>idealised</w:t>
      </w:r>
      <w:proofErr w:type="spellEnd"/>
      <w:r w:rsidRPr="00F243E2">
        <w:rPr>
          <w:rFonts w:ascii="Times New Roman" w:hAnsi="Times New Roman" w:cs="Times New Roman"/>
          <w:sz w:val="24"/>
          <w:szCs w:val="24"/>
        </w:rPr>
        <w:t xml:space="preserve"> state of balanced health that everyone should strive to attain." This is a goal towards which everyone should work. The World Health Organization (WHO) defines health as "a state of entire mental, physiological, and social wholeness," rather than only the absence of sickness. The term "wellness" is used to describe the frame of mind one takes up to achieve health</w:t>
      </w:r>
      <w:r w:rsidR="00253597" w:rsidRPr="00F243E2">
        <w:rPr>
          <w:rFonts w:ascii="Times New Roman" w:hAnsi="Times New Roman" w:cs="Times New Roman"/>
          <w:sz w:val="24"/>
          <w:szCs w:val="24"/>
        </w:rPr>
        <w:t xml:space="preserve"> (</w:t>
      </w:r>
      <w:proofErr w:type="spellStart"/>
      <w:r w:rsidR="00253597" w:rsidRPr="00F243E2">
        <w:rPr>
          <w:rFonts w:ascii="Times New Roman" w:hAnsi="Times New Roman" w:cs="Times New Roman"/>
          <w:sz w:val="24"/>
          <w:szCs w:val="24"/>
        </w:rPr>
        <w:t>Csirmaz</w:t>
      </w:r>
      <w:proofErr w:type="spellEnd"/>
      <w:r w:rsidR="00253597" w:rsidRPr="00F243E2">
        <w:rPr>
          <w:rFonts w:ascii="Times New Roman" w:hAnsi="Times New Roman" w:cs="Times New Roman"/>
          <w:sz w:val="24"/>
          <w:szCs w:val="24"/>
        </w:rPr>
        <w:t xml:space="preserve"> &amp; </w:t>
      </w:r>
      <w:proofErr w:type="spellStart"/>
      <w:r w:rsidR="00253597" w:rsidRPr="00F243E2">
        <w:rPr>
          <w:rFonts w:ascii="Times New Roman" w:hAnsi="Times New Roman" w:cs="Times New Roman"/>
          <w:sz w:val="24"/>
          <w:szCs w:val="24"/>
        </w:rPr>
        <w:t>Pető</w:t>
      </w:r>
      <w:proofErr w:type="spellEnd"/>
      <w:r w:rsidR="00253597" w:rsidRPr="00F243E2">
        <w:rPr>
          <w:rFonts w:ascii="Times New Roman" w:hAnsi="Times New Roman" w:cs="Times New Roman"/>
          <w:sz w:val="24"/>
          <w:szCs w:val="24"/>
        </w:rPr>
        <w:t>, 2015)</w:t>
      </w:r>
      <w:r w:rsidRPr="00F243E2">
        <w:rPr>
          <w:rFonts w:ascii="Times New Roman" w:hAnsi="Times New Roman" w:cs="Times New Roman"/>
          <w:sz w:val="24"/>
          <w:szCs w:val="24"/>
        </w:rPr>
        <w:t>.</w:t>
      </w:r>
    </w:p>
    <w:p w14:paraId="7DD38643" w14:textId="77777777" w:rsidR="007F43A6" w:rsidRPr="00F243E2" w:rsidRDefault="007F43A6" w:rsidP="00F243E2">
      <w:pPr>
        <w:spacing w:line="360" w:lineRule="auto"/>
        <w:rPr>
          <w:rFonts w:ascii="Times New Roman" w:hAnsi="Times New Roman" w:cs="Times New Roman"/>
          <w:sz w:val="24"/>
          <w:szCs w:val="24"/>
        </w:rPr>
      </w:pPr>
      <w:r w:rsidRPr="00F243E2">
        <w:rPr>
          <w:rFonts w:ascii="Times New Roman" w:hAnsi="Times New Roman" w:cs="Times New Roman"/>
          <w:sz w:val="24"/>
          <w:szCs w:val="24"/>
        </w:rPr>
        <w:t xml:space="preserve">We discussed how today's hotels care about their guests' health and wellness in more ways than just the spa, the salon, and the fitness </w:t>
      </w:r>
      <w:proofErr w:type="spellStart"/>
      <w:r w:rsidRPr="00F243E2">
        <w:rPr>
          <w:rFonts w:ascii="Times New Roman" w:hAnsi="Times New Roman" w:cs="Times New Roman"/>
          <w:sz w:val="24"/>
          <w:szCs w:val="24"/>
        </w:rPr>
        <w:t>centre</w:t>
      </w:r>
      <w:proofErr w:type="spellEnd"/>
      <w:r w:rsidRPr="00F243E2">
        <w:rPr>
          <w:rFonts w:ascii="Times New Roman" w:hAnsi="Times New Roman" w:cs="Times New Roman"/>
          <w:sz w:val="24"/>
          <w:szCs w:val="24"/>
        </w:rPr>
        <w:t xml:space="preserve">. The "soft" wellness components, such as wellness activities (including yoga classes and jogging groups), a sustainable clean environment, atmosphere, healthy food, and so on, have received increased attention in recent years as the notion of wellness and health in hotels has grown more prominent. The trend is becoming increasingly noticeable in the current day as more and more individuals in our surrounding area openly discuss the importance of self-care and make dietary, </w:t>
      </w:r>
      <w:proofErr w:type="spellStart"/>
      <w:r w:rsidRPr="00F243E2">
        <w:rPr>
          <w:rFonts w:ascii="Times New Roman" w:hAnsi="Times New Roman" w:cs="Times New Roman"/>
          <w:sz w:val="24"/>
          <w:szCs w:val="24"/>
        </w:rPr>
        <w:t>behavioural</w:t>
      </w:r>
      <w:proofErr w:type="spellEnd"/>
      <w:r w:rsidRPr="00F243E2">
        <w:rPr>
          <w:rFonts w:ascii="Times New Roman" w:hAnsi="Times New Roman" w:cs="Times New Roman"/>
          <w:sz w:val="24"/>
          <w:szCs w:val="24"/>
        </w:rPr>
        <w:t xml:space="preserve">, and other lifestyle choices that help them reach their goal. This phenomenon has been seen to occur increasingly often in recent times. This is why the hospitality industry is working so hard to strike a better balance between the "soft" and "hard" aspects of wellness. This has resulted in a number of easily discernible structural changes in the hotel industry. More and more, hotels are placing an emphasis on the wellbeing of both their staff and their customers via the adoption of all-encompassing wellness </w:t>
      </w:r>
      <w:proofErr w:type="spellStart"/>
      <w:r w:rsidRPr="00F243E2">
        <w:rPr>
          <w:rFonts w:ascii="Times New Roman" w:hAnsi="Times New Roman" w:cs="Times New Roman"/>
          <w:sz w:val="24"/>
          <w:szCs w:val="24"/>
        </w:rPr>
        <w:t>programmes</w:t>
      </w:r>
      <w:proofErr w:type="spellEnd"/>
      <w:r w:rsidRPr="00F243E2">
        <w:rPr>
          <w:rFonts w:ascii="Times New Roman" w:hAnsi="Times New Roman" w:cs="Times New Roman"/>
          <w:sz w:val="24"/>
          <w:szCs w:val="24"/>
        </w:rPr>
        <w:t>. There has been a rise in the number of mergers, acquisitions, and partnerships in the wellness and fitness sector, with the growth of a wide variety of enterprises, hotels, and clubs in this sector.</w:t>
      </w:r>
    </w:p>
    <w:p w14:paraId="36D2C20F" w14:textId="35923239" w:rsidR="007F43A6" w:rsidRPr="00F243E2" w:rsidRDefault="007F43A6" w:rsidP="00F243E2">
      <w:pPr>
        <w:spacing w:line="360" w:lineRule="auto"/>
        <w:rPr>
          <w:rFonts w:ascii="Times New Roman" w:hAnsi="Times New Roman" w:cs="Times New Roman"/>
          <w:sz w:val="24"/>
          <w:szCs w:val="24"/>
        </w:rPr>
      </w:pPr>
      <w:r w:rsidRPr="00F243E2">
        <w:rPr>
          <w:rFonts w:ascii="Times New Roman" w:hAnsi="Times New Roman" w:cs="Times New Roman"/>
          <w:sz w:val="24"/>
          <w:szCs w:val="24"/>
        </w:rPr>
        <w:lastRenderedPageBreak/>
        <w:t xml:space="preserve">I used to be one of the many people who wrongly assumed that women were the primary audience for campaigns like this that aimed to improve people's health and well-being. Given the current climate, hotels should focus more on catering to male visitors, who are rapidly becoming a mainstream demographic, via health and wellness initiatives. Increased male participation in the workforce is largely responsible for the sector's recent success. As the importance of </w:t>
      </w:r>
      <w:proofErr w:type="gramStart"/>
      <w:r w:rsidRPr="00F243E2">
        <w:rPr>
          <w:rFonts w:ascii="Times New Roman" w:hAnsi="Times New Roman" w:cs="Times New Roman"/>
          <w:sz w:val="24"/>
          <w:szCs w:val="24"/>
        </w:rPr>
        <w:t>bettering</w:t>
      </w:r>
      <w:proofErr w:type="gramEnd"/>
      <w:r w:rsidRPr="00F243E2">
        <w:rPr>
          <w:rFonts w:ascii="Times New Roman" w:hAnsi="Times New Roman" w:cs="Times New Roman"/>
          <w:sz w:val="24"/>
          <w:szCs w:val="24"/>
        </w:rPr>
        <w:t xml:space="preserve"> one's mental and physical health is made more widely known, more and more men are drawn to doing so. To everyone's benefit, especially the soldiers and their families. Studies have demonstrated that males and females have diverse perspectives on health, and that the factors that influence their actions in this area are likewise dissimilar. Hotels should keep this in mind when designing their wellness </w:t>
      </w:r>
      <w:proofErr w:type="spellStart"/>
      <w:r w:rsidRPr="00F243E2">
        <w:rPr>
          <w:rFonts w:ascii="Times New Roman" w:hAnsi="Times New Roman" w:cs="Times New Roman"/>
          <w:sz w:val="24"/>
          <w:szCs w:val="24"/>
        </w:rPr>
        <w:t>programmes</w:t>
      </w:r>
      <w:proofErr w:type="spellEnd"/>
      <w:r w:rsidRPr="00F243E2">
        <w:rPr>
          <w:rFonts w:ascii="Times New Roman" w:hAnsi="Times New Roman" w:cs="Times New Roman"/>
          <w:sz w:val="24"/>
          <w:szCs w:val="24"/>
        </w:rPr>
        <w:t xml:space="preserve"> so that they can continue to provide their guests the best possible service far into the future</w:t>
      </w:r>
      <w:r w:rsidR="00253597" w:rsidRPr="00F243E2">
        <w:rPr>
          <w:rFonts w:ascii="Times New Roman" w:hAnsi="Times New Roman" w:cs="Times New Roman"/>
          <w:sz w:val="24"/>
          <w:szCs w:val="24"/>
        </w:rPr>
        <w:t xml:space="preserve"> (Heung &amp; </w:t>
      </w:r>
      <w:proofErr w:type="spellStart"/>
      <w:r w:rsidR="00253597" w:rsidRPr="00F243E2">
        <w:rPr>
          <w:rFonts w:ascii="Times New Roman" w:hAnsi="Times New Roman" w:cs="Times New Roman"/>
          <w:sz w:val="24"/>
          <w:szCs w:val="24"/>
        </w:rPr>
        <w:t>Kucukusta</w:t>
      </w:r>
      <w:proofErr w:type="spellEnd"/>
      <w:r w:rsidR="00253597" w:rsidRPr="00F243E2">
        <w:rPr>
          <w:rFonts w:ascii="Times New Roman" w:hAnsi="Times New Roman" w:cs="Times New Roman"/>
          <w:sz w:val="24"/>
          <w:szCs w:val="24"/>
        </w:rPr>
        <w:t>, 2022)</w:t>
      </w:r>
      <w:r w:rsidRPr="00F243E2">
        <w:rPr>
          <w:rFonts w:ascii="Times New Roman" w:hAnsi="Times New Roman" w:cs="Times New Roman"/>
          <w:sz w:val="24"/>
          <w:szCs w:val="24"/>
        </w:rPr>
        <w:t>.</w:t>
      </w:r>
    </w:p>
    <w:p w14:paraId="4E6B8DE5" w14:textId="786788E5" w:rsidR="007F43A6" w:rsidRPr="00F243E2" w:rsidRDefault="007F43A6" w:rsidP="00F243E2">
      <w:pPr>
        <w:spacing w:line="360" w:lineRule="auto"/>
        <w:rPr>
          <w:rFonts w:ascii="Times New Roman" w:hAnsi="Times New Roman" w:cs="Times New Roman"/>
          <w:sz w:val="24"/>
          <w:szCs w:val="24"/>
        </w:rPr>
      </w:pPr>
      <w:r w:rsidRPr="00F243E2">
        <w:rPr>
          <w:rFonts w:ascii="Times New Roman" w:hAnsi="Times New Roman" w:cs="Times New Roman"/>
          <w:sz w:val="24"/>
          <w:szCs w:val="24"/>
        </w:rPr>
        <w:t>The Global Wellness Institute predicts that by the year 2018, the wellness industry worldwide would be worth $4.5 trillion, expanding at a rate of 17% annually. Now that the COVID-19 epidemic has started, I think these numbers are far higher than they were previously</w:t>
      </w:r>
      <w:r w:rsidR="00253597" w:rsidRPr="00F243E2">
        <w:rPr>
          <w:rFonts w:ascii="Times New Roman" w:hAnsi="Times New Roman" w:cs="Times New Roman"/>
          <w:sz w:val="24"/>
          <w:szCs w:val="24"/>
        </w:rPr>
        <w:t xml:space="preserve"> (Agarwal, 2021)</w:t>
      </w:r>
      <w:r w:rsidRPr="00F243E2">
        <w:rPr>
          <w:rFonts w:ascii="Times New Roman" w:hAnsi="Times New Roman" w:cs="Times New Roman"/>
          <w:sz w:val="24"/>
          <w:szCs w:val="24"/>
        </w:rPr>
        <w:t xml:space="preserve">. After applying what I learned in class to real-world scenarios, I concluded that all travel should now be considered wellness travel due to the global spread of the coronavirus epidemic. By applying classroom knowledge to this situation, I was able to reach this verdict. More people are opting for vacation activities that foster contemplation and personal development as a reaction to the rise of isolation and social estrangement. Hotel guests have made health and safety a top priority, so establishments must now provide them with nutritious and hygienic food, clean water, a quiet place to rest, and a variety of social wellness </w:t>
      </w:r>
      <w:proofErr w:type="spellStart"/>
      <w:r w:rsidRPr="00F243E2">
        <w:rPr>
          <w:rFonts w:ascii="Times New Roman" w:hAnsi="Times New Roman" w:cs="Times New Roman"/>
          <w:sz w:val="24"/>
          <w:szCs w:val="24"/>
        </w:rPr>
        <w:t>programmes</w:t>
      </w:r>
      <w:proofErr w:type="spellEnd"/>
      <w:r w:rsidRPr="00F243E2">
        <w:rPr>
          <w:rFonts w:ascii="Times New Roman" w:hAnsi="Times New Roman" w:cs="Times New Roman"/>
          <w:sz w:val="24"/>
          <w:szCs w:val="24"/>
        </w:rPr>
        <w:t>, in addition to standard amenities like working air conditioners, heaters, and smoke detectors. Consequently, the emergence of this trend is in keeping with the expanding patterns we discussed in class</w:t>
      </w:r>
      <w:r w:rsidR="00253597" w:rsidRPr="00F243E2">
        <w:rPr>
          <w:rFonts w:ascii="Times New Roman" w:hAnsi="Times New Roman" w:cs="Times New Roman"/>
          <w:sz w:val="24"/>
          <w:szCs w:val="24"/>
        </w:rPr>
        <w:t xml:space="preserve"> (Jiang &amp; Wen, 2020)</w:t>
      </w:r>
      <w:r w:rsidRPr="00F243E2">
        <w:rPr>
          <w:rFonts w:ascii="Times New Roman" w:hAnsi="Times New Roman" w:cs="Times New Roman"/>
          <w:sz w:val="24"/>
          <w:szCs w:val="24"/>
        </w:rPr>
        <w:t>.</w:t>
      </w:r>
    </w:p>
    <w:p w14:paraId="7CF170F3" w14:textId="7A4FC978" w:rsidR="00F243E2" w:rsidRPr="00F243E2" w:rsidRDefault="007F43A6" w:rsidP="00F243E2">
      <w:pPr>
        <w:spacing w:line="360" w:lineRule="auto"/>
        <w:rPr>
          <w:rFonts w:ascii="Times New Roman" w:hAnsi="Times New Roman" w:cs="Times New Roman"/>
          <w:sz w:val="24"/>
          <w:szCs w:val="24"/>
        </w:rPr>
      </w:pPr>
      <w:r w:rsidRPr="00F243E2">
        <w:rPr>
          <w:rFonts w:ascii="Times New Roman" w:hAnsi="Times New Roman" w:cs="Times New Roman"/>
          <w:sz w:val="24"/>
          <w:szCs w:val="24"/>
        </w:rPr>
        <w:t xml:space="preserve">The integration of wellness and health </w:t>
      </w:r>
      <w:proofErr w:type="spellStart"/>
      <w:r w:rsidRPr="00F243E2">
        <w:rPr>
          <w:rFonts w:ascii="Times New Roman" w:hAnsi="Times New Roman" w:cs="Times New Roman"/>
          <w:sz w:val="24"/>
          <w:szCs w:val="24"/>
        </w:rPr>
        <w:t>practises</w:t>
      </w:r>
      <w:proofErr w:type="spellEnd"/>
      <w:r w:rsidRPr="00F243E2">
        <w:rPr>
          <w:rFonts w:ascii="Times New Roman" w:hAnsi="Times New Roman" w:cs="Times New Roman"/>
          <w:sz w:val="24"/>
          <w:szCs w:val="24"/>
        </w:rPr>
        <w:t xml:space="preserve"> into the hospitality industry is, in my view, a trend that will remain popular for the foreseeable future. Since the pandemic, I have been much more health-conscious, and I make it a point to do things every day that keep me active and lessen the chances that I would get sick. McKinsey polled consumers throughout the world in April 2021, and they reported that 79 percent ranked their health as highly important</w:t>
      </w:r>
      <w:r w:rsidR="00253597" w:rsidRPr="00F243E2">
        <w:rPr>
          <w:rFonts w:ascii="Times New Roman" w:hAnsi="Times New Roman" w:cs="Times New Roman"/>
          <w:sz w:val="24"/>
          <w:szCs w:val="24"/>
        </w:rPr>
        <w:t xml:space="preserve"> (Majeed &amp; Gon Kim, 2022)</w:t>
      </w:r>
      <w:r w:rsidRPr="00F243E2">
        <w:rPr>
          <w:rFonts w:ascii="Times New Roman" w:hAnsi="Times New Roman" w:cs="Times New Roman"/>
          <w:sz w:val="24"/>
          <w:szCs w:val="24"/>
        </w:rPr>
        <w:t xml:space="preserve">. This highlights the significance of maintaining health and wellbeing as part of </w:t>
      </w:r>
      <w:r w:rsidRPr="00F243E2">
        <w:rPr>
          <w:rFonts w:ascii="Times New Roman" w:hAnsi="Times New Roman" w:cs="Times New Roman"/>
          <w:sz w:val="24"/>
          <w:szCs w:val="24"/>
        </w:rPr>
        <w:lastRenderedPageBreak/>
        <w:t xml:space="preserve">the post-pandemic recovery effort. Therefore, hotels should immediately begin incorporating more health-related components into their business models to </w:t>
      </w:r>
      <w:proofErr w:type="spellStart"/>
      <w:r w:rsidRPr="00F243E2">
        <w:rPr>
          <w:rFonts w:ascii="Times New Roman" w:hAnsi="Times New Roman" w:cs="Times New Roman"/>
          <w:sz w:val="24"/>
          <w:szCs w:val="24"/>
        </w:rPr>
        <w:t>capitalise</w:t>
      </w:r>
      <w:proofErr w:type="spellEnd"/>
      <w:r w:rsidRPr="00F243E2">
        <w:rPr>
          <w:rFonts w:ascii="Times New Roman" w:hAnsi="Times New Roman" w:cs="Times New Roman"/>
          <w:sz w:val="24"/>
          <w:szCs w:val="24"/>
        </w:rPr>
        <w:t xml:space="preserve"> on consumers' shifting preferences.</w:t>
      </w:r>
    </w:p>
    <w:p w14:paraId="2DE9B84A" w14:textId="7370DE08" w:rsidR="004354E9" w:rsidRPr="00F243E2" w:rsidRDefault="00F243E2" w:rsidP="00F243E2">
      <w:pPr>
        <w:spacing w:line="360" w:lineRule="auto"/>
        <w:rPr>
          <w:rFonts w:ascii="Times New Roman" w:hAnsi="Times New Roman" w:cs="Times New Roman"/>
          <w:sz w:val="24"/>
          <w:szCs w:val="24"/>
        </w:rPr>
      </w:pPr>
      <w:r w:rsidRPr="00F243E2">
        <w:rPr>
          <w:rFonts w:ascii="Times New Roman" w:hAnsi="Times New Roman" w:cs="Times New Roman"/>
          <w:sz w:val="24"/>
          <w:szCs w:val="24"/>
        </w:rPr>
        <w:br w:type="page"/>
      </w:r>
    </w:p>
    <w:p w14:paraId="17EE102F" w14:textId="1840564E" w:rsidR="00253597" w:rsidRPr="007D7E1A" w:rsidRDefault="00253597" w:rsidP="00F243E2">
      <w:pPr>
        <w:pStyle w:val="Heading1"/>
        <w:spacing w:line="36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7E1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References: </w:t>
      </w:r>
    </w:p>
    <w:p w14:paraId="7DA4CB28" w14:textId="77777777" w:rsidR="00253597" w:rsidRPr="00F243E2" w:rsidRDefault="00253597" w:rsidP="00F243E2">
      <w:pPr>
        <w:pStyle w:val="NormalWeb"/>
        <w:spacing w:line="360" w:lineRule="auto"/>
        <w:ind w:left="567" w:hanging="567"/>
      </w:pPr>
      <w:r w:rsidRPr="00F243E2">
        <w:t xml:space="preserve">Agarwal, P. (2021) “Shattered but smiling: Human Resource Management and the wellbeing of Hotel employees during COVID-19,” </w:t>
      </w:r>
      <w:r w:rsidRPr="00F243E2">
        <w:rPr>
          <w:i/>
          <w:iCs/>
        </w:rPr>
        <w:t>International Journal of Hospitality Management</w:t>
      </w:r>
      <w:r w:rsidRPr="00F243E2">
        <w:t xml:space="preserve">, 93, p. 102765. Available at: https://doi.org/10.1016/j.ijhm.2020.102765. </w:t>
      </w:r>
    </w:p>
    <w:p w14:paraId="3612BB90" w14:textId="77777777" w:rsidR="00253597" w:rsidRPr="00F243E2" w:rsidRDefault="00253597" w:rsidP="00F243E2">
      <w:pPr>
        <w:pStyle w:val="NormalWeb"/>
        <w:spacing w:line="360" w:lineRule="auto"/>
        <w:ind w:left="567" w:hanging="567"/>
      </w:pPr>
      <w:proofErr w:type="spellStart"/>
      <w:r w:rsidRPr="00F243E2">
        <w:t>Csirmaz</w:t>
      </w:r>
      <w:proofErr w:type="spellEnd"/>
      <w:r w:rsidRPr="00F243E2">
        <w:t xml:space="preserve">, É. and </w:t>
      </w:r>
      <w:proofErr w:type="spellStart"/>
      <w:r w:rsidRPr="00F243E2">
        <w:t>Pető</w:t>
      </w:r>
      <w:proofErr w:type="spellEnd"/>
      <w:r w:rsidRPr="00F243E2">
        <w:t xml:space="preserve">, K. (2015) “International trends in recreational and wellness tourism,” </w:t>
      </w:r>
      <w:r w:rsidRPr="00F243E2">
        <w:rPr>
          <w:i/>
          <w:iCs/>
        </w:rPr>
        <w:t>Procedia Economics and Finance</w:t>
      </w:r>
      <w:r w:rsidRPr="00F243E2">
        <w:t xml:space="preserve">, 32, pp. 755–762. Available at: https://doi.org/10.1016/s2212-5671(15)01458-6. </w:t>
      </w:r>
    </w:p>
    <w:p w14:paraId="07B24ADF" w14:textId="77777777" w:rsidR="00253597" w:rsidRPr="00F243E2" w:rsidRDefault="00253597" w:rsidP="00F243E2">
      <w:pPr>
        <w:pStyle w:val="NormalWeb"/>
        <w:spacing w:line="360" w:lineRule="auto"/>
        <w:ind w:left="567" w:hanging="567"/>
      </w:pPr>
      <w:r w:rsidRPr="00F243E2">
        <w:t xml:space="preserve">Heung, V.C. and </w:t>
      </w:r>
      <w:proofErr w:type="spellStart"/>
      <w:r w:rsidRPr="00F243E2">
        <w:t>Kucukusta</w:t>
      </w:r>
      <w:proofErr w:type="spellEnd"/>
      <w:r w:rsidRPr="00F243E2">
        <w:t xml:space="preserve">, D. (2022) “Wellness tourism in China: Resources, development and marketing,” </w:t>
      </w:r>
      <w:r w:rsidRPr="00F243E2">
        <w:rPr>
          <w:i/>
          <w:iCs/>
        </w:rPr>
        <w:t>International Journal of Tourism Research</w:t>
      </w:r>
      <w:r w:rsidRPr="00F243E2">
        <w:t xml:space="preserve">, 15(4), pp. 346–359. Available at: https://doi.org/10.1002/jtr.1880. </w:t>
      </w:r>
    </w:p>
    <w:p w14:paraId="5DEF1265" w14:textId="77777777" w:rsidR="00253597" w:rsidRPr="00F243E2" w:rsidRDefault="00253597" w:rsidP="00F243E2">
      <w:pPr>
        <w:pStyle w:val="NormalWeb"/>
        <w:spacing w:line="360" w:lineRule="auto"/>
        <w:ind w:left="567" w:hanging="567"/>
      </w:pPr>
      <w:r w:rsidRPr="00F243E2">
        <w:t xml:space="preserve">Jiang, Y. and Wen, J. (2020) “Effects of COVID-19 on Hotel Marketing and Management: A perspective article,” </w:t>
      </w:r>
      <w:r w:rsidRPr="00F243E2">
        <w:rPr>
          <w:i/>
          <w:iCs/>
        </w:rPr>
        <w:t>International Journal of Contemporary Hospitality Management</w:t>
      </w:r>
      <w:r w:rsidRPr="00F243E2">
        <w:t xml:space="preserve">, 32(8), pp. 2563–2573. Available at: https://doi.org/10.1108/ijchm-03-2020-0237. </w:t>
      </w:r>
    </w:p>
    <w:p w14:paraId="37A18E2D" w14:textId="77777777" w:rsidR="00253597" w:rsidRPr="00F243E2" w:rsidRDefault="00253597" w:rsidP="00F243E2">
      <w:pPr>
        <w:pStyle w:val="NormalWeb"/>
        <w:spacing w:line="360" w:lineRule="auto"/>
        <w:ind w:left="567" w:hanging="567"/>
      </w:pPr>
      <w:r w:rsidRPr="00F243E2">
        <w:t xml:space="preserve">Majeed, S. and Gon Kim, W. (2022) “Emerging trends in wellness tourism: A scoping review,” </w:t>
      </w:r>
      <w:r w:rsidRPr="00F243E2">
        <w:rPr>
          <w:i/>
          <w:iCs/>
        </w:rPr>
        <w:t>Journal of Hospitality and Tourism Insights</w:t>
      </w:r>
      <w:r w:rsidRPr="00F243E2">
        <w:t xml:space="preserve"> [Preprint]. Available at: https://doi.org/10.1108/jhti-02-2022-0046. </w:t>
      </w:r>
    </w:p>
    <w:p w14:paraId="7889174D" w14:textId="77777777" w:rsidR="00253597" w:rsidRPr="00F243E2" w:rsidRDefault="00253597" w:rsidP="00F243E2">
      <w:pPr>
        <w:spacing w:line="360" w:lineRule="auto"/>
        <w:rPr>
          <w:rFonts w:ascii="Times New Roman" w:hAnsi="Times New Roman" w:cs="Times New Roman"/>
          <w:sz w:val="24"/>
          <w:szCs w:val="24"/>
        </w:rPr>
      </w:pPr>
    </w:p>
    <w:sectPr w:rsidR="00253597" w:rsidRPr="00F243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592"/>
    <w:rsid w:val="00253597"/>
    <w:rsid w:val="00313BBB"/>
    <w:rsid w:val="004354E9"/>
    <w:rsid w:val="005A7B1E"/>
    <w:rsid w:val="007D7E1A"/>
    <w:rsid w:val="007F43A6"/>
    <w:rsid w:val="007F5592"/>
    <w:rsid w:val="008B3CF6"/>
    <w:rsid w:val="00CF6A5F"/>
    <w:rsid w:val="00ED597C"/>
    <w:rsid w:val="00F24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05A65"/>
  <w15:chartTrackingRefBased/>
  <w15:docId w15:val="{FBF24C72-4F3D-447D-BCF9-6CA5A7844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3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55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592"/>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2535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243E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 Maria Frentusca (2120534)</cp:lastModifiedBy>
  <cp:revision>2</cp:revision>
  <dcterms:created xsi:type="dcterms:W3CDTF">2022-10-28T17:53:00Z</dcterms:created>
  <dcterms:modified xsi:type="dcterms:W3CDTF">2022-10-28T17:53:00Z</dcterms:modified>
</cp:coreProperties>
</file>