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544563989"/>
        <w:docPartObj>
          <w:docPartGallery w:val="Cover Pages"/>
          <w:docPartUnique/>
        </w:docPartObj>
      </w:sdtPr>
      <w:sdtEndPr>
        <w:rPr>
          <w:rFonts w:eastAsiaTheme="minorHAnsi"/>
          <w:sz w:val="32"/>
          <w:szCs w:val="32"/>
          <w:lang w:val="en-GB"/>
        </w:rPr>
      </w:sdtEndPr>
      <w:sdtContent>
        <w:p w14:paraId="4CF575D6" w14:textId="6E65050D" w:rsidR="00827E6A" w:rsidRDefault="00827E6A" w:rsidP="00827E6A">
          <w:pPr>
            <w:pStyle w:val="NoSpacing"/>
          </w:pPr>
          <w:r>
            <w:rPr>
              <w:noProof/>
            </w:rPr>
            <mc:AlternateContent>
              <mc:Choice Requires="wps">
                <w:drawing>
                  <wp:anchor distT="0" distB="0" distL="114300" distR="114300" simplePos="0" relativeHeight="251661312" behindDoc="0" locked="0" layoutInCell="1" allowOverlap="1" wp14:anchorId="7FB66B14" wp14:editId="1436E46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144"/>
                                    <w:szCs w:val="1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7D72389" w14:textId="2A2E1331" w:rsidR="00827E6A" w:rsidRPr="006649F6" w:rsidRDefault="00827E6A" w:rsidP="006649F6">
                                    <w:pPr>
                                      <w:pStyle w:val="Title"/>
                                      <w:rPr>
                                        <w:sz w:val="144"/>
                                        <w:szCs w:val="144"/>
                                      </w:rPr>
                                    </w:pPr>
                                    <w:r w:rsidRPr="006649F6">
                                      <w:rPr>
                                        <w:sz w:val="144"/>
                                        <w:szCs w:val="144"/>
                                      </w:rPr>
                                      <w:t>Kent Comunity</w:t>
                                    </w:r>
                                  </w:p>
                                </w:sdtContent>
                              </w:sdt>
                              <w:p w14:paraId="437B1BFB" w14:textId="3D13BDD4" w:rsidR="00827E6A" w:rsidRPr="006649F6" w:rsidRDefault="00827E6A">
                                <w:pPr>
                                  <w:pStyle w:val="NoSpacing"/>
                                  <w:spacing w:before="120"/>
                                  <w:rPr>
                                    <w:rStyle w:val="TitleChar"/>
                                  </w:rPr>
                                </w:pPr>
                                <w:sdt>
                                  <w:sdtPr>
                                    <w:rPr>
                                      <w:rStyle w:val="TitleChar"/>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6649F6">
                                      <w:rPr>
                                        <w:rStyle w:val="TitleChar"/>
                                      </w:rPr>
                                      <w:t xml:space="preserve">  Community engagement </w:t>
                                    </w:r>
                                  </w:sdtContent>
                                </w:sdt>
                              </w:p>
                              <w:p w14:paraId="64ED4486" w14:textId="77777777" w:rsidR="00827E6A" w:rsidRDefault="00827E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FB66B1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sz w:val="144"/>
                              <w:szCs w:val="1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7D72389" w14:textId="2A2E1331" w:rsidR="00827E6A" w:rsidRPr="006649F6" w:rsidRDefault="00827E6A" w:rsidP="006649F6">
                              <w:pPr>
                                <w:pStyle w:val="Title"/>
                                <w:rPr>
                                  <w:sz w:val="144"/>
                                  <w:szCs w:val="144"/>
                                </w:rPr>
                              </w:pPr>
                              <w:r w:rsidRPr="006649F6">
                                <w:rPr>
                                  <w:sz w:val="144"/>
                                  <w:szCs w:val="144"/>
                                </w:rPr>
                                <w:t>Kent Comunity</w:t>
                              </w:r>
                            </w:p>
                          </w:sdtContent>
                        </w:sdt>
                        <w:p w14:paraId="437B1BFB" w14:textId="3D13BDD4" w:rsidR="00827E6A" w:rsidRPr="006649F6" w:rsidRDefault="00827E6A">
                          <w:pPr>
                            <w:pStyle w:val="NoSpacing"/>
                            <w:spacing w:before="120"/>
                            <w:rPr>
                              <w:rStyle w:val="TitleChar"/>
                            </w:rPr>
                          </w:pPr>
                          <w:sdt>
                            <w:sdtPr>
                              <w:rPr>
                                <w:rStyle w:val="TitleChar"/>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6649F6">
                                <w:rPr>
                                  <w:rStyle w:val="TitleChar"/>
                                </w:rPr>
                                <w:t xml:space="preserve">  Community engagement </w:t>
                              </w:r>
                            </w:sdtContent>
                          </w:sdt>
                        </w:p>
                        <w:p w14:paraId="64ED4486" w14:textId="77777777" w:rsidR="00827E6A" w:rsidRDefault="00827E6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8E48934" wp14:editId="12703E3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356CC9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70EE7BE" wp14:editId="20957A9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CAFC5" w14:textId="49528538" w:rsidR="00827E6A" w:rsidRPr="00827E6A" w:rsidRDefault="00827E6A">
                                <w:pPr>
                                  <w:pStyle w:val="NoSpacing"/>
                                  <w:jc w:val="right"/>
                                  <w:rPr>
                                    <w:color w:val="4472C4" w:themeColor="accent1"/>
                                    <w:sz w:val="96"/>
                                    <w:szCs w:val="96"/>
                                  </w:rPr>
                                </w:pPr>
                                <w:r>
                                  <w:rPr>
                                    <w:sz w:val="48"/>
                                    <w:szCs w:val="48"/>
                                  </w:rPr>
                                  <w:t xml:space="preserve"> Course Code: </w:t>
                                </w:r>
                                <w:sdt>
                                  <w:sdtPr>
                                    <w:rPr>
                                      <w:sz w:val="48"/>
                                      <w:szCs w:val="48"/>
                                    </w:rPr>
                                    <w:alias w:val="School"/>
                                    <w:tag w:val="School"/>
                                    <w:id w:val="1850680582"/>
                                    <w:dataBinding w:prefixMappings="xmlns:ns0='http://schemas.openxmlformats.org/officeDocument/2006/extended-properties' " w:xpath="/ns0:Properties[1]/ns0:Company[1]" w:storeItemID="{6668398D-A668-4E3E-A5EB-62B293D839F1}"/>
                                    <w:text/>
                                  </w:sdtPr>
                                  <w:sdtContent>
                                    <w:r w:rsidRPr="00827E6A">
                                      <w:rPr>
                                        <w:sz w:val="48"/>
                                        <w:szCs w:val="48"/>
                                      </w:rPr>
                                      <w:t>LCBB4002</w:t>
                                    </w:r>
                                  </w:sdtContent>
                                </w:sdt>
                              </w:p>
                              <w:sdt>
                                <w:sdtPr>
                                  <w:rPr>
                                    <w:sz w:val="52"/>
                                    <w:szCs w:val="5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A8005BC" w14:textId="2145A6C6" w:rsidR="00827E6A" w:rsidRDefault="00827E6A" w:rsidP="00827E6A">
                                    <w:pPr>
                                      <w:pStyle w:val="Title"/>
                                    </w:pPr>
                                    <w:r w:rsidRPr="006649F6">
                                      <w:rPr>
                                        <w:sz w:val="52"/>
                                        <w:szCs w:val="52"/>
                                      </w:rPr>
                                      <w:t xml:space="preserve">                                      </w:t>
                                    </w:r>
                                    <w:r w:rsidR="006649F6">
                                      <w:rPr>
                                        <w:sz w:val="52"/>
                                        <w:szCs w:val="52"/>
                                      </w:rPr>
                                      <w:t xml:space="preserve">    </w:t>
                                    </w:r>
                                    <w:r w:rsidRPr="006649F6">
                                      <w:rPr>
                                        <w:sz w:val="52"/>
                                        <w:szCs w:val="52"/>
                                      </w:rPr>
                                      <w:t xml:space="preserve"> </w:t>
                                    </w:r>
                                    <w:r w:rsidR="006649F6" w:rsidRPr="006649F6">
                                      <w:rPr>
                                        <w:sz w:val="52"/>
                                        <w:szCs w:val="52"/>
                                      </w:rPr>
                                      <w:t>Lecturer</w:t>
                                    </w:r>
                                    <w:r w:rsidRPr="006649F6">
                                      <w:rPr>
                                        <w:sz w:val="52"/>
                                        <w:szCs w:val="52"/>
                                      </w:rPr>
                                      <w:t xml:space="preserve"> : Molly  Jack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70EE7B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FCCAFC5" w14:textId="49528538" w:rsidR="00827E6A" w:rsidRPr="00827E6A" w:rsidRDefault="00827E6A">
                          <w:pPr>
                            <w:pStyle w:val="NoSpacing"/>
                            <w:jc w:val="right"/>
                            <w:rPr>
                              <w:color w:val="4472C4" w:themeColor="accent1"/>
                              <w:sz w:val="96"/>
                              <w:szCs w:val="96"/>
                            </w:rPr>
                          </w:pPr>
                          <w:r>
                            <w:rPr>
                              <w:sz w:val="48"/>
                              <w:szCs w:val="48"/>
                            </w:rPr>
                            <w:t xml:space="preserve"> Course Code: </w:t>
                          </w:r>
                          <w:sdt>
                            <w:sdtPr>
                              <w:rPr>
                                <w:sz w:val="48"/>
                                <w:szCs w:val="48"/>
                              </w:rPr>
                              <w:alias w:val="School"/>
                              <w:tag w:val="School"/>
                              <w:id w:val="1850680582"/>
                              <w:dataBinding w:prefixMappings="xmlns:ns0='http://schemas.openxmlformats.org/officeDocument/2006/extended-properties' " w:xpath="/ns0:Properties[1]/ns0:Company[1]" w:storeItemID="{6668398D-A668-4E3E-A5EB-62B293D839F1}"/>
                              <w:text/>
                            </w:sdtPr>
                            <w:sdtContent>
                              <w:r w:rsidRPr="00827E6A">
                                <w:rPr>
                                  <w:sz w:val="48"/>
                                  <w:szCs w:val="48"/>
                                </w:rPr>
                                <w:t>LCBB4002</w:t>
                              </w:r>
                            </w:sdtContent>
                          </w:sdt>
                        </w:p>
                        <w:sdt>
                          <w:sdtPr>
                            <w:rPr>
                              <w:sz w:val="52"/>
                              <w:szCs w:val="5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A8005BC" w14:textId="2145A6C6" w:rsidR="00827E6A" w:rsidRDefault="00827E6A" w:rsidP="00827E6A">
                              <w:pPr>
                                <w:pStyle w:val="Title"/>
                              </w:pPr>
                              <w:r w:rsidRPr="006649F6">
                                <w:rPr>
                                  <w:sz w:val="52"/>
                                  <w:szCs w:val="52"/>
                                </w:rPr>
                                <w:t xml:space="preserve">                                      </w:t>
                              </w:r>
                              <w:r w:rsidR="006649F6">
                                <w:rPr>
                                  <w:sz w:val="52"/>
                                  <w:szCs w:val="52"/>
                                </w:rPr>
                                <w:t xml:space="preserve">    </w:t>
                              </w:r>
                              <w:r w:rsidRPr="006649F6">
                                <w:rPr>
                                  <w:sz w:val="52"/>
                                  <w:szCs w:val="52"/>
                                </w:rPr>
                                <w:t xml:space="preserve"> </w:t>
                              </w:r>
                              <w:r w:rsidR="006649F6" w:rsidRPr="006649F6">
                                <w:rPr>
                                  <w:sz w:val="52"/>
                                  <w:szCs w:val="52"/>
                                </w:rPr>
                                <w:t>Lecturer</w:t>
                              </w:r>
                              <w:r w:rsidRPr="006649F6">
                                <w:rPr>
                                  <w:sz w:val="52"/>
                                  <w:szCs w:val="52"/>
                                </w:rPr>
                                <w:t xml:space="preserve"> : Molly  Jack</w:t>
                              </w:r>
                            </w:p>
                          </w:sdtContent>
                        </w:sdt>
                      </w:txbxContent>
                    </v:textbox>
                    <w10:wrap anchorx="page" anchory="margin"/>
                  </v:shape>
                </w:pict>
              </mc:Fallback>
            </mc:AlternateContent>
          </w:r>
        </w:p>
        <w:p w14:paraId="200D8641" w14:textId="2D0D32DD" w:rsidR="00827E6A" w:rsidRDefault="00827E6A">
          <w:pPr>
            <w:rPr>
              <w:sz w:val="32"/>
              <w:szCs w:val="32"/>
            </w:rPr>
          </w:pPr>
          <w:r>
            <w:rPr>
              <w:sz w:val="32"/>
              <w:szCs w:val="32"/>
            </w:rPr>
            <w:br w:type="page"/>
          </w:r>
        </w:p>
      </w:sdtContent>
    </w:sdt>
    <w:p w14:paraId="79055507" w14:textId="200CA473" w:rsidR="006B0018" w:rsidRDefault="00325A7F" w:rsidP="00827E6A">
      <w:pPr>
        <w:jc w:val="both"/>
        <w:rPr>
          <w:sz w:val="32"/>
          <w:szCs w:val="32"/>
        </w:rPr>
      </w:pPr>
      <w:r w:rsidRPr="00325A7F">
        <w:rPr>
          <w:sz w:val="32"/>
          <w:szCs w:val="32"/>
        </w:rPr>
        <w:lastRenderedPageBreak/>
        <w:t xml:space="preserve">This assignment will show how the Kent community has evolved over the years and managed to implement many changes for the people of this wonderful county. The necessary resources and the difficulties encountered over the years will be developed and </w:t>
      </w:r>
      <w:proofErr w:type="spellStart"/>
      <w:r w:rsidRPr="00325A7F">
        <w:rPr>
          <w:sz w:val="32"/>
          <w:szCs w:val="32"/>
        </w:rPr>
        <w:t>ana</w:t>
      </w:r>
      <w:r w:rsidR="001870FC">
        <w:rPr>
          <w:sz w:val="32"/>
          <w:szCs w:val="32"/>
        </w:rPr>
        <w:t>lyzed</w:t>
      </w:r>
      <w:proofErr w:type="spellEnd"/>
      <w:r w:rsidRPr="00325A7F">
        <w:rPr>
          <w:sz w:val="32"/>
          <w:szCs w:val="32"/>
        </w:rPr>
        <w:t>, as well as the plans for the future that will continuously ensure the development of the place as well as of the inhabitants.</w:t>
      </w:r>
      <w:r w:rsidR="00C83A02">
        <w:rPr>
          <w:sz w:val="32"/>
          <w:szCs w:val="32"/>
        </w:rPr>
        <w:t xml:space="preserve"> </w:t>
      </w:r>
      <w:r w:rsidR="001870FC" w:rsidRPr="001870FC">
        <w:rPr>
          <w:sz w:val="32"/>
          <w:szCs w:val="32"/>
        </w:rPr>
        <w:t>Kent Council proposes</w:t>
      </w:r>
      <w:r w:rsidR="001870FC">
        <w:rPr>
          <w:sz w:val="32"/>
          <w:szCs w:val="32"/>
        </w:rPr>
        <w:t xml:space="preserve"> in </w:t>
      </w:r>
      <w:r w:rsidR="001870FC" w:rsidRPr="001870FC">
        <w:rPr>
          <w:sz w:val="32"/>
          <w:szCs w:val="32"/>
        </w:rPr>
        <w:t>2020 a plan for the next 5 years in which it wants to change the quality of the county for the better.</w:t>
      </w:r>
      <w:r w:rsidR="001870FC" w:rsidRPr="001870FC">
        <w:t xml:space="preserve"> </w:t>
      </w:r>
      <w:r w:rsidR="001870FC" w:rsidRPr="001870FC">
        <w:rPr>
          <w:sz w:val="32"/>
          <w:szCs w:val="32"/>
        </w:rPr>
        <w:t>The 5-Year Plan is ambitious in terms of what</w:t>
      </w:r>
      <w:r w:rsidR="009B5EE3">
        <w:rPr>
          <w:sz w:val="32"/>
          <w:szCs w:val="32"/>
        </w:rPr>
        <w:t xml:space="preserve"> is</w:t>
      </w:r>
      <w:r w:rsidR="001870FC" w:rsidRPr="001870FC">
        <w:rPr>
          <w:sz w:val="32"/>
          <w:szCs w:val="32"/>
        </w:rPr>
        <w:t xml:space="preserve"> </w:t>
      </w:r>
      <w:r w:rsidR="009B5EE3">
        <w:rPr>
          <w:sz w:val="32"/>
          <w:szCs w:val="32"/>
        </w:rPr>
        <w:t>intended</w:t>
      </w:r>
      <w:r w:rsidR="001870FC" w:rsidRPr="001870FC">
        <w:rPr>
          <w:sz w:val="32"/>
          <w:szCs w:val="32"/>
        </w:rPr>
        <w:t xml:space="preserve"> to accomplish over the next five years in collaboration with </w:t>
      </w:r>
      <w:r w:rsidR="009B5EE3">
        <w:rPr>
          <w:sz w:val="32"/>
          <w:szCs w:val="32"/>
        </w:rPr>
        <w:t>its</w:t>
      </w:r>
      <w:r w:rsidR="001870FC" w:rsidRPr="001870FC">
        <w:rPr>
          <w:sz w:val="32"/>
          <w:szCs w:val="32"/>
        </w:rPr>
        <w:t xml:space="preserve"> partners. </w:t>
      </w:r>
      <w:r w:rsidR="009B5EE3">
        <w:rPr>
          <w:sz w:val="32"/>
          <w:szCs w:val="32"/>
        </w:rPr>
        <w:t>Is</w:t>
      </w:r>
      <w:r w:rsidR="001870FC" w:rsidRPr="001870FC">
        <w:rPr>
          <w:sz w:val="32"/>
          <w:szCs w:val="32"/>
        </w:rPr>
        <w:t xml:space="preserve"> understand</w:t>
      </w:r>
      <w:r w:rsidR="009B5EE3">
        <w:rPr>
          <w:sz w:val="32"/>
          <w:szCs w:val="32"/>
        </w:rPr>
        <w:t xml:space="preserve">able </w:t>
      </w:r>
      <w:r w:rsidR="001870FC" w:rsidRPr="001870FC">
        <w:rPr>
          <w:sz w:val="32"/>
          <w:szCs w:val="32"/>
        </w:rPr>
        <w:t>that a single plan cannot address all of the complex concerns that Kent people face, or can it outline how this will be accomplished. Actions that must be taken and</w:t>
      </w:r>
      <w:r w:rsidR="009B5EE3">
        <w:rPr>
          <w:sz w:val="32"/>
          <w:szCs w:val="32"/>
        </w:rPr>
        <w:t xml:space="preserve"> i</w:t>
      </w:r>
      <w:r w:rsidR="001870FC" w:rsidRPr="001870FC">
        <w:rPr>
          <w:sz w:val="32"/>
          <w:szCs w:val="32"/>
        </w:rPr>
        <w:t>mprovements to people's lives in Kent will be made in a variety of ways</w:t>
      </w:r>
      <w:r w:rsidR="009B5EE3">
        <w:rPr>
          <w:sz w:val="32"/>
          <w:szCs w:val="32"/>
        </w:rPr>
        <w:t>.</w:t>
      </w:r>
    </w:p>
    <w:p w14:paraId="6BBEE064" w14:textId="4A20D637" w:rsidR="00C83A02" w:rsidRDefault="00C83A02" w:rsidP="00827E6A">
      <w:pPr>
        <w:jc w:val="both"/>
        <w:rPr>
          <w:sz w:val="32"/>
          <w:szCs w:val="32"/>
        </w:rPr>
      </w:pPr>
      <w:r w:rsidRPr="00C83A02">
        <w:rPr>
          <w:sz w:val="32"/>
          <w:szCs w:val="32"/>
        </w:rPr>
        <w:t xml:space="preserve">The Strategic Delivery Plan outlines how will carry out key operations in response to the seven outcomes. </w:t>
      </w:r>
      <w:r w:rsidR="00EB10DA">
        <w:rPr>
          <w:sz w:val="32"/>
          <w:szCs w:val="32"/>
        </w:rPr>
        <w:t>They</w:t>
      </w:r>
      <w:r>
        <w:rPr>
          <w:sz w:val="32"/>
          <w:szCs w:val="32"/>
        </w:rPr>
        <w:t xml:space="preserve"> </w:t>
      </w:r>
      <w:r w:rsidR="009B5EE3">
        <w:rPr>
          <w:sz w:val="32"/>
          <w:szCs w:val="32"/>
        </w:rPr>
        <w:t>are updating</w:t>
      </w:r>
      <w:r>
        <w:rPr>
          <w:sz w:val="32"/>
          <w:szCs w:val="32"/>
        </w:rPr>
        <w:t xml:space="preserve"> a rolling plan</w:t>
      </w:r>
      <w:r w:rsidRPr="00C83A02">
        <w:rPr>
          <w:sz w:val="32"/>
          <w:szCs w:val="32"/>
        </w:rPr>
        <w:t xml:space="preserve"> every year to ensure </w:t>
      </w:r>
      <w:r w:rsidR="00EB10DA">
        <w:rPr>
          <w:sz w:val="32"/>
          <w:szCs w:val="32"/>
        </w:rPr>
        <w:t>they are</w:t>
      </w:r>
      <w:r w:rsidRPr="00C83A02">
        <w:rPr>
          <w:sz w:val="32"/>
          <w:szCs w:val="32"/>
        </w:rPr>
        <w:t xml:space="preserve"> doing the appropriate things in the council to meet </w:t>
      </w:r>
      <w:r w:rsidR="00EB10DA">
        <w:rPr>
          <w:sz w:val="32"/>
          <w:szCs w:val="32"/>
        </w:rPr>
        <w:t>the</w:t>
      </w:r>
      <w:r w:rsidRPr="00C83A02">
        <w:rPr>
          <w:sz w:val="32"/>
          <w:szCs w:val="32"/>
        </w:rPr>
        <w:t xml:space="preserve"> goals. Major contracts, as well as </w:t>
      </w:r>
      <w:r>
        <w:rPr>
          <w:sz w:val="32"/>
          <w:szCs w:val="32"/>
        </w:rPr>
        <w:t xml:space="preserve">the </w:t>
      </w:r>
      <w:r w:rsidRPr="00C83A02">
        <w:rPr>
          <w:sz w:val="32"/>
          <w:szCs w:val="32"/>
        </w:rPr>
        <w:t>capital, are included.</w:t>
      </w:r>
      <w:r w:rsidR="00EB10DA">
        <w:rPr>
          <w:sz w:val="32"/>
          <w:szCs w:val="32"/>
        </w:rPr>
        <w:t xml:space="preserve"> </w:t>
      </w:r>
      <w:r w:rsidRPr="00C83A02">
        <w:rPr>
          <w:sz w:val="32"/>
          <w:szCs w:val="32"/>
        </w:rPr>
        <w:t>Building new schools, roads, and property assets are examples of transformative service modifications.</w:t>
      </w:r>
      <w:r>
        <w:rPr>
          <w:sz w:val="32"/>
          <w:szCs w:val="32"/>
        </w:rPr>
        <w:t xml:space="preserve"> </w:t>
      </w:r>
      <w:r w:rsidRPr="00C83A02">
        <w:rPr>
          <w:sz w:val="32"/>
          <w:szCs w:val="32"/>
        </w:rPr>
        <w:t>lobbying the national government and developing strategies</w:t>
      </w:r>
      <w:r w:rsidR="00EB10DA">
        <w:rPr>
          <w:sz w:val="32"/>
          <w:szCs w:val="32"/>
        </w:rPr>
        <w:t xml:space="preserve">. Has been </w:t>
      </w:r>
      <w:r w:rsidRPr="00C83A02">
        <w:rPr>
          <w:sz w:val="32"/>
          <w:szCs w:val="32"/>
        </w:rPr>
        <w:t>selected 41 activities for 2020</w:t>
      </w:r>
      <w:r w:rsidR="00EB10DA">
        <w:rPr>
          <w:sz w:val="32"/>
          <w:szCs w:val="32"/>
        </w:rPr>
        <w:t xml:space="preserve"> and</w:t>
      </w:r>
      <w:r w:rsidRPr="00C83A02">
        <w:rPr>
          <w:sz w:val="32"/>
          <w:szCs w:val="32"/>
        </w:rPr>
        <w:t xml:space="preserve"> Cabinet Members and Chief Officers will be a top focus</w:t>
      </w:r>
      <w:r w:rsidR="00EB10DA">
        <w:rPr>
          <w:sz w:val="32"/>
          <w:szCs w:val="32"/>
        </w:rPr>
        <w:t xml:space="preserve"> in order to achieve the goals</w:t>
      </w:r>
      <w:r w:rsidRPr="00C83A02">
        <w:rPr>
          <w:sz w:val="32"/>
          <w:szCs w:val="32"/>
        </w:rPr>
        <w:t>. Each action is backed up by</w:t>
      </w:r>
      <w:r>
        <w:rPr>
          <w:sz w:val="32"/>
          <w:szCs w:val="32"/>
        </w:rPr>
        <w:t xml:space="preserve"> </w:t>
      </w:r>
      <w:r w:rsidRPr="00C83A02">
        <w:rPr>
          <w:sz w:val="32"/>
          <w:szCs w:val="32"/>
        </w:rPr>
        <w:t>thorough oversight by a designated lead officer Every three months, our team submits a report on these actions to</w:t>
      </w:r>
      <w:r>
        <w:rPr>
          <w:sz w:val="32"/>
          <w:szCs w:val="32"/>
        </w:rPr>
        <w:t xml:space="preserve"> </w:t>
      </w:r>
      <w:r w:rsidRPr="00C83A02">
        <w:rPr>
          <w:sz w:val="32"/>
          <w:szCs w:val="32"/>
        </w:rPr>
        <w:t>ensure that we are on track to deliver effectively and that we are prepared to deal with any risks</w:t>
      </w:r>
      <w:r>
        <w:rPr>
          <w:sz w:val="32"/>
          <w:szCs w:val="32"/>
        </w:rPr>
        <w:t xml:space="preserve"> </w:t>
      </w:r>
      <w:r w:rsidRPr="00C83A02">
        <w:rPr>
          <w:sz w:val="32"/>
          <w:szCs w:val="32"/>
        </w:rPr>
        <w:t>by acting as soon as possible</w:t>
      </w:r>
      <w:r w:rsidR="00EB10DA">
        <w:rPr>
          <w:sz w:val="32"/>
          <w:szCs w:val="32"/>
        </w:rPr>
        <w:t>.</w:t>
      </w:r>
      <w:r w:rsidR="0079333F">
        <w:rPr>
          <w:sz w:val="32"/>
          <w:szCs w:val="32"/>
        </w:rPr>
        <w:t xml:space="preserve"> </w:t>
      </w:r>
      <w:r w:rsidR="0079333F" w:rsidRPr="0079333F">
        <w:rPr>
          <w:sz w:val="32"/>
          <w:szCs w:val="32"/>
        </w:rPr>
        <w:t xml:space="preserve">Trying to make these major changes for the good of all people who are empowered with decision making try to fit within a budget limit so as not to affect other areas and leave as much room for future developments as possible. Money is very important in any situation so with the help of experts, </w:t>
      </w:r>
      <w:proofErr w:type="spellStart"/>
      <w:r w:rsidR="0079333F" w:rsidRPr="0079333F">
        <w:rPr>
          <w:sz w:val="32"/>
          <w:szCs w:val="32"/>
        </w:rPr>
        <w:t>analyzes</w:t>
      </w:r>
      <w:proofErr w:type="spellEnd"/>
      <w:r w:rsidR="0079333F" w:rsidRPr="0079333F">
        <w:rPr>
          <w:sz w:val="32"/>
          <w:szCs w:val="32"/>
        </w:rPr>
        <w:t xml:space="preserve"> are made and attempts are made to save as much as possible from </w:t>
      </w:r>
      <w:r w:rsidR="0079333F" w:rsidRPr="0079333F">
        <w:rPr>
          <w:sz w:val="32"/>
          <w:szCs w:val="32"/>
        </w:rPr>
        <w:lastRenderedPageBreak/>
        <w:t>existing things.</w:t>
      </w:r>
      <w:r w:rsidR="00C01680" w:rsidRPr="00C01680">
        <w:t xml:space="preserve"> </w:t>
      </w:r>
      <w:r w:rsidR="00C01680" w:rsidRPr="00C01680">
        <w:rPr>
          <w:sz w:val="32"/>
          <w:szCs w:val="32"/>
        </w:rPr>
        <w:t>This plan is what truly unites all workers in the desire to change for the better the community of which they are part and to give high performance in the work performed. All these plans will be carried out much better in the team because partners will be involved who will help to achieve the goals, health agents and the police will be involved who will ensure the smooth running of the activities.</w:t>
      </w:r>
    </w:p>
    <w:p w14:paraId="38ECD978" w14:textId="715F9F44" w:rsidR="00F31B1A" w:rsidRDefault="00F31B1A" w:rsidP="00827E6A">
      <w:pPr>
        <w:jc w:val="both"/>
        <w:rPr>
          <w:sz w:val="32"/>
          <w:szCs w:val="32"/>
        </w:rPr>
      </w:pPr>
    </w:p>
    <w:p w14:paraId="668A96F1" w14:textId="77777777" w:rsidR="00747B6A" w:rsidRDefault="00F31B1A" w:rsidP="00827E6A">
      <w:pPr>
        <w:jc w:val="both"/>
        <w:rPr>
          <w:sz w:val="32"/>
          <w:szCs w:val="32"/>
        </w:rPr>
      </w:pPr>
      <w:r w:rsidRPr="00F31B1A">
        <w:rPr>
          <w:sz w:val="32"/>
          <w:szCs w:val="32"/>
        </w:rPr>
        <w:t>Kent County is truly wonderful due to its connection with the capital through various means of transportation, which provides residents</w:t>
      </w:r>
      <w:r w:rsidR="00CD095A">
        <w:rPr>
          <w:sz w:val="32"/>
          <w:szCs w:val="32"/>
        </w:rPr>
        <w:t xml:space="preserve"> </w:t>
      </w:r>
      <w:r w:rsidR="00747B6A">
        <w:rPr>
          <w:sz w:val="32"/>
          <w:szCs w:val="32"/>
        </w:rPr>
        <w:t>a balanced</w:t>
      </w:r>
      <w:r w:rsidR="00CD095A">
        <w:rPr>
          <w:sz w:val="32"/>
          <w:szCs w:val="32"/>
        </w:rPr>
        <w:t xml:space="preserve"> </w:t>
      </w:r>
      <w:r w:rsidRPr="00F31B1A">
        <w:rPr>
          <w:sz w:val="32"/>
          <w:szCs w:val="32"/>
        </w:rPr>
        <w:t>lifestyle that can easily combine the urban with the rural.</w:t>
      </w:r>
      <w:r w:rsidR="00CD095A" w:rsidRPr="00CD095A">
        <w:t xml:space="preserve"> </w:t>
      </w:r>
      <w:r w:rsidR="00CD095A" w:rsidRPr="00CD095A">
        <w:rPr>
          <w:sz w:val="32"/>
          <w:szCs w:val="32"/>
        </w:rPr>
        <w:t xml:space="preserve">Kent's people are </w:t>
      </w:r>
      <w:r w:rsidR="00CD095A">
        <w:rPr>
          <w:sz w:val="32"/>
          <w:szCs w:val="32"/>
        </w:rPr>
        <w:t>the</w:t>
      </w:r>
      <w:r w:rsidR="00CD095A" w:rsidRPr="00CD095A">
        <w:rPr>
          <w:sz w:val="32"/>
          <w:szCs w:val="32"/>
        </w:rPr>
        <w:t xml:space="preserve"> strength, and the county as a whole, as well as Kent's numerous and distinctive urban and rural areas, including historic villages, seaside towns, and contemporary conurbations, have a strong sense of identity and community. Kent is home to 3,011 active volunteer </w:t>
      </w:r>
      <w:r w:rsidR="00CD095A">
        <w:rPr>
          <w:sz w:val="32"/>
          <w:szCs w:val="32"/>
        </w:rPr>
        <w:t>organizations</w:t>
      </w:r>
      <w:r w:rsidR="00CD095A" w:rsidRPr="00CD095A">
        <w:rPr>
          <w:sz w:val="32"/>
          <w:szCs w:val="32"/>
        </w:rPr>
        <w:t xml:space="preserve"> and nearly 2,000 social businesses, all of which support outstanding community activity.</w:t>
      </w:r>
      <w:r w:rsidR="00CD095A">
        <w:rPr>
          <w:sz w:val="32"/>
          <w:szCs w:val="32"/>
        </w:rPr>
        <w:t xml:space="preserve"> </w:t>
      </w:r>
      <w:r w:rsidR="00CD095A" w:rsidRPr="00CD095A">
        <w:rPr>
          <w:sz w:val="32"/>
          <w:szCs w:val="32"/>
        </w:rPr>
        <w:t xml:space="preserve">Kent and Medway welcome 65 million tourists each year, generating £3.8 billion in revenue and sustaining 77,000 employment in the Kent economy. Tourists account for 19% of all inbound investors. Kent's nationally renowned cultural </w:t>
      </w:r>
      <w:r w:rsidR="00CD095A">
        <w:rPr>
          <w:sz w:val="32"/>
          <w:szCs w:val="32"/>
        </w:rPr>
        <w:t>organizations</w:t>
      </w:r>
      <w:r w:rsidR="00CD095A" w:rsidRPr="00CD095A">
        <w:rPr>
          <w:sz w:val="32"/>
          <w:szCs w:val="32"/>
        </w:rPr>
        <w:t xml:space="preserve"> and venues are instrumental in improving the streets.</w:t>
      </w:r>
      <w:r w:rsidR="00CD095A">
        <w:rPr>
          <w:sz w:val="32"/>
          <w:szCs w:val="32"/>
        </w:rPr>
        <w:t xml:space="preserve"> </w:t>
      </w:r>
      <w:r w:rsidR="00CD095A" w:rsidRPr="00CD095A">
        <w:rPr>
          <w:sz w:val="32"/>
          <w:szCs w:val="32"/>
        </w:rPr>
        <w:t xml:space="preserve">People live in boroughs and </w:t>
      </w:r>
      <w:proofErr w:type="spellStart"/>
      <w:r w:rsidR="00CD095A">
        <w:rPr>
          <w:sz w:val="32"/>
          <w:szCs w:val="32"/>
        </w:rPr>
        <w:t>neighborhoods</w:t>
      </w:r>
      <w:proofErr w:type="spellEnd"/>
      <w:r w:rsidR="00CD095A" w:rsidRPr="00CD095A">
        <w:rPr>
          <w:sz w:val="32"/>
          <w:szCs w:val="32"/>
        </w:rPr>
        <w:t>. Kent is rich in historical sites and resources</w:t>
      </w:r>
      <w:r w:rsidR="00CD095A">
        <w:rPr>
          <w:sz w:val="32"/>
          <w:szCs w:val="32"/>
        </w:rPr>
        <w:t xml:space="preserve"> </w:t>
      </w:r>
      <w:r w:rsidR="00CD095A" w:rsidRPr="00CD095A">
        <w:rPr>
          <w:sz w:val="32"/>
          <w:szCs w:val="32"/>
        </w:rPr>
        <w:t>which play an important role in the identity of our cities and villages, especially our distinctive history</w:t>
      </w:r>
      <w:r w:rsidR="00CD095A">
        <w:rPr>
          <w:sz w:val="32"/>
          <w:szCs w:val="32"/>
        </w:rPr>
        <w:t xml:space="preserve"> </w:t>
      </w:r>
      <w:r w:rsidR="00CD095A" w:rsidRPr="00CD095A">
        <w:rPr>
          <w:sz w:val="32"/>
          <w:szCs w:val="32"/>
        </w:rPr>
        <w:t>Canterbury is a city in England.</w:t>
      </w:r>
    </w:p>
    <w:p w14:paraId="24981E2D" w14:textId="77777777" w:rsidR="003F2A83" w:rsidRDefault="00747B6A" w:rsidP="00827E6A">
      <w:pPr>
        <w:jc w:val="both"/>
        <w:rPr>
          <w:sz w:val="32"/>
          <w:szCs w:val="32"/>
        </w:rPr>
      </w:pPr>
      <w:r>
        <w:rPr>
          <w:sz w:val="32"/>
          <w:szCs w:val="32"/>
        </w:rPr>
        <w:t xml:space="preserve"> </w:t>
      </w:r>
      <w:r w:rsidRPr="00747B6A">
        <w:rPr>
          <w:sz w:val="32"/>
          <w:szCs w:val="32"/>
        </w:rPr>
        <w:t xml:space="preserve">Kent is known as the "Garden of England," and its beautiful natural environment is one of our greatest assets. There are 350 miles of coastline with blue flag beaches, 4,827 </w:t>
      </w:r>
      <w:proofErr w:type="spellStart"/>
      <w:r>
        <w:rPr>
          <w:sz w:val="32"/>
          <w:szCs w:val="32"/>
        </w:rPr>
        <w:t>kilometers</w:t>
      </w:r>
      <w:proofErr w:type="spellEnd"/>
      <w:r w:rsidRPr="00747B6A">
        <w:rPr>
          <w:sz w:val="32"/>
          <w:szCs w:val="32"/>
        </w:rPr>
        <w:t xml:space="preserve"> of public rights of way, and 12,480 hectares of green and open space for people to enjoy</w:t>
      </w:r>
      <w:r>
        <w:rPr>
          <w:sz w:val="32"/>
          <w:szCs w:val="32"/>
        </w:rPr>
        <w:t xml:space="preserve"> a </w:t>
      </w:r>
      <w:r w:rsidRPr="00747B6A">
        <w:rPr>
          <w:sz w:val="32"/>
          <w:szCs w:val="32"/>
        </w:rPr>
        <w:t>green place that is open to the public. Kent is known for its distinct ecosystem and biodiversity.</w:t>
      </w:r>
      <w:r>
        <w:rPr>
          <w:sz w:val="32"/>
          <w:szCs w:val="32"/>
        </w:rPr>
        <w:t xml:space="preserve"> </w:t>
      </w:r>
      <w:r w:rsidRPr="00747B6A">
        <w:rPr>
          <w:sz w:val="32"/>
          <w:szCs w:val="32"/>
        </w:rPr>
        <w:t>There are 98 Special Areas of</w:t>
      </w:r>
      <w:r>
        <w:rPr>
          <w:sz w:val="32"/>
          <w:szCs w:val="32"/>
        </w:rPr>
        <w:t xml:space="preserve"> </w:t>
      </w:r>
      <w:r w:rsidRPr="00747B6A">
        <w:rPr>
          <w:sz w:val="32"/>
          <w:szCs w:val="32"/>
        </w:rPr>
        <w:t>Conservation in the Kent Downs and High Weald, as well as Areas of Outstanding Natural Beauty in the Kent Downs and High Weald.</w:t>
      </w:r>
      <w:r>
        <w:rPr>
          <w:sz w:val="32"/>
          <w:szCs w:val="32"/>
        </w:rPr>
        <w:t xml:space="preserve"> </w:t>
      </w:r>
      <w:r w:rsidRPr="00747B6A">
        <w:rPr>
          <w:sz w:val="32"/>
          <w:szCs w:val="32"/>
        </w:rPr>
        <w:t xml:space="preserve">Kent's </w:t>
      </w:r>
      <w:r w:rsidRPr="00747B6A">
        <w:rPr>
          <w:sz w:val="32"/>
          <w:szCs w:val="32"/>
        </w:rPr>
        <w:lastRenderedPageBreak/>
        <w:t xml:space="preserve">'Garden of England' reputation is being resurrected because to Kent's globally </w:t>
      </w:r>
      <w:r>
        <w:rPr>
          <w:sz w:val="32"/>
          <w:szCs w:val="32"/>
        </w:rPr>
        <w:t>recognized</w:t>
      </w:r>
      <w:r w:rsidRPr="00747B6A">
        <w:rPr>
          <w:sz w:val="32"/>
          <w:szCs w:val="32"/>
        </w:rPr>
        <w:t xml:space="preserve"> horticulture</w:t>
      </w:r>
      <w:r>
        <w:rPr>
          <w:sz w:val="32"/>
          <w:szCs w:val="32"/>
        </w:rPr>
        <w:t xml:space="preserve">, </w:t>
      </w:r>
      <w:r w:rsidRPr="00747B6A">
        <w:rPr>
          <w:sz w:val="32"/>
          <w:szCs w:val="32"/>
        </w:rPr>
        <w:t>as well as award-winning food and beverage production, as well as rural industries. Kent is on the bleeding edge of technology.</w:t>
      </w:r>
      <w:r>
        <w:rPr>
          <w:sz w:val="32"/>
          <w:szCs w:val="32"/>
        </w:rPr>
        <w:t xml:space="preserve"> </w:t>
      </w:r>
      <w:r w:rsidRPr="00747B6A">
        <w:rPr>
          <w:sz w:val="32"/>
          <w:szCs w:val="32"/>
        </w:rPr>
        <w:t xml:space="preserve">Swale's East </w:t>
      </w:r>
      <w:proofErr w:type="spellStart"/>
      <w:r w:rsidRPr="00747B6A">
        <w:rPr>
          <w:sz w:val="32"/>
          <w:szCs w:val="32"/>
        </w:rPr>
        <w:t>Malling</w:t>
      </w:r>
      <w:proofErr w:type="spellEnd"/>
      <w:r w:rsidRPr="00747B6A">
        <w:rPr>
          <w:sz w:val="32"/>
          <w:szCs w:val="32"/>
        </w:rPr>
        <w:t xml:space="preserve"> Research has pioneered viticulture and horticulture technology</w:t>
      </w:r>
      <w:r>
        <w:rPr>
          <w:sz w:val="32"/>
          <w:szCs w:val="32"/>
        </w:rPr>
        <w:t xml:space="preserve"> </w:t>
      </w:r>
      <w:r w:rsidR="0024783E">
        <w:rPr>
          <w:sz w:val="32"/>
          <w:szCs w:val="32"/>
        </w:rPr>
        <w:t xml:space="preserve">at </w:t>
      </w:r>
      <w:r w:rsidRPr="00747B6A">
        <w:rPr>
          <w:sz w:val="32"/>
          <w:szCs w:val="32"/>
        </w:rPr>
        <w:t>Thanet Earth and Kent Science Park</w:t>
      </w:r>
      <w:r>
        <w:rPr>
          <w:sz w:val="32"/>
          <w:szCs w:val="32"/>
        </w:rPr>
        <w:t>.</w:t>
      </w:r>
      <w:r w:rsidR="0024783E">
        <w:rPr>
          <w:sz w:val="32"/>
          <w:szCs w:val="32"/>
        </w:rPr>
        <w:t xml:space="preserve"> </w:t>
      </w:r>
      <w:r w:rsidR="0024783E" w:rsidRPr="0024783E">
        <w:rPr>
          <w:sz w:val="32"/>
          <w:szCs w:val="32"/>
        </w:rPr>
        <w:t>Kent's rural towns are an important element of the county's character, with rural regions accounting for 26% of the county's population and 77 percent of the county's geographical area. Community groups and initiatives abound in our rural communities. Kent's rural companies contribute billions to the state's economy</w:t>
      </w:r>
      <w:r w:rsidR="0024783E">
        <w:rPr>
          <w:sz w:val="32"/>
          <w:szCs w:val="32"/>
        </w:rPr>
        <w:t>, w</w:t>
      </w:r>
      <w:r w:rsidR="0024783E" w:rsidRPr="0024783E">
        <w:rPr>
          <w:sz w:val="32"/>
          <w:szCs w:val="32"/>
        </w:rPr>
        <w:t>ith high rates of innovation and entrepreneurship, they constitute the foundation for the local economy.</w:t>
      </w:r>
      <w:r w:rsidR="0024783E">
        <w:rPr>
          <w:sz w:val="32"/>
          <w:szCs w:val="32"/>
        </w:rPr>
        <w:t xml:space="preserve"> </w:t>
      </w:r>
      <w:r w:rsidR="0024783E" w:rsidRPr="0024783E">
        <w:rPr>
          <w:sz w:val="32"/>
          <w:szCs w:val="32"/>
        </w:rPr>
        <w:t>Entrepreneurship and self-employment are two terms that are often used interchangeably</w:t>
      </w:r>
      <w:r w:rsidR="0024783E">
        <w:rPr>
          <w:sz w:val="32"/>
          <w:szCs w:val="32"/>
        </w:rPr>
        <w:t xml:space="preserve"> and </w:t>
      </w:r>
      <w:r w:rsidR="0024783E" w:rsidRPr="0024783E">
        <w:rPr>
          <w:sz w:val="32"/>
          <w:szCs w:val="32"/>
        </w:rPr>
        <w:t>Kent will have new neighbourhoods to be proud of, combining modern homes with high-quality amenities.</w:t>
      </w:r>
      <w:r w:rsidR="0024783E">
        <w:rPr>
          <w:sz w:val="32"/>
          <w:szCs w:val="32"/>
        </w:rPr>
        <w:t xml:space="preserve"> </w:t>
      </w:r>
    </w:p>
    <w:p w14:paraId="7C6DE943" w14:textId="7ACA677B" w:rsidR="00F31B1A" w:rsidRDefault="0024783E" w:rsidP="00827E6A">
      <w:pPr>
        <w:jc w:val="both"/>
        <w:rPr>
          <w:sz w:val="32"/>
          <w:szCs w:val="32"/>
        </w:rPr>
      </w:pPr>
      <w:r w:rsidRPr="0024783E">
        <w:rPr>
          <w:sz w:val="32"/>
          <w:szCs w:val="32"/>
        </w:rPr>
        <w:t>Employment, schools, health care, and cultural and recreational possibilities are all important factors</w:t>
      </w:r>
      <w:r>
        <w:rPr>
          <w:sz w:val="32"/>
          <w:szCs w:val="32"/>
        </w:rPr>
        <w:t>, and</w:t>
      </w:r>
      <w:r w:rsidRPr="0024783E">
        <w:rPr>
          <w:sz w:val="32"/>
          <w:szCs w:val="32"/>
        </w:rPr>
        <w:t xml:space="preserve"> </w:t>
      </w:r>
      <w:r>
        <w:rPr>
          <w:sz w:val="32"/>
          <w:szCs w:val="32"/>
        </w:rPr>
        <w:t>w</w:t>
      </w:r>
      <w:r w:rsidRPr="0024783E">
        <w:rPr>
          <w:sz w:val="32"/>
          <w:szCs w:val="32"/>
        </w:rPr>
        <w:t>ork on a new bridge is underway in North Kent</w:t>
      </w:r>
      <w:r w:rsidR="003F2A83">
        <w:rPr>
          <w:sz w:val="32"/>
          <w:szCs w:val="32"/>
        </w:rPr>
        <w:t xml:space="preserve"> and m</w:t>
      </w:r>
      <w:r w:rsidRPr="0024783E">
        <w:rPr>
          <w:sz w:val="32"/>
          <w:szCs w:val="32"/>
        </w:rPr>
        <w:t>ore than 12,800 dwellings and 32,000 jobs have been built as a result of this project</w:t>
      </w:r>
      <w:r w:rsidR="003F2A83">
        <w:rPr>
          <w:sz w:val="32"/>
          <w:szCs w:val="32"/>
        </w:rPr>
        <w:t xml:space="preserve">. </w:t>
      </w:r>
      <w:proofErr w:type="spellStart"/>
      <w:r w:rsidR="003F2A83" w:rsidRPr="003F2A83">
        <w:rPr>
          <w:sz w:val="32"/>
          <w:szCs w:val="32"/>
        </w:rPr>
        <w:t>Otterpool</w:t>
      </w:r>
      <w:proofErr w:type="spellEnd"/>
      <w:r w:rsidR="003F2A83" w:rsidRPr="003F2A83">
        <w:rPr>
          <w:sz w:val="32"/>
          <w:szCs w:val="32"/>
        </w:rPr>
        <w:t xml:space="preserve"> Park, located in the countryside near the seaside town of Folkestone, has aspirations to create a new Garden Town, with an outstanding 50% green space in the development to match 10,000 new residences with jobs.</w:t>
      </w:r>
      <w:r w:rsidR="003F2A83">
        <w:rPr>
          <w:sz w:val="32"/>
          <w:szCs w:val="32"/>
        </w:rPr>
        <w:t xml:space="preserve"> </w:t>
      </w:r>
      <w:r w:rsidR="003F2A83" w:rsidRPr="003F2A83">
        <w:rPr>
          <w:sz w:val="32"/>
          <w:szCs w:val="32"/>
        </w:rPr>
        <w:t>Schools, stores, medical services, and other community amenities are all available</w:t>
      </w:r>
      <w:r w:rsidR="003F2A83">
        <w:rPr>
          <w:sz w:val="32"/>
          <w:szCs w:val="32"/>
        </w:rPr>
        <w:t>, b</w:t>
      </w:r>
      <w:r w:rsidR="003F2A83" w:rsidRPr="003F2A83">
        <w:rPr>
          <w:sz w:val="32"/>
          <w:szCs w:val="32"/>
        </w:rPr>
        <w:t>ecause of Kent's peninsular location, its road, rail, and port infrastructure are critical to the county's long-term viability</w:t>
      </w:r>
      <w:r w:rsidR="003F2A83">
        <w:rPr>
          <w:sz w:val="32"/>
          <w:szCs w:val="32"/>
        </w:rPr>
        <w:t xml:space="preserve"> </w:t>
      </w:r>
      <w:r w:rsidR="003F2A83" w:rsidRPr="003F2A83">
        <w:rPr>
          <w:sz w:val="32"/>
          <w:szCs w:val="32"/>
        </w:rPr>
        <w:t>county's economy</w:t>
      </w:r>
      <w:r w:rsidR="003F2A83">
        <w:rPr>
          <w:sz w:val="32"/>
          <w:szCs w:val="32"/>
        </w:rPr>
        <w:t>,</w:t>
      </w:r>
      <w:r w:rsidR="003F2A83" w:rsidRPr="003F2A83">
        <w:rPr>
          <w:sz w:val="32"/>
          <w:szCs w:val="32"/>
        </w:rPr>
        <w:t xml:space="preserve"> and productivity, as well as the UK's. Every year, £122 billion in products are traded</w:t>
      </w:r>
      <w:r w:rsidR="003F2A83">
        <w:rPr>
          <w:sz w:val="32"/>
          <w:szCs w:val="32"/>
        </w:rPr>
        <w:t xml:space="preserve">, </w:t>
      </w:r>
      <w:r w:rsidR="003F2A83" w:rsidRPr="003F2A83">
        <w:rPr>
          <w:sz w:val="32"/>
          <w:szCs w:val="32"/>
        </w:rPr>
        <w:t>about £115 billion through Dover and the Channel Tunnel</w:t>
      </w:r>
      <w:r w:rsidR="003F2A83">
        <w:rPr>
          <w:sz w:val="32"/>
          <w:szCs w:val="32"/>
        </w:rPr>
        <w:t>.</w:t>
      </w:r>
    </w:p>
    <w:p w14:paraId="07A6E10B" w14:textId="0B9A543A" w:rsidR="003F2A83" w:rsidRDefault="003F2A83" w:rsidP="00827E6A">
      <w:pPr>
        <w:jc w:val="both"/>
        <w:rPr>
          <w:sz w:val="32"/>
          <w:szCs w:val="32"/>
        </w:rPr>
      </w:pPr>
      <w:r w:rsidRPr="003F2A83">
        <w:rPr>
          <w:sz w:val="32"/>
          <w:szCs w:val="32"/>
        </w:rPr>
        <w:t>East Kent's art and culture have continued to be a driving force for change, garnering major investment for redevelopment. The Turner Contemporary in Margate has attracted 3.2 million visitors and generated £70 million for the Kent economy</w:t>
      </w:r>
      <w:r w:rsidR="00601E65">
        <w:rPr>
          <w:sz w:val="32"/>
          <w:szCs w:val="32"/>
        </w:rPr>
        <w:t xml:space="preserve"> despite t</w:t>
      </w:r>
      <w:r w:rsidRPr="003F2A83">
        <w:rPr>
          <w:sz w:val="32"/>
          <w:szCs w:val="32"/>
        </w:rPr>
        <w:t xml:space="preserve">he Creative </w:t>
      </w:r>
      <w:r w:rsidRPr="003F2A83">
        <w:rPr>
          <w:sz w:val="32"/>
          <w:szCs w:val="32"/>
        </w:rPr>
        <w:lastRenderedPageBreak/>
        <w:t xml:space="preserve">Sector in Ramsgate </w:t>
      </w:r>
      <w:r w:rsidR="00601E65">
        <w:rPr>
          <w:sz w:val="32"/>
          <w:szCs w:val="32"/>
        </w:rPr>
        <w:t>contributing</w:t>
      </w:r>
      <w:r w:rsidRPr="003F2A83">
        <w:rPr>
          <w:sz w:val="32"/>
          <w:szCs w:val="32"/>
        </w:rPr>
        <w:t xml:space="preserve"> £85 million to the local economy. The process of regeneration</w:t>
      </w:r>
      <w:r w:rsidR="00601E65">
        <w:rPr>
          <w:sz w:val="32"/>
          <w:szCs w:val="32"/>
        </w:rPr>
        <w:t xml:space="preserve"> of </w:t>
      </w:r>
      <w:r w:rsidRPr="003F2A83">
        <w:rPr>
          <w:sz w:val="32"/>
          <w:szCs w:val="32"/>
        </w:rPr>
        <w:t>Folkestone's Creative Quarter, which has become a lively urban area, is one of the seaside destinations.</w:t>
      </w:r>
      <w:r w:rsidR="00601E65">
        <w:rPr>
          <w:sz w:val="32"/>
          <w:szCs w:val="32"/>
        </w:rPr>
        <w:t xml:space="preserve"> </w:t>
      </w:r>
      <w:r w:rsidRPr="003F2A83">
        <w:rPr>
          <w:sz w:val="32"/>
          <w:szCs w:val="32"/>
        </w:rPr>
        <w:t xml:space="preserve">The town will be </w:t>
      </w:r>
      <w:r w:rsidR="00601E65">
        <w:rPr>
          <w:sz w:val="32"/>
          <w:szCs w:val="32"/>
        </w:rPr>
        <w:t>revitalized</w:t>
      </w:r>
      <w:r w:rsidRPr="003F2A83">
        <w:rPr>
          <w:sz w:val="32"/>
          <w:szCs w:val="32"/>
        </w:rPr>
        <w:t xml:space="preserve"> by leveraging fresh investment in design, cinema, music, digital, and art</w:t>
      </w:r>
      <w:r w:rsidR="00601E65">
        <w:rPr>
          <w:sz w:val="32"/>
          <w:szCs w:val="32"/>
        </w:rPr>
        <w:t xml:space="preserve"> in </w:t>
      </w:r>
      <w:r w:rsidRPr="003F2A83">
        <w:rPr>
          <w:sz w:val="32"/>
          <w:szCs w:val="32"/>
        </w:rPr>
        <w:t xml:space="preserve">both the city </w:t>
      </w:r>
      <w:proofErr w:type="spellStart"/>
      <w:r w:rsidR="00601E65">
        <w:rPr>
          <w:sz w:val="32"/>
          <w:szCs w:val="32"/>
        </w:rPr>
        <w:t>center</w:t>
      </w:r>
      <w:proofErr w:type="spellEnd"/>
      <w:r w:rsidRPr="003F2A83">
        <w:rPr>
          <w:sz w:val="32"/>
          <w:szCs w:val="32"/>
        </w:rPr>
        <w:t xml:space="preserve"> and the </w:t>
      </w:r>
      <w:proofErr w:type="spellStart"/>
      <w:r w:rsidR="00601E65">
        <w:rPr>
          <w:sz w:val="32"/>
          <w:szCs w:val="32"/>
        </w:rPr>
        <w:t>harbor</w:t>
      </w:r>
      <w:proofErr w:type="spellEnd"/>
      <w:r w:rsidR="00601E65">
        <w:rPr>
          <w:sz w:val="32"/>
          <w:szCs w:val="32"/>
        </w:rPr>
        <w:t xml:space="preserve">. </w:t>
      </w:r>
      <w:proofErr w:type="spellStart"/>
      <w:r w:rsidR="00601E65">
        <w:rPr>
          <w:sz w:val="32"/>
          <w:szCs w:val="32"/>
        </w:rPr>
        <w:t>However,i</w:t>
      </w:r>
      <w:r w:rsidRPr="003F2A83">
        <w:rPr>
          <w:sz w:val="32"/>
          <w:szCs w:val="32"/>
        </w:rPr>
        <w:t>n</w:t>
      </w:r>
      <w:proofErr w:type="spellEnd"/>
      <w:r w:rsidRPr="003F2A83">
        <w:rPr>
          <w:sz w:val="32"/>
          <w:szCs w:val="32"/>
        </w:rPr>
        <w:t xml:space="preserve"> Ashford and Tunbridge Wells, creative sectors are also creating new chances to rejuvenate urban settings, with ambitious new initiatives to alter local locations, offer digital hotspots, and create new employment.</w:t>
      </w:r>
      <w:r w:rsidR="00601E65">
        <w:rPr>
          <w:sz w:val="32"/>
          <w:szCs w:val="32"/>
        </w:rPr>
        <w:t xml:space="preserve"> Microbusinesses</w:t>
      </w:r>
      <w:r w:rsidRPr="003F2A83">
        <w:rPr>
          <w:sz w:val="32"/>
          <w:szCs w:val="32"/>
        </w:rPr>
        <w:t xml:space="preserve"> account for 90% of Kent's vibrant economy (with less than 10 employees),</w:t>
      </w:r>
      <w:r w:rsidR="00601E65">
        <w:rPr>
          <w:sz w:val="32"/>
          <w:szCs w:val="32"/>
        </w:rPr>
        <w:t xml:space="preserve"> and </w:t>
      </w:r>
      <w:r w:rsidRPr="003F2A83">
        <w:rPr>
          <w:sz w:val="32"/>
          <w:szCs w:val="32"/>
        </w:rPr>
        <w:t>Kent has a lower unemployment rate than the rest of the country. Kent has a total of 71,500 businesses</w:t>
      </w:r>
      <w:r w:rsidR="00601E65">
        <w:rPr>
          <w:sz w:val="32"/>
          <w:szCs w:val="32"/>
        </w:rPr>
        <w:t xml:space="preserve"> </w:t>
      </w:r>
      <w:r w:rsidRPr="003F2A83">
        <w:rPr>
          <w:sz w:val="32"/>
          <w:szCs w:val="32"/>
        </w:rPr>
        <w:t>and Medway, who choose to settle here because of our superior logistics and cost-effectiveness</w:t>
      </w:r>
      <w:r w:rsidR="00601E65">
        <w:rPr>
          <w:sz w:val="32"/>
          <w:szCs w:val="32"/>
        </w:rPr>
        <w:t xml:space="preserve"> of </w:t>
      </w:r>
      <w:r w:rsidRPr="003F2A83">
        <w:rPr>
          <w:sz w:val="32"/>
          <w:szCs w:val="32"/>
        </w:rPr>
        <w:t>commercial real estate, as well as a number of innovation clusters and business parks. This includes the United Kingdom's</w:t>
      </w:r>
      <w:r w:rsidR="00601E65">
        <w:rPr>
          <w:sz w:val="32"/>
          <w:szCs w:val="32"/>
        </w:rPr>
        <w:t xml:space="preserve"> </w:t>
      </w:r>
      <w:r w:rsidRPr="003F2A83">
        <w:rPr>
          <w:sz w:val="32"/>
          <w:szCs w:val="32"/>
        </w:rPr>
        <w:t xml:space="preserve">Sandwich's Discovery Park, which is a pioneer in biological sciences </w:t>
      </w:r>
      <w:r w:rsidR="00601E65">
        <w:rPr>
          <w:sz w:val="32"/>
          <w:szCs w:val="32"/>
        </w:rPr>
        <w:t xml:space="preserve">and </w:t>
      </w:r>
      <w:r w:rsidRPr="003F2A83">
        <w:rPr>
          <w:sz w:val="32"/>
          <w:szCs w:val="32"/>
        </w:rPr>
        <w:t>has the most successful Enterprise Zone</w:t>
      </w:r>
      <w:r w:rsidR="00601E65">
        <w:rPr>
          <w:sz w:val="32"/>
          <w:szCs w:val="32"/>
        </w:rPr>
        <w:t xml:space="preserve"> </w:t>
      </w:r>
      <w:r w:rsidRPr="003F2A83">
        <w:rPr>
          <w:sz w:val="32"/>
          <w:szCs w:val="32"/>
        </w:rPr>
        <w:t>housed at cutting-edge research and development facilities</w:t>
      </w:r>
    </w:p>
    <w:p w14:paraId="3A9DDAAF" w14:textId="54DB4C75" w:rsidR="00B14B61" w:rsidRDefault="00B14B61" w:rsidP="00827E6A">
      <w:pPr>
        <w:jc w:val="both"/>
        <w:rPr>
          <w:sz w:val="32"/>
          <w:szCs w:val="32"/>
        </w:rPr>
      </w:pPr>
    </w:p>
    <w:p w14:paraId="7C10F905" w14:textId="322E30D3" w:rsidR="00B14B61" w:rsidRDefault="00B14B61" w:rsidP="00827E6A">
      <w:pPr>
        <w:jc w:val="both"/>
        <w:rPr>
          <w:sz w:val="32"/>
          <w:szCs w:val="32"/>
        </w:rPr>
      </w:pPr>
    </w:p>
    <w:p w14:paraId="2B51A782" w14:textId="08565C60" w:rsidR="00B14B61" w:rsidRPr="00B14B61" w:rsidRDefault="00B14B61" w:rsidP="00827E6A">
      <w:pPr>
        <w:jc w:val="both"/>
        <w:rPr>
          <w:sz w:val="32"/>
          <w:szCs w:val="32"/>
        </w:rPr>
      </w:pPr>
      <w:r w:rsidRPr="00B14B61">
        <w:rPr>
          <w:sz w:val="32"/>
          <w:szCs w:val="32"/>
        </w:rPr>
        <w:t>Kent is a one-of-a-kind county with a wide range of landscapes</w:t>
      </w:r>
      <w:r>
        <w:rPr>
          <w:sz w:val="32"/>
          <w:szCs w:val="32"/>
        </w:rPr>
        <w:t xml:space="preserve"> and p</w:t>
      </w:r>
      <w:r w:rsidRPr="00B14B61">
        <w:rPr>
          <w:sz w:val="32"/>
          <w:szCs w:val="32"/>
        </w:rPr>
        <w:t xml:space="preserve">eople desire to be proud of their towns and identify strongly with their local sense of place. Our inhabitants are certain that we must safeguard these areas by ensuring </w:t>
      </w:r>
      <w:r>
        <w:rPr>
          <w:sz w:val="32"/>
          <w:szCs w:val="32"/>
        </w:rPr>
        <w:t>the</w:t>
      </w:r>
      <w:r w:rsidRPr="00B14B61">
        <w:rPr>
          <w:sz w:val="32"/>
          <w:szCs w:val="32"/>
        </w:rPr>
        <w:t xml:space="preserve"> quality, upkeep, and cleanliness</w:t>
      </w:r>
      <w:r>
        <w:rPr>
          <w:sz w:val="32"/>
          <w:szCs w:val="32"/>
        </w:rPr>
        <w:t xml:space="preserve"> of </w:t>
      </w:r>
      <w:r w:rsidRPr="00B14B61">
        <w:rPr>
          <w:sz w:val="32"/>
          <w:szCs w:val="32"/>
        </w:rPr>
        <w:t xml:space="preserve">our physical environment, particularly town </w:t>
      </w:r>
      <w:proofErr w:type="spellStart"/>
      <w:r>
        <w:rPr>
          <w:sz w:val="32"/>
          <w:szCs w:val="32"/>
        </w:rPr>
        <w:t>centers</w:t>
      </w:r>
      <w:proofErr w:type="spellEnd"/>
      <w:r w:rsidRPr="00B14B61">
        <w:rPr>
          <w:sz w:val="32"/>
          <w:szCs w:val="32"/>
        </w:rPr>
        <w:t>, local streets, beaches, public rights of way, and other public spaces</w:t>
      </w:r>
      <w:r>
        <w:rPr>
          <w:sz w:val="32"/>
          <w:szCs w:val="32"/>
        </w:rPr>
        <w:t>. T</w:t>
      </w:r>
      <w:r w:rsidRPr="00B14B61">
        <w:rPr>
          <w:sz w:val="32"/>
          <w:szCs w:val="32"/>
        </w:rPr>
        <w:t xml:space="preserve">he presence of green </w:t>
      </w:r>
      <w:r>
        <w:rPr>
          <w:sz w:val="32"/>
          <w:szCs w:val="32"/>
        </w:rPr>
        <w:t xml:space="preserve">public </w:t>
      </w:r>
      <w:r w:rsidRPr="00B14B61">
        <w:rPr>
          <w:sz w:val="32"/>
          <w:szCs w:val="32"/>
        </w:rPr>
        <w:t xml:space="preserve">places </w:t>
      </w:r>
      <w:r>
        <w:rPr>
          <w:sz w:val="32"/>
          <w:szCs w:val="32"/>
        </w:rPr>
        <w:t xml:space="preserve">with </w:t>
      </w:r>
      <w:r w:rsidRPr="00B14B61">
        <w:rPr>
          <w:sz w:val="32"/>
          <w:szCs w:val="32"/>
        </w:rPr>
        <w:t>quality is vital, and the environment has a favourable impact</w:t>
      </w:r>
      <w:r>
        <w:rPr>
          <w:sz w:val="32"/>
          <w:szCs w:val="32"/>
        </w:rPr>
        <w:t xml:space="preserve"> </w:t>
      </w:r>
      <w:r w:rsidRPr="00B14B61">
        <w:rPr>
          <w:sz w:val="32"/>
          <w:szCs w:val="32"/>
        </w:rPr>
        <w:t>the citizens' well-being and sense of security</w:t>
      </w:r>
      <w:r>
        <w:rPr>
          <w:sz w:val="32"/>
          <w:szCs w:val="32"/>
        </w:rPr>
        <w:t>. They</w:t>
      </w:r>
      <w:r w:rsidRPr="00B14B61">
        <w:rPr>
          <w:sz w:val="32"/>
          <w:szCs w:val="32"/>
        </w:rPr>
        <w:t xml:space="preserve"> already collaborate with partners to make an impact in the community via a variety of initiatives.</w:t>
      </w:r>
    </w:p>
    <w:p w14:paraId="7693E47D" w14:textId="77777777" w:rsidR="00B14B61" w:rsidRPr="00B14B61" w:rsidRDefault="00B14B61" w:rsidP="00827E6A">
      <w:pPr>
        <w:jc w:val="both"/>
        <w:rPr>
          <w:sz w:val="32"/>
          <w:szCs w:val="32"/>
        </w:rPr>
      </w:pPr>
    </w:p>
    <w:p w14:paraId="3113D9CF" w14:textId="7A276540" w:rsidR="00B14B61" w:rsidRDefault="00B14B61" w:rsidP="00827E6A">
      <w:pPr>
        <w:jc w:val="both"/>
        <w:rPr>
          <w:sz w:val="32"/>
          <w:szCs w:val="32"/>
        </w:rPr>
      </w:pPr>
      <w:r w:rsidRPr="00B14B61">
        <w:rPr>
          <w:sz w:val="32"/>
          <w:szCs w:val="32"/>
        </w:rPr>
        <w:lastRenderedPageBreak/>
        <w:t xml:space="preserve">Recycling, air quality, garbage, and graffiti are all concerns that require a coordinated solution. Trading Standards services exchange information with partners in order to catch </w:t>
      </w:r>
      <w:r w:rsidR="004D0F96">
        <w:rPr>
          <w:sz w:val="32"/>
          <w:szCs w:val="32"/>
        </w:rPr>
        <w:t>fly-tippers</w:t>
      </w:r>
      <w:r w:rsidRPr="00B14B61">
        <w:rPr>
          <w:sz w:val="32"/>
          <w:szCs w:val="32"/>
        </w:rPr>
        <w:t xml:space="preserve"> and aid with prosecutions. </w:t>
      </w:r>
      <w:r>
        <w:rPr>
          <w:sz w:val="32"/>
          <w:szCs w:val="32"/>
        </w:rPr>
        <w:t>They</w:t>
      </w:r>
      <w:r w:rsidRPr="00B14B61">
        <w:rPr>
          <w:sz w:val="32"/>
          <w:szCs w:val="32"/>
        </w:rPr>
        <w:t xml:space="preserve"> want to see how we can work together even better and give the resources to do</w:t>
      </w:r>
      <w:r w:rsidR="004D0F96">
        <w:rPr>
          <w:sz w:val="32"/>
          <w:szCs w:val="32"/>
        </w:rPr>
        <w:t xml:space="preserve">, </w:t>
      </w:r>
      <w:r w:rsidRPr="00B14B61">
        <w:rPr>
          <w:sz w:val="32"/>
          <w:szCs w:val="32"/>
        </w:rPr>
        <w:t>to make a noticeable difference on a local level</w:t>
      </w:r>
      <w:r w:rsidR="004D0F96">
        <w:rPr>
          <w:sz w:val="32"/>
          <w:szCs w:val="32"/>
        </w:rPr>
        <w:t xml:space="preserve"> and also have</w:t>
      </w:r>
      <w:r w:rsidRPr="00B14B61">
        <w:rPr>
          <w:sz w:val="32"/>
          <w:szCs w:val="32"/>
        </w:rPr>
        <w:t xml:space="preserve"> already committed £250,000 to </w:t>
      </w:r>
      <w:r w:rsidR="004D0F96">
        <w:rPr>
          <w:sz w:val="32"/>
          <w:szCs w:val="32"/>
        </w:rPr>
        <w:t>reduce</w:t>
      </w:r>
      <w:r w:rsidRPr="00B14B61">
        <w:rPr>
          <w:sz w:val="32"/>
          <w:szCs w:val="32"/>
        </w:rPr>
        <w:t xml:space="preserve"> </w:t>
      </w:r>
      <w:r w:rsidR="004D0F96">
        <w:rPr>
          <w:sz w:val="32"/>
          <w:szCs w:val="32"/>
        </w:rPr>
        <w:t>fly-tipping</w:t>
      </w:r>
      <w:r w:rsidRPr="00B14B61">
        <w:rPr>
          <w:sz w:val="32"/>
          <w:szCs w:val="32"/>
        </w:rPr>
        <w:t xml:space="preserve"> in Kent, expanding on previous efforts.</w:t>
      </w:r>
      <w:r w:rsidR="004D0F96">
        <w:rPr>
          <w:sz w:val="32"/>
          <w:szCs w:val="32"/>
        </w:rPr>
        <w:t xml:space="preserve"> W</w:t>
      </w:r>
      <w:r w:rsidRPr="00B14B61">
        <w:rPr>
          <w:sz w:val="32"/>
          <w:szCs w:val="32"/>
        </w:rPr>
        <w:t xml:space="preserve">ork with district and borough governments, Kent Police, and other partners </w:t>
      </w:r>
      <w:r w:rsidR="004D0F96">
        <w:rPr>
          <w:sz w:val="32"/>
          <w:szCs w:val="32"/>
        </w:rPr>
        <w:t>have</w:t>
      </w:r>
      <w:r w:rsidRPr="00B14B61">
        <w:rPr>
          <w:sz w:val="32"/>
          <w:szCs w:val="32"/>
        </w:rPr>
        <w:t xml:space="preserve"> already been completed via</w:t>
      </w:r>
      <w:r w:rsidR="004D0F96">
        <w:rPr>
          <w:sz w:val="32"/>
          <w:szCs w:val="32"/>
        </w:rPr>
        <w:t xml:space="preserve"> </w:t>
      </w:r>
      <w:r w:rsidRPr="00B14B61">
        <w:rPr>
          <w:sz w:val="32"/>
          <w:szCs w:val="32"/>
        </w:rPr>
        <w:t xml:space="preserve">Kent Resource Partnership </w:t>
      </w:r>
      <w:r w:rsidR="004D0F96">
        <w:rPr>
          <w:sz w:val="32"/>
          <w:szCs w:val="32"/>
        </w:rPr>
        <w:t>in</w:t>
      </w:r>
      <w:r w:rsidRPr="00B14B61">
        <w:rPr>
          <w:sz w:val="32"/>
          <w:szCs w:val="32"/>
        </w:rPr>
        <w:t xml:space="preserve"> a group of people that work together to make Kent a </w:t>
      </w:r>
      <w:r w:rsidR="004D0F96">
        <w:rPr>
          <w:sz w:val="32"/>
          <w:szCs w:val="32"/>
        </w:rPr>
        <w:t xml:space="preserve">better place to live. </w:t>
      </w:r>
      <w:r w:rsidRPr="00B14B61">
        <w:rPr>
          <w:sz w:val="32"/>
          <w:szCs w:val="32"/>
        </w:rPr>
        <w:t>This will aid district and borough governments in pursuing further projects</w:t>
      </w:r>
      <w:r w:rsidR="00C73E32">
        <w:rPr>
          <w:sz w:val="32"/>
          <w:szCs w:val="32"/>
        </w:rPr>
        <w:t xml:space="preserve"> </w:t>
      </w:r>
      <w:r w:rsidRPr="00B14B61">
        <w:rPr>
          <w:sz w:val="32"/>
          <w:szCs w:val="32"/>
        </w:rPr>
        <w:t>enforcing the law, improving communication amongst all parties concerned, and providing better information to bot</w:t>
      </w:r>
      <w:r w:rsidR="00C73E32">
        <w:rPr>
          <w:sz w:val="32"/>
          <w:szCs w:val="32"/>
        </w:rPr>
        <w:t>h r</w:t>
      </w:r>
      <w:r w:rsidRPr="00B14B61">
        <w:rPr>
          <w:sz w:val="32"/>
          <w:szCs w:val="32"/>
        </w:rPr>
        <w:t xml:space="preserve">esidents and businesses </w:t>
      </w:r>
      <w:r w:rsidR="00C73E32">
        <w:rPr>
          <w:sz w:val="32"/>
          <w:szCs w:val="32"/>
        </w:rPr>
        <w:t xml:space="preserve">who </w:t>
      </w:r>
      <w:r w:rsidRPr="00B14B61">
        <w:rPr>
          <w:sz w:val="32"/>
          <w:szCs w:val="32"/>
        </w:rPr>
        <w:t>are reminded of their responsibilities.</w:t>
      </w:r>
    </w:p>
    <w:p w14:paraId="54644BC0" w14:textId="7D53786A" w:rsidR="00C73E32" w:rsidRDefault="00C73E32" w:rsidP="00827E6A">
      <w:pPr>
        <w:jc w:val="both"/>
        <w:rPr>
          <w:sz w:val="32"/>
          <w:szCs w:val="32"/>
        </w:rPr>
      </w:pPr>
      <w:r w:rsidRPr="00C73E32">
        <w:rPr>
          <w:sz w:val="32"/>
          <w:szCs w:val="32"/>
        </w:rPr>
        <w:t>Kent's natural and historic environment is one of the county's most distinctive qualities. It's one of the things that makes life in the county so unique and appealing to locals and visitors alike</w:t>
      </w:r>
      <w:r>
        <w:rPr>
          <w:sz w:val="32"/>
          <w:szCs w:val="32"/>
        </w:rPr>
        <w:t xml:space="preserve">. These </w:t>
      </w:r>
      <w:r w:rsidRPr="00C73E32">
        <w:rPr>
          <w:sz w:val="32"/>
          <w:szCs w:val="32"/>
        </w:rPr>
        <w:t>beautiful green areas, coastlines, woods, and wetlands play an important role in people's lives.</w:t>
      </w:r>
      <w:r>
        <w:rPr>
          <w:sz w:val="32"/>
          <w:szCs w:val="32"/>
        </w:rPr>
        <w:t xml:space="preserve"> </w:t>
      </w:r>
      <w:r w:rsidRPr="00C73E32">
        <w:rPr>
          <w:sz w:val="32"/>
          <w:szCs w:val="32"/>
        </w:rPr>
        <w:t>Health, happiness, and quality of life are all important factors to consider</w:t>
      </w:r>
      <w:r>
        <w:rPr>
          <w:sz w:val="32"/>
          <w:szCs w:val="32"/>
        </w:rPr>
        <w:t xml:space="preserve"> </w:t>
      </w:r>
      <w:r w:rsidRPr="00C73E32">
        <w:rPr>
          <w:sz w:val="32"/>
          <w:szCs w:val="32"/>
        </w:rPr>
        <w:t>Kent residents and tourists value being able to take advantage of everything the county has to offer, and believe that a comprehensive tourism strategy is necessary</w:t>
      </w:r>
      <w:r w:rsidR="00236BB1">
        <w:rPr>
          <w:sz w:val="32"/>
          <w:szCs w:val="32"/>
        </w:rPr>
        <w:t xml:space="preserve"> for</w:t>
      </w:r>
      <w:r w:rsidRPr="00C73E32">
        <w:rPr>
          <w:sz w:val="32"/>
          <w:szCs w:val="32"/>
        </w:rPr>
        <w:t xml:space="preserve"> </w:t>
      </w:r>
      <w:r w:rsidR="00236BB1">
        <w:rPr>
          <w:sz w:val="32"/>
          <w:szCs w:val="32"/>
        </w:rPr>
        <w:t xml:space="preserve">the </w:t>
      </w:r>
      <w:r w:rsidRPr="00C73E32">
        <w:rPr>
          <w:sz w:val="32"/>
          <w:szCs w:val="32"/>
        </w:rPr>
        <w:t xml:space="preserve">county's strength </w:t>
      </w:r>
      <w:r w:rsidR="00236BB1">
        <w:rPr>
          <w:sz w:val="32"/>
          <w:szCs w:val="32"/>
        </w:rPr>
        <w:t>in</w:t>
      </w:r>
      <w:r w:rsidRPr="00C73E32">
        <w:rPr>
          <w:sz w:val="32"/>
          <w:szCs w:val="32"/>
        </w:rPr>
        <w:t xml:space="preserve"> its abundance of green and open areas. Kent's public rights of way network</w:t>
      </w:r>
      <w:r w:rsidR="00236BB1">
        <w:rPr>
          <w:sz w:val="32"/>
          <w:szCs w:val="32"/>
        </w:rPr>
        <w:t xml:space="preserve"> of </w:t>
      </w:r>
      <w:r w:rsidRPr="00C73E32">
        <w:rPr>
          <w:sz w:val="32"/>
          <w:szCs w:val="32"/>
        </w:rPr>
        <w:t>Country parks, as well as our leadership in environmental projects, contribute to the preservation of our natural resources</w:t>
      </w:r>
      <w:r w:rsidR="00236BB1">
        <w:rPr>
          <w:sz w:val="32"/>
          <w:szCs w:val="32"/>
        </w:rPr>
        <w:t xml:space="preserve"> </w:t>
      </w:r>
      <w:r w:rsidRPr="00C73E32">
        <w:rPr>
          <w:sz w:val="32"/>
          <w:szCs w:val="32"/>
        </w:rPr>
        <w:t>and make them available to the general public. This promotes tourism, a healthy work-life balance, and physical activity</w:t>
      </w:r>
      <w:r w:rsidR="00236BB1">
        <w:rPr>
          <w:sz w:val="32"/>
          <w:szCs w:val="32"/>
        </w:rPr>
        <w:t xml:space="preserve"> which </w:t>
      </w:r>
      <w:r w:rsidRPr="00C73E32">
        <w:rPr>
          <w:sz w:val="32"/>
          <w:szCs w:val="32"/>
        </w:rPr>
        <w:t>offers high-quality venues for</w:t>
      </w:r>
      <w:r w:rsidR="00236BB1">
        <w:rPr>
          <w:sz w:val="32"/>
          <w:szCs w:val="32"/>
        </w:rPr>
        <w:t xml:space="preserve"> </w:t>
      </w:r>
      <w:r w:rsidR="00236BB1" w:rsidRPr="00236BB1">
        <w:rPr>
          <w:sz w:val="32"/>
          <w:szCs w:val="32"/>
        </w:rPr>
        <w:t>people to spend time together.</w:t>
      </w:r>
    </w:p>
    <w:p w14:paraId="063F87D4" w14:textId="0D18D5C1" w:rsidR="00236BB1" w:rsidRDefault="00885213" w:rsidP="00827E6A">
      <w:pPr>
        <w:jc w:val="both"/>
        <w:rPr>
          <w:sz w:val="32"/>
          <w:szCs w:val="32"/>
        </w:rPr>
      </w:pPr>
      <w:r>
        <w:rPr>
          <w:sz w:val="32"/>
          <w:szCs w:val="32"/>
        </w:rPr>
        <w:t>They</w:t>
      </w:r>
      <w:r w:rsidR="00236BB1" w:rsidRPr="00236BB1">
        <w:rPr>
          <w:sz w:val="32"/>
          <w:szCs w:val="32"/>
        </w:rPr>
        <w:t xml:space="preserve"> </w:t>
      </w:r>
      <w:r>
        <w:rPr>
          <w:sz w:val="32"/>
          <w:szCs w:val="32"/>
        </w:rPr>
        <w:t>recognize</w:t>
      </w:r>
      <w:r w:rsidR="00236BB1" w:rsidRPr="00236BB1">
        <w:rPr>
          <w:sz w:val="32"/>
          <w:szCs w:val="32"/>
        </w:rPr>
        <w:t xml:space="preserve"> our contribution to global and local environmental issues as part of our environmental responsibility</w:t>
      </w:r>
      <w:r>
        <w:rPr>
          <w:sz w:val="32"/>
          <w:szCs w:val="32"/>
        </w:rPr>
        <w:t xml:space="preserve"> </w:t>
      </w:r>
      <w:r w:rsidR="00236BB1" w:rsidRPr="00236BB1">
        <w:rPr>
          <w:sz w:val="32"/>
          <w:szCs w:val="32"/>
        </w:rPr>
        <w:t xml:space="preserve">overcoming obstacles while collaborating with partners and locals It is critical that </w:t>
      </w:r>
      <w:r>
        <w:rPr>
          <w:sz w:val="32"/>
          <w:szCs w:val="32"/>
        </w:rPr>
        <w:t xml:space="preserve">can </w:t>
      </w:r>
      <w:r w:rsidR="00236BB1" w:rsidRPr="00236BB1">
        <w:rPr>
          <w:sz w:val="32"/>
          <w:szCs w:val="32"/>
        </w:rPr>
        <w:t xml:space="preserve">collaborate to save the environment for future generations. </w:t>
      </w:r>
      <w:r>
        <w:rPr>
          <w:sz w:val="32"/>
          <w:szCs w:val="32"/>
        </w:rPr>
        <w:t xml:space="preserve"> They </w:t>
      </w:r>
      <w:r w:rsidR="00236BB1" w:rsidRPr="00236BB1">
        <w:rPr>
          <w:sz w:val="32"/>
          <w:szCs w:val="32"/>
        </w:rPr>
        <w:lastRenderedPageBreak/>
        <w:t>wish to protect Kent's distinctive ecosystem, ecology, and cultural heritage</w:t>
      </w:r>
      <w:r>
        <w:rPr>
          <w:sz w:val="32"/>
          <w:szCs w:val="32"/>
        </w:rPr>
        <w:t>, and t</w:t>
      </w:r>
      <w:r w:rsidR="00236BB1" w:rsidRPr="00236BB1">
        <w:rPr>
          <w:sz w:val="32"/>
          <w:szCs w:val="32"/>
        </w:rPr>
        <w:t>he value of biodiversity is acknowledged, conserved, and increased.</w:t>
      </w:r>
      <w:r>
        <w:rPr>
          <w:sz w:val="32"/>
          <w:szCs w:val="32"/>
        </w:rPr>
        <w:t xml:space="preserve"> They</w:t>
      </w:r>
      <w:r w:rsidR="00236BB1" w:rsidRPr="00236BB1">
        <w:rPr>
          <w:sz w:val="32"/>
          <w:szCs w:val="32"/>
        </w:rPr>
        <w:t xml:space="preserve"> wish to collaborate with </w:t>
      </w:r>
      <w:r>
        <w:rPr>
          <w:sz w:val="32"/>
          <w:szCs w:val="32"/>
        </w:rPr>
        <w:t>their</w:t>
      </w:r>
      <w:r w:rsidR="00236BB1" w:rsidRPr="00236BB1">
        <w:rPr>
          <w:sz w:val="32"/>
          <w:szCs w:val="32"/>
        </w:rPr>
        <w:t xml:space="preserve"> partners to focus on Biodiversity Net Gain, a development strategy.</w:t>
      </w:r>
      <w:r w:rsidR="00782BD0">
        <w:rPr>
          <w:sz w:val="32"/>
          <w:szCs w:val="32"/>
        </w:rPr>
        <w:t xml:space="preserve"> </w:t>
      </w:r>
      <w:r w:rsidR="00236BB1" w:rsidRPr="00236BB1">
        <w:rPr>
          <w:sz w:val="32"/>
          <w:szCs w:val="32"/>
        </w:rPr>
        <w:t>This leaves biodiversity in a better position than before, supporting the Government's 25-year plan</w:t>
      </w:r>
      <w:r w:rsidR="00782BD0">
        <w:rPr>
          <w:sz w:val="32"/>
          <w:szCs w:val="32"/>
        </w:rPr>
        <w:t xml:space="preserve"> </w:t>
      </w:r>
      <w:r w:rsidR="00236BB1" w:rsidRPr="00236BB1">
        <w:rPr>
          <w:sz w:val="32"/>
          <w:szCs w:val="32"/>
        </w:rPr>
        <w:t>Environmental Action Plan for the Year We are entirely dedicated to promoting collective biodiversity action in the United States</w:t>
      </w:r>
      <w:r w:rsidR="00782BD0">
        <w:rPr>
          <w:sz w:val="32"/>
          <w:szCs w:val="32"/>
        </w:rPr>
        <w:t xml:space="preserve"> ,</w:t>
      </w:r>
      <w:r w:rsidR="00236BB1" w:rsidRPr="00236BB1">
        <w:rPr>
          <w:sz w:val="32"/>
          <w:szCs w:val="32"/>
        </w:rPr>
        <w:t>The Kent Nature Partnership's Biodiversity Strategy benefits Kent and Medway.</w:t>
      </w:r>
      <w:r w:rsidR="00782BD0">
        <w:rPr>
          <w:sz w:val="32"/>
          <w:szCs w:val="32"/>
        </w:rPr>
        <w:t xml:space="preserve"> </w:t>
      </w:r>
      <w:r w:rsidR="00782BD0" w:rsidRPr="00782BD0">
        <w:rPr>
          <w:sz w:val="32"/>
          <w:szCs w:val="32"/>
        </w:rPr>
        <w:t>This establishes defined objectives for the restoration and rebirth of Kent's wildlife, as well as aims for how to better link people with the natural environment and the advantages it provides.</w:t>
      </w:r>
      <w:r w:rsidR="00782BD0">
        <w:rPr>
          <w:sz w:val="32"/>
          <w:szCs w:val="32"/>
        </w:rPr>
        <w:t xml:space="preserve"> Everybody knows</w:t>
      </w:r>
      <w:r w:rsidR="00782BD0" w:rsidRPr="00782BD0">
        <w:rPr>
          <w:sz w:val="32"/>
          <w:szCs w:val="32"/>
        </w:rPr>
        <w:t xml:space="preserve"> that environmental concerns are a top priority for Kent's youth, and we want to collaborate with them to create a proactive social media campaign focused on environmental action, which will include targeted use of social media channels, blogs, and vlogs.</w:t>
      </w:r>
    </w:p>
    <w:p w14:paraId="0CCD1340" w14:textId="32683254" w:rsidR="00251D5F" w:rsidRDefault="00251D5F" w:rsidP="00827E6A">
      <w:pPr>
        <w:jc w:val="both"/>
        <w:rPr>
          <w:sz w:val="32"/>
          <w:szCs w:val="32"/>
        </w:rPr>
      </w:pPr>
    </w:p>
    <w:p w14:paraId="55F4AD73" w14:textId="6651CB43" w:rsidR="00251D5F" w:rsidRDefault="00251D5F" w:rsidP="00827E6A">
      <w:pPr>
        <w:jc w:val="both"/>
        <w:rPr>
          <w:sz w:val="32"/>
          <w:szCs w:val="32"/>
        </w:rPr>
      </w:pPr>
      <w:r w:rsidRPr="00251D5F">
        <w:rPr>
          <w:sz w:val="32"/>
          <w:szCs w:val="32"/>
        </w:rPr>
        <w:t>Measuring long-term outcomes may be challenging, especially when individuals, communities, and partners, not just Kent County Council, all have a role in influencing outcomes.</w:t>
      </w:r>
      <w:r>
        <w:rPr>
          <w:sz w:val="32"/>
          <w:szCs w:val="32"/>
        </w:rPr>
        <w:t xml:space="preserve"> </w:t>
      </w:r>
      <w:r w:rsidRPr="00251D5F">
        <w:rPr>
          <w:sz w:val="32"/>
          <w:szCs w:val="32"/>
        </w:rPr>
        <w:t>But, in order to stay on pace and make critical adjustments over the next five years, we must have a better knowledge of what progress we are making and why.</w:t>
      </w:r>
      <w:r>
        <w:rPr>
          <w:sz w:val="32"/>
          <w:szCs w:val="32"/>
        </w:rPr>
        <w:t xml:space="preserve"> Everybody needs</w:t>
      </w:r>
      <w:r w:rsidRPr="00251D5F">
        <w:rPr>
          <w:sz w:val="32"/>
          <w:szCs w:val="32"/>
        </w:rPr>
        <w:t xml:space="preserve"> to know where we're going and take a more holistic, deliberative look at </w:t>
      </w:r>
      <w:r>
        <w:rPr>
          <w:sz w:val="32"/>
          <w:szCs w:val="32"/>
        </w:rPr>
        <w:t>these</w:t>
      </w:r>
      <w:r w:rsidRPr="00251D5F">
        <w:rPr>
          <w:sz w:val="32"/>
          <w:szCs w:val="32"/>
        </w:rPr>
        <w:t xml:space="preserve"> results. To evaluate and explain our progress on the 5 Year Plan, we will need to mix quantitative data (such as performance monitoring) with qualitative data (such as resident and service user surveys, workshops, and focus groups).</w:t>
      </w:r>
    </w:p>
    <w:p w14:paraId="6AEFBE87" w14:textId="259B2113" w:rsidR="00251D5F" w:rsidRDefault="00251D5F" w:rsidP="00827E6A">
      <w:pPr>
        <w:jc w:val="both"/>
        <w:rPr>
          <w:sz w:val="32"/>
          <w:szCs w:val="32"/>
        </w:rPr>
      </w:pPr>
      <w:r w:rsidRPr="00251D5F">
        <w:rPr>
          <w:sz w:val="32"/>
          <w:szCs w:val="32"/>
        </w:rPr>
        <w:t xml:space="preserve">Traditional 'input' and 'output' performance indicators can be a useful, measurable approach to </w:t>
      </w:r>
      <w:r>
        <w:rPr>
          <w:sz w:val="32"/>
          <w:szCs w:val="32"/>
        </w:rPr>
        <w:t>monitoring</w:t>
      </w:r>
      <w:r w:rsidRPr="00251D5F">
        <w:rPr>
          <w:sz w:val="32"/>
          <w:szCs w:val="32"/>
        </w:rPr>
        <w:t xml:space="preserve"> progress over time. They give evidence of trends across time to aid in determining our course of action</w:t>
      </w:r>
      <w:r>
        <w:rPr>
          <w:sz w:val="32"/>
          <w:szCs w:val="32"/>
        </w:rPr>
        <w:t xml:space="preserve"> and</w:t>
      </w:r>
      <w:r w:rsidRPr="00251D5F">
        <w:rPr>
          <w:sz w:val="32"/>
          <w:szCs w:val="32"/>
        </w:rPr>
        <w:t xml:space="preserve"> think about how we can make the most of </w:t>
      </w:r>
      <w:r>
        <w:rPr>
          <w:sz w:val="32"/>
          <w:szCs w:val="32"/>
        </w:rPr>
        <w:t xml:space="preserve">the </w:t>
      </w:r>
      <w:r w:rsidRPr="00251D5F">
        <w:rPr>
          <w:sz w:val="32"/>
          <w:szCs w:val="32"/>
        </w:rPr>
        <w:t xml:space="preserve">performance framework, especially our Quarterly Performance Report, to keep a </w:t>
      </w:r>
      <w:r w:rsidRPr="00251D5F">
        <w:rPr>
          <w:sz w:val="32"/>
          <w:szCs w:val="32"/>
        </w:rPr>
        <w:lastRenderedPageBreak/>
        <w:t xml:space="preserve">close eye on performance in our services using metrics that provide us valuable information on demand and budgets. With the </w:t>
      </w:r>
      <w:r>
        <w:rPr>
          <w:sz w:val="32"/>
          <w:szCs w:val="32"/>
        </w:rPr>
        <w:t>5-Year</w:t>
      </w:r>
      <w:r w:rsidRPr="00251D5F">
        <w:rPr>
          <w:sz w:val="32"/>
          <w:szCs w:val="32"/>
        </w:rPr>
        <w:t xml:space="preserve"> Plan, we aim to go beyond evaluating outputs to truly understand the impact we're having on outcomes across Kent and at a local level.</w:t>
      </w:r>
      <w:r w:rsidR="00697022">
        <w:rPr>
          <w:sz w:val="32"/>
          <w:szCs w:val="32"/>
        </w:rPr>
        <w:t xml:space="preserve"> </w:t>
      </w:r>
      <w:r>
        <w:rPr>
          <w:sz w:val="32"/>
          <w:szCs w:val="32"/>
        </w:rPr>
        <w:t>They</w:t>
      </w:r>
      <w:r w:rsidRPr="00251D5F">
        <w:rPr>
          <w:sz w:val="32"/>
          <w:szCs w:val="32"/>
        </w:rPr>
        <w:t xml:space="preserve"> listened to </w:t>
      </w:r>
      <w:r>
        <w:rPr>
          <w:sz w:val="32"/>
          <w:szCs w:val="32"/>
        </w:rPr>
        <w:t>people’s</w:t>
      </w:r>
      <w:r w:rsidRPr="00251D5F">
        <w:rPr>
          <w:sz w:val="32"/>
          <w:szCs w:val="32"/>
        </w:rPr>
        <w:t xml:space="preserve"> views on local public services and how they think they may be improved when we prepared the 5-Year Plan.</w:t>
      </w:r>
      <w:r w:rsidR="00697022" w:rsidRPr="00697022">
        <w:t xml:space="preserve"> </w:t>
      </w:r>
      <w:r w:rsidR="00697022" w:rsidRPr="00697022">
        <w:rPr>
          <w:sz w:val="32"/>
          <w:szCs w:val="32"/>
        </w:rPr>
        <w:t xml:space="preserve">Many people have expressed their want to stay active, which </w:t>
      </w:r>
      <w:r w:rsidR="00697022">
        <w:rPr>
          <w:sz w:val="32"/>
          <w:szCs w:val="32"/>
        </w:rPr>
        <w:t>is appreciated</w:t>
      </w:r>
      <w:r w:rsidR="00697022" w:rsidRPr="00697022">
        <w:rPr>
          <w:sz w:val="32"/>
          <w:szCs w:val="32"/>
        </w:rPr>
        <w:t xml:space="preserve">. We feel it is critical to continue speaking with individuals in order to have a better understanding of how their experiences and perspectives develop over time. We're committed to </w:t>
      </w:r>
      <w:r w:rsidR="00697022">
        <w:rPr>
          <w:sz w:val="32"/>
          <w:szCs w:val="32"/>
        </w:rPr>
        <w:t>using</w:t>
      </w:r>
      <w:r w:rsidR="00697022" w:rsidRPr="00697022">
        <w:rPr>
          <w:sz w:val="32"/>
          <w:szCs w:val="32"/>
        </w:rPr>
        <w:t xml:space="preserve"> qualitative methods to gain a better understanding of how changes affect Kent resi</w:t>
      </w:r>
      <w:r w:rsidR="006649F6">
        <w:rPr>
          <w:sz w:val="32"/>
          <w:szCs w:val="32"/>
        </w:rPr>
        <w:t>d</w:t>
      </w:r>
      <w:r w:rsidR="00697022" w:rsidRPr="00697022">
        <w:rPr>
          <w:sz w:val="32"/>
          <w:szCs w:val="32"/>
        </w:rPr>
        <w:t>ents.</w:t>
      </w:r>
    </w:p>
    <w:p w14:paraId="4B50A5B3" w14:textId="6FF1AF06" w:rsidR="006649F6" w:rsidRDefault="006649F6" w:rsidP="00827E6A">
      <w:pPr>
        <w:jc w:val="both"/>
        <w:rPr>
          <w:sz w:val="32"/>
          <w:szCs w:val="32"/>
        </w:rPr>
      </w:pPr>
    </w:p>
    <w:p w14:paraId="25D461B5" w14:textId="5FB51F37" w:rsidR="006649F6" w:rsidRDefault="006649F6" w:rsidP="00827E6A">
      <w:pPr>
        <w:jc w:val="both"/>
        <w:rPr>
          <w:sz w:val="32"/>
          <w:szCs w:val="32"/>
        </w:rPr>
      </w:pPr>
    </w:p>
    <w:p w14:paraId="427B5F3E" w14:textId="12019455" w:rsidR="006649F6" w:rsidRDefault="006649F6" w:rsidP="00827E6A">
      <w:pPr>
        <w:jc w:val="both"/>
        <w:rPr>
          <w:sz w:val="32"/>
          <w:szCs w:val="32"/>
        </w:rPr>
      </w:pPr>
    </w:p>
    <w:p w14:paraId="61A44D4E" w14:textId="77368DA9" w:rsidR="006649F6" w:rsidRDefault="006649F6" w:rsidP="00827E6A">
      <w:pPr>
        <w:jc w:val="both"/>
        <w:rPr>
          <w:sz w:val="32"/>
          <w:szCs w:val="32"/>
        </w:rPr>
      </w:pPr>
    </w:p>
    <w:p w14:paraId="02E594EB" w14:textId="3C8EAD0D" w:rsidR="006649F6" w:rsidRDefault="006649F6" w:rsidP="00827E6A">
      <w:pPr>
        <w:jc w:val="both"/>
        <w:rPr>
          <w:sz w:val="32"/>
          <w:szCs w:val="32"/>
        </w:rPr>
      </w:pPr>
    </w:p>
    <w:p w14:paraId="48918F9C" w14:textId="133F33E2" w:rsidR="006649F6" w:rsidRDefault="006649F6" w:rsidP="00827E6A">
      <w:pPr>
        <w:jc w:val="both"/>
        <w:rPr>
          <w:sz w:val="32"/>
          <w:szCs w:val="32"/>
        </w:rPr>
      </w:pPr>
    </w:p>
    <w:p w14:paraId="7AB62144" w14:textId="38272870" w:rsidR="006649F6" w:rsidRDefault="006649F6" w:rsidP="00827E6A">
      <w:pPr>
        <w:jc w:val="both"/>
        <w:rPr>
          <w:sz w:val="32"/>
          <w:szCs w:val="32"/>
        </w:rPr>
      </w:pPr>
    </w:p>
    <w:p w14:paraId="5147188B" w14:textId="2F856DC1" w:rsidR="006649F6" w:rsidRDefault="006649F6" w:rsidP="00827E6A">
      <w:pPr>
        <w:jc w:val="both"/>
        <w:rPr>
          <w:sz w:val="32"/>
          <w:szCs w:val="32"/>
        </w:rPr>
      </w:pPr>
    </w:p>
    <w:p w14:paraId="2CD0561D" w14:textId="4F845793" w:rsidR="006649F6" w:rsidRDefault="006649F6" w:rsidP="00827E6A">
      <w:pPr>
        <w:jc w:val="both"/>
        <w:rPr>
          <w:sz w:val="32"/>
          <w:szCs w:val="32"/>
        </w:rPr>
      </w:pPr>
    </w:p>
    <w:p w14:paraId="23206F5B" w14:textId="2E5CBE71" w:rsidR="006649F6" w:rsidRDefault="006649F6" w:rsidP="00827E6A">
      <w:pPr>
        <w:jc w:val="both"/>
        <w:rPr>
          <w:sz w:val="32"/>
          <w:szCs w:val="32"/>
        </w:rPr>
      </w:pPr>
    </w:p>
    <w:p w14:paraId="3702BA5C" w14:textId="7EB435EF" w:rsidR="006649F6" w:rsidRDefault="006649F6" w:rsidP="00827E6A">
      <w:pPr>
        <w:jc w:val="both"/>
        <w:rPr>
          <w:sz w:val="32"/>
          <w:szCs w:val="32"/>
        </w:rPr>
      </w:pPr>
    </w:p>
    <w:p w14:paraId="6285FBD9" w14:textId="491B8E92" w:rsidR="006649F6" w:rsidRDefault="006649F6" w:rsidP="00827E6A">
      <w:pPr>
        <w:jc w:val="both"/>
        <w:rPr>
          <w:sz w:val="32"/>
          <w:szCs w:val="32"/>
        </w:rPr>
      </w:pPr>
    </w:p>
    <w:p w14:paraId="6253B0DC" w14:textId="453B7B9D" w:rsidR="006649F6" w:rsidRDefault="006649F6" w:rsidP="006649F6">
      <w:pPr>
        <w:pStyle w:val="Title"/>
      </w:pPr>
    </w:p>
    <w:p w14:paraId="56735C3B" w14:textId="22A6327B" w:rsidR="006649F6" w:rsidRDefault="006649F6" w:rsidP="006649F6">
      <w:pPr>
        <w:rPr>
          <w:sz w:val="44"/>
          <w:szCs w:val="44"/>
        </w:rPr>
      </w:pPr>
    </w:p>
    <w:sdt>
      <w:sdtPr>
        <w:id w:val="-18138663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C0B5007" w14:textId="1FA09C65" w:rsidR="002D51D1" w:rsidRPr="002D51D1" w:rsidRDefault="002D51D1">
          <w:pPr>
            <w:pStyle w:val="Heading1"/>
            <w:rPr>
              <w:b/>
              <w:bCs/>
              <w:sz w:val="48"/>
              <w:szCs w:val="48"/>
            </w:rPr>
          </w:pPr>
          <w:r w:rsidRPr="002D51D1">
            <w:rPr>
              <w:b/>
              <w:bCs/>
              <w:sz w:val="48"/>
              <w:szCs w:val="48"/>
            </w:rPr>
            <w:t xml:space="preserve">References: </w:t>
          </w:r>
        </w:p>
        <w:p w14:paraId="6F9CA4C8" w14:textId="77777777" w:rsidR="002D51D1" w:rsidRPr="002D51D1" w:rsidRDefault="002D51D1" w:rsidP="002D51D1">
          <w:pPr>
            <w:rPr>
              <w:lang w:val="en-US"/>
            </w:rPr>
          </w:pPr>
        </w:p>
        <w:sdt>
          <w:sdtPr>
            <w:rPr>
              <w:sz w:val="36"/>
              <w:szCs w:val="36"/>
            </w:rPr>
            <w:id w:val="-573587230"/>
            <w:bibliography/>
          </w:sdtPr>
          <w:sdtEndPr>
            <w:rPr>
              <w:sz w:val="22"/>
              <w:szCs w:val="22"/>
            </w:rPr>
          </w:sdtEndPr>
          <w:sdtContent>
            <w:p w14:paraId="33C5D1C4" w14:textId="77777777" w:rsidR="002D51D1" w:rsidRPr="002D51D1" w:rsidRDefault="002D51D1" w:rsidP="002D51D1">
              <w:pPr>
                <w:pStyle w:val="Bibliography"/>
                <w:rPr>
                  <w:noProof/>
                  <w:sz w:val="40"/>
                  <w:szCs w:val="40"/>
                  <w:lang w:val="en-US"/>
                </w:rPr>
              </w:pPr>
              <w:r w:rsidRPr="002D51D1">
                <w:rPr>
                  <w:sz w:val="36"/>
                  <w:szCs w:val="36"/>
                </w:rPr>
                <w:fldChar w:fldCharType="begin"/>
              </w:r>
              <w:r w:rsidRPr="002D51D1">
                <w:rPr>
                  <w:sz w:val="36"/>
                  <w:szCs w:val="36"/>
                </w:rPr>
                <w:instrText xml:space="preserve"> BIBLIOGRAPHY </w:instrText>
              </w:r>
              <w:r w:rsidRPr="002D51D1">
                <w:rPr>
                  <w:sz w:val="36"/>
                  <w:szCs w:val="36"/>
                </w:rPr>
                <w:fldChar w:fldCharType="separate"/>
              </w:r>
              <w:r w:rsidRPr="002D51D1">
                <w:rPr>
                  <w:noProof/>
                  <w:sz w:val="36"/>
                  <w:szCs w:val="36"/>
                  <w:lang w:val="en-US"/>
                </w:rPr>
                <w:t xml:space="preserve">Sanderson, E., 2020. </w:t>
              </w:r>
              <w:r w:rsidRPr="002D51D1">
                <w:rPr>
                  <w:i/>
                  <w:iCs/>
                  <w:noProof/>
                  <w:sz w:val="36"/>
                  <w:szCs w:val="36"/>
                  <w:lang w:val="en-US"/>
                </w:rPr>
                <w:t xml:space="preserve">‘Kent’s Future, Our Priority’, </w:t>
              </w:r>
              <w:r w:rsidRPr="002D51D1">
                <w:rPr>
                  <w:noProof/>
                  <w:sz w:val="36"/>
                  <w:szCs w:val="36"/>
                  <w:lang w:val="en-US"/>
                </w:rPr>
                <w:t>Kent: Kent Council.</w:t>
              </w:r>
            </w:p>
            <w:p w14:paraId="470D0AD8" w14:textId="48DF4BE8" w:rsidR="002D51D1" w:rsidRPr="002D51D1" w:rsidRDefault="002D51D1" w:rsidP="002D51D1">
              <w:pPr>
                <w:pStyle w:val="Bibliography"/>
                <w:rPr>
                  <w:noProof/>
                  <w:sz w:val="36"/>
                  <w:szCs w:val="36"/>
                  <w:lang w:val="en-US"/>
                </w:rPr>
              </w:pPr>
            </w:p>
            <w:p w14:paraId="6909ECDD" w14:textId="55078D3C" w:rsidR="002D51D1" w:rsidRDefault="002D51D1" w:rsidP="002D51D1">
              <w:r w:rsidRPr="002D51D1">
                <w:rPr>
                  <w:b/>
                  <w:bCs/>
                  <w:noProof/>
                  <w:sz w:val="36"/>
                  <w:szCs w:val="36"/>
                </w:rPr>
                <w:fldChar w:fldCharType="end"/>
              </w:r>
            </w:p>
          </w:sdtContent>
        </w:sdt>
      </w:sdtContent>
    </w:sdt>
    <w:p w14:paraId="5CEB5380" w14:textId="1756D108" w:rsidR="006649F6" w:rsidRPr="006649F6" w:rsidRDefault="006649F6" w:rsidP="002D51D1">
      <w:pPr>
        <w:rPr>
          <w:sz w:val="36"/>
          <w:szCs w:val="36"/>
        </w:rPr>
      </w:pPr>
    </w:p>
    <w:sectPr w:rsidR="006649F6" w:rsidRPr="006649F6" w:rsidSect="00827E6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2E165" w14:textId="77777777" w:rsidR="004252F5" w:rsidRDefault="004252F5" w:rsidP="004252F5">
      <w:pPr>
        <w:spacing w:after="0" w:line="240" w:lineRule="auto"/>
      </w:pPr>
      <w:r>
        <w:separator/>
      </w:r>
    </w:p>
  </w:endnote>
  <w:endnote w:type="continuationSeparator" w:id="0">
    <w:p w14:paraId="51FF1F54" w14:textId="77777777" w:rsidR="004252F5" w:rsidRDefault="004252F5" w:rsidP="0042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2BF25" w14:textId="77777777" w:rsidR="004252F5" w:rsidRDefault="004252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402801"/>
      <w:docPartObj>
        <w:docPartGallery w:val="Page Numbers (Bottom of Page)"/>
        <w:docPartUnique/>
      </w:docPartObj>
    </w:sdtPr>
    <w:sdtEndPr>
      <w:rPr>
        <w:color w:val="7F7F7F" w:themeColor="background1" w:themeShade="7F"/>
        <w:spacing w:val="60"/>
      </w:rPr>
    </w:sdtEndPr>
    <w:sdtContent>
      <w:p w14:paraId="71160F75" w14:textId="40C02CEB" w:rsidR="004252F5" w:rsidRDefault="004252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5E26E6B" w14:textId="77777777" w:rsidR="004252F5" w:rsidRDefault="004252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F803A" w14:textId="77777777" w:rsidR="004252F5" w:rsidRDefault="00425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DE45C" w14:textId="77777777" w:rsidR="004252F5" w:rsidRDefault="004252F5" w:rsidP="004252F5">
      <w:pPr>
        <w:spacing w:after="0" w:line="240" w:lineRule="auto"/>
      </w:pPr>
      <w:r>
        <w:separator/>
      </w:r>
    </w:p>
  </w:footnote>
  <w:footnote w:type="continuationSeparator" w:id="0">
    <w:p w14:paraId="690C1C38" w14:textId="77777777" w:rsidR="004252F5" w:rsidRDefault="004252F5" w:rsidP="00425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C77A7" w14:textId="77777777" w:rsidR="004252F5" w:rsidRDefault="004252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13CF3" w14:textId="77777777" w:rsidR="004252F5" w:rsidRDefault="004252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8A89F" w14:textId="77777777" w:rsidR="004252F5" w:rsidRDefault="004252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A7F"/>
    <w:rsid w:val="0012364C"/>
    <w:rsid w:val="001870FC"/>
    <w:rsid w:val="00236BB1"/>
    <w:rsid w:val="0024783E"/>
    <w:rsid w:val="00251D5F"/>
    <w:rsid w:val="002D51D1"/>
    <w:rsid w:val="00325A7F"/>
    <w:rsid w:val="003F2A83"/>
    <w:rsid w:val="004252F5"/>
    <w:rsid w:val="004D0F96"/>
    <w:rsid w:val="00601E65"/>
    <w:rsid w:val="006649F6"/>
    <w:rsid w:val="00697022"/>
    <w:rsid w:val="006B0018"/>
    <w:rsid w:val="00747B6A"/>
    <w:rsid w:val="00782BD0"/>
    <w:rsid w:val="0079333F"/>
    <w:rsid w:val="00827E6A"/>
    <w:rsid w:val="00885213"/>
    <w:rsid w:val="009B5EE3"/>
    <w:rsid w:val="00B14B61"/>
    <w:rsid w:val="00C01680"/>
    <w:rsid w:val="00C73E32"/>
    <w:rsid w:val="00C83A02"/>
    <w:rsid w:val="00CD095A"/>
    <w:rsid w:val="00EB10DA"/>
    <w:rsid w:val="00F31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6EB7F"/>
  <w15:chartTrackingRefBased/>
  <w15:docId w15:val="{3E89605A-0736-47AA-B5EC-F577CE223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1D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7E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7E6A"/>
    <w:rPr>
      <w:rFonts w:eastAsiaTheme="minorEastAsia"/>
      <w:lang w:val="en-US"/>
    </w:rPr>
  </w:style>
  <w:style w:type="paragraph" w:styleId="Title">
    <w:name w:val="Title"/>
    <w:basedOn w:val="Normal"/>
    <w:next w:val="Normal"/>
    <w:link w:val="TitleChar"/>
    <w:uiPriority w:val="10"/>
    <w:qFormat/>
    <w:rsid w:val="00827E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E6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D51D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D51D1"/>
  </w:style>
  <w:style w:type="paragraph" w:styleId="Header">
    <w:name w:val="header"/>
    <w:basedOn w:val="Normal"/>
    <w:link w:val="HeaderChar"/>
    <w:uiPriority w:val="99"/>
    <w:unhideWhenUsed/>
    <w:rsid w:val="00425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2F5"/>
  </w:style>
  <w:style w:type="paragraph" w:styleId="Footer">
    <w:name w:val="footer"/>
    <w:basedOn w:val="Normal"/>
    <w:link w:val="FooterChar"/>
    <w:uiPriority w:val="99"/>
    <w:unhideWhenUsed/>
    <w:rsid w:val="00425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2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6419">
      <w:bodyDiv w:val="1"/>
      <w:marLeft w:val="0"/>
      <w:marRight w:val="0"/>
      <w:marTop w:val="0"/>
      <w:marBottom w:val="0"/>
      <w:divBdr>
        <w:top w:val="none" w:sz="0" w:space="0" w:color="auto"/>
        <w:left w:val="none" w:sz="0" w:space="0" w:color="auto"/>
        <w:bottom w:val="none" w:sz="0" w:space="0" w:color="auto"/>
        <w:right w:val="none" w:sz="0" w:space="0" w:color="auto"/>
      </w:divBdr>
    </w:div>
    <w:div w:id="1020277181">
      <w:bodyDiv w:val="1"/>
      <w:marLeft w:val="0"/>
      <w:marRight w:val="0"/>
      <w:marTop w:val="0"/>
      <w:marBottom w:val="0"/>
      <w:divBdr>
        <w:top w:val="none" w:sz="0" w:space="0" w:color="auto"/>
        <w:left w:val="none" w:sz="0" w:space="0" w:color="auto"/>
        <w:bottom w:val="none" w:sz="0" w:space="0" w:color="auto"/>
        <w:right w:val="none" w:sz="0" w:space="0" w:color="auto"/>
      </w:divBdr>
    </w:div>
    <w:div w:id="1138844105">
      <w:bodyDiv w:val="1"/>
      <w:marLeft w:val="0"/>
      <w:marRight w:val="0"/>
      <w:marTop w:val="0"/>
      <w:marBottom w:val="0"/>
      <w:divBdr>
        <w:top w:val="none" w:sz="0" w:space="0" w:color="auto"/>
        <w:left w:val="none" w:sz="0" w:space="0" w:color="auto"/>
        <w:bottom w:val="none" w:sz="0" w:space="0" w:color="auto"/>
        <w:right w:val="none" w:sz="0" w:space="0" w:color="auto"/>
      </w:divBdr>
    </w:div>
    <w:div w:id="202351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San20</b:Tag>
    <b:SourceType>Report</b:SourceType>
    <b:Guid>{0C2F2ADD-D605-455E-8B5E-CAFBD0C4FDA9}</b:Guid>
    <b:Title>‘Kent’s Future, Our Priority’</b:Title>
    <b:Year>2020</b:Year>
    <b:Author>
      <b:Author>
        <b:NameList>
          <b:Person>
            <b:Last>Sanderson</b:Last>
            <b:First>Elizabeth</b:First>
          </b:Person>
        </b:NameList>
      </b:Author>
    </b:Author>
    <b:Publisher>Kent Council</b:Publisher>
    <b:City>Kent</b:City>
    <b:RefOrder>1</b:RefOrder>
  </b:Source>
  <b:Source>
    <b:Tag>sdggs</b:Tag>
    <b:SourceType>Report</b:SourceType>
    <b:Guid>{852A2BA5-3185-4474-BAD7-EEB2AE3EF0B5}</b:Guid>
    <b:Author>
      <b:Author>
        <b:NameList>
          <b:Person>
            <b:Last>sdgsdg</b:Last>
          </b:Person>
        </b:NameList>
      </b:Author>
    </b:Author>
    <b:Year>gsdsgs</b:Year>
    <b:RefOrder>2</b:RefOrder>
  </b:Source>
</b:Sources>
</file>

<file path=customXml/itemProps1.xml><?xml version="1.0" encoding="utf-8"?>
<ds:datastoreItem xmlns:ds="http://schemas.openxmlformats.org/officeDocument/2006/customXml" ds:itemID="{4EDEC83F-D942-4D1C-A35B-78241ECFE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1967</Words>
  <Characters>11215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LCBB4002</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Kent Comunity</dc:title>
  <dc:subject>Community engagement</dc:subject>
  <dc:creator>David Porumboiu</dc:creator>
  <cp:keywords/>
  <dc:description/>
  <cp:lastModifiedBy>David Porumboiu</cp:lastModifiedBy>
  <cp:revision>2</cp:revision>
  <dcterms:created xsi:type="dcterms:W3CDTF">2022-05-03T21:49:00Z</dcterms:created>
  <dcterms:modified xsi:type="dcterms:W3CDTF">2022-05-03T21:49:00Z</dcterms:modified>
  <cp:category>Lecturer : Molly  Jack</cp:category>
</cp:coreProperties>
</file>