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cstheme="minorHAnsi"/>
          <w:sz w:val="24"/>
          <w:szCs w:val="24"/>
        </w:rPr>
        <w:id w:val="-61640984"/>
        <w:docPartObj>
          <w:docPartGallery w:val="Cover Pages"/>
          <w:docPartUnique/>
        </w:docPartObj>
      </w:sdtPr>
      <w:sdtContent>
        <w:p w:rsidR="007E3A51" w:rsidRPr="006A370D" w:rsidRDefault="000552A0" w:rsidP="001A5D14">
          <w:pPr>
            <w:spacing w:line="240" w:lineRule="auto"/>
            <w:rPr>
              <w:rFonts w:cstheme="minorHAnsi"/>
              <w:sz w:val="24"/>
              <w:szCs w:val="24"/>
            </w:rPr>
          </w:pPr>
          <w:r>
            <w:rPr>
              <w:rFonts w:cstheme="minorHAnsi"/>
              <w:noProof/>
              <w:sz w:val="24"/>
              <w:szCs w:val="24"/>
              <w:lang w:eastAsia="en-GB"/>
            </w:rPr>
            <w:pict>
              <v:rect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" fillcolor="#deeaf6 [660]" stroked="f" strokeweight="1pt">
                <v:fill color2="#9cc2e5 [1940]" rotate="t" focus="100%" type="gradient">
                  <o:fill v:ext="view" type="gradientUnscaled"/>
                </v:fill>
                <v:path arrowok="t"/>
                <v:textbox inset="21.6pt,,21.6pt">
                  <w:txbxContent>
                    <w:p w:rsidR="00416C34" w:rsidRDefault="00416C34" w:rsidP="007E3A51"/>
                  </w:txbxContent>
                </v:textbox>
                <w10:wrap anchorx="page" anchory="page"/>
              </v:rect>
            </w:pict>
          </w:r>
          <w:r>
            <w:rPr>
              <w:rFonts w:cstheme="minorHAnsi"/>
              <w:noProof/>
              <w:sz w:val="24"/>
              <w:szCs w:val="24"/>
              <w:lang w:eastAsia="en-GB"/>
            </w:rPr>
            <w:pict>
              <v:rect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rsidR="00416C34" w:rsidRDefault="00416C34" w:rsidP="007E3A51">
                      <w:pPr>
                        <w:spacing w:before="240"/>
                        <w:jc w:val="center"/>
                        <w:rPr>
                          <w:color w:val="FFFFFF" w:themeColor="background1"/>
                        </w:rPr>
                      </w:pPr>
                    </w:p>
                  </w:txbxContent>
                </v:textbox>
                <w10:wrap anchorx="page" anchory="page"/>
              </v:rect>
            </w:pict>
          </w:r>
          <w:r>
            <w:rPr>
              <w:rFonts w:cstheme="minorHAnsi"/>
              <w:noProof/>
              <w:sz w:val="24"/>
              <w:szCs w:val="24"/>
              <w:lang w:eastAsia="en-GB"/>
            </w:rPr>
            <w:pict>
              <v:rect id="Rectangle 468" o:spid="_x0000_s1031"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w:r>
          <w:r>
            <w:rPr>
              <w:rFonts w:cstheme="minorHAnsi"/>
              <w:noProof/>
              <w:sz w:val="24"/>
              <w:szCs w:val="24"/>
              <w:lang w:eastAsia="en-GB"/>
            </w:rPr>
            <w:pict>
              <v:rect id="Rectangle 469" o:spid="_x0000_s1030"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w:r>
        </w:p>
        <w:p w:rsidR="007E3A51" w:rsidRPr="006A370D" w:rsidRDefault="000552A0" w:rsidP="001A5D14">
          <w:pPr>
            <w:spacing w:line="240" w:lineRule="auto"/>
            <w:rPr>
              <w:rFonts w:cstheme="minorHAnsi"/>
              <w:sz w:val="24"/>
              <w:szCs w:val="24"/>
            </w:rPr>
          </w:pPr>
          <w:r>
            <w:rPr>
              <w:rFonts w:cstheme="minorHAnsi"/>
              <w:noProof/>
              <w:sz w:val="24"/>
              <w:szCs w:val="24"/>
              <w:lang w:eastAsia="en-GB"/>
            </w:rPr>
            <w:pict>
              <v:shapetype id="_x0000_t202" coordsize="21600,21600" o:spt="202" path="m,l,21600r21600,l21600,xe">
                <v:stroke joinstyle="miter"/>
                <v:path gradientshapeok="t" o:connecttype="rect"/>
              </v:shapetype>
              <v:shape id="Text Box 465" o:spid="_x0000_s1028" type="#_x0000_t202" style="position:absolute;margin-left:271.9pt;margin-top:523.95pt;width:220.3pt;height:55.6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" filled="f" stroked="f" strokeweight=".5pt">
                <v:textbox>
                  <w:txbxContent>
                    <w:p w:rsidR="00416C34" w:rsidRDefault="000552A0" w:rsidP="007E3A51">
                      <w:pPr>
                        <w:pStyle w:val="NoSpacing"/>
                        <w:rPr>
                          <w:noProof/>
                          <w:color w:val="44546A" w:themeColor="text2"/>
                        </w:rPr>
                      </w:pPr>
                      <w:sdt>
                        <w:sdtPr>
                          <w:rPr>
                            <w:noProof/>
                            <w:color w:val="44546A" w:themeColor="text2"/>
                          </w:rPr>
                          <w:alias w:val="Author"/>
                          <w:id w:val="64162778"/>
                          <w:dataBinding w:prefixMappings="xmlns:ns0='http://schemas.openxmlformats.org/package/2006/metadata/core-properties' xmlns:ns1='http://purl.org/dc/elements/1.1/'" w:xpath="/ns0:coreProperties[1]/ns1:creator[1]" w:storeItemID="{6C3C8BC8-F283-45AE-878A-BAB7291924A1}"/>
                          <w:text/>
                        </w:sdtPr>
                        <w:sdtContent>
                          <w:r w:rsidR="00416C34">
                            <w:rPr>
                              <w:noProof/>
                              <w:color w:val="44546A" w:themeColor="text2"/>
                              <w:lang w:val="en-GB"/>
                            </w:rPr>
                            <w:t>By James Morgan                                          Student Number: 1400817</w:t>
                          </w:r>
                        </w:sdtContent>
                      </w:sdt>
                    </w:p>
                  </w:txbxContent>
                </v:textbox>
                <w10:wrap type="square" anchorx="page" anchory="page"/>
              </v:shape>
            </w:pict>
          </w:r>
          <w:r>
            <w:rPr>
              <w:rFonts w:cstheme="minorHAnsi"/>
              <w:noProof/>
              <w:sz w:val="24"/>
              <w:szCs w:val="24"/>
              <w:lang w:eastAsia="en-GB"/>
            </w:rPr>
            <w:pict>
              <v:shape id="Text Box 470" o:spid="_x0000_s1029" type="#_x0000_t202" style="position:absolute;margin-left:270.85pt;margin-top:294.65pt;width:220.3pt;height:252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" filled="f" stroked="f" strokeweight=".5pt">
                <v:textbox>
                  <w:txbxContent>
                    <w:sdt>
                      <w:sdtPr>
                        <w:rPr>
                          <w:rFonts w:ascii="Arial" w:hAnsi="Arial" w:cs="Arial"/>
                          <w:b/>
                          <w:sz w:val="56"/>
                          <w:szCs w:val="56"/>
                        </w:rPr>
                        <w:alias w:val="Title"/>
                        <w:id w:val="45731001"/>
                        <w:dataBinding w:prefixMappings="xmlns:ns0='http://schemas.openxmlformats.org/package/2006/metadata/core-properties' xmlns:ns1='http://purl.org/dc/elements/1.1/'" w:xpath="/ns0:coreProperties[1]/ns1:title[1]" w:storeItemID="{6C3C8BC8-F283-45AE-878A-BAB7291924A1}"/>
                        <w:text/>
                      </w:sdtPr>
                      <w:sdtContent>
                        <w:p w:rsidR="00416C34" w:rsidRPr="00A75637" w:rsidRDefault="00416C34" w:rsidP="007E3A51">
                          <w:pPr>
                            <w:spacing w:line="240" w:lineRule="auto"/>
                            <w:jc w:val="center"/>
                            <w:rPr>
                              <w:rFonts w:asciiTheme="majorHAnsi" w:eastAsiaTheme="majorEastAsia" w:hAnsiTheme="majorHAnsi" w:cstheme="majorBidi"/>
                              <w:noProof/>
                              <w:color w:val="5B9BD5" w:themeColor="accent1"/>
                              <w:sz w:val="56"/>
                              <w:szCs w:val="56"/>
                            </w:rPr>
                          </w:pPr>
                          <w:r>
                            <w:rPr>
                              <w:rFonts w:ascii="Arial" w:hAnsi="Arial" w:cs="Arial"/>
                              <w:b/>
                              <w:sz w:val="56"/>
                              <w:szCs w:val="56"/>
                            </w:rPr>
                            <w:t>Web Services and Web Development</w:t>
                          </w:r>
                        </w:p>
                      </w:sdtContent>
                    </w:sdt>
                  </w:txbxContent>
                </v:textbox>
                <w10:wrap type="square" anchorx="page" anchory="page"/>
              </v:shape>
            </w:pict>
          </w:r>
          <w:r w:rsidR="007E3A51" w:rsidRPr="006A370D">
            <w:rPr>
              <w:rFonts w:cstheme="minorHAnsi"/>
              <w:sz w:val="24"/>
              <w:szCs w:val="24"/>
            </w:rPr>
            <w:br w:type="page"/>
          </w:r>
        </w:p>
      </w:sdtContent>
    </w:sdt>
    <w:sdt>
      <w:sdtPr>
        <w:rPr>
          <w:rFonts w:asciiTheme="minorHAnsi" w:eastAsiaTheme="minorHAnsi" w:hAnsiTheme="minorHAnsi" w:cstheme="minorHAnsi"/>
          <w:color w:val="auto"/>
          <w:sz w:val="24"/>
          <w:szCs w:val="24"/>
          <w:lang w:val="en-GB"/>
        </w:rPr>
        <w:id w:val="-233699466"/>
        <w:docPartObj>
          <w:docPartGallery w:val="Table of Contents"/>
          <w:docPartUnique/>
        </w:docPartObj>
      </w:sdtPr>
      <w:sdtEndPr>
        <w:rPr>
          <w:b/>
          <w:bCs/>
          <w:noProof/>
        </w:rPr>
      </w:sdtEndPr>
      <w:sdtContent>
        <w:p w:rsidR="007E3A51" w:rsidRPr="006A370D" w:rsidRDefault="007E3A51" w:rsidP="001A5D14">
          <w:pPr>
            <w:pStyle w:val="TOCHeading"/>
            <w:spacing w:line="240" w:lineRule="auto"/>
            <w:jc w:val="center"/>
            <w:rPr>
              <w:rFonts w:asciiTheme="minorHAnsi" w:hAnsiTheme="minorHAnsi" w:cstheme="minorHAnsi"/>
              <w:color w:val="auto"/>
              <w:sz w:val="24"/>
              <w:szCs w:val="24"/>
              <w:u w:val="single"/>
            </w:rPr>
          </w:pPr>
          <w:r w:rsidRPr="006A370D">
            <w:rPr>
              <w:rFonts w:asciiTheme="minorHAnsi" w:hAnsiTheme="minorHAnsi" w:cstheme="minorHAnsi"/>
              <w:color w:val="auto"/>
              <w:sz w:val="24"/>
              <w:szCs w:val="24"/>
              <w:u w:val="single"/>
            </w:rPr>
            <w:t>Table of Contents</w:t>
          </w:r>
        </w:p>
        <w:p w:rsidR="00D73D5C" w:rsidRDefault="000552A0">
          <w:pPr>
            <w:pStyle w:val="TOC1"/>
            <w:tabs>
              <w:tab w:val="right" w:leader="dot" w:pos="9016"/>
            </w:tabs>
            <w:rPr>
              <w:rFonts w:eastAsiaTheme="minorEastAsia"/>
              <w:noProof/>
              <w:lang w:eastAsia="en-GB"/>
            </w:rPr>
          </w:pPr>
          <w:r w:rsidRPr="000552A0">
            <w:rPr>
              <w:rFonts w:cstheme="minorHAnsi"/>
              <w:sz w:val="24"/>
              <w:szCs w:val="24"/>
            </w:rPr>
            <w:fldChar w:fldCharType="begin"/>
          </w:r>
          <w:r w:rsidR="007E3A51" w:rsidRPr="006A370D">
            <w:rPr>
              <w:rFonts w:cstheme="minorHAnsi"/>
              <w:sz w:val="24"/>
              <w:szCs w:val="24"/>
            </w:rPr>
            <w:instrText xml:space="preserve"> TOC \o "1-3" \h \z \u </w:instrText>
          </w:r>
          <w:r w:rsidRPr="000552A0">
            <w:rPr>
              <w:rFonts w:cstheme="minorHAnsi"/>
              <w:sz w:val="24"/>
              <w:szCs w:val="24"/>
            </w:rPr>
            <w:fldChar w:fldCharType="separate"/>
          </w:r>
          <w:hyperlink w:anchor="_Toc8119227" w:history="1">
            <w:r w:rsidR="00D73D5C" w:rsidRPr="009D1FE2">
              <w:rPr>
                <w:rStyle w:val="Hyperlink"/>
                <w:rFonts w:cstheme="minorHAnsi"/>
                <w:noProof/>
              </w:rPr>
              <w:t>Table of Figures</w:t>
            </w:r>
            <w:r w:rsidR="00D73D5C">
              <w:rPr>
                <w:noProof/>
                <w:webHidden/>
              </w:rPr>
              <w:tab/>
            </w:r>
            <w:r w:rsidR="00D73D5C">
              <w:rPr>
                <w:noProof/>
                <w:webHidden/>
              </w:rPr>
              <w:fldChar w:fldCharType="begin"/>
            </w:r>
            <w:r w:rsidR="00D73D5C">
              <w:rPr>
                <w:noProof/>
                <w:webHidden/>
              </w:rPr>
              <w:instrText xml:space="preserve"> PAGEREF _Toc8119227 \h </w:instrText>
            </w:r>
            <w:r w:rsidR="00D73D5C">
              <w:rPr>
                <w:noProof/>
                <w:webHidden/>
              </w:rPr>
            </w:r>
            <w:r w:rsidR="00D73D5C">
              <w:rPr>
                <w:noProof/>
                <w:webHidden/>
              </w:rPr>
              <w:fldChar w:fldCharType="separate"/>
            </w:r>
            <w:r w:rsidR="00D73D5C">
              <w:rPr>
                <w:noProof/>
                <w:webHidden/>
              </w:rPr>
              <w:t>2</w:t>
            </w:r>
            <w:r w:rsidR="00D73D5C">
              <w:rPr>
                <w:noProof/>
                <w:webHidden/>
              </w:rPr>
              <w:fldChar w:fldCharType="end"/>
            </w:r>
          </w:hyperlink>
        </w:p>
        <w:p w:rsidR="00D73D5C" w:rsidRDefault="00D73D5C">
          <w:pPr>
            <w:pStyle w:val="TOC1"/>
            <w:tabs>
              <w:tab w:val="right" w:leader="dot" w:pos="9016"/>
            </w:tabs>
            <w:rPr>
              <w:rFonts w:eastAsiaTheme="minorEastAsia"/>
              <w:noProof/>
              <w:lang w:eastAsia="en-GB"/>
            </w:rPr>
          </w:pPr>
          <w:hyperlink w:anchor="_Toc8119228" w:history="1">
            <w:r w:rsidRPr="009D1FE2">
              <w:rPr>
                <w:rStyle w:val="Hyperlink"/>
                <w:rFonts w:cstheme="minorHAnsi"/>
                <w:noProof/>
              </w:rPr>
              <w:t>Introduction</w:t>
            </w:r>
            <w:r>
              <w:rPr>
                <w:noProof/>
                <w:webHidden/>
              </w:rPr>
              <w:tab/>
            </w:r>
            <w:r>
              <w:rPr>
                <w:noProof/>
                <w:webHidden/>
              </w:rPr>
              <w:fldChar w:fldCharType="begin"/>
            </w:r>
            <w:r>
              <w:rPr>
                <w:noProof/>
                <w:webHidden/>
              </w:rPr>
              <w:instrText xml:space="preserve"> PAGEREF _Toc8119228 \h </w:instrText>
            </w:r>
            <w:r>
              <w:rPr>
                <w:noProof/>
                <w:webHidden/>
              </w:rPr>
            </w:r>
            <w:r>
              <w:rPr>
                <w:noProof/>
                <w:webHidden/>
              </w:rPr>
              <w:fldChar w:fldCharType="separate"/>
            </w:r>
            <w:r>
              <w:rPr>
                <w:noProof/>
                <w:webHidden/>
              </w:rPr>
              <w:t>3</w:t>
            </w:r>
            <w:r>
              <w:rPr>
                <w:noProof/>
                <w:webHidden/>
              </w:rPr>
              <w:fldChar w:fldCharType="end"/>
            </w:r>
          </w:hyperlink>
        </w:p>
        <w:p w:rsidR="00D73D5C" w:rsidRDefault="00D73D5C">
          <w:pPr>
            <w:pStyle w:val="TOC1"/>
            <w:tabs>
              <w:tab w:val="right" w:leader="dot" w:pos="9016"/>
            </w:tabs>
            <w:rPr>
              <w:rFonts w:eastAsiaTheme="minorEastAsia"/>
              <w:noProof/>
              <w:lang w:eastAsia="en-GB"/>
            </w:rPr>
          </w:pPr>
          <w:hyperlink w:anchor="_Toc8119229" w:history="1">
            <w:r w:rsidRPr="009D1FE2">
              <w:rPr>
                <w:rStyle w:val="Hyperlink"/>
                <w:rFonts w:cstheme="minorHAnsi"/>
                <w:noProof/>
              </w:rPr>
              <w:t>Best practices in the implementation of RESTful web services with a scenario</w:t>
            </w:r>
            <w:r>
              <w:rPr>
                <w:noProof/>
                <w:webHidden/>
              </w:rPr>
              <w:tab/>
            </w:r>
            <w:r>
              <w:rPr>
                <w:noProof/>
                <w:webHidden/>
              </w:rPr>
              <w:fldChar w:fldCharType="begin"/>
            </w:r>
            <w:r>
              <w:rPr>
                <w:noProof/>
                <w:webHidden/>
              </w:rPr>
              <w:instrText xml:space="preserve"> PAGEREF _Toc8119229 \h </w:instrText>
            </w:r>
            <w:r>
              <w:rPr>
                <w:noProof/>
                <w:webHidden/>
              </w:rPr>
            </w:r>
            <w:r>
              <w:rPr>
                <w:noProof/>
                <w:webHidden/>
              </w:rPr>
              <w:fldChar w:fldCharType="separate"/>
            </w:r>
            <w:r>
              <w:rPr>
                <w:noProof/>
                <w:webHidden/>
              </w:rPr>
              <w:t>4</w:t>
            </w:r>
            <w:r>
              <w:rPr>
                <w:noProof/>
                <w:webHidden/>
              </w:rPr>
              <w:fldChar w:fldCharType="end"/>
            </w:r>
          </w:hyperlink>
        </w:p>
        <w:p w:rsidR="00D73D5C" w:rsidRDefault="00D73D5C">
          <w:pPr>
            <w:pStyle w:val="TOC2"/>
            <w:tabs>
              <w:tab w:val="right" w:leader="dot" w:pos="9016"/>
            </w:tabs>
            <w:rPr>
              <w:rFonts w:eastAsiaTheme="minorEastAsia"/>
              <w:noProof/>
              <w:lang w:eastAsia="en-GB"/>
            </w:rPr>
          </w:pPr>
          <w:hyperlink w:anchor="_Toc8119230" w:history="1">
            <w:r w:rsidRPr="009D1FE2">
              <w:rPr>
                <w:rStyle w:val="Hyperlink"/>
                <w:rFonts w:cstheme="minorHAnsi"/>
                <w:noProof/>
              </w:rPr>
              <w:t>Best practice with regards to RESTful web service implementation</w:t>
            </w:r>
            <w:r>
              <w:rPr>
                <w:noProof/>
                <w:webHidden/>
              </w:rPr>
              <w:tab/>
            </w:r>
            <w:r>
              <w:rPr>
                <w:noProof/>
                <w:webHidden/>
              </w:rPr>
              <w:fldChar w:fldCharType="begin"/>
            </w:r>
            <w:r>
              <w:rPr>
                <w:noProof/>
                <w:webHidden/>
              </w:rPr>
              <w:instrText xml:space="preserve"> PAGEREF _Toc8119230 \h </w:instrText>
            </w:r>
            <w:r>
              <w:rPr>
                <w:noProof/>
                <w:webHidden/>
              </w:rPr>
            </w:r>
            <w:r>
              <w:rPr>
                <w:noProof/>
                <w:webHidden/>
              </w:rPr>
              <w:fldChar w:fldCharType="separate"/>
            </w:r>
            <w:r>
              <w:rPr>
                <w:noProof/>
                <w:webHidden/>
              </w:rPr>
              <w:t>5</w:t>
            </w:r>
            <w:r>
              <w:rPr>
                <w:noProof/>
                <w:webHidden/>
              </w:rPr>
              <w:fldChar w:fldCharType="end"/>
            </w:r>
          </w:hyperlink>
        </w:p>
        <w:p w:rsidR="00D73D5C" w:rsidRDefault="00D73D5C">
          <w:pPr>
            <w:pStyle w:val="TOC1"/>
            <w:tabs>
              <w:tab w:val="right" w:leader="dot" w:pos="9016"/>
            </w:tabs>
            <w:rPr>
              <w:rFonts w:eastAsiaTheme="minorEastAsia"/>
              <w:noProof/>
              <w:lang w:eastAsia="en-GB"/>
            </w:rPr>
          </w:pPr>
          <w:hyperlink w:anchor="_Toc8119231" w:history="1">
            <w:r w:rsidRPr="009D1FE2">
              <w:rPr>
                <w:rStyle w:val="Hyperlink"/>
                <w:rFonts w:cstheme="minorHAnsi"/>
                <w:noProof/>
              </w:rPr>
              <w:t>Analysis of Severless technologies and the Circuit Breaker Pattern</w:t>
            </w:r>
            <w:r>
              <w:rPr>
                <w:noProof/>
                <w:webHidden/>
              </w:rPr>
              <w:tab/>
            </w:r>
            <w:r>
              <w:rPr>
                <w:noProof/>
                <w:webHidden/>
              </w:rPr>
              <w:fldChar w:fldCharType="begin"/>
            </w:r>
            <w:r>
              <w:rPr>
                <w:noProof/>
                <w:webHidden/>
              </w:rPr>
              <w:instrText xml:space="preserve"> PAGEREF _Toc8119231 \h </w:instrText>
            </w:r>
            <w:r>
              <w:rPr>
                <w:noProof/>
                <w:webHidden/>
              </w:rPr>
            </w:r>
            <w:r>
              <w:rPr>
                <w:noProof/>
                <w:webHidden/>
              </w:rPr>
              <w:fldChar w:fldCharType="separate"/>
            </w:r>
            <w:r>
              <w:rPr>
                <w:noProof/>
                <w:webHidden/>
              </w:rPr>
              <w:t>12</w:t>
            </w:r>
            <w:r>
              <w:rPr>
                <w:noProof/>
                <w:webHidden/>
              </w:rPr>
              <w:fldChar w:fldCharType="end"/>
            </w:r>
          </w:hyperlink>
        </w:p>
        <w:p w:rsidR="00D73D5C" w:rsidRDefault="00D73D5C">
          <w:pPr>
            <w:pStyle w:val="TOC3"/>
            <w:tabs>
              <w:tab w:val="right" w:leader="dot" w:pos="9016"/>
            </w:tabs>
            <w:rPr>
              <w:rFonts w:eastAsiaTheme="minorEastAsia"/>
              <w:noProof/>
              <w:lang w:eastAsia="en-GB"/>
            </w:rPr>
          </w:pPr>
          <w:hyperlink w:anchor="_Toc8119232" w:history="1">
            <w:r w:rsidRPr="009D1FE2">
              <w:rPr>
                <w:rStyle w:val="Hyperlink"/>
                <w:rFonts w:cstheme="minorHAnsi"/>
                <w:noProof/>
              </w:rPr>
              <w:t>Comparison of server and severless</w:t>
            </w:r>
            <w:r>
              <w:rPr>
                <w:noProof/>
                <w:webHidden/>
              </w:rPr>
              <w:tab/>
            </w:r>
            <w:r>
              <w:rPr>
                <w:noProof/>
                <w:webHidden/>
              </w:rPr>
              <w:fldChar w:fldCharType="begin"/>
            </w:r>
            <w:r>
              <w:rPr>
                <w:noProof/>
                <w:webHidden/>
              </w:rPr>
              <w:instrText xml:space="preserve"> PAGEREF _Toc8119232 \h </w:instrText>
            </w:r>
            <w:r>
              <w:rPr>
                <w:noProof/>
                <w:webHidden/>
              </w:rPr>
            </w:r>
            <w:r>
              <w:rPr>
                <w:noProof/>
                <w:webHidden/>
              </w:rPr>
              <w:fldChar w:fldCharType="separate"/>
            </w:r>
            <w:r>
              <w:rPr>
                <w:noProof/>
                <w:webHidden/>
              </w:rPr>
              <w:t>13</w:t>
            </w:r>
            <w:r>
              <w:rPr>
                <w:noProof/>
                <w:webHidden/>
              </w:rPr>
              <w:fldChar w:fldCharType="end"/>
            </w:r>
          </w:hyperlink>
        </w:p>
        <w:p w:rsidR="00D73D5C" w:rsidRDefault="00D73D5C">
          <w:pPr>
            <w:pStyle w:val="TOC3"/>
            <w:tabs>
              <w:tab w:val="right" w:leader="dot" w:pos="9016"/>
            </w:tabs>
            <w:rPr>
              <w:rFonts w:eastAsiaTheme="minorEastAsia"/>
              <w:noProof/>
              <w:lang w:eastAsia="en-GB"/>
            </w:rPr>
          </w:pPr>
          <w:hyperlink w:anchor="_Toc8119233" w:history="1">
            <w:r w:rsidRPr="009D1FE2">
              <w:rPr>
                <w:rStyle w:val="Hyperlink"/>
                <w:rFonts w:cstheme="minorHAnsi"/>
                <w:noProof/>
              </w:rPr>
              <w:t>Software as a Service (SaaS)</w:t>
            </w:r>
            <w:r>
              <w:rPr>
                <w:noProof/>
                <w:webHidden/>
              </w:rPr>
              <w:tab/>
            </w:r>
            <w:r>
              <w:rPr>
                <w:noProof/>
                <w:webHidden/>
              </w:rPr>
              <w:fldChar w:fldCharType="begin"/>
            </w:r>
            <w:r>
              <w:rPr>
                <w:noProof/>
                <w:webHidden/>
              </w:rPr>
              <w:instrText xml:space="preserve"> PAGEREF _Toc8119233 \h </w:instrText>
            </w:r>
            <w:r>
              <w:rPr>
                <w:noProof/>
                <w:webHidden/>
              </w:rPr>
            </w:r>
            <w:r>
              <w:rPr>
                <w:noProof/>
                <w:webHidden/>
              </w:rPr>
              <w:fldChar w:fldCharType="separate"/>
            </w:r>
            <w:r>
              <w:rPr>
                <w:noProof/>
                <w:webHidden/>
              </w:rPr>
              <w:t>13</w:t>
            </w:r>
            <w:r>
              <w:rPr>
                <w:noProof/>
                <w:webHidden/>
              </w:rPr>
              <w:fldChar w:fldCharType="end"/>
            </w:r>
          </w:hyperlink>
        </w:p>
        <w:p w:rsidR="00D73D5C" w:rsidRDefault="00D73D5C">
          <w:pPr>
            <w:pStyle w:val="TOC3"/>
            <w:tabs>
              <w:tab w:val="right" w:leader="dot" w:pos="9016"/>
            </w:tabs>
            <w:rPr>
              <w:rFonts w:eastAsiaTheme="minorEastAsia"/>
              <w:noProof/>
              <w:lang w:eastAsia="en-GB"/>
            </w:rPr>
          </w:pPr>
          <w:hyperlink w:anchor="_Toc8119234" w:history="1">
            <w:r w:rsidRPr="009D1FE2">
              <w:rPr>
                <w:rStyle w:val="Hyperlink"/>
                <w:rFonts w:cstheme="minorHAnsi"/>
                <w:noProof/>
              </w:rPr>
              <w:t>Platform as a Service (PaaS)</w:t>
            </w:r>
            <w:r>
              <w:rPr>
                <w:noProof/>
                <w:webHidden/>
              </w:rPr>
              <w:tab/>
            </w:r>
            <w:r>
              <w:rPr>
                <w:noProof/>
                <w:webHidden/>
              </w:rPr>
              <w:fldChar w:fldCharType="begin"/>
            </w:r>
            <w:r>
              <w:rPr>
                <w:noProof/>
                <w:webHidden/>
              </w:rPr>
              <w:instrText xml:space="preserve"> PAGEREF _Toc8119234 \h </w:instrText>
            </w:r>
            <w:r>
              <w:rPr>
                <w:noProof/>
                <w:webHidden/>
              </w:rPr>
            </w:r>
            <w:r>
              <w:rPr>
                <w:noProof/>
                <w:webHidden/>
              </w:rPr>
              <w:fldChar w:fldCharType="separate"/>
            </w:r>
            <w:r>
              <w:rPr>
                <w:noProof/>
                <w:webHidden/>
              </w:rPr>
              <w:t>14</w:t>
            </w:r>
            <w:r>
              <w:rPr>
                <w:noProof/>
                <w:webHidden/>
              </w:rPr>
              <w:fldChar w:fldCharType="end"/>
            </w:r>
          </w:hyperlink>
        </w:p>
        <w:p w:rsidR="00D73D5C" w:rsidRDefault="00D73D5C">
          <w:pPr>
            <w:pStyle w:val="TOC3"/>
            <w:tabs>
              <w:tab w:val="right" w:leader="dot" w:pos="9016"/>
            </w:tabs>
            <w:rPr>
              <w:rFonts w:eastAsiaTheme="minorEastAsia"/>
              <w:noProof/>
              <w:lang w:eastAsia="en-GB"/>
            </w:rPr>
          </w:pPr>
          <w:hyperlink w:anchor="_Toc8119235" w:history="1">
            <w:r w:rsidRPr="009D1FE2">
              <w:rPr>
                <w:rStyle w:val="Hyperlink"/>
                <w:rFonts w:cstheme="minorHAnsi"/>
                <w:noProof/>
              </w:rPr>
              <w:t>Infrastructure as a Service (IaaS)</w:t>
            </w:r>
            <w:r>
              <w:rPr>
                <w:noProof/>
                <w:webHidden/>
              </w:rPr>
              <w:tab/>
            </w:r>
            <w:r>
              <w:rPr>
                <w:noProof/>
                <w:webHidden/>
              </w:rPr>
              <w:fldChar w:fldCharType="begin"/>
            </w:r>
            <w:r>
              <w:rPr>
                <w:noProof/>
                <w:webHidden/>
              </w:rPr>
              <w:instrText xml:space="preserve"> PAGEREF _Toc8119235 \h </w:instrText>
            </w:r>
            <w:r>
              <w:rPr>
                <w:noProof/>
                <w:webHidden/>
              </w:rPr>
            </w:r>
            <w:r>
              <w:rPr>
                <w:noProof/>
                <w:webHidden/>
              </w:rPr>
              <w:fldChar w:fldCharType="separate"/>
            </w:r>
            <w:r>
              <w:rPr>
                <w:noProof/>
                <w:webHidden/>
              </w:rPr>
              <w:t>14</w:t>
            </w:r>
            <w:r>
              <w:rPr>
                <w:noProof/>
                <w:webHidden/>
              </w:rPr>
              <w:fldChar w:fldCharType="end"/>
            </w:r>
          </w:hyperlink>
        </w:p>
        <w:p w:rsidR="00D73D5C" w:rsidRDefault="00D73D5C">
          <w:pPr>
            <w:pStyle w:val="TOC2"/>
            <w:tabs>
              <w:tab w:val="right" w:leader="dot" w:pos="9016"/>
            </w:tabs>
            <w:rPr>
              <w:rFonts w:eastAsiaTheme="minorEastAsia"/>
              <w:noProof/>
              <w:lang w:eastAsia="en-GB"/>
            </w:rPr>
          </w:pPr>
          <w:hyperlink w:anchor="_Toc8119236" w:history="1">
            <w:r w:rsidRPr="009D1FE2">
              <w:rPr>
                <w:rStyle w:val="Hyperlink"/>
                <w:rFonts w:cstheme="minorHAnsi"/>
                <w:noProof/>
              </w:rPr>
              <w:t>Circuit Breaker Pattern</w:t>
            </w:r>
            <w:r>
              <w:rPr>
                <w:noProof/>
                <w:webHidden/>
              </w:rPr>
              <w:tab/>
            </w:r>
            <w:r>
              <w:rPr>
                <w:noProof/>
                <w:webHidden/>
              </w:rPr>
              <w:fldChar w:fldCharType="begin"/>
            </w:r>
            <w:r>
              <w:rPr>
                <w:noProof/>
                <w:webHidden/>
              </w:rPr>
              <w:instrText xml:space="preserve"> PAGEREF _Toc8119236 \h </w:instrText>
            </w:r>
            <w:r>
              <w:rPr>
                <w:noProof/>
                <w:webHidden/>
              </w:rPr>
            </w:r>
            <w:r>
              <w:rPr>
                <w:noProof/>
                <w:webHidden/>
              </w:rPr>
              <w:fldChar w:fldCharType="separate"/>
            </w:r>
            <w:r>
              <w:rPr>
                <w:noProof/>
                <w:webHidden/>
              </w:rPr>
              <w:t>15</w:t>
            </w:r>
            <w:r>
              <w:rPr>
                <w:noProof/>
                <w:webHidden/>
              </w:rPr>
              <w:fldChar w:fldCharType="end"/>
            </w:r>
          </w:hyperlink>
        </w:p>
        <w:p w:rsidR="00D73D5C" w:rsidRDefault="00D73D5C">
          <w:pPr>
            <w:pStyle w:val="TOC3"/>
            <w:tabs>
              <w:tab w:val="right" w:leader="dot" w:pos="9016"/>
            </w:tabs>
            <w:rPr>
              <w:rFonts w:eastAsiaTheme="minorEastAsia"/>
              <w:noProof/>
              <w:lang w:eastAsia="en-GB"/>
            </w:rPr>
          </w:pPr>
          <w:hyperlink w:anchor="_Toc8119237" w:history="1">
            <w:r w:rsidRPr="009D1FE2">
              <w:rPr>
                <w:rStyle w:val="Hyperlink"/>
                <w:rFonts w:cstheme="minorHAnsi"/>
                <w:noProof/>
              </w:rPr>
              <w:t>Example</w:t>
            </w:r>
            <w:r>
              <w:rPr>
                <w:noProof/>
                <w:webHidden/>
              </w:rPr>
              <w:tab/>
            </w:r>
            <w:r>
              <w:rPr>
                <w:noProof/>
                <w:webHidden/>
              </w:rPr>
              <w:fldChar w:fldCharType="begin"/>
            </w:r>
            <w:r>
              <w:rPr>
                <w:noProof/>
                <w:webHidden/>
              </w:rPr>
              <w:instrText xml:space="preserve"> PAGEREF _Toc8119237 \h </w:instrText>
            </w:r>
            <w:r>
              <w:rPr>
                <w:noProof/>
                <w:webHidden/>
              </w:rPr>
            </w:r>
            <w:r>
              <w:rPr>
                <w:noProof/>
                <w:webHidden/>
              </w:rPr>
              <w:fldChar w:fldCharType="separate"/>
            </w:r>
            <w:r>
              <w:rPr>
                <w:noProof/>
                <w:webHidden/>
              </w:rPr>
              <w:t>16</w:t>
            </w:r>
            <w:r>
              <w:rPr>
                <w:noProof/>
                <w:webHidden/>
              </w:rPr>
              <w:fldChar w:fldCharType="end"/>
            </w:r>
          </w:hyperlink>
        </w:p>
        <w:p w:rsidR="00D73D5C" w:rsidRDefault="00D73D5C">
          <w:pPr>
            <w:pStyle w:val="TOC1"/>
            <w:tabs>
              <w:tab w:val="right" w:leader="dot" w:pos="9016"/>
            </w:tabs>
            <w:rPr>
              <w:rFonts w:eastAsiaTheme="minorEastAsia"/>
              <w:noProof/>
              <w:lang w:eastAsia="en-GB"/>
            </w:rPr>
          </w:pPr>
          <w:hyperlink w:anchor="_Toc8119238" w:history="1">
            <w:r w:rsidRPr="009D1FE2">
              <w:rPr>
                <w:rStyle w:val="Hyperlink"/>
                <w:rFonts w:cstheme="minorHAnsi"/>
                <w:noProof/>
              </w:rPr>
              <w:t>Conclusion</w:t>
            </w:r>
            <w:r>
              <w:rPr>
                <w:noProof/>
                <w:webHidden/>
              </w:rPr>
              <w:tab/>
            </w:r>
            <w:r>
              <w:rPr>
                <w:noProof/>
                <w:webHidden/>
              </w:rPr>
              <w:fldChar w:fldCharType="begin"/>
            </w:r>
            <w:r>
              <w:rPr>
                <w:noProof/>
                <w:webHidden/>
              </w:rPr>
              <w:instrText xml:space="preserve"> PAGEREF _Toc8119238 \h </w:instrText>
            </w:r>
            <w:r>
              <w:rPr>
                <w:noProof/>
                <w:webHidden/>
              </w:rPr>
            </w:r>
            <w:r>
              <w:rPr>
                <w:noProof/>
                <w:webHidden/>
              </w:rPr>
              <w:fldChar w:fldCharType="separate"/>
            </w:r>
            <w:r>
              <w:rPr>
                <w:noProof/>
                <w:webHidden/>
              </w:rPr>
              <w:t>19</w:t>
            </w:r>
            <w:r>
              <w:rPr>
                <w:noProof/>
                <w:webHidden/>
              </w:rPr>
              <w:fldChar w:fldCharType="end"/>
            </w:r>
          </w:hyperlink>
        </w:p>
        <w:p w:rsidR="00D73D5C" w:rsidRDefault="00D73D5C">
          <w:pPr>
            <w:pStyle w:val="TOC1"/>
            <w:tabs>
              <w:tab w:val="right" w:leader="dot" w:pos="9016"/>
            </w:tabs>
            <w:rPr>
              <w:rFonts w:eastAsiaTheme="minorEastAsia"/>
              <w:noProof/>
              <w:lang w:eastAsia="en-GB"/>
            </w:rPr>
          </w:pPr>
          <w:hyperlink w:anchor="_Toc8119239" w:history="1">
            <w:r w:rsidRPr="009D1FE2">
              <w:rPr>
                <w:rStyle w:val="Hyperlink"/>
                <w:rFonts w:cstheme="minorHAnsi"/>
                <w:noProof/>
              </w:rPr>
              <w:t>Bibliography</w:t>
            </w:r>
            <w:r>
              <w:rPr>
                <w:noProof/>
                <w:webHidden/>
              </w:rPr>
              <w:tab/>
            </w:r>
            <w:r>
              <w:rPr>
                <w:noProof/>
                <w:webHidden/>
              </w:rPr>
              <w:fldChar w:fldCharType="begin"/>
            </w:r>
            <w:r>
              <w:rPr>
                <w:noProof/>
                <w:webHidden/>
              </w:rPr>
              <w:instrText xml:space="preserve"> PAGEREF _Toc8119239 \h </w:instrText>
            </w:r>
            <w:r>
              <w:rPr>
                <w:noProof/>
                <w:webHidden/>
              </w:rPr>
            </w:r>
            <w:r>
              <w:rPr>
                <w:noProof/>
                <w:webHidden/>
              </w:rPr>
              <w:fldChar w:fldCharType="separate"/>
            </w:r>
            <w:r>
              <w:rPr>
                <w:noProof/>
                <w:webHidden/>
              </w:rPr>
              <w:t>20</w:t>
            </w:r>
            <w:r>
              <w:rPr>
                <w:noProof/>
                <w:webHidden/>
              </w:rPr>
              <w:fldChar w:fldCharType="end"/>
            </w:r>
          </w:hyperlink>
        </w:p>
        <w:p w:rsidR="00D73D5C" w:rsidRDefault="00D73D5C">
          <w:pPr>
            <w:pStyle w:val="TOC1"/>
            <w:tabs>
              <w:tab w:val="right" w:leader="dot" w:pos="9016"/>
            </w:tabs>
            <w:rPr>
              <w:rFonts w:eastAsiaTheme="minorEastAsia"/>
              <w:noProof/>
              <w:lang w:eastAsia="en-GB"/>
            </w:rPr>
          </w:pPr>
          <w:hyperlink w:anchor="_Toc8119240" w:history="1">
            <w:r w:rsidRPr="009D1FE2">
              <w:rPr>
                <w:rStyle w:val="Hyperlink"/>
                <w:rFonts w:cstheme="minorHAnsi"/>
                <w:noProof/>
              </w:rPr>
              <w:t>Appendix</w:t>
            </w:r>
            <w:r>
              <w:rPr>
                <w:noProof/>
                <w:webHidden/>
              </w:rPr>
              <w:tab/>
            </w:r>
            <w:r>
              <w:rPr>
                <w:noProof/>
                <w:webHidden/>
              </w:rPr>
              <w:fldChar w:fldCharType="begin"/>
            </w:r>
            <w:r>
              <w:rPr>
                <w:noProof/>
                <w:webHidden/>
              </w:rPr>
              <w:instrText xml:space="preserve"> PAGEREF _Toc8119240 \h </w:instrText>
            </w:r>
            <w:r>
              <w:rPr>
                <w:noProof/>
                <w:webHidden/>
              </w:rPr>
            </w:r>
            <w:r>
              <w:rPr>
                <w:noProof/>
                <w:webHidden/>
              </w:rPr>
              <w:fldChar w:fldCharType="separate"/>
            </w:r>
            <w:r>
              <w:rPr>
                <w:noProof/>
                <w:webHidden/>
              </w:rPr>
              <w:t>21</w:t>
            </w:r>
            <w:r>
              <w:rPr>
                <w:noProof/>
                <w:webHidden/>
              </w:rPr>
              <w:fldChar w:fldCharType="end"/>
            </w:r>
          </w:hyperlink>
        </w:p>
        <w:p w:rsidR="007E3A51" w:rsidRPr="006A370D" w:rsidRDefault="000552A0" w:rsidP="001A5D14">
          <w:pPr>
            <w:spacing w:line="240" w:lineRule="auto"/>
            <w:rPr>
              <w:rFonts w:cstheme="minorHAnsi"/>
              <w:sz w:val="24"/>
              <w:szCs w:val="24"/>
            </w:rPr>
          </w:pPr>
          <w:r w:rsidRPr="006A370D">
            <w:rPr>
              <w:rFonts w:cstheme="minorHAnsi"/>
              <w:b/>
              <w:bCs/>
              <w:noProof/>
              <w:sz w:val="24"/>
              <w:szCs w:val="24"/>
            </w:rPr>
            <w:fldChar w:fldCharType="end"/>
          </w:r>
        </w:p>
      </w:sdtContent>
    </w:sdt>
    <w:p w:rsidR="007E3A51" w:rsidRPr="006A370D" w:rsidRDefault="007E3A51" w:rsidP="001A5D14">
      <w:pPr>
        <w:spacing w:line="240" w:lineRule="auto"/>
        <w:rPr>
          <w:rFonts w:cstheme="minorHAnsi"/>
          <w:sz w:val="24"/>
          <w:szCs w:val="24"/>
        </w:rPr>
      </w:pPr>
      <w:r w:rsidRPr="006A370D">
        <w:rPr>
          <w:rFonts w:cstheme="minorHAnsi"/>
          <w:sz w:val="24"/>
          <w:szCs w:val="24"/>
        </w:rPr>
        <w:br w:type="page"/>
      </w:r>
      <w:bookmarkStart w:id="0" w:name="_GoBack"/>
      <w:bookmarkEnd w:id="0"/>
    </w:p>
    <w:p w:rsidR="007E3A51" w:rsidRPr="006A370D" w:rsidRDefault="007E3A51" w:rsidP="001A5D14">
      <w:pPr>
        <w:pStyle w:val="Heading1"/>
        <w:spacing w:line="240" w:lineRule="auto"/>
        <w:jc w:val="center"/>
        <w:rPr>
          <w:rFonts w:asciiTheme="minorHAnsi" w:hAnsiTheme="minorHAnsi" w:cstheme="minorHAnsi"/>
          <w:color w:val="auto"/>
          <w:sz w:val="24"/>
          <w:szCs w:val="24"/>
          <w:u w:val="single"/>
        </w:rPr>
      </w:pPr>
      <w:bookmarkStart w:id="1" w:name="_Toc8119227"/>
      <w:r w:rsidRPr="006A370D">
        <w:rPr>
          <w:rFonts w:asciiTheme="minorHAnsi" w:hAnsiTheme="minorHAnsi" w:cstheme="minorHAnsi"/>
          <w:color w:val="auto"/>
          <w:sz w:val="24"/>
          <w:szCs w:val="24"/>
          <w:u w:val="single"/>
        </w:rPr>
        <w:t>Table of Figures</w:t>
      </w:r>
      <w:bookmarkEnd w:id="1"/>
    </w:p>
    <w:p w:rsidR="00D73D5C" w:rsidRDefault="000552A0">
      <w:pPr>
        <w:pStyle w:val="TableofFigures"/>
        <w:tabs>
          <w:tab w:val="right" w:leader="dot" w:pos="9016"/>
        </w:tabs>
        <w:rPr>
          <w:rFonts w:eastAsiaTheme="minorEastAsia"/>
          <w:noProof/>
          <w:lang w:eastAsia="en-GB"/>
        </w:rPr>
      </w:pPr>
      <w:r w:rsidRPr="000552A0">
        <w:rPr>
          <w:rFonts w:cstheme="minorHAnsi"/>
          <w:sz w:val="24"/>
          <w:szCs w:val="24"/>
        </w:rPr>
        <w:fldChar w:fldCharType="begin"/>
      </w:r>
      <w:r w:rsidR="007E3A51" w:rsidRPr="006A370D">
        <w:rPr>
          <w:rFonts w:cstheme="minorHAnsi"/>
          <w:sz w:val="24"/>
          <w:szCs w:val="24"/>
        </w:rPr>
        <w:instrText xml:space="preserve"> TOC \h \z \c "Figure" </w:instrText>
      </w:r>
      <w:r w:rsidRPr="000552A0">
        <w:rPr>
          <w:rFonts w:cstheme="minorHAnsi"/>
          <w:sz w:val="24"/>
          <w:szCs w:val="24"/>
        </w:rPr>
        <w:fldChar w:fldCharType="separate"/>
      </w:r>
      <w:hyperlink w:anchor="_Toc8119241" w:history="1">
        <w:r w:rsidR="00D73D5C" w:rsidRPr="00F153A7">
          <w:rPr>
            <w:rStyle w:val="Hyperlink"/>
            <w:rFonts w:cstheme="minorHAnsi"/>
            <w:noProof/>
          </w:rPr>
          <w:t>Figure 1: Figure showing the code used to run the spring application for the number plate auction.</w:t>
        </w:r>
        <w:r w:rsidR="00D73D5C">
          <w:rPr>
            <w:noProof/>
            <w:webHidden/>
          </w:rPr>
          <w:tab/>
        </w:r>
        <w:r w:rsidR="00D73D5C">
          <w:rPr>
            <w:noProof/>
            <w:webHidden/>
          </w:rPr>
          <w:fldChar w:fldCharType="begin"/>
        </w:r>
        <w:r w:rsidR="00D73D5C">
          <w:rPr>
            <w:noProof/>
            <w:webHidden/>
          </w:rPr>
          <w:instrText xml:space="preserve"> PAGEREF _Toc8119241 \h </w:instrText>
        </w:r>
        <w:r w:rsidR="00D73D5C">
          <w:rPr>
            <w:noProof/>
            <w:webHidden/>
          </w:rPr>
        </w:r>
        <w:r w:rsidR="00D73D5C">
          <w:rPr>
            <w:noProof/>
            <w:webHidden/>
          </w:rPr>
          <w:fldChar w:fldCharType="separate"/>
        </w:r>
        <w:r w:rsidR="00D73D5C">
          <w:rPr>
            <w:noProof/>
            <w:webHidden/>
          </w:rPr>
          <w:t>4</w:t>
        </w:r>
        <w:r w:rsidR="00D73D5C">
          <w:rPr>
            <w:noProof/>
            <w:webHidden/>
          </w:rPr>
          <w:fldChar w:fldCharType="end"/>
        </w:r>
      </w:hyperlink>
    </w:p>
    <w:p w:rsidR="00D73D5C" w:rsidRDefault="00D73D5C">
      <w:pPr>
        <w:pStyle w:val="TableofFigures"/>
        <w:tabs>
          <w:tab w:val="right" w:leader="dot" w:pos="9016"/>
        </w:tabs>
        <w:rPr>
          <w:rFonts w:eastAsiaTheme="minorEastAsia"/>
          <w:noProof/>
          <w:lang w:eastAsia="en-GB"/>
        </w:rPr>
      </w:pPr>
      <w:hyperlink w:anchor="_Toc8119242" w:history="1">
        <w:r w:rsidRPr="00F153A7">
          <w:rPr>
            <w:rStyle w:val="Hyperlink"/>
            <w:rFonts w:cstheme="minorHAnsi"/>
            <w:noProof/>
          </w:rPr>
          <w:t>Figure 2: Number plate auction repository code to incorporate CRUD operations.</w:t>
        </w:r>
        <w:r>
          <w:rPr>
            <w:noProof/>
            <w:webHidden/>
          </w:rPr>
          <w:tab/>
        </w:r>
        <w:r>
          <w:rPr>
            <w:noProof/>
            <w:webHidden/>
          </w:rPr>
          <w:fldChar w:fldCharType="begin"/>
        </w:r>
        <w:r>
          <w:rPr>
            <w:noProof/>
            <w:webHidden/>
          </w:rPr>
          <w:instrText xml:space="preserve"> PAGEREF _Toc8119242 \h </w:instrText>
        </w:r>
        <w:r>
          <w:rPr>
            <w:noProof/>
            <w:webHidden/>
          </w:rPr>
        </w:r>
        <w:r>
          <w:rPr>
            <w:noProof/>
            <w:webHidden/>
          </w:rPr>
          <w:fldChar w:fldCharType="separate"/>
        </w:r>
        <w:r>
          <w:rPr>
            <w:noProof/>
            <w:webHidden/>
          </w:rPr>
          <w:t>5</w:t>
        </w:r>
        <w:r>
          <w:rPr>
            <w:noProof/>
            <w:webHidden/>
          </w:rPr>
          <w:fldChar w:fldCharType="end"/>
        </w:r>
      </w:hyperlink>
    </w:p>
    <w:p w:rsidR="00D73D5C" w:rsidRDefault="00D73D5C">
      <w:pPr>
        <w:pStyle w:val="TableofFigures"/>
        <w:tabs>
          <w:tab w:val="right" w:leader="dot" w:pos="9016"/>
        </w:tabs>
        <w:rPr>
          <w:rFonts w:eastAsiaTheme="minorEastAsia"/>
          <w:noProof/>
          <w:lang w:eastAsia="en-GB"/>
        </w:rPr>
      </w:pPr>
      <w:hyperlink w:anchor="_Toc8119243" w:history="1">
        <w:r w:rsidRPr="00F153A7">
          <w:rPr>
            <w:rStyle w:val="Hyperlink"/>
            <w:rFonts w:cstheme="minorHAnsi"/>
            <w:noProof/>
          </w:rPr>
          <w:t>Figure 3: Figure showing a class in the number plate auction program.</w:t>
        </w:r>
        <w:r>
          <w:rPr>
            <w:noProof/>
            <w:webHidden/>
          </w:rPr>
          <w:tab/>
        </w:r>
        <w:r>
          <w:rPr>
            <w:noProof/>
            <w:webHidden/>
          </w:rPr>
          <w:fldChar w:fldCharType="begin"/>
        </w:r>
        <w:r>
          <w:rPr>
            <w:noProof/>
            <w:webHidden/>
          </w:rPr>
          <w:instrText xml:space="preserve"> PAGEREF _Toc8119243 \h </w:instrText>
        </w:r>
        <w:r>
          <w:rPr>
            <w:noProof/>
            <w:webHidden/>
          </w:rPr>
        </w:r>
        <w:r>
          <w:rPr>
            <w:noProof/>
            <w:webHidden/>
          </w:rPr>
          <w:fldChar w:fldCharType="separate"/>
        </w:r>
        <w:r>
          <w:rPr>
            <w:noProof/>
            <w:webHidden/>
          </w:rPr>
          <w:t>7</w:t>
        </w:r>
        <w:r>
          <w:rPr>
            <w:noProof/>
            <w:webHidden/>
          </w:rPr>
          <w:fldChar w:fldCharType="end"/>
        </w:r>
      </w:hyperlink>
    </w:p>
    <w:p w:rsidR="00D73D5C" w:rsidRDefault="00D73D5C">
      <w:pPr>
        <w:pStyle w:val="TableofFigures"/>
        <w:tabs>
          <w:tab w:val="right" w:leader="dot" w:pos="9016"/>
        </w:tabs>
        <w:rPr>
          <w:rFonts w:eastAsiaTheme="minorEastAsia"/>
          <w:noProof/>
          <w:lang w:eastAsia="en-GB"/>
        </w:rPr>
      </w:pPr>
      <w:hyperlink w:anchor="_Toc8119244" w:history="1">
        <w:r w:rsidRPr="00F153A7">
          <w:rPr>
            <w:rStyle w:val="Hyperlink"/>
            <w:rFonts w:cstheme="minorHAnsi"/>
            <w:noProof/>
          </w:rPr>
          <w:t>Figure 4: Standard number plate auction.</w:t>
        </w:r>
        <w:r>
          <w:rPr>
            <w:noProof/>
            <w:webHidden/>
          </w:rPr>
          <w:tab/>
        </w:r>
        <w:r>
          <w:rPr>
            <w:noProof/>
            <w:webHidden/>
          </w:rPr>
          <w:fldChar w:fldCharType="begin"/>
        </w:r>
        <w:r>
          <w:rPr>
            <w:noProof/>
            <w:webHidden/>
          </w:rPr>
          <w:instrText xml:space="preserve"> PAGEREF _Toc8119244 \h </w:instrText>
        </w:r>
        <w:r>
          <w:rPr>
            <w:noProof/>
            <w:webHidden/>
          </w:rPr>
        </w:r>
        <w:r>
          <w:rPr>
            <w:noProof/>
            <w:webHidden/>
          </w:rPr>
          <w:fldChar w:fldCharType="separate"/>
        </w:r>
        <w:r>
          <w:rPr>
            <w:noProof/>
            <w:webHidden/>
          </w:rPr>
          <w:t>8</w:t>
        </w:r>
        <w:r>
          <w:rPr>
            <w:noProof/>
            <w:webHidden/>
          </w:rPr>
          <w:fldChar w:fldCharType="end"/>
        </w:r>
      </w:hyperlink>
    </w:p>
    <w:p w:rsidR="00D73D5C" w:rsidRDefault="00D73D5C">
      <w:pPr>
        <w:pStyle w:val="TableofFigures"/>
        <w:tabs>
          <w:tab w:val="right" w:leader="dot" w:pos="9016"/>
        </w:tabs>
        <w:rPr>
          <w:rFonts w:eastAsiaTheme="minorEastAsia"/>
          <w:noProof/>
          <w:lang w:eastAsia="en-GB"/>
        </w:rPr>
      </w:pPr>
      <w:hyperlink w:anchor="_Toc8119245" w:history="1">
        <w:r w:rsidRPr="00F153A7">
          <w:rPr>
            <w:rStyle w:val="Hyperlink"/>
            <w:rFonts w:cstheme="minorHAnsi"/>
            <w:noProof/>
          </w:rPr>
          <w:t>Figure 5: Code showing a transaction script [23].</w:t>
        </w:r>
        <w:r>
          <w:rPr>
            <w:noProof/>
            <w:webHidden/>
          </w:rPr>
          <w:tab/>
        </w:r>
        <w:r>
          <w:rPr>
            <w:noProof/>
            <w:webHidden/>
          </w:rPr>
          <w:fldChar w:fldCharType="begin"/>
        </w:r>
        <w:r>
          <w:rPr>
            <w:noProof/>
            <w:webHidden/>
          </w:rPr>
          <w:instrText xml:space="preserve"> PAGEREF _Toc8119245 \h </w:instrText>
        </w:r>
        <w:r>
          <w:rPr>
            <w:noProof/>
            <w:webHidden/>
          </w:rPr>
        </w:r>
        <w:r>
          <w:rPr>
            <w:noProof/>
            <w:webHidden/>
          </w:rPr>
          <w:fldChar w:fldCharType="separate"/>
        </w:r>
        <w:r>
          <w:rPr>
            <w:noProof/>
            <w:webHidden/>
          </w:rPr>
          <w:t>9</w:t>
        </w:r>
        <w:r>
          <w:rPr>
            <w:noProof/>
            <w:webHidden/>
          </w:rPr>
          <w:fldChar w:fldCharType="end"/>
        </w:r>
      </w:hyperlink>
    </w:p>
    <w:p w:rsidR="00D73D5C" w:rsidRDefault="00D73D5C">
      <w:pPr>
        <w:pStyle w:val="TableofFigures"/>
        <w:tabs>
          <w:tab w:val="right" w:leader="dot" w:pos="9016"/>
        </w:tabs>
        <w:rPr>
          <w:rFonts w:eastAsiaTheme="minorEastAsia"/>
          <w:noProof/>
          <w:lang w:eastAsia="en-GB"/>
        </w:rPr>
      </w:pPr>
      <w:hyperlink w:anchor="_Toc8119246" w:history="1">
        <w:r w:rsidRPr="00F153A7">
          <w:rPr>
            <w:rStyle w:val="Hyperlink"/>
            <w:rFonts w:cstheme="minorHAnsi"/>
            <w:noProof/>
          </w:rPr>
          <w:t>Figure 6: Code to implement the plate generation class.</w:t>
        </w:r>
        <w:r>
          <w:rPr>
            <w:noProof/>
            <w:webHidden/>
          </w:rPr>
          <w:tab/>
        </w:r>
        <w:r>
          <w:rPr>
            <w:noProof/>
            <w:webHidden/>
          </w:rPr>
          <w:fldChar w:fldCharType="begin"/>
        </w:r>
        <w:r>
          <w:rPr>
            <w:noProof/>
            <w:webHidden/>
          </w:rPr>
          <w:instrText xml:space="preserve"> PAGEREF _Toc8119246 \h </w:instrText>
        </w:r>
        <w:r>
          <w:rPr>
            <w:noProof/>
            <w:webHidden/>
          </w:rPr>
        </w:r>
        <w:r>
          <w:rPr>
            <w:noProof/>
            <w:webHidden/>
          </w:rPr>
          <w:fldChar w:fldCharType="separate"/>
        </w:r>
        <w:r>
          <w:rPr>
            <w:noProof/>
            <w:webHidden/>
          </w:rPr>
          <w:t>9</w:t>
        </w:r>
        <w:r>
          <w:rPr>
            <w:noProof/>
            <w:webHidden/>
          </w:rPr>
          <w:fldChar w:fldCharType="end"/>
        </w:r>
      </w:hyperlink>
    </w:p>
    <w:p w:rsidR="00D73D5C" w:rsidRDefault="00D73D5C">
      <w:pPr>
        <w:pStyle w:val="TableofFigures"/>
        <w:tabs>
          <w:tab w:val="right" w:leader="dot" w:pos="9016"/>
        </w:tabs>
        <w:rPr>
          <w:rFonts w:eastAsiaTheme="minorEastAsia"/>
          <w:noProof/>
          <w:lang w:eastAsia="en-GB"/>
        </w:rPr>
      </w:pPr>
      <w:hyperlink w:anchor="_Toc8119247" w:history="1">
        <w:r w:rsidRPr="00F153A7">
          <w:rPr>
            <w:rStyle w:val="Hyperlink"/>
            <w:rFonts w:cstheme="minorHAnsi"/>
            <w:noProof/>
          </w:rPr>
          <w:t>Figure 7: Code showing a command invoker [24].</w:t>
        </w:r>
        <w:r>
          <w:rPr>
            <w:noProof/>
            <w:webHidden/>
          </w:rPr>
          <w:tab/>
        </w:r>
        <w:r>
          <w:rPr>
            <w:noProof/>
            <w:webHidden/>
          </w:rPr>
          <w:fldChar w:fldCharType="begin"/>
        </w:r>
        <w:r>
          <w:rPr>
            <w:noProof/>
            <w:webHidden/>
          </w:rPr>
          <w:instrText xml:space="preserve"> PAGEREF _Toc8119247 \h </w:instrText>
        </w:r>
        <w:r>
          <w:rPr>
            <w:noProof/>
            <w:webHidden/>
          </w:rPr>
        </w:r>
        <w:r>
          <w:rPr>
            <w:noProof/>
            <w:webHidden/>
          </w:rPr>
          <w:fldChar w:fldCharType="separate"/>
        </w:r>
        <w:r>
          <w:rPr>
            <w:noProof/>
            <w:webHidden/>
          </w:rPr>
          <w:t>11</w:t>
        </w:r>
        <w:r>
          <w:rPr>
            <w:noProof/>
            <w:webHidden/>
          </w:rPr>
          <w:fldChar w:fldCharType="end"/>
        </w:r>
      </w:hyperlink>
    </w:p>
    <w:p w:rsidR="00D73D5C" w:rsidRDefault="00D73D5C">
      <w:pPr>
        <w:pStyle w:val="TableofFigures"/>
        <w:tabs>
          <w:tab w:val="right" w:leader="dot" w:pos="9016"/>
        </w:tabs>
        <w:rPr>
          <w:rFonts w:eastAsiaTheme="minorEastAsia"/>
          <w:noProof/>
          <w:lang w:eastAsia="en-GB"/>
        </w:rPr>
      </w:pPr>
      <w:hyperlink w:anchor="_Toc8119248" w:history="1">
        <w:r w:rsidRPr="00F153A7">
          <w:rPr>
            <w:rStyle w:val="Hyperlink"/>
            <w:rFonts w:cstheme="minorHAnsi"/>
            <w:noProof/>
          </w:rPr>
          <w:t>Figure 8: Figure showing a workflow engine [22].</w:t>
        </w:r>
        <w:r>
          <w:rPr>
            <w:noProof/>
            <w:webHidden/>
          </w:rPr>
          <w:tab/>
        </w:r>
        <w:r>
          <w:rPr>
            <w:noProof/>
            <w:webHidden/>
          </w:rPr>
          <w:fldChar w:fldCharType="begin"/>
        </w:r>
        <w:r>
          <w:rPr>
            <w:noProof/>
            <w:webHidden/>
          </w:rPr>
          <w:instrText xml:space="preserve"> PAGEREF _Toc8119248 \h </w:instrText>
        </w:r>
        <w:r>
          <w:rPr>
            <w:noProof/>
            <w:webHidden/>
          </w:rPr>
        </w:r>
        <w:r>
          <w:rPr>
            <w:noProof/>
            <w:webHidden/>
          </w:rPr>
          <w:fldChar w:fldCharType="separate"/>
        </w:r>
        <w:r>
          <w:rPr>
            <w:noProof/>
            <w:webHidden/>
          </w:rPr>
          <w:t>12</w:t>
        </w:r>
        <w:r>
          <w:rPr>
            <w:noProof/>
            <w:webHidden/>
          </w:rPr>
          <w:fldChar w:fldCharType="end"/>
        </w:r>
      </w:hyperlink>
    </w:p>
    <w:p w:rsidR="00D73D5C" w:rsidRDefault="00D73D5C">
      <w:pPr>
        <w:pStyle w:val="TableofFigures"/>
        <w:tabs>
          <w:tab w:val="right" w:leader="dot" w:pos="9016"/>
        </w:tabs>
        <w:rPr>
          <w:rFonts w:eastAsiaTheme="minorEastAsia"/>
          <w:noProof/>
          <w:lang w:eastAsia="en-GB"/>
        </w:rPr>
      </w:pPr>
      <w:hyperlink w:anchor="_Toc8119249" w:history="1">
        <w:r w:rsidRPr="00F153A7">
          <w:rPr>
            <w:rStyle w:val="Hyperlink"/>
            <w:rFonts w:cstheme="minorHAnsi"/>
            <w:noProof/>
          </w:rPr>
          <w:t>Figure 9: Figure showing the positioning of SaaS, IaaS and PaaS from [13].</w:t>
        </w:r>
        <w:r>
          <w:rPr>
            <w:noProof/>
            <w:webHidden/>
          </w:rPr>
          <w:tab/>
        </w:r>
        <w:r>
          <w:rPr>
            <w:noProof/>
            <w:webHidden/>
          </w:rPr>
          <w:fldChar w:fldCharType="begin"/>
        </w:r>
        <w:r>
          <w:rPr>
            <w:noProof/>
            <w:webHidden/>
          </w:rPr>
          <w:instrText xml:space="preserve"> PAGEREF _Toc8119249 \h </w:instrText>
        </w:r>
        <w:r>
          <w:rPr>
            <w:noProof/>
            <w:webHidden/>
          </w:rPr>
        </w:r>
        <w:r>
          <w:rPr>
            <w:noProof/>
            <w:webHidden/>
          </w:rPr>
          <w:fldChar w:fldCharType="separate"/>
        </w:r>
        <w:r>
          <w:rPr>
            <w:noProof/>
            <w:webHidden/>
          </w:rPr>
          <w:t>14</w:t>
        </w:r>
        <w:r>
          <w:rPr>
            <w:noProof/>
            <w:webHidden/>
          </w:rPr>
          <w:fldChar w:fldCharType="end"/>
        </w:r>
      </w:hyperlink>
    </w:p>
    <w:p w:rsidR="00D73D5C" w:rsidRDefault="00D73D5C">
      <w:pPr>
        <w:pStyle w:val="TableofFigures"/>
        <w:tabs>
          <w:tab w:val="right" w:leader="dot" w:pos="9016"/>
        </w:tabs>
        <w:rPr>
          <w:rFonts w:eastAsiaTheme="minorEastAsia"/>
          <w:noProof/>
          <w:lang w:eastAsia="en-GB"/>
        </w:rPr>
      </w:pPr>
      <w:hyperlink w:anchor="_Toc8119250" w:history="1">
        <w:r w:rsidRPr="00F153A7">
          <w:rPr>
            <w:rStyle w:val="Hyperlink"/>
            <w:rFonts w:cstheme="minorHAnsi"/>
            <w:noProof/>
          </w:rPr>
          <w:t>Figure 10: Figure showing the purchase of IaaS [17].</w:t>
        </w:r>
        <w:r>
          <w:rPr>
            <w:noProof/>
            <w:webHidden/>
          </w:rPr>
          <w:tab/>
        </w:r>
        <w:r>
          <w:rPr>
            <w:noProof/>
            <w:webHidden/>
          </w:rPr>
          <w:fldChar w:fldCharType="begin"/>
        </w:r>
        <w:r>
          <w:rPr>
            <w:noProof/>
            <w:webHidden/>
          </w:rPr>
          <w:instrText xml:space="preserve"> PAGEREF _Toc8119250 \h </w:instrText>
        </w:r>
        <w:r>
          <w:rPr>
            <w:noProof/>
            <w:webHidden/>
          </w:rPr>
        </w:r>
        <w:r>
          <w:rPr>
            <w:noProof/>
            <w:webHidden/>
          </w:rPr>
          <w:fldChar w:fldCharType="separate"/>
        </w:r>
        <w:r>
          <w:rPr>
            <w:noProof/>
            <w:webHidden/>
          </w:rPr>
          <w:t>15</w:t>
        </w:r>
        <w:r>
          <w:rPr>
            <w:noProof/>
            <w:webHidden/>
          </w:rPr>
          <w:fldChar w:fldCharType="end"/>
        </w:r>
      </w:hyperlink>
    </w:p>
    <w:p w:rsidR="00D73D5C" w:rsidRDefault="00D73D5C">
      <w:pPr>
        <w:pStyle w:val="TableofFigures"/>
        <w:tabs>
          <w:tab w:val="right" w:leader="dot" w:pos="9016"/>
        </w:tabs>
        <w:rPr>
          <w:rFonts w:eastAsiaTheme="minorEastAsia"/>
          <w:noProof/>
          <w:lang w:eastAsia="en-GB"/>
        </w:rPr>
      </w:pPr>
      <w:hyperlink w:anchor="_Toc8119251" w:history="1">
        <w:r w:rsidRPr="00F153A7">
          <w:rPr>
            <w:rStyle w:val="Hyperlink"/>
            <w:rFonts w:cstheme="minorHAnsi"/>
            <w:noProof/>
          </w:rPr>
          <w:t>Figure 11: Figure showing a circuit breaker within a system [20].</w:t>
        </w:r>
        <w:r>
          <w:rPr>
            <w:noProof/>
            <w:webHidden/>
          </w:rPr>
          <w:tab/>
        </w:r>
        <w:r>
          <w:rPr>
            <w:noProof/>
            <w:webHidden/>
          </w:rPr>
          <w:fldChar w:fldCharType="begin"/>
        </w:r>
        <w:r>
          <w:rPr>
            <w:noProof/>
            <w:webHidden/>
          </w:rPr>
          <w:instrText xml:space="preserve"> PAGEREF _Toc8119251 \h </w:instrText>
        </w:r>
        <w:r>
          <w:rPr>
            <w:noProof/>
            <w:webHidden/>
          </w:rPr>
        </w:r>
        <w:r>
          <w:rPr>
            <w:noProof/>
            <w:webHidden/>
          </w:rPr>
          <w:fldChar w:fldCharType="separate"/>
        </w:r>
        <w:r>
          <w:rPr>
            <w:noProof/>
            <w:webHidden/>
          </w:rPr>
          <w:t>15</w:t>
        </w:r>
        <w:r>
          <w:rPr>
            <w:noProof/>
            <w:webHidden/>
          </w:rPr>
          <w:fldChar w:fldCharType="end"/>
        </w:r>
      </w:hyperlink>
    </w:p>
    <w:p w:rsidR="00D73D5C" w:rsidRDefault="00D73D5C">
      <w:pPr>
        <w:pStyle w:val="TableofFigures"/>
        <w:tabs>
          <w:tab w:val="right" w:leader="dot" w:pos="9016"/>
        </w:tabs>
        <w:rPr>
          <w:rFonts w:eastAsiaTheme="minorEastAsia"/>
          <w:noProof/>
          <w:lang w:eastAsia="en-GB"/>
        </w:rPr>
      </w:pPr>
      <w:hyperlink w:anchor="_Toc8119252" w:history="1">
        <w:r w:rsidRPr="00F153A7">
          <w:rPr>
            <w:rStyle w:val="Hyperlink"/>
            <w:rFonts w:cstheme="minorHAnsi"/>
            <w:noProof/>
          </w:rPr>
          <w:t>Figure 12: Figure displaying the dependencies needed in the xml file [15]</w:t>
        </w:r>
        <w:r>
          <w:rPr>
            <w:noProof/>
            <w:webHidden/>
          </w:rPr>
          <w:tab/>
        </w:r>
        <w:r>
          <w:rPr>
            <w:noProof/>
            <w:webHidden/>
          </w:rPr>
          <w:fldChar w:fldCharType="begin"/>
        </w:r>
        <w:r>
          <w:rPr>
            <w:noProof/>
            <w:webHidden/>
          </w:rPr>
          <w:instrText xml:space="preserve"> PAGEREF _Toc8119252 \h </w:instrText>
        </w:r>
        <w:r>
          <w:rPr>
            <w:noProof/>
            <w:webHidden/>
          </w:rPr>
        </w:r>
        <w:r>
          <w:rPr>
            <w:noProof/>
            <w:webHidden/>
          </w:rPr>
          <w:fldChar w:fldCharType="separate"/>
        </w:r>
        <w:r>
          <w:rPr>
            <w:noProof/>
            <w:webHidden/>
          </w:rPr>
          <w:t>16</w:t>
        </w:r>
        <w:r>
          <w:rPr>
            <w:noProof/>
            <w:webHidden/>
          </w:rPr>
          <w:fldChar w:fldCharType="end"/>
        </w:r>
      </w:hyperlink>
    </w:p>
    <w:p w:rsidR="00D73D5C" w:rsidRDefault="00D73D5C">
      <w:pPr>
        <w:pStyle w:val="TableofFigures"/>
        <w:tabs>
          <w:tab w:val="right" w:leader="dot" w:pos="9016"/>
        </w:tabs>
        <w:rPr>
          <w:rFonts w:eastAsiaTheme="minorEastAsia"/>
          <w:noProof/>
          <w:lang w:eastAsia="en-GB"/>
        </w:rPr>
      </w:pPr>
      <w:hyperlink w:anchor="_Toc8119253" w:history="1">
        <w:r w:rsidRPr="00F153A7">
          <w:rPr>
            <w:rStyle w:val="Hyperlink"/>
            <w:rFonts w:cstheme="minorHAnsi"/>
            <w:noProof/>
          </w:rPr>
          <w:t>Figure 13: Figure showing a code snippet which implementing a circuit breaker [15].</w:t>
        </w:r>
        <w:r>
          <w:rPr>
            <w:noProof/>
            <w:webHidden/>
          </w:rPr>
          <w:tab/>
        </w:r>
        <w:r>
          <w:rPr>
            <w:noProof/>
            <w:webHidden/>
          </w:rPr>
          <w:fldChar w:fldCharType="begin"/>
        </w:r>
        <w:r>
          <w:rPr>
            <w:noProof/>
            <w:webHidden/>
          </w:rPr>
          <w:instrText xml:space="preserve"> PAGEREF _Toc8119253 \h </w:instrText>
        </w:r>
        <w:r>
          <w:rPr>
            <w:noProof/>
            <w:webHidden/>
          </w:rPr>
        </w:r>
        <w:r>
          <w:rPr>
            <w:noProof/>
            <w:webHidden/>
          </w:rPr>
          <w:fldChar w:fldCharType="separate"/>
        </w:r>
        <w:r>
          <w:rPr>
            <w:noProof/>
            <w:webHidden/>
          </w:rPr>
          <w:t>17</w:t>
        </w:r>
        <w:r>
          <w:rPr>
            <w:noProof/>
            <w:webHidden/>
          </w:rPr>
          <w:fldChar w:fldCharType="end"/>
        </w:r>
      </w:hyperlink>
    </w:p>
    <w:p w:rsidR="00D73D5C" w:rsidRDefault="00D73D5C">
      <w:pPr>
        <w:pStyle w:val="TableofFigures"/>
        <w:tabs>
          <w:tab w:val="right" w:leader="dot" w:pos="9016"/>
        </w:tabs>
        <w:rPr>
          <w:rFonts w:eastAsiaTheme="minorEastAsia"/>
          <w:noProof/>
          <w:lang w:eastAsia="en-GB"/>
        </w:rPr>
      </w:pPr>
      <w:hyperlink w:anchor="_Toc8119254" w:history="1">
        <w:r w:rsidRPr="00F153A7">
          <w:rPr>
            <w:rStyle w:val="Hyperlink"/>
            <w:rFonts w:cstheme="minorHAnsi"/>
            <w:noProof/>
          </w:rPr>
          <w:t>Figure 14: Figure displaying the fall back method code snippet [15].</w:t>
        </w:r>
        <w:r>
          <w:rPr>
            <w:noProof/>
            <w:webHidden/>
          </w:rPr>
          <w:tab/>
        </w:r>
        <w:r>
          <w:rPr>
            <w:noProof/>
            <w:webHidden/>
          </w:rPr>
          <w:fldChar w:fldCharType="begin"/>
        </w:r>
        <w:r>
          <w:rPr>
            <w:noProof/>
            <w:webHidden/>
          </w:rPr>
          <w:instrText xml:space="preserve"> PAGEREF _Toc8119254 \h </w:instrText>
        </w:r>
        <w:r>
          <w:rPr>
            <w:noProof/>
            <w:webHidden/>
          </w:rPr>
        </w:r>
        <w:r>
          <w:rPr>
            <w:noProof/>
            <w:webHidden/>
          </w:rPr>
          <w:fldChar w:fldCharType="separate"/>
        </w:r>
        <w:r>
          <w:rPr>
            <w:noProof/>
            <w:webHidden/>
          </w:rPr>
          <w:t>17</w:t>
        </w:r>
        <w:r>
          <w:rPr>
            <w:noProof/>
            <w:webHidden/>
          </w:rPr>
          <w:fldChar w:fldCharType="end"/>
        </w:r>
      </w:hyperlink>
    </w:p>
    <w:p w:rsidR="00D73D5C" w:rsidRDefault="00D73D5C">
      <w:pPr>
        <w:pStyle w:val="TableofFigures"/>
        <w:tabs>
          <w:tab w:val="right" w:leader="dot" w:pos="9016"/>
        </w:tabs>
        <w:rPr>
          <w:rFonts w:eastAsiaTheme="minorEastAsia"/>
          <w:noProof/>
          <w:lang w:eastAsia="en-GB"/>
        </w:rPr>
      </w:pPr>
      <w:hyperlink w:anchor="_Toc8119255" w:history="1">
        <w:r w:rsidRPr="00F153A7">
          <w:rPr>
            <w:rStyle w:val="Hyperlink"/>
            <w:rFonts w:cstheme="minorHAnsi"/>
            <w:noProof/>
          </w:rPr>
          <w:t>Figure 15: Figure showing a circuit breaker running [16].</w:t>
        </w:r>
        <w:r>
          <w:rPr>
            <w:noProof/>
            <w:webHidden/>
          </w:rPr>
          <w:tab/>
        </w:r>
        <w:r>
          <w:rPr>
            <w:noProof/>
            <w:webHidden/>
          </w:rPr>
          <w:fldChar w:fldCharType="begin"/>
        </w:r>
        <w:r>
          <w:rPr>
            <w:noProof/>
            <w:webHidden/>
          </w:rPr>
          <w:instrText xml:space="preserve"> PAGEREF _Toc8119255 \h </w:instrText>
        </w:r>
        <w:r>
          <w:rPr>
            <w:noProof/>
            <w:webHidden/>
          </w:rPr>
        </w:r>
        <w:r>
          <w:rPr>
            <w:noProof/>
            <w:webHidden/>
          </w:rPr>
          <w:fldChar w:fldCharType="separate"/>
        </w:r>
        <w:r>
          <w:rPr>
            <w:noProof/>
            <w:webHidden/>
          </w:rPr>
          <w:t>17</w:t>
        </w:r>
        <w:r>
          <w:rPr>
            <w:noProof/>
            <w:webHidden/>
          </w:rPr>
          <w:fldChar w:fldCharType="end"/>
        </w:r>
      </w:hyperlink>
    </w:p>
    <w:p w:rsidR="007E3A51" w:rsidRPr="006A370D" w:rsidRDefault="000552A0" w:rsidP="001A5D14">
      <w:pPr>
        <w:spacing w:line="240" w:lineRule="auto"/>
        <w:rPr>
          <w:rFonts w:cstheme="minorHAnsi"/>
          <w:sz w:val="24"/>
          <w:szCs w:val="24"/>
        </w:rPr>
      </w:pPr>
      <w:r w:rsidRPr="006A370D">
        <w:rPr>
          <w:rFonts w:cstheme="minorHAnsi"/>
          <w:b/>
          <w:bCs/>
          <w:noProof/>
          <w:sz w:val="24"/>
          <w:szCs w:val="24"/>
          <w:lang w:val="en-US"/>
        </w:rPr>
        <w:fldChar w:fldCharType="end"/>
      </w:r>
    </w:p>
    <w:p w:rsidR="007E3A51" w:rsidRPr="006A370D" w:rsidRDefault="007E3A51" w:rsidP="001A5D14">
      <w:pPr>
        <w:pStyle w:val="Heading1"/>
        <w:spacing w:line="240" w:lineRule="auto"/>
        <w:jc w:val="center"/>
        <w:rPr>
          <w:rFonts w:asciiTheme="minorHAnsi" w:hAnsiTheme="minorHAnsi" w:cstheme="minorHAnsi"/>
          <w:color w:val="auto"/>
          <w:sz w:val="24"/>
          <w:szCs w:val="24"/>
        </w:rPr>
      </w:pPr>
      <w:r w:rsidRPr="006A370D">
        <w:rPr>
          <w:rFonts w:asciiTheme="minorHAnsi" w:hAnsiTheme="minorHAnsi" w:cstheme="minorHAnsi"/>
          <w:color w:val="auto"/>
          <w:sz w:val="24"/>
          <w:szCs w:val="24"/>
        </w:rPr>
        <w:br w:type="page"/>
      </w:r>
      <w:bookmarkStart w:id="2" w:name="_Toc8119228"/>
      <w:r w:rsidRPr="006A370D">
        <w:rPr>
          <w:rFonts w:asciiTheme="minorHAnsi" w:hAnsiTheme="minorHAnsi" w:cstheme="minorHAnsi"/>
          <w:color w:val="auto"/>
          <w:sz w:val="24"/>
          <w:szCs w:val="24"/>
          <w:u w:val="single"/>
        </w:rPr>
        <w:t>Introduction</w:t>
      </w:r>
      <w:bookmarkEnd w:id="2"/>
    </w:p>
    <w:p w:rsidR="007E3A51" w:rsidRPr="006A370D" w:rsidRDefault="007E3A51" w:rsidP="001A5D14">
      <w:pPr>
        <w:spacing w:line="240" w:lineRule="auto"/>
        <w:jc w:val="center"/>
        <w:rPr>
          <w:rFonts w:cstheme="minorHAnsi"/>
          <w:sz w:val="24"/>
          <w:szCs w:val="24"/>
        </w:rPr>
      </w:pPr>
    </w:p>
    <w:p w:rsidR="00255E02" w:rsidRPr="006A370D" w:rsidRDefault="00255E02" w:rsidP="001A5D14">
      <w:pPr>
        <w:spacing w:line="240" w:lineRule="auto"/>
        <w:rPr>
          <w:rFonts w:cstheme="minorHAnsi"/>
          <w:sz w:val="24"/>
          <w:szCs w:val="24"/>
        </w:rPr>
      </w:pPr>
      <w:r w:rsidRPr="006A370D">
        <w:rPr>
          <w:rFonts w:cstheme="minorHAnsi"/>
          <w:sz w:val="24"/>
          <w:szCs w:val="24"/>
        </w:rPr>
        <w:t>The report outlines</w:t>
      </w:r>
      <w:r w:rsidR="007E3A51" w:rsidRPr="006A370D">
        <w:rPr>
          <w:rFonts w:cstheme="minorHAnsi"/>
          <w:sz w:val="24"/>
          <w:szCs w:val="24"/>
        </w:rPr>
        <w:t xml:space="preserve"> an investigation into web servic</w:t>
      </w:r>
      <w:r w:rsidRPr="006A370D">
        <w:rPr>
          <w:rFonts w:cstheme="minorHAnsi"/>
          <w:sz w:val="24"/>
          <w:szCs w:val="24"/>
        </w:rPr>
        <w:t>es a</w:t>
      </w:r>
      <w:r w:rsidR="008D38E4" w:rsidRPr="006A370D">
        <w:rPr>
          <w:rFonts w:cstheme="minorHAnsi"/>
          <w:sz w:val="24"/>
          <w:szCs w:val="24"/>
        </w:rPr>
        <w:t xml:space="preserve">nd web development. To </w:t>
      </w:r>
      <w:r w:rsidRPr="006A370D">
        <w:rPr>
          <w:rFonts w:cstheme="minorHAnsi"/>
          <w:sz w:val="24"/>
          <w:szCs w:val="24"/>
        </w:rPr>
        <w:t>achieve this</w:t>
      </w:r>
      <w:r w:rsidR="00416C34" w:rsidRPr="006A370D">
        <w:rPr>
          <w:rFonts w:cstheme="minorHAnsi"/>
          <w:sz w:val="24"/>
          <w:szCs w:val="24"/>
        </w:rPr>
        <w:t>,</w:t>
      </w:r>
      <w:r w:rsidR="008D38E4" w:rsidRPr="006A370D">
        <w:rPr>
          <w:rFonts w:cstheme="minorHAnsi"/>
          <w:sz w:val="24"/>
          <w:szCs w:val="24"/>
        </w:rPr>
        <w:t xml:space="preserve"> </w:t>
      </w:r>
      <w:r w:rsidR="009B37E7" w:rsidRPr="006A370D">
        <w:rPr>
          <w:rFonts w:cstheme="minorHAnsi"/>
          <w:sz w:val="24"/>
          <w:szCs w:val="24"/>
        </w:rPr>
        <w:t>a</w:t>
      </w:r>
      <w:r w:rsidRPr="006A370D">
        <w:rPr>
          <w:rFonts w:cstheme="minorHAnsi"/>
          <w:sz w:val="24"/>
          <w:szCs w:val="24"/>
        </w:rPr>
        <w:t xml:space="preserve"> web</w:t>
      </w:r>
      <w:r w:rsidR="00FF124F" w:rsidRPr="006A370D">
        <w:rPr>
          <w:rFonts w:cstheme="minorHAnsi"/>
          <w:sz w:val="24"/>
          <w:szCs w:val="24"/>
        </w:rPr>
        <w:t xml:space="preserve">site </w:t>
      </w:r>
      <w:r w:rsidRPr="006A370D">
        <w:rPr>
          <w:rFonts w:cstheme="minorHAnsi"/>
          <w:sz w:val="24"/>
          <w:szCs w:val="24"/>
        </w:rPr>
        <w:t>service</w:t>
      </w:r>
      <w:r w:rsidR="009B37E7" w:rsidRPr="006A370D">
        <w:rPr>
          <w:rFonts w:cstheme="minorHAnsi"/>
          <w:sz w:val="24"/>
          <w:szCs w:val="24"/>
        </w:rPr>
        <w:t xml:space="preserve"> will be constructed</w:t>
      </w:r>
      <w:r w:rsidRPr="006A370D">
        <w:rPr>
          <w:rFonts w:cstheme="minorHAnsi"/>
          <w:sz w:val="24"/>
          <w:szCs w:val="24"/>
        </w:rPr>
        <w:t>. T</w:t>
      </w:r>
      <w:r w:rsidR="007E3A51" w:rsidRPr="006A370D">
        <w:rPr>
          <w:rFonts w:cstheme="minorHAnsi"/>
          <w:sz w:val="24"/>
          <w:szCs w:val="24"/>
        </w:rPr>
        <w:t>here will be a code examples</w:t>
      </w:r>
      <w:r w:rsidR="008D38E4" w:rsidRPr="006A370D">
        <w:rPr>
          <w:rFonts w:cstheme="minorHAnsi"/>
          <w:sz w:val="24"/>
          <w:szCs w:val="24"/>
        </w:rPr>
        <w:t xml:space="preserve"> and a discussion on existing literature </w:t>
      </w:r>
      <w:r w:rsidR="007E3A51" w:rsidRPr="006A370D">
        <w:rPr>
          <w:rFonts w:cstheme="minorHAnsi"/>
          <w:sz w:val="24"/>
          <w:szCs w:val="24"/>
        </w:rPr>
        <w:t>on the topic of what a RESTful web service is.</w:t>
      </w:r>
    </w:p>
    <w:p w:rsidR="007E3A51" w:rsidRPr="006A370D" w:rsidRDefault="008D38E4" w:rsidP="001A5D14">
      <w:pPr>
        <w:spacing w:line="240" w:lineRule="auto"/>
        <w:rPr>
          <w:rFonts w:cstheme="minorHAnsi"/>
          <w:sz w:val="24"/>
          <w:szCs w:val="24"/>
        </w:rPr>
      </w:pPr>
      <w:r w:rsidRPr="006A370D">
        <w:rPr>
          <w:rFonts w:cstheme="minorHAnsi"/>
          <w:sz w:val="24"/>
          <w:szCs w:val="24"/>
        </w:rPr>
        <w:t>T</w:t>
      </w:r>
      <w:r w:rsidR="007E3A51" w:rsidRPr="006A370D">
        <w:rPr>
          <w:rFonts w:cstheme="minorHAnsi"/>
          <w:sz w:val="24"/>
          <w:szCs w:val="24"/>
        </w:rPr>
        <w:t xml:space="preserve">he report will also demonstrate how a developer can adhere to the standard practices and expected </w:t>
      </w:r>
      <w:r w:rsidR="00A41940" w:rsidRPr="006A370D">
        <w:rPr>
          <w:rFonts w:cstheme="minorHAnsi"/>
          <w:sz w:val="24"/>
          <w:szCs w:val="24"/>
        </w:rPr>
        <w:t xml:space="preserve">implementation </w:t>
      </w:r>
      <w:r w:rsidR="007E3A51" w:rsidRPr="006A370D">
        <w:rPr>
          <w:rFonts w:cstheme="minorHAnsi"/>
          <w:sz w:val="24"/>
          <w:szCs w:val="24"/>
        </w:rPr>
        <w:t>style</w:t>
      </w:r>
      <w:r w:rsidR="00A41940" w:rsidRPr="006A370D">
        <w:rPr>
          <w:rFonts w:cstheme="minorHAnsi"/>
          <w:sz w:val="24"/>
          <w:szCs w:val="24"/>
        </w:rPr>
        <w:t>s</w:t>
      </w:r>
      <w:r w:rsidR="007E3A51" w:rsidRPr="006A370D">
        <w:rPr>
          <w:rFonts w:cstheme="minorHAnsi"/>
          <w:sz w:val="24"/>
          <w:szCs w:val="24"/>
        </w:rPr>
        <w:t xml:space="preserve"> in which they write their code. This will be achieved by </w:t>
      </w:r>
      <w:r w:rsidR="003E6FA5" w:rsidRPr="006A370D">
        <w:rPr>
          <w:rFonts w:cstheme="minorHAnsi"/>
          <w:sz w:val="24"/>
          <w:szCs w:val="24"/>
        </w:rPr>
        <w:t xml:space="preserve">briefly </w:t>
      </w:r>
      <w:r w:rsidR="007E3A51" w:rsidRPr="006A370D">
        <w:rPr>
          <w:rFonts w:cstheme="minorHAnsi"/>
          <w:sz w:val="24"/>
          <w:szCs w:val="24"/>
        </w:rPr>
        <w:t>dissecting pra</w:t>
      </w:r>
      <w:r w:rsidR="00A41940" w:rsidRPr="006A370D">
        <w:rPr>
          <w:rFonts w:cstheme="minorHAnsi"/>
          <w:sz w:val="24"/>
          <w:szCs w:val="24"/>
        </w:rPr>
        <w:t>ctical examples of works from</w:t>
      </w:r>
      <w:r w:rsidR="007E3A51" w:rsidRPr="006A370D">
        <w:rPr>
          <w:rFonts w:cstheme="minorHAnsi"/>
          <w:sz w:val="24"/>
          <w:szCs w:val="24"/>
        </w:rPr>
        <w:t xml:space="preserve"> </w:t>
      </w:r>
      <w:r w:rsidR="00416C34" w:rsidRPr="006A370D">
        <w:rPr>
          <w:rFonts w:cstheme="minorHAnsi"/>
          <w:sz w:val="24"/>
          <w:szCs w:val="24"/>
        </w:rPr>
        <w:t>external authors. T</w:t>
      </w:r>
      <w:r w:rsidR="007E3A51" w:rsidRPr="006A370D">
        <w:rPr>
          <w:rFonts w:cstheme="minorHAnsi"/>
          <w:sz w:val="24"/>
          <w:szCs w:val="24"/>
        </w:rPr>
        <w:t xml:space="preserve">he </w:t>
      </w:r>
      <w:r w:rsidR="00255E02" w:rsidRPr="006A370D">
        <w:rPr>
          <w:rFonts w:cstheme="minorHAnsi"/>
          <w:sz w:val="24"/>
          <w:szCs w:val="24"/>
        </w:rPr>
        <w:t>user</w:t>
      </w:r>
      <w:r w:rsidR="007E3A51" w:rsidRPr="006A370D">
        <w:rPr>
          <w:rFonts w:cstheme="minorHAnsi"/>
          <w:sz w:val="24"/>
          <w:szCs w:val="24"/>
        </w:rPr>
        <w:t xml:space="preserve"> will also be shown sample codes from a pre-written application</w:t>
      </w:r>
      <w:r w:rsidR="00D10A47" w:rsidRPr="006A370D">
        <w:rPr>
          <w:rFonts w:cstheme="minorHAnsi"/>
          <w:sz w:val="24"/>
          <w:szCs w:val="24"/>
        </w:rPr>
        <w:t xml:space="preserve">, </w:t>
      </w:r>
      <w:r w:rsidR="007E3A51" w:rsidRPr="006A370D">
        <w:rPr>
          <w:rFonts w:cstheme="minorHAnsi"/>
          <w:sz w:val="24"/>
          <w:szCs w:val="24"/>
        </w:rPr>
        <w:t>which generates number plates automatically and auctions them off to buyers in an auction</w:t>
      </w:r>
      <w:r w:rsidR="00D10A47" w:rsidRPr="006A370D">
        <w:rPr>
          <w:rFonts w:cstheme="minorHAnsi"/>
          <w:sz w:val="24"/>
          <w:szCs w:val="24"/>
        </w:rPr>
        <w:t>-like</w:t>
      </w:r>
      <w:r w:rsidR="003B1CC7" w:rsidRPr="006A370D">
        <w:rPr>
          <w:rFonts w:cstheme="minorHAnsi"/>
          <w:sz w:val="24"/>
          <w:szCs w:val="24"/>
        </w:rPr>
        <w:t xml:space="preserve"> manner</w:t>
      </w:r>
      <w:r w:rsidR="007E3A51" w:rsidRPr="006A370D">
        <w:rPr>
          <w:rFonts w:cstheme="minorHAnsi"/>
          <w:sz w:val="24"/>
          <w:szCs w:val="24"/>
        </w:rPr>
        <w:t xml:space="preserve">. </w:t>
      </w:r>
      <w:r w:rsidR="00A41940" w:rsidRPr="006A370D">
        <w:rPr>
          <w:rFonts w:cstheme="minorHAnsi"/>
          <w:sz w:val="24"/>
          <w:szCs w:val="24"/>
        </w:rPr>
        <w:t>This will be contributed to by a discussion on how the code links to good or bad practices.</w:t>
      </w:r>
    </w:p>
    <w:p w:rsidR="007E3A51" w:rsidRPr="006A370D" w:rsidRDefault="007E3A51" w:rsidP="001A5D14">
      <w:pPr>
        <w:spacing w:line="240" w:lineRule="auto"/>
        <w:rPr>
          <w:rFonts w:cstheme="minorHAnsi"/>
          <w:sz w:val="24"/>
          <w:szCs w:val="24"/>
        </w:rPr>
      </w:pPr>
      <w:r w:rsidRPr="006A370D">
        <w:rPr>
          <w:rFonts w:cstheme="minorHAnsi"/>
          <w:sz w:val="24"/>
          <w:szCs w:val="24"/>
        </w:rPr>
        <w:t>The second section of this report will discuss sever and severless technology principles, which will be complemented with how both op</w:t>
      </w:r>
      <w:r w:rsidR="00255E02" w:rsidRPr="006A370D">
        <w:rPr>
          <w:rFonts w:cstheme="minorHAnsi"/>
          <w:sz w:val="24"/>
          <w:szCs w:val="24"/>
        </w:rPr>
        <w:t>tions compare and contrast. After the discussion</w:t>
      </w:r>
      <w:r w:rsidRPr="006A370D">
        <w:rPr>
          <w:rFonts w:cstheme="minorHAnsi"/>
          <w:sz w:val="24"/>
          <w:szCs w:val="24"/>
        </w:rPr>
        <w:t xml:space="preserve"> of what serverless is and why it is popular, the report will provide some examples of serverless technologies and how they benefit an organisation. </w:t>
      </w:r>
    </w:p>
    <w:p w:rsidR="007E3A51" w:rsidRPr="006A370D" w:rsidRDefault="007E3A51" w:rsidP="001A5D14">
      <w:pPr>
        <w:spacing w:line="240" w:lineRule="auto"/>
        <w:rPr>
          <w:rFonts w:cstheme="minorHAnsi"/>
          <w:sz w:val="24"/>
          <w:szCs w:val="24"/>
        </w:rPr>
      </w:pPr>
      <w:r w:rsidRPr="006A370D">
        <w:rPr>
          <w:rFonts w:cstheme="minorHAnsi"/>
          <w:sz w:val="24"/>
          <w:szCs w:val="24"/>
        </w:rPr>
        <w:t>The report will then elaborate on the definition of web development</w:t>
      </w:r>
      <w:r w:rsidR="00416C34" w:rsidRPr="006A370D">
        <w:rPr>
          <w:rFonts w:cstheme="minorHAnsi"/>
          <w:sz w:val="24"/>
          <w:szCs w:val="24"/>
        </w:rPr>
        <w:t>,</w:t>
      </w:r>
      <w:r w:rsidRPr="006A370D">
        <w:rPr>
          <w:rFonts w:cstheme="minorHAnsi"/>
          <w:sz w:val="24"/>
          <w:szCs w:val="24"/>
        </w:rPr>
        <w:t xml:space="preserve"> before providing the </w:t>
      </w:r>
      <w:r w:rsidR="00255E02" w:rsidRPr="006A370D">
        <w:rPr>
          <w:rFonts w:cstheme="minorHAnsi"/>
          <w:sz w:val="24"/>
          <w:szCs w:val="24"/>
        </w:rPr>
        <w:t>user</w:t>
      </w:r>
      <w:r w:rsidRPr="006A370D">
        <w:rPr>
          <w:rFonts w:cstheme="minorHAnsi"/>
          <w:sz w:val="24"/>
          <w:szCs w:val="24"/>
        </w:rPr>
        <w:t xml:space="preserve"> with knowledge on the circuit breaker pattern and how it is applicable to modern web development. To further introduce this understanding, the report states it will investigate the meaning of server and serverless. In addition to this, </w:t>
      </w:r>
      <w:r w:rsidR="00204B91" w:rsidRPr="006A370D">
        <w:rPr>
          <w:rFonts w:cstheme="minorHAnsi"/>
          <w:sz w:val="24"/>
          <w:szCs w:val="24"/>
        </w:rPr>
        <w:t xml:space="preserve">the </w:t>
      </w:r>
      <w:r w:rsidR="00255E02" w:rsidRPr="006A370D">
        <w:rPr>
          <w:rFonts w:cstheme="minorHAnsi"/>
          <w:sz w:val="24"/>
          <w:szCs w:val="24"/>
        </w:rPr>
        <w:t>user</w:t>
      </w:r>
      <w:r w:rsidRPr="006A370D">
        <w:rPr>
          <w:rFonts w:cstheme="minorHAnsi"/>
          <w:sz w:val="24"/>
          <w:szCs w:val="24"/>
        </w:rPr>
        <w:t xml:space="preserve"> will </w:t>
      </w:r>
      <w:r w:rsidR="00204B91" w:rsidRPr="006A370D">
        <w:rPr>
          <w:rFonts w:cstheme="minorHAnsi"/>
          <w:sz w:val="24"/>
          <w:szCs w:val="24"/>
        </w:rPr>
        <w:t>learn about</w:t>
      </w:r>
      <w:r w:rsidRPr="006A370D">
        <w:rPr>
          <w:rFonts w:cstheme="minorHAnsi"/>
          <w:sz w:val="24"/>
          <w:szCs w:val="24"/>
        </w:rPr>
        <w:t xml:space="preserve"> services s</w:t>
      </w:r>
      <w:r w:rsidR="00204B91" w:rsidRPr="006A370D">
        <w:rPr>
          <w:rFonts w:cstheme="minorHAnsi"/>
          <w:sz w:val="24"/>
          <w:szCs w:val="24"/>
        </w:rPr>
        <w:t>uch as software as a service. They</w:t>
      </w:r>
      <w:r w:rsidRPr="006A370D">
        <w:rPr>
          <w:rFonts w:cstheme="minorHAnsi"/>
          <w:sz w:val="24"/>
          <w:szCs w:val="24"/>
        </w:rPr>
        <w:t xml:space="preserve"> will then look into what a circuit breaker pattern is and how it can have used to prevent errors in a system. This is essentially a fail-safe method.</w:t>
      </w:r>
      <w:r w:rsidR="00340365" w:rsidRPr="006A370D">
        <w:rPr>
          <w:rFonts w:cstheme="minorHAnsi"/>
          <w:sz w:val="24"/>
          <w:szCs w:val="24"/>
        </w:rPr>
        <w:t xml:space="preserve"> An example of such a scenario and result will be provided.</w:t>
      </w:r>
      <w:r w:rsidRPr="006A370D">
        <w:rPr>
          <w:rFonts w:cstheme="minorHAnsi"/>
          <w:sz w:val="24"/>
          <w:szCs w:val="24"/>
        </w:rPr>
        <w:br w:type="page"/>
      </w:r>
    </w:p>
    <w:p w:rsidR="0028193B" w:rsidRPr="006A370D" w:rsidRDefault="007E3A51" w:rsidP="006B0708">
      <w:pPr>
        <w:pStyle w:val="Heading1"/>
        <w:spacing w:line="240" w:lineRule="auto"/>
        <w:jc w:val="center"/>
        <w:rPr>
          <w:rFonts w:asciiTheme="minorHAnsi" w:hAnsiTheme="minorHAnsi" w:cstheme="minorHAnsi"/>
          <w:color w:val="auto"/>
          <w:sz w:val="24"/>
          <w:szCs w:val="24"/>
          <w:u w:val="single"/>
        </w:rPr>
      </w:pPr>
      <w:bookmarkStart w:id="3" w:name="_Toc8119229"/>
      <w:r w:rsidRPr="006A370D">
        <w:rPr>
          <w:rFonts w:asciiTheme="minorHAnsi" w:hAnsiTheme="minorHAnsi" w:cstheme="minorHAnsi"/>
          <w:color w:val="auto"/>
          <w:sz w:val="24"/>
          <w:szCs w:val="24"/>
          <w:u w:val="single"/>
        </w:rPr>
        <w:t>Best practices in the implementation of RESTful web services</w:t>
      </w:r>
      <w:r w:rsidR="00AB5EFA" w:rsidRPr="006A370D">
        <w:rPr>
          <w:rFonts w:asciiTheme="minorHAnsi" w:hAnsiTheme="minorHAnsi" w:cstheme="minorHAnsi"/>
          <w:color w:val="auto"/>
          <w:sz w:val="24"/>
          <w:szCs w:val="24"/>
          <w:u w:val="single"/>
        </w:rPr>
        <w:t xml:space="preserve"> with a scenario</w:t>
      </w:r>
      <w:bookmarkEnd w:id="3"/>
    </w:p>
    <w:p w:rsidR="00FF124F" w:rsidRPr="006A370D" w:rsidRDefault="00FF124F" w:rsidP="00FF124F">
      <w:pPr>
        <w:spacing w:line="240" w:lineRule="auto"/>
        <w:rPr>
          <w:rFonts w:cstheme="minorHAnsi"/>
          <w:sz w:val="24"/>
          <w:szCs w:val="24"/>
        </w:rPr>
      </w:pPr>
    </w:p>
    <w:p w:rsidR="00FF124F" w:rsidRPr="006A370D" w:rsidRDefault="00FF124F" w:rsidP="00FF124F">
      <w:pPr>
        <w:spacing w:line="240" w:lineRule="auto"/>
        <w:rPr>
          <w:rFonts w:cstheme="minorHAnsi"/>
          <w:sz w:val="24"/>
          <w:szCs w:val="24"/>
        </w:rPr>
      </w:pPr>
      <w:r w:rsidRPr="006A370D">
        <w:rPr>
          <w:rFonts w:cstheme="minorHAnsi"/>
          <w:sz w:val="24"/>
          <w:szCs w:val="24"/>
        </w:rPr>
        <w:t xml:space="preserve">Web hosting is “simply having space online to house your website and serve it to any visitors who come” [11]. </w:t>
      </w:r>
    </w:p>
    <w:p w:rsidR="00FF124F" w:rsidRPr="006A370D" w:rsidRDefault="00FF124F" w:rsidP="00FF124F">
      <w:pPr>
        <w:spacing w:line="240" w:lineRule="auto"/>
        <w:rPr>
          <w:rFonts w:cstheme="minorHAnsi"/>
          <w:sz w:val="24"/>
          <w:szCs w:val="24"/>
        </w:rPr>
      </w:pPr>
      <w:r w:rsidRPr="006A370D">
        <w:rPr>
          <w:rFonts w:cstheme="minorHAnsi"/>
          <w:sz w:val="24"/>
          <w:szCs w:val="24"/>
        </w:rPr>
        <w:t>To rephrase this, the report states web hosting is where an allocated area (URL) is displays your content to users who have access to it.</w:t>
      </w:r>
    </w:p>
    <w:p w:rsidR="006A370D" w:rsidRPr="006A370D" w:rsidRDefault="00FF124F" w:rsidP="006A370D">
      <w:pPr>
        <w:keepNext/>
        <w:spacing w:line="240" w:lineRule="auto"/>
        <w:jc w:val="center"/>
        <w:rPr>
          <w:rFonts w:cstheme="minorHAnsi"/>
          <w:sz w:val="24"/>
          <w:szCs w:val="24"/>
        </w:rPr>
      </w:pPr>
      <w:r w:rsidRPr="006A370D">
        <w:rPr>
          <w:rFonts w:cstheme="minorHAnsi"/>
          <w:noProof/>
          <w:sz w:val="24"/>
          <w:szCs w:val="24"/>
          <w:lang w:eastAsia="en-GB"/>
        </w:rPr>
        <w:drawing>
          <wp:inline distT="0" distB="0" distL="0" distR="0">
            <wp:extent cx="5886450" cy="240848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srcRect l="2216" t="10439" r="22779" b="35001"/>
                    <a:stretch/>
                  </pic:blipFill>
                  <pic:spPr bwMode="auto">
                    <a:xfrm>
                      <a:off x="0" y="0"/>
                      <a:ext cx="5907070" cy="241692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a:ext>
                    </a:extLst>
                  </pic:spPr>
                </pic:pic>
              </a:graphicData>
            </a:graphic>
          </wp:inline>
        </w:drawing>
      </w:r>
    </w:p>
    <w:p w:rsidR="00FF124F" w:rsidRPr="006A370D" w:rsidRDefault="006A370D" w:rsidP="006A370D">
      <w:pPr>
        <w:pStyle w:val="Caption"/>
        <w:jc w:val="center"/>
        <w:rPr>
          <w:rFonts w:cstheme="minorHAnsi"/>
          <w:i w:val="0"/>
          <w:color w:val="auto"/>
          <w:sz w:val="24"/>
          <w:szCs w:val="24"/>
          <w:u w:val="single"/>
        </w:rPr>
      </w:pPr>
      <w:bookmarkStart w:id="4" w:name="_Toc8119241"/>
      <w:r w:rsidRPr="006A370D">
        <w:rPr>
          <w:rFonts w:cstheme="minorHAnsi"/>
          <w:i w:val="0"/>
          <w:color w:val="auto"/>
          <w:sz w:val="24"/>
          <w:szCs w:val="24"/>
          <w:u w:val="single"/>
        </w:rPr>
        <w:t xml:space="preserve">Figure </w:t>
      </w:r>
      <w:r w:rsidR="000552A0" w:rsidRPr="006A370D">
        <w:rPr>
          <w:rFonts w:cstheme="minorHAnsi"/>
          <w:i w:val="0"/>
          <w:color w:val="auto"/>
          <w:sz w:val="24"/>
          <w:szCs w:val="24"/>
          <w:u w:val="single"/>
        </w:rPr>
        <w:fldChar w:fldCharType="begin"/>
      </w:r>
      <w:r w:rsidRPr="006A370D">
        <w:rPr>
          <w:rFonts w:cstheme="minorHAnsi"/>
          <w:i w:val="0"/>
          <w:color w:val="auto"/>
          <w:sz w:val="24"/>
          <w:szCs w:val="24"/>
          <w:u w:val="single"/>
        </w:rPr>
        <w:instrText xml:space="preserve"> SEQ Figure \* ARABIC </w:instrText>
      </w:r>
      <w:r w:rsidR="000552A0" w:rsidRPr="006A370D">
        <w:rPr>
          <w:rFonts w:cstheme="minorHAnsi"/>
          <w:i w:val="0"/>
          <w:color w:val="auto"/>
          <w:sz w:val="24"/>
          <w:szCs w:val="24"/>
          <w:u w:val="single"/>
        </w:rPr>
        <w:fldChar w:fldCharType="separate"/>
      </w:r>
      <w:r w:rsidRPr="006A370D">
        <w:rPr>
          <w:rFonts w:cstheme="minorHAnsi"/>
          <w:i w:val="0"/>
          <w:noProof/>
          <w:color w:val="auto"/>
          <w:sz w:val="24"/>
          <w:szCs w:val="24"/>
          <w:u w:val="single"/>
        </w:rPr>
        <w:t>1</w:t>
      </w:r>
      <w:r w:rsidR="000552A0" w:rsidRPr="006A370D">
        <w:rPr>
          <w:rFonts w:cstheme="minorHAnsi"/>
          <w:i w:val="0"/>
          <w:color w:val="auto"/>
          <w:sz w:val="24"/>
          <w:szCs w:val="24"/>
          <w:u w:val="single"/>
        </w:rPr>
        <w:fldChar w:fldCharType="end"/>
      </w:r>
      <w:r w:rsidRPr="006A370D">
        <w:rPr>
          <w:rFonts w:cstheme="minorHAnsi"/>
          <w:i w:val="0"/>
          <w:color w:val="auto"/>
          <w:sz w:val="24"/>
          <w:szCs w:val="24"/>
          <w:u w:val="single"/>
        </w:rPr>
        <w:t>: Figure showing the code used to run the spring application for the number plate auction.</w:t>
      </w:r>
      <w:bookmarkEnd w:id="4"/>
    </w:p>
    <w:p w:rsidR="00FF124F" w:rsidRPr="006A370D" w:rsidRDefault="00FF124F" w:rsidP="00FF124F">
      <w:pPr>
        <w:spacing w:line="240" w:lineRule="auto"/>
        <w:rPr>
          <w:rFonts w:cstheme="minorHAnsi"/>
          <w:sz w:val="24"/>
          <w:szCs w:val="24"/>
        </w:rPr>
      </w:pPr>
      <w:r w:rsidRPr="006A370D">
        <w:rPr>
          <w:rFonts w:cstheme="minorHAnsi"/>
          <w:sz w:val="24"/>
          <w:szCs w:val="24"/>
        </w:rPr>
        <w:t>Web services according to Daigneau are “means to integrate disparate systems and expose reusable business function over HTTP” [2]. To rephrase and build upon this quote, the report says that web services do not reply on a platform web application which is loosely coupled, adaptable, using open standards which are spread over a wide area [1]. A note worth mentioning is that a developer can achieve this using xml artefacts.</w:t>
      </w:r>
    </w:p>
    <w:p w:rsidR="00FF124F" w:rsidRPr="006A370D" w:rsidRDefault="00FF124F" w:rsidP="00FF124F">
      <w:pPr>
        <w:spacing w:line="240" w:lineRule="auto"/>
        <w:rPr>
          <w:rFonts w:cstheme="minorHAnsi"/>
          <w:sz w:val="24"/>
          <w:szCs w:val="24"/>
        </w:rPr>
      </w:pPr>
      <w:r w:rsidRPr="006A370D">
        <w:rPr>
          <w:rFonts w:cstheme="minorHAnsi"/>
          <w:sz w:val="24"/>
          <w:szCs w:val="24"/>
        </w:rPr>
        <w:t xml:space="preserve">A RESTful web service is a hosted space that incorporate REST (Representational State Transfer) [21]. </w:t>
      </w:r>
      <w:r w:rsidR="000C7A56" w:rsidRPr="006A370D">
        <w:rPr>
          <w:rFonts w:cstheme="minorHAnsi"/>
          <w:sz w:val="24"/>
          <w:szCs w:val="24"/>
        </w:rPr>
        <w:t>REST</w:t>
      </w:r>
      <w:r w:rsidRPr="006A370D">
        <w:rPr>
          <w:rFonts w:cstheme="minorHAnsi"/>
          <w:sz w:val="24"/>
          <w:szCs w:val="24"/>
        </w:rPr>
        <w:t xml:space="preserve"> </w:t>
      </w:r>
      <w:r w:rsidR="009B37E7" w:rsidRPr="006A370D">
        <w:rPr>
          <w:rFonts w:cstheme="minorHAnsi"/>
          <w:sz w:val="24"/>
          <w:szCs w:val="24"/>
        </w:rPr>
        <w:t xml:space="preserve">is </w:t>
      </w:r>
      <w:r w:rsidR="000C7A56" w:rsidRPr="006A370D">
        <w:rPr>
          <w:rFonts w:cstheme="minorHAnsi"/>
          <w:sz w:val="24"/>
          <w:szCs w:val="24"/>
        </w:rPr>
        <w:t>as: “</w:t>
      </w:r>
      <w:r w:rsidRPr="006A370D">
        <w:rPr>
          <w:rFonts w:cstheme="minorHAnsi"/>
          <w:sz w:val="24"/>
          <w:szCs w:val="24"/>
        </w:rPr>
        <w:t xml:space="preserve">an architectural style that specifies constraints” [21] and is set of application rules that defines the blueprints for a service. URL’s will access a REST architectural style by using resources which include data and functionality [21]. </w:t>
      </w:r>
    </w:p>
    <w:p w:rsidR="00FF124F" w:rsidRPr="006A370D" w:rsidRDefault="00FF124F" w:rsidP="00FF124F">
      <w:pPr>
        <w:spacing w:line="240" w:lineRule="auto"/>
        <w:rPr>
          <w:rFonts w:cstheme="minorHAnsi"/>
          <w:sz w:val="24"/>
          <w:szCs w:val="24"/>
        </w:rPr>
      </w:pPr>
      <w:r w:rsidRPr="006A370D">
        <w:rPr>
          <w:rFonts w:cstheme="minorHAnsi"/>
          <w:sz w:val="24"/>
          <w:szCs w:val="24"/>
        </w:rPr>
        <w:t>A restful system essentially consists of the following elements:</w:t>
      </w:r>
    </w:p>
    <w:p w:rsidR="00FF124F" w:rsidRPr="006A370D" w:rsidRDefault="00FF124F" w:rsidP="00FF124F">
      <w:pPr>
        <w:pStyle w:val="ListParagraph"/>
        <w:numPr>
          <w:ilvl w:val="0"/>
          <w:numId w:val="3"/>
        </w:numPr>
        <w:spacing w:line="240" w:lineRule="auto"/>
        <w:rPr>
          <w:rFonts w:cstheme="minorHAnsi"/>
          <w:sz w:val="24"/>
          <w:szCs w:val="24"/>
        </w:rPr>
      </w:pPr>
      <w:r w:rsidRPr="006A370D">
        <w:rPr>
          <w:rFonts w:cstheme="minorHAnsi"/>
          <w:sz w:val="24"/>
          <w:szCs w:val="24"/>
        </w:rPr>
        <w:t>Client-server – consisting of loosely coupled communication.</w:t>
      </w:r>
    </w:p>
    <w:p w:rsidR="00FF124F" w:rsidRPr="006A370D" w:rsidRDefault="00FF124F" w:rsidP="00FF124F">
      <w:pPr>
        <w:pStyle w:val="ListParagraph"/>
        <w:numPr>
          <w:ilvl w:val="0"/>
          <w:numId w:val="3"/>
        </w:numPr>
        <w:spacing w:line="240" w:lineRule="auto"/>
        <w:rPr>
          <w:rFonts w:cstheme="minorHAnsi"/>
          <w:sz w:val="24"/>
          <w:szCs w:val="24"/>
        </w:rPr>
      </w:pPr>
      <w:r w:rsidRPr="006A370D">
        <w:rPr>
          <w:rFonts w:cstheme="minorHAnsi"/>
          <w:sz w:val="24"/>
          <w:szCs w:val="24"/>
        </w:rPr>
        <w:t>Stateless – sessions end when a request’s life cycle is complete.</w:t>
      </w:r>
    </w:p>
    <w:p w:rsidR="00FF124F" w:rsidRPr="006A370D" w:rsidRDefault="00FF124F" w:rsidP="00FF124F">
      <w:pPr>
        <w:pStyle w:val="ListParagraph"/>
        <w:numPr>
          <w:ilvl w:val="0"/>
          <w:numId w:val="3"/>
        </w:numPr>
        <w:spacing w:line="240" w:lineRule="auto"/>
        <w:rPr>
          <w:rFonts w:cstheme="minorHAnsi"/>
          <w:sz w:val="24"/>
          <w:szCs w:val="24"/>
        </w:rPr>
      </w:pPr>
      <w:r w:rsidRPr="006A370D">
        <w:rPr>
          <w:rFonts w:cstheme="minorHAnsi"/>
          <w:sz w:val="24"/>
          <w:szCs w:val="24"/>
        </w:rPr>
        <w:t xml:space="preserve">Cacheable – reduces requesting previous requests again by ‘remembering’ </w:t>
      </w:r>
      <w:r w:rsidRPr="006A370D">
        <w:rPr>
          <w:rFonts w:cstheme="minorHAnsi"/>
          <w:sz w:val="24"/>
          <w:szCs w:val="24"/>
        </w:rPr>
        <w:tab/>
      </w:r>
      <w:r w:rsidRPr="006A370D">
        <w:rPr>
          <w:rFonts w:cstheme="minorHAnsi"/>
          <w:sz w:val="24"/>
          <w:szCs w:val="24"/>
        </w:rPr>
        <w:tab/>
        <w:t xml:space="preserve">         responses.</w:t>
      </w:r>
    </w:p>
    <w:p w:rsidR="00FF124F" w:rsidRPr="006A370D" w:rsidRDefault="00FF124F" w:rsidP="00FF124F">
      <w:pPr>
        <w:pStyle w:val="ListParagraph"/>
        <w:numPr>
          <w:ilvl w:val="0"/>
          <w:numId w:val="3"/>
        </w:numPr>
        <w:spacing w:line="240" w:lineRule="auto"/>
        <w:rPr>
          <w:rFonts w:cstheme="minorHAnsi"/>
          <w:sz w:val="24"/>
          <w:szCs w:val="24"/>
        </w:rPr>
      </w:pPr>
      <w:r w:rsidRPr="006A370D">
        <w:rPr>
          <w:rFonts w:cstheme="minorHAnsi"/>
          <w:sz w:val="24"/>
          <w:szCs w:val="24"/>
        </w:rPr>
        <w:t>Uniform interface – generic interface is used.</w:t>
      </w:r>
    </w:p>
    <w:p w:rsidR="00FF124F" w:rsidRPr="006A370D" w:rsidRDefault="00FF124F" w:rsidP="00FF124F">
      <w:pPr>
        <w:pStyle w:val="ListParagraph"/>
        <w:numPr>
          <w:ilvl w:val="0"/>
          <w:numId w:val="3"/>
        </w:numPr>
        <w:spacing w:line="240" w:lineRule="auto"/>
        <w:rPr>
          <w:rFonts w:cstheme="minorHAnsi"/>
          <w:sz w:val="24"/>
          <w:szCs w:val="24"/>
        </w:rPr>
      </w:pPr>
      <w:r w:rsidRPr="006A370D">
        <w:rPr>
          <w:rFonts w:cstheme="minorHAnsi"/>
          <w:sz w:val="24"/>
          <w:szCs w:val="24"/>
        </w:rPr>
        <w:t>Layered system – layers which determine the requests journey to retrieve the data/ For example, layered architecture pattern.</w:t>
      </w:r>
    </w:p>
    <w:p w:rsidR="001968C9" w:rsidRPr="006A370D" w:rsidRDefault="00FF124F" w:rsidP="00FF124F">
      <w:pPr>
        <w:pStyle w:val="ListParagraph"/>
        <w:spacing w:line="240" w:lineRule="auto"/>
        <w:jc w:val="right"/>
        <w:rPr>
          <w:rFonts w:cstheme="minorHAnsi"/>
          <w:sz w:val="24"/>
          <w:szCs w:val="24"/>
        </w:rPr>
      </w:pPr>
      <w:r w:rsidRPr="006A370D">
        <w:rPr>
          <w:rFonts w:cstheme="minorHAnsi"/>
          <w:sz w:val="24"/>
          <w:szCs w:val="24"/>
        </w:rPr>
        <w:t xml:space="preserve"> [19]</w:t>
      </w:r>
    </w:p>
    <w:p w:rsidR="001968C9" w:rsidRPr="006A370D" w:rsidRDefault="001968C9">
      <w:pPr>
        <w:rPr>
          <w:rFonts w:cstheme="minorHAnsi"/>
          <w:sz w:val="24"/>
          <w:szCs w:val="24"/>
        </w:rPr>
      </w:pPr>
      <w:r w:rsidRPr="006A370D">
        <w:rPr>
          <w:rFonts w:cstheme="minorHAnsi"/>
          <w:sz w:val="24"/>
          <w:szCs w:val="24"/>
        </w:rPr>
        <w:br w:type="page"/>
      </w:r>
    </w:p>
    <w:p w:rsidR="00FF124F" w:rsidRPr="006A370D" w:rsidRDefault="00FF124F" w:rsidP="00FF124F">
      <w:pPr>
        <w:spacing w:line="240" w:lineRule="auto"/>
        <w:rPr>
          <w:rFonts w:cstheme="minorHAnsi"/>
          <w:sz w:val="24"/>
          <w:szCs w:val="24"/>
        </w:rPr>
      </w:pPr>
      <w:r w:rsidRPr="006A370D">
        <w:rPr>
          <w:rFonts w:cstheme="minorHAnsi"/>
          <w:sz w:val="24"/>
          <w:szCs w:val="24"/>
        </w:rPr>
        <w:t xml:space="preserve">RESTful web service is a machine and human operable service which can provide a user with API’s capabilities without the need to access backend data sources [19]. This process allows user to this by providing them with and interface which is not dependent on a single programming language [19]. </w:t>
      </w:r>
    </w:p>
    <w:p w:rsidR="00FF124F" w:rsidRPr="006A370D" w:rsidRDefault="00FF124F" w:rsidP="00FF124F">
      <w:pPr>
        <w:spacing w:line="240" w:lineRule="auto"/>
        <w:rPr>
          <w:rFonts w:cstheme="minorHAnsi"/>
          <w:sz w:val="24"/>
          <w:szCs w:val="24"/>
        </w:rPr>
      </w:pPr>
      <w:r w:rsidRPr="006A370D">
        <w:rPr>
          <w:rFonts w:cstheme="minorHAnsi"/>
          <w:sz w:val="24"/>
          <w:szCs w:val="24"/>
        </w:rPr>
        <w:t>Applications which incorporate RESTful principles may be easier to use, require les</w:t>
      </w:r>
      <w:r w:rsidR="00416C34" w:rsidRPr="006A370D">
        <w:rPr>
          <w:rFonts w:cstheme="minorHAnsi"/>
          <w:sz w:val="24"/>
          <w:szCs w:val="24"/>
        </w:rPr>
        <w:t>s storage and processing time. T</w:t>
      </w:r>
      <w:r w:rsidRPr="006A370D">
        <w:rPr>
          <w:rFonts w:cstheme="minorHAnsi"/>
          <w:sz w:val="24"/>
          <w:szCs w:val="24"/>
        </w:rPr>
        <w:t>he principles include:</w:t>
      </w:r>
    </w:p>
    <w:p w:rsidR="00FF124F" w:rsidRPr="006A370D" w:rsidRDefault="00FF124F" w:rsidP="00FF124F">
      <w:pPr>
        <w:pStyle w:val="ListParagraph"/>
        <w:numPr>
          <w:ilvl w:val="0"/>
          <w:numId w:val="4"/>
        </w:numPr>
        <w:spacing w:line="240" w:lineRule="auto"/>
        <w:rPr>
          <w:rFonts w:cstheme="minorHAnsi"/>
          <w:sz w:val="24"/>
          <w:szCs w:val="24"/>
        </w:rPr>
      </w:pPr>
      <w:r w:rsidRPr="006A370D">
        <w:rPr>
          <w:rFonts w:cstheme="minorHAnsi"/>
          <w:sz w:val="24"/>
          <w:szCs w:val="24"/>
        </w:rPr>
        <w:t>Resource identification through URI – allows a range of URL’s to interacted a client to a server and vice versa.</w:t>
      </w:r>
    </w:p>
    <w:p w:rsidR="00FF124F" w:rsidRPr="006A370D" w:rsidRDefault="00FF124F" w:rsidP="00FF124F">
      <w:pPr>
        <w:pStyle w:val="ListParagraph"/>
        <w:numPr>
          <w:ilvl w:val="0"/>
          <w:numId w:val="4"/>
        </w:numPr>
        <w:spacing w:line="240" w:lineRule="auto"/>
        <w:rPr>
          <w:rFonts w:cstheme="minorHAnsi"/>
          <w:sz w:val="24"/>
          <w:szCs w:val="24"/>
        </w:rPr>
      </w:pPr>
      <w:r w:rsidRPr="006A370D">
        <w:rPr>
          <w:rFonts w:cstheme="minorHAnsi"/>
          <w:sz w:val="24"/>
          <w:szCs w:val="24"/>
        </w:rPr>
        <w:t>Uniform Interface – Allows a user to use PUT, GET, POST, DELETE and PUT operations (CRUD) to retrieve data from a resource.</w:t>
      </w:r>
    </w:p>
    <w:p w:rsidR="00FF124F" w:rsidRPr="006A370D" w:rsidRDefault="00FF124F" w:rsidP="00FF124F">
      <w:pPr>
        <w:pStyle w:val="ListParagraph"/>
        <w:numPr>
          <w:ilvl w:val="0"/>
          <w:numId w:val="4"/>
        </w:numPr>
        <w:spacing w:line="240" w:lineRule="auto"/>
        <w:rPr>
          <w:rFonts w:cstheme="minorHAnsi"/>
          <w:sz w:val="24"/>
          <w:szCs w:val="24"/>
        </w:rPr>
      </w:pPr>
      <w:r w:rsidRPr="006A370D">
        <w:rPr>
          <w:rFonts w:cstheme="minorHAnsi"/>
          <w:sz w:val="24"/>
          <w:szCs w:val="24"/>
        </w:rPr>
        <w:t>Self-descriptive languages – different coding languages such as HTML, XML, JPEG and JSON can be used which makes the development more diverse.</w:t>
      </w:r>
    </w:p>
    <w:p w:rsidR="00FF124F" w:rsidRPr="006A370D" w:rsidRDefault="00FF124F" w:rsidP="00FF124F">
      <w:pPr>
        <w:pStyle w:val="ListParagraph"/>
        <w:numPr>
          <w:ilvl w:val="0"/>
          <w:numId w:val="4"/>
        </w:numPr>
        <w:spacing w:line="240" w:lineRule="auto"/>
        <w:rPr>
          <w:rFonts w:cstheme="minorHAnsi"/>
          <w:sz w:val="24"/>
          <w:szCs w:val="24"/>
        </w:rPr>
      </w:pPr>
      <w:r w:rsidRPr="006A370D">
        <w:rPr>
          <w:rFonts w:cstheme="minorHAnsi"/>
          <w:sz w:val="24"/>
          <w:szCs w:val="24"/>
        </w:rPr>
        <w:t xml:space="preserve">Stateful interactions- Using hyperlinks and the history of requests, states can be transferred. An example of this would be cookies. </w:t>
      </w:r>
    </w:p>
    <w:p w:rsidR="00FF124F" w:rsidRPr="006A370D" w:rsidRDefault="00FF124F" w:rsidP="00FF124F">
      <w:pPr>
        <w:spacing w:line="240" w:lineRule="auto"/>
        <w:jc w:val="right"/>
        <w:rPr>
          <w:rFonts w:cstheme="minorHAnsi"/>
          <w:sz w:val="24"/>
          <w:szCs w:val="24"/>
        </w:rPr>
      </w:pPr>
      <w:r w:rsidRPr="006A370D">
        <w:rPr>
          <w:rFonts w:cstheme="minorHAnsi"/>
          <w:sz w:val="24"/>
          <w:szCs w:val="24"/>
        </w:rPr>
        <w:t>[21]</w:t>
      </w:r>
    </w:p>
    <w:p w:rsidR="006A370D" w:rsidRPr="006A370D" w:rsidRDefault="00FF124F" w:rsidP="006A370D">
      <w:pPr>
        <w:keepNext/>
        <w:spacing w:line="240" w:lineRule="auto"/>
        <w:jc w:val="center"/>
        <w:rPr>
          <w:rFonts w:cstheme="minorHAnsi"/>
          <w:sz w:val="24"/>
          <w:szCs w:val="24"/>
        </w:rPr>
      </w:pPr>
      <w:r w:rsidRPr="006A370D">
        <w:rPr>
          <w:rFonts w:cstheme="minorHAnsi"/>
          <w:noProof/>
          <w:sz w:val="24"/>
          <w:szCs w:val="24"/>
          <w:lang w:eastAsia="en-GB"/>
        </w:rPr>
        <w:drawing>
          <wp:inline distT="0" distB="0" distL="0" distR="0">
            <wp:extent cx="5374922" cy="18161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srcRect r="35077" b="61001"/>
                    <a:stretch/>
                  </pic:blipFill>
                  <pic:spPr bwMode="auto">
                    <a:xfrm>
                      <a:off x="0" y="0"/>
                      <a:ext cx="5384230" cy="181924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a:ext>
                    </a:extLst>
                  </pic:spPr>
                </pic:pic>
              </a:graphicData>
            </a:graphic>
          </wp:inline>
        </w:drawing>
      </w:r>
    </w:p>
    <w:p w:rsidR="00FF124F" w:rsidRPr="006A370D" w:rsidRDefault="006A370D" w:rsidP="006A370D">
      <w:pPr>
        <w:pStyle w:val="Caption"/>
        <w:jc w:val="center"/>
        <w:rPr>
          <w:rFonts w:cstheme="minorHAnsi"/>
          <w:i w:val="0"/>
          <w:color w:val="auto"/>
          <w:sz w:val="24"/>
          <w:szCs w:val="24"/>
          <w:u w:val="single"/>
        </w:rPr>
      </w:pPr>
      <w:bookmarkStart w:id="5" w:name="_Toc8119242"/>
      <w:r w:rsidRPr="006A370D">
        <w:rPr>
          <w:rFonts w:cstheme="minorHAnsi"/>
          <w:i w:val="0"/>
          <w:color w:val="auto"/>
          <w:sz w:val="24"/>
          <w:szCs w:val="24"/>
          <w:u w:val="single"/>
        </w:rPr>
        <w:t xml:space="preserve">Figure </w:t>
      </w:r>
      <w:r w:rsidR="000552A0" w:rsidRPr="006A370D">
        <w:rPr>
          <w:rFonts w:cstheme="minorHAnsi"/>
          <w:i w:val="0"/>
          <w:color w:val="auto"/>
          <w:sz w:val="24"/>
          <w:szCs w:val="24"/>
          <w:u w:val="single"/>
        </w:rPr>
        <w:fldChar w:fldCharType="begin"/>
      </w:r>
      <w:r w:rsidRPr="006A370D">
        <w:rPr>
          <w:rFonts w:cstheme="minorHAnsi"/>
          <w:i w:val="0"/>
          <w:color w:val="auto"/>
          <w:sz w:val="24"/>
          <w:szCs w:val="24"/>
          <w:u w:val="single"/>
        </w:rPr>
        <w:instrText xml:space="preserve"> SEQ Figure \* ARABIC </w:instrText>
      </w:r>
      <w:r w:rsidR="000552A0" w:rsidRPr="006A370D">
        <w:rPr>
          <w:rFonts w:cstheme="minorHAnsi"/>
          <w:i w:val="0"/>
          <w:color w:val="auto"/>
          <w:sz w:val="24"/>
          <w:szCs w:val="24"/>
          <w:u w:val="single"/>
        </w:rPr>
        <w:fldChar w:fldCharType="separate"/>
      </w:r>
      <w:r w:rsidRPr="006A370D">
        <w:rPr>
          <w:rFonts w:cstheme="minorHAnsi"/>
          <w:i w:val="0"/>
          <w:noProof/>
          <w:color w:val="auto"/>
          <w:sz w:val="24"/>
          <w:szCs w:val="24"/>
          <w:u w:val="single"/>
        </w:rPr>
        <w:t>2</w:t>
      </w:r>
      <w:r w:rsidR="000552A0" w:rsidRPr="006A370D">
        <w:rPr>
          <w:rFonts w:cstheme="minorHAnsi"/>
          <w:i w:val="0"/>
          <w:color w:val="auto"/>
          <w:sz w:val="24"/>
          <w:szCs w:val="24"/>
          <w:u w:val="single"/>
        </w:rPr>
        <w:fldChar w:fldCharType="end"/>
      </w:r>
      <w:r w:rsidRPr="006A370D">
        <w:rPr>
          <w:rFonts w:cstheme="minorHAnsi"/>
          <w:i w:val="0"/>
          <w:color w:val="auto"/>
          <w:sz w:val="24"/>
          <w:szCs w:val="24"/>
          <w:u w:val="single"/>
        </w:rPr>
        <w:t>: Number plate auction repository code to incorporate CRUD operations.</w:t>
      </w:r>
      <w:bookmarkEnd w:id="5"/>
    </w:p>
    <w:p w:rsidR="00FF124F" w:rsidRPr="006A370D" w:rsidRDefault="00FF124F" w:rsidP="00FF124F">
      <w:pPr>
        <w:pStyle w:val="Heading2"/>
        <w:spacing w:line="240" w:lineRule="auto"/>
        <w:rPr>
          <w:rFonts w:asciiTheme="minorHAnsi" w:hAnsiTheme="minorHAnsi" w:cstheme="minorHAnsi"/>
          <w:color w:val="auto"/>
          <w:sz w:val="24"/>
          <w:szCs w:val="24"/>
          <w:u w:val="single"/>
        </w:rPr>
      </w:pPr>
      <w:bookmarkStart w:id="6" w:name="_Toc8119230"/>
      <w:r w:rsidRPr="006A370D">
        <w:rPr>
          <w:rFonts w:asciiTheme="minorHAnsi" w:hAnsiTheme="minorHAnsi" w:cstheme="minorHAnsi"/>
          <w:color w:val="auto"/>
          <w:sz w:val="24"/>
          <w:szCs w:val="24"/>
          <w:u w:val="single"/>
        </w:rPr>
        <w:t>Best practice with regards to RESTful web service implementation</w:t>
      </w:r>
      <w:bookmarkEnd w:id="6"/>
    </w:p>
    <w:p w:rsidR="001968C9" w:rsidRPr="006A370D" w:rsidRDefault="001968C9" w:rsidP="00FF124F">
      <w:pPr>
        <w:spacing w:line="240" w:lineRule="auto"/>
        <w:rPr>
          <w:rFonts w:cstheme="minorHAnsi"/>
          <w:sz w:val="24"/>
          <w:szCs w:val="24"/>
        </w:rPr>
      </w:pPr>
    </w:p>
    <w:p w:rsidR="00FF124F" w:rsidRPr="006A370D" w:rsidRDefault="00FF124F" w:rsidP="00FF124F">
      <w:pPr>
        <w:spacing w:line="240" w:lineRule="auto"/>
        <w:rPr>
          <w:rFonts w:cstheme="minorHAnsi"/>
          <w:sz w:val="24"/>
          <w:szCs w:val="24"/>
        </w:rPr>
      </w:pPr>
      <w:r w:rsidRPr="006A370D">
        <w:rPr>
          <w:rFonts w:cstheme="minorHAnsi"/>
          <w:sz w:val="24"/>
          <w:szCs w:val="24"/>
        </w:rPr>
        <w:t>Before further discussion on standards and implementation of code, there must first be an understanding of implementation styles. Additionally, you need to ensure the four following considerations are kept:</w:t>
      </w:r>
    </w:p>
    <w:p w:rsidR="00FF124F" w:rsidRPr="006A370D" w:rsidRDefault="00FF124F" w:rsidP="00FF124F">
      <w:pPr>
        <w:pStyle w:val="ListParagraph"/>
        <w:numPr>
          <w:ilvl w:val="0"/>
          <w:numId w:val="6"/>
        </w:numPr>
        <w:spacing w:line="240" w:lineRule="auto"/>
        <w:rPr>
          <w:rFonts w:cstheme="minorHAnsi"/>
          <w:sz w:val="24"/>
          <w:szCs w:val="24"/>
        </w:rPr>
      </w:pPr>
      <w:r w:rsidRPr="006A370D">
        <w:rPr>
          <w:rFonts w:cstheme="minorHAnsi"/>
          <w:sz w:val="24"/>
          <w:szCs w:val="24"/>
        </w:rPr>
        <w:t>Atomicity – all or none of the applications are applied to its state</w:t>
      </w:r>
    </w:p>
    <w:p w:rsidR="00FF124F" w:rsidRPr="006A370D" w:rsidRDefault="00FF124F" w:rsidP="00FF124F">
      <w:pPr>
        <w:pStyle w:val="ListParagraph"/>
        <w:numPr>
          <w:ilvl w:val="0"/>
          <w:numId w:val="6"/>
        </w:numPr>
        <w:spacing w:line="240" w:lineRule="auto"/>
        <w:rPr>
          <w:rFonts w:cstheme="minorHAnsi"/>
          <w:sz w:val="24"/>
          <w:szCs w:val="24"/>
        </w:rPr>
      </w:pPr>
      <w:r w:rsidRPr="006A370D">
        <w:rPr>
          <w:rFonts w:cstheme="minorHAnsi"/>
          <w:sz w:val="24"/>
          <w:szCs w:val="24"/>
        </w:rPr>
        <w:t>Consistency – data must transfer from one state to the other successfully</w:t>
      </w:r>
    </w:p>
    <w:p w:rsidR="00FF124F" w:rsidRPr="006A370D" w:rsidRDefault="00FF124F" w:rsidP="00FF124F">
      <w:pPr>
        <w:pStyle w:val="ListParagraph"/>
        <w:numPr>
          <w:ilvl w:val="0"/>
          <w:numId w:val="6"/>
        </w:numPr>
        <w:spacing w:line="240" w:lineRule="auto"/>
        <w:rPr>
          <w:rFonts w:cstheme="minorHAnsi"/>
          <w:sz w:val="24"/>
          <w:szCs w:val="24"/>
        </w:rPr>
      </w:pPr>
      <w:r w:rsidRPr="006A370D">
        <w:rPr>
          <w:rFonts w:cstheme="minorHAnsi"/>
          <w:sz w:val="24"/>
          <w:szCs w:val="24"/>
        </w:rPr>
        <w:t>Isolation – data must be reproduced in the same way in concurrent transactions</w:t>
      </w:r>
    </w:p>
    <w:p w:rsidR="00636C6D" w:rsidRPr="006A370D" w:rsidRDefault="00FF124F" w:rsidP="0028193B">
      <w:pPr>
        <w:pStyle w:val="ListParagraph"/>
        <w:numPr>
          <w:ilvl w:val="0"/>
          <w:numId w:val="6"/>
        </w:numPr>
        <w:spacing w:line="240" w:lineRule="auto"/>
        <w:rPr>
          <w:rFonts w:cstheme="minorHAnsi"/>
          <w:sz w:val="24"/>
          <w:szCs w:val="24"/>
        </w:rPr>
      </w:pPr>
      <w:r w:rsidRPr="006A370D">
        <w:rPr>
          <w:rFonts w:cstheme="minorHAnsi"/>
          <w:sz w:val="24"/>
          <w:szCs w:val="24"/>
        </w:rPr>
        <w:t>Durability – Failures that occur after a commit is made are reversible</w:t>
      </w:r>
    </w:p>
    <w:p w:rsidR="001968C9" w:rsidRPr="006A370D" w:rsidRDefault="0028193B" w:rsidP="0028193B">
      <w:pPr>
        <w:spacing w:line="240" w:lineRule="auto"/>
        <w:rPr>
          <w:rFonts w:cstheme="minorHAnsi"/>
          <w:sz w:val="24"/>
          <w:szCs w:val="24"/>
        </w:rPr>
      </w:pPr>
      <w:r w:rsidRPr="006A370D">
        <w:rPr>
          <w:rFonts w:cstheme="minorHAnsi"/>
          <w:sz w:val="24"/>
          <w:szCs w:val="24"/>
        </w:rPr>
        <w:t>This report w</w:t>
      </w:r>
      <w:r w:rsidR="0026275A" w:rsidRPr="006A370D">
        <w:rPr>
          <w:rFonts w:cstheme="minorHAnsi"/>
          <w:sz w:val="24"/>
          <w:szCs w:val="24"/>
        </w:rPr>
        <w:t xml:space="preserve">ill </w:t>
      </w:r>
      <w:r w:rsidR="00636C6D" w:rsidRPr="006A370D">
        <w:rPr>
          <w:rFonts w:cstheme="minorHAnsi"/>
          <w:sz w:val="24"/>
          <w:szCs w:val="24"/>
        </w:rPr>
        <w:t xml:space="preserve">discuss </w:t>
      </w:r>
      <w:r w:rsidRPr="006A370D">
        <w:rPr>
          <w:rFonts w:cstheme="minorHAnsi"/>
          <w:sz w:val="24"/>
          <w:szCs w:val="24"/>
        </w:rPr>
        <w:t>best practices and approaches in the implementation of RESTful web services.</w:t>
      </w:r>
      <w:r w:rsidR="006B0708" w:rsidRPr="006A370D">
        <w:rPr>
          <w:rFonts w:cstheme="minorHAnsi"/>
          <w:sz w:val="24"/>
          <w:szCs w:val="24"/>
        </w:rPr>
        <w:t xml:space="preserve"> </w:t>
      </w:r>
    </w:p>
    <w:p w:rsidR="0028193B" w:rsidRPr="006A370D" w:rsidRDefault="00F53A10" w:rsidP="00F53A10">
      <w:pPr>
        <w:rPr>
          <w:rFonts w:cstheme="minorHAnsi"/>
          <w:sz w:val="24"/>
          <w:szCs w:val="24"/>
        </w:rPr>
      </w:pPr>
      <w:r w:rsidRPr="006A370D">
        <w:rPr>
          <w:rFonts w:cstheme="minorHAnsi"/>
          <w:sz w:val="24"/>
          <w:szCs w:val="24"/>
        </w:rPr>
        <w:t>T</w:t>
      </w:r>
      <w:r w:rsidR="0028193B" w:rsidRPr="006A370D">
        <w:rPr>
          <w:rFonts w:cstheme="minorHAnsi"/>
          <w:sz w:val="24"/>
          <w:szCs w:val="24"/>
        </w:rPr>
        <w:t xml:space="preserve">he web service </w:t>
      </w:r>
      <w:r w:rsidR="000C7A56" w:rsidRPr="006A370D">
        <w:rPr>
          <w:rFonts w:cstheme="minorHAnsi"/>
          <w:sz w:val="24"/>
          <w:szCs w:val="24"/>
        </w:rPr>
        <w:t>is designed t</w:t>
      </w:r>
      <w:r w:rsidR="0026275A" w:rsidRPr="006A370D">
        <w:rPr>
          <w:rFonts w:cstheme="minorHAnsi"/>
          <w:sz w:val="24"/>
          <w:szCs w:val="24"/>
        </w:rPr>
        <w:t xml:space="preserve">o generate and auction of </w:t>
      </w:r>
      <w:r w:rsidR="000C7A56" w:rsidRPr="006A370D">
        <w:rPr>
          <w:rFonts w:cstheme="minorHAnsi"/>
          <w:sz w:val="24"/>
          <w:szCs w:val="24"/>
        </w:rPr>
        <w:t>number plates. T</w:t>
      </w:r>
      <w:r w:rsidR="0026275A" w:rsidRPr="006A370D">
        <w:rPr>
          <w:rFonts w:cstheme="minorHAnsi"/>
          <w:sz w:val="24"/>
          <w:szCs w:val="24"/>
        </w:rPr>
        <w:t>he goal of the developer is</w:t>
      </w:r>
      <w:r w:rsidR="0028193B" w:rsidRPr="006A370D">
        <w:rPr>
          <w:rFonts w:cstheme="minorHAnsi"/>
          <w:sz w:val="24"/>
          <w:szCs w:val="24"/>
        </w:rPr>
        <w:t xml:space="preserve"> to design an application that will respond to different </w:t>
      </w:r>
      <w:r w:rsidR="0026275A" w:rsidRPr="006A370D">
        <w:rPr>
          <w:rFonts w:cstheme="minorHAnsi"/>
          <w:sz w:val="24"/>
          <w:szCs w:val="24"/>
        </w:rPr>
        <w:t>access credentials</w:t>
      </w:r>
      <w:r w:rsidR="0028193B" w:rsidRPr="006A370D">
        <w:rPr>
          <w:rFonts w:cstheme="minorHAnsi"/>
          <w:sz w:val="24"/>
          <w:szCs w:val="24"/>
        </w:rPr>
        <w:t xml:space="preserve"> from the user, produce front-end html for viewing purposes and store plate numbers </w:t>
      </w:r>
      <w:r w:rsidR="00FF124F" w:rsidRPr="006A370D">
        <w:rPr>
          <w:rFonts w:cstheme="minorHAnsi"/>
          <w:sz w:val="24"/>
          <w:szCs w:val="24"/>
        </w:rPr>
        <w:t>which will receive bids</w:t>
      </w:r>
      <w:r w:rsidR="0028193B" w:rsidRPr="006A370D">
        <w:rPr>
          <w:rFonts w:cstheme="minorHAnsi"/>
          <w:sz w:val="24"/>
          <w:szCs w:val="24"/>
        </w:rPr>
        <w:t>. The application needs to be reusable and remain in line with coding conventions and standards; hence, it is stated that the report wishes to create a dynamic web service [4].</w:t>
      </w:r>
    </w:p>
    <w:p w:rsidR="0028193B" w:rsidRPr="006A370D" w:rsidRDefault="0028193B" w:rsidP="0028193B">
      <w:pPr>
        <w:spacing w:line="240" w:lineRule="auto"/>
        <w:rPr>
          <w:rFonts w:cstheme="minorHAnsi"/>
          <w:sz w:val="24"/>
          <w:szCs w:val="24"/>
        </w:rPr>
      </w:pPr>
      <w:r w:rsidRPr="006A370D">
        <w:rPr>
          <w:rFonts w:cstheme="minorHAnsi"/>
          <w:sz w:val="24"/>
          <w:szCs w:val="24"/>
        </w:rPr>
        <w:t>To ensure a program is easier to read, understand and adjust, developers aim to follow a pre-defined set of rules and regulations similar to a code of practice [5]. The essentials of such practice revolve around four areas which are understanding the specifications, planning the development, implementation of the product and review of results [6].</w:t>
      </w:r>
    </w:p>
    <w:p w:rsidR="0028193B" w:rsidRPr="006A370D" w:rsidRDefault="0028193B" w:rsidP="0028193B">
      <w:pPr>
        <w:spacing w:line="240" w:lineRule="auto"/>
        <w:rPr>
          <w:rFonts w:cstheme="minorHAnsi"/>
          <w:sz w:val="24"/>
          <w:szCs w:val="24"/>
        </w:rPr>
      </w:pPr>
      <w:r w:rsidRPr="006A370D">
        <w:rPr>
          <w:rFonts w:cstheme="minorHAnsi"/>
          <w:sz w:val="24"/>
          <w:szCs w:val="24"/>
        </w:rPr>
        <w:t>The first standard to discuss is product standards</w:t>
      </w:r>
      <w:r w:rsidR="0026275A" w:rsidRPr="006A370D">
        <w:rPr>
          <w:rFonts w:cstheme="minorHAnsi"/>
          <w:sz w:val="24"/>
          <w:szCs w:val="24"/>
        </w:rPr>
        <w:t>.</w:t>
      </w:r>
      <w:r w:rsidRPr="006A370D">
        <w:rPr>
          <w:rFonts w:cstheme="minorHAnsi"/>
          <w:sz w:val="24"/>
          <w:szCs w:val="24"/>
        </w:rPr>
        <w:t xml:space="preserve"> </w:t>
      </w:r>
      <w:r w:rsidR="0026275A" w:rsidRPr="006A370D">
        <w:rPr>
          <w:rFonts w:cstheme="minorHAnsi"/>
          <w:sz w:val="24"/>
          <w:szCs w:val="24"/>
        </w:rPr>
        <w:t>T</w:t>
      </w:r>
      <w:r w:rsidRPr="006A370D">
        <w:rPr>
          <w:rFonts w:cstheme="minorHAnsi"/>
          <w:sz w:val="24"/>
          <w:szCs w:val="24"/>
        </w:rPr>
        <w:t xml:space="preserve">his is during the </w:t>
      </w:r>
      <w:r w:rsidR="00204B91" w:rsidRPr="006A370D">
        <w:rPr>
          <w:rFonts w:cstheme="minorHAnsi"/>
          <w:sz w:val="24"/>
          <w:szCs w:val="24"/>
        </w:rPr>
        <w:t>development stage.</w:t>
      </w:r>
      <w:r w:rsidRPr="006A370D">
        <w:rPr>
          <w:rFonts w:cstheme="minorHAnsi"/>
          <w:sz w:val="24"/>
          <w:szCs w:val="24"/>
        </w:rPr>
        <w:t xml:space="preserve"> </w:t>
      </w:r>
      <w:r w:rsidR="00204B91" w:rsidRPr="006A370D">
        <w:rPr>
          <w:rFonts w:cstheme="minorHAnsi"/>
          <w:sz w:val="24"/>
          <w:szCs w:val="24"/>
        </w:rPr>
        <w:t>Specifically, s</w:t>
      </w:r>
      <w:r w:rsidRPr="006A370D">
        <w:rPr>
          <w:rFonts w:cstheme="minorHAnsi"/>
          <w:sz w:val="24"/>
          <w:szCs w:val="24"/>
        </w:rPr>
        <w:t>tandards apply to headers which need to be aligned with the decide method, structure of the code formatting and standards of how the code is documented e.g. JSON docs [5].</w:t>
      </w:r>
    </w:p>
    <w:p w:rsidR="0028193B" w:rsidRPr="006A370D" w:rsidRDefault="000C7A56" w:rsidP="0028193B">
      <w:pPr>
        <w:spacing w:line="240" w:lineRule="auto"/>
        <w:rPr>
          <w:rFonts w:cstheme="minorHAnsi"/>
          <w:sz w:val="24"/>
          <w:szCs w:val="24"/>
        </w:rPr>
      </w:pPr>
      <w:r w:rsidRPr="006A370D">
        <w:rPr>
          <w:rFonts w:cstheme="minorHAnsi"/>
          <w:sz w:val="24"/>
          <w:szCs w:val="24"/>
        </w:rPr>
        <w:t>P</w:t>
      </w:r>
      <w:r w:rsidR="0028193B" w:rsidRPr="006A370D">
        <w:rPr>
          <w:rFonts w:cstheme="minorHAnsi"/>
          <w:sz w:val="24"/>
          <w:szCs w:val="24"/>
        </w:rPr>
        <w:t xml:space="preserve">rocess standards relate more to the inner workings of the code. This includes areas of construction, validation and details of documents </w:t>
      </w:r>
      <w:r w:rsidR="0026275A" w:rsidRPr="006A370D">
        <w:rPr>
          <w:rFonts w:cstheme="minorHAnsi"/>
          <w:sz w:val="24"/>
          <w:szCs w:val="24"/>
        </w:rPr>
        <w:t>or</w:t>
      </w:r>
      <w:r w:rsidR="0028193B" w:rsidRPr="006A370D">
        <w:rPr>
          <w:rFonts w:cstheme="minorHAnsi"/>
          <w:sz w:val="24"/>
          <w:szCs w:val="24"/>
        </w:rPr>
        <w:t xml:space="preserve"> tools used during development and testing [5].</w:t>
      </w:r>
    </w:p>
    <w:p w:rsidR="0028193B" w:rsidRPr="006A370D" w:rsidRDefault="0028193B" w:rsidP="0028193B">
      <w:pPr>
        <w:spacing w:line="240" w:lineRule="auto"/>
        <w:rPr>
          <w:rFonts w:cstheme="minorHAnsi"/>
          <w:sz w:val="24"/>
          <w:szCs w:val="24"/>
          <w:u w:val="single"/>
        </w:rPr>
      </w:pPr>
      <w:r w:rsidRPr="006A370D">
        <w:rPr>
          <w:rFonts w:cstheme="minorHAnsi"/>
          <w:sz w:val="24"/>
          <w:szCs w:val="24"/>
          <w:u w:val="single"/>
        </w:rPr>
        <w:t>ISO standards framework</w:t>
      </w:r>
    </w:p>
    <w:p w:rsidR="0028193B" w:rsidRPr="006A370D" w:rsidRDefault="0028193B" w:rsidP="0028193B">
      <w:pPr>
        <w:spacing w:line="240" w:lineRule="auto"/>
        <w:rPr>
          <w:rFonts w:cstheme="minorHAnsi"/>
          <w:sz w:val="24"/>
          <w:szCs w:val="24"/>
        </w:rPr>
      </w:pPr>
      <w:r w:rsidRPr="006A370D">
        <w:rPr>
          <w:rFonts w:cstheme="minorHAnsi"/>
          <w:sz w:val="24"/>
          <w:szCs w:val="24"/>
        </w:rPr>
        <w:t xml:space="preserve">Two examples of these </w:t>
      </w:r>
      <w:r w:rsidR="00F53A10" w:rsidRPr="006A370D">
        <w:rPr>
          <w:rFonts w:cstheme="minorHAnsi"/>
          <w:sz w:val="24"/>
          <w:szCs w:val="24"/>
        </w:rPr>
        <w:t xml:space="preserve">frameworks </w:t>
      </w:r>
      <w:r w:rsidR="00FF124F" w:rsidRPr="006A370D">
        <w:rPr>
          <w:rFonts w:cstheme="minorHAnsi"/>
          <w:sz w:val="24"/>
          <w:szCs w:val="24"/>
        </w:rPr>
        <w:t xml:space="preserve">are ISO 9000 and ISO 9001. </w:t>
      </w:r>
      <w:r w:rsidR="00C24DBC" w:rsidRPr="006A370D">
        <w:rPr>
          <w:rFonts w:cstheme="minorHAnsi"/>
          <w:sz w:val="24"/>
          <w:szCs w:val="24"/>
        </w:rPr>
        <w:t>It is</w:t>
      </w:r>
      <w:r w:rsidR="00FF124F" w:rsidRPr="006A370D">
        <w:rPr>
          <w:rFonts w:cstheme="minorHAnsi"/>
          <w:sz w:val="24"/>
          <w:szCs w:val="24"/>
        </w:rPr>
        <w:t xml:space="preserve"> recommend</w:t>
      </w:r>
      <w:r w:rsidR="00C24DBC" w:rsidRPr="006A370D">
        <w:rPr>
          <w:rFonts w:cstheme="minorHAnsi"/>
          <w:sz w:val="24"/>
          <w:szCs w:val="24"/>
        </w:rPr>
        <w:t>ed</w:t>
      </w:r>
      <w:r w:rsidR="00FF124F" w:rsidRPr="006A370D">
        <w:rPr>
          <w:rFonts w:cstheme="minorHAnsi"/>
          <w:sz w:val="24"/>
          <w:szCs w:val="24"/>
        </w:rPr>
        <w:t xml:space="preserve"> </w:t>
      </w:r>
      <w:r w:rsidR="00C24DBC" w:rsidRPr="006A370D">
        <w:rPr>
          <w:rFonts w:cstheme="minorHAnsi"/>
          <w:sz w:val="24"/>
          <w:szCs w:val="24"/>
        </w:rPr>
        <w:t>that a developer adheres</w:t>
      </w:r>
      <w:r w:rsidR="00FF124F" w:rsidRPr="006A370D">
        <w:rPr>
          <w:rFonts w:cstheme="minorHAnsi"/>
          <w:sz w:val="24"/>
          <w:szCs w:val="24"/>
        </w:rPr>
        <w:t xml:space="preserve"> to</w:t>
      </w:r>
      <w:r w:rsidRPr="006A370D">
        <w:rPr>
          <w:rFonts w:cstheme="minorHAnsi"/>
          <w:sz w:val="24"/>
          <w:szCs w:val="24"/>
        </w:rPr>
        <w:t xml:space="preserve"> ISO 9001 </w:t>
      </w:r>
      <w:r w:rsidR="00FF124F" w:rsidRPr="006A370D">
        <w:rPr>
          <w:rFonts w:cstheme="minorHAnsi"/>
          <w:sz w:val="24"/>
          <w:szCs w:val="24"/>
        </w:rPr>
        <w:t xml:space="preserve">because it </w:t>
      </w:r>
      <w:r w:rsidRPr="006A370D">
        <w:rPr>
          <w:rFonts w:cstheme="minorHAnsi"/>
          <w:sz w:val="24"/>
          <w:szCs w:val="24"/>
        </w:rPr>
        <w:t>applies to organisation</w:t>
      </w:r>
      <w:r w:rsidR="00FF124F" w:rsidRPr="006A370D">
        <w:rPr>
          <w:rFonts w:cstheme="minorHAnsi"/>
          <w:sz w:val="24"/>
          <w:szCs w:val="24"/>
        </w:rPr>
        <w:t>s</w:t>
      </w:r>
      <w:r w:rsidRPr="006A370D">
        <w:rPr>
          <w:rFonts w:cstheme="minorHAnsi"/>
          <w:sz w:val="24"/>
          <w:szCs w:val="24"/>
        </w:rPr>
        <w:t xml:space="preserve"> which design, develop, release and m</w:t>
      </w:r>
      <w:r w:rsidR="00416C34" w:rsidRPr="006A370D">
        <w:rPr>
          <w:rFonts w:cstheme="minorHAnsi"/>
          <w:sz w:val="24"/>
          <w:szCs w:val="24"/>
        </w:rPr>
        <w:t>aintain software products [5]. T</w:t>
      </w:r>
      <w:r w:rsidRPr="006A370D">
        <w:rPr>
          <w:rFonts w:cstheme="minorHAnsi"/>
          <w:sz w:val="24"/>
          <w:szCs w:val="24"/>
        </w:rPr>
        <w:t>he approach allows a company to develop standard practice by setting a scope of rules</w:t>
      </w:r>
      <w:r w:rsidR="001968C9" w:rsidRPr="006A370D">
        <w:rPr>
          <w:rFonts w:cstheme="minorHAnsi"/>
          <w:sz w:val="24"/>
          <w:szCs w:val="24"/>
        </w:rPr>
        <w:t xml:space="preserve"> and structure to follow [5].</w:t>
      </w:r>
    </w:p>
    <w:p w:rsidR="0028193B" w:rsidRPr="006A370D" w:rsidRDefault="0028193B" w:rsidP="0028193B">
      <w:pPr>
        <w:spacing w:line="240" w:lineRule="auto"/>
        <w:rPr>
          <w:rFonts w:cstheme="minorHAnsi"/>
          <w:sz w:val="24"/>
          <w:szCs w:val="24"/>
          <w:u w:val="single"/>
        </w:rPr>
      </w:pPr>
      <w:r w:rsidRPr="006A370D">
        <w:rPr>
          <w:rFonts w:cstheme="minorHAnsi"/>
          <w:sz w:val="24"/>
          <w:szCs w:val="24"/>
          <w:u w:val="single"/>
        </w:rPr>
        <w:t>Construction, review and implementation standards</w:t>
      </w:r>
    </w:p>
    <w:p w:rsidR="00F53A10" w:rsidRPr="006A370D" w:rsidRDefault="0028193B" w:rsidP="0028193B">
      <w:pPr>
        <w:spacing w:line="240" w:lineRule="auto"/>
        <w:rPr>
          <w:rFonts w:cstheme="minorHAnsi"/>
          <w:sz w:val="24"/>
          <w:szCs w:val="24"/>
        </w:rPr>
      </w:pPr>
      <w:r w:rsidRPr="006A370D">
        <w:rPr>
          <w:rFonts w:cstheme="minorHAnsi"/>
          <w:sz w:val="24"/>
          <w:szCs w:val="24"/>
        </w:rPr>
        <w:t xml:space="preserve">Construction refers to preparation, principles and validation of developer’s code [6]. The preparation meaning the product specification, tools and unit tests you will use. This will need to be chosen appropriately to attain the optimal service [6]. In addition to this, the unit tests need to appropriately </w:t>
      </w:r>
      <w:r w:rsidR="006B0708" w:rsidRPr="006A370D">
        <w:rPr>
          <w:rFonts w:cstheme="minorHAnsi"/>
          <w:sz w:val="24"/>
          <w:szCs w:val="24"/>
        </w:rPr>
        <w:t>check</w:t>
      </w:r>
      <w:r w:rsidRPr="006A370D">
        <w:rPr>
          <w:rFonts w:cstheme="minorHAnsi"/>
          <w:sz w:val="24"/>
          <w:szCs w:val="24"/>
        </w:rPr>
        <w:t xml:space="preserve"> the code to ensure bugs are detected and resolved pre-dep</w:t>
      </w:r>
      <w:r w:rsidR="00F53A10" w:rsidRPr="006A370D">
        <w:rPr>
          <w:rFonts w:cstheme="minorHAnsi"/>
          <w:sz w:val="24"/>
          <w:szCs w:val="24"/>
        </w:rPr>
        <w:t>loyment.</w:t>
      </w:r>
    </w:p>
    <w:p w:rsidR="00F53A10" w:rsidRPr="006A370D" w:rsidRDefault="00C24DBC" w:rsidP="00F53A10">
      <w:pPr>
        <w:spacing w:line="240" w:lineRule="auto"/>
        <w:rPr>
          <w:rFonts w:cstheme="minorHAnsi"/>
          <w:sz w:val="24"/>
          <w:szCs w:val="24"/>
        </w:rPr>
      </w:pPr>
      <w:r w:rsidRPr="006A370D">
        <w:rPr>
          <w:rFonts w:cstheme="minorHAnsi"/>
          <w:sz w:val="24"/>
          <w:szCs w:val="24"/>
        </w:rPr>
        <w:t>There should be consideration to</w:t>
      </w:r>
      <w:r w:rsidR="0028193B" w:rsidRPr="006A370D">
        <w:rPr>
          <w:rFonts w:cstheme="minorHAnsi"/>
          <w:sz w:val="24"/>
          <w:szCs w:val="24"/>
        </w:rPr>
        <w:t xml:space="preserve"> </w:t>
      </w:r>
      <w:r w:rsidRPr="006A370D">
        <w:rPr>
          <w:rFonts w:cstheme="minorHAnsi"/>
          <w:sz w:val="24"/>
          <w:szCs w:val="24"/>
        </w:rPr>
        <w:t xml:space="preserve">whether </w:t>
      </w:r>
      <w:r w:rsidR="0028193B" w:rsidRPr="006A370D">
        <w:rPr>
          <w:rFonts w:cstheme="minorHAnsi"/>
          <w:sz w:val="24"/>
          <w:szCs w:val="24"/>
        </w:rPr>
        <w:t>the code outputs meet the design [6].</w:t>
      </w:r>
      <w:r w:rsidR="00F53A10" w:rsidRPr="006A370D">
        <w:rPr>
          <w:rFonts w:cstheme="minorHAnsi"/>
          <w:sz w:val="24"/>
          <w:szCs w:val="24"/>
        </w:rPr>
        <w:t xml:space="preserve"> </w:t>
      </w:r>
      <w:r w:rsidR="0028193B" w:rsidRPr="006A370D">
        <w:rPr>
          <w:rFonts w:cstheme="minorHAnsi"/>
          <w:sz w:val="24"/>
          <w:szCs w:val="24"/>
        </w:rPr>
        <w:t xml:space="preserve">Relating this to RESTful web services would be how your classes, </w:t>
      </w:r>
      <w:r w:rsidR="00F53A10" w:rsidRPr="006A370D">
        <w:rPr>
          <w:rFonts w:cstheme="minorHAnsi"/>
          <w:sz w:val="24"/>
          <w:szCs w:val="24"/>
        </w:rPr>
        <w:t>controllers and repositories</w:t>
      </w:r>
      <w:r w:rsidR="0028193B" w:rsidRPr="006A370D">
        <w:rPr>
          <w:rFonts w:cstheme="minorHAnsi"/>
          <w:sz w:val="24"/>
          <w:szCs w:val="24"/>
        </w:rPr>
        <w:t xml:space="preserve"> communicate with each other.</w:t>
      </w:r>
      <w:r w:rsidR="006B0708" w:rsidRPr="006A370D">
        <w:rPr>
          <w:rFonts w:cstheme="minorHAnsi"/>
          <w:sz w:val="24"/>
          <w:szCs w:val="24"/>
        </w:rPr>
        <w:t xml:space="preserve"> </w:t>
      </w:r>
      <w:r w:rsidR="00204B91" w:rsidRPr="006A370D">
        <w:rPr>
          <w:rFonts w:cstheme="minorHAnsi"/>
          <w:sz w:val="24"/>
          <w:szCs w:val="24"/>
        </w:rPr>
        <w:t>An</w:t>
      </w:r>
      <w:r w:rsidR="0026275A" w:rsidRPr="006A370D">
        <w:rPr>
          <w:rFonts w:cstheme="minorHAnsi"/>
          <w:sz w:val="24"/>
          <w:szCs w:val="24"/>
        </w:rPr>
        <w:t xml:space="preserve"> example</w:t>
      </w:r>
      <w:r w:rsidR="00C76D1D" w:rsidRPr="006A370D">
        <w:rPr>
          <w:rFonts w:cstheme="minorHAnsi"/>
          <w:sz w:val="24"/>
          <w:szCs w:val="24"/>
        </w:rPr>
        <w:t xml:space="preserve"> of how classes were used</w:t>
      </w:r>
      <w:r w:rsidR="006B0708" w:rsidRPr="006A370D">
        <w:rPr>
          <w:rFonts w:cstheme="minorHAnsi"/>
          <w:sz w:val="24"/>
          <w:szCs w:val="24"/>
        </w:rPr>
        <w:t xml:space="preserve"> in relation to the number plat</w:t>
      </w:r>
      <w:r w:rsidR="001968C9" w:rsidRPr="006A370D">
        <w:rPr>
          <w:rFonts w:cstheme="minorHAnsi"/>
          <w:sz w:val="24"/>
          <w:szCs w:val="24"/>
        </w:rPr>
        <w:t xml:space="preserve">e auction program is shown </w:t>
      </w:r>
      <w:r w:rsidR="00F53A10" w:rsidRPr="006A370D">
        <w:rPr>
          <w:rFonts w:cstheme="minorHAnsi"/>
          <w:sz w:val="24"/>
          <w:szCs w:val="24"/>
        </w:rPr>
        <w:t>(</w:t>
      </w:r>
      <w:r w:rsidR="001968C9" w:rsidRPr="006A370D">
        <w:rPr>
          <w:rFonts w:cstheme="minorHAnsi"/>
          <w:sz w:val="24"/>
          <w:szCs w:val="24"/>
        </w:rPr>
        <w:t>Figure 1</w:t>
      </w:r>
      <w:r w:rsidR="00F53A10" w:rsidRPr="006A370D">
        <w:rPr>
          <w:rFonts w:cstheme="minorHAnsi"/>
          <w:sz w:val="24"/>
          <w:szCs w:val="24"/>
        </w:rPr>
        <w:t>)</w:t>
      </w:r>
      <w:r w:rsidR="006B0708" w:rsidRPr="006A370D">
        <w:rPr>
          <w:rFonts w:cstheme="minorHAnsi"/>
          <w:sz w:val="24"/>
          <w:szCs w:val="24"/>
        </w:rPr>
        <w:t>.</w:t>
      </w:r>
    </w:p>
    <w:p w:rsidR="006A370D" w:rsidRPr="006A370D" w:rsidRDefault="006B0708" w:rsidP="006A370D">
      <w:pPr>
        <w:keepNext/>
        <w:spacing w:line="240" w:lineRule="auto"/>
        <w:jc w:val="center"/>
        <w:rPr>
          <w:rFonts w:cstheme="minorHAnsi"/>
          <w:sz w:val="24"/>
          <w:szCs w:val="24"/>
        </w:rPr>
      </w:pPr>
      <w:r w:rsidRPr="006A370D">
        <w:rPr>
          <w:rFonts w:cstheme="minorHAnsi"/>
          <w:noProof/>
          <w:sz w:val="24"/>
          <w:szCs w:val="24"/>
          <w:lang w:eastAsia="en-GB"/>
        </w:rPr>
        <w:drawing>
          <wp:inline distT="0" distB="0" distL="0" distR="0">
            <wp:extent cx="3168650" cy="322776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srcRect l="6648" t="13394" r="63660" b="32834"/>
                    <a:stretch/>
                  </pic:blipFill>
                  <pic:spPr bwMode="auto">
                    <a:xfrm>
                      <a:off x="0" y="0"/>
                      <a:ext cx="3174269" cy="3233491"/>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a:ext>
                    </a:extLst>
                  </pic:spPr>
                </pic:pic>
              </a:graphicData>
            </a:graphic>
          </wp:inline>
        </w:drawing>
      </w:r>
    </w:p>
    <w:p w:rsidR="00C76D1D" w:rsidRPr="006A370D" w:rsidRDefault="006A370D" w:rsidP="006A370D">
      <w:pPr>
        <w:pStyle w:val="Caption"/>
        <w:jc w:val="center"/>
        <w:rPr>
          <w:rFonts w:cstheme="minorHAnsi"/>
          <w:i w:val="0"/>
          <w:color w:val="auto"/>
          <w:sz w:val="24"/>
          <w:szCs w:val="24"/>
          <w:u w:val="single"/>
        </w:rPr>
      </w:pPr>
      <w:bookmarkStart w:id="7" w:name="_Toc8119243"/>
      <w:r w:rsidRPr="006A370D">
        <w:rPr>
          <w:rFonts w:cstheme="minorHAnsi"/>
          <w:i w:val="0"/>
          <w:color w:val="auto"/>
          <w:sz w:val="24"/>
          <w:szCs w:val="24"/>
          <w:u w:val="single"/>
        </w:rPr>
        <w:t xml:space="preserve">Figure </w:t>
      </w:r>
      <w:r w:rsidR="000552A0" w:rsidRPr="006A370D">
        <w:rPr>
          <w:rFonts w:cstheme="minorHAnsi"/>
          <w:i w:val="0"/>
          <w:color w:val="auto"/>
          <w:sz w:val="24"/>
          <w:szCs w:val="24"/>
          <w:u w:val="single"/>
        </w:rPr>
        <w:fldChar w:fldCharType="begin"/>
      </w:r>
      <w:r w:rsidRPr="006A370D">
        <w:rPr>
          <w:rFonts w:cstheme="minorHAnsi"/>
          <w:i w:val="0"/>
          <w:color w:val="auto"/>
          <w:sz w:val="24"/>
          <w:szCs w:val="24"/>
          <w:u w:val="single"/>
        </w:rPr>
        <w:instrText xml:space="preserve"> SEQ Figure \* ARABIC </w:instrText>
      </w:r>
      <w:r w:rsidR="000552A0" w:rsidRPr="006A370D">
        <w:rPr>
          <w:rFonts w:cstheme="minorHAnsi"/>
          <w:i w:val="0"/>
          <w:color w:val="auto"/>
          <w:sz w:val="24"/>
          <w:szCs w:val="24"/>
          <w:u w:val="single"/>
        </w:rPr>
        <w:fldChar w:fldCharType="separate"/>
      </w:r>
      <w:r w:rsidRPr="006A370D">
        <w:rPr>
          <w:rFonts w:cstheme="minorHAnsi"/>
          <w:i w:val="0"/>
          <w:noProof/>
          <w:color w:val="auto"/>
          <w:sz w:val="24"/>
          <w:szCs w:val="24"/>
          <w:u w:val="single"/>
        </w:rPr>
        <w:t>3</w:t>
      </w:r>
      <w:r w:rsidR="000552A0" w:rsidRPr="006A370D">
        <w:rPr>
          <w:rFonts w:cstheme="minorHAnsi"/>
          <w:i w:val="0"/>
          <w:color w:val="auto"/>
          <w:sz w:val="24"/>
          <w:szCs w:val="24"/>
          <w:u w:val="single"/>
        </w:rPr>
        <w:fldChar w:fldCharType="end"/>
      </w:r>
      <w:r w:rsidRPr="006A370D">
        <w:rPr>
          <w:rFonts w:cstheme="minorHAnsi"/>
          <w:i w:val="0"/>
          <w:color w:val="auto"/>
          <w:sz w:val="24"/>
          <w:szCs w:val="24"/>
          <w:u w:val="single"/>
        </w:rPr>
        <w:t>: Figure showing a class in the number plate auction program.</w:t>
      </w:r>
      <w:bookmarkEnd w:id="7"/>
    </w:p>
    <w:p w:rsidR="00781AAB" w:rsidRPr="006A370D" w:rsidRDefault="0028193B" w:rsidP="00C76D1D">
      <w:pPr>
        <w:spacing w:line="240" w:lineRule="auto"/>
        <w:rPr>
          <w:rFonts w:cstheme="minorHAnsi"/>
          <w:sz w:val="24"/>
          <w:szCs w:val="24"/>
        </w:rPr>
      </w:pPr>
      <w:r w:rsidRPr="006A370D">
        <w:rPr>
          <w:rFonts w:cstheme="minorHAnsi"/>
          <w:sz w:val="24"/>
          <w:szCs w:val="24"/>
        </w:rPr>
        <w:t xml:space="preserve">Following construction, the code would need to be reviewed. The purpose of this is to ensure the final product meets specifications. This will be then assessed through peer review, testing of the code and the analysis of your documentation [5]. </w:t>
      </w:r>
      <w:r w:rsidR="00781AAB" w:rsidRPr="006A370D">
        <w:rPr>
          <w:rFonts w:cstheme="minorHAnsi"/>
          <w:sz w:val="24"/>
          <w:szCs w:val="24"/>
        </w:rPr>
        <w:t>Communication</w:t>
      </w:r>
      <w:r w:rsidRPr="006A370D">
        <w:rPr>
          <w:rFonts w:cstheme="minorHAnsi"/>
          <w:sz w:val="24"/>
          <w:szCs w:val="24"/>
        </w:rPr>
        <w:t xml:space="preserve"> can involve daily reviews and weekly retrospectives of the processes and progress to date, all the way through to bug-fixing refactoring of code for adaptability and quality of the finished service [5]. </w:t>
      </w:r>
    </w:p>
    <w:p w:rsidR="0028193B" w:rsidRPr="006A370D" w:rsidRDefault="00781AAB" w:rsidP="00C76D1D">
      <w:pPr>
        <w:spacing w:line="240" w:lineRule="auto"/>
        <w:rPr>
          <w:rFonts w:cstheme="minorHAnsi"/>
          <w:sz w:val="24"/>
          <w:szCs w:val="24"/>
        </w:rPr>
      </w:pPr>
      <w:r w:rsidRPr="006A370D">
        <w:rPr>
          <w:rFonts w:cstheme="minorHAnsi"/>
          <w:sz w:val="24"/>
          <w:szCs w:val="24"/>
        </w:rPr>
        <w:t>Reviews</w:t>
      </w:r>
      <w:r w:rsidR="0028193B" w:rsidRPr="006A370D">
        <w:rPr>
          <w:rFonts w:cstheme="minorHAnsi"/>
          <w:sz w:val="24"/>
          <w:szCs w:val="24"/>
        </w:rPr>
        <w:t xml:space="preserve"> can </w:t>
      </w:r>
      <w:r w:rsidRPr="006A370D">
        <w:rPr>
          <w:rFonts w:cstheme="minorHAnsi"/>
          <w:sz w:val="24"/>
          <w:szCs w:val="24"/>
        </w:rPr>
        <w:t xml:space="preserve">also </w:t>
      </w:r>
      <w:r w:rsidR="0028193B" w:rsidRPr="006A370D">
        <w:rPr>
          <w:rFonts w:cstheme="minorHAnsi"/>
          <w:sz w:val="24"/>
          <w:szCs w:val="24"/>
        </w:rPr>
        <w:t xml:space="preserve">be applied to RESTful service, by looking at both the quality of the code and </w:t>
      </w:r>
      <w:r w:rsidRPr="006A370D">
        <w:rPr>
          <w:rFonts w:cstheme="minorHAnsi"/>
          <w:sz w:val="24"/>
          <w:szCs w:val="24"/>
        </w:rPr>
        <w:t>through</w:t>
      </w:r>
      <w:r w:rsidR="0028193B" w:rsidRPr="006A370D">
        <w:rPr>
          <w:rFonts w:cstheme="minorHAnsi"/>
          <w:sz w:val="24"/>
          <w:szCs w:val="24"/>
        </w:rPr>
        <w:t xml:space="preserve"> </w:t>
      </w:r>
      <w:r w:rsidRPr="006A370D">
        <w:rPr>
          <w:rFonts w:cstheme="minorHAnsi"/>
          <w:sz w:val="24"/>
          <w:szCs w:val="24"/>
        </w:rPr>
        <w:t>walkthrough’s from</w:t>
      </w:r>
      <w:r w:rsidR="0028193B" w:rsidRPr="006A370D">
        <w:rPr>
          <w:rFonts w:cstheme="minorHAnsi"/>
          <w:sz w:val="24"/>
          <w:szCs w:val="24"/>
        </w:rPr>
        <w:t xml:space="preserve"> a user’s perspe</w:t>
      </w:r>
      <w:r w:rsidRPr="006A370D">
        <w:rPr>
          <w:rFonts w:cstheme="minorHAnsi"/>
          <w:sz w:val="24"/>
          <w:szCs w:val="24"/>
        </w:rPr>
        <w:t>ctive [5], enabling the developer</w:t>
      </w:r>
      <w:r w:rsidR="0028193B" w:rsidRPr="006A370D">
        <w:rPr>
          <w:rFonts w:cstheme="minorHAnsi"/>
          <w:sz w:val="24"/>
          <w:szCs w:val="24"/>
        </w:rPr>
        <w:t xml:space="preserve"> to see if the web service is easily usable and meets expectations.</w:t>
      </w:r>
      <w:r w:rsidRPr="006A370D">
        <w:rPr>
          <w:rFonts w:cstheme="minorHAnsi"/>
          <w:sz w:val="24"/>
          <w:szCs w:val="24"/>
        </w:rPr>
        <w:t xml:space="preserve"> </w:t>
      </w:r>
    </w:p>
    <w:p w:rsidR="00781AAB" w:rsidRPr="006A370D" w:rsidRDefault="00781AAB" w:rsidP="00C76D1D">
      <w:pPr>
        <w:spacing w:line="240" w:lineRule="auto"/>
        <w:rPr>
          <w:rFonts w:cstheme="minorHAnsi"/>
          <w:sz w:val="24"/>
          <w:szCs w:val="24"/>
        </w:rPr>
      </w:pPr>
      <w:r w:rsidRPr="006A370D">
        <w:rPr>
          <w:rFonts w:cstheme="minorHAnsi"/>
          <w:sz w:val="24"/>
          <w:szCs w:val="24"/>
        </w:rPr>
        <w:t>The following list include</w:t>
      </w:r>
      <w:r w:rsidR="00621C88" w:rsidRPr="006A370D">
        <w:rPr>
          <w:rFonts w:cstheme="minorHAnsi"/>
          <w:sz w:val="24"/>
          <w:szCs w:val="24"/>
        </w:rPr>
        <w:t>s</w:t>
      </w:r>
      <w:r w:rsidRPr="006A370D">
        <w:rPr>
          <w:rFonts w:cstheme="minorHAnsi"/>
          <w:sz w:val="24"/>
          <w:szCs w:val="24"/>
        </w:rPr>
        <w:t xml:space="preserve"> further means of review and testing:</w:t>
      </w:r>
    </w:p>
    <w:p w:rsidR="0028193B" w:rsidRPr="006A370D" w:rsidRDefault="0028193B" w:rsidP="00781AAB">
      <w:pPr>
        <w:pStyle w:val="ListParagraph"/>
        <w:numPr>
          <w:ilvl w:val="0"/>
          <w:numId w:val="9"/>
        </w:numPr>
        <w:spacing w:line="240" w:lineRule="auto"/>
        <w:rPr>
          <w:rFonts w:cstheme="minorHAnsi"/>
          <w:sz w:val="24"/>
          <w:szCs w:val="24"/>
        </w:rPr>
      </w:pPr>
      <w:r w:rsidRPr="006A370D">
        <w:rPr>
          <w:rFonts w:cstheme="minorHAnsi"/>
          <w:sz w:val="24"/>
          <w:szCs w:val="24"/>
        </w:rPr>
        <w:t>Customer expectation – as indicated earlier, the final product has to be usable by its intended audience, otherwise the whole application will be void [6]. The developer must check to see if the code meets the specification and provide the user with the service requested.</w:t>
      </w:r>
    </w:p>
    <w:p w:rsidR="00781AAB" w:rsidRPr="006A370D" w:rsidRDefault="00781AAB" w:rsidP="00781AAB">
      <w:pPr>
        <w:pStyle w:val="ListParagraph"/>
        <w:spacing w:line="240" w:lineRule="auto"/>
        <w:rPr>
          <w:rFonts w:cstheme="minorHAnsi"/>
          <w:sz w:val="24"/>
          <w:szCs w:val="24"/>
        </w:rPr>
      </w:pPr>
    </w:p>
    <w:p w:rsidR="0028193B" w:rsidRPr="006A370D" w:rsidRDefault="0028193B" w:rsidP="00781AAB">
      <w:pPr>
        <w:pStyle w:val="ListParagraph"/>
        <w:numPr>
          <w:ilvl w:val="0"/>
          <w:numId w:val="9"/>
        </w:numPr>
        <w:rPr>
          <w:rFonts w:cstheme="minorHAnsi"/>
          <w:sz w:val="24"/>
          <w:szCs w:val="24"/>
        </w:rPr>
      </w:pPr>
      <w:r w:rsidRPr="006A370D">
        <w:rPr>
          <w:rFonts w:cstheme="minorHAnsi"/>
          <w:sz w:val="24"/>
          <w:szCs w:val="24"/>
        </w:rPr>
        <w:t>Service is accessible – Is the web service accessible using a URL</w:t>
      </w:r>
      <w:r w:rsidR="00621C88" w:rsidRPr="006A370D">
        <w:rPr>
          <w:rFonts w:cstheme="minorHAnsi"/>
          <w:sz w:val="24"/>
          <w:szCs w:val="24"/>
        </w:rPr>
        <w:t>?</w:t>
      </w:r>
      <w:r w:rsidRPr="006A370D">
        <w:rPr>
          <w:rFonts w:cstheme="minorHAnsi"/>
          <w:sz w:val="24"/>
          <w:szCs w:val="24"/>
        </w:rPr>
        <w:t xml:space="preserve"> In the case of a RESTful web service</w:t>
      </w:r>
      <w:r w:rsidR="00621C88" w:rsidRPr="006A370D">
        <w:rPr>
          <w:rFonts w:cstheme="minorHAnsi"/>
          <w:sz w:val="24"/>
          <w:szCs w:val="24"/>
        </w:rPr>
        <w:t>,</w:t>
      </w:r>
      <w:r w:rsidRPr="006A370D">
        <w:rPr>
          <w:rFonts w:cstheme="minorHAnsi"/>
          <w:sz w:val="24"/>
          <w:szCs w:val="24"/>
        </w:rPr>
        <w:t xml:space="preserve"> this can be achieved through AWS Elastic beanstalk or via Windows Azure [5]. </w:t>
      </w:r>
      <w:r w:rsidR="0026275A" w:rsidRPr="006A370D">
        <w:rPr>
          <w:rFonts w:cstheme="minorHAnsi"/>
          <w:sz w:val="24"/>
          <w:szCs w:val="24"/>
        </w:rPr>
        <w:t xml:space="preserve">Meanwhile in the number plate auction, the application is accessible on the local host via paths set by the controller. The figure below shows the controller used for the standard plate auction. </w:t>
      </w:r>
    </w:p>
    <w:p w:rsidR="006A370D" w:rsidRPr="006A370D" w:rsidRDefault="0026275A" w:rsidP="006A370D">
      <w:pPr>
        <w:keepNext/>
        <w:jc w:val="center"/>
        <w:rPr>
          <w:rFonts w:cstheme="minorHAnsi"/>
          <w:sz w:val="24"/>
          <w:szCs w:val="24"/>
        </w:rPr>
      </w:pPr>
      <w:r w:rsidRPr="006A370D">
        <w:rPr>
          <w:rFonts w:cstheme="minorHAnsi"/>
          <w:noProof/>
          <w:sz w:val="24"/>
          <w:szCs w:val="24"/>
          <w:lang w:eastAsia="en-GB"/>
        </w:rPr>
        <w:drawing>
          <wp:inline distT="0" distB="0" distL="0" distR="0">
            <wp:extent cx="5397500" cy="2779310"/>
            <wp:effectExtent l="0" t="0" r="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srcRect r="55462" b="59227"/>
                    <a:stretch/>
                  </pic:blipFill>
                  <pic:spPr bwMode="auto">
                    <a:xfrm>
                      <a:off x="0" y="0"/>
                      <a:ext cx="5406884" cy="2784142"/>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a:ext>
                    </a:extLst>
                  </pic:spPr>
                </pic:pic>
              </a:graphicData>
            </a:graphic>
          </wp:inline>
        </w:drawing>
      </w:r>
    </w:p>
    <w:p w:rsidR="006A370D" w:rsidRPr="006A370D" w:rsidRDefault="006A370D" w:rsidP="006A370D">
      <w:pPr>
        <w:pStyle w:val="Caption"/>
        <w:jc w:val="center"/>
        <w:rPr>
          <w:rFonts w:cstheme="minorHAnsi"/>
          <w:i w:val="0"/>
          <w:color w:val="auto"/>
          <w:sz w:val="24"/>
          <w:szCs w:val="24"/>
          <w:u w:val="single"/>
        </w:rPr>
      </w:pPr>
      <w:bookmarkStart w:id="8" w:name="_Toc8119244"/>
      <w:r w:rsidRPr="006A370D">
        <w:rPr>
          <w:rFonts w:cstheme="minorHAnsi"/>
          <w:i w:val="0"/>
          <w:color w:val="auto"/>
          <w:sz w:val="24"/>
          <w:szCs w:val="24"/>
          <w:u w:val="single"/>
        </w:rPr>
        <w:t xml:space="preserve">Figure </w:t>
      </w:r>
      <w:r w:rsidR="000552A0" w:rsidRPr="006A370D">
        <w:rPr>
          <w:rFonts w:cstheme="minorHAnsi"/>
          <w:i w:val="0"/>
          <w:color w:val="auto"/>
          <w:sz w:val="24"/>
          <w:szCs w:val="24"/>
          <w:u w:val="single"/>
        </w:rPr>
        <w:fldChar w:fldCharType="begin"/>
      </w:r>
      <w:r w:rsidRPr="006A370D">
        <w:rPr>
          <w:rFonts w:cstheme="minorHAnsi"/>
          <w:i w:val="0"/>
          <w:color w:val="auto"/>
          <w:sz w:val="24"/>
          <w:szCs w:val="24"/>
          <w:u w:val="single"/>
        </w:rPr>
        <w:instrText xml:space="preserve"> SEQ Figure \* ARABIC </w:instrText>
      </w:r>
      <w:r w:rsidR="000552A0" w:rsidRPr="006A370D">
        <w:rPr>
          <w:rFonts w:cstheme="minorHAnsi"/>
          <w:i w:val="0"/>
          <w:color w:val="auto"/>
          <w:sz w:val="24"/>
          <w:szCs w:val="24"/>
          <w:u w:val="single"/>
        </w:rPr>
        <w:fldChar w:fldCharType="separate"/>
      </w:r>
      <w:r w:rsidRPr="006A370D">
        <w:rPr>
          <w:rFonts w:cstheme="minorHAnsi"/>
          <w:i w:val="0"/>
          <w:noProof/>
          <w:color w:val="auto"/>
          <w:sz w:val="24"/>
          <w:szCs w:val="24"/>
          <w:u w:val="single"/>
        </w:rPr>
        <w:t>4</w:t>
      </w:r>
      <w:r w:rsidR="000552A0" w:rsidRPr="006A370D">
        <w:rPr>
          <w:rFonts w:cstheme="minorHAnsi"/>
          <w:i w:val="0"/>
          <w:color w:val="auto"/>
          <w:sz w:val="24"/>
          <w:szCs w:val="24"/>
          <w:u w:val="single"/>
        </w:rPr>
        <w:fldChar w:fldCharType="end"/>
      </w:r>
      <w:r w:rsidRPr="006A370D">
        <w:rPr>
          <w:rFonts w:cstheme="minorHAnsi"/>
          <w:i w:val="0"/>
          <w:color w:val="auto"/>
          <w:sz w:val="24"/>
          <w:szCs w:val="24"/>
          <w:u w:val="single"/>
        </w:rPr>
        <w:t>: Standard number plate auction.</w:t>
      </w:r>
      <w:bookmarkEnd w:id="8"/>
    </w:p>
    <w:p w:rsidR="007E3A51" w:rsidRPr="006A370D" w:rsidRDefault="0028193B" w:rsidP="006A370D">
      <w:pPr>
        <w:keepNext/>
        <w:jc w:val="center"/>
        <w:rPr>
          <w:rFonts w:cstheme="minorHAnsi"/>
          <w:sz w:val="24"/>
          <w:szCs w:val="24"/>
        </w:rPr>
      </w:pPr>
      <w:r w:rsidRPr="006A370D">
        <w:rPr>
          <w:rFonts w:cstheme="minorHAnsi"/>
          <w:sz w:val="24"/>
          <w:szCs w:val="24"/>
        </w:rPr>
        <w:t xml:space="preserve">Bug fixing during deployment – Although it is highly unlikely to detect all the bugs prior to deployment, a conscientious effort should be made to detect as many as possible [6]. It is quite often an example of bad practice </w:t>
      </w:r>
      <w:r w:rsidR="00621C88" w:rsidRPr="006A370D">
        <w:rPr>
          <w:rFonts w:cstheme="minorHAnsi"/>
          <w:sz w:val="24"/>
          <w:szCs w:val="24"/>
        </w:rPr>
        <w:t xml:space="preserve">if </w:t>
      </w:r>
      <w:r w:rsidRPr="006A370D">
        <w:rPr>
          <w:rFonts w:cstheme="minorHAnsi"/>
          <w:sz w:val="24"/>
          <w:szCs w:val="24"/>
        </w:rPr>
        <w:t xml:space="preserve">a product will be deployed </w:t>
      </w:r>
      <w:r w:rsidR="00621C88" w:rsidRPr="006A370D">
        <w:rPr>
          <w:rFonts w:cstheme="minorHAnsi"/>
          <w:sz w:val="24"/>
          <w:szCs w:val="24"/>
        </w:rPr>
        <w:t>for</w:t>
      </w:r>
      <w:r w:rsidRPr="006A370D">
        <w:rPr>
          <w:rFonts w:cstheme="minorHAnsi"/>
          <w:sz w:val="24"/>
          <w:szCs w:val="24"/>
        </w:rPr>
        <w:t xml:space="preserve"> bugs </w:t>
      </w:r>
      <w:r w:rsidR="00621C88" w:rsidRPr="006A370D">
        <w:rPr>
          <w:rFonts w:cstheme="minorHAnsi"/>
          <w:sz w:val="24"/>
          <w:szCs w:val="24"/>
        </w:rPr>
        <w:t>to then be</w:t>
      </w:r>
      <w:r w:rsidRPr="006A370D">
        <w:rPr>
          <w:rFonts w:cstheme="minorHAnsi"/>
          <w:sz w:val="24"/>
          <w:szCs w:val="24"/>
        </w:rPr>
        <w:t xml:space="preserve"> detected by the user [6]. </w:t>
      </w:r>
    </w:p>
    <w:p w:rsidR="004219A0" w:rsidRPr="006A370D" w:rsidRDefault="004219A0" w:rsidP="001A5D14">
      <w:pPr>
        <w:pStyle w:val="ListParagraph"/>
        <w:spacing w:line="240" w:lineRule="auto"/>
        <w:jc w:val="right"/>
        <w:rPr>
          <w:rFonts w:cstheme="minorHAnsi"/>
          <w:sz w:val="24"/>
          <w:szCs w:val="24"/>
        </w:rPr>
      </w:pPr>
      <w:r w:rsidRPr="006A370D">
        <w:rPr>
          <w:rFonts w:cstheme="minorHAnsi"/>
          <w:sz w:val="24"/>
          <w:szCs w:val="24"/>
        </w:rPr>
        <w:t>[1]</w:t>
      </w:r>
    </w:p>
    <w:p w:rsidR="00B96A0F" w:rsidRPr="006A370D" w:rsidRDefault="00836980" w:rsidP="001A5D14">
      <w:pPr>
        <w:spacing w:line="240" w:lineRule="auto"/>
        <w:rPr>
          <w:rFonts w:cstheme="minorHAnsi"/>
          <w:sz w:val="24"/>
          <w:szCs w:val="24"/>
        </w:rPr>
      </w:pPr>
      <w:r w:rsidRPr="006A370D">
        <w:rPr>
          <w:rFonts w:cstheme="minorHAnsi"/>
          <w:sz w:val="24"/>
          <w:szCs w:val="24"/>
        </w:rPr>
        <w:t xml:space="preserve">The report will </w:t>
      </w:r>
      <w:r w:rsidR="007F71EF" w:rsidRPr="006A370D">
        <w:rPr>
          <w:rFonts w:cstheme="minorHAnsi"/>
          <w:sz w:val="24"/>
          <w:szCs w:val="24"/>
        </w:rPr>
        <w:t xml:space="preserve">briefly </w:t>
      </w:r>
      <w:r w:rsidRPr="006A370D">
        <w:rPr>
          <w:rFonts w:cstheme="minorHAnsi"/>
          <w:sz w:val="24"/>
          <w:szCs w:val="24"/>
        </w:rPr>
        <w:t>discuss the following styles:</w:t>
      </w:r>
    </w:p>
    <w:p w:rsidR="00836980" w:rsidRPr="006A370D" w:rsidRDefault="00836980" w:rsidP="005F0A1B">
      <w:pPr>
        <w:spacing w:line="240" w:lineRule="auto"/>
        <w:rPr>
          <w:rFonts w:cstheme="minorHAnsi"/>
          <w:sz w:val="24"/>
          <w:szCs w:val="24"/>
        </w:rPr>
      </w:pPr>
      <w:r w:rsidRPr="006A370D">
        <w:rPr>
          <w:rFonts w:cstheme="minorHAnsi"/>
          <w:sz w:val="24"/>
          <w:szCs w:val="24"/>
          <w:u w:val="single"/>
        </w:rPr>
        <w:t>Transaction Script</w:t>
      </w:r>
    </w:p>
    <w:p w:rsidR="00344B82" w:rsidRPr="006A370D" w:rsidRDefault="00344B82" w:rsidP="005F0A1B">
      <w:pPr>
        <w:spacing w:line="240" w:lineRule="auto"/>
        <w:rPr>
          <w:rFonts w:cstheme="minorHAnsi"/>
          <w:sz w:val="24"/>
          <w:szCs w:val="24"/>
        </w:rPr>
      </w:pPr>
      <w:r w:rsidRPr="006A370D">
        <w:rPr>
          <w:rFonts w:cstheme="minorHAnsi"/>
          <w:sz w:val="24"/>
          <w:szCs w:val="24"/>
        </w:rPr>
        <w:t xml:space="preserve">A transaction script </w:t>
      </w:r>
      <w:r w:rsidR="00C52C93" w:rsidRPr="006A370D">
        <w:rPr>
          <w:rFonts w:cstheme="minorHAnsi"/>
          <w:sz w:val="24"/>
          <w:szCs w:val="24"/>
        </w:rPr>
        <w:t>is a means of implementing a web service particular with databases</w:t>
      </w:r>
      <w:r w:rsidR="00D10A47" w:rsidRPr="006A370D">
        <w:rPr>
          <w:rFonts w:cstheme="minorHAnsi"/>
          <w:sz w:val="24"/>
          <w:szCs w:val="24"/>
        </w:rPr>
        <w:t xml:space="preserve"> and</w:t>
      </w:r>
      <w:r w:rsidR="00C52C93" w:rsidRPr="006A370D">
        <w:rPr>
          <w:rFonts w:cstheme="minorHAnsi"/>
          <w:sz w:val="24"/>
          <w:szCs w:val="24"/>
        </w:rPr>
        <w:t xml:space="preserve"> it allows a developer to write code to carry out tasks </w:t>
      </w:r>
      <w:r w:rsidR="00F337D9" w:rsidRPr="006A370D">
        <w:rPr>
          <w:rFonts w:cstheme="minorHAnsi"/>
          <w:sz w:val="24"/>
          <w:szCs w:val="24"/>
        </w:rPr>
        <w:t>[2].</w:t>
      </w:r>
    </w:p>
    <w:p w:rsidR="00C52C93" w:rsidRPr="006A370D" w:rsidRDefault="00C52C93" w:rsidP="005F0A1B">
      <w:pPr>
        <w:spacing w:line="240" w:lineRule="auto"/>
        <w:rPr>
          <w:rFonts w:cstheme="minorHAnsi"/>
          <w:sz w:val="24"/>
          <w:szCs w:val="24"/>
        </w:rPr>
      </w:pPr>
      <w:r w:rsidRPr="006A370D">
        <w:rPr>
          <w:rFonts w:cstheme="minorHAnsi"/>
          <w:sz w:val="24"/>
          <w:szCs w:val="24"/>
        </w:rPr>
        <w:t xml:space="preserve">The advantages are the simplicity, reusability and tight coupling of scripts to data sources and API’s [2]. </w:t>
      </w:r>
    </w:p>
    <w:p w:rsidR="006A370D" w:rsidRPr="006A370D" w:rsidRDefault="00344B82" w:rsidP="006A370D">
      <w:pPr>
        <w:keepNext/>
        <w:spacing w:line="240" w:lineRule="auto"/>
        <w:ind w:left="360"/>
        <w:jc w:val="center"/>
        <w:rPr>
          <w:rFonts w:cstheme="minorHAnsi"/>
          <w:sz w:val="24"/>
          <w:szCs w:val="24"/>
        </w:rPr>
      </w:pPr>
      <w:r w:rsidRPr="006A370D">
        <w:rPr>
          <w:rFonts w:cstheme="minorHAnsi"/>
          <w:noProof/>
          <w:sz w:val="24"/>
          <w:szCs w:val="24"/>
          <w:lang w:eastAsia="en-GB"/>
        </w:rPr>
        <w:drawing>
          <wp:inline distT="0" distB="0" distL="0" distR="0">
            <wp:extent cx="4635342" cy="49593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srcRect l="29802" t="19894" r="41724" b="25947"/>
                    <a:stretch/>
                  </pic:blipFill>
                  <pic:spPr bwMode="auto">
                    <a:xfrm>
                      <a:off x="0" y="0"/>
                      <a:ext cx="4639029" cy="4963294"/>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a:ext>
                    </a:extLst>
                  </pic:spPr>
                </pic:pic>
              </a:graphicData>
            </a:graphic>
          </wp:inline>
        </w:drawing>
      </w:r>
    </w:p>
    <w:p w:rsidR="00344B82" w:rsidRPr="006A370D" w:rsidRDefault="006A370D" w:rsidP="006A370D">
      <w:pPr>
        <w:pStyle w:val="Caption"/>
        <w:jc w:val="center"/>
        <w:rPr>
          <w:rFonts w:cstheme="minorHAnsi"/>
          <w:i w:val="0"/>
          <w:color w:val="auto"/>
          <w:sz w:val="24"/>
          <w:szCs w:val="24"/>
          <w:u w:val="single"/>
        </w:rPr>
      </w:pPr>
      <w:bookmarkStart w:id="9" w:name="_Toc8119245"/>
      <w:r w:rsidRPr="006A370D">
        <w:rPr>
          <w:rFonts w:cstheme="minorHAnsi"/>
          <w:i w:val="0"/>
          <w:color w:val="auto"/>
          <w:sz w:val="24"/>
          <w:szCs w:val="24"/>
          <w:u w:val="single"/>
        </w:rPr>
        <w:t xml:space="preserve">Figure </w:t>
      </w:r>
      <w:r w:rsidR="000552A0" w:rsidRPr="006A370D">
        <w:rPr>
          <w:rFonts w:cstheme="minorHAnsi"/>
          <w:i w:val="0"/>
          <w:color w:val="auto"/>
          <w:sz w:val="24"/>
          <w:szCs w:val="24"/>
          <w:u w:val="single"/>
        </w:rPr>
        <w:fldChar w:fldCharType="begin"/>
      </w:r>
      <w:r w:rsidRPr="006A370D">
        <w:rPr>
          <w:rFonts w:cstheme="minorHAnsi"/>
          <w:i w:val="0"/>
          <w:color w:val="auto"/>
          <w:sz w:val="24"/>
          <w:szCs w:val="24"/>
          <w:u w:val="single"/>
        </w:rPr>
        <w:instrText xml:space="preserve"> SEQ Figure \* ARABIC </w:instrText>
      </w:r>
      <w:r w:rsidR="000552A0" w:rsidRPr="006A370D">
        <w:rPr>
          <w:rFonts w:cstheme="minorHAnsi"/>
          <w:i w:val="0"/>
          <w:color w:val="auto"/>
          <w:sz w:val="24"/>
          <w:szCs w:val="24"/>
          <w:u w:val="single"/>
        </w:rPr>
        <w:fldChar w:fldCharType="separate"/>
      </w:r>
      <w:r w:rsidRPr="006A370D">
        <w:rPr>
          <w:rFonts w:cstheme="minorHAnsi"/>
          <w:i w:val="0"/>
          <w:noProof/>
          <w:color w:val="auto"/>
          <w:sz w:val="24"/>
          <w:szCs w:val="24"/>
          <w:u w:val="single"/>
        </w:rPr>
        <w:t>5</w:t>
      </w:r>
      <w:r w:rsidR="000552A0" w:rsidRPr="006A370D">
        <w:rPr>
          <w:rFonts w:cstheme="minorHAnsi"/>
          <w:i w:val="0"/>
          <w:color w:val="auto"/>
          <w:sz w:val="24"/>
          <w:szCs w:val="24"/>
          <w:u w:val="single"/>
        </w:rPr>
        <w:fldChar w:fldCharType="end"/>
      </w:r>
      <w:r w:rsidRPr="006A370D">
        <w:rPr>
          <w:rFonts w:cstheme="minorHAnsi"/>
          <w:i w:val="0"/>
          <w:color w:val="auto"/>
          <w:sz w:val="24"/>
          <w:szCs w:val="24"/>
          <w:u w:val="single"/>
        </w:rPr>
        <w:t>: Code showing a transaction script [23].</w:t>
      </w:r>
      <w:bookmarkEnd w:id="9"/>
    </w:p>
    <w:p w:rsidR="00C52C93" w:rsidRPr="006A370D" w:rsidRDefault="00C52C93" w:rsidP="001A5D14">
      <w:pPr>
        <w:spacing w:line="240" w:lineRule="auto"/>
        <w:rPr>
          <w:rFonts w:cstheme="minorHAnsi"/>
          <w:sz w:val="24"/>
          <w:szCs w:val="24"/>
        </w:rPr>
      </w:pPr>
      <w:r w:rsidRPr="006A370D">
        <w:rPr>
          <w:rFonts w:cstheme="minorHAnsi"/>
          <w:sz w:val="24"/>
          <w:szCs w:val="24"/>
        </w:rPr>
        <w:t xml:space="preserve">The code above is using a transaction script pattern to allow a user booking a holiday. The </w:t>
      </w:r>
      <w:r w:rsidR="00255E02" w:rsidRPr="006A370D">
        <w:rPr>
          <w:rFonts w:cstheme="minorHAnsi"/>
          <w:sz w:val="24"/>
          <w:szCs w:val="24"/>
        </w:rPr>
        <w:t>user</w:t>
      </w:r>
      <w:r w:rsidRPr="006A370D">
        <w:rPr>
          <w:rFonts w:cstheme="minorHAnsi"/>
          <w:sz w:val="24"/>
          <w:szCs w:val="24"/>
        </w:rPr>
        <w:t xml:space="preserve"> can see that some of the classes are empty. This shows</w:t>
      </w:r>
      <w:r w:rsidR="005F0A1B" w:rsidRPr="006A370D">
        <w:rPr>
          <w:rFonts w:cstheme="minorHAnsi"/>
          <w:sz w:val="24"/>
          <w:szCs w:val="24"/>
        </w:rPr>
        <w:t xml:space="preserve"> how</w:t>
      </w:r>
      <w:r w:rsidRPr="006A370D">
        <w:rPr>
          <w:rFonts w:cstheme="minorHAnsi"/>
          <w:sz w:val="24"/>
          <w:szCs w:val="24"/>
        </w:rPr>
        <w:t xml:space="preserve"> the code can potentially be reused for other applications while only requiring minor adjustment.</w:t>
      </w:r>
    </w:p>
    <w:p w:rsidR="00836980" w:rsidRPr="006A370D" w:rsidRDefault="00942BD8" w:rsidP="001A5D14">
      <w:pPr>
        <w:spacing w:line="240" w:lineRule="auto"/>
        <w:rPr>
          <w:rFonts w:cstheme="minorHAnsi"/>
          <w:sz w:val="24"/>
          <w:szCs w:val="24"/>
        </w:rPr>
      </w:pPr>
      <w:r w:rsidRPr="006A370D">
        <w:rPr>
          <w:rFonts w:cstheme="minorHAnsi"/>
          <w:sz w:val="24"/>
          <w:szCs w:val="24"/>
          <w:u w:val="single"/>
        </w:rPr>
        <w:t>Data</w:t>
      </w:r>
      <w:r w:rsidR="0004205C" w:rsidRPr="006A370D">
        <w:rPr>
          <w:rFonts w:cstheme="minorHAnsi"/>
          <w:sz w:val="24"/>
          <w:szCs w:val="24"/>
          <w:u w:val="single"/>
        </w:rPr>
        <w:t>source</w:t>
      </w:r>
      <w:r w:rsidR="00836980" w:rsidRPr="006A370D">
        <w:rPr>
          <w:rFonts w:cstheme="minorHAnsi"/>
          <w:sz w:val="24"/>
          <w:szCs w:val="24"/>
          <w:u w:val="single"/>
        </w:rPr>
        <w:t xml:space="preserve"> Adapter</w:t>
      </w:r>
    </w:p>
    <w:p w:rsidR="00C6065D" w:rsidRPr="006A370D" w:rsidRDefault="00942BD8" w:rsidP="001A5D14">
      <w:pPr>
        <w:spacing w:line="240" w:lineRule="auto"/>
        <w:rPr>
          <w:rFonts w:cstheme="minorHAnsi"/>
          <w:sz w:val="24"/>
          <w:szCs w:val="24"/>
        </w:rPr>
      </w:pPr>
      <w:r w:rsidRPr="006A370D">
        <w:rPr>
          <w:rFonts w:cstheme="minorHAnsi"/>
          <w:sz w:val="24"/>
          <w:szCs w:val="24"/>
        </w:rPr>
        <w:t>The Datasource adapter</w:t>
      </w:r>
      <w:r w:rsidR="005F0A1B" w:rsidRPr="006A370D">
        <w:rPr>
          <w:rFonts w:cstheme="minorHAnsi"/>
          <w:sz w:val="24"/>
          <w:szCs w:val="24"/>
        </w:rPr>
        <w:t>s</w:t>
      </w:r>
      <w:r w:rsidRPr="006A370D">
        <w:rPr>
          <w:rFonts w:cstheme="minorHAnsi"/>
          <w:sz w:val="24"/>
          <w:szCs w:val="24"/>
        </w:rPr>
        <w:t xml:space="preserve"> are used to transition one class interface to another interface [2]. </w:t>
      </w:r>
      <w:r w:rsidR="00FD2E11" w:rsidRPr="006A370D">
        <w:rPr>
          <w:rFonts w:cstheme="minorHAnsi"/>
          <w:sz w:val="24"/>
          <w:szCs w:val="24"/>
        </w:rPr>
        <w:t>This would allow the classes to communicate and interact with each other.</w:t>
      </w:r>
      <w:r w:rsidR="00C6065D" w:rsidRPr="006A370D">
        <w:rPr>
          <w:rFonts w:cstheme="minorHAnsi"/>
          <w:sz w:val="24"/>
          <w:szCs w:val="24"/>
        </w:rPr>
        <w:t xml:space="preserve"> A drawback to this pattern</w:t>
      </w:r>
      <w:r w:rsidR="00416C34" w:rsidRPr="006A370D">
        <w:rPr>
          <w:rFonts w:cstheme="minorHAnsi"/>
          <w:sz w:val="24"/>
          <w:szCs w:val="24"/>
        </w:rPr>
        <w:t>,</w:t>
      </w:r>
      <w:r w:rsidR="00C6065D" w:rsidRPr="006A370D">
        <w:rPr>
          <w:rFonts w:cstheme="minorHAnsi"/>
          <w:sz w:val="24"/>
          <w:szCs w:val="24"/>
        </w:rPr>
        <w:t xml:space="preserve"> is that the datasource provider would need to be comp</w:t>
      </w:r>
      <w:r w:rsidR="00416C34" w:rsidRPr="006A370D">
        <w:rPr>
          <w:rFonts w:cstheme="minorHAnsi"/>
          <w:sz w:val="24"/>
          <w:szCs w:val="24"/>
        </w:rPr>
        <w:t xml:space="preserve">atible with the web service, </w:t>
      </w:r>
      <w:r w:rsidR="00C6065D" w:rsidRPr="006A370D">
        <w:rPr>
          <w:rFonts w:cstheme="minorHAnsi"/>
          <w:sz w:val="24"/>
          <w:szCs w:val="24"/>
        </w:rPr>
        <w:t xml:space="preserve">for the system to work. However, there are many </w:t>
      </w:r>
      <w:r w:rsidR="00D74A25" w:rsidRPr="006A370D">
        <w:rPr>
          <w:rFonts w:cstheme="minorHAnsi"/>
          <w:sz w:val="24"/>
          <w:szCs w:val="24"/>
        </w:rPr>
        <w:t>considerations</w:t>
      </w:r>
      <w:r w:rsidR="00C6065D" w:rsidRPr="006A370D">
        <w:rPr>
          <w:rFonts w:cstheme="minorHAnsi"/>
          <w:sz w:val="24"/>
          <w:szCs w:val="24"/>
        </w:rPr>
        <w:t xml:space="preserve"> to this pattern. For example, the code can be easily used and customised to the task at hand, it allows access privileges to be set up and can be used with domain models by distributing requests to the objects within the service.</w:t>
      </w:r>
      <w:r w:rsidR="00BC10F8" w:rsidRPr="006A370D">
        <w:rPr>
          <w:rFonts w:cstheme="minorHAnsi"/>
          <w:sz w:val="24"/>
          <w:szCs w:val="24"/>
        </w:rPr>
        <w:t xml:space="preserve"> An example of one class being called by another is shown below.</w:t>
      </w:r>
    </w:p>
    <w:p w:rsidR="00BC10F8" w:rsidRPr="006A370D" w:rsidRDefault="00BC10F8" w:rsidP="00BC10F8">
      <w:pPr>
        <w:keepNext/>
        <w:spacing w:line="240" w:lineRule="auto"/>
        <w:jc w:val="center"/>
        <w:rPr>
          <w:rFonts w:cstheme="minorHAnsi"/>
          <w:sz w:val="24"/>
          <w:szCs w:val="24"/>
        </w:rPr>
      </w:pPr>
      <w:r w:rsidRPr="006A370D">
        <w:rPr>
          <w:rFonts w:cstheme="minorHAnsi"/>
          <w:noProof/>
          <w:sz w:val="24"/>
          <w:szCs w:val="24"/>
          <w:lang w:eastAsia="en-GB"/>
        </w:rPr>
        <w:drawing>
          <wp:inline distT="0" distB="0" distL="0" distR="0">
            <wp:extent cx="6076950" cy="7810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srcRect l="5541" t="62242" r="23776" b="21607"/>
                    <a:stretch/>
                  </pic:blipFill>
                  <pic:spPr bwMode="auto">
                    <a:xfrm>
                      <a:off x="0" y="0"/>
                      <a:ext cx="6080304" cy="781481"/>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a:ext>
                    </a:extLst>
                  </pic:spPr>
                </pic:pic>
              </a:graphicData>
            </a:graphic>
          </wp:inline>
        </w:drawing>
      </w:r>
    </w:p>
    <w:p w:rsidR="00BC10F8" w:rsidRPr="006A370D" w:rsidRDefault="00BC10F8" w:rsidP="00BC10F8">
      <w:pPr>
        <w:pStyle w:val="Caption"/>
        <w:jc w:val="center"/>
        <w:rPr>
          <w:rFonts w:cstheme="minorHAnsi"/>
          <w:i w:val="0"/>
          <w:color w:val="auto"/>
          <w:sz w:val="24"/>
          <w:szCs w:val="24"/>
          <w:u w:val="single"/>
        </w:rPr>
      </w:pPr>
      <w:bookmarkStart w:id="10" w:name="_Toc8119246"/>
      <w:r w:rsidRPr="006A370D">
        <w:rPr>
          <w:rFonts w:cstheme="minorHAnsi"/>
          <w:i w:val="0"/>
          <w:color w:val="auto"/>
          <w:sz w:val="24"/>
          <w:szCs w:val="24"/>
          <w:u w:val="single"/>
        </w:rPr>
        <w:t xml:space="preserve">Figure </w:t>
      </w:r>
      <w:r w:rsidR="000552A0" w:rsidRPr="006A370D">
        <w:rPr>
          <w:rFonts w:cstheme="minorHAnsi"/>
          <w:i w:val="0"/>
          <w:color w:val="auto"/>
          <w:sz w:val="24"/>
          <w:szCs w:val="24"/>
          <w:u w:val="single"/>
        </w:rPr>
        <w:fldChar w:fldCharType="begin"/>
      </w:r>
      <w:r w:rsidRPr="006A370D">
        <w:rPr>
          <w:rFonts w:cstheme="minorHAnsi"/>
          <w:i w:val="0"/>
          <w:color w:val="auto"/>
          <w:sz w:val="24"/>
          <w:szCs w:val="24"/>
          <w:u w:val="single"/>
        </w:rPr>
        <w:instrText xml:space="preserve"> SEQ Figure \* ARABIC </w:instrText>
      </w:r>
      <w:r w:rsidR="000552A0" w:rsidRPr="006A370D">
        <w:rPr>
          <w:rFonts w:cstheme="minorHAnsi"/>
          <w:i w:val="0"/>
          <w:color w:val="auto"/>
          <w:sz w:val="24"/>
          <w:szCs w:val="24"/>
          <w:u w:val="single"/>
        </w:rPr>
        <w:fldChar w:fldCharType="separate"/>
      </w:r>
      <w:r w:rsidR="006A370D" w:rsidRPr="006A370D">
        <w:rPr>
          <w:rFonts w:cstheme="minorHAnsi"/>
          <w:i w:val="0"/>
          <w:noProof/>
          <w:color w:val="auto"/>
          <w:sz w:val="24"/>
          <w:szCs w:val="24"/>
          <w:u w:val="single"/>
        </w:rPr>
        <w:t>6</w:t>
      </w:r>
      <w:r w:rsidR="000552A0" w:rsidRPr="006A370D">
        <w:rPr>
          <w:rFonts w:cstheme="minorHAnsi"/>
          <w:i w:val="0"/>
          <w:color w:val="auto"/>
          <w:sz w:val="24"/>
          <w:szCs w:val="24"/>
          <w:u w:val="single"/>
        </w:rPr>
        <w:fldChar w:fldCharType="end"/>
      </w:r>
      <w:r w:rsidRPr="006A370D">
        <w:rPr>
          <w:rFonts w:cstheme="minorHAnsi"/>
          <w:i w:val="0"/>
          <w:color w:val="auto"/>
          <w:sz w:val="24"/>
          <w:szCs w:val="24"/>
          <w:u w:val="single"/>
        </w:rPr>
        <w:t>: Code to implement the plate generation class.</w:t>
      </w:r>
      <w:bookmarkEnd w:id="10"/>
    </w:p>
    <w:p w:rsidR="00836980" w:rsidRPr="006A370D" w:rsidRDefault="00836980" w:rsidP="001A5D14">
      <w:pPr>
        <w:spacing w:line="240" w:lineRule="auto"/>
        <w:rPr>
          <w:rFonts w:cstheme="minorHAnsi"/>
          <w:sz w:val="24"/>
          <w:szCs w:val="24"/>
        </w:rPr>
      </w:pPr>
      <w:r w:rsidRPr="006A370D">
        <w:rPr>
          <w:rFonts w:cstheme="minorHAnsi"/>
          <w:sz w:val="24"/>
          <w:szCs w:val="24"/>
          <w:u w:val="single"/>
        </w:rPr>
        <w:t>Operation Script</w:t>
      </w:r>
    </w:p>
    <w:p w:rsidR="00AB5EFA" w:rsidRPr="006A370D" w:rsidRDefault="009C69CD" w:rsidP="001A5D14">
      <w:pPr>
        <w:spacing w:line="240" w:lineRule="auto"/>
        <w:rPr>
          <w:rFonts w:cstheme="minorHAnsi"/>
          <w:sz w:val="24"/>
          <w:szCs w:val="24"/>
        </w:rPr>
      </w:pPr>
      <w:r w:rsidRPr="006A370D">
        <w:rPr>
          <w:rFonts w:cstheme="minorHAnsi"/>
          <w:sz w:val="24"/>
          <w:szCs w:val="24"/>
        </w:rPr>
        <w:t xml:space="preserve">As mentioned earlier with transaction script, code can be duplicated. However, </w:t>
      </w:r>
      <w:r w:rsidR="005F0A1B" w:rsidRPr="006A370D">
        <w:rPr>
          <w:rFonts w:cstheme="minorHAnsi"/>
          <w:sz w:val="24"/>
          <w:szCs w:val="24"/>
        </w:rPr>
        <w:t>it</w:t>
      </w:r>
      <w:r w:rsidRPr="006A370D">
        <w:rPr>
          <w:rFonts w:cstheme="minorHAnsi"/>
          <w:sz w:val="24"/>
          <w:szCs w:val="24"/>
        </w:rPr>
        <w:t xml:space="preserve"> may be difficult to adapt to certain new tasks. Hence</w:t>
      </w:r>
      <w:r w:rsidR="00D10A47" w:rsidRPr="006A370D">
        <w:rPr>
          <w:rFonts w:cstheme="minorHAnsi"/>
          <w:sz w:val="24"/>
          <w:szCs w:val="24"/>
        </w:rPr>
        <w:t>,</w:t>
      </w:r>
      <w:r w:rsidRPr="006A370D">
        <w:rPr>
          <w:rFonts w:cstheme="minorHAnsi"/>
          <w:sz w:val="24"/>
          <w:szCs w:val="24"/>
        </w:rPr>
        <w:t xml:space="preserve"> by using operation scripts, application logic can be applied</w:t>
      </w:r>
      <w:r w:rsidR="00C84965" w:rsidRPr="006A370D">
        <w:rPr>
          <w:rFonts w:cstheme="minorHAnsi"/>
          <w:sz w:val="24"/>
          <w:szCs w:val="24"/>
        </w:rPr>
        <w:t xml:space="preserve"> and</w:t>
      </w:r>
      <w:r w:rsidRPr="006A370D">
        <w:rPr>
          <w:rFonts w:cstheme="minorHAnsi"/>
          <w:sz w:val="24"/>
          <w:szCs w:val="24"/>
        </w:rPr>
        <w:t xml:space="preserve"> implemented to the web service [2]. The use of such a method would mean conditional and sequence statements can be used to decide which domain subsystems should be used</w:t>
      </w:r>
      <w:r w:rsidR="00D10A47" w:rsidRPr="006A370D">
        <w:rPr>
          <w:rFonts w:cstheme="minorHAnsi"/>
          <w:sz w:val="24"/>
          <w:szCs w:val="24"/>
        </w:rPr>
        <w:t xml:space="preserve"> in</w:t>
      </w:r>
      <w:r w:rsidRPr="006A370D">
        <w:rPr>
          <w:rFonts w:cstheme="minorHAnsi"/>
          <w:sz w:val="24"/>
          <w:szCs w:val="24"/>
        </w:rPr>
        <w:t xml:space="preserve">. </w:t>
      </w:r>
      <w:r w:rsidR="00FB5C90" w:rsidRPr="006A370D">
        <w:rPr>
          <w:rFonts w:cstheme="minorHAnsi"/>
          <w:sz w:val="24"/>
          <w:szCs w:val="24"/>
        </w:rPr>
        <w:t>The main feature of operation scripts is that it will either commit or rollback changes based on success or failure</w:t>
      </w:r>
      <w:r w:rsidR="00F65146" w:rsidRPr="006A370D">
        <w:rPr>
          <w:rFonts w:cstheme="minorHAnsi"/>
          <w:sz w:val="24"/>
          <w:szCs w:val="24"/>
        </w:rPr>
        <w:t xml:space="preserve"> [2]</w:t>
      </w:r>
      <w:r w:rsidR="00FB5C90" w:rsidRPr="006A370D">
        <w:rPr>
          <w:rFonts w:cstheme="minorHAnsi"/>
          <w:sz w:val="24"/>
          <w:szCs w:val="24"/>
        </w:rPr>
        <w:t>.</w:t>
      </w:r>
      <w:r w:rsidR="00F65146" w:rsidRPr="006A370D">
        <w:rPr>
          <w:rFonts w:cstheme="minorHAnsi"/>
          <w:sz w:val="24"/>
          <w:szCs w:val="24"/>
        </w:rPr>
        <w:t xml:space="preserve"> Using Inversion of Control operation scripts can also make implementation of domain objects less likely to have effects on the service logic</w:t>
      </w:r>
      <w:r w:rsidR="008B27B1" w:rsidRPr="006A370D">
        <w:rPr>
          <w:rFonts w:cstheme="minorHAnsi"/>
          <w:sz w:val="24"/>
          <w:szCs w:val="24"/>
        </w:rPr>
        <w:t xml:space="preserve"> [2]</w:t>
      </w:r>
      <w:r w:rsidR="00F65146" w:rsidRPr="006A370D">
        <w:rPr>
          <w:rFonts w:cstheme="minorHAnsi"/>
          <w:sz w:val="24"/>
          <w:szCs w:val="24"/>
        </w:rPr>
        <w:t>.</w:t>
      </w:r>
    </w:p>
    <w:p w:rsidR="00836980" w:rsidRPr="006A370D" w:rsidRDefault="00836980" w:rsidP="001A5D14">
      <w:pPr>
        <w:spacing w:line="240" w:lineRule="auto"/>
        <w:rPr>
          <w:rFonts w:cstheme="minorHAnsi"/>
          <w:sz w:val="24"/>
          <w:szCs w:val="24"/>
        </w:rPr>
      </w:pPr>
      <w:r w:rsidRPr="006A370D">
        <w:rPr>
          <w:rFonts w:cstheme="minorHAnsi"/>
          <w:sz w:val="24"/>
          <w:szCs w:val="24"/>
          <w:u w:val="single"/>
        </w:rPr>
        <w:t xml:space="preserve">Command Invoker </w:t>
      </w:r>
    </w:p>
    <w:p w:rsidR="00565935" w:rsidRPr="006A370D" w:rsidRDefault="008B27B1" w:rsidP="001A5D14">
      <w:pPr>
        <w:spacing w:line="240" w:lineRule="auto"/>
        <w:rPr>
          <w:rFonts w:cstheme="minorHAnsi"/>
          <w:sz w:val="24"/>
          <w:szCs w:val="24"/>
        </w:rPr>
      </w:pPr>
      <w:r w:rsidRPr="006A370D">
        <w:rPr>
          <w:rFonts w:cstheme="minorHAnsi"/>
          <w:sz w:val="24"/>
          <w:szCs w:val="24"/>
        </w:rPr>
        <w:t>Daigneau</w:t>
      </w:r>
      <w:r w:rsidR="001968C9" w:rsidRPr="006A370D">
        <w:rPr>
          <w:rFonts w:cstheme="minorHAnsi"/>
          <w:sz w:val="24"/>
          <w:szCs w:val="24"/>
        </w:rPr>
        <w:t xml:space="preserve"> states:</w:t>
      </w:r>
      <w:r w:rsidRPr="006A370D">
        <w:rPr>
          <w:rFonts w:cstheme="minorHAnsi"/>
          <w:sz w:val="24"/>
          <w:szCs w:val="24"/>
        </w:rPr>
        <w:t xml:space="preserve"> “when a web service is implemented as a Command invoker, all the domain and exception-handling logic is removed from the web service and moved to the command objects” [2]. </w:t>
      </w:r>
    </w:p>
    <w:p w:rsidR="00AB5EFA" w:rsidRPr="006A370D" w:rsidRDefault="00F63312" w:rsidP="001A5D14">
      <w:pPr>
        <w:spacing w:line="240" w:lineRule="auto"/>
        <w:rPr>
          <w:rFonts w:cstheme="minorHAnsi"/>
          <w:sz w:val="24"/>
          <w:szCs w:val="24"/>
        </w:rPr>
      </w:pPr>
      <w:r w:rsidRPr="006A370D">
        <w:rPr>
          <w:rFonts w:cstheme="minorHAnsi"/>
          <w:sz w:val="24"/>
          <w:szCs w:val="24"/>
        </w:rPr>
        <w:t>The report</w:t>
      </w:r>
      <w:r w:rsidR="001968C9" w:rsidRPr="006A370D">
        <w:rPr>
          <w:rFonts w:cstheme="minorHAnsi"/>
          <w:sz w:val="24"/>
          <w:szCs w:val="24"/>
        </w:rPr>
        <w:t xml:space="preserve"> derive</w:t>
      </w:r>
      <w:r w:rsidRPr="006A370D">
        <w:rPr>
          <w:rFonts w:cstheme="minorHAnsi"/>
          <w:sz w:val="24"/>
          <w:szCs w:val="24"/>
        </w:rPr>
        <w:t>s</w:t>
      </w:r>
      <w:r w:rsidR="001968C9" w:rsidRPr="006A370D">
        <w:rPr>
          <w:rFonts w:cstheme="minorHAnsi"/>
          <w:sz w:val="24"/>
          <w:szCs w:val="24"/>
        </w:rPr>
        <w:t xml:space="preserve"> from this that</w:t>
      </w:r>
      <w:r w:rsidR="00D74A25" w:rsidRPr="006A370D">
        <w:rPr>
          <w:rFonts w:cstheme="minorHAnsi"/>
          <w:sz w:val="24"/>
          <w:szCs w:val="24"/>
        </w:rPr>
        <w:t xml:space="preserve"> the request data is sent to the command which calls a method to process the data and the request. The benefit of this method is the web application </w:t>
      </w:r>
      <w:r w:rsidR="00565935" w:rsidRPr="006A370D">
        <w:rPr>
          <w:rFonts w:cstheme="minorHAnsi"/>
          <w:sz w:val="24"/>
          <w:szCs w:val="24"/>
        </w:rPr>
        <w:t xml:space="preserve">would be </w:t>
      </w:r>
      <w:r w:rsidR="00D74A25" w:rsidRPr="006A370D">
        <w:rPr>
          <w:rFonts w:cstheme="minorHAnsi"/>
          <w:sz w:val="24"/>
          <w:szCs w:val="24"/>
        </w:rPr>
        <w:t xml:space="preserve">oblivious to the domain model [2]. </w:t>
      </w:r>
      <w:r w:rsidR="00827625" w:rsidRPr="006A370D">
        <w:rPr>
          <w:rFonts w:cstheme="minorHAnsi"/>
          <w:sz w:val="24"/>
          <w:szCs w:val="24"/>
        </w:rPr>
        <w:t>In turn, the</w:t>
      </w:r>
      <w:r w:rsidR="00D74A25" w:rsidRPr="006A370D">
        <w:rPr>
          <w:rFonts w:cstheme="minorHAnsi"/>
          <w:sz w:val="24"/>
          <w:szCs w:val="24"/>
        </w:rPr>
        <w:t xml:space="preserve"> different requests can call on the same command without knowing the other is doing so. </w:t>
      </w:r>
    </w:p>
    <w:p w:rsidR="00C52C93" w:rsidRPr="006A370D" w:rsidRDefault="00C52C93" w:rsidP="001A5D14">
      <w:pPr>
        <w:keepNext/>
        <w:spacing w:line="240" w:lineRule="auto"/>
        <w:ind w:left="360"/>
        <w:jc w:val="center"/>
        <w:rPr>
          <w:rFonts w:cstheme="minorHAnsi"/>
          <w:sz w:val="24"/>
          <w:szCs w:val="24"/>
        </w:rPr>
      </w:pPr>
      <w:r w:rsidRPr="006A370D">
        <w:rPr>
          <w:rFonts w:cstheme="minorHAnsi"/>
          <w:noProof/>
          <w:sz w:val="24"/>
          <w:szCs w:val="24"/>
          <w:lang w:eastAsia="en-GB"/>
        </w:rPr>
        <w:drawing>
          <wp:inline distT="0" distB="0" distL="0" distR="0">
            <wp:extent cx="2838321" cy="5146040"/>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srcRect l="12557" t="15757" r="63550" b="7229"/>
                    <a:stretch/>
                  </pic:blipFill>
                  <pic:spPr bwMode="auto">
                    <a:xfrm>
                      <a:off x="0" y="0"/>
                      <a:ext cx="2840895" cy="5150706"/>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a:ext>
                    </a:extLst>
                  </pic:spPr>
                </pic:pic>
              </a:graphicData>
            </a:graphic>
          </wp:inline>
        </w:drawing>
      </w:r>
    </w:p>
    <w:p w:rsidR="00C52C93" w:rsidRPr="006A370D" w:rsidRDefault="00C52C93" w:rsidP="001A5D14">
      <w:pPr>
        <w:pStyle w:val="Caption"/>
        <w:jc w:val="center"/>
        <w:rPr>
          <w:rFonts w:cstheme="minorHAnsi"/>
          <w:i w:val="0"/>
          <w:color w:val="auto"/>
          <w:sz w:val="24"/>
          <w:szCs w:val="24"/>
          <w:u w:val="single"/>
        </w:rPr>
      </w:pPr>
      <w:bookmarkStart w:id="11" w:name="_Toc8119247"/>
      <w:r w:rsidRPr="006A370D">
        <w:rPr>
          <w:rFonts w:cstheme="minorHAnsi"/>
          <w:i w:val="0"/>
          <w:color w:val="auto"/>
          <w:sz w:val="24"/>
          <w:szCs w:val="24"/>
          <w:u w:val="single"/>
        </w:rPr>
        <w:t xml:space="preserve">Figure </w:t>
      </w:r>
      <w:r w:rsidR="000552A0" w:rsidRPr="006A370D">
        <w:rPr>
          <w:rFonts w:cstheme="minorHAnsi"/>
          <w:i w:val="0"/>
          <w:color w:val="auto"/>
          <w:sz w:val="24"/>
          <w:szCs w:val="24"/>
          <w:u w:val="single"/>
        </w:rPr>
        <w:fldChar w:fldCharType="begin"/>
      </w:r>
      <w:r w:rsidRPr="006A370D">
        <w:rPr>
          <w:rFonts w:cstheme="minorHAnsi"/>
          <w:i w:val="0"/>
          <w:color w:val="auto"/>
          <w:sz w:val="24"/>
          <w:szCs w:val="24"/>
          <w:u w:val="single"/>
        </w:rPr>
        <w:instrText xml:space="preserve"> SEQ Figure \* ARABIC </w:instrText>
      </w:r>
      <w:r w:rsidR="000552A0" w:rsidRPr="006A370D">
        <w:rPr>
          <w:rFonts w:cstheme="minorHAnsi"/>
          <w:i w:val="0"/>
          <w:color w:val="auto"/>
          <w:sz w:val="24"/>
          <w:szCs w:val="24"/>
          <w:u w:val="single"/>
        </w:rPr>
        <w:fldChar w:fldCharType="separate"/>
      </w:r>
      <w:r w:rsidR="006A370D" w:rsidRPr="006A370D">
        <w:rPr>
          <w:rFonts w:cstheme="minorHAnsi"/>
          <w:i w:val="0"/>
          <w:noProof/>
          <w:color w:val="auto"/>
          <w:sz w:val="24"/>
          <w:szCs w:val="24"/>
          <w:u w:val="single"/>
        </w:rPr>
        <w:t>7</w:t>
      </w:r>
      <w:r w:rsidR="000552A0" w:rsidRPr="006A370D">
        <w:rPr>
          <w:rFonts w:cstheme="minorHAnsi"/>
          <w:i w:val="0"/>
          <w:color w:val="auto"/>
          <w:sz w:val="24"/>
          <w:szCs w:val="24"/>
          <w:u w:val="single"/>
        </w:rPr>
        <w:fldChar w:fldCharType="end"/>
      </w:r>
      <w:r w:rsidRPr="006A370D">
        <w:rPr>
          <w:rFonts w:cstheme="minorHAnsi"/>
          <w:i w:val="0"/>
          <w:color w:val="auto"/>
          <w:sz w:val="24"/>
          <w:szCs w:val="24"/>
          <w:u w:val="single"/>
        </w:rPr>
        <w:t>: Code showing a command invoker [24].</w:t>
      </w:r>
      <w:bookmarkEnd w:id="11"/>
    </w:p>
    <w:p w:rsidR="00C52C93" w:rsidRPr="006A370D" w:rsidRDefault="00C52C93" w:rsidP="001A5D14">
      <w:pPr>
        <w:spacing w:line="240" w:lineRule="auto"/>
        <w:rPr>
          <w:rFonts w:cstheme="minorHAnsi"/>
          <w:sz w:val="24"/>
          <w:szCs w:val="24"/>
        </w:rPr>
      </w:pPr>
      <w:r w:rsidRPr="006A370D">
        <w:rPr>
          <w:rFonts w:cstheme="minorHAnsi"/>
          <w:sz w:val="24"/>
          <w:szCs w:val="24"/>
        </w:rPr>
        <w:t xml:space="preserve">The figure above shows a command invoker </w:t>
      </w:r>
      <w:r w:rsidR="00955D4F" w:rsidRPr="006A370D">
        <w:rPr>
          <w:rFonts w:cstheme="minorHAnsi"/>
          <w:sz w:val="24"/>
          <w:szCs w:val="24"/>
        </w:rPr>
        <w:t>for a customer to place an order</w:t>
      </w:r>
      <w:r w:rsidR="00D10A47" w:rsidRPr="006A370D">
        <w:rPr>
          <w:rFonts w:cstheme="minorHAnsi"/>
          <w:sz w:val="24"/>
          <w:szCs w:val="24"/>
        </w:rPr>
        <w:t>, w</w:t>
      </w:r>
      <w:r w:rsidR="00955D4F" w:rsidRPr="006A370D">
        <w:rPr>
          <w:rFonts w:cstheme="minorHAnsi"/>
          <w:sz w:val="24"/>
          <w:szCs w:val="24"/>
        </w:rPr>
        <w:t>hich allows different client to make the same order.</w:t>
      </w:r>
    </w:p>
    <w:p w:rsidR="00836980" w:rsidRPr="006A370D" w:rsidRDefault="00836980" w:rsidP="001A5D14">
      <w:pPr>
        <w:spacing w:line="240" w:lineRule="auto"/>
        <w:rPr>
          <w:rFonts w:cstheme="minorHAnsi"/>
          <w:sz w:val="24"/>
          <w:szCs w:val="24"/>
          <w:u w:val="single"/>
        </w:rPr>
      </w:pPr>
      <w:r w:rsidRPr="006A370D">
        <w:rPr>
          <w:rFonts w:cstheme="minorHAnsi"/>
          <w:sz w:val="24"/>
          <w:szCs w:val="24"/>
          <w:u w:val="single"/>
        </w:rPr>
        <w:t>Workflow Connector</w:t>
      </w:r>
      <w:r w:rsidR="007F71EF" w:rsidRPr="006A370D">
        <w:rPr>
          <w:rFonts w:cstheme="minorHAnsi"/>
          <w:sz w:val="24"/>
          <w:szCs w:val="24"/>
          <w:u w:val="single"/>
        </w:rPr>
        <w:t xml:space="preserve"> pattern</w:t>
      </w:r>
    </w:p>
    <w:p w:rsidR="00DE09CD" w:rsidRPr="006A370D" w:rsidRDefault="007F71EF" w:rsidP="001A5D14">
      <w:pPr>
        <w:spacing w:line="240" w:lineRule="auto"/>
        <w:rPr>
          <w:rFonts w:cstheme="minorHAnsi"/>
          <w:sz w:val="24"/>
          <w:szCs w:val="24"/>
        </w:rPr>
      </w:pPr>
      <w:r w:rsidRPr="006A370D">
        <w:rPr>
          <w:rFonts w:cstheme="minorHAnsi"/>
          <w:sz w:val="24"/>
          <w:szCs w:val="24"/>
        </w:rPr>
        <w:t>Workflow connection is the automation of a proc</w:t>
      </w:r>
      <w:r w:rsidR="00B6281D" w:rsidRPr="006A370D">
        <w:rPr>
          <w:rFonts w:cstheme="minorHAnsi"/>
          <w:sz w:val="24"/>
          <w:szCs w:val="24"/>
        </w:rPr>
        <w:t>ess by placing tasks in order of</w:t>
      </w:r>
      <w:r w:rsidRPr="006A370D">
        <w:rPr>
          <w:rFonts w:cstheme="minorHAnsi"/>
          <w:sz w:val="24"/>
          <w:szCs w:val="24"/>
        </w:rPr>
        <w:t xml:space="preserve"> executable sequences [6]. </w:t>
      </w:r>
      <w:r w:rsidR="005D100F" w:rsidRPr="006A370D">
        <w:rPr>
          <w:rFonts w:cstheme="minorHAnsi"/>
          <w:sz w:val="24"/>
          <w:szCs w:val="24"/>
        </w:rPr>
        <w:t>In fact, it</w:t>
      </w:r>
      <w:r w:rsidR="00DE09CD" w:rsidRPr="006A370D">
        <w:rPr>
          <w:rFonts w:cstheme="minorHAnsi"/>
          <w:sz w:val="24"/>
          <w:szCs w:val="24"/>
        </w:rPr>
        <w:t xml:space="preserve"> can be used to describe an entire process from the sending of data to the reading, writing of databases or initiating web services</w:t>
      </w:r>
      <w:r w:rsidR="00AA4CCA" w:rsidRPr="006A370D">
        <w:rPr>
          <w:rFonts w:cstheme="minorHAnsi"/>
          <w:sz w:val="24"/>
          <w:szCs w:val="24"/>
        </w:rPr>
        <w:t xml:space="preserve"> [6]</w:t>
      </w:r>
      <w:r w:rsidR="00D10A47" w:rsidRPr="006A370D">
        <w:rPr>
          <w:rFonts w:cstheme="minorHAnsi"/>
          <w:sz w:val="24"/>
          <w:szCs w:val="24"/>
        </w:rPr>
        <w:t>. T</w:t>
      </w:r>
      <w:r w:rsidR="00A6640A" w:rsidRPr="006A370D">
        <w:rPr>
          <w:rFonts w:cstheme="minorHAnsi"/>
          <w:sz w:val="24"/>
          <w:szCs w:val="24"/>
        </w:rPr>
        <w:t>his can be seen by the figure</w:t>
      </w:r>
      <w:r w:rsidR="000C7A56" w:rsidRPr="006A370D">
        <w:rPr>
          <w:rFonts w:cstheme="minorHAnsi"/>
          <w:sz w:val="24"/>
          <w:szCs w:val="24"/>
        </w:rPr>
        <w:t xml:space="preserve"> 8</w:t>
      </w:r>
      <w:r w:rsidR="00A6640A" w:rsidRPr="006A370D">
        <w:rPr>
          <w:rFonts w:cstheme="minorHAnsi"/>
          <w:sz w:val="24"/>
          <w:szCs w:val="24"/>
        </w:rPr>
        <w:t xml:space="preserve"> below.</w:t>
      </w:r>
    </w:p>
    <w:p w:rsidR="00A41940" w:rsidRPr="006A370D" w:rsidRDefault="008E168D" w:rsidP="001A5D14">
      <w:pPr>
        <w:keepNext/>
        <w:spacing w:line="240" w:lineRule="auto"/>
        <w:ind w:left="360"/>
        <w:jc w:val="center"/>
        <w:rPr>
          <w:rFonts w:cstheme="minorHAnsi"/>
          <w:sz w:val="24"/>
          <w:szCs w:val="24"/>
        </w:rPr>
      </w:pPr>
      <w:r w:rsidRPr="006A370D">
        <w:rPr>
          <w:rFonts w:cstheme="minorHAnsi"/>
          <w:noProof/>
          <w:sz w:val="24"/>
          <w:szCs w:val="24"/>
          <w:lang w:eastAsia="en-GB"/>
        </w:rPr>
        <w:drawing>
          <wp:inline distT="0" distB="0" distL="0" distR="0">
            <wp:extent cx="5118100" cy="2671399"/>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srcRect l="26258" t="34469" r="28318" b="23380"/>
                    <a:stretch/>
                  </pic:blipFill>
                  <pic:spPr bwMode="auto">
                    <a:xfrm>
                      <a:off x="0" y="0"/>
                      <a:ext cx="5122482" cy="2673686"/>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a:ext>
                    </a:extLst>
                  </pic:spPr>
                </pic:pic>
              </a:graphicData>
            </a:graphic>
          </wp:inline>
        </w:drawing>
      </w:r>
    </w:p>
    <w:p w:rsidR="008E168D" w:rsidRPr="006A370D" w:rsidRDefault="00A41940" w:rsidP="001A5D14">
      <w:pPr>
        <w:pStyle w:val="Caption"/>
        <w:jc w:val="center"/>
        <w:rPr>
          <w:rFonts w:cstheme="minorHAnsi"/>
          <w:i w:val="0"/>
          <w:color w:val="auto"/>
          <w:sz w:val="24"/>
          <w:szCs w:val="24"/>
          <w:u w:val="single"/>
        </w:rPr>
      </w:pPr>
      <w:bookmarkStart w:id="12" w:name="_Toc8119248"/>
      <w:r w:rsidRPr="006A370D">
        <w:rPr>
          <w:rFonts w:cstheme="minorHAnsi"/>
          <w:i w:val="0"/>
          <w:color w:val="auto"/>
          <w:sz w:val="24"/>
          <w:szCs w:val="24"/>
          <w:u w:val="single"/>
        </w:rPr>
        <w:t xml:space="preserve">Figure </w:t>
      </w:r>
      <w:r w:rsidR="000552A0" w:rsidRPr="006A370D">
        <w:rPr>
          <w:rFonts w:cstheme="minorHAnsi"/>
          <w:i w:val="0"/>
          <w:color w:val="auto"/>
          <w:sz w:val="24"/>
          <w:szCs w:val="24"/>
          <w:u w:val="single"/>
        </w:rPr>
        <w:fldChar w:fldCharType="begin"/>
      </w:r>
      <w:r w:rsidRPr="006A370D">
        <w:rPr>
          <w:rFonts w:cstheme="minorHAnsi"/>
          <w:i w:val="0"/>
          <w:color w:val="auto"/>
          <w:sz w:val="24"/>
          <w:szCs w:val="24"/>
          <w:u w:val="single"/>
        </w:rPr>
        <w:instrText xml:space="preserve"> SEQ Figure \* ARABIC </w:instrText>
      </w:r>
      <w:r w:rsidR="000552A0" w:rsidRPr="006A370D">
        <w:rPr>
          <w:rFonts w:cstheme="minorHAnsi"/>
          <w:i w:val="0"/>
          <w:color w:val="auto"/>
          <w:sz w:val="24"/>
          <w:szCs w:val="24"/>
          <w:u w:val="single"/>
        </w:rPr>
        <w:fldChar w:fldCharType="separate"/>
      </w:r>
      <w:r w:rsidR="006A370D" w:rsidRPr="006A370D">
        <w:rPr>
          <w:rFonts w:cstheme="minorHAnsi"/>
          <w:i w:val="0"/>
          <w:noProof/>
          <w:color w:val="auto"/>
          <w:sz w:val="24"/>
          <w:szCs w:val="24"/>
          <w:u w:val="single"/>
        </w:rPr>
        <w:t>8</w:t>
      </w:r>
      <w:r w:rsidR="000552A0" w:rsidRPr="006A370D">
        <w:rPr>
          <w:rFonts w:cstheme="minorHAnsi"/>
          <w:i w:val="0"/>
          <w:color w:val="auto"/>
          <w:sz w:val="24"/>
          <w:szCs w:val="24"/>
          <w:u w:val="single"/>
        </w:rPr>
        <w:fldChar w:fldCharType="end"/>
      </w:r>
      <w:r w:rsidR="00340365" w:rsidRPr="006A370D">
        <w:rPr>
          <w:rFonts w:cstheme="minorHAnsi"/>
          <w:i w:val="0"/>
          <w:color w:val="auto"/>
          <w:sz w:val="24"/>
          <w:szCs w:val="24"/>
          <w:u w:val="single"/>
        </w:rPr>
        <w:t>: F</w:t>
      </w:r>
      <w:r w:rsidRPr="006A370D">
        <w:rPr>
          <w:rFonts w:cstheme="minorHAnsi"/>
          <w:i w:val="0"/>
          <w:color w:val="auto"/>
          <w:sz w:val="24"/>
          <w:szCs w:val="24"/>
          <w:u w:val="single"/>
        </w:rPr>
        <w:t>igure showing a workflow engine [22].</w:t>
      </w:r>
      <w:bookmarkEnd w:id="12"/>
    </w:p>
    <w:p w:rsidR="007E3A51" w:rsidRPr="006A370D" w:rsidRDefault="007E3A51" w:rsidP="00032DE8">
      <w:pPr>
        <w:pStyle w:val="Heading1"/>
        <w:spacing w:line="240" w:lineRule="auto"/>
        <w:jc w:val="center"/>
        <w:rPr>
          <w:rFonts w:asciiTheme="minorHAnsi" w:hAnsiTheme="minorHAnsi" w:cstheme="minorHAnsi"/>
          <w:color w:val="auto"/>
          <w:sz w:val="24"/>
          <w:szCs w:val="24"/>
          <w:u w:val="single"/>
        </w:rPr>
      </w:pPr>
      <w:bookmarkStart w:id="13" w:name="_Toc8119231"/>
      <w:r w:rsidRPr="006A370D">
        <w:rPr>
          <w:rFonts w:asciiTheme="minorHAnsi" w:hAnsiTheme="minorHAnsi" w:cstheme="minorHAnsi"/>
          <w:color w:val="auto"/>
          <w:sz w:val="24"/>
          <w:szCs w:val="24"/>
          <w:u w:val="single"/>
        </w:rPr>
        <w:t>Analysis of Severless technologies and the Circuit Breaker Pattern</w:t>
      </w:r>
      <w:bookmarkEnd w:id="13"/>
    </w:p>
    <w:p w:rsidR="007E3A51" w:rsidRPr="006A370D" w:rsidRDefault="007E3A51" w:rsidP="001A5D14">
      <w:pPr>
        <w:spacing w:line="240" w:lineRule="auto"/>
        <w:rPr>
          <w:rFonts w:cstheme="minorHAnsi"/>
          <w:sz w:val="24"/>
          <w:szCs w:val="24"/>
        </w:rPr>
      </w:pPr>
    </w:p>
    <w:p w:rsidR="007E3A51" w:rsidRPr="006A370D" w:rsidRDefault="007E3A51" w:rsidP="001A5D14">
      <w:pPr>
        <w:spacing w:line="240" w:lineRule="auto"/>
        <w:rPr>
          <w:rFonts w:cstheme="minorHAnsi"/>
          <w:sz w:val="24"/>
          <w:szCs w:val="24"/>
        </w:rPr>
      </w:pPr>
      <w:r w:rsidRPr="006A370D">
        <w:rPr>
          <w:rFonts w:cstheme="minorHAnsi"/>
          <w:sz w:val="24"/>
          <w:szCs w:val="24"/>
        </w:rPr>
        <w:t>To understand what serverless means, the report must first explain what a sever is.</w:t>
      </w:r>
    </w:p>
    <w:p w:rsidR="007E3A51" w:rsidRPr="006A370D" w:rsidRDefault="007E3A51" w:rsidP="001A5D14">
      <w:pPr>
        <w:spacing w:line="240" w:lineRule="auto"/>
        <w:rPr>
          <w:rFonts w:cstheme="minorHAnsi"/>
          <w:sz w:val="24"/>
          <w:szCs w:val="24"/>
        </w:rPr>
      </w:pPr>
      <w:r w:rsidRPr="006A370D">
        <w:rPr>
          <w:rFonts w:cstheme="minorHAnsi"/>
          <w:sz w:val="24"/>
          <w:szCs w:val="24"/>
        </w:rPr>
        <w:t>In short, a sever is not necessarily a hardware device. In fact, a server can be either a device or an application that will prov</w:t>
      </w:r>
      <w:r w:rsidR="00830FBF" w:rsidRPr="006A370D">
        <w:rPr>
          <w:rFonts w:cstheme="minorHAnsi"/>
          <w:sz w:val="24"/>
          <w:szCs w:val="24"/>
        </w:rPr>
        <w:t>ide a service for other devices or</w:t>
      </w:r>
      <w:r w:rsidRPr="006A370D">
        <w:rPr>
          <w:rFonts w:cstheme="minorHAnsi"/>
          <w:sz w:val="24"/>
          <w:szCs w:val="24"/>
        </w:rPr>
        <w:t xml:space="preserve"> applications of other servers when requested [7]. To simplify this</w:t>
      </w:r>
      <w:r w:rsidR="00ED73DA" w:rsidRPr="006A370D">
        <w:rPr>
          <w:rFonts w:cstheme="minorHAnsi"/>
          <w:sz w:val="24"/>
          <w:szCs w:val="24"/>
        </w:rPr>
        <w:t>,</w:t>
      </w:r>
      <w:r w:rsidR="00416C34" w:rsidRPr="006A370D">
        <w:rPr>
          <w:rFonts w:cstheme="minorHAnsi"/>
          <w:sz w:val="24"/>
          <w:szCs w:val="24"/>
        </w:rPr>
        <w:t xml:space="preserve"> the report can t</w:t>
      </w:r>
      <w:r w:rsidRPr="006A370D">
        <w:rPr>
          <w:rFonts w:cstheme="minorHAnsi"/>
          <w:sz w:val="24"/>
          <w:szCs w:val="24"/>
        </w:rPr>
        <w:t>herefore state that the request to a server is made by a client [8].</w:t>
      </w:r>
    </w:p>
    <w:p w:rsidR="007E3A51" w:rsidRPr="006A370D" w:rsidRDefault="00136A3C" w:rsidP="001A5D14">
      <w:pPr>
        <w:spacing w:line="240" w:lineRule="auto"/>
        <w:rPr>
          <w:rFonts w:cstheme="minorHAnsi"/>
          <w:sz w:val="24"/>
          <w:szCs w:val="24"/>
        </w:rPr>
      </w:pPr>
      <w:r w:rsidRPr="006A370D">
        <w:rPr>
          <w:rFonts w:cstheme="minorHAnsi"/>
          <w:sz w:val="24"/>
          <w:szCs w:val="24"/>
        </w:rPr>
        <w:t>The</w:t>
      </w:r>
      <w:r w:rsidR="007E3A51" w:rsidRPr="006A370D">
        <w:rPr>
          <w:rFonts w:cstheme="minorHAnsi"/>
          <w:sz w:val="24"/>
          <w:szCs w:val="24"/>
        </w:rPr>
        <w:t xml:space="preserve"> client-server model</w:t>
      </w:r>
      <w:r w:rsidRPr="006A370D">
        <w:rPr>
          <w:rFonts w:cstheme="minorHAnsi"/>
          <w:sz w:val="24"/>
          <w:szCs w:val="24"/>
        </w:rPr>
        <w:t xml:space="preserve"> can provide some clarity to the function</w:t>
      </w:r>
      <w:r w:rsidR="007E3A51" w:rsidRPr="006A370D">
        <w:rPr>
          <w:rFonts w:cstheme="minorHAnsi"/>
          <w:sz w:val="24"/>
          <w:szCs w:val="24"/>
        </w:rPr>
        <w:t xml:space="preserve">. A server in this model is set up to share data and resources through a request from a client and the resources </w:t>
      </w:r>
      <w:r w:rsidR="00C622AD" w:rsidRPr="006A370D">
        <w:rPr>
          <w:rFonts w:cstheme="minorHAnsi"/>
          <w:sz w:val="24"/>
          <w:szCs w:val="24"/>
        </w:rPr>
        <w:t>are</w:t>
      </w:r>
      <w:r w:rsidR="007E3A51" w:rsidRPr="006A370D">
        <w:rPr>
          <w:rFonts w:cstheme="minorHAnsi"/>
          <w:sz w:val="24"/>
          <w:szCs w:val="24"/>
        </w:rPr>
        <w:t xml:space="preserve"> </w:t>
      </w:r>
      <w:r w:rsidR="00C622AD" w:rsidRPr="006A370D">
        <w:rPr>
          <w:rFonts w:cstheme="minorHAnsi"/>
          <w:sz w:val="24"/>
          <w:szCs w:val="24"/>
        </w:rPr>
        <w:t xml:space="preserve">on a server located </w:t>
      </w:r>
      <w:r w:rsidR="007E3A51" w:rsidRPr="006A370D">
        <w:rPr>
          <w:rFonts w:cstheme="minorHAnsi"/>
          <w:sz w:val="24"/>
          <w:szCs w:val="24"/>
        </w:rPr>
        <w:t>elsewhere [7], [8]. This can be achieved through the use of web applications. For example, a web server will respond to requests by retrieving data from hosted web pages and files over a network [8].</w:t>
      </w:r>
    </w:p>
    <w:p w:rsidR="007E3A51" w:rsidRPr="006A370D" w:rsidRDefault="0069519C" w:rsidP="001A5D14">
      <w:pPr>
        <w:spacing w:line="240" w:lineRule="auto"/>
        <w:rPr>
          <w:rFonts w:cstheme="minorHAnsi"/>
          <w:sz w:val="24"/>
          <w:szCs w:val="24"/>
        </w:rPr>
      </w:pPr>
      <w:r w:rsidRPr="006A370D">
        <w:rPr>
          <w:rFonts w:cstheme="minorHAnsi"/>
          <w:sz w:val="24"/>
          <w:szCs w:val="24"/>
        </w:rPr>
        <w:t>The report can now explore the theory behind severless, to clarify:</w:t>
      </w:r>
      <w:r w:rsidR="00ED73DA" w:rsidRPr="006A370D">
        <w:rPr>
          <w:rFonts w:cstheme="minorHAnsi"/>
          <w:sz w:val="24"/>
          <w:szCs w:val="24"/>
        </w:rPr>
        <w:t xml:space="preserve"> </w:t>
      </w:r>
      <w:r w:rsidR="007E3A51" w:rsidRPr="006A370D">
        <w:rPr>
          <w:rFonts w:cstheme="minorHAnsi"/>
          <w:sz w:val="24"/>
          <w:szCs w:val="24"/>
        </w:rPr>
        <w:t>serverless are</w:t>
      </w:r>
      <w:r w:rsidR="00ED73DA" w:rsidRPr="006A370D">
        <w:rPr>
          <w:rFonts w:cstheme="minorHAnsi"/>
          <w:sz w:val="24"/>
          <w:szCs w:val="24"/>
        </w:rPr>
        <w:t xml:space="preserve"> no</w:t>
      </w:r>
      <w:r w:rsidR="00416C34" w:rsidRPr="006A370D">
        <w:rPr>
          <w:rFonts w:cstheme="minorHAnsi"/>
          <w:sz w:val="24"/>
          <w:szCs w:val="24"/>
        </w:rPr>
        <w:t>t what the name suggests. S</w:t>
      </w:r>
      <w:r w:rsidR="007E3A51" w:rsidRPr="006A370D">
        <w:rPr>
          <w:rFonts w:cstheme="minorHAnsi"/>
          <w:sz w:val="24"/>
          <w:szCs w:val="24"/>
        </w:rPr>
        <w:t xml:space="preserve">erverless </w:t>
      </w:r>
      <w:r w:rsidR="00830FBF" w:rsidRPr="006A370D">
        <w:rPr>
          <w:rFonts w:cstheme="minorHAnsi"/>
          <w:sz w:val="24"/>
          <w:szCs w:val="24"/>
        </w:rPr>
        <w:t xml:space="preserve">approaches </w:t>
      </w:r>
      <w:r w:rsidR="007E3A51" w:rsidRPr="006A370D">
        <w:rPr>
          <w:rFonts w:cstheme="minorHAnsi"/>
          <w:sz w:val="24"/>
          <w:szCs w:val="24"/>
        </w:rPr>
        <w:t xml:space="preserve">still </w:t>
      </w:r>
      <w:r w:rsidR="00830FBF" w:rsidRPr="006A370D">
        <w:rPr>
          <w:rFonts w:cstheme="minorHAnsi"/>
          <w:sz w:val="24"/>
          <w:szCs w:val="24"/>
        </w:rPr>
        <w:t>use</w:t>
      </w:r>
      <w:r w:rsidR="00416C34" w:rsidRPr="006A370D">
        <w:rPr>
          <w:rFonts w:cstheme="minorHAnsi"/>
          <w:sz w:val="24"/>
          <w:szCs w:val="24"/>
        </w:rPr>
        <w:t xml:space="preserve"> severs. T</w:t>
      </w:r>
      <w:r w:rsidR="007E3A51" w:rsidRPr="006A370D">
        <w:rPr>
          <w:rFonts w:cstheme="minorHAnsi"/>
          <w:sz w:val="24"/>
          <w:szCs w:val="24"/>
        </w:rPr>
        <w:t>he quote “just like wireless internet has wires somewhere, serverless architectures still have servers somewhere” [9] supports this. The key difference between sever and serverless</w:t>
      </w:r>
      <w:r w:rsidR="00416C34" w:rsidRPr="006A370D">
        <w:rPr>
          <w:rFonts w:cstheme="minorHAnsi"/>
          <w:sz w:val="24"/>
          <w:szCs w:val="24"/>
        </w:rPr>
        <w:t>,</w:t>
      </w:r>
      <w:r w:rsidR="007E3A51" w:rsidRPr="006A370D">
        <w:rPr>
          <w:rFonts w:cstheme="minorHAnsi"/>
          <w:sz w:val="24"/>
          <w:szCs w:val="24"/>
        </w:rPr>
        <w:t xml:space="preserve"> is the developers who develop code no longer need to concern themselves with servers</w:t>
      </w:r>
      <w:r w:rsidR="00416C34" w:rsidRPr="006A370D">
        <w:rPr>
          <w:rFonts w:cstheme="minorHAnsi"/>
          <w:sz w:val="24"/>
          <w:szCs w:val="24"/>
        </w:rPr>
        <w:t>,</w:t>
      </w:r>
      <w:r w:rsidR="007E3A51" w:rsidRPr="006A370D">
        <w:rPr>
          <w:rFonts w:cstheme="minorHAnsi"/>
          <w:sz w:val="24"/>
          <w:szCs w:val="24"/>
        </w:rPr>
        <w:t xml:space="preserve"> as the architecture is managed by a third party [9].</w:t>
      </w:r>
    </w:p>
    <w:p w:rsidR="007E3A51" w:rsidRPr="006A370D" w:rsidRDefault="007E3A51" w:rsidP="001A5D14">
      <w:pPr>
        <w:spacing w:line="240" w:lineRule="auto"/>
        <w:rPr>
          <w:rFonts w:cstheme="minorHAnsi"/>
          <w:sz w:val="24"/>
          <w:szCs w:val="24"/>
        </w:rPr>
      </w:pPr>
      <w:r w:rsidRPr="006A370D">
        <w:rPr>
          <w:rFonts w:cstheme="minorHAnsi"/>
          <w:sz w:val="24"/>
          <w:szCs w:val="24"/>
        </w:rPr>
        <w:t xml:space="preserve">Companies are now using severless frameworks to make the development process easier. The general process is the simplification of code </w:t>
      </w:r>
      <w:r w:rsidR="00830FBF" w:rsidRPr="006A370D">
        <w:rPr>
          <w:rFonts w:cstheme="minorHAnsi"/>
          <w:sz w:val="24"/>
          <w:szCs w:val="24"/>
        </w:rPr>
        <w:t>or</w:t>
      </w:r>
      <w:r w:rsidRPr="006A370D">
        <w:rPr>
          <w:rFonts w:cstheme="minorHAnsi"/>
          <w:sz w:val="24"/>
          <w:szCs w:val="24"/>
        </w:rPr>
        <w:t xml:space="preserve"> API requests and separating the application from the individual elements that the application consists of [10].  </w:t>
      </w:r>
    </w:p>
    <w:p w:rsidR="00390C68" w:rsidRPr="006A370D" w:rsidRDefault="007E3A51" w:rsidP="001A5D14">
      <w:pPr>
        <w:spacing w:line="240" w:lineRule="auto"/>
        <w:rPr>
          <w:rFonts w:cstheme="minorHAnsi"/>
          <w:sz w:val="24"/>
          <w:szCs w:val="24"/>
        </w:rPr>
      </w:pPr>
      <w:r w:rsidRPr="006A370D">
        <w:rPr>
          <w:rFonts w:cstheme="minorHAnsi"/>
          <w:sz w:val="24"/>
          <w:szCs w:val="24"/>
        </w:rPr>
        <w:t>The instances only run for a very short-lived period. Specifically, the instance will run individually until the “duration of the authentication process” [10].</w:t>
      </w:r>
    </w:p>
    <w:p w:rsidR="00390C68" w:rsidRPr="006A370D" w:rsidRDefault="00390C68">
      <w:pPr>
        <w:rPr>
          <w:rFonts w:cstheme="minorHAnsi"/>
          <w:sz w:val="24"/>
          <w:szCs w:val="24"/>
        </w:rPr>
      </w:pPr>
      <w:r w:rsidRPr="006A370D">
        <w:rPr>
          <w:rFonts w:cstheme="minorHAnsi"/>
          <w:sz w:val="24"/>
          <w:szCs w:val="24"/>
        </w:rPr>
        <w:br w:type="page"/>
      </w:r>
    </w:p>
    <w:p w:rsidR="007E3A51" w:rsidRPr="006A370D" w:rsidRDefault="007E3A51" w:rsidP="001A5D14">
      <w:pPr>
        <w:pStyle w:val="Heading3"/>
        <w:spacing w:line="240" w:lineRule="auto"/>
        <w:rPr>
          <w:rFonts w:asciiTheme="minorHAnsi" w:hAnsiTheme="minorHAnsi" w:cstheme="minorHAnsi"/>
          <w:color w:val="auto"/>
          <w:u w:val="single"/>
        </w:rPr>
      </w:pPr>
      <w:bookmarkStart w:id="14" w:name="_Toc8119232"/>
      <w:r w:rsidRPr="006A370D">
        <w:rPr>
          <w:rFonts w:asciiTheme="minorHAnsi" w:hAnsiTheme="minorHAnsi" w:cstheme="minorHAnsi"/>
          <w:color w:val="auto"/>
          <w:u w:val="single"/>
        </w:rPr>
        <w:t>Comparison of server and severless</w:t>
      </w:r>
      <w:bookmarkEnd w:id="14"/>
    </w:p>
    <w:p w:rsidR="007E3A51" w:rsidRPr="006A370D" w:rsidRDefault="007E3A51" w:rsidP="001A5D14">
      <w:pPr>
        <w:spacing w:line="240" w:lineRule="auto"/>
        <w:rPr>
          <w:rFonts w:cstheme="minorHAnsi"/>
          <w:sz w:val="24"/>
          <w:szCs w:val="24"/>
        </w:rPr>
      </w:pPr>
    </w:p>
    <w:p w:rsidR="007E3A51" w:rsidRPr="006A370D" w:rsidRDefault="007E3A51" w:rsidP="001A5D14">
      <w:pPr>
        <w:spacing w:line="240" w:lineRule="auto"/>
        <w:rPr>
          <w:rFonts w:cstheme="minorHAnsi"/>
          <w:sz w:val="24"/>
          <w:szCs w:val="24"/>
        </w:rPr>
      </w:pPr>
      <w:r w:rsidRPr="006A370D">
        <w:rPr>
          <w:rFonts w:cstheme="minorHAnsi"/>
          <w:sz w:val="24"/>
          <w:szCs w:val="24"/>
        </w:rPr>
        <w:t>The first difference between these two types of com</w:t>
      </w:r>
      <w:r w:rsidR="00830FBF" w:rsidRPr="006A370D">
        <w:rPr>
          <w:rFonts w:cstheme="minorHAnsi"/>
          <w:sz w:val="24"/>
          <w:szCs w:val="24"/>
        </w:rPr>
        <w:t xml:space="preserve">puting is the cost. Servers would cost a company to both </w:t>
      </w:r>
      <w:r w:rsidRPr="006A370D">
        <w:rPr>
          <w:rFonts w:cstheme="minorHAnsi"/>
          <w:sz w:val="24"/>
          <w:szCs w:val="24"/>
        </w:rPr>
        <w:t>buy and run</w:t>
      </w:r>
      <w:r w:rsidR="00416C34" w:rsidRPr="006A370D">
        <w:rPr>
          <w:rFonts w:cstheme="minorHAnsi"/>
          <w:sz w:val="24"/>
          <w:szCs w:val="24"/>
        </w:rPr>
        <w:t>,</w:t>
      </w:r>
      <w:r w:rsidRPr="006A370D">
        <w:rPr>
          <w:rFonts w:cstheme="minorHAnsi"/>
          <w:sz w:val="24"/>
          <w:szCs w:val="24"/>
        </w:rPr>
        <w:t xml:space="preserve"> while serverless application only charge you for what you use [9]. The breakdown of this cost would include the application call and hardware [10]. </w:t>
      </w:r>
    </w:p>
    <w:p w:rsidR="007E3A51" w:rsidRPr="006A370D" w:rsidRDefault="007E3A51" w:rsidP="001A5D14">
      <w:pPr>
        <w:spacing w:line="240" w:lineRule="auto"/>
        <w:rPr>
          <w:rFonts w:cstheme="minorHAnsi"/>
          <w:sz w:val="24"/>
          <w:szCs w:val="24"/>
        </w:rPr>
      </w:pPr>
      <w:r w:rsidRPr="006A370D">
        <w:rPr>
          <w:rFonts w:cstheme="minorHAnsi"/>
          <w:sz w:val="24"/>
          <w:szCs w:val="24"/>
        </w:rPr>
        <w:t xml:space="preserve">Contrarily, the transfer of the application from server to serverless can take a large amount of </w:t>
      </w:r>
      <w:r w:rsidR="00830FBF" w:rsidRPr="006A370D">
        <w:rPr>
          <w:rFonts w:cstheme="minorHAnsi"/>
          <w:sz w:val="24"/>
          <w:szCs w:val="24"/>
        </w:rPr>
        <w:t>time due to the complexity [10]</w:t>
      </w:r>
      <w:r w:rsidR="00ED73DA" w:rsidRPr="006A370D">
        <w:rPr>
          <w:rFonts w:cstheme="minorHAnsi"/>
          <w:sz w:val="24"/>
          <w:szCs w:val="24"/>
        </w:rPr>
        <w:t>. I</w:t>
      </w:r>
      <w:r w:rsidRPr="006A370D">
        <w:rPr>
          <w:rFonts w:cstheme="minorHAnsi"/>
          <w:sz w:val="24"/>
          <w:szCs w:val="24"/>
        </w:rPr>
        <w:t>t will also need developers to learn how to use tools and processes in order to do so [10]. This in turn would incur its own costs through training and transfer time.</w:t>
      </w:r>
    </w:p>
    <w:p w:rsidR="007E3A51" w:rsidRPr="006A370D" w:rsidRDefault="007E3A51" w:rsidP="001A5D14">
      <w:pPr>
        <w:spacing w:line="240" w:lineRule="auto"/>
        <w:rPr>
          <w:rFonts w:cstheme="minorHAnsi"/>
          <w:sz w:val="24"/>
          <w:szCs w:val="24"/>
        </w:rPr>
      </w:pPr>
      <w:r w:rsidRPr="006A370D">
        <w:rPr>
          <w:rFonts w:cstheme="minorHAnsi"/>
          <w:sz w:val="24"/>
          <w:szCs w:val="24"/>
        </w:rPr>
        <w:t>There are a number of additional advantages to server</w:t>
      </w:r>
      <w:r w:rsidR="00416C34" w:rsidRPr="006A370D">
        <w:rPr>
          <w:rFonts w:cstheme="minorHAnsi"/>
          <w:sz w:val="24"/>
          <w:szCs w:val="24"/>
        </w:rPr>
        <w:t>less. F</w:t>
      </w:r>
      <w:r w:rsidRPr="006A370D">
        <w:rPr>
          <w:rFonts w:cstheme="minorHAnsi"/>
          <w:sz w:val="24"/>
          <w:szCs w:val="24"/>
        </w:rPr>
        <w:t>or example, the start to finish period is shorter</w:t>
      </w:r>
      <w:r w:rsidR="00416C34" w:rsidRPr="006A370D">
        <w:rPr>
          <w:rFonts w:cstheme="minorHAnsi"/>
          <w:sz w:val="24"/>
          <w:szCs w:val="24"/>
        </w:rPr>
        <w:t>,</w:t>
      </w:r>
      <w:r w:rsidRPr="006A370D">
        <w:rPr>
          <w:rFonts w:cstheme="minorHAnsi"/>
          <w:sz w:val="24"/>
          <w:szCs w:val="24"/>
        </w:rPr>
        <w:t xml:space="preserve"> as there are fewer areas to develop and manage. Hence</w:t>
      </w:r>
      <w:r w:rsidR="00ED73DA" w:rsidRPr="006A370D">
        <w:rPr>
          <w:rFonts w:cstheme="minorHAnsi"/>
          <w:sz w:val="24"/>
          <w:szCs w:val="24"/>
        </w:rPr>
        <w:t>,</w:t>
      </w:r>
      <w:r w:rsidRPr="006A370D">
        <w:rPr>
          <w:rFonts w:cstheme="minorHAnsi"/>
          <w:sz w:val="24"/>
          <w:szCs w:val="24"/>
        </w:rPr>
        <w:t xml:space="preserve"> there are fewer hands needed to complete task</w:t>
      </w:r>
      <w:r w:rsidR="00416C34" w:rsidRPr="006A370D">
        <w:rPr>
          <w:rFonts w:cstheme="minorHAnsi"/>
          <w:sz w:val="24"/>
          <w:szCs w:val="24"/>
        </w:rPr>
        <w:t>,</w:t>
      </w:r>
      <w:r w:rsidRPr="006A370D">
        <w:rPr>
          <w:rFonts w:cstheme="minorHAnsi"/>
          <w:sz w:val="24"/>
          <w:szCs w:val="24"/>
        </w:rPr>
        <w:t xml:space="preserve"> which in turn would free up resources for other use. Another advantage is auto-scaling; in short, scaling is where the storage or process capabilities are suitable for large processes. In other words, the process can adapt to change. When using serverless technologies, the third party provider will do this for you automatically.</w:t>
      </w:r>
    </w:p>
    <w:p w:rsidR="007E3A51" w:rsidRPr="006A370D" w:rsidRDefault="007E3A51" w:rsidP="001A5D14">
      <w:pPr>
        <w:pStyle w:val="Heading3"/>
        <w:spacing w:line="240" w:lineRule="auto"/>
        <w:rPr>
          <w:rFonts w:asciiTheme="minorHAnsi" w:hAnsiTheme="minorHAnsi" w:cstheme="minorHAnsi"/>
          <w:color w:val="auto"/>
          <w:u w:val="single"/>
        </w:rPr>
      </w:pPr>
      <w:bookmarkStart w:id="15" w:name="_Toc8119233"/>
      <w:r w:rsidRPr="006A370D">
        <w:rPr>
          <w:rFonts w:asciiTheme="minorHAnsi" w:hAnsiTheme="minorHAnsi" w:cstheme="minorHAnsi"/>
          <w:color w:val="auto"/>
          <w:u w:val="single"/>
        </w:rPr>
        <w:t>Software as a Service (SaaS)</w:t>
      </w:r>
      <w:bookmarkEnd w:id="15"/>
      <w:r w:rsidRPr="006A370D">
        <w:rPr>
          <w:rFonts w:asciiTheme="minorHAnsi" w:hAnsiTheme="minorHAnsi" w:cstheme="minorHAnsi"/>
          <w:color w:val="auto"/>
          <w:u w:val="single"/>
        </w:rPr>
        <w:t xml:space="preserve"> </w:t>
      </w:r>
    </w:p>
    <w:p w:rsidR="007E3A51" w:rsidRPr="006A370D" w:rsidRDefault="007E3A51" w:rsidP="001A5D14">
      <w:pPr>
        <w:pStyle w:val="Heading3"/>
        <w:spacing w:line="240" w:lineRule="auto"/>
        <w:rPr>
          <w:rFonts w:asciiTheme="minorHAnsi" w:hAnsiTheme="minorHAnsi" w:cstheme="minorHAnsi"/>
          <w:color w:val="auto"/>
          <w:u w:val="single"/>
        </w:rPr>
      </w:pPr>
    </w:p>
    <w:p w:rsidR="007E3A51" w:rsidRPr="006A370D" w:rsidRDefault="007E3A51" w:rsidP="001A5D14">
      <w:pPr>
        <w:spacing w:line="240" w:lineRule="auto"/>
        <w:rPr>
          <w:rFonts w:cstheme="minorHAnsi"/>
          <w:sz w:val="24"/>
          <w:szCs w:val="24"/>
        </w:rPr>
      </w:pPr>
      <w:r w:rsidRPr="006A370D">
        <w:rPr>
          <w:rFonts w:cstheme="minorHAnsi"/>
          <w:sz w:val="24"/>
          <w:szCs w:val="24"/>
        </w:rPr>
        <w:t xml:space="preserve">Software as a service is essentially hosted software which requires no installation, that is available on request [12] e.g. Gmail. This is supported by S. Walraven who states SaaS “is a software deployment model that delivers software applications as online, on-demand services” [14]. </w:t>
      </w:r>
    </w:p>
    <w:p w:rsidR="007E3A51" w:rsidRPr="006A370D" w:rsidRDefault="007E3A51" w:rsidP="001A5D14">
      <w:pPr>
        <w:spacing w:line="240" w:lineRule="auto"/>
        <w:rPr>
          <w:rFonts w:cstheme="minorHAnsi"/>
          <w:sz w:val="24"/>
          <w:szCs w:val="24"/>
        </w:rPr>
      </w:pPr>
      <w:r w:rsidRPr="006A370D">
        <w:rPr>
          <w:rFonts w:cstheme="minorHAnsi"/>
          <w:sz w:val="24"/>
          <w:szCs w:val="24"/>
        </w:rPr>
        <w:t>For example, office 365 is a software that does not require installation. Instead</w:t>
      </w:r>
      <w:r w:rsidR="00ED73DA" w:rsidRPr="006A370D">
        <w:rPr>
          <w:rFonts w:cstheme="minorHAnsi"/>
          <w:sz w:val="24"/>
          <w:szCs w:val="24"/>
        </w:rPr>
        <w:t>,</w:t>
      </w:r>
      <w:r w:rsidRPr="006A370D">
        <w:rPr>
          <w:rFonts w:cstheme="minorHAnsi"/>
          <w:sz w:val="24"/>
          <w:szCs w:val="24"/>
        </w:rPr>
        <w:t xml:space="preserve"> it is stored on a serverless cloud storage. The report will note that the application is online and provides a service that is on demand [14]. </w:t>
      </w:r>
    </w:p>
    <w:p w:rsidR="007E3A51" w:rsidRPr="006A370D" w:rsidRDefault="007E3A51" w:rsidP="001A5D14">
      <w:pPr>
        <w:spacing w:line="240" w:lineRule="auto"/>
        <w:rPr>
          <w:rFonts w:cstheme="minorHAnsi"/>
          <w:sz w:val="24"/>
          <w:szCs w:val="24"/>
        </w:rPr>
      </w:pPr>
      <w:r w:rsidRPr="006A370D">
        <w:rPr>
          <w:rFonts w:cstheme="minorHAnsi"/>
          <w:sz w:val="24"/>
          <w:szCs w:val="24"/>
        </w:rPr>
        <w:t>The first advantage of SaaS is that the method requires less demand on internal departments of a business</w:t>
      </w:r>
      <w:r w:rsidR="00ED73DA" w:rsidRPr="006A370D">
        <w:rPr>
          <w:rFonts w:cstheme="minorHAnsi"/>
          <w:sz w:val="24"/>
          <w:szCs w:val="24"/>
        </w:rPr>
        <w:t>. T</w:t>
      </w:r>
      <w:r w:rsidRPr="006A370D">
        <w:rPr>
          <w:rFonts w:cstheme="minorHAnsi"/>
          <w:sz w:val="24"/>
          <w:szCs w:val="24"/>
        </w:rPr>
        <w:t>his is due to the fact that the services are hosted online rather than in house [3]. In addition to this, the software can be accessed anywhere in the world and updates are made to the online service and not applied to individual machines [3]. The final advantage this report will mention</w:t>
      </w:r>
      <w:r w:rsidR="00416C34" w:rsidRPr="006A370D">
        <w:rPr>
          <w:rFonts w:cstheme="minorHAnsi"/>
          <w:sz w:val="24"/>
          <w:szCs w:val="24"/>
        </w:rPr>
        <w:t>,</w:t>
      </w:r>
      <w:r w:rsidRPr="006A370D">
        <w:rPr>
          <w:rFonts w:cstheme="minorHAnsi"/>
          <w:sz w:val="24"/>
          <w:szCs w:val="24"/>
        </w:rPr>
        <w:t xml:space="preserve"> is the ability to co-operatively work in different locations. </w:t>
      </w:r>
    </w:p>
    <w:p w:rsidR="007E3A51" w:rsidRPr="006A370D" w:rsidRDefault="007E3A51" w:rsidP="001A5D14">
      <w:pPr>
        <w:pStyle w:val="Heading3"/>
        <w:spacing w:line="240" w:lineRule="auto"/>
        <w:rPr>
          <w:rFonts w:asciiTheme="minorHAnsi" w:hAnsiTheme="minorHAnsi" w:cstheme="minorHAnsi"/>
          <w:color w:val="auto"/>
          <w:u w:val="single"/>
        </w:rPr>
      </w:pPr>
      <w:bookmarkStart w:id="16" w:name="_Toc8119234"/>
      <w:r w:rsidRPr="006A370D">
        <w:rPr>
          <w:rFonts w:asciiTheme="minorHAnsi" w:hAnsiTheme="minorHAnsi" w:cstheme="minorHAnsi"/>
          <w:color w:val="auto"/>
          <w:u w:val="single"/>
        </w:rPr>
        <w:t>Platform as a Service (PaaS)</w:t>
      </w:r>
      <w:bookmarkEnd w:id="16"/>
    </w:p>
    <w:p w:rsidR="007E3A51" w:rsidRPr="006A370D" w:rsidRDefault="007E3A51" w:rsidP="001A5D14">
      <w:pPr>
        <w:pStyle w:val="Heading3"/>
        <w:spacing w:line="240" w:lineRule="auto"/>
        <w:rPr>
          <w:rFonts w:asciiTheme="minorHAnsi" w:hAnsiTheme="minorHAnsi" w:cstheme="minorHAnsi"/>
          <w:color w:val="auto"/>
          <w:u w:val="single"/>
        </w:rPr>
      </w:pPr>
    </w:p>
    <w:p w:rsidR="007E3A51" w:rsidRPr="006A370D" w:rsidRDefault="007E3A51" w:rsidP="001A5D14">
      <w:pPr>
        <w:pStyle w:val="Caption"/>
        <w:jc w:val="center"/>
        <w:rPr>
          <w:rFonts w:cstheme="minorHAnsi"/>
          <w:color w:val="auto"/>
          <w:sz w:val="24"/>
          <w:szCs w:val="24"/>
        </w:rPr>
      </w:pPr>
      <w:r w:rsidRPr="006A370D">
        <w:rPr>
          <w:rFonts w:cstheme="minorHAnsi"/>
          <w:noProof/>
          <w:color w:val="auto"/>
          <w:sz w:val="24"/>
          <w:szCs w:val="24"/>
          <w:lang w:eastAsia="en-GB"/>
        </w:rPr>
        <w:drawing>
          <wp:inline distT="0" distB="0" distL="0" distR="0">
            <wp:extent cx="4048186" cy="2092152"/>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srcRect l="22790" t="37059" r="44097" b="32516"/>
                    <a:stretch/>
                  </pic:blipFill>
                  <pic:spPr bwMode="auto">
                    <a:xfrm>
                      <a:off x="0" y="0"/>
                      <a:ext cx="4073035" cy="2104994"/>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a:ext>
                    </a:extLst>
                  </pic:spPr>
                </pic:pic>
              </a:graphicData>
            </a:graphic>
          </wp:inline>
        </w:drawing>
      </w:r>
    </w:p>
    <w:p w:rsidR="007E3A51" w:rsidRPr="006A370D" w:rsidRDefault="007E3A51" w:rsidP="001A5D14">
      <w:pPr>
        <w:pStyle w:val="Caption"/>
        <w:jc w:val="center"/>
        <w:rPr>
          <w:rFonts w:cstheme="minorHAnsi"/>
          <w:color w:val="auto"/>
          <w:sz w:val="24"/>
          <w:szCs w:val="24"/>
          <w:u w:val="single"/>
        </w:rPr>
      </w:pPr>
      <w:bookmarkStart w:id="17" w:name="_Toc8119249"/>
      <w:r w:rsidRPr="006A370D">
        <w:rPr>
          <w:rFonts w:cstheme="minorHAnsi"/>
          <w:color w:val="auto"/>
          <w:sz w:val="24"/>
          <w:szCs w:val="24"/>
          <w:u w:val="single"/>
        </w:rPr>
        <w:t xml:space="preserve">Figure </w:t>
      </w:r>
      <w:r w:rsidR="000552A0" w:rsidRPr="006A370D">
        <w:rPr>
          <w:rFonts w:cstheme="minorHAnsi"/>
          <w:color w:val="auto"/>
          <w:sz w:val="24"/>
          <w:szCs w:val="24"/>
          <w:u w:val="single"/>
        </w:rPr>
        <w:fldChar w:fldCharType="begin"/>
      </w:r>
      <w:r w:rsidRPr="006A370D">
        <w:rPr>
          <w:rFonts w:cstheme="minorHAnsi"/>
          <w:color w:val="auto"/>
          <w:sz w:val="24"/>
          <w:szCs w:val="24"/>
          <w:u w:val="single"/>
        </w:rPr>
        <w:instrText xml:space="preserve"> SEQ Figure \* ARABIC </w:instrText>
      </w:r>
      <w:r w:rsidR="000552A0" w:rsidRPr="006A370D">
        <w:rPr>
          <w:rFonts w:cstheme="minorHAnsi"/>
          <w:color w:val="auto"/>
          <w:sz w:val="24"/>
          <w:szCs w:val="24"/>
          <w:u w:val="single"/>
        </w:rPr>
        <w:fldChar w:fldCharType="separate"/>
      </w:r>
      <w:r w:rsidR="006A370D" w:rsidRPr="006A370D">
        <w:rPr>
          <w:rFonts w:cstheme="minorHAnsi"/>
          <w:noProof/>
          <w:color w:val="auto"/>
          <w:sz w:val="24"/>
          <w:szCs w:val="24"/>
          <w:u w:val="single"/>
        </w:rPr>
        <w:t>9</w:t>
      </w:r>
      <w:r w:rsidR="000552A0" w:rsidRPr="006A370D">
        <w:rPr>
          <w:rFonts w:cstheme="minorHAnsi"/>
          <w:color w:val="auto"/>
          <w:sz w:val="24"/>
          <w:szCs w:val="24"/>
          <w:u w:val="single"/>
        </w:rPr>
        <w:fldChar w:fldCharType="end"/>
      </w:r>
      <w:r w:rsidRPr="006A370D">
        <w:rPr>
          <w:rFonts w:cstheme="minorHAnsi"/>
          <w:color w:val="auto"/>
          <w:sz w:val="24"/>
          <w:szCs w:val="24"/>
          <w:u w:val="single"/>
        </w:rPr>
        <w:t>: Figure showing the positioning of SaaS, IaaS and PaaS from [13].</w:t>
      </w:r>
      <w:bookmarkEnd w:id="17"/>
    </w:p>
    <w:p w:rsidR="007E3A51" w:rsidRPr="006A370D" w:rsidRDefault="007E3A51" w:rsidP="001A5D14">
      <w:pPr>
        <w:spacing w:line="240" w:lineRule="auto"/>
        <w:rPr>
          <w:rFonts w:cstheme="minorHAnsi"/>
          <w:sz w:val="24"/>
          <w:szCs w:val="24"/>
        </w:rPr>
      </w:pPr>
      <w:r w:rsidRPr="006A370D">
        <w:rPr>
          <w:rFonts w:cstheme="minorHAnsi"/>
          <w:sz w:val="24"/>
          <w:szCs w:val="24"/>
        </w:rPr>
        <w:t>This report states that PaaS provides a stack</w:t>
      </w:r>
      <w:r w:rsidR="00416C34" w:rsidRPr="006A370D">
        <w:rPr>
          <w:rFonts w:cstheme="minorHAnsi"/>
          <w:sz w:val="24"/>
          <w:szCs w:val="24"/>
        </w:rPr>
        <w:t>,</w:t>
      </w:r>
      <w:r w:rsidRPr="006A370D">
        <w:rPr>
          <w:rFonts w:cstheme="minorHAnsi"/>
          <w:sz w:val="24"/>
          <w:szCs w:val="24"/>
        </w:rPr>
        <w:t xml:space="preserve"> which allows the development and hosting for applications and services</w:t>
      </w:r>
      <w:r w:rsidR="00416C34" w:rsidRPr="006A370D">
        <w:rPr>
          <w:rFonts w:cstheme="minorHAnsi"/>
          <w:sz w:val="24"/>
          <w:szCs w:val="24"/>
        </w:rPr>
        <w:t xml:space="preserve">, </w:t>
      </w:r>
      <w:r w:rsidRPr="006A370D">
        <w:rPr>
          <w:rFonts w:cstheme="minorHAnsi"/>
          <w:sz w:val="24"/>
          <w:szCs w:val="24"/>
        </w:rPr>
        <w:t xml:space="preserve">by means of a computing platform [14]. To rephrase this, the customer has no authority to make changes to the structure; however, they can make changes to applications [17]. </w:t>
      </w:r>
    </w:p>
    <w:p w:rsidR="007E3A51" w:rsidRPr="006A370D" w:rsidRDefault="007E3A51" w:rsidP="001A5D14">
      <w:pPr>
        <w:spacing w:line="240" w:lineRule="auto"/>
        <w:rPr>
          <w:rFonts w:cstheme="minorHAnsi"/>
          <w:sz w:val="24"/>
          <w:szCs w:val="24"/>
          <w:u w:val="single"/>
        </w:rPr>
      </w:pPr>
      <w:r w:rsidRPr="006A370D">
        <w:rPr>
          <w:rFonts w:cstheme="minorHAnsi"/>
          <w:sz w:val="24"/>
          <w:szCs w:val="24"/>
        </w:rPr>
        <w:t>An example of PaaS is Amazon EC2 instances, which provides a service which incorporates IaaS to deliver computing resources to its clients [14].</w:t>
      </w:r>
    </w:p>
    <w:p w:rsidR="007E3A51" w:rsidRPr="006A370D" w:rsidRDefault="007E3A51" w:rsidP="001A5D14">
      <w:pPr>
        <w:spacing w:line="240" w:lineRule="auto"/>
        <w:rPr>
          <w:rFonts w:cstheme="minorHAnsi"/>
          <w:sz w:val="24"/>
          <w:szCs w:val="24"/>
        </w:rPr>
      </w:pPr>
      <w:r w:rsidRPr="006A370D">
        <w:rPr>
          <w:rFonts w:cstheme="minorHAnsi"/>
          <w:sz w:val="24"/>
          <w:szCs w:val="24"/>
        </w:rPr>
        <w:t xml:space="preserve">According to </w:t>
      </w:r>
      <w:proofErr w:type="spellStart"/>
      <w:r w:rsidRPr="006A370D">
        <w:rPr>
          <w:rFonts w:cstheme="minorHAnsi"/>
          <w:sz w:val="24"/>
          <w:szCs w:val="24"/>
        </w:rPr>
        <w:t>Blokland</w:t>
      </w:r>
      <w:proofErr w:type="spellEnd"/>
      <w:r w:rsidRPr="006A370D">
        <w:rPr>
          <w:rFonts w:cstheme="minorHAnsi"/>
          <w:sz w:val="24"/>
          <w:szCs w:val="24"/>
        </w:rPr>
        <w:t xml:space="preserve"> </w:t>
      </w:r>
      <w:r w:rsidRPr="006A370D">
        <w:rPr>
          <w:rFonts w:cstheme="minorHAnsi"/>
          <w:i/>
          <w:sz w:val="24"/>
          <w:szCs w:val="24"/>
        </w:rPr>
        <w:t xml:space="preserve">et al. </w:t>
      </w:r>
      <w:r w:rsidRPr="006A370D">
        <w:rPr>
          <w:rFonts w:cstheme="minorHAnsi"/>
          <w:sz w:val="24"/>
          <w:szCs w:val="24"/>
        </w:rPr>
        <w:t>“web hosting is a form of PaaS” [17]</w:t>
      </w:r>
      <w:r w:rsidR="00ED73DA" w:rsidRPr="006A370D">
        <w:rPr>
          <w:rFonts w:cstheme="minorHAnsi"/>
          <w:sz w:val="24"/>
          <w:szCs w:val="24"/>
        </w:rPr>
        <w:t>. T</w:t>
      </w:r>
      <w:r w:rsidRPr="006A370D">
        <w:rPr>
          <w:rFonts w:cstheme="minorHAnsi"/>
          <w:sz w:val="24"/>
          <w:szCs w:val="24"/>
        </w:rPr>
        <w:t>his allows users to develop their own website or applications using languages such as Php or MySQL. Where a customer can buy and develop applications.</w:t>
      </w:r>
    </w:p>
    <w:p w:rsidR="007E3A51" w:rsidRPr="006A370D" w:rsidRDefault="007E3A51" w:rsidP="001A5D14">
      <w:pPr>
        <w:pStyle w:val="Heading3"/>
        <w:spacing w:line="240" w:lineRule="auto"/>
        <w:rPr>
          <w:rFonts w:asciiTheme="minorHAnsi" w:hAnsiTheme="minorHAnsi" w:cstheme="minorHAnsi"/>
          <w:color w:val="auto"/>
          <w:u w:val="single"/>
        </w:rPr>
      </w:pPr>
      <w:bookmarkStart w:id="18" w:name="_Toc8119235"/>
      <w:r w:rsidRPr="006A370D">
        <w:rPr>
          <w:rFonts w:asciiTheme="minorHAnsi" w:hAnsiTheme="minorHAnsi" w:cstheme="minorHAnsi"/>
          <w:color w:val="auto"/>
          <w:u w:val="single"/>
        </w:rPr>
        <w:t>Infrastructure as a Service (IaaS)</w:t>
      </w:r>
      <w:bookmarkEnd w:id="18"/>
    </w:p>
    <w:p w:rsidR="007E3A51" w:rsidRPr="006A370D" w:rsidRDefault="007E3A51" w:rsidP="001A5D14">
      <w:pPr>
        <w:spacing w:line="240" w:lineRule="auto"/>
        <w:rPr>
          <w:rFonts w:cstheme="minorHAnsi"/>
          <w:sz w:val="24"/>
          <w:szCs w:val="24"/>
        </w:rPr>
      </w:pPr>
    </w:p>
    <w:p w:rsidR="007E3A51" w:rsidRPr="006A370D" w:rsidRDefault="007E3A51" w:rsidP="001A5D14">
      <w:pPr>
        <w:spacing w:line="240" w:lineRule="auto"/>
        <w:rPr>
          <w:rFonts w:cstheme="minorHAnsi"/>
          <w:sz w:val="24"/>
          <w:szCs w:val="24"/>
        </w:rPr>
      </w:pPr>
      <w:r w:rsidRPr="006A370D">
        <w:rPr>
          <w:rFonts w:cstheme="minorHAnsi"/>
          <w:sz w:val="24"/>
          <w:szCs w:val="24"/>
        </w:rPr>
        <w:t>According to McGrath IaaS services include:</w:t>
      </w:r>
    </w:p>
    <w:p w:rsidR="007E3A51" w:rsidRPr="006A370D" w:rsidRDefault="007E3A51" w:rsidP="001A5D14">
      <w:pPr>
        <w:pStyle w:val="ListParagraph"/>
        <w:numPr>
          <w:ilvl w:val="0"/>
          <w:numId w:val="1"/>
        </w:numPr>
        <w:spacing w:line="240" w:lineRule="auto"/>
        <w:rPr>
          <w:rFonts w:cstheme="minorHAnsi"/>
          <w:sz w:val="24"/>
          <w:szCs w:val="24"/>
        </w:rPr>
      </w:pPr>
      <w:r w:rsidRPr="006A370D">
        <w:rPr>
          <w:rFonts w:cstheme="minorHAnsi"/>
          <w:sz w:val="24"/>
          <w:szCs w:val="24"/>
        </w:rPr>
        <w:t xml:space="preserve">Host provisioning </w:t>
      </w:r>
    </w:p>
    <w:p w:rsidR="007E3A51" w:rsidRPr="006A370D" w:rsidRDefault="007E3A51" w:rsidP="001A5D14">
      <w:pPr>
        <w:pStyle w:val="ListParagraph"/>
        <w:numPr>
          <w:ilvl w:val="0"/>
          <w:numId w:val="1"/>
        </w:numPr>
        <w:spacing w:line="240" w:lineRule="auto"/>
        <w:rPr>
          <w:rFonts w:cstheme="minorHAnsi"/>
          <w:sz w:val="24"/>
          <w:szCs w:val="24"/>
        </w:rPr>
      </w:pPr>
      <w:r w:rsidRPr="006A370D">
        <w:rPr>
          <w:rFonts w:cstheme="minorHAnsi"/>
          <w:sz w:val="24"/>
          <w:szCs w:val="24"/>
        </w:rPr>
        <w:t xml:space="preserve">Load balancing </w:t>
      </w:r>
    </w:p>
    <w:p w:rsidR="007E3A51" w:rsidRPr="006A370D" w:rsidRDefault="007E3A51" w:rsidP="001A5D14">
      <w:pPr>
        <w:pStyle w:val="ListParagraph"/>
        <w:numPr>
          <w:ilvl w:val="0"/>
          <w:numId w:val="1"/>
        </w:numPr>
        <w:spacing w:line="240" w:lineRule="auto"/>
        <w:rPr>
          <w:rFonts w:cstheme="minorHAnsi"/>
          <w:sz w:val="24"/>
          <w:szCs w:val="24"/>
        </w:rPr>
      </w:pPr>
      <w:r w:rsidRPr="006A370D">
        <w:rPr>
          <w:rFonts w:cstheme="minorHAnsi"/>
          <w:sz w:val="24"/>
          <w:szCs w:val="24"/>
        </w:rPr>
        <w:t>Public and private network connectivity</w:t>
      </w:r>
    </w:p>
    <w:p w:rsidR="007E3A51" w:rsidRPr="006A370D" w:rsidRDefault="007E3A51" w:rsidP="001A5D14">
      <w:pPr>
        <w:pStyle w:val="ListParagraph"/>
        <w:numPr>
          <w:ilvl w:val="0"/>
          <w:numId w:val="1"/>
        </w:numPr>
        <w:spacing w:line="240" w:lineRule="auto"/>
        <w:rPr>
          <w:rFonts w:cstheme="minorHAnsi"/>
          <w:sz w:val="24"/>
          <w:szCs w:val="24"/>
        </w:rPr>
      </w:pPr>
      <w:r w:rsidRPr="006A370D">
        <w:rPr>
          <w:rFonts w:cstheme="minorHAnsi"/>
          <w:sz w:val="24"/>
          <w:szCs w:val="24"/>
        </w:rPr>
        <w:t>Firewalls</w:t>
      </w:r>
    </w:p>
    <w:p w:rsidR="007E3A51" w:rsidRPr="006A370D" w:rsidRDefault="007E3A51" w:rsidP="001A5D14">
      <w:pPr>
        <w:pStyle w:val="ListParagraph"/>
        <w:numPr>
          <w:ilvl w:val="0"/>
          <w:numId w:val="1"/>
        </w:numPr>
        <w:spacing w:line="240" w:lineRule="auto"/>
        <w:rPr>
          <w:rFonts w:cstheme="minorHAnsi"/>
          <w:sz w:val="24"/>
          <w:szCs w:val="24"/>
        </w:rPr>
      </w:pPr>
      <w:r w:rsidRPr="006A370D">
        <w:rPr>
          <w:rFonts w:cstheme="minorHAnsi"/>
          <w:sz w:val="24"/>
          <w:szCs w:val="24"/>
        </w:rPr>
        <w:t xml:space="preserve">Storage </w:t>
      </w:r>
    </w:p>
    <w:p w:rsidR="007E3A51" w:rsidRPr="006A370D" w:rsidRDefault="007E3A51" w:rsidP="001A5D14">
      <w:pPr>
        <w:spacing w:line="240" w:lineRule="auto"/>
        <w:rPr>
          <w:rFonts w:cstheme="minorHAnsi"/>
          <w:sz w:val="24"/>
          <w:szCs w:val="24"/>
        </w:rPr>
      </w:pPr>
      <w:r w:rsidRPr="006A370D">
        <w:rPr>
          <w:rFonts w:cstheme="minorHAnsi"/>
          <w:sz w:val="24"/>
          <w:szCs w:val="24"/>
        </w:rPr>
        <w:t>In other words, it is a means to replace hardware i.e. serverless. As stated earlier, the advantage of using IaaS is the time saved in set-up, running and maintaining a hosted website [10].</w:t>
      </w:r>
    </w:p>
    <w:p w:rsidR="007E3A51" w:rsidRPr="006A370D" w:rsidRDefault="007E3A51" w:rsidP="001A5D14">
      <w:pPr>
        <w:spacing w:line="240" w:lineRule="auto"/>
        <w:rPr>
          <w:rFonts w:cstheme="minorHAnsi"/>
          <w:sz w:val="24"/>
          <w:szCs w:val="24"/>
        </w:rPr>
      </w:pPr>
      <w:r w:rsidRPr="006A370D">
        <w:rPr>
          <w:rFonts w:cstheme="minorHAnsi"/>
          <w:sz w:val="24"/>
          <w:szCs w:val="24"/>
        </w:rPr>
        <w:t xml:space="preserve">Regarding IaaS with respect to web hosting, the report states that IaaS allows a customer to have storage, networks and computing abilities available to them; this in turn, will mean users can develop their own infrastructure [17]. The report notes that this does not mean that the customer has direct control over the cloud infrastructure but their own projects infrastructure. </w:t>
      </w:r>
    </w:p>
    <w:p w:rsidR="007E3A51" w:rsidRPr="006A370D" w:rsidRDefault="007E3A51" w:rsidP="001A5D14">
      <w:pPr>
        <w:keepNext/>
        <w:spacing w:line="240" w:lineRule="auto"/>
        <w:jc w:val="center"/>
        <w:rPr>
          <w:rFonts w:cstheme="minorHAnsi"/>
          <w:sz w:val="24"/>
          <w:szCs w:val="24"/>
        </w:rPr>
      </w:pPr>
      <w:r w:rsidRPr="006A370D">
        <w:rPr>
          <w:rFonts w:cstheme="minorHAnsi"/>
          <w:noProof/>
          <w:sz w:val="24"/>
          <w:szCs w:val="24"/>
          <w:lang w:eastAsia="en-GB"/>
        </w:rPr>
        <w:drawing>
          <wp:inline distT="0" distB="0" distL="0" distR="0">
            <wp:extent cx="3359150" cy="249666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srcRect l="21493" t="45893" r="53911" b="21607"/>
                    <a:stretch/>
                  </pic:blipFill>
                  <pic:spPr bwMode="auto">
                    <a:xfrm>
                      <a:off x="0" y="0"/>
                      <a:ext cx="3362941" cy="2499484"/>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a:ext>
                    </a:extLst>
                  </pic:spPr>
                </pic:pic>
              </a:graphicData>
            </a:graphic>
          </wp:inline>
        </w:drawing>
      </w:r>
    </w:p>
    <w:p w:rsidR="007E3A51" w:rsidRPr="006A370D" w:rsidRDefault="007E3A51" w:rsidP="001A5D14">
      <w:pPr>
        <w:pStyle w:val="Caption"/>
        <w:jc w:val="center"/>
        <w:rPr>
          <w:rFonts w:cstheme="minorHAnsi"/>
          <w:i w:val="0"/>
          <w:color w:val="auto"/>
          <w:sz w:val="24"/>
          <w:szCs w:val="24"/>
          <w:u w:val="single"/>
        </w:rPr>
      </w:pPr>
      <w:bookmarkStart w:id="19" w:name="_Toc8119250"/>
      <w:r w:rsidRPr="006A370D">
        <w:rPr>
          <w:rFonts w:cstheme="minorHAnsi"/>
          <w:i w:val="0"/>
          <w:color w:val="auto"/>
          <w:sz w:val="24"/>
          <w:szCs w:val="24"/>
          <w:u w:val="single"/>
        </w:rPr>
        <w:t xml:space="preserve">Figure </w:t>
      </w:r>
      <w:r w:rsidR="000552A0" w:rsidRPr="006A370D">
        <w:rPr>
          <w:rFonts w:cstheme="minorHAnsi"/>
          <w:i w:val="0"/>
          <w:color w:val="auto"/>
          <w:sz w:val="24"/>
          <w:szCs w:val="24"/>
          <w:u w:val="single"/>
        </w:rPr>
        <w:fldChar w:fldCharType="begin"/>
      </w:r>
      <w:r w:rsidRPr="006A370D">
        <w:rPr>
          <w:rFonts w:cstheme="minorHAnsi"/>
          <w:i w:val="0"/>
          <w:color w:val="auto"/>
          <w:sz w:val="24"/>
          <w:szCs w:val="24"/>
          <w:u w:val="single"/>
        </w:rPr>
        <w:instrText xml:space="preserve"> SEQ Figure \* ARABIC </w:instrText>
      </w:r>
      <w:r w:rsidR="000552A0" w:rsidRPr="006A370D">
        <w:rPr>
          <w:rFonts w:cstheme="minorHAnsi"/>
          <w:i w:val="0"/>
          <w:color w:val="auto"/>
          <w:sz w:val="24"/>
          <w:szCs w:val="24"/>
          <w:u w:val="single"/>
        </w:rPr>
        <w:fldChar w:fldCharType="separate"/>
      </w:r>
      <w:r w:rsidR="006A370D" w:rsidRPr="006A370D">
        <w:rPr>
          <w:rFonts w:cstheme="minorHAnsi"/>
          <w:i w:val="0"/>
          <w:noProof/>
          <w:color w:val="auto"/>
          <w:sz w:val="24"/>
          <w:szCs w:val="24"/>
          <w:u w:val="single"/>
        </w:rPr>
        <w:t>10</w:t>
      </w:r>
      <w:r w:rsidR="000552A0" w:rsidRPr="006A370D">
        <w:rPr>
          <w:rFonts w:cstheme="minorHAnsi"/>
          <w:i w:val="0"/>
          <w:color w:val="auto"/>
          <w:sz w:val="24"/>
          <w:szCs w:val="24"/>
          <w:u w:val="single"/>
        </w:rPr>
        <w:fldChar w:fldCharType="end"/>
      </w:r>
      <w:r w:rsidRPr="006A370D">
        <w:rPr>
          <w:rFonts w:cstheme="minorHAnsi"/>
          <w:i w:val="0"/>
          <w:color w:val="auto"/>
          <w:sz w:val="24"/>
          <w:szCs w:val="24"/>
          <w:u w:val="single"/>
        </w:rPr>
        <w:t>: Figure showing the purchase of IaaS [17].</w:t>
      </w:r>
      <w:bookmarkEnd w:id="19"/>
    </w:p>
    <w:p w:rsidR="007E3A51" w:rsidRPr="006A370D" w:rsidRDefault="007E3A51" w:rsidP="001A5D14">
      <w:pPr>
        <w:pStyle w:val="Heading2"/>
        <w:spacing w:line="240" w:lineRule="auto"/>
        <w:rPr>
          <w:rFonts w:asciiTheme="minorHAnsi" w:hAnsiTheme="minorHAnsi" w:cstheme="minorHAnsi"/>
          <w:color w:val="auto"/>
          <w:sz w:val="24"/>
          <w:szCs w:val="24"/>
          <w:u w:val="single"/>
        </w:rPr>
      </w:pPr>
      <w:bookmarkStart w:id="20" w:name="_Toc8119236"/>
      <w:r w:rsidRPr="006A370D">
        <w:rPr>
          <w:rFonts w:asciiTheme="minorHAnsi" w:hAnsiTheme="minorHAnsi" w:cstheme="minorHAnsi"/>
          <w:color w:val="auto"/>
          <w:sz w:val="24"/>
          <w:szCs w:val="24"/>
          <w:u w:val="single"/>
        </w:rPr>
        <w:t>Circuit Breaker Pattern</w:t>
      </w:r>
      <w:bookmarkEnd w:id="20"/>
      <w:r w:rsidRPr="006A370D">
        <w:rPr>
          <w:rFonts w:asciiTheme="minorHAnsi" w:hAnsiTheme="minorHAnsi" w:cstheme="minorHAnsi"/>
          <w:color w:val="auto"/>
          <w:sz w:val="24"/>
          <w:szCs w:val="24"/>
          <w:u w:val="single"/>
        </w:rPr>
        <w:t xml:space="preserve"> </w:t>
      </w:r>
    </w:p>
    <w:p w:rsidR="007E3A51" w:rsidRPr="006A370D" w:rsidRDefault="007E3A51" w:rsidP="001A5D14">
      <w:pPr>
        <w:spacing w:line="240" w:lineRule="auto"/>
        <w:rPr>
          <w:rFonts w:cstheme="minorHAnsi"/>
          <w:sz w:val="24"/>
          <w:szCs w:val="24"/>
        </w:rPr>
      </w:pPr>
    </w:p>
    <w:p w:rsidR="007E3A51" w:rsidRPr="006A370D" w:rsidRDefault="00F53A10" w:rsidP="001A5D14">
      <w:pPr>
        <w:spacing w:line="240" w:lineRule="auto"/>
        <w:rPr>
          <w:rFonts w:cstheme="minorHAnsi"/>
          <w:sz w:val="24"/>
          <w:szCs w:val="24"/>
        </w:rPr>
      </w:pPr>
      <w:r w:rsidRPr="006A370D">
        <w:rPr>
          <w:rFonts w:cstheme="minorHAnsi"/>
          <w:sz w:val="24"/>
          <w:szCs w:val="24"/>
        </w:rPr>
        <w:t>In the case of a</w:t>
      </w:r>
      <w:r w:rsidR="007E3A51" w:rsidRPr="006A370D">
        <w:rPr>
          <w:rFonts w:cstheme="minorHAnsi"/>
          <w:sz w:val="24"/>
          <w:szCs w:val="24"/>
        </w:rPr>
        <w:t xml:space="preserve"> company who undertakes web hosting</w:t>
      </w:r>
      <w:r w:rsidRPr="006A370D">
        <w:rPr>
          <w:rFonts w:cstheme="minorHAnsi"/>
          <w:sz w:val="24"/>
          <w:szCs w:val="24"/>
        </w:rPr>
        <w:t>,</w:t>
      </w:r>
      <w:r w:rsidR="007E3A51" w:rsidRPr="006A370D">
        <w:rPr>
          <w:rFonts w:cstheme="minorHAnsi"/>
          <w:sz w:val="24"/>
          <w:szCs w:val="24"/>
        </w:rPr>
        <w:t xml:space="preserve"> shoul</w:t>
      </w:r>
      <w:r w:rsidRPr="006A370D">
        <w:rPr>
          <w:rFonts w:cstheme="minorHAnsi"/>
          <w:sz w:val="24"/>
          <w:szCs w:val="24"/>
        </w:rPr>
        <w:t xml:space="preserve">d they </w:t>
      </w:r>
      <w:r w:rsidR="00C1241A" w:rsidRPr="006A370D">
        <w:rPr>
          <w:rFonts w:cstheme="minorHAnsi"/>
          <w:sz w:val="24"/>
          <w:szCs w:val="24"/>
        </w:rPr>
        <w:t>use circuit breaker patterns, particularly if</w:t>
      </w:r>
      <w:r w:rsidR="007E3A51" w:rsidRPr="006A370D">
        <w:rPr>
          <w:rFonts w:cstheme="minorHAnsi"/>
          <w:sz w:val="24"/>
          <w:szCs w:val="24"/>
        </w:rPr>
        <w:t xml:space="preserve"> an organisation has multiple regions where applications make calls to one another. If a service region was to fail due to a slow network or request flooding, the entire system could fail as part of a ripple effect. </w:t>
      </w:r>
    </w:p>
    <w:p w:rsidR="007E3A51" w:rsidRPr="006A370D" w:rsidRDefault="007E3A51" w:rsidP="001A5D14">
      <w:pPr>
        <w:spacing w:line="240" w:lineRule="auto"/>
        <w:rPr>
          <w:rFonts w:cstheme="minorHAnsi"/>
          <w:sz w:val="24"/>
          <w:szCs w:val="24"/>
        </w:rPr>
      </w:pPr>
      <w:r w:rsidRPr="006A370D">
        <w:rPr>
          <w:rFonts w:cstheme="minorHAnsi"/>
          <w:sz w:val="24"/>
          <w:szCs w:val="24"/>
        </w:rPr>
        <w:t>In these situations, a company would often have backups for their data; however, a customer would not be able to use a service if it is down</w:t>
      </w:r>
      <w:r w:rsidR="00416C34" w:rsidRPr="006A370D">
        <w:rPr>
          <w:rFonts w:cstheme="minorHAnsi"/>
          <w:sz w:val="24"/>
          <w:szCs w:val="24"/>
        </w:rPr>
        <w:t>. Therefore, it</w:t>
      </w:r>
      <w:r w:rsidR="00C1241A" w:rsidRPr="006A370D">
        <w:rPr>
          <w:rFonts w:cstheme="minorHAnsi"/>
          <w:sz w:val="24"/>
          <w:szCs w:val="24"/>
        </w:rPr>
        <w:t xml:space="preserve"> would be advantageous</w:t>
      </w:r>
      <w:r w:rsidRPr="006A370D">
        <w:rPr>
          <w:rFonts w:cstheme="minorHAnsi"/>
          <w:sz w:val="24"/>
          <w:szCs w:val="24"/>
        </w:rPr>
        <w:t xml:space="preserve"> that remaining regions and services continue to operate and the application that is not working does not </w:t>
      </w:r>
      <w:r w:rsidR="00C1241A" w:rsidRPr="006A370D">
        <w:rPr>
          <w:rFonts w:cstheme="minorHAnsi"/>
          <w:sz w:val="24"/>
          <w:szCs w:val="24"/>
        </w:rPr>
        <w:t>affect</w:t>
      </w:r>
      <w:r w:rsidRPr="006A370D">
        <w:rPr>
          <w:rFonts w:cstheme="minorHAnsi"/>
          <w:sz w:val="24"/>
          <w:szCs w:val="24"/>
        </w:rPr>
        <w:t xml:space="preserve"> down the site. According to Microsoft a circuit breaker pattern “can prevent an application from repeatedly trying to execute an operation that's likely to fail.” [18].</w:t>
      </w:r>
    </w:p>
    <w:p w:rsidR="007E3A51" w:rsidRPr="006A370D" w:rsidRDefault="00C1241A" w:rsidP="001A5D14">
      <w:pPr>
        <w:spacing w:line="240" w:lineRule="auto"/>
        <w:rPr>
          <w:rFonts w:cstheme="minorHAnsi"/>
          <w:sz w:val="24"/>
          <w:szCs w:val="24"/>
        </w:rPr>
      </w:pPr>
      <w:r w:rsidRPr="006A370D">
        <w:rPr>
          <w:rFonts w:cstheme="minorHAnsi"/>
          <w:sz w:val="24"/>
          <w:szCs w:val="24"/>
        </w:rPr>
        <w:t>A</w:t>
      </w:r>
      <w:r w:rsidR="007E3A51" w:rsidRPr="006A370D">
        <w:rPr>
          <w:rFonts w:cstheme="minorHAnsi"/>
          <w:sz w:val="24"/>
          <w:szCs w:val="24"/>
        </w:rPr>
        <w:t xml:space="preserve"> circuit breaker pattern’s main purpose is to prevent a failed subsystem bringing down the whole entire system [15]. This can be seen by the figure below.</w:t>
      </w:r>
    </w:p>
    <w:p w:rsidR="007E3A51" w:rsidRPr="006A370D" w:rsidRDefault="007E3A51" w:rsidP="001A5D14">
      <w:pPr>
        <w:keepNext/>
        <w:spacing w:line="240" w:lineRule="auto"/>
        <w:jc w:val="center"/>
        <w:rPr>
          <w:rFonts w:cstheme="minorHAnsi"/>
          <w:sz w:val="24"/>
          <w:szCs w:val="24"/>
        </w:rPr>
      </w:pPr>
      <w:r w:rsidRPr="006A370D">
        <w:rPr>
          <w:rFonts w:cstheme="minorHAnsi"/>
          <w:noProof/>
          <w:sz w:val="24"/>
          <w:szCs w:val="24"/>
          <w:lang w:eastAsia="en-GB"/>
        </w:rPr>
        <w:drawing>
          <wp:inline distT="0" distB="0" distL="0" distR="0">
            <wp:extent cx="4902200" cy="168284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srcRect l="17283" t="47666" r="53025" b="34213"/>
                    <a:stretch/>
                  </pic:blipFill>
                  <pic:spPr bwMode="auto">
                    <a:xfrm>
                      <a:off x="0" y="0"/>
                      <a:ext cx="4912460" cy="1686367"/>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a:ext>
                    </a:extLst>
                  </pic:spPr>
                </pic:pic>
              </a:graphicData>
            </a:graphic>
          </wp:inline>
        </w:drawing>
      </w:r>
    </w:p>
    <w:p w:rsidR="007E3A51" w:rsidRPr="006A370D" w:rsidRDefault="007E3A51" w:rsidP="001A5D14">
      <w:pPr>
        <w:pStyle w:val="Caption"/>
        <w:jc w:val="center"/>
        <w:rPr>
          <w:rFonts w:cstheme="minorHAnsi"/>
          <w:i w:val="0"/>
          <w:color w:val="auto"/>
          <w:sz w:val="24"/>
          <w:szCs w:val="24"/>
          <w:u w:val="single"/>
        </w:rPr>
      </w:pPr>
      <w:bookmarkStart w:id="21" w:name="_Toc8119251"/>
      <w:r w:rsidRPr="006A370D">
        <w:rPr>
          <w:rFonts w:cstheme="minorHAnsi"/>
          <w:i w:val="0"/>
          <w:color w:val="auto"/>
          <w:sz w:val="24"/>
          <w:szCs w:val="24"/>
          <w:u w:val="single"/>
        </w:rPr>
        <w:t xml:space="preserve">Figure </w:t>
      </w:r>
      <w:r w:rsidR="000552A0" w:rsidRPr="006A370D">
        <w:rPr>
          <w:rFonts w:cstheme="minorHAnsi"/>
          <w:i w:val="0"/>
          <w:color w:val="auto"/>
          <w:sz w:val="24"/>
          <w:szCs w:val="24"/>
          <w:u w:val="single"/>
        </w:rPr>
        <w:fldChar w:fldCharType="begin"/>
      </w:r>
      <w:r w:rsidRPr="006A370D">
        <w:rPr>
          <w:rFonts w:cstheme="minorHAnsi"/>
          <w:i w:val="0"/>
          <w:color w:val="auto"/>
          <w:sz w:val="24"/>
          <w:szCs w:val="24"/>
          <w:u w:val="single"/>
        </w:rPr>
        <w:instrText xml:space="preserve"> SEQ Figure \* ARABIC </w:instrText>
      </w:r>
      <w:r w:rsidR="000552A0" w:rsidRPr="006A370D">
        <w:rPr>
          <w:rFonts w:cstheme="minorHAnsi"/>
          <w:i w:val="0"/>
          <w:color w:val="auto"/>
          <w:sz w:val="24"/>
          <w:szCs w:val="24"/>
          <w:u w:val="single"/>
        </w:rPr>
        <w:fldChar w:fldCharType="separate"/>
      </w:r>
      <w:r w:rsidR="006A370D" w:rsidRPr="006A370D">
        <w:rPr>
          <w:rFonts w:cstheme="minorHAnsi"/>
          <w:i w:val="0"/>
          <w:noProof/>
          <w:color w:val="auto"/>
          <w:sz w:val="24"/>
          <w:szCs w:val="24"/>
          <w:u w:val="single"/>
        </w:rPr>
        <w:t>11</w:t>
      </w:r>
      <w:r w:rsidR="000552A0" w:rsidRPr="006A370D">
        <w:rPr>
          <w:rFonts w:cstheme="minorHAnsi"/>
          <w:i w:val="0"/>
          <w:color w:val="auto"/>
          <w:sz w:val="24"/>
          <w:szCs w:val="24"/>
          <w:u w:val="single"/>
        </w:rPr>
        <w:fldChar w:fldCharType="end"/>
      </w:r>
      <w:r w:rsidRPr="006A370D">
        <w:rPr>
          <w:rFonts w:cstheme="minorHAnsi"/>
          <w:i w:val="0"/>
          <w:color w:val="auto"/>
          <w:sz w:val="24"/>
          <w:szCs w:val="24"/>
          <w:u w:val="single"/>
        </w:rPr>
        <w:t>: Figure showing a circuit breaker within a system [20].</w:t>
      </w:r>
      <w:bookmarkEnd w:id="21"/>
    </w:p>
    <w:p w:rsidR="007E3A51" w:rsidRPr="006A370D" w:rsidRDefault="007E3A51" w:rsidP="001A5D14">
      <w:pPr>
        <w:spacing w:line="240" w:lineRule="auto"/>
        <w:rPr>
          <w:rFonts w:cstheme="minorHAnsi"/>
          <w:sz w:val="24"/>
          <w:szCs w:val="24"/>
        </w:rPr>
      </w:pPr>
      <w:r w:rsidRPr="006A370D">
        <w:rPr>
          <w:rFonts w:cstheme="minorHAnsi"/>
          <w:sz w:val="24"/>
          <w:szCs w:val="24"/>
        </w:rPr>
        <w:t>From the figure in the previous section</w:t>
      </w:r>
      <w:r w:rsidR="00416C34" w:rsidRPr="006A370D">
        <w:rPr>
          <w:rFonts w:cstheme="minorHAnsi"/>
          <w:sz w:val="24"/>
          <w:szCs w:val="24"/>
        </w:rPr>
        <w:t>,</w:t>
      </w:r>
      <w:r w:rsidRPr="006A370D">
        <w:rPr>
          <w:rFonts w:cstheme="minorHAnsi"/>
          <w:sz w:val="24"/>
          <w:szCs w:val="24"/>
        </w:rPr>
        <w:t xml:space="preserve"> the </w:t>
      </w:r>
      <w:r w:rsidR="00255E02" w:rsidRPr="006A370D">
        <w:rPr>
          <w:rFonts w:cstheme="minorHAnsi"/>
          <w:sz w:val="24"/>
          <w:szCs w:val="24"/>
        </w:rPr>
        <w:t>user</w:t>
      </w:r>
      <w:r w:rsidRPr="006A370D">
        <w:rPr>
          <w:rFonts w:cstheme="minorHAnsi"/>
          <w:sz w:val="24"/>
          <w:szCs w:val="24"/>
        </w:rPr>
        <w:t xml:space="preserve"> will be able to see that the call to service ‘n’ will trip, resulting in all further calls being returned to the user as an error</w:t>
      </w:r>
      <w:r w:rsidR="00ED73DA" w:rsidRPr="006A370D">
        <w:rPr>
          <w:rFonts w:cstheme="minorHAnsi"/>
          <w:sz w:val="24"/>
          <w:szCs w:val="24"/>
        </w:rPr>
        <w:t>. T</w:t>
      </w:r>
      <w:r w:rsidRPr="006A370D">
        <w:rPr>
          <w:rFonts w:cstheme="minorHAnsi"/>
          <w:sz w:val="24"/>
          <w:szCs w:val="24"/>
        </w:rPr>
        <w:t xml:space="preserve">he difference being </w:t>
      </w:r>
      <w:r w:rsidR="00ED73DA" w:rsidRPr="006A370D">
        <w:rPr>
          <w:rFonts w:cstheme="minorHAnsi"/>
          <w:sz w:val="24"/>
          <w:szCs w:val="24"/>
        </w:rPr>
        <w:t xml:space="preserve">is </w:t>
      </w:r>
      <w:r w:rsidRPr="006A370D">
        <w:rPr>
          <w:rFonts w:cstheme="minorHAnsi"/>
          <w:sz w:val="24"/>
          <w:szCs w:val="24"/>
        </w:rPr>
        <w:t>that the call would not have actually been made and the service remains unaffected [16].</w:t>
      </w:r>
    </w:p>
    <w:p w:rsidR="007E3A51" w:rsidRPr="006A370D" w:rsidRDefault="007E3A51" w:rsidP="001A5D14">
      <w:pPr>
        <w:spacing w:line="240" w:lineRule="auto"/>
        <w:rPr>
          <w:rFonts w:cstheme="minorHAnsi"/>
          <w:sz w:val="24"/>
          <w:szCs w:val="24"/>
        </w:rPr>
      </w:pPr>
      <w:r w:rsidRPr="006A370D">
        <w:rPr>
          <w:rFonts w:cstheme="minorHAnsi"/>
          <w:sz w:val="24"/>
          <w:szCs w:val="24"/>
        </w:rPr>
        <w:t>There are three states a circuit can lie in</w:t>
      </w:r>
      <w:r w:rsidR="00ED73DA" w:rsidRPr="006A370D">
        <w:rPr>
          <w:rFonts w:cstheme="minorHAnsi"/>
          <w:sz w:val="24"/>
          <w:szCs w:val="24"/>
        </w:rPr>
        <w:t>. T</w:t>
      </w:r>
      <w:r w:rsidRPr="006A370D">
        <w:rPr>
          <w:rFonts w:cstheme="minorHAnsi"/>
          <w:sz w:val="24"/>
          <w:szCs w:val="24"/>
        </w:rPr>
        <w:t>hese are:</w:t>
      </w:r>
    </w:p>
    <w:p w:rsidR="007E3A51" w:rsidRPr="006A370D" w:rsidRDefault="007E3A51" w:rsidP="001A5D14">
      <w:pPr>
        <w:spacing w:line="240" w:lineRule="auto"/>
        <w:rPr>
          <w:rFonts w:cstheme="minorHAnsi"/>
          <w:sz w:val="24"/>
          <w:szCs w:val="24"/>
          <w:u w:val="single"/>
        </w:rPr>
      </w:pPr>
      <w:r w:rsidRPr="006A370D">
        <w:rPr>
          <w:rFonts w:cstheme="minorHAnsi"/>
          <w:sz w:val="24"/>
          <w:szCs w:val="24"/>
          <w:u w:val="single"/>
        </w:rPr>
        <w:t xml:space="preserve">Closed state </w:t>
      </w:r>
    </w:p>
    <w:p w:rsidR="007E3A51" w:rsidRPr="006A370D" w:rsidRDefault="00C1241A" w:rsidP="001A5D14">
      <w:pPr>
        <w:spacing w:line="240" w:lineRule="auto"/>
        <w:rPr>
          <w:rFonts w:cstheme="minorHAnsi"/>
          <w:sz w:val="24"/>
          <w:szCs w:val="24"/>
          <w:u w:val="single"/>
        </w:rPr>
      </w:pPr>
      <w:r w:rsidRPr="006A370D">
        <w:rPr>
          <w:rFonts w:cstheme="minorHAnsi"/>
          <w:sz w:val="24"/>
          <w:szCs w:val="24"/>
        </w:rPr>
        <w:t>If</w:t>
      </w:r>
      <w:r w:rsidR="007E3A51" w:rsidRPr="006A370D">
        <w:rPr>
          <w:rFonts w:cstheme="minorHAnsi"/>
          <w:sz w:val="24"/>
          <w:szCs w:val="24"/>
        </w:rPr>
        <w:t xml:space="preserve"> a request is sent to a subsystem. The circuit breaker pattern will count the number of failures within a pre-set time frame</w:t>
      </w:r>
      <w:r w:rsidR="00ED73DA" w:rsidRPr="006A370D">
        <w:rPr>
          <w:rFonts w:cstheme="minorHAnsi"/>
          <w:sz w:val="24"/>
          <w:szCs w:val="24"/>
        </w:rPr>
        <w:t>. I</w:t>
      </w:r>
      <w:r w:rsidR="007E3A51" w:rsidRPr="006A370D">
        <w:rPr>
          <w:rFonts w:cstheme="minorHAnsi"/>
          <w:sz w:val="24"/>
          <w:szCs w:val="24"/>
        </w:rPr>
        <w:t>f the failure count exceeds a defined threshold, subsystem is now in an</w:t>
      </w:r>
      <w:r w:rsidR="007E3A51" w:rsidRPr="006A370D">
        <w:rPr>
          <w:rFonts w:cstheme="minorHAnsi"/>
          <w:b/>
          <w:sz w:val="24"/>
          <w:szCs w:val="24"/>
        </w:rPr>
        <w:t xml:space="preserve"> </w:t>
      </w:r>
      <w:r w:rsidR="007E3A51" w:rsidRPr="006A370D">
        <w:rPr>
          <w:rStyle w:val="Strong"/>
          <w:rFonts w:cstheme="minorHAnsi"/>
          <w:b w:val="0"/>
          <w:sz w:val="24"/>
          <w:szCs w:val="24"/>
        </w:rPr>
        <w:t>open</w:t>
      </w:r>
      <w:r w:rsidR="007E3A51" w:rsidRPr="006A370D">
        <w:rPr>
          <w:rFonts w:cstheme="minorHAnsi"/>
          <w:sz w:val="24"/>
          <w:szCs w:val="24"/>
        </w:rPr>
        <w:t xml:space="preserve"> state [18].</w:t>
      </w:r>
    </w:p>
    <w:p w:rsidR="007E3A51" w:rsidRPr="006A370D" w:rsidRDefault="007E3A51" w:rsidP="001A5D14">
      <w:pPr>
        <w:spacing w:line="240" w:lineRule="auto"/>
        <w:rPr>
          <w:rFonts w:cstheme="minorHAnsi"/>
          <w:sz w:val="24"/>
          <w:szCs w:val="24"/>
          <w:u w:val="single"/>
        </w:rPr>
      </w:pPr>
      <w:r w:rsidRPr="006A370D">
        <w:rPr>
          <w:rFonts w:cstheme="minorHAnsi"/>
          <w:sz w:val="24"/>
          <w:szCs w:val="24"/>
          <w:u w:val="single"/>
        </w:rPr>
        <w:t>Open state</w:t>
      </w:r>
    </w:p>
    <w:p w:rsidR="007E3A51" w:rsidRPr="006A370D" w:rsidRDefault="007E3A51" w:rsidP="001A5D14">
      <w:pPr>
        <w:spacing w:line="240" w:lineRule="auto"/>
        <w:rPr>
          <w:rFonts w:cstheme="minorHAnsi"/>
          <w:sz w:val="24"/>
          <w:szCs w:val="24"/>
        </w:rPr>
      </w:pPr>
      <w:r w:rsidRPr="006A370D">
        <w:rPr>
          <w:rFonts w:cstheme="minorHAnsi"/>
          <w:sz w:val="24"/>
          <w:szCs w:val="24"/>
        </w:rPr>
        <w:t>The open state is where a request fails. The pattern will then generate an error message and feed it back to the user.</w:t>
      </w:r>
    </w:p>
    <w:p w:rsidR="007E3A51" w:rsidRPr="006A370D" w:rsidRDefault="007E3A51" w:rsidP="001A5D14">
      <w:pPr>
        <w:spacing w:line="240" w:lineRule="auto"/>
        <w:rPr>
          <w:rFonts w:cstheme="minorHAnsi"/>
          <w:sz w:val="24"/>
          <w:szCs w:val="24"/>
          <w:u w:val="single"/>
        </w:rPr>
      </w:pPr>
      <w:r w:rsidRPr="006A370D">
        <w:rPr>
          <w:rFonts w:cstheme="minorHAnsi"/>
          <w:sz w:val="24"/>
          <w:szCs w:val="24"/>
          <w:u w:val="single"/>
        </w:rPr>
        <w:t>Half open state</w:t>
      </w:r>
    </w:p>
    <w:p w:rsidR="007E3A51" w:rsidRPr="006A370D" w:rsidRDefault="007E3A51" w:rsidP="001A5D14">
      <w:pPr>
        <w:spacing w:line="240" w:lineRule="auto"/>
        <w:rPr>
          <w:rFonts w:cstheme="minorHAnsi"/>
          <w:sz w:val="24"/>
          <w:szCs w:val="24"/>
        </w:rPr>
      </w:pPr>
      <w:r w:rsidRPr="006A370D">
        <w:rPr>
          <w:rFonts w:cstheme="minorHAnsi"/>
          <w:sz w:val="24"/>
          <w:szCs w:val="24"/>
        </w:rPr>
        <w:t>Once the state half open, the requests will be resent for a time window. If these requests are successful</w:t>
      </w:r>
      <w:r w:rsidR="00416C34" w:rsidRPr="006A370D">
        <w:rPr>
          <w:rFonts w:cstheme="minorHAnsi"/>
          <w:sz w:val="24"/>
          <w:szCs w:val="24"/>
        </w:rPr>
        <w:t xml:space="preserve">, </w:t>
      </w:r>
      <w:r w:rsidR="00ED73DA" w:rsidRPr="006A370D">
        <w:rPr>
          <w:rFonts w:cstheme="minorHAnsi"/>
          <w:sz w:val="24"/>
          <w:szCs w:val="24"/>
        </w:rPr>
        <w:t>and</w:t>
      </w:r>
      <w:r w:rsidRPr="006A370D">
        <w:rPr>
          <w:rFonts w:cstheme="minorHAnsi"/>
          <w:sz w:val="24"/>
          <w:szCs w:val="24"/>
        </w:rPr>
        <w:t xml:space="preserve"> if the error in the request’s journey is corrected, the pattern will place the subsystem in a closed state and the service will resume as normal. However, if the request again returns as a failure</w:t>
      </w:r>
      <w:r w:rsidR="00ED73DA" w:rsidRPr="006A370D">
        <w:rPr>
          <w:rFonts w:cstheme="minorHAnsi"/>
          <w:sz w:val="24"/>
          <w:szCs w:val="24"/>
        </w:rPr>
        <w:t>,</w:t>
      </w:r>
      <w:r w:rsidRPr="006A370D">
        <w:rPr>
          <w:rFonts w:cstheme="minorHAnsi"/>
          <w:sz w:val="24"/>
          <w:szCs w:val="24"/>
        </w:rPr>
        <w:t xml:space="preserve"> the pattern will declare the state open once again [18].</w:t>
      </w:r>
    </w:p>
    <w:p w:rsidR="007E3A51" w:rsidRPr="006A370D" w:rsidRDefault="007E3A51" w:rsidP="001A5D14">
      <w:pPr>
        <w:spacing w:line="240" w:lineRule="auto"/>
        <w:rPr>
          <w:rFonts w:cstheme="minorHAnsi"/>
          <w:sz w:val="24"/>
          <w:szCs w:val="24"/>
          <w:u w:val="single"/>
        </w:rPr>
      </w:pPr>
      <w:r w:rsidRPr="006A370D">
        <w:rPr>
          <w:rFonts w:cstheme="minorHAnsi"/>
          <w:sz w:val="24"/>
          <w:szCs w:val="24"/>
          <w:u w:val="single"/>
        </w:rPr>
        <w:t>Considerations</w:t>
      </w:r>
    </w:p>
    <w:p w:rsidR="007E3A51" w:rsidRPr="006A370D" w:rsidRDefault="007E3A51" w:rsidP="001A5D14">
      <w:pPr>
        <w:spacing w:line="240" w:lineRule="auto"/>
        <w:rPr>
          <w:rFonts w:cstheme="minorHAnsi"/>
          <w:sz w:val="24"/>
          <w:szCs w:val="24"/>
        </w:rPr>
      </w:pPr>
      <w:r w:rsidRPr="006A370D">
        <w:rPr>
          <w:rFonts w:cstheme="minorHAnsi"/>
          <w:sz w:val="24"/>
          <w:szCs w:val="24"/>
        </w:rPr>
        <w:t>A Key consideration when deciding whether to use this pattern is inappropriate timeouts. A circuit breaker would not be able to defend your subsystem from an external source</w:t>
      </w:r>
      <w:r w:rsidR="00ED73DA" w:rsidRPr="006A370D">
        <w:rPr>
          <w:rFonts w:cstheme="minorHAnsi"/>
          <w:sz w:val="24"/>
          <w:szCs w:val="24"/>
        </w:rPr>
        <w:t>. I</w:t>
      </w:r>
      <w:r w:rsidRPr="006A370D">
        <w:rPr>
          <w:rFonts w:cstheme="minorHAnsi"/>
          <w:sz w:val="24"/>
          <w:szCs w:val="24"/>
        </w:rPr>
        <w:t>f the timeout is too long, the foreign service may not throw back an error to your application.</w:t>
      </w:r>
    </w:p>
    <w:p w:rsidR="007E3A51" w:rsidRPr="006A370D" w:rsidRDefault="007E3A51" w:rsidP="001A5D14">
      <w:pPr>
        <w:spacing w:line="240" w:lineRule="auto"/>
        <w:rPr>
          <w:rFonts w:cstheme="minorHAnsi"/>
          <w:sz w:val="24"/>
          <w:szCs w:val="24"/>
        </w:rPr>
      </w:pPr>
      <w:r w:rsidRPr="006A370D">
        <w:rPr>
          <w:rFonts w:cstheme="minorHAnsi"/>
          <w:sz w:val="24"/>
          <w:szCs w:val="24"/>
        </w:rPr>
        <w:t>A secondary consideration is manual overriding</w:t>
      </w:r>
      <w:r w:rsidR="00ED73DA" w:rsidRPr="006A370D">
        <w:rPr>
          <w:rFonts w:cstheme="minorHAnsi"/>
          <w:sz w:val="24"/>
          <w:szCs w:val="24"/>
        </w:rPr>
        <w:t>. I</w:t>
      </w:r>
      <w:r w:rsidRPr="006A370D">
        <w:rPr>
          <w:rFonts w:cstheme="minorHAnsi"/>
          <w:sz w:val="24"/>
          <w:szCs w:val="24"/>
        </w:rPr>
        <w:t>f a system has a wide range of time periods and thresholds, there would need to be a manual failsafe which can crash a subsystem or detach it from the service. Otherwise</w:t>
      </w:r>
      <w:r w:rsidR="00ED73DA" w:rsidRPr="006A370D">
        <w:rPr>
          <w:rFonts w:cstheme="minorHAnsi"/>
          <w:sz w:val="24"/>
          <w:szCs w:val="24"/>
        </w:rPr>
        <w:t>,</w:t>
      </w:r>
      <w:r w:rsidRPr="006A370D">
        <w:rPr>
          <w:rFonts w:cstheme="minorHAnsi"/>
          <w:sz w:val="24"/>
          <w:szCs w:val="24"/>
        </w:rPr>
        <w:t xml:space="preserve"> it could slow the entire system and stop a developer from fixing the bug. Similarly, an administrator could force a circuit breaker into the </w:t>
      </w:r>
      <w:r w:rsidRPr="006A370D">
        <w:rPr>
          <w:rStyle w:val="Strong"/>
          <w:rFonts w:cstheme="minorHAnsi"/>
          <w:sz w:val="24"/>
          <w:szCs w:val="24"/>
        </w:rPr>
        <w:t>Open</w:t>
      </w:r>
      <w:r w:rsidRPr="006A370D">
        <w:rPr>
          <w:rFonts w:cstheme="minorHAnsi"/>
          <w:sz w:val="24"/>
          <w:szCs w:val="24"/>
        </w:rPr>
        <w:t xml:space="preserve"> state (and restart the timeout timer) if the operation protected by the circuit breaker is temporarily unavailable [18].</w:t>
      </w:r>
    </w:p>
    <w:p w:rsidR="007E3A51" w:rsidRPr="006A370D" w:rsidRDefault="007E3A51" w:rsidP="001A5D14">
      <w:pPr>
        <w:spacing w:line="240" w:lineRule="auto"/>
        <w:rPr>
          <w:rFonts w:cstheme="minorHAnsi"/>
          <w:sz w:val="24"/>
          <w:szCs w:val="24"/>
        </w:rPr>
      </w:pPr>
      <w:r w:rsidRPr="006A370D">
        <w:rPr>
          <w:rFonts w:cstheme="minorHAnsi"/>
          <w:sz w:val="24"/>
          <w:szCs w:val="24"/>
        </w:rPr>
        <w:t>The final consideration this report wi</w:t>
      </w:r>
      <w:r w:rsidR="006D105C" w:rsidRPr="006A370D">
        <w:rPr>
          <w:rFonts w:cstheme="minorHAnsi"/>
          <w:sz w:val="24"/>
          <w:szCs w:val="24"/>
        </w:rPr>
        <w:t>ll discuss is logging e</w:t>
      </w:r>
      <w:r w:rsidRPr="006A370D">
        <w:rPr>
          <w:rFonts w:cstheme="minorHAnsi"/>
          <w:sz w:val="24"/>
          <w:szCs w:val="24"/>
        </w:rPr>
        <w:t>rrors</w:t>
      </w:r>
      <w:r w:rsidR="006D105C" w:rsidRPr="006A370D">
        <w:rPr>
          <w:rFonts w:cstheme="minorHAnsi"/>
          <w:sz w:val="24"/>
          <w:szCs w:val="24"/>
        </w:rPr>
        <w:t>. Errors</w:t>
      </w:r>
      <w:r w:rsidRPr="006A370D">
        <w:rPr>
          <w:rFonts w:cstheme="minorHAnsi"/>
          <w:sz w:val="24"/>
          <w:szCs w:val="24"/>
        </w:rPr>
        <w:t xml:space="preserve"> should be logged to allow a</w:t>
      </w:r>
      <w:r w:rsidR="00ED73DA" w:rsidRPr="006A370D">
        <w:rPr>
          <w:rFonts w:cstheme="minorHAnsi"/>
          <w:sz w:val="24"/>
          <w:szCs w:val="24"/>
        </w:rPr>
        <w:t>n</w:t>
      </w:r>
      <w:r w:rsidRPr="006A370D">
        <w:rPr>
          <w:rFonts w:cstheme="minorHAnsi"/>
          <w:sz w:val="24"/>
          <w:szCs w:val="24"/>
        </w:rPr>
        <w:t xml:space="preserve"> administrator to check where the subsystem or </w:t>
      </w:r>
      <w:r w:rsidR="00C1241A" w:rsidRPr="006A370D">
        <w:rPr>
          <w:rFonts w:cstheme="minorHAnsi"/>
          <w:sz w:val="24"/>
          <w:szCs w:val="24"/>
        </w:rPr>
        <w:t>system failed</w:t>
      </w:r>
      <w:r w:rsidRPr="006A370D">
        <w:rPr>
          <w:rFonts w:cstheme="minorHAnsi"/>
          <w:sz w:val="24"/>
          <w:szCs w:val="24"/>
        </w:rPr>
        <w:t xml:space="preserve">. AWS </w:t>
      </w:r>
      <w:proofErr w:type="spellStart"/>
      <w:r w:rsidRPr="006A370D">
        <w:rPr>
          <w:rFonts w:cstheme="minorHAnsi"/>
          <w:sz w:val="24"/>
          <w:szCs w:val="24"/>
        </w:rPr>
        <w:t>Cloudwatch</w:t>
      </w:r>
      <w:proofErr w:type="spellEnd"/>
      <w:r w:rsidRPr="006A370D">
        <w:rPr>
          <w:rFonts w:cstheme="minorHAnsi"/>
          <w:sz w:val="24"/>
          <w:szCs w:val="24"/>
        </w:rPr>
        <w:t xml:space="preserve"> would be an example of a logging tool.</w:t>
      </w:r>
    </w:p>
    <w:p w:rsidR="007E3A51" w:rsidRPr="006A370D" w:rsidRDefault="007E3A51" w:rsidP="001A5D14">
      <w:pPr>
        <w:pStyle w:val="Heading3"/>
        <w:spacing w:line="240" w:lineRule="auto"/>
        <w:rPr>
          <w:rFonts w:asciiTheme="minorHAnsi" w:hAnsiTheme="minorHAnsi" w:cstheme="minorHAnsi"/>
          <w:color w:val="auto"/>
          <w:u w:val="single"/>
        </w:rPr>
      </w:pPr>
      <w:bookmarkStart w:id="22" w:name="_Toc8119237"/>
      <w:r w:rsidRPr="006A370D">
        <w:rPr>
          <w:rFonts w:asciiTheme="minorHAnsi" w:hAnsiTheme="minorHAnsi" w:cstheme="minorHAnsi"/>
          <w:color w:val="auto"/>
          <w:u w:val="single"/>
        </w:rPr>
        <w:t>Example</w:t>
      </w:r>
      <w:bookmarkEnd w:id="22"/>
    </w:p>
    <w:p w:rsidR="007E3A51" w:rsidRPr="006A370D" w:rsidRDefault="007E3A51" w:rsidP="001A5D14">
      <w:pPr>
        <w:spacing w:line="240" w:lineRule="auto"/>
        <w:rPr>
          <w:rFonts w:cstheme="minorHAnsi"/>
          <w:sz w:val="24"/>
          <w:szCs w:val="24"/>
        </w:rPr>
      </w:pPr>
    </w:p>
    <w:p w:rsidR="007E3A51" w:rsidRPr="006A370D" w:rsidRDefault="007E3A51" w:rsidP="001A5D14">
      <w:pPr>
        <w:spacing w:line="240" w:lineRule="auto"/>
        <w:rPr>
          <w:rFonts w:cstheme="minorHAnsi"/>
          <w:sz w:val="24"/>
          <w:szCs w:val="24"/>
        </w:rPr>
      </w:pPr>
      <w:r w:rsidRPr="006A370D">
        <w:rPr>
          <w:rFonts w:cstheme="minorHAnsi"/>
          <w:sz w:val="24"/>
          <w:szCs w:val="24"/>
        </w:rPr>
        <w:t>The report will now look at a series of code and explain how a circuit breaker pattern works.</w:t>
      </w:r>
    </w:p>
    <w:p w:rsidR="007E3A51" w:rsidRPr="006A370D" w:rsidRDefault="007E3A51" w:rsidP="001A5D14">
      <w:pPr>
        <w:keepNext/>
        <w:spacing w:line="240" w:lineRule="auto"/>
        <w:rPr>
          <w:rFonts w:cstheme="minorHAnsi"/>
          <w:sz w:val="24"/>
          <w:szCs w:val="24"/>
        </w:rPr>
      </w:pPr>
      <w:r w:rsidRPr="006A370D">
        <w:rPr>
          <w:rFonts w:cstheme="minorHAnsi"/>
          <w:sz w:val="24"/>
          <w:szCs w:val="24"/>
        </w:rPr>
        <w:t xml:space="preserve">              </w:t>
      </w:r>
      <w:r w:rsidRPr="006A370D">
        <w:rPr>
          <w:rFonts w:cstheme="minorHAnsi"/>
          <w:noProof/>
          <w:sz w:val="24"/>
          <w:szCs w:val="24"/>
          <w:lang w:eastAsia="en-GB"/>
        </w:rPr>
        <w:drawing>
          <wp:inline distT="0" distB="0" distL="0" distR="0">
            <wp:extent cx="6035123" cy="1123950"/>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srcRect l="18724" t="63423" r="53911" b="27516"/>
                    <a:stretch/>
                  </pic:blipFill>
                  <pic:spPr bwMode="auto">
                    <a:xfrm>
                      <a:off x="0" y="0"/>
                      <a:ext cx="6040096" cy="1124876"/>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a:ext>
                    </a:extLst>
                  </pic:spPr>
                </pic:pic>
              </a:graphicData>
            </a:graphic>
          </wp:inline>
        </w:drawing>
      </w:r>
    </w:p>
    <w:p w:rsidR="007E3A51" w:rsidRPr="006A370D" w:rsidRDefault="007E3A51" w:rsidP="001A5D14">
      <w:pPr>
        <w:pStyle w:val="Caption"/>
        <w:jc w:val="center"/>
        <w:rPr>
          <w:rFonts w:cstheme="minorHAnsi"/>
          <w:i w:val="0"/>
          <w:color w:val="auto"/>
          <w:sz w:val="24"/>
          <w:szCs w:val="24"/>
          <w:u w:val="single"/>
        </w:rPr>
      </w:pPr>
      <w:bookmarkStart w:id="23" w:name="_Toc8119252"/>
      <w:r w:rsidRPr="006A370D">
        <w:rPr>
          <w:rFonts w:cstheme="minorHAnsi"/>
          <w:i w:val="0"/>
          <w:color w:val="auto"/>
          <w:sz w:val="24"/>
          <w:szCs w:val="24"/>
          <w:u w:val="single"/>
        </w:rPr>
        <w:t xml:space="preserve">Figure </w:t>
      </w:r>
      <w:r w:rsidR="000552A0" w:rsidRPr="006A370D">
        <w:rPr>
          <w:rFonts w:cstheme="minorHAnsi"/>
          <w:i w:val="0"/>
          <w:color w:val="auto"/>
          <w:sz w:val="24"/>
          <w:szCs w:val="24"/>
          <w:u w:val="single"/>
        </w:rPr>
        <w:fldChar w:fldCharType="begin"/>
      </w:r>
      <w:r w:rsidRPr="006A370D">
        <w:rPr>
          <w:rFonts w:cstheme="minorHAnsi"/>
          <w:i w:val="0"/>
          <w:color w:val="auto"/>
          <w:sz w:val="24"/>
          <w:szCs w:val="24"/>
          <w:u w:val="single"/>
        </w:rPr>
        <w:instrText xml:space="preserve"> SEQ Figure \* ARABIC </w:instrText>
      </w:r>
      <w:r w:rsidR="000552A0" w:rsidRPr="006A370D">
        <w:rPr>
          <w:rFonts w:cstheme="minorHAnsi"/>
          <w:i w:val="0"/>
          <w:color w:val="auto"/>
          <w:sz w:val="24"/>
          <w:szCs w:val="24"/>
          <w:u w:val="single"/>
        </w:rPr>
        <w:fldChar w:fldCharType="separate"/>
      </w:r>
      <w:r w:rsidR="006A370D" w:rsidRPr="006A370D">
        <w:rPr>
          <w:rFonts w:cstheme="minorHAnsi"/>
          <w:i w:val="0"/>
          <w:noProof/>
          <w:color w:val="auto"/>
          <w:sz w:val="24"/>
          <w:szCs w:val="24"/>
          <w:u w:val="single"/>
        </w:rPr>
        <w:t>12</w:t>
      </w:r>
      <w:r w:rsidR="000552A0" w:rsidRPr="006A370D">
        <w:rPr>
          <w:rFonts w:cstheme="minorHAnsi"/>
          <w:i w:val="0"/>
          <w:color w:val="auto"/>
          <w:sz w:val="24"/>
          <w:szCs w:val="24"/>
          <w:u w:val="single"/>
        </w:rPr>
        <w:fldChar w:fldCharType="end"/>
      </w:r>
      <w:r w:rsidRPr="006A370D">
        <w:rPr>
          <w:rFonts w:cstheme="minorHAnsi"/>
          <w:i w:val="0"/>
          <w:color w:val="auto"/>
          <w:sz w:val="24"/>
          <w:szCs w:val="24"/>
          <w:u w:val="single"/>
        </w:rPr>
        <w:t>: Figure displaying the dependencies needed in the xml file [15]</w:t>
      </w:r>
      <w:bookmarkEnd w:id="23"/>
    </w:p>
    <w:p w:rsidR="007E3A51" w:rsidRPr="006A370D" w:rsidRDefault="007E3A51" w:rsidP="001A5D14">
      <w:pPr>
        <w:spacing w:line="240" w:lineRule="auto"/>
        <w:rPr>
          <w:rFonts w:cstheme="minorHAnsi"/>
          <w:sz w:val="24"/>
          <w:szCs w:val="24"/>
        </w:rPr>
      </w:pPr>
      <w:r w:rsidRPr="006A370D">
        <w:rPr>
          <w:rFonts w:cstheme="minorHAnsi"/>
          <w:sz w:val="24"/>
          <w:szCs w:val="24"/>
        </w:rPr>
        <w:t xml:space="preserve">The above figure shows a </w:t>
      </w:r>
      <w:proofErr w:type="spellStart"/>
      <w:r w:rsidRPr="006A370D">
        <w:rPr>
          <w:rFonts w:cstheme="minorHAnsi"/>
          <w:sz w:val="24"/>
          <w:szCs w:val="24"/>
        </w:rPr>
        <w:t>hysterix</w:t>
      </w:r>
      <w:proofErr w:type="spellEnd"/>
      <w:r w:rsidRPr="006A370D">
        <w:rPr>
          <w:rFonts w:cstheme="minorHAnsi"/>
          <w:sz w:val="24"/>
          <w:szCs w:val="24"/>
        </w:rPr>
        <w:t xml:space="preserve"> dependency which will need to be added to our xml file. This will ensure </w:t>
      </w:r>
      <w:r w:rsidR="00835001" w:rsidRPr="006A370D">
        <w:rPr>
          <w:rFonts w:cstheme="minorHAnsi"/>
          <w:sz w:val="24"/>
          <w:szCs w:val="24"/>
        </w:rPr>
        <w:t>the code can be used</w:t>
      </w:r>
      <w:r w:rsidRPr="006A370D">
        <w:rPr>
          <w:rFonts w:cstheme="minorHAnsi"/>
          <w:sz w:val="24"/>
          <w:szCs w:val="24"/>
        </w:rPr>
        <w:t xml:space="preserve"> to consume the service [15]. The code is our rest controller which will enable the circuit breaker and will generate our welcome page. </w:t>
      </w:r>
    </w:p>
    <w:p w:rsidR="007E3A51" w:rsidRPr="006A370D" w:rsidRDefault="007E3A51" w:rsidP="001A5D14">
      <w:pPr>
        <w:keepNext/>
        <w:spacing w:line="240" w:lineRule="auto"/>
        <w:jc w:val="center"/>
        <w:rPr>
          <w:rFonts w:cstheme="minorHAnsi"/>
          <w:sz w:val="24"/>
          <w:szCs w:val="24"/>
        </w:rPr>
      </w:pPr>
      <w:r w:rsidRPr="006A370D">
        <w:rPr>
          <w:rFonts w:cstheme="minorHAnsi"/>
          <w:noProof/>
          <w:sz w:val="24"/>
          <w:szCs w:val="24"/>
          <w:lang w:eastAsia="en-GB"/>
        </w:rPr>
        <w:drawing>
          <wp:inline distT="0" distB="0" distL="0" distR="0">
            <wp:extent cx="4508500" cy="1772209"/>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srcRect l="31022" t="23833" r="33747" b="51546"/>
                    <a:stretch/>
                  </pic:blipFill>
                  <pic:spPr bwMode="auto">
                    <a:xfrm>
                      <a:off x="0" y="0"/>
                      <a:ext cx="4537055" cy="1783434"/>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a:ext>
                    </a:extLst>
                  </pic:spPr>
                </pic:pic>
              </a:graphicData>
            </a:graphic>
          </wp:inline>
        </w:drawing>
      </w:r>
    </w:p>
    <w:p w:rsidR="007E3A51" w:rsidRPr="006A370D" w:rsidRDefault="007E3A51" w:rsidP="001A5D14">
      <w:pPr>
        <w:pStyle w:val="Caption"/>
        <w:jc w:val="center"/>
        <w:rPr>
          <w:rFonts w:cstheme="minorHAnsi"/>
          <w:i w:val="0"/>
          <w:color w:val="auto"/>
          <w:sz w:val="24"/>
          <w:szCs w:val="24"/>
          <w:u w:val="single"/>
        </w:rPr>
      </w:pPr>
      <w:bookmarkStart w:id="24" w:name="_Toc8119253"/>
      <w:r w:rsidRPr="006A370D">
        <w:rPr>
          <w:rFonts w:cstheme="minorHAnsi"/>
          <w:i w:val="0"/>
          <w:color w:val="auto"/>
          <w:sz w:val="24"/>
          <w:szCs w:val="24"/>
          <w:u w:val="single"/>
        </w:rPr>
        <w:t xml:space="preserve">Figure </w:t>
      </w:r>
      <w:r w:rsidR="000552A0" w:rsidRPr="006A370D">
        <w:rPr>
          <w:rFonts w:cstheme="minorHAnsi"/>
          <w:i w:val="0"/>
          <w:color w:val="auto"/>
          <w:sz w:val="24"/>
          <w:szCs w:val="24"/>
          <w:u w:val="single"/>
        </w:rPr>
        <w:fldChar w:fldCharType="begin"/>
      </w:r>
      <w:r w:rsidRPr="006A370D">
        <w:rPr>
          <w:rFonts w:cstheme="minorHAnsi"/>
          <w:i w:val="0"/>
          <w:color w:val="auto"/>
          <w:sz w:val="24"/>
          <w:szCs w:val="24"/>
          <w:u w:val="single"/>
        </w:rPr>
        <w:instrText xml:space="preserve"> SEQ Figure \* ARABIC </w:instrText>
      </w:r>
      <w:r w:rsidR="000552A0" w:rsidRPr="006A370D">
        <w:rPr>
          <w:rFonts w:cstheme="minorHAnsi"/>
          <w:i w:val="0"/>
          <w:color w:val="auto"/>
          <w:sz w:val="24"/>
          <w:szCs w:val="24"/>
          <w:u w:val="single"/>
        </w:rPr>
        <w:fldChar w:fldCharType="separate"/>
      </w:r>
      <w:r w:rsidR="006A370D" w:rsidRPr="006A370D">
        <w:rPr>
          <w:rFonts w:cstheme="minorHAnsi"/>
          <w:i w:val="0"/>
          <w:noProof/>
          <w:color w:val="auto"/>
          <w:sz w:val="24"/>
          <w:szCs w:val="24"/>
          <w:u w:val="single"/>
        </w:rPr>
        <w:t>13</w:t>
      </w:r>
      <w:r w:rsidR="000552A0" w:rsidRPr="006A370D">
        <w:rPr>
          <w:rFonts w:cstheme="minorHAnsi"/>
          <w:i w:val="0"/>
          <w:color w:val="auto"/>
          <w:sz w:val="24"/>
          <w:szCs w:val="24"/>
          <w:u w:val="single"/>
        </w:rPr>
        <w:fldChar w:fldCharType="end"/>
      </w:r>
      <w:r w:rsidRPr="006A370D">
        <w:rPr>
          <w:rFonts w:cstheme="minorHAnsi"/>
          <w:i w:val="0"/>
          <w:color w:val="auto"/>
          <w:sz w:val="24"/>
          <w:szCs w:val="24"/>
          <w:u w:val="single"/>
        </w:rPr>
        <w:t>: Figure showing a code snippet which implementing a circuit breaker [15].</w:t>
      </w:r>
      <w:bookmarkEnd w:id="24"/>
    </w:p>
    <w:p w:rsidR="007E3A51" w:rsidRPr="006A370D" w:rsidRDefault="007E3A51" w:rsidP="001A5D14">
      <w:pPr>
        <w:keepNext/>
        <w:spacing w:line="240" w:lineRule="auto"/>
        <w:rPr>
          <w:rFonts w:cstheme="minorHAnsi"/>
          <w:sz w:val="24"/>
          <w:szCs w:val="24"/>
        </w:rPr>
      </w:pPr>
      <w:r w:rsidRPr="006A370D">
        <w:rPr>
          <w:rFonts w:cstheme="minorHAnsi"/>
          <w:sz w:val="24"/>
          <w:szCs w:val="24"/>
        </w:rPr>
        <w:t>The report notes that the above code is not the circuit breaker</w:t>
      </w:r>
      <w:r w:rsidR="00ED73DA" w:rsidRPr="006A370D">
        <w:rPr>
          <w:rFonts w:cstheme="minorHAnsi"/>
          <w:sz w:val="24"/>
          <w:szCs w:val="24"/>
        </w:rPr>
        <w:t>. I</w:t>
      </w:r>
      <w:r w:rsidRPr="006A370D">
        <w:rPr>
          <w:rFonts w:cstheme="minorHAnsi"/>
          <w:sz w:val="24"/>
          <w:szCs w:val="24"/>
        </w:rPr>
        <w:t>nstead, it calls the circuit breaker from another class.</w:t>
      </w:r>
    </w:p>
    <w:p w:rsidR="007E3A51" w:rsidRPr="006A370D" w:rsidRDefault="007E3A51" w:rsidP="001A5D14">
      <w:pPr>
        <w:keepNext/>
        <w:spacing w:line="240" w:lineRule="auto"/>
        <w:jc w:val="center"/>
        <w:rPr>
          <w:rFonts w:cstheme="minorHAnsi"/>
          <w:sz w:val="24"/>
          <w:szCs w:val="24"/>
        </w:rPr>
      </w:pPr>
      <w:r w:rsidRPr="006A370D">
        <w:rPr>
          <w:rFonts w:cstheme="minorHAnsi"/>
          <w:noProof/>
          <w:sz w:val="24"/>
          <w:szCs w:val="24"/>
          <w:lang w:eastAsia="en-GB"/>
        </w:rPr>
        <w:drawing>
          <wp:inline distT="0" distB="0" distL="0" distR="0">
            <wp:extent cx="4610100" cy="1865547"/>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srcRect l="17739" t="51999" r="51474" b="25851"/>
                    <a:stretch/>
                  </pic:blipFill>
                  <pic:spPr bwMode="auto">
                    <a:xfrm>
                      <a:off x="0" y="0"/>
                      <a:ext cx="4626573" cy="1872213"/>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a:ext>
                    </a:extLst>
                  </pic:spPr>
                </pic:pic>
              </a:graphicData>
            </a:graphic>
          </wp:inline>
        </w:drawing>
      </w:r>
    </w:p>
    <w:p w:rsidR="007E3A51" w:rsidRPr="006A370D" w:rsidRDefault="007E3A51" w:rsidP="001A5D14">
      <w:pPr>
        <w:pStyle w:val="Caption"/>
        <w:jc w:val="center"/>
        <w:rPr>
          <w:rFonts w:cstheme="minorHAnsi"/>
          <w:i w:val="0"/>
          <w:color w:val="auto"/>
          <w:sz w:val="24"/>
          <w:szCs w:val="24"/>
          <w:u w:val="single"/>
        </w:rPr>
      </w:pPr>
      <w:bookmarkStart w:id="25" w:name="_Toc8119254"/>
      <w:r w:rsidRPr="006A370D">
        <w:rPr>
          <w:rFonts w:cstheme="minorHAnsi"/>
          <w:i w:val="0"/>
          <w:color w:val="auto"/>
          <w:sz w:val="24"/>
          <w:szCs w:val="24"/>
          <w:u w:val="single"/>
        </w:rPr>
        <w:t xml:space="preserve">Figure </w:t>
      </w:r>
      <w:r w:rsidR="000552A0" w:rsidRPr="006A370D">
        <w:rPr>
          <w:rFonts w:cstheme="minorHAnsi"/>
          <w:i w:val="0"/>
          <w:color w:val="auto"/>
          <w:sz w:val="24"/>
          <w:szCs w:val="24"/>
          <w:u w:val="single"/>
        </w:rPr>
        <w:fldChar w:fldCharType="begin"/>
      </w:r>
      <w:r w:rsidRPr="006A370D">
        <w:rPr>
          <w:rFonts w:cstheme="minorHAnsi"/>
          <w:i w:val="0"/>
          <w:color w:val="auto"/>
          <w:sz w:val="24"/>
          <w:szCs w:val="24"/>
          <w:u w:val="single"/>
        </w:rPr>
        <w:instrText xml:space="preserve"> SEQ Figure \* ARABIC </w:instrText>
      </w:r>
      <w:r w:rsidR="000552A0" w:rsidRPr="006A370D">
        <w:rPr>
          <w:rFonts w:cstheme="minorHAnsi"/>
          <w:i w:val="0"/>
          <w:color w:val="auto"/>
          <w:sz w:val="24"/>
          <w:szCs w:val="24"/>
          <w:u w:val="single"/>
        </w:rPr>
        <w:fldChar w:fldCharType="separate"/>
      </w:r>
      <w:r w:rsidR="006A370D" w:rsidRPr="006A370D">
        <w:rPr>
          <w:rFonts w:cstheme="minorHAnsi"/>
          <w:i w:val="0"/>
          <w:noProof/>
          <w:color w:val="auto"/>
          <w:sz w:val="24"/>
          <w:szCs w:val="24"/>
          <w:u w:val="single"/>
        </w:rPr>
        <w:t>14</w:t>
      </w:r>
      <w:r w:rsidR="000552A0" w:rsidRPr="006A370D">
        <w:rPr>
          <w:rFonts w:cstheme="minorHAnsi"/>
          <w:i w:val="0"/>
          <w:color w:val="auto"/>
          <w:sz w:val="24"/>
          <w:szCs w:val="24"/>
          <w:u w:val="single"/>
        </w:rPr>
        <w:fldChar w:fldCharType="end"/>
      </w:r>
      <w:r w:rsidRPr="006A370D">
        <w:rPr>
          <w:rFonts w:cstheme="minorHAnsi"/>
          <w:i w:val="0"/>
          <w:color w:val="auto"/>
          <w:sz w:val="24"/>
          <w:szCs w:val="24"/>
          <w:u w:val="single"/>
        </w:rPr>
        <w:t>: Figure displaying the fall back method code snippet [15].</w:t>
      </w:r>
      <w:bookmarkEnd w:id="25"/>
    </w:p>
    <w:p w:rsidR="007E3A51" w:rsidRPr="006A370D" w:rsidRDefault="007E3A51" w:rsidP="001A5D14">
      <w:pPr>
        <w:spacing w:line="240" w:lineRule="auto"/>
        <w:rPr>
          <w:rFonts w:cstheme="minorHAnsi"/>
          <w:sz w:val="24"/>
          <w:szCs w:val="24"/>
        </w:rPr>
      </w:pPr>
      <w:r w:rsidRPr="006A370D">
        <w:rPr>
          <w:rFonts w:cstheme="minorHAnsi"/>
          <w:sz w:val="24"/>
          <w:szCs w:val="24"/>
        </w:rPr>
        <w:t>To create the circuit breaker and error page, the report can use the code above</w:t>
      </w:r>
      <w:r w:rsidR="00ED73DA" w:rsidRPr="006A370D">
        <w:rPr>
          <w:rFonts w:cstheme="minorHAnsi"/>
          <w:sz w:val="24"/>
          <w:szCs w:val="24"/>
        </w:rPr>
        <w:t>. T</w:t>
      </w:r>
      <w:r w:rsidRPr="006A370D">
        <w:rPr>
          <w:rFonts w:cstheme="minorHAnsi"/>
          <w:sz w:val="24"/>
          <w:szCs w:val="24"/>
        </w:rPr>
        <w:t xml:space="preserve">his will log an error if a subsystem fails.  Once the failure is logged, the user will be given an error message and the state will be open. </w:t>
      </w:r>
    </w:p>
    <w:p w:rsidR="007E3A51" w:rsidRPr="006A370D" w:rsidRDefault="007E3A51" w:rsidP="001A5D14">
      <w:pPr>
        <w:keepNext/>
        <w:spacing w:line="240" w:lineRule="auto"/>
        <w:jc w:val="center"/>
        <w:rPr>
          <w:rFonts w:cstheme="minorHAnsi"/>
          <w:sz w:val="24"/>
          <w:szCs w:val="24"/>
        </w:rPr>
      </w:pPr>
      <w:r w:rsidRPr="006A370D">
        <w:rPr>
          <w:rFonts w:cstheme="minorHAnsi"/>
          <w:noProof/>
          <w:sz w:val="24"/>
          <w:szCs w:val="24"/>
          <w:lang w:eastAsia="en-GB"/>
        </w:rPr>
        <w:drawing>
          <wp:inline distT="0" distB="0" distL="0" distR="0">
            <wp:extent cx="3587750" cy="185659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srcRect l="16176" t="38803" r="52138" b="32046"/>
                    <a:stretch/>
                  </pic:blipFill>
                  <pic:spPr bwMode="auto">
                    <a:xfrm>
                      <a:off x="0" y="0"/>
                      <a:ext cx="3593657" cy="185965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a:ext>
                    </a:extLst>
                  </pic:spPr>
                </pic:pic>
              </a:graphicData>
            </a:graphic>
          </wp:inline>
        </w:drawing>
      </w:r>
    </w:p>
    <w:p w:rsidR="007E3A51" w:rsidRPr="006A370D" w:rsidRDefault="007E3A51" w:rsidP="001A5D14">
      <w:pPr>
        <w:pStyle w:val="Caption"/>
        <w:jc w:val="center"/>
        <w:rPr>
          <w:rFonts w:cstheme="minorHAnsi"/>
          <w:i w:val="0"/>
          <w:color w:val="auto"/>
          <w:sz w:val="24"/>
          <w:szCs w:val="24"/>
          <w:u w:val="single"/>
        </w:rPr>
      </w:pPr>
      <w:bookmarkStart w:id="26" w:name="_Toc8119255"/>
      <w:r w:rsidRPr="006A370D">
        <w:rPr>
          <w:rFonts w:cstheme="minorHAnsi"/>
          <w:i w:val="0"/>
          <w:color w:val="auto"/>
          <w:sz w:val="24"/>
          <w:szCs w:val="24"/>
          <w:u w:val="single"/>
        </w:rPr>
        <w:t xml:space="preserve">Figure </w:t>
      </w:r>
      <w:r w:rsidR="000552A0" w:rsidRPr="006A370D">
        <w:rPr>
          <w:rFonts w:cstheme="minorHAnsi"/>
          <w:i w:val="0"/>
          <w:color w:val="auto"/>
          <w:sz w:val="24"/>
          <w:szCs w:val="24"/>
          <w:u w:val="single"/>
        </w:rPr>
        <w:fldChar w:fldCharType="begin"/>
      </w:r>
      <w:r w:rsidRPr="006A370D">
        <w:rPr>
          <w:rFonts w:cstheme="minorHAnsi"/>
          <w:i w:val="0"/>
          <w:color w:val="auto"/>
          <w:sz w:val="24"/>
          <w:szCs w:val="24"/>
          <w:u w:val="single"/>
        </w:rPr>
        <w:instrText xml:space="preserve"> SEQ Figure \* ARABIC </w:instrText>
      </w:r>
      <w:r w:rsidR="000552A0" w:rsidRPr="006A370D">
        <w:rPr>
          <w:rFonts w:cstheme="minorHAnsi"/>
          <w:i w:val="0"/>
          <w:color w:val="auto"/>
          <w:sz w:val="24"/>
          <w:szCs w:val="24"/>
          <w:u w:val="single"/>
        </w:rPr>
        <w:fldChar w:fldCharType="separate"/>
      </w:r>
      <w:r w:rsidR="006A370D" w:rsidRPr="006A370D">
        <w:rPr>
          <w:rFonts w:cstheme="minorHAnsi"/>
          <w:i w:val="0"/>
          <w:noProof/>
          <w:color w:val="auto"/>
          <w:sz w:val="24"/>
          <w:szCs w:val="24"/>
          <w:u w:val="single"/>
        </w:rPr>
        <w:t>15</w:t>
      </w:r>
      <w:r w:rsidR="000552A0" w:rsidRPr="006A370D">
        <w:rPr>
          <w:rFonts w:cstheme="minorHAnsi"/>
          <w:i w:val="0"/>
          <w:color w:val="auto"/>
          <w:sz w:val="24"/>
          <w:szCs w:val="24"/>
          <w:u w:val="single"/>
        </w:rPr>
        <w:fldChar w:fldCharType="end"/>
      </w:r>
      <w:r w:rsidRPr="006A370D">
        <w:rPr>
          <w:rFonts w:cstheme="minorHAnsi"/>
          <w:i w:val="0"/>
          <w:color w:val="auto"/>
          <w:sz w:val="24"/>
          <w:szCs w:val="24"/>
          <w:u w:val="single"/>
        </w:rPr>
        <w:t>: Figure showing a circuit breaker running [16].</w:t>
      </w:r>
      <w:bookmarkEnd w:id="26"/>
    </w:p>
    <w:p w:rsidR="007E3A51" w:rsidRPr="006A370D" w:rsidRDefault="00C1241A" w:rsidP="001A5D14">
      <w:pPr>
        <w:spacing w:line="240" w:lineRule="auto"/>
        <w:rPr>
          <w:rFonts w:cstheme="minorHAnsi"/>
          <w:sz w:val="24"/>
          <w:szCs w:val="24"/>
        </w:rPr>
      </w:pPr>
      <w:r w:rsidRPr="006A370D">
        <w:rPr>
          <w:rFonts w:cstheme="minorHAnsi"/>
          <w:sz w:val="24"/>
          <w:szCs w:val="24"/>
        </w:rPr>
        <w:t>Figure 15</w:t>
      </w:r>
      <w:r w:rsidR="007E3A51" w:rsidRPr="006A370D">
        <w:rPr>
          <w:rFonts w:cstheme="minorHAnsi"/>
          <w:sz w:val="24"/>
          <w:szCs w:val="24"/>
        </w:rPr>
        <w:t xml:space="preserve"> shows a circuit breaker which has returned an error. In addition to this, the command allows a call for a small window period</w:t>
      </w:r>
      <w:r w:rsidR="00492F8F" w:rsidRPr="006A370D">
        <w:rPr>
          <w:rFonts w:cstheme="minorHAnsi"/>
          <w:sz w:val="24"/>
          <w:szCs w:val="24"/>
        </w:rPr>
        <w:t>,</w:t>
      </w:r>
      <w:r w:rsidR="007E3A51" w:rsidRPr="006A370D">
        <w:rPr>
          <w:rFonts w:cstheme="minorHAnsi"/>
          <w:sz w:val="24"/>
          <w:szCs w:val="24"/>
        </w:rPr>
        <w:t xml:space="preserve"> which will close the circuit if the returned call is successful</w:t>
      </w:r>
      <w:r w:rsidR="00492F8F" w:rsidRPr="006A370D">
        <w:rPr>
          <w:rFonts w:cstheme="minorHAnsi"/>
          <w:sz w:val="24"/>
          <w:szCs w:val="24"/>
        </w:rPr>
        <w:t xml:space="preserve">. Otherwise, </w:t>
      </w:r>
      <w:r w:rsidR="007E3A51" w:rsidRPr="006A370D">
        <w:rPr>
          <w:rFonts w:cstheme="minorHAnsi"/>
          <w:sz w:val="24"/>
          <w:szCs w:val="24"/>
        </w:rPr>
        <w:t>the timeout window is reopened and the process repeats [16].</w:t>
      </w:r>
    </w:p>
    <w:p w:rsidR="007E3A51" w:rsidRPr="006A370D" w:rsidRDefault="007E3A51" w:rsidP="001A5D14">
      <w:pPr>
        <w:spacing w:line="240" w:lineRule="auto"/>
        <w:rPr>
          <w:rFonts w:cstheme="minorHAnsi"/>
          <w:sz w:val="24"/>
          <w:szCs w:val="24"/>
        </w:rPr>
      </w:pPr>
      <w:r w:rsidRPr="006A370D">
        <w:rPr>
          <w:rFonts w:cstheme="minorHAnsi"/>
          <w:sz w:val="24"/>
          <w:szCs w:val="24"/>
        </w:rPr>
        <w:t>To summarise, the advantage of a circuit breaker pattern is that the whole system would not crash as a result of o</w:t>
      </w:r>
      <w:r w:rsidR="00C1241A" w:rsidRPr="006A370D">
        <w:rPr>
          <w:rFonts w:cstheme="minorHAnsi"/>
          <w:sz w:val="24"/>
          <w:szCs w:val="24"/>
        </w:rPr>
        <w:t>ne subsystem failing. An organization could</w:t>
      </w:r>
      <w:r w:rsidRPr="006A370D">
        <w:rPr>
          <w:rFonts w:cstheme="minorHAnsi"/>
          <w:sz w:val="24"/>
          <w:szCs w:val="24"/>
        </w:rPr>
        <w:t xml:space="preserve"> use this pattern to prevent high risk applications from accessing a remote area [18]. Another advantage is that the pattern is adaptable to suit the needs of the potential</w:t>
      </w:r>
      <w:r w:rsidR="005A2677" w:rsidRPr="006A370D">
        <w:rPr>
          <w:rFonts w:cstheme="minorHAnsi"/>
          <w:sz w:val="24"/>
          <w:szCs w:val="24"/>
        </w:rPr>
        <w:t xml:space="preserve"> failure [18]. In the case where a</w:t>
      </w:r>
      <w:r w:rsidRPr="006A370D">
        <w:rPr>
          <w:rFonts w:cstheme="minorHAnsi"/>
          <w:sz w:val="24"/>
          <w:szCs w:val="24"/>
        </w:rPr>
        <w:t xml:space="preserve"> process would take longer in one subsystem, a developer could adjust the timeout periods of the closed state</w:t>
      </w:r>
      <w:r w:rsidR="00492F8F" w:rsidRPr="006A370D">
        <w:rPr>
          <w:rFonts w:cstheme="minorHAnsi"/>
          <w:sz w:val="24"/>
          <w:szCs w:val="24"/>
        </w:rPr>
        <w:t>,</w:t>
      </w:r>
      <w:r w:rsidRPr="006A370D">
        <w:rPr>
          <w:rFonts w:cstheme="minorHAnsi"/>
          <w:sz w:val="24"/>
          <w:szCs w:val="24"/>
        </w:rPr>
        <w:t xml:space="preserve"> preventing the pattern from changing to an open state [18]. However, the disadvantage of this is pattern is that the performance of the site may would be affected </w:t>
      </w:r>
      <w:r w:rsidR="006D105C" w:rsidRPr="006A370D">
        <w:rPr>
          <w:rFonts w:cstheme="minorHAnsi"/>
          <w:sz w:val="24"/>
          <w:szCs w:val="24"/>
        </w:rPr>
        <w:t>by an open state. H</w:t>
      </w:r>
      <w:r w:rsidR="005A2677" w:rsidRPr="006A370D">
        <w:rPr>
          <w:rFonts w:cstheme="minorHAnsi"/>
          <w:sz w:val="24"/>
          <w:szCs w:val="24"/>
        </w:rPr>
        <w:t>ence</w:t>
      </w:r>
      <w:r w:rsidRPr="006A370D">
        <w:rPr>
          <w:rFonts w:cstheme="minorHAnsi"/>
          <w:sz w:val="24"/>
          <w:szCs w:val="24"/>
        </w:rPr>
        <w:t>, a website would be slower i</w:t>
      </w:r>
      <w:r w:rsidR="00C622AD" w:rsidRPr="006A370D">
        <w:rPr>
          <w:rFonts w:cstheme="minorHAnsi"/>
          <w:sz w:val="24"/>
          <w:szCs w:val="24"/>
        </w:rPr>
        <w:t>f</w:t>
      </w:r>
      <w:r w:rsidRPr="006A370D">
        <w:rPr>
          <w:rFonts w:cstheme="minorHAnsi"/>
          <w:sz w:val="24"/>
          <w:szCs w:val="24"/>
        </w:rPr>
        <w:t xml:space="preserve"> a subsystem </w:t>
      </w:r>
      <w:r w:rsidR="00C622AD" w:rsidRPr="006A370D">
        <w:rPr>
          <w:rFonts w:cstheme="minorHAnsi"/>
          <w:sz w:val="24"/>
          <w:szCs w:val="24"/>
        </w:rPr>
        <w:t xml:space="preserve">is </w:t>
      </w:r>
      <w:r w:rsidRPr="006A370D">
        <w:rPr>
          <w:rFonts w:cstheme="minorHAnsi"/>
          <w:sz w:val="24"/>
          <w:szCs w:val="24"/>
        </w:rPr>
        <w:t>down [15].</w:t>
      </w:r>
    </w:p>
    <w:p w:rsidR="007E3A51" w:rsidRPr="006A370D" w:rsidRDefault="007E3A51" w:rsidP="001A5D14">
      <w:pPr>
        <w:pStyle w:val="Heading3"/>
        <w:spacing w:line="240" w:lineRule="auto"/>
        <w:rPr>
          <w:rFonts w:asciiTheme="minorHAnsi" w:hAnsiTheme="minorHAnsi" w:cstheme="minorHAnsi"/>
          <w:color w:val="auto"/>
        </w:rPr>
      </w:pPr>
      <w:r w:rsidRPr="006A370D">
        <w:rPr>
          <w:rFonts w:asciiTheme="minorHAnsi" w:hAnsiTheme="minorHAnsi" w:cstheme="minorHAnsi"/>
          <w:color w:val="auto"/>
        </w:rPr>
        <w:br w:type="page"/>
      </w:r>
    </w:p>
    <w:p w:rsidR="007E3A51" w:rsidRPr="006A370D" w:rsidRDefault="007E3A51" w:rsidP="001A5D14">
      <w:pPr>
        <w:pStyle w:val="Heading1"/>
        <w:spacing w:line="240" w:lineRule="auto"/>
        <w:jc w:val="center"/>
        <w:rPr>
          <w:rFonts w:asciiTheme="minorHAnsi" w:hAnsiTheme="minorHAnsi" w:cstheme="minorHAnsi"/>
          <w:color w:val="auto"/>
          <w:sz w:val="24"/>
          <w:szCs w:val="24"/>
          <w:u w:val="single"/>
        </w:rPr>
      </w:pPr>
      <w:bookmarkStart w:id="27" w:name="_Toc8119238"/>
      <w:r w:rsidRPr="006A370D">
        <w:rPr>
          <w:rFonts w:asciiTheme="minorHAnsi" w:hAnsiTheme="minorHAnsi" w:cstheme="minorHAnsi"/>
          <w:color w:val="auto"/>
          <w:sz w:val="24"/>
          <w:szCs w:val="24"/>
          <w:u w:val="single"/>
        </w:rPr>
        <w:t>Conclusion</w:t>
      </w:r>
      <w:bookmarkEnd w:id="27"/>
    </w:p>
    <w:p w:rsidR="003F5EC6" w:rsidRPr="006A370D" w:rsidRDefault="003F5EC6" w:rsidP="001A5D14">
      <w:pPr>
        <w:spacing w:line="240" w:lineRule="auto"/>
        <w:rPr>
          <w:rFonts w:cstheme="minorHAnsi"/>
          <w:sz w:val="24"/>
          <w:szCs w:val="24"/>
        </w:rPr>
      </w:pPr>
    </w:p>
    <w:p w:rsidR="005A2677" w:rsidRPr="006A370D" w:rsidRDefault="007D4D1F" w:rsidP="001A5D14">
      <w:pPr>
        <w:spacing w:line="240" w:lineRule="auto"/>
        <w:rPr>
          <w:rFonts w:cstheme="minorHAnsi"/>
          <w:sz w:val="24"/>
          <w:szCs w:val="24"/>
        </w:rPr>
      </w:pPr>
      <w:r w:rsidRPr="006A370D">
        <w:rPr>
          <w:rFonts w:cstheme="minorHAnsi"/>
          <w:sz w:val="24"/>
          <w:szCs w:val="24"/>
        </w:rPr>
        <w:t>A</w:t>
      </w:r>
      <w:r w:rsidR="003F5EC6" w:rsidRPr="006A370D">
        <w:rPr>
          <w:rFonts w:cstheme="minorHAnsi"/>
          <w:sz w:val="24"/>
          <w:szCs w:val="24"/>
        </w:rPr>
        <w:t>n example of a RESTful web application for the auctioning of number plate batches</w:t>
      </w:r>
      <w:r w:rsidRPr="006A370D">
        <w:rPr>
          <w:rFonts w:cstheme="minorHAnsi"/>
          <w:sz w:val="24"/>
          <w:szCs w:val="24"/>
        </w:rPr>
        <w:t xml:space="preserve"> has been achieved</w:t>
      </w:r>
      <w:r w:rsidR="003F5EC6" w:rsidRPr="006A370D">
        <w:rPr>
          <w:rFonts w:cstheme="minorHAnsi"/>
          <w:sz w:val="24"/>
          <w:szCs w:val="24"/>
        </w:rPr>
        <w:t>.</w:t>
      </w:r>
    </w:p>
    <w:p w:rsidR="003F5EC6" w:rsidRPr="006A370D" w:rsidRDefault="005A2677" w:rsidP="001A5D14">
      <w:pPr>
        <w:spacing w:line="240" w:lineRule="auto"/>
        <w:rPr>
          <w:rFonts w:cstheme="minorHAnsi"/>
          <w:sz w:val="24"/>
          <w:szCs w:val="24"/>
        </w:rPr>
      </w:pPr>
      <w:r w:rsidRPr="006A370D">
        <w:rPr>
          <w:rFonts w:cstheme="minorHAnsi"/>
          <w:sz w:val="24"/>
          <w:szCs w:val="24"/>
        </w:rPr>
        <w:t>T</w:t>
      </w:r>
      <w:r w:rsidR="00AC4133" w:rsidRPr="006A370D">
        <w:rPr>
          <w:rFonts w:cstheme="minorHAnsi"/>
          <w:sz w:val="24"/>
          <w:szCs w:val="24"/>
        </w:rPr>
        <w:t xml:space="preserve">his example of a RESTful web service </w:t>
      </w:r>
      <w:r w:rsidRPr="006A370D">
        <w:rPr>
          <w:rFonts w:cstheme="minorHAnsi"/>
          <w:sz w:val="24"/>
          <w:szCs w:val="24"/>
        </w:rPr>
        <w:t>is provided for the benefit of a developer</w:t>
      </w:r>
      <w:r w:rsidR="006D105C" w:rsidRPr="006A370D">
        <w:rPr>
          <w:rFonts w:cstheme="minorHAnsi"/>
          <w:sz w:val="24"/>
          <w:szCs w:val="24"/>
        </w:rPr>
        <w:t xml:space="preserve">; </w:t>
      </w:r>
      <w:r w:rsidRPr="006A370D">
        <w:rPr>
          <w:rFonts w:cstheme="minorHAnsi"/>
          <w:sz w:val="24"/>
          <w:szCs w:val="24"/>
        </w:rPr>
        <w:t>hence, it was beneficial</w:t>
      </w:r>
      <w:r w:rsidR="00AC4133" w:rsidRPr="006A370D">
        <w:rPr>
          <w:rFonts w:cstheme="minorHAnsi"/>
          <w:sz w:val="24"/>
          <w:szCs w:val="24"/>
        </w:rPr>
        <w:t xml:space="preserve"> that the report provided an investigation into a series of topics and provide visual links between the theory and the practical constructs. </w:t>
      </w:r>
    </w:p>
    <w:p w:rsidR="00AC4133" w:rsidRPr="006A370D" w:rsidRDefault="007D4D1F" w:rsidP="001A5D14">
      <w:pPr>
        <w:spacing w:line="240" w:lineRule="auto"/>
        <w:rPr>
          <w:rFonts w:cstheme="minorHAnsi"/>
          <w:sz w:val="24"/>
          <w:szCs w:val="24"/>
        </w:rPr>
      </w:pPr>
      <w:r w:rsidRPr="006A370D">
        <w:rPr>
          <w:rFonts w:cstheme="minorHAnsi"/>
          <w:sz w:val="24"/>
          <w:szCs w:val="24"/>
        </w:rPr>
        <w:t xml:space="preserve">The </w:t>
      </w:r>
      <w:r w:rsidR="00492F8F" w:rsidRPr="006A370D">
        <w:rPr>
          <w:rFonts w:cstheme="minorHAnsi"/>
          <w:sz w:val="24"/>
          <w:szCs w:val="24"/>
        </w:rPr>
        <w:t>report</w:t>
      </w:r>
      <w:r w:rsidR="00AC4133" w:rsidRPr="006A370D">
        <w:rPr>
          <w:rFonts w:cstheme="minorHAnsi"/>
          <w:sz w:val="24"/>
          <w:szCs w:val="24"/>
        </w:rPr>
        <w:t xml:space="preserve"> outlin</w:t>
      </w:r>
      <w:r w:rsidR="00492F8F" w:rsidRPr="006A370D">
        <w:rPr>
          <w:rFonts w:cstheme="minorHAnsi"/>
          <w:sz w:val="24"/>
          <w:szCs w:val="24"/>
        </w:rPr>
        <w:t>ed</w:t>
      </w:r>
      <w:r w:rsidR="005A2677" w:rsidRPr="006A370D">
        <w:rPr>
          <w:rFonts w:cstheme="minorHAnsi"/>
          <w:sz w:val="24"/>
          <w:szCs w:val="24"/>
        </w:rPr>
        <w:t xml:space="preserve"> what REST consists of. T</w:t>
      </w:r>
      <w:r w:rsidR="00AC4133" w:rsidRPr="006A370D">
        <w:rPr>
          <w:rFonts w:cstheme="minorHAnsi"/>
          <w:sz w:val="24"/>
          <w:szCs w:val="24"/>
        </w:rPr>
        <w:t>he</w:t>
      </w:r>
      <w:r w:rsidR="00A301DF" w:rsidRPr="006A370D">
        <w:rPr>
          <w:rFonts w:cstheme="minorHAnsi"/>
          <w:sz w:val="24"/>
          <w:szCs w:val="24"/>
        </w:rPr>
        <w:t xml:space="preserve"> </w:t>
      </w:r>
      <w:r w:rsidR="005A2677" w:rsidRPr="006A370D">
        <w:rPr>
          <w:rFonts w:cstheme="minorHAnsi"/>
          <w:sz w:val="24"/>
          <w:szCs w:val="24"/>
        </w:rPr>
        <w:t xml:space="preserve">developer is presented with </w:t>
      </w:r>
      <w:r w:rsidR="002A0C86" w:rsidRPr="006A370D">
        <w:rPr>
          <w:rFonts w:cstheme="minorHAnsi"/>
          <w:sz w:val="24"/>
          <w:szCs w:val="24"/>
        </w:rPr>
        <w:t>implementation styles</w:t>
      </w:r>
      <w:r w:rsidR="00340365" w:rsidRPr="006A370D">
        <w:rPr>
          <w:rFonts w:cstheme="minorHAnsi"/>
          <w:sz w:val="24"/>
          <w:szCs w:val="24"/>
        </w:rPr>
        <w:t xml:space="preserve"> and </w:t>
      </w:r>
      <w:r w:rsidR="00A301DF" w:rsidRPr="006A370D">
        <w:rPr>
          <w:rFonts w:cstheme="minorHAnsi"/>
          <w:sz w:val="24"/>
          <w:szCs w:val="24"/>
        </w:rPr>
        <w:t>by demonstration,</w:t>
      </w:r>
      <w:r w:rsidR="005A2677" w:rsidRPr="006A370D">
        <w:rPr>
          <w:rFonts w:cstheme="minorHAnsi"/>
          <w:sz w:val="24"/>
          <w:szCs w:val="24"/>
        </w:rPr>
        <w:t xml:space="preserve"> the </w:t>
      </w:r>
      <w:r w:rsidR="00A301DF" w:rsidRPr="006A370D">
        <w:rPr>
          <w:rFonts w:cstheme="minorHAnsi"/>
          <w:sz w:val="24"/>
          <w:szCs w:val="24"/>
        </w:rPr>
        <w:t>standard practice</w:t>
      </w:r>
      <w:r w:rsidR="005A2677" w:rsidRPr="006A370D">
        <w:rPr>
          <w:rFonts w:cstheme="minorHAnsi"/>
          <w:sz w:val="24"/>
          <w:szCs w:val="24"/>
        </w:rPr>
        <w:t>s</w:t>
      </w:r>
      <w:r w:rsidR="00A301DF" w:rsidRPr="006A370D">
        <w:rPr>
          <w:rFonts w:cstheme="minorHAnsi"/>
          <w:sz w:val="24"/>
          <w:szCs w:val="24"/>
        </w:rPr>
        <w:t xml:space="preserve"> and formal</w:t>
      </w:r>
      <w:r w:rsidR="00C761BB" w:rsidRPr="006A370D">
        <w:rPr>
          <w:rFonts w:cstheme="minorHAnsi"/>
          <w:sz w:val="24"/>
          <w:szCs w:val="24"/>
        </w:rPr>
        <w:t xml:space="preserve"> implementation</w:t>
      </w:r>
      <w:r w:rsidR="00A301DF" w:rsidRPr="006A370D">
        <w:rPr>
          <w:rFonts w:cstheme="minorHAnsi"/>
          <w:sz w:val="24"/>
          <w:szCs w:val="24"/>
        </w:rPr>
        <w:t xml:space="preserve"> of developer’s code</w:t>
      </w:r>
      <w:r w:rsidR="00C761BB" w:rsidRPr="006A370D">
        <w:rPr>
          <w:rFonts w:cstheme="minorHAnsi"/>
          <w:sz w:val="24"/>
          <w:szCs w:val="24"/>
        </w:rPr>
        <w:t xml:space="preserve"> with regards to RESTful web services</w:t>
      </w:r>
      <w:r w:rsidR="00A301DF" w:rsidRPr="006A370D">
        <w:rPr>
          <w:rFonts w:cstheme="minorHAnsi"/>
          <w:sz w:val="24"/>
          <w:szCs w:val="24"/>
        </w:rPr>
        <w:t xml:space="preserve">. </w:t>
      </w:r>
    </w:p>
    <w:p w:rsidR="00340365" w:rsidRPr="006A370D" w:rsidRDefault="005A2677" w:rsidP="001A5D14">
      <w:pPr>
        <w:spacing w:line="240" w:lineRule="auto"/>
        <w:rPr>
          <w:rFonts w:cstheme="minorHAnsi"/>
          <w:sz w:val="24"/>
          <w:szCs w:val="24"/>
        </w:rPr>
      </w:pPr>
      <w:r w:rsidRPr="006A370D">
        <w:rPr>
          <w:rFonts w:cstheme="minorHAnsi"/>
          <w:sz w:val="24"/>
          <w:szCs w:val="24"/>
        </w:rPr>
        <w:t xml:space="preserve">The </w:t>
      </w:r>
      <w:r w:rsidR="00340365" w:rsidRPr="006A370D">
        <w:rPr>
          <w:rFonts w:cstheme="minorHAnsi"/>
          <w:sz w:val="24"/>
          <w:szCs w:val="24"/>
        </w:rPr>
        <w:t>theory on server and serverless technologies</w:t>
      </w:r>
      <w:r w:rsidRPr="006A370D">
        <w:rPr>
          <w:rFonts w:cstheme="minorHAnsi"/>
          <w:sz w:val="24"/>
          <w:szCs w:val="24"/>
        </w:rPr>
        <w:t xml:space="preserve"> are ou</w:t>
      </w:r>
      <w:r w:rsidR="005E26DC" w:rsidRPr="006A370D">
        <w:rPr>
          <w:rFonts w:cstheme="minorHAnsi"/>
          <w:sz w:val="24"/>
          <w:szCs w:val="24"/>
        </w:rPr>
        <w:t xml:space="preserve">tlined and it was stated that </w:t>
      </w:r>
      <w:r w:rsidR="00340365" w:rsidRPr="006A370D">
        <w:rPr>
          <w:rFonts w:cstheme="minorHAnsi"/>
          <w:sz w:val="24"/>
          <w:szCs w:val="24"/>
        </w:rPr>
        <w:t>serverless can be a more</w:t>
      </w:r>
      <w:r w:rsidR="007D4D1F" w:rsidRPr="006A370D">
        <w:rPr>
          <w:rFonts w:cstheme="minorHAnsi"/>
          <w:sz w:val="24"/>
          <w:szCs w:val="24"/>
        </w:rPr>
        <w:t xml:space="preserve"> cost-effective and more simplistic </w:t>
      </w:r>
      <w:r w:rsidR="00340365" w:rsidRPr="006A370D">
        <w:rPr>
          <w:rFonts w:cstheme="minorHAnsi"/>
          <w:sz w:val="24"/>
          <w:szCs w:val="24"/>
        </w:rPr>
        <w:t>approach for developers. This was complemented with an understanding of software, infrastructure and platform as a service and how their intricately develop and host a service.</w:t>
      </w:r>
    </w:p>
    <w:p w:rsidR="00340365" w:rsidRPr="006A370D" w:rsidRDefault="007D4D1F" w:rsidP="001A5D14">
      <w:pPr>
        <w:spacing w:line="240" w:lineRule="auto"/>
        <w:rPr>
          <w:rFonts w:cstheme="minorHAnsi"/>
          <w:sz w:val="24"/>
          <w:szCs w:val="24"/>
        </w:rPr>
      </w:pPr>
      <w:r w:rsidRPr="006A370D">
        <w:rPr>
          <w:rFonts w:cstheme="minorHAnsi"/>
          <w:sz w:val="24"/>
          <w:szCs w:val="24"/>
        </w:rPr>
        <w:t>The</w:t>
      </w:r>
      <w:r w:rsidR="00340365" w:rsidRPr="006A370D">
        <w:rPr>
          <w:rFonts w:cstheme="minorHAnsi"/>
          <w:sz w:val="24"/>
          <w:szCs w:val="24"/>
        </w:rPr>
        <w:t xml:space="preserve"> code breakers</w:t>
      </w:r>
      <w:r w:rsidR="00492F8F" w:rsidRPr="006A370D">
        <w:rPr>
          <w:rFonts w:cstheme="minorHAnsi"/>
          <w:sz w:val="24"/>
          <w:szCs w:val="24"/>
        </w:rPr>
        <w:t>,</w:t>
      </w:r>
      <w:r w:rsidR="00340365" w:rsidRPr="006A370D">
        <w:rPr>
          <w:rFonts w:cstheme="minorHAnsi"/>
          <w:sz w:val="24"/>
          <w:szCs w:val="24"/>
        </w:rPr>
        <w:t xml:space="preserve"> which prevent a subsystem </w:t>
      </w:r>
      <w:r w:rsidR="002A0C86" w:rsidRPr="006A370D">
        <w:rPr>
          <w:rFonts w:cstheme="minorHAnsi"/>
          <w:sz w:val="24"/>
          <w:szCs w:val="24"/>
        </w:rPr>
        <w:t>fro</w:t>
      </w:r>
      <w:r w:rsidR="00340365" w:rsidRPr="006A370D">
        <w:rPr>
          <w:rFonts w:cstheme="minorHAnsi"/>
          <w:sz w:val="24"/>
          <w:szCs w:val="24"/>
        </w:rPr>
        <w:t>m crashing the system as a whole</w:t>
      </w:r>
      <w:r w:rsidRPr="006A370D">
        <w:rPr>
          <w:rFonts w:cstheme="minorHAnsi"/>
          <w:sz w:val="24"/>
          <w:szCs w:val="24"/>
        </w:rPr>
        <w:t xml:space="preserve">, and the </w:t>
      </w:r>
      <w:r w:rsidR="002A0C86" w:rsidRPr="006A370D">
        <w:rPr>
          <w:rFonts w:cstheme="minorHAnsi"/>
          <w:sz w:val="24"/>
          <w:szCs w:val="24"/>
        </w:rPr>
        <w:t>process to check</w:t>
      </w:r>
      <w:r w:rsidR="00340365" w:rsidRPr="006A370D">
        <w:rPr>
          <w:rFonts w:cstheme="minorHAnsi"/>
          <w:sz w:val="24"/>
          <w:szCs w:val="24"/>
        </w:rPr>
        <w:t xml:space="preserve"> within time frames</w:t>
      </w:r>
      <w:r w:rsidR="002A0C86" w:rsidRPr="006A370D">
        <w:rPr>
          <w:rFonts w:cstheme="minorHAnsi"/>
          <w:sz w:val="24"/>
          <w:szCs w:val="24"/>
        </w:rPr>
        <w:t>,</w:t>
      </w:r>
      <w:r w:rsidR="00340365" w:rsidRPr="006A370D">
        <w:rPr>
          <w:rFonts w:cstheme="minorHAnsi"/>
          <w:sz w:val="24"/>
          <w:szCs w:val="24"/>
        </w:rPr>
        <w:t xml:space="preserve"> to see if the subsystem has been repaired or can be re-established.</w:t>
      </w:r>
    </w:p>
    <w:p w:rsidR="007E3A51" w:rsidRPr="006A370D" w:rsidRDefault="007E3A51" w:rsidP="001A5D14">
      <w:pPr>
        <w:spacing w:line="240" w:lineRule="auto"/>
        <w:rPr>
          <w:rFonts w:cstheme="minorHAnsi"/>
          <w:sz w:val="24"/>
          <w:szCs w:val="24"/>
        </w:rPr>
      </w:pPr>
      <w:r w:rsidRPr="006A370D">
        <w:rPr>
          <w:rFonts w:cstheme="minorHAnsi"/>
          <w:sz w:val="24"/>
          <w:szCs w:val="24"/>
        </w:rPr>
        <w:br w:type="page"/>
      </w:r>
    </w:p>
    <w:p w:rsidR="003F5EC6" w:rsidRPr="006A370D" w:rsidRDefault="003F5EC6" w:rsidP="001A5D14">
      <w:pPr>
        <w:spacing w:line="240" w:lineRule="auto"/>
        <w:rPr>
          <w:rFonts w:cstheme="minorHAnsi"/>
          <w:sz w:val="24"/>
          <w:szCs w:val="24"/>
        </w:rPr>
      </w:pPr>
    </w:p>
    <w:p w:rsidR="007E3A51" w:rsidRPr="006A370D" w:rsidRDefault="007E3A51" w:rsidP="001A5D14">
      <w:pPr>
        <w:pStyle w:val="Heading1"/>
        <w:spacing w:line="240" w:lineRule="auto"/>
        <w:rPr>
          <w:rFonts w:asciiTheme="minorHAnsi" w:hAnsiTheme="minorHAnsi" w:cstheme="minorHAnsi"/>
          <w:color w:val="auto"/>
          <w:sz w:val="24"/>
          <w:szCs w:val="24"/>
          <w:u w:val="single"/>
        </w:rPr>
      </w:pPr>
      <w:bookmarkStart w:id="28" w:name="_Toc4056690"/>
      <w:bookmarkStart w:id="29" w:name="_Toc8119239"/>
      <w:r w:rsidRPr="006A370D">
        <w:rPr>
          <w:rFonts w:asciiTheme="minorHAnsi" w:hAnsiTheme="minorHAnsi" w:cstheme="minorHAnsi"/>
          <w:color w:val="auto"/>
          <w:sz w:val="24"/>
          <w:szCs w:val="24"/>
          <w:u w:val="single"/>
        </w:rPr>
        <w:t>Bibliography</w:t>
      </w:r>
      <w:bookmarkEnd w:id="28"/>
      <w:bookmarkEnd w:id="29"/>
    </w:p>
    <w:p w:rsidR="00453368" w:rsidRPr="006A370D" w:rsidRDefault="00453368" w:rsidP="001A5D14">
      <w:pPr>
        <w:spacing w:line="240" w:lineRule="auto"/>
        <w:rPr>
          <w:rFonts w:cstheme="minorHAnsi"/>
          <w:sz w:val="24"/>
          <w:szCs w:val="24"/>
          <w:u w:val="single"/>
        </w:rPr>
      </w:pPr>
    </w:p>
    <w:p w:rsidR="007E3A51" w:rsidRPr="006A370D" w:rsidRDefault="000552A0" w:rsidP="001A5D14">
      <w:pPr>
        <w:spacing w:line="240" w:lineRule="auto"/>
        <w:rPr>
          <w:rStyle w:val="selectable"/>
          <w:rFonts w:cstheme="minorHAnsi"/>
          <w:sz w:val="24"/>
          <w:szCs w:val="24"/>
        </w:rPr>
      </w:pPr>
      <w:r w:rsidRPr="006A370D">
        <w:rPr>
          <w:rFonts w:cstheme="minorHAnsi"/>
          <w:sz w:val="24"/>
          <w:szCs w:val="24"/>
        </w:rPr>
        <w:fldChar w:fldCharType="begin" w:fldLock="1"/>
      </w:r>
      <w:r w:rsidR="007E3A51" w:rsidRPr="006A370D">
        <w:rPr>
          <w:rFonts w:cstheme="minorHAnsi"/>
          <w:sz w:val="24"/>
          <w:szCs w:val="24"/>
        </w:rPr>
        <w:instrText xml:space="preserve">ADDIN Mendeley Bibliography CSL_BIBLIOGRAPHY </w:instrText>
      </w:r>
      <w:r w:rsidRPr="006A370D">
        <w:rPr>
          <w:rFonts w:cstheme="minorHAnsi"/>
          <w:sz w:val="24"/>
          <w:szCs w:val="24"/>
        </w:rPr>
        <w:fldChar w:fldCharType="separate"/>
      </w:r>
      <w:r w:rsidR="007E3A51" w:rsidRPr="006A370D">
        <w:rPr>
          <w:rFonts w:cstheme="minorHAnsi"/>
          <w:noProof/>
          <w:sz w:val="24"/>
          <w:szCs w:val="24"/>
        </w:rPr>
        <w:t xml:space="preserve">[1] </w:t>
      </w:r>
      <w:r w:rsidR="007E3A51" w:rsidRPr="006A370D">
        <w:rPr>
          <w:rStyle w:val="selectable"/>
          <w:rFonts w:cstheme="minorHAnsi"/>
          <w:sz w:val="24"/>
          <w:szCs w:val="24"/>
        </w:rPr>
        <w:t xml:space="preserve">M. Papazoglou, </w:t>
      </w:r>
      <w:r w:rsidR="007E3A51" w:rsidRPr="006A370D">
        <w:rPr>
          <w:rStyle w:val="selectable"/>
          <w:rFonts w:cstheme="minorHAnsi"/>
          <w:i/>
          <w:iCs/>
          <w:sz w:val="24"/>
          <w:szCs w:val="24"/>
        </w:rPr>
        <w:t>Web services: Principles and Technology</w:t>
      </w:r>
      <w:r w:rsidR="007E3A51" w:rsidRPr="006A370D">
        <w:rPr>
          <w:rStyle w:val="selectable"/>
          <w:rFonts w:cstheme="minorHAnsi"/>
          <w:sz w:val="24"/>
          <w:szCs w:val="24"/>
        </w:rPr>
        <w:t>. Harlow: Pearso</w:t>
      </w:r>
      <w:r w:rsidR="00B20694" w:rsidRPr="006A370D">
        <w:rPr>
          <w:rStyle w:val="selectable"/>
          <w:rFonts w:cstheme="minorHAnsi"/>
          <w:sz w:val="24"/>
          <w:szCs w:val="24"/>
        </w:rPr>
        <w:t>n Educated Limited, 2008, p. 11</w:t>
      </w:r>
      <w:r w:rsidR="001359AD" w:rsidRPr="006A370D">
        <w:rPr>
          <w:rStyle w:val="selectable"/>
          <w:rFonts w:cstheme="minorHAnsi"/>
          <w:sz w:val="24"/>
          <w:szCs w:val="24"/>
        </w:rPr>
        <w:t>. 372-373</w:t>
      </w:r>
      <w:r w:rsidR="007E3A51" w:rsidRPr="006A370D">
        <w:rPr>
          <w:rStyle w:val="selectable"/>
          <w:rFonts w:cstheme="minorHAnsi"/>
          <w:sz w:val="24"/>
          <w:szCs w:val="24"/>
        </w:rPr>
        <w:t>.</w:t>
      </w:r>
    </w:p>
    <w:p w:rsidR="007E3A51" w:rsidRPr="006A370D" w:rsidRDefault="007E3A51" w:rsidP="001A5D14">
      <w:pPr>
        <w:spacing w:line="240" w:lineRule="auto"/>
        <w:rPr>
          <w:rStyle w:val="selectable"/>
          <w:rFonts w:cstheme="minorHAnsi"/>
          <w:sz w:val="24"/>
          <w:szCs w:val="24"/>
        </w:rPr>
      </w:pPr>
      <w:r w:rsidRPr="006A370D">
        <w:rPr>
          <w:rStyle w:val="selectable"/>
          <w:rFonts w:cstheme="minorHAnsi"/>
          <w:sz w:val="24"/>
          <w:szCs w:val="24"/>
        </w:rPr>
        <w:t xml:space="preserve">[2] R. Daigneau, </w:t>
      </w:r>
      <w:r w:rsidRPr="006A370D">
        <w:rPr>
          <w:rStyle w:val="selectable"/>
          <w:rFonts w:cstheme="minorHAnsi"/>
          <w:i/>
          <w:iCs/>
          <w:sz w:val="24"/>
          <w:szCs w:val="24"/>
        </w:rPr>
        <w:t>Service design patterns</w:t>
      </w:r>
      <w:r w:rsidRPr="006A370D">
        <w:rPr>
          <w:rStyle w:val="selectable"/>
          <w:rFonts w:cstheme="minorHAnsi"/>
          <w:sz w:val="24"/>
          <w:szCs w:val="24"/>
        </w:rPr>
        <w:t xml:space="preserve">. Upper Saddle River, </w:t>
      </w:r>
      <w:r w:rsidR="004C5A6C" w:rsidRPr="006A370D">
        <w:rPr>
          <w:rStyle w:val="selectable"/>
          <w:rFonts w:cstheme="minorHAnsi"/>
          <w:sz w:val="24"/>
          <w:szCs w:val="24"/>
        </w:rPr>
        <w:t>NJ: Addison-Wesley, 2012, p. 2, 131-162</w:t>
      </w:r>
      <w:r w:rsidRPr="006A370D">
        <w:rPr>
          <w:rStyle w:val="selectable"/>
          <w:rFonts w:cstheme="minorHAnsi"/>
          <w:sz w:val="24"/>
          <w:szCs w:val="24"/>
        </w:rPr>
        <w:t>.</w:t>
      </w:r>
    </w:p>
    <w:p w:rsidR="007E3A51" w:rsidRPr="006A370D" w:rsidRDefault="007E3A51" w:rsidP="001A5D14">
      <w:pPr>
        <w:spacing w:line="240" w:lineRule="auto"/>
        <w:rPr>
          <w:rFonts w:cstheme="minorHAnsi"/>
          <w:noProof/>
          <w:sz w:val="24"/>
          <w:szCs w:val="24"/>
        </w:rPr>
      </w:pPr>
      <w:r w:rsidRPr="006A370D">
        <w:rPr>
          <w:rStyle w:val="selectable"/>
          <w:rFonts w:cstheme="minorHAnsi"/>
          <w:sz w:val="24"/>
          <w:szCs w:val="24"/>
        </w:rPr>
        <w:t xml:space="preserve">[3] P. Deitel and H. Deitel, </w:t>
      </w:r>
      <w:r w:rsidRPr="006A370D">
        <w:rPr>
          <w:rStyle w:val="selectable"/>
          <w:rFonts w:cstheme="minorHAnsi"/>
          <w:i/>
          <w:iCs/>
          <w:sz w:val="24"/>
          <w:szCs w:val="24"/>
        </w:rPr>
        <w:t>AJAX, Rich Internet Applications and Web Development for Programmers</w:t>
      </w:r>
      <w:r w:rsidRPr="006A370D">
        <w:rPr>
          <w:rStyle w:val="selectable"/>
          <w:rFonts w:cstheme="minorHAnsi"/>
          <w:sz w:val="24"/>
          <w:szCs w:val="24"/>
        </w:rPr>
        <w:t>. Boston: Pearson Education, Inc, 2008, pp. 29-30, 43-44, .</w:t>
      </w:r>
      <w:r w:rsidRPr="006A370D">
        <w:rPr>
          <w:rFonts w:cstheme="minorHAnsi"/>
          <w:noProof/>
          <w:sz w:val="24"/>
          <w:szCs w:val="24"/>
        </w:rPr>
        <w:t xml:space="preserve"> </w:t>
      </w:r>
    </w:p>
    <w:p w:rsidR="007E3A51" w:rsidRPr="006A370D" w:rsidRDefault="007E3A51" w:rsidP="001A5D14">
      <w:pPr>
        <w:spacing w:line="240" w:lineRule="auto"/>
        <w:rPr>
          <w:rStyle w:val="selectable"/>
          <w:rFonts w:cstheme="minorHAnsi"/>
          <w:sz w:val="24"/>
          <w:szCs w:val="24"/>
        </w:rPr>
      </w:pPr>
      <w:r w:rsidRPr="006A370D">
        <w:rPr>
          <w:rFonts w:cstheme="minorHAnsi"/>
          <w:noProof/>
          <w:sz w:val="24"/>
          <w:szCs w:val="24"/>
        </w:rPr>
        <w:t xml:space="preserve">[4] </w:t>
      </w:r>
      <w:r w:rsidRPr="006A370D">
        <w:rPr>
          <w:rStyle w:val="selectable"/>
          <w:rFonts w:cstheme="minorHAnsi"/>
          <w:sz w:val="24"/>
          <w:szCs w:val="24"/>
        </w:rPr>
        <w:t xml:space="preserve">L. Ullman, </w:t>
      </w:r>
      <w:r w:rsidRPr="006A370D">
        <w:rPr>
          <w:rStyle w:val="selectable"/>
          <w:rFonts w:cstheme="minorHAnsi"/>
          <w:i/>
          <w:iCs/>
          <w:sz w:val="24"/>
          <w:szCs w:val="24"/>
        </w:rPr>
        <w:t>PHP 6 and MySQL 5 for dynamic web sites</w:t>
      </w:r>
      <w:r w:rsidRPr="006A370D">
        <w:rPr>
          <w:rStyle w:val="selectable"/>
          <w:rFonts w:cstheme="minorHAnsi"/>
          <w:sz w:val="24"/>
          <w:szCs w:val="24"/>
        </w:rPr>
        <w:t>, 4th ed. [Berkeley, Calif.]</w:t>
      </w:r>
      <w:r w:rsidR="00B20694" w:rsidRPr="006A370D">
        <w:rPr>
          <w:rStyle w:val="selectable"/>
          <w:rFonts w:cstheme="minorHAnsi"/>
          <w:sz w:val="24"/>
          <w:szCs w:val="24"/>
        </w:rPr>
        <w:t>: [Peachpit Press], 2012, p. ix</w:t>
      </w:r>
      <w:r w:rsidRPr="006A370D">
        <w:rPr>
          <w:rStyle w:val="selectable"/>
          <w:rFonts w:cstheme="minorHAnsi"/>
          <w:sz w:val="24"/>
          <w:szCs w:val="24"/>
        </w:rPr>
        <w:t>.</w:t>
      </w:r>
    </w:p>
    <w:p w:rsidR="007E3A51" w:rsidRPr="006A370D" w:rsidRDefault="007E3A51" w:rsidP="001A5D14">
      <w:pPr>
        <w:spacing w:line="240" w:lineRule="auto"/>
        <w:rPr>
          <w:rStyle w:val="selectable"/>
          <w:rFonts w:cstheme="minorHAnsi"/>
          <w:sz w:val="24"/>
          <w:szCs w:val="24"/>
        </w:rPr>
      </w:pPr>
      <w:r w:rsidRPr="006A370D">
        <w:rPr>
          <w:rStyle w:val="selectable"/>
          <w:rFonts w:cstheme="minorHAnsi"/>
          <w:sz w:val="24"/>
          <w:szCs w:val="24"/>
        </w:rPr>
        <w:t xml:space="preserve">[5] I. Sommerville, </w:t>
      </w:r>
      <w:r w:rsidRPr="006A370D">
        <w:rPr>
          <w:rStyle w:val="selectable"/>
          <w:rFonts w:cstheme="minorHAnsi"/>
          <w:i/>
          <w:iCs/>
          <w:sz w:val="24"/>
          <w:szCs w:val="24"/>
        </w:rPr>
        <w:t>Software engineering</w:t>
      </w:r>
      <w:r w:rsidRPr="006A370D">
        <w:rPr>
          <w:rStyle w:val="selectable"/>
          <w:rFonts w:cstheme="minorHAnsi"/>
          <w:sz w:val="24"/>
          <w:szCs w:val="24"/>
        </w:rPr>
        <w:t>, 9th ed. Harlow:</w:t>
      </w:r>
      <w:r w:rsidR="004C5A6C" w:rsidRPr="006A370D">
        <w:rPr>
          <w:rStyle w:val="selectable"/>
          <w:rFonts w:cstheme="minorHAnsi"/>
          <w:sz w:val="24"/>
          <w:szCs w:val="24"/>
        </w:rPr>
        <w:t xml:space="preserve"> Pearson Education, 2011, p. 97-114</w:t>
      </w:r>
      <w:r w:rsidRPr="006A370D">
        <w:rPr>
          <w:rStyle w:val="selectable"/>
          <w:rFonts w:cstheme="minorHAnsi"/>
          <w:sz w:val="24"/>
          <w:szCs w:val="24"/>
        </w:rPr>
        <w:t>.</w:t>
      </w:r>
    </w:p>
    <w:p w:rsidR="00012D89" w:rsidRPr="006A370D" w:rsidRDefault="007E3A51" w:rsidP="001A5D14">
      <w:pPr>
        <w:spacing w:line="240" w:lineRule="auto"/>
        <w:rPr>
          <w:rStyle w:val="Heading1Char"/>
          <w:rFonts w:asciiTheme="minorHAnsi" w:hAnsiTheme="minorHAnsi" w:cstheme="minorHAnsi"/>
          <w:color w:val="auto"/>
          <w:sz w:val="24"/>
          <w:szCs w:val="24"/>
        </w:rPr>
      </w:pPr>
      <w:r w:rsidRPr="006A370D">
        <w:rPr>
          <w:rStyle w:val="selectable"/>
          <w:rFonts w:cstheme="minorHAnsi"/>
          <w:sz w:val="24"/>
          <w:szCs w:val="24"/>
        </w:rPr>
        <w:t xml:space="preserve">[6] R. Pressman, </w:t>
      </w:r>
      <w:r w:rsidRPr="006A370D">
        <w:rPr>
          <w:rStyle w:val="selectable"/>
          <w:rFonts w:cstheme="minorHAnsi"/>
          <w:i/>
          <w:iCs/>
          <w:sz w:val="24"/>
          <w:szCs w:val="24"/>
        </w:rPr>
        <w:t>Software engineering : a practitioner's approach</w:t>
      </w:r>
      <w:r w:rsidRPr="006A370D">
        <w:rPr>
          <w:rStyle w:val="selectable"/>
          <w:rFonts w:cstheme="minorHAnsi"/>
          <w:sz w:val="24"/>
          <w:szCs w:val="24"/>
        </w:rPr>
        <w:t xml:space="preserve">, 6th ed. Boston: McGraw-Hill Higher Education, 2005, p. </w:t>
      </w:r>
      <w:r w:rsidR="00781AF6" w:rsidRPr="006A370D">
        <w:rPr>
          <w:rStyle w:val="selectable"/>
          <w:rFonts w:cstheme="minorHAnsi"/>
          <w:sz w:val="24"/>
          <w:szCs w:val="24"/>
        </w:rPr>
        <w:t xml:space="preserve">338, </w:t>
      </w:r>
      <w:r w:rsidR="003C5164" w:rsidRPr="006A370D">
        <w:rPr>
          <w:rStyle w:val="selectable"/>
          <w:rFonts w:cstheme="minorHAnsi"/>
          <w:sz w:val="24"/>
          <w:szCs w:val="24"/>
        </w:rPr>
        <w:t>657-661</w:t>
      </w:r>
      <w:r w:rsidRPr="006A370D">
        <w:rPr>
          <w:rStyle w:val="selectable"/>
          <w:rFonts w:cstheme="minorHAnsi"/>
          <w:sz w:val="24"/>
          <w:szCs w:val="24"/>
        </w:rPr>
        <w:t>.</w:t>
      </w:r>
      <w:r w:rsidRPr="006A370D">
        <w:rPr>
          <w:rStyle w:val="Heading1Char"/>
          <w:rFonts w:asciiTheme="minorHAnsi" w:hAnsiTheme="minorHAnsi" w:cstheme="minorHAnsi"/>
          <w:color w:val="auto"/>
          <w:sz w:val="24"/>
          <w:szCs w:val="24"/>
        </w:rPr>
        <w:t xml:space="preserve"> </w:t>
      </w:r>
    </w:p>
    <w:p w:rsidR="007E3A51" w:rsidRPr="006A370D" w:rsidRDefault="00012D89" w:rsidP="001A5D14">
      <w:pPr>
        <w:spacing w:line="240" w:lineRule="auto"/>
        <w:rPr>
          <w:rStyle w:val="selectable"/>
          <w:rFonts w:eastAsiaTheme="majorEastAsia" w:cstheme="minorHAnsi"/>
          <w:sz w:val="24"/>
          <w:szCs w:val="24"/>
        </w:rPr>
      </w:pPr>
      <w:r w:rsidRPr="006A370D">
        <w:rPr>
          <w:rStyle w:val="selectable"/>
          <w:rFonts w:cstheme="minorHAnsi"/>
          <w:sz w:val="24"/>
          <w:szCs w:val="24"/>
        </w:rPr>
        <w:t xml:space="preserve">[7] </w:t>
      </w:r>
      <w:r w:rsidR="007E3A51" w:rsidRPr="006A370D">
        <w:rPr>
          <w:rStyle w:val="selectable"/>
          <w:rFonts w:cstheme="minorHAnsi"/>
          <w:sz w:val="24"/>
          <w:szCs w:val="24"/>
        </w:rPr>
        <w:t xml:space="preserve">M. Graves, </w:t>
      </w:r>
      <w:r w:rsidR="007E3A51" w:rsidRPr="006A370D">
        <w:rPr>
          <w:rStyle w:val="selectable"/>
          <w:rFonts w:cstheme="minorHAnsi"/>
          <w:i/>
          <w:iCs/>
          <w:sz w:val="24"/>
          <w:szCs w:val="24"/>
        </w:rPr>
        <w:t>The complete guide to servers and server+</w:t>
      </w:r>
      <w:r w:rsidR="007E3A51" w:rsidRPr="006A370D">
        <w:rPr>
          <w:rStyle w:val="selectable"/>
          <w:rFonts w:cstheme="minorHAnsi"/>
          <w:sz w:val="24"/>
          <w:szCs w:val="24"/>
        </w:rPr>
        <w:t>. Clifton Park, NY: Cengage Learning, 2009, pp. 27-29.</w:t>
      </w:r>
    </w:p>
    <w:p w:rsidR="007E3A51" w:rsidRPr="006A370D" w:rsidRDefault="007E3A51" w:rsidP="001A5D14">
      <w:pPr>
        <w:spacing w:line="240" w:lineRule="auto"/>
        <w:rPr>
          <w:rFonts w:cstheme="minorHAnsi"/>
          <w:sz w:val="24"/>
          <w:szCs w:val="24"/>
        </w:rPr>
      </w:pPr>
      <w:r w:rsidRPr="006A370D">
        <w:rPr>
          <w:rStyle w:val="selectable"/>
          <w:rFonts w:cstheme="minorHAnsi"/>
          <w:sz w:val="24"/>
          <w:szCs w:val="24"/>
        </w:rPr>
        <w:t xml:space="preserve">[8] </w:t>
      </w:r>
      <w:r w:rsidRPr="006A370D">
        <w:rPr>
          <w:rFonts w:cstheme="minorHAnsi"/>
          <w:sz w:val="24"/>
          <w:szCs w:val="24"/>
        </w:rPr>
        <w:t xml:space="preserve">ProQuest "What is a server?" </w:t>
      </w:r>
      <w:r w:rsidRPr="006A370D">
        <w:rPr>
          <w:rFonts w:cstheme="minorHAnsi"/>
          <w:i/>
          <w:iCs/>
          <w:sz w:val="24"/>
          <w:szCs w:val="24"/>
        </w:rPr>
        <w:t xml:space="preserve">Progressive Digital Media Technology News, </w:t>
      </w:r>
      <w:r w:rsidRPr="006A370D">
        <w:rPr>
          <w:rFonts w:cstheme="minorHAnsi"/>
          <w:sz w:val="24"/>
          <w:szCs w:val="24"/>
        </w:rPr>
        <w:t xml:space="preserve">2016. Available: </w:t>
      </w:r>
      <w:r w:rsidRPr="006A370D">
        <w:rPr>
          <w:rFonts w:cstheme="minorHAnsi"/>
          <w:sz w:val="24"/>
          <w:szCs w:val="24"/>
          <w:u w:val="single"/>
        </w:rPr>
        <w:t>https://search.proquest.com/docview/1790881567?accountid=130472.</w:t>
      </w:r>
      <w:r w:rsidR="00601FBF" w:rsidRPr="006A370D">
        <w:rPr>
          <w:rFonts w:cstheme="minorHAnsi"/>
          <w:sz w:val="24"/>
          <w:szCs w:val="24"/>
        </w:rPr>
        <w:t xml:space="preserve"> </w:t>
      </w:r>
    </w:p>
    <w:p w:rsidR="007E3A51" w:rsidRPr="006A370D" w:rsidRDefault="007E3A51" w:rsidP="001A5D14">
      <w:pPr>
        <w:spacing w:line="240" w:lineRule="auto"/>
        <w:rPr>
          <w:rStyle w:val="selectable"/>
          <w:rFonts w:cstheme="minorHAnsi"/>
          <w:sz w:val="24"/>
          <w:szCs w:val="24"/>
        </w:rPr>
      </w:pPr>
      <w:r w:rsidRPr="006A370D">
        <w:rPr>
          <w:rFonts w:cstheme="minorHAnsi"/>
          <w:sz w:val="24"/>
          <w:szCs w:val="24"/>
        </w:rPr>
        <w:t xml:space="preserve">[9] </w:t>
      </w:r>
      <w:r w:rsidRPr="006A370D">
        <w:rPr>
          <w:rStyle w:val="selectable"/>
          <w:rFonts w:cstheme="minorHAnsi"/>
          <w:sz w:val="24"/>
          <w:szCs w:val="24"/>
        </w:rPr>
        <w:t xml:space="preserve">Serverless, "Why Serverless?", </w:t>
      </w:r>
      <w:r w:rsidRPr="006A370D">
        <w:rPr>
          <w:rStyle w:val="selectable"/>
          <w:rFonts w:cstheme="minorHAnsi"/>
          <w:i/>
          <w:iCs/>
          <w:sz w:val="24"/>
          <w:szCs w:val="24"/>
        </w:rPr>
        <w:t>serverless</w:t>
      </w:r>
      <w:r w:rsidRPr="006A370D">
        <w:rPr>
          <w:rStyle w:val="selectable"/>
          <w:rFonts w:cstheme="minorHAnsi"/>
          <w:sz w:val="24"/>
          <w:szCs w:val="24"/>
        </w:rPr>
        <w:t xml:space="preserve">, 2019. [Online]. Available: </w:t>
      </w:r>
      <w:r w:rsidRPr="006A370D">
        <w:rPr>
          <w:rStyle w:val="selectable"/>
          <w:rFonts w:cstheme="minorHAnsi"/>
          <w:sz w:val="24"/>
          <w:szCs w:val="24"/>
          <w:u w:val="single"/>
        </w:rPr>
        <w:t>https://serverless.com/learn/overview/.</w:t>
      </w:r>
      <w:r w:rsidR="009B681E" w:rsidRPr="006A370D">
        <w:rPr>
          <w:rStyle w:val="selectable"/>
          <w:rFonts w:cstheme="minorHAnsi"/>
          <w:sz w:val="24"/>
          <w:szCs w:val="24"/>
        </w:rPr>
        <w:t xml:space="preserve"> </w:t>
      </w:r>
      <w:r w:rsidRPr="006A370D">
        <w:rPr>
          <w:rStyle w:val="selectable"/>
          <w:rFonts w:cstheme="minorHAnsi"/>
          <w:sz w:val="24"/>
          <w:szCs w:val="24"/>
        </w:rPr>
        <w:t>[Accessed: 21- Mar- 2019].</w:t>
      </w:r>
    </w:p>
    <w:p w:rsidR="007E3A51" w:rsidRPr="006A370D" w:rsidRDefault="007E3A51" w:rsidP="001A5D14">
      <w:pPr>
        <w:spacing w:line="240" w:lineRule="auto"/>
        <w:rPr>
          <w:rStyle w:val="selectable"/>
          <w:rFonts w:cstheme="minorHAnsi"/>
          <w:sz w:val="24"/>
          <w:szCs w:val="24"/>
        </w:rPr>
      </w:pPr>
      <w:r w:rsidRPr="006A370D">
        <w:rPr>
          <w:rStyle w:val="selectable"/>
          <w:rFonts w:cstheme="minorHAnsi"/>
          <w:sz w:val="24"/>
          <w:szCs w:val="24"/>
        </w:rPr>
        <w:t xml:space="preserve">[10] S. Burns, "SERVERLESS COMPUTING: WHAT IT IS AND WHY IT MATTERS", </w:t>
      </w:r>
      <w:r w:rsidRPr="006A370D">
        <w:rPr>
          <w:rStyle w:val="selectable"/>
          <w:rFonts w:cstheme="minorHAnsi"/>
          <w:i/>
          <w:iCs/>
          <w:sz w:val="24"/>
          <w:szCs w:val="24"/>
        </w:rPr>
        <w:t>Computer Weekly</w:t>
      </w:r>
      <w:r w:rsidRPr="006A370D">
        <w:rPr>
          <w:rStyle w:val="selectable"/>
          <w:rFonts w:cstheme="minorHAnsi"/>
          <w:sz w:val="24"/>
          <w:szCs w:val="24"/>
        </w:rPr>
        <w:t>, pp. 21-24, 2019.</w:t>
      </w:r>
    </w:p>
    <w:p w:rsidR="007E3A51" w:rsidRPr="006A370D" w:rsidRDefault="007E3A51" w:rsidP="001A5D14">
      <w:pPr>
        <w:spacing w:line="240" w:lineRule="auto"/>
        <w:rPr>
          <w:rFonts w:cstheme="minorHAnsi"/>
          <w:sz w:val="24"/>
          <w:szCs w:val="24"/>
        </w:rPr>
      </w:pPr>
      <w:r w:rsidRPr="006A370D">
        <w:rPr>
          <w:rFonts w:cstheme="minorHAnsi"/>
          <w:sz w:val="24"/>
          <w:szCs w:val="24"/>
        </w:rPr>
        <w:t>[11]</w:t>
      </w:r>
      <w:r w:rsidRPr="006A370D">
        <w:rPr>
          <w:rStyle w:val="Heading1Char"/>
          <w:rFonts w:asciiTheme="minorHAnsi" w:hAnsiTheme="minorHAnsi" w:cstheme="minorHAnsi"/>
          <w:color w:val="auto"/>
          <w:sz w:val="24"/>
          <w:szCs w:val="24"/>
        </w:rPr>
        <w:t xml:space="preserve"> </w:t>
      </w:r>
      <w:r w:rsidRPr="006A370D">
        <w:rPr>
          <w:rStyle w:val="selectable"/>
          <w:rFonts w:cstheme="minorHAnsi"/>
          <w:sz w:val="24"/>
          <w:szCs w:val="24"/>
        </w:rPr>
        <w:t xml:space="preserve">P. Pollock, </w:t>
      </w:r>
      <w:r w:rsidRPr="006A370D">
        <w:rPr>
          <w:rStyle w:val="selectable"/>
          <w:rFonts w:cstheme="minorHAnsi"/>
          <w:i/>
          <w:iCs/>
          <w:sz w:val="24"/>
          <w:szCs w:val="24"/>
        </w:rPr>
        <w:t>Web hosting for dummies</w:t>
      </w:r>
      <w:r w:rsidRPr="006A370D">
        <w:rPr>
          <w:rStyle w:val="selectable"/>
          <w:rFonts w:cstheme="minorHAnsi"/>
          <w:sz w:val="24"/>
          <w:szCs w:val="24"/>
        </w:rPr>
        <w:t>. John Wiley &amp; Sons, 2013, p. 4.</w:t>
      </w:r>
      <w:r w:rsidRPr="006A370D">
        <w:rPr>
          <w:rFonts w:cstheme="minorHAnsi"/>
          <w:sz w:val="24"/>
          <w:szCs w:val="24"/>
        </w:rPr>
        <w:t xml:space="preserve"> </w:t>
      </w:r>
    </w:p>
    <w:p w:rsidR="007E3A51" w:rsidRPr="006A370D" w:rsidRDefault="007E3A51" w:rsidP="001A5D14">
      <w:pPr>
        <w:spacing w:line="240" w:lineRule="auto"/>
        <w:rPr>
          <w:rStyle w:val="selectable"/>
          <w:rFonts w:cstheme="minorHAnsi"/>
          <w:sz w:val="24"/>
          <w:szCs w:val="24"/>
        </w:rPr>
      </w:pPr>
      <w:r w:rsidRPr="006A370D">
        <w:rPr>
          <w:rFonts w:cstheme="minorHAnsi"/>
          <w:sz w:val="24"/>
          <w:szCs w:val="24"/>
        </w:rPr>
        <w:t xml:space="preserve">[12] </w:t>
      </w:r>
      <w:r w:rsidRPr="006A370D">
        <w:rPr>
          <w:rStyle w:val="selectable"/>
          <w:rFonts w:cstheme="minorHAnsi"/>
          <w:sz w:val="24"/>
          <w:szCs w:val="24"/>
        </w:rPr>
        <w:t xml:space="preserve">M. McGrath, </w:t>
      </w:r>
      <w:r w:rsidRPr="006A370D">
        <w:rPr>
          <w:rStyle w:val="selectable"/>
          <w:rFonts w:cstheme="minorHAnsi"/>
          <w:i/>
          <w:iCs/>
          <w:sz w:val="24"/>
          <w:szCs w:val="24"/>
        </w:rPr>
        <w:t>Understanding PaaS</w:t>
      </w:r>
      <w:r w:rsidRPr="006A370D">
        <w:rPr>
          <w:rStyle w:val="selectable"/>
          <w:rFonts w:cstheme="minorHAnsi"/>
          <w:sz w:val="24"/>
          <w:szCs w:val="24"/>
        </w:rPr>
        <w:t>. Beijing: O'Reilly, 2012, pp. 1-8.</w:t>
      </w:r>
    </w:p>
    <w:p w:rsidR="007E3A51" w:rsidRPr="006A370D" w:rsidRDefault="007E3A51" w:rsidP="001A5D14">
      <w:pPr>
        <w:spacing w:line="240" w:lineRule="auto"/>
        <w:rPr>
          <w:rFonts w:cstheme="minorHAnsi"/>
          <w:sz w:val="24"/>
          <w:szCs w:val="24"/>
        </w:rPr>
      </w:pPr>
      <w:r w:rsidRPr="006A370D">
        <w:rPr>
          <w:rStyle w:val="selectable"/>
          <w:rFonts w:cstheme="minorHAnsi"/>
          <w:sz w:val="24"/>
          <w:szCs w:val="24"/>
        </w:rPr>
        <w:t xml:space="preserve">[13] B. Gleb, "Choosing the Right Cloud Service: IaaS, PaaS, or SaaS", </w:t>
      </w:r>
      <w:r w:rsidRPr="006A370D">
        <w:rPr>
          <w:rStyle w:val="selectable"/>
          <w:rFonts w:cstheme="minorHAnsi"/>
          <w:i/>
          <w:iCs/>
          <w:sz w:val="24"/>
          <w:szCs w:val="24"/>
        </w:rPr>
        <w:t>Rubygarage.org</w:t>
      </w:r>
      <w:r w:rsidRPr="006A370D">
        <w:rPr>
          <w:rStyle w:val="selectable"/>
          <w:rFonts w:cstheme="minorHAnsi"/>
          <w:sz w:val="24"/>
          <w:szCs w:val="24"/>
        </w:rPr>
        <w:t xml:space="preserve">, 2019. [Online]. Available: </w:t>
      </w:r>
      <w:r w:rsidRPr="006A370D">
        <w:rPr>
          <w:rStyle w:val="selectable"/>
          <w:rFonts w:cstheme="minorHAnsi"/>
          <w:sz w:val="24"/>
          <w:szCs w:val="24"/>
          <w:u w:val="single"/>
        </w:rPr>
        <w:t>https://rubygarage.org/blog/iaas-vs-paas-vs-saas.</w:t>
      </w:r>
      <w:r w:rsidR="009B681E" w:rsidRPr="006A370D">
        <w:rPr>
          <w:rStyle w:val="selectable"/>
          <w:rFonts w:cstheme="minorHAnsi"/>
          <w:sz w:val="24"/>
          <w:szCs w:val="24"/>
        </w:rPr>
        <w:t xml:space="preserve"> </w:t>
      </w:r>
      <w:r w:rsidRPr="006A370D">
        <w:rPr>
          <w:rStyle w:val="selectable"/>
          <w:rFonts w:cstheme="minorHAnsi"/>
          <w:sz w:val="24"/>
          <w:szCs w:val="24"/>
        </w:rPr>
        <w:t>[Accessed: 21- Mar- 2019].</w:t>
      </w:r>
      <w:r w:rsidRPr="006A370D">
        <w:rPr>
          <w:rFonts w:cstheme="minorHAnsi"/>
          <w:sz w:val="24"/>
          <w:szCs w:val="24"/>
        </w:rPr>
        <w:t xml:space="preserve">   </w:t>
      </w:r>
    </w:p>
    <w:p w:rsidR="007E3A51" w:rsidRPr="006A370D" w:rsidRDefault="007E3A51" w:rsidP="001A5D14">
      <w:pPr>
        <w:spacing w:line="240" w:lineRule="auto"/>
        <w:rPr>
          <w:rStyle w:val="selectable"/>
          <w:rFonts w:cstheme="minorHAnsi"/>
          <w:sz w:val="24"/>
          <w:szCs w:val="24"/>
        </w:rPr>
      </w:pPr>
      <w:r w:rsidRPr="006A370D">
        <w:rPr>
          <w:rFonts w:cstheme="minorHAnsi"/>
          <w:sz w:val="24"/>
          <w:szCs w:val="24"/>
        </w:rPr>
        <w:t xml:space="preserve">[14] </w:t>
      </w:r>
      <w:r w:rsidRPr="006A370D">
        <w:rPr>
          <w:rStyle w:val="selectable"/>
          <w:rFonts w:cstheme="minorHAnsi"/>
          <w:sz w:val="24"/>
          <w:szCs w:val="24"/>
        </w:rPr>
        <w:t xml:space="preserve">S. Walraven, E. Truyen and W. Joosen, "Comparing PaaS offerings in light of SaaS development", </w:t>
      </w:r>
      <w:r w:rsidRPr="006A370D">
        <w:rPr>
          <w:rStyle w:val="selectable"/>
          <w:rFonts w:cstheme="minorHAnsi"/>
          <w:i/>
          <w:iCs/>
          <w:sz w:val="24"/>
          <w:szCs w:val="24"/>
        </w:rPr>
        <w:t>Computing</w:t>
      </w:r>
      <w:r w:rsidRPr="006A370D">
        <w:rPr>
          <w:rStyle w:val="selectable"/>
          <w:rFonts w:cstheme="minorHAnsi"/>
          <w:sz w:val="24"/>
          <w:szCs w:val="24"/>
        </w:rPr>
        <w:t>, vol. 96, no. 8, pp. 669-724, 2014. Available: 10.1007/s00607-013-0346-9.</w:t>
      </w:r>
    </w:p>
    <w:p w:rsidR="007E3A51" w:rsidRPr="006A370D" w:rsidRDefault="007E3A51" w:rsidP="001A5D14">
      <w:pPr>
        <w:spacing w:line="240" w:lineRule="auto"/>
        <w:rPr>
          <w:rFonts w:cstheme="minorHAnsi"/>
          <w:sz w:val="24"/>
          <w:szCs w:val="24"/>
        </w:rPr>
      </w:pPr>
      <w:r w:rsidRPr="006A370D">
        <w:rPr>
          <w:rStyle w:val="selectable"/>
          <w:rFonts w:cstheme="minorHAnsi"/>
          <w:sz w:val="24"/>
          <w:szCs w:val="24"/>
        </w:rPr>
        <w:t xml:space="preserve">[15] H. Subramanian and P. Raj, </w:t>
      </w:r>
      <w:r w:rsidRPr="006A370D">
        <w:rPr>
          <w:rStyle w:val="selectable"/>
          <w:rFonts w:cstheme="minorHAnsi"/>
          <w:i/>
          <w:iCs/>
          <w:sz w:val="24"/>
          <w:szCs w:val="24"/>
        </w:rPr>
        <w:t>Hands-On RESTful API Design Patterns and Best Practices</w:t>
      </w:r>
      <w:r w:rsidRPr="006A370D">
        <w:rPr>
          <w:rStyle w:val="selectable"/>
          <w:rFonts w:cstheme="minorHAnsi"/>
          <w:sz w:val="24"/>
          <w:szCs w:val="24"/>
        </w:rPr>
        <w:t>. Birmingham: Packt Publishing Ltd, 2019, pp. 118-120.</w:t>
      </w:r>
    </w:p>
    <w:p w:rsidR="007E3A51" w:rsidRPr="006A370D" w:rsidRDefault="000552A0" w:rsidP="001A5D14">
      <w:pPr>
        <w:spacing w:line="240" w:lineRule="auto"/>
        <w:rPr>
          <w:rStyle w:val="selectable"/>
          <w:rFonts w:cstheme="minorHAnsi"/>
          <w:sz w:val="24"/>
          <w:szCs w:val="24"/>
        </w:rPr>
      </w:pPr>
      <w:r w:rsidRPr="006A370D">
        <w:rPr>
          <w:rFonts w:cstheme="minorHAnsi"/>
          <w:sz w:val="24"/>
          <w:szCs w:val="24"/>
        </w:rPr>
        <w:fldChar w:fldCharType="end"/>
      </w:r>
      <w:r w:rsidR="007E3A51" w:rsidRPr="006A370D">
        <w:rPr>
          <w:rFonts w:cstheme="minorHAnsi"/>
          <w:sz w:val="24"/>
          <w:szCs w:val="24"/>
        </w:rPr>
        <w:t xml:space="preserve">[16] </w:t>
      </w:r>
      <w:r w:rsidR="007E3A51" w:rsidRPr="006A370D">
        <w:rPr>
          <w:rStyle w:val="selectable"/>
          <w:rFonts w:cstheme="minorHAnsi"/>
          <w:sz w:val="24"/>
          <w:szCs w:val="24"/>
        </w:rPr>
        <w:t xml:space="preserve">K. </w:t>
      </w:r>
      <w:proofErr w:type="spellStart"/>
      <w:r w:rsidR="007E3A51" w:rsidRPr="006A370D">
        <w:rPr>
          <w:rStyle w:val="selectable"/>
          <w:rFonts w:cstheme="minorHAnsi"/>
          <w:sz w:val="24"/>
          <w:szCs w:val="24"/>
        </w:rPr>
        <w:t>Ayeva</w:t>
      </w:r>
      <w:proofErr w:type="spellEnd"/>
      <w:r w:rsidR="007E3A51" w:rsidRPr="006A370D">
        <w:rPr>
          <w:rStyle w:val="selectable"/>
          <w:rFonts w:cstheme="minorHAnsi"/>
          <w:sz w:val="24"/>
          <w:szCs w:val="24"/>
        </w:rPr>
        <w:t xml:space="preserve"> and S. </w:t>
      </w:r>
      <w:proofErr w:type="spellStart"/>
      <w:r w:rsidR="007E3A51" w:rsidRPr="006A370D">
        <w:rPr>
          <w:rStyle w:val="selectable"/>
          <w:rFonts w:cstheme="minorHAnsi"/>
          <w:sz w:val="24"/>
          <w:szCs w:val="24"/>
        </w:rPr>
        <w:t>Kasampalis</w:t>
      </w:r>
      <w:proofErr w:type="spellEnd"/>
      <w:r w:rsidR="007E3A51" w:rsidRPr="006A370D">
        <w:rPr>
          <w:rStyle w:val="selectable"/>
          <w:rFonts w:cstheme="minorHAnsi"/>
          <w:sz w:val="24"/>
          <w:szCs w:val="24"/>
        </w:rPr>
        <w:t xml:space="preserve">, </w:t>
      </w:r>
      <w:r w:rsidR="007E3A51" w:rsidRPr="006A370D">
        <w:rPr>
          <w:rStyle w:val="selectable"/>
          <w:rFonts w:cstheme="minorHAnsi"/>
          <w:i/>
          <w:iCs/>
          <w:sz w:val="24"/>
          <w:szCs w:val="24"/>
        </w:rPr>
        <w:t>Mastering Python design patterns</w:t>
      </w:r>
      <w:r w:rsidR="007E3A51" w:rsidRPr="006A370D">
        <w:rPr>
          <w:rStyle w:val="selectable"/>
          <w:rFonts w:cstheme="minorHAnsi"/>
          <w:sz w:val="24"/>
          <w:szCs w:val="24"/>
        </w:rPr>
        <w:t xml:space="preserve">. </w:t>
      </w:r>
      <w:proofErr w:type="spellStart"/>
      <w:r w:rsidR="007E3A51" w:rsidRPr="006A370D">
        <w:rPr>
          <w:rStyle w:val="selectable"/>
          <w:rFonts w:cstheme="minorHAnsi"/>
          <w:sz w:val="24"/>
          <w:szCs w:val="24"/>
        </w:rPr>
        <w:t>Packt</w:t>
      </w:r>
      <w:proofErr w:type="spellEnd"/>
      <w:r w:rsidR="007E3A51" w:rsidRPr="006A370D">
        <w:rPr>
          <w:rStyle w:val="selectable"/>
          <w:rFonts w:cstheme="minorHAnsi"/>
          <w:sz w:val="24"/>
          <w:szCs w:val="24"/>
        </w:rPr>
        <w:t xml:space="preserve"> Publishing Ltd, 2018, pp. 205-208.</w:t>
      </w:r>
    </w:p>
    <w:p w:rsidR="007E3A51" w:rsidRPr="006A370D" w:rsidRDefault="007E3A51" w:rsidP="001A5D14">
      <w:pPr>
        <w:spacing w:line="240" w:lineRule="auto"/>
        <w:rPr>
          <w:rStyle w:val="selectable"/>
          <w:rFonts w:cstheme="minorHAnsi"/>
          <w:sz w:val="24"/>
          <w:szCs w:val="24"/>
        </w:rPr>
      </w:pPr>
      <w:r w:rsidRPr="006A370D">
        <w:rPr>
          <w:rStyle w:val="selectable"/>
          <w:rFonts w:cstheme="minorHAnsi"/>
          <w:sz w:val="24"/>
          <w:szCs w:val="24"/>
        </w:rPr>
        <w:t xml:space="preserve">[17] K. </w:t>
      </w:r>
      <w:proofErr w:type="spellStart"/>
      <w:r w:rsidRPr="006A370D">
        <w:rPr>
          <w:rStyle w:val="selectable"/>
          <w:rFonts w:cstheme="minorHAnsi"/>
          <w:sz w:val="24"/>
          <w:szCs w:val="24"/>
        </w:rPr>
        <w:t>Blokland</w:t>
      </w:r>
      <w:proofErr w:type="spellEnd"/>
      <w:r w:rsidRPr="006A370D">
        <w:rPr>
          <w:rStyle w:val="selectable"/>
          <w:rFonts w:cstheme="minorHAnsi"/>
          <w:sz w:val="24"/>
          <w:szCs w:val="24"/>
        </w:rPr>
        <w:t xml:space="preserve">, J. </w:t>
      </w:r>
      <w:proofErr w:type="spellStart"/>
      <w:r w:rsidRPr="006A370D">
        <w:rPr>
          <w:rStyle w:val="selectable"/>
          <w:rFonts w:cstheme="minorHAnsi"/>
          <w:sz w:val="24"/>
          <w:szCs w:val="24"/>
        </w:rPr>
        <w:t>Mengerink</w:t>
      </w:r>
      <w:proofErr w:type="spellEnd"/>
      <w:r w:rsidRPr="006A370D">
        <w:rPr>
          <w:rStyle w:val="selectable"/>
          <w:rFonts w:cstheme="minorHAnsi"/>
          <w:sz w:val="24"/>
          <w:szCs w:val="24"/>
        </w:rPr>
        <w:t xml:space="preserve"> and M. Pol, </w:t>
      </w:r>
      <w:r w:rsidRPr="006A370D">
        <w:rPr>
          <w:rStyle w:val="selectable"/>
          <w:rFonts w:cstheme="minorHAnsi"/>
          <w:i/>
          <w:iCs/>
          <w:sz w:val="24"/>
          <w:szCs w:val="24"/>
        </w:rPr>
        <w:t>Testing cloud services</w:t>
      </w:r>
      <w:r w:rsidRPr="006A370D">
        <w:rPr>
          <w:rStyle w:val="selectable"/>
          <w:rFonts w:cstheme="minorHAnsi"/>
          <w:sz w:val="24"/>
          <w:szCs w:val="24"/>
        </w:rPr>
        <w:t>. Rocky Nook, 2013, pp. 7-10.</w:t>
      </w:r>
    </w:p>
    <w:p w:rsidR="007E3A51" w:rsidRPr="006A370D" w:rsidRDefault="007E3A51" w:rsidP="001A5D14">
      <w:pPr>
        <w:spacing w:line="240" w:lineRule="auto"/>
        <w:rPr>
          <w:rStyle w:val="selectable"/>
          <w:rFonts w:cstheme="minorHAnsi"/>
          <w:sz w:val="24"/>
          <w:szCs w:val="24"/>
        </w:rPr>
      </w:pPr>
      <w:r w:rsidRPr="006A370D">
        <w:rPr>
          <w:rStyle w:val="selectable"/>
          <w:rFonts w:cstheme="minorHAnsi"/>
          <w:sz w:val="24"/>
          <w:szCs w:val="24"/>
        </w:rPr>
        <w:t>[18]</w:t>
      </w:r>
      <w:r w:rsidRPr="006A370D">
        <w:rPr>
          <w:rStyle w:val="Heading1Char"/>
          <w:rFonts w:asciiTheme="minorHAnsi" w:hAnsiTheme="minorHAnsi" w:cstheme="minorHAnsi"/>
          <w:color w:val="auto"/>
          <w:sz w:val="24"/>
          <w:szCs w:val="24"/>
        </w:rPr>
        <w:t xml:space="preserve"> </w:t>
      </w:r>
      <w:r w:rsidRPr="006A370D">
        <w:rPr>
          <w:rStyle w:val="selectable"/>
          <w:rFonts w:cstheme="minorHAnsi"/>
          <w:sz w:val="24"/>
          <w:szCs w:val="24"/>
        </w:rPr>
        <w:t xml:space="preserve">Microsoft, "Circuit Breaker pattern - Cloud Design Patterns", </w:t>
      </w:r>
      <w:r w:rsidRPr="006A370D">
        <w:rPr>
          <w:rStyle w:val="selectable"/>
          <w:rFonts w:cstheme="minorHAnsi"/>
          <w:i/>
          <w:iCs/>
          <w:sz w:val="24"/>
          <w:szCs w:val="24"/>
        </w:rPr>
        <w:t>Docs.microsoft.com</w:t>
      </w:r>
      <w:r w:rsidRPr="006A370D">
        <w:rPr>
          <w:rStyle w:val="selectable"/>
          <w:rFonts w:cstheme="minorHAnsi"/>
          <w:sz w:val="24"/>
          <w:szCs w:val="24"/>
        </w:rPr>
        <w:t xml:space="preserve">, 2017. [Online]. Available: </w:t>
      </w:r>
      <w:hyperlink r:id="rId23" w:history="1">
        <w:r w:rsidR="009B681E" w:rsidRPr="006A370D">
          <w:rPr>
            <w:rStyle w:val="Hyperlink"/>
            <w:rFonts w:cstheme="minorHAnsi"/>
            <w:color w:val="auto"/>
            <w:sz w:val="24"/>
            <w:szCs w:val="24"/>
          </w:rPr>
          <w:t>https://docs.microsoft.com/en-us/azure/architecture/patterns/circuit-breaker</w:t>
        </w:r>
      </w:hyperlink>
      <w:r w:rsidRPr="006A370D">
        <w:rPr>
          <w:rStyle w:val="selectable"/>
          <w:rFonts w:cstheme="minorHAnsi"/>
          <w:sz w:val="24"/>
          <w:szCs w:val="24"/>
        </w:rPr>
        <w:t>.</w:t>
      </w:r>
      <w:r w:rsidR="009B681E" w:rsidRPr="006A370D">
        <w:rPr>
          <w:rStyle w:val="selectable"/>
          <w:rFonts w:cstheme="minorHAnsi"/>
          <w:sz w:val="24"/>
          <w:szCs w:val="24"/>
        </w:rPr>
        <w:t xml:space="preserve"> </w:t>
      </w:r>
      <w:r w:rsidRPr="006A370D">
        <w:rPr>
          <w:rStyle w:val="selectable"/>
          <w:rFonts w:cstheme="minorHAnsi"/>
          <w:sz w:val="24"/>
          <w:szCs w:val="24"/>
        </w:rPr>
        <w:t>[Accessed: 24- Mar- 2019].</w:t>
      </w:r>
    </w:p>
    <w:p w:rsidR="007E3A51" w:rsidRPr="006A370D" w:rsidRDefault="007E3A51" w:rsidP="001A5D14">
      <w:pPr>
        <w:spacing w:line="240" w:lineRule="auto"/>
        <w:rPr>
          <w:rStyle w:val="selectable"/>
          <w:rFonts w:cstheme="minorHAnsi"/>
          <w:sz w:val="24"/>
          <w:szCs w:val="24"/>
        </w:rPr>
      </w:pPr>
      <w:r w:rsidRPr="006A370D">
        <w:rPr>
          <w:rStyle w:val="selectable"/>
          <w:rFonts w:cstheme="minorHAnsi"/>
          <w:sz w:val="24"/>
          <w:szCs w:val="24"/>
        </w:rPr>
        <w:t xml:space="preserve">[19] J. </w:t>
      </w:r>
      <w:proofErr w:type="spellStart"/>
      <w:r w:rsidRPr="006A370D">
        <w:rPr>
          <w:rStyle w:val="selectable"/>
          <w:rFonts w:cstheme="minorHAnsi"/>
          <w:sz w:val="24"/>
          <w:szCs w:val="24"/>
        </w:rPr>
        <w:t>Purushothaman</w:t>
      </w:r>
      <w:proofErr w:type="spellEnd"/>
      <w:r w:rsidRPr="006A370D">
        <w:rPr>
          <w:rStyle w:val="selectable"/>
          <w:rFonts w:cstheme="minorHAnsi"/>
          <w:sz w:val="24"/>
          <w:szCs w:val="24"/>
        </w:rPr>
        <w:t xml:space="preserve">, </w:t>
      </w:r>
      <w:proofErr w:type="spellStart"/>
      <w:r w:rsidRPr="006A370D">
        <w:rPr>
          <w:rStyle w:val="selectable"/>
          <w:rFonts w:cstheme="minorHAnsi"/>
          <w:i/>
          <w:iCs/>
          <w:sz w:val="24"/>
          <w:szCs w:val="24"/>
        </w:rPr>
        <w:t>RESTful</w:t>
      </w:r>
      <w:proofErr w:type="spellEnd"/>
      <w:r w:rsidRPr="006A370D">
        <w:rPr>
          <w:rStyle w:val="selectable"/>
          <w:rFonts w:cstheme="minorHAnsi"/>
          <w:i/>
          <w:iCs/>
          <w:sz w:val="24"/>
          <w:szCs w:val="24"/>
        </w:rPr>
        <w:t xml:space="preserve"> Java web services</w:t>
      </w:r>
      <w:r w:rsidRPr="006A370D">
        <w:rPr>
          <w:rStyle w:val="selectable"/>
          <w:rFonts w:cstheme="minorHAnsi"/>
          <w:sz w:val="24"/>
          <w:szCs w:val="24"/>
        </w:rPr>
        <w:t xml:space="preserve">. Birmingham, UK: </w:t>
      </w:r>
      <w:proofErr w:type="spellStart"/>
      <w:r w:rsidRPr="006A370D">
        <w:rPr>
          <w:rStyle w:val="selectable"/>
          <w:rFonts w:cstheme="minorHAnsi"/>
          <w:sz w:val="24"/>
          <w:szCs w:val="24"/>
        </w:rPr>
        <w:t>Packt</w:t>
      </w:r>
      <w:proofErr w:type="spellEnd"/>
      <w:r w:rsidRPr="006A370D">
        <w:rPr>
          <w:rStyle w:val="selectable"/>
          <w:rFonts w:cstheme="minorHAnsi"/>
          <w:sz w:val="24"/>
          <w:szCs w:val="24"/>
        </w:rPr>
        <w:t xml:space="preserve"> Publishing, 2015, pp. 2-3, 226.</w:t>
      </w:r>
    </w:p>
    <w:p w:rsidR="007E3A51" w:rsidRPr="006A370D" w:rsidRDefault="007E3A51" w:rsidP="001A5D14">
      <w:pPr>
        <w:spacing w:line="240" w:lineRule="auto"/>
        <w:rPr>
          <w:rStyle w:val="selectable"/>
          <w:rFonts w:cstheme="minorHAnsi"/>
          <w:sz w:val="24"/>
          <w:szCs w:val="24"/>
        </w:rPr>
      </w:pPr>
      <w:r w:rsidRPr="006A370D">
        <w:rPr>
          <w:rStyle w:val="selectable"/>
          <w:rFonts w:cstheme="minorHAnsi"/>
          <w:sz w:val="24"/>
          <w:szCs w:val="24"/>
        </w:rPr>
        <w:t xml:space="preserve">[20] L. Richardson and S. Ruby, </w:t>
      </w:r>
      <w:r w:rsidRPr="006A370D">
        <w:rPr>
          <w:rStyle w:val="selectable"/>
          <w:rFonts w:cstheme="minorHAnsi"/>
          <w:i/>
          <w:iCs/>
          <w:sz w:val="24"/>
          <w:szCs w:val="24"/>
        </w:rPr>
        <w:t>RESTful web services</w:t>
      </w:r>
      <w:r w:rsidRPr="006A370D">
        <w:rPr>
          <w:rStyle w:val="selectable"/>
          <w:rFonts w:cstheme="minorHAnsi"/>
          <w:sz w:val="24"/>
          <w:szCs w:val="24"/>
        </w:rPr>
        <w:t>. Beijing: O'Reilly, 2007, p. TBC.</w:t>
      </w:r>
    </w:p>
    <w:p w:rsidR="007E3A51" w:rsidRPr="006A370D" w:rsidRDefault="007E3A51" w:rsidP="001A5D14">
      <w:pPr>
        <w:spacing w:line="240" w:lineRule="auto"/>
        <w:rPr>
          <w:rStyle w:val="selectable"/>
          <w:rFonts w:cstheme="minorHAnsi"/>
          <w:sz w:val="24"/>
          <w:szCs w:val="24"/>
        </w:rPr>
      </w:pPr>
      <w:r w:rsidRPr="006A370D">
        <w:rPr>
          <w:rStyle w:val="selectable"/>
          <w:rFonts w:cstheme="minorHAnsi"/>
          <w:sz w:val="24"/>
          <w:szCs w:val="24"/>
        </w:rPr>
        <w:t xml:space="preserve">[21] Oracle, "What Are RESTful Web Services? - The Java EE 6 Tutorial", </w:t>
      </w:r>
      <w:r w:rsidRPr="006A370D">
        <w:rPr>
          <w:rStyle w:val="selectable"/>
          <w:rFonts w:cstheme="minorHAnsi"/>
          <w:i/>
          <w:iCs/>
          <w:sz w:val="24"/>
          <w:szCs w:val="24"/>
        </w:rPr>
        <w:t>Docs.oracle.com</w:t>
      </w:r>
      <w:r w:rsidRPr="006A370D">
        <w:rPr>
          <w:rStyle w:val="selectable"/>
          <w:rFonts w:cstheme="minorHAnsi"/>
          <w:sz w:val="24"/>
          <w:szCs w:val="24"/>
        </w:rPr>
        <w:t xml:space="preserve">, 2019. [Online]. Available: </w:t>
      </w:r>
      <w:hyperlink r:id="rId24" w:history="1">
        <w:r w:rsidR="009B681E" w:rsidRPr="006A370D">
          <w:rPr>
            <w:rStyle w:val="Hyperlink"/>
            <w:rFonts w:cstheme="minorHAnsi"/>
            <w:color w:val="auto"/>
            <w:sz w:val="24"/>
            <w:szCs w:val="24"/>
          </w:rPr>
          <w:t>https://docs.oracle.com/javaee/6/tutorial/doc/gijqy.html</w:t>
        </w:r>
      </w:hyperlink>
      <w:r w:rsidRPr="006A370D">
        <w:rPr>
          <w:rStyle w:val="selectable"/>
          <w:rFonts w:cstheme="minorHAnsi"/>
          <w:sz w:val="24"/>
          <w:szCs w:val="24"/>
        </w:rPr>
        <w:t>.</w:t>
      </w:r>
      <w:r w:rsidR="009B681E" w:rsidRPr="006A370D">
        <w:rPr>
          <w:rStyle w:val="selectable"/>
          <w:rFonts w:cstheme="minorHAnsi"/>
          <w:sz w:val="24"/>
          <w:szCs w:val="24"/>
        </w:rPr>
        <w:t xml:space="preserve"> </w:t>
      </w:r>
      <w:r w:rsidRPr="006A370D">
        <w:rPr>
          <w:rStyle w:val="selectable"/>
          <w:rFonts w:cstheme="minorHAnsi"/>
          <w:sz w:val="24"/>
          <w:szCs w:val="24"/>
        </w:rPr>
        <w:t>[Accessed: 29- Mar- 2019].</w:t>
      </w:r>
    </w:p>
    <w:p w:rsidR="00A41940" w:rsidRPr="006A370D" w:rsidRDefault="00A41940" w:rsidP="001A5D14">
      <w:pPr>
        <w:spacing w:line="240" w:lineRule="auto"/>
        <w:rPr>
          <w:rStyle w:val="selectable"/>
          <w:rFonts w:cstheme="minorHAnsi"/>
          <w:sz w:val="24"/>
          <w:szCs w:val="24"/>
        </w:rPr>
      </w:pPr>
      <w:r w:rsidRPr="006A370D">
        <w:rPr>
          <w:rStyle w:val="selectable"/>
          <w:rFonts w:cstheme="minorHAnsi"/>
          <w:sz w:val="24"/>
          <w:szCs w:val="24"/>
        </w:rPr>
        <w:t xml:space="preserve">[22] Service Design Patterns, "Service Design Patterns - Web Service Implementation Styles - Workflow Connector", </w:t>
      </w:r>
      <w:r w:rsidRPr="006A370D">
        <w:rPr>
          <w:rStyle w:val="selectable"/>
          <w:rFonts w:cstheme="minorHAnsi"/>
          <w:i/>
          <w:iCs/>
          <w:sz w:val="24"/>
          <w:szCs w:val="24"/>
        </w:rPr>
        <w:t>Servicedesignpatterns.com</w:t>
      </w:r>
      <w:r w:rsidRPr="006A370D">
        <w:rPr>
          <w:rStyle w:val="selectable"/>
          <w:rFonts w:cstheme="minorHAnsi"/>
          <w:sz w:val="24"/>
          <w:szCs w:val="24"/>
        </w:rPr>
        <w:t xml:space="preserve">, 2019. [Online]. Available: </w:t>
      </w:r>
      <w:hyperlink r:id="rId25" w:history="1">
        <w:r w:rsidR="009B681E" w:rsidRPr="006A370D">
          <w:rPr>
            <w:rStyle w:val="Hyperlink"/>
            <w:rFonts w:cstheme="minorHAnsi"/>
            <w:color w:val="auto"/>
            <w:sz w:val="24"/>
            <w:szCs w:val="24"/>
          </w:rPr>
          <w:t>http://www.servicedesignpatterns.com/webserviceimplementationstyles/workflowconnector</w:t>
        </w:r>
      </w:hyperlink>
      <w:r w:rsidRPr="006A370D">
        <w:rPr>
          <w:rStyle w:val="selectable"/>
          <w:rFonts w:cstheme="minorHAnsi"/>
          <w:sz w:val="24"/>
          <w:szCs w:val="24"/>
        </w:rPr>
        <w:t>.</w:t>
      </w:r>
      <w:r w:rsidR="009B681E" w:rsidRPr="006A370D">
        <w:rPr>
          <w:rStyle w:val="selectable"/>
          <w:rFonts w:cstheme="minorHAnsi"/>
          <w:sz w:val="24"/>
          <w:szCs w:val="24"/>
        </w:rPr>
        <w:t xml:space="preserve"> </w:t>
      </w:r>
      <w:r w:rsidRPr="006A370D">
        <w:rPr>
          <w:rStyle w:val="selectable"/>
          <w:rFonts w:cstheme="minorHAnsi"/>
          <w:sz w:val="24"/>
          <w:szCs w:val="24"/>
        </w:rPr>
        <w:t>[Accessed: 31- Mar- 2019].</w:t>
      </w:r>
    </w:p>
    <w:p w:rsidR="00344B82" w:rsidRPr="006A370D" w:rsidRDefault="00344B82" w:rsidP="001A5D14">
      <w:pPr>
        <w:spacing w:line="240" w:lineRule="auto"/>
        <w:rPr>
          <w:rStyle w:val="selectable"/>
          <w:rFonts w:cstheme="minorHAnsi"/>
          <w:sz w:val="24"/>
          <w:szCs w:val="24"/>
        </w:rPr>
      </w:pPr>
      <w:r w:rsidRPr="006A370D">
        <w:rPr>
          <w:rStyle w:val="selectable"/>
          <w:rFonts w:cstheme="minorHAnsi"/>
          <w:sz w:val="24"/>
          <w:szCs w:val="24"/>
        </w:rPr>
        <w:t xml:space="preserve">[23] narutoluffy01, "The Business logic layer: Transaction Script pattern", </w:t>
      </w:r>
      <w:r w:rsidRPr="006A370D">
        <w:rPr>
          <w:rStyle w:val="selectable"/>
          <w:rFonts w:cstheme="minorHAnsi"/>
          <w:i/>
          <w:iCs/>
          <w:sz w:val="24"/>
          <w:szCs w:val="24"/>
        </w:rPr>
        <w:t>learn by code</w:t>
      </w:r>
      <w:r w:rsidRPr="006A370D">
        <w:rPr>
          <w:rStyle w:val="selectable"/>
          <w:rFonts w:cstheme="minorHAnsi"/>
          <w:sz w:val="24"/>
          <w:szCs w:val="24"/>
        </w:rPr>
        <w:t xml:space="preserve">, 2015. [Online]. Available: </w:t>
      </w:r>
      <w:hyperlink r:id="rId26" w:history="1">
        <w:r w:rsidR="009B681E" w:rsidRPr="006A370D">
          <w:rPr>
            <w:rStyle w:val="Hyperlink"/>
            <w:rFonts w:cstheme="minorHAnsi"/>
            <w:color w:val="auto"/>
            <w:sz w:val="24"/>
            <w:szCs w:val="24"/>
          </w:rPr>
          <w:t>https://learnbycode.wordpress.com/2015/04/12/the-business-logic-layer-transaction-script-pattern/</w:t>
        </w:r>
      </w:hyperlink>
      <w:r w:rsidR="009B681E" w:rsidRPr="006A370D">
        <w:rPr>
          <w:rStyle w:val="selectable"/>
          <w:rFonts w:cstheme="minorHAnsi"/>
          <w:sz w:val="24"/>
          <w:szCs w:val="24"/>
        </w:rPr>
        <w:t xml:space="preserve">. </w:t>
      </w:r>
      <w:r w:rsidRPr="006A370D">
        <w:rPr>
          <w:rStyle w:val="selectable"/>
          <w:rFonts w:cstheme="minorHAnsi"/>
          <w:sz w:val="24"/>
          <w:szCs w:val="24"/>
        </w:rPr>
        <w:t>[Accessed: 31- Mar- 2019].</w:t>
      </w:r>
    </w:p>
    <w:p w:rsidR="009B681E" w:rsidRPr="006A370D" w:rsidRDefault="009B681E" w:rsidP="001A5D14">
      <w:pPr>
        <w:spacing w:line="240" w:lineRule="auto"/>
        <w:rPr>
          <w:rStyle w:val="selectable"/>
          <w:rFonts w:cstheme="minorHAnsi"/>
          <w:sz w:val="24"/>
          <w:szCs w:val="24"/>
        </w:rPr>
      </w:pPr>
      <w:r w:rsidRPr="006A370D">
        <w:rPr>
          <w:rStyle w:val="selectable"/>
          <w:rFonts w:cstheme="minorHAnsi"/>
          <w:sz w:val="24"/>
          <w:szCs w:val="24"/>
        </w:rPr>
        <w:t xml:space="preserve">[24] </w:t>
      </w:r>
      <w:proofErr w:type="spellStart"/>
      <w:r w:rsidRPr="006A370D">
        <w:rPr>
          <w:rStyle w:val="selectable"/>
          <w:rFonts w:cstheme="minorHAnsi"/>
          <w:sz w:val="24"/>
          <w:szCs w:val="24"/>
        </w:rPr>
        <w:t>OoDesign</w:t>
      </w:r>
      <w:proofErr w:type="spellEnd"/>
      <w:r w:rsidRPr="006A370D">
        <w:rPr>
          <w:rStyle w:val="selectable"/>
          <w:rFonts w:cstheme="minorHAnsi"/>
          <w:sz w:val="24"/>
          <w:szCs w:val="24"/>
        </w:rPr>
        <w:t xml:space="preserve">, "Command Pattern | Object Oriented Design", </w:t>
      </w:r>
      <w:r w:rsidRPr="006A370D">
        <w:rPr>
          <w:rStyle w:val="selectable"/>
          <w:rFonts w:cstheme="minorHAnsi"/>
          <w:i/>
          <w:iCs/>
          <w:sz w:val="24"/>
          <w:szCs w:val="24"/>
        </w:rPr>
        <w:t>Oodesign.com</w:t>
      </w:r>
      <w:r w:rsidRPr="006A370D">
        <w:rPr>
          <w:rStyle w:val="selectable"/>
          <w:rFonts w:cstheme="minorHAnsi"/>
          <w:sz w:val="24"/>
          <w:szCs w:val="24"/>
        </w:rPr>
        <w:t xml:space="preserve">, 2019. [Online]. Available: </w:t>
      </w:r>
      <w:hyperlink r:id="rId27" w:history="1">
        <w:r w:rsidRPr="006A370D">
          <w:rPr>
            <w:rStyle w:val="Hyperlink"/>
            <w:rFonts w:cstheme="minorHAnsi"/>
            <w:color w:val="auto"/>
            <w:sz w:val="24"/>
            <w:szCs w:val="24"/>
          </w:rPr>
          <w:t>https://www.oodesign.com/command-pattern.html</w:t>
        </w:r>
      </w:hyperlink>
      <w:r w:rsidRPr="006A370D">
        <w:rPr>
          <w:rStyle w:val="selectable"/>
          <w:rFonts w:cstheme="minorHAnsi"/>
          <w:sz w:val="24"/>
          <w:szCs w:val="24"/>
        </w:rPr>
        <w:t>. [Accessed: 31- Mar- 2019].</w:t>
      </w:r>
    </w:p>
    <w:p w:rsidR="007E3A51" w:rsidRPr="006A370D" w:rsidRDefault="00917B03" w:rsidP="00B47795">
      <w:pPr>
        <w:spacing w:line="240" w:lineRule="auto"/>
        <w:rPr>
          <w:rFonts w:cstheme="minorHAnsi"/>
          <w:sz w:val="24"/>
          <w:szCs w:val="24"/>
        </w:rPr>
      </w:pPr>
      <w:r w:rsidRPr="006A370D">
        <w:rPr>
          <w:rStyle w:val="selectable"/>
          <w:rFonts w:cstheme="minorHAnsi"/>
          <w:sz w:val="24"/>
          <w:szCs w:val="24"/>
        </w:rPr>
        <w:t xml:space="preserve">[25] </w:t>
      </w:r>
      <w:proofErr w:type="spellStart"/>
      <w:r w:rsidRPr="006A370D">
        <w:rPr>
          <w:rStyle w:val="selectable"/>
          <w:rFonts w:cstheme="minorHAnsi"/>
          <w:sz w:val="24"/>
          <w:szCs w:val="24"/>
        </w:rPr>
        <w:t>Postgres</w:t>
      </w:r>
      <w:proofErr w:type="spellEnd"/>
      <w:r w:rsidRPr="006A370D">
        <w:rPr>
          <w:rStyle w:val="selectable"/>
          <w:rFonts w:cstheme="minorHAnsi"/>
          <w:sz w:val="24"/>
          <w:szCs w:val="24"/>
        </w:rPr>
        <w:t>, "</w:t>
      </w:r>
      <w:proofErr w:type="spellStart"/>
      <w:r w:rsidRPr="006A370D">
        <w:rPr>
          <w:rStyle w:val="selectable"/>
          <w:rFonts w:cstheme="minorHAnsi"/>
          <w:sz w:val="24"/>
          <w:szCs w:val="24"/>
        </w:rPr>
        <w:t>PostgreSQL</w:t>
      </w:r>
      <w:proofErr w:type="spellEnd"/>
      <w:r w:rsidRPr="006A370D">
        <w:rPr>
          <w:rStyle w:val="selectable"/>
          <w:rFonts w:cstheme="minorHAnsi"/>
          <w:sz w:val="24"/>
          <w:szCs w:val="24"/>
        </w:rPr>
        <w:t xml:space="preserve"> - JAVA Interface", </w:t>
      </w:r>
      <w:r w:rsidRPr="006A370D">
        <w:rPr>
          <w:rStyle w:val="selectable"/>
          <w:rFonts w:cstheme="minorHAnsi"/>
          <w:i/>
          <w:iCs/>
          <w:sz w:val="24"/>
          <w:szCs w:val="24"/>
        </w:rPr>
        <w:t>www.tutorialspoint.com</w:t>
      </w:r>
      <w:r w:rsidRPr="006A370D">
        <w:rPr>
          <w:rStyle w:val="selectable"/>
          <w:rFonts w:cstheme="minorHAnsi"/>
          <w:sz w:val="24"/>
          <w:szCs w:val="24"/>
        </w:rPr>
        <w:t>, 2019. [Online]. Available: https://www.tutorialspoint.com/postgresql/postgresql_java.htm. [Accessed: 13- Apr- 2019].</w:t>
      </w:r>
    </w:p>
    <w:p w:rsidR="007E3A51" w:rsidRPr="006A370D" w:rsidRDefault="007E3A51" w:rsidP="00D205C9">
      <w:pPr>
        <w:pStyle w:val="Heading1"/>
        <w:spacing w:line="240" w:lineRule="auto"/>
        <w:jc w:val="center"/>
        <w:rPr>
          <w:rFonts w:asciiTheme="minorHAnsi" w:hAnsiTheme="minorHAnsi" w:cstheme="minorHAnsi"/>
          <w:color w:val="auto"/>
          <w:sz w:val="24"/>
          <w:szCs w:val="24"/>
          <w:u w:val="single"/>
        </w:rPr>
      </w:pPr>
      <w:bookmarkStart w:id="30" w:name="_Toc8119240"/>
      <w:r w:rsidRPr="006A370D">
        <w:rPr>
          <w:rFonts w:asciiTheme="minorHAnsi" w:hAnsiTheme="minorHAnsi" w:cstheme="minorHAnsi"/>
          <w:color w:val="auto"/>
          <w:sz w:val="24"/>
          <w:szCs w:val="24"/>
          <w:u w:val="single"/>
        </w:rPr>
        <w:t>Appendix</w:t>
      </w:r>
      <w:bookmarkEnd w:id="30"/>
    </w:p>
    <w:p w:rsidR="00BC5B33" w:rsidRPr="006A370D" w:rsidRDefault="00BC5B33" w:rsidP="001A5D14">
      <w:pPr>
        <w:spacing w:line="240" w:lineRule="auto"/>
        <w:rPr>
          <w:rFonts w:cstheme="minorHAnsi"/>
          <w:sz w:val="24"/>
          <w:szCs w:val="24"/>
        </w:rPr>
      </w:pPr>
    </w:p>
    <w:p w:rsidR="003414C3" w:rsidRPr="006A370D" w:rsidRDefault="003414C3" w:rsidP="001A5D14">
      <w:pPr>
        <w:spacing w:line="240" w:lineRule="auto"/>
        <w:rPr>
          <w:rFonts w:cstheme="minorHAnsi"/>
          <w:sz w:val="24"/>
          <w:szCs w:val="24"/>
        </w:rPr>
      </w:pPr>
      <w:r w:rsidRPr="006A370D">
        <w:rPr>
          <w:rFonts w:cstheme="minorHAnsi"/>
          <w:sz w:val="24"/>
          <w:szCs w:val="24"/>
        </w:rPr>
        <w:t xml:space="preserve">The following are notes for the </w:t>
      </w:r>
      <w:r w:rsidR="00255E02" w:rsidRPr="006A370D">
        <w:rPr>
          <w:rFonts w:cstheme="minorHAnsi"/>
          <w:sz w:val="24"/>
          <w:szCs w:val="24"/>
        </w:rPr>
        <w:t>user</w:t>
      </w:r>
      <w:r w:rsidR="0056427C" w:rsidRPr="006A370D">
        <w:rPr>
          <w:rFonts w:cstheme="minorHAnsi"/>
          <w:sz w:val="24"/>
          <w:szCs w:val="24"/>
        </w:rPr>
        <w:t xml:space="preserve"> when using the code for this project</w:t>
      </w:r>
      <w:r w:rsidRPr="006A370D">
        <w:rPr>
          <w:rFonts w:cstheme="minorHAnsi"/>
          <w:sz w:val="24"/>
          <w:szCs w:val="24"/>
        </w:rPr>
        <w:t>:</w:t>
      </w:r>
    </w:p>
    <w:p w:rsidR="003414C3" w:rsidRPr="006A370D" w:rsidRDefault="003414C3" w:rsidP="003414C3">
      <w:pPr>
        <w:pStyle w:val="ListParagraph"/>
        <w:numPr>
          <w:ilvl w:val="0"/>
          <w:numId w:val="8"/>
        </w:numPr>
        <w:spacing w:line="240" w:lineRule="auto"/>
        <w:rPr>
          <w:rFonts w:cstheme="minorHAnsi"/>
          <w:sz w:val="24"/>
          <w:szCs w:val="24"/>
        </w:rPr>
      </w:pPr>
      <w:r w:rsidRPr="006A370D">
        <w:rPr>
          <w:rFonts w:cstheme="minorHAnsi"/>
          <w:sz w:val="24"/>
          <w:szCs w:val="24"/>
        </w:rPr>
        <w:t>The code needs to be run then rerun before first use with the database</w:t>
      </w:r>
      <w:r w:rsidR="0056427C" w:rsidRPr="006A370D">
        <w:rPr>
          <w:rFonts w:cstheme="minorHAnsi"/>
          <w:sz w:val="24"/>
          <w:szCs w:val="24"/>
        </w:rPr>
        <w:t>. This will allow the database</w:t>
      </w:r>
      <w:r w:rsidRPr="006A370D">
        <w:rPr>
          <w:rFonts w:cstheme="minorHAnsi"/>
          <w:sz w:val="24"/>
          <w:szCs w:val="24"/>
        </w:rPr>
        <w:t xml:space="preserve"> </w:t>
      </w:r>
      <w:r w:rsidR="00462A13" w:rsidRPr="006A370D">
        <w:rPr>
          <w:rFonts w:cstheme="minorHAnsi"/>
          <w:sz w:val="24"/>
          <w:szCs w:val="24"/>
        </w:rPr>
        <w:t xml:space="preserve">to </w:t>
      </w:r>
      <w:r w:rsidRPr="006A370D">
        <w:rPr>
          <w:rFonts w:cstheme="minorHAnsi"/>
          <w:sz w:val="24"/>
          <w:szCs w:val="24"/>
        </w:rPr>
        <w:t>communicate</w:t>
      </w:r>
      <w:r w:rsidR="0056427C" w:rsidRPr="006A370D">
        <w:rPr>
          <w:rFonts w:cstheme="minorHAnsi"/>
          <w:sz w:val="24"/>
          <w:szCs w:val="24"/>
        </w:rPr>
        <w:t xml:space="preserve"> without errors occurring </w:t>
      </w:r>
      <w:r w:rsidR="00462A13" w:rsidRPr="006A370D">
        <w:rPr>
          <w:rFonts w:cstheme="minorHAnsi"/>
          <w:sz w:val="24"/>
          <w:szCs w:val="24"/>
        </w:rPr>
        <w:t>while</w:t>
      </w:r>
      <w:r w:rsidR="0056427C" w:rsidRPr="006A370D">
        <w:rPr>
          <w:rFonts w:cstheme="minorHAnsi"/>
          <w:sz w:val="24"/>
          <w:szCs w:val="24"/>
        </w:rPr>
        <w:t xml:space="preserve"> the submission of the special plate bid</w:t>
      </w:r>
      <w:r w:rsidR="00462A13" w:rsidRPr="006A370D">
        <w:rPr>
          <w:rFonts w:cstheme="minorHAnsi"/>
          <w:sz w:val="24"/>
          <w:szCs w:val="24"/>
        </w:rPr>
        <w:t xml:space="preserve"> take place</w:t>
      </w:r>
      <w:r w:rsidR="0056427C" w:rsidRPr="006A370D">
        <w:rPr>
          <w:rFonts w:cstheme="minorHAnsi"/>
          <w:sz w:val="24"/>
          <w:szCs w:val="24"/>
        </w:rPr>
        <w:t>.</w:t>
      </w:r>
    </w:p>
    <w:p w:rsidR="007E3A51" w:rsidRPr="006A370D" w:rsidRDefault="003414C3" w:rsidP="003414C3">
      <w:pPr>
        <w:pStyle w:val="ListParagraph"/>
        <w:numPr>
          <w:ilvl w:val="0"/>
          <w:numId w:val="8"/>
        </w:numPr>
        <w:spacing w:line="240" w:lineRule="auto"/>
        <w:rPr>
          <w:rFonts w:cstheme="minorHAnsi"/>
          <w:sz w:val="24"/>
          <w:szCs w:val="24"/>
        </w:rPr>
      </w:pPr>
      <w:r w:rsidRPr="006A370D">
        <w:rPr>
          <w:rFonts w:cstheme="minorHAnsi"/>
          <w:sz w:val="24"/>
          <w:szCs w:val="24"/>
        </w:rPr>
        <w:t>T</w:t>
      </w:r>
      <w:r w:rsidR="00917B03" w:rsidRPr="006A370D">
        <w:rPr>
          <w:rFonts w:cstheme="minorHAnsi"/>
          <w:sz w:val="24"/>
          <w:szCs w:val="24"/>
        </w:rPr>
        <w:t xml:space="preserve">he </w:t>
      </w:r>
      <w:r w:rsidR="00462A13" w:rsidRPr="006A370D">
        <w:rPr>
          <w:rFonts w:cstheme="minorHAnsi"/>
          <w:sz w:val="24"/>
          <w:szCs w:val="24"/>
        </w:rPr>
        <w:t xml:space="preserve">code below </w:t>
      </w:r>
      <w:r w:rsidR="00917B03" w:rsidRPr="006A370D">
        <w:rPr>
          <w:rFonts w:cstheme="minorHAnsi"/>
          <w:sz w:val="24"/>
          <w:szCs w:val="24"/>
        </w:rPr>
        <w:t>was created using [25], which was adapted to meet the purpose.</w:t>
      </w:r>
    </w:p>
    <w:p w:rsidR="00462A13" w:rsidRPr="006A370D" w:rsidRDefault="00462A13" w:rsidP="00462A13">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360"/>
        <w:rPr>
          <w:rFonts w:eastAsia="Times New Roman" w:cstheme="minorHAnsi"/>
          <w:sz w:val="24"/>
          <w:szCs w:val="24"/>
          <w:lang w:eastAsia="en-GB"/>
        </w:rPr>
      </w:pPr>
      <w:r w:rsidRPr="006A370D">
        <w:rPr>
          <w:rFonts w:eastAsia="Times New Roman" w:cstheme="minorHAnsi"/>
          <w:sz w:val="24"/>
          <w:szCs w:val="24"/>
          <w:lang w:eastAsia="en-GB"/>
        </w:rPr>
        <w:t>try {</w:t>
      </w:r>
      <w:r w:rsidRPr="006A370D">
        <w:rPr>
          <w:rFonts w:eastAsia="Times New Roman" w:cstheme="minorHAnsi"/>
          <w:sz w:val="24"/>
          <w:szCs w:val="24"/>
          <w:lang w:eastAsia="en-GB"/>
        </w:rPr>
        <w:br/>
        <w:t xml:space="preserve">    </w:t>
      </w:r>
      <w:proofErr w:type="spellStart"/>
      <w:r w:rsidRPr="006A370D">
        <w:rPr>
          <w:rFonts w:eastAsia="Times New Roman" w:cstheme="minorHAnsi"/>
          <w:sz w:val="24"/>
          <w:szCs w:val="24"/>
          <w:lang w:eastAsia="en-GB"/>
        </w:rPr>
        <w:t>Class.</w:t>
      </w:r>
      <w:r w:rsidRPr="006A370D">
        <w:rPr>
          <w:rFonts w:eastAsia="Times New Roman" w:cstheme="minorHAnsi"/>
          <w:i/>
          <w:iCs/>
          <w:sz w:val="24"/>
          <w:szCs w:val="24"/>
          <w:lang w:eastAsia="en-GB"/>
        </w:rPr>
        <w:t>forName</w:t>
      </w:r>
      <w:proofErr w:type="spellEnd"/>
      <w:r w:rsidRPr="006A370D">
        <w:rPr>
          <w:rFonts w:eastAsia="Times New Roman" w:cstheme="minorHAnsi"/>
          <w:sz w:val="24"/>
          <w:szCs w:val="24"/>
          <w:lang w:eastAsia="en-GB"/>
        </w:rPr>
        <w:t>("</w:t>
      </w:r>
      <w:proofErr w:type="spellStart"/>
      <w:r w:rsidRPr="006A370D">
        <w:rPr>
          <w:rFonts w:eastAsia="Times New Roman" w:cstheme="minorHAnsi"/>
          <w:sz w:val="24"/>
          <w:szCs w:val="24"/>
          <w:lang w:eastAsia="en-GB"/>
        </w:rPr>
        <w:t>org.postgresql.Driver</w:t>
      </w:r>
      <w:proofErr w:type="spellEnd"/>
      <w:r w:rsidRPr="006A370D">
        <w:rPr>
          <w:rFonts w:eastAsia="Times New Roman" w:cstheme="minorHAnsi"/>
          <w:sz w:val="24"/>
          <w:szCs w:val="24"/>
          <w:lang w:eastAsia="en-GB"/>
        </w:rPr>
        <w:t>");</w:t>
      </w:r>
      <w:r w:rsidRPr="006A370D">
        <w:rPr>
          <w:rFonts w:eastAsia="Times New Roman" w:cstheme="minorHAnsi"/>
          <w:sz w:val="24"/>
          <w:szCs w:val="24"/>
          <w:lang w:eastAsia="en-GB"/>
        </w:rPr>
        <w:br/>
        <w:t xml:space="preserve">    </w:t>
      </w:r>
      <w:proofErr w:type="spellStart"/>
      <w:r w:rsidRPr="006A370D">
        <w:rPr>
          <w:rFonts w:eastAsia="Times New Roman" w:cstheme="minorHAnsi"/>
          <w:sz w:val="24"/>
          <w:szCs w:val="24"/>
          <w:lang w:eastAsia="en-GB"/>
        </w:rPr>
        <w:t>connectOne</w:t>
      </w:r>
      <w:proofErr w:type="spellEnd"/>
      <w:r w:rsidRPr="006A370D">
        <w:rPr>
          <w:rFonts w:eastAsia="Times New Roman" w:cstheme="minorHAnsi"/>
          <w:sz w:val="24"/>
          <w:szCs w:val="24"/>
          <w:lang w:eastAsia="en-GB"/>
        </w:rPr>
        <w:t xml:space="preserve"> = </w:t>
      </w:r>
      <w:proofErr w:type="spellStart"/>
      <w:r w:rsidRPr="006A370D">
        <w:rPr>
          <w:rFonts w:eastAsia="Times New Roman" w:cstheme="minorHAnsi"/>
          <w:sz w:val="24"/>
          <w:szCs w:val="24"/>
          <w:lang w:eastAsia="en-GB"/>
        </w:rPr>
        <w:t>DriverManager</w:t>
      </w:r>
      <w:proofErr w:type="spellEnd"/>
      <w:r w:rsidRPr="006A370D">
        <w:rPr>
          <w:rFonts w:eastAsia="Times New Roman" w:cstheme="minorHAnsi"/>
          <w:sz w:val="24"/>
          <w:szCs w:val="24"/>
          <w:lang w:eastAsia="en-GB"/>
        </w:rPr>
        <w:br/>
        <w:t xml:space="preserve">            .</w:t>
      </w:r>
      <w:proofErr w:type="spellStart"/>
      <w:r w:rsidRPr="006A370D">
        <w:rPr>
          <w:rFonts w:eastAsia="Times New Roman" w:cstheme="minorHAnsi"/>
          <w:i/>
          <w:iCs/>
          <w:sz w:val="24"/>
          <w:szCs w:val="24"/>
          <w:lang w:eastAsia="en-GB"/>
        </w:rPr>
        <w:t>getConnection</w:t>
      </w:r>
      <w:proofErr w:type="spellEnd"/>
      <w:r w:rsidRPr="006A370D">
        <w:rPr>
          <w:rFonts w:eastAsia="Times New Roman" w:cstheme="minorHAnsi"/>
          <w:sz w:val="24"/>
          <w:szCs w:val="24"/>
          <w:lang w:eastAsia="en-GB"/>
        </w:rPr>
        <w:t>("</w:t>
      </w:r>
      <w:proofErr w:type="spellStart"/>
      <w:r w:rsidRPr="006A370D">
        <w:rPr>
          <w:rFonts w:eastAsia="Times New Roman" w:cstheme="minorHAnsi"/>
          <w:sz w:val="24"/>
          <w:szCs w:val="24"/>
          <w:lang w:eastAsia="en-GB"/>
        </w:rPr>
        <w:t>jdbc:postgresql</w:t>
      </w:r>
      <w:proofErr w:type="spellEnd"/>
      <w:r w:rsidRPr="006A370D">
        <w:rPr>
          <w:rFonts w:eastAsia="Times New Roman" w:cstheme="minorHAnsi"/>
          <w:sz w:val="24"/>
          <w:szCs w:val="24"/>
          <w:lang w:eastAsia="en-GB"/>
        </w:rPr>
        <w:t>://localhost:5432/</w:t>
      </w:r>
      <w:proofErr w:type="spellStart"/>
      <w:r w:rsidRPr="006A370D">
        <w:rPr>
          <w:rFonts w:eastAsia="Times New Roman" w:cstheme="minorHAnsi"/>
          <w:sz w:val="24"/>
          <w:szCs w:val="24"/>
          <w:lang w:eastAsia="en-GB"/>
        </w:rPr>
        <w:t>drivingPlate</w:t>
      </w:r>
      <w:proofErr w:type="spellEnd"/>
      <w:r w:rsidRPr="006A370D">
        <w:rPr>
          <w:rFonts w:eastAsia="Times New Roman" w:cstheme="minorHAnsi"/>
          <w:sz w:val="24"/>
          <w:szCs w:val="24"/>
          <w:lang w:eastAsia="en-GB"/>
        </w:rPr>
        <w:t>",</w:t>
      </w:r>
      <w:r w:rsidRPr="006A370D">
        <w:rPr>
          <w:rFonts w:eastAsia="Times New Roman" w:cstheme="minorHAnsi"/>
          <w:sz w:val="24"/>
          <w:szCs w:val="24"/>
          <w:lang w:eastAsia="en-GB"/>
        </w:rPr>
        <w:br/>
        <w:t xml:space="preserve">                    "</w:t>
      </w:r>
      <w:proofErr w:type="spellStart"/>
      <w:r w:rsidRPr="006A370D">
        <w:rPr>
          <w:rFonts w:eastAsia="Times New Roman" w:cstheme="minorHAnsi"/>
          <w:sz w:val="24"/>
          <w:szCs w:val="24"/>
          <w:lang w:eastAsia="en-GB"/>
        </w:rPr>
        <w:t>postgres</w:t>
      </w:r>
      <w:proofErr w:type="spellEnd"/>
      <w:r w:rsidRPr="006A370D">
        <w:rPr>
          <w:rFonts w:eastAsia="Times New Roman" w:cstheme="minorHAnsi"/>
          <w:sz w:val="24"/>
          <w:szCs w:val="24"/>
          <w:lang w:eastAsia="en-GB"/>
        </w:rPr>
        <w:t xml:space="preserve">", "c2itbvmdj254"); //connect to </w:t>
      </w:r>
      <w:proofErr w:type="spellStart"/>
      <w:r w:rsidRPr="006A370D">
        <w:rPr>
          <w:rFonts w:eastAsia="Times New Roman" w:cstheme="minorHAnsi"/>
          <w:sz w:val="24"/>
          <w:szCs w:val="24"/>
          <w:lang w:eastAsia="en-GB"/>
        </w:rPr>
        <w:t>postgres</w:t>
      </w:r>
      <w:proofErr w:type="spellEnd"/>
      <w:r w:rsidRPr="006A370D">
        <w:rPr>
          <w:rFonts w:eastAsia="Times New Roman" w:cstheme="minorHAnsi"/>
          <w:sz w:val="24"/>
          <w:szCs w:val="24"/>
          <w:lang w:eastAsia="en-GB"/>
        </w:rPr>
        <w:t xml:space="preserve"> database</w:t>
      </w:r>
      <w:r w:rsidRPr="006A370D">
        <w:rPr>
          <w:rFonts w:eastAsia="Times New Roman" w:cstheme="minorHAnsi"/>
          <w:sz w:val="24"/>
          <w:szCs w:val="24"/>
          <w:lang w:eastAsia="en-GB"/>
        </w:rPr>
        <w:br/>
        <w:t xml:space="preserve">    </w:t>
      </w:r>
      <w:proofErr w:type="spellStart"/>
      <w:r w:rsidRPr="006A370D">
        <w:rPr>
          <w:rFonts w:eastAsia="Times New Roman" w:cstheme="minorHAnsi"/>
          <w:sz w:val="24"/>
          <w:szCs w:val="24"/>
          <w:lang w:eastAsia="en-GB"/>
        </w:rPr>
        <w:t>connectOne.setAutoCommit</w:t>
      </w:r>
      <w:proofErr w:type="spellEnd"/>
      <w:r w:rsidRPr="006A370D">
        <w:rPr>
          <w:rFonts w:eastAsia="Times New Roman" w:cstheme="minorHAnsi"/>
          <w:sz w:val="24"/>
          <w:szCs w:val="24"/>
          <w:lang w:eastAsia="en-GB"/>
        </w:rPr>
        <w:t>(false);</w:t>
      </w:r>
      <w:r w:rsidRPr="006A370D">
        <w:rPr>
          <w:rFonts w:eastAsia="Times New Roman" w:cstheme="minorHAnsi"/>
          <w:sz w:val="24"/>
          <w:szCs w:val="24"/>
          <w:lang w:eastAsia="en-GB"/>
        </w:rPr>
        <w:br/>
        <w:t xml:space="preserve">    </w:t>
      </w:r>
      <w:proofErr w:type="spellStart"/>
      <w:r w:rsidRPr="006A370D">
        <w:rPr>
          <w:rFonts w:eastAsia="Times New Roman" w:cstheme="minorHAnsi"/>
          <w:sz w:val="24"/>
          <w:szCs w:val="24"/>
          <w:lang w:eastAsia="en-GB"/>
        </w:rPr>
        <w:t>statementOne</w:t>
      </w:r>
      <w:proofErr w:type="spellEnd"/>
      <w:r w:rsidRPr="006A370D">
        <w:rPr>
          <w:rFonts w:eastAsia="Times New Roman" w:cstheme="minorHAnsi"/>
          <w:sz w:val="24"/>
          <w:szCs w:val="24"/>
          <w:lang w:eastAsia="en-GB"/>
        </w:rPr>
        <w:t xml:space="preserve"> = </w:t>
      </w:r>
      <w:proofErr w:type="spellStart"/>
      <w:r w:rsidRPr="006A370D">
        <w:rPr>
          <w:rFonts w:eastAsia="Times New Roman" w:cstheme="minorHAnsi"/>
          <w:sz w:val="24"/>
          <w:szCs w:val="24"/>
          <w:lang w:eastAsia="en-GB"/>
        </w:rPr>
        <w:t>connectOne.createStatement</w:t>
      </w:r>
      <w:proofErr w:type="spellEnd"/>
      <w:r w:rsidRPr="006A370D">
        <w:rPr>
          <w:rFonts w:eastAsia="Times New Roman" w:cstheme="minorHAnsi"/>
          <w:sz w:val="24"/>
          <w:szCs w:val="24"/>
          <w:lang w:eastAsia="en-GB"/>
        </w:rPr>
        <w:t>();</w:t>
      </w:r>
      <w:r w:rsidRPr="006A370D">
        <w:rPr>
          <w:rFonts w:eastAsia="Times New Roman" w:cstheme="minorHAnsi"/>
          <w:sz w:val="24"/>
          <w:szCs w:val="24"/>
          <w:lang w:eastAsia="en-GB"/>
        </w:rPr>
        <w:br/>
        <w:t xml:space="preserve">    String </w:t>
      </w:r>
      <w:proofErr w:type="spellStart"/>
      <w:r w:rsidRPr="006A370D">
        <w:rPr>
          <w:rFonts w:eastAsia="Times New Roman" w:cstheme="minorHAnsi"/>
          <w:sz w:val="24"/>
          <w:szCs w:val="24"/>
          <w:lang w:eastAsia="en-GB"/>
        </w:rPr>
        <w:t>sql</w:t>
      </w:r>
      <w:proofErr w:type="spellEnd"/>
      <w:r w:rsidRPr="006A370D">
        <w:rPr>
          <w:rFonts w:eastAsia="Times New Roman" w:cstheme="minorHAnsi"/>
          <w:sz w:val="24"/>
          <w:szCs w:val="24"/>
          <w:lang w:eastAsia="en-GB"/>
        </w:rPr>
        <w:t xml:space="preserve"> = "INSERT INTO auction (</w:t>
      </w:r>
      <w:proofErr w:type="spellStart"/>
      <w:r w:rsidRPr="006A370D">
        <w:rPr>
          <w:rFonts w:eastAsia="Times New Roman" w:cstheme="minorHAnsi"/>
          <w:sz w:val="24"/>
          <w:szCs w:val="24"/>
          <w:lang w:eastAsia="en-GB"/>
        </w:rPr>
        <w:t>start_date</w:t>
      </w:r>
      <w:proofErr w:type="spellEnd"/>
      <w:r w:rsidRPr="006A370D">
        <w:rPr>
          <w:rFonts w:eastAsia="Times New Roman" w:cstheme="minorHAnsi"/>
          <w:sz w:val="24"/>
          <w:szCs w:val="24"/>
          <w:lang w:eastAsia="en-GB"/>
        </w:rPr>
        <w:t>) "</w:t>
      </w:r>
      <w:r w:rsidRPr="006A370D">
        <w:rPr>
          <w:rFonts w:eastAsia="Times New Roman" w:cstheme="minorHAnsi"/>
          <w:sz w:val="24"/>
          <w:szCs w:val="24"/>
          <w:lang w:eastAsia="en-GB"/>
        </w:rPr>
        <w:br/>
        <w:t xml:space="preserve">            + "VALUES ('2019-03-03');"; //insert auction row</w:t>
      </w:r>
      <w:r w:rsidRPr="006A370D">
        <w:rPr>
          <w:rFonts w:eastAsia="Times New Roman" w:cstheme="minorHAnsi"/>
          <w:sz w:val="24"/>
          <w:szCs w:val="24"/>
          <w:lang w:eastAsia="en-GB"/>
        </w:rPr>
        <w:br/>
        <w:t xml:space="preserve">    </w:t>
      </w:r>
      <w:proofErr w:type="spellStart"/>
      <w:r w:rsidRPr="006A370D">
        <w:rPr>
          <w:rFonts w:eastAsia="Times New Roman" w:cstheme="minorHAnsi"/>
          <w:sz w:val="24"/>
          <w:szCs w:val="24"/>
          <w:lang w:eastAsia="en-GB"/>
        </w:rPr>
        <w:t>statementOne.executeUpdate</w:t>
      </w:r>
      <w:proofErr w:type="spellEnd"/>
      <w:r w:rsidRPr="006A370D">
        <w:rPr>
          <w:rFonts w:eastAsia="Times New Roman" w:cstheme="minorHAnsi"/>
          <w:sz w:val="24"/>
          <w:szCs w:val="24"/>
          <w:lang w:eastAsia="en-GB"/>
        </w:rPr>
        <w:t>(</w:t>
      </w:r>
      <w:proofErr w:type="spellStart"/>
      <w:r w:rsidRPr="006A370D">
        <w:rPr>
          <w:rFonts w:eastAsia="Times New Roman" w:cstheme="minorHAnsi"/>
          <w:sz w:val="24"/>
          <w:szCs w:val="24"/>
          <w:lang w:eastAsia="en-GB"/>
        </w:rPr>
        <w:t>sql</w:t>
      </w:r>
      <w:proofErr w:type="spellEnd"/>
      <w:r w:rsidRPr="006A370D">
        <w:rPr>
          <w:rFonts w:eastAsia="Times New Roman" w:cstheme="minorHAnsi"/>
          <w:sz w:val="24"/>
          <w:szCs w:val="24"/>
          <w:lang w:eastAsia="en-GB"/>
        </w:rPr>
        <w:t>);</w:t>
      </w:r>
      <w:r w:rsidRPr="006A370D">
        <w:rPr>
          <w:rFonts w:eastAsia="Times New Roman" w:cstheme="minorHAnsi"/>
          <w:sz w:val="24"/>
          <w:szCs w:val="24"/>
          <w:lang w:eastAsia="en-GB"/>
        </w:rPr>
        <w:br/>
        <w:t xml:space="preserve">    String </w:t>
      </w:r>
      <w:proofErr w:type="spellStart"/>
      <w:r w:rsidRPr="006A370D">
        <w:rPr>
          <w:rFonts w:eastAsia="Times New Roman" w:cstheme="minorHAnsi"/>
          <w:sz w:val="24"/>
          <w:szCs w:val="24"/>
          <w:lang w:eastAsia="en-GB"/>
        </w:rPr>
        <w:t>sqlThree</w:t>
      </w:r>
      <w:proofErr w:type="spellEnd"/>
      <w:r w:rsidRPr="006A370D">
        <w:rPr>
          <w:rFonts w:eastAsia="Times New Roman" w:cstheme="minorHAnsi"/>
          <w:sz w:val="24"/>
          <w:szCs w:val="24"/>
          <w:lang w:eastAsia="en-GB"/>
        </w:rPr>
        <w:t xml:space="preserve"> = "INSERT INTO batch (</w:t>
      </w:r>
      <w:proofErr w:type="spellStart"/>
      <w:r w:rsidRPr="006A370D">
        <w:rPr>
          <w:rFonts w:eastAsia="Times New Roman" w:cstheme="minorHAnsi"/>
          <w:sz w:val="24"/>
          <w:szCs w:val="24"/>
          <w:lang w:eastAsia="en-GB"/>
        </w:rPr>
        <w:t>auction_id_three</w:t>
      </w:r>
      <w:proofErr w:type="spellEnd"/>
      <w:r w:rsidRPr="006A370D">
        <w:rPr>
          <w:rFonts w:eastAsia="Times New Roman" w:cstheme="minorHAnsi"/>
          <w:sz w:val="24"/>
          <w:szCs w:val="24"/>
          <w:lang w:eastAsia="en-GB"/>
        </w:rPr>
        <w:t xml:space="preserve">, </w:t>
      </w:r>
      <w:proofErr w:type="spellStart"/>
      <w:r w:rsidRPr="006A370D">
        <w:rPr>
          <w:rFonts w:eastAsia="Times New Roman" w:cstheme="minorHAnsi"/>
          <w:sz w:val="24"/>
          <w:szCs w:val="24"/>
          <w:lang w:eastAsia="en-GB"/>
        </w:rPr>
        <w:t>start_bid</w:t>
      </w:r>
      <w:proofErr w:type="spellEnd"/>
      <w:r w:rsidRPr="006A370D">
        <w:rPr>
          <w:rFonts w:eastAsia="Times New Roman" w:cstheme="minorHAnsi"/>
          <w:sz w:val="24"/>
          <w:szCs w:val="24"/>
          <w:lang w:eastAsia="en-GB"/>
        </w:rPr>
        <w:t>) "</w:t>
      </w:r>
      <w:r w:rsidRPr="006A370D">
        <w:rPr>
          <w:rFonts w:eastAsia="Times New Roman" w:cstheme="minorHAnsi"/>
          <w:sz w:val="24"/>
          <w:szCs w:val="24"/>
          <w:lang w:eastAsia="en-GB"/>
        </w:rPr>
        <w:br/>
        <w:t xml:space="preserve">            + "VALUES (1, 100);"; //insert batch row for more expensive plates</w:t>
      </w:r>
      <w:r w:rsidRPr="006A370D">
        <w:rPr>
          <w:rFonts w:eastAsia="Times New Roman" w:cstheme="minorHAnsi"/>
          <w:sz w:val="24"/>
          <w:szCs w:val="24"/>
          <w:lang w:eastAsia="en-GB"/>
        </w:rPr>
        <w:br/>
        <w:t xml:space="preserve">    </w:t>
      </w:r>
      <w:proofErr w:type="spellStart"/>
      <w:r w:rsidRPr="006A370D">
        <w:rPr>
          <w:rFonts w:eastAsia="Times New Roman" w:cstheme="minorHAnsi"/>
          <w:sz w:val="24"/>
          <w:szCs w:val="24"/>
          <w:lang w:eastAsia="en-GB"/>
        </w:rPr>
        <w:t>statementOne.executeUpdate</w:t>
      </w:r>
      <w:proofErr w:type="spellEnd"/>
      <w:r w:rsidRPr="006A370D">
        <w:rPr>
          <w:rFonts w:eastAsia="Times New Roman" w:cstheme="minorHAnsi"/>
          <w:sz w:val="24"/>
          <w:szCs w:val="24"/>
          <w:lang w:eastAsia="en-GB"/>
        </w:rPr>
        <w:t>(</w:t>
      </w:r>
      <w:proofErr w:type="spellStart"/>
      <w:r w:rsidRPr="006A370D">
        <w:rPr>
          <w:rFonts w:eastAsia="Times New Roman" w:cstheme="minorHAnsi"/>
          <w:sz w:val="24"/>
          <w:szCs w:val="24"/>
          <w:lang w:eastAsia="en-GB"/>
        </w:rPr>
        <w:t>sqlThree</w:t>
      </w:r>
      <w:proofErr w:type="spellEnd"/>
      <w:r w:rsidRPr="006A370D">
        <w:rPr>
          <w:rFonts w:eastAsia="Times New Roman" w:cstheme="minorHAnsi"/>
          <w:sz w:val="24"/>
          <w:szCs w:val="24"/>
          <w:lang w:eastAsia="en-GB"/>
        </w:rPr>
        <w:t>);</w:t>
      </w:r>
      <w:r w:rsidRPr="006A370D">
        <w:rPr>
          <w:rFonts w:eastAsia="Times New Roman" w:cstheme="minorHAnsi"/>
          <w:sz w:val="24"/>
          <w:szCs w:val="24"/>
          <w:lang w:eastAsia="en-GB"/>
        </w:rPr>
        <w:br/>
        <w:t xml:space="preserve">    String </w:t>
      </w:r>
      <w:proofErr w:type="spellStart"/>
      <w:r w:rsidRPr="006A370D">
        <w:rPr>
          <w:rFonts w:eastAsia="Times New Roman" w:cstheme="minorHAnsi"/>
          <w:sz w:val="24"/>
          <w:szCs w:val="24"/>
          <w:lang w:eastAsia="en-GB"/>
        </w:rPr>
        <w:t>sqlTwenty</w:t>
      </w:r>
      <w:proofErr w:type="spellEnd"/>
      <w:r w:rsidRPr="006A370D">
        <w:rPr>
          <w:rFonts w:eastAsia="Times New Roman" w:cstheme="minorHAnsi"/>
          <w:sz w:val="24"/>
          <w:szCs w:val="24"/>
          <w:lang w:eastAsia="en-GB"/>
        </w:rPr>
        <w:t xml:space="preserve"> = "INSERT INTO batch (</w:t>
      </w:r>
      <w:proofErr w:type="spellStart"/>
      <w:r w:rsidRPr="006A370D">
        <w:rPr>
          <w:rFonts w:eastAsia="Times New Roman" w:cstheme="minorHAnsi"/>
          <w:sz w:val="24"/>
          <w:szCs w:val="24"/>
          <w:lang w:eastAsia="en-GB"/>
        </w:rPr>
        <w:t>auction_id_three</w:t>
      </w:r>
      <w:proofErr w:type="spellEnd"/>
      <w:r w:rsidRPr="006A370D">
        <w:rPr>
          <w:rFonts w:eastAsia="Times New Roman" w:cstheme="minorHAnsi"/>
          <w:sz w:val="24"/>
          <w:szCs w:val="24"/>
          <w:lang w:eastAsia="en-GB"/>
        </w:rPr>
        <w:t xml:space="preserve">, </w:t>
      </w:r>
      <w:proofErr w:type="spellStart"/>
      <w:r w:rsidRPr="006A370D">
        <w:rPr>
          <w:rFonts w:eastAsia="Times New Roman" w:cstheme="minorHAnsi"/>
          <w:sz w:val="24"/>
          <w:szCs w:val="24"/>
          <w:lang w:eastAsia="en-GB"/>
        </w:rPr>
        <w:t>start_bid</w:t>
      </w:r>
      <w:proofErr w:type="spellEnd"/>
      <w:r w:rsidRPr="006A370D">
        <w:rPr>
          <w:rFonts w:eastAsia="Times New Roman" w:cstheme="minorHAnsi"/>
          <w:sz w:val="24"/>
          <w:szCs w:val="24"/>
          <w:lang w:eastAsia="en-GB"/>
        </w:rPr>
        <w:t>) "</w:t>
      </w:r>
      <w:r w:rsidRPr="006A370D">
        <w:rPr>
          <w:rFonts w:eastAsia="Times New Roman" w:cstheme="minorHAnsi"/>
          <w:sz w:val="24"/>
          <w:szCs w:val="24"/>
          <w:lang w:eastAsia="en-GB"/>
        </w:rPr>
        <w:br/>
        <w:t xml:space="preserve">            + "VALUES (1, 200);"; //insert batch row for more expensive plates</w:t>
      </w:r>
      <w:r w:rsidRPr="006A370D">
        <w:rPr>
          <w:rFonts w:eastAsia="Times New Roman" w:cstheme="minorHAnsi"/>
          <w:sz w:val="24"/>
          <w:szCs w:val="24"/>
          <w:lang w:eastAsia="en-GB"/>
        </w:rPr>
        <w:br/>
        <w:t xml:space="preserve">    </w:t>
      </w:r>
      <w:proofErr w:type="spellStart"/>
      <w:r w:rsidRPr="006A370D">
        <w:rPr>
          <w:rFonts w:eastAsia="Times New Roman" w:cstheme="minorHAnsi"/>
          <w:sz w:val="24"/>
          <w:szCs w:val="24"/>
          <w:lang w:eastAsia="en-GB"/>
        </w:rPr>
        <w:t>statementOne.executeUpdate</w:t>
      </w:r>
      <w:proofErr w:type="spellEnd"/>
      <w:r w:rsidRPr="006A370D">
        <w:rPr>
          <w:rFonts w:eastAsia="Times New Roman" w:cstheme="minorHAnsi"/>
          <w:sz w:val="24"/>
          <w:szCs w:val="24"/>
          <w:lang w:eastAsia="en-GB"/>
        </w:rPr>
        <w:t>(</w:t>
      </w:r>
      <w:proofErr w:type="spellStart"/>
      <w:r w:rsidRPr="006A370D">
        <w:rPr>
          <w:rFonts w:eastAsia="Times New Roman" w:cstheme="minorHAnsi"/>
          <w:sz w:val="24"/>
          <w:szCs w:val="24"/>
          <w:lang w:eastAsia="en-GB"/>
        </w:rPr>
        <w:t>sqlTwenty</w:t>
      </w:r>
      <w:proofErr w:type="spellEnd"/>
      <w:r w:rsidRPr="006A370D">
        <w:rPr>
          <w:rFonts w:eastAsia="Times New Roman" w:cstheme="minorHAnsi"/>
          <w:sz w:val="24"/>
          <w:szCs w:val="24"/>
          <w:lang w:eastAsia="en-GB"/>
        </w:rPr>
        <w:t>);</w:t>
      </w:r>
      <w:r w:rsidRPr="006A370D">
        <w:rPr>
          <w:rFonts w:eastAsia="Times New Roman" w:cstheme="minorHAnsi"/>
          <w:sz w:val="24"/>
          <w:szCs w:val="24"/>
          <w:lang w:eastAsia="en-GB"/>
        </w:rPr>
        <w:br/>
        <w:t xml:space="preserve">    </w:t>
      </w:r>
      <w:proofErr w:type="spellStart"/>
      <w:r w:rsidRPr="006A370D">
        <w:rPr>
          <w:rFonts w:eastAsia="Times New Roman" w:cstheme="minorHAnsi"/>
          <w:sz w:val="24"/>
          <w:szCs w:val="24"/>
          <w:lang w:eastAsia="en-GB"/>
        </w:rPr>
        <w:t>statementOne.close</w:t>
      </w:r>
      <w:proofErr w:type="spellEnd"/>
      <w:r w:rsidRPr="006A370D">
        <w:rPr>
          <w:rFonts w:eastAsia="Times New Roman" w:cstheme="minorHAnsi"/>
          <w:sz w:val="24"/>
          <w:szCs w:val="24"/>
          <w:lang w:eastAsia="en-GB"/>
        </w:rPr>
        <w:t>();</w:t>
      </w:r>
      <w:r w:rsidRPr="006A370D">
        <w:rPr>
          <w:rFonts w:eastAsia="Times New Roman" w:cstheme="minorHAnsi"/>
          <w:sz w:val="24"/>
          <w:szCs w:val="24"/>
          <w:lang w:eastAsia="en-GB"/>
        </w:rPr>
        <w:br/>
        <w:t xml:space="preserve">    </w:t>
      </w:r>
      <w:proofErr w:type="spellStart"/>
      <w:r w:rsidRPr="006A370D">
        <w:rPr>
          <w:rFonts w:eastAsia="Times New Roman" w:cstheme="minorHAnsi"/>
          <w:sz w:val="24"/>
          <w:szCs w:val="24"/>
          <w:lang w:eastAsia="en-GB"/>
        </w:rPr>
        <w:t>connectOne.commit</w:t>
      </w:r>
      <w:proofErr w:type="spellEnd"/>
      <w:r w:rsidRPr="006A370D">
        <w:rPr>
          <w:rFonts w:eastAsia="Times New Roman" w:cstheme="minorHAnsi"/>
          <w:sz w:val="24"/>
          <w:szCs w:val="24"/>
          <w:lang w:eastAsia="en-GB"/>
        </w:rPr>
        <w:t>();</w:t>
      </w:r>
      <w:r w:rsidRPr="006A370D">
        <w:rPr>
          <w:rFonts w:eastAsia="Times New Roman" w:cstheme="minorHAnsi"/>
          <w:sz w:val="24"/>
          <w:szCs w:val="24"/>
          <w:lang w:eastAsia="en-GB"/>
        </w:rPr>
        <w:br/>
        <w:t xml:space="preserve">    </w:t>
      </w:r>
      <w:proofErr w:type="spellStart"/>
      <w:r w:rsidRPr="006A370D">
        <w:rPr>
          <w:rFonts w:eastAsia="Times New Roman" w:cstheme="minorHAnsi"/>
          <w:sz w:val="24"/>
          <w:szCs w:val="24"/>
          <w:lang w:eastAsia="en-GB"/>
        </w:rPr>
        <w:t>connectOne.close</w:t>
      </w:r>
      <w:proofErr w:type="spellEnd"/>
      <w:r w:rsidRPr="006A370D">
        <w:rPr>
          <w:rFonts w:eastAsia="Times New Roman" w:cstheme="minorHAnsi"/>
          <w:sz w:val="24"/>
          <w:szCs w:val="24"/>
          <w:lang w:eastAsia="en-GB"/>
        </w:rPr>
        <w:t>();</w:t>
      </w:r>
      <w:r w:rsidRPr="006A370D">
        <w:rPr>
          <w:rFonts w:eastAsia="Times New Roman" w:cstheme="minorHAnsi"/>
          <w:sz w:val="24"/>
          <w:szCs w:val="24"/>
          <w:lang w:eastAsia="en-GB"/>
        </w:rPr>
        <w:br/>
        <w:t>} catch (Exception e) {</w:t>
      </w:r>
      <w:r w:rsidRPr="006A370D">
        <w:rPr>
          <w:rFonts w:eastAsia="Times New Roman" w:cstheme="minorHAnsi"/>
          <w:sz w:val="24"/>
          <w:szCs w:val="24"/>
          <w:lang w:eastAsia="en-GB"/>
        </w:rPr>
        <w:br/>
        <w:t xml:space="preserve">    </w:t>
      </w:r>
      <w:proofErr w:type="spellStart"/>
      <w:r w:rsidRPr="006A370D">
        <w:rPr>
          <w:rFonts w:eastAsia="Times New Roman" w:cstheme="minorHAnsi"/>
          <w:sz w:val="24"/>
          <w:szCs w:val="24"/>
          <w:lang w:eastAsia="en-GB"/>
        </w:rPr>
        <w:t>System.</w:t>
      </w:r>
      <w:r w:rsidRPr="006A370D">
        <w:rPr>
          <w:rFonts w:eastAsia="Times New Roman" w:cstheme="minorHAnsi"/>
          <w:i/>
          <w:iCs/>
          <w:sz w:val="24"/>
          <w:szCs w:val="24"/>
          <w:lang w:eastAsia="en-GB"/>
        </w:rPr>
        <w:t>err</w:t>
      </w:r>
      <w:r w:rsidRPr="006A370D">
        <w:rPr>
          <w:rFonts w:eastAsia="Times New Roman" w:cstheme="minorHAnsi"/>
          <w:sz w:val="24"/>
          <w:szCs w:val="24"/>
          <w:lang w:eastAsia="en-GB"/>
        </w:rPr>
        <w:t>.println</w:t>
      </w:r>
      <w:proofErr w:type="spellEnd"/>
      <w:r w:rsidRPr="006A370D">
        <w:rPr>
          <w:rFonts w:eastAsia="Times New Roman" w:cstheme="minorHAnsi"/>
          <w:sz w:val="24"/>
          <w:szCs w:val="24"/>
          <w:lang w:eastAsia="en-GB"/>
        </w:rPr>
        <w:t>(</w:t>
      </w:r>
      <w:proofErr w:type="spellStart"/>
      <w:r w:rsidRPr="006A370D">
        <w:rPr>
          <w:rFonts w:eastAsia="Times New Roman" w:cstheme="minorHAnsi"/>
          <w:sz w:val="24"/>
          <w:szCs w:val="24"/>
          <w:lang w:eastAsia="en-GB"/>
        </w:rPr>
        <w:t>e.getClass</w:t>
      </w:r>
      <w:proofErr w:type="spellEnd"/>
      <w:r w:rsidRPr="006A370D">
        <w:rPr>
          <w:rFonts w:eastAsia="Times New Roman" w:cstheme="minorHAnsi"/>
          <w:sz w:val="24"/>
          <w:szCs w:val="24"/>
          <w:lang w:eastAsia="en-GB"/>
        </w:rPr>
        <w:t>().</w:t>
      </w:r>
      <w:proofErr w:type="spellStart"/>
      <w:r w:rsidRPr="006A370D">
        <w:rPr>
          <w:rFonts w:eastAsia="Times New Roman" w:cstheme="minorHAnsi"/>
          <w:sz w:val="24"/>
          <w:szCs w:val="24"/>
          <w:lang w:eastAsia="en-GB"/>
        </w:rPr>
        <w:t>getName</w:t>
      </w:r>
      <w:proofErr w:type="spellEnd"/>
      <w:r w:rsidRPr="006A370D">
        <w:rPr>
          <w:rFonts w:eastAsia="Times New Roman" w:cstheme="minorHAnsi"/>
          <w:sz w:val="24"/>
          <w:szCs w:val="24"/>
          <w:lang w:eastAsia="en-GB"/>
        </w:rPr>
        <w:t xml:space="preserve">() + ": " + </w:t>
      </w:r>
      <w:proofErr w:type="spellStart"/>
      <w:r w:rsidRPr="006A370D">
        <w:rPr>
          <w:rFonts w:eastAsia="Times New Roman" w:cstheme="minorHAnsi"/>
          <w:sz w:val="24"/>
          <w:szCs w:val="24"/>
          <w:lang w:eastAsia="en-GB"/>
        </w:rPr>
        <w:t>e.getMessage</w:t>
      </w:r>
      <w:proofErr w:type="spellEnd"/>
      <w:r w:rsidRPr="006A370D">
        <w:rPr>
          <w:rFonts w:eastAsia="Times New Roman" w:cstheme="minorHAnsi"/>
          <w:sz w:val="24"/>
          <w:szCs w:val="24"/>
          <w:lang w:eastAsia="en-GB"/>
        </w:rPr>
        <w:t>());</w:t>
      </w:r>
      <w:r w:rsidRPr="006A370D">
        <w:rPr>
          <w:rFonts w:eastAsia="Times New Roman" w:cstheme="minorHAnsi"/>
          <w:sz w:val="24"/>
          <w:szCs w:val="24"/>
          <w:lang w:eastAsia="en-GB"/>
        </w:rPr>
        <w:br/>
        <w:t xml:space="preserve">    </w:t>
      </w:r>
      <w:proofErr w:type="spellStart"/>
      <w:r w:rsidRPr="006A370D">
        <w:rPr>
          <w:rFonts w:eastAsia="Times New Roman" w:cstheme="minorHAnsi"/>
          <w:sz w:val="24"/>
          <w:szCs w:val="24"/>
          <w:lang w:eastAsia="en-GB"/>
        </w:rPr>
        <w:t>System.</w:t>
      </w:r>
      <w:r w:rsidRPr="006A370D">
        <w:rPr>
          <w:rFonts w:eastAsia="Times New Roman" w:cstheme="minorHAnsi"/>
          <w:i/>
          <w:iCs/>
          <w:sz w:val="24"/>
          <w:szCs w:val="24"/>
          <w:lang w:eastAsia="en-GB"/>
        </w:rPr>
        <w:t>exit</w:t>
      </w:r>
      <w:proofErr w:type="spellEnd"/>
      <w:r w:rsidRPr="006A370D">
        <w:rPr>
          <w:rFonts w:eastAsia="Times New Roman" w:cstheme="minorHAnsi"/>
          <w:sz w:val="24"/>
          <w:szCs w:val="24"/>
          <w:lang w:eastAsia="en-GB"/>
        </w:rPr>
        <w:t>(0); //stop program and provide error message if update fails</w:t>
      </w:r>
      <w:r w:rsidRPr="006A370D">
        <w:rPr>
          <w:rFonts w:eastAsia="Times New Roman" w:cstheme="minorHAnsi"/>
          <w:sz w:val="24"/>
          <w:szCs w:val="24"/>
          <w:lang w:eastAsia="en-GB"/>
        </w:rPr>
        <w:br/>
        <w:t>}</w:t>
      </w:r>
    </w:p>
    <w:p w:rsidR="00462A13" w:rsidRPr="006A370D" w:rsidRDefault="00462A13" w:rsidP="00462A13">
      <w:pPr>
        <w:pStyle w:val="ListParagraph"/>
        <w:spacing w:line="240" w:lineRule="auto"/>
        <w:rPr>
          <w:rFonts w:cstheme="minorHAnsi"/>
          <w:sz w:val="24"/>
          <w:szCs w:val="24"/>
        </w:rPr>
      </w:pPr>
    </w:p>
    <w:p w:rsidR="003414C3" w:rsidRPr="006A370D" w:rsidRDefault="003414C3" w:rsidP="003414C3">
      <w:pPr>
        <w:pStyle w:val="ListParagraph"/>
        <w:numPr>
          <w:ilvl w:val="0"/>
          <w:numId w:val="8"/>
        </w:numPr>
        <w:spacing w:line="240" w:lineRule="auto"/>
        <w:rPr>
          <w:rFonts w:cstheme="minorHAnsi"/>
          <w:sz w:val="24"/>
          <w:szCs w:val="24"/>
        </w:rPr>
      </w:pPr>
      <w:r w:rsidRPr="006A370D">
        <w:rPr>
          <w:rFonts w:cstheme="minorHAnsi"/>
          <w:sz w:val="24"/>
          <w:szCs w:val="24"/>
        </w:rPr>
        <w:t>The winner page needs refreshing to display winner names.</w:t>
      </w:r>
    </w:p>
    <w:p w:rsidR="003414C3" w:rsidRPr="006A370D" w:rsidRDefault="003414C3" w:rsidP="003414C3">
      <w:pPr>
        <w:pStyle w:val="ListParagraph"/>
        <w:numPr>
          <w:ilvl w:val="0"/>
          <w:numId w:val="8"/>
        </w:numPr>
        <w:spacing w:line="240" w:lineRule="auto"/>
        <w:rPr>
          <w:rFonts w:cstheme="minorHAnsi"/>
          <w:sz w:val="24"/>
          <w:szCs w:val="24"/>
        </w:rPr>
      </w:pPr>
      <w:r w:rsidRPr="006A370D">
        <w:rPr>
          <w:rFonts w:cstheme="minorHAnsi"/>
          <w:sz w:val="24"/>
          <w:szCs w:val="24"/>
        </w:rPr>
        <w:t xml:space="preserve">The auction </w:t>
      </w:r>
      <w:r w:rsidR="004E65A7" w:rsidRPr="006A370D">
        <w:rPr>
          <w:rFonts w:cstheme="minorHAnsi"/>
          <w:sz w:val="24"/>
          <w:szCs w:val="24"/>
        </w:rPr>
        <w:t xml:space="preserve">must start at 12:31 and </w:t>
      </w:r>
      <w:r w:rsidRPr="006A370D">
        <w:rPr>
          <w:rFonts w:cstheme="minorHAnsi"/>
          <w:sz w:val="24"/>
          <w:szCs w:val="24"/>
        </w:rPr>
        <w:t xml:space="preserve">ends at noon </w:t>
      </w:r>
      <w:r w:rsidR="004E65A7" w:rsidRPr="006A370D">
        <w:rPr>
          <w:rFonts w:cstheme="minorHAnsi"/>
          <w:sz w:val="24"/>
          <w:szCs w:val="24"/>
        </w:rPr>
        <w:t xml:space="preserve">the next day </w:t>
      </w:r>
      <w:r w:rsidRPr="006A370D">
        <w:rPr>
          <w:rFonts w:cstheme="minorHAnsi"/>
          <w:sz w:val="24"/>
          <w:szCs w:val="24"/>
        </w:rPr>
        <w:t>for half an hour.</w:t>
      </w:r>
    </w:p>
    <w:p w:rsidR="003414C3" w:rsidRPr="006A370D" w:rsidRDefault="003414C3" w:rsidP="00782EEC">
      <w:pPr>
        <w:pStyle w:val="ListParagraph"/>
        <w:numPr>
          <w:ilvl w:val="0"/>
          <w:numId w:val="8"/>
        </w:numPr>
        <w:spacing w:line="240" w:lineRule="auto"/>
        <w:rPr>
          <w:rFonts w:cstheme="minorHAnsi"/>
          <w:sz w:val="24"/>
          <w:szCs w:val="24"/>
        </w:rPr>
      </w:pPr>
      <w:r w:rsidRPr="006A370D">
        <w:rPr>
          <w:rFonts w:cstheme="minorHAnsi"/>
          <w:sz w:val="24"/>
          <w:szCs w:val="24"/>
        </w:rPr>
        <w:t>For the minimum bids to be set</w:t>
      </w:r>
      <w:r w:rsidR="00462A13" w:rsidRPr="006A370D">
        <w:rPr>
          <w:rFonts w:cstheme="minorHAnsi"/>
          <w:sz w:val="24"/>
          <w:szCs w:val="24"/>
        </w:rPr>
        <w:t xml:space="preserve"> at 100 and 200 (batch start bids)</w:t>
      </w:r>
      <w:r w:rsidRPr="006A370D">
        <w:rPr>
          <w:rFonts w:cstheme="minorHAnsi"/>
          <w:sz w:val="24"/>
          <w:szCs w:val="24"/>
        </w:rPr>
        <w:t>, the user must login at 12:31 to reset the minimum values of the global variable</w:t>
      </w:r>
      <w:r w:rsidR="00462A13" w:rsidRPr="006A370D">
        <w:rPr>
          <w:rFonts w:cstheme="minorHAnsi"/>
          <w:sz w:val="24"/>
          <w:szCs w:val="24"/>
        </w:rPr>
        <w:t xml:space="preserve"> (</w:t>
      </w:r>
      <w:r w:rsidR="00C632C6" w:rsidRPr="006A370D">
        <w:rPr>
          <w:rFonts w:cstheme="minorHAnsi"/>
          <w:sz w:val="24"/>
          <w:szCs w:val="24"/>
        </w:rPr>
        <w:t>on click</w:t>
      </w:r>
      <w:r w:rsidR="00462A13" w:rsidRPr="006A370D">
        <w:rPr>
          <w:rFonts w:cstheme="minorHAnsi"/>
          <w:sz w:val="24"/>
          <w:szCs w:val="24"/>
        </w:rPr>
        <w:t>)</w:t>
      </w:r>
      <w:r w:rsidRPr="006A370D">
        <w:rPr>
          <w:rFonts w:cstheme="minorHAnsi"/>
          <w:sz w:val="24"/>
          <w:szCs w:val="24"/>
        </w:rPr>
        <w:t>.</w:t>
      </w:r>
      <w:r w:rsidR="004E65A7" w:rsidRPr="006A370D">
        <w:rPr>
          <w:rFonts w:cstheme="minorHAnsi"/>
          <w:sz w:val="24"/>
          <w:szCs w:val="24"/>
        </w:rPr>
        <w:t xml:space="preserve"> This minimum bid will update </w:t>
      </w:r>
      <w:r w:rsidR="0045672D" w:rsidRPr="006A370D">
        <w:rPr>
          <w:rFonts w:cstheme="minorHAnsi"/>
          <w:sz w:val="24"/>
          <w:szCs w:val="24"/>
        </w:rPr>
        <w:t xml:space="preserve">when the user bids </w:t>
      </w:r>
      <w:r w:rsidR="004E65A7" w:rsidRPr="006A370D">
        <w:rPr>
          <w:rFonts w:cstheme="minorHAnsi"/>
          <w:sz w:val="24"/>
          <w:szCs w:val="24"/>
        </w:rPr>
        <w:t>until the program stops.</w:t>
      </w:r>
    </w:p>
    <w:p w:rsidR="00782EEC" w:rsidRPr="006A370D" w:rsidRDefault="007319FB" w:rsidP="00782EEC">
      <w:pPr>
        <w:pStyle w:val="ListParagraph"/>
        <w:numPr>
          <w:ilvl w:val="0"/>
          <w:numId w:val="8"/>
        </w:numPr>
        <w:spacing w:line="240" w:lineRule="auto"/>
        <w:rPr>
          <w:rFonts w:cstheme="minorHAnsi"/>
          <w:sz w:val="24"/>
          <w:szCs w:val="24"/>
        </w:rPr>
      </w:pPr>
      <w:r w:rsidRPr="006A370D">
        <w:rPr>
          <w:rFonts w:cstheme="minorHAnsi"/>
          <w:sz w:val="24"/>
          <w:szCs w:val="24"/>
        </w:rPr>
        <w:t>When the auction is complete the user needs to delete the database to remove stored data.</w:t>
      </w:r>
      <w:r w:rsidR="00782EEC" w:rsidRPr="006A370D">
        <w:rPr>
          <w:rFonts w:cstheme="minorHAnsi"/>
          <w:sz w:val="24"/>
          <w:szCs w:val="24"/>
        </w:rPr>
        <w:t xml:space="preserve"> </w:t>
      </w:r>
    </w:p>
    <w:p w:rsidR="00782EEC" w:rsidRPr="006A370D" w:rsidRDefault="00782EEC" w:rsidP="00782EEC">
      <w:pPr>
        <w:pStyle w:val="ListParagraph"/>
        <w:numPr>
          <w:ilvl w:val="0"/>
          <w:numId w:val="8"/>
        </w:numPr>
        <w:spacing w:line="240" w:lineRule="auto"/>
        <w:rPr>
          <w:rFonts w:cstheme="minorHAnsi"/>
          <w:sz w:val="24"/>
          <w:szCs w:val="24"/>
        </w:rPr>
      </w:pPr>
      <w:r w:rsidRPr="006A370D">
        <w:rPr>
          <w:rFonts w:cstheme="minorHAnsi"/>
          <w:sz w:val="24"/>
          <w:szCs w:val="24"/>
        </w:rPr>
        <w:t xml:space="preserve">The code used to </w:t>
      </w:r>
      <w:r w:rsidR="00A33189" w:rsidRPr="006A370D">
        <w:rPr>
          <w:rFonts w:cstheme="minorHAnsi"/>
          <w:sz w:val="24"/>
          <w:szCs w:val="24"/>
        </w:rPr>
        <w:t>create</w:t>
      </w:r>
      <w:r w:rsidRPr="006A370D">
        <w:rPr>
          <w:rFonts w:cstheme="minorHAnsi"/>
          <w:sz w:val="24"/>
          <w:szCs w:val="24"/>
        </w:rPr>
        <w:t xml:space="preserve"> the database in </w:t>
      </w:r>
      <w:proofErr w:type="spellStart"/>
      <w:r w:rsidRPr="006A370D">
        <w:rPr>
          <w:rFonts w:cstheme="minorHAnsi"/>
          <w:sz w:val="24"/>
          <w:szCs w:val="24"/>
        </w:rPr>
        <w:t>Postgres</w:t>
      </w:r>
      <w:proofErr w:type="spellEnd"/>
      <w:r w:rsidRPr="006A370D">
        <w:rPr>
          <w:rFonts w:cstheme="minorHAnsi"/>
          <w:sz w:val="24"/>
          <w:szCs w:val="24"/>
        </w:rPr>
        <w:t xml:space="preserve"> can be seen below.</w:t>
      </w:r>
    </w:p>
    <w:p w:rsidR="007319FB" w:rsidRPr="006A370D" w:rsidRDefault="007319FB" w:rsidP="00782EEC">
      <w:pPr>
        <w:pStyle w:val="ListParagraph"/>
        <w:spacing w:line="240" w:lineRule="auto"/>
        <w:rPr>
          <w:rFonts w:cstheme="minorHAnsi"/>
          <w:sz w:val="24"/>
          <w:szCs w:val="24"/>
        </w:rPr>
      </w:pPr>
    </w:p>
    <w:p w:rsidR="00A33189" w:rsidRPr="006A370D" w:rsidRDefault="00A33189" w:rsidP="00A33189">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sz w:val="24"/>
          <w:szCs w:val="24"/>
          <w:lang w:eastAsia="en-GB"/>
        </w:rPr>
      </w:pPr>
      <w:r w:rsidRPr="006A370D">
        <w:rPr>
          <w:rFonts w:eastAsia="Times New Roman" w:cstheme="minorHAnsi"/>
          <w:sz w:val="24"/>
          <w:szCs w:val="24"/>
          <w:lang w:eastAsia="en-GB"/>
        </w:rPr>
        <w:t>CREATE TABLE auction (</w:t>
      </w:r>
      <w:r w:rsidRPr="006A370D">
        <w:rPr>
          <w:rFonts w:eastAsia="Times New Roman" w:cstheme="minorHAnsi"/>
          <w:sz w:val="24"/>
          <w:szCs w:val="24"/>
          <w:lang w:eastAsia="en-GB"/>
        </w:rPr>
        <w:br/>
        <w:t xml:space="preserve">  </w:t>
      </w:r>
      <w:proofErr w:type="spellStart"/>
      <w:r w:rsidRPr="006A370D">
        <w:rPr>
          <w:rFonts w:eastAsia="Times New Roman" w:cstheme="minorHAnsi"/>
          <w:sz w:val="24"/>
          <w:szCs w:val="24"/>
          <w:lang w:eastAsia="en-GB"/>
        </w:rPr>
        <w:t>auction_id</w:t>
      </w:r>
      <w:proofErr w:type="spellEnd"/>
      <w:r w:rsidRPr="006A370D">
        <w:rPr>
          <w:rFonts w:eastAsia="Times New Roman" w:cstheme="minorHAnsi"/>
          <w:sz w:val="24"/>
          <w:szCs w:val="24"/>
          <w:lang w:eastAsia="en-GB"/>
        </w:rPr>
        <w:t xml:space="preserve"> SERIAL,</w:t>
      </w:r>
      <w:r w:rsidRPr="006A370D">
        <w:rPr>
          <w:rFonts w:eastAsia="Times New Roman" w:cstheme="minorHAnsi"/>
          <w:sz w:val="24"/>
          <w:szCs w:val="24"/>
          <w:lang w:eastAsia="en-GB"/>
        </w:rPr>
        <w:br/>
        <w:t xml:space="preserve">  </w:t>
      </w:r>
      <w:proofErr w:type="spellStart"/>
      <w:r w:rsidRPr="006A370D">
        <w:rPr>
          <w:rFonts w:eastAsia="Times New Roman" w:cstheme="minorHAnsi"/>
          <w:sz w:val="24"/>
          <w:szCs w:val="24"/>
          <w:lang w:eastAsia="en-GB"/>
        </w:rPr>
        <w:t>start_date</w:t>
      </w:r>
      <w:proofErr w:type="spellEnd"/>
      <w:r w:rsidRPr="006A370D">
        <w:rPr>
          <w:rFonts w:eastAsia="Times New Roman" w:cstheme="minorHAnsi"/>
          <w:sz w:val="24"/>
          <w:szCs w:val="24"/>
          <w:lang w:eastAsia="en-GB"/>
        </w:rPr>
        <w:t xml:space="preserve"> date,</w:t>
      </w:r>
      <w:r w:rsidRPr="006A370D">
        <w:rPr>
          <w:rFonts w:eastAsia="Times New Roman" w:cstheme="minorHAnsi"/>
          <w:sz w:val="24"/>
          <w:szCs w:val="24"/>
          <w:lang w:eastAsia="en-GB"/>
        </w:rPr>
        <w:br/>
        <w:t xml:space="preserve">  CONSTRAINT </w:t>
      </w:r>
      <w:proofErr w:type="spellStart"/>
      <w:r w:rsidRPr="006A370D">
        <w:rPr>
          <w:rFonts w:eastAsia="Times New Roman" w:cstheme="minorHAnsi"/>
          <w:sz w:val="24"/>
          <w:szCs w:val="24"/>
          <w:lang w:eastAsia="en-GB"/>
        </w:rPr>
        <w:t>auction_id_pk</w:t>
      </w:r>
      <w:proofErr w:type="spellEnd"/>
      <w:r w:rsidRPr="006A370D">
        <w:rPr>
          <w:rFonts w:eastAsia="Times New Roman" w:cstheme="minorHAnsi"/>
          <w:sz w:val="24"/>
          <w:szCs w:val="24"/>
          <w:lang w:eastAsia="en-GB"/>
        </w:rPr>
        <w:t xml:space="preserve"> PRIMARY KEY (</w:t>
      </w:r>
      <w:proofErr w:type="spellStart"/>
      <w:r w:rsidRPr="006A370D">
        <w:rPr>
          <w:rFonts w:eastAsia="Times New Roman" w:cstheme="minorHAnsi"/>
          <w:sz w:val="24"/>
          <w:szCs w:val="24"/>
          <w:lang w:eastAsia="en-GB"/>
        </w:rPr>
        <w:t>auction_id</w:t>
      </w:r>
      <w:proofErr w:type="spellEnd"/>
      <w:r w:rsidRPr="006A370D">
        <w:rPr>
          <w:rFonts w:eastAsia="Times New Roman" w:cstheme="minorHAnsi"/>
          <w:sz w:val="24"/>
          <w:szCs w:val="24"/>
          <w:lang w:eastAsia="en-GB"/>
        </w:rPr>
        <w:t>)</w:t>
      </w:r>
      <w:r w:rsidRPr="006A370D">
        <w:rPr>
          <w:rFonts w:eastAsia="Times New Roman" w:cstheme="minorHAnsi"/>
          <w:sz w:val="24"/>
          <w:szCs w:val="24"/>
          <w:lang w:eastAsia="en-GB"/>
        </w:rPr>
        <w:br/>
        <w:t>);</w:t>
      </w:r>
      <w:r w:rsidRPr="006A370D">
        <w:rPr>
          <w:rFonts w:eastAsia="Times New Roman" w:cstheme="minorHAnsi"/>
          <w:sz w:val="24"/>
          <w:szCs w:val="24"/>
          <w:lang w:eastAsia="en-GB"/>
        </w:rPr>
        <w:br/>
      </w:r>
      <w:r w:rsidRPr="006A370D">
        <w:rPr>
          <w:rFonts w:eastAsia="Times New Roman" w:cstheme="minorHAnsi"/>
          <w:sz w:val="24"/>
          <w:szCs w:val="24"/>
          <w:lang w:eastAsia="en-GB"/>
        </w:rPr>
        <w:br/>
        <w:t xml:space="preserve"> CREATE TABLE participant (</w:t>
      </w:r>
      <w:r w:rsidRPr="006A370D">
        <w:rPr>
          <w:rFonts w:eastAsia="Times New Roman" w:cstheme="minorHAnsi"/>
          <w:sz w:val="24"/>
          <w:szCs w:val="24"/>
          <w:lang w:eastAsia="en-GB"/>
        </w:rPr>
        <w:br/>
        <w:t xml:space="preserve">    </w:t>
      </w:r>
      <w:proofErr w:type="spellStart"/>
      <w:r w:rsidRPr="006A370D">
        <w:rPr>
          <w:rFonts w:eastAsia="Times New Roman" w:cstheme="minorHAnsi"/>
          <w:sz w:val="24"/>
          <w:szCs w:val="24"/>
          <w:lang w:eastAsia="en-GB"/>
        </w:rPr>
        <w:t>participant_id</w:t>
      </w:r>
      <w:proofErr w:type="spellEnd"/>
      <w:r w:rsidRPr="006A370D">
        <w:rPr>
          <w:rFonts w:eastAsia="Times New Roman" w:cstheme="minorHAnsi"/>
          <w:sz w:val="24"/>
          <w:szCs w:val="24"/>
          <w:lang w:eastAsia="en-GB"/>
        </w:rPr>
        <w:t xml:space="preserve"> SERIAL,</w:t>
      </w:r>
      <w:r w:rsidRPr="006A370D">
        <w:rPr>
          <w:rFonts w:eastAsia="Times New Roman" w:cstheme="minorHAnsi"/>
          <w:sz w:val="24"/>
          <w:szCs w:val="24"/>
          <w:lang w:eastAsia="en-GB"/>
        </w:rPr>
        <w:br/>
        <w:t xml:space="preserve">    username </w:t>
      </w:r>
      <w:proofErr w:type="spellStart"/>
      <w:r w:rsidRPr="006A370D">
        <w:rPr>
          <w:rFonts w:eastAsia="Times New Roman" w:cstheme="minorHAnsi"/>
          <w:sz w:val="24"/>
          <w:szCs w:val="24"/>
          <w:lang w:eastAsia="en-GB"/>
        </w:rPr>
        <w:t>varchar</w:t>
      </w:r>
      <w:proofErr w:type="spellEnd"/>
      <w:r w:rsidRPr="006A370D">
        <w:rPr>
          <w:rFonts w:eastAsia="Times New Roman" w:cstheme="minorHAnsi"/>
          <w:sz w:val="24"/>
          <w:szCs w:val="24"/>
          <w:lang w:eastAsia="en-GB"/>
        </w:rPr>
        <w:t>(20),</w:t>
      </w:r>
      <w:r w:rsidRPr="006A370D">
        <w:rPr>
          <w:rFonts w:eastAsia="Times New Roman" w:cstheme="minorHAnsi"/>
          <w:sz w:val="24"/>
          <w:szCs w:val="24"/>
          <w:lang w:eastAsia="en-GB"/>
        </w:rPr>
        <w:br/>
        <w:t xml:space="preserve">    password </w:t>
      </w:r>
      <w:proofErr w:type="spellStart"/>
      <w:r w:rsidRPr="006A370D">
        <w:rPr>
          <w:rFonts w:eastAsia="Times New Roman" w:cstheme="minorHAnsi"/>
          <w:sz w:val="24"/>
          <w:szCs w:val="24"/>
          <w:lang w:eastAsia="en-GB"/>
        </w:rPr>
        <w:t>varchar</w:t>
      </w:r>
      <w:proofErr w:type="spellEnd"/>
      <w:r w:rsidRPr="006A370D">
        <w:rPr>
          <w:rFonts w:eastAsia="Times New Roman" w:cstheme="minorHAnsi"/>
          <w:sz w:val="24"/>
          <w:szCs w:val="24"/>
          <w:lang w:eastAsia="en-GB"/>
        </w:rPr>
        <w:t>(20),</w:t>
      </w:r>
      <w:r w:rsidRPr="006A370D">
        <w:rPr>
          <w:rFonts w:eastAsia="Times New Roman" w:cstheme="minorHAnsi"/>
          <w:sz w:val="24"/>
          <w:szCs w:val="24"/>
          <w:lang w:eastAsia="en-GB"/>
        </w:rPr>
        <w:br/>
        <w:t xml:space="preserve">    address </w:t>
      </w:r>
      <w:proofErr w:type="spellStart"/>
      <w:r w:rsidRPr="006A370D">
        <w:rPr>
          <w:rFonts w:eastAsia="Times New Roman" w:cstheme="minorHAnsi"/>
          <w:sz w:val="24"/>
          <w:szCs w:val="24"/>
          <w:lang w:eastAsia="en-GB"/>
        </w:rPr>
        <w:t>varchar</w:t>
      </w:r>
      <w:proofErr w:type="spellEnd"/>
      <w:r w:rsidRPr="006A370D">
        <w:rPr>
          <w:rFonts w:eastAsia="Times New Roman" w:cstheme="minorHAnsi"/>
          <w:sz w:val="24"/>
          <w:szCs w:val="24"/>
          <w:lang w:eastAsia="en-GB"/>
        </w:rPr>
        <w:t>(30),</w:t>
      </w:r>
      <w:r w:rsidRPr="006A370D">
        <w:rPr>
          <w:rFonts w:eastAsia="Times New Roman" w:cstheme="minorHAnsi"/>
          <w:sz w:val="24"/>
          <w:szCs w:val="24"/>
          <w:lang w:eastAsia="en-GB"/>
        </w:rPr>
        <w:br/>
        <w:t xml:space="preserve">    CONSTRAINT </w:t>
      </w:r>
      <w:proofErr w:type="spellStart"/>
      <w:r w:rsidRPr="006A370D">
        <w:rPr>
          <w:rFonts w:eastAsia="Times New Roman" w:cstheme="minorHAnsi"/>
          <w:sz w:val="24"/>
          <w:szCs w:val="24"/>
          <w:lang w:eastAsia="en-GB"/>
        </w:rPr>
        <w:t>participant_id_pk</w:t>
      </w:r>
      <w:proofErr w:type="spellEnd"/>
      <w:r w:rsidRPr="006A370D">
        <w:rPr>
          <w:rFonts w:eastAsia="Times New Roman" w:cstheme="minorHAnsi"/>
          <w:sz w:val="24"/>
          <w:szCs w:val="24"/>
          <w:lang w:eastAsia="en-GB"/>
        </w:rPr>
        <w:t xml:space="preserve"> PRIMARY KEY (</w:t>
      </w:r>
      <w:proofErr w:type="spellStart"/>
      <w:r w:rsidRPr="006A370D">
        <w:rPr>
          <w:rFonts w:eastAsia="Times New Roman" w:cstheme="minorHAnsi"/>
          <w:sz w:val="24"/>
          <w:szCs w:val="24"/>
          <w:lang w:eastAsia="en-GB"/>
        </w:rPr>
        <w:t>participant_id</w:t>
      </w:r>
      <w:proofErr w:type="spellEnd"/>
      <w:r w:rsidRPr="006A370D">
        <w:rPr>
          <w:rFonts w:eastAsia="Times New Roman" w:cstheme="minorHAnsi"/>
          <w:sz w:val="24"/>
          <w:szCs w:val="24"/>
          <w:lang w:eastAsia="en-GB"/>
        </w:rPr>
        <w:t>)</w:t>
      </w:r>
      <w:r w:rsidRPr="006A370D">
        <w:rPr>
          <w:rFonts w:eastAsia="Times New Roman" w:cstheme="minorHAnsi"/>
          <w:sz w:val="24"/>
          <w:szCs w:val="24"/>
          <w:lang w:eastAsia="en-GB"/>
        </w:rPr>
        <w:br/>
        <w:t xml:space="preserve">  );</w:t>
      </w:r>
      <w:r w:rsidRPr="006A370D">
        <w:rPr>
          <w:rFonts w:eastAsia="Times New Roman" w:cstheme="minorHAnsi"/>
          <w:sz w:val="24"/>
          <w:szCs w:val="24"/>
          <w:lang w:eastAsia="en-GB"/>
        </w:rPr>
        <w:br/>
      </w:r>
      <w:r w:rsidRPr="006A370D">
        <w:rPr>
          <w:rFonts w:eastAsia="Times New Roman" w:cstheme="minorHAnsi"/>
          <w:sz w:val="24"/>
          <w:szCs w:val="24"/>
          <w:lang w:eastAsia="en-GB"/>
        </w:rPr>
        <w:br/>
        <w:t xml:space="preserve">  CREATE TABLE bid (</w:t>
      </w:r>
      <w:r w:rsidRPr="006A370D">
        <w:rPr>
          <w:rFonts w:eastAsia="Times New Roman" w:cstheme="minorHAnsi"/>
          <w:sz w:val="24"/>
          <w:szCs w:val="24"/>
          <w:lang w:eastAsia="en-GB"/>
        </w:rPr>
        <w:br/>
        <w:t xml:space="preserve">    </w:t>
      </w:r>
      <w:proofErr w:type="spellStart"/>
      <w:r w:rsidRPr="006A370D">
        <w:rPr>
          <w:rFonts w:eastAsia="Times New Roman" w:cstheme="minorHAnsi"/>
          <w:sz w:val="24"/>
          <w:szCs w:val="24"/>
          <w:lang w:eastAsia="en-GB"/>
        </w:rPr>
        <w:t>bid_id</w:t>
      </w:r>
      <w:proofErr w:type="spellEnd"/>
      <w:r w:rsidRPr="006A370D">
        <w:rPr>
          <w:rFonts w:eastAsia="Times New Roman" w:cstheme="minorHAnsi"/>
          <w:sz w:val="24"/>
          <w:szCs w:val="24"/>
          <w:lang w:eastAsia="en-GB"/>
        </w:rPr>
        <w:t xml:space="preserve"> SERIAL,</w:t>
      </w:r>
      <w:r w:rsidRPr="006A370D">
        <w:rPr>
          <w:rFonts w:eastAsia="Times New Roman" w:cstheme="minorHAnsi"/>
          <w:sz w:val="24"/>
          <w:szCs w:val="24"/>
          <w:lang w:eastAsia="en-GB"/>
        </w:rPr>
        <w:br/>
        <w:t xml:space="preserve">    </w:t>
      </w:r>
      <w:proofErr w:type="spellStart"/>
      <w:r w:rsidRPr="006A370D">
        <w:rPr>
          <w:rFonts w:eastAsia="Times New Roman" w:cstheme="minorHAnsi"/>
          <w:sz w:val="24"/>
          <w:szCs w:val="24"/>
          <w:lang w:eastAsia="en-GB"/>
        </w:rPr>
        <w:t>participant_id_three</w:t>
      </w:r>
      <w:proofErr w:type="spellEnd"/>
      <w:r w:rsidRPr="006A370D">
        <w:rPr>
          <w:rFonts w:eastAsia="Times New Roman" w:cstheme="minorHAnsi"/>
          <w:sz w:val="24"/>
          <w:szCs w:val="24"/>
          <w:lang w:eastAsia="en-GB"/>
        </w:rPr>
        <w:t xml:space="preserve"> integer,</w:t>
      </w:r>
      <w:r w:rsidRPr="006A370D">
        <w:rPr>
          <w:rFonts w:eastAsia="Times New Roman" w:cstheme="minorHAnsi"/>
          <w:sz w:val="24"/>
          <w:szCs w:val="24"/>
          <w:lang w:eastAsia="en-GB"/>
        </w:rPr>
        <w:br/>
        <w:t xml:space="preserve">    </w:t>
      </w:r>
      <w:proofErr w:type="spellStart"/>
      <w:r w:rsidRPr="006A370D">
        <w:rPr>
          <w:rFonts w:eastAsia="Times New Roman" w:cstheme="minorHAnsi"/>
          <w:sz w:val="24"/>
          <w:szCs w:val="24"/>
          <w:lang w:eastAsia="en-GB"/>
        </w:rPr>
        <w:t>user_bid</w:t>
      </w:r>
      <w:proofErr w:type="spellEnd"/>
      <w:r w:rsidRPr="006A370D">
        <w:rPr>
          <w:rFonts w:eastAsia="Times New Roman" w:cstheme="minorHAnsi"/>
          <w:sz w:val="24"/>
          <w:szCs w:val="24"/>
          <w:lang w:eastAsia="en-GB"/>
        </w:rPr>
        <w:t xml:space="preserve"> </w:t>
      </w:r>
      <w:proofErr w:type="spellStart"/>
      <w:r w:rsidRPr="006A370D">
        <w:rPr>
          <w:rFonts w:eastAsia="Times New Roman" w:cstheme="minorHAnsi"/>
          <w:sz w:val="24"/>
          <w:szCs w:val="24"/>
          <w:lang w:eastAsia="en-GB"/>
        </w:rPr>
        <w:t>varchar</w:t>
      </w:r>
      <w:proofErr w:type="spellEnd"/>
      <w:r w:rsidRPr="006A370D">
        <w:rPr>
          <w:rFonts w:eastAsia="Times New Roman" w:cstheme="minorHAnsi"/>
          <w:sz w:val="24"/>
          <w:szCs w:val="24"/>
          <w:lang w:eastAsia="en-GB"/>
        </w:rPr>
        <w:t>(30),</w:t>
      </w:r>
      <w:r w:rsidRPr="006A370D">
        <w:rPr>
          <w:rFonts w:eastAsia="Times New Roman" w:cstheme="minorHAnsi"/>
          <w:sz w:val="24"/>
          <w:szCs w:val="24"/>
          <w:lang w:eastAsia="en-GB"/>
        </w:rPr>
        <w:br/>
        <w:t xml:space="preserve">    </w:t>
      </w:r>
      <w:proofErr w:type="spellStart"/>
      <w:r w:rsidRPr="006A370D">
        <w:rPr>
          <w:rFonts w:eastAsia="Times New Roman" w:cstheme="minorHAnsi"/>
          <w:sz w:val="24"/>
          <w:szCs w:val="24"/>
          <w:lang w:eastAsia="en-GB"/>
        </w:rPr>
        <w:t>auction_id_two</w:t>
      </w:r>
      <w:proofErr w:type="spellEnd"/>
      <w:r w:rsidRPr="006A370D">
        <w:rPr>
          <w:rFonts w:eastAsia="Times New Roman" w:cstheme="minorHAnsi"/>
          <w:sz w:val="24"/>
          <w:szCs w:val="24"/>
          <w:lang w:eastAsia="en-GB"/>
        </w:rPr>
        <w:t xml:space="preserve"> integer,</w:t>
      </w:r>
      <w:r w:rsidRPr="006A370D">
        <w:rPr>
          <w:rFonts w:eastAsia="Times New Roman" w:cstheme="minorHAnsi"/>
          <w:sz w:val="24"/>
          <w:szCs w:val="24"/>
          <w:lang w:eastAsia="en-GB"/>
        </w:rPr>
        <w:br/>
        <w:t xml:space="preserve">    </w:t>
      </w:r>
      <w:proofErr w:type="spellStart"/>
      <w:r w:rsidRPr="006A370D">
        <w:rPr>
          <w:rFonts w:eastAsia="Times New Roman" w:cstheme="minorHAnsi"/>
          <w:sz w:val="24"/>
          <w:szCs w:val="24"/>
          <w:lang w:eastAsia="en-GB"/>
        </w:rPr>
        <w:t>bid_amount</w:t>
      </w:r>
      <w:proofErr w:type="spellEnd"/>
      <w:r w:rsidRPr="006A370D">
        <w:rPr>
          <w:rFonts w:eastAsia="Times New Roman" w:cstheme="minorHAnsi"/>
          <w:sz w:val="24"/>
          <w:szCs w:val="24"/>
          <w:lang w:eastAsia="en-GB"/>
        </w:rPr>
        <w:t xml:space="preserve"> integer,</w:t>
      </w:r>
      <w:r w:rsidRPr="006A370D">
        <w:rPr>
          <w:rFonts w:eastAsia="Times New Roman" w:cstheme="minorHAnsi"/>
          <w:sz w:val="24"/>
          <w:szCs w:val="24"/>
          <w:lang w:eastAsia="en-GB"/>
        </w:rPr>
        <w:br/>
        <w:t xml:space="preserve">    CONSTRAINT </w:t>
      </w:r>
      <w:proofErr w:type="spellStart"/>
      <w:r w:rsidRPr="006A370D">
        <w:rPr>
          <w:rFonts w:eastAsia="Times New Roman" w:cstheme="minorHAnsi"/>
          <w:sz w:val="24"/>
          <w:szCs w:val="24"/>
          <w:lang w:eastAsia="en-GB"/>
        </w:rPr>
        <w:t>bid_id_pk</w:t>
      </w:r>
      <w:proofErr w:type="spellEnd"/>
      <w:r w:rsidRPr="006A370D">
        <w:rPr>
          <w:rFonts w:eastAsia="Times New Roman" w:cstheme="minorHAnsi"/>
          <w:sz w:val="24"/>
          <w:szCs w:val="24"/>
          <w:lang w:eastAsia="en-GB"/>
        </w:rPr>
        <w:t xml:space="preserve"> PRIMARY KEY (</w:t>
      </w:r>
      <w:proofErr w:type="spellStart"/>
      <w:r w:rsidRPr="006A370D">
        <w:rPr>
          <w:rFonts w:eastAsia="Times New Roman" w:cstheme="minorHAnsi"/>
          <w:sz w:val="24"/>
          <w:szCs w:val="24"/>
          <w:lang w:eastAsia="en-GB"/>
        </w:rPr>
        <w:t>bid_id</w:t>
      </w:r>
      <w:proofErr w:type="spellEnd"/>
      <w:r w:rsidRPr="006A370D">
        <w:rPr>
          <w:rFonts w:eastAsia="Times New Roman" w:cstheme="minorHAnsi"/>
          <w:sz w:val="24"/>
          <w:szCs w:val="24"/>
          <w:lang w:eastAsia="en-GB"/>
        </w:rPr>
        <w:t>),</w:t>
      </w:r>
      <w:r w:rsidRPr="006A370D">
        <w:rPr>
          <w:rFonts w:eastAsia="Times New Roman" w:cstheme="minorHAnsi"/>
          <w:sz w:val="24"/>
          <w:szCs w:val="24"/>
          <w:lang w:eastAsia="en-GB"/>
        </w:rPr>
        <w:br/>
        <w:t xml:space="preserve">   CONSTRAINT </w:t>
      </w:r>
      <w:proofErr w:type="spellStart"/>
      <w:r w:rsidRPr="006A370D">
        <w:rPr>
          <w:rFonts w:eastAsia="Times New Roman" w:cstheme="minorHAnsi"/>
          <w:sz w:val="24"/>
          <w:szCs w:val="24"/>
          <w:lang w:eastAsia="en-GB"/>
        </w:rPr>
        <w:t>participant_id_three_fk</w:t>
      </w:r>
      <w:proofErr w:type="spellEnd"/>
      <w:r w:rsidRPr="006A370D">
        <w:rPr>
          <w:rFonts w:eastAsia="Times New Roman" w:cstheme="minorHAnsi"/>
          <w:sz w:val="24"/>
          <w:szCs w:val="24"/>
          <w:lang w:eastAsia="en-GB"/>
        </w:rPr>
        <w:br/>
        <w:t xml:space="preserve">   FOREIGN KEY (</w:t>
      </w:r>
      <w:proofErr w:type="spellStart"/>
      <w:r w:rsidRPr="006A370D">
        <w:rPr>
          <w:rFonts w:eastAsia="Times New Roman" w:cstheme="minorHAnsi"/>
          <w:sz w:val="24"/>
          <w:szCs w:val="24"/>
          <w:lang w:eastAsia="en-GB"/>
        </w:rPr>
        <w:t>participant_id_three</w:t>
      </w:r>
      <w:proofErr w:type="spellEnd"/>
      <w:r w:rsidRPr="006A370D">
        <w:rPr>
          <w:rFonts w:eastAsia="Times New Roman" w:cstheme="minorHAnsi"/>
          <w:sz w:val="24"/>
          <w:szCs w:val="24"/>
          <w:lang w:eastAsia="en-GB"/>
        </w:rPr>
        <w:t>)</w:t>
      </w:r>
      <w:r w:rsidRPr="006A370D">
        <w:rPr>
          <w:rFonts w:eastAsia="Times New Roman" w:cstheme="minorHAnsi"/>
          <w:sz w:val="24"/>
          <w:szCs w:val="24"/>
          <w:lang w:eastAsia="en-GB"/>
        </w:rPr>
        <w:br/>
        <w:t xml:space="preserve">   REFERENCES participant (</w:t>
      </w:r>
      <w:proofErr w:type="spellStart"/>
      <w:r w:rsidRPr="006A370D">
        <w:rPr>
          <w:rFonts w:eastAsia="Times New Roman" w:cstheme="minorHAnsi"/>
          <w:sz w:val="24"/>
          <w:szCs w:val="24"/>
          <w:lang w:eastAsia="en-GB"/>
        </w:rPr>
        <w:t>participant_id</w:t>
      </w:r>
      <w:proofErr w:type="spellEnd"/>
      <w:r w:rsidRPr="006A370D">
        <w:rPr>
          <w:rFonts w:eastAsia="Times New Roman" w:cstheme="minorHAnsi"/>
          <w:sz w:val="24"/>
          <w:szCs w:val="24"/>
          <w:lang w:eastAsia="en-GB"/>
        </w:rPr>
        <w:t>),</w:t>
      </w:r>
      <w:r w:rsidRPr="006A370D">
        <w:rPr>
          <w:rFonts w:eastAsia="Times New Roman" w:cstheme="minorHAnsi"/>
          <w:sz w:val="24"/>
          <w:szCs w:val="24"/>
          <w:lang w:eastAsia="en-GB"/>
        </w:rPr>
        <w:br/>
        <w:t xml:space="preserve">    CONSTRAINT </w:t>
      </w:r>
      <w:proofErr w:type="spellStart"/>
      <w:r w:rsidRPr="006A370D">
        <w:rPr>
          <w:rFonts w:eastAsia="Times New Roman" w:cstheme="minorHAnsi"/>
          <w:sz w:val="24"/>
          <w:szCs w:val="24"/>
          <w:lang w:eastAsia="en-GB"/>
        </w:rPr>
        <w:t>auction_id_two_fk</w:t>
      </w:r>
      <w:proofErr w:type="spellEnd"/>
      <w:r w:rsidRPr="006A370D">
        <w:rPr>
          <w:rFonts w:eastAsia="Times New Roman" w:cstheme="minorHAnsi"/>
          <w:sz w:val="24"/>
          <w:szCs w:val="24"/>
          <w:lang w:eastAsia="en-GB"/>
        </w:rPr>
        <w:br/>
        <w:t xml:space="preserve">    FOREIGN KEY (</w:t>
      </w:r>
      <w:proofErr w:type="spellStart"/>
      <w:r w:rsidRPr="006A370D">
        <w:rPr>
          <w:rFonts w:eastAsia="Times New Roman" w:cstheme="minorHAnsi"/>
          <w:sz w:val="24"/>
          <w:szCs w:val="24"/>
          <w:lang w:eastAsia="en-GB"/>
        </w:rPr>
        <w:t>auction_id_two</w:t>
      </w:r>
      <w:proofErr w:type="spellEnd"/>
      <w:r w:rsidRPr="006A370D">
        <w:rPr>
          <w:rFonts w:eastAsia="Times New Roman" w:cstheme="minorHAnsi"/>
          <w:sz w:val="24"/>
          <w:szCs w:val="24"/>
          <w:lang w:eastAsia="en-GB"/>
        </w:rPr>
        <w:t>)</w:t>
      </w:r>
      <w:r w:rsidRPr="006A370D">
        <w:rPr>
          <w:rFonts w:eastAsia="Times New Roman" w:cstheme="minorHAnsi"/>
          <w:sz w:val="24"/>
          <w:szCs w:val="24"/>
          <w:lang w:eastAsia="en-GB"/>
        </w:rPr>
        <w:br/>
        <w:t xml:space="preserve">    REFERENCES auction (</w:t>
      </w:r>
      <w:proofErr w:type="spellStart"/>
      <w:r w:rsidRPr="006A370D">
        <w:rPr>
          <w:rFonts w:eastAsia="Times New Roman" w:cstheme="minorHAnsi"/>
          <w:sz w:val="24"/>
          <w:szCs w:val="24"/>
          <w:lang w:eastAsia="en-GB"/>
        </w:rPr>
        <w:t>auction_id</w:t>
      </w:r>
      <w:proofErr w:type="spellEnd"/>
      <w:r w:rsidRPr="006A370D">
        <w:rPr>
          <w:rFonts w:eastAsia="Times New Roman" w:cstheme="minorHAnsi"/>
          <w:sz w:val="24"/>
          <w:szCs w:val="24"/>
          <w:lang w:eastAsia="en-GB"/>
        </w:rPr>
        <w:t>)</w:t>
      </w:r>
      <w:r w:rsidRPr="006A370D">
        <w:rPr>
          <w:rFonts w:eastAsia="Times New Roman" w:cstheme="minorHAnsi"/>
          <w:sz w:val="24"/>
          <w:szCs w:val="24"/>
          <w:lang w:eastAsia="en-GB"/>
        </w:rPr>
        <w:br/>
        <w:t xml:space="preserve">  );</w:t>
      </w:r>
      <w:r w:rsidRPr="006A370D">
        <w:rPr>
          <w:rFonts w:eastAsia="Times New Roman" w:cstheme="minorHAnsi"/>
          <w:sz w:val="24"/>
          <w:szCs w:val="24"/>
          <w:lang w:eastAsia="en-GB"/>
        </w:rPr>
        <w:br/>
      </w:r>
      <w:r w:rsidRPr="006A370D">
        <w:rPr>
          <w:rFonts w:eastAsia="Times New Roman" w:cstheme="minorHAnsi"/>
          <w:sz w:val="24"/>
          <w:szCs w:val="24"/>
          <w:lang w:eastAsia="en-GB"/>
        </w:rPr>
        <w:br/>
        <w:t>CREATE TABLE batch (</w:t>
      </w:r>
      <w:r w:rsidRPr="006A370D">
        <w:rPr>
          <w:rFonts w:eastAsia="Times New Roman" w:cstheme="minorHAnsi"/>
          <w:sz w:val="24"/>
          <w:szCs w:val="24"/>
          <w:lang w:eastAsia="en-GB"/>
        </w:rPr>
        <w:br/>
        <w:t xml:space="preserve">    </w:t>
      </w:r>
      <w:proofErr w:type="spellStart"/>
      <w:r w:rsidRPr="006A370D">
        <w:rPr>
          <w:rFonts w:eastAsia="Times New Roman" w:cstheme="minorHAnsi"/>
          <w:sz w:val="24"/>
          <w:szCs w:val="24"/>
          <w:lang w:eastAsia="en-GB"/>
        </w:rPr>
        <w:t>batch_id</w:t>
      </w:r>
      <w:proofErr w:type="spellEnd"/>
      <w:r w:rsidRPr="006A370D">
        <w:rPr>
          <w:rFonts w:eastAsia="Times New Roman" w:cstheme="minorHAnsi"/>
          <w:sz w:val="24"/>
          <w:szCs w:val="24"/>
          <w:lang w:eastAsia="en-GB"/>
        </w:rPr>
        <w:t xml:space="preserve"> SERIAL,</w:t>
      </w:r>
      <w:r w:rsidRPr="006A370D">
        <w:rPr>
          <w:rFonts w:eastAsia="Times New Roman" w:cstheme="minorHAnsi"/>
          <w:sz w:val="24"/>
          <w:szCs w:val="24"/>
          <w:lang w:eastAsia="en-GB"/>
        </w:rPr>
        <w:br/>
        <w:t xml:space="preserve">    </w:t>
      </w:r>
      <w:proofErr w:type="spellStart"/>
      <w:r w:rsidRPr="006A370D">
        <w:rPr>
          <w:rFonts w:eastAsia="Times New Roman" w:cstheme="minorHAnsi"/>
          <w:sz w:val="24"/>
          <w:szCs w:val="24"/>
          <w:lang w:eastAsia="en-GB"/>
        </w:rPr>
        <w:t>auction_id_three</w:t>
      </w:r>
      <w:proofErr w:type="spellEnd"/>
      <w:r w:rsidRPr="006A370D">
        <w:rPr>
          <w:rFonts w:eastAsia="Times New Roman" w:cstheme="minorHAnsi"/>
          <w:sz w:val="24"/>
          <w:szCs w:val="24"/>
          <w:lang w:eastAsia="en-GB"/>
        </w:rPr>
        <w:t xml:space="preserve"> integer,</w:t>
      </w:r>
      <w:r w:rsidRPr="006A370D">
        <w:rPr>
          <w:rFonts w:eastAsia="Times New Roman" w:cstheme="minorHAnsi"/>
          <w:sz w:val="24"/>
          <w:szCs w:val="24"/>
          <w:lang w:eastAsia="en-GB"/>
        </w:rPr>
        <w:br/>
        <w:t xml:space="preserve">    </w:t>
      </w:r>
      <w:proofErr w:type="spellStart"/>
      <w:r w:rsidRPr="006A370D">
        <w:rPr>
          <w:rFonts w:eastAsia="Times New Roman" w:cstheme="minorHAnsi"/>
          <w:sz w:val="24"/>
          <w:szCs w:val="24"/>
          <w:lang w:eastAsia="en-GB"/>
        </w:rPr>
        <w:t>start_bid</w:t>
      </w:r>
      <w:proofErr w:type="spellEnd"/>
      <w:r w:rsidRPr="006A370D">
        <w:rPr>
          <w:rFonts w:eastAsia="Times New Roman" w:cstheme="minorHAnsi"/>
          <w:sz w:val="24"/>
          <w:szCs w:val="24"/>
          <w:lang w:eastAsia="en-GB"/>
        </w:rPr>
        <w:t xml:space="preserve"> integer,</w:t>
      </w:r>
      <w:r w:rsidRPr="006A370D">
        <w:rPr>
          <w:rFonts w:eastAsia="Times New Roman" w:cstheme="minorHAnsi"/>
          <w:sz w:val="24"/>
          <w:szCs w:val="24"/>
          <w:lang w:eastAsia="en-GB"/>
        </w:rPr>
        <w:br/>
        <w:t xml:space="preserve">    CONSTRAINT </w:t>
      </w:r>
      <w:proofErr w:type="spellStart"/>
      <w:r w:rsidRPr="006A370D">
        <w:rPr>
          <w:rFonts w:eastAsia="Times New Roman" w:cstheme="minorHAnsi"/>
          <w:sz w:val="24"/>
          <w:szCs w:val="24"/>
          <w:lang w:eastAsia="en-GB"/>
        </w:rPr>
        <w:t>batch_id_pk</w:t>
      </w:r>
      <w:proofErr w:type="spellEnd"/>
      <w:r w:rsidRPr="006A370D">
        <w:rPr>
          <w:rFonts w:eastAsia="Times New Roman" w:cstheme="minorHAnsi"/>
          <w:sz w:val="24"/>
          <w:szCs w:val="24"/>
          <w:lang w:eastAsia="en-GB"/>
        </w:rPr>
        <w:t xml:space="preserve"> PRIMARY KEY (</w:t>
      </w:r>
      <w:proofErr w:type="spellStart"/>
      <w:r w:rsidRPr="006A370D">
        <w:rPr>
          <w:rFonts w:eastAsia="Times New Roman" w:cstheme="minorHAnsi"/>
          <w:sz w:val="24"/>
          <w:szCs w:val="24"/>
          <w:lang w:eastAsia="en-GB"/>
        </w:rPr>
        <w:t>batch_id</w:t>
      </w:r>
      <w:proofErr w:type="spellEnd"/>
      <w:r w:rsidRPr="006A370D">
        <w:rPr>
          <w:rFonts w:eastAsia="Times New Roman" w:cstheme="minorHAnsi"/>
          <w:sz w:val="24"/>
          <w:szCs w:val="24"/>
          <w:lang w:eastAsia="en-GB"/>
        </w:rPr>
        <w:t>),</w:t>
      </w:r>
      <w:r w:rsidRPr="006A370D">
        <w:rPr>
          <w:rFonts w:eastAsia="Times New Roman" w:cstheme="minorHAnsi"/>
          <w:sz w:val="24"/>
          <w:szCs w:val="24"/>
          <w:lang w:eastAsia="en-GB"/>
        </w:rPr>
        <w:br/>
        <w:t xml:space="preserve">   CONSTRAINT </w:t>
      </w:r>
      <w:proofErr w:type="spellStart"/>
      <w:r w:rsidRPr="006A370D">
        <w:rPr>
          <w:rFonts w:eastAsia="Times New Roman" w:cstheme="minorHAnsi"/>
          <w:sz w:val="24"/>
          <w:szCs w:val="24"/>
          <w:lang w:eastAsia="en-GB"/>
        </w:rPr>
        <w:t>auction_id_three_fk</w:t>
      </w:r>
      <w:proofErr w:type="spellEnd"/>
      <w:r w:rsidRPr="006A370D">
        <w:rPr>
          <w:rFonts w:eastAsia="Times New Roman" w:cstheme="minorHAnsi"/>
          <w:sz w:val="24"/>
          <w:szCs w:val="24"/>
          <w:lang w:eastAsia="en-GB"/>
        </w:rPr>
        <w:br/>
        <w:t xml:space="preserve">   FOREIGN KEY (</w:t>
      </w:r>
      <w:proofErr w:type="spellStart"/>
      <w:r w:rsidRPr="006A370D">
        <w:rPr>
          <w:rFonts w:eastAsia="Times New Roman" w:cstheme="minorHAnsi"/>
          <w:sz w:val="24"/>
          <w:szCs w:val="24"/>
          <w:lang w:eastAsia="en-GB"/>
        </w:rPr>
        <w:t>auction_id_three</w:t>
      </w:r>
      <w:proofErr w:type="spellEnd"/>
      <w:r w:rsidRPr="006A370D">
        <w:rPr>
          <w:rFonts w:eastAsia="Times New Roman" w:cstheme="minorHAnsi"/>
          <w:sz w:val="24"/>
          <w:szCs w:val="24"/>
          <w:lang w:eastAsia="en-GB"/>
        </w:rPr>
        <w:t>)</w:t>
      </w:r>
      <w:r w:rsidRPr="006A370D">
        <w:rPr>
          <w:rFonts w:eastAsia="Times New Roman" w:cstheme="minorHAnsi"/>
          <w:sz w:val="24"/>
          <w:szCs w:val="24"/>
          <w:lang w:eastAsia="en-GB"/>
        </w:rPr>
        <w:br/>
        <w:t xml:space="preserve">   REFERENCES auction (</w:t>
      </w:r>
      <w:proofErr w:type="spellStart"/>
      <w:r w:rsidRPr="006A370D">
        <w:rPr>
          <w:rFonts w:eastAsia="Times New Roman" w:cstheme="minorHAnsi"/>
          <w:sz w:val="24"/>
          <w:szCs w:val="24"/>
          <w:lang w:eastAsia="en-GB"/>
        </w:rPr>
        <w:t>auction_id</w:t>
      </w:r>
      <w:proofErr w:type="spellEnd"/>
      <w:r w:rsidRPr="006A370D">
        <w:rPr>
          <w:rFonts w:eastAsia="Times New Roman" w:cstheme="minorHAnsi"/>
          <w:sz w:val="24"/>
          <w:szCs w:val="24"/>
          <w:lang w:eastAsia="en-GB"/>
        </w:rPr>
        <w:t>)</w:t>
      </w:r>
      <w:r w:rsidRPr="006A370D">
        <w:rPr>
          <w:rFonts w:eastAsia="Times New Roman" w:cstheme="minorHAnsi"/>
          <w:sz w:val="24"/>
          <w:szCs w:val="24"/>
          <w:lang w:eastAsia="en-GB"/>
        </w:rPr>
        <w:br/>
        <w:t xml:space="preserve">    );</w:t>
      </w:r>
      <w:r w:rsidRPr="006A370D">
        <w:rPr>
          <w:rFonts w:eastAsia="Times New Roman" w:cstheme="minorHAnsi"/>
          <w:sz w:val="24"/>
          <w:szCs w:val="24"/>
          <w:lang w:eastAsia="en-GB"/>
        </w:rPr>
        <w:br/>
      </w:r>
      <w:r w:rsidRPr="006A370D">
        <w:rPr>
          <w:rFonts w:eastAsia="Times New Roman" w:cstheme="minorHAnsi"/>
          <w:sz w:val="24"/>
          <w:szCs w:val="24"/>
          <w:lang w:eastAsia="en-GB"/>
        </w:rPr>
        <w:br/>
      </w:r>
      <w:r w:rsidRPr="006A370D">
        <w:rPr>
          <w:rFonts w:eastAsia="Times New Roman" w:cstheme="minorHAnsi"/>
          <w:sz w:val="24"/>
          <w:szCs w:val="24"/>
          <w:lang w:eastAsia="en-GB"/>
        </w:rPr>
        <w:br/>
        <w:t xml:space="preserve">  CREATE TABLE </w:t>
      </w:r>
      <w:proofErr w:type="spellStart"/>
      <w:r w:rsidRPr="006A370D">
        <w:rPr>
          <w:rFonts w:eastAsia="Times New Roman" w:cstheme="minorHAnsi"/>
          <w:sz w:val="24"/>
          <w:szCs w:val="24"/>
          <w:lang w:eastAsia="en-GB"/>
        </w:rPr>
        <w:t>number_plate</w:t>
      </w:r>
      <w:proofErr w:type="spellEnd"/>
      <w:r w:rsidRPr="006A370D">
        <w:rPr>
          <w:rFonts w:eastAsia="Times New Roman" w:cstheme="minorHAnsi"/>
          <w:sz w:val="24"/>
          <w:szCs w:val="24"/>
          <w:lang w:eastAsia="en-GB"/>
        </w:rPr>
        <w:t xml:space="preserve"> (</w:t>
      </w:r>
      <w:r w:rsidRPr="006A370D">
        <w:rPr>
          <w:rFonts w:eastAsia="Times New Roman" w:cstheme="minorHAnsi"/>
          <w:sz w:val="24"/>
          <w:szCs w:val="24"/>
          <w:lang w:eastAsia="en-GB"/>
        </w:rPr>
        <w:br/>
        <w:t xml:space="preserve">      </w:t>
      </w:r>
      <w:proofErr w:type="spellStart"/>
      <w:r w:rsidRPr="006A370D">
        <w:rPr>
          <w:rFonts w:eastAsia="Times New Roman" w:cstheme="minorHAnsi"/>
          <w:sz w:val="24"/>
          <w:szCs w:val="24"/>
          <w:lang w:eastAsia="en-GB"/>
        </w:rPr>
        <w:t>number_plate_id</w:t>
      </w:r>
      <w:proofErr w:type="spellEnd"/>
      <w:r w:rsidRPr="006A370D">
        <w:rPr>
          <w:rFonts w:eastAsia="Times New Roman" w:cstheme="minorHAnsi"/>
          <w:sz w:val="24"/>
          <w:szCs w:val="24"/>
          <w:lang w:eastAsia="en-GB"/>
        </w:rPr>
        <w:t xml:space="preserve"> SERIAL,</w:t>
      </w:r>
      <w:r w:rsidRPr="006A370D">
        <w:rPr>
          <w:rFonts w:eastAsia="Times New Roman" w:cstheme="minorHAnsi"/>
          <w:sz w:val="24"/>
          <w:szCs w:val="24"/>
          <w:lang w:eastAsia="en-GB"/>
        </w:rPr>
        <w:br/>
        <w:t xml:space="preserve">      </w:t>
      </w:r>
      <w:proofErr w:type="spellStart"/>
      <w:r w:rsidRPr="006A370D">
        <w:rPr>
          <w:rFonts w:eastAsia="Times New Roman" w:cstheme="minorHAnsi"/>
          <w:sz w:val="24"/>
          <w:szCs w:val="24"/>
          <w:lang w:eastAsia="en-GB"/>
        </w:rPr>
        <w:t>batch_id_three</w:t>
      </w:r>
      <w:proofErr w:type="spellEnd"/>
      <w:r w:rsidRPr="006A370D">
        <w:rPr>
          <w:rFonts w:eastAsia="Times New Roman" w:cstheme="minorHAnsi"/>
          <w:sz w:val="24"/>
          <w:szCs w:val="24"/>
          <w:lang w:eastAsia="en-GB"/>
        </w:rPr>
        <w:t xml:space="preserve"> integer,</w:t>
      </w:r>
      <w:r w:rsidRPr="006A370D">
        <w:rPr>
          <w:rFonts w:eastAsia="Times New Roman" w:cstheme="minorHAnsi"/>
          <w:sz w:val="24"/>
          <w:szCs w:val="24"/>
          <w:lang w:eastAsia="en-GB"/>
        </w:rPr>
        <w:br/>
        <w:t xml:space="preserve">      </w:t>
      </w:r>
      <w:proofErr w:type="spellStart"/>
      <w:r w:rsidRPr="006A370D">
        <w:rPr>
          <w:rFonts w:eastAsia="Times New Roman" w:cstheme="minorHAnsi"/>
          <w:sz w:val="24"/>
          <w:szCs w:val="24"/>
          <w:lang w:eastAsia="en-GB"/>
        </w:rPr>
        <w:t>plate_number</w:t>
      </w:r>
      <w:proofErr w:type="spellEnd"/>
      <w:r w:rsidRPr="006A370D">
        <w:rPr>
          <w:rFonts w:eastAsia="Times New Roman" w:cstheme="minorHAnsi"/>
          <w:sz w:val="24"/>
          <w:szCs w:val="24"/>
          <w:lang w:eastAsia="en-GB"/>
        </w:rPr>
        <w:t xml:space="preserve"> </w:t>
      </w:r>
      <w:proofErr w:type="spellStart"/>
      <w:r w:rsidRPr="006A370D">
        <w:rPr>
          <w:rFonts w:eastAsia="Times New Roman" w:cstheme="minorHAnsi"/>
          <w:sz w:val="24"/>
          <w:szCs w:val="24"/>
          <w:lang w:eastAsia="en-GB"/>
        </w:rPr>
        <w:t>varchar</w:t>
      </w:r>
      <w:proofErr w:type="spellEnd"/>
      <w:r w:rsidRPr="006A370D">
        <w:rPr>
          <w:rFonts w:eastAsia="Times New Roman" w:cstheme="minorHAnsi"/>
          <w:sz w:val="24"/>
          <w:szCs w:val="24"/>
          <w:lang w:eastAsia="en-GB"/>
        </w:rPr>
        <w:t>(8),</w:t>
      </w:r>
      <w:r w:rsidRPr="006A370D">
        <w:rPr>
          <w:rFonts w:eastAsia="Times New Roman" w:cstheme="minorHAnsi"/>
          <w:sz w:val="24"/>
          <w:szCs w:val="24"/>
          <w:lang w:eastAsia="en-GB"/>
        </w:rPr>
        <w:br/>
        <w:t xml:space="preserve">      CONSTRAINT </w:t>
      </w:r>
      <w:proofErr w:type="spellStart"/>
      <w:r w:rsidRPr="006A370D">
        <w:rPr>
          <w:rFonts w:eastAsia="Times New Roman" w:cstheme="minorHAnsi"/>
          <w:sz w:val="24"/>
          <w:szCs w:val="24"/>
          <w:lang w:eastAsia="en-GB"/>
        </w:rPr>
        <w:t>number_plate_id_pk</w:t>
      </w:r>
      <w:proofErr w:type="spellEnd"/>
      <w:r w:rsidRPr="006A370D">
        <w:rPr>
          <w:rFonts w:eastAsia="Times New Roman" w:cstheme="minorHAnsi"/>
          <w:sz w:val="24"/>
          <w:szCs w:val="24"/>
          <w:lang w:eastAsia="en-GB"/>
        </w:rPr>
        <w:t xml:space="preserve"> PRIMARY KEY (</w:t>
      </w:r>
      <w:proofErr w:type="spellStart"/>
      <w:r w:rsidRPr="006A370D">
        <w:rPr>
          <w:rFonts w:eastAsia="Times New Roman" w:cstheme="minorHAnsi"/>
          <w:sz w:val="24"/>
          <w:szCs w:val="24"/>
          <w:lang w:eastAsia="en-GB"/>
        </w:rPr>
        <w:t>number_plate_id</w:t>
      </w:r>
      <w:proofErr w:type="spellEnd"/>
      <w:r w:rsidRPr="006A370D">
        <w:rPr>
          <w:rFonts w:eastAsia="Times New Roman" w:cstheme="minorHAnsi"/>
          <w:sz w:val="24"/>
          <w:szCs w:val="24"/>
          <w:lang w:eastAsia="en-GB"/>
        </w:rPr>
        <w:t>),</w:t>
      </w:r>
      <w:r w:rsidRPr="006A370D">
        <w:rPr>
          <w:rFonts w:eastAsia="Times New Roman" w:cstheme="minorHAnsi"/>
          <w:sz w:val="24"/>
          <w:szCs w:val="24"/>
          <w:lang w:eastAsia="en-GB"/>
        </w:rPr>
        <w:br/>
        <w:t xml:space="preserve">       CONSTRAINT </w:t>
      </w:r>
      <w:proofErr w:type="spellStart"/>
      <w:r w:rsidRPr="006A370D">
        <w:rPr>
          <w:rFonts w:eastAsia="Times New Roman" w:cstheme="minorHAnsi"/>
          <w:sz w:val="24"/>
          <w:szCs w:val="24"/>
          <w:lang w:eastAsia="en-GB"/>
        </w:rPr>
        <w:t>batch_id_three_fk</w:t>
      </w:r>
      <w:proofErr w:type="spellEnd"/>
      <w:r w:rsidRPr="006A370D">
        <w:rPr>
          <w:rFonts w:eastAsia="Times New Roman" w:cstheme="minorHAnsi"/>
          <w:sz w:val="24"/>
          <w:szCs w:val="24"/>
          <w:lang w:eastAsia="en-GB"/>
        </w:rPr>
        <w:br/>
        <w:t xml:space="preserve">       FOREIGN KEY (</w:t>
      </w:r>
      <w:proofErr w:type="spellStart"/>
      <w:r w:rsidRPr="006A370D">
        <w:rPr>
          <w:rFonts w:eastAsia="Times New Roman" w:cstheme="minorHAnsi"/>
          <w:sz w:val="24"/>
          <w:szCs w:val="24"/>
          <w:lang w:eastAsia="en-GB"/>
        </w:rPr>
        <w:t>batch_id_three</w:t>
      </w:r>
      <w:proofErr w:type="spellEnd"/>
      <w:r w:rsidRPr="006A370D">
        <w:rPr>
          <w:rFonts w:eastAsia="Times New Roman" w:cstheme="minorHAnsi"/>
          <w:sz w:val="24"/>
          <w:szCs w:val="24"/>
          <w:lang w:eastAsia="en-GB"/>
        </w:rPr>
        <w:t>)</w:t>
      </w:r>
      <w:r w:rsidRPr="006A370D">
        <w:rPr>
          <w:rFonts w:eastAsia="Times New Roman" w:cstheme="minorHAnsi"/>
          <w:sz w:val="24"/>
          <w:szCs w:val="24"/>
          <w:lang w:eastAsia="en-GB"/>
        </w:rPr>
        <w:br/>
        <w:t xml:space="preserve">       REFERENCES batch (</w:t>
      </w:r>
      <w:proofErr w:type="spellStart"/>
      <w:r w:rsidRPr="006A370D">
        <w:rPr>
          <w:rFonts w:eastAsia="Times New Roman" w:cstheme="minorHAnsi"/>
          <w:sz w:val="24"/>
          <w:szCs w:val="24"/>
          <w:lang w:eastAsia="en-GB"/>
        </w:rPr>
        <w:t>batch_id</w:t>
      </w:r>
      <w:proofErr w:type="spellEnd"/>
      <w:r w:rsidRPr="006A370D">
        <w:rPr>
          <w:rFonts w:eastAsia="Times New Roman" w:cstheme="minorHAnsi"/>
          <w:sz w:val="24"/>
          <w:szCs w:val="24"/>
          <w:lang w:eastAsia="en-GB"/>
        </w:rPr>
        <w:t>)</w:t>
      </w:r>
      <w:r w:rsidRPr="006A370D">
        <w:rPr>
          <w:rFonts w:eastAsia="Times New Roman" w:cstheme="minorHAnsi"/>
          <w:sz w:val="24"/>
          <w:szCs w:val="24"/>
          <w:lang w:eastAsia="en-GB"/>
        </w:rPr>
        <w:br/>
        <w:t xml:space="preserve">      );</w:t>
      </w:r>
    </w:p>
    <w:p w:rsidR="007E3A51" w:rsidRPr="006A370D" w:rsidRDefault="007E3A51" w:rsidP="001A5D14">
      <w:pPr>
        <w:spacing w:line="240" w:lineRule="auto"/>
        <w:rPr>
          <w:rFonts w:cstheme="minorHAnsi"/>
          <w:sz w:val="24"/>
          <w:szCs w:val="24"/>
        </w:rPr>
      </w:pPr>
    </w:p>
    <w:sectPr w:rsidR="007E3A51" w:rsidRPr="006A370D" w:rsidSect="00A75637">
      <w:headerReference w:type="even" r:id="rId28"/>
      <w:headerReference w:type="default" r:id="rId29"/>
      <w:footerReference w:type="even" r:id="rId30"/>
      <w:footerReference w:type="default" r:id="rId31"/>
      <w:headerReference w:type="first" r:id="rId32"/>
      <w:footerReference w:type="first" r:id="rId33"/>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F6B8D" w:rsidRDefault="00BF6B8D" w:rsidP="000C7A56">
      <w:pPr>
        <w:spacing w:after="0" w:line="240" w:lineRule="auto"/>
      </w:pPr>
      <w:r>
        <w:separator/>
      </w:r>
    </w:p>
  </w:endnote>
  <w:endnote w:type="continuationSeparator" w:id="0">
    <w:p w:rsidR="00BF6B8D" w:rsidRDefault="00BF6B8D" w:rsidP="000C7A5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16C34" w:rsidRDefault="00416C34">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85302756"/>
      <w:docPartObj>
        <w:docPartGallery w:val="Page Numbers (Bottom of Page)"/>
        <w:docPartUnique/>
      </w:docPartObj>
    </w:sdtPr>
    <w:sdtEndPr>
      <w:rPr>
        <w:noProof/>
      </w:rPr>
    </w:sdtEndPr>
    <w:sdtContent>
      <w:p w:rsidR="00416C34" w:rsidRDefault="00416C34" w:rsidP="000C7A56">
        <w:pPr>
          <w:pStyle w:val="Footer"/>
          <w:jc w:val="center"/>
        </w:pPr>
        <w:r>
          <w:t>James Morgan 1400817</w:t>
        </w:r>
      </w:p>
      <w:p w:rsidR="00416C34" w:rsidRDefault="00416C34" w:rsidP="000C7A56">
        <w:pPr>
          <w:pStyle w:val="Footer"/>
          <w:jc w:val="center"/>
        </w:pPr>
        <w:r>
          <w:t xml:space="preserve">Page: </w:t>
        </w:r>
        <w:r w:rsidR="000552A0">
          <w:fldChar w:fldCharType="begin"/>
        </w:r>
        <w:r>
          <w:instrText xml:space="preserve"> PAGE   \* MERGEFORMAT </w:instrText>
        </w:r>
        <w:r w:rsidR="000552A0">
          <w:fldChar w:fldCharType="separate"/>
        </w:r>
        <w:r w:rsidR="00D73D5C">
          <w:rPr>
            <w:noProof/>
          </w:rPr>
          <w:t>1</w:t>
        </w:r>
        <w:r w:rsidR="000552A0">
          <w:rPr>
            <w:noProof/>
          </w:rPr>
          <w:fldChar w:fldCharType="end"/>
        </w:r>
        <w:r>
          <w:rPr>
            <w:noProof/>
          </w:rPr>
          <w:t xml:space="preserve"> of 23</w:t>
        </w:r>
      </w:p>
      <w:p w:rsidR="00416C34" w:rsidRDefault="000552A0" w:rsidP="000C7A56">
        <w:pPr>
          <w:pStyle w:val="Footer"/>
        </w:pPr>
      </w:p>
    </w:sdtContent>
  </w:sdt>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16C34" w:rsidRDefault="00416C3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F6B8D" w:rsidRDefault="00BF6B8D" w:rsidP="000C7A56">
      <w:pPr>
        <w:spacing w:after="0" w:line="240" w:lineRule="auto"/>
      </w:pPr>
      <w:r>
        <w:separator/>
      </w:r>
    </w:p>
  </w:footnote>
  <w:footnote w:type="continuationSeparator" w:id="0">
    <w:p w:rsidR="00BF6B8D" w:rsidRDefault="00BF6B8D" w:rsidP="000C7A5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16C34" w:rsidRDefault="00416C34">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16C34" w:rsidRDefault="00416C34">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16C34" w:rsidRDefault="00416C34">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600ADD"/>
    <w:multiLevelType w:val="hybridMultilevel"/>
    <w:tmpl w:val="F26232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A997377"/>
    <w:multiLevelType w:val="hybridMultilevel"/>
    <w:tmpl w:val="0060D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41846B5"/>
    <w:multiLevelType w:val="hybridMultilevel"/>
    <w:tmpl w:val="91946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A046945"/>
    <w:multiLevelType w:val="hybridMultilevel"/>
    <w:tmpl w:val="8CC28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3247D3B"/>
    <w:multiLevelType w:val="hybridMultilevel"/>
    <w:tmpl w:val="42203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143394B"/>
    <w:multiLevelType w:val="hybridMultilevel"/>
    <w:tmpl w:val="BA46A4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62ED6757"/>
    <w:multiLevelType w:val="hybridMultilevel"/>
    <w:tmpl w:val="67E08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6406D65"/>
    <w:multiLevelType w:val="hybridMultilevel"/>
    <w:tmpl w:val="00484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60B4C76"/>
    <w:multiLevelType w:val="hybridMultilevel"/>
    <w:tmpl w:val="23305F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76F0222C"/>
    <w:multiLevelType w:val="hybridMultilevel"/>
    <w:tmpl w:val="178A5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9"/>
  </w:num>
  <w:num w:numId="4">
    <w:abstractNumId w:val="3"/>
  </w:num>
  <w:num w:numId="5">
    <w:abstractNumId w:val="1"/>
  </w:num>
  <w:num w:numId="6">
    <w:abstractNumId w:val="0"/>
  </w:num>
  <w:num w:numId="7">
    <w:abstractNumId w:val="7"/>
  </w:num>
  <w:num w:numId="8">
    <w:abstractNumId w:val="8"/>
  </w:num>
  <w:num w:numId="9">
    <w:abstractNumId w:val="5"/>
  </w:num>
  <w:num w:numId="10">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30"/>
  <w:proofState w:spelling="clean" w:grammar="clean"/>
  <w:defaultTabStop w:val="720"/>
  <w:characterSpacingControl w:val="doNotCompress"/>
  <w:footnotePr>
    <w:footnote w:id="-1"/>
    <w:footnote w:id="0"/>
  </w:footnotePr>
  <w:endnotePr>
    <w:endnote w:id="-1"/>
    <w:endnote w:id="0"/>
  </w:endnotePr>
  <w:compat/>
  <w:rsids>
    <w:rsidRoot w:val="00954A6C"/>
    <w:rsid w:val="000000E1"/>
    <w:rsid w:val="00012D89"/>
    <w:rsid w:val="00032DE8"/>
    <w:rsid w:val="0004205C"/>
    <w:rsid w:val="00046562"/>
    <w:rsid w:val="000552A0"/>
    <w:rsid w:val="00076592"/>
    <w:rsid w:val="000C7A56"/>
    <w:rsid w:val="000F4B88"/>
    <w:rsid w:val="00104811"/>
    <w:rsid w:val="001277AF"/>
    <w:rsid w:val="001359AD"/>
    <w:rsid w:val="00136A3C"/>
    <w:rsid w:val="001622CD"/>
    <w:rsid w:val="00167D8A"/>
    <w:rsid w:val="00186F65"/>
    <w:rsid w:val="00194E95"/>
    <w:rsid w:val="001951C8"/>
    <w:rsid w:val="001968C9"/>
    <w:rsid w:val="001A1D3C"/>
    <w:rsid w:val="001A5D14"/>
    <w:rsid w:val="001D4123"/>
    <w:rsid w:val="001D50FD"/>
    <w:rsid w:val="001F2869"/>
    <w:rsid w:val="002015C2"/>
    <w:rsid w:val="00204B91"/>
    <w:rsid w:val="00210A26"/>
    <w:rsid w:val="002437A8"/>
    <w:rsid w:val="00255E02"/>
    <w:rsid w:val="00257CC7"/>
    <w:rsid w:val="0026275A"/>
    <w:rsid w:val="00266FA3"/>
    <w:rsid w:val="0028193B"/>
    <w:rsid w:val="002863CF"/>
    <w:rsid w:val="002A0C86"/>
    <w:rsid w:val="002B39BE"/>
    <w:rsid w:val="002E2DAD"/>
    <w:rsid w:val="002E3A01"/>
    <w:rsid w:val="0031666E"/>
    <w:rsid w:val="003179C0"/>
    <w:rsid w:val="00322CEA"/>
    <w:rsid w:val="00332214"/>
    <w:rsid w:val="00340365"/>
    <w:rsid w:val="003414C3"/>
    <w:rsid w:val="003422FF"/>
    <w:rsid w:val="00344B82"/>
    <w:rsid w:val="00355C07"/>
    <w:rsid w:val="003609C7"/>
    <w:rsid w:val="00390C68"/>
    <w:rsid w:val="00394A41"/>
    <w:rsid w:val="00395C94"/>
    <w:rsid w:val="00396CCD"/>
    <w:rsid w:val="003A3B6D"/>
    <w:rsid w:val="003B1828"/>
    <w:rsid w:val="003B1CC7"/>
    <w:rsid w:val="003C5164"/>
    <w:rsid w:val="003E69DB"/>
    <w:rsid w:val="003E6FA5"/>
    <w:rsid w:val="003F4AC5"/>
    <w:rsid w:val="003F5EC6"/>
    <w:rsid w:val="00416C34"/>
    <w:rsid w:val="004219A0"/>
    <w:rsid w:val="00453368"/>
    <w:rsid w:val="0045672D"/>
    <w:rsid w:val="00462A13"/>
    <w:rsid w:val="00475310"/>
    <w:rsid w:val="004771FA"/>
    <w:rsid w:val="00480827"/>
    <w:rsid w:val="00485FF5"/>
    <w:rsid w:val="00492F8F"/>
    <w:rsid w:val="0049436C"/>
    <w:rsid w:val="004C16DF"/>
    <w:rsid w:val="004C5A6C"/>
    <w:rsid w:val="004D0604"/>
    <w:rsid w:val="004E6469"/>
    <w:rsid w:val="004E65A7"/>
    <w:rsid w:val="00510D9A"/>
    <w:rsid w:val="005259FC"/>
    <w:rsid w:val="00537D11"/>
    <w:rsid w:val="00540078"/>
    <w:rsid w:val="0056427C"/>
    <w:rsid w:val="00565935"/>
    <w:rsid w:val="005A2677"/>
    <w:rsid w:val="005D100F"/>
    <w:rsid w:val="005E0A7F"/>
    <w:rsid w:val="005E26DC"/>
    <w:rsid w:val="005E60EE"/>
    <w:rsid w:val="005F0A1B"/>
    <w:rsid w:val="005F28BA"/>
    <w:rsid w:val="005F2B65"/>
    <w:rsid w:val="005F30F7"/>
    <w:rsid w:val="005F5AC0"/>
    <w:rsid w:val="00600AA5"/>
    <w:rsid w:val="00601FBF"/>
    <w:rsid w:val="00604B81"/>
    <w:rsid w:val="00610AB9"/>
    <w:rsid w:val="006136DD"/>
    <w:rsid w:val="00614D05"/>
    <w:rsid w:val="00615040"/>
    <w:rsid w:val="006202EA"/>
    <w:rsid w:val="00621C88"/>
    <w:rsid w:val="00627AF2"/>
    <w:rsid w:val="00627E6B"/>
    <w:rsid w:val="00636C6D"/>
    <w:rsid w:val="006442B4"/>
    <w:rsid w:val="006704E4"/>
    <w:rsid w:val="0069519C"/>
    <w:rsid w:val="006951B7"/>
    <w:rsid w:val="006A370D"/>
    <w:rsid w:val="006B0708"/>
    <w:rsid w:val="006B4068"/>
    <w:rsid w:val="006C0265"/>
    <w:rsid w:val="006D105C"/>
    <w:rsid w:val="006D4FCE"/>
    <w:rsid w:val="006D741C"/>
    <w:rsid w:val="007319FB"/>
    <w:rsid w:val="00781AAB"/>
    <w:rsid w:val="00781AF6"/>
    <w:rsid w:val="00782BEF"/>
    <w:rsid w:val="00782EEC"/>
    <w:rsid w:val="007B319D"/>
    <w:rsid w:val="007D2833"/>
    <w:rsid w:val="007D4B8F"/>
    <w:rsid w:val="007D4D1F"/>
    <w:rsid w:val="007E2BC3"/>
    <w:rsid w:val="007E3A51"/>
    <w:rsid w:val="007E5ED7"/>
    <w:rsid w:val="007E7F91"/>
    <w:rsid w:val="007F71EF"/>
    <w:rsid w:val="0081067B"/>
    <w:rsid w:val="0081508C"/>
    <w:rsid w:val="00816E76"/>
    <w:rsid w:val="00827625"/>
    <w:rsid w:val="00830FBF"/>
    <w:rsid w:val="00835001"/>
    <w:rsid w:val="00836980"/>
    <w:rsid w:val="00897BFE"/>
    <w:rsid w:val="008A14D8"/>
    <w:rsid w:val="008B197A"/>
    <w:rsid w:val="008B27B1"/>
    <w:rsid w:val="008B45F8"/>
    <w:rsid w:val="008D366F"/>
    <w:rsid w:val="008D38E4"/>
    <w:rsid w:val="008E168D"/>
    <w:rsid w:val="008F410A"/>
    <w:rsid w:val="00917B03"/>
    <w:rsid w:val="00920E17"/>
    <w:rsid w:val="00942BD8"/>
    <w:rsid w:val="009456C8"/>
    <w:rsid w:val="00954A6C"/>
    <w:rsid w:val="00955D4F"/>
    <w:rsid w:val="00962B92"/>
    <w:rsid w:val="009774B1"/>
    <w:rsid w:val="009A0902"/>
    <w:rsid w:val="009A2202"/>
    <w:rsid w:val="009B37E7"/>
    <w:rsid w:val="009B4D30"/>
    <w:rsid w:val="009B681E"/>
    <w:rsid w:val="009C3C2F"/>
    <w:rsid w:val="009C69CD"/>
    <w:rsid w:val="009F0D2A"/>
    <w:rsid w:val="00A03D5D"/>
    <w:rsid w:val="00A223BD"/>
    <w:rsid w:val="00A301DF"/>
    <w:rsid w:val="00A33189"/>
    <w:rsid w:val="00A41940"/>
    <w:rsid w:val="00A4376F"/>
    <w:rsid w:val="00A62DC7"/>
    <w:rsid w:val="00A6640A"/>
    <w:rsid w:val="00A75637"/>
    <w:rsid w:val="00AA04DE"/>
    <w:rsid w:val="00AA0BAF"/>
    <w:rsid w:val="00AA4CCA"/>
    <w:rsid w:val="00AA4D75"/>
    <w:rsid w:val="00AB5CA7"/>
    <w:rsid w:val="00AB5EFA"/>
    <w:rsid w:val="00AB78AE"/>
    <w:rsid w:val="00AC4133"/>
    <w:rsid w:val="00AC776F"/>
    <w:rsid w:val="00AE0086"/>
    <w:rsid w:val="00B20694"/>
    <w:rsid w:val="00B305B5"/>
    <w:rsid w:val="00B47795"/>
    <w:rsid w:val="00B6281D"/>
    <w:rsid w:val="00B96A0F"/>
    <w:rsid w:val="00BA7B07"/>
    <w:rsid w:val="00BC10F8"/>
    <w:rsid w:val="00BC5B33"/>
    <w:rsid w:val="00BD21E4"/>
    <w:rsid w:val="00BF6A1F"/>
    <w:rsid w:val="00BF6B8D"/>
    <w:rsid w:val="00C1241A"/>
    <w:rsid w:val="00C130BC"/>
    <w:rsid w:val="00C13EF0"/>
    <w:rsid w:val="00C170EC"/>
    <w:rsid w:val="00C24DBC"/>
    <w:rsid w:val="00C25DAE"/>
    <w:rsid w:val="00C27C39"/>
    <w:rsid w:val="00C3006B"/>
    <w:rsid w:val="00C35C46"/>
    <w:rsid w:val="00C3664A"/>
    <w:rsid w:val="00C40F00"/>
    <w:rsid w:val="00C421E2"/>
    <w:rsid w:val="00C52C93"/>
    <w:rsid w:val="00C6065D"/>
    <w:rsid w:val="00C622AD"/>
    <w:rsid w:val="00C632C6"/>
    <w:rsid w:val="00C761BB"/>
    <w:rsid w:val="00C76C34"/>
    <w:rsid w:val="00C76D1D"/>
    <w:rsid w:val="00C84965"/>
    <w:rsid w:val="00C86D35"/>
    <w:rsid w:val="00C901CA"/>
    <w:rsid w:val="00C92673"/>
    <w:rsid w:val="00C92F31"/>
    <w:rsid w:val="00CA27E2"/>
    <w:rsid w:val="00CB03B6"/>
    <w:rsid w:val="00CC0F6E"/>
    <w:rsid w:val="00CC3F95"/>
    <w:rsid w:val="00D0175B"/>
    <w:rsid w:val="00D10A47"/>
    <w:rsid w:val="00D205C9"/>
    <w:rsid w:val="00D210B4"/>
    <w:rsid w:val="00D360A9"/>
    <w:rsid w:val="00D37520"/>
    <w:rsid w:val="00D37FD8"/>
    <w:rsid w:val="00D44E2F"/>
    <w:rsid w:val="00D47B5F"/>
    <w:rsid w:val="00D53F0D"/>
    <w:rsid w:val="00D577F5"/>
    <w:rsid w:val="00D633EE"/>
    <w:rsid w:val="00D73D5C"/>
    <w:rsid w:val="00D74A25"/>
    <w:rsid w:val="00DB1119"/>
    <w:rsid w:val="00DE09CD"/>
    <w:rsid w:val="00DE1306"/>
    <w:rsid w:val="00DF6EBF"/>
    <w:rsid w:val="00E0210B"/>
    <w:rsid w:val="00E0265E"/>
    <w:rsid w:val="00E10887"/>
    <w:rsid w:val="00E17A64"/>
    <w:rsid w:val="00E259CE"/>
    <w:rsid w:val="00E268CA"/>
    <w:rsid w:val="00E328DA"/>
    <w:rsid w:val="00E3374C"/>
    <w:rsid w:val="00E35AFD"/>
    <w:rsid w:val="00E90425"/>
    <w:rsid w:val="00EA3C3D"/>
    <w:rsid w:val="00EA5799"/>
    <w:rsid w:val="00EB03DA"/>
    <w:rsid w:val="00EB1C59"/>
    <w:rsid w:val="00ED73DA"/>
    <w:rsid w:val="00EF43F2"/>
    <w:rsid w:val="00F11730"/>
    <w:rsid w:val="00F2096E"/>
    <w:rsid w:val="00F337D9"/>
    <w:rsid w:val="00F53A10"/>
    <w:rsid w:val="00F5520F"/>
    <w:rsid w:val="00F63312"/>
    <w:rsid w:val="00F65146"/>
    <w:rsid w:val="00F673C9"/>
    <w:rsid w:val="00F75F66"/>
    <w:rsid w:val="00F967A4"/>
    <w:rsid w:val="00FA4C33"/>
    <w:rsid w:val="00FB5C90"/>
    <w:rsid w:val="00FB5ED7"/>
    <w:rsid w:val="00FC4714"/>
    <w:rsid w:val="00FD2E11"/>
    <w:rsid w:val="00FF124F"/>
    <w:rsid w:val="00FF2ED8"/>
    <w:rsid w:val="00FF542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552A0"/>
  </w:style>
  <w:style w:type="paragraph" w:styleId="Heading1">
    <w:name w:val="heading 1"/>
    <w:basedOn w:val="Normal"/>
    <w:next w:val="Normal"/>
    <w:link w:val="Heading1Char"/>
    <w:uiPriority w:val="9"/>
    <w:qFormat/>
    <w:rsid w:val="00A7563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C16D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7563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563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5637"/>
    <w:rPr>
      <w:rFonts w:eastAsiaTheme="minorEastAsia"/>
      <w:lang w:val="en-US"/>
    </w:rPr>
  </w:style>
  <w:style w:type="character" w:customStyle="1" w:styleId="Heading1Char">
    <w:name w:val="Heading 1 Char"/>
    <w:basedOn w:val="DefaultParagraphFont"/>
    <w:link w:val="Heading1"/>
    <w:uiPriority w:val="9"/>
    <w:rsid w:val="00A7563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75637"/>
    <w:pPr>
      <w:outlineLvl w:val="9"/>
    </w:pPr>
    <w:rPr>
      <w:lang w:val="en-US"/>
    </w:rPr>
  </w:style>
  <w:style w:type="character" w:customStyle="1" w:styleId="Heading3Char">
    <w:name w:val="Heading 3 Char"/>
    <w:basedOn w:val="DefaultParagraphFont"/>
    <w:link w:val="Heading3"/>
    <w:uiPriority w:val="9"/>
    <w:rsid w:val="00A75637"/>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E0265E"/>
    <w:pPr>
      <w:spacing w:after="100"/>
    </w:pPr>
  </w:style>
  <w:style w:type="character" w:styleId="Hyperlink">
    <w:name w:val="Hyperlink"/>
    <w:basedOn w:val="DefaultParagraphFont"/>
    <w:uiPriority w:val="99"/>
    <w:unhideWhenUsed/>
    <w:rsid w:val="00E0265E"/>
    <w:rPr>
      <w:color w:val="0563C1" w:themeColor="hyperlink"/>
      <w:u w:val="single"/>
    </w:rPr>
  </w:style>
  <w:style w:type="character" w:customStyle="1" w:styleId="Heading2Char">
    <w:name w:val="Heading 2 Char"/>
    <w:basedOn w:val="DefaultParagraphFont"/>
    <w:link w:val="Heading2"/>
    <w:uiPriority w:val="9"/>
    <w:rsid w:val="004C16DF"/>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AA4D75"/>
    <w:pPr>
      <w:spacing w:after="100"/>
      <w:ind w:left="220"/>
    </w:pPr>
  </w:style>
  <w:style w:type="paragraph" w:styleId="TOC3">
    <w:name w:val="toc 3"/>
    <w:basedOn w:val="Normal"/>
    <w:next w:val="Normal"/>
    <w:autoRedefine/>
    <w:uiPriority w:val="39"/>
    <w:unhideWhenUsed/>
    <w:rsid w:val="00AA4D75"/>
    <w:pPr>
      <w:spacing w:after="100"/>
      <w:ind w:left="440"/>
    </w:pPr>
  </w:style>
  <w:style w:type="character" w:customStyle="1" w:styleId="selectable">
    <w:name w:val="selectable"/>
    <w:basedOn w:val="DefaultParagraphFont"/>
    <w:rsid w:val="00322CEA"/>
  </w:style>
  <w:style w:type="paragraph" w:styleId="ListParagraph">
    <w:name w:val="List Paragraph"/>
    <w:basedOn w:val="Normal"/>
    <w:uiPriority w:val="34"/>
    <w:qFormat/>
    <w:rsid w:val="00C170EC"/>
    <w:pPr>
      <w:ind w:left="720"/>
      <w:contextualSpacing/>
    </w:pPr>
  </w:style>
  <w:style w:type="paragraph" w:styleId="Caption">
    <w:name w:val="caption"/>
    <w:basedOn w:val="Normal"/>
    <w:next w:val="Normal"/>
    <w:uiPriority w:val="35"/>
    <w:unhideWhenUsed/>
    <w:qFormat/>
    <w:rsid w:val="00CB03B6"/>
    <w:pPr>
      <w:spacing w:after="200" w:line="240" w:lineRule="auto"/>
    </w:pPr>
    <w:rPr>
      <w:i/>
      <w:iCs/>
      <w:color w:val="44546A" w:themeColor="text2"/>
      <w:sz w:val="18"/>
      <w:szCs w:val="18"/>
    </w:rPr>
  </w:style>
  <w:style w:type="character" w:styleId="Strong">
    <w:name w:val="Strong"/>
    <w:basedOn w:val="DefaultParagraphFont"/>
    <w:uiPriority w:val="22"/>
    <w:qFormat/>
    <w:rsid w:val="0031666E"/>
    <w:rPr>
      <w:b/>
      <w:bCs/>
    </w:rPr>
  </w:style>
  <w:style w:type="paragraph" w:styleId="TableofFigures">
    <w:name w:val="table of figures"/>
    <w:basedOn w:val="Normal"/>
    <w:next w:val="Normal"/>
    <w:uiPriority w:val="99"/>
    <w:unhideWhenUsed/>
    <w:rsid w:val="00344B82"/>
    <w:pPr>
      <w:spacing w:after="0"/>
    </w:pPr>
  </w:style>
  <w:style w:type="paragraph" w:styleId="BalloonText">
    <w:name w:val="Balloon Text"/>
    <w:basedOn w:val="Normal"/>
    <w:link w:val="BalloonTextChar"/>
    <w:uiPriority w:val="99"/>
    <w:semiHidden/>
    <w:unhideWhenUsed/>
    <w:rsid w:val="00D10A4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0A47"/>
    <w:rPr>
      <w:rFonts w:ascii="Segoe UI" w:hAnsi="Segoe UI" w:cs="Segoe UI"/>
      <w:sz w:val="18"/>
      <w:szCs w:val="18"/>
    </w:rPr>
  </w:style>
  <w:style w:type="paragraph" w:styleId="HTMLPreformatted">
    <w:name w:val="HTML Preformatted"/>
    <w:basedOn w:val="Normal"/>
    <w:link w:val="HTMLPreformattedChar"/>
    <w:uiPriority w:val="99"/>
    <w:semiHidden/>
    <w:unhideWhenUsed/>
    <w:rsid w:val="00462A1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62A13"/>
    <w:rPr>
      <w:rFonts w:ascii="Courier New" w:eastAsia="Times New Roman" w:hAnsi="Courier New" w:cs="Courier New"/>
      <w:sz w:val="20"/>
      <w:szCs w:val="20"/>
      <w:lang w:eastAsia="en-GB"/>
    </w:rPr>
  </w:style>
  <w:style w:type="paragraph" w:styleId="Header">
    <w:name w:val="header"/>
    <w:basedOn w:val="Normal"/>
    <w:link w:val="HeaderChar"/>
    <w:uiPriority w:val="99"/>
    <w:unhideWhenUsed/>
    <w:rsid w:val="000C7A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7A56"/>
  </w:style>
  <w:style w:type="paragraph" w:styleId="Footer">
    <w:name w:val="footer"/>
    <w:basedOn w:val="Normal"/>
    <w:link w:val="FooterChar"/>
    <w:uiPriority w:val="99"/>
    <w:unhideWhenUsed/>
    <w:rsid w:val="000C7A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7A56"/>
  </w:style>
</w:styles>
</file>

<file path=word/webSettings.xml><?xml version="1.0" encoding="utf-8"?>
<w:webSettings xmlns:r="http://schemas.openxmlformats.org/officeDocument/2006/relationships" xmlns:w="http://schemas.openxmlformats.org/wordprocessingml/2006/main">
  <w:divs>
    <w:div w:id="634531551">
      <w:bodyDiv w:val="1"/>
      <w:marLeft w:val="0"/>
      <w:marRight w:val="0"/>
      <w:marTop w:val="0"/>
      <w:marBottom w:val="0"/>
      <w:divBdr>
        <w:top w:val="none" w:sz="0" w:space="0" w:color="auto"/>
        <w:left w:val="none" w:sz="0" w:space="0" w:color="auto"/>
        <w:bottom w:val="none" w:sz="0" w:space="0" w:color="auto"/>
        <w:right w:val="none" w:sz="0" w:space="0" w:color="auto"/>
      </w:divBdr>
    </w:div>
    <w:div w:id="851921306">
      <w:bodyDiv w:val="1"/>
      <w:marLeft w:val="0"/>
      <w:marRight w:val="0"/>
      <w:marTop w:val="0"/>
      <w:marBottom w:val="0"/>
      <w:divBdr>
        <w:top w:val="none" w:sz="0" w:space="0" w:color="auto"/>
        <w:left w:val="none" w:sz="0" w:space="0" w:color="auto"/>
        <w:bottom w:val="none" w:sz="0" w:space="0" w:color="auto"/>
        <w:right w:val="none" w:sz="0" w:space="0" w:color="auto"/>
      </w:divBdr>
    </w:div>
    <w:div w:id="1038553697">
      <w:bodyDiv w:val="1"/>
      <w:marLeft w:val="0"/>
      <w:marRight w:val="0"/>
      <w:marTop w:val="0"/>
      <w:marBottom w:val="0"/>
      <w:divBdr>
        <w:top w:val="none" w:sz="0" w:space="0" w:color="auto"/>
        <w:left w:val="none" w:sz="0" w:space="0" w:color="auto"/>
        <w:bottom w:val="none" w:sz="0" w:space="0" w:color="auto"/>
        <w:right w:val="none" w:sz="0" w:space="0" w:color="auto"/>
      </w:divBdr>
    </w:div>
    <w:div w:id="1402022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learnbycode.wordpress.com/2015/04/12/the-business-logic-layer-transaction-script-pattern/"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www.servicedesignpatterns.com/webserviceimplementationstyles/workflowconnector" TargetMode="External"/><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cs.oracle.com/javaee/6/tutorial/doc/gijqy.html" TargetMode="External"/><Relationship Id="rId32"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cs.microsoft.com/en-us/azure/architecture/patterns/circuit-breaker" TargetMode="External"/><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oodesign.com/command-pattern.html" TargetMode="External"/><Relationship Id="rId30" Type="http://schemas.openxmlformats.org/officeDocument/2006/relationships/footer" Target="footer1.xm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00C35A-4902-459B-A678-F0414277FC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24</Pages>
  <Words>5258</Words>
  <Characters>29975</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Web Services and Web Development</vt:lpstr>
    </vt:vector>
  </TitlesOfParts>
  <Company/>
  <LinksUpToDate>false</LinksUpToDate>
  <CharactersWithSpaces>35163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Services and Web Development</dc:title>
  <dc:subject/>
  <dc:creator>By James Morgan                                          Student Number: 1400817</dc:creator>
  <cp:keywords/>
  <dc:description/>
  <cp:lastModifiedBy>jhmor</cp:lastModifiedBy>
  <cp:revision>6</cp:revision>
  <dcterms:created xsi:type="dcterms:W3CDTF">2019-05-06T21:15:00Z</dcterms:created>
  <dcterms:modified xsi:type="dcterms:W3CDTF">2019-05-07T10:00:00Z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ecb3792b-9859-38c8-b206-6b1f7bf295a4</vt:lpwstr>
  </property>
  <property fmtid="{D5CDD505-2E9C-101B-9397-08002B2CF9AE}" pid="4" name="Mendeley Citation Style_1">
    <vt:lpwstr>http://www.zotero.org/styles/apa</vt:lpwstr>
  </property>
</Properties>
</file>